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B0A" w:rsidRPr="00715C2E" w:rsidRDefault="00563B0A" w:rsidP="00FC234B">
      <w:pPr>
        <w:pStyle w:val="Textvbloku"/>
        <w:spacing w:line="276" w:lineRule="auto"/>
        <w:jc w:val="center"/>
        <w:rPr>
          <w:rFonts w:ascii="Arial" w:hAnsi="Arial" w:cs="Arial"/>
          <w:b/>
          <w:bCs/>
          <w:sz w:val="22"/>
          <w:szCs w:val="22"/>
        </w:rPr>
      </w:pPr>
    </w:p>
    <w:p w:rsidR="0084793C" w:rsidRPr="00715C2E" w:rsidRDefault="0084793C" w:rsidP="00FC234B">
      <w:pPr>
        <w:pStyle w:val="Smlouva"/>
        <w:spacing w:line="276" w:lineRule="auto"/>
        <w:rPr>
          <w:rFonts w:ascii="Arial" w:hAnsi="Arial" w:cs="Arial"/>
          <w:color w:val="auto"/>
          <w:sz w:val="22"/>
          <w:szCs w:val="22"/>
        </w:rPr>
      </w:pPr>
    </w:p>
    <w:p w:rsidR="00FD25DD" w:rsidRPr="00FD25DD" w:rsidRDefault="00613C93" w:rsidP="00FD25DD">
      <w:pPr>
        <w:pStyle w:val="Smlouva"/>
        <w:spacing w:after="0" w:line="276" w:lineRule="auto"/>
        <w:rPr>
          <w:rFonts w:ascii="Arial" w:hAnsi="Arial" w:cs="Arial"/>
          <w:color w:val="auto"/>
          <w:sz w:val="22"/>
          <w:szCs w:val="22"/>
        </w:rPr>
      </w:pPr>
      <w:r w:rsidRPr="00FD25DD">
        <w:rPr>
          <w:rFonts w:ascii="Arial" w:hAnsi="Arial" w:cs="Arial"/>
          <w:color w:val="auto"/>
          <w:sz w:val="22"/>
          <w:szCs w:val="22"/>
        </w:rPr>
        <w:t>S</w:t>
      </w:r>
      <w:r w:rsidR="00974055" w:rsidRPr="00FD25DD">
        <w:rPr>
          <w:rFonts w:ascii="Arial" w:hAnsi="Arial" w:cs="Arial"/>
          <w:color w:val="auto"/>
          <w:sz w:val="22"/>
          <w:szCs w:val="22"/>
        </w:rPr>
        <w:t>MLOUVA O DÍLO</w:t>
      </w:r>
      <w:r w:rsidR="00FD25DD" w:rsidRPr="00FD25DD">
        <w:rPr>
          <w:rFonts w:ascii="Arial" w:hAnsi="Arial" w:cs="Arial"/>
          <w:color w:val="auto"/>
          <w:sz w:val="22"/>
          <w:szCs w:val="22"/>
        </w:rPr>
        <w:t xml:space="preserve"> </w:t>
      </w:r>
    </w:p>
    <w:p w:rsidR="00FD25DD" w:rsidRPr="00715C2E" w:rsidRDefault="00FD25DD" w:rsidP="00FD25DD">
      <w:pPr>
        <w:pStyle w:val="Smlouva"/>
        <w:spacing w:after="0" w:line="276" w:lineRule="auto"/>
        <w:rPr>
          <w:rFonts w:ascii="Arial" w:hAnsi="Arial" w:cs="Arial"/>
          <w:color w:val="auto"/>
          <w:sz w:val="22"/>
          <w:szCs w:val="22"/>
        </w:rPr>
      </w:pPr>
      <w:r w:rsidRPr="00715C2E">
        <w:rPr>
          <w:rFonts w:ascii="Arial" w:hAnsi="Arial" w:cs="Arial"/>
          <w:color w:val="auto"/>
          <w:sz w:val="22"/>
          <w:szCs w:val="22"/>
        </w:rPr>
        <w:t xml:space="preserve">A </w:t>
      </w:r>
    </w:p>
    <w:p w:rsidR="00FD25DD" w:rsidRPr="00715C2E" w:rsidRDefault="00FD25DD" w:rsidP="00FD25DD">
      <w:pPr>
        <w:pStyle w:val="Smlouva"/>
        <w:spacing w:line="276" w:lineRule="auto"/>
        <w:rPr>
          <w:rFonts w:ascii="Arial" w:hAnsi="Arial" w:cs="Arial"/>
          <w:color w:val="auto"/>
          <w:sz w:val="22"/>
          <w:szCs w:val="22"/>
        </w:rPr>
      </w:pPr>
      <w:r w:rsidRPr="00715C2E">
        <w:rPr>
          <w:rFonts w:ascii="Arial" w:hAnsi="Arial" w:cs="Arial"/>
          <w:color w:val="auto"/>
          <w:sz w:val="22"/>
          <w:szCs w:val="22"/>
        </w:rPr>
        <w:t>OBCHODNÍ PODMÍNKY PRO ZHOTOVENÍ STAVBY</w:t>
      </w:r>
    </w:p>
    <w:p w:rsidR="00974055" w:rsidRPr="00715C2E" w:rsidRDefault="00974055" w:rsidP="003008A8">
      <w:pPr>
        <w:pStyle w:val="Nadpis2"/>
        <w:spacing w:line="276" w:lineRule="auto"/>
        <w:jc w:val="center"/>
        <w:rPr>
          <w:rFonts w:ascii="Arial" w:hAnsi="Arial" w:cs="Arial"/>
          <w:bCs w:val="0"/>
          <w:i w:val="0"/>
          <w:sz w:val="22"/>
          <w:szCs w:val="22"/>
        </w:rPr>
      </w:pPr>
    </w:p>
    <w:p w:rsidR="008731C1" w:rsidRPr="00715C2E" w:rsidRDefault="008731C1" w:rsidP="00FC234B">
      <w:pPr>
        <w:tabs>
          <w:tab w:val="left" w:pos="0"/>
        </w:tabs>
        <w:spacing w:line="276" w:lineRule="auto"/>
        <w:jc w:val="center"/>
        <w:rPr>
          <w:rFonts w:ascii="Arial" w:hAnsi="Arial" w:cs="Arial"/>
          <w:sz w:val="22"/>
          <w:szCs w:val="22"/>
        </w:rPr>
      </w:pPr>
      <w:r w:rsidRPr="00715C2E">
        <w:rPr>
          <w:rFonts w:ascii="Arial" w:hAnsi="Arial" w:cs="Arial"/>
          <w:sz w:val="22"/>
          <w:szCs w:val="22"/>
        </w:rPr>
        <w:t xml:space="preserve">dle § 2586 a následujících ustanovení zákona č. 89/2012 Sb., občanského zákoníku, </w:t>
      </w:r>
    </w:p>
    <w:p w:rsidR="008731C1" w:rsidRPr="00715C2E" w:rsidRDefault="000306AD" w:rsidP="00FC234B">
      <w:pPr>
        <w:pBdr>
          <w:bottom w:val="single" w:sz="4" w:space="1" w:color="auto"/>
        </w:pBdr>
        <w:tabs>
          <w:tab w:val="left" w:pos="0"/>
        </w:tabs>
        <w:spacing w:line="276" w:lineRule="auto"/>
        <w:jc w:val="center"/>
        <w:rPr>
          <w:rFonts w:ascii="Arial" w:hAnsi="Arial" w:cs="Arial"/>
          <w:sz w:val="22"/>
          <w:szCs w:val="22"/>
        </w:rPr>
      </w:pPr>
      <w:r>
        <w:rPr>
          <w:rFonts w:ascii="Arial" w:hAnsi="Arial" w:cs="Arial"/>
          <w:sz w:val="22"/>
          <w:szCs w:val="22"/>
        </w:rPr>
        <w:t>v platném znění</w:t>
      </w:r>
      <w:r w:rsidR="008731C1" w:rsidRPr="00715C2E">
        <w:rPr>
          <w:rFonts w:ascii="Arial" w:hAnsi="Arial" w:cs="Arial"/>
          <w:sz w:val="22"/>
          <w:szCs w:val="22"/>
        </w:rPr>
        <w:t xml:space="preserve"> (dále jen „občanský zákoník“).</w:t>
      </w:r>
    </w:p>
    <w:p w:rsidR="008731C1" w:rsidRPr="00715C2E" w:rsidRDefault="008731C1" w:rsidP="00FC234B">
      <w:pPr>
        <w:spacing w:line="276" w:lineRule="auto"/>
        <w:rPr>
          <w:rFonts w:ascii="Arial" w:hAnsi="Arial" w:cs="Arial"/>
          <w:sz w:val="22"/>
          <w:szCs w:val="22"/>
        </w:rPr>
      </w:pPr>
    </w:p>
    <w:p w:rsidR="00974055" w:rsidRPr="00715C2E" w:rsidRDefault="00974055" w:rsidP="00FC234B">
      <w:pPr>
        <w:pStyle w:val="Textvbloku"/>
        <w:spacing w:line="276" w:lineRule="auto"/>
        <w:rPr>
          <w:rFonts w:ascii="Arial" w:hAnsi="Arial" w:cs="Arial"/>
          <w:b/>
          <w:bCs/>
          <w:sz w:val="22"/>
          <w:szCs w:val="22"/>
        </w:rPr>
      </w:pPr>
    </w:p>
    <w:p w:rsidR="00027E68" w:rsidRPr="00715C2E" w:rsidRDefault="00715C2E" w:rsidP="00735F63">
      <w:pPr>
        <w:pStyle w:val="Textvbloku"/>
        <w:spacing w:line="276" w:lineRule="auto"/>
        <w:jc w:val="center"/>
        <w:rPr>
          <w:rFonts w:ascii="Arial" w:hAnsi="Arial" w:cs="Arial"/>
          <w:b/>
          <w:sz w:val="22"/>
          <w:szCs w:val="22"/>
        </w:rPr>
      </w:pPr>
      <w:r>
        <w:rPr>
          <w:rFonts w:ascii="Arial" w:hAnsi="Arial" w:cs="Arial"/>
          <w:b/>
          <w:sz w:val="22"/>
          <w:szCs w:val="22"/>
        </w:rPr>
        <w:t>Smluvn</w:t>
      </w:r>
      <w:r w:rsidR="001330C9" w:rsidRPr="00715C2E">
        <w:rPr>
          <w:rFonts w:ascii="Arial" w:hAnsi="Arial" w:cs="Arial"/>
          <w:b/>
          <w:sz w:val="22"/>
          <w:szCs w:val="22"/>
        </w:rPr>
        <w:t>í s</w:t>
      </w:r>
      <w:r>
        <w:rPr>
          <w:rFonts w:ascii="Arial" w:hAnsi="Arial" w:cs="Arial"/>
          <w:b/>
          <w:sz w:val="22"/>
          <w:szCs w:val="22"/>
        </w:rPr>
        <w:t>trany</w:t>
      </w:r>
      <w:r w:rsidR="00745B68" w:rsidRPr="00715C2E">
        <w:rPr>
          <w:rFonts w:ascii="Arial" w:hAnsi="Arial" w:cs="Arial"/>
          <w:b/>
          <w:sz w:val="22"/>
          <w:szCs w:val="22"/>
        </w:rPr>
        <w:t>:</w:t>
      </w:r>
    </w:p>
    <w:p w:rsidR="00974055" w:rsidRPr="00715C2E" w:rsidRDefault="00974055" w:rsidP="00FC234B">
      <w:pPr>
        <w:pStyle w:val="Textvbloku"/>
        <w:spacing w:line="276" w:lineRule="auto"/>
        <w:jc w:val="left"/>
        <w:rPr>
          <w:rFonts w:ascii="Arial" w:hAnsi="Arial" w:cs="Arial"/>
          <w:sz w:val="22"/>
          <w:szCs w:val="22"/>
        </w:rPr>
      </w:pPr>
    </w:p>
    <w:p w:rsidR="00CF5813" w:rsidRPr="00715C2E" w:rsidRDefault="00974055" w:rsidP="00FC234B">
      <w:pPr>
        <w:tabs>
          <w:tab w:val="left" w:pos="4253"/>
        </w:tabs>
        <w:spacing w:line="276" w:lineRule="auto"/>
        <w:jc w:val="both"/>
        <w:outlineLvl w:val="0"/>
        <w:rPr>
          <w:rFonts w:ascii="Arial" w:hAnsi="Arial" w:cs="Arial"/>
          <w:sz w:val="22"/>
          <w:szCs w:val="22"/>
        </w:rPr>
      </w:pPr>
      <w:r w:rsidRPr="00715C2E">
        <w:rPr>
          <w:rFonts w:ascii="Arial" w:hAnsi="Arial" w:cs="Arial"/>
          <w:b/>
          <w:sz w:val="22"/>
          <w:szCs w:val="22"/>
        </w:rPr>
        <w:t>Objednatel</w:t>
      </w:r>
    </w:p>
    <w:p w:rsidR="00A61739" w:rsidRPr="003008A8" w:rsidRDefault="00040801" w:rsidP="00FC234B">
      <w:pPr>
        <w:tabs>
          <w:tab w:val="left" w:pos="3544"/>
        </w:tabs>
        <w:spacing w:line="276" w:lineRule="auto"/>
        <w:jc w:val="both"/>
        <w:outlineLvl w:val="0"/>
        <w:rPr>
          <w:rFonts w:ascii="Arial" w:hAnsi="Arial" w:cs="Arial"/>
          <w:sz w:val="22"/>
          <w:szCs w:val="22"/>
        </w:rPr>
      </w:pPr>
      <w:r w:rsidRPr="00715C2E">
        <w:rPr>
          <w:rFonts w:ascii="Arial" w:hAnsi="Arial" w:cs="Arial"/>
          <w:sz w:val="22"/>
          <w:szCs w:val="22"/>
        </w:rPr>
        <w:t>název:</w:t>
      </w:r>
      <w:r w:rsidRPr="00715C2E">
        <w:rPr>
          <w:rFonts w:ascii="Arial" w:hAnsi="Arial" w:cs="Arial"/>
          <w:sz w:val="22"/>
          <w:szCs w:val="22"/>
        </w:rPr>
        <w:tab/>
      </w:r>
      <w:r w:rsidR="00A61739" w:rsidRPr="003008A8">
        <w:rPr>
          <w:rFonts w:ascii="Arial" w:hAnsi="Arial" w:cs="Arial"/>
          <w:sz w:val="22"/>
          <w:szCs w:val="22"/>
        </w:rPr>
        <w:t>Město Bystřice pod Hostýnem</w:t>
      </w:r>
    </w:p>
    <w:p w:rsidR="00040801" w:rsidRPr="003008A8" w:rsidRDefault="00357EF4" w:rsidP="00FC234B">
      <w:pPr>
        <w:tabs>
          <w:tab w:val="left" w:pos="3544"/>
          <w:tab w:val="left" w:pos="3600"/>
        </w:tabs>
        <w:spacing w:line="276" w:lineRule="auto"/>
        <w:jc w:val="both"/>
        <w:outlineLvl w:val="0"/>
        <w:rPr>
          <w:rFonts w:ascii="Arial" w:hAnsi="Arial" w:cs="Arial"/>
          <w:sz w:val="22"/>
          <w:szCs w:val="22"/>
        </w:rPr>
      </w:pPr>
      <w:r w:rsidRPr="003008A8">
        <w:rPr>
          <w:rFonts w:ascii="Arial" w:hAnsi="Arial" w:cs="Arial"/>
          <w:sz w:val="22"/>
          <w:szCs w:val="22"/>
        </w:rPr>
        <w:t>sídlo</w:t>
      </w:r>
      <w:r w:rsidR="00040801" w:rsidRPr="003008A8">
        <w:rPr>
          <w:rFonts w:ascii="Arial" w:hAnsi="Arial" w:cs="Arial"/>
          <w:sz w:val="22"/>
          <w:szCs w:val="22"/>
        </w:rPr>
        <w:t>:</w:t>
      </w:r>
      <w:r w:rsidR="00040801" w:rsidRPr="003008A8">
        <w:rPr>
          <w:rFonts w:ascii="Arial" w:hAnsi="Arial" w:cs="Arial"/>
          <w:sz w:val="22"/>
          <w:szCs w:val="22"/>
        </w:rPr>
        <w:tab/>
        <w:t>Masarykovo náměstí 137</w:t>
      </w:r>
    </w:p>
    <w:p w:rsidR="00CF5813" w:rsidRPr="003008A8" w:rsidRDefault="00040801" w:rsidP="00FC234B">
      <w:pPr>
        <w:tabs>
          <w:tab w:val="left" w:pos="3544"/>
          <w:tab w:val="left" w:pos="3600"/>
        </w:tabs>
        <w:spacing w:line="276" w:lineRule="auto"/>
        <w:jc w:val="both"/>
        <w:outlineLvl w:val="0"/>
        <w:rPr>
          <w:rFonts w:ascii="Arial" w:hAnsi="Arial" w:cs="Arial"/>
          <w:sz w:val="22"/>
          <w:szCs w:val="22"/>
        </w:rPr>
      </w:pPr>
      <w:r w:rsidRPr="003008A8">
        <w:rPr>
          <w:rFonts w:ascii="Arial" w:hAnsi="Arial" w:cs="Arial"/>
          <w:sz w:val="22"/>
          <w:szCs w:val="22"/>
        </w:rPr>
        <w:tab/>
        <w:t xml:space="preserve">768 61 </w:t>
      </w:r>
      <w:r w:rsidR="00A61739" w:rsidRPr="003008A8">
        <w:rPr>
          <w:rFonts w:ascii="Arial" w:hAnsi="Arial" w:cs="Arial"/>
          <w:sz w:val="22"/>
          <w:szCs w:val="22"/>
        </w:rPr>
        <w:t>Bystřice pod Hostýnem</w:t>
      </w:r>
      <w:r w:rsidR="00A61739" w:rsidRPr="003008A8">
        <w:rPr>
          <w:rFonts w:ascii="Arial" w:hAnsi="Arial" w:cs="Arial"/>
          <w:sz w:val="22"/>
          <w:szCs w:val="22"/>
        </w:rPr>
        <w:tab/>
      </w:r>
      <w:r w:rsidR="00CF5813" w:rsidRPr="003008A8">
        <w:rPr>
          <w:rFonts w:ascii="Arial" w:hAnsi="Arial" w:cs="Arial"/>
          <w:sz w:val="22"/>
          <w:szCs w:val="22"/>
        </w:rPr>
        <w:tab/>
      </w:r>
      <w:r w:rsidR="00CF5813" w:rsidRPr="003008A8">
        <w:rPr>
          <w:rFonts w:ascii="Arial" w:hAnsi="Arial" w:cs="Arial"/>
          <w:sz w:val="22"/>
          <w:szCs w:val="22"/>
        </w:rPr>
        <w:tab/>
      </w:r>
    </w:p>
    <w:p w:rsidR="00357EF4" w:rsidRPr="003008A8" w:rsidRDefault="00357EF4" w:rsidP="00357EF4">
      <w:pPr>
        <w:widowControl w:val="0"/>
        <w:tabs>
          <w:tab w:val="left" w:pos="1418"/>
        </w:tabs>
        <w:spacing w:line="276" w:lineRule="auto"/>
        <w:ind w:right="284"/>
        <w:jc w:val="both"/>
        <w:rPr>
          <w:rFonts w:ascii="Arial" w:hAnsi="Arial" w:cs="Arial"/>
          <w:sz w:val="22"/>
          <w:szCs w:val="22"/>
        </w:rPr>
      </w:pPr>
      <w:r w:rsidRPr="003008A8">
        <w:rPr>
          <w:rFonts w:ascii="Arial" w:hAnsi="Arial" w:cs="Arial"/>
          <w:sz w:val="22"/>
          <w:szCs w:val="22"/>
        </w:rPr>
        <w:t xml:space="preserve">IČ: </w:t>
      </w:r>
      <w:r w:rsidRPr="003008A8">
        <w:rPr>
          <w:rFonts w:ascii="Arial" w:hAnsi="Arial" w:cs="Arial"/>
          <w:sz w:val="22"/>
          <w:szCs w:val="22"/>
        </w:rPr>
        <w:tab/>
      </w:r>
      <w:r w:rsidRPr="003008A8">
        <w:rPr>
          <w:rFonts w:ascii="Arial" w:hAnsi="Arial" w:cs="Arial"/>
          <w:sz w:val="22"/>
          <w:szCs w:val="22"/>
        </w:rPr>
        <w:tab/>
      </w:r>
      <w:r w:rsidRPr="003008A8">
        <w:rPr>
          <w:rFonts w:ascii="Arial" w:hAnsi="Arial" w:cs="Arial"/>
          <w:sz w:val="22"/>
          <w:szCs w:val="22"/>
        </w:rPr>
        <w:tab/>
      </w:r>
      <w:r w:rsidRPr="003008A8">
        <w:rPr>
          <w:rFonts w:ascii="Arial" w:hAnsi="Arial" w:cs="Arial"/>
          <w:sz w:val="22"/>
          <w:szCs w:val="22"/>
        </w:rPr>
        <w:tab/>
        <w:t>00287113</w:t>
      </w:r>
    </w:p>
    <w:p w:rsidR="00357EF4" w:rsidRPr="003008A8" w:rsidRDefault="00357EF4" w:rsidP="00357EF4">
      <w:pPr>
        <w:widowControl w:val="0"/>
        <w:tabs>
          <w:tab w:val="left" w:pos="1418"/>
        </w:tabs>
        <w:spacing w:line="276" w:lineRule="auto"/>
        <w:ind w:right="284"/>
        <w:jc w:val="both"/>
        <w:rPr>
          <w:rFonts w:ascii="Arial" w:hAnsi="Arial" w:cs="Arial"/>
          <w:sz w:val="22"/>
          <w:szCs w:val="22"/>
        </w:rPr>
      </w:pPr>
      <w:r w:rsidRPr="003008A8">
        <w:rPr>
          <w:rFonts w:ascii="Arial" w:hAnsi="Arial" w:cs="Arial"/>
          <w:sz w:val="22"/>
          <w:szCs w:val="22"/>
        </w:rPr>
        <w:t xml:space="preserve">DIČ: </w:t>
      </w:r>
      <w:r w:rsidRPr="003008A8">
        <w:rPr>
          <w:rFonts w:ascii="Arial" w:hAnsi="Arial" w:cs="Arial"/>
          <w:sz w:val="22"/>
          <w:szCs w:val="22"/>
        </w:rPr>
        <w:tab/>
      </w:r>
      <w:r w:rsidRPr="003008A8">
        <w:rPr>
          <w:rFonts w:ascii="Arial" w:hAnsi="Arial" w:cs="Arial"/>
          <w:sz w:val="22"/>
          <w:szCs w:val="22"/>
        </w:rPr>
        <w:tab/>
      </w:r>
      <w:r w:rsidRPr="003008A8">
        <w:rPr>
          <w:rFonts w:ascii="Arial" w:hAnsi="Arial" w:cs="Arial"/>
          <w:sz w:val="22"/>
          <w:szCs w:val="22"/>
        </w:rPr>
        <w:tab/>
      </w:r>
      <w:r w:rsidRPr="003008A8">
        <w:rPr>
          <w:rFonts w:ascii="Arial" w:hAnsi="Arial" w:cs="Arial"/>
          <w:sz w:val="22"/>
          <w:szCs w:val="22"/>
        </w:rPr>
        <w:tab/>
        <w:t>CZ00287113</w:t>
      </w:r>
    </w:p>
    <w:p w:rsidR="00CF5813" w:rsidRPr="003008A8" w:rsidRDefault="00357EF4" w:rsidP="00FC234B">
      <w:pPr>
        <w:widowControl w:val="0"/>
        <w:tabs>
          <w:tab w:val="left" w:pos="1418"/>
        </w:tabs>
        <w:spacing w:line="276" w:lineRule="auto"/>
        <w:ind w:right="284"/>
        <w:jc w:val="both"/>
        <w:rPr>
          <w:rFonts w:ascii="Arial" w:hAnsi="Arial" w:cs="Arial"/>
          <w:sz w:val="22"/>
          <w:szCs w:val="22"/>
        </w:rPr>
      </w:pPr>
      <w:r w:rsidRPr="003008A8">
        <w:rPr>
          <w:rFonts w:ascii="Arial" w:hAnsi="Arial" w:cs="Arial"/>
          <w:sz w:val="22"/>
          <w:szCs w:val="22"/>
        </w:rPr>
        <w:t>z</w:t>
      </w:r>
      <w:r w:rsidR="00040801" w:rsidRPr="003008A8">
        <w:rPr>
          <w:rFonts w:ascii="Arial" w:hAnsi="Arial" w:cs="Arial"/>
          <w:sz w:val="22"/>
          <w:szCs w:val="22"/>
        </w:rPr>
        <w:t>astoupený:</w:t>
      </w:r>
      <w:r w:rsidR="00040801" w:rsidRPr="003008A8">
        <w:rPr>
          <w:rFonts w:ascii="Arial" w:hAnsi="Arial" w:cs="Arial"/>
          <w:sz w:val="22"/>
          <w:szCs w:val="22"/>
        </w:rPr>
        <w:tab/>
      </w:r>
      <w:r w:rsidR="00040801" w:rsidRPr="003008A8">
        <w:rPr>
          <w:rFonts w:ascii="Arial" w:hAnsi="Arial" w:cs="Arial"/>
          <w:sz w:val="22"/>
          <w:szCs w:val="22"/>
        </w:rPr>
        <w:tab/>
      </w:r>
      <w:r w:rsidR="00040801" w:rsidRPr="003008A8">
        <w:rPr>
          <w:rFonts w:ascii="Arial" w:hAnsi="Arial" w:cs="Arial"/>
          <w:sz w:val="22"/>
          <w:szCs w:val="22"/>
        </w:rPr>
        <w:tab/>
      </w:r>
      <w:r w:rsidR="00040801" w:rsidRPr="003008A8">
        <w:rPr>
          <w:rFonts w:ascii="Arial" w:hAnsi="Arial" w:cs="Arial"/>
          <w:sz w:val="22"/>
          <w:szCs w:val="22"/>
        </w:rPr>
        <w:tab/>
      </w:r>
      <w:r w:rsidR="00A61739" w:rsidRPr="003008A8">
        <w:rPr>
          <w:rFonts w:ascii="Arial" w:hAnsi="Arial" w:cs="Arial"/>
          <w:sz w:val="22"/>
          <w:szCs w:val="22"/>
        </w:rPr>
        <w:t>Mgr. Zdeněk Pánek, starosta města</w:t>
      </w:r>
    </w:p>
    <w:p w:rsidR="00357EF4" w:rsidRPr="003008A8" w:rsidRDefault="003008A8" w:rsidP="00FC234B">
      <w:pPr>
        <w:widowControl w:val="0"/>
        <w:tabs>
          <w:tab w:val="left" w:pos="1418"/>
        </w:tabs>
        <w:spacing w:line="276" w:lineRule="auto"/>
        <w:ind w:right="284"/>
        <w:jc w:val="both"/>
        <w:rPr>
          <w:rFonts w:ascii="Arial" w:hAnsi="Arial" w:cs="Arial"/>
          <w:sz w:val="22"/>
          <w:szCs w:val="22"/>
        </w:rPr>
      </w:pPr>
      <w:r>
        <w:rPr>
          <w:rFonts w:ascii="Arial" w:hAnsi="Arial" w:cs="Arial"/>
          <w:sz w:val="22"/>
          <w:szCs w:val="22"/>
        </w:rPr>
        <w:t>v</w:t>
      </w:r>
      <w:r w:rsidR="00B35F8F" w:rsidRPr="003008A8">
        <w:rPr>
          <w:rFonts w:ascii="Arial" w:hAnsi="Arial" w:cs="Arial"/>
          <w:sz w:val="22"/>
          <w:szCs w:val="22"/>
        </w:rPr>
        <w:t>e věcech technických:</w:t>
      </w:r>
      <w:r w:rsidR="00B35F8F" w:rsidRPr="003008A8">
        <w:rPr>
          <w:rFonts w:ascii="Arial" w:hAnsi="Arial" w:cs="Arial"/>
          <w:sz w:val="22"/>
          <w:szCs w:val="22"/>
        </w:rPr>
        <w:tab/>
      </w:r>
      <w:r w:rsidR="00B35F8F" w:rsidRPr="003008A8">
        <w:rPr>
          <w:rFonts w:ascii="Arial" w:hAnsi="Arial" w:cs="Arial"/>
          <w:sz w:val="22"/>
          <w:szCs w:val="22"/>
        </w:rPr>
        <w:tab/>
      </w:r>
      <w:r w:rsidR="007076EB">
        <w:rPr>
          <w:rFonts w:ascii="Arial" w:hAnsi="Arial" w:cs="Arial"/>
          <w:sz w:val="22"/>
          <w:szCs w:val="22"/>
        </w:rPr>
        <w:t>Radek Zapletal</w:t>
      </w:r>
      <w:r w:rsidR="00357EF4" w:rsidRPr="003008A8">
        <w:rPr>
          <w:rFonts w:ascii="Arial" w:hAnsi="Arial" w:cs="Arial"/>
          <w:sz w:val="22"/>
          <w:szCs w:val="22"/>
        </w:rPr>
        <w:t>, investiční technik</w:t>
      </w:r>
    </w:p>
    <w:p w:rsidR="00357EF4" w:rsidRPr="003008A8" w:rsidRDefault="00357EF4" w:rsidP="00FC234B">
      <w:pPr>
        <w:widowControl w:val="0"/>
        <w:tabs>
          <w:tab w:val="left" w:pos="1418"/>
        </w:tabs>
        <w:spacing w:line="276" w:lineRule="auto"/>
        <w:ind w:right="284"/>
        <w:jc w:val="both"/>
        <w:rPr>
          <w:rFonts w:ascii="Arial" w:hAnsi="Arial" w:cs="Arial"/>
          <w:sz w:val="22"/>
          <w:szCs w:val="22"/>
        </w:rPr>
      </w:pPr>
      <w:r w:rsidRPr="003008A8">
        <w:rPr>
          <w:rFonts w:ascii="Arial" w:hAnsi="Arial" w:cs="Arial"/>
          <w:sz w:val="22"/>
          <w:szCs w:val="22"/>
        </w:rPr>
        <w:t>telefon, e-mail:</w:t>
      </w:r>
      <w:r w:rsidRPr="003008A8">
        <w:rPr>
          <w:rFonts w:ascii="Arial" w:hAnsi="Arial" w:cs="Arial"/>
          <w:sz w:val="22"/>
          <w:szCs w:val="22"/>
        </w:rPr>
        <w:tab/>
      </w:r>
      <w:r w:rsidRPr="003008A8">
        <w:rPr>
          <w:rFonts w:ascii="Arial" w:hAnsi="Arial" w:cs="Arial"/>
          <w:sz w:val="22"/>
          <w:szCs w:val="22"/>
        </w:rPr>
        <w:tab/>
      </w:r>
      <w:r w:rsidRPr="003008A8">
        <w:rPr>
          <w:rFonts w:ascii="Arial" w:hAnsi="Arial" w:cs="Arial"/>
          <w:sz w:val="22"/>
          <w:szCs w:val="22"/>
        </w:rPr>
        <w:tab/>
        <w:t>573 501 </w:t>
      </w:r>
      <w:r w:rsidR="007076EB">
        <w:rPr>
          <w:rFonts w:ascii="Arial" w:hAnsi="Arial" w:cs="Arial"/>
          <w:sz w:val="22"/>
          <w:szCs w:val="22"/>
        </w:rPr>
        <w:t>957</w:t>
      </w:r>
      <w:r w:rsidRPr="003008A8">
        <w:rPr>
          <w:rFonts w:ascii="Arial" w:hAnsi="Arial" w:cs="Arial"/>
          <w:sz w:val="22"/>
          <w:szCs w:val="22"/>
        </w:rPr>
        <w:t xml:space="preserve">, </w:t>
      </w:r>
      <w:r w:rsidR="007076EB">
        <w:rPr>
          <w:rFonts w:ascii="Arial" w:hAnsi="Arial" w:cs="Arial"/>
          <w:sz w:val="22"/>
          <w:szCs w:val="22"/>
        </w:rPr>
        <w:t>605 446 937</w:t>
      </w:r>
      <w:r w:rsidRPr="003008A8">
        <w:rPr>
          <w:rFonts w:ascii="Arial" w:hAnsi="Arial" w:cs="Arial"/>
          <w:sz w:val="22"/>
          <w:szCs w:val="22"/>
        </w:rPr>
        <w:t xml:space="preserve">, </w:t>
      </w:r>
      <w:hyperlink r:id="rId8" w:history="1">
        <w:r w:rsidR="00FD25DD" w:rsidRPr="002B5BFA">
          <w:rPr>
            <w:rStyle w:val="Hypertextovodkaz"/>
            <w:rFonts w:ascii="Arial" w:hAnsi="Arial" w:cs="Arial"/>
            <w:sz w:val="22"/>
            <w:szCs w:val="22"/>
          </w:rPr>
          <w:t>radek.zapletal@mubph.cz</w:t>
        </w:r>
      </w:hyperlink>
    </w:p>
    <w:p w:rsidR="00CF5813" w:rsidRPr="003008A8" w:rsidRDefault="00357EF4" w:rsidP="00FC234B">
      <w:pPr>
        <w:widowControl w:val="0"/>
        <w:tabs>
          <w:tab w:val="left" w:pos="1418"/>
        </w:tabs>
        <w:spacing w:line="276" w:lineRule="auto"/>
        <w:ind w:right="284"/>
        <w:jc w:val="both"/>
        <w:rPr>
          <w:rFonts w:ascii="Arial" w:hAnsi="Arial" w:cs="Arial"/>
          <w:sz w:val="22"/>
          <w:szCs w:val="22"/>
        </w:rPr>
      </w:pPr>
      <w:r w:rsidRPr="003008A8">
        <w:rPr>
          <w:rFonts w:ascii="Arial" w:hAnsi="Arial" w:cs="Arial"/>
          <w:sz w:val="22"/>
          <w:szCs w:val="22"/>
        </w:rPr>
        <w:t>b</w:t>
      </w:r>
      <w:r w:rsidR="00CF5813" w:rsidRPr="003008A8">
        <w:rPr>
          <w:rFonts w:ascii="Arial" w:hAnsi="Arial" w:cs="Arial"/>
          <w:sz w:val="22"/>
          <w:szCs w:val="22"/>
        </w:rPr>
        <w:t xml:space="preserve">ankovní spojení: </w:t>
      </w:r>
      <w:r w:rsidR="00CF5813" w:rsidRPr="003008A8">
        <w:rPr>
          <w:rFonts w:ascii="Arial" w:hAnsi="Arial" w:cs="Arial"/>
          <w:sz w:val="22"/>
          <w:szCs w:val="22"/>
        </w:rPr>
        <w:tab/>
      </w:r>
      <w:r w:rsidR="00CF5813" w:rsidRPr="003008A8">
        <w:rPr>
          <w:rFonts w:ascii="Arial" w:hAnsi="Arial" w:cs="Arial"/>
          <w:sz w:val="22"/>
          <w:szCs w:val="22"/>
        </w:rPr>
        <w:tab/>
      </w:r>
      <w:r w:rsidR="00040801" w:rsidRPr="003008A8">
        <w:rPr>
          <w:rFonts w:ascii="Arial" w:hAnsi="Arial" w:cs="Arial"/>
          <w:sz w:val="22"/>
          <w:szCs w:val="22"/>
        </w:rPr>
        <w:tab/>
      </w:r>
      <w:r w:rsidR="00A61739" w:rsidRPr="003008A8">
        <w:rPr>
          <w:rFonts w:ascii="Arial" w:hAnsi="Arial" w:cs="Arial"/>
          <w:sz w:val="22"/>
          <w:szCs w:val="22"/>
        </w:rPr>
        <w:t>Komerční banka, a.s.</w:t>
      </w:r>
    </w:p>
    <w:p w:rsidR="00CF5813" w:rsidRPr="00715C2E" w:rsidRDefault="00357EF4" w:rsidP="00FC234B">
      <w:pPr>
        <w:widowControl w:val="0"/>
        <w:tabs>
          <w:tab w:val="left" w:pos="1418"/>
        </w:tabs>
        <w:spacing w:line="276" w:lineRule="auto"/>
        <w:ind w:right="284"/>
        <w:jc w:val="both"/>
        <w:rPr>
          <w:rFonts w:ascii="Arial" w:hAnsi="Arial" w:cs="Arial"/>
          <w:sz w:val="22"/>
          <w:szCs w:val="22"/>
        </w:rPr>
      </w:pPr>
      <w:r w:rsidRPr="003008A8">
        <w:rPr>
          <w:rFonts w:ascii="Arial" w:hAnsi="Arial" w:cs="Arial"/>
          <w:sz w:val="22"/>
          <w:szCs w:val="22"/>
        </w:rPr>
        <w:t>číslo</w:t>
      </w:r>
      <w:r w:rsidR="00CF5813" w:rsidRPr="003008A8">
        <w:rPr>
          <w:rFonts w:ascii="Arial" w:hAnsi="Arial" w:cs="Arial"/>
          <w:sz w:val="22"/>
          <w:szCs w:val="22"/>
        </w:rPr>
        <w:t xml:space="preserve"> účtu:</w:t>
      </w:r>
      <w:r w:rsidR="00CF5813" w:rsidRPr="003008A8">
        <w:rPr>
          <w:rFonts w:ascii="Arial" w:hAnsi="Arial" w:cs="Arial"/>
          <w:sz w:val="22"/>
          <w:szCs w:val="22"/>
        </w:rPr>
        <w:tab/>
      </w:r>
      <w:r w:rsidR="00CF5813" w:rsidRPr="003008A8">
        <w:rPr>
          <w:rFonts w:ascii="Arial" w:hAnsi="Arial" w:cs="Arial"/>
          <w:sz w:val="22"/>
          <w:szCs w:val="22"/>
        </w:rPr>
        <w:tab/>
      </w:r>
      <w:r w:rsidR="00040801" w:rsidRPr="003008A8">
        <w:rPr>
          <w:rFonts w:ascii="Arial" w:hAnsi="Arial" w:cs="Arial"/>
          <w:sz w:val="22"/>
          <w:szCs w:val="22"/>
        </w:rPr>
        <w:tab/>
      </w:r>
      <w:r w:rsidR="00040801" w:rsidRPr="003008A8">
        <w:rPr>
          <w:rFonts w:ascii="Arial" w:hAnsi="Arial" w:cs="Arial"/>
          <w:sz w:val="22"/>
          <w:szCs w:val="22"/>
        </w:rPr>
        <w:tab/>
      </w:r>
      <w:r w:rsidR="00DA437C" w:rsidRPr="003008A8">
        <w:rPr>
          <w:rFonts w:ascii="Arial" w:hAnsi="Arial" w:cs="Arial"/>
          <w:sz w:val="22"/>
          <w:szCs w:val="22"/>
        </w:rPr>
        <w:t>86-2999550217</w:t>
      </w:r>
      <w:r w:rsidR="00A61739" w:rsidRPr="003008A8">
        <w:rPr>
          <w:rFonts w:ascii="Arial" w:hAnsi="Arial" w:cs="Arial"/>
          <w:sz w:val="22"/>
          <w:szCs w:val="22"/>
        </w:rPr>
        <w:t>/0100</w:t>
      </w:r>
      <w:r w:rsidR="00CF5813" w:rsidRPr="003008A8">
        <w:rPr>
          <w:rFonts w:ascii="Arial" w:hAnsi="Arial" w:cs="Arial"/>
          <w:sz w:val="22"/>
          <w:szCs w:val="22"/>
        </w:rPr>
        <w:tab/>
      </w:r>
      <w:r w:rsidR="00CF5813" w:rsidRPr="00715C2E">
        <w:rPr>
          <w:rFonts w:ascii="Arial" w:hAnsi="Arial" w:cs="Arial"/>
          <w:sz w:val="22"/>
          <w:szCs w:val="22"/>
        </w:rPr>
        <w:tab/>
      </w:r>
    </w:p>
    <w:p w:rsidR="00974055" w:rsidRPr="00715C2E" w:rsidRDefault="00974055" w:rsidP="00FC234B">
      <w:pPr>
        <w:tabs>
          <w:tab w:val="left" w:pos="4253"/>
        </w:tabs>
        <w:spacing w:line="276" w:lineRule="auto"/>
        <w:ind w:right="-1"/>
        <w:rPr>
          <w:rFonts w:ascii="Arial" w:hAnsi="Arial" w:cs="Arial"/>
          <w:i/>
          <w:sz w:val="22"/>
          <w:szCs w:val="22"/>
        </w:rPr>
      </w:pPr>
      <w:r w:rsidRPr="00715C2E">
        <w:rPr>
          <w:rFonts w:ascii="Arial" w:hAnsi="Arial" w:cs="Arial"/>
          <w:i/>
          <w:sz w:val="22"/>
          <w:szCs w:val="22"/>
        </w:rPr>
        <w:t xml:space="preserve">(dále jen </w:t>
      </w:r>
      <w:r w:rsidR="006E052A">
        <w:rPr>
          <w:rFonts w:ascii="Arial" w:hAnsi="Arial" w:cs="Arial"/>
          <w:b/>
          <w:bCs/>
          <w:i/>
          <w:sz w:val="22"/>
          <w:szCs w:val="22"/>
        </w:rPr>
        <w:t>o</w:t>
      </w:r>
      <w:r w:rsidRPr="00715C2E">
        <w:rPr>
          <w:rFonts w:ascii="Arial" w:hAnsi="Arial" w:cs="Arial"/>
          <w:b/>
          <w:bCs/>
          <w:i/>
          <w:sz w:val="22"/>
          <w:szCs w:val="22"/>
        </w:rPr>
        <w:t>bjednatel</w:t>
      </w:r>
      <w:r w:rsidRPr="00715C2E">
        <w:rPr>
          <w:rFonts w:ascii="Arial" w:hAnsi="Arial" w:cs="Arial"/>
          <w:i/>
          <w:sz w:val="22"/>
          <w:szCs w:val="22"/>
        </w:rPr>
        <w:t>)</w:t>
      </w:r>
    </w:p>
    <w:p w:rsidR="00974055" w:rsidRPr="00715C2E" w:rsidRDefault="00974055" w:rsidP="00FC234B">
      <w:pPr>
        <w:tabs>
          <w:tab w:val="left" w:pos="4253"/>
        </w:tabs>
        <w:spacing w:line="276" w:lineRule="auto"/>
        <w:ind w:left="567"/>
        <w:rPr>
          <w:rFonts w:ascii="Arial" w:hAnsi="Arial" w:cs="Arial"/>
          <w:sz w:val="22"/>
          <w:szCs w:val="22"/>
        </w:rPr>
      </w:pPr>
    </w:p>
    <w:p w:rsidR="00745B68" w:rsidRDefault="00745B68" w:rsidP="00FC234B">
      <w:pPr>
        <w:tabs>
          <w:tab w:val="left" w:pos="4253"/>
        </w:tabs>
        <w:spacing w:line="276" w:lineRule="auto"/>
        <w:ind w:left="567"/>
        <w:rPr>
          <w:rFonts w:ascii="Arial" w:hAnsi="Arial" w:cs="Arial"/>
          <w:sz w:val="22"/>
          <w:szCs w:val="22"/>
        </w:rPr>
      </w:pPr>
    </w:p>
    <w:p w:rsidR="00745B68" w:rsidRPr="00A95600" w:rsidRDefault="00745B68" w:rsidP="00FC234B">
      <w:pPr>
        <w:tabs>
          <w:tab w:val="left" w:pos="18"/>
          <w:tab w:val="left" w:pos="0"/>
          <w:tab w:val="left" w:pos="4253"/>
        </w:tabs>
        <w:spacing w:line="276" w:lineRule="auto"/>
        <w:rPr>
          <w:rFonts w:ascii="Arial" w:hAnsi="Arial" w:cs="Arial"/>
          <w:b/>
          <w:bCs/>
          <w:sz w:val="22"/>
          <w:szCs w:val="22"/>
        </w:rPr>
      </w:pPr>
      <w:r w:rsidRPr="00A95600">
        <w:rPr>
          <w:rFonts w:ascii="Arial" w:hAnsi="Arial" w:cs="Arial"/>
          <w:b/>
          <w:bCs/>
          <w:sz w:val="22"/>
          <w:szCs w:val="22"/>
        </w:rPr>
        <w:t>Zhotovitel</w:t>
      </w:r>
    </w:p>
    <w:p w:rsidR="00745B68" w:rsidRPr="00A95600" w:rsidRDefault="00A95600" w:rsidP="00FC234B">
      <w:pPr>
        <w:tabs>
          <w:tab w:val="left" w:pos="3544"/>
        </w:tabs>
        <w:spacing w:line="276" w:lineRule="auto"/>
        <w:rPr>
          <w:rFonts w:ascii="Arial" w:hAnsi="Arial" w:cs="Arial"/>
          <w:sz w:val="22"/>
          <w:szCs w:val="22"/>
        </w:rPr>
      </w:pPr>
      <w:r w:rsidRPr="00A95600">
        <w:rPr>
          <w:rFonts w:ascii="Arial" w:hAnsi="Arial" w:cs="Arial"/>
          <w:sz w:val="22"/>
          <w:szCs w:val="22"/>
        </w:rPr>
        <w:t>název:</w:t>
      </w:r>
      <w:r w:rsidRPr="00A95600">
        <w:rPr>
          <w:rFonts w:ascii="Arial" w:hAnsi="Arial" w:cs="Arial"/>
          <w:sz w:val="22"/>
          <w:szCs w:val="22"/>
        </w:rPr>
        <w:tab/>
      </w:r>
      <w:r w:rsidR="0052563A">
        <w:rPr>
          <w:rFonts w:ascii="Arial" w:hAnsi="Arial" w:cs="Arial"/>
          <w:sz w:val="22"/>
          <w:szCs w:val="22"/>
        </w:rPr>
        <w:t>………………………………</w:t>
      </w:r>
    </w:p>
    <w:p w:rsidR="00CB7D49" w:rsidRPr="00A95600" w:rsidRDefault="00745B68" w:rsidP="00FC234B">
      <w:pPr>
        <w:tabs>
          <w:tab w:val="left" w:pos="3544"/>
        </w:tabs>
        <w:spacing w:line="276" w:lineRule="auto"/>
        <w:rPr>
          <w:rFonts w:ascii="Arial" w:hAnsi="Arial" w:cs="Arial"/>
          <w:sz w:val="22"/>
          <w:szCs w:val="22"/>
        </w:rPr>
      </w:pPr>
      <w:r w:rsidRPr="00A95600">
        <w:rPr>
          <w:rFonts w:ascii="Arial" w:hAnsi="Arial" w:cs="Arial"/>
          <w:sz w:val="22"/>
          <w:szCs w:val="22"/>
        </w:rPr>
        <w:t>sídlo:</w:t>
      </w:r>
      <w:r w:rsidR="0056033F" w:rsidRPr="00A95600">
        <w:rPr>
          <w:rFonts w:ascii="Arial" w:hAnsi="Arial" w:cs="Arial"/>
          <w:sz w:val="22"/>
          <w:szCs w:val="22"/>
        </w:rPr>
        <w:tab/>
      </w:r>
      <w:r w:rsidR="0052563A">
        <w:rPr>
          <w:rFonts w:ascii="Arial" w:hAnsi="Arial" w:cs="Arial"/>
          <w:sz w:val="22"/>
          <w:szCs w:val="22"/>
        </w:rPr>
        <w:t>……………………………....</w:t>
      </w:r>
    </w:p>
    <w:p w:rsidR="0052563A" w:rsidRDefault="00745B68" w:rsidP="00591EA0">
      <w:pPr>
        <w:pStyle w:val="Zkladntext2"/>
        <w:tabs>
          <w:tab w:val="left" w:pos="18"/>
          <w:tab w:val="left" w:pos="0"/>
          <w:tab w:val="left" w:pos="3544"/>
        </w:tabs>
        <w:spacing w:line="276" w:lineRule="auto"/>
        <w:rPr>
          <w:rFonts w:ascii="Arial" w:hAnsi="Arial" w:cs="Arial"/>
          <w:sz w:val="22"/>
          <w:szCs w:val="22"/>
        </w:rPr>
      </w:pPr>
      <w:r w:rsidRPr="00A95600">
        <w:rPr>
          <w:rFonts w:ascii="Arial" w:hAnsi="Arial" w:cs="Arial"/>
          <w:sz w:val="22"/>
          <w:szCs w:val="22"/>
        </w:rPr>
        <w:t>zapsaný v </w:t>
      </w:r>
      <w:r w:rsidR="001702D8" w:rsidRPr="00A95600">
        <w:rPr>
          <w:rFonts w:ascii="Arial" w:hAnsi="Arial" w:cs="Arial"/>
          <w:sz w:val="22"/>
          <w:szCs w:val="22"/>
        </w:rPr>
        <w:t>O</w:t>
      </w:r>
      <w:r w:rsidR="00791AF2" w:rsidRPr="00A95600">
        <w:rPr>
          <w:rFonts w:ascii="Arial" w:hAnsi="Arial" w:cs="Arial"/>
          <w:sz w:val="22"/>
          <w:szCs w:val="22"/>
        </w:rPr>
        <w:t xml:space="preserve">bchodním </w:t>
      </w:r>
      <w:r w:rsidR="0056033F" w:rsidRPr="00A95600">
        <w:rPr>
          <w:rFonts w:ascii="Arial" w:hAnsi="Arial" w:cs="Arial"/>
          <w:sz w:val="22"/>
          <w:szCs w:val="22"/>
        </w:rPr>
        <w:t>rejstříku:</w:t>
      </w:r>
      <w:r w:rsidR="00A95600" w:rsidRPr="00A95600">
        <w:rPr>
          <w:rFonts w:ascii="Arial" w:hAnsi="Arial" w:cs="Arial"/>
          <w:sz w:val="22"/>
          <w:szCs w:val="22"/>
        </w:rPr>
        <w:tab/>
      </w:r>
      <w:r w:rsidR="0052563A">
        <w:rPr>
          <w:rFonts w:ascii="Arial" w:hAnsi="Arial" w:cs="Arial"/>
          <w:sz w:val="22"/>
          <w:szCs w:val="22"/>
        </w:rPr>
        <w:t>………………………………</w:t>
      </w:r>
    </w:p>
    <w:p w:rsidR="0052563A" w:rsidRPr="00A95600" w:rsidRDefault="0056033F" w:rsidP="00591EA0">
      <w:pPr>
        <w:pStyle w:val="Zkladntext2"/>
        <w:tabs>
          <w:tab w:val="left" w:pos="18"/>
          <w:tab w:val="left" w:pos="0"/>
          <w:tab w:val="left" w:pos="3544"/>
        </w:tabs>
        <w:spacing w:line="276" w:lineRule="auto"/>
        <w:rPr>
          <w:rFonts w:ascii="Arial" w:hAnsi="Arial" w:cs="Arial"/>
          <w:sz w:val="22"/>
          <w:szCs w:val="22"/>
        </w:rPr>
      </w:pPr>
      <w:r w:rsidRPr="00A95600">
        <w:rPr>
          <w:rFonts w:ascii="Arial" w:hAnsi="Arial" w:cs="Arial"/>
          <w:sz w:val="22"/>
          <w:szCs w:val="22"/>
        </w:rPr>
        <w:tab/>
      </w:r>
      <w:r w:rsidR="00745B68" w:rsidRPr="00A95600">
        <w:rPr>
          <w:rFonts w:ascii="Arial" w:hAnsi="Arial" w:cs="Arial"/>
          <w:sz w:val="22"/>
          <w:szCs w:val="22"/>
        </w:rPr>
        <w:t>IČ</w:t>
      </w:r>
      <w:r w:rsidRPr="00A95600">
        <w:rPr>
          <w:rFonts w:ascii="Arial" w:hAnsi="Arial" w:cs="Arial"/>
          <w:sz w:val="22"/>
          <w:szCs w:val="22"/>
        </w:rPr>
        <w:t>:</w:t>
      </w:r>
      <w:r w:rsidRPr="00A95600">
        <w:rPr>
          <w:rFonts w:ascii="Arial" w:hAnsi="Arial" w:cs="Arial"/>
          <w:sz w:val="22"/>
          <w:szCs w:val="22"/>
        </w:rPr>
        <w:tab/>
      </w:r>
      <w:r w:rsidR="0052563A">
        <w:rPr>
          <w:rFonts w:ascii="Arial" w:hAnsi="Arial" w:cs="Arial"/>
          <w:sz w:val="22"/>
          <w:szCs w:val="22"/>
        </w:rPr>
        <w:t>………………………………</w:t>
      </w:r>
    </w:p>
    <w:p w:rsidR="00745B68" w:rsidRPr="00A95600" w:rsidRDefault="0056033F" w:rsidP="00FC234B">
      <w:pPr>
        <w:tabs>
          <w:tab w:val="left" w:pos="18"/>
          <w:tab w:val="left" w:pos="0"/>
          <w:tab w:val="left" w:pos="3544"/>
        </w:tabs>
        <w:spacing w:line="276" w:lineRule="auto"/>
        <w:rPr>
          <w:rFonts w:ascii="Arial" w:hAnsi="Arial" w:cs="Arial"/>
          <w:sz w:val="22"/>
          <w:szCs w:val="22"/>
        </w:rPr>
      </w:pPr>
      <w:r w:rsidRPr="00A95600">
        <w:rPr>
          <w:rFonts w:ascii="Arial" w:hAnsi="Arial" w:cs="Arial"/>
          <w:sz w:val="22"/>
          <w:szCs w:val="22"/>
        </w:rPr>
        <w:t>DIČ:</w:t>
      </w:r>
      <w:r w:rsidRPr="00A95600">
        <w:rPr>
          <w:rFonts w:ascii="Arial" w:hAnsi="Arial" w:cs="Arial"/>
          <w:sz w:val="22"/>
          <w:szCs w:val="22"/>
        </w:rPr>
        <w:tab/>
      </w:r>
      <w:r w:rsidR="0052563A">
        <w:rPr>
          <w:rFonts w:ascii="Arial" w:hAnsi="Arial" w:cs="Arial"/>
          <w:sz w:val="22"/>
          <w:szCs w:val="22"/>
        </w:rPr>
        <w:t>………………………………</w:t>
      </w:r>
    </w:p>
    <w:p w:rsidR="00745B68" w:rsidRPr="00A95600" w:rsidRDefault="00745B68" w:rsidP="00FC234B">
      <w:pPr>
        <w:tabs>
          <w:tab w:val="left" w:pos="3544"/>
        </w:tabs>
        <w:spacing w:line="276" w:lineRule="auto"/>
        <w:rPr>
          <w:rFonts w:ascii="Arial" w:hAnsi="Arial" w:cs="Arial"/>
          <w:sz w:val="22"/>
          <w:szCs w:val="22"/>
        </w:rPr>
      </w:pPr>
      <w:r w:rsidRPr="00A95600">
        <w:rPr>
          <w:rFonts w:ascii="Arial" w:hAnsi="Arial" w:cs="Arial"/>
          <w:sz w:val="22"/>
          <w:szCs w:val="22"/>
        </w:rPr>
        <w:t>zástupce ve věcec</w:t>
      </w:r>
      <w:r w:rsidR="0056033F" w:rsidRPr="00A95600">
        <w:rPr>
          <w:rFonts w:ascii="Arial" w:hAnsi="Arial" w:cs="Arial"/>
          <w:sz w:val="22"/>
          <w:szCs w:val="22"/>
        </w:rPr>
        <w:t>h smluvních:</w:t>
      </w:r>
      <w:r w:rsidR="0056033F" w:rsidRPr="00A95600">
        <w:rPr>
          <w:rFonts w:ascii="Arial" w:hAnsi="Arial" w:cs="Arial"/>
          <w:sz w:val="22"/>
          <w:szCs w:val="22"/>
        </w:rPr>
        <w:tab/>
      </w:r>
      <w:r w:rsidR="0052563A">
        <w:rPr>
          <w:rFonts w:ascii="Arial" w:hAnsi="Arial" w:cs="Arial"/>
          <w:sz w:val="22"/>
          <w:szCs w:val="22"/>
        </w:rPr>
        <w:t>………………………………</w:t>
      </w:r>
    </w:p>
    <w:p w:rsidR="00745B68" w:rsidRPr="00A95600" w:rsidRDefault="00357EF4" w:rsidP="00FC234B">
      <w:pPr>
        <w:tabs>
          <w:tab w:val="left" w:pos="3544"/>
        </w:tabs>
        <w:spacing w:line="276" w:lineRule="auto"/>
        <w:rPr>
          <w:rFonts w:ascii="Arial" w:hAnsi="Arial" w:cs="Arial"/>
          <w:sz w:val="22"/>
          <w:szCs w:val="22"/>
        </w:rPr>
      </w:pPr>
      <w:r>
        <w:rPr>
          <w:rFonts w:ascii="Arial" w:hAnsi="Arial" w:cs="Arial"/>
          <w:sz w:val="22"/>
          <w:szCs w:val="22"/>
        </w:rPr>
        <w:t xml:space="preserve">telefon, </w:t>
      </w:r>
      <w:r w:rsidR="0056033F" w:rsidRPr="00A95600">
        <w:rPr>
          <w:rFonts w:ascii="Arial" w:hAnsi="Arial" w:cs="Arial"/>
          <w:sz w:val="22"/>
          <w:szCs w:val="22"/>
        </w:rPr>
        <w:t>e-mail:</w:t>
      </w:r>
      <w:r w:rsidR="0056033F" w:rsidRPr="00A95600">
        <w:rPr>
          <w:rFonts w:ascii="Arial" w:hAnsi="Arial" w:cs="Arial"/>
          <w:sz w:val="22"/>
          <w:szCs w:val="22"/>
        </w:rPr>
        <w:tab/>
      </w:r>
      <w:r w:rsidR="0052563A">
        <w:rPr>
          <w:rFonts w:ascii="Arial" w:hAnsi="Arial" w:cs="Arial"/>
          <w:sz w:val="22"/>
          <w:szCs w:val="22"/>
        </w:rPr>
        <w:t>………………………………</w:t>
      </w:r>
    </w:p>
    <w:p w:rsidR="00745B68" w:rsidRPr="00A95600" w:rsidRDefault="00745B68" w:rsidP="00FC234B">
      <w:pPr>
        <w:tabs>
          <w:tab w:val="left" w:pos="3544"/>
        </w:tabs>
        <w:spacing w:line="276" w:lineRule="auto"/>
        <w:rPr>
          <w:rFonts w:ascii="Arial" w:hAnsi="Arial" w:cs="Arial"/>
          <w:sz w:val="22"/>
          <w:szCs w:val="22"/>
        </w:rPr>
      </w:pPr>
      <w:r w:rsidRPr="00A95600">
        <w:rPr>
          <w:rFonts w:ascii="Arial" w:hAnsi="Arial" w:cs="Arial"/>
          <w:sz w:val="22"/>
          <w:szCs w:val="22"/>
        </w:rPr>
        <w:t>zástupce ve věce</w:t>
      </w:r>
      <w:r w:rsidR="0056033F" w:rsidRPr="00A95600">
        <w:rPr>
          <w:rFonts w:ascii="Arial" w:hAnsi="Arial" w:cs="Arial"/>
          <w:sz w:val="22"/>
          <w:szCs w:val="22"/>
        </w:rPr>
        <w:t>ch technických:</w:t>
      </w:r>
      <w:r w:rsidR="0056033F" w:rsidRPr="00A95600">
        <w:rPr>
          <w:rFonts w:ascii="Arial" w:hAnsi="Arial" w:cs="Arial"/>
          <w:sz w:val="22"/>
          <w:szCs w:val="22"/>
        </w:rPr>
        <w:tab/>
      </w:r>
      <w:r w:rsidR="0052563A">
        <w:rPr>
          <w:rFonts w:ascii="Arial" w:hAnsi="Arial" w:cs="Arial"/>
          <w:sz w:val="22"/>
          <w:szCs w:val="22"/>
        </w:rPr>
        <w:t>………………………………</w:t>
      </w:r>
    </w:p>
    <w:p w:rsidR="00591EA0" w:rsidRPr="00A95600" w:rsidRDefault="00357EF4" w:rsidP="00591EA0">
      <w:pPr>
        <w:tabs>
          <w:tab w:val="left" w:pos="3544"/>
        </w:tabs>
        <w:spacing w:line="276" w:lineRule="auto"/>
        <w:rPr>
          <w:rFonts w:ascii="Arial" w:hAnsi="Arial" w:cs="Arial"/>
          <w:sz w:val="22"/>
          <w:szCs w:val="22"/>
        </w:rPr>
      </w:pPr>
      <w:r>
        <w:rPr>
          <w:rFonts w:ascii="Arial" w:hAnsi="Arial" w:cs="Arial"/>
          <w:sz w:val="22"/>
          <w:szCs w:val="22"/>
        </w:rPr>
        <w:t xml:space="preserve">telefon, </w:t>
      </w:r>
      <w:r w:rsidR="00745B68" w:rsidRPr="00A95600">
        <w:rPr>
          <w:rFonts w:ascii="Arial" w:hAnsi="Arial" w:cs="Arial"/>
          <w:sz w:val="22"/>
          <w:szCs w:val="22"/>
        </w:rPr>
        <w:t>e-</w:t>
      </w:r>
      <w:r w:rsidR="0056033F" w:rsidRPr="00A95600">
        <w:rPr>
          <w:rFonts w:ascii="Arial" w:hAnsi="Arial" w:cs="Arial"/>
          <w:sz w:val="22"/>
          <w:szCs w:val="22"/>
        </w:rPr>
        <w:t>mail:</w:t>
      </w:r>
      <w:r w:rsidR="0056033F" w:rsidRPr="00A95600">
        <w:rPr>
          <w:rFonts w:ascii="Arial" w:hAnsi="Arial" w:cs="Arial"/>
          <w:sz w:val="22"/>
          <w:szCs w:val="22"/>
        </w:rPr>
        <w:tab/>
      </w:r>
      <w:r w:rsidR="0052563A">
        <w:rPr>
          <w:rFonts w:ascii="Arial" w:hAnsi="Arial" w:cs="Arial"/>
          <w:sz w:val="22"/>
          <w:szCs w:val="22"/>
        </w:rPr>
        <w:t>………………………………</w:t>
      </w:r>
    </w:p>
    <w:p w:rsidR="00357EF4" w:rsidRPr="00A95600" w:rsidRDefault="00357EF4" w:rsidP="00357EF4">
      <w:pPr>
        <w:pStyle w:val="Zkladntext2"/>
        <w:tabs>
          <w:tab w:val="left" w:pos="18"/>
          <w:tab w:val="left" w:pos="0"/>
          <w:tab w:val="left" w:pos="3544"/>
        </w:tabs>
        <w:spacing w:line="276" w:lineRule="auto"/>
        <w:rPr>
          <w:rFonts w:ascii="Arial" w:hAnsi="Arial" w:cs="Arial"/>
          <w:sz w:val="22"/>
          <w:szCs w:val="22"/>
        </w:rPr>
      </w:pPr>
      <w:r>
        <w:rPr>
          <w:rFonts w:ascii="Arial" w:hAnsi="Arial" w:cs="Arial"/>
          <w:sz w:val="22"/>
          <w:szCs w:val="22"/>
        </w:rPr>
        <w:t>b</w:t>
      </w:r>
      <w:r w:rsidRPr="00A95600">
        <w:rPr>
          <w:rFonts w:ascii="Arial" w:hAnsi="Arial" w:cs="Arial"/>
          <w:sz w:val="22"/>
          <w:szCs w:val="22"/>
        </w:rPr>
        <w:t>ankovní spojení:</w:t>
      </w:r>
      <w:r w:rsidRPr="00A95600">
        <w:rPr>
          <w:rFonts w:ascii="Arial" w:hAnsi="Arial" w:cs="Arial"/>
          <w:sz w:val="22"/>
          <w:szCs w:val="22"/>
        </w:rPr>
        <w:tab/>
      </w:r>
      <w:r>
        <w:rPr>
          <w:rFonts w:ascii="Arial" w:hAnsi="Arial" w:cs="Arial"/>
          <w:sz w:val="22"/>
          <w:szCs w:val="22"/>
        </w:rPr>
        <w:t>………………………………</w:t>
      </w:r>
    </w:p>
    <w:p w:rsidR="00CE288A" w:rsidRDefault="00357EF4" w:rsidP="00CE288A">
      <w:pPr>
        <w:pStyle w:val="Zkladntext2"/>
        <w:tabs>
          <w:tab w:val="left" w:pos="18"/>
          <w:tab w:val="left" w:pos="0"/>
          <w:tab w:val="left" w:pos="3544"/>
        </w:tabs>
        <w:spacing w:line="276" w:lineRule="auto"/>
        <w:rPr>
          <w:rFonts w:ascii="Arial" w:hAnsi="Arial" w:cs="Arial"/>
          <w:sz w:val="22"/>
          <w:szCs w:val="22"/>
        </w:rPr>
      </w:pPr>
      <w:r>
        <w:rPr>
          <w:rFonts w:ascii="Arial" w:hAnsi="Arial" w:cs="Arial"/>
          <w:sz w:val="22"/>
          <w:szCs w:val="22"/>
        </w:rPr>
        <w:t>č</w:t>
      </w:r>
      <w:r w:rsidRPr="00A95600">
        <w:rPr>
          <w:rFonts w:ascii="Arial" w:hAnsi="Arial" w:cs="Arial"/>
          <w:sz w:val="22"/>
          <w:szCs w:val="22"/>
        </w:rPr>
        <w:t>íslo účtu:</w:t>
      </w:r>
      <w:r w:rsidRPr="00A95600">
        <w:rPr>
          <w:rFonts w:ascii="Arial" w:hAnsi="Arial" w:cs="Arial"/>
          <w:sz w:val="22"/>
          <w:szCs w:val="22"/>
        </w:rPr>
        <w:tab/>
      </w:r>
      <w:r>
        <w:rPr>
          <w:rFonts w:ascii="Arial" w:hAnsi="Arial" w:cs="Arial"/>
          <w:sz w:val="22"/>
          <w:szCs w:val="22"/>
        </w:rPr>
        <w:t>………………………………</w:t>
      </w:r>
    </w:p>
    <w:p w:rsidR="00745B68" w:rsidRPr="00CE288A" w:rsidRDefault="00745B68" w:rsidP="00CE288A">
      <w:pPr>
        <w:pStyle w:val="Zkladntext2"/>
        <w:tabs>
          <w:tab w:val="left" w:pos="18"/>
          <w:tab w:val="left" w:pos="0"/>
          <w:tab w:val="left" w:pos="3544"/>
        </w:tabs>
        <w:spacing w:line="276" w:lineRule="auto"/>
        <w:rPr>
          <w:rFonts w:ascii="Arial" w:hAnsi="Arial" w:cs="Arial"/>
          <w:sz w:val="22"/>
          <w:szCs w:val="22"/>
        </w:rPr>
      </w:pPr>
      <w:r w:rsidRPr="00A95600">
        <w:rPr>
          <w:rFonts w:ascii="Arial" w:hAnsi="Arial" w:cs="Arial"/>
          <w:i/>
          <w:sz w:val="22"/>
          <w:szCs w:val="22"/>
        </w:rPr>
        <w:t xml:space="preserve">(dále jen </w:t>
      </w:r>
      <w:r w:rsidR="006E052A">
        <w:rPr>
          <w:rFonts w:ascii="Arial" w:hAnsi="Arial" w:cs="Arial"/>
          <w:b/>
          <w:bCs/>
          <w:i/>
          <w:sz w:val="22"/>
          <w:szCs w:val="22"/>
        </w:rPr>
        <w:t>z</w:t>
      </w:r>
      <w:r w:rsidRPr="00A95600">
        <w:rPr>
          <w:rFonts w:ascii="Arial" w:hAnsi="Arial" w:cs="Arial"/>
          <w:b/>
          <w:bCs/>
          <w:i/>
          <w:sz w:val="22"/>
          <w:szCs w:val="22"/>
        </w:rPr>
        <w:t>hotovitel</w:t>
      </w:r>
      <w:r w:rsidRPr="00A95600">
        <w:rPr>
          <w:rFonts w:ascii="Arial" w:hAnsi="Arial" w:cs="Arial"/>
          <w:i/>
          <w:sz w:val="22"/>
          <w:szCs w:val="22"/>
        </w:rPr>
        <w:t>)</w:t>
      </w:r>
    </w:p>
    <w:p w:rsidR="00974055" w:rsidRPr="00715C2E" w:rsidRDefault="00974055" w:rsidP="00FC234B">
      <w:pPr>
        <w:pStyle w:val="Textvbloku"/>
        <w:tabs>
          <w:tab w:val="num" w:pos="0"/>
        </w:tabs>
        <w:spacing w:line="276" w:lineRule="auto"/>
        <w:rPr>
          <w:rFonts w:ascii="Arial" w:hAnsi="Arial" w:cs="Arial"/>
          <w:b/>
          <w:bCs/>
          <w:sz w:val="22"/>
          <w:szCs w:val="22"/>
        </w:rPr>
      </w:pPr>
    </w:p>
    <w:p w:rsidR="003008A8" w:rsidRDefault="003008A8" w:rsidP="009D696A">
      <w:pPr>
        <w:pStyle w:val="Textvbloku"/>
        <w:tabs>
          <w:tab w:val="num" w:pos="0"/>
        </w:tabs>
        <w:spacing w:line="276" w:lineRule="auto"/>
        <w:jc w:val="center"/>
        <w:rPr>
          <w:rFonts w:ascii="Arial" w:hAnsi="Arial" w:cs="Arial"/>
          <w:b/>
          <w:bCs/>
          <w:sz w:val="22"/>
          <w:szCs w:val="22"/>
        </w:rPr>
      </w:pPr>
    </w:p>
    <w:p w:rsidR="003008A8" w:rsidRDefault="003008A8" w:rsidP="009D696A">
      <w:pPr>
        <w:pStyle w:val="Textvbloku"/>
        <w:tabs>
          <w:tab w:val="num" w:pos="0"/>
        </w:tabs>
        <w:spacing w:line="276" w:lineRule="auto"/>
        <w:jc w:val="center"/>
        <w:rPr>
          <w:rFonts w:ascii="Arial" w:hAnsi="Arial" w:cs="Arial"/>
          <w:b/>
          <w:bCs/>
          <w:sz w:val="22"/>
          <w:szCs w:val="22"/>
        </w:rPr>
      </w:pPr>
    </w:p>
    <w:p w:rsidR="003008A8" w:rsidRDefault="003008A8" w:rsidP="009D696A">
      <w:pPr>
        <w:pStyle w:val="Textvbloku"/>
        <w:tabs>
          <w:tab w:val="num" w:pos="0"/>
        </w:tabs>
        <w:spacing w:line="276" w:lineRule="auto"/>
        <w:jc w:val="center"/>
        <w:rPr>
          <w:rFonts w:ascii="Arial" w:hAnsi="Arial" w:cs="Arial"/>
          <w:b/>
          <w:bCs/>
          <w:sz w:val="22"/>
          <w:szCs w:val="22"/>
        </w:rPr>
      </w:pPr>
    </w:p>
    <w:p w:rsidR="003008A8" w:rsidRDefault="003008A8" w:rsidP="009D696A">
      <w:pPr>
        <w:pStyle w:val="Textvbloku"/>
        <w:tabs>
          <w:tab w:val="num" w:pos="0"/>
        </w:tabs>
        <w:spacing w:line="276" w:lineRule="auto"/>
        <w:jc w:val="center"/>
        <w:rPr>
          <w:rFonts w:ascii="Arial" w:hAnsi="Arial" w:cs="Arial"/>
          <w:b/>
          <w:bCs/>
          <w:sz w:val="22"/>
          <w:szCs w:val="22"/>
        </w:rPr>
      </w:pPr>
    </w:p>
    <w:p w:rsidR="003008A8" w:rsidRDefault="003008A8" w:rsidP="009D696A">
      <w:pPr>
        <w:pStyle w:val="Textvbloku"/>
        <w:tabs>
          <w:tab w:val="num" w:pos="0"/>
        </w:tabs>
        <w:spacing w:line="276" w:lineRule="auto"/>
        <w:jc w:val="center"/>
        <w:rPr>
          <w:rFonts w:ascii="Arial" w:hAnsi="Arial" w:cs="Arial"/>
          <w:b/>
          <w:bCs/>
          <w:sz w:val="22"/>
          <w:szCs w:val="22"/>
        </w:rPr>
      </w:pPr>
    </w:p>
    <w:p w:rsidR="00745B68" w:rsidRDefault="009D696A" w:rsidP="003008A8">
      <w:pPr>
        <w:pStyle w:val="Textvbloku"/>
        <w:tabs>
          <w:tab w:val="num" w:pos="0"/>
        </w:tabs>
        <w:spacing w:line="360" w:lineRule="auto"/>
        <w:jc w:val="center"/>
        <w:rPr>
          <w:rFonts w:ascii="Arial" w:hAnsi="Arial" w:cs="Arial"/>
          <w:b/>
          <w:bCs/>
          <w:sz w:val="22"/>
          <w:szCs w:val="22"/>
        </w:rPr>
      </w:pPr>
      <w:r>
        <w:rPr>
          <w:rFonts w:ascii="Arial" w:hAnsi="Arial" w:cs="Arial"/>
          <w:b/>
          <w:bCs/>
          <w:sz w:val="22"/>
          <w:szCs w:val="22"/>
        </w:rPr>
        <w:lastRenderedPageBreak/>
        <w:t>Vymez</w:t>
      </w:r>
      <w:r w:rsidR="00A549BF">
        <w:rPr>
          <w:rFonts w:ascii="Arial" w:hAnsi="Arial" w:cs="Arial"/>
          <w:b/>
          <w:bCs/>
          <w:sz w:val="22"/>
          <w:szCs w:val="22"/>
        </w:rPr>
        <w:t>e</w:t>
      </w:r>
      <w:r>
        <w:rPr>
          <w:rFonts w:ascii="Arial" w:hAnsi="Arial" w:cs="Arial"/>
          <w:b/>
          <w:bCs/>
          <w:sz w:val="22"/>
          <w:szCs w:val="22"/>
        </w:rPr>
        <w:t>ní pojmů</w:t>
      </w:r>
    </w:p>
    <w:p w:rsidR="005E3A87" w:rsidRDefault="005E3A87" w:rsidP="003008A8">
      <w:pPr>
        <w:pStyle w:val="Textvbloku"/>
        <w:tabs>
          <w:tab w:val="num" w:pos="0"/>
        </w:tabs>
        <w:spacing w:line="360" w:lineRule="auto"/>
        <w:jc w:val="center"/>
        <w:rPr>
          <w:rFonts w:ascii="Arial" w:hAnsi="Arial" w:cs="Arial"/>
          <w:b/>
          <w:bCs/>
          <w:sz w:val="22"/>
          <w:szCs w:val="22"/>
        </w:rPr>
      </w:pPr>
    </w:p>
    <w:p w:rsidR="009D696A" w:rsidRDefault="009D696A" w:rsidP="00211212">
      <w:pPr>
        <w:pStyle w:val="Textvbloku"/>
        <w:numPr>
          <w:ilvl w:val="0"/>
          <w:numId w:val="38"/>
        </w:numPr>
        <w:spacing w:line="360" w:lineRule="auto"/>
        <w:ind w:right="-91"/>
        <w:rPr>
          <w:rFonts w:ascii="Arial" w:hAnsi="Arial" w:cs="Arial"/>
          <w:bCs/>
          <w:sz w:val="22"/>
          <w:szCs w:val="22"/>
        </w:rPr>
      </w:pPr>
      <w:r>
        <w:rPr>
          <w:rFonts w:ascii="Arial" w:hAnsi="Arial" w:cs="Arial"/>
          <w:bCs/>
          <w:sz w:val="22"/>
          <w:szCs w:val="22"/>
        </w:rPr>
        <w:t>Objednatelem je zadavatel po uzavření smlouvy na plnění veřejné zakázky</w:t>
      </w:r>
      <w:r w:rsidR="00A549BF">
        <w:rPr>
          <w:rFonts w:ascii="Arial" w:hAnsi="Arial" w:cs="Arial"/>
          <w:bCs/>
          <w:sz w:val="22"/>
          <w:szCs w:val="22"/>
        </w:rPr>
        <w:t>.</w:t>
      </w:r>
    </w:p>
    <w:p w:rsidR="009D696A" w:rsidRDefault="009D696A" w:rsidP="00211212">
      <w:pPr>
        <w:pStyle w:val="Textvbloku"/>
        <w:numPr>
          <w:ilvl w:val="0"/>
          <w:numId w:val="38"/>
        </w:numPr>
        <w:spacing w:line="360" w:lineRule="auto"/>
        <w:ind w:right="-91"/>
        <w:rPr>
          <w:rFonts w:ascii="Arial" w:hAnsi="Arial" w:cs="Arial"/>
          <w:bCs/>
          <w:sz w:val="22"/>
          <w:szCs w:val="22"/>
        </w:rPr>
      </w:pPr>
      <w:r>
        <w:rPr>
          <w:rFonts w:ascii="Arial" w:hAnsi="Arial" w:cs="Arial"/>
          <w:bCs/>
          <w:sz w:val="22"/>
          <w:szCs w:val="22"/>
        </w:rPr>
        <w:t>Zhotovitelem je dodavatel po uzavření smlouvy na plnění veřejné zakázky</w:t>
      </w:r>
      <w:r w:rsidR="00A549BF">
        <w:rPr>
          <w:rFonts w:ascii="Arial" w:hAnsi="Arial" w:cs="Arial"/>
          <w:bCs/>
          <w:sz w:val="22"/>
          <w:szCs w:val="22"/>
        </w:rPr>
        <w:t>.</w:t>
      </w:r>
    </w:p>
    <w:p w:rsidR="009D696A" w:rsidRDefault="00576B44" w:rsidP="00211212">
      <w:pPr>
        <w:pStyle w:val="Textvbloku"/>
        <w:numPr>
          <w:ilvl w:val="0"/>
          <w:numId w:val="38"/>
        </w:numPr>
        <w:spacing w:line="360" w:lineRule="auto"/>
        <w:ind w:right="-91"/>
        <w:rPr>
          <w:rFonts w:ascii="Arial" w:hAnsi="Arial" w:cs="Arial"/>
          <w:bCs/>
          <w:sz w:val="22"/>
          <w:szCs w:val="22"/>
        </w:rPr>
      </w:pPr>
      <w:r>
        <w:rPr>
          <w:rFonts w:ascii="Arial" w:hAnsi="Arial" w:cs="Arial"/>
          <w:bCs/>
          <w:sz w:val="22"/>
          <w:szCs w:val="22"/>
        </w:rPr>
        <w:t>Podzhotovitelem je pod</w:t>
      </w:r>
      <w:r w:rsidR="009D696A">
        <w:rPr>
          <w:rFonts w:ascii="Arial" w:hAnsi="Arial" w:cs="Arial"/>
          <w:bCs/>
          <w:sz w:val="22"/>
          <w:szCs w:val="22"/>
        </w:rPr>
        <w:t>dodavatel po uzavření smlouvy na plnění veřejné zakázky</w:t>
      </w:r>
      <w:r w:rsidR="00A549BF">
        <w:rPr>
          <w:rFonts w:ascii="Arial" w:hAnsi="Arial" w:cs="Arial"/>
          <w:bCs/>
          <w:sz w:val="22"/>
          <w:szCs w:val="22"/>
        </w:rPr>
        <w:t>.</w:t>
      </w:r>
    </w:p>
    <w:p w:rsidR="009D696A" w:rsidRDefault="009D696A" w:rsidP="00211212">
      <w:pPr>
        <w:pStyle w:val="Textvbloku"/>
        <w:numPr>
          <w:ilvl w:val="0"/>
          <w:numId w:val="38"/>
        </w:numPr>
        <w:spacing w:line="360" w:lineRule="auto"/>
        <w:ind w:right="-91"/>
        <w:rPr>
          <w:rFonts w:ascii="Arial" w:hAnsi="Arial" w:cs="Arial"/>
          <w:bCs/>
          <w:sz w:val="22"/>
          <w:szCs w:val="22"/>
        </w:rPr>
      </w:pPr>
      <w:r>
        <w:rPr>
          <w:rFonts w:ascii="Arial" w:hAnsi="Arial" w:cs="Arial"/>
          <w:bCs/>
          <w:sz w:val="22"/>
          <w:szCs w:val="22"/>
        </w:rPr>
        <w:t>Příslušnou dokumentací je dokumentace zpr</w:t>
      </w:r>
      <w:r w:rsidR="00A549BF">
        <w:rPr>
          <w:rFonts w:ascii="Arial" w:hAnsi="Arial" w:cs="Arial"/>
          <w:bCs/>
          <w:sz w:val="22"/>
          <w:szCs w:val="22"/>
        </w:rPr>
        <w:t>acovaná v rozsahu stanoveném jiný</w:t>
      </w:r>
      <w:r>
        <w:rPr>
          <w:rFonts w:ascii="Arial" w:hAnsi="Arial" w:cs="Arial"/>
          <w:bCs/>
          <w:sz w:val="22"/>
          <w:szCs w:val="22"/>
        </w:rPr>
        <w:t xml:space="preserve">m právním předpisem (vyhláškou č. </w:t>
      </w:r>
      <w:r w:rsidR="00596F8D">
        <w:rPr>
          <w:rFonts w:ascii="Arial" w:hAnsi="Arial" w:cs="Arial"/>
          <w:bCs/>
          <w:sz w:val="22"/>
          <w:szCs w:val="22"/>
        </w:rPr>
        <w:t>169/2016</w:t>
      </w:r>
      <w:r>
        <w:rPr>
          <w:rFonts w:ascii="Arial" w:hAnsi="Arial" w:cs="Arial"/>
          <w:bCs/>
          <w:sz w:val="22"/>
          <w:szCs w:val="22"/>
        </w:rPr>
        <w:t xml:space="preserve"> Sb.)</w:t>
      </w:r>
      <w:r w:rsidR="00596F8D">
        <w:rPr>
          <w:rFonts w:ascii="Arial" w:hAnsi="Arial" w:cs="Arial"/>
          <w:bCs/>
          <w:sz w:val="22"/>
          <w:szCs w:val="22"/>
        </w:rPr>
        <w:t>.</w:t>
      </w:r>
      <w:r w:rsidR="00A549BF">
        <w:rPr>
          <w:rFonts w:ascii="Arial" w:hAnsi="Arial" w:cs="Arial"/>
          <w:bCs/>
          <w:color w:val="FF0000"/>
          <w:sz w:val="22"/>
          <w:szCs w:val="22"/>
        </w:rPr>
        <w:t xml:space="preserve"> </w:t>
      </w:r>
    </w:p>
    <w:p w:rsidR="00211212" w:rsidRDefault="009D696A" w:rsidP="00211212">
      <w:pPr>
        <w:pStyle w:val="Textvbloku"/>
        <w:numPr>
          <w:ilvl w:val="0"/>
          <w:numId w:val="38"/>
        </w:numPr>
        <w:spacing w:line="360" w:lineRule="auto"/>
        <w:ind w:right="-91"/>
        <w:rPr>
          <w:rFonts w:ascii="Arial" w:hAnsi="Arial" w:cs="Arial"/>
          <w:bCs/>
          <w:sz w:val="22"/>
          <w:szCs w:val="22"/>
        </w:rPr>
      </w:pPr>
      <w:r>
        <w:rPr>
          <w:rFonts w:ascii="Arial" w:hAnsi="Arial" w:cs="Arial"/>
          <w:bCs/>
          <w:sz w:val="22"/>
          <w:szCs w:val="22"/>
        </w:rPr>
        <w:t>Položkovým rozpočtem je zhotovitelem oceněný soupis staveních prací dodávek a služeb, v němž jsou zhotovitelem uvedeny jednotkové cen</w:t>
      </w:r>
      <w:r w:rsidR="00A549BF">
        <w:rPr>
          <w:rFonts w:ascii="Arial" w:hAnsi="Arial" w:cs="Arial"/>
          <w:bCs/>
          <w:sz w:val="22"/>
          <w:szCs w:val="22"/>
        </w:rPr>
        <w:t>y</w:t>
      </w:r>
      <w:r>
        <w:rPr>
          <w:rFonts w:ascii="Arial" w:hAnsi="Arial" w:cs="Arial"/>
          <w:bCs/>
          <w:sz w:val="22"/>
          <w:szCs w:val="22"/>
        </w:rPr>
        <w:t xml:space="preserve"> u všech položek stavebních prací, dodávek a služeb a jejich celkové ceny pro zadavatelem vymezené množství.</w:t>
      </w:r>
      <w:r w:rsidR="00211212">
        <w:rPr>
          <w:rFonts w:ascii="Arial" w:hAnsi="Arial" w:cs="Arial"/>
          <w:bCs/>
          <w:sz w:val="22"/>
          <w:szCs w:val="22"/>
        </w:rPr>
        <w:t xml:space="preserve"> </w:t>
      </w:r>
    </w:p>
    <w:p w:rsidR="009D696A" w:rsidRDefault="00211212" w:rsidP="00211212">
      <w:pPr>
        <w:pStyle w:val="Textvbloku"/>
        <w:numPr>
          <w:ilvl w:val="0"/>
          <w:numId w:val="38"/>
        </w:numPr>
        <w:spacing w:line="360" w:lineRule="auto"/>
        <w:ind w:right="-91"/>
        <w:rPr>
          <w:rFonts w:ascii="Arial" w:hAnsi="Arial" w:cs="Arial"/>
          <w:bCs/>
          <w:sz w:val="22"/>
          <w:szCs w:val="22"/>
        </w:rPr>
      </w:pPr>
      <w:r>
        <w:rPr>
          <w:rFonts w:ascii="Arial" w:hAnsi="Arial" w:cs="Arial"/>
          <w:bCs/>
          <w:sz w:val="22"/>
          <w:szCs w:val="22"/>
        </w:rPr>
        <w:t xml:space="preserve">Profilem zadavatele je </w:t>
      </w:r>
      <w:r w:rsidRPr="00211212">
        <w:rPr>
          <w:rFonts w:ascii="Arial" w:hAnsi="Arial" w:cs="Arial"/>
          <w:bCs/>
          <w:sz w:val="22"/>
          <w:szCs w:val="22"/>
        </w:rPr>
        <w:t>elektronický nástroj, který umožňuje neomezený dálkový přístup a na kterém zadavatel uveřejňuje informace a dokumenty ke svým veřejným zakázkám</w:t>
      </w:r>
      <w:r w:rsidR="009D696A">
        <w:rPr>
          <w:rFonts w:ascii="Arial" w:hAnsi="Arial" w:cs="Arial"/>
          <w:bCs/>
          <w:sz w:val="22"/>
          <w:szCs w:val="22"/>
        </w:rPr>
        <w:t xml:space="preserve"> </w:t>
      </w:r>
    </w:p>
    <w:p w:rsidR="004C529C" w:rsidRDefault="004C529C" w:rsidP="00211212">
      <w:pPr>
        <w:pStyle w:val="Textvbloku"/>
        <w:numPr>
          <w:ilvl w:val="0"/>
          <w:numId w:val="38"/>
        </w:numPr>
        <w:spacing w:line="360" w:lineRule="auto"/>
        <w:ind w:right="-91"/>
        <w:rPr>
          <w:rFonts w:ascii="Arial" w:hAnsi="Arial" w:cs="Arial"/>
          <w:bCs/>
          <w:sz w:val="22"/>
          <w:szCs w:val="22"/>
        </w:rPr>
      </w:pPr>
      <w:r>
        <w:rPr>
          <w:rFonts w:ascii="Arial" w:hAnsi="Arial" w:cs="Arial"/>
          <w:bCs/>
          <w:sz w:val="22"/>
          <w:szCs w:val="22"/>
        </w:rPr>
        <w:t xml:space="preserve">Předáním a převzetím staveniště se rozumí oboustranný podpis </w:t>
      </w:r>
      <w:r w:rsidR="00F965F8">
        <w:rPr>
          <w:rFonts w:ascii="Arial" w:hAnsi="Arial" w:cs="Arial"/>
          <w:bCs/>
          <w:sz w:val="22"/>
          <w:szCs w:val="22"/>
        </w:rPr>
        <w:t xml:space="preserve">zápisu </w:t>
      </w:r>
      <w:r>
        <w:rPr>
          <w:rFonts w:ascii="Arial" w:hAnsi="Arial" w:cs="Arial"/>
          <w:bCs/>
          <w:sz w:val="22"/>
          <w:szCs w:val="22"/>
        </w:rPr>
        <w:t xml:space="preserve">o předání </w:t>
      </w:r>
      <w:r w:rsidR="00F965F8">
        <w:rPr>
          <w:rFonts w:ascii="Arial" w:hAnsi="Arial" w:cs="Arial"/>
          <w:bCs/>
          <w:sz w:val="22"/>
          <w:szCs w:val="22"/>
        </w:rPr>
        <w:t>staveniště objednatelem a jeho převzetí zhotovitelem.</w:t>
      </w:r>
      <w:r>
        <w:rPr>
          <w:rFonts w:ascii="Arial" w:hAnsi="Arial" w:cs="Arial"/>
          <w:bCs/>
          <w:sz w:val="22"/>
          <w:szCs w:val="22"/>
        </w:rPr>
        <w:t xml:space="preserve">  </w:t>
      </w:r>
    </w:p>
    <w:p w:rsidR="00F965F8" w:rsidRDefault="00F965F8" w:rsidP="00211212">
      <w:pPr>
        <w:pStyle w:val="Textvbloku"/>
        <w:numPr>
          <w:ilvl w:val="0"/>
          <w:numId w:val="38"/>
        </w:numPr>
        <w:spacing w:line="360" w:lineRule="auto"/>
        <w:ind w:right="-91"/>
        <w:rPr>
          <w:rFonts w:ascii="Arial" w:hAnsi="Arial" w:cs="Arial"/>
          <w:bCs/>
          <w:sz w:val="22"/>
          <w:szCs w:val="22"/>
        </w:rPr>
      </w:pPr>
      <w:r>
        <w:rPr>
          <w:rFonts w:ascii="Arial" w:hAnsi="Arial" w:cs="Arial"/>
          <w:bCs/>
          <w:sz w:val="22"/>
          <w:szCs w:val="22"/>
        </w:rPr>
        <w:t>Zahájením stavebních prací se rozumí započetí provádění díla zhotovitelem.</w:t>
      </w:r>
    </w:p>
    <w:p w:rsidR="00F965F8" w:rsidRDefault="00F965F8" w:rsidP="00F965F8">
      <w:pPr>
        <w:pStyle w:val="Textvbloku"/>
        <w:numPr>
          <w:ilvl w:val="0"/>
          <w:numId w:val="38"/>
        </w:numPr>
        <w:spacing w:line="360" w:lineRule="auto"/>
        <w:ind w:right="-91"/>
        <w:rPr>
          <w:rFonts w:ascii="Arial" w:hAnsi="Arial" w:cs="Arial"/>
          <w:bCs/>
          <w:sz w:val="22"/>
          <w:szCs w:val="22"/>
        </w:rPr>
      </w:pPr>
      <w:r w:rsidRPr="00F965F8">
        <w:rPr>
          <w:rFonts w:ascii="Arial" w:hAnsi="Arial" w:cs="Arial"/>
          <w:bCs/>
          <w:sz w:val="22"/>
          <w:szCs w:val="22"/>
        </w:rPr>
        <w:t>Dokončením stavebních prací se rozumí úplné, funkční a bezvadné provedení všech stavebních a montážních prací a konstrukcí, včetně dodávek potřebných materiálů a zařízení nezbytných pro řádné dokončení díla, dále provedení všech činností souvisejících s</w:t>
      </w:r>
      <w:r>
        <w:rPr>
          <w:rFonts w:ascii="Arial" w:hAnsi="Arial" w:cs="Arial"/>
          <w:bCs/>
          <w:sz w:val="22"/>
          <w:szCs w:val="22"/>
        </w:rPr>
        <w:t xml:space="preserve"> provedením </w:t>
      </w:r>
      <w:r w:rsidRPr="00F965F8">
        <w:rPr>
          <w:rFonts w:ascii="Arial" w:hAnsi="Arial" w:cs="Arial"/>
          <w:bCs/>
          <w:sz w:val="22"/>
          <w:szCs w:val="22"/>
        </w:rPr>
        <w:t>stavebních prací a konstrukcí, jejichž provedení je pro řádné dokončení díla nezbytné (např. zařízení staveniště, bezpečnostní</w:t>
      </w:r>
      <w:r>
        <w:rPr>
          <w:rFonts w:ascii="Arial" w:hAnsi="Arial" w:cs="Arial"/>
          <w:bCs/>
          <w:sz w:val="22"/>
          <w:szCs w:val="22"/>
        </w:rPr>
        <w:t xml:space="preserve"> </w:t>
      </w:r>
      <w:r w:rsidRPr="00F965F8">
        <w:rPr>
          <w:rFonts w:ascii="Arial" w:hAnsi="Arial" w:cs="Arial"/>
          <w:bCs/>
          <w:sz w:val="22"/>
          <w:szCs w:val="22"/>
        </w:rPr>
        <w:t>opatření apod.) včetně koordinační a kompletační činnosti celé stavby</w:t>
      </w:r>
      <w:r>
        <w:rPr>
          <w:rFonts w:ascii="Arial" w:hAnsi="Arial" w:cs="Arial"/>
          <w:bCs/>
          <w:sz w:val="22"/>
          <w:szCs w:val="22"/>
        </w:rPr>
        <w:t>.</w:t>
      </w:r>
    </w:p>
    <w:p w:rsidR="00F965F8" w:rsidRDefault="005F34DA" w:rsidP="00F965F8">
      <w:pPr>
        <w:pStyle w:val="Textvbloku"/>
        <w:numPr>
          <w:ilvl w:val="0"/>
          <w:numId w:val="38"/>
        </w:numPr>
        <w:spacing w:line="360" w:lineRule="auto"/>
        <w:ind w:right="-91"/>
        <w:rPr>
          <w:rFonts w:ascii="Arial" w:hAnsi="Arial" w:cs="Arial"/>
          <w:bCs/>
          <w:sz w:val="22"/>
          <w:szCs w:val="22"/>
        </w:rPr>
      </w:pPr>
      <w:r>
        <w:rPr>
          <w:rFonts w:ascii="Arial" w:hAnsi="Arial" w:cs="Arial"/>
          <w:bCs/>
          <w:sz w:val="22"/>
          <w:szCs w:val="22"/>
        </w:rPr>
        <w:t>Předáním a převzetím stavby (díla)</w:t>
      </w:r>
      <w:r w:rsidR="00F965F8" w:rsidRPr="00F965F8">
        <w:rPr>
          <w:rFonts w:ascii="Arial" w:hAnsi="Arial" w:cs="Arial"/>
          <w:bCs/>
          <w:sz w:val="22"/>
          <w:szCs w:val="22"/>
        </w:rPr>
        <w:t xml:space="preserve"> se rozumí faktické předání hotového díla zhotovitelem</w:t>
      </w:r>
      <w:r w:rsidR="00F965F8">
        <w:rPr>
          <w:rFonts w:ascii="Arial" w:hAnsi="Arial" w:cs="Arial"/>
          <w:bCs/>
          <w:sz w:val="22"/>
          <w:szCs w:val="22"/>
        </w:rPr>
        <w:t xml:space="preserve"> o</w:t>
      </w:r>
      <w:r w:rsidR="00F965F8" w:rsidRPr="00F965F8">
        <w:rPr>
          <w:rFonts w:ascii="Arial" w:hAnsi="Arial" w:cs="Arial"/>
          <w:bCs/>
          <w:sz w:val="22"/>
          <w:szCs w:val="22"/>
        </w:rPr>
        <w:t xml:space="preserve">bjednateli, </w:t>
      </w:r>
      <w:r w:rsidR="00F965F8">
        <w:rPr>
          <w:rFonts w:ascii="Arial" w:hAnsi="Arial" w:cs="Arial"/>
          <w:bCs/>
          <w:sz w:val="22"/>
          <w:szCs w:val="22"/>
        </w:rPr>
        <w:t xml:space="preserve">protokolárně </w:t>
      </w:r>
      <w:r w:rsidR="00F965F8" w:rsidRPr="00F965F8">
        <w:rPr>
          <w:rFonts w:ascii="Arial" w:hAnsi="Arial" w:cs="Arial"/>
          <w:bCs/>
          <w:sz w:val="22"/>
          <w:szCs w:val="22"/>
        </w:rPr>
        <w:t xml:space="preserve">potvrzené </w:t>
      </w:r>
      <w:r w:rsidR="00F965F8">
        <w:rPr>
          <w:rFonts w:ascii="Arial" w:hAnsi="Arial" w:cs="Arial"/>
          <w:bCs/>
          <w:sz w:val="22"/>
          <w:szCs w:val="22"/>
        </w:rPr>
        <w:t>objednatelem i zhotovitelem</w:t>
      </w:r>
      <w:r w:rsidR="00F965F8" w:rsidRPr="00F965F8">
        <w:rPr>
          <w:rFonts w:ascii="Arial" w:hAnsi="Arial" w:cs="Arial"/>
          <w:bCs/>
          <w:sz w:val="22"/>
          <w:szCs w:val="22"/>
        </w:rPr>
        <w:t>.</w:t>
      </w:r>
    </w:p>
    <w:p w:rsidR="005F34DA" w:rsidRPr="00F965F8" w:rsidRDefault="005F34DA" w:rsidP="005F34DA">
      <w:pPr>
        <w:pStyle w:val="Textvbloku"/>
        <w:numPr>
          <w:ilvl w:val="0"/>
          <w:numId w:val="38"/>
        </w:numPr>
        <w:spacing w:line="360" w:lineRule="auto"/>
        <w:ind w:right="-91"/>
        <w:rPr>
          <w:rFonts w:ascii="Arial" w:hAnsi="Arial" w:cs="Arial"/>
          <w:bCs/>
          <w:sz w:val="22"/>
          <w:szCs w:val="22"/>
        </w:rPr>
      </w:pPr>
      <w:r>
        <w:rPr>
          <w:rFonts w:ascii="Arial" w:hAnsi="Arial" w:cs="Arial"/>
          <w:bCs/>
          <w:sz w:val="22"/>
          <w:szCs w:val="22"/>
        </w:rPr>
        <w:t>Počátkem běhu záruční lhůty</w:t>
      </w:r>
      <w:r w:rsidRPr="005F34DA">
        <w:rPr>
          <w:rFonts w:ascii="Arial" w:hAnsi="Arial" w:cs="Arial"/>
          <w:bCs/>
          <w:sz w:val="22"/>
          <w:szCs w:val="22"/>
        </w:rPr>
        <w:t xml:space="preserve"> se rozumí den následující po dni předání a převzetí </w:t>
      </w:r>
      <w:r>
        <w:rPr>
          <w:rFonts w:ascii="Arial" w:hAnsi="Arial" w:cs="Arial"/>
          <w:bCs/>
          <w:sz w:val="22"/>
          <w:szCs w:val="22"/>
        </w:rPr>
        <w:t>stavby (</w:t>
      </w:r>
      <w:r w:rsidRPr="005F34DA">
        <w:rPr>
          <w:rFonts w:ascii="Arial" w:hAnsi="Arial" w:cs="Arial"/>
          <w:bCs/>
          <w:sz w:val="22"/>
          <w:szCs w:val="22"/>
        </w:rPr>
        <w:t>díla</w:t>
      </w:r>
      <w:r>
        <w:rPr>
          <w:rFonts w:ascii="Arial" w:hAnsi="Arial" w:cs="Arial"/>
          <w:bCs/>
          <w:sz w:val="22"/>
          <w:szCs w:val="22"/>
        </w:rPr>
        <w:t>)</w:t>
      </w:r>
      <w:r w:rsidRPr="005F34DA">
        <w:rPr>
          <w:rFonts w:ascii="Arial" w:hAnsi="Arial" w:cs="Arial"/>
          <w:bCs/>
          <w:sz w:val="22"/>
          <w:szCs w:val="22"/>
        </w:rPr>
        <w:t>.</w:t>
      </w:r>
    </w:p>
    <w:p w:rsidR="00576B44" w:rsidRDefault="00576B44" w:rsidP="003008A8">
      <w:pPr>
        <w:pStyle w:val="Style19"/>
        <w:widowControl/>
        <w:spacing w:line="360" w:lineRule="auto"/>
        <w:jc w:val="both"/>
        <w:rPr>
          <w:rFonts w:ascii="Arial" w:hAnsi="Arial" w:cs="Arial"/>
          <w:color w:val="000000"/>
          <w:sz w:val="22"/>
          <w:szCs w:val="22"/>
        </w:rPr>
      </w:pPr>
    </w:p>
    <w:p w:rsidR="007076EB" w:rsidRDefault="007076EB" w:rsidP="003008A8">
      <w:pPr>
        <w:pStyle w:val="Style19"/>
        <w:widowControl/>
        <w:spacing w:line="360" w:lineRule="auto"/>
        <w:jc w:val="both"/>
        <w:rPr>
          <w:rFonts w:ascii="Arial" w:hAnsi="Arial" w:cs="Arial"/>
          <w:color w:val="000000"/>
          <w:sz w:val="22"/>
          <w:szCs w:val="22"/>
        </w:rPr>
      </w:pPr>
    </w:p>
    <w:p w:rsidR="007076EB" w:rsidRDefault="007076EB" w:rsidP="003008A8">
      <w:pPr>
        <w:pStyle w:val="Style19"/>
        <w:widowControl/>
        <w:spacing w:line="360" w:lineRule="auto"/>
        <w:jc w:val="both"/>
        <w:rPr>
          <w:rFonts w:ascii="Arial" w:hAnsi="Arial" w:cs="Arial"/>
          <w:color w:val="000000"/>
          <w:sz w:val="22"/>
          <w:szCs w:val="22"/>
        </w:rPr>
      </w:pPr>
    </w:p>
    <w:p w:rsidR="007076EB" w:rsidRDefault="007076EB" w:rsidP="003008A8">
      <w:pPr>
        <w:pStyle w:val="Style19"/>
        <w:widowControl/>
        <w:spacing w:line="360" w:lineRule="auto"/>
        <w:jc w:val="both"/>
        <w:rPr>
          <w:rFonts w:ascii="Arial" w:hAnsi="Arial" w:cs="Arial"/>
          <w:color w:val="000000"/>
          <w:sz w:val="22"/>
          <w:szCs w:val="22"/>
        </w:rPr>
      </w:pPr>
    </w:p>
    <w:p w:rsidR="007076EB" w:rsidRDefault="007076EB" w:rsidP="003008A8">
      <w:pPr>
        <w:pStyle w:val="Style19"/>
        <w:widowControl/>
        <w:spacing w:line="360" w:lineRule="auto"/>
        <w:jc w:val="both"/>
        <w:rPr>
          <w:rFonts w:ascii="Arial" w:hAnsi="Arial" w:cs="Arial"/>
          <w:color w:val="000000"/>
          <w:sz w:val="22"/>
          <w:szCs w:val="22"/>
        </w:rPr>
      </w:pPr>
    </w:p>
    <w:p w:rsidR="007076EB" w:rsidRDefault="007076EB" w:rsidP="003008A8">
      <w:pPr>
        <w:pStyle w:val="Style19"/>
        <w:widowControl/>
        <w:spacing w:line="360" w:lineRule="auto"/>
        <w:jc w:val="both"/>
        <w:rPr>
          <w:rFonts w:ascii="Arial" w:hAnsi="Arial" w:cs="Arial"/>
          <w:color w:val="000000"/>
          <w:sz w:val="22"/>
          <w:szCs w:val="22"/>
        </w:rPr>
      </w:pPr>
    </w:p>
    <w:p w:rsidR="007076EB" w:rsidRDefault="007076EB" w:rsidP="003008A8">
      <w:pPr>
        <w:pStyle w:val="Style19"/>
        <w:widowControl/>
        <w:spacing w:line="360" w:lineRule="auto"/>
        <w:jc w:val="both"/>
        <w:rPr>
          <w:rFonts w:ascii="Arial" w:hAnsi="Arial" w:cs="Arial"/>
          <w:color w:val="000000"/>
          <w:sz w:val="22"/>
          <w:szCs w:val="22"/>
        </w:rPr>
      </w:pPr>
    </w:p>
    <w:p w:rsidR="007076EB" w:rsidRDefault="007076EB" w:rsidP="003008A8">
      <w:pPr>
        <w:pStyle w:val="Style19"/>
        <w:widowControl/>
        <w:spacing w:line="360" w:lineRule="auto"/>
        <w:jc w:val="both"/>
        <w:rPr>
          <w:rFonts w:ascii="Arial" w:hAnsi="Arial" w:cs="Arial"/>
          <w:color w:val="000000"/>
          <w:sz w:val="22"/>
          <w:szCs w:val="22"/>
        </w:rPr>
      </w:pPr>
    </w:p>
    <w:p w:rsidR="007076EB" w:rsidRDefault="007076EB" w:rsidP="003008A8">
      <w:pPr>
        <w:pStyle w:val="Style19"/>
        <w:widowControl/>
        <w:spacing w:line="360" w:lineRule="auto"/>
        <w:jc w:val="both"/>
        <w:rPr>
          <w:rFonts w:ascii="Arial" w:hAnsi="Arial" w:cs="Arial"/>
          <w:color w:val="000000"/>
          <w:sz w:val="22"/>
          <w:szCs w:val="22"/>
        </w:rPr>
      </w:pPr>
    </w:p>
    <w:p w:rsidR="007076EB" w:rsidRDefault="007076EB" w:rsidP="003008A8">
      <w:pPr>
        <w:pStyle w:val="Style19"/>
        <w:widowControl/>
        <w:spacing w:line="360" w:lineRule="auto"/>
        <w:jc w:val="both"/>
        <w:rPr>
          <w:rFonts w:ascii="Arial" w:hAnsi="Arial" w:cs="Arial"/>
          <w:color w:val="000000"/>
          <w:sz w:val="22"/>
          <w:szCs w:val="22"/>
        </w:rPr>
      </w:pPr>
    </w:p>
    <w:p w:rsidR="007076EB" w:rsidRDefault="007076EB" w:rsidP="003008A8">
      <w:pPr>
        <w:pStyle w:val="Style19"/>
        <w:widowControl/>
        <w:spacing w:line="360" w:lineRule="auto"/>
        <w:jc w:val="both"/>
        <w:rPr>
          <w:rFonts w:ascii="Arial" w:hAnsi="Arial" w:cs="Arial"/>
          <w:color w:val="000000"/>
          <w:sz w:val="22"/>
          <w:szCs w:val="22"/>
        </w:rPr>
      </w:pPr>
    </w:p>
    <w:p w:rsidR="007076EB" w:rsidRDefault="007076EB" w:rsidP="003008A8">
      <w:pPr>
        <w:pStyle w:val="Style19"/>
        <w:widowControl/>
        <w:spacing w:line="360" w:lineRule="auto"/>
        <w:jc w:val="both"/>
        <w:rPr>
          <w:rFonts w:ascii="Arial" w:hAnsi="Arial" w:cs="Arial"/>
          <w:color w:val="000000"/>
          <w:sz w:val="22"/>
          <w:szCs w:val="22"/>
        </w:rPr>
      </w:pPr>
    </w:p>
    <w:p w:rsidR="007076EB" w:rsidRDefault="007076EB" w:rsidP="003008A8">
      <w:pPr>
        <w:pStyle w:val="Style19"/>
        <w:widowControl/>
        <w:spacing w:line="360" w:lineRule="auto"/>
        <w:jc w:val="both"/>
        <w:rPr>
          <w:rFonts w:ascii="Arial" w:hAnsi="Arial" w:cs="Arial"/>
          <w:color w:val="000000"/>
          <w:sz w:val="22"/>
          <w:szCs w:val="22"/>
        </w:rPr>
      </w:pPr>
    </w:p>
    <w:p w:rsidR="008731C1" w:rsidRDefault="0010645D" w:rsidP="003008A8">
      <w:pPr>
        <w:pStyle w:val="Style19"/>
        <w:widowControl/>
        <w:spacing w:line="360" w:lineRule="auto"/>
        <w:jc w:val="both"/>
        <w:rPr>
          <w:rFonts w:ascii="Arial" w:hAnsi="Arial" w:cs="Arial"/>
          <w:color w:val="000000"/>
          <w:sz w:val="22"/>
          <w:szCs w:val="22"/>
        </w:rPr>
      </w:pPr>
      <w:r>
        <w:rPr>
          <w:rFonts w:ascii="Arial" w:hAnsi="Arial" w:cs="Arial"/>
          <w:color w:val="000000"/>
          <w:sz w:val="22"/>
          <w:szCs w:val="22"/>
        </w:rPr>
        <w:t xml:space="preserve">Objednatel </w:t>
      </w:r>
      <w:r w:rsidR="006E052A">
        <w:rPr>
          <w:rFonts w:ascii="Arial" w:hAnsi="Arial" w:cs="Arial"/>
          <w:color w:val="000000"/>
          <w:sz w:val="22"/>
          <w:szCs w:val="22"/>
        </w:rPr>
        <w:t>a z</w:t>
      </w:r>
      <w:r w:rsidR="008731C1" w:rsidRPr="00715C2E">
        <w:rPr>
          <w:rFonts w:ascii="Arial" w:hAnsi="Arial" w:cs="Arial"/>
          <w:color w:val="000000"/>
          <w:sz w:val="22"/>
          <w:szCs w:val="22"/>
        </w:rPr>
        <w:t>hotovitel uzavírají tuto smlouvu o dílo, která je výsledkem</w:t>
      </w:r>
      <w:r w:rsidR="005E3A87">
        <w:rPr>
          <w:rFonts w:ascii="Arial" w:hAnsi="Arial" w:cs="Arial"/>
          <w:color w:val="000000"/>
          <w:sz w:val="22"/>
          <w:szCs w:val="22"/>
        </w:rPr>
        <w:t xml:space="preserve"> </w:t>
      </w:r>
      <w:r w:rsidR="006F49C3">
        <w:rPr>
          <w:rFonts w:ascii="Arial" w:hAnsi="Arial" w:cs="Arial"/>
          <w:color w:val="000000"/>
          <w:sz w:val="22"/>
          <w:szCs w:val="22"/>
        </w:rPr>
        <w:t>zadávacího</w:t>
      </w:r>
      <w:r w:rsidR="008731C1" w:rsidRPr="00715C2E">
        <w:rPr>
          <w:rFonts w:ascii="Arial" w:hAnsi="Arial" w:cs="Arial"/>
          <w:color w:val="000000"/>
          <w:sz w:val="22"/>
          <w:szCs w:val="22"/>
        </w:rPr>
        <w:t xml:space="preserve"> řízení veřejné zakázky </w:t>
      </w:r>
      <w:r w:rsidR="006F49C3" w:rsidRPr="006F49C3">
        <w:rPr>
          <w:rFonts w:ascii="Arial" w:hAnsi="Arial" w:cs="Arial"/>
          <w:color w:val="000000"/>
          <w:sz w:val="22"/>
          <w:szCs w:val="22"/>
        </w:rPr>
        <w:t xml:space="preserve">„Výstavba vodovodní sítě v Sovadině“ </w:t>
      </w:r>
      <w:r w:rsidR="008731C1" w:rsidRPr="00715C2E">
        <w:rPr>
          <w:rFonts w:ascii="Arial" w:hAnsi="Arial" w:cs="Arial"/>
          <w:color w:val="000000"/>
          <w:sz w:val="22"/>
          <w:szCs w:val="22"/>
        </w:rPr>
        <w:t>na stavební práce</w:t>
      </w:r>
      <w:r w:rsidR="006F49C3">
        <w:rPr>
          <w:rFonts w:ascii="Arial" w:hAnsi="Arial" w:cs="Arial"/>
          <w:color w:val="000000"/>
          <w:sz w:val="22"/>
          <w:szCs w:val="22"/>
        </w:rPr>
        <w:t xml:space="preserve"> (dále jen „veřejná zakázka“)</w:t>
      </w:r>
      <w:r w:rsidR="008731C1" w:rsidRPr="00715C2E">
        <w:rPr>
          <w:rFonts w:ascii="Arial" w:hAnsi="Arial" w:cs="Arial"/>
          <w:color w:val="000000"/>
          <w:sz w:val="22"/>
          <w:szCs w:val="22"/>
        </w:rPr>
        <w:t xml:space="preserve"> provedeného objednatelem</w:t>
      </w:r>
      <w:r w:rsidR="002C1E1F">
        <w:rPr>
          <w:rFonts w:ascii="Arial" w:hAnsi="Arial" w:cs="Arial"/>
          <w:color w:val="000000"/>
          <w:sz w:val="22"/>
          <w:szCs w:val="22"/>
        </w:rPr>
        <w:t>.</w:t>
      </w:r>
    </w:p>
    <w:p w:rsidR="002C1E1F" w:rsidRDefault="002C1E1F" w:rsidP="003008A8">
      <w:pPr>
        <w:pStyle w:val="Style19"/>
        <w:widowControl/>
        <w:spacing w:line="360" w:lineRule="auto"/>
        <w:jc w:val="both"/>
        <w:rPr>
          <w:rFonts w:ascii="Arial" w:hAnsi="Arial" w:cs="Arial"/>
          <w:color w:val="000000"/>
          <w:sz w:val="22"/>
          <w:szCs w:val="22"/>
        </w:rPr>
      </w:pPr>
    </w:p>
    <w:p w:rsidR="005968E4" w:rsidRDefault="005968E4">
      <w:pPr>
        <w:rPr>
          <w:rFonts w:ascii="Arial" w:hAnsi="Arial" w:cs="Arial"/>
          <w:b/>
          <w:sz w:val="22"/>
          <w:szCs w:val="22"/>
        </w:rPr>
      </w:pPr>
      <w:r>
        <w:rPr>
          <w:rFonts w:ascii="Arial" w:hAnsi="Arial" w:cs="Arial"/>
          <w:b/>
          <w:sz w:val="22"/>
          <w:szCs w:val="22"/>
        </w:rPr>
        <w:br w:type="page"/>
      </w:r>
    </w:p>
    <w:p w:rsidR="00FE1221" w:rsidRPr="00715C2E" w:rsidRDefault="00F96E7B" w:rsidP="009E0B14">
      <w:pPr>
        <w:pStyle w:val="Zkladntext"/>
        <w:shd w:val="clear" w:color="auto" w:fill="BFBFBF" w:themeFill="background1" w:themeFillShade="BF"/>
        <w:tabs>
          <w:tab w:val="left" w:pos="630"/>
          <w:tab w:val="left" w:pos="709"/>
          <w:tab w:val="center" w:pos="4890"/>
        </w:tabs>
        <w:spacing w:before="0"/>
        <w:jc w:val="center"/>
        <w:rPr>
          <w:rFonts w:ascii="Arial" w:hAnsi="Arial" w:cs="Arial"/>
          <w:sz w:val="22"/>
          <w:szCs w:val="22"/>
        </w:rPr>
      </w:pPr>
      <w:r>
        <w:rPr>
          <w:rFonts w:ascii="Arial" w:hAnsi="Arial" w:cs="Arial"/>
          <w:b/>
          <w:sz w:val="22"/>
          <w:szCs w:val="22"/>
        </w:rPr>
        <w:lastRenderedPageBreak/>
        <w:t>1</w:t>
      </w:r>
      <w:r w:rsidR="00576B44">
        <w:rPr>
          <w:rFonts w:ascii="Arial" w:hAnsi="Arial" w:cs="Arial"/>
          <w:b/>
          <w:sz w:val="22"/>
          <w:szCs w:val="22"/>
        </w:rPr>
        <w:t xml:space="preserve">. </w:t>
      </w:r>
      <w:r w:rsidR="00576B44">
        <w:rPr>
          <w:rFonts w:ascii="Arial" w:hAnsi="Arial" w:cs="Arial"/>
          <w:b/>
          <w:sz w:val="22"/>
          <w:szCs w:val="22"/>
        </w:rPr>
        <w:tab/>
        <w:t>PŘEDMĚT DÍLA</w:t>
      </w:r>
    </w:p>
    <w:p w:rsidR="00A61739" w:rsidRPr="005E3A87" w:rsidRDefault="00A61739" w:rsidP="009E0B14">
      <w:pPr>
        <w:pStyle w:val="Zkladntext2"/>
        <w:rPr>
          <w:rFonts w:ascii="Arial" w:hAnsi="Arial" w:cs="Arial"/>
          <w:b/>
          <w:sz w:val="22"/>
          <w:szCs w:val="22"/>
        </w:rPr>
      </w:pPr>
    </w:p>
    <w:p w:rsidR="00733798" w:rsidRPr="00715C2E" w:rsidRDefault="00733798" w:rsidP="009E0B14">
      <w:pPr>
        <w:pStyle w:val="Zkladntext2"/>
        <w:rPr>
          <w:rFonts w:ascii="Arial" w:hAnsi="Arial" w:cs="Arial"/>
          <w:b/>
          <w:bCs/>
          <w:sz w:val="22"/>
          <w:szCs w:val="22"/>
        </w:rPr>
      </w:pPr>
    </w:p>
    <w:p w:rsidR="00FE1221" w:rsidRDefault="007076EB" w:rsidP="007076EB">
      <w:pPr>
        <w:numPr>
          <w:ilvl w:val="1"/>
          <w:numId w:val="5"/>
        </w:numPr>
        <w:ind w:left="703" w:hanging="703"/>
        <w:jc w:val="both"/>
        <w:rPr>
          <w:rFonts w:ascii="Arial" w:hAnsi="Arial" w:cs="Arial"/>
          <w:sz w:val="22"/>
          <w:szCs w:val="22"/>
        </w:rPr>
      </w:pPr>
      <w:r w:rsidRPr="007076EB">
        <w:rPr>
          <w:rFonts w:ascii="Arial" w:hAnsi="Arial" w:cs="Arial"/>
          <w:sz w:val="22"/>
          <w:szCs w:val="22"/>
        </w:rPr>
        <w:t>Touto smlouvou se zhotovitel zavazuje pro objednatele provést na svůj náklad, na své nebezpečí, způsobem, v rozsahu, v kvalitě, v množství (objemu) a za podmínek sjednaných v této smlouvě stavební dílo označené jako „</w:t>
      </w:r>
      <w:r w:rsidR="00F564B5">
        <w:rPr>
          <w:rFonts w:ascii="Arial" w:hAnsi="Arial" w:cs="Arial"/>
          <w:b/>
          <w:bCs/>
          <w:sz w:val="22"/>
          <w:szCs w:val="22"/>
        </w:rPr>
        <w:t>Výstavba vodovodní sítě</w:t>
      </w:r>
      <w:r w:rsidRPr="007076EB">
        <w:rPr>
          <w:rFonts w:ascii="Arial" w:hAnsi="Arial" w:cs="Arial"/>
          <w:b/>
          <w:bCs/>
          <w:sz w:val="22"/>
          <w:szCs w:val="22"/>
        </w:rPr>
        <w:t xml:space="preserve"> v Sovadině</w:t>
      </w:r>
      <w:r w:rsidRPr="007076EB">
        <w:rPr>
          <w:rFonts w:ascii="Arial" w:hAnsi="Arial" w:cs="Arial"/>
          <w:sz w:val="22"/>
          <w:szCs w:val="22"/>
        </w:rPr>
        <w:t>“ (dále j</w:t>
      </w:r>
      <w:r w:rsidR="006F49C3">
        <w:rPr>
          <w:rFonts w:ascii="Arial" w:hAnsi="Arial" w:cs="Arial"/>
          <w:sz w:val="22"/>
          <w:szCs w:val="22"/>
        </w:rPr>
        <w:t>en</w:t>
      </w:r>
      <w:r w:rsidRPr="007076EB">
        <w:rPr>
          <w:rFonts w:ascii="Arial" w:hAnsi="Arial" w:cs="Arial"/>
          <w:sz w:val="22"/>
          <w:szCs w:val="22"/>
        </w:rPr>
        <w:t xml:space="preserve"> „dílo“), jak je blíže vymezeno níže v tomto odstavci, a takto provedené dílo předat objednateli. Bližší specifikace díla a podmínky jeho provedení jsou uvedeny v dalších ustanoveních této smlouvy (zejména v čl. </w:t>
      </w:r>
      <w:r>
        <w:rPr>
          <w:rFonts w:ascii="Arial" w:hAnsi="Arial" w:cs="Arial"/>
          <w:sz w:val="22"/>
          <w:szCs w:val="22"/>
        </w:rPr>
        <w:t>2</w:t>
      </w:r>
      <w:r w:rsidRPr="007076EB">
        <w:rPr>
          <w:rFonts w:ascii="Arial" w:hAnsi="Arial" w:cs="Arial"/>
          <w:sz w:val="22"/>
          <w:szCs w:val="22"/>
        </w:rPr>
        <w:t xml:space="preserve">. této smlouvy). </w:t>
      </w:r>
      <w:r w:rsidR="00FE1221" w:rsidRPr="007076EB">
        <w:rPr>
          <w:rFonts w:ascii="Arial" w:hAnsi="Arial" w:cs="Arial"/>
          <w:sz w:val="22"/>
          <w:szCs w:val="22"/>
        </w:rPr>
        <w:t>Zhotovitel se touto smlouvou zavazuje provést</w:t>
      </w:r>
      <w:r w:rsidR="006E052A" w:rsidRPr="007076EB">
        <w:rPr>
          <w:rFonts w:ascii="Arial" w:hAnsi="Arial" w:cs="Arial"/>
          <w:sz w:val="22"/>
          <w:szCs w:val="22"/>
        </w:rPr>
        <w:t xml:space="preserve"> pro o</w:t>
      </w:r>
      <w:r w:rsidR="00FE1221" w:rsidRPr="007076EB">
        <w:rPr>
          <w:rFonts w:ascii="Arial" w:hAnsi="Arial" w:cs="Arial"/>
          <w:sz w:val="22"/>
          <w:szCs w:val="22"/>
        </w:rPr>
        <w:t>bje</w:t>
      </w:r>
      <w:r w:rsidR="00022CEA" w:rsidRPr="007076EB">
        <w:rPr>
          <w:rFonts w:ascii="Arial" w:hAnsi="Arial" w:cs="Arial"/>
          <w:sz w:val="22"/>
          <w:szCs w:val="22"/>
        </w:rPr>
        <w:t>dnatele s odbornou péčí řádně a </w:t>
      </w:r>
      <w:r w:rsidR="00FE1221" w:rsidRPr="007076EB">
        <w:rPr>
          <w:rFonts w:ascii="Arial" w:hAnsi="Arial" w:cs="Arial"/>
          <w:sz w:val="22"/>
          <w:szCs w:val="22"/>
        </w:rPr>
        <w:t>včas, na</w:t>
      </w:r>
      <w:r w:rsidR="00594F68" w:rsidRPr="007076EB">
        <w:rPr>
          <w:rFonts w:ascii="Arial" w:hAnsi="Arial" w:cs="Arial"/>
          <w:sz w:val="22"/>
          <w:szCs w:val="22"/>
        </w:rPr>
        <w:t xml:space="preserve"> svůj náklad a na své nebezpečí </w:t>
      </w:r>
      <w:r w:rsidR="00FE1221" w:rsidRPr="007076EB">
        <w:rPr>
          <w:rFonts w:ascii="Arial" w:hAnsi="Arial" w:cs="Arial"/>
          <w:sz w:val="22"/>
          <w:szCs w:val="22"/>
        </w:rPr>
        <w:t xml:space="preserve">sjednané dílo </w:t>
      </w:r>
      <w:r w:rsidR="00DF60D8" w:rsidRPr="007076EB">
        <w:rPr>
          <w:rFonts w:ascii="Arial" w:hAnsi="Arial" w:cs="Arial"/>
          <w:sz w:val="22"/>
          <w:szCs w:val="22"/>
        </w:rPr>
        <w:t>specifikované v této smlouvě</w:t>
      </w:r>
      <w:r w:rsidR="007A2A9B" w:rsidRPr="007076EB">
        <w:rPr>
          <w:rFonts w:ascii="Arial" w:hAnsi="Arial" w:cs="Arial"/>
          <w:sz w:val="22"/>
          <w:szCs w:val="22"/>
        </w:rPr>
        <w:t xml:space="preserve"> a </w:t>
      </w:r>
      <w:r w:rsidR="006E052A" w:rsidRPr="007076EB">
        <w:rPr>
          <w:rFonts w:ascii="Arial" w:hAnsi="Arial" w:cs="Arial"/>
          <w:sz w:val="22"/>
          <w:szCs w:val="22"/>
        </w:rPr>
        <w:t>o</w:t>
      </w:r>
      <w:r w:rsidR="00FE1221" w:rsidRPr="007076EB">
        <w:rPr>
          <w:rFonts w:ascii="Arial" w:hAnsi="Arial" w:cs="Arial"/>
          <w:sz w:val="22"/>
          <w:szCs w:val="22"/>
        </w:rPr>
        <w:t>bjednatel se zavaz</w:t>
      </w:r>
      <w:r w:rsidR="006E052A" w:rsidRPr="007076EB">
        <w:rPr>
          <w:rFonts w:ascii="Arial" w:hAnsi="Arial" w:cs="Arial"/>
          <w:sz w:val="22"/>
          <w:szCs w:val="22"/>
        </w:rPr>
        <w:t>uje za provedené dílo zaplatit z</w:t>
      </w:r>
      <w:r w:rsidR="00FE1221" w:rsidRPr="007076EB">
        <w:rPr>
          <w:rFonts w:ascii="Arial" w:hAnsi="Arial" w:cs="Arial"/>
          <w:sz w:val="22"/>
          <w:szCs w:val="22"/>
        </w:rPr>
        <w:t>hotovi</w:t>
      </w:r>
      <w:r w:rsidR="007A2A9B" w:rsidRPr="007076EB">
        <w:rPr>
          <w:rFonts w:ascii="Arial" w:hAnsi="Arial" w:cs="Arial"/>
          <w:sz w:val="22"/>
          <w:szCs w:val="22"/>
        </w:rPr>
        <w:t>teli cenu ve výši a za podmínek </w:t>
      </w:r>
      <w:r w:rsidR="00FE1221" w:rsidRPr="007076EB">
        <w:rPr>
          <w:rFonts w:ascii="Arial" w:hAnsi="Arial" w:cs="Arial"/>
          <w:sz w:val="22"/>
          <w:szCs w:val="22"/>
        </w:rPr>
        <w:t>sjednaných v této smlouvě.</w:t>
      </w:r>
      <w:r w:rsidRPr="007076EB">
        <w:rPr>
          <w:color w:val="000000"/>
        </w:rPr>
        <w:t xml:space="preserve"> </w:t>
      </w:r>
      <w:r w:rsidRPr="007076EB">
        <w:rPr>
          <w:rFonts w:ascii="Arial" w:hAnsi="Arial" w:cs="Arial"/>
          <w:sz w:val="22"/>
          <w:szCs w:val="22"/>
        </w:rPr>
        <w:t>Zhotovitel se rovněž zavazuje za podmínek sjednaných v této smlouvě odstranit jakékoli vady na díle, jejichž odstranění požaduje objednatel v průběhu provádění díla, při předání díla anebo v záruční době.</w:t>
      </w:r>
      <w:r w:rsidR="00211212">
        <w:rPr>
          <w:rFonts w:ascii="Arial" w:hAnsi="Arial" w:cs="Arial"/>
          <w:sz w:val="22"/>
          <w:szCs w:val="22"/>
        </w:rPr>
        <w:t xml:space="preserve"> </w:t>
      </w:r>
    </w:p>
    <w:p w:rsidR="00DC50AD" w:rsidRDefault="007076EB" w:rsidP="00DC50AD">
      <w:pPr>
        <w:ind w:left="703"/>
        <w:jc w:val="both"/>
        <w:rPr>
          <w:rFonts w:ascii="Arial" w:hAnsi="Arial" w:cs="Arial"/>
          <w:sz w:val="22"/>
          <w:szCs w:val="22"/>
        </w:rPr>
      </w:pPr>
      <w:r w:rsidRPr="00211212">
        <w:rPr>
          <w:rFonts w:ascii="Arial" w:hAnsi="Arial" w:cs="Arial"/>
          <w:sz w:val="22"/>
          <w:szCs w:val="22"/>
        </w:rPr>
        <w:t xml:space="preserve">Dílo bude provedeno dle příslušné dokumentace podlimitní veřejné zakázky (zpracované v rozsahu stanoveném vyhláškou č. 169/2016 Sb.), </w:t>
      </w:r>
      <w:r w:rsidR="00211212" w:rsidRPr="00211212">
        <w:rPr>
          <w:rFonts w:ascii="Arial" w:hAnsi="Arial" w:cs="Arial"/>
          <w:sz w:val="22"/>
          <w:szCs w:val="22"/>
        </w:rPr>
        <w:t xml:space="preserve">tedy </w:t>
      </w:r>
      <w:r w:rsidR="006401AA" w:rsidRPr="00211212">
        <w:rPr>
          <w:rFonts w:ascii="Arial" w:hAnsi="Arial" w:cs="Arial"/>
          <w:color w:val="000000"/>
          <w:sz w:val="22"/>
          <w:szCs w:val="22"/>
        </w:rPr>
        <w:t>kompletní zadávací dokumentac</w:t>
      </w:r>
      <w:r w:rsidR="00F564B5">
        <w:rPr>
          <w:rFonts w:ascii="Arial" w:hAnsi="Arial" w:cs="Arial"/>
          <w:color w:val="000000"/>
          <w:sz w:val="22"/>
          <w:szCs w:val="22"/>
        </w:rPr>
        <w:t xml:space="preserve">e </w:t>
      </w:r>
      <w:r w:rsidR="006401AA" w:rsidRPr="00211212">
        <w:rPr>
          <w:rFonts w:ascii="Arial" w:hAnsi="Arial" w:cs="Arial"/>
          <w:color w:val="000000"/>
          <w:sz w:val="22"/>
          <w:szCs w:val="22"/>
        </w:rPr>
        <w:t xml:space="preserve">veřejné zakázky </w:t>
      </w:r>
      <w:r w:rsidR="00211212" w:rsidRPr="00DC50AD">
        <w:rPr>
          <w:rFonts w:ascii="Arial" w:hAnsi="Arial" w:cs="Arial"/>
          <w:sz w:val="22"/>
          <w:szCs w:val="22"/>
        </w:rPr>
        <w:t>„</w:t>
      </w:r>
      <w:r w:rsidR="00F564B5">
        <w:rPr>
          <w:rFonts w:ascii="Arial" w:hAnsi="Arial" w:cs="Arial"/>
          <w:sz w:val="22"/>
          <w:szCs w:val="22"/>
        </w:rPr>
        <w:t>Výstavba vodovodní sítě</w:t>
      </w:r>
      <w:r w:rsidR="00211212" w:rsidRPr="00DC50AD">
        <w:rPr>
          <w:rFonts w:ascii="Arial" w:hAnsi="Arial" w:cs="Arial"/>
          <w:sz w:val="22"/>
          <w:szCs w:val="22"/>
        </w:rPr>
        <w:t xml:space="preserve"> v Sovadině“, </w:t>
      </w:r>
      <w:r w:rsidR="006401AA" w:rsidRPr="00211212">
        <w:rPr>
          <w:rFonts w:ascii="Arial" w:hAnsi="Arial" w:cs="Arial"/>
          <w:color w:val="000000"/>
          <w:sz w:val="22"/>
          <w:szCs w:val="22"/>
        </w:rPr>
        <w:t>uveřejněn</w:t>
      </w:r>
      <w:r w:rsidR="00F564B5">
        <w:rPr>
          <w:rFonts w:ascii="Arial" w:hAnsi="Arial" w:cs="Arial"/>
          <w:color w:val="000000"/>
          <w:sz w:val="22"/>
          <w:szCs w:val="22"/>
        </w:rPr>
        <w:t>é</w:t>
      </w:r>
      <w:r w:rsidR="006401AA" w:rsidRPr="00211212">
        <w:rPr>
          <w:rFonts w:ascii="Arial" w:hAnsi="Arial" w:cs="Arial"/>
          <w:color w:val="000000"/>
          <w:sz w:val="22"/>
          <w:szCs w:val="22"/>
        </w:rPr>
        <w:t xml:space="preserve"> na profilu zadavatele,</w:t>
      </w:r>
      <w:r w:rsidR="00211212">
        <w:rPr>
          <w:rFonts w:ascii="Arial" w:hAnsi="Arial" w:cs="Arial"/>
          <w:color w:val="000000"/>
          <w:sz w:val="22"/>
          <w:szCs w:val="22"/>
        </w:rPr>
        <w:t xml:space="preserve"> </w:t>
      </w:r>
      <w:r w:rsidR="00DC50AD">
        <w:rPr>
          <w:rFonts w:ascii="Arial" w:hAnsi="Arial" w:cs="Arial"/>
          <w:color w:val="000000"/>
          <w:sz w:val="22"/>
          <w:szCs w:val="22"/>
        </w:rPr>
        <w:t>včetně</w:t>
      </w:r>
      <w:r w:rsidR="00211212">
        <w:rPr>
          <w:rFonts w:ascii="Arial" w:hAnsi="Arial" w:cs="Arial"/>
          <w:color w:val="000000"/>
          <w:sz w:val="22"/>
          <w:szCs w:val="22"/>
        </w:rPr>
        <w:t xml:space="preserve"> </w:t>
      </w:r>
      <w:r w:rsidR="006401AA" w:rsidRPr="00DC50AD">
        <w:rPr>
          <w:rFonts w:ascii="Arial" w:hAnsi="Arial" w:cs="Arial"/>
          <w:sz w:val="22"/>
          <w:szCs w:val="22"/>
        </w:rPr>
        <w:t>projektov</w:t>
      </w:r>
      <w:r w:rsidR="00DC50AD">
        <w:rPr>
          <w:rFonts w:ascii="Arial" w:hAnsi="Arial" w:cs="Arial"/>
          <w:sz w:val="22"/>
          <w:szCs w:val="22"/>
        </w:rPr>
        <w:t>é</w:t>
      </w:r>
      <w:r w:rsidR="006401AA" w:rsidRPr="00DC50AD">
        <w:rPr>
          <w:rFonts w:ascii="Arial" w:hAnsi="Arial" w:cs="Arial"/>
          <w:sz w:val="22"/>
          <w:szCs w:val="22"/>
        </w:rPr>
        <w:t xml:space="preserve"> dokumentace s názvem „Výstavba vodovodní sítě v Sovadině“, zpracovan</w:t>
      </w:r>
      <w:r w:rsidR="00DC50AD">
        <w:rPr>
          <w:rFonts w:ascii="Arial" w:hAnsi="Arial" w:cs="Arial"/>
          <w:sz w:val="22"/>
          <w:szCs w:val="22"/>
        </w:rPr>
        <w:t>é</w:t>
      </w:r>
      <w:r w:rsidR="006401AA" w:rsidRPr="00DC50AD">
        <w:rPr>
          <w:rFonts w:ascii="Arial" w:hAnsi="Arial" w:cs="Arial"/>
          <w:sz w:val="22"/>
          <w:szCs w:val="22"/>
        </w:rPr>
        <w:t xml:space="preserve"> společností </w:t>
      </w:r>
      <w:r w:rsidR="00F564B5" w:rsidRPr="00F564B5">
        <w:rPr>
          <w:rFonts w:ascii="Arial" w:hAnsi="Arial" w:cs="Arial"/>
          <w:sz w:val="22"/>
          <w:szCs w:val="22"/>
        </w:rPr>
        <w:t>CENTROPROJEKT GROUP a.s., se sídlem Štefánikova 167, 760 01 Zlín, IČ: 01643541</w:t>
      </w:r>
      <w:r w:rsidR="00F564B5">
        <w:rPr>
          <w:rFonts w:ascii="Arial" w:hAnsi="Arial" w:cs="Arial"/>
          <w:sz w:val="22"/>
          <w:szCs w:val="22"/>
        </w:rPr>
        <w:t xml:space="preserve">, </w:t>
      </w:r>
      <w:r w:rsidR="006401AA" w:rsidRPr="00DC50AD">
        <w:rPr>
          <w:rFonts w:ascii="Arial" w:hAnsi="Arial" w:cs="Arial"/>
          <w:sz w:val="22"/>
          <w:szCs w:val="22"/>
        </w:rPr>
        <w:t>v prosinci 201</w:t>
      </w:r>
      <w:r w:rsidR="00F564B5">
        <w:rPr>
          <w:rFonts w:ascii="Arial" w:hAnsi="Arial" w:cs="Arial"/>
          <w:sz w:val="22"/>
          <w:szCs w:val="22"/>
        </w:rPr>
        <w:t>8</w:t>
      </w:r>
      <w:r w:rsidR="00DC50AD">
        <w:rPr>
          <w:rFonts w:ascii="Arial" w:hAnsi="Arial" w:cs="Arial"/>
          <w:sz w:val="22"/>
          <w:szCs w:val="22"/>
        </w:rPr>
        <w:t xml:space="preserve"> </w:t>
      </w:r>
      <w:r w:rsidR="00F564B5">
        <w:rPr>
          <w:rFonts w:ascii="Arial" w:hAnsi="Arial" w:cs="Arial"/>
          <w:sz w:val="22"/>
          <w:szCs w:val="22"/>
        </w:rPr>
        <w:t>(dále společně jako „</w:t>
      </w:r>
      <w:r w:rsidR="00F564B5" w:rsidRPr="00DC50AD">
        <w:rPr>
          <w:rFonts w:ascii="Arial" w:hAnsi="Arial" w:cs="Arial"/>
          <w:sz w:val="22"/>
          <w:szCs w:val="22"/>
        </w:rPr>
        <w:t>Podklady“)</w:t>
      </w:r>
      <w:r w:rsidR="00F564B5">
        <w:rPr>
          <w:rFonts w:ascii="Arial" w:hAnsi="Arial" w:cs="Arial"/>
          <w:sz w:val="22"/>
          <w:szCs w:val="22"/>
        </w:rPr>
        <w:t xml:space="preserve"> </w:t>
      </w:r>
      <w:r w:rsidR="00DC50AD">
        <w:rPr>
          <w:rFonts w:ascii="Arial" w:hAnsi="Arial" w:cs="Arial"/>
          <w:sz w:val="22"/>
          <w:szCs w:val="22"/>
        </w:rPr>
        <w:t xml:space="preserve">a </w:t>
      </w:r>
      <w:r w:rsidR="00FF78CF">
        <w:rPr>
          <w:rFonts w:ascii="Arial" w:hAnsi="Arial" w:cs="Arial"/>
          <w:sz w:val="22"/>
          <w:szCs w:val="22"/>
        </w:rPr>
        <w:t>dle položkového rozpočtu</w:t>
      </w:r>
      <w:r w:rsidR="006F49C3">
        <w:rPr>
          <w:rFonts w:ascii="Arial" w:hAnsi="Arial" w:cs="Arial"/>
          <w:sz w:val="22"/>
          <w:szCs w:val="22"/>
        </w:rPr>
        <w:t xml:space="preserve">, tj. </w:t>
      </w:r>
      <w:r w:rsidR="00D83928" w:rsidRPr="00D83928">
        <w:t xml:space="preserve"> </w:t>
      </w:r>
      <w:r w:rsidR="00D83928" w:rsidRPr="00D83928">
        <w:rPr>
          <w:rFonts w:ascii="Arial" w:hAnsi="Arial" w:cs="Arial"/>
          <w:sz w:val="22"/>
          <w:szCs w:val="22"/>
        </w:rPr>
        <w:t>Soupis</w:t>
      </w:r>
      <w:r w:rsidR="00D83928">
        <w:rPr>
          <w:rFonts w:ascii="Arial" w:hAnsi="Arial" w:cs="Arial"/>
          <w:sz w:val="22"/>
          <w:szCs w:val="22"/>
        </w:rPr>
        <w:t>u</w:t>
      </w:r>
      <w:r w:rsidR="00D83928" w:rsidRPr="00D83928">
        <w:rPr>
          <w:rFonts w:ascii="Arial" w:hAnsi="Arial" w:cs="Arial"/>
          <w:sz w:val="22"/>
          <w:szCs w:val="22"/>
        </w:rPr>
        <w:t xml:space="preserve"> stavebních prací, dodávek a služeb s výkazem výměr</w:t>
      </w:r>
      <w:r w:rsidR="00D83928">
        <w:rPr>
          <w:rFonts w:ascii="Arial" w:hAnsi="Arial" w:cs="Arial"/>
          <w:sz w:val="22"/>
          <w:szCs w:val="22"/>
        </w:rPr>
        <w:t xml:space="preserve"> </w:t>
      </w:r>
      <w:r w:rsidR="00370BC0">
        <w:rPr>
          <w:rFonts w:ascii="Arial" w:hAnsi="Arial" w:cs="Arial"/>
          <w:sz w:val="22"/>
          <w:szCs w:val="22"/>
        </w:rPr>
        <w:t>vyplněného</w:t>
      </w:r>
      <w:r w:rsidR="00D83928">
        <w:rPr>
          <w:rFonts w:ascii="Arial" w:hAnsi="Arial" w:cs="Arial"/>
          <w:sz w:val="22"/>
          <w:szCs w:val="22"/>
        </w:rPr>
        <w:t xml:space="preserve"> zhotovitelem a </w:t>
      </w:r>
      <w:r w:rsidR="00DC50AD">
        <w:rPr>
          <w:rFonts w:ascii="Arial" w:hAnsi="Arial" w:cs="Arial"/>
          <w:sz w:val="22"/>
          <w:szCs w:val="22"/>
        </w:rPr>
        <w:t>předložen</w:t>
      </w:r>
      <w:r w:rsidR="00FF78CF">
        <w:rPr>
          <w:rFonts w:ascii="Arial" w:hAnsi="Arial" w:cs="Arial"/>
          <w:sz w:val="22"/>
          <w:szCs w:val="22"/>
        </w:rPr>
        <w:t>ého</w:t>
      </w:r>
      <w:r w:rsidR="00DC50AD">
        <w:rPr>
          <w:rFonts w:ascii="Arial" w:hAnsi="Arial" w:cs="Arial"/>
          <w:sz w:val="22"/>
          <w:szCs w:val="22"/>
        </w:rPr>
        <w:t xml:space="preserve"> objednateli zhotovitelem v rámci zadávacího řízení na veřejnou zakázku</w:t>
      </w:r>
      <w:r w:rsidR="006F49C3">
        <w:rPr>
          <w:rFonts w:ascii="Arial" w:hAnsi="Arial" w:cs="Arial"/>
          <w:sz w:val="22"/>
          <w:szCs w:val="22"/>
        </w:rPr>
        <w:t xml:space="preserve"> (dále jen „položkový rozpočet“)</w:t>
      </w:r>
      <w:r w:rsidR="00DC50AD" w:rsidRPr="00DC50AD">
        <w:rPr>
          <w:rFonts w:ascii="Arial" w:hAnsi="Arial" w:cs="Arial"/>
          <w:sz w:val="22"/>
          <w:szCs w:val="22"/>
        </w:rPr>
        <w:t xml:space="preserve">. </w:t>
      </w:r>
    </w:p>
    <w:p w:rsidR="00865C1C" w:rsidRPr="00865C1C" w:rsidRDefault="00211212" w:rsidP="00865C1C">
      <w:pPr>
        <w:ind w:left="703"/>
        <w:jc w:val="both"/>
        <w:rPr>
          <w:rFonts w:ascii="Arial" w:hAnsi="Arial" w:cs="Arial"/>
          <w:color w:val="000000"/>
          <w:sz w:val="22"/>
          <w:szCs w:val="22"/>
        </w:rPr>
      </w:pPr>
      <w:r w:rsidRPr="00211212">
        <w:rPr>
          <w:rFonts w:ascii="Arial" w:hAnsi="Arial" w:cs="Arial"/>
          <w:color w:val="000000"/>
          <w:sz w:val="22"/>
          <w:szCs w:val="22"/>
        </w:rPr>
        <w:t>Podklady</w:t>
      </w:r>
      <w:r w:rsidR="00D83928">
        <w:rPr>
          <w:rFonts w:ascii="Arial" w:hAnsi="Arial" w:cs="Arial"/>
          <w:color w:val="000000"/>
          <w:sz w:val="22"/>
          <w:szCs w:val="22"/>
        </w:rPr>
        <w:t xml:space="preserve"> byly zhotoviteli poskytnuty v rámci zadávacího řízení o </w:t>
      </w:r>
      <w:r w:rsidR="006F49C3">
        <w:rPr>
          <w:rFonts w:ascii="Arial" w:hAnsi="Arial" w:cs="Arial"/>
          <w:color w:val="000000"/>
          <w:sz w:val="22"/>
          <w:szCs w:val="22"/>
        </w:rPr>
        <w:t xml:space="preserve">veřejnou </w:t>
      </w:r>
      <w:r w:rsidR="00D83928">
        <w:rPr>
          <w:rFonts w:ascii="Arial" w:hAnsi="Arial" w:cs="Arial"/>
          <w:color w:val="000000"/>
          <w:sz w:val="22"/>
          <w:szCs w:val="22"/>
        </w:rPr>
        <w:t>zakázku</w:t>
      </w:r>
      <w:r w:rsidRPr="00211212">
        <w:rPr>
          <w:rFonts w:ascii="Arial" w:hAnsi="Arial" w:cs="Arial"/>
          <w:color w:val="000000"/>
          <w:sz w:val="22"/>
          <w:szCs w:val="22"/>
        </w:rPr>
        <w:t>.</w:t>
      </w:r>
      <w:r w:rsidR="00370BC0">
        <w:rPr>
          <w:rFonts w:ascii="Arial" w:hAnsi="Arial" w:cs="Arial"/>
          <w:color w:val="000000"/>
          <w:sz w:val="22"/>
          <w:szCs w:val="22"/>
        </w:rPr>
        <w:t xml:space="preserve"> Smluvní strany tímto potvrzují předání Podkladů objednatelem a jejich převzetí zhotovitelem.</w:t>
      </w:r>
      <w:r w:rsidRPr="00211212">
        <w:rPr>
          <w:rFonts w:ascii="Arial" w:hAnsi="Arial" w:cs="Arial"/>
          <w:color w:val="000000"/>
          <w:sz w:val="22"/>
          <w:szCs w:val="22"/>
        </w:rPr>
        <w:t xml:space="preserve"> Za správnost a úplnost Podkladů odpovídá objednatel</w:t>
      </w:r>
      <w:r w:rsidR="00D83928">
        <w:rPr>
          <w:rFonts w:ascii="Arial" w:hAnsi="Arial" w:cs="Arial"/>
          <w:color w:val="000000"/>
          <w:sz w:val="22"/>
          <w:szCs w:val="22"/>
        </w:rPr>
        <w:t xml:space="preserve">. </w:t>
      </w:r>
      <w:r w:rsidR="00D83928" w:rsidRPr="00523547">
        <w:rPr>
          <w:rFonts w:ascii="Arial" w:hAnsi="Arial" w:cs="Arial"/>
          <w:color w:val="000000"/>
          <w:sz w:val="22"/>
          <w:szCs w:val="22"/>
        </w:rPr>
        <w:t xml:space="preserve">Stavební povolení pro dílo (dále jen „stavební povolení“) </w:t>
      </w:r>
      <w:r w:rsidR="0074489F" w:rsidRPr="00523547">
        <w:rPr>
          <w:rFonts w:ascii="Arial" w:hAnsi="Arial" w:cs="Arial"/>
          <w:color w:val="000000"/>
          <w:sz w:val="22"/>
          <w:szCs w:val="22"/>
        </w:rPr>
        <w:t>se objednatel zavazuje zhotoviteli předat nejpozději</w:t>
      </w:r>
      <w:r w:rsidR="00D83928" w:rsidRPr="00523547">
        <w:rPr>
          <w:rFonts w:ascii="Arial" w:hAnsi="Arial" w:cs="Arial"/>
          <w:color w:val="000000"/>
          <w:sz w:val="22"/>
          <w:szCs w:val="22"/>
        </w:rPr>
        <w:t xml:space="preserve"> před </w:t>
      </w:r>
      <w:r w:rsidR="0074489F" w:rsidRPr="00523547">
        <w:rPr>
          <w:rFonts w:ascii="Arial" w:hAnsi="Arial" w:cs="Arial"/>
          <w:color w:val="000000"/>
          <w:sz w:val="22"/>
          <w:szCs w:val="22"/>
        </w:rPr>
        <w:t>předáním a převzetím staveniště a zhotovitel je povinen v plném rozsahu podmínky stavebního povolení dodržovat</w:t>
      </w:r>
      <w:r w:rsidR="00D83928" w:rsidRPr="00523547">
        <w:rPr>
          <w:rFonts w:ascii="Arial" w:hAnsi="Arial" w:cs="Arial"/>
          <w:color w:val="000000"/>
          <w:sz w:val="22"/>
          <w:szCs w:val="22"/>
        </w:rPr>
        <w:t>.</w:t>
      </w:r>
      <w:r w:rsidRPr="00211212">
        <w:rPr>
          <w:rFonts w:ascii="Arial" w:hAnsi="Arial" w:cs="Arial"/>
          <w:color w:val="000000"/>
          <w:sz w:val="22"/>
          <w:szCs w:val="22"/>
        </w:rPr>
        <w:t xml:space="preserve"> </w:t>
      </w:r>
      <w:r w:rsidR="00865C1C">
        <w:rPr>
          <w:rFonts w:ascii="Arial" w:hAnsi="Arial" w:cs="Arial"/>
          <w:sz w:val="22"/>
          <w:szCs w:val="22"/>
          <w:lang w:val="it-IT"/>
        </w:rPr>
        <w:t>Zhotovitel</w:t>
      </w:r>
      <w:r w:rsidR="00D83928">
        <w:rPr>
          <w:rFonts w:ascii="Arial" w:hAnsi="Arial" w:cs="Arial"/>
          <w:sz w:val="22"/>
          <w:szCs w:val="22"/>
          <w:lang w:val="it-IT"/>
        </w:rPr>
        <w:t xml:space="preserve"> </w:t>
      </w:r>
      <w:r w:rsidR="00865C1C" w:rsidRPr="009675AE">
        <w:rPr>
          <w:rFonts w:ascii="Arial" w:hAnsi="Arial" w:cs="Arial"/>
          <w:sz w:val="22"/>
          <w:szCs w:val="22"/>
          <w:lang w:val="it-IT"/>
        </w:rPr>
        <w:t xml:space="preserve">prohlašuje, že se s </w:t>
      </w:r>
      <w:r w:rsidR="00865C1C">
        <w:rPr>
          <w:rFonts w:ascii="Arial" w:hAnsi="Arial" w:cs="Arial"/>
          <w:sz w:val="22"/>
          <w:szCs w:val="22"/>
          <w:lang w:val="it-IT"/>
        </w:rPr>
        <w:t>Podklady</w:t>
      </w:r>
      <w:r w:rsidR="00865C1C" w:rsidRPr="009675AE">
        <w:rPr>
          <w:rFonts w:ascii="Arial" w:hAnsi="Arial" w:cs="Arial"/>
          <w:sz w:val="22"/>
          <w:szCs w:val="22"/>
          <w:lang w:val="it-IT"/>
        </w:rPr>
        <w:t xml:space="preserve"> jako odborně způsobilý seznámil a prohlašuje, že dílo lze podle </w:t>
      </w:r>
      <w:r w:rsidR="00D83928">
        <w:rPr>
          <w:rFonts w:ascii="Arial" w:hAnsi="Arial" w:cs="Arial"/>
          <w:sz w:val="22"/>
          <w:szCs w:val="22"/>
          <w:lang w:val="it-IT"/>
        </w:rPr>
        <w:t>Podkladů</w:t>
      </w:r>
      <w:r w:rsidR="0074489F">
        <w:rPr>
          <w:rFonts w:ascii="Arial" w:hAnsi="Arial" w:cs="Arial"/>
          <w:sz w:val="22"/>
          <w:szCs w:val="22"/>
          <w:lang w:val="it-IT"/>
        </w:rPr>
        <w:t xml:space="preserve"> a</w:t>
      </w:r>
      <w:r w:rsidR="006F49C3">
        <w:rPr>
          <w:rFonts w:ascii="Arial" w:hAnsi="Arial" w:cs="Arial"/>
          <w:sz w:val="22"/>
          <w:szCs w:val="22"/>
          <w:lang w:val="it-IT"/>
        </w:rPr>
        <w:t xml:space="preserve"> položkového rozpočtu</w:t>
      </w:r>
      <w:r w:rsidR="00D83928">
        <w:rPr>
          <w:rFonts w:ascii="Arial" w:hAnsi="Arial" w:cs="Arial"/>
          <w:sz w:val="22"/>
          <w:szCs w:val="22"/>
          <w:lang w:val="it-IT"/>
        </w:rPr>
        <w:t xml:space="preserve"> </w:t>
      </w:r>
      <w:r w:rsidR="00865C1C" w:rsidRPr="009675AE">
        <w:rPr>
          <w:rFonts w:ascii="Arial" w:hAnsi="Arial" w:cs="Arial"/>
          <w:sz w:val="22"/>
          <w:szCs w:val="22"/>
          <w:lang w:val="it-IT"/>
        </w:rPr>
        <w:t xml:space="preserve">provést tak, aby sloužilo svému účelu. </w:t>
      </w:r>
    </w:p>
    <w:p w:rsidR="007076EB" w:rsidRPr="00865C1C" w:rsidRDefault="00DC50AD" w:rsidP="00865C1C">
      <w:pPr>
        <w:numPr>
          <w:ilvl w:val="1"/>
          <w:numId w:val="5"/>
        </w:numPr>
        <w:jc w:val="both"/>
        <w:rPr>
          <w:rFonts w:ascii="Arial" w:hAnsi="Arial" w:cs="Arial"/>
          <w:sz w:val="22"/>
          <w:szCs w:val="22"/>
        </w:rPr>
      </w:pPr>
      <w:r>
        <w:rPr>
          <w:rFonts w:ascii="Arial" w:hAnsi="Arial" w:cs="Arial"/>
          <w:sz w:val="22"/>
          <w:szCs w:val="22"/>
        </w:rPr>
        <w:t>Výše uveden</w:t>
      </w:r>
      <w:r w:rsidR="006F49C3">
        <w:rPr>
          <w:rFonts w:ascii="Arial" w:hAnsi="Arial" w:cs="Arial"/>
          <w:sz w:val="22"/>
          <w:szCs w:val="22"/>
        </w:rPr>
        <w:t>ý</w:t>
      </w:r>
      <w:r>
        <w:rPr>
          <w:rFonts w:ascii="Arial" w:hAnsi="Arial" w:cs="Arial"/>
          <w:sz w:val="22"/>
          <w:szCs w:val="22"/>
        </w:rPr>
        <w:t xml:space="preserve"> p</w:t>
      </w:r>
      <w:r w:rsidRPr="00DC50AD">
        <w:rPr>
          <w:rFonts w:ascii="Arial" w:hAnsi="Arial" w:cs="Arial"/>
          <w:sz w:val="22"/>
          <w:szCs w:val="22"/>
        </w:rPr>
        <w:t>oložkov</w:t>
      </w:r>
      <w:r w:rsidR="006F49C3">
        <w:rPr>
          <w:rFonts w:ascii="Arial" w:hAnsi="Arial" w:cs="Arial"/>
          <w:sz w:val="22"/>
          <w:szCs w:val="22"/>
        </w:rPr>
        <w:t>ý</w:t>
      </w:r>
      <w:r w:rsidRPr="00DC50AD">
        <w:rPr>
          <w:rFonts w:ascii="Arial" w:hAnsi="Arial" w:cs="Arial"/>
          <w:sz w:val="22"/>
          <w:szCs w:val="22"/>
        </w:rPr>
        <w:t xml:space="preserve"> rozpoč</w:t>
      </w:r>
      <w:r w:rsidR="006F49C3">
        <w:rPr>
          <w:rFonts w:ascii="Arial" w:hAnsi="Arial" w:cs="Arial"/>
          <w:sz w:val="22"/>
          <w:szCs w:val="22"/>
        </w:rPr>
        <w:t>e</w:t>
      </w:r>
      <w:r w:rsidRPr="00DC50AD">
        <w:rPr>
          <w:rFonts w:ascii="Arial" w:hAnsi="Arial" w:cs="Arial"/>
          <w:sz w:val="22"/>
          <w:szCs w:val="22"/>
        </w:rPr>
        <w:t xml:space="preserve">t </w:t>
      </w:r>
      <w:r w:rsidR="00865C1C">
        <w:rPr>
          <w:rFonts w:ascii="Arial" w:hAnsi="Arial" w:cs="Arial"/>
          <w:sz w:val="22"/>
          <w:szCs w:val="22"/>
        </w:rPr>
        <w:t>tvoří součást</w:t>
      </w:r>
      <w:r w:rsidRPr="00DC50AD">
        <w:rPr>
          <w:rFonts w:ascii="Arial" w:hAnsi="Arial" w:cs="Arial"/>
          <w:sz w:val="22"/>
          <w:szCs w:val="22"/>
        </w:rPr>
        <w:t xml:space="preserve"> smlouvy jako příloha č. 1.</w:t>
      </w:r>
    </w:p>
    <w:p w:rsidR="007076EB" w:rsidRPr="00715C2E" w:rsidRDefault="007076EB" w:rsidP="007076EB">
      <w:pPr>
        <w:numPr>
          <w:ilvl w:val="1"/>
          <w:numId w:val="5"/>
        </w:numPr>
        <w:jc w:val="both"/>
        <w:rPr>
          <w:rFonts w:ascii="Arial" w:hAnsi="Arial" w:cs="Arial"/>
          <w:sz w:val="22"/>
          <w:szCs w:val="22"/>
        </w:rPr>
      </w:pPr>
      <w:r w:rsidRPr="00715C2E">
        <w:rPr>
          <w:rFonts w:ascii="Arial" w:hAnsi="Arial" w:cs="Arial"/>
          <w:sz w:val="22"/>
          <w:szCs w:val="22"/>
        </w:rPr>
        <w:t>Za řádné provedení díla bude považováno pouze dokončené dílo, které funkčně nebrání, ani podstatným způsobem neomezuje užívání díla</w:t>
      </w:r>
      <w:r>
        <w:rPr>
          <w:rFonts w:ascii="Arial" w:hAnsi="Arial" w:cs="Arial"/>
          <w:sz w:val="22"/>
          <w:szCs w:val="22"/>
        </w:rPr>
        <w:t>.</w:t>
      </w:r>
    </w:p>
    <w:p w:rsidR="007003F7" w:rsidRPr="00596F8D" w:rsidRDefault="007003F7" w:rsidP="009E0B14">
      <w:pPr>
        <w:jc w:val="both"/>
        <w:rPr>
          <w:rFonts w:ascii="Arial" w:hAnsi="Arial" w:cs="Arial"/>
          <w:color w:val="FF0000"/>
          <w:sz w:val="22"/>
          <w:szCs w:val="22"/>
          <w:lang w:val="it-IT"/>
        </w:rPr>
      </w:pPr>
    </w:p>
    <w:p w:rsidR="00FE1221" w:rsidRPr="00715C2E" w:rsidRDefault="007003F7" w:rsidP="009E0B14">
      <w:pPr>
        <w:shd w:val="clear" w:color="auto" w:fill="BFBFBF" w:themeFill="background1" w:themeFillShade="BF"/>
        <w:jc w:val="center"/>
        <w:rPr>
          <w:rFonts w:ascii="Arial" w:hAnsi="Arial" w:cs="Arial"/>
          <w:b/>
          <w:sz w:val="22"/>
          <w:szCs w:val="22"/>
        </w:rPr>
      </w:pPr>
      <w:r>
        <w:rPr>
          <w:rFonts w:ascii="Arial" w:hAnsi="Arial" w:cs="Arial"/>
          <w:b/>
          <w:sz w:val="22"/>
          <w:szCs w:val="22"/>
        </w:rPr>
        <w:t>2</w:t>
      </w:r>
      <w:r w:rsidR="00FB4063" w:rsidRPr="00715C2E">
        <w:rPr>
          <w:rFonts w:ascii="Arial" w:hAnsi="Arial" w:cs="Arial"/>
          <w:b/>
          <w:sz w:val="22"/>
          <w:szCs w:val="22"/>
        </w:rPr>
        <w:t>.</w:t>
      </w:r>
      <w:r w:rsidR="00FB4063" w:rsidRPr="00715C2E">
        <w:rPr>
          <w:rFonts w:ascii="Arial" w:hAnsi="Arial" w:cs="Arial"/>
          <w:b/>
          <w:sz w:val="22"/>
          <w:szCs w:val="22"/>
        </w:rPr>
        <w:tab/>
        <w:t>SPECIFIKACE DÍLA</w:t>
      </w:r>
    </w:p>
    <w:p w:rsidR="001558F2" w:rsidRPr="00715C2E" w:rsidRDefault="00833A62" w:rsidP="009E0B14">
      <w:pPr>
        <w:pStyle w:val="titre4"/>
        <w:numPr>
          <w:ilvl w:val="1"/>
          <w:numId w:val="10"/>
        </w:numPr>
        <w:ind w:left="709" w:hanging="709"/>
        <w:rPr>
          <w:rFonts w:ascii="Arial" w:hAnsi="Arial" w:cs="Arial"/>
          <w:u w:val="single"/>
        </w:rPr>
      </w:pPr>
      <w:r w:rsidRPr="00715C2E">
        <w:rPr>
          <w:rFonts w:ascii="Arial" w:hAnsi="Arial" w:cs="Arial"/>
        </w:rPr>
        <w:t>Dílo bude provedeno v rozsahu, způsobem a v jakosti stanovené touto smlouvou, zejména všemi výchozími dokumenty, včetně případných změn dodatků a doplňků sjednaných stranami nebo vyplývajících z rozhodnutí příslušných orgánů</w:t>
      </w:r>
      <w:r w:rsidR="001558F2" w:rsidRPr="00715C2E">
        <w:rPr>
          <w:rFonts w:ascii="Arial" w:hAnsi="Arial" w:cs="Arial"/>
        </w:rPr>
        <w:t>.</w:t>
      </w:r>
    </w:p>
    <w:p w:rsidR="001558F2" w:rsidRPr="00E10FDA" w:rsidRDefault="001558F2" w:rsidP="009E0B14">
      <w:pPr>
        <w:pStyle w:val="titre4"/>
        <w:numPr>
          <w:ilvl w:val="1"/>
          <w:numId w:val="10"/>
        </w:numPr>
        <w:ind w:left="709" w:hanging="709"/>
        <w:rPr>
          <w:rFonts w:ascii="Arial" w:hAnsi="Arial" w:cs="Arial"/>
          <w:u w:val="single"/>
        </w:rPr>
      </w:pPr>
      <w:r w:rsidRPr="00715C2E">
        <w:rPr>
          <w:rFonts w:ascii="Arial" w:hAnsi="Arial" w:cs="Arial"/>
          <w:color w:val="000000"/>
        </w:rPr>
        <w:t>Provedením díla se rozumí úplné, funkční a bezvadné provedení všech stavební</w:t>
      </w:r>
      <w:r w:rsidR="00022CEA">
        <w:rPr>
          <w:rFonts w:ascii="Arial" w:hAnsi="Arial" w:cs="Arial"/>
          <w:color w:val="000000"/>
        </w:rPr>
        <w:t>ch a </w:t>
      </w:r>
      <w:r w:rsidRPr="00715C2E">
        <w:rPr>
          <w:rFonts w:ascii="Arial" w:hAnsi="Arial" w:cs="Arial"/>
          <w:color w:val="000000"/>
        </w:rPr>
        <w:t>montážních prací a konstrukcí, včetně dodávek potřebných materiálů, výrobků, konstrukcí, strojů</w:t>
      </w:r>
      <w:r w:rsidR="00DF24E5" w:rsidRPr="00715C2E">
        <w:rPr>
          <w:rFonts w:ascii="Arial" w:hAnsi="Arial" w:cs="Arial"/>
          <w:color w:val="000000"/>
        </w:rPr>
        <w:t>,</w:t>
      </w:r>
      <w:r w:rsidRPr="00715C2E">
        <w:rPr>
          <w:rFonts w:ascii="Arial" w:hAnsi="Arial" w:cs="Arial"/>
          <w:color w:val="000000"/>
        </w:rPr>
        <w:t xml:space="preserve"> služeb a zařízení nezbytných pro řádné dokončení díla, dále provedení všech činností souvisejících s dodávkou stavebních prací a konstrukcí, jejichž provedení je pro řádné dokončení díla nezbytné, </w:t>
      </w:r>
      <w:r w:rsidRPr="00715C2E">
        <w:rPr>
          <w:rFonts w:ascii="Arial" w:hAnsi="Arial" w:cs="Arial"/>
        </w:rPr>
        <w:t>což je zejména</w:t>
      </w:r>
      <w:r w:rsidRPr="00715C2E">
        <w:rPr>
          <w:rFonts w:ascii="Arial" w:hAnsi="Arial" w:cs="Arial"/>
          <w:color w:val="000000"/>
        </w:rPr>
        <w:t>:</w:t>
      </w:r>
    </w:p>
    <w:p w:rsidR="001558F2" w:rsidRPr="00715C2E" w:rsidRDefault="001558F2" w:rsidP="00AB3487">
      <w:pPr>
        <w:pStyle w:val="Bezmezer"/>
        <w:numPr>
          <w:ilvl w:val="0"/>
          <w:numId w:val="15"/>
        </w:numPr>
        <w:ind w:left="1134" w:hanging="424"/>
        <w:jc w:val="both"/>
        <w:rPr>
          <w:rFonts w:ascii="Arial" w:hAnsi="Arial" w:cs="Arial"/>
          <w:sz w:val="22"/>
          <w:szCs w:val="22"/>
        </w:rPr>
      </w:pPr>
      <w:r w:rsidRPr="00715C2E">
        <w:rPr>
          <w:rFonts w:ascii="Arial" w:hAnsi="Arial" w:cs="Arial"/>
          <w:sz w:val="22"/>
          <w:szCs w:val="22"/>
        </w:rPr>
        <w:t>zajištění a provedení všech opatření organizačního a stavebně technologického charakteru k řádnému provedení díla,</w:t>
      </w:r>
    </w:p>
    <w:p w:rsidR="00D804F5" w:rsidRDefault="00D804F5" w:rsidP="00AB3487">
      <w:pPr>
        <w:pStyle w:val="Bezmezer"/>
        <w:numPr>
          <w:ilvl w:val="0"/>
          <w:numId w:val="15"/>
        </w:numPr>
        <w:ind w:left="1134" w:hanging="424"/>
        <w:jc w:val="both"/>
        <w:rPr>
          <w:rFonts w:ascii="Arial" w:hAnsi="Arial" w:cs="Arial"/>
          <w:sz w:val="22"/>
          <w:szCs w:val="22"/>
        </w:rPr>
      </w:pPr>
      <w:r w:rsidRPr="00715C2E">
        <w:rPr>
          <w:rFonts w:ascii="Arial" w:hAnsi="Arial" w:cs="Arial"/>
          <w:sz w:val="22"/>
          <w:szCs w:val="22"/>
        </w:rPr>
        <w:t xml:space="preserve">koordinační a kompletační činnosti celého </w:t>
      </w:r>
      <w:r w:rsidRPr="00715C2E">
        <w:rPr>
          <w:rFonts w:ascii="Arial" w:hAnsi="Arial" w:cs="Arial"/>
          <w:color w:val="000000"/>
          <w:sz w:val="22"/>
          <w:szCs w:val="22"/>
        </w:rPr>
        <w:t>díla</w:t>
      </w:r>
      <w:r w:rsidRPr="00715C2E">
        <w:rPr>
          <w:rFonts w:ascii="Arial" w:hAnsi="Arial" w:cs="Arial"/>
          <w:sz w:val="22"/>
          <w:szCs w:val="22"/>
        </w:rPr>
        <w:t>,</w:t>
      </w:r>
      <w:r w:rsidR="000306AD">
        <w:rPr>
          <w:rFonts w:ascii="Arial" w:hAnsi="Arial" w:cs="Arial"/>
          <w:sz w:val="22"/>
          <w:szCs w:val="22"/>
        </w:rPr>
        <w:t xml:space="preserve"> </w:t>
      </w:r>
    </w:p>
    <w:p w:rsidR="001558F2" w:rsidRPr="000306AD" w:rsidRDefault="001558F2" w:rsidP="000306AD">
      <w:pPr>
        <w:pStyle w:val="Bezmezer"/>
        <w:numPr>
          <w:ilvl w:val="0"/>
          <w:numId w:val="15"/>
        </w:numPr>
        <w:ind w:left="1134" w:hanging="424"/>
        <w:jc w:val="both"/>
        <w:rPr>
          <w:rFonts w:ascii="Arial" w:hAnsi="Arial" w:cs="Arial"/>
          <w:sz w:val="22"/>
          <w:szCs w:val="22"/>
        </w:rPr>
      </w:pPr>
      <w:r w:rsidRPr="000306AD">
        <w:rPr>
          <w:rFonts w:ascii="Arial" w:hAnsi="Arial" w:cs="Arial"/>
          <w:sz w:val="22"/>
          <w:szCs w:val="22"/>
        </w:rPr>
        <w:t>zřízení, údržba a odstranění zařízení staveniště včetně napojení na inženýrské sítě</w:t>
      </w:r>
      <w:r w:rsidR="00865C1C" w:rsidRPr="000306AD">
        <w:rPr>
          <w:rFonts w:ascii="Arial" w:hAnsi="Arial" w:cs="Arial"/>
          <w:sz w:val="22"/>
          <w:szCs w:val="22"/>
        </w:rPr>
        <w:t>;</w:t>
      </w:r>
      <w:r w:rsidRPr="000306AD">
        <w:rPr>
          <w:rFonts w:ascii="Arial" w:hAnsi="Arial" w:cs="Arial"/>
          <w:sz w:val="22"/>
          <w:szCs w:val="22"/>
        </w:rPr>
        <w:t xml:space="preserve"> zhotovitel se připojí na potřebné zdroje energií a vody prostřednictvím odběrných zařízení s vlastními odpočtovými měřidly a veškerou spotřebu energií a vody je povinen uhradit, </w:t>
      </w:r>
    </w:p>
    <w:p w:rsidR="00D804F5" w:rsidRPr="00715C2E" w:rsidRDefault="00D804F5" w:rsidP="00AB3487">
      <w:pPr>
        <w:pStyle w:val="Bezmezer"/>
        <w:numPr>
          <w:ilvl w:val="0"/>
          <w:numId w:val="15"/>
        </w:numPr>
        <w:ind w:left="1134" w:hanging="424"/>
        <w:jc w:val="both"/>
        <w:rPr>
          <w:rFonts w:ascii="Arial" w:hAnsi="Arial" w:cs="Arial"/>
          <w:sz w:val="22"/>
          <w:szCs w:val="22"/>
        </w:rPr>
      </w:pPr>
      <w:r w:rsidRPr="000306AD">
        <w:rPr>
          <w:rFonts w:ascii="Arial" w:hAnsi="Arial" w:cs="Arial"/>
          <w:sz w:val="22"/>
          <w:szCs w:val="22"/>
        </w:rPr>
        <w:t>oznámení zahájení stavebních prací v soulad</w:t>
      </w:r>
      <w:r w:rsidR="00022CEA" w:rsidRPr="000306AD">
        <w:rPr>
          <w:rFonts w:ascii="Arial" w:hAnsi="Arial" w:cs="Arial"/>
          <w:sz w:val="22"/>
          <w:szCs w:val="22"/>
        </w:rPr>
        <w:t>u s pravomocnými rozhodnutími</w:t>
      </w:r>
      <w:r w:rsidR="00022CEA">
        <w:rPr>
          <w:rFonts w:ascii="Arial" w:hAnsi="Arial" w:cs="Arial"/>
          <w:sz w:val="22"/>
          <w:szCs w:val="22"/>
        </w:rPr>
        <w:t xml:space="preserve"> a </w:t>
      </w:r>
      <w:r w:rsidR="00E10FDA">
        <w:rPr>
          <w:rFonts w:ascii="Arial" w:hAnsi="Arial" w:cs="Arial"/>
          <w:sz w:val="22"/>
          <w:szCs w:val="22"/>
        </w:rPr>
        <w:t xml:space="preserve">vyjádřeními </w:t>
      </w:r>
      <w:r w:rsidRPr="00715C2E">
        <w:rPr>
          <w:rFonts w:ascii="Arial" w:hAnsi="Arial" w:cs="Arial"/>
          <w:sz w:val="22"/>
          <w:szCs w:val="22"/>
        </w:rPr>
        <w:t>(např. správců</w:t>
      </w:r>
      <w:r w:rsidR="006F57BC">
        <w:rPr>
          <w:rFonts w:ascii="Arial" w:hAnsi="Arial" w:cs="Arial"/>
          <w:sz w:val="22"/>
          <w:szCs w:val="22"/>
        </w:rPr>
        <w:t xml:space="preserve">m sítí, archeologickému ústavu, </w:t>
      </w:r>
      <w:r w:rsidRPr="00715C2E">
        <w:rPr>
          <w:rFonts w:ascii="Arial" w:hAnsi="Arial" w:cs="Arial"/>
          <w:sz w:val="22"/>
          <w:szCs w:val="22"/>
        </w:rPr>
        <w:t>apod.),</w:t>
      </w:r>
    </w:p>
    <w:p w:rsidR="001558F2" w:rsidRPr="00715C2E" w:rsidRDefault="001558F2" w:rsidP="00AB3487">
      <w:pPr>
        <w:pStyle w:val="Bezmezer"/>
        <w:numPr>
          <w:ilvl w:val="0"/>
          <w:numId w:val="15"/>
        </w:numPr>
        <w:ind w:left="1134" w:hanging="424"/>
        <w:jc w:val="both"/>
        <w:rPr>
          <w:rFonts w:ascii="Arial" w:hAnsi="Arial" w:cs="Arial"/>
          <w:sz w:val="22"/>
          <w:szCs w:val="22"/>
        </w:rPr>
      </w:pPr>
      <w:r w:rsidRPr="00715C2E">
        <w:rPr>
          <w:rFonts w:ascii="Arial" w:hAnsi="Arial" w:cs="Arial"/>
          <w:sz w:val="22"/>
          <w:szCs w:val="22"/>
        </w:rPr>
        <w:lastRenderedPageBreak/>
        <w:t>zajištění a provedení nezbytných průzkumů nutných pro řádné provádění a dokončení díla,</w:t>
      </w:r>
    </w:p>
    <w:p w:rsidR="001558F2" w:rsidRPr="00715C2E" w:rsidRDefault="001558F2" w:rsidP="00AB3487">
      <w:pPr>
        <w:pStyle w:val="Bezmezer"/>
        <w:numPr>
          <w:ilvl w:val="0"/>
          <w:numId w:val="15"/>
        </w:numPr>
        <w:ind w:left="1134" w:hanging="424"/>
        <w:jc w:val="both"/>
        <w:rPr>
          <w:rFonts w:ascii="Arial" w:hAnsi="Arial" w:cs="Arial"/>
          <w:sz w:val="22"/>
          <w:szCs w:val="22"/>
        </w:rPr>
      </w:pPr>
      <w:r w:rsidRPr="00715C2E">
        <w:rPr>
          <w:rFonts w:ascii="Arial" w:hAnsi="Arial" w:cs="Arial"/>
          <w:sz w:val="22"/>
          <w:szCs w:val="22"/>
        </w:rPr>
        <w:t>zajištění důsledného oddělení stavební činnosti od dopravního provozu,</w:t>
      </w:r>
    </w:p>
    <w:p w:rsidR="001558F2" w:rsidRPr="00715C2E" w:rsidRDefault="001558F2" w:rsidP="00AB3487">
      <w:pPr>
        <w:pStyle w:val="Bezmezer"/>
        <w:numPr>
          <w:ilvl w:val="0"/>
          <w:numId w:val="15"/>
        </w:numPr>
        <w:ind w:left="1134" w:hanging="424"/>
        <w:jc w:val="both"/>
        <w:rPr>
          <w:rFonts w:ascii="Arial" w:hAnsi="Arial" w:cs="Arial"/>
          <w:sz w:val="22"/>
          <w:szCs w:val="22"/>
        </w:rPr>
      </w:pPr>
      <w:r w:rsidRPr="00715C2E">
        <w:rPr>
          <w:rFonts w:ascii="Arial" w:hAnsi="Arial" w:cs="Arial"/>
          <w:sz w:val="22"/>
          <w:szCs w:val="22"/>
        </w:rPr>
        <w:t>provádění veškerých pr</w:t>
      </w:r>
      <w:r w:rsidR="00FC5ABB" w:rsidRPr="00715C2E">
        <w:rPr>
          <w:rFonts w:ascii="Arial" w:hAnsi="Arial" w:cs="Arial"/>
          <w:sz w:val="22"/>
          <w:szCs w:val="22"/>
        </w:rPr>
        <w:t>a</w:t>
      </w:r>
      <w:r w:rsidRPr="00715C2E">
        <w:rPr>
          <w:rFonts w:ascii="Arial" w:hAnsi="Arial" w:cs="Arial"/>
          <w:sz w:val="22"/>
          <w:szCs w:val="22"/>
        </w:rPr>
        <w:t>cí mimo dobu nočního klidu, v koordinaci s běžným denním provozem,</w:t>
      </w:r>
    </w:p>
    <w:p w:rsidR="00D804F5" w:rsidRDefault="00D804F5" w:rsidP="00AB3487">
      <w:pPr>
        <w:pStyle w:val="Bezmezer"/>
        <w:numPr>
          <w:ilvl w:val="0"/>
          <w:numId w:val="15"/>
        </w:numPr>
        <w:ind w:left="1134" w:hanging="424"/>
        <w:jc w:val="both"/>
        <w:rPr>
          <w:rFonts w:ascii="Arial" w:hAnsi="Arial" w:cs="Arial"/>
          <w:sz w:val="22"/>
          <w:szCs w:val="22"/>
        </w:rPr>
      </w:pPr>
      <w:r w:rsidRPr="00715C2E">
        <w:rPr>
          <w:rFonts w:ascii="Arial" w:hAnsi="Arial" w:cs="Arial"/>
          <w:sz w:val="22"/>
          <w:szCs w:val="22"/>
        </w:rPr>
        <w:t>zabezpečení podmínek stanovených správci inženýrských sítí,</w:t>
      </w:r>
      <w:r w:rsidR="00606CC1">
        <w:rPr>
          <w:rFonts w:ascii="Arial" w:hAnsi="Arial" w:cs="Arial"/>
          <w:sz w:val="22"/>
          <w:szCs w:val="22"/>
        </w:rPr>
        <w:t xml:space="preserve"> </w:t>
      </w:r>
    </w:p>
    <w:p w:rsidR="00606CC1" w:rsidRPr="00715C2E" w:rsidRDefault="00606CC1" w:rsidP="00AB3487">
      <w:pPr>
        <w:pStyle w:val="Bezmezer"/>
        <w:numPr>
          <w:ilvl w:val="0"/>
          <w:numId w:val="15"/>
        </w:numPr>
        <w:ind w:left="1134" w:hanging="424"/>
        <w:jc w:val="both"/>
        <w:rPr>
          <w:rFonts w:ascii="Arial" w:hAnsi="Arial" w:cs="Arial"/>
          <w:sz w:val="22"/>
          <w:szCs w:val="22"/>
        </w:rPr>
      </w:pPr>
      <w:r w:rsidRPr="00AA2FD7">
        <w:rPr>
          <w:rFonts w:ascii="Arial" w:hAnsi="Arial" w:cs="Arial"/>
          <w:snapToGrid w:val="0"/>
          <w:sz w:val="22"/>
          <w:szCs w:val="22"/>
        </w:rPr>
        <w:t>zajištění vytýčení veškerých inženýrských sítí, odpovědnost za jejich neporušení během výstavby a zpětné protokolární předání jejich správcům včetně zajištění vydání jejich souhlasného stanoviska ke kolaudaci akce,</w:t>
      </w:r>
    </w:p>
    <w:p w:rsidR="00D804F5" w:rsidRPr="00715C2E" w:rsidRDefault="00D804F5" w:rsidP="00AB3487">
      <w:pPr>
        <w:pStyle w:val="Bezmezer"/>
        <w:numPr>
          <w:ilvl w:val="0"/>
          <w:numId w:val="15"/>
        </w:numPr>
        <w:ind w:left="1134" w:hanging="424"/>
        <w:jc w:val="both"/>
        <w:rPr>
          <w:rFonts w:ascii="Arial" w:hAnsi="Arial" w:cs="Arial"/>
          <w:sz w:val="22"/>
          <w:szCs w:val="22"/>
        </w:rPr>
      </w:pPr>
      <w:r w:rsidRPr="00715C2E">
        <w:rPr>
          <w:rFonts w:ascii="Arial" w:hAnsi="Arial" w:cs="Arial"/>
          <w:sz w:val="22"/>
          <w:szCs w:val="22"/>
        </w:rPr>
        <w:t>zajištění a splnění podmínek vyplývajících z</w:t>
      </w:r>
      <w:r w:rsidR="00BD06CF">
        <w:rPr>
          <w:rFonts w:ascii="Arial" w:hAnsi="Arial" w:cs="Arial"/>
          <w:sz w:val="22"/>
          <w:szCs w:val="22"/>
        </w:rPr>
        <w:t>e</w:t>
      </w:r>
      <w:r w:rsidRPr="00715C2E">
        <w:rPr>
          <w:rFonts w:ascii="Arial" w:hAnsi="Arial" w:cs="Arial"/>
          <w:sz w:val="22"/>
          <w:szCs w:val="22"/>
        </w:rPr>
        <w:t xml:space="preserve"> stavebního povolení nebo jiných dokladů, </w:t>
      </w:r>
    </w:p>
    <w:p w:rsidR="001558F2" w:rsidRPr="00715C2E" w:rsidRDefault="001558F2" w:rsidP="00AB3487">
      <w:pPr>
        <w:pStyle w:val="Bezmezer"/>
        <w:numPr>
          <w:ilvl w:val="0"/>
          <w:numId w:val="15"/>
        </w:numPr>
        <w:ind w:left="1134" w:hanging="424"/>
        <w:jc w:val="both"/>
        <w:rPr>
          <w:rFonts w:ascii="Arial" w:hAnsi="Arial" w:cs="Arial"/>
          <w:bCs/>
          <w:sz w:val="22"/>
          <w:szCs w:val="22"/>
        </w:rPr>
      </w:pPr>
      <w:r w:rsidRPr="00715C2E">
        <w:rPr>
          <w:rFonts w:ascii="Arial" w:hAnsi="Arial" w:cs="Arial"/>
          <w:sz w:val="22"/>
          <w:szCs w:val="22"/>
        </w:rPr>
        <w:t>provádění veškerých pr</w:t>
      </w:r>
      <w:r w:rsidR="00FC5ABB" w:rsidRPr="00715C2E">
        <w:rPr>
          <w:rFonts w:ascii="Arial" w:hAnsi="Arial" w:cs="Arial"/>
          <w:sz w:val="22"/>
          <w:szCs w:val="22"/>
        </w:rPr>
        <w:t>a</w:t>
      </w:r>
      <w:r w:rsidRPr="00715C2E">
        <w:rPr>
          <w:rFonts w:ascii="Arial" w:hAnsi="Arial" w:cs="Arial"/>
          <w:sz w:val="22"/>
          <w:szCs w:val="22"/>
        </w:rPr>
        <w:t>cí, dodávek a služeb souvisejících s bezpečnostními opatřeními na ochranu osob a majetku, zejména chodců a vozidel v místech dotčených stavbou,</w:t>
      </w:r>
    </w:p>
    <w:p w:rsidR="009D4A93" w:rsidRPr="00715C2E" w:rsidRDefault="009D4A93" w:rsidP="00AB3487">
      <w:pPr>
        <w:pStyle w:val="Bezmezer"/>
        <w:numPr>
          <w:ilvl w:val="0"/>
          <w:numId w:val="15"/>
        </w:numPr>
        <w:ind w:left="1134" w:hanging="424"/>
        <w:jc w:val="both"/>
        <w:rPr>
          <w:rFonts w:ascii="Arial" w:hAnsi="Arial" w:cs="Arial"/>
          <w:sz w:val="22"/>
          <w:szCs w:val="22"/>
        </w:rPr>
      </w:pPr>
      <w:r w:rsidRPr="00715C2E">
        <w:rPr>
          <w:rFonts w:ascii="Arial" w:hAnsi="Arial" w:cs="Arial"/>
          <w:sz w:val="22"/>
          <w:szCs w:val="22"/>
        </w:rPr>
        <w:t>opatření staveniště výstražnými tabulkami se zákazem vstupu nepovolaných osob,</w:t>
      </w:r>
    </w:p>
    <w:p w:rsidR="009D4A93" w:rsidRPr="00715C2E" w:rsidRDefault="009D4A93" w:rsidP="00AB3487">
      <w:pPr>
        <w:pStyle w:val="Bezmezer"/>
        <w:numPr>
          <w:ilvl w:val="0"/>
          <w:numId w:val="15"/>
        </w:numPr>
        <w:ind w:left="1134" w:hanging="424"/>
        <w:jc w:val="both"/>
        <w:rPr>
          <w:rFonts w:ascii="Arial" w:hAnsi="Arial" w:cs="Arial"/>
          <w:sz w:val="22"/>
          <w:szCs w:val="22"/>
        </w:rPr>
      </w:pPr>
      <w:r w:rsidRPr="00715C2E">
        <w:rPr>
          <w:rFonts w:ascii="Arial" w:hAnsi="Arial" w:cs="Arial"/>
          <w:sz w:val="22"/>
          <w:szCs w:val="22"/>
        </w:rPr>
        <w:t>zajištění bezpečnosti práce a ochrany životního prostředí,</w:t>
      </w:r>
    </w:p>
    <w:p w:rsidR="001558F2" w:rsidRPr="00715C2E" w:rsidRDefault="001558F2" w:rsidP="00AB3487">
      <w:pPr>
        <w:pStyle w:val="Bezmezer"/>
        <w:numPr>
          <w:ilvl w:val="0"/>
          <w:numId w:val="15"/>
        </w:numPr>
        <w:ind w:left="1134" w:hanging="424"/>
        <w:jc w:val="both"/>
        <w:rPr>
          <w:rFonts w:ascii="Arial" w:hAnsi="Arial" w:cs="Arial"/>
          <w:sz w:val="22"/>
          <w:szCs w:val="22"/>
        </w:rPr>
      </w:pPr>
      <w:r w:rsidRPr="00715C2E">
        <w:rPr>
          <w:rFonts w:ascii="Arial" w:hAnsi="Arial" w:cs="Arial"/>
          <w:sz w:val="22"/>
          <w:szCs w:val="22"/>
        </w:rPr>
        <w:t>provedení opatření k dočasné ochraně konstrukcí</w:t>
      </w:r>
      <w:r w:rsidR="00022CEA">
        <w:rPr>
          <w:rFonts w:ascii="Arial" w:hAnsi="Arial" w:cs="Arial"/>
          <w:sz w:val="22"/>
          <w:szCs w:val="22"/>
        </w:rPr>
        <w:t xml:space="preserve"> a staveb, opatření k ochraně a </w:t>
      </w:r>
      <w:r w:rsidRPr="00715C2E">
        <w:rPr>
          <w:rFonts w:ascii="Arial" w:hAnsi="Arial" w:cs="Arial"/>
          <w:sz w:val="22"/>
          <w:szCs w:val="22"/>
        </w:rPr>
        <w:t>zabezpečení strojů a materiálů na staveništi,</w:t>
      </w:r>
    </w:p>
    <w:p w:rsidR="001558F2" w:rsidRDefault="001558F2" w:rsidP="00AB3487">
      <w:pPr>
        <w:pStyle w:val="Bezmezer"/>
        <w:numPr>
          <w:ilvl w:val="0"/>
          <w:numId w:val="15"/>
        </w:numPr>
        <w:ind w:left="1134" w:hanging="424"/>
        <w:jc w:val="both"/>
        <w:rPr>
          <w:rFonts w:ascii="Arial" w:hAnsi="Arial" w:cs="Arial"/>
          <w:sz w:val="22"/>
          <w:szCs w:val="22"/>
        </w:rPr>
      </w:pPr>
      <w:r w:rsidRPr="00715C2E">
        <w:rPr>
          <w:rFonts w:ascii="Arial" w:hAnsi="Arial" w:cs="Arial"/>
          <w:sz w:val="22"/>
          <w:szCs w:val="22"/>
        </w:rPr>
        <w:t xml:space="preserve">zajištění omezení prašnosti při </w:t>
      </w:r>
      <w:r w:rsidR="00865C1C">
        <w:rPr>
          <w:rFonts w:ascii="Arial" w:hAnsi="Arial" w:cs="Arial"/>
          <w:sz w:val="22"/>
          <w:szCs w:val="22"/>
        </w:rPr>
        <w:t xml:space="preserve">výkopových či </w:t>
      </w:r>
      <w:r w:rsidR="00CD11D1" w:rsidRPr="00715C2E">
        <w:rPr>
          <w:rFonts w:ascii="Arial" w:hAnsi="Arial" w:cs="Arial"/>
          <w:sz w:val="22"/>
          <w:szCs w:val="22"/>
        </w:rPr>
        <w:t xml:space="preserve">bouracích </w:t>
      </w:r>
      <w:r w:rsidRPr="00715C2E">
        <w:rPr>
          <w:rFonts w:ascii="Arial" w:hAnsi="Arial" w:cs="Arial"/>
          <w:sz w:val="22"/>
          <w:szCs w:val="22"/>
        </w:rPr>
        <w:t>pracích,</w:t>
      </w:r>
    </w:p>
    <w:p w:rsidR="00606CC1" w:rsidRPr="000306AD" w:rsidRDefault="00865C1C" w:rsidP="00AB3487">
      <w:pPr>
        <w:pStyle w:val="Bezmezer"/>
        <w:numPr>
          <w:ilvl w:val="0"/>
          <w:numId w:val="15"/>
        </w:numPr>
        <w:ind w:left="1134" w:hanging="424"/>
        <w:jc w:val="both"/>
        <w:rPr>
          <w:rFonts w:ascii="Arial" w:hAnsi="Arial" w:cs="Arial"/>
          <w:sz w:val="22"/>
          <w:szCs w:val="22"/>
        </w:rPr>
      </w:pPr>
      <w:r w:rsidRPr="000306AD">
        <w:rPr>
          <w:rFonts w:ascii="Arial" w:hAnsi="Arial" w:cs="Arial"/>
          <w:sz w:val="22"/>
          <w:szCs w:val="22"/>
        </w:rPr>
        <w:t>vyhotovení dokumentace skutečného provedení stavby</w:t>
      </w:r>
      <w:r w:rsidR="00606CC1" w:rsidRPr="000306AD">
        <w:rPr>
          <w:rFonts w:ascii="Arial" w:hAnsi="Arial" w:cs="Arial"/>
          <w:sz w:val="22"/>
          <w:szCs w:val="22"/>
        </w:rPr>
        <w:t>, včetně zaměření skutečného provedení stavby oprávněnou organizací na podkladu katastrální mapy,</w:t>
      </w:r>
    </w:p>
    <w:p w:rsidR="00251D45" w:rsidRPr="000306AD" w:rsidRDefault="00251D45" w:rsidP="00AB3487">
      <w:pPr>
        <w:pStyle w:val="Bezmezer"/>
        <w:numPr>
          <w:ilvl w:val="0"/>
          <w:numId w:val="15"/>
        </w:numPr>
        <w:ind w:left="1134" w:hanging="424"/>
        <w:jc w:val="both"/>
        <w:rPr>
          <w:rFonts w:ascii="Arial" w:hAnsi="Arial" w:cs="Arial"/>
          <w:sz w:val="22"/>
          <w:szCs w:val="22"/>
        </w:rPr>
      </w:pPr>
      <w:r w:rsidRPr="000306AD">
        <w:rPr>
          <w:rFonts w:ascii="Arial" w:hAnsi="Arial" w:cs="Arial"/>
          <w:sz w:val="22"/>
          <w:szCs w:val="22"/>
        </w:rPr>
        <w:t>vyhotovení geometrických plánů pro zřízení věcného břemene vedení inženýrské sítě k pozemkům, na nichž bude umístěna stavba a jejichž vlastníkem ke dni předání díla nebude objednatel,</w:t>
      </w:r>
    </w:p>
    <w:p w:rsidR="001558F2" w:rsidRPr="00606CC1" w:rsidRDefault="001558F2" w:rsidP="00AB3487">
      <w:pPr>
        <w:pStyle w:val="Bezmezer"/>
        <w:numPr>
          <w:ilvl w:val="0"/>
          <w:numId w:val="15"/>
        </w:numPr>
        <w:ind w:left="1134" w:hanging="424"/>
        <w:jc w:val="both"/>
        <w:rPr>
          <w:rFonts w:ascii="Arial" w:hAnsi="Arial" w:cs="Arial"/>
          <w:sz w:val="22"/>
          <w:szCs w:val="22"/>
        </w:rPr>
      </w:pPr>
      <w:r w:rsidRPr="00606CC1">
        <w:rPr>
          <w:rFonts w:ascii="Arial" w:hAnsi="Arial" w:cs="Arial"/>
          <w:sz w:val="22"/>
          <w:szCs w:val="22"/>
        </w:rPr>
        <w:t>zajištění a provedení všech předepsaných či dohodnutých zkoušek a revizí vztahujících se k prováděnému dílu včetně pořízení protokolů,</w:t>
      </w:r>
    </w:p>
    <w:p w:rsidR="001558F2" w:rsidRPr="00715C2E" w:rsidRDefault="001558F2" w:rsidP="00AB3487">
      <w:pPr>
        <w:pStyle w:val="Bezmezer"/>
        <w:numPr>
          <w:ilvl w:val="0"/>
          <w:numId w:val="15"/>
        </w:numPr>
        <w:ind w:left="1134" w:hanging="424"/>
        <w:jc w:val="both"/>
        <w:rPr>
          <w:rFonts w:ascii="Arial" w:hAnsi="Arial" w:cs="Arial"/>
          <w:sz w:val="22"/>
          <w:szCs w:val="22"/>
        </w:rPr>
      </w:pPr>
      <w:r w:rsidRPr="00715C2E">
        <w:rPr>
          <w:rFonts w:ascii="Arial" w:hAnsi="Arial" w:cs="Arial"/>
          <w:sz w:val="22"/>
          <w:szCs w:val="22"/>
        </w:rPr>
        <w:t>zajištění atestů a dokladů o požadovaných vlastnostech výrobků (prohlášení o shodě)</w:t>
      </w:r>
      <w:r w:rsidR="00022CEA">
        <w:rPr>
          <w:rFonts w:ascii="Arial" w:hAnsi="Arial" w:cs="Arial"/>
          <w:sz w:val="22"/>
          <w:szCs w:val="22"/>
        </w:rPr>
        <w:t xml:space="preserve"> </w:t>
      </w:r>
      <w:r w:rsidR="00606CC1">
        <w:rPr>
          <w:rFonts w:ascii="Arial" w:hAnsi="Arial" w:cs="Arial"/>
          <w:sz w:val="22"/>
          <w:szCs w:val="22"/>
        </w:rPr>
        <w:t>inženýr</w:t>
      </w:r>
      <w:r w:rsidR="00022CEA">
        <w:rPr>
          <w:rFonts w:ascii="Arial" w:hAnsi="Arial" w:cs="Arial"/>
          <w:sz w:val="22"/>
          <w:szCs w:val="22"/>
        </w:rPr>
        <w:t>a </w:t>
      </w:r>
      <w:r w:rsidRPr="00715C2E">
        <w:rPr>
          <w:rFonts w:ascii="Arial" w:hAnsi="Arial" w:cs="Arial"/>
          <w:sz w:val="22"/>
          <w:szCs w:val="22"/>
        </w:rPr>
        <w:t>dalších dokladů, kterými bude prokázáno dosažení předepsané kvality a parametrů díla, přičemž veškeré doklady budou v českém jazyce,</w:t>
      </w:r>
    </w:p>
    <w:p w:rsidR="001558F2" w:rsidRPr="00715C2E" w:rsidRDefault="001558F2" w:rsidP="00AB3487">
      <w:pPr>
        <w:pStyle w:val="Bezmezer"/>
        <w:numPr>
          <w:ilvl w:val="0"/>
          <w:numId w:val="15"/>
        </w:numPr>
        <w:ind w:left="1134" w:hanging="424"/>
        <w:jc w:val="both"/>
        <w:rPr>
          <w:rFonts w:ascii="Arial" w:hAnsi="Arial" w:cs="Arial"/>
          <w:sz w:val="22"/>
          <w:szCs w:val="22"/>
        </w:rPr>
      </w:pPr>
      <w:r w:rsidRPr="00715C2E">
        <w:rPr>
          <w:rFonts w:ascii="Arial" w:hAnsi="Arial" w:cs="Arial"/>
          <w:sz w:val="22"/>
          <w:szCs w:val="22"/>
        </w:rPr>
        <w:t>odvoz, uložení a likvidace odpadů v souladu s příslušnými právními předpisy,</w:t>
      </w:r>
      <w:r w:rsidR="00022CEA">
        <w:rPr>
          <w:rFonts w:ascii="Arial" w:hAnsi="Arial" w:cs="Arial"/>
          <w:sz w:val="22"/>
          <w:szCs w:val="22"/>
        </w:rPr>
        <w:t xml:space="preserve"> přičemž k </w:t>
      </w:r>
      <w:r w:rsidRPr="00715C2E">
        <w:rPr>
          <w:rFonts w:ascii="Arial" w:hAnsi="Arial" w:cs="Arial"/>
          <w:sz w:val="22"/>
          <w:szCs w:val="22"/>
        </w:rPr>
        <w:t>prokázání této povinnosti budou předloženy příslušné doklady,</w:t>
      </w:r>
    </w:p>
    <w:p w:rsidR="001558F2" w:rsidRPr="00715C2E" w:rsidRDefault="001558F2" w:rsidP="00AB3487">
      <w:pPr>
        <w:numPr>
          <w:ilvl w:val="0"/>
          <w:numId w:val="15"/>
        </w:numPr>
        <w:ind w:left="1134" w:hanging="424"/>
        <w:jc w:val="both"/>
        <w:rPr>
          <w:rFonts w:ascii="Arial" w:hAnsi="Arial" w:cs="Arial"/>
          <w:sz w:val="22"/>
          <w:szCs w:val="22"/>
        </w:rPr>
      </w:pPr>
      <w:r w:rsidRPr="00715C2E">
        <w:rPr>
          <w:rFonts w:ascii="Arial" w:hAnsi="Arial" w:cs="Arial"/>
          <w:sz w:val="22"/>
          <w:szCs w:val="22"/>
        </w:rPr>
        <w:t xml:space="preserve">uvedení všech povrchů a pozemků </w:t>
      </w:r>
      <w:r w:rsidR="00B52310" w:rsidRPr="00715C2E">
        <w:rPr>
          <w:rFonts w:ascii="Arial" w:hAnsi="Arial" w:cs="Arial"/>
          <w:sz w:val="22"/>
          <w:szCs w:val="22"/>
        </w:rPr>
        <w:t>způsobené poškozením zhotovitelem během stavebních prací</w:t>
      </w:r>
      <w:r w:rsidRPr="00715C2E">
        <w:rPr>
          <w:rFonts w:ascii="Arial" w:hAnsi="Arial" w:cs="Arial"/>
          <w:sz w:val="22"/>
          <w:szCs w:val="22"/>
        </w:rPr>
        <w:t xml:space="preserve"> do původního stavu (komunikace, chodníky, polní cesty, příkopy, propustky, oplocení, polní pozemky, meliorační systémy, apod.), nebo do stavu dle podmínek stavebního povolení,</w:t>
      </w:r>
    </w:p>
    <w:p w:rsidR="001558F2" w:rsidRPr="00715C2E" w:rsidRDefault="001558F2" w:rsidP="00AB3487">
      <w:pPr>
        <w:pStyle w:val="Bezmezer"/>
        <w:numPr>
          <w:ilvl w:val="0"/>
          <w:numId w:val="15"/>
        </w:numPr>
        <w:ind w:left="1134" w:hanging="424"/>
        <w:jc w:val="both"/>
        <w:rPr>
          <w:rFonts w:ascii="Arial" w:hAnsi="Arial" w:cs="Arial"/>
          <w:sz w:val="22"/>
          <w:szCs w:val="22"/>
        </w:rPr>
      </w:pPr>
      <w:r w:rsidRPr="00715C2E">
        <w:rPr>
          <w:rFonts w:ascii="Arial" w:hAnsi="Arial" w:cs="Arial"/>
          <w:sz w:val="22"/>
          <w:szCs w:val="22"/>
        </w:rPr>
        <w:t>splnění podmínek pro montáž technologie a zařízení (stavební připravenost),</w:t>
      </w:r>
    </w:p>
    <w:p w:rsidR="001558F2" w:rsidRPr="00715C2E" w:rsidRDefault="001558F2" w:rsidP="00AB3487">
      <w:pPr>
        <w:pStyle w:val="Bezmezer"/>
        <w:numPr>
          <w:ilvl w:val="0"/>
          <w:numId w:val="15"/>
        </w:numPr>
        <w:ind w:left="1134" w:hanging="424"/>
        <w:jc w:val="both"/>
        <w:rPr>
          <w:rFonts w:ascii="Arial" w:hAnsi="Arial" w:cs="Arial"/>
          <w:sz w:val="22"/>
          <w:szCs w:val="22"/>
        </w:rPr>
      </w:pPr>
      <w:r w:rsidRPr="00715C2E">
        <w:rPr>
          <w:rFonts w:ascii="Arial" w:hAnsi="Arial" w:cs="Arial"/>
          <w:sz w:val="22"/>
          <w:szCs w:val="22"/>
        </w:rPr>
        <w:t>zajištění zimních opatření, osvětlení pracovišť, je-li to pro realizaci díla nutné,</w:t>
      </w:r>
    </w:p>
    <w:p w:rsidR="001558F2" w:rsidRPr="00715C2E" w:rsidRDefault="001558F2" w:rsidP="00AB3487">
      <w:pPr>
        <w:pStyle w:val="Zkladntextodsazen"/>
        <w:numPr>
          <w:ilvl w:val="0"/>
          <w:numId w:val="15"/>
        </w:numPr>
        <w:snapToGrid w:val="0"/>
        <w:ind w:left="1134" w:hanging="424"/>
        <w:rPr>
          <w:rFonts w:ascii="Arial" w:hAnsi="Arial" w:cs="Arial"/>
          <w:sz w:val="22"/>
          <w:szCs w:val="22"/>
        </w:rPr>
      </w:pPr>
      <w:r w:rsidRPr="00715C2E">
        <w:rPr>
          <w:rFonts w:ascii="Arial" w:hAnsi="Arial" w:cs="Arial"/>
          <w:sz w:val="22"/>
          <w:szCs w:val="22"/>
        </w:rPr>
        <w:t>zajištění fotodokumentace stavby a okolí před zahájením prací a v průběhu provádění stavebních prací a po dokončení stavby na CD ROM,</w:t>
      </w:r>
    </w:p>
    <w:p w:rsidR="006E7C09" w:rsidRPr="00C2060C" w:rsidRDefault="001558F2" w:rsidP="00AB3487">
      <w:pPr>
        <w:pStyle w:val="Bezmezer"/>
        <w:numPr>
          <w:ilvl w:val="0"/>
          <w:numId w:val="15"/>
        </w:numPr>
        <w:ind w:left="1134" w:hanging="424"/>
        <w:jc w:val="both"/>
        <w:rPr>
          <w:rFonts w:ascii="Arial" w:hAnsi="Arial" w:cs="Arial"/>
          <w:sz w:val="22"/>
          <w:szCs w:val="22"/>
        </w:rPr>
      </w:pPr>
      <w:r w:rsidRPr="00715C2E">
        <w:rPr>
          <w:rFonts w:ascii="Arial" w:hAnsi="Arial" w:cs="Arial"/>
          <w:sz w:val="22"/>
          <w:szCs w:val="22"/>
        </w:rPr>
        <w:t>provádění denního úklidu staveniště, průběžné odstraňování znečištění komunikací či škod na nich,</w:t>
      </w:r>
    </w:p>
    <w:p w:rsidR="005E3A87" w:rsidRPr="008E43FF" w:rsidRDefault="001558F2" w:rsidP="00AB3487">
      <w:pPr>
        <w:numPr>
          <w:ilvl w:val="0"/>
          <w:numId w:val="16"/>
        </w:numPr>
        <w:tabs>
          <w:tab w:val="num" w:pos="709"/>
        </w:tabs>
        <w:ind w:left="1134" w:hanging="424"/>
        <w:jc w:val="both"/>
        <w:rPr>
          <w:rFonts w:ascii="Arial" w:eastAsia="MS Mincho" w:hAnsi="Arial" w:cs="Arial"/>
          <w:bCs/>
          <w:sz w:val="22"/>
          <w:szCs w:val="22"/>
        </w:rPr>
      </w:pPr>
      <w:r w:rsidRPr="0040199B">
        <w:rPr>
          <w:rFonts w:ascii="Arial" w:hAnsi="Arial" w:cs="Arial"/>
          <w:sz w:val="22"/>
          <w:szCs w:val="22"/>
        </w:rPr>
        <w:t>veškerá jednán</w:t>
      </w:r>
      <w:r w:rsidR="00CA01C7">
        <w:rPr>
          <w:rFonts w:ascii="Arial" w:hAnsi="Arial" w:cs="Arial"/>
          <w:sz w:val="22"/>
          <w:szCs w:val="22"/>
        </w:rPr>
        <w:t>í, práce, dodávky, objednávky a </w:t>
      </w:r>
      <w:r w:rsidRPr="0040199B">
        <w:rPr>
          <w:rFonts w:ascii="Arial" w:hAnsi="Arial" w:cs="Arial"/>
          <w:sz w:val="22"/>
          <w:szCs w:val="22"/>
        </w:rPr>
        <w:t>poplatky související s propojením nových vedení na stávaj</w:t>
      </w:r>
      <w:r w:rsidR="00CA01C7">
        <w:rPr>
          <w:rFonts w:ascii="Arial" w:hAnsi="Arial" w:cs="Arial"/>
          <w:sz w:val="22"/>
          <w:szCs w:val="22"/>
        </w:rPr>
        <w:t>ící rozvody inženýrských sítí a </w:t>
      </w:r>
      <w:r w:rsidRPr="0040199B">
        <w:rPr>
          <w:rFonts w:ascii="Arial" w:hAnsi="Arial" w:cs="Arial"/>
          <w:sz w:val="22"/>
          <w:szCs w:val="22"/>
        </w:rPr>
        <w:t>to včetně vyp</w:t>
      </w:r>
      <w:r w:rsidR="005E3A87">
        <w:rPr>
          <w:rFonts w:ascii="Arial" w:hAnsi="Arial" w:cs="Arial"/>
          <w:sz w:val="22"/>
          <w:szCs w:val="22"/>
        </w:rPr>
        <w:t>racování technické dokumentace.</w:t>
      </w:r>
    </w:p>
    <w:p w:rsidR="0095473C" w:rsidRPr="00715C2E" w:rsidRDefault="0095473C" w:rsidP="009E0B14">
      <w:pPr>
        <w:pStyle w:val="titre4"/>
        <w:numPr>
          <w:ilvl w:val="1"/>
          <w:numId w:val="10"/>
        </w:numPr>
        <w:ind w:left="709" w:hanging="709"/>
        <w:rPr>
          <w:rFonts w:ascii="Arial" w:hAnsi="Arial" w:cs="Arial"/>
          <w:u w:val="single"/>
        </w:rPr>
      </w:pPr>
      <w:r w:rsidRPr="00715C2E">
        <w:rPr>
          <w:rFonts w:ascii="Arial" w:hAnsi="Arial" w:cs="Arial"/>
          <w:color w:val="000000"/>
        </w:rPr>
        <w:t xml:space="preserve">Dokumentace skutečného provedení </w:t>
      </w:r>
      <w:r w:rsidR="00865C1C">
        <w:rPr>
          <w:rFonts w:ascii="Arial" w:hAnsi="Arial" w:cs="Arial"/>
          <w:color w:val="000000"/>
        </w:rPr>
        <w:t>stavby</w:t>
      </w:r>
      <w:r w:rsidR="005834EC" w:rsidRPr="00715C2E">
        <w:rPr>
          <w:rFonts w:ascii="Arial" w:hAnsi="Arial" w:cs="Arial"/>
          <w:color w:val="000000"/>
        </w:rPr>
        <w:t xml:space="preserve"> </w:t>
      </w:r>
      <w:r w:rsidRPr="00715C2E">
        <w:rPr>
          <w:rFonts w:ascii="Arial" w:hAnsi="Arial" w:cs="Arial"/>
          <w:color w:val="000000"/>
        </w:rPr>
        <w:t>bude provedena podle následujících zásad:</w:t>
      </w:r>
    </w:p>
    <w:p w:rsidR="0095473C" w:rsidRPr="00715C2E" w:rsidRDefault="0095473C" w:rsidP="00AB3487">
      <w:pPr>
        <w:numPr>
          <w:ilvl w:val="1"/>
          <w:numId w:val="17"/>
        </w:numPr>
        <w:autoSpaceDE w:val="0"/>
        <w:autoSpaceDN w:val="0"/>
        <w:adjustRightInd w:val="0"/>
        <w:ind w:left="1134" w:hanging="425"/>
        <w:jc w:val="both"/>
        <w:rPr>
          <w:rFonts w:ascii="Arial" w:hAnsi="Arial" w:cs="Arial"/>
          <w:color w:val="000000"/>
          <w:sz w:val="22"/>
          <w:szCs w:val="22"/>
        </w:rPr>
      </w:pPr>
      <w:r w:rsidRPr="00715C2E">
        <w:rPr>
          <w:rFonts w:ascii="Arial" w:hAnsi="Arial" w:cs="Arial"/>
          <w:color w:val="000000"/>
          <w:sz w:val="22"/>
          <w:szCs w:val="22"/>
        </w:rPr>
        <w:t>do projektové dokumentace budou zřetelně vyznačen</w:t>
      </w:r>
      <w:r w:rsidR="008E007B">
        <w:rPr>
          <w:rFonts w:ascii="Arial" w:hAnsi="Arial" w:cs="Arial"/>
          <w:color w:val="000000"/>
          <w:sz w:val="22"/>
          <w:szCs w:val="22"/>
        </w:rPr>
        <w:t>y všechny změny, k nimž došlo v </w:t>
      </w:r>
      <w:r w:rsidRPr="00715C2E">
        <w:rPr>
          <w:rFonts w:ascii="Arial" w:hAnsi="Arial" w:cs="Arial"/>
          <w:color w:val="000000"/>
          <w:sz w:val="22"/>
          <w:szCs w:val="22"/>
        </w:rPr>
        <w:t>průběhu zhotovení díla,</w:t>
      </w:r>
    </w:p>
    <w:p w:rsidR="0095473C" w:rsidRPr="00715C2E" w:rsidRDefault="0095473C" w:rsidP="00AB3487">
      <w:pPr>
        <w:numPr>
          <w:ilvl w:val="1"/>
          <w:numId w:val="17"/>
        </w:numPr>
        <w:autoSpaceDE w:val="0"/>
        <w:autoSpaceDN w:val="0"/>
        <w:adjustRightInd w:val="0"/>
        <w:ind w:left="1134" w:hanging="425"/>
        <w:jc w:val="both"/>
        <w:rPr>
          <w:rFonts w:ascii="Arial" w:hAnsi="Arial" w:cs="Arial"/>
          <w:color w:val="000000"/>
          <w:sz w:val="22"/>
          <w:szCs w:val="22"/>
        </w:rPr>
      </w:pPr>
      <w:r w:rsidRPr="00715C2E">
        <w:rPr>
          <w:rFonts w:ascii="Arial" w:hAnsi="Arial" w:cs="Arial"/>
          <w:color w:val="000000"/>
          <w:sz w:val="22"/>
          <w:szCs w:val="22"/>
        </w:rPr>
        <w:t>ty části projektové dokumentace, u kterých nedošlo k žádným změnám, budou označeny nápisem „beze změn“,</w:t>
      </w:r>
    </w:p>
    <w:p w:rsidR="0095473C" w:rsidRPr="00715C2E" w:rsidRDefault="0095473C" w:rsidP="00AB3487">
      <w:pPr>
        <w:numPr>
          <w:ilvl w:val="1"/>
          <w:numId w:val="17"/>
        </w:numPr>
        <w:autoSpaceDE w:val="0"/>
        <w:autoSpaceDN w:val="0"/>
        <w:adjustRightInd w:val="0"/>
        <w:ind w:left="1134" w:hanging="425"/>
        <w:jc w:val="both"/>
        <w:rPr>
          <w:rFonts w:ascii="Arial" w:hAnsi="Arial" w:cs="Arial"/>
          <w:color w:val="000000"/>
          <w:sz w:val="22"/>
          <w:szCs w:val="22"/>
        </w:rPr>
      </w:pPr>
      <w:r w:rsidRPr="00715C2E">
        <w:rPr>
          <w:rFonts w:ascii="Arial" w:hAnsi="Arial" w:cs="Arial"/>
          <w:color w:val="000000"/>
          <w:sz w:val="22"/>
          <w:szCs w:val="22"/>
        </w:rPr>
        <w:t>každý výkres (v tištěné formě) dokumentace stavu skutečného provedení díla bude opatřen jménem a příjmením zpracovatele dokumentace stavu skutečného provedení díla, jeho podpisem, datem a razítkem zhotovitele,</w:t>
      </w:r>
    </w:p>
    <w:p w:rsidR="008E0DDF" w:rsidRDefault="0095473C" w:rsidP="00AB3487">
      <w:pPr>
        <w:numPr>
          <w:ilvl w:val="1"/>
          <w:numId w:val="17"/>
        </w:numPr>
        <w:autoSpaceDE w:val="0"/>
        <w:autoSpaceDN w:val="0"/>
        <w:adjustRightInd w:val="0"/>
        <w:ind w:left="1134" w:hanging="425"/>
        <w:jc w:val="both"/>
        <w:rPr>
          <w:rFonts w:ascii="Arial" w:hAnsi="Arial" w:cs="Arial"/>
          <w:color w:val="000000"/>
          <w:sz w:val="22"/>
          <w:szCs w:val="22"/>
        </w:rPr>
      </w:pPr>
      <w:r w:rsidRPr="00715C2E">
        <w:rPr>
          <w:rFonts w:ascii="Arial" w:hAnsi="Arial" w:cs="Arial"/>
          <w:color w:val="000000"/>
          <w:sz w:val="22"/>
          <w:szCs w:val="22"/>
        </w:rPr>
        <w:lastRenderedPageBreak/>
        <w:t>u výkresů obsahujících změnu proti projektové dokumentaci schválené stavebním úřadem bude umístěn odkaz na doklad, ze kterého b</w:t>
      </w:r>
      <w:r w:rsidR="00022CEA">
        <w:rPr>
          <w:rFonts w:ascii="Arial" w:hAnsi="Arial" w:cs="Arial"/>
          <w:color w:val="000000"/>
          <w:sz w:val="22"/>
          <w:szCs w:val="22"/>
        </w:rPr>
        <w:t>ude vyplývat projednání změny s </w:t>
      </w:r>
      <w:r w:rsidRPr="00715C2E">
        <w:rPr>
          <w:rFonts w:ascii="Arial" w:hAnsi="Arial" w:cs="Arial"/>
          <w:color w:val="000000"/>
          <w:sz w:val="22"/>
          <w:szCs w:val="22"/>
        </w:rPr>
        <w:t xml:space="preserve">odpovědnou osobou objednatele a její souhlasné stanovisko nebo případně na doklad, jímž byla změna povolena příslušným stavebním úřadem či </w:t>
      </w:r>
      <w:r w:rsidR="00596F8D">
        <w:rPr>
          <w:rFonts w:ascii="Arial" w:hAnsi="Arial" w:cs="Arial"/>
          <w:color w:val="000000"/>
          <w:sz w:val="22"/>
          <w:szCs w:val="22"/>
        </w:rPr>
        <w:t xml:space="preserve">jinou jej nahrazující </w:t>
      </w:r>
      <w:r w:rsidR="008E0DDF">
        <w:rPr>
          <w:rFonts w:ascii="Arial" w:hAnsi="Arial" w:cs="Arial"/>
          <w:color w:val="000000"/>
          <w:sz w:val="22"/>
          <w:szCs w:val="22"/>
        </w:rPr>
        <w:t>autoritou</w:t>
      </w:r>
    </w:p>
    <w:p w:rsidR="0095473C" w:rsidRPr="00715C2E" w:rsidRDefault="0095473C" w:rsidP="009E0B14">
      <w:pPr>
        <w:autoSpaceDE w:val="0"/>
        <w:autoSpaceDN w:val="0"/>
        <w:adjustRightInd w:val="0"/>
        <w:ind w:left="709"/>
        <w:jc w:val="both"/>
        <w:rPr>
          <w:rFonts w:ascii="Arial" w:hAnsi="Arial" w:cs="Arial"/>
          <w:color w:val="000000"/>
          <w:sz w:val="22"/>
          <w:szCs w:val="22"/>
        </w:rPr>
      </w:pPr>
      <w:r w:rsidRPr="00715C2E">
        <w:rPr>
          <w:rFonts w:ascii="Arial" w:hAnsi="Arial" w:cs="Arial"/>
          <w:color w:val="000000"/>
          <w:sz w:val="22"/>
          <w:szCs w:val="22"/>
        </w:rPr>
        <w:t xml:space="preserve">Dokumentaci stavu skutečného provedení díla zhotovitel předá </w:t>
      </w:r>
      <w:r w:rsidRPr="002C1E1F">
        <w:rPr>
          <w:rFonts w:ascii="Arial" w:hAnsi="Arial" w:cs="Arial"/>
          <w:color w:val="000000"/>
          <w:sz w:val="22"/>
          <w:szCs w:val="22"/>
        </w:rPr>
        <w:t xml:space="preserve">objednateli </w:t>
      </w:r>
      <w:r w:rsidR="00434754" w:rsidRPr="002C1E1F">
        <w:rPr>
          <w:rFonts w:ascii="Arial" w:hAnsi="Arial" w:cs="Arial"/>
          <w:color w:val="000000"/>
          <w:sz w:val="22"/>
          <w:szCs w:val="22"/>
        </w:rPr>
        <w:t>2</w:t>
      </w:r>
      <w:r w:rsidRPr="00715C2E">
        <w:rPr>
          <w:rFonts w:ascii="Arial" w:hAnsi="Arial" w:cs="Arial"/>
          <w:color w:val="000000"/>
          <w:sz w:val="22"/>
          <w:szCs w:val="22"/>
        </w:rPr>
        <w:t>x v tištěné formě a 1x v elektronické formě ve formátu“ PDF“ a „DWG“, případně „DG</w:t>
      </w:r>
      <w:r w:rsidR="00E31F72" w:rsidRPr="00715C2E">
        <w:rPr>
          <w:rFonts w:ascii="Arial" w:hAnsi="Arial" w:cs="Arial"/>
          <w:color w:val="000000"/>
          <w:sz w:val="22"/>
          <w:szCs w:val="22"/>
        </w:rPr>
        <w:t>N</w:t>
      </w:r>
      <w:r w:rsidRPr="00715C2E">
        <w:rPr>
          <w:rFonts w:ascii="Arial" w:hAnsi="Arial" w:cs="Arial"/>
          <w:color w:val="000000"/>
          <w:sz w:val="22"/>
          <w:szCs w:val="22"/>
        </w:rPr>
        <w:t>“.</w:t>
      </w:r>
    </w:p>
    <w:p w:rsidR="00606CC1" w:rsidRPr="00606CC1" w:rsidRDefault="00606CC1" w:rsidP="00606CC1">
      <w:pPr>
        <w:pStyle w:val="titre4"/>
        <w:numPr>
          <w:ilvl w:val="1"/>
          <w:numId w:val="10"/>
        </w:numPr>
        <w:ind w:left="709" w:hanging="709"/>
        <w:rPr>
          <w:rFonts w:ascii="Arial" w:eastAsia="Times New Roman" w:hAnsi="Arial" w:cs="Arial"/>
          <w:color w:val="000000"/>
          <w:kern w:val="0"/>
          <w:lang w:eastAsia="cs-CZ" w:bidi="ar-SA"/>
        </w:rPr>
      </w:pPr>
      <w:r w:rsidRPr="00606CC1">
        <w:rPr>
          <w:rFonts w:ascii="Arial" w:eastAsia="Times New Roman" w:hAnsi="Arial" w:cs="Arial"/>
          <w:color w:val="000000"/>
          <w:kern w:val="0"/>
          <w:lang w:eastAsia="cs-CZ" w:bidi="ar-SA"/>
        </w:rPr>
        <w:t xml:space="preserve">Zaměření skutečného provedení stavby oprávněnou organizací na podkladu katastrální mapy je zhotovitel před předáním dokončeného díla objednateli povinen předat i Krajskému úřadu Zlínského kraje, odbor strategického rozvoje k provedení aktualizace jednotné digitální technické mapy Zlínského kraje (JDTM  ZK) dle pokynů uvedených na internetových stránkách </w:t>
      </w:r>
      <w:hyperlink r:id="rId9" w:history="1">
        <w:r w:rsidRPr="00606CC1">
          <w:rPr>
            <w:rFonts w:ascii="Arial" w:eastAsia="Times New Roman" w:hAnsi="Arial" w:cs="Arial"/>
            <w:color w:val="000000"/>
            <w:kern w:val="0"/>
            <w:lang w:eastAsia="cs-CZ" w:bidi="ar-SA"/>
          </w:rPr>
          <w:t>www.jdtm-zk.cz</w:t>
        </w:r>
      </w:hyperlink>
      <w:r w:rsidRPr="00606CC1">
        <w:rPr>
          <w:rFonts w:ascii="Arial" w:eastAsia="Times New Roman" w:hAnsi="Arial" w:cs="Arial"/>
          <w:color w:val="000000"/>
          <w:kern w:val="0"/>
          <w:lang w:eastAsia="cs-CZ" w:bidi="ar-SA"/>
        </w:rPr>
        <w:t xml:space="preserve"> (v protokolu o akceptaci nabídky JDTM ZK je nutno uvést jako investora název objednatele, tzn. město Bystřice p. Host.)</w:t>
      </w:r>
      <w:r>
        <w:rPr>
          <w:rFonts w:ascii="Arial" w:eastAsia="Times New Roman" w:hAnsi="Arial" w:cs="Arial"/>
          <w:color w:val="000000"/>
          <w:kern w:val="0"/>
          <w:lang w:eastAsia="cs-CZ" w:bidi="ar-SA"/>
        </w:rPr>
        <w:t>.</w:t>
      </w:r>
    </w:p>
    <w:p w:rsidR="00FE1221" w:rsidRPr="00715C2E" w:rsidRDefault="00FE1221" w:rsidP="009E0B14">
      <w:pPr>
        <w:pStyle w:val="titre4"/>
        <w:numPr>
          <w:ilvl w:val="1"/>
          <w:numId w:val="10"/>
        </w:numPr>
        <w:ind w:left="709" w:hanging="709"/>
        <w:rPr>
          <w:rFonts w:ascii="Arial" w:hAnsi="Arial" w:cs="Arial"/>
          <w:u w:val="single"/>
        </w:rPr>
      </w:pPr>
      <w:r w:rsidRPr="00715C2E">
        <w:rPr>
          <w:rFonts w:ascii="Arial" w:hAnsi="Arial" w:cs="Arial"/>
        </w:rPr>
        <w:t>Dílo bude provedeno v rozsahu, způsobem a v jakosti stanovené touto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w:t>
      </w:r>
      <w:r w:rsidR="00E10FDA">
        <w:rPr>
          <w:rFonts w:ascii="Arial" w:hAnsi="Arial" w:cs="Arial"/>
        </w:rPr>
        <w:t>tací odsouhlasenou a převzatou o</w:t>
      </w:r>
      <w:r w:rsidRPr="00715C2E">
        <w:rPr>
          <w:rFonts w:ascii="Arial" w:hAnsi="Arial" w:cs="Arial"/>
        </w:rPr>
        <w:t xml:space="preserve">bjednatelem. </w:t>
      </w:r>
    </w:p>
    <w:p w:rsidR="000B436F" w:rsidRPr="000B436F" w:rsidRDefault="00AE4FE3" w:rsidP="009E0B14">
      <w:pPr>
        <w:pStyle w:val="titre4"/>
        <w:numPr>
          <w:ilvl w:val="1"/>
          <w:numId w:val="10"/>
        </w:numPr>
        <w:ind w:left="709" w:hanging="709"/>
        <w:rPr>
          <w:rFonts w:ascii="Arial" w:hAnsi="Arial" w:cs="Arial"/>
          <w:u w:val="single"/>
        </w:rPr>
      </w:pPr>
      <w:r w:rsidRPr="00715C2E">
        <w:rPr>
          <w:rFonts w:ascii="Arial" w:hAnsi="Arial" w:cs="Arial"/>
        </w:rPr>
        <w:t>Smluvní strany se výslovně dohodly, že normy ČSN (rozumí se tím i ČSN EN), jejichž použití přichází v úvahu při provádění díla dle této smlouvy, budou pro realizaci daného díla považovat obě strany za závazné v plném rozsahu.</w:t>
      </w:r>
    </w:p>
    <w:p w:rsidR="000B436F" w:rsidRDefault="000B436F" w:rsidP="009E0B14">
      <w:pPr>
        <w:jc w:val="center"/>
        <w:rPr>
          <w:rFonts w:ascii="Arial" w:hAnsi="Arial" w:cs="Arial"/>
          <w:b/>
          <w:sz w:val="22"/>
          <w:szCs w:val="22"/>
        </w:rPr>
      </w:pPr>
    </w:p>
    <w:p w:rsidR="00FE1221" w:rsidRPr="00715C2E" w:rsidRDefault="007003F7" w:rsidP="009E0B14">
      <w:pPr>
        <w:shd w:val="clear" w:color="auto" w:fill="BFBFBF" w:themeFill="background1" w:themeFillShade="BF"/>
        <w:jc w:val="center"/>
        <w:rPr>
          <w:rFonts w:ascii="Arial" w:hAnsi="Arial" w:cs="Arial"/>
          <w:b/>
          <w:sz w:val="22"/>
          <w:szCs w:val="22"/>
        </w:rPr>
      </w:pPr>
      <w:r>
        <w:rPr>
          <w:rFonts w:ascii="Arial" w:hAnsi="Arial" w:cs="Arial"/>
          <w:b/>
          <w:sz w:val="22"/>
          <w:szCs w:val="22"/>
        </w:rPr>
        <w:t>3</w:t>
      </w:r>
      <w:r w:rsidR="004A6CD3">
        <w:rPr>
          <w:rFonts w:ascii="Arial" w:hAnsi="Arial" w:cs="Arial"/>
          <w:b/>
          <w:sz w:val="22"/>
          <w:szCs w:val="22"/>
        </w:rPr>
        <w:t>.</w:t>
      </w:r>
      <w:r w:rsidR="004A6CD3">
        <w:rPr>
          <w:rFonts w:ascii="Arial" w:hAnsi="Arial" w:cs="Arial"/>
          <w:b/>
          <w:sz w:val="22"/>
          <w:szCs w:val="22"/>
        </w:rPr>
        <w:tab/>
      </w:r>
      <w:r w:rsidR="00F37971">
        <w:rPr>
          <w:rFonts w:ascii="Arial" w:hAnsi="Arial" w:cs="Arial"/>
          <w:b/>
          <w:sz w:val="22"/>
          <w:szCs w:val="22"/>
        </w:rPr>
        <w:t>TERMÍN</w:t>
      </w:r>
      <w:r w:rsidR="0044223B">
        <w:rPr>
          <w:rFonts w:ascii="Arial" w:hAnsi="Arial" w:cs="Arial"/>
          <w:b/>
          <w:sz w:val="22"/>
          <w:szCs w:val="22"/>
        </w:rPr>
        <w:t>Y</w:t>
      </w:r>
      <w:r w:rsidR="00293403" w:rsidRPr="00715C2E">
        <w:rPr>
          <w:rFonts w:ascii="Arial" w:hAnsi="Arial" w:cs="Arial"/>
          <w:b/>
          <w:sz w:val="22"/>
          <w:szCs w:val="22"/>
        </w:rPr>
        <w:t xml:space="preserve"> </w:t>
      </w:r>
      <w:r w:rsidR="00FB4063" w:rsidRPr="00715C2E">
        <w:rPr>
          <w:rFonts w:ascii="Arial" w:hAnsi="Arial" w:cs="Arial"/>
          <w:b/>
          <w:sz w:val="22"/>
          <w:szCs w:val="22"/>
        </w:rPr>
        <w:t>PLNĚNÍ</w:t>
      </w:r>
      <w:r w:rsidR="004A6CD3">
        <w:rPr>
          <w:rFonts w:ascii="Arial" w:hAnsi="Arial" w:cs="Arial"/>
          <w:b/>
          <w:sz w:val="22"/>
          <w:szCs w:val="22"/>
        </w:rPr>
        <w:t xml:space="preserve"> DÍLA</w:t>
      </w:r>
    </w:p>
    <w:p w:rsidR="00AE1466" w:rsidRPr="00715C2E" w:rsidRDefault="00A6401F" w:rsidP="00AE1466">
      <w:pPr>
        <w:tabs>
          <w:tab w:val="left" w:pos="709"/>
        </w:tabs>
        <w:ind w:left="709" w:hanging="709"/>
        <w:jc w:val="both"/>
        <w:rPr>
          <w:rFonts w:ascii="Arial" w:hAnsi="Arial" w:cs="Arial"/>
          <w:sz w:val="22"/>
          <w:szCs w:val="22"/>
        </w:rPr>
      </w:pPr>
      <w:r w:rsidRPr="00715C2E">
        <w:rPr>
          <w:rFonts w:ascii="Arial" w:hAnsi="Arial" w:cs="Arial"/>
          <w:sz w:val="22"/>
          <w:szCs w:val="22"/>
        </w:rPr>
        <w:t>3.1.</w:t>
      </w:r>
      <w:r w:rsidR="009A1A39">
        <w:rPr>
          <w:rFonts w:ascii="Arial" w:hAnsi="Arial" w:cs="Arial"/>
          <w:sz w:val="22"/>
          <w:szCs w:val="22"/>
        </w:rPr>
        <w:tab/>
      </w:r>
      <w:r w:rsidR="00FE1221" w:rsidRPr="00715C2E">
        <w:rPr>
          <w:rFonts w:ascii="Arial" w:hAnsi="Arial" w:cs="Arial"/>
          <w:sz w:val="22"/>
          <w:szCs w:val="22"/>
        </w:rPr>
        <w:t>Zhotovitel se zavazuje celé dílo řádně provést, ukončit a předat v</w:t>
      </w:r>
      <w:r w:rsidR="001310A6" w:rsidRPr="00715C2E">
        <w:rPr>
          <w:rFonts w:ascii="Arial" w:hAnsi="Arial" w:cs="Arial"/>
          <w:sz w:val="22"/>
          <w:szCs w:val="22"/>
        </w:rPr>
        <w:t>e lhůtě sjednané touto smlouvou.</w:t>
      </w:r>
      <w:r w:rsidR="00AE1466">
        <w:rPr>
          <w:rFonts w:ascii="Arial" w:hAnsi="Arial" w:cs="Arial"/>
          <w:sz w:val="22"/>
          <w:szCs w:val="22"/>
        </w:rPr>
        <w:t xml:space="preserve"> </w:t>
      </w:r>
    </w:p>
    <w:p w:rsidR="00AE1466" w:rsidRPr="000306AD" w:rsidRDefault="00AE1466" w:rsidP="00AE1466">
      <w:pPr>
        <w:tabs>
          <w:tab w:val="left" w:pos="709"/>
        </w:tabs>
        <w:ind w:left="709" w:hanging="709"/>
        <w:jc w:val="both"/>
        <w:rPr>
          <w:rFonts w:ascii="Arial" w:hAnsi="Arial" w:cs="Arial"/>
          <w:sz w:val="22"/>
          <w:szCs w:val="22"/>
        </w:rPr>
      </w:pPr>
      <w:r w:rsidRPr="000306AD">
        <w:rPr>
          <w:rFonts w:ascii="Arial" w:hAnsi="Arial" w:cs="Arial"/>
          <w:sz w:val="22"/>
          <w:szCs w:val="22"/>
        </w:rPr>
        <w:t>3.2</w:t>
      </w:r>
      <w:r w:rsidR="0072192F" w:rsidRPr="000306AD">
        <w:rPr>
          <w:rFonts w:ascii="Arial" w:hAnsi="Arial" w:cs="Arial"/>
          <w:sz w:val="22"/>
          <w:szCs w:val="22"/>
        </w:rPr>
        <w:t>.</w:t>
      </w:r>
      <w:r w:rsidRPr="000306AD">
        <w:rPr>
          <w:rFonts w:ascii="Arial" w:hAnsi="Arial" w:cs="Arial"/>
          <w:sz w:val="22"/>
          <w:szCs w:val="22"/>
        </w:rPr>
        <w:t xml:space="preserve"> </w:t>
      </w:r>
      <w:r w:rsidRPr="000306AD">
        <w:rPr>
          <w:rFonts w:ascii="Arial" w:hAnsi="Arial" w:cs="Arial"/>
          <w:sz w:val="22"/>
          <w:szCs w:val="22"/>
        </w:rPr>
        <w:tab/>
        <w:t xml:space="preserve">Zhotovitel převezme staveniště na základě výzvy objednatele v období od </w:t>
      </w:r>
      <w:r w:rsidR="001C4ECC" w:rsidRPr="000306AD">
        <w:rPr>
          <w:rFonts w:ascii="Arial" w:hAnsi="Arial" w:cs="Arial"/>
          <w:sz w:val="22"/>
          <w:szCs w:val="22"/>
        </w:rPr>
        <w:t>06.04</w:t>
      </w:r>
      <w:r w:rsidRPr="000306AD">
        <w:rPr>
          <w:rFonts w:ascii="Arial" w:hAnsi="Arial" w:cs="Arial"/>
          <w:sz w:val="22"/>
          <w:szCs w:val="22"/>
        </w:rPr>
        <w:t xml:space="preserve">.2020 do </w:t>
      </w:r>
      <w:r w:rsidR="001C4ECC" w:rsidRPr="000306AD">
        <w:rPr>
          <w:rFonts w:ascii="Arial" w:hAnsi="Arial" w:cs="Arial"/>
          <w:sz w:val="22"/>
          <w:szCs w:val="22"/>
        </w:rPr>
        <w:t>23.05</w:t>
      </w:r>
      <w:r w:rsidRPr="000306AD">
        <w:rPr>
          <w:rFonts w:ascii="Arial" w:hAnsi="Arial" w:cs="Arial"/>
          <w:sz w:val="22"/>
          <w:szCs w:val="22"/>
        </w:rPr>
        <w:t>.2020. K</w:t>
      </w:r>
      <w:r w:rsidR="00F965F8">
        <w:rPr>
          <w:rFonts w:ascii="Arial" w:hAnsi="Arial" w:cs="Arial"/>
          <w:sz w:val="22"/>
          <w:szCs w:val="22"/>
        </w:rPr>
        <w:t> </w:t>
      </w:r>
      <w:r w:rsidRPr="000306AD">
        <w:rPr>
          <w:rFonts w:ascii="Arial" w:hAnsi="Arial" w:cs="Arial"/>
          <w:sz w:val="22"/>
          <w:szCs w:val="22"/>
        </w:rPr>
        <w:t>předání</w:t>
      </w:r>
      <w:r w:rsidR="00F965F8">
        <w:rPr>
          <w:rFonts w:ascii="Arial" w:hAnsi="Arial" w:cs="Arial"/>
          <w:sz w:val="22"/>
          <w:szCs w:val="22"/>
        </w:rPr>
        <w:t xml:space="preserve"> a převzetí</w:t>
      </w:r>
      <w:r w:rsidRPr="000306AD">
        <w:rPr>
          <w:rFonts w:ascii="Arial" w:hAnsi="Arial" w:cs="Arial"/>
          <w:sz w:val="22"/>
          <w:szCs w:val="22"/>
        </w:rPr>
        <w:t xml:space="preserve"> staveniště je objednatel povinen vyzvat zhotovitele nejméně </w:t>
      </w:r>
      <w:r w:rsidR="005F0262" w:rsidRPr="000306AD">
        <w:rPr>
          <w:rFonts w:ascii="Arial" w:hAnsi="Arial" w:cs="Arial"/>
          <w:sz w:val="22"/>
          <w:szCs w:val="22"/>
        </w:rPr>
        <w:t>10</w:t>
      </w:r>
      <w:r w:rsidRPr="000306AD">
        <w:rPr>
          <w:rFonts w:ascii="Arial" w:hAnsi="Arial" w:cs="Arial"/>
          <w:sz w:val="22"/>
          <w:szCs w:val="22"/>
        </w:rPr>
        <w:t xml:space="preserve"> dnů před jeho zamýšleným předáním a převzetím. O předání staveniště objednatelem a jeho převzetí zhotovitelem bude sepsán zápis, který bude datován a podepsán objednatelem a zhotovitelem, či osobou k tomu oprávněnou. Termín zahájení </w:t>
      </w:r>
      <w:r w:rsidR="00F965F8">
        <w:rPr>
          <w:rFonts w:ascii="Arial" w:hAnsi="Arial" w:cs="Arial"/>
          <w:sz w:val="22"/>
          <w:szCs w:val="22"/>
        </w:rPr>
        <w:t>stavebních prací</w:t>
      </w:r>
      <w:r w:rsidRPr="000306AD">
        <w:rPr>
          <w:rFonts w:ascii="Arial" w:hAnsi="Arial" w:cs="Arial"/>
          <w:sz w:val="22"/>
          <w:szCs w:val="22"/>
        </w:rPr>
        <w:t xml:space="preserve"> díla bude zapsán do stavebního deníku.  </w:t>
      </w:r>
    </w:p>
    <w:p w:rsidR="008D2347" w:rsidRPr="000306AD" w:rsidRDefault="00AE1466" w:rsidP="005F0262">
      <w:pPr>
        <w:ind w:left="705" w:hanging="705"/>
        <w:jc w:val="both"/>
        <w:rPr>
          <w:rFonts w:ascii="Arial" w:hAnsi="Arial" w:cs="Arial"/>
          <w:bCs/>
          <w:sz w:val="22"/>
          <w:szCs w:val="22"/>
        </w:rPr>
      </w:pPr>
      <w:r w:rsidRPr="000306AD">
        <w:rPr>
          <w:rFonts w:ascii="Arial" w:hAnsi="Arial" w:cs="Arial"/>
          <w:bCs/>
          <w:sz w:val="22"/>
          <w:szCs w:val="22"/>
        </w:rPr>
        <w:t>3.3</w:t>
      </w:r>
      <w:r w:rsidR="00523547">
        <w:rPr>
          <w:rFonts w:ascii="Arial" w:hAnsi="Arial" w:cs="Arial"/>
          <w:bCs/>
          <w:sz w:val="22"/>
          <w:szCs w:val="22"/>
        </w:rPr>
        <w:t>.</w:t>
      </w:r>
      <w:r w:rsidR="00523547">
        <w:rPr>
          <w:rFonts w:ascii="Arial" w:hAnsi="Arial" w:cs="Arial"/>
          <w:bCs/>
          <w:sz w:val="22"/>
          <w:szCs w:val="22"/>
        </w:rPr>
        <w:tab/>
        <w:t>S</w:t>
      </w:r>
      <w:r w:rsidRPr="000306AD">
        <w:rPr>
          <w:rFonts w:ascii="Arial" w:hAnsi="Arial" w:cs="Arial"/>
          <w:bCs/>
          <w:sz w:val="22"/>
          <w:szCs w:val="22"/>
        </w:rPr>
        <w:t xml:space="preserve">tavební práce </w:t>
      </w:r>
      <w:r w:rsidR="00523547">
        <w:rPr>
          <w:rFonts w:ascii="Arial" w:hAnsi="Arial" w:cs="Arial"/>
          <w:bCs/>
          <w:sz w:val="22"/>
          <w:szCs w:val="22"/>
        </w:rPr>
        <w:t>budou zahájeny dnem předání</w:t>
      </w:r>
      <w:bookmarkStart w:id="1" w:name="_GoBack"/>
      <w:bookmarkEnd w:id="1"/>
      <w:r w:rsidRPr="000306AD">
        <w:rPr>
          <w:rFonts w:ascii="Arial" w:hAnsi="Arial" w:cs="Arial"/>
          <w:bCs/>
          <w:sz w:val="22"/>
          <w:szCs w:val="22"/>
        </w:rPr>
        <w:t xml:space="preserve"> staveniště.</w:t>
      </w:r>
    </w:p>
    <w:p w:rsidR="002C1E1F" w:rsidRPr="000306AD" w:rsidRDefault="007C2E5E" w:rsidP="009E0B14">
      <w:pPr>
        <w:tabs>
          <w:tab w:val="left" w:pos="709"/>
        </w:tabs>
        <w:ind w:left="709" w:hanging="709"/>
        <w:jc w:val="both"/>
        <w:rPr>
          <w:rFonts w:ascii="Arial" w:hAnsi="Arial" w:cs="Arial"/>
          <w:sz w:val="22"/>
          <w:szCs w:val="22"/>
        </w:rPr>
      </w:pPr>
      <w:r w:rsidRPr="000306AD">
        <w:rPr>
          <w:rFonts w:ascii="Arial" w:hAnsi="Arial" w:cs="Arial"/>
          <w:sz w:val="22"/>
          <w:szCs w:val="22"/>
        </w:rPr>
        <w:t>3.</w:t>
      </w:r>
      <w:r w:rsidR="005F0262" w:rsidRPr="000306AD">
        <w:rPr>
          <w:rFonts w:ascii="Arial" w:hAnsi="Arial" w:cs="Arial"/>
          <w:sz w:val="22"/>
          <w:szCs w:val="22"/>
        </w:rPr>
        <w:t>4</w:t>
      </w:r>
      <w:r w:rsidR="00D735D7" w:rsidRPr="000306AD">
        <w:rPr>
          <w:rFonts w:ascii="Arial" w:hAnsi="Arial" w:cs="Arial"/>
          <w:sz w:val="22"/>
          <w:szCs w:val="22"/>
        </w:rPr>
        <w:t>.</w:t>
      </w:r>
      <w:r w:rsidRPr="000306AD">
        <w:rPr>
          <w:rFonts w:ascii="Arial" w:hAnsi="Arial" w:cs="Arial"/>
          <w:sz w:val="22"/>
          <w:szCs w:val="22"/>
        </w:rPr>
        <w:tab/>
      </w:r>
      <w:r w:rsidR="00FE1221" w:rsidRPr="000306AD">
        <w:rPr>
          <w:rFonts w:ascii="Arial" w:hAnsi="Arial" w:cs="Arial"/>
          <w:sz w:val="22"/>
          <w:szCs w:val="22"/>
        </w:rPr>
        <w:t xml:space="preserve">Zhotovitel splní svou povinnost provést dílo řádným </w:t>
      </w:r>
      <w:r w:rsidR="00F965F8">
        <w:rPr>
          <w:rFonts w:ascii="Arial" w:hAnsi="Arial" w:cs="Arial"/>
          <w:sz w:val="22"/>
          <w:szCs w:val="22"/>
        </w:rPr>
        <w:t>dokončením stavebních prací</w:t>
      </w:r>
      <w:r w:rsidR="00F965F8" w:rsidRPr="000306AD">
        <w:rPr>
          <w:rFonts w:ascii="Arial" w:hAnsi="Arial" w:cs="Arial"/>
          <w:sz w:val="22"/>
          <w:szCs w:val="22"/>
        </w:rPr>
        <w:t xml:space="preserve"> </w:t>
      </w:r>
      <w:r w:rsidR="00FE1221" w:rsidRPr="000306AD">
        <w:rPr>
          <w:rFonts w:ascii="Arial" w:hAnsi="Arial" w:cs="Arial"/>
          <w:sz w:val="22"/>
          <w:szCs w:val="22"/>
        </w:rPr>
        <w:t xml:space="preserve">a protokolárním předáním předmětu díla objednateli. </w:t>
      </w:r>
      <w:r w:rsidR="005F0262" w:rsidRPr="000306AD">
        <w:rPr>
          <w:rFonts w:ascii="Arial" w:hAnsi="Arial" w:cs="Arial"/>
          <w:sz w:val="22"/>
          <w:szCs w:val="22"/>
        </w:rPr>
        <w:t xml:space="preserve">Zhotovitel se zavazuje dílo řádně provést, dokončit a předat objednateli nejpozději do </w:t>
      </w:r>
      <w:r w:rsidR="005F0262" w:rsidRPr="000306AD">
        <w:rPr>
          <w:rFonts w:ascii="Arial" w:hAnsi="Arial" w:cs="Arial"/>
          <w:b/>
          <w:sz w:val="22"/>
          <w:szCs w:val="22"/>
        </w:rPr>
        <w:t xml:space="preserve">120 dnů ode dne předání staveniště. </w:t>
      </w:r>
      <w:r w:rsidR="00320773" w:rsidRPr="000306AD">
        <w:rPr>
          <w:rFonts w:ascii="Arial" w:hAnsi="Arial" w:cs="Arial"/>
          <w:sz w:val="22"/>
          <w:szCs w:val="22"/>
        </w:rPr>
        <w:t>Termín</w:t>
      </w:r>
      <w:r w:rsidR="005F0262" w:rsidRPr="000306AD">
        <w:rPr>
          <w:rFonts w:ascii="Arial" w:hAnsi="Arial" w:cs="Arial"/>
          <w:sz w:val="22"/>
          <w:szCs w:val="22"/>
        </w:rPr>
        <w:t xml:space="preserve"> </w:t>
      </w:r>
      <w:r w:rsidR="00320773" w:rsidRPr="000306AD">
        <w:rPr>
          <w:rFonts w:ascii="Arial" w:hAnsi="Arial" w:cs="Arial"/>
          <w:sz w:val="22"/>
          <w:szCs w:val="22"/>
        </w:rPr>
        <w:t xml:space="preserve">předání a převzetí stavby (díla) se sjednává shodně s termínem dokončení </w:t>
      </w:r>
      <w:r w:rsidR="00F965F8">
        <w:rPr>
          <w:rFonts w:ascii="Arial" w:hAnsi="Arial" w:cs="Arial"/>
          <w:sz w:val="22"/>
          <w:szCs w:val="22"/>
        </w:rPr>
        <w:t xml:space="preserve">stavebních </w:t>
      </w:r>
      <w:r w:rsidR="00320773" w:rsidRPr="000306AD">
        <w:rPr>
          <w:rFonts w:ascii="Arial" w:hAnsi="Arial" w:cs="Arial"/>
          <w:sz w:val="22"/>
          <w:szCs w:val="22"/>
        </w:rPr>
        <w:t xml:space="preserve">prací zhotovitelem. </w:t>
      </w:r>
      <w:r w:rsidR="00FE1221" w:rsidRPr="000306AD">
        <w:rPr>
          <w:rFonts w:ascii="Arial" w:hAnsi="Arial" w:cs="Arial"/>
          <w:sz w:val="22"/>
          <w:szCs w:val="22"/>
        </w:rPr>
        <w:t>Dílo se považuje za řádně ukončené, bude-li provedeno v souladu s touto smlouvou, bude bez vad a nedodělků</w:t>
      </w:r>
      <w:r w:rsidR="00434754" w:rsidRPr="000306AD">
        <w:rPr>
          <w:rFonts w:ascii="Arial" w:hAnsi="Arial" w:cs="Arial"/>
          <w:sz w:val="22"/>
          <w:szCs w:val="22"/>
        </w:rPr>
        <w:t>.</w:t>
      </w:r>
    </w:p>
    <w:p w:rsidR="00386E4D" w:rsidRDefault="00386E4D" w:rsidP="009E0B14">
      <w:pPr>
        <w:tabs>
          <w:tab w:val="left" w:pos="709"/>
        </w:tabs>
        <w:ind w:left="709" w:hanging="709"/>
        <w:jc w:val="both"/>
        <w:rPr>
          <w:rFonts w:ascii="Arial" w:hAnsi="Arial" w:cs="Arial"/>
          <w:color w:val="000000"/>
          <w:sz w:val="22"/>
          <w:szCs w:val="22"/>
        </w:rPr>
      </w:pPr>
      <w:r w:rsidRPr="00715C2E">
        <w:rPr>
          <w:rFonts w:ascii="Arial" w:hAnsi="Arial" w:cs="Arial"/>
          <w:color w:val="000000"/>
          <w:sz w:val="22"/>
          <w:szCs w:val="22"/>
        </w:rPr>
        <w:t>3.</w:t>
      </w:r>
      <w:r w:rsidR="000306AD">
        <w:rPr>
          <w:rFonts w:ascii="Arial" w:hAnsi="Arial" w:cs="Arial"/>
          <w:color w:val="000000"/>
          <w:sz w:val="22"/>
          <w:szCs w:val="22"/>
        </w:rPr>
        <w:t>5</w:t>
      </w:r>
      <w:r w:rsidRPr="00715C2E">
        <w:rPr>
          <w:rFonts w:ascii="Arial" w:hAnsi="Arial" w:cs="Arial"/>
          <w:color w:val="000000"/>
          <w:sz w:val="22"/>
          <w:szCs w:val="22"/>
        </w:rPr>
        <w:t>.</w:t>
      </w:r>
      <w:r w:rsidRPr="00715C2E">
        <w:rPr>
          <w:rFonts w:ascii="Arial" w:hAnsi="Arial" w:cs="Arial"/>
          <w:color w:val="000000"/>
          <w:sz w:val="22"/>
          <w:szCs w:val="22"/>
        </w:rPr>
        <w:tab/>
        <w:t>Zhotovitel potvrzuje, že veškeré sjednané lhůty jsou přiměřené a dostatečné pro řádné splnění p</w:t>
      </w:r>
      <w:r w:rsidR="00BD1B7C">
        <w:rPr>
          <w:rFonts w:ascii="Arial" w:hAnsi="Arial" w:cs="Arial"/>
          <w:color w:val="000000"/>
          <w:sz w:val="22"/>
          <w:szCs w:val="22"/>
        </w:rPr>
        <w:t>ovinností vyplývajících z této s</w:t>
      </w:r>
      <w:r w:rsidRPr="00715C2E">
        <w:rPr>
          <w:rFonts w:ascii="Arial" w:hAnsi="Arial" w:cs="Arial"/>
          <w:color w:val="000000"/>
          <w:sz w:val="22"/>
          <w:szCs w:val="22"/>
        </w:rPr>
        <w:t>mlouvy. V případě, že tato Smlouva nestanoví zhotoviteli pro splnění nějaké povinnosti lhůtu, je zhotovitel povinen ji splnit bez zbytečného odkladu v závislosti na tom, ke kterému plnění podle této Smlouvy se příslušná povinnost vztahuje.</w:t>
      </w:r>
    </w:p>
    <w:p w:rsidR="00251D45" w:rsidRPr="000537E4" w:rsidRDefault="00251D45" w:rsidP="00E16C12">
      <w:pPr>
        <w:tabs>
          <w:tab w:val="left" w:pos="709"/>
        </w:tabs>
        <w:ind w:left="709" w:hanging="709"/>
        <w:jc w:val="both"/>
        <w:rPr>
          <w:rFonts w:ascii="Arial" w:hAnsi="Arial" w:cs="Arial"/>
          <w:color w:val="000000"/>
          <w:sz w:val="22"/>
          <w:szCs w:val="22"/>
        </w:rPr>
      </w:pPr>
      <w:r w:rsidRPr="00715C2E">
        <w:rPr>
          <w:rFonts w:ascii="Arial" w:hAnsi="Arial" w:cs="Arial"/>
          <w:color w:val="000000"/>
          <w:sz w:val="22"/>
          <w:szCs w:val="22"/>
        </w:rPr>
        <w:t>3.</w:t>
      </w:r>
      <w:r w:rsidR="000306AD">
        <w:rPr>
          <w:rFonts w:ascii="Arial" w:hAnsi="Arial" w:cs="Arial"/>
          <w:color w:val="000000"/>
          <w:sz w:val="22"/>
          <w:szCs w:val="22"/>
        </w:rPr>
        <w:t>6</w:t>
      </w:r>
      <w:r w:rsidRPr="00715C2E">
        <w:rPr>
          <w:rFonts w:ascii="Arial" w:hAnsi="Arial" w:cs="Arial"/>
          <w:color w:val="000000"/>
          <w:sz w:val="22"/>
          <w:szCs w:val="22"/>
        </w:rPr>
        <w:t>.</w:t>
      </w:r>
      <w:r w:rsidRPr="00715C2E">
        <w:rPr>
          <w:rFonts w:ascii="Arial" w:hAnsi="Arial" w:cs="Arial"/>
          <w:color w:val="000000"/>
          <w:sz w:val="22"/>
          <w:szCs w:val="22"/>
        </w:rPr>
        <w:tab/>
      </w:r>
      <w:r w:rsidRPr="000537E4">
        <w:rPr>
          <w:rFonts w:ascii="Arial" w:hAnsi="Arial" w:cs="Arial"/>
          <w:color w:val="000000"/>
          <w:sz w:val="22"/>
          <w:szCs w:val="22"/>
        </w:rPr>
        <w:t>Závazek zhotovitele bude plněn v dílčích částech, tj. v pravidelných měsíčních intervalech. Dokončením poslední dílčí části díla je splněn závazek zhotovitele dokončit dílo jako celek (viz čl. 3.4. smlouvy).</w:t>
      </w:r>
      <w:r w:rsidR="00E16C12" w:rsidRPr="000537E4">
        <w:rPr>
          <w:rFonts w:ascii="Arial" w:hAnsi="Arial" w:cs="Arial"/>
          <w:color w:val="000000"/>
          <w:sz w:val="22"/>
          <w:szCs w:val="22"/>
        </w:rPr>
        <w:t xml:space="preserve"> </w:t>
      </w:r>
      <w:r w:rsidRPr="000537E4">
        <w:rPr>
          <w:rFonts w:ascii="Arial" w:hAnsi="Arial" w:cs="Arial"/>
          <w:color w:val="000000"/>
          <w:sz w:val="22"/>
          <w:szCs w:val="22"/>
        </w:rPr>
        <w:t xml:space="preserve">Povinnosti zhotovitele z titulu odpovědnosti za vady či poskytnuté záruky zůstávají nedotčeny. </w:t>
      </w:r>
    </w:p>
    <w:p w:rsidR="00251D45" w:rsidRPr="00E16C12" w:rsidRDefault="00E16C12" w:rsidP="00E16C12">
      <w:pPr>
        <w:tabs>
          <w:tab w:val="left" w:pos="709"/>
        </w:tabs>
        <w:ind w:left="709" w:hanging="709"/>
        <w:jc w:val="both"/>
        <w:rPr>
          <w:rFonts w:ascii="Arial" w:hAnsi="Arial" w:cs="Arial"/>
          <w:color w:val="000000"/>
          <w:sz w:val="22"/>
          <w:szCs w:val="22"/>
        </w:rPr>
      </w:pPr>
      <w:r w:rsidRPr="000537E4">
        <w:rPr>
          <w:rFonts w:ascii="Arial" w:hAnsi="Arial" w:cs="Arial"/>
          <w:color w:val="000000"/>
          <w:sz w:val="22"/>
          <w:szCs w:val="22"/>
        </w:rPr>
        <w:t>3.</w:t>
      </w:r>
      <w:r w:rsidR="000306AD" w:rsidRPr="000537E4">
        <w:rPr>
          <w:rFonts w:ascii="Arial" w:hAnsi="Arial" w:cs="Arial"/>
          <w:color w:val="000000"/>
          <w:sz w:val="22"/>
          <w:szCs w:val="22"/>
        </w:rPr>
        <w:t>7</w:t>
      </w:r>
      <w:r w:rsidRPr="000537E4">
        <w:rPr>
          <w:rFonts w:ascii="Arial" w:hAnsi="Arial" w:cs="Arial"/>
          <w:color w:val="000000"/>
          <w:sz w:val="22"/>
          <w:szCs w:val="22"/>
        </w:rPr>
        <w:t>.</w:t>
      </w:r>
      <w:r w:rsidRPr="000537E4">
        <w:rPr>
          <w:rFonts w:ascii="Arial" w:hAnsi="Arial" w:cs="Arial"/>
          <w:color w:val="000000"/>
          <w:sz w:val="22"/>
          <w:szCs w:val="22"/>
        </w:rPr>
        <w:tab/>
      </w:r>
      <w:r w:rsidR="00251D45" w:rsidRPr="000537E4">
        <w:rPr>
          <w:rFonts w:ascii="Arial" w:hAnsi="Arial" w:cs="Arial"/>
          <w:color w:val="000000"/>
          <w:sz w:val="22"/>
          <w:szCs w:val="22"/>
        </w:rPr>
        <w:t>O předání a převzetí dílčích částí i o předání a převzetí dokončeného díla bude pořízen písemný zjišťovací protokol o provedených pracích, který podepíše zhotovitel i objednatel, přičemž povinnosti zhotovitele z titulu odpovědnosti za vady či poskytnuté záruky zůstávají podpisem zjišťovacího protokolu ze strany objednatele nedotčeny.</w:t>
      </w:r>
      <w:r w:rsidR="00251D45" w:rsidRPr="00E16C12">
        <w:rPr>
          <w:rFonts w:ascii="Arial" w:hAnsi="Arial" w:cs="Arial"/>
          <w:color w:val="000000"/>
          <w:sz w:val="22"/>
          <w:szCs w:val="22"/>
        </w:rPr>
        <w:t xml:space="preserve"> </w:t>
      </w:r>
    </w:p>
    <w:p w:rsidR="00251D45" w:rsidRDefault="00251D45" w:rsidP="00251D45">
      <w:pPr>
        <w:tabs>
          <w:tab w:val="left" w:pos="709"/>
        </w:tabs>
        <w:ind w:left="709" w:hanging="709"/>
        <w:jc w:val="both"/>
        <w:rPr>
          <w:rFonts w:ascii="Arial" w:hAnsi="Arial" w:cs="Arial"/>
          <w:color w:val="000000"/>
          <w:sz w:val="22"/>
          <w:szCs w:val="22"/>
        </w:rPr>
      </w:pPr>
    </w:p>
    <w:p w:rsidR="00984DCD" w:rsidRPr="00715C2E" w:rsidRDefault="007003F7" w:rsidP="009E0B14">
      <w:pPr>
        <w:shd w:val="clear" w:color="auto" w:fill="BFBFBF" w:themeFill="background1" w:themeFillShade="BF"/>
        <w:jc w:val="center"/>
        <w:rPr>
          <w:rFonts w:ascii="Arial" w:hAnsi="Arial" w:cs="Arial"/>
          <w:sz w:val="22"/>
          <w:szCs w:val="22"/>
        </w:rPr>
      </w:pPr>
      <w:r>
        <w:rPr>
          <w:rFonts w:ascii="Arial" w:hAnsi="Arial" w:cs="Arial"/>
          <w:b/>
          <w:sz w:val="22"/>
          <w:szCs w:val="22"/>
        </w:rPr>
        <w:t>4</w:t>
      </w:r>
      <w:r w:rsidR="00984DCD" w:rsidRPr="00715C2E">
        <w:rPr>
          <w:rFonts w:ascii="Arial" w:hAnsi="Arial" w:cs="Arial"/>
          <w:b/>
          <w:sz w:val="22"/>
          <w:szCs w:val="22"/>
        </w:rPr>
        <w:t xml:space="preserve">. </w:t>
      </w:r>
      <w:r w:rsidR="00984DCD" w:rsidRPr="00715C2E">
        <w:rPr>
          <w:rFonts w:ascii="Arial" w:hAnsi="Arial" w:cs="Arial"/>
          <w:b/>
          <w:sz w:val="22"/>
          <w:szCs w:val="22"/>
        </w:rPr>
        <w:tab/>
        <w:t>MÍSTO PLNĚNÍ DÍLA</w:t>
      </w:r>
    </w:p>
    <w:p w:rsidR="006E052A" w:rsidRDefault="00984DCD" w:rsidP="009E0B14">
      <w:pPr>
        <w:ind w:left="705" w:hanging="705"/>
        <w:jc w:val="both"/>
        <w:rPr>
          <w:rFonts w:ascii="Arial" w:hAnsi="Arial" w:cs="Arial"/>
          <w:sz w:val="22"/>
          <w:szCs w:val="22"/>
        </w:rPr>
      </w:pPr>
      <w:r w:rsidRPr="00715C2E">
        <w:rPr>
          <w:rFonts w:ascii="Arial" w:hAnsi="Arial" w:cs="Arial"/>
          <w:sz w:val="22"/>
          <w:szCs w:val="22"/>
        </w:rPr>
        <w:t>4</w:t>
      </w:r>
      <w:r w:rsidR="00293403" w:rsidRPr="00715C2E">
        <w:rPr>
          <w:rFonts w:ascii="Arial" w:hAnsi="Arial" w:cs="Arial"/>
          <w:sz w:val="22"/>
          <w:szCs w:val="22"/>
        </w:rPr>
        <w:t>.</w:t>
      </w:r>
      <w:r w:rsidR="0074255C" w:rsidRPr="00715C2E">
        <w:rPr>
          <w:rFonts w:ascii="Arial" w:hAnsi="Arial" w:cs="Arial"/>
          <w:sz w:val="22"/>
          <w:szCs w:val="22"/>
        </w:rPr>
        <w:t>1</w:t>
      </w:r>
      <w:r w:rsidR="00293403" w:rsidRPr="00715C2E">
        <w:rPr>
          <w:rFonts w:ascii="Arial" w:hAnsi="Arial" w:cs="Arial"/>
          <w:sz w:val="22"/>
          <w:szCs w:val="22"/>
        </w:rPr>
        <w:t>.</w:t>
      </w:r>
      <w:r w:rsidR="00293403" w:rsidRPr="00715C2E">
        <w:rPr>
          <w:rFonts w:ascii="Arial" w:hAnsi="Arial" w:cs="Arial"/>
          <w:sz w:val="22"/>
          <w:szCs w:val="22"/>
        </w:rPr>
        <w:tab/>
      </w:r>
      <w:r w:rsidR="00376DA1">
        <w:rPr>
          <w:rFonts w:ascii="Arial" w:hAnsi="Arial" w:cs="Arial"/>
          <w:sz w:val="22"/>
          <w:szCs w:val="22"/>
        </w:rPr>
        <w:t xml:space="preserve">Místem plnění </w:t>
      </w:r>
      <w:r w:rsidR="004E7F29">
        <w:rPr>
          <w:rFonts w:ascii="Arial" w:hAnsi="Arial" w:cs="Arial"/>
          <w:sz w:val="22"/>
          <w:szCs w:val="22"/>
        </w:rPr>
        <w:t xml:space="preserve">je </w:t>
      </w:r>
      <w:r w:rsidR="005F0262">
        <w:rPr>
          <w:rFonts w:ascii="Arial" w:hAnsi="Arial" w:cs="Arial"/>
          <w:sz w:val="22"/>
          <w:szCs w:val="22"/>
        </w:rPr>
        <w:t>katastrální území</w:t>
      </w:r>
      <w:r w:rsidR="000537E4">
        <w:rPr>
          <w:rFonts w:ascii="Arial" w:hAnsi="Arial" w:cs="Arial"/>
          <w:sz w:val="22"/>
          <w:szCs w:val="22"/>
        </w:rPr>
        <w:t xml:space="preserve"> obce</w:t>
      </w:r>
      <w:r w:rsidR="00FF78CF" w:rsidRPr="00FF78CF">
        <w:rPr>
          <w:rFonts w:ascii="Arial" w:hAnsi="Arial" w:cs="Arial"/>
          <w:sz w:val="22"/>
          <w:szCs w:val="22"/>
        </w:rPr>
        <w:t xml:space="preserve"> Sovadina a Blazice. Jedná se o liniovou stavbu, která se dotkne trasou většího množství pozemků. Stavbou dotčené pozemky jsou přílohou </w:t>
      </w:r>
      <w:r w:rsidR="00FF78CF" w:rsidRPr="00FF78CF">
        <w:rPr>
          <w:rFonts w:ascii="Arial" w:hAnsi="Arial" w:cs="Arial"/>
          <w:sz w:val="22"/>
          <w:szCs w:val="22"/>
        </w:rPr>
        <w:lastRenderedPageBreak/>
        <w:t>souhrnné technické zprávy</w:t>
      </w:r>
      <w:r w:rsidR="000537E4">
        <w:rPr>
          <w:rFonts w:ascii="Arial" w:hAnsi="Arial" w:cs="Arial"/>
          <w:sz w:val="22"/>
          <w:szCs w:val="22"/>
        </w:rPr>
        <w:t>, která je součástí dokumentace pro provedení stavby (</w:t>
      </w:r>
      <w:r w:rsidR="00FF78CF" w:rsidRPr="00FF78CF">
        <w:rPr>
          <w:rFonts w:ascii="Arial" w:hAnsi="Arial" w:cs="Arial"/>
          <w:sz w:val="22"/>
          <w:szCs w:val="22"/>
        </w:rPr>
        <w:t>příloh</w:t>
      </w:r>
      <w:r w:rsidR="000537E4">
        <w:rPr>
          <w:rFonts w:ascii="Arial" w:hAnsi="Arial" w:cs="Arial"/>
          <w:sz w:val="22"/>
          <w:szCs w:val="22"/>
        </w:rPr>
        <w:t xml:space="preserve">a č. 4 </w:t>
      </w:r>
      <w:r w:rsidR="00FF78CF" w:rsidRPr="00FF78CF">
        <w:rPr>
          <w:rFonts w:ascii="Arial" w:hAnsi="Arial" w:cs="Arial"/>
          <w:sz w:val="22"/>
          <w:szCs w:val="22"/>
        </w:rPr>
        <w:t>ZD).</w:t>
      </w:r>
    </w:p>
    <w:p w:rsidR="00B86543" w:rsidRDefault="00B86543" w:rsidP="009E0B14">
      <w:pPr>
        <w:tabs>
          <w:tab w:val="left" w:pos="709"/>
        </w:tabs>
        <w:ind w:left="709" w:hanging="709"/>
        <w:jc w:val="both"/>
        <w:rPr>
          <w:rFonts w:ascii="Arial" w:hAnsi="Arial" w:cs="Arial"/>
          <w:sz w:val="22"/>
          <w:szCs w:val="22"/>
        </w:rPr>
      </w:pPr>
    </w:p>
    <w:p w:rsidR="00FE1221" w:rsidRPr="00715C2E" w:rsidRDefault="007003F7" w:rsidP="009E0B14">
      <w:pPr>
        <w:pStyle w:val="Zkladntext"/>
        <w:shd w:val="clear" w:color="auto" w:fill="BFBFBF" w:themeFill="background1" w:themeFillShade="BF"/>
        <w:tabs>
          <w:tab w:val="left" w:pos="709"/>
        </w:tabs>
        <w:spacing w:before="0"/>
        <w:jc w:val="center"/>
        <w:rPr>
          <w:rFonts w:ascii="Arial" w:hAnsi="Arial" w:cs="Arial"/>
          <w:sz w:val="22"/>
          <w:szCs w:val="22"/>
        </w:rPr>
      </w:pPr>
      <w:r>
        <w:rPr>
          <w:rFonts w:ascii="Arial" w:hAnsi="Arial" w:cs="Arial"/>
          <w:b/>
          <w:sz w:val="22"/>
          <w:szCs w:val="22"/>
        </w:rPr>
        <w:t>5</w:t>
      </w:r>
      <w:r w:rsidR="007E0078">
        <w:rPr>
          <w:rFonts w:ascii="Arial" w:hAnsi="Arial" w:cs="Arial"/>
          <w:b/>
          <w:sz w:val="22"/>
          <w:szCs w:val="22"/>
        </w:rPr>
        <w:t xml:space="preserve">. </w:t>
      </w:r>
      <w:r w:rsidR="007E0078">
        <w:rPr>
          <w:rFonts w:ascii="Arial" w:hAnsi="Arial" w:cs="Arial"/>
          <w:b/>
          <w:sz w:val="22"/>
          <w:szCs w:val="22"/>
        </w:rPr>
        <w:tab/>
        <w:t xml:space="preserve">CENA DÍLA, </w:t>
      </w:r>
      <w:r w:rsidR="00107E50" w:rsidRPr="00715C2E">
        <w:rPr>
          <w:rFonts w:ascii="Arial" w:hAnsi="Arial" w:cs="Arial"/>
          <w:b/>
          <w:sz w:val="22"/>
          <w:szCs w:val="22"/>
        </w:rPr>
        <w:t>PLATEBNÍ PODMÍNKY</w:t>
      </w:r>
    </w:p>
    <w:p w:rsidR="007E0078" w:rsidRPr="006F57BC" w:rsidRDefault="00984DCD" w:rsidP="006F57BC">
      <w:pPr>
        <w:pStyle w:val="AAOdstavec"/>
        <w:ind w:left="709" w:hanging="709"/>
        <w:rPr>
          <w:sz w:val="22"/>
          <w:szCs w:val="22"/>
        </w:rPr>
      </w:pPr>
      <w:r w:rsidRPr="00715C2E">
        <w:rPr>
          <w:sz w:val="22"/>
          <w:szCs w:val="22"/>
        </w:rPr>
        <w:t>5</w:t>
      </w:r>
      <w:r w:rsidR="006A375C">
        <w:rPr>
          <w:sz w:val="22"/>
          <w:szCs w:val="22"/>
        </w:rPr>
        <w:t>.1.</w:t>
      </w:r>
      <w:r w:rsidR="006A375C">
        <w:rPr>
          <w:sz w:val="22"/>
          <w:szCs w:val="22"/>
        </w:rPr>
        <w:tab/>
      </w:r>
      <w:r w:rsidR="00FE1221" w:rsidRPr="00715C2E">
        <w:rPr>
          <w:sz w:val="22"/>
          <w:szCs w:val="22"/>
        </w:rPr>
        <w:t>Smluvní strany se dohodly na této výši ceny za dílo</w:t>
      </w:r>
      <w:r w:rsidR="000B436F">
        <w:rPr>
          <w:sz w:val="22"/>
          <w:szCs w:val="22"/>
        </w:rPr>
        <w:t>:</w:t>
      </w:r>
    </w:p>
    <w:p w:rsidR="00672CD4" w:rsidRDefault="00672CD4" w:rsidP="009E0B14">
      <w:pPr>
        <w:pStyle w:val="AAOdstavec"/>
        <w:tabs>
          <w:tab w:val="left" w:pos="6237"/>
        </w:tabs>
        <w:ind w:firstLine="708"/>
        <w:rPr>
          <w:b/>
          <w:sz w:val="22"/>
          <w:szCs w:val="22"/>
        </w:rPr>
      </w:pPr>
    </w:p>
    <w:p w:rsidR="00E57066" w:rsidRPr="007E0078" w:rsidRDefault="007E0078" w:rsidP="009E0B14">
      <w:pPr>
        <w:pStyle w:val="AAOdstavec"/>
        <w:tabs>
          <w:tab w:val="left" w:pos="6237"/>
        </w:tabs>
        <w:ind w:firstLine="708"/>
        <w:rPr>
          <w:b/>
          <w:sz w:val="22"/>
          <w:szCs w:val="22"/>
        </w:rPr>
      </w:pPr>
      <w:r w:rsidRPr="007E0078">
        <w:rPr>
          <w:b/>
          <w:sz w:val="22"/>
          <w:szCs w:val="22"/>
        </w:rPr>
        <w:t>C</w:t>
      </w:r>
      <w:r w:rsidR="00E57066" w:rsidRPr="007E0078">
        <w:rPr>
          <w:b/>
          <w:sz w:val="22"/>
          <w:szCs w:val="22"/>
        </w:rPr>
        <w:t>ena</w:t>
      </w:r>
      <w:r w:rsidRPr="007E0078">
        <w:rPr>
          <w:b/>
          <w:sz w:val="22"/>
          <w:szCs w:val="22"/>
        </w:rPr>
        <w:t xml:space="preserve"> </w:t>
      </w:r>
      <w:r w:rsidR="00F96E7B" w:rsidRPr="007E0078">
        <w:rPr>
          <w:b/>
          <w:sz w:val="22"/>
          <w:szCs w:val="22"/>
        </w:rPr>
        <w:t xml:space="preserve">díla </w:t>
      </w:r>
      <w:r w:rsidR="00E57066" w:rsidRPr="007E0078">
        <w:rPr>
          <w:b/>
          <w:sz w:val="22"/>
          <w:szCs w:val="22"/>
        </w:rPr>
        <w:t xml:space="preserve">bez DPH </w:t>
      </w:r>
      <w:r w:rsidR="00E57066" w:rsidRPr="007E0078">
        <w:rPr>
          <w:b/>
          <w:sz w:val="22"/>
          <w:szCs w:val="22"/>
        </w:rPr>
        <w:tab/>
      </w:r>
      <w:r w:rsidR="00C10ECE" w:rsidRPr="007E0078">
        <w:rPr>
          <w:b/>
          <w:sz w:val="22"/>
          <w:szCs w:val="22"/>
        </w:rPr>
        <w:t>……………………</w:t>
      </w:r>
      <w:r w:rsidR="00724EE0" w:rsidRPr="007E0078">
        <w:rPr>
          <w:b/>
          <w:sz w:val="22"/>
          <w:szCs w:val="22"/>
        </w:rPr>
        <w:t>,-</w:t>
      </w:r>
      <w:r w:rsidR="00E57066" w:rsidRPr="007E0078">
        <w:rPr>
          <w:b/>
          <w:sz w:val="22"/>
          <w:szCs w:val="22"/>
        </w:rPr>
        <w:t xml:space="preserve"> Kč</w:t>
      </w:r>
    </w:p>
    <w:p w:rsidR="00E57066" w:rsidRPr="006A375C" w:rsidRDefault="00F96E7B" w:rsidP="009E0B14">
      <w:pPr>
        <w:pStyle w:val="AAOdstavec"/>
        <w:tabs>
          <w:tab w:val="left" w:pos="6237"/>
        </w:tabs>
        <w:ind w:firstLine="708"/>
        <w:rPr>
          <w:b/>
          <w:sz w:val="22"/>
          <w:szCs w:val="22"/>
        </w:rPr>
      </w:pPr>
      <w:r w:rsidRPr="006A375C">
        <w:rPr>
          <w:b/>
          <w:sz w:val="22"/>
          <w:szCs w:val="22"/>
        </w:rPr>
        <w:t xml:space="preserve">DPH </w:t>
      </w:r>
      <w:r w:rsidR="00D86716" w:rsidRPr="006A375C">
        <w:rPr>
          <w:b/>
          <w:sz w:val="22"/>
          <w:szCs w:val="22"/>
        </w:rPr>
        <w:t>21 %</w:t>
      </w:r>
      <w:r w:rsidR="00E57066" w:rsidRPr="006A375C">
        <w:rPr>
          <w:b/>
          <w:sz w:val="22"/>
          <w:szCs w:val="22"/>
        </w:rPr>
        <w:t xml:space="preserve"> </w:t>
      </w:r>
      <w:r w:rsidR="00427BE6" w:rsidRPr="006A375C">
        <w:rPr>
          <w:b/>
          <w:sz w:val="22"/>
          <w:szCs w:val="22"/>
        </w:rPr>
        <w:tab/>
      </w:r>
      <w:r w:rsidR="00C10ECE" w:rsidRPr="006A375C">
        <w:rPr>
          <w:b/>
          <w:sz w:val="22"/>
          <w:szCs w:val="22"/>
        </w:rPr>
        <w:t>..…………………..</w:t>
      </w:r>
      <w:r w:rsidR="00724EE0" w:rsidRPr="006A375C">
        <w:rPr>
          <w:b/>
          <w:sz w:val="22"/>
          <w:szCs w:val="22"/>
        </w:rPr>
        <w:t>,-</w:t>
      </w:r>
      <w:r w:rsidR="00E57066" w:rsidRPr="006A375C">
        <w:rPr>
          <w:b/>
          <w:sz w:val="22"/>
          <w:szCs w:val="22"/>
        </w:rPr>
        <w:t xml:space="preserve"> Kč</w:t>
      </w:r>
    </w:p>
    <w:p w:rsidR="00E57066" w:rsidRPr="007E0078" w:rsidRDefault="00C3435E" w:rsidP="009E0B14">
      <w:pPr>
        <w:pStyle w:val="AAOdstavec"/>
        <w:tabs>
          <w:tab w:val="left" w:pos="6237"/>
        </w:tabs>
        <w:ind w:firstLine="708"/>
        <w:rPr>
          <w:b/>
          <w:sz w:val="22"/>
          <w:szCs w:val="22"/>
        </w:rPr>
      </w:pPr>
      <w:r w:rsidRPr="007E0078">
        <w:rPr>
          <w:b/>
          <w:sz w:val="22"/>
          <w:szCs w:val="22"/>
        </w:rPr>
        <w:t xml:space="preserve">Cena </w:t>
      </w:r>
      <w:r w:rsidR="00F96E7B" w:rsidRPr="007E0078">
        <w:rPr>
          <w:b/>
          <w:sz w:val="22"/>
          <w:szCs w:val="22"/>
        </w:rPr>
        <w:t xml:space="preserve">díla </w:t>
      </w:r>
      <w:r w:rsidRPr="007E0078">
        <w:rPr>
          <w:b/>
          <w:sz w:val="22"/>
          <w:szCs w:val="22"/>
        </w:rPr>
        <w:t xml:space="preserve">včetně DPH ve výši </w:t>
      </w:r>
      <w:r w:rsidRPr="007E0078">
        <w:rPr>
          <w:b/>
          <w:sz w:val="22"/>
          <w:szCs w:val="22"/>
        </w:rPr>
        <w:tab/>
      </w:r>
      <w:r w:rsidR="00C10ECE" w:rsidRPr="007E0078">
        <w:rPr>
          <w:b/>
          <w:sz w:val="22"/>
          <w:szCs w:val="22"/>
        </w:rPr>
        <w:t>……………………</w:t>
      </w:r>
      <w:r w:rsidR="00724EE0" w:rsidRPr="007E0078">
        <w:rPr>
          <w:b/>
          <w:sz w:val="22"/>
          <w:szCs w:val="22"/>
        </w:rPr>
        <w:t>,-</w:t>
      </w:r>
      <w:r w:rsidR="00E57066" w:rsidRPr="007E0078">
        <w:rPr>
          <w:b/>
          <w:sz w:val="22"/>
          <w:szCs w:val="22"/>
        </w:rPr>
        <w:t xml:space="preserve"> Kč</w:t>
      </w:r>
    </w:p>
    <w:p w:rsidR="00E57066" w:rsidRPr="00715C2E" w:rsidRDefault="006E052A" w:rsidP="009E0B14">
      <w:pPr>
        <w:pStyle w:val="AAOdstavec"/>
        <w:tabs>
          <w:tab w:val="left" w:pos="6237"/>
        </w:tabs>
        <w:ind w:firstLine="708"/>
        <w:rPr>
          <w:sz w:val="22"/>
          <w:szCs w:val="22"/>
        </w:rPr>
      </w:pPr>
      <w:r>
        <w:rPr>
          <w:sz w:val="22"/>
          <w:szCs w:val="22"/>
        </w:rPr>
        <w:t xml:space="preserve">(dále též „cena </w:t>
      </w:r>
      <w:r w:rsidR="00E57066" w:rsidRPr="00715C2E">
        <w:rPr>
          <w:sz w:val="22"/>
          <w:szCs w:val="22"/>
        </w:rPr>
        <w:t>díla“)</w:t>
      </w:r>
    </w:p>
    <w:p w:rsidR="00DC2A94" w:rsidRPr="00715C2E" w:rsidRDefault="00DC2A94" w:rsidP="009E0B14">
      <w:pPr>
        <w:pStyle w:val="AAOdstavec"/>
        <w:ind w:left="709" w:hanging="709"/>
        <w:rPr>
          <w:sz w:val="22"/>
          <w:szCs w:val="22"/>
        </w:rPr>
      </w:pPr>
    </w:p>
    <w:p w:rsidR="00AB2D83" w:rsidRPr="009675AE" w:rsidRDefault="00984DCD" w:rsidP="009E0B14">
      <w:pPr>
        <w:pStyle w:val="AAOdstavec"/>
        <w:ind w:left="709" w:hanging="709"/>
        <w:rPr>
          <w:sz w:val="22"/>
          <w:szCs w:val="22"/>
        </w:rPr>
      </w:pPr>
      <w:r w:rsidRPr="00715C2E">
        <w:rPr>
          <w:sz w:val="22"/>
          <w:szCs w:val="22"/>
        </w:rPr>
        <w:t>5</w:t>
      </w:r>
      <w:r w:rsidR="00C50C40" w:rsidRPr="00715C2E">
        <w:rPr>
          <w:sz w:val="22"/>
          <w:szCs w:val="22"/>
        </w:rPr>
        <w:t>.2.</w:t>
      </w:r>
      <w:r w:rsidR="00C50C40" w:rsidRPr="00715C2E">
        <w:rPr>
          <w:sz w:val="22"/>
          <w:szCs w:val="22"/>
        </w:rPr>
        <w:tab/>
      </w:r>
      <w:r w:rsidR="00F96E7B">
        <w:rPr>
          <w:sz w:val="22"/>
          <w:szCs w:val="22"/>
        </w:rPr>
        <w:t>Cena díla</w:t>
      </w:r>
      <w:r w:rsidR="00C50C40" w:rsidRPr="00715C2E">
        <w:rPr>
          <w:sz w:val="22"/>
          <w:szCs w:val="22"/>
        </w:rPr>
        <w:t xml:space="preserve"> </w:t>
      </w:r>
      <w:r w:rsidR="00BD29B4" w:rsidRPr="00715C2E">
        <w:rPr>
          <w:sz w:val="22"/>
          <w:szCs w:val="22"/>
        </w:rPr>
        <w:t xml:space="preserve">je sjednaná </w:t>
      </w:r>
      <w:r w:rsidR="00C50C40" w:rsidRPr="00715C2E">
        <w:rPr>
          <w:sz w:val="22"/>
          <w:szCs w:val="22"/>
        </w:rPr>
        <w:t>jako cena nejvýše přípustná, která je překročitelná pouze v případě změny právních předpisů ovlivňujících výši DPH u ceny sjednané touto smlouvou</w:t>
      </w:r>
      <w:r w:rsidR="00C50C40" w:rsidRPr="009675AE">
        <w:rPr>
          <w:sz w:val="22"/>
          <w:szCs w:val="22"/>
        </w:rPr>
        <w:t>.</w:t>
      </w:r>
      <w:r w:rsidR="00672CD4" w:rsidRPr="009675AE">
        <w:rPr>
          <w:sz w:val="22"/>
          <w:szCs w:val="22"/>
        </w:rPr>
        <w:t xml:space="preserve"> Změna sjedna</w:t>
      </w:r>
      <w:r w:rsidR="00FE2CE2">
        <w:rPr>
          <w:sz w:val="22"/>
          <w:szCs w:val="22"/>
        </w:rPr>
        <w:t xml:space="preserve">né ceny je možná pouze </w:t>
      </w:r>
      <w:r w:rsidR="00251D45">
        <w:rPr>
          <w:sz w:val="22"/>
          <w:szCs w:val="22"/>
        </w:rPr>
        <w:t xml:space="preserve">pokud </w:t>
      </w:r>
      <w:r w:rsidR="00FE2CE2">
        <w:rPr>
          <w:sz w:val="22"/>
          <w:szCs w:val="22"/>
        </w:rPr>
        <w:t xml:space="preserve">po </w:t>
      </w:r>
      <w:r w:rsidR="00672CD4" w:rsidRPr="009675AE">
        <w:rPr>
          <w:sz w:val="22"/>
          <w:szCs w:val="22"/>
        </w:rPr>
        <w:t>podpisu smlouvy a před termínem dokončení díla dojde ke změnám sazeb DPH nebo pokud objednatel bude požadovat i provedení jiných prací nebo dodávek</w:t>
      </w:r>
      <w:r w:rsidR="00251D45">
        <w:rPr>
          <w:sz w:val="22"/>
          <w:szCs w:val="22"/>
        </w:rPr>
        <w:t xml:space="preserve"> </w:t>
      </w:r>
      <w:r w:rsidR="00672CD4" w:rsidRPr="009675AE">
        <w:rPr>
          <w:sz w:val="22"/>
          <w:szCs w:val="22"/>
        </w:rPr>
        <w:t xml:space="preserve">než těch, které byly předmětem projektové dokumentace nebo pokud objednatel vyloučí některé práce nebo dodávky z předmětu plnění. </w:t>
      </w:r>
    </w:p>
    <w:p w:rsidR="00770D96" w:rsidRPr="00672CD4" w:rsidRDefault="00AB2D83" w:rsidP="009E0B14">
      <w:pPr>
        <w:pStyle w:val="AAOdstavec"/>
        <w:ind w:left="709" w:hanging="4"/>
        <w:rPr>
          <w:color w:val="FF0000"/>
          <w:sz w:val="22"/>
          <w:szCs w:val="22"/>
        </w:rPr>
      </w:pPr>
      <w:r w:rsidRPr="00AC1B51">
        <w:rPr>
          <w:color w:val="000000"/>
          <w:sz w:val="22"/>
          <w:szCs w:val="22"/>
        </w:rPr>
        <w:t>Cena díla je stanovena na základě projektové dokumentace předané objednatelem zhotoviteli</w:t>
      </w:r>
      <w:r w:rsidR="000537E4">
        <w:rPr>
          <w:color w:val="000000"/>
          <w:sz w:val="22"/>
          <w:szCs w:val="22"/>
        </w:rPr>
        <w:t xml:space="preserve"> a</w:t>
      </w:r>
      <w:r w:rsidR="000537E4" w:rsidRPr="00AC1B51">
        <w:rPr>
          <w:color w:val="000000"/>
          <w:sz w:val="22"/>
          <w:szCs w:val="22"/>
        </w:rPr>
        <w:t xml:space="preserve"> výkazu výměr pro provedení díla</w:t>
      </w:r>
      <w:r w:rsidR="004E2692">
        <w:rPr>
          <w:color w:val="000000"/>
          <w:sz w:val="22"/>
          <w:szCs w:val="22"/>
        </w:rPr>
        <w:t xml:space="preserve"> naceněného</w:t>
      </w:r>
      <w:r w:rsidR="000537E4">
        <w:rPr>
          <w:color w:val="000000"/>
          <w:sz w:val="22"/>
          <w:szCs w:val="22"/>
        </w:rPr>
        <w:t xml:space="preserve"> zhotovitelem v rámci zadávacího řízení o veřejnou zakázku</w:t>
      </w:r>
      <w:r w:rsidRPr="00AC1B51">
        <w:rPr>
          <w:color w:val="000000"/>
          <w:sz w:val="22"/>
          <w:szCs w:val="22"/>
        </w:rPr>
        <w:t>.</w:t>
      </w:r>
      <w:r w:rsidRPr="00715C2E">
        <w:rPr>
          <w:color w:val="000000"/>
          <w:sz w:val="22"/>
          <w:szCs w:val="22"/>
        </w:rPr>
        <w:t xml:space="preserve"> Cena díla obsahuje veškeré náklad</w:t>
      </w:r>
      <w:r w:rsidR="00427BE6">
        <w:rPr>
          <w:color w:val="000000"/>
          <w:sz w:val="22"/>
          <w:szCs w:val="22"/>
        </w:rPr>
        <w:t>y a zisk zhotovitele nezbytné k </w:t>
      </w:r>
      <w:r w:rsidRPr="00715C2E">
        <w:rPr>
          <w:color w:val="000000"/>
          <w:sz w:val="22"/>
          <w:szCs w:val="22"/>
        </w:rPr>
        <w:t>řádnému a včasnému provedení díla. Cena díla obsahuje v</w:t>
      </w:r>
      <w:r w:rsidR="00427BE6">
        <w:rPr>
          <w:color w:val="000000"/>
          <w:sz w:val="22"/>
          <w:szCs w:val="22"/>
        </w:rPr>
        <w:t>eškeré práce, dodávky, služby a </w:t>
      </w:r>
      <w:r w:rsidR="004B395A">
        <w:rPr>
          <w:color w:val="000000"/>
          <w:sz w:val="22"/>
          <w:szCs w:val="22"/>
        </w:rPr>
        <w:t xml:space="preserve">výkony ve smyslu této smlouvy, </w:t>
      </w:r>
      <w:r w:rsidR="004B395A" w:rsidRPr="00F96E7B">
        <w:rPr>
          <w:color w:val="000000"/>
          <w:sz w:val="22"/>
          <w:szCs w:val="22"/>
        </w:rPr>
        <w:t xml:space="preserve">včetně vedlejších nákladů s umístěním stavby, zařízením staveniště a ostatních nákladů souvisejících s plněním zadávacích podmínek. </w:t>
      </w:r>
      <w:r w:rsidRPr="00F96E7B">
        <w:rPr>
          <w:color w:val="000000"/>
          <w:sz w:val="22"/>
          <w:szCs w:val="22"/>
        </w:rPr>
        <w:t xml:space="preserve"> Cena díla je platná po celou dobu provádění</w:t>
      </w:r>
      <w:r w:rsidRPr="00715C2E">
        <w:rPr>
          <w:color w:val="000000"/>
          <w:sz w:val="22"/>
          <w:szCs w:val="22"/>
        </w:rPr>
        <w:t xml:space="preserve"> a zahrnuje veškeré přímé i nepřímé náklady nezbytné k řádnému </w:t>
      </w:r>
      <w:r w:rsidR="00427BE6">
        <w:rPr>
          <w:color w:val="000000"/>
          <w:sz w:val="22"/>
          <w:szCs w:val="22"/>
        </w:rPr>
        <w:t>provedení, předání, kolaudaci a </w:t>
      </w:r>
      <w:r w:rsidR="00FC234B">
        <w:rPr>
          <w:color w:val="000000"/>
          <w:sz w:val="22"/>
          <w:szCs w:val="22"/>
        </w:rPr>
        <w:t xml:space="preserve">užívání díla. </w:t>
      </w:r>
      <w:r w:rsidR="00D7332A" w:rsidRPr="00715C2E">
        <w:rPr>
          <w:color w:val="000000"/>
          <w:sz w:val="22"/>
          <w:szCs w:val="22"/>
        </w:rPr>
        <w:t xml:space="preserve">Zhotovitel zaručuje úplnost </w:t>
      </w:r>
      <w:r w:rsidR="003B1DFF">
        <w:rPr>
          <w:color w:val="000000"/>
          <w:sz w:val="22"/>
          <w:szCs w:val="22"/>
        </w:rPr>
        <w:t xml:space="preserve">a bezchybnost </w:t>
      </w:r>
      <w:r w:rsidR="00D7332A" w:rsidRPr="00715C2E">
        <w:rPr>
          <w:color w:val="000000"/>
          <w:sz w:val="22"/>
          <w:szCs w:val="22"/>
        </w:rPr>
        <w:t>rozpočtu a</w:t>
      </w:r>
      <w:r w:rsidR="002C1E1F">
        <w:rPr>
          <w:color w:val="000000"/>
          <w:sz w:val="22"/>
          <w:szCs w:val="22"/>
        </w:rPr>
        <w:t> </w:t>
      </w:r>
      <w:r w:rsidR="008C29AC" w:rsidRPr="00715C2E">
        <w:rPr>
          <w:color w:val="000000"/>
          <w:sz w:val="22"/>
          <w:szCs w:val="22"/>
        </w:rPr>
        <w:t>přebírá nebezpečí změny okolností.</w:t>
      </w:r>
      <w:r w:rsidR="00672CD4">
        <w:rPr>
          <w:color w:val="000000"/>
          <w:sz w:val="22"/>
          <w:szCs w:val="22"/>
        </w:rPr>
        <w:t xml:space="preserve"> </w:t>
      </w:r>
    </w:p>
    <w:p w:rsidR="009A3465" w:rsidRPr="009A3465" w:rsidRDefault="009A3465" w:rsidP="009A3465">
      <w:pPr>
        <w:widowControl w:val="0"/>
        <w:rPr>
          <w:rFonts w:ascii="Arial" w:hAnsi="Arial" w:cs="Arial"/>
          <w:sz w:val="22"/>
          <w:szCs w:val="22"/>
        </w:rPr>
      </w:pPr>
      <w:r w:rsidRPr="009A3465">
        <w:rPr>
          <w:rFonts w:ascii="Arial" w:hAnsi="Arial" w:cs="Arial"/>
          <w:sz w:val="22"/>
          <w:szCs w:val="22"/>
        </w:rPr>
        <w:t>5.</w:t>
      </w:r>
      <w:r>
        <w:rPr>
          <w:rFonts w:ascii="Arial" w:hAnsi="Arial" w:cs="Arial"/>
          <w:sz w:val="22"/>
          <w:szCs w:val="22"/>
        </w:rPr>
        <w:t>3</w:t>
      </w:r>
      <w:r w:rsidRPr="009A3465">
        <w:rPr>
          <w:rFonts w:ascii="Arial" w:hAnsi="Arial" w:cs="Arial"/>
          <w:sz w:val="22"/>
          <w:szCs w:val="22"/>
        </w:rPr>
        <w:t>.</w:t>
      </w:r>
      <w:r w:rsidRPr="009A3465">
        <w:rPr>
          <w:rFonts w:ascii="Arial" w:hAnsi="Arial" w:cs="Arial"/>
          <w:sz w:val="22"/>
          <w:szCs w:val="22"/>
        </w:rPr>
        <w:tab/>
        <w:t>Cena díla obsahuje mimo vlastní provedení díla také náklady zejména na:</w:t>
      </w:r>
    </w:p>
    <w:p w:rsidR="009A3465" w:rsidRPr="009A3465" w:rsidRDefault="009A3465" w:rsidP="009A3465">
      <w:pPr>
        <w:widowControl w:val="0"/>
        <w:numPr>
          <w:ilvl w:val="1"/>
          <w:numId w:val="43"/>
        </w:numPr>
        <w:tabs>
          <w:tab w:val="clear" w:pos="1134"/>
          <w:tab w:val="num" w:pos="1418"/>
        </w:tabs>
        <w:ind w:left="1418" w:hanging="709"/>
        <w:jc w:val="both"/>
        <w:rPr>
          <w:rFonts w:ascii="Arial" w:hAnsi="Arial" w:cs="Arial"/>
          <w:sz w:val="22"/>
          <w:szCs w:val="22"/>
        </w:rPr>
      </w:pPr>
      <w:r w:rsidRPr="009A3465">
        <w:rPr>
          <w:rFonts w:ascii="Arial" w:hAnsi="Arial" w:cs="Arial"/>
          <w:sz w:val="22"/>
          <w:szCs w:val="22"/>
        </w:rPr>
        <w:t>vybudování, provoz, udržování a odstranění zařízení staveniště,</w:t>
      </w:r>
    </w:p>
    <w:p w:rsidR="009A3465" w:rsidRPr="009A3465" w:rsidRDefault="009A3465" w:rsidP="009A3465">
      <w:pPr>
        <w:widowControl w:val="0"/>
        <w:numPr>
          <w:ilvl w:val="1"/>
          <w:numId w:val="43"/>
        </w:numPr>
        <w:tabs>
          <w:tab w:val="clear" w:pos="1134"/>
          <w:tab w:val="num" w:pos="1418"/>
        </w:tabs>
        <w:ind w:left="1418" w:hanging="709"/>
        <w:jc w:val="both"/>
        <w:rPr>
          <w:rFonts w:ascii="Arial" w:hAnsi="Arial" w:cs="Arial"/>
          <w:sz w:val="22"/>
          <w:szCs w:val="22"/>
        </w:rPr>
      </w:pPr>
      <w:r w:rsidRPr="009A3465">
        <w:rPr>
          <w:rFonts w:ascii="Arial" w:hAnsi="Arial" w:cs="Arial"/>
          <w:sz w:val="22"/>
          <w:szCs w:val="22"/>
        </w:rPr>
        <w:t>zabezpečení bezpečnosti a hygieny práce,</w:t>
      </w:r>
    </w:p>
    <w:p w:rsidR="009A3465" w:rsidRPr="009A3465" w:rsidRDefault="009A3465" w:rsidP="009A3465">
      <w:pPr>
        <w:widowControl w:val="0"/>
        <w:numPr>
          <w:ilvl w:val="1"/>
          <w:numId w:val="43"/>
        </w:numPr>
        <w:tabs>
          <w:tab w:val="clear" w:pos="1134"/>
          <w:tab w:val="num" w:pos="1418"/>
        </w:tabs>
        <w:ind w:left="1418" w:hanging="709"/>
        <w:jc w:val="both"/>
        <w:rPr>
          <w:rFonts w:ascii="Arial" w:hAnsi="Arial" w:cs="Arial"/>
          <w:sz w:val="22"/>
          <w:szCs w:val="22"/>
        </w:rPr>
      </w:pPr>
      <w:r w:rsidRPr="009A3465">
        <w:rPr>
          <w:rFonts w:ascii="Arial" w:hAnsi="Arial" w:cs="Arial"/>
          <w:sz w:val="22"/>
          <w:szCs w:val="22"/>
        </w:rPr>
        <w:t>opatření k ochraně životního prostředí,</w:t>
      </w:r>
    </w:p>
    <w:p w:rsidR="009A3465" w:rsidRPr="009A3465" w:rsidRDefault="009A3465" w:rsidP="009A3465">
      <w:pPr>
        <w:widowControl w:val="0"/>
        <w:numPr>
          <w:ilvl w:val="1"/>
          <w:numId w:val="43"/>
        </w:numPr>
        <w:tabs>
          <w:tab w:val="clear" w:pos="1134"/>
          <w:tab w:val="num" w:pos="1418"/>
        </w:tabs>
        <w:ind w:left="1418" w:hanging="709"/>
        <w:jc w:val="both"/>
        <w:rPr>
          <w:rFonts w:ascii="Arial" w:hAnsi="Arial" w:cs="Arial"/>
          <w:sz w:val="22"/>
          <w:szCs w:val="22"/>
        </w:rPr>
      </w:pPr>
      <w:r w:rsidRPr="009A3465">
        <w:rPr>
          <w:rFonts w:ascii="Arial" w:hAnsi="Arial" w:cs="Arial"/>
          <w:sz w:val="22"/>
          <w:szCs w:val="22"/>
        </w:rPr>
        <w:t>náklady na sjednaná pojištění,</w:t>
      </w:r>
    </w:p>
    <w:p w:rsidR="009A3465" w:rsidRPr="009A3465" w:rsidRDefault="009A3465" w:rsidP="009A3465">
      <w:pPr>
        <w:widowControl w:val="0"/>
        <w:numPr>
          <w:ilvl w:val="1"/>
          <w:numId w:val="43"/>
        </w:numPr>
        <w:tabs>
          <w:tab w:val="clear" w:pos="1134"/>
          <w:tab w:val="num" w:pos="1418"/>
        </w:tabs>
        <w:ind w:left="1418" w:hanging="709"/>
        <w:jc w:val="both"/>
        <w:rPr>
          <w:rFonts w:ascii="Arial" w:hAnsi="Arial" w:cs="Arial"/>
          <w:sz w:val="22"/>
          <w:szCs w:val="22"/>
        </w:rPr>
      </w:pPr>
      <w:r w:rsidRPr="009A3465">
        <w:rPr>
          <w:rFonts w:ascii="Arial" w:hAnsi="Arial" w:cs="Arial"/>
          <w:sz w:val="22"/>
          <w:szCs w:val="22"/>
        </w:rPr>
        <w:t>zajištění podmínek pro činnost autorského a technického dozoru a koordinátora BOZP (např. místnost pro jednání),</w:t>
      </w:r>
    </w:p>
    <w:p w:rsidR="009A3465" w:rsidRPr="009A3465" w:rsidRDefault="009A3465" w:rsidP="009A3465">
      <w:pPr>
        <w:widowControl w:val="0"/>
        <w:numPr>
          <w:ilvl w:val="1"/>
          <w:numId w:val="43"/>
        </w:numPr>
        <w:tabs>
          <w:tab w:val="clear" w:pos="1134"/>
          <w:tab w:val="num" w:pos="1418"/>
        </w:tabs>
        <w:ind w:left="1418" w:hanging="709"/>
        <w:jc w:val="both"/>
        <w:rPr>
          <w:rFonts w:ascii="Arial" w:hAnsi="Arial" w:cs="Arial"/>
          <w:sz w:val="22"/>
          <w:szCs w:val="22"/>
        </w:rPr>
      </w:pPr>
      <w:r w:rsidRPr="009A3465">
        <w:rPr>
          <w:rFonts w:ascii="Arial" w:hAnsi="Arial" w:cs="Arial"/>
          <w:sz w:val="22"/>
          <w:szCs w:val="22"/>
        </w:rPr>
        <w:t xml:space="preserve">koordinační a kompletační činnost, </w:t>
      </w:r>
    </w:p>
    <w:p w:rsidR="009A3465" w:rsidRPr="009A3465" w:rsidRDefault="009A3465" w:rsidP="009A3465">
      <w:pPr>
        <w:widowControl w:val="0"/>
        <w:numPr>
          <w:ilvl w:val="1"/>
          <w:numId w:val="43"/>
        </w:numPr>
        <w:tabs>
          <w:tab w:val="clear" w:pos="1134"/>
          <w:tab w:val="num" w:pos="1418"/>
        </w:tabs>
        <w:ind w:left="1418" w:hanging="709"/>
        <w:jc w:val="both"/>
        <w:rPr>
          <w:rFonts w:ascii="Arial" w:hAnsi="Arial" w:cs="Arial"/>
          <w:sz w:val="22"/>
          <w:szCs w:val="22"/>
        </w:rPr>
      </w:pPr>
      <w:r w:rsidRPr="009A3465">
        <w:rPr>
          <w:rFonts w:ascii="Arial" w:hAnsi="Arial" w:cs="Arial"/>
          <w:sz w:val="22"/>
          <w:szCs w:val="22"/>
        </w:rPr>
        <w:t xml:space="preserve">poplatky spojené se záborem veřejného prostranství, odvozem a uložením odpadu, </w:t>
      </w:r>
    </w:p>
    <w:p w:rsidR="009A3465" w:rsidRPr="009A3465" w:rsidRDefault="009A3465" w:rsidP="009A3465">
      <w:pPr>
        <w:widowControl w:val="0"/>
        <w:numPr>
          <w:ilvl w:val="1"/>
          <w:numId w:val="43"/>
        </w:numPr>
        <w:tabs>
          <w:tab w:val="clear" w:pos="1134"/>
          <w:tab w:val="num" w:pos="1418"/>
        </w:tabs>
        <w:ind w:left="1418" w:hanging="709"/>
        <w:jc w:val="both"/>
        <w:rPr>
          <w:rFonts w:ascii="Arial" w:hAnsi="Arial" w:cs="Arial"/>
          <w:sz w:val="22"/>
          <w:szCs w:val="22"/>
        </w:rPr>
      </w:pPr>
      <w:r w:rsidRPr="009A3465">
        <w:rPr>
          <w:rFonts w:ascii="Arial" w:hAnsi="Arial" w:cs="Arial"/>
          <w:sz w:val="22"/>
          <w:szCs w:val="22"/>
        </w:rPr>
        <w:t>zajištění nezbytných dopravních opatření,</w:t>
      </w:r>
    </w:p>
    <w:p w:rsidR="009A3465" w:rsidRPr="009A3465" w:rsidRDefault="009A3465" w:rsidP="009A3465">
      <w:pPr>
        <w:widowControl w:val="0"/>
        <w:numPr>
          <w:ilvl w:val="1"/>
          <w:numId w:val="43"/>
        </w:numPr>
        <w:tabs>
          <w:tab w:val="clear" w:pos="1134"/>
          <w:tab w:val="num" w:pos="1418"/>
        </w:tabs>
        <w:ind w:left="1418" w:hanging="709"/>
        <w:jc w:val="both"/>
        <w:rPr>
          <w:rFonts w:ascii="Arial" w:hAnsi="Arial" w:cs="Arial"/>
          <w:sz w:val="22"/>
          <w:szCs w:val="22"/>
        </w:rPr>
      </w:pPr>
      <w:r w:rsidRPr="009A3465">
        <w:rPr>
          <w:rFonts w:ascii="Arial" w:hAnsi="Arial" w:cs="Arial"/>
          <w:sz w:val="22"/>
          <w:szCs w:val="22"/>
        </w:rPr>
        <w:t>zajištění všech nutných zkoušek a revizí,</w:t>
      </w:r>
    </w:p>
    <w:p w:rsidR="009A3465" w:rsidRPr="009A3465" w:rsidRDefault="009A3465" w:rsidP="009A3465">
      <w:pPr>
        <w:widowControl w:val="0"/>
        <w:numPr>
          <w:ilvl w:val="1"/>
          <w:numId w:val="43"/>
        </w:numPr>
        <w:tabs>
          <w:tab w:val="clear" w:pos="1134"/>
          <w:tab w:val="num" w:pos="1418"/>
        </w:tabs>
        <w:ind w:left="1418" w:hanging="709"/>
        <w:jc w:val="both"/>
        <w:rPr>
          <w:rFonts w:ascii="Arial" w:hAnsi="Arial" w:cs="Arial"/>
          <w:sz w:val="22"/>
          <w:szCs w:val="22"/>
        </w:rPr>
      </w:pPr>
      <w:r w:rsidRPr="009A3465">
        <w:rPr>
          <w:rFonts w:ascii="Arial" w:hAnsi="Arial" w:cs="Arial"/>
          <w:sz w:val="22"/>
          <w:szCs w:val="22"/>
        </w:rPr>
        <w:t>součinnost v řízení se stavebním úřadem o užívání dokončené stavby, případně o vydání kolaudačního souhlasu.</w:t>
      </w:r>
    </w:p>
    <w:p w:rsidR="00FE1221" w:rsidRPr="006A375C" w:rsidRDefault="00984DCD" w:rsidP="009A3465">
      <w:pPr>
        <w:pStyle w:val="AAOdstavec"/>
        <w:ind w:left="709" w:hanging="709"/>
        <w:rPr>
          <w:b/>
          <w:color w:val="FF0000"/>
          <w:sz w:val="22"/>
          <w:szCs w:val="22"/>
        </w:rPr>
      </w:pPr>
      <w:r w:rsidRPr="00715C2E">
        <w:rPr>
          <w:sz w:val="22"/>
          <w:szCs w:val="22"/>
        </w:rPr>
        <w:t>5</w:t>
      </w:r>
      <w:r w:rsidR="00770D96" w:rsidRPr="00715C2E">
        <w:rPr>
          <w:sz w:val="22"/>
          <w:szCs w:val="22"/>
        </w:rPr>
        <w:t>.</w:t>
      </w:r>
      <w:r w:rsidR="009A3465">
        <w:rPr>
          <w:sz w:val="22"/>
          <w:szCs w:val="22"/>
        </w:rPr>
        <w:t>4</w:t>
      </w:r>
      <w:r w:rsidR="00770D96" w:rsidRPr="00715C2E">
        <w:rPr>
          <w:sz w:val="22"/>
          <w:szCs w:val="22"/>
        </w:rPr>
        <w:t>.</w:t>
      </w:r>
      <w:r w:rsidR="00770D96" w:rsidRPr="00715C2E">
        <w:rPr>
          <w:sz w:val="22"/>
          <w:szCs w:val="22"/>
        </w:rPr>
        <w:tab/>
      </w:r>
      <w:r w:rsidR="00FE1221" w:rsidRPr="00715C2E">
        <w:rPr>
          <w:sz w:val="22"/>
          <w:szCs w:val="22"/>
        </w:rPr>
        <w:t xml:space="preserve">Objednatelem nebudou na cenu za provedení díla poskytována jakákoli plnění před zahájením provádění díla. </w:t>
      </w:r>
    </w:p>
    <w:p w:rsidR="002854C5" w:rsidRPr="005E3A87" w:rsidRDefault="002854C5" w:rsidP="009E0B14">
      <w:pPr>
        <w:pStyle w:val="BodyText21"/>
        <w:widowControl/>
        <w:ind w:left="705" w:hanging="705"/>
        <w:rPr>
          <w:rFonts w:ascii="Arial" w:hAnsi="Arial" w:cs="Arial"/>
          <w:b w:val="0"/>
          <w:sz w:val="22"/>
          <w:szCs w:val="22"/>
        </w:rPr>
      </w:pPr>
      <w:r w:rsidRPr="000306AD">
        <w:rPr>
          <w:rFonts w:ascii="Arial" w:hAnsi="Arial" w:cs="Arial"/>
          <w:b w:val="0"/>
          <w:sz w:val="22"/>
          <w:szCs w:val="22"/>
        </w:rPr>
        <w:t>5.</w:t>
      </w:r>
      <w:r w:rsidR="009A3465" w:rsidRPr="000306AD">
        <w:rPr>
          <w:rFonts w:ascii="Arial" w:hAnsi="Arial" w:cs="Arial"/>
          <w:b w:val="0"/>
          <w:sz w:val="22"/>
          <w:szCs w:val="22"/>
        </w:rPr>
        <w:t>5</w:t>
      </w:r>
      <w:r w:rsidRPr="000306AD">
        <w:rPr>
          <w:rFonts w:ascii="Arial" w:hAnsi="Arial" w:cs="Arial"/>
          <w:b w:val="0"/>
          <w:sz w:val="22"/>
          <w:szCs w:val="22"/>
        </w:rPr>
        <w:t>.</w:t>
      </w:r>
      <w:r w:rsidRPr="000306AD">
        <w:rPr>
          <w:rFonts w:ascii="Arial" w:hAnsi="Arial" w:cs="Arial"/>
          <w:b w:val="0"/>
          <w:sz w:val="22"/>
          <w:szCs w:val="22"/>
        </w:rPr>
        <w:tab/>
        <w:t xml:space="preserve">Město Bystřice pod Hostýnem </w:t>
      </w:r>
      <w:r w:rsidR="006E052A" w:rsidRPr="000306AD">
        <w:rPr>
          <w:rFonts w:ascii="Arial" w:hAnsi="Arial" w:cs="Arial"/>
          <w:b w:val="0"/>
          <w:sz w:val="22"/>
          <w:szCs w:val="22"/>
        </w:rPr>
        <w:t>je při realizaci díla dle této s</w:t>
      </w:r>
      <w:r w:rsidRPr="000306AD">
        <w:rPr>
          <w:rFonts w:ascii="Arial" w:hAnsi="Arial" w:cs="Arial"/>
          <w:b w:val="0"/>
          <w:sz w:val="22"/>
          <w:szCs w:val="22"/>
        </w:rPr>
        <w:t xml:space="preserve">mlouvy o dílo osobou povinnou k dani a daň z přidané hodnoty na výstupu bude z plnění dle této smlouvy o dílo odvedena </w:t>
      </w:r>
      <w:r w:rsidR="00304F0D" w:rsidRPr="000306AD">
        <w:rPr>
          <w:rFonts w:ascii="Arial" w:hAnsi="Arial" w:cs="Arial"/>
          <w:b w:val="0"/>
          <w:sz w:val="22"/>
          <w:szCs w:val="22"/>
        </w:rPr>
        <w:t>objednatelem</w:t>
      </w:r>
      <w:r w:rsidRPr="000306AD">
        <w:rPr>
          <w:rFonts w:ascii="Arial" w:hAnsi="Arial" w:cs="Arial"/>
          <w:b w:val="0"/>
          <w:sz w:val="22"/>
          <w:szCs w:val="22"/>
        </w:rPr>
        <w:t>.</w:t>
      </w:r>
      <w:r w:rsidR="00672CD4" w:rsidRPr="000306AD">
        <w:rPr>
          <w:rFonts w:ascii="Arial" w:hAnsi="Arial" w:cs="Arial"/>
          <w:b w:val="0"/>
          <w:color w:val="FF0000"/>
          <w:sz w:val="22"/>
          <w:szCs w:val="22"/>
        </w:rPr>
        <w:t xml:space="preserve"> </w:t>
      </w:r>
      <w:r w:rsidR="00672CD4" w:rsidRPr="000306AD">
        <w:rPr>
          <w:rFonts w:ascii="Arial" w:hAnsi="Arial" w:cs="Arial"/>
          <w:b w:val="0"/>
          <w:sz w:val="22"/>
          <w:szCs w:val="22"/>
        </w:rPr>
        <w:t>Obě smluvní strany se vzájemně dohodly, že zdanitelným plněním jsou práce skutečně provedené v rámci stavby a za datum uskutečnění zdanitelného plnění prohlašují poslední den příslušného měsíce.</w:t>
      </w:r>
    </w:p>
    <w:p w:rsidR="00FE1221" w:rsidRPr="00E16C12" w:rsidRDefault="007E0078" w:rsidP="007E0078">
      <w:pPr>
        <w:tabs>
          <w:tab w:val="left" w:pos="709"/>
        </w:tabs>
        <w:autoSpaceDE w:val="0"/>
        <w:autoSpaceDN w:val="0"/>
        <w:adjustRightInd w:val="0"/>
        <w:ind w:left="709" w:hanging="709"/>
        <w:jc w:val="both"/>
        <w:rPr>
          <w:rFonts w:ascii="Arial" w:hAnsi="Arial" w:cs="Arial"/>
          <w:strike/>
          <w:sz w:val="22"/>
          <w:szCs w:val="22"/>
        </w:rPr>
      </w:pPr>
      <w:r>
        <w:rPr>
          <w:rFonts w:ascii="Arial" w:hAnsi="Arial" w:cs="Arial"/>
          <w:sz w:val="22"/>
          <w:szCs w:val="22"/>
        </w:rPr>
        <w:t>5.</w:t>
      </w:r>
      <w:r w:rsidR="000306AD">
        <w:rPr>
          <w:rFonts w:ascii="Arial" w:hAnsi="Arial" w:cs="Arial"/>
          <w:sz w:val="22"/>
          <w:szCs w:val="22"/>
        </w:rPr>
        <w:t>6</w:t>
      </w:r>
      <w:r w:rsidR="009A3465">
        <w:rPr>
          <w:rFonts w:ascii="Arial" w:hAnsi="Arial" w:cs="Arial"/>
          <w:sz w:val="22"/>
          <w:szCs w:val="22"/>
        </w:rPr>
        <w:t>.</w:t>
      </w:r>
      <w:r>
        <w:rPr>
          <w:rFonts w:ascii="Arial" w:hAnsi="Arial" w:cs="Arial"/>
          <w:sz w:val="22"/>
          <w:szCs w:val="22"/>
        </w:rPr>
        <w:tab/>
      </w:r>
      <w:r w:rsidR="00F96E7B" w:rsidRPr="005E3A87">
        <w:rPr>
          <w:rFonts w:ascii="Arial" w:hAnsi="Arial" w:cs="Arial"/>
          <w:sz w:val="22"/>
          <w:szCs w:val="22"/>
        </w:rPr>
        <w:t xml:space="preserve">Smluvní strany se dohodly v souladu s § 21 odst. 6 zákona č. 235/2004 Sb., </w:t>
      </w:r>
      <w:r w:rsidR="00DB0030">
        <w:rPr>
          <w:rFonts w:ascii="Arial" w:hAnsi="Arial" w:cs="Arial"/>
          <w:sz w:val="22"/>
          <w:szCs w:val="22"/>
        </w:rPr>
        <w:t>v platném znění</w:t>
      </w:r>
      <w:r w:rsidR="00F96E7B" w:rsidRPr="005E3A87">
        <w:rPr>
          <w:rFonts w:ascii="Arial" w:hAnsi="Arial" w:cs="Arial"/>
          <w:sz w:val="22"/>
          <w:szCs w:val="22"/>
        </w:rPr>
        <w:t xml:space="preserve">, na hrazení ceny </w:t>
      </w:r>
      <w:r w:rsidR="009E6BED">
        <w:rPr>
          <w:rFonts w:ascii="Arial" w:hAnsi="Arial" w:cs="Arial"/>
          <w:sz w:val="22"/>
          <w:szCs w:val="22"/>
        </w:rPr>
        <w:t xml:space="preserve">za dílo postupně </w:t>
      </w:r>
      <w:r w:rsidR="00F96E7B" w:rsidRPr="005E3A87">
        <w:rPr>
          <w:rFonts w:ascii="Arial" w:hAnsi="Arial" w:cs="Arial"/>
          <w:sz w:val="22"/>
          <w:szCs w:val="22"/>
        </w:rPr>
        <w:t>na základě dílčích daňových dokladů</w:t>
      </w:r>
      <w:r w:rsidR="00593718">
        <w:rPr>
          <w:rFonts w:ascii="Arial" w:hAnsi="Arial" w:cs="Arial"/>
          <w:sz w:val="22"/>
          <w:szCs w:val="22"/>
        </w:rPr>
        <w:t xml:space="preserve"> (faktur)</w:t>
      </w:r>
      <w:r w:rsidR="00F96E7B" w:rsidRPr="005E3A87">
        <w:rPr>
          <w:rFonts w:ascii="Arial" w:hAnsi="Arial" w:cs="Arial"/>
          <w:sz w:val="22"/>
          <w:szCs w:val="22"/>
        </w:rPr>
        <w:t xml:space="preserve">, které budou vystavovány </w:t>
      </w:r>
      <w:r w:rsidR="00593718">
        <w:rPr>
          <w:rFonts w:ascii="Arial" w:hAnsi="Arial" w:cs="Arial"/>
          <w:sz w:val="22"/>
          <w:szCs w:val="22"/>
        </w:rPr>
        <w:t xml:space="preserve">jedenkrát měsíčně nejpozději do 10 dnů od data uskutečnitelného zdanitelného plnění, kterým je vždy poslední den </w:t>
      </w:r>
      <w:r w:rsidRPr="005E3A87">
        <w:rPr>
          <w:rFonts w:ascii="Arial" w:hAnsi="Arial" w:cs="Arial"/>
          <w:sz w:val="22"/>
          <w:szCs w:val="22"/>
        </w:rPr>
        <w:t>příslušného měsíce</w:t>
      </w:r>
      <w:r w:rsidR="00593718">
        <w:rPr>
          <w:rFonts w:ascii="Arial" w:hAnsi="Arial" w:cs="Arial"/>
          <w:sz w:val="22"/>
          <w:szCs w:val="22"/>
        </w:rPr>
        <w:t xml:space="preserve">, </w:t>
      </w:r>
      <w:r w:rsidR="009E6BED">
        <w:rPr>
          <w:rFonts w:ascii="Arial" w:hAnsi="Arial" w:cs="Arial"/>
          <w:sz w:val="22"/>
          <w:szCs w:val="22"/>
        </w:rPr>
        <w:t xml:space="preserve">a to </w:t>
      </w:r>
      <w:r w:rsidR="00F96E7B" w:rsidRPr="005E3A87">
        <w:rPr>
          <w:rFonts w:ascii="Arial" w:hAnsi="Arial" w:cs="Arial"/>
          <w:sz w:val="22"/>
          <w:szCs w:val="22"/>
        </w:rPr>
        <w:t>dle skutečně provedených stavebních prací, dodávek a služeb na základě objednatelem schválených zjišťovacích protokolů</w:t>
      </w:r>
      <w:r w:rsidRPr="005E3A87">
        <w:rPr>
          <w:rFonts w:ascii="Arial" w:hAnsi="Arial" w:cs="Arial"/>
          <w:sz w:val="22"/>
          <w:szCs w:val="22"/>
        </w:rPr>
        <w:t xml:space="preserve"> a soupisu provedených stavebních prací, dodávek a služeb s využitím cenových údajů položkového rozpočtu zhotovitele, pro ocenění dokončených částí díla. </w:t>
      </w:r>
      <w:r w:rsidR="00CA4AF9" w:rsidRPr="00CA4AF9">
        <w:rPr>
          <w:rFonts w:ascii="Arial" w:hAnsi="Arial" w:cs="Arial"/>
          <w:sz w:val="22"/>
          <w:szCs w:val="22"/>
        </w:rPr>
        <w:t xml:space="preserve">Tento soupis </w:t>
      </w:r>
      <w:r w:rsidR="00CA4AF9" w:rsidRPr="00CA4AF9">
        <w:rPr>
          <w:rFonts w:ascii="Arial" w:hAnsi="Arial" w:cs="Arial"/>
          <w:sz w:val="22"/>
          <w:szCs w:val="22"/>
        </w:rPr>
        <w:lastRenderedPageBreak/>
        <w:t>prací předloží zhotovitel objednateli vždy nejpozději druhý pracovní den následujícího měsíce po termínu zdanitelného plnění fakturovaných prací a činností k odsouhlasení.</w:t>
      </w:r>
      <w:r w:rsidR="00CA4AF9">
        <w:t xml:space="preserve"> </w:t>
      </w:r>
      <w:r w:rsidR="006A375C" w:rsidRPr="005E3A87">
        <w:rPr>
          <w:rFonts w:ascii="Arial" w:hAnsi="Arial" w:cs="Arial"/>
          <w:sz w:val="22"/>
          <w:szCs w:val="22"/>
        </w:rPr>
        <w:t>Bez soupisu provedených prací</w:t>
      </w:r>
      <w:r w:rsidR="00033F61" w:rsidRPr="005E3A87">
        <w:rPr>
          <w:rFonts w:ascii="Arial" w:hAnsi="Arial" w:cs="Arial"/>
          <w:sz w:val="22"/>
          <w:szCs w:val="22"/>
        </w:rPr>
        <w:t xml:space="preserve"> odsouhlaseného objednatelem</w:t>
      </w:r>
      <w:r w:rsidR="006A375C" w:rsidRPr="005E3A87">
        <w:rPr>
          <w:rFonts w:ascii="Arial" w:hAnsi="Arial" w:cs="Arial"/>
          <w:sz w:val="22"/>
          <w:szCs w:val="22"/>
        </w:rPr>
        <w:t xml:space="preserve"> je daňový doklad </w:t>
      </w:r>
      <w:r w:rsidR="00660F21" w:rsidRPr="005E3A87">
        <w:rPr>
          <w:rFonts w:ascii="Arial" w:hAnsi="Arial" w:cs="Arial"/>
          <w:sz w:val="22"/>
          <w:szCs w:val="22"/>
        </w:rPr>
        <w:t xml:space="preserve">(faktura) </w:t>
      </w:r>
      <w:r w:rsidR="006A375C" w:rsidRPr="005E3A87">
        <w:rPr>
          <w:rFonts w:ascii="Arial" w:hAnsi="Arial" w:cs="Arial"/>
          <w:sz w:val="22"/>
          <w:szCs w:val="22"/>
        </w:rPr>
        <w:t xml:space="preserve">neúplný. </w:t>
      </w:r>
    </w:p>
    <w:p w:rsidR="00672CD4" w:rsidRPr="00CA4AF9" w:rsidRDefault="00984DCD" w:rsidP="0060175B">
      <w:pPr>
        <w:pStyle w:val="BodyText21"/>
        <w:widowControl/>
        <w:ind w:left="705" w:hanging="705"/>
        <w:rPr>
          <w:rFonts w:ascii="Arial" w:hAnsi="Arial" w:cs="Arial"/>
          <w:b w:val="0"/>
          <w:sz w:val="22"/>
          <w:szCs w:val="22"/>
        </w:rPr>
      </w:pPr>
      <w:r w:rsidRPr="00715C2E">
        <w:rPr>
          <w:rFonts w:ascii="Arial" w:hAnsi="Arial" w:cs="Arial"/>
          <w:b w:val="0"/>
          <w:sz w:val="22"/>
          <w:szCs w:val="22"/>
        </w:rPr>
        <w:t>5</w:t>
      </w:r>
      <w:r w:rsidR="00FE1221" w:rsidRPr="00715C2E">
        <w:rPr>
          <w:rFonts w:ascii="Arial" w:hAnsi="Arial" w:cs="Arial"/>
          <w:b w:val="0"/>
          <w:sz w:val="22"/>
          <w:szCs w:val="22"/>
        </w:rPr>
        <w:t>.</w:t>
      </w:r>
      <w:r w:rsidR="000306AD">
        <w:rPr>
          <w:rFonts w:ascii="Arial" w:hAnsi="Arial" w:cs="Arial"/>
          <w:b w:val="0"/>
          <w:sz w:val="22"/>
          <w:szCs w:val="22"/>
        </w:rPr>
        <w:t>7</w:t>
      </w:r>
      <w:r w:rsidR="004231C1" w:rsidRPr="00715C2E">
        <w:rPr>
          <w:rFonts w:ascii="Arial" w:hAnsi="Arial" w:cs="Arial"/>
          <w:b w:val="0"/>
          <w:sz w:val="22"/>
          <w:szCs w:val="22"/>
        </w:rPr>
        <w:t>.</w:t>
      </w:r>
      <w:r w:rsidR="00FE1221" w:rsidRPr="00715C2E">
        <w:rPr>
          <w:rFonts w:ascii="Arial" w:hAnsi="Arial" w:cs="Arial"/>
          <w:b w:val="0"/>
          <w:sz w:val="22"/>
          <w:szCs w:val="22"/>
        </w:rPr>
        <w:tab/>
        <w:t xml:space="preserve">Daňový doklad </w:t>
      </w:r>
      <w:r w:rsidR="007E0078">
        <w:rPr>
          <w:rFonts w:ascii="Arial" w:hAnsi="Arial" w:cs="Arial"/>
          <w:b w:val="0"/>
          <w:sz w:val="22"/>
          <w:szCs w:val="22"/>
        </w:rPr>
        <w:t xml:space="preserve">(předložený objednateli ve třech stejnopisech) </w:t>
      </w:r>
      <w:r w:rsidR="00FE1221" w:rsidRPr="00715C2E">
        <w:rPr>
          <w:rFonts w:ascii="Arial" w:hAnsi="Arial" w:cs="Arial"/>
          <w:b w:val="0"/>
          <w:sz w:val="22"/>
          <w:szCs w:val="22"/>
        </w:rPr>
        <w:t xml:space="preserve">bude obsahovat pojmové náležitosti daňového dokladu stanovené zákonem č. 235/2004 Sb. o dani z přidané hodnoty, </w:t>
      </w:r>
      <w:r w:rsidR="00DB0030">
        <w:rPr>
          <w:rFonts w:ascii="Arial" w:hAnsi="Arial" w:cs="Arial"/>
          <w:b w:val="0"/>
          <w:sz w:val="22"/>
          <w:szCs w:val="22"/>
        </w:rPr>
        <w:t>v platném znění</w:t>
      </w:r>
      <w:r w:rsidR="005D6CCB">
        <w:rPr>
          <w:rFonts w:ascii="Arial" w:hAnsi="Arial" w:cs="Arial"/>
          <w:b w:val="0"/>
          <w:sz w:val="22"/>
          <w:szCs w:val="22"/>
        </w:rPr>
        <w:t>, a zákonem č. </w:t>
      </w:r>
      <w:r w:rsidR="00FE1221" w:rsidRPr="00715C2E">
        <w:rPr>
          <w:rFonts w:ascii="Arial" w:hAnsi="Arial" w:cs="Arial"/>
          <w:b w:val="0"/>
          <w:sz w:val="22"/>
          <w:szCs w:val="22"/>
        </w:rPr>
        <w:t xml:space="preserve">563/1991 Sb. o účetnictví, </w:t>
      </w:r>
      <w:r w:rsidR="00DB0030">
        <w:rPr>
          <w:rFonts w:ascii="Arial" w:hAnsi="Arial" w:cs="Arial"/>
          <w:b w:val="0"/>
          <w:sz w:val="22"/>
          <w:szCs w:val="22"/>
        </w:rPr>
        <w:t>v platném znění</w:t>
      </w:r>
      <w:r w:rsidR="009D5862">
        <w:rPr>
          <w:rFonts w:ascii="Arial" w:hAnsi="Arial" w:cs="Arial"/>
          <w:b w:val="0"/>
          <w:sz w:val="22"/>
          <w:szCs w:val="22"/>
        </w:rPr>
        <w:t xml:space="preserve"> se </w:t>
      </w:r>
      <w:r w:rsidR="009D5862" w:rsidRPr="009D5862">
        <w:rPr>
          <w:rFonts w:ascii="Arial" w:hAnsi="Arial" w:cs="Arial"/>
          <w:b w:val="0"/>
          <w:sz w:val="22"/>
          <w:szCs w:val="22"/>
        </w:rPr>
        <w:t>splatností 30 dnů</w:t>
      </w:r>
      <w:r w:rsidR="006A375C">
        <w:rPr>
          <w:rFonts w:ascii="Arial" w:hAnsi="Arial" w:cs="Arial"/>
          <w:b w:val="0"/>
          <w:sz w:val="22"/>
          <w:szCs w:val="22"/>
        </w:rPr>
        <w:t xml:space="preserve"> ode dne doručení daňového dokladu (faktury) objednateli</w:t>
      </w:r>
      <w:r w:rsidR="00FE1221" w:rsidRPr="00715C2E">
        <w:rPr>
          <w:rFonts w:ascii="Arial" w:hAnsi="Arial" w:cs="Arial"/>
          <w:b w:val="0"/>
          <w:sz w:val="22"/>
          <w:szCs w:val="22"/>
        </w:rPr>
        <w:t xml:space="preserve">. </w:t>
      </w:r>
      <w:r w:rsidR="009D5862">
        <w:rPr>
          <w:rFonts w:ascii="Arial" w:hAnsi="Arial" w:cs="Arial"/>
          <w:b w:val="0"/>
          <w:sz w:val="22"/>
          <w:szCs w:val="22"/>
        </w:rPr>
        <w:t>M</w:t>
      </w:r>
      <w:r w:rsidR="009D5862" w:rsidRPr="009D5862">
        <w:rPr>
          <w:rFonts w:ascii="Arial" w:hAnsi="Arial" w:cs="Arial"/>
          <w:b w:val="0"/>
          <w:sz w:val="22"/>
          <w:szCs w:val="22"/>
        </w:rPr>
        <w:t>imo tyto údaje je povinen ve faktuře uvést dále číslo smlouvy objednatele, název</w:t>
      </w:r>
      <w:r w:rsidR="009D5862">
        <w:rPr>
          <w:rFonts w:ascii="Arial" w:hAnsi="Arial" w:cs="Arial"/>
          <w:b w:val="0"/>
          <w:sz w:val="22"/>
          <w:szCs w:val="22"/>
        </w:rPr>
        <w:t xml:space="preserve"> stavby </w:t>
      </w:r>
      <w:r w:rsidR="009D5862" w:rsidRPr="009D5862">
        <w:rPr>
          <w:rFonts w:ascii="Arial" w:hAnsi="Arial" w:cs="Arial"/>
          <w:b w:val="0"/>
          <w:sz w:val="22"/>
          <w:szCs w:val="22"/>
        </w:rPr>
        <w:t xml:space="preserve">a </w:t>
      </w:r>
      <w:r w:rsidR="009D5862" w:rsidRPr="009D1333">
        <w:rPr>
          <w:rFonts w:ascii="Arial" w:hAnsi="Arial" w:cs="Arial"/>
          <w:b w:val="0"/>
          <w:sz w:val="22"/>
          <w:szCs w:val="22"/>
        </w:rPr>
        <w:t xml:space="preserve">číslo účtu </w:t>
      </w:r>
      <w:r w:rsidR="009D1333">
        <w:rPr>
          <w:rFonts w:ascii="Arial" w:hAnsi="Arial" w:cs="Arial"/>
          <w:b w:val="0"/>
          <w:sz w:val="22"/>
          <w:szCs w:val="22"/>
        </w:rPr>
        <w:t>zhotovitele</w:t>
      </w:r>
      <w:r w:rsidR="009D5862" w:rsidRPr="009D1333">
        <w:rPr>
          <w:rFonts w:ascii="Arial" w:hAnsi="Arial" w:cs="Arial"/>
          <w:b w:val="0"/>
          <w:sz w:val="22"/>
          <w:szCs w:val="22"/>
        </w:rPr>
        <w:t>.</w:t>
      </w:r>
      <w:r w:rsidR="0060175B">
        <w:rPr>
          <w:rFonts w:ascii="Arial" w:hAnsi="Arial" w:cs="Arial"/>
          <w:b w:val="0"/>
          <w:sz w:val="22"/>
          <w:szCs w:val="22"/>
        </w:rPr>
        <w:t xml:space="preserve"> </w:t>
      </w:r>
      <w:r w:rsidR="00FE1221" w:rsidRPr="00715C2E">
        <w:rPr>
          <w:rFonts w:ascii="Arial" w:hAnsi="Arial" w:cs="Arial"/>
          <w:b w:val="0"/>
          <w:sz w:val="22"/>
          <w:szCs w:val="22"/>
        </w:rPr>
        <w:t xml:space="preserve">V případě, že daňový doklad nebude obsahovat správné údaje či bude neúplný, je objednatel oprávněn daňový doklad vrátit ve lhůtě do data jeho splatnosti zhotoviteli. Zhotovitel je povinen takový daňový </w:t>
      </w:r>
      <w:r w:rsidR="00FE1221" w:rsidRPr="00CA4AF9">
        <w:rPr>
          <w:rFonts w:ascii="Arial" w:hAnsi="Arial" w:cs="Arial"/>
          <w:b w:val="0"/>
          <w:sz w:val="22"/>
          <w:szCs w:val="22"/>
        </w:rPr>
        <w:t>doklad opravit, event. vystavit nový daňový doklad – nová lhůta splatnosti počíná v takovém případě běžet ode dne doručení opraveného či nově vystaveného dokladu objednateli</w:t>
      </w:r>
      <w:r w:rsidR="006C5941" w:rsidRPr="00CA4AF9">
        <w:rPr>
          <w:rFonts w:ascii="Arial" w:hAnsi="Arial" w:cs="Arial"/>
          <w:b w:val="0"/>
          <w:sz w:val="22"/>
          <w:szCs w:val="22"/>
        </w:rPr>
        <w:t>.</w:t>
      </w:r>
    </w:p>
    <w:p w:rsidR="00AE0930" w:rsidRPr="00CA4AF9" w:rsidRDefault="00AE0930" w:rsidP="00AE0930">
      <w:pPr>
        <w:pStyle w:val="BodyText21"/>
        <w:widowControl/>
        <w:ind w:left="705" w:hanging="705"/>
        <w:rPr>
          <w:rFonts w:ascii="Arial" w:hAnsi="Arial" w:cs="Arial"/>
          <w:b w:val="0"/>
          <w:sz w:val="22"/>
          <w:szCs w:val="22"/>
        </w:rPr>
      </w:pPr>
      <w:r w:rsidRPr="000306AD">
        <w:rPr>
          <w:rFonts w:ascii="Arial" w:hAnsi="Arial" w:cs="Arial"/>
          <w:b w:val="0"/>
          <w:sz w:val="22"/>
          <w:szCs w:val="22"/>
        </w:rPr>
        <w:t>5.</w:t>
      </w:r>
      <w:r w:rsidR="000306AD" w:rsidRPr="000306AD">
        <w:rPr>
          <w:rFonts w:ascii="Arial" w:hAnsi="Arial" w:cs="Arial"/>
          <w:b w:val="0"/>
          <w:sz w:val="22"/>
          <w:szCs w:val="22"/>
        </w:rPr>
        <w:t>8</w:t>
      </w:r>
      <w:r w:rsidRPr="000306AD">
        <w:rPr>
          <w:rFonts w:ascii="Arial" w:hAnsi="Arial" w:cs="Arial"/>
          <w:b w:val="0"/>
          <w:sz w:val="22"/>
          <w:szCs w:val="22"/>
        </w:rPr>
        <w:t>.</w:t>
      </w:r>
      <w:r w:rsidRPr="000306AD">
        <w:rPr>
          <w:rFonts w:ascii="Arial" w:hAnsi="Arial" w:cs="Arial"/>
          <w:b w:val="0"/>
          <w:sz w:val="22"/>
          <w:szCs w:val="22"/>
        </w:rPr>
        <w:tab/>
        <w:t>Fakturace dodatečných stavebních prací dle řádně uzavřených dodatků ke smlouvě budou fakturovány samostatně v měsíci, ve kterém byly skutečně realizovány, a to k poslednímu dni dílčího fakturačního období.</w:t>
      </w:r>
    </w:p>
    <w:p w:rsidR="00CA4AF9" w:rsidRPr="00CA4AF9" w:rsidRDefault="00CA4AF9" w:rsidP="00CA4AF9">
      <w:pPr>
        <w:pStyle w:val="BodyText21"/>
        <w:widowControl/>
        <w:ind w:left="705" w:hanging="705"/>
        <w:rPr>
          <w:rFonts w:ascii="Arial" w:hAnsi="Arial" w:cs="Arial"/>
          <w:b w:val="0"/>
          <w:sz w:val="22"/>
          <w:szCs w:val="22"/>
        </w:rPr>
      </w:pPr>
      <w:r>
        <w:rPr>
          <w:rFonts w:ascii="Arial" w:hAnsi="Arial" w:cs="Arial"/>
          <w:b w:val="0"/>
          <w:sz w:val="22"/>
          <w:szCs w:val="22"/>
        </w:rPr>
        <w:t>5.</w:t>
      </w:r>
      <w:r w:rsidR="000306AD">
        <w:rPr>
          <w:rFonts w:ascii="Arial" w:hAnsi="Arial" w:cs="Arial"/>
          <w:b w:val="0"/>
          <w:sz w:val="22"/>
          <w:szCs w:val="22"/>
        </w:rPr>
        <w:t>9</w:t>
      </w:r>
      <w:r>
        <w:rPr>
          <w:rFonts w:ascii="Arial" w:hAnsi="Arial" w:cs="Arial"/>
          <w:b w:val="0"/>
          <w:sz w:val="22"/>
          <w:szCs w:val="22"/>
        </w:rPr>
        <w:t xml:space="preserve">. </w:t>
      </w:r>
      <w:r>
        <w:rPr>
          <w:rFonts w:ascii="Arial" w:hAnsi="Arial" w:cs="Arial"/>
          <w:b w:val="0"/>
          <w:sz w:val="22"/>
          <w:szCs w:val="22"/>
        </w:rPr>
        <w:tab/>
      </w:r>
      <w:r w:rsidRPr="00CA4AF9">
        <w:rPr>
          <w:rFonts w:ascii="Arial" w:hAnsi="Arial" w:cs="Arial"/>
          <w:b w:val="0"/>
          <w:sz w:val="22"/>
          <w:szCs w:val="22"/>
        </w:rPr>
        <w:t>Daňový doklad za dílčí plnění</w:t>
      </w:r>
      <w:r>
        <w:rPr>
          <w:rFonts w:ascii="Arial" w:hAnsi="Arial" w:cs="Arial"/>
          <w:b w:val="0"/>
          <w:sz w:val="22"/>
          <w:szCs w:val="22"/>
        </w:rPr>
        <w:t xml:space="preserve"> se zhotovitel zavazuje </w:t>
      </w:r>
      <w:r w:rsidRPr="00CA4AF9">
        <w:rPr>
          <w:rFonts w:ascii="Arial" w:hAnsi="Arial" w:cs="Arial"/>
          <w:b w:val="0"/>
          <w:sz w:val="22"/>
          <w:szCs w:val="22"/>
        </w:rPr>
        <w:t>prokazatelně doruč</w:t>
      </w:r>
      <w:r>
        <w:rPr>
          <w:rFonts w:ascii="Arial" w:hAnsi="Arial" w:cs="Arial"/>
          <w:b w:val="0"/>
          <w:sz w:val="22"/>
          <w:szCs w:val="22"/>
        </w:rPr>
        <w:t>it</w:t>
      </w:r>
      <w:r w:rsidRPr="00CA4AF9">
        <w:rPr>
          <w:rFonts w:ascii="Arial" w:hAnsi="Arial" w:cs="Arial"/>
          <w:b w:val="0"/>
          <w:sz w:val="22"/>
          <w:szCs w:val="22"/>
        </w:rPr>
        <w:t xml:space="preserve"> objednateli na adresu sídla objednatele nejpozději do 10 kalendářních dnů po skončení dílčího fakturačního období, v němž byly provedeny smluvně sjednané práce a činnosti. Zhotovitel je povinen doručit objednateli daňové doklady v písemné nebo elektronické podobě.</w:t>
      </w:r>
      <w:r w:rsidRPr="00CA4AF9">
        <w:rPr>
          <w:rFonts w:ascii="Arial" w:hAnsi="Arial" w:cs="Arial"/>
          <w:sz w:val="22"/>
          <w:szCs w:val="22"/>
        </w:rPr>
        <w:t xml:space="preserve"> </w:t>
      </w:r>
      <w:r w:rsidRPr="00CA4AF9">
        <w:rPr>
          <w:rFonts w:ascii="Arial" w:hAnsi="Arial" w:cs="Arial"/>
          <w:b w:val="0"/>
          <w:sz w:val="22"/>
          <w:szCs w:val="22"/>
        </w:rPr>
        <w:t xml:space="preserve">Pokud faktura obsahuje veškeré náležitosti a přílohy a je vystavena na oprávněnou částku, nesmí objednatel odmítnout elektronickou fakturu vystavenou zhotovitelem za plnění díla z důvodu jejího formátu, </w:t>
      </w:r>
      <w:r>
        <w:rPr>
          <w:rFonts w:ascii="Arial" w:hAnsi="Arial" w:cs="Arial"/>
          <w:b w:val="0"/>
          <w:sz w:val="22"/>
          <w:szCs w:val="22"/>
        </w:rPr>
        <w:t xml:space="preserve">pokud </w:t>
      </w:r>
      <w:r w:rsidRPr="00CA4AF9">
        <w:rPr>
          <w:rFonts w:ascii="Arial" w:hAnsi="Arial" w:cs="Arial"/>
          <w:b w:val="0"/>
          <w:sz w:val="22"/>
          <w:szCs w:val="22"/>
        </w:rPr>
        <w:t xml:space="preserve">je </w:t>
      </w:r>
      <w:r>
        <w:rPr>
          <w:rFonts w:ascii="Arial" w:hAnsi="Arial" w:cs="Arial"/>
          <w:b w:val="0"/>
          <w:sz w:val="22"/>
          <w:szCs w:val="22"/>
        </w:rPr>
        <w:t xml:space="preserve">tento formát </w:t>
      </w:r>
      <w:r w:rsidRPr="00CA4AF9">
        <w:rPr>
          <w:rFonts w:ascii="Arial" w:hAnsi="Arial" w:cs="Arial"/>
          <w:b w:val="0"/>
          <w:sz w:val="22"/>
          <w:szCs w:val="22"/>
        </w:rPr>
        <w:t>v souladu s evropským standardem elektronické faktury.</w:t>
      </w:r>
    </w:p>
    <w:p w:rsidR="006D32AB" w:rsidRDefault="003B40EB" w:rsidP="009E0B14">
      <w:pPr>
        <w:pStyle w:val="BodyText21"/>
        <w:widowControl/>
        <w:tabs>
          <w:tab w:val="left" w:pos="709"/>
        </w:tabs>
        <w:ind w:left="709" w:hanging="709"/>
        <w:contextualSpacing/>
        <w:rPr>
          <w:rFonts w:ascii="Arial" w:hAnsi="Arial" w:cs="Arial"/>
          <w:b w:val="0"/>
          <w:sz w:val="22"/>
          <w:szCs w:val="22"/>
        </w:rPr>
      </w:pPr>
      <w:r w:rsidRPr="00715C2E">
        <w:rPr>
          <w:rFonts w:ascii="Arial" w:hAnsi="Arial" w:cs="Arial"/>
          <w:b w:val="0"/>
          <w:snapToGrid w:val="0"/>
          <w:sz w:val="22"/>
          <w:szCs w:val="22"/>
        </w:rPr>
        <w:t>5.</w:t>
      </w:r>
      <w:r w:rsidR="001702D8" w:rsidRPr="00715C2E">
        <w:rPr>
          <w:rFonts w:ascii="Arial" w:hAnsi="Arial" w:cs="Arial"/>
          <w:b w:val="0"/>
          <w:snapToGrid w:val="0"/>
          <w:sz w:val="22"/>
          <w:szCs w:val="22"/>
        </w:rPr>
        <w:t>1</w:t>
      </w:r>
      <w:r w:rsidR="000306AD">
        <w:rPr>
          <w:rFonts w:ascii="Arial" w:hAnsi="Arial" w:cs="Arial"/>
          <w:b w:val="0"/>
          <w:snapToGrid w:val="0"/>
          <w:sz w:val="22"/>
          <w:szCs w:val="22"/>
        </w:rPr>
        <w:t>0</w:t>
      </w:r>
      <w:r w:rsidRPr="00715C2E">
        <w:rPr>
          <w:rFonts w:ascii="Arial" w:hAnsi="Arial" w:cs="Arial"/>
          <w:b w:val="0"/>
          <w:snapToGrid w:val="0"/>
          <w:sz w:val="22"/>
          <w:szCs w:val="22"/>
        </w:rPr>
        <w:t>.</w:t>
      </w:r>
      <w:r w:rsidRPr="00715C2E">
        <w:rPr>
          <w:rFonts w:ascii="Arial" w:hAnsi="Arial" w:cs="Arial"/>
          <w:b w:val="0"/>
          <w:snapToGrid w:val="0"/>
          <w:sz w:val="22"/>
          <w:szCs w:val="22"/>
        </w:rPr>
        <w:tab/>
      </w:r>
      <w:r w:rsidRPr="00715C2E">
        <w:rPr>
          <w:rFonts w:ascii="Arial" w:hAnsi="Arial" w:cs="Arial"/>
          <w:b w:val="0"/>
          <w:sz w:val="22"/>
          <w:szCs w:val="22"/>
        </w:rPr>
        <w:t>Zhotovitel souhlasí s tím</w:t>
      </w:r>
      <w:r w:rsidR="003F7BC0">
        <w:rPr>
          <w:rFonts w:ascii="Arial" w:hAnsi="Arial" w:cs="Arial"/>
          <w:b w:val="0"/>
          <w:sz w:val="22"/>
          <w:szCs w:val="22"/>
        </w:rPr>
        <w:t xml:space="preserve"> a zavazuje se, že </w:t>
      </w:r>
      <w:r w:rsidR="006759AA">
        <w:rPr>
          <w:rFonts w:ascii="Arial" w:hAnsi="Arial" w:cs="Arial"/>
          <w:b w:val="0"/>
          <w:sz w:val="22"/>
          <w:szCs w:val="22"/>
        </w:rPr>
        <w:t>nepostoupí anebo nezastaví</w:t>
      </w:r>
      <w:r w:rsidRPr="00715C2E">
        <w:rPr>
          <w:rFonts w:ascii="Arial" w:hAnsi="Arial" w:cs="Arial"/>
          <w:b w:val="0"/>
          <w:sz w:val="22"/>
          <w:szCs w:val="22"/>
        </w:rPr>
        <w:t xml:space="preserve"> jakékoli peněžní pohledávky </w:t>
      </w:r>
      <w:r w:rsidR="006A375C">
        <w:rPr>
          <w:rFonts w:ascii="Arial" w:hAnsi="Arial" w:cs="Arial"/>
          <w:b w:val="0"/>
          <w:sz w:val="22"/>
          <w:szCs w:val="22"/>
        </w:rPr>
        <w:t>za objednatelem vyplývající ze s</w:t>
      </w:r>
      <w:r w:rsidRPr="00715C2E">
        <w:rPr>
          <w:rFonts w:ascii="Arial" w:hAnsi="Arial" w:cs="Arial"/>
          <w:b w:val="0"/>
          <w:sz w:val="22"/>
          <w:szCs w:val="22"/>
        </w:rPr>
        <w:t xml:space="preserve">mlouvy </w:t>
      </w:r>
      <w:r w:rsidRPr="002B2350">
        <w:rPr>
          <w:rFonts w:ascii="Arial" w:hAnsi="Arial" w:cs="Arial"/>
          <w:b w:val="0"/>
          <w:sz w:val="22"/>
          <w:szCs w:val="22"/>
        </w:rPr>
        <w:t xml:space="preserve">o </w:t>
      </w:r>
      <w:r w:rsidR="006759AA" w:rsidRPr="002B2350">
        <w:rPr>
          <w:rFonts w:ascii="Arial" w:hAnsi="Arial" w:cs="Arial"/>
          <w:b w:val="0"/>
          <w:sz w:val="22"/>
          <w:szCs w:val="22"/>
        </w:rPr>
        <w:t>dílo anebo s ní</w:t>
      </w:r>
      <w:r w:rsidRPr="002B2350">
        <w:rPr>
          <w:rFonts w:ascii="Arial" w:hAnsi="Arial" w:cs="Arial"/>
          <w:b w:val="0"/>
          <w:sz w:val="22"/>
          <w:szCs w:val="22"/>
        </w:rPr>
        <w:t xml:space="preserve"> jakkoli</w:t>
      </w:r>
      <w:r w:rsidRPr="00715C2E">
        <w:rPr>
          <w:rFonts w:ascii="Arial" w:hAnsi="Arial" w:cs="Arial"/>
          <w:b w:val="0"/>
          <w:sz w:val="22"/>
          <w:szCs w:val="22"/>
        </w:rPr>
        <w:t xml:space="preserve"> související</w:t>
      </w:r>
      <w:r w:rsidR="002B2350">
        <w:rPr>
          <w:rFonts w:ascii="Arial" w:hAnsi="Arial" w:cs="Arial"/>
          <w:b w:val="0"/>
          <w:sz w:val="22"/>
          <w:szCs w:val="22"/>
        </w:rPr>
        <w:t>,</w:t>
      </w:r>
      <w:r w:rsidRPr="00715C2E">
        <w:rPr>
          <w:rFonts w:ascii="Arial" w:hAnsi="Arial" w:cs="Arial"/>
          <w:b w:val="0"/>
          <w:sz w:val="22"/>
          <w:szCs w:val="22"/>
        </w:rPr>
        <w:t xml:space="preserve"> do posledního dne jejich splatnosti na jakoukoli třetí osobu.</w:t>
      </w:r>
      <w:r w:rsidR="00AE2BD2" w:rsidRPr="00715C2E">
        <w:rPr>
          <w:rFonts w:ascii="Arial" w:hAnsi="Arial" w:cs="Arial"/>
          <w:b w:val="0"/>
          <w:sz w:val="22"/>
          <w:szCs w:val="22"/>
        </w:rPr>
        <w:t xml:space="preserve"> Pokud by k tomu přesto došlo, je postoupení pohledávky vůči objednateli neúčinné.</w:t>
      </w:r>
    </w:p>
    <w:p w:rsidR="00E14339" w:rsidRDefault="00E14339" w:rsidP="009E0B14">
      <w:pPr>
        <w:rPr>
          <w:rFonts w:ascii="Arial" w:hAnsi="Arial" w:cs="Arial"/>
          <w:b/>
          <w:sz w:val="22"/>
          <w:szCs w:val="22"/>
        </w:rPr>
      </w:pPr>
    </w:p>
    <w:p w:rsidR="00FE1221" w:rsidRPr="00715C2E" w:rsidRDefault="007003F7" w:rsidP="009E0B14">
      <w:pPr>
        <w:pStyle w:val="Zkladntext"/>
        <w:shd w:val="clear" w:color="auto" w:fill="BFBFBF" w:themeFill="background1" w:themeFillShade="BF"/>
        <w:tabs>
          <w:tab w:val="left" w:pos="709"/>
        </w:tabs>
        <w:spacing w:before="0"/>
        <w:jc w:val="center"/>
        <w:rPr>
          <w:rFonts w:ascii="Arial" w:hAnsi="Arial" w:cs="Arial"/>
          <w:b/>
          <w:sz w:val="22"/>
          <w:szCs w:val="22"/>
        </w:rPr>
      </w:pPr>
      <w:r>
        <w:rPr>
          <w:rFonts w:ascii="Arial" w:hAnsi="Arial" w:cs="Arial"/>
          <w:b/>
          <w:sz w:val="22"/>
          <w:szCs w:val="22"/>
        </w:rPr>
        <w:t>6</w:t>
      </w:r>
      <w:r w:rsidR="00107E50" w:rsidRPr="00715C2E">
        <w:rPr>
          <w:rFonts w:ascii="Arial" w:hAnsi="Arial" w:cs="Arial"/>
          <w:b/>
          <w:sz w:val="22"/>
          <w:szCs w:val="22"/>
        </w:rPr>
        <w:t>.</w:t>
      </w:r>
      <w:r w:rsidR="00107E50" w:rsidRPr="00715C2E">
        <w:rPr>
          <w:rFonts w:ascii="Arial" w:hAnsi="Arial" w:cs="Arial"/>
          <w:b/>
          <w:sz w:val="22"/>
          <w:szCs w:val="22"/>
        </w:rPr>
        <w:tab/>
        <w:t>SOUČINNOST SMLUVNÍCH STRAN</w:t>
      </w:r>
    </w:p>
    <w:p w:rsidR="00FE1221" w:rsidRPr="00715C2E" w:rsidRDefault="00FE1221" w:rsidP="009E0B14">
      <w:pPr>
        <w:pStyle w:val="BodyText21"/>
        <w:widowControl/>
        <w:ind w:left="705" w:hanging="705"/>
        <w:rPr>
          <w:rFonts w:ascii="Arial" w:hAnsi="Arial" w:cs="Arial"/>
          <w:b w:val="0"/>
          <w:sz w:val="22"/>
          <w:szCs w:val="22"/>
        </w:rPr>
      </w:pPr>
      <w:r w:rsidRPr="00715C2E">
        <w:rPr>
          <w:rFonts w:ascii="Arial" w:hAnsi="Arial" w:cs="Arial"/>
          <w:b w:val="0"/>
          <w:sz w:val="22"/>
          <w:szCs w:val="22"/>
        </w:rPr>
        <w:t>6.1.</w:t>
      </w:r>
      <w:r w:rsidRPr="00715C2E">
        <w:rPr>
          <w:rFonts w:ascii="Arial" w:hAnsi="Arial" w:cs="Arial"/>
          <w:b w:val="0"/>
          <w:sz w:val="22"/>
          <w:szCs w:val="22"/>
        </w:rPr>
        <w:tab/>
        <w:t xml:space="preserve">Smluvní strany se zavazují vyvinout veškeré úsilí k vytvoření potřebných podmínek pro realizaci díla za podmínek stanovených touto smlouvou. To platí i v případech, kde to není výslovně stanoveno ustanoveními této smlouvy. </w:t>
      </w:r>
    </w:p>
    <w:p w:rsidR="00FE1221" w:rsidRPr="00715C2E" w:rsidRDefault="00FE1221" w:rsidP="009E0B14">
      <w:pPr>
        <w:pStyle w:val="BodyText21"/>
        <w:widowControl/>
        <w:ind w:left="705" w:hanging="705"/>
        <w:rPr>
          <w:rFonts w:ascii="Arial" w:hAnsi="Arial" w:cs="Arial"/>
          <w:b w:val="0"/>
          <w:sz w:val="22"/>
          <w:szCs w:val="22"/>
        </w:rPr>
      </w:pPr>
      <w:r w:rsidRPr="00715C2E">
        <w:rPr>
          <w:rFonts w:ascii="Arial" w:hAnsi="Arial" w:cs="Arial"/>
          <w:b w:val="0"/>
          <w:sz w:val="22"/>
          <w:szCs w:val="22"/>
        </w:rPr>
        <w:t>6.2.</w:t>
      </w:r>
      <w:r w:rsidRPr="00715C2E">
        <w:rPr>
          <w:rFonts w:ascii="Arial" w:hAnsi="Arial" w:cs="Arial"/>
          <w:b w:val="0"/>
          <w:sz w:val="22"/>
          <w:szCs w:val="22"/>
        </w:rPr>
        <w:tab/>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překážky, které jsou na jejich straně a které brání splnění jejich smluvních povinností.</w:t>
      </w:r>
    </w:p>
    <w:p w:rsidR="00FE1221" w:rsidRPr="00715C2E" w:rsidRDefault="00FE1221" w:rsidP="009E0B14">
      <w:pPr>
        <w:pStyle w:val="BodyText21"/>
        <w:widowControl/>
        <w:ind w:left="705" w:hanging="705"/>
        <w:rPr>
          <w:rFonts w:ascii="Arial" w:hAnsi="Arial" w:cs="Arial"/>
          <w:b w:val="0"/>
          <w:sz w:val="22"/>
          <w:szCs w:val="22"/>
        </w:rPr>
      </w:pPr>
      <w:r w:rsidRPr="00715C2E">
        <w:rPr>
          <w:rFonts w:ascii="Arial" w:hAnsi="Arial" w:cs="Arial"/>
          <w:b w:val="0"/>
          <w:sz w:val="22"/>
          <w:szCs w:val="22"/>
        </w:rPr>
        <w:t>6.3.</w:t>
      </w:r>
      <w:r w:rsidRPr="00715C2E">
        <w:rPr>
          <w:rFonts w:ascii="Arial" w:hAnsi="Arial" w:cs="Arial"/>
          <w:b w:val="0"/>
          <w:sz w:val="22"/>
          <w:szCs w:val="22"/>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w:t>
      </w:r>
      <w:r w:rsidR="00B43DE2">
        <w:rPr>
          <w:rFonts w:ascii="Arial" w:hAnsi="Arial" w:cs="Arial"/>
          <w:b w:val="0"/>
          <w:sz w:val="22"/>
          <w:szCs w:val="22"/>
        </w:rPr>
        <w:t>ajícímu ve věcech technických a </w:t>
      </w:r>
      <w:r w:rsidRPr="00715C2E">
        <w:rPr>
          <w:rFonts w:ascii="Arial" w:hAnsi="Arial" w:cs="Arial"/>
          <w:b w:val="0"/>
          <w:sz w:val="22"/>
          <w:szCs w:val="22"/>
        </w:rPr>
        <w:t>jiným osobám zúčastněným na provádění díla veškeré potřebné doklady, konzultace, pomoc a jinou součinnost.</w:t>
      </w:r>
    </w:p>
    <w:p w:rsidR="00734EEE" w:rsidRDefault="00D02FFB" w:rsidP="009E0B14">
      <w:pPr>
        <w:pStyle w:val="BodyText21"/>
        <w:widowControl/>
        <w:ind w:left="705" w:hanging="705"/>
        <w:rPr>
          <w:rFonts w:ascii="Arial" w:hAnsi="Arial" w:cs="Arial"/>
          <w:b w:val="0"/>
          <w:sz w:val="22"/>
          <w:szCs w:val="22"/>
        </w:rPr>
      </w:pPr>
      <w:r w:rsidRPr="00715C2E">
        <w:rPr>
          <w:rFonts w:ascii="Arial" w:hAnsi="Arial" w:cs="Arial"/>
          <w:b w:val="0"/>
          <w:sz w:val="22"/>
          <w:szCs w:val="22"/>
        </w:rPr>
        <w:t>6.4.</w:t>
      </w:r>
      <w:r w:rsidRPr="00715C2E">
        <w:rPr>
          <w:rFonts w:ascii="Arial" w:hAnsi="Arial" w:cs="Arial"/>
          <w:b w:val="0"/>
          <w:sz w:val="22"/>
          <w:szCs w:val="22"/>
        </w:rPr>
        <w:tab/>
      </w:r>
      <w:r w:rsidR="00FF1DCE" w:rsidRPr="00715C2E">
        <w:rPr>
          <w:rFonts w:ascii="Arial" w:hAnsi="Arial" w:cs="Arial"/>
          <w:b w:val="0"/>
          <w:sz w:val="22"/>
          <w:szCs w:val="22"/>
        </w:rPr>
        <w:t>O</w:t>
      </w:r>
      <w:r w:rsidR="002C000E" w:rsidRPr="00715C2E">
        <w:rPr>
          <w:rFonts w:ascii="Arial" w:hAnsi="Arial" w:cs="Arial"/>
          <w:b w:val="0"/>
          <w:sz w:val="22"/>
          <w:szCs w:val="22"/>
        </w:rPr>
        <w:t xml:space="preserve">soby oprávněné zastupovat objednatele a zhotovitele v průběhu plnění díla, což je </w:t>
      </w:r>
      <w:r w:rsidR="00FF1DCE" w:rsidRPr="00715C2E">
        <w:rPr>
          <w:rFonts w:ascii="Arial" w:hAnsi="Arial" w:cs="Arial"/>
          <w:b w:val="0"/>
          <w:sz w:val="22"/>
          <w:szCs w:val="22"/>
        </w:rPr>
        <w:t xml:space="preserve">na straně objednatele </w:t>
      </w:r>
      <w:r w:rsidR="002C000E" w:rsidRPr="00715C2E">
        <w:rPr>
          <w:rFonts w:ascii="Arial" w:hAnsi="Arial" w:cs="Arial"/>
          <w:b w:val="0"/>
          <w:sz w:val="22"/>
          <w:szCs w:val="22"/>
        </w:rPr>
        <w:t>technický dozo</w:t>
      </w:r>
      <w:r w:rsidR="00FF1DCE" w:rsidRPr="00715C2E">
        <w:rPr>
          <w:rFonts w:ascii="Arial" w:hAnsi="Arial" w:cs="Arial"/>
          <w:b w:val="0"/>
          <w:sz w:val="22"/>
          <w:szCs w:val="22"/>
        </w:rPr>
        <w:t>r a</w:t>
      </w:r>
      <w:r w:rsidR="002C000E" w:rsidRPr="00715C2E">
        <w:rPr>
          <w:rFonts w:ascii="Arial" w:hAnsi="Arial" w:cs="Arial"/>
          <w:b w:val="0"/>
          <w:sz w:val="22"/>
          <w:szCs w:val="22"/>
        </w:rPr>
        <w:t xml:space="preserve"> </w:t>
      </w:r>
      <w:r w:rsidR="00FF1DCE" w:rsidRPr="009867AA">
        <w:rPr>
          <w:rFonts w:ascii="Arial" w:hAnsi="Arial" w:cs="Arial"/>
          <w:b w:val="0"/>
          <w:sz w:val="22"/>
          <w:szCs w:val="22"/>
        </w:rPr>
        <w:t>koordinátor BOZP</w:t>
      </w:r>
      <w:r w:rsidR="00214F96" w:rsidRPr="009867AA">
        <w:rPr>
          <w:rFonts w:ascii="Arial" w:hAnsi="Arial" w:cs="Arial"/>
          <w:b w:val="0"/>
          <w:sz w:val="22"/>
          <w:szCs w:val="22"/>
        </w:rPr>
        <w:t xml:space="preserve"> na staveništi</w:t>
      </w:r>
      <w:r w:rsidR="00FF1DCE" w:rsidRPr="009867AA">
        <w:rPr>
          <w:rFonts w:ascii="Arial" w:hAnsi="Arial" w:cs="Arial"/>
          <w:b w:val="0"/>
          <w:sz w:val="22"/>
          <w:szCs w:val="22"/>
        </w:rPr>
        <w:t xml:space="preserve"> a</w:t>
      </w:r>
      <w:r w:rsidR="00FF1DCE" w:rsidRPr="00715C2E">
        <w:rPr>
          <w:rFonts w:ascii="Arial" w:hAnsi="Arial" w:cs="Arial"/>
          <w:b w:val="0"/>
          <w:sz w:val="22"/>
          <w:szCs w:val="22"/>
        </w:rPr>
        <w:t xml:space="preserve"> na straně zhotovitele stavbyvedoucí, budou </w:t>
      </w:r>
      <w:r w:rsidR="00214F96">
        <w:rPr>
          <w:rFonts w:ascii="Arial" w:hAnsi="Arial" w:cs="Arial"/>
          <w:b w:val="0"/>
          <w:sz w:val="22"/>
          <w:szCs w:val="22"/>
        </w:rPr>
        <w:t>jmenovány</w:t>
      </w:r>
      <w:r w:rsidR="00FF1DCE" w:rsidRPr="00715C2E">
        <w:rPr>
          <w:rFonts w:ascii="Arial" w:hAnsi="Arial" w:cs="Arial"/>
          <w:b w:val="0"/>
          <w:sz w:val="22"/>
          <w:szCs w:val="22"/>
        </w:rPr>
        <w:t xml:space="preserve"> v zápise o předání a převzetí staveniště.</w:t>
      </w:r>
      <w:r w:rsidR="00D70B61">
        <w:rPr>
          <w:rFonts w:ascii="Arial" w:hAnsi="Arial" w:cs="Arial"/>
          <w:b w:val="0"/>
          <w:sz w:val="22"/>
          <w:szCs w:val="22"/>
        </w:rPr>
        <w:t xml:space="preserve"> </w:t>
      </w:r>
      <w:r w:rsidR="00D70B61" w:rsidRPr="00D70B61">
        <w:rPr>
          <w:rFonts w:ascii="Arial" w:hAnsi="Arial" w:cs="Arial"/>
          <w:b w:val="0"/>
          <w:sz w:val="22"/>
          <w:szCs w:val="22"/>
        </w:rPr>
        <w:t xml:space="preserve">Technický dozor u téže stavby nesmí provádět </w:t>
      </w:r>
      <w:r w:rsidR="00D70B61">
        <w:rPr>
          <w:rFonts w:ascii="Arial" w:hAnsi="Arial" w:cs="Arial"/>
          <w:b w:val="0"/>
          <w:sz w:val="22"/>
          <w:szCs w:val="22"/>
        </w:rPr>
        <w:t>zhotovitel</w:t>
      </w:r>
      <w:r w:rsidR="00D70B61" w:rsidRPr="00D70B61">
        <w:rPr>
          <w:rFonts w:ascii="Arial" w:hAnsi="Arial" w:cs="Arial"/>
          <w:b w:val="0"/>
          <w:sz w:val="22"/>
          <w:szCs w:val="22"/>
        </w:rPr>
        <w:t xml:space="preserve"> ani osoba s ním propojená. To neplatí, pokud bude techni</w:t>
      </w:r>
      <w:r w:rsidR="00D70B61">
        <w:rPr>
          <w:rFonts w:ascii="Arial" w:hAnsi="Arial" w:cs="Arial"/>
          <w:b w:val="0"/>
          <w:sz w:val="22"/>
          <w:szCs w:val="22"/>
        </w:rPr>
        <w:t>cký dozor provádět sám objednatel</w:t>
      </w:r>
      <w:r w:rsidR="00D70B61" w:rsidRPr="00D70B61">
        <w:rPr>
          <w:rFonts w:ascii="Arial" w:hAnsi="Arial" w:cs="Arial"/>
          <w:b w:val="0"/>
          <w:sz w:val="22"/>
          <w:szCs w:val="22"/>
        </w:rPr>
        <w:t>.</w:t>
      </w:r>
    </w:p>
    <w:p w:rsidR="0060175B" w:rsidRPr="005E3A87" w:rsidRDefault="00686122" w:rsidP="005E3A87">
      <w:pPr>
        <w:pStyle w:val="BodyText21"/>
        <w:widowControl/>
        <w:ind w:left="705" w:hanging="705"/>
        <w:rPr>
          <w:rFonts w:ascii="Arial" w:hAnsi="Arial" w:cs="Arial"/>
          <w:b w:val="0"/>
          <w:sz w:val="22"/>
          <w:szCs w:val="22"/>
        </w:rPr>
      </w:pPr>
      <w:r>
        <w:rPr>
          <w:rFonts w:ascii="Arial" w:hAnsi="Arial" w:cs="Arial"/>
          <w:b w:val="0"/>
          <w:sz w:val="22"/>
          <w:szCs w:val="22"/>
        </w:rPr>
        <w:t>6.5</w:t>
      </w:r>
      <w:r w:rsidR="000306AD">
        <w:rPr>
          <w:rFonts w:ascii="Arial" w:hAnsi="Arial" w:cs="Arial"/>
          <w:b w:val="0"/>
          <w:sz w:val="22"/>
          <w:szCs w:val="22"/>
        </w:rPr>
        <w:t>.</w:t>
      </w:r>
      <w:r>
        <w:rPr>
          <w:rFonts w:ascii="Arial" w:hAnsi="Arial" w:cs="Arial"/>
          <w:b w:val="0"/>
          <w:sz w:val="22"/>
          <w:szCs w:val="22"/>
        </w:rPr>
        <w:tab/>
      </w:r>
      <w:r w:rsidR="00745329" w:rsidRPr="005E3A87">
        <w:rPr>
          <w:rFonts w:ascii="Arial" w:hAnsi="Arial" w:cs="Arial"/>
          <w:b w:val="0"/>
          <w:sz w:val="22"/>
          <w:szCs w:val="22"/>
        </w:rPr>
        <w:t>Zhotovitel</w:t>
      </w:r>
      <w:r w:rsidRPr="005E3A87">
        <w:rPr>
          <w:rFonts w:ascii="Arial" w:hAnsi="Arial" w:cs="Arial"/>
          <w:b w:val="0"/>
          <w:sz w:val="22"/>
          <w:szCs w:val="22"/>
        </w:rPr>
        <w:t xml:space="preserve"> je povinen</w:t>
      </w:r>
      <w:r w:rsidR="00734EEE" w:rsidRPr="005E3A87">
        <w:rPr>
          <w:rFonts w:ascii="Arial" w:hAnsi="Arial" w:cs="Arial"/>
          <w:b w:val="0"/>
          <w:sz w:val="22"/>
          <w:szCs w:val="22"/>
        </w:rPr>
        <w:t xml:space="preserve"> zajistit v rámci zařízení staveniště podmínky</w:t>
      </w:r>
      <w:r w:rsidR="0060175B" w:rsidRPr="005E3A87">
        <w:rPr>
          <w:rFonts w:ascii="Arial" w:hAnsi="Arial" w:cs="Arial"/>
          <w:b w:val="0"/>
          <w:sz w:val="22"/>
          <w:szCs w:val="22"/>
        </w:rPr>
        <w:t xml:space="preserve"> a umožnit </w:t>
      </w:r>
      <w:r w:rsidR="00734EEE" w:rsidRPr="005E3A87">
        <w:rPr>
          <w:rFonts w:ascii="Arial" w:hAnsi="Arial" w:cs="Arial"/>
          <w:b w:val="0"/>
          <w:sz w:val="22"/>
          <w:szCs w:val="22"/>
        </w:rPr>
        <w:t>výkon funkce technického dozoru</w:t>
      </w:r>
      <w:r w:rsidR="0060175B" w:rsidRPr="005E3A87">
        <w:rPr>
          <w:rFonts w:ascii="Arial" w:hAnsi="Arial" w:cs="Arial"/>
          <w:b w:val="0"/>
          <w:sz w:val="22"/>
          <w:szCs w:val="22"/>
        </w:rPr>
        <w:t xml:space="preserve"> stavebníka, výkon činnosti </w:t>
      </w:r>
      <w:r w:rsidR="00745329" w:rsidRPr="005E3A87">
        <w:rPr>
          <w:rFonts w:ascii="Arial" w:hAnsi="Arial" w:cs="Arial"/>
          <w:b w:val="0"/>
          <w:sz w:val="22"/>
          <w:szCs w:val="22"/>
        </w:rPr>
        <w:t>koordinátora BOZP, příp. autorského dozoru projektanta.</w:t>
      </w:r>
    </w:p>
    <w:p w:rsidR="005E3A87" w:rsidRDefault="005E3A87" w:rsidP="009675AE">
      <w:pPr>
        <w:pStyle w:val="BodyText21"/>
        <w:widowControl/>
        <w:ind w:left="705" w:hanging="705"/>
        <w:rPr>
          <w:rFonts w:ascii="Arial" w:hAnsi="Arial" w:cs="Arial"/>
          <w:b w:val="0"/>
          <w:sz w:val="22"/>
          <w:szCs w:val="22"/>
        </w:rPr>
      </w:pPr>
      <w:r>
        <w:rPr>
          <w:rFonts w:ascii="Arial" w:hAnsi="Arial" w:cs="Arial"/>
          <w:b w:val="0"/>
          <w:sz w:val="22"/>
          <w:szCs w:val="22"/>
        </w:rPr>
        <w:t>6.6</w:t>
      </w:r>
      <w:r w:rsidR="000306AD">
        <w:rPr>
          <w:rFonts w:ascii="Arial" w:hAnsi="Arial" w:cs="Arial"/>
          <w:b w:val="0"/>
          <w:sz w:val="22"/>
          <w:szCs w:val="22"/>
        </w:rPr>
        <w:t>.</w:t>
      </w:r>
      <w:r w:rsidR="00DD6F50">
        <w:rPr>
          <w:rFonts w:ascii="Arial" w:hAnsi="Arial" w:cs="Arial"/>
          <w:b w:val="0"/>
          <w:sz w:val="22"/>
          <w:szCs w:val="22"/>
        </w:rPr>
        <w:tab/>
        <w:t>Objednatel má povinnost k předání a převzetí díla přizva</w:t>
      </w:r>
      <w:r w:rsidR="0060175B">
        <w:rPr>
          <w:rFonts w:ascii="Arial" w:hAnsi="Arial" w:cs="Arial"/>
          <w:b w:val="0"/>
          <w:sz w:val="22"/>
          <w:szCs w:val="22"/>
        </w:rPr>
        <w:t>t osoby vykonávající funkci technického dozoru stavebníka</w:t>
      </w:r>
      <w:r w:rsidR="00715237">
        <w:rPr>
          <w:rFonts w:ascii="Arial" w:hAnsi="Arial" w:cs="Arial"/>
          <w:b w:val="0"/>
          <w:sz w:val="22"/>
          <w:szCs w:val="22"/>
        </w:rPr>
        <w:t xml:space="preserve">, autorského </w:t>
      </w:r>
      <w:r w:rsidR="00715237" w:rsidRPr="000306AD">
        <w:rPr>
          <w:rFonts w:ascii="Arial" w:hAnsi="Arial" w:cs="Arial"/>
          <w:b w:val="0"/>
          <w:sz w:val="22"/>
          <w:szCs w:val="22"/>
        </w:rPr>
        <w:t xml:space="preserve">dozoru a budoucího provozovatele (viz čl. </w:t>
      </w:r>
      <w:r w:rsidR="000306AD" w:rsidRPr="000306AD">
        <w:rPr>
          <w:rFonts w:ascii="Arial" w:hAnsi="Arial" w:cs="Arial"/>
          <w:b w:val="0"/>
          <w:sz w:val="22"/>
          <w:szCs w:val="22"/>
        </w:rPr>
        <w:t>10.7.</w:t>
      </w:r>
      <w:r w:rsidR="00715237" w:rsidRPr="000306AD">
        <w:rPr>
          <w:rFonts w:ascii="Arial" w:hAnsi="Arial" w:cs="Arial"/>
          <w:b w:val="0"/>
          <w:sz w:val="22"/>
          <w:szCs w:val="22"/>
        </w:rPr>
        <w:t xml:space="preserve"> této smlouvy)</w:t>
      </w:r>
      <w:r w:rsidR="0060175B" w:rsidRPr="000306AD">
        <w:rPr>
          <w:rFonts w:ascii="Arial" w:hAnsi="Arial" w:cs="Arial"/>
          <w:b w:val="0"/>
          <w:sz w:val="22"/>
          <w:szCs w:val="22"/>
        </w:rPr>
        <w:t>.</w:t>
      </w:r>
    </w:p>
    <w:p w:rsidR="0060175B" w:rsidRPr="0065164D" w:rsidRDefault="0060175B" w:rsidP="0060175B">
      <w:pPr>
        <w:pStyle w:val="BodyText21"/>
        <w:widowControl/>
        <w:rPr>
          <w:rFonts w:ascii="Arial" w:hAnsi="Arial" w:cs="Arial"/>
          <w:b w:val="0"/>
          <w:color w:val="FF0000"/>
          <w:sz w:val="22"/>
          <w:szCs w:val="22"/>
        </w:rPr>
      </w:pPr>
    </w:p>
    <w:p w:rsidR="00745329" w:rsidRDefault="007003F7" w:rsidP="0060175B">
      <w:pPr>
        <w:shd w:val="clear" w:color="auto" w:fill="BFBFBF" w:themeFill="background1" w:themeFillShade="BF"/>
        <w:jc w:val="center"/>
        <w:rPr>
          <w:rFonts w:ascii="Arial" w:hAnsi="Arial" w:cs="Arial"/>
          <w:b/>
          <w:sz w:val="22"/>
          <w:szCs w:val="22"/>
        </w:rPr>
      </w:pPr>
      <w:r>
        <w:rPr>
          <w:rFonts w:ascii="Arial" w:hAnsi="Arial" w:cs="Arial"/>
          <w:b/>
          <w:sz w:val="22"/>
          <w:szCs w:val="22"/>
        </w:rPr>
        <w:t>7</w:t>
      </w:r>
      <w:r w:rsidR="00107E50" w:rsidRPr="00715C2E">
        <w:rPr>
          <w:rFonts w:ascii="Arial" w:hAnsi="Arial" w:cs="Arial"/>
          <w:b/>
          <w:sz w:val="22"/>
          <w:szCs w:val="22"/>
        </w:rPr>
        <w:t>.</w:t>
      </w:r>
      <w:r w:rsidR="00107E50" w:rsidRPr="00715C2E">
        <w:rPr>
          <w:rFonts w:ascii="Arial" w:hAnsi="Arial" w:cs="Arial"/>
          <w:b/>
          <w:sz w:val="22"/>
          <w:szCs w:val="22"/>
        </w:rPr>
        <w:tab/>
        <w:t>PROHLÁŠENÍ A ZÁVAZKY ZHOTOVITELE, OPRÁVNĚNÍ OBJEDNATELE</w:t>
      </w:r>
    </w:p>
    <w:p w:rsidR="0060175B" w:rsidRDefault="00745329" w:rsidP="009E0B14">
      <w:pPr>
        <w:pStyle w:val="BodyText21"/>
        <w:widowControl/>
        <w:ind w:left="705" w:hanging="705"/>
        <w:rPr>
          <w:rFonts w:ascii="Arial" w:hAnsi="Arial" w:cs="Arial"/>
          <w:b w:val="0"/>
          <w:sz w:val="22"/>
          <w:szCs w:val="22"/>
        </w:rPr>
      </w:pPr>
      <w:r>
        <w:rPr>
          <w:rFonts w:ascii="Arial" w:hAnsi="Arial" w:cs="Arial"/>
          <w:b w:val="0"/>
          <w:sz w:val="22"/>
          <w:szCs w:val="22"/>
        </w:rPr>
        <w:t>7</w:t>
      </w:r>
      <w:r w:rsidR="0060175B">
        <w:rPr>
          <w:rFonts w:ascii="Arial" w:hAnsi="Arial" w:cs="Arial"/>
          <w:b w:val="0"/>
          <w:sz w:val="22"/>
          <w:szCs w:val="22"/>
        </w:rPr>
        <w:t>.1</w:t>
      </w:r>
      <w:r w:rsidR="000306AD">
        <w:rPr>
          <w:rFonts w:ascii="Arial" w:hAnsi="Arial" w:cs="Arial"/>
          <w:b w:val="0"/>
          <w:sz w:val="22"/>
          <w:szCs w:val="22"/>
        </w:rPr>
        <w:t>.</w:t>
      </w:r>
      <w:r w:rsidR="0060175B">
        <w:rPr>
          <w:rFonts w:ascii="Arial" w:hAnsi="Arial" w:cs="Arial"/>
          <w:b w:val="0"/>
          <w:sz w:val="22"/>
          <w:szCs w:val="22"/>
        </w:rPr>
        <w:tab/>
      </w:r>
      <w:r w:rsidR="00FE1221" w:rsidRPr="00715C2E">
        <w:rPr>
          <w:rFonts w:ascii="Arial" w:hAnsi="Arial" w:cs="Arial"/>
          <w:b w:val="0"/>
          <w:sz w:val="22"/>
          <w:szCs w:val="22"/>
        </w:rPr>
        <w:t xml:space="preserve">Zhotovitel prohlašuje, že se plně seznámil s rozsahem a povahou díla, s místem provádění stavby, že jsou mu známy veškeré technické kvalitativní a jiné parametry provádění díla a že disponuje takovými kapacitami a odbornými znalostmi, které jsou pro řádné provedení díla nezbytné. Potvrzuje, že </w:t>
      </w:r>
      <w:r w:rsidR="00774DDF">
        <w:rPr>
          <w:rFonts w:ascii="Arial" w:hAnsi="Arial" w:cs="Arial"/>
          <w:b w:val="0"/>
          <w:sz w:val="22"/>
          <w:szCs w:val="22"/>
        </w:rPr>
        <w:t>před zahájením prací kontroloval</w:t>
      </w:r>
      <w:r w:rsidR="00FE1221" w:rsidRPr="00715C2E">
        <w:rPr>
          <w:rFonts w:ascii="Arial" w:hAnsi="Arial" w:cs="Arial"/>
          <w:b w:val="0"/>
          <w:sz w:val="22"/>
          <w:szCs w:val="22"/>
        </w:rPr>
        <w:t xml:space="preserve"> </w:t>
      </w:r>
      <w:r w:rsidR="00774DDF">
        <w:rPr>
          <w:rFonts w:ascii="Arial" w:hAnsi="Arial" w:cs="Arial"/>
          <w:b w:val="0"/>
          <w:sz w:val="22"/>
          <w:szCs w:val="22"/>
        </w:rPr>
        <w:t xml:space="preserve">technickou stránku dokumentace, </w:t>
      </w:r>
      <w:r w:rsidR="00FE1221" w:rsidRPr="00715C2E">
        <w:rPr>
          <w:rFonts w:ascii="Arial" w:hAnsi="Arial" w:cs="Arial"/>
          <w:b w:val="0"/>
          <w:sz w:val="22"/>
          <w:szCs w:val="22"/>
        </w:rPr>
        <w:t xml:space="preserve">podklady a pokyny, které obdržel od objednatele až do okamžiku uzavření této smlouvy, že je shledal vhodnými, že sjednané podmínky pro provádění díla včetně ceny a doby provedení zohledňují všechny vpředu uvedené podmínky a okolnosti jakož i ty skutečnosti, které zhotovitel jako subjekt odborně způsobilý k provedení díla měl nebo mohl předvídat přesto, že nebyly v době uzavření smlouvy zřejmé a přesto, že nebyly obsaženy v podkladech pro uzavření smlouvy ani z nich nevyplývaly.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w:t>
      </w:r>
      <w:r w:rsidR="001325CC">
        <w:rPr>
          <w:rFonts w:ascii="Arial" w:hAnsi="Arial" w:cs="Arial"/>
          <w:b w:val="0"/>
          <w:sz w:val="22"/>
          <w:szCs w:val="22"/>
        </w:rPr>
        <w:t xml:space="preserve"> </w:t>
      </w:r>
    </w:p>
    <w:p w:rsidR="003A146D" w:rsidRPr="00715C2E" w:rsidRDefault="001325CC" w:rsidP="003A146D">
      <w:pPr>
        <w:pStyle w:val="BodyText21"/>
        <w:widowControl/>
        <w:ind w:left="705" w:hanging="2"/>
        <w:rPr>
          <w:rFonts w:ascii="Arial" w:hAnsi="Arial" w:cs="Arial"/>
          <w:b w:val="0"/>
          <w:sz w:val="22"/>
          <w:szCs w:val="22"/>
        </w:rPr>
      </w:pPr>
      <w:r w:rsidRPr="0060175B">
        <w:rPr>
          <w:rFonts w:ascii="Arial" w:hAnsi="Arial" w:cs="Arial"/>
          <w:b w:val="0"/>
          <w:sz w:val="22"/>
          <w:szCs w:val="22"/>
        </w:rPr>
        <w:t>Tím není dotčena odpovědnost objednatele za správnost a úplnost předané příslušné dokumentace.</w:t>
      </w:r>
    </w:p>
    <w:p w:rsidR="00FE1221" w:rsidRPr="00715C2E" w:rsidRDefault="00FE1221" w:rsidP="009E0B14">
      <w:pPr>
        <w:pStyle w:val="Zkladntextodsazen"/>
        <w:ind w:left="703" w:hanging="703"/>
        <w:rPr>
          <w:rFonts w:ascii="Arial" w:hAnsi="Arial" w:cs="Arial"/>
          <w:sz w:val="22"/>
          <w:szCs w:val="22"/>
        </w:rPr>
      </w:pPr>
      <w:r w:rsidRPr="00715C2E">
        <w:rPr>
          <w:rFonts w:ascii="Arial" w:hAnsi="Arial" w:cs="Arial"/>
          <w:sz w:val="22"/>
          <w:szCs w:val="22"/>
        </w:rPr>
        <w:t>7. 2.</w:t>
      </w:r>
      <w:r w:rsidRPr="00715C2E">
        <w:rPr>
          <w:rFonts w:ascii="Arial" w:hAnsi="Arial" w:cs="Arial"/>
          <w:sz w:val="22"/>
          <w:szCs w:val="22"/>
        </w:rPr>
        <w:tab/>
        <w:t>Zhotovitel se zavazuje, že objednateli bezodkladně po vzniku takové skutečnosti písemně oznámí:</w:t>
      </w:r>
    </w:p>
    <w:p w:rsidR="00FE1221" w:rsidRPr="00715C2E" w:rsidRDefault="00FE1221" w:rsidP="00AB3487">
      <w:pPr>
        <w:numPr>
          <w:ilvl w:val="0"/>
          <w:numId w:val="18"/>
        </w:numPr>
        <w:tabs>
          <w:tab w:val="left" w:pos="1134"/>
        </w:tabs>
        <w:ind w:left="1134" w:hanging="425"/>
        <w:jc w:val="both"/>
        <w:rPr>
          <w:rFonts w:ascii="Arial" w:hAnsi="Arial" w:cs="Arial"/>
          <w:sz w:val="22"/>
          <w:szCs w:val="22"/>
        </w:rPr>
      </w:pPr>
      <w:r w:rsidRPr="00715C2E">
        <w:rPr>
          <w:rFonts w:ascii="Arial" w:hAnsi="Arial" w:cs="Arial"/>
          <w:sz w:val="22"/>
          <w:szCs w:val="22"/>
        </w:rPr>
        <w:t>jestliže bude zahájeno insolvenční řízení dle z</w:t>
      </w:r>
      <w:r w:rsidR="00405DA3">
        <w:rPr>
          <w:rFonts w:ascii="Arial" w:hAnsi="Arial" w:cs="Arial"/>
          <w:sz w:val="22"/>
          <w:szCs w:val="22"/>
        </w:rPr>
        <w:t>ák. č. 182/2006 Sb., o úpadku a </w:t>
      </w:r>
      <w:r w:rsidRPr="00715C2E">
        <w:rPr>
          <w:rFonts w:ascii="Arial" w:hAnsi="Arial" w:cs="Arial"/>
          <w:sz w:val="22"/>
          <w:szCs w:val="22"/>
        </w:rPr>
        <w:t>způsobech jeho řešení v platném znění, jehož předmětem bude úpadek nebo hrozící úpadek zhotovitele</w:t>
      </w:r>
      <w:r w:rsidR="005620EF" w:rsidRPr="00715C2E">
        <w:rPr>
          <w:rFonts w:ascii="Arial" w:hAnsi="Arial" w:cs="Arial"/>
          <w:sz w:val="22"/>
          <w:szCs w:val="22"/>
        </w:rPr>
        <w:t>;</w:t>
      </w:r>
    </w:p>
    <w:p w:rsidR="00FE1221" w:rsidRPr="00715C2E" w:rsidRDefault="00FE1221" w:rsidP="00AB3487">
      <w:pPr>
        <w:numPr>
          <w:ilvl w:val="0"/>
          <w:numId w:val="18"/>
        </w:numPr>
        <w:tabs>
          <w:tab w:val="left" w:pos="1134"/>
        </w:tabs>
        <w:ind w:left="1134" w:hanging="425"/>
        <w:jc w:val="both"/>
        <w:rPr>
          <w:rFonts w:ascii="Arial" w:hAnsi="Arial" w:cs="Arial"/>
          <w:sz w:val="22"/>
          <w:szCs w:val="22"/>
        </w:rPr>
      </w:pPr>
      <w:r w:rsidRPr="00715C2E">
        <w:rPr>
          <w:rFonts w:ascii="Arial" w:hAnsi="Arial" w:cs="Arial"/>
          <w:sz w:val="22"/>
          <w:szCs w:val="22"/>
        </w:rPr>
        <w:t>vstup zhotovitele do likvidace</w:t>
      </w:r>
      <w:r w:rsidR="005620EF" w:rsidRPr="00715C2E">
        <w:rPr>
          <w:rFonts w:ascii="Arial" w:hAnsi="Arial" w:cs="Arial"/>
          <w:sz w:val="22"/>
          <w:szCs w:val="22"/>
        </w:rPr>
        <w:t>;</w:t>
      </w:r>
    </w:p>
    <w:p w:rsidR="00FE1221" w:rsidRPr="00715C2E" w:rsidRDefault="00FE1221" w:rsidP="00AB3487">
      <w:pPr>
        <w:numPr>
          <w:ilvl w:val="0"/>
          <w:numId w:val="18"/>
        </w:numPr>
        <w:tabs>
          <w:tab w:val="left" w:pos="1134"/>
        </w:tabs>
        <w:ind w:left="1134" w:hanging="425"/>
        <w:jc w:val="both"/>
        <w:rPr>
          <w:rFonts w:ascii="Arial" w:hAnsi="Arial" w:cs="Arial"/>
          <w:sz w:val="22"/>
          <w:szCs w:val="22"/>
        </w:rPr>
      </w:pPr>
      <w:r w:rsidRPr="00715C2E">
        <w:rPr>
          <w:rFonts w:ascii="Arial" w:hAnsi="Arial" w:cs="Arial"/>
          <w:sz w:val="22"/>
          <w:szCs w:val="22"/>
        </w:rPr>
        <w:t>změny v majetkové struktuře zhotovitele, s výjimkou změny majetkové struktury, která představuje běžný obchodní styk</w:t>
      </w:r>
      <w:r w:rsidR="005620EF" w:rsidRPr="00715C2E">
        <w:rPr>
          <w:rFonts w:ascii="Arial" w:hAnsi="Arial" w:cs="Arial"/>
          <w:sz w:val="22"/>
          <w:szCs w:val="22"/>
        </w:rPr>
        <w:t>;</w:t>
      </w:r>
    </w:p>
    <w:p w:rsidR="00FE1221" w:rsidRPr="00715C2E" w:rsidRDefault="00FE1221" w:rsidP="00AB3487">
      <w:pPr>
        <w:numPr>
          <w:ilvl w:val="0"/>
          <w:numId w:val="18"/>
        </w:numPr>
        <w:tabs>
          <w:tab w:val="left" w:pos="1134"/>
        </w:tabs>
        <w:ind w:left="1134" w:hanging="425"/>
        <w:jc w:val="both"/>
        <w:rPr>
          <w:rFonts w:ascii="Arial" w:hAnsi="Arial" w:cs="Arial"/>
          <w:sz w:val="22"/>
          <w:szCs w:val="22"/>
        </w:rPr>
      </w:pPr>
      <w:r w:rsidRPr="00715C2E">
        <w:rPr>
          <w:rFonts w:ascii="Arial" w:hAnsi="Arial" w:cs="Arial"/>
          <w:sz w:val="22"/>
          <w:szCs w:val="22"/>
        </w:rPr>
        <w:t>rozhodnutí příslušného orgánu zhotovitele o provedení přeměny zhotovitele či rozhodnutí o provedení jiných organizačních změn</w:t>
      </w:r>
      <w:r w:rsidR="005620EF" w:rsidRPr="00715C2E">
        <w:rPr>
          <w:rFonts w:ascii="Arial" w:hAnsi="Arial" w:cs="Arial"/>
          <w:sz w:val="22"/>
          <w:szCs w:val="22"/>
        </w:rPr>
        <w:t>;</w:t>
      </w:r>
    </w:p>
    <w:p w:rsidR="00FE1221" w:rsidRPr="00715C2E" w:rsidRDefault="00FE1221" w:rsidP="00AB3487">
      <w:pPr>
        <w:numPr>
          <w:ilvl w:val="0"/>
          <w:numId w:val="18"/>
        </w:numPr>
        <w:tabs>
          <w:tab w:val="left" w:pos="1134"/>
        </w:tabs>
        <w:ind w:left="1134" w:hanging="425"/>
        <w:jc w:val="both"/>
        <w:rPr>
          <w:rFonts w:ascii="Arial" w:hAnsi="Arial" w:cs="Arial"/>
          <w:sz w:val="22"/>
          <w:szCs w:val="22"/>
        </w:rPr>
      </w:pPr>
      <w:r w:rsidRPr="00715C2E">
        <w:rPr>
          <w:rFonts w:ascii="Arial" w:hAnsi="Arial" w:cs="Arial"/>
          <w:sz w:val="22"/>
          <w:szCs w:val="22"/>
        </w:rPr>
        <w:t>omezení či ukončení výkonu činnosti zhotovitele, která bezprostředně s</w:t>
      </w:r>
      <w:r w:rsidR="005620EF" w:rsidRPr="00715C2E">
        <w:rPr>
          <w:rFonts w:ascii="Arial" w:hAnsi="Arial" w:cs="Arial"/>
          <w:sz w:val="22"/>
          <w:szCs w:val="22"/>
        </w:rPr>
        <w:t>ouvisí s předmětem této smlouvy;</w:t>
      </w:r>
    </w:p>
    <w:p w:rsidR="00FE1221" w:rsidRPr="00715C2E" w:rsidRDefault="00FE1221" w:rsidP="00AB3487">
      <w:pPr>
        <w:numPr>
          <w:ilvl w:val="0"/>
          <w:numId w:val="18"/>
        </w:numPr>
        <w:tabs>
          <w:tab w:val="left" w:pos="1134"/>
        </w:tabs>
        <w:ind w:left="1134" w:hanging="425"/>
        <w:jc w:val="both"/>
        <w:rPr>
          <w:rFonts w:ascii="Arial" w:hAnsi="Arial" w:cs="Arial"/>
          <w:sz w:val="22"/>
          <w:szCs w:val="22"/>
        </w:rPr>
      </w:pPr>
      <w:r w:rsidRPr="00715C2E">
        <w:rPr>
          <w:rFonts w:ascii="Arial" w:hAnsi="Arial" w:cs="Arial"/>
          <w:sz w:val="22"/>
          <w:szCs w:val="22"/>
        </w:rPr>
        <w:t>rozhodnutí o založení obchodní společnosti zhotovitelem či účasti zhot</w:t>
      </w:r>
      <w:r w:rsidR="005620EF" w:rsidRPr="00715C2E">
        <w:rPr>
          <w:rFonts w:ascii="Arial" w:hAnsi="Arial" w:cs="Arial"/>
          <w:sz w:val="22"/>
          <w:szCs w:val="22"/>
        </w:rPr>
        <w:t>ovitele na podnikání jiné osoby;</w:t>
      </w:r>
    </w:p>
    <w:p w:rsidR="00FE1221" w:rsidRPr="00715C2E" w:rsidRDefault="00FE1221" w:rsidP="00AB3487">
      <w:pPr>
        <w:numPr>
          <w:ilvl w:val="0"/>
          <w:numId w:val="18"/>
        </w:numPr>
        <w:tabs>
          <w:tab w:val="left" w:pos="1134"/>
        </w:tabs>
        <w:ind w:left="1134" w:hanging="425"/>
        <w:jc w:val="both"/>
        <w:rPr>
          <w:rFonts w:ascii="Arial" w:hAnsi="Arial" w:cs="Arial"/>
          <w:sz w:val="22"/>
          <w:szCs w:val="22"/>
        </w:rPr>
      </w:pPr>
      <w:r w:rsidRPr="00715C2E">
        <w:rPr>
          <w:rFonts w:ascii="Arial" w:hAnsi="Arial" w:cs="Arial"/>
          <w:sz w:val="22"/>
          <w:szCs w:val="22"/>
        </w:rPr>
        <w:t>všechny skutečnosti, které by mohly mít vliv na přechod či vypořádání závazků zhotovitele vůči objednateli vyplývajících z této smlouvy či s touto smlouvou souvisejících; a</w:t>
      </w:r>
    </w:p>
    <w:p w:rsidR="00FE1221" w:rsidRPr="00715C2E" w:rsidRDefault="00FE1221" w:rsidP="00AB3487">
      <w:pPr>
        <w:numPr>
          <w:ilvl w:val="0"/>
          <w:numId w:val="18"/>
        </w:numPr>
        <w:tabs>
          <w:tab w:val="left" w:pos="1134"/>
        </w:tabs>
        <w:ind w:left="1134" w:hanging="425"/>
        <w:jc w:val="both"/>
        <w:rPr>
          <w:rFonts w:ascii="Arial" w:hAnsi="Arial" w:cs="Arial"/>
          <w:sz w:val="22"/>
          <w:szCs w:val="22"/>
        </w:rPr>
      </w:pPr>
      <w:r w:rsidRPr="00715C2E">
        <w:rPr>
          <w:rFonts w:ascii="Arial" w:hAnsi="Arial" w:cs="Arial"/>
          <w:sz w:val="22"/>
          <w:szCs w:val="22"/>
        </w:rPr>
        <w:t>rozhodnutí o zrušení zhotovitele.</w:t>
      </w:r>
    </w:p>
    <w:p w:rsidR="00FE1221" w:rsidRDefault="00FE1221" w:rsidP="009E0B14">
      <w:pPr>
        <w:tabs>
          <w:tab w:val="left" w:pos="1440"/>
        </w:tabs>
        <w:ind w:left="705"/>
        <w:jc w:val="both"/>
        <w:rPr>
          <w:rFonts w:ascii="Arial" w:hAnsi="Arial" w:cs="Arial"/>
          <w:sz w:val="22"/>
          <w:szCs w:val="22"/>
        </w:rPr>
      </w:pPr>
      <w:r w:rsidRPr="00715C2E">
        <w:rPr>
          <w:rFonts w:ascii="Arial" w:hAnsi="Arial" w:cs="Arial"/>
          <w:sz w:val="22"/>
          <w:szCs w:val="22"/>
        </w:rPr>
        <w:t>V případě porušení oznamovací povinnosti zhotovitelem je objednatel oprávněn od této smlouvy bez dalšího odstoupit.</w:t>
      </w:r>
    </w:p>
    <w:p w:rsidR="00FE1221" w:rsidRPr="00715C2E" w:rsidRDefault="00FE1221" w:rsidP="009E0B14">
      <w:pPr>
        <w:pStyle w:val="Zkladntextodsazen"/>
        <w:ind w:left="703" w:hanging="703"/>
        <w:rPr>
          <w:rFonts w:ascii="Arial" w:hAnsi="Arial" w:cs="Arial"/>
          <w:sz w:val="22"/>
          <w:szCs w:val="22"/>
        </w:rPr>
      </w:pPr>
      <w:r w:rsidRPr="00715C2E">
        <w:rPr>
          <w:rFonts w:ascii="Arial" w:hAnsi="Arial" w:cs="Arial"/>
          <w:sz w:val="22"/>
          <w:szCs w:val="22"/>
        </w:rPr>
        <w:t>7.3.</w:t>
      </w:r>
      <w:r w:rsidRPr="00715C2E">
        <w:rPr>
          <w:rFonts w:ascii="Arial" w:hAnsi="Arial" w:cs="Arial"/>
          <w:sz w:val="22"/>
          <w:szCs w:val="22"/>
        </w:rPr>
        <w:tab/>
        <w:t>Objednatel je oprávněn:</w:t>
      </w:r>
    </w:p>
    <w:p w:rsidR="00FE1221" w:rsidRPr="00715C2E" w:rsidRDefault="00FE1221" w:rsidP="0072192F">
      <w:pPr>
        <w:pStyle w:val="Zkladntextodsazen3"/>
        <w:numPr>
          <w:ilvl w:val="1"/>
          <w:numId w:val="19"/>
        </w:numPr>
        <w:ind w:left="1134" w:hanging="425"/>
        <w:rPr>
          <w:rFonts w:ascii="Arial" w:hAnsi="Arial" w:cs="Arial"/>
          <w:sz w:val="22"/>
          <w:szCs w:val="22"/>
        </w:rPr>
      </w:pPr>
      <w:r w:rsidRPr="00715C2E">
        <w:rPr>
          <w:rFonts w:ascii="Arial" w:hAnsi="Arial" w:cs="Arial"/>
          <w:sz w:val="22"/>
          <w:szCs w:val="22"/>
        </w:rPr>
        <w:t>sám či prostřednictvím třetí osoby provádět cenovou kontrolu v průběhu provádění díla a uvádění dokončeného díla do provozu a kontrolu provádění závěrečného vyúčtování díla; smluvní strany jsou povinny vytvářet dostatečné podmínky pro provádění cenové kontroly</w:t>
      </w:r>
      <w:r w:rsidR="005620EF" w:rsidRPr="00715C2E">
        <w:rPr>
          <w:rFonts w:ascii="Arial" w:hAnsi="Arial" w:cs="Arial"/>
          <w:sz w:val="22"/>
          <w:szCs w:val="22"/>
        </w:rPr>
        <w:t>;</w:t>
      </w:r>
    </w:p>
    <w:p w:rsidR="005620EF" w:rsidRPr="00715C2E" w:rsidRDefault="00FE1221" w:rsidP="0072192F">
      <w:pPr>
        <w:pStyle w:val="Zkladntextodsazen3"/>
        <w:numPr>
          <w:ilvl w:val="1"/>
          <w:numId w:val="19"/>
        </w:numPr>
        <w:ind w:left="1134" w:hanging="425"/>
        <w:rPr>
          <w:rFonts w:ascii="Arial" w:hAnsi="Arial" w:cs="Arial"/>
          <w:sz w:val="22"/>
          <w:szCs w:val="22"/>
        </w:rPr>
      </w:pPr>
      <w:r w:rsidRPr="00715C2E">
        <w:rPr>
          <w:rFonts w:ascii="Arial" w:hAnsi="Arial" w:cs="Arial"/>
          <w:sz w:val="22"/>
          <w:szCs w:val="22"/>
        </w:rPr>
        <w:t>sám či prostřednictvím třetí osoby vykonávat v </w:t>
      </w:r>
      <w:r w:rsidR="00405DA3">
        <w:rPr>
          <w:rFonts w:ascii="Arial" w:hAnsi="Arial" w:cs="Arial"/>
          <w:sz w:val="22"/>
          <w:szCs w:val="22"/>
        </w:rPr>
        <w:t>místě provádění díla stavební a </w:t>
      </w:r>
      <w:r w:rsidRPr="00715C2E">
        <w:rPr>
          <w:rFonts w:ascii="Arial" w:hAnsi="Arial" w:cs="Arial"/>
          <w:sz w:val="22"/>
          <w:szCs w:val="22"/>
        </w:rPr>
        <w:t>technický dozor a v jeho průběhu zejména sledovat, zda jsou práce prováděny dle projektové dokumentace, technických norem a jiných právních předpisů a v souladu s rozhodnutím orgánů veřejné správy; na nedostatky při provádění díla upozorní objednatel zhotovitele zápisem ve stavebním deníku</w:t>
      </w:r>
      <w:r w:rsidR="005620EF" w:rsidRPr="00715C2E">
        <w:rPr>
          <w:rFonts w:ascii="Arial" w:hAnsi="Arial" w:cs="Arial"/>
          <w:sz w:val="22"/>
          <w:szCs w:val="22"/>
        </w:rPr>
        <w:t>;</w:t>
      </w:r>
    </w:p>
    <w:p w:rsidR="005968E4" w:rsidRDefault="00FE1221" w:rsidP="0072192F">
      <w:pPr>
        <w:pStyle w:val="Zkladntextodsazen3"/>
        <w:numPr>
          <w:ilvl w:val="1"/>
          <w:numId w:val="19"/>
        </w:numPr>
        <w:ind w:left="1134" w:hanging="425"/>
        <w:rPr>
          <w:rFonts w:ascii="Arial" w:hAnsi="Arial" w:cs="Arial"/>
          <w:sz w:val="22"/>
          <w:szCs w:val="22"/>
        </w:rPr>
      </w:pPr>
      <w:r w:rsidRPr="00715C2E">
        <w:rPr>
          <w:rFonts w:ascii="Arial" w:hAnsi="Arial" w:cs="Arial"/>
          <w:sz w:val="22"/>
          <w:szCs w:val="22"/>
        </w:rPr>
        <w:t xml:space="preserve"> v rámci působnosti koordinátora BOZP vykonávat v místě provádění díla kontrolu dodržování předpisů BOZP. Osoba vykonávající činnost koordinátora BOZP je oprávněna dát pracovníkům zhotovitele příkaz k přerušení stavebních prací, je-li ohrožena bezpečnost prováděné stavby, život nebo zdraví osob pracujících na stavbě při provádění díla či třetích osob.</w:t>
      </w:r>
    </w:p>
    <w:p w:rsidR="009675AE" w:rsidRPr="005968E4" w:rsidRDefault="009675AE" w:rsidP="009675AE">
      <w:pPr>
        <w:pStyle w:val="Zkladntextodsazen3"/>
        <w:rPr>
          <w:rFonts w:ascii="Arial" w:hAnsi="Arial" w:cs="Arial"/>
          <w:sz w:val="22"/>
          <w:szCs w:val="22"/>
        </w:rPr>
      </w:pPr>
    </w:p>
    <w:p w:rsidR="00FE1221" w:rsidRPr="00715C2E" w:rsidRDefault="007003F7" w:rsidP="009E0B14">
      <w:pPr>
        <w:shd w:val="clear" w:color="auto" w:fill="BFBFBF" w:themeFill="background1" w:themeFillShade="BF"/>
        <w:jc w:val="center"/>
        <w:rPr>
          <w:rFonts w:ascii="Arial" w:hAnsi="Arial" w:cs="Arial"/>
          <w:b/>
          <w:sz w:val="22"/>
          <w:szCs w:val="22"/>
        </w:rPr>
      </w:pPr>
      <w:r>
        <w:rPr>
          <w:rFonts w:ascii="Arial" w:hAnsi="Arial" w:cs="Arial"/>
          <w:b/>
          <w:sz w:val="22"/>
          <w:szCs w:val="22"/>
        </w:rPr>
        <w:t>8</w:t>
      </w:r>
      <w:r w:rsidR="00107E50" w:rsidRPr="00715C2E">
        <w:rPr>
          <w:rFonts w:ascii="Arial" w:hAnsi="Arial" w:cs="Arial"/>
          <w:b/>
          <w:sz w:val="22"/>
          <w:szCs w:val="22"/>
        </w:rPr>
        <w:t>.</w:t>
      </w:r>
      <w:r w:rsidR="00107E50" w:rsidRPr="00715C2E">
        <w:rPr>
          <w:rFonts w:ascii="Arial" w:hAnsi="Arial" w:cs="Arial"/>
          <w:b/>
          <w:sz w:val="22"/>
          <w:szCs w:val="22"/>
        </w:rPr>
        <w:tab/>
        <w:t>STAVEBNÍ DENÍK</w:t>
      </w:r>
    </w:p>
    <w:p w:rsidR="00FE1221" w:rsidRPr="00715C2E" w:rsidRDefault="00FE1221" w:rsidP="009E0B14">
      <w:pPr>
        <w:pStyle w:val="Zkladntext2"/>
        <w:ind w:left="709" w:hanging="709"/>
        <w:rPr>
          <w:rFonts w:ascii="Arial" w:hAnsi="Arial" w:cs="Arial"/>
          <w:sz w:val="22"/>
          <w:szCs w:val="22"/>
        </w:rPr>
      </w:pPr>
      <w:r w:rsidRPr="00715C2E">
        <w:rPr>
          <w:rFonts w:ascii="Arial" w:hAnsi="Arial" w:cs="Arial"/>
          <w:sz w:val="22"/>
          <w:szCs w:val="22"/>
        </w:rPr>
        <w:lastRenderedPageBreak/>
        <w:t>8.1.</w:t>
      </w:r>
      <w:r w:rsidRPr="00715C2E">
        <w:rPr>
          <w:rFonts w:ascii="Arial" w:hAnsi="Arial" w:cs="Arial"/>
          <w:sz w:val="22"/>
          <w:szCs w:val="22"/>
        </w:rPr>
        <w:tab/>
        <w:t>Zhotovitel se zavazuje ode dne protokolárního předání staveniště vést stavební deník alespoň v jednom originále a dvou průpisech dle ust. § 157 Stavebního zákona. Na stavbě bude veden pouze jeden stavební deník, vedený zhotovitelem, ve kterém budou zaznamenávány veškeré sk</w:t>
      </w:r>
      <w:r w:rsidR="00B22176">
        <w:rPr>
          <w:rFonts w:ascii="Arial" w:hAnsi="Arial" w:cs="Arial"/>
          <w:sz w:val="22"/>
          <w:szCs w:val="22"/>
        </w:rPr>
        <w:t>utečnosti o průběhu všech prací</w:t>
      </w:r>
      <w:r w:rsidRPr="00715C2E">
        <w:rPr>
          <w:rFonts w:ascii="Arial" w:hAnsi="Arial" w:cs="Arial"/>
          <w:sz w:val="22"/>
          <w:szCs w:val="22"/>
        </w:rPr>
        <w:t xml:space="preserve">. Stavební deník bude uložen na staveništi a bude oběma stranám kdykoliv přístupný v době přítomnosti oprávněných osob na staveništi. Originál stavebního deníku předá zhotovitel při přejímacím řízení objednateli. </w:t>
      </w:r>
    </w:p>
    <w:p w:rsidR="00FE1221" w:rsidRPr="00715C2E" w:rsidRDefault="00FE1221" w:rsidP="009E0B14">
      <w:pPr>
        <w:pStyle w:val="Zkladntext2"/>
        <w:ind w:left="709" w:hanging="709"/>
        <w:rPr>
          <w:rFonts w:ascii="Arial" w:hAnsi="Arial" w:cs="Arial"/>
          <w:sz w:val="22"/>
          <w:szCs w:val="22"/>
        </w:rPr>
      </w:pPr>
      <w:r w:rsidRPr="00715C2E">
        <w:rPr>
          <w:rFonts w:ascii="Arial" w:hAnsi="Arial" w:cs="Arial"/>
          <w:sz w:val="22"/>
          <w:szCs w:val="22"/>
        </w:rPr>
        <w:t>8.2.</w:t>
      </w:r>
      <w:r w:rsidRPr="00715C2E">
        <w:rPr>
          <w:rFonts w:ascii="Arial" w:hAnsi="Arial" w:cs="Arial"/>
          <w:sz w:val="22"/>
          <w:szCs w:val="22"/>
        </w:rPr>
        <w:tab/>
        <w:t>Stavební deník dle předchozího odstavce smlouvy vede zhotovitelem pověřený stavbyvedoucí</w:t>
      </w:r>
      <w:r w:rsidR="00305CA8" w:rsidRPr="00715C2E">
        <w:rPr>
          <w:rFonts w:ascii="Arial" w:hAnsi="Arial" w:cs="Arial"/>
          <w:sz w:val="22"/>
          <w:szCs w:val="22"/>
        </w:rPr>
        <w:t>.</w:t>
      </w:r>
      <w:r w:rsidRPr="00715C2E">
        <w:rPr>
          <w:rFonts w:ascii="Arial" w:hAnsi="Arial" w:cs="Arial"/>
          <w:sz w:val="22"/>
          <w:szCs w:val="22"/>
        </w:rPr>
        <w:t xml:space="preserve"> V případě změny osoby zhotovitelem pověřené k vedení stavebního deníku musí být tato skutečnost bezodkladně uvedena ve stavebním deníku. </w:t>
      </w:r>
    </w:p>
    <w:p w:rsidR="00FE1221" w:rsidRPr="00715C2E" w:rsidRDefault="00FE1221" w:rsidP="009E0B14">
      <w:pPr>
        <w:pStyle w:val="Zkladntext2"/>
        <w:ind w:left="709" w:hanging="709"/>
        <w:rPr>
          <w:rFonts w:ascii="Arial" w:hAnsi="Arial" w:cs="Arial"/>
          <w:sz w:val="22"/>
          <w:szCs w:val="22"/>
        </w:rPr>
      </w:pPr>
      <w:r w:rsidRPr="00715C2E">
        <w:rPr>
          <w:rFonts w:ascii="Arial" w:hAnsi="Arial" w:cs="Arial"/>
          <w:sz w:val="22"/>
          <w:szCs w:val="22"/>
        </w:rPr>
        <w:t>8.3.</w:t>
      </w:r>
      <w:r w:rsidRPr="00715C2E">
        <w:rPr>
          <w:rFonts w:ascii="Arial" w:hAnsi="Arial" w:cs="Arial"/>
          <w:sz w:val="22"/>
          <w:szCs w:val="22"/>
        </w:rPr>
        <w:tab/>
        <w:t xml:space="preserve">Zhotovitel je povinen uložit průpis denních záznamů ve stavebním deníku odděleně od originálu tak, aby </w:t>
      </w:r>
      <w:r w:rsidR="006F21D0">
        <w:rPr>
          <w:rFonts w:ascii="Arial" w:hAnsi="Arial" w:cs="Arial"/>
          <w:sz w:val="22"/>
          <w:szCs w:val="22"/>
        </w:rPr>
        <w:t>byl k dispozici v případě ztráty</w:t>
      </w:r>
      <w:r w:rsidRPr="00715C2E">
        <w:rPr>
          <w:rFonts w:ascii="Arial" w:hAnsi="Arial" w:cs="Arial"/>
          <w:sz w:val="22"/>
          <w:szCs w:val="22"/>
        </w:rPr>
        <w:t xml:space="preserve"> či zničení originálu stavebního deníku. Stavební deník musí být uložen tak, aby byl vždy okamžitě k dispozici objednateli a orgánu státního stavebního dohledu.</w:t>
      </w:r>
    </w:p>
    <w:p w:rsidR="00FE1221" w:rsidRPr="00715C2E" w:rsidRDefault="00FE1221" w:rsidP="009E0B14">
      <w:pPr>
        <w:pStyle w:val="Zkladntext2"/>
        <w:ind w:left="709" w:hanging="709"/>
        <w:rPr>
          <w:rFonts w:ascii="Arial" w:hAnsi="Arial" w:cs="Arial"/>
          <w:sz w:val="22"/>
          <w:szCs w:val="22"/>
        </w:rPr>
      </w:pPr>
      <w:r w:rsidRPr="00715C2E">
        <w:rPr>
          <w:rFonts w:ascii="Arial" w:hAnsi="Arial" w:cs="Arial"/>
          <w:sz w:val="22"/>
          <w:szCs w:val="22"/>
        </w:rPr>
        <w:t>8.4.</w:t>
      </w:r>
      <w:r w:rsidRPr="00715C2E">
        <w:rPr>
          <w:rFonts w:ascii="Arial" w:hAnsi="Arial" w:cs="Arial"/>
          <w:sz w:val="22"/>
          <w:szCs w:val="22"/>
        </w:rPr>
        <w:tab/>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rsidR="00FE1221" w:rsidRPr="00715C2E" w:rsidRDefault="00FE1221" w:rsidP="009E0B14">
      <w:pPr>
        <w:pStyle w:val="Zkladntext2"/>
        <w:ind w:left="709" w:hanging="709"/>
        <w:rPr>
          <w:rFonts w:ascii="Arial" w:hAnsi="Arial" w:cs="Arial"/>
          <w:sz w:val="22"/>
          <w:szCs w:val="22"/>
        </w:rPr>
      </w:pPr>
      <w:r w:rsidRPr="00715C2E">
        <w:rPr>
          <w:rFonts w:ascii="Arial" w:hAnsi="Arial" w:cs="Arial"/>
          <w:sz w:val="22"/>
          <w:szCs w:val="22"/>
        </w:rPr>
        <w:t>8.5.</w:t>
      </w:r>
      <w:r w:rsidRPr="00715C2E">
        <w:rPr>
          <w:rFonts w:ascii="Arial" w:hAnsi="Arial" w:cs="Arial"/>
          <w:sz w:val="22"/>
          <w:szCs w:val="22"/>
        </w:rPr>
        <w:tab/>
        <w:t>Zhotovitel se zavazuje na základě žádosti zástupce objednatele bezodkladně předávat objednateli úplné kopie zápisů ze stavebního deníku.</w:t>
      </w:r>
    </w:p>
    <w:p w:rsidR="004133FF" w:rsidRDefault="00FE1221" w:rsidP="009E0B14">
      <w:pPr>
        <w:pStyle w:val="Zkladntext2"/>
        <w:ind w:left="709" w:hanging="709"/>
        <w:rPr>
          <w:rFonts w:ascii="Arial" w:hAnsi="Arial" w:cs="Arial"/>
          <w:sz w:val="22"/>
          <w:szCs w:val="22"/>
        </w:rPr>
      </w:pPr>
      <w:r w:rsidRPr="00715C2E">
        <w:rPr>
          <w:rFonts w:ascii="Arial" w:hAnsi="Arial" w:cs="Arial"/>
          <w:sz w:val="22"/>
          <w:szCs w:val="22"/>
        </w:rPr>
        <w:t>8.6.</w:t>
      </w:r>
      <w:r w:rsidRPr="00715C2E">
        <w:rPr>
          <w:rFonts w:ascii="Arial" w:hAnsi="Arial" w:cs="Arial"/>
          <w:sz w:val="22"/>
          <w:szCs w:val="22"/>
        </w:rPr>
        <w:tab/>
        <w:t>Zápisy v deníku nepředstavují ani nenahrazují dohody smluvních stran či zvláštní písemná prohlášení kterékoliv ze smluvních stran, která dle této smlouvy musí učinit a doručit druhé ze smluvních stran.</w:t>
      </w:r>
    </w:p>
    <w:p w:rsidR="002B0326" w:rsidRDefault="002B0326" w:rsidP="009E0B14">
      <w:pPr>
        <w:pStyle w:val="Zkladntext2"/>
        <w:ind w:left="709" w:hanging="709"/>
        <w:rPr>
          <w:rFonts w:ascii="Arial" w:hAnsi="Arial" w:cs="Arial"/>
          <w:sz w:val="22"/>
          <w:szCs w:val="22"/>
        </w:rPr>
      </w:pPr>
    </w:p>
    <w:p w:rsidR="00FE1221" w:rsidRPr="00715C2E" w:rsidRDefault="0048215C" w:rsidP="009E0B14">
      <w:pPr>
        <w:shd w:val="clear" w:color="auto" w:fill="BFBFBF" w:themeFill="background1" w:themeFillShade="BF"/>
        <w:jc w:val="center"/>
        <w:rPr>
          <w:rFonts w:ascii="Arial" w:hAnsi="Arial" w:cs="Arial"/>
          <w:b/>
          <w:sz w:val="22"/>
          <w:szCs w:val="22"/>
        </w:rPr>
      </w:pPr>
      <w:r>
        <w:rPr>
          <w:rFonts w:ascii="Arial" w:hAnsi="Arial" w:cs="Arial"/>
          <w:b/>
          <w:sz w:val="22"/>
          <w:szCs w:val="22"/>
        </w:rPr>
        <w:t>9</w:t>
      </w:r>
      <w:r w:rsidR="00107E50" w:rsidRPr="00715C2E">
        <w:rPr>
          <w:rFonts w:ascii="Arial" w:hAnsi="Arial" w:cs="Arial"/>
          <w:b/>
          <w:sz w:val="22"/>
          <w:szCs w:val="22"/>
        </w:rPr>
        <w:t>.</w:t>
      </w:r>
      <w:r w:rsidR="00107E50" w:rsidRPr="00715C2E">
        <w:rPr>
          <w:rFonts w:ascii="Arial" w:hAnsi="Arial" w:cs="Arial"/>
          <w:b/>
          <w:sz w:val="22"/>
          <w:szCs w:val="22"/>
        </w:rPr>
        <w:tab/>
        <w:t>STAVENIŠTĚ A JEHO ZAŘÍZENÍ</w:t>
      </w:r>
    </w:p>
    <w:p w:rsidR="007B4318" w:rsidRDefault="007B4318" w:rsidP="009E0B14">
      <w:pPr>
        <w:pStyle w:val="Zkladntext2"/>
        <w:snapToGrid w:val="0"/>
        <w:ind w:left="675" w:hanging="675"/>
        <w:rPr>
          <w:rFonts w:ascii="Arial" w:hAnsi="Arial" w:cs="Arial"/>
          <w:sz w:val="22"/>
          <w:szCs w:val="22"/>
        </w:rPr>
      </w:pPr>
      <w:r>
        <w:rPr>
          <w:rFonts w:ascii="Arial" w:hAnsi="Arial" w:cs="Arial"/>
          <w:sz w:val="22"/>
          <w:szCs w:val="22"/>
        </w:rPr>
        <w:t>9.1</w:t>
      </w:r>
      <w:r>
        <w:rPr>
          <w:rFonts w:ascii="Arial" w:hAnsi="Arial" w:cs="Arial"/>
          <w:sz w:val="22"/>
          <w:szCs w:val="22"/>
        </w:rPr>
        <w:tab/>
      </w:r>
      <w:r w:rsidR="00FE1221" w:rsidRPr="007B4318">
        <w:rPr>
          <w:rFonts w:ascii="Arial" w:hAnsi="Arial" w:cs="Arial"/>
          <w:sz w:val="22"/>
          <w:szCs w:val="22"/>
        </w:rPr>
        <w:t xml:space="preserve">Objednatel </w:t>
      </w:r>
      <w:r w:rsidR="00FE1221" w:rsidRPr="000306AD">
        <w:rPr>
          <w:rFonts w:ascii="Arial" w:hAnsi="Arial" w:cs="Arial"/>
          <w:sz w:val="22"/>
          <w:szCs w:val="22"/>
        </w:rPr>
        <w:t xml:space="preserve">protokolárně předá zhotoviteli staveniště </w:t>
      </w:r>
      <w:r w:rsidR="0072192F" w:rsidRPr="000306AD">
        <w:rPr>
          <w:rFonts w:ascii="Arial" w:hAnsi="Arial" w:cs="Arial"/>
          <w:sz w:val="22"/>
          <w:szCs w:val="22"/>
        </w:rPr>
        <w:t>po předchozí</w:t>
      </w:r>
      <w:r w:rsidR="00FE1221" w:rsidRPr="000306AD">
        <w:rPr>
          <w:rFonts w:ascii="Arial" w:hAnsi="Arial" w:cs="Arial"/>
          <w:sz w:val="22"/>
          <w:szCs w:val="22"/>
        </w:rPr>
        <w:t xml:space="preserve"> písemné výzv</w:t>
      </w:r>
      <w:r w:rsidR="0072192F" w:rsidRPr="000306AD">
        <w:rPr>
          <w:rFonts w:ascii="Arial" w:hAnsi="Arial" w:cs="Arial"/>
          <w:sz w:val="22"/>
          <w:szCs w:val="22"/>
        </w:rPr>
        <w:t>ě (viz čl. 3.2. smlouvy)</w:t>
      </w:r>
      <w:r w:rsidR="00FE1221" w:rsidRPr="000306AD">
        <w:rPr>
          <w:rFonts w:ascii="Arial" w:hAnsi="Arial" w:cs="Arial"/>
          <w:sz w:val="22"/>
          <w:szCs w:val="22"/>
        </w:rPr>
        <w:t>. O předání sta</w:t>
      </w:r>
      <w:r w:rsidR="00FE1221" w:rsidRPr="007B4318">
        <w:rPr>
          <w:rFonts w:ascii="Arial" w:hAnsi="Arial" w:cs="Arial"/>
          <w:sz w:val="22"/>
          <w:szCs w:val="22"/>
        </w:rPr>
        <w:t xml:space="preserve">veniště objednatelem </w:t>
      </w:r>
      <w:r w:rsidR="00745329">
        <w:rPr>
          <w:rFonts w:ascii="Arial" w:hAnsi="Arial" w:cs="Arial"/>
          <w:sz w:val="22"/>
          <w:szCs w:val="22"/>
        </w:rPr>
        <w:t>a jeho převzetí zhotovitelem</w:t>
      </w:r>
      <w:r w:rsidR="00FE1221" w:rsidRPr="007B4318">
        <w:rPr>
          <w:rFonts w:ascii="Arial" w:hAnsi="Arial" w:cs="Arial"/>
          <w:sz w:val="22"/>
          <w:szCs w:val="22"/>
        </w:rPr>
        <w:t xml:space="preserve"> bude sepsán písemný protokol, který bude vyhotoven ve dvou stejnopisech, z nichž každá smluvní strana obdrží po jednom, a podepsán oprávněnými zástupci obou smluvních stran. Staveništěm se pro účely této smlouvy rozumí místo určené ke zhotovení díl</w:t>
      </w:r>
      <w:r w:rsidR="009E0E3B">
        <w:rPr>
          <w:rFonts w:ascii="Arial" w:hAnsi="Arial" w:cs="Arial"/>
          <w:sz w:val="22"/>
          <w:szCs w:val="22"/>
        </w:rPr>
        <w:t xml:space="preserve">a, které je vymezeno v článku 4, </w:t>
      </w:r>
      <w:r w:rsidR="00FE1221" w:rsidRPr="007B4318">
        <w:rPr>
          <w:rFonts w:ascii="Arial" w:hAnsi="Arial" w:cs="Arial"/>
          <w:sz w:val="22"/>
          <w:szCs w:val="22"/>
        </w:rPr>
        <w:t>odst. 4.</w:t>
      </w:r>
      <w:r w:rsidR="004D2CC4" w:rsidRPr="007B4318">
        <w:rPr>
          <w:rFonts w:ascii="Arial" w:hAnsi="Arial" w:cs="Arial"/>
          <w:sz w:val="22"/>
          <w:szCs w:val="22"/>
        </w:rPr>
        <w:t xml:space="preserve"> </w:t>
      </w:r>
      <w:r w:rsidR="00FE1221" w:rsidRPr="007B4318">
        <w:rPr>
          <w:rFonts w:ascii="Arial" w:hAnsi="Arial" w:cs="Arial"/>
          <w:sz w:val="22"/>
          <w:szCs w:val="22"/>
        </w:rPr>
        <w:t>1. této smlouvy, a projednané ve smyslu podmínek stav</w:t>
      </w:r>
      <w:r w:rsidR="004133FF" w:rsidRPr="007B4318">
        <w:rPr>
          <w:rFonts w:ascii="Arial" w:hAnsi="Arial" w:cs="Arial"/>
          <w:sz w:val="22"/>
          <w:szCs w:val="22"/>
        </w:rPr>
        <w:t>ebního povolení a této smlouvy.</w:t>
      </w:r>
      <w:r w:rsidRPr="007B4318">
        <w:rPr>
          <w:rFonts w:ascii="Arial" w:hAnsi="Arial" w:cs="Arial"/>
          <w:sz w:val="22"/>
          <w:szCs w:val="22"/>
        </w:rPr>
        <w:t xml:space="preserve"> </w:t>
      </w:r>
      <w:r w:rsidR="007F036E">
        <w:rPr>
          <w:rFonts w:ascii="Arial" w:hAnsi="Arial" w:cs="Arial"/>
          <w:sz w:val="22"/>
          <w:szCs w:val="22"/>
        </w:rPr>
        <w:t>Zařízení st</w:t>
      </w:r>
      <w:r w:rsidR="00232D23">
        <w:rPr>
          <w:rFonts w:ascii="Arial" w:hAnsi="Arial" w:cs="Arial"/>
          <w:sz w:val="22"/>
          <w:szCs w:val="22"/>
        </w:rPr>
        <w:t>aveniště zabezpečuje zhotovitel v souladu se svými potřebami, dokumentací předanou objednatelem</w:t>
      </w:r>
      <w:r w:rsidR="002B0326">
        <w:rPr>
          <w:rFonts w:ascii="Arial" w:hAnsi="Arial" w:cs="Arial"/>
          <w:sz w:val="22"/>
          <w:szCs w:val="22"/>
        </w:rPr>
        <w:t xml:space="preserve"> a s požadavky objednatele.</w:t>
      </w:r>
    </w:p>
    <w:p w:rsidR="00FE1221" w:rsidRPr="007B4318" w:rsidRDefault="007B4318" w:rsidP="009E0B14">
      <w:pPr>
        <w:pStyle w:val="Zkladntext2"/>
        <w:snapToGrid w:val="0"/>
        <w:ind w:left="675" w:hanging="675"/>
        <w:rPr>
          <w:rFonts w:ascii="Arial" w:hAnsi="Arial" w:cs="Arial"/>
          <w:sz w:val="22"/>
          <w:szCs w:val="22"/>
        </w:rPr>
      </w:pPr>
      <w:r>
        <w:rPr>
          <w:rFonts w:ascii="Arial" w:hAnsi="Arial" w:cs="Arial"/>
          <w:sz w:val="22"/>
          <w:szCs w:val="22"/>
        </w:rPr>
        <w:t>9.2</w:t>
      </w:r>
      <w:r>
        <w:rPr>
          <w:rFonts w:ascii="Arial" w:hAnsi="Arial" w:cs="Arial"/>
          <w:sz w:val="22"/>
          <w:szCs w:val="22"/>
        </w:rPr>
        <w:tab/>
      </w:r>
      <w:r w:rsidR="00FE1221" w:rsidRPr="007B4318">
        <w:rPr>
          <w:rFonts w:ascii="Arial" w:hAnsi="Arial" w:cs="Arial"/>
          <w:sz w:val="22"/>
          <w:szCs w:val="22"/>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rsidR="00FE1221" w:rsidRPr="00715C2E" w:rsidRDefault="00FE1221" w:rsidP="009E0B14">
      <w:pPr>
        <w:ind w:left="675" w:hanging="675"/>
        <w:jc w:val="both"/>
        <w:rPr>
          <w:rFonts w:ascii="Arial" w:hAnsi="Arial" w:cs="Arial"/>
          <w:sz w:val="22"/>
          <w:szCs w:val="22"/>
        </w:rPr>
      </w:pPr>
      <w:r w:rsidRPr="00715C2E">
        <w:rPr>
          <w:rFonts w:ascii="Arial" w:hAnsi="Arial" w:cs="Arial"/>
          <w:sz w:val="22"/>
          <w:szCs w:val="22"/>
        </w:rPr>
        <w:t>9.</w:t>
      </w:r>
      <w:r w:rsidR="007B4318">
        <w:rPr>
          <w:rFonts w:ascii="Arial" w:hAnsi="Arial" w:cs="Arial"/>
          <w:sz w:val="22"/>
          <w:szCs w:val="22"/>
        </w:rPr>
        <w:t>3</w:t>
      </w:r>
      <w:r w:rsidRPr="00715C2E">
        <w:rPr>
          <w:rFonts w:ascii="Arial" w:hAnsi="Arial" w:cs="Arial"/>
          <w:sz w:val="22"/>
          <w:szCs w:val="22"/>
        </w:rPr>
        <w:t>.</w:t>
      </w:r>
      <w:r w:rsidRPr="00715C2E">
        <w:rPr>
          <w:rFonts w:ascii="Arial" w:hAnsi="Arial" w:cs="Arial"/>
          <w:sz w:val="22"/>
          <w:szCs w:val="22"/>
        </w:rPr>
        <w:tab/>
        <w:t>Zhotovitel bude mít v průběhu realizace a dokončování předmětu díla na staveništi výhradní odpovědnost za:</w:t>
      </w:r>
    </w:p>
    <w:p w:rsidR="00FE1221" w:rsidRPr="00715C2E" w:rsidRDefault="00FE1221" w:rsidP="00AB3487">
      <w:pPr>
        <w:numPr>
          <w:ilvl w:val="0"/>
          <w:numId w:val="8"/>
        </w:numPr>
        <w:tabs>
          <w:tab w:val="clear" w:pos="1035"/>
          <w:tab w:val="num" w:pos="1134"/>
        </w:tabs>
        <w:snapToGrid w:val="0"/>
        <w:ind w:left="1134" w:hanging="425"/>
        <w:jc w:val="both"/>
        <w:rPr>
          <w:rFonts w:ascii="Arial" w:hAnsi="Arial" w:cs="Arial"/>
          <w:sz w:val="22"/>
          <w:szCs w:val="22"/>
        </w:rPr>
      </w:pPr>
      <w:r w:rsidRPr="00715C2E">
        <w:rPr>
          <w:rFonts w:ascii="Arial" w:hAnsi="Arial" w:cs="Arial"/>
          <w:sz w:val="22"/>
          <w:szCs w:val="22"/>
        </w:rPr>
        <w:t>zajištění bezpečnosti všech osob oprávněných k pohybu na staveništi, udržování staveniště v uspořádaném stavu za ú</w:t>
      </w:r>
      <w:r w:rsidR="00953465">
        <w:rPr>
          <w:rFonts w:ascii="Arial" w:hAnsi="Arial" w:cs="Arial"/>
          <w:sz w:val="22"/>
          <w:szCs w:val="22"/>
        </w:rPr>
        <w:t>čelem předcházení vzniku škod</w:t>
      </w:r>
    </w:p>
    <w:p w:rsidR="00FE1221" w:rsidRPr="00715C2E" w:rsidRDefault="00FE1221" w:rsidP="00AB3487">
      <w:pPr>
        <w:numPr>
          <w:ilvl w:val="0"/>
          <w:numId w:val="8"/>
        </w:numPr>
        <w:tabs>
          <w:tab w:val="clear" w:pos="1035"/>
          <w:tab w:val="num" w:pos="1134"/>
        </w:tabs>
        <w:snapToGrid w:val="0"/>
        <w:ind w:left="1134" w:hanging="425"/>
        <w:jc w:val="both"/>
        <w:rPr>
          <w:rFonts w:ascii="Arial" w:hAnsi="Arial" w:cs="Arial"/>
          <w:sz w:val="22"/>
          <w:szCs w:val="22"/>
        </w:rPr>
      </w:pPr>
      <w:r w:rsidRPr="00715C2E">
        <w:rPr>
          <w:rFonts w:ascii="Arial" w:hAnsi="Arial" w:cs="Arial"/>
          <w:sz w:val="22"/>
          <w:szCs w:val="22"/>
        </w:rPr>
        <w:t>zajištění zabezpečení zařízení staveniště</w:t>
      </w:r>
    </w:p>
    <w:p w:rsidR="00FE1221" w:rsidRPr="00715C2E" w:rsidRDefault="00FE1221" w:rsidP="00AB3487">
      <w:pPr>
        <w:numPr>
          <w:ilvl w:val="0"/>
          <w:numId w:val="8"/>
        </w:numPr>
        <w:tabs>
          <w:tab w:val="clear" w:pos="1035"/>
          <w:tab w:val="num" w:pos="1134"/>
        </w:tabs>
        <w:snapToGrid w:val="0"/>
        <w:ind w:left="1134" w:hanging="425"/>
        <w:jc w:val="both"/>
        <w:rPr>
          <w:rFonts w:ascii="Arial" w:hAnsi="Arial" w:cs="Arial"/>
          <w:sz w:val="22"/>
          <w:szCs w:val="22"/>
        </w:rPr>
      </w:pPr>
      <w:r w:rsidRPr="00715C2E">
        <w:rPr>
          <w:rFonts w:ascii="Arial" w:hAnsi="Arial" w:cs="Arial"/>
          <w:sz w:val="22"/>
          <w:szCs w:val="22"/>
        </w:rPr>
        <w:t>zajištění veškerého osvětlení a zábran potřebných pro</w:t>
      </w:r>
      <w:r w:rsidR="00405DA3">
        <w:rPr>
          <w:rFonts w:ascii="Arial" w:hAnsi="Arial" w:cs="Arial"/>
          <w:sz w:val="22"/>
          <w:szCs w:val="22"/>
        </w:rPr>
        <w:t xml:space="preserve"> průběh prací, bezpečnostních a </w:t>
      </w:r>
      <w:r w:rsidRPr="00715C2E">
        <w:rPr>
          <w:rFonts w:ascii="Arial" w:hAnsi="Arial" w:cs="Arial"/>
          <w:sz w:val="22"/>
          <w:szCs w:val="22"/>
        </w:rPr>
        <w:t xml:space="preserve">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w:t>
      </w:r>
      <w:r w:rsidR="00953465">
        <w:rPr>
          <w:rFonts w:ascii="Arial" w:hAnsi="Arial" w:cs="Arial"/>
          <w:sz w:val="22"/>
          <w:szCs w:val="22"/>
        </w:rPr>
        <w:t>případného dopravního značení</w:t>
      </w:r>
    </w:p>
    <w:p w:rsidR="001576BE" w:rsidRPr="009E0E3B" w:rsidRDefault="00FE1221" w:rsidP="00AB3487">
      <w:pPr>
        <w:numPr>
          <w:ilvl w:val="0"/>
          <w:numId w:val="8"/>
        </w:numPr>
        <w:tabs>
          <w:tab w:val="clear" w:pos="1035"/>
          <w:tab w:val="num" w:pos="1134"/>
        </w:tabs>
        <w:snapToGrid w:val="0"/>
        <w:ind w:left="1134" w:hanging="425"/>
        <w:jc w:val="both"/>
        <w:rPr>
          <w:rFonts w:ascii="Arial" w:hAnsi="Arial" w:cs="Arial"/>
          <w:sz w:val="22"/>
          <w:szCs w:val="22"/>
        </w:rPr>
      </w:pPr>
      <w:r w:rsidRPr="00715C2E">
        <w:rPr>
          <w:rFonts w:ascii="Arial" w:hAnsi="Arial" w:cs="Arial"/>
          <w:sz w:val="22"/>
          <w:szCs w:val="22"/>
        </w:rPr>
        <w:t>provedení veškerých odpovídajících úkonů k ochraně živo</w:t>
      </w:r>
      <w:r w:rsidR="00405DA3">
        <w:rPr>
          <w:rFonts w:ascii="Arial" w:hAnsi="Arial" w:cs="Arial"/>
          <w:sz w:val="22"/>
          <w:szCs w:val="22"/>
        </w:rPr>
        <w:t>tního prostředí na staveništi i </w:t>
      </w:r>
      <w:r w:rsidRPr="00715C2E">
        <w:rPr>
          <w:rFonts w:ascii="Arial" w:hAnsi="Arial" w:cs="Arial"/>
          <w:sz w:val="22"/>
          <w:szCs w:val="22"/>
        </w:rPr>
        <w:t xml:space="preserve">mimo ně a k zabránění vzniku škod znečištěním, hlukem, nebo z jiných důvodů </w:t>
      </w:r>
      <w:r w:rsidRPr="00715C2E">
        <w:rPr>
          <w:rFonts w:ascii="Arial" w:hAnsi="Arial" w:cs="Arial"/>
          <w:sz w:val="22"/>
          <w:szCs w:val="22"/>
        </w:rPr>
        <w:lastRenderedPageBreak/>
        <w:t>vyvolaných a způsobených provozní činností zhotovitele, likvidaci a uskladňování veškerého odpadu, vznikajícího při činnosti zhotovitele v souladu s právními předpisy.</w:t>
      </w:r>
    </w:p>
    <w:p w:rsidR="00FE1221" w:rsidRPr="00715C2E" w:rsidRDefault="001576BE" w:rsidP="009E0B14">
      <w:pPr>
        <w:ind w:left="680" w:hanging="680"/>
        <w:jc w:val="both"/>
        <w:rPr>
          <w:rFonts w:ascii="Arial" w:hAnsi="Arial" w:cs="Arial"/>
          <w:sz w:val="22"/>
          <w:szCs w:val="22"/>
        </w:rPr>
      </w:pPr>
      <w:r>
        <w:rPr>
          <w:rFonts w:ascii="Arial" w:hAnsi="Arial" w:cs="Arial"/>
          <w:sz w:val="22"/>
          <w:szCs w:val="22"/>
        </w:rPr>
        <w:t>9.4</w:t>
      </w:r>
      <w:r w:rsidR="00FE1221" w:rsidRPr="00715C2E">
        <w:rPr>
          <w:rFonts w:ascii="Arial" w:hAnsi="Arial" w:cs="Arial"/>
          <w:sz w:val="22"/>
          <w:szCs w:val="22"/>
        </w:rPr>
        <w:t>.</w:t>
      </w:r>
      <w:r w:rsidR="00FE1221" w:rsidRPr="00715C2E">
        <w:rPr>
          <w:rFonts w:ascii="Arial" w:hAnsi="Arial" w:cs="Arial"/>
          <w:sz w:val="22"/>
          <w:szCs w:val="22"/>
        </w:rPr>
        <w:tab/>
        <w:t>Zhotovitel po celou dobu realizace díla zodpoví</w:t>
      </w:r>
      <w:r w:rsidR="009E0E3B">
        <w:rPr>
          <w:rFonts w:ascii="Arial" w:hAnsi="Arial" w:cs="Arial"/>
          <w:sz w:val="22"/>
          <w:szCs w:val="22"/>
        </w:rPr>
        <w:t xml:space="preserve">dá za dodržování předpisů BOZP </w:t>
      </w:r>
      <w:r w:rsidR="002B0326">
        <w:rPr>
          <w:rFonts w:ascii="Arial" w:hAnsi="Arial" w:cs="Arial"/>
          <w:sz w:val="22"/>
          <w:szCs w:val="22"/>
        </w:rPr>
        <w:t xml:space="preserve">dle platné právní úpravy. </w:t>
      </w:r>
      <w:r w:rsidR="00FE1221" w:rsidRPr="00715C2E">
        <w:rPr>
          <w:rFonts w:ascii="Arial" w:hAnsi="Arial" w:cs="Arial"/>
          <w:sz w:val="22"/>
          <w:szCs w:val="22"/>
        </w:rPr>
        <w:t>Zhotovitel v plné míře zodpovídá za bezpečnost a ochranu zdraví všech osob v prostoru staveniště a zabezpečí jejich vybavení ochrannými pracovními pomůckami. Dále se zhotovitel zavazuje dodržovat hygienické předpisy.</w:t>
      </w:r>
    </w:p>
    <w:p w:rsidR="00FE1221" w:rsidRPr="00715C2E" w:rsidRDefault="001576BE" w:rsidP="009E0B14">
      <w:pPr>
        <w:snapToGrid w:val="0"/>
        <w:ind w:left="675" w:hanging="675"/>
        <w:jc w:val="both"/>
        <w:rPr>
          <w:rFonts w:ascii="Arial" w:hAnsi="Arial" w:cs="Arial"/>
          <w:sz w:val="22"/>
          <w:szCs w:val="22"/>
        </w:rPr>
      </w:pPr>
      <w:r>
        <w:rPr>
          <w:rFonts w:ascii="Arial" w:hAnsi="Arial" w:cs="Arial"/>
          <w:sz w:val="22"/>
          <w:szCs w:val="22"/>
        </w:rPr>
        <w:t>9.5</w:t>
      </w:r>
      <w:r>
        <w:rPr>
          <w:rFonts w:ascii="Arial" w:hAnsi="Arial" w:cs="Arial"/>
          <w:sz w:val="22"/>
          <w:szCs w:val="22"/>
        </w:rPr>
        <w:tab/>
      </w:r>
      <w:r w:rsidR="00FE1221" w:rsidRPr="00715C2E">
        <w:rPr>
          <w:rFonts w:ascii="Arial" w:hAnsi="Arial" w:cs="Arial"/>
          <w:sz w:val="22"/>
          <w:szCs w:val="22"/>
        </w:rPr>
        <w:t xml:space="preserve">Zhotovitel zajišťuje přípravu staveniště, zařízení staveniště, včetně zajištění energií potřebných k provádění prací dle této smlouvy, na vlastní účet. </w:t>
      </w:r>
      <w:r w:rsidR="00BC6CB6">
        <w:rPr>
          <w:rFonts w:ascii="Arial" w:hAnsi="Arial" w:cs="Arial"/>
          <w:sz w:val="22"/>
          <w:szCs w:val="22"/>
        </w:rPr>
        <w:t>Platby za odběr energií či jiných služeb jsou zahrnuty v ceně díla.</w:t>
      </w:r>
    </w:p>
    <w:p w:rsidR="00FE1221" w:rsidRPr="00715C2E" w:rsidRDefault="001576BE" w:rsidP="009E0B14">
      <w:pPr>
        <w:pStyle w:val="Zkladntext2"/>
        <w:snapToGrid w:val="0"/>
        <w:ind w:left="675" w:hanging="675"/>
        <w:rPr>
          <w:rFonts w:ascii="Arial" w:hAnsi="Arial" w:cs="Arial"/>
          <w:sz w:val="22"/>
          <w:szCs w:val="22"/>
        </w:rPr>
      </w:pPr>
      <w:r>
        <w:rPr>
          <w:rFonts w:ascii="Arial" w:hAnsi="Arial" w:cs="Arial"/>
          <w:sz w:val="22"/>
          <w:szCs w:val="22"/>
        </w:rPr>
        <w:t>9.6</w:t>
      </w:r>
      <w:r>
        <w:rPr>
          <w:rFonts w:ascii="Arial" w:hAnsi="Arial" w:cs="Arial"/>
          <w:sz w:val="22"/>
          <w:szCs w:val="22"/>
        </w:rPr>
        <w:tab/>
      </w:r>
      <w:r w:rsidR="00FE1221" w:rsidRPr="00715C2E">
        <w:rPr>
          <w:rFonts w:ascii="Arial" w:hAnsi="Arial" w:cs="Arial"/>
          <w:sz w:val="22"/>
          <w:szCs w:val="22"/>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rsidR="00735F63" w:rsidRDefault="001576BE" w:rsidP="009E0B14">
      <w:pPr>
        <w:snapToGrid w:val="0"/>
        <w:ind w:left="675" w:hanging="675"/>
        <w:jc w:val="both"/>
        <w:rPr>
          <w:rFonts w:ascii="Arial" w:hAnsi="Arial" w:cs="Arial"/>
          <w:sz w:val="22"/>
          <w:szCs w:val="22"/>
        </w:rPr>
      </w:pPr>
      <w:r>
        <w:rPr>
          <w:rFonts w:ascii="Arial" w:hAnsi="Arial" w:cs="Arial"/>
          <w:sz w:val="22"/>
          <w:szCs w:val="22"/>
        </w:rPr>
        <w:t>9.7</w:t>
      </w:r>
      <w:r>
        <w:rPr>
          <w:rFonts w:ascii="Arial" w:hAnsi="Arial" w:cs="Arial"/>
          <w:sz w:val="22"/>
          <w:szCs w:val="22"/>
        </w:rPr>
        <w:tab/>
      </w:r>
      <w:r w:rsidR="009E0E3B">
        <w:rPr>
          <w:rFonts w:ascii="Arial" w:hAnsi="Arial" w:cs="Arial"/>
          <w:sz w:val="22"/>
          <w:szCs w:val="22"/>
        </w:rPr>
        <w:t xml:space="preserve">V den </w:t>
      </w:r>
      <w:r w:rsidR="00FE1221" w:rsidRPr="00715C2E">
        <w:rPr>
          <w:rFonts w:ascii="Arial" w:hAnsi="Arial" w:cs="Arial"/>
          <w:sz w:val="22"/>
          <w:szCs w:val="22"/>
        </w:rPr>
        <w:t>předání</w:t>
      </w:r>
      <w:r w:rsidR="007465E4">
        <w:rPr>
          <w:rFonts w:ascii="Arial" w:hAnsi="Arial" w:cs="Arial"/>
          <w:sz w:val="22"/>
          <w:szCs w:val="22"/>
        </w:rPr>
        <w:t xml:space="preserve"> a převzetí díla </w:t>
      </w:r>
      <w:r w:rsidR="00FE1221" w:rsidRPr="00715C2E">
        <w:rPr>
          <w:rFonts w:ascii="Arial" w:hAnsi="Arial" w:cs="Arial"/>
          <w:sz w:val="22"/>
          <w:szCs w:val="22"/>
        </w:rPr>
        <w:t>předmětu díla objednateli</w:t>
      </w:r>
      <w:r w:rsidR="007465E4">
        <w:rPr>
          <w:rFonts w:ascii="Arial" w:hAnsi="Arial" w:cs="Arial"/>
          <w:sz w:val="22"/>
          <w:szCs w:val="22"/>
        </w:rPr>
        <w:t>, tak jak je uveden shora,</w:t>
      </w:r>
      <w:r w:rsidR="007465E4" w:rsidRPr="00715C2E">
        <w:rPr>
          <w:rFonts w:ascii="Arial" w:hAnsi="Arial" w:cs="Arial"/>
          <w:sz w:val="22"/>
          <w:szCs w:val="22"/>
        </w:rPr>
        <w:t xml:space="preserve"> </w:t>
      </w:r>
      <w:r w:rsidR="00FE1221" w:rsidRPr="00715C2E">
        <w:rPr>
          <w:rFonts w:ascii="Arial" w:hAnsi="Arial" w:cs="Arial"/>
          <w:sz w:val="22"/>
          <w:szCs w:val="22"/>
        </w:rPr>
        <w:t>bude staveniště vyklizeno</w:t>
      </w:r>
      <w:r w:rsidR="007465E4">
        <w:rPr>
          <w:rFonts w:ascii="Arial" w:hAnsi="Arial" w:cs="Arial"/>
          <w:sz w:val="22"/>
          <w:szCs w:val="22"/>
        </w:rPr>
        <w:t>, odstraněno zařízení staveniště</w:t>
      </w:r>
      <w:r w:rsidR="00FE1221" w:rsidRPr="00715C2E">
        <w:rPr>
          <w:rFonts w:ascii="Arial" w:hAnsi="Arial" w:cs="Arial"/>
          <w:sz w:val="22"/>
          <w:szCs w:val="22"/>
        </w:rPr>
        <w:t xml:space="preserve"> a proveden závěrečný úklid místa provádění stavby včetně stavby samotné. Pozemky a komunikace dotčené výstavbou budou k tomuto dni uvedeny do původního stavu nebo do stavu dl</w:t>
      </w:r>
      <w:r w:rsidR="000844FB">
        <w:rPr>
          <w:rFonts w:ascii="Arial" w:hAnsi="Arial" w:cs="Arial"/>
          <w:sz w:val="22"/>
          <w:szCs w:val="22"/>
        </w:rPr>
        <w:t>e podmínek stavebního povolení.</w:t>
      </w:r>
    </w:p>
    <w:p w:rsidR="00D301B2" w:rsidRPr="00576181" w:rsidRDefault="00D301B2" w:rsidP="00D301B2">
      <w:pPr>
        <w:snapToGrid w:val="0"/>
        <w:jc w:val="both"/>
        <w:rPr>
          <w:rFonts w:ascii="Arial" w:hAnsi="Arial" w:cs="Arial"/>
          <w:sz w:val="22"/>
          <w:szCs w:val="22"/>
        </w:rPr>
      </w:pPr>
    </w:p>
    <w:p w:rsidR="00FE1221" w:rsidRPr="00715C2E" w:rsidRDefault="0048215C" w:rsidP="009E0B14">
      <w:pPr>
        <w:shd w:val="clear" w:color="auto" w:fill="BFBFBF" w:themeFill="background1" w:themeFillShade="BF"/>
        <w:jc w:val="center"/>
        <w:rPr>
          <w:rFonts w:ascii="Arial" w:hAnsi="Arial" w:cs="Arial"/>
          <w:b/>
          <w:sz w:val="22"/>
          <w:szCs w:val="22"/>
        </w:rPr>
      </w:pPr>
      <w:r>
        <w:rPr>
          <w:rFonts w:ascii="Arial" w:hAnsi="Arial" w:cs="Arial"/>
          <w:b/>
          <w:sz w:val="22"/>
          <w:szCs w:val="22"/>
        </w:rPr>
        <w:t>10</w:t>
      </w:r>
      <w:r w:rsidR="00107E50" w:rsidRPr="00715C2E">
        <w:rPr>
          <w:rFonts w:ascii="Arial" w:hAnsi="Arial" w:cs="Arial"/>
          <w:b/>
          <w:sz w:val="22"/>
          <w:szCs w:val="22"/>
        </w:rPr>
        <w:t>.</w:t>
      </w:r>
      <w:r w:rsidR="00107E50" w:rsidRPr="00715C2E">
        <w:rPr>
          <w:rFonts w:ascii="Arial" w:hAnsi="Arial" w:cs="Arial"/>
          <w:b/>
          <w:sz w:val="22"/>
          <w:szCs w:val="22"/>
        </w:rPr>
        <w:tab/>
        <w:t>PODMÍNKY PROVÁDĚNÍ DÍLA</w:t>
      </w:r>
    </w:p>
    <w:p w:rsidR="00FE1221" w:rsidRPr="00715C2E" w:rsidRDefault="003A146D" w:rsidP="009E0B14">
      <w:pPr>
        <w:ind w:left="680" w:hanging="680"/>
        <w:jc w:val="both"/>
        <w:rPr>
          <w:rFonts w:ascii="Arial" w:hAnsi="Arial" w:cs="Arial"/>
          <w:sz w:val="22"/>
          <w:szCs w:val="22"/>
        </w:rPr>
      </w:pPr>
      <w:r>
        <w:rPr>
          <w:rFonts w:ascii="Arial" w:hAnsi="Arial" w:cs="Arial"/>
          <w:sz w:val="22"/>
          <w:szCs w:val="22"/>
        </w:rPr>
        <w:t>10.1.</w:t>
      </w:r>
      <w:r>
        <w:rPr>
          <w:rFonts w:ascii="Arial" w:hAnsi="Arial" w:cs="Arial"/>
          <w:sz w:val="22"/>
          <w:szCs w:val="22"/>
        </w:rPr>
        <w:tab/>
        <w:t>Kvalita z</w:t>
      </w:r>
      <w:r w:rsidR="00FE1221" w:rsidRPr="00715C2E">
        <w:rPr>
          <w:rFonts w:ascii="Arial" w:hAnsi="Arial" w:cs="Arial"/>
          <w:sz w:val="22"/>
          <w:szCs w:val="22"/>
        </w:rPr>
        <w:t xml:space="preserve">hotovitelem uskutečněného plnění musí odpovídat veškerým požadavkům uvedeným v normách vztahujících se k plnění, zejména pak v ČSN, ČSN EN. Zhotovitel je povinen dodržet při provádění díla veškeré platné právní předpisy, jakož i všechny podmínky určené smlouvou. Dílo bude provedeno v souladu se zákonem č. 183/2006 Sb. (Stavební zákon), </w:t>
      </w:r>
      <w:r w:rsidR="00DB0030">
        <w:rPr>
          <w:rFonts w:ascii="Arial" w:hAnsi="Arial" w:cs="Arial"/>
          <w:sz w:val="22"/>
          <w:szCs w:val="22"/>
        </w:rPr>
        <w:t>v platném znění</w:t>
      </w:r>
      <w:r w:rsidR="00FE1221" w:rsidRPr="00715C2E">
        <w:rPr>
          <w:rFonts w:ascii="Arial" w:hAnsi="Arial" w:cs="Arial"/>
          <w:sz w:val="22"/>
          <w:szCs w:val="22"/>
        </w:rPr>
        <w:t xml:space="preserve"> a v souladu s předpisy souvisejícími (jedná se zejména o prováděcí vyhlášky k tomuto zákonu a zákony související). Práce a dodávky budou dále provedeny v souladu s českými hygienickými, protipožárními, bezpečnostními předpisy a dalšími souvisejícími předpisy.</w:t>
      </w:r>
    </w:p>
    <w:p w:rsidR="00FE1221" w:rsidRPr="00715C2E" w:rsidRDefault="00FE1221" w:rsidP="009E0B14">
      <w:pPr>
        <w:widowControl w:val="0"/>
        <w:tabs>
          <w:tab w:val="left" w:pos="709"/>
        </w:tabs>
        <w:ind w:left="705" w:hanging="705"/>
        <w:jc w:val="both"/>
        <w:rPr>
          <w:rFonts w:ascii="Arial" w:hAnsi="Arial" w:cs="Arial"/>
          <w:b/>
          <w:sz w:val="22"/>
          <w:szCs w:val="22"/>
        </w:rPr>
      </w:pPr>
      <w:r w:rsidRPr="00715C2E">
        <w:rPr>
          <w:rFonts w:ascii="Arial" w:hAnsi="Arial" w:cs="Arial"/>
          <w:sz w:val="22"/>
          <w:szCs w:val="22"/>
        </w:rPr>
        <w:t>10.2.</w:t>
      </w:r>
      <w:r w:rsidRPr="00715C2E">
        <w:rPr>
          <w:rFonts w:ascii="Arial" w:hAnsi="Arial" w:cs="Arial"/>
          <w:sz w:val="22"/>
          <w:szCs w:val="22"/>
        </w:rPr>
        <w:tab/>
        <w:t xml:space="preserve">Pro dílo použije zhotovitel jen materiály a výrobky </w:t>
      </w:r>
      <w:r w:rsidRPr="0072192F">
        <w:rPr>
          <w:rFonts w:ascii="Arial" w:hAnsi="Arial" w:cs="Arial"/>
          <w:bCs/>
          <w:sz w:val="22"/>
          <w:szCs w:val="22"/>
        </w:rPr>
        <w:t>nejvyšší kvality</w:t>
      </w:r>
      <w:r w:rsidR="00AB3487">
        <w:rPr>
          <w:rFonts w:ascii="Arial" w:hAnsi="Arial" w:cs="Arial"/>
          <w:bCs/>
          <w:sz w:val="22"/>
          <w:szCs w:val="22"/>
        </w:rPr>
        <w:t>, nové a nepoužité</w:t>
      </w:r>
      <w:r w:rsidRPr="00715C2E">
        <w:rPr>
          <w:rFonts w:ascii="Arial" w:hAnsi="Arial" w:cs="Arial"/>
          <w:sz w:val="22"/>
          <w:szCs w:val="22"/>
        </w:rPr>
        <w:t xml:space="preserve">, </w:t>
      </w:r>
      <w:r w:rsidR="001A5FE3" w:rsidRPr="00D9072B">
        <w:rPr>
          <w:rFonts w:ascii="Arial" w:hAnsi="Arial" w:cs="Arial"/>
          <w:sz w:val="22"/>
          <w:szCs w:val="22"/>
        </w:rPr>
        <w:t>schválené pro použití ve stavebnictví</w:t>
      </w:r>
      <w:r w:rsidR="001A5FE3">
        <w:rPr>
          <w:rFonts w:ascii="Arial" w:hAnsi="Arial" w:cs="Arial"/>
          <w:sz w:val="22"/>
          <w:szCs w:val="22"/>
        </w:rPr>
        <w:t>,</w:t>
      </w:r>
      <w:r w:rsidR="001A5FE3" w:rsidRPr="00715C2E">
        <w:rPr>
          <w:rFonts w:ascii="Arial" w:hAnsi="Arial" w:cs="Arial"/>
          <w:sz w:val="22"/>
          <w:szCs w:val="22"/>
        </w:rPr>
        <w:t xml:space="preserve"> </w:t>
      </w:r>
      <w:r w:rsidRPr="00715C2E">
        <w:rPr>
          <w:rFonts w:ascii="Arial" w:hAnsi="Arial" w:cs="Arial"/>
          <w:sz w:val="22"/>
          <w:szCs w:val="22"/>
        </w:rPr>
        <w:t>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rsidR="00FE1221" w:rsidRDefault="00FE1221" w:rsidP="009E0B14">
      <w:pPr>
        <w:widowControl w:val="0"/>
        <w:tabs>
          <w:tab w:val="left" w:pos="709"/>
        </w:tabs>
        <w:ind w:left="705" w:hanging="705"/>
        <w:jc w:val="both"/>
        <w:rPr>
          <w:rFonts w:ascii="Arial" w:hAnsi="Arial" w:cs="Arial"/>
          <w:sz w:val="22"/>
          <w:szCs w:val="22"/>
        </w:rPr>
      </w:pPr>
      <w:r w:rsidRPr="00715C2E">
        <w:rPr>
          <w:rFonts w:ascii="Arial" w:hAnsi="Arial" w:cs="Arial"/>
          <w:sz w:val="22"/>
          <w:szCs w:val="22"/>
        </w:rPr>
        <w:t>10.3.</w:t>
      </w:r>
      <w:r w:rsidRPr="00715C2E">
        <w:rPr>
          <w:rFonts w:ascii="Arial" w:hAnsi="Arial" w:cs="Arial"/>
          <w:sz w:val="22"/>
          <w:szCs w:val="22"/>
        </w:rPr>
        <w:tab/>
        <w:t xml:space="preserve">Zhotovitel je povinen při provádění díla průběžně prověřovat vhodnost projektové dokumentace stavby a další dokumentace a dokumentů, podle kterých je dle smlouvy vymezen předmět a rozsah díla a podle kterých je povinen dílo zhotovit, zejména prověřovat, zda jsou v souladu s platnými předpisy, vyhláškami, nařízeními, pravidly, regulacemi a normami a to před započetím prací, výkonů a služeb na díle a je povinen neprodleně písemně na nevhodnost dokumentů uvědomit objednatele.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závazku. </w:t>
      </w:r>
    </w:p>
    <w:p w:rsidR="003A146D" w:rsidRPr="00576181" w:rsidRDefault="003A146D" w:rsidP="009E0B14">
      <w:pPr>
        <w:widowControl w:val="0"/>
        <w:tabs>
          <w:tab w:val="left" w:pos="709"/>
        </w:tabs>
        <w:ind w:left="705" w:hanging="705"/>
        <w:jc w:val="both"/>
        <w:rPr>
          <w:rFonts w:ascii="Arial" w:hAnsi="Arial" w:cs="Arial"/>
          <w:sz w:val="22"/>
          <w:szCs w:val="22"/>
        </w:rPr>
      </w:pPr>
      <w:r>
        <w:rPr>
          <w:rFonts w:ascii="Arial" w:hAnsi="Arial" w:cs="Arial"/>
          <w:sz w:val="22"/>
          <w:szCs w:val="22"/>
        </w:rPr>
        <w:t>10.4</w:t>
      </w:r>
      <w:r w:rsidR="00026B5F">
        <w:rPr>
          <w:rFonts w:ascii="Arial" w:hAnsi="Arial" w:cs="Arial"/>
          <w:sz w:val="22"/>
          <w:szCs w:val="22"/>
        </w:rPr>
        <w:t>.</w:t>
      </w:r>
      <w:r>
        <w:rPr>
          <w:rFonts w:ascii="Arial" w:hAnsi="Arial" w:cs="Arial"/>
          <w:sz w:val="22"/>
          <w:szCs w:val="22"/>
        </w:rPr>
        <w:tab/>
      </w:r>
      <w:r w:rsidRPr="00576181">
        <w:rPr>
          <w:rFonts w:ascii="Arial" w:hAnsi="Arial" w:cs="Arial"/>
          <w:sz w:val="22"/>
          <w:szCs w:val="22"/>
        </w:rPr>
        <w:t>Zhotovitel se zavazuje provést dílo svým jménem a na vlastní odpovědnost. V případě, že pověří provedením části</w:t>
      </w:r>
      <w:r w:rsidR="005E3A87" w:rsidRPr="00576181">
        <w:rPr>
          <w:rFonts w:ascii="Arial" w:hAnsi="Arial" w:cs="Arial"/>
          <w:sz w:val="22"/>
          <w:szCs w:val="22"/>
        </w:rPr>
        <w:t xml:space="preserve"> díla jinou osobu (podzhotovitele</w:t>
      </w:r>
      <w:r w:rsidRPr="00576181">
        <w:rPr>
          <w:rFonts w:ascii="Arial" w:hAnsi="Arial" w:cs="Arial"/>
          <w:sz w:val="22"/>
          <w:szCs w:val="22"/>
        </w:rPr>
        <w:t>)</w:t>
      </w:r>
      <w:r w:rsidR="00B45453" w:rsidRPr="00576181">
        <w:rPr>
          <w:rFonts w:ascii="Arial" w:hAnsi="Arial" w:cs="Arial"/>
          <w:sz w:val="22"/>
          <w:szCs w:val="22"/>
        </w:rPr>
        <w:t>, má zhotovitel odpovědnost, jako by dílo provedl sám. Veškeré odborné práce musí vykonávat pracovníci zhotovitele nebo jeho poddodavatelů mající příslušnou kvalifikaci. Doklad o kvalifikaci pracovníků je zhotovitel na požádání objednatele povinen doložit. Zhotovitel je povinen zabez</w:t>
      </w:r>
      <w:r w:rsidR="005E3A87" w:rsidRPr="00576181">
        <w:rPr>
          <w:rFonts w:ascii="Arial" w:hAnsi="Arial" w:cs="Arial"/>
          <w:sz w:val="22"/>
          <w:szCs w:val="22"/>
        </w:rPr>
        <w:t>pečit ve svých podzhotovitelských</w:t>
      </w:r>
      <w:r w:rsidR="00B45453" w:rsidRPr="00576181">
        <w:rPr>
          <w:rFonts w:ascii="Arial" w:hAnsi="Arial" w:cs="Arial"/>
          <w:sz w:val="22"/>
          <w:szCs w:val="22"/>
        </w:rPr>
        <w:t xml:space="preserve"> smlouvách splnění všech povinností vyplývajících zhotoviteli ze smlouvy o dílo.</w:t>
      </w:r>
    </w:p>
    <w:p w:rsidR="00FE1221" w:rsidRPr="000306AD" w:rsidRDefault="00026B5F" w:rsidP="009E0B14">
      <w:pPr>
        <w:widowControl w:val="0"/>
        <w:tabs>
          <w:tab w:val="left" w:pos="709"/>
        </w:tabs>
        <w:ind w:left="705" w:hanging="705"/>
        <w:jc w:val="both"/>
        <w:rPr>
          <w:rFonts w:ascii="Arial" w:hAnsi="Arial" w:cs="Arial"/>
          <w:sz w:val="22"/>
          <w:szCs w:val="22"/>
        </w:rPr>
      </w:pPr>
      <w:r w:rsidRPr="000306AD">
        <w:rPr>
          <w:rFonts w:ascii="Arial" w:hAnsi="Arial" w:cs="Arial"/>
          <w:sz w:val="22"/>
          <w:szCs w:val="22"/>
        </w:rPr>
        <w:t>10.5</w:t>
      </w:r>
      <w:r w:rsidR="00FE1221" w:rsidRPr="000306AD">
        <w:rPr>
          <w:rFonts w:ascii="Arial" w:hAnsi="Arial" w:cs="Arial"/>
          <w:sz w:val="22"/>
          <w:szCs w:val="22"/>
        </w:rPr>
        <w:t>.</w:t>
      </w:r>
      <w:r w:rsidR="00FE1221" w:rsidRPr="000306AD">
        <w:rPr>
          <w:rFonts w:ascii="Arial" w:hAnsi="Arial" w:cs="Arial"/>
          <w:sz w:val="22"/>
          <w:szCs w:val="22"/>
        </w:rPr>
        <w:tab/>
        <w:t>Zhotovitel se zavazuje, že zajistí provádění díla tak, aby provádění díla:</w:t>
      </w:r>
    </w:p>
    <w:p w:rsidR="00FE1221" w:rsidRPr="000306AD" w:rsidRDefault="00FE1221" w:rsidP="00AB3487">
      <w:pPr>
        <w:numPr>
          <w:ilvl w:val="1"/>
          <w:numId w:val="20"/>
        </w:numPr>
        <w:tabs>
          <w:tab w:val="left" w:pos="1134"/>
        </w:tabs>
        <w:ind w:left="1134" w:hanging="425"/>
        <w:jc w:val="both"/>
        <w:rPr>
          <w:rFonts w:ascii="Arial" w:hAnsi="Arial" w:cs="Arial"/>
          <w:sz w:val="22"/>
          <w:szCs w:val="22"/>
        </w:rPr>
      </w:pPr>
      <w:r w:rsidRPr="000306AD">
        <w:rPr>
          <w:rFonts w:ascii="Arial" w:hAnsi="Arial" w:cs="Arial"/>
          <w:sz w:val="22"/>
          <w:szCs w:val="22"/>
        </w:rPr>
        <w:t>v co nejmenší míře omezovalo užívání místa prová</w:t>
      </w:r>
      <w:r w:rsidR="00B45453" w:rsidRPr="000306AD">
        <w:rPr>
          <w:rFonts w:ascii="Arial" w:hAnsi="Arial" w:cs="Arial"/>
          <w:sz w:val="22"/>
          <w:szCs w:val="22"/>
        </w:rPr>
        <w:t>dění díla</w:t>
      </w:r>
      <w:r w:rsidRPr="000306AD">
        <w:rPr>
          <w:rFonts w:ascii="Arial" w:hAnsi="Arial" w:cs="Arial"/>
          <w:sz w:val="22"/>
          <w:szCs w:val="22"/>
        </w:rPr>
        <w:t>, veřejných prostranství či jiných okolníc</w:t>
      </w:r>
      <w:r w:rsidR="004D2CC4" w:rsidRPr="000306AD">
        <w:rPr>
          <w:rFonts w:ascii="Arial" w:hAnsi="Arial" w:cs="Arial"/>
          <w:sz w:val="22"/>
          <w:szCs w:val="22"/>
        </w:rPr>
        <w:t>h dotčených pozemků či staveb</w:t>
      </w:r>
      <w:r w:rsidR="00F13B9E" w:rsidRPr="000306AD">
        <w:rPr>
          <w:rFonts w:ascii="Arial" w:hAnsi="Arial" w:cs="Arial"/>
          <w:sz w:val="22"/>
          <w:szCs w:val="22"/>
        </w:rPr>
        <w:t xml:space="preserve">; zavazuje se tak mimo jiné, že při realizaci </w:t>
      </w:r>
      <w:r w:rsidR="00F13B9E" w:rsidRPr="000306AD">
        <w:rPr>
          <w:rFonts w:ascii="Arial" w:hAnsi="Arial" w:cs="Arial"/>
          <w:sz w:val="22"/>
          <w:szCs w:val="22"/>
        </w:rPr>
        <w:lastRenderedPageBreak/>
        <w:t>stavby za použití stanovené přechodné úpravy provozu bude minimalizovat omezení bezpečnosti a plynulosti silničního provozu. Za tím účelem je zejména povinen provádět práce a zásobování stavby tak, aby v době dopravní špičky v pracovních dnech (tj. v době 7:00 – 9:00 h a 14:30 – 16:30 h) co nejméně omezoval bezpečnost a plynulost silničního provozu na stavbou dotčených komunikacích. Dále je zhotovitel povinen bezodkladně informovat objednatele v případě, kdy se přechodná úprava provozu v místě realizace stavby dle názoru zhotovitele s ohledem na realizaci prací ukáže jako nevyhovující (např. z hlediska hustoty či bezpečnosti provozu) a též je povinen poskytnout objednateli součinnost potřebnou pro případnou změnu přechodné úpravy provozu, jakož i aktivně spolupracovat s policií a městskou policií.</w:t>
      </w:r>
    </w:p>
    <w:p w:rsidR="00FE1221" w:rsidRPr="00715C2E" w:rsidRDefault="00FE1221" w:rsidP="00AB3487">
      <w:pPr>
        <w:numPr>
          <w:ilvl w:val="1"/>
          <w:numId w:val="20"/>
        </w:numPr>
        <w:tabs>
          <w:tab w:val="left" w:pos="1134"/>
        </w:tabs>
        <w:ind w:left="1134" w:hanging="425"/>
        <w:jc w:val="both"/>
        <w:rPr>
          <w:rFonts w:ascii="Arial" w:hAnsi="Arial" w:cs="Arial"/>
          <w:sz w:val="22"/>
          <w:szCs w:val="22"/>
        </w:rPr>
      </w:pPr>
      <w:r w:rsidRPr="00715C2E">
        <w:rPr>
          <w:rFonts w:ascii="Arial" w:hAnsi="Arial" w:cs="Arial"/>
          <w:sz w:val="22"/>
          <w:szCs w:val="22"/>
        </w:rPr>
        <w:t>neobtěžovalo třetí osoby a okolní prostory zejména hlukem, pachem, emisemi, prachem, vibracemi, exhalacemi a zastínění</w:t>
      </w:r>
      <w:r w:rsidR="004D2CC4">
        <w:rPr>
          <w:rFonts w:ascii="Arial" w:hAnsi="Arial" w:cs="Arial"/>
          <w:sz w:val="22"/>
          <w:szCs w:val="22"/>
        </w:rPr>
        <w:t>m nad míru přiměřenou poměrům</w:t>
      </w:r>
    </w:p>
    <w:p w:rsidR="00FE1221" w:rsidRPr="00715C2E" w:rsidRDefault="00FE1221" w:rsidP="00AB3487">
      <w:pPr>
        <w:numPr>
          <w:ilvl w:val="1"/>
          <w:numId w:val="20"/>
        </w:numPr>
        <w:tabs>
          <w:tab w:val="left" w:pos="1134"/>
        </w:tabs>
        <w:ind w:left="1134" w:hanging="425"/>
        <w:jc w:val="both"/>
        <w:rPr>
          <w:rFonts w:ascii="Arial" w:hAnsi="Arial" w:cs="Arial"/>
          <w:sz w:val="22"/>
          <w:szCs w:val="22"/>
        </w:rPr>
      </w:pPr>
      <w:r w:rsidRPr="00715C2E">
        <w:rPr>
          <w:rFonts w:ascii="Arial" w:hAnsi="Arial" w:cs="Arial"/>
          <w:sz w:val="22"/>
          <w:szCs w:val="22"/>
        </w:rPr>
        <w:t>nemělo nepříznivý vliv na životní prostředí, včetně minimalizace negativ</w:t>
      </w:r>
      <w:r w:rsidR="004D2CC4">
        <w:rPr>
          <w:rFonts w:ascii="Arial" w:hAnsi="Arial" w:cs="Arial"/>
          <w:sz w:val="22"/>
          <w:szCs w:val="22"/>
        </w:rPr>
        <w:t>ních vlivů na okolí výstavby</w:t>
      </w:r>
    </w:p>
    <w:p w:rsidR="00BB0149" w:rsidRPr="00715C2E" w:rsidRDefault="00BB0149" w:rsidP="00AB3487">
      <w:pPr>
        <w:numPr>
          <w:ilvl w:val="0"/>
          <w:numId w:val="20"/>
        </w:numPr>
        <w:tabs>
          <w:tab w:val="left" w:pos="1134"/>
        </w:tabs>
        <w:autoSpaceDE w:val="0"/>
        <w:autoSpaceDN w:val="0"/>
        <w:adjustRightInd w:val="0"/>
        <w:ind w:left="1134" w:hanging="425"/>
        <w:jc w:val="both"/>
        <w:rPr>
          <w:rFonts w:ascii="Arial" w:hAnsi="Arial" w:cs="Arial"/>
          <w:sz w:val="22"/>
          <w:szCs w:val="22"/>
        </w:rPr>
      </w:pPr>
      <w:r w:rsidRPr="00715C2E">
        <w:rPr>
          <w:rFonts w:ascii="Arial" w:hAnsi="Arial" w:cs="Arial"/>
          <w:sz w:val="22"/>
          <w:szCs w:val="22"/>
        </w:rPr>
        <w:t>bylo zabezpečeno pro činnost každé profese odborným dozorem zhotovitele, který bude garantovat dodržování technologických postupů. To</w:t>
      </w:r>
      <w:r w:rsidR="005E3A87">
        <w:rPr>
          <w:rFonts w:ascii="Arial" w:hAnsi="Arial" w:cs="Arial"/>
          <w:sz w:val="22"/>
          <w:szCs w:val="22"/>
        </w:rPr>
        <w:t>též platí pro práce podzhotovitel</w:t>
      </w:r>
      <w:r w:rsidRPr="00715C2E">
        <w:rPr>
          <w:rFonts w:ascii="Arial" w:hAnsi="Arial" w:cs="Arial"/>
          <w:sz w:val="22"/>
          <w:szCs w:val="22"/>
        </w:rPr>
        <w:t xml:space="preserve">ů. </w:t>
      </w:r>
      <w:r w:rsidRPr="000306AD">
        <w:rPr>
          <w:rFonts w:ascii="Arial" w:hAnsi="Arial" w:cs="Arial"/>
          <w:sz w:val="22"/>
          <w:szCs w:val="22"/>
        </w:rPr>
        <w:t xml:space="preserve">Odbornou úroveň realizovaného díla jako celku zabezpečí zhotovitel odpovědnou osobou – autorizovanou osobou v oboru </w:t>
      </w:r>
      <w:r w:rsidR="00FD25DD" w:rsidRPr="000306AD">
        <w:rPr>
          <w:rFonts w:ascii="Arial" w:hAnsi="Arial" w:cs="Arial"/>
          <w:sz w:val="22"/>
          <w:szCs w:val="22"/>
        </w:rPr>
        <w:t>Vodohospodářské stavby</w:t>
      </w:r>
      <w:r w:rsidRPr="000306AD">
        <w:rPr>
          <w:rFonts w:ascii="Arial" w:hAnsi="Arial" w:cs="Arial"/>
          <w:sz w:val="22"/>
          <w:szCs w:val="22"/>
        </w:rPr>
        <w:t xml:space="preserve"> ve smyslu zákona č. 360/1992 Sb. – </w:t>
      </w:r>
      <w:hyperlink r:id="rId10" w:anchor="local-content" w:tooltip="Seznam všech odstavců předpisu 360/1992 Sb. - o výkonu povolání autorizovaných architektů a o výkonu povolání autorizovaných inženýrů a techniků činných ve výstavbě" w:history="1">
        <w:r w:rsidRPr="000306AD">
          <w:rPr>
            <w:rStyle w:val="Hypertextovodkaz"/>
            <w:rFonts w:ascii="Arial" w:hAnsi="Arial" w:cs="Arial"/>
            <w:bCs/>
            <w:color w:val="auto"/>
            <w:sz w:val="22"/>
            <w:szCs w:val="22"/>
            <w:u w:val="none"/>
          </w:rPr>
          <w:t>o výkonu povolání autorizovaných architektů a o výkonu povolání autorizovaných inženýrů a techniků činných ve výstavbě</w:t>
        </w:r>
      </w:hyperlink>
      <w:r w:rsidRPr="000306AD">
        <w:rPr>
          <w:rFonts w:ascii="Arial" w:hAnsi="Arial" w:cs="Arial"/>
          <w:bCs/>
          <w:sz w:val="22"/>
          <w:szCs w:val="22"/>
        </w:rPr>
        <w:t xml:space="preserve">, </w:t>
      </w:r>
      <w:r w:rsidR="00DB0030">
        <w:rPr>
          <w:rFonts w:ascii="Arial" w:hAnsi="Arial" w:cs="Arial"/>
          <w:bCs/>
          <w:sz w:val="22"/>
          <w:szCs w:val="22"/>
        </w:rPr>
        <w:t>v platném znění</w:t>
      </w:r>
      <w:r w:rsidRPr="000306AD">
        <w:rPr>
          <w:rFonts w:ascii="Arial" w:hAnsi="Arial" w:cs="Arial"/>
          <w:bCs/>
          <w:sz w:val="22"/>
          <w:szCs w:val="22"/>
        </w:rPr>
        <w:t>.</w:t>
      </w:r>
      <w:r w:rsidR="00405DA3" w:rsidRPr="000306AD">
        <w:rPr>
          <w:rFonts w:ascii="Arial" w:hAnsi="Arial" w:cs="Arial"/>
          <w:bCs/>
          <w:sz w:val="22"/>
          <w:szCs w:val="22"/>
        </w:rPr>
        <w:t xml:space="preserve"> </w:t>
      </w:r>
      <w:r w:rsidRPr="000306AD">
        <w:rPr>
          <w:rFonts w:ascii="Arial" w:hAnsi="Arial" w:cs="Arial"/>
          <w:sz w:val="22"/>
          <w:szCs w:val="22"/>
        </w:rPr>
        <w:t>Tato</w:t>
      </w:r>
      <w:r w:rsidRPr="00715C2E">
        <w:rPr>
          <w:rFonts w:ascii="Arial" w:hAnsi="Arial" w:cs="Arial"/>
          <w:sz w:val="22"/>
          <w:szCs w:val="22"/>
        </w:rPr>
        <w:t xml:space="preserve"> odpovědná osoba potvrdí stavební deník před zahájením prací na provedení díla a po dokončení díla otiske</w:t>
      </w:r>
      <w:r w:rsidR="00405DA3">
        <w:rPr>
          <w:rFonts w:ascii="Arial" w:hAnsi="Arial" w:cs="Arial"/>
          <w:sz w:val="22"/>
          <w:szCs w:val="22"/>
        </w:rPr>
        <w:t>m svého autorizačního razítka a </w:t>
      </w:r>
      <w:r w:rsidRPr="00715C2E">
        <w:rPr>
          <w:rFonts w:ascii="Arial" w:hAnsi="Arial" w:cs="Arial"/>
          <w:sz w:val="22"/>
          <w:szCs w:val="22"/>
        </w:rPr>
        <w:t>připojením vlastnoručního podpisu. Zhotovite</w:t>
      </w:r>
      <w:r w:rsidR="00405DA3">
        <w:rPr>
          <w:rFonts w:ascii="Arial" w:hAnsi="Arial" w:cs="Arial"/>
          <w:sz w:val="22"/>
          <w:szCs w:val="22"/>
        </w:rPr>
        <w:t>l zabezpečí, že odborné práce a </w:t>
      </w:r>
      <w:r w:rsidRPr="00715C2E">
        <w:rPr>
          <w:rFonts w:ascii="Arial" w:hAnsi="Arial" w:cs="Arial"/>
          <w:sz w:val="22"/>
          <w:szCs w:val="22"/>
        </w:rPr>
        <w:t>činnosti, které nemá zapsány ve svém obchodním rejstříku nebo živnosten</w:t>
      </w:r>
      <w:r w:rsidR="005E3A87">
        <w:rPr>
          <w:rFonts w:ascii="Arial" w:hAnsi="Arial" w:cs="Arial"/>
          <w:sz w:val="22"/>
          <w:szCs w:val="22"/>
        </w:rPr>
        <w:t>ském listě, provede podzhotovitel</w:t>
      </w:r>
      <w:r w:rsidRPr="00715C2E">
        <w:rPr>
          <w:rFonts w:ascii="Arial" w:hAnsi="Arial" w:cs="Arial"/>
          <w:sz w:val="22"/>
          <w:szCs w:val="22"/>
        </w:rPr>
        <w:t xml:space="preserve"> s odpovídající odbornou způsobilostí. Doklady o </w:t>
      </w:r>
      <w:r w:rsidR="005E3A87">
        <w:rPr>
          <w:rFonts w:ascii="Arial" w:hAnsi="Arial" w:cs="Arial"/>
          <w:sz w:val="22"/>
          <w:szCs w:val="22"/>
        </w:rPr>
        <w:t>odborné způsobilosti podzhotovite</w:t>
      </w:r>
      <w:r w:rsidRPr="00715C2E">
        <w:rPr>
          <w:rFonts w:ascii="Arial" w:hAnsi="Arial" w:cs="Arial"/>
          <w:sz w:val="22"/>
          <w:szCs w:val="22"/>
        </w:rPr>
        <w:t>le předloží zhotovitel o</w:t>
      </w:r>
      <w:r w:rsidR="004D2CC4">
        <w:rPr>
          <w:rFonts w:ascii="Arial" w:hAnsi="Arial" w:cs="Arial"/>
          <w:sz w:val="22"/>
          <w:szCs w:val="22"/>
        </w:rPr>
        <w:t>bjednateli před zahájením prací</w:t>
      </w:r>
    </w:p>
    <w:p w:rsidR="001A5FE3" w:rsidRDefault="00026B5F" w:rsidP="001A5FE3">
      <w:pPr>
        <w:ind w:left="709" w:hanging="709"/>
        <w:jc w:val="both"/>
        <w:rPr>
          <w:rFonts w:ascii="Arial" w:hAnsi="Arial" w:cs="Arial"/>
          <w:kern w:val="28"/>
          <w:sz w:val="22"/>
          <w:szCs w:val="22"/>
        </w:rPr>
      </w:pPr>
      <w:r>
        <w:rPr>
          <w:rFonts w:ascii="Arial" w:hAnsi="Arial" w:cs="Arial"/>
          <w:sz w:val="22"/>
          <w:szCs w:val="22"/>
        </w:rPr>
        <w:t>10.6</w:t>
      </w:r>
      <w:r w:rsidR="00FE1221" w:rsidRPr="00715C2E">
        <w:rPr>
          <w:rFonts w:ascii="Arial" w:hAnsi="Arial" w:cs="Arial"/>
          <w:sz w:val="22"/>
          <w:szCs w:val="22"/>
        </w:rPr>
        <w:t>.</w:t>
      </w:r>
      <w:r w:rsidR="00FE1221" w:rsidRPr="00715C2E">
        <w:rPr>
          <w:rFonts w:ascii="Arial" w:hAnsi="Arial" w:cs="Arial"/>
          <w:sz w:val="22"/>
          <w:szCs w:val="22"/>
        </w:rPr>
        <w:tab/>
      </w:r>
      <w:r w:rsidR="001A5FE3" w:rsidRPr="00D9072B">
        <w:rPr>
          <w:rFonts w:ascii="Arial" w:hAnsi="Arial" w:cs="Arial"/>
          <w:kern w:val="28"/>
          <w:sz w:val="22"/>
          <w:szCs w:val="22"/>
        </w:rPr>
        <w:t>Povinnosti zhotovitele související s prováděním díla:</w:t>
      </w:r>
    </w:p>
    <w:p w:rsidR="001A5FE3" w:rsidRPr="00D9072B" w:rsidRDefault="001A5FE3" w:rsidP="001A5FE3">
      <w:pPr>
        <w:pStyle w:val="Textpsmene"/>
        <w:numPr>
          <w:ilvl w:val="0"/>
          <w:numId w:val="44"/>
        </w:numPr>
        <w:ind w:left="1134" w:hanging="425"/>
        <w:rPr>
          <w:rFonts w:ascii="Arial" w:hAnsi="Arial" w:cs="Arial"/>
          <w:sz w:val="22"/>
          <w:szCs w:val="22"/>
        </w:rPr>
      </w:pPr>
      <w:r w:rsidRPr="000306AD">
        <w:rPr>
          <w:rFonts w:ascii="Arial" w:hAnsi="Arial" w:cs="Arial"/>
          <w:sz w:val="22"/>
          <w:szCs w:val="22"/>
        </w:rPr>
        <w:t>Zhotovitel zajistí plochu zřízeného staveniště</w:t>
      </w:r>
      <w:r w:rsidR="000306AD" w:rsidRPr="000306AD">
        <w:rPr>
          <w:rFonts w:ascii="Arial" w:hAnsi="Arial" w:cs="Arial"/>
          <w:sz w:val="22"/>
          <w:szCs w:val="22"/>
        </w:rPr>
        <w:t xml:space="preserve"> a</w:t>
      </w:r>
      <w:r w:rsidRPr="000306AD">
        <w:rPr>
          <w:rFonts w:ascii="Arial" w:hAnsi="Arial" w:cs="Arial"/>
          <w:sz w:val="22"/>
          <w:szCs w:val="22"/>
        </w:rPr>
        <w:t xml:space="preserve"> mezideponii </w:t>
      </w:r>
      <w:r w:rsidR="000306AD" w:rsidRPr="000306AD">
        <w:rPr>
          <w:rFonts w:ascii="Arial" w:hAnsi="Arial" w:cs="Arial"/>
          <w:sz w:val="22"/>
          <w:szCs w:val="22"/>
        </w:rPr>
        <w:t>pro skládkování materiálu</w:t>
      </w:r>
      <w:r w:rsidRPr="000306AD">
        <w:rPr>
          <w:rFonts w:ascii="Arial" w:hAnsi="Arial" w:cs="Arial"/>
          <w:sz w:val="22"/>
          <w:szCs w:val="22"/>
        </w:rPr>
        <w:t>. N</w:t>
      </w:r>
      <w:r w:rsidRPr="00D9072B">
        <w:rPr>
          <w:rFonts w:ascii="Arial" w:hAnsi="Arial" w:cs="Arial"/>
          <w:sz w:val="22"/>
          <w:szCs w:val="22"/>
        </w:rPr>
        <w:t>a komunikacích je zakázáno skladovat jakýkoliv materiál, výkopky a materiál pro zásyp, tyto materiály musí být skladovány na mezideponii</w:t>
      </w:r>
    </w:p>
    <w:p w:rsidR="001A5FE3" w:rsidRPr="00D9072B" w:rsidRDefault="001A5FE3" w:rsidP="001A5FE3">
      <w:pPr>
        <w:pStyle w:val="Textpsmene"/>
        <w:numPr>
          <w:ilvl w:val="0"/>
          <w:numId w:val="44"/>
        </w:numPr>
        <w:ind w:left="1134" w:hanging="425"/>
        <w:rPr>
          <w:rFonts w:ascii="Arial" w:hAnsi="Arial" w:cs="Arial"/>
          <w:sz w:val="22"/>
          <w:szCs w:val="22"/>
        </w:rPr>
      </w:pPr>
      <w:r w:rsidRPr="00D9072B">
        <w:rPr>
          <w:rFonts w:ascii="Arial" w:hAnsi="Arial" w:cs="Arial"/>
          <w:sz w:val="22"/>
          <w:szCs w:val="22"/>
        </w:rPr>
        <w:t>Zhotovitel musí zabezpečit provádění prací tak, aby nedošlo k poškození sousedních objektů, ke škodě na okolních pozemcích a žádným jiným škodám, v opačném případě plně odpovídá za škody, které vzniknou při provádění díla vlastníkům dotčených nemovitostí, objednateli nebo jiným osobám, jejichž práva či právem chráněné zájmy mohou být prováděním díla dotčeny. Pokud činností zhotovitele dojde ke způsobení škody, je zhotovitel povinen bez zbytečného odkladu tuto škodu odstranit a není-li to možné, tak finančně uhradit</w:t>
      </w:r>
    </w:p>
    <w:p w:rsidR="001A5FE3" w:rsidRPr="00D9072B" w:rsidRDefault="001A5FE3" w:rsidP="001A5FE3">
      <w:pPr>
        <w:pStyle w:val="Textpsmene"/>
        <w:numPr>
          <w:ilvl w:val="0"/>
          <w:numId w:val="44"/>
        </w:numPr>
        <w:ind w:left="1134" w:hanging="425"/>
        <w:rPr>
          <w:rFonts w:ascii="Arial" w:hAnsi="Arial" w:cs="Arial"/>
          <w:sz w:val="22"/>
          <w:szCs w:val="22"/>
        </w:rPr>
      </w:pPr>
      <w:r w:rsidRPr="00D9072B">
        <w:rPr>
          <w:rFonts w:ascii="Arial" w:hAnsi="Arial" w:cs="Arial"/>
          <w:sz w:val="22"/>
          <w:szCs w:val="22"/>
        </w:rPr>
        <w:t>Zhotovitel je povinen oznámit dotčeným podnikatelským i soukromým subjektům všechny okolnosti a skutečnosti mající vliv na dopravní, zemědělská a jiná omezení po dobu výstavby a to písemně 10 dní před počátkem veškerých těchto omezení</w:t>
      </w:r>
    </w:p>
    <w:p w:rsidR="001A5FE3" w:rsidRPr="00D9072B" w:rsidRDefault="001A5FE3" w:rsidP="001A5FE3">
      <w:pPr>
        <w:pStyle w:val="Textpsmene"/>
        <w:numPr>
          <w:ilvl w:val="0"/>
          <w:numId w:val="44"/>
        </w:numPr>
        <w:ind w:left="1134" w:hanging="425"/>
        <w:rPr>
          <w:rFonts w:ascii="Arial" w:hAnsi="Arial" w:cs="Arial"/>
          <w:sz w:val="22"/>
          <w:szCs w:val="22"/>
        </w:rPr>
      </w:pPr>
      <w:r w:rsidRPr="00D9072B">
        <w:rPr>
          <w:rFonts w:ascii="Arial" w:hAnsi="Arial" w:cs="Arial"/>
          <w:sz w:val="22"/>
          <w:szCs w:val="22"/>
        </w:rPr>
        <w:t>Zhotovitel je povinen zabezpečit přes staveniště bezpečný průjezd vozů rychlé lékařské pomoci, požární ochrany a policie</w:t>
      </w:r>
    </w:p>
    <w:p w:rsidR="001A5FE3" w:rsidRPr="00D9072B" w:rsidRDefault="001A5FE3" w:rsidP="001A5FE3">
      <w:pPr>
        <w:pStyle w:val="Textpsmene"/>
        <w:numPr>
          <w:ilvl w:val="0"/>
          <w:numId w:val="44"/>
        </w:numPr>
        <w:ind w:left="1134" w:hanging="425"/>
        <w:rPr>
          <w:rFonts w:ascii="Arial" w:hAnsi="Arial" w:cs="Arial"/>
          <w:sz w:val="22"/>
          <w:szCs w:val="22"/>
        </w:rPr>
      </w:pPr>
      <w:r w:rsidRPr="00D9072B">
        <w:rPr>
          <w:rFonts w:ascii="Arial" w:hAnsi="Arial" w:cs="Arial"/>
          <w:snapToGrid w:val="0"/>
          <w:sz w:val="22"/>
          <w:szCs w:val="22"/>
        </w:rPr>
        <w:t>V případě potřeby před uvedením díla do provozu prokáže zhotovitel jeho funkčnost individuálním vyzkoušením jednotlivých částí a zařízení</w:t>
      </w:r>
    </w:p>
    <w:p w:rsidR="001A5FE3" w:rsidRPr="001A5FE3" w:rsidRDefault="001A5FE3" w:rsidP="001A5FE3">
      <w:pPr>
        <w:pStyle w:val="Textpsmene"/>
        <w:numPr>
          <w:ilvl w:val="0"/>
          <w:numId w:val="44"/>
        </w:numPr>
        <w:ind w:left="1134" w:hanging="425"/>
        <w:rPr>
          <w:rFonts w:ascii="Arial" w:hAnsi="Arial" w:cs="Arial"/>
          <w:sz w:val="22"/>
          <w:szCs w:val="22"/>
        </w:rPr>
      </w:pPr>
      <w:r w:rsidRPr="00D9072B">
        <w:rPr>
          <w:rFonts w:ascii="Arial" w:eastAsia="MS Mincho" w:hAnsi="Arial" w:cs="Arial"/>
          <w:bCs/>
          <w:sz w:val="22"/>
          <w:szCs w:val="22"/>
        </w:rPr>
        <w:t>Zhotovitel je povinen dodržovat vymezenou pracovní dobu v</w:t>
      </w:r>
      <w:r>
        <w:rPr>
          <w:rFonts w:ascii="Arial" w:eastAsia="MS Mincho" w:hAnsi="Arial" w:cs="Arial"/>
          <w:bCs/>
          <w:sz w:val="22"/>
          <w:szCs w:val="22"/>
        </w:rPr>
        <w:t xml:space="preserve"> čase</w:t>
      </w:r>
      <w:r w:rsidRPr="00D9072B">
        <w:rPr>
          <w:rFonts w:ascii="Arial" w:eastAsia="MS Mincho" w:hAnsi="Arial" w:cs="Arial"/>
          <w:bCs/>
          <w:sz w:val="22"/>
          <w:szCs w:val="22"/>
        </w:rPr>
        <w:t xml:space="preserve"> maximálně od 6:00 hod do 18</w:t>
      </w:r>
      <w:r>
        <w:rPr>
          <w:rFonts w:ascii="Arial" w:eastAsia="MS Mincho" w:hAnsi="Arial" w:cs="Arial"/>
          <w:bCs/>
          <w:sz w:val="22"/>
          <w:szCs w:val="22"/>
        </w:rPr>
        <w:t>:00 hod.</w:t>
      </w:r>
    </w:p>
    <w:p w:rsidR="001A5FE3" w:rsidRPr="001A5FE3" w:rsidRDefault="001A5FE3" w:rsidP="001A5FE3">
      <w:pPr>
        <w:pStyle w:val="Textpsmene"/>
        <w:numPr>
          <w:ilvl w:val="0"/>
          <w:numId w:val="44"/>
        </w:numPr>
        <w:ind w:left="1134" w:hanging="425"/>
        <w:rPr>
          <w:rFonts w:ascii="Arial" w:eastAsia="MS Mincho" w:hAnsi="Arial" w:cs="Arial"/>
          <w:bCs/>
          <w:sz w:val="22"/>
          <w:szCs w:val="22"/>
        </w:rPr>
      </w:pPr>
      <w:r w:rsidRPr="001A5FE3">
        <w:rPr>
          <w:rFonts w:ascii="Arial" w:eastAsia="MS Mincho" w:hAnsi="Arial" w:cs="Arial"/>
          <w:bCs/>
          <w:sz w:val="22"/>
          <w:szCs w:val="22"/>
        </w:rPr>
        <w:t xml:space="preserve">Na základě vydaného stanovení přechodné i místní úpravy provozu na pozemní komunikaci provede zhotovitel osazení přechodného i trvalého dopravního značení, které je součástí </w:t>
      </w:r>
      <w:r>
        <w:rPr>
          <w:rFonts w:ascii="Arial" w:eastAsia="MS Mincho" w:hAnsi="Arial" w:cs="Arial"/>
          <w:bCs/>
          <w:sz w:val="22"/>
          <w:szCs w:val="22"/>
        </w:rPr>
        <w:t>plnění</w:t>
      </w:r>
      <w:r w:rsidRPr="001A5FE3">
        <w:rPr>
          <w:rFonts w:ascii="Arial" w:eastAsia="MS Mincho" w:hAnsi="Arial" w:cs="Arial"/>
          <w:bCs/>
          <w:sz w:val="22"/>
          <w:szCs w:val="22"/>
        </w:rPr>
        <w:t>, a zároveň odpovídá za instalované přechodné dopravní značení a jeho údržbu po celou dobu stavby.</w:t>
      </w:r>
    </w:p>
    <w:p w:rsidR="00715237" w:rsidRPr="006F50FC" w:rsidRDefault="00C449B9" w:rsidP="00C449B9">
      <w:pPr>
        <w:pStyle w:val="Zkladntext"/>
        <w:spacing w:before="0"/>
        <w:ind w:left="709" w:hanging="709"/>
        <w:jc w:val="both"/>
        <w:rPr>
          <w:rFonts w:ascii="Arial" w:hAnsi="Arial" w:cs="Arial"/>
          <w:bCs/>
          <w:sz w:val="22"/>
          <w:szCs w:val="22"/>
        </w:rPr>
      </w:pPr>
      <w:r w:rsidRPr="000306AD">
        <w:rPr>
          <w:rFonts w:ascii="Arial" w:hAnsi="Arial" w:cs="Arial"/>
          <w:sz w:val="22"/>
          <w:szCs w:val="22"/>
        </w:rPr>
        <w:t>10.7.</w:t>
      </w:r>
      <w:r w:rsidRPr="000306AD">
        <w:rPr>
          <w:rFonts w:ascii="Arial" w:hAnsi="Arial" w:cs="Arial"/>
          <w:b/>
          <w:sz w:val="22"/>
          <w:szCs w:val="22"/>
        </w:rPr>
        <w:tab/>
      </w:r>
      <w:r w:rsidR="00715237" w:rsidRPr="000306AD">
        <w:rPr>
          <w:rFonts w:ascii="Arial" w:hAnsi="Arial" w:cs="Arial"/>
          <w:bCs/>
          <w:sz w:val="22"/>
          <w:szCs w:val="22"/>
        </w:rPr>
        <w:t>Zhotovitel bere na vědomí, že vodovodní řad budovaný v rámci realizace tohoto díla je napojen na vodovod ve vlastnictví společnosti Vodovody a kanalizace Přerov, a. s., IČ: 47674521</w:t>
      </w:r>
      <w:r w:rsidR="006F50FC" w:rsidRPr="000306AD">
        <w:rPr>
          <w:rFonts w:ascii="Arial" w:hAnsi="Arial" w:cs="Arial"/>
          <w:bCs/>
          <w:sz w:val="22"/>
          <w:szCs w:val="22"/>
        </w:rPr>
        <w:t>.</w:t>
      </w:r>
      <w:r w:rsidR="00715237" w:rsidRPr="000306AD">
        <w:rPr>
          <w:rFonts w:ascii="Arial" w:hAnsi="Arial" w:cs="Arial"/>
          <w:bCs/>
          <w:sz w:val="22"/>
          <w:szCs w:val="22"/>
        </w:rPr>
        <w:t xml:space="preserve"> Tato společnost se stane i budoucím provozovatelem díla. Zhotovitel se </w:t>
      </w:r>
      <w:r w:rsidR="006F50FC" w:rsidRPr="000306AD">
        <w:rPr>
          <w:rFonts w:ascii="Arial" w:hAnsi="Arial" w:cs="Arial"/>
          <w:bCs/>
          <w:sz w:val="22"/>
          <w:szCs w:val="22"/>
        </w:rPr>
        <w:t>proto</w:t>
      </w:r>
      <w:r w:rsidR="00715237" w:rsidRPr="000306AD">
        <w:rPr>
          <w:rFonts w:ascii="Arial" w:hAnsi="Arial" w:cs="Arial"/>
          <w:bCs/>
          <w:sz w:val="22"/>
          <w:szCs w:val="22"/>
        </w:rPr>
        <w:t xml:space="preserve"> zavazuje zvát </w:t>
      </w:r>
      <w:r w:rsidR="00715237" w:rsidRPr="000306AD">
        <w:rPr>
          <w:rFonts w:ascii="Arial" w:hAnsi="Arial" w:cs="Arial"/>
          <w:bCs/>
          <w:sz w:val="22"/>
          <w:szCs w:val="22"/>
        </w:rPr>
        <w:lastRenderedPageBreak/>
        <w:t>zástupce budoucího provozovatele k účasti na kontrolních dnech (viz čl. 10.9. této smlouvy) a rovněž k účasti při realizaci všech zkoušek a revizí díla (zejm. tlakových zkoušek).</w:t>
      </w:r>
      <w:r w:rsidR="00715237" w:rsidRPr="006F50FC">
        <w:rPr>
          <w:rFonts w:ascii="Arial" w:hAnsi="Arial" w:cs="Arial"/>
          <w:bCs/>
          <w:sz w:val="22"/>
          <w:szCs w:val="22"/>
        </w:rPr>
        <w:t xml:space="preserve"> </w:t>
      </w:r>
    </w:p>
    <w:p w:rsidR="00C449B9" w:rsidRPr="00B540DE" w:rsidRDefault="00715237" w:rsidP="00C449B9">
      <w:pPr>
        <w:pStyle w:val="Zkladntext"/>
        <w:spacing w:before="0"/>
        <w:ind w:left="709" w:hanging="709"/>
        <w:jc w:val="both"/>
        <w:rPr>
          <w:rFonts w:ascii="Arial" w:hAnsi="Arial" w:cs="Arial"/>
          <w:snapToGrid w:val="0"/>
          <w:sz w:val="22"/>
          <w:szCs w:val="22"/>
        </w:rPr>
      </w:pPr>
      <w:r>
        <w:rPr>
          <w:rFonts w:ascii="Arial" w:hAnsi="Arial" w:cs="Arial"/>
          <w:snapToGrid w:val="0"/>
          <w:sz w:val="22"/>
          <w:szCs w:val="22"/>
        </w:rPr>
        <w:t xml:space="preserve">10.8. </w:t>
      </w:r>
      <w:r>
        <w:rPr>
          <w:rFonts w:ascii="Arial" w:hAnsi="Arial" w:cs="Arial"/>
          <w:snapToGrid w:val="0"/>
          <w:sz w:val="22"/>
          <w:szCs w:val="22"/>
        </w:rPr>
        <w:tab/>
      </w:r>
      <w:r w:rsidR="00C449B9" w:rsidRPr="00B540DE">
        <w:rPr>
          <w:rFonts w:ascii="Arial" w:hAnsi="Arial" w:cs="Arial"/>
          <w:snapToGrid w:val="0"/>
          <w:sz w:val="22"/>
          <w:szCs w:val="22"/>
        </w:rPr>
        <w:t>Zhotovitel je povinen vyzvat objednatele ke kontrole a prověření prací, které v dalším postupu budou zakryty nebo se stanou nepřístupnými. Neučiní-li tak, je povinen na žádost objednatele odkrýt práce, které byly zakryty nebo které se staly nepřístupnými na svůj náklad. Výzvu je zhotovitel povinen učinit písemně minimálně tři dny před zakrytím. Pokud se objednatel nedostaví do této lhůty, je zhotovitel oprávněn výše uvedené práce po předcházejícím písemném upozornění objednatele zakrýt a pokračovat v dalších pracích.</w:t>
      </w:r>
    </w:p>
    <w:p w:rsidR="00FE1221" w:rsidRPr="00715C2E" w:rsidRDefault="00026B5F" w:rsidP="009E0B14">
      <w:pPr>
        <w:pStyle w:val="Zkladntext2"/>
        <w:ind w:left="703" w:hanging="703"/>
        <w:rPr>
          <w:rFonts w:ascii="Arial" w:hAnsi="Arial" w:cs="Arial"/>
          <w:sz w:val="22"/>
          <w:szCs w:val="22"/>
        </w:rPr>
      </w:pPr>
      <w:r>
        <w:rPr>
          <w:rFonts w:ascii="Arial" w:hAnsi="Arial" w:cs="Arial"/>
          <w:sz w:val="22"/>
          <w:szCs w:val="22"/>
        </w:rPr>
        <w:t>10.</w:t>
      </w:r>
      <w:r w:rsidR="00715237">
        <w:rPr>
          <w:rFonts w:ascii="Arial" w:hAnsi="Arial" w:cs="Arial"/>
          <w:sz w:val="22"/>
          <w:szCs w:val="22"/>
        </w:rPr>
        <w:t>9</w:t>
      </w:r>
      <w:r w:rsidR="00FE1221" w:rsidRPr="00715C2E">
        <w:rPr>
          <w:rFonts w:ascii="Arial" w:hAnsi="Arial" w:cs="Arial"/>
          <w:sz w:val="22"/>
          <w:szCs w:val="22"/>
        </w:rPr>
        <w:t>.</w:t>
      </w:r>
      <w:r w:rsidR="00FE1221" w:rsidRPr="00715C2E">
        <w:rPr>
          <w:rFonts w:ascii="Arial" w:hAnsi="Arial" w:cs="Arial"/>
          <w:sz w:val="22"/>
          <w:szCs w:val="22"/>
        </w:rPr>
        <w:tab/>
        <w:t>Zhotovitel je dále povinen:</w:t>
      </w:r>
    </w:p>
    <w:p w:rsidR="00FE1221" w:rsidRPr="00715C2E" w:rsidRDefault="00557EFB" w:rsidP="00AB3487">
      <w:pPr>
        <w:pStyle w:val="Zkladntextodsazen3"/>
        <w:ind w:left="1134" w:hanging="425"/>
        <w:rPr>
          <w:rFonts w:ascii="Arial" w:hAnsi="Arial" w:cs="Arial"/>
          <w:sz w:val="22"/>
          <w:szCs w:val="22"/>
        </w:rPr>
      </w:pPr>
      <w:r>
        <w:rPr>
          <w:rFonts w:ascii="Arial" w:hAnsi="Arial" w:cs="Arial"/>
          <w:sz w:val="22"/>
          <w:szCs w:val="22"/>
        </w:rPr>
        <w:t>a</w:t>
      </w:r>
      <w:r w:rsidR="00FE1221" w:rsidRPr="00715C2E">
        <w:rPr>
          <w:rFonts w:ascii="Arial" w:hAnsi="Arial" w:cs="Arial"/>
          <w:sz w:val="22"/>
          <w:szCs w:val="22"/>
        </w:rPr>
        <w:t>)</w:t>
      </w:r>
      <w:r w:rsidR="00FE1221" w:rsidRPr="00715C2E">
        <w:rPr>
          <w:rFonts w:ascii="Arial" w:hAnsi="Arial" w:cs="Arial"/>
          <w:sz w:val="22"/>
          <w:szCs w:val="22"/>
        </w:rPr>
        <w:tab/>
      </w:r>
      <w:r w:rsidR="00AB3487">
        <w:rPr>
          <w:rFonts w:ascii="Arial" w:hAnsi="Arial" w:cs="Arial"/>
          <w:sz w:val="22"/>
          <w:szCs w:val="22"/>
        </w:rPr>
        <w:t>p</w:t>
      </w:r>
      <w:r w:rsidR="00FE1221" w:rsidRPr="00715C2E">
        <w:rPr>
          <w:rFonts w:ascii="Arial" w:hAnsi="Arial" w:cs="Arial"/>
          <w:sz w:val="22"/>
          <w:szCs w:val="22"/>
        </w:rPr>
        <w:t>o dobu provádění díla zajišťovat, spolu s technickým dozorem stavby, organizaci kontrolních dnů</w:t>
      </w:r>
      <w:r w:rsidR="00715237">
        <w:rPr>
          <w:rFonts w:ascii="Arial" w:hAnsi="Arial" w:cs="Arial"/>
          <w:sz w:val="22"/>
          <w:szCs w:val="22"/>
        </w:rPr>
        <w:t>,</w:t>
      </w:r>
      <w:r w:rsidR="009B4858">
        <w:rPr>
          <w:rFonts w:ascii="Arial" w:hAnsi="Arial" w:cs="Arial"/>
          <w:sz w:val="22"/>
          <w:szCs w:val="22"/>
        </w:rPr>
        <w:t xml:space="preserve"> a to v rozsahu </w:t>
      </w:r>
      <w:r w:rsidR="009B4858" w:rsidRPr="000306AD">
        <w:rPr>
          <w:rFonts w:ascii="Arial" w:hAnsi="Arial" w:cs="Arial"/>
          <w:sz w:val="22"/>
          <w:szCs w:val="22"/>
        </w:rPr>
        <w:t xml:space="preserve">alespoň 1x za </w:t>
      </w:r>
      <w:r w:rsidR="00AB3487" w:rsidRPr="000306AD">
        <w:rPr>
          <w:rFonts w:ascii="Arial" w:hAnsi="Arial" w:cs="Arial"/>
          <w:sz w:val="22"/>
          <w:szCs w:val="22"/>
        </w:rPr>
        <w:t>14 dní, a pořizovat z nich zápisy;</w:t>
      </w:r>
      <w:r w:rsidR="00715237">
        <w:rPr>
          <w:rFonts w:ascii="Arial" w:hAnsi="Arial" w:cs="Arial"/>
          <w:sz w:val="22"/>
          <w:szCs w:val="22"/>
        </w:rPr>
        <w:t xml:space="preserve"> </w:t>
      </w:r>
    </w:p>
    <w:p w:rsidR="00FE1221" w:rsidRPr="00715C2E" w:rsidRDefault="00AB3487" w:rsidP="00AB3487">
      <w:pPr>
        <w:pStyle w:val="Zkladntextodsazen3"/>
        <w:ind w:left="1134" w:hanging="425"/>
        <w:rPr>
          <w:rFonts w:ascii="Arial" w:hAnsi="Arial" w:cs="Arial"/>
          <w:sz w:val="22"/>
          <w:szCs w:val="22"/>
        </w:rPr>
      </w:pPr>
      <w:r>
        <w:rPr>
          <w:rFonts w:ascii="Arial" w:hAnsi="Arial" w:cs="Arial"/>
          <w:sz w:val="22"/>
          <w:szCs w:val="22"/>
        </w:rPr>
        <w:t>b</w:t>
      </w:r>
      <w:r w:rsidR="00FE1221" w:rsidRPr="00715C2E">
        <w:rPr>
          <w:rFonts w:ascii="Arial" w:hAnsi="Arial" w:cs="Arial"/>
          <w:sz w:val="22"/>
          <w:szCs w:val="22"/>
        </w:rPr>
        <w:t>)</w:t>
      </w:r>
      <w:r w:rsidR="00FE1221" w:rsidRPr="00715C2E">
        <w:rPr>
          <w:rFonts w:ascii="Arial" w:hAnsi="Arial" w:cs="Arial"/>
          <w:sz w:val="22"/>
          <w:szCs w:val="22"/>
        </w:rPr>
        <w:tab/>
      </w:r>
      <w:r>
        <w:rPr>
          <w:rFonts w:ascii="Arial" w:hAnsi="Arial" w:cs="Arial"/>
          <w:sz w:val="22"/>
          <w:szCs w:val="22"/>
        </w:rPr>
        <w:t>s</w:t>
      </w:r>
      <w:r w:rsidR="00FE1221" w:rsidRPr="00715C2E">
        <w:rPr>
          <w:rFonts w:ascii="Arial" w:hAnsi="Arial" w:cs="Arial"/>
          <w:sz w:val="22"/>
          <w:szCs w:val="22"/>
        </w:rPr>
        <w:t xml:space="preserve">polupůsobit při výkonu finanční kontroly podle ustanovení § 2 písm. e) zákona č. 320/2001 Sb., o finanční kontrole ve veřejné správě a o změně některých zákonů (zákon o finanční kontrole), </w:t>
      </w:r>
      <w:r w:rsidR="00DB0030">
        <w:rPr>
          <w:rFonts w:ascii="Arial" w:hAnsi="Arial" w:cs="Arial"/>
          <w:sz w:val="22"/>
          <w:szCs w:val="22"/>
        </w:rPr>
        <w:t>v platném znění</w:t>
      </w:r>
      <w:r w:rsidR="00FE1221" w:rsidRPr="00715C2E">
        <w:rPr>
          <w:rFonts w:ascii="Arial" w:hAnsi="Arial" w:cs="Arial"/>
          <w:sz w:val="22"/>
          <w:szCs w:val="22"/>
        </w:rPr>
        <w:t>.</w:t>
      </w:r>
    </w:p>
    <w:p w:rsidR="00C449B9" w:rsidRPr="00715C2E" w:rsidRDefault="00C449B9" w:rsidP="00C449B9">
      <w:pPr>
        <w:ind w:left="705" w:hanging="705"/>
        <w:jc w:val="both"/>
        <w:rPr>
          <w:rFonts w:ascii="Arial" w:hAnsi="Arial" w:cs="Arial"/>
          <w:sz w:val="22"/>
          <w:szCs w:val="22"/>
        </w:rPr>
      </w:pPr>
      <w:r>
        <w:rPr>
          <w:rFonts w:ascii="Arial" w:hAnsi="Arial" w:cs="Arial"/>
          <w:sz w:val="22"/>
          <w:szCs w:val="22"/>
        </w:rPr>
        <w:t>10.</w:t>
      </w:r>
      <w:r w:rsidR="00715237">
        <w:rPr>
          <w:rFonts w:ascii="Arial" w:hAnsi="Arial" w:cs="Arial"/>
          <w:sz w:val="22"/>
          <w:szCs w:val="22"/>
        </w:rPr>
        <w:t>10</w:t>
      </w:r>
      <w:r>
        <w:rPr>
          <w:rFonts w:ascii="Arial" w:hAnsi="Arial" w:cs="Arial"/>
          <w:sz w:val="22"/>
          <w:szCs w:val="22"/>
        </w:rPr>
        <w:t xml:space="preserve">. </w:t>
      </w:r>
      <w:r>
        <w:rPr>
          <w:rFonts w:ascii="Arial" w:hAnsi="Arial" w:cs="Arial"/>
          <w:sz w:val="22"/>
          <w:szCs w:val="22"/>
        </w:rPr>
        <w:tab/>
      </w:r>
      <w:r w:rsidRPr="00715C2E">
        <w:rPr>
          <w:rFonts w:ascii="Arial" w:hAnsi="Arial" w:cs="Arial"/>
          <w:sz w:val="22"/>
          <w:szCs w:val="22"/>
        </w:rPr>
        <w:t>Zhotovitel na sebe přejímá odpovědnost a ručení za škody způsobené všemi osobami zúčastněnými na provádění díla, a to po celou dobu provádění díla, tzn. do převzetí díla objednatelem bez vad a nedodělků. Zhotovitel přejímá odpovědnost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nahradit.</w:t>
      </w:r>
    </w:p>
    <w:p w:rsidR="00735F63" w:rsidRDefault="00026B5F" w:rsidP="009E0B14">
      <w:pPr>
        <w:tabs>
          <w:tab w:val="left" w:pos="709"/>
        </w:tabs>
        <w:ind w:left="709" w:hanging="709"/>
        <w:jc w:val="both"/>
        <w:rPr>
          <w:rFonts w:ascii="Arial" w:eastAsia="MS Mincho" w:hAnsi="Arial" w:cs="Arial"/>
          <w:bCs/>
          <w:sz w:val="22"/>
          <w:szCs w:val="22"/>
        </w:rPr>
      </w:pPr>
      <w:r>
        <w:rPr>
          <w:rFonts w:ascii="Arial" w:hAnsi="Arial" w:cs="Arial"/>
          <w:sz w:val="22"/>
          <w:szCs w:val="22"/>
        </w:rPr>
        <w:t>10.</w:t>
      </w:r>
      <w:r w:rsidR="00C449B9">
        <w:rPr>
          <w:rFonts w:ascii="Arial" w:hAnsi="Arial" w:cs="Arial"/>
          <w:sz w:val="22"/>
          <w:szCs w:val="22"/>
        </w:rPr>
        <w:t>1</w:t>
      </w:r>
      <w:r w:rsidR="00715237">
        <w:rPr>
          <w:rFonts w:ascii="Arial" w:hAnsi="Arial" w:cs="Arial"/>
          <w:sz w:val="22"/>
          <w:szCs w:val="22"/>
        </w:rPr>
        <w:t>1</w:t>
      </w:r>
      <w:r w:rsidR="00FD6A74">
        <w:rPr>
          <w:rFonts w:ascii="Arial" w:hAnsi="Arial" w:cs="Arial"/>
          <w:sz w:val="22"/>
          <w:szCs w:val="22"/>
        </w:rPr>
        <w:t>.</w:t>
      </w:r>
      <w:r w:rsidR="00526BE3" w:rsidRPr="00715C2E">
        <w:rPr>
          <w:rFonts w:ascii="Arial" w:hAnsi="Arial" w:cs="Arial"/>
          <w:sz w:val="22"/>
          <w:szCs w:val="22"/>
        </w:rPr>
        <w:tab/>
      </w:r>
      <w:r w:rsidR="00210D07" w:rsidRPr="00715C2E">
        <w:rPr>
          <w:rFonts w:ascii="Arial" w:eastAsia="MS Mincho" w:hAnsi="Arial" w:cs="Arial"/>
          <w:bCs/>
          <w:sz w:val="22"/>
          <w:szCs w:val="22"/>
        </w:rPr>
        <w:t>Zhotovitel je povinen zajistit součinnost veškerých svých p</w:t>
      </w:r>
      <w:r w:rsidR="000844FB">
        <w:rPr>
          <w:rFonts w:ascii="Arial" w:eastAsia="MS Mincho" w:hAnsi="Arial" w:cs="Arial"/>
          <w:bCs/>
          <w:sz w:val="22"/>
          <w:szCs w:val="22"/>
        </w:rPr>
        <w:t>rací s pracemi ostatních firem.</w:t>
      </w:r>
    </w:p>
    <w:p w:rsidR="00E1101D" w:rsidRPr="00871C48" w:rsidRDefault="008115FF" w:rsidP="009E0B14">
      <w:pPr>
        <w:tabs>
          <w:tab w:val="left" w:pos="709"/>
        </w:tabs>
        <w:jc w:val="both"/>
        <w:outlineLvl w:val="6"/>
        <w:rPr>
          <w:rFonts w:ascii="Arial" w:hAnsi="Arial" w:cs="Arial"/>
          <w:sz w:val="22"/>
          <w:szCs w:val="22"/>
          <w:highlight w:val="green"/>
        </w:rPr>
      </w:pPr>
      <w:r>
        <w:rPr>
          <w:rFonts w:ascii="Arial" w:hAnsi="Arial" w:cs="Arial"/>
          <w:snapToGrid w:val="0"/>
          <w:sz w:val="22"/>
          <w:szCs w:val="22"/>
        </w:rPr>
        <w:t>10</w:t>
      </w:r>
      <w:r w:rsidR="00026B5F">
        <w:rPr>
          <w:rFonts w:ascii="Arial" w:hAnsi="Arial" w:cs="Arial"/>
          <w:snapToGrid w:val="0"/>
          <w:sz w:val="22"/>
          <w:szCs w:val="22"/>
        </w:rPr>
        <w:t>.</w:t>
      </w:r>
      <w:r w:rsidR="00C449B9">
        <w:rPr>
          <w:rFonts w:ascii="Arial" w:hAnsi="Arial" w:cs="Arial"/>
          <w:snapToGrid w:val="0"/>
          <w:sz w:val="22"/>
          <w:szCs w:val="22"/>
        </w:rPr>
        <w:t>1</w:t>
      </w:r>
      <w:r w:rsidR="00715237">
        <w:rPr>
          <w:rFonts w:ascii="Arial" w:hAnsi="Arial" w:cs="Arial"/>
          <w:snapToGrid w:val="0"/>
          <w:sz w:val="22"/>
          <w:szCs w:val="22"/>
        </w:rPr>
        <w:t>2</w:t>
      </w:r>
      <w:r w:rsidR="00E1101D" w:rsidRPr="005D5367">
        <w:rPr>
          <w:rFonts w:ascii="Arial" w:hAnsi="Arial" w:cs="Arial"/>
          <w:snapToGrid w:val="0"/>
          <w:sz w:val="22"/>
          <w:szCs w:val="22"/>
        </w:rPr>
        <w:t>.</w:t>
      </w:r>
      <w:r>
        <w:rPr>
          <w:rFonts w:ascii="Arial" w:hAnsi="Arial" w:cs="Arial"/>
          <w:snapToGrid w:val="0"/>
          <w:sz w:val="22"/>
          <w:szCs w:val="22"/>
        </w:rPr>
        <w:tab/>
      </w:r>
      <w:r w:rsidR="00976912">
        <w:rPr>
          <w:rFonts w:ascii="Arial" w:hAnsi="Arial" w:cs="Arial"/>
          <w:snapToGrid w:val="0"/>
          <w:sz w:val="22"/>
          <w:szCs w:val="22"/>
        </w:rPr>
        <w:t xml:space="preserve">Zhotovitel </w:t>
      </w:r>
      <w:r w:rsidR="006B204F">
        <w:rPr>
          <w:rFonts w:ascii="Arial" w:hAnsi="Arial" w:cs="Arial"/>
          <w:snapToGrid w:val="0"/>
          <w:sz w:val="22"/>
          <w:szCs w:val="22"/>
        </w:rPr>
        <w:t xml:space="preserve">je </w:t>
      </w:r>
      <w:r w:rsidR="00976912">
        <w:rPr>
          <w:rFonts w:ascii="Arial" w:hAnsi="Arial" w:cs="Arial"/>
          <w:snapToGrid w:val="0"/>
          <w:sz w:val="22"/>
          <w:szCs w:val="22"/>
        </w:rPr>
        <w:t>povinen</w:t>
      </w:r>
      <w:r w:rsidR="00E1101D" w:rsidRPr="00871C48">
        <w:rPr>
          <w:rFonts w:ascii="Arial" w:hAnsi="Arial" w:cs="Arial"/>
          <w:color w:val="000000"/>
          <w:kern w:val="28"/>
          <w:sz w:val="22"/>
          <w:szCs w:val="22"/>
        </w:rPr>
        <w:t>:</w:t>
      </w:r>
    </w:p>
    <w:p w:rsidR="00D6762F" w:rsidRDefault="00976912" w:rsidP="00AB3487">
      <w:pPr>
        <w:numPr>
          <w:ilvl w:val="0"/>
          <w:numId w:val="24"/>
        </w:numPr>
        <w:ind w:left="1134" w:hanging="425"/>
        <w:jc w:val="both"/>
        <w:rPr>
          <w:rFonts w:ascii="Arial" w:hAnsi="Arial" w:cs="Arial"/>
          <w:color w:val="000000"/>
          <w:kern w:val="28"/>
          <w:sz w:val="22"/>
          <w:szCs w:val="22"/>
        </w:rPr>
      </w:pPr>
      <w:r>
        <w:rPr>
          <w:rFonts w:ascii="Arial" w:hAnsi="Arial" w:cs="Arial"/>
          <w:color w:val="000000"/>
          <w:kern w:val="28"/>
          <w:sz w:val="22"/>
          <w:szCs w:val="22"/>
        </w:rPr>
        <w:t>poskytovat požadované informace a dokumentaci související s realizací projektu zaměstnancům nebo z</w:t>
      </w:r>
      <w:r w:rsidR="006B204F">
        <w:rPr>
          <w:rFonts w:ascii="Arial" w:hAnsi="Arial" w:cs="Arial"/>
          <w:color w:val="000000"/>
          <w:kern w:val="28"/>
          <w:sz w:val="22"/>
          <w:szCs w:val="22"/>
        </w:rPr>
        <w:t>mocněncům pověřených orgánů (MŽP, SFŽP</w:t>
      </w:r>
      <w:r>
        <w:rPr>
          <w:rFonts w:ascii="Arial" w:hAnsi="Arial" w:cs="Arial"/>
          <w:color w:val="000000"/>
          <w:kern w:val="28"/>
          <w:sz w:val="22"/>
          <w:szCs w:val="22"/>
        </w:rPr>
        <w:t xml:space="preserve">, </w:t>
      </w:r>
      <w:r w:rsidR="006B204F">
        <w:rPr>
          <w:rFonts w:ascii="Arial" w:hAnsi="Arial" w:cs="Arial"/>
          <w:color w:val="000000"/>
          <w:kern w:val="28"/>
          <w:sz w:val="22"/>
          <w:szCs w:val="22"/>
        </w:rPr>
        <w:t xml:space="preserve">MMR, </w:t>
      </w:r>
      <w:r>
        <w:rPr>
          <w:rFonts w:ascii="Arial" w:hAnsi="Arial" w:cs="Arial"/>
          <w:color w:val="000000"/>
          <w:kern w:val="28"/>
          <w:sz w:val="22"/>
          <w:szCs w:val="22"/>
        </w:rPr>
        <w:t>MF ČR, Evropské komise, Evropského účetního dvora, Nejvyššího kontrolního úřadu, příslušného orgánu finanční správy a dalších oprávněných orgánů státní správy)</w:t>
      </w:r>
      <w:r w:rsidR="000306AD">
        <w:rPr>
          <w:rFonts w:ascii="Arial" w:hAnsi="Arial" w:cs="Arial"/>
          <w:color w:val="000000"/>
          <w:kern w:val="28"/>
          <w:sz w:val="22"/>
          <w:szCs w:val="22"/>
        </w:rPr>
        <w:t>,</w:t>
      </w:r>
    </w:p>
    <w:p w:rsidR="00976912" w:rsidRPr="004D712E" w:rsidRDefault="00976912" w:rsidP="00AB3487">
      <w:pPr>
        <w:numPr>
          <w:ilvl w:val="0"/>
          <w:numId w:val="24"/>
        </w:numPr>
        <w:ind w:left="1134" w:hanging="425"/>
        <w:jc w:val="both"/>
        <w:rPr>
          <w:rFonts w:ascii="Arial" w:hAnsi="Arial" w:cs="Arial"/>
          <w:color w:val="000000"/>
          <w:kern w:val="28"/>
          <w:sz w:val="22"/>
          <w:szCs w:val="22"/>
        </w:rPr>
      </w:pPr>
      <w:r>
        <w:rPr>
          <w:rFonts w:ascii="Arial" w:hAnsi="Arial" w:cs="Arial"/>
          <w:color w:val="000000"/>
          <w:kern w:val="28"/>
          <w:sz w:val="22"/>
          <w:szCs w:val="22"/>
        </w:rPr>
        <w:t>vytvořit výše uvedeným osobám podmínky k provedení kontroly vztahující se k realizaci projektu a poskytnout jim při provádění kontroly součinnost</w:t>
      </w:r>
      <w:r w:rsidR="000306AD">
        <w:rPr>
          <w:rFonts w:ascii="Arial" w:hAnsi="Arial" w:cs="Arial"/>
          <w:color w:val="000000"/>
          <w:kern w:val="28"/>
          <w:sz w:val="22"/>
          <w:szCs w:val="22"/>
        </w:rPr>
        <w:t>,</w:t>
      </w:r>
    </w:p>
    <w:p w:rsidR="00E1101D" w:rsidRPr="000306AD" w:rsidRDefault="00976912" w:rsidP="00AB3487">
      <w:pPr>
        <w:numPr>
          <w:ilvl w:val="0"/>
          <w:numId w:val="24"/>
        </w:numPr>
        <w:ind w:left="1134" w:hanging="425"/>
        <w:jc w:val="both"/>
        <w:rPr>
          <w:rFonts w:ascii="Arial" w:hAnsi="Arial" w:cs="Arial"/>
          <w:color w:val="000000"/>
          <w:kern w:val="28"/>
          <w:sz w:val="22"/>
          <w:szCs w:val="22"/>
        </w:rPr>
      </w:pPr>
      <w:r>
        <w:rPr>
          <w:rFonts w:ascii="Arial" w:hAnsi="Arial" w:cs="Arial"/>
          <w:color w:val="000000"/>
          <w:kern w:val="28"/>
          <w:sz w:val="22"/>
          <w:szCs w:val="22"/>
        </w:rPr>
        <w:t>uchovávat</w:t>
      </w:r>
      <w:r w:rsidR="00E1101D" w:rsidRPr="004D712E">
        <w:rPr>
          <w:rFonts w:ascii="Arial" w:hAnsi="Arial" w:cs="Arial"/>
          <w:color w:val="000000"/>
          <w:kern w:val="28"/>
          <w:sz w:val="22"/>
          <w:szCs w:val="22"/>
        </w:rPr>
        <w:t xml:space="preserve"> veškerou dokumentaci související s přípravou a realizací projektu </w:t>
      </w:r>
      <w:r w:rsidR="006B204F">
        <w:rPr>
          <w:rFonts w:ascii="Arial" w:hAnsi="Arial" w:cs="Arial"/>
          <w:color w:val="000000"/>
          <w:kern w:val="28"/>
          <w:sz w:val="22"/>
          <w:szCs w:val="22"/>
        </w:rPr>
        <w:t xml:space="preserve">minimálně </w:t>
      </w:r>
      <w:r w:rsidR="006B204F" w:rsidRPr="000306AD">
        <w:rPr>
          <w:rFonts w:ascii="Arial" w:hAnsi="Arial" w:cs="Arial"/>
          <w:color w:val="000000"/>
          <w:kern w:val="28"/>
          <w:sz w:val="22"/>
          <w:szCs w:val="22"/>
        </w:rPr>
        <w:t xml:space="preserve">do roku </w:t>
      </w:r>
      <w:r w:rsidR="00AB3487" w:rsidRPr="000306AD">
        <w:rPr>
          <w:rFonts w:ascii="Arial" w:hAnsi="Arial" w:cs="Arial"/>
          <w:color w:val="000000"/>
          <w:kern w:val="28"/>
          <w:sz w:val="22"/>
          <w:szCs w:val="22"/>
        </w:rPr>
        <w:t>2030</w:t>
      </w:r>
      <w:r w:rsidR="000306AD">
        <w:rPr>
          <w:rFonts w:ascii="Arial" w:hAnsi="Arial" w:cs="Arial"/>
          <w:color w:val="000000"/>
          <w:kern w:val="28"/>
          <w:sz w:val="22"/>
          <w:szCs w:val="22"/>
        </w:rPr>
        <w:t>,</w:t>
      </w:r>
    </w:p>
    <w:p w:rsidR="004D712E" w:rsidRPr="004D712E" w:rsidRDefault="004D712E" w:rsidP="00AB3487">
      <w:pPr>
        <w:numPr>
          <w:ilvl w:val="0"/>
          <w:numId w:val="24"/>
        </w:numPr>
        <w:ind w:left="1134" w:hanging="425"/>
        <w:jc w:val="both"/>
        <w:rPr>
          <w:rFonts w:ascii="Arial" w:hAnsi="Arial" w:cs="Arial"/>
          <w:color w:val="000000"/>
          <w:kern w:val="28"/>
          <w:sz w:val="22"/>
          <w:szCs w:val="22"/>
        </w:rPr>
      </w:pPr>
      <w:r>
        <w:rPr>
          <w:rFonts w:ascii="Arial" w:hAnsi="Arial" w:cs="Arial"/>
          <w:color w:val="000000"/>
          <w:kern w:val="28"/>
          <w:sz w:val="22"/>
          <w:szCs w:val="22"/>
        </w:rPr>
        <w:t xml:space="preserve">umožnit objednateli umístění </w:t>
      </w:r>
      <w:r w:rsidR="00E314A7">
        <w:rPr>
          <w:rFonts w:ascii="Arial" w:hAnsi="Arial" w:cs="Arial"/>
          <w:color w:val="000000"/>
          <w:kern w:val="28"/>
          <w:sz w:val="22"/>
          <w:szCs w:val="22"/>
        </w:rPr>
        <w:t xml:space="preserve">plakátu o minimální velikosti A3 </w:t>
      </w:r>
      <w:r>
        <w:rPr>
          <w:rFonts w:ascii="Arial" w:hAnsi="Arial" w:cs="Arial"/>
          <w:color w:val="000000"/>
          <w:kern w:val="28"/>
          <w:sz w:val="22"/>
          <w:szCs w:val="22"/>
        </w:rPr>
        <w:t xml:space="preserve">na viditelném místě v místě realizace projektu, kde bude uveden název projektu, hlavní cíl a </w:t>
      </w:r>
      <w:r w:rsidR="00976912">
        <w:rPr>
          <w:rFonts w:ascii="Arial" w:hAnsi="Arial" w:cs="Arial"/>
          <w:color w:val="000000"/>
          <w:kern w:val="28"/>
          <w:sz w:val="22"/>
          <w:szCs w:val="22"/>
        </w:rPr>
        <w:t>výše finanční podpory z EU v</w:t>
      </w:r>
      <w:r w:rsidR="000306AD">
        <w:rPr>
          <w:rFonts w:ascii="Arial" w:hAnsi="Arial" w:cs="Arial"/>
          <w:color w:val="000000"/>
          <w:kern w:val="28"/>
          <w:sz w:val="22"/>
          <w:szCs w:val="22"/>
        </w:rPr>
        <w:t> </w:t>
      </w:r>
      <w:r w:rsidR="00976912">
        <w:rPr>
          <w:rFonts w:ascii="Arial" w:hAnsi="Arial" w:cs="Arial"/>
          <w:color w:val="000000"/>
          <w:kern w:val="28"/>
          <w:sz w:val="22"/>
          <w:szCs w:val="22"/>
        </w:rPr>
        <w:t>Kč</w:t>
      </w:r>
      <w:r w:rsidR="000306AD">
        <w:rPr>
          <w:rFonts w:ascii="Arial" w:hAnsi="Arial" w:cs="Arial"/>
          <w:color w:val="000000"/>
          <w:kern w:val="28"/>
          <w:sz w:val="22"/>
          <w:szCs w:val="22"/>
        </w:rPr>
        <w:t>.</w:t>
      </w:r>
    </w:p>
    <w:p w:rsidR="00C449B9" w:rsidRPr="000306AD" w:rsidRDefault="00026B5F" w:rsidP="00C449B9">
      <w:pPr>
        <w:pStyle w:val="BodyText21"/>
        <w:widowControl/>
        <w:ind w:left="703" w:hanging="703"/>
        <w:rPr>
          <w:rFonts w:ascii="Arial" w:hAnsi="Arial" w:cs="Arial"/>
          <w:b w:val="0"/>
          <w:sz w:val="22"/>
          <w:szCs w:val="22"/>
        </w:rPr>
      </w:pPr>
      <w:r w:rsidRPr="000306AD">
        <w:rPr>
          <w:rFonts w:ascii="Arial" w:hAnsi="Arial" w:cs="Arial"/>
          <w:b w:val="0"/>
          <w:sz w:val="22"/>
          <w:szCs w:val="22"/>
        </w:rPr>
        <w:t>10.1</w:t>
      </w:r>
      <w:r w:rsidR="00715237" w:rsidRPr="000306AD">
        <w:rPr>
          <w:rFonts w:ascii="Arial" w:hAnsi="Arial" w:cs="Arial"/>
          <w:b w:val="0"/>
          <w:sz w:val="22"/>
          <w:szCs w:val="22"/>
        </w:rPr>
        <w:t>3</w:t>
      </w:r>
      <w:r w:rsidRPr="000306AD">
        <w:rPr>
          <w:rFonts w:ascii="Arial" w:hAnsi="Arial" w:cs="Arial"/>
          <w:b w:val="0"/>
          <w:sz w:val="22"/>
          <w:szCs w:val="22"/>
        </w:rPr>
        <w:t>.</w:t>
      </w:r>
      <w:r w:rsidR="00D52024" w:rsidRPr="000306AD">
        <w:rPr>
          <w:rFonts w:ascii="Arial" w:hAnsi="Arial" w:cs="Arial"/>
          <w:b w:val="0"/>
          <w:sz w:val="22"/>
          <w:szCs w:val="22"/>
        </w:rPr>
        <w:tab/>
        <w:t>V případě, že z</w:t>
      </w:r>
      <w:r w:rsidR="00270B1C" w:rsidRPr="000306AD">
        <w:rPr>
          <w:rFonts w:ascii="Arial" w:hAnsi="Arial" w:cs="Arial"/>
          <w:b w:val="0"/>
          <w:sz w:val="22"/>
          <w:szCs w:val="22"/>
        </w:rPr>
        <w:t>hotovitel prokazoval v zadávacím řízení splnění</w:t>
      </w:r>
      <w:r w:rsidR="005E3A87" w:rsidRPr="000306AD">
        <w:rPr>
          <w:rFonts w:ascii="Arial" w:hAnsi="Arial" w:cs="Arial"/>
          <w:b w:val="0"/>
          <w:sz w:val="22"/>
          <w:szCs w:val="22"/>
        </w:rPr>
        <w:t xml:space="preserve"> kvalifikace pomocí podzhotovitel</w:t>
      </w:r>
      <w:r w:rsidR="00270B1C" w:rsidRPr="000306AD">
        <w:rPr>
          <w:rFonts w:ascii="Arial" w:hAnsi="Arial" w:cs="Arial"/>
          <w:b w:val="0"/>
          <w:sz w:val="22"/>
          <w:szCs w:val="22"/>
        </w:rPr>
        <w:t xml:space="preserve">e, je změna tohoto </w:t>
      </w:r>
      <w:r w:rsidR="005E3A87" w:rsidRPr="000306AD">
        <w:rPr>
          <w:rFonts w:ascii="Arial" w:hAnsi="Arial" w:cs="Arial"/>
          <w:b w:val="0"/>
          <w:sz w:val="22"/>
          <w:szCs w:val="22"/>
        </w:rPr>
        <w:t>podzhotovitele</w:t>
      </w:r>
      <w:r w:rsidR="00270B1C" w:rsidRPr="000306AD">
        <w:rPr>
          <w:rFonts w:ascii="Arial" w:hAnsi="Arial" w:cs="Arial"/>
          <w:b w:val="0"/>
          <w:sz w:val="22"/>
          <w:szCs w:val="22"/>
        </w:rPr>
        <w:t xml:space="preserve"> možná pouze ve výjimečných případech se souhlase</w:t>
      </w:r>
      <w:r w:rsidR="005E3A87" w:rsidRPr="000306AD">
        <w:rPr>
          <w:rFonts w:ascii="Arial" w:hAnsi="Arial" w:cs="Arial"/>
          <w:b w:val="0"/>
          <w:sz w:val="22"/>
          <w:szCs w:val="22"/>
        </w:rPr>
        <w:t xml:space="preserve">m objednatele. </w:t>
      </w:r>
      <w:r w:rsidR="00C449B9" w:rsidRPr="000306AD">
        <w:rPr>
          <w:rFonts w:ascii="Arial" w:hAnsi="Arial" w:cs="Arial"/>
          <w:b w:val="0"/>
          <w:sz w:val="22"/>
          <w:szCs w:val="22"/>
        </w:rPr>
        <w:t>Zhotovitel je tak oprávněn změnit poddodavatele, prostřednictvím kterého zhotovitel prokazoval v zadávacím řízení kvalifikaci, pouze v případě, že po uzavření smlouvy:</w:t>
      </w:r>
    </w:p>
    <w:p w:rsidR="00C449B9" w:rsidRPr="000306AD" w:rsidRDefault="00C449B9" w:rsidP="00C449B9">
      <w:pPr>
        <w:widowControl w:val="0"/>
        <w:numPr>
          <w:ilvl w:val="1"/>
          <w:numId w:val="46"/>
        </w:numPr>
        <w:tabs>
          <w:tab w:val="clear" w:pos="1440"/>
        </w:tabs>
        <w:ind w:left="1134" w:right="-17" w:hanging="425"/>
        <w:jc w:val="both"/>
        <w:rPr>
          <w:rFonts w:ascii="Arial" w:hAnsi="Arial" w:cs="Arial"/>
          <w:bCs/>
          <w:sz w:val="22"/>
          <w:szCs w:val="22"/>
        </w:rPr>
      </w:pPr>
      <w:r w:rsidRPr="000306AD">
        <w:rPr>
          <w:rFonts w:ascii="Arial" w:hAnsi="Arial" w:cs="Arial"/>
          <w:bCs/>
          <w:sz w:val="22"/>
          <w:szCs w:val="22"/>
        </w:rPr>
        <w:t>poddodavatel přestane splňovat kvalifikaci, jejímž prostřednictvím zhotovitel prokazoval kvalifikaci v zadávacím řízení</w:t>
      </w:r>
      <w:r w:rsidR="00300BB5" w:rsidRPr="000306AD">
        <w:rPr>
          <w:rFonts w:ascii="Arial" w:hAnsi="Arial" w:cs="Arial"/>
          <w:bCs/>
          <w:sz w:val="22"/>
          <w:szCs w:val="22"/>
        </w:rPr>
        <w:t>,</w:t>
      </w:r>
      <w:r w:rsidRPr="000306AD">
        <w:rPr>
          <w:rFonts w:ascii="Arial" w:hAnsi="Arial" w:cs="Arial"/>
          <w:bCs/>
          <w:sz w:val="22"/>
          <w:szCs w:val="22"/>
        </w:rPr>
        <w:t xml:space="preserve"> </w:t>
      </w:r>
    </w:p>
    <w:p w:rsidR="00C449B9" w:rsidRPr="000306AD" w:rsidRDefault="00C449B9" w:rsidP="00C449B9">
      <w:pPr>
        <w:widowControl w:val="0"/>
        <w:numPr>
          <w:ilvl w:val="1"/>
          <w:numId w:val="46"/>
        </w:numPr>
        <w:tabs>
          <w:tab w:val="clear" w:pos="1440"/>
        </w:tabs>
        <w:ind w:left="1134" w:right="-17" w:hanging="425"/>
        <w:jc w:val="both"/>
        <w:rPr>
          <w:rFonts w:ascii="Arial" w:hAnsi="Arial" w:cs="Arial"/>
          <w:bCs/>
          <w:sz w:val="22"/>
          <w:szCs w:val="22"/>
        </w:rPr>
      </w:pPr>
      <w:r w:rsidRPr="000306AD">
        <w:rPr>
          <w:rFonts w:ascii="Arial" w:hAnsi="Arial" w:cs="Arial"/>
          <w:bCs/>
          <w:sz w:val="22"/>
          <w:szCs w:val="22"/>
        </w:rPr>
        <w:t>vůči poddodavateli bylo zahájeno insolvenční řízení</w:t>
      </w:r>
      <w:r w:rsidR="00300BB5" w:rsidRPr="000306AD">
        <w:rPr>
          <w:rFonts w:ascii="Arial" w:hAnsi="Arial" w:cs="Arial"/>
          <w:bCs/>
          <w:sz w:val="22"/>
          <w:szCs w:val="22"/>
        </w:rPr>
        <w:t>,</w:t>
      </w:r>
    </w:p>
    <w:p w:rsidR="00C449B9" w:rsidRPr="000306AD" w:rsidRDefault="00C449B9" w:rsidP="00C449B9">
      <w:pPr>
        <w:widowControl w:val="0"/>
        <w:numPr>
          <w:ilvl w:val="1"/>
          <w:numId w:val="46"/>
        </w:numPr>
        <w:tabs>
          <w:tab w:val="clear" w:pos="1440"/>
        </w:tabs>
        <w:ind w:left="1134" w:right="-17" w:hanging="425"/>
        <w:jc w:val="both"/>
        <w:rPr>
          <w:rFonts w:ascii="Arial" w:hAnsi="Arial" w:cs="Arial"/>
          <w:bCs/>
          <w:sz w:val="22"/>
          <w:szCs w:val="22"/>
        </w:rPr>
      </w:pPr>
      <w:r w:rsidRPr="000306AD">
        <w:rPr>
          <w:rFonts w:ascii="Arial" w:hAnsi="Arial" w:cs="Arial"/>
          <w:bCs/>
          <w:sz w:val="22"/>
          <w:szCs w:val="22"/>
        </w:rPr>
        <w:t>poddodavatel přerušil nebo ukončil svou činnost</w:t>
      </w:r>
      <w:r w:rsidR="00300BB5" w:rsidRPr="000306AD">
        <w:rPr>
          <w:rFonts w:ascii="Arial" w:hAnsi="Arial" w:cs="Arial"/>
          <w:bCs/>
          <w:sz w:val="22"/>
          <w:szCs w:val="22"/>
        </w:rPr>
        <w:t>, nebo</w:t>
      </w:r>
    </w:p>
    <w:p w:rsidR="00C449B9" w:rsidRPr="000306AD" w:rsidRDefault="00C449B9" w:rsidP="00C449B9">
      <w:pPr>
        <w:widowControl w:val="0"/>
        <w:numPr>
          <w:ilvl w:val="1"/>
          <w:numId w:val="46"/>
        </w:numPr>
        <w:tabs>
          <w:tab w:val="clear" w:pos="1440"/>
        </w:tabs>
        <w:ind w:left="1134" w:right="-17" w:hanging="425"/>
        <w:jc w:val="both"/>
        <w:rPr>
          <w:rFonts w:ascii="Arial" w:hAnsi="Arial" w:cs="Arial"/>
          <w:bCs/>
          <w:sz w:val="22"/>
          <w:szCs w:val="22"/>
        </w:rPr>
      </w:pPr>
      <w:r w:rsidRPr="000306AD">
        <w:rPr>
          <w:rFonts w:ascii="Arial" w:hAnsi="Arial" w:cs="Arial"/>
          <w:bCs/>
          <w:sz w:val="22"/>
          <w:szCs w:val="22"/>
        </w:rPr>
        <w:t xml:space="preserve">poddodavatel neuzavře se zhotovitelem smlouvu na realizaci stavebních prací nebo služeb v termínu a za podmínek, které byly dohodnuty ve smlouvě o smlouvě budoucí s tímto poddodavatelem - tuto skutečnost je zhotovitel povinen objednateli řádně prokázat. </w:t>
      </w:r>
    </w:p>
    <w:p w:rsidR="00C449B9" w:rsidRPr="00300BB5" w:rsidRDefault="00C449B9" w:rsidP="00300BB5">
      <w:pPr>
        <w:pStyle w:val="Zkladntext"/>
        <w:widowControl w:val="0"/>
        <w:spacing w:before="0"/>
        <w:ind w:left="709"/>
        <w:jc w:val="both"/>
        <w:rPr>
          <w:rFonts w:ascii="Arial" w:hAnsi="Arial" w:cs="Arial"/>
          <w:bCs/>
          <w:color w:val="000000"/>
          <w:sz w:val="22"/>
          <w:szCs w:val="22"/>
        </w:rPr>
      </w:pPr>
      <w:r w:rsidRPr="000306AD">
        <w:rPr>
          <w:rFonts w:ascii="Arial" w:hAnsi="Arial" w:cs="Arial"/>
          <w:bCs/>
          <w:color w:val="000000"/>
          <w:sz w:val="22"/>
          <w:szCs w:val="22"/>
        </w:rPr>
        <w:t>V případě vzniku některé z výše popsaných skutečností je zhotovitel povinen objednatele prokazatelně písemně uvědomit do 5 pracovních dnů po jejich zjištění. Současně je zhotovitel povinen do 5 pracovních dnů od zjištění některé z výše popsaných skutečností předložit potřebné dokumenty prokazující splnění kvalifikace jiným poddodavatelem.</w:t>
      </w:r>
      <w:r w:rsidRPr="000306AD">
        <w:rPr>
          <w:rFonts w:ascii="Arial" w:hAnsi="Arial" w:cs="Arial"/>
          <w:bCs/>
          <w:sz w:val="22"/>
          <w:szCs w:val="22"/>
        </w:rPr>
        <w:t xml:space="preserve"> Nový podzhotovitel přitom musí splňovat kvalifikaci minimálně v rozsahu, v jakém byla prokázána </w:t>
      </w:r>
      <w:r w:rsidR="00300BB5" w:rsidRPr="000306AD">
        <w:rPr>
          <w:rFonts w:ascii="Arial" w:hAnsi="Arial" w:cs="Arial"/>
          <w:bCs/>
          <w:sz w:val="22"/>
          <w:szCs w:val="22"/>
        </w:rPr>
        <w:t xml:space="preserve">původním podzhotovitelem </w:t>
      </w:r>
      <w:r w:rsidRPr="000306AD">
        <w:rPr>
          <w:rFonts w:ascii="Arial" w:hAnsi="Arial" w:cs="Arial"/>
          <w:bCs/>
          <w:sz w:val="22"/>
          <w:szCs w:val="22"/>
        </w:rPr>
        <w:t>v zadávacím řízení.</w:t>
      </w:r>
    </w:p>
    <w:p w:rsidR="00C449B9" w:rsidRPr="005E3A87" w:rsidRDefault="00C449B9" w:rsidP="003A146D">
      <w:pPr>
        <w:pStyle w:val="BodyText21"/>
        <w:widowControl/>
        <w:ind w:left="703" w:hanging="703"/>
        <w:rPr>
          <w:rFonts w:ascii="Arial" w:hAnsi="Arial" w:cs="Arial"/>
          <w:b w:val="0"/>
          <w:sz w:val="22"/>
          <w:szCs w:val="22"/>
        </w:rPr>
      </w:pPr>
    </w:p>
    <w:p w:rsidR="00D86716" w:rsidRPr="00F91D62" w:rsidRDefault="00D86716" w:rsidP="00B540DE">
      <w:pPr>
        <w:pStyle w:val="BodyText21"/>
        <w:widowControl/>
        <w:rPr>
          <w:rFonts w:ascii="Arial" w:hAnsi="Arial" w:cs="Arial"/>
          <w:b w:val="0"/>
          <w:sz w:val="22"/>
          <w:szCs w:val="22"/>
        </w:rPr>
      </w:pPr>
    </w:p>
    <w:p w:rsidR="00FE1221" w:rsidRPr="00715C2E" w:rsidRDefault="00DC4A0F" w:rsidP="009E0E3B">
      <w:pPr>
        <w:shd w:val="clear" w:color="auto" w:fill="BFBFBF" w:themeFill="background1" w:themeFillShade="BF"/>
        <w:jc w:val="center"/>
        <w:rPr>
          <w:rFonts w:ascii="Arial" w:hAnsi="Arial" w:cs="Arial"/>
          <w:b/>
          <w:sz w:val="22"/>
          <w:szCs w:val="22"/>
        </w:rPr>
      </w:pPr>
      <w:r>
        <w:rPr>
          <w:rFonts w:ascii="Arial" w:hAnsi="Arial" w:cs="Arial"/>
          <w:b/>
          <w:sz w:val="22"/>
          <w:szCs w:val="22"/>
        </w:rPr>
        <w:lastRenderedPageBreak/>
        <w:t>11</w:t>
      </w:r>
      <w:r w:rsidR="00107E50" w:rsidRPr="00715C2E">
        <w:rPr>
          <w:rFonts w:ascii="Arial" w:hAnsi="Arial" w:cs="Arial"/>
          <w:b/>
          <w:sz w:val="22"/>
          <w:szCs w:val="22"/>
        </w:rPr>
        <w:t>.</w:t>
      </w:r>
      <w:r w:rsidR="00107E50" w:rsidRPr="00715C2E">
        <w:rPr>
          <w:rFonts w:ascii="Arial" w:hAnsi="Arial" w:cs="Arial"/>
          <w:b/>
          <w:sz w:val="22"/>
          <w:szCs w:val="22"/>
        </w:rPr>
        <w:tab/>
        <w:t>ZÁRUKA ZA JAKOST A ZKOUŠKY DÍLA</w:t>
      </w:r>
    </w:p>
    <w:p w:rsidR="006578DE" w:rsidRPr="00715C2E" w:rsidRDefault="00FE1221" w:rsidP="009E0B14">
      <w:pPr>
        <w:pStyle w:val="BodyText21"/>
        <w:widowControl/>
        <w:ind w:left="709" w:hanging="709"/>
        <w:rPr>
          <w:rFonts w:ascii="Arial" w:hAnsi="Arial" w:cs="Arial"/>
          <w:b w:val="0"/>
          <w:sz w:val="22"/>
          <w:szCs w:val="22"/>
        </w:rPr>
      </w:pPr>
      <w:r w:rsidRPr="00715C2E">
        <w:rPr>
          <w:rFonts w:ascii="Arial" w:hAnsi="Arial" w:cs="Arial"/>
          <w:b w:val="0"/>
          <w:sz w:val="22"/>
          <w:szCs w:val="22"/>
        </w:rPr>
        <w:t>11.1.</w:t>
      </w:r>
      <w:r w:rsidRPr="00715C2E">
        <w:rPr>
          <w:rFonts w:ascii="Arial" w:hAnsi="Arial" w:cs="Arial"/>
          <w:b w:val="0"/>
          <w:sz w:val="22"/>
          <w:szCs w:val="22"/>
        </w:rPr>
        <w:tab/>
        <w:t>Zhotovitel se zavazuje, že předané dílo bude prosté jakýchkoli vad a bude mít vlastnosti dle projektové dokumentace, obecně závazných právních předpisů, ČSN, pravomocného stavební</w:t>
      </w:r>
      <w:r w:rsidR="00444688">
        <w:rPr>
          <w:rFonts w:ascii="Arial" w:hAnsi="Arial" w:cs="Arial"/>
          <w:b w:val="0"/>
          <w:sz w:val="22"/>
          <w:szCs w:val="22"/>
        </w:rPr>
        <w:t xml:space="preserve">ho povolení na provedení díla </w:t>
      </w:r>
      <w:r w:rsidRPr="00715C2E">
        <w:rPr>
          <w:rFonts w:ascii="Arial" w:hAnsi="Arial" w:cs="Arial"/>
          <w:b w:val="0"/>
          <w:sz w:val="22"/>
          <w:szCs w:val="22"/>
        </w:rPr>
        <w:t xml:space="preserve">této smlouvy, dále vlastnosti v první jakosti kvality provedení a bude provedeno v souladu s ověřenou praxí. </w:t>
      </w:r>
    </w:p>
    <w:p w:rsidR="00D02FFB" w:rsidRPr="00CE7D3E" w:rsidRDefault="00FE1221" w:rsidP="009E0B14">
      <w:pPr>
        <w:pStyle w:val="BodyText21"/>
        <w:widowControl/>
        <w:ind w:left="709" w:hanging="1"/>
        <w:rPr>
          <w:rFonts w:ascii="Arial" w:hAnsi="Arial" w:cs="Arial"/>
          <w:b w:val="0"/>
          <w:sz w:val="22"/>
          <w:szCs w:val="22"/>
        </w:rPr>
      </w:pPr>
      <w:r w:rsidRPr="00715C2E">
        <w:rPr>
          <w:rFonts w:ascii="Arial" w:hAnsi="Arial" w:cs="Arial"/>
          <w:b w:val="0"/>
          <w:sz w:val="22"/>
          <w:szCs w:val="22"/>
        </w:rPr>
        <w:t xml:space="preserve">Zhotovitel poskytuje objednateli záruku </w:t>
      </w:r>
      <w:r w:rsidR="00444688">
        <w:rPr>
          <w:rFonts w:ascii="Arial" w:hAnsi="Arial" w:cs="Arial"/>
          <w:b w:val="0"/>
          <w:sz w:val="22"/>
          <w:szCs w:val="22"/>
        </w:rPr>
        <w:t>na</w:t>
      </w:r>
      <w:r w:rsidR="00F72F81" w:rsidRPr="00715C2E">
        <w:rPr>
          <w:rFonts w:ascii="Arial" w:hAnsi="Arial" w:cs="Arial"/>
          <w:b w:val="0"/>
          <w:sz w:val="22"/>
          <w:szCs w:val="22"/>
        </w:rPr>
        <w:t xml:space="preserve"> dílo </w:t>
      </w:r>
      <w:r w:rsidR="00BC6CB6">
        <w:rPr>
          <w:rFonts w:ascii="Arial" w:hAnsi="Arial" w:cs="Arial"/>
          <w:b w:val="0"/>
          <w:sz w:val="22"/>
          <w:szCs w:val="22"/>
        </w:rPr>
        <w:t xml:space="preserve">v celém jeho rozsahu </w:t>
      </w:r>
      <w:r w:rsidR="00F72F81" w:rsidRPr="00715C2E">
        <w:rPr>
          <w:rFonts w:ascii="Arial" w:hAnsi="Arial" w:cs="Arial"/>
          <w:b w:val="0"/>
          <w:sz w:val="22"/>
          <w:szCs w:val="22"/>
        </w:rPr>
        <w:t>v délce 60 měsíců.</w:t>
      </w:r>
      <w:r w:rsidR="00F72F81" w:rsidRPr="00CE7D3E">
        <w:rPr>
          <w:rFonts w:ascii="Arial" w:hAnsi="Arial" w:cs="Arial"/>
          <w:b w:val="0"/>
          <w:sz w:val="22"/>
          <w:szCs w:val="22"/>
        </w:rPr>
        <w:t xml:space="preserve"> </w:t>
      </w:r>
      <w:r w:rsidR="00D02FFB" w:rsidRPr="00CE7D3E">
        <w:rPr>
          <w:rFonts w:ascii="Arial" w:hAnsi="Arial" w:cs="Arial"/>
          <w:b w:val="0"/>
          <w:sz w:val="22"/>
          <w:szCs w:val="22"/>
        </w:rPr>
        <w:t xml:space="preserve">Počátek běhu záruční lhůty se stanovuje na den následující po </w:t>
      </w:r>
      <w:r w:rsidR="00300BB5">
        <w:rPr>
          <w:rFonts w:ascii="Arial" w:hAnsi="Arial" w:cs="Arial"/>
          <w:b w:val="0"/>
          <w:sz w:val="22"/>
          <w:szCs w:val="22"/>
        </w:rPr>
        <w:t xml:space="preserve">dni </w:t>
      </w:r>
      <w:r w:rsidR="00D02FFB" w:rsidRPr="00CE7D3E">
        <w:rPr>
          <w:rFonts w:ascii="Arial" w:hAnsi="Arial" w:cs="Arial"/>
          <w:b w:val="0"/>
          <w:sz w:val="22"/>
          <w:szCs w:val="22"/>
        </w:rPr>
        <w:t>předání a převzetí díla.</w:t>
      </w:r>
      <w:r w:rsidR="00D02FFB" w:rsidRPr="00715C2E">
        <w:rPr>
          <w:rFonts w:ascii="Arial" w:hAnsi="Arial" w:cs="Arial"/>
          <w:sz w:val="22"/>
          <w:szCs w:val="22"/>
        </w:rPr>
        <w:t xml:space="preserve"> </w:t>
      </w:r>
    </w:p>
    <w:p w:rsidR="00FE1221" w:rsidRPr="00715C2E" w:rsidRDefault="00FE1221" w:rsidP="009E0B14">
      <w:pPr>
        <w:pStyle w:val="BodyText21"/>
        <w:widowControl/>
        <w:ind w:left="709" w:hanging="709"/>
        <w:rPr>
          <w:rFonts w:ascii="Arial" w:hAnsi="Arial" w:cs="Arial"/>
          <w:b w:val="0"/>
          <w:sz w:val="22"/>
          <w:szCs w:val="22"/>
        </w:rPr>
      </w:pPr>
      <w:r w:rsidRPr="00715C2E">
        <w:rPr>
          <w:rFonts w:ascii="Arial" w:hAnsi="Arial" w:cs="Arial"/>
          <w:b w:val="0"/>
          <w:sz w:val="22"/>
          <w:szCs w:val="22"/>
        </w:rPr>
        <w:t>11.2.</w:t>
      </w:r>
      <w:r w:rsidRPr="00715C2E">
        <w:rPr>
          <w:rFonts w:ascii="Arial" w:hAnsi="Arial" w:cs="Arial"/>
          <w:b w:val="0"/>
          <w:sz w:val="22"/>
          <w:szCs w:val="22"/>
        </w:rPr>
        <w:tab/>
        <w:t xml:space="preserve">Objednatel je oprávněn reklamovat v záruční době dle článku 11.1. této smlouvy vady díla u zhotovitele, a to písemnou formou. V reklamaci musí být popsána vada díla, nebo alespoň způsob, jakým se projevuje, a určen nárok objednatele z vady díla, případně požadavek na způsob odstranění vad díla, a to včetně termínu pro odstranění vad díla zhotovitelem. Objednatel má právo volby způsobu odstranění důsledku vadného plnění. </w:t>
      </w:r>
      <w:r w:rsidR="00300BB5">
        <w:rPr>
          <w:rFonts w:ascii="Arial" w:hAnsi="Arial" w:cs="Arial"/>
          <w:b w:val="0"/>
          <w:sz w:val="22"/>
          <w:szCs w:val="22"/>
        </w:rPr>
        <w:t>T</w:t>
      </w:r>
      <w:r w:rsidRPr="00715C2E">
        <w:rPr>
          <w:rFonts w:ascii="Arial" w:hAnsi="Arial" w:cs="Arial"/>
          <w:b w:val="0"/>
          <w:sz w:val="22"/>
          <w:szCs w:val="22"/>
        </w:rPr>
        <w:t xml:space="preserve">uto volbu může měnit i bez souhlasu zhotovitele. </w:t>
      </w:r>
    </w:p>
    <w:p w:rsidR="00FE1221" w:rsidRPr="00715C2E" w:rsidRDefault="00FE1221" w:rsidP="009E0B14">
      <w:pPr>
        <w:pStyle w:val="BodyText21"/>
        <w:widowControl/>
        <w:ind w:left="709" w:hanging="709"/>
        <w:rPr>
          <w:rFonts w:ascii="Arial" w:hAnsi="Arial" w:cs="Arial"/>
          <w:b w:val="0"/>
          <w:sz w:val="22"/>
          <w:szCs w:val="22"/>
        </w:rPr>
      </w:pPr>
      <w:r w:rsidRPr="00715C2E">
        <w:rPr>
          <w:rFonts w:ascii="Arial" w:hAnsi="Arial" w:cs="Arial"/>
          <w:b w:val="0"/>
          <w:sz w:val="22"/>
          <w:szCs w:val="22"/>
        </w:rPr>
        <w:t>11.3.</w:t>
      </w:r>
      <w:r w:rsidRPr="00715C2E">
        <w:rPr>
          <w:rFonts w:ascii="Arial" w:hAnsi="Arial" w:cs="Arial"/>
          <w:b w:val="0"/>
          <w:sz w:val="22"/>
          <w:szCs w:val="22"/>
        </w:rPr>
        <w:tab/>
        <w:t>Zhotovitel se z</w:t>
      </w:r>
      <w:r w:rsidR="0068405F">
        <w:rPr>
          <w:rFonts w:ascii="Arial" w:hAnsi="Arial" w:cs="Arial"/>
          <w:b w:val="0"/>
          <w:sz w:val="22"/>
          <w:szCs w:val="22"/>
        </w:rPr>
        <w:t>avazuje bez zbytečného odkladu</w:t>
      </w:r>
      <w:r w:rsidRPr="00715C2E">
        <w:rPr>
          <w:rFonts w:ascii="Arial" w:hAnsi="Arial" w:cs="Arial"/>
          <w:b w:val="0"/>
          <w:sz w:val="22"/>
          <w:szCs w:val="22"/>
        </w:rPr>
        <w:t>, bude-li to v daném případě technicky možné, od okamžiku oznámení vady díla či jeho části zahájit odstraňování vady díla či jeho části, a to i tehdy, neuznává-li zhotovitel odpovědnost za vady č</w:t>
      </w:r>
      <w:r w:rsidR="0068405F">
        <w:rPr>
          <w:rFonts w:ascii="Arial" w:hAnsi="Arial" w:cs="Arial"/>
          <w:b w:val="0"/>
          <w:sz w:val="22"/>
          <w:szCs w:val="22"/>
        </w:rPr>
        <w:t>i příčiny, které ji vyvolaly, a </w:t>
      </w:r>
      <w:r w:rsidRPr="00715C2E">
        <w:rPr>
          <w:rFonts w:ascii="Arial" w:hAnsi="Arial" w:cs="Arial"/>
          <w:b w:val="0"/>
          <w:sz w:val="22"/>
          <w:szCs w:val="22"/>
        </w:rPr>
        <w:t xml:space="preserve">vady odstranit v technicky co nejkratší lhůtě. </w:t>
      </w:r>
    </w:p>
    <w:p w:rsidR="00FE1221" w:rsidRPr="00715C2E" w:rsidRDefault="00FE1221" w:rsidP="009E0B14">
      <w:pPr>
        <w:pStyle w:val="BodyText21"/>
        <w:widowControl/>
        <w:ind w:left="709" w:hanging="709"/>
        <w:rPr>
          <w:rFonts w:ascii="Arial" w:hAnsi="Arial" w:cs="Arial"/>
          <w:b w:val="0"/>
          <w:sz w:val="22"/>
          <w:szCs w:val="22"/>
        </w:rPr>
      </w:pPr>
      <w:r w:rsidRPr="00715C2E">
        <w:rPr>
          <w:rFonts w:ascii="Arial" w:hAnsi="Arial" w:cs="Arial"/>
          <w:b w:val="0"/>
          <w:sz w:val="22"/>
          <w:szCs w:val="22"/>
        </w:rPr>
        <w:t>11.4.</w:t>
      </w:r>
      <w:r w:rsidRPr="00715C2E">
        <w:rPr>
          <w:rFonts w:ascii="Arial" w:hAnsi="Arial" w:cs="Arial"/>
          <w:b w:val="0"/>
          <w:sz w:val="22"/>
          <w:szCs w:val="22"/>
        </w:rPr>
        <w:tab/>
      </w:r>
      <w:r w:rsidRPr="000306AD">
        <w:rPr>
          <w:rFonts w:ascii="Arial" w:hAnsi="Arial" w:cs="Arial"/>
          <w:b w:val="0"/>
          <w:sz w:val="22"/>
          <w:szCs w:val="22"/>
        </w:rPr>
        <w:t>V případě odstranění vady díla či jeho části dodáním náhradního plnění běží pro toto náhradní plnění nová záruční lhůta</w:t>
      </w:r>
      <w:r w:rsidR="00300BB5" w:rsidRPr="000306AD">
        <w:rPr>
          <w:rFonts w:ascii="Arial" w:hAnsi="Arial" w:cs="Arial"/>
          <w:b w:val="0"/>
          <w:sz w:val="22"/>
          <w:szCs w:val="22"/>
        </w:rPr>
        <w:t xml:space="preserve"> ve stejné délce jako je uvedena v čl. 11.1 této smlouvy</w:t>
      </w:r>
      <w:r w:rsidRPr="000306AD">
        <w:rPr>
          <w:rFonts w:ascii="Arial" w:hAnsi="Arial" w:cs="Arial"/>
          <w:b w:val="0"/>
          <w:sz w:val="22"/>
          <w:szCs w:val="22"/>
        </w:rPr>
        <w:t>, a to ode dne řádného protokolárního dodání a přev</w:t>
      </w:r>
      <w:r w:rsidR="007B68E6" w:rsidRPr="000306AD">
        <w:rPr>
          <w:rFonts w:ascii="Arial" w:hAnsi="Arial" w:cs="Arial"/>
          <w:b w:val="0"/>
          <w:sz w:val="22"/>
          <w:szCs w:val="22"/>
        </w:rPr>
        <w:t xml:space="preserve">zetí nového plnění </w:t>
      </w:r>
      <w:r w:rsidRPr="000306AD">
        <w:rPr>
          <w:rFonts w:ascii="Arial" w:hAnsi="Arial" w:cs="Arial"/>
          <w:b w:val="0"/>
          <w:sz w:val="22"/>
          <w:szCs w:val="22"/>
        </w:rPr>
        <w:t>objednatelem.</w:t>
      </w:r>
      <w:r w:rsidRPr="000306AD">
        <w:rPr>
          <w:rFonts w:ascii="Arial" w:hAnsi="Arial" w:cs="Arial"/>
          <w:b w:val="0"/>
          <w:color w:val="000000"/>
          <w:sz w:val="22"/>
          <w:szCs w:val="22"/>
        </w:rPr>
        <w:t xml:space="preserve"> Záruční lhůt</w:t>
      </w:r>
      <w:r w:rsidR="00300BB5" w:rsidRPr="000306AD">
        <w:rPr>
          <w:rFonts w:ascii="Arial" w:hAnsi="Arial" w:cs="Arial"/>
          <w:b w:val="0"/>
          <w:color w:val="000000"/>
          <w:sz w:val="22"/>
          <w:szCs w:val="22"/>
        </w:rPr>
        <w:t>a</w:t>
      </w:r>
      <w:r w:rsidRPr="000306AD">
        <w:rPr>
          <w:rFonts w:ascii="Arial" w:hAnsi="Arial" w:cs="Arial"/>
          <w:b w:val="0"/>
          <w:color w:val="000000"/>
          <w:sz w:val="22"/>
          <w:szCs w:val="22"/>
        </w:rPr>
        <w:t xml:space="preserve"> na </w:t>
      </w:r>
      <w:r w:rsidR="00300BB5" w:rsidRPr="000306AD">
        <w:rPr>
          <w:rFonts w:ascii="Arial" w:hAnsi="Arial" w:cs="Arial"/>
          <w:b w:val="0"/>
          <w:color w:val="000000"/>
          <w:sz w:val="22"/>
          <w:szCs w:val="22"/>
        </w:rPr>
        <w:t>dílo jakožto celek</w:t>
      </w:r>
      <w:r w:rsidRPr="000306AD">
        <w:rPr>
          <w:rFonts w:ascii="Arial" w:hAnsi="Arial" w:cs="Arial"/>
          <w:b w:val="0"/>
          <w:color w:val="000000"/>
          <w:sz w:val="22"/>
          <w:szCs w:val="22"/>
        </w:rPr>
        <w:t xml:space="preserve"> se </w:t>
      </w:r>
      <w:r w:rsidR="00300BB5" w:rsidRPr="000306AD">
        <w:rPr>
          <w:rFonts w:ascii="Arial" w:hAnsi="Arial" w:cs="Arial"/>
          <w:b w:val="0"/>
          <w:color w:val="000000"/>
          <w:sz w:val="22"/>
          <w:szCs w:val="22"/>
        </w:rPr>
        <w:t xml:space="preserve">přitom </w:t>
      </w:r>
      <w:r w:rsidRPr="000306AD">
        <w:rPr>
          <w:rFonts w:ascii="Arial" w:hAnsi="Arial" w:cs="Arial"/>
          <w:b w:val="0"/>
          <w:color w:val="000000"/>
          <w:sz w:val="22"/>
          <w:szCs w:val="22"/>
        </w:rPr>
        <w:t>prodlužu</w:t>
      </w:r>
      <w:r w:rsidR="00300BB5" w:rsidRPr="000306AD">
        <w:rPr>
          <w:rFonts w:ascii="Arial" w:hAnsi="Arial" w:cs="Arial"/>
          <w:b w:val="0"/>
          <w:color w:val="000000"/>
          <w:sz w:val="22"/>
          <w:szCs w:val="22"/>
        </w:rPr>
        <w:t>je</w:t>
      </w:r>
      <w:r w:rsidRPr="000306AD">
        <w:rPr>
          <w:rFonts w:ascii="Arial" w:hAnsi="Arial" w:cs="Arial"/>
          <w:b w:val="0"/>
          <w:color w:val="000000"/>
          <w:sz w:val="22"/>
          <w:szCs w:val="22"/>
        </w:rPr>
        <w:t xml:space="preserve"> o dobu, která uplynula od doručení reklamace vady do doby jejího odstranění. </w:t>
      </w:r>
      <w:r w:rsidRPr="000306AD">
        <w:rPr>
          <w:rFonts w:ascii="Arial" w:hAnsi="Arial" w:cs="Arial"/>
          <w:b w:val="0"/>
          <w:sz w:val="22"/>
          <w:szCs w:val="22"/>
        </w:rPr>
        <w:t>Po dobu od nahlášení vady díla objednatelem zhotoviteli až do řádného odstranění vady díla zhotovitelem neběží</w:t>
      </w:r>
      <w:r w:rsidRPr="00715C2E">
        <w:rPr>
          <w:rFonts w:ascii="Arial" w:hAnsi="Arial" w:cs="Arial"/>
          <w:b w:val="0"/>
          <w:sz w:val="22"/>
          <w:szCs w:val="22"/>
        </w:rPr>
        <w:t xml:space="preserve"> záruční lhůta s tím, že doba přerušení běhu záruční lhůty bude počítána na celé dny a bude brán v úvahu každý započatý kalendářní den.</w:t>
      </w:r>
    </w:p>
    <w:p w:rsidR="00FE1221" w:rsidRPr="00715C2E" w:rsidRDefault="00FE1221" w:rsidP="009E0B14">
      <w:pPr>
        <w:pStyle w:val="BodyText21"/>
        <w:widowControl/>
        <w:ind w:left="709" w:hanging="709"/>
        <w:rPr>
          <w:rFonts w:ascii="Arial" w:hAnsi="Arial" w:cs="Arial"/>
          <w:b w:val="0"/>
          <w:sz w:val="22"/>
          <w:szCs w:val="22"/>
        </w:rPr>
      </w:pPr>
      <w:r w:rsidRPr="00715C2E">
        <w:rPr>
          <w:rFonts w:ascii="Arial" w:hAnsi="Arial" w:cs="Arial"/>
          <w:b w:val="0"/>
          <w:sz w:val="22"/>
          <w:szCs w:val="22"/>
        </w:rPr>
        <w:t>11.</w:t>
      </w:r>
      <w:r w:rsidR="00871C48">
        <w:rPr>
          <w:rFonts w:ascii="Arial" w:hAnsi="Arial" w:cs="Arial"/>
          <w:b w:val="0"/>
          <w:sz w:val="22"/>
          <w:szCs w:val="22"/>
        </w:rPr>
        <w:t>5</w:t>
      </w:r>
      <w:r w:rsidRPr="00715C2E">
        <w:rPr>
          <w:rFonts w:ascii="Arial" w:hAnsi="Arial" w:cs="Arial"/>
          <w:b w:val="0"/>
          <w:sz w:val="22"/>
          <w:szCs w:val="22"/>
        </w:rPr>
        <w:t>.</w:t>
      </w:r>
      <w:r w:rsidRPr="00715C2E">
        <w:rPr>
          <w:rFonts w:ascii="Arial" w:hAnsi="Arial" w:cs="Arial"/>
          <w:b w:val="0"/>
          <w:sz w:val="22"/>
          <w:szCs w:val="22"/>
        </w:rPr>
        <w:tab/>
        <w:t>Práva a povinnosti ze zhotovitelem poskytnuté záruky nezanikají ani odstoupením kterékoli ze smluvních stran od smlouvy.</w:t>
      </w:r>
    </w:p>
    <w:p w:rsidR="00FE1221" w:rsidRDefault="00FE1221" w:rsidP="009E0B14">
      <w:pPr>
        <w:pStyle w:val="BodyText21"/>
        <w:widowControl/>
        <w:ind w:left="709" w:hanging="709"/>
        <w:rPr>
          <w:rFonts w:ascii="Arial" w:hAnsi="Arial" w:cs="Arial"/>
          <w:b w:val="0"/>
          <w:sz w:val="22"/>
          <w:szCs w:val="22"/>
        </w:rPr>
      </w:pPr>
      <w:r w:rsidRPr="00715C2E">
        <w:rPr>
          <w:rFonts w:ascii="Arial" w:hAnsi="Arial" w:cs="Arial"/>
          <w:b w:val="0"/>
          <w:sz w:val="22"/>
          <w:szCs w:val="22"/>
        </w:rPr>
        <w:t>11.</w:t>
      </w:r>
      <w:r w:rsidR="00871C48">
        <w:rPr>
          <w:rFonts w:ascii="Arial" w:hAnsi="Arial" w:cs="Arial"/>
          <w:b w:val="0"/>
          <w:sz w:val="22"/>
          <w:szCs w:val="22"/>
        </w:rPr>
        <w:t>6</w:t>
      </w:r>
      <w:r w:rsidRPr="00715C2E">
        <w:rPr>
          <w:rFonts w:ascii="Arial" w:hAnsi="Arial" w:cs="Arial"/>
          <w:b w:val="0"/>
          <w:sz w:val="22"/>
          <w:szCs w:val="22"/>
        </w:rPr>
        <w:t>.</w:t>
      </w:r>
      <w:r w:rsidRPr="00715C2E">
        <w:rPr>
          <w:rFonts w:ascii="Arial" w:hAnsi="Arial" w:cs="Arial"/>
          <w:b w:val="0"/>
          <w:sz w:val="22"/>
          <w:szCs w:val="22"/>
        </w:rPr>
        <w:tab/>
        <w:t xml:space="preserve">O reklamačním řízení budou objednatelem pořizovány písemné zápisy ve dvojím vyhotovení, z nichž jeden stejnopis obdrží každá ze smluvních stran. </w:t>
      </w:r>
    </w:p>
    <w:p w:rsidR="00660F21" w:rsidRDefault="00660F21" w:rsidP="009E0B14">
      <w:pPr>
        <w:pStyle w:val="BodyText21"/>
        <w:widowControl/>
        <w:ind w:left="709" w:hanging="709"/>
        <w:rPr>
          <w:rFonts w:ascii="Arial" w:hAnsi="Arial" w:cs="Arial"/>
          <w:b w:val="0"/>
          <w:sz w:val="22"/>
          <w:szCs w:val="22"/>
        </w:rPr>
      </w:pPr>
    </w:p>
    <w:p w:rsidR="008E43FF" w:rsidRDefault="008E43FF" w:rsidP="009E0B14">
      <w:pPr>
        <w:pStyle w:val="BodyText21"/>
        <w:widowControl/>
        <w:ind w:left="709" w:hanging="709"/>
        <w:rPr>
          <w:rFonts w:ascii="Arial" w:hAnsi="Arial" w:cs="Arial"/>
          <w:b w:val="0"/>
          <w:sz w:val="22"/>
          <w:szCs w:val="22"/>
        </w:rPr>
      </w:pPr>
    </w:p>
    <w:p w:rsidR="008E43FF" w:rsidRPr="00715C2E" w:rsidRDefault="008E43FF" w:rsidP="009E0B14">
      <w:pPr>
        <w:pStyle w:val="BodyText21"/>
        <w:widowControl/>
        <w:ind w:left="709" w:hanging="709"/>
        <w:rPr>
          <w:rFonts w:ascii="Arial" w:hAnsi="Arial" w:cs="Arial"/>
          <w:b w:val="0"/>
          <w:sz w:val="22"/>
          <w:szCs w:val="22"/>
        </w:rPr>
      </w:pPr>
    </w:p>
    <w:p w:rsidR="00FE1221" w:rsidRPr="00715C2E" w:rsidRDefault="00D75277" w:rsidP="009E0B14">
      <w:pPr>
        <w:shd w:val="clear" w:color="auto" w:fill="BFBFBF" w:themeFill="background1" w:themeFillShade="BF"/>
        <w:jc w:val="center"/>
        <w:rPr>
          <w:rFonts w:ascii="Arial" w:hAnsi="Arial" w:cs="Arial"/>
          <w:b/>
          <w:sz w:val="22"/>
          <w:szCs w:val="22"/>
        </w:rPr>
      </w:pPr>
      <w:r>
        <w:rPr>
          <w:rFonts w:ascii="Arial" w:hAnsi="Arial" w:cs="Arial"/>
          <w:b/>
          <w:sz w:val="22"/>
          <w:szCs w:val="22"/>
        </w:rPr>
        <w:t>12</w:t>
      </w:r>
      <w:r w:rsidR="00107E50" w:rsidRPr="00715C2E">
        <w:rPr>
          <w:rFonts w:ascii="Arial" w:hAnsi="Arial" w:cs="Arial"/>
          <w:b/>
          <w:sz w:val="22"/>
          <w:szCs w:val="22"/>
        </w:rPr>
        <w:t>.</w:t>
      </w:r>
      <w:r w:rsidR="00107E50" w:rsidRPr="00715C2E">
        <w:rPr>
          <w:rFonts w:ascii="Arial" w:hAnsi="Arial" w:cs="Arial"/>
          <w:b/>
          <w:sz w:val="22"/>
          <w:szCs w:val="22"/>
        </w:rPr>
        <w:tab/>
        <w:t xml:space="preserve">PŘEDÁNÍ A PŘEVZETÍ </w:t>
      </w:r>
      <w:r w:rsidR="005F34DA">
        <w:rPr>
          <w:rFonts w:ascii="Arial" w:hAnsi="Arial" w:cs="Arial"/>
          <w:b/>
          <w:sz w:val="22"/>
          <w:szCs w:val="22"/>
        </w:rPr>
        <w:t>STAVBY (</w:t>
      </w:r>
      <w:r w:rsidR="00107E50" w:rsidRPr="00715C2E">
        <w:rPr>
          <w:rFonts w:ascii="Arial" w:hAnsi="Arial" w:cs="Arial"/>
          <w:b/>
          <w:sz w:val="22"/>
          <w:szCs w:val="22"/>
        </w:rPr>
        <w:t>DÍLA</w:t>
      </w:r>
      <w:r w:rsidR="005F34DA">
        <w:rPr>
          <w:rFonts w:ascii="Arial" w:hAnsi="Arial" w:cs="Arial"/>
          <w:b/>
          <w:sz w:val="22"/>
          <w:szCs w:val="22"/>
        </w:rPr>
        <w:t>)</w:t>
      </w:r>
    </w:p>
    <w:p w:rsidR="00E5368D" w:rsidRDefault="00FE1221" w:rsidP="009E0B14">
      <w:pPr>
        <w:pStyle w:val="BodyText21"/>
        <w:widowControl/>
        <w:ind w:left="709" w:hanging="709"/>
        <w:rPr>
          <w:rFonts w:ascii="Arial" w:hAnsi="Arial" w:cs="Arial"/>
          <w:b w:val="0"/>
          <w:sz w:val="22"/>
          <w:szCs w:val="22"/>
        </w:rPr>
      </w:pPr>
      <w:r w:rsidRPr="00715C2E">
        <w:rPr>
          <w:rFonts w:ascii="Arial" w:hAnsi="Arial" w:cs="Arial"/>
          <w:b w:val="0"/>
          <w:sz w:val="22"/>
          <w:szCs w:val="22"/>
        </w:rPr>
        <w:t>12.</w:t>
      </w:r>
      <w:r w:rsidR="00871C48">
        <w:rPr>
          <w:rFonts w:ascii="Arial" w:hAnsi="Arial" w:cs="Arial"/>
          <w:b w:val="0"/>
          <w:sz w:val="22"/>
          <w:szCs w:val="22"/>
        </w:rPr>
        <w:t>1</w:t>
      </w:r>
      <w:r w:rsidRPr="00715C2E">
        <w:rPr>
          <w:rFonts w:ascii="Arial" w:hAnsi="Arial" w:cs="Arial"/>
          <w:b w:val="0"/>
          <w:sz w:val="22"/>
          <w:szCs w:val="22"/>
        </w:rPr>
        <w:t>.</w:t>
      </w:r>
      <w:r w:rsidRPr="00715C2E">
        <w:rPr>
          <w:rFonts w:ascii="Arial" w:hAnsi="Arial" w:cs="Arial"/>
          <w:b w:val="0"/>
          <w:sz w:val="22"/>
          <w:szCs w:val="22"/>
        </w:rPr>
        <w:tab/>
      </w:r>
      <w:r w:rsidR="00E5368D" w:rsidRPr="008115FF">
        <w:rPr>
          <w:rFonts w:ascii="Arial" w:hAnsi="Arial" w:cs="Arial"/>
          <w:b w:val="0"/>
          <w:sz w:val="22"/>
          <w:szCs w:val="22"/>
        </w:rPr>
        <w:t xml:space="preserve">Dílo </w:t>
      </w:r>
      <w:r w:rsidR="00300BB5">
        <w:rPr>
          <w:rFonts w:ascii="Arial" w:hAnsi="Arial" w:cs="Arial"/>
          <w:b w:val="0"/>
          <w:sz w:val="22"/>
          <w:szCs w:val="22"/>
        </w:rPr>
        <w:t xml:space="preserve">jako celek </w:t>
      </w:r>
      <w:r w:rsidR="00E5368D" w:rsidRPr="008115FF">
        <w:rPr>
          <w:rFonts w:ascii="Arial" w:hAnsi="Arial" w:cs="Arial"/>
          <w:b w:val="0"/>
          <w:sz w:val="22"/>
          <w:szCs w:val="22"/>
        </w:rPr>
        <w:t>je považováno za ukončené dnem písemného převzetí díla objednatele</w:t>
      </w:r>
      <w:r w:rsidR="00354816">
        <w:rPr>
          <w:rFonts w:ascii="Arial" w:hAnsi="Arial" w:cs="Arial"/>
          <w:b w:val="0"/>
          <w:sz w:val="22"/>
          <w:szCs w:val="22"/>
        </w:rPr>
        <w:t>m</w:t>
      </w:r>
      <w:r w:rsidR="00E5368D" w:rsidRPr="008115FF">
        <w:rPr>
          <w:rFonts w:ascii="Arial" w:hAnsi="Arial" w:cs="Arial"/>
          <w:b w:val="0"/>
          <w:sz w:val="22"/>
          <w:szCs w:val="22"/>
        </w:rPr>
        <w:t xml:space="preserve"> bez vad a nedodělků.</w:t>
      </w:r>
      <w:r w:rsidR="00354816">
        <w:rPr>
          <w:rFonts w:ascii="Arial" w:hAnsi="Arial" w:cs="Arial"/>
          <w:b w:val="0"/>
          <w:sz w:val="22"/>
          <w:szCs w:val="22"/>
        </w:rPr>
        <w:t xml:space="preserve"> Zorganizovat předání a převzetí díla je povinností objednatele</w:t>
      </w:r>
    </w:p>
    <w:p w:rsidR="00FE1221" w:rsidRDefault="00E5368D" w:rsidP="009E0B14">
      <w:pPr>
        <w:pStyle w:val="BodyText21"/>
        <w:widowControl/>
        <w:ind w:left="705" w:hanging="705"/>
        <w:rPr>
          <w:rFonts w:ascii="Arial" w:hAnsi="Arial" w:cs="Arial"/>
          <w:b w:val="0"/>
          <w:sz w:val="22"/>
          <w:szCs w:val="22"/>
        </w:rPr>
      </w:pPr>
      <w:r>
        <w:rPr>
          <w:rFonts w:ascii="Arial" w:hAnsi="Arial" w:cs="Arial"/>
          <w:b w:val="0"/>
          <w:sz w:val="22"/>
          <w:szCs w:val="22"/>
        </w:rPr>
        <w:t>12.2.</w:t>
      </w:r>
      <w:r>
        <w:rPr>
          <w:rFonts w:ascii="Arial" w:hAnsi="Arial" w:cs="Arial"/>
          <w:b w:val="0"/>
          <w:sz w:val="22"/>
          <w:szCs w:val="22"/>
        </w:rPr>
        <w:tab/>
      </w:r>
      <w:r w:rsidR="00FE1221" w:rsidRPr="00715C2E">
        <w:rPr>
          <w:rFonts w:ascii="Arial" w:hAnsi="Arial" w:cs="Arial"/>
          <w:b w:val="0"/>
          <w:sz w:val="22"/>
          <w:szCs w:val="22"/>
        </w:rPr>
        <w:t>K předání díla zhotovitelem objednateli dojde na základě předávacího řízení, a to formou písemného předávacího protokolu (jehož součástí bude i příslušná dokumentace, pokud je to stanoveno touto smlouvou či obvyklé), který bude podepsán oprávněnými</w:t>
      </w:r>
      <w:r w:rsidR="00045703">
        <w:rPr>
          <w:rFonts w:ascii="Arial" w:hAnsi="Arial" w:cs="Arial"/>
          <w:b w:val="0"/>
          <w:sz w:val="22"/>
          <w:szCs w:val="22"/>
        </w:rPr>
        <w:t xml:space="preserve"> zástupci obou smluvních stran.</w:t>
      </w:r>
    </w:p>
    <w:p w:rsidR="00465B5A" w:rsidRPr="00715C2E" w:rsidRDefault="00465B5A" w:rsidP="009E0B14">
      <w:pPr>
        <w:pStyle w:val="BodyText21"/>
        <w:widowControl/>
        <w:ind w:left="705" w:hanging="705"/>
        <w:rPr>
          <w:rFonts w:ascii="Arial" w:hAnsi="Arial" w:cs="Arial"/>
          <w:b w:val="0"/>
          <w:sz w:val="22"/>
          <w:szCs w:val="22"/>
        </w:rPr>
      </w:pPr>
      <w:r>
        <w:rPr>
          <w:rFonts w:ascii="Arial" w:hAnsi="Arial" w:cs="Arial"/>
          <w:b w:val="0"/>
          <w:sz w:val="22"/>
          <w:szCs w:val="22"/>
        </w:rPr>
        <w:tab/>
        <w:t xml:space="preserve">K předání a převzetí díla přizve </w:t>
      </w:r>
      <w:r w:rsidR="006F50FC">
        <w:rPr>
          <w:rFonts w:ascii="Arial" w:hAnsi="Arial" w:cs="Arial"/>
          <w:b w:val="0"/>
          <w:sz w:val="22"/>
          <w:szCs w:val="22"/>
        </w:rPr>
        <w:t>zhotovitel</w:t>
      </w:r>
      <w:r>
        <w:rPr>
          <w:rFonts w:ascii="Arial" w:hAnsi="Arial" w:cs="Arial"/>
          <w:b w:val="0"/>
          <w:sz w:val="22"/>
          <w:szCs w:val="22"/>
        </w:rPr>
        <w:t xml:space="preserve"> osoby vykonávající funkci </w:t>
      </w:r>
      <w:r w:rsidR="002B0326">
        <w:rPr>
          <w:rFonts w:ascii="Arial" w:hAnsi="Arial" w:cs="Arial"/>
          <w:b w:val="0"/>
          <w:sz w:val="22"/>
          <w:szCs w:val="22"/>
        </w:rPr>
        <w:t xml:space="preserve">technického dozoru stavebníka, </w:t>
      </w:r>
      <w:r>
        <w:rPr>
          <w:rFonts w:ascii="Arial" w:hAnsi="Arial" w:cs="Arial"/>
          <w:b w:val="0"/>
          <w:sz w:val="22"/>
          <w:szCs w:val="22"/>
        </w:rPr>
        <w:t>autorsk</w:t>
      </w:r>
      <w:r w:rsidR="006F50FC">
        <w:rPr>
          <w:rFonts w:ascii="Arial" w:hAnsi="Arial" w:cs="Arial"/>
          <w:b w:val="0"/>
          <w:sz w:val="22"/>
          <w:szCs w:val="22"/>
        </w:rPr>
        <w:t>ého</w:t>
      </w:r>
      <w:r>
        <w:rPr>
          <w:rFonts w:ascii="Arial" w:hAnsi="Arial" w:cs="Arial"/>
          <w:b w:val="0"/>
          <w:sz w:val="22"/>
          <w:szCs w:val="22"/>
        </w:rPr>
        <w:t xml:space="preserve"> dozor</w:t>
      </w:r>
      <w:r w:rsidR="006F50FC">
        <w:rPr>
          <w:rFonts w:ascii="Arial" w:hAnsi="Arial" w:cs="Arial"/>
          <w:b w:val="0"/>
          <w:sz w:val="22"/>
          <w:szCs w:val="22"/>
        </w:rPr>
        <w:t>u</w:t>
      </w:r>
      <w:r>
        <w:rPr>
          <w:rFonts w:ascii="Arial" w:hAnsi="Arial" w:cs="Arial"/>
          <w:b w:val="0"/>
          <w:sz w:val="22"/>
          <w:szCs w:val="22"/>
        </w:rPr>
        <w:t xml:space="preserve"> </w:t>
      </w:r>
      <w:r w:rsidR="006F50FC">
        <w:rPr>
          <w:rFonts w:ascii="Arial" w:hAnsi="Arial" w:cs="Arial"/>
          <w:b w:val="0"/>
          <w:sz w:val="22"/>
          <w:szCs w:val="22"/>
        </w:rPr>
        <w:t>a budoucího provozovatele</w:t>
      </w:r>
      <w:r>
        <w:rPr>
          <w:rFonts w:ascii="Arial" w:hAnsi="Arial" w:cs="Arial"/>
          <w:b w:val="0"/>
          <w:sz w:val="22"/>
          <w:szCs w:val="22"/>
        </w:rPr>
        <w:t>.</w:t>
      </w:r>
    </w:p>
    <w:p w:rsidR="00FE1221" w:rsidRPr="00715C2E" w:rsidRDefault="00FE1221" w:rsidP="009E0B14">
      <w:pPr>
        <w:pStyle w:val="BodyText21"/>
        <w:widowControl/>
        <w:ind w:left="709" w:hanging="709"/>
        <w:rPr>
          <w:rFonts w:ascii="Arial" w:hAnsi="Arial" w:cs="Arial"/>
          <w:b w:val="0"/>
          <w:sz w:val="22"/>
          <w:szCs w:val="22"/>
        </w:rPr>
      </w:pPr>
      <w:r w:rsidRPr="00715C2E">
        <w:rPr>
          <w:rFonts w:ascii="Arial" w:hAnsi="Arial" w:cs="Arial"/>
          <w:b w:val="0"/>
          <w:sz w:val="22"/>
          <w:szCs w:val="22"/>
        </w:rPr>
        <w:t>12.</w:t>
      </w:r>
      <w:r w:rsidR="00E5368D">
        <w:rPr>
          <w:rFonts w:ascii="Arial" w:hAnsi="Arial" w:cs="Arial"/>
          <w:b w:val="0"/>
          <w:sz w:val="22"/>
          <w:szCs w:val="22"/>
        </w:rPr>
        <w:t>3</w:t>
      </w:r>
      <w:r w:rsidRPr="00715C2E">
        <w:rPr>
          <w:rFonts w:ascii="Arial" w:hAnsi="Arial" w:cs="Arial"/>
          <w:b w:val="0"/>
          <w:sz w:val="22"/>
          <w:szCs w:val="22"/>
        </w:rPr>
        <w:t>.</w:t>
      </w:r>
      <w:r w:rsidRPr="00715C2E">
        <w:rPr>
          <w:rFonts w:ascii="Arial" w:hAnsi="Arial" w:cs="Arial"/>
          <w:b w:val="0"/>
          <w:sz w:val="22"/>
          <w:szCs w:val="22"/>
        </w:rPr>
        <w:tab/>
        <w:t>Předávací protokol musí obsahovat alespoň předmět a charakteristiku díla, resp. jeho části, místo provedení díla a zhodnocení jakosti díla</w:t>
      </w:r>
      <w:r w:rsidR="00045703">
        <w:rPr>
          <w:rFonts w:ascii="Arial" w:hAnsi="Arial" w:cs="Arial"/>
          <w:b w:val="0"/>
          <w:sz w:val="22"/>
          <w:szCs w:val="22"/>
        </w:rPr>
        <w:t>, prohlášení o převzetí díla nebo ne</w:t>
      </w:r>
      <w:r w:rsidR="00465B5A">
        <w:rPr>
          <w:rFonts w:ascii="Arial" w:hAnsi="Arial" w:cs="Arial"/>
          <w:b w:val="0"/>
          <w:sz w:val="22"/>
          <w:szCs w:val="22"/>
        </w:rPr>
        <w:t>p</w:t>
      </w:r>
      <w:r w:rsidR="00045703">
        <w:rPr>
          <w:rFonts w:ascii="Arial" w:hAnsi="Arial" w:cs="Arial"/>
          <w:b w:val="0"/>
          <w:sz w:val="22"/>
          <w:szCs w:val="22"/>
        </w:rPr>
        <w:t xml:space="preserve">řevzetí díla a soupis vad a nedodělků. </w:t>
      </w:r>
      <w:r w:rsidR="00300BB5">
        <w:rPr>
          <w:rFonts w:ascii="Arial" w:hAnsi="Arial" w:cs="Arial"/>
          <w:b w:val="0"/>
          <w:sz w:val="22"/>
          <w:szCs w:val="22"/>
        </w:rPr>
        <w:t>P</w:t>
      </w:r>
      <w:r w:rsidRPr="00715C2E">
        <w:rPr>
          <w:rFonts w:ascii="Arial" w:hAnsi="Arial" w:cs="Arial"/>
          <w:b w:val="0"/>
          <w:sz w:val="22"/>
          <w:szCs w:val="22"/>
        </w:rPr>
        <w:t>rotokol bude vyhotoven ve třech stejnopisech, z nichž jeden obdrží zhotovitel a dva objednatel. Každý stejnopis bude podepsán oběma stranami a má právní sílu originálu.</w:t>
      </w:r>
    </w:p>
    <w:p w:rsidR="00FE1221" w:rsidRPr="00715C2E" w:rsidRDefault="00FE1221" w:rsidP="009E0B14">
      <w:pPr>
        <w:pStyle w:val="BodyText21"/>
        <w:widowControl/>
        <w:ind w:left="709" w:hanging="709"/>
        <w:rPr>
          <w:rFonts w:ascii="Arial" w:hAnsi="Arial" w:cs="Arial"/>
          <w:b w:val="0"/>
          <w:sz w:val="22"/>
          <w:szCs w:val="22"/>
        </w:rPr>
      </w:pPr>
      <w:r w:rsidRPr="00715C2E">
        <w:rPr>
          <w:rFonts w:ascii="Arial" w:hAnsi="Arial" w:cs="Arial"/>
          <w:b w:val="0"/>
          <w:sz w:val="22"/>
          <w:szCs w:val="22"/>
        </w:rPr>
        <w:t>12.</w:t>
      </w:r>
      <w:r w:rsidR="00E5368D">
        <w:rPr>
          <w:rFonts w:ascii="Arial" w:hAnsi="Arial" w:cs="Arial"/>
          <w:b w:val="0"/>
          <w:sz w:val="22"/>
          <w:szCs w:val="22"/>
        </w:rPr>
        <w:t>4</w:t>
      </w:r>
      <w:r w:rsidRPr="00715C2E">
        <w:rPr>
          <w:rFonts w:ascii="Arial" w:hAnsi="Arial" w:cs="Arial"/>
          <w:b w:val="0"/>
          <w:sz w:val="22"/>
          <w:szCs w:val="22"/>
        </w:rPr>
        <w:t>.</w:t>
      </w:r>
      <w:r w:rsidRPr="00715C2E">
        <w:rPr>
          <w:rFonts w:ascii="Arial" w:hAnsi="Arial" w:cs="Arial"/>
          <w:b w:val="0"/>
          <w:sz w:val="22"/>
          <w:szCs w:val="22"/>
        </w:rPr>
        <w:tab/>
        <w:t>V případě, že je objednatelem přebíráno ukončené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dokumentaci skuteč</w:t>
      </w:r>
      <w:r w:rsidR="00D26378">
        <w:rPr>
          <w:rFonts w:ascii="Arial" w:hAnsi="Arial" w:cs="Arial"/>
          <w:b w:val="0"/>
          <w:sz w:val="22"/>
          <w:szCs w:val="22"/>
        </w:rPr>
        <w:t>ného provedení, stavební deník,</w:t>
      </w:r>
      <w:r w:rsidRPr="00715C2E">
        <w:rPr>
          <w:rFonts w:ascii="Arial" w:hAnsi="Arial" w:cs="Arial"/>
          <w:b w:val="0"/>
          <w:sz w:val="22"/>
          <w:szCs w:val="22"/>
        </w:rPr>
        <w:t xml:space="preserve"> veškerá osvědčení o zkouškách a certifikaci použitých materiálů a výrobků</w:t>
      </w:r>
      <w:r w:rsidR="00AD7091">
        <w:rPr>
          <w:rFonts w:ascii="Arial" w:hAnsi="Arial" w:cs="Arial"/>
          <w:b w:val="0"/>
          <w:sz w:val="22"/>
          <w:szCs w:val="22"/>
        </w:rPr>
        <w:t xml:space="preserve"> </w:t>
      </w:r>
      <w:r w:rsidR="00AD7091" w:rsidRPr="008115FF">
        <w:rPr>
          <w:rFonts w:ascii="Arial" w:hAnsi="Arial" w:cs="Arial"/>
          <w:b w:val="0"/>
          <w:sz w:val="22"/>
          <w:szCs w:val="22"/>
        </w:rPr>
        <w:t>(souvisejících přímo se zateplením)</w:t>
      </w:r>
      <w:r w:rsidRPr="008115FF">
        <w:rPr>
          <w:rFonts w:ascii="Arial" w:hAnsi="Arial" w:cs="Arial"/>
          <w:b w:val="0"/>
          <w:sz w:val="22"/>
          <w:szCs w:val="22"/>
        </w:rPr>
        <w:t>,</w:t>
      </w:r>
      <w:r w:rsidRPr="00715C2E">
        <w:rPr>
          <w:rFonts w:ascii="Arial" w:hAnsi="Arial" w:cs="Arial"/>
          <w:b w:val="0"/>
          <w:sz w:val="22"/>
          <w:szCs w:val="22"/>
        </w:rPr>
        <w:t xml:space="preserve"> revizní zprávy zařízení komplementovaných do díla, potvrzené záruční listy, doklady o ověření funkčnosti dodan</w:t>
      </w:r>
      <w:r w:rsidR="00FE3857">
        <w:rPr>
          <w:rFonts w:ascii="Arial" w:hAnsi="Arial" w:cs="Arial"/>
          <w:b w:val="0"/>
          <w:sz w:val="22"/>
          <w:szCs w:val="22"/>
        </w:rPr>
        <w:t>ých zařízení k provedení díla a </w:t>
      </w:r>
      <w:r w:rsidRPr="00715C2E">
        <w:rPr>
          <w:rFonts w:ascii="Arial" w:hAnsi="Arial" w:cs="Arial"/>
          <w:b w:val="0"/>
          <w:sz w:val="22"/>
          <w:szCs w:val="22"/>
        </w:rPr>
        <w:t>dodávek podle projektové dokumentace a plat</w:t>
      </w:r>
      <w:r w:rsidR="00F2421A">
        <w:rPr>
          <w:rFonts w:ascii="Arial" w:hAnsi="Arial" w:cs="Arial"/>
          <w:b w:val="0"/>
          <w:sz w:val="22"/>
          <w:szCs w:val="22"/>
        </w:rPr>
        <w:t>ných právních předpisů</w:t>
      </w:r>
      <w:r w:rsidR="00F570A2">
        <w:rPr>
          <w:rFonts w:ascii="Arial" w:hAnsi="Arial" w:cs="Arial"/>
          <w:b w:val="0"/>
          <w:sz w:val="22"/>
          <w:szCs w:val="22"/>
        </w:rPr>
        <w:t>,</w:t>
      </w:r>
      <w:r w:rsidR="00F570A2" w:rsidRPr="00F570A2">
        <w:rPr>
          <w:rFonts w:ascii="Arial" w:hAnsi="Arial" w:cs="Arial"/>
          <w:sz w:val="22"/>
          <w:szCs w:val="22"/>
        </w:rPr>
        <w:t xml:space="preserve"> </w:t>
      </w:r>
      <w:r w:rsidR="00F570A2" w:rsidRPr="00F570A2">
        <w:rPr>
          <w:rFonts w:ascii="Arial" w:hAnsi="Arial" w:cs="Arial"/>
          <w:b w:val="0"/>
          <w:bCs w:val="0"/>
          <w:sz w:val="22"/>
          <w:szCs w:val="22"/>
        </w:rPr>
        <w:t xml:space="preserve">veškeré doklady nezbytné pro řádnou </w:t>
      </w:r>
      <w:r w:rsidR="00F570A2" w:rsidRPr="00F570A2">
        <w:rPr>
          <w:rFonts w:ascii="Arial" w:hAnsi="Arial" w:cs="Arial"/>
          <w:b w:val="0"/>
          <w:bCs w:val="0"/>
          <w:sz w:val="22"/>
          <w:szCs w:val="22"/>
        </w:rPr>
        <w:lastRenderedPageBreak/>
        <w:t>kolaudaci stavby</w:t>
      </w:r>
      <w:r w:rsidRPr="00F570A2">
        <w:rPr>
          <w:rFonts w:ascii="Arial" w:hAnsi="Arial" w:cs="Arial"/>
          <w:b w:val="0"/>
          <w:bCs w:val="0"/>
          <w:sz w:val="22"/>
          <w:szCs w:val="22"/>
        </w:rPr>
        <w:t xml:space="preserve"> a další</w:t>
      </w:r>
      <w:r w:rsidRPr="00715C2E">
        <w:rPr>
          <w:rFonts w:ascii="Arial" w:hAnsi="Arial" w:cs="Arial"/>
          <w:b w:val="0"/>
          <w:sz w:val="22"/>
          <w:szCs w:val="22"/>
        </w:rPr>
        <w:t xml:space="preserve"> doklady prokazující splnění podmínek orgánů a organizací, které si v souladu s právními předpisy stanovily. Dokumentaci skutečného provedení </w:t>
      </w:r>
      <w:r w:rsidR="00F570A2">
        <w:rPr>
          <w:rFonts w:ascii="Arial" w:hAnsi="Arial" w:cs="Arial"/>
          <w:b w:val="0"/>
          <w:sz w:val="22"/>
          <w:szCs w:val="22"/>
        </w:rPr>
        <w:t>stavby</w:t>
      </w:r>
      <w:r w:rsidRPr="00715C2E">
        <w:rPr>
          <w:rFonts w:ascii="Arial" w:hAnsi="Arial" w:cs="Arial"/>
          <w:b w:val="0"/>
          <w:sz w:val="22"/>
          <w:szCs w:val="22"/>
        </w:rPr>
        <w:t xml:space="preserve"> je povinen zhotovitel předat ve </w:t>
      </w:r>
      <w:r w:rsidR="00AD7091">
        <w:rPr>
          <w:rFonts w:ascii="Arial" w:hAnsi="Arial" w:cs="Arial"/>
          <w:b w:val="0"/>
          <w:sz w:val="22"/>
          <w:szCs w:val="22"/>
        </w:rPr>
        <w:t>dvou</w:t>
      </w:r>
      <w:r w:rsidRPr="00715C2E">
        <w:rPr>
          <w:rFonts w:ascii="Arial" w:hAnsi="Arial" w:cs="Arial"/>
          <w:b w:val="0"/>
          <w:sz w:val="22"/>
          <w:szCs w:val="22"/>
        </w:rPr>
        <w:t xml:space="preserve"> vyhotoveních objednateli při předání díla. V pří</w:t>
      </w:r>
      <w:r w:rsidR="00F2421A">
        <w:rPr>
          <w:rFonts w:ascii="Arial" w:hAnsi="Arial" w:cs="Arial"/>
          <w:b w:val="0"/>
          <w:sz w:val="22"/>
          <w:szCs w:val="22"/>
        </w:rPr>
        <w:t>padě, že nedojde k předložení a </w:t>
      </w:r>
      <w:r w:rsidRPr="00715C2E">
        <w:rPr>
          <w:rFonts w:ascii="Arial" w:hAnsi="Arial" w:cs="Arial"/>
          <w:b w:val="0"/>
          <w:sz w:val="22"/>
          <w:szCs w:val="22"/>
        </w:rPr>
        <w:t>předání objednateli shora uvedených dokladů nejpozději při přejímacím řízení, nepovažuje se dílo za řádně ukončené</w:t>
      </w:r>
      <w:r w:rsidR="00F570A2">
        <w:rPr>
          <w:rFonts w:ascii="Arial" w:hAnsi="Arial" w:cs="Arial"/>
          <w:b w:val="0"/>
          <w:sz w:val="22"/>
          <w:szCs w:val="22"/>
        </w:rPr>
        <w:t xml:space="preserve"> (</w:t>
      </w:r>
      <w:r w:rsidR="00F570A2" w:rsidRPr="00F570A2">
        <w:rPr>
          <w:rFonts w:ascii="Arial" w:hAnsi="Arial" w:cs="Arial"/>
          <w:b w:val="0"/>
          <w:sz w:val="22"/>
          <w:szCs w:val="22"/>
        </w:rPr>
        <w:t>za vadu/nedodělek se tak pro účely tohoto ujednání považuje i vada či absence některého z dokladů uvedených v tomto článku smlouvy)</w:t>
      </w:r>
      <w:r w:rsidRPr="00715C2E">
        <w:rPr>
          <w:rFonts w:ascii="Arial" w:hAnsi="Arial" w:cs="Arial"/>
          <w:b w:val="0"/>
          <w:sz w:val="22"/>
          <w:szCs w:val="22"/>
        </w:rPr>
        <w:t>.</w:t>
      </w:r>
    </w:p>
    <w:p w:rsidR="00FE1221" w:rsidRPr="00715C2E" w:rsidRDefault="00FE1221" w:rsidP="009E0B14">
      <w:pPr>
        <w:pStyle w:val="BodyText21"/>
        <w:widowControl/>
        <w:ind w:left="709" w:hanging="709"/>
        <w:rPr>
          <w:rFonts w:ascii="Arial" w:hAnsi="Arial" w:cs="Arial"/>
          <w:b w:val="0"/>
          <w:sz w:val="22"/>
          <w:szCs w:val="22"/>
        </w:rPr>
      </w:pPr>
      <w:r w:rsidRPr="00715C2E">
        <w:rPr>
          <w:rFonts w:ascii="Arial" w:hAnsi="Arial" w:cs="Arial"/>
          <w:b w:val="0"/>
          <w:sz w:val="22"/>
          <w:szCs w:val="22"/>
        </w:rPr>
        <w:t>12.</w:t>
      </w:r>
      <w:r w:rsidR="00E5368D">
        <w:rPr>
          <w:rFonts w:ascii="Arial" w:hAnsi="Arial" w:cs="Arial"/>
          <w:b w:val="0"/>
          <w:sz w:val="22"/>
          <w:szCs w:val="22"/>
        </w:rPr>
        <w:t>5</w:t>
      </w:r>
      <w:r w:rsidRPr="00715C2E">
        <w:rPr>
          <w:rFonts w:ascii="Arial" w:hAnsi="Arial" w:cs="Arial"/>
          <w:b w:val="0"/>
          <w:sz w:val="22"/>
          <w:szCs w:val="22"/>
        </w:rPr>
        <w:t>.</w:t>
      </w:r>
      <w:r w:rsidRPr="00715C2E">
        <w:rPr>
          <w:rFonts w:ascii="Arial" w:hAnsi="Arial" w:cs="Arial"/>
          <w:b w:val="0"/>
          <w:sz w:val="22"/>
          <w:szCs w:val="22"/>
        </w:rPr>
        <w:tab/>
        <w:t>Ke dni zahájení přejímacího řízení musí být vyklizeno a uklizeno místo provádění stavby včetně zhotovené stavby v souladu s touto smlouvou. Nebude-li tato povinnost splněna, nepovažuje se dílo za řádně ukončené a objednatel není</w:t>
      </w:r>
      <w:r w:rsidR="00BE61F9">
        <w:rPr>
          <w:rFonts w:ascii="Arial" w:hAnsi="Arial" w:cs="Arial"/>
          <w:b w:val="0"/>
          <w:sz w:val="22"/>
          <w:szCs w:val="22"/>
        </w:rPr>
        <w:t xml:space="preserve"> povinen dílo převzít. Budovy a </w:t>
      </w:r>
      <w:r w:rsidRPr="00715C2E">
        <w:rPr>
          <w:rFonts w:ascii="Arial" w:hAnsi="Arial" w:cs="Arial"/>
          <w:b w:val="0"/>
          <w:sz w:val="22"/>
          <w:szCs w:val="22"/>
        </w:rPr>
        <w:t>pozemky, jejichž úpravy nejsou součástí projektové dokumentace, ale budou stavbou dotčeny, je zhotovitel povinen uvést po ukončení provádění díla do původního stavu.</w:t>
      </w:r>
    </w:p>
    <w:p w:rsidR="00FE1221" w:rsidRPr="00715C2E" w:rsidRDefault="00FE1221" w:rsidP="009E0B14">
      <w:pPr>
        <w:pStyle w:val="BodyText21"/>
        <w:widowControl/>
        <w:ind w:left="709" w:hanging="709"/>
        <w:rPr>
          <w:rFonts w:ascii="Arial" w:hAnsi="Arial" w:cs="Arial"/>
          <w:b w:val="0"/>
          <w:sz w:val="22"/>
          <w:szCs w:val="22"/>
        </w:rPr>
      </w:pPr>
      <w:r w:rsidRPr="00715C2E">
        <w:rPr>
          <w:rFonts w:ascii="Arial" w:hAnsi="Arial" w:cs="Arial"/>
          <w:b w:val="0"/>
          <w:sz w:val="22"/>
          <w:szCs w:val="22"/>
        </w:rPr>
        <w:t>12.</w:t>
      </w:r>
      <w:r w:rsidR="00E5368D">
        <w:rPr>
          <w:rFonts w:ascii="Arial" w:hAnsi="Arial" w:cs="Arial"/>
          <w:b w:val="0"/>
          <w:sz w:val="22"/>
          <w:szCs w:val="22"/>
        </w:rPr>
        <w:t>6</w:t>
      </w:r>
      <w:r w:rsidRPr="00715C2E">
        <w:rPr>
          <w:rFonts w:ascii="Arial" w:hAnsi="Arial" w:cs="Arial"/>
          <w:b w:val="0"/>
          <w:sz w:val="22"/>
          <w:szCs w:val="22"/>
        </w:rPr>
        <w:t>.</w:t>
      </w:r>
      <w:r w:rsidRPr="00715C2E">
        <w:rPr>
          <w:rFonts w:ascii="Arial" w:hAnsi="Arial" w:cs="Arial"/>
          <w:b w:val="0"/>
          <w:sz w:val="22"/>
          <w:szCs w:val="22"/>
        </w:rPr>
        <w:tab/>
        <w:t xml:space="preserve">V případě, že se při přejímání díla objednatelem prokáže, že je zhotovitelem předáváno dílo, které nese vady, není objednatel povinen předávané dílo převzít. Vadou se pro účely této smlouvy rozumí odchylka v kvantitě, kvalitě, rozsahu nebo parametrech díla, stanovených projektovou dokumentací díla, touto smlouvou a obecně závaznými předpisy. Pokud objednatel pro vady dílo nepřevezme, opakuje se přejímací řízení pro jejich odstranění analogicky dle tohoto článku smlouvy. </w:t>
      </w:r>
    </w:p>
    <w:p w:rsidR="00FE1221" w:rsidRPr="00715C2E" w:rsidRDefault="00FE1221" w:rsidP="009E0B14">
      <w:pPr>
        <w:pStyle w:val="BodyText21"/>
        <w:widowControl/>
        <w:ind w:left="709" w:hanging="709"/>
        <w:rPr>
          <w:rFonts w:ascii="Arial" w:hAnsi="Arial" w:cs="Arial"/>
          <w:b w:val="0"/>
          <w:sz w:val="22"/>
          <w:szCs w:val="22"/>
        </w:rPr>
      </w:pPr>
      <w:r w:rsidRPr="00715C2E">
        <w:rPr>
          <w:rFonts w:ascii="Arial" w:hAnsi="Arial" w:cs="Arial"/>
          <w:b w:val="0"/>
          <w:sz w:val="22"/>
          <w:szCs w:val="22"/>
        </w:rPr>
        <w:t>12.</w:t>
      </w:r>
      <w:r w:rsidR="00E5368D">
        <w:rPr>
          <w:rFonts w:ascii="Arial" w:hAnsi="Arial" w:cs="Arial"/>
          <w:b w:val="0"/>
          <w:sz w:val="22"/>
          <w:szCs w:val="22"/>
        </w:rPr>
        <w:t>7</w:t>
      </w:r>
      <w:r w:rsidR="00D52024">
        <w:rPr>
          <w:rFonts w:ascii="Arial" w:hAnsi="Arial" w:cs="Arial"/>
          <w:b w:val="0"/>
          <w:sz w:val="22"/>
          <w:szCs w:val="22"/>
        </w:rPr>
        <w:t>.</w:t>
      </w:r>
      <w:r w:rsidR="00D52024">
        <w:rPr>
          <w:rFonts w:ascii="Arial" w:hAnsi="Arial" w:cs="Arial"/>
          <w:b w:val="0"/>
          <w:sz w:val="22"/>
          <w:szCs w:val="22"/>
        </w:rPr>
        <w:tab/>
        <w:t xml:space="preserve">Prohlídku převzatého díla </w:t>
      </w:r>
      <w:r w:rsidRPr="00715C2E">
        <w:rPr>
          <w:rFonts w:ascii="Arial" w:hAnsi="Arial" w:cs="Arial"/>
          <w:b w:val="0"/>
          <w:sz w:val="22"/>
          <w:szCs w:val="22"/>
        </w:rPr>
        <w:t xml:space="preserve">je objednatel oprávněn provádět a zjišťovat vady, s nimiž bylo dílo převzato ještě po dobu 30 dnů ode dne převzetí díla. Vady díla zjištěné touto prohlídkou oznámí zhotoviteli s uvedením termínu, v němž mají být oznámené vady odstraněny, nebude-li dohodnuto jinak. </w:t>
      </w:r>
    </w:p>
    <w:p w:rsidR="00FE1221" w:rsidRDefault="00FE1221" w:rsidP="009E0B14">
      <w:pPr>
        <w:pStyle w:val="BodyText21"/>
        <w:widowControl/>
        <w:ind w:left="709" w:hanging="709"/>
        <w:rPr>
          <w:rFonts w:ascii="Arial" w:hAnsi="Arial" w:cs="Arial"/>
          <w:b w:val="0"/>
          <w:sz w:val="22"/>
          <w:szCs w:val="22"/>
        </w:rPr>
      </w:pPr>
      <w:r w:rsidRPr="00715C2E">
        <w:rPr>
          <w:rFonts w:ascii="Arial" w:hAnsi="Arial" w:cs="Arial"/>
          <w:b w:val="0"/>
          <w:sz w:val="22"/>
          <w:szCs w:val="22"/>
        </w:rPr>
        <w:t>12.</w:t>
      </w:r>
      <w:r w:rsidR="00E5368D">
        <w:rPr>
          <w:rFonts w:ascii="Arial" w:hAnsi="Arial" w:cs="Arial"/>
          <w:b w:val="0"/>
          <w:sz w:val="22"/>
          <w:szCs w:val="22"/>
        </w:rPr>
        <w:t>8</w:t>
      </w:r>
      <w:r w:rsidRPr="00715C2E">
        <w:rPr>
          <w:rFonts w:ascii="Arial" w:hAnsi="Arial" w:cs="Arial"/>
          <w:b w:val="0"/>
          <w:sz w:val="22"/>
          <w:szCs w:val="22"/>
        </w:rPr>
        <w:t>.</w:t>
      </w:r>
      <w:r w:rsidRPr="00715C2E">
        <w:rPr>
          <w:rFonts w:ascii="Arial" w:hAnsi="Arial" w:cs="Arial"/>
          <w:b w:val="0"/>
          <w:sz w:val="22"/>
          <w:szCs w:val="22"/>
        </w:rPr>
        <w:tab/>
        <w:t xml:space="preserve">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 </w:t>
      </w:r>
    </w:p>
    <w:p w:rsidR="00F570A2" w:rsidRPr="00F570A2" w:rsidRDefault="00F570A2" w:rsidP="00F570A2">
      <w:pPr>
        <w:pStyle w:val="NapisyZD"/>
        <w:widowControl w:val="0"/>
        <w:numPr>
          <w:ilvl w:val="0"/>
          <w:numId w:val="0"/>
        </w:numPr>
        <w:ind w:left="720" w:hanging="720"/>
        <w:jc w:val="both"/>
        <w:rPr>
          <w:rFonts w:ascii="Arial" w:hAnsi="Arial" w:cs="Arial"/>
          <w:b w:val="0"/>
          <w:sz w:val="22"/>
          <w:szCs w:val="22"/>
        </w:rPr>
      </w:pPr>
      <w:r w:rsidRPr="000306AD">
        <w:rPr>
          <w:rFonts w:ascii="Arial" w:hAnsi="Arial" w:cs="Arial"/>
          <w:b w:val="0"/>
          <w:sz w:val="22"/>
          <w:szCs w:val="22"/>
        </w:rPr>
        <w:t>12.9.</w:t>
      </w:r>
      <w:r w:rsidRPr="000306AD">
        <w:rPr>
          <w:rFonts w:ascii="Arial" w:hAnsi="Arial" w:cs="Arial"/>
          <w:b w:val="0"/>
          <w:sz w:val="22"/>
          <w:szCs w:val="22"/>
        </w:rPr>
        <w:tab/>
        <w:t>Objednatel může (avšak nemusí) převzít dílo i tehdy, obsahuje-li dílo vady a/nebo nedodělky, které samy o sobě ani ve spojení s jinými nebrání řádnému užívání díla ani vydání příslušných veřejnoprávních povolení pro užívání díla (jsou-li zákonem vyžadována). Převezme-li objednatel dílo s vadami a/nebo nedodělky, budou tyto uvedeny v předávacím protokolu spolu s dohodnutým termínem jejich odstranění s tím, že nebude-li termín v protokolu uveden, platí, že veškeré vady a nedodělky uvedené v protokolu musí zhotovitel odstranit do 15 (patnácti) pracovních dnů od předání díla. Po odstranění všech vad a nedodělků objednatel zhotoviteli tuto skutečnost písemně potvrdí.</w:t>
      </w:r>
      <w:r w:rsidRPr="00F570A2">
        <w:rPr>
          <w:rFonts w:ascii="Arial" w:hAnsi="Arial" w:cs="Arial"/>
          <w:b w:val="0"/>
          <w:sz w:val="22"/>
          <w:szCs w:val="22"/>
        </w:rPr>
        <w:t xml:space="preserve"> </w:t>
      </w:r>
    </w:p>
    <w:p w:rsidR="00D86716" w:rsidRPr="00715C2E" w:rsidRDefault="00D86716" w:rsidP="009E0B14">
      <w:pPr>
        <w:pStyle w:val="BodyText21"/>
        <w:widowControl/>
        <w:ind w:left="709" w:hanging="709"/>
        <w:rPr>
          <w:rFonts w:ascii="Arial" w:hAnsi="Arial" w:cs="Arial"/>
          <w:b w:val="0"/>
          <w:sz w:val="22"/>
          <w:szCs w:val="22"/>
        </w:rPr>
      </w:pPr>
    </w:p>
    <w:p w:rsidR="00FE1221" w:rsidRPr="00715C2E" w:rsidRDefault="001A4B54" w:rsidP="009E0B14">
      <w:pPr>
        <w:shd w:val="clear" w:color="auto" w:fill="BFBFBF" w:themeFill="background1" w:themeFillShade="BF"/>
        <w:jc w:val="center"/>
        <w:rPr>
          <w:rFonts w:ascii="Arial" w:hAnsi="Arial" w:cs="Arial"/>
          <w:b/>
          <w:sz w:val="22"/>
          <w:szCs w:val="22"/>
        </w:rPr>
      </w:pPr>
      <w:r>
        <w:rPr>
          <w:rFonts w:ascii="Arial" w:hAnsi="Arial" w:cs="Arial"/>
          <w:b/>
          <w:sz w:val="22"/>
          <w:szCs w:val="22"/>
        </w:rPr>
        <w:t>13</w:t>
      </w:r>
      <w:r w:rsidR="00107E50" w:rsidRPr="00715C2E">
        <w:rPr>
          <w:rFonts w:ascii="Arial" w:hAnsi="Arial" w:cs="Arial"/>
          <w:b/>
          <w:sz w:val="22"/>
          <w:szCs w:val="22"/>
        </w:rPr>
        <w:t>.</w:t>
      </w:r>
      <w:r w:rsidR="00107E50" w:rsidRPr="00715C2E">
        <w:rPr>
          <w:rFonts w:ascii="Arial" w:hAnsi="Arial" w:cs="Arial"/>
          <w:b/>
          <w:sz w:val="22"/>
          <w:szCs w:val="22"/>
        </w:rPr>
        <w:tab/>
        <w:t>ÚROK Z PRODLENÍ A SMLUVNÍ POKUTA</w:t>
      </w:r>
    </w:p>
    <w:p w:rsidR="00F570A2" w:rsidRDefault="003056BF" w:rsidP="009E0B14">
      <w:pPr>
        <w:pStyle w:val="ANadpis2"/>
        <w:spacing w:before="0"/>
        <w:rPr>
          <w:rFonts w:ascii="Arial" w:hAnsi="Arial" w:cs="Arial"/>
          <w:b w:val="0"/>
          <w:sz w:val="22"/>
          <w:szCs w:val="22"/>
        </w:rPr>
      </w:pPr>
      <w:r>
        <w:rPr>
          <w:rFonts w:ascii="Arial" w:hAnsi="Arial" w:cs="Arial"/>
          <w:b w:val="0"/>
          <w:sz w:val="22"/>
          <w:szCs w:val="22"/>
        </w:rPr>
        <w:t>13.1</w:t>
      </w:r>
      <w:r w:rsidR="00FE1221" w:rsidRPr="00715C2E">
        <w:rPr>
          <w:rFonts w:ascii="Arial" w:hAnsi="Arial" w:cs="Arial"/>
          <w:b w:val="0"/>
          <w:sz w:val="22"/>
          <w:szCs w:val="22"/>
        </w:rPr>
        <w:t>.</w:t>
      </w:r>
      <w:r w:rsidR="00FE1221" w:rsidRPr="00715C2E">
        <w:rPr>
          <w:rFonts w:ascii="Arial" w:hAnsi="Arial" w:cs="Arial"/>
          <w:b w:val="0"/>
          <w:sz w:val="22"/>
          <w:szCs w:val="22"/>
        </w:rPr>
        <w:tab/>
        <w:t xml:space="preserve">Za prodlení s předáním řádně ukončeného díla v termínu dle této smlouvy o dílo je zhotovitel povinen zaplatit objednateli smluvní pokutu ve výši </w:t>
      </w:r>
      <w:r w:rsidR="007201A2">
        <w:rPr>
          <w:rFonts w:ascii="Arial" w:hAnsi="Arial" w:cs="Arial"/>
          <w:b w:val="0"/>
          <w:sz w:val="22"/>
          <w:szCs w:val="22"/>
        </w:rPr>
        <w:t>0,2</w:t>
      </w:r>
      <w:r w:rsidR="00576181">
        <w:rPr>
          <w:rFonts w:ascii="Arial" w:hAnsi="Arial" w:cs="Arial"/>
          <w:b w:val="0"/>
          <w:sz w:val="22"/>
          <w:szCs w:val="22"/>
        </w:rPr>
        <w:t xml:space="preserve"> </w:t>
      </w:r>
      <w:r w:rsidR="007201A2">
        <w:rPr>
          <w:rFonts w:ascii="Arial" w:hAnsi="Arial" w:cs="Arial"/>
          <w:b w:val="0"/>
          <w:sz w:val="22"/>
          <w:szCs w:val="22"/>
        </w:rPr>
        <w:t>%</w:t>
      </w:r>
      <w:r w:rsidR="003B688D">
        <w:rPr>
          <w:rFonts w:ascii="Arial" w:hAnsi="Arial" w:cs="Arial"/>
          <w:b w:val="0"/>
          <w:sz w:val="22"/>
          <w:szCs w:val="22"/>
        </w:rPr>
        <w:t xml:space="preserve"> z ceny díla</w:t>
      </w:r>
      <w:r w:rsidR="00FE1221" w:rsidRPr="00715C2E">
        <w:rPr>
          <w:rFonts w:ascii="Arial" w:hAnsi="Arial" w:cs="Arial"/>
          <w:sz w:val="22"/>
          <w:szCs w:val="22"/>
        </w:rPr>
        <w:t>,</w:t>
      </w:r>
      <w:r w:rsidR="00FE1221" w:rsidRPr="00715C2E">
        <w:rPr>
          <w:rFonts w:ascii="Arial" w:hAnsi="Arial" w:cs="Arial"/>
          <w:b w:val="0"/>
          <w:sz w:val="22"/>
          <w:szCs w:val="22"/>
        </w:rPr>
        <w:t xml:space="preserve"> a to za </w:t>
      </w:r>
      <w:r w:rsidR="00CD4259">
        <w:rPr>
          <w:rFonts w:ascii="Arial" w:hAnsi="Arial" w:cs="Arial"/>
          <w:b w:val="0"/>
          <w:sz w:val="22"/>
          <w:szCs w:val="22"/>
        </w:rPr>
        <w:t>každý i započatý den prodlení.</w:t>
      </w:r>
    </w:p>
    <w:p w:rsidR="00A32104" w:rsidRPr="00F570A2" w:rsidRDefault="00F570A2" w:rsidP="009E0B14">
      <w:pPr>
        <w:pStyle w:val="ANadpis2"/>
        <w:spacing w:before="0"/>
        <w:rPr>
          <w:rFonts w:ascii="Arial" w:hAnsi="Arial" w:cs="Arial"/>
          <w:b w:val="0"/>
          <w:sz w:val="22"/>
          <w:szCs w:val="22"/>
        </w:rPr>
      </w:pPr>
      <w:r w:rsidRPr="000306AD">
        <w:rPr>
          <w:rFonts w:ascii="Arial" w:hAnsi="Arial" w:cs="Arial"/>
          <w:b w:val="0"/>
          <w:color w:val="000000"/>
          <w:sz w:val="22"/>
          <w:szCs w:val="22"/>
        </w:rPr>
        <w:t>13.2.</w:t>
      </w:r>
      <w:r w:rsidRPr="000306AD">
        <w:rPr>
          <w:rFonts w:ascii="Arial" w:hAnsi="Arial" w:cs="Arial"/>
          <w:b w:val="0"/>
          <w:color w:val="000000"/>
          <w:sz w:val="22"/>
          <w:szCs w:val="22"/>
        </w:rPr>
        <w:tab/>
        <w:t>V případě pozdního předání daňového dokladu objednateli je objednatel oprávněn požadovat po zhotoviteli úhradu smluvní pokuty ve výši 50.000 Kč. Za pozdní předání daňového dokladu se považuje předání daňového dokladu později než 15. kalendářní den po uskutečnění zdanitelného plnění.</w:t>
      </w:r>
      <w:r w:rsidR="00CD4259" w:rsidRPr="00F570A2">
        <w:rPr>
          <w:rFonts w:ascii="Arial" w:hAnsi="Arial" w:cs="Arial"/>
          <w:b w:val="0"/>
          <w:sz w:val="22"/>
          <w:szCs w:val="22"/>
        </w:rPr>
        <w:t xml:space="preserve"> </w:t>
      </w:r>
    </w:p>
    <w:p w:rsidR="00FE1221" w:rsidRPr="005E3A87" w:rsidRDefault="008D0B77" w:rsidP="009E0B14">
      <w:pPr>
        <w:pStyle w:val="ANadpis2"/>
        <w:spacing w:before="0"/>
        <w:rPr>
          <w:rFonts w:ascii="Arial" w:hAnsi="Arial" w:cs="Arial"/>
          <w:b w:val="0"/>
          <w:sz w:val="22"/>
          <w:szCs w:val="22"/>
        </w:rPr>
      </w:pPr>
      <w:r>
        <w:rPr>
          <w:rFonts w:ascii="Arial" w:hAnsi="Arial" w:cs="Arial"/>
          <w:b w:val="0"/>
          <w:sz w:val="22"/>
          <w:szCs w:val="22"/>
        </w:rPr>
        <w:t>1</w:t>
      </w:r>
      <w:r w:rsidR="00BC6CB6">
        <w:rPr>
          <w:rFonts w:ascii="Arial" w:hAnsi="Arial" w:cs="Arial"/>
          <w:b w:val="0"/>
          <w:sz w:val="22"/>
          <w:szCs w:val="22"/>
        </w:rPr>
        <w:t>3</w:t>
      </w:r>
      <w:r w:rsidR="00FE1221" w:rsidRPr="00715C2E">
        <w:rPr>
          <w:rFonts w:ascii="Arial" w:hAnsi="Arial" w:cs="Arial"/>
          <w:b w:val="0"/>
          <w:sz w:val="22"/>
          <w:szCs w:val="22"/>
        </w:rPr>
        <w:t>.</w:t>
      </w:r>
      <w:r>
        <w:rPr>
          <w:rFonts w:ascii="Arial" w:hAnsi="Arial" w:cs="Arial"/>
          <w:b w:val="0"/>
          <w:sz w:val="22"/>
          <w:szCs w:val="22"/>
        </w:rPr>
        <w:t>2</w:t>
      </w:r>
      <w:r w:rsidR="00FE1221" w:rsidRPr="005E3A87">
        <w:rPr>
          <w:rFonts w:ascii="Arial" w:hAnsi="Arial" w:cs="Arial"/>
          <w:b w:val="0"/>
          <w:sz w:val="22"/>
          <w:szCs w:val="22"/>
        </w:rPr>
        <w:tab/>
        <w:t xml:space="preserve">Pro případ prodlení zhotovitele </w:t>
      </w:r>
      <w:r w:rsidR="004E2692">
        <w:rPr>
          <w:rFonts w:ascii="Arial" w:hAnsi="Arial" w:cs="Arial"/>
          <w:b w:val="0"/>
          <w:sz w:val="22"/>
          <w:szCs w:val="22"/>
        </w:rPr>
        <w:t xml:space="preserve">se splněním povinnosti odstranit ve lhůtě vadu/nedodělek dle odst. 12.9 této smlouvy a pro případ prodlení zhotovitele </w:t>
      </w:r>
      <w:r w:rsidR="00FE1221" w:rsidRPr="005E3A87">
        <w:rPr>
          <w:rFonts w:ascii="Arial" w:hAnsi="Arial" w:cs="Arial"/>
          <w:b w:val="0"/>
          <w:sz w:val="22"/>
          <w:szCs w:val="22"/>
        </w:rPr>
        <w:t xml:space="preserve">se splněním povinnosti odstranit vadu reklamovanou v záruční lhůtě je zhotovitel povinen uhradit smluvní pokutu, kterou strany smlouvy sjednaly ve výši </w:t>
      </w:r>
      <w:r w:rsidR="004F6EC7" w:rsidRPr="005E3A87">
        <w:rPr>
          <w:rFonts w:ascii="Arial" w:hAnsi="Arial" w:cs="Arial"/>
          <w:b w:val="0"/>
          <w:sz w:val="22"/>
          <w:szCs w:val="22"/>
        </w:rPr>
        <w:t>1</w:t>
      </w:r>
      <w:r w:rsidR="00FE1221" w:rsidRPr="005E3A87">
        <w:rPr>
          <w:rFonts w:ascii="Arial" w:hAnsi="Arial" w:cs="Arial"/>
          <w:b w:val="0"/>
          <w:sz w:val="22"/>
          <w:szCs w:val="22"/>
        </w:rPr>
        <w:t>.000</w:t>
      </w:r>
      <w:r w:rsidR="00F570A2">
        <w:rPr>
          <w:rFonts w:ascii="Arial" w:hAnsi="Arial" w:cs="Arial"/>
          <w:b w:val="0"/>
          <w:sz w:val="22"/>
          <w:szCs w:val="22"/>
        </w:rPr>
        <w:t xml:space="preserve"> </w:t>
      </w:r>
      <w:r w:rsidR="00FE1221" w:rsidRPr="005E3A87">
        <w:rPr>
          <w:rFonts w:ascii="Arial" w:hAnsi="Arial" w:cs="Arial"/>
          <w:b w:val="0"/>
          <w:sz w:val="22"/>
          <w:szCs w:val="22"/>
        </w:rPr>
        <w:t>Kč za každý den prodlení, a to pro každou vadu</w:t>
      </w:r>
      <w:r w:rsidR="00E64436" w:rsidRPr="005E3A87">
        <w:rPr>
          <w:rFonts w:ascii="Arial" w:hAnsi="Arial" w:cs="Arial"/>
          <w:b w:val="0"/>
          <w:sz w:val="22"/>
          <w:szCs w:val="22"/>
        </w:rPr>
        <w:t xml:space="preserve"> </w:t>
      </w:r>
      <w:r w:rsidR="00FE1221" w:rsidRPr="005E3A87">
        <w:rPr>
          <w:rFonts w:ascii="Arial" w:hAnsi="Arial" w:cs="Arial"/>
          <w:b w:val="0"/>
          <w:sz w:val="22"/>
          <w:szCs w:val="22"/>
        </w:rPr>
        <w:t xml:space="preserve">zvlášť. </w:t>
      </w:r>
    </w:p>
    <w:p w:rsidR="00B83639" w:rsidRPr="00715C2E" w:rsidRDefault="00B83639" w:rsidP="009E0B14">
      <w:pPr>
        <w:pStyle w:val="ANadpis2"/>
        <w:spacing w:before="0"/>
        <w:rPr>
          <w:rFonts w:ascii="Arial" w:hAnsi="Arial" w:cs="Arial"/>
          <w:b w:val="0"/>
          <w:sz w:val="22"/>
          <w:szCs w:val="22"/>
        </w:rPr>
      </w:pPr>
      <w:r>
        <w:rPr>
          <w:rFonts w:ascii="Arial" w:hAnsi="Arial" w:cs="Arial"/>
          <w:b w:val="0"/>
          <w:sz w:val="22"/>
          <w:szCs w:val="22"/>
        </w:rPr>
        <w:tab/>
      </w:r>
      <w:r w:rsidRPr="006B204F">
        <w:rPr>
          <w:rFonts w:ascii="Arial" w:hAnsi="Arial" w:cs="Arial"/>
          <w:b w:val="0"/>
          <w:sz w:val="22"/>
          <w:szCs w:val="22"/>
        </w:rPr>
        <w:t>V případě, že se jedná o vadu, která brání řádnému užívání díla, hrozí škoda velkého rozsahu</w:t>
      </w:r>
      <w:r w:rsidR="006B204F" w:rsidRPr="006B204F">
        <w:rPr>
          <w:rFonts w:ascii="Arial" w:hAnsi="Arial" w:cs="Arial"/>
          <w:b w:val="0"/>
          <w:sz w:val="22"/>
          <w:szCs w:val="22"/>
        </w:rPr>
        <w:t xml:space="preserve"> </w:t>
      </w:r>
      <w:r w:rsidRPr="006B204F">
        <w:rPr>
          <w:rFonts w:ascii="Arial" w:hAnsi="Arial" w:cs="Arial"/>
          <w:b w:val="0"/>
          <w:sz w:val="22"/>
          <w:szCs w:val="22"/>
        </w:rPr>
        <w:t>(havárie) sjednává se smluvní pokuta 10.000 Kč za každou takovou reklamovanou vadu a za každý den prodlení.</w:t>
      </w:r>
      <w:r>
        <w:rPr>
          <w:rFonts w:ascii="Arial" w:hAnsi="Arial" w:cs="Arial"/>
          <w:b w:val="0"/>
          <w:sz w:val="22"/>
          <w:szCs w:val="22"/>
        </w:rPr>
        <w:t xml:space="preserve"> </w:t>
      </w:r>
    </w:p>
    <w:p w:rsidR="00FE1221" w:rsidRPr="00715C2E" w:rsidRDefault="00FE1221" w:rsidP="009E0B14">
      <w:pPr>
        <w:pStyle w:val="ANadpis2"/>
        <w:spacing w:before="0"/>
        <w:rPr>
          <w:rFonts w:ascii="Arial" w:hAnsi="Arial" w:cs="Arial"/>
          <w:b w:val="0"/>
          <w:sz w:val="22"/>
          <w:szCs w:val="22"/>
        </w:rPr>
      </w:pPr>
      <w:r w:rsidRPr="00715C2E">
        <w:rPr>
          <w:rFonts w:ascii="Arial" w:hAnsi="Arial" w:cs="Arial"/>
          <w:b w:val="0"/>
          <w:sz w:val="22"/>
          <w:szCs w:val="22"/>
        </w:rPr>
        <w:t>13.</w:t>
      </w:r>
      <w:r w:rsidR="008D0B77">
        <w:rPr>
          <w:rFonts w:ascii="Arial" w:hAnsi="Arial" w:cs="Arial"/>
          <w:b w:val="0"/>
          <w:sz w:val="22"/>
          <w:szCs w:val="22"/>
        </w:rPr>
        <w:t>3</w:t>
      </w:r>
      <w:r w:rsidRPr="00715C2E">
        <w:rPr>
          <w:rFonts w:ascii="Arial" w:hAnsi="Arial" w:cs="Arial"/>
          <w:b w:val="0"/>
          <w:sz w:val="22"/>
          <w:szCs w:val="22"/>
        </w:rPr>
        <w:t>.</w:t>
      </w:r>
      <w:r w:rsidRPr="00715C2E">
        <w:rPr>
          <w:rFonts w:ascii="Arial" w:hAnsi="Arial" w:cs="Arial"/>
          <w:b w:val="0"/>
          <w:sz w:val="22"/>
          <w:szCs w:val="22"/>
        </w:rPr>
        <w:tab/>
        <w:t xml:space="preserve">Pro případ prodlení se splněním povinnosti uklidit a vyklidit staveniště a upravit všechny plochy v souladu s projektovou dokumentací tak, jak je sjednáno touto smlouvou, je zhotovitel povinen </w:t>
      </w:r>
      <w:r w:rsidRPr="00715C2E">
        <w:rPr>
          <w:rFonts w:ascii="Arial" w:hAnsi="Arial" w:cs="Arial"/>
          <w:b w:val="0"/>
          <w:sz w:val="22"/>
          <w:szCs w:val="22"/>
        </w:rPr>
        <w:lastRenderedPageBreak/>
        <w:t xml:space="preserve">zaplatit smluvní pokutu, kterou smluvní strany sjednaly ve výši </w:t>
      </w:r>
      <w:r w:rsidR="004F6EC7">
        <w:rPr>
          <w:rFonts w:ascii="Arial" w:hAnsi="Arial" w:cs="Arial"/>
          <w:b w:val="0"/>
          <w:sz w:val="22"/>
          <w:szCs w:val="22"/>
        </w:rPr>
        <w:t>0,05</w:t>
      </w:r>
      <w:r w:rsidR="00576181">
        <w:rPr>
          <w:rFonts w:ascii="Arial" w:hAnsi="Arial" w:cs="Arial"/>
          <w:b w:val="0"/>
          <w:sz w:val="22"/>
          <w:szCs w:val="22"/>
        </w:rPr>
        <w:t xml:space="preserve"> </w:t>
      </w:r>
      <w:r w:rsidR="004F6EC7">
        <w:rPr>
          <w:rFonts w:ascii="Arial" w:hAnsi="Arial" w:cs="Arial"/>
          <w:b w:val="0"/>
          <w:sz w:val="22"/>
          <w:szCs w:val="22"/>
        </w:rPr>
        <w:t>%</w:t>
      </w:r>
      <w:r w:rsidR="003B688D">
        <w:rPr>
          <w:rFonts w:ascii="Arial" w:hAnsi="Arial" w:cs="Arial"/>
          <w:b w:val="0"/>
          <w:sz w:val="22"/>
          <w:szCs w:val="22"/>
        </w:rPr>
        <w:t xml:space="preserve"> z ceny díla</w:t>
      </w:r>
      <w:r w:rsidRPr="00715C2E">
        <w:rPr>
          <w:rFonts w:ascii="Arial" w:hAnsi="Arial" w:cs="Arial"/>
          <w:b w:val="0"/>
          <w:sz w:val="22"/>
          <w:szCs w:val="22"/>
        </w:rPr>
        <w:t xml:space="preserve"> za každý den prodlení.</w:t>
      </w:r>
    </w:p>
    <w:p w:rsidR="00EB0E8D" w:rsidRDefault="000615D1" w:rsidP="009E0B14">
      <w:pPr>
        <w:pStyle w:val="ANadpis2"/>
        <w:spacing w:before="0"/>
        <w:rPr>
          <w:rFonts w:ascii="Arial" w:hAnsi="Arial" w:cs="Arial"/>
          <w:b w:val="0"/>
          <w:sz w:val="22"/>
          <w:szCs w:val="22"/>
        </w:rPr>
      </w:pPr>
      <w:r w:rsidRPr="00715C2E">
        <w:rPr>
          <w:rFonts w:ascii="Arial" w:hAnsi="Arial" w:cs="Arial"/>
          <w:b w:val="0"/>
          <w:sz w:val="22"/>
          <w:szCs w:val="22"/>
        </w:rPr>
        <w:t>13.</w:t>
      </w:r>
      <w:r w:rsidR="008D0B77">
        <w:rPr>
          <w:rFonts w:ascii="Arial" w:hAnsi="Arial" w:cs="Arial"/>
          <w:b w:val="0"/>
          <w:sz w:val="22"/>
          <w:szCs w:val="22"/>
        </w:rPr>
        <w:t>4</w:t>
      </w:r>
      <w:r w:rsidRPr="00715C2E">
        <w:rPr>
          <w:rFonts w:ascii="Arial" w:hAnsi="Arial" w:cs="Arial"/>
          <w:b w:val="0"/>
          <w:sz w:val="22"/>
          <w:szCs w:val="22"/>
        </w:rPr>
        <w:t>.</w:t>
      </w:r>
      <w:r w:rsidRPr="00715C2E">
        <w:rPr>
          <w:rFonts w:ascii="Arial" w:hAnsi="Arial" w:cs="Arial"/>
          <w:b w:val="0"/>
          <w:sz w:val="22"/>
          <w:szCs w:val="22"/>
        </w:rPr>
        <w:tab/>
        <w:t xml:space="preserve">Bez </w:t>
      </w:r>
      <w:r w:rsidR="00D52024">
        <w:rPr>
          <w:rFonts w:ascii="Arial" w:hAnsi="Arial" w:cs="Arial"/>
          <w:b w:val="0"/>
          <w:sz w:val="22"/>
          <w:szCs w:val="22"/>
        </w:rPr>
        <w:t>předchozího písemného souhlasu objednatele není zhotovitel oprávněn m</w:t>
      </w:r>
      <w:r w:rsidRPr="00715C2E">
        <w:rPr>
          <w:rFonts w:ascii="Arial" w:hAnsi="Arial" w:cs="Arial"/>
          <w:b w:val="0"/>
          <w:sz w:val="22"/>
          <w:szCs w:val="22"/>
        </w:rPr>
        <w:t xml:space="preserve">ísto plnění jakož i plochy s ním související používat na pro reklamní účely. V případě, že tak přesto učiní, sjednávají smluvní strany smluvní pokutu ve výši </w:t>
      </w:r>
      <w:r w:rsidR="004F6EC7">
        <w:rPr>
          <w:rFonts w:ascii="Arial" w:hAnsi="Arial" w:cs="Arial"/>
          <w:b w:val="0"/>
          <w:sz w:val="22"/>
          <w:szCs w:val="22"/>
        </w:rPr>
        <w:t>1</w:t>
      </w:r>
      <w:r w:rsidRPr="00715C2E">
        <w:rPr>
          <w:rFonts w:ascii="Arial" w:hAnsi="Arial" w:cs="Arial"/>
          <w:b w:val="0"/>
          <w:sz w:val="22"/>
          <w:szCs w:val="22"/>
        </w:rPr>
        <w:t>.000</w:t>
      </w:r>
      <w:r w:rsidR="00F570A2">
        <w:rPr>
          <w:rFonts w:ascii="Arial" w:hAnsi="Arial" w:cs="Arial"/>
          <w:b w:val="0"/>
          <w:sz w:val="22"/>
          <w:szCs w:val="22"/>
        </w:rPr>
        <w:t xml:space="preserve"> </w:t>
      </w:r>
      <w:r w:rsidRPr="00715C2E">
        <w:rPr>
          <w:rFonts w:ascii="Arial" w:hAnsi="Arial" w:cs="Arial"/>
          <w:b w:val="0"/>
          <w:sz w:val="22"/>
          <w:szCs w:val="22"/>
        </w:rPr>
        <w:t>Kč, a to pro každý případ zvlášť.</w:t>
      </w:r>
    </w:p>
    <w:p w:rsidR="000615D1" w:rsidRPr="00715C2E" w:rsidRDefault="008D0B77" w:rsidP="009E0B14">
      <w:pPr>
        <w:pStyle w:val="ANadpis2"/>
        <w:spacing w:before="0"/>
        <w:rPr>
          <w:rFonts w:ascii="Arial" w:hAnsi="Arial" w:cs="Arial"/>
          <w:b w:val="0"/>
          <w:sz w:val="22"/>
          <w:szCs w:val="22"/>
        </w:rPr>
      </w:pPr>
      <w:r>
        <w:rPr>
          <w:rFonts w:ascii="Arial" w:hAnsi="Arial" w:cs="Arial"/>
          <w:b w:val="0"/>
          <w:sz w:val="22"/>
          <w:szCs w:val="22"/>
        </w:rPr>
        <w:t>13.5</w:t>
      </w:r>
      <w:r w:rsidR="007201A2">
        <w:rPr>
          <w:rFonts w:ascii="Arial" w:hAnsi="Arial" w:cs="Arial"/>
          <w:b w:val="0"/>
          <w:sz w:val="22"/>
          <w:szCs w:val="22"/>
        </w:rPr>
        <w:t xml:space="preserve">. Pro případ prodlení </w:t>
      </w:r>
      <w:r w:rsidR="008E43FF">
        <w:rPr>
          <w:rFonts w:ascii="Arial" w:hAnsi="Arial" w:cs="Arial"/>
          <w:b w:val="0"/>
          <w:sz w:val="22"/>
          <w:szCs w:val="22"/>
        </w:rPr>
        <w:t>s úhradou úplné faktury od o</w:t>
      </w:r>
      <w:r w:rsidR="00EB0E8D">
        <w:rPr>
          <w:rFonts w:ascii="Arial" w:hAnsi="Arial" w:cs="Arial"/>
          <w:b w:val="0"/>
          <w:sz w:val="22"/>
          <w:szCs w:val="22"/>
        </w:rPr>
        <w:t>bjednatele je stanoven úrok z prodlení ve výši 0,0</w:t>
      </w:r>
      <w:r w:rsidR="00B83639">
        <w:rPr>
          <w:rFonts w:ascii="Arial" w:hAnsi="Arial" w:cs="Arial"/>
          <w:b w:val="0"/>
          <w:sz w:val="22"/>
          <w:szCs w:val="22"/>
        </w:rPr>
        <w:t>2</w:t>
      </w:r>
      <w:r w:rsidR="00576181">
        <w:rPr>
          <w:rFonts w:ascii="Arial" w:hAnsi="Arial" w:cs="Arial"/>
          <w:b w:val="0"/>
          <w:sz w:val="22"/>
          <w:szCs w:val="22"/>
        </w:rPr>
        <w:t xml:space="preserve"> </w:t>
      </w:r>
      <w:r w:rsidR="00EB0E8D">
        <w:rPr>
          <w:rFonts w:ascii="Arial" w:hAnsi="Arial" w:cs="Arial"/>
          <w:b w:val="0"/>
          <w:sz w:val="22"/>
          <w:szCs w:val="22"/>
        </w:rPr>
        <w:t>% z dlužné částky za každý den prodlení.</w:t>
      </w:r>
      <w:r w:rsidR="000615D1" w:rsidRPr="00715C2E">
        <w:rPr>
          <w:rFonts w:ascii="Arial" w:hAnsi="Arial" w:cs="Arial"/>
          <w:b w:val="0"/>
          <w:sz w:val="22"/>
          <w:szCs w:val="22"/>
        </w:rPr>
        <w:t xml:space="preserve">   </w:t>
      </w:r>
    </w:p>
    <w:p w:rsidR="00FE1221" w:rsidRPr="00715C2E" w:rsidRDefault="00FE1221" w:rsidP="009E0B14">
      <w:pPr>
        <w:ind w:left="567" w:hanging="567"/>
        <w:jc w:val="both"/>
        <w:rPr>
          <w:rFonts w:ascii="Arial" w:hAnsi="Arial" w:cs="Arial"/>
          <w:sz w:val="22"/>
          <w:szCs w:val="22"/>
        </w:rPr>
      </w:pPr>
      <w:r w:rsidRPr="00715C2E">
        <w:rPr>
          <w:rFonts w:ascii="Arial" w:hAnsi="Arial" w:cs="Arial"/>
          <w:sz w:val="22"/>
          <w:szCs w:val="22"/>
        </w:rPr>
        <w:t>13.</w:t>
      </w:r>
      <w:r w:rsidR="008D0B77">
        <w:rPr>
          <w:rFonts w:ascii="Arial" w:hAnsi="Arial" w:cs="Arial"/>
          <w:sz w:val="22"/>
          <w:szCs w:val="22"/>
        </w:rPr>
        <w:t>6</w:t>
      </w:r>
      <w:r w:rsidRPr="00715C2E">
        <w:rPr>
          <w:rFonts w:ascii="Arial" w:hAnsi="Arial" w:cs="Arial"/>
          <w:sz w:val="22"/>
          <w:szCs w:val="22"/>
        </w:rPr>
        <w:t xml:space="preserve">. Smluvní pokuta je splatná do </w:t>
      </w:r>
      <w:r w:rsidRPr="00715C2E">
        <w:rPr>
          <w:rFonts w:ascii="Arial" w:hAnsi="Arial" w:cs="Arial"/>
          <w:b/>
          <w:sz w:val="22"/>
          <w:szCs w:val="22"/>
        </w:rPr>
        <w:t xml:space="preserve">21 dní </w:t>
      </w:r>
      <w:r w:rsidRPr="00715C2E">
        <w:rPr>
          <w:rFonts w:ascii="Arial" w:hAnsi="Arial" w:cs="Arial"/>
          <w:sz w:val="22"/>
          <w:szCs w:val="22"/>
        </w:rPr>
        <w:t xml:space="preserve">od data, kdy byla povinné straně doručena písemná výzva k jejímu zaplacení ze strany oprávněné strany, a to na účet oprávněné strany uvedený v písemné výzvě. </w:t>
      </w:r>
      <w:r w:rsidR="00356514">
        <w:rPr>
          <w:rFonts w:ascii="Arial" w:hAnsi="Arial" w:cs="Arial"/>
          <w:sz w:val="22"/>
          <w:szCs w:val="22"/>
        </w:rPr>
        <w:t xml:space="preserve">Pro případ pochybností se za den doručení považuje 3. </w:t>
      </w:r>
      <w:r w:rsidR="00E23A61">
        <w:rPr>
          <w:rFonts w:ascii="Arial" w:hAnsi="Arial" w:cs="Arial"/>
          <w:sz w:val="22"/>
          <w:szCs w:val="22"/>
        </w:rPr>
        <w:t>d</w:t>
      </w:r>
      <w:r w:rsidR="00356514">
        <w:rPr>
          <w:rFonts w:ascii="Arial" w:hAnsi="Arial" w:cs="Arial"/>
          <w:sz w:val="22"/>
          <w:szCs w:val="22"/>
        </w:rPr>
        <w:t>en po prokazatelném odeslání výzvy druhé smluvní straně.</w:t>
      </w:r>
    </w:p>
    <w:p w:rsidR="002201C2" w:rsidRDefault="008D0B77" w:rsidP="009E0B14">
      <w:pPr>
        <w:ind w:left="567" w:hanging="567"/>
        <w:jc w:val="both"/>
        <w:rPr>
          <w:rFonts w:ascii="Arial" w:hAnsi="Arial" w:cs="Arial"/>
          <w:sz w:val="22"/>
          <w:szCs w:val="22"/>
        </w:rPr>
      </w:pPr>
      <w:r>
        <w:rPr>
          <w:rFonts w:ascii="Arial" w:hAnsi="Arial" w:cs="Arial"/>
          <w:sz w:val="22"/>
          <w:szCs w:val="22"/>
        </w:rPr>
        <w:t>13.</w:t>
      </w:r>
      <w:r w:rsidR="000306AD">
        <w:rPr>
          <w:rFonts w:ascii="Arial" w:hAnsi="Arial" w:cs="Arial"/>
          <w:sz w:val="22"/>
          <w:szCs w:val="22"/>
        </w:rPr>
        <w:t>7</w:t>
      </w:r>
      <w:r>
        <w:rPr>
          <w:rFonts w:ascii="Arial" w:hAnsi="Arial" w:cs="Arial"/>
          <w:sz w:val="22"/>
          <w:szCs w:val="22"/>
        </w:rPr>
        <w:t>.</w:t>
      </w:r>
      <w:r w:rsidR="002201C2">
        <w:rPr>
          <w:rFonts w:ascii="Arial" w:hAnsi="Arial" w:cs="Arial"/>
          <w:sz w:val="22"/>
          <w:szCs w:val="22"/>
        </w:rPr>
        <w:t xml:space="preserve"> </w:t>
      </w:r>
      <w:r w:rsidR="00FB1EA9">
        <w:rPr>
          <w:rFonts w:ascii="Arial" w:hAnsi="Arial" w:cs="Arial"/>
          <w:sz w:val="22"/>
          <w:szCs w:val="22"/>
        </w:rPr>
        <w:t>Zaplacením úroku z prodlení nebo smluvní pokuty dle této smlouvy zůstává n</w:t>
      </w:r>
      <w:r w:rsidR="002201C2">
        <w:rPr>
          <w:rFonts w:ascii="Arial" w:hAnsi="Arial" w:cs="Arial"/>
          <w:sz w:val="22"/>
          <w:szCs w:val="22"/>
        </w:rPr>
        <w:t>árok objednatele na náhradu škody v celém rozsahu nedotčen.</w:t>
      </w:r>
    </w:p>
    <w:p w:rsidR="00130321" w:rsidRDefault="00130321" w:rsidP="009E0B14">
      <w:pPr>
        <w:ind w:left="567" w:hanging="567"/>
        <w:jc w:val="both"/>
        <w:rPr>
          <w:rFonts w:ascii="Arial" w:hAnsi="Arial" w:cs="Arial"/>
          <w:sz w:val="22"/>
          <w:szCs w:val="22"/>
        </w:rPr>
      </w:pPr>
    </w:p>
    <w:p w:rsidR="00FE1221" w:rsidRPr="00715C2E" w:rsidRDefault="001A4B54" w:rsidP="009E0B14">
      <w:pPr>
        <w:shd w:val="clear" w:color="auto" w:fill="BFBFBF" w:themeFill="background1" w:themeFillShade="BF"/>
        <w:jc w:val="center"/>
        <w:rPr>
          <w:rFonts w:ascii="Arial" w:hAnsi="Arial" w:cs="Arial"/>
          <w:b/>
          <w:sz w:val="22"/>
          <w:szCs w:val="22"/>
        </w:rPr>
      </w:pPr>
      <w:r>
        <w:rPr>
          <w:rFonts w:ascii="Arial" w:hAnsi="Arial" w:cs="Arial"/>
          <w:b/>
          <w:sz w:val="22"/>
          <w:szCs w:val="22"/>
        </w:rPr>
        <w:t>14</w:t>
      </w:r>
      <w:r w:rsidR="00107E50" w:rsidRPr="00715C2E">
        <w:rPr>
          <w:rFonts w:ascii="Arial" w:hAnsi="Arial" w:cs="Arial"/>
          <w:b/>
          <w:sz w:val="22"/>
          <w:szCs w:val="22"/>
        </w:rPr>
        <w:t>.</w:t>
      </w:r>
      <w:r w:rsidR="00107E50" w:rsidRPr="00715C2E">
        <w:rPr>
          <w:rFonts w:ascii="Arial" w:hAnsi="Arial" w:cs="Arial"/>
          <w:b/>
          <w:sz w:val="22"/>
          <w:szCs w:val="22"/>
        </w:rPr>
        <w:tab/>
        <w:t>ODSTOUPENÍ OD SMLOUVY</w:t>
      </w:r>
    </w:p>
    <w:p w:rsidR="00FE1221" w:rsidRPr="00715C2E" w:rsidRDefault="000844FB" w:rsidP="009E0B14">
      <w:pPr>
        <w:ind w:left="705" w:hanging="705"/>
        <w:jc w:val="both"/>
        <w:rPr>
          <w:rFonts w:ascii="Arial" w:hAnsi="Arial" w:cs="Arial"/>
          <w:sz w:val="22"/>
          <w:szCs w:val="22"/>
        </w:rPr>
      </w:pPr>
      <w:r>
        <w:rPr>
          <w:rFonts w:ascii="Arial" w:hAnsi="Arial" w:cs="Arial"/>
          <w:sz w:val="22"/>
          <w:szCs w:val="22"/>
        </w:rPr>
        <w:t>1</w:t>
      </w:r>
      <w:r w:rsidR="00F0582A">
        <w:rPr>
          <w:rFonts w:ascii="Arial" w:hAnsi="Arial" w:cs="Arial"/>
          <w:sz w:val="22"/>
          <w:szCs w:val="22"/>
        </w:rPr>
        <w:t>4</w:t>
      </w:r>
      <w:r>
        <w:rPr>
          <w:rFonts w:ascii="Arial" w:hAnsi="Arial" w:cs="Arial"/>
          <w:sz w:val="22"/>
          <w:szCs w:val="22"/>
        </w:rPr>
        <w:t>.1.</w:t>
      </w:r>
      <w:r>
        <w:rPr>
          <w:rFonts w:ascii="Arial" w:hAnsi="Arial" w:cs="Arial"/>
          <w:sz w:val="22"/>
          <w:szCs w:val="22"/>
        </w:rPr>
        <w:tab/>
      </w:r>
      <w:r w:rsidR="00FE1221" w:rsidRPr="00715C2E">
        <w:rPr>
          <w:rFonts w:ascii="Arial" w:hAnsi="Arial" w:cs="Arial"/>
          <w:sz w:val="22"/>
          <w:szCs w:val="22"/>
        </w:rPr>
        <w:t>Smluvní strany se dohodly, že mohou od této smlouvy odstoupit v případech, kdy to stanoví zákon nebo tato smlouva. Odstoupení od smlouvy musí být provedeno písemnou formou a je účinné okamžikem jeho doručení druhé straně. Odstoupe</w:t>
      </w:r>
      <w:r w:rsidR="008E51A8">
        <w:rPr>
          <w:rFonts w:ascii="Arial" w:hAnsi="Arial" w:cs="Arial"/>
          <w:sz w:val="22"/>
          <w:szCs w:val="22"/>
        </w:rPr>
        <w:t>ním od smlouvy zanikají práva a </w:t>
      </w:r>
      <w:r w:rsidR="00FE1221" w:rsidRPr="00715C2E">
        <w:rPr>
          <w:rFonts w:ascii="Arial" w:hAnsi="Arial" w:cs="Arial"/>
          <w:sz w:val="22"/>
          <w:szCs w:val="22"/>
        </w:rPr>
        <w:t>povinnosti stran ze smlouvy pro dosud nesplněnou část závazku, s výjimkou nároku na náhradu škody vzniklé porušením smlouvy a nároku na smluvní pokutu,</w:t>
      </w:r>
      <w:r w:rsidR="00FB1EA9">
        <w:rPr>
          <w:rFonts w:ascii="Arial" w:hAnsi="Arial" w:cs="Arial"/>
          <w:sz w:val="22"/>
          <w:szCs w:val="22"/>
        </w:rPr>
        <w:t xml:space="preserve"> úrok z prodlení,</w:t>
      </w:r>
      <w:r w:rsidR="00FE1221" w:rsidRPr="00715C2E">
        <w:rPr>
          <w:rFonts w:ascii="Arial" w:hAnsi="Arial" w:cs="Arial"/>
          <w:sz w:val="22"/>
          <w:szCs w:val="22"/>
        </w:rPr>
        <w:t xml:space="preserve"> smluvních ustanovení týkajících se volby práva, řešení sporů mezi smluvními stranami a jiných ustanovení, které podle projevené vůle stran nebo vzhledem ke své povaze mají trvat i po ukončení smlouvy. </w:t>
      </w:r>
    </w:p>
    <w:p w:rsidR="00FE1221" w:rsidRPr="00871C48" w:rsidRDefault="00871C48" w:rsidP="009E0B14">
      <w:pPr>
        <w:ind w:left="709" w:hanging="705"/>
        <w:jc w:val="both"/>
        <w:rPr>
          <w:rFonts w:ascii="Arial" w:hAnsi="Arial" w:cs="Arial"/>
          <w:sz w:val="22"/>
          <w:szCs w:val="22"/>
        </w:rPr>
      </w:pPr>
      <w:r>
        <w:rPr>
          <w:rFonts w:ascii="Arial" w:hAnsi="Arial" w:cs="Arial"/>
          <w:sz w:val="22"/>
          <w:szCs w:val="22"/>
        </w:rPr>
        <w:t>14.2.</w:t>
      </w:r>
      <w:r>
        <w:rPr>
          <w:rFonts w:ascii="Arial" w:hAnsi="Arial" w:cs="Arial"/>
          <w:sz w:val="22"/>
          <w:szCs w:val="22"/>
        </w:rPr>
        <w:tab/>
      </w:r>
      <w:r w:rsidR="00FE1221" w:rsidRPr="00871C48">
        <w:rPr>
          <w:rFonts w:ascii="Arial" w:hAnsi="Arial" w:cs="Arial"/>
          <w:sz w:val="22"/>
          <w:szCs w:val="22"/>
        </w:rPr>
        <w:t>Smluvní strany této smlouvy se dohodly, že objednatel může odstoupit od smlouvy v případě jejího podstatného porušení zhotovitelem. Podstatným porušením smlouvy se rozumí zejména:</w:t>
      </w:r>
    </w:p>
    <w:p w:rsidR="00FE1221" w:rsidRPr="00715C2E" w:rsidRDefault="00FE1221" w:rsidP="009E0B14">
      <w:pPr>
        <w:numPr>
          <w:ilvl w:val="1"/>
          <w:numId w:val="21"/>
        </w:numPr>
        <w:ind w:left="1417" w:hanging="357"/>
        <w:jc w:val="both"/>
        <w:rPr>
          <w:rFonts w:ascii="Arial" w:hAnsi="Arial" w:cs="Arial"/>
          <w:sz w:val="22"/>
          <w:szCs w:val="22"/>
        </w:rPr>
      </w:pPr>
      <w:r w:rsidRPr="00715C2E">
        <w:rPr>
          <w:rFonts w:ascii="Arial" w:hAnsi="Arial" w:cs="Arial"/>
          <w:sz w:val="22"/>
          <w:szCs w:val="22"/>
        </w:rPr>
        <w:t>jestliže zhotovitel po</w:t>
      </w:r>
      <w:r w:rsidR="00576181">
        <w:rPr>
          <w:rFonts w:ascii="Arial" w:hAnsi="Arial" w:cs="Arial"/>
          <w:sz w:val="22"/>
          <w:szCs w:val="22"/>
        </w:rPr>
        <w:t xml:space="preserve"> dobu </w:t>
      </w:r>
      <w:r w:rsidRPr="00715C2E">
        <w:rPr>
          <w:rFonts w:ascii="Arial" w:hAnsi="Arial" w:cs="Arial"/>
          <w:sz w:val="22"/>
          <w:szCs w:val="22"/>
        </w:rPr>
        <w:t>delší</w:t>
      </w:r>
      <w:r w:rsidR="00F13B9E">
        <w:rPr>
          <w:rFonts w:ascii="Arial" w:hAnsi="Arial" w:cs="Arial"/>
          <w:sz w:val="22"/>
          <w:szCs w:val="22"/>
        </w:rPr>
        <w:t xml:space="preserve"> </w:t>
      </w:r>
      <w:r w:rsidRPr="00715C2E">
        <w:rPr>
          <w:rFonts w:ascii="Arial" w:hAnsi="Arial" w:cs="Arial"/>
          <w:sz w:val="22"/>
          <w:szCs w:val="22"/>
        </w:rPr>
        <w:t xml:space="preserve">než </w:t>
      </w:r>
      <w:r w:rsidR="00F13B9E">
        <w:rPr>
          <w:rFonts w:ascii="Arial" w:hAnsi="Arial" w:cs="Arial"/>
          <w:sz w:val="22"/>
          <w:szCs w:val="22"/>
        </w:rPr>
        <w:t>14</w:t>
      </w:r>
      <w:r w:rsidRPr="00715C2E">
        <w:rPr>
          <w:rFonts w:ascii="Arial" w:hAnsi="Arial" w:cs="Arial"/>
          <w:sz w:val="22"/>
          <w:szCs w:val="22"/>
        </w:rPr>
        <w:t xml:space="preserve"> kalendářních dní přerušil práce na provedení díla a nejedná se o případ přeruše</w:t>
      </w:r>
      <w:r w:rsidR="00E23A61">
        <w:rPr>
          <w:rFonts w:ascii="Arial" w:hAnsi="Arial" w:cs="Arial"/>
          <w:sz w:val="22"/>
          <w:szCs w:val="22"/>
        </w:rPr>
        <w:t xml:space="preserve">ní provádění díla dle článku </w:t>
      </w:r>
      <w:r w:rsidR="00FE3857">
        <w:rPr>
          <w:rFonts w:ascii="Arial" w:hAnsi="Arial" w:cs="Arial"/>
          <w:sz w:val="22"/>
          <w:szCs w:val="22"/>
        </w:rPr>
        <w:t>18.</w:t>
      </w:r>
      <w:r w:rsidR="00F864A3">
        <w:rPr>
          <w:rFonts w:ascii="Arial" w:hAnsi="Arial" w:cs="Arial"/>
          <w:sz w:val="22"/>
          <w:szCs w:val="22"/>
        </w:rPr>
        <w:t>7</w:t>
      </w:r>
      <w:r w:rsidR="008E51A8" w:rsidRPr="00E23A61">
        <w:rPr>
          <w:rFonts w:ascii="Arial" w:hAnsi="Arial" w:cs="Arial"/>
          <w:sz w:val="22"/>
          <w:szCs w:val="22"/>
        </w:rPr>
        <w:t>.</w:t>
      </w:r>
      <w:r w:rsidR="008E51A8">
        <w:rPr>
          <w:rFonts w:ascii="Arial" w:hAnsi="Arial" w:cs="Arial"/>
          <w:sz w:val="22"/>
          <w:szCs w:val="22"/>
        </w:rPr>
        <w:t xml:space="preserve"> této smlouvy</w:t>
      </w:r>
    </w:p>
    <w:p w:rsidR="008B0A37" w:rsidRPr="00715C2E" w:rsidRDefault="008B0A37" w:rsidP="009E0B14">
      <w:pPr>
        <w:numPr>
          <w:ilvl w:val="1"/>
          <w:numId w:val="21"/>
        </w:numPr>
        <w:ind w:left="1417" w:hanging="357"/>
        <w:jc w:val="both"/>
        <w:rPr>
          <w:rFonts w:ascii="Arial" w:hAnsi="Arial" w:cs="Arial"/>
          <w:sz w:val="22"/>
          <w:szCs w:val="22"/>
        </w:rPr>
      </w:pPr>
      <w:r w:rsidRPr="00715C2E">
        <w:rPr>
          <w:rFonts w:ascii="Arial" w:hAnsi="Arial" w:cs="Arial"/>
          <w:sz w:val="22"/>
          <w:szCs w:val="22"/>
        </w:rPr>
        <w:t>zhotovitel provádí dílo v prokazatelně nízké kvalitě</w:t>
      </w:r>
    </w:p>
    <w:p w:rsidR="008B0A37" w:rsidRPr="00715C2E" w:rsidRDefault="008B0A37" w:rsidP="009E0B14">
      <w:pPr>
        <w:pStyle w:val="Zkladntext2"/>
        <w:numPr>
          <w:ilvl w:val="1"/>
          <w:numId w:val="21"/>
        </w:numPr>
        <w:ind w:left="1418"/>
        <w:rPr>
          <w:rFonts w:ascii="Arial" w:hAnsi="Arial" w:cs="Arial"/>
          <w:sz w:val="22"/>
          <w:szCs w:val="22"/>
        </w:rPr>
      </w:pPr>
      <w:r w:rsidRPr="00715C2E">
        <w:rPr>
          <w:rFonts w:ascii="Arial" w:hAnsi="Arial" w:cs="Arial"/>
          <w:sz w:val="22"/>
          <w:szCs w:val="22"/>
        </w:rPr>
        <w:t xml:space="preserve">zhotovitel po obdržení písemného upozornění objednatele na jakékoliv vady </w:t>
      </w:r>
      <w:r w:rsidR="00C274FF">
        <w:rPr>
          <w:rFonts w:ascii="Arial" w:hAnsi="Arial" w:cs="Arial"/>
          <w:sz w:val="22"/>
          <w:szCs w:val="22"/>
        </w:rPr>
        <w:t>či</w:t>
      </w:r>
      <w:r w:rsidRPr="00715C2E">
        <w:rPr>
          <w:rFonts w:ascii="Arial" w:hAnsi="Arial" w:cs="Arial"/>
          <w:sz w:val="22"/>
          <w:szCs w:val="22"/>
        </w:rPr>
        <w:t xml:space="preserve"> nedodělky neodstraní jakékoliv takové vady anebo nedodělky vzniklé nesprávným prováděním díla</w:t>
      </w:r>
      <w:r w:rsidR="00C274FF">
        <w:rPr>
          <w:rFonts w:ascii="Arial" w:hAnsi="Arial" w:cs="Arial"/>
          <w:sz w:val="22"/>
          <w:szCs w:val="22"/>
        </w:rPr>
        <w:t>,</w:t>
      </w:r>
      <w:r w:rsidRPr="00715C2E">
        <w:rPr>
          <w:rFonts w:ascii="Arial" w:hAnsi="Arial" w:cs="Arial"/>
          <w:sz w:val="22"/>
          <w:szCs w:val="22"/>
        </w:rPr>
        <w:t xml:space="preserve"> a to běhe</w:t>
      </w:r>
      <w:r w:rsidR="008E51A8">
        <w:rPr>
          <w:rFonts w:ascii="Arial" w:hAnsi="Arial" w:cs="Arial"/>
          <w:sz w:val="22"/>
          <w:szCs w:val="22"/>
        </w:rPr>
        <w:t>m lhůty stanovené objednatelem</w:t>
      </w:r>
    </w:p>
    <w:p w:rsidR="008B0A37" w:rsidRPr="00715C2E" w:rsidRDefault="008B0A37" w:rsidP="009E0B14">
      <w:pPr>
        <w:pStyle w:val="Zkladntext2"/>
        <w:numPr>
          <w:ilvl w:val="1"/>
          <w:numId w:val="21"/>
        </w:numPr>
        <w:ind w:left="1418"/>
        <w:rPr>
          <w:rFonts w:ascii="Arial" w:hAnsi="Arial" w:cs="Arial"/>
          <w:sz w:val="22"/>
          <w:szCs w:val="22"/>
        </w:rPr>
      </w:pPr>
      <w:r w:rsidRPr="00715C2E">
        <w:rPr>
          <w:rFonts w:ascii="Arial" w:hAnsi="Arial" w:cs="Arial"/>
          <w:sz w:val="22"/>
          <w:szCs w:val="22"/>
        </w:rPr>
        <w:t>zhotovitel poruší jakoukoliv svou povinnost uvedenou v této smlouvě a takové porušení nenapraví během pěti pracovních dnů po obdržení písemného oznámení objednatele o takovém porušení</w:t>
      </w:r>
    </w:p>
    <w:p w:rsidR="008B0A37" w:rsidRPr="00715C2E" w:rsidRDefault="00EF1581" w:rsidP="009E0B14">
      <w:pPr>
        <w:pStyle w:val="Zkladntext2"/>
        <w:numPr>
          <w:ilvl w:val="1"/>
          <w:numId w:val="21"/>
        </w:numPr>
        <w:ind w:left="1418"/>
        <w:rPr>
          <w:rFonts w:ascii="Arial" w:hAnsi="Arial" w:cs="Arial"/>
          <w:sz w:val="22"/>
          <w:szCs w:val="22"/>
        </w:rPr>
      </w:pPr>
      <w:r w:rsidRPr="00715C2E">
        <w:rPr>
          <w:rFonts w:ascii="Arial" w:hAnsi="Arial" w:cs="Arial"/>
          <w:sz w:val="22"/>
          <w:szCs w:val="22"/>
        </w:rPr>
        <w:t>z</w:t>
      </w:r>
      <w:r w:rsidR="008B0A37" w:rsidRPr="00715C2E">
        <w:rPr>
          <w:rFonts w:ascii="Arial" w:hAnsi="Arial" w:cs="Arial"/>
          <w:sz w:val="22"/>
          <w:szCs w:val="22"/>
        </w:rPr>
        <w:t xml:space="preserve">hotovitel porušil některý ze svých závazků dle článku </w:t>
      </w:r>
      <w:r w:rsidR="00E23A61">
        <w:rPr>
          <w:rFonts w:ascii="Arial" w:hAnsi="Arial" w:cs="Arial"/>
          <w:sz w:val="22"/>
          <w:szCs w:val="22"/>
        </w:rPr>
        <w:t>7,</w:t>
      </w:r>
      <w:r w:rsidR="006B204F">
        <w:rPr>
          <w:rFonts w:ascii="Arial" w:hAnsi="Arial" w:cs="Arial"/>
          <w:sz w:val="22"/>
          <w:szCs w:val="22"/>
        </w:rPr>
        <w:t xml:space="preserve"> odst. 7.2</w:t>
      </w:r>
      <w:r w:rsidR="008B0A37" w:rsidRPr="00715C2E">
        <w:rPr>
          <w:rFonts w:ascii="Arial" w:hAnsi="Arial" w:cs="Arial"/>
          <w:sz w:val="22"/>
          <w:szCs w:val="22"/>
        </w:rPr>
        <w:t xml:space="preserve"> této smlouvy anebo se ukáže nepravdivým, neúplným či zkresleným některé z prohlášení zhotovitele dle člán</w:t>
      </w:r>
      <w:r w:rsidR="001B271B">
        <w:rPr>
          <w:rFonts w:ascii="Arial" w:hAnsi="Arial" w:cs="Arial"/>
          <w:sz w:val="22"/>
          <w:szCs w:val="22"/>
        </w:rPr>
        <w:t xml:space="preserve">ku </w:t>
      </w:r>
      <w:r w:rsidR="00E23A61">
        <w:rPr>
          <w:rFonts w:ascii="Arial" w:hAnsi="Arial" w:cs="Arial"/>
          <w:sz w:val="22"/>
          <w:szCs w:val="22"/>
        </w:rPr>
        <w:t>7,</w:t>
      </w:r>
      <w:r w:rsidR="006B204F">
        <w:rPr>
          <w:rFonts w:ascii="Arial" w:hAnsi="Arial" w:cs="Arial"/>
          <w:sz w:val="22"/>
          <w:szCs w:val="22"/>
        </w:rPr>
        <w:t xml:space="preserve"> odst. 7.</w:t>
      </w:r>
      <w:r w:rsidR="00F13B9E">
        <w:rPr>
          <w:rFonts w:ascii="Arial" w:hAnsi="Arial" w:cs="Arial"/>
          <w:sz w:val="22"/>
          <w:szCs w:val="22"/>
        </w:rPr>
        <w:t>2</w:t>
      </w:r>
      <w:r w:rsidR="001B271B">
        <w:rPr>
          <w:rFonts w:ascii="Arial" w:hAnsi="Arial" w:cs="Arial"/>
          <w:sz w:val="22"/>
          <w:szCs w:val="22"/>
        </w:rPr>
        <w:t xml:space="preserve"> této smlouvy</w:t>
      </w:r>
    </w:p>
    <w:p w:rsidR="00FE1221" w:rsidRPr="00715C2E" w:rsidRDefault="00FE1221" w:rsidP="009E0B14">
      <w:pPr>
        <w:pStyle w:val="Zkladntext2"/>
        <w:numPr>
          <w:ilvl w:val="1"/>
          <w:numId w:val="21"/>
        </w:numPr>
        <w:ind w:left="1418"/>
        <w:rPr>
          <w:rFonts w:ascii="Arial" w:hAnsi="Arial" w:cs="Arial"/>
          <w:sz w:val="22"/>
          <w:szCs w:val="22"/>
        </w:rPr>
      </w:pPr>
      <w:r w:rsidRPr="00715C2E">
        <w:rPr>
          <w:rFonts w:ascii="Arial" w:hAnsi="Arial" w:cs="Arial"/>
          <w:sz w:val="22"/>
          <w:szCs w:val="22"/>
        </w:rPr>
        <w:t>zhotovitel uzavřel smlouvu o prodeji či nájmu podniku či jeho části, na základě které převedl, resp. pronajal, svůj podnik či tu jeho část</w:t>
      </w:r>
      <w:r w:rsidR="00BE61F9">
        <w:rPr>
          <w:rFonts w:ascii="Arial" w:hAnsi="Arial" w:cs="Arial"/>
          <w:sz w:val="22"/>
          <w:szCs w:val="22"/>
        </w:rPr>
        <w:t>, jejíž součástí jsou i práva a </w:t>
      </w:r>
      <w:r w:rsidRPr="00715C2E">
        <w:rPr>
          <w:rFonts w:ascii="Arial" w:hAnsi="Arial" w:cs="Arial"/>
          <w:sz w:val="22"/>
          <w:szCs w:val="22"/>
        </w:rPr>
        <w:t>závazky z právního vztahu dle této smlouvy na třetí osobu</w:t>
      </w:r>
    </w:p>
    <w:p w:rsidR="00E641DD" w:rsidRPr="00871C48" w:rsidRDefault="00871C48" w:rsidP="009E0B14">
      <w:pPr>
        <w:ind w:left="703" w:hanging="703"/>
        <w:jc w:val="both"/>
        <w:rPr>
          <w:rFonts w:ascii="Arial" w:hAnsi="Arial" w:cs="Arial"/>
          <w:sz w:val="22"/>
          <w:szCs w:val="22"/>
        </w:rPr>
      </w:pPr>
      <w:r>
        <w:rPr>
          <w:rFonts w:ascii="Arial" w:hAnsi="Arial" w:cs="Arial"/>
          <w:sz w:val="22"/>
          <w:szCs w:val="22"/>
        </w:rPr>
        <w:t>14.3</w:t>
      </w:r>
      <w:r w:rsidR="00F13B9E">
        <w:rPr>
          <w:rFonts w:ascii="Arial" w:hAnsi="Arial" w:cs="Arial"/>
          <w:sz w:val="22"/>
          <w:szCs w:val="22"/>
        </w:rPr>
        <w:t>.</w:t>
      </w:r>
      <w:r>
        <w:rPr>
          <w:rFonts w:ascii="Arial" w:hAnsi="Arial" w:cs="Arial"/>
          <w:sz w:val="22"/>
          <w:szCs w:val="22"/>
        </w:rPr>
        <w:tab/>
      </w:r>
      <w:r w:rsidR="00FE1221" w:rsidRPr="00871C48">
        <w:rPr>
          <w:rFonts w:ascii="Arial" w:hAnsi="Arial" w:cs="Arial"/>
          <w:sz w:val="22"/>
          <w:szCs w:val="22"/>
        </w:rPr>
        <w:t>V</w:t>
      </w:r>
      <w:r>
        <w:rPr>
          <w:rFonts w:ascii="Arial" w:hAnsi="Arial" w:cs="Arial"/>
          <w:sz w:val="22"/>
          <w:szCs w:val="22"/>
        </w:rPr>
        <w:t> </w:t>
      </w:r>
      <w:r w:rsidR="00FE1221" w:rsidRPr="00871C48">
        <w:rPr>
          <w:rFonts w:ascii="Arial" w:hAnsi="Arial" w:cs="Arial"/>
          <w:sz w:val="22"/>
          <w:szCs w:val="22"/>
        </w:rPr>
        <w:t>případě odstoupení od této smlouvy kteroukoliv ze smluvních stran provedou smluvní strany nejpozději do 14 dnů ode dne účinnosti odstoupení od smlouvy inventarizaci veškerých vzájemných plnění dle této smlouvy k</w:t>
      </w:r>
      <w:r>
        <w:rPr>
          <w:rFonts w:ascii="Arial" w:hAnsi="Arial" w:cs="Arial"/>
          <w:sz w:val="22"/>
          <w:szCs w:val="22"/>
        </w:rPr>
        <w:t> </w:t>
      </w:r>
      <w:r w:rsidR="00FE1221" w:rsidRPr="00871C48">
        <w:rPr>
          <w:rFonts w:ascii="Arial" w:hAnsi="Arial" w:cs="Arial"/>
          <w:sz w:val="22"/>
          <w:szCs w:val="22"/>
        </w:rPr>
        <w:t xml:space="preserve">datu účinnosti odstoupení od smlouvy. </w:t>
      </w:r>
    </w:p>
    <w:p w:rsidR="00FE1221" w:rsidRPr="00715C2E" w:rsidRDefault="00FE1221" w:rsidP="009E0B14">
      <w:pPr>
        <w:ind w:left="703"/>
        <w:jc w:val="both"/>
        <w:rPr>
          <w:rFonts w:ascii="Arial" w:hAnsi="Arial" w:cs="Arial"/>
          <w:sz w:val="22"/>
          <w:szCs w:val="22"/>
        </w:rPr>
      </w:pPr>
      <w:r w:rsidRPr="00715C2E">
        <w:rPr>
          <w:rFonts w:ascii="Arial" w:hAnsi="Arial" w:cs="Arial"/>
          <w:sz w:val="22"/>
          <w:szCs w:val="22"/>
        </w:rPr>
        <w:t>Závěrem této inventarizace bude vyčíslení:</w:t>
      </w:r>
    </w:p>
    <w:p w:rsidR="00FE1221" w:rsidRPr="005821BA" w:rsidRDefault="00FE1221" w:rsidP="009E0B14">
      <w:pPr>
        <w:pStyle w:val="Odstavecseseznamem"/>
        <w:numPr>
          <w:ilvl w:val="2"/>
          <w:numId w:val="26"/>
        </w:numPr>
        <w:ind w:left="1134" w:hanging="425"/>
        <w:jc w:val="both"/>
        <w:rPr>
          <w:rFonts w:ascii="Arial" w:hAnsi="Arial" w:cs="Arial"/>
          <w:sz w:val="22"/>
          <w:szCs w:val="22"/>
        </w:rPr>
      </w:pPr>
      <w:r w:rsidRPr="005821BA">
        <w:rPr>
          <w:rFonts w:ascii="Arial" w:hAnsi="Arial" w:cs="Arial"/>
          <w:sz w:val="22"/>
          <w:szCs w:val="22"/>
        </w:rPr>
        <w:t>součtu plateb vyplacených objednatelem na cenu za pr</w:t>
      </w:r>
      <w:r w:rsidR="005821BA" w:rsidRPr="005821BA">
        <w:rPr>
          <w:rFonts w:ascii="Arial" w:hAnsi="Arial" w:cs="Arial"/>
          <w:sz w:val="22"/>
          <w:szCs w:val="22"/>
        </w:rPr>
        <w:t>ovedení díla dle této smlouvy</w:t>
      </w:r>
    </w:p>
    <w:p w:rsidR="00FE1221" w:rsidRPr="005821BA" w:rsidRDefault="00FE1221" w:rsidP="009E0B14">
      <w:pPr>
        <w:pStyle w:val="Odstavecseseznamem"/>
        <w:numPr>
          <w:ilvl w:val="2"/>
          <w:numId w:val="26"/>
        </w:numPr>
        <w:ind w:left="1134" w:hanging="425"/>
        <w:jc w:val="both"/>
        <w:rPr>
          <w:rFonts w:ascii="Arial" w:hAnsi="Arial" w:cs="Arial"/>
          <w:sz w:val="22"/>
          <w:szCs w:val="22"/>
        </w:rPr>
      </w:pPr>
      <w:r w:rsidRPr="005821BA">
        <w:rPr>
          <w:rFonts w:ascii="Arial" w:hAnsi="Arial" w:cs="Arial"/>
          <w:sz w:val="22"/>
          <w:szCs w:val="22"/>
        </w:rPr>
        <w:t>ceny věcí, které zhotovitel k</w:t>
      </w:r>
      <w:r w:rsidR="00871C48">
        <w:rPr>
          <w:rFonts w:ascii="Arial" w:hAnsi="Arial" w:cs="Arial"/>
          <w:sz w:val="22"/>
          <w:szCs w:val="22"/>
        </w:rPr>
        <w:t> </w:t>
      </w:r>
      <w:r w:rsidRPr="005821BA">
        <w:rPr>
          <w:rFonts w:ascii="Arial" w:hAnsi="Arial" w:cs="Arial"/>
          <w:sz w:val="22"/>
          <w:szCs w:val="22"/>
        </w:rPr>
        <w:t>provedení díla účelně opatřil a které se staly k</w:t>
      </w:r>
      <w:r w:rsidR="00871C48">
        <w:rPr>
          <w:rFonts w:ascii="Arial" w:hAnsi="Arial" w:cs="Arial"/>
          <w:sz w:val="22"/>
          <w:szCs w:val="22"/>
        </w:rPr>
        <w:t> </w:t>
      </w:r>
      <w:r w:rsidRPr="005821BA">
        <w:rPr>
          <w:rFonts w:ascii="Arial" w:hAnsi="Arial" w:cs="Arial"/>
          <w:sz w:val="22"/>
          <w:szCs w:val="22"/>
        </w:rPr>
        <w:t>datu účinnosti odstoupení od smlouvy vlastnictvím objednatele. Cena jednotlivých věcí bude stanovena v</w:t>
      </w:r>
      <w:r w:rsidR="00871C48">
        <w:rPr>
          <w:rFonts w:ascii="Arial" w:hAnsi="Arial" w:cs="Arial"/>
          <w:sz w:val="22"/>
          <w:szCs w:val="22"/>
        </w:rPr>
        <w:t> </w:t>
      </w:r>
      <w:r w:rsidRPr="005821BA">
        <w:rPr>
          <w:rFonts w:ascii="Arial" w:hAnsi="Arial" w:cs="Arial"/>
          <w:sz w:val="22"/>
          <w:szCs w:val="22"/>
        </w:rPr>
        <w:t>souladu se smlouvou, kdy za základ výpočtu budou brány jednotkové ceny dle nabídky zhotovitele.</w:t>
      </w:r>
    </w:p>
    <w:p w:rsidR="00FE1221" w:rsidRDefault="00FE1221" w:rsidP="009E0B14">
      <w:pPr>
        <w:ind w:left="709" w:hanging="4"/>
        <w:jc w:val="both"/>
        <w:rPr>
          <w:rFonts w:ascii="Arial" w:hAnsi="Arial" w:cs="Arial"/>
          <w:sz w:val="22"/>
          <w:szCs w:val="22"/>
        </w:rPr>
      </w:pPr>
      <w:r w:rsidRPr="00715C2E">
        <w:rPr>
          <w:rFonts w:ascii="Arial" w:hAnsi="Arial" w:cs="Arial"/>
          <w:sz w:val="22"/>
          <w:szCs w:val="22"/>
        </w:rPr>
        <w:t>Smluvní strany jsou si povinny vyplatit shora uvedené částky, včetně případných příslušenství, nejpozději do třiceti dnů ode dne doručení písemné výzvy oprávněné smluvní strany k</w:t>
      </w:r>
      <w:r w:rsidR="00871C48">
        <w:rPr>
          <w:rFonts w:ascii="Arial" w:hAnsi="Arial" w:cs="Arial"/>
          <w:sz w:val="22"/>
          <w:szCs w:val="22"/>
        </w:rPr>
        <w:t> </w:t>
      </w:r>
      <w:r w:rsidRPr="00715C2E">
        <w:rPr>
          <w:rFonts w:ascii="Arial" w:hAnsi="Arial" w:cs="Arial"/>
          <w:sz w:val="22"/>
          <w:szCs w:val="22"/>
        </w:rPr>
        <w:t xml:space="preserve">úhradě. </w:t>
      </w:r>
    </w:p>
    <w:p w:rsidR="00D86716" w:rsidRDefault="00D86716" w:rsidP="009E0B14">
      <w:pPr>
        <w:ind w:left="709" w:hanging="4"/>
        <w:jc w:val="both"/>
        <w:rPr>
          <w:rFonts w:ascii="Arial" w:hAnsi="Arial" w:cs="Arial"/>
          <w:sz w:val="22"/>
          <w:szCs w:val="22"/>
        </w:rPr>
      </w:pPr>
    </w:p>
    <w:p w:rsidR="00FE1221" w:rsidRPr="00715C2E" w:rsidRDefault="00F0582A" w:rsidP="009E0B14">
      <w:pPr>
        <w:shd w:val="clear" w:color="auto" w:fill="BFBFBF" w:themeFill="background1" w:themeFillShade="BF"/>
        <w:jc w:val="center"/>
        <w:rPr>
          <w:rFonts w:ascii="Arial" w:hAnsi="Arial" w:cs="Arial"/>
          <w:b/>
          <w:sz w:val="22"/>
          <w:szCs w:val="22"/>
        </w:rPr>
      </w:pPr>
      <w:r>
        <w:rPr>
          <w:rFonts w:ascii="Arial" w:hAnsi="Arial" w:cs="Arial"/>
          <w:b/>
          <w:sz w:val="22"/>
          <w:szCs w:val="22"/>
        </w:rPr>
        <w:lastRenderedPageBreak/>
        <w:t>15</w:t>
      </w:r>
      <w:r w:rsidR="00107E50" w:rsidRPr="00715C2E">
        <w:rPr>
          <w:rFonts w:ascii="Arial" w:hAnsi="Arial" w:cs="Arial"/>
          <w:b/>
          <w:sz w:val="22"/>
          <w:szCs w:val="22"/>
        </w:rPr>
        <w:t>.</w:t>
      </w:r>
      <w:r w:rsidR="00107E50" w:rsidRPr="00715C2E">
        <w:rPr>
          <w:rFonts w:ascii="Arial" w:hAnsi="Arial" w:cs="Arial"/>
          <w:b/>
          <w:sz w:val="22"/>
          <w:szCs w:val="22"/>
        </w:rPr>
        <w:tab/>
        <w:t>NEBEZPEČÍ ŠKODY NA VĚCI A PŘECHOD VLASTNICKÉHO PRÁVA</w:t>
      </w:r>
    </w:p>
    <w:p w:rsidR="00FE1221" w:rsidRPr="00715C2E" w:rsidRDefault="00366C33" w:rsidP="009E0B14">
      <w:pPr>
        <w:ind w:left="680" w:hanging="680"/>
        <w:jc w:val="both"/>
        <w:rPr>
          <w:rFonts w:ascii="Arial" w:hAnsi="Arial" w:cs="Arial"/>
          <w:sz w:val="22"/>
          <w:szCs w:val="22"/>
        </w:rPr>
      </w:pPr>
      <w:r>
        <w:rPr>
          <w:rFonts w:ascii="Arial" w:hAnsi="Arial" w:cs="Arial"/>
          <w:sz w:val="22"/>
          <w:szCs w:val="22"/>
        </w:rPr>
        <w:t>1</w:t>
      </w:r>
      <w:r w:rsidR="00871C48">
        <w:rPr>
          <w:rFonts w:ascii="Arial" w:hAnsi="Arial" w:cs="Arial"/>
          <w:sz w:val="22"/>
          <w:szCs w:val="22"/>
        </w:rPr>
        <w:t>5</w:t>
      </w:r>
      <w:r w:rsidR="00FE1221" w:rsidRPr="00715C2E">
        <w:rPr>
          <w:rFonts w:ascii="Arial" w:hAnsi="Arial" w:cs="Arial"/>
          <w:sz w:val="22"/>
          <w:szCs w:val="22"/>
        </w:rPr>
        <w:t>.1.</w:t>
      </w:r>
      <w:r w:rsidR="00FE1221" w:rsidRPr="00715C2E">
        <w:rPr>
          <w:rFonts w:ascii="Arial" w:hAnsi="Arial" w:cs="Arial"/>
          <w:sz w:val="22"/>
          <w:szCs w:val="22"/>
        </w:rPr>
        <w:tab/>
        <w:t>Zhotovitel nese od doby převzetí staveniště do řádného předání díla objednateli a řádného odevzdání staveniště objednateli nebezpečí vzniku škody a jiné nebezpečí na:</w:t>
      </w:r>
    </w:p>
    <w:p w:rsidR="00FE1221" w:rsidRPr="00715C2E" w:rsidRDefault="00FE1221" w:rsidP="00F13B9E">
      <w:pPr>
        <w:numPr>
          <w:ilvl w:val="0"/>
          <w:numId w:val="23"/>
        </w:numPr>
        <w:ind w:left="1134" w:hanging="425"/>
        <w:jc w:val="both"/>
        <w:rPr>
          <w:rFonts w:ascii="Arial" w:hAnsi="Arial" w:cs="Arial"/>
          <w:sz w:val="22"/>
          <w:szCs w:val="22"/>
        </w:rPr>
      </w:pPr>
      <w:r w:rsidRPr="00715C2E">
        <w:rPr>
          <w:rFonts w:ascii="Arial" w:hAnsi="Arial" w:cs="Arial"/>
          <w:sz w:val="22"/>
          <w:szCs w:val="22"/>
        </w:rPr>
        <w:t xml:space="preserve">díle a všech jeho zhotovovaných, obnovovaných, </w:t>
      </w:r>
      <w:r w:rsidR="0044516E">
        <w:rPr>
          <w:rFonts w:ascii="Arial" w:hAnsi="Arial" w:cs="Arial"/>
          <w:sz w:val="22"/>
          <w:szCs w:val="22"/>
        </w:rPr>
        <w:t>upravovaných a jiných částech</w:t>
      </w:r>
    </w:p>
    <w:p w:rsidR="00FE1221" w:rsidRPr="00715C2E" w:rsidRDefault="00FE1221" w:rsidP="00F13B9E">
      <w:pPr>
        <w:numPr>
          <w:ilvl w:val="0"/>
          <w:numId w:val="23"/>
        </w:numPr>
        <w:ind w:left="1134" w:hanging="425"/>
        <w:jc w:val="both"/>
        <w:rPr>
          <w:rFonts w:ascii="Arial" w:hAnsi="Arial" w:cs="Arial"/>
          <w:sz w:val="22"/>
          <w:szCs w:val="22"/>
        </w:rPr>
      </w:pPr>
      <w:r w:rsidRPr="00715C2E">
        <w:rPr>
          <w:rFonts w:ascii="Arial" w:hAnsi="Arial" w:cs="Arial"/>
          <w:sz w:val="22"/>
          <w:szCs w:val="22"/>
        </w:rPr>
        <w:t>plochách, případně objektech</w:t>
      </w:r>
      <w:r w:rsidR="0044516E">
        <w:rPr>
          <w:rFonts w:ascii="Arial" w:hAnsi="Arial" w:cs="Arial"/>
          <w:sz w:val="22"/>
          <w:szCs w:val="22"/>
        </w:rPr>
        <w:t>,</w:t>
      </w:r>
      <w:r w:rsidRPr="00715C2E">
        <w:rPr>
          <w:rFonts w:ascii="Arial" w:hAnsi="Arial" w:cs="Arial"/>
          <w:sz w:val="22"/>
          <w:szCs w:val="22"/>
        </w:rPr>
        <w:t xml:space="preserve"> umístěných na staveništi a na okolních pozemcích, či pod staveništěm nebo těmito pozemky, a to od doby převzetí staveniště do řádného předání díla jako celku a řádného odevzdání staveniště objednateli, pokud nebude v jednotl</w:t>
      </w:r>
      <w:r w:rsidR="008C4883">
        <w:rPr>
          <w:rFonts w:ascii="Arial" w:hAnsi="Arial" w:cs="Arial"/>
          <w:sz w:val="22"/>
          <w:szCs w:val="22"/>
        </w:rPr>
        <w:t>ivých případech dohodnuto jinak</w:t>
      </w:r>
    </w:p>
    <w:p w:rsidR="00FE1221" w:rsidRPr="00715C2E" w:rsidRDefault="00366C33" w:rsidP="009E0B14">
      <w:pPr>
        <w:ind w:left="680" w:hanging="680"/>
        <w:jc w:val="both"/>
        <w:rPr>
          <w:rFonts w:ascii="Arial" w:hAnsi="Arial" w:cs="Arial"/>
          <w:sz w:val="22"/>
          <w:szCs w:val="22"/>
        </w:rPr>
      </w:pPr>
      <w:r>
        <w:rPr>
          <w:rFonts w:ascii="Arial" w:hAnsi="Arial" w:cs="Arial"/>
          <w:sz w:val="22"/>
          <w:szCs w:val="22"/>
        </w:rPr>
        <w:t>1</w:t>
      </w:r>
      <w:r w:rsidR="00871C48">
        <w:rPr>
          <w:rFonts w:ascii="Arial" w:hAnsi="Arial" w:cs="Arial"/>
          <w:sz w:val="22"/>
          <w:szCs w:val="22"/>
        </w:rPr>
        <w:t>5</w:t>
      </w:r>
      <w:r w:rsidR="00FE1221" w:rsidRPr="00715C2E">
        <w:rPr>
          <w:rFonts w:ascii="Arial" w:hAnsi="Arial" w:cs="Arial"/>
          <w:sz w:val="22"/>
          <w:szCs w:val="22"/>
        </w:rPr>
        <w:t>.2.</w:t>
      </w:r>
      <w:r w:rsidR="00FE1221" w:rsidRPr="00715C2E">
        <w:rPr>
          <w:rFonts w:ascii="Arial" w:hAnsi="Arial" w:cs="Arial"/>
          <w:sz w:val="22"/>
          <w:szCs w:val="22"/>
        </w:rPr>
        <w:tab/>
        <w:t>Zhotovitel nese, do doby řádného protokolárního předání díla objednateli, nebezpečí škody vyvolané použitím věcí, přístrojů, strojů a zařízení jím opatřených k provedení díla či jeho části, které se z důvodu své povahy nemohou stát součástí či příslušenstvím díla a které jsou či byli použity k provedení díla, kterými jsou zejména:</w:t>
      </w:r>
    </w:p>
    <w:p w:rsidR="00FE1221" w:rsidRPr="00715C2E" w:rsidRDefault="00FE1221" w:rsidP="00F13B9E">
      <w:pPr>
        <w:numPr>
          <w:ilvl w:val="1"/>
          <w:numId w:val="22"/>
        </w:numPr>
        <w:tabs>
          <w:tab w:val="left" w:pos="1134"/>
        </w:tabs>
        <w:ind w:left="1134" w:hanging="425"/>
        <w:jc w:val="both"/>
        <w:rPr>
          <w:rFonts w:ascii="Arial" w:hAnsi="Arial" w:cs="Arial"/>
          <w:sz w:val="22"/>
          <w:szCs w:val="22"/>
        </w:rPr>
      </w:pPr>
      <w:r w:rsidRPr="00715C2E">
        <w:rPr>
          <w:rFonts w:ascii="Arial" w:hAnsi="Arial" w:cs="Arial"/>
          <w:sz w:val="22"/>
          <w:szCs w:val="22"/>
        </w:rPr>
        <w:t>zařízení staveniště provozního, výrobního či sociálního charakteru</w:t>
      </w:r>
    </w:p>
    <w:p w:rsidR="00FE1221" w:rsidRPr="00715C2E" w:rsidRDefault="00FE1221" w:rsidP="00F13B9E">
      <w:pPr>
        <w:numPr>
          <w:ilvl w:val="1"/>
          <w:numId w:val="22"/>
        </w:numPr>
        <w:tabs>
          <w:tab w:val="left" w:pos="567"/>
        </w:tabs>
        <w:ind w:left="1134" w:hanging="425"/>
        <w:jc w:val="both"/>
        <w:rPr>
          <w:rFonts w:ascii="Arial" w:hAnsi="Arial" w:cs="Arial"/>
          <w:sz w:val="22"/>
          <w:szCs w:val="22"/>
        </w:rPr>
      </w:pPr>
      <w:r w:rsidRPr="00715C2E">
        <w:rPr>
          <w:rFonts w:ascii="Arial" w:hAnsi="Arial" w:cs="Arial"/>
          <w:sz w:val="22"/>
          <w:szCs w:val="22"/>
        </w:rPr>
        <w:t>pomocné stavební konstrukce všeho druhu nutné či použité k provedení díla či jeho části (nap</w:t>
      </w:r>
      <w:r w:rsidR="008C4883">
        <w:rPr>
          <w:rFonts w:ascii="Arial" w:hAnsi="Arial" w:cs="Arial"/>
          <w:sz w:val="22"/>
          <w:szCs w:val="22"/>
        </w:rPr>
        <w:t>ř. podpěrné konstrukce, lešení)</w:t>
      </w:r>
    </w:p>
    <w:p w:rsidR="00FE1221" w:rsidRPr="00715C2E" w:rsidRDefault="00FE1221" w:rsidP="00F13B9E">
      <w:pPr>
        <w:numPr>
          <w:ilvl w:val="1"/>
          <w:numId w:val="22"/>
        </w:numPr>
        <w:ind w:left="1134" w:hanging="425"/>
        <w:jc w:val="both"/>
        <w:rPr>
          <w:rFonts w:ascii="Arial" w:hAnsi="Arial" w:cs="Arial"/>
          <w:sz w:val="22"/>
          <w:szCs w:val="22"/>
        </w:rPr>
      </w:pPr>
      <w:r w:rsidRPr="00715C2E">
        <w:rPr>
          <w:rFonts w:ascii="Arial" w:hAnsi="Arial" w:cs="Arial"/>
          <w:sz w:val="22"/>
          <w:szCs w:val="22"/>
        </w:rPr>
        <w:t>ostatní provizorní či jiné konstrukce a objekty použité p</w:t>
      </w:r>
      <w:r w:rsidR="008C4883">
        <w:rPr>
          <w:rFonts w:ascii="Arial" w:hAnsi="Arial" w:cs="Arial"/>
          <w:sz w:val="22"/>
          <w:szCs w:val="22"/>
        </w:rPr>
        <w:t>ři provádění díla či jeho části</w:t>
      </w:r>
    </w:p>
    <w:p w:rsidR="00FE1221" w:rsidRPr="00715C2E" w:rsidRDefault="00366C33" w:rsidP="009E0B14">
      <w:pPr>
        <w:ind w:left="680" w:hanging="680"/>
        <w:jc w:val="both"/>
        <w:rPr>
          <w:rFonts w:ascii="Arial" w:hAnsi="Arial" w:cs="Arial"/>
          <w:sz w:val="22"/>
          <w:szCs w:val="22"/>
        </w:rPr>
      </w:pPr>
      <w:r>
        <w:rPr>
          <w:rFonts w:ascii="Arial" w:hAnsi="Arial" w:cs="Arial"/>
          <w:sz w:val="22"/>
          <w:szCs w:val="22"/>
        </w:rPr>
        <w:t>1</w:t>
      </w:r>
      <w:r w:rsidR="00871C48">
        <w:rPr>
          <w:rFonts w:ascii="Arial" w:hAnsi="Arial" w:cs="Arial"/>
          <w:sz w:val="22"/>
          <w:szCs w:val="22"/>
        </w:rPr>
        <w:t>5</w:t>
      </w:r>
      <w:r w:rsidR="00FE1221" w:rsidRPr="00715C2E">
        <w:rPr>
          <w:rFonts w:ascii="Arial" w:hAnsi="Arial" w:cs="Arial"/>
          <w:sz w:val="22"/>
          <w:szCs w:val="22"/>
        </w:rPr>
        <w:t>.3.</w:t>
      </w:r>
      <w:r w:rsidR="00FE1221" w:rsidRPr="00715C2E">
        <w:rPr>
          <w:rFonts w:ascii="Arial" w:hAnsi="Arial" w:cs="Arial"/>
          <w:sz w:val="22"/>
          <w:szCs w:val="22"/>
        </w:rPr>
        <w:tab/>
        <w:t>Zhotovitel nese nebezpečí škody a jiná nebezpečí na všech věcech, které sám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w:t>
      </w:r>
      <w:r w:rsidR="00A2275C">
        <w:rPr>
          <w:rFonts w:ascii="Arial" w:hAnsi="Arial" w:cs="Arial"/>
          <w:sz w:val="22"/>
          <w:szCs w:val="22"/>
        </w:rPr>
        <w:t>kodu způsobenou jeho činností v </w:t>
      </w:r>
      <w:r w:rsidR="00FE1221" w:rsidRPr="00715C2E">
        <w:rPr>
          <w:rFonts w:ascii="Arial" w:hAnsi="Arial" w:cs="Arial"/>
          <w:sz w:val="22"/>
          <w:szCs w:val="22"/>
        </w:rPr>
        <w:t>souvislosti s plněním této smlouvy.</w:t>
      </w:r>
    </w:p>
    <w:p w:rsidR="003D301E" w:rsidRDefault="00366C33" w:rsidP="009E0B14">
      <w:pPr>
        <w:ind w:left="680" w:hanging="680"/>
        <w:jc w:val="both"/>
        <w:rPr>
          <w:rFonts w:ascii="Arial" w:hAnsi="Arial" w:cs="Arial"/>
          <w:sz w:val="22"/>
          <w:szCs w:val="22"/>
        </w:rPr>
      </w:pPr>
      <w:r>
        <w:rPr>
          <w:rFonts w:ascii="Arial" w:hAnsi="Arial" w:cs="Arial"/>
          <w:sz w:val="22"/>
          <w:szCs w:val="22"/>
        </w:rPr>
        <w:t>1</w:t>
      </w:r>
      <w:r w:rsidR="00871C48">
        <w:rPr>
          <w:rFonts w:ascii="Arial" w:hAnsi="Arial" w:cs="Arial"/>
          <w:sz w:val="22"/>
          <w:szCs w:val="22"/>
        </w:rPr>
        <w:t>5</w:t>
      </w:r>
      <w:r w:rsidR="00FE1221" w:rsidRPr="00715C2E">
        <w:rPr>
          <w:rFonts w:ascii="Arial" w:hAnsi="Arial" w:cs="Arial"/>
          <w:sz w:val="22"/>
          <w:szCs w:val="22"/>
        </w:rPr>
        <w:t>.</w:t>
      </w:r>
      <w:r w:rsidR="00A2275C">
        <w:rPr>
          <w:rFonts w:ascii="Arial" w:hAnsi="Arial" w:cs="Arial"/>
          <w:sz w:val="22"/>
          <w:szCs w:val="22"/>
        </w:rPr>
        <w:t>4</w:t>
      </w:r>
      <w:r w:rsidR="00FE1221" w:rsidRPr="00715C2E">
        <w:rPr>
          <w:rFonts w:ascii="Arial" w:hAnsi="Arial" w:cs="Arial"/>
          <w:sz w:val="22"/>
          <w:szCs w:val="22"/>
        </w:rPr>
        <w:t>.</w:t>
      </w:r>
      <w:r w:rsidR="00FE1221" w:rsidRPr="00715C2E">
        <w:rPr>
          <w:rFonts w:ascii="Arial" w:hAnsi="Arial" w:cs="Arial"/>
          <w:sz w:val="22"/>
          <w:szCs w:val="22"/>
        </w:rPr>
        <w:tab/>
      </w:r>
      <w:r w:rsidR="00242A85" w:rsidRPr="00AA2FD7">
        <w:rPr>
          <w:rFonts w:ascii="Arial" w:hAnsi="Arial" w:cs="Arial"/>
          <w:sz w:val="22"/>
          <w:szCs w:val="22"/>
        </w:rPr>
        <w:t>Objednatel je v souladu s § 2599 zákona č. 89/2012 Sb., občanský zákoník, vlastníkem díla. Veškeré zařízení, stroje, materiál, apod. do doby, než se stanou pevnou součástí díla, jsou ve vlastnictví zhotovitele.</w:t>
      </w:r>
    </w:p>
    <w:p w:rsidR="00807271" w:rsidRPr="00B05CCA" w:rsidRDefault="00807271" w:rsidP="009E0B14">
      <w:pPr>
        <w:ind w:left="680" w:hanging="680"/>
        <w:jc w:val="both"/>
        <w:rPr>
          <w:rFonts w:ascii="Arial" w:hAnsi="Arial" w:cs="Arial"/>
          <w:sz w:val="22"/>
          <w:szCs w:val="22"/>
        </w:rPr>
      </w:pPr>
    </w:p>
    <w:p w:rsidR="00FE1221" w:rsidRPr="00715C2E" w:rsidRDefault="00F0582A" w:rsidP="009E0B14">
      <w:pPr>
        <w:shd w:val="clear" w:color="auto" w:fill="BFBFBF" w:themeFill="background1" w:themeFillShade="BF"/>
        <w:jc w:val="center"/>
        <w:rPr>
          <w:rFonts w:ascii="Arial" w:hAnsi="Arial" w:cs="Arial"/>
          <w:b/>
          <w:sz w:val="22"/>
          <w:szCs w:val="22"/>
        </w:rPr>
      </w:pPr>
      <w:r w:rsidRPr="007F5D27">
        <w:rPr>
          <w:rFonts w:ascii="Arial" w:hAnsi="Arial" w:cs="Arial"/>
          <w:b/>
          <w:sz w:val="22"/>
          <w:szCs w:val="22"/>
        </w:rPr>
        <w:t>16</w:t>
      </w:r>
      <w:r w:rsidR="00107E50" w:rsidRPr="007F5D27">
        <w:rPr>
          <w:rFonts w:ascii="Arial" w:hAnsi="Arial" w:cs="Arial"/>
          <w:b/>
          <w:sz w:val="22"/>
          <w:szCs w:val="22"/>
        </w:rPr>
        <w:t>.</w:t>
      </w:r>
      <w:r w:rsidR="00107E50" w:rsidRPr="007F5D27">
        <w:rPr>
          <w:rFonts w:ascii="Arial" w:hAnsi="Arial" w:cs="Arial"/>
          <w:b/>
          <w:sz w:val="22"/>
          <w:szCs w:val="22"/>
        </w:rPr>
        <w:tab/>
        <w:t>POJIŠTĚNÍ</w:t>
      </w:r>
    </w:p>
    <w:p w:rsidR="006A375C" w:rsidRPr="00264CF1" w:rsidRDefault="00FE1221" w:rsidP="006A375C">
      <w:pPr>
        <w:ind w:left="680" w:hanging="680"/>
        <w:jc w:val="both"/>
        <w:rPr>
          <w:rFonts w:ascii="Arial" w:hAnsi="Arial" w:cs="Arial"/>
          <w:sz w:val="22"/>
          <w:szCs w:val="22"/>
        </w:rPr>
      </w:pPr>
      <w:r w:rsidRPr="00264CF1">
        <w:rPr>
          <w:rFonts w:ascii="Arial" w:hAnsi="Arial" w:cs="Arial"/>
          <w:sz w:val="22"/>
          <w:szCs w:val="22"/>
        </w:rPr>
        <w:t>1</w:t>
      </w:r>
      <w:r w:rsidR="00F0582A" w:rsidRPr="00264CF1">
        <w:rPr>
          <w:rFonts w:ascii="Arial" w:hAnsi="Arial" w:cs="Arial"/>
          <w:sz w:val="22"/>
          <w:szCs w:val="22"/>
        </w:rPr>
        <w:t>6</w:t>
      </w:r>
      <w:r w:rsidRPr="00264CF1">
        <w:rPr>
          <w:rFonts w:ascii="Arial" w:hAnsi="Arial" w:cs="Arial"/>
          <w:sz w:val="22"/>
          <w:szCs w:val="22"/>
        </w:rPr>
        <w:t>.1.</w:t>
      </w:r>
      <w:r w:rsidRPr="00264CF1">
        <w:rPr>
          <w:rFonts w:ascii="Arial" w:hAnsi="Arial" w:cs="Arial"/>
          <w:sz w:val="22"/>
          <w:szCs w:val="22"/>
        </w:rPr>
        <w:tab/>
      </w:r>
      <w:r w:rsidR="007B6BE4" w:rsidRPr="00264CF1">
        <w:rPr>
          <w:rFonts w:ascii="Arial" w:hAnsi="Arial" w:cs="Arial"/>
          <w:sz w:val="22"/>
          <w:szCs w:val="22"/>
        </w:rPr>
        <w:t>Zhotovitel je povinen mít po celou dobu plnění veřejné zakázky, tj. až do doby protokolárního předání a převzetí díla objednatelem, sjednáno pojištění proti škodám způsobeným jeho činností, a to minimálně do výše smluvně dohodnuté ceny veřejné zakázky zahrnující daň z přidané hodnoty.</w:t>
      </w:r>
    </w:p>
    <w:p w:rsidR="006A375C" w:rsidRPr="00264CF1" w:rsidRDefault="006A375C" w:rsidP="006A375C">
      <w:pPr>
        <w:ind w:left="680" w:hanging="680"/>
        <w:jc w:val="both"/>
        <w:rPr>
          <w:rFonts w:ascii="Arial" w:hAnsi="Arial" w:cs="Arial"/>
          <w:sz w:val="22"/>
          <w:szCs w:val="22"/>
        </w:rPr>
      </w:pPr>
      <w:r w:rsidRPr="00264CF1">
        <w:rPr>
          <w:rFonts w:ascii="Arial" w:hAnsi="Arial" w:cs="Arial"/>
          <w:sz w:val="22"/>
          <w:szCs w:val="22"/>
        </w:rPr>
        <w:t>16.2</w:t>
      </w:r>
      <w:r w:rsidRPr="00264CF1">
        <w:rPr>
          <w:rFonts w:ascii="Arial" w:hAnsi="Arial" w:cs="Arial"/>
          <w:sz w:val="22"/>
          <w:szCs w:val="22"/>
        </w:rPr>
        <w:tab/>
      </w:r>
      <w:r w:rsidR="007B6BE4" w:rsidRPr="00264CF1">
        <w:rPr>
          <w:rFonts w:ascii="Arial" w:hAnsi="Arial" w:cs="Arial"/>
          <w:sz w:val="22"/>
          <w:szCs w:val="22"/>
        </w:rPr>
        <w:t>Doklady o pojištění a řádném zaplacení pojistného předloží zhotovitel objednateli při podpisu smlouvy.</w:t>
      </w:r>
    </w:p>
    <w:p w:rsidR="00FE1221" w:rsidRPr="00715C2E" w:rsidRDefault="006A375C" w:rsidP="006A375C">
      <w:pPr>
        <w:ind w:left="680" w:hanging="680"/>
        <w:jc w:val="both"/>
        <w:rPr>
          <w:rFonts w:ascii="Arial" w:hAnsi="Arial" w:cs="Arial"/>
          <w:sz w:val="22"/>
          <w:szCs w:val="22"/>
        </w:rPr>
      </w:pPr>
      <w:r>
        <w:rPr>
          <w:rFonts w:ascii="Arial" w:hAnsi="Arial" w:cs="Arial"/>
          <w:sz w:val="22"/>
          <w:szCs w:val="22"/>
        </w:rPr>
        <w:t>16.3</w:t>
      </w:r>
      <w:r>
        <w:rPr>
          <w:rFonts w:ascii="Arial" w:hAnsi="Arial" w:cs="Arial"/>
          <w:sz w:val="22"/>
          <w:szCs w:val="22"/>
        </w:rPr>
        <w:tab/>
      </w:r>
      <w:r w:rsidR="00FE1221" w:rsidRPr="00715C2E">
        <w:rPr>
          <w:rFonts w:ascii="Arial" w:hAnsi="Arial" w:cs="Arial"/>
          <w:sz w:val="22"/>
          <w:szCs w:val="22"/>
        </w:rPr>
        <w:t>Zhotovitel se dále zavazuje řádně a vča</w:t>
      </w:r>
      <w:r w:rsidR="00D72D6D" w:rsidRPr="00715C2E">
        <w:rPr>
          <w:rFonts w:ascii="Arial" w:hAnsi="Arial" w:cs="Arial"/>
          <w:sz w:val="22"/>
          <w:szCs w:val="22"/>
        </w:rPr>
        <w:t>s plnit veškeré závazky z této pojistné</w:t>
      </w:r>
      <w:r w:rsidR="00FE1221" w:rsidRPr="00715C2E">
        <w:rPr>
          <w:rFonts w:ascii="Arial" w:hAnsi="Arial" w:cs="Arial"/>
          <w:sz w:val="22"/>
          <w:szCs w:val="22"/>
        </w:rPr>
        <w:t xml:space="preserve"> sml</w:t>
      </w:r>
      <w:r w:rsidR="00427966" w:rsidRPr="00715C2E">
        <w:rPr>
          <w:rFonts w:ascii="Arial" w:hAnsi="Arial" w:cs="Arial"/>
          <w:sz w:val="22"/>
          <w:szCs w:val="22"/>
        </w:rPr>
        <w:t>o</w:t>
      </w:r>
      <w:r w:rsidR="00FE1221" w:rsidRPr="00715C2E">
        <w:rPr>
          <w:rFonts w:ascii="Arial" w:hAnsi="Arial" w:cs="Arial"/>
          <w:sz w:val="22"/>
          <w:szCs w:val="22"/>
        </w:rPr>
        <w:t>uv</w:t>
      </w:r>
      <w:r w:rsidR="00D72D6D" w:rsidRPr="00715C2E">
        <w:rPr>
          <w:rFonts w:ascii="Arial" w:hAnsi="Arial" w:cs="Arial"/>
          <w:sz w:val="22"/>
          <w:szCs w:val="22"/>
        </w:rPr>
        <w:t>y</w:t>
      </w:r>
      <w:r w:rsidR="00FE1221" w:rsidRPr="00715C2E">
        <w:rPr>
          <w:rFonts w:ascii="Arial" w:hAnsi="Arial" w:cs="Arial"/>
          <w:sz w:val="22"/>
          <w:szCs w:val="22"/>
        </w:rPr>
        <w:t xml:space="preserve"> pro něj plynoucí a udržovat p</w:t>
      </w:r>
      <w:r w:rsidR="006F4DDA">
        <w:rPr>
          <w:rFonts w:ascii="Arial" w:hAnsi="Arial" w:cs="Arial"/>
          <w:sz w:val="22"/>
          <w:szCs w:val="22"/>
        </w:rPr>
        <w:t>ojištění dle ustanovení odst. 1</w:t>
      </w:r>
      <w:r w:rsidR="00F0582A">
        <w:rPr>
          <w:rFonts w:ascii="Arial" w:hAnsi="Arial" w:cs="Arial"/>
          <w:sz w:val="22"/>
          <w:szCs w:val="22"/>
        </w:rPr>
        <w:t>6</w:t>
      </w:r>
      <w:r w:rsidR="009E0E3B">
        <w:rPr>
          <w:rFonts w:ascii="Arial" w:hAnsi="Arial" w:cs="Arial"/>
          <w:sz w:val="22"/>
          <w:szCs w:val="22"/>
        </w:rPr>
        <w:t>.2</w:t>
      </w:r>
      <w:r w:rsidR="00FE1221" w:rsidRPr="00715C2E">
        <w:rPr>
          <w:rFonts w:ascii="Arial" w:hAnsi="Arial" w:cs="Arial"/>
          <w:sz w:val="22"/>
          <w:szCs w:val="22"/>
        </w:rPr>
        <w:t xml:space="preserve"> této smlouvy po celou dobu plnění díla. V případě zániku pojistné smlouvy uzavře zhotovitel nejpozději do sedmi dnů pojistnou smlouvu alespoň ve stejném rozsahu a tuto předloží v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rsidR="00130321" w:rsidRDefault="00A0007F" w:rsidP="009E0B14">
      <w:pPr>
        <w:ind w:left="680" w:hanging="680"/>
        <w:jc w:val="both"/>
        <w:rPr>
          <w:rFonts w:ascii="Arial" w:hAnsi="Arial" w:cs="Arial"/>
          <w:sz w:val="22"/>
          <w:szCs w:val="22"/>
        </w:rPr>
      </w:pPr>
      <w:r>
        <w:rPr>
          <w:rFonts w:ascii="Arial" w:hAnsi="Arial" w:cs="Arial"/>
          <w:sz w:val="22"/>
          <w:szCs w:val="22"/>
        </w:rPr>
        <w:t>1</w:t>
      </w:r>
      <w:r w:rsidR="00F0582A">
        <w:rPr>
          <w:rFonts w:ascii="Arial" w:hAnsi="Arial" w:cs="Arial"/>
          <w:sz w:val="22"/>
          <w:szCs w:val="22"/>
        </w:rPr>
        <w:t>6</w:t>
      </w:r>
      <w:r w:rsidR="006A375C">
        <w:rPr>
          <w:rFonts w:ascii="Arial" w:hAnsi="Arial" w:cs="Arial"/>
          <w:sz w:val="22"/>
          <w:szCs w:val="22"/>
        </w:rPr>
        <w:t>.4</w:t>
      </w:r>
      <w:r w:rsidR="006A375C">
        <w:rPr>
          <w:rFonts w:ascii="Arial" w:hAnsi="Arial" w:cs="Arial"/>
          <w:sz w:val="22"/>
          <w:szCs w:val="22"/>
        </w:rPr>
        <w:tab/>
      </w:r>
      <w:r w:rsidR="00FE1221" w:rsidRPr="00715C2E">
        <w:rPr>
          <w:rFonts w:ascii="Arial" w:hAnsi="Arial" w:cs="Arial"/>
          <w:sz w:val="22"/>
          <w:szCs w:val="22"/>
        </w:rPr>
        <w:t xml:space="preserve">Zhotovitel je dále povinen bezodkladně informovat objednatele o všech pojistných událostech nastalých </w:t>
      </w:r>
      <w:r w:rsidR="004A12E0">
        <w:rPr>
          <w:rFonts w:ascii="Arial" w:hAnsi="Arial" w:cs="Arial"/>
          <w:sz w:val="22"/>
          <w:szCs w:val="22"/>
        </w:rPr>
        <w:t>v souvislosti s touto smlouvou.</w:t>
      </w:r>
    </w:p>
    <w:p w:rsidR="00D86716" w:rsidRPr="00715C2E" w:rsidRDefault="00D86716" w:rsidP="009E0B14">
      <w:pPr>
        <w:ind w:left="680" w:hanging="680"/>
        <w:jc w:val="both"/>
        <w:rPr>
          <w:rFonts w:ascii="Arial" w:hAnsi="Arial" w:cs="Arial"/>
          <w:sz w:val="22"/>
          <w:szCs w:val="22"/>
        </w:rPr>
      </w:pPr>
    </w:p>
    <w:p w:rsidR="00FE1221" w:rsidRPr="00715C2E" w:rsidRDefault="00F0582A" w:rsidP="009E0B14">
      <w:pPr>
        <w:pStyle w:val="Nadpis1"/>
        <w:shd w:val="clear" w:color="auto" w:fill="BFBFBF" w:themeFill="background1" w:themeFillShade="BF"/>
        <w:rPr>
          <w:rFonts w:ascii="Arial" w:hAnsi="Arial" w:cs="Arial"/>
          <w:sz w:val="22"/>
          <w:szCs w:val="22"/>
        </w:rPr>
      </w:pPr>
      <w:bookmarkStart w:id="2" w:name="_Toc243753685"/>
      <w:bookmarkStart w:id="3" w:name="_Toc256429601"/>
      <w:r>
        <w:rPr>
          <w:rFonts w:ascii="Arial" w:hAnsi="Arial" w:cs="Arial"/>
          <w:sz w:val="22"/>
          <w:szCs w:val="22"/>
        </w:rPr>
        <w:t>17</w:t>
      </w:r>
      <w:r w:rsidR="00107E50" w:rsidRPr="00715C2E">
        <w:rPr>
          <w:rFonts w:ascii="Arial" w:hAnsi="Arial" w:cs="Arial"/>
          <w:sz w:val="22"/>
          <w:szCs w:val="22"/>
        </w:rPr>
        <w:t>.</w:t>
      </w:r>
      <w:r w:rsidR="00107E50" w:rsidRPr="00715C2E">
        <w:rPr>
          <w:rFonts w:ascii="Arial" w:hAnsi="Arial" w:cs="Arial"/>
          <w:sz w:val="22"/>
          <w:szCs w:val="22"/>
        </w:rPr>
        <w:tab/>
        <w:t xml:space="preserve"> </w:t>
      </w:r>
      <w:r w:rsidR="00264CF1">
        <w:rPr>
          <w:rFonts w:ascii="Arial" w:hAnsi="Arial" w:cs="Arial"/>
          <w:sz w:val="22"/>
          <w:szCs w:val="22"/>
        </w:rPr>
        <w:t>ZMĚNA ZÁVAZKŮ ZE SMLOUVY</w:t>
      </w:r>
    </w:p>
    <w:p w:rsidR="00264CF1" w:rsidRPr="000306AD" w:rsidRDefault="00264CF1" w:rsidP="00264CF1">
      <w:pPr>
        <w:pStyle w:val="Zkladntext"/>
        <w:widowControl w:val="0"/>
        <w:spacing w:before="0"/>
        <w:ind w:left="709" w:hanging="709"/>
        <w:jc w:val="both"/>
        <w:rPr>
          <w:rFonts w:ascii="Arial" w:hAnsi="Arial" w:cs="Arial"/>
          <w:sz w:val="22"/>
          <w:szCs w:val="22"/>
        </w:rPr>
      </w:pPr>
      <w:r w:rsidRPr="000306AD">
        <w:rPr>
          <w:rFonts w:ascii="Arial" w:hAnsi="Arial" w:cs="Arial"/>
          <w:sz w:val="22"/>
          <w:szCs w:val="22"/>
        </w:rPr>
        <w:t>17</w:t>
      </w:r>
      <w:r w:rsidR="00AE0930" w:rsidRPr="000306AD">
        <w:rPr>
          <w:rFonts w:ascii="Arial" w:hAnsi="Arial" w:cs="Arial"/>
          <w:sz w:val="22"/>
          <w:szCs w:val="22"/>
        </w:rPr>
        <w:t>.</w:t>
      </w:r>
      <w:r w:rsidRPr="000306AD">
        <w:rPr>
          <w:rFonts w:ascii="Arial" w:hAnsi="Arial" w:cs="Arial"/>
          <w:sz w:val="22"/>
          <w:szCs w:val="22"/>
        </w:rPr>
        <w:t>1</w:t>
      </w:r>
      <w:r w:rsidR="00AE0930" w:rsidRPr="000306AD">
        <w:rPr>
          <w:rFonts w:ascii="Arial" w:hAnsi="Arial" w:cs="Arial"/>
          <w:sz w:val="22"/>
          <w:szCs w:val="22"/>
        </w:rPr>
        <w:t>.</w:t>
      </w:r>
      <w:r w:rsidR="00AE0930" w:rsidRPr="000306AD">
        <w:rPr>
          <w:rFonts w:ascii="Arial" w:hAnsi="Arial" w:cs="Arial"/>
          <w:sz w:val="22"/>
          <w:szCs w:val="22"/>
        </w:rPr>
        <w:tab/>
      </w:r>
      <w:r w:rsidRPr="000306AD">
        <w:rPr>
          <w:rFonts w:ascii="Arial" w:hAnsi="Arial" w:cs="Arial"/>
          <w:sz w:val="22"/>
          <w:szCs w:val="22"/>
        </w:rPr>
        <w:t xml:space="preserve">Objednatel nepřipouští podstatnou změnu závazku ze smlouvy po dobu jeho trvání. Za podstatnou změnu závazku ze smlouvy se nepovažuje uplatnění níže vyhrazených změn. Objednatel si vyhrazuje změnu závazku ze smlouvy v souladu s § 100 </w:t>
      </w:r>
      <w:r w:rsidR="000306AD" w:rsidRPr="00F604FE">
        <w:rPr>
          <w:rFonts w:ascii="Arial" w:hAnsi="Arial" w:cs="Arial"/>
          <w:sz w:val="22"/>
          <w:szCs w:val="22"/>
        </w:rPr>
        <w:t>zákon</w:t>
      </w:r>
      <w:r w:rsidR="000306AD">
        <w:rPr>
          <w:rFonts w:ascii="Arial" w:hAnsi="Arial" w:cs="Arial"/>
          <w:sz w:val="22"/>
          <w:szCs w:val="22"/>
        </w:rPr>
        <w:t>a</w:t>
      </w:r>
      <w:r w:rsidR="000306AD" w:rsidRPr="00F604FE">
        <w:rPr>
          <w:rFonts w:ascii="Arial" w:hAnsi="Arial" w:cs="Arial"/>
          <w:sz w:val="22"/>
          <w:szCs w:val="22"/>
        </w:rPr>
        <w:t xml:space="preserve"> č. 134/2016 Sb., o zadávání veřejných zakázek, </w:t>
      </w:r>
      <w:r w:rsidR="000306AD">
        <w:rPr>
          <w:rFonts w:ascii="Arial" w:hAnsi="Arial" w:cs="Arial"/>
          <w:sz w:val="22"/>
          <w:szCs w:val="22"/>
        </w:rPr>
        <w:t>v platném znění,</w:t>
      </w:r>
      <w:r w:rsidR="000306AD" w:rsidRPr="000306AD">
        <w:rPr>
          <w:rFonts w:ascii="Arial" w:hAnsi="Arial" w:cs="Arial"/>
          <w:sz w:val="22"/>
          <w:szCs w:val="22"/>
        </w:rPr>
        <w:t xml:space="preserve"> </w:t>
      </w:r>
      <w:r w:rsidR="000306AD">
        <w:rPr>
          <w:rFonts w:ascii="Arial" w:hAnsi="Arial" w:cs="Arial"/>
          <w:sz w:val="22"/>
          <w:szCs w:val="22"/>
        </w:rPr>
        <w:t xml:space="preserve">v </w:t>
      </w:r>
      <w:r w:rsidRPr="000306AD">
        <w:rPr>
          <w:rFonts w:ascii="Arial" w:hAnsi="Arial" w:cs="Arial"/>
          <w:sz w:val="22"/>
          <w:szCs w:val="22"/>
        </w:rPr>
        <w:t>následujících případech:</w:t>
      </w:r>
    </w:p>
    <w:p w:rsidR="00264CF1" w:rsidRPr="000306AD" w:rsidRDefault="00264CF1" w:rsidP="00264CF1">
      <w:pPr>
        <w:pStyle w:val="Odstavecseseznamem"/>
        <w:widowControl w:val="0"/>
        <w:numPr>
          <w:ilvl w:val="1"/>
          <w:numId w:val="50"/>
        </w:numPr>
        <w:tabs>
          <w:tab w:val="clear" w:pos="360"/>
        </w:tabs>
        <w:ind w:left="851"/>
        <w:jc w:val="both"/>
        <w:rPr>
          <w:rFonts w:ascii="Arial" w:hAnsi="Arial" w:cs="Arial"/>
          <w:sz w:val="22"/>
          <w:szCs w:val="22"/>
        </w:rPr>
      </w:pPr>
      <w:r w:rsidRPr="000306AD">
        <w:rPr>
          <w:rFonts w:ascii="Arial" w:hAnsi="Arial" w:cs="Arial"/>
          <w:sz w:val="22"/>
          <w:szCs w:val="22"/>
        </w:rPr>
        <w:t>Objednatel připouští změnu ceny včetně DPH v průběhu realizace díla v případě změny zákonné sazby DPH. V případě, že v průběhu plnění závazku dojde ke změně sazby DPH, bude k ceně díla bez DPH ve výši dle uzavřené smlouvy připočtena DPH ve výši platné ke dni zdanitelného plnění.</w:t>
      </w:r>
    </w:p>
    <w:p w:rsidR="00264CF1" w:rsidRPr="000306AD" w:rsidRDefault="00264CF1" w:rsidP="00264CF1">
      <w:pPr>
        <w:pStyle w:val="Odstavecseseznamem"/>
        <w:widowControl w:val="0"/>
        <w:numPr>
          <w:ilvl w:val="1"/>
          <w:numId w:val="50"/>
        </w:numPr>
        <w:tabs>
          <w:tab w:val="clear" w:pos="360"/>
        </w:tabs>
        <w:ind w:left="851"/>
        <w:jc w:val="both"/>
        <w:rPr>
          <w:rFonts w:ascii="Arial" w:hAnsi="Arial" w:cs="Arial"/>
          <w:sz w:val="22"/>
          <w:szCs w:val="22"/>
        </w:rPr>
      </w:pPr>
      <w:r w:rsidRPr="000306AD">
        <w:rPr>
          <w:rFonts w:ascii="Arial" w:hAnsi="Arial" w:cs="Arial"/>
          <w:sz w:val="22"/>
          <w:szCs w:val="22"/>
        </w:rPr>
        <w:t xml:space="preserve">Objednatel připouští změnu délky doby plnění závazku, pokud se v průběhu plnění díla vyskytnou dodatečné stavební práce nebo práce, které objednatel jednající s náležitou péčí </w:t>
      </w:r>
      <w:r w:rsidRPr="000306AD">
        <w:rPr>
          <w:rFonts w:ascii="Arial" w:hAnsi="Arial" w:cs="Arial"/>
          <w:sz w:val="22"/>
          <w:szCs w:val="22"/>
        </w:rPr>
        <w:lastRenderedPageBreak/>
        <w:t xml:space="preserve">nemohl předvídat a cenový nárůst takovýchto prací překročí 5 % původní hodnoty závazku. V takovém případě může být změněna lhůta pro dokončení díla tak, že za každé 2 %, o které se zvýší původní hodnota závazku, se doba plnění prodlouží o 7 kalendářních dnů. </w:t>
      </w:r>
    </w:p>
    <w:p w:rsidR="00264CF1" w:rsidRPr="000306AD" w:rsidRDefault="00264CF1" w:rsidP="00264CF1">
      <w:pPr>
        <w:pStyle w:val="Odstavecseseznamem"/>
        <w:widowControl w:val="0"/>
        <w:numPr>
          <w:ilvl w:val="1"/>
          <w:numId w:val="50"/>
        </w:numPr>
        <w:tabs>
          <w:tab w:val="clear" w:pos="360"/>
        </w:tabs>
        <w:ind w:left="851"/>
        <w:jc w:val="both"/>
        <w:rPr>
          <w:rFonts w:ascii="Arial" w:hAnsi="Arial" w:cs="Arial"/>
          <w:sz w:val="22"/>
          <w:szCs w:val="22"/>
        </w:rPr>
      </w:pPr>
      <w:r w:rsidRPr="000306AD">
        <w:rPr>
          <w:rFonts w:ascii="Arial" w:hAnsi="Arial" w:cs="Arial"/>
          <w:sz w:val="22"/>
          <w:szCs w:val="22"/>
        </w:rPr>
        <w:t>Pokud se v průběhu realizace stavby prokáže, že k provedení závazku je nezbytné provést větší nebo menší počet měrných jednotek prací obsažených v položkovém rozpočtu zhotovitele, pak skutečná cena dle smlouvy bude změněna podle skutečného počtu provedených měrných jednotek takových stavebních prací, a to tak, že jednotková cena uvedená v položkovém rozpočtu zhotovitele bude násobena skutečně provedeným množstvím měrných jednotek a o rozdíl mezi původně předpokládanou celkovou cenou takové položky a skutečnou cenou takové položky bude sjednaná cena změněna.</w:t>
      </w:r>
    </w:p>
    <w:p w:rsidR="00264CF1" w:rsidRPr="000306AD" w:rsidRDefault="00264CF1" w:rsidP="00264CF1">
      <w:pPr>
        <w:pStyle w:val="Odstavecseseznamem"/>
        <w:widowControl w:val="0"/>
        <w:numPr>
          <w:ilvl w:val="1"/>
          <w:numId w:val="50"/>
        </w:numPr>
        <w:tabs>
          <w:tab w:val="clear" w:pos="360"/>
        </w:tabs>
        <w:ind w:left="851"/>
        <w:jc w:val="both"/>
        <w:rPr>
          <w:rFonts w:ascii="Arial" w:hAnsi="Arial" w:cs="Arial"/>
          <w:sz w:val="22"/>
          <w:szCs w:val="22"/>
        </w:rPr>
      </w:pPr>
      <w:r w:rsidRPr="000306AD">
        <w:rPr>
          <w:rFonts w:ascii="Arial" w:hAnsi="Arial" w:cs="Arial"/>
          <w:sz w:val="22"/>
          <w:szCs w:val="22"/>
        </w:rPr>
        <w:t>Pokud se v průběhu realizace závazku prokáže, že k provedení závazku je nezbytné provedení jiných stavebních prací, dodávek nebo služeb než těch, které jsou obsaženy v položkovém rozpočtu zhotovitele, pak takovéto jiné stavební práce, dodávky či služby budou zhotovitelem oceněny maximálně do výše aktuálních jednotkových cen cenové soustavy ÚRS.</w:t>
      </w:r>
    </w:p>
    <w:p w:rsidR="00264CF1" w:rsidRPr="000306AD" w:rsidRDefault="00264CF1" w:rsidP="00264CF1">
      <w:pPr>
        <w:pStyle w:val="Odstavecseseznamem"/>
        <w:widowControl w:val="0"/>
        <w:numPr>
          <w:ilvl w:val="1"/>
          <w:numId w:val="50"/>
        </w:numPr>
        <w:tabs>
          <w:tab w:val="clear" w:pos="360"/>
        </w:tabs>
        <w:ind w:left="851"/>
        <w:jc w:val="both"/>
        <w:rPr>
          <w:rFonts w:ascii="Arial" w:hAnsi="Arial" w:cs="Arial"/>
          <w:sz w:val="22"/>
          <w:szCs w:val="22"/>
        </w:rPr>
      </w:pPr>
      <w:r w:rsidRPr="000306AD">
        <w:rPr>
          <w:rFonts w:ascii="Arial" w:hAnsi="Arial" w:cs="Arial"/>
          <w:sz w:val="22"/>
          <w:szCs w:val="22"/>
        </w:rPr>
        <w:t>Objednatel připouští změnu délky doby plnění díla, pokud se v průběhu realizace závazku prokáže, že dílem dotčené inženýrské sítě neodpovídají podkladům, dle kterých má být dílo provedeno, a objednatel jednající s náležitou péčí nemohl tuto skutečnost předvídat (tj. zejména tehdy, pokud skutečná trasa inženýrské sítě neodpovídá podkladům dodaným jejím správcem). V takovém případě může být změněna lhůta pro dokončení díla tak, že bude prodloužena o dobu nezbytně nutnou pro úpravu pokladů pro provedení díla (tj. zejména projektové dokumentace díla) tak, aby dílo zohledňovalo skutečnou trasu inženýrské sítě (včetně obstarání všech potřebných povolení a souhlasů pro přeložku dotčené inženýrské sítě, bude-li pro realizaci díla nezbytná či vyžadovaná jejím správcem). Ustanovení bodů d) a e) výše zůstávají nedotčena.</w:t>
      </w:r>
    </w:p>
    <w:p w:rsidR="00AE0930" w:rsidRPr="000306AD" w:rsidRDefault="00F604FE" w:rsidP="00AE0930">
      <w:pPr>
        <w:pStyle w:val="BodyText21"/>
        <w:widowControl/>
        <w:tabs>
          <w:tab w:val="left" w:pos="709"/>
        </w:tabs>
        <w:ind w:left="709" w:hanging="709"/>
        <w:rPr>
          <w:rFonts w:ascii="Arial" w:hAnsi="Arial" w:cs="Arial"/>
          <w:b w:val="0"/>
          <w:bCs w:val="0"/>
          <w:strike/>
          <w:sz w:val="22"/>
          <w:szCs w:val="22"/>
        </w:rPr>
      </w:pPr>
      <w:r w:rsidRPr="000306AD">
        <w:rPr>
          <w:rFonts w:ascii="Arial" w:hAnsi="Arial" w:cs="Arial"/>
          <w:b w:val="0"/>
          <w:bCs w:val="0"/>
          <w:sz w:val="22"/>
          <w:szCs w:val="22"/>
        </w:rPr>
        <w:t>17.2</w:t>
      </w:r>
      <w:r w:rsidR="00AE0930" w:rsidRPr="000306AD">
        <w:rPr>
          <w:rFonts w:ascii="Arial" w:hAnsi="Arial" w:cs="Arial"/>
          <w:b w:val="0"/>
          <w:bCs w:val="0"/>
          <w:sz w:val="22"/>
          <w:szCs w:val="22"/>
        </w:rPr>
        <w:t>.</w:t>
      </w:r>
      <w:r w:rsidR="00AE0930" w:rsidRPr="000306AD">
        <w:rPr>
          <w:rFonts w:ascii="Arial" w:hAnsi="Arial" w:cs="Arial"/>
          <w:b w:val="0"/>
          <w:bCs w:val="0"/>
          <w:sz w:val="22"/>
          <w:szCs w:val="22"/>
        </w:rPr>
        <w:tab/>
      </w:r>
      <w:r w:rsidRPr="000306AD">
        <w:rPr>
          <w:rFonts w:ascii="Arial" w:hAnsi="Arial" w:cs="Arial"/>
          <w:b w:val="0"/>
          <w:bCs w:val="0"/>
          <w:sz w:val="22"/>
          <w:szCs w:val="22"/>
        </w:rPr>
        <w:t xml:space="preserve">Za podstatnou změnu závazku ze smlouvy o dílo se nepovažují změny v rozsahu a specifikaci díla v rozsahu dle § 222, odst. 4 – 7 </w:t>
      </w:r>
      <w:r w:rsidR="000306AD" w:rsidRPr="000306AD">
        <w:rPr>
          <w:rFonts w:ascii="Arial" w:hAnsi="Arial" w:cs="Arial"/>
          <w:b w:val="0"/>
          <w:bCs w:val="0"/>
          <w:sz w:val="22"/>
          <w:szCs w:val="22"/>
        </w:rPr>
        <w:t>zákona č. 134/2016 Sb., o zadávání veřejných zakázek, v platném znění</w:t>
      </w:r>
      <w:r w:rsidRPr="000306AD">
        <w:rPr>
          <w:rFonts w:ascii="Arial" w:hAnsi="Arial" w:cs="Arial"/>
          <w:b w:val="0"/>
          <w:bCs w:val="0"/>
          <w:sz w:val="22"/>
          <w:szCs w:val="22"/>
        </w:rPr>
        <w:t>. Pro účely výpočtu hodnoty změny nebo cenového nárůstu se původní hodnotou závazku rozumí cena sjednaná ve smlouvě o dílo upravená v souladu s ustanoveními o změně ceny, obsahuje-li smlouva na veřejnou zakázku taková ustanovení.</w:t>
      </w:r>
    </w:p>
    <w:p w:rsidR="00AE0930" w:rsidRPr="000306AD" w:rsidRDefault="00F604FE" w:rsidP="00AE0930">
      <w:pPr>
        <w:pStyle w:val="BodyText21"/>
        <w:widowControl/>
        <w:tabs>
          <w:tab w:val="left" w:pos="709"/>
        </w:tabs>
        <w:ind w:left="709" w:hanging="709"/>
        <w:rPr>
          <w:rFonts w:ascii="Arial" w:hAnsi="Arial" w:cs="Arial"/>
          <w:b w:val="0"/>
          <w:bCs w:val="0"/>
          <w:sz w:val="22"/>
          <w:szCs w:val="22"/>
        </w:rPr>
      </w:pPr>
      <w:r w:rsidRPr="000306AD">
        <w:rPr>
          <w:rFonts w:ascii="Arial" w:hAnsi="Arial" w:cs="Arial"/>
          <w:b w:val="0"/>
          <w:bCs w:val="0"/>
          <w:sz w:val="22"/>
          <w:szCs w:val="22"/>
        </w:rPr>
        <w:t>17.3</w:t>
      </w:r>
      <w:r w:rsidR="00AE0930" w:rsidRPr="000306AD">
        <w:rPr>
          <w:rFonts w:ascii="Arial" w:hAnsi="Arial" w:cs="Arial"/>
          <w:b w:val="0"/>
          <w:bCs w:val="0"/>
          <w:sz w:val="22"/>
          <w:szCs w:val="22"/>
        </w:rPr>
        <w:t>.</w:t>
      </w:r>
      <w:r w:rsidR="00AE0930" w:rsidRPr="000306AD">
        <w:rPr>
          <w:rFonts w:ascii="Arial" w:hAnsi="Arial" w:cs="Arial"/>
          <w:b w:val="0"/>
          <w:bCs w:val="0"/>
          <w:sz w:val="22"/>
          <w:szCs w:val="22"/>
        </w:rPr>
        <w:tab/>
      </w:r>
      <w:r w:rsidRPr="000306AD">
        <w:rPr>
          <w:rFonts w:ascii="Arial" w:hAnsi="Arial" w:cs="Arial"/>
          <w:b w:val="0"/>
          <w:bCs w:val="0"/>
          <w:sz w:val="22"/>
          <w:szCs w:val="22"/>
        </w:rPr>
        <w:t>V případě, že v průběhu realizace díla budou zjištěny skutečnosti, které nebyly v době uzavření smlouvy známy, a zhotovitel je nezavinil ani nemohl předvídat, nebo skutečnosti odlišné od dokumentace předané objednatelem a tyto skutečnosti mají vliv na cenu předmětu smlouvy, bude o těchto skutečnosti učiněn záznam do stavebního deníku, jehož součástí bude prokazatelná fotodokumentace příslušné části stavby pořízená za účasti technického dozoru objednatele.</w:t>
      </w:r>
      <w:r w:rsidR="00AE0930" w:rsidRPr="000306AD">
        <w:rPr>
          <w:rFonts w:ascii="Arial" w:hAnsi="Arial" w:cs="Arial"/>
          <w:b w:val="0"/>
          <w:bCs w:val="0"/>
          <w:sz w:val="22"/>
          <w:szCs w:val="22"/>
        </w:rPr>
        <w:t xml:space="preserve"> </w:t>
      </w:r>
    </w:p>
    <w:p w:rsidR="00AE0930" w:rsidRPr="000306AD" w:rsidRDefault="00F604FE" w:rsidP="00AE0930">
      <w:pPr>
        <w:pStyle w:val="BodyText21"/>
        <w:widowControl/>
        <w:tabs>
          <w:tab w:val="left" w:pos="709"/>
        </w:tabs>
        <w:ind w:left="709" w:hanging="709"/>
        <w:rPr>
          <w:rFonts w:ascii="Arial" w:hAnsi="Arial" w:cs="Arial"/>
          <w:b w:val="0"/>
          <w:bCs w:val="0"/>
          <w:snapToGrid w:val="0"/>
          <w:sz w:val="22"/>
          <w:szCs w:val="22"/>
        </w:rPr>
      </w:pPr>
      <w:r w:rsidRPr="000306AD">
        <w:rPr>
          <w:rFonts w:ascii="Arial" w:hAnsi="Arial" w:cs="Arial"/>
          <w:b w:val="0"/>
          <w:bCs w:val="0"/>
          <w:sz w:val="22"/>
          <w:szCs w:val="22"/>
        </w:rPr>
        <w:t>17.4.</w:t>
      </w:r>
      <w:r w:rsidR="00AE0930" w:rsidRPr="000306AD">
        <w:rPr>
          <w:rFonts w:ascii="Arial" w:hAnsi="Arial" w:cs="Arial"/>
          <w:b w:val="0"/>
          <w:bCs w:val="0"/>
          <w:sz w:val="22"/>
          <w:szCs w:val="22"/>
        </w:rPr>
        <w:tab/>
      </w:r>
      <w:r w:rsidRPr="000306AD">
        <w:rPr>
          <w:rFonts w:ascii="Arial" w:hAnsi="Arial" w:cs="Arial"/>
          <w:b w:val="0"/>
          <w:bCs w:val="0"/>
          <w:sz w:val="22"/>
          <w:szCs w:val="22"/>
        </w:rPr>
        <w:t xml:space="preserve">Na základě zjištění nutnosti dodatečných prací či méněprací bude nejpozději do 15 kalendářních dnů od tohoto zjištění zhotovitelem zpracován Změnový list, jehož součástí bude oceněný soupis prací, jichž se změna týká. Součástí oceněného soupisu prací bude zároveň specifikace případných méněprací, o jejichž cenu bude cena závazku ze smlouvy snížena. Změnový list bude písemně potvrzený příslušnými pracovníky objednatele, zhotovitele, autorského dozoru a bude podkladem pro jednání o změně smlouvy. </w:t>
      </w:r>
      <w:r w:rsidR="00AE0930" w:rsidRPr="000306AD">
        <w:rPr>
          <w:rFonts w:ascii="Arial" w:hAnsi="Arial" w:cs="Arial"/>
          <w:b w:val="0"/>
          <w:bCs w:val="0"/>
          <w:snapToGrid w:val="0"/>
          <w:sz w:val="22"/>
          <w:szCs w:val="22"/>
        </w:rPr>
        <w:t>Jsou-li k úhradě sjednané ceny použity finanční prostředky poskytnuté objednateli formou dotací, je nezbytnou podmínkou pro změnu sjednané ceny i souhlas s obsahem změnového listu od poskytovatele finančních prostředků.</w:t>
      </w:r>
    </w:p>
    <w:p w:rsidR="0055135E" w:rsidRPr="00F604FE" w:rsidRDefault="00871C48" w:rsidP="00F604FE">
      <w:pPr>
        <w:tabs>
          <w:tab w:val="left" w:pos="709"/>
        </w:tabs>
        <w:ind w:left="709" w:hanging="709"/>
        <w:jc w:val="both"/>
        <w:rPr>
          <w:rFonts w:ascii="Arial" w:hAnsi="Arial" w:cs="Arial"/>
          <w:sz w:val="22"/>
          <w:szCs w:val="22"/>
        </w:rPr>
      </w:pPr>
      <w:r w:rsidRPr="000306AD">
        <w:rPr>
          <w:rFonts w:ascii="Arial" w:hAnsi="Arial" w:cs="Arial"/>
          <w:sz w:val="22"/>
          <w:szCs w:val="22"/>
          <w:lang w:eastAsia="en-US"/>
        </w:rPr>
        <w:t>17.</w:t>
      </w:r>
      <w:r w:rsidR="00F604FE" w:rsidRPr="000306AD">
        <w:rPr>
          <w:rFonts w:ascii="Arial" w:hAnsi="Arial" w:cs="Arial"/>
          <w:sz w:val="22"/>
          <w:szCs w:val="22"/>
          <w:lang w:eastAsia="en-US"/>
        </w:rPr>
        <w:t>5</w:t>
      </w:r>
      <w:r w:rsidRPr="000306AD">
        <w:rPr>
          <w:rFonts w:ascii="Arial" w:hAnsi="Arial" w:cs="Arial"/>
          <w:sz w:val="22"/>
          <w:szCs w:val="22"/>
          <w:lang w:eastAsia="en-US"/>
        </w:rPr>
        <w:t>.</w:t>
      </w:r>
      <w:r w:rsidRPr="000306AD">
        <w:rPr>
          <w:rFonts w:ascii="Arial" w:hAnsi="Arial" w:cs="Arial"/>
          <w:sz w:val="22"/>
          <w:szCs w:val="22"/>
          <w:lang w:eastAsia="en-US"/>
        </w:rPr>
        <w:tab/>
      </w:r>
      <w:r w:rsidR="00F604FE" w:rsidRPr="000306AD">
        <w:rPr>
          <w:rFonts w:ascii="Arial" w:hAnsi="Arial" w:cs="Arial"/>
          <w:sz w:val="22"/>
          <w:szCs w:val="22"/>
        </w:rPr>
        <w:t>Veškeré změny smlouvy budou řešeny uzavřením písemného dodatku smlouvy. Jeho návrh</w:t>
      </w:r>
      <w:r w:rsidR="00F604FE" w:rsidRPr="00F604FE">
        <w:rPr>
          <w:rFonts w:ascii="Arial" w:hAnsi="Arial" w:cs="Arial"/>
          <w:sz w:val="22"/>
          <w:szCs w:val="22"/>
        </w:rPr>
        <w:t xml:space="preserve"> bude zpracován na základě předem písemně odsouhlaseného Změnového listu objednatelem stavby nejpozději do 1 měsíce od zjištění změny. Bez jeho uzavření nelze provést ani zhotoviteli uhradit dodatečné stavební práce. Veškeré změny musí být provedeny v souladu s uzavřenou smlouvou a zákonem č. 134/2016 Sb., o zadávání veřejných zakázek, </w:t>
      </w:r>
      <w:r w:rsidR="000306AD">
        <w:rPr>
          <w:rFonts w:ascii="Arial" w:hAnsi="Arial" w:cs="Arial"/>
          <w:sz w:val="22"/>
          <w:szCs w:val="22"/>
        </w:rPr>
        <w:t>v platném znění</w:t>
      </w:r>
      <w:r w:rsidR="00F604FE" w:rsidRPr="00F604FE">
        <w:rPr>
          <w:rFonts w:ascii="Arial" w:hAnsi="Arial" w:cs="Arial"/>
          <w:sz w:val="22"/>
          <w:szCs w:val="22"/>
        </w:rPr>
        <w:t>.</w:t>
      </w:r>
    </w:p>
    <w:p w:rsidR="00D52024" w:rsidRPr="00871C48" w:rsidRDefault="00D52024" w:rsidP="006B204F">
      <w:pPr>
        <w:pStyle w:val="Zkladntext"/>
        <w:spacing w:before="0"/>
        <w:jc w:val="both"/>
        <w:rPr>
          <w:rFonts w:ascii="Arial" w:hAnsi="Arial" w:cs="Arial"/>
          <w:sz w:val="22"/>
          <w:szCs w:val="22"/>
        </w:rPr>
      </w:pPr>
    </w:p>
    <w:p w:rsidR="00FE1221" w:rsidRPr="00715C2E" w:rsidRDefault="00F0582A" w:rsidP="009E0B14">
      <w:pPr>
        <w:pStyle w:val="Nadpis1"/>
        <w:shd w:val="clear" w:color="auto" w:fill="BFBFBF" w:themeFill="background1" w:themeFillShade="BF"/>
        <w:rPr>
          <w:rFonts w:ascii="Arial" w:hAnsi="Arial" w:cs="Arial"/>
          <w:sz w:val="22"/>
          <w:szCs w:val="22"/>
        </w:rPr>
      </w:pPr>
      <w:r>
        <w:rPr>
          <w:rFonts w:ascii="Arial" w:hAnsi="Arial" w:cs="Arial"/>
          <w:sz w:val="22"/>
          <w:szCs w:val="22"/>
        </w:rPr>
        <w:lastRenderedPageBreak/>
        <w:t>18</w:t>
      </w:r>
      <w:r w:rsidR="00107E50" w:rsidRPr="00715C2E">
        <w:rPr>
          <w:rFonts w:ascii="Arial" w:hAnsi="Arial" w:cs="Arial"/>
          <w:sz w:val="22"/>
          <w:szCs w:val="22"/>
        </w:rPr>
        <w:t>.</w:t>
      </w:r>
      <w:r w:rsidR="00107E50" w:rsidRPr="00715C2E">
        <w:rPr>
          <w:rFonts w:ascii="Arial" w:hAnsi="Arial" w:cs="Arial"/>
          <w:sz w:val="22"/>
          <w:szCs w:val="22"/>
        </w:rPr>
        <w:tab/>
        <w:t>SPOLEČNÁ USTANOVENÍ</w:t>
      </w:r>
      <w:bookmarkEnd w:id="2"/>
      <w:bookmarkEnd w:id="3"/>
    </w:p>
    <w:p w:rsidR="00F604FE" w:rsidRDefault="00F604FE" w:rsidP="00F604FE">
      <w:pPr>
        <w:pStyle w:val="Zkladntext"/>
        <w:spacing w:before="0"/>
        <w:ind w:left="709" w:hanging="709"/>
        <w:jc w:val="both"/>
        <w:rPr>
          <w:rFonts w:ascii="Arial" w:hAnsi="Arial" w:cs="Arial"/>
          <w:sz w:val="22"/>
          <w:szCs w:val="22"/>
        </w:rPr>
      </w:pPr>
      <w:r>
        <w:rPr>
          <w:rFonts w:ascii="Arial" w:hAnsi="Arial" w:cs="Arial"/>
          <w:sz w:val="22"/>
          <w:szCs w:val="22"/>
        </w:rPr>
        <w:t>18.1.</w:t>
      </w:r>
      <w:r>
        <w:rPr>
          <w:rFonts w:ascii="Arial" w:hAnsi="Arial" w:cs="Arial"/>
          <w:sz w:val="22"/>
          <w:szCs w:val="22"/>
        </w:rPr>
        <w:tab/>
      </w:r>
      <w:r w:rsidRPr="007D54A8">
        <w:rPr>
          <w:rFonts w:ascii="Arial" w:hAnsi="Arial" w:cs="Arial"/>
          <w:sz w:val="22"/>
          <w:szCs w:val="22"/>
        </w:rPr>
        <w:t>Objednatel předpokládá, že mu na realizaci díla bude poskytnuta dotace z</w:t>
      </w:r>
      <w:r w:rsidR="00D75D1A">
        <w:rPr>
          <w:rFonts w:ascii="Arial" w:hAnsi="Arial" w:cs="Arial"/>
          <w:sz w:val="22"/>
          <w:szCs w:val="22"/>
        </w:rPr>
        <w:t xml:space="preserve"> Národního </w:t>
      </w:r>
      <w:r>
        <w:rPr>
          <w:rFonts w:ascii="Arial" w:hAnsi="Arial" w:cs="Arial"/>
          <w:sz w:val="22"/>
          <w:szCs w:val="22"/>
        </w:rPr>
        <w:t>programu Životní prostředí.</w:t>
      </w:r>
      <w:r w:rsidRPr="007D54A8">
        <w:rPr>
          <w:rFonts w:ascii="Arial" w:hAnsi="Arial" w:cs="Arial"/>
          <w:sz w:val="22"/>
          <w:szCs w:val="22"/>
        </w:rPr>
        <w:t xml:space="preserve"> V případě, že objednatel tuto dotaci nezíská, vyhrazuje si právo kdykoliv (před i v průběhu stavby) odstoupit od smlouvy, případně právo upravit rozsah stavebních prací. Odstoupení objednatele z tohoto důvodu nezakládá právo zhotovitele na uplatnění jakékoli smluvní či zákonné sankce či náhrady škody. </w:t>
      </w:r>
    </w:p>
    <w:p w:rsidR="00F604FE" w:rsidRDefault="00F604FE" w:rsidP="00F604FE">
      <w:pPr>
        <w:pStyle w:val="Zkladntext"/>
        <w:spacing w:before="0"/>
        <w:ind w:left="709" w:hanging="709"/>
        <w:jc w:val="both"/>
        <w:rPr>
          <w:rFonts w:ascii="Arial" w:hAnsi="Arial" w:cs="Arial"/>
          <w:sz w:val="22"/>
          <w:szCs w:val="22"/>
        </w:rPr>
      </w:pPr>
      <w:r>
        <w:rPr>
          <w:rFonts w:ascii="Arial" w:hAnsi="Arial" w:cs="Arial"/>
          <w:sz w:val="22"/>
          <w:szCs w:val="22"/>
        </w:rPr>
        <w:t xml:space="preserve">18.2. </w:t>
      </w:r>
      <w:r>
        <w:rPr>
          <w:rFonts w:ascii="Arial" w:hAnsi="Arial" w:cs="Arial"/>
          <w:sz w:val="22"/>
          <w:szCs w:val="22"/>
        </w:rPr>
        <w:tab/>
      </w:r>
      <w:r w:rsidRPr="007D54A8">
        <w:rPr>
          <w:rFonts w:ascii="Arial" w:hAnsi="Arial" w:cs="Arial"/>
          <w:sz w:val="22"/>
          <w:szCs w:val="22"/>
        </w:rPr>
        <w:t xml:space="preserve">Zhotovitel se zavazuje uchovávat veškeré doklady a dokumentaci veřejné zakázky související s předmětnou veřejnou zakázkou po dobu 10 let od finančního ukončení díla, nejméně však </w:t>
      </w:r>
      <w:r w:rsidRPr="000306AD">
        <w:rPr>
          <w:rFonts w:ascii="Arial" w:hAnsi="Arial" w:cs="Arial"/>
          <w:sz w:val="22"/>
          <w:szCs w:val="22"/>
        </w:rPr>
        <w:t>do roku 2030. Po tuto dobu je zhotovitel povinen umožnit zaměstnancům nebo zmocněncům Ministerstva životního</w:t>
      </w:r>
      <w:r>
        <w:rPr>
          <w:rFonts w:ascii="Arial" w:hAnsi="Arial" w:cs="Arial"/>
          <w:sz w:val="22"/>
          <w:szCs w:val="22"/>
        </w:rPr>
        <w:t xml:space="preserve"> prostředí, Státního fondu životního prostředí</w:t>
      </w:r>
      <w:r w:rsidRPr="007D54A8">
        <w:rPr>
          <w:rFonts w:ascii="Arial" w:hAnsi="Arial" w:cs="Arial"/>
          <w:sz w:val="22"/>
          <w:szCs w:val="22"/>
        </w:rPr>
        <w:t xml:space="preserve">, Ministerstva financí ČR, auditního orgánu, Nejvyššího kontrolního úřadu, finančního úřadu a dalších oprávněných orgánů státní správy kontrolu dokladů souvisejících s dílem, stejně jako vstup do objektů a na pozemky dotčené realizací projektu. </w:t>
      </w:r>
    </w:p>
    <w:p w:rsidR="00FE1221" w:rsidRPr="00715C2E" w:rsidRDefault="00E4690A" w:rsidP="009E0B14">
      <w:pPr>
        <w:pStyle w:val="Normlnodsazen"/>
        <w:ind w:left="709" w:hanging="709"/>
        <w:jc w:val="both"/>
        <w:rPr>
          <w:rFonts w:cs="Arial"/>
          <w:sz w:val="22"/>
          <w:szCs w:val="22"/>
          <w:lang w:val="cs-CZ"/>
        </w:rPr>
      </w:pPr>
      <w:r>
        <w:rPr>
          <w:rFonts w:cs="Arial"/>
          <w:sz w:val="22"/>
          <w:szCs w:val="22"/>
          <w:lang w:val="cs-CZ"/>
        </w:rPr>
        <w:t>1</w:t>
      </w:r>
      <w:r w:rsidR="00871C48">
        <w:rPr>
          <w:rFonts w:cs="Arial"/>
          <w:sz w:val="22"/>
          <w:szCs w:val="22"/>
          <w:lang w:val="cs-CZ"/>
        </w:rPr>
        <w:t>8</w:t>
      </w:r>
      <w:r w:rsidR="00FE1221" w:rsidRPr="00715C2E">
        <w:rPr>
          <w:rFonts w:cs="Arial"/>
          <w:sz w:val="22"/>
          <w:szCs w:val="22"/>
          <w:lang w:val="cs-CZ"/>
        </w:rPr>
        <w:t>.</w:t>
      </w:r>
      <w:r w:rsidR="00F604FE">
        <w:rPr>
          <w:rFonts w:cs="Arial"/>
          <w:sz w:val="22"/>
          <w:szCs w:val="22"/>
          <w:lang w:val="cs-CZ"/>
        </w:rPr>
        <w:t>3</w:t>
      </w:r>
      <w:r w:rsidR="00FE1221" w:rsidRPr="00715C2E">
        <w:rPr>
          <w:rFonts w:cs="Arial"/>
          <w:sz w:val="22"/>
          <w:szCs w:val="22"/>
          <w:lang w:val="cs-CZ"/>
        </w:rPr>
        <w:t>.</w:t>
      </w:r>
      <w:r w:rsidR="00FE1221" w:rsidRPr="00715C2E">
        <w:rPr>
          <w:rFonts w:cs="Arial"/>
          <w:sz w:val="22"/>
          <w:szCs w:val="22"/>
          <w:lang w:val="cs-CZ"/>
        </w:rPr>
        <w:tab/>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rsidR="00FE1221" w:rsidRPr="00715C2E" w:rsidRDefault="00E4690A" w:rsidP="009E0B14">
      <w:pPr>
        <w:ind w:left="680" w:hanging="680"/>
        <w:jc w:val="both"/>
        <w:rPr>
          <w:rFonts w:ascii="Arial" w:hAnsi="Arial" w:cs="Arial"/>
          <w:sz w:val="22"/>
          <w:szCs w:val="22"/>
        </w:rPr>
      </w:pPr>
      <w:r>
        <w:rPr>
          <w:rFonts w:ascii="Arial" w:hAnsi="Arial" w:cs="Arial"/>
          <w:sz w:val="22"/>
          <w:szCs w:val="22"/>
        </w:rPr>
        <w:t>1</w:t>
      </w:r>
      <w:r w:rsidR="00871C48">
        <w:rPr>
          <w:rFonts w:ascii="Arial" w:hAnsi="Arial" w:cs="Arial"/>
          <w:sz w:val="22"/>
          <w:szCs w:val="22"/>
        </w:rPr>
        <w:t>8</w:t>
      </w:r>
      <w:r w:rsidR="00FE1221" w:rsidRPr="00715C2E">
        <w:rPr>
          <w:rFonts w:ascii="Arial" w:hAnsi="Arial" w:cs="Arial"/>
          <w:sz w:val="22"/>
          <w:szCs w:val="22"/>
        </w:rPr>
        <w:t>.</w:t>
      </w:r>
      <w:r w:rsidR="00F604FE">
        <w:rPr>
          <w:rFonts w:ascii="Arial" w:hAnsi="Arial" w:cs="Arial"/>
          <w:sz w:val="22"/>
          <w:szCs w:val="22"/>
        </w:rPr>
        <w:t>4</w:t>
      </w:r>
      <w:r w:rsidR="00FE1221" w:rsidRPr="00715C2E">
        <w:rPr>
          <w:rFonts w:ascii="Arial" w:hAnsi="Arial" w:cs="Arial"/>
          <w:sz w:val="22"/>
          <w:szCs w:val="22"/>
        </w:rPr>
        <w:t>.</w:t>
      </w:r>
      <w:r w:rsidR="00FE1221" w:rsidRPr="00715C2E">
        <w:rPr>
          <w:rFonts w:ascii="Arial" w:hAnsi="Arial" w:cs="Arial"/>
          <w:sz w:val="22"/>
          <w:szCs w:val="22"/>
        </w:rPr>
        <w:tab/>
        <w:t xml:space="preserve">Není-li touto smlouvou stanoveno výslovně něco jiného, lze </w:t>
      </w:r>
      <w:r w:rsidR="007003F7">
        <w:rPr>
          <w:rFonts w:ascii="Arial" w:hAnsi="Arial" w:cs="Arial"/>
          <w:sz w:val="22"/>
          <w:szCs w:val="22"/>
        </w:rPr>
        <w:t>tuto smlouvu měnit, doplňovat a </w:t>
      </w:r>
      <w:r w:rsidR="00FE1221" w:rsidRPr="00715C2E">
        <w:rPr>
          <w:rFonts w:ascii="Arial" w:hAnsi="Arial" w:cs="Arial"/>
          <w:sz w:val="22"/>
          <w:szCs w:val="22"/>
        </w:rPr>
        <w:t>upřesňovat pouze oboustranně odsouhlasenými, písemnými a vzestupně číslovanými dodatky, podepsanými oprávněnými zástupci obou smluvních stran, které musí být obsaženy na jedné listině.</w:t>
      </w:r>
    </w:p>
    <w:p w:rsidR="00FE1221" w:rsidRPr="00715C2E" w:rsidRDefault="00871C48" w:rsidP="009E0B14">
      <w:pPr>
        <w:ind w:left="680" w:hanging="680"/>
        <w:jc w:val="both"/>
        <w:rPr>
          <w:rFonts w:ascii="Arial" w:hAnsi="Arial" w:cs="Arial"/>
          <w:sz w:val="22"/>
          <w:szCs w:val="22"/>
        </w:rPr>
      </w:pPr>
      <w:r>
        <w:rPr>
          <w:rFonts w:ascii="Arial" w:hAnsi="Arial" w:cs="Arial"/>
          <w:sz w:val="22"/>
          <w:szCs w:val="22"/>
        </w:rPr>
        <w:t>18</w:t>
      </w:r>
      <w:r w:rsidR="00FE1221" w:rsidRPr="00715C2E">
        <w:rPr>
          <w:rFonts w:ascii="Arial" w:hAnsi="Arial" w:cs="Arial"/>
          <w:sz w:val="22"/>
          <w:szCs w:val="22"/>
        </w:rPr>
        <w:t>.</w:t>
      </w:r>
      <w:r w:rsidR="00F604FE">
        <w:rPr>
          <w:rFonts w:ascii="Arial" w:hAnsi="Arial" w:cs="Arial"/>
          <w:sz w:val="22"/>
          <w:szCs w:val="22"/>
        </w:rPr>
        <w:t>5</w:t>
      </w:r>
      <w:r w:rsidR="00FE1221" w:rsidRPr="00715C2E">
        <w:rPr>
          <w:rFonts w:ascii="Arial" w:hAnsi="Arial" w:cs="Arial"/>
          <w:sz w:val="22"/>
          <w:szCs w:val="22"/>
        </w:rPr>
        <w:t>.</w:t>
      </w:r>
      <w:r w:rsidR="00FE1221" w:rsidRPr="00715C2E">
        <w:rPr>
          <w:rFonts w:ascii="Arial" w:hAnsi="Arial" w:cs="Arial"/>
          <w:sz w:val="22"/>
          <w:szCs w:val="22"/>
        </w:rPr>
        <w:tab/>
        <w:t>Případné spory vzniklé z této smlouvy budou řešeny pod</w:t>
      </w:r>
      <w:r w:rsidR="0041691F">
        <w:rPr>
          <w:rFonts w:ascii="Arial" w:hAnsi="Arial" w:cs="Arial"/>
          <w:sz w:val="22"/>
          <w:szCs w:val="22"/>
        </w:rPr>
        <w:t>le platné právní úpravy věcně a </w:t>
      </w:r>
      <w:r w:rsidR="00FE1221" w:rsidRPr="00715C2E">
        <w:rPr>
          <w:rFonts w:ascii="Arial" w:hAnsi="Arial" w:cs="Arial"/>
          <w:sz w:val="22"/>
          <w:szCs w:val="22"/>
        </w:rPr>
        <w:t xml:space="preserve">místně příslušnými </w:t>
      </w:r>
      <w:r w:rsidR="00F864A3">
        <w:rPr>
          <w:rFonts w:ascii="Arial" w:hAnsi="Arial" w:cs="Arial"/>
          <w:sz w:val="22"/>
          <w:szCs w:val="22"/>
        </w:rPr>
        <w:t>soudy</w:t>
      </w:r>
      <w:r w:rsidR="00FE1221" w:rsidRPr="00715C2E">
        <w:rPr>
          <w:rFonts w:ascii="Arial" w:hAnsi="Arial" w:cs="Arial"/>
          <w:sz w:val="22"/>
          <w:szCs w:val="22"/>
        </w:rPr>
        <w:t xml:space="preserve"> České republiky. </w:t>
      </w:r>
    </w:p>
    <w:p w:rsidR="00FE1221" w:rsidRPr="00715C2E" w:rsidRDefault="00FE1221" w:rsidP="009E0B14">
      <w:pPr>
        <w:ind w:left="680" w:hanging="680"/>
        <w:jc w:val="both"/>
        <w:rPr>
          <w:rFonts w:ascii="Arial" w:hAnsi="Arial" w:cs="Arial"/>
          <w:sz w:val="22"/>
          <w:szCs w:val="22"/>
        </w:rPr>
      </w:pPr>
      <w:r w:rsidRPr="00715C2E">
        <w:rPr>
          <w:rFonts w:ascii="Arial" w:hAnsi="Arial" w:cs="Arial"/>
          <w:sz w:val="22"/>
          <w:szCs w:val="22"/>
        </w:rPr>
        <w:t>1</w:t>
      </w:r>
      <w:r w:rsidR="00871C48">
        <w:rPr>
          <w:rFonts w:ascii="Arial" w:hAnsi="Arial" w:cs="Arial"/>
          <w:sz w:val="22"/>
          <w:szCs w:val="22"/>
        </w:rPr>
        <w:t>8</w:t>
      </w:r>
      <w:r w:rsidR="00E871FA">
        <w:rPr>
          <w:rFonts w:ascii="Arial" w:hAnsi="Arial" w:cs="Arial"/>
          <w:sz w:val="22"/>
          <w:szCs w:val="22"/>
        </w:rPr>
        <w:t>.</w:t>
      </w:r>
      <w:r w:rsidR="00F864A3">
        <w:rPr>
          <w:rFonts w:ascii="Arial" w:hAnsi="Arial" w:cs="Arial"/>
          <w:sz w:val="22"/>
          <w:szCs w:val="22"/>
        </w:rPr>
        <w:t>6</w:t>
      </w:r>
      <w:r w:rsidRPr="00715C2E">
        <w:rPr>
          <w:rFonts w:ascii="Arial" w:hAnsi="Arial" w:cs="Arial"/>
          <w:sz w:val="22"/>
          <w:szCs w:val="22"/>
        </w:rPr>
        <w:t>.</w:t>
      </w:r>
      <w:r w:rsidRPr="00715C2E">
        <w:rPr>
          <w:rFonts w:ascii="Arial" w:hAnsi="Arial" w:cs="Arial"/>
          <w:sz w:val="22"/>
          <w:szCs w:val="22"/>
        </w:rPr>
        <w:tab/>
        <w:t xml:space="preserve">Smluvní strany se dohodly, že právní vztahy založené touto smlouvou, v této smlouvě neupravené, se řídí </w:t>
      </w:r>
      <w:r w:rsidR="00F604FE">
        <w:rPr>
          <w:rFonts w:ascii="Arial" w:hAnsi="Arial" w:cs="Arial"/>
          <w:sz w:val="22"/>
          <w:szCs w:val="22"/>
        </w:rPr>
        <w:t xml:space="preserve">zákonem </w:t>
      </w:r>
      <w:r w:rsidR="00F604FE" w:rsidRPr="00715C2E">
        <w:rPr>
          <w:rFonts w:ascii="Arial" w:hAnsi="Arial" w:cs="Arial"/>
          <w:sz w:val="22"/>
          <w:szCs w:val="22"/>
        </w:rPr>
        <w:t>č. 89/2012 Sb.</w:t>
      </w:r>
      <w:r w:rsidR="00F604FE">
        <w:rPr>
          <w:rFonts w:ascii="Arial" w:hAnsi="Arial" w:cs="Arial"/>
          <w:sz w:val="22"/>
          <w:szCs w:val="22"/>
        </w:rPr>
        <w:t xml:space="preserve">, </w:t>
      </w:r>
      <w:r w:rsidRPr="00715C2E">
        <w:rPr>
          <w:rFonts w:ascii="Arial" w:hAnsi="Arial" w:cs="Arial"/>
          <w:sz w:val="22"/>
          <w:szCs w:val="22"/>
        </w:rPr>
        <w:t>občanským zákoníkem</w:t>
      </w:r>
      <w:r w:rsidR="00F604FE">
        <w:rPr>
          <w:rFonts w:ascii="Arial" w:hAnsi="Arial" w:cs="Arial"/>
          <w:sz w:val="22"/>
          <w:szCs w:val="22"/>
        </w:rPr>
        <w:t>, v platném znění.</w:t>
      </w:r>
      <w:r w:rsidRPr="00715C2E">
        <w:rPr>
          <w:rFonts w:ascii="Arial" w:hAnsi="Arial" w:cs="Arial"/>
          <w:sz w:val="22"/>
          <w:szCs w:val="22"/>
        </w:rPr>
        <w:t xml:space="preserve"> </w:t>
      </w:r>
    </w:p>
    <w:p w:rsidR="00FE1221" w:rsidRDefault="00E4690A" w:rsidP="009E0B14">
      <w:pPr>
        <w:ind w:left="680" w:hanging="680"/>
        <w:jc w:val="both"/>
        <w:rPr>
          <w:rFonts w:ascii="Arial" w:hAnsi="Arial" w:cs="Arial"/>
          <w:sz w:val="22"/>
          <w:szCs w:val="22"/>
        </w:rPr>
      </w:pPr>
      <w:r>
        <w:rPr>
          <w:rFonts w:ascii="Arial" w:hAnsi="Arial" w:cs="Arial"/>
          <w:sz w:val="22"/>
          <w:szCs w:val="22"/>
        </w:rPr>
        <w:t>1</w:t>
      </w:r>
      <w:r w:rsidR="00871C48">
        <w:rPr>
          <w:rFonts w:ascii="Arial" w:hAnsi="Arial" w:cs="Arial"/>
          <w:sz w:val="22"/>
          <w:szCs w:val="22"/>
        </w:rPr>
        <w:t>8</w:t>
      </w:r>
      <w:r w:rsidR="00E871FA">
        <w:rPr>
          <w:rFonts w:ascii="Arial" w:hAnsi="Arial" w:cs="Arial"/>
          <w:sz w:val="22"/>
          <w:szCs w:val="22"/>
        </w:rPr>
        <w:t>.</w:t>
      </w:r>
      <w:r w:rsidR="00F864A3">
        <w:rPr>
          <w:rFonts w:ascii="Arial" w:hAnsi="Arial" w:cs="Arial"/>
          <w:sz w:val="22"/>
          <w:szCs w:val="22"/>
        </w:rPr>
        <w:t>7</w:t>
      </w:r>
      <w:r w:rsidR="00FE1221" w:rsidRPr="00715C2E">
        <w:rPr>
          <w:rFonts w:ascii="Arial" w:hAnsi="Arial" w:cs="Arial"/>
          <w:sz w:val="22"/>
          <w:szCs w:val="22"/>
        </w:rPr>
        <w:t>.</w:t>
      </w:r>
      <w:r w:rsidR="00FE1221" w:rsidRPr="00715C2E">
        <w:rPr>
          <w:rFonts w:ascii="Arial" w:hAnsi="Arial" w:cs="Arial"/>
          <w:sz w:val="22"/>
          <w:szCs w:val="22"/>
        </w:rPr>
        <w:tab/>
        <w:t>Smluvní strany se dohodly, že zhotovitel má v případě neplnění podmínek této smlouvy objednatelem právo na pozastavení prací, aniž by byl vystaven sankcím ze strany objednatele. Tímto nejsou dotčeny škody a náklady vzniklé zhotoviteli pozastavením těchto prací.</w:t>
      </w:r>
    </w:p>
    <w:p w:rsidR="00130321" w:rsidRDefault="00E4690A" w:rsidP="009E0B14">
      <w:pPr>
        <w:ind w:left="680" w:hanging="680"/>
        <w:jc w:val="both"/>
        <w:rPr>
          <w:rFonts w:ascii="Arial" w:hAnsi="Arial" w:cs="Arial"/>
          <w:sz w:val="22"/>
          <w:szCs w:val="22"/>
        </w:rPr>
      </w:pPr>
      <w:r>
        <w:rPr>
          <w:rFonts w:ascii="Arial" w:hAnsi="Arial" w:cs="Arial"/>
          <w:sz w:val="22"/>
          <w:szCs w:val="22"/>
        </w:rPr>
        <w:t>1</w:t>
      </w:r>
      <w:r w:rsidR="00871C48">
        <w:rPr>
          <w:rFonts w:ascii="Arial" w:hAnsi="Arial" w:cs="Arial"/>
          <w:sz w:val="22"/>
          <w:szCs w:val="22"/>
        </w:rPr>
        <w:t>8</w:t>
      </w:r>
      <w:r w:rsidR="00E871FA">
        <w:rPr>
          <w:rFonts w:ascii="Arial" w:hAnsi="Arial" w:cs="Arial"/>
          <w:sz w:val="22"/>
          <w:szCs w:val="22"/>
        </w:rPr>
        <w:t>.</w:t>
      </w:r>
      <w:r w:rsidR="00F864A3">
        <w:rPr>
          <w:rFonts w:ascii="Arial" w:hAnsi="Arial" w:cs="Arial"/>
          <w:sz w:val="22"/>
          <w:szCs w:val="22"/>
        </w:rPr>
        <w:t>8</w:t>
      </w:r>
      <w:r w:rsidR="0024730C">
        <w:rPr>
          <w:rFonts w:ascii="Arial" w:hAnsi="Arial" w:cs="Arial"/>
          <w:sz w:val="22"/>
          <w:szCs w:val="22"/>
        </w:rPr>
        <w:t>.</w:t>
      </w:r>
      <w:r w:rsidR="0024730C">
        <w:rPr>
          <w:rFonts w:ascii="Arial" w:hAnsi="Arial" w:cs="Arial"/>
          <w:sz w:val="22"/>
          <w:szCs w:val="22"/>
        </w:rPr>
        <w:tab/>
        <w:t>Zhotovitel na sebe přebírá nebezpečí změny okolností a prohlašuje, že není slabší stranou tohoto smluvního vzta</w:t>
      </w:r>
      <w:r>
        <w:rPr>
          <w:rFonts w:ascii="Arial" w:hAnsi="Arial" w:cs="Arial"/>
          <w:sz w:val="22"/>
          <w:szCs w:val="22"/>
        </w:rPr>
        <w:t>hu ve smyslu zákona 89/2012 Sb.</w:t>
      </w:r>
    </w:p>
    <w:p w:rsidR="00D86716" w:rsidRPr="00715C2E" w:rsidRDefault="00D86716" w:rsidP="009E0B14">
      <w:pPr>
        <w:ind w:left="680" w:hanging="680"/>
        <w:jc w:val="both"/>
        <w:rPr>
          <w:rFonts w:ascii="Arial" w:hAnsi="Arial" w:cs="Arial"/>
          <w:sz w:val="22"/>
          <w:szCs w:val="22"/>
        </w:rPr>
      </w:pPr>
    </w:p>
    <w:p w:rsidR="00FE1221" w:rsidRPr="00715C2E" w:rsidRDefault="005A410B" w:rsidP="009E0B14">
      <w:pPr>
        <w:pStyle w:val="Nadpis1"/>
        <w:shd w:val="clear" w:color="auto" w:fill="BFBFBF" w:themeFill="background1" w:themeFillShade="BF"/>
        <w:rPr>
          <w:rFonts w:ascii="Arial" w:hAnsi="Arial" w:cs="Arial"/>
          <w:sz w:val="22"/>
          <w:szCs w:val="22"/>
        </w:rPr>
      </w:pPr>
      <w:bookmarkStart w:id="4" w:name="_Toc243753686"/>
      <w:bookmarkStart w:id="5" w:name="_Toc256429602"/>
      <w:r>
        <w:rPr>
          <w:rFonts w:ascii="Arial" w:hAnsi="Arial" w:cs="Arial"/>
          <w:sz w:val="22"/>
          <w:szCs w:val="22"/>
        </w:rPr>
        <w:t>19</w:t>
      </w:r>
      <w:r w:rsidR="00107E50" w:rsidRPr="00715C2E">
        <w:rPr>
          <w:rFonts w:ascii="Arial" w:hAnsi="Arial" w:cs="Arial"/>
          <w:sz w:val="22"/>
          <w:szCs w:val="22"/>
        </w:rPr>
        <w:t>.</w:t>
      </w:r>
      <w:r w:rsidR="00107E50" w:rsidRPr="00715C2E">
        <w:rPr>
          <w:rFonts w:ascii="Arial" w:hAnsi="Arial" w:cs="Arial"/>
          <w:sz w:val="22"/>
          <w:szCs w:val="22"/>
        </w:rPr>
        <w:tab/>
        <w:t>ZÁVĚREČNÁ USTANOVENÍ</w:t>
      </w:r>
      <w:bookmarkEnd w:id="4"/>
      <w:bookmarkEnd w:id="5"/>
    </w:p>
    <w:p w:rsidR="00F864A3" w:rsidRPr="00F864A3" w:rsidRDefault="00871C48" w:rsidP="009E0B14">
      <w:pPr>
        <w:ind w:left="680" w:hanging="680"/>
        <w:jc w:val="both"/>
        <w:rPr>
          <w:rFonts w:ascii="Arial" w:hAnsi="Arial" w:cs="Arial"/>
          <w:bCs/>
          <w:sz w:val="22"/>
          <w:szCs w:val="22"/>
        </w:rPr>
      </w:pPr>
      <w:r w:rsidRPr="00F864A3">
        <w:rPr>
          <w:rFonts w:ascii="Arial" w:hAnsi="Arial" w:cs="Arial"/>
          <w:sz w:val="22"/>
          <w:szCs w:val="22"/>
        </w:rPr>
        <w:t>19</w:t>
      </w:r>
      <w:r w:rsidR="00FE1221" w:rsidRPr="00F864A3">
        <w:rPr>
          <w:rFonts w:ascii="Arial" w:hAnsi="Arial" w:cs="Arial"/>
          <w:sz w:val="22"/>
          <w:szCs w:val="22"/>
        </w:rPr>
        <w:t>.1.</w:t>
      </w:r>
      <w:r w:rsidR="00FE1221" w:rsidRPr="00F864A3">
        <w:rPr>
          <w:rFonts w:ascii="Arial" w:hAnsi="Arial" w:cs="Arial"/>
          <w:sz w:val="22"/>
          <w:szCs w:val="22"/>
        </w:rPr>
        <w:tab/>
        <w:t>Tato smlouva nabývá platnosti dnem jejího podpisu osobami oprávněnými tuto smlouvu uzavřít.</w:t>
      </w:r>
      <w:r w:rsidR="00F864A3" w:rsidRPr="00F864A3">
        <w:rPr>
          <w:rFonts w:ascii="Arial" w:hAnsi="Arial" w:cs="Arial"/>
          <w:bCs/>
          <w:sz w:val="22"/>
          <w:szCs w:val="22"/>
        </w:rPr>
        <w:t xml:space="preserve"> Účinnosti nabývá smlouva dnem jejího uveřejnění prostřednictvím registru smluv. Objednatel zajistí uveřejnění smlouvy v registru smluv postupem dle z. č. 340/2015 Sb., v platném znění. </w:t>
      </w:r>
    </w:p>
    <w:p w:rsidR="00FE1221" w:rsidRPr="00D6762F" w:rsidRDefault="00871C48" w:rsidP="009E0B14">
      <w:pPr>
        <w:ind w:left="680" w:hanging="680"/>
        <w:jc w:val="both"/>
        <w:rPr>
          <w:rFonts w:ascii="Arial" w:hAnsi="Arial" w:cs="Arial"/>
          <w:sz w:val="22"/>
          <w:szCs w:val="22"/>
        </w:rPr>
      </w:pPr>
      <w:r>
        <w:rPr>
          <w:rFonts w:ascii="Arial" w:hAnsi="Arial" w:cs="Arial"/>
          <w:sz w:val="22"/>
          <w:szCs w:val="22"/>
        </w:rPr>
        <w:t>19</w:t>
      </w:r>
      <w:r w:rsidR="00FE1221" w:rsidRPr="00D6762F">
        <w:rPr>
          <w:rFonts w:ascii="Arial" w:hAnsi="Arial" w:cs="Arial"/>
          <w:sz w:val="22"/>
          <w:szCs w:val="22"/>
        </w:rPr>
        <w:t>.2.</w:t>
      </w:r>
      <w:r w:rsidR="00FE1221" w:rsidRPr="00D6762F">
        <w:rPr>
          <w:rFonts w:ascii="Arial" w:hAnsi="Arial" w:cs="Arial"/>
          <w:sz w:val="22"/>
          <w:szCs w:val="22"/>
        </w:rPr>
        <w:tab/>
        <w:t xml:space="preserve">Smluvní strany konstatují, že tato smlouva byla vyhotovena ve </w:t>
      </w:r>
      <w:r w:rsidR="0041691F" w:rsidRPr="00D93421">
        <w:rPr>
          <w:rFonts w:ascii="Arial" w:hAnsi="Arial" w:cs="Arial"/>
          <w:sz w:val="22"/>
          <w:szCs w:val="22"/>
        </w:rPr>
        <w:t>třech</w:t>
      </w:r>
      <w:r w:rsidR="00FE1221" w:rsidRPr="00D93421">
        <w:rPr>
          <w:rFonts w:ascii="Arial" w:hAnsi="Arial" w:cs="Arial"/>
          <w:sz w:val="22"/>
          <w:szCs w:val="22"/>
        </w:rPr>
        <w:t xml:space="preserve"> stejnopisech</w:t>
      </w:r>
      <w:r w:rsidR="00FE1221" w:rsidRPr="00D6762F">
        <w:rPr>
          <w:rFonts w:ascii="Arial" w:hAnsi="Arial" w:cs="Arial"/>
          <w:sz w:val="22"/>
          <w:szCs w:val="22"/>
        </w:rPr>
        <w:t xml:space="preserve">, z nichž objednatel obdrží dvě vyhotovení a zhotovitel </w:t>
      </w:r>
      <w:r w:rsidR="0041691F" w:rsidRPr="00D6762F">
        <w:rPr>
          <w:rFonts w:ascii="Arial" w:hAnsi="Arial" w:cs="Arial"/>
          <w:sz w:val="22"/>
          <w:szCs w:val="22"/>
        </w:rPr>
        <w:t xml:space="preserve">jedno </w:t>
      </w:r>
      <w:r w:rsidR="00FE1221" w:rsidRPr="00D6762F">
        <w:rPr>
          <w:rFonts w:ascii="Arial" w:hAnsi="Arial" w:cs="Arial"/>
          <w:sz w:val="22"/>
          <w:szCs w:val="22"/>
        </w:rPr>
        <w:t>vyhotovení. Každý stejnopis má právní sílu originálu.</w:t>
      </w:r>
    </w:p>
    <w:p w:rsidR="00FE1221" w:rsidRPr="00D6762F" w:rsidRDefault="00871C48" w:rsidP="009E0B14">
      <w:pPr>
        <w:ind w:left="680" w:hanging="680"/>
        <w:jc w:val="both"/>
        <w:rPr>
          <w:rFonts w:ascii="Arial" w:hAnsi="Arial" w:cs="Arial"/>
          <w:sz w:val="22"/>
          <w:szCs w:val="22"/>
        </w:rPr>
      </w:pPr>
      <w:r>
        <w:rPr>
          <w:rFonts w:ascii="Arial" w:hAnsi="Arial" w:cs="Arial"/>
          <w:sz w:val="22"/>
          <w:szCs w:val="22"/>
        </w:rPr>
        <w:t>19</w:t>
      </w:r>
      <w:r w:rsidR="00FE1221" w:rsidRPr="00D6762F">
        <w:rPr>
          <w:rFonts w:ascii="Arial" w:hAnsi="Arial" w:cs="Arial"/>
          <w:sz w:val="22"/>
          <w:szCs w:val="22"/>
        </w:rPr>
        <w:t>.3.</w:t>
      </w:r>
      <w:r w:rsidR="00FE1221" w:rsidRPr="00D6762F">
        <w:rPr>
          <w:rFonts w:ascii="Arial" w:hAnsi="Arial" w:cs="Arial"/>
          <w:sz w:val="22"/>
          <w:szCs w:val="22"/>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rsidR="00FE1221" w:rsidRPr="003719B9" w:rsidRDefault="00871C48" w:rsidP="00F864A3">
      <w:pPr>
        <w:ind w:left="680" w:hanging="680"/>
        <w:contextualSpacing/>
        <w:jc w:val="both"/>
        <w:rPr>
          <w:rFonts w:ascii="Arial" w:hAnsi="Arial" w:cs="Arial"/>
          <w:sz w:val="22"/>
          <w:szCs w:val="22"/>
        </w:rPr>
      </w:pPr>
      <w:r>
        <w:rPr>
          <w:rFonts w:ascii="Arial" w:hAnsi="Arial" w:cs="Arial"/>
          <w:sz w:val="22"/>
          <w:szCs w:val="22"/>
        </w:rPr>
        <w:t>19</w:t>
      </w:r>
      <w:r w:rsidR="00CE1F22">
        <w:rPr>
          <w:rFonts w:ascii="Arial" w:hAnsi="Arial" w:cs="Arial"/>
          <w:sz w:val="22"/>
          <w:szCs w:val="22"/>
        </w:rPr>
        <w:t>.4.</w:t>
      </w:r>
      <w:r w:rsidR="00FE1221" w:rsidRPr="00D6762F">
        <w:rPr>
          <w:rFonts w:ascii="Arial" w:hAnsi="Arial" w:cs="Arial"/>
          <w:sz w:val="22"/>
          <w:szCs w:val="22"/>
        </w:rPr>
        <w:tab/>
      </w:r>
      <w:r w:rsidR="00F864A3">
        <w:rPr>
          <w:rFonts w:ascii="Arial" w:hAnsi="Arial" w:cs="Arial"/>
          <w:sz w:val="22"/>
          <w:szCs w:val="22"/>
        </w:rPr>
        <w:t>S</w:t>
      </w:r>
      <w:r w:rsidR="00FE1221" w:rsidRPr="00E700D7">
        <w:rPr>
          <w:rFonts w:ascii="Arial" w:hAnsi="Arial" w:cs="Arial"/>
          <w:sz w:val="22"/>
          <w:szCs w:val="22"/>
        </w:rPr>
        <w:t>oučást této smlouvy tvoří jako příloh</w:t>
      </w:r>
      <w:r w:rsidR="00F864A3">
        <w:rPr>
          <w:rFonts w:ascii="Arial" w:hAnsi="Arial" w:cs="Arial"/>
          <w:sz w:val="22"/>
          <w:szCs w:val="22"/>
        </w:rPr>
        <w:t>a č. 1</w:t>
      </w:r>
      <w:r w:rsidR="00FE1221" w:rsidRPr="00E700D7">
        <w:rPr>
          <w:rFonts w:ascii="Arial" w:hAnsi="Arial" w:cs="Arial"/>
          <w:sz w:val="22"/>
          <w:szCs w:val="22"/>
        </w:rPr>
        <w:t xml:space="preserve"> této smlouvy</w:t>
      </w:r>
      <w:r w:rsidR="00F864A3">
        <w:rPr>
          <w:rFonts w:ascii="Arial" w:hAnsi="Arial" w:cs="Arial"/>
          <w:sz w:val="22"/>
          <w:szCs w:val="22"/>
        </w:rPr>
        <w:t xml:space="preserve"> o</w:t>
      </w:r>
      <w:r w:rsidR="00FE1221" w:rsidRPr="003719B9">
        <w:rPr>
          <w:rFonts w:ascii="Arial" w:hAnsi="Arial" w:cs="Arial"/>
          <w:sz w:val="22"/>
          <w:szCs w:val="22"/>
        </w:rPr>
        <w:t xml:space="preserve">ceněný </w:t>
      </w:r>
      <w:r w:rsidR="006B204F">
        <w:rPr>
          <w:rFonts w:ascii="Arial" w:hAnsi="Arial" w:cs="Arial"/>
          <w:sz w:val="22"/>
          <w:szCs w:val="22"/>
        </w:rPr>
        <w:t>položkový rozpočet</w:t>
      </w:r>
    </w:p>
    <w:p w:rsidR="00FE1221" w:rsidRPr="00715C2E" w:rsidRDefault="00871C48" w:rsidP="009E0B14">
      <w:pPr>
        <w:ind w:left="680" w:hanging="680"/>
        <w:jc w:val="both"/>
        <w:rPr>
          <w:rFonts w:ascii="Arial" w:hAnsi="Arial" w:cs="Arial"/>
          <w:sz w:val="22"/>
          <w:szCs w:val="22"/>
        </w:rPr>
      </w:pPr>
      <w:r>
        <w:rPr>
          <w:rFonts w:ascii="Arial" w:hAnsi="Arial" w:cs="Arial"/>
          <w:sz w:val="22"/>
          <w:szCs w:val="22"/>
        </w:rPr>
        <w:t>19</w:t>
      </w:r>
      <w:r w:rsidR="00D91D61">
        <w:rPr>
          <w:rFonts w:ascii="Arial" w:hAnsi="Arial" w:cs="Arial"/>
          <w:sz w:val="22"/>
          <w:szCs w:val="22"/>
        </w:rPr>
        <w:t>.5</w:t>
      </w:r>
      <w:r w:rsidR="00FE1221" w:rsidRPr="00715C2E">
        <w:rPr>
          <w:rFonts w:ascii="Arial" w:hAnsi="Arial" w:cs="Arial"/>
          <w:sz w:val="22"/>
          <w:szCs w:val="22"/>
        </w:rPr>
        <w:t>.</w:t>
      </w:r>
      <w:r w:rsidR="00FE1221" w:rsidRPr="00715C2E">
        <w:rPr>
          <w:rFonts w:ascii="Arial" w:hAnsi="Arial" w:cs="Arial"/>
          <w:sz w:val="22"/>
          <w:szCs w:val="22"/>
        </w:rPr>
        <w:tab/>
        <w:t>Obě smluvní strany potvrzují autentičnost této smlouvy a prohlašují, že si smlouvu přečetly, s jejím obsahem souhlasí, že smlouva byla sepsána na základě pravdivých údajů, z jejich pravé a svobodné vůle, což stvrzují svým podpisem, resp. podpisem svého oprávněného zástupce.</w:t>
      </w:r>
    </w:p>
    <w:p w:rsidR="00130321" w:rsidRPr="00F864A3" w:rsidRDefault="00871C48" w:rsidP="009E0B14">
      <w:pPr>
        <w:ind w:left="680" w:hanging="680"/>
        <w:jc w:val="both"/>
        <w:rPr>
          <w:rFonts w:ascii="Arial" w:hAnsi="Arial" w:cs="Arial"/>
          <w:b/>
          <w:sz w:val="22"/>
          <w:szCs w:val="22"/>
        </w:rPr>
      </w:pPr>
      <w:r>
        <w:rPr>
          <w:rFonts w:ascii="Arial" w:hAnsi="Arial" w:cs="Arial"/>
          <w:sz w:val="22"/>
          <w:szCs w:val="22"/>
        </w:rPr>
        <w:t>19</w:t>
      </w:r>
      <w:r w:rsidR="00FE1221" w:rsidRPr="00715C2E">
        <w:rPr>
          <w:rFonts w:ascii="Arial" w:hAnsi="Arial" w:cs="Arial"/>
          <w:sz w:val="22"/>
          <w:szCs w:val="22"/>
        </w:rPr>
        <w:t>.</w:t>
      </w:r>
      <w:r w:rsidR="008115FF">
        <w:rPr>
          <w:rFonts w:ascii="Arial" w:hAnsi="Arial" w:cs="Arial"/>
          <w:sz w:val="22"/>
          <w:szCs w:val="22"/>
        </w:rPr>
        <w:t>6</w:t>
      </w:r>
      <w:r w:rsidR="00FE1221" w:rsidRPr="00715C2E">
        <w:rPr>
          <w:rFonts w:ascii="Arial" w:hAnsi="Arial" w:cs="Arial"/>
          <w:sz w:val="22"/>
          <w:szCs w:val="22"/>
        </w:rPr>
        <w:t>.</w:t>
      </w:r>
      <w:r w:rsidR="00FE1221" w:rsidRPr="00715C2E">
        <w:rPr>
          <w:rFonts w:ascii="Arial" w:hAnsi="Arial" w:cs="Arial"/>
          <w:sz w:val="22"/>
          <w:szCs w:val="22"/>
        </w:rPr>
        <w:tab/>
        <w:t xml:space="preserve">Smluvní strany výslovně souhlasí s tím, že tato smlouva může být bez jakýchkoliv omezení zveřejněna na profilu zadavatele </w:t>
      </w:r>
      <w:r w:rsidR="006B204F" w:rsidRPr="00C426A1">
        <w:rPr>
          <w:rFonts w:ascii="Arial" w:hAnsi="Arial" w:cs="Arial"/>
          <w:color w:val="000000" w:themeColor="text1"/>
          <w:sz w:val="22"/>
          <w:szCs w:val="22"/>
        </w:rPr>
        <w:t xml:space="preserve">a v registru smluv, </w:t>
      </w:r>
      <w:r w:rsidR="00FE1221" w:rsidRPr="00715C2E">
        <w:rPr>
          <w:rFonts w:ascii="Arial" w:hAnsi="Arial" w:cs="Arial"/>
          <w:sz w:val="22"/>
          <w:szCs w:val="22"/>
        </w:rPr>
        <w:t>a to včetně všech případných příloh a dodatků. Smluvní strany prohlašují, že skutečnosti uvedené v této smlouvě nep</w:t>
      </w:r>
      <w:r w:rsidR="00167FDB">
        <w:rPr>
          <w:rFonts w:ascii="Arial" w:hAnsi="Arial" w:cs="Arial"/>
          <w:sz w:val="22"/>
          <w:szCs w:val="22"/>
        </w:rPr>
        <w:t xml:space="preserve">ovažují za obchodní </w:t>
      </w:r>
      <w:r w:rsidR="00167FDB" w:rsidRPr="00F864A3">
        <w:rPr>
          <w:rFonts w:ascii="Arial" w:hAnsi="Arial" w:cs="Arial"/>
          <w:sz w:val="22"/>
          <w:szCs w:val="22"/>
        </w:rPr>
        <w:t>tajemství a </w:t>
      </w:r>
      <w:r w:rsidR="00FE1221" w:rsidRPr="00F864A3">
        <w:rPr>
          <w:rFonts w:ascii="Arial" w:hAnsi="Arial" w:cs="Arial"/>
          <w:sz w:val="22"/>
          <w:szCs w:val="22"/>
        </w:rPr>
        <w:t>udělují svolení k jejich užití a zveřejnění bez stanovení jakýchkoliv dalších podmínek.</w:t>
      </w:r>
      <w:r w:rsidR="00F864A3" w:rsidRPr="00F864A3">
        <w:rPr>
          <w:rFonts w:ascii="Arial" w:hAnsi="Arial" w:cs="Arial"/>
          <w:bCs/>
          <w:sz w:val="22"/>
          <w:szCs w:val="22"/>
        </w:rPr>
        <w:t xml:space="preserve"> Zhotovitel souhlasí se zpracováním a zveřejněním svých ve smlouvě uvedených identifikačních údajů v registru smluv.</w:t>
      </w:r>
    </w:p>
    <w:p w:rsidR="00914363" w:rsidRDefault="00914363" w:rsidP="009E0B14">
      <w:pPr>
        <w:rPr>
          <w:rFonts w:ascii="Arial" w:hAnsi="Arial" w:cs="Arial"/>
          <w:b/>
          <w:sz w:val="22"/>
        </w:rPr>
      </w:pPr>
    </w:p>
    <w:p w:rsidR="00CE1F22" w:rsidRPr="00C56CD8" w:rsidRDefault="00CE1F22" w:rsidP="009E0B14">
      <w:pPr>
        <w:rPr>
          <w:rFonts w:ascii="Arial" w:hAnsi="Arial" w:cs="Arial"/>
          <w:b/>
          <w:sz w:val="22"/>
        </w:rPr>
      </w:pPr>
      <w:r w:rsidRPr="00C56CD8">
        <w:rPr>
          <w:rFonts w:ascii="Arial" w:hAnsi="Arial" w:cs="Arial"/>
          <w:b/>
          <w:sz w:val="22"/>
        </w:rPr>
        <w:t>Doložka dle ustanovení § 41 z. č. 128/2000 Sb., o obcích</w:t>
      </w:r>
    </w:p>
    <w:p w:rsidR="005F61DC" w:rsidRDefault="00CE1F22" w:rsidP="009E0B14">
      <w:pPr>
        <w:pStyle w:val="Zkladntext"/>
        <w:spacing w:before="0"/>
        <w:rPr>
          <w:rFonts w:ascii="Arial" w:hAnsi="Arial" w:cs="Arial"/>
          <w:sz w:val="22"/>
        </w:rPr>
      </w:pPr>
      <w:r w:rsidRPr="00C56CD8">
        <w:rPr>
          <w:rFonts w:ascii="Arial" w:hAnsi="Arial" w:cs="Arial"/>
          <w:sz w:val="22"/>
        </w:rPr>
        <w:t xml:space="preserve">Uzavřít tuto smlouvu rozhodla Rada města Bystřice pod Hostýnem dne </w:t>
      </w:r>
      <w:r w:rsidR="00D1637E">
        <w:rPr>
          <w:rFonts w:ascii="Arial" w:hAnsi="Arial" w:cs="Arial"/>
          <w:sz w:val="22"/>
        </w:rPr>
        <w:t>………</w:t>
      </w:r>
      <w:r w:rsidR="005F61DC">
        <w:rPr>
          <w:rFonts w:ascii="Arial" w:hAnsi="Arial" w:cs="Arial"/>
          <w:sz w:val="22"/>
        </w:rPr>
        <w:t>…</w:t>
      </w:r>
      <w:r w:rsidR="00D1637E">
        <w:rPr>
          <w:rFonts w:ascii="Arial" w:hAnsi="Arial" w:cs="Arial"/>
          <w:sz w:val="22"/>
        </w:rPr>
        <w:t>.</w:t>
      </w:r>
      <w:r w:rsidR="009B401C" w:rsidRPr="00C56CD8">
        <w:rPr>
          <w:rFonts w:ascii="Arial" w:hAnsi="Arial" w:cs="Arial"/>
          <w:sz w:val="22"/>
        </w:rPr>
        <w:t xml:space="preserve">, </w:t>
      </w:r>
    </w:p>
    <w:p w:rsidR="00C56CD8" w:rsidRPr="00C56CD8" w:rsidRDefault="009B401C" w:rsidP="009E0B14">
      <w:pPr>
        <w:pStyle w:val="Zkladntext"/>
        <w:spacing w:before="0"/>
        <w:rPr>
          <w:rFonts w:ascii="Arial" w:hAnsi="Arial" w:cs="Arial"/>
          <w:sz w:val="22"/>
        </w:rPr>
      </w:pPr>
      <w:r w:rsidRPr="00C56CD8">
        <w:rPr>
          <w:rFonts w:ascii="Arial" w:hAnsi="Arial" w:cs="Arial"/>
          <w:sz w:val="22"/>
        </w:rPr>
        <w:t xml:space="preserve">č. usnesení: </w:t>
      </w:r>
      <w:r w:rsidR="00D1637E">
        <w:rPr>
          <w:rFonts w:ascii="Arial" w:hAnsi="Arial" w:cs="Arial"/>
          <w:sz w:val="22"/>
        </w:rPr>
        <w:t>…………………</w:t>
      </w:r>
      <w:r w:rsidR="007252C1">
        <w:rPr>
          <w:rFonts w:ascii="Arial" w:hAnsi="Arial" w:cs="Arial"/>
          <w:sz w:val="22"/>
        </w:rPr>
        <w:t>.</w:t>
      </w:r>
    </w:p>
    <w:p w:rsidR="004C5917" w:rsidRDefault="004C5917" w:rsidP="009E0B14">
      <w:pPr>
        <w:tabs>
          <w:tab w:val="left" w:pos="7755"/>
        </w:tabs>
        <w:rPr>
          <w:rFonts w:ascii="Arial" w:hAnsi="Arial" w:cs="Arial"/>
          <w:sz w:val="22"/>
          <w:szCs w:val="22"/>
        </w:rPr>
      </w:pPr>
    </w:p>
    <w:p w:rsidR="004C5917" w:rsidRDefault="004C5917" w:rsidP="009E0B14">
      <w:pPr>
        <w:tabs>
          <w:tab w:val="left" w:pos="7755"/>
        </w:tabs>
        <w:rPr>
          <w:rFonts w:ascii="Arial" w:hAnsi="Arial" w:cs="Arial"/>
          <w:sz w:val="22"/>
          <w:szCs w:val="22"/>
        </w:rPr>
      </w:pPr>
    </w:p>
    <w:p w:rsidR="00742B81" w:rsidRDefault="00C56CD8" w:rsidP="004C5917">
      <w:pPr>
        <w:tabs>
          <w:tab w:val="left" w:pos="6379"/>
        </w:tabs>
        <w:rPr>
          <w:rFonts w:ascii="Arial" w:hAnsi="Arial" w:cs="Arial"/>
          <w:sz w:val="22"/>
          <w:szCs w:val="22"/>
        </w:rPr>
      </w:pPr>
      <w:r>
        <w:rPr>
          <w:rFonts w:ascii="Arial" w:hAnsi="Arial" w:cs="Arial"/>
          <w:sz w:val="22"/>
          <w:szCs w:val="22"/>
        </w:rPr>
        <w:t>V Bystřici pod Hostýnem, dne</w:t>
      </w:r>
      <w:r w:rsidR="004C5917">
        <w:rPr>
          <w:rFonts w:ascii="Arial" w:hAnsi="Arial" w:cs="Arial"/>
          <w:sz w:val="22"/>
          <w:szCs w:val="22"/>
        </w:rPr>
        <w:tab/>
      </w:r>
    </w:p>
    <w:p w:rsidR="008F214B" w:rsidRDefault="008F214B" w:rsidP="009E0B14">
      <w:pPr>
        <w:tabs>
          <w:tab w:val="left" w:pos="7755"/>
        </w:tabs>
        <w:rPr>
          <w:rFonts w:ascii="Arial" w:hAnsi="Arial" w:cs="Arial"/>
          <w:sz w:val="22"/>
          <w:szCs w:val="22"/>
        </w:rPr>
      </w:pPr>
    </w:p>
    <w:p w:rsidR="00593718" w:rsidRDefault="00593718" w:rsidP="009E0B14">
      <w:pPr>
        <w:tabs>
          <w:tab w:val="left" w:pos="5670"/>
        </w:tabs>
        <w:rPr>
          <w:rFonts w:ascii="Arial" w:hAnsi="Arial" w:cs="Arial"/>
          <w:sz w:val="22"/>
          <w:szCs w:val="22"/>
        </w:rPr>
      </w:pPr>
    </w:p>
    <w:p w:rsidR="005A410B" w:rsidRDefault="005A410B" w:rsidP="009E0B14">
      <w:pPr>
        <w:tabs>
          <w:tab w:val="left" w:pos="5670"/>
        </w:tabs>
        <w:rPr>
          <w:rFonts w:ascii="Arial" w:hAnsi="Arial" w:cs="Arial"/>
          <w:sz w:val="22"/>
          <w:szCs w:val="22"/>
        </w:rPr>
      </w:pPr>
      <w:r>
        <w:rPr>
          <w:rFonts w:ascii="Arial" w:hAnsi="Arial" w:cs="Arial"/>
          <w:sz w:val="22"/>
          <w:szCs w:val="22"/>
        </w:rPr>
        <w:t>Za objednatele:</w:t>
      </w:r>
      <w:r>
        <w:rPr>
          <w:rFonts w:ascii="Arial" w:hAnsi="Arial" w:cs="Arial"/>
          <w:sz w:val="22"/>
          <w:szCs w:val="22"/>
        </w:rPr>
        <w:tab/>
      </w:r>
      <w:r>
        <w:rPr>
          <w:rFonts w:ascii="Arial" w:hAnsi="Arial" w:cs="Arial"/>
          <w:sz w:val="22"/>
          <w:szCs w:val="22"/>
        </w:rPr>
        <w:tab/>
      </w:r>
      <w:r>
        <w:rPr>
          <w:rFonts w:ascii="Arial" w:hAnsi="Arial" w:cs="Arial"/>
          <w:sz w:val="22"/>
          <w:szCs w:val="22"/>
        </w:rPr>
        <w:tab/>
        <w:t>Za zhotovitele:</w:t>
      </w:r>
    </w:p>
    <w:p w:rsidR="004C5917" w:rsidRPr="004C5917" w:rsidRDefault="00C56CD8" w:rsidP="009E0B14">
      <w:pPr>
        <w:tabs>
          <w:tab w:val="left" w:pos="5670"/>
        </w:tabs>
        <w:rPr>
          <w:rFonts w:ascii="Arial" w:hAnsi="Arial" w:cs="Arial"/>
          <w:b/>
          <w:sz w:val="22"/>
          <w:szCs w:val="22"/>
        </w:rPr>
      </w:pPr>
      <w:r w:rsidRPr="004C5917">
        <w:rPr>
          <w:rFonts w:ascii="Arial" w:hAnsi="Arial" w:cs="Arial"/>
          <w:b/>
          <w:sz w:val="22"/>
          <w:szCs w:val="22"/>
        </w:rPr>
        <w:t>Mg</w:t>
      </w:r>
      <w:r w:rsidR="00E90C9E" w:rsidRPr="004C5917">
        <w:rPr>
          <w:rFonts w:ascii="Arial" w:hAnsi="Arial" w:cs="Arial"/>
          <w:b/>
          <w:sz w:val="22"/>
          <w:szCs w:val="22"/>
        </w:rPr>
        <w:t>r. Zdeněk Pánek</w:t>
      </w:r>
    </w:p>
    <w:p w:rsidR="00C56CD8" w:rsidRPr="00715C2E" w:rsidRDefault="004C5917" w:rsidP="009E0B14">
      <w:pPr>
        <w:tabs>
          <w:tab w:val="left" w:pos="5670"/>
        </w:tabs>
        <w:rPr>
          <w:rFonts w:ascii="Arial" w:hAnsi="Arial" w:cs="Arial"/>
          <w:sz w:val="22"/>
          <w:szCs w:val="22"/>
        </w:rPr>
      </w:pPr>
      <w:r>
        <w:rPr>
          <w:rFonts w:ascii="Arial" w:hAnsi="Arial" w:cs="Arial"/>
          <w:sz w:val="22"/>
          <w:szCs w:val="22"/>
        </w:rPr>
        <w:t>starosta</w:t>
      </w:r>
      <w:r w:rsidR="00E90C9E">
        <w:rPr>
          <w:rFonts w:ascii="Arial" w:hAnsi="Arial" w:cs="Arial"/>
          <w:sz w:val="22"/>
          <w:szCs w:val="22"/>
        </w:rPr>
        <w:tab/>
      </w:r>
      <w:r w:rsidR="008F214B">
        <w:rPr>
          <w:rFonts w:ascii="Arial" w:hAnsi="Arial" w:cs="Arial"/>
          <w:sz w:val="22"/>
          <w:szCs w:val="22"/>
        </w:rPr>
        <w:tab/>
      </w:r>
      <w:r w:rsidR="008F214B">
        <w:rPr>
          <w:rFonts w:ascii="Arial" w:hAnsi="Arial" w:cs="Arial"/>
          <w:sz w:val="22"/>
          <w:szCs w:val="22"/>
        </w:rPr>
        <w:tab/>
      </w:r>
    </w:p>
    <w:sectPr w:rsidR="00C56CD8" w:rsidRPr="00715C2E" w:rsidSect="00CC3CFE">
      <w:headerReference w:type="default" r:id="rId11"/>
      <w:footerReference w:type="default" r:id="rId12"/>
      <w:pgSz w:w="12240" w:h="15840"/>
      <w:pgMar w:top="1489" w:right="1041" w:bottom="851" w:left="1418" w:header="568"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CAD" w:rsidRDefault="002F1CAD">
      <w:r>
        <w:separator/>
      </w:r>
    </w:p>
  </w:endnote>
  <w:endnote w:type="continuationSeparator" w:id="0">
    <w:p w:rsidR="002F1CAD" w:rsidRDefault="002F1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00"/>
    <w:family w:val="roman"/>
    <w:pitch w:val="variable"/>
    <w:sig w:usb0="E0002AE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626987"/>
      <w:docPartObj>
        <w:docPartGallery w:val="Page Numbers (Bottom of Page)"/>
        <w:docPartUnique/>
      </w:docPartObj>
    </w:sdtPr>
    <w:sdtEndPr/>
    <w:sdtContent>
      <w:p w:rsidR="00F965F8" w:rsidRPr="00D12B11" w:rsidRDefault="00F965F8" w:rsidP="00F564B5">
        <w:pPr>
          <w:pStyle w:val="Zpat"/>
          <w:jc w:val="right"/>
          <w:rPr>
            <w:rFonts w:ascii="Arial" w:hAnsi="Arial" w:cs="Arial"/>
            <w:sz w:val="22"/>
            <w:szCs w:val="22"/>
          </w:rPr>
        </w:pPr>
        <w:r>
          <w:fldChar w:fldCharType="begin"/>
        </w:r>
        <w:r>
          <w:instrText>PAGE   \* MERGEFORMAT</w:instrText>
        </w:r>
        <w:r>
          <w:fldChar w:fldCharType="separate"/>
        </w:r>
        <w:r w:rsidR="005279A6">
          <w:rPr>
            <w:noProof/>
          </w:rPr>
          <w:t>2</w:t>
        </w:r>
        <w:r>
          <w:fldChar w:fldCharType="end"/>
        </w:r>
        <w:r>
          <w:t xml:space="preserve">                                                                        </w:t>
        </w:r>
        <w:r w:rsidRPr="00D12B11">
          <w:rPr>
            <w:rFonts w:ascii="Arial" w:hAnsi="Arial" w:cs="Arial"/>
            <w:sz w:val="22"/>
            <w:szCs w:val="22"/>
          </w:rPr>
          <w:t xml:space="preserve">Příloha č. </w:t>
        </w:r>
        <w:r>
          <w:rPr>
            <w:rFonts w:ascii="Arial" w:hAnsi="Arial" w:cs="Arial"/>
            <w:sz w:val="22"/>
            <w:szCs w:val="22"/>
          </w:rPr>
          <w:t>3</w:t>
        </w:r>
        <w:r w:rsidRPr="00D12B11">
          <w:rPr>
            <w:rFonts w:ascii="Arial" w:hAnsi="Arial" w:cs="Arial"/>
            <w:sz w:val="22"/>
            <w:szCs w:val="22"/>
          </w:rPr>
          <w:t xml:space="preserve"> </w:t>
        </w:r>
        <w:r>
          <w:rPr>
            <w:rFonts w:ascii="Arial" w:hAnsi="Arial" w:cs="Arial"/>
            <w:sz w:val="22"/>
            <w:szCs w:val="22"/>
          </w:rPr>
          <w:t>ZD</w:t>
        </w:r>
      </w:p>
      <w:p w:rsidR="00F965F8" w:rsidRDefault="002F1CAD">
        <w:pPr>
          <w:pStyle w:val="Zpat"/>
          <w:jc w:val="center"/>
        </w:pPr>
      </w:p>
    </w:sdtContent>
  </w:sdt>
  <w:p w:rsidR="00F965F8" w:rsidRPr="00FE1221" w:rsidRDefault="00F965F8">
    <w:pPr>
      <w:pStyle w:val="Zpat"/>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CAD" w:rsidRDefault="002F1CAD">
      <w:bookmarkStart w:id="0" w:name="_Hlk481648057"/>
      <w:bookmarkEnd w:id="0"/>
      <w:r>
        <w:separator/>
      </w:r>
    </w:p>
  </w:footnote>
  <w:footnote w:type="continuationSeparator" w:id="0">
    <w:p w:rsidR="002F1CAD" w:rsidRDefault="002F1C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5F8" w:rsidRPr="00FE1221" w:rsidRDefault="00F965F8" w:rsidP="007D5476">
    <w:pPr>
      <w:rPr>
        <w:rFonts w:ascii="Arial" w:hAnsi="Arial" w:cs="Arial"/>
      </w:rPr>
    </w:pPr>
    <w:r>
      <w:rPr>
        <w:rFonts w:ascii="Arial" w:hAnsi="Arial" w:cs="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9"/>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454"/>
        </w:tabs>
        <w:ind w:left="454" w:hanging="454"/>
      </w:pPr>
      <w:rPr>
        <w:rFonts w:ascii="Arial" w:hAnsi="Arial" w:cs="Arial"/>
        <w:b w:val="0"/>
        <w:bCs w:val="0"/>
        <w:i w:val="0"/>
        <w:iCs w:val="0"/>
        <w:sz w:val="20"/>
        <w:szCs w:val="20"/>
      </w:rPr>
    </w:lvl>
    <w:lvl w:ilvl="2">
      <w:start w:val="1"/>
      <w:numFmt w:val="decimal"/>
      <w:lvlText w:val="%1.%2.%3."/>
      <w:lvlJc w:val="left"/>
      <w:pPr>
        <w:tabs>
          <w:tab w:val="num" w:pos="788"/>
        </w:tabs>
        <w:ind w:left="788" w:hanging="504"/>
      </w:pPr>
      <w:rPr>
        <w:rFonts w:ascii="Arial" w:hAnsi="Arial" w:cs="Arial"/>
        <w:b w:val="0"/>
        <w:bCs w:val="0"/>
        <w:i w:val="0"/>
        <w:iCs w:val="0"/>
        <w:sz w:val="20"/>
        <w:szCs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000001D"/>
    <w:multiLevelType w:val="singleLevel"/>
    <w:tmpl w:val="87486BB2"/>
    <w:name w:val="WW8Num29"/>
    <w:lvl w:ilvl="0">
      <w:start w:val="1"/>
      <w:numFmt w:val="decimal"/>
      <w:lvlText w:val="%1."/>
      <w:lvlJc w:val="left"/>
      <w:pPr>
        <w:tabs>
          <w:tab w:val="num" w:pos="720"/>
        </w:tabs>
        <w:ind w:left="720" w:hanging="360"/>
      </w:pPr>
      <w:rPr>
        <w:b/>
      </w:rPr>
    </w:lvl>
  </w:abstractNum>
  <w:abstractNum w:abstractNumId="2" w15:restartNumberingAfterBreak="0">
    <w:nsid w:val="030F7D90"/>
    <w:multiLevelType w:val="hybridMultilevel"/>
    <w:tmpl w:val="CF301C78"/>
    <w:lvl w:ilvl="0" w:tplc="04050011">
      <w:start w:val="1"/>
      <w:numFmt w:val="decimal"/>
      <w:lvlText w:val="%1)"/>
      <w:lvlJc w:val="left"/>
      <w:pPr>
        <w:tabs>
          <w:tab w:val="num" w:pos="720"/>
        </w:tabs>
        <w:ind w:left="720" w:hanging="360"/>
      </w:pPr>
    </w:lvl>
    <w:lvl w:ilvl="1" w:tplc="AED6CD9E">
      <w:start w:val="1"/>
      <w:numFmt w:val="lowerLetter"/>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6DF4B0F8">
      <w:start w:val="2"/>
      <w:numFmt w:val="decimal"/>
      <w:lvlText w:val="%5"/>
      <w:lvlJc w:val="left"/>
      <w:pPr>
        <w:tabs>
          <w:tab w:val="num" w:pos="3600"/>
        </w:tabs>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3730976"/>
    <w:multiLevelType w:val="hybridMultilevel"/>
    <w:tmpl w:val="60529D5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EE5789"/>
    <w:multiLevelType w:val="hybridMultilevel"/>
    <w:tmpl w:val="C3CABDE6"/>
    <w:lvl w:ilvl="0" w:tplc="BBDC58B4">
      <w:numFmt w:val="bullet"/>
      <w:lvlText w:val="-"/>
      <w:lvlJc w:val="left"/>
      <w:pPr>
        <w:ind w:left="720" w:hanging="360"/>
      </w:pPr>
      <w:rPr>
        <w:rFonts w:ascii="Times New Roman" w:eastAsia="Times New Roman" w:hAnsi="Times New Roman" w:cs="Times New Roman" w:hint="default"/>
        <w:b w:val="0"/>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C64A9C"/>
    <w:multiLevelType w:val="multilevel"/>
    <w:tmpl w:val="27600E64"/>
    <w:lvl w:ilvl="0">
      <w:start w:val="15"/>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19199E"/>
    <w:multiLevelType w:val="hybridMultilevel"/>
    <w:tmpl w:val="34AC310C"/>
    <w:lvl w:ilvl="0" w:tplc="FC5AB184">
      <w:start w:val="1"/>
      <w:numFmt w:val="ordinal"/>
      <w:lvlText w:val="%1"/>
      <w:lvlJc w:val="left"/>
      <w:pPr>
        <w:tabs>
          <w:tab w:val="num" w:pos="397"/>
        </w:tabs>
        <w:ind w:left="397" w:hanging="397"/>
      </w:pPr>
      <w:rPr>
        <w:rFonts w:hint="default"/>
      </w:rPr>
    </w:lvl>
    <w:lvl w:ilvl="1" w:tplc="3D7E9A1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A1D2EF2"/>
    <w:multiLevelType w:val="hybridMultilevel"/>
    <w:tmpl w:val="4924766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7420D7"/>
    <w:multiLevelType w:val="multilevel"/>
    <w:tmpl w:val="01CC6E96"/>
    <w:lvl w:ilvl="0">
      <w:start w:val="9"/>
      <w:numFmt w:val="decimal"/>
      <w:lvlText w:val="%1."/>
      <w:lvlJc w:val="left"/>
      <w:pPr>
        <w:tabs>
          <w:tab w:val="num" w:pos="675"/>
        </w:tabs>
        <w:ind w:left="675" w:hanging="675"/>
      </w:pPr>
      <w:rPr>
        <w:rFonts w:hint="default"/>
      </w:rPr>
    </w:lvl>
    <w:lvl w:ilvl="1">
      <w:start w:val="3"/>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0665185"/>
    <w:multiLevelType w:val="multilevel"/>
    <w:tmpl w:val="521A12A4"/>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E857A6"/>
    <w:multiLevelType w:val="hybridMultilevel"/>
    <w:tmpl w:val="93AEF72E"/>
    <w:lvl w:ilvl="0" w:tplc="AED6CD9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18C53CB"/>
    <w:multiLevelType w:val="multilevel"/>
    <w:tmpl w:val="C66469F8"/>
    <w:lvl w:ilvl="0">
      <w:start w:val="14"/>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4A1744"/>
    <w:multiLevelType w:val="hybridMultilevel"/>
    <w:tmpl w:val="60E211A8"/>
    <w:lvl w:ilvl="0" w:tplc="04050017">
      <w:start w:val="1"/>
      <w:numFmt w:val="lowerLetter"/>
      <w:lvlText w:val="%1)"/>
      <w:lvlJc w:val="left"/>
      <w:pPr>
        <w:ind w:left="2128" w:hanging="360"/>
      </w:pPr>
    </w:lvl>
    <w:lvl w:ilvl="1" w:tplc="04050017">
      <w:start w:val="1"/>
      <w:numFmt w:val="lowerLetter"/>
      <w:lvlText w:val="%2)"/>
      <w:lvlJc w:val="left"/>
      <w:pPr>
        <w:ind w:left="2848" w:hanging="360"/>
      </w:pPr>
    </w:lvl>
    <w:lvl w:ilvl="2" w:tplc="0405001B" w:tentative="1">
      <w:start w:val="1"/>
      <w:numFmt w:val="lowerRoman"/>
      <w:lvlText w:val="%3."/>
      <w:lvlJc w:val="right"/>
      <w:pPr>
        <w:ind w:left="3568" w:hanging="180"/>
      </w:pPr>
    </w:lvl>
    <w:lvl w:ilvl="3" w:tplc="0405000F" w:tentative="1">
      <w:start w:val="1"/>
      <w:numFmt w:val="decimal"/>
      <w:lvlText w:val="%4."/>
      <w:lvlJc w:val="left"/>
      <w:pPr>
        <w:ind w:left="4288" w:hanging="360"/>
      </w:pPr>
    </w:lvl>
    <w:lvl w:ilvl="4" w:tplc="04050019" w:tentative="1">
      <w:start w:val="1"/>
      <w:numFmt w:val="lowerLetter"/>
      <w:lvlText w:val="%5."/>
      <w:lvlJc w:val="left"/>
      <w:pPr>
        <w:ind w:left="5008" w:hanging="360"/>
      </w:pPr>
    </w:lvl>
    <w:lvl w:ilvl="5" w:tplc="0405001B" w:tentative="1">
      <w:start w:val="1"/>
      <w:numFmt w:val="lowerRoman"/>
      <w:lvlText w:val="%6."/>
      <w:lvlJc w:val="right"/>
      <w:pPr>
        <w:ind w:left="5728" w:hanging="180"/>
      </w:pPr>
    </w:lvl>
    <w:lvl w:ilvl="6" w:tplc="0405000F" w:tentative="1">
      <w:start w:val="1"/>
      <w:numFmt w:val="decimal"/>
      <w:lvlText w:val="%7."/>
      <w:lvlJc w:val="left"/>
      <w:pPr>
        <w:ind w:left="6448" w:hanging="360"/>
      </w:pPr>
    </w:lvl>
    <w:lvl w:ilvl="7" w:tplc="04050019" w:tentative="1">
      <w:start w:val="1"/>
      <w:numFmt w:val="lowerLetter"/>
      <w:lvlText w:val="%8."/>
      <w:lvlJc w:val="left"/>
      <w:pPr>
        <w:ind w:left="7168" w:hanging="360"/>
      </w:pPr>
    </w:lvl>
    <w:lvl w:ilvl="8" w:tplc="0405001B" w:tentative="1">
      <w:start w:val="1"/>
      <w:numFmt w:val="lowerRoman"/>
      <w:lvlText w:val="%9."/>
      <w:lvlJc w:val="right"/>
      <w:pPr>
        <w:ind w:left="7888" w:hanging="180"/>
      </w:pPr>
    </w:lvl>
  </w:abstractNum>
  <w:abstractNum w:abstractNumId="13" w15:restartNumberingAfterBreak="0">
    <w:nsid w:val="17083C19"/>
    <w:multiLevelType w:val="hybridMultilevel"/>
    <w:tmpl w:val="4B7C6A9C"/>
    <w:lvl w:ilvl="0" w:tplc="AED6CD9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7F55A45"/>
    <w:multiLevelType w:val="multilevel"/>
    <w:tmpl w:val="06741256"/>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D003F98"/>
    <w:multiLevelType w:val="hybridMultilevel"/>
    <w:tmpl w:val="E9B6AF70"/>
    <w:lvl w:ilvl="0" w:tplc="04050017">
      <w:start w:val="1"/>
      <w:numFmt w:val="lowerLetter"/>
      <w:lvlText w:val="%1)"/>
      <w:lvlJc w:val="left"/>
      <w:pPr>
        <w:ind w:left="1408" w:hanging="360"/>
      </w:pPr>
    </w:lvl>
    <w:lvl w:ilvl="1" w:tplc="04050017">
      <w:start w:val="1"/>
      <w:numFmt w:val="lowerLetter"/>
      <w:lvlText w:val="%2)"/>
      <w:lvlJc w:val="left"/>
      <w:pPr>
        <w:ind w:left="2128" w:hanging="360"/>
      </w:pPr>
    </w:lvl>
    <w:lvl w:ilvl="2" w:tplc="0405001B" w:tentative="1">
      <w:start w:val="1"/>
      <w:numFmt w:val="lowerRoman"/>
      <w:lvlText w:val="%3."/>
      <w:lvlJc w:val="right"/>
      <w:pPr>
        <w:ind w:left="2848" w:hanging="180"/>
      </w:pPr>
    </w:lvl>
    <w:lvl w:ilvl="3" w:tplc="0405000F" w:tentative="1">
      <w:start w:val="1"/>
      <w:numFmt w:val="decimal"/>
      <w:lvlText w:val="%4."/>
      <w:lvlJc w:val="left"/>
      <w:pPr>
        <w:ind w:left="3568" w:hanging="360"/>
      </w:pPr>
    </w:lvl>
    <w:lvl w:ilvl="4" w:tplc="04050019" w:tentative="1">
      <w:start w:val="1"/>
      <w:numFmt w:val="lowerLetter"/>
      <w:lvlText w:val="%5."/>
      <w:lvlJc w:val="left"/>
      <w:pPr>
        <w:ind w:left="4288" w:hanging="360"/>
      </w:pPr>
    </w:lvl>
    <w:lvl w:ilvl="5" w:tplc="0405001B" w:tentative="1">
      <w:start w:val="1"/>
      <w:numFmt w:val="lowerRoman"/>
      <w:lvlText w:val="%6."/>
      <w:lvlJc w:val="right"/>
      <w:pPr>
        <w:ind w:left="5008" w:hanging="180"/>
      </w:pPr>
    </w:lvl>
    <w:lvl w:ilvl="6" w:tplc="0405000F" w:tentative="1">
      <w:start w:val="1"/>
      <w:numFmt w:val="decimal"/>
      <w:lvlText w:val="%7."/>
      <w:lvlJc w:val="left"/>
      <w:pPr>
        <w:ind w:left="5728" w:hanging="360"/>
      </w:pPr>
    </w:lvl>
    <w:lvl w:ilvl="7" w:tplc="04050019" w:tentative="1">
      <w:start w:val="1"/>
      <w:numFmt w:val="lowerLetter"/>
      <w:lvlText w:val="%8."/>
      <w:lvlJc w:val="left"/>
      <w:pPr>
        <w:ind w:left="6448" w:hanging="360"/>
      </w:pPr>
    </w:lvl>
    <w:lvl w:ilvl="8" w:tplc="0405001B" w:tentative="1">
      <w:start w:val="1"/>
      <w:numFmt w:val="lowerRoman"/>
      <w:lvlText w:val="%9."/>
      <w:lvlJc w:val="right"/>
      <w:pPr>
        <w:ind w:left="7168" w:hanging="180"/>
      </w:pPr>
    </w:lvl>
  </w:abstractNum>
  <w:abstractNum w:abstractNumId="16" w15:restartNumberingAfterBreak="0">
    <w:nsid w:val="1E0E470D"/>
    <w:multiLevelType w:val="hybridMultilevel"/>
    <w:tmpl w:val="123CF2AC"/>
    <w:lvl w:ilvl="0" w:tplc="E6AAAA8A">
      <w:start w:val="1"/>
      <w:numFmt w:val="ordinal"/>
      <w:lvlText w:val="%1"/>
      <w:lvlJc w:val="left"/>
      <w:pPr>
        <w:tabs>
          <w:tab w:val="num" w:pos="397"/>
        </w:tabs>
        <w:ind w:left="397" w:hanging="39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18E00FF"/>
    <w:multiLevelType w:val="multilevel"/>
    <w:tmpl w:val="B536754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4947D56"/>
    <w:multiLevelType w:val="multilevel"/>
    <w:tmpl w:val="4E9ADF1A"/>
    <w:lvl w:ilvl="0">
      <w:start w:val="10"/>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289D3EA1"/>
    <w:multiLevelType w:val="multilevel"/>
    <w:tmpl w:val="837ED7E4"/>
    <w:lvl w:ilvl="0">
      <w:start w:val="2"/>
      <w:numFmt w:val="decimal"/>
      <w:lvlText w:val="%1."/>
      <w:lvlJc w:val="left"/>
      <w:pPr>
        <w:ind w:left="360" w:hanging="360"/>
      </w:pPr>
      <w:rPr>
        <w:rFonts w:hint="default"/>
        <w:u w:val="none"/>
      </w:rPr>
    </w:lvl>
    <w:lvl w:ilvl="1">
      <w:start w:val="1"/>
      <w:numFmt w:val="decimal"/>
      <w:lvlText w:val="%1.%2."/>
      <w:lvlJc w:val="left"/>
      <w:pPr>
        <w:ind w:left="1065" w:hanging="360"/>
      </w:pPr>
      <w:rPr>
        <w:rFonts w:hint="default"/>
        <w:u w:val="none"/>
      </w:rPr>
    </w:lvl>
    <w:lvl w:ilvl="2">
      <w:start w:val="1"/>
      <w:numFmt w:val="decimal"/>
      <w:lvlText w:val="%1.%2.%3."/>
      <w:lvlJc w:val="left"/>
      <w:pPr>
        <w:ind w:left="2130" w:hanging="720"/>
      </w:pPr>
      <w:rPr>
        <w:rFonts w:hint="default"/>
        <w:u w:val="none"/>
      </w:rPr>
    </w:lvl>
    <w:lvl w:ilvl="3">
      <w:start w:val="1"/>
      <w:numFmt w:val="decimal"/>
      <w:lvlText w:val="%1.%2.%3.%4."/>
      <w:lvlJc w:val="left"/>
      <w:pPr>
        <w:ind w:left="2835" w:hanging="720"/>
      </w:pPr>
      <w:rPr>
        <w:rFonts w:hint="default"/>
        <w:u w:val="none"/>
      </w:rPr>
    </w:lvl>
    <w:lvl w:ilvl="4">
      <w:start w:val="1"/>
      <w:numFmt w:val="decimal"/>
      <w:lvlText w:val="%1.%2.%3.%4.%5."/>
      <w:lvlJc w:val="left"/>
      <w:pPr>
        <w:ind w:left="3900" w:hanging="1080"/>
      </w:pPr>
      <w:rPr>
        <w:rFonts w:hint="default"/>
        <w:u w:val="none"/>
      </w:rPr>
    </w:lvl>
    <w:lvl w:ilvl="5">
      <w:start w:val="1"/>
      <w:numFmt w:val="decimal"/>
      <w:lvlText w:val="%1.%2.%3.%4.%5.%6."/>
      <w:lvlJc w:val="left"/>
      <w:pPr>
        <w:ind w:left="4605" w:hanging="1080"/>
      </w:pPr>
      <w:rPr>
        <w:rFonts w:hint="default"/>
        <w:u w:val="none"/>
      </w:rPr>
    </w:lvl>
    <w:lvl w:ilvl="6">
      <w:start w:val="1"/>
      <w:numFmt w:val="decimal"/>
      <w:lvlText w:val="%1.%2.%3.%4.%5.%6.%7."/>
      <w:lvlJc w:val="left"/>
      <w:pPr>
        <w:ind w:left="5670" w:hanging="1440"/>
      </w:pPr>
      <w:rPr>
        <w:rFonts w:hint="default"/>
        <w:u w:val="none"/>
      </w:rPr>
    </w:lvl>
    <w:lvl w:ilvl="7">
      <w:start w:val="1"/>
      <w:numFmt w:val="decimal"/>
      <w:lvlText w:val="%1.%2.%3.%4.%5.%6.%7.%8."/>
      <w:lvlJc w:val="left"/>
      <w:pPr>
        <w:ind w:left="6375" w:hanging="1440"/>
      </w:pPr>
      <w:rPr>
        <w:rFonts w:hint="default"/>
        <w:u w:val="none"/>
      </w:rPr>
    </w:lvl>
    <w:lvl w:ilvl="8">
      <w:start w:val="1"/>
      <w:numFmt w:val="decimal"/>
      <w:lvlText w:val="%1.%2.%3.%4.%5.%6.%7.%8.%9."/>
      <w:lvlJc w:val="left"/>
      <w:pPr>
        <w:ind w:left="7440" w:hanging="1800"/>
      </w:pPr>
      <w:rPr>
        <w:rFonts w:hint="default"/>
        <w:u w:val="none"/>
      </w:rPr>
    </w:lvl>
  </w:abstractNum>
  <w:abstractNum w:abstractNumId="21" w15:restartNumberingAfterBreak="0">
    <w:nsid w:val="2C945565"/>
    <w:multiLevelType w:val="hybridMultilevel"/>
    <w:tmpl w:val="200606F2"/>
    <w:lvl w:ilvl="0" w:tplc="369E998C">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D137B84"/>
    <w:multiLevelType w:val="hybridMultilevel"/>
    <w:tmpl w:val="F6188DBE"/>
    <w:lvl w:ilvl="0" w:tplc="FC5AB184">
      <w:start w:val="1"/>
      <w:numFmt w:val="ordin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F71475B"/>
    <w:multiLevelType w:val="hybridMultilevel"/>
    <w:tmpl w:val="37366B80"/>
    <w:lvl w:ilvl="0" w:tplc="45787362">
      <w:start w:val="1"/>
      <w:numFmt w:val="decimal"/>
      <w:pStyle w:val="NapisyZD"/>
      <w:lvlText w:val="%1."/>
      <w:lvlJc w:val="left"/>
      <w:pPr>
        <w:tabs>
          <w:tab w:val="num" w:pos="720"/>
        </w:tabs>
        <w:ind w:left="720" w:hanging="360"/>
      </w:pPr>
      <w:rPr>
        <w:rFonts w:cs="Times New Roman" w:hint="default"/>
      </w:rPr>
    </w:lvl>
    <w:lvl w:ilvl="1" w:tplc="0405000F">
      <w:start w:val="1"/>
      <w:numFmt w:val="decimal"/>
      <w:lvlText w:val="%2."/>
      <w:lvlJc w:val="left"/>
      <w:pPr>
        <w:tabs>
          <w:tab w:val="num" w:pos="1353"/>
        </w:tabs>
        <w:ind w:left="1353" w:hanging="360"/>
      </w:pPr>
      <w:rPr>
        <w:rFonts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BD49AE"/>
    <w:multiLevelType w:val="hybridMultilevel"/>
    <w:tmpl w:val="92E4BC10"/>
    <w:lvl w:ilvl="0" w:tplc="04050001">
      <w:start w:val="1"/>
      <w:numFmt w:val="lowerLetter"/>
      <w:lvlText w:val="%1)"/>
      <w:lvlJc w:val="left"/>
      <w:pPr>
        <w:ind w:left="720" w:hanging="360"/>
      </w:pPr>
      <w:rPr>
        <w:rFonts w:ascii="Times New Roman" w:eastAsia="Times New Roman" w:hAnsi="Times New Roman"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5193FEB"/>
    <w:multiLevelType w:val="multilevel"/>
    <w:tmpl w:val="404637BA"/>
    <w:lvl w:ilvl="0">
      <w:start w:val="14"/>
      <w:numFmt w:val="decimal"/>
      <w:lvlText w:val="%1."/>
      <w:lvlJc w:val="left"/>
      <w:pPr>
        <w:ind w:left="660" w:hanging="66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362E3CF4"/>
    <w:multiLevelType w:val="hybridMultilevel"/>
    <w:tmpl w:val="38CAF150"/>
    <w:lvl w:ilvl="0" w:tplc="4B7E8AA4">
      <w:start w:val="1"/>
      <w:numFmt w:val="lowerLetter"/>
      <w:lvlText w:val="%1)"/>
      <w:lvlJc w:val="left"/>
      <w:pPr>
        <w:ind w:left="1571" w:hanging="360"/>
      </w:pPr>
      <w:rPr>
        <w:rFonts w:hint="default"/>
      </w:r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7" w15:restartNumberingAfterBreak="0">
    <w:nsid w:val="37B738AF"/>
    <w:multiLevelType w:val="multilevel"/>
    <w:tmpl w:val="0E6242DE"/>
    <w:lvl w:ilvl="0">
      <w:start w:val="1"/>
      <w:numFmt w:val="decimal"/>
      <w:pStyle w:val="titre4"/>
      <w:lvlText w:val="%1."/>
      <w:lvlJc w:val="left"/>
      <w:pPr>
        <w:tabs>
          <w:tab w:val="num" w:pos="567"/>
        </w:tabs>
        <w:ind w:left="567" w:hanging="567"/>
      </w:pPr>
      <w:rPr>
        <w:rFonts w:cs="Times New Roman" w:hint="default"/>
      </w:rPr>
    </w:lvl>
    <w:lvl w:ilvl="1">
      <w:start w:val="1"/>
      <w:numFmt w:val="decimal"/>
      <w:lvlText w:val="%1.%2."/>
      <w:lvlJc w:val="left"/>
      <w:pPr>
        <w:tabs>
          <w:tab w:val="num" w:pos="596"/>
        </w:tabs>
        <w:ind w:left="596" w:hanging="454"/>
      </w:pPr>
      <w:rPr>
        <w:rFonts w:ascii="Arial" w:hAnsi="Arial" w:cs="Arial" w:hint="default"/>
        <w:b w:val="0"/>
        <w:bCs w:val="0"/>
        <w:i w:val="0"/>
        <w:iCs w:val="0"/>
        <w:sz w:val="22"/>
        <w:szCs w:val="22"/>
      </w:rPr>
    </w:lvl>
    <w:lvl w:ilvl="2">
      <w:start w:val="1"/>
      <w:numFmt w:val="decimal"/>
      <w:lvlText w:val="%1.%2.%3."/>
      <w:lvlJc w:val="left"/>
      <w:pPr>
        <w:tabs>
          <w:tab w:val="num" w:pos="788"/>
        </w:tabs>
        <w:ind w:left="788" w:hanging="504"/>
      </w:pPr>
      <w:rPr>
        <w:rFonts w:ascii="Arial" w:hAnsi="Arial" w:cs="Arial" w:hint="default"/>
        <w:b w:val="0"/>
        <w:bCs w:val="0"/>
        <w:i w:val="0"/>
        <w:iCs w:val="0"/>
        <w:sz w:val="20"/>
        <w:szCs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3AAB62EB"/>
    <w:multiLevelType w:val="multilevel"/>
    <w:tmpl w:val="A4F0F78A"/>
    <w:lvl w:ilvl="0">
      <w:start w:val="9"/>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40A23CA9"/>
    <w:multiLevelType w:val="hybridMultilevel"/>
    <w:tmpl w:val="BEEE339C"/>
    <w:lvl w:ilvl="0" w:tplc="04050017">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1" w15:restartNumberingAfterBreak="0">
    <w:nsid w:val="43096CC1"/>
    <w:multiLevelType w:val="hybridMultilevel"/>
    <w:tmpl w:val="2A30BBEC"/>
    <w:lvl w:ilvl="0" w:tplc="DAF227D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7110EE6"/>
    <w:multiLevelType w:val="hybridMultilevel"/>
    <w:tmpl w:val="611CC7C2"/>
    <w:lvl w:ilvl="0" w:tplc="A5C2AAE6">
      <w:start w:val="1"/>
      <w:numFmt w:val="lowerLetter"/>
      <w:lvlText w:val="%1)"/>
      <w:lvlJc w:val="left"/>
      <w:pPr>
        <w:ind w:left="720" w:hanging="360"/>
      </w:pPr>
      <w:rPr>
        <w:rFonts w:hint="default"/>
      </w:rPr>
    </w:lvl>
    <w:lvl w:ilvl="1" w:tplc="C7F6C34A">
      <w:start w:val="1"/>
      <w:numFmt w:val="lowerLetter"/>
      <w:lvlText w:val="(%2)"/>
      <w:lvlJc w:val="left"/>
      <w:pPr>
        <w:ind w:left="1500" w:hanging="420"/>
      </w:pPr>
      <w:rPr>
        <w:rFonts w:hint="default"/>
      </w:rPr>
    </w:lvl>
    <w:lvl w:ilvl="2" w:tplc="874E5D86" w:tentative="1">
      <w:start w:val="1"/>
      <w:numFmt w:val="lowerRoman"/>
      <w:lvlText w:val="%3."/>
      <w:lvlJc w:val="right"/>
      <w:pPr>
        <w:ind w:left="2160" w:hanging="180"/>
      </w:pPr>
    </w:lvl>
    <w:lvl w:ilvl="3" w:tplc="71FA0E34" w:tentative="1">
      <w:start w:val="1"/>
      <w:numFmt w:val="decimal"/>
      <w:lvlText w:val="%4."/>
      <w:lvlJc w:val="left"/>
      <w:pPr>
        <w:ind w:left="2880" w:hanging="360"/>
      </w:pPr>
    </w:lvl>
    <w:lvl w:ilvl="4" w:tplc="51C8D582" w:tentative="1">
      <w:start w:val="1"/>
      <w:numFmt w:val="lowerLetter"/>
      <w:lvlText w:val="%5."/>
      <w:lvlJc w:val="left"/>
      <w:pPr>
        <w:ind w:left="3600" w:hanging="360"/>
      </w:pPr>
    </w:lvl>
    <w:lvl w:ilvl="5" w:tplc="77E4EA3A" w:tentative="1">
      <w:start w:val="1"/>
      <w:numFmt w:val="lowerRoman"/>
      <w:lvlText w:val="%6."/>
      <w:lvlJc w:val="right"/>
      <w:pPr>
        <w:ind w:left="4320" w:hanging="180"/>
      </w:pPr>
    </w:lvl>
    <w:lvl w:ilvl="6" w:tplc="724AE542" w:tentative="1">
      <w:start w:val="1"/>
      <w:numFmt w:val="decimal"/>
      <w:lvlText w:val="%7."/>
      <w:lvlJc w:val="left"/>
      <w:pPr>
        <w:ind w:left="5040" w:hanging="360"/>
      </w:pPr>
    </w:lvl>
    <w:lvl w:ilvl="7" w:tplc="AB402FCC" w:tentative="1">
      <w:start w:val="1"/>
      <w:numFmt w:val="lowerLetter"/>
      <w:lvlText w:val="%8."/>
      <w:lvlJc w:val="left"/>
      <w:pPr>
        <w:ind w:left="5760" w:hanging="360"/>
      </w:pPr>
    </w:lvl>
    <w:lvl w:ilvl="8" w:tplc="EBFE2926" w:tentative="1">
      <w:start w:val="1"/>
      <w:numFmt w:val="lowerRoman"/>
      <w:lvlText w:val="%9."/>
      <w:lvlJc w:val="right"/>
      <w:pPr>
        <w:ind w:left="6480" w:hanging="180"/>
      </w:pPr>
    </w:lvl>
  </w:abstractNum>
  <w:abstractNum w:abstractNumId="33" w15:restartNumberingAfterBreak="0">
    <w:nsid w:val="49173EA5"/>
    <w:multiLevelType w:val="hybridMultilevel"/>
    <w:tmpl w:val="F8F46B76"/>
    <w:lvl w:ilvl="0" w:tplc="04050001">
      <w:start w:val="1"/>
      <w:numFmt w:val="lowerLetter"/>
      <w:lvlText w:val="%1)"/>
      <w:lvlJc w:val="left"/>
      <w:pPr>
        <w:ind w:left="1800" w:hanging="360"/>
      </w:pPr>
      <w:rPr>
        <w:rFonts w:hint="default"/>
      </w:rPr>
    </w:lvl>
    <w:lvl w:ilvl="1" w:tplc="DD688588"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4" w15:restartNumberingAfterBreak="0">
    <w:nsid w:val="4AA3241D"/>
    <w:multiLevelType w:val="hybridMultilevel"/>
    <w:tmpl w:val="FEF46446"/>
    <w:lvl w:ilvl="0" w:tplc="CE16CAFE">
      <w:start w:val="1"/>
      <w:numFmt w:val="lowerLetter"/>
      <w:lvlText w:val="%1)"/>
      <w:lvlJc w:val="left"/>
      <w:pPr>
        <w:tabs>
          <w:tab w:val="num" w:pos="1440"/>
        </w:tabs>
        <w:ind w:left="1440" w:hanging="360"/>
      </w:pPr>
      <w:rPr>
        <w:rFonts w:hint="default"/>
      </w:rPr>
    </w:lvl>
    <w:lvl w:ilvl="1" w:tplc="8BB631CC">
      <w:start w:val="1"/>
      <w:numFmt w:val="lowerLetter"/>
      <w:lvlText w:val="%2)"/>
      <w:lvlJc w:val="left"/>
      <w:pPr>
        <w:tabs>
          <w:tab w:val="num" w:pos="1134"/>
        </w:tabs>
        <w:ind w:left="1134"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FFC30D6"/>
    <w:multiLevelType w:val="hybridMultilevel"/>
    <w:tmpl w:val="4C26DAA6"/>
    <w:lvl w:ilvl="0" w:tplc="04050017">
      <w:start w:val="1"/>
      <w:numFmt w:val="bullet"/>
      <w:lvlText w:val=""/>
      <w:lvlJc w:val="left"/>
      <w:pPr>
        <w:ind w:left="720" w:hanging="360"/>
      </w:pPr>
      <w:rPr>
        <w:rFonts w:ascii="Symbol" w:hAnsi="Symbol" w:hint="default"/>
        <w:b w:val="0"/>
        <w:color w:val="auto"/>
      </w:rPr>
    </w:lvl>
    <w:lvl w:ilvl="1" w:tplc="04050019">
      <w:start w:val="1"/>
      <w:numFmt w:val="lowerLetter"/>
      <w:lvlText w:val="%2."/>
      <w:lvlJc w:val="left"/>
      <w:pPr>
        <w:ind w:left="1440" w:hanging="360"/>
      </w:pPr>
    </w:lvl>
    <w:lvl w:ilvl="2" w:tplc="0405001B">
      <w:start w:val="1"/>
      <w:numFmt w:val="low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2F70BFE"/>
    <w:multiLevelType w:val="hybridMultilevel"/>
    <w:tmpl w:val="BFF0D8B2"/>
    <w:lvl w:ilvl="0" w:tplc="DB62F6FC">
      <w:start w:val="7"/>
      <w:numFmt w:val="bullet"/>
      <w:lvlText w:val="-"/>
      <w:lvlJc w:val="left"/>
      <w:pPr>
        <w:ind w:left="1069" w:hanging="360"/>
      </w:pPr>
      <w:rPr>
        <w:rFonts w:ascii="Arial" w:eastAsia="Arial Unicode MS" w:hAnsi="Arial" w:cs="Arial" w:hint="default"/>
        <w:color w:val="000000"/>
        <w:u w:val="none"/>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7" w15:restartNumberingAfterBreak="0">
    <w:nsid w:val="55AE460A"/>
    <w:multiLevelType w:val="hybridMultilevel"/>
    <w:tmpl w:val="87986410"/>
    <w:lvl w:ilvl="0" w:tplc="FE7EC35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8EC264F"/>
    <w:multiLevelType w:val="hybridMultilevel"/>
    <w:tmpl w:val="CA442640"/>
    <w:lvl w:ilvl="0" w:tplc="16E6E066">
      <w:start w:val="1"/>
      <w:numFmt w:val="bullet"/>
      <w:lvlText w:val=""/>
      <w:lvlJc w:val="left"/>
      <w:pPr>
        <w:ind w:left="720" w:hanging="360"/>
      </w:pPr>
      <w:rPr>
        <w:rFonts w:ascii="Symbol" w:hAnsi="Symbol" w:hint="default"/>
        <w:b w:val="0"/>
        <w:color w:val="auto"/>
      </w:rPr>
    </w:lvl>
    <w:lvl w:ilvl="1" w:tplc="6718A22E" w:tentative="1">
      <w:start w:val="1"/>
      <w:numFmt w:val="bullet"/>
      <w:lvlText w:val="o"/>
      <w:lvlJc w:val="left"/>
      <w:pPr>
        <w:ind w:left="1440" w:hanging="360"/>
      </w:pPr>
      <w:rPr>
        <w:rFonts w:ascii="Courier New" w:hAnsi="Courier New" w:cs="Courier New" w:hint="default"/>
      </w:rPr>
    </w:lvl>
    <w:lvl w:ilvl="2" w:tplc="6D6E7590" w:tentative="1">
      <w:start w:val="1"/>
      <w:numFmt w:val="bullet"/>
      <w:lvlText w:val=""/>
      <w:lvlJc w:val="left"/>
      <w:pPr>
        <w:ind w:left="2160" w:hanging="360"/>
      </w:pPr>
      <w:rPr>
        <w:rFonts w:ascii="Wingdings" w:hAnsi="Wingdings" w:hint="default"/>
      </w:rPr>
    </w:lvl>
    <w:lvl w:ilvl="3" w:tplc="A2DEC65C" w:tentative="1">
      <w:start w:val="1"/>
      <w:numFmt w:val="bullet"/>
      <w:lvlText w:val=""/>
      <w:lvlJc w:val="left"/>
      <w:pPr>
        <w:ind w:left="2880" w:hanging="360"/>
      </w:pPr>
      <w:rPr>
        <w:rFonts w:ascii="Symbol" w:hAnsi="Symbol" w:hint="default"/>
      </w:rPr>
    </w:lvl>
    <w:lvl w:ilvl="4" w:tplc="45043E34" w:tentative="1">
      <w:start w:val="1"/>
      <w:numFmt w:val="bullet"/>
      <w:lvlText w:val="o"/>
      <w:lvlJc w:val="left"/>
      <w:pPr>
        <w:ind w:left="3600" w:hanging="360"/>
      </w:pPr>
      <w:rPr>
        <w:rFonts w:ascii="Courier New" w:hAnsi="Courier New" w:cs="Courier New" w:hint="default"/>
      </w:rPr>
    </w:lvl>
    <w:lvl w:ilvl="5" w:tplc="BD6C8B92" w:tentative="1">
      <w:start w:val="1"/>
      <w:numFmt w:val="bullet"/>
      <w:lvlText w:val=""/>
      <w:lvlJc w:val="left"/>
      <w:pPr>
        <w:ind w:left="4320" w:hanging="360"/>
      </w:pPr>
      <w:rPr>
        <w:rFonts w:ascii="Wingdings" w:hAnsi="Wingdings" w:hint="default"/>
      </w:rPr>
    </w:lvl>
    <w:lvl w:ilvl="6" w:tplc="EF38D926" w:tentative="1">
      <w:start w:val="1"/>
      <w:numFmt w:val="bullet"/>
      <w:lvlText w:val=""/>
      <w:lvlJc w:val="left"/>
      <w:pPr>
        <w:ind w:left="5040" w:hanging="360"/>
      </w:pPr>
      <w:rPr>
        <w:rFonts w:ascii="Symbol" w:hAnsi="Symbol" w:hint="default"/>
      </w:rPr>
    </w:lvl>
    <w:lvl w:ilvl="7" w:tplc="313C34AA" w:tentative="1">
      <w:start w:val="1"/>
      <w:numFmt w:val="bullet"/>
      <w:lvlText w:val="o"/>
      <w:lvlJc w:val="left"/>
      <w:pPr>
        <w:ind w:left="5760" w:hanging="360"/>
      </w:pPr>
      <w:rPr>
        <w:rFonts w:ascii="Courier New" w:hAnsi="Courier New" w:cs="Courier New" w:hint="default"/>
      </w:rPr>
    </w:lvl>
    <w:lvl w:ilvl="8" w:tplc="EA6A8B70" w:tentative="1">
      <w:start w:val="1"/>
      <w:numFmt w:val="bullet"/>
      <w:lvlText w:val=""/>
      <w:lvlJc w:val="left"/>
      <w:pPr>
        <w:ind w:left="6480" w:hanging="360"/>
      </w:pPr>
      <w:rPr>
        <w:rFonts w:ascii="Wingdings" w:hAnsi="Wingdings" w:hint="default"/>
      </w:rPr>
    </w:lvl>
  </w:abstractNum>
  <w:abstractNum w:abstractNumId="39" w15:restartNumberingAfterBreak="0">
    <w:nsid w:val="5CB271CE"/>
    <w:multiLevelType w:val="hybridMultilevel"/>
    <w:tmpl w:val="7E7CB806"/>
    <w:lvl w:ilvl="0" w:tplc="04050017">
      <w:start w:val="1"/>
      <w:numFmt w:val="lowerLetter"/>
      <w:lvlText w:val="%1)"/>
      <w:lvlJc w:val="left"/>
      <w:pPr>
        <w:ind w:left="720" w:hanging="360"/>
      </w:pPr>
      <w:rPr>
        <w:rFonts w:cs="Times New Roman"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EA24041"/>
    <w:multiLevelType w:val="hybridMultilevel"/>
    <w:tmpl w:val="6FA4600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602819E9"/>
    <w:multiLevelType w:val="hybridMultilevel"/>
    <w:tmpl w:val="55DC7560"/>
    <w:lvl w:ilvl="0" w:tplc="6D4C68B8">
      <w:start w:val="1"/>
      <w:numFmt w:val="lowerLetter"/>
      <w:lvlText w:val="%1)"/>
      <w:lvlJc w:val="left"/>
      <w:pPr>
        <w:tabs>
          <w:tab w:val="num" w:pos="1035"/>
        </w:tabs>
        <w:ind w:left="1035" w:hanging="360"/>
      </w:pPr>
      <w:rPr>
        <w:rFonts w:hint="default"/>
      </w:rPr>
    </w:lvl>
    <w:lvl w:ilvl="1" w:tplc="C0E488C6" w:tentative="1">
      <w:start w:val="1"/>
      <w:numFmt w:val="lowerLetter"/>
      <w:lvlText w:val="%2."/>
      <w:lvlJc w:val="left"/>
      <w:pPr>
        <w:tabs>
          <w:tab w:val="num" w:pos="1755"/>
        </w:tabs>
        <w:ind w:left="1755" w:hanging="360"/>
      </w:pPr>
    </w:lvl>
    <w:lvl w:ilvl="2" w:tplc="779054B8" w:tentative="1">
      <w:start w:val="1"/>
      <w:numFmt w:val="lowerRoman"/>
      <w:lvlText w:val="%3."/>
      <w:lvlJc w:val="right"/>
      <w:pPr>
        <w:tabs>
          <w:tab w:val="num" w:pos="2475"/>
        </w:tabs>
        <w:ind w:left="2475" w:hanging="180"/>
      </w:pPr>
    </w:lvl>
    <w:lvl w:ilvl="3" w:tplc="AB28A36A" w:tentative="1">
      <w:start w:val="1"/>
      <w:numFmt w:val="decimal"/>
      <w:lvlText w:val="%4."/>
      <w:lvlJc w:val="left"/>
      <w:pPr>
        <w:tabs>
          <w:tab w:val="num" w:pos="3195"/>
        </w:tabs>
        <w:ind w:left="3195" w:hanging="360"/>
      </w:pPr>
    </w:lvl>
    <w:lvl w:ilvl="4" w:tplc="B29CABE8" w:tentative="1">
      <w:start w:val="1"/>
      <w:numFmt w:val="lowerLetter"/>
      <w:lvlText w:val="%5."/>
      <w:lvlJc w:val="left"/>
      <w:pPr>
        <w:tabs>
          <w:tab w:val="num" w:pos="3915"/>
        </w:tabs>
        <w:ind w:left="3915" w:hanging="360"/>
      </w:pPr>
    </w:lvl>
    <w:lvl w:ilvl="5" w:tplc="84067154" w:tentative="1">
      <w:start w:val="1"/>
      <w:numFmt w:val="lowerRoman"/>
      <w:lvlText w:val="%6."/>
      <w:lvlJc w:val="right"/>
      <w:pPr>
        <w:tabs>
          <w:tab w:val="num" w:pos="4635"/>
        </w:tabs>
        <w:ind w:left="4635" w:hanging="180"/>
      </w:pPr>
    </w:lvl>
    <w:lvl w:ilvl="6" w:tplc="40B23E04" w:tentative="1">
      <w:start w:val="1"/>
      <w:numFmt w:val="decimal"/>
      <w:lvlText w:val="%7."/>
      <w:lvlJc w:val="left"/>
      <w:pPr>
        <w:tabs>
          <w:tab w:val="num" w:pos="5355"/>
        </w:tabs>
        <w:ind w:left="5355" w:hanging="360"/>
      </w:pPr>
    </w:lvl>
    <w:lvl w:ilvl="7" w:tplc="8C9A843C" w:tentative="1">
      <w:start w:val="1"/>
      <w:numFmt w:val="lowerLetter"/>
      <w:lvlText w:val="%8."/>
      <w:lvlJc w:val="left"/>
      <w:pPr>
        <w:tabs>
          <w:tab w:val="num" w:pos="6075"/>
        </w:tabs>
        <w:ind w:left="6075" w:hanging="360"/>
      </w:pPr>
    </w:lvl>
    <w:lvl w:ilvl="8" w:tplc="91D66850" w:tentative="1">
      <w:start w:val="1"/>
      <w:numFmt w:val="lowerRoman"/>
      <w:lvlText w:val="%9."/>
      <w:lvlJc w:val="right"/>
      <w:pPr>
        <w:tabs>
          <w:tab w:val="num" w:pos="6795"/>
        </w:tabs>
        <w:ind w:left="6795" w:hanging="180"/>
      </w:pPr>
    </w:lvl>
  </w:abstractNum>
  <w:abstractNum w:abstractNumId="42" w15:restartNumberingAfterBreak="0">
    <w:nsid w:val="66B4589B"/>
    <w:multiLevelType w:val="hybridMultilevel"/>
    <w:tmpl w:val="F98C28A6"/>
    <w:lvl w:ilvl="0" w:tplc="00D2E416">
      <w:start w:val="1"/>
      <w:numFmt w:val="bullet"/>
      <w:lvlText w:val=""/>
      <w:lvlJc w:val="left"/>
      <w:pPr>
        <w:tabs>
          <w:tab w:val="num" w:pos="1117"/>
        </w:tabs>
        <w:ind w:left="1174" w:hanging="454"/>
      </w:pPr>
      <w:rPr>
        <w:rFonts w:ascii="Wingdings" w:hAnsi="Wingdings" w:hint="default"/>
      </w:rPr>
    </w:lvl>
    <w:lvl w:ilvl="1" w:tplc="04050003">
      <w:start w:val="1"/>
      <w:numFmt w:val="bullet"/>
      <w:lvlText w:val="o"/>
      <w:lvlJc w:val="left"/>
      <w:pPr>
        <w:tabs>
          <w:tab w:val="num" w:pos="1455"/>
        </w:tabs>
        <w:ind w:left="1455" w:hanging="360"/>
      </w:pPr>
      <w:rPr>
        <w:rFonts w:ascii="Courier New" w:hAnsi="Courier New" w:cs="Courier New" w:hint="default"/>
      </w:rPr>
    </w:lvl>
    <w:lvl w:ilvl="2" w:tplc="04050005" w:tentative="1">
      <w:start w:val="1"/>
      <w:numFmt w:val="bullet"/>
      <w:lvlText w:val=""/>
      <w:lvlJc w:val="left"/>
      <w:pPr>
        <w:tabs>
          <w:tab w:val="num" w:pos="2175"/>
        </w:tabs>
        <w:ind w:left="2175" w:hanging="360"/>
      </w:pPr>
      <w:rPr>
        <w:rFonts w:ascii="Wingdings" w:hAnsi="Wingdings" w:hint="default"/>
      </w:rPr>
    </w:lvl>
    <w:lvl w:ilvl="3" w:tplc="04050001" w:tentative="1">
      <w:start w:val="1"/>
      <w:numFmt w:val="bullet"/>
      <w:lvlText w:val=""/>
      <w:lvlJc w:val="left"/>
      <w:pPr>
        <w:tabs>
          <w:tab w:val="num" w:pos="2895"/>
        </w:tabs>
        <w:ind w:left="2895" w:hanging="360"/>
      </w:pPr>
      <w:rPr>
        <w:rFonts w:ascii="Symbol" w:hAnsi="Symbol" w:hint="default"/>
      </w:rPr>
    </w:lvl>
    <w:lvl w:ilvl="4" w:tplc="04050003" w:tentative="1">
      <w:start w:val="1"/>
      <w:numFmt w:val="bullet"/>
      <w:lvlText w:val="o"/>
      <w:lvlJc w:val="left"/>
      <w:pPr>
        <w:tabs>
          <w:tab w:val="num" w:pos="3615"/>
        </w:tabs>
        <w:ind w:left="3615" w:hanging="360"/>
      </w:pPr>
      <w:rPr>
        <w:rFonts w:ascii="Courier New" w:hAnsi="Courier New" w:cs="Courier New" w:hint="default"/>
      </w:rPr>
    </w:lvl>
    <w:lvl w:ilvl="5" w:tplc="04050005" w:tentative="1">
      <w:start w:val="1"/>
      <w:numFmt w:val="bullet"/>
      <w:lvlText w:val=""/>
      <w:lvlJc w:val="left"/>
      <w:pPr>
        <w:tabs>
          <w:tab w:val="num" w:pos="4335"/>
        </w:tabs>
        <w:ind w:left="4335" w:hanging="360"/>
      </w:pPr>
      <w:rPr>
        <w:rFonts w:ascii="Wingdings" w:hAnsi="Wingdings" w:hint="default"/>
      </w:rPr>
    </w:lvl>
    <w:lvl w:ilvl="6" w:tplc="04050001" w:tentative="1">
      <w:start w:val="1"/>
      <w:numFmt w:val="bullet"/>
      <w:lvlText w:val=""/>
      <w:lvlJc w:val="left"/>
      <w:pPr>
        <w:tabs>
          <w:tab w:val="num" w:pos="5055"/>
        </w:tabs>
        <w:ind w:left="5055" w:hanging="360"/>
      </w:pPr>
      <w:rPr>
        <w:rFonts w:ascii="Symbol" w:hAnsi="Symbol" w:hint="default"/>
      </w:rPr>
    </w:lvl>
    <w:lvl w:ilvl="7" w:tplc="04050003" w:tentative="1">
      <w:start w:val="1"/>
      <w:numFmt w:val="bullet"/>
      <w:lvlText w:val="o"/>
      <w:lvlJc w:val="left"/>
      <w:pPr>
        <w:tabs>
          <w:tab w:val="num" w:pos="5775"/>
        </w:tabs>
        <w:ind w:left="5775" w:hanging="360"/>
      </w:pPr>
      <w:rPr>
        <w:rFonts w:ascii="Courier New" w:hAnsi="Courier New" w:cs="Courier New" w:hint="default"/>
      </w:rPr>
    </w:lvl>
    <w:lvl w:ilvl="8" w:tplc="04050005" w:tentative="1">
      <w:start w:val="1"/>
      <w:numFmt w:val="bullet"/>
      <w:lvlText w:val=""/>
      <w:lvlJc w:val="left"/>
      <w:pPr>
        <w:tabs>
          <w:tab w:val="num" w:pos="6495"/>
        </w:tabs>
        <w:ind w:left="6495" w:hanging="360"/>
      </w:pPr>
      <w:rPr>
        <w:rFonts w:ascii="Wingdings" w:hAnsi="Wingdings" w:hint="default"/>
      </w:rPr>
    </w:lvl>
  </w:abstractNum>
  <w:abstractNum w:abstractNumId="43" w15:restartNumberingAfterBreak="0">
    <w:nsid w:val="688043C9"/>
    <w:multiLevelType w:val="hybridMultilevel"/>
    <w:tmpl w:val="8F92550A"/>
    <w:lvl w:ilvl="0" w:tplc="AED6CD9E">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A8F4FD1"/>
    <w:multiLevelType w:val="hybridMultilevel"/>
    <w:tmpl w:val="F912EBB2"/>
    <w:lvl w:ilvl="0" w:tplc="0405000F">
      <w:start w:val="1"/>
      <w:numFmt w:val="lowerLetter"/>
      <w:lvlText w:val="%1)"/>
      <w:lvlJc w:val="left"/>
      <w:pPr>
        <w:ind w:left="720" w:hanging="360"/>
      </w:pPr>
      <w:rPr>
        <w:b w:val="0"/>
      </w:rPr>
    </w:lvl>
    <w:lvl w:ilvl="1" w:tplc="3C20F55A">
      <w:start w:val="1"/>
      <w:numFmt w:val="bullet"/>
      <w:lvlText w:val=""/>
      <w:lvlJc w:val="left"/>
      <w:pPr>
        <w:ind w:left="1440" w:hanging="360"/>
      </w:pPr>
      <w:rPr>
        <w:rFonts w:ascii="Symbol" w:hAnsi="Symbol" w:hint="default"/>
        <w:b w:val="0"/>
        <w:color w:val="auto"/>
      </w:rPr>
    </w:lvl>
    <w:lvl w:ilvl="2" w:tplc="C10ECA4C">
      <w:start w:val="14"/>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A976827"/>
    <w:multiLevelType w:val="hybridMultilevel"/>
    <w:tmpl w:val="FA90FC66"/>
    <w:lvl w:ilvl="0" w:tplc="BA143DE2">
      <w:start w:val="1"/>
      <w:numFmt w:val="lowerLetter"/>
      <w:lvlText w:val="%1)"/>
      <w:lvlJc w:val="left"/>
      <w:pPr>
        <w:ind w:left="720" w:hanging="360"/>
      </w:pPr>
      <w:rPr>
        <w:rFonts w:hint="default"/>
      </w:rPr>
    </w:lvl>
    <w:lvl w:ilvl="1" w:tplc="04090019">
      <w:start w:val="1"/>
      <w:numFmt w:val="lowerLetter"/>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6C7137"/>
    <w:multiLevelType w:val="hybridMultilevel"/>
    <w:tmpl w:val="1D8CF0A2"/>
    <w:lvl w:ilvl="0" w:tplc="68DAD47C">
      <w:start w:val="1"/>
      <w:numFmt w:val="bullet"/>
      <w:lvlText w:val=""/>
      <w:lvlJc w:val="left"/>
      <w:pPr>
        <w:ind w:left="720" w:hanging="360"/>
      </w:pPr>
      <w:rPr>
        <w:rFonts w:ascii="Symbol" w:hAnsi="Symbol" w:hint="default"/>
        <w:b w:val="0"/>
        <w:color w:val="auto"/>
      </w:rPr>
    </w:lvl>
    <w:lvl w:ilvl="1" w:tplc="11984C26" w:tentative="1">
      <w:start w:val="1"/>
      <w:numFmt w:val="lowerLetter"/>
      <w:lvlText w:val="%2."/>
      <w:lvlJc w:val="left"/>
      <w:pPr>
        <w:ind w:left="1440" w:hanging="360"/>
      </w:pPr>
    </w:lvl>
    <w:lvl w:ilvl="2" w:tplc="D1821F64" w:tentative="1">
      <w:start w:val="1"/>
      <w:numFmt w:val="lowerRoman"/>
      <w:lvlText w:val="%3."/>
      <w:lvlJc w:val="right"/>
      <w:pPr>
        <w:ind w:left="2160" w:hanging="180"/>
      </w:pPr>
    </w:lvl>
    <w:lvl w:ilvl="3" w:tplc="BA524B14" w:tentative="1">
      <w:start w:val="1"/>
      <w:numFmt w:val="decimal"/>
      <w:lvlText w:val="%4."/>
      <w:lvlJc w:val="left"/>
      <w:pPr>
        <w:ind w:left="2880" w:hanging="360"/>
      </w:pPr>
    </w:lvl>
    <w:lvl w:ilvl="4" w:tplc="ADE0E62A" w:tentative="1">
      <w:start w:val="1"/>
      <w:numFmt w:val="lowerLetter"/>
      <w:lvlText w:val="%5."/>
      <w:lvlJc w:val="left"/>
      <w:pPr>
        <w:ind w:left="3600" w:hanging="360"/>
      </w:pPr>
    </w:lvl>
    <w:lvl w:ilvl="5" w:tplc="5B96F10E" w:tentative="1">
      <w:start w:val="1"/>
      <w:numFmt w:val="lowerRoman"/>
      <w:lvlText w:val="%6."/>
      <w:lvlJc w:val="right"/>
      <w:pPr>
        <w:ind w:left="4320" w:hanging="180"/>
      </w:pPr>
    </w:lvl>
    <w:lvl w:ilvl="6" w:tplc="5FB0493E" w:tentative="1">
      <w:start w:val="1"/>
      <w:numFmt w:val="decimal"/>
      <w:lvlText w:val="%7."/>
      <w:lvlJc w:val="left"/>
      <w:pPr>
        <w:ind w:left="5040" w:hanging="360"/>
      </w:pPr>
    </w:lvl>
    <w:lvl w:ilvl="7" w:tplc="282C7830" w:tentative="1">
      <w:start w:val="1"/>
      <w:numFmt w:val="lowerLetter"/>
      <w:lvlText w:val="%8."/>
      <w:lvlJc w:val="left"/>
      <w:pPr>
        <w:ind w:left="5760" w:hanging="360"/>
      </w:pPr>
    </w:lvl>
    <w:lvl w:ilvl="8" w:tplc="556A1D02" w:tentative="1">
      <w:start w:val="1"/>
      <w:numFmt w:val="lowerRoman"/>
      <w:lvlText w:val="%9."/>
      <w:lvlJc w:val="right"/>
      <w:pPr>
        <w:ind w:left="6480" w:hanging="180"/>
      </w:pPr>
    </w:lvl>
  </w:abstractNum>
  <w:abstractNum w:abstractNumId="47" w15:restartNumberingAfterBreak="0">
    <w:nsid w:val="703E3922"/>
    <w:multiLevelType w:val="hybridMultilevel"/>
    <w:tmpl w:val="1BE451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3666C9A"/>
    <w:multiLevelType w:val="hybridMultilevel"/>
    <w:tmpl w:val="4D1CBB08"/>
    <w:lvl w:ilvl="0" w:tplc="04050001">
      <w:start w:val="1"/>
      <w:numFmt w:val="bullet"/>
      <w:lvlText w:val=""/>
      <w:lvlJc w:val="left"/>
      <w:pPr>
        <w:tabs>
          <w:tab w:val="num" w:pos="720"/>
        </w:tabs>
        <w:ind w:left="720" w:hanging="360"/>
      </w:pPr>
      <w:rPr>
        <w:rFonts w:ascii="Symbol" w:hAnsi="Symbol" w:hint="default"/>
      </w:rPr>
    </w:lvl>
    <w:lvl w:ilvl="1" w:tplc="BDC854B6">
      <w:start w:val="1"/>
      <w:numFmt w:val="bullet"/>
      <w:lvlText w:val="-"/>
      <w:lvlJc w:val="left"/>
      <w:pPr>
        <w:tabs>
          <w:tab w:val="num" w:pos="1440"/>
        </w:tabs>
        <w:ind w:left="1440" w:hanging="360"/>
      </w:pPr>
      <w:rPr>
        <w:rFonts w:ascii="Arial" w:hAnsi="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38E66EE"/>
    <w:multiLevelType w:val="multilevel"/>
    <w:tmpl w:val="13700876"/>
    <w:lvl w:ilvl="0">
      <w:start w:val="1"/>
      <w:numFmt w:val="decimal"/>
      <w:lvlRestart w:val="0"/>
      <w:pStyle w:val="slo1text"/>
      <w:lvlText w:val="%1."/>
      <w:lvlJc w:val="left"/>
      <w:pPr>
        <w:tabs>
          <w:tab w:val="num" w:pos="567"/>
        </w:tabs>
        <w:ind w:left="567" w:hanging="567"/>
      </w:pPr>
      <w:rPr>
        <w:rFonts w:ascii="Arial" w:hAnsi="Arial" w:cs="Arial" w:hint="default"/>
        <w:b w:val="0"/>
        <w:bCs/>
        <w:i w:val="0"/>
        <w:iCs w:val="0"/>
        <w:caps w:val="0"/>
        <w:strike w:val="0"/>
        <w:dstrike w:val="0"/>
        <w:vanish w:val="0"/>
        <w:color w:val="auto"/>
        <w:sz w:val="24"/>
        <w:szCs w:val="24"/>
        <w:u w:val="none"/>
        <w:vertAlign w:val="baseline"/>
      </w:rPr>
    </w:lvl>
    <w:lvl w:ilvl="1">
      <w:start w:val="1"/>
      <w:numFmt w:val="decimal"/>
      <w:pStyle w:val="slo11text"/>
      <w:lvlText w:val="%2."/>
      <w:lvlJc w:val="left"/>
      <w:pPr>
        <w:tabs>
          <w:tab w:val="num" w:pos="1134"/>
        </w:tabs>
        <w:ind w:left="1134" w:hanging="567"/>
      </w:pPr>
      <w:rPr>
        <w:rFonts w:ascii="Arial" w:eastAsia="Times New Roman" w:hAnsi="Arial" w:cs="Arial" w:hint="default"/>
        <w:b w:val="0"/>
        <w:i w:val="0"/>
        <w:caps w:val="0"/>
        <w:strike w:val="0"/>
        <w:dstrike w:val="0"/>
        <w:vanish w:val="0"/>
        <w:color w:val="auto"/>
        <w:sz w:val="24"/>
        <w:u w:val="none"/>
        <w:vertAlign w:val="baseline"/>
      </w:rPr>
    </w:lvl>
    <w:lvl w:ilvl="2">
      <w:start w:val="1"/>
      <w:numFmt w:val="decimal"/>
      <w:pStyle w:val="slo111text"/>
      <w:lvlText w:val="1.%2.%3."/>
      <w:lvlJc w:val="left"/>
      <w:pPr>
        <w:tabs>
          <w:tab w:val="num" w:pos="1701"/>
        </w:tabs>
        <w:ind w:left="1701" w:hanging="567"/>
      </w:pPr>
      <w:rPr>
        <w:rFonts w:ascii="Arial" w:hAnsi="Arial" w:cs="Arial" w:hint="default"/>
        <w:b w:val="0"/>
        <w:i w:val="0"/>
        <w:caps w:val="0"/>
        <w:strike w:val="0"/>
        <w:dstrike w:val="0"/>
        <w:vanish w:val="0"/>
        <w:color w:val="auto"/>
        <w:sz w:val="24"/>
        <w:u w:val="none"/>
        <w:vertAlign w:val="baseline"/>
      </w:rPr>
    </w:lvl>
    <w:lvl w:ilvl="3">
      <w:start w:val="1"/>
      <w:numFmt w:val="none"/>
      <w:lvlText w:val="5.1"/>
      <w:lvlJc w:val="left"/>
      <w:pPr>
        <w:tabs>
          <w:tab w:val="num" w:pos="2267"/>
        </w:tabs>
        <w:ind w:left="2267" w:hanging="648"/>
      </w:pPr>
      <w:rPr>
        <w:rFonts w:hint="default"/>
        <w:b/>
        <w:i w:val="0"/>
      </w:rPr>
    </w:lvl>
    <w:lvl w:ilvl="4">
      <w:start w:val="1"/>
      <w:numFmt w:val="decimal"/>
      <w:lvlText w:val="1%5"/>
      <w:lvlJc w:val="left"/>
      <w:pPr>
        <w:tabs>
          <w:tab w:val="num" w:pos="2268"/>
        </w:tabs>
        <w:ind w:left="2268" w:hanging="652"/>
      </w:pPr>
      <w:rPr>
        <w:rFonts w:hint="default"/>
        <w:b/>
        <w:i w:val="0"/>
      </w:rPr>
    </w:lvl>
    <w:lvl w:ilvl="5">
      <w:start w:val="1"/>
      <w:numFmt w:val="decimal"/>
      <w:lvlText w:val="%1.%2.%3.%4.%5.%6."/>
      <w:lvlJc w:val="left"/>
      <w:pPr>
        <w:tabs>
          <w:tab w:val="num" w:pos="341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49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50" w15:restartNumberingAfterBreak="0">
    <w:nsid w:val="76E03511"/>
    <w:multiLevelType w:val="hybridMultilevel"/>
    <w:tmpl w:val="F0EC26FE"/>
    <w:lvl w:ilvl="0" w:tplc="E108880A">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51" w15:restartNumberingAfterBreak="0">
    <w:nsid w:val="7E6239E2"/>
    <w:multiLevelType w:val="hybridMultilevel"/>
    <w:tmpl w:val="A4B2DEA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1">
      <w:start w:val="1"/>
      <w:numFmt w:val="bullet"/>
      <w:lvlText w:val=""/>
      <w:lvlJc w:val="left"/>
      <w:pPr>
        <w:ind w:left="2865" w:hanging="360"/>
      </w:pPr>
      <w:rPr>
        <w:rFonts w:ascii="Symbol" w:hAnsi="Symbol"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19"/>
  </w:num>
  <w:num w:numId="2">
    <w:abstractNumId w:val="27"/>
  </w:num>
  <w:num w:numId="3">
    <w:abstractNumId w:val="49"/>
  </w:num>
  <w:num w:numId="4">
    <w:abstractNumId w:val="29"/>
  </w:num>
  <w:num w:numId="5">
    <w:abstractNumId w:val="14"/>
  </w:num>
  <w:num w:numId="6">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38"/>
  </w:num>
  <w:num w:numId="12">
    <w:abstractNumId w:val="35"/>
  </w:num>
  <w:num w:numId="13">
    <w:abstractNumId w:val="26"/>
  </w:num>
  <w:num w:numId="14">
    <w:abstractNumId w:val="32"/>
  </w:num>
  <w:num w:numId="15">
    <w:abstractNumId w:val="46"/>
  </w:num>
  <w:num w:numId="16">
    <w:abstractNumId w:val="50"/>
  </w:num>
  <w:num w:numId="17">
    <w:abstractNumId w:val="44"/>
  </w:num>
  <w:num w:numId="18">
    <w:abstractNumId w:val="30"/>
  </w:num>
  <w:num w:numId="19">
    <w:abstractNumId w:val="24"/>
  </w:num>
  <w:num w:numId="20">
    <w:abstractNumId w:val="15"/>
  </w:num>
  <w:num w:numId="21">
    <w:abstractNumId w:val="12"/>
  </w:num>
  <w:num w:numId="22">
    <w:abstractNumId w:val="45"/>
  </w:num>
  <w:num w:numId="23">
    <w:abstractNumId w:val="33"/>
  </w:num>
  <w:num w:numId="24">
    <w:abstractNumId w:val="39"/>
  </w:num>
  <w:num w:numId="25">
    <w:abstractNumId w:val="31"/>
  </w:num>
  <w:num w:numId="26">
    <w:abstractNumId w:val="51"/>
  </w:num>
  <w:num w:numId="27">
    <w:abstractNumId w:val="37"/>
  </w:num>
  <w:num w:numId="28">
    <w:abstractNumId w:val="25"/>
  </w:num>
  <w:num w:numId="29">
    <w:abstractNumId w:val="5"/>
  </w:num>
  <w:num w:numId="30">
    <w:abstractNumId w:val="9"/>
  </w:num>
  <w:num w:numId="31">
    <w:abstractNumId w:val="11"/>
  </w:num>
  <w:num w:numId="32">
    <w:abstractNumId w:val="21"/>
  </w:num>
  <w:num w:numId="33">
    <w:abstractNumId w:val="18"/>
  </w:num>
  <w:num w:numId="34">
    <w:abstractNumId w:val="36"/>
  </w:num>
  <w:num w:numId="35">
    <w:abstractNumId w:val="42"/>
  </w:num>
  <w:num w:numId="36">
    <w:abstractNumId w:val="4"/>
  </w:num>
  <w:num w:numId="37">
    <w:abstractNumId w:val="47"/>
  </w:num>
  <w:num w:numId="38">
    <w:abstractNumId w:val="10"/>
  </w:num>
  <w:num w:numId="39">
    <w:abstractNumId w:val="13"/>
  </w:num>
  <w:num w:numId="40">
    <w:abstractNumId w:val="22"/>
  </w:num>
  <w:num w:numId="41">
    <w:abstractNumId w:val="3"/>
  </w:num>
  <w:num w:numId="42">
    <w:abstractNumId w:val="6"/>
  </w:num>
  <w:num w:numId="43">
    <w:abstractNumId w:val="34"/>
  </w:num>
  <w:num w:numId="44">
    <w:abstractNumId w:val="43"/>
  </w:num>
  <w:num w:numId="45">
    <w:abstractNumId w:val="7"/>
  </w:num>
  <w:num w:numId="46">
    <w:abstractNumId w:val="48"/>
  </w:num>
  <w:num w:numId="47">
    <w:abstractNumId w:val="23"/>
  </w:num>
  <w:num w:numId="48">
    <w:abstractNumId w:val="40"/>
  </w:num>
  <w:num w:numId="49">
    <w:abstractNumId w:val="16"/>
  </w:num>
  <w:num w:numId="50">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709"/>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C8D"/>
    <w:rsid w:val="00004BF0"/>
    <w:rsid w:val="00011004"/>
    <w:rsid w:val="0001102E"/>
    <w:rsid w:val="00012EDC"/>
    <w:rsid w:val="0001581A"/>
    <w:rsid w:val="000158DD"/>
    <w:rsid w:val="00016A62"/>
    <w:rsid w:val="00016CE7"/>
    <w:rsid w:val="00020D6B"/>
    <w:rsid w:val="00021628"/>
    <w:rsid w:val="000229DA"/>
    <w:rsid w:val="00022CEA"/>
    <w:rsid w:val="00022FD6"/>
    <w:rsid w:val="0002346C"/>
    <w:rsid w:val="0002629B"/>
    <w:rsid w:val="00026B5F"/>
    <w:rsid w:val="00026F14"/>
    <w:rsid w:val="00027E68"/>
    <w:rsid w:val="0003050E"/>
    <w:rsid w:val="000306AD"/>
    <w:rsid w:val="0003186F"/>
    <w:rsid w:val="000339FB"/>
    <w:rsid w:val="00033F61"/>
    <w:rsid w:val="00035E15"/>
    <w:rsid w:val="00035E31"/>
    <w:rsid w:val="00037CB8"/>
    <w:rsid w:val="00037EDB"/>
    <w:rsid w:val="00040801"/>
    <w:rsid w:val="00040B3A"/>
    <w:rsid w:val="00042FCA"/>
    <w:rsid w:val="00043576"/>
    <w:rsid w:val="0004379D"/>
    <w:rsid w:val="0004389C"/>
    <w:rsid w:val="00043B45"/>
    <w:rsid w:val="00045703"/>
    <w:rsid w:val="000467EF"/>
    <w:rsid w:val="0005053C"/>
    <w:rsid w:val="00051E18"/>
    <w:rsid w:val="000537E4"/>
    <w:rsid w:val="00055999"/>
    <w:rsid w:val="00056534"/>
    <w:rsid w:val="0005682D"/>
    <w:rsid w:val="00056949"/>
    <w:rsid w:val="000600FE"/>
    <w:rsid w:val="00060D10"/>
    <w:rsid w:val="000615D1"/>
    <w:rsid w:val="000617E5"/>
    <w:rsid w:val="00062609"/>
    <w:rsid w:val="00062CC7"/>
    <w:rsid w:val="00063525"/>
    <w:rsid w:val="00063B68"/>
    <w:rsid w:val="00064757"/>
    <w:rsid w:val="00065EDC"/>
    <w:rsid w:val="00071F4A"/>
    <w:rsid w:val="00073C55"/>
    <w:rsid w:val="00076B5A"/>
    <w:rsid w:val="0007717B"/>
    <w:rsid w:val="000776F0"/>
    <w:rsid w:val="00077905"/>
    <w:rsid w:val="00080C7E"/>
    <w:rsid w:val="00081943"/>
    <w:rsid w:val="0008269D"/>
    <w:rsid w:val="000844FB"/>
    <w:rsid w:val="0008468D"/>
    <w:rsid w:val="00084F5B"/>
    <w:rsid w:val="00086C04"/>
    <w:rsid w:val="000902D4"/>
    <w:rsid w:val="00095738"/>
    <w:rsid w:val="0009622A"/>
    <w:rsid w:val="000A2391"/>
    <w:rsid w:val="000A28A9"/>
    <w:rsid w:val="000A7D51"/>
    <w:rsid w:val="000B3760"/>
    <w:rsid w:val="000B401E"/>
    <w:rsid w:val="000B436F"/>
    <w:rsid w:val="000B5548"/>
    <w:rsid w:val="000C04EF"/>
    <w:rsid w:val="000C0973"/>
    <w:rsid w:val="000C18B8"/>
    <w:rsid w:val="000C19B7"/>
    <w:rsid w:val="000C216A"/>
    <w:rsid w:val="000C54D6"/>
    <w:rsid w:val="000C630F"/>
    <w:rsid w:val="000C6FBF"/>
    <w:rsid w:val="000D153A"/>
    <w:rsid w:val="000D325F"/>
    <w:rsid w:val="000D332C"/>
    <w:rsid w:val="000D3C0A"/>
    <w:rsid w:val="000D4097"/>
    <w:rsid w:val="000D41E3"/>
    <w:rsid w:val="000D42B4"/>
    <w:rsid w:val="000D5CD6"/>
    <w:rsid w:val="000D621E"/>
    <w:rsid w:val="000D7AAB"/>
    <w:rsid w:val="000E0675"/>
    <w:rsid w:val="000E0CF7"/>
    <w:rsid w:val="000E3073"/>
    <w:rsid w:val="000E342F"/>
    <w:rsid w:val="000E38E3"/>
    <w:rsid w:val="000E5419"/>
    <w:rsid w:val="000E5E3A"/>
    <w:rsid w:val="000E77C1"/>
    <w:rsid w:val="000E7D1F"/>
    <w:rsid w:val="000F0720"/>
    <w:rsid w:val="000F1087"/>
    <w:rsid w:val="000F146A"/>
    <w:rsid w:val="000F2DF0"/>
    <w:rsid w:val="000F2E6A"/>
    <w:rsid w:val="000F3228"/>
    <w:rsid w:val="00101603"/>
    <w:rsid w:val="00104343"/>
    <w:rsid w:val="0010645D"/>
    <w:rsid w:val="0010780A"/>
    <w:rsid w:val="00107E50"/>
    <w:rsid w:val="001103EB"/>
    <w:rsid w:val="00113534"/>
    <w:rsid w:val="00113796"/>
    <w:rsid w:val="00114083"/>
    <w:rsid w:val="00114944"/>
    <w:rsid w:val="00120F0A"/>
    <w:rsid w:val="001215E6"/>
    <w:rsid w:val="00123163"/>
    <w:rsid w:val="001241B8"/>
    <w:rsid w:val="00130321"/>
    <w:rsid w:val="001310A6"/>
    <w:rsid w:val="00131E8D"/>
    <w:rsid w:val="00132483"/>
    <w:rsid w:val="001325CC"/>
    <w:rsid w:val="001330C9"/>
    <w:rsid w:val="001337BD"/>
    <w:rsid w:val="00134DC9"/>
    <w:rsid w:val="00134F85"/>
    <w:rsid w:val="001421BB"/>
    <w:rsid w:val="00151C42"/>
    <w:rsid w:val="0015202B"/>
    <w:rsid w:val="001544CC"/>
    <w:rsid w:val="00155115"/>
    <w:rsid w:val="001558F2"/>
    <w:rsid w:val="001576BE"/>
    <w:rsid w:val="00160862"/>
    <w:rsid w:val="001612EC"/>
    <w:rsid w:val="00163BC1"/>
    <w:rsid w:val="00164064"/>
    <w:rsid w:val="0016416A"/>
    <w:rsid w:val="001647FC"/>
    <w:rsid w:val="00165EB3"/>
    <w:rsid w:val="0016705E"/>
    <w:rsid w:val="001676F6"/>
    <w:rsid w:val="00167FDB"/>
    <w:rsid w:val="001702D8"/>
    <w:rsid w:val="00173F2A"/>
    <w:rsid w:val="00176EB8"/>
    <w:rsid w:val="001811F1"/>
    <w:rsid w:val="001833C5"/>
    <w:rsid w:val="00185C62"/>
    <w:rsid w:val="00185D28"/>
    <w:rsid w:val="00187099"/>
    <w:rsid w:val="00190BAB"/>
    <w:rsid w:val="001917E2"/>
    <w:rsid w:val="00194D1A"/>
    <w:rsid w:val="001A1D18"/>
    <w:rsid w:val="001A4B54"/>
    <w:rsid w:val="001A596E"/>
    <w:rsid w:val="001A5FE3"/>
    <w:rsid w:val="001A6D91"/>
    <w:rsid w:val="001A6FED"/>
    <w:rsid w:val="001B201B"/>
    <w:rsid w:val="001B254A"/>
    <w:rsid w:val="001B271B"/>
    <w:rsid w:val="001B336E"/>
    <w:rsid w:val="001B38AE"/>
    <w:rsid w:val="001B4EFA"/>
    <w:rsid w:val="001B6658"/>
    <w:rsid w:val="001B72FB"/>
    <w:rsid w:val="001C27B3"/>
    <w:rsid w:val="001C4ECC"/>
    <w:rsid w:val="001C72B6"/>
    <w:rsid w:val="001D2025"/>
    <w:rsid w:val="001D4E77"/>
    <w:rsid w:val="001E0CC2"/>
    <w:rsid w:val="001E1AD7"/>
    <w:rsid w:val="001E1EB1"/>
    <w:rsid w:val="001E22C2"/>
    <w:rsid w:val="001E2D35"/>
    <w:rsid w:val="001E5F54"/>
    <w:rsid w:val="001E62E3"/>
    <w:rsid w:val="001E76B0"/>
    <w:rsid w:val="001E7C95"/>
    <w:rsid w:val="001F2C0A"/>
    <w:rsid w:val="001F47DC"/>
    <w:rsid w:val="001F621B"/>
    <w:rsid w:val="001F704B"/>
    <w:rsid w:val="001F71EC"/>
    <w:rsid w:val="002010A6"/>
    <w:rsid w:val="00210911"/>
    <w:rsid w:val="00210D07"/>
    <w:rsid w:val="00211212"/>
    <w:rsid w:val="00214A04"/>
    <w:rsid w:val="00214F96"/>
    <w:rsid w:val="002151A1"/>
    <w:rsid w:val="002156F3"/>
    <w:rsid w:val="00215B79"/>
    <w:rsid w:val="00216388"/>
    <w:rsid w:val="0021656B"/>
    <w:rsid w:val="00216797"/>
    <w:rsid w:val="002177DF"/>
    <w:rsid w:val="00217AD3"/>
    <w:rsid w:val="002201C2"/>
    <w:rsid w:val="00220854"/>
    <w:rsid w:val="00221AE7"/>
    <w:rsid w:val="00221F5E"/>
    <w:rsid w:val="002236D7"/>
    <w:rsid w:val="00225458"/>
    <w:rsid w:val="00225C38"/>
    <w:rsid w:val="00226F03"/>
    <w:rsid w:val="00227454"/>
    <w:rsid w:val="00230900"/>
    <w:rsid w:val="00231726"/>
    <w:rsid w:val="00232D23"/>
    <w:rsid w:val="00234A38"/>
    <w:rsid w:val="00235AB3"/>
    <w:rsid w:val="00242A85"/>
    <w:rsid w:val="002437EA"/>
    <w:rsid w:val="00244346"/>
    <w:rsid w:val="00245A90"/>
    <w:rsid w:val="00246B1D"/>
    <w:rsid w:val="00246D66"/>
    <w:rsid w:val="00246FB9"/>
    <w:rsid w:val="0024730C"/>
    <w:rsid w:val="00250B67"/>
    <w:rsid w:val="00251D45"/>
    <w:rsid w:val="00251F42"/>
    <w:rsid w:val="00252BE4"/>
    <w:rsid w:val="00257E1D"/>
    <w:rsid w:val="00260F36"/>
    <w:rsid w:val="0026487E"/>
    <w:rsid w:val="00264962"/>
    <w:rsid w:val="00264CF1"/>
    <w:rsid w:val="002654C9"/>
    <w:rsid w:val="002659E2"/>
    <w:rsid w:val="00266DAC"/>
    <w:rsid w:val="00270080"/>
    <w:rsid w:val="00270B1C"/>
    <w:rsid w:val="0027309C"/>
    <w:rsid w:val="0027401C"/>
    <w:rsid w:val="00274EBA"/>
    <w:rsid w:val="0027626E"/>
    <w:rsid w:val="00277DEF"/>
    <w:rsid w:val="00280CD4"/>
    <w:rsid w:val="002818D2"/>
    <w:rsid w:val="00281DAA"/>
    <w:rsid w:val="00282F59"/>
    <w:rsid w:val="0028330B"/>
    <w:rsid w:val="002836A7"/>
    <w:rsid w:val="00284924"/>
    <w:rsid w:val="002854C5"/>
    <w:rsid w:val="00287C23"/>
    <w:rsid w:val="002901FD"/>
    <w:rsid w:val="002910CE"/>
    <w:rsid w:val="00291865"/>
    <w:rsid w:val="00293403"/>
    <w:rsid w:val="0029669C"/>
    <w:rsid w:val="00297059"/>
    <w:rsid w:val="002A17CD"/>
    <w:rsid w:val="002A34DC"/>
    <w:rsid w:val="002A3D44"/>
    <w:rsid w:val="002A4925"/>
    <w:rsid w:val="002B0326"/>
    <w:rsid w:val="002B2350"/>
    <w:rsid w:val="002B2832"/>
    <w:rsid w:val="002B4493"/>
    <w:rsid w:val="002B5708"/>
    <w:rsid w:val="002B5E86"/>
    <w:rsid w:val="002B79C5"/>
    <w:rsid w:val="002C000E"/>
    <w:rsid w:val="002C0107"/>
    <w:rsid w:val="002C05D3"/>
    <w:rsid w:val="002C1877"/>
    <w:rsid w:val="002C1E1F"/>
    <w:rsid w:val="002C5057"/>
    <w:rsid w:val="002C638B"/>
    <w:rsid w:val="002C785F"/>
    <w:rsid w:val="002D0376"/>
    <w:rsid w:val="002D0ED4"/>
    <w:rsid w:val="002D1AEA"/>
    <w:rsid w:val="002D3715"/>
    <w:rsid w:val="002D40D4"/>
    <w:rsid w:val="002D5C67"/>
    <w:rsid w:val="002E02D7"/>
    <w:rsid w:val="002E02E3"/>
    <w:rsid w:val="002E0446"/>
    <w:rsid w:val="002E1AE2"/>
    <w:rsid w:val="002E1CBD"/>
    <w:rsid w:val="002E2D77"/>
    <w:rsid w:val="002E3B53"/>
    <w:rsid w:val="002E42A6"/>
    <w:rsid w:val="002E47BA"/>
    <w:rsid w:val="002E4FEB"/>
    <w:rsid w:val="002E5B4E"/>
    <w:rsid w:val="002F1CAD"/>
    <w:rsid w:val="002F2945"/>
    <w:rsid w:val="002F2E88"/>
    <w:rsid w:val="002F4B6C"/>
    <w:rsid w:val="002F5314"/>
    <w:rsid w:val="002F5B0D"/>
    <w:rsid w:val="003008A8"/>
    <w:rsid w:val="00300BB5"/>
    <w:rsid w:val="00300D45"/>
    <w:rsid w:val="00301883"/>
    <w:rsid w:val="00301A6C"/>
    <w:rsid w:val="00302938"/>
    <w:rsid w:val="003036E8"/>
    <w:rsid w:val="00304F0D"/>
    <w:rsid w:val="003056BF"/>
    <w:rsid w:val="00305CA8"/>
    <w:rsid w:val="00306024"/>
    <w:rsid w:val="003066ED"/>
    <w:rsid w:val="00306E76"/>
    <w:rsid w:val="00310B34"/>
    <w:rsid w:val="003129CE"/>
    <w:rsid w:val="00314CF3"/>
    <w:rsid w:val="00316F4F"/>
    <w:rsid w:val="00320170"/>
    <w:rsid w:val="00320773"/>
    <w:rsid w:val="00320DA5"/>
    <w:rsid w:val="00322EAA"/>
    <w:rsid w:val="00323929"/>
    <w:rsid w:val="003256C4"/>
    <w:rsid w:val="003277F2"/>
    <w:rsid w:val="003325E2"/>
    <w:rsid w:val="00332A71"/>
    <w:rsid w:val="00333E6E"/>
    <w:rsid w:val="0033439F"/>
    <w:rsid w:val="00343F5D"/>
    <w:rsid w:val="003455BE"/>
    <w:rsid w:val="00346A22"/>
    <w:rsid w:val="00347144"/>
    <w:rsid w:val="00350D64"/>
    <w:rsid w:val="003513D4"/>
    <w:rsid w:val="00351A2D"/>
    <w:rsid w:val="00352E35"/>
    <w:rsid w:val="00353420"/>
    <w:rsid w:val="00354382"/>
    <w:rsid w:val="00354816"/>
    <w:rsid w:val="00356514"/>
    <w:rsid w:val="00356529"/>
    <w:rsid w:val="003569E3"/>
    <w:rsid w:val="00356BB1"/>
    <w:rsid w:val="00356D95"/>
    <w:rsid w:val="00357EF4"/>
    <w:rsid w:val="00360AC0"/>
    <w:rsid w:val="003616E8"/>
    <w:rsid w:val="00365634"/>
    <w:rsid w:val="0036583D"/>
    <w:rsid w:val="00365867"/>
    <w:rsid w:val="00366B9D"/>
    <w:rsid w:val="00366C33"/>
    <w:rsid w:val="00367AD1"/>
    <w:rsid w:val="0037021A"/>
    <w:rsid w:val="00370BC0"/>
    <w:rsid w:val="003719B9"/>
    <w:rsid w:val="003726D2"/>
    <w:rsid w:val="00373BC5"/>
    <w:rsid w:val="0037484C"/>
    <w:rsid w:val="00374F1D"/>
    <w:rsid w:val="003753CC"/>
    <w:rsid w:val="00376DA1"/>
    <w:rsid w:val="00376FC8"/>
    <w:rsid w:val="003822DF"/>
    <w:rsid w:val="00383F9D"/>
    <w:rsid w:val="00384BA6"/>
    <w:rsid w:val="00386E4D"/>
    <w:rsid w:val="003911D0"/>
    <w:rsid w:val="0039432F"/>
    <w:rsid w:val="00394427"/>
    <w:rsid w:val="00394C91"/>
    <w:rsid w:val="0039675A"/>
    <w:rsid w:val="003976D8"/>
    <w:rsid w:val="00397A88"/>
    <w:rsid w:val="003A0CAA"/>
    <w:rsid w:val="003A146D"/>
    <w:rsid w:val="003A474B"/>
    <w:rsid w:val="003A580D"/>
    <w:rsid w:val="003B1318"/>
    <w:rsid w:val="003B196C"/>
    <w:rsid w:val="003B1DFF"/>
    <w:rsid w:val="003B40EB"/>
    <w:rsid w:val="003B688D"/>
    <w:rsid w:val="003B6C39"/>
    <w:rsid w:val="003C132B"/>
    <w:rsid w:val="003C1B8D"/>
    <w:rsid w:val="003C215A"/>
    <w:rsid w:val="003C22F9"/>
    <w:rsid w:val="003C3360"/>
    <w:rsid w:val="003C6182"/>
    <w:rsid w:val="003C75F4"/>
    <w:rsid w:val="003D2C68"/>
    <w:rsid w:val="003D301E"/>
    <w:rsid w:val="003D4428"/>
    <w:rsid w:val="003D6717"/>
    <w:rsid w:val="003E5ACB"/>
    <w:rsid w:val="003E61E6"/>
    <w:rsid w:val="003F02BA"/>
    <w:rsid w:val="003F06B4"/>
    <w:rsid w:val="003F14B8"/>
    <w:rsid w:val="003F17AE"/>
    <w:rsid w:val="003F3212"/>
    <w:rsid w:val="003F37EF"/>
    <w:rsid w:val="003F62A0"/>
    <w:rsid w:val="003F7BC0"/>
    <w:rsid w:val="0040199B"/>
    <w:rsid w:val="00403BAF"/>
    <w:rsid w:val="00405DA3"/>
    <w:rsid w:val="0040718C"/>
    <w:rsid w:val="00411D01"/>
    <w:rsid w:val="004133FF"/>
    <w:rsid w:val="004142CC"/>
    <w:rsid w:val="00414332"/>
    <w:rsid w:val="00415C19"/>
    <w:rsid w:val="0041691F"/>
    <w:rsid w:val="00416A2B"/>
    <w:rsid w:val="004173BD"/>
    <w:rsid w:val="0041751E"/>
    <w:rsid w:val="00420D42"/>
    <w:rsid w:val="00421795"/>
    <w:rsid w:val="00421A1D"/>
    <w:rsid w:val="00422636"/>
    <w:rsid w:val="004227F6"/>
    <w:rsid w:val="004231C1"/>
    <w:rsid w:val="004268D8"/>
    <w:rsid w:val="00426E3F"/>
    <w:rsid w:val="00427966"/>
    <w:rsid w:val="00427BE6"/>
    <w:rsid w:val="00431086"/>
    <w:rsid w:val="00432B60"/>
    <w:rsid w:val="00433D6A"/>
    <w:rsid w:val="00434754"/>
    <w:rsid w:val="00435D25"/>
    <w:rsid w:val="00436744"/>
    <w:rsid w:val="0044223B"/>
    <w:rsid w:val="00443BFB"/>
    <w:rsid w:val="00444002"/>
    <w:rsid w:val="004444E4"/>
    <w:rsid w:val="00444688"/>
    <w:rsid w:val="004447FE"/>
    <w:rsid w:val="0044516E"/>
    <w:rsid w:val="0045190B"/>
    <w:rsid w:val="00453781"/>
    <w:rsid w:val="00457754"/>
    <w:rsid w:val="00460266"/>
    <w:rsid w:val="00460C42"/>
    <w:rsid w:val="00461AC7"/>
    <w:rsid w:val="00462890"/>
    <w:rsid w:val="00463123"/>
    <w:rsid w:val="00465B5A"/>
    <w:rsid w:val="00467960"/>
    <w:rsid w:val="00470EAA"/>
    <w:rsid w:val="00473631"/>
    <w:rsid w:val="00474821"/>
    <w:rsid w:val="00476405"/>
    <w:rsid w:val="00476A62"/>
    <w:rsid w:val="0048215C"/>
    <w:rsid w:val="00484D95"/>
    <w:rsid w:val="00485430"/>
    <w:rsid w:val="00485BF3"/>
    <w:rsid w:val="00486CE3"/>
    <w:rsid w:val="00490F12"/>
    <w:rsid w:val="00495A69"/>
    <w:rsid w:val="004A12E0"/>
    <w:rsid w:val="004A1E7F"/>
    <w:rsid w:val="004A4C4A"/>
    <w:rsid w:val="004A4C54"/>
    <w:rsid w:val="004A5FBD"/>
    <w:rsid w:val="004A6CD3"/>
    <w:rsid w:val="004A715C"/>
    <w:rsid w:val="004B3057"/>
    <w:rsid w:val="004B395A"/>
    <w:rsid w:val="004B5D68"/>
    <w:rsid w:val="004B6A44"/>
    <w:rsid w:val="004C2091"/>
    <w:rsid w:val="004C529C"/>
    <w:rsid w:val="004C56DF"/>
    <w:rsid w:val="004C5917"/>
    <w:rsid w:val="004C6ECC"/>
    <w:rsid w:val="004D0E6B"/>
    <w:rsid w:val="004D1B0B"/>
    <w:rsid w:val="004D2CC4"/>
    <w:rsid w:val="004D39AE"/>
    <w:rsid w:val="004D5606"/>
    <w:rsid w:val="004D712E"/>
    <w:rsid w:val="004E0491"/>
    <w:rsid w:val="004E1F8A"/>
    <w:rsid w:val="004E2065"/>
    <w:rsid w:val="004E242F"/>
    <w:rsid w:val="004E2692"/>
    <w:rsid w:val="004E760E"/>
    <w:rsid w:val="004E7F29"/>
    <w:rsid w:val="004F02D7"/>
    <w:rsid w:val="004F3284"/>
    <w:rsid w:val="004F3547"/>
    <w:rsid w:val="004F68EC"/>
    <w:rsid w:val="004F6EC7"/>
    <w:rsid w:val="004F7E52"/>
    <w:rsid w:val="00500169"/>
    <w:rsid w:val="00503BD2"/>
    <w:rsid w:val="00513595"/>
    <w:rsid w:val="0051369C"/>
    <w:rsid w:val="00520A23"/>
    <w:rsid w:val="00520E06"/>
    <w:rsid w:val="00520E4E"/>
    <w:rsid w:val="00521062"/>
    <w:rsid w:val="00523547"/>
    <w:rsid w:val="005249AA"/>
    <w:rsid w:val="0052563A"/>
    <w:rsid w:val="00526BE3"/>
    <w:rsid w:val="00526F08"/>
    <w:rsid w:val="005276AD"/>
    <w:rsid w:val="005279A6"/>
    <w:rsid w:val="00527DD8"/>
    <w:rsid w:val="00527E9B"/>
    <w:rsid w:val="00530DC5"/>
    <w:rsid w:val="005346F9"/>
    <w:rsid w:val="005375B8"/>
    <w:rsid w:val="005401A6"/>
    <w:rsid w:val="00540561"/>
    <w:rsid w:val="00540B3E"/>
    <w:rsid w:val="00545636"/>
    <w:rsid w:val="0055135E"/>
    <w:rsid w:val="005513ED"/>
    <w:rsid w:val="005531A6"/>
    <w:rsid w:val="0055686C"/>
    <w:rsid w:val="00557EFB"/>
    <w:rsid w:val="0056033F"/>
    <w:rsid w:val="005620EF"/>
    <w:rsid w:val="005629E5"/>
    <w:rsid w:val="00563489"/>
    <w:rsid w:val="00563597"/>
    <w:rsid w:val="00563B0A"/>
    <w:rsid w:val="00563C56"/>
    <w:rsid w:val="00564FAA"/>
    <w:rsid w:val="0056787F"/>
    <w:rsid w:val="00573C06"/>
    <w:rsid w:val="00576181"/>
    <w:rsid w:val="00576B44"/>
    <w:rsid w:val="0057768E"/>
    <w:rsid w:val="00581D0B"/>
    <w:rsid w:val="005821BA"/>
    <w:rsid w:val="005834EC"/>
    <w:rsid w:val="00586736"/>
    <w:rsid w:val="00591EA0"/>
    <w:rsid w:val="00593718"/>
    <w:rsid w:val="00594F68"/>
    <w:rsid w:val="005968E4"/>
    <w:rsid w:val="00596F8D"/>
    <w:rsid w:val="00597C40"/>
    <w:rsid w:val="005A410B"/>
    <w:rsid w:val="005B041C"/>
    <w:rsid w:val="005B0651"/>
    <w:rsid w:val="005B1177"/>
    <w:rsid w:val="005B1348"/>
    <w:rsid w:val="005B480D"/>
    <w:rsid w:val="005B5BA3"/>
    <w:rsid w:val="005B6548"/>
    <w:rsid w:val="005C12FF"/>
    <w:rsid w:val="005C17A7"/>
    <w:rsid w:val="005C2AF0"/>
    <w:rsid w:val="005C4D5F"/>
    <w:rsid w:val="005D2625"/>
    <w:rsid w:val="005D5367"/>
    <w:rsid w:val="005D6CCB"/>
    <w:rsid w:val="005E0DE6"/>
    <w:rsid w:val="005E109A"/>
    <w:rsid w:val="005E199A"/>
    <w:rsid w:val="005E3A87"/>
    <w:rsid w:val="005E5609"/>
    <w:rsid w:val="005E6536"/>
    <w:rsid w:val="005E66DA"/>
    <w:rsid w:val="005E6D4D"/>
    <w:rsid w:val="005E74D7"/>
    <w:rsid w:val="005F0262"/>
    <w:rsid w:val="005F1CE1"/>
    <w:rsid w:val="005F258F"/>
    <w:rsid w:val="005F2A2F"/>
    <w:rsid w:val="005F2F8E"/>
    <w:rsid w:val="005F34DA"/>
    <w:rsid w:val="005F4263"/>
    <w:rsid w:val="005F5657"/>
    <w:rsid w:val="005F61DC"/>
    <w:rsid w:val="00600BCC"/>
    <w:rsid w:val="00600EF7"/>
    <w:rsid w:val="00601250"/>
    <w:rsid w:val="0060175B"/>
    <w:rsid w:val="00602F56"/>
    <w:rsid w:val="0060329E"/>
    <w:rsid w:val="00604B15"/>
    <w:rsid w:val="0060593A"/>
    <w:rsid w:val="00605C5F"/>
    <w:rsid w:val="00605D60"/>
    <w:rsid w:val="00605F7A"/>
    <w:rsid w:val="00606400"/>
    <w:rsid w:val="00606CC1"/>
    <w:rsid w:val="00610E00"/>
    <w:rsid w:val="00611878"/>
    <w:rsid w:val="0061342A"/>
    <w:rsid w:val="00613794"/>
    <w:rsid w:val="00613C93"/>
    <w:rsid w:val="006233D8"/>
    <w:rsid w:val="00624EB5"/>
    <w:rsid w:val="00625662"/>
    <w:rsid w:val="00626BDB"/>
    <w:rsid w:val="00630E83"/>
    <w:rsid w:val="0063185A"/>
    <w:rsid w:val="00631D23"/>
    <w:rsid w:val="00631EC3"/>
    <w:rsid w:val="00632A48"/>
    <w:rsid w:val="00635AFD"/>
    <w:rsid w:val="006368EB"/>
    <w:rsid w:val="00636C7F"/>
    <w:rsid w:val="006401AA"/>
    <w:rsid w:val="0064105E"/>
    <w:rsid w:val="0064329D"/>
    <w:rsid w:val="006457D5"/>
    <w:rsid w:val="00645A9D"/>
    <w:rsid w:val="00646A1C"/>
    <w:rsid w:val="00650623"/>
    <w:rsid w:val="0065164D"/>
    <w:rsid w:val="00652D31"/>
    <w:rsid w:val="006550F3"/>
    <w:rsid w:val="006558F5"/>
    <w:rsid w:val="00656BD8"/>
    <w:rsid w:val="006578DE"/>
    <w:rsid w:val="00660F21"/>
    <w:rsid w:val="00661C5C"/>
    <w:rsid w:val="00662BBB"/>
    <w:rsid w:val="0066371B"/>
    <w:rsid w:val="00663A4E"/>
    <w:rsid w:val="00665331"/>
    <w:rsid w:val="00665391"/>
    <w:rsid w:val="006657F1"/>
    <w:rsid w:val="00666FE1"/>
    <w:rsid w:val="00670718"/>
    <w:rsid w:val="00671A20"/>
    <w:rsid w:val="00672CD4"/>
    <w:rsid w:val="0067306F"/>
    <w:rsid w:val="00673643"/>
    <w:rsid w:val="006736D4"/>
    <w:rsid w:val="006759AA"/>
    <w:rsid w:val="006773E4"/>
    <w:rsid w:val="00682A24"/>
    <w:rsid w:val="00682B21"/>
    <w:rsid w:val="0068405F"/>
    <w:rsid w:val="0068542C"/>
    <w:rsid w:val="00686122"/>
    <w:rsid w:val="006863CE"/>
    <w:rsid w:val="00686448"/>
    <w:rsid w:val="00690F76"/>
    <w:rsid w:val="006925AB"/>
    <w:rsid w:val="006929A4"/>
    <w:rsid w:val="0069308B"/>
    <w:rsid w:val="006942EE"/>
    <w:rsid w:val="006962CC"/>
    <w:rsid w:val="00696894"/>
    <w:rsid w:val="00697196"/>
    <w:rsid w:val="00697FB3"/>
    <w:rsid w:val="006A375C"/>
    <w:rsid w:val="006A3C53"/>
    <w:rsid w:val="006A5691"/>
    <w:rsid w:val="006B1466"/>
    <w:rsid w:val="006B204F"/>
    <w:rsid w:val="006B34F0"/>
    <w:rsid w:val="006B4116"/>
    <w:rsid w:val="006B4A49"/>
    <w:rsid w:val="006B513C"/>
    <w:rsid w:val="006C1AB4"/>
    <w:rsid w:val="006C5842"/>
    <w:rsid w:val="006C5941"/>
    <w:rsid w:val="006C6853"/>
    <w:rsid w:val="006C71D7"/>
    <w:rsid w:val="006D1A75"/>
    <w:rsid w:val="006D27E5"/>
    <w:rsid w:val="006D32AB"/>
    <w:rsid w:val="006D336F"/>
    <w:rsid w:val="006D51B6"/>
    <w:rsid w:val="006D7CE2"/>
    <w:rsid w:val="006E052A"/>
    <w:rsid w:val="006E0A9E"/>
    <w:rsid w:val="006E1C99"/>
    <w:rsid w:val="006E1FC0"/>
    <w:rsid w:val="006E629F"/>
    <w:rsid w:val="006E7A90"/>
    <w:rsid w:val="006E7C09"/>
    <w:rsid w:val="006F1127"/>
    <w:rsid w:val="006F17DA"/>
    <w:rsid w:val="006F21D0"/>
    <w:rsid w:val="006F239A"/>
    <w:rsid w:val="006F49C3"/>
    <w:rsid w:val="006F4DDA"/>
    <w:rsid w:val="006F50FC"/>
    <w:rsid w:val="006F568A"/>
    <w:rsid w:val="006F57BC"/>
    <w:rsid w:val="006F5DAF"/>
    <w:rsid w:val="006F64E8"/>
    <w:rsid w:val="006F73AD"/>
    <w:rsid w:val="007003F7"/>
    <w:rsid w:val="007007D9"/>
    <w:rsid w:val="00703004"/>
    <w:rsid w:val="0070483A"/>
    <w:rsid w:val="007076EB"/>
    <w:rsid w:val="007116C3"/>
    <w:rsid w:val="00713A5C"/>
    <w:rsid w:val="0071467D"/>
    <w:rsid w:val="00715237"/>
    <w:rsid w:val="00715C2E"/>
    <w:rsid w:val="0071663C"/>
    <w:rsid w:val="00716A18"/>
    <w:rsid w:val="007201A2"/>
    <w:rsid w:val="007207A4"/>
    <w:rsid w:val="00721433"/>
    <w:rsid w:val="0072192F"/>
    <w:rsid w:val="00724EE0"/>
    <w:rsid w:val="007252C1"/>
    <w:rsid w:val="00726705"/>
    <w:rsid w:val="00726E36"/>
    <w:rsid w:val="0072750C"/>
    <w:rsid w:val="00727657"/>
    <w:rsid w:val="00730F12"/>
    <w:rsid w:val="00731B1A"/>
    <w:rsid w:val="007320E1"/>
    <w:rsid w:val="0073239D"/>
    <w:rsid w:val="00732950"/>
    <w:rsid w:val="00733798"/>
    <w:rsid w:val="00734EEE"/>
    <w:rsid w:val="00735F63"/>
    <w:rsid w:val="00740D25"/>
    <w:rsid w:val="0074255C"/>
    <w:rsid w:val="00742B81"/>
    <w:rsid w:val="00742EF0"/>
    <w:rsid w:val="0074489F"/>
    <w:rsid w:val="00744A1C"/>
    <w:rsid w:val="00745049"/>
    <w:rsid w:val="00745329"/>
    <w:rsid w:val="007453F9"/>
    <w:rsid w:val="00745B68"/>
    <w:rsid w:val="007465E4"/>
    <w:rsid w:val="00751A42"/>
    <w:rsid w:val="0075390E"/>
    <w:rsid w:val="007543D5"/>
    <w:rsid w:val="0075502B"/>
    <w:rsid w:val="007561D8"/>
    <w:rsid w:val="00761C5C"/>
    <w:rsid w:val="00762146"/>
    <w:rsid w:val="00762FC2"/>
    <w:rsid w:val="007646D9"/>
    <w:rsid w:val="007671B3"/>
    <w:rsid w:val="0077091D"/>
    <w:rsid w:val="00770D96"/>
    <w:rsid w:val="0077129D"/>
    <w:rsid w:val="00772F76"/>
    <w:rsid w:val="007739B3"/>
    <w:rsid w:val="00774986"/>
    <w:rsid w:val="00774DDF"/>
    <w:rsid w:val="00774DEB"/>
    <w:rsid w:val="00780769"/>
    <w:rsid w:val="00782E29"/>
    <w:rsid w:val="00786876"/>
    <w:rsid w:val="00786FD3"/>
    <w:rsid w:val="007914AC"/>
    <w:rsid w:val="007919B5"/>
    <w:rsid w:val="00791AF2"/>
    <w:rsid w:val="00791D37"/>
    <w:rsid w:val="00792E25"/>
    <w:rsid w:val="007946C4"/>
    <w:rsid w:val="007949B2"/>
    <w:rsid w:val="007979BC"/>
    <w:rsid w:val="007A15B7"/>
    <w:rsid w:val="007A291C"/>
    <w:rsid w:val="007A2A9B"/>
    <w:rsid w:val="007A30FF"/>
    <w:rsid w:val="007A3457"/>
    <w:rsid w:val="007A75F4"/>
    <w:rsid w:val="007B14E7"/>
    <w:rsid w:val="007B19D6"/>
    <w:rsid w:val="007B2B28"/>
    <w:rsid w:val="007B2CE3"/>
    <w:rsid w:val="007B4318"/>
    <w:rsid w:val="007B4A95"/>
    <w:rsid w:val="007B578F"/>
    <w:rsid w:val="007B5DA0"/>
    <w:rsid w:val="007B63D0"/>
    <w:rsid w:val="007B68E6"/>
    <w:rsid w:val="007B6BE4"/>
    <w:rsid w:val="007C03ED"/>
    <w:rsid w:val="007C1A95"/>
    <w:rsid w:val="007C2D35"/>
    <w:rsid w:val="007C2E5E"/>
    <w:rsid w:val="007C43BA"/>
    <w:rsid w:val="007C4E36"/>
    <w:rsid w:val="007D11A1"/>
    <w:rsid w:val="007D1E4F"/>
    <w:rsid w:val="007D2D46"/>
    <w:rsid w:val="007D3476"/>
    <w:rsid w:val="007D3884"/>
    <w:rsid w:val="007D43E8"/>
    <w:rsid w:val="007D53B3"/>
    <w:rsid w:val="007D5476"/>
    <w:rsid w:val="007D54A8"/>
    <w:rsid w:val="007D5CDE"/>
    <w:rsid w:val="007D69BA"/>
    <w:rsid w:val="007D7217"/>
    <w:rsid w:val="007E0078"/>
    <w:rsid w:val="007E1E46"/>
    <w:rsid w:val="007E2C1C"/>
    <w:rsid w:val="007E2D52"/>
    <w:rsid w:val="007E3C5F"/>
    <w:rsid w:val="007E5365"/>
    <w:rsid w:val="007E579E"/>
    <w:rsid w:val="007F036E"/>
    <w:rsid w:val="007F0651"/>
    <w:rsid w:val="007F2257"/>
    <w:rsid w:val="007F4919"/>
    <w:rsid w:val="007F4B35"/>
    <w:rsid w:val="007F5D27"/>
    <w:rsid w:val="007F6CE3"/>
    <w:rsid w:val="00801372"/>
    <w:rsid w:val="00801F02"/>
    <w:rsid w:val="00804E59"/>
    <w:rsid w:val="008062D1"/>
    <w:rsid w:val="00807271"/>
    <w:rsid w:val="008115FF"/>
    <w:rsid w:val="0081204F"/>
    <w:rsid w:val="00812BCF"/>
    <w:rsid w:val="0081449E"/>
    <w:rsid w:val="008148C4"/>
    <w:rsid w:val="00814EBF"/>
    <w:rsid w:val="008203D1"/>
    <w:rsid w:val="00820533"/>
    <w:rsid w:val="00822521"/>
    <w:rsid w:val="00822A03"/>
    <w:rsid w:val="0082305C"/>
    <w:rsid w:val="008230C3"/>
    <w:rsid w:val="008235A3"/>
    <w:rsid w:val="0082508F"/>
    <w:rsid w:val="00826AB2"/>
    <w:rsid w:val="0082785B"/>
    <w:rsid w:val="00831328"/>
    <w:rsid w:val="008326D7"/>
    <w:rsid w:val="00833360"/>
    <w:rsid w:val="00833A62"/>
    <w:rsid w:val="00836094"/>
    <w:rsid w:val="008372EB"/>
    <w:rsid w:val="00837FD4"/>
    <w:rsid w:val="008409F1"/>
    <w:rsid w:val="008427DD"/>
    <w:rsid w:val="00844119"/>
    <w:rsid w:val="008442E4"/>
    <w:rsid w:val="0084501D"/>
    <w:rsid w:val="008457CD"/>
    <w:rsid w:val="00846795"/>
    <w:rsid w:val="00846ABF"/>
    <w:rsid w:val="0084793C"/>
    <w:rsid w:val="00850F69"/>
    <w:rsid w:val="00851472"/>
    <w:rsid w:val="0085593E"/>
    <w:rsid w:val="00855AC2"/>
    <w:rsid w:val="008621D7"/>
    <w:rsid w:val="0086278F"/>
    <w:rsid w:val="008635F6"/>
    <w:rsid w:val="00865C1C"/>
    <w:rsid w:val="00867C20"/>
    <w:rsid w:val="00871293"/>
    <w:rsid w:val="00871978"/>
    <w:rsid w:val="00871C48"/>
    <w:rsid w:val="00871DE0"/>
    <w:rsid w:val="008724BC"/>
    <w:rsid w:val="008731C1"/>
    <w:rsid w:val="00876108"/>
    <w:rsid w:val="008777E1"/>
    <w:rsid w:val="00880E03"/>
    <w:rsid w:val="00883F75"/>
    <w:rsid w:val="00890445"/>
    <w:rsid w:val="0089066B"/>
    <w:rsid w:val="008909AD"/>
    <w:rsid w:val="008914B8"/>
    <w:rsid w:val="0089228C"/>
    <w:rsid w:val="00892492"/>
    <w:rsid w:val="008929FD"/>
    <w:rsid w:val="00892FD2"/>
    <w:rsid w:val="00893B3D"/>
    <w:rsid w:val="008940D4"/>
    <w:rsid w:val="008940F2"/>
    <w:rsid w:val="00894FE3"/>
    <w:rsid w:val="00895539"/>
    <w:rsid w:val="00897CF9"/>
    <w:rsid w:val="008A0736"/>
    <w:rsid w:val="008A5A91"/>
    <w:rsid w:val="008A5AEA"/>
    <w:rsid w:val="008B0A37"/>
    <w:rsid w:val="008B1BFD"/>
    <w:rsid w:val="008B1D80"/>
    <w:rsid w:val="008B25BC"/>
    <w:rsid w:val="008B4BE4"/>
    <w:rsid w:val="008B4CF5"/>
    <w:rsid w:val="008B5658"/>
    <w:rsid w:val="008B6D06"/>
    <w:rsid w:val="008C29AC"/>
    <w:rsid w:val="008C4883"/>
    <w:rsid w:val="008C7406"/>
    <w:rsid w:val="008D0B77"/>
    <w:rsid w:val="008D17CE"/>
    <w:rsid w:val="008D1935"/>
    <w:rsid w:val="008D2347"/>
    <w:rsid w:val="008D2BC6"/>
    <w:rsid w:val="008D4045"/>
    <w:rsid w:val="008D4AFA"/>
    <w:rsid w:val="008D4CB2"/>
    <w:rsid w:val="008D6128"/>
    <w:rsid w:val="008E007B"/>
    <w:rsid w:val="008E0BF6"/>
    <w:rsid w:val="008E0DDF"/>
    <w:rsid w:val="008E43FF"/>
    <w:rsid w:val="008E4803"/>
    <w:rsid w:val="008E51A8"/>
    <w:rsid w:val="008F214B"/>
    <w:rsid w:val="008F25D0"/>
    <w:rsid w:val="008F530E"/>
    <w:rsid w:val="008F675D"/>
    <w:rsid w:val="008F7035"/>
    <w:rsid w:val="008F72CB"/>
    <w:rsid w:val="0090068B"/>
    <w:rsid w:val="009044F4"/>
    <w:rsid w:val="009070C4"/>
    <w:rsid w:val="00910664"/>
    <w:rsid w:val="009108B8"/>
    <w:rsid w:val="00913FA9"/>
    <w:rsid w:val="00914363"/>
    <w:rsid w:val="009148F5"/>
    <w:rsid w:val="009152AF"/>
    <w:rsid w:val="00916650"/>
    <w:rsid w:val="00917767"/>
    <w:rsid w:val="009201BD"/>
    <w:rsid w:val="0092076D"/>
    <w:rsid w:val="0092245A"/>
    <w:rsid w:val="0092350E"/>
    <w:rsid w:val="00924A85"/>
    <w:rsid w:val="0092767A"/>
    <w:rsid w:val="00932DDA"/>
    <w:rsid w:val="00933399"/>
    <w:rsid w:val="009338DE"/>
    <w:rsid w:val="00933D27"/>
    <w:rsid w:val="00936294"/>
    <w:rsid w:val="00937393"/>
    <w:rsid w:val="009434C4"/>
    <w:rsid w:val="00943D2D"/>
    <w:rsid w:val="00947ED1"/>
    <w:rsid w:val="00952877"/>
    <w:rsid w:val="00952F85"/>
    <w:rsid w:val="00953465"/>
    <w:rsid w:val="0095473C"/>
    <w:rsid w:val="00954870"/>
    <w:rsid w:val="009548B8"/>
    <w:rsid w:val="00957405"/>
    <w:rsid w:val="00957518"/>
    <w:rsid w:val="00961A85"/>
    <w:rsid w:val="009672B1"/>
    <w:rsid w:val="009675AE"/>
    <w:rsid w:val="00970E4C"/>
    <w:rsid w:val="00972113"/>
    <w:rsid w:val="009727F2"/>
    <w:rsid w:val="00972CD2"/>
    <w:rsid w:val="00974055"/>
    <w:rsid w:val="0097489A"/>
    <w:rsid w:val="00976389"/>
    <w:rsid w:val="00976489"/>
    <w:rsid w:val="00976912"/>
    <w:rsid w:val="00977ECA"/>
    <w:rsid w:val="009800C6"/>
    <w:rsid w:val="00980659"/>
    <w:rsid w:val="009811CD"/>
    <w:rsid w:val="009815C6"/>
    <w:rsid w:val="00982513"/>
    <w:rsid w:val="009848DA"/>
    <w:rsid w:val="00984DCD"/>
    <w:rsid w:val="0098563E"/>
    <w:rsid w:val="009867AA"/>
    <w:rsid w:val="00990372"/>
    <w:rsid w:val="00993138"/>
    <w:rsid w:val="00993397"/>
    <w:rsid w:val="0099340F"/>
    <w:rsid w:val="00995332"/>
    <w:rsid w:val="00995E7A"/>
    <w:rsid w:val="009969B6"/>
    <w:rsid w:val="00997199"/>
    <w:rsid w:val="009A1A39"/>
    <w:rsid w:val="009A3465"/>
    <w:rsid w:val="009A3825"/>
    <w:rsid w:val="009A6E27"/>
    <w:rsid w:val="009B1BBF"/>
    <w:rsid w:val="009B401C"/>
    <w:rsid w:val="009B4858"/>
    <w:rsid w:val="009C0307"/>
    <w:rsid w:val="009C0C08"/>
    <w:rsid w:val="009C294D"/>
    <w:rsid w:val="009C3CD4"/>
    <w:rsid w:val="009C635A"/>
    <w:rsid w:val="009D0502"/>
    <w:rsid w:val="009D1333"/>
    <w:rsid w:val="009D4A93"/>
    <w:rsid w:val="009D5862"/>
    <w:rsid w:val="009D696A"/>
    <w:rsid w:val="009D6FD9"/>
    <w:rsid w:val="009E0B14"/>
    <w:rsid w:val="009E0E3B"/>
    <w:rsid w:val="009E1447"/>
    <w:rsid w:val="009E441F"/>
    <w:rsid w:val="009E4D3C"/>
    <w:rsid w:val="009E57A1"/>
    <w:rsid w:val="009E59C1"/>
    <w:rsid w:val="009E6BC6"/>
    <w:rsid w:val="009E6BED"/>
    <w:rsid w:val="009E7E5B"/>
    <w:rsid w:val="009F133C"/>
    <w:rsid w:val="009F4134"/>
    <w:rsid w:val="009F71FA"/>
    <w:rsid w:val="00A0007F"/>
    <w:rsid w:val="00A01EC8"/>
    <w:rsid w:val="00A046B4"/>
    <w:rsid w:val="00A119D6"/>
    <w:rsid w:val="00A12A80"/>
    <w:rsid w:val="00A1368B"/>
    <w:rsid w:val="00A13D5C"/>
    <w:rsid w:val="00A156E5"/>
    <w:rsid w:val="00A16E70"/>
    <w:rsid w:val="00A20947"/>
    <w:rsid w:val="00A2275C"/>
    <w:rsid w:val="00A23EE4"/>
    <w:rsid w:val="00A2534C"/>
    <w:rsid w:val="00A310B1"/>
    <w:rsid w:val="00A316A0"/>
    <w:rsid w:val="00A32104"/>
    <w:rsid w:val="00A32329"/>
    <w:rsid w:val="00A3259F"/>
    <w:rsid w:val="00A33019"/>
    <w:rsid w:val="00A331DC"/>
    <w:rsid w:val="00A414D8"/>
    <w:rsid w:val="00A43467"/>
    <w:rsid w:val="00A43D0D"/>
    <w:rsid w:val="00A50090"/>
    <w:rsid w:val="00A5171C"/>
    <w:rsid w:val="00A52594"/>
    <w:rsid w:val="00A52968"/>
    <w:rsid w:val="00A53C0C"/>
    <w:rsid w:val="00A542C5"/>
    <w:rsid w:val="00A549BF"/>
    <w:rsid w:val="00A55814"/>
    <w:rsid w:val="00A56076"/>
    <w:rsid w:val="00A56A60"/>
    <w:rsid w:val="00A60941"/>
    <w:rsid w:val="00A61739"/>
    <w:rsid w:val="00A617D1"/>
    <w:rsid w:val="00A62257"/>
    <w:rsid w:val="00A6401F"/>
    <w:rsid w:val="00A6680C"/>
    <w:rsid w:val="00A670A6"/>
    <w:rsid w:val="00A67345"/>
    <w:rsid w:val="00A70940"/>
    <w:rsid w:val="00A70DB9"/>
    <w:rsid w:val="00A7542C"/>
    <w:rsid w:val="00A766EC"/>
    <w:rsid w:val="00A76C7E"/>
    <w:rsid w:val="00A76C9A"/>
    <w:rsid w:val="00A80124"/>
    <w:rsid w:val="00A809E1"/>
    <w:rsid w:val="00A85149"/>
    <w:rsid w:val="00A85A60"/>
    <w:rsid w:val="00A86803"/>
    <w:rsid w:val="00A87B57"/>
    <w:rsid w:val="00A90150"/>
    <w:rsid w:val="00A90999"/>
    <w:rsid w:val="00A91AA6"/>
    <w:rsid w:val="00A93710"/>
    <w:rsid w:val="00A93ACF"/>
    <w:rsid w:val="00A95600"/>
    <w:rsid w:val="00AA0CFA"/>
    <w:rsid w:val="00AA421D"/>
    <w:rsid w:val="00AB1490"/>
    <w:rsid w:val="00AB2D83"/>
    <w:rsid w:val="00AB3487"/>
    <w:rsid w:val="00AB36CC"/>
    <w:rsid w:val="00AB3B66"/>
    <w:rsid w:val="00AB4EED"/>
    <w:rsid w:val="00AB58D4"/>
    <w:rsid w:val="00AB649C"/>
    <w:rsid w:val="00AB6D8C"/>
    <w:rsid w:val="00AC1B51"/>
    <w:rsid w:val="00AC3186"/>
    <w:rsid w:val="00AC39D6"/>
    <w:rsid w:val="00AC59F1"/>
    <w:rsid w:val="00AC61F9"/>
    <w:rsid w:val="00AC7CB7"/>
    <w:rsid w:val="00AD0C91"/>
    <w:rsid w:val="00AD14A6"/>
    <w:rsid w:val="00AD19C2"/>
    <w:rsid w:val="00AD2B53"/>
    <w:rsid w:val="00AD391E"/>
    <w:rsid w:val="00AD5D7A"/>
    <w:rsid w:val="00AD7091"/>
    <w:rsid w:val="00AE0930"/>
    <w:rsid w:val="00AE1466"/>
    <w:rsid w:val="00AE216F"/>
    <w:rsid w:val="00AE2BD2"/>
    <w:rsid w:val="00AE2F1F"/>
    <w:rsid w:val="00AE3603"/>
    <w:rsid w:val="00AE4B21"/>
    <w:rsid w:val="00AE4FE3"/>
    <w:rsid w:val="00AE6876"/>
    <w:rsid w:val="00AF014B"/>
    <w:rsid w:val="00AF0256"/>
    <w:rsid w:val="00AF02A4"/>
    <w:rsid w:val="00AF0C0A"/>
    <w:rsid w:val="00AF0DFC"/>
    <w:rsid w:val="00AF2160"/>
    <w:rsid w:val="00AF4B8E"/>
    <w:rsid w:val="00AF6391"/>
    <w:rsid w:val="00AF7688"/>
    <w:rsid w:val="00B0022D"/>
    <w:rsid w:val="00B019C5"/>
    <w:rsid w:val="00B021F5"/>
    <w:rsid w:val="00B023E9"/>
    <w:rsid w:val="00B029BD"/>
    <w:rsid w:val="00B0456E"/>
    <w:rsid w:val="00B05CCA"/>
    <w:rsid w:val="00B0754C"/>
    <w:rsid w:val="00B135CB"/>
    <w:rsid w:val="00B13D32"/>
    <w:rsid w:val="00B166D1"/>
    <w:rsid w:val="00B178D2"/>
    <w:rsid w:val="00B217F9"/>
    <w:rsid w:val="00B22176"/>
    <w:rsid w:val="00B25305"/>
    <w:rsid w:val="00B26391"/>
    <w:rsid w:val="00B310F9"/>
    <w:rsid w:val="00B31F80"/>
    <w:rsid w:val="00B3324E"/>
    <w:rsid w:val="00B33821"/>
    <w:rsid w:val="00B3432B"/>
    <w:rsid w:val="00B35F8F"/>
    <w:rsid w:val="00B3742B"/>
    <w:rsid w:val="00B42455"/>
    <w:rsid w:val="00B43DE2"/>
    <w:rsid w:val="00B45453"/>
    <w:rsid w:val="00B5101D"/>
    <w:rsid w:val="00B52310"/>
    <w:rsid w:val="00B531F5"/>
    <w:rsid w:val="00B540DE"/>
    <w:rsid w:val="00B56252"/>
    <w:rsid w:val="00B56BAA"/>
    <w:rsid w:val="00B60E72"/>
    <w:rsid w:val="00B60ECA"/>
    <w:rsid w:val="00B61AA2"/>
    <w:rsid w:val="00B6348E"/>
    <w:rsid w:val="00B63F14"/>
    <w:rsid w:val="00B6744F"/>
    <w:rsid w:val="00B6783C"/>
    <w:rsid w:val="00B706FC"/>
    <w:rsid w:val="00B722D8"/>
    <w:rsid w:val="00B729FA"/>
    <w:rsid w:val="00B73718"/>
    <w:rsid w:val="00B74908"/>
    <w:rsid w:val="00B761AA"/>
    <w:rsid w:val="00B764E9"/>
    <w:rsid w:val="00B76E2C"/>
    <w:rsid w:val="00B76FB9"/>
    <w:rsid w:val="00B80F77"/>
    <w:rsid w:val="00B8126D"/>
    <w:rsid w:val="00B83639"/>
    <w:rsid w:val="00B84FCE"/>
    <w:rsid w:val="00B855B8"/>
    <w:rsid w:val="00B85831"/>
    <w:rsid w:val="00B86543"/>
    <w:rsid w:val="00B90BC8"/>
    <w:rsid w:val="00B90C50"/>
    <w:rsid w:val="00B91DC8"/>
    <w:rsid w:val="00B91E29"/>
    <w:rsid w:val="00B939F8"/>
    <w:rsid w:val="00B9586C"/>
    <w:rsid w:val="00BA0C0B"/>
    <w:rsid w:val="00BA17CC"/>
    <w:rsid w:val="00BA18D1"/>
    <w:rsid w:val="00BA3C89"/>
    <w:rsid w:val="00BA3C8B"/>
    <w:rsid w:val="00BA6CD3"/>
    <w:rsid w:val="00BA7381"/>
    <w:rsid w:val="00BB0149"/>
    <w:rsid w:val="00BB07F6"/>
    <w:rsid w:val="00BB4A54"/>
    <w:rsid w:val="00BC0069"/>
    <w:rsid w:val="00BC20DB"/>
    <w:rsid w:val="00BC2FBC"/>
    <w:rsid w:val="00BC3DD5"/>
    <w:rsid w:val="00BC4020"/>
    <w:rsid w:val="00BC4242"/>
    <w:rsid w:val="00BC6CB6"/>
    <w:rsid w:val="00BC73DD"/>
    <w:rsid w:val="00BC74C7"/>
    <w:rsid w:val="00BC7A07"/>
    <w:rsid w:val="00BD05E2"/>
    <w:rsid w:val="00BD06CF"/>
    <w:rsid w:val="00BD0985"/>
    <w:rsid w:val="00BD197C"/>
    <w:rsid w:val="00BD1B7C"/>
    <w:rsid w:val="00BD29B4"/>
    <w:rsid w:val="00BD5486"/>
    <w:rsid w:val="00BD5DAE"/>
    <w:rsid w:val="00BE0AD3"/>
    <w:rsid w:val="00BE3113"/>
    <w:rsid w:val="00BE4CFF"/>
    <w:rsid w:val="00BE5E1C"/>
    <w:rsid w:val="00BE61F9"/>
    <w:rsid w:val="00BE65B4"/>
    <w:rsid w:val="00BE72E1"/>
    <w:rsid w:val="00BE7A34"/>
    <w:rsid w:val="00BF04F1"/>
    <w:rsid w:val="00BF0FAA"/>
    <w:rsid w:val="00BF2A30"/>
    <w:rsid w:val="00BF37CF"/>
    <w:rsid w:val="00C009D9"/>
    <w:rsid w:val="00C00A15"/>
    <w:rsid w:val="00C031DD"/>
    <w:rsid w:val="00C032A5"/>
    <w:rsid w:val="00C045A2"/>
    <w:rsid w:val="00C10255"/>
    <w:rsid w:val="00C10ECE"/>
    <w:rsid w:val="00C13CA3"/>
    <w:rsid w:val="00C148B4"/>
    <w:rsid w:val="00C16103"/>
    <w:rsid w:val="00C2060C"/>
    <w:rsid w:val="00C20BA1"/>
    <w:rsid w:val="00C2117E"/>
    <w:rsid w:val="00C2477F"/>
    <w:rsid w:val="00C25C64"/>
    <w:rsid w:val="00C26614"/>
    <w:rsid w:val="00C274FF"/>
    <w:rsid w:val="00C2791A"/>
    <w:rsid w:val="00C30E69"/>
    <w:rsid w:val="00C33773"/>
    <w:rsid w:val="00C3435E"/>
    <w:rsid w:val="00C34666"/>
    <w:rsid w:val="00C3478C"/>
    <w:rsid w:val="00C3551E"/>
    <w:rsid w:val="00C357D5"/>
    <w:rsid w:val="00C361B2"/>
    <w:rsid w:val="00C36C7E"/>
    <w:rsid w:val="00C36EF2"/>
    <w:rsid w:val="00C41A77"/>
    <w:rsid w:val="00C41E1A"/>
    <w:rsid w:val="00C420AC"/>
    <w:rsid w:val="00C426A1"/>
    <w:rsid w:val="00C44067"/>
    <w:rsid w:val="00C441AF"/>
    <w:rsid w:val="00C44947"/>
    <w:rsid w:val="00C449B9"/>
    <w:rsid w:val="00C5021D"/>
    <w:rsid w:val="00C50C3C"/>
    <w:rsid w:val="00C50C40"/>
    <w:rsid w:val="00C51B31"/>
    <w:rsid w:val="00C52F13"/>
    <w:rsid w:val="00C53825"/>
    <w:rsid w:val="00C53FFF"/>
    <w:rsid w:val="00C56CD8"/>
    <w:rsid w:val="00C61333"/>
    <w:rsid w:val="00C621C3"/>
    <w:rsid w:val="00C621F7"/>
    <w:rsid w:val="00C63687"/>
    <w:rsid w:val="00C63D3B"/>
    <w:rsid w:val="00C64420"/>
    <w:rsid w:val="00C66C12"/>
    <w:rsid w:val="00C67B2E"/>
    <w:rsid w:val="00C70179"/>
    <w:rsid w:val="00C7109F"/>
    <w:rsid w:val="00C72357"/>
    <w:rsid w:val="00C72DBD"/>
    <w:rsid w:val="00C736E4"/>
    <w:rsid w:val="00C8005B"/>
    <w:rsid w:val="00C804BB"/>
    <w:rsid w:val="00C807CB"/>
    <w:rsid w:val="00C81184"/>
    <w:rsid w:val="00C82670"/>
    <w:rsid w:val="00C83254"/>
    <w:rsid w:val="00C84623"/>
    <w:rsid w:val="00C8532B"/>
    <w:rsid w:val="00C859C9"/>
    <w:rsid w:val="00C86B9E"/>
    <w:rsid w:val="00C9041A"/>
    <w:rsid w:val="00C910D5"/>
    <w:rsid w:val="00C966BB"/>
    <w:rsid w:val="00CA01C7"/>
    <w:rsid w:val="00CA4033"/>
    <w:rsid w:val="00CA4AF9"/>
    <w:rsid w:val="00CA68C0"/>
    <w:rsid w:val="00CB0479"/>
    <w:rsid w:val="00CB05EA"/>
    <w:rsid w:val="00CB2995"/>
    <w:rsid w:val="00CB5D06"/>
    <w:rsid w:val="00CB7897"/>
    <w:rsid w:val="00CB7D49"/>
    <w:rsid w:val="00CC2955"/>
    <w:rsid w:val="00CC3ABA"/>
    <w:rsid w:val="00CC3CFE"/>
    <w:rsid w:val="00CC47BB"/>
    <w:rsid w:val="00CC5FB6"/>
    <w:rsid w:val="00CC78BC"/>
    <w:rsid w:val="00CC7CE9"/>
    <w:rsid w:val="00CD0750"/>
    <w:rsid w:val="00CD11D1"/>
    <w:rsid w:val="00CD168D"/>
    <w:rsid w:val="00CD36E4"/>
    <w:rsid w:val="00CD4259"/>
    <w:rsid w:val="00CE0ED5"/>
    <w:rsid w:val="00CE1F22"/>
    <w:rsid w:val="00CE288A"/>
    <w:rsid w:val="00CE2D49"/>
    <w:rsid w:val="00CE3740"/>
    <w:rsid w:val="00CE6561"/>
    <w:rsid w:val="00CE7D3E"/>
    <w:rsid w:val="00CF0C28"/>
    <w:rsid w:val="00CF27E0"/>
    <w:rsid w:val="00CF4CFB"/>
    <w:rsid w:val="00CF5753"/>
    <w:rsid w:val="00CF5813"/>
    <w:rsid w:val="00D00511"/>
    <w:rsid w:val="00D007E8"/>
    <w:rsid w:val="00D02FFB"/>
    <w:rsid w:val="00D03325"/>
    <w:rsid w:val="00D0373F"/>
    <w:rsid w:val="00D04839"/>
    <w:rsid w:val="00D04D1A"/>
    <w:rsid w:val="00D053CE"/>
    <w:rsid w:val="00D065EA"/>
    <w:rsid w:val="00D06CA0"/>
    <w:rsid w:val="00D1001F"/>
    <w:rsid w:val="00D11235"/>
    <w:rsid w:val="00D12ACE"/>
    <w:rsid w:val="00D13E66"/>
    <w:rsid w:val="00D148B9"/>
    <w:rsid w:val="00D14EC5"/>
    <w:rsid w:val="00D1637E"/>
    <w:rsid w:val="00D17355"/>
    <w:rsid w:val="00D17E83"/>
    <w:rsid w:val="00D22A79"/>
    <w:rsid w:val="00D24746"/>
    <w:rsid w:val="00D2534C"/>
    <w:rsid w:val="00D25622"/>
    <w:rsid w:val="00D26378"/>
    <w:rsid w:val="00D301B2"/>
    <w:rsid w:val="00D31372"/>
    <w:rsid w:val="00D319E6"/>
    <w:rsid w:val="00D31BFE"/>
    <w:rsid w:val="00D32269"/>
    <w:rsid w:val="00D344E8"/>
    <w:rsid w:val="00D3599D"/>
    <w:rsid w:val="00D35A5E"/>
    <w:rsid w:val="00D37264"/>
    <w:rsid w:val="00D40C9D"/>
    <w:rsid w:val="00D40DB2"/>
    <w:rsid w:val="00D41345"/>
    <w:rsid w:val="00D43F56"/>
    <w:rsid w:val="00D457B5"/>
    <w:rsid w:val="00D4726C"/>
    <w:rsid w:val="00D51C1E"/>
    <w:rsid w:val="00D52024"/>
    <w:rsid w:val="00D52030"/>
    <w:rsid w:val="00D52379"/>
    <w:rsid w:val="00D53113"/>
    <w:rsid w:val="00D5314A"/>
    <w:rsid w:val="00D536FF"/>
    <w:rsid w:val="00D54739"/>
    <w:rsid w:val="00D57C38"/>
    <w:rsid w:val="00D600AD"/>
    <w:rsid w:val="00D60B01"/>
    <w:rsid w:val="00D614B9"/>
    <w:rsid w:val="00D62048"/>
    <w:rsid w:val="00D668A3"/>
    <w:rsid w:val="00D672E5"/>
    <w:rsid w:val="00D6762F"/>
    <w:rsid w:val="00D70333"/>
    <w:rsid w:val="00D70B61"/>
    <w:rsid w:val="00D72C69"/>
    <w:rsid w:val="00D72D6D"/>
    <w:rsid w:val="00D7332A"/>
    <w:rsid w:val="00D734C2"/>
    <w:rsid w:val="00D735D7"/>
    <w:rsid w:val="00D75277"/>
    <w:rsid w:val="00D75D1A"/>
    <w:rsid w:val="00D7674F"/>
    <w:rsid w:val="00D804F5"/>
    <w:rsid w:val="00D82E6E"/>
    <w:rsid w:val="00D82E71"/>
    <w:rsid w:val="00D837F1"/>
    <w:rsid w:val="00D83928"/>
    <w:rsid w:val="00D85E39"/>
    <w:rsid w:val="00D85F22"/>
    <w:rsid w:val="00D86716"/>
    <w:rsid w:val="00D9072B"/>
    <w:rsid w:val="00D91477"/>
    <w:rsid w:val="00D91D61"/>
    <w:rsid w:val="00D93421"/>
    <w:rsid w:val="00D939B9"/>
    <w:rsid w:val="00D9480E"/>
    <w:rsid w:val="00D95FDB"/>
    <w:rsid w:val="00D968A0"/>
    <w:rsid w:val="00D97367"/>
    <w:rsid w:val="00DA1A72"/>
    <w:rsid w:val="00DA2B4E"/>
    <w:rsid w:val="00DA437C"/>
    <w:rsid w:val="00DA5628"/>
    <w:rsid w:val="00DA5ACA"/>
    <w:rsid w:val="00DA5E81"/>
    <w:rsid w:val="00DB0030"/>
    <w:rsid w:val="00DB1635"/>
    <w:rsid w:val="00DB47AC"/>
    <w:rsid w:val="00DB48FD"/>
    <w:rsid w:val="00DB4917"/>
    <w:rsid w:val="00DB5095"/>
    <w:rsid w:val="00DB5DC4"/>
    <w:rsid w:val="00DC087C"/>
    <w:rsid w:val="00DC267A"/>
    <w:rsid w:val="00DC2707"/>
    <w:rsid w:val="00DC2A94"/>
    <w:rsid w:val="00DC2C41"/>
    <w:rsid w:val="00DC3908"/>
    <w:rsid w:val="00DC4022"/>
    <w:rsid w:val="00DC4A0F"/>
    <w:rsid w:val="00DC50AD"/>
    <w:rsid w:val="00DC6BDA"/>
    <w:rsid w:val="00DC78F4"/>
    <w:rsid w:val="00DD0297"/>
    <w:rsid w:val="00DD1111"/>
    <w:rsid w:val="00DD1F66"/>
    <w:rsid w:val="00DD3579"/>
    <w:rsid w:val="00DD4B2D"/>
    <w:rsid w:val="00DD6F50"/>
    <w:rsid w:val="00DD7152"/>
    <w:rsid w:val="00DE071C"/>
    <w:rsid w:val="00DE247D"/>
    <w:rsid w:val="00DE4E29"/>
    <w:rsid w:val="00DE590C"/>
    <w:rsid w:val="00DF0C7D"/>
    <w:rsid w:val="00DF1F03"/>
    <w:rsid w:val="00DF24E5"/>
    <w:rsid w:val="00DF2C94"/>
    <w:rsid w:val="00DF423E"/>
    <w:rsid w:val="00DF5C1E"/>
    <w:rsid w:val="00DF60D8"/>
    <w:rsid w:val="00DF6AE7"/>
    <w:rsid w:val="00DF70D3"/>
    <w:rsid w:val="00DF71BF"/>
    <w:rsid w:val="00DF7A42"/>
    <w:rsid w:val="00E01323"/>
    <w:rsid w:val="00E01382"/>
    <w:rsid w:val="00E04757"/>
    <w:rsid w:val="00E05955"/>
    <w:rsid w:val="00E10FDA"/>
    <w:rsid w:val="00E1101D"/>
    <w:rsid w:val="00E1259E"/>
    <w:rsid w:val="00E125A5"/>
    <w:rsid w:val="00E12674"/>
    <w:rsid w:val="00E126C9"/>
    <w:rsid w:val="00E12A1F"/>
    <w:rsid w:val="00E14339"/>
    <w:rsid w:val="00E153E1"/>
    <w:rsid w:val="00E16C12"/>
    <w:rsid w:val="00E16D01"/>
    <w:rsid w:val="00E16DEB"/>
    <w:rsid w:val="00E2020A"/>
    <w:rsid w:val="00E212A3"/>
    <w:rsid w:val="00E236FB"/>
    <w:rsid w:val="00E23919"/>
    <w:rsid w:val="00E23A61"/>
    <w:rsid w:val="00E24F1F"/>
    <w:rsid w:val="00E3091A"/>
    <w:rsid w:val="00E314A7"/>
    <w:rsid w:val="00E31F72"/>
    <w:rsid w:val="00E33F03"/>
    <w:rsid w:val="00E34ADF"/>
    <w:rsid w:val="00E36D13"/>
    <w:rsid w:val="00E418C3"/>
    <w:rsid w:val="00E42653"/>
    <w:rsid w:val="00E459A5"/>
    <w:rsid w:val="00E4690A"/>
    <w:rsid w:val="00E50387"/>
    <w:rsid w:val="00E52BDA"/>
    <w:rsid w:val="00E53258"/>
    <w:rsid w:val="00E5368D"/>
    <w:rsid w:val="00E56B08"/>
    <w:rsid w:val="00E57066"/>
    <w:rsid w:val="00E606BA"/>
    <w:rsid w:val="00E613A7"/>
    <w:rsid w:val="00E623D0"/>
    <w:rsid w:val="00E641DD"/>
    <w:rsid w:val="00E64436"/>
    <w:rsid w:val="00E64CAC"/>
    <w:rsid w:val="00E65552"/>
    <w:rsid w:val="00E66EA3"/>
    <w:rsid w:val="00E700D7"/>
    <w:rsid w:val="00E727F3"/>
    <w:rsid w:val="00E7399F"/>
    <w:rsid w:val="00E76D87"/>
    <w:rsid w:val="00E778BB"/>
    <w:rsid w:val="00E81E20"/>
    <w:rsid w:val="00E820CE"/>
    <w:rsid w:val="00E824A8"/>
    <w:rsid w:val="00E839A6"/>
    <w:rsid w:val="00E8402D"/>
    <w:rsid w:val="00E842C8"/>
    <w:rsid w:val="00E86D20"/>
    <w:rsid w:val="00E871FA"/>
    <w:rsid w:val="00E87B41"/>
    <w:rsid w:val="00E87C15"/>
    <w:rsid w:val="00E9098A"/>
    <w:rsid w:val="00E90C8D"/>
    <w:rsid w:val="00E90C9E"/>
    <w:rsid w:val="00EA1D13"/>
    <w:rsid w:val="00EA30D9"/>
    <w:rsid w:val="00EA47D3"/>
    <w:rsid w:val="00EA789C"/>
    <w:rsid w:val="00EB0E8D"/>
    <w:rsid w:val="00EB2E9C"/>
    <w:rsid w:val="00EB3B24"/>
    <w:rsid w:val="00EB3FB3"/>
    <w:rsid w:val="00EB50FE"/>
    <w:rsid w:val="00EB52B0"/>
    <w:rsid w:val="00EB5CE1"/>
    <w:rsid w:val="00EB5D46"/>
    <w:rsid w:val="00EB5EA0"/>
    <w:rsid w:val="00EB6422"/>
    <w:rsid w:val="00EB7AD4"/>
    <w:rsid w:val="00EC01FE"/>
    <w:rsid w:val="00EC1757"/>
    <w:rsid w:val="00EC5195"/>
    <w:rsid w:val="00EC65AE"/>
    <w:rsid w:val="00EC6A25"/>
    <w:rsid w:val="00EE13B1"/>
    <w:rsid w:val="00EE3840"/>
    <w:rsid w:val="00EE6003"/>
    <w:rsid w:val="00EF1581"/>
    <w:rsid w:val="00EF1881"/>
    <w:rsid w:val="00EF1A8C"/>
    <w:rsid w:val="00EF3888"/>
    <w:rsid w:val="00EF3B79"/>
    <w:rsid w:val="00EF5032"/>
    <w:rsid w:val="00EF5A8B"/>
    <w:rsid w:val="00F02220"/>
    <w:rsid w:val="00F02C1E"/>
    <w:rsid w:val="00F03825"/>
    <w:rsid w:val="00F03ED6"/>
    <w:rsid w:val="00F053E7"/>
    <w:rsid w:val="00F0582A"/>
    <w:rsid w:val="00F0594D"/>
    <w:rsid w:val="00F05DC8"/>
    <w:rsid w:val="00F13B9E"/>
    <w:rsid w:val="00F178DF"/>
    <w:rsid w:val="00F220F0"/>
    <w:rsid w:val="00F22E1E"/>
    <w:rsid w:val="00F230F8"/>
    <w:rsid w:val="00F2421A"/>
    <w:rsid w:val="00F24570"/>
    <w:rsid w:val="00F27499"/>
    <w:rsid w:val="00F30475"/>
    <w:rsid w:val="00F30BC0"/>
    <w:rsid w:val="00F30E63"/>
    <w:rsid w:val="00F31F6E"/>
    <w:rsid w:val="00F31F7B"/>
    <w:rsid w:val="00F32ED1"/>
    <w:rsid w:val="00F33B72"/>
    <w:rsid w:val="00F34969"/>
    <w:rsid w:val="00F35CA3"/>
    <w:rsid w:val="00F35E01"/>
    <w:rsid w:val="00F373F0"/>
    <w:rsid w:val="00F37971"/>
    <w:rsid w:val="00F404E8"/>
    <w:rsid w:val="00F43DA6"/>
    <w:rsid w:val="00F470B4"/>
    <w:rsid w:val="00F52E5D"/>
    <w:rsid w:val="00F533CD"/>
    <w:rsid w:val="00F564B5"/>
    <w:rsid w:val="00F570A2"/>
    <w:rsid w:val="00F604FE"/>
    <w:rsid w:val="00F6062B"/>
    <w:rsid w:val="00F61197"/>
    <w:rsid w:val="00F61B2C"/>
    <w:rsid w:val="00F62B7C"/>
    <w:rsid w:val="00F631DF"/>
    <w:rsid w:val="00F639C7"/>
    <w:rsid w:val="00F673E6"/>
    <w:rsid w:val="00F67DBA"/>
    <w:rsid w:val="00F715FC"/>
    <w:rsid w:val="00F72617"/>
    <w:rsid w:val="00F72F81"/>
    <w:rsid w:val="00F75A5F"/>
    <w:rsid w:val="00F77417"/>
    <w:rsid w:val="00F80FEE"/>
    <w:rsid w:val="00F81697"/>
    <w:rsid w:val="00F822C9"/>
    <w:rsid w:val="00F8435E"/>
    <w:rsid w:val="00F864A3"/>
    <w:rsid w:val="00F87C8F"/>
    <w:rsid w:val="00F87CFE"/>
    <w:rsid w:val="00F9120C"/>
    <w:rsid w:val="00F91D62"/>
    <w:rsid w:val="00F952F4"/>
    <w:rsid w:val="00F95E3E"/>
    <w:rsid w:val="00F962E9"/>
    <w:rsid w:val="00F965F8"/>
    <w:rsid w:val="00F96E7B"/>
    <w:rsid w:val="00FA31E8"/>
    <w:rsid w:val="00FA3FA8"/>
    <w:rsid w:val="00FA563C"/>
    <w:rsid w:val="00FA59B6"/>
    <w:rsid w:val="00FB10B2"/>
    <w:rsid w:val="00FB1EA9"/>
    <w:rsid w:val="00FB2FA5"/>
    <w:rsid w:val="00FB4063"/>
    <w:rsid w:val="00FB5F45"/>
    <w:rsid w:val="00FB67D3"/>
    <w:rsid w:val="00FC234B"/>
    <w:rsid w:val="00FC2395"/>
    <w:rsid w:val="00FC2A58"/>
    <w:rsid w:val="00FC3844"/>
    <w:rsid w:val="00FC3E4C"/>
    <w:rsid w:val="00FC5ABB"/>
    <w:rsid w:val="00FC6129"/>
    <w:rsid w:val="00FD25DD"/>
    <w:rsid w:val="00FD3F02"/>
    <w:rsid w:val="00FD6A74"/>
    <w:rsid w:val="00FD7270"/>
    <w:rsid w:val="00FD7E7E"/>
    <w:rsid w:val="00FE0425"/>
    <w:rsid w:val="00FE1221"/>
    <w:rsid w:val="00FE12FE"/>
    <w:rsid w:val="00FE2085"/>
    <w:rsid w:val="00FE25C6"/>
    <w:rsid w:val="00FE2CE2"/>
    <w:rsid w:val="00FE3857"/>
    <w:rsid w:val="00FE6EC0"/>
    <w:rsid w:val="00FE79AC"/>
    <w:rsid w:val="00FF19CF"/>
    <w:rsid w:val="00FF1DCE"/>
    <w:rsid w:val="00FF247B"/>
    <w:rsid w:val="00FF3D7C"/>
    <w:rsid w:val="00FF53ED"/>
    <w:rsid w:val="00FF5598"/>
    <w:rsid w:val="00FF6816"/>
    <w:rsid w:val="00FF78CF"/>
    <w:rsid w:val="00FF7C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F4C0C3F-DBC5-45FA-9441-5A1371894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uiPriority="9" w:qFormat="1"/>
    <w:lsdException w:name="heading 3" w:locked="1" w:uiPriority="99"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6BDB"/>
  </w:style>
  <w:style w:type="paragraph" w:styleId="Nadpis1">
    <w:name w:val="heading 1"/>
    <w:basedOn w:val="Normln"/>
    <w:next w:val="Normln"/>
    <w:link w:val="Nadpis1Char"/>
    <w:qFormat/>
    <w:rsid w:val="00626BDB"/>
    <w:pPr>
      <w:keepNext/>
      <w:jc w:val="center"/>
      <w:outlineLvl w:val="0"/>
    </w:pPr>
    <w:rPr>
      <w:rFonts w:ascii="Cambria" w:hAnsi="Cambria"/>
      <w:b/>
      <w:bCs/>
      <w:kern w:val="32"/>
      <w:sz w:val="32"/>
      <w:szCs w:val="32"/>
    </w:rPr>
  </w:style>
  <w:style w:type="paragraph" w:styleId="Nadpis2">
    <w:name w:val="heading 2"/>
    <w:basedOn w:val="Normln"/>
    <w:next w:val="Normln"/>
    <w:link w:val="Nadpis2Char"/>
    <w:uiPriority w:val="9"/>
    <w:qFormat/>
    <w:rsid w:val="00626BDB"/>
    <w:pPr>
      <w:keepNext/>
      <w:jc w:val="both"/>
      <w:outlineLvl w:val="1"/>
    </w:pPr>
    <w:rPr>
      <w:rFonts w:ascii="Cambria" w:hAnsi="Cambria"/>
      <w:b/>
      <w:bCs/>
      <w:i/>
      <w:iCs/>
      <w:sz w:val="28"/>
      <w:szCs w:val="28"/>
    </w:rPr>
  </w:style>
  <w:style w:type="paragraph" w:styleId="Nadpis3">
    <w:name w:val="heading 3"/>
    <w:basedOn w:val="Normln"/>
    <w:next w:val="Normln"/>
    <w:link w:val="Nadpis3Char"/>
    <w:qFormat/>
    <w:rsid w:val="00626BDB"/>
    <w:pPr>
      <w:keepNext/>
      <w:ind w:left="426"/>
      <w:outlineLvl w:val="2"/>
    </w:pPr>
    <w:rPr>
      <w:rFonts w:ascii="Cambria" w:hAnsi="Cambria"/>
      <w:b/>
      <w:bCs/>
      <w:sz w:val="26"/>
      <w:szCs w:val="26"/>
    </w:rPr>
  </w:style>
  <w:style w:type="paragraph" w:styleId="Nadpis4">
    <w:name w:val="heading 4"/>
    <w:basedOn w:val="Normln"/>
    <w:next w:val="Normln"/>
    <w:link w:val="Nadpis4Char"/>
    <w:qFormat/>
    <w:rsid w:val="00626BDB"/>
    <w:pPr>
      <w:keepNext/>
      <w:jc w:val="both"/>
      <w:outlineLvl w:val="3"/>
    </w:pPr>
    <w:rPr>
      <w:rFonts w:ascii="Calibri" w:hAnsi="Calibri"/>
      <w:b/>
      <w:bCs/>
      <w:sz w:val="28"/>
      <w:szCs w:val="28"/>
    </w:rPr>
  </w:style>
  <w:style w:type="paragraph" w:styleId="Nadpis5">
    <w:name w:val="heading 5"/>
    <w:basedOn w:val="Normln"/>
    <w:next w:val="Normln"/>
    <w:link w:val="Nadpis5Char"/>
    <w:qFormat/>
    <w:rsid w:val="00626BDB"/>
    <w:pPr>
      <w:keepNext/>
      <w:ind w:left="851" w:hanging="851"/>
      <w:jc w:val="both"/>
      <w:outlineLvl w:val="4"/>
    </w:pPr>
    <w:rPr>
      <w:rFonts w:ascii="Calibri" w:hAnsi="Calibri"/>
      <w:b/>
      <w:bCs/>
      <w:i/>
      <w:iCs/>
      <w:sz w:val="26"/>
      <w:szCs w:val="26"/>
    </w:rPr>
  </w:style>
  <w:style w:type="paragraph" w:styleId="Nadpis6">
    <w:name w:val="heading 6"/>
    <w:basedOn w:val="Normln"/>
    <w:next w:val="Normln"/>
    <w:link w:val="Nadpis6Char"/>
    <w:qFormat/>
    <w:rsid w:val="00626BDB"/>
    <w:pPr>
      <w:keepNext/>
      <w:numPr>
        <w:numId w:val="1"/>
      </w:numPr>
      <w:spacing w:before="360"/>
      <w:jc w:val="both"/>
      <w:outlineLvl w:val="5"/>
    </w:pPr>
    <w:rPr>
      <w:b/>
      <w:bCs/>
      <w:sz w:val="24"/>
      <w:szCs w:val="24"/>
    </w:rPr>
  </w:style>
  <w:style w:type="paragraph" w:styleId="Nadpis7">
    <w:name w:val="heading 7"/>
    <w:basedOn w:val="Normln"/>
    <w:next w:val="Normln"/>
    <w:link w:val="Nadpis7Char"/>
    <w:qFormat/>
    <w:rsid w:val="00626BDB"/>
    <w:pPr>
      <w:keepNext/>
      <w:spacing w:line="360" w:lineRule="auto"/>
      <w:ind w:left="720"/>
      <w:outlineLvl w:val="6"/>
    </w:pPr>
    <w:rPr>
      <w:rFonts w:ascii="Calibri" w:hAnsi="Calibri"/>
      <w:sz w:val="24"/>
      <w:szCs w:val="24"/>
    </w:rPr>
  </w:style>
  <w:style w:type="paragraph" w:styleId="Nadpis8">
    <w:name w:val="heading 8"/>
    <w:basedOn w:val="Normln"/>
    <w:next w:val="Normln"/>
    <w:link w:val="Nadpis8Char"/>
    <w:qFormat/>
    <w:rsid w:val="00626BDB"/>
    <w:pPr>
      <w:keepNext/>
      <w:tabs>
        <w:tab w:val="left" w:pos="5670"/>
      </w:tabs>
      <w:spacing w:before="60"/>
      <w:ind w:left="284"/>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AC61F9"/>
    <w:rPr>
      <w:rFonts w:ascii="Cambria" w:hAnsi="Cambria" w:cs="Cambria"/>
      <w:b/>
      <w:bCs/>
      <w:kern w:val="32"/>
      <w:sz w:val="32"/>
      <w:szCs w:val="32"/>
    </w:rPr>
  </w:style>
  <w:style w:type="character" w:customStyle="1" w:styleId="Nadpis2Char">
    <w:name w:val="Nadpis 2 Char"/>
    <w:link w:val="Nadpis2"/>
    <w:uiPriority w:val="9"/>
    <w:semiHidden/>
    <w:locked/>
    <w:rsid w:val="00AC61F9"/>
    <w:rPr>
      <w:rFonts w:ascii="Cambria" w:hAnsi="Cambria" w:cs="Cambria"/>
      <w:b/>
      <w:bCs/>
      <w:i/>
      <w:iCs/>
      <w:sz w:val="28"/>
      <w:szCs w:val="28"/>
    </w:rPr>
  </w:style>
  <w:style w:type="character" w:customStyle="1" w:styleId="Nadpis3Char">
    <w:name w:val="Nadpis 3 Char"/>
    <w:link w:val="Nadpis3"/>
    <w:semiHidden/>
    <w:locked/>
    <w:rsid w:val="00AC61F9"/>
    <w:rPr>
      <w:rFonts w:ascii="Cambria" w:hAnsi="Cambria" w:cs="Cambria"/>
      <w:b/>
      <w:bCs/>
      <w:sz w:val="26"/>
      <w:szCs w:val="26"/>
    </w:rPr>
  </w:style>
  <w:style w:type="character" w:customStyle="1" w:styleId="Nadpis4Char">
    <w:name w:val="Nadpis 4 Char"/>
    <w:link w:val="Nadpis4"/>
    <w:semiHidden/>
    <w:locked/>
    <w:rsid w:val="00AC61F9"/>
    <w:rPr>
      <w:rFonts w:ascii="Calibri" w:hAnsi="Calibri" w:cs="Calibri"/>
      <w:b/>
      <w:bCs/>
      <w:sz w:val="28"/>
      <w:szCs w:val="28"/>
    </w:rPr>
  </w:style>
  <w:style w:type="character" w:customStyle="1" w:styleId="Nadpis5Char">
    <w:name w:val="Nadpis 5 Char"/>
    <w:link w:val="Nadpis5"/>
    <w:semiHidden/>
    <w:locked/>
    <w:rsid w:val="00AC61F9"/>
    <w:rPr>
      <w:rFonts w:ascii="Calibri" w:hAnsi="Calibri" w:cs="Calibri"/>
      <w:b/>
      <w:bCs/>
      <w:i/>
      <w:iCs/>
      <w:sz w:val="26"/>
      <w:szCs w:val="26"/>
    </w:rPr>
  </w:style>
  <w:style w:type="character" w:customStyle="1" w:styleId="Nadpis6Char">
    <w:name w:val="Nadpis 6 Char"/>
    <w:link w:val="Nadpis6"/>
    <w:locked/>
    <w:rsid w:val="00AC61F9"/>
    <w:rPr>
      <w:b/>
      <w:bCs/>
      <w:sz w:val="24"/>
      <w:szCs w:val="24"/>
    </w:rPr>
  </w:style>
  <w:style w:type="character" w:customStyle="1" w:styleId="Nadpis7Char">
    <w:name w:val="Nadpis 7 Char"/>
    <w:link w:val="Nadpis7"/>
    <w:semiHidden/>
    <w:locked/>
    <w:rsid w:val="00AC61F9"/>
    <w:rPr>
      <w:rFonts w:ascii="Calibri" w:hAnsi="Calibri" w:cs="Calibri"/>
      <w:sz w:val="24"/>
      <w:szCs w:val="24"/>
    </w:rPr>
  </w:style>
  <w:style w:type="character" w:customStyle="1" w:styleId="Nadpis8Char">
    <w:name w:val="Nadpis 8 Char"/>
    <w:link w:val="Nadpis8"/>
    <w:semiHidden/>
    <w:locked/>
    <w:rsid w:val="00AC61F9"/>
    <w:rPr>
      <w:rFonts w:ascii="Calibri" w:hAnsi="Calibri" w:cs="Calibri"/>
      <w:i/>
      <w:iCs/>
      <w:sz w:val="24"/>
      <w:szCs w:val="24"/>
    </w:rPr>
  </w:style>
  <w:style w:type="paragraph" w:styleId="Textvbloku">
    <w:name w:val="Block Text"/>
    <w:basedOn w:val="Normln"/>
    <w:rsid w:val="00626BDB"/>
    <w:pPr>
      <w:widowControl w:val="0"/>
      <w:ind w:right="-92"/>
      <w:jc w:val="both"/>
    </w:pPr>
    <w:rPr>
      <w:sz w:val="24"/>
      <w:szCs w:val="24"/>
    </w:rPr>
  </w:style>
  <w:style w:type="paragraph" w:styleId="Zkladntextodsazen">
    <w:name w:val="Body Text Indent"/>
    <w:basedOn w:val="Normln"/>
    <w:link w:val="ZkladntextodsazenChar"/>
    <w:rsid w:val="00626BDB"/>
    <w:pPr>
      <w:jc w:val="both"/>
    </w:pPr>
  </w:style>
  <w:style w:type="character" w:customStyle="1" w:styleId="ZkladntextodsazenChar">
    <w:name w:val="Základní text odsazený Char"/>
    <w:link w:val="Zkladntextodsazen"/>
    <w:semiHidden/>
    <w:locked/>
    <w:rsid w:val="00AC61F9"/>
    <w:rPr>
      <w:rFonts w:cs="Times New Roman"/>
      <w:sz w:val="20"/>
      <w:szCs w:val="20"/>
    </w:rPr>
  </w:style>
  <w:style w:type="paragraph" w:customStyle="1" w:styleId="Odsazen">
    <w:name w:val="Odsazený"/>
    <w:basedOn w:val="Normln"/>
    <w:rsid w:val="00626BDB"/>
    <w:pPr>
      <w:widowControl w:val="0"/>
      <w:spacing w:after="60"/>
      <w:ind w:left="851"/>
      <w:jc w:val="both"/>
    </w:pPr>
    <w:rPr>
      <w:sz w:val="22"/>
      <w:szCs w:val="22"/>
    </w:rPr>
  </w:style>
  <w:style w:type="paragraph" w:customStyle="1" w:styleId="BodyTextIndent21">
    <w:name w:val="Body Text Indent 21"/>
    <w:basedOn w:val="Normln"/>
    <w:rsid w:val="00626BDB"/>
    <w:pPr>
      <w:widowControl w:val="0"/>
      <w:ind w:left="851"/>
      <w:jc w:val="both"/>
    </w:pPr>
    <w:rPr>
      <w:sz w:val="24"/>
      <w:szCs w:val="24"/>
    </w:rPr>
  </w:style>
  <w:style w:type="paragraph" w:styleId="Zkladntextodsazen2">
    <w:name w:val="Body Text Indent 2"/>
    <w:basedOn w:val="Normln"/>
    <w:link w:val="Zkladntextodsazen2Char"/>
    <w:rsid w:val="00626BDB"/>
    <w:pPr>
      <w:widowControl w:val="0"/>
      <w:ind w:left="1560" w:hanging="709"/>
      <w:jc w:val="both"/>
    </w:pPr>
  </w:style>
  <w:style w:type="character" w:customStyle="1" w:styleId="Zkladntextodsazen2Char">
    <w:name w:val="Základní text odsazený 2 Char"/>
    <w:link w:val="Zkladntextodsazen2"/>
    <w:semiHidden/>
    <w:locked/>
    <w:rsid w:val="00AC61F9"/>
    <w:rPr>
      <w:rFonts w:cs="Times New Roman"/>
      <w:sz w:val="20"/>
      <w:szCs w:val="20"/>
    </w:rPr>
  </w:style>
  <w:style w:type="paragraph" w:styleId="Zpat">
    <w:name w:val="footer"/>
    <w:basedOn w:val="Normln"/>
    <w:link w:val="ZpatChar"/>
    <w:rsid w:val="00626BDB"/>
    <w:pPr>
      <w:tabs>
        <w:tab w:val="center" w:pos="4536"/>
        <w:tab w:val="right" w:pos="9072"/>
      </w:tabs>
      <w:jc w:val="both"/>
    </w:pPr>
  </w:style>
  <w:style w:type="character" w:customStyle="1" w:styleId="ZpatChar">
    <w:name w:val="Zápatí Char"/>
    <w:link w:val="Zpat"/>
    <w:locked/>
    <w:rsid w:val="00AC61F9"/>
    <w:rPr>
      <w:rFonts w:cs="Times New Roman"/>
      <w:sz w:val="20"/>
      <w:szCs w:val="20"/>
    </w:rPr>
  </w:style>
  <w:style w:type="paragraph" w:styleId="Zhlav">
    <w:name w:val="header"/>
    <w:basedOn w:val="Normln"/>
    <w:link w:val="ZhlavChar"/>
    <w:uiPriority w:val="99"/>
    <w:rsid w:val="00626BDB"/>
    <w:pPr>
      <w:tabs>
        <w:tab w:val="center" w:pos="4536"/>
        <w:tab w:val="right" w:pos="9072"/>
      </w:tabs>
      <w:jc w:val="both"/>
    </w:pPr>
  </w:style>
  <w:style w:type="character" w:customStyle="1" w:styleId="ZhlavChar">
    <w:name w:val="Záhlaví Char"/>
    <w:link w:val="Zhlav"/>
    <w:uiPriority w:val="99"/>
    <w:locked/>
    <w:rsid w:val="00AC61F9"/>
    <w:rPr>
      <w:rFonts w:cs="Times New Roman"/>
      <w:sz w:val="20"/>
      <w:szCs w:val="20"/>
    </w:rPr>
  </w:style>
  <w:style w:type="paragraph" w:customStyle="1" w:styleId="Smlouva2">
    <w:name w:val="Smlouva2"/>
    <w:basedOn w:val="Normln"/>
    <w:rsid w:val="00626BDB"/>
    <w:pPr>
      <w:widowControl w:val="0"/>
      <w:jc w:val="center"/>
    </w:pPr>
    <w:rPr>
      <w:b/>
      <w:bCs/>
      <w:sz w:val="24"/>
      <w:szCs w:val="24"/>
    </w:rPr>
  </w:style>
  <w:style w:type="paragraph" w:customStyle="1" w:styleId="Odstavec0">
    <w:name w:val="Odstavec0"/>
    <w:basedOn w:val="Normln"/>
    <w:rsid w:val="00626BDB"/>
    <w:pPr>
      <w:keepLines/>
      <w:tabs>
        <w:tab w:val="left" w:pos="680"/>
      </w:tabs>
      <w:spacing w:before="240" w:after="120"/>
      <w:ind w:left="680" w:hanging="680"/>
      <w:jc w:val="both"/>
    </w:pPr>
    <w:rPr>
      <w:rFonts w:ascii="Arial" w:hAnsi="Arial" w:cs="Arial"/>
      <w:sz w:val="24"/>
      <w:szCs w:val="24"/>
      <w:lang w:val="en-GB"/>
    </w:rPr>
  </w:style>
  <w:style w:type="paragraph" w:customStyle="1" w:styleId="BodyText21">
    <w:name w:val="Body Text 21"/>
    <w:basedOn w:val="Normln"/>
    <w:rsid w:val="00626BDB"/>
    <w:pPr>
      <w:widowControl w:val="0"/>
      <w:jc w:val="both"/>
    </w:pPr>
    <w:rPr>
      <w:b/>
      <w:bCs/>
      <w:sz w:val="24"/>
      <w:szCs w:val="24"/>
    </w:rPr>
  </w:style>
  <w:style w:type="paragraph" w:styleId="Zkladntextodsazen3">
    <w:name w:val="Body Text Indent 3"/>
    <w:basedOn w:val="Normln"/>
    <w:link w:val="Zkladntextodsazen3Char"/>
    <w:rsid w:val="00626BDB"/>
    <w:pPr>
      <w:widowControl w:val="0"/>
      <w:ind w:left="1701" w:hanging="850"/>
      <w:jc w:val="both"/>
    </w:pPr>
    <w:rPr>
      <w:sz w:val="16"/>
      <w:szCs w:val="16"/>
    </w:rPr>
  </w:style>
  <w:style w:type="character" w:customStyle="1" w:styleId="Zkladntextodsazen3Char">
    <w:name w:val="Základní text odsazený 3 Char"/>
    <w:link w:val="Zkladntextodsazen3"/>
    <w:semiHidden/>
    <w:locked/>
    <w:rsid w:val="00AC61F9"/>
    <w:rPr>
      <w:rFonts w:cs="Times New Roman"/>
      <w:sz w:val="16"/>
      <w:szCs w:val="16"/>
    </w:rPr>
  </w:style>
  <w:style w:type="character" w:styleId="slostrnky">
    <w:name w:val="page number"/>
    <w:rsid w:val="00626BDB"/>
    <w:rPr>
      <w:rFonts w:cs="Times New Roman"/>
    </w:rPr>
  </w:style>
  <w:style w:type="paragraph" w:styleId="Zkladntext">
    <w:name w:val="Body Text"/>
    <w:basedOn w:val="Normln"/>
    <w:link w:val="ZkladntextChar"/>
    <w:rsid w:val="00626BDB"/>
    <w:pPr>
      <w:spacing w:before="100"/>
    </w:pPr>
  </w:style>
  <w:style w:type="character" w:customStyle="1" w:styleId="ZkladntextChar">
    <w:name w:val="Základní text Char"/>
    <w:link w:val="Zkladntext"/>
    <w:semiHidden/>
    <w:locked/>
    <w:rsid w:val="00AC61F9"/>
    <w:rPr>
      <w:rFonts w:cs="Times New Roman"/>
      <w:sz w:val="20"/>
      <w:szCs w:val="20"/>
    </w:rPr>
  </w:style>
  <w:style w:type="paragraph" w:styleId="Zkladntext2">
    <w:name w:val="Body Text 2"/>
    <w:basedOn w:val="Normln"/>
    <w:link w:val="Zkladntext2Char"/>
    <w:rsid w:val="00626BDB"/>
    <w:pPr>
      <w:jc w:val="both"/>
    </w:pPr>
  </w:style>
  <w:style w:type="character" w:customStyle="1" w:styleId="Zkladntext2Char">
    <w:name w:val="Základní text 2 Char"/>
    <w:link w:val="Zkladntext2"/>
    <w:semiHidden/>
    <w:locked/>
    <w:rsid w:val="00AC61F9"/>
    <w:rPr>
      <w:rFonts w:cs="Times New Roman"/>
      <w:sz w:val="20"/>
      <w:szCs w:val="20"/>
    </w:rPr>
  </w:style>
  <w:style w:type="paragraph" w:customStyle="1" w:styleId="dkanormln">
    <w:name w:val="Øádka normální"/>
    <w:basedOn w:val="Normln"/>
    <w:rsid w:val="00626BDB"/>
    <w:pPr>
      <w:jc w:val="both"/>
    </w:pPr>
    <w:rPr>
      <w:kern w:val="16"/>
      <w:sz w:val="24"/>
      <w:szCs w:val="24"/>
    </w:rPr>
  </w:style>
  <w:style w:type="character" w:styleId="Hypertextovodkaz">
    <w:name w:val="Hyperlink"/>
    <w:uiPriority w:val="99"/>
    <w:rsid w:val="00626BDB"/>
    <w:rPr>
      <w:rFonts w:cs="Times New Roman"/>
      <w:color w:val="0000FF"/>
      <w:u w:val="single"/>
    </w:rPr>
  </w:style>
  <w:style w:type="paragraph" w:styleId="Zkladntext3">
    <w:name w:val="Body Text 3"/>
    <w:basedOn w:val="Normln"/>
    <w:link w:val="Zkladntext3Char"/>
    <w:rsid w:val="00626BDB"/>
    <w:pPr>
      <w:jc w:val="both"/>
    </w:pPr>
    <w:rPr>
      <w:sz w:val="16"/>
      <w:szCs w:val="16"/>
    </w:rPr>
  </w:style>
  <w:style w:type="character" w:customStyle="1" w:styleId="Zkladntext3Char">
    <w:name w:val="Základní text 3 Char"/>
    <w:link w:val="Zkladntext3"/>
    <w:semiHidden/>
    <w:locked/>
    <w:rsid w:val="00AC61F9"/>
    <w:rPr>
      <w:rFonts w:cs="Times New Roman"/>
      <w:sz w:val="16"/>
      <w:szCs w:val="16"/>
    </w:rPr>
  </w:style>
  <w:style w:type="character" w:styleId="Sledovanodkaz">
    <w:name w:val="FollowedHyperlink"/>
    <w:rsid w:val="00626BDB"/>
    <w:rPr>
      <w:rFonts w:cs="Times New Roman"/>
      <w:color w:val="800080"/>
      <w:u w:val="single"/>
    </w:rPr>
  </w:style>
  <w:style w:type="paragraph" w:styleId="Textbubliny">
    <w:name w:val="Balloon Text"/>
    <w:basedOn w:val="Normln"/>
    <w:link w:val="TextbublinyChar"/>
    <w:semiHidden/>
    <w:rsid w:val="00626BDB"/>
    <w:rPr>
      <w:sz w:val="2"/>
      <w:szCs w:val="2"/>
    </w:rPr>
  </w:style>
  <w:style w:type="character" w:customStyle="1" w:styleId="TextbublinyChar">
    <w:name w:val="Text bubliny Char"/>
    <w:link w:val="Textbubliny"/>
    <w:semiHidden/>
    <w:locked/>
    <w:rsid w:val="00AC61F9"/>
    <w:rPr>
      <w:rFonts w:cs="Times New Roman"/>
      <w:sz w:val="2"/>
      <w:szCs w:val="2"/>
    </w:rPr>
  </w:style>
  <w:style w:type="character" w:styleId="Odkaznakoment">
    <w:name w:val="annotation reference"/>
    <w:rsid w:val="00626BDB"/>
    <w:rPr>
      <w:rFonts w:cs="Times New Roman"/>
      <w:sz w:val="16"/>
      <w:szCs w:val="16"/>
    </w:rPr>
  </w:style>
  <w:style w:type="paragraph" w:styleId="Textkomente">
    <w:name w:val="annotation text"/>
    <w:basedOn w:val="Normln"/>
    <w:link w:val="TextkomenteChar"/>
    <w:rsid w:val="00626BDB"/>
  </w:style>
  <w:style w:type="character" w:customStyle="1" w:styleId="TextkomenteChar">
    <w:name w:val="Text komentáře Char"/>
    <w:link w:val="Textkomente"/>
    <w:semiHidden/>
    <w:locked/>
    <w:rsid w:val="00AC61F9"/>
    <w:rPr>
      <w:rFonts w:cs="Times New Roman"/>
      <w:sz w:val="20"/>
      <w:szCs w:val="20"/>
    </w:rPr>
  </w:style>
  <w:style w:type="paragraph" w:styleId="Pedmtkomente">
    <w:name w:val="annotation subject"/>
    <w:basedOn w:val="Textkomente"/>
    <w:next w:val="Textkomente"/>
    <w:link w:val="PedmtkomenteChar"/>
    <w:semiHidden/>
    <w:rsid w:val="00626BDB"/>
    <w:rPr>
      <w:b/>
      <w:bCs/>
    </w:rPr>
  </w:style>
  <w:style w:type="character" w:customStyle="1" w:styleId="PedmtkomenteChar">
    <w:name w:val="Předmět komentáře Char"/>
    <w:link w:val="Pedmtkomente"/>
    <w:semiHidden/>
    <w:locked/>
    <w:rsid w:val="00AC61F9"/>
    <w:rPr>
      <w:rFonts w:cs="Times New Roman"/>
      <w:b/>
      <w:bCs/>
      <w:sz w:val="20"/>
      <w:szCs w:val="20"/>
    </w:rPr>
  </w:style>
  <w:style w:type="paragraph" w:styleId="Nzev">
    <w:name w:val="Title"/>
    <w:basedOn w:val="Normln"/>
    <w:link w:val="NzevChar"/>
    <w:qFormat/>
    <w:rsid w:val="00626BDB"/>
    <w:pPr>
      <w:widowControl w:val="0"/>
      <w:spacing w:before="120" w:after="120"/>
      <w:jc w:val="center"/>
    </w:pPr>
    <w:rPr>
      <w:rFonts w:ascii="Cambria" w:hAnsi="Cambria"/>
      <w:b/>
      <w:bCs/>
      <w:kern w:val="28"/>
      <w:sz w:val="32"/>
      <w:szCs w:val="32"/>
    </w:rPr>
  </w:style>
  <w:style w:type="character" w:customStyle="1" w:styleId="NzevChar">
    <w:name w:val="Název Char"/>
    <w:link w:val="Nzev"/>
    <w:locked/>
    <w:rsid w:val="00AC61F9"/>
    <w:rPr>
      <w:rFonts w:ascii="Cambria" w:hAnsi="Cambria" w:cs="Cambria"/>
      <w:b/>
      <w:bCs/>
      <w:kern w:val="28"/>
      <w:sz w:val="32"/>
      <w:szCs w:val="32"/>
    </w:rPr>
  </w:style>
  <w:style w:type="paragraph" w:customStyle="1" w:styleId="odstavec1">
    <w:name w:val="odstavec1"/>
    <w:basedOn w:val="Normln"/>
    <w:next w:val="Normln"/>
    <w:rsid w:val="00626BDB"/>
    <w:pPr>
      <w:keepLines/>
      <w:tabs>
        <w:tab w:val="left" w:pos="1361"/>
      </w:tabs>
      <w:spacing w:before="120" w:after="120"/>
      <w:ind w:left="1361" w:hanging="680"/>
      <w:jc w:val="both"/>
    </w:pPr>
    <w:rPr>
      <w:rFonts w:ascii="Arial" w:hAnsi="Arial" w:cs="Arial"/>
      <w:sz w:val="24"/>
      <w:szCs w:val="24"/>
      <w:lang w:val="en-GB"/>
    </w:rPr>
  </w:style>
  <w:style w:type="paragraph" w:customStyle="1" w:styleId="odsazen0">
    <w:name w:val="odsazení"/>
    <w:basedOn w:val="Normln"/>
    <w:rsid w:val="00626BDB"/>
    <w:pPr>
      <w:keepLines/>
      <w:spacing w:before="120" w:after="120"/>
      <w:ind w:left="680"/>
      <w:jc w:val="both"/>
    </w:pPr>
    <w:rPr>
      <w:rFonts w:ascii="Arial" w:hAnsi="Arial" w:cs="Arial"/>
      <w:sz w:val="24"/>
      <w:szCs w:val="24"/>
      <w:lang w:val="en-GB"/>
    </w:rPr>
  </w:style>
  <w:style w:type="paragraph" w:customStyle="1" w:styleId="odstavec2">
    <w:name w:val="odstavec2"/>
    <w:basedOn w:val="Normln"/>
    <w:rsid w:val="00626BDB"/>
    <w:pPr>
      <w:keepLines/>
      <w:tabs>
        <w:tab w:val="left" w:pos="2041"/>
      </w:tabs>
      <w:spacing w:before="120" w:after="120"/>
      <w:ind w:left="2041" w:hanging="680"/>
      <w:jc w:val="both"/>
    </w:pPr>
    <w:rPr>
      <w:rFonts w:ascii="Arial" w:hAnsi="Arial" w:cs="Arial"/>
      <w:sz w:val="24"/>
      <w:szCs w:val="24"/>
      <w:lang w:val="en-GB"/>
    </w:rPr>
  </w:style>
  <w:style w:type="paragraph" w:customStyle="1" w:styleId="Odsazen3">
    <w:name w:val="Odsazení3"/>
    <w:basedOn w:val="Normln"/>
    <w:rsid w:val="00626BDB"/>
    <w:pPr>
      <w:keepLines/>
      <w:tabs>
        <w:tab w:val="left" w:pos="680"/>
        <w:tab w:val="left" w:pos="1361"/>
      </w:tabs>
      <w:spacing w:before="120" w:after="120"/>
      <w:ind w:left="2041"/>
      <w:jc w:val="both"/>
    </w:pPr>
    <w:rPr>
      <w:rFonts w:ascii="Arial" w:hAnsi="Arial" w:cs="Arial"/>
      <w:sz w:val="24"/>
      <w:szCs w:val="24"/>
      <w:lang w:val="en-GB"/>
    </w:rPr>
  </w:style>
  <w:style w:type="paragraph" w:styleId="Rozloendokumentu">
    <w:name w:val="Document Map"/>
    <w:basedOn w:val="Normln"/>
    <w:link w:val="RozloendokumentuChar"/>
    <w:semiHidden/>
    <w:rsid w:val="00E90C8D"/>
    <w:pPr>
      <w:shd w:val="clear" w:color="auto" w:fill="000080"/>
    </w:pPr>
    <w:rPr>
      <w:sz w:val="2"/>
      <w:szCs w:val="2"/>
    </w:rPr>
  </w:style>
  <w:style w:type="character" w:customStyle="1" w:styleId="RozloendokumentuChar">
    <w:name w:val="Rozložení dokumentu Char"/>
    <w:link w:val="Rozloendokumentu"/>
    <w:semiHidden/>
    <w:locked/>
    <w:rsid w:val="00AC61F9"/>
    <w:rPr>
      <w:rFonts w:cs="Times New Roman"/>
      <w:sz w:val="2"/>
      <w:szCs w:val="2"/>
    </w:rPr>
  </w:style>
  <w:style w:type="table" w:styleId="Mkatabulky">
    <w:name w:val="Table Grid"/>
    <w:basedOn w:val="Normlntabulka"/>
    <w:rsid w:val="00982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ln"/>
    <w:rsid w:val="007D5476"/>
    <w:pPr>
      <w:spacing w:after="160" w:line="240" w:lineRule="exact"/>
      <w:jc w:val="both"/>
    </w:pPr>
    <w:rPr>
      <w:rFonts w:ascii="Times New Roman Bold" w:hAnsi="Times New Roman Bold" w:cs="Times New Roman Bold"/>
      <w:sz w:val="22"/>
      <w:szCs w:val="22"/>
      <w:lang w:val="sk-SK" w:eastAsia="en-US"/>
    </w:rPr>
  </w:style>
  <w:style w:type="paragraph" w:customStyle="1" w:styleId="Odstavecseseznamem1">
    <w:name w:val="Odstavec se seznamem1"/>
    <w:basedOn w:val="Normln"/>
    <w:rsid w:val="009D6FD9"/>
    <w:pPr>
      <w:ind w:left="720"/>
    </w:pPr>
  </w:style>
  <w:style w:type="paragraph" w:customStyle="1" w:styleId="Textvbloku1">
    <w:name w:val="Text v bloku1"/>
    <w:basedOn w:val="Normln"/>
    <w:rsid w:val="000467EF"/>
    <w:pPr>
      <w:widowControl w:val="0"/>
      <w:suppressAutoHyphens/>
      <w:ind w:right="-92"/>
      <w:jc w:val="both"/>
    </w:pPr>
    <w:rPr>
      <w:sz w:val="24"/>
      <w:szCs w:val="24"/>
      <w:lang w:eastAsia="ar-SA"/>
    </w:rPr>
  </w:style>
  <w:style w:type="character" w:customStyle="1" w:styleId="TextkomenteChar1">
    <w:name w:val="Text komentáře Char1"/>
    <w:rsid w:val="000E5E3A"/>
    <w:rPr>
      <w:lang w:eastAsia="ar-SA"/>
    </w:rPr>
  </w:style>
  <w:style w:type="paragraph" w:customStyle="1" w:styleId="slo1text">
    <w:name w:val="Číslo1 text"/>
    <w:basedOn w:val="Normln"/>
    <w:rsid w:val="00071F4A"/>
    <w:pPr>
      <w:widowControl w:val="0"/>
      <w:numPr>
        <w:numId w:val="3"/>
      </w:numPr>
      <w:spacing w:after="120"/>
      <w:jc w:val="both"/>
      <w:outlineLvl w:val="0"/>
    </w:pPr>
    <w:rPr>
      <w:rFonts w:ascii="Arial" w:hAnsi="Arial" w:cs="Arial"/>
      <w:noProof/>
      <w:sz w:val="24"/>
      <w:szCs w:val="24"/>
    </w:rPr>
  </w:style>
  <w:style w:type="paragraph" w:customStyle="1" w:styleId="slo11text">
    <w:name w:val="Číslo1.1 text"/>
    <w:basedOn w:val="Normln"/>
    <w:rsid w:val="00071F4A"/>
    <w:pPr>
      <w:numPr>
        <w:ilvl w:val="1"/>
        <w:numId w:val="3"/>
      </w:numPr>
    </w:pPr>
    <w:rPr>
      <w:sz w:val="24"/>
      <w:szCs w:val="24"/>
    </w:rPr>
  </w:style>
  <w:style w:type="paragraph" w:customStyle="1" w:styleId="slo111text">
    <w:name w:val="Číslo1.1.1 text"/>
    <w:basedOn w:val="Normln"/>
    <w:rsid w:val="00071F4A"/>
    <w:pPr>
      <w:numPr>
        <w:ilvl w:val="2"/>
        <w:numId w:val="3"/>
      </w:numPr>
    </w:pPr>
    <w:rPr>
      <w:sz w:val="24"/>
      <w:szCs w:val="24"/>
    </w:rPr>
  </w:style>
  <w:style w:type="paragraph" w:customStyle="1" w:styleId="normln0">
    <w:name w:val="normální"/>
    <w:basedOn w:val="Normln"/>
    <w:rsid w:val="00FC6129"/>
    <w:pPr>
      <w:jc w:val="both"/>
    </w:pPr>
    <w:rPr>
      <w:rFonts w:ascii="Arial" w:hAnsi="Arial"/>
      <w:sz w:val="24"/>
    </w:rPr>
  </w:style>
  <w:style w:type="paragraph" w:customStyle="1" w:styleId="Nzev1">
    <w:name w:val="Název1"/>
    <w:basedOn w:val="Normln"/>
    <w:rsid w:val="00FC6129"/>
    <w:pPr>
      <w:spacing w:after="120" w:line="288" w:lineRule="auto"/>
      <w:ind w:firstLine="709"/>
    </w:pPr>
    <w:rPr>
      <w:noProof/>
      <w:sz w:val="24"/>
    </w:rPr>
  </w:style>
  <w:style w:type="paragraph" w:styleId="Textpoznpodarou">
    <w:name w:val="footnote text"/>
    <w:basedOn w:val="Normln"/>
    <w:rsid w:val="00B90C50"/>
  </w:style>
  <w:style w:type="character" w:styleId="Znakapoznpodarou">
    <w:name w:val="footnote reference"/>
    <w:rsid w:val="00B90C50"/>
    <w:rPr>
      <w:vertAlign w:val="superscript"/>
    </w:rPr>
  </w:style>
  <w:style w:type="paragraph" w:customStyle="1" w:styleId="Textpsmene">
    <w:name w:val="Text písmene"/>
    <w:basedOn w:val="Normln"/>
    <w:rsid w:val="00D12ACE"/>
    <w:pPr>
      <w:jc w:val="both"/>
      <w:outlineLvl w:val="7"/>
    </w:pPr>
    <w:rPr>
      <w:sz w:val="24"/>
    </w:rPr>
  </w:style>
  <w:style w:type="paragraph" w:styleId="Prosttext">
    <w:name w:val="Plain Text"/>
    <w:basedOn w:val="Normln"/>
    <w:link w:val="ProsttextChar"/>
    <w:rsid w:val="00185C62"/>
    <w:rPr>
      <w:rFonts w:ascii="Courier New" w:hAnsi="Courier New"/>
    </w:rPr>
  </w:style>
  <w:style w:type="character" w:customStyle="1" w:styleId="ProsttextChar">
    <w:name w:val="Prostý text Char"/>
    <w:link w:val="Prosttext"/>
    <w:rsid w:val="00185C62"/>
    <w:rPr>
      <w:rFonts w:ascii="Courier New" w:hAnsi="Courier New" w:cs="Courier New"/>
    </w:rPr>
  </w:style>
  <w:style w:type="paragraph" w:styleId="Textvysvtlivek">
    <w:name w:val="endnote text"/>
    <w:basedOn w:val="Normln"/>
    <w:link w:val="TextvysvtlivekChar"/>
    <w:rsid w:val="00974055"/>
    <w:pPr>
      <w:widowControl w:val="0"/>
    </w:pPr>
    <w:rPr>
      <w:sz w:val="22"/>
    </w:rPr>
  </w:style>
  <w:style w:type="character" w:customStyle="1" w:styleId="TextvysvtlivekChar">
    <w:name w:val="Text vysvětlivek Char"/>
    <w:link w:val="Textvysvtlivek"/>
    <w:rsid w:val="00974055"/>
    <w:rPr>
      <w:sz w:val="22"/>
    </w:rPr>
  </w:style>
  <w:style w:type="paragraph" w:customStyle="1" w:styleId="TPOOdrka">
    <w:name w:val="TPO •Odrážka"/>
    <w:basedOn w:val="Normln"/>
    <w:rsid w:val="00974055"/>
    <w:pPr>
      <w:tabs>
        <w:tab w:val="num" w:pos="425"/>
      </w:tabs>
      <w:spacing w:before="120"/>
      <w:ind w:left="425" w:hanging="425"/>
      <w:jc w:val="both"/>
    </w:pPr>
    <w:rPr>
      <w:rFonts w:eastAsia="Batang"/>
      <w:sz w:val="24"/>
    </w:rPr>
  </w:style>
  <w:style w:type="paragraph" w:customStyle="1" w:styleId="Normln1">
    <w:name w:val="Normální~"/>
    <w:basedOn w:val="Normln"/>
    <w:rsid w:val="00974055"/>
    <w:pPr>
      <w:widowControl w:val="0"/>
    </w:pPr>
    <w:rPr>
      <w:noProof/>
      <w:sz w:val="24"/>
    </w:rPr>
  </w:style>
  <w:style w:type="paragraph" w:customStyle="1" w:styleId="mntNormln">
    <w:name w:val="mntNormální"/>
    <w:rsid w:val="00DF0C7D"/>
    <w:pPr>
      <w:autoSpaceDE w:val="0"/>
      <w:autoSpaceDN w:val="0"/>
      <w:adjustRightInd w:val="0"/>
    </w:pPr>
    <w:rPr>
      <w:rFonts w:ascii="Arial" w:hAnsi="Arial" w:cs="Arial"/>
      <w:color w:val="000000"/>
      <w:sz w:val="24"/>
    </w:rPr>
  </w:style>
  <w:style w:type="paragraph" w:customStyle="1" w:styleId="Smlouva">
    <w:name w:val="Smlouva"/>
    <w:rsid w:val="0084793C"/>
    <w:pPr>
      <w:widowControl w:val="0"/>
      <w:spacing w:after="120"/>
      <w:jc w:val="center"/>
    </w:pPr>
    <w:rPr>
      <w:b/>
      <w:snapToGrid w:val="0"/>
      <w:color w:val="FF0000"/>
      <w:sz w:val="36"/>
    </w:rPr>
  </w:style>
  <w:style w:type="paragraph" w:customStyle="1" w:styleId="Bodsmlouvy-21">
    <w:name w:val="Bod smlouvy - 2.1"/>
    <w:rsid w:val="0084793C"/>
    <w:pPr>
      <w:numPr>
        <w:ilvl w:val="1"/>
        <w:numId w:val="4"/>
      </w:numPr>
      <w:jc w:val="both"/>
      <w:outlineLvl w:val="1"/>
    </w:pPr>
    <w:rPr>
      <w:snapToGrid w:val="0"/>
      <w:color w:val="000000"/>
      <w:sz w:val="22"/>
    </w:rPr>
  </w:style>
  <w:style w:type="paragraph" w:customStyle="1" w:styleId="lnek">
    <w:name w:val="Článek"/>
    <w:basedOn w:val="Normln"/>
    <w:next w:val="Bodsmlouvy-21"/>
    <w:rsid w:val="0084793C"/>
    <w:pPr>
      <w:numPr>
        <w:numId w:val="4"/>
      </w:numPr>
      <w:spacing w:before="360" w:after="360"/>
      <w:jc w:val="center"/>
    </w:pPr>
    <w:rPr>
      <w:b/>
      <w:snapToGrid w:val="0"/>
      <w:color w:val="0000FF"/>
      <w:sz w:val="28"/>
    </w:rPr>
  </w:style>
  <w:style w:type="paragraph" w:customStyle="1" w:styleId="Bodsmlouvy-211">
    <w:name w:val="Bod smlouvy - 2.1.1"/>
    <w:basedOn w:val="Bodsmlouvy-21"/>
    <w:rsid w:val="0084793C"/>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84793C"/>
    <w:pPr>
      <w:spacing w:before="600"/>
    </w:pPr>
    <w:rPr>
      <w:bCs/>
    </w:rPr>
  </w:style>
  <w:style w:type="paragraph" w:customStyle="1" w:styleId="Style19">
    <w:name w:val="Style19"/>
    <w:basedOn w:val="Normln"/>
    <w:rsid w:val="008731C1"/>
    <w:pPr>
      <w:widowControl w:val="0"/>
      <w:autoSpaceDE w:val="0"/>
      <w:autoSpaceDN w:val="0"/>
      <w:adjustRightInd w:val="0"/>
      <w:spacing w:line="211" w:lineRule="exact"/>
    </w:pPr>
    <w:rPr>
      <w:rFonts w:ascii="Courier New" w:hAnsi="Courier New" w:cs="Courier New"/>
      <w:sz w:val="24"/>
      <w:szCs w:val="24"/>
    </w:rPr>
  </w:style>
  <w:style w:type="paragraph" w:styleId="Normlnodsazen">
    <w:name w:val="Normal Indent"/>
    <w:basedOn w:val="Normln"/>
    <w:rsid w:val="00FE1221"/>
    <w:pPr>
      <w:ind w:left="708"/>
    </w:pPr>
    <w:rPr>
      <w:rFonts w:ascii="Arial" w:hAnsi="Arial"/>
      <w:snapToGrid w:val="0"/>
      <w:lang w:val="fr-FR" w:eastAsia="en-US"/>
    </w:rPr>
  </w:style>
  <w:style w:type="paragraph" w:customStyle="1" w:styleId="AAOdstavec">
    <w:name w:val="AA_Odstavec"/>
    <w:basedOn w:val="Normln"/>
    <w:rsid w:val="00FE1221"/>
    <w:pPr>
      <w:jc w:val="both"/>
    </w:pPr>
    <w:rPr>
      <w:rFonts w:ascii="Arial" w:hAnsi="Arial" w:cs="Arial"/>
      <w:snapToGrid w:val="0"/>
      <w:lang w:eastAsia="en-US"/>
    </w:rPr>
  </w:style>
  <w:style w:type="paragraph" w:customStyle="1" w:styleId="ANadpis2">
    <w:name w:val="A_Nadpis2"/>
    <w:basedOn w:val="Normln"/>
    <w:rsid w:val="00FE1221"/>
    <w:pPr>
      <w:tabs>
        <w:tab w:val="left" w:pos="567"/>
      </w:tabs>
      <w:overflowPunct w:val="0"/>
      <w:autoSpaceDE w:val="0"/>
      <w:autoSpaceDN w:val="0"/>
      <w:adjustRightInd w:val="0"/>
      <w:spacing w:before="120"/>
      <w:ind w:left="567" w:hanging="567"/>
      <w:jc w:val="both"/>
      <w:textAlignment w:val="baseline"/>
    </w:pPr>
    <w:rPr>
      <w:b/>
      <w:sz w:val="24"/>
    </w:rPr>
  </w:style>
  <w:style w:type="paragraph" w:customStyle="1" w:styleId="titre4">
    <w:name w:val="titre4"/>
    <w:basedOn w:val="Normln"/>
    <w:rsid w:val="00FE1221"/>
    <w:pPr>
      <w:widowControl w:val="0"/>
      <w:numPr>
        <w:numId w:val="2"/>
      </w:numPr>
      <w:suppressAutoHyphens/>
      <w:jc w:val="both"/>
    </w:pPr>
    <w:rPr>
      <w:rFonts w:eastAsia="Arial Unicode MS" w:cs="Mangal"/>
      <w:kern w:val="1"/>
      <w:sz w:val="22"/>
      <w:szCs w:val="22"/>
      <w:lang w:eastAsia="hi-IN" w:bidi="hi-IN"/>
    </w:rPr>
  </w:style>
  <w:style w:type="paragraph" w:customStyle="1" w:styleId="HLAVICKA">
    <w:name w:val="HLAVICKA"/>
    <w:basedOn w:val="Normln"/>
    <w:rsid w:val="009201BD"/>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textAlignment w:val="baseline"/>
    </w:pPr>
    <w:rPr>
      <w:color w:val="000000"/>
    </w:rPr>
  </w:style>
  <w:style w:type="paragraph" w:styleId="Bezmezer">
    <w:name w:val="No Spacing"/>
    <w:uiPriority w:val="1"/>
    <w:qFormat/>
    <w:rsid w:val="001558F2"/>
  </w:style>
  <w:style w:type="paragraph" w:styleId="Revize">
    <w:name w:val="Revision"/>
    <w:hidden/>
    <w:uiPriority w:val="99"/>
    <w:semiHidden/>
    <w:rsid w:val="00846ABF"/>
  </w:style>
  <w:style w:type="paragraph" w:styleId="Odstavecseseznamem">
    <w:name w:val="List Paragraph"/>
    <w:basedOn w:val="Normln"/>
    <w:uiPriority w:val="34"/>
    <w:qFormat/>
    <w:rsid w:val="005821BA"/>
    <w:pPr>
      <w:ind w:left="720"/>
      <w:contextualSpacing/>
    </w:pPr>
  </w:style>
  <w:style w:type="character" w:customStyle="1" w:styleId="controllabel">
    <w:name w:val="control_label"/>
    <w:basedOn w:val="Standardnpsmoodstavce"/>
    <w:rsid w:val="007F0651"/>
  </w:style>
  <w:style w:type="paragraph" w:customStyle="1" w:styleId="Default">
    <w:name w:val="Default"/>
    <w:rsid w:val="003D4428"/>
    <w:pPr>
      <w:autoSpaceDE w:val="0"/>
      <w:autoSpaceDN w:val="0"/>
      <w:adjustRightInd w:val="0"/>
    </w:pPr>
    <w:rPr>
      <w:rFonts w:ascii="Arial" w:hAnsi="Arial" w:cs="Arial"/>
      <w:color w:val="000000"/>
      <w:sz w:val="24"/>
      <w:szCs w:val="24"/>
    </w:rPr>
  </w:style>
  <w:style w:type="character" w:customStyle="1" w:styleId="datalabel">
    <w:name w:val="datalabel"/>
    <w:basedOn w:val="Standardnpsmoodstavce"/>
    <w:rsid w:val="00F52E5D"/>
  </w:style>
  <w:style w:type="character" w:customStyle="1" w:styleId="Zmnka1">
    <w:name w:val="Zmínka1"/>
    <w:basedOn w:val="Standardnpsmoodstavce"/>
    <w:uiPriority w:val="99"/>
    <w:semiHidden/>
    <w:unhideWhenUsed/>
    <w:rsid w:val="00357EF4"/>
    <w:rPr>
      <w:color w:val="2B579A"/>
      <w:shd w:val="clear" w:color="auto" w:fill="E6E6E6"/>
    </w:rPr>
  </w:style>
  <w:style w:type="character" w:customStyle="1" w:styleId="UnresolvedMention">
    <w:name w:val="Unresolved Mention"/>
    <w:basedOn w:val="Standardnpsmoodstavce"/>
    <w:uiPriority w:val="99"/>
    <w:semiHidden/>
    <w:unhideWhenUsed/>
    <w:rsid w:val="007076EB"/>
    <w:rPr>
      <w:color w:val="605E5C"/>
      <w:shd w:val="clear" w:color="auto" w:fill="E1DFDD"/>
    </w:rPr>
  </w:style>
  <w:style w:type="paragraph" w:customStyle="1" w:styleId="NapisyZD">
    <w:name w:val="Napisy ZD"/>
    <w:basedOn w:val="Normln"/>
    <w:link w:val="NapisyZDChar"/>
    <w:rsid w:val="00F570A2"/>
    <w:pPr>
      <w:numPr>
        <w:numId w:val="47"/>
      </w:numPr>
    </w:pPr>
    <w:rPr>
      <w:b/>
      <w:sz w:val="24"/>
      <w:szCs w:val="24"/>
    </w:rPr>
  </w:style>
  <w:style w:type="character" w:customStyle="1" w:styleId="NapisyZDChar">
    <w:name w:val="Napisy ZD Char"/>
    <w:link w:val="NapisyZD"/>
    <w:locked/>
    <w:rsid w:val="00F570A2"/>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9478">
      <w:bodyDiv w:val="1"/>
      <w:marLeft w:val="0"/>
      <w:marRight w:val="0"/>
      <w:marTop w:val="0"/>
      <w:marBottom w:val="0"/>
      <w:divBdr>
        <w:top w:val="none" w:sz="0" w:space="0" w:color="auto"/>
        <w:left w:val="none" w:sz="0" w:space="0" w:color="auto"/>
        <w:bottom w:val="none" w:sz="0" w:space="0" w:color="auto"/>
        <w:right w:val="none" w:sz="0" w:space="0" w:color="auto"/>
      </w:divBdr>
    </w:div>
    <w:div w:id="537009355">
      <w:bodyDiv w:val="1"/>
      <w:marLeft w:val="0"/>
      <w:marRight w:val="0"/>
      <w:marTop w:val="0"/>
      <w:marBottom w:val="0"/>
      <w:divBdr>
        <w:top w:val="none" w:sz="0" w:space="0" w:color="auto"/>
        <w:left w:val="none" w:sz="0" w:space="0" w:color="auto"/>
        <w:bottom w:val="none" w:sz="0" w:space="0" w:color="auto"/>
        <w:right w:val="none" w:sz="0" w:space="0" w:color="auto"/>
      </w:divBdr>
    </w:div>
    <w:div w:id="593897507">
      <w:bodyDiv w:val="1"/>
      <w:marLeft w:val="0"/>
      <w:marRight w:val="0"/>
      <w:marTop w:val="0"/>
      <w:marBottom w:val="0"/>
      <w:divBdr>
        <w:top w:val="none" w:sz="0" w:space="0" w:color="auto"/>
        <w:left w:val="none" w:sz="0" w:space="0" w:color="auto"/>
        <w:bottom w:val="none" w:sz="0" w:space="0" w:color="auto"/>
        <w:right w:val="none" w:sz="0" w:space="0" w:color="auto"/>
      </w:divBdr>
    </w:div>
    <w:div w:id="637758094">
      <w:bodyDiv w:val="1"/>
      <w:marLeft w:val="0"/>
      <w:marRight w:val="0"/>
      <w:marTop w:val="0"/>
      <w:marBottom w:val="0"/>
      <w:divBdr>
        <w:top w:val="none" w:sz="0" w:space="0" w:color="auto"/>
        <w:left w:val="none" w:sz="0" w:space="0" w:color="auto"/>
        <w:bottom w:val="none" w:sz="0" w:space="0" w:color="auto"/>
        <w:right w:val="none" w:sz="0" w:space="0" w:color="auto"/>
      </w:divBdr>
    </w:div>
    <w:div w:id="736900402">
      <w:bodyDiv w:val="1"/>
      <w:marLeft w:val="0"/>
      <w:marRight w:val="0"/>
      <w:marTop w:val="0"/>
      <w:marBottom w:val="0"/>
      <w:divBdr>
        <w:top w:val="none" w:sz="0" w:space="0" w:color="auto"/>
        <w:left w:val="none" w:sz="0" w:space="0" w:color="auto"/>
        <w:bottom w:val="none" w:sz="0" w:space="0" w:color="auto"/>
        <w:right w:val="none" w:sz="0" w:space="0" w:color="auto"/>
      </w:divBdr>
    </w:div>
    <w:div w:id="772212649">
      <w:bodyDiv w:val="1"/>
      <w:marLeft w:val="0"/>
      <w:marRight w:val="0"/>
      <w:marTop w:val="0"/>
      <w:marBottom w:val="0"/>
      <w:divBdr>
        <w:top w:val="none" w:sz="0" w:space="0" w:color="auto"/>
        <w:left w:val="none" w:sz="0" w:space="0" w:color="auto"/>
        <w:bottom w:val="none" w:sz="0" w:space="0" w:color="auto"/>
        <w:right w:val="none" w:sz="0" w:space="0" w:color="auto"/>
      </w:divBdr>
    </w:div>
    <w:div w:id="924190718">
      <w:bodyDiv w:val="1"/>
      <w:marLeft w:val="0"/>
      <w:marRight w:val="0"/>
      <w:marTop w:val="0"/>
      <w:marBottom w:val="0"/>
      <w:divBdr>
        <w:top w:val="none" w:sz="0" w:space="0" w:color="auto"/>
        <w:left w:val="none" w:sz="0" w:space="0" w:color="auto"/>
        <w:bottom w:val="none" w:sz="0" w:space="0" w:color="auto"/>
        <w:right w:val="none" w:sz="0" w:space="0" w:color="auto"/>
      </w:divBdr>
    </w:div>
    <w:div w:id="1275749032">
      <w:bodyDiv w:val="1"/>
      <w:marLeft w:val="0"/>
      <w:marRight w:val="0"/>
      <w:marTop w:val="0"/>
      <w:marBottom w:val="0"/>
      <w:divBdr>
        <w:top w:val="none" w:sz="0" w:space="0" w:color="auto"/>
        <w:left w:val="none" w:sz="0" w:space="0" w:color="auto"/>
        <w:bottom w:val="none" w:sz="0" w:space="0" w:color="auto"/>
        <w:right w:val="none" w:sz="0" w:space="0" w:color="auto"/>
      </w:divBdr>
    </w:div>
    <w:div w:id="1847863545">
      <w:bodyDiv w:val="1"/>
      <w:marLeft w:val="0"/>
      <w:marRight w:val="0"/>
      <w:marTop w:val="300"/>
      <w:marBottom w:val="0"/>
      <w:divBdr>
        <w:top w:val="none" w:sz="0" w:space="0" w:color="auto"/>
        <w:left w:val="none" w:sz="0" w:space="0" w:color="auto"/>
        <w:bottom w:val="none" w:sz="0" w:space="0" w:color="auto"/>
        <w:right w:val="none" w:sz="0" w:space="0" w:color="auto"/>
      </w:divBdr>
      <w:divsChild>
        <w:div w:id="1807821316">
          <w:marLeft w:val="0"/>
          <w:marRight w:val="0"/>
          <w:marTop w:val="0"/>
          <w:marBottom w:val="0"/>
          <w:divBdr>
            <w:top w:val="none" w:sz="0" w:space="0" w:color="auto"/>
            <w:left w:val="none" w:sz="0" w:space="0" w:color="auto"/>
            <w:bottom w:val="none" w:sz="0" w:space="0" w:color="auto"/>
            <w:right w:val="none" w:sz="0" w:space="0" w:color="auto"/>
          </w:divBdr>
          <w:divsChild>
            <w:div w:id="399523443">
              <w:marLeft w:val="120"/>
              <w:marRight w:val="120"/>
              <w:marTop w:val="120"/>
              <w:marBottom w:val="120"/>
              <w:divBdr>
                <w:top w:val="single" w:sz="6" w:space="8" w:color="CCCCCC"/>
                <w:left w:val="none" w:sz="0" w:space="0" w:color="auto"/>
                <w:bottom w:val="none" w:sz="0" w:space="0" w:color="auto"/>
                <w:right w:val="none" w:sz="0" w:space="0" w:color="auto"/>
              </w:divBdr>
              <w:divsChild>
                <w:div w:id="242767191">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ek.zapletal@mubph.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portal.gov.cz/app/zakony/zakonPar.jsp?page=0&amp;idBiblio=40084&amp;nr=360%7E2F1992&amp;rpp=15" TargetMode="External"/><Relationship Id="rId4" Type="http://schemas.openxmlformats.org/officeDocument/2006/relationships/settings" Target="settings.xml"/><Relationship Id="rId9" Type="http://schemas.openxmlformats.org/officeDocument/2006/relationships/hyperlink" Target="http://www.jdtm-z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25EBF-BE26-4FFC-BFF9-16C6D4F61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9448</Words>
  <Characters>55748</Characters>
  <Application>Microsoft Office Word</Application>
  <DocSecurity>0</DocSecurity>
  <Lines>464</Lines>
  <Paragraphs>130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MCI SERVIS s.r.o.</Company>
  <LinksUpToDate>false</LinksUpToDate>
  <CharactersWithSpaces>65066</CharactersWithSpaces>
  <SharedDoc>false</SharedDoc>
  <HLinks>
    <vt:vector size="6" baseType="variant">
      <vt:variant>
        <vt:i4>1376332</vt:i4>
      </vt:variant>
      <vt:variant>
        <vt:i4>0</vt:i4>
      </vt:variant>
      <vt:variant>
        <vt:i4>0</vt:i4>
      </vt:variant>
      <vt:variant>
        <vt:i4>5</vt:i4>
      </vt:variant>
      <vt:variant>
        <vt:lpwstr>http://portal.gov.cz/app/zakony/zakonPar.jsp?page=0&amp;idBiblio=40084&amp;nr=360%7E2F1992&amp;rpp=15</vt:lpwstr>
      </vt:variant>
      <vt:variant>
        <vt:lpwstr>local-content</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Mgr. Marta Černá</dc:creator>
  <cp:lastModifiedBy>zatkova.ra@gmail.com</cp:lastModifiedBy>
  <cp:revision>2</cp:revision>
  <cp:lastPrinted>2016-06-20T06:07:00Z</cp:lastPrinted>
  <dcterms:created xsi:type="dcterms:W3CDTF">2019-09-27T19:26:00Z</dcterms:created>
  <dcterms:modified xsi:type="dcterms:W3CDTF">2019-09-27T19:26:00Z</dcterms:modified>
</cp:coreProperties>
</file>