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3711" w14:textId="77777777" w:rsidR="00AA2472" w:rsidRPr="00A61671" w:rsidRDefault="00AA2472" w:rsidP="00AA2472">
      <w:pPr>
        <w:jc w:val="center"/>
        <w:rPr>
          <w:rFonts w:ascii="Calibri" w:hAnsi="Calibri"/>
          <w:b/>
          <w:caps/>
          <w:sz w:val="36"/>
          <w:szCs w:val="36"/>
        </w:rPr>
      </w:pPr>
      <w:r>
        <w:rPr>
          <w:rFonts w:ascii="Calibri" w:hAnsi="Calibri"/>
          <w:b/>
          <w:caps/>
          <w:sz w:val="36"/>
          <w:szCs w:val="36"/>
        </w:rPr>
        <w:t>Rámcová</w:t>
      </w:r>
      <w:r w:rsidRPr="00A61671">
        <w:rPr>
          <w:rFonts w:ascii="Calibri" w:hAnsi="Calibri"/>
          <w:b/>
          <w:caps/>
          <w:sz w:val="36"/>
          <w:szCs w:val="36"/>
        </w:rPr>
        <w:t xml:space="preserve"> </w:t>
      </w:r>
      <w:r>
        <w:rPr>
          <w:rFonts w:ascii="Calibri" w:hAnsi="Calibri"/>
          <w:b/>
          <w:caps/>
          <w:sz w:val="36"/>
          <w:szCs w:val="36"/>
        </w:rPr>
        <w:t>smlouva</w:t>
      </w:r>
      <w:r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77777777"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581BEFB6"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0FD6C39B"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1D8B0A65"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690D06EA"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20322628"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664DC9E6" w:rsidR="00A61671" w:rsidRPr="00CE72FD" w:rsidRDefault="00A61671" w:rsidP="00A61671">
      <w:pPr>
        <w:rPr>
          <w:rFonts w:ascii="Calibri" w:hAnsi="Calibri"/>
          <w:sz w:val="22"/>
          <w:szCs w:val="22"/>
        </w:rPr>
      </w:pPr>
      <w:r w:rsidRPr="00CE72FD">
        <w:rPr>
          <w:rFonts w:ascii="Calibri" w:hAnsi="Calibri"/>
          <w:sz w:val="22"/>
          <w:szCs w:val="22"/>
        </w:rPr>
        <w:t>se sídlem: Přerov</w:t>
      </w:r>
      <w:r w:rsidR="00E729B7">
        <w:rPr>
          <w:rFonts w:ascii="Calibri" w:hAnsi="Calibri"/>
          <w:sz w:val="22"/>
          <w:szCs w:val="22"/>
        </w:rPr>
        <w:t xml:space="preserve"> </w:t>
      </w:r>
      <w:proofErr w:type="gramStart"/>
      <w:r w:rsidR="00E729B7">
        <w:rPr>
          <w:rFonts w:ascii="Calibri" w:hAnsi="Calibri"/>
          <w:sz w:val="22"/>
          <w:szCs w:val="22"/>
        </w:rPr>
        <w:t>I - Město</w:t>
      </w:r>
      <w:proofErr w:type="gramEnd"/>
      <w:r w:rsidRPr="00CE72FD">
        <w:rPr>
          <w:rFonts w:ascii="Calibri" w:hAnsi="Calibri"/>
          <w:sz w:val="22"/>
          <w:szCs w:val="22"/>
        </w:rPr>
        <w:t xml:space="preserve">, Husova 635/1b, PSČ </w:t>
      </w:r>
      <w:r w:rsidR="00E729B7">
        <w:rPr>
          <w:rFonts w:ascii="Calibri" w:hAnsi="Calibri"/>
          <w:sz w:val="22"/>
          <w:szCs w:val="22"/>
        </w:rPr>
        <w:t>750 02</w:t>
      </w:r>
    </w:p>
    <w:p w14:paraId="71561E07" w14:textId="77777777" w:rsidR="00035CA7" w:rsidRPr="002E0DB0" w:rsidRDefault="00035CA7" w:rsidP="00035CA7">
      <w:pPr>
        <w:pStyle w:val="Zkladntext1"/>
        <w:shd w:val="clear" w:color="auto" w:fill="auto"/>
        <w:spacing w:line="240" w:lineRule="auto"/>
        <w:rPr>
          <w:rFonts w:asciiTheme="minorHAnsi" w:hAnsiTheme="minorHAnsi" w:cstheme="minorHAnsi"/>
          <w:sz w:val="22"/>
          <w:szCs w:val="22"/>
        </w:rPr>
      </w:pPr>
      <w:r w:rsidRPr="002E0DB0">
        <w:rPr>
          <w:rFonts w:asciiTheme="minorHAnsi" w:hAnsiTheme="minorHAnsi" w:cstheme="minorHAnsi"/>
          <w:sz w:val="22"/>
          <w:szCs w:val="22"/>
        </w:rPr>
        <w:t>zastoupená:</w:t>
      </w:r>
      <w:r w:rsidRPr="00AF6F0F">
        <w:rPr>
          <w:rFonts w:asciiTheme="minorHAnsi" w:hAnsiTheme="minorHAnsi" w:cstheme="minorHAnsi"/>
          <w:sz w:val="22"/>
          <w:szCs w:val="22"/>
        </w:rPr>
        <w:tab/>
      </w:r>
      <w:r w:rsidRPr="002E0DB0">
        <w:rPr>
          <w:rFonts w:asciiTheme="minorHAnsi" w:hAnsiTheme="minorHAnsi" w:cstheme="minorHAnsi"/>
          <w:sz w:val="22"/>
          <w:szCs w:val="22"/>
        </w:rPr>
        <w:t xml:space="preserve">Bc. Jiřím Jarkovským, předsedou představenstva, a </w:t>
      </w:r>
    </w:p>
    <w:p w14:paraId="0FCAF9A4" w14:textId="7E591583" w:rsidR="00035CA7" w:rsidRPr="00AF6F0F" w:rsidRDefault="00035CA7" w:rsidP="00035CA7">
      <w:pPr>
        <w:pStyle w:val="Zkladntext1"/>
        <w:shd w:val="clear" w:color="auto" w:fill="auto"/>
        <w:spacing w:line="240" w:lineRule="auto"/>
        <w:ind w:left="708" w:firstLine="708"/>
        <w:rPr>
          <w:rFonts w:asciiTheme="minorHAnsi" w:hAnsiTheme="minorHAnsi" w:cstheme="minorHAnsi"/>
          <w:sz w:val="22"/>
          <w:szCs w:val="22"/>
        </w:rPr>
      </w:pPr>
      <w:r w:rsidRPr="00AF6F0F">
        <w:rPr>
          <w:rFonts w:asciiTheme="minorHAnsi" w:hAnsiTheme="minorHAnsi" w:cstheme="minorHAnsi"/>
          <w:sz w:val="22"/>
          <w:szCs w:val="22"/>
        </w:rPr>
        <w:t xml:space="preserve">Ing. </w:t>
      </w:r>
      <w:r w:rsidR="00B9273B">
        <w:rPr>
          <w:rFonts w:asciiTheme="minorHAnsi" w:hAnsiTheme="minorHAnsi" w:cstheme="minorHAnsi"/>
          <w:sz w:val="22"/>
          <w:szCs w:val="22"/>
        </w:rPr>
        <w:t>Martin</w:t>
      </w:r>
      <w:r w:rsidR="00D912B7">
        <w:rPr>
          <w:rFonts w:asciiTheme="minorHAnsi" w:hAnsiTheme="minorHAnsi" w:cstheme="minorHAnsi"/>
          <w:sz w:val="22"/>
          <w:szCs w:val="22"/>
        </w:rPr>
        <w:t>em</w:t>
      </w:r>
      <w:r w:rsidR="00B9273B">
        <w:rPr>
          <w:rFonts w:asciiTheme="minorHAnsi" w:hAnsiTheme="minorHAnsi" w:cstheme="minorHAnsi"/>
          <w:sz w:val="22"/>
          <w:szCs w:val="22"/>
        </w:rPr>
        <w:t xml:space="preserve"> Krejčík</w:t>
      </w:r>
      <w:r w:rsidR="00D912B7">
        <w:rPr>
          <w:rFonts w:asciiTheme="minorHAnsi" w:hAnsiTheme="minorHAnsi" w:cstheme="minorHAnsi"/>
          <w:sz w:val="22"/>
          <w:szCs w:val="22"/>
        </w:rPr>
        <w:t>em</w:t>
      </w:r>
      <w:r w:rsidRPr="00AF6F0F">
        <w:rPr>
          <w:rFonts w:asciiTheme="minorHAnsi" w:hAnsiTheme="minorHAnsi" w:cstheme="minorHAnsi"/>
          <w:sz w:val="22"/>
          <w:szCs w:val="22"/>
        </w:rPr>
        <w:t>,</w:t>
      </w:r>
      <w:r w:rsidRPr="002E0DB0">
        <w:rPr>
          <w:rFonts w:asciiTheme="minorHAnsi" w:hAnsiTheme="minorHAnsi" w:cstheme="minorHAns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0E07FB8C" w14:textId="5E2CFE9E" w:rsidR="00545E68" w:rsidRPr="00CE72FD" w:rsidRDefault="00545E68" w:rsidP="00545E68">
      <w:pPr>
        <w:numPr>
          <w:ilvl w:val="0"/>
          <w:numId w:val="25"/>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CE72FD">
        <w:rPr>
          <w:rFonts w:ascii="Calibri" w:hAnsi="Calibri"/>
          <w:sz w:val="22"/>
          <w:szCs w:val="22"/>
        </w:rPr>
        <w:t>bud</w:t>
      </w:r>
      <w:r w:rsidR="00DF135A" w:rsidRPr="00CE72FD">
        <w:rPr>
          <w:rFonts w:ascii="Calibri" w:hAnsi="Calibri"/>
          <w:sz w:val="22"/>
          <w:szCs w:val="22"/>
        </w:rPr>
        <w:t>e</w:t>
      </w:r>
      <w:r w:rsidRPr="00CE72FD">
        <w:rPr>
          <w:rFonts w:ascii="Calibri" w:hAnsi="Calibri"/>
          <w:sz w:val="22"/>
          <w:szCs w:val="22"/>
        </w:rPr>
        <w:t xml:space="preserve"> </w:t>
      </w:r>
      <w:r w:rsidRPr="000C3702">
        <w:rPr>
          <w:rFonts w:ascii="Calibri" w:hAnsi="Calibri"/>
          <w:sz w:val="22"/>
          <w:szCs w:val="22"/>
        </w:rPr>
        <w:t xml:space="preserve">provádět </w:t>
      </w:r>
      <w:r w:rsidR="00C962BF">
        <w:rPr>
          <w:rFonts w:ascii="Calibri" w:hAnsi="Calibri"/>
          <w:sz w:val="22"/>
          <w:szCs w:val="22"/>
        </w:rPr>
        <w:t xml:space="preserve">na </w:t>
      </w:r>
      <w:r w:rsidR="00026849" w:rsidRPr="00026849">
        <w:rPr>
          <w:rFonts w:ascii="Calibri" w:hAnsi="Calibri"/>
          <w:sz w:val="22"/>
          <w:szCs w:val="22"/>
        </w:rPr>
        <w:t xml:space="preserve">základě dílčích smluv na své náklady a své nebezpečí, řádně a včas </w:t>
      </w:r>
      <w:r w:rsidR="007444D4">
        <w:rPr>
          <w:rFonts w:ascii="Calibri" w:hAnsi="Calibri"/>
          <w:sz w:val="22"/>
          <w:szCs w:val="22"/>
        </w:rPr>
        <w:t xml:space="preserve">generální </w:t>
      </w:r>
      <w:r w:rsidR="0030570D" w:rsidRPr="00C6318D">
        <w:rPr>
          <w:rFonts w:ascii="Calibri" w:hAnsi="Calibri"/>
          <w:sz w:val="22"/>
          <w:szCs w:val="22"/>
        </w:rPr>
        <w:t xml:space="preserve">opravy </w:t>
      </w:r>
      <w:r w:rsidR="00804B99" w:rsidRPr="00C6318D">
        <w:rPr>
          <w:rFonts w:ascii="Calibri" w:hAnsi="Calibri"/>
          <w:sz w:val="22"/>
          <w:szCs w:val="22"/>
        </w:rPr>
        <w:t xml:space="preserve">spalovacích motorů typu MTU </w:t>
      </w:r>
      <w:proofErr w:type="gramStart"/>
      <w:r w:rsidR="00804B99" w:rsidRPr="00C6318D">
        <w:rPr>
          <w:rFonts w:ascii="Calibri" w:hAnsi="Calibri"/>
          <w:sz w:val="22"/>
          <w:szCs w:val="22"/>
        </w:rPr>
        <w:t>6H</w:t>
      </w:r>
      <w:proofErr w:type="gramEnd"/>
      <w:r w:rsidR="00804B99" w:rsidRPr="00C6318D">
        <w:rPr>
          <w:rFonts w:ascii="Calibri" w:hAnsi="Calibri"/>
          <w:sz w:val="22"/>
          <w:szCs w:val="22"/>
        </w:rPr>
        <w:t xml:space="preserve"> 1800 R85L, B4C01 OM 460 </w:t>
      </w:r>
      <w:proofErr w:type="spellStart"/>
      <w:r w:rsidR="00804B99" w:rsidRPr="00C6318D">
        <w:rPr>
          <w:rFonts w:ascii="Calibri" w:hAnsi="Calibri"/>
          <w:sz w:val="22"/>
          <w:szCs w:val="22"/>
        </w:rPr>
        <w:t>hLA</w:t>
      </w:r>
      <w:proofErr w:type="spellEnd"/>
      <w:r w:rsidR="00026849" w:rsidRPr="00026849">
        <w:rPr>
          <w:rFonts w:ascii="Calibri" w:hAnsi="Calibri"/>
          <w:sz w:val="22"/>
          <w:szCs w:val="22"/>
        </w:rPr>
        <w:t>, které budou blíže specifikovány v dílčí smlouvě (dále jen „</w:t>
      </w:r>
      <w:r w:rsidR="00026849" w:rsidRPr="00C6318D">
        <w:rPr>
          <w:rFonts w:ascii="Calibri" w:hAnsi="Calibri"/>
          <w:b/>
          <w:bCs/>
          <w:i/>
          <w:iCs/>
          <w:sz w:val="22"/>
          <w:szCs w:val="22"/>
        </w:rPr>
        <w:t>Dílo</w:t>
      </w:r>
      <w:r w:rsidR="00026849" w:rsidRPr="00026849">
        <w:rPr>
          <w:rFonts w:ascii="Calibri" w:hAnsi="Calibri"/>
          <w:sz w:val="22"/>
          <w:szCs w:val="22"/>
        </w:rPr>
        <w:t>“), ve specifikaci rozsahu prací dle Přílohy č</w:t>
      </w:r>
      <w:r w:rsidR="0030570D">
        <w:rPr>
          <w:rFonts w:ascii="Calibri" w:hAnsi="Calibri"/>
          <w:sz w:val="22"/>
          <w:szCs w:val="22"/>
        </w:rPr>
        <w:t>. 4</w:t>
      </w:r>
      <w:r w:rsidR="00026849" w:rsidRPr="00026849">
        <w:rPr>
          <w:rFonts w:ascii="Calibri" w:hAnsi="Calibri"/>
          <w:sz w:val="22"/>
          <w:szCs w:val="22"/>
        </w:rPr>
        <w:t xml:space="preserve"> této Rámcové smlouvy</w:t>
      </w:r>
      <w:r w:rsidR="0030570D">
        <w:rPr>
          <w:rFonts w:ascii="Calibri" w:hAnsi="Calibri"/>
          <w:sz w:val="22"/>
          <w:szCs w:val="22"/>
        </w:rPr>
        <w:t xml:space="preserve"> – </w:t>
      </w:r>
      <w:r w:rsidR="00E729B7">
        <w:rPr>
          <w:rFonts w:ascii="Calibri" w:hAnsi="Calibri"/>
          <w:sz w:val="22"/>
          <w:szCs w:val="22"/>
        </w:rPr>
        <w:t>Specifikace plnění</w:t>
      </w:r>
      <w:r w:rsidR="00026849" w:rsidRPr="00026849">
        <w:rPr>
          <w:rFonts w:ascii="Calibri" w:hAnsi="Calibri"/>
          <w:sz w:val="22"/>
          <w:szCs w:val="22"/>
        </w:rPr>
        <w:t>,</w:t>
      </w:r>
      <w:r w:rsidR="00026849">
        <w:rPr>
          <w:rFonts w:ascii="Calibri" w:hAnsi="Calibri"/>
          <w:sz w:val="22"/>
          <w:szCs w:val="22"/>
        </w:rPr>
        <w:t xml:space="preserve"> </w:t>
      </w:r>
      <w:r w:rsidRPr="00CE72FD">
        <w:rPr>
          <w:rFonts w:ascii="Calibri" w:hAnsi="Calibri"/>
          <w:sz w:val="22"/>
          <w:szCs w:val="22"/>
        </w:rPr>
        <w:t xml:space="preserve">a </w:t>
      </w:r>
      <w:r w:rsidRPr="00CE72FD">
        <w:rPr>
          <w:rFonts w:ascii="Calibri" w:hAnsi="Calibri" w:cs="Calibri"/>
          <w:sz w:val="22"/>
          <w:szCs w:val="22"/>
        </w:rPr>
        <w:t xml:space="preserve">dále se zavazuje </w:t>
      </w:r>
      <w:r w:rsidRPr="000C3702">
        <w:rPr>
          <w:rFonts w:ascii="Calibri" w:hAnsi="Calibri" w:cs="Calibri"/>
          <w:sz w:val="22"/>
          <w:szCs w:val="22"/>
        </w:rPr>
        <w:t>převést na Objednatele</w:t>
      </w:r>
      <w:r w:rsidRPr="00CE72FD">
        <w:rPr>
          <w:rFonts w:ascii="Calibri" w:hAnsi="Calibri" w:cs="Calibri"/>
          <w:sz w:val="22"/>
          <w:szCs w:val="22"/>
        </w:rPr>
        <w:t xml:space="preserve"> vlastnické právo </w:t>
      </w:r>
      <w:r w:rsidRPr="000C3702">
        <w:rPr>
          <w:rFonts w:ascii="Calibri" w:hAnsi="Calibri" w:cs="Calibri"/>
          <w:sz w:val="22"/>
          <w:szCs w:val="22"/>
        </w:rPr>
        <w:t>k</w:t>
      </w:r>
      <w:r w:rsidR="00F900B7" w:rsidRPr="000C3702">
        <w:rPr>
          <w:rFonts w:ascii="Calibri" w:hAnsi="Calibri" w:cs="Calibri"/>
          <w:sz w:val="22"/>
          <w:szCs w:val="22"/>
        </w:rPr>
        <w:t> </w:t>
      </w:r>
      <w:r w:rsidRPr="0063135B">
        <w:rPr>
          <w:rFonts w:ascii="Calibri" w:hAnsi="Calibri" w:cs="Calibri"/>
          <w:sz w:val="22"/>
          <w:szCs w:val="22"/>
        </w:rPr>
        <w:t>Dílu.</w:t>
      </w:r>
      <w:r w:rsidR="00144BA2" w:rsidRPr="0063135B">
        <w:rPr>
          <w:rFonts w:ascii="Calibri" w:hAnsi="Calibri" w:cs="Calibri"/>
          <w:sz w:val="22"/>
          <w:szCs w:val="22"/>
        </w:rPr>
        <w:t xml:space="preserve"> </w:t>
      </w:r>
      <w:r w:rsidR="00661712" w:rsidRPr="0063135B">
        <w:rPr>
          <w:rFonts w:ascii="Calibri" w:hAnsi="Calibri" w:cs="Calibri"/>
          <w:sz w:val="22"/>
          <w:szCs w:val="22"/>
        </w:rPr>
        <w:t>Součástí Díla bude vždy i provedení zátěžové zkoušky</w:t>
      </w:r>
      <w:r w:rsidR="0070305C">
        <w:rPr>
          <w:rFonts w:ascii="Calibri" w:hAnsi="Calibri" w:cs="Calibri"/>
          <w:sz w:val="22"/>
          <w:szCs w:val="22"/>
        </w:rPr>
        <w:t xml:space="preserve"> s kladným výsledkem</w:t>
      </w:r>
      <w:r w:rsidR="00661712" w:rsidRPr="0063135B">
        <w:rPr>
          <w:rFonts w:ascii="Calibri" w:hAnsi="Calibri" w:cs="Calibri"/>
          <w:sz w:val="22"/>
          <w:szCs w:val="22"/>
        </w:rPr>
        <w:t>, když parametry, které Dílo musí splnit jsou uvedeny v Příloze č. 4 této Smlouvy.</w:t>
      </w:r>
    </w:p>
    <w:p w14:paraId="6349D41E" w14:textId="1C132EFA" w:rsidR="00545E68" w:rsidRPr="00CE72FD" w:rsidRDefault="00545E68" w:rsidP="00545E68">
      <w:pPr>
        <w:numPr>
          <w:ilvl w:val="0"/>
          <w:numId w:val="25"/>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smlouvy</w:t>
      </w:r>
      <w:r w:rsidR="0070305C">
        <w:rPr>
          <w:rFonts w:ascii="Calibri" w:hAnsi="Calibri"/>
          <w:sz w:val="22"/>
          <w:szCs w:val="22"/>
        </w:rPr>
        <w:t xml:space="preserve">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4A986C51" w:rsidR="00545E68" w:rsidRPr="00CE72FD" w:rsidRDefault="00545E68" w:rsidP="00545E68">
      <w:pPr>
        <w:numPr>
          <w:ilvl w:val="0"/>
          <w:numId w:val="25"/>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ve vztahu ke každému </w:t>
      </w:r>
      <w:r w:rsidRPr="000C3702">
        <w:rPr>
          <w:rFonts w:ascii="Calibri" w:hAnsi="Calibri"/>
          <w:sz w:val="22"/>
          <w:szCs w:val="22"/>
        </w:rPr>
        <w:t>Dílu</w:t>
      </w:r>
      <w:r w:rsidR="00532F40" w:rsidRPr="00CE72FD">
        <w:rPr>
          <w:rFonts w:ascii="Calibri" w:hAnsi="Calibri"/>
          <w:sz w:val="22"/>
          <w:szCs w:val="22"/>
        </w:rPr>
        <w:t xml:space="preserve"> </w:t>
      </w:r>
      <w:r w:rsidRPr="00CE72FD">
        <w:rPr>
          <w:rFonts w:ascii="Calibri" w:hAnsi="Calibri"/>
          <w:sz w:val="22"/>
          <w:szCs w:val="22"/>
        </w:rPr>
        <w:t xml:space="preserve">vždy sjednána v příslušné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15C366B3" w:rsidR="00545E68" w:rsidRDefault="005F6B69" w:rsidP="00545E68">
      <w:pPr>
        <w:numPr>
          <w:ilvl w:val="0"/>
          <w:numId w:val="25"/>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sidRPr="00FC0ABE">
        <w:rPr>
          <w:rFonts w:ascii="Calibri" w:hAnsi="Calibri"/>
          <w:sz w:val="22"/>
          <w:szCs w:val="22"/>
        </w:rPr>
        <w:t>Objednatel</w:t>
      </w:r>
      <w:r w:rsidR="005B02D3" w:rsidRPr="00FC0ABE">
        <w:rPr>
          <w:rFonts w:ascii="Calibri" w:hAnsi="Calibri"/>
          <w:sz w:val="22"/>
          <w:szCs w:val="22"/>
        </w:rPr>
        <w:t xml:space="preserve"> </w:t>
      </w:r>
      <w:r w:rsidR="00DF135A" w:rsidRPr="00FC0ABE">
        <w:rPr>
          <w:rFonts w:ascii="Calibri" w:hAnsi="Calibri"/>
          <w:sz w:val="22"/>
          <w:szCs w:val="22"/>
        </w:rPr>
        <w:t xml:space="preserve">dále využívat při opravách železničních kolejových vozidel a že </w:t>
      </w:r>
      <w:r w:rsidRPr="00FC0ABE">
        <w:rPr>
          <w:rFonts w:ascii="Calibri" w:hAnsi="Calibri"/>
          <w:sz w:val="22"/>
          <w:szCs w:val="22"/>
        </w:rPr>
        <w:t>neprovedením Díla</w:t>
      </w:r>
      <w:r w:rsidR="00DF135A" w:rsidRPr="00FC0ABE">
        <w:rPr>
          <w:rFonts w:ascii="Calibri" w:hAnsi="Calibri"/>
          <w:sz w:val="22"/>
          <w:szCs w:val="22"/>
        </w:rPr>
        <w:t xml:space="preserve"> </w:t>
      </w:r>
      <w:r w:rsidR="00AE7921" w:rsidRPr="00FC0ABE">
        <w:rPr>
          <w:rFonts w:ascii="Calibri" w:hAnsi="Calibri"/>
          <w:sz w:val="22"/>
          <w:szCs w:val="22"/>
        </w:rPr>
        <w:t>včas, případně vadným</w:t>
      </w:r>
      <w:r w:rsidR="00AE7921">
        <w:rPr>
          <w:rFonts w:ascii="Calibri" w:hAnsi="Calibri"/>
          <w:sz w:val="22"/>
          <w:szCs w:val="22"/>
        </w:rPr>
        <w:t xml:space="preserve">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 xml:space="preserve">ádově </w:t>
      </w:r>
      <w:r w:rsidR="009A7C82">
        <w:rPr>
          <w:rFonts w:ascii="Calibri" w:hAnsi="Calibri"/>
          <w:sz w:val="22"/>
          <w:szCs w:val="22"/>
        </w:rPr>
        <w:t xml:space="preserve">jednotek </w:t>
      </w:r>
      <w:r w:rsidR="00545E68" w:rsidRPr="00CE72FD">
        <w:rPr>
          <w:rFonts w:ascii="Calibri" w:hAnsi="Calibri"/>
          <w:sz w:val="22"/>
          <w:szCs w:val="22"/>
        </w:rPr>
        <w:t>miliónů korun českých.</w:t>
      </w:r>
    </w:p>
    <w:p w14:paraId="5BC13557" w14:textId="77777777" w:rsidR="00545E68" w:rsidRDefault="00545E68" w:rsidP="00AE7921">
      <w:pPr>
        <w:spacing w:before="60"/>
        <w:ind w:left="567"/>
        <w:jc w:val="center"/>
        <w:rPr>
          <w:rFonts w:ascii="Calibri" w:hAnsi="Calibri"/>
          <w:sz w:val="22"/>
          <w:szCs w:val="22"/>
        </w:rPr>
      </w:pPr>
    </w:p>
    <w:p w14:paraId="4B417539" w14:textId="77777777" w:rsidR="0045376D" w:rsidRDefault="0045376D" w:rsidP="00AE7921">
      <w:pPr>
        <w:spacing w:before="60"/>
        <w:ind w:left="567"/>
        <w:jc w:val="center"/>
        <w:rPr>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4A8E41C8" w14:textId="0B6AF0A4" w:rsidR="00054396" w:rsidRDefault="00233302" w:rsidP="00027801">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lastRenderedPageBreak/>
        <w:t>Jednotlivé Dílčí smlouvy budou mezi Smluvními stranami uzavírány vždy na základě objednávky Objednatele</w:t>
      </w:r>
      <w:r w:rsidR="00CB665F">
        <w:rPr>
          <w:rFonts w:ascii="Calibri" w:hAnsi="Calibri"/>
          <w:sz w:val="22"/>
          <w:szCs w:val="22"/>
        </w:rPr>
        <w:t xml:space="preserve"> a potvrzení této objednávky </w:t>
      </w:r>
      <w:r w:rsidR="001C560E">
        <w:rPr>
          <w:rFonts w:ascii="Calibri" w:hAnsi="Calibri"/>
          <w:sz w:val="22"/>
          <w:szCs w:val="22"/>
        </w:rPr>
        <w:t>Zhotovitelem</w:t>
      </w:r>
      <w:r w:rsidR="00145EC1">
        <w:rPr>
          <w:rFonts w:ascii="Calibri" w:hAnsi="Calibri"/>
          <w:sz w:val="22"/>
          <w:szCs w:val="22"/>
        </w:rPr>
        <w:t xml:space="preserve">. </w:t>
      </w:r>
      <w:r w:rsidR="001C560E">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026849">
        <w:rPr>
          <w:rFonts w:ascii="Calibri" w:hAnsi="Calibri"/>
          <w:sz w:val="22"/>
          <w:szCs w:val="22"/>
        </w:rPr>
        <w:t xml:space="preserve"> </w:t>
      </w:r>
      <w:r w:rsidR="00026849" w:rsidRPr="00026849">
        <w:rPr>
          <w:rFonts w:ascii="Calibri" w:hAnsi="Calibri"/>
          <w:sz w:val="22"/>
          <w:szCs w:val="22"/>
        </w:rPr>
        <w:t xml:space="preserve">Objednatel je oprávněn učinit objednávku kdykoliv po uzavření této Rámcové smlouvy, </w:t>
      </w:r>
      <w:r w:rsidR="00527B6B">
        <w:rPr>
          <w:rFonts w:ascii="Calibri" w:hAnsi="Calibri"/>
          <w:sz w:val="22"/>
          <w:szCs w:val="22"/>
        </w:rPr>
        <w:t>maximálně</w:t>
      </w:r>
      <w:r w:rsidR="00026849" w:rsidRPr="00026849">
        <w:rPr>
          <w:rFonts w:ascii="Calibri" w:hAnsi="Calibri"/>
          <w:sz w:val="22"/>
          <w:szCs w:val="22"/>
        </w:rPr>
        <w:t xml:space="preserve"> však na </w:t>
      </w:r>
      <w:r w:rsidR="00691AC4">
        <w:rPr>
          <w:rFonts w:ascii="Calibri" w:hAnsi="Calibri"/>
          <w:sz w:val="22"/>
          <w:szCs w:val="22"/>
        </w:rPr>
        <w:t xml:space="preserve">generální opravu </w:t>
      </w:r>
      <w:r w:rsidR="00804B99">
        <w:rPr>
          <w:rFonts w:ascii="Calibri" w:hAnsi="Calibri"/>
          <w:sz w:val="22"/>
          <w:szCs w:val="22"/>
        </w:rPr>
        <w:t>12</w:t>
      </w:r>
      <w:r w:rsidR="00026849" w:rsidRPr="00026849">
        <w:rPr>
          <w:rFonts w:ascii="Calibri" w:hAnsi="Calibri"/>
          <w:sz w:val="22"/>
          <w:szCs w:val="22"/>
        </w:rPr>
        <w:t xml:space="preserve"> kusů </w:t>
      </w:r>
      <w:r w:rsidR="00691AC4" w:rsidRPr="00CF2F87">
        <w:rPr>
          <w:rFonts w:ascii="Calibri" w:hAnsi="Calibri"/>
          <w:sz w:val="22"/>
          <w:szCs w:val="22"/>
        </w:rPr>
        <w:t xml:space="preserve">spalovacích motorů typu MTU </w:t>
      </w:r>
      <w:proofErr w:type="gramStart"/>
      <w:r w:rsidR="00691AC4" w:rsidRPr="00CF2F87">
        <w:rPr>
          <w:rFonts w:ascii="Calibri" w:hAnsi="Calibri"/>
          <w:sz w:val="22"/>
          <w:szCs w:val="22"/>
        </w:rPr>
        <w:t>6H</w:t>
      </w:r>
      <w:proofErr w:type="gramEnd"/>
      <w:r w:rsidR="00691AC4" w:rsidRPr="00CF2F87">
        <w:rPr>
          <w:rFonts w:ascii="Calibri" w:hAnsi="Calibri"/>
          <w:sz w:val="22"/>
          <w:szCs w:val="22"/>
        </w:rPr>
        <w:t xml:space="preserve"> 1800 R85L</w:t>
      </w:r>
      <w:r w:rsidR="00691AC4">
        <w:rPr>
          <w:rFonts w:ascii="Calibri" w:hAnsi="Calibri"/>
          <w:sz w:val="22"/>
          <w:szCs w:val="22"/>
        </w:rPr>
        <w:t xml:space="preserve"> nebo typu</w:t>
      </w:r>
      <w:r w:rsidR="00691AC4" w:rsidRPr="00CF2F87">
        <w:rPr>
          <w:rFonts w:ascii="Calibri" w:hAnsi="Calibri"/>
          <w:sz w:val="22"/>
          <w:szCs w:val="22"/>
        </w:rPr>
        <w:t xml:space="preserve"> B4C01 OM 460 </w:t>
      </w:r>
      <w:proofErr w:type="spellStart"/>
      <w:r w:rsidR="00691AC4" w:rsidRPr="00CF2F87">
        <w:rPr>
          <w:rFonts w:ascii="Calibri" w:hAnsi="Calibri"/>
          <w:sz w:val="22"/>
          <w:szCs w:val="22"/>
        </w:rPr>
        <w:t>hLA</w:t>
      </w:r>
      <w:proofErr w:type="spellEnd"/>
      <w:r w:rsidR="00691AC4" w:rsidRPr="00026849">
        <w:rPr>
          <w:rFonts w:ascii="Calibri" w:hAnsi="Calibri"/>
          <w:sz w:val="22"/>
          <w:szCs w:val="22"/>
        </w:rPr>
        <w:t xml:space="preserve"> </w:t>
      </w:r>
      <w:r w:rsidR="00026849" w:rsidRPr="00026849">
        <w:rPr>
          <w:rFonts w:ascii="Calibri" w:hAnsi="Calibri"/>
          <w:sz w:val="22"/>
          <w:szCs w:val="22"/>
        </w:rPr>
        <w:t>celkem</w:t>
      </w:r>
      <w:r w:rsidR="00804B99">
        <w:rPr>
          <w:rFonts w:ascii="Calibri" w:hAnsi="Calibri"/>
          <w:sz w:val="22"/>
          <w:szCs w:val="22"/>
        </w:rPr>
        <w:t xml:space="preserve">. </w:t>
      </w:r>
      <w:r w:rsidR="00804B99" w:rsidRPr="0063135B">
        <w:rPr>
          <w:rFonts w:ascii="Calibri" w:hAnsi="Calibri"/>
          <w:sz w:val="22"/>
          <w:szCs w:val="22"/>
        </w:rPr>
        <w:t xml:space="preserve">Zhotovitel prohlašuje, </w:t>
      </w:r>
      <w:r w:rsidR="00027801" w:rsidRPr="0063135B">
        <w:rPr>
          <w:rFonts w:ascii="Calibri" w:hAnsi="Calibri"/>
          <w:sz w:val="22"/>
          <w:szCs w:val="22"/>
        </w:rPr>
        <w:t>že má zajištěny dostatečné kapacity, stejně tak jako náhradní díly, aby byl schopen řádně a včas plnit Dílčí smlouvy.</w:t>
      </w:r>
    </w:p>
    <w:p w14:paraId="112CEE27" w14:textId="209E7E19" w:rsidR="00837258" w:rsidRPr="0062737C"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formě opatřená </w:t>
      </w:r>
      <w:r w:rsidRPr="0062737C">
        <w:rPr>
          <w:rFonts w:ascii="Calibri" w:hAnsi="Calibri" w:cs="Helv"/>
          <w:sz w:val="22"/>
          <w:szCs w:val="22"/>
        </w:rPr>
        <w:t>podpisem ředitele</w:t>
      </w:r>
      <w:r w:rsidRPr="0062737C">
        <w:rPr>
          <w:rFonts w:ascii="Calibri" w:hAnsi="Calibri"/>
          <w:sz w:val="22"/>
          <w:szCs w:val="22"/>
        </w:rPr>
        <w:t xml:space="preserve"> </w:t>
      </w:r>
      <w:r w:rsidR="00F9223D" w:rsidRPr="0062737C">
        <w:rPr>
          <w:rFonts w:ascii="Calibri" w:hAnsi="Calibri"/>
          <w:sz w:val="22"/>
          <w:szCs w:val="22"/>
        </w:rPr>
        <w:t>odboru logistiky</w:t>
      </w:r>
      <w:r w:rsidRPr="0062737C">
        <w:rPr>
          <w:rFonts w:ascii="Calibri" w:hAnsi="Calibri"/>
          <w:sz w:val="22"/>
          <w:szCs w:val="22"/>
        </w:rPr>
        <w:t xml:space="preserve"> Objednatele</w:t>
      </w:r>
      <w:r w:rsidR="006E3F12" w:rsidRPr="006E3F12">
        <w:rPr>
          <w:rFonts w:ascii="Calibri" w:hAnsi="Calibri"/>
          <w:sz w:val="22"/>
          <w:szCs w:val="22"/>
        </w:rPr>
        <w:t>,</w:t>
      </w:r>
      <w:r w:rsidRPr="006E3F12">
        <w:rPr>
          <w:rFonts w:ascii="Calibri" w:hAnsi="Calibri"/>
          <w:sz w:val="22"/>
          <w:szCs w:val="22"/>
        </w:rPr>
        <w:t xml:space="preserve"> elektronicky konvertovaná (</w:t>
      </w:r>
      <w:proofErr w:type="gramStart"/>
      <w:r w:rsidRPr="006E3F12">
        <w:rPr>
          <w:rFonts w:ascii="Calibri" w:hAnsi="Calibri"/>
          <w:sz w:val="22"/>
          <w:szCs w:val="22"/>
        </w:rPr>
        <w:t xml:space="preserve">naskenovaná) </w:t>
      </w:r>
      <w:r w:rsidR="006E3F12">
        <w:rPr>
          <w:rFonts w:ascii="Calibri" w:hAnsi="Calibri"/>
          <w:sz w:val="22"/>
          <w:szCs w:val="22"/>
        </w:rPr>
        <w:t xml:space="preserve"> a</w:t>
      </w:r>
      <w:proofErr w:type="gramEnd"/>
      <w:r w:rsidR="006E3F12">
        <w:rPr>
          <w:rFonts w:ascii="Calibri" w:hAnsi="Calibri"/>
          <w:sz w:val="22"/>
          <w:szCs w:val="22"/>
        </w:rPr>
        <w:t xml:space="preserve"> musí být zaslána Zhotoviteli v elektronické podobě z</w:t>
      </w:r>
      <w:r w:rsidR="006E3F12" w:rsidRPr="00C6318D">
        <w:rPr>
          <w:rFonts w:ascii="Calibri" w:hAnsi="Calibri"/>
          <w:sz w:val="22"/>
          <w:szCs w:val="22"/>
        </w:rPr>
        <w:t xml:space="preserve"> emailové adresy </w:t>
      </w:r>
      <w:r w:rsidR="006E3F12">
        <w:rPr>
          <w:rFonts w:ascii="Calibri" w:hAnsi="Calibri"/>
          <w:sz w:val="22"/>
          <w:szCs w:val="22"/>
        </w:rPr>
        <w:t>Objednatele</w:t>
      </w:r>
      <w:r w:rsidR="006E3F12" w:rsidRPr="00C6318D">
        <w:rPr>
          <w:rFonts w:ascii="Calibri" w:hAnsi="Calibri"/>
          <w:sz w:val="22"/>
          <w:szCs w:val="22"/>
        </w:rPr>
        <w:t xml:space="preserve">: </w:t>
      </w:r>
      <w:r w:rsidR="006E3F12" w:rsidRPr="00C6318D">
        <w:rPr>
          <w:rFonts w:ascii="Calibri" w:hAnsi="Calibri"/>
          <w:sz w:val="22"/>
          <w:szCs w:val="22"/>
          <w:highlight w:val="yellow"/>
        </w:rPr>
        <w:t>[…………………]</w:t>
      </w:r>
      <w:r w:rsidR="006E3F12" w:rsidRPr="00C6318D">
        <w:rPr>
          <w:rFonts w:ascii="Calibri" w:hAnsi="Calibri"/>
          <w:sz w:val="22"/>
          <w:szCs w:val="22"/>
        </w:rPr>
        <w:t xml:space="preserve"> na emailovou adresu </w:t>
      </w:r>
      <w:r w:rsidR="006E3F12">
        <w:rPr>
          <w:rFonts w:ascii="Calibri" w:hAnsi="Calibri"/>
          <w:sz w:val="22"/>
          <w:szCs w:val="22"/>
        </w:rPr>
        <w:t>Zhotovitele</w:t>
      </w:r>
      <w:r w:rsidR="0052155A">
        <w:rPr>
          <w:rFonts w:ascii="Calibri" w:hAnsi="Calibri"/>
          <w:sz w:val="22"/>
          <w:szCs w:val="22"/>
        </w:rPr>
        <w:t>:</w:t>
      </w:r>
      <w:r w:rsidR="006E3F12" w:rsidRPr="00C6318D">
        <w:rPr>
          <w:rFonts w:ascii="Calibri" w:hAnsi="Calibri"/>
          <w:sz w:val="22"/>
          <w:szCs w:val="22"/>
        </w:rPr>
        <w:t xml:space="preserve"> </w:t>
      </w:r>
      <w:r w:rsidR="000A01F7" w:rsidRPr="00C6318D">
        <w:rPr>
          <w:rFonts w:ascii="Calibri" w:hAnsi="Calibri"/>
          <w:sz w:val="22"/>
          <w:szCs w:val="22"/>
          <w:highlight w:val="yellow"/>
        </w:rPr>
        <w:t>[…………………]</w:t>
      </w:r>
      <w:r w:rsidR="002D7553">
        <w:rPr>
          <w:rFonts w:ascii="Calibri" w:hAnsi="Calibri"/>
          <w:sz w:val="22"/>
          <w:szCs w:val="22"/>
        </w:rPr>
        <w:t xml:space="preserve"> nebo jiným dohodnutým způsobem</w:t>
      </w:r>
      <w:r w:rsidR="000A01F7">
        <w:rPr>
          <w:rFonts w:ascii="Calibri" w:hAnsi="Calibri"/>
          <w:sz w:val="22"/>
          <w:szCs w:val="22"/>
        </w:rPr>
        <w:t>.</w:t>
      </w:r>
      <w:r w:rsidRPr="0062737C">
        <w:rPr>
          <w:rFonts w:ascii="Calibri" w:hAnsi="Calibri"/>
          <w:sz w:val="22"/>
          <w:szCs w:val="22"/>
        </w:rPr>
        <w:t xml:space="preserve"> </w:t>
      </w:r>
    </w:p>
    <w:p w14:paraId="73313931" w14:textId="27227133"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w:t>
      </w:r>
      <w:r w:rsidR="0052155A">
        <w:rPr>
          <w:rFonts w:ascii="Calibri" w:hAnsi="Calibri"/>
          <w:sz w:val="22"/>
          <w:szCs w:val="22"/>
        </w:rPr>
        <w:t xml:space="preserve">u a </w:t>
      </w:r>
      <w:r w:rsidRPr="00233302">
        <w:rPr>
          <w:rFonts w:ascii="Calibri" w:hAnsi="Calibri"/>
          <w:sz w:val="22"/>
          <w:szCs w:val="22"/>
        </w:rPr>
        <w:t>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21B44D25" w14:textId="14266FFA" w:rsidR="008E6EED" w:rsidRPr="008E6EED" w:rsidRDefault="00194D54" w:rsidP="007852DC">
      <w:pPr>
        <w:pStyle w:val="Odstavecseseznamem"/>
        <w:numPr>
          <w:ilvl w:val="1"/>
          <w:numId w:val="1"/>
        </w:numPr>
        <w:tabs>
          <w:tab w:val="clear" w:pos="360"/>
        </w:tabs>
        <w:spacing w:before="120"/>
        <w:ind w:left="567" w:hanging="567"/>
        <w:jc w:val="both"/>
        <w:rPr>
          <w:rFonts w:ascii="Calibri" w:hAnsi="Calibri"/>
          <w:sz w:val="22"/>
          <w:szCs w:val="22"/>
        </w:rPr>
      </w:pPr>
      <w:r>
        <w:rPr>
          <w:rFonts w:ascii="Calibri" w:hAnsi="Calibri"/>
          <w:sz w:val="22"/>
          <w:szCs w:val="22"/>
        </w:rPr>
        <w:t>K uzavření Díl</w:t>
      </w:r>
      <w:r w:rsidR="0052155A">
        <w:rPr>
          <w:rFonts w:ascii="Calibri" w:hAnsi="Calibri"/>
          <w:sz w:val="22"/>
          <w:szCs w:val="22"/>
        </w:rPr>
        <w:t>č</w:t>
      </w:r>
      <w:r>
        <w:rPr>
          <w:rFonts w:ascii="Calibri" w:hAnsi="Calibri"/>
          <w:sz w:val="22"/>
          <w:szCs w:val="22"/>
        </w:rPr>
        <w:t>í smlouvy mezi Zhotovitelem a Objednatelem dojde potvrzením objednávky Objednatele v elektronické podobě na emailovou adresu uvedenou v odst. 2.2 této Rámcové smlouvy</w:t>
      </w:r>
      <w:r w:rsidR="002D7553">
        <w:rPr>
          <w:rFonts w:ascii="Calibri" w:hAnsi="Calibri"/>
          <w:sz w:val="22"/>
          <w:szCs w:val="22"/>
        </w:rPr>
        <w:t xml:space="preserve"> nebo jiným dohodnutým způsobem</w:t>
      </w:r>
      <w:r>
        <w:rPr>
          <w:rFonts w:ascii="Calibri" w:hAnsi="Calibri"/>
          <w:sz w:val="22"/>
          <w:szCs w:val="22"/>
        </w:rPr>
        <w:t xml:space="preserve">. </w:t>
      </w:r>
    </w:p>
    <w:p w14:paraId="6840B0C5" w14:textId="31C41B51"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 xml:space="preserve">Dílčí smlouva není sjednána, pokud </w:t>
      </w:r>
      <w:r w:rsidR="00194D54">
        <w:rPr>
          <w:rFonts w:ascii="Calibri" w:hAnsi="Calibri"/>
          <w:sz w:val="22"/>
          <w:szCs w:val="22"/>
        </w:rPr>
        <w:t>potvrzení</w:t>
      </w:r>
      <w:r w:rsidR="00194D54" w:rsidRPr="00BB20BF">
        <w:rPr>
          <w:rFonts w:ascii="Calibri" w:hAnsi="Calibri"/>
          <w:sz w:val="22"/>
          <w:szCs w:val="22"/>
        </w:rPr>
        <w:t xml:space="preserve"> </w:t>
      </w:r>
      <w:r w:rsidR="00BB20BF" w:rsidRPr="00BB20BF">
        <w:rPr>
          <w:rFonts w:ascii="Calibri" w:hAnsi="Calibri"/>
          <w:sz w:val="22"/>
          <w:szCs w:val="22"/>
        </w:rPr>
        <w:t xml:space="preserve">Zhotovitele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 xml:space="preserve">podmínky </w:t>
      </w:r>
      <w:r w:rsidR="00194D54">
        <w:rPr>
          <w:rFonts w:ascii="Calibri" w:hAnsi="Calibri"/>
          <w:sz w:val="22"/>
          <w:szCs w:val="22"/>
        </w:rPr>
        <w:t xml:space="preserve">objednávky </w:t>
      </w:r>
      <w:r>
        <w:rPr>
          <w:rFonts w:ascii="Calibri" w:hAnsi="Calibri"/>
          <w:sz w:val="22"/>
          <w:szCs w:val="22"/>
        </w:rPr>
        <w:t>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r w:rsidR="00194D54">
        <w:rPr>
          <w:rFonts w:ascii="Calibri" w:hAnsi="Calibri"/>
          <w:sz w:val="22"/>
          <w:szCs w:val="22"/>
        </w:rPr>
        <w:t>K uzavření Dílčí smlouvy pak doje až v okamžiku potvrzení dodatků či odchylek Zhotovitele ze strany Objednatele.</w:t>
      </w:r>
    </w:p>
    <w:p w14:paraId="421700E8" w14:textId="27D2E098" w:rsidR="001F2ABD" w:rsidRPr="00565EA9" w:rsidRDefault="001422EB"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 xml:space="preserve">Ustanovení této Rámcové smlouvy je součástí jednotlivých Dílčích smluv. Otázky neupravené v příslušné Dílčí smlouvě se řídí touto Rámcovou smlouvou. </w:t>
      </w:r>
      <w:r w:rsidR="00093BDB"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00093BDB" w:rsidRPr="00565EA9">
        <w:rPr>
          <w:rFonts w:ascii="Calibri" w:hAnsi="Calibri"/>
          <w:sz w:val="22"/>
          <w:szCs w:val="22"/>
        </w:rPr>
        <w:t xml:space="preserve"> smlouvy, budou mít aplikační přednost ujednání obsažená v </w:t>
      </w:r>
      <w:r w:rsidR="00194D54">
        <w:rPr>
          <w:rFonts w:ascii="Calibri" w:hAnsi="Calibri"/>
          <w:sz w:val="22"/>
          <w:szCs w:val="22"/>
        </w:rPr>
        <w:t xml:space="preserve">Dílčí </w:t>
      </w:r>
      <w:r w:rsidR="0026602A" w:rsidRPr="00565EA9">
        <w:rPr>
          <w:rFonts w:ascii="Calibri" w:hAnsi="Calibri"/>
          <w:sz w:val="22"/>
          <w:szCs w:val="22"/>
        </w:rPr>
        <w:t>smlouvě</w:t>
      </w:r>
      <w:r w:rsidR="00194D54">
        <w:rPr>
          <w:rFonts w:ascii="Calibri" w:hAnsi="Calibri"/>
          <w:sz w:val="22"/>
          <w:szCs w:val="22"/>
        </w:rPr>
        <w:t>.</w:t>
      </w:r>
      <w:r w:rsidR="009F5660">
        <w:rPr>
          <w:rFonts w:ascii="Calibri" w:hAnsi="Calibri"/>
          <w:sz w:val="22"/>
          <w:szCs w:val="22"/>
        </w:rPr>
        <w:t xml:space="preserve"> Pro případ, že přílohy této Rámcové smlouvy budou obsahovat ujednání odlišná od této Rámcové smlouvy, budou mít aplikační přednost ujednání obsažená v této Rámcové smlouvě.</w:t>
      </w:r>
      <w:r w:rsidR="00093BDB" w:rsidRPr="00565EA9">
        <w:rPr>
          <w:rFonts w:ascii="Calibri" w:hAnsi="Calibri"/>
          <w:sz w:val="22"/>
          <w:szCs w:val="22"/>
        </w:rPr>
        <w:t xml:space="preserve"> </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723C0C13" w:rsidR="00C03832" w:rsidRPr="007C0F3C" w:rsidRDefault="00C03832" w:rsidP="004E6ED5">
      <w:pPr>
        <w:pStyle w:val="Odstavecseseznamem"/>
        <w:numPr>
          <w:ilvl w:val="0"/>
          <w:numId w:val="24"/>
        </w:numPr>
        <w:spacing w:before="60"/>
        <w:ind w:left="567" w:hanging="567"/>
        <w:contextualSpacing w:val="0"/>
        <w:jc w:val="both"/>
        <w:rPr>
          <w:rFonts w:ascii="Calibri" w:hAnsi="Calibri"/>
          <w:sz w:val="22"/>
          <w:szCs w:val="22"/>
        </w:rPr>
      </w:pPr>
      <w:r>
        <w:rPr>
          <w:rFonts w:ascii="Calibri" w:hAnsi="Calibri"/>
          <w:sz w:val="22"/>
          <w:szCs w:val="22"/>
        </w:rPr>
        <w:t>Zhotovitel provede Dílo s potřebnou péčí v ujednaném čase a obstará vše, co je k provedení Díla potřeba.</w:t>
      </w:r>
      <w:r w:rsidRPr="007C0F3C">
        <w:rPr>
          <w:rFonts w:ascii="Calibri" w:hAnsi="Calibri"/>
          <w:sz w:val="22"/>
          <w:szCs w:val="22"/>
        </w:rPr>
        <w:t xml:space="preserve"> </w:t>
      </w:r>
    </w:p>
    <w:p w14:paraId="1ADF6802" w14:textId="0B24BC07" w:rsidR="000860F8" w:rsidRPr="007852DC" w:rsidRDefault="000860F8" w:rsidP="000860F8">
      <w:pPr>
        <w:pStyle w:val="Odstavecseseznamem"/>
        <w:numPr>
          <w:ilvl w:val="0"/>
          <w:numId w:val="24"/>
        </w:numPr>
        <w:spacing w:before="60"/>
        <w:ind w:left="567" w:hanging="567"/>
        <w:jc w:val="both"/>
        <w:rPr>
          <w:rFonts w:ascii="Calibri" w:hAnsi="Calibri"/>
          <w:sz w:val="22"/>
          <w:szCs w:val="22"/>
        </w:rPr>
      </w:pPr>
      <w:r w:rsidRPr="007C0F3C">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sidR="00F4577E">
        <w:rPr>
          <w:rFonts w:ascii="Calibri" w:hAnsi="Calibri"/>
          <w:sz w:val="22"/>
          <w:szCs w:val="22"/>
        </w:rPr>
        <w:t xml:space="preserve"> Objednatel je povinen požadovanou součinnost poskytnout.</w:t>
      </w:r>
      <w:r>
        <w:rPr>
          <w:rFonts w:ascii="Calibri" w:hAnsi="Calibri"/>
          <w:sz w:val="22"/>
          <w:szCs w:val="22"/>
        </w:rPr>
        <w:t xml:space="preserve"> </w:t>
      </w:r>
      <w:r w:rsidR="00DD3259">
        <w:rPr>
          <w:rFonts w:ascii="Calibri" w:hAnsi="Calibri"/>
          <w:sz w:val="22"/>
          <w:szCs w:val="22"/>
        </w:rPr>
        <w:t>Místo opravy</w:t>
      </w:r>
      <w:r w:rsidR="00F4577E">
        <w:rPr>
          <w:rFonts w:ascii="Calibri" w:hAnsi="Calibri"/>
          <w:sz w:val="22"/>
          <w:szCs w:val="22"/>
        </w:rPr>
        <w:t xml:space="preserve"> </w:t>
      </w:r>
      <w:r w:rsidR="00DD3259">
        <w:rPr>
          <w:rFonts w:ascii="Calibri" w:hAnsi="Calibri"/>
          <w:sz w:val="22"/>
          <w:szCs w:val="22"/>
        </w:rPr>
        <w:t>příslušných motorů je</w:t>
      </w:r>
      <w:r w:rsidR="00093BF0">
        <w:rPr>
          <w:rFonts w:ascii="Calibri" w:hAnsi="Calibri"/>
          <w:sz w:val="22"/>
          <w:szCs w:val="22"/>
        </w:rPr>
        <w:t xml:space="preserve"> na adres</w:t>
      </w:r>
      <w:r w:rsidR="00DD3259">
        <w:rPr>
          <w:rFonts w:ascii="Calibri" w:hAnsi="Calibri"/>
          <w:sz w:val="22"/>
          <w:szCs w:val="22"/>
        </w:rPr>
        <w:t>e</w:t>
      </w:r>
      <w:r w:rsidR="00093BF0">
        <w:rPr>
          <w:rFonts w:ascii="Calibri" w:hAnsi="Calibri"/>
          <w:sz w:val="22"/>
          <w:szCs w:val="22"/>
        </w:rPr>
        <w:t xml:space="preserve"> </w:t>
      </w:r>
      <w:r w:rsidR="00C6318D">
        <w:rPr>
          <w:rFonts w:ascii="Calibri" w:hAnsi="Calibri"/>
          <w:sz w:val="22"/>
          <w:szCs w:val="22"/>
        </w:rPr>
        <w:t>……. (doplní Zhotovitel)</w:t>
      </w:r>
      <w:r w:rsidR="0024569D">
        <w:rPr>
          <w:rFonts w:ascii="Calibri" w:hAnsi="Calibri"/>
          <w:sz w:val="22"/>
          <w:szCs w:val="22"/>
        </w:rPr>
        <w:t xml:space="preserve"> (dále jen „</w:t>
      </w:r>
      <w:r w:rsidR="0024569D" w:rsidRPr="00394518">
        <w:rPr>
          <w:rFonts w:ascii="Calibri" w:hAnsi="Calibri"/>
          <w:i/>
          <w:iCs/>
          <w:sz w:val="22"/>
          <w:szCs w:val="22"/>
        </w:rPr>
        <w:t>Místo opravy</w:t>
      </w:r>
      <w:r w:rsidR="0024569D">
        <w:rPr>
          <w:rFonts w:ascii="Calibri" w:hAnsi="Calibri"/>
          <w:sz w:val="22"/>
          <w:szCs w:val="22"/>
        </w:rPr>
        <w:t>“)</w:t>
      </w:r>
      <w:r w:rsidR="00093BF0">
        <w:rPr>
          <w:rFonts w:ascii="Calibri" w:hAnsi="Calibri"/>
          <w:sz w:val="22"/>
          <w:szCs w:val="22"/>
        </w:rPr>
        <w:t>.</w:t>
      </w:r>
      <w:r w:rsidRPr="00026849">
        <w:rPr>
          <w:rFonts w:ascii="Calibri" w:hAnsi="Calibri"/>
          <w:sz w:val="22"/>
          <w:szCs w:val="22"/>
        </w:rPr>
        <w:t xml:space="preserve"> </w:t>
      </w:r>
      <w:r w:rsidR="00093BF0">
        <w:rPr>
          <w:rFonts w:ascii="Calibri" w:hAnsi="Calibri"/>
          <w:sz w:val="22"/>
          <w:szCs w:val="22"/>
        </w:rPr>
        <w:t>Po</w:t>
      </w:r>
      <w:r w:rsidRPr="00026849">
        <w:rPr>
          <w:rFonts w:ascii="Calibri" w:hAnsi="Calibri"/>
          <w:sz w:val="22"/>
          <w:szCs w:val="22"/>
        </w:rPr>
        <w:t xml:space="preserve"> doručení </w:t>
      </w:r>
      <w:r w:rsidR="00F4577E">
        <w:rPr>
          <w:rFonts w:ascii="Calibri" w:hAnsi="Calibri"/>
          <w:sz w:val="22"/>
          <w:szCs w:val="22"/>
        </w:rPr>
        <w:t>motoru</w:t>
      </w:r>
      <w:r w:rsidR="00F4577E" w:rsidRPr="00026849">
        <w:rPr>
          <w:rFonts w:ascii="Calibri" w:hAnsi="Calibri"/>
          <w:sz w:val="22"/>
          <w:szCs w:val="22"/>
        </w:rPr>
        <w:t xml:space="preserve"> </w:t>
      </w:r>
      <w:r w:rsidRPr="00026849">
        <w:rPr>
          <w:rFonts w:ascii="Calibri" w:hAnsi="Calibri"/>
          <w:sz w:val="22"/>
          <w:szCs w:val="22"/>
        </w:rPr>
        <w:t>k provedení Díla</w:t>
      </w:r>
      <w:r w:rsidR="0024569D">
        <w:rPr>
          <w:rFonts w:ascii="Calibri" w:hAnsi="Calibri"/>
          <w:sz w:val="22"/>
          <w:szCs w:val="22"/>
        </w:rPr>
        <w:t xml:space="preserve"> dle Dílčí smlouvy</w:t>
      </w:r>
      <w:r w:rsidR="00DD3259">
        <w:rPr>
          <w:rFonts w:ascii="Calibri" w:hAnsi="Calibri"/>
          <w:sz w:val="22"/>
          <w:szCs w:val="22"/>
        </w:rPr>
        <w:t xml:space="preserve"> na Místo opravy</w:t>
      </w:r>
      <w:r w:rsidRPr="00026849">
        <w:rPr>
          <w:rFonts w:ascii="Calibri" w:hAnsi="Calibri"/>
          <w:sz w:val="22"/>
          <w:szCs w:val="22"/>
        </w:rPr>
        <w:t xml:space="preserve">, je Zhotovitel povinen provést </w:t>
      </w:r>
      <w:r w:rsidR="00F4577E">
        <w:rPr>
          <w:rFonts w:ascii="Calibri" w:hAnsi="Calibri"/>
          <w:sz w:val="22"/>
          <w:szCs w:val="22"/>
        </w:rPr>
        <w:t>jeho</w:t>
      </w:r>
      <w:r w:rsidRPr="00026849">
        <w:rPr>
          <w:rFonts w:ascii="Calibri" w:hAnsi="Calibri"/>
          <w:sz w:val="22"/>
          <w:szCs w:val="22"/>
        </w:rPr>
        <w:t xml:space="preserve"> prohlídku, a to nejpozději do 10 pracovních dnů ode dne doručení a doručit Objednateli </w:t>
      </w:r>
      <w:r>
        <w:rPr>
          <w:rFonts w:ascii="Calibri" w:hAnsi="Calibri"/>
          <w:sz w:val="22"/>
          <w:szCs w:val="22"/>
        </w:rPr>
        <w:t>P</w:t>
      </w:r>
      <w:r w:rsidRPr="00026849">
        <w:rPr>
          <w:rFonts w:ascii="Calibri" w:hAnsi="Calibri"/>
          <w:sz w:val="22"/>
          <w:szCs w:val="22"/>
        </w:rPr>
        <w:t xml:space="preserve">rotokol o kontrole každého jednotlivého kusu, a to na e-mailové adresy </w:t>
      </w:r>
      <w:r w:rsidRPr="0024281B">
        <w:rPr>
          <w:rFonts w:ascii="Calibri" w:hAnsi="Calibri"/>
          <w:sz w:val="22"/>
          <w:szCs w:val="22"/>
          <w:highlight w:val="yellow"/>
        </w:rPr>
        <w:t>..........@dpov.cz</w:t>
      </w:r>
      <w:r w:rsidRPr="00026849">
        <w:rPr>
          <w:rFonts w:ascii="Calibri" w:hAnsi="Calibri"/>
          <w:sz w:val="22"/>
          <w:szCs w:val="22"/>
        </w:rPr>
        <w:t xml:space="preserve"> a </w:t>
      </w:r>
      <w:r w:rsidRPr="0024281B">
        <w:rPr>
          <w:rFonts w:ascii="Calibri" w:hAnsi="Calibri"/>
          <w:sz w:val="22"/>
          <w:szCs w:val="22"/>
          <w:highlight w:val="yellow"/>
        </w:rPr>
        <w:t>..........@dpov.cz</w:t>
      </w:r>
      <w:r w:rsidRPr="00026849">
        <w:rPr>
          <w:rFonts w:ascii="Calibri" w:hAnsi="Calibri"/>
          <w:sz w:val="22"/>
          <w:szCs w:val="22"/>
        </w:rPr>
        <w:t>. V případě marného zmeškání této lhůty se má za to, že jednotliv</w:t>
      </w:r>
      <w:r w:rsidR="0024569D">
        <w:rPr>
          <w:rFonts w:ascii="Calibri" w:hAnsi="Calibri"/>
          <w:sz w:val="22"/>
          <w:szCs w:val="22"/>
        </w:rPr>
        <w:t>ý</w:t>
      </w:r>
      <w:r w:rsidRPr="00026849">
        <w:rPr>
          <w:rFonts w:ascii="Calibri" w:hAnsi="Calibri"/>
          <w:sz w:val="22"/>
          <w:szCs w:val="22"/>
        </w:rPr>
        <w:t xml:space="preserve"> kus</w:t>
      </w:r>
      <w:r w:rsidR="0024569D">
        <w:rPr>
          <w:rFonts w:ascii="Calibri" w:hAnsi="Calibri"/>
          <w:sz w:val="22"/>
          <w:szCs w:val="22"/>
        </w:rPr>
        <w:t xml:space="preserve"> motoru</w:t>
      </w:r>
      <w:r w:rsidRPr="00026849">
        <w:rPr>
          <w:rFonts w:ascii="Calibri" w:hAnsi="Calibri"/>
          <w:sz w:val="22"/>
          <w:szCs w:val="22"/>
        </w:rPr>
        <w:t xml:space="preserve"> </w:t>
      </w:r>
      <w:r w:rsidR="0024569D">
        <w:rPr>
          <w:rFonts w:ascii="Calibri" w:hAnsi="Calibri"/>
          <w:sz w:val="22"/>
          <w:szCs w:val="22"/>
        </w:rPr>
        <w:t>je</w:t>
      </w:r>
      <w:r w:rsidRPr="00026849">
        <w:rPr>
          <w:rFonts w:ascii="Calibri" w:hAnsi="Calibri"/>
          <w:sz w:val="22"/>
          <w:szCs w:val="22"/>
        </w:rPr>
        <w:t xml:space="preserve"> způsobil</w:t>
      </w:r>
      <w:r w:rsidR="0024569D">
        <w:rPr>
          <w:rFonts w:ascii="Calibri" w:hAnsi="Calibri"/>
          <w:sz w:val="22"/>
          <w:szCs w:val="22"/>
        </w:rPr>
        <w:t>ý</w:t>
      </w:r>
      <w:r w:rsidRPr="00026849">
        <w:rPr>
          <w:rFonts w:ascii="Calibri" w:hAnsi="Calibri"/>
          <w:sz w:val="22"/>
          <w:szCs w:val="22"/>
        </w:rPr>
        <w:t xml:space="preserve"> k provedení Díla</w:t>
      </w:r>
      <w:r>
        <w:rPr>
          <w:rFonts w:ascii="Calibri" w:hAnsi="Calibri"/>
          <w:sz w:val="22"/>
          <w:szCs w:val="22"/>
        </w:rPr>
        <w:t>, a Zhotovitel je povinen Dílo provést za sjednanou cenu, i kdyby se ukázalo, že tomu tak nebylo, ledaže mu v dodržení lhůty zabránila vyšší moc</w:t>
      </w:r>
      <w:r w:rsidR="00C74C0D">
        <w:rPr>
          <w:rFonts w:ascii="Calibri" w:hAnsi="Calibri"/>
          <w:sz w:val="22"/>
          <w:szCs w:val="22"/>
        </w:rPr>
        <w:t xml:space="preserve"> </w:t>
      </w:r>
      <w:r w:rsidR="00C74C0D" w:rsidRPr="00F938A3">
        <w:rPr>
          <w:rFonts w:ascii="Calibri" w:hAnsi="Calibri"/>
          <w:sz w:val="22"/>
          <w:szCs w:val="22"/>
        </w:rPr>
        <w:t xml:space="preserve">či </w:t>
      </w:r>
      <w:r w:rsidR="000A01F7" w:rsidRPr="00394518">
        <w:rPr>
          <w:rFonts w:ascii="Calibri" w:hAnsi="Calibri"/>
          <w:sz w:val="22"/>
          <w:szCs w:val="22"/>
        </w:rPr>
        <w:t>překážka</w:t>
      </w:r>
      <w:r w:rsidR="00C74C0D" w:rsidRPr="00F938A3">
        <w:rPr>
          <w:rFonts w:ascii="Calibri" w:hAnsi="Calibri"/>
          <w:sz w:val="22"/>
          <w:szCs w:val="22"/>
        </w:rPr>
        <w:t xml:space="preserve"> stojící na straně Objednatele</w:t>
      </w:r>
      <w:r w:rsidRPr="00F938A3">
        <w:rPr>
          <w:rFonts w:ascii="Calibri" w:hAnsi="Calibri"/>
          <w:sz w:val="22"/>
          <w:szCs w:val="22"/>
        </w:rPr>
        <w:t>. V tomto protokolu musí být obsažen technický stav každého doručeného kusu</w:t>
      </w:r>
      <w:r w:rsidR="0024569D" w:rsidRPr="00F938A3">
        <w:rPr>
          <w:rFonts w:ascii="Calibri" w:hAnsi="Calibri"/>
          <w:sz w:val="22"/>
          <w:szCs w:val="22"/>
        </w:rPr>
        <w:t xml:space="preserve"> motoru</w:t>
      </w:r>
      <w:r w:rsidRPr="00F938A3">
        <w:rPr>
          <w:rFonts w:ascii="Calibri" w:hAnsi="Calibri"/>
          <w:sz w:val="22"/>
          <w:szCs w:val="22"/>
        </w:rPr>
        <w:t xml:space="preserve"> s tím, že v případě, že Zhotovitel při této kontrol</w:t>
      </w:r>
      <w:r w:rsidR="00186438" w:rsidRPr="00F938A3">
        <w:rPr>
          <w:rFonts w:ascii="Calibri" w:hAnsi="Calibri"/>
          <w:sz w:val="22"/>
          <w:szCs w:val="22"/>
        </w:rPr>
        <w:t>e</w:t>
      </w:r>
      <w:r w:rsidRPr="00F938A3">
        <w:rPr>
          <w:rFonts w:ascii="Calibri" w:hAnsi="Calibri"/>
          <w:sz w:val="22"/>
          <w:szCs w:val="22"/>
        </w:rPr>
        <w:t xml:space="preserve"> zjistí jakoukoliv další potřebu opravy konkrétního kusu</w:t>
      </w:r>
      <w:r w:rsidR="00093BF0" w:rsidRPr="00F938A3">
        <w:rPr>
          <w:rFonts w:ascii="Calibri" w:hAnsi="Calibri"/>
          <w:sz w:val="22"/>
          <w:szCs w:val="22"/>
        </w:rPr>
        <w:t xml:space="preserve"> motoru</w:t>
      </w:r>
      <w:r w:rsidRPr="00F938A3">
        <w:rPr>
          <w:rFonts w:ascii="Calibri" w:hAnsi="Calibri"/>
          <w:sz w:val="22"/>
          <w:szCs w:val="22"/>
        </w:rPr>
        <w:t>, je povinen toto uvést v protokolu včetně fotodokumentace, navržení způsobu opravy</w:t>
      </w:r>
      <w:r w:rsidR="00767F05" w:rsidRPr="00F938A3">
        <w:rPr>
          <w:rFonts w:ascii="Calibri" w:hAnsi="Calibri"/>
          <w:sz w:val="22"/>
          <w:szCs w:val="22"/>
        </w:rPr>
        <w:t>,</w:t>
      </w:r>
      <w:r w:rsidR="000A01F7" w:rsidRPr="00F938A3">
        <w:rPr>
          <w:rFonts w:ascii="Calibri" w:hAnsi="Calibri"/>
          <w:sz w:val="22"/>
          <w:szCs w:val="22"/>
        </w:rPr>
        <w:t xml:space="preserve"> </w:t>
      </w:r>
      <w:r w:rsidRPr="00F938A3">
        <w:rPr>
          <w:rFonts w:ascii="Calibri" w:hAnsi="Calibri"/>
          <w:sz w:val="22"/>
          <w:szCs w:val="22"/>
        </w:rPr>
        <w:t>navýšení ceny dle příslušné Dílčí smlouvy</w:t>
      </w:r>
      <w:r w:rsidR="00767F05" w:rsidRPr="00F938A3">
        <w:rPr>
          <w:rFonts w:ascii="Calibri" w:hAnsi="Calibri"/>
          <w:sz w:val="22"/>
          <w:szCs w:val="22"/>
        </w:rPr>
        <w:t xml:space="preserve"> a prodloužení doby pro provedení Díla</w:t>
      </w:r>
      <w:r w:rsidRPr="00F938A3">
        <w:rPr>
          <w:rFonts w:ascii="Calibri" w:hAnsi="Calibri"/>
          <w:sz w:val="22"/>
          <w:szCs w:val="22"/>
        </w:rPr>
        <w:t xml:space="preserve">. Objednatel je povinen se ve lhůtě 5 pracovních dní vyjádřit, </w:t>
      </w:r>
      <w:proofErr w:type="gramStart"/>
      <w:r w:rsidRPr="00F938A3">
        <w:rPr>
          <w:rFonts w:ascii="Calibri" w:hAnsi="Calibri"/>
          <w:sz w:val="22"/>
          <w:szCs w:val="22"/>
        </w:rPr>
        <w:t>zda-</w:t>
      </w:r>
      <w:proofErr w:type="spellStart"/>
      <w:r w:rsidRPr="00F938A3">
        <w:rPr>
          <w:rFonts w:ascii="Calibri" w:hAnsi="Calibri"/>
          <w:sz w:val="22"/>
          <w:szCs w:val="22"/>
        </w:rPr>
        <w:t>li</w:t>
      </w:r>
      <w:proofErr w:type="spellEnd"/>
      <w:proofErr w:type="gramEnd"/>
      <w:r w:rsidRPr="00F938A3">
        <w:rPr>
          <w:rFonts w:ascii="Calibri" w:hAnsi="Calibri"/>
          <w:sz w:val="22"/>
          <w:szCs w:val="22"/>
        </w:rPr>
        <w:t xml:space="preserve"> souhlasí s </w:t>
      </w:r>
      <w:r w:rsidR="00767F05" w:rsidRPr="00F938A3">
        <w:rPr>
          <w:rFonts w:ascii="Calibri" w:hAnsi="Calibri"/>
          <w:sz w:val="22"/>
          <w:szCs w:val="22"/>
        </w:rPr>
        <w:t xml:space="preserve">navrhovanými změnami </w:t>
      </w:r>
      <w:r w:rsidR="00093BF0" w:rsidRPr="00F938A3">
        <w:rPr>
          <w:rFonts w:ascii="Calibri" w:hAnsi="Calibri"/>
          <w:sz w:val="22"/>
          <w:szCs w:val="22"/>
        </w:rPr>
        <w:t xml:space="preserve">Dílčí </w:t>
      </w:r>
      <w:r w:rsidRPr="00F938A3">
        <w:rPr>
          <w:rFonts w:ascii="Calibri" w:hAnsi="Calibri"/>
          <w:sz w:val="22"/>
          <w:szCs w:val="22"/>
        </w:rPr>
        <w:t xml:space="preserve">smlouvy, když marným uplynutím lhůty nebo doručením souhlasu, se má za to, že byl uzavřen dodatek k příslušné </w:t>
      </w:r>
      <w:r w:rsidR="00093BF0" w:rsidRPr="00F938A3">
        <w:rPr>
          <w:rFonts w:ascii="Calibri" w:hAnsi="Calibri"/>
          <w:sz w:val="22"/>
          <w:szCs w:val="22"/>
        </w:rPr>
        <w:t xml:space="preserve">Dílčí </w:t>
      </w:r>
      <w:r w:rsidRPr="00F938A3">
        <w:rPr>
          <w:rFonts w:ascii="Calibri" w:hAnsi="Calibri"/>
          <w:sz w:val="22"/>
          <w:szCs w:val="22"/>
        </w:rPr>
        <w:t>smlouvě</w:t>
      </w:r>
      <w:r w:rsidR="00093BF0" w:rsidRPr="00F938A3">
        <w:rPr>
          <w:rFonts w:ascii="Calibri" w:hAnsi="Calibri"/>
          <w:sz w:val="22"/>
          <w:szCs w:val="22"/>
        </w:rPr>
        <w:t xml:space="preserve"> obsahující zejména </w:t>
      </w:r>
      <w:r w:rsidR="00B6168A" w:rsidRPr="00F938A3">
        <w:rPr>
          <w:rFonts w:ascii="Calibri" w:hAnsi="Calibri"/>
          <w:sz w:val="22"/>
          <w:szCs w:val="22"/>
        </w:rPr>
        <w:t>příslušnou změnu rozsahu Díl</w:t>
      </w:r>
      <w:r w:rsidR="00767F05" w:rsidRPr="00F938A3">
        <w:rPr>
          <w:rFonts w:ascii="Calibri" w:hAnsi="Calibri"/>
          <w:sz w:val="22"/>
          <w:szCs w:val="22"/>
        </w:rPr>
        <w:t xml:space="preserve">a, </w:t>
      </w:r>
      <w:r w:rsidR="00093BF0" w:rsidRPr="00F938A3">
        <w:rPr>
          <w:rFonts w:ascii="Calibri" w:hAnsi="Calibri"/>
          <w:sz w:val="22"/>
          <w:szCs w:val="22"/>
        </w:rPr>
        <w:t>příslušné navýšení ceny Díl</w:t>
      </w:r>
      <w:r w:rsidR="0024569D" w:rsidRPr="00F938A3">
        <w:rPr>
          <w:rFonts w:ascii="Calibri" w:hAnsi="Calibri"/>
          <w:sz w:val="22"/>
          <w:szCs w:val="22"/>
        </w:rPr>
        <w:t>a</w:t>
      </w:r>
      <w:r w:rsidR="00093BF0" w:rsidRPr="00F938A3">
        <w:rPr>
          <w:rFonts w:ascii="Calibri" w:hAnsi="Calibri"/>
          <w:sz w:val="22"/>
          <w:szCs w:val="22"/>
        </w:rPr>
        <w:t xml:space="preserve"> dle příslušné Dílčí smlouvy</w:t>
      </w:r>
      <w:r w:rsidR="00767F05" w:rsidRPr="00F938A3">
        <w:rPr>
          <w:rFonts w:ascii="Calibri" w:hAnsi="Calibri"/>
          <w:sz w:val="22"/>
          <w:szCs w:val="22"/>
        </w:rPr>
        <w:t xml:space="preserve"> a prodloužení doby pro provedení Díla</w:t>
      </w:r>
      <w:r w:rsidRPr="00F938A3">
        <w:rPr>
          <w:rFonts w:ascii="Calibri" w:hAnsi="Calibri"/>
          <w:sz w:val="22"/>
          <w:szCs w:val="22"/>
        </w:rPr>
        <w:t xml:space="preserve">. Objednatel je oprávněn v době běhu lhůty pro odsouhlasení </w:t>
      </w:r>
      <w:r w:rsidR="00186438" w:rsidRPr="00F938A3">
        <w:rPr>
          <w:rFonts w:ascii="Calibri" w:hAnsi="Calibri"/>
          <w:sz w:val="22"/>
          <w:szCs w:val="22"/>
        </w:rPr>
        <w:t>změny</w:t>
      </w:r>
      <w:r w:rsidR="00394518">
        <w:rPr>
          <w:rFonts w:ascii="Calibri" w:hAnsi="Calibri"/>
          <w:sz w:val="22"/>
          <w:szCs w:val="22"/>
        </w:rPr>
        <w:t xml:space="preserve"> </w:t>
      </w:r>
      <w:r w:rsidR="00093BF0" w:rsidRPr="00F938A3">
        <w:rPr>
          <w:rFonts w:ascii="Calibri" w:hAnsi="Calibri"/>
          <w:sz w:val="22"/>
          <w:szCs w:val="22"/>
        </w:rPr>
        <w:t xml:space="preserve">Dílčí </w:t>
      </w:r>
      <w:r w:rsidRPr="00F938A3">
        <w:rPr>
          <w:rFonts w:ascii="Calibri" w:hAnsi="Calibri"/>
          <w:sz w:val="22"/>
          <w:szCs w:val="22"/>
        </w:rPr>
        <w:t xml:space="preserve">smlouvy si vyhradit právo pro kontrolu </w:t>
      </w:r>
      <w:r w:rsidR="0024569D" w:rsidRPr="00F938A3">
        <w:rPr>
          <w:rFonts w:ascii="Calibri" w:hAnsi="Calibri"/>
          <w:sz w:val="22"/>
          <w:szCs w:val="22"/>
        </w:rPr>
        <w:t>daného</w:t>
      </w:r>
      <w:r w:rsidRPr="00F938A3">
        <w:rPr>
          <w:rFonts w:ascii="Calibri" w:hAnsi="Calibri"/>
          <w:sz w:val="22"/>
          <w:szCs w:val="22"/>
        </w:rPr>
        <w:t xml:space="preserve"> kus</w:t>
      </w:r>
      <w:r w:rsidR="0024569D" w:rsidRPr="00F938A3">
        <w:rPr>
          <w:rFonts w:ascii="Calibri" w:hAnsi="Calibri"/>
          <w:sz w:val="22"/>
          <w:szCs w:val="22"/>
        </w:rPr>
        <w:t>u</w:t>
      </w:r>
      <w:r w:rsidR="00093BF0" w:rsidRPr="00F938A3">
        <w:rPr>
          <w:rFonts w:ascii="Calibri" w:hAnsi="Calibri"/>
          <w:sz w:val="22"/>
          <w:szCs w:val="22"/>
        </w:rPr>
        <w:t xml:space="preserve"> motor</w:t>
      </w:r>
      <w:r w:rsidR="0024569D" w:rsidRPr="00F938A3">
        <w:rPr>
          <w:rFonts w:ascii="Calibri" w:hAnsi="Calibri"/>
          <w:sz w:val="22"/>
          <w:szCs w:val="22"/>
        </w:rPr>
        <w:t>u</w:t>
      </w:r>
      <w:r w:rsidRPr="00F938A3">
        <w:rPr>
          <w:rFonts w:ascii="Calibri" w:hAnsi="Calibri"/>
          <w:sz w:val="22"/>
          <w:szCs w:val="22"/>
        </w:rPr>
        <w:t>, když v takovém případě se tato lhůta staví a počne běžet opětovně až po provedení fyzické kontroly</w:t>
      </w:r>
      <w:r w:rsidR="0024569D" w:rsidRPr="00F938A3">
        <w:rPr>
          <w:rFonts w:ascii="Calibri" w:hAnsi="Calibri"/>
          <w:sz w:val="22"/>
          <w:szCs w:val="22"/>
        </w:rPr>
        <w:t xml:space="preserve"> příslušného</w:t>
      </w:r>
      <w:r w:rsidRPr="00F938A3">
        <w:rPr>
          <w:rFonts w:ascii="Calibri" w:hAnsi="Calibri"/>
          <w:sz w:val="22"/>
          <w:szCs w:val="22"/>
        </w:rPr>
        <w:t xml:space="preserve"> kus</w:t>
      </w:r>
      <w:r w:rsidR="0024569D" w:rsidRPr="00F938A3">
        <w:rPr>
          <w:rFonts w:ascii="Calibri" w:hAnsi="Calibri"/>
          <w:sz w:val="22"/>
          <w:szCs w:val="22"/>
        </w:rPr>
        <w:t>u motoru</w:t>
      </w:r>
      <w:r w:rsidRPr="00F938A3">
        <w:rPr>
          <w:rFonts w:ascii="Calibri" w:hAnsi="Calibri"/>
          <w:sz w:val="22"/>
          <w:szCs w:val="22"/>
        </w:rPr>
        <w:t xml:space="preserve"> v </w:t>
      </w:r>
      <w:r w:rsidR="0024569D" w:rsidRPr="00F938A3">
        <w:rPr>
          <w:rFonts w:ascii="Calibri" w:hAnsi="Calibri"/>
          <w:sz w:val="22"/>
          <w:szCs w:val="22"/>
        </w:rPr>
        <w:t>M</w:t>
      </w:r>
      <w:r w:rsidRPr="00F938A3">
        <w:rPr>
          <w:rFonts w:ascii="Calibri" w:hAnsi="Calibri"/>
          <w:sz w:val="22"/>
          <w:szCs w:val="22"/>
        </w:rPr>
        <w:t xml:space="preserve">ístě </w:t>
      </w:r>
      <w:r w:rsidR="00300B10" w:rsidRPr="00F938A3">
        <w:rPr>
          <w:rFonts w:ascii="Calibri" w:hAnsi="Calibri"/>
          <w:sz w:val="22"/>
          <w:szCs w:val="22"/>
        </w:rPr>
        <w:t>opravy</w:t>
      </w:r>
      <w:r w:rsidRPr="00F938A3">
        <w:rPr>
          <w:rFonts w:ascii="Calibri" w:hAnsi="Calibri"/>
          <w:sz w:val="22"/>
          <w:szCs w:val="22"/>
        </w:rPr>
        <w:t xml:space="preserve">, která však nesmí být později než 5 pracovních dní po doručení </w:t>
      </w:r>
      <w:r w:rsidR="009A660A" w:rsidRPr="00F938A3">
        <w:rPr>
          <w:rFonts w:ascii="Calibri" w:hAnsi="Calibri"/>
          <w:sz w:val="22"/>
          <w:szCs w:val="22"/>
        </w:rPr>
        <w:t xml:space="preserve">protokolu o kontrole Díla </w:t>
      </w:r>
      <w:r w:rsidRPr="00F938A3">
        <w:rPr>
          <w:rFonts w:ascii="Calibri" w:hAnsi="Calibri"/>
          <w:sz w:val="22"/>
          <w:szCs w:val="22"/>
        </w:rPr>
        <w:t>a nesmí trvat více než 5 pracovních dní</w:t>
      </w:r>
      <w:r w:rsidR="00677B60" w:rsidRPr="00F938A3">
        <w:rPr>
          <w:rFonts w:ascii="Calibri" w:hAnsi="Calibri"/>
          <w:sz w:val="22"/>
          <w:szCs w:val="22"/>
        </w:rPr>
        <w:t>.</w:t>
      </w:r>
      <w:r w:rsidR="000A01F7" w:rsidRPr="00F938A3">
        <w:rPr>
          <w:rFonts w:ascii="Calibri" w:hAnsi="Calibri"/>
          <w:sz w:val="22"/>
          <w:szCs w:val="22"/>
        </w:rPr>
        <w:t xml:space="preserve"> </w:t>
      </w:r>
      <w:r w:rsidRPr="00F938A3">
        <w:rPr>
          <w:rFonts w:ascii="Calibri" w:hAnsi="Calibri"/>
          <w:sz w:val="22"/>
          <w:szCs w:val="22"/>
        </w:rPr>
        <w:t xml:space="preserve">V případě, že dojde při provádění opravy </w:t>
      </w:r>
      <w:r w:rsidR="00C74C0D" w:rsidRPr="00F938A3">
        <w:rPr>
          <w:rFonts w:ascii="Calibri" w:hAnsi="Calibri"/>
          <w:sz w:val="22"/>
          <w:szCs w:val="22"/>
        </w:rPr>
        <w:t xml:space="preserve">příslušného motoru </w:t>
      </w:r>
      <w:r w:rsidRPr="00F938A3">
        <w:rPr>
          <w:rFonts w:ascii="Calibri" w:hAnsi="Calibri"/>
          <w:sz w:val="22"/>
          <w:szCs w:val="22"/>
        </w:rPr>
        <w:t>ze strany Zhotovitele k zjištění potřeby provedení</w:t>
      </w:r>
      <w:r w:rsidRPr="007852DC">
        <w:rPr>
          <w:rFonts w:ascii="Calibri" w:hAnsi="Calibri"/>
          <w:sz w:val="22"/>
          <w:szCs w:val="22"/>
        </w:rPr>
        <w:t xml:space="preserve"> dalších prací, má Zhotovitel nárok na obnovení jednání o Dílčí </w:t>
      </w:r>
      <w:r w:rsidRPr="007852DC">
        <w:rPr>
          <w:rFonts w:ascii="Calibri" w:hAnsi="Calibri"/>
          <w:sz w:val="22"/>
          <w:szCs w:val="22"/>
        </w:rPr>
        <w:lastRenderedPageBreak/>
        <w:t>smlouvě pouze v případě, že potřeba provedení těchto oprav nebyla při vynaložení náležité odborné péč</w:t>
      </w:r>
      <w:r w:rsidR="00300B10">
        <w:rPr>
          <w:rFonts w:ascii="Calibri" w:hAnsi="Calibri"/>
          <w:sz w:val="22"/>
          <w:szCs w:val="22"/>
        </w:rPr>
        <w:t>e</w:t>
      </w:r>
      <w:r w:rsidRPr="007852DC">
        <w:rPr>
          <w:rFonts w:ascii="Calibri" w:hAnsi="Calibri"/>
          <w:sz w:val="22"/>
          <w:szCs w:val="22"/>
        </w:rPr>
        <w:t xml:space="preserve"> zjistitelná v rámci lhůty pro zpracování protokolu o </w:t>
      </w:r>
      <w:r w:rsidR="00120EC5">
        <w:rPr>
          <w:rFonts w:ascii="Calibri" w:hAnsi="Calibri"/>
          <w:sz w:val="22"/>
          <w:szCs w:val="22"/>
        </w:rPr>
        <w:t>kontrole</w:t>
      </w:r>
      <w:r w:rsidR="00675683">
        <w:rPr>
          <w:rFonts w:ascii="Calibri" w:hAnsi="Calibri"/>
          <w:sz w:val="22"/>
          <w:szCs w:val="22"/>
        </w:rPr>
        <w:t>.</w:t>
      </w:r>
      <w:r w:rsidR="00677B60" w:rsidRPr="00677B60">
        <w:rPr>
          <w:rFonts w:ascii="Calibri" w:hAnsi="Calibri"/>
          <w:sz w:val="22"/>
          <w:szCs w:val="22"/>
        </w:rPr>
        <w:t xml:space="preserve"> </w:t>
      </w:r>
      <w:r w:rsidR="00677B60">
        <w:rPr>
          <w:rFonts w:ascii="Calibri" w:hAnsi="Calibri"/>
          <w:sz w:val="22"/>
          <w:szCs w:val="22"/>
        </w:rPr>
        <w:t xml:space="preserve">Pokud Objednatel </w:t>
      </w:r>
      <w:r w:rsidR="00C47FC2">
        <w:rPr>
          <w:rFonts w:ascii="Calibri" w:hAnsi="Calibri"/>
          <w:sz w:val="22"/>
          <w:szCs w:val="22"/>
        </w:rPr>
        <w:t>neodsouhlasí</w:t>
      </w:r>
      <w:r w:rsidR="00677B60">
        <w:rPr>
          <w:rFonts w:ascii="Calibri" w:hAnsi="Calibri"/>
          <w:sz w:val="22"/>
          <w:szCs w:val="22"/>
        </w:rPr>
        <w:t xml:space="preserve"> </w:t>
      </w:r>
      <w:r w:rsidR="00C47FC2">
        <w:rPr>
          <w:rFonts w:ascii="Calibri" w:hAnsi="Calibri"/>
          <w:sz w:val="22"/>
          <w:szCs w:val="22"/>
        </w:rPr>
        <w:t xml:space="preserve">Zhotovitelem </w:t>
      </w:r>
      <w:r w:rsidR="00677B60">
        <w:rPr>
          <w:rFonts w:ascii="Calibri" w:hAnsi="Calibri"/>
          <w:sz w:val="22"/>
          <w:szCs w:val="22"/>
        </w:rPr>
        <w:t xml:space="preserve">navrhované </w:t>
      </w:r>
      <w:r w:rsidR="00767F05">
        <w:rPr>
          <w:rFonts w:ascii="Calibri" w:hAnsi="Calibri"/>
          <w:sz w:val="22"/>
          <w:szCs w:val="22"/>
        </w:rPr>
        <w:t>změny Dílčí smlouvy</w:t>
      </w:r>
      <w:r w:rsidR="00677B60">
        <w:rPr>
          <w:rFonts w:ascii="Calibri" w:hAnsi="Calibri"/>
          <w:sz w:val="22"/>
          <w:szCs w:val="22"/>
        </w:rPr>
        <w:t xml:space="preserve">, je Zhotovitel oprávněn od příslušné Dílčí smlouvy odstoupit s účinky ex </w:t>
      </w:r>
      <w:proofErr w:type="spellStart"/>
      <w:r w:rsidR="00677B60">
        <w:rPr>
          <w:rFonts w:ascii="Calibri" w:hAnsi="Calibri"/>
          <w:sz w:val="22"/>
          <w:szCs w:val="22"/>
        </w:rPr>
        <w:t>nunc</w:t>
      </w:r>
      <w:proofErr w:type="spellEnd"/>
      <w:r w:rsidR="0019107C">
        <w:rPr>
          <w:rFonts w:ascii="Calibri" w:hAnsi="Calibri"/>
          <w:sz w:val="22"/>
          <w:szCs w:val="22"/>
        </w:rPr>
        <w:t xml:space="preserve"> a Objednatel je</w:t>
      </w:r>
      <w:r w:rsidR="00D87CD7">
        <w:rPr>
          <w:rFonts w:ascii="Calibri" w:hAnsi="Calibri"/>
          <w:sz w:val="22"/>
          <w:szCs w:val="22"/>
        </w:rPr>
        <w:t xml:space="preserve"> poté </w:t>
      </w:r>
      <w:r w:rsidR="0019107C">
        <w:rPr>
          <w:rFonts w:ascii="Calibri" w:hAnsi="Calibri"/>
          <w:sz w:val="22"/>
          <w:szCs w:val="22"/>
        </w:rPr>
        <w:t xml:space="preserve">Zhotoviteli povinen uhradit </w:t>
      </w:r>
      <w:r w:rsidR="008A758E">
        <w:rPr>
          <w:rFonts w:ascii="Calibri" w:hAnsi="Calibri"/>
          <w:sz w:val="22"/>
          <w:szCs w:val="22"/>
        </w:rPr>
        <w:t xml:space="preserve">veškeré vynaložené </w:t>
      </w:r>
      <w:r w:rsidR="0019107C">
        <w:rPr>
          <w:rFonts w:ascii="Calibri" w:hAnsi="Calibri"/>
          <w:sz w:val="22"/>
          <w:szCs w:val="22"/>
        </w:rPr>
        <w:t>náklady na opravu</w:t>
      </w:r>
      <w:r w:rsidR="008A758E">
        <w:rPr>
          <w:rFonts w:ascii="Calibri" w:hAnsi="Calibri"/>
          <w:sz w:val="22"/>
          <w:szCs w:val="22"/>
        </w:rPr>
        <w:t>/kontrolu</w:t>
      </w:r>
      <w:r w:rsidR="0019107C">
        <w:rPr>
          <w:rFonts w:ascii="Calibri" w:hAnsi="Calibri"/>
          <w:sz w:val="22"/>
          <w:szCs w:val="22"/>
        </w:rPr>
        <w:t xml:space="preserve"> příslušného motor</w:t>
      </w:r>
      <w:r w:rsidR="008A758E">
        <w:rPr>
          <w:rFonts w:ascii="Calibri" w:hAnsi="Calibri"/>
          <w:sz w:val="22"/>
          <w:szCs w:val="22"/>
        </w:rPr>
        <w:t xml:space="preserve"> (odstoupením od příslušné Dílčí smlouvy není dotčena tato povinnost Objednatele uhradit Zhotovitel uvedené náklady).</w:t>
      </w:r>
      <w:r w:rsidRPr="007852DC">
        <w:rPr>
          <w:rFonts w:ascii="Calibri" w:hAnsi="Calibri"/>
          <w:sz w:val="22"/>
          <w:szCs w:val="22"/>
        </w:rPr>
        <w:t xml:space="preserve"> </w:t>
      </w:r>
      <w:bookmarkStart w:id="0" w:name="_Hlk156305448"/>
      <w:r w:rsidRPr="007852DC">
        <w:rPr>
          <w:rFonts w:ascii="Calibri" w:hAnsi="Calibri"/>
          <w:sz w:val="22"/>
          <w:szCs w:val="22"/>
        </w:rPr>
        <w:t>Pokud Zhotovitel provede opravy bez odsouhlasení rozsahu a ceny, je Objednatel oprávněn odmítnout uhradit navýšenou cenu Díla u takto opravené</w:t>
      </w:r>
      <w:r w:rsidR="00300B10">
        <w:rPr>
          <w:rFonts w:ascii="Calibri" w:hAnsi="Calibri"/>
          <w:sz w:val="22"/>
          <w:szCs w:val="22"/>
        </w:rPr>
        <w:t>ho motoru</w:t>
      </w:r>
      <w:r w:rsidRPr="007852DC">
        <w:rPr>
          <w:rFonts w:ascii="Calibri" w:hAnsi="Calibri"/>
          <w:sz w:val="22"/>
          <w:szCs w:val="22"/>
        </w:rPr>
        <w:t xml:space="preserve">. </w:t>
      </w:r>
      <w:bookmarkEnd w:id="0"/>
      <w:r w:rsidRPr="007852DC">
        <w:rPr>
          <w:rFonts w:ascii="Calibri" w:hAnsi="Calibri"/>
          <w:sz w:val="22"/>
          <w:szCs w:val="22"/>
        </w:rPr>
        <w:t xml:space="preserve">Pověřeným zástupcem Objednatele je: pan </w:t>
      </w:r>
      <w:r w:rsidRPr="0024281B">
        <w:rPr>
          <w:rFonts w:ascii="Calibri" w:hAnsi="Calibri"/>
          <w:sz w:val="22"/>
          <w:szCs w:val="22"/>
          <w:highlight w:val="yellow"/>
        </w:rPr>
        <w:t>……</w:t>
      </w:r>
      <w:proofErr w:type="gramStart"/>
      <w:r w:rsidRPr="0024281B">
        <w:rPr>
          <w:rFonts w:ascii="Calibri" w:hAnsi="Calibri"/>
          <w:sz w:val="22"/>
          <w:szCs w:val="22"/>
          <w:highlight w:val="yellow"/>
        </w:rPr>
        <w:t>…….</w:t>
      </w:r>
      <w:proofErr w:type="gramEnd"/>
      <w:r w:rsidRPr="0024281B">
        <w:rPr>
          <w:rFonts w:ascii="Calibri" w:hAnsi="Calibri"/>
          <w:sz w:val="22"/>
          <w:szCs w:val="22"/>
          <w:highlight w:val="yellow"/>
        </w:rPr>
        <w:t>., e-mail: ..................@dpov.cz, Tel.: +420 ………….</w:t>
      </w:r>
    </w:p>
    <w:p w14:paraId="0796169A" w14:textId="5A7CB93E" w:rsidR="004E6ED5" w:rsidRPr="000860F8" w:rsidRDefault="004E6ED5" w:rsidP="000860F8">
      <w:pPr>
        <w:pStyle w:val="Odstavecseseznamem"/>
        <w:spacing w:before="60"/>
        <w:ind w:left="567"/>
        <w:jc w:val="both"/>
        <w:rPr>
          <w:rFonts w:ascii="Calibri" w:hAnsi="Calibri"/>
          <w:sz w:val="22"/>
          <w:szCs w:val="22"/>
        </w:rPr>
      </w:pPr>
      <w:r w:rsidRPr="000860F8">
        <w:rPr>
          <w:rFonts w:ascii="Calibri" w:hAnsi="Calibri"/>
          <w:sz w:val="22"/>
          <w:szCs w:val="22"/>
        </w:rPr>
        <w:t>Pověřeným zástupcem Zhotovitele je: paní/pan</w:t>
      </w:r>
      <w:r w:rsidR="0024281B" w:rsidRPr="000860F8">
        <w:rPr>
          <w:rFonts w:ascii="Calibri" w:hAnsi="Calibri"/>
          <w:sz w:val="22"/>
          <w:szCs w:val="22"/>
        </w:rPr>
        <w:t xml:space="preserve"> </w:t>
      </w:r>
      <w:r w:rsidRPr="000860F8">
        <w:rPr>
          <w:rFonts w:ascii="Calibri" w:hAnsi="Calibri"/>
          <w:sz w:val="22"/>
          <w:szCs w:val="22"/>
          <w:highlight w:val="yellow"/>
        </w:rPr>
        <w:t>……</w:t>
      </w:r>
      <w:proofErr w:type="gramStart"/>
      <w:r w:rsidRPr="000860F8">
        <w:rPr>
          <w:rFonts w:ascii="Calibri" w:hAnsi="Calibri"/>
          <w:sz w:val="22"/>
          <w:szCs w:val="22"/>
          <w:highlight w:val="yellow"/>
        </w:rPr>
        <w:t>…….</w:t>
      </w:r>
      <w:proofErr w:type="gramEnd"/>
      <w:r w:rsidRPr="000860F8">
        <w:rPr>
          <w:rFonts w:ascii="Calibri" w:hAnsi="Calibri"/>
          <w:sz w:val="22"/>
          <w:szCs w:val="22"/>
          <w:highlight w:val="yellow"/>
        </w:rPr>
        <w:t>, e-mail:</w:t>
      </w:r>
      <w:r w:rsidR="000860F8">
        <w:rPr>
          <w:rFonts w:ascii="Calibri" w:hAnsi="Calibri"/>
          <w:sz w:val="22"/>
          <w:szCs w:val="22"/>
          <w:highlight w:val="yellow"/>
        </w:rPr>
        <w:t xml:space="preserve"> </w:t>
      </w:r>
      <w:r w:rsidRPr="000860F8">
        <w:rPr>
          <w:rFonts w:ascii="Calibri" w:hAnsi="Calibri"/>
          <w:sz w:val="22"/>
          <w:szCs w:val="22"/>
          <w:highlight w:val="yellow"/>
        </w:rPr>
        <w:t>…………….., Tel.:</w:t>
      </w:r>
      <w:r w:rsidR="000860F8">
        <w:rPr>
          <w:rFonts w:ascii="Calibri" w:hAnsi="Calibri"/>
          <w:sz w:val="22"/>
          <w:szCs w:val="22"/>
          <w:highlight w:val="yellow"/>
        </w:rPr>
        <w:t xml:space="preserve"> </w:t>
      </w:r>
      <w:r w:rsidRPr="000860F8">
        <w:rPr>
          <w:rFonts w:ascii="Calibri" w:hAnsi="Calibri"/>
          <w:sz w:val="22"/>
          <w:szCs w:val="22"/>
          <w:highlight w:val="yellow"/>
        </w:rPr>
        <w:t>…………….</w:t>
      </w:r>
    </w:p>
    <w:p w14:paraId="2859AA2A" w14:textId="70E181A5" w:rsidR="00C03832" w:rsidRPr="007852DC" w:rsidRDefault="004E6ED5" w:rsidP="007852DC">
      <w:pPr>
        <w:spacing w:before="60"/>
        <w:ind w:left="567"/>
        <w:jc w:val="both"/>
        <w:rPr>
          <w:rFonts w:asciiTheme="minorHAnsi" w:hAnsiTheme="minorHAnsi"/>
          <w:sz w:val="22"/>
          <w:szCs w:val="22"/>
        </w:rPr>
      </w:pPr>
      <w:r w:rsidRPr="007852DC">
        <w:rPr>
          <w:rFonts w:ascii="Calibri" w:hAnsi="Calibri"/>
          <w:sz w:val="22"/>
          <w:szCs w:val="22"/>
        </w:rPr>
        <w:t xml:space="preserve">Pověření zástupci jsou oprávněni jednat výhradně ve věcech technických, kontrolovat provádění Díla a přebírat plnění. </w:t>
      </w:r>
      <w:r w:rsidRPr="008A758E">
        <w:rPr>
          <w:rFonts w:ascii="Calibri" w:hAnsi="Calibri"/>
          <w:sz w:val="22"/>
          <w:szCs w:val="22"/>
        </w:rPr>
        <w:t>Jakékoliv změny Rámcové smlouvy či Dílčí smlouvy (zejména v oblasti rozsahu plnění, ceny a termínu plnění) sjednávají statutární zástupci Smluvních stran na základě návrhu pověřených zástupců</w:t>
      </w:r>
      <w:r w:rsidR="004C3C5A" w:rsidRPr="00394518">
        <w:rPr>
          <w:rFonts w:ascii="Calibri" w:hAnsi="Calibri"/>
          <w:sz w:val="22"/>
          <w:szCs w:val="22"/>
        </w:rPr>
        <w:t>, pokud není stanoveno</w:t>
      </w:r>
      <w:r w:rsidR="008A758E">
        <w:rPr>
          <w:rFonts w:ascii="Calibri" w:hAnsi="Calibri"/>
          <w:sz w:val="22"/>
          <w:szCs w:val="22"/>
        </w:rPr>
        <w:t xml:space="preserve"> či dohodnuto</w:t>
      </w:r>
      <w:r w:rsidR="004C3C5A" w:rsidRPr="00394518">
        <w:rPr>
          <w:rFonts w:ascii="Calibri" w:hAnsi="Calibri"/>
          <w:sz w:val="22"/>
          <w:szCs w:val="22"/>
        </w:rPr>
        <w:t xml:space="preserve"> jinak</w:t>
      </w:r>
      <w:r w:rsidRPr="008A758E">
        <w:rPr>
          <w:rFonts w:ascii="Calibri" w:hAnsi="Calibri"/>
          <w:sz w:val="22"/>
          <w:szCs w:val="22"/>
        </w:rPr>
        <w:t>.</w:t>
      </w:r>
      <w:r w:rsidRPr="00C045D1">
        <w:rPr>
          <w:rFonts w:ascii="Calibri" w:hAnsi="Calibri"/>
          <w:sz w:val="22"/>
          <w:szCs w:val="22"/>
        </w:rPr>
        <w:t xml:space="preserve"> </w:t>
      </w:r>
      <w:r w:rsidR="00C31245" w:rsidRPr="00C045D1">
        <w:rPr>
          <w:rFonts w:ascii="Calibri" w:hAnsi="Calibri"/>
          <w:sz w:val="22"/>
          <w:szCs w:val="22"/>
        </w:rPr>
        <w:t xml:space="preserve">  </w:t>
      </w:r>
    </w:p>
    <w:p w14:paraId="572A57F9" w14:textId="168594A5" w:rsidR="006550F1" w:rsidRDefault="006550F1" w:rsidP="006550F1">
      <w:pPr>
        <w:pStyle w:val="Odstavecseseznamem"/>
        <w:numPr>
          <w:ilvl w:val="0"/>
          <w:numId w:val="24"/>
        </w:numPr>
        <w:spacing w:before="60"/>
        <w:ind w:left="567" w:hanging="567"/>
        <w:contextualSpacing w:val="0"/>
        <w:jc w:val="both"/>
        <w:rPr>
          <w:rFonts w:asciiTheme="minorHAnsi" w:hAnsiTheme="minorHAnsi"/>
          <w:sz w:val="22"/>
          <w:szCs w:val="22"/>
        </w:rPr>
      </w:pPr>
      <w:r>
        <w:rPr>
          <w:rFonts w:asciiTheme="minorHAnsi" w:hAnsiTheme="minorHAnsi"/>
          <w:sz w:val="22"/>
          <w:szCs w:val="22"/>
        </w:rPr>
        <w:t>Smluvní strany výslovně sjednávají, že předmětem Díla dle Dílčí smlouvy je vždy</w:t>
      </w:r>
      <w:r w:rsidR="00187F46">
        <w:rPr>
          <w:rFonts w:asciiTheme="minorHAnsi" w:hAnsiTheme="minorHAnsi"/>
          <w:sz w:val="22"/>
          <w:szCs w:val="22"/>
        </w:rPr>
        <w:t xml:space="preserve"> rozsah </w:t>
      </w:r>
      <w:r w:rsidR="009A660A">
        <w:rPr>
          <w:rFonts w:asciiTheme="minorHAnsi" w:hAnsiTheme="minorHAnsi"/>
          <w:sz w:val="22"/>
          <w:szCs w:val="22"/>
        </w:rPr>
        <w:t xml:space="preserve">prací </w:t>
      </w:r>
      <w:r w:rsidR="00187F46">
        <w:rPr>
          <w:rFonts w:asciiTheme="minorHAnsi" w:hAnsiTheme="minorHAnsi"/>
          <w:sz w:val="22"/>
          <w:szCs w:val="22"/>
        </w:rPr>
        <w:t>uvedený v Příloze č. 4 této Smlouvy.</w:t>
      </w:r>
    </w:p>
    <w:p w14:paraId="422C9712" w14:textId="6EED9D1E" w:rsidR="001363B7" w:rsidRPr="008A758E" w:rsidRDefault="00C03832" w:rsidP="000A01F7">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Dílčí smlouvy</w:t>
      </w:r>
      <w:r w:rsidR="00C045D1">
        <w:rPr>
          <w:rFonts w:asciiTheme="minorHAnsi" w:hAnsiTheme="minorHAnsi"/>
          <w:sz w:val="22"/>
          <w:szCs w:val="22"/>
        </w:rPr>
        <w:t xml:space="preserve"> při zohlednění odst. 2.6 výše</w:t>
      </w:r>
      <w:r>
        <w:rPr>
          <w:rFonts w:asciiTheme="minorHAnsi" w:hAnsiTheme="minorHAnsi"/>
          <w:sz w:val="22"/>
          <w:szCs w:val="22"/>
        </w:rPr>
        <w:t xml:space="preserve">, </w:t>
      </w:r>
      <w:r w:rsidRPr="00965EAF">
        <w:rPr>
          <w:rFonts w:asciiTheme="minorHAnsi" w:hAnsiTheme="minorHAnsi"/>
          <w:sz w:val="22"/>
          <w:szCs w:val="22"/>
        </w:rPr>
        <w:t>technologických postupů stanovených</w:t>
      </w:r>
      <w:r w:rsidR="008A758E">
        <w:rPr>
          <w:rFonts w:asciiTheme="minorHAnsi" w:hAnsiTheme="minorHAnsi"/>
          <w:sz w:val="22"/>
          <w:szCs w:val="22"/>
        </w:rPr>
        <w:t xml:space="preserve"> výrobcem motoru</w:t>
      </w:r>
      <w:r w:rsidRPr="00965EAF">
        <w:rPr>
          <w:rFonts w:asciiTheme="minorHAnsi" w:hAnsiTheme="minorHAnsi"/>
          <w:sz w:val="22"/>
          <w:szCs w:val="22"/>
        </w:rPr>
        <w:t xml:space="preserve">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r w:rsidR="008A758E">
        <w:rPr>
          <w:rFonts w:asciiTheme="minorHAnsi" w:hAnsiTheme="minorHAnsi" w:cs="Arial"/>
          <w:sz w:val="22"/>
          <w:szCs w:val="22"/>
        </w:rPr>
        <w:t>, a to po předchozí dohodě</w:t>
      </w:r>
      <w:r w:rsidRPr="00965EAF">
        <w:rPr>
          <w:rFonts w:asciiTheme="minorHAnsi" w:hAnsiTheme="minorHAnsi" w:cs="Arial"/>
          <w:sz w:val="22"/>
          <w:szCs w:val="22"/>
        </w:rPr>
        <w:t>.</w:t>
      </w:r>
      <w:r w:rsidR="000A01F7">
        <w:rPr>
          <w:rFonts w:asciiTheme="minorHAnsi" w:hAnsiTheme="minorHAnsi" w:cs="Arial"/>
          <w:sz w:val="22"/>
          <w:szCs w:val="22"/>
        </w:rPr>
        <w:t xml:space="preserve"> </w:t>
      </w:r>
    </w:p>
    <w:p w14:paraId="66BAB5EB" w14:textId="5506ABDA" w:rsidR="001A3B53" w:rsidRPr="00394518" w:rsidRDefault="00C03832" w:rsidP="001A3B53">
      <w:pPr>
        <w:pStyle w:val="Odstavecseseznamem"/>
        <w:numPr>
          <w:ilvl w:val="0"/>
          <w:numId w:val="24"/>
        </w:numPr>
        <w:spacing w:before="60"/>
        <w:ind w:left="567" w:hanging="567"/>
        <w:contextualSpacing w:val="0"/>
        <w:jc w:val="both"/>
        <w:rPr>
          <w:rFonts w:asciiTheme="minorHAnsi" w:hAnsiTheme="minorHAnsi"/>
          <w:sz w:val="22"/>
          <w:szCs w:val="22"/>
        </w:rPr>
      </w:pPr>
      <w:r w:rsidRPr="00394518">
        <w:rPr>
          <w:rFonts w:asciiTheme="minorHAnsi" w:hAnsiTheme="minorHAnsi"/>
          <w:sz w:val="22"/>
          <w:szCs w:val="22"/>
        </w:rPr>
        <w:t xml:space="preserve">Zhotovitel se zavazuje prokazatelně informovat Objednatele na nutnost provedení dalších úkonů, než byly sjednány touto </w:t>
      </w:r>
      <w:r w:rsidR="000E6719" w:rsidRPr="00394518">
        <w:rPr>
          <w:rFonts w:asciiTheme="minorHAnsi" w:hAnsiTheme="minorHAnsi"/>
          <w:sz w:val="22"/>
          <w:szCs w:val="22"/>
        </w:rPr>
        <w:t>Rámcovou</w:t>
      </w:r>
      <w:r w:rsidR="008E0207" w:rsidRPr="00394518">
        <w:rPr>
          <w:rFonts w:asciiTheme="minorHAnsi" w:hAnsiTheme="minorHAnsi"/>
          <w:sz w:val="22"/>
          <w:szCs w:val="22"/>
        </w:rPr>
        <w:t xml:space="preserve"> </w:t>
      </w:r>
      <w:r w:rsidRPr="00394518">
        <w:rPr>
          <w:rFonts w:asciiTheme="minorHAnsi" w:hAnsiTheme="minorHAnsi"/>
          <w:sz w:val="22"/>
          <w:szCs w:val="22"/>
        </w:rPr>
        <w:t>smlouvou</w:t>
      </w:r>
      <w:r w:rsidR="007A11B6" w:rsidRPr="00394518">
        <w:rPr>
          <w:rFonts w:asciiTheme="minorHAnsi" w:hAnsiTheme="minorHAnsi"/>
          <w:sz w:val="22"/>
          <w:szCs w:val="22"/>
        </w:rPr>
        <w:t xml:space="preserve"> nebo Dílčí smlouvou</w:t>
      </w:r>
      <w:r w:rsidRPr="00394518">
        <w:rPr>
          <w:rFonts w:asciiTheme="minorHAnsi" w:hAnsiTheme="minorHAnsi"/>
          <w:sz w:val="22"/>
          <w:szCs w:val="22"/>
        </w:rPr>
        <w:t>, pokud je to nutné k</w:t>
      </w:r>
      <w:r w:rsidR="007A11B6" w:rsidRPr="00394518">
        <w:rPr>
          <w:rFonts w:asciiTheme="minorHAnsi" w:hAnsiTheme="minorHAnsi"/>
          <w:sz w:val="22"/>
          <w:szCs w:val="22"/>
        </w:rPr>
        <w:t> </w:t>
      </w:r>
      <w:r w:rsidRPr="00394518">
        <w:rPr>
          <w:rFonts w:asciiTheme="minorHAnsi" w:hAnsiTheme="minorHAnsi"/>
          <w:sz w:val="22"/>
          <w:szCs w:val="22"/>
        </w:rPr>
        <w:t>řádné</w:t>
      </w:r>
      <w:r w:rsidR="007A11B6" w:rsidRPr="00394518">
        <w:rPr>
          <w:rFonts w:asciiTheme="minorHAnsi" w:hAnsiTheme="minorHAnsi"/>
          <w:sz w:val="22"/>
          <w:szCs w:val="22"/>
        </w:rPr>
        <w:t>mu provedení Díla</w:t>
      </w:r>
      <w:r w:rsidRPr="00394518">
        <w:rPr>
          <w:rFonts w:asciiTheme="minorHAnsi" w:hAnsiTheme="minorHAnsi"/>
          <w:sz w:val="22"/>
          <w:szCs w:val="22"/>
        </w:rPr>
        <w:t>, a to bezodkladně po jejich zjištění</w:t>
      </w:r>
      <w:r w:rsidR="004479E5" w:rsidRPr="00394518">
        <w:rPr>
          <w:rFonts w:asciiTheme="minorHAnsi" w:hAnsiTheme="minorHAnsi"/>
          <w:sz w:val="22"/>
          <w:szCs w:val="22"/>
        </w:rPr>
        <w:t xml:space="preserve"> s omezením dle čl. 3 odst. 3.2 této Smlouvy</w:t>
      </w:r>
      <w:r w:rsidRPr="00394518">
        <w:rPr>
          <w:rFonts w:asciiTheme="minorHAnsi" w:hAnsiTheme="minorHAnsi"/>
          <w:sz w:val="22"/>
          <w:szCs w:val="22"/>
        </w:rPr>
        <w:t>.</w:t>
      </w:r>
    </w:p>
    <w:p w14:paraId="2AD92A1E" w14:textId="77777777" w:rsidR="00C03832" w:rsidRPr="00394518" w:rsidRDefault="00C03832" w:rsidP="001A3B53">
      <w:pPr>
        <w:pStyle w:val="Odstavecseseznamem"/>
        <w:numPr>
          <w:ilvl w:val="0"/>
          <w:numId w:val="24"/>
        </w:numPr>
        <w:spacing w:before="60"/>
        <w:ind w:left="567" w:hanging="567"/>
        <w:contextualSpacing w:val="0"/>
        <w:jc w:val="both"/>
        <w:rPr>
          <w:rFonts w:asciiTheme="minorHAnsi" w:hAnsiTheme="minorHAnsi"/>
          <w:sz w:val="22"/>
          <w:szCs w:val="22"/>
        </w:rPr>
      </w:pPr>
      <w:r w:rsidRPr="00394518">
        <w:rPr>
          <w:rFonts w:asciiTheme="minorHAnsi" w:hAnsiTheme="minorHAnsi"/>
          <w:sz w:val="22"/>
          <w:szCs w:val="22"/>
        </w:rPr>
        <w:t xml:space="preserve">Zhotovitel se zavazuje provést </w:t>
      </w:r>
      <w:r w:rsidR="007A11B6" w:rsidRPr="00394518">
        <w:rPr>
          <w:rFonts w:asciiTheme="minorHAnsi" w:hAnsiTheme="minorHAnsi"/>
          <w:sz w:val="22"/>
          <w:szCs w:val="22"/>
        </w:rPr>
        <w:t xml:space="preserve">Dílo </w:t>
      </w:r>
      <w:r w:rsidR="007E0AE3" w:rsidRPr="00394518">
        <w:rPr>
          <w:rFonts w:asciiTheme="minorHAnsi" w:hAnsiTheme="minorHAnsi"/>
          <w:sz w:val="22"/>
          <w:szCs w:val="22"/>
        </w:rPr>
        <w:t>samostatně</w:t>
      </w:r>
      <w:r w:rsidRPr="00394518">
        <w:rPr>
          <w:rFonts w:asciiTheme="minorHAnsi" w:hAnsiTheme="minorHAnsi"/>
          <w:sz w:val="22"/>
          <w:szCs w:val="22"/>
        </w:rPr>
        <w:t xml:space="preserve">, </w:t>
      </w:r>
      <w:r w:rsidR="007A11B6" w:rsidRPr="00394518">
        <w:rPr>
          <w:rFonts w:asciiTheme="minorHAnsi" w:hAnsiTheme="minorHAnsi"/>
          <w:sz w:val="22"/>
          <w:szCs w:val="22"/>
        </w:rPr>
        <w:t xml:space="preserve">a to </w:t>
      </w:r>
      <w:r w:rsidRPr="00394518">
        <w:rPr>
          <w:rFonts w:asciiTheme="minorHAnsi" w:hAnsiTheme="minorHAnsi"/>
          <w:sz w:val="22"/>
          <w:szCs w:val="22"/>
        </w:rPr>
        <w:t xml:space="preserve">na svůj náklad a nebezpečí. V případě, že Zhotovitel pověří provedením části </w:t>
      </w:r>
      <w:r w:rsidR="007A11B6" w:rsidRPr="00394518">
        <w:rPr>
          <w:rFonts w:asciiTheme="minorHAnsi" w:hAnsiTheme="minorHAnsi"/>
          <w:sz w:val="22"/>
          <w:szCs w:val="22"/>
        </w:rPr>
        <w:t>Díla</w:t>
      </w:r>
      <w:r w:rsidRPr="00394518">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sidRPr="00394518">
        <w:rPr>
          <w:rFonts w:asciiTheme="minorHAnsi" w:hAnsiTheme="minorHAnsi"/>
          <w:sz w:val="22"/>
          <w:szCs w:val="22"/>
        </w:rPr>
        <w:t>Dílo</w:t>
      </w:r>
      <w:r w:rsidRPr="00394518">
        <w:rPr>
          <w:rFonts w:asciiTheme="minorHAnsi" w:hAnsiTheme="minorHAnsi"/>
          <w:sz w:val="22"/>
          <w:szCs w:val="22"/>
        </w:rPr>
        <w:t xml:space="preserve"> provedl sám. Veškeré odborné práce musí vykonávat pracovníci Zhotovitele nebo jeho subdodavatelů, kteří mají příslušnou </w:t>
      </w:r>
      <w:r w:rsidR="007A11B6" w:rsidRPr="00394518">
        <w:rPr>
          <w:rFonts w:asciiTheme="minorHAnsi" w:hAnsiTheme="minorHAnsi"/>
          <w:sz w:val="22"/>
          <w:szCs w:val="22"/>
        </w:rPr>
        <w:t xml:space="preserve">odbornou </w:t>
      </w:r>
      <w:r w:rsidRPr="00394518">
        <w:rPr>
          <w:rFonts w:asciiTheme="minorHAnsi" w:hAnsiTheme="minorHAnsi"/>
          <w:sz w:val="22"/>
          <w:szCs w:val="22"/>
        </w:rPr>
        <w:t>kvalifikaci a kteří byli proškoleni z norem BOZP.</w:t>
      </w:r>
    </w:p>
    <w:p w14:paraId="68318169" w14:textId="2BD3D311" w:rsidR="00DA1E5B" w:rsidRDefault="00AE12E4" w:rsidP="00B56245">
      <w:pPr>
        <w:pStyle w:val="Odstavecseseznamem"/>
        <w:numPr>
          <w:ilvl w:val="0"/>
          <w:numId w:val="24"/>
        </w:numPr>
        <w:spacing w:before="60"/>
        <w:ind w:left="567" w:hanging="567"/>
        <w:contextualSpacing w:val="0"/>
        <w:jc w:val="both"/>
        <w:rPr>
          <w:rFonts w:ascii="Calibri" w:hAnsi="Calibri"/>
          <w:sz w:val="22"/>
          <w:szCs w:val="22"/>
        </w:rPr>
      </w:pPr>
      <w:r w:rsidRPr="00965EAF">
        <w:rPr>
          <w:rFonts w:asciiTheme="minorHAnsi" w:hAnsiTheme="minorHAnsi"/>
          <w:sz w:val="22"/>
          <w:szCs w:val="22"/>
        </w:rPr>
        <w:t>Zhotovitel</w:t>
      </w:r>
      <w:r w:rsidR="00E73589" w:rsidRPr="00965EAF">
        <w:rPr>
          <w:rFonts w:asciiTheme="minorHAnsi" w:hAnsiTheme="minorHAnsi"/>
          <w:sz w:val="22"/>
          <w:szCs w:val="22"/>
        </w:rPr>
        <w:t xml:space="preserve"> se z</w:t>
      </w:r>
      <w:r w:rsidR="00E73589" w:rsidRPr="00CE72FD">
        <w:rPr>
          <w:rFonts w:ascii="Calibri" w:hAnsi="Calibri"/>
          <w:sz w:val="22"/>
          <w:szCs w:val="22"/>
        </w:rPr>
        <w:t xml:space="preserve">avazuje </w:t>
      </w:r>
      <w:r w:rsidR="00346488">
        <w:rPr>
          <w:rFonts w:ascii="Calibri" w:hAnsi="Calibri"/>
          <w:sz w:val="22"/>
          <w:szCs w:val="22"/>
        </w:rPr>
        <w:t>provést Dílo</w:t>
      </w:r>
      <w:r w:rsidR="004A4F0B">
        <w:rPr>
          <w:rFonts w:ascii="Calibri" w:hAnsi="Calibri"/>
          <w:sz w:val="22"/>
          <w:szCs w:val="22"/>
        </w:rPr>
        <w:t>, tj. dokončit jej</w:t>
      </w:r>
      <w:r w:rsidR="00346488">
        <w:rPr>
          <w:rFonts w:ascii="Calibri" w:hAnsi="Calibri"/>
          <w:sz w:val="22"/>
          <w:szCs w:val="22"/>
        </w:rPr>
        <w:t xml:space="preserve"> 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v termínu </w:t>
      </w:r>
      <w:proofErr w:type="gramStart"/>
      <w:r w:rsidR="00120EC5">
        <w:rPr>
          <w:rFonts w:ascii="Calibri" w:hAnsi="Calibri"/>
          <w:sz w:val="22"/>
          <w:szCs w:val="22"/>
        </w:rPr>
        <w:t>dle</w:t>
      </w:r>
      <w:r w:rsidR="001A3B53">
        <w:rPr>
          <w:rFonts w:ascii="Calibri" w:hAnsi="Calibri"/>
          <w:sz w:val="22"/>
          <w:szCs w:val="22"/>
        </w:rPr>
        <w:t xml:space="preserve">  odst.</w:t>
      </w:r>
      <w:proofErr w:type="gramEnd"/>
      <w:r w:rsidR="001A3B53">
        <w:rPr>
          <w:rFonts w:ascii="Calibri" w:hAnsi="Calibri"/>
          <w:sz w:val="22"/>
          <w:szCs w:val="22"/>
        </w:rPr>
        <w:t xml:space="preserve"> 3.11 této Rámcové smlouvy,</w:t>
      </w:r>
      <w:r w:rsidR="00DA1E5B">
        <w:rPr>
          <w:rFonts w:ascii="Calibri" w:hAnsi="Calibri"/>
          <w:sz w:val="22"/>
          <w:szCs w:val="22"/>
        </w:rPr>
        <w:t xml:space="preserve"> </w:t>
      </w:r>
      <w:r w:rsidR="001A3B53">
        <w:rPr>
          <w:rFonts w:asciiTheme="minorHAnsi" w:hAnsiTheme="minorHAnsi"/>
          <w:sz w:val="22"/>
          <w:szCs w:val="22"/>
        </w:rPr>
        <w:t>n</w:t>
      </w:r>
      <w:r w:rsidR="00BD1570">
        <w:rPr>
          <w:rFonts w:asciiTheme="minorHAnsi" w:hAnsiTheme="minorHAnsi"/>
          <w:sz w:val="22"/>
          <w:szCs w:val="22"/>
        </w:rPr>
        <w:t>ebude-li v Dílčí smlouvě sjednán</w:t>
      </w:r>
      <w:r w:rsidR="001A3B53">
        <w:rPr>
          <w:rFonts w:asciiTheme="minorHAnsi" w:hAnsiTheme="minorHAnsi"/>
          <w:sz w:val="22"/>
          <w:szCs w:val="22"/>
        </w:rPr>
        <w:t xml:space="preserve"> jiný</w:t>
      </w:r>
      <w:r w:rsidR="00BD1570">
        <w:rPr>
          <w:rFonts w:asciiTheme="minorHAnsi" w:hAnsiTheme="minorHAnsi"/>
          <w:sz w:val="22"/>
          <w:szCs w:val="22"/>
        </w:rPr>
        <w:t xml:space="preserve"> termín </w:t>
      </w:r>
      <w:r w:rsidR="001A3B53">
        <w:rPr>
          <w:rFonts w:asciiTheme="minorHAnsi" w:hAnsiTheme="minorHAnsi"/>
          <w:sz w:val="22"/>
          <w:szCs w:val="22"/>
        </w:rPr>
        <w:t xml:space="preserve">provedení </w:t>
      </w:r>
      <w:r w:rsidR="00BD1570">
        <w:rPr>
          <w:rFonts w:asciiTheme="minorHAnsi" w:hAnsiTheme="minorHAnsi"/>
          <w:sz w:val="22"/>
          <w:szCs w:val="22"/>
        </w:rPr>
        <w:t>Díla</w:t>
      </w:r>
      <w:r w:rsidR="001A3B53">
        <w:rPr>
          <w:rFonts w:asciiTheme="minorHAnsi" w:hAnsiTheme="minorHAnsi"/>
          <w:sz w:val="22"/>
          <w:szCs w:val="22"/>
        </w:rPr>
        <w:t>.</w:t>
      </w:r>
      <w:r w:rsidR="00BD1570" w:rsidRPr="00766561">
        <w:rPr>
          <w:rFonts w:asciiTheme="minorHAnsi" w:hAnsiTheme="minorHAnsi"/>
          <w:sz w:val="22"/>
          <w:szCs w:val="22"/>
        </w:rPr>
        <w:t xml:space="preserve"> </w:t>
      </w:r>
      <w:r w:rsidR="00CB24D6">
        <w:rPr>
          <w:rFonts w:asciiTheme="minorHAnsi" w:hAnsiTheme="minorHAnsi"/>
          <w:sz w:val="22"/>
          <w:szCs w:val="22"/>
        </w:rPr>
        <w:t>L</w:t>
      </w:r>
      <w:r w:rsidR="00A6559E">
        <w:rPr>
          <w:rFonts w:asciiTheme="minorHAnsi" w:hAnsiTheme="minorHAnsi"/>
          <w:sz w:val="22"/>
          <w:szCs w:val="22"/>
        </w:rPr>
        <w:t xml:space="preserve">hůtu stanovenou pro </w:t>
      </w:r>
      <w:r w:rsidR="001A3B53">
        <w:rPr>
          <w:rFonts w:asciiTheme="minorHAnsi" w:hAnsiTheme="minorHAnsi"/>
          <w:sz w:val="22"/>
          <w:szCs w:val="22"/>
        </w:rPr>
        <w:t>provedení</w:t>
      </w:r>
      <w:r w:rsidR="00A6559E">
        <w:rPr>
          <w:rFonts w:asciiTheme="minorHAnsi" w:hAnsiTheme="minorHAnsi"/>
          <w:sz w:val="22"/>
          <w:szCs w:val="22"/>
        </w:rPr>
        <w:t xml:space="preserve"> Díla lze prodloužit pouze na základě dohody </w:t>
      </w:r>
      <w:r w:rsidR="008E0207">
        <w:rPr>
          <w:rFonts w:asciiTheme="minorHAnsi" w:hAnsiTheme="minorHAnsi"/>
          <w:sz w:val="22"/>
          <w:szCs w:val="22"/>
        </w:rPr>
        <w:t>S</w:t>
      </w:r>
      <w:r w:rsidR="00A6559E">
        <w:rPr>
          <w:rFonts w:asciiTheme="minorHAnsi" w:hAnsiTheme="minorHAnsi"/>
          <w:sz w:val="22"/>
          <w:szCs w:val="22"/>
        </w:rPr>
        <w:t xml:space="preserve">mluvních stran, ledaže se jedná o prodloužení lhůty stanovené pro </w:t>
      </w:r>
      <w:r w:rsidR="001A3B53">
        <w:rPr>
          <w:rFonts w:asciiTheme="minorHAnsi" w:hAnsiTheme="minorHAnsi"/>
          <w:sz w:val="22"/>
          <w:szCs w:val="22"/>
        </w:rPr>
        <w:t>provedení</w:t>
      </w:r>
      <w:r w:rsidR="000A01F7">
        <w:rPr>
          <w:rFonts w:asciiTheme="minorHAnsi" w:hAnsiTheme="minorHAnsi"/>
          <w:sz w:val="22"/>
          <w:szCs w:val="22"/>
        </w:rPr>
        <w:t xml:space="preserve"> </w:t>
      </w:r>
      <w:r w:rsidR="00A6559E">
        <w:rPr>
          <w:rFonts w:asciiTheme="minorHAnsi" w:hAnsiTheme="minorHAnsi"/>
          <w:sz w:val="22"/>
          <w:szCs w:val="22"/>
        </w:rPr>
        <w:t xml:space="preserve">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w:t>
      </w:r>
      <w:r w:rsidR="00B30C80">
        <w:rPr>
          <w:rFonts w:asciiTheme="minorHAnsi" w:hAnsiTheme="minorHAnsi"/>
          <w:sz w:val="22"/>
          <w:szCs w:val="22"/>
        </w:rPr>
        <w:t xml:space="preserve"> či z důvodu stojícího</w:t>
      </w:r>
      <w:r w:rsidR="008E0207">
        <w:rPr>
          <w:rFonts w:asciiTheme="minorHAnsi" w:hAnsiTheme="minorHAnsi"/>
          <w:sz w:val="22"/>
          <w:szCs w:val="22"/>
        </w:rPr>
        <w:t xml:space="preserve"> </w:t>
      </w:r>
      <w:r w:rsidR="00A6559E">
        <w:rPr>
          <w:rFonts w:asciiTheme="minorHAnsi" w:hAnsiTheme="minorHAnsi"/>
          <w:sz w:val="22"/>
          <w:szCs w:val="22"/>
        </w:rPr>
        <w:t xml:space="preserve">na straně </w:t>
      </w:r>
      <w:r w:rsidR="009A660A">
        <w:rPr>
          <w:rFonts w:asciiTheme="minorHAnsi" w:hAnsiTheme="minorHAnsi"/>
          <w:sz w:val="22"/>
          <w:szCs w:val="22"/>
        </w:rPr>
        <w:t>Objednatele</w:t>
      </w:r>
      <w:r w:rsidR="00A6559E">
        <w:rPr>
          <w:rFonts w:asciiTheme="minorHAnsi" w:hAnsiTheme="minorHAnsi"/>
          <w:sz w:val="22"/>
          <w:szCs w:val="22"/>
        </w:rPr>
        <w:t>.</w:t>
      </w:r>
      <w:r w:rsidR="00A11D0F">
        <w:rPr>
          <w:rFonts w:asciiTheme="minorHAnsi" w:hAnsiTheme="minorHAnsi"/>
          <w:sz w:val="22"/>
          <w:szCs w:val="22"/>
        </w:rPr>
        <w:t xml:space="preserve"> Objednatel není povinen převzít Dílo</w:t>
      </w:r>
      <w:r w:rsidR="00B30C80">
        <w:rPr>
          <w:rFonts w:asciiTheme="minorHAnsi" w:hAnsiTheme="minorHAnsi"/>
          <w:sz w:val="22"/>
          <w:szCs w:val="22"/>
        </w:rPr>
        <w:t xml:space="preserve"> </w:t>
      </w:r>
      <w:r w:rsidR="00A11D0F">
        <w:rPr>
          <w:rFonts w:asciiTheme="minorHAnsi" w:hAnsiTheme="minorHAnsi"/>
          <w:sz w:val="22"/>
          <w:szCs w:val="22"/>
        </w:rPr>
        <w:t>před sjednaným termínem</w:t>
      </w:r>
      <w:r w:rsidR="001A3B53">
        <w:rPr>
          <w:rFonts w:asciiTheme="minorHAnsi" w:hAnsiTheme="minorHAnsi"/>
          <w:sz w:val="22"/>
          <w:szCs w:val="22"/>
        </w:rPr>
        <w:t xml:space="preserve"> provedení Díla</w:t>
      </w:r>
      <w:r w:rsidR="00A11D0F">
        <w:rPr>
          <w:rFonts w:asciiTheme="minorHAnsi" w:hAnsiTheme="minorHAnsi"/>
          <w:sz w:val="22"/>
          <w:szCs w:val="22"/>
        </w:rPr>
        <w:t>.</w:t>
      </w:r>
    </w:p>
    <w:p w14:paraId="4E3E820B" w14:textId="5BFD930C" w:rsidR="00DA1E5B" w:rsidRPr="00DA1E5B" w:rsidRDefault="00AE12E4" w:rsidP="00DA1E5B">
      <w:pPr>
        <w:pStyle w:val="Odstavecseseznamem"/>
        <w:numPr>
          <w:ilvl w:val="0"/>
          <w:numId w:val="24"/>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předat</w:t>
      </w:r>
      <w:r w:rsidR="000A01F7">
        <w:rPr>
          <w:rFonts w:ascii="Calibri" w:hAnsi="Calibri"/>
          <w:sz w:val="22"/>
          <w:szCs w:val="22"/>
        </w:rPr>
        <w:t xml:space="preserve"> </w:t>
      </w:r>
      <w:r w:rsidR="00B30C80">
        <w:rPr>
          <w:rFonts w:ascii="Calibri" w:hAnsi="Calibri"/>
          <w:sz w:val="22"/>
          <w:szCs w:val="22"/>
        </w:rPr>
        <w:t>Dílo</w:t>
      </w:r>
      <w:r w:rsidR="00346488">
        <w:rPr>
          <w:rFonts w:ascii="Calibri" w:hAnsi="Calibri"/>
          <w:sz w:val="22"/>
          <w:szCs w:val="22"/>
        </w:rPr>
        <w:t xml:space="preserve">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 xml:space="preserve">předání Díla, bude místem předání </w:t>
      </w:r>
      <w:r w:rsidR="006F7A8D">
        <w:rPr>
          <w:rFonts w:asciiTheme="minorHAnsi" w:hAnsiTheme="minorHAnsi"/>
          <w:sz w:val="22"/>
          <w:szCs w:val="22"/>
        </w:rPr>
        <w:t>místo uvedené v odst. 3.23 této Rámcové smlouvy</w:t>
      </w:r>
      <w:r w:rsidR="00BD1570">
        <w:rPr>
          <w:rFonts w:asciiTheme="minorHAnsi" w:hAnsiTheme="minorHAnsi"/>
          <w:sz w:val="22"/>
          <w:szCs w:val="22"/>
        </w:rPr>
        <w:t>.</w:t>
      </w:r>
    </w:p>
    <w:p w14:paraId="4C98375B" w14:textId="7B6EC8AF" w:rsidR="00921A76" w:rsidRPr="00394518" w:rsidRDefault="00DA1E5B" w:rsidP="00394518">
      <w:pPr>
        <w:pStyle w:val="Odstavecseseznamem"/>
        <w:numPr>
          <w:ilvl w:val="0"/>
          <w:numId w:val="24"/>
        </w:numPr>
        <w:spacing w:before="60"/>
        <w:ind w:left="567" w:hanging="567"/>
        <w:contextualSpacing w:val="0"/>
        <w:jc w:val="both"/>
        <w:rPr>
          <w:rFonts w:ascii="Calibri" w:hAnsi="Calibri"/>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w:t>
      </w:r>
      <w:r w:rsidR="00AD414C" w:rsidRPr="00394518">
        <w:rPr>
          <w:rFonts w:ascii="Calibri" w:hAnsi="Calibri"/>
          <w:sz w:val="22"/>
          <w:szCs w:val="22"/>
        </w:rPr>
        <w:t>a její ochranu.</w:t>
      </w:r>
      <w:r w:rsidR="00921A76" w:rsidRPr="00394518">
        <w:rPr>
          <w:rFonts w:ascii="Calibri" w:hAnsi="Calibri"/>
          <w:sz w:val="22"/>
          <w:szCs w:val="22"/>
        </w:rPr>
        <w:t xml:space="preserve"> </w:t>
      </w:r>
      <w:r w:rsidR="007425B0" w:rsidRPr="00394518">
        <w:rPr>
          <w:rFonts w:ascii="Calibri" w:hAnsi="Calibri"/>
          <w:sz w:val="22"/>
          <w:szCs w:val="22"/>
        </w:rPr>
        <w:t xml:space="preserve">Zhotovitel se zavazuje, aby v termínu předání Díla bylo Dílo připraveno k odebrání Objednatelem v místě </w:t>
      </w:r>
      <w:r w:rsidR="007425B0">
        <w:rPr>
          <w:rFonts w:ascii="Calibri" w:hAnsi="Calibri"/>
          <w:sz w:val="22"/>
          <w:szCs w:val="22"/>
        </w:rPr>
        <w:t>předání</w:t>
      </w:r>
      <w:r w:rsidR="007425B0" w:rsidRPr="00394518">
        <w:rPr>
          <w:rFonts w:ascii="Calibri" w:hAnsi="Calibri"/>
          <w:sz w:val="22"/>
          <w:szCs w:val="22"/>
        </w:rPr>
        <w:t xml:space="preserve">. </w:t>
      </w:r>
      <w:r w:rsidR="00921A76" w:rsidRPr="00394518">
        <w:rPr>
          <w:rFonts w:ascii="Calibri" w:hAnsi="Calibri"/>
          <w:sz w:val="22"/>
          <w:szCs w:val="22"/>
        </w:rPr>
        <w:t>Objednatel se zavazuje v místě předání Díla na své náklady a nebezpečí provést vykládku Díla. Objednatel se dále zavazuje, aby:</w:t>
      </w:r>
    </w:p>
    <w:p w14:paraId="069078B7" w14:textId="71362227" w:rsidR="00921A76" w:rsidRPr="00394518" w:rsidRDefault="00921A76" w:rsidP="00921A76">
      <w:pPr>
        <w:pStyle w:val="Odstavecseseznamem"/>
        <w:numPr>
          <w:ilvl w:val="1"/>
          <w:numId w:val="65"/>
        </w:numPr>
        <w:spacing w:after="160" w:line="259" w:lineRule="auto"/>
        <w:ind w:left="1134" w:hanging="567"/>
        <w:jc w:val="both"/>
        <w:rPr>
          <w:rFonts w:ascii="Calibri" w:hAnsi="Calibri"/>
          <w:sz w:val="22"/>
          <w:szCs w:val="22"/>
        </w:rPr>
      </w:pPr>
      <w:r w:rsidRPr="00394518">
        <w:rPr>
          <w:rFonts w:ascii="Calibri" w:hAnsi="Calibri"/>
          <w:sz w:val="22"/>
          <w:szCs w:val="22"/>
        </w:rPr>
        <w:t xml:space="preserve">bylo možné Dílo dodat na místo </w:t>
      </w:r>
      <w:r w:rsidR="007425B0">
        <w:rPr>
          <w:rFonts w:ascii="Calibri" w:hAnsi="Calibri"/>
          <w:sz w:val="22"/>
          <w:szCs w:val="22"/>
        </w:rPr>
        <w:t>předání</w:t>
      </w:r>
      <w:r w:rsidRPr="00394518">
        <w:rPr>
          <w:rFonts w:ascii="Calibri" w:hAnsi="Calibri"/>
          <w:sz w:val="22"/>
          <w:szCs w:val="22"/>
        </w:rPr>
        <w:t xml:space="preserve"> bez nepřiměřených nebo neobvyklých obtíží,</w:t>
      </w:r>
    </w:p>
    <w:p w14:paraId="6F73C6CA" w14:textId="7D82B543" w:rsidR="00921A76" w:rsidRPr="00394518" w:rsidRDefault="00921A76" w:rsidP="00921A76">
      <w:pPr>
        <w:pStyle w:val="Odstavecseseznamem"/>
        <w:numPr>
          <w:ilvl w:val="1"/>
          <w:numId w:val="65"/>
        </w:numPr>
        <w:spacing w:after="160" w:line="259" w:lineRule="auto"/>
        <w:ind w:left="1134" w:hanging="567"/>
        <w:jc w:val="both"/>
        <w:rPr>
          <w:rFonts w:ascii="Calibri" w:hAnsi="Calibri"/>
          <w:sz w:val="22"/>
          <w:szCs w:val="22"/>
        </w:rPr>
      </w:pPr>
      <w:r w:rsidRPr="00394518">
        <w:rPr>
          <w:rFonts w:ascii="Calibri" w:hAnsi="Calibri"/>
          <w:sz w:val="22"/>
          <w:szCs w:val="22"/>
        </w:rPr>
        <w:t>byl řádně zajištěn přístup Zhotovitele a jím pověřeným osobám do místa předání;</w:t>
      </w:r>
    </w:p>
    <w:p w14:paraId="73D1FC2B" w14:textId="5088B4C1" w:rsidR="00921A76" w:rsidRPr="00394518" w:rsidRDefault="00921A76" w:rsidP="00394518">
      <w:pPr>
        <w:pStyle w:val="Odstavecseseznamem"/>
        <w:numPr>
          <w:ilvl w:val="1"/>
          <w:numId w:val="65"/>
        </w:numPr>
        <w:spacing w:after="160" w:line="259" w:lineRule="auto"/>
        <w:ind w:left="1134" w:hanging="567"/>
        <w:jc w:val="both"/>
        <w:rPr>
          <w:rFonts w:ascii="Calibri" w:hAnsi="Calibri"/>
          <w:sz w:val="22"/>
          <w:szCs w:val="22"/>
        </w:rPr>
      </w:pPr>
      <w:r w:rsidRPr="00394518">
        <w:rPr>
          <w:rFonts w:ascii="Calibri" w:hAnsi="Calibri"/>
          <w:sz w:val="22"/>
          <w:szCs w:val="22"/>
        </w:rPr>
        <w:t>byla zajištěna veškerá další potřebná součinnost ze strany Objednatele pro předání Díla.</w:t>
      </w:r>
    </w:p>
    <w:p w14:paraId="2B0E04C2" w14:textId="1EEE7398" w:rsidR="00AD414C" w:rsidRPr="003D6741" w:rsidRDefault="00ED7CE6"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C47FC2">
        <w:rPr>
          <w:rFonts w:asciiTheme="minorHAnsi" w:hAnsiTheme="minorHAnsi" w:cs="Arial"/>
          <w:sz w:val="22"/>
          <w:szCs w:val="22"/>
        </w:rPr>
        <w:t>, pokud tato Rám</w:t>
      </w:r>
      <w:r w:rsidR="000B71B2">
        <w:rPr>
          <w:rFonts w:asciiTheme="minorHAnsi" w:hAnsiTheme="minorHAnsi" w:cs="Arial"/>
          <w:sz w:val="22"/>
          <w:szCs w:val="22"/>
        </w:rPr>
        <w:t>cová</w:t>
      </w:r>
      <w:r w:rsidR="00C47FC2">
        <w:rPr>
          <w:rFonts w:asciiTheme="minorHAnsi" w:hAnsiTheme="minorHAnsi" w:cs="Arial"/>
          <w:sz w:val="22"/>
          <w:szCs w:val="22"/>
        </w:rPr>
        <w:t xml:space="preserve"> smlouva</w:t>
      </w:r>
      <w:r w:rsidR="009A660A">
        <w:rPr>
          <w:rFonts w:asciiTheme="minorHAnsi" w:hAnsiTheme="minorHAnsi" w:cs="Arial"/>
          <w:sz w:val="22"/>
          <w:szCs w:val="22"/>
        </w:rPr>
        <w:t xml:space="preserve"> či Dílčí smlouva</w:t>
      </w:r>
      <w:r w:rsidR="00C47FC2">
        <w:rPr>
          <w:rFonts w:asciiTheme="minorHAnsi" w:hAnsiTheme="minorHAnsi" w:cs="Arial"/>
          <w:sz w:val="22"/>
          <w:szCs w:val="22"/>
        </w:rPr>
        <w:t xml:space="preserve"> nestanoví jinak.</w:t>
      </w:r>
    </w:p>
    <w:p w14:paraId="6C7058F1" w14:textId="47FD914E" w:rsidR="003D6741" w:rsidRPr="00AD414C" w:rsidRDefault="003D6741"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Zhotovitel je povinen provést Dílo dle Dílčí smlouvy v termínu do </w:t>
      </w:r>
      <w:proofErr w:type="gramStart"/>
      <w:r w:rsidR="00CE0768" w:rsidRPr="00B40CE0">
        <w:rPr>
          <w:rFonts w:asciiTheme="minorHAnsi" w:hAnsiTheme="minorHAnsi" w:cs="Arial"/>
          <w:sz w:val="22"/>
          <w:szCs w:val="22"/>
          <w:highlight w:val="yellow"/>
        </w:rPr>
        <w:t>…….</w:t>
      </w:r>
      <w:proofErr w:type="gramEnd"/>
      <w:r w:rsidR="00CE0768" w:rsidRPr="00B40CE0">
        <w:rPr>
          <w:rFonts w:asciiTheme="minorHAnsi" w:hAnsiTheme="minorHAnsi" w:cs="Arial"/>
          <w:sz w:val="22"/>
          <w:szCs w:val="22"/>
          <w:highlight w:val="yellow"/>
        </w:rPr>
        <w:t>(doplní Zhotovitel)</w:t>
      </w:r>
      <w:r>
        <w:rPr>
          <w:rFonts w:asciiTheme="minorHAnsi" w:hAnsiTheme="minorHAnsi" w:cs="Arial"/>
          <w:sz w:val="22"/>
          <w:szCs w:val="22"/>
        </w:rPr>
        <w:t xml:space="preserve"> dní ode dne, kdy </w:t>
      </w:r>
      <w:r w:rsidR="004479E5">
        <w:rPr>
          <w:rFonts w:asciiTheme="minorHAnsi" w:hAnsiTheme="minorHAnsi" w:cs="Arial"/>
          <w:sz w:val="22"/>
          <w:szCs w:val="22"/>
        </w:rPr>
        <w:t>mu bude doručen</w:t>
      </w:r>
      <w:r w:rsidR="002D7553">
        <w:rPr>
          <w:rFonts w:asciiTheme="minorHAnsi" w:hAnsiTheme="minorHAnsi" w:cs="Arial"/>
          <w:sz w:val="22"/>
          <w:szCs w:val="22"/>
        </w:rPr>
        <w:t>/dopraven</w:t>
      </w:r>
      <w:r w:rsidR="00F97EC1">
        <w:rPr>
          <w:rFonts w:asciiTheme="minorHAnsi" w:hAnsiTheme="minorHAnsi" w:cs="Arial"/>
          <w:sz w:val="22"/>
          <w:szCs w:val="22"/>
        </w:rPr>
        <w:t xml:space="preserve"> příslušný motor</w:t>
      </w:r>
      <w:r w:rsidR="004479E5">
        <w:rPr>
          <w:rFonts w:asciiTheme="minorHAnsi" w:hAnsiTheme="minorHAnsi" w:cs="Arial"/>
          <w:sz w:val="22"/>
          <w:szCs w:val="22"/>
        </w:rPr>
        <w:t xml:space="preserve"> k provedení Díla dle Dílčí smlouvy</w:t>
      </w:r>
      <w:r>
        <w:rPr>
          <w:rFonts w:ascii="Calibri" w:hAnsi="Calibri"/>
          <w:sz w:val="22"/>
          <w:szCs w:val="22"/>
        </w:rPr>
        <w:t xml:space="preserve"> k</w:t>
      </w:r>
      <w:r w:rsidR="00187F46">
        <w:rPr>
          <w:rFonts w:ascii="Calibri" w:hAnsi="Calibri"/>
          <w:sz w:val="22"/>
          <w:szCs w:val="22"/>
        </w:rPr>
        <w:t>e</w:t>
      </w:r>
      <w:r>
        <w:rPr>
          <w:rFonts w:ascii="Calibri" w:hAnsi="Calibri"/>
          <w:sz w:val="22"/>
          <w:szCs w:val="22"/>
        </w:rPr>
        <w:t> </w:t>
      </w:r>
      <w:r w:rsidR="00187F46">
        <w:rPr>
          <w:rFonts w:ascii="Calibri" w:hAnsi="Calibri"/>
          <w:sz w:val="22"/>
          <w:szCs w:val="22"/>
        </w:rPr>
        <w:t xml:space="preserve">generální </w:t>
      </w:r>
      <w:r>
        <w:rPr>
          <w:rFonts w:ascii="Calibri" w:hAnsi="Calibri"/>
          <w:sz w:val="22"/>
          <w:szCs w:val="22"/>
        </w:rPr>
        <w:t>opravě</w:t>
      </w:r>
      <w:r w:rsidR="00C47FC2">
        <w:rPr>
          <w:rFonts w:ascii="Calibri" w:hAnsi="Calibri"/>
          <w:sz w:val="22"/>
          <w:szCs w:val="22"/>
        </w:rPr>
        <w:t xml:space="preserve"> do Místa opravy</w:t>
      </w:r>
      <w:r>
        <w:rPr>
          <w:rFonts w:ascii="Calibri" w:hAnsi="Calibri"/>
          <w:sz w:val="22"/>
          <w:szCs w:val="22"/>
        </w:rPr>
        <w:t>.</w:t>
      </w:r>
    </w:p>
    <w:p w14:paraId="53D95347" w14:textId="5342D8F5" w:rsidR="008778D9" w:rsidRPr="00766561" w:rsidRDefault="0075797A"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V případě zjištění Zhotovitele, že je potřeba změnit rozsah Díla (rozšířit / zúžit), je Zhotovitel povinen bezodkladně informovat Objednatele</w:t>
      </w:r>
      <w:r w:rsidR="00187F46">
        <w:rPr>
          <w:rFonts w:asciiTheme="minorHAnsi" w:hAnsiTheme="minorHAnsi" w:cs="Arial"/>
          <w:sz w:val="22"/>
          <w:szCs w:val="22"/>
        </w:rPr>
        <w:t xml:space="preserve"> a prokázat fotodokumentací</w:t>
      </w:r>
      <w:r>
        <w:rPr>
          <w:rFonts w:asciiTheme="minorHAnsi" w:hAnsiTheme="minorHAnsi" w:cs="Arial"/>
          <w:sz w:val="22"/>
          <w:szCs w:val="22"/>
        </w:rPr>
        <w:t xml:space="preserve">. </w:t>
      </w:r>
      <w:r w:rsidR="00187F46">
        <w:rPr>
          <w:rFonts w:asciiTheme="minorHAnsi" w:hAnsiTheme="minorHAnsi" w:cs="Arial"/>
          <w:sz w:val="22"/>
          <w:szCs w:val="22"/>
        </w:rPr>
        <w:t xml:space="preserve">Při požadavku Objednatele je Zhotovitel povinen umožnit Objednateli </w:t>
      </w:r>
      <w:r w:rsidR="00661712">
        <w:rPr>
          <w:rFonts w:asciiTheme="minorHAnsi" w:hAnsiTheme="minorHAnsi" w:cs="Arial"/>
          <w:sz w:val="22"/>
          <w:szCs w:val="22"/>
        </w:rPr>
        <w:t xml:space="preserve">prohlídku věci, u níž má dojít ke změně rozsahu Díla, a to bezodkladně, nejdéle do 5 dní, ode dne doručení výzvy k uskutečnění prohlídky. </w:t>
      </w:r>
      <w:r>
        <w:rPr>
          <w:rFonts w:asciiTheme="minorHAnsi" w:hAnsiTheme="minorHAnsi" w:cs="Arial"/>
          <w:sz w:val="22"/>
          <w:szCs w:val="22"/>
        </w:rPr>
        <w:t xml:space="preserve">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767F05">
        <w:rPr>
          <w:rFonts w:asciiTheme="minorHAnsi" w:hAnsiTheme="minorHAnsi" w:cs="Arial"/>
          <w:sz w:val="22"/>
          <w:szCs w:val="22"/>
        </w:rPr>
        <w:t xml:space="preserve">, a to s výjimkou případu uvedeném v ustanovení odst. 3.2. výše. </w:t>
      </w:r>
      <w:r w:rsidR="008778D9" w:rsidRPr="00766561">
        <w:rPr>
          <w:rFonts w:asciiTheme="minorHAnsi" w:hAnsiTheme="minorHAnsi" w:cs="Arial"/>
          <w:sz w:val="22"/>
          <w:szCs w:val="22"/>
        </w:rPr>
        <w:t xml:space="preserve"> </w:t>
      </w:r>
      <w:r>
        <w:rPr>
          <w:rFonts w:asciiTheme="minorHAnsi" w:hAnsiTheme="minorHAnsi" w:cs="Arial"/>
          <w:sz w:val="22"/>
          <w:szCs w:val="22"/>
        </w:rPr>
        <w:t>V případě, že víceprác</w:t>
      </w:r>
      <w:r w:rsidR="00792F6B">
        <w:rPr>
          <w:rFonts w:asciiTheme="minorHAnsi" w:hAnsiTheme="minorHAnsi" w:cs="Arial"/>
          <w:sz w:val="22"/>
          <w:szCs w:val="22"/>
        </w:rPr>
        <w:t>e/méněpráce</w:t>
      </w:r>
      <w:r>
        <w:rPr>
          <w:rFonts w:asciiTheme="minorHAnsi" w:hAnsiTheme="minorHAnsi" w:cs="Arial"/>
          <w:sz w:val="22"/>
          <w:szCs w:val="22"/>
        </w:rPr>
        <w:t xml:space="preserve"> budou mít dopad na </w:t>
      </w:r>
      <w:r w:rsidR="00CA0B1D">
        <w:rPr>
          <w:rFonts w:asciiTheme="minorHAnsi" w:hAnsiTheme="minorHAnsi" w:cs="Arial"/>
          <w:sz w:val="22"/>
          <w:szCs w:val="22"/>
        </w:rPr>
        <w:t>zvýšení</w:t>
      </w:r>
      <w:r w:rsidR="00792F6B">
        <w:rPr>
          <w:rFonts w:asciiTheme="minorHAnsi" w:hAnsiTheme="minorHAnsi" w:cs="Arial"/>
          <w:sz w:val="22"/>
          <w:szCs w:val="22"/>
        </w:rPr>
        <w:t>/snížení</w:t>
      </w:r>
      <w:r w:rsidR="00CA0B1D">
        <w:rPr>
          <w:rFonts w:asciiTheme="minorHAnsi" w:hAnsiTheme="minorHAnsi" w:cs="Arial"/>
          <w:sz w:val="22"/>
          <w:szCs w:val="22"/>
        </w:rPr>
        <w:t xml:space="preserve">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w:t>
      </w:r>
      <w:r w:rsidR="00792F6B">
        <w:rPr>
          <w:rFonts w:asciiTheme="minorHAnsi" w:hAnsiTheme="minorHAnsi" w:cs="Arial"/>
          <w:sz w:val="22"/>
          <w:szCs w:val="22"/>
        </w:rPr>
        <w:t>/zkrácení</w:t>
      </w:r>
      <w:r w:rsidR="00F81FA1">
        <w:rPr>
          <w:rFonts w:asciiTheme="minorHAnsi" w:hAnsiTheme="minorHAnsi" w:cs="Arial"/>
          <w:sz w:val="22"/>
          <w:szCs w:val="22"/>
        </w:rPr>
        <w:t xml:space="preserve">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v dohodě o vícepracích</w:t>
      </w:r>
      <w:r w:rsidR="00792F6B">
        <w:rPr>
          <w:rFonts w:asciiTheme="minorHAnsi" w:hAnsiTheme="minorHAnsi" w:cs="Arial"/>
          <w:sz w:val="22"/>
          <w:szCs w:val="22"/>
        </w:rPr>
        <w:t>/méněpracích</w:t>
      </w:r>
      <w:r w:rsidR="00CA0B1D">
        <w:rPr>
          <w:rFonts w:asciiTheme="minorHAnsi" w:hAnsiTheme="minorHAnsi" w:cs="Arial"/>
          <w:sz w:val="22"/>
          <w:szCs w:val="22"/>
        </w:rPr>
        <w:t xml:space="preserve"> </w:t>
      </w:r>
      <w:r>
        <w:rPr>
          <w:rFonts w:asciiTheme="minorHAnsi" w:hAnsiTheme="minorHAnsi" w:cs="Arial"/>
          <w:sz w:val="22"/>
          <w:szCs w:val="22"/>
        </w:rPr>
        <w:t>sjednáno</w:t>
      </w:r>
      <w:r w:rsidR="00CA0B1D">
        <w:rPr>
          <w:rFonts w:asciiTheme="minorHAnsi" w:hAnsiTheme="minorHAnsi" w:cs="Arial"/>
          <w:sz w:val="22"/>
          <w:szCs w:val="22"/>
        </w:rPr>
        <w:t>, jinak se má za to, že vícepráce</w:t>
      </w:r>
      <w:r w:rsidR="00792F6B">
        <w:rPr>
          <w:rFonts w:asciiTheme="minorHAnsi" w:hAnsiTheme="minorHAnsi" w:cs="Arial"/>
          <w:sz w:val="22"/>
          <w:szCs w:val="22"/>
        </w:rPr>
        <w:t>/méněpráce</w:t>
      </w:r>
      <w:r w:rsidR="00CA0B1D">
        <w:rPr>
          <w:rFonts w:asciiTheme="minorHAnsi" w:hAnsiTheme="minorHAnsi" w:cs="Arial"/>
          <w:sz w:val="22"/>
          <w:szCs w:val="22"/>
        </w:rPr>
        <w:t xml:space="preserve"> nemají vliv na </w:t>
      </w:r>
      <w:r w:rsidR="00792F6B">
        <w:rPr>
          <w:rFonts w:asciiTheme="minorHAnsi" w:hAnsiTheme="minorHAnsi" w:cs="Arial"/>
          <w:sz w:val="22"/>
          <w:szCs w:val="22"/>
        </w:rPr>
        <w:t xml:space="preserve">výši </w:t>
      </w:r>
      <w:r w:rsidR="003E1F13">
        <w:rPr>
          <w:rFonts w:asciiTheme="minorHAnsi" w:hAnsiTheme="minorHAnsi" w:cs="Arial"/>
          <w:sz w:val="22"/>
          <w:szCs w:val="22"/>
        </w:rPr>
        <w:t>C</w:t>
      </w:r>
      <w:r w:rsidR="00CA0B1D">
        <w:rPr>
          <w:rFonts w:asciiTheme="minorHAnsi" w:hAnsiTheme="minorHAnsi" w:cs="Arial"/>
          <w:sz w:val="22"/>
          <w:szCs w:val="22"/>
        </w:rPr>
        <w:t>eny ani na</w:t>
      </w:r>
      <w:r w:rsidR="00792F6B">
        <w:rPr>
          <w:rFonts w:asciiTheme="minorHAnsi" w:hAnsiTheme="minorHAnsi" w:cs="Arial"/>
          <w:sz w:val="22"/>
          <w:szCs w:val="22"/>
        </w:rPr>
        <w:t xml:space="preserve"> sjednanou</w:t>
      </w:r>
      <w:r w:rsidR="000B71B2">
        <w:rPr>
          <w:rFonts w:asciiTheme="minorHAnsi" w:hAnsiTheme="minorHAnsi" w:cs="Arial"/>
          <w:sz w:val="22"/>
          <w:szCs w:val="22"/>
        </w:rPr>
        <w:t xml:space="preserve"> </w:t>
      </w:r>
      <w:r w:rsidR="00CA0B1D">
        <w:rPr>
          <w:rFonts w:asciiTheme="minorHAnsi" w:hAnsiTheme="minorHAnsi" w:cs="Arial"/>
          <w:sz w:val="22"/>
          <w:szCs w:val="22"/>
        </w:rPr>
        <w:t>dob</w:t>
      </w:r>
      <w:r w:rsidR="00792F6B">
        <w:rPr>
          <w:rFonts w:asciiTheme="minorHAnsi" w:hAnsiTheme="minorHAnsi" w:cs="Arial"/>
          <w:sz w:val="22"/>
          <w:szCs w:val="22"/>
        </w:rPr>
        <w:t>u</w:t>
      </w:r>
      <w:r w:rsidR="00CA0B1D">
        <w:rPr>
          <w:rFonts w:asciiTheme="minorHAnsi" w:hAnsiTheme="minorHAnsi" w:cs="Arial"/>
          <w:sz w:val="22"/>
          <w:szCs w:val="22"/>
        </w:rPr>
        <w:t xml:space="preserve"> </w:t>
      </w:r>
      <w:r w:rsidR="00792F6B">
        <w:rPr>
          <w:rFonts w:asciiTheme="minorHAnsi" w:hAnsiTheme="minorHAnsi" w:cs="Arial"/>
          <w:sz w:val="22"/>
          <w:szCs w:val="22"/>
        </w:rPr>
        <w:t xml:space="preserve">k </w:t>
      </w:r>
      <w:r w:rsidR="00CA0B1D">
        <w:rPr>
          <w:rFonts w:asciiTheme="minorHAnsi" w:hAnsiTheme="minorHAnsi" w:cs="Arial"/>
          <w:sz w:val="22"/>
          <w:szCs w:val="22"/>
        </w:rPr>
        <w:t>provedení Díla.</w:t>
      </w:r>
      <w:r w:rsidR="000B71B2">
        <w:rPr>
          <w:rFonts w:asciiTheme="minorHAnsi" w:hAnsiTheme="minorHAnsi" w:cs="Arial"/>
          <w:sz w:val="22"/>
          <w:szCs w:val="22"/>
        </w:rPr>
        <w:t xml:space="preserve"> O dobu jednání Objednatele a Zhotovitele ohledně změny Dílčí smlouvy (zejména ohledně změny rozsahu Díla, změny Ceny Díla a změny termínu provedení Díla) se prodlužuje</w:t>
      </w:r>
      <w:r w:rsidR="004C3C5A">
        <w:rPr>
          <w:rFonts w:asciiTheme="minorHAnsi" w:hAnsiTheme="minorHAnsi" w:cs="Arial"/>
          <w:sz w:val="22"/>
          <w:szCs w:val="22"/>
        </w:rPr>
        <w:t xml:space="preserve"> sjednaná</w:t>
      </w:r>
      <w:r w:rsidR="000B71B2">
        <w:rPr>
          <w:rFonts w:asciiTheme="minorHAnsi" w:hAnsiTheme="minorHAnsi" w:cs="Arial"/>
          <w:sz w:val="22"/>
          <w:szCs w:val="22"/>
        </w:rPr>
        <w:t xml:space="preserve"> </w:t>
      </w:r>
      <w:r w:rsidR="004C3C5A">
        <w:rPr>
          <w:rFonts w:asciiTheme="minorHAnsi" w:hAnsiTheme="minorHAnsi" w:cs="Arial"/>
          <w:sz w:val="22"/>
          <w:szCs w:val="22"/>
        </w:rPr>
        <w:t>doba pro provedení</w:t>
      </w:r>
      <w:r w:rsidR="000B71B2">
        <w:rPr>
          <w:rFonts w:asciiTheme="minorHAnsi" w:hAnsiTheme="minorHAnsi" w:cs="Arial"/>
          <w:sz w:val="22"/>
          <w:szCs w:val="22"/>
        </w:rPr>
        <w:t xml:space="preserve"> Díla. </w:t>
      </w:r>
      <w:r w:rsidR="000B71B2">
        <w:rPr>
          <w:rFonts w:ascii="Calibri" w:hAnsi="Calibri"/>
          <w:sz w:val="22"/>
          <w:szCs w:val="22"/>
        </w:rPr>
        <w:t>Pokud nedojde k dohodě mezi Objednatelem</w:t>
      </w:r>
      <w:r w:rsidR="00ED2838">
        <w:rPr>
          <w:rFonts w:ascii="Calibri" w:hAnsi="Calibri"/>
          <w:sz w:val="22"/>
          <w:szCs w:val="22"/>
        </w:rPr>
        <w:t xml:space="preserve"> </w:t>
      </w:r>
      <w:r w:rsidR="000B71B2">
        <w:rPr>
          <w:rFonts w:ascii="Calibri" w:hAnsi="Calibri"/>
          <w:sz w:val="22"/>
          <w:szCs w:val="22"/>
        </w:rPr>
        <w:t xml:space="preserve">a Zhotovitelem ohledně změny Dílčí smlouvy, je Zhotovitel oprávněn od příslušné Dílčí smlouvy odstoupit s účinky ex </w:t>
      </w:r>
      <w:proofErr w:type="spellStart"/>
      <w:r w:rsidR="000B71B2">
        <w:rPr>
          <w:rFonts w:ascii="Calibri" w:hAnsi="Calibri"/>
          <w:sz w:val="22"/>
          <w:szCs w:val="22"/>
        </w:rPr>
        <w:t>nunc</w:t>
      </w:r>
      <w:proofErr w:type="spellEnd"/>
      <w:r w:rsidR="00D87CD7">
        <w:rPr>
          <w:rFonts w:ascii="Calibri" w:hAnsi="Calibri"/>
          <w:sz w:val="22"/>
          <w:szCs w:val="22"/>
        </w:rPr>
        <w:t xml:space="preserve"> a </w:t>
      </w:r>
      <w:r w:rsidR="008A758E">
        <w:rPr>
          <w:rFonts w:ascii="Calibri" w:hAnsi="Calibri"/>
          <w:sz w:val="22"/>
          <w:szCs w:val="22"/>
        </w:rPr>
        <w:t>Objednatel je poté Zhotoviteli povinen uhradit veškeré vynaložené náklady na opravu/kontrolu příslušného motor</w:t>
      </w:r>
      <w:r w:rsidR="006F7A8D">
        <w:rPr>
          <w:rFonts w:ascii="Calibri" w:hAnsi="Calibri"/>
          <w:sz w:val="22"/>
          <w:szCs w:val="22"/>
        </w:rPr>
        <w:t>u</w:t>
      </w:r>
      <w:r w:rsidR="008A758E">
        <w:rPr>
          <w:rFonts w:ascii="Calibri" w:hAnsi="Calibri"/>
          <w:sz w:val="22"/>
          <w:szCs w:val="22"/>
        </w:rPr>
        <w:t xml:space="preserve"> (odstoupením od příslušné Dílčí smlouvy není dotčena tato povinnost Objednatele uhradit Zhotovitel uvedené náklady).</w:t>
      </w:r>
      <w:r w:rsidR="008A758E" w:rsidRPr="007852DC">
        <w:rPr>
          <w:rFonts w:ascii="Calibri" w:hAnsi="Calibri"/>
          <w:sz w:val="22"/>
          <w:szCs w:val="22"/>
        </w:rPr>
        <w:t xml:space="preserve"> </w:t>
      </w:r>
      <w:r w:rsidR="00CA0B1D">
        <w:rPr>
          <w:rFonts w:asciiTheme="minorHAnsi" w:hAnsiTheme="minorHAnsi" w:cs="Arial"/>
          <w:sz w:val="22"/>
          <w:szCs w:val="22"/>
        </w:rPr>
        <w:t xml:space="preserve"> </w:t>
      </w:r>
    </w:p>
    <w:p w14:paraId="535CAB99" w14:textId="5109BEB6" w:rsidR="008778D9" w:rsidRPr="009D30D4"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w:t>
      </w:r>
      <w:r w:rsidR="00792F6B">
        <w:rPr>
          <w:rFonts w:asciiTheme="minorHAnsi" w:hAnsiTheme="minorHAnsi" w:cs="Arial"/>
          <w:sz w:val="22"/>
          <w:szCs w:val="22"/>
        </w:rPr>
        <w:t xml:space="preserve">a to pouze pokud má tyto doklady k dispozici, a to </w:t>
      </w:r>
      <w:r w:rsidR="00792F6B" w:rsidRPr="00C661D3">
        <w:rPr>
          <w:rFonts w:asciiTheme="minorHAnsi" w:hAnsiTheme="minorHAnsi" w:cs="Arial"/>
          <w:sz w:val="22"/>
          <w:szCs w:val="22"/>
        </w:rPr>
        <w:t>zejména</w:t>
      </w:r>
      <w:r w:rsidR="007D09BA" w:rsidRPr="00C661D3">
        <w:rPr>
          <w:rFonts w:asciiTheme="minorHAnsi" w:hAnsiTheme="minorHAnsi" w:cs="Arial"/>
          <w:sz w:val="22"/>
          <w:szCs w:val="22"/>
        </w:rPr>
        <w:t xml:space="preserve"> </w:t>
      </w:r>
      <w:r w:rsidR="00CA5E35" w:rsidRPr="00C661D3">
        <w:rPr>
          <w:rFonts w:asciiTheme="minorHAnsi" w:hAnsiTheme="minorHAnsi" w:cs="Arial"/>
          <w:sz w:val="22"/>
          <w:szCs w:val="22"/>
        </w:rPr>
        <w:t xml:space="preserve">prohlášení o shodě dle zákona č. </w:t>
      </w:r>
      <w:r w:rsidR="00A10C04" w:rsidRPr="00C661D3">
        <w:rPr>
          <w:rFonts w:asciiTheme="minorHAnsi" w:hAnsiTheme="minorHAnsi" w:cs="Arial"/>
          <w:sz w:val="22"/>
          <w:szCs w:val="22"/>
        </w:rPr>
        <w:t>90/2016 Sb., o posuzování shody stanovených výrobků při jejich dodávání na trh, ve znění pozdějších předpisů, a k němu prováděcích právních předpisů</w:t>
      </w:r>
      <w:r w:rsidR="00661712" w:rsidRPr="00C661D3">
        <w:rPr>
          <w:rFonts w:asciiTheme="minorHAnsi" w:hAnsiTheme="minorHAnsi" w:cs="Arial"/>
          <w:sz w:val="22"/>
          <w:szCs w:val="22"/>
        </w:rPr>
        <w:t>, protokol o úspěšně provedené zátěžové zkoušce a na požádání Objednatele rovněž i dokument kontroly 3.2 v souladu s předpisem ČD V6/1 (KD 3.1 Osvědčení kvality produktu K1</w:t>
      </w:r>
      <w:r w:rsidR="0063135B" w:rsidRPr="009D30D4">
        <w:rPr>
          <w:rFonts w:asciiTheme="minorHAnsi" w:hAnsiTheme="minorHAnsi" w:cs="Arial"/>
          <w:sz w:val="22"/>
          <w:szCs w:val="22"/>
        </w:rPr>
        <w:t>)</w:t>
      </w:r>
      <w:r w:rsidR="00A10C04" w:rsidRPr="00C661D3">
        <w:rPr>
          <w:rFonts w:asciiTheme="minorHAnsi" w:hAnsiTheme="minorHAnsi" w:cs="Arial"/>
          <w:sz w:val="22"/>
          <w:szCs w:val="22"/>
        </w:rPr>
        <w:t xml:space="preserve">.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00A10C04" w:rsidRPr="00C661D3">
        <w:rPr>
          <w:rFonts w:asciiTheme="minorHAnsi" w:hAnsiTheme="minorHAnsi" w:cs="Arial"/>
          <w:iCs/>
          <w:sz w:val="22"/>
          <w:szCs w:val="22"/>
        </w:rPr>
        <w:t>o technických požadavcích na výrobky a o změně a doplnění některých zákonů, ve znění pozdějších předpisů</w:t>
      </w:r>
      <w:r w:rsidR="00ED2838" w:rsidRPr="009D30D4">
        <w:rPr>
          <w:rFonts w:asciiTheme="minorHAnsi" w:hAnsiTheme="minorHAnsi" w:cs="Arial"/>
          <w:iCs/>
          <w:sz w:val="22"/>
          <w:szCs w:val="22"/>
        </w:rPr>
        <w:t>, pokud ho má k</w:t>
      </w:r>
      <w:r w:rsidR="003A3B9C" w:rsidRPr="009D30D4">
        <w:rPr>
          <w:rFonts w:asciiTheme="minorHAnsi" w:hAnsiTheme="minorHAnsi" w:cs="Arial"/>
          <w:iCs/>
          <w:sz w:val="22"/>
          <w:szCs w:val="22"/>
        </w:rPr>
        <w:t> </w:t>
      </w:r>
      <w:r w:rsidR="00ED2838" w:rsidRPr="009D30D4">
        <w:rPr>
          <w:rFonts w:asciiTheme="minorHAnsi" w:hAnsiTheme="minorHAnsi" w:cs="Arial"/>
          <w:iCs/>
          <w:sz w:val="22"/>
          <w:szCs w:val="22"/>
        </w:rPr>
        <w:t>dispozici</w:t>
      </w:r>
      <w:r w:rsidR="00C92483" w:rsidRPr="00C661D3">
        <w:rPr>
          <w:rFonts w:asciiTheme="minorHAnsi" w:hAnsiTheme="minorHAnsi" w:cs="Arial"/>
          <w:iCs/>
          <w:sz w:val="22"/>
          <w:szCs w:val="22"/>
        </w:rPr>
        <w:t>.</w:t>
      </w:r>
      <w:r w:rsidR="00C92483">
        <w:rPr>
          <w:rFonts w:asciiTheme="minorHAnsi" w:hAnsiTheme="minorHAnsi" w:cs="Arial"/>
          <w:iCs/>
          <w:sz w:val="22"/>
          <w:szCs w:val="22"/>
        </w:rPr>
        <w:t xml:space="preserve"> </w:t>
      </w:r>
      <w:r w:rsidR="00792F6B">
        <w:rPr>
          <w:rFonts w:asciiTheme="minorHAnsi" w:hAnsiTheme="minorHAnsi" w:cs="Arial"/>
          <w:iCs/>
          <w:sz w:val="22"/>
          <w:szCs w:val="22"/>
        </w:rPr>
        <w:t xml:space="preserve">Výrobky použité pro provedení </w:t>
      </w:r>
      <w:r w:rsidR="00C92483">
        <w:rPr>
          <w:rFonts w:asciiTheme="minorHAnsi" w:hAnsiTheme="minorHAnsi" w:cs="Arial"/>
          <w:iCs/>
          <w:sz w:val="22"/>
          <w:szCs w:val="22"/>
        </w:rPr>
        <w:t>Díl</w:t>
      </w:r>
      <w:r w:rsidR="00792F6B">
        <w:rPr>
          <w:rFonts w:asciiTheme="minorHAnsi" w:hAnsiTheme="minorHAnsi" w:cs="Arial"/>
          <w:iCs/>
          <w:sz w:val="22"/>
          <w:szCs w:val="22"/>
        </w:rPr>
        <w:t>a</w:t>
      </w:r>
      <w:r w:rsidR="00C92483">
        <w:rPr>
          <w:rFonts w:asciiTheme="minorHAnsi" w:hAnsiTheme="minorHAnsi" w:cs="Arial"/>
          <w:iCs/>
          <w:sz w:val="22"/>
          <w:szCs w:val="22"/>
        </w:rPr>
        <w:t xml:space="preserve">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C56C0">
        <w:rPr>
          <w:rFonts w:asciiTheme="minorHAnsi" w:hAnsiTheme="minorHAnsi" w:cs="Arial"/>
          <w:sz w:val="22"/>
          <w:szCs w:val="22"/>
        </w:rPr>
        <w:t>zákona</w:t>
      </w:r>
      <w:r w:rsidR="00232FF0">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92F6B">
        <w:rPr>
          <w:rFonts w:asciiTheme="minorHAnsi" w:hAnsiTheme="minorHAnsi" w:cs="Arial"/>
          <w:sz w:val="22"/>
          <w:szCs w:val="22"/>
        </w:rPr>
        <w:t>, které má k dispozici.</w:t>
      </w:r>
      <w:r w:rsidR="007D09BA" w:rsidRPr="00407F01">
        <w:rPr>
          <w:rFonts w:asciiTheme="minorHAnsi" w:hAnsiTheme="minorHAnsi" w:cs="Arial"/>
          <w:sz w:val="22"/>
          <w:szCs w:val="22"/>
        </w:rPr>
        <w:t xml:space="preserve"> Nedodání dokladů</w:t>
      </w:r>
      <w:r w:rsidR="00792F6B">
        <w:rPr>
          <w:rFonts w:asciiTheme="minorHAnsi" w:hAnsiTheme="minorHAnsi" w:cs="Arial"/>
          <w:sz w:val="22"/>
          <w:szCs w:val="22"/>
        </w:rPr>
        <w:t xml:space="preserve"> dle tohoto odstavce</w:t>
      </w:r>
      <w:r w:rsidR="007D09BA" w:rsidRPr="00407F01">
        <w:rPr>
          <w:rFonts w:asciiTheme="minorHAnsi" w:hAnsiTheme="minorHAnsi" w:cs="Arial"/>
          <w:sz w:val="22"/>
          <w:szCs w:val="22"/>
        </w:rPr>
        <w:t>, případně dodání dokladů s vadami, se považuje za vadné plnění</w:t>
      </w:r>
      <w:r w:rsidR="00140915">
        <w:rPr>
          <w:rFonts w:asciiTheme="minorHAnsi" w:hAnsiTheme="minorHAnsi" w:cs="Arial"/>
          <w:sz w:val="22"/>
          <w:szCs w:val="22"/>
        </w:rPr>
        <w:t>.</w:t>
      </w:r>
    </w:p>
    <w:p w14:paraId="124B09F8" w14:textId="3DCB8192" w:rsidR="003A6143" w:rsidRPr="00394518" w:rsidRDefault="00921A76" w:rsidP="00394518">
      <w:pPr>
        <w:pStyle w:val="Odstavecseseznamem"/>
        <w:numPr>
          <w:ilvl w:val="0"/>
          <w:numId w:val="24"/>
        </w:numPr>
        <w:spacing w:before="60"/>
        <w:ind w:left="567" w:hanging="567"/>
        <w:contextualSpacing w:val="0"/>
        <w:jc w:val="both"/>
        <w:rPr>
          <w:rFonts w:asciiTheme="minorHAnsi" w:hAnsiTheme="minorHAnsi" w:cs="Arial"/>
          <w:sz w:val="22"/>
          <w:szCs w:val="22"/>
        </w:rPr>
      </w:pPr>
      <w:bookmarkStart w:id="1" w:name="_Hlk156298058"/>
      <w:r>
        <w:rPr>
          <w:rFonts w:asciiTheme="minorHAnsi" w:hAnsiTheme="minorHAnsi" w:cs="Arial"/>
          <w:sz w:val="22"/>
          <w:szCs w:val="22"/>
        </w:rPr>
        <w:t>Zhotovitel</w:t>
      </w:r>
      <w:r w:rsidRPr="008778D9">
        <w:rPr>
          <w:rFonts w:asciiTheme="minorHAnsi" w:hAnsiTheme="minorHAnsi" w:cs="Arial"/>
          <w:sz w:val="22"/>
          <w:szCs w:val="22"/>
        </w:rPr>
        <w:t xml:space="preserve"> je povinen předat </w:t>
      </w:r>
      <w:r>
        <w:rPr>
          <w:rFonts w:asciiTheme="minorHAnsi" w:hAnsiTheme="minorHAnsi" w:cs="Arial"/>
          <w:sz w:val="22"/>
          <w:szCs w:val="22"/>
        </w:rPr>
        <w:t>Objednateli</w:t>
      </w:r>
      <w:r w:rsidRPr="008778D9">
        <w:rPr>
          <w:rFonts w:asciiTheme="minorHAnsi" w:hAnsiTheme="minorHAnsi" w:cs="Arial"/>
          <w:sz w:val="22"/>
          <w:szCs w:val="22"/>
        </w:rPr>
        <w:t xml:space="preserve"> při </w:t>
      </w:r>
      <w:r>
        <w:rPr>
          <w:rFonts w:asciiTheme="minorHAnsi" w:hAnsiTheme="minorHAnsi" w:cs="Arial"/>
          <w:sz w:val="22"/>
          <w:szCs w:val="22"/>
        </w:rPr>
        <w:t xml:space="preserve">předání Díla předávací protokol / dodací list </w:t>
      </w:r>
      <w:r w:rsidRPr="008778D9">
        <w:rPr>
          <w:rFonts w:asciiTheme="minorHAnsi" w:hAnsiTheme="minorHAnsi" w:cs="Arial"/>
          <w:sz w:val="22"/>
          <w:szCs w:val="22"/>
        </w:rPr>
        <w:t>ve dvou vyhotoveních</w:t>
      </w:r>
      <w:r>
        <w:rPr>
          <w:rFonts w:asciiTheme="minorHAnsi" w:hAnsiTheme="minorHAnsi" w:cs="Arial"/>
          <w:sz w:val="22"/>
          <w:szCs w:val="22"/>
        </w:rPr>
        <w:t xml:space="preserve">. </w:t>
      </w:r>
      <w:r w:rsidR="003A6143">
        <w:rPr>
          <w:rFonts w:asciiTheme="minorHAnsi" w:hAnsiTheme="minorHAnsi" w:cs="Arial"/>
          <w:sz w:val="22"/>
          <w:szCs w:val="22"/>
        </w:rPr>
        <w:t>Objednatel</w:t>
      </w:r>
      <w:r w:rsidR="003A6143" w:rsidRPr="00394518">
        <w:rPr>
          <w:rFonts w:asciiTheme="minorHAnsi" w:hAnsiTheme="minorHAnsi" w:cs="Arial"/>
          <w:sz w:val="22"/>
          <w:szCs w:val="22"/>
        </w:rPr>
        <w:t xml:space="preserve"> je povinen</w:t>
      </w:r>
      <w:r w:rsidR="00D1270F">
        <w:rPr>
          <w:rFonts w:asciiTheme="minorHAnsi" w:hAnsiTheme="minorHAnsi" w:cs="Arial"/>
          <w:sz w:val="22"/>
          <w:szCs w:val="22"/>
        </w:rPr>
        <w:t xml:space="preserve"> dle příslušné Dílčí smlouvy</w:t>
      </w:r>
      <w:r w:rsidR="003A6143" w:rsidRPr="00394518">
        <w:rPr>
          <w:rFonts w:asciiTheme="minorHAnsi" w:hAnsiTheme="minorHAnsi" w:cs="Arial"/>
          <w:sz w:val="22"/>
          <w:szCs w:val="22"/>
        </w:rPr>
        <w:t xml:space="preserve"> převzít od </w:t>
      </w:r>
      <w:r w:rsidR="003A6143">
        <w:rPr>
          <w:rFonts w:asciiTheme="minorHAnsi" w:hAnsiTheme="minorHAnsi" w:cs="Arial"/>
          <w:sz w:val="22"/>
          <w:szCs w:val="22"/>
        </w:rPr>
        <w:t>Zhotovitele</w:t>
      </w:r>
      <w:r w:rsidR="003A6143" w:rsidRPr="00394518">
        <w:rPr>
          <w:rFonts w:asciiTheme="minorHAnsi" w:hAnsiTheme="minorHAnsi" w:cs="Arial"/>
          <w:sz w:val="22"/>
          <w:szCs w:val="22"/>
        </w:rPr>
        <w:t xml:space="preserve"> </w:t>
      </w:r>
      <w:r w:rsidR="003A6143">
        <w:rPr>
          <w:rFonts w:asciiTheme="minorHAnsi" w:hAnsiTheme="minorHAnsi" w:cs="Arial"/>
          <w:sz w:val="22"/>
          <w:szCs w:val="22"/>
        </w:rPr>
        <w:t>Dílo</w:t>
      </w:r>
      <w:r w:rsidR="003A6143" w:rsidRPr="00394518">
        <w:rPr>
          <w:rFonts w:asciiTheme="minorHAnsi" w:hAnsiTheme="minorHAnsi" w:cs="Arial"/>
          <w:sz w:val="22"/>
          <w:szCs w:val="22"/>
        </w:rPr>
        <w:t xml:space="preserve">, a to i </w:t>
      </w:r>
      <w:r w:rsidR="003A6143">
        <w:rPr>
          <w:rFonts w:asciiTheme="minorHAnsi" w:hAnsiTheme="minorHAnsi" w:cs="Arial"/>
          <w:sz w:val="22"/>
          <w:szCs w:val="22"/>
        </w:rPr>
        <w:t>Dílo</w:t>
      </w:r>
      <w:r w:rsidR="003A6143" w:rsidRPr="00394518">
        <w:rPr>
          <w:rFonts w:asciiTheme="minorHAnsi" w:hAnsiTheme="minorHAnsi" w:cs="Arial"/>
          <w:sz w:val="22"/>
          <w:szCs w:val="22"/>
        </w:rPr>
        <w:t xml:space="preserve">, které vykazuje zjevné vady a nedodělky, které samy o sobě, ani ve spojení s jinými nebrání řádnému užívání </w:t>
      </w:r>
      <w:r w:rsidR="003A6143">
        <w:rPr>
          <w:rFonts w:asciiTheme="minorHAnsi" w:hAnsiTheme="minorHAnsi" w:cs="Arial"/>
          <w:sz w:val="22"/>
          <w:szCs w:val="22"/>
        </w:rPr>
        <w:t>Díla</w:t>
      </w:r>
      <w:r w:rsidR="003A6143" w:rsidRPr="00394518">
        <w:rPr>
          <w:rFonts w:asciiTheme="minorHAnsi" w:hAnsiTheme="minorHAnsi" w:cs="Arial"/>
          <w:sz w:val="22"/>
          <w:szCs w:val="22"/>
        </w:rPr>
        <w:t xml:space="preserve">, a dále podepsat dodací list/předávací </w:t>
      </w:r>
      <w:r w:rsidR="003A6143">
        <w:rPr>
          <w:rFonts w:asciiTheme="minorHAnsi" w:hAnsiTheme="minorHAnsi" w:cs="Arial"/>
          <w:sz w:val="22"/>
          <w:szCs w:val="22"/>
        </w:rPr>
        <w:t>protokol</w:t>
      </w:r>
      <w:r w:rsidR="003A6143" w:rsidRPr="00394518">
        <w:rPr>
          <w:rFonts w:asciiTheme="minorHAnsi" w:hAnsiTheme="minorHAnsi" w:cs="Arial"/>
          <w:sz w:val="22"/>
          <w:szCs w:val="22"/>
        </w:rPr>
        <w:t xml:space="preserve">, přičemž Smluvní strany se dohodnou na lhůtě pro odstranění těchto vykázaných zjevných vad a nedodělků. </w:t>
      </w:r>
      <w:r w:rsidRPr="00914E5B">
        <w:rPr>
          <w:rFonts w:asciiTheme="minorHAnsi" w:hAnsiTheme="minorHAnsi" w:cs="Arial"/>
          <w:sz w:val="22"/>
          <w:szCs w:val="22"/>
        </w:rPr>
        <w:t>Na předávacím protokolu / dodacím listu musí být vždy uvedeno číslo objednávky (Dílčí smlouvy) Objednatele, ID (KS</w:t>
      </w:r>
      <w:r>
        <w:rPr>
          <w:rFonts w:asciiTheme="minorHAnsi" w:hAnsiTheme="minorHAnsi" w:cs="Arial"/>
          <w:sz w:val="22"/>
          <w:szCs w:val="22"/>
        </w:rPr>
        <w:t>S</w:t>
      </w:r>
      <w:r w:rsidRPr="00914E5B">
        <w:rPr>
          <w:rFonts w:asciiTheme="minorHAnsi" w:hAnsiTheme="minorHAnsi" w:cs="Arial"/>
          <w:sz w:val="22"/>
          <w:szCs w:val="22"/>
        </w:rPr>
        <w:t>) Díla Objednatele, pozice na objednávce (Dílčí smlouvě) Objednatele, specifikace předaného Díla, datum předání Díla, předané doklady</w:t>
      </w:r>
      <w:r>
        <w:rPr>
          <w:rFonts w:asciiTheme="minorHAnsi" w:hAnsiTheme="minorHAnsi" w:cs="Arial"/>
          <w:sz w:val="22"/>
          <w:szCs w:val="22"/>
        </w:rPr>
        <w:t xml:space="preserve">, případně označení zjevných vad předaného Díla se závazným termínem pro jejich odstranění. </w:t>
      </w:r>
      <w:r w:rsidRPr="008778D9">
        <w:rPr>
          <w:rFonts w:asciiTheme="minorHAnsi" w:hAnsiTheme="minorHAnsi" w:cs="Arial"/>
          <w:sz w:val="22"/>
          <w:szCs w:val="22"/>
        </w:rPr>
        <w:t xml:space="preserve">Jedno vyhotovení </w:t>
      </w:r>
      <w:r>
        <w:rPr>
          <w:rFonts w:asciiTheme="minorHAnsi" w:hAnsiTheme="minorHAnsi" w:cs="Arial"/>
          <w:sz w:val="22"/>
          <w:szCs w:val="22"/>
        </w:rPr>
        <w:t>podepsaného předávacího protokolu / dodacího listu si ponechá Objednatel</w:t>
      </w:r>
      <w:r w:rsidRPr="008778D9">
        <w:rPr>
          <w:rFonts w:asciiTheme="minorHAnsi" w:hAnsiTheme="minorHAnsi" w:cs="Arial"/>
          <w:sz w:val="22"/>
          <w:szCs w:val="22"/>
        </w:rPr>
        <w:t xml:space="preserve"> a jedno vyhotovení </w:t>
      </w:r>
      <w:r>
        <w:rPr>
          <w:rFonts w:asciiTheme="minorHAnsi" w:hAnsiTheme="minorHAnsi" w:cs="Arial"/>
          <w:sz w:val="22"/>
          <w:szCs w:val="22"/>
        </w:rPr>
        <w:t>si ponechá</w:t>
      </w:r>
      <w:r w:rsidRPr="008778D9">
        <w:rPr>
          <w:rFonts w:asciiTheme="minorHAnsi" w:hAnsiTheme="minorHAnsi" w:cs="Arial"/>
          <w:sz w:val="22"/>
          <w:szCs w:val="22"/>
        </w:rPr>
        <w:t xml:space="preserve"> </w:t>
      </w:r>
      <w:r>
        <w:rPr>
          <w:rFonts w:asciiTheme="minorHAnsi" w:hAnsiTheme="minorHAnsi" w:cs="Arial"/>
          <w:sz w:val="22"/>
          <w:szCs w:val="22"/>
        </w:rPr>
        <w:t>Zhotovitel</w:t>
      </w:r>
      <w:r w:rsidRPr="008778D9">
        <w:rPr>
          <w:rFonts w:asciiTheme="minorHAnsi" w:hAnsiTheme="minorHAnsi" w:cs="Arial"/>
          <w:sz w:val="22"/>
          <w:szCs w:val="22"/>
        </w:rPr>
        <w:t>.</w:t>
      </w:r>
      <w:r>
        <w:rPr>
          <w:rFonts w:asciiTheme="minorHAnsi" w:hAnsiTheme="minorHAnsi" w:cs="Arial"/>
          <w:sz w:val="22"/>
          <w:szCs w:val="22"/>
        </w:rPr>
        <w:t xml:space="preserve"> </w:t>
      </w:r>
      <w:r w:rsidR="003A6143" w:rsidRPr="00394518">
        <w:rPr>
          <w:rFonts w:asciiTheme="minorHAnsi" w:hAnsiTheme="minorHAnsi" w:cs="Arial"/>
          <w:sz w:val="22"/>
          <w:szCs w:val="22"/>
        </w:rPr>
        <w:t xml:space="preserve">Nepřevezme-li </w:t>
      </w:r>
      <w:r w:rsidR="003A6143">
        <w:rPr>
          <w:rFonts w:asciiTheme="minorHAnsi" w:hAnsiTheme="minorHAnsi" w:cs="Arial"/>
          <w:sz w:val="22"/>
          <w:szCs w:val="22"/>
        </w:rPr>
        <w:t>Objednatel Dílo</w:t>
      </w:r>
      <w:r w:rsidR="003A6143" w:rsidRPr="00394518">
        <w:rPr>
          <w:rFonts w:asciiTheme="minorHAnsi" w:hAnsiTheme="minorHAnsi" w:cs="Arial"/>
          <w:sz w:val="22"/>
          <w:szCs w:val="22"/>
        </w:rPr>
        <w:t xml:space="preserve"> nebo odmítne-li </w:t>
      </w:r>
      <w:r w:rsidR="003A6143">
        <w:rPr>
          <w:rFonts w:asciiTheme="minorHAnsi" w:hAnsiTheme="minorHAnsi" w:cs="Arial"/>
          <w:sz w:val="22"/>
          <w:szCs w:val="22"/>
        </w:rPr>
        <w:t>Objednatel</w:t>
      </w:r>
      <w:r w:rsidR="003A6143" w:rsidRPr="00394518">
        <w:rPr>
          <w:rFonts w:asciiTheme="minorHAnsi" w:hAnsiTheme="minorHAnsi" w:cs="Arial"/>
          <w:sz w:val="22"/>
          <w:szCs w:val="22"/>
        </w:rPr>
        <w:t xml:space="preserve"> podepsat dodací list</w:t>
      </w:r>
      <w:r w:rsidR="003A6143">
        <w:rPr>
          <w:rFonts w:asciiTheme="minorHAnsi" w:hAnsiTheme="minorHAnsi" w:cs="Arial"/>
          <w:sz w:val="22"/>
          <w:szCs w:val="22"/>
        </w:rPr>
        <w:t>/předávací protokol</w:t>
      </w:r>
      <w:r w:rsidR="003A6143" w:rsidRPr="00394518">
        <w:rPr>
          <w:rFonts w:asciiTheme="minorHAnsi" w:hAnsiTheme="minorHAnsi" w:cs="Arial"/>
          <w:sz w:val="22"/>
          <w:szCs w:val="22"/>
        </w:rPr>
        <w:t xml:space="preserve">, považuje se </w:t>
      </w:r>
      <w:r w:rsidR="003A6143">
        <w:rPr>
          <w:rFonts w:asciiTheme="minorHAnsi" w:hAnsiTheme="minorHAnsi" w:cs="Arial"/>
          <w:sz w:val="22"/>
          <w:szCs w:val="22"/>
        </w:rPr>
        <w:t>Dílo</w:t>
      </w:r>
      <w:r w:rsidR="003A6143" w:rsidRPr="00394518">
        <w:rPr>
          <w:rFonts w:asciiTheme="minorHAnsi" w:hAnsiTheme="minorHAnsi" w:cs="Arial"/>
          <w:sz w:val="22"/>
          <w:szCs w:val="22"/>
        </w:rPr>
        <w:t xml:space="preserve"> za předan</w:t>
      </w:r>
      <w:r w:rsidR="003A6143">
        <w:rPr>
          <w:rFonts w:asciiTheme="minorHAnsi" w:hAnsiTheme="minorHAnsi" w:cs="Arial"/>
          <w:sz w:val="22"/>
          <w:szCs w:val="22"/>
        </w:rPr>
        <w:t>é</w:t>
      </w:r>
      <w:r w:rsidR="003A6143" w:rsidRPr="00394518">
        <w:rPr>
          <w:rFonts w:asciiTheme="minorHAnsi" w:hAnsiTheme="minorHAnsi" w:cs="Arial"/>
          <w:sz w:val="22"/>
          <w:szCs w:val="22"/>
        </w:rPr>
        <w:t xml:space="preserve"> ze strany </w:t>
      </w:r>
      <w:r w:rsidR="003A6143">
        <w:rPr>
          <w:rFonts w:asciiTheme="minorHAnsi" w:hAnsiTheme="minorHAnsi" w:cs="Arial"/>
          <w:sz w:val="22"/>
          <w:szCs w:val="22"/>
        </w:rPr>
        <w:t>Zhotovitele</w:t>
      </w:r>
      <w:r w:rsidR="003A6143" w:rsidRPr="00394518">
        <w:rPr>
          <w:rFonts w:asciiTheme="minorHAnsi" w:hAnsiTheme="minorHAnsi" w:cs="Arial"/>
          <w:sz w:val="22"/>
          <w:szCs w:val="22"/>
        </w:rPr>
        <w:t xml:space="preserve"> a </w:t>
      </w:r>
      <w:r w:rsidR="003A6143">
        <w:rPr>
          <w:rFonts w:asciiTheme="minorHAnsi" w:hAnsiTheme="minorHAnsi" w:cs="Arial"/>
          <w:sz w:val="22"/>
          <w:szCs w:val="22"/>
        </w:rPr>
        <w:t>Objednatelem</w:t>
      </w:r>
      <w:r w:rsidR="003A6143" w:rsidRPr="00394518">
        <w:rPr>
          <w:rFonts w:asciiTheme="minorHAnsi" w:hAnsiTheme="minorHAnsi" w:cs="Arial"/>
          <w:sz w:val="22"/>
          <w:szCs w:val="22"/>
        </w:rPr>
        <w:t xml:space="preserve"> převzaté řádně a včas, bez vad a nedodělků ke dni, ke kterému </w:t>
      </w:r>
      <w:r w:rsidR="003A6143">
        <w:rPr>
          <w:rFonts w:asciiTheme="minorHAnsi" w:hAnsiTheme="minorHAnsi" w:cs="Arial"/>
          <w:sz w:val="22"/>
          <w:szCs w:val="22"/>
        </w:rPr>
        <w:t>Zhotovitel</w:t>
      </w:r>
      <w:r w:rsidR="003A6143" w:rsidRPr="00394518">
        <w:rPr>
          <w:rFonts w:asciiTheme="minorHAnsi" w:hAnsiTheme="minorHAnsi" w:cs="Arial"/>
          <w:sz w:val="22"/>
          <w:szCs w:val="22"/>
        </w:rPr>
        <w:t xml:space="preserve"> umožnil </w:t>
      </w:r>
      <w:r w:rsidR="003A6143">
        <w:rPr>
          <w:rFonts w:asciiTheme="minorHAnsi" w:hAnsiTheme="minorHAnsi" w:cs="Arial"/>
          <w:sz w:val="22"/>
          <w:szCs w:val="22"/>
        </w:rPr>
        <w:t>Objednateli</w:t>
      </w:r>
      <w:r w:rsidR="003A6143" w:rsidRPr="00394518">
        <w:rPr>
          <w:rFonts w:asciiTheme="minorHAnsi" w:hAnsiTheme="minorHAnsi" w:cs="Arial"/>
          <w:sz w:val="22"/>
          <w:szCs w:val="22"/>
        </w:rPr>
        <w:t xml:space="preserve"> s</w:t>
      </w:r>
      <w:r w:rsidR="003A6143">
        <w:rPr>
          <w:rFonts w:asciiTheme="minorHAnsi" w:hAnsiTheme="minorHAnsi" w:cs="Arial"/>
          <w:sz w:val="22"/>
          <w:szCs w:val="22"/>
        </w:rPr>
        <w:t xml:space="preserve"> Dílem </w:t>
      </w:r>
      <w:r w:rsidR="003A6143" w:rsidRPr="00394518">
        <w:rPr>
          <w:rFonts w:asciiTheme="minorHAnsi" w:hAnsiTheme="minorHAnsi" w:cs="Arial"/>
          <w:sz w:val="22"/>
          <w:szCs w:val="22"/>
        </w:rPr>
        <w:t>nakládat.</w:t>
      </w:r>
      <w:r w:rsidR="00DB402C">
        <w:rPr>
          <w:rFonts w:asciiTheme="minorHAnsi" w:hAnsiTheme="minorHAnsi" w:cs="Arial"/>
          <w:sz w:val="22"/>
          <w:szCs w:val="22"/>
        </w:rPr>
        <w:t xml:space="preserve"> </w:t>
      </w:r>
      <w:r w:rsidR="00DB402C" w:rsidRPr="00394518">
        <w:rPr>
          <w:rFonts w:asciiTheme="minorHAnsi" w:hAnsiTheme="minorHAnsi" w:cs="Arial"/>
          <w:sz w:val="22"/>
          <w:szCs w:val="22"/>
        </w:rPr>
        <w:t>Objednatel nese náklady na uskladnění Díla a související náklady, které vzniknou z důvodů na straně Objednatele (např. neoprávněným nepřevzetím Díla).</w:t>
      </w:r>
    </w:p>
    <w:bookmarkEnd w:id="1"/>
    <w:p w14:paraId="3D8FE1E7" w14:textId="04E2886D" w:rsidR="008778D9" w:rsidRPr="008778D9" w:rsidRDefault="00B75D59"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w:t>
      </w:r>
      <w:r w:rsidR="007425B0">
        <w:rPr>
          <w:rFonts w:asciiTheme="minorHAnsi" w:hAnsiTheme="minorHAnsi" w:cs="Arial"/>
          <w:sz w:val="22"/>
          <w:szCs w:val="22"/>
        </w:rPr>
        <w:t>převzetí</w:t>
      </w:r>
      <w:r>
        <w:rPr>
          <w:rFonts w:asciiTheme="minorHAnsi" w:hAnsiTheme="minorHAnsi" w:cs="Arial"/>
          <w:sz w:val="22"/>
          <w:szCs w:val="22"/>
        </w:rPr>
        <w:t xml:space="preserve"> Díla</w:t>
      </w:r>
      <w:r w:rsidR="007425B0">
        <w:rPr>
          <w:rFonts w:asciiTheme="minorHAnsi" w:hAnsiTheme="minorHAnsi" w:cs="Arial"/>
          <w:sz w:val="22"/>
          <w:szCs w:val="22"/>
        </w:rPr>
        <w:t xml:space="preserve"> Objednatelem</w:t>
      </w:r>
      <w:r>
        <w:rPr>
          <w:rFonts w:asciiTheme="minorHAnsi" w:hAnsiTheme="minorHAnsi" w:cs="Arial"/>
          <w:sz w:val="22"/>
          <w:szCs w:val="22"/>
        </w:rPr>
        <w:t xml:space="preserve">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p>
    <w:p w14:paraId="53DA259F" w14:textId="77777777" w:rsidR="00EF0943" w:rsidRPr="009D30D4" w:rsidRDefault="002F0AB9" w:rsidP="00EF0943">
      <w:pPr>
        <w:pStyle w:val="Odstavecseseznamem"/>
        <w:numPr>
          <w:ilvl w:val="0"/>
          <w:numId w:val="24"/>
        </w:numPr>
        <w:spacing w:before="60"/>
        <w:ind w:left="567" w:hanging="567"/>
        <w:contextualSpacing w:val="0"/>
        <w:jc w:val="both"/>
        <w:rPr>
          <w:rFonts w:asciiTheme="minorHAnsi" w:hAnsiTheme="minorHAnsi" w:cs="Arial"/>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6200839C" w14:textId="768F8E46" w:rsidR="000A01F7" w:rsidRPr="000A01F7" w:rsidRDefault="00AE12E4" w:rsidP="000A01F7">
      <w:pPr>
        <w:pStyle w:val="Odstavecseseznamem"/>
        <w:numPr>
          <w:ilvl w:val="0"/>
          <w:numId w:val="24"/>
        </w:numPr>
        <w:spacing w:before="60"/>
        <w:ind w:left="567" w:hanging="567"/>
        <w:contextualSpacing w:val="0"/>
        <w:jc w:val="both"/>
        <w:rPr>
          <w:rFonts w:asciiTheme="minorHAnsi" w:hAnsiTheme="minorHAnsi" w:cs="Arial"/>
          <w:sz w:val="22"/>
          <w:szCs w:val="22"/>
        </w:rPr>
      </w:pPr>
      <w:r w:rsidRPr="000A01F7">
        <w:rPr>
          <w:rFonts w:asciiTheme="minorHAnsi" w:hAnsiTheme="minorHAnsi" w:cs="Arial"/>
          <w:sz w:val="22"/>
          <w:szCs w:val="22"/>
        </w:rPr>
        <w:t>Zhotovitel</w:t>
      </w:r>
      <w:r w:rsidR="00EF0B97" w:rsidRPr="000A01F7">
        <w:rPr>
          <w:rFonts w:asciiTheme="minorHAnsi" w:hAnsiTheme="minorHAnsi" w:cs="Arial"/>
          <w:sz w:val="22"/>
          <w:szCs w:val="22"/>
        </w:rPr>
        <w:t xml:space="preserve"> je povinen v případě prodlení s odvozem obalů a odpadů dle </w:t>
      </w:r>
      <w:r w:rsidR="00C24256" w:rsidRPr="000A01F7">
        <w:rPr>
          <w:rFonts w:asciiTheme="minorHAnsi" w:hAnsiTheme="minorHAnsi" w:cs="Arial"/>
          <w:sz w:val="22"/>
          <w:szCs w:val="22"/>
        </w:rPr>
        <w:t>odst</w:t>
      </w:r>
      <w:r w:rsidR="00EF0B97" w:rsidRPr="000A01F7">
        <w:rPr>
          <w:rFonts w:asciiTheme="minorHAnsi" w:hAnsiTheme="minorHAnsi" w:cs="Arial"/>
          <w:sz w:val="22"/>
          <w:szCs w:val="22"/>
        </w:rPr>
        <w:t>. 3.</w:t>
      </w:r>
      <w:r w:rsidR="00036661">
        <w:rPr>
          <w:rFonts w:asciiTheme="minorHAnsi" w:hAnsiTheme="minorHAnsi" w:cs="Arial"/>
          <w:sz w:val="22"/>
          <w:szCs w:val="22"/>
        </w:rPr>
        <w:t>15</w:t>
      </w:r>
      <w:r w:rsidR="00EF0B97" w:rsidRPr="000A01F7">
        <w:rPr>
          <w:rFonts w:asciiTheme="minorHAnsi" w:hAnsiTheme="minorHAnsi" w:cs="Arial"/>
          <w:sz w:val="22"/>
          <w:szCs w:val="22"/>
        </w:rPr>
        <w:t xml:space="preserve">. </w:t>
      </w:r>
      <w:r w:rsidR="00C24256" w:rsidRPr="000A01F7">
        <w:rPr>
          <w:rFonts w:asciiTheme="minorHAnsi" w:hAnsiTheme="minorHAnsi" w:cs="Arial"/>
          <w:sz w:val="22"/>
          <w:szCs w:val="22"/>
        </w:rPr>
        <w:t xml:space="preserve">tohoto článku </w:t>
      </w:r>
      <w:r w:rsidR="000E6719" w:rsidRPr="000A01F7">
        <w:rPr>
          <w:rFonts w:asciiTheme="minorHAnsi" w:hAnsiTheme="minorHAnsi" w:cs="Arial"/>
          <w:sz w:val="22"/>
          <w:szCs w:val="22"/>
        </w:rPr>
        <w:t>Rámcové</w:t>
      </w:r>
      <w:r w:rsidR="00D27244" w:rsidRPr="000A01F7">
        <w:rPr>
          <w:rFonts w:asciiTheme="minorHAnsi" w:hAnsiTheme="minorHAnsi" w:cs="Arial"/>
          <w:sz w:val="22"/>
          <w:szCs w:val="22"/>
        </w:rPr>
        <w:t xml:space="preserve"> </w:t>
      </w:r>
      <w:r w:rsidR="00EF0B97" w:rsidRPr="000A01F7">
        <w:rPr>
          <w:rFonts w:asciiTheme="minorHAnsi" w:hAnsiTheme="minorHAnsi" w:cs="Arial"/>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55185150" w14:textId="6C1214A2" w:rsidR="00140915" w:rsidRPr="009D30D4" w:rsidRDefault="007425B0" w:rsidP="009D30D4">
      <w:pPr>
        <w:pStyle w:val="Odstavecseseznamem"/>
        <w:numPr>
          <w:ilvl w:val="0"/>
          <w:numId w:val="24"/>
        </w:numPr>
        <w:spacing w:before="60"/>
        <w:ind w:left="567" w:hanging="567"/>
        <w:contextualSpacing w:val="0"/>
        <w:jc w:val="both"/>
        <w:rPr>
          <w:rFonts w:asciiTheme="minorHAnsi" w:hAnsiTheme="minorHAnsi" w:cs="Arial"/>
          <w:sz w:val="22"/>
          <w:szCs w:val="22"/>
        </w:rPr>
      </w:pPr>
      <w:r w:rsidRPr="009D30D4">
        <w:rPr>
          <w:rFonts w:asciiTheme="minorHAnsi" w:hAnsiTheme="minorHAnsi" w:cs="Arial"/>
          <w:sz w:val="22"/>
          <w:szCs w:val="22"/>
        </w:rPr>
        <w:t xml:space="preserve">Nebezpečí škody na Díle přechází na Objednatele v době, kdy převezme Dílo, nebo jestliže tak neučiní řádně a včas v době, kdy mu </w:t>
      </w:r>
      <w:r w:rsidR="00260576" w:rsidRPr="009D30D4">
        <w:rPr>
          <w:rFonts w:asciiTheme="minorHAnsi" w:hAnsiTheme="minorHAnsi" w:cs="Arial"/>
          <w:sz w:val="22"/>
          <w:szCs w:val="22"/>
        </w:rPr>
        <w:t>Zhotovitel</w:t>
      </w:r>
      <w:r w:rsidRPr="009D30D4">
        <w:rPr>
          <w:rFonts w:asciiTheme="minorHAnsi" w:hAnsiTheme="minorHAnsi" w:cs="Arial"/>
          <w:sz w:val="22"/>
          <w:szCs w:val="22"/>
        </w:rPr>
        <w:t xml:space="preserve"> umožní nakládat s </w:t>
      </w:r>
      <w:r w:rsidR="00260576" w:rsidRPr="009D30D4">
        <w:rPr>
          <w:rFonts w:asciiTheme="minorHAnsi" w:hAnsiTheme="minorHAnsi" w:cs="Arial"/>
          <w:sz w:val="22"/>
          <w:szCs w:val="22"/>
        </w:rPr>
        <w:t>Dílem</w:t>
      </w:r>
      <w:r w:rsidRPr="009D30D4">
        <w:rPr>
          <w:rFonts w:asciiTheme="minorHAnsi" w:hAnsiTheme="minorHAnsi" w:cs="Arial"/>
          <w:sz w:val="22"/>
          <w:szCs w:val="22"/>
        </w:rPr>
        <w:t xml:space="preserve"> a </w:t>
      </w:r>
      <w:r w:rsidR="00260576" w:rsidRPr="009D30D4">
        <w:rPr>
          <w:rFonts w:asciiTheme="minorHAnsi" w:hAnsiTheme="minorHAnsi" w:cs="Arial"/>
          <w:sz w:val="22"/>
          <w:szCs w:val="22"/>
        </w:rPr>
        <w:t>Objednatel</w:t>
      </w:r>
      <w:r w:rsidRPr="009D30D4">
        <w:rPr>
          <w:rFonts w:asciiTheme="minorHAnsi" w:hAnsiTheme="minorHAnsi" w:cs="Arial"/>
          <w:sz w:val="22"/>
          <w:szCs w:val="22"/>
        </w:rPr>
        <w:t xml:space="preserve"> poruší </w:t>
      </w:r>
      <w:r w:rsidR="00260576" w:rsidRPr="009D30D4">
        <w:rPr>
          <w:rFonts w:asciiTheme="minorHAnsi" w:hAnsiTheme="minorHAnsi" w:cs="Arial"/>
          <w:sz w:val="22"/>
          <w:szCs w:val="22"/>
        </w:rPr>
        <w:t>Dílčí smlouvu</w:t>
      </w:r>
      <w:r w:rsidRPr="009D30D4">
        <w:rPr>
          <w:rFonts w:asciiTheme="minorHAnsi" w:hAnsiTheme="minorHAnsi" w:cs="Arial"/>
          <w:sz w:val="22"/>
          <w:szCs w:val="22"/>
        </w:rPr>
        <w:t xml:space="preserve"> tím, že </w:t>
      </w:r>
      <w:r w:rsidR="00260576" w:rsidRPr="009D30D4">
        <w:rPr>
          <w:rFonts w:asciiTheme="minorHAnsi" w:hAnsiTheme="minorHAnsi" w:cs="Arial"/>
          <w:sz w:val="22"/>
          <w:szCs w:val="22"/>
        </w:rPr>
        <w:t>Dílo</w:t>
      </w:r>
      <w:r w:rsidRPr="009D30D4">
        <w:rPr>
          <w:rFonts w:asciiTheme="minorHAnsi" w:hAnsiTheme="minorHAnsi" w:cs="Arial"/>
          <w:sz w:val="22"/>
          <w:szCs w:val="22"/>
        </w:rPr>
        <w:t xml:space="preserve"> nepřevezme</w:t>
      </w:r>
      <w:r w:rsidR="00260576" w:rsidRPr="009D30D4">
        <w:rPr>
          <w:rFonts w:asciiTheme="minorHAnsi" w:hAnsiTheme="minorHAnsi" w:cs="Arial"/>
          <w:sz w:val="22"/>
          <w:szCs w:val="22"/>
        </w:rPr>
        <w:t>.</w:t>
      </w:r>
      <w:r w:rsidR="00140915" w:rsidRPr="009D30D4">
        <w:rPr>
          <w:rFonts w:asciiTheme="minorHAnsi" w:hAnsiTheme="minorHAnsi" w:cs="Arial"/>
          <w:sz w:val="22"/>
          <w:szCs w:val="22"/>
        </w:rPr>
        <w:t xml:space="preserve"> Škoda na Díle, ke které došlo po přechodu nebezpečí škody na Díle na Objednatele, nezbavuje </w:t>
      </w:r>
      <w:r w:rsidR="004666F8">
        <w:rPr>
          <w:rFonts w:asciiTheme="minorHAnsi" w:hAnsiTheme="minorHAnsi" w:cs="Arial"/>
          <w:sz w:val="22"/>
          <w:szCs w:val="22"/>
        </w:rPr>
        <w:t>Objednatele</w:t>
      </w:r>
      <w:r w:rsidR="00140915" w:rsidRPr="009D30D4">
        <w:rPr>
          <w:rFonts w:asciiTheme="minorHAnsi" w:hAnsiTheme="minorHAnsi" w:cs="Arial"/>
          <w:sz w:val="22"/>
          <w:szCs w:val="22"/>
        </w:rPr>
        <w:t xml:space="preserve"> povinnosti zaplatit </w:t>
      </w:r>
      <w:r w:rsidR="004666F8">
        <w:rPr>
          <w:rFonts w:asciiTheme="minorHAnsi" w:hAnsiTheme="minorHAnsi" w:cs="Arial"/>
          <w:sz w:val="22"/>
          <w:szCs w:val="22"/>
        </w:rPr>
        <w:t xml:space="preserve">Zhotoviteli </w:t>
      </w:r>
      <w:r w:rsidR="00140915" w:rsidRPr="009D30D4">
        <w:rPr>
          <w:rFonts w:asciiTheme="minorHAnsi" w:hAnsiTheme="minorHAnsi" w:cs="Arial"/>
          <w:sz w:val="22"/>
          <w:szCs w:val="22"/>
        </w:rPr>
        <w:t xml:space="preserve">cenu </w:t>
      </w:r>
      <w:r w:rsidR="004666F8">
        <w:rPr>
          <w:rFonts w:asciiTheme="minorHAnsi" w:hAnsiTheme="minorHAnsi" w:cs="Arial"/>
          <w:sz w:val="22"/>
          <w:szCs w:val="22"/>
        </w:rPr>
        <w:t>Díla</w:t>
      </w:r>
      <w:r w:rsidR="00140915" w:rsidRPr="009D30D4">
        <w:rPr>
          <w:rFonts w:asciiTheme="minorHAnsi" w:hAnsiTheme="minorHAnsi" w:cs="Arial"/>
          <w:sz w:val="22"/>
          <w:szCs w:val="22"/>
        </w:rPr>
        <w:t>.</w:t>
      </w:r>
    </w:p>
    <w:p w14:paraId="288EE38C" w14:textId="1C83BBED" w:rsidR="00294456" w:rsidRPr="00B3010A" w:rsidRDefault="00260576" w:rsidP="00EF0943">
      <w:pPr>
        <w:pStyle w:val="Odstavecseseznamem"/>
        <w:numPr>
          <w:ilvl w:val="0"/>
          <w:numId w:val="24"/>
        </w:numPr>
        <w:spacing w:before="60"/>
        <w:ind w:left="567" w:hanging="567"/>
        <w:contextualSpacing w:val="0"/>
        <w:jc w:val="both"/>
        <w:rPr>
          <w:rFonts w:asciiTheme="minorHAnsi" w:hAnsiTheme="minorHAnsi" w:cs="Arial"/>
          <w:sz w:val="22"/>
          <w:szCs w:val="22"/>
        </w:rPr>
      </w:pPr>
      <w:r w:rsidRPr="009D30D4">
        <w:rPr>
          <w:rFonts w:asciiTheme="minorHAnsi" w:hAnsiTheme="minorHAnsi" w:cs="Arial"/>
          <w:sz w:val="22"/>
          <w:szCs w:val="22"/>
        </w:rPr>
        <w:t xml:space="preserve"> </w:t>
      </w:r>
      <w:r w:rsidR="00294456">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sidR="00294456">
        <w:rPr>
          <w:rFonts w:asciiTheme="minorHAnsi" w:hAnsiTheme="minorHAnsi" w:cs="Arial"/>
          <w:sz w:val="22"/>
          <w:szCs w:val="22"/>
        </w:rPr>
        <w:t xml:space="preserve">dle </w:t>
      </w:r>
      <w:proofErr w:type="spellStart"/>
      <w:r w:rsidR="00294456">
        <w:rPr>
          <w:rFonts w:asciiTheme="minorHAnsi" w:hAnsiTheme="minorHAnsi" w:cs="Arial"/>
          <w:sz w:val="22"/>
          <w:szCs w:val="22"/>
        </w:rPr>
        <w:t>ust</w:t>
      </w:r>
      <w:proofErr w:type="spellEnd"/>
      <w:r w:rsidR="00294456">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2E5C4057" w14:textId="77777777" w:rsidR="005F719C" w:rsidRPr="00C661D3" w:rsidRDefault="00B3010A" w:rsidP="005F719C">
      <w:pPr>
        <w:pStyle w:val="Odstavecseseznamem"/>
        <w:numPr>
          <w:ilvl w:val="0"/>
          <w:numId w:val="24"/>
        </w:numPr>
        <w:spacing w:before="60"/>
        <w:ind w:left="567" w:hanging="567"/>
        <w:contextualSpacing w:val="0"/>
        <w:jc w:val="both"/>
        <w:rPr>
          <w:rFonts w:asciiTheme="minorHAnsi" w:hAnsiTheme="minorHAnsi"/>
          <w:b/>
          <w:sz w:val="22"/>
          <w:szCs w:val="22"/>
        </w:rPr>
      </w:pPr>
      <w:r w:rsidRPr="00C661D3">
        <w:rPr>
          <w:rFonts w:ascii="Calibri" w:hAnsi="Calibri" w:cs="Arial"/>
          <w:iCs/>
          <w:kern w:val="1"/>
          <w:sz w:val="22"/>
          <w:szCs w:val="22"/>
        </w:rPr>
        <w:t xml:space="preserve">Má-li být Dílo nebo jeho část provedeno u Objednatele </w:t>
      </w:r>
      <w:r w:rsidRPr="00C661D3">
        <w:rPr>
          <w:rFonts w:asciiTheme="minorHAnsi" w:hAnsiTheme="minorHAnsi" w:cs="Arial"/>
          <w:sz w:val="22"/>
          <w:szCs w:val="22"/>
        </w:rPr>
        <w:t>(zejména v jeho sídle, provozovně, na jeho pozemku nebo na jiném pozemku opatřeném Objednatelem)</w:t>
      </w:r>
      <w:r w:rsidRPr="00C661D3">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sidRPr="00C661D3">
        <w:rPr>
          <w:rFonts w:ascii="Calibri" w:hAnsi="Calibri" w:cs="Arial"/>
          <w:iCs/>
          <w:kern w:val="1"/>
          <w:sz w:val="22"/>
          <w:szCs w:val="22"/>
        </w:rPr>
        <w:t>be</w:t>
      </w:r>
      <w:r w:rsidRPr="00C661D3">
        <w:rPr>
          <w:rFonts w:ascii="Calibri" w:hAnsi="Calibri" w:cs="Arial"/>
          <w:iCs/>
          <w:kern w:val="1"/>
          <w:sz w:val="22"/>
          <w:szCs w:val="22"/>
        </w:rPr>
        <w:t xml:space="preserve"> a své </w:t>
      </w:r>
      <w:r w:rsidRPr="00C661D3">
        <w:rPr>
          <w:rFonts w:asciiTheme="minorHAnsi" w:hAnsiTheme="minorHAnsi" w:cstheme="minorHAnsi"/>
          <w:iCs/>
          <w:kern w:val="1"/>
          <w:sz w:val="22"/>
          <w:szCs w:val="22"/>
        </w:rPr>
        <w:t>pracovníky se všemi bezpečnostními a organizačními normami Objednatele, které mu budou Objednatelem předloženy,</w:t>
      </w:r>
      <w:r w:rsidR="004D2D0F" w:rsidRPr="00C661D3">
        <w:rPr>
          <w:rFonts w:asciiTheme="minorHAnsi" w:hAnsiTheme="minorHAnsi" w:cstheme="minorHAnsi"/>
          <w:iCs/>
          <w:kern w:val="1"/>
          <w:sz w:val="22"/>
          <w:szCs w:val="22"/>
        </w:rPr>
        <w:t xml:space="preserve"> tyto řádně dodržovat,</w:t>
      </w:r>
      <w:r w:rsidRPr="00C661D3">
        <w:rPr>
          <w:rFonts w:asciiTheme="minorHAnsi" w:hAnsiTheme="minorHAnsi" w:cstheme="minorHAnsi"/>
          <w:iCs/>
          <w:kern w:val="1"/>
          <w:sz w:val="22"/>
          <w:szCs w:val="22"/>
        </w:rPr>
        <w:t xml:space="preserve"> pohybovat se toliko v Objednatelem vymezených prostorách </w:t>
      </w:r>
      <w:r w:rsidRPr="00C661D3">
        <w:rPr>
          <w:rFonts w:asciiTheme="minorHAnsi" w:hAnsiTheme="minorHAnsi" w:cstheme="minorHAnsi"/>
          <w:sz w:val="22"/>
          <w:szCs w:val="22"/>
        </w:rPr>
        <w:t>a provádět Dílo či jeho část tak, aby nebyly omezeny či narušeny provozní a výrobní potřeby Objednatele a jeho technologické postupy a Objednateli tak nevznikla ško</w:t>
      </w:r>
      <w:r w:rsidR="00C24256" w:rsidRPr="00C661D3">
        <w:rPr>
          <w:rFonts w:asciiTheme="minorHAnsi" w:hAnsiTheme="minorHAnsi" w:cstheme="minorHAnsi"/>
          <w:sz w:val="22"/>
          <w:szCs w:val="22"/>
        </w:rPr>
        <w:t>d</w:t>
      </w:r>
      <w:r w:rsidRPr="00C661D3">
        <w:rPr>
          <w:rFonts w:asciiTheme="minorHAnsi" w:hAnsiTheme="minorHAnsi" w:cstheme="minorHAnsi"/>
          <w:sz w:val="22"/>
          <w:szCs w:val="22"/>
        </w:rPr>
        <w:t>a.</w:t>
      </w:r>
    </w:p>
    <w:p w14:paraId="2ED410D3" w14:textId="77777777" w:rsidR="005F719C" w:rsidRPr="0021086B" w:rsidRDefault="005F719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1086B">
        <w:rPr>
          <w:rFonts w:asciiTheme="minorHAnsi" w:hAnsiTheme="minorHAnsi" w:cstheme="minorHAnsi"/>
          <w:iCs/>
          <w:color w:val="000000"/>
          <w:kern w:val="1"/>
          <w:sz w:val="22"/>
          <w:szCs w:val="22"/>
        </w:rPr>
        <w:t>Zhotovitel je po celou dobu provádění předmětu Rámcové smlouvy povinen mít platné Osvědčení o způsobilosti dodavatele pro České dráhy, a.s. a jejich dceřiné společnosti ve smyslu předpisu ČD V6/2 ve znění pozdějších předpisů, pro specifikované činnosti, spadající do oblasti Bezpečnostně relevantních aspektů, stanovených předpisem ČD V6/1 ve znění pozdějších předpisů.</w:t>
      </w:r>
    </w:p>
    <w:p w14:paraId="1F27BFD4" w14:textId="7B31471B" w:rsidR="001B3E03" w:rsidRPr="0021086B" w:rsidRDefault="001B3E03" w:rsidP="001B3E03">
      <w:pPr>
        <w:pStyle w:val="Odstavecseseznamem"/>
        <w:numPr>
          <w:ilvl w:val="0"/>
          <w:numId w:val="24"/>
        </w:numPr>
        <w:spacing w:before="60"/>
        <w:ind w:left="567" w:hanging="567"/>
        <w:contextualSpacing w:val="0"/>
        <w:jc w:val="both"/>
        <w:rPr>
          <w:rFonts w:asciiTheme="minorHAnsi" w:hAnsiTheme="minorHAnsi" w:cstheme="minorHAnsi"/>
          <w:b/>
          <w:sz w:val="22"/>
          <w:szCs w:val="22"/>
        </w:rPr>
      </w:pPr>
      <w:bookmarkStart w:id="2" w:name="_Hlk156296438"/>
      <w:r w:rsidRPr="0021086B">
        <w:rPr>
          <w:rFonts w:asciiTheme="minorHAnsi" w:hAnsiTheme="minorHAnsi" w:cs="Arial"/>
          <w:sz w:val="22"/>
          <w:szCs w:val="22"/>
        </w:rPr>
        <w:t>Zhotovitel prokazatelně vyzve zástupce Inspektora kvality</w:t>
      </w:r>
      <w:r w:rsidR="0021086B">
        <w:rPr>
          <w:rFonts w:asciiTheme="minorHAnsi" w:hAnsiTheme="minorHAnsi" w:cs="Arial"/>
          <w:sz w:val="22"/>
          <w:szCs w:val="22"/>
        </w:rPr>
        <w:t xml:space="preserve"> </w:t>
      </w:r>
      <w:r w:rsidR="0016232B">
        <w:rPr>
          <w:rFonts w:asciiTheme="minorHAnsi" w:hAnsiTheme="minorHAnsi" w:cs="Arial"/>
          <w:sz w:val="22"/>
          <w:szCs w:val="22"/>
        </w:rPr>
        <w:t xml:space="preserve">vlastníka vozů – České dráhy, a.s., </w:t>
      </w:r>
      <w:r w:rsidRPr="0021086B">
        <w:rPr>
          <w:rFonts w:asciiTheme="minorHAnsi" w:hAnsiTheme="minorHAnsi" w:cs="Arial"/>
          <w:sz w:val="22"/>
          <w:szCs w:val="22"/>
        </w:rPr>
        <w:t xml:space="preserve">minimálně pět (5) dnů před předáním Díla Objednateli, aby provedl osobní prohlídku předmětu Díla po provedené opravě v </w:t>
      </w:r>
      <w:r w:rsidR="00A5156C">
        <w:rPr>
          <w:rFonts w:asciiTheme="minorHAnsi" w:hAnsiTheme="minorHAnsi" w:cs="Arial"/>
          <w:sz w:val="22"/>
          <w:szCs w:val="22"/>
        </w:rPr>
        <w:t xml:space="preserve">Místě opravy, příp. v místě provedení zátěžové zkoušky, </w:t>
      </w:r>
      <w:r w:rsidRPr="0021086B">
        <w:rPr>
          <w:rFonts w:asciiTheme="minorHAnsi" w:hAnsiTheme="minorHAnsi" w:cs="Arial"/>
          <w:sz w:val="22"/>
          <w:szCs w:val="22"/>
        </w:rPr>
        <w:t xml:space="preserve">a vydal dokument kontroly dle předpisu V 6/1 České dráhy, a.s., IČ 70994226, </w:t>
      </w:r>
      <w:bookmarkStart w:id="3" w:name="_Hlk156297299"/>
      <w:r w:rsidRPr="0021086B">
        <w:rPr>
          <w:rFonts w:asciiTheme="minorHAnsi" w:hAnsiTheme="minorHAnsi" w:cs="Arial"/>
          <w:sz w:val="22"/>
          <w:szCs w:val="22"/>
        </w:rPr>
        <w:t xml:space="preserve">když Zhotovitel </w:t>
      </w:r>
      <w:r w:rsidR="00773A95">
        <w:rPr>
          <w:rFonts w:asciiTheme="minorHAnsi" w:hAnsiTheme="minorHAnsi" w:cs="Arial"/>
          <w:sz w:val="22"/>
          <w:szCs w:val="22"/>
        </w:rPr>
        <w:t xml:space="preserve">je po </w:t>
      </w:r>
      <w:r w:rsidR="000B26FA">
        <w:rPr>
          <w:rFonts w:asciiTheme="minorHAnsi" w:hAnsiTheme="minorHAnsi" w:cs="Arial"/>
          <w:sz w:val="22"/>
          <w:szCs w:val="22"/>
        </w:rPr>
        <w:t>takovém vydání</w:t>
      </w:r>
      <w:r w:rsidR="00773A95">
        <w:rPr>
          <w:rFonts w:asciiTheme="minorHAnsi" w:hAnsiTheme="minorHAnsi" w:cs="Arial"/>
          <w:sz w:val="22"/>
          <w:szCs w:val="22"/>
        </w:rPr>
        <w:t xml:space="preserve"> tohoto dokumentu oprávněn</w:t>
      </w:r>
      <w:r w:rsidRPr="0021086B">
        <w:rPr>
          <w:rFonts w:asciiTheme="minorHAnsi" w:hAnsiTheme="minorHAnsi" w:cs="Arial"/>
          <w:sz w:val="22"/>
          <w:szCs w:val="22"/>
        </w:rPr>
        <w:t xml:space="preserve"> potv</w:t>
      </w:r>
      <w:r w:rsidR="00773A95">
        <w:rPr>
          <w:rFonts w:asciiTheme="minorHAnsi" w:hAnsiTheme="minorHAnsi" w:cs="Arial"/>
          <w:sz w:val="22"/>
          <w:szCs w:val="22"/>
        </w:rPr>
        <w:t>rdit</w:t>
      </w:r>
      <w:r w:rsidRPr="0021086B">
        <w:rPr>
          <w:rFonts w:asciiTheme="minorHAnsi" w:hAnsiTheme="minorHAnsi" w:cs="Arial"/>
          <w:sz w:val="22"/>
          <w:szCs w:val="22"/>
        </w:rPr>
        <w:t>, že se s tímto dokumentem seznámil a zavazuje se povinnosti, které pro něj z tohoto dokumentu vyplývají, dodržovat</w:t>
      </w:r>
      <w:bookmarkEnd w:id="2"/>
      <w:r w:rsidRPr="0021086B">
        <w:rPr>
          <w:rFonts w:asciiTheme="minorHAnsi" w:hAnsiTheme="minorHAnsi" w:cs="Arial"/>
          <w:sz w:val="22"/>
          <w:szCs w:val="22"/>
        </w:rPr>
        <w:t>.</w:t>
      </w:r>
      <w:r w:rsidR="00A5156C">
        <w:rPr>
          <w:rFonts w:asciiTheme="minorHAnsi" w:hAnsiTheme="minorHAnsi" w:cs="Arial"/>
          <w:sz w:val="22"/>
          <w:szCs w:val="22"/>
        </w:rPr>
        <w:t xml:space="preserve"> </w:t>
      </w:r>
      <w:bookmarkStart w:id="4" w:name="_Hlk156297339"/>
      <w:bookmarkEnd w:id="3"/>
      <w:r w:rsidR="00A5156C">
        <w:rPr>
          <w:rFonts w:asciiTheme="minorHAnsi" w:hAnsiTheme="minorHAnsi" w:cs="Arial"/>
          <w:sz w:val="22"/>
          <w:szCs w:val="22"/>
        </w:rPr>
        <w:t xml:space="preserve">Pokud nedojde k osobní prohlídce předmětu Díla </w:t>
      </w:r>
      <w:r w:rsidR="00773A95">
        <w:rPr>
          <w:rFonts w:asciiTheme="minorHAnsi" w:hAnsiTheme="minorHAnsi" w:cs="Arial"/>
          <w:sz w:val="22"/>
          <w:szCs w:val="22"/>
        </w:rPr>
        <w:t>zástupcem Inspektora kvality</w:t>
      </w:r>
      <w:r w:rsidR="00165200">
        <w:rPr>
          <w:rFonts w:asciiTheme="minorHAnsi" w:hAnsiTheme="minorHAnsi" w:cs="Arial"/>
          <w:sz w:val="22"/>
          <w:szCs w:val="22"/>
        </w:rPr>
        <w:t xml:space="preserve"> vlastníka vozů – České dráhy, a.s. a k vydání dokumentů kontroly dle předpisu V6</w:t>
      </w:r>
      <w:r w:rsidR="00E84377">
        <w:rPr>
          <w:rFonts w:asciiTheme="minorHAnsi" w:hAnsiTheme="minorHAnsi" w:cs="Arial"/>
          <w:sz w:val="22"/>
          <w:szCs w:val="22"/>
        </w:rPr>
        <w:t>/1 České dráhy, a.s.,</w:t>
      </w:r>
      <w:r w:rsidR="00165200">
        <w:rPr>
          <w:rFonts w:asciiTheme="minorHAnsi" w:hAnsiTheme="minorHAnsi" w:cs="Arial"/>
          <w:sz w:val="22"/>
          <w:szCs w:val="22"/>
        </w:rPr>
        <w:t xml:space="preserve"> nejpozději v den předcházející dni termínu provedení Díla, prodlužuje se doba provedení Díla o dobu než </w:t>
      </w:r>
      <w:r w:rsidR="00E84377">
        <w:rPr>
          <w:rFonts w:asciiTheme="minorHAnsi" w:hAnsiTheme="minorHAnsi" w:cs="Arial"/>
          <w:sz w:val="22"/>
          <w:szCs w:val="22"/>
        </w:rPr>
        <w:t>dojde k provedení</w:t>
      </w:r>
      <w:r w:rsidR="00165200">
        <w:rPr>
          <w:rFonts w:asciiTheme="minorHAnsi" w:hAnsiTheme="minorHAnsi" w:cs="Arial"/>
          <w:sz w:val="22"/>
          <w:szCs w:val="22"/>
        </w:rPr>
        <w:t xml:space="preserve"> osobní prohlídk</w:t>
      </w:r>
      <w:r w:rsidR="00E84377">
        <w:rPr>
          <w:rFonts w:asciiTheme="minorHAnsi" w:hAnsiTheme="minorHAnsi" w:cs="Arial"/>
          <w:sz w:val="22"/>
          <w:szCs w:val="22"/>
        </w:rPr>
        <w:t>y</w:t>
      </w:r>
      <w:r w:rsidR="00165200">
        <w:rPr>
          <w:rFonts w:asciiTheme="minorHAnsi" w:hAnsiTheme="minorHAnsi" w:cs="Arial"/>
          <w:sz w:val="22"/>
          <w:szCs w:val="22"/>
        </w:rPr>
        <w:t xml:space="preserve"> Inspektorem kvality a než </w:t>
      </w:r>
      <w:r w:rsidR="00E84377">
        <w:rPr>
          <w:rFonts w:asciiTheme="minorHAnsi" w:hAnsiTheme="minorHAnsi" w:cs="Arial"/>
          <w:sz w:val="22"/>
          <w:szCs w:val="22"/>
        </w:rPr>
        <w:t xml:space="preserve">dojde k vydání dokumentu kontroly dle předpisu V 6/1 České dráhy, </w:t>
      </w:r>
      <w:proofErr w:type="gramStart"/>
      <w:r w:rsidR="00E84377">
        <w:rPr>
          <w:rFonts w:asciiTheme="minorHAnsi" w:hAnsiTheme="minorHAnsi" w:cs="Arial"/>
          <w:sz w:val="22"/>
          <w:szCs w:val="22"/>
        </w:rPr>
        <w:t>a.s.</w:t>
      </w:r>
      <w:r w:rsidR="00165200">
        <w:rPr>
          <w:rFonts w:asciiTheme="minorHAnsi" w:hAnsiTheme="minorHAnsi" w:cs="Arial"/>
          <w:sz w:val="22"/>
          <w:szCs w:val="22"/>
        </w:rPr>
        <w:t>.</w:t>
      </w:r>
      <w:proofErr w:type="gramEnd"/>
      <w:r w:rsidR="00165200">
        <w:rPr>
          <w:rFonts w:asciiTheme="minorHAnsi" w:hAnsiTheme="minorHAnsi" w:cs="Arial"/>
          <w:sz w:val="22"/>
          <w:szCs w:val="22"/>
        </w:rPr>
        <w:t xml:space="preserve">  </w:t>
      </w:r>
      <w:r w:rsidR="00773A95">
        <w:rPr>
          <w:rFonts w:asciiTheme="minorHAnsi" w:hAnsiTheme="minorHAnsi" w:cs="Arial"/>
          <w:sz w:val="22"/>
          <w:szCs w:val="22"/>
        </w:rPr>
        <w:t xml:space="preserve"> </w:t>
      </w:r>
      <w:bookmarkEnd w:id="4"/>
    </w:p>
    <w:p w14:paraId="61132FC7" w14:textId="55035238" w:rsidR="00EE013C" w:rsidRPr="002A4ADD" w:rsidRDefault="00EE013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t xml:space="preserve">Předání a převzetí Díla po dokončení předmětu </w:t>
      </w:r>
      <w:r>
        <w:rPr>
          <w:rFonts w:asciiTheme="minorHAnsi" w:hAnsiTheme="minorHAnsi" w:cs="Arial"/>
          <w:sz w:val="22"/>
          <w:szCs w:val="22"/>
        </w:rPr>
        <w:t>Dílčí</w:t>
      </w:r>
      <w:r w:rsidRPr="00246141">
        <w:rPr>
          <w:rFonts w:asciiTheme="minorHAnsi" w:hAnsiTheme="minorHAnsi" w:cs="Arial"/>
          <w:sz w:val="22"/>
          <w:szCs w:val="22"/>
        </w:rPr>
        <w:t xml:space="preserve"> smlouvy, řádně </w:t>
      </w:r>
      <w:r w:rsidR="0021086B">
        <w:rPr>
          <w:rFonts w:asciiTheme="minorHAnsi" w:hAnsiTheme="minorHAnsi" w:cs="Arial"/>
          <w:sz w:val="22"/>
          <w:szCs w:val="22"/>
        </w:rPr>
        <w:t xml:space="preserve">dle Dílčí smlouvy </w:t>
      </w:r>
      <w:r w:rsidRPr="00246141">
        <w:rPr>
          <w:rFonts w:asciiTheme="minorHAnsi" w:hAnsiTheme="minorHAnsi" w:cs="Arial"/>
          <w:sz w:val="22"/>
          <w:szCs w:val="22"/>
        </w:rPr>
        <w:t>odzkoušeného, vybaveného všemi doklady</w:t>
      </w:r>
      <w:r w:rsidR="00260576">
        <w:rPr>
          <w:rFonts w:asciiTheme="minorHAnsi" w:hAnsiTheme="minorHAnsi" w:cs="Arial"/>
          <w:sz w:val="22"/>
          <w:szCs w:val="22"/>
        </w:rPr>
        <w:t xml:space="preserve"> dle odst. 3.13 výše</w:t>
      </w:r>
      <w:r w:rsidRPr="00246141">
        <w:rPr>
          <w:rFonts w:asciiTheme="minorHAnsi" w:hAnsiTheme="minorHAnsi" w:cs="Arial"/>
          <w:sz w:val="22"/>
          <w:szCs w:val="22"/>
        </w:rPr>
        <w:t xml:space="preserve"> se uskuteční v DPOV, a.s., na adrese </w:t>
      </w:r>
      <w:r w:rsidR="002A4ADD">
        <w:rPr>
          <w:rFonts w:asciiTheme="minorHAnsi" w:hAnsiTheme="minorHAnsi" w:cs="Arial"/>
          <w:sz w:val="22"/>
          <w:szCs w:val="22"/>
        </w:rPr>
        <w:t>…………</w:t>
      </w:r>
      <w:proofErr w:type="gramStart"/>
      <w:r w:rsidR="002A4ADD">
        <w:rPr>
          <w:rFonts w:asciiTheme="minorHAnsi" w:hAnsiTheme="minorHAnsi" w:cs="Arial"/>
          <w:sz w:val="22"/>
          <w:szCs w:val="22"/>
        </w:rPr>
        <w:t>…….</w:t>
      </w:r>
      <w:proofErr w:type="gramEnd"/>
      <w:r w:rsidR="004666F8">
        <w:rPr>
          <w:rFonts w:asciiTheme="minorHAnsi" w:hAnsiTheme="minorHAnsi" w:cs="Arial"/>
          <w:sz w:val="22"/>
          <w:szCs w:val="22"/>
        </w:rPr>
        <w:t>, Česká republika.</w:t>
      </w:r>
      <w:r w:rsidRPr="00246141">
        <w:rPr>
          <w:rFonts w:asciiTheme="minorHAnsi" w:hAnsiTheme="minorHAnsi" w:cs="Arial"/>
          <w:sz w:val="22"/>
          <w:szCs w:val="22"/>
        </w:rPr>
        <w:t xml:space="preserve"> Veškerá dokumentace bude odeslána fyzicky na tuto adresu také a zároveň v elektronické podobě na e-mailovou adresu: </w:t>
      </w:r>
      <w:r w:rsidR="002A4ADD" w:rsidRPr="00FD6BCC">
        <w:rPr>
          <w:rFonts w:asciiTheme="minorHAnsi" w:hAnsiTheme="minorHAnsi" w:cs="Arial"/>
          <w:sz w:val="22"/>
          <w:szCs w:val="22"/>
          <w:highlight w:val="yellow"/>
        </w:rPr>
        <w:t>………</w:t>
      </w:r>
      <w:r w:rsidRPr="00FD6BCC">
        <w:rPr>
          <w:rFonts w:asciiTheme="minorHAnsi" w:hAnsiTheme="minorHAnsi" w:cs="Arial"/>
          <w:sz w:val="22"/>
          <w:szCs w:val="22"/>
          <w:highlight w:val="yellow"/>
        </w:rPr>
        <w:t>@</w:t>
      </w:r>
      <w:r w:rsidRPr="00246141">
        <w:rPr>
          <w:rFonts w:asciiTheme="minorHAnsi" w:hAnsiTheme="minorHAnsi" w:cs="Arial"/>
          <w:sz w:val="22"/>
          <w:szCs w:val="22"/>
        </w:rPr>
        <w:t>dpov.cz</w:t>
      </w:r>
      <w:r w:rsidR="002A4ADD">
        <w:rPr>
          <w:rFonts w:asciiTheme="minorHAnsi" w:hAnsiTheme="minorHAnsi" w:cs="Arial"/>
          <w:sz w:val="22"/>
          <w:szCs w:val="22"/>
        </w:rPr>
        <w:t xml:space="preserve"> </w:t>
      </w:r>
      <w:r w:rsidRPr="00246141">
        <w:rPr>
          <w:rFonts w:asciiTheme="minorHAnsi" w:hAnsiTheme="minorHAnsi" w:cs="Arial"/>
          <w:sz w:val="22"/>
          <w:szCs w:val="22"/>
        </w:rPr>
        <w:t xml:space="preserve">a </w:t>
      </w:r>
      <w:hyperlink r:id="rId11" w:history="1">
        <w:r w:rsidR="002A4ADD" w:rsidRPr="00FD6BCC">
          <w:rPr>
            <w:rStyle w:val="Hypertextovodkaz"/>
            <w:rFonts w:asciiTheme="minorHAnsi" w:hAnsiTheme="minorHAnsi" w:cs="Arial"/>
            <w:sz w:val="22"/>
            <w:szCs w:val="22"/>
            <w:highlight w:val="yellow"/>
          </w:rPr>
          <w:t>......................@</w:t>
        </w:r>
        <w:r w:rsidR="002A4ADD" w:rsidRPr="00C373DC">
          <w:rPr>
            <w:rStyle w:val="Hypertextovodkaz"/>
            <w:rFonts w:asciiTheme="minorHAnsi" w:hAnsiTheme="minorHAnsi" w:cs="Arial"/>
            <w:sz w:val="22"/>
            <w:szCs w:val="22"/>
          </w:rPr>
          <w:t>dpov.cz</w:t>
        </w:r>
      </w:hyperlink>
      <w:r w:rsidR="004666F8">
        <w:rPr>
          <w:rFonts w:asciiTheme="minorHAnsi" w:hAnsiTheme="minorHAnsi" w:cs="Arial"/>
          <w:sz w:val="22"/>
          <w:szCs w:val="22"/>
        </w:rPr>
        <w:t>, příp. dle dohody Zhotovitele a Objednatele.</w:t>
      </w:r>
    </w:p>
    <w:p w14:paraId="4F9E0BBA" w14:textId="6284AF42" w:rsidR="00035CA7" w:rsidRPr="000B26FA" w:rsidRDefault="00035CA7"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0B26FA">
        <w:rPr>
          <w:rFonts w:asciiTheme="minorHAnsi" w:hAnsiTheme="minorHAnsi" w:cstheme="minorHAnsi"/>
          <w:sz w:val="22"/>
          <w:szCs w:val="22"/>
        </w:rPr>
        <w:t>V</w:t>
      </w:r>
      <w:r w:rsidR="0055568A">
        <w:rPr>
          <w:rFonts w:asciiTheme="minorHAnsi" w:hAnsiTheme="minorHAnsi" w:cstheme="minorHAnsi"/>
          <w:sz w:val="22"/>
          <w:szCs w:val="22"/>
        </w:rPr>
        <w:t> </w:t>
      </w:r>
      <w:r w:rsidRPr="000B26FA">
        <w:rPr>
          <w:rFonts w:asciiTheme="minorHAnsi" w:hAnsiTheme="minorHAnsi" w:cstheme="minorHAnsi"/>
          <w:sz w:val="22"/>
          <w:szCs w:val="22"/>
        </w:rPr>
        <w:t>případě</w:t>
      </w:r>
      <w:r w:rsidR="0055568A">
        <w:rPr>
          <w:rFonts w:asciiTheme="minorHAnsi" w:hAnsiTheme="minorHAnsi" w:cstheme="minorHAnsi"/>
          <w:sz w:val="22"/>
          <w:szCs w:val="22"/>
        </w:rPr>
        <w:t xml:space="preserve">, že bude sjednáno místo opravy </w:t>
      </w:r>
      <w:r w:rsidRPr="000B26FA">
        <w:rPr>
          <w:rFonts w:asciiTheme="minorHAnsi" w:hAnsiTheme="minorHAnsi" w:cstheme="minorHAnsi"/>
          <w:sz w:val="22"/>
          <w:szCs w:val="22"/>
        </w:rPr>
        <w:t>v sídle Objednatele nebo v některém jeho výrobním areálu je Poskytovatel povinen plnit povinnosti v oblasti bezpečnosti a ochrany zdraví při práci (dále jen „</w:t>
      </w:r>
      <w:r w:rsidRPr="000B26FA">
        <w:rPr>
          <w:rFonts w:asciiTheme="minorHAnsi" w:hAnsiTheme="minorHAnsi" w:cstheme="minorHAnsi"/>
          <w:b/>
          <w:bCs/>
          <w:i/>
          <w:iCs/>
          <w:sz w:val="22"/>
          <w:szCs w:val="22"/>
        </w:rPr>
        <w:t>BOZP</w:t>
      </w:r>
      <w:r w:rsidRPr="000B26FA">
        <w:rPr>
          <w:rFonts w:asciiTheme="minorHAnsi" w:hAnsiTheme="minorHAnsi" w:cstheme="minorHAnsi"/>
          <w:sz w:val="22"/>
          <w:szCs w:val="22"/>
        </w:rPr>
        <w:t>“), požární ochrany (dále jen „</w:t>
      </w:r>
      <w:r w:rsidRPr="000B26FA">
        <w:rPr>
          <w:rFonts w:asciiTheme="minorHAnsi" w:hAnsiTheme="minorHAnsi" w:cstheme="minorHAnsi"/>
          <w:b/>
          <w:bCs/>
          <w:i/>
          <w:iCs/>
          <w:sz w:val="22"/>
          <w:szCs w:val="22"/>
        </w:rPr>
        <w:t>PO</w:t>
      </w:r>
      <w:r w:rsidRPr="000B26FA">
        <w:rPr>
          <w:rFonts w:asciiTheme="minorHAnsi" w:hAnsiTheme="minorHAnsi" w:cstheme="minorHAnsi"/>
          <w:sz w:val="22"/>
          <w:szCs w:val="22"/>
        </w:rPr>
        <w:t>“) a ochrany životního prostředí (dále jen „</w:t>
      </w:r>
      <w:r w:rsidRPr="000B26FA">
        <w:rPr>
          <w:rFonts w:asciiTheme="minorHAnsi" w:hAnsiTheme="minorHAnsi" w:cstheme="minorHAnsi"/>
          <w:b/>
          <w:bCs/>
          <w:i/>
          <w:iCs/>
          <w:sz w:val="22"/>
          <w:szCs w:val="22"/>
        </w:rPr>
        <w:t>ŽP</w:t>
      </w:r>
      <w:r w:rsidRPr="000B26FA">
        <w:rPr>
          <w:rFonts w:asciiTheme="minorHAnsi" w:hAnsiTheme="minorHAnsi" w:cstheme="minorHAnsi"/>
          <w:sz w:val="22"/>
          <w:szCs w:val="22"/>
        </w:rPr>
        <w:t>“), se kterými byl prokazatelně seznámen. Písemná informace o rizicích pro externí osoby je Přílohou č. 3 této smlouvy – Informace o rizicích (dále jen „Informace o rizicích“)</w:t>
      </w:r>
      <w:r w:rsidR="0055568A">
        <w:rPr>
          <w:rFonts w:asciiTheme="minorHAnsi" w:hAnsiTheme="minorHAnsi" w:cstheme="minorHAnsi"/>
          <w:sz w:val="22"/>
          <w:szCs w:val="22"/>
        </w:rPr>
        <w:t xml:space="preserve"> a </w:t>
      </w:r>
      <w:r w:rsidR="0055568A">
        <w:rPr>
          <w:rFonts w:ascii="Calibri" w:hAnsi="Calibri"/>
          <w:sz w:val="22"/>
          <w:szCs w:val="22"/>
        </w:rPr>
        <w:t>vztahuje se pouze na případy, kdy bude jako místo opravy motoru sjednáno sídlo</w:t>
      </w:r>
      <w:r w:rsidR="0055568A" w:rsidRPr="000B26FA">
        <w:rPr>
          <w:rFonts w:asciiTheme="minorHAnsi" w:hAnsiTheme="minorHAnsi" w:cstheme="minorHAnsi"/>
          <w:sz w:val="22"/>
          <w:szCs w:val="22"/>
        </w:rPr>
        <w:t xml:space="preserve"> Objednatele nebo </w:t>
      </w:r>
      <w:r w:rsidR="0055568A">
        <w:rPr>
          <w:rFonts w:asciiTheme="minorHAnsi" w:hAnsiTheme="minorHAnsi" w:cstheme="minorHAnsi"/>
          <w:sz w:val="22"/>
          <w:szCs w:val="22"/>
        </w:rPr>
        <w:t>některý</w:t>
      </w:r>
      <w:r w:rsidR="0055568A" w:rsidRPr="000B26FA">
        <w:rPr>
          <w:rFonts w:asciiTheme="minorHAnsi" w:hAnsiTheme="minorHAnsi" w:cstheme="minorHAnsi"/>
          <w:sz w:val="22"/>
          <w:szCs w:val="22"/>
        </w:rPr>
        <w:t xml:space="preserve"> jeho výrobní areál</w:t>
      </w:r>
      <w:r w:rsidR="0055568A">
        <w:rPr>
          <w:rFonts w:ascii="Calibri" w:hAnsi="Calibri"/>
          <w:sz w:val="22"/>
          <w:szCs w:val="22"/>
        </w:rPr>
        <w:t>.</w:t>
      </w:r>
      <w:r w:rsidRPr="000B26FA">
        <w:rPr>
          <w:rFonts w:asciiTheme="minorHAnsi" w:hAnsiTheme="minorHAnsi" w:cstheme="minorHAnsi"/>
          <w:sz w:val="22"/>
          <w:szCs w:val="22"/>
        </w:rPr>
        <w:t xml:space="preserve"> Podpisem této smlouvy Poskytovatel potvrzuje, že byl s riziky a s povinnostmi vztahujícími se k ochraně před riziky</w:t>
      </w:r>
      <w:r w:rsidR="0055568A">
        <w:rPr>
          <w:rFonts w:asciiTheme="minorHAnsi" w:hAnsiTheme="minorHAnsi" w:cstheme="minorHAnsi"/>
          <w:sz w:val="22"/>
          <w:szCs w:val="22"/>
        </w:rPr>
        <w:t>,</w:t>
      </w:r>
      <w:r w:rsidR="0055568A">
        <w:rPr>
          <w:rFonts w:ascii="Calibri" w:hAnsi="Calibri"/>
          <w:sz w:val="22"/>
          <w:szCs w:val="22"/>
        </w:rPr>
        <w:t xml:space="preserve"> kdy bude jako místo opravy motoru sjednáno sídlo</w:t>
      </w:r>
      <w:r w:rsidR="0055568A" w:rsidRPr="000B26FA">
        <w:rPr>
          <w:rFonts w:asciiTheme="minorHAnsi" w:hAnsiTheme="minorHAnsi" w:cstheme="minorHAnsi"/>
          <w:sz w:val="22"/>
          <w:szCs w:val="22"/>
        </w:rPr>
        <w:t xml:space="preserve"> Objednatele nebo </w:t>
      </w:r>
      <w:r w:rsidR="0055568A">
        <w:rPr>
          <w:rFonts w:asciiTheme="minorHAnsi" w:hAnsiTheme="minorHAnsi" w:cstheme="minorHAnsi"/>
          <w:sz w:val="22"/>
          <w:szCs w:val="22"/>
        </w:rPr>
        <w:t>některý</w:t>
      </w:r>
      <w:r w:rsidR="0055568A" w:rsidRPr="000B26FA">
        <w:rPr>
          <w:rFonts w:asciiTheme="minorHAnsi" w:hAnsiTheme="minorHAnsi" w:cstheme="minorHAnsi"/>
          <w:sz w:val="22"/>
          <w:szCs w:val="22"/>
        </w:rPr>
        <w:t xml:space="preserve"> jeho výrobní areál</w:t>
      </w:r>
      <w:r w:rsidR="0055568A">
        <w:rPr>
          <w:rFonts w:asciiTheme="minorHAnsi" w:hAnsiTheme="minorHAnsi" w:cstheme="minorHAnsi"/>
          <w:sz w:val="22"/>
          <w:szCs w:val="22"/>
        </w:rPr>
        <w:t>,</w:t>
      </w:r>
      <w:r w:rsidRPr="000B26FA">
        <w:rPr>
          <w:rFonts w:asciiTheme="minorHAnsi" w:hAnsiTheme="minorHAnsi" w:cstheme="minorHAnsi"/>
          <w:sz w:val="22"/>
          <w:szCs w:val="22"/>
        </w:rPr>
        <w:t xml:space="preserve"> seznámen</w:t>
      </w:r>
      <w:r w:rsidR="0021086B" w:rsidRPr="00FD37B1">
        <w:rPr>
          <w:rFonts w:asciiTheme="minorHAnsi" w:hAnsiTheme="minorHAnsi" w:cstheme="minorHAnsi"/>
          <w:sz w:val="22"/>
          <w:szCs w:val="22"/>
        </w:rPr>
        <w:t>, a to v rozsahu „Informace o rizicích“</w:t>
      </w:r>
      <w:r w:rsidRPr="000B26FA">
        <w:rPr>
          <w:rFonts w:asciiTheme="minorHAnsi" w:hAnsiTheme="minorHAnsi" w:cstheme="minorHAnsi"/>
          <w:sz w:val="22"/>
          <w:szCs w:val="22"/>
        </w:rPr>
        <w:t>.</w:t>
      </w:r>
    </w:p>
    <w:p w14:paraId="0CBC3FF0" w14:textId="037FAAB3"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174462CD" w:rsidR="000A644C" w:rsidRDefault="004E6ED5" w:rsidP="00B56245">
      <w:pPr>
        <w:numPr>
          <w:ilvl w:val="0"/>
          <w:numId w:val="21"/>
        </w:numPr>
        <w:spacing w:before="60"/>
        <w:ind w:left="567" w:hanging="567"/>
        <w:jc w:val="both"/>
        <w:rPr>
          <w:rFonts w:ascii="Calibri" w:hAnsi="Calibri"/>
          <w:sz w:val="22"/>
          <w:szCs w:val="22"/>
        </w:rPr>
      </w:pPr>
      <w:r w:rsidRPr="004E6ED5">
        <w:rPr>
          <w:rFonts w:ascii="Calibri" w:hAnsi="Calibri"/>
          <w:sz w:val="22"/>
          <w:szCs w:val="22"/>
        </w:rPr>
        <w:t xml:space="preserve">Cena za provedení Díla dle čl. 1 odst. 1.1 této Rámcové smlouvy činí </w:t>
      </w:r>
      <w:r w:rsidR="000039E4" w:rsidRPr="000039E4">
        <w:rPr>
          <w:rFonts w:ascii="Calibri" w:hAnsi="Calibri"/>
          <w:sz w:val="22"/>
          <w:szCs w:val="22"/>
          <w:highlight w:val="yellow"/>
        </w:rPr>
        <w:t>…………</w:t>
      </w:r>
      <w:proofErr w:type="gramStart"/>
      <w:r w:rsidR="000039E4" w:rsidRPr="000039E4">
        <w:rPr>
          <w:rFonts w:ascii="Calibri" w:hAnsi="Calibri"/>
          <w:sz w:val="22"/>
          <w:szCs w:val="22"/>
          <w:highlight w:val="yellow"/>
        </w:rPr>
        <w:t>…</w:t>
      </w:r>
      <w:r w:rsidRPr="000039E4">
        <w:rPr>
          <w:rFonts w:ascii="Calibri" w:hAnsi="Calibri"/>
          <w:sz w:val="22"/>
          <w:szCs w:val="22"/>
          <w:highlight w:val="yellow"/>
        </w:rPr>
        <w:t>,-</w:t>
      </w:r>
      <w:proofErr w:type="gramEnd"/>
      <w:r w:rsidRPr="004E6ED5">
        <w:rPr>
          <w:rFonts w:ascii="Calibri" w:hAnsi="Calibri"/>
          <w:sz w:val="22"/>
          <w:szCs w:val="22"/>
        </w:rPr>
        <w:t xml:space="preserve"> </w:t>
      </w:r>
      <w:r w:rsidR="000262FD">
        <w:rPr>
          <w:rFonts w:ascii="Calibri" w:hAnsi="Calibri"/>
          <w:sz w:val="22"/>
          <w:szCs w:val="22"/>
        </w:rPr>
        <w:t>Kč</w:t>
      </w:r>
      <w:r w:rsidRPr="004E6ED5">
        <w:rPr>
          <w:rFonts w:ascii="Calibri" w:hAnsi="Calibri"/>
          <w:sz w:val="22"/>
          <w:szCs w:val="22"/>
        </w:rPr>
        <w:t xml:space="preserve"> bez DPH (slovy: </w:t>
      </w:r>
      <w:r w:rsidR="000039E4" w:rsidRPr="000039E4">
        <w:rPr>
          <w:rFonts w:ascii="Calibri" w:hAnsi="Calibri"/>
          <w:sz w:val="22"/>
          <w:szCs w:val="22"/>
          <w:highlight w:val="yellow"/>
        </w:rPr>
        <w:t>……………….</w:t>
      </w:r>
      <w:r w:rsidR="00D10E43">
        <w:rPr>
          <w:rFonts w:ascii="Calibri" w:hAnsi="Calibri"/>
          <w:sz w:val="22"/>
          <w:szCs w:val="22"/>
        </w:rPr>
        <w:t xml:space="preserve"> </w:t>
      </w:r>
      <w:r w:rsidR="000262FD">
        <w:rPr>
          <w:rFonts w:ascii="Calibri" w:hAnsi="Calibri"/>
          <w:sz w:val="22"/>
          <w:szCs w:val="22"/>
        </w:rPr>
        <w:t>korun českých</w:t>
      </w:r>
      <w:r w:rsidRPr="004E6ED5">
        <w:rPr>
          <w:rFonts w:ascii="Calibri" w:hAnsi="Calibri"/>
          <w:sz w:val="22"/>
          <w:szCs w:val="22"/>
        </w:rPr>
        <w:t>) za jed</w:t>
      </w:r>
      <w:r w:rsidR="003D3835">
        <w:rPr>
          <w:rFonts w:ascii="Calibri" w:hAnsi="Calibri"/>
          <w:sz w:val="22"/>
          <w:szCs w:val="22"/>
        </w:rPr>
        <w:t>nu</w:t>
      </w:r>
      <w:r w:rsidR="000A01F7">
        <w:rPr>
          <w:rFonts w:ascii="Calibri" w:hAnsi="Calibri"/>
          <w:sz w:val="22"/>
          <w:szCs w:val="22"/>
        </w:rPr>
        <w:t xml:space="preserve"> </w:t>
      </w:r>
      <w:r w:rsidR="003D3835">
        <w:rPr>
          <w:rFonts w:ascii="Calibri" w:hAnsi="Calibri"/>
          <w:sz w:val="22"/>
          <w:szCs w:val="22"/>
        </w:rPr>
        <w:t xml:space="preserve">generální </w:t>
      </w:r>
      <w:r w:rsidRPr="004E6ED5">
        <w:rPr>
          <w:rFonts w:ascii="Calibri" w:hAnsi="Calibri"/>
          <w:sz w:val="22"/>
          <w:szCs w:val="22"/>
        </w:rPr>
        <w:t>oprav</w:t>
      </w:r>
      <w:r w:rsidR="003D3835">
        <w:rPr>
          <w:rFonts w:ascii="Calibri" w:hAnsi="Calibri"/>
          <w:sz w:val="22"/>
          <w:szCs w:val="22"/>
        </w:rPr>
        <w:t>u jednoho</w:t>
      </w:r>
      <w:r w:rsidR="00D10E43">
        <w:rPr>
          <w:rFonts w:ascii="Calibri" w:hAnsi="Calibri"/>
          <w:sz w:val="22"/>
          <w:szCs w:val="22"/>
        </w:rPr>
        <w:t xml:space="preserve"> </w:t>
      </w:r>
      <w:r w:rsidR="003D3835">
        <w:rPr>
          <w:rFonts w:ascii="Calibri" w:hAnsi="Calibri"/>
          <w:sz w:val="22"/>
          <w:szCs w:val="22"/>
        </w:rPr>
        <w:t xml:space="preserve">spalovacího motoru </w:t>
      </w:r>
      <w:r w:rsidRPr="004E6ED5">
        <w:rPr>
          <w:rFonts w:ascii="Calibri" w:hAnsi="Calibri"/>
          <w:sz w:val="22"/>
          <w:szCs w:val="22"/>
        </w:rPr>
        <w:t>/dále jen „</w:t>
      </w:r>
      <w:r w:rsidRPr="00FD37B1">
        <w:rPr>
          <w:rFonts w:ascii="Calibri" w:hAnsi="Calibri"/>
          <w:b/>
          <w:bCs/>
          <w:sz w:val="22"/>
          <w:szCs w:val="22"/>
        </w:rPr>
        <w:t>Cena</w:t>
      </w:r>
      <w:r w:rsidRPr="004E6ED5">
        <w:rPr>
          <w:rFonts w:ascii="Calibri" w:hAnsi="Calibri"/>
          <w:sz w:val="22"/>
          <w:szCs w:val="22"/>
        </w:rPr>
        <w:t xml:space="preserve">“/.  Tato cena </w:t>
      </w:r>
      <w:r w:rsidR="003D3835">
        <w:rPr>
          <w:rFonts w:ascii="Calibri" w:hAnsi="Calibri"/>
          <w:sz w:val="22"/>
          <w:szCs w:val="22"/>
        </w:rPr>
        <w:t>platí</w:t>
      </w:r>
      <w:r w:rsidRPr="004E6ED5">
        <w:rPr>
          <w:rFonts w:ascii="Calibri" w:hAnsi="Calibri"/>
          <w:sz w:val="22"/>
          <w:szCs w:val="22"/>
        </w:rPr>
        <w:t xml:space="preserve"> pro jednu </w:t>
      </w:r>
      <w:r w:rsidR="004D0E12">
        <w:rPr>
          <w:rFonts w:ascii="Calibri" w:hAnsi="Calibri"/>
          <w:sz w:val="22"/>
          <w:szCs w:val="22"/>
        </w:rPr>
        <w:t xml:space="preserve">generální </w:t>
      </w:r>
      <w:r w:rsidRPr="004E6ED5">
        <w:rPr>
          <w:rFonts w:ascii="Calibri" w:hAnsi="Calibri"/>
          <w:sz w:val="22"/>
          <w:szCs w:val="22"/>
        </w:rPr>
        <w:t>opravu</w:t>
      </w:r>
      <w:r w:rsidR="004D0E12">
        <w:rPr>
          <w:rFonts w:ascii="Calibri" w:hAnsi="Calibri"/>
          <w:sz w:val="22"/>
          <w:szCs w:val="22"/>
        </w:rPr>
        <w:t xml:space="preserve"> jednoho kusu spalovacího motoru</w:t>
      </w:r>
      <w:r w:rsidRPr="004E6ED5">
        <w:rPr>
          <w:rFonts w:ascii="Calibri" w:hAnsi="Calibri"/>
          <w:sz w:val="22"/>
          <w:szCs w:val="22"/>
        </w:rPr>
        <w:t xml:space="preserve"> v rozsahu dle této Rámcové smlouvy. Tato cena může být zvýšena</w:t>
      </w:r>
      <w:r w:rsidR="003D3835">
        <w:rPr>
          <w:rFonts w:ascii="Calibri" w:hAnsi="Calibri"/>
          <w:sz w:val="22"/>
          <w:szCs w:val="22"/>
        </w:rPr>
        <w:t>/snížena</w:t>
      </w:r>
      <w:r w:rsidRPr="004E6ED5">
        <w:rPr>
          <w:rFonts w:ascii="Calibri" w:hAnsi="Calibri"/>
          <w:sz w:val="22"/>
          <w:szCs w:val="22"/>
        </w:rPr>
        <w:t xml:space="preserve"> pro příslušný kus</w:t>
      </w:r>
      <w:r w:rsidR="003D3835">
        <w:rPr>
          <w:rFonts w:ascii="Calibri" w:hAnsi="Calibri"/>
          <w:sz w:val="22"/>
          <w:szCs w:val="22"/>
        </w:rPr>
        <w:t xml:space="preserve"> spalovacího motoru</w:t>
      </w:r>
      <w:r w:rsidRPr="004E6ED5">
        <w:rPr>
          <w:rFonts w:ascii="Calibri" w:hAnsi="Calibri"/>
          <w:sz w:val="22"/>
          <w:szCs w:val="22"/>
        </w:rPr>
        <w:t xml:space="preserve"> pouze postupem </w:t>
      </w:r>
      <w:r w:rsidR="003E6903">
        <w:rPr>
          <w:rFonts w:ascii="Calibri" w:hAnsi="Calibri"/>
          <w:sz w:val="22"/>
          <w:szCs w:val="22"/>
        </w:rPr>
        <w:br/>
      </w:r>
      <w:r w:rsidRPr="004E6ED5">
        <w:rPr>
          <w:rFonts w:ascii="Calibri" w:hAnsi="Calibri"/>
          <w:sz w:val="22"/>
          <w:szCs w:val="22"/>
        </w:rPr>
        <w:t>dle této Rámcové smlouvy.</w:t>
      </w:r>
      <w:r>
        <w:rPr>
          <w:rFonts w:ascii="Calibri" w:hAnsi="Calibri"/>
          <w:sz w:val="22"/>
          <w:szCs w:val="22"/>
        </w:rPr>
        <w:t xml:space="preserve"> </w:t>
      </w:r>
      <w:r w:rsidR="000A644C">
        <w:rPr>
          <w:rFonts w:ascii="Calibri" w:hAnsi="Calibri"/>
          <w:sz w:val="22"/>
          <w:szCs w:val="22"/>
        </w:rPr>
        <w:t xml:space="preserve">Nebude-li sjednána Cena, nedojde k uzavření Dílčí smlouvy, a to ani </w:t>
      </w:r>
      <w:r w:rsidR="00D77F07">
        <w:rPr>
          <w:rFonts w:ascii="Calibri" w:hAnsi="Calibri"/>
          <w:sz w:val="22"/>
          <w:szCs w:val="22"/>
        </w:rPr>
        <w:t>přijetím jakéhokoliv plnění</w:t>
      </w:r>
      <w:r w:rsidR="000A644C">
        <w:rPr>
          <w:rFonts w:ascii="Calibri" w:hAnsi="Calibri"/>
          <w:sz w:val="22"/>
          <w:szCs w:val="22"/>
        </w:rPr>
        <w:t xml:space="preserve"> </w:t>
      </w:r>
      <w:r w:rsidR="00D77F07">
        <w:rPr>
          <w:rFonts w:ascii="Calibri" w:hAnsi="Calibri"/>
          <w:sz w:val="22"/>
          <w:szCs w:val="22"/>
        </w:rPr>
        <w:t xml:space="preserve">kteroukoliv </w:t>
      </w:r>
      <w:r w:rsidR="00044B3D">
        <w:rPr>
          <w:rFonts w:ascii="Calibri" w:hAnsi="Calibri"/>
          <w:sz w:val="22"/>
          <w:szCs w:val="22"/>
        </w:rPr>
        <w:t>S</w:t>
      </w:r>
      <w:r w:rsidR="00D77F07">
        <w:rPr>
          <w:rFonts w:ascii="Calibri" w:hAnsi="Calibri"/>
          <w:sz w:val="22"/>
          <w:szCs w:val="22"/>
        </w:rPr>
        <w:t xml:space="preserve">mluvní stranou. </w:t>
      </w:r>
      <w:r w:rsidR="000A644C">
        <w:rPr>
          <w:rFonts w:ascii="Calibri" w:hAnsi="Calibri"/>
          <w:sz w:val="22"/>
          <w:szCs w:val="22"/>
        </w:rPr>
        <w:t>Cenu lze zvýšit</w:t>
      </w:r>
      <w:r w:rsidR="003D3835">
        <w:rPr>
          <w:rFonts w:ascii="Calibri" w:hAnsi="Calibri"/>
          <w:sz w:val="22"/>
          <w:szCs w:val="22"/>
        </w:rPr>
        <w:t>/snížit</w:t>
      </w:r>
      <w:r w:rsidR="000A644C">
        <w:rPr>
          <w:rFonts w:ascii="Calibri" w:hAnsi="Calibri"/>
          <w:sz w:val="22"/>
          <w:szCs w:val="22"/>
        </w:rPr>
        <w:t xml:space="preserve"> pouze </w:t>
      </w:r>
      <w:r w:rsidR="004D0E12">
        <w:rPr>
          <w:rFonts w:ascii="Calibri" w:hAnsi="Calibri"/>
          <w:sz w:val="22"/>
          <w:szCs w:val="22"/>
        </w:rPr>
        <w:t>postupem dle této Rámcové smlouvy či písemnou dohodou Smluvních stran</w:t>
      </w:r>
      <w:r w:rsidR="000A644C">
        <w:rPr>
          <w:rFonts w:ascii="Calibri" w:hAnsi="Calibri"/>
          <w:sz w:val="22"/>
          <w:szCs w:val="22"/>
        </w:rPr>
        <w:t xml:space="preserve">.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r w:rsidR="00A51BBC" w:rsidRPr="00A51BBC">
        <w:t xml:space="preserve"> </w:t>
      </w:r>
      <w:r w:rsidR="00A51BBC" w:rsidRPr="00A51BBC">
        <w:rPr>
          <w:rFonts w:ascii="Calibri" w:hAnsi="Calibri"/>
          <w:sz w:val="22"/>
          <w:szCs w:val="22"/>
        </w:rPr>
        <w:t xml:space="preserve">Náklady na </w:t>
      </w:r>
      <w:r w:rsidR="002D7553">
        <w:rPr>
          <w:rFonts w:ascii="Calibri" w:hAnsi="Calibri"/>
          <w:sz w:val="22"/>
          <w:szCs w:val="22"/>
        </w:rPr>
        <w:t xml:space="preserve">přepravu </w:t>
      </w:r>
      <w:r w:rsidR="004D0E12">
        <w:rPr>
          <w:rFonts w:ascii="Calibri" w:hAnsi="Calibri"/>
          <w:sz w:val="22"/>
          <w:szCs w:val="22"/>
        </w:rPr>
        <w:t>příslušných</w:t>
      </w:r>
      <w:r w:rsidR="00A51BBC" w:rsidRPr="00A51BBC">
        <w:rPr>
          <w:rFonts w:ascii="Calibri" w:hAnsi="Calibri"/>
          <w:sz w:val="22"/>
          <w:szCs w:val="22"/>
        </w:rPr>
        <w:t xml:space="preserve"> kusů</w:t>
      </w:r>
      <w:r w:rsidR="004D0E12">
        <w:rPr>
          <w:rFonts w:ascii="Calibri" w:hAnsi="Calibri"/>
          <w:sz w:val="22"/>
          <w:szCs w:val="22"/>
        </w:rPr>
        <w:t xml:space="preserve"> spalovacích motorů</w:t>
      </w:r>
      <w:r w:rsidR="00A51BBC" w:rsidRPr="00A51BBC">
        <w:rPr>
          <w:rFonts w:ascii="Calibri" w:hAnsi="Calibri"/>
          <w:sz w:val="22"/>
          <w:szCs w:val="22"/>
        </w:rPr>
        <w:t xml:space="preserve"> k opravě </w:t>
      </w:r>
      <w:r w:rsidR="00036661">
        <w:rPr>
          <w:rFonts w:ascii="Calibri" w:hAnsi="Calibri"/>
          <w:sz w:val="22"/>
          <w:szCs w:val="22"/>
        </w:rPr>
        <w:t>Zhotoviteli</w:t>
      </w:r>
      <w:r w:rsidR="002D7553">
        <w:rPr>
          <w:rFonts w:ascii="Calibri" w:hAnsi="Calibri"/>
          <w:sz w:val="22"/>
          <w:szCs w:val="22"/>
        </w:rPr>
        <w:t xml:space="preserve"> na Místo opravy</w:t>
      </w:r>
      <w:r w:rsidR="00036661">
        <w:rPr>
          <w:rFonts w:ascii="Calibri" w:hAnsi="Calibri"/>
          <w:sz w:val="22"/>
          <w:szCs w:val="22"/>
        </w:rPr>
        <w:t xml:space="preserve"> </w:t>
      </w:r>
      <w:r w:rsidR="00A51BBC" w:rsidRPr="00A51BBC">
        <w:rPr>
          <w:rFonts w:ascii="Calibri" w:hAnsi="Calibri"/>
          <w:sz w:val="22"/>
          <w:szCs w:val="22"/>
        </w:rPr>
        <w:t xml:space="preserve">a z opravy </w:t>
      </w:r>
      <w:r w:rsidR="002D7553">
        <w:rPr>
          <w:rFonts w:ascii="Calibri" w:hAnsi="Calibri"/>
          <w:sz w:val="22"/>
          <w:szCs w:val="22"/>
        </w:rPr>
        <w:t xml:space="preserve">na místo předání </w:t>
      </w:r>
      <w:r w:rsidR="00A51BBC" w:rsidRPr="00A51BBC">
        <w:rPr>
          <w:rFonts w:ascii="Calibri" w:hAnsi="Calibri"/>
          <w:sz w:val="22"/>
          <w:szCs w:val="22"/>
        </w:rPr>
        <w:t>nese Zhotovitel</w:t>
      </w:r>
      <w:r w:rsidR="00A51BBC">
        <w:rPr>
          <w:rFonts w:ascii="Calibri" w:hAnsi="Calibri"/>
          <w:sz w:val="22"/>
          <w:szCs w:val="22"/>
        </w:rPr>
        <w:t xml:space="preserve">. </w:t>
      </w:r>
      <w:r w:rsidR="003938FD">
        <w:rPr>
          <w:rFonts w:ascii="Calibri" w:hAnsi="Calibri"/>
          <w:sz w:val="22"/>
          <w:szCs w:val="22"/>
        </w:rPr>
        <w:t xml:space="preserve"> </w:t>
      </w:r>
      <w:r w:rsidR="007F3EF3">
        <w:rPr>
          <w:rFonts w:ascii="Calibri" w:hAnsi="Calibri"/>
          <w:sz w:val="22"/>
          <w:szCs w:val="22"/>
        </w:rPr>
        <w:t xml:space="preserve"> </w:t>
      </w:r>
      <w:r w:rsidR="002D7553">
        <w:rPr>
          <w:rFonts w:ascii="Calibri" w:hAnsi="Calibri"/>
          <w:sz w:val="22"/>
          <w:szCs w:val="22"/>
        </w:rPr>
        <w:t>Objednatel provede na svůj náklad a nebezpečí nakládku před přepravou příslušného motoru do Místa opravy a dále vykládku Díla v místě předání.</w:t>
      </w:r>
    </w:p>
    <w:p w14:paraId="4FBF0BE7" w14:textId="77777777" w:rsidR="000A644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3D0CAA29" w14:textId="6BC2C72E" w:rsidR="006752A7" w:rsidRDefault="000A644C" w:rsidP="000A01F7">
      <w:pPr>
        <w:numPr>
          <w:ilvl w:val="0"/>
          <w:numId w:val="21"/>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dopravu</w:t>
      </w:r>
      <w:r w:rsidR="00DD3259">
        <w:rPr>
          <w:rFonts w:ascii="Calibri" w:hAnsi="Calibri"/>
          <w:sz w:val="22"/>
          <w:szCs w:val="22"/>
        </w:rPr>
        <w:t>/přepravu</w:t>
      </w:r>
      <w:r>
        <w:rPr>
          <w:rFonts w:ascii="Calibri" w:hAnsi="Calibri"/>
          <w:sz w:val="22"/>
          <w:szCs w:val="22"/>
        </w:rPr>
        <w:t>, vykládku</w:t>
      </w:r>
      <w:r w:rsidR="009C6B13">
        <w:rPr>
          <w:rFonts w:ascii="Calibri" w:hAnsi="Calibri"/>
          <w:sz w:val="22"/>
          <w:szCs w:val="22"/>
        </w:rPr>
        <w:t xml:space="preserve"> v </w:t>
      </w:r>
      <w:r w:rsidR="002D7553">
        <w:rPr>
          <w:rFonts w:ascii="Calibri" w:hAnsi="Calibri"/>
          <w:sz w:val="22"/>
          <w:szCs w:val="22"/>
        </w:rPr>
        <w:t>M</w:t>
      </w:r>
      <w:r w:rsidR="009C6B13">
        <w:rPr>
          <w:rFonts w:ascii="Calibri" w:hAnsi="Calibri"/>
          <w:sz w:val="22"/>
          <w:szCs w:val="22"/>
        </w:rPr>
        <w:t>ístě opravy</w:t>
      </w:r>
      <w:r w:rsidR="002D7553" w:rsidRPr="002D7553">
        <w:rPr>
          <w:rFonts w:ascii="Calibri" w:hAnsi="Calibri"/>
          <w:sz w:val="22"/>
          <w:szCs w:val="22"/>
        </w:rPr>
        <w:t xml:space="preserve"> </w:t>
      </w:r>
      <w:r w:rsidR="002D7553">
        <w:rPr>
          <w:rFonts w:ascii="Calibri" w:hAnsi="Calibri"/>
          <w:sz w:val="22"/>
          <w:szCs w:val="22"/>
        </w:rPr>
        <w:t>a nakládku v Místě opravy</w:t>
      </w:r>
      <w:r>
        <w:rPr>
          <w:rFonts w:ascii="Calibri" w:hAnsi="Calibri"/>
          <w:sz w:val="22"/>
          <w:szCs w:val="22"/>
        </w:rPr>
        <w:t>,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r w:rsidR="00DA38B7">
        <w:rPr>
          <w:rFonts w:ascii="Calibri" w:hAnsi="Calibri"/>
          <w:sz w:val="22"/>
          <w:szCs w:val="22"/>
        </w:rPr>
        <w:t xml:space="preserve"> </w:t>
      </w:r>
    </w:p>
    <w:p w14:paraId="0FC1E1E7" w14:textId="642231E4" w:rsidR="00CE078A" w:rsidRDefault="0071341A" w:rsidP="00CE078A">
      <w:pPr>
        <w:numPr>
          <w:ilvl w:val="0"/>
          <w:numId w:val="21"/>
        </w:numPr>
        <w:spacing w:before="60"/>
        <w:ind w:left="567" w:hanging="567"/>
        <w:jc w:val="both"/>
        <w:rPr>
          <w:rFonts w:ascii="Calibri" w:hAnsi="Calibri"/>
          <w:sz w:val="22"/>
          <w:szCs w:val="22"/>
        </w:rPr>
      </w:pPr>
      <w:r w:rsidRPr="00CE078A">
        <w:rPr>
          <w:rFonts w:ascii="Calibri" w:hAnsi="Calibri"/>
          <w:sz w:val="22"/>
          <w:szCs w:val="22"/>
        </w:rPr>
        <w:t>Objednatel</w:t>
      </w:r>
      <w:r w:rsidR="000A644C" w:rsidRPr="00CE078A">
        <w:rPr>
          <w:rFonts w:ascii="Calibri" w:hAnsi="Calibri"/>
          <w:sz w:val="22"/>
          <w:szCs w:val="22"/>
        </w:rPr>
        <w:t xml:space="preserve"> uhradí Cenu na </w:t>
      </w:r>
      <w:r w:rsidR="00D21A0E" w:rsidRPr="00CE078A">
        <w:rPr>
          <w:rFonts w:ascii="Calibri" w:hAnsi="Calibri"/>
          <w:sz w:val="22"/>
          <w:szCs w:val="22"/>
        </w:rPr>
        <w:t xml:space="preserve">základě faktury vystavené </w:t>
      </w:r>
      <w:r w:rsidRPr="00CE078A">
        <w:rPr>
          <w:rFonts w:ascii="Calibri" w:hAnsi="Calibri"/>
          <w:sz w:val="22"/>
          <w:szCs w:val="22"/>
        </w:rPr>
        <w:t>Zhotovitel</w:t>
      </w:r>
      <w:r w:rsidR="00D77F07" w:rsidRPr="00CE078A">
        <w:rPr>
          <w:rFonts w:ascii="Calibri" w:hAnsi="Calibri"/>
          <w:sz w:val="22"/>
          <w:szCs w:val="22"/>
        </w:rPr>
        <w:t>e</w:t>
      </w:r>
      <w:r w:rsidR="00D21A0E" w:rsidRPr="00CE078A">
        <w:rPr>
          <w:rFonts w:ascii="Calibri" w:hAnsi="Calibri"/>
          <w:sz w:val="22"/>
          <w:szCs w:val="22"/>
        </w:rPr>
        <w:t>m</w:t>
      </w:r>
      <w:r w:rsidR="000A644C" w:rsidRPr="00CE078A">
        <w:rPr>
          <w:rFonts w:ascii="Calibri" w:hAnsi="Calibri"/>
          <w:sz w:val="22"/>
          <w:szCs w:val="22"/>
        </w:rPr>
        <w:t xml:space="preserve"> </w:t>
      </w:r>
      <w:r w:rsidR="001F2ABD" w:rsidRPr="00CE078A">
        <w:rPr>
          <w:rFonts w:ascii="Calibri" w:hAnsi="Calibri"/>
          <w:sz w:val="22"/>
          <w:szCs w:val="22"/>
        </w:rPr>
        <w:t xml:space="preserve">a doručené </w:t>
      </w:r>
      <w:r w:rsidRPr="00CE078A">
        <w:rPr>
          <w:rFonts w:ascii="Calibri" w:hAnsi="Calibri"/>
          <w:sz w:val="22"/>
          <w:szCs w:val="22"/>
        </w:rPr>
        <w:t>Objednatel</w:t>
      </w:r>
      <w:r w:rsidR="00D77F07" w:rsidRPr="00CE078A">
        <w:rPr>
          <w:rFonts w:ascii="Calibri" w:hAnsi="Calibri"/>
          <w:sz w:val="22"/>
          <w:szCs w:val="22"/>
        </w:rPr>
        <w:t>i</w:t>
      </w:r>
      <w:r w:rsidR="009B6D22" w:rsidRPr="00CE078A">
        <w:rPr>
          <w:rFonts w:ascii="Calibri" w:hAnsi="Calibri"/>
          <w:sz w:val="22"/>
          <w:szCs w:val="22"/>
        </w:rPr>
        <w:t xml:space="preserve">. Právo vystavit daňový doklad (fakturu) za </w:t>
      </w:r>
      <w:r w:rsidR="00D77F07" w:rsidRPr="00CE078A">
        <w:rPr>
          <w:rFonts w:ascii="Calibri" w:hAnsi="Calibri"/>
          <w:sz w:val="22"/>
          <w:szCs w:val="22"/>
        </w:rPr>
        <w:t>provedené Dílo</w:t>
      </w:r>
      <w:r w:rsidR="009C6B13" w:rsidRPr="00CE078A">
        <w:rPr>
          <w:rFonts w:ascii="Calibri" w:hAnsi="Calibri"/>
          <w:sz w:val="22"/>
          <w:szCs w:val="22"/>
        </w:rPr>
        <w:t xml:space="preserve"> dle příslušné Dílčí smlouvy</w:t>
      </w:r>
      <w:r w:rsidR="009B6D22" w:rsidRPr="00CE078A">
        <w:rPr>
          <w:rFonts w:ascii="Calibri" w:hAnsi="Calibri"/>
          <w:sz w:val="22"/>
          <w:szCs w:val="22"/>
        </w:rPr>
        <w:t xml:space="preserve"> vzniká </w:t>
      </w:r>
      <w:r w:rsidRPr="00CE078A">
        <w:rPr>
          <w:rFonts w:ascii="Calibri" w:hAnsi="Calibri"/>
          <w:sz w:val="22"/>
          <w:szCs w:val="22"/>
        </w:rPr>
        <w:t>Zhotovitel</w:t>
      </w:r>
      <w:r w:rsidR="00D77F07" w:rsidRPr="00CE078A">
        <w:rPr>
          <w:rFonts w:ascii="Calibri" w:hAnsi="Calibri"/>
          <w:sz w:val="22"/>
          <w:szCs w:val="22"/>
        </w:rPr>
        <w:t>i</w:t>
      </w:r>
      <w:r w:rsidR="009B6D22" w:rsidRPr="00CE078A">
        <w:rPr>
          <w:rFonts w:ascii="Calibri" w:hAnsi="Calibri"/>
          <w:sz w:val="22"/>
          <w:szCs w:val="22"/>
        </w:rPr>
        <w:t xml:space="preserve"> dnem předání </w:t>
      </w:r>
      <w:r w:rsidR="00D77F07" w:rsidRPr="00CE078A">
        <w:rPr>
          <w:rFonts w:ascii="Calibri" w:hAnsi="Calibri"/>
          <w:sz w:val="22"/>
          <w:szCs w:val="22"/>
        </w:rPr>
        <w:t xml:space="preserve">Díla </w:t>
      </w:r>
      <w:r w:rsidR="009B6D22" w:rsidRPr="00CE078A">
        <w:rPr>
          <w:rFonts w:ascii="Calibri" w:hAnsi="Calibri"/>
          <w:sz w:val="22"/>
          <w:szCs w:val="22"/>
        </w:rPr>
        <w:t>podle Dílčí smlouvy</w:t>
      </w:r>
      <w:r w:rsidR="00CB24D6" w:rsidRPr="00CE078A">
        <w:rPr>
          <w:rFonts w:ascii="Calibri" w:hAnsi="Calibri"/>
          <w:sz w:val="22"/>
          <w:szCs w:val="22"/>
        </w:rPr>
        <w:t>,</w:t>
      </w:r>
      <w:r w:rsidR="009B6D22" w:rsidRPr="00CE078A">
        <w:rPr>
          <w:rFonts w:ascii="Calibri" w:hAnsi="Calibri"/>
          <w:sz w:val="22"/>
          <w:szCs w:val="22"/>
        </w:rPr>
        <w:t xml:space="preserve"> </w:t>
      </w:r>
      <w:r w:rsidR="00D77F07" w:rsidRPr="00CE078A">
        <w:rPr>
          <w:rFonts w:ascii="Calibri" w:hAnsi="Calibri"/>
          <w:sz w:val="22"/>
          <w:szCs w:val="22"/>
        </w:rPr>
        <w:t>příp. dnem</w:t>
      </w:r>
      <w:r w:rsidR="006752A7" w:rsidRPr="00CE078A">
        <w:rPr>
          <w:rFonts w:ascii="Calibri" w:hAnsi="Calibri"/>
          <w:sz w:val="22"/>
          <w:szCs w:val="22"/>
        </w:rPr>
        <w:t xml:space="preserve"> předání Díla,</w:t>
      </w:r>
      <w:r w:rsidR="00D77F07" w:rsidRPr="00CE078A">
        <w:rPr>
          <w:rFonts w:ascii="Calibri" w:hAnsi="Calibri"/>
          <w:sz w:val="22"/>
          <w:szCs w:val="22"/>
        </w:rPr>
        <w:t xml:space="preserve"> </w:t>
      </w:r>
      <w:r w:rsidR="006752A7" w:rsidRPr="00CE078A">
        <w:rPr>
          <w:rFonts w:asciiTheme="minorHAnsi" w:hAnsiTheme="minorHAnsi" w:cs="Arial"/>
          <w:sz w:val="22"/>
          <w:szCs w:val="22"/>
        </w:rPr>
        <w:t xml:space="preserve">které vykazuje zjevné vady a nedodělky, které samy o sobě, ani ve spojení s jinými nebrání řádnému užívání Díla. </w:t>
      </w:r>
    </w:p>
    <w:p w14:paraId="592E6718" w14:textId="47D4547C" w:rsidR="00D6109C" w:rsidRPr="006752A7" w:rsidRDefault="001F2ABD" w:rsidP="0016232B">
      <w:pPr>
        <w:numPr>
          <w:ilvl w:val="0"/>
          <w:numId w:val="21"/>
        </w:numPr>
        <w:spacing w:before="60"/>
        <w:ind w:left="567" w:hanging="567"/>
        <w:jc w:val="both"/>
        <w:rPr>
          <w:rFonts w:ascii="Calibri" w:hAnsi="Calibri"/>
          <w:sz w:val="22"/>
          <w:szCs w:val="22"/>
        </w:rPr>
      </w:pPr>
      <w:r w:rsidRPr="006752A7">
        <w:rPr>
          <w:rFonts w:ascii="Calibri" w:hAnsi="Calibri"/>
          <w:sz w:val="22"/>
          <w:szCs w:val="22"/>
        </w:rPr>
        <w:t xml:space="preserve">Splatnost </w:t>
      </w:r>
      <w:r w:rsidR="009B6D22" w:rsidRPr="006752A7">
        <w:rPr>
          <w:rFonts w:ascii="Calibri" w:hAnsi="Calibri"/>
          <w:sz w:val="22"/>
          <w:szCs w:val="22"/>
        </w:rPr>
        <w:t>Ceny</w:t>
      </w:r>
      <w:r w:rsidRPr="006752A7">
        <w:rPr>
          <w:rFonts w:ascii="Calibri" w:hAnsi="Calibri"/>
          <w:sz w:val="22"/>
          <w:szCs w:val="22"/>
        </w:rPr>
        <w:t xml:space="preserve"> se sjednává na </w:t>
      </w:r>
      <w:r w:rsidR="00B9273B" w:rsidRPr="006752A7">
        <w:rPr>
          <w:rFonts w:ascii="Calibri" w:hAnsi="Calibri"/>
          <w:sz w:val="22"/>
          <w:szCs w:val="22"/>
        </w:rPr>
        <w:t>třicet</w:t>
      </w:r>
      <w:r w:rsidR="009B6D22" w:rsidRPr="006752A7">
        <w:rPr>
          <w:rFonts w:ascii="Calibri" w:hAnsi="Calibri"/>
          <w:sz w:val="22"/>
          <w:szCs w:val="22"/>
        </w:rPr>
        <w:t xml:space="preserve"> (</w:t>
      </w:r>
      <w:r w:rsidR="00B9273B" w:rsidRPr="006752A7">
        <w:rPr>
          <w:rFonts w:ascii="Calibri" w:hAnsi="Calibri"/>
          <w:sz w:val="22"/>
          <w:szCs w:val="22"/>
        </w:rPr>
        <w:t>3</w:t>
      </w:r>
      <w:r w:rsidR="009B6D22" w:rsidRPr="006752A7">
        <w:rPr>
          <w:rFonts w:ascii="Calibri" w:hAnsi="Calibri"/>
          <w:sz w:val="22"/>
          <w:szCs w:val="22"/>
        </w:rPr>
        <w:t>0)</w:t>
      </w:r>
      <w:r w:rsidRPr="006752A7">
        <w:rPr>
          <w:rFonts w:ascii="Calibri" w:hAnsi="Calibri"/>
          <w:sz w:val="22"/>
          <w:szCs w:val="22"/>
        </w:rPr>
        <w:t xml:space="preserve"> dnů ode dne prokazatelného doručení řádně vystavené faktury </w:t>
      </w:r>
      <w:r w:rsidR="0071341A" w:rsidRPr="006752A7">
        <w:rPr>
          <w:rFonts w:ascii="Calibri" w:hAnsi="Calibri"/>
          <w:sz w:val="22"/>
          <w:szCs w:val="22"/>
        </w:rPr>
        <w:t>Objednatel</w:t>
      </w:r>
      <w:r w:rsidR="00D77F07" w:rsidRPr="006752A7">
        <w:rPr>
          <w:rFonts w:ascii="Calibri" w:hAnsi="Calibri"/>
          <w:sz w:val="22"/>
          <w:szCs w:val="22"/>
        </w:rPr>
        <w:t>i</w:t>
      </w:r>
      <w:r w:rsidRPr="006752A7">
        <w:rPr>
          <w:rFonts w:ascii="Calibri" w:hAnsi="Calibri"/>
          <w:sz w:val="22"/>
          <w:szCs w:val="22"/>
        </w:rPr>
        <w:t>.</w:t>
      </w:r>
      <w:r w:rsidR="00D6109C" w:rsidRPr="006752A7">
        <w:rPr>
          <w:rFonts w:ascii="Calibri" w:hAnsi="Calibri"/>
          <w:sz w:val="22"/>
          <w:szCs w:val="22"/>
        </w:rPr>
        <w:t xml:space="preserve"> </w:t>
      </w:r>
      <w:r w:rsidR="00744AC8" w:rsidRPr="006752A7">
        <w:rPr>
          <w:rFonts w:ascii="Calibri" w:hAnsi="Calibri"/>
          <w:sz w:val="22"/>
          <w:szCs w:val="22"/>
        </w:rPr>
        <w:t xml:space="preserve">Za okamžik úhrady </w:t>
      </w:r>
      <w:r w:rsidR="009B6D22" w:rsidRPr="006752A7">
        <w:rPr>
          <w:rFonts w:ascii="Calibri" w:hAnsi="Calibri"/>
          <w:sz w:val="22"/>
          <w:szCs w:val="22"/>
        </w:rPr>
        <w:t>Ceny</w:t>
      </w:r>
      <w:r w:rsidR="00744AC8" w:rsidRPr="006752A7">
        <w:rPr>
          <w:rFonts w:ascii="Calibri" w:hAnsi="Calibri"/>
          <w:sz w:val="22"/>
          <w:szCs w:val="22"/>
        </w:rPr>
        <w:t xml:space="preserve"> se považuje den jejího </w:t>
      </w:r>
      <w:r w:rsidR="00BE1751" w:rsidRPr="006752A7">
        <w:rPr>
          <w:rFonts w:ascii="Calibri" w:hAnsi="Calibri"/>
          <w:sz w:val="22"/>
          <w:szCs w:val="22"/>
        </w:rPr>
        <w:t>odepsání</w:t>
      </w:r>
      <w:r w:rsidR="00744AC8" w:rsidRPr="006752A7">
        <w:rPr>
          <w:rFonts w:ascii="Calibri" w:hAnsi="Calibri"/>
          <w:sz w:val="22"/>
          <w:szCs w:val="22"/>
        </w:rPr>
        <w:t xml:space="preserve"> </w:t>
      </w:r>
      <w:r w:rsidR="00BE1751" w:rsidRPr="006752A7">
        <w:rPr>
          <w:rFonts w:ascii="Calibri" w:hAnsi="Calibri"/>
          <w:sz w:val="22"/>
          <w:szCs w:val="22"/>
        </w:rPr>
        <w:t>z</w:t>
      </w:r>
      <w:r w:rsidR="00744AC8" w:rsidRPr="006752A7">
        <w:rPr>
          <w:rFonts w:ascii="Calibri" w:hAnsi="Calibri"/>
          <w:sz w:val="22"/>
          <w:szCs w:val="22"/>
        </w:rPr>
        <w:t xml:space="preserve"> bankovní</w:t>
      </w:r>
      <w:r w:rsidR="00BE1751" w:rsidRPr="006752A7">
        <w:rPr>
          <w:rFonts w:ascii="Calibri" w:hAnsi="Calibri"/>
          <w:sz w:val="22"/>
          <w:szCs w:val="22"/>
        </w:rPr>
        <w:t>ho</w:t>
      </w:r>
      <w:r w:rsidR="00744AC8" w:rsidRPr="006752A7">
        <w:rPr>
          <w:rFonts w:ascii="Calibri" w:hAnsi="Calibri"/>
          <w:sz w:val="22"/>
          <w:szCs w:val="22"/>
        </w:rPr>
        <w:t xml:space="preserve"> účt</w:t>
      </w:r>
      <w:r w:rsidR="00BE1751" w:rsidRPr="006752A7">
        <w:rPr>
          <w:rFonts w:ascii="Calibri" w:hAnsi="Calibri"/>
          <w:sz w:val="22"/>
          <w:szCs w:val="22"/>
        </w:rPr>
        <w:t>u</w:t>
      </w:r>
      <w:r w:rsidR="00744AC8" w:rsidRPr="006752A7">
        <w:rPr>
          <w:rFonts w:ascii="Calibri" w:hAnsi="Calibri"/>
          <w:sz w:val="22"/>
          <w:szCs w:val="22"/>
        </w:rPr>
        <w:t xml:space="preserve"> </w:t>
      </w:r>
      <w:r w:rsidR="0071341A" w:rsidRPr="006752A7">
        <w:rPr>
          <w:rFonts w:ascii="Calibri" w:hAnsi="Calibri"/>
          <w:sz w:val="22"/>
          <w:szCs w:val="22"/>
        </w:rPr>
        <w:t>Objednatel</w:t>
      </w:r>
      <w:r w:rsidR="00D77F07" w:rsidRPr="006752A7">
        <w:rPr>
          <w:rFonts w:ascii="Calibri" w:hAnsi="Calibri"/>
          <w:sz w:val="22"/>
          <w:szCs w:val="22"/>
        </w:rPr>
        <w:t>e</w:t>
      </w:r>
      <w:r w:rsidR="00744AC8" w:rsidRPr="006752A7">
        <w:rPr>
          <w:rFonts w:ascii="Calibri" w:hAnsi="Calibri"/>
          <w:sz w:val="22"/>
          <w:szCs w:val="22"/>
        </w:rPr>
        <w:t xml:space="preserve"> uveden</w:t>
      </w:r>
      <w:r w:rsidR="00BE1751" w:rsidRPr="006752A7">
        <w:rPr>
          <w:rFonts w:ascii="Calibri" w:hAnsi="Calibri"/>
          <w:sz w:val="22"/>
          <w:szCs w:val="22"/>
        </w:rPr>
        <w:t>ého</w:t>
      </w:r>
      <w:r w:rsidR="00744AC8" w:rsidRPr="006752A7">
        <w:rPr>
          <w:rFonts w:ascii="Calibri" w:hAnsi="Calibri"/>
          <w:sz w:val="22"/>
          <w:szCs w:val="22"/>
        </w:rPr>
        <w:t xml:space="preserve"> v příslušn</w:t>
      </w:r>
      <w:r w:rsidR="00BE1751" w:rsidRPr="006752A7">
        <w:rPr>
          <w:rFonts w:ascii="Calibri" w:hAnsi="Calibri"/>
          <w:sz w:val="22"/>
          <w:szCs w:val="22"/>
        </w:rPr>
        <w:t xml:space="preserve">é faktuře vystavené </w:t>
      </w:r>
      <w:r w:rsidR="0071341A" w:rsidRPr="006752A7">
        <w:rPr>
          <w:rFonts w:ascii="Calibri" w:hAnsi="Calibri"/>
          <w:sz w:val="22"/>
          <w:szCs w:val="22"/>
        </w:rPr>
        <w:t>Zhotovitel</w:t>
      </w:r>
      <w:r w:rsidR="00D77F07" w:rsidRPr="006752A7">
        <w:rPr>
          <w:rFonts w:ascii="Calibri" w:hAnsi="Calibri"/>
          <w:sz w:val="22"/>
          <w:szCs w:val="22"/>
        </w:rPr>
        <w:t>e</w:t>
      </w:r>
      <w:r w:rsidR="00BE1751" w:rsidRPr="006752A7">
        <w:rPr>
          <w:rFonts w:ascii="Calibri" w:hAnsi="Calibri"/>
          <w:sz w:val="22"/>
          <w:szCs w:val="22"/>
        </w:rPr>
        <w:t>m</w:t>
      </w:r>
      <w:r w:rsidR="00D6109C" w:rsidRPr="006752A7">
        <w:rPr>
          <w:rFonts w:ascii="Calibri" w:hAnsi="Calibri"/>
          <w:sz w:val="22"/>
          <w:szCs w:val="22"/>
        </w:rPr>
        <w:t>.</w:t>
      </w:r>
    </w:p>
    <w:p w14:paraId="6435D9E2" w14:textId="0A1CCB05" w:rsidR="00D13AD4" w:rsidRDefault="001F2ABD" w:rsidP="00B56245">
      <w:pPr>
        <w:numPr>
          <w:ilvl w:val="0"/>
          <w:numId w:val="21"/>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32B33">
        <w:rPr>
          <w:rFonts w:ascii="Calibri" w:hAnsi="Calibri"/>
          <w:sz w:val="22"/>
          <w:szCs w:val="22"/>
        </w:rPr>
        <w:t>.</w:t>
      </w:r>
      <w:r w:rsidRPr="00DA1E5B">
        <w:rPr>
          <w:rFonts w:ascii="Calibri" w:hAnsi="Calibri"/>
          <w:sz w:val="22"/>
          <w:szCs w:val="22"/>
        </w:rPr>
        <w:t xml:space="preserve"> Nebude-li faktura obsahovat stanovené náležitosti</w:t>
      </w:r>
      <w:r w:rsidR="00D32712">
        <w:rPr>
          <w:rFonts w:ascii="Calibri" w:hAnsi="Calibri"/>
          <w:sz w:val="22"/>
          <w:szCs w:val="22"/>
        </w:rPr>
        <w:t>,</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B56245">
      <w:pPr>
        <w:numPr>
          <w:ilvl w:val="0"/>
          <w:numId w:val="21"/>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BA13D1">
      <w:pPr>
        <w:pStyle w:val="Odstavecseseznamem"/>
        <w:numPr>
          <w:ilvl w:val="0"/>
          <w:numId w:val="45"/>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BA13D1">
      <w:pPr>
        <w:pStyle w:val="Odstavecseseznamem"/>
        <w:numPr>
          <w:ilvl w:val="0"/>
          <w:numId w:val="45"/>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165AE099" w:rsidR="00BA13D1" w:rsidRDefault="00CE078A" w:rsidP="00BA13D1">
      <w:pPr>
        <w:pStyle w:val="Odstavecseseznamem"/>
        <w:numPr>
          <w:ilvl w:val="0"/>
          <w:numId w:val="45"/>
        </w:numPr>
        <w:spacing w:before="60"/>
        <w:jc w:val="both"/>
        <w:rPr>
          <w:rFonts w:ascii="Calibri" w:hAnsi="Calibri"/>
          <w:sz w:val="22"/>
          <w:szCs w:val="22"/>
        </w:rPr>
      </w:pPr>
      <w:r>
        <w:rPr>
          <w:rFonts w:ascii="Calibri" w:hAnsi="Calibri"/>
          <w:sz w:val="22"/>
          <w:szCs w:val="22"/>
        </w:rPr>
        <w:t>T</w:t>
      </w:r>
      <w:r w:rsidR="00BA13D1">
        <w:rPr>
          <w:rFonts w:ascii="Calibri" w:hAnsi="Calibri"/>
          <w:sz w:val="22"/>
          <w:szCs w:val="22"/>
        </w:rPr>
        <w:t xml:space="preserve">ermín </w:t>
      </w:r>
      <w:r>
        <w:rPr>
          <w:rFonts w:ascii="Calibri" w:hAnsi="Calibri"/>
          <w:sz w:val="22"/>
          <w:szCs w:val="22"/>
        </w:rPr>
        <w:t xml:space="preserve">předání </w:t>
      </w:r>
      <w:r w:rsidR="00D77F07">
        <w:rPr>
          <w:rFonts w:ascii="Calibri" w:hAnsi="Calibri"/>
          <w:sz w:val="22"/>
          <w:szCs w:val="22"/>
        </w:rPr>
        <w:t>Díla</w:t>
      </w:r>
    </w:p>
    <w:p w14:paraId="0AEB7EB9"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6F030D24" w:rsidR="001F2ABD" w:rsidRDefault="00126E91" w:rsidP="00B56245">
      <w:pPr>
        <w:numPr>
          <w:ilvl w:val="0"/>
          <w:numId w:val="21"/>
        </w:numPr>
        <w:spacing w:before="60"/>
        <w:ind w:left="567" w:hanging="567"/>
        <w:jc w:val="both"/>
        <w:rPr>
          <w:rFonts w:ascii="Calibri" w:hAnsi="Calibri"/>
          <w:sz w:val="22"/>
          <w:szCs w:val="22"/>
        </w:rPr>
      </w:pPr>
      <w:r>
        <w:rPr>
          <w:rFonts w:ascii="Calibri" w:hAnsi="Calibri"/>
          <w:sz w:val="22"/>
          <w:szCs w:val="22"/>
        </w:rPr>
        <w:t>Smluvní strana je oprávněna</w:t>
      </w:r>
      <w:r w:rsidR="001F2ABD" w:rsidRPr="000A644C">
        <w:rPr>
          <w:rFonts w:ascii="Calibri" w:hAnsi="Calibri"/>
          <w:sz w:val="22"/>
          <w:szCs w:val="22"/>
        </w:rPr>
        <w:t xml:space="preserve"> postoupit své peněžité pohledávky za </w:t>
      </w:r>
      <w:r>
        <w:rPr>
          <w:rFonts w:ascii="Calibri" w:hAnsi="Calibri"/>
          <w:sz w:val="22"/>
          <w:szCs w:val="22"/>
        </w:rPr>
        <w:t>druhou Smluvní stranou</w:t>
      </w:r>
      <w:r w:rsidRPr="000A644C">
        <w:rPr>
          <w:rFonts w:ascii="Calibri" w:hAnsi="Calibri"/>
          <w:sz w:val="22"/>
          <w:szCs w:val="22"/>
        </w:rPr>
        <w:t xml:space="preserve"> </w:t>
      </w:r>
      <w:r w:rsidR="001F2ABD" w:rsidRPr="000A644C">
        <w:rPr>
          <w:rFonts w:ascii="Calibri" w:hAnsi="Calibri"/>
          <w:sz w:val="22"/>
          <w:szCs w:val="22"/>
        </w:rPr>
        <w:t xml:space="preserve">výhradně po předchozím písemném souhlasu </w:t>
      </w:r>
      <w:r>
        <w:rPr>
          <w:rFonts w:ascii="Calibri" w:hAnsi="Calibri"/>
          <w:sz w:val="22"/>
          <w:szCs w:val="22"/>
        </w:rPr>
        <w:t>druhé Smluvní strany</w:t>
      </w:r>
      <w:r w:rsidR="001F2ABD" w:rsidRPr="000A644C">
        <w:rPr>
          <w:rFonts w:ascii="Calibri" w:hAnsi="Calibri"/>
          <w:sz w:val="22"/>
          <w:szCs w:val="22"/>
        </w:rPr>
        <w:t xml:space="preserve">, jinak je postoupení vůči </w:t>
      </w:r>
      <w:r>
        <w:rPr>
          <w:rFonts w:ascii="Calibri" w:hAnsi="Calibri"/>
          <w:sz w:val="22"/>
          <w:szCs w:val="22"/>
        </w:rPr>
        <w:t>druhé Smluvní straně</w:t>
      </w:r>
      <w:r w:rsidRPr="000A644C">
        <w:rPr>
          <w:rFonts w:ascii="Calibri" w:hAnsi="Calibri"/>
          <w:sz w:val="22"/>
          <w:szCs w:val="22"/>
        </w:rPr>
        <w:t xml:space="preserve"> </w:t>
      </w:r>
      <w:r w:rsidR="001F2ABD" w:rsidRPr="000A644C">
        <w:rPr>
          <w:rFonts w:ascii="Calibri" w:hAnsi="Calibri"/>
          <w:sz w:val="22"/>
          <w:szCs w:val="22"/>
        </w:rPr>
        <w:t xml:space="preserve">neúčinné. </w:t>
      </w:r>
      <w:r>
        <w:rPr>
          <w:rFonts w:ascii="Calibri" w:hAnsi="Calibri"/>
          <w:sz w:val="22"/>
          <w:szCs w:val="22"/>
        </w:rPr>
        <w:t>Smluvní strana</w:t>
      </w:r>
      <w:r w:rsidRPr="000A644C">
        <w:rPr>
          <w:rFonts w:ascii="Calibri" w:hAnsi="Calibri"/>
          <w:sz w:val="22"/>
          <w:szCs w:val="22"/>
        </w:rPr>
        <w:t xml:space="preserve"> </w:t>
      </w:r>
      <w:r w:rsidR="001F2ABD" w:rsidRPr="000A644C">
        <w:rPr>
          <w:rFonts w:ascii="Calibri" w:hAnsi="Calibri"/>
          <w:sz w:val="22"/>
          <w:szCs w:val="22"/>
        </w:rPr>
        <w:t>je oprávněn</w:t>
      </w:r>
      <w:r>
        <w:rPr>
          <w:rFonts w:ascii="Calibri" w:hAnsi="Calibri"/>
          <w:sz w:val="22"/>
          <w:szCs w:val="22"/>
        </w:rPr>
        <w:t>a</w:t>
      </w:r>
      <w:r w:rsidR="001F2ABD" w:rsidRPr="000A644C">
        <w:rPr>
          <w:rFonts w:ascii="Calibri" w:hAnsi="Calibri"/>
          <w:sz w:val="22"/>
          <w:szCs w:val="22"/>
        </w:rPr>
        <w:t xml:space="preserve"> započítat své peněžité pohledávky za </w:t>
      </w:r>
      <w:r>
        <w:rPr>
          <w:rFonts w:ascii="Calibri" w:hAnsi="Calibri"/>
          <w:sz w:val="22"/>
          <w:szCs w:val="22"/>
        </w:rPr>
        <w:t>druhou Smluvní stranou</w:t>
      </w:r>
      <w:r w:rsidRPr="000A644C">
        <w:rPr>
          <w:rFonts w:ascii="Calibri" w:hAnsi="Calibri"/>
          <w:sz w:val="22"/>
          <w:szCs w:val="22"/>
        </w:rPr>
        <w:t xml:space="preserve"> </w:t>
      </w:r>
      <w:r w:rsidR="001F2ABD" w:rsidRPr="000A644C">
        <w:rPr>
          <w:rFonts w:ascii="Calibri" w:hAnsi="Calibri"/>
          <w:sz w:val="22"/>
          <w:szCs w:val="22"/>
        </w:rPr>
        <w:t xml:space="preserve">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Smluvní strana</w:t>
      </w:r>
      <w:r w:rsidRPr="000A644C">
        <w:rPr>
          <w:rFonts w:ascii="Calibri" w:hAnsi="Calibri"/>
          <w:sz w:val="22"/>
          <w:szCs w:val="22"/>
        </w:rPr>
        <w:t xml:space="preserve"> </w:t>
      </w:r>
      <w:r w:rsidR="001F2ABD" w:rsidRPr="000A644C">
        <w:rPr>
          <w:rFonts w:ascii="Calibri" w:hAnsi="Calibri"/>
          <w:sz w:val="22"/>
          <w:szCs w:val="22"/>
        </w:rPr>
        <w:t>je oprávněn</w:t>
      </w:r>
      <w:r>
        <w:rPr>
          <w:rFonts w:ascii="Calibri" w:hAnsi="Calibri"/>
          <w:sz w:val="22"/>
          <w:szCs w:val="22"/>
        </w:rPr>
        <w:t>a</w:t>
      </w:r>
      <w:r w:rsidR="001F2ABD" w:rsidRPr="000A644C">
        <w:rPr>
          <w:rFonts w:ascii="Calibri" w:hAnsi="Calibri"/>
          <w:sz w:val="22"/>
          <w:szCs w:val="22"/>
        </w:rPr>
        <w:t xml:space="preserve"> učinit své peněžité pohledávky za </w:t>
      </w:r>
      <w:r>
        <w:rPr>
          <w:rFonts w:ascii="Calibri" w:hAnsi="Calibri"/>
          <w:sz w:val="22"/>
          <w:szCs w:val="22"/>
        </w:rPr>
        <w:t>druhou Smluvní stranou</w:t>
      </w:r>
      <w:r w:rsidRPr="000A644C">
        <w:rPr>
          <w:rFonts w:ascii="Calibri" w:hAnsi="Calibri"/>
          <w:sz w:val="22"/>
          <w:szCs w:val="22"/>
        </w:rPr>
        <w:t xml:space="preserve"> </w:t>
      </w:r>
      <w:r w:rsidR="001F2ABD" w:rsidRPr="000A644C">
        <w:rPr>
          <w:rFonts w:ascii="Calibri" w:hAnsi="Calibri"/>
          <w:sz w:val="22"/>
          <w:szCs w:val="22"/>
        </w:rPr>
        <w:t xml:space="preserve">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23991464" w14:textId="77777777" w:rsidR="00464549" w:rsidRPr="000B26FA" w:rsidRDefault="00464549" w:rsidP="00464549">
      <w:pPr>
        <w:numPr>
          <w:ilvl w:val="0"/>
          <w:numId w:val="21"/>
        </w:numPr>
        <w:spacing w:before="60"/>
        <w:ind w:left="567" w:hanging="567"/>
        <w:jc w:val="both"/>
        <w:rPr>
          <w:rFonts w:ascii="Calibri" w:hAnsi="Calibri"/>
          <w:sz w:val="22"/>
          <w:szCs w:val="22"/>
        </w:rPr>
      </w:pPr>
      <w:r w:rsidRPr="000B26FA">
        <w:rPr>
          <w:rFonts w:asciiTheme="minorHAnsi" w:hAnsiTheme="minorHAnsi" w:cstheme="minorHAnsi"/>
          <w:sz w:val="22"/>
          <w:szCs w:val="22"/>
        </w:rPr>
        <w:t xml:space="preserve">Smluvní strany se dohodly, že Poskytovatel nemá v průběhu plnění předmětu Smlouvy nárok na zálohy ze strany Objednatele. Objednatel není povinen hradit v průběhu plnění Předmětu Smlouvy přiměřenou část odměny ve smyslu </w:t>
      </w:r>
      <w:proofErr w:type="spellStart"/>
      <w:r w:rsidRPr="000B26FA">
        <w:rPr>
          <w:rFonts w:asciiTheme="minorHAnsi" w:hAnsiTheme="minorHAnsi" w:cstheme="minorHAnsi"/>
          <w:sz w:val="22"/>
          <w:szCs w:val="22"/>
        </w:rPr>
        <w:t>ust</w:t>
      </w:r>
      <w:proofErr w:type="spellEnd"/>
      <w:r w:rsidRPr="000B26FA">
        <w:rPr>
          <w:rFonts w:asciiTheme="minorHAnsi" w:hAnsiTheme="minorHAnsi" w:cstheme="minorHAnsi"/>
          <w:sz w:val="22"/>
          <w:szCs w:val="22"/>
        </w:rPr>
        <w:t>. § 2611 občanského zákoníku.</w:t>
      </w:r>
      <w:bookmarkStart w:id="5" w:name="_Hlk72310038"/>
      <w:bookmarkStart w:id="6" w:name="_Hlk74053894"/>
    </w:p>
    <w:p w14:paraId="78431A58" w14:textId="790C67A9" w:rsidR="00464549" w:rsidRPr="00464549" w:rsidRDefault="008F4EB1" w:rsidP="00464549">
      <w:pPr>
        <w:numPr>
          <w:ilvl w:val="0"/>
          <w:numId w:val="21"/>
        </w:numPr>
        <w:spacing w:before="60"/>
        <w:ind w:left="567" w:hanging="567"/>
        <w:jc w:val="both"/>
        <w:rPr>
          <w:rFonts w:ascii="Calibri" w:hAnsi="Calibri"/>
          <w:sz w:val="22"/>
          <w:szCs w:val="22"/>
        </w:rPr>
      </w:pPr>
      <w:r>
        <w:rPr>
          <w:rFonts w:asciiTheme="minorHAnsi" w:hAnsiTheme="minorHAnsi" w:cstheme="minorHAnsi"/>
          <w:sz w:val="22"/>
          <w:szCs w:val="22"/>
        </w:rPr>
        <w:t>Zhotovitel</w:t>
      </w:r>
      <w:r w:rsidRPr="00464549">
        <w:rPr>
          <w:rFonts w:asciiTheme="minorHAnsi" w:hAnsiTheme="minorHAnsi" w:cstheme="minorHAnsi"/>
          <w:sz w:val="22"/>
          <w:szCs w:val="22"/>
        </w:rPr>
        <w:t xml:space="preserve"> </w:t>
      </w:r>
      <w:r w:rsidR="00464549" w:rsidRPr="00464549">
        <w:rPr>
          <w:rFonts w:asciiTheme="minorHAnsi" w:hAnsiTheme="minorHAnsi" w:cstheme="minorHAnsi"/>
          <w:sz w:val="22"/>
          <w:szCs w:val="22"/>
        </w:rPr>
        <w:t xml:space="preserve">je oprávněn zaslat Objednateli fakturu v listinné nebo elektronické podobě. V případě faktury v elektronické podobě je </w:t>
      </w:r>
      <w:r w:rsidR="00126E91">
        <w:rPr>
          <w:rFonts w:asciiTheme="minorHAnsi" w:hAnsiTheme="minorHAnsi" w:cstheme="minorHAnsi"/>
          <w:sz w:val="22"/>
          <w:szCs w:val="22"/>
        </w:rPr>
        <w:t>Zhotovitel</w:t>
      </w:r>
      <w:r w:rsidR="00126E91" w:rsidRPr="00464549">
        <w:rPr>
          <w:rFonts w:asciiTheme="minorHAnsi" w:hAnsiTheme="minorHAnsi" w:cstheme="minorHAnsi"/>
          <w:sz w:val="22"/>
          <w:szCs w:val="22"/>
        </w:rPr>
        <w:t xml:space="preserve"> </w:t>
      </w:r>
      <w:r w:rsidR="00464549" w:rsidRPr="00464549">
        <w:rPr>
          <w:rFonts w:asciiTheme="minorHAnsi" w:hAnsiTheme="minorHAnsi" w:cstheme="minorHAnsi"/>
          <w:sz w:val="22"/>
          <w:szCs w:val="22"/>
        </w:rPr>
        <w:t xml:space="preserve">povinen řídit se Závaznými podmínkami pro příjem elektronických faktur společností DPOV, a.s. dostupných na </w:t>
      </w:r>
      <w:hyperlink r:id="rId12" w:history="1">
        <w:r w:rsidR="00464549" w:rsidRPr="00464549">
          <w:rPr>
            <w:rStyle w:val="Hypertextovodkaz"/>
            <w:rFonts w:asciiTheme="minorHAnsi" w:hAnsiTheme="minorHAnsi" w:cstheme="minorHAnsi"/>
            <w:sz w:val="22"/>
            <w:szCs w:val="22"/>
          </w:rPr>
          <w:t>http://www.dpov.cz/cs/o-nas/prijem-elektronickych-faktur/</w:t>
        </w:r>
      </w:hyperlink>
      <w:r w:rsidR="00464549" w:rsidRPr="00464549">
        <w:rPr>
          <w:rFonts w:asciiTheme="minorHAnsi" w:hAnsiTheme="minorHAnsi" w:cstheme="minorHAnsi"/>
          <w:sz w:val="22"/>
          <w:szCs w:val="22"/>
        </w:rPr>
        <w:t xml:space="preserve"> a zaslat vystavenou fakturu na e-mailovou adresu </w:t>
      </w:r>
      <w:hyperlink r:id="rId13" w:history="1">
        <w:r w:rsidR="00464549" w:rsidRPr="00464549">
          <w:rPr>
            <w:rFonts w:asciiTheme="minorHAnsi" w:hAnsiTheme="minorHAnsi" w:cstheme="minorHAnsi"/>
            <w:sz w:val="22"/>
            <w:szCs w:val="22"/>
          </w:rPr>
          <w:t>dodavatel@dpov.cz</w:t>
        </w:r>
      </w:hyperlink>
      <w:r w:rsidR="00464549" w:rsidRPr="00464549">
        <w:rPr>
          <w:rFonts w:asciiTheme="minorHAnsi" w:hAnsiTheme="minorHAnsi" w:cstheme="minorHAnsi"/>
          <w:sz w:val="22"/>
          <w:szCs w:val="22"/>
        </w:rPr>
        <w:t xml:space="preserve">. Faktury v listinné podobě je </w:t>
      </w:r>
      <w:r w:rsidR="00126E91">
        <w:rPr>
          <w:rFonts w:asciiTheme="minorHAnsi" w:hAnsiTheme="minorHAnsi" w:cstheme="minorHAnsi"/>
          <w:sz w:val="22"/>
          <w:szCs w:val="22"/>
        </w:rPr>
        <w:t>Zhotovite</w:t>
      </w:r>
      <w:r w:rsidR="00126E91" w:rsidRPr="00464549">
        <w:rPr>
          <w:rFonts w:asciiTheme="minorHAnsi" w:hAnsiTheme="minorHAnsi" w:cstheme="minorHAnsi"/>
          <w:sz w:val="22"/>
          <w:szCs w:val="22"/>
        </w:rPr>
        <w:t xml:space="preserve">l </w:t>
      </w:r>
      <w:r w:rsidR="00464549" w:rsidRPr="00464549">
        <w:rPr>
          <w:rFonts w:asciiTheme="minorHAnsi" w:hAnsiTheme="minorHAnsi" w:cstheme="minorHAnsi"/>
          <w:sz w:val="22"/>
          <w:szCs w:val="22"/>
        </w:rPr>
        <w:t xml:space="preserve">povinen zaslat na adresu sídla Objednatele, </w:t>
      </w:r>
      <w:proofErr w:type="gramStart"/>
      <w:r w:rsidR="00464549" w:rsidRPr="00464549">
        <w:rPr>
          <w:rFonts w:asciiTheme="minorHAnsi" w:hAnsiTheme="minorHAnsi" w:cstheme="minorHAnsi"/>
          <w:sz w:val="22"/>
          <w:szCs w:val="22"/>
        </w:rPr>
        <w:t>jež</w:t>
      </w:r>
      <w:proofErr w:type="gramEnd"/>
      <w:r w:rsidR="00464549" w:rsidRPr="00464549">
        <w:rPr>
          <w:rFonts w:asciiTheme="minorHAnsi" w:hAnsiTheme="minorHAnsi" w:cstheme="minorHAnsi"/>
          <w:sz w:val="22"/>
          <w:szCs w:val="22"/>
        </w:rPr>
        <w:t xml:space="preserve"> je umístěno na adrese Přerov</w:t>
      </w:r>
      <w:r w:rsidR="007C54D2">
        <w:rPr>
          <w:rFonts w:asciiTheme="minorHAnsi" w:hAnsiTheme="minorHAnsi" w:cstheme="minorHAnsi"/>
          <w:sz w:val="22"/>
          <w:szCs w:val="22"/>
        </w:rPr>
        <w:t xml:space="preserve"> I - Město</w:t>
      </w:r>
      <w:r w:rsidR="00464549" w:rsidRPr="00464549">
        <w:rPr>
          <w:rFonts w:asciiTheme="minorHAnsi" w:hAnsiTheme="minorHAnsi" w:cstheme="minorHAnsi"/>
          <w:sz w:val="22"/>
          <w:szCs w:val="22"/>
        </w:rPr>
        <w:t>, Husova 635/1b, PSČ 75</w:t>
      </w:r>
      <w:r w:rsidR="007C54D2">
        <w:rPr>
          <w:rFonts w:asciiTheme="minorHAnsi" w:hAnsiTheme="minorHAnsi" w:cstheme="minorHAnsi"/>
          <w:sz w:val="22"/>
          <w:szCs w:val="22"/>
        </w:rPr>
        <w:t>0 0</w:t>
      </w:r>
      <w:r w:rsidR="00464549" w:rsidRPr="00464549">
        <w:rPr>
          <w:rFonts w:asciiTheme="minorHAnsi" w:hAnsiTheme="minorHAnsi" w:cstheme="minorHAnsi"/>
          <w:sz w:val="22"/>
          <w:szCs w:val="22"/>
        </w:rPr>
        <w:t>2.</w:t>
      </w:r>
      <w:bookmarkEnd w:id="5"/>
      <w:bookmarkEnd w:id="6"/>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7A45A139" w14:textId="60F04987"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bookmarkStart w:id="7" w:name="p2567-1"/>
      <w:bookmarkStart w:id="8" w:name="p2568"/>
      <w:bookmarkEnd w:id="7"/>
      <w:bookmarkEnd w:id="8"/>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i Dílo</w:t>
      </w:r>
      <w:r w:rsidR="008F4EB1">
        <w:rPr>
          <w:rFonts w:asciiTheme="minorHAnsi" w:hAnsiTheme="minorHAnsi" w:cs="Arial"/>
          <w:sz w:val="22"/>
          <w:szCs w:val="22"/>
        </w:rPr>
        <w:t> ve smluvené</w:t>
      </w:r>
      <w:r w:rsidR="00333821">
        <w:rPr>
          <w:rFonts w:asciiTheme="minorHAnsi" w:hAnsiTheme="minorHAnsi" w:cs="Arial"/>
          <w:sz w:val="22"/>
          <w:szCs w:val="22"/>
        </w:rPr>
        <w:t xml:space="preserve"> jakosti a provedení.</w:t>
      </w:r>
      <w:r w:rsidR="00603955">
        <w:rPr>
          <w:rFonts w:asciiTheme="minorHAnsi" w:hAnsiTheme="minorHAnsi" w:cs="Arial"/>
          <w:sz w:val="22"/>
          <w:szCs w:val="22"/>
        </w:rPr>
        <w:t xml:space="preserve"> </w:t>
      </w:r>
      <w:r w:rsidR="00603955" w:rsidRPr="00165200">
        <w:rPr>
          <w:rFonts w:asciiTheme="minorHAnsi" w:hAnsiTheme="minorHAnsi" w:cs="Arial"/>
          <w:sz w:val="22"/>
          <w:szCs w:val="22"/>
        </w:rPr>
        <w:t>Nejsou-li jakost a provedení ujednány, plní Zhotovitel v jakosti a provedení vhodných pro účel patrný z Rámcové smlouvy či Dílčí smlouvy; jinak pro účel obvyklý</w:t>
      </w:r>
      <w:r w:rsidR="00603955" w:rsidRPr="00DA7E59">
        <w:rPr>
          <w:rFonts w:ascii="Times New Roman" w:hAnsi="Times New Roman"/>
          <w:color w:val="222222"/>
        </w:rPr>
        <w:t xml:space="preserve">. </w:t>
      </w:r>
      <w:r w:rsidR="00333821">
        <w:rPr>
          <w:rFonts w:asciiTheme="minorHAnsi" w:hAnsiTheme="minorHAnsi" w:cs="Arial"/>
          <w:sz w:val="22"/>
          <w:szCs w:val="22"/>
        </w:rPr>
        <w:t xml:space="preserve"> </w:t>
      </w:r>
    </w:p>
    <w:p w14:paraId="5C46FF5E" w14:textId="77777777" w:rsidR="00397FAE" w:rsidRPr="0004035F" w:rsidRDefault="00397FAE" w:rsidP="0053362E">
      <w:pPr>
        <w:pStyle w:val="Zkladntext"/>
        <w:numPr>
          <w:ilvl w:val="1"/>
          <w:numId w:val="2"/>
        </w:numPr>
        <w:tabs>
          <w:tab w:val="clear" w:pos="502"/>
          <w:tab w:val="num" w:pos="567"/>
        </w:tabs>
        <w:spacing w:before="60"/>
        <w:ind w:left="567" w:hanging="567"/>
        <w:rPr>
          <w:rFonts w:ascii="Calibri" w:hAnsi="Calibri"/>
          <w:b/>
          <w:sz w:val="22"/>
          <w:szCs w:val="22"/>
        </w:rPr>
      </w:pPr>
      <w:r w:rsidRPr="0004035F">
        <w:rPr>
          <w:rFonts w:asciiTheme="minorHAnsi" w:hAnsiTheme="minorHAnsi"/>
          <w:color w:val="000000"/>
          <w:sz w:val="22"/>
          <w:szCs w:val="22"/>
        </w:rPr>
        <w:t xml:space="preserve">Bude-li </w:t>
      </w:r>
      <w:r w:rsidR="00F171A2" w:rsidRPr="0004035F">
        <w:rPr>
          <w:rFonts w:asciiTheme="minorHAnsi" w:hAnsiTheme="minorHAnsi"/>
          <w:color w:val="000000"/>
          <w:sz w:val="22"/>
          <w:szCs w:val="22"/>
        </w:rPr>
        <w:t>Zhotovitel</w:t>
      </w:r>
      <w:r w:rsidRPr="0004035F">
        <w:rPr>
          <w:rFonts w:asciiTheme="minorHAnsi" w:hAnsiTheme="minorHAnsi"/>
          <w:color w:val="000000"/>
          <w:sz w:val="22"/>
          <w:szCs w:val="22"/>
        </w:rPr>
        <w:t xml:space="preserve"> </w:t>
      </w:r>
      <w:r w:rsidR="00B60152" w:rsidRPr="0004035F">
        <w:rPr>
          <w:rFonts w:asciiTheme="minorHAnsi" w:hAnsiTheme="minorHAnsi"/>
          <w:color w:val="000000"/>
          <w:sz w:val="22"/>
          <w:szCs w:val="22"/>
        </w:rPr>
        <w:t xml:space="preserve">pro </w:t>
      </w:r>
      <w:r w:rsidR="00F171A2" w:rsidRPr="0004035F">
        <w:rPr>
          <w:rFonts w:asciiTheme="minorHAnsi" w:hAnsiTheme="minorHAnsi"/>
          <w:color w:val="000000"/>
          <w:sz w:val="22"/>
          <w:szCs w:val="22"/>
        </w:rPr>
        <w:t>Objednatel</w:t>
      </w:r>
      <w:r w:rsidR="00B60152" w:rsidRPr="0004035F">
        <w:rPr>
          <w:rFonts w:asciiTheme="minorHAnsi" w:hAnsiTheme="minorHAnsi"/>
          <w:color w:val="000000"/>
          <w:sz w:val="22"/>
          <w:szCs w:val="22"/>
        </w:rPr>
        <w:t xml:space="preserve">e provádět Dílo </w:t>
      </w:r>
      <w:proofErr w:type="spellStart"/>
      <w:r w:rsidRPr="0004035F">
        <w:rPr>
          <w:rFonts w:asciiTheme="minorHAnsi" w:hAnsiTheme="minorHAnsi"/>
          <w:color w:val="000000"/>
          <w:sz w:val="22"/>
          <w:szCs w:val="22"/>
        </w:rPr>
        <w:t>druhovýrobní</w:t>
      </w:r>
      <w:proofErr w:type="spellEnd"/>
      <w:r w:rsidRPr="0004035F">
        <w:rPr>
          <w:rFonts w:asciiTheme="minorHAnsi" w:hAnsiTheme="minorHAnsi"/>
          <w:color w:val="000000"/>
          <w:sz w:val="22"/>
          <w:szCs w:val="22"/>
        </w:rPr>
        <w:t xml:space="preserve">, zavazuje se jej </w:t>
      </w:r>
      <w:r w:rsidR="00B60152" w:rsidRPr="0004035F">
        <w:rPr>
          <w:rFonts w:asciiTheme="minorHAnsi" w:hAnsiTheme="minorHAnsi"/>
          <w:color w:val="000000"/>
          <w:sz w:val="22"/>
          <w:szCs w:val="22"/>
        </w:rPr>
        <w:t>provést</w:t>
      </w:r>
      <w:r w:rsidRPr="0004035F">
        <w:rPr>
          <w:rFonts w:asciiTheme="minorHAnsi" w:hAnsiTheme="minorHAnsi"/>
          <w:color w:val="000000"/>
          <w:sz w:val="22"/>
          <w:szCs w:val="22"/>
        </w:rPr>
        <w:t xml:space="preserve"> v takové jakosti a </w:t>
      </w:r>
      <w:r w:rsidR="002C31FA" w:rsidRPr="0004035F">
        <w:rPr>
          <w:rFonts w:asciiTheme="minorHAnsi" w:hAnsiTheme="minorHAnsi"/>
          <w:color w:val="000000"/>
          <w:sz w:val="22"/>
          <w:szCs w:val="22"/>
        </w:rPr>
        <w:t xml:space="preserve">výrobním a materiálovém </w:t>
      </w:r>
      <w:r w:rsidRPr="0004035F">
        <w:rPr>
          <w:rFonts w:asciiTheme="minorHAnsi" w:hAnsiTheme="minorHAnsi"/>
          <w:color w:val="000000"/>
          <w:sz w:val="22"/>
          <w:szCs w:val="22"/>
        </w:rPr>
        <w:t>provedení</w:t>
      </w:r>
      <w:r w:rsidR="002C31FA" w:rsidRPr="0004035F">
        <w:rPr>
          <w:rFonts w:asciiTheme="minorHAnsi" w:hAnsiTheme="minorHAnsi"/>
          <w:color w:val="000000"/>
          <w:sz w:val="22"/>
          <w:szCs w:val="22"/>
        </w:rPr>
        <w:t>, jako by jej</w:t>
      </w:r>
      <w:r w:rsidRPr="0004035F">
        <w:rPr>
          <w:rFonts w:asciiTheme="minorHAnsi" w:hAnsiTheme="minorHAnsi"/>
          <w:color w:val="000000"/>
          <w:sz w:val="22"/>
          <w:szCs w:val="22"/>
        </w:rPr>
        <w:t xml:space="preserve"> </w:t>
      </w:r>
      <w:r w:rsidR="00B60152" w:rsidRPr="0004035F">
        <w:rPr>
          <w:rFonts w:asciiTheme="minorHAnsi" w:hAnsiTheme="minorHAnsi"/>
          <w:color w:val="000000"/>
          <w:sz w:val="22"/>
          <w:szCs w:val="22"/>
        </w:rPr>
        <w:t>provedl</w:t>
      </w:r>
      <w:r w:rsidRPr="0004035F">
        <w:rPr>
          <w:rFonts w:asciiTheme="minorHAnsi" w:hAnsiTheme="minorHAnsi"/>
          <w:color w:val="000000"/>
          <w:sz w:val="22"/>
          <w:szCs w:val="22"/>
        </w:rPr>
        <w:t xml:space="preserve"> původní prvovýrobce.</w:t>
      </w:r>
    </w:p>
    <w:p w14:paraId="2ABF9623" w14:textId="771580BD"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p>
    <w:p w14:paraId="29C694DC" w14:textId="77D90657" w:rsidR="008F4EB1" w:rsidRPr="00FD37B1" w:rsidRDefault="008F4EB1" w:rsidP="00FD37B1">
      <w:pPr>
        <w:pStyle w:val="Odstavecseseznamem"/>
        <w:numPr>
          <w:ilvl w:val="1"/>
          <w:numId w:val="2"/>
        </w:numPr>
        <w:spacing w:after="160" w:line="259" w:lineRule="auto"/>
        <w:ind w:hanging="502"/>
        <w:jc w:val="both"/>
        <w:rPr>
          <w:rFonts w:asciiTheme="minorHAnsi" w:hAnsiTheme="minorHAnsi"/>
          <w:sz w:val="22"/>
          <w:szCs w:val="22"/>
        </w:rPr>
      </w:pPr>
      <w:r w:rsidRPr="00FD37B1">
        <w:rPr>
          <w:rFonts w:asciiTheme="minorHAnsi" w:hAnsiTheme="minorHAnsi"/>
          <w:sz w:val="22"/>
          <w:szCs w:val="22"/>
        </w:rPr>
        <w:t xml:space="preserve">Právo </w:t>
      </w:r>
      <w:r>
        <w:rPr>
          <w:rFonts w:asciiTheme="minorHAnsi" w:hAnsiTheme="minorHAnsi"/>
          <w:sz w:val="22"/>
          <w:szCs w:val="22"/>
        </w:rPr>
        <w:t>Objednatele</w:t>
      </w:r>
      <w:r w:rsidRPr="00FD37B1">
        <w:rPr>
          <w:rFonts w:asciiTheme="minorHAnsi" w:hAnsiTheme="minorHAnsi"/>
          <w:sz w:val="22"/>
          <w:szCs w:val="22"/>
        </w:rPr>
        <w:t xml:space="preserve"> z vadného plnění zakládá vada, kterou má </w:t>
      </w:r>
      <w:r>
        <w:rPr>
          <w:rFonts w:asciiTheme="minorHAnsi" w:hAnsiTheme="minorHAnsi"/>
          <w:sz w:val="22"/>
          <w:szCs w:val="22"/>
        </w:rPr>
        <w:t>Dílo</w:t>
      </w:r>
      <w:r w:rsidRPr="00FD37B1">
        <w:rPr>
          <w:rFonts w:asciiTheme="minorHAnsi" w:hAnsiTheme="minorHAnsi"/>
          <w:sz w:val="22"/>
          <w:szCs w:val="22"/>
        </w:rPr>
        <w:t xml:space="preserve"> při přechodu nebezpečí škody na </w:t>
      </w:r>
      <w:r>
        <w:rPr>
          <w:rFonts w:asciiTheme="minorHAnsi" w:hAnsiTheme="minorHAnsi"/>
          <w:sz w:val="22"/>
          <w:szCs w:val="22"/>
        </w:rPr>
        <w:t>Objednatele</w:t>
      </w:r>
      <w:r w:rsidRPr="00FD37B1">
        <w:rPr>
          <w:rFonts w:asciiTheme="minorHAnsi" w:hAnsiTheme="minorHAnsi"/>
          <w:sz w:val="22"/>
          <w:szCs w:val="22"/>
        </w:rPr>
        <w:t>.</w:t>
      </w:r>
    </w:p>
    <w:p w14:paraId="42497F95" w14:textId="6C8E627E" w:rsidR="008F4EB1" w:rsidRPr="00FD37B1" w:rsidRDefault="008F4EB1" w:rsidP="00FD37B1">
      <w:pPr>
        <w:pStyle w:val="Odstavecseseznamem"/>
        <w:numPr>
          <w:ilvl w:val="1"/>
          <w:numId w:val="2"/>
        </w:numPr>
        <w:spacing w:after="160" w:line="259" w:lineRule="auto"/>
        <w:ind w:hanging="502"/>
        <w:jc w:val="both"/>
        <w:rPr>
          <w:rFonts w:asciiTheme="minorHAnsi" w:hAnsiTheme="minorHAnsi"/>
          <w:sz w:val="22"/>
          <w:szCs w:val="22"/>
        </w:rPr>
      </w:pPr>
      <w:r>
        <w:rPr>
          <w:rFonts w:asciiTheme="minorHAnsi" w:hAnsiTheme="minorHAnsi"/>
          <w:sz w:val="22"/>
          <w:szCs w:val="22"/>
        </w:rPr>
        <w:t xml:space="preserve">Objednatel </w:t>
      </w:r>
      <w:r w:rsidRPr="00FD37B1">
        <w:rPr>
          <w:rFonts w:asciiTheme="minorHAnsi" w:hAnsiTheme="minorHAnsi"/>
          <w:sz w:val="22"/>
          <w:szCs w:val="22"/>
        </w:rPr>
        <w:t xml:space="preserve">se zavazuje prohlédnout </w:t>
      </w:r>
      <w:r>
        <w:rPr>
          <w:rFonts w:asciiTheme="minorHAnsi" w:hAnsiTheme="minorHAnsi"/>
          <w:sz w:val="22"/>
          <w:szCs w:val="22"/>
        </w:rPr>
        <w:t>Dílo</w:t>
      </w:r>
      <w:r w:rsidRPr="00FD37B1">
        <w:rPr>
          <w:rFonts w:asciiTheme="minorHAnsi" w:hAnsiTheme="minorHAnsi"/>
          <w:sz w:val="22"/>
          <w:szCs w:val="22"/>
        </w:rPr>
        <w:t xml:space="preserve"> co nejdříve po přechodu nebezpečí škody na </w:t>
      </w:r>
      <w:r>
        <w:rPr>
          <w:rFonts w:asciiTheme="minorHAnsi" w:hAnsiTheme="minorHAnsi"/>
          <w:sz w:val="22"/>
          <w:szCs w:val="22"/>
        </w:rPr>
        <w:t>Díle</w:t>
      </w:r>
      <w:r w:rsidRPr="00FD37B1">
        <w:rPr>
          <w:rFonts w:asciiTheme="minorHAnsi" w:hAnsiTheme="minorHAnsi"/>
          <w:sz w:val="22"/>
          <w:szCs w:val="22"/>
        </w:rPr>
        <w:t xml:space="preserve"> a přesvědčit se o jeho vlastnostech a množství. </w:t>
      </w:r>
      <w:r>
        <w:rPr>
          <w:rFonts w:asciiTheme="minorHAnsi" w:hAnsiTheme="minorHAnsi"/>
          <w:sz w:val="22"/>
          <w:szCs w:val="22"/>
        </w:rPr>
        <w:t>Objednatel</w:t>
      </w:r>
      <w:r w:rsidRPr="00FD37B1">
        <w:rPr>
          <w:rFonts w:asciiTheme="minorHAnsi" w:hAnsiTheme="minorHAnsi"/>
          <w:sz w:val="22"/>
          <w:szCs w:val="22"/>
        </w:rPr>
        <w:t xml:space="preserve"> se zavazuje do 15 dnů od přechodu nebezpečí škody na </w:t>
      </w:r>
      <w:r>
        <w:rPr>
          <w:rFonts w:asciiTheme="minorHAnsi" w:hAnsiTheme="minorHAnsi"/>
          <w:sz w:val="22"/>
          <w:szCs w:val="22"/>
        </w:rPr>
        <w:t>Díle</w:t>
      </w:r>
      <w:r w:rsidRPr="00FD37B1">
        <w:rPr>
          <w:rFonts w:asciiTheme="minorHAnsi" w:hAnsiTheme="minorHAnsi"/>
          <w:sz w:val="22"/>
          <w:szCs w:val="22"/>
        </w:rPr>
        <w:t xml:space="preserve"> oznámit </w:t>
      </w:r>
      <w:r>
        <w:rPr>
          <w:rFonts w:asciiTheme="minorHAnsi" w:hAnsiTheme="minorHAnsi"/>
          <w:sz w:val="22"/>
          <w:szCs w:val="22"/>
        </w:rPr>
        <w:t>Zhotoviteli</w:t>
      </w:r>
      <w:r w:rsidRPr="00FD37B1">
        <w:rPr>
          <w:rFonts w:asciiTheme="minorHAnsi" w:hAnsiTheme="minorHAnsi"/>
          <w:sz w:val="22"/>
          <w:szCs w:val="22"/>
        </w:rPr>
        <w:t xml:space="preserve"> zjištěné vady </w:t>
      </w:r>
      <w:r>
        <w:rPr>
          <w:rFonts w:asciiTheme="minorHAnsi" w:hAnsiTheme="minorHAnsi"/>
          <w:sz w:val="22"/>
          <w:szCs w:val="22"/>
        </w:rPr>
        <w:t>Díla</w:t>
      </w:r>
      <w:r w:rsidRPr="00FD37B1">
        <w:rPr>
          <w:rFonts w:asciiTheme="minorHAnsi" w:hAnsiTheme="minorHAnsi"/>
          <w:sz w:val="22"/>
          <w:szCs w:val="22"/>
        </w:rPr>
        <w:t xml:space="preserve">. Jedná-li se o skrytou vadu, musí být vada </w:t>
      </w:r>
      <w:r>
        <w:rPr>
          <w:rFonts w:asciiTheme="minorHAnsi" w:hAnsiTheme="minorHAnsi"/>
          <w:sz w:val="22"/>
          <w:szCs w:val="22"/>
        </w:rPr>
        <w:t>Díla</w:t>
      </w:r>
      <w:r w:rsidRPr="00FD37B1">
        <w:rPr>
          <w:rFonts w:asciiTheme="minorHAnsi" w:hAnsiTheme="minorHAnsi"/>
          <w:sz w:val="22"/>
          <w:szCs w:val="22"/>
        </w:rPr>
        <w:t xml:space="preserve"> oznámena </w:t>
      </w:r>
      <w:r>
        <w:rPr>
          <w:rFonts w:asciiTheme="minorHAnsi" w:hAnsiTheme="minorHAnsi"/>
          <w:sz w:val="22"/>
          <w:szCs w:val="22"/>
        </w:rPr>
        <w:t>Zhotoviteli</w:t>
      </w:r>
      <w:r w:rsidRPr="00FD37B1">
        <w:rPr>
          <w:rFonts w:asciiTheme="minorHAnsi" w:hAnsiTheme="minorHAnsi"/>
          <w:sz w:val="22"/>
          <w:szCs w:val="22"/>
        </w:rPr>
        <w:t xml:space="preserve"> bez zbytečného odkladu poté, co jí </w:t>
      </w:r>
      <w:r>
        <w:rPr>
          <w:rFonts w:asciiTheme="minorHAnsi" w:hAnsiTheme="minorHAnsi"/>
          <w:sz w:val="22"/>
          <w:szCs w:val="22"/>
        </w:rPr>
        <w:t>Objednatel</w:t>
      </w:r>
      <w:r w:rsidRPr="00FD37B1">
        <w:rPr>
          <w:rFonts w:asciiTheme="minorHAnsi" w:hAnsiTheme="minorHAnsi"/>
          <w:sz w:val="22"/>
          <w:szCs w:val="22"/>
        </w:rPr>
        <w:t xml:space="preserve"> zjistil nebo poté, co ji </w:t>
      </w:r>
      <w:r w:rsidR="00126E91">
        <w:rPr>
          <w:rFonts w:asciiTheme="minorHAnsi" w:hAnsiTheme="minorHAnsi"/>
          <w:sz w:val="22"/>
          <w:szCs w:val="22"/>
        </w:rPr>
        <w:t>Objednatel</w:t>
      </w:r>
      <w:r w:rsidRPr="00FD37B1">
        <w:rPr>
          <w:rFonts w:asciiTheme="minorHAnsi" w:hAnsiTheme="minorHAnsi"/>
          <w:sz w:val="22"/>
          <w:szCs w:val="22"/>
        </w:rPr>
        <w:t xml:space="preserve"> mohl při dostatečné péči zjistit, nejpozději však </w:t>
      </w:r>
      <w:r>
        <w:rPr>
          <w:rFonts w:asciiTheme="minorHAnsi" w:hAnsiTheme="minorHAnsi"/>
          <w:sz w:val="22"/>
          <w:szCs w:val="22"/>
        </w:rPr>
        <w:t xml:space="preserve">do </w:t>
      </w:r>
      <w:r w:rsidRPr="00FD37B1">
        <w:rPr>
          <w:rFonts w:asciiTheme="minorHAnsi" w:hAnsiTheme="minorHAnsi"/>
          <w:sz w:val="22"/>
          <w:szCs w:val="22"/>
        </w:rPr>
        <w:t xml:space="preserve">6 měsíců od přechodu nebezpečí na </w:t>
      </w:r>
      <w:r>
        <w:rPr>
          <w:rFonts w:asciiTheme="minorHAnsi" w:hAnsiTheme="minorHAnsi"/>
          <w:sz w:val="22"/>
          <w:szCs w:val="22"/>
        </w:rPr>
        <w:t>Díle</w:t>
      </w:r>
      <w:r w:rsidRPr="00FD37B1">
        <w:rPr>
          <w:rFonts w:asciiTheme="minorHAnsi" w:hAnsiTheme="minorHAnsi"/>
          <w:sz w:val="22"/>
          <w:szCs w:val="22"/>
        </w:rPr>
        <w:t xml:space="preserve">. Zjištěné vady </w:t>
      </w:r>
      <w:r>
        <w:rPr>
          <w:rFonts w:asciiTheme="minorHAnsi" w:hAnsiTheme="minorHAnsi"/>
          <w:sz w:val="22"/>
          <w:szCs w:val="22"/>
        </w:rPr>
        <w:t>Díla</w:t>
      </w:r>
      <w:r w:rsidRPr="00FD37B1">
        <w:rPr>
          <w:rFonts w:asciiTheme="minorHAnsi" w:hAnsiTheme="minorHAnsi"/>
          <w:sz w:val="22"/>
          <w:szCs w:val="22"/>
        </w:rPr>
        <w:t xml:space="preserve"> je povinen </w:t>
      </w:r>
      <w:r>
        <w:rPr>
          <w:rFonts w:asciiTheme="minorHAnsi" w:hAnsiTheme="minorHAnsi"/>
          <w:sz w:val="22"/>
          <w:szCs w:val="22"/>
        </w:rPr>
        <w:t>Objednatel</w:t>
      </w:r>
      <w:r w:rsidRPr="00FD37B1">
        <w:rPr>
          <w:rFonts w:asciiTheme="minorHAnsi" w:hAnsiTheme="minorHAnsi"/>
          <w:sz w:val="22"/>
          <w:szCs w:val="22"/>
        </w:rPr>
        <w:t xml:space="preserve"> oznámit </w:t>
      </w:r>
      <w:r>
        <w:rPr>
          <w:rFonts w:asciiTheme="minorHAnsi" w:hAnsiTheme="minorHAnsi"/>
          <w:sz w:val="22"/>
          <w:szCs w:val="22"/>
        </w:rPr>
        <w:t>Zhotoviteli</w:t>
      </w:r>
      <w:r w:rsidRPr="00FD37B1">
        <w:rPr>
          <w:rFonts w:asciiTheme="minorHAnsi" w:hAnsiTheme="minorHAnsi"/>
          <w:sz w:val="22"/>
          <w:szCs w:val="22"/>
        </w:rPr>
        <w:t xml:space="preserve"> písemně s uvedením podrobností ohledně vady</w:t>
      </w:r>
      <w:r>
        <w:rPr>
          <w:rFonts w:asciiTheme="minorHAnsi" w:hAnsiTheme="minorHAnsi"/>
          <w:sz w:val="22"/>
          <w:szCs w:val="22"/>
        </w:rPr>
        <w:t>.</w:t>
      </w:r>
    </w:p>
    <w:p w14:paraId="66709141" w14:textId="247BACB8" w:rsidR="008F4EB1" w:rsidRPr="00FD37B1" w:rsidRDefault="008F4EB1" w:rsidP="00FD37B1">
      <w:pPr>
        <w:pStyle w:val="Odstavecseseznamem"/>
        <w:numPr>
          <w:ilvl w:val="1"/>
          <w:numId w:val="2"/>
        </w:numPr>
        <w:spacing w:after="160" w:line="259" w:lineRule="auto"/>
        <w:ind w:hanging="502"/>
        <w:jc w:val="both"/>
        <w:rPr>
          <w:rFonts w:asciiTheme="minorHAnsi" w:hAnsiTheme="minorHAnsi"/>
          <w:sz w:val="22"/>
          <w:szCs w:val="22"/>
        </w:rPr>
      </w:pPr>
      <w:r w:rsidRPr="00FD37B1">
        <w:rPr>
          <w:rFonts w:asciiTheme="minorHAnsi" w:hAnsiTheme="minorHAnsi"/>
          <w:sz w:val="22"/>
          <w:szCs w:val="22"/>
        </w:rPr>
        <w:t xml:space="preserve">Drobné technické změny a odchylky, které podstatně neovlivňují běžné použití </w:t>
      </w:r>
      <w:r>
        <w:rPr>
          <w:rFonts w:asciiTheme="minorHAnsi" w:hAnsiTheme="minorHAnsi"/>
          <w:sz w:val="22"/>
          <w:szCs w:val="22"/>
        </w:rPr>
        <w:t>Díla</w:t>
      </w:r>
      <w:r w:rsidRPr="00FD37B1">
        <w:rPr>
          <w:rFonts w:asciiTheme="minorHAnsi" w:hAnsiTheme="minorHAnsi"/>
          <w:sz w:val="22"/>
          <w:szCs w:val="22"/>
        </w:rPr>
        <w:t>, se nepovažují za vadu.</w:t>
      </w:r>
    </w:p>
    <w:p w14:paraId="74EFB5AE" w14:textId="3190A83B" w:rsidR="00A86465" w:rsidRPr="00FD37B1" w:rsidRDefault="00A86465" w:rsidP="00FD37B1">
      <w:pPr>
        <w:pStyle w:val="Odstavecseseznamem"/>
        <w:numPr>
          <w:ilvl w:val="1"/>
          <w:numId w:val="2"/>
        </w:numPr>
        <w:spacing w:after="160" w:line="259" w:lineRule="auto"/>
        <w:ind w:hanging="502"/>
        <w:jc w:val="both"/>
        <w:rPr>
          <w:rFonts w:asciiTheme="minorHAnsi" w:hAnsiTheme="minorHAnsi"/>
          <w:sz w:val="22"/>
          <w:szCs w:val="22"/>
        </w:rPr>
      </w:pPr>
      <w:r>
        <w:rPr>
          <w:rFonts w:asciiTheme="minorHAnsi" w:hAnsiTheme="minorHAnsi"/>
          <w:sz w:val="22"/>
          <w:szCs w:val="22"/>
        </w:rPr>
        <w:t xml:space="preserve">Zhotovitel </w:t>
      </w:r>
      <w:r w:rsidRPr="00FD37B1">
        <w:rPr>
          <w:rFonts w:asciiTheme="minorHAnsi" w:hAnsiTheme="minorHAnsi"/>
          <w:sz w:val="22"/>
          <w:szCs w:val="22"/>
        </w:rPr>
        <w:t xml:space="preserve">neodpovídá za vady způsobné nesprávnou nebo neúplnou specifikací </w:t>
      </w:r>
      <w:r>
        <w:rPr>
          <w:rFonts w:asciiTheme="minorHAnsi" w:hAnsiTheme="minorHAnsi"/>
          <w:sz w:val="22"/>
          <w:szCs w:val="22"/>
        </w:rPr>
        <w:t>Díla</w:t>
      </w:r>
      <w:r w:rsidRPr="00FD37B1">
        <w:rPr>
          <w:rFonts w:asciiTheme="minorHAnsi" w:hAnsiTheme="minorHAnsi"/>
          <w:sz w:val="22"/>
          <w:szCs w:val="22"/>
        </w:rPr>
        <w:t xml:space="preserve"> </w:t>
      </w:r>
      <w:r>
        <w:rPr>
          <w:rFonts w:asciiTheme="minorHAnsi" w:hAnsiTheme="minorHAnsi"/>
          <w:sz w:val="22"/>
          <w:szCs w:val="22"/>
        </w:rPr>
        <w:t>Objednatelem</w:t>
      </w:r>
      <w:r w:rsidRPr="00FD37B1">
        <w:rPr>
          <w:rFonts w:asciiTheme="minorHAnsi" w:hAnsiTheme="minorHAnsi"/>
          <w:sz w:val="22"/>
          <w:szCs w:val="22"/>
        </w:rPr>
        <w:t>. Rovněž tak neodpovídá za škody vzniklé v důsledku takovéto skutečnosti.</w:t>
      </w:r>
    </w:p>
    <w:p w14:paraId="2B19CF18" w14:textId="05E154AB" w:rsidR="00A86465" w:rsidRPr="00FD37B1" w:rsidRDefault="00A86465" w:rsidP="00FD37B1">
      <w:pPr>
        <w:pStyle w:val="Odstavecseseznamem"/>
        <w:numPr>
          <w:ilvl w:val="1"/>
          <w:numId w:val="2"/>
        </w:numPr>
        <w:spacing w:after="160" w:line="259" w:lineRule="auto"/>
        <w:ind w:hanging="502"/>
        <w:jc w:val="both"/>
        <w:rPr>
          <w:rFonts w:asciiTheme="minorHAnsi" w:hAnsiTheme="minorHAnsi"/>
          <w:sz w:val="22"/>
          <w:szCs w:val="22"/>
        </w:rPr>
      </w:pPr>
      <w:r>
        <w:rPr>
          <w:rFonts w:asciiTheme="minorHAnsi" w:hAnsiTheme="minorHAnsi"/>
          <w:sz w:val="22"/>
          <w:szCs w:val="22"/>
        </w:rPr>
        <w:t>Zhotovitel</w:t>
      </w:r>
      <w:r w:rsidRPr="00FD37B1">
        <w:rPr>
          <w:rFonts w:asciiTheme="minorHAnsi" w:hAnsiTheme="minorHAnsi"/>
          <w:sz w:val="22"/>
          <w:szCs w:val="22"/>
        </w:rPr>
        <w:t xml:space="preserve"> neodpovídá za vady, které vznikly nebo byly způsobeny běžným opotřebením, nevhodným nebo neodborným zacházením, vzniklá opomenutí </w:t>
      </w:r>
      <w:r>
        <w:rPr>
          <w:rFonts w:asciiTheme="minorHAnsi" w:hAnsiTheme="minorHAnsi"/>
          <w:sz w:val="22"/>
          <w:szCs w:val="22"/>
        </w:rPr>
        <w:t>Objednatele</w:t>
      </w:r>
      <w:r w:rsidRPr="00FD37B1">
        <w:rPr>
          <w:rFonts w:asciiTheme="minorHAnsi" w:hAnsiTheme="minorHAnsi"/>
          <w:sz w:val="22"/>
          <w:szCs w:val="22"/>
        </w:rPr>
        <w:t xml:space="preserve">, použitím </w:t>
      </w:r>
      <w:r>
        <w:rPr>
          <w:rFonts w:asciiTheme="minorHAnsi" w:hAnsiTheme="minorHAnsi"/>
          <w:sz w:val="22"/>
          <w:szCs w:val="22"/>
        </w:rPr>
        <w:t>Díla</w:t>
      </w:r>
      <w:r w:rsidRPr="00FD37B1">
        <w:rPr>
          <w:rFonts w:asciiTheme="minorHAnsi" w:hAnsiTheme="minorHAnsi"/>
          <w:sz w:val="22"/>
          <w:szCs w:val="22"/>
        </w:rPr>
        <w:t xml:space="preserve"> pro jiné účely, než pro které je určeno, nebo chemickými, elektrochemickými či elektrickými vlivy působícími na </w:t>
      </w:r>
      <w:r>
        <w:rPr>
          <w:rFonts w:asciiTheme="minorHAnsi" w:hAnsiTheme="minorHAnsi"/>
          <w:sz w:val="22"/>
          <w:szCs w:val="22"/>
        </w:rPr>
        <w:t>Dílo</w:t>
      </w:r>
      <w:r w:rsidRPr="00FD37B1">
        <w:rPr>
          <w:rFonts w:asciiTheme="minorHAnsi" w:hAnsiTheme="minorHAnsi"/>
          <w:sz w:val="22"/>
          <w:szCs w:val="22"/>
        </w:rPr>
        <w:t>.</w:t>
      </w:r>
    </w:p>
    <w:p w14:paraId="182AA15D" w14:textId="109B2D40" w:rsidR="00A86465" w:rsidRPr="00FD37B1" w:rsidRDefault="00A86465" w:rsidP="00FD37B1">
      <w:pPr>
        <w:pStyle w:val="Odstavecseseznamem"/>
        <w:numPr>
          <w:ilvl w:val="1"/>
          <w:numId w:val="2"/>
        </w:numPr>
        <w:spacing w:after="160" w:line="259" w:lineRule="auto"/>
        <w:ind w:hanging="502"/>
        <w:jc w:val="both"/>
        <w:rPr>
          <w:rFonts w:asciiTheme="minorHAnsi" w:hAnsiTheme="minorHAnsi"/>
          <w:sz w:val="22"/>
          <w:szCs w:val="22"/>
        </w:rPr>
      </w:pPr>
      <w:r>
        <w:rPr>
          <w:rFonts w:asciiTheme="minorHAnsi" w:hAnsiTheme="minorHAnsi"/>
          <w:sz w:val="22"/>
          <w:szCs w:val="22"/>
        </w:rPr>
        <w:t>Zhotovitel</w:t>
      </w:r>
      <w:r w:rsidRPr="00FD37B1">
        <w:rPr>
          <w:rFonts w:asciiTheme="minorHAnsi" w:hAnsiTheme="minorHAnsi"/>
          <w:sz w:val="22"/>
          <w:szCs w:val="22"/>
        </w:rPr>
        <w:t xml:space="preserve"> dále neodpovídá za vady, které vznikly či vzniknou neodbornou montáží, instalací nebo jiným neodborným uvedením </w:t>
      </w:r>
      <w:r>
        <w:rPr>
          <w:rFonts w:asciiTheme="minorHAnsi" w:hAnsiTheme="minorHAnsi"/>
          <w:sz w:val="22"/>
          <w:szCs w:val="22"/>
        </w:rPr>
        <w:t>Díla</w:t>
      </w:r>
      <w:r w:rsidRPr="00FD37B1">
        <w:rPr>
          <w:rFonts w:asciiTheme="minorHAnsi" w:hAnsiTheme="minorHAnsi"/>
          <w:sz w:val="22"/>
          <w:szCs w:val="22"/>
        </w:rPr>
        <w:t xml:space="preserve"> do provozu, servisem, opravami, pokud tato montáž, instalace, uvedení do provozu, servis, opravy nebyly provedeny přímo </w:t>
      </w:r>
      <w:r>
        <w:rPr>
          <w:rFonts w:asciiTheme="minorHAnsi" w:hAnsiTheme="minorHAnsi"/>
          <w:sz w:val="22"/>
          <w:szCs w:val="22"/>
        </w:rPr>
        <w:t>Zhotovitelem</w:t>
      </w:r>
      <w:r w:rsidRPr="00FD37B1">
        <w:rPr>
          <w:rFonts w:asciiTheme="minorHAnsi" w:hAnsiTheme="minorHAnsi"/>
          <w:sz w:val="22"/>
          <w:szCs w:val="22"/>
        </w:rPr>
        <w:t xml:space="preserve"> nebo jinou osobou za tímto účelem pověřenou </w:t>
      </w:r>
      <w:r>
        <w:rPr>
          <w:rFonts w:asciiTheme="minorHAnsi" w:hAnsiTheme="minorHAnsi"/>
          <w:sz w:val="22"/>
          <w:szCs w:val="22"/>
        </w:rPr>
        <w:t>Zhotovitelem</w:t>
      </w:r>
      <w:r w:rsidRPr="00FD37B1">
        <w:rPr>
          <w:rFonts w:asciiTheme="minorHAnsi" w:hAnsiTheme="minorHAnsi"/>
          <w:sz w:val="22"/>
          <w:szCs w:val="22"/>
        </w:rPr>
        <w:t xml:space="preserve">. To platí rovněž v případě, kdy montáž, instalaci nebo jiné uvedení </w:t>
      </w:r>
      <w:r>
        <w:rPr>
          <w:rFonts w:asciiTheme="minorHAnsi" w:hAnsiTheme="minorHAnsi"/>
          <w:sz w:val="22"/>
          <w:szCs w:val="22"/>
        </w:rPr>
        <w:t>Díla</w:t>
      </w:r>
      <w:r w:rsidRPr="00FD37B1">
        <w:rPr>
          <w:rFonts w:asciiTheme="minorHAnsi" w:hAnsiTheme="minorHAnsi"/>
          <w:sz w:val="22"/>
          <w:szCs w:val="22"/>
        </w:rPr>
        <w:t xml:space="preserve"> do provozu, manipulace s</w:t>
      </w:r>
      <w:r>
        <w:rPr>
          <w:rFonts w:asciiTheme="minorHAnsi" w:hAnsiTheme="minorHAnsi"/>
          <w:sz w:val="22"/>
          <w:szCs w:val="22"/>
        </w:rPr>
        <w:t xml:space="preserve"> Dílem </w:t>
      </w:r>
      <w:r w:rsidRPr="00FD37B1">
        <w:rPr>
          <w:rFonts w:asciiTheme="minorHAnsi" w:hAnsiTheme="minorHAnsi"/>
          <w:sz w:val="22"/>
          <w:szCs w:val="22"/>
        </w:rPr>
        <w:t xml:space="preserve">provedl </w:t>
      </w:r>
      <w:r>
        <w:rPr>
          <w:rFonts w:asciiTheme="minorHAnsi" w:hAnsiTheme="minorHAnsi"/>
          <w:sz w:val="22"/>
          <w:szCs w:val="22"/>
        </w:rPr>
        <w:t>Objednatel</w:t>
      </w:r>
      <w:r w:rsidRPr="00FD37B1">
        <w:rPr>
          <w:rFonts w:asciiTheme="minorHAnsi" w:hAnsiTheme="minorHAnsi"/>
          <w:sz w:val="22"/>
          <w:szCs w:val="22"/>
        </w:rPr>
        <w:t xml:space="preserve"> nebo jím zvolená třetí osoba a vada vznikla na základě nedodržení pokynů </w:t>
      </w:r>
      <w:r>
        <w:rPr>
          <w:rFonts w:asciiTheme="minorHAnsi" w:hAnsiTheme="minorHAnsi"/>
          <w:sz w:val="22"/>
          <w:szCs w:val="22"/>
        </w:rPr>
        <w:t>Zhotovitele</w:t>
      </w:r>
      <w:r w:rsidRPr="00FD37B1">
        <w:rPr>
          <w:rFonts w:asciiTheme="minorHAnsi" w:hAnsiTheme="minorHAnsi"/>
          <w:sz w:val="22"/>
          <w:szCs w:val="22"/>
        </w:rPr>
        <w:t xml:space="preserve"> či uvedených v návodu k montáži, instalaci, uvedení </w:t>
      </w:r>
      <w:r>
        <w:rPr>
          <w:rFonts w:asciiTheme="minorHAnsi" w:hAnsiTheme="minorHAnsi"/>
          <w:sz w:val="22"/>
          <w:szCs w:val="22"/>
        </w:rPr>
        <w:t>Díla</w:t>
      </w:r>
      <w:r w:rsidRPr="00FD37B1">
        <w:rPr>
          <w:rFonts w:asciiTheme="minorHAnsi" w:hAnsiTheme="minorHAnsi"/>
          <w:sz w:val="22"/>
          <w:szCs w:val="22"/>
        </w:rPr>
        <w:t xml:space="preserve"> do provozu, k manipulaci, k obsluze nebo porušením technické normy, kterou se užívání či montáž řídí nebo porušením jiných obecně závazných pravidel a právních předpisů.</w:t>
      </w:r>
    </w:p>
    <w:p w14:paraId="367D37DD" w14:textId="77777777" w:rsidR="00A86465" w:rsidRPr="00FD37B1" w:rsidRDefault="00A86465" w:rsidP="00FD37B1">
      <w:pPr>
        <w:pStyle w:val="Odstavecseseznamem"/>
        <w:numPr>
          <w:ilvl w:val="1"/>
          <w:numId w:val="2"/>
        </w:numPr>
        <w:spacing w:after="160" w:line="259" w:lineRule="auto"/>
        <w:ind w:hanging="502"/>
        <w:jc w:val="both"/>
        <w:rPr>
          <w:rFonts w:asciiTheme="minorHAnsi" w:hAnsiTheme="minorHAnsi"/>
          <w:sz w:val="22"/>
          <w:szCs w:val="22"/>
        </w:rPr>
      </w:pPr>
      <w:r w:rsidRPr="00FD37B1">
        <w:rPr>
          <w:rFonts w:asciiTheme="minorHAnsi" w:hAnsiTheme="minorHAnsi"/>
          <w:sz w:val="22"/>
          <w:szCs w:val="22"/>
        </w:rPr>
        <w:t>U zjevných vad zjistitelných před zabudováním či zpracováním, není možno uplatnit nároky z odpovědnosti za vady po zabudování nebo zpracování.</w:t>
      </w:r>
    </w:p>
    <w:p w14:paraId="7CD4F345" w14:textId="77CE4661" w:rsidR="00A86465" w:rsidRPr="00FD37B1" w:rsidRDefault="00A86465" w:rsidP="00FD37B1">
      <w:pPr>
        <w:pStyle w:val="Odstavecseseznamem"/>
        <w:numPr>
          <w:ilvl w:val="1"/>
          <w:numId w:val="2"/>
        </w:numPr>
        <w:spacing w:after="160" w:line="259" w:lineRule="auto"/>
        <w:ind w:hanging="502"/>
        <w:jc w:val="both"/>
        <w:rPr>
          <w:rFonts w:asciiTheme="minorHAnsi" w:hAnsiTheme="minorHAnsi"/>
          <w:sz w:val="22"/>
          <w:szCs w:val="22"/>
        </w:rPr>
      </w:pPr>
      <w:r>
        <w:rPr>
          <w:rFonts w:asciiTheme="minorHAnsi" w:hAnsiTheme="minorHAnsi"/>
          <w:sz w:val="22"/>
          <w:szCs w:val="22"/>
        </w:rPr>
        <w:t>Zhotovitel</w:t>
      </w:r>
      <w:r w:rsidRPr="00FD37B1">
        <w:rPr>
          <w:rFonts w:asciiTheme="minorHAnsi" w:hAnsiTheme="minorHAnsi"/>
          <w:sz w:val="22"/>
          <w:szCs w:val="22"/>
        </w:rPr>
        <w:t xml:space="preserve"> vytčené vady posoudí ve lhůtě 15 dnů ode dne doručení úplného písemného oznámení vady </w:t>
      </w:r>
      <w:r>
        <w:rPr>
          <w:rFonts w:asciiTheme="minorHAnsi" w:hAnsiTheme="minorHAnsi"/>
          <w:sz w:val="22"/>
          <w:szCs w:val="22"/>
        </w:rPr>
        <w:t>Objednatele</w:t>
      </w:r>
      <w:r w:rsidRPr="00FD37B1">
        <w:rPr>
          <w:rFonts w:asciiTheme="minorHAnsi" w:hAnsiTheme="minorHAnsi"/>
          <w:sz w:val="22"/>
          <w:szCs w:val="22"/>
        </w:rPr>
        <w:t xml:space="preserve">. </w:t>
      </w:r>
    </w:p>
    <w:p w14:paraId="1085A40B" w14:textId="0291DE0E" w:rsidR="00A86465" w:rsidRPr="00FD37B1" w:rsidRDefault="00A86465" w:rsidP="00FD37B1">
      <w:pPr>
        <w:pStyle w:val="Odstavecseseznamem"/>
        <w:numPr>
          <w:ilvl w:val="1"/>
          <w:numId w:val="2"/>
        </w:numPr>
        <w:spacing w:after="160" w:line="259" w:lineRule="auto"/>
        <w:ind w:hanging="502"/>
        <w:jc w:val="both"/>
        <w:rPr>
          <w:rFonts w:asciiTheme="minorHAnsi" w:hAnsiTheme="minorHAnsi"/>
          <w:sz w:val="22"/>
          <w:szCs w:val="22"/>
        </w:rPr>
      </w:pPr>
      <w:r w:rsidRPr="00FD37B1">
        <w:rPr>
          <w:rFonts w:asciiTheme="minorHAnsi" w:hAnsiTheme="minorHAnsi"/>
          <w:sz w:val="22"/>
          <w:szCs w:val="22"/>
        </w:rPr>
        <w:t xml:space="preserve">V případě neoprávněných vad se </w:t>
      </w:r>
      <w:r>
        <w:rPr>
          <w:rFonts w:asciiTheme="minorHAnsi" w:hAnsiTheme="minorHAnsi"/>
          <w:sz w:val="22"/>
          <w:szCs w:val="22"/>
        </w:rPr>
        <w:t xml:space="preserve">Objednatel </w:t>
      </w:r>
      <w:r w:rsidRPr="00FD37B1">
        <w:rPr>
          <w:rFonts w:asciiTheme="minorHAnsi" w:hAnsiTheme="minorHAnsi"/>
          <w:sz w:val="22"/>
          <w:szCs w:val="22"/>
        </w:rPr>
        <w:t xml:space="preserve">zavazuje uhradit </w:t>
      </w:r>
      <w:r>
        <w:rPr>
          <w:rFonts w:asciiTheme="minorHAnsi" w:hAnsiTheme="minorHAnsi"/>
          <w:sz w:val="22"/>
          <w:szCs w:val="22"/>
        </w:rPr>
        <w:t>Zhotoviteli</w:t>
      </w:r>
      <w:r w:rsidRPr="00FD37B1">
        <w:rPr>
          <w:rFonts w:asciiTheme="minorHAnsi" w:hAnsiTheme="minorHAnsi"/>
          <w:sz w:val="22"/>
          <w:szCs w:val="22"/>
        </w:rPr>
        <w:t xml:space="preserve"> veškeré náklady spojené s posouzením vady a další související náklady jako je cestovné, náklady na přepravu apod. </w:t>
      </w:r>
    </w:p>
    <w:p w14:paraId="71F2E4C7" w14:textId="299647C0" w:rsidR="00A86465" w:rsidRPr="00FD37B1" w:rsidRDefault="00A86465" w:rsidP="00FD37B1">
      <w:pPr>
        <w:pStyle w:val="Odstavecseseznamem"/>
        <w:numPr>
          <w:ilvl w:val="1"/>
          <w:numId w:val="2"/>
        </w:numPr>
        <w:spacing w:after="160" w:line="259" w:lineRule="auto"/>
        <w:ind w:hanging="502"/>
        <w:jc w:val="both"/>
        <w:rPr>
          <w:rFonts w:asciiTheme="minorHAnsi" w:hAnsiTheme="minorHAnsi"/>
          <w:sz w:val="22"/>
          <w:szCs w:val="22"/>
        </w:rPr>
      </w:pPr>
      <w:r w:rsidRPr="00FD37B1">
        <w:rPr>
          <w:rFonts w:asciiTheme="minorHAnsi" w:hAnsiTheme="minorHAnsi"/>
          <w:sz w:val="22"/>
          <w:szCs w:val="22"/>
        </w:rPr>
        <w:t xml:space="preserve">Vady na </w:t>
      </w:r>
      <w:r>
        <w:rPr>
          <w:rFonts w:asciiTheme="minorHAnsi" w:hAnsiTheme="minorHAnsi"/>
          <w:sz w:val="22"/>
          <w:szCs w:val="22"/>
        </w:rPr>
        <w:t>Díle</w:t>
      </w:r>
      <w:r w:rsidRPr="00FD37B1">
        <w:rPr>
          <w:rFonts w:asciiTheme="minorHAnsi" w:hAnsiTheme="minorHAnsi"/>
          <w:sz w:val="22"/>
          <w:szCs w:val="22"/>
        </w:rPr>
        <w:t xml:space="preserve">, které byly ze strany </w:t>
      </w:r>
      <w:r>
        <w:rPr>
          <w:rFonts w:asciiTheme="minorHAnsi" w:hAnsiTheme="minorHAnsi"/>
          <w:sz w:val="22"/>
          <w:szCs w:val="22"/>
        </w:rPr>
        <w:t xml:space="preserve">Zhotovitele </w:t>
      </w:r>
      <w:r w:rsidRPr="00FD37B1">
        <w:rPr>
          <w:rFonts w:asciiTheme="minorHAnsi" w:hAnsiTheme="minorHAnsi"/>
          <w:sz w:val="22"/>
          <w:szCs w:val="22"/>
        </w:rPr>
        <w:t xml:space="preserve">uznány, </w:t>
      </w:r>
      <w:r>
        <w:rPr>
          <w:rFonts w:asciiTheme="minorHAnsi" w:hAnsiTheme="minorHAnsi"/>
          <w:sz w:val="22"/>
          <w:szCs w:val="22"/>
        </w:rPr>
        <w:t>Zhotovitel</w:t>
      </w:r>
      <w:r w:rsidRPr="00FD37B1">
        <w:rPr>
          <w:rFonts w:asciiTheme="minorHAnsi" w:hAnsiTheme="minorHAnsi"/>
          <w:sz w:val="22"/>
          <w:szCs w:val="22"/>
        </w:rPr>
        <w:t xml:space="preserve"> podle svého uvážení opraví nebo provede náhradní dodávku (dodá novou věc bez vady nebo dodá chybějící věc), a to ve lhůtě 30 dnů ode dne doručení oznámení </w:t>
      </w:r>
      <w:r>
        <w:rPr>
          <w:rFonts w:asciiTheme="minorHAnsi" w:hAnsiTheme="minorHAnsi"/>
          <w:sz w:val="22"/>
          <w:szCs w:val="22"/>
        </w:rPr>
        <w:t>Zhotovitele Objednateli</w:t>
      </w:r>
      <w:r w:rsidRPr="00FD37B1">
        <w:rPr>
          <w:rFonts w:asciiTheme="minorHAnsi" w:hAnsiTheme="minorHAnsi"/>
          <w:sz w:val="22"/>
          <w:szCs w:val="22"/>
        </w:rPr>
        <w:t xml:space="preserve"> ohledně uznání příslušné vady, nebo ve lhůtě, na které se Smluvní strany dohodnou.  K náhradní dodávce je </w:t>
      </w:r>
      <w:r>
        <w:rPr>
          <w:rFonts w:asciiTheme="minorHAnsi" w:hAnsiTheme="minorHAnsi"/>
          <w:sz w:val="22"/>
          <w:szCs w:val="22"/>
        </w:rPr>
        <w:t>Zhotovitel</w:t>
      </w:r>
      <w:r w:rsidRPr="00FD37B1">
        <w:rPr>
          <w:rFonts w:asciiTheme="minorHAnsi" w:hAnsiTheme="minorHAnsi"/>
          <w:sz w:val="22"/>
          <w:szCs w:val="22"/>
        </w:rPr>
        <w:t xml:space="preserve"> oprávněna také v případě neúspěšné opravy. </w:t>
      </w:r>
    </w:p>
    <w:p w14:paraId="0E3F9BA2" w14:textId="5DDBFFF3" w:rsidR="00A86465" w:rsidRPr="00FD37B1" w:rsidRDefault="00A86465" w:rsidP="00FD37B1">
      <w:pPr>
        <w:pStyle w:val="Odstavecseseznamem"/>
        <w:numPr>
          <w:ilvl w:val="1"/>
          <w:numId w:val="2"/>
        </w:numPr>
        <w:spacing w:after="160" w:line="259" w:lineRule="auto"/>
        <w:ind w:hanging="502"/>
        <w:jc w:val="both"/>
        <w:rPr>
          <w:rFonts w:asciiTheme="minorHAnsi" w:hAnsiTheme="minorHAnsi"/>
          <w:sz w:val="22"/>
          <w:szCs w:val="22"/>
        </w:rPr>
      </w:pPr>
      <w:r w:rsidRPr="00FD37B1">
        <w:rPr>
          <w:rFonts w:asciiTheme="minorHAnsi" w:hAnsiTheme="minorHAnsi"/>
          <w:sz w:val="22"/>
          <w:szCs w:val="22"/>
        </w:rPr>
        <w:t xml:space="preserve">Na opravené či vyměněné části </w:t>
      </w:r>
      <w:r>
        <w:rPr>
          <w:rFonts w:asciiTheme="minorHAnsi" w:hAnsiTheme="minorHAnsi"/>
          <w:sz w:val="22"/>
          <w:szCs w:val="22"/>
        </w:rPr>
        <w:t>Díla</w:t>
      </w:r>
      <w:r w:rsidRPr="00FD37B1">
        <w:rPr>
          <w:rFonts w:asciiTheme="minorHAnsi" w:hAnsiTheme="minorHAnsi"/>
          <w:sz w:val="22"/>
          <w:szCs w:val="22"/>
        </w:rPr>
        <w:t xml:space="preserve"> se vztahuje odpovědnost za vady, které mohou být oznámeny ve lhůtách uvedených v odst. </w:t>
      </w:r>
      <w:r>
        <w:rPr>
          <w:rFonts w:asciiTheme="minorHAnsi" w:hAnsiTheme="minorHAnsi"/>
          <w:sz w:val="22"/>
          <w:szCs w:val="22"/>
        </w:rPr>
        <w:t>5.5</w:t>
      </w:r>
      <w:r w:rsidRPr="00FD37B1">
        <w:rPr>
          <w:rFonts w:asciiTheme="minorHAnsi" w:hAnsiTheme="minorHAnsi"/>
          <w:sz w:val="22"/>
          <w:szCs w:val="22"/>
        </w:rPr>
        <w:t xml:space="preserve"> výše.</w:t>
      </w:r>
    </w:p>
    <w:p w14:paraId="39425AB6" w14:textId="5FE7AC43" w:rsidR="00A86465" w:rsidRPr="00FD37B1" w:rsidRDefault="00A86465" w:rsidP="00FD37B1">
      <w:pPr>
        <w:pStyle w:val="Odstavecseseznamem"/>
        <w:numPr>
          <w:ilvl w:val="1"/>
          <w:numId w:val="2"/>
        </w:numPr>
        <w:spacing w:after="160" w:line="259" w:lineRule="auto"/>
        <w:ind w:hanging="502"/>
        <w:jc w:val="both"/>
        <w:rPr>
          <w:rFonts w:asciiTheme="minorHAnsi" w:hAnsiTheme="minorHAnsi"/>
          <w:sz w:val="22"/>
          <w:szCs w:val="22"/>
        </w:rPr>
      </w:pPr>
      <w:r w:rsidRPr="00FD37B1">
        <w:rPr>
          <w:rFonts w:asciiTheme="minorHAnsi" w:hAnsiTheme="minorHAnsi"/>
          <w:sz w:val="22"/>
          <w:szCs w:val="22"/>
        </w:rPr>
        <w:t xml:space="preserve">Vyměněné části </w:t>
      </w:r>
      <w:r>
        <w:rPr>
          <w:rFonts w:asciiTheme="minorHAnsi" w:hAnsiTheme="minorHAnsi"/>
          <w:sz w:val="22"/>
          <w:szCs w:val="22"/>
        </w:rPr>
        <w:t>Díla</w:t>
      </w:r>
      <w:r w:rsidRPr="00FD37B1">
        <w:rPr>
          <w:rFonts w:asciiTheme="minorHAnsi" w:hAnsiTheme="minorHAnsi"/>
          <w:sz w:val="22"/>
          <w:szCs w:val="22"/>
        </w:rPr>
        <w:t xml:space="preserve"> přecházejí zpět do vlastnictví </w:t>
      </w:r>
      <w:r>
        <w:rPr>
          <w:rFonts w:asciiTheme="minorHAnsi" w:hAnsiTheme="minorHAnsi"/>
          <w:sz w:val="22"/>
          <w:szCs w:val="22"/>
        </w:rPr>
        <w:t>Zhotovitele</w:t>
      </w:r>
      <w:r w:rsidRPr="00FD37B1">
        <w:rPr>
          <w:rFonts w:asciiTheme="minorHAnsi" w:hAnsiTheme="minorHAnsi"/>
          <w:sz w:val="22"/>
          <w:szCs w:val="22"/>
        </w:rPr>
        <w:t>.</w:t>
      </w:r>
    </w:p>
    <w:p w14:paraId="047F1A77" w14:textId="47C48DE2" w:rsidR="00A86465" w:rsidRDefault="00A86465">
      <w:pPr>
        <w:pStyle w:val="Odstavecseseznamem"/>
        <w:numPr>
          <w:ilvl w:val="1"/>
          <w:numId w:val="2"/>
        </w:numPr>
        <w:spacing w:after="160" w:line="259" w:lineRule="auto"/>
        <w:ind w:hanging="502"/>
        <w:jc w:val="both"/>
        <w:rPr>
          <w:rFonts w:asciiTheme="minorHAnsi" w:hAnsiTheme="minorHAnsi"/>
          <w:sz w:val="22"/>
          <w:szCs w:val="22"/>
        </w:rPr>
      </w:pPr>
      <w:r w:rsidRPr="00573635">
        <w:rPr>
          <w:rFonts w:asciiTheme="minorHAnsi" w:hAnsiTheme="minorHAnsi"/>
          <w:sz w:val="22"/>
          <w:szCs w:val="22"/>
        </w:rPr>
        <w:t xml:space="preserve">Smluvní strany se výslovně dohodly, že </w:t>
      </w:r>
      <w:r w:rsidR="00126E91">
        <w:rPr>
          <w:rFonts w:asciiTheme="minorHAnsi" w:hAnsiTheme="minorHAnsi"/>
          <w:sz w:val="22"/>
          <w:szCs w:val="22"/>
        </w:rPr>
        <w:t>Zhotovitel</w:t>
      </w:r>
      <w:r w:rsidR="00F57D0C">
        <w:rPr>
          <w:rFonts w:asciiTheme="minorHAnsi" w:hAnsiTheme="minorHAnsi"/>
          <w:sz w:val="22"/>
          <w:szCs w:val="22"/>
        </w:rPr>
        <w:t xml:space="preserve"> </w:t>
      </w:r>
      <w:r w:rsidRPr="00573635">
        <w:rPr>
          <w:rFonts w:asciiTheme="minorHAnsi" w:hAnsiTheme="minorHAnsi"/>
          <w:sz w:val="22"/>
          <w:szCs w:val="22"/>
        </w:rPr>
        <w:t xml:space="preserve">neodpovídá za ušlý zisk na straně </w:t>
      </w:r>
      <w:r>
        <w:rPr>
          <w:rFonts w:asciiTheme="minorHAnsi" w:hAnsiTheme="minorHAnsi"/>
          <w:sz w:val="22"/>
          <w:szCs w:val="22"/>
        </w:rPr>
        <w:t>Objednatele</w:t>
      </w:r>
      <w:r w:rsidRPr="00573635">
        <w:rPr>
          <w:rFonts w:asciiTheme="minorHAnsi" w:hAnsiTheme="minorHAnsi"/>
          <w:sz w:val="22"/>
          <w:szCs w:val="22"/>
        </w:rPr>
        <w:t xml:space="preserve"> či třetích stran. </w:t>
      </w:r>
      <w:r w:rsidR="000F53AF">
        <w:rPr>
          <w:rFonts w:asciiTheme="minorHAnsi" w:hAnsiTheme="minorHAnsi"/>
          <w:sz w:val="22"/>
          <w:szCs w:val="22"/>
        </w:rPr>
        <w:t>Dále se Smluvní strany dohodly, že Zhotovitel odpovídá z</w:t>
      </w:r>
      <w:r w:rsidRPr="00573635">
        <w:rPr>
          <w:rFonts w:asciiTheme="minorHAnsi" w:hAnsiTheme="minorHAnsi"/>
          <w:sz w:val="22"/>
          <w:szCs w:val="22"/>
        </w:rPr>
        <w:t>a nepřímé a následné</w:t>
      </w:r>
      <w:r w:rsidR="00E84377">
        <w:rPr>
          <w:rFonts w:asciiTheme="minorHAnsi" w:hAnsiTheme="minorHAnsi"/>
          <w:sz w:val="22"/>
          <w:szCs w:val="22"/>
        </w:rPr>
        <w:t xml:space="preserve"> skutečné</w:t>
      </w:r>
      <w:r w:rsidRPr="00573635">
        <w:rPr>
          <w:rFonts w:asciiTheme="minorHAnsi" w:hAnsiTheme="minorHAnsi"/>
          <w:sz w:val="22"/>
          <w:szCs w:val="22"/>
        </w:rPr>
        <w:t xml:space="preserve"> škody</w:t>
      </w:r>
      <w:r w:rsidR="000F53AF">
        <w:rPr>
          <w:rFonts w:asciiTheme="minorHAnsi" w:hAnsiTheme="minorHAnsi"/>
          <w:sz w:val="22"/>
          <w:szCs w:val="22"/>
        </w:rPr>
        <w:t xml:space="preserve"> na straně Objednatele</w:t>
      </w:r>
      <w:r w:rsidR="00E84377">
        <w:rPr>
          <w:rFonts w:asciiTheme="minorHAnsi" w:hAnsiTheme="minorHAnsi"/>
          <w:sz w:val="22"/>
          <w:szCs w:val="22"/>
        </w:rPr>
        <w:t xml:space="preserve"> vzniklé porušením povinnosti Zhotovitele výslovně uvedené v Dílčí smlouvě/Rámcové smlouvě</w:t>
      </w:r>
      <w:r w:rsidR="000F53AF">
        <w:rPr>
          <w:rFonts w:asciiTheme="minorHAnsi" w:hAnsiTheme="minorHAnsi"/>
          <w:sz w:val="22"/>
          <w:szCs w:val="22"/>
        </w:rPr>
        <w:t>, za které</w:t>
      </w:r>
      <w:r w:rsidRPr="00573635">
        <w:rPr>
          <w:rFonts w:asciiTheme="minorHAnsi" w:hAnsiTheme="minorHAnsi"/>
          <w:sz w:val="22"/>
          <w:szCs w:val="22"/>
        </w:rPr>
        <w:t xml:space="preserve"> se považují zejména: náklady spojené s nemožností užívání věci</w:t>
      </w:r>
      <w:r w:rsidR="00E84377">
        <w:rPr>
          <w:rFonts w:asciiTheme="minorHAnsi" w:hAnsiTheme="minorHAnsi"/>
          <w:sz w:val="22"/>
          <w:szCs w:val="22"/>
        </w:rPr>
        <w:t xml:space="preserve"> či</w:t>
      </w:r>
      <w:r w:rsidRPr="00573635">
        <w:rPr>
          <w:rFonts w:asciiTheme="minorHAnsi" w:hAnsiTheme="minorHAnsi"/>
          <w:sz w:val="22"/>
          <w:szCs w:val="22"/>
        </w:rPr>
        <w:t xml:space="preserve"> škody vzniklé jako následek pozdního dodání </w:t>
      </w:r>
      <w:r>
        <w:rPr>
          <w:rFonts w:asciiTheme="minorHAnsi" w:hAnsiTheme="minorHAnsi"/>
          <w:sz w:val="22"/>
          <w:szCs w:val="22"/>
        </w:rPr>
        <w:t>Díla</w:t>
      </w:r>
      <w:r w:rsidRPr="00573635">
        <w:rPr>
          <w:rFonts w:asciiTheme="minorHAnsi" w:hAnsiTheme="minorHAnsi"/>
          <w:sz w:val="22"/>
          <w:szCs w:val="22"/>
        </w:rPr>
        <w:t xml:space="preserve"> </w:t>
      </w:r>
      <w:r w:rsidR="00F57D0C">
        <w:rPr>
          <w:rFonts w:asciiTheme="minorHAnsi" w:hAnsiTheme="minorHAnsi"/>
          <w:sz w:val="22"/>
          <w:szCs w:val="22"/>
        </w:rPr>
        <w:t>dle Rámcové smlouv</w:t>
      </w:r>
      <w:r w:rsidR="000F53AF">
        <w:rPr>
          <w:rFonts w:asciiTheme="minorHAnsi" w:hAnsiTheme="minorHAnsi"/>
          <w:sz w:val="22"/>
          <w:szCs w:val="22"/>
        </w:rPr>
        <w:t>y</w:t>
      </w:r>
      <w:r w:rsidR="00F57D0C">
        <w:rPr>
          <w:rFonts w:asciiTheme="minorHAnsi" w:hAnsiTheme="minorHAnsi"/>
          <w:sz w:val="22"/>
          <w:szCs w:val="22"/>
        </w:rPr>
        <w:t xml:space="preserve"> či Dílčí smlouvy</w:t>
      </w:r>
      <w:r w:rsidRPr="00573635">
        <w:rPr>
          <w:rFonts w:asciiTheme="minorHAnsi" w:hAnsiTheme="minorHAnsi"/>
          <w:sz w:val="22"/>
          <w:szCs w:val="22"/>
        </w:rPr>
        <w:t xml:space="preserve">. Informaci o vzniku odpovědnosti </w:t>
      </w:r>
      <w:r>
        <w:rPr>
          <w:rFonts w:asciiTheme="minorHAnsi" w:hAnsiTheme="minorHAnsi"/>
          <w:sz w:val="22"/>
          <w:szCs w:val="22"/>
        </w:rPr>
        <w:t>Zhotovitele</w:t>
      </w:r>
      <w:r w:rsidRPr="00573635">
        <w:rPr>
          <w:rFonts w:asciiTheme="minorHAnsi" w:hAnsiTheme="minorHAnsi"/>
          <w:sz w:val="22"/>
          <w:szCs w:val="22"/>
        </w:rPr>
        <w:t xml:space="preserve"> za škodu je </w:t>
      </w:r>
      <w:r>
        <w:rPr>
          <w:rFonts w:asciiTheme="minorHAnsi" w:hAnsiTheme="minorHAnsi"/>
          <w:sz w:val="22"/>
          <w:szCs w:val="22"/>
        </w:rPr>
        <w:t>Objednatel</w:t>
      </w:r>
      <w:r w:rsidRPr="00573635">
        <w:rPr>
          <w:rFonts w:asciiTheme="minorHAnsi" w:hAnsiTheme="minorHAnsi"/>
          <w:sz w:val="22"/>
          <w:szCs w:val="22"/>
        </w:rPr>
        <w:t xml:space="preserve"> povinen sdělit </w:t>
      </w:r>
      <w:r>
        <w:rPr>
          <w:rFonts w:asciiTheme="minorHAnsi" w:hAnsiTheme="minorHAnsi"/>
          <w:sz w:val="22"/>
          <w:szCs w:val="22"/>
        </w:rPr>
        <w:t>Zhotoviteli</w:t>
      </w:r>
      <w:r w:rsidRPr="00573635">
        <w:rPr>
          <w:rFonts w:asciiTheme="minorHAnsi" w:hAnsiTheme="minorHAnsi"/>
          <w:sz w:val="22"/>
          <w:szCs w:val="22"/>
        </w:rPr>
        <w:t xml:space="preserve"> nejpozději do 3 pracovních dnů ode dne, ve kterém se tuto informaci dozví. </w:t>
      </w:r>
      <w:r>
        <w:rPr>
          <w:rFonts w:asciiTheme="minorHAnsi" w:hAnsiTheme="minorHAnsi"/>
          <w:sz w:val="22"/>
          <w:szCs w:val="22"/>
        </w:rPr>
        <w:t>Zhotovitel</w:t>
      </w:r>
      <w:r w:rsidRPr="00573635">
        <w:rPr>
          <w:rFonts w:asciiTheme="minorHAnsi" w:hAnsiTheme="minorHAnsi"/>
          <w:sz w:val="22"/>
          <w:szCs w:val="22"/>
        </w:rPr>
        <w:t xml:space="preserve"> nenese odpovědnost za škodu v případě, kdy se </w:t>
      </w:r>
      <w:r>
        <w:rPr>
          <w:rFonts w:asciiTheme="minorHAnsi" w:hAnsiTheme="minorHAnsi"/>
          <w:sz w:val="22"/>
          <w:szCs w:val="22"/>
        </w:rPr>
        <w:t>Objednatel</w:t>
      </w:r>
      <w:r w:rsidRPr="00573635">
        <w:rPr>
          <w:rFonts w:asciiTheme="minorHAnsi" w:hAnsiTheme="minorHAnsi"/>
          <w:sz w:val="22"/>
          <w:szCs w:val="22"/>
        </w:rPr>
        <w:t xml:space="preserve"> odchýlí od pokynů </w:t>
      </w:r>
      <w:r>
        <w:rPr>
          <w:rFonts w:asciiTheme="minorHAnsi" w:hAnsiTheme="minorHAnsi"/>
          <w:sz w:val="22"/>
          <w:szCs w:val="22"/>
        </w:rPr>
        <w:t>Zhotovitele</w:t>
      </w:r>
      <w:r w:rsidRPr="00573635">
        <w:rPr>
          <w:rFonts w:asciiTheme="minorHAnsi" w:hAnsiTheme="minorHAnsi"/>
          <w:sz w:val="22"/>
          <w:szCs w:val="22"/>
        </w:rPr>
        <w:t xml:space="preserve">, škodu utrpí třetí osoba v důsledku využití informací nebo </w:t>
      </w:r>
      <w:r>
        <w:rPr>
          <w:rFonts w:asciiTheme="minorHAnsi" w:hAnsiTheme="minorHAnsi"/>
          <w:sz w:val="22"/>
          <w:szCs w:val="22"/>
        </w:rPr>
        <w:t>Díla</w:t>
      </w:r>
      <w:r w:rsidRPr="00573635">
        <w:rPr>
          <w:rFonts w:asciiTheme="minorHAnsi" w:hAnsiTheme="minorHAnsi"/>
          <w:sz w:val="22"/>
          <w:szCs w:val="22"/>
        </w:rPr>
        <w:t xml:space="preserve"> dodaného ze strany </w:t>
      </w:r>
      <w:r>
        <w:rPr>
          <w:rFonts w:asciiTheme="minorHAnsi" w:hAnsiTheme="minorHAnsi"/>
          <w:sz w:val="22"/>
          <w:szCs w:val="22"/>
        </w:rPr>
        <w:t>Zhotovitele Objednateli</w:t>
      </w:r>
      <w:r w:rsidRPr="00573635">
        <w:rPr>
          <w:rFonts w:asciiTheme="minorHAnsi" w:hAnsiTheme="minorHAnsi"/>
          <w:sz w:val="22"/>
          <w:szCs w:val="22"/>
        </w:rPr>
        <w:t xml:space="preserve">, anebo pokud </w:t>
      </w:r>
      <w:r>
        <w:rPr>
          <w:rFonts w:asciiTheme="minorHAnsi" w:hAnsiTheme="minorHAnsi"/>
          <w:sz w:val="22"/>
          <w:szCs w:val="22"/>
        </w:rPr>
        <w:t xml:space="preserve">Objednatel </w:t>
      </w:r>
      <w:r w:rsidRPr="00573635">
        <w:rPr>
          <w:rFonts w:asciiTheme="minorHAnsi" w:hAnsiTheme="minorHAnsi"/>
          <w:sz w:val="22"/>
          <w:szCs w:val="22"/>
        </w:rPr>
        <w:t xml:space="preserve">neumožní </w:t>
      </w:r>
      <w:r>
        <w:rPr>
          <w:rFonts w:asciiTheme="minorHAnsi" w:hAnsiTheme="minorHAnsi"/>
          <w:sz w:val="22"/>
          <w:szCs w:val="22"/>
        </w:rPr>
        <w:t>Zhotoviteli</w:t>
      </w:r>
      <w:r w:rsidRPr="00573635">
        <w:rPr>
          <w:rFonts w:asciiTheme="minorHAnsi" w:hAnsiTheme="minorHAnsi"/>
          <w:sz w:val="22"/>
          <w:szCs w:val="22"/>
        </w:rPr>
        <w:t xml:space="preserve"> ani pokusit se zabránit vzniku škody nebo omezit její rozsah. </w:t>
      </w:r>
      <w:r>
        <w:rPr>
          <w:rFonts w:asciiTheme="minorHAnsi" w:hAnsiTheme="minorHAnsi"/>
          <w:sz w:val="22"/>
          <w:szCs w:val="22"/>
        </w:rPr>
        <w:t>Zhotovitel</w:t>
      </w:r>
      <w:r w:rsidRPr="00573635">
        <w:rPr>
          <w:rFonts w:asciiTheme="minorHAnsi" w:hAnsiTheme="minorHAnsi"/>
          <w:sz w:val="22"/>
          <w:szCs w:val="22"/>
        </w:rPr>
        <w:t xml:space="preserve"> odpovídá </w:t>
      </w:r>
      <w:r>
        <w:rPr>
          <w:rFonts w:asciiTheme="minorHAnsi" w:hAnsiTheme="minorHAnsi"/>
          <w:sz w:val="22"/>
          <w:szCs w:val="22"/>
        </w:rPr>
        <w:t>Objednateli</w:t>
      </w:r>
      <w:r w:rsidRPr="00573635">
        <w:rPr>
          <w:rFonts w:asciiTheme="minorHAnsi" w:hAnsiTheme="minorHAnsi"/>
          <w:sz w:val="22"/>
          <w:szCs w:val="22"/>
        </w:rPr>
        <w:t xml:space="preserve"> výhradně za škodu skutečnou, která mu vznikne porušením povinností </w:t>
      </w:r>
      <w:r>
        <w:rPr>
          <w:rFonts w:asciiTheme="minorHAnsi" w:hAnsiTheme="minorHAnsi"/>
          <w:sz w:val="22"/>
          <w:szCs w:val="22"/>
        </w:rPr>
        <w:t>Zhotovitele</w:t>
      </w:r>
      <w:r w:rsidRPr="00573635">
        <w:rPr>
          <w:rFonts w:asciiTheme="minorHAnsi" w:hAnsiTheme="minorHAnsi"/>
          <w:sz w:val="22"/>
          <w:szCs w:val="22"/>
        </w:rPr>
        <w:t xml:space="preserve"> výslovně uvedených v</w:t>
      </w:r>
      <w:r>
        <w:rPr>
          <w:rFonts w:asciiTheme="minorHAnsi" w:hAnsiTheme="minorHAnsi"/>
          <w:sz w:val="22"/>
          <w:szCs w:val="22"/>
        </w:rPr>
        <w:t> Dílčí smlouvě</w:t>
      </w:r>
      <w:r w:rsidR="00F57D0C">
        <w:rPr>
          <w:rFonts w:asciiTheme="minorHAnsi" w:hAnsiTheme="minorHAnsi"/>
          <w:sz w:val="22"/>
          <w:szCs w:val="22"/>
        </w:rPr>
        <w:t>/Rámcové smlouvě</w:t>
      </w:r>
      <w:r w:rsidRPr="00573635">
        <w:rPr>
          <w:rFonts w:asciiTheme="minorHAnsi" w:hAnsiTheme="minorHAnsi"/>
          <w:sz w:val="22"/>
          <w:szCs w:val="22"/>
        </w:rPr>
        <w:t xml:space="preserve">. Celková souhrnná povinnost </w:t>
      </w:r>
      <w:r>
        <w:rPr>
          <w:rFonts w:asciiTheme="minorHAnsi" w:hAnsiTheme="minorHAnsi"/>
          <w:sz w:val="22"/>
          <w:szCs w:val="22"/>
        </w:rPr>
        <w:t>Zhotovitele</w:t>
      </w:r>
      <w:r w:rsidRPr="00573635">
        <w:rPr>
          <w:rFonts w:asciiTheme="minorHAnsi" w:hAnsiTheme="minorHAnsi"/>
          <w:sz w:val="22"/>
          <w:szCs w:val="22"/>
        </w:rPr>
        <w:t xml:space="preserve"> k náhradě veškeré škody </w:t>
      </w:r>
      <w:r w:rsidR="00A85769">
        <w:rPr>
          <w:rFonts w:asciiTheme="minorHAnsi" w:hAnsiTheme="minorHAnsi"/>
          <w:sz w:val="22"/>
          <w:szCs w:val="22"/>
        </w:rPr>
        <w:t>Objednatele</w:t>
      </w:r>
      <w:r w:rsidRPr="00573635">
        <w:rPr>
          <w:rFonts w:asciiTheme="minorHAnsi" w:hAnsiTheme="minorHAnsi"/>
          <w:sz w:val="22"/>
          <w:szCs w:val="22"/>
        </w:rPr>
        <w:t xml:space="preserve"> vzniklá v souvislosti s porušením jedné nebo více povinností </w:t>
      </w:r>
      <w:r w:rsidR="00A85769">
        <w:rPr>
          <w:rFonts w:asciiTheme="minorHAnsi" w:hAnsiTheme="minorHAnsi"/>
          <w:sz w:val="22"/>
          <w:szCs w:val="22"/>
        </w:rPr>
        <w:t>Zhotovitele</w:t>
      </w:r>
      <w:r w:rsidRPr="00573635">
        <w:rPr>
          <w:rFonts w:asciiTheme="minorHAnsi" w:hAnsiTheme="minorHAnsi"/>
          <w:sz w:val="22"/>
          <w:szCs w:val="22"/>
        </w:rPr>
        <w:t xml:space="preserve"> nesmí v žádném případě převyšovat maximální částku ve výši 20% celkové ceny </w:t>
      </w:r>
      <w:r w:rsidR="00A85769">
        <w:rPr>
          <w:rFonts w:asciiTheme="minorHAnsi" w:hAnsiTheme="minorHAnsi"/>
          <w:sz w:val="22"/>
          <w:szCs w:val="22"/>
        </w:rPr>
        <w:t>Díla</w:t>
      </w:r>
      <w:r w:rsidRPr="00573635">
        <w:rPr>
          <w:rFonts w:asciiTheme="minorHAnsi" w:hAnsiTheme="minorHAnsi"/>
          <w:sz w:val="22"/>
          <w:szCs w:val="22"/>
        </w:rPr>
        <w:t xml:space="preserve"> z</w:t>
      </w:r>
      <w:r w:rsidR="00A85769">
        <w:rPr>
          <w:rFonts w:asciiTheme="minorHAnsi" w:hAnsiTheme="minorHAnsi"/>
          <w:sz w:val="22"/>
          <w:szCs w:val="22"/>
        </w:rPr>
        <w:t xml:space="preserve"> Rámcové smlouvy </w:t>
      </w:r>
      <w:r w:rsidRPr="00573635">
        <w:rPr>
          <w:rFonts w:asciiTheme="minorHAnsi" w:hAnsiTheme="minorHAnsi"/>
          <w:sz w:val="22"/>
          <w:szCs w:val="22"/>
        </w:rPr>
        <w:t xml:space="preserve">bez DPH nebo maximálně však </w:t>
      </w:r>
      <w:proofErr w:type="gramStart"/>
      <w:r w:rsidRPr="00573635">
        <w:rPr>
          <w:rFonts w:asciiTheme="minorHAnsi" w:hAnsiTheme="minorHAnsi"/>
          <w:sz w:val="22"/>
          <w:szCs w:val="22"/>
        </w:rPr>
        <w:t>500.000,-</w:t>
      </w:r>
      <w:proofErr w:type="gramEnd"/>
      <w:r w:rsidRPr="00573635">
        <w:rPr>
          <w:rFonts w:asciiTheme="minorHAnsi" w:hAnsiTheme="minorHAnsi"/>
          <w:sz w:val="22"/>
          <w:szCs w:val="22"/>
        </w:rPr>
        <w:t xml:space="preserve"> Kč, přičemž se v jednotlivém případě uplatní ta nižší maximální částka. Žádné z výše uvedených omezení celkové náhrady škody se nevztahuje na škodu způsobenou úmyslně. </w:t>
      </w:r>
    </w:p>
    <w:p w14:paraId="3B9A1B5D" w14:textId="77777777" w:rsidR="00923DA4" w:rsidRPr="00573635" w:rsidRDefault="00923DA4" w:rsidP="00573635">
      <w:pPr>
        <w:pStyle w:val="Odstavecseseznamem"/>
        <w:spacing w:after="160" w:line="259" w:lineRule="auto"/>
        <w:ind w:left="502"/>
        <w:jc w:val="both"/>
        <w:rPr>
          <w:rFonts w:asciiTheme="minorHAnsi" w:hAnsiTheme="minorHAnsi"/>
          <w:sz w:val="22"/>
          <w:szCs w:val="22"/>
        </w:rPr>
      </w:pPr>
    </w:p>
    <w:p w14:paraId="1B26F949" w14:textId="09D9F025" w:rsidR="00A86465" w:rsidRPr="00FD37B1" w:rsidRDefault="00A86465" w:rsidP="00923DA4">
      <w:pPr>
        <w:pStyle w:val="Odstavecseseznamem"/>
        <w:numPr>
          <w:ilvl w:val="1"/>
          <w:numId w:val="2"/>
        </w:numPr>
        <w:spacing w:after="160" w:line="259" w:lineRule="auto"/>
        <w:ind w:hanging="502"/>
        <w:jc w:val="both"/>
        <w:rPr>
          <w:rFonts w:asciiTheme="minorHAnsi" w:hAnsiTheme="minorHAnsi"/>
          <w:sz w:val="22"/>
          <w:szCs w:val="22"/>
        </w:rPr>
      </w:pPr>
      <w:r w:rsidRPr="00573635">
        <w:rPr>
          <w:rFonts w:asciiTheme="minorHAnsi" w:hAnsiTheme="minorHAnsi"/>
          <w:sz w:val="22"/>
          <w:szCs w:val="22"/>
        </w:rPr>
        <w:t xml:space="preserve">Pokud nebude dohodnuto písemně jinak, </w:t>
      </w:r>
      <w:r w:rsidR="00A85769">
        <w:rPr>
          <w:rFonts w:asciiTheme="minorHAnsi" w:hAnsiTheme="minorHAnsi"/>
          <w:sz w:val="22"/>
          <w:szCs w:val="22"/>
        </w:rPr>
        <w:t>Objednatel</w:t>
      </w:r>
      <w:r w:rsidRPr="00FD37B1">
        <w:rPr>
          <w:rFonts w:asciiTheme="minorHAnsi" w:hAnsiTheme="minorHAnsi"/>
          <w:sz w:val="22"/>
          <w:szCs w:val="22"/>
        </w:rPr>
        <w:t xml:space="preserve"> není oprávněn uplatňovat jakékoliv nároky z vad </w:t>
      </w:r>
      <w:r w:rsidR="00A85769">
        <w:rPr>
          <w:rFonts w:asciiTheme="minorHAnsi" w:hAnsiTheme="minorHAnsi"/>
          <w:sz w:val="22"/>
          <w:szCs w:val="22"/>
        </w:rPr>
        <w:t>Díla</w:t>
      </w:r>
      <w:r w:rsidRPr="00FD37B1">
        <w:rPr>
          <w:rFonts w:asciiTheme="minorHAnsi" w:hAnsiTheme="minorHAnsi"/>
          <w:sz w:val="22"/>
          <w:szCs w:val="22"/>
        </w:rPr>
        <w:t xml:space="preserve"> po uplynutí lhůty 12 měsíců ode dne přechodu nebezpečí škody na </w:t>
      </w:r>
      <w:r w:rsidR="00A85769">
        <w:rPr>
          <w:rFonts w:asciiTheme="minorHAnsi" w:hAnsiTheme="minorHAnsi"/>
          <w:sz w:val="22"/>
          <w:szCs w:val="22"/>
        </w:rPr>
        <w:t>Díle</w:t>
      </w:r>
      <w:r w:rsidRPr="00FD37B1">
        <w:rPr>
          <w:rFonts w:asciiTheme="minorHAnsi" w:hAnsiTheme="minorHAnsi"/>
          <w:sz w:val="22"/>
          <w:szCs w:val="22"/>
        </w:rPr>
        <w:t xml:space="preserve">. Výslovně se sjednává, že po uplynutí této lhůty nebude </w:t>
      </w:r>
      <w:r w:rsidR="00A85769">
        <w:rPr>
          <w:rFonts w:asciiTheme="minorHAnsi" w:hAnsiTheme="minorHAnsi"/>
          <w:sz w:val="22"/>
          <w:szCs w:val="22"/>
        </w:rPr>
        <w:t>Objednatel</w:t>
      </w:r>
      <w:r w:rsidRPr="00FD37B1">
        <w:rPr>
          <w:rFonts w:asciiTheme="minorHAnsi" w:hAnsiTheme="minorHAnsi"/>
          <w:sz w:val="22"/>
          <w:szCs w:val="22"/>
        </w:rPr>
        <w:t xml:space="preserve"> uplatňovat vůči </w:t>
      </w:r>
      <w:r w:rsidR="00A85769">
        <w:rPr>
          <w:rFonts w:asciiTheme="minorHAnsi" w:hAnsiTheme="minorHAnsi"/>
          <w:sz w:val="22"/>
          <w:szCs w:val="22"/>
        </w:rPr>
        <w:t>Zhotoviteli</w:t>
      </w:r>
      <w:r w:rsidRPr="00FD37B1">
        <w:rPr>
          <w:rFonts w:asciiTheme="minorHAnsi" w:hAnsiTheme="minorHAnsi"/>
          <w:sz w:val="22"/>
          <w:szCs w:val="22"/>
        </w:rPr>
        <w:t xml:space="preserve"> žádné nároky plynoucí z vad </w:t>
      </w:r>
      <w:r w:rsidR="00A85769">
        <w:rPr>
          <w:rFonts w:asciiTheme="minorHAnsi" w:hAnsiTheme="minorHAnsi"/>
          <w:sz w:val="22"/>
          <w:szCs w:val="22"/>
        </w:rPr>
        <w:t>Díla</w:t>
      </w:r>
      <w:r w:rsidRPr="00FD37B1">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bookmarkStart w:id="9" w:name="p2106-1-b"/>
      <w:bookmarkStart w:id="10" w:name="p2106-1-c"/>
      <w:bookmarkStart w:id="11" w:name="p2106-1-d"/>
      <w:bookmarkEnd w:id="9"/>
      <w:bookmarkEnd w:id="10"/>
      <w:bookmarkEnd w:id="11"/>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914188">
      <w:pPr>
        <w:pStyle w:val="Odstavecseseznamem"/>
        <w:keepNext/>
        <w:numPr>
          <w:ilvl w:val="0"/>
          <w:numId w:val="30"/>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CEE9CCF"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smlouvy</w:t>
      </w:r>
      <w:r w:rsidR="00A85769">
        <w:rPr>
          <w:rFonts w:asciiTheme="minorHAnsi" w:hAnsiTheme="minorHAnsi"/>
          <w:sz w:val="22"/>
          <w:szCs w:val="22"/>
        </w:rPr>
        <w:t xml:space="preserve">, </w:t>
      </w:r>
      <w:r w:rsidR="00A85769" w:rsidRPr="00FD37B1">
        <w:rPr>
          <w:rFonts w:asciiTheme="minorHAnsi" w:hAnsiTheme="minorHAnsi"/>
          <w:sz w:val="22"/>
          <w:szCs w:val="22"/>
        </w:rPr>
        <w:t>přičemž Objednatel je povinen oznámit Zhotoviteli zahájení zákaznického auditu nejméně 14 dnů předem.</w:t>
      </w:r>
    </w:p>
    <w:p w14:paraId="3F416638" w14:textId="0A0B2905" w:rsidR="00A85769" w:rsidRPr="00FD37B1" w:rsidRDefault="006D634E" w:rsidP="00FD37B1">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5EFE6403" w14:textId="2F17BF72" w:rsidR="00A85769" w:rsidRPr="00FD37B1" w:rsidRDefault="00A85769" w:rsidP="00FD37B1">
      <w:pPr>
        <w:spacing w:after="160" w:line="259" w:lineRule="auto"/>
        <w:ind w:left="567"/>
        <w:jc w:val="both"/>
        <w:rPr>
          <w:rFonts w:asciiTheme="minorHAnsi" w:hAnsiTheme="minorHAnsi"/>
          <w:sz w:val="22"/>
          <w:szCs w:val="22"/>
        </w:rPr>
      </w:pPr>
      <w:r w:rsidRPr="00FD37B1">
        <w:rPr>
          <w:rFonts w:asciiTheme="minorHAnsi" w:hAnsiTheme="minorHAnsi"/>
          <w:sz w:val="22"/>
          <w:szCs w:val="22"/>
        </w:rPr>
        <w:t xml:space="preserve">Smluvní strany se zavazují, že bez předchozího výslovného písemného souhlasu druhé Smluvní strany nevydají třetím osobám jakékoli informace nebo dokumenty, které jim byly druhou Smluvní stranou sděleny a/nebo předány a které se vztahují k této </w:t>
      </w:r>
      <w:r>
        <w:rPr>
          <w:rFonts w:asciiTheme="minorHAnsi" w:hAnsiTheme="minorHAnsi"/>
          <w:sz w:val="22"/>
          <w:szCs w:val="22"/>
        </w:rPr>
        <w:t>Rámcové smlouvě</w:t>
      </w:r>
      <w:r w:rsidRPr="00FD37B1">
        <w:rPr>
          <w:rFonts w:asciiTheme="minorHAnsi" w:hAnsiTheme="minorHAnsi"/>
          <w:sz w:val="22"/>
          <w:szCs w:val="22"/>
        </w:rPr>
        <w:t xml:space="preserve"> nebo </w:t>
      </w:r>
      <w:r>
        <w:rPr>
          <w:rFonts w:asciiTheme="minorHAnsi" w:hAnsiTheme="minorHAnsi"/>
          <w:sz w:val="22"/>
          <w:szCs w:val="22"/>
        </w:rPr>
        <w:t>Dílčí smlouvě</w:t>
      </w:r>
      <w:r w:rsidRPr="00FD37B1">
        <w:rPr>
          <w:rFonts w:asciiTheme="minorHAnsi" w:hAnsiTheme="minorHAnsi"/>
          <w:sz w:val="22"/>
          <w:szCs w:val="22"/>
        </w:rPr>
        <w:t>, a to s výjimkou svých externích právních, ekonomických či jiných poradců, kteří jsou vázáni zákonnou povinností mlčenlivosti, a s výjimkou případů, kdy je zpřístupnění těchto informací touto Smlouvou předvídáno či vyžadováno právními předpisy, nebo příslušnými orgány na základě právních předpisů nebo jedná-li se o informace/dokumenty již veřejně přístupné.</w:t>
      </w:r>
    </w:p>
    <w:p w14:paraId="2C76E51B" w14:textId="24858FB5" w:rsidR="00A85769" w:rsidRPr="00FD37B1" w:rsidRDefault="007F6E99" w:rsidP="000A01F7">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7EC85A34" w14:textId="316D437E" w:rsidR="000A01F7" w:rsidRPr="00FD37B1" w:rsidRDefault="00A85769" w:rsidP="00FD37B1">
      <w:pPr>
        <w:pStyle w:val="Odstavecseseznamem"/>
        <w:spacing w:before="120"/>
        <w:ind w:left="567"/>
        <w:contextualSpacing w:val="0"/>
        <w:jc w:val="both"/>
        <w:rPr>
          <w:rFonts w:asciiTheme="minorHAnsi" w:hAnsiTheme="minorHAnsi"/>
          <w:sz w:val="22"/>
          <w:szCs w:val="22"/>
        </w:rPr>
      </w:pPr>
      <w:r w:rsidRPr="00FD37B1">
        <w:rPr>
          <w:rFonts w:asciiTheme="minorHAnsi" w:hAnsiTheme="minorHAnsi"/>
          <w:sz w:val="22"/>
          <w:szCs w:val="22"/>
        </w:rPr>
        <w:t xml:space="preserve">Smluvní strana neodpovídá za porušení svých povinností dle </w:t>
      </w:r>
      <w:r>
        <w:rPr>
          <w:rFonts w:asciiTheme="minorHAnsi" w:hAnsiTheme="minorHAnsi"/>
          <w:sz w:val="22"/>
          <w:szCs w:val="22"/>
        </w:rPr>
        <w:t>Rámcové smlouvy/Dílčí smlouvy</w:t>
      </w:r>
      <w:r w:rsidRPr="00FD37B1">
        <w:rPr>
          <w:rFonts w:asciiTheme="minorHAnsi" w:hAnsiTheme="minorHAnsi"/>
          <w:sz w:val="22"/>
          <w:szCs w:val="22"/>
        </w:rPr>
        <w:t xml:space="preserve">, pokud bylo způsobeno okolnostmi vylučujícími </w:t>
      </w:r>
      <w:proofErr w:type="gramStart"/>
      <w:r w:rsidRPr="00FD37B1">
        <w:rPr>
          <w:rFonts w:asciiTheme="minorHAnsi" w:hAnsiTheme="minorHAnsi"/>
          <w:sz w:val="22"/>
          <w:szCs w:val="22"/>
        </w:rPr>
        <w:t>odpovědnost - zásahem</w:t>
      </w:r>
      <w:proofErr w:type="gramEnd"/>
      <w:r w:rsidRPr="00FD37B1">
        <w:rPr>
          <w:rFonts w:asciiTheme="minorHAnsi" w:hAnsiTheme="minorHAnsi"/>
          <w:sz w:val="22"/>
          <w:szCs w:val="22"/>
        </w:rPr>
        <w:t xml:space="preserve"> vyšší moci. Vyšší mocí se rozumí takové události (překážky), které nastaly po vzniku závazku, nezávisle na vůli příslušné Smluvní strany, mají mimořádnou povahu a brání objektivně splnění závazků dle této Smlouvy, přičemž se sjednává, že se jedná zejména o následující události: válečný stav, mobilizace, embargo, válečná událost, občanské nepokoje, požár, záplavy, epidemie, karanténní opatření, zemětřesení, sesuvy půdy, teroristický útok, omezení ekonomické, právní nebo jiné povahy, který byla způsobena pandemií nemoci Covid-19 či jiné obdobné nemoci. Termín plnění příslušného závazku se v takovém případě prodlužuje o dobu trvání vyšší moci. Totéž platí, i když uvedené okolnosti nastaly u dodavatelů či subdodavatelů příslušné Smluvní strany. V případě trvání okolnosti vyšší moci po dobu delší než 3 měsíce je příslušná Smluvní strana oprávněna odstoupit od </w:t>
      </w:r>
      <w:r>
        <w:rPr>
          <w:rFonts w:asciiTheme="minorHAnsi" w:hAnsiTheme="minorHAnsi"/>
          <w:sz w:val="22"/>
          <w:szCs w:val="22"/>
        </w:rPr>
        <w:t>Rámcové smlouvy / Dílčí smlouvy.</w:t>
      </w:r>
    </w:p>
    <w:p w14:paraId="40D6280B" w14:textId="04F160A0" w:rsidR="00DB3D51" w:rsidRPr="00431FAC" w:rsidRDefault="00637DBE" w:rsidP="00637DBE">
      <w:pPr>
        <w:pStyle w:val="Odstavecseseznamem"/>
        <w:numPr>
          <w:ilvl w:val="0"/>
          <w:numId w:val="30"/>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A6B06E2" w14:textId="174B07E3" w:rsidR="007C54D2" w:rsidRPr="007C54D2" w:rsidRDefault="00431FAC" w:rsidP="007C54D2">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w:t>
      </w:r>
      <w:r w:rsidR="00A85769" w:rsidRPr="00FD37B1">
        <w:rPr>
          <w:rFonts w:asciiTheme="minorHAnsi" w:hAnsiTheme="minorHAnsi"/>
          <w:sz w:val="22"/>
          <w:szCs w:val="22"/>
        </w:rPr>
        <w:t xml:space="preserve">pojištění odpovědnosti za škodu způsobenou provozní činností včetně odpovědnosti za škodu způsobenou vadou </w:t>
      </w:r>
      <w:proofErr w:type="gramStart"/>
      <w:r w:rsidR="00A85769" w:rsidRPr="00FD37B1">
        <w:rPr>
          <w:rFonts w:asciiTheme="minorHAnsi" w:hAnsiTheme="minorHAnsi"/>
          <w:sz w:val="22"/>
          <w:szCs w:val="22"/>
        </w:rPr>
        <w:t xml:space="preserve">výrobku, </w:t>
      </w:r>
      <w:r>
        <w:rPr>
          <w:rFonts w:asciiTheme="minorHAnsi" w:hAnsiTheme="minorHAnsi"/>
          <w:sz w:val="22"/>
          <w:szCs w:val="22"/>
        </w:rPr>
        <w:t xml:space="preserve"> a</w:t>
      </w:r>
      <w:proofErr w:type="gramEnd"/>
      <w:r>
        <w:rPr>
          <w:rFonts w:asciiTheme="minorHAnsi" w:hAnsiTheme="minorHAnsi"/>
          <w:sz w:val="22"/>
          <w:szCs w:val="22"/>
        </w:rPr>
        <w:t xml:space="preserve"> to s minimálním limitem </w:t>
      </w:r>
      <w:r w:rsidR="003B04DF" w:rsidRPr="00CE0768">
        <w:rPr>
          <w:rFonts w:asciiTheme="minorHAnsi" w:hAnsiTheme="minorHAnsi"/>
          <w:sz w:val="22"/>
          <w:szCs w:val="22"/>
        </w:rPr>
        <w:t>pojistného</w:t>
      </w:r>
      <w:r w:rsidR="00A51BBC" w:rsidRPr="00CE0768">
        <w:t xml:space="preserve"> </w:t>
      </w:r>
      <w:r w:rsidR="00A51BBC" w:rsidRPr="00CE0768">
        <w:rPr>
          <w:rFonts w:asciiTheme="minorHAnsi" w:hAnsiTheme="minorHAnsi"/>
          <w:sz w:val="22"/>
          <w:szCs w:val="22"/>
        </w:rPr>
        <w:t>plnění 10.000.000,- Kč (slovy: deset</w:t>
      </w:r>
      <w:r w:rsidR="00A51BBC" w:rsidRPr="00D10E43">
        <w:rPr>
          <w:rFonts w:asciiTheme="minorHAnsi" w:hAnsiTheme="minorHAnsi"/>
          <w:sz w:val="22"/>
          <w:szCs w:val="22"/>
        </w:rPr>
        <w:t xml:space="preserve"> miliónů korun českých)</w:t>
      </w:r>
      <w:r w:rsidRPr="00A51BBC">
        <w:rPr>
          <w:rFonts w:asciiTheme="minorHAnsi" w:hAnsiTheme="minorHAnsi"/>
          <w:sz w:val="22"/>
          <w:szCs w:val="22"/>
        </w:rPr>
        <w:t>.</w:t>
      </w:r>
      <w:r w:rsidR="008F0D9C">
        <w:rPr>
          <w:rFonts w:asciiTheme="minorHAnsi" w:hAnsiTheme="minorHAnsi"/>
          <w:sz w:val="22"/>
          <w:szCs w:val="22"/>
        </w:rPr>
        <w:t xml:space="preserve"> </w:t>
      </w:r>
      <w:r w:rsidRPr="00711215">
        <w:rPr>
          <w:rFonts w:asciiTheme="minorHAnsi" w:hAnsiTheme="minorHAnsi"/>
          <w:sz w:val="22"/>
          <w:szCs w:val="22"/>
        </w:rPr>
        <w:t>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431FAC">
      <w:pPr>
        <w:pStyle w:val="Odstavecseseznamem"/>
        <w:numPr>
          <w:ilvl w:val="0"/>
          <w:numId w:val="30"/>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B91353">
      <w:pPr>
        <w:pStyle w:val="Odstavecseseznamem"/>
        <w:numPr>
          <w:ilvl w:val="0"/>
          <w:numId w:val="30"/>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431FAC">
      <w:pPr>
        <w:pStyle w:val="Odstavecseseznamem"/>
        <w:numPr>
          <w:ilvl w:val="0"/>
          <w:numId w:val="30"/>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2CEB170E" w14:textId="65A4BEA4" w:rsidR="00BD11E4" w:rsidRDefault="00BD11E4" w:rsidP="00BA6D0F">
      <w:pPr>
        <w:pStyle w:val="Odstavecseseznamem"/>
        <w:numPr>
          <w:ilvl w:val="0"/>
          <w:numId w:val="48"/>
        </w:numPr>
        <w:spacing w:before="120"/>
        <w:ind w:left="567" w:hanging="567"/>
        <w:jc w:val="both"/>
        <w:rPr>
          <w:rFonts w:ascii="Calibri" w:hAnsi="Calibri"/>
          <w:sz w:val="22"/>
          <w:szCs w:val="22"/>
        </w:rPr>
      </w:pPr>
      <w:r w:rsidRPr="00E36EB0">
        <w:rPr>
          <w:rFonts w:ascii="Calibri" w:hAnsi="Calibri"/>
          <w:sz w:val="22"/>
          <w:szCs w:val="22"/>
        </w:rPr>
        <w:t xml:space="preserve">Jestliže se </w:t>
      </w:r>
      <w:r w:rsidR="00BA6D0F">
        <w:rPr>
          <w:rFonts w:ascii="Calibri" w:hAnsi="Calibri"/>
          <w:sz w:val="22"/>
          <w:szCs w:val="22"/>
        </w:rPr>
        <w:t>Z</w:t>
      </w:r>
      <w:r w:rsidRPr="00E36EB0">
        <w:rPr>
          <w:rFonts w:ascii="Calibri" w:hAnsi="Calibri"/>
          <w:sz w:val="22"/>
          <w:szCs w:val="22"/>
        </w:rPr>
        <w:t>hotovitel ocitne v prodlení s </w:t>
      </w:r>
      <w:r w:rsidR="00BA6D0F">
        <w:rPr>
          <w:rFonts w:ascii="Calibri" w:hAnsi="Calibri"/>
          <w:sz w:val="22"/>
          <w:szCs w:val="22"/>
        </w:rPr>
        <w:t>provedením</w:t>
      </w:r>
      <w:r w:rsidRPr="00E36EB0">
        <w:rPr>
          <w:rFonts w:ascii="Calibri" w:hAnsi="Calibri"/>
          <w:sz w:val="22"/>
          <w:szCs w:val="22"/>
        </w:rPr>
        <w:t xml:space="preserve"> Díla v termínu sjednaném v Dílčí smlouvě o více než 15 dní a nesplní svou povinnost ani ve lhůtě 15 dnů ode dne doručení výzvy Objednatele, bude Objednatel oprávněn uplatnit nárok na smluvní pokutu ve výši 0,</w:t>
      </w:r>
      <w:r w:rsidR="00923DA4">
        <w:rPr>
          <w:rFonts w:ascii="Calibri" w:hAnsi="Calibri"/>
          <w:sz w:val="22"/>
          <w:szCs w:val="22"/>
        </w:rPr>
        <w:t>2</w:t>
      </w:r>
      <w:r w:rsidRPr="00E36EB0">
        <w:rPr>
          <w:rFonts w:ascii="Calibri" w:hAnsi="Calibri"/>
          <w:sz w:val="22"/>
          <w:szCs w:val="22"/>
        </w:rPr>
        <w:t xml:space="preserve">% z celkové ceny Díla za každý den prodlení, maximálně však 20% z celkové ceny Díla dle Dílčí smlouvy nebo maximálně však </w:t>
      </w:r>
      <w:proofErr w:type="gramStart"/>
      <w:r w:rsidRPr="00E36EB0">
        <w:rPr>
          <w:rFonts w:ascii="Calibri" w:hAnsi="Calibri"/>
          <w:sz w:val="22"/>
          <w:szCs w:val="22"/>
        </w:rPr>
        <w:t>500.000,-</w:t>
      </w:r>
      <w:proofErr w:type="gramEnd"/>
      <w:r w:rsidRPr="00E36EB0">
        <w:rPr>
          <w:rFonts w:ascii="Calibri" w:hAnsi="Calibri"/>
          <w:sz w:val="22"/>
          <w:szCs w:val="22"/>
        </w:rPr>
        <w:t xml:space="preserve"> Kč, přičemž se v jednotlivém případě uplatní ta nižší maximální částka. </w:t>
      </w:r>
    </w:p>
    <w:p w14:paraId="4E346BAA" w14:textId="77777777" w:rsidR="0001486F" w:rsidRPr="00E36EB0" w:rsidRDefault="0001486F" w:rsidP="00E36EB0">
      <w:pPr>
        <w:pStyle w:val="Odstavecseseznamem"/>
        <w:spacing w:before="120"/>
        <w:ind w:left="567"/>
        <w:jc w:val="both"/>
        <w:rPr>
          <w:rFonts w:ascii="Calibri" w:hAnsi="Calibri"/>
          <w:sz w:val="22"/>
          <w:szCs w:val="22"/>
        </w:rPr>
      </w:pPr>
    </w:p>
    <w:p w14:paraId="1D064C29" w14:textId="326060E6" w:rsidR="00BA6D0F" w:rsidRPr="00E36EB0" w:rsidRDefault="00BA6D0F" w:rsidP="00E36EB0">
      <w:pPr>
        <w:pStyle w:val="Odstavecseseznamem"/>
        <w:numPr>
          <w:ilvl w:val="0"/>
          <w:numId w:val="48"/>
        </w:numPr>
        <w:spacing w:before="120"/>
        <w:ind w:left="567" w:hanging="567"/>
        <w:jc w:val="both"/>
        <w:rPr>
          <w:rFonts w:ascii="Calibri" w:hAnsi="Calibri"/>
          <w:sz w:val="22"/>
          <w:szCs w:val="22"/>
        </w:rPr>
      </w:pPr>
      <w:r w:rsidRPr="00E36EB0">
        <w:rPr>
          <w:rFonts w:ascii="Calibri" w:hAnsi="Calibri"/>
          <w:sz w:val="22"/>
          <w:szCs w:val="22"/>
        </w:rPr>
        <w:t xml:space="preserve">Jestliže se </w:t>
      </w:r>
      <w:r>
        <w:rPr>
          <w:rFonts w:ascii="Calibri" w:hAnsi="Calibri"/>
          <w:sz w:val="22"/>
          <w:szCs w:val="22"/>
        </w:rPr>
        <w:t>Objednatel</w:t>
      </w:r>
      <w:r w:rsidRPr="00E36EB0">
        <w:rPr>
          <w:rFonts w:ascii="Calibri" w:hAnsi="Calibri"/>
          <w:sz w:val="22"/>
          <w:szCs w:val="22"/>
        </w:rPr>
        <w:t xml:space="preserve"> ocitne v prodlení s úhradou faktury (i zálohové) o více než 15 dní a nesplní svou povinnost ani ve lhůtě 15 dnů ode dne doručení výzvy </w:t>
      </w:r>
      <w:r>
        <w:rPr>
          <w:rFonts w:ascii="Calibri" w:hAnsi="Calibri"/>
          <w:sz w:val="22"/>
          <w:szCs w:val="22"/>
        </w:rPr>
        <w:t>Zhotovitele</w:t>
      </w:r>
      <w:r w:rsidRPr="00E36EB0">
        <w:rPr>
          <w:rFonts w:ascii="Calibri" w:hAnsi="Calibri"/>
          <w:sz w:val="22"/>
          <w:szCs w:val="22"/>
        </w:rPr>
        <w:t xml:space="preserve">, bude </w:t>
      </w:r>
      <w:r>
        <w:rPr>
          <w:rFonts w:ascii="Calibri" w:hAnsi="Calibri"/>
          <w:sz w:val="22"/>
          <w:szCs w:val="22"/>
        </w:rPr>
        <w:t>Zhotovitel</w:t>
      </w:r>
      <w:r w:rsidRPr="00E36EB0">
        <w:rPr>
          <w:rFonts w:ascii="Calibri" w:hAnsi="Calibri"/>
          <w:sz w:val="22"/>
          <w:szCs w:val="22"/>
        </w:rPr>
        <w:t xml:space="preserve"> oprávněn uplatnit nárok na úhradu smluvní pokuty ve výši 0,</w:t>
      </w:r>
      <w:r w:rsidR="00923DA4">
        <w:rPr>
          <w:rFonts w:ascii="Calibri" w:hAnsi="Calibri"/>
          <w:sz w:val="22"/>
          <w:szCs w:val="22"/>
        </w:rPr>
        <w:t>2</w:t>
      </w:r>
      <w:r w:rsidRPr="00E36EB0">
        <w:rPr>
          <w:rFonts w:ascii="Calibri" w:hAnsi="Calibri"/>
          <w:sz w:val="22"/>
          <w:szCs w:val="22"/>
        </w:rPr>
        <w:t xml:space="preserve"> % z celkové dlužné částky (včetně DPH) za každý den prodlení, maximálně však 20% z celkové dlužné částky nebo maximálně však částku </w:t>
      </w:r>
      <w:proofErr w:type="gramStart"/>
      <w:r w:rsidRPr="00E36EB0">
        <w:rPr>
          <w:rFonts w:ascii="Calibri" w:hAnsi="Calibri"/>
          <w:sz w:val="22"/>
          <w:szCs w:val="22"/>
        </w:rPr>
        <w:t>500.000,-</w:t>
      </w:r>
      <w:proofErr w:type="gramEnd"/>
      <w:r w:rsidRPr="00E36EB0">
        <w:rPr>
          <w:rFonts w:ascii="Calibri" w:hAnsi="Calibri"/>
          <w:sz w:val="22"/>
          <w:szCs w:val="22"/>
        </w:rPr>
        <w:t xml:space="preserve"> Kč, přičemž se v jednotlivém případě uplatní ta nižší maximální částka.</w:t>
      </w:r>
      <w:r w:rsidRPr="00E36EB0" w:rsidDel="003C0E42">
        <w:rPr>
          <w:rFonts w:ascii="Calibri" w:hAnsi="Calibri"/>
          <w:sz w:val="22"/>
          <w:szCs w:val="22"/>
        </w:rPr>
        <w:t xml:space="preserve"> </w:t>
      </w:r>
      <w:r w:rsidRPr="00E36EB0">
        <w:rPr>
          <w:rFonts w:ascii="Calibri" w:hAnsi="Calibri"/>
          <w:sz w:val="22"/>
          <w:szCs w:val="22"/>
        </w:rPr>
        <w:t xml:space="preserve">Pokud je </w:t>
      </w:r>
      <w:r>
        <w:rPr>
          <w:rFonts w:ascii="Calibri" w:hAnsi="Calibri"/>
          <w:sz w:val="22"/>
          <w:szCs w:val="22"/>
        </w:rPr>
        <w:t>Objednatel</w:t>
      </w:r>
      <w:r w:rsidRPr="00E36EB0">
        <w:rPr>
          <w:rFonts w:ascii="Calibri" w:hAnsi="Calibri"/>
          <w:sz w:val="22"/>
          <w:szCs w:val="22"/>
        </w:rPr>
        <w:t xml:space="preserve"> v prodlení se zaplacením ceny </w:t>
      </w:r>
      <w:r>
        <w:rPr>
          <w:rFonts w:ascii="Calibri" w:hAnsi="Calibri"/>
          <w:sz w:val="22"/>
          <w:szCs w:val="22"/>
        </w:rPr>
        <w:t>Díla dle Dílčí smlouvy</w:t>
      </w:r>
      <w:r w:rsidRPr="00E36EB0">
        <w:rPr>
          <w:rFonts w:ascii="Calibri" w:hAnsi="Calibri"/>
          <w:sz w:val="22"/>
          <w:szCs w:val="22"/>
        </w:rPr>
        <w:t xml:space="preserve">, je </w:t>
      </w:r>
      <w:r>
        <w:rPr>
          <w:rFonts w:ascii="Calibri" w:hAnsi="Calibri"/>
          <w:sz w:val="22"/>
          <w:szCs w:val="22"/>
        </w:rPr>
        <w:t>Zhotovitel</w:t>
      </w:r>
      <w:r w:rsidRPr="00E36EB0">
        <w:rPr>
          <w:rFonts w:ascii="Calibri" w:hAnsi="Calibri"/>
          <w:sz w:val="22"/>
          <w:szCs w:val="22"/>
        </w:rPr>
        <w:t xml:space="preserve"> oprávněn pozdržet neuskutečněná plnění, nebo odstoupit od </w:t>
      </w:r>
      <w:r>
        <w:rPr>
          <w:rFonts w:ascii="Calibri" w:hAnsi="Calibri"/>
          <w:sz w:val="22"/>
          <w:szCs w:val="22"/>
        </w:rPr>
        <w:t>Rámcové smlouvy/Dílčí smlouvy</w:t>
      </w:r>
      <w:r w:rsidRPr="00E36EB0">
        <w:rPr>
          <w:rFonts w:ascii="Calibri" w:hAnsi="Calibri"/>
          <w:sz w:val="22"/>
          <w:szCs w:val="22"/>
        </w:rPr>
        <w:t xml:space="preserve">. </w:t>
      </w:r>
    </w:p>
    <w:p w14:paraId="00A8E225" w14:textId="2881D2FE" w:rsidR="00601CF1" w:rsidRPr="00E36EB0" w:rsidRDefault="00601CF1" w:rsidP="00573635">
      <w:pPr>
        <w:pStyle w:val="Odstavecseseznamem"/>
        <w:spacing w:before="120"/>
        <w:ind w:left="567"/>
        <w:jc w:val="both"/>
      </w:pPr>
    </w:p>
    <w:p w14:paraId="61CFD2C6" w14:textId="17881073" w:rsidR="00601CF1" w:rsidRPr="00E36EB0" w:rsidRDefault="00601CF1" w:rsidP="00E36EB0">
      <w:pPr>
        <w:pStyle w:val="Odstavecseseznamem"/>
        <w:numPr>
          <w:ilvl w:val="0"/>
          <w:numId w:val="48"/>
        </w:numPr>
        <w:spacing w:before="120"/>
        <w:ind w:left="567" w:hanging="567"/>
        <w:jc w:val="both"/>
        <w:rPr>
          <w:rFonts w:ascii="Calibri" w:hAnsi="Calibri"/>
          <w:sz w:val="22"/>
          <w:szCs w:val="22"/>
        </w:rPr>
      </w:pPr>
      <w:r w:rsidRPr="00E36EB0">
        <w:rPr>
          <w:rFonts w:ascii="Calibri" w:hAnsi="Calibri"/>
          <w:sz w:val="22"/>
          <w:szCs w:val="22"/>
        </w:rPr>
        <w:t xml:space="preserve">Jestliže se </w:t>
      </w:r>
      <w:r>
        <w:rPr>
          <w:rFonts w:ascii="Calibri" w:hAnsi="Calibri"/>
          <w:sz w:val="22"/>
          <w:szCs w:val="22"/>
        </w:rPr>
        <w:t>Zhotovitel</w:t>
      </w:r>
      <w:r w:rsidRPr="00E36EB0">
        <w:rPr>
          <w:rFonts w:ascii="Calibri" w:hAnsi="Calibri"/>
          <w:sz w:val="22"/>
          <w:szCs w:val="22"/>
        </w:rPr>
        <w:t xml:space="preserve"> ocitne v prodlení s odstraněním vady </w:t>
      </w:r>
      <w:r>
        <w:rPr>
          <w:rFonts w:ascii="Calibri" w:hAnsi="Calibri"/>
          <w:sz w:val="22"/>
          <w:szCs w:val="22"/>
        </w:rPr>
        <w:t xml:space="preserve">Díla dle Dílčí smlouvy </w:t>
      </w:r>
      <w:r w:rsidRPr="00E36EB0">
        <w:rPr>
          <w:rFonts w:ascii="Calibri" w:hAnsi="Calibri"/>
          <w:sz w:val="22"/>
          <w:szCs w:val="22"/>
        </w:rPr>
        <w:t xml:space="preserve">o více než 10 dní a nesplní svou povinnost ani v dodatečné lhůtě 10 dnů ode dne doručení výzvy </w:t>
      </w:r>
      <w:r>
        <w:rPr>
          <w:rFonts w:ascii="Calibri" w:hAnsi="Calibri"/>
          <w:sz w:val="22"/>
          <w:szCs w:val="22"/>
        </w:rPr>
        <w:t>Objednatele</w:t>
      </w:r>
      <w:r w:rsidRPr="00E36EB0">
        <w:rPr>
          <w:rFonts w:ascii="Calibri" w:hAnsi="Calibri"/>
          <w:sz w:val="22"/>
          <w:szCs w:val="22"/>
        </w:rPr>
        <w:t xml:space="preserve">, bude </w:t>
      </w:r>
      <w:r>
        <w:rPr>
          <w:rFonts w:ascii="Calibri" w:hAnsi="Calibri"/>
          <w:sz w:val="22"/>
          <w:szCs w:val="22"/>
        </w:rPr>
        <w:t>Objednatel</w:t>
      </w:r>
      <w:r w:rsidRPr="00E36EB0">
        <w:rPr>
          <w:rFonts w:ascii="Calibri" w:hAnsi="Calibri"/>
          <w:sz w:val="22"/>
          <w:szCs w:val="22"/>
        </w:rPr>
        <w:t xml:space="preserve"> oprávněn uplatnit nárok na smluvní pokutu ve výši 0,</w:t>
      </w:r>
      <w:r w:rsidR="00923DA4">
        <w:rPr>
          <w:rFonts w:ascii="Calibri" w:hAnsi="Calibri"/>
          <w:sz w:val="22"/>
          <w:szCs w:val="22"/>
        </w:rPr>
        <w:t>2</w:t>
      </w:r>
      <w:r w:rsidRPr="00E36EB0">
        <w:rPr>
          <w:rFonts w:ascii="Calibri" w:hAnsi="Calibri"/>
          <w:sz w:val="22"/>
          <w:szCs w:val="22"/>
        </w:rPr>
        <w:t xml:space="preserve">% z celkové ceny </w:t>
      </w:r>
      <w:r>
        <w:rPr>
          <w:rFonts w:ascii="Calibri" w:hAnsi="Calibri"/>
          <w:sz w:val="22"/>
          <w:szCs w:val="22"/>
        </w:rPr>
        <w:t>Díla dle Dílčí smlouvy</w:t>
      </w:r>
      <w:r w:rsidRPr="00E36EB0">
        <w:rPr>
          <w:rFonts w:ascii="Calibri" w:hAnsi="Calibri"/>
          <w:sz w:val="22"/>
          <w:szCs w:val="22"/>
        </w:rPr>
        <w:t xml:space="preserve"> za každý den prodlení, maximálně však 20% z ceny </w:t>
      </w:r>
      <w:r>
        <w:rPr>
          <w:rFonts w:ascii="Calibri" w:hAnsi="Calibri"/>
          <w:sz w:val="22"/>
          <w:szCs w:val="22"/>
        </w:rPr>
        <w:t>Díla dle Dílčí smlouvy</w:t>
      </w:r>
      <w:r w:rsidRPr="00E36EB0">
        <w:rPr>
          <w:rFonts w:ascii="Calibri" w:hAnsi="Calibri"/>
          <w:sz w:val="22"/>
          <w:szCs w:val="22"/>
        </w:rPr>
        <w:t xml:space="preserve"> bez DPH nebo maximálně však </w:t>
      </w:r>
      <w:proofErr w:type="gramStart"/>
      <w:r w:rsidRPr="00E36EB0">
        <w:rPr>
          <w:rFonts w:ascii="Calibri" w:hAnsi="Calibri"/>
          <w:sz w:val="22"/>
          <w:szCs w:val="22"/>
        </w:rPr>
        <w:t>500.000,-</w:t>
      </w:r>
      <w:proofErr w:type="gramEnd"/>
      <w:r w:rsidRPr="00E36EB0">
        <w:rPr>
          <w:rFonts w:ascii="Calibri" w:hAnsi="Calibri"/>
          <w:sz w:val="22"/>
          <w:szCs w:val="22"/>
        </w:rPr>
        <w:t xml:space="preserve"> Kč, přičemž se v jednotlivém případě uplatní ta nižší maximální částka. </w:t>
      </w:r>
    </w:p>
    <w:p w14:paraId="45E1DE75" w14:textId="0B3FC94A" w:rsidR="00601CF1" w:rsidRPr="00E36EB0" w:rsidRDefault="00601CF1" w:rsidP="00E36EB0">
      <w:pPr>
        <w:pStyle w:val="Odstavecseseznamem"/>
        <w:spacing w:before="120"/>
        <w:ind w:left="567"/>
        <w:jc w:val="both"/>
        <w:rPr>
          <w:rFonts w:ascii="Calibri" w:hAnsi="Calibri"/>
          <w:sz w:val="22"/>
          <w:szCs w:val="22"/>
        </w:rPr>
      </w:pPr>
    </w:p>
    <w:p w14:paraId="2605C1A0" w14:textId="182F9486" w:rsidR="00601CF1" w:rsidRDefault="00601CF1" w:rsidP="00144E7F">
      <w:pPr>
        <w:pStyle w:val="Odstavecseseznamem"/>
        <w:numPr>
          <w:ilvl w:val="0"/>
          <w:numId w:val="48"/>
        </w:numPr>
        <w:spacing w:before="120"/>
        <w:ind w:left="567" w:hanging="567"/>
        <w:jc w:val="both"/>
        <w:rPr>
          <w:rFonts w:ascii="Calibri" w:hAnsi="Calibri"/>
          <w:sz w:val="22"/>
          <w:szCs w:val="22"/>
        </w:rPr>
      </w:pPr>
      <w:r w:rsidRPr="00E36EB0">
        <w:rPr>
          <w:rFonts w:ascii="Calibri" w:hAnsi="Calibri"/>
          <w:sz w:val="22"/>
          <w:szCs w:val="22"/>
        </w:rPr>
        <w:t>Smluvní strany jsou oprávněny převést svá práva a povinnosti z Rámcové smlouvy nebo Dílčí smlouvy nebo její části na třetí osobu pouze s předchozím výslovným souhlasem druhé Smluvní strany, jinak je převod vůči druhé Smluvní straně neúčinný. Smluvní strany si tímto vyhrazují právo takový souhlas neudělit, a to i bez udání důvodu. Za účelem zvážení, zda takový souhlas s převodem Smluvní strana udělí či nikoli, je druhá Smluvní strana povinna mu opatřit a dodat veškeré informace a dokumenty, o které příslušná Smluvní strana požádá. Tato Rámcová smlouva ani jednotlivé Dílčí smlouvy nejsou převoditelné rubopisem.</w:t>
      </w:r>
    </w:p>
    <w:p w14:paraId="43A5F304" w14:textId="77777777" w:rsidR="000A01F7" w:rsidRPr="00E36EB0" w:rsidRDefault="000A01F7" w:rsidP="00E36EB0">
      <w:pPr>
        <w:pStyle w:val="Odstavecseseznamem"/>
        <w:rPr>
          <w:rFonts w:ascii="Calibri" w:hAnsi="Calibri"/>
          <w:sz w:val="22"/>
          <w:szCs w:val="22"/>
        </w:rPr>
      </w:pPr>
    </w:p>
    <w:p w14:paraId="4FA38D13" w14:textId="5F710551" w:rsidR="00A04162"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ve výši 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5C0CC2AB" w:rsidR="00A04162" w:rsidRPr="00965EAF"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r w:rsidR="00C42E2A">
        <w:rPr>
          <w:rFonts w:asciiTheme="minorHAnsi" w:hAnsiTheme="minorHAnsi"/>
          <w:sz w:val="22"/>
        </w:rPr>
        <w:t>50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C42E2A">
        <w:rPr>
          <w:rFonts w:asciiTheme="minorHAnsi" w:hAnsiTheme="minorHAnsi"/>
          <w:sz w:val="22"/>
          <w:szCs w:val="22"/>
        </w:rPr>
        <w:t>padesát</w:t>
      </w:r>
      <w:r w:rsidR="00132A20">
        <w:rPr>
          <w:rFonts w:asciiTheme="minorHAnsi" w:hAnsiTheme="minorHAnsi"/>
          <w:sz w:val="22"/>
          <w:szCs w:val="22"/>
        </w:rPr>
        <w:t xml:space="preserve"> tisíc korun českých) </w:t>
      </w:r>
      <w:r w:rsidRPr="00F467FE">
        <w:rPr>
          <w:rFonts w:asciiTheme="minorHAnsi" w:hAnsiTheme="minorHAnsi"/>
          <w:sz w:val="22"/>
          <w:szCs w:val="22"/>
        </w:rPr>
        <w:t>za každý jednotlivý případ porušení této povinnosti.</w:t>
      </w:r>
    </w:p>
    <w:p w14:paraId="3D9DABC4" w14:textId="2194007A" w:rsidR="005F07AB" w:rsidRPr="00431FAC" w:rsidRDefault="005F07AB"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sidR="00616D9E">
        <w:rPr>
          <w:rFonts w:asciiTheme="minorHAnsi" w:hAnsiTheme="minorHAnsi"/>
          <w:sz w:val="22"/>
        </w:rPr>
        <w:t>4</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r w:rsidR="00C42E2A">
        <w:rPr>
          <w:rFonts w:asciiTheme="minorHAnsi" w:hAnsiTheme="minorHAnsi"/>
          <w:sz w:val="22"/>
        </w:rPr>
        <w:t>50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slovy:</w:t>
      </w:r>
      <w:r w:rsidR="00C42E2A">
        <w:rPr>
          <w:rFonts w:asciiTheme="minorHAnsi" w:hAnsiTheme="minorHAnsi"/>
          <w:sz w:val="22"/>
          <w:szCs w:val="22"/>
        </w:rPr>
        <w:t xml:space="preserve"> padesát </w:t>
      </w:r>
      <w:r>
        <w:rPr>
          <w:rFonts w:asciiTheme="minorHAnsi" w:hAnsiTheme="minorHAnsi"/>
          <w:sz w:val="22"/>
          <w:szCs w:val="22"/>
        </w:rPr>
        <w:t>tisíc korun českých)</w:t>
      </w:r>
      <w:r w:rsidRPr="00F467FE">
        <w:rPr>
          <w:rFonts w:asciiTheme="minorHAnsi" w:hAnsiTheme="minorHAnsi"/>
          <w:sz w:val="22"/>
          <w:szCs w:val="22"/>
        </w:rPr>
        <w:t>.</w:t>
      </w:r>
    </w:p>
    <w:p w14:paraId="2DF1DD66" w14:textId="510260A6" w:rsidR="00431FAC" w:rsidRPr="00431FAC" w:rsidRDefault="00431FAC" w:rsidP="009B4F34">
      <w:pPr>
        <w:pStyle w:val="Odstavecseseznamem"/>
        <w:numPr>
          <w:ilvl w:val="0"/>
          <w:numId w:val="48"/>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w:t>
      </w:r>
      <w:r w:rsidR="00616D9E">
        <w:rPr>
          <w:rFonts w:ascii="Calibri" w:hAnsi="Calibri"/>
          <w:sz w:val="22"/>
          <w:szCs w:val="22"/>
        </w:rPr>
        <w:t>7</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r w:rsidR="00616D9E">
        <w:rPr>
          <w:rFonts w:ascii="Calibri" w:hAnsi="Calibri"/>
          <w:sz w:val="22"/>
          <w:szCs w:val="22"/>
        </w:rPr>
        <w:t>5</w:t>
      </w:r>
      <w:r>
        <w:rPr>
          <w:rFonts w:ascii="Calibri" w:hAnsi="Calibri"/>
          <w:sz w:val="22"/>
          <w:szCs w:val="22"/>
        </w:rPr>
        <w:t>0</w:t>
      </w:r>
      <w:r w:rsidRPr="00431FAC">
        <w:rPr>
          <w:rFonts w:ascii="Calibri" w:hAnsi="Calibri"/>
          <w:sz w:val="22"/>
          <w:szCs w:val="22"/>
        </w:rPr>
        <w:t xml:space="preserve">.000,- Kč (slovy: </w:t>
      </w:r>
      <w:r w:rsidR="00616D9E">
        <w:rPr>
          <w:rFonts w:ascii="Calibri" w:hAnsi="Calibri"/>
          <w:sz w:val="22"/>
          <w:szCs w:val="22"/>
        </w:rPr>
        <w:t>padesát</w:t>
      </w:r>
      <w:r>
        <w:rPr>
          <w:rFonts w:ascii="Calibri" w:hAnsi="Calibri"/>
          <w:sz w:val="22"/>
          <w:szCs w:val="22"/>
        </w:rPr>
        <w:t xml:space="preserve"> </w:t>
      </w:r>
      <w:r w:rsidRPr="00431FAC">
        <w:rPr>
          <w:rFonts w:ascii="Calibri" w:hAnsi="Calibri"/>
          <w:sz w:val="22"/>
          <w:szCs w:val="22"/>
        </w:rPr>
        <w:t>tisíc korun českých).</w:t>
      </w:r>
    </w:p>
    <w:p w14:paraId="64D34CCD" w14:textId="2CF71BB3" w:rsidR="00AF25BE" w:rsidRPr="0004035F" w:rsidRDefault="00CF33FF" w:rsidP="009B4F34">
      <w:pPr>
        <w:pStyle w:val="Odstavecseseznamem"/>
        <w:numPr>
          <w:ilvl w:val="0"/>
          <w:numId w:val="48"/>
        </w:numPr>
        <w:spacing w:before="60"/>
        <w:ind w:left="567" w:hanging="567"/>
        <w:contextualSpacing w:val="0"/>
        <w:jc w:val="both"/>
        <w:rPr>
          <w:rFonts w:ascii="Calibri" w:hAnsi="Calibri"/>
          <w:sz w:val="22"/>
          <w:szCs w:val="22"/>
        </w:rPr>
      </w:pPr>
      <w:r w:rsidRPr="0004035F">
        <w:rPr>
          <w:rFonts w:ascii="Calibri" w:hAnsi="Calibri"/>
          <w:sz w:val="22"/>
          <w:szCs w:val="22"/>
        </w:rPr>
        <w:t>Zhot</w:t>
      </w:r>
      <w:r w:rsidR="00CB698F" w:rsidRPr="0004035F">
        <w:rPr>
          <w:rFonts w:ascii="Calibri" w:hAnsi="Calibri"/>
          <w:sz w:val="22"/>
          <w:szCs w:val="22"/>
        </w:rPr>
        <w:t>ovitel</w:t>
      </w:r>
      <w:r w:rsidR="00AF25BE" w:rsidRPr="0004035F">
        <w:rPr>
          <w:rFonts w:ascii="Calibri" w:hAnsi="Calibri"/>
          <w:sz w:val="22"/>
          <w:szCs w:val="22"/>
        </w:rPr>
        <w:t xml:space="preserve"> se dále zavazuje v případě porušení povinnosti /povinností uvedených v </w:t>
      </w:r>
      <w:r w:rsidR="00277599" w:rsidRPr="0004035F">
        <w:rPr>
          <w:rFonts w:ascii="Calibri" w:hAnsi="Calibri" w:cs="Arial"/>
          <w:iCs/>
          <w:kern w:val="1"/>
          <w:sz w:val="22"/>
          <w:szCs w:val="22"/>
        </w:rPr>
        <w:t>dokumentu tvořícím přílohu</w:t>
      </w:r>
      <w:r w:rsidR="00AF25BE" w:rsidRPr="0004035F">
        <w:rPr>
          <w:rFonts w:ascii="Calibri" w:hAnsi="Calibri"/>
          <w:sz w:val="22"/>
          <w:szCs w:val="22"/>
        </w:rPr>
        <w:t xml:space="preserve"> Závazných podmínek (Příloha č. 1</w:t>
      </w:r>
      <w:r w:rsidR="00277599" w:rsidRPr="0004035F">
        <w:rPr>
          <w:rFonts w:ascii="Calibri" w:hAnsi="Calibri"/>
          <w:sz w:val="22"/>
          <w:szCs w:val="22"/>
        </w:rPr>
        <w:t xml:space="preserve"> této </w:t>
      </w:r>
      <w:r w:rsidR="000E6719" w:rsidRPr="0004035F">
        <w:rPr>
          <w:rFonts w:ascii="Calibri" w:hAnsi="Calibri"/>
          <w:sz w:val="22"/>
          <w:szCs w:val="22"/>
        </w:rPr>
        <w:t>Rámcové</w:t>
      </w:r>
      <w:r w:rsidR="00277599" w:rsidRPr="0004035F">
        <w:rPr>
          <w:rFonts w:ascii="Calibri" w:hAnsi="Calibri"/>
          <w:sz w:val="22"/>
          <w:szCs w:val="22"/>
        </w:rPr>
        <w:t xml:space="preserve"> smlouvy</w:t>
      </w:r>
      <w:r w:rsidR="00AF25BE" w:rsidRPr="0004035F">
        <w:rPr>
          <w:rFonts w:ascii="Calibri" w:hAnsi="Calibri"/>
          <w:sz w:val="22"/>
          <w:szCs w:val="22"/>
        </w:rPr>
        <w:t xml:space="preserve">) – uhradit smluvní pokut(u)y, </w:t>
      </w:r>
      <w:r w:rsidR="00266947" w:rsidRPr="0004035F">
        <w:rPr>
          <w:rFonts w:ascii="Calibri" w:hAnsi="Calibri"/>
          <w:sz w:val="22"/>
          <w:szCs w:val="22"/>
        </w:rPr>
        <w:t xml:space="preserve">tj. </w:t>
      </w:r>
      <w:r w:rsidR="00AF25BE" w:rsidRPr="0004035F">
        <w:rPr>
          <w:rFonts w:ascii="Calibri" w:hAnsi="Calibri"/>
          <w:sz w:val="22"/>
          <w:szCs w:val="22"/>
        </w:rPr>
        <w:t>dle Sazebníku pokut, který je nedílnou součástí Přílohy č. 1</w:t>
      </w:r>
      <w:r w:rsidR="00277599" w:rsidRPr="0004035F">
        <w:rPr>
          <w:rFonts w:ascii="Calibri" w:hAnsi="Calibri"/>
          <w:sz w:val="22"/>
          <w:szCs w:val="22"/>
        </w:rPr>
        <w:t xml:space="preserve"> této </w:t>
      </w:r>
      <w:r w:rsidR="000E6719" w:rsidRPr="0004035F">
        <w:rPr>
          <w:rFonts w:ascii="Calibri" w:hAnsi="Calibri"/>
          <w:sz w:val="22"/>
          <w:szCs w:val="22"/>
        </w:rPr>
        <w:t>Rámcové</w:t>
      </w:r>
      <w:r w:rsidR="00277599" w:rsidRPr="0004035F">
        <w:rPr>
          <w:rFonts w:ascii="Calibri" w:hAnsi="Calibri"/>
          <w:sz w:val="22"/>
          <w:szCs w:val="22"/>
        </w:rPr>
        <w:t xml:space="preserve"> smlouvy</w:t>
      </w:r>
      <w:r w:rsidR="00AF25BE" w:rsidRPr="0004035F">
        <w:rPr>
          <w:rFonts w:ascii="Calibri" w:hAnsi="Calibri"/>
          <w:sz w:val="22"/>
          <w:szCs w:val="22"/>
        </w:rPr>
        <w:t>.</w:t>
      </w:r>
    </w:p>
    <w:p w14:paraId="19364312" w14:textId="725D56AE" w:rsidR="00EA6866" w:rsidRDefault="00EA6866" w:rsidP="009B4F34">
      <w:pPr>
        <w:pStyle w:val="Odstavecseseznamem"/>
        <w:numPr>
          <w:ilvl w:val="0"/>
          <w:numId w:val="48"/>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p>
    <w:p w14:paraId="71A8E70E" w14:textId="3FD2C096" w:rsidR="003165A6" w:rsidRDefault="0067792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525E366D" w:rsidR="003165A6" w:rsidRPr="0004035F" w:rsidRDefault="003165A6" w:rsidP="009B4F34">
      <w:pPr>
        <w:pStyle w:val="Odstavecseseznamem"/>
        <w:numPr>
          <w:ilvl w:val="0"/>
          <w:numId w:val="48"/>
        </w:numPr>
        <w:spacing w:before="60"/>
        <w:ind w:left="567" w:hanging="567"/>
        <w:contextualSpacing w:val="0"/>
        <w:jc w:val="both"/>
        <w:rPr>
          <w:rFonts w:ascii="Calibri" w:hAnsi="Calibri"/>
          <w:sz w:val="22"/>
          <w:szCs w:val="22"/>
        </w:rPr>
      </w:pPr>
      <w:r w:rsidRPr="0004035F">
        <w:rPr>
          <w:rFonts w:ascii="Calibri" w:hAnsi="Calibri"/>
          <w:sz w:val="22"/>
          <w:szCs w:val="22"/>
        </w:rPr>
        <w:t>Zhotovitel dále tímto prohlašuje, že se seznámil s Přílohou č. 1 (dále také jako „</w:t>
      </w:r>
      <w:r w:rsidRPr="0004035F">
        <w:rPr>
          <w:rFonts w:ascii="Calibri" w:hAnsi="Calibri"/>
          <w:b/>
          <w:bCs/>
          <w:i/>
          <w:iCs/>
          <w:sz w:val="22"/>
          <w:szCs w:val="22"/>
        </w:rPr>
        <w:t>Závazné podmínky</w:t>
      </w:r>
      <w:r w:rsidRPr="0004035F">
        <w:rPr>
          <w:rFonts w:ascii="Calibri" w:hAnsi="Calibri"/>
          <w:sz w:val="22"/>
          <w:szCs w:val="22"/>
        </w:rPr>
        <w:t xml:space="preserve">“) této </w:t>
      </w:r>
      <w:r w:rsidR="000E6719" w:rsidRPr="0004035F">
        <w:rPr>
          <w:rFonts w:ascii="Calibri" w:hAnsi="Calibri"/>
          <w:sz w:val="22"/>
          <w:szCs w:val="22"/>
        </w:rPr>
        <w:t>Rámcové</w:t>
      </w:r>
      <w:r w:rsidR="00227AEF" w:rsidRPr="0004035F">
        <w:rPr>
          <w:rFonts w:ascii="Calibri" w:hAnsi="Calibri"/>
          <w:sz w:val="22"/>
          <w:szCs w:val="22"/>
        </w:rPr>
        <w:t xml:space="preserve"> smlouvy</w:t>
      </w:r>
      <w:r w:rsidR="00015D8C">
        <w:rPr>
          <w:rFonts w:ascii="Calibri" w:hAnsi="Calibri"/>
          <w:sz w:val="22"/>
          <w:szCs w:val="22"/>
        </w:rPr>
        <w:t xml:space="preserve">, </w:t>
      </w:r>
      <w:bookmarkStart w:id="12" w:name="_Hlk156312205"/>
      <w:r w:rsidR="00015D8C">
        <w:rPr>
          <w:rFonts w:ascii="Calibri" w:hAnsi="Calibri"/>
          <w:sz w:val="22"/>
          <w:szCs w:val="22"/>
        </w:rPr>
        <w:t>která se vztahuje</w:t>
      </w:r>
      <w:r w:rsidR="00205A73">
        <w:rPr>
          <w:rFonts w:ascii="Calibri" w:hAnsi="Calibri"/>
          <w:sz w:val="22"/>
          <w:szCs w:val="22"/>
        </w:rPr>
        <w:t>, resp. tyto Závazné podmínky se v</w:t>
      </w:r>
      <w:r w:rsidR="00CF1F9E">
        <w:rPr>
          <w:rFonts w:ascii="Calibri" w:hAnsi="Calibri"/>
          <w:sz w:val="22"/>
          <w:szCs w:val="22"/>
        </w:rPr>
        <w:t>z</w:t>
      </w:r>
      <w:r w:rsidR="00205A73">
        <w:rPr>
          <w:rFonts w:ascii="Calibri" w:hAnsi="Calibri"/>
          <w:sz w:val="22"/>
          <w:szCs w:val="22"/>
        </w:rPr>
        <w:t>tahují</w:t>
      </w:r>
      <w:r w:rsidR="00015D8C">
        <w:rPr>
          <w:rFonts w:ascii="Calibri" w:hAnsi="Calibri"/>
          <w:sz w:val="22"/>
          <w:szCs w:val="22"/>
        </w:rPr>
        <w:t xml:space="preserve"> pouze </w:t>
      </w:r>
      <w:r w:rsidR="00205A73">
        <w:rPr>
          <w:rFonts w:ascii="Calibri" w:hAnsi="Calibri"/>
          <w:sz w:val="22"/>
          <w:szCs w:val="22"/>
        </w:rPr>
        <w:t>na případy, kdy bude jako místo opravy motoru sjednáno sídlo</w:t>
      </w:r>
      <w:r w:rsidR="00205A73" w:rsidRPr="000B26FA">
        <w:rPr>
          <w:rFonts w:asciiTheme="minorHAnsi" w:hAnsiTheme="minorHAnsi" w:cstheme="minorHAnsi"/>
          <w:sz w:val="22"/>
          <w:szCs w:val="22"/>
        </w:rPr>
        <w:t xml:space="preserve"> Objednatele nebo </w:t>
      </w:r>
      <w:r w:rsidR="00205A73">
        <w:rPr>
          <w:rFonts w:asciiTheme="minorHAnsi" w:hAnsiTheme="minorHAnsi" w:cstheme="minorHAnsi"/>
          <w:sz w:val="22"/>
          <w:szCs w:val="22"/>
        </w:rPr>
        <w:t>některý</w:t>
      </w:r>
      <w:r w:rsidR="00205A73" w:rsidRPr="000B26FA">
        <w:rPr>
          <w:rFonts w:asciiTheme="minorHAnsi" w:hAnsiTheme="minorHAnsi" w:cstheme="minorHAnsi"/>
          <w:sz w:val="22"/>
          <w:szCs w:val="22"/>
        </w:rPr>
        <w:t xml:space="preserve"> jeho výrobní areál</w:t>
      </w:r>
      <w:r w:rsidRPr="0004035F">
        <w:rPr>
          <w:rFonts w:ascii="Calibri" w:hAnsi="Calibri"/>
          <w:sz w:val="22"/>
          <w:szCs w:val="22"/>
        </w:rPr>
        <w:t xml:space="preserve">, </w:t>
      </w:r>
      <w:bookmarkEnd w:id="12"/>
      <w:r w:rsidRPr="0004035F">
        <w:rPr>
          <w:rFonts w:ascii="Calibri" w:hAnsi="Calibri"/>
          <w:sz w:val="22"/>
          <w:szCs w:val="22"/>
        </w:rPr>
        <w:t>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04035F">
        <w:rPr>
          <w:rFonts w:ascii="Calibri" w:hAnsi="Calibri"/>
          <w:b/>
          <w:bCs/>
          <w:i/>
          <w:iCs/>
          <w:sz w:val="22"/>
          <w:szCs w:val="22"/>
        </w:rPr>
        <w:t>Sazebník pokut</w:t>
      </w:r>
      <w:r w:rsidRPr="0004035F">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sidRPr="0004035F">
        <w:rPr>
          <w:rFonts w:ascii="Calibri" w:hAnsi="Calibri"/>
          <w:sz w:val="22"/>
          <w:szCs w:val="22"/>
        </w:rPr>
        <w:t>Rámcové</w:t>
      </w:r>
      <w:r w:rsidR="00227AEF" w:rsidRPr="0004035F">
        <w:rPr>
          <w:rFonts w:ascii="Calibri" w:hAnsi="Calibri"/>
          <w:sz w:val="22"/>
          <w:szCs w:val="22"/>
        </w:rPr>
        <w:t xml:space="preserve"> smlouvy </w:t>
      </w:r>
      <w:r w:rsidRPr="0004035F">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5C07272E" w:rsidR="007E57FA" w:rsidRPr="00D277F8" w:rsidRDefault="006E4619" w:rsidP="002446B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035CA7">
        <w:rPr>
          <w:rFonts w:asciiTheme="minorHAnsi" w:hAnsiTheme="minorHAnsi" w:cstheme="minorHAnsi"/>
          <w:sz w:val="22"/>
          <w:szCs w:val="22"/>
        </w:rPr>
        <w:t xml:space="preserve">Tato Rámcová smlouva se uzavírá na dobu určitou, a to </w:t>
      </w:r>
      <w:r w:rsidR="00A51BBC" w:rsidRPr="00035CA7">
        <w:rPr>
          <w:rFonts w:asciiTheme="minorHAnsi" w:hAnsiTheme="minorHAnsi" w:cstheme="minorHAnsi"/>
          <w:sz w:val="22"/>
          <w:szCs w:val="22"/>
        </w:rPr>
        <w:t>do 31</w:t>
      </w:r>
      <w:r w:rsidR="00A51BBC" w:rsidRPr="00A51BBC">
        <w:rPr>
          <w:rFonts w:asciiTheme="minorHAnsi" w:hAnsiTheme="minorHAnsi" w:cstheme="minorHAnsi"/>
          <w:sz w:val="22"/>
          <w:szCs w:val="22"/>
        </w:rPr>
        <w:t>.12.</w:t>
      </w:r>
      <w:r w:rsidR="00035CA7">
        <w:rPr>
          <w:rFonts w:asciiTheme="minorHAnsi" w:hAnsiTheme="minorHAnsi" w:cstheme="minorHAnsi"/>
          <w:sz w:val="22"/>
          <w:szCs w:val="22"/>
        </w:rPr>
        <w:t>202</w:t>
      </w:r>
      <w:r w:rsidR="00570C8B">
        <w:rPr>
          <w:rFonts w:asciiTheme="minorHAnsi" w:hAnsiTheme="minorHAnsi" w:cstheme="minorHAnsi"/>
          <w:sz w:val="22"/>
          <w:szCs w:val="22"/>
        </w:rPr>
        <w:t>4</w:t>
      </w:r>
      <w:r w:rsidR="00B40CE0">
        <w:rPr>
          <w:rFonts w:asciiTheme="minorHAnsi" w:hAnsiTheme="minorHAnsi" w:cstheme="minorHAnsi"/>
          <w:sz w:val="22"/>
          <w:szCs w:val="22"/>
        </w:rPr>
        <w:t xml:space="preserve"> nebo do vyčerpání rámce smlouvy stanoveném v čl. II. odst. 2.1 této Smlouvy</w:t>
      </w:r>
      <w:r w:rsidR="00A51BBC" w:rsidRPr="00A51BBC">
        <w:rPr>
          <w:rFonts w:asciiTheme="minorHAnsi" w:hAnsiTheme="minorHAnsi" w:cstheme="minorHAnsi"/>
          <w:sz w:val="22"/>
          <w:szCs w:val="22"/>
        </w:rPr>
        <w:t xml:space="preserve">, pokud nebude mezi stranami dohodnuto v příslušné </w:t>
      </w:r>
      <w:r w:rsidR="00EF1547">
        <w:rPr>
          <w:rFonts w:asciiTheme="minorHAnsi" w:hAnsiTheme="minorHAnsi" w:cstheme="minorHAnsi"/>
          <w:sz w:val="22"/>
          <w:szCs w:val="22"/>
        </w:rPr>
        <w:t>Dílčí</w:t>
      </w:r>
      <w:r w:rsidR="00A51BBC" w:rsidRPr="00A51BBC">
        <w:rPr>
          <w:rFonts w:asciiTheme="minorHAnsi" w:hAnsiTheme="minorHAnsi" w:cstheme="minorHAnsi"/>
          <w:sz w:val="22"/>
          <w:szCs w:val="22"/>
        </w:rPr>
        <w:t xml:space="preserve"> smlouvě jinak. Zhotovitel je povinen provádět Dílo dle příslušné Dílčí smlouvy řádně a dodržovat časové milníky dle harmonogramu (dále též „Harmonogram“), který </w:t>
      </w:r>
      <w:r w:rsidR="0083043F">
        <w:rPr>
          <w:rFonts w:asciiTheme="minorHAnsi" w:hAnsiTheme="minorHAnsi" w:cstheme="minorHAnsi"/>
          <w:sz w:val="22"/>
          <w:szCs w:val="22"/>
        </w:rPr>
        <w:t xml:space="preserve">může </w:t>
      </w:r>
      <w:r w:rsidR="00A51BBC" w:rsidRPr="00A51BBC">
        <w:rPr>
          <w:rFonts w:asciiTheme="minorHAnsi" w:hAnsiTheme="minorHAnsi" w:cstheme="minorHAnsi"/>
          <w:sz w:val="22"/>
          <w:szCs w:val="22"/>
        </w:rPr>
        <w:t>b</w:t>
      </w:r>
      <w:r w:rsidR="0083043F">
        <w:rPr>
          <w:rFonts w:asciiTheme="minorHAnsi" w:hAnsiTheme="minorHAnsi" w:cstheme="minorHAnsi"/>
          <w:sz w:val="22"/>
          <w:szCs w:val="22"/>
        </w:rPr>
        <w:t>ýt</w:t>
      </w:r>
      <w:r w:rsidR="00A51BBC" w:rsidRPr="00A51BBC">
        <w:rPr>
          <w:rFonts w:asciiTheme="minorHAnsi" w:hAnsiTheme="minorHAnsi" w:cstheme="minorHAnsi"/>
          <w:sz w:val="22"/>
          <w:szCs w:val="22"/>
        </w:rPr>
        <w:t xml:space="preserve"> upřesněn v příslušné Dílčí smlouvě. K částečnému plnění může dojít pouze po předchozím písemném souhlasu Objednatele.</w:t>
      </w:r>
    </w:p>
    <w:p w14:paraId="469C95E6" w14:textId="020E1220" w:rsidR="00495CC8" w:rsidRPr="0004035F" w:rsidRDefault="00495CC8" w:rsidP="00D277F8">
      <w:pPr>
        <w:pStyle w:val="Odstavecseseznamem"/>
        <w:widowControl w:val="0"/>
        <w:numPr>
          <w:ilvl w:val="1"/>
          <w:numId w:val="15"/>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w:t>
      </w:r>
      <w:r w:rsidRPr="0004035F">
        <w:rPr>
          <w:rFonts w:asciiTheme="minorHAnsi" w:hAnsiTheme="minorHAnsi" w:cstheme="minorHAnsi"/>
          <w:kern w:val="1"/>
          <w:sz w:val="22"/>
          <w:szCs w:val="22"/>
        </w:rPr>
        <w:t xml:space="preserve">ze Smluvních stran může od Dílčí smlouvy, jakož i od této </w:t>
      </w:r>
      <w:r w:rsidR="000E6719" w:rsidRPr="0004035F">
        <w:rPr>
          <w:rFonts w:asciiTheme="minorHAnsi" w:hAnsiTheme="minorHAnsi" w:cstheme="minorHAnsi"/>
          <w:kern w:val="1"/>
          <w:sz w:val="22"/>
          <w:szCs w:val="22"/>
        </w:rPr>
        <w:t>Rámcové</w:t>
      </w:r>
      <w:r w:rsidRPr="0004035F">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04035F"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04035F">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7BC516B7" w:rsidR="00495CC8" w:rsidRPr="0004035F"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04035F">
        <w:rPr>
          <w:rFonts w:asciiTheme="minorHAnsi" w:hAnsiTheme="minorHAnsi" w:cstheme="minorHAnsi"/>
          <w:kern w:val="1"/>
          <w:sz w:val="22"/>
          <w:szCs w:val="22"/>
        </w:rPr>
        <w:t xml:space="preserve">Zhotovitel se dostane do prodlení s řádným provedením Díla delšího než </w:t>
      </w:r>
      <w:r w:rsidR="00067B1C" w:rsidRPr="00923DA4">
        <w:rPr>
          <w:rFonts w:asciiTheme="minorHAnsi" w:hAnsiTheme="minorHAnsi" w:cstheme="minorHAnsi"/>
          <w:kern w:val="1"/>
          <w:sz w:val="22"/>
          <w:szCs w:val="22"/>
        </w:rPr>
        <w:t>třicet</w:t>
      </w:r>
      <w:r w:rsidR="00067B1C" w:rsidRPr="0004035F">
        <w:rPr>
          <w:rFonts w:asciiTheme="minorHAnsi" w:hAnsiTheme="minorHAnsi" w:cstheme="minorHAnsi"/>
          <w:kern w:val="1"/>
          <w:sz w:val="22"/>
          <w:szCs w:val="22"/>
        </w:rPr>
        <w:t xml:space="preserve"> </w:t>
      </w:r>
      <w:r w:rsidRPr="0004035F">
        <w:rPr>
          <w:rFonts w:asciiTheme="minorHAnsi" w:hAnsiTheme="minorHAnsi" w:cstheme="minorHAnsi"/>
          <w:kern w:val="1"/>
          <w:sz w:val="22"/>
          <w:szCs w:val="22"/>
        </w:rPr>
        <w:t>(</w:t>
      </w:r>
      <w:r w:rsidR="00067B1C" w:rsidRPr="00923DA4">
        <w:rPr>
          <w:rFonts w:asciiTheme="minorHAnsi" w:hAnsiTheme="minorHAnsi" w:cstheme="minorHAnsi"/>
          <w:kern w:val="1"/>
          <w:sz w:val="22"/>
          <w:szCs w:val="22"/>
        </w:rPr>
        <w:t>3</w:t>
      </w:r>
      <w:r w:rsidRPr="0004035F">
        <w:rPr>
          <w:rFonts w:asciiTheme="minorHAnsi" w:hAnsiTheme="minorHAnsi" w:cstheme="minorHAnsi"/>
          <w:kern w:val="1"/>
          <w:sz w:val="22"/>
          <w:szCs w:val="22"/>
        </w:rPr>
        <w:t>0) kalendářních dnů</w:t>
      </w:r>
      <w:r w:rsidRPr="0004035F">
        <w:rPr>
          <w:rFonts w:asciiTheme="minorHAnsi" w:hAnsiTheme="minorHAnsi" w:cstheme="minorHAnsi"/>
          <w:sz w:val="22"/>
          <w:szCs w:val="22"/>
        </w:rPr>
        <w:t xml:space="preserve">. </w:t>
      </w:r>
    </w:p>
    <w:p w14:paraId="1E2EA01B" w14:textId="77777777" w:rsidR="00495CC8" w:rsidRPr="0004035F"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04035F">
        <w:rPr>
          <w:rFonts w:asciiTheme="minorHAnsi" w:hAnsiTheme="minorHAnsi" w:cstheme="minorHAnsi"/>
          <w:kern w:val="1"/>
          <w:sz w:val="22"/>
          <w:szCs w:val="22"/>
        </w:rPr>
        <w:t>Zhotovitel pozbude oprávnění pro provádění činností, jež jsou předmětem této Smlouvy,</w:t>
      </w:r>
    </w:p>
    <w:p w14:paraId="7DC0FFBA" w14:textId="53055AB9" w:rsidR="00495CC8" w:rsidRPr="0004035F"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04035F">
        <w:rPr>
          <w:rFonts w:asciiTheme="minorHAnsi" w:hAnsiTheme="minorHAnsi" w:cstheme="minorHAnsi"/>
          <w:kern w:val="1"/>
          <w:sz w:val="22"/>
          <w:szCs w:val="22"/>
        </w:rPr>
        <w:t>Zhotovitel nebude pojištěn v souladu s čl. 6 odst. 6.</w:t>
      </w:r>
      <w:r w:rsidR="0083043F">
        <w:rPr>
          <w:rFonts w:asciiTheme="minorHAnsi" w:hAnsiTheme="minorHAnsi" w:cstheme="minorHAnsi"/>
          <w:kern w:val="1"/>
          <w:sz w:val="22"/>
          <w:szCs w:val="22"/>
        </w:rPr>
        <w:t>4</w:t>
      </w:r>
      <w:r w:rsidRPr="0004035F">
        <w:rPr>
          <w:rFonts w:asciiTheme="minorHAnsi" w:hAnsiTheme="minorHAnsi" w:cstheme="minorHAnsi"/>
          <w:kern w:val="1"/>
          <w:sz w:val="22"/>
          <w:szCs w:val="22"/>
        </w:rPr>
        <w:t xml:space="preserve"> této Smlouvy,</w:t>
      </w:r>
    </w:p>
    <w:p w14:paraId="701F6D31" w14:textId="0F7648F2" w:rsidR="00495CC8" w:rsidRPr="0004035F"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bookmarkStart w:id="13" w:name="_Hlk506384911"/>
      <w:r w:rsidRPr="0004035F">
        <w:rPr>
          <w:rFonts w:asciiTheme="minorHAnsi" w:hAnsiTheme="minorHAnsi" w:cstheme="minorHAnsi"/>
          <w:kern w:val="1"/>
          <w:sz w:val="22"/>
          <w:szCs w:val="22"/>
        </w:rPr>
        <w:t xml:space="preserve">Zhotovitel neodstraní vady Díla do </w:t>
      </w:r>
      <w:r w:rsidR="00067B1C" w:rsidRPr="00923DA4">
        <w:rPr>
          <w:rFonts w:asciiTheme="minorHAnsi" w:hAnsiTheme="minorHAnsi" w:cstheme="minorHAnsi"/>
          <w:kern w:val="1"/>
          <w:sz w:val="22"/>
          <w:szCs w:val="22"/>
        </w:rPr>
        <w:t>třiceti</w:t>
      </w:r>
      <w:r w:rsidR="00067B1C" w:rsidRPr="0004035F">
        <w:rPr>
          <w:rFonts w:asciiTheme="minorHAnsi" w:hAnsiTheme="minorHAnsi" w:cstheme="minorHAnsi"/>
          <w:kern w:val="1"/>
          <w:sz w:val="22"/>
          <w:szCs w:val="22"/>
        </w:rPr>
        <w:t xml:space="preserve"> </w:t>
      </w:r>
      <w:r w:rsidRPr="0004035F">
        <w:rPr>
          <w:rFonts w:asciiTheme="minorHAnsi" w:hAnsiTheme="minorHAnsi" w:cstheme="minorHAnsi"/>
          <w:kern w:val="1"/>
          <w:sz w:val="22"/>
          <w:szCs w:val="22"/>
        </w:rPr>
        <w:t>(</w:t>
      </w:r>
      <w:r w:rsidR="00EF1547" w:rsidRPr="0004035F">
        <w:rPr>
          <w:rFonts w:asciiTheme="minorHAnsi" w:hAnsiTheme="minorHAnsi" w:cstheme="minorHAnsi"/>
          <w:kern w:val="1"/>
          <w:sz w:val="22"/>
          <w:szCs w:val="22"/>
        </w:rPr>
        <w:t>30</w:t>
      </w:r>
      <w:r w:rsidRPr="0004035F">
        <w:rPr>
          <w:rFonts w:asciiTheme="minorHAnsi" w:hAnsiTheme="minorHAnsi" w:cstheme="minorHAnsi"/>
          <w:kern w:val="1"/>
          <w:sz w:val="22"/>
          <w:szCs w:val="22"/>
        </w:rPr>
        <w:t>) kalendářních dnů ode dne oznámení existence zjištěné vady.</w:t>
      </w:r>
    </w:p>
    <w:bookmarkEnd w:id="13"/>
    <w:p w14:paraId="5B189B55" w14:textId="47DD9166" w:rsidR="00495CC8" w:rsidRPr="0004035F"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04035F">
        <w:rPr>
          <w:rFonts w:asciiTheme="minorHAnsi" w:hAnsiTheme="minorHAnsi" w:cstheme="minorHAnsi"/>
          <w:kern w:val="1"/>
          <w:sz w:val="22"/>
          <w:szCs w:val="22"/>
        </w:rPr>
        <w:t xml:space="preserve">Za podstatné porušení </w:t>
      </w:r>
      <w:r w:rsidR="000E6719" w:rsidRPr="0004035F">
        <w:rPr>
          <w:rFonts w:asciiTheme="minorHAnsi" w:hAnsiTheme="minorHAnsi" w:cstheme="minorHAnsi"/>
          <w:kern w:val="1"/>
          <w:sz w:val="22"/>
          <w:szCs w:val="22"/>
        </w:rPr>
        <w:t>Rámcové</w:t>
      </w:r>
      <w:r w:rsidRPr="0004035F">
        <w:rPr>
          <w:rFonts w:asciiTheme="minorHAnsi" w:hAnsiTheme="minorHAnsi" w:cstheme="minorHAnsi"/>
          <w:kern w:val="1"/>
          <w:sz w:val="22"/>
          <w:szCs w:val="22"/>
        </w:rPr>
        <w:t xml:space="preserve"> smlouvy ze strany Zhotovitele se považuje zejména, nikoliv však výlučně, případ, kdy:</w:t>
      </w:r>
    </w:p>
    <w:p w14:paraId="5A0BECD6" w14:textId="377C4840" w:rsidR="00495CC8" w:rsidRPr="0004035F"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04035F">
        <w:rPr>
          <w:rFonts w:asciiTheme="minorHAnsi" w:hAnsiTheme="minorHAnsi" w:cstheme="minorHAnsi"/>
          <w:kern w:val="1"/>
          <w:sz w:val="22"/>
          <w:szCs w:val="22"/>
        </w:rPr>
        <w:t xml:space="preserve">Zhotovitel se opakovaně dostane do prodlení s řádným provedením </w:t>
      </w:r>
      <w:r w:rsidR="00D277F8" w:rsidRPr="0004035F">
        <w:rPr>
          <w:rFonts w:asciiTheme="minorHAnsi" w:hAnsiTheme="minorHAnsi" w:cstheme="minorHAnsi"/>
          <w:kern w:val="1"/>
          <w:sz w:val="22"/>
          <w:szCs w:val="22"/>
        </w:rPr>
        <w:t>Díla dle Dílčích smluv</w:t>
      </w:r>
      <w:r w:rsidRPr="0004035F">
        <w:rPr>
          <w:rFonts w:asciiTheme="minorHAnsi" w:hAnsiTheme="minorHAnsi" w:cstheme="minorHAnsi"/>
          <w:kern w:val="1"/>
          <w:sz w:val="22"/>
          <w:szCs w:val="22"/>
        </w:rPr>
        <w:t xml:space="preserve"> delšího než </w:t>
      </w:r>
      <w:r w:rsidR="00067B1C" w:rsidRPr="00923DA4">
        <w:rPr>
          <w:rFonts w:asciiTheme="minorHAnsi" w:hAnsiTheme="minorHAnsi" w:cstheme="minorHAnsi"/>
          <w:kern w:val="1"/>
          <w:sz w:val="22"/>
          <w:szCs w:val="22"/>
        </w:rPr>
        <w:t>třicet</w:t>
      </w:r>
      <w:r w:rsidR="00067B1C" w:rsidRPr="0004035F">
        <w:rPr>
          <w:rFonts w:asciiTheme="minorHAnsi" w:hAnsiTheme="minorHAnsi" w:cstheme="minorHAnsi"/>
          <w:kern w:val="1"/>
          <w:sz w:val="22"/>
          <w:szCs w:val="22"/>
        </w:rPr>
        <w:t xml:space="preserve"> </w:t>
      </w:r>
      <w:r w:rsidRPr="0004035F">
        <w:rPr>
          <w:rFonts w:asciiTheme="minorHAnsi" w:hAnsiTheme="minorHAnsi" w:cstheme="minorHAnsi"/>
          <w:kern w:val="1"/>
          <w:sz w:val="22"/>
          <w:szCs w:val="22"/>
        </w:rPr>
        <w:t>(</w:t>
      </w:r>
      <w:r w:rsidR="00067B1C" w:rsidRPr="00923DA4">
        <w:rPr>
          <w:rFonts w:asciiTheme="minorHAnsi" w:hAnsiTheme="minorHAnsi" w:cstheme="minorHAnsi"/>
          <w:kern w:val="1"/>
          <w:sz w:val="22"/>
          <w:szCs w:val="22"/>
        </w:rPr>
        <w:t>3</w:t>
      </w:r>
      <w:r w:rsidRPr="0004035F">
        <w:rPr>
          <w:rFonts w:asciiTheme="minorHAnsi" w:hAnsiTheme="minorHAnsi" w:cstheme="minorHAnsi"/>
          <w:kern w:val="1"/>
          <w:sz w:val="22"/>
          <w:szCs w:val="22"/>
        </w:rPr>
        <w:t>0) kalendářních dnů</w:t>
      </w:r>
      <w:r w:rsidRPr="0004035F">
        <w:rPr>
          <w:rFonts w:asciiTheme="minorHAnsi" w:hAnsiTheme="minorHAnsi" w:cstheme="minorHAnsi"/>
          <w:sz w:val="22"/>
          <w:szCs w:val="22"/>
        </w:rPr>
        <w:t xml:space="preserve">. </w:t>
      </w:r>
    </w:p>
    <w:p w14:paraId="1689A93C" w14:textId="77777777" w:rsidR="00495CC8" w:rsidRPr="0004035F"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04035F">
        <w:rPr>
          <w:rFonts w:asciiTheme="minorHAnsi" w:hAnsiTheme="minorHAnsi" w:cstheme="minorHAnsi"/>
          <w:kern w:val="1"/>
          <w:sz w:val="22"/>
          <w:szCs w:val="22"/>
        </w:rPr>
        <w:t>Zhotovitel pozbude oprávnění pro provádění činností, jež jsou předmětem této Smlouvy,</w:t>
      </w:r>
    </w:p>
    <w:p w14:paraId="3A2E0DF5" w14:textId="7D6D6F9E" w:rsidR="00495CC8" w:rsidRPr="0004035F"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04035F">
        <w:rPr>
          <w:rFonts w:asciiTheme="minorHAnsi" w:hAnsiTheme="minorHAnsi" w:cstheme="minorHAnsi"/>
          <w:kern w:val="1"/>
          <w:sz w:val="22"/>
          <w:szCs w:val="22"/>
        </w:rPr>
        <w:t>Zhotovitel nebude pojištěn v souladu s čl. 6 odst. 6.</w:t>
      </w:r>
      <w:r w:rsidR="0083043F">
        <w:rPr>
          <w:rFonts w:asciiTheme="minorHAnsi" w:hAnsiTheme="minorHAnsi" w:cstheme="minorHAnsi"/>
          <w:kern w:val="1"/>
          <w:sz w:val="22"/>
          <w:szCs w:val="22"/>
        </w:rPr>
        <w:t>4</w:t>
      </w:r>
      <w:r w:rsidRPr="0004035F">
        <w:rPr>
          <w:rFonts w:asciiTheme="minorHAnsi" w:hAnsiTheme="minorHAnsi" w:cstheme="minorHAnsi"/>
          <w:kern w:val="1"/>
          <w:sz w:val="22"/>
          <w:szCs w:val="22"/>
        </w:rPr>
        <w:t xml:space="preserve"> této Smlouvy,</w:t>
      </w:r>
    </w:p>
    <w:p w14:paraId="60AC0F14" w14:textId="41E8E76F" w:rsidR="00495CC8" w:rsidRPr="0004035F"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r w:rsidRPr="0004035F">
        <w:rPr>
          <w:rFonts w:asciiTheme="minorHAnsi" w:hAnsiTheme="minorHAnsi" w:cstheme="minorHAnsi"/>
          <w:kern w:val="1"/>
          <w:sz w:val="22"/>
          <w:szCs w:val="22"/>
        </w:rPr>
        <w:t xml:space="preserve">Zhotovitel </w:t>
      </w:r>
      <w:r w:rsidR="00D277F8" w:rsidRPr="0004035F">
        <w:rPr>
          <w:rFonts w:asciiTheme="minorHAnsi" w:hAnsiTheme="minorHAnsi" w:cstheme="minorHAnsi"/>
          <w:kern w:val="1"/>
          <w:sz w:val="22"/>
          <w:szCs w:val="22"/>
        </w:rPr>
        <w:t xml:space="preserve">opakovaně </w:t>
      </w:r>
      <w:r w:rsidRPr="0004035F">
        <w:rPr>
          <w:rFonts w:asciiTheme="minorHAnsi" w:hAnsiTheme="minorHAnsi" w:cstheme="minorHAnsi"/>
          <w:kern w:val="1"/>
          <w:sz w:val="22"/>
          <w:szCs w:val="22"/>
        </w:rPr>
        <w:t xml:space="preserve">neodstraní vady Díla do </w:t>
      </w:r>
      <w:r w:rsidR="00067B1C" w:rsidRPr="00923DA4">
        <w:rPr>
          <w:rFonts w:asciiTheme="minorHAnsi" w:hAnsiTheme="minorHAnsi" w:cstheme="minorHAnsi"/>
          <w:kern w:val="1"/>
          <w:sz w:val="22"/>
          <w:szCs w:val="22"/>
        </w:rPr>
        <w:t>třiceti</w:t>
      </w:r>
      <w:r w:rsidR="00067B1C" w:rsidRPr="0004035F">
        <w:rPr>
          <w:rFonts w:asciiTheme="minorHAnsi" w:hAnsiTheme="minorHAnsi" w:cstheme="minorHAnsi"/>
          <w:kern w:val="1"/>
          <w:sz w:val="22"/>
          <w:szCs w:val="22"/>
        </w:rPr>
        <w:t xml:space="preserve"> </w:t>
      </w:r>
      <w:r w:rsidRPr="0004035F">
        <w:rPr>
          <w:rFonts w:asciiTheme="minorHAnsi" w:hAnsiTheme="minorHAnsi" w:cstheme="minorHAnsi"/>
          <w:kern w:val="1"/>
          <w:sz w:val="22"/>
          <w:szCs w:val="22"/>
        </w:rPr>
        <w:t>(</w:t>
      </w:r>
      <w:r w:rsidR="00EF1547" w:rsidRPr="0004035F">
        <w:rPr>
          <w:rFonts w:asciiTheme="minorHAnsi" w:hAnsiTheme="minorHAnsi" w:cstheme="minorHAnsi"/>
          <w:kern w:val="1"/>
          <w:sz w:val="22"/>
          <w:szCs w:val="22"/>
        </w:rPr>
        <w:t>30</w:t>
      </w:r>
      <w:r w:rsidRPr="0004035F">
        <w:rPr>
          <w:rFonts w:asciiTheme="minorHAnsi" w:hAnsiTheme="minorHAnsi" w:cstheme="minorHAnsi"/>
          <w:kern w:val="1"/>
          <w:sz w:val="22"/>
          <w:szCs w:val="22"/>
        </w:rPr>
        <w:t>) kalendářních dnů ode dne oznámení existence zjištěné vady.</w:t>
      </w:r>
    </w:p>
    <w:p w14:paraId="00ACDCED" w14:textId="1A1FE148" w:rsidR="00495CC8" w:rsidRPr="00923DA4"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04035F">
        <w:rPr>
          <w:rFonts w:asciiTheme="minorHAnsi" w:hAnsiTheme="minorHAnsi" w:cstheme="minorHAnsi"/>
          <w:iCs/>
          <w:kern w:val="1"/>
          <w:sz w:val="22"/>
          <w:szCs w:val="22"/>
        </w:rPr>
        <w:t>Objednatel</w:t>
      </w:r>
      <w:r w:rsidR="00D277F8" w:rsidRPr="0004035F">
        <w:rPr>
          <w:rFonts w:asciiTheme="minorHAnsi" w:hAnsiTheme="minorHAnsi" w:cstheme="minorHAnsi"/>
          <w:iCs/>
          <w:kern w:val="1"/>
          <w:sz w:val="22"/>
          <w:szCs w:val="22"/>
        </w:rPr>
        <w:t xml:space="preserve"> je dále oprávněn odstoupit od Dílčí nebo </w:t>
      </w:r>
      <w:r w:rsidR="000E6719" w:rsidRPr="0004035F">
        <w:rPr>
          <w:rFonts w:asciiTheme="minorHAnsi" w:hAnsiTheme="minorHAnsi" w:cstheme="minorHAnsi"/>
          <w:iCs/>
          <w:kern w:val="1"/>
          <w:sz w:val="22"/>
          <w:szCs w:val="22"/>
        </w:rPr>
        <w:t>Rámcové</w:t>
      </w:r>
      <w:r w:rsidR="00D277F8" w:rsidRPr="0004035F">
        <w:rPr>
          <w:rFonts w:asciiTheme="minorHAnsi" w:hAnsiTheme="minorHAnsi" w:cstheme="minorHAnsi"/>
          <w:iCs/>
          <w:kern w:val="1"/>
          <w:sz w:val="22"/>
          <w:szCs w:val="22"/>
        </w:rPr>
        <w:t xml:space="preserve"> s</w:t>
      </w:r>
      <w:r w:rsidRPr="0004035F">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4D2FF42F" w14:textId="086AB698" w:rsidR="00067B1C" w:rsidRPr="0004035F" w:rsidRDefault="00067B1C" w:rsidP="000A01F7">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923DA4">
        <w:rPr>
          <w:rFonts w:asciiTheme="minorHAnsi" w:hAnsiTheme="minorHAnsi" w:cstheme="minorHAnsi"/>
          <w:iCs/>
          <w:kern w:val="1"/>
          <w:sz w:val="22"/>
          <w:szCs w:val="22"/>
        </w:rPr>
        <w:t>Zhotov</w:t>
      </w:r>
      <w:r w:rsidR="00C84E80" w:rsidRPr="00923DA4">
        <w:rPr>
          <w:rFonts w:asciiTheme="minorHAnsi" w:hAnsiTheme="minorHAnsi" w:cstheme="minorHAnsi"/>
          <w:iCs/>
          <w:kern w:val="1"/>
          <w:sz w:val="22"/>
          <w:szCs w:val="22"/>
        </w:rPr>
        <w:t>i</w:t>
      </w:r>
      <w:r w:rsidRPr="00923DA4">
        <w:rPr>
          <w:rFonts w:asciiTheme="minorHAnsi" w:hAnsiTheme="minorHAnsi" w:cstheme="minorHAnsi"/>
          <w:iCs/>
          <w:kern w:val="1"/>
          <w:sz w:val="22"/>
          <w:szCs w:val="22"/>
        </w:rPr>
        <w:t>tel je oprávněn odstoupit od Dílčí nebo Rámcové smlouvy, bude-li zjištěno, že Objednatel je v úpadku nebo insolvenční návrh bude zamítnut pro nedostatek majetku dlužníka nebo vstoupí-li Objednatel do likvidace.</w:t>
      </w:r>
    </w:p>
    <w:p w14:paraId="02A427C6" w14:textId="2029FEEF" w:rsidR="00495CC8" w:rsidRPr="0004035F"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04035F">
        <w:rPr>
          <w:rFonts w:asciiTheme="minorHAnsi" w:hAnsiTheme="minorHAnsi" w:cstheme="minorHAnsi"/>
          <w:iCs/>
          <w:kern w:val="1"/>
          <w:sz w:val="22"/>
          <w:szCs w:val="22"/>
        </w:rPr>
        <w:t xml:space="preserve">Za podstatné porušení </w:t>
      </w:r>
      <w:r w:rsidR="000E6719" w:rsidRPr="0004035F">
        <w:rPr>
          <w:rFonts w:asciiTheme="minorHAnsi" w:hAnsiTheme="minorHAnsi" w:cstheme="minorHAnsi"/>
          <w:iCs/>
          <w:kern w:val="1"/>
          <w:sz w:val="22"/>
          <w:szCs w:val="22"/>
        </w:rPr>
        <w:t>Rámcové</w:t>
      </w:r>
      <w:r w:rsidR="00595658" w:rsidRPr="0004035F">
        <w:rPr>
          <w:rFonts w:asciiTheme="minorHAnsi" w:hAnsiTheme="minorHAnsi" w:cstheme="minorHAnsi"/>
          <w:iCs/>
          <w:kern w:val="1"/>
          <w:sz w:val="22"/>
          <w:szCs w:val="22"/>
        </w:rPr>
        <w:t xml:space="preserve"> nebo Dílčí </w:t>
      </w:r>
      <w:r w:rsidR="00D277F8" w:rsidRPr="0004035F">
        <w:rPr>
          <w:rFonts w:asciiTheme="minorHAnsi" w:hAnsiTheme="minorHAnsi" w:cstheme="minorHAnsi"/>
          <w:iCs/>
          <w:kern w:val="1"/>
          <w:sz w:val="22"/>
          <w:szCs w:val="22"/>
        </w:rPr>
        <w:t>s</w:t>
      </w:r>
      <w:r w:rsidRPr="0004035F">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sidRPr="0004035F">
        <w:rPr>
          <w:rFonts w:asciiTheme="minorHAnsi" w:hAnsiTheme="minorHAnsi" w:cstheme="minorHAnsi"/>
          <w:iCs/>
          <w:kern w:val="1"/>
          <w:sz w:val="22"/>
          <w:szCs w:val="22"/>
        </w:rPr>
        <w:t>ho</w:t>
      </w:r>
      <w:r w:rsidRPr="0004035F">
        <w:rPr>
          <w:rFonts w:asciiTheme="minorHAnsi" w:hAnsiTheme="minorHAnsi" w:cstheme="minorHAnsi"/>
          <w:iCs/>
          <w:kern w:val="1"/>
          <w:sz w:val="22"/>
          <w:szCs w:val="22"/>
        </w:rPr>
        <w:t xml:space="preserve"> než třicet (30) dnů.</w:t>
      </w:r>
    </w:p>
    <w:p w14:paraId="6E9688D5" w14:textId="461EE21D" w:rsidR="00495CC8" w:rsidRPr="0004035F"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04035F">
        <w:rPr>
          <w:rFonts w:asciiTheme="minorHAnsi" w:hAnsiTheme="minorHAnsi" w:cstheme="minorHAnsi"/>
          <w:iCs/>
          <w:kern w:val="1"/>
          <w:sz w:val="22"/>
          <w:szCs w:val="22"/>
        </w:rPr>
        <w:t xml:space="preserve">Odstoupení od </w:t>
      </w:r>
      <w:r w:rsidR="000E6719" w:rsidRPr="0004035F">
        <w:rPr>
          <w:rFonts w:asciiTheme="minorHAnsi" w:hAnsiTheme="minorHAnsi" w:cstheme="minorHAnsi"/>
          <w:iCs/>
          <w:kern w:val="1"/>
          <w:sz w:val="22"/>
          <w:szCs w:val="22"/>
        </w:rPr>
        <w:t>Rámcové</w:t>
      </w:r>
      <w:r w:rsidR="00595658" w:rsidRPr="0004035F">
        <w:rPr>
          <w:rFonts w:asciiTheme="minorHAnsi" w:hAnsiTheme="minorHAnsi" w:cstheme="minorHAnsi"/>
          <w:iCs/>
          <w:kern w:val="1"/>
          <w:sz w:val="22"/>
          <w:szCs w:val="22"/>
        </w:rPr>
        <w:t xml:space="preserve"> nebo Dílčí </w:t>
      </w:r>
      <w:r w:rsidR="00D277F8" w:rsidRPr="0004035F">
        <w:rPr>
          <w:rFonts w:asciiTheme="minorHAnsi" w:hAnsiTheme="minorHAnsi" w:cstheme="minorHAnsi"/>
          <w:iCs/>
          <w:kern w:val="1"/>
          <w:sz w:val="22"/>
          <w:szCs w:val="22"/>
        </w:rPr>
        <w:t>s</w:t>
      </w:r>
      <w:r w:rsidRPr="0004035F">
        <w:rPr>
          <w:rFonts w:asciiTheme="minorHAnsi" w:hAnsiTheme="minorHAnsi" w:cstheme="minorHAnsi"/>
          <w:iCs/>
          <w:kern w:val="1"/>
          <w:sz w:val="22"/>
          <w:szCs w:val="22"/>
        </w:rPr>
        <w:t>mlouvy</w:t>
      </w:r>
      <w:r w:rsidR="00D277F8" w:rsidRPr="0004035F">
        <w:rPr>
          <w:rFonts w:asciiTheme="minorHAnsi" w:hAnsiTheme="minorHAnsi" w:cstheme="minorHAnsi"/>
          <w:iCs/>
          <w:kern w:val="1"/>
          <w:sz w:val="22"/>
          <w:szCs w:val="22"/>
        </w:rPr>
        <w:t xml:space="preserve"> z důvodu podstatného porušení s</w:t>
      </w:r>
      <w:r w:rsidRPr="0004035F">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sidRPr="0004035F">
        <w:rPr>
          <w:rFonts w:asciiTheme="minorHAnsi" w:hAnsiTheme="minorHAnsi" w:cstheme="minorHAnsi"/>
          <w:iCs/>
          <w:kern w:val="1"/>
          <w:sz w:val="22"/>
          <w:szCs w:val="22"/>
        </w:rPr>
        <w:t>oté, co k podstatnému porušení s</w:t>
      </w:r>
      <w:r w:rsidRPr="0004035F">
        <w:rPr>
          <w:rFonts w:asciiTheme="minorHAnsi" w:hAnsiTheme="minorHAnsi" w:cstheme="minorHAnsi"/>
          <w:iCs/>
          <w:kern w:val="1"/>
          <w:sz w:val="22"/>
          <w:szCs w:val="22"/>
        </w:rPr>
        <w:t>mlouvy došlo. Pro vyloučení pochybností Smluvní strany sjednávají, že lhůtou bez zbyte</w:t>
      </w:r>
      <w:r w:rsidR="00D277F8" w:rsidRPr="0004035F">
        <w:rPr>
          <w:rFonts w:asciiTheme="minorHAnsi" w:hAnsiTheme="minorHAnsi" w:cstheme="minorHAnsi"/>
          <w:iCs/>
          <w:kern w:val="1"/>
          <w:sz w:val="22"/>
          <w:szCs w:val="22"/>
        </w:rPr>
        <w:t xml:space="preserve">čného odkladu se pro účely </w:t>
      </w:r>
      <w:r w:rsidR="000E6719" w:rsidRPr="0004035F">
        <w:rPr>
          <w:rFonts w:asciiTheme="minorHAnsi" w:hAnsiTheme="minorHAnsi" w:cstheme="minorHAnsi"/>
          <w:iCs/>
          <w:kern w:val="1"/>
          <w:sz w:val="22"/>
          <w:szCs w:val="22"/>
        </w:rPr>
        <w:t>Rámcové</w:t>
      </w:r>
      <w:r w:rsidR="00595658" w:rsidRPr="0004035F">
        <w:rPr>
          <w:rFonts w:asciiTheme="minorHAnsi" w:hAnsiTheme="minorHAnsi" w:cstheme="minorHAnsi"/>
          <w:iCs/>
          <w:kern w:val="1"/>
          <w:sz w:val="22"/>
          <w:szCs w:val="22"/>
        </w:rPr>
        <w:t xml:space="preserve"> i Dílčí</w:t>
      </w:r>
      <w:r w:rsidR="00D277F8" w:rsidRPr="0004035F">
        <w:rPr>
          <w:rFonts w:asciiTheme="minorHAnsi" w:hAnsiTheme="minorHAnsi" w:cstheme="minorHAnsi"/>
          <w:iCs/>
          <w:kern w:val="1"/>
          <w:sz w:val="22"/>
          <w:szCs w:val="22"/>
        </w:rPr>
        <w:t xml:space="preserve"> s</w:t>
      </w:r>
      <w:r w:rsidRPr="0004035F">
        <w:rPr>
          <w:rFonts w:asciiTheme="minorHAnsi" w:hAnsiTheme="minorHAnsi" w:cstheme="minorHAnsi"/>
          <w:iCs/>
          <w:kern w:val="1"/>
          <w:sz w:val="22"/>
          <w:szCs w:val="22"/>
        </w:rPr>
        <w:t xml:space="preserve">mlouvy rozumí lhůta v délce třicet (30) dnů od okamžiku, kdy se Smluvní strana o podstatném porušení </w:t>
      </w:r>
      <w:r w:rsidR="00D277F8" w:rsidRPr="0004035F">
        <w:rPr>
          <w:rFonts w:asciiTheme="minorHAnsi" w:hAnsiTheme="minorHAnsi" w:cstheme="minorHAnsi"/>
          <w:iCs/>
          <w:kern w:val="1"/>
          <w:sz w:val="22"/>
          <w:szCs w:val="22"/>
        </w:rPr>
        <w:t>s</w:t>
      </w:r>
      <w:r w:rsidRPr="0004035F">
        <w:rPr>
          <w:rFonts w:asciiTheme="minorHAnsi" w:hAnsiTheme="minorHAnsi" w:cstheme="minorHAnsi"/>
          <w:iCs/>
          <w:kern w:val="1"/>
          <w:sz w:val="22"/>
          <w:szCs w:val="22"/>
        </w:rPr>
        <w:t>mlouvy dozvěděla.</w:t>
      </w:r>
    </w:p>
    <w:p w14:paraId="200C37AC" w14:textId="3A054077" w:rsidR="00495CC8" w:rsidRPr="0004035F"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04035F">
        <w:rPr>
          <w:rFonts w:asciiTheme="minorHAnsi" w:hAnsiTheme="minorHAnsi" w:cstheme="minorHAnsi"/>
          <w:iCs/>
          <w:kern w:val="1"/>
          <w:sz w:val="22"/>
          <w:szCs w:val="22"/>
        </w:rPr>
        <w:t xml:space="preserve">Odstoupení od </w:t>
      </w:r>
      <w:r w:rsidR="000E6719" w:rsidRPr="0004035F">
        <w:rPr>
          <w:rFonts w:asciiTheme="minorHAnsi" w:hAnsiTheme="minorHAnsi" w:cstheme="minorHAnsi"/>
          <w:iCs/>
          <w:kern w:val="1"/>
          <w:sz w:val="22"/>
          <w:szCs w:val="22"/>
        </w:rPr>
        <w:t>Rámcové</w:t>
      </w:r>
      <w:r w:rsidR="00595658" w:rsidRPr="0004035F">
        <w:rPr>
          <w:rFonts w:asciiTheme="minorHAnsi" w:hAnsiTheme="minorHAnsi" w:cstheme="minorHAnsi"/>
          <w:iCs/>
          <w:kern w:val="1"/>
          <w:sz w:val="22"/>
          <w:szCs w:val="22"/>
        </w:rPr>
        <w:t xml:space="preserve"> nebo Dílčí </w:t>
      </w:r>
      <w:r w:rsidR="00D277F8" w:rsidRPr="0004035F">
        <w:rPr>
          <w:rFonts w:asciiTheme="minorHAnsi" w:hAnsiTheme="minorHAnsi" w:cstheme="minorHAnsi"/>
          <w:iCs/>
          <w:kern w:val="1"/>
          <w:sz w:val="22"/>
          <w:szCs w:val="22"/>
        </w:rPr>
        <w:t>s</w:t>
      </w:r>
      <w:r w:rsidRPr="0004035F">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47D97C6D" w:rsidR="006D6CB3" w:rsidRPr="0004035F" w:rsidRDefault="00D277F8" w:rsidP="007E57F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04035F">
        <w:rPr>
          <w:rFonts w:asciiTheme="minorHAnsi" w:hAnsiTheme="minorHAnsi" w:cstheme="minorHAnsi"/>
          <w:sz w:val="22"/>
          <w:szCs w:val="22"/>
        </w:rPr>
        <w:t xml:space="preserve">Zánik této </w:t>
      </w:r>
      <w:r w:rsidR="000E6719" w:rsidRPr="0004035F">
        <w:rPr>
          <w:rFonts w:asciiTheme="minorHAnsi" w:hAnsiTheme="minorHAnsi" w:cstheme="minorHAnsi"/>
          <w:sz w:val="22"/>
          <w:szCs w:val="22"/>
        </w:rPr>
        <w:t>Rámcové</w:t>
      </w:r>
      <w:r w:rsidRPr="0004035F">
        <w:rPr>
          <w:rFonts w:asciiTheme="minorHAnsi" w:hAnsiTheme="minorHAnsi" w:cstheme="minorHAnsi"/>
          <w:sz w:val="22"/>
          <w:szCs w:val="22"/>
        </w:rPr>
        <w:t xml:space="preserve"> smlouvy nemá vliv na trvání závazků vzniklých z do té doby uzavřených Dílčích smluv. </w:t>
      </w:r>
    </w:p>
    <w:p w14:paraId="2890A83B" w14:textId="42950AEA" w:rsidR="006D6CB3" w:rsidRDefault="006D6CB3">
      <w:pPr>
        <w:rPr>
          <w:rFonts w:asciiTheme="minorHAnsi" w:hAnsiTheme="minorHAnsi" w:cstheme="minorHAnsi"/>
          <w:sz w:val="22"/>
          <w:szCs w:val="22"/>
        </w:rPr>
      </w:pPr>
    </w:p>
    <w:p w14:paraId="29C28E9F" w14:textId="1F3B3B51" w:rsidR="007E57FA" w:rsidRPr="00EA6866" w:rsidRDefault="007E57FA" w:rsidP="002446BA">
      <w:pPr>
        <w:pStyle w:val="Zkladntext"/>
        <w:spacing w:before="60"/>
        <w:jc w:val="center"/>
        <w:rPr>
          <w:rFonts w:ascii="Calibri" w:hAnsi="Calibri"/>
          <w:b/>
          <w:sz w:val="22"/>
          <w:szCs w:val="22"/>
        </w:rPr>
      </w:pPr>
      <w:r>
        <w:rPr>
          <w:rFonts w:ascii="Calibri" w:hAnsi="Calibri"/>
          <w:b/>
          <w:sz w:val="22"/>
          <w:szCs w:val="22"/>
        </w:rPr>
        <w:t>IX</w:t>
      </w:r>
      <w:r w:rsidRPr="00EA6866">
        <w:rPr>
          <w:rFonts w:ascii="Calibri" w:hAnsi="Calibri"/>
          <w:b/>
          <w:sz w:val="22"/>
          <w:szCs w:val="22"/>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53A2C5AB" w14:textId="19770952" w:rsidR="007A15C0" w:rsidRPr="009A38DB"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w:t>
      </w:r>
      <w:r w:rsidR="0080755B">
        <w:rPr>
          <w:rFonts w:ascii="Calibri" w:hAnsi="Calibri"/>
          <w:sz w:val="22"/>
          <w:szCs w:val="22"/>
        </w:rPr>
        <w:t>platnou</w:t>
      </w:r>
      <w:r w:rsidR="0080755B" w:rsidRPr="009A38DB">
        <w:rPr>
          <w:rFonts w:ascii="Calibri" w:hAnsi="Calibri"/>
          <w:sz w:val="22"/>
          <w:szCs w:val="22"/>
        </w:rPr>
        <w:t xml:space="preserve"> </w:t>
      </w:r>
      <w:r w:rsidR="004B38EA" w:rsidRPr="009A38DB">
        <w:rPr>
          <w:rFonts w:ascii="Calibri" w:hAnsi="Calibri"/>
          <w:sz w:val="22"/>
          <w:szCs w:val="22"/>
        </w:rPr>
        <w:t xml:space="preserve">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80755B">
        <w:rPr>
          <w:rFonts w:ascii="Calibri" w:hAnsi="Calibri"/>
          <w:sz w:val="22"/>
          <w:szCs w:val="22"/>
        </w:rPr>
        <w:t xml:space="preserve"> a účinnou dnem jejího </w:t>
      </w:r>
      <w:r w:rsidR="00115EE5">
        <w:rPr>
          <w:rFonts w:ascii="Calibri" w:hAnsi="Calibri"/>
          <w:sz w:val="22"/>
          <w:szCs w:val="22"/>
        </w:rPr>
        <w:t>uveřejnění v</w:t>
      </w:r>
      <w:r w:rsidR="0080755B">
        <w:rPr>
          <w:rFonts w:ascii="Calibri" w:hAnsi="Calibri"/>
          <w:sz w:val="22"/>
          <w:szCs w:val="22"/>
        </w:rPr>
        <w:t xml:space="preserve"> registru smluv dle zák. 340/2015 Sb. Zákon o registru smluv</w:t>
      </w:r>
      <w:r w:rsidR="009A38DB">
        <w:rPr>
          <w:rFonts w:ascii="Calibri" w:hAnsi="Calibri"/>
          <w:sz w:val="22"/>
          <w:szCs w:val="22"/>
        </w:rPr>
        <w:t>.</w:t>
      </w:r>
    </w:p>
    <w:p w14:paraId="26860ABD" w14:textId="75D04FFB" w:rsidR="007A15C0" w:rsidRPr="00CE72FD"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r w:rsidR="00D6445F">
        <w:rPr>
          <w:rFonts w:ascii="Calibri" w:hAnsi="Calibri"/>
          <w:sz w:val="22"/>
          <w:szCs w:val="22"/>
        </w:rPr>
        <w:t xml:space="preserve"> (dále jen „OZ“)</w:t>
      </w:r>
      <w:r w:rsidRPr="00CE72FD">
        <w:rPr>
          <w:rFonts w:ascii="Calibri" w:hAnsi="Calibri"/>
          <w:sz w:val="22"/>
          <w:szCs w:val="22"/>
        </w:rPr>
        <w:t>.</w:t>
      </w:r>
    </w:p>
    <w:p w14:paraId="79DEC46E" w14:textId="06AD6110" w:rsidR="00923DA4" w:rsidRDefault="00CA1ED3"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sidRPr="0004035F">
        <w:rPr>
          <w:rFonts w:asciiTheme="minorHAnsi" w:hAnsiTheme="minorHAnsi"/>
          <w:sz w:val="22"/>
          <w:szCs w:val="22"/>
        </w:rPr>
        <w:t>Zhotovitel potvrzuje, že se zavazuje v souladu s článkem 3 Nařízení komise (EU) č. 1078/2012 uplatňovat proces sledování definovaný v příloze Nařízení komise (EU) č. 1078/2012. Zároveň si Objednatel vyhrazuje právo na sledování opatření ke kontrole rizik, která přijme Zhotovitel. Zhotovitel se zavazuje dodávat věci nebo poskytovat služby neohrožující bezpečné provozování dráhy nebo drážní dopravy. Zhotovitel je dále povinen přijmout nezbytná opatření spočívající v analýze, hodnocení a usměrňování rizik. Zhotovitel v případě, že je mu známo riziko vyplývající z konstrukční či technické závady dráhy, drážního vozidla nebo jiného zařízení sloužícího k zabezpečení provozování dráhy, a toto riziko má souvislost s plněním předmětu dle této Smlouvy, je povinen přijmout nezbytná opatření k odstranění či jinému usměrnění těchto rizik a neprodleně informovat Objednatele o možném riziku.</w:t>
      </w:r>
    </w:p>
    <w:p w14:paraId="234D972E" w14:textId="74E11490" w:rsidR="00CA1ED3" w:rsidRPr="0004035F" w:rsidRDefault="0080755B"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 </w:t>
      </w:r>
      <w:r w:rsidR="00CA1ED3" w:rsidRPr="0004035F">
        <w:rPr>
          <w:rFonts w:asciiTheme="minorHAnsi" w:hAnsiTheme="minorHAnsi" w:cstheme="minorHAnsi"/>
          <w:iCs/>
          <w:sz w:val="22"/>
          <w:szCs w:val="22"/>
        </w:rPr>
        <w:t xml:space="preserve">Zhotovitel prohlašuje, že: </w:t>
      </w:r>
    </w:p>
    <w:p w14:paraId="72AD77D4" w14:textId="77777777" w:rsidR="00CA1ED3" w:rsidRPr="0004035F"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04035F">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04035F">
        <w:rPr>
          <w:rFonts w:asciiTheme="minorHAnsi" w:hAnsiTheme="minorHAnsi" w:cstheme="minorHAnsi"/>
          <w:b/>
          <w:iCs/>
          <w:sz w:val="22"/>
          <w:szCs w:val="22"/>
        </w:rPr>
        <w:t>sankce</w:t>
      </w:r>
      <w:r w:rsidRPr="0004035F">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(dále jen „</w:t>
      </w:r>
      <w:r w:rsidRPr="0004035F">
        <w:rPr>
          <w:rFonts w:asciiTheme="minorHAnsi" w:hAnsiTheme="minorHAnsi" w:cstheme="minorHAnsi"/>
          <w:b/>
          <w:iCs/>
          <w:sz w:val="22"/>
          <w:szCs w:val="22"/>
        </w:rPr>
        <w:t>osoba podléhající sankcím</w:t>
      </w:r>
      <w:r w:rsidRPr="0004035F">
        <w:rPr>
          <w:rFonts w:asciiTheme="minorHAnsi" w:hAnsiTheme="minorHAnsi" w:cstheme="minorHAnsi"/>
          <w:iCs/>
          <w:sz w:val="22"/>
          <w:szCs w:val="22"/>
        </w:rPr>
        <w:t xml:space="preserve">“). </w:t>
      </w:r>
    </w:p>
    <w:p w14:paraId="03DB0218" w14:textId="77777777" w:rsidR="00CA1ED3" w:rsidRPr="0004035F"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04035F">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03EC12C9" w14:textId="77777777" w:rsidR="00CA1ED3" w:rsidRPr="0004035F" w:rsidRDefault="00CA1ED3" w:rsidP="00CA1ED3">
      <w:pPr>
        <w:pStyle w:val="Odstavecseseznamem"/>
        <w:numPr>
          <w:ilvl w:val="0"/>
          <w:numId w:val="61"/>
        </w:numPr>
        <w:spacing w:line="259" w:lineRule="auto"/>
        <w:ind w:left="1559"/>
        <w:contextualSpacing w:val="0"/>
        <w:jc w:val="both"/>
        <w:rPr>
          <w:rFonts w:asciiTheme="minorHAnsi" w:hAnsiTheme="minorHAnsi" w:cstheme="minorHAnsi"/>
          <w:iCs/>
          <w:sz w:val="22"/>
          <w:szCs w:val="22"/>
        </w:rPr>
      </w:pPr>
      <w:r w:rsidRPr="0004035F">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1299681D" w14:textId="77777777" w:rsidR="00CA1ED3" w:rsidRPr="0004035F" w:rsidRDefault="00CA1ED3" w:rsidP="00CA1ED3">
      <w:pPr>
        <w:pStyle w:val="Odstavecseseznamem"/>
        <w:numPr>
          <w:ilvl w:val="0"/>
          <w:numId w:val="61"/>
        </w:numPr>
        <w:spacing w:after="160" w:line="259" w:lineRule="auto"/>
        <w:ind w:left="1559"/>
        <w:contextualSpacing w:val="0"/>
        <w:jc w:val="both"/>
        <w:rPr>
          <w:rFonts w:asciiTheme="minorHAnsi" w:hAnsiTheme="minorHAnsi" w:cstheme="minorHAnsi"/>
          <w:iCs/>
          <w:sz w:val="22"/>
          <w:szCs w:val="22"/>
        </w:rPr>
      </w:pPr>
      <w:r w:rsidRPr="0004035F">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23BD1C4" w14:textId="77777777" w:rsidR="00CA1ED3" w:rsidRPr="0004035F" w:rsidRDefault="00CA1ED3" w:rsidP="00CA1ED3">
      <w:pPr>
        <w:pStyle w:val="Odstavecseseznamem"/>
        <w:ind w:left="709"/>
        <w:jc w:val="both"/>
        <w:rPr>
          <w:rFonts w:asciiTheme="minorHAnsi" w:hAnsiTheme="minorHAnsi" w:cstheme="minorHAnsi"/>
          <w:iCs/>
          <w:sz w:val="22"/>
          <w:szCs w:val="22"/>
        </w:rPr>
      </w:pPr>
      <w:r w:rsidRPr="0004035F">
        <w:rPr>
          <w:rFonts w:asciiTheme="minorHAnsi" w:hAnsiTheme="minorHAnsi" w:cstheme="minorHAnsi"/>
          <w:iCs/>
          <w:sz w:val="22"/>
          <w:szCs w:val="22"/>
        </w:rPr>
        <w:t>a v případě, že kdykoli v budoucnu dojde k porušení některého ze shora uvedených prohlášení, je Zhotovitel povinen oznámit tuto skutečnost bez zbytečného odkladu Objednateli.</w:t>
      </w:r>
    </w:p>
    <w:p w14:paraId="6BEB0CA4" w14:textId="77777777"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04035F">
        <w:rPr>
          <w:rFonts w:asciiTheme="minorHAnsi" w:hAnsiTheme="minorHAnsi" w:cstheme="minorHAnsi"/>
          <w:iCs/>
          <w:sz w:val="22"/>
          <w:szCs w:val="22"/>
        </w:rPr>
        <w:t>Pro případ, že Zhotovitel ve vztahu k výše uvedenému prohlášení uvede vůči Objednateli nepravdivé, nesprávné nebo neúplné informace, nebo tyto informace jiným</w:t>
      </w:r>
      <w:r w:rsidRPr="00CA1ED3">
        <w:rPr>
          <w:rFonts w:asciiTheme="minorHAnsi" w:hAnsiTheme="minorHAnsi" w:cstheme="minorHAnsi"/>
          <w:iCs/>
          <w:sz w:val="22"/>
          <w:szCs w:val="22"/>
        </w:rPr>
        <w:t xml:space="preserve"> způsobem zatají či zamlčí, ač si jich mohl a měl být vědom, je povinen nahradit Objednateli tím vzniklou škodu. Zhotovitel je povinen k náhradě škody také tehdy, nesplní-li povinnosti stanovené tímto prohlášením.</w:t>
      </w:r>
    </w:p>
    <w:p w14:paraId="6DD87000" w14:textId="2178D6E1"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Porušení shora uvedených prohlášení se považuje za porušení této Smlouvy podstatným způsobem a opravňuje druhou Smluvní stranu od této Smlouvy odstoupit.</w:t>
      </w:r>
    </w:p>
    <w:p w14:paraId="3BE1885A" w14:textId="493E7799" w:rsidR="007A15C0" w:rsidRPr="00965EAF" w:rsidRDefault="004B38EA" w:rsidP="002446BA">
      <w:pPr>
        <w:pStyle w:val="Zkladntext"/>
        <w:numPr>
          <w:ilvl w:val="1"/>
          <w:numId w:val="51"/>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3A39C0A8" w:rsidR="00DC4D9C" w:rsidRPr="00DC4D9C" w:rsidRDefault="00233302"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w:t>
      </w:r>
      <w:r w:rsidR="00FD19B4">
        <w:rPr>
          <w:rFonts w:asciiTheme="minorHAnsi" w:hAnsiTheme="minorHAnsi" w:cs="MetaBookCE-Roman"/>
          <w:color w:val="000000"/>
          <w:sz w:val="22"/>
          <w:szCs w:val="22"/>
        </w:rPr>
        <w:t xml:space="preserve"> a místní</w:t>
      </w:r>
      <w:r w:rsidRPr="00233302">
        <w:rPr>
          <w:rFonts w:asciiTheme="minorHAnsi" w:hAnsiTheme="minorHAnsi" w:cs="MetaBookCE-Roman"/>
          <w:color w:val="000000"/>
          <w:sz w:val="22"/>
          <w:szCs w:val="22"/>
        </w:rPr>
        <w:t xml:space="preserve"> příslušnost bude určena podle právních předpisů České republiky</w:t>
      </w:r>
      <w:r w:rsidR="00FD19B4">
        <w:rPr>
          <w:rFonts w:asciiTheme="minorHAnsi" w:hAnsiTheme="minorHAnsi" w:cs="MetaBookCE-Roman"/>
          <w:color w:val="000000"/>
          <w:sz w:val="22"/>
          <w:szCs w:val="22"/>
        </w:rPr>
        <w:t>.</w:t>
      </w:r>
      <w:r w:rsidRPr="00233302">
        <w:rPr>
          <w:rFonts w:asciiTheme="minorHAnsi" w:hAnsiTheme="minorHAnsi" w:cs="MetaBookCE-Roman"/>
          <w:color w:val="000000"/>
          <w:sz w:val="22"/>
          <w:szCs w:val="22"/>
        </w:rPr>
        <w:t xml:space="preserve"> </w:t>
      </w:r>
    </w:p>
    <w:p w14:paraId="580F752B" w14:textId="2345AE8F" w:rsidR="002C6ADA" w:rsidRDefault="00B40CE0" w:rsidP="002446BA">
      <w:pPr>
        <w:pStyle w:val="Zkladntext"/>
        <w:numPr>
          <w:ilvl w:val="1"/>
          <w:numId w:val="51"/>
        </w:numPr>
        <w:tabs>
          <w:tab w:val="clear" w:pos="360"/>
          <w:tab w:val="num" w:pos="567"/>
        </w:tabs>
        <w:spacing w:before="60"/>
        <w:ind w:left="567" w:hanging="567"/>
        <w:rPr>
          <w:rFonts w:ascii="Calibri" w:hAnsi="Calibri"/>
          <w:sz w:val="22"/>
          <w:szCs w:val="22"/>
        </w:rPr>
      </w:pPr>
      <w:r w:rsidRPr="00B40CE0">
        <w:rPr>
          <w:rFonts w:ascii="Calibri" w:hAnsi="Calibri"/>
          <w:sz w:val="22"/>
          <w:szCs w:val="22"/>
        </w:rPr>
        <w:t>Veškeré změny nebo doplnění této Smlouvy musí být učiněny formou dodatku v listinné či elektronické podobě podepsaného oprávněnými zástupci obou Smluvních stran, jinak je taková změna nebo doplnění Smlouvy neplatné.</w:t>
      </w:r>
    </w:p>
    <w:p w14:paraId="640ECDCF" w14:textId="00AA2BFE" w:rsidR="007F6E99" w:rsidRPr="00BD29F3" w:rsidRDefault="007F6E99"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w:t>
      </w:r>
      <w:r w:rsidR="00B40CE0">
        <w:rPr>
          <w:rFonts w:asciiTheme="minorHAnsi" w:hAnsiTheme="minorHAnsi"/>
          <w:sz w:val="22"/>
        </w:rPr>
        <w:t> </w:t>
      </w:r>
      <w:r w:rsidRPr="00BD29F3">
        <w:rPr>
          <w:rFonts w:asciiTheme="minorHAnsi" w:hAnsiTheme="minorHAnsi"/>
          <w:sz w:val="22"/>
        </w:rPr>
        <w:t>listinné</w:t>
      </w:r>
      <w:r w:rsidR="00B40CE0">
        <w:rPr>
          <w:rFonts w:asciiTheme="minorHAnsi" w:hAnsiTheme="minorHAnsi"/>
          <w:sz w:val="22"/>
        </w:rPr>
        <w:t xml:space="preserve"> či elektronické</w:t>
      </w:r>
      <w:r w:rsidRPr="00BD29F3">
        <w:rPr>
          <w:rFonts w:asciiTheme="minorHAnsi" w:hAnsiTheme="minorHAnsi"/>
          <w:sz w:val="22"/>
        </w:rPr>
        <w:t xml:space="preserve">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6D63A58D" w14:textId="3A1D5901" w:rsidR="002C6ADA" w:rsidRPr="005D1F38"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contra proferentem (§ 557 OZ).</w:t>
      </w:r>
      <w:r w:rsidR="00D6445F">
        <w:rPr>
          <w:rFonts w:asciiTheme="minorHAnsi" w:hAnsiTheme="minorHAnsi"/>
          <w:sz w:val="22"/>
          <w:szCs w:val="22"/>
        </w:rPr>
        <w:t xml:space="preserve"> </w:t>
      </w:r>
      <w:r w:rsidR="00D6445F" w:rsidRPr="0080755B">
        <w:rPr>
          <w:rFonts w:ascii="Calibri" w:hAnsi="Calibri"/>
          <w:sz w:val="22"/>
          <w:szCs w:val="22"/>
        </w:rPr>
        <w:t>Smluvní strany výslovně vylučují použití §1740 odst. 3, § 1750, § 1798 až 1800, § 1950, § 1978 odst. 2 a § 2108 OZ.</w:t>
      </w:r>
      <w:r w:rsidR="00D6445F" w:rsidRPr="00706D33">
        <w:rPr>
          <w:rFonts w:ascii="Times New Roman" w:hAnsi="Times New Roman"/>
          <w:color w:val="222222"/>
        </w:rPr>
        <w:t xml:space="preserve"> </w:t>
      </w:r>
    </w:p>
    <w:p w14:paraId="22D30D8F" w14:textId="4C2FAFB5" w:rsidR="0093542D" w:rsidRPr="009A38DB" w:rsidRDefault="00BC1B29"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3CB53655" w14:textId="07263D0C" w:rsidR="002B748B" w:rsidRDefault="001B02C8"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2446BA">
      <w:pPr>
        <w:pStyle w:val="Zkladntext"/>
        <w:numPr>
          <w:ilvl w:val="1"/>
          <w:numId w:val="51"/>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77777777" w:rsidR="00AF25BE" w:rsidRPr="0004035F" w:rsidRDefault="00AF25BE" w:rsidP="00AF25BE">
      <w:pPr>
        <w:pStyle w:val="Zkladntext"/>
        <w:spacing w:before="60"/>
        <w:ind w:left="540"/>
        <w:rPr>
          <w:rFonts w:ascii="Calibri" w:hAnsi="Calibri"/>
          <w:sz w:val="22"/>
          <w:szCs w:val="22"/>
        </w:rPr>
      </w:pPr>
      <w:r w:rsidRPr="0004035F">
        <w:rPr>
          <w:rFonts w:ascii="Calibri" w:hAnsi="Calibri"/>
          <w:sz w:val="22"/>
          <w:szCs w:val="22"/>
        </w:rPr>
        <w:t xml:space="preserve">a) Příloha č. 1 </w:t>
      </w:r>
      <w:r w:rsidRPr="00015D8C">
        <w:rPr>
          <w:rFonts w:ascii="Calibri" w:hAnsi="Calibri"/>
          <w:sz w:val="22"/>
          <w:szCs w:val="22"/>
        </w:rPr>
        <w:t>- Závazné podmínky;</w:t>
      </w:r>
    </w:p>
    <w:p w14:paraId="1F263503" w14:textId="77777777" w:rsidR="007F3EF3" w:rsidRPr="0004035F" w:rsidRDefault="00AF25BE" w:rsidP="00725475">
      <w:pPr>
        <w:pStyle w:val="Zkladntext"/>
        <w:ind w:left="540"/>
        <w:rPr>
          <w:rFonts w:ascii="Calibri" w:hAnsi="Calibri"/>
          <w:sz w:val="22"/>
          <w:szCs w:val="22"/>
        </w:rPr>
      </w:pPr>
      <w:r w:rsidRPr="0004035F">
        <w:rPr>
          <w:rFonts w:ascii="Calibri" w:hAnsi="Calibri"/>
          <w:sz w:val="22"/>
          <w:szCs w:val="22"/>
        </w:rPr>
        <w:t xml:space="preserve">b) </w:t>
      </w:r>
      <w:r w:rsidR="00725475" w:rsidRPr="0004035F">
        <w:rPr>
          <w:rFonts w:ascii="Calibri" w:hAnsi="Calibri"/>
          <w:sz w:val="22"/>
          <w:szCs w:val="22"/>
        </w:rPr>
        <w:t xml:space="preserve">Příloha </w:t>
      </w:r>
      <w:r w:rsidRPr="0004035F">
        <w:rPr>
          <w:rFonts w:ascii="Calibri" w:hAnsi="Calibri"/>
          <w:sz w:val="22"/>
          <w:szCs w:val="22"/>
        </w:rPr>
        <w:t>č. 2 -</w:t>
      </w:r>
      <w:r w:rsidRPr="0004035F">
        <w:rPr>
          <w:rFonts w:ascii="Arial" w:hAnsi="Arial"/>
          <w:kern w:val="28"/>
          <w:sz w:val="28"/>
        </w:rPr>
        <w:t xml:space="preserve"> </w:t>
      </w:r>
      <w:r w:rsidRPr="0004035F">
        <w:rPr>
          <w:rFonts w:ascii="Calibri" w:hAnsi="Calibri"/>
          <w:sz w:val="22"/>
          <w:szCs w:val="22"/>
        </w:rPr>
        <w:t>Prohlášení odpovědného zástupce externí osoby – závazný vzor</w:t>
      </w:r>
      <w:r w:rsidR="007F3EF3" w:rsidRPr="0004035F">
        <w:rPr>
          <w:rFonts w:ascii="Calibri" w:hAnsi="Calibri"/>
          <w:sz w:val="22"/>
          <w:szCs w:val="22"/>
        </w:rPr>
        <w:t>;</w:t>
      </w:r>
    </w:p>
    <w:p w14:paraId="3F4AE065" w14:textId="77777777" w:rsidR="00035CA7" w:rsidRPr="0004035F" w:rsidRDefault="007F3EF3" w:rsidP="00725475">
      <w:pPr>
        <w:pStyle w:val="Zkladntext"/>
        <w:ind w:left="540"/>
        <w:rPr>
          <w:rFonts w:ascii="Calibri" w:hAnsi="Calibri"/>
          <w:sz w:val="22"/>
          <w:szCs w:val="22"/>
        </w:rPr>
      </w:pPr>
      <w:r w:rsidRPr="0004035F">
        <w:rPr>
          <w:rFonts w:ascii="Calibri" w:hAnsi="Calibri"/>
          <w:sz w:val="22"/>
          <w:szCs w:val="22"/>
        </w:rPr>
        <w:t xml:space="preserve">c) Příloha č. 3 – </w:t>
      </w:r>
      <w:r w:rsidR="00035CA7" w:rsidRPr="0004035F">
        <w:rPr>
          <w:rFonts w:ascii="Calibri" w:hAnsi="Calibri"/>
          <w:sz w:val="22"/>
          <w:szCs w:val="22"/>
        </w:rPr>
        <w:t>Informace o rizicích</w:t>
      </w:r>
    </w:p>
    <w:p w14:paraId="176FB046" w14:textId="6B5AA4D2" w:rsidR="004B0DC2" w:rsidRDefault="00035CA7" w:rsidP="00725475">
      <w:pPr>
        <w:pStyle w:val="Zkladntext"/>
        <w:ind w:left="540"/>
        <w:rPr>
          <w:rFonts w:ascii="Calibri" w:hAnsi="Calibri"/>
          <w:sz w:val="22"/>
          <w:szCs w:val="22"/>
        </w:rPr>
      </w:pPr>
      <w:r w:rsidRPr="0004035F">
        <w:rPr>
          <w:rFonts w:ascii="Calibri" w:hAnsi="Calibri"/>
          <w:sz w:val="22"/>
          <w:szCs w:val="22"/>
        </w:rPr>
        <w:t>d) Příloha č. 4 –</w:t>
      </w:r>
      <w:r w:rsidR="00E729B7" w:rsidRPr="0004035F">
        <w:rPr>
          <w:rFonts w:ascii="Calibri" w:hAnsi="Calibri"/>
          <w:sz w:val="22"/>
          <w:szCs w:val="22"/>
        </w:rPr>
        <w:t xml:space="preserve"> Specifikace plnění</w:t>
      </w:r>
    </w:p>
    <w:p w14:paraId="6A9EEBCD" w14:textId="7DF70ACC" w:rsidR="00AF25BE" w:rsidRPr="00AF25BE" w:rsidRDefault="00AF25BE" w:rsidP="00AF25BE">
      <w:pPr>
        <w:pStyle w:val="Zkladntext"/>
        <w:spacing w:before="60"/>
        <w:ind w:left="540"/>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035CA7" w:rsidRPr="00CE72FD" w14:paraId="1918420A" w14:textId="77777777" w:rsidTr="0016232B">
        <w:trPr>
          <w:trHeight w:val="253"/>
        </w:trPr>
        <w:tc>
          <w:tcPr>
            <w:tcW w:w="3942" w:type="dxa"/>
          </w:tcPr>
          <w:p w14:paraId="165906D0" w14:textId="77777777" w:rsidR="00035CA7" w:rsidRPr="009A38DB" w:rsidRDefault="00035CA7" w:rsidP="0016232B">
            <w:pPr>
              <w:suppressAutoHyphens/>
              <w:overflowPunct w:val="0"/>
              <w:autoSpaceDE w:val="0"/>
              <w:snapToGrid w:val="0"/>
              <w:jc w:val="center"/>
              <w:textAlignment w:val="baseline"/>
              <w:rPr>
                <w:rFonts w:ascii="Calibri" w:hAnsi="Calibri"/>
                <w:b/>
                <w:szCs w:val="22"/>
              </w:rPr>
            </w:pPr>
            <w:r>
              <w:rPr>
                <w:rFonts w:ascii="Calibri" w:hAnsi="Calibri"/>
                <w:b/>
                <w:sz w:val="22"/>
                <w:szCs w:val="22"/>
              </w:rPr>
              <w:t>OBJEDNATEL</w:t>
            </w:r>
            <w:r w:rsidRPr="009A38DB">
              <w:rPr>
                <w:rFonts w:ascii="Calibri" w:hAnsi="Calibri"/>
                <w:b/>
                <w:sz w:val="22"/>
                <w:szCs w:val="22"/>
              </w:rPr>
              <w:t>:</w:t>
            </w:r>
          </w:p>
          <w:p w14:paraId="70670D1C" w14:textId="77777777" w:rsidR="00035CA7" w:rsidRPr="009A38DB" w:rsidRDefault="00035CA7" w:rsidP="0016232B">
            <w:pPr>
              <w:suppressAutoHyphens/>
              <w:overflowPunct w:val="0"/>
              <w:autoSpaceDE w:val="0"/>
              <w:jc w:val="center"/>
              <w:textAlignment w:val="baseline"/>
              <w:rPr>
                <w:rFonts w:ascii="Calibri" w:hAnsi="Calibri"/>
                <w:szCs w:val="22"/>
              </w:rPr>
            </w:pPr>
          </w:p>
          <w:p w14:paraId="44ED7CDE" w14:textId="77777777" w:rsidR="00035CA7" w:rsidRDefault="00035CA7" w:rsidP="0016232B">
            <w:pPr>
              <w:suppressAutoHyphens/>
              <w:overflowPunct w:val="0"/>
              <w:autoSpaceDE w:val="0"/>
              <w:jc w:val="center"/>
              <w:textAlignment w:val="baseline"/>
              <w:rPr>
                <w:rFonts w:ascii="Calibri" w:hAnsi="Calibri"/>
                <w:szCs w:val="22"/>
              </w:rPr>
            </w:pPr>
          </w:p>
          <w:p w14:paraId="1AA4D243" w14:textId="77777777" w:rsidR="007C54D2" w:rsidRPr="009A38DB" w:rsidRDefault="007C54D2" w:rsidP="0016232B">
            <w:pPr>
              <w:suppressAutoHyphens/>
              <w:overflowPunct w:val="0"/>
              <w:autoSpaceDE w:val="0"/>
              <w:jc w:val="center"/>
              <w:textAlignment w:val="baseline"/>
              <w:rPr>
                <w:rFonts w:ascii="Calibri" w:hAnsi="Calibri"/>
                <w:szCs w:val="22"/>
              </w:rPr>
            </w:pPr>
          </w:p>
          <w:p w14:paraId="65DC3B1F" w14:textId="77777777" w:rsidR="00035CA7" w:rsidRPr="009A38DB" w:rsidRDefault="00035CA7" w:rsidP="0016232B">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4CD4F25F" w14:textId="77777777" w:rsidR="00035CA7" w:rsidRPr="009A38DB" w:rsidRDefault="00035CA7" w:rsidP="0016232B">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06305BF" w14:textId="77777777" w:rsidR="00035CA7" w:rsidRPr="009A38DB" w:rsidRDefault="00035CA7" w:rsidP="0016232B">
            <w:pPr>
              <w:suppressAutoHyphens/>
              <w:overflowPunct w:val="0"/>
              <w:autoSpaceDE w:val="0"/>
              <w:jc w:val="center"/>
              <w:textAlignment w:val="baseline"/>
              <w:rPr>
                <w:rFonts w:ascii="Calibri" w:hAnsi="Calibri"/>
                <w:szCs w:val="22"/>
              </w:rPr>
            </w:pPr>
            <w:r>
              <w:rPr>
                <w:rFonts w:ascii="Calibri" w:hAnsi="Calibri"/>
                <w:sz w:val="22"/>
                <w:szCs w:val="22"/>
              </w:rPr>
              <w:t>Bc. Jiří Jarkovský</w:t>
            </w:r>
          </w:p>
          <w:p w14:paraId="11E0450F" w14:textId="77777777" w:rsidR="00035CA7" w:rsidRPr="009A38DB" w:rsidRDefault="00035CA7" w:rsidP="0016232B">
            <w:pPr>
              <w:suppressAutoHyphens/>
              <w:overflowPunct w:val="0"/>
              <w:autoSpaceDE w:val="0"/>
              <w:jc w:val="center"/>
              <w:textAlignment w:val="baseline"/>
              <w:rPr>
                <w:rFonts w:ascii="Calibri" w:hAnsi="Calibri"/>
                <w:szCs w:val="22"/>
              </w:rPr>
            </w:pPr>
            <w:r>
              <w:rPr>
                <w:rFonts w:ascii="Calibri" w:hAnsi="Calibri"/>
                <w:sz w:val="22"/>
                <w:szCs w:val="22"/>
              </w:rPr>
              <w:t>předseda představenstva</w:t>
            </w:r>
          </w:p>
        </w:tc>
        <w:tc>
          <w:tcPr>
            <w:tcW w:w="4374" w:type="dxa"/>
          </w:tcPr>
          <w:p w14:paraId="63C60DAA" w14:textId="77777777" w:rsidR="00035CA7" w:rsidRPr="009A38DB" w:rsidRDefault="00035CA7" w:rsidP="0016232B">
            <w:pPr>
              <w:suppressAutoHyphens/>
              <w:overflowPunct w:val="0"/>
              <w:autoSpaceDE w:val="0"/>
              <w:snapToGrid w:val="0"/>
              <w:jc w:val="center"/>
              <w:textAlignment w:val="baseline"/>
              <w:rPr>
                <w:rFonts w:ascii="Calibri" w:hAnsi="Calibri"/>
                <w:b/>
                <w:szCs w:val="22"/>
              </w:rPr>
            </w:pPr>
            <w:r>
              <w:rPr>
                <w:rFonts w:ascii="Calibri" w:hAnsi="Calibri"/>
                <w:b/>
                <w:sz w:val="22"/>
                <w:szCs w:val="22"/>
              </w:rPr>
              <w:t>ZHOTOVITEL</w:t>
            </w:r>
            <w:r w:rsidRPr="009A38DB">
              <w:rPr>
                <w:rFonts w:ascii="Calibri" w:hAnsi="Calibri"/>
                <w:b/>
                <w:sz w:val="22"/>
                <w:szCs w:val="22"/>
              </w:rPr>
              <w:t>:</w:t>
            </w:r>
          </w:p>
          <w:p w14:paraId="40071BF5" w14:textId="77777777" w:rsidR="00035CA7" w:rsidRPr="009A38DB" w:rsidRDefault="00035CA7" w:rsidP="0016232B">
            <w:pPr>
              <w:suppressAutoHyphens/>
              <w:overflowPunct w:val="0"/>
              <w:autoSpaceDE w:val="0"/>
              <w:jc w:val="center"/>
              <w:textAlignment w:val="baseline"/>
              <w:rPr>
                <w:rFonts w:ascii="Calibri" w:hAnsi="Calibri"/>
                <w:szCs w:val="22"/>
              </w:rPr>
            </w:pPr>
          </w:p>
          <w:p w14:paraId="4A5F3C4E" w14:textId="77777777" w:rsidR="00035CA7" w:rsidRDefault="00035CA7" w:rsidP="0016232B">
            <w:pPr>
              <w:suppressAutoHyphens/>
              <w:overflowPunct w:val="0"/>
              <w:autoSpaceDE w:val="0"/>
              <w:jc w:val="center"/>
              <w:textAlignment w:val="baseline"/>
              <w:rPr>
                <w:rFonts w:ascii="Calibri" w:hAnsi="Calibri"/>
                <w:szCs w:val="22"/>
              </w:rPr>
            </w:pPr>
          </w:p>
          <w:p w14:paraId="1C0C41CC" w14:textId="77777777" w:rsidR="007C54D2" w:rsidRPr="009A38DB" w:rsidRDefault="007C54D2" w:rsidP="0016232B">
            <w:pPr>
              <w:suppressAutoHyphens/>
              <w:overflowPunct w:val="0"/>
              <w:autoSpaceDE w:val="0"/>
              <w:jc w:val="center"/>
              <w:textAlignment w:val="baseline"/>
              <w:rPr>
                <w:rFonts w:ascii="Calibri" w:hAnsi="Calibri"/>
                <w:szCs w:val="22"/>
              </w:rPr>
            </w:pPr>
          </w:p>
          <w:p w14:paraId="42995CFF" w14:textId="77777777" w:rsidR="00035CA7" w:rsidRDefault="00035CA7" w:rsidP="0016232B">
            <w:pPr>
              <w:suppressAutoHyphens/>
              <w:overflowPunct w:val="0"/>
              <w:autoSpaceDE w:val="0"/>
              <w:jc w:val="center"/>
              <w:textAlignment w:val="baseline"/>
              <w:rPr>
                <w:rFonts w:ascii="Calibri" w:hAnsi="Calibri"/>
                <w:szCs w:val="22"/>
              </w:rPr>
            </w:pPr>
            <w:bookmarkStart w:id="14" w:name="_Hlk121747473"/>
            <w:r w:rsidRPr="009A38DB">
              <w:rPr>
                <w:rFonts w:ascii="Calibri" w:hAnsi="Calibri"/>
                <w:sz w:val="22"/>
                <w:szCs w:val="22"/>
              </w:rPr>
              <w:t>_____________________________</w:t>
            </w:r>
            <w:bookmarkStart w:id="15" w:name="_Hlk7677373"/>
          </w:p>
          <w:bookmarkEnd w:id="15"/>
          <w:p w14:paraId="10916DB8" w14:textId="77777777" w:rsidR="00035CA7" w:rsidRPr="00573635" w:rsidRDefault="00035CA7" w:rsidP="0016232B">
            <w:pPr>
              <w:suppressAutoHyphens/>
              <w:overflowPunct w:val="0"/>
              <w:autoSpaceDE w:val="0"/>
              <w:jc w:val="center"/>
              <w:textAlignment w:val="baseline"/>
              <w:rPr>
                <w:rFonts w:ascii="Calibri" w:hAnsi="Calibri"/>
                <w:sz w:val="22"/>
                <w:szCs w:val="22"/>
              </w:rPr>
            </w:pPr>
            <w:r w:rsidRPr="00573635">
              <w:rPr>
                <w:rFonts w:ascii="Calibri" w:hAnsi="Calibri"/>
                <w:b/>
                <w:bCs/>
                <w:iCs/>
                <w:sz w:val="22"/>
                <w:szCs w:val="22"/>
              </w:rPr>
              <w:t>………………..</w:t>
            </w:r>
          </w:p>
          <w:bookmarkEnd w:id="14"/>
          <w:p w14:paraId="362ADF78" w14:textId="77777777" w:rsidR="00035CA7" w:rsidRPr="00573635" w:rsidRDefault="00035CA7" w:rsidP="0016232B">
            <w:pPr>
              <w:suppressAutoHyphens/>
              <w:overflowPunct w:val="0"/>
              <w:autoSpaceDE w:val="0"/>
              <w:jc w:val="center"/>
              <w:textAlignment w:val="baseline"/>
              <w:rPr>
                <w:rFonts w:ascii="Calibri" w:hAnsi="Calibri"/>
                <w:sz w:val="22"/>
                <w:szCs w:val="22"/>
              </w:rPr>
            </w:pPr>
            <w:r w:rsidRPr="00573635">
              <w:rPr>
                <w:rFonts w:ascii="Calibri" w:hAnsi="Calibri"/>
                <w:sz w:val="22"/>
                <w:szCs w:val="22"/>
              </w:rPr>
              <w:t>…………….</w:t>
            </w:r>
          </w:p>
          <w:p w14:paraId="25CBDE34" w14:textId="77777777" w:rsidR="00035CA7" w:rsidRPr="009A38DB" w:rsidRDefault="00035CA7" w:rsidP="0016232B">
            <w:pPr>
              <w:suppressAutoHyphens/>
              <w:overflowPunct w:val="0"/>
              <w:autoSpaceDE w:val="0"/>
              <w:jc w:val="center"/>
              <w:textAlignment w:val="baseline"/>
              <w:rPr>
                <w:rFonts w:ascii="Calibri" w:hAnsi="Calibri"/>
                <w:szCs w:val="22"/>
              </w:rPr>
            </w:pPr>
            <w:r w:rsidRPr="00573635">
              <w:rPr>
                <w:rFonts w:ascii="Calibri" w:hAnsi="Calibri"/>
                <w:sz w:val="22"/>
                <w:szCs w:val="22"/>
              </w:rPr>
              <w:t>funkce</w:t>
            </w:r>
          </w:p>
        </w:tc>
      </w:tr>
      <w:tr w:rsidR="00035CA7" w:rsidRPr="00CE72FD" w14:paraId="17B60B60" w14:textId="77777777" w:rsidTr="0016232B">
        <w:trPr>
          <w:trHeight w:val="253"/>
        </w:trPr>
        <w:tc>
          <w:tcPr>
            <w:tcW w:w="3942" w:type="dxa"/>
          </w:tcPr>
          <w:p w14:paraId="29540B60" w14:textId="77777777" w:rsidR="00035CA7" w:rsidRDefault="00035CA7" w:rsidP="0016232B">
            <w:pPr>
              <w:suppressAutoHyphens/>
              <w:overflowPunct w:val="0"/>
              <w:autoSpaceDE w:val="0"/>
              <w:jc w:val="center"/>
              <w:textAlignment w:val="baseline"/>
              <w:rPr>
                <w:rFonts w:ascii="Calibri" w:hAnsi="Calibri"/>
                <w:szCs w:val="22"/>
              </w:rPr>
            </w:pPr>
          </w:p>
          <w:p w14:paraId="2F1E4A9D" w14:textId="77777777" w:rsidR="00035CA7" w:rsidRDefault="00035CA7" w:rsidP="0016232B">
            <w:pPr>
              <w:suppressAutoHyphens/>
              <w:overflowPunct w:val="0"/>
              <w:autoSpaceDE w:val="0"/>
              <w:jc w:val="center"/>
              <w:textAlignment w:val="baseline"/>
              <w:rPr>
                <w:rFonts w:ascii="Calibri" w:hAnsi="Calibri"/>
                <w:szCs w:val="22"/>
              </w:rPr>
            </w:pPr>
          </w:p>
          <w:p w14:paraId="78BDAEC1" w14:textId="77777777" w:rsidR="007C54D2" w:rsidRDefault="007C54D2" w:rsidP="0016232B">
            <w:pPr>
              <w:suppressAutoHyphens/>
              <w:overflowPunct w:val="0"/>
              <w:autoSpaceDE w:val="0"/>
              <w:jc w:val="center"/>
              <w:textAlignment w:val="baseline"/>
              <w:rPr>
                <w:rFonts w:ascii="Calibri" w:hAnsi="Calibri"/>
                <w:szCs w:val="22"/>
              </w:rPr>
            </w:pPr>
          </w:p>
          <w:p w14:paraId="6ABB3EE6" w14:textId="77777777" w:rsidR="00035CA7" w:rsidRPr="009A38DB" w:rsidRDefault="00035CA7" w:rsidP="0016232B">
            <w:pPr>
              <w:suppressAutoHyphens/>
              <w:overflowPunct w:val="0"/>
              <w:autoSpaceDE w:val="0"/>
              <w:jc w:val="center"/>
              <w:textAlignment w:val="baseline"/>
              <w:rPr>
                <w:rFonts w:ascii="Calibri" w:hAnsi="Calibri"/>
                <w:szCs w:val="22"/>
              </w:rPr>
            </w:pPr>
          </w:p>
          <w:p w14:paraId="1F38F791" w14:textId="77777777" w:rsidR="00035CA7" w:rsidRPr="009A38DB" w:rsidRDefault="00035CA7" w:rsidP="0016232B">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677E26FA" w14:textId="77777777" w:rsidR="00035CA7" w:rsidRPr="009A38DB" w:rsidRDefault="00035CA7" w:rsidP="0016232B">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6DAA3296" w14:textId="2A9EF1B9" w:rsidR="00035CA7" w:rsidRPr="009A38DB" w:rsidRDefault="00035CA7" w:rsidP="0016232B">
            <w:pPr>
              <w:suppressAutoHyphens/>
              <w:overflowPunct w:val="0"/>
              <w:autoSpaceDE w:val="0"/>
              <w:jc w:val="center"/>
              <w:textAlignment w:val="baseline"/>
              <w:rPr>
                <w:rFonts w:ascii="Calibri" w:hAnsi="Calibri"/>
                <w:szCs w:val="22"/>
              </w:rPr>
            </w:pPr>
            <w:r>
              <w:rPr>
                <w:rFonts w:ascii="Calibri" w:hAnsi="Calibri"/>
                <w:sz w:val="22"/>
                <w:szCs w:val="22"/>
              </w:rPr>
              <w:t xml:space="preserve">Ing. </w:t>
            </w:r>
            <w:r w:rsidR="005F3D1E">
              <w:rPr>
                <w:rFonts w:ascii="Calibri" w:hAnsi="Calibri"/>
                <w:sz w:val="22"/>
                <w:szCs w:val="22"/>
              </w:rPr>
              <w:t>Martin Krejčík</w:t>
            </w:r>
          </w:p>
          <w:p w14:paraId="3563A8AB" w14:textId="77777777" w:rsidR="00035CA7" w:rsidRPr="009A38DB" w:rsidRDefault="00035CA7" w:rsidP="0016232B">
            <w:pPr>
              <w:suppressAutoHyphens/>
              <w:overflowPunct w:val="0"/>
              <w:autoSpaceDE w:val="0"/>
              <w:jc w:val="center"/>
              <w:textAlignment w:val="baseline"/>
              <w:rPr>
                <w:rFonts w:ascii="Calibri" w:hAnsi="Calibri"/>
                <w:szCs w:val="22"/>
              </w:rPr>
            </w:pPr>
            <w:r>
              <w:rPr>
                <w:rFonts w:ascii="Calibri" w:hAnsi="Calibri"/>
                <w:sz w:val="22"/>
                <w:szCs w:val="22"/>
              </w:rPr>
              <w:t>člen představenstva</w:t>
            </w:r>
          </w:p>
        </w:tc>
        <w:tc>
          <w:tcPr>
            <w:tcW w:w="4374" w:type="dxa"/>
          </w:tcPr>
          <w:p w14:paraId="4B4A6B7B" w14:textId="77777777" w:rsidR="00035CA7" w:rsidRPr="009A38DB" w:rsidRDefault="00035CA7" w:rsidP="0016232B">
            <w:pPr>
              <w:suppressAutoHyphens/>
              <w:overflowPunct w:val="0"/>
              <w:autoSpaceDE w:val="0"/>
              <w:jc w:val="center"/>
              <w:textAlignment w:val="baseline"/>
              <w:rPr>
                <w:rFonts w:ascii="Calibri" w:hAnsi="Calibri"/>
                <w:szCs w:val="22"/>
              </w:rPr>
            </w:pPr>
          </w:p>
          <w:p w14:paraId="010A32D7" w14:textId="77777777" w:rsidR="00035CA7" w:rsidRPr="009A38DB" w:rsidRDefault="00035CA7" w:rsidP="0016232B">
            <w:pPr>
              <w:suppressAutoHyphens/>
              <w:overflowPunct w:val="0"/>
              <w:autoSpaceDE w:val="0"/>
              <w:jc w:val="center"/>
              <w:textAlignment w:val="baseline"/>
              <w:rPr>
                <w:rFonts w:ascii="Calibri" w:hAnsi="Calibri"/>
                <w:szCs w:val="22"/>
              </w:rPr>
            </w:pPr>
          </w:p>
          <w:p w14:paraId="7F4D1DD2" w14:textId="77777777" w:rsidR="00035CA7" w:rsidRPr="009A38DB" w:rsidRDefault="00035CA7" w:rsidP="0016232B">
            <w:pPr>
              <w:suppressAutoHyphens/>
              <w:overflowPunct w:val="0"/>
              <w:autoSpaceDE w:val="0"/>
              <w:jc w:val="center"/>
              <w:textAlignment w:val="baseline"/>
              <w:rPr>
                <w:rFonts w:ascii="Calibri" w:hAnsi="Calibri"/>
                <w:szCs w:val="22"/>
              </w:rPr>
            </w:pPr>
          </w:p>
          <w:p w14:paraId="4C7DF893" w14:textId="77777777" w:rsidR="00035CA7" w:rsidRPr="009A38DB" w:rsidRDefault="00035CA7" w:rsidP="0016232B">
            <w:pPr>
              <w:suppressAutoHyphens/>
              <w:overflowPunct w:val="0"/>
              <w:autoSpaceDE w:val="0"/>
              <w:jc w:val="center"/>
              <w:textAlignment w:val="baseline"/>
              <w:rPr>
                <w:rFonts w:ascii="Calibri" w:hAnsi="Calibri"/>
                <w:szCs w:val="22"/>
              </w:rPr>
            </w:pPr>
          </w:p>
        </w:tc>
      </w:tr>
    </w:tbl>
    <w:p w14:paraId="6D01BA54" w14:textId="77777777" w:rsidR="0053529C" w:rsidRPr="00E83407" w:rsidRDefault="0053529C" w:rsidP="001B02C8">
      <w:pPr>
        <w:spacing w:before="60"/>
        <w:jc w:val="both"/>
        <w:rPr>
          <w:rFonts w:ascii="Calibri" w:hAnsi="Calibri"/>
          <w:sz w:val="22"/>
        </w:rPr>
      </w:pPr>
    </w:p>
    <w:sectPr w:rsidR="0053529C" w:rsidRPr="00E83407" w:rsidSect="001F4EC9">
      <w:footerReference w:type="default" r:id="rId14"/>
      <w:pgSz w:w="11906" w:h="16838" w:code="9"/>
      <w:pgMar w:top="567"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5A15D" w14:textId="77777777" w:rsidR="001F4EC9" w:rsidRDefault="001F4EC9">
      <w:r>
        <w:separator/>
      </w:r>
    </w:p>
  </w:endnote>
  <w:endnote w:type="continuationSeparator" w:id="0">
    <w:p w14:paraId="299CB602" w14:textId="77777777" w:rsidR="001F4EC9" w:rsidRDefault="001F4EC9">
      <w:r>
        <w:continuationSeparator/>
      </w:r>
    </w:p>
  </w:endnote>
  <w:endnote w:type="continuationNotice" w:id="1">
    <w:p w14:paraId="088C3C28" w14:textId="77777777" w:rsidR="001F4EC9" w:rsidRDefault="001F4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tarSymbol">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7C54D2">
    <w:pPr>
      <w:pStyle w:val="Zpat"/>
      <w:pBdr>
        <w:top w:val="thinThickSmallGap" w:sz="24" w:space="0"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678732187" name="Obrázek 1678732187"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7C54D2">
    <w:pPr>
      <w:pStyle w:val="Zpat"/>
      <w:pBdr>
        <w:top w:val="thinThickSmallGap" w:sz="24" w:space="0"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1DA0F" w14:textId="77777777" w:rsidR="001F4EC9" w:rsidRDefault="001F4EC9">
      <w:r>
        <w:separator/>
      </w:r>
    </w:p>
  </w:footnote>
  <w:footnote w:type="continuationSeparator" w:id="0">
    <w:p w14:paraId="16AB30D0" w14:textId="77777777" w:rsidR="001F4EC9" w:rsidRDefault="001F4EC9">
      <w:r>
        <w:continuationSeparator/>
      </w:r>
    </w:p>
  </w:footnote>
  <w:footnote w:type="continuationNotice" w:id="1">
    <w:p w14:paraId="7D69935C" w14:textId="77777777" w:rsidR="001F4EC9" w:rsidRDefault="001F4E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F2707A"/>
    <w:multiLevelType w:val="hybridMultilevel"/>
    <w:tmpl w:val="29D40024"/>
    <w:lvl w:ilvl="0" w:tplc="2CC84F4A">
      <w:start w:val="757"/>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3C70713"/>
    <w:multiLevelType w:val="hybridMultilevel"/>
    <w:tmpl w:val="3F40F464"/>
    <w:lvl w:ilvl="0" w:tplc="E190039E">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5C67F3"/>
    <w:multiLevelType w:val="hybridMultilevel"/>
    <w:tmpl w:val="0196328A"/>
    <w:lvl w:ilvl="0" w:tplc="04050017">
      <w:start w:val="1"/>
      <w:numFmt w:val="lowerLetter"/>
      <w:lvlText w:val="%1)"/>
      <w:lvlJc w:val="left"/>
      <w:pPr>
        <w:tabs>
          <w:tab w:val="num" w:pos="720"/>
        </w:tabs>
        <w:ind w:left="720" w:hanging="360"/>
      </w:pPr>
      <w:rPr>
        <w:rFonts w:hint="default"/>
      </w:rPr>
    </w:lvl>
    <w:lvl w:ilvl="1" w:tplc="3CE80FB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48D36E5"/>
    <w:multiLevelType w:val="hybridMultilevel"/>
    <w:tmpl w:val="062E81EA"/>
    <w:lvl w:ilvl="0" w:tplc="74ECDDD0">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040760"/>
    <w:multiLevelType w:val="multilevel"/>
    <w:tmpl w:val="5B74E6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6CC78C8"/>
    <w:multiLevelType w:val="hybridMultilevel"/>
    <w:tmpl w:val="6024BB84"/>
    <w:lvl w:ilvl="0" w:tplc="A6C4463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9924BC2"/>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0AC4355D"/>
    <w:multiLevelType w:val="hybridMultilevel"/>
    <w:tmpl w:val="E8908932"/>
    <w:lvl w:ilvl="0" w:tplc="7AC09282">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067BB2"/>
    <w:multiLevelType w:val="hybridMultilevel"/>
    <w:tmpl w:val="3EFA7558"/>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05836EC"/>
    <w:multiLevelType w:val="multilevel"/>
    <w:tmpl w:val="170A2568"/>
    <w:lvl w:ilvl="0">
      <w:start w:val="10"/>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11461CA"/>
    <w:multiLevelType w:val="hybridMultilevel"/>
    <w:tmpl w:val="2D488942"/>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146E0064"/>
    <w:multiLevelType w:val="hybridMultilevel"/>
    <w:tmpl w:val="A13CE488"/>
    <w:lvl w:ilvl="0" w:tplc="CD32AD1C">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0C6CAC"/>
    <w:multiLevelType w:val="multilevel"/>
    <w:tmpl w:val="E01C2DD2"/>
    <w:lvl w:ilvl="0">
      <w:start w:val="1"/>
      <w:numFmt w:val="decimal"/>
      <w:lvlText w:val="%1"/>
      <w:lvlJc w:val="left"/>
      <w:pPr>
        <w:tabs>
          <w:tab w:val="num" w:pos="360"/>
        </w:tabs>
        <w:ind w:left="360" w:hanging="360"/>
      </w:pPr>
      <w:rPr>
        <w:rFonts w:hint="default"/>
        <w:sz w:val="24"/>
      </w:rPr>
    </w:lvl>
    <w:lvl w:ilvl="1">
      <w:start w:val="2"/>
      <w:numFmt w:val="decimal"/>
      <w:lvlText w:val="%1.%2"/>
      <w:lvlJc w:val="left"/>
      <w:pPr>
        <w:tabs>
          <w:tab w:val="num" w:pos="900"/>
        </w:tabs>
        <w:ind w:left="900" w:hanging="360"/>
      </w:pPr>
      <w:rPr>
        <w:rFonts w:ascii="Times New Roman" w:eastAsia="Times New Roman" w:hAnsi="Times New Roman" w:cs="Times New Roman"/>
        <w:sz w:val="24"/>
      </w:rPr>
    </w:lvl>
    <w:lvl w:ilvl="2">
      <w:start w:val="1"/>
      <w:numFmt w:val="decimal"/>
      <w:lvlText w:val="%1.%2.%3"/>
      <w:lvlJc w:val="left"/>
      <w:pPr>
        <w:tabs>
          <w:tab w:val="num" w:pos="1800"/>
        </w:tabs>
        <w:ind w:left="1800" w:hanging="720"/>
      </w:pPr>
      <w:rPr>
        <w:rFonts w:hint="default"/>
        <w:sz w:val="24"/>
      </w:rPr>
    </w:lvl>
    <w:lvl w:ilvl="3">
      <w:start w:val="1"/>
      <w:numFmt w:val="decimal"/>
      <w:lvlText w:val="%1.%2.%3.%4"/>
      <w:lvlJc w:val="left"/>
      <w:pPr>
        <w:tabs>
          <w:tab w:val="num" w:pos="2340"/>
        </w:tabs>
        <w:ind w:left="2340" w:hanging="720"/>
      </w:pPr>
      <w:rPr>
        <w:rFonts w:hint="default"/>
        <w:sz w:val="24"/>
      </w:rPr>
    </w:lvl>
    <w:lvl w:ilvl="4">
      <w:start w:val="1"/>
      <w:numFmt w:val="decimal"/>
      <w:lvlText w:val="%1.%2.%3.%4.%5"/>
      <w:lvlJc w:val="left"/>
      <w:pPr>
        <w:tabs>
          <w:tab w:val="num" w:pos="2880"/>
        </w:tabs>
        <w:ind w:left="2880" w:hanging="720"/>
      </w:pPr>
      <w:rPr>
        <w:rFonts w:hint="default"/>
        <w:sz w:val="24"/>
      </w:rPr>
    </w:lvl>
    <w:lvl w:ilvl="5">
      <w:start w:val="1"/>
      <w:numFmt w:val="decimal"/>
      <w:lvlText w:val="%1.%2.%3.%4.%5.%6"/>
      <w:lvlJc w:val="left"/>
      <w:pPr>
        <w:tabs>
          <w:tab w:val="num" w:pos="3780"/>
        </w:tabs>
        <w:ind w:left="3780" w:hanging="1080"/>
      </w:pPr>
      <w:rPr>
        <w:rFonts w:hint="default"/>
        <w:sz w:val="24"/>
      </w:rPr>
    </w:lvl>
    <w:lvl w:ilvl="6">
      <w:start w:val="1"/>
      <w:numFmt w:val="decimal"/>
      <w:lvlText w:val="%1.%2.%3.%4.%5.%6.%7"/>
      <w:lvlJc w:val="left"/>
      <w:pPr>
        <w:tabs>
          <w:tab w:val="num" w:pos="4320"/>
        </w:tabs>
        <w:ind w:left="4320" w:hanging="1080"/>
      </w:pPr>
      <w:rPr>
        <w:rFonts w:hint="default"/>
        <w:sz w:val="24"/>
      </w:rPr>
    </w:lvl>
    <w:lvl w:ilvl="7">
      <w:start w:val="1"/>
      <w:numFmt w:val="decimal"/>
      <w:lvlText w:val="%1.%2.%3.%4.%5.%6.%7.%8"/>
      <w:lvlJc w:val="left"/>
      <w:pPr>
        <w:tabs>
          <w:tab w:val="num" w:pos="5220"/>
        </w:tabs>
        <w:ind w:left="5220" w:hanging="1440"/>
      </w:pPr>
      <w:rPr>
        <w:rFonts w:hint="default"/>
        <w:sz w:val="24"/>
      </w:rPr>
    </w:lvl>
    <w:lvl w:ilvl="8">
      <w:start w:val="1"/>
      <w:numFmt w:val="decimal"/>
      <w:lvlText w:val="%1.%2.%3.%4.%5.%6.%7.%8.%9"/>
      <w:lvlJc w:val="left"/>
      <w:pPr>
        <w:tabs>
          <w:tab w:val="num" w:pos="5760"/>
        </w:tabs>
        <w:ind w:left="5760" w:hanging="1440"/>
      </w:pPr>
      <w:rPr>
        <w:rFonts w:hint="default"/>
        <w:sz w:val="24"/>
      </w:rPr>
    </w:lvl>
  </w:abstractNum>
  <w:abstractNum w:abstractNumId="16" w15:restartNumberingAfterBreak="0">
    <w:nsid w:val="182A2975"/>
    <w:multiLevelType w:val="multilevel"/>
    <w:tmpl w:val="6DA6F99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A2537D1"/>
    <w:multiLevelType w:val="hybridMultilevel"/>
    <w:tmpl w:val="FE882EB8"/>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ADE7E0E"/>
    <w:multiLevelType w:val="hybridMultilevel"/>
    <w:tmpl w:val="FA4280E2"/>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AF96ACB"/>
    <w:multiLevelType w:val="hybridMultilevel"/>
    <w:tmpl w:val="AA642CAE"/>
    <w:lvl w:ilvl="0" w:tplc="4FA0423E">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1F9958FF"/>
    <w:multiLevelType w:val="hybridMultilevel"/>
    <w:tmpl w:val="BF54A73E"/>
    <w:lvl w:ilvl="0" w:tplc="374CEA36">
      <w:start w:val="1"/>
      <w:numFmt w:val="decimal"/>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0CF61B0"/>
    <w:multiLevelType w:val="multilevel"/>
    <w:tmpl w:val="E5B4B28A"/>
    <w:lvl w:ilvl="0">
      <w:start w:val="1"/>
      <w:numFmt w:val="decimal"/>
      <w:lvlText w:val="%1"/>
      <w:lvlJc w:val="left"/>
      <w:pPr>
        <w:ind w:left="367" w:hanging="367"/>
      </w:pPr>
      <w:rPr>
        <w:rFonts w:hint="default"/>
      </w:rPr>
    </w:lvl>
    <w:lvl w:ilvl="1">
      <w:start w:val="1"/>
      <w:numFmt w:val="decimal"/>
      <w:lvlText w:val="%1.%2"/>
      <w:lvlJc w:val="left"/>
      <w:pPr>
        <w:ind w:left="1435" w:hanging="367"/>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2C93E19"/>
    <w:multiLevelType w:val="hybridMultilevel"/>
    <w:tmpl w:val="C38ECFB2"/>
    <w:lvl w:ilvl="0" w:tplc="EAB0070C">
      <w:start w:val="11"/>
      <w:numFmt w:val="bullet"/>
      <w:lvlText w:val="-"/>
      <w:lvlJc w:val="left"/>
      <w:pPr>
        <w:ind w:left="1795" w:hanging="360"/>
      </w:pPr>
      <w:rPr>
        <w:rFonts w:ascii="Calibri" w:eastAsia="Times New Roman" w:hAnsi="Calibri" w:cs="Times New Roman" w:hint="default"/>
      </w:rPr>
    </w:lvl>
    <w:lvl w:ilvl="1" w:tplc="04050003" w:tentative="1">
      <w:start w:val="1"/>
      <w:numFmt w:val="bullet"/>
      <w:lvlText w:val="o"/>
      <w:lvlJc w:val="left"/>
      <w:pPr>
        <w:ind w:left="2515" w:hanging="360"/>
      </w:pPr>
      <w:rPr>
        <w:rFonts w:ascii="Courier New" w:hAnsi="Courier New" w:cs="Courier New" w:hint="default"/>
      </w:rPr>
    </w:lvl>
    <w:lvl w:ilvl="2" w:tplc="04050005" w:tentative="1">
      <w:start w:val="1"/>
      <w:numFmt w:val="bullet"/>
      <w:lvlText w:val=""/>
      <w:lvlJc w:val="left"/>
      <w:pPr>
        <w:ind w:left="3235" w:hanging="360"/>
      </w:pPr>
      <w:rPr>
        <w:rFonts w:ascii="Wingdings" w:hAnsi="Wingdings" w:hint="default"/>
      </w:rPr>
    </w:lvl>
    <w:lvl w:ilvl="3" w:tplc="04050001" w:tentative="1">
      <w:start w:val="1"/>
      <w:numFmt w:val="bullet"/>
      <w:lvlText w:val=""/>
      <w:lvlJc w:val="left"/>
      <w:pPr>
        <w:ind w:left="3955" w:hanging="360"/>
      </w:pPr>
      <w:rPr>
        <w:rFonts w:ascii="Symbol" w:hAnsi="Symbol" w:hint="default"/>
      </w:rPr>
    </w:lvl>
    <w:lvl w:ilvl="4" w:tplc="04050003" w:tentative="1">
      <w:start w:val="1"/>
      <w:numFmt w:val="bullet"/>
      <w:lvlText w:val="o"/>
      <w:lvlJc w:val="left"/>
      <w:pPr>
        <w:ind w:left="4675" w:hanging="360"/>
      </w:pPr>
      <w:rPr>
        <w:rFonts w:ascii="Courier New" w:hAnsi="Courier New" w:cs="Courier New" w:hint="default"/>
      </w:rPr>
    </w:lvl>
    <w:lvl w:ilvl="5" w:tplc="04050005" w:tentative="1">
      <w:start w:val="1"/>
      <w:numFmt w:val="bullet"/>
      <w:lvlText w:val=""/>
      <w:lvlJc w:val="left"/>
      <w:pPr>
        <w:ind w:left="5395" w:hanging="360"/>
      </w:pPr>
      <w:rPr>
        <w:rFonts w:ascii="Wingdings" w:hAnsi="Wingdings" w:hint="default"/>
      </w:rPr>
    </w:lvl>
    <w:lvl w:ilvl="6" w:tplc="04050001" w:tentative="1">
      <w:start w:val="1"/>
      <w:numFmt w:val="bullet"/>
      <w:lvlText w:val=""/>
      <w:lvlJc w:val="left"/>
      <w:pPr>
        <w:ind w:left="6115" w:hanging="360"/>
      </w:pPr>
      <w:rPr>
        <w:rFonts w:ascii="Symbol" w:hAnsi="Symbol" w:hint="default"/>
      </w:rPr>
    </w:lvl>
    <w:lvl w:ilvl="7" w:tplc="04050003" w:tentative="1">
      <w:start w:val="1"/>
      <w:numFmt w:val="bullet"/>
      <w:lvlText w:val="o"/>
      <w:lvlJc w:val="left"/>
      <w:pPr>
        <w:ind w:left="6835" w:hanging="360"/>
      </w:pPr>
      <w:rPr>
        <w:rFonts w:ascii="Courier New" w:hAnsi="Courier New" w:cs="Courier New" w:hint="default"/>
      </w:rPr>
    </w:lvl>
    <w:lvl w:ilvl="8" w:tplc="04050005" w:tentative="1">
      <w:start w:val="1"/>
      <w:numFmt w:val="bullet"/>
      <w:lvlText w:val=""/>
      <w:lvlJc w:val="left"/>
      <w:pPr>
        <w:ind w:left="7555" w:hanging="360"/>
      </w:pPr>
      <w:rPr>
        <w:rFonts w:ascii="Wingdings" w:hAnsi="Wingdings" w:hint="default"/>
      </w:rPr>
    </w:lvl>
  </w:abstractNum>
  <w:abstractNum w:abstractNumId="24" w15:restartNumberingAfterBreak="0">
    <w:nsid w:val="22DC124C"/>
    <w:multiLevelType w:val="hybridMultilevel"/>
    <w:tmpl w:val="4EA6C58C"/>
    <w:lvl w:ilvl="0" w:tplc="AF085F0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AB17AC5"/>
    <w:multiLevelType w:val="multilevel"/>
    <w:tmpl w:val="407C423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9253F7"/>
    <w:multiLevelType w:val="hybridMultilevel"/>
    <w:tmpl w:val="C694C164"/>
    <w:lvl w:ilvl="0" w:tplc="BF78FD34">
      <w:start w:val="1"/>
      <w:numFmt w:val="decimal"/>
      <w:lvlText w:val="8.%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F9C30E6"/>
    <w:multiLevelType w:val="multilevel"/>
    <w:tmpl w:val="6382D8E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74040F2"/>
    <w:multiLevelType w:val="multilevel"/>
    <w:tmpl w:val="5B74E6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A005F7C"/>
    <w:multiLevelType w:val="multilevel"/>
    <w:tmpl w:val="B7F610B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3BF49C0"/>
    <w:multiLevelType w:val="multilevel"/>
    <w:tmpl w:val="C6A894A2"/>
    <w:lvl w:ilvl="0">
      <w:start w:val="9"/>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lowerLetter"/>
      <w:isLgl/>
      <w:lvlText w:val="%3)"/>
      <w:lvlJc w:val="left"/>
      <w:pPr>
        <w:ind w:left="1571" w:hanging="720"/>
      </w:pPr>
      <w:rPr>
        <w:rFonts w:ascii="Calibri" w:eastAsia="Times New Roman" w:hAnsi="Calibri" w:cs="Times New Roman"/>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5"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6E86AD1"/>
    <w:multiLevelType w:val="hybridMultilevel"/>
    <w:tmpl w:val="2AB6F3CC"/>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7" w15:restartNumberingAfterBreak="0">
    <w:nsid w:val="47D4600E"/>
    <w:multiLevelType w:val="multilevel"/>
    <w:tmpl w:val="0E8C94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9C3024C"/>
    <w:multiLevelType w:val="hybridMultilevel"/>
    <w:tmpl w:val="BC326DB4"/>
    <w:lvl w:ilvl="0" w:tplc="2F94A0A0">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AB001D3"/>
    <w:multiLevelType w:val="hybridMultilevel"/>
    <w:tmpl w:val="E5DCA896"/>
    <w:lvl w:ilvl="0" w:tplc="62CA3A2A">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15:restartNumberingAfterBreak="0">
    <w:nsid w:val="4C53414E"/>
    <w:multiLevelType w:val="multilevel"/>
    <w:tmpl w:val="040A6B9E"/>
    <w:lvl w:ilvl="0">
      <w:start w:val="9"/>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42" w15:restartNumberingAfterBreak="0">
    <w:nsid w:val="4F6C1EE8"/>
    <w:multiLevelType w:val="multilevel"/>
    <w:tmpl w:val="F390920A"/>
    <w:lvl w:ilvl="0">
      <w:start w:val="1"/>
      <w:numFmt w:val="decimal"/>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Georgia"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09B11A4"/>
    <w:multiLevelType w:val="multilevel"/>
    <w:tmpl w:val="5B74E6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2083186"/>
    <w:multiLevelType w:val="multilevel"/>
    <w:tmpl w:val="3642D3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53FB7891"/>
    <w:multiLevelType w:val="hybridMultilevel"/>
    <w:tmpl w:val="550038FE"/>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6" w15:restartNumberingAfterBreak="0">
    <w:nsid w:val="542013A5"/>
    <w:multiLevelType w:val="multilevel"/>
    <w:tmpl w:val="EAD0EA16"/>
    <w:lvl w:ilvl="0">
      <w:start w:val="10"/>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549F1A24"/>
    <w:multiLevelType w:val="multilevel"/>
    <w:tmpl w:val="CDEC4EFE"/>
    <w:lvl w:ilvl="0">
      <w:start w:val="5"/>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4D1288D"/>
    <w:multiLevelType w:val="hybridMultilevel"/>
    <w:tmpl w:val="CC30F522"/>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9" w15:restartNumberingAfterBreak="0">
    <w:nsid w:val="57AF25BE"/>
    <w:multiLevelType w:val="hybridMultilevel"/>
    <w:tmpl w:val="4F58486A"/>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0" w15:restartNumberingAfterBreak="0">
    <w:nsid w:val="5D4D1D7B"/>
    <w:multiLevelType w:val="hybridMultilevel"/>
    <w:tmpl w:val="A01269C6"/>
    <w:lvl w:ilvl="0" w:tplc="2B26AD66">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DC17F57"/>
    <w:multiLevelType w:val="hybridMultilevel"/>
    <w:tmpl w:val="1FEAA42A"/>
    <w:lvl w:ilvl="0" w:tplc="F0F0EAD8">
      <w:start w:val="1"/>
      <w:numFmt w:val="decimal"/>
      <w:lvlText w:val="1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2411825"/>
    <w:multiLevelType w:val="hybridMultilevel"/>
    <w:tmpl w:val="69185708"/>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3" w15:restartNumberingAfterBreak="0">
    <w:nsid w:val="62F06D77"/>
    <w:multiLevelType w:val="hybridMultilevel"/>
    <w:tmpl w:val="6C904A0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63D36C59"/>
    <w:multiLevelType w:val="multilevel"/>
    <w:tmpl w:val="CA9C7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4C23928"/>
    <w:multiLevelType w:val="multilevel"/>
    <w:tmpl w:val="EA5C8F98"/>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61D2D4F"/>
    <w:multiLevelType w:val="multilevel"/>
    <w:tmpl w:val="BBEA90D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671A1065"/>
    <w:multiLevelType w:val="hybridMultilevel"/>
    <w:tmpl w:val="ADE258FC"/>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9"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AD662E9"/>
    <w:multiLevelType w:val="multilevel"/>
    <w:tmpl w:val="F1B0A9DC"/>
    <w:lvl w:ilvl="0">
      <w:numFmt w:val="none"/>
      <w:lvlText w:val=""/>
      <w:lvlJc w:val="left"/>
      <w:pPr>
        <w:tabs>
          <w:tab w:val="num" w:pos="360"/>
        </w:tabs>
      </w:pPr>
    </w:lvl>
    <w:lvl w:ilvl="1">
      <w:start w:val="1"/>
      <w:numFmt w:val="decimal"/>
      <w:lvlText w:val="%1.%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6BC24BC7"/>
    <w:multiLevelType w:val="multilevel"/>
    <w:tmpl w:val="96EC3FA6"/>
    <w:lvl w:ilvl="0">
      <w:start w:val="6"/>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794"/>
        </w:tabs>
        <w:ind w:left="794" w:hanging="794"/>
      </w:pPr>
      <w:rPr>
        <w:rFonts w:ascii="Calibri" w:hAnsi="Calibri" w:cs="StarSymbol" w:hint="default"/>
        <w:sz w:val="20"/>
        <w:szCs w:val="20"/>
      </w:rPr>
    </w:lvl>
    <w:lvl w:ilvl="2">
      <w:start w:val="1"/>
      <w:numFmt w:val="lowerLetter"/>
      <w:lvlText w:val="%3)"/>
      <w:lvlJc w:val="left"/>
      <w:pPr>
        <w:tabs>
          <w:tab w:val="num" w:pos="1179"/>
        </w:tabs>
        <w:ind w:left="1179" w:hanging="363"/>
      </w:pPr>
      <w:rPr>
        <w:rFonts w:cs="Times New Roman"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62"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63" w15:restartNumberingAfterBreak="0">
    <w:nsid w:val="783C70C8"/>
    <w:multiLevelType w:val="hybridMultilevel"/>
    <w:tmpl w:val="0DC21B48"/>
    <w:lvl w:ilvl="0" w:tplc="18640DEA">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84D7360"/>
    <w:multiLevelType w:val="hybridMultilevel"/>
    <w:tmpl w:val="E6EA2D08"/>
    <w:lvl w:ilvl="0" w:tplc="DDDAAB16">
      <w:start w:val="1"/>
      <w:numFmt w:val="decimal"/>
      <w:lvlText w:val="13.%1"/>
      <w:lvlJc w:val="left"/>
      <w:pPr>
        <w:ind w:left="928" w:hanging="360"/>
      </w:pPr>
      <w:rPr>
        <w:rFonts w:hint="default"/>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65" w15:restartNumberingAfterBreak="0">
    <w:nsid w:val="7CA34152"/>
    <w:multiLevelType w:val="hybridMultilevel"/>
    <w:tmpl w:val="675ED75A"/>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7DFB5E47"/>
    <w:multiLevelType w:val="multilevel"/>
    <w:tmpl w:val="27CC48E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15:restartNumberingAfterBreak="0">
    <w:nsid w:val="7F257747"/>
    <w:multiLevelType w:val="hybridMultilevel"/>
    <w:tmpl w:val="4A528266"/>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15:restartNumberingAfterBreak="0">
    <w:nsid w:val="7FF10E94"/>
    <w:multiLevelType w:val="multilevel"/>
    <w:tmpl w:val="FBB28328"/>
    <w:lvl w:ilvl="0">
      <w:start w:val="3"/>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num w:numId="1" w16cid:durableId="458686761">
    <w:abstractNumId w:val="29"/>
  </w:num>
  <w:num w:numId="2" w16cid:durableId="1359156101">
    <w:abstractNumId w:val="62"/>
  </w:num>
  <w:num w:numId="3" w16cid:durableId="412632222">
    <w:abstractNumId w:val="47"/>
  </w:num>
  <w:num w:numId="4" w16cid:durableId="1953366591">
    <w:abstractNumId w:val="54"/>
  </w:num>
  <w:num w:numId="5" w16cid:durableId="515971421">
    <w:abstractNumId w:val="41"/>
  </w:num>
  <w:num w:numId="6" w16cid:durableId="386758360">
    <w:abstractNumId w:val="16"/>
  </w:num>
  <w:num w:numId="7" w16cid:durableId="2102752753">
    <w:abstractNumId w:val="3"/>
  </w:num>
  <w:num w:numId="8" w16cid:durableId="1174026543">
    <w:abstractNumId w:val="15"/>
  </w:num>
  <w:num w:numId="9" w16cid:durableId="1993899476">
    <w:abstractNumId w:val="56"/>
  </w:num>
  <w:num w:numId="10" w16cid:durableId="771320986">
    <w:abstractNumId w:val="68"/>
  </w:num>
  <w:num w:numId="11" w16cid:durableId="1376081301">
    <w:abstractNumId w:val="60"/>
  </w:num>
  <w:num w:numId="12" w16cid:durableId="1673944621">
    <w:abstractNumId w:val="44"/>
  </w:num>
  <w:num w:numId="13" w16cid:durableId="500242949">
    <w:abstractNumId w:val="31"/>
  </w:num>
  <w:num w:numId="14" w16cid:durableId="1251738411">
    <w:abstractNumId w:val="66"/>
  </w:num>
  <w:num w:numId="15" w16cid:durableId="59714405">
    <w:abstractNumId w:val="22"/>
  </w:num>
  <w:num w:numId="16" w16cid:durableId="636035052">
    <w:abstractNumId w:val="53"/>
  </w:num>
  <w:num w:numId="17" w16cid:durableId="1898795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0566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17699">
    <w:abstractNumId w:val="63"/>
  </w:num>
  <w:num w:numId="20" w16cid:durableId="304119518">
    <w:abstractNumId w:val="25"/>
  </w:num>
  <w:num w:numId="21" w16cid:durableId="1896502114">
    <w:abstractNumId w:val="59"/>
  </w:num>
  <w:num w:numId="22" w16cid:durableId="1405108399">
    <w:abstractNumId w:val="10"/>
  </w:num>
  <w:num w:numId="23" w16cid:durableId="805120825">
    <w:abstractNumId w:val="14"/>
  </w:num>
  <w:num w:numId="24" w16cid:durableId="854883542">
    <w:abstractNumId w:val="35"/>
  </w:num>
  <w:num w:numId="25" w16cid:durableId="1887176410">
    <w:abstractNumId w:val="28"/>
  </w:num>
  <w:num w:numId="26" w16cid:durableId="1458790462">
    <w:abstractNumId w:val="2"/>
  </w:num>
  <w:num w:numId="27" w16cid:durableId="1193687939">
    <w:abstractNumId w:val="26"/>
  </w:num>
  <w:num w:numId="28" w16cid:durableId="1259559500">
    <w:abstractNumId w:val="24"/>
  </w:num>
  <w:num w:numId="29" w16cid:durableId="521361487">
    <w:abstractNumId w:val="39"/>
  </w:num>
  <w:num w:numId="30" w16cid:durableId="1037775083">
    <w:abstractNumId w:val="38"/>
  </w:num>
  <w:num w:numId="31" w16cid:durableId="1282760598">
    <w:abstractNumId w:val="8"/>
  </w:num>
  <w:num w:numId="32" w16cid:durableId="1234970681">
    <w:abstractNumId w:val="12"/>
  </w:num>
  <w:num w:numId="33" w16cid:durableId="1166018674">
    <w:abstractNumId w:val="20"/>
  </w:num>
  <w:num w:numId="34" w16cid:durableId="1128162738">
    <w:abstractNumId w:val="19"/>
  </w:num>
  <w:num w:numId="35" w16cid:durableId="930357679">
    <w:abstractNumId w:val="21"/>
  </w:num>
  <w:num w:numId="36" w16cid:durableId="58672706">
    <w:abstractNumId w:val="23"/>
  </w:num>
  <w:num w:numId="37" w16cid:durableId="1984961070">
    <w:abstractNumId w:val="46"/>
  </w:num>
  <w:num w:numId="38" w16cid:durableId="2062754394">
    <w:abstractNumId w:val="51"/>
  </w:num>
  <w:num w:numId="39" w16cid:durableId="1913389613">
    <w:abstractNumId w:val="64"/>
  </w:num>
  <w:num w:numId="40" w16cid:durableId="669410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3321710">
    <w:abstractNumId w:val="0"/>
  </w:num>
  <w:num w:numId="42" w16cid:durableId="757555669">
    <w:abstractNumId w:val="4"/>
  </w:num>
  <w:num w:numId="43" w16cid:durableId="1313875377">
    <w:abstractNumId w:val="67"/>
  </w:num>
  <w:num w:numId="44" w16cid:durableId="2146580613">
    <w:abstractNumId w:val="6"/>
  </w:num>
  <w:num w:numId="45" w16cid:durableId="874200040">
    <w:abstractNumId w:val="11"/>
  </w:num>
  <w:num w:numId="46" w16cid:durableId="1411389271">
    <w:abstractNumId w:val="18"/>
  </w:num>
  <w:num w:numId="47" w16cid:durableId="500973425">
    <w:abstractNumId w:val="65"/>
  </w:num>
  <w:num w:numId="48" w16cid:durableId="1598640268">
    <w:abstractNumId w:val="33"/>
  </w:num>
  <w:num w:numId="49" w16cid:durableId="13311819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2994368">
    <w:abstractNumId w:val="7"/>
  </w:num>
  <w:num w:numId="51" w16cid:durableId="1148594271">
    <w:abstractNumId w:val="57"/>
  </w:num>
  <w:num w:numId="52" w16cid:durableId="1501963382">
    <w:abstractNumId w:val="61"/>
  </w:num>
  <w:num w:numId="53" w16cid:durableId="2017265827">
    <w:abstractNumId w:val="32"/>
  </w:num>
  <w:num w:numId="54" w16cid:durableId="971521172">
    <w:abstractNumId w:val="40"/>
  </w:num>
  <w:num w:numId="55" w16cid:durableId="37243139">
    <w:abstractNumId w:val="48"/>
  </w:num>
  <w:num w:numId="56" w16cid:durableId="1781754041">
    <w:abstractNumId w:val="49"/>
  </w:num>
  <w:num w:numId="57" w16cid:durableId="19019047">
    <w:abstractNumId w:val="36"/>
  </w:num>
  <w:num w:numId="58" w16cid:durableId="348600770">
    <w:abstractNumId w:val="17"/>
  </w:num>
  <w:num w:numId="59" w16cid:durableId="1756240439">
    <w:abstractNumId w:val="42"/>
  </w:num>
  <w:num w:numId="60" w16cid:durableId="168568550">
    <w:abstractNumId w:val="34"/>
  </w:num>
  <w:num w:numId="61" w16cid:durableId="2124568274">
    <w:abstractNumId w:val="9"/>
  </w:num>
  <w:num w:numId="62" w16cid:durableId="2133818186">
    <w:abstractNumId w:val="1"/>
  </w:num>
  <w:num w:numId="63" w16cid:durableId="289168987">
    <w:abstractNumId w:val="43"/>
  </w:num>
  <w:num w:numId="64" w16cid:durableId="1390418090">
    <w:abstractNumId w:val="30"/>
  </w:num>
  <w:num w:numId="65" w16cid:durableId="2000768261">
    <w:abstractNumId w:val="50"/>
  </w:num>
  <w:num w:numId="66" w16cid:durableId="391972326">
    <w:abstractNumId w:val="5"/>
  </w:num>
  <w:num w:numId="67" w16cid:durableId="420103213">
    <w:abstractNumId w:val="55"/>
  </w:num>
  <w:num w:numId="68" w16cid:durableId="884175314">
    <w:abstractNumId w:val="37"/>
  </w:num>
  <w:num w:numId="69" w16cid:durableId="1229422081">
    <w:abstractNumId w:val="2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8"/>
    <w:rsid w:val="0000028C"/>
    <w:rsid w:val="00003005"/>
    <w:rsid w:val="000039E4"/>
    <w:rsid w:val="00003C1D"/>
    <w:rsid w:val="00003C36"/>
    <w:rsid w:val="00004532"/>
    <w:rsid w:val="00004988"/>
    <w:rsid w:val="00004B10"/>
    <w:rsid w:val="00004EFC"/>
    <w:rsid w:val="00007D59"/>
    <w:rsid w:val="00010211"/>
    <w:rsid w:val="0001486F"/>
    <w:rsid w:val="00014C10"/>
    <w:rsid w:val="00015D8C"/>
    <w:rsid w:val="00015FD1"/>
    <w:rsid w:val="00020CDF"/>
    <w:rsid w:val="000213EA"/>
    <w:rsid w:val="0002186B"/>
    <w:rsid w:val="00022AB7"/>
    <w:rsid w:val="0002443A"/>
    <w:rsid w:val="00024EAF"/>
    <w:rsid w:val="00025E7D"/>
    <w:rsid w:val="000262FD"/>
    <w:rsid w:val="00026849"/>
    <w:rsid w:val="00027450"/>
    <w:rsid w:val="00027801"/>
    <w:rsid w:val="00032F4A"/>
    <w:rsid w:val="00034DFA"/>
    <w:rsid w:val="00035CA7"/>
    <w:rsid w:val="00035D3B"/>
    <w:rsid w:val="00035D9D"/>
    <w:rsid w:val="00036661"/>
    <w:rsid w:val="00037E3B"/>
    <w:rsid w:val="0004035F"/>
    <w:rsid w:val="00040871"/>
    <w:rsid w:val="00044B3D"/>
    <w:rsid w:val="00045AFF"/>
    <w:rsid w:val="00047DD0"/>
    <w:rsid w:val="00050318"/>
    <w:rsid w:val="0005382A"/>
    <w:rsid w:val="00054396"/>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67B1C"/>
    <w:rsid w:val="0007173E"/>
    <w:rsid w:val="00071812"/>
    <w:rsid w:val="000748D3"/>
    <w:rsid w:val="00076D6B"/>
    <w:rsid w:val="00076F72"/>
    <w:rsid w:val="00080677"/>
    <w:rsid w:val="00082D75"/>
    <w:rsid w:val="00082D83"/>
    <w:rsid w:val="000860F8"/>
    <w:rsid w:val="00086F7A"/>
    <w:rsid w:val="000875CF"/>
    <w:rsid w:val="000913D8"/>
    <w:rsid w:val="000913E7"/>
    <w:rsid w:val="000936EC"/>
    <w:rsid w:val="00093795"/>
    <w:rsid w:val="00093BDB"/>
    <w:rsid w:val="00093BF0"/>
    <w:rsid w:val="00096C2B"/>
    <w:rsid w:val="000978F4"/>
    <w:rsid w:val="000A01F7"/>
    <w:rsid w:val="000A3A5B"/>
    <w:rsid w:val="000A5DD2"/>
    <w:rsid w:val="000A644C"/>
    <w:rsid w:val="000A6A74"/>
    <w:rsid w:val="000A6F96"/>
    <w:rsid w:val="000B1DB5"/>
    <w:rsid w:val="000B26FA"/>
    <w:rsid w:val="000B3E62"/>
    <w:rsid w:val="000B400A"/>
    <w:rsid w:val="000B402D"/>
    <w:rsid w:val="000B4699"/>
    <w:rsid w:val="000B4C88"/>
    <w:rsid w:val="000B70A6"/>
    <w:rsid w:val="000B71B2"/>
    <w:rsid w:val="000C02E6"/>
    <w:rsid w:val="000C0329"/>
    <w:rsid w:val="000C043B"/>
    <w:rsid w:val="000C3702"/>
    <w:rsid w:val="000C3B38"/>
    <w:rsid w:val="000C3D7E"/>
    <w:rsid w:val="000D0DCA"/>
    <w:rsid w:val="000D1E4F"/>
    <w:rsid w:val="000D3AF7"/>
    <w:rsid w:val="000D4ADE"/>
    <w:rsid w:val="000D6FA9"/>
    <w:rsid w:val="000E14B3"/>
    <w:rsid w:val="000E1BCD"/>
    <w:rsid w:val="000E1C32"/>
    <w:rsid w:val="000E26F1"/>
    <w:rsid w:val="000E3C21"/>
    <w:rsid w:val="000E47D1"/>
    <w:rsid w:val="000E630D"/>
    <w:rsid w:val="000E6719"/>
    <w:rsid w:val="000E6873"/>
    <w:rsid w:val="000F0C73"/>
    <w:rsid w:val="000F48EA"/>
    <w:rsid w:val="000F53AF"/>
    <w:rsid w:val="000F7149"/>
    <w:rsid w:val="00102363"/>
    <w:rsid w:val="0010362A"/>
    <w:rsid w:val="00105ACC"/>
    <w:rsid w:val="001061FF"/>
    <w:rsid w:val="00107951"/>
    <w:rsid w:val="00112F66"/>
    <w:rsid w:val="00113940"/>
    <w:rsid w:val="00113D56"/>
    <w:rsid w:val="00115EE5"/>
    <w:rsid w:val="00116A25"/>
    <w:rsid w:val="00120EC5"/>
    <w:rsid w:val="001256DC"/>
    <w:rsid w:val="00125827"/>
    <w:rsid w:val="00126E91"/>
    <w:rsid w:val="00132A20"/>
    <w:rsid w:val="00133891"/>
    <w:rsid w:val="001363B7"/>
    <w:rsid w:val="001376DA"/>
    <w:rsid w:val="00140915"/>
    <w:rsid w:val="00141DD7"/>
    <w:rsid w:val="001422EB"/>
    <w:rsid w:val="0014279A"/>
    <w:rsid w:val="001436EE"/>
    <w:rsid w:val="0014458E"/>
    <w:rsid w:val="00144BA2"/>
    <w:rsid w:val="00144E7F"/>
    <w:rsid w:val="00145EC1"/>
    <w:rsid w:val="00147270"/>
    <w:rsid w:val="0015047F"/>
    <w:rsid w:val="00150A81"/>
    <w:rsid w:val="0015101C"/>
    <w:rsid w:val="0015166E"/>
    <w:rsid w:val="00151C18"/>
    <w:rsid w:val="0015430B"/>
    <w:rsid w:val="001556C8"/>
    <w:rsid w:val="001556CF"/>
    <w:rsid w:val="001563C0"/>
    <w:rsid w:val="001568CB"/>
    <w:rsid w:val="00156BA2"/>
    <w:rsid w:val="001576F2"/>
    <w:rsid w:val="001577A1"/>
    <w:rsid w:val="001616E4"/>
    <w:rsid w:val="0016232B"/>
    <w:rsid w:val="00164F6B"/>
    <w:rsid w:val="00165200"/>
    <w:rsid w:val="00165AA6"/>
    <w:rsid w:val="00165E04"/>
    <w:rsid w:val="00166227"/>
    <w:rsid w:val="00170677"/>
    <w:rsid w:val="00171B17"/>
    <w:rsid w:val="00173477"/>
    <w:rsid w:val="00174E2D"/>
    <w:rsid w:val="001764FC"/>
    <w:rsid w:val="00181A76"/>
    <w:rsid w:val="00182378"/>
    <w:rsid w:val="00182A36"/>
    <w:rsid w:val="001836B4"/>
    <w:rsid w:val="00184311"/>
    <w:rsid w:val="00184DF2"/>
    <w:rsid w:val="00185151"/>
    <w:rsid w:val="00185BE9"/>
    <w:rsid w:val="00186438"/>
    <w:rsid w:val="00187F46"/>
    <w:rsid w:val="00190D54"/>
    <w:rsid w:val="0019107C"/>
    <w:rsid w:val="0019123B"/>
    <w:rsid w:val="00191746"/>
    <w:rsid w:val="001935DE"/>
    <w:rsid w:val="00194D54"/>
    <w:rsid w:val="001957FD"/>
    <w:rsid w:val="00197453"/>
    <w:rsid w:val="00197DCE"/>
    <w:rsid w:val="001A15D2"/>
    <w:rsid w:val="001A3B53"/>
    <w:rsid w:val="001A4198"/>
    <w:rsid w:val="001A5E7F"/>
    <w:rsid w:val="001A64E4"/>
    <w:rsid w:val="001A65E6"/>
    <w:rsid w:val="001B02C8"/>
    <w:rsid w:val="001B07A6"/>
    <w:rsid w:val="001B1BB6"/>
    <w:rsid w:val="001B25B7"/>
    <w:rsid w:val="001B34A8"/>
    <w:rsid w:val="001B39E9"/>
    <w:rsid w:val="001B3E03"/>
    <w:rsid w:val="001C0529"/>
    <w:rsid w:val="001C135E"/>
    <w:rsid w:val="001C1E04"/>
    <w:rsid w:val="001C560E"/>
    <w:rsid w:val="001C5866"/>
    <w:rsid w:val="001D0B39"/>
    <w:rsid w:val="001D176D"/>
    <w:rsid w:val="001D2B02"/>
    <w:rsid w:val="001D4ED4"/>
    <w:rsid w:val="001D709D"/>
    <w:rsid w:val="001D7716"/>
    <w:rsid w:val="001E1FB8"/>
    <w:rsid w:val="001E22E8"/>
    <w:rsid w:val="001E25BE"/>
    <w:rsid w:val="001E52D1"/>
    <w:rsid w:val="001E65EA"/>
    <w:rsid w:val="001E6F7B"/>
    <w:rsid w:val="001E737F"/>
    <w:rsid w:val="001E7577"/>
    <w:rsid w:val="001F1F6B"/>
    <w:rsid w:val="001F2ABD"/>
    <w:rsid w:val="001F4070"/>
    <w:rsid w:val="001F4E9C"/>
    <w:rsid w:val="001F4EC9"/>
    <w:rsid w:val="001F5206"/>
    <w:rsid w:val="001F64B8"/>
    <w:rsid w:val="00201467"/>
    <w:rsid w:val="002027FE"/>
    <w:rsid w:val="00202EB8"/>
    <w:rsid w:val="0020395A"/>
    <w:rsid w:val="00204F57"/>
    <w:rsid w:val="002052A9"/>
    <w:rsid w:val="00205A73"/>
    <w:rsid w:val="0021086B"/>
    <w:rsid w:val="00212048"/>
    <w:rsid w:val="002129D9"/>
    <w:rsid w:val="002132FB"/>
    <w:rsid w:val="0021669B"/>
    <w:rsid w:val="00221E1E"/>
    <w:rsid w:val="0022513E"/>
    <w:rsid w:val="00225526"/>
    <w:rsid w:val="00226F1E"/>
    <w:rsid w:val="00227AEF"/>
    <w:rsid w:val="00231EE7"/>
    <w:rsid w:val="00232845"/>
    <w:rsid w:val="00232989"/>
    <w:rsid w:val="00232FF0"/>
    <w:rsid w:val="00233302"/>
    <w:rsid w:val="00233BEB"/>
    <w:rsid w:val="00236473"/>
    <w:rsid w:val="00236835"/>
    <w:rsid w:val="00236979"/>
    <w:rsid w:val="002421AA"/>
    <w:rsid w:val="0024281B"/>
    <w:rsid w:val="00244057"/>
    <w:rsid w:val="002446BA"/>
    <w:rsid w:val="002449C1"/>
    <w:rsid w:val="0024569D"/>
    <w:rsid w:val="00247144"/>
    <w:rsid w:val="00247FE9"/>
    <w:rsid w:val="00250E3F"/>
    <w:rsid w:val="002539D4"/>
    <w:rsid w:val="00254345"/>
    <w:rsid w:val="0025590E"/>
    <w:rsid w:val="002565EB"/>
    <w:rsid w:val="00256E9C"/>
    <w:rsid w:val="002576B5"/>
    <w:rsid w:val="00260576"/>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35"/>
    <w:rsid w:val="00294456"/>
    <w:rsid w:val="00297461"/>
    <w:rsid w:val="002A3522"/>
    <w:rsid w:val="002A365F"/>
    <w:rsid w:val="002A3FFF"/>
    <w:rsid w:val="002A4ADD"/>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553"/>
    <w:rsid w:val="002D79FE"/>
    <w:rsid w:val="002D7C6C"/>
    <w:rsid w:val="002E067D"/>
    <w:rsid w:val="002E25A7"/>
    <w:rsid w:val="002F0AB9"/>
    <w:rsid w:val="002F15EE"/>
    <w:rsid w:val="002F1808"/>
    <w:rsid w:val="002F6DF2"/>
    <w:rsid w:val="00300448"/>
    <w:rsid w:val="00300B10"/>
    <w:rsid w:val="0030211E"/>
    <w:rsid w:val="00303232"/>
    <w:rsid w:val="00303A95"/>
    <w:rsid w:val="003050DF"/>
    <w:rsid w:val="0030570D"/>
    <w:rsid w:val="00305B68"/>
    <w:rsid w:val="00305E6A"/>
    <w:rsid w:val="00306F92"/>
    <w:rsid w:val="003071E8"/>
    <w:rsid w:val="00310081"/>
    <w:rsid w:val="00310F27"/>
    <w:rsid w:val="00311F66"/>
    <w:rsid w:val="003136BA"/>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6595"/>
    <w:rsid w:val="00357272"/>
    <w:rsid w:val="003573F1"/>
    <w:rsid w:val="003616DE"/>
    <w:rsid w:val="003625C4"/>
    <w:rsid w:val="00365359"/>
    <w:rsid w:val="00366D24"/>
    <w:rsid w:val="00370D02"/>
    <w:rsid w:val="00372832"/>
    <w:rsid w:val="00373DFD"/>
    <w:rsid w:val="00376DB2"/>
    <w:rsid w:val="00377535"/>
    <w:rsid w:val="00380B0C"/>
    <w:rsid w:val="00380F8A"/>
    <w:rsid w:val="0038255E"/>
    <w:rsid w:val="00382D63"/>
    <w:rsid w:val="00385572"/>
    <w:rsid w:val="00385F58"/>
    <w:rsid w:val="003863B9"/>
    <w:rsid w:val="0038708E"/>
    <w:rsid w:val="00392003"/>
    <w:rsid w:val="00392CB5"/>
    <w:rsid w:val="003938FD"/>
    <w:rsid w:val="00393C20"/>
    <w:rsid w:val="00394518"/>
    <w:rsid w:val="003954B9"/>
    <w:rsid w:val="0039553E"/>
    <w:rsid w:val="00395EA7"/>
    <w:rsid w:val="00395FED"/>
    <w:rsid w:val="00397008"/>
    <w:rsid w:val="00397FAE"/>
    <w:rsid w:val="003A0334"/>
    <w:rsid w:val="003A0604"/>
    <w:rsid w:val="003A10C8"/>
    <w:rsid w:val="003A13A9"/>
    <w:rsid w:val="003A1F6D"/>
    <w:rsid w:val="003A2025"/>
    <w:rsid w:val="003A3B9C"/>
    <w:rsid w:val="003A6143"/>
    <w:rsid w:val="003B04DF"/>
    <w:rsid w:val="003B07A2"/>
    <w:rsid w:val="003B13EF"/>
    <w:rsid w:val="003B1929"/>
    <w:rsid w:val="003B21D5"/>
    <w:rsid w:val="003B4CA8"/>
    <w:rsid w:val="003B5D2A"/>
    <w:rsid w:val="003B6343"/>
    <w:rsid w:val="003B714D"/>
    <w:rsid w:val="003B7F5C"/>
    <w:rsid w:val="003B7FE1"/>
    <w:rsid w:val="003C03B5"/>
    <w:rsid w:val="003C03FB"/>
    <w:rsid w:val="003C056B"/>
    <w:rsid w:val="003C2B43"/>
    <w:rsid w:val="003C6248"/>
    <w:rsid w:val="003C6D3A"/>
    <w:rsid w:val="003C6FC7"/>
    <w:rsid w:val="003C770C"/>
    <w:rsid w:val="003D09FB"/>
    <w:rsid w:val="003D2666"/>
    <w:rsid w:val="003D3835"/>
    <w:rsid w:val="003D5A06"/>
    <w:rsid w:val="003D6741"/>
    <w:rsid w:val="003D6F99"/>
    <w:rsid w:val="003D748F"/>
    <w:rsid w:val="003E0101"/>
    <w:rsid w:val="003E1F13"/>
    <w:rsid w:val="003E548B"/>
    <w:rsid w:val="003E6903"/>
    <w:rsid w:val="003E7C03"/>
    <w:rsid w:val="003F0E71"/>
    <w:rsid w:val="003F19F9"/>
    <w:rsid w:val="003F2EAB"/>
    <w:rsid w:val="003F6334"/>
    <w:rsid w:val="004002DD"/>
    <w:rsid w:val="00401BA4"/>
    <w:rsid w:val="00404202"/>
    <w:rsid w:val="0040467F"/>
    <w:rsid w:val="00407F01"/>
    <w:rsid w:val="00413D33"/>
    <w:rsid w:val="00414869"/>
    <w:rsid w:val="004166D0"/>
    <w:rsid w:val="00420E3E"/>
    <w:rsid w:val="0042161F"/>
    <w:rsid w:val="00422571"/>
    <w:rsid w:val="00422B7E"/>
    <w:rsid w:val="00424359"/>
    <w:rsid w:val="00424FD1"/>
    <w:rsid w:val="00425D63"/>
    <w:rsid w:val="0042695B"/>
    <w:rsid w:val="00426B41"/>
    <w:rsid w:val="00426BB5"/>
    <w:rsid w:val="00426CFC"/>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461AB"/>
    <w:rsid w:val="004479E5"/>
    <w:rsid w:val="00450B27"/>
    <w:rsid w:val="0045149F"/>
    <w:rsid w:val="00451729"/>
    <w:rsid w:val="0045376D"/>
    <w:rsid w:val="00455A44"/>
    <w:rsid w:val="00456551"/>
    <w:rsid w:val="00460B61"/>
    <w:rsid w:val="00461C53"/>
    <w:rsid w:val="00462C0D"/>
    <w:rsid w:val="004635B7"/>
    <w:rsid w:val="00464549"/>
    <w:rsid w:val="004647B5"/>
    <w:rsid w:val="004655C8"/>
    <w:rsid w:val="004666F8"/>
    <w:rsid w:val="00466EB5"/>
    <w:rsid w:val="00467065"/>
    <w:rsid w:val="00470A88"/>
    <w:rsid w:val="00470F11"/>
    <w:rsid w:val="00471F5A"/>
    <w:rsid w:val="00474FE0"/>
    <w:rsid w:val="00476184"/>
    <w:rsid w:val="004766FE"/>
    <w:rsid w:val="00477EC0"/>
    <w:rsid w:val="00477FC8"/>
    <w:rsid w:val="00480151"/>
    <w:rsid w:val="00481843"/>
    <w:rsid w:val="00481B62"/>
    <w:rsid w:val="00482BB3"/>
    <w:rsid w:val="00483B53"/>
    <w:rsid w:val="0048454F"/>
    <w:rsid w:val="00486978"/>
    <w:rsid w:val="004875D8"/>
    <w:rsid w:val="00492F82"/>
    <w:rsid w:val="00495CC8"/>
    <w:rsid w:val="00496F13"/>
    <w:rsid w:val="004A2250"/>
    <w:rsid w:val="004A2BD9"/>
    <w:rsid w:val="004A332A"/>
    <w:rsid w:val="004A4F0B"/>
    <w:rsid w:val="004A54A6"/>
    <w:rsid w:val="004A798B"/>
    <w:rsid w:val="004B0849"/>
    <w:rsid w:val="004B0DC2"/>
    <w:rsid w:val="004B2095"/>
    <w:rsid w:val="004B38EA"/>
    <w:rsid w:val="004B39DE"/>
    <w:rsid w:val="004B41D3"/>
    <w:rsid w:val="004B59C9"/>
    <w:rsid w:val="004B7BE7"/>
    <w:rsid w:val="004C068E"/>
    <w:rsid w:val="004C3C5A"/>
    <w:rsid w:val="004C3FD6"/>
    <w:rsid w:val="004C4EF3"/>
    <w:rsid w:val="004C5968"/>
    <w:rsid w:val="004C5977"/>
    <w:rsid w:val="004C6C3D"/>
    <w:rsid w:val="004C713F"/>
    <w:rsid w:val="004D0300"/>
    <w:rsid w:val="004D0871"/>
    <w:rsid w:val="004D0E12"/>
    <w:rsid w:val="004D0F9F"/>
    <w:rsid w:val="004D124B"/>
    <w:rsid w:val="004D1BCB"/>
    <w:rsid w:val="004D2D0F"/>
    <w:rsid w:val="004D383D"/>
    <w:rsid w:val="004D4330"/>
    <w:rsid w:val="004E2BC1"/>
    <w:rsid w:val="004E3A44"/>
    <w:rsid w:val="004E43EC"/>
    <w:rsid w:val="004E5F90"/>
    <w:rsid w:val="004E6ED5"/>
    <w:rsid w:val="004F05B3"/>
    <w:rsid w:val="004F2CD1"/>
    <w:rsid w:val="004F2E51"/>
    <w:rsid w:val="004F75CD"/>
    <w:rsid w:val="005002D5"/>
    <w:rsid w:val="00500E8C"/>
    <w:rsid w:val="00503112"/>
    <w:rsid w:val="0050424E"/>
    <w:rsid w:val="005053BD"/>
    <w:rsid w:val="005056AD"/>
    <w:rsid w:val="005059C5"/>
    <w:rsid w:val="005078D7"/>
    <w:rsid w:val="00507A51"/>
    <w:rsid w:val="00507C6A"/>
    <w:rsid w:val="00510030"/>
    <w:rsid w:val="005100B3"/>
    <w:rsid w:val="005103CE"/>
    <w:rsid w:val="00512B65"/>
    <w:rsid w:val="00514BD4"/>
    <w:rsid w:val="005153F4"/>
    <w:rsid w:val="00516304"/>
    <w:rsid w:val="0052155A"/>
    <w:rsid w:val="005216D9"/>
    <w:rsid w:val="00523A06"/>
    <w:rsid w:val="00527B6B"/>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568A"/>
    <w:rsid w:val="00557010"/>
    <w:rsid w:val="00560657"/>
    <w:rsid w:val="00560CD1"/>
    <w:rsid w:val="0056532E"/>
    <w:rsid w:val="00565EA9"/>
    <w:rsid w:val="00565EE3"/>
    <w:rsid w:val="00566360"/>
    <w:rsid w:val="00566365"/>
    <w:rsid w:val="00570404"/>
    <w:rsid w:val="00570C8B"/>
    <w:rsid w:val="00573635"/>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129"/>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3D1E"/>
    <w:rsid w:val="005F4914"/>
    <w:rsid w:val="005F551D"/>
    <w:rsid w:val="005F6B69"/>
    <w:rsid w:val="005F719C"/>
    <w:rsid w:val="00600C3A"/>
    <w:rsid w:val="0060164F"/>
    <w:rsid w:val="00601CF1"/>
    <w:rsid w:val="00602D12"/>
    <w:rsid w:val="00603955"/>
    <w:rsid w:val="00604C94"/>
    <w:rsid w:val="006059FB"/>
    <w:rsid w:val="00605BDB"/>
    <w:rsid w:val="006062EA"/>
    <w:rsid w:val="006101F0"/>
    <w:rsid w:val="00610975"/>
    <w:rsid w:val="006113A1"/>
    <w:rsid w:val="0061188C"/>
    <w:rsid w:val="006119B7"/>
    <w:rsid w:val="0061206B"/>
    <w:rsid w:val="00613E06"/>
    <w:rsid w:val="00616D9E"/>
    <w:rsid w:val="00620B16"/>
    <w:rsid w:val="006216D2"/>
    <w:rsid w:val="00623E99"/>
    <w:rsid w:val="00624347"/>
    <w:rsid w:val="0062584E"/>
    <w:rsid w:val="0062737C"/>
    <w:rsid w:val="00630119"/>
    <w:rsid w:val="00630397"/>
    <w:rsid w:val="00630693"/>
    <w:rsid w:val="00631149"/>
    <w:rsid w:val="0063135B"/>
    <w:rsid w:val="00632611"/>
    <w:rsid w:val="00635EAB"/>
    <w:rsid w:val="00637DBE"/>
    <w:rsid w:val="006500BE"/>
    <w:rsid w:val="00652870"/>
    <w:rsid w:val="00655035"/>
    <w:rsid w:val="006550F1"/>
    <w:rsid w:val="006566AD"/>
    <w:rsid w:val="00656D8F"/>
    <w:rsid w:val="00656E39"/>
    <w:rsid w:val="0065707E"/>
    <w:rsid w:val="00661486"/>
    <w:rsid w:val="00661712"/>
    <w:rsid w:val="006623FB"/>
    <w:rsid w:val="00665155"/>
    <w:rsid w:val="00667D1B"/>
    <w:rsid w:val="00670AF9"/>
    <w:rsid w:val="00671C77"/>
    <w:rsid w:val="00673B93"/>
    <w:rsid w:val="006752A7"/>
    <w:rsid w:val="00675683"/>
    <w:rsid w:val="00675B40"/>
    <w:rsid w:val="00677926"/>
    <w:rsid w:val="00677B60"/>
    <w:rsid w:val="00682496"/>
    <w:rsid w:val="006828B3"/>
    <w:rsid w:val="00682B0D"/>
    <w:rsid w:val="00685BB9"/>
    <w:rsid w:val="00690F2E"/>
    <w:rsid w:val="0069188E"/>
    <w:rsid w:val="00691AC4"/>
    <w:rsid w:val="00694FB1"/>
    <w:rsid w:val="00695A85"/>
    <w:rsid w:val="00696E44"/>
    <w:rsid w:val="006A052B"/>
    <w:rsid w:val="006A09FC"/>
    <w:rsid w:val="006A3856"/>
    <w:rsid w:val="006A4AD8"/>
    <w:rsid w:val="006A727A"/>
    <w:rsid w:val="006B30A5"/>
    <w:rsid w:val="006B5403"/>
    <w:rsid w:val="006B5CDB"/>
    <w:rsid w:val="006B707C"/>
    <w:rsid w:val="006B79C7"/>
    <w:rsid w:val="006B7A65"/>
    <w:rsid w:val="006B7B37"/>
    <w:rsid w:val="006C00D6"/>
    <w:rsid w:val="006C2185"/>
    <w:rsid w:val="006C4175"/>
    <w:rsid w:val="006C5C28"/>
    <w:rsid w:val="006C5E54"/>
    <w:rsid w:val="006C755B"/>
    <w:rsid w:val="006C7C0C"/>
    <w:rsid w:val="006D216A"/>
    <w:rsid w:val="006D3A4E"/>
    <w:rsid w:val="006D5452"/>
    <w:rsid w:val="006D5804"/>
    <w:rsid w:val="006D5D95"/>
    <w:rsid w:val="006D634E"/>
    <w:rsid w:val="006D6CB3"/>
    <w:rsid w:val="006E1B5C"/>
    <w:rsid w:val="006E325C"/>
    <w:rsid w:val="006E3F12"/>
    <w:rsid w:val="006E4619"/>
    <w:rsid w:val="006E4634"/>
    <w:rsid w:val="006E7543"/>
    <w:rsid w:val="006E7989"/>
    <w:rsid w:val="006F105C"/>
    <w:rsid w:val="006F262F"/>
    <w:rsid w:val="006F27CB"/>
    <w:rsid w:val="006F2B66"/>
    <w:rsid w:val="006F2FEF"/>
    <w:rsid w:val="006F3B90"/>
    <w:rsid w:val="006F6FB5"/>
    <w:rsid w:val="006F7A8D"/>
    <w:rsid w:val="00700521"/>
    <w:rsid w:val="0070072C"/>
    <w:rsid w:val="00702640"/>
    <w:rsid w:val="00702F72"/>
    <w:rsid w:val="0070305C"/>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25B0"/>
    <w:rsid w:val="00743361"/>
    <w:rsid w:val="007444D4"/>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67F05"/>
    <w:rsid w:val="00770068"/>
    <w:rsid w:val="007706FC"/>
    <w:rsid w:val="00770FB6"/>
    <w:rsid w:val="007712E0"/>
    <w:rsid w:val="007718AA"/>
    <w:rsid w:val="00772027"/>
    <w:rsid w:val="007720F7"/>
    <w:rsid w:val="00772453"/>
    <w:rsid w:val="007737D3"/>
    <w:rsid w:val="00773A95"/>
    <w:rsid w:val="00774417"/>
    <w:rsid w:val="00774DAA"/>
    <w:rsid w:val="0077541E"/>
    <w:rsid w:val="00776F5A"/>
    <w:rsid w:val="00780CF6"/>
    <w:rsid w:val="00780F89"/>
    <w:rsid w:val="00781C94"/>
    <w:rsid w:val="0078229D"/>
    <w:rsid w:val="007825C0"/>
    <w:rsid w:val="00782DB1"/>
    <w:rsid w:val="00782FED"/>
    <w:rsid w:val="00783E23"/>
    <w:rsid w:val="007852DC"/>
    <w:rsid w:val="007855B9"/>
    <w:rsid w:val="007858DF"/>
    <w:rsid w:val="00785B66"/>
    <w:rsid w:val="007905D8"/>
    <w:rsid w:val="00790E17"/>
    <w:rsid w:val="00791C99"/>
    <w:rsid w:val="00791D96"/>
    <w:rsid w:val="00792F6B"/>
    <w:rsid w:val="007931C1"/>
    <w:rsid w:val="00793FAA"/>
    <w:rsid w:val="00797F8C"/>
    <w:rsid w:val="007A0F8D"/>
    <w:rsid w:val="007A11B6"/>
    <w:rsid w:val="007A15C0"/>
    <w:rsid w:val="007A3242"/>
    <w:rsid w:val="007A3A93"/>
    <w:rsid w:val="007A3C46"/>
    <w:rsid w:val="007A3E8F"/>
    <w:rsid w:val="007A409B"/>
    <w:rsid w:val="007A410E"/>
    <w:rsid w:val="007A4342"/>
    <w:rsid w:val="007B0680"/>
    <w:rsid w:val="007B1698"/>
    <w:rsid w:val="007B252B"/>
    <w:rsid w:val="007B3CB0"/>
    <w:rsid w:val="007B3E29"/>
    <w:rsid w:val="007B3E2E"/>
    <w:rsid w:val="007B44F8"/>
    <w:rsid w:val="007C08B9"/>
    <w:rsid w:val="007C0F3C"/>
    <w:rsid w:val="007C54D2"/>
    <w:rsid w:val="007C6583"/>
    <w:rsid w:val="007C7857"/>
    <w:rsid w:val="007D09BA"/>
    <w:rsid w:val="007D259F"/>
    <w:rsid w:val="007D2751"/>
    <w:rsid w:val="007D2B8F"/>
    <w:rsid w:val="007D2C36"/>
    <w:rsid w:val="007D4565"/>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3EF3"/>
    <w:rsid w:val="007F4FE1"/>
    <w:rsid w:val="007F6743"/>
    <w:rsid w:val="007F6E99"/>
    <w:rsid w:val="007F7FF4"/>
    <w:rsid w:val="00800217"/>
    <w:rsid w:val="008003E0"/>
    <w:rsid w:val="00800967"/>
    <w:rsid w:val="00801CE0"/>
    <w:rsid w:val="008028AE"/>
    <w:rsid w:val="00804555"/>
    <w:rsid w:val="00804B99"/>
    <w:rsid w:val="0080755B"/>
    <w:rsid w:val="008102C8"/>
    <w:rsid w:val="0081088F"/>
    <w:rsid w:val="00810CA0"/>
    <w:rsid w:val="00813FE2"/>
    <w:rsid w:val="008143E5"/>
    <w:rsid w:val="00817956"/>
    <w:rsid w:val="00822E66"/>
    <w:rsid w:val="00823512"/>
    <w:rsid w:val="00823A29"/>
    <w:rsid w:val="00826D4C"/>
    <w:rsid w:val="0083043F"/>
    <w:rsid w:val="0083047A"/>
    <w:rsid w:val="00830DDF"/>
    <w:rsid w:val="0083111D"/>
    <w:rsid w:val="00831A64"/>
    <w:rsid w:val="0083447C"/>
    <w:rsid w:val="00837258"/>
    <w:rsid w:val="00840746"/>
    <w:rsid w:val="00840AB7"/>
    <w:rsid w:val="00842522"/>
    <w:rsid w:val="00851677"/>
    <w:rsid w:val="008541F3"/>
    <w:rsid w:val="008553EE"/>
    <w:rsid w:val="00856604"/>
    <w:rsid w:val="00856A92"/>
    <w:rsid w:val="0086267B"/>
    <w:rsid w:val="00864AA0"/>
    <w:rsid w:val="00865AD5"/>
    <w:rsid w:val="00865FE7"/>
    <w:rsid w:val="008717AE"/>
    <w:rsid w:val="0087663C"/>
    <w:rsid w:val="00876C32"/>
    <w:rsid w:val="008778D9"/>
    <w:rsid w:val="0088052F"/>
    <w:rsid w:val="008813F1"/>
    <w:rsid w:val="00882A6E"/>
    <w:rsid w:val="008848BF"/>
    <w:rsid w:val="008849C3"/>
    <w:rsid w:val="008856D7"/>
    <w:rsid w:val="008861EF"/>
    <w:rsid w:val="00886F9A"/>
    <w:rsid w:val="0088786E"/>
    <w:rsid w:val="00890871"/>
    <w:rsid w:val="00890BB9"/>
    <w:rsid w:val="00890D86"/>
    <w:rsid w:val="00890DE7"/>
    <w:rsid w:val="00891234"/>
    <w:rsid w:val="0089143B"/>
    <w:rsid w:val="0089144A"/>
    <w:rsid w:val="008938D2"/>
    <w:rsid w:val="00894B0F"/>
    <w:rsid w:val="008968A9"/>
    <w:rsid w:val="00896B65"/>
    <w:rsid w:val="00896CF5"/>
    <w:rsid w:val="008A111E"/>
    <w:rsid w:val="008A23A2"/>
    <w:rsid w:val="008A574D"/>
    <w:rsid w:val="008A596C"/>
    <w:rsid w:val="008A6761"/>
    <w:rsid w:val="008A758E"/>
    <w:rsid w:val="008B36A6"/>
    <w:rsid w:val="008C046B"/>
    <w:rsid w:val="008C0B12"/>
    <w:rsid w:val="008C12D8"/>
    <w:rsid w:val="008C19F0"/>
    <w:rsid w:val="008C4B85"/>
    <w:rsid w:val="008C7FA4"/>
    <w:rsid w:val="008D6A3A"/>
    <w:rsid w:val="008D76D8"/>
    <w:rsid w:val="008D7EA2"/>
    <w:rsid w:val="008E0207"/>
    <w:rsid w:val="008E286D"/>
    <w:rsid w:val="008E35B9"/>
    <w:rsid w:val="008E5CF8"/>
    <w:rsid w:val="008E6EED"/>
    <w:rsid w:val="008E75C8"/>
    <w:rsid w:val="008F0D9C"/>
    <w:rsid w:val="008F0DA9"/>
    <w:rsid w:val="008F1054"/>
    <w:rsid w:val="008F15D1"/>
    <w:rsid w:val="008F2393"/>
    <w:rsid w:val="008F2D7B"/>
    <w:rsid w:val="008F43F7"/>
    <w:rsid w:val="008F4EB1"/>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1A76"/>
    <w:rsid w:val="00923DA4"/>
    <w:rsid w:val="0092530D"/>
    <w:rsid w:val="0092783C"/>
    <w:rsid w:val="00930CE7"/>
    <w:rsid w:val="00931692"/>
    <w:rsid w:val="00932247"/>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61BE7"/>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2187"/>
    <w:rsid w:val="009A26EF"/>
    <w:rsid w:val="009A2D5B"/>
    <w:rsid w:val="009A38DB"/>
    <w:rsid w:val="009A660A"/>
    <w:rsid w:val="009A75F7"/>
    <w:rsid w:val="009A7788"/>
    <w:rsid w:val="009A7A03"/>
    <w:rsid w:val="009A7C82"/>
    <w:rsid w:val="009B1C2B"/>
    <w:rsid w:val="009B3375"/>
    <w:rsid w:val="009B4F34"/>
    <w:rsid w:val="009B6A92"/>
    <w:rsid w:val="009B6D22"/>
    <w:rsid w:val="009B70F4"/>
    <w:rsid w:val="009B720F"/>
    <w:rsid w:val="009B7C3C"/>
    <w:rsid w:val="009C19A7"/>
    <w:rsid w:val="009C28C6"/>
    <w:rsid w:val="009C388B"/>
    <w:rsid w:val="009C43E9"/>
    <w:rsid w:val="009C4AC9"/>
    <w:rsid w:val="009C4B7F"/>
    <w:rsid w:val="009C4FE4"/>
    <w:rsid w:val="009C6B13"/>
    <w:rsid w:val="009C6D5D"/>
    <w:rsid w:val="009D0D81"/>
    <w:rsid w:val="009D30D4"/>
    <w:rsid w:val="009D45CF"/>
    <w:rsid w:val="009D4D3E"/>
    <w:rsid w:val="009D59E2"/>
    <w:rsid w:val="009E19DB"/>
    <w:rsid w:val="009E1D0F"/>
    <w:rsid w:val="009E3480"/>
    <w:rsid w:val="009E34EC"/>
    <w:rsid w:val="009E3736"/>
    <w:rsid w:val="009E4092"/>
    <w:rsid w:val="009E74C6"/>
    <w:rsid w:val="009F0501"/>
    <w:rsid w:val="009F0721"/>
    <w:rsid w:val="009F19FB"/>
    <w:rsid w:val="009F206C"/>
    <w:rsid w:val="009F26A3"/>
    <w:rsid w:val="009F2C4B"/>
    <w:rsid w:val="009F5660"/>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4077"/>
    <w:rsid w:val="00A35211"/>
    <w:rsid w:val="00A405F5"/>
    <w:rsid w:val="00A417B8"/>
    <w:rsid w:val="00A42419"/>
    <w:rsid w:val="00A45CFC"/>
    <w:rsid w:val="00A5156C"/>
    <w:rsid w:val="00A51BBC"/>
    <w:rsid w:val="00A51DD0"/>
    <w:rsid w:val="00A600F1"/>
    <w:rsid w:val="00A61671"/>
    <w:rsid w:val="00A6244C"/>
    <w:rsid w:val="00A62C8F"/>
    <w:rsid w:val="00A63FE3"/>
    <w:rsid w:val="00A654A9"/>
    <w:rsid w:val="00A6559E"/>
    <w:rsid w:val="00A6600C"/>
    <w:rsid w:val="00A74CF3"/>
    <w:rsid w:val="00A75996"/>
    <w:rsid w:val="00A76FBC"/>
    <w:rsid w:val="00A802BB"/>
    <w:rsid w:val="00A80702"/>
    <w:rsid w:val="00A85769"/>
    <w:rsid w:val="00A85E3F"/>
    <w:rsid w:val="00A86465"/>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472"/>
    <w:rsid w:val="00AA2873"/>
    <w:rsid w:val="00AA3E49"/>
    <w:rsid w:val="00AA7F14"/>
    <w:rsid w:val="00AB0EEA"/>
    <w:rsid w:val="00AB0FFF"/>
    <w:rsid w:val="00AB44E2"/>
    <w:rsid w:val="00AB4DAC"/>
    <w:rsid w:val="00AB5F4D"/>
    <w:rsid w:val="00AB6282"/>
    <w:rsid w:val="00AC01CC"/>
    <w:rsid w:val="00AC0FBE"/>
    <w:rsid w:val="00AC1E6C"/>
    <w:rsid w:val="00AC36B1"/>
    <w:rsid w:val="00AC3853"/>
    <w:rsid w:val="00AC4822"/>
    <w:rsid w:val="00AC5EE4"/>
    <w:rsid w:val="00AC68FC"/>
    <w:rsid w:val="00AC6D36"/>
    <w:rsid w:val="00AC7CF9"/>
    <w:rsid w:val="00AD106B"/>
    <w:rsid w:val="00AD2166"/>
    <w:rsid w:val="00AD2E2D"/>
    <w:rsid w:val="00AD414C"/>
    <w:rsid w:val="00AD45AC"/>
    <w:rsid w:val="00AD6018"/>
    <w:rsid w:val="00AD7945"/>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0163"/>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5A77"/>
    <w:rsid w:val="00B2609F"/>
    <w:rsid w:val="00B26D82"/>
    <w:rsid w:val="00B270FF"/>
    <w:rsid w:val="00B27804"/>
    <w:rsid w:val="00B3010A"/>
    <w:rsid w:val="00B30C80"/>
    <w:rsid w:val="00B31F90"/>
    <w:rsid w:val="00B32B33"/>
    <w:rsid w:val="00B33AB6"/>
    <w:rsid w:val="00B34971"/>
    <w:rsid w:val="00B34B73"/>
    <w:rsid w:val="00B34D3B"/>
    <w:rsid w:val="00B351A3"/>
    <w:rsid w:val="00B35731"/>
    <w:rsid w:val="00B365F8"/>
    <w:rsid w:val="00B40095"/>
    <w:rsid w:val="00B40CC6"/>
    <w:rsid w:val="00B40CE0"/>
    <w:rsid w:val="00B41257"/>
    <w:rsid w:val="00B41DE7"/>
    <w:rsid w:val="00B43886"/>
    <w:rsid w:val="00B43DFF"/>
    <w:rsid w:val="00B449E3"/>
    <w:rsid w:val="00B44B23"/>
    <w:rsid w:val="00B476DA"/>
    <w:rsid w:val="00B47700"/>
    <w:rsid w:val="00B514C5"/>
    <w:rsid w:val="00B52563"/>
    <w:rsid w:val="00B5439A"/>
    <w:rsid w:val="00B54870"/>
    <w:rsid w:val="00B54ADD"/>
    <w:rsid w:val="00B56245"/>
    <w:rsid w:val="00B56BC8"/>
    <w:rsid w:val="00B60152"/>
    <w:rsid w:val="00B6168A"/>
    <w:rsid w:val="00B61C65"/>
    <w:rsid w:val="00B628B6"/>
    <w:rsid w:val="00B64D52"/>
    <w:rsid w:val="00B65232"/>
    <w:rsid w:val="00B659FA"/>
    <w:rsid w:val="00B678B4"/>
    <w:rsid w:val="00B72810"/>
    <w:rsid w:val="00B7382E"/>
    <w:rsid w:val="00B73B3E"/>
    <w:rsid w:val="00B74FD2"/>
    <w:rsid w:val="00B75D59"/>
    <w:rsid w:val="00B80874"/>
    <w:rsid w:val="00B810D1"/>
    <w:rsid w:val="00B83F26"/>
    <w:rsid w:val="00B85BC2"/>
    <w:rsid w:val="00B87673"/>
    <w:rsid w:val="00B900DC"/>
    <w:rsid w:val="00B90D0E"/>
    <w:rsid w:val="00B91353"/>
    <w:rsid w:val="00B9273B"/>
    <w:rsid w:val="00B95818"/>
    <w:rsid w:val="00B95D32"/>
    <w:rsid w:val="00B96B96"/>
    <w:rsid w:val="00BA13D1"/>
    <w:rsid w:val="00BA1892"/>
    <w:rsid w:val="00BA5D07"/>
    <w:rsid w:val="00BA64C9"/>
    <w:rsid w:val="00BA6997"/>
    <w:rsid w:val="00BA6B04"/>
    <w:rsid w:val="00BA6D0F"/>
    <w:rsid w:val="00BB0322"/>
    <w:rsid w:val="00BB1718"/>
    <w:rsid w:val="00BB20BF"/>
    <w:rsid w:val="00BB627D"/>
    <w:rsid w:val="00BC0045"/>
    <w:rsid w:val="00BC03E9"/>
    <w:rsid w:val="00BC0D21"/>
    <w:rsid w:val="00BC1B29"/>
    <w:rsid w:val="00BC3964"/>
    <w:rsid w:val="00BC432C"/>
    <w:rsid w:val="00BC4A88"/>
    <w:rsid w:val="00BC6FE7"/>
    <w:rsid w:val="00BD11E4"/>
    <w:rsid w:val="00BD1314"/>
    <w:rsid w:val="00BD1570"/>
    <w:rsid w:val="00BD2050"/>
    <w:rsid w:val="00BD29F3"/>
    <w:rsid w:val="00BD460E"/>
    <w:rsid w:val="00BE02F1"/>
    <w:rsid w:val="00BE1751"/>
    <w:rsid w:val="00BE2940"/>
    <w:rsid w:val="00BE42F1"/>
    <w:rsid w:val="00BE5671"/>
    <w:rsid w:val="00BE6F96"/>
    <w:rsid w:val="00BE77B0"/>
    <w:rsid w:val="00BE799B"/>
    <w:rsid w:val="00BF21FB"/>
    <w:rsid w:val="00BF42FB"/>
    <w:rsid w:val="00BF5A01"/>
    <w:rsid w:val="00BF6A0D"/>
    <w:rsid w:val="00BF7933"/>
    <w:rsid w:val="00C033D0"/>
    <w:rsid w:val="00C03832"/>
    <w:rsid w:val="00C03BA8"/>
    <w:rsid w:val="00C04198"/>
    <w:rsid w:val="00C045D1"/>
    <w:rsid w:val="00C0507A"/>
    <w:rsid w:val="00C065B8"/>
    <w:rsid w:val="00C068BC"/>
    <w:rsid w:val="00C10465"/>
    <w:rsid w:val="00C10846"/>
    <w:rsid w:val="00C11736"/>
    <w:rsid w:val="00C14FE1"/>
    <w:rsid w:val="00C24256"/>
    <w:rsid w:val="00C249E3"/>
    <w:rsid w:val="00C2521D"/>
    <w:rsid w:val="00C26A9F"/>
    <w:rsid w:val="00C27D79"/>
    <w:rsid w:val="00C31245"/>
    <w:rsid w:val="00C317B1"/>
    <w:rsid w:val="00C319A9"/>
    <w:rsid w:val="00C34F25"/>
    <w:rsid w:val="00C36C78"/>
    <w:rsid w:val="00C36C90"/>
    <w:rsid w:val="00C4207F"/>
    <w:rsid w:val="00C42E2A"/>
    <w:rsid w:val="00C4431A"/>
    <w:rsid w:val="00C47FC2"/>
    <w:rsid w:val="00C5107A"/>
    <w:rsid w:val="00C55662"/>
    <w:rsid w:val="00C6318D"/>
    <w:rsid w:val="00C65A9B"/>
    <w:rsid w:val="00C661D3"/>
    <w:rsid w:val="00C66DB1"/>
    <w:rsid w:val="00C74C0D"/>
    <w:rsid w:val="00C761A9"/>
    <w:rsid w:val="00C81CE9"/>
    <w:rsid w:val="00C827E9"/>
    <w:rsid w:val="00C84E80"/>
    <w:rsid w:val="00C84ED9"/>
    <w:rsid w:val="00C8690C"/>
    <w:rsid w:val="00C87B52"/>
    <w:rsid w:val="00C92483"/>
    <w:rsid w:val="00C92AE9"/>
    <w:rsid w:val="00C93030"/>
    <w:rsid w:val="00C9537B"/>
    <w:rsid w:val="00C95C0E"/>
    <w:rsid w:val="00C962BF"/>
    <w:rsid w:val="00CA0B1D"/>
    <w:rsid w:val="00CA1ED3"/>
    <w:rsid w:val="00CA47BA"/>
    <w:rsid w:val="00CA5E35"/>
    <w:rsid w:val="00CA720C"/>
    <w:rsid w:val="00CA734E"/>
    <w:rsid w:val="00CA7B7D"/>
    <w:rsid w:val="00CB24D6"/>
    <w:rsid w:val="00CB3A28"/>
    <w:rsid w:val="00CB4CBA"/>
    <w:rsid w:val="00CB5F39"/>
    <w:rsid w:val="00CB665F"/>
    <w:rsid w:val="00CB6959"/>
    <w:rsid w:val="00CB698F"/>
    <w:rsid w:val="00CC164A"/>
    <w:rsid w:val="00CC1E2C"/>
    <w:rsid w:val="00CC4F2D"/>
    <w:rsid w:val="00CC56C0"/>
    <w:rsid w:val="00CC5B60"/>
    <w:rsid w:val="00CD113D"/>
    <w:rsid w:val="00CD3415"/>
    <w:rsid w:val="00CD54F8"/>
    <w:rsid w:val="00CE0768"/>
    <w:rsid w:val="00CE078A"/>
    <w:rsid w:val="00CE0F84"/>
    <w:rsid w:val="00CE1148"/>
    <w:rsid w:val="00CE19CB"/>
    <w:rsid w:val="00CE2F50"/>
    <w:rsid w:val="00CE3252"/>
    <w:rsid w:val="00CE4435"/>
    <w:rsid w:val="00CE492B"/>
    <w:rsid w:val="00CE5A20"/>
    <w:rsid w:val="00CE72FD"/>
    <w:rsid w:val="00CF1F9E"/>
    <w:rsid w:val="00CF33FF"/>
    <w:rsid w:val="00CF481F"/>
    <w:rsid w:val="00CF5761"/>
    <w:rsid w:val="00CF5B2E"/>
    <w:rsid w:val="00CF69A0"/>
    <w:rsid w:val="00D00378"/>
    <w:rsid w:val="00D02808"/>
    <w:rsid w:val="00D03881"/>
    <w:rsid w:val="00D04907"/>
    <w:rsid w:val="00D04AD7"/>
    <w:rsid w:val="00D06B22"/>
    <w:rsid w:val="00D10E24"/>
    <w:rsid w:val="00D10E43"/>
    <w:rsid w:val="00D122D9"/>
    <w:rsid w:val="00D1270F"/>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2712"/>
    <w:rsid w:val="00D35BA0"/>
    <w:rsid w:val="00D35FA6"/>
    <w:rsid w:val="00D415A8"/>
    <w:rsid w:val="00D42A6B"/>
    <w:rsid w:val="00D44B99"/>
    <w:rsid w:val="00D45DE4"/>
    <w:rsid w:val="00D556FB"/>
    <w:rsid w:val="00D56C53"/>
    <w:rsid w:val="00D6109C"/>
    <w:rsid w:val="00D6445F"/>
    <w:rsid w:val="00D644C3"/>
    <w:rsid w:val="00D67F23"/>
    <w:rsid w:val="00D71E6E"/>
    <w:rsid w:val="00D7344A"/>
    <w:rsid w:val="00D75383"/>
    <w:rsid w:val="00D77C81"/>
    <w:rsid w:val="00D77F07"/>
    <w:rsid w:val="00D80464"/>
    <w:rsid w:val="00D80F9F"/>
    <w:rsid w:val="00D815EC"/>
    <w:rsid w:val="00D82EB6"/>
    <w:rsid w:val="00D844C4"/>
    <w:rsid w:val="00D8650D"/>
    <w:rsid w:val="00D877B5"/>
    <w:rsid w:val="00D87CD7"/>
    <w:rsid w:val="00D912B7"/>
    <w:rsid w:val="00D9299C"/>
    <w:rsid w:val="00D92B14"/>
    <w:rsid w:val="00D933DC"/>
    <w:rsid w:val="00D94E89"/>
    <w:rsid w:val="00D95DCA"/>
    <w:rsid w:val="00D95E63"/>
    <w:rsid w:val="00D97F1A"/>
    <w:rsid w:val="00DA0871"/>
    <w:rsid w:val="00DA113A"/>
    <w:rsid w:val="00DA1DB5"/>
    <w:rsid w:val="00DA1E5B"/>
    <w:rsid w:val="00DA256F"/>
    <w:rsid w:val="00DA38B7"/>
    <w:rsid w:val="00DA49D7"/>
    <w:rsid w:val="00DA6EB6"/>
    <w:rsid w:val="00DB2370"/>
    <w:rsid w:val="00DB3D51"/>
    <w:rsid w:val="00DB402C"/>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3259"/>
    <w:rsid w:val="00DD40A9"/>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35A3"/>
    <w:rsid w:val="00E36EB0"/>
    <w:rsid w:val="00E377DF"/>
    <w:rsid w:val="00E40ADA"/>
    <w:rsid w:val="00E40F00"/>
    <w:rsid w:val="00E43502"/>
    <w:rsid w:val="00E4445A"/>
    <w:rsid w:val="00E4497B"/>
    <w:rsid w:val="00E44BA2"/>
    <w:rsid w:val="00E45D57"/>
    <w:rsid w:val="00E4691B"/>
    <w:rsid w:val="00E47BC1"/>
    <w:rsid w:val="00E50253"/>
    <w:rsid w:val="00E509E7"/>
    <w:rsid w:val="00E510AD"/>
    <w:rsid w:val="00E51258"/>
    <w:rsid w:val="00E55AC0"/>
    <w:rsid w:val="00E5683C"/>
    <w:rsid w:val="00E573AD"/>
    <w:rsid w:val="00E57DCA"/>
    <w:rsid w:val="00E6103B"/>
    <w:rsid w:val="00E61576"/>
    <w:rsid w:val="00E616CE"/>
    <w:rsid w:val="00E622CC"/>
    <w:rsid w:val="00E63D1C"/>
    <w:rsid w:val="00E666CF"/>
    <w:rsid w:val="00E66798"/>
    <w:rsid w:val="00E67588"/>
    <w:rsid w:val="00E70E6B"/>
    <w:rsid w:val="00E729B7"/>
    <w:rsid w:val="00E733C6"/>
    <w:rsid w:val="00E73589"/>
    <w:rsid w:val="00E749AB"/>
    <w:rsid w:val="00E77011"/>
    <w:rsid w:val="00E80BD5"/>
    <w:rsid w:val="00E81CF6"/>
    <w:rsid w:val="00E83407"/>
    <w:rsid w:val="00E84251"/>
    <w:rsid w:val="00E84377"/>
    <w:rsid w:val="00E849BD"/>
    <w:rsid w:val="00E851BD"/>
    <w:rsid w:val="00E859AB"/>
    <w:rsid w:val="00E8680E"/>
    <w:rsid w:val="00E8749F"/>
    <w:rsid w:val="00E90874"/>
    <w:rsid w:val="00E93811"/>
    <w:rsid w:val="00E96E9D"/>
    <w:rsid w:val="00EA1CD5"/>
    <w:rsid w:val="00EA3F9D"/>
    <w:rsid w:val="00EA4323"/>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0E45"/>
    <w:rsid w:val="00ED2838"/>
    <w:rsid w:val="00ED312F"/>
    <w:rsid w:val="00ED41A8"/>
    <w:rsid w:val="00ED4C21"/>
    <w:rsid w:val="00ED56F3"/>
    <w:rsid w:val="00ED718F"/>
    <w:rsid w:val="00ED7CE6"/>
    <w:rsid w:val="00EE013C"/>
    <w:rsid w:val="00EE163B"/>
    <w:rsid w:val="00EE1FC5"/>
    <w:rsid w:val="00EE35A8"/>
    <w:rsid w:val="00EE6425"/>
    <w:rsid w:val="00EE7420"/>
    <w:rsid w:val="00EF0943"/>
    <w:rsid w:val="00EF0B97"/>
    <w:rsid w:val="00EF0C33"/>
    <w:rsid w:val="00EF0D65"/>
    <w:rsid w:val="00EF1547"/>
    <w:rsid w:val="00EF3F12"/>
    <w:rsid w:val="00EF5130"/>
    <w:rsid w:val="00EF52FB"/>
    <w:rsid w:val="00EF7534"/>
    <w:rsid w:val="00F00224"/>
    <w:rsid w:val="00F0183B"/>
    <w:rsid w:val="00F02EA5"/>
    <w:rsid w:val="00F045CB"/>
    <w:rsid w:val="00F0545C"/>
    <w:rsid w:val="00F07CD3"/>
    <w:rsid w:val="00F120F4"/>
    <w:rsid w:val="00F13F6A"/>
    <w:rsid w:val="00F143F9"/>
    <w:rsid w:val="00F14F99"/>
    <w:rsid w:val="00F1588C"/>
    <w:rsid w:val="00F170F8"/>
    <w:rsid w:val="00F171A2"/>
    <w:rsid w:val="00F17921"/>
    <w:rsid w:val="00F20DFE"/>
    <w:rsid w:val="00F21509"/>
    <w:rsid w:val="00F21976"/>
    <w:rsid w:val="00F22D78"/>
    <w:rsid w:val="00F22DB8"/>
    <w:rsid w:val="00F27226"/>
    <w:rsid w:val="00F311BA"/>
    <w:rsid w:val="00F345AC"/>
    <w:rsid w:val="00F36346"/>
    <w:rsid w:val="00F3722E"/>
    <w:rsid w:val="00F378CB"/>
    <w:rsid w:val="00F37AD2"/>
    <w:rsid w:val="00F37D20"/>
    <w:rsid w:val="00F40157"/>
    <w:rsid w:val="00F438F2"/>
    <w:rsid w:val="00F4577E"/>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57D0C"/>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85FB9"/>
    <w:rsid w:val="00F900B7"/>
    <w:rsid w:val="00F91DA6"/>
    <w:rsid w:val="00F9223D"/>
    <w:rsid w:val="00F938A3"/>
    <w:rsid w:val="00F9396E"/>
    <w:rsid w:val="00F947C3"/>
    <w:rsid w:val="00F97EC1"/>
    <w:rsid w:val="00FA1385"/>
    <w:rsid w:val="00FA4375"/>
    <w:rsid w:val="00FA53BB"/>
    <w:rsid w:val="00FA6E63"/>
    <w:rsid w:val="00FB2004"/>
    <w:rsid w:val="00FB3F4F"/>
    <w:rsid w:val="00FB4864"/>
    <w:rsid w:val="00FB4C2F"/>
    <w:rsid w:val="00FB7709"/>
    <w:rsid w:val="00FC0ABE"/>
    <w:rsid w:val="00FC19F6"/>
    <w:rsid w:val="00FC274C"/>
    <w:rsid w:val="00FC3808"/>
    <w:rsid w:val="00FC50E2"/>
    <w:rsid w:val="00FC688B"/>
    <w:rsid w:val="00FC6BD9"/>
    <w:rsid w:val="00FD0750"/>
    <w:rsid w:val="00FD1023"/>
    <w:rsid w:val="00FD1472"/>
    <w:rsid w:val="00FD19B4"/>
    <w:rsid w:val="00FD1BBA"/>
    <w:rsid w:val="00FD353F"/>
    <w:rsid w:val="00FD37B1"/>
    <w:rsid w:val="00FD3F05"/>
    <w:rsid w:val="00FD3F5A"/>
    <w:rsid w:val="00FD4FFE"/>
    <w:rsid w:val="00FD5BD6"/>
    <w:rsid w:val="00FD6BCC"/>
    <w:rsid w:val="00FD7E70"/>
    <w:rsid w:val="00FE1448"/>
    <w:rsid w:val="00FE1686"/>
    <w:rsid w:val="00FE2305"/>
    <w:rsid w:val="00FE34D8"/>
    <w:rsid w:val="00FE3BCA"/>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AB00E"/>
  <w15:docId w15:val="{E1ADB742-0774-4DD8-97F4-1528494E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link w:val="OdstavecseseznamemChar"/>
    <w:uiPriority w:val="99"/>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F2D7B"/>
    <w:rPr>
      <w:sz w:val="24"/>
    </w:rPr>
  </w:style>
  <w:style w:type="character" w:styleId="Nevyeenzmnka">
    <w:name w:val="Unresolved Mention"/>
    <w:basedOn w:val="Standardnpsmoodstavce"/>
    <w:uiPriority w:val="99"/>
    <w:semiHidden/>
    <w:unhideWhenUsed/>
    <w:rsid w:val="00C31245"/>
    <w:rPr>
      <w:color w:val="605E5C"/>
      <w:shd w:val="clear" w:color="auto" w:fill="E1DFDD"/>
    </w:rPr>
  </w:style>
  <w:style w:type="character" w:customStyle="1" w:styleId="Zkladntext0">
    <w:name w:val="Základní text_"/>
    <w:basedOn w:val="Standardnpsmoodstavce"/>
    <w:link w:val="Zkladntext1"/>
    <w:rsid w:val="00464549"/>
    <w:rPr>
      <w:rFonts w:ascii="Georgia" w:eastAsia="Georgia" w:hAnsi="Georgia" w:cs="Georgia"/>
      <w:sz w:val="19"/>
      <w:szCs w:val="19"/>
      <w:shd w:val="clear" w:color="auto" w:fill="FFFFFF"/>
    </w:rPr>
  </w:style>
  <w:style w:type="paragraph" w:customStyle="1" w:styleId="Zkladntext1">
    <w:name w:val="Základní text1"/>
    <w:basedOn w:val="Normln"/>
    <w:link w:val="Zkladntext0"/>
    <w:rsid w:val="00464549"/>
    <w:pPr>
      <w:widowControl w:val="0"/>
      <w:shd w:val="clear" w:color="auto" w:fill="FFFFFF"/>
      <w:spacing w:line="257" w:lineRule="auto"/>
    </w:pPr>
    <w:rPr>
      <w:rFonts w:ascii="Georgia" w:eastAsia="Georgia" w:hAnsi="Georgia" w:cs="Georgia"/>
      <w:sz w:val="19"/>
      <w:szCs w:val="19"/>
    </w:rPr>
  </w:style>
  <w:style w:type="table" w:styleId="Mkatabulky">
    <w:name w:val="Table Grid"/>
    <w:basedOn w:val="Normlntabulka"/>
    <w:uiPriority w:val="39"/>
    <w:rsid w:val="000543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rsid w:val="00194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802">
      <w:bodyDiv w:val="1"/>
      <w:marLeft w:val="0"/>
      <w:marRight w:val="0"/>
      <w:marTop w:val="0"/>
      <w:marBottom w:val="0"/>
      <w:divBdr>
        <w:top w:val="none" w:sz="0" w:space="0" w:color="auto"/>
        <w:left w:val="none" w:sz="0" w:space="0" w:color="auto"/>
        <w:bottom w:val="none" w:sz="0" w:space="0" w:color="auto"/>
        <w:right w:val="none" w:sz="0" w:space="0" w:color="auto"/>
      </w:divBdr>
    </w:div>
    <w:div w:id="123351801">
      <w:bodyDiv w:val="1"/>
      <w:marLeft w:val="0"/>
      <w:marRight w:val="0"/>
      <w:marTop w:val="0"/>
      <w:marBottom w:val="0"/>
      <w:divBdr>
        <w:top w:val="none" w:sz="0" w:space="0" w:color="auto"/>
        <w:left w:val="none" w:sz="0" w:space="0" w:color="auto"/>
        <w:bottom w:val="none" w:sz="0" w:space="0" w:color="auto"/>
        <w:right w:val="none" w:sz="0" w:space="0" w:color="auto"/>
      </w:divBdr>
    </w:div>
    <w:div w:id="128911142">
      <w:bodyDiv w:val="1"/>
      <w:marLeft w:val="0"/>
      <w:marRight w:val="0"/>
      <w:marTop w:val="0"/>
      <w:marBottom w:val="0"/>
      <w:divBdr>
        <w:top w:val="none" w:sz="0" w:space="0" w:color="auto"/>
        <w:left w:val="none" w:sz="0" w:space="0" w:color="auto"/>
        <w:bottom w:val="none" w:sz="0" w:space="0" w:color="auto"/>
        <w:right w:val="none" w:sz="0" w:space="0" w:color="auto"/>
      </w:divBdr>
    </w:div>
    <w:div w:id="383331140">
      <w:bodyDiv w:val="1"/>
      <w:marLeft w:val="0"/>
      <w:marRight w:val="0"/>
      <w:marTop w:val="0"/>
      <w:marBottom w:val="0"/>
      <w:divBdr>
        <w:top w:val="none" w:sz="0" w:space="0" w:color="auto"/>
        <w:left w:val="none" w:sz="0" w:space="0" w:color="auto"/>
        <w:bottom w:val="none" w:sz="0" w:space="0" w:color="auto"/>
        <w:right w:val="none" w:sz="0" w:space="0" w:color="auto"/>
      </w:divBdr>
    </w:div>
    <w:div w:id="447091766">
      <w:bodyDiv w:val="1"/>
      <w:marLeft w:val="0"/>
      <w:marRight w:val="0"/>
      <w:marTop w:val="0"/>
      <w:marBottom w:val="0"/>
      <w:divBdr>
        <w:top w:val="none" w:sz="0" w:space="0" w:color="auto"/>
        <w:left w:val="none" w:sz="0" w:space="0" w:color="auto"/>
        <w:bottom w:val="none" w:sz="0" w:space="0" w:color="auto"/>
        <w:right w:val="none" w:sz="0" w:space="0" w:color="auto"/>
      </w:divBdr>
    </w:div>
    <w:div w:id="560673235">
      <w:bodyDiv w:val="1"/>
      <w:marLeft w:val="0"/>
      <w:marRight w:val="0"/>
      <w:marTop w:val="0"/>
      <w:marBottom w:val="0"/>
      <w:divBdr>
        <w:top w:val="none" w:sz="0" w:space="0" w:color="auto"/>
        <w:left w:val="none" w:sz="0" w:space="0" w:color="auto"/>
        <w:bottom w:val="none" w:sz="0" w:space="0" w:color="auto"/>
        <w:right w:val="none" w:sz="0" w:space="0" w:color="auto"/>
      </w:divBdr>
    </w:div>
    <w:div w:id="562837660">
      <w:bodyDiv w:val="1"/>
      <w:marLeft w:val="0"/>
      <w:marRight w:val="0"/>
      <w:marTop w:val="0"/>
      <w:marBottom w:val="0"/>
      <w:divBdr>
        <w:top w:val="none" w:sz="0" w:space="0" w:color="auto"/>
        <w:left w:val="none" w:sz="0" w:space="0" w:color="auto"/>
        <w:bottom w:val="none" w:sz="0" w:space="0" w:color="auto"/>
        <w:right w:val="none" w:sz="0" w:space="0" w:color="auto"/>
      </w:divBdr>
    </w:div>
    <w:div w:id="653609216">
      <w:bodyDiv w:val="1"/>
      <w:marLeft w:val="0"/>
      <w:marRight w:val="0"/>
      <w:marTop w:val="0"/>
      <w:marBottom w:val="0"/>
      <w:divBdr>
        <w:top w:val="none" w:sz="0" w:space="0" w:color="auto"/>
        <w:left w:val="none" w:sz="0" w:space="0" w:color="auto"/>
        <w:bottom w:val="none" w:sz="0" w:space="0" w:color="auto"/>
        <w:right w:val="none" w:sz="0" w:space="0" w:color="auto"/>
      </w:divBdr>
    </w:div>
    <w:div w:id="741874333">
      <w:bodyDiv w:val="1"/>
      <w:marLeft w:val="0"/>
      <w:marRight w:val="0"/>
      <w:marTop w:val="0"/>
      <w:marBottom w:val="0"/>
      <w:divBdr>
        <w:top w:val="none" w:sz="0" w:space="0" w:color="auto"/>
        <w:left w:val="none" w:sz="0" w:space="0" w:color="auto"/>
        <w:bottom w:val="none" w:sz="0" w:space="0" w:color="auto"/>
        <w:right w:val="none" w:sz="0" w:space="0" w:color="auto"/>
      </w:divBdr>
    </w:div>
    <w:div w:id="748843719">
      <w:bodyDiv w:val="1"/>
      <w:marLeft w:val="0"/>
      <w:marRight w:val="0"/>
      <w:marTop w:val="0"/>
      <w:marBottom w:val="0"/>
      <w:divBdr>
        <w:top w:val="none" w:sz="0" w:space="0" w:color="auto"/>
        <w:left w:val="none" w:sz="0" w:space="0" w:color="auto"/>
        <w:bottom w:val="none" w:sz="0" w:space="0" w:color="auto"/>
        <w:right w:val="none" w:sz="0" w:space="0" w:color="auto"/>
      </w:divBdr>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55032394">
      <w:bodyDiv w:val="1"/>
      <w:marLeft w:val="0"/>
      <w:marRight w:val="0"/>
      <w:marTop w:val="0"/>
      <w:marBottom w:val="0"/>
      <w:divBdr>
        <w:top w:val="none" w:sz="0" w:space="0" w:color="auto"/>
        <w:left w:val="none" w:sz="0" w:space="0" w:color="auto"/>
        <w:bottom w:val="none" w:sz="0" w:space="0" w:color="auto"/>
        <w:right w:val="none" w:sz="0" w:space="0" w:color="auto"/>
      </w:divBdr>
    </w:div>
    <w:div w:id="1439523649">
      <w:bodyDiv w:val="1"/>
      <w:marLeft w:val="0"/>
      <w:marRight w:val="0"/>
      <w:marTop w:val="0"/>
      <w:marBottom w:val="0"/>
      <w:divBdr>
        <w:top w:val="none" w:sz="0" w:space="0" w:color="auto"/>
        <w:left w:val="none" w:sz="0" w:space="0" w:color="auto"/>
        <w:bottom w:val="none" w:sz="0" w:space="0" w:color="auto"/>
        <w:right w:val="none" w:sz="0" w:space="0" w:color="auto"/>
      </w:divBdr>
    </w:div>
    <w:div w:id="1632131411">
      <w:bodyDiv w:val="1"/>
      <w:marLeft w:val="0"/>
      <w:marRight w:val="0"/>
      <w:marTop w:val="0"/>
      <w:marBottom w:val="0"/>
      <w:divBdr>
        <w:top w:val="none" w:sz="0" w:space="0" w:color="auto"/>
        <w:left w:val="none" w:sz="0" w:space="0" w:color="auto"/>
        <w:bottom w:val="none" w:sz="0" w:space="0" w:color="auto"/>
        <w:right w:val="none" w:sz="0" w:space="0" w:color="auto"/>
      </w:divBdr>
    </w:div>
    <w:div w:id="1719429282">
      <w:bodyDiv w:val="1"/>
      <w:marLeft w:val="0"/>
      <w:marRight w:val="0"/>
      <w:marTop w:val="0"/>
      <w:marBottom w:val="0"/>
      <w:divBdr>
        <w:top w:val="none" w:sz="0" w:space="0" w:color="auto"/>
        <w:left w:val="none" w:sz="0" w:space="0" w:color="auto"/>
        <w:bottom w:val="none" w:sz="0" w:space="0" w:color="auto"/>
        <w:right w:val="none" w:sz="0" w:space="0" w:color="auto"/>
      </w:divBdr>
    </w:div>
    <w:div w:id="1741950580">
      <w:bodyDiv w:val="1"/>
      <w:marLeft w:val="0"/>
      <w:marRight w:val="0"/>
      <w:marTop w:val="0"/>
      <w:marBottom w:val="0"/>
      <w:divBdr>
        <w:top w:val="none" w:sz="0" w:space="0" w:color="auto"/>
        <w:left w:val="none" w:sz="0" w:space="0" w:color="auto"/>
        <w:bottom w:val="none" w:sz="0" w:space="0" w:color="auto"/>
        <w:right w:val="none" w:sz="0" w:space="0" w:color="auto"/>
      </w:divBdr>
    </w:div>
    <w:div w:id="1857576304">
      <w:bodyDiv w:val="1"/>
      <w:marLeft w:val="0"/>
      <w:marRight w:val="0"/>
      <w:marTop w:val="0"/>
      <w:marBottom w:val="0"/>
      <w:divBdr>
        <w:top w:val="none" w:sz="0" w:space="0" w:color="auto"/>
        <w:left w:val="none" w:sz="0" w:space="0" w:color="auto"/>
        <w:bottom w:val="none" w:sz="0" w:space="0" w:color="auto"/>
        <w:right w:val="none" w:sz="0" w:space="0" w:color="auto"/>
      </w:divBdr>
    </w:div>
    <w:div w:id="1873566361">
      <w:bodyDiv w:val="1"/>
      <w:marLeft w:val="0"/>
      <w:marRight w:val="0"/>
      <w:marTop w:val="0"/>
      <w:marBottom w:val="0"/>
      <w:divBdr>
        <w:top w:val="none" w:sz="0" w:space="0" w:color="auto"/>
        <w:left w:val="none" w:sz="0" w:space="0" w:color="auto"/>
        <w:bottom w:val="none" w:sz="0" w:space="0" w:color="auto"/>
        <w:right w:val="none" w:sz="0" w:space="0" w:color="auto"/>
      </w:divBdr>
    </w:div>
    <w:div w:id="1956523252">
      <w:bodyDiv w:val="1"/>
      <w:marLeft w:val="0"/>
      <w:marRight w:val="0"/>
      <w:marTop w:val="0"/>
      <w:marBottom w:val="0"/>
      <w:divBdr>
        <w:top w:val="none" w:sz="0" w:space="0" w:color="auto"/>
        <w:left w:val="none" w:sz="0" w:space="0" w:color="auto"/>
        <w:bottom w:val="none" w:sz="0" w:space="0" w:color="auto"/>
        <w:right w:val="none" w:sz="0" w:space="0" w:color="auto"/>
      </w:divBdr>
    </w:div>
    <w:div w:id="2015840384">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davatel@dp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3.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7457</Words>
  <Characters>44000</Characters>
  <Application>Microsoft Office Word</Application>
  <DocSecurity>4</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Jančovič</dc:creator>
  <cp:keywords/>
  <dc:description/>
  <cp:lastModifiedBy>Kiesewetterová Lucie, Ing.</cp:lastModifiedBy>
  <cp:revision>2</cp:revision>
  <cp:lastPrinted>2024-01-16T11:53:00Z</cp:lastPrinted>
  <dcterms:created xsi:type="dcterms:W3CDTF">2024-01-31T10:41:00Z</dcterms:created>
  <dcterms:modified xsi:type="dcterms:W3CDTF">2024-01-31T10:41:00Z</dcterms:modified>
</cp:coreProperties>
</file>