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19</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DA1CF8">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w:t>
      </w:r>
      <w:r w:rsidR="00D44FB1">
        <w:rPr>
          <w:rFonts w:asciiTheme="minorHAnsi" w:hAnsiTheme="minorHAnsi"/>
          <w:iCs/>
          <w:sz w:val="22"/>
          <w:szCs w:val="22"/>
        </w:rPr>
        <w:t>ba oprávněná k podpisu smlouvy:</w:t>
      </w:r>
      <w:r w:rsidR="00D44FB1">
        <w:rPr>
          <w:rFonts w:asciiTheme="minorHAnsi" w:hAnsiTheme="minorHAnsi"/>
          <w:iCs/>
          <w:sz w:val="22"/>
          <w:szCs w:val="22"/>
        </w:rPr>
        <w:tab/>
      </w:r>
      <w:r w:rsidR="00D44FB1">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D44FB1">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D44FB1">
        <w:rPr>
          <w:rFonts w:asciiTheme="minorHAnsi" w:hAnsiTheme="minorHAnsi"/>
          <w:iCs/>
          <w:sz w:val="22"/>
          <w:szCs w:val="22"/>
        </w:rPr>
        <w:tab/>
      </w:r>
      <w:r w:rsidR="00D44FB1">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D44FB1">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D44FB1">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D44FB1">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D44FB1">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783C5F">
        <w:rPr>
          <w:rFonts w:asciiTheme="minorHAnsi" w:hAnsiTheme="minorHAnsi"/>
          <w:b/>
          <w:iCs/>
          <w:color w:val="000000" w:themeColor="text1"/>
          <w:sz w:val="22"/>
          <w:szCs w:val="22"/>
        </w:rPr>
        <w:t xml:space="preserve"> a logistiky</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D44FB1">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4E7AF9" w:rsidRDefault="005514B6" w:rsidP="004E7AF9">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757991">
        <w:rPr>
          <w:rFonts w:asciiTheme="minorHAnsi" w:hAnsiTheme="minorHAnsi"/>
          <w:sz w:val="22"/>
          <w:szCs w:val="22"/>
        </w:rPr>
        <w:t>jsou rámečky</w:t>
      </w:r>
      <w:r w:rsidR="00757991" w:rsidRPr="00ED2E0B">
        <w:rPr>
          <w:rFonts w:asciiTheme="minorHAnsi" w:hAnsiTheme="minorHAnsi"/>
          <w:sz w:val="22"/>
          <w:szCs w:val="22"/>
        </w:rPr>
        <w:t>, těles</w:t>
      </w:r>
      <w:r w:rsidR="00757991">
        <w:rPr>
          <w:rFonts w:asciiTheme="minorHAnsi" w:hAnsiTheme="minorHAnsi"/>
          <w:sz w:val="22"/>
          <w:szCs w:val="22"/>
        </w:rPr>
        <w:t xml:space="preserve">a ventilů a vnější horní díly </w:t>
      </w:r>
      <w:r w:rsidR="00FC0F0C">
        <w:rPr>
          <w:rFonts w:asciiTheme="minorHAnsi" w:hAnsiTheme="minorHAnsi"/>
          <w:sz w:val="22"/>
          <w:szCs w:val="22"/>
        </w:rPr>
        <w:t>pro trolejbusy 21</w:t>
      </w:r>
      <w:r w:rsidR="008F1FCF">
        <w:rPr>
          <w:rFonts w:asciiTheme="minorHAnsi" w:hAnsiTheme="minorHAnsi"/>
          <w:sz w:val="22"/>
          <w:szCs w:val="22"/>
        </w:rPr>
        <w:t xml:space="preserve"> </w:t>
      </w:r>
      <w:proofErr w:type="spellStart"/>
      <w:r w:rsidR="00757991">
        <w:rPr>
          <w:rFonts w:asciiTheme="minorHAnsi" w:hAnsiTheme="minorHAnsi"/>
          <w:sz w:val="22"/>
          <w:szCs w:val="22"/>
        </w:rPr>
        <w:t>Tr</w:t>
      </w:r>
      <w:proofErr w:type="spellEnd"/>
      <w:r w:rsidR="00757991">
        <w:rPr>
          <w:rFonts w:asciiTheme="minorHAnsi" w:hAnsiTheme="minorHAnsi"/>
          <w:sz w:val="22"/>
          <w:szCs w:val="22"/>
        </w:rPr>
        <w:t xml:space="preserve">. </w:t>
      </w:r>
      <w:r w:rsidR="00F9694D" w:rsidRPr="00C66A0E">
        <w:rPr>
          <w:rFonts w:asciiTheme="minorHAnsi" w:hAnsiTheme="minorHAnsi"/>
          <w:sz w:val="22"/>
          <w:szCs w:val="22"/>
        </w:rPr>
        <w:t xml:space="preserve">Specifikace a ceny zboží jsou uvedeny v příloze č. </w:t>
      </w:r>
      <w:r w:rsidR="00F9694D">
        <w:rPr>
          <w:rFonts w:asciiTheme="minorHAnsi" w:hAnsiTheme="minorHAnsi"/>
          <w:sz w:val="22"/>
          <w:szCs w:val="22"/>
        </w:rPr>
        <w:t>1</w:t>
      </w:r>
      <w:r w:rsidR="00D44FB1">
        <w:rPr>
          <w:rFonts w:asciiTheme="minorHAnsi" w:hAnsiTheme="minorHAnsi"/>
          <w:sz w:val="22"/>
          <w:szCs w:val="22"/>
        </w:rPr>
        <w:t xml:space="preserve"> </w:t>
      </w:r>
      <w:r w:rsidR="00F9694D" w:rsidRPr="00C66A0E">
        <w:rPr>
          <w:rFonts w:asciiTheme="minorHAnsi" w:hAnsiTheme="minorHAnsi"/>
          <w:sz w:val="22"/>
          <w:szCs w:val="22"/>
        </w:rPr>
        <w:t>- Technická specifikace</w:t>
      </w:r>
      <w:r w:rsidR="004E7AF9">
        <w:rPr>
          <w:rFonts w:asciiTheme="minorHAnsi" w:hAnsiTheme="minorHAnsi"/>
          <w:sz w:val="22"/>
          <w:szCs w:val="22"/>
        </w:rPr>
        <w:t xml:space="preserve"> </w:t>
      </w:r>
      <w:r w:rsidR="00F9694D" w:rsidRPr="004E7AF9">
        <w:rPr>
          <w:rFonts w:asciiTheme="minorHAnsi" w:hAnsiTheme="minorHAnsi"/>
          <w:sz w:val="22"/>
          <w:szCs w:val="22"/>
        </w:rPr>
        <w:t xml:space="preserve">a ceník. </w:t>
      </w:r>
      <w:r w:rsidR="00A91290" w:rsidRPr="004E7AF9">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635DB2" w:rsidRPr="00D44FB1" w:rsidRDefault="00635DB2" w:rsidP="00D44FB1">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r w:rsidR="00D44FB1">
        <w:rPr>
          <w:rFonts w:asciiTheme="minorHAnsi" w:hAnsiTheme="minorHAnsi"/>
          <w:sz w:val="22"/>
          <w:szCs w:val="22"/>
        </w:rPr>
        <w:t xml:space="preserve"> </w:t>
      </w:r>
      <w:proofErr w:type="spellStart"/>
      <w:r w:rsidR="00D44FB1" w:rsidRPr="00D44FB1">
        <w:rPr>
          <w:rFonts w:asciiTheme="minorHAnsi" w:hAnsiTheme="minorHAnsi"/>
          <w:sz w:val="22"/>
          <w:szCs w:val="22"/>
          <w:highlight w:val="yellow"/>
        </w:rPr>
        <w:t>xxx</w:t>
      </w:r>
      <w:proofErr w:type="spellEnd"/>
      <w:r w:rsidR="00D44FB1">
        <w:rPr>
          <w:rFonts w:asciiTheme="minorHAnsi" w:hAnsiTheme="minorHAnsi"/>
          <w:sz w:val="22"/>
          <w:szCs w:val="22"/>
        </w:rPr>
        <w:t xml:space="preserve"> </w:t>
      </w:r>
      <w:r w:rsidRPr="0014118F">
        <w:rPr>
          <w:rFonts w:asciiTheme="minorHAnsi" w:hAnsiTheme="minorHAnsi"/>
          <w:sz w:val="22"/>
          <w:szCs w:val="22"/>
        </w:rPr>
        <w:t>Kč (slovy:…………</w:t>
      </w:r>
      <w:proofErr w:type="gramStart"/>
      <w:r w:rsidRPr="0014118F">
        <w:rPr>
          <w:rFonts w:asciiTheme="minorHAnsi" w:hAnsiTheme="minorHAnsi"/>
          <w:sz w:val="22"/>
          <w:szCs w:val="22"/>
        </w:rPr>
        <w:t>…)</w:t>
      </w:r>
      <w:r w:rsidR="00D44FB1">
        <w:rPr>
          <w:rFonts w:asciiTheme="minorHAnsi" w:hAnsiTheme="minorHAnsi"/>
          <w:sz w:val="22"/>
          <w:szCs w:val="22"/>
        </w:rPr>
        <w:t xml:space="preserve"> </w:t>
      </w:r>
      <w:r w:rsidR="00D44FB1" w:rsidRPr="00D44FB1">
        <w:rPr>
          <w:rFonts w:asciiTheme="minorHAnsi" w:hAnsiTheme="minorHAnsi"/>
          <w:i/>
          <w:sz w:val="22"/>
          <w:szCs w:val="22"/>
        </w:rPr>
        <w:t>(doplní</w:t>
      </w:r>
      <w:proofErr w:type="gramEnd"/>
      <w:r w:rsidR="00D44FB1" w:rsidRPr="00D44FB1">
        <w:rPr>
          <w:rFonts w:asciiTheme="minorHAnsi" w:hAnsiTheme="minorHAnsi"/>
          <w:i/>
          <w:sz w:val="22"/>
          <w:szCs w:val="22"/>
        </w:rPr>
        <w:t xml:space="preserve"> účastník dle celkové nabídkové ceny).</w:t>
      </w:r>
      <w:r w:rsidRPr="0014118F">
        <w:rPr>
          <w:rFonts w:asciiTheme="minorHAnsi" w:hAnsiTheme="minorHAnsi"/>
          <w:sz w:val="22"/>
          <w:szCs w:val="22"/>
        </w:rPr>
        <w:t xml:space="preserve"> </w:t>
      </w:r>
      <w:r w:rsidR="00A8365F">
        <w:rPr>
          <w:rFonts w:asciiTheme="minorHAnsi" w:hAnsiTheme="minorHAnsi"/>
          <w:sz w:val="22"/>
          <w:szCs w:val="22"/>
        </w:rPr>
        <w:t xml:space="preserve"> </w:t>
      </w:r>
      <w:r w:rsidRPr="00D44FB1">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proofErr w:type="spellStart"/>
      <w:r w:rsidR="00D44FB1">
        <w:rPr>
          <w:rFonts w:asciiTheme="minorHAnsi" w:hAnsiTheme="minorHAnsi"/>
          <w:sz w:val="22"/>
          <w:szCs w:val="22"/>
          <w:highlight w:val="yellow"/>
        </w:rPr>
        <w:t>xxx</w:t>
      </w:r>
      <w:proofErr w:type="spellEnd"/>
      <w:r w:rsidRPr="00A8365F">
        <w:rPr>
          <w:rFonts w:asciiTheme="minorHAnsi" w:hAnsiTheme="minorHAnsi"/>
          <w:sz w:val="22"/>
          <w:szCs w:val="22"/>
        </w:rPr>
        <w:t xml:space="preserve"> Kč bez DPH </w:t>
      </w:r>
      <w:r w:rsidR="00D44FB1" w:rsidRPr="00D44FB1">
        <w:rPr>
          <w:rFonts w:asciiTheme="minorHAnsi" w:hAnsiTheme="minorHAnsi"/>
          <w:i/>
          <w:sz w:val="22"/>
          <w:szCs w:val="22"/>
        </w:rPr>
        <w:t>(doplní účastník dle celkové nabídkové ceny).</w:t>
      </w:r>
      <w:r w:rsidR="00D44FB1" w:rsidRPr="0014118F">
        <w:rPr>
          <w:rFonts w:asciiTheme="minorHAnsi" w:hAnsiTheme="minorHAnsi"/>
          <w:sz w:val="22"/>
          <w:szCs w:val="22"/>
        </w:rPr>
        <w:t xml:space="preserve"> </w:t>
      </w:r>
      <w:r w:rsidRPr="00A8365F">
        <w:rPr>
          <w:rFonts w:asciiTheme="minorHAnsi" w:hAnsiTheme="minorHAnsi"/>
          <w:sz w:val="22"/>
          <w:szCs w:val="22"/>
        </w:rPr>
        <w:t>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rsidR="003E23B9" w:rsidRPr="003E23B9" w:rsidRDefault="00E64775" w:rsidP="003E23B9">
      <w:pPr>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w:t>
      </w:r>
      <w:r w:rsidR="003E23B9" w:rsidRPr="003E23B9">
        <w:rPr>
          <w:rFonts w:asciiTheme="minorHAnsi" w:hAnsiTheme="minorHAnsi"/>
          <w:sz w:val="22"/>
          <w:szCs w:val="22"/>
        </w:rPr>
        <w:t>povinen</w:t>
      </w:r>
      <w:r>
        <w:rPr>
          <w:rFonts w:asciiTheme="minorHAnsi" w:hAnsiTheme="minorHAnsi"/>
          <w:sz w:val="22"/>
          <w:szCs w:val="22"/>
        </w:rPr>
        <w:t xml:space="preserve"> dodat </w:t>
      </w:r>
      <w:r w:rsidR="003E23B9" w:rsidRPr="003E23B9">
        <w:rPr>
          <w:rFonts w:asciiTheme="minorHAnsi" w:hAnsiTheme="minorHAnsi"/>
          <w:sz w:val="22"/>
          <w:szCs w:val="22"/>
        </w:rPr>
        <w:t xml:space="preserve">společně se smluveným zbožím Prohlášení o shodě </w:t>
      </w:r>
      <w:r>
        <w:rPr>
          <w:rFonts w:asciiTheme="minorHAnsi" w:hAnsiTheme="minorHAnsi"/>
          <w:sz w:val="22"/>
          <w:szCs w:val="22"/>
        </w:rPr>
        <w:t xml:space="preserve">dle ČSN EN 10204. </w:t>
      </w:r>
    </w:p>
    <w:p w:rsidR="003E23B9" w:rsidRDefault="003E23B9" w:rsidP="003E23B9">
      <w:pPr>
        <w:spacing w:line="276" w:lineRule="auto"/>
        <w:ind w:left="426"/>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BD1F73" w:rsidRPr="00FA736B"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lastRenderedPageBreak/>
        <w:t xml:space="preserve"> </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495975">
        <w:rPr>
          <w:rFonts w:asciiTheme="minorHAnsi" w:hAnsiTheme="minorHAnsi"/>
          <w:sz w:val="22"/>
          <w:szCs w:val="22"/>
        </w:rPr>
        <w:t xml:space="preserve">oží </w:t>
      </w:r>
      <w:r w:rsidR="00495975" w:rsidRPr="00D44FB1">
        <w:rPr>
          <w:rFonts w:asciiTheme="minorHAnsi" w:hAnsiTheme="minorHAnsi"/>
          <w:sz w:val="22"/>
          <w:szCs w:val="22"/>
        </w:rPr>
        <w:t xml:space="preserve">nejpozději v termínu do </w:t>
      </w:r>
      <w:r w:rsidR="00565BC6" w:rsidRPr="00D44FB1">
        <w:rPr>
          <w:rFonts w:asciiTheme="minorHAnsi" w:hAnsiTheme="minorHAnsi"/>
          <w:sz w:val="22"/>
          <w:szCs w:val="22"/>
        </w:rPr>
        <w:t>6</w:t>
      </w:r>
      <w:r w:rsidR="008F1FCF" w:rsidRPr="00D44FB1">
        <w:rPr>
          <w:rFonts w:asciiTheme="minorHAnsi" w:hAnsiTheme="minorHAnsi"/>
          <w:sz w:val="22"/>
          <w:szCs w:val="22"/>
        </w:rPr>
        <w:t xml:space="preserve"> </w:t>
      </w:r>
      <w:r w:rsidRPr="00D44FB1">
        <w:rPr>
          <w:rFonts w:asciiTheme="minorHAnsi" w:hAnsiTheme="minorHAnsi"/>
          <w:sz w:val="22"/>
          <w:szCs w:val="22"/>
        </w:rPr>
        <w:t>týdnů od</w:t>
      </w:r>
      <w:r w:rsidRPr="00F1787D">
        <w:rPr>
          <w:rFonts w:asciiTheme="minorHAnsi" w:hAnsiTheme="minorHAnsi"/>
          <w:sz w:val="22"/>
          <w:szCs w:val="22"/>
        </w:rPr>
        <w:t xml:space="preserve">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w:t>
      </w:r>
      <w:r w:rsidRPr="0074415D">
        <w:rPr>
          <w:rFonts w:ascii="Calibri" w:hAnsi="Calibri"/>
          <w:sz w:val="22"/>
          <w:szCs w:val="22"/>
        </w:rPr>
        <w:lastRenderedPageBreak/>
        <w:t xml:space="preserve">kupující jsou dále povinni okamžitě si vzájemně sdělit jakékoliv podezření z  nedostatečného 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D44FB1" w:rsidRDefault="009B1B8C" w:rsidP="00D44FB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DA1CF8">
      <w:pPr>
        <w:numPr>
          <w:ilvl w:val="0"/>
          <w:numId w:val="3"/>
        </w:numPr>
        <w:tabs>
          <w:tab w:val="clear" w:pos="375"/>
        </w:tabs>
        <w:spacing w:line="276" w:lineRule="auto"/>
        <w:ind w:left="426" w:hanging="426"/>
        <w:jc w:val="both"/>
        <w:rPr>
          <w:rFonts w:asciiTheme="minorHAnsi" w:hAnsiTheme="minorHAnsi"/>
          <w:sz w:val="22"/>
          <w:szCs w:val="22"/>
        </w:rPr>
      </w:pPr>
      <w:r w:rsidRPr="00DA1CF8">
        <w:rPr>
          <w:rFonts w:asciiTheme="minorHAnsi" w:hAnsiTheme="minorHAnsi"/>
          <w:sz w:val="22"/>
          <w:szCs w:val="22"/>
        </w:rPr>
        <w:t xml:space="preserve">Smlouva </w:t>
      </w:r>
      <w:r w:rsidR="00A8365F" w:rsidRPr="00DA1CF8">
        <w:rPr>
          <w:rFonts w:asciiTheme="minorHAnsi" w:hAnsiTheme="minorHAnsi"/>
          <w:sz w:val="22"/>
          <w:szCs w:val="22"/>
        </w:rPr>
        <w:t>nabude účinnosti dnem jejího uveřejnění dle zákona č. 340/2015 Sb.</w:t>
      </w:r>
      <w:r w:rsidR="00DF2333" w:rsidRPr="00DA1CF8">
        <w:rPr>
          <w:rFonts w:asciiTheme="minorHAnsi" w:hAnsiTheme="minorHAnsi"/>
          <w:sz w:val="22"/>
          <w:szCs w:val="22"/>
        </w:rPr>
        <w:t>, o zvláštních podmínkách účinnosti některých smluv, uveřejňování těchto smluv a o registru smluv.</w:t>
      </w:r>
    </w:p>
    <w:p w:rsidR="002B137B" w:rsidRDefault="000E6389" w:rsidP="00DA1CF8">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4A7155" w:rsidRPr="00D44FB1" w:rsidRDefault="00A8365F" w:rsidP="00DA1CF8">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r w:rsidR="00DA1CF8">
        <w:rPr>
          <w:rFonts w:asciiTheme="minorHAnsi" w:hAnsiTheme="minorHAnsi"/>
          <w:sz w:val="22"/>
          <w:szCs w:val="22"/>
        </w:rPr>
        <w:t>.</w:t>
      </w:r>
      <w:bookmarkStart w:id="0" w:name="_GoBack"/>
      <w:bookmarkEnd w:id="0"/>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sectPr w:rsidR="00D04176" w:rsidRPr="00FA736B"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02D" w:rsidRDefault="00D4202D">
      <w:r>
        <w:separator/>
      </w:r>
    </w:p>
  </w:endnote>
  <w:endnote w:type="continuationSeparator" w:id="0">
    <w:p w:rsidR="00D4202D" w:rsidRDefault="00D4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19</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DA1CF8">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02D" w:rsidRDefault="00D4202D">
      <w:r>
        <w:separator/>
      </w:r>
    </w:p>
  </w:footnote>
  <w:footnote w:type="continuationSeparator" w:id="0">
    <w:p w:rsidR="00D4202D" w:rsidRDefault="00D42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A799D"/>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5144A"/>
    <w:rsid w:val="005514B6"/>
    <w:rsid w:val="005543F6"/>
    <w:rsid w:val="00565BC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57991"/>
    <w:rsid w:val="007638E0"/>
    <w:rsid w:val="007660F3"/>
    <w:rsid w:val="00782677"/>
    <w:rsid w:val="00782AAA"/>
    <w:rsid w:val="00783A0E"/>
    <w:rsid w:val="00783B3F"/>
    <w:rsid w:val="00783C5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202D"/>
    <w:rsid w:val="00D44FB1"/>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CF8"/>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0927F-05E7-4291-B289-A149D788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1311</Words>
  <Characters>7622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15</cp:revision>
  <cp:lastPrinted>2014-09-03T05:59:00Z</cp:lastPrinted>
  <dcterms:created xsi:type="dcterms:W3CDTF">2019-04-03T07:41:00Z</dcterms:created>
  <dcterms:modified xsi:type="dcterms:W3CDTF">2019-10-04T10:52:00Z</dcterms:modified>
</cp:coreProperties>
</file>