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2A9A" w14:textId="75BB4E8B" w:rsidR="00D1798C" w:rsidRDefault="00274A03" w:rsidP="00D1798C">
      <w:pPr>
        <w:jc w:val="center"/>
        <w:rPr>
          <w:rFonts w:asciiTheme="minorHAnsi" w:hAnsiTheme="minorHAnsi" w:cs="Arial"/>
          <w:b/>
          <w:bCs/>
          <w:sz w:val="28"/>
          <w:szCs w:val="28"/>
        </w:rPr>
      </w:pPr>
      <w:r>
        <w:rPr>
          <w:rFonts w:asciiTheme="minorHAnsi" w:hAnsiTheme="minorHAnsi" w:cs="Arial"/>
          <w:b/>
          <w:bCs/>
          <w:sz w:val="28"/>
          <w:szCs w:val="28"/>
        </w:rPr>
        <w:t>Kúpna zmluva č. ............................................</w:t>
      </w:r>
    </w:p>
    <w:p w14:paraId="189DDF18" w14:textId="2933F79C" w:rsidR="00375A62" w:rsidRPr="00670F94" w:rsidRDefault="00375A62" w:rsidP="00E07AFA">
      <w:pPr>
        <w:spacing w:before="120"/>
        <w:jc w:val="center"/>
        <w:rPr>
          <w:rFonts w:asciiTheme="minorHAnsi" w:hAnsiTheme="minorHAnsi" w:cs="Arial"/>
          <w:sz w:val="22"/>
        </w:rPr>
      </w:pPr>
      <w:r>
        <w:rPr>
          <w:rFonts w:asciiTheme="minorHAnsi" w:hAnsiTheme="minorHAnsi" w:cs="Arial"/>
          <w:sz w:val="22"/>
        </w:rPr>
        <w:t xml:space="preserve">uzatvorená podľa § 409 </w:t>
      </w:r>
      <w:r w:rsidR="001D428F">
        <w:rPr>
          <w:rFonts w:asciiTheme="minorHAnsi" w:hAnsiTheme="minorHAnsi" w:cs="Arial"/>
          <w:sz w:val="22"/>
        </w:rPr>
        <w:t>a </w:t>
      </w:r>
      <w:proofErr w:type="spellStart"/>
      <w:r w:rsidR="001D428F">
        <w:rPr>
          <w:rFonts w:asciiTheme="minorHAnsi" w:hAnsiTheme="minorHAnsi" w:cs="Arial"/>
          <w:sz w:val="22"/>
        </w:rPr>
        <w:t>nasl</w:t>
      </w:r>
      <w:proofErr w:type="spellEnd"/>
      <w:r w:rsidR="001D428F">
        <w:rPr>
          <w:rFonts w:asciiTheme="minorHAnsi" w:hAnsiTheme="minorHAnsi" w:cs="Arial"/>
          <w:sz w:val="22"/>
        </w:rPr>
        <w:t xml:space="preserve">. </w:t>
      </w:r>
      <w:r>
        <w:rPr>
          <w:rFonts w:asciiTheme="minorHAnsi" w:hAnsiTheme="minorHAnsi" w:cs="Arial"/>
          <w:sz w:val="22"/>
        </w:rPr>
        <w:t>zákona č. 513/1991 Zb. Obchodn</w:t>
      </w:r>
      <w:r w:rsidR="00946AFF">
        <w:rPr>
          <w:rFonts w:asciiTheme="minorHAnsi" w:hAnsiTheme="minorHAnsi" w:cs="Arial"/>
          <w:sz w:val="22"/>
        </w:rPr>
        <w:t>ý</w:t>
      </w:r>
      <w:r>
        <w:rPr>
          <w:rFonts w:asciiTheme="minorHAnsi" w:hAnsiTheme="minorHAnsi" w:cs="Arial"/>
          <w:sz w:val="22"/>
        </w:rPr>
        <w:t xml:space="preserve"> zákonník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FE18BB0" w14:textId="41505291" w:rsidR="00375A62" w:rsidRPr="00670F94" w:rsidRDefault="00375A62" w:rsidP="00E07AFA">
      <w:pPr>
        <w:spacing w:before="120" w:after="120"/>
        <w:jc w:val="center"/>
        <w:rPr>
          <w:rFonts w:asciiTheme="minorHAnsi" w:hAnsiTheme="minorHAnsi"/>
          <w:sz w:val="22"/>
        </w:rPr>
      </w:pPr>
      <w:r>
        <w:rPr>
          <w:rFonts w:asciiTheme="minorHAnsi" w:hAnsiTheme="minorHAnsi"/>
          <w:sz w:val="22"/>
        </w:rPr>
        <w:t xml:space="preserve">(ďalej ako </w:t>
      </w:r>
      <w:r>
        <w:rPr>
          <w:rFonts w:asciiTheme="minorHAnsi" w:hAnsiTheme="minorHAnsi"/>
          <w:b/>
          <w:sz w:val="22"/>
        </w:rPr>
        <w:t>„Zmluva“</w:t>
      </w:r>
      <w:r>
        <w:rPr>
          <w:rFonts w:asciiTheme="minorHAnsi" w:hAnsiTheme="minorHAnsi"/>
          <w:sz w:val="22"/>
        </w:rPr>
        <w:t>)</w:t>
      </w:r>
    </w:p>
    <w:p w14:paraId="73331575" w14:textId="5BED6C66" w:rsidR="00375A62" w:rsidRPr="00670F94" w:rsidRDefault="00375A62" w:rsidP="00E07AFA">
      <w:pPr>
        <w:spacing w:before="120"/>
        <w:jc w:val="center"/>
        <w:rPr>
          <w:rFonts w:asciiTheme="minorHAnsi" w:hAnsiTheme="minorHAnsi" w:cs="Arial"/>
          <w:sz w:val="22"/>
          <w:szCs w:val="22"/>
        </w:rPr>
      </w:pPr>
      <w:r>
        <w:rPr>
          <w:rFonts w:asciiTheme="minorHAnsi" w:hAnsiTheme="minorHAnsi" w:cs="Arial"/>
          <w:sz w:val="22"/>
          <w:szCs w:val="22"/>
        </w:rPr>
        <w:t xml:space="preserve">medzi </w:t>
      </w:r>
      <w:r w:rsidR="00946AFF">
        <w:rPr>
          <w:rFonts w:asciiTheme="minorHAnsi" w:hAnsiTheme="minorHAnsi" w:cs="Arial"/>
          <w:sz w:val="22"/>
          <w:szCs w:val="22"/>
        </w:rPr>
        <w:t xml:space="preserve">nasledovnými </w:t>
      </w:r>
      <w:r w:rsidRPr="00946AFF">
        <w:rPr>
          <w:rFonts w:asciiTheme="minorHAnsi" w:hAnsiTheme="minorHAnsi" w:cs="Arial"/>
          <w:sz w:val="22"/>
          <w:szCs w:val="22"/>
          <w:u w:val="single"/>
        </w:rPr>
        <w:t>zmluvnými stranami</w:t>
      </w:r>
      <w:r>
        <w:rPr>
          <w:rFonts w:asciiTheme="minorHAnsi" w:hAnsiTheme="minorHAnsi" w:cs="Arial"/>
          <w:sz w:val="22"/>
          <w:szCs w:val="22"/>
        </w:rPr>
        <w:t>:</w:t>
      </w:r>
    </w:p>
    <w:p w14:paraId="09CB16C1" w14:textId="77777777" w:rsidR="00375A62" w:rsidRDefault="00375A62" w:rsidP="00670F94">
      <w:pPr>
        <w:spacing w:after="120"/>
        <w:jc w:val="both"/>
        <w:rPr>
          <w:rFonts w:asciiTheme="minorHAnsi" w:hAnsiTheme="minorHAnsi" w:cs="Arial"/>
          <w:b/>
          <w:sz w:val="22"/>
        </w:rPr>
      </w:pPr>
      <w:r>
        <w:rPr>
          <w:rFonts w:asciiTheme="minorHAnsi" w:hAnsiTheme="minorHAnsi" w:cs="Arial"/>
          <w:b/>
          <w:sz w:val="22"/>
        </w:rPr>
        <w:t>Predávajúci:</w:t>
      </w:r>
    </w:p>
    <w:p w14:paraId="4F34974B" w14:textId="068355D6"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b/>
          <w:bCs/>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80A4F1"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360B049E" w14:textId="1D44A637"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9698098" w14:textId="6DA95EC6" w:rsidR="008D58DA" w:rsidRDefault="008D58DA" w:rsidP="00375A62">
      <w:pPr>
        <w:jc w:val="both"/>
        <w:rPr>
          <w:rFonts w:asciiTheme="minorHAnsi" w:hAnsiTheme="minorHAnsi" w:cs="Arial"/>
          <w:sz w:val="22"/>
        </w:rPr>
      </w:pPr>
      <w:r>
        <w:rPr>
          <w:rFonts w:asciiTheme="minorHAnsi" w:hAnsiTheme="minorHAnsi" w:cs="Arial"/>
          <w:sz w:val="22"/>
        </w:rPr>
        <w:t>Zastúpený:</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3A38B631" w14:textId="33D0A4E1" w:rsidR="008D58DA" w:rsidRDefault="008D58DA" w:rsidP="00375A62">
      <w:pPr>
        <w:jc w:val="both"/>
        <w:rPr>
          <w:rFonts w:asciiTheme="minorHAnsi" w:hAnsiTheme="minorHAnsi" w:cs="Arial"/>
          <w:sz w:val="22"/>
        </w:rPr>
      </w:pPr>
      <w:r>
        <w:rPr>
          <w:rFonts w:asciiTheme="minorHAnsi" w:hAnsiTheme="minorHAnsi" w:cs="Arial"/>
          <w:sz w:val="22"/>
        </w:rPr>
        <w:t>Z</w:t>
      </w:r>
      <w:r w:rsidR="00946AFF">
        <w:rPr>
          <w:rFonts w:asciiTheme="minorHAnsi" w:hAnsiTheme="minorHAnsi" w:cs="Arial"/>
          <w:sz w:val="22"/>
        </w:rPr>
        <w:t>ápis</w:t>
      </w:r>
      <w:r>
        <w:rPr>
          <w:rFonts w:asciiTheme="minorHAnsi" w:hAnsiTheme="minorHAnsi" w:cs="Arial"/>
          <w:sz w:val="22"/>
        </w:rPr>
        <w:t xml:space="preserve"> v Obchodnom registri:</w:t>
      </w:r>
      <w:r w:rsidR="00946AFF">
        <w:rPr>
          <w:rFonts w:asciiTheme="minorHAnsi" w:hAnsiTheme="minorHAnsi" w:cs="Arial"/>
          <w:sz w:val="22"/>
        </w:rPr>
        <w:t xml:space="preserve"> </w:t>
      </w:r>
      <w:r w:rsidR="003710F7">
        <w:rPr>
          <w:rFonts w:asciiTheme="minorHAnsi" w:hAnsiTheme="minorHAnsi" w:cs="Arial"/>
          <w:sz w:val="22"/>
        </w:rPr>
        <w:tab/>
      </w:r>
      <w:r w:rsidR="003710F7">
        <w:rPr>
          <w:rFonts w:asciiTheme="minorHAnsi" w:hAnsiTheme="minorHAnsi" w:cs="Arial"/>
          <w:sz w:val="22"/>
        </w:rPr>
        <w:t>........................................................</w:t>
      </w:r>
    </w:p>
    <w:p w14:paraId="5FBCF684" w14:textId="13D4A70A"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06E0C9A9" w14:textId="6018D5A4"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r>
        <w:rPr>
          <w:rFonts w:asciiTheme="minorHAnsi" w:hAnsiTheme="minorHAnsi" w:cs="Arial"/>
          <w:sz w:val="22"/>
        </w:rPr>
        <w:tab/>
      </w:r>
    </w:p>
    <w:p w14:paraId="1A0D7B57" w14:textId="33C8D875" w:rsidR="008D58DA" w:rsidRDefault="00375A62" w:rsidP="00540B1C">
      <w:pPr>
        <w:jc w:val="both"/>
        <w:rPr>
          <w:rFonts w:asciiTheme="minorHAnsi" w:hAnsiTheme="minorHAnsi" w:cs="Arial"/>
          <w:sz w:val="22"/>
        </w:rPr>
      </w:pPr>
      <w:r>
        <w:rPr>
          <w:rFonts w:asciiTheme="minorHAnsi" w:hAnsiTheme="minorHAnsi" w:cs="Arial"/>
          <w:sz w:val="22"/>
        </w:rPr>
        <w:t>Číslo účtu:</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24F96852" w14:textId="3B24DF37" w:rsidR="008D58DA" w:rsidRDefault="008D58DA" w:rsidP="008D58DA">
      <w:pPr>
        <w:jc w:val="both"/>
        <w:rPr>
          <w:rFonts w:asciiTheme="minorHAnsi" w:hAnsiTheme="minorHAnsi" w:cs="Arial"/>
          <w:sz w:val="22"/>
        </w:rPr>
      </w:pPr>
      <w:r>
        <w:rPr>
          <w:rFonts w:asciiTheme="minorHAnsi" w:hAnsiTheme="minorHAnsi" w:cs="Arial"/>
          <w:sz w:val="22"/>
        </w:rPr>
        <w:t>Telefón/fax:</w:t>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7AA42513" w14:textId="10940B3D" w:rsidR="008D58DA" w:rsidRDefault="008D58DA" w:rsidP="008D58DA">
      <w:pPr>
        <w:jc w:val="both"/>
        <w:rPr>
          <w:rFonts w:asciiTheme="minorHAnsi" w:hAnsiTheme="minorHAnsi" w:cs="Arial"/>
          <w:sz w:val="22"/>
        </w:rPr>
      </w:pPr>
      <w:r>
        <w:rPr>
          <w:rFonts w:asciiTheme="minorHAnsi" w:hAnsiTheme="minorHAnsi" w:cs="Arial"/>
          <w:sz w:val="22"/>
        </w:rPr>
        <w:t>E-mail:</w:t>
      </w:r>
      <w:r w:rsidR="00946AFF">
        <w:rPr>
          <w:rFonts w:asciiTheme="minorHAnsi" w:hAnsiTheme="minorHAnsi" w:cs="Arial"/>
          <w:sz w:val="22"/>
        </w:rPr>
        <w:tab/>
      </w:r>
      <w:r w:rsidR="00946AFF">
        <w:rPr>
          <w:rFonts w:asciiTheme="minorHAnsi" w:hAnsiTheme="minorHAnsi" w:cs="Arial"/>
          <w:sz w:val="22"/>
        </w:rPr>
        <w:tab/>
      </w:r>
      <w:r w:rsidR="00946AFF">
        <w:rPr>
          <w:rFonts w:asciiTheme="minorHAnsi" w:hAnsiTheme="minorHAnsi" w:cs="Arial"/>
          <w:sz w:val="22"/>
        </w:rPr>
        <w:tab/>
      </w:r>
      <w:r w:rsidR="003710F7">
        <w:rPr>
          <w:rFonts w:asciiTheme="minorHAnsi" w:hAnsiTheme="minorHAnsi" w:cs="Arial"/>
          <w:sz w:val="22"/>
        </w:rPr>
        <w:tab/>
      </w:r>
      <w:r w:rsidR="00946AFF">
        <w:rPr>
          <w:rFonts w:asciiTheme="minorHAnsi" w:hAnsiTheme="minorHAnsi" w:cs="Arial"/>
          <w:sz w:val="22"/>
        </w:rPr>
        <w:t>........................................................</w:t>
      </w:r>
    </w:p>
    <w:p w14:paraId="6F43B5FE" w14:textId="4A37C561" w:rsidR="00375A62" w:rsidRDefault="00375A62" w:rsidP="00670F94">
      <w:pPr>
        <w:spacing w:before="120" w:after="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„Predávajúci“</w:t>
      </w:r>
      <w:r>
        <w:rPr>
          <w:rFonts w:asciiTheme="minorHAnsi" w:hAnsiTheme="minorHAnsi" w:cs="Arial"/>
          <w:sz w:val="22"/>
        </w:rPr>
        <w:t>)</w:t>
      </w:r>
    </w:p>
    <w:p w14:paraId="709D37B1" w14:textId="77777777" w:rsidR="00375A62" w:rsidRDefault="00375A62" w:rsidP="00165E88">
      <w:pPr>
        <w:spacing w:before="120" w:after="120"/>
        <w:jc w:val="both"/>
        <w:rPr>
          <w:rFonts w:asciiTheme="minorHAnsi" w:hAnsiTheme="minorHAnsi" w:cs="Arial"/>
          <w:sz w:val="22"/>
        </w:rPr>
      </w:pPr>
      <w:r>
        <w:rPr>
          <w:rFonts w:asciiTheme="minorHAnsi" w:hAnsiTheme="minorHAnsi" w:cs="Arial"/>
          <w:sz w:val="22"/>
        </w:rPr>
        <w:t>a</w:t>
      </w:r>
    </w:p>
    <w:p w14:paraId="59E440C8" w14:textId="77777777" w:rsidR="00375A62" w:rsidRDefault="00375A62" w:rsidP="00491749">
      <w:pPr>
        <w:spacing w:after="120"/>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3284C781"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Názov:</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AE68000"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Sídlo: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Železničná 260/27 , 05001 Revúca</w:t>
      </w:r>
    </w:p>
    <w:p w14:paraId="67C940B3"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Právna forma:</w:t>
      </w:r>
      <w:r w:rsidRPr="000C4F66">
        <w:rPr>
          <w:rFonts w:asciiTheme="minorHAnsi" w:hAnsiTheme="minorHAnsi" w:cs="Arial"/>
          <w:sz w:val="22"/>
        </w:rPr>
        <w:tab/>
        <w:t>nezisková organizácia</w:t>
      </w:r>
    </w:p>
    <w:p w14:paraId="2EC3FA2B"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Štatutárny orgán:</w:t>
      </w:r>
      <w:r w:rsidRPr="000C4F66">
        <w:rPr>
          <w:rFonts w:asciiTheme="minorHAnsi" w:hAnsiTheme="minorHAnsi" w:cs="Arial"/>
          <w:sz w:val="22"/>
        </w:rPr>
        <w:tab/>
        <w:t xml:space="preserve">Mgr. Jozef Balužinský, riaditeľ </w:t>
      </w:r>
      <w:proofErr w:type="spellStart"/>
      <w:r w:rsidRPr="000C4F66">
        <w:rPr>
          <w:rFonts w:asciiTheme="minorHAnsi" w:hAnsiTheme="minorHAnsi" w:cs="Arial"/>
          <w:sz w:val="22"/>
        </w:rPr>
        <w:t>Litterra</w:t>
      </w:r>
      <w:proofErr w:type="spellEnd"/>
      <w:r w:rsidRPr="000C4F66">
        <w:rPr>
          <w:rFonts w:asciiTheme="minorHAnsi" w:hAnsiTheme="minorHAnsi" w:cs="Arial"/>
          <w:sz w:val="22"/>
        </w:rPr>
        <w:t>, n. o.</w:t>
      </w:r>
    </w:p>
    <w:p w14:paraId="2F610B67" w14:textId="77777777"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IČO:</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53985702</w:t>
      </w:r>
    </w:p>
    <w:p w14:paraId="38FF48B5" w14:textId="1DCD161C"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DIČ:</w:t>
      </w:r>
      <w:r w:rsidRPr="000C4F66">
        <w:rPr>
          <w:rFonts w:asciiTheme="minorHAnsi" w:hAnsiTheme="minorHAnsi" w:cs="Arial"/>
          <w:sz w:val="22"/>
        </w:rPr>
        <w:tab/>
      </w:r>
      <w:r w:rsidRPr="000C4F66">
        <w:rPr>
          <w:rFonts w:asciiTheme="minorHAnsi" w:hAnsiTheme="minorHAnsi" w:cs="Arial"/>
          <w:sz w:val="22"/>
        </w:rPr>
        <w:tab/>
      </w:r>
      <w:r w:rsidRPr="000C4F66">
        <w:rPr>
          <w:rFonts w:asciiTheme="minorHAnsi" w:hAnsiTheme="minorHAnsi" w:cs="Arial"/>
          <w:sz w:val="22"/>
        </w:rPr>
        <w:tab/>
        <w:t>2121555678</w:t>
      </w:r>
    </w:p>
    <w:p w14:paraId="1FE73808" w14:textId="1A6E31C0" w:rsidR="00C57B7E" w:rsidRPr="000C4F66" w:rsidRDefault="00C57B7E" w:rsidP="000C4F66">
      <w:pPr>
        <w:contextualSpacing/>
        <w:jc w:val="both"/>
        <w:rPr>
          <w:rFonts w:asciiTheme="minorHAnsi" w:hAnsiTheme="minorHAnsi" w:cs="Arial"/>
          <w:sz w:val="22"/>
        </w:rPr>
      </w:pPr>
      <w:r>
        <w:rPr>
          <w:rFonts w:asciiTheme="minorHAnsi" w:hAnsiTheme="minorHAnsi" w:cs="Arial"/>
          <w:sz w:val="22"/>
        </w:rPr>
        <w:t xml:space="preserve">IČ DPH:                             SK </w:t>
      </w:r>
      <w:r w:rsidRPr="00C57B7E">
        <w:rPr>
          <w:rFonts w:asciiTheme="minorHAnsi" w:hAnsiTheme="minorHAnsi" w:cs="Arial"/>
          <w:sz w:val="22"/>
        </w:rPr>
        <w:t>2121555678</w:t>
      </w:r>
    </w:p>
    <w:p w14:paraId="34951CE0" w14:textId="2C03E38C" w:rsidR="000C4F66" w:rsidRPr="000C4F66" w:rsidRDefault="000C4F66" w:rsidP="000C4F66">
      <w:pPr>
        <w:contextualSpacing/>
        <w:jc w:val="both"/>
        <w:rPr>
          <w:rFonts w:asciiTheme="minorHAnsi" w:hAnsiTheme="minorHAnsi" w:cs="Arial"/>
          <w:sz w:val="22"/>
        </w:rPr>
      </w:pPr>
      <w:r w:rsidRPr="000C4F66">
        <w:rPr>
          <w:rFonts w:asciiTheme="minorHAnsi" w:hAnsiTheme="minorHAnsi" w:cs="Arial"/>
          <w:sz w:val="22"/>
        </w:rPr>
        <w:t>Bankové spojenie:</w:t>
      </w:r>
      <w:r w:rsidRPr="000C4F66">
        <w:rPr>
          <w:rFonts w:asciiTheme="minorHAnsi" w:hAnsiTheme="minorHAnsi" w:cs="Arial"/>
          <w:sz w:val="22"/>
        </w:rPr>
        <w:tab/>
        <w:t>Slovenská sporiteľňa</w:t>
      </w:r>
    </w:p>
    <w:p w14:paraId="438B865C" w14:textId="77777777" w:rsidR="000C4F66" w:rsidRDefault="000C4F66" w:rsidP="000C4F66">
      <w:pPr>
        <w:contextualSpacing/>
        <w:jc w:val="both"/>
        <w:rPr>
          <w:rFonts w:asciiTheme="minorHAnsi" w:hAnsiTheme="minorHAnsi" w:cs="Arial"/>
          <w:sz w:val="22"/>
        </w:rPr>
      </w:pPr>
      <w:r w:rsidRPr="000C4F66">
        <w:rPr>
          <w:rFonts w:asciiTheme="minorHAnsi" w:hAnsiTheme="minorHAnsi" w:cs="Arial"/>
          <w:sz w:val="22"/>
        </w:rPr>
        <w:t>Číslo účtu/IBAN:</w:t>
      </w:r>
      <w:r w:rsidRPr="000C4F66">
        <w:rPr>
          <w:rFonts w:asciiTheme="minorHAnsi" w:hAnsiTheme="minorHAnsi" w:cs="Arial"/>
          <w:sz w:val="22"/>
        </w:rPr>
        <w:tab/>
        <w:t>SK06 0900 0000 0051 8229 3862</w:t>
      </w:r>
    </w:p>
    <w:p w14:paraId="5C272FA1" w14:textId="5642B27D" w:rsidR="00375A62" w:rsidRPr="00274A03" w:rsidRDefault="00A4694D" w:rsidP="000C4F66">
      <w:pPr>
        <w:contextualSpacing/>
        <w:jc w:val="both"/>
        <w:rPr>
          <w:rFonts w:ascii="Arial" w:hAnsi="Arial" w:cs="Arial"/>
          <w:color w:val="0563C1"/>
          <w:sz w:val="22"/>
          <w:szCs w:val="22"/>
          <w:u w:val="single"/>
        </w:rPr>
      </w:pPr>
      <w:r w:rsidRPr="003710F7">
        <w:rPr>
          <w:rFonts w:asciiTheme="minorHAnsi" w:hAnsiTheme="minorHAnsi" w:cstheme="minorHAnsi"/>
          <w:sz w:val="22"/>
          <w:szCs w:val="22"/>
        </w:rPr>
        <w:t>E-mail:</w:t>
      </w:r>
      <w:r w:rsidRPr="003710F7">
        <w:rPr>
          <w:rFonts w:asciiTheme="minorHAnsi" w:hAnsiTheme="minorHAnsi" w:cstheme="minorHAnsi"/>
          <w:sz w:val="22"/>
          <w:szCs w:val="22"/>
        </w:rPr>
        <w:tab/>
      </w:r>
      <w:r w:rsidR="000C4F66" w:rsidRPr="003710F7">
        <w:rPr>
          <w:rFonts w:asciiTheme="minorHAnsi" w:hAnsiTheme="minorHAnsi" w:cstheme="minorHAnsi"/>
          <w:sz w:val="22"/>
          <w:szCs w:val="22"/>
        </w:rPr>
        <w:t xml:space="preserve">                            riaditeľ@litterra.sk</w:t>
      </w:r>
      <w:r w:rsidRPr="003710F7">
        <w:rPr>
          <w:rFonts w:asciiTheme="minorHAnsi" w:hAnsiTheme="minorHAnsi" w:cstheme="minorHAnsi"/>
          <w:sz w:val="22"/>
          <w:szCs w:val="22"/>
        </w:rPr>
        <w:tab/>
      </w:r>
      <w:r w:rsidR="00274A03" w:rsidRPr="00836FA5">
        <w:rPr>
          <w:rFonts w:asciiTheme="minorHAnsi" w:hAnsiTheme="minorHAnsi" w:cstheme="minorHAnsi"/>
          <w:sz w:val="22"/>
          <w:szCs w:val="22"/>
          <w:highlight w:val="yellow"/>
        </w:rPr>
        <w:t xml:space="preserve">              </w:t>
      </w:r>
    </w:p>
    <w:p w14:paraId="2A9E1915" w14:textId="13D89620" w:rsidR="00670F94" w:rsidRDefault="00375A62" w:rsidP="00165E88">
      <w:pPr>
        <w:spacing w:before="120"/>
        <w:jc w:val="both"/>
        <w:rPr>
          <w:rFonts w:asciiTheme="minorHAnsi" w:hAnsiTheme="minorHAnsi" w:cs="Arial"/>
          <w:sz w:val="22"/>
        </w:rPr>
      </w:pPr>
      <w:r>
        <w:rPr>
          <w:rFonts w:asciiTheme="minorHAnsi" w:hAnsiTheme="minorHAnsi" w:cs="Arial"/>
          <w:sz w:val="22"/>
        </w:rPr>
        <w:t xml:space="preserve">(ďalej ako </w:t>
      </w:r>
      <w:r>
        <w:rPr>
          <w:rFonts w:asciiTheme="minorHAnsi" w:hAnsiTheme="minorHAnsi" w:cs="Arial"/>
          <w:b/>
          <w:sz w:val="22"/>
        </w:rPr>
        <w:t>„Kupujúci“</w:t>
      </w:r>
    </w:p>
    <w:p w14:paraId="4EAADAB8" w14:textId="78DE08D1" w:rsidR="00375A62" w:rsidRPr="00670F94" w:rsidRDefault="00443A48" w:rsidP="00165E88">
      <w:pPr>
        <w:spacing w:after="120"/>
        <w:jc w:val="both"/>
        <w:rPr>
          <w:rFonts w:asciiTheme="minorHAnsi" w:hAnsiTheme="minorHAnsi" w:cs="Arial"/>
          <w:sz w:val="22"/>
        </w:rPr>
      </w:pPr>
      <w:r>
        <w:rPr>
          <w:rFonts w:asciiTheme="minorHAnsi" w:hAnsiTheme="minorHAnsi" w:cs="Arial"/>
          <w:sz w:val="22"/>
        </w:rPr>
        <w:t>a</w:t>
      </w:r>
      <w:r w:rsidR="00375A62">
        <w:rPr>
          <w:rFonts w:asciiTheme="minorHAnsi" w:hAnsiTheme="minorHAnsi" w:cs="Arial"/>
          <w:sz w:val="22"/>
        </w:rPr>
        <w:t xml:space="preserve"> spolu </w:t>
      </w:r>
      <w:r>
        <w:rPr>
          <w:rFonts w:asciiTheme="minorHAnsi" w:hAnsiTheme="minorHAnsi" w:cs="Arial"/>
          <w:sz w:val="22"/>
        </w:rPr>
        <w:t xml:space="preserve">s Predávajúcim </w:t>
      </w:r>
      <w:r w:rsidR="00375A62">
        <w:rPr>
          <w:rFonts w:asciiTheme="minorHAnsi" w:hAnsiTheme="minorHAnsi" w:cs="Arial"/>
          <w:sz w:val="22"/>
        </w:rPr>
        <w:t xml:space="preserve">ďalej ako </w:t>
      </w:r>
      <w:r w:rsidR="00375A62">
        <w:rPr>
          <w:rFonts w:asciiTheme="minorHAnsi" w:hAnsiTheme="minorHAnsi" w:cs="Arial"/>
          <w:b/>
          <w:sz w:val="22"/>
        </w:rPr>
        <w:t>„Zmluvné strany“</w:t>
      </w:r>
      <w:r w:rsidR="00375A62">
        <w:rPr>
          <w:rFonts w:asciiTheme="minorHAnsi" w:hAnsiTheme="minorHAnsi" w:cs="Arial"/>
          <w:sz w:val="22"/>
        </w:rPr>
        <w:t>)</w:t>
      </w:r>
    </w:p>
    <w:p w14:paraId="0B95B65D" w14:textId="77777777" w:rsidR="00375A62" w:rsidRPr="00540B1C" w:rsidRDefault="00375A62" w:rsidP="00165E88">
      <w:pPr>
        <w:jc w:val="center"/>
        <w:rPr>
          <w:rFonts w:asciiTheme="minorHAnsi" w:hAnsiTheme="minorHAnsi" w:cstheme="minorHAnsi"/>
          <w:b/>
          <w:sz w:val="22"/>
          <w:szCs w:val="22"/>
        </w:rPr>
      </w:pPr>
    </w:p>
    <w:p w14:paraId="52F10CBA" w14:textId="7F774726"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23E41FEF"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 xml:space="preserve">verejného </w:t>
      </w:r>
      <w:r w:rsidRPr="00836FA5">
        <w:rPr>
          <w:rFonts w:asciiTheme="minorHAnsi" w:hAnsiTheme="minorHAnsi" w:cstheme="minorHAnsi"/>
          <w:bCs/>
          <w:sz w:val="22"/>
          <w:szCs w:val="22"/>
        </w:rPr>
        <w:t>obstarávania s názvom</w:t>
      </w:r>
      <w:r w:rsidRPr="00836FA5">
        <w:rPr>
          <w:rFonts w:asciiTheme="minorHAnsi" w:hAnsiTheme="minorHAnsi" w:cstheme="minorHAnsi"/>
          <w:b/>
          <w:sz w:val="22"/>
          <w:szCs w:val="22"/>
        </w:rPr>
        <w:t xml:space="preserve"> „</w:t>
      </w:r>
      <w:bookmarkStart w:id="0" w:name="_Hlk135000985"/>
      <w:bookmarkStart w:id="1" w:name="_Hlk137900333"/>
      <w:r w:rsidR="00AD22B6" w:rsidRPr="003710F7">
        <w:rPr>
          <w:rFonts w:ascii="Calibri" w:eastAsia="Arial" w:hAnsi="Calibri"/>
          <w:b/>
          <w:sz w:val="22"/>
          <w:szCs w:val="22"/>
        </w:rPr>
        <w:t>Interiérové typické prvky v rámci projektu Premena prvého slovenského literárneho gymnázia, Revúca</w:t>
      </w:r>
      <w:r w:rsidR="00836FA5" w:rsidRPr="003710F7">
        <w:rPr>
          <w:rFonts w:ascii="Calibri" w:eastAsia="Arial" w:hAnsi="Calibri"/>
          <w:b/>
          <w:sz w:val="22"/>
          <w:szCs w:val="22"/>
        </w:rPr>
        <w:t xml:space="preserve"> – Výzva č. </w:t>
      </w:r>
      <w:bookmarkEnd w:id="0"/>
      <w:bookmarkEnd w:id="1"/>
      <w:r w:rsidR="00836FA5" w:rsidRPr="003710F7">
        <w:rPr>
          <w:rFonts w:ascii="Calibri" w:eastAsia="Arial" w:hAnsi="Calibri"/>
          <w:b/>
          <w:sz w:val="22"/>
          <w:szCs w:val="22"/>
        </w:rPr>
        <w:t>4</w:t>
      </w:r>
      <w:r w:rsidR="003710F7" w:rsidRPr="003710F7">
        <w:rPr>
          <w:rFonts w:ascii="Calibri" w:eastAsia="Arial" w:hAnsi="Calibri"/>
          <w:b/>
          <w:sz w:val="22"/>
          <w:szCs w:val="22"/>
        </w:rPr>
        <w:t>2</w:t>
      </w:r>
      <w:r w:rsidR="00240857" w:rsidRPr="00836FA5">
        <w:rPr>
          <w:rFonts w:asciiTheme="minorHAnsi" w:hAnsiTheme="minorHAnsi" w:cstheme="minorHAnsi"/>
          <w:sz w:val="22"/>
          <w:szCs w:val="22"/>
        </w:rPr>
        <w:t>“</w:t>
      </w:r>
      <w:r w:rsidR="00D5518F" w:rsidRPr="00836FA5">
        <w:rPr>
          <w:rFonts w:asciiTheme="minorHAnsi" w:hAnsiTheme="minorHAnsi" w:cstheme="minorHAnsi"/>
          <w:sz w:val="22"/>
          <w:szCs w:val="22"/>
        </w:rPr>
        <w:t>,</w:t>
      </w:r>
      <w:r w:rsidR="007D083C" w:rsidRPr="00836FA5">
        <w:rPr>
          <w:rFonts w:asciiTheme="minorHAnsi" w:hAnsiTheme="minorHAnsi" w:cstheme="minorHAnsi"/>
          <w:sz w:val="22"/>
          <w:szCs w:val="22"/>
        </w:rPr>
        <w:t xml:space="preserve"> ktoré bolo vyhlásené</w:t>
      </w:r>
      <w:r w:rsidR="007D083C" w:rsidRPr="007D083C">
        <w:rPr>
          <w:rFonts w:asciiTheme="minorHAnsi" w:hAnsiTheme="minorHAnsi" w:cstheme="minorHAnsi"/>
          <w:sz w:val="22"/>
          <w:szCs w:val="22"/>
        </w:rPr>
        <w:t xml:space="preserve"> výzvou na predkladanie ponúk v rámci dynamického nákupného systému zriadeného v zmysle </w:t>
      </w:r>
      <w:proofErr w:type="spellStart"/>
      <w:r w:rsidR="007D083C" w:rsidRPr="007D083C">
        <w:rPr>
          <w:rFonts w:asciiTheme="minorHAnsi" w:hAnsiTheme="minorHAnsi" w:cstheme="minorHAnsi"/>
          <w:sz w:val="22"/>
          <w:szCs w:val="22"/>
        </w:rPr>
        <w:t>ust</w:t>
      </w:r>
      <w:proofErr w:type="spellEnd"/>
      <w:r w:rsidR="007D083C" w:rsidRPr="007D083C">
        <w:rPr>
          <w:rFonts w:asciiTheme="minorHAnsi" w:hAnsiTheme="minorHAnsi" w:cstheme="minorHAnsi"/>
          <w:sz w:val="22"/>
          <w:szCs w:val="22"/>
        </w:rPr>
        <w:t>. § 58 až § 61 zákona č. 343/2015 Z. z. o verejnom obstarávaní a o zmene a doplnení niektorých zákonov v znení neskorších predpisov</w:t>
      </w:r>
      <w:r w:rsidR="007D083C">
        <w:rPr>
          <w:rFonts w:asciiTheme="minorHAnsi" w:hAnsiTheme="minorHAnsi" w:cstheme="minorHAnsi"/>
          <w:sz w:val="22"/>
          <w:szCs w:val="22"/>
        </w:rPr>
        <w:t xml:space="preserve"> </w:t>
      </w:r>
      <w:r w:rsidR="007D083C" w:rsidRPr="007D083C">
        <w:rPr>
          <w:rFonts w:asciiTheme="minorHAnsi" w:hAnsiTheme="minorHAnsi" w:cstheme="minorHAnsi"/>
          <w:sz w:val="22"/>
          <w:szCs w:val="22"/>
        </w:rPr>
        <w:t>(ďalej ako „</w:t>
      </w:r>
      <w:r w:rsidR="007D083C">
        <w:rPr>
          <w:rFonts w:asciiTheme="minorHAnsi" w:hAnsiTheme="minorHAnsi" w:cstheme="minorHAnsi"/>
          <w:b/>
          <w:bCs/>
          <w:sz w:val="22"/>
          <w:szCs w:val="22"/>
        </w:rPr>
        <w:t>ZVO</w:t>
      </w:r>
      <w:r w:rsidR="007D083C" w:rsidRPr="007D083C">
        <w:rPr>
          <w:rFonts w:asciiTheme="minorHAnsi" w:hAnsiTheme="minorHAnsi" w:cstheme="minorHAnsi"/>
          <w:sz w:val="22"/>
          <w:szCs w:val="22"/>
        </w:rPr>
        <w:t xml:space="preserve">“), </w:t>
      </w:r>
      <w:r w:rsidR="007D083C" w:rsidRPr="007D083C">
        <w:rPr>
          <w:rFonts w:asciiTheme="minorHAnsi" w:hAnsiTheme="minorHAnsi" w:cs="Arial"/>
          <w:sz w:val="22"/>
          <w:szCs w:val="22"/>
        </w:rPr>
        <w:t>a na základe ktorého bol</w:t>
      </w:r>
      <w:r w:rsidR="007D083C" w:rsidRPr="007D083C">
        <w:rPr>
          <w:rFonts w:asciiTheme="minorHAnsi" w:hAnsiTheme="minorHAnsi" w:cstheme="minorHAnsi"/>
          <w:sz w:val="22"/>
          <w:szCs w:val="22"/>
        </w:rPr>
        <w:t xml:space="preserve"> Predávajúci dňa </w:t>
      </w:r>
      <w:r w:rsidR="007D083C" w:rsidRPr="00240857">
        <w:rPr>
          <w:rFonts w:asciiTheme="minorHAnsi" w:hAnsiTheme="minorHAnsi" w:cstheme="minorHAnsi"/>
          <w:sz w:val="22"/>
          <w:szCs w:val="22"/>
        </w:rPr>
        <w:t>........................</w:t>
      </w:r>
      <w:r w:rsidR="007D083C" w:rsidRPr="007D083C">
        <w:rPr>
          <w:rFonts w:asciiTheme="minorHAnsi" w:hAnsiTheme="minorHAnsi" w:cstheme="minorHAnsi"/>
          <w:sz w:val="22"/>
          <w:szCs w:val="22"/>
        </w:rPr>
        <w:t xml:space="preserve"> identifikovaný ako úspešný uchádzač vo verejnom obstarávaní (ďalej ako „</w:t>
      </w:r>
      <w:r w:rsidR="007D083C" w:rsidRPr="007D083C">
        <w:rPr>
          <w:rFonts w:asciiTheme="minorHAnsi" w:hAnsiTheme="minorHAnsi" w:cstheme="minorHAnsi"/>
          <w:b/>
          <w:bCs/>
          <w:sz w:val="22"/>
          <w:szCs w:val="22"/>
        </w:rPr>
        <w:t>verejné obstarávanie</w:t>
      </w:r>
      <w:r w:rsidR="007D083C" w:rsidRPr="007D083C">
        <w:rPr>
          <w:rFonts w:asciiTheme="minorHAnsi" w:hAnsiTheme="minorHAnsi" w:cstheme="minorHAnsi"/>
          <w:sz w:val="22"/>
          <w:szCs w:val="22"/>
        </w:rPr>
        <w:t>“).</w:t>
      </w:r>
    </w:p>
    <w:p w14:paraId="30E5E825" w14:textId="20EB8F78" w:rsidR="00375A62"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001B6C9A">
        <w:rPr>
          <w:rFonts w:asciiTheme="minorHAnsi" w:hAnsiTheme="minorHAnsi" w:cstheme="minorHAnsi"/>
          <w:sz w:val="22"/>
          <w:szCs w:val="22"/>
        </w:rPr>
        <w:t>„</w:t>
      </w:r>
      <w:r w:rsidR="007D083C">
        <w:rPr>
          <w:rFonts w:asciiTheme="minorHAnsi" w:hAnsiTheme="minorHAnsi" w:cstheme="minorHAnsi"/>
          <w:b/>
          <w:bCs/>
          <w:sz w:val="22"/>
          <w:szCs w:val="22"/>
        </w:rPr>
        <w:t>Interiérové vybavenie</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w:t>
      </w:r>
      <w:r w:rsidR="00630D25">
        <w:rPr>
          <w:rFonts w:asciiTheme="minorHAnsi" w:hAnsiTheme="minorHAnsi" w:cstheme="minorHAnsi"/>
          <w:sz w:val="22"/>
          <w:szCs w:val="22"/>
        </w:rPr>
        <w:t>, príp. vrátane aj montáže tohto tovaru</w:t>
      </w:r>
      <w:r w:rsidRPr="00540B1C">
        <w:rPr>
          <w:rFonts w:asciiTheme="minorHAnsi" w:hAnsiTheme="minorHAnsi" w:cstheme="minorHAnsi"/>
          <w:sz w:val="22"/>
          <w:szCs w:val="22"/>
        </w:rPr>
        <w:t xml:space="preserve">. </w:t>
      </w:r>
    </w:p>
    <w:p w14:paraId="0CB22DD6" w14:textId="77777777" w:rsidR="00240857" w:rsidRDefault="00240857" w:rsidP="00240857">
      <w:pPr>
        <w:tabs>
          <w:tab w:val="num" w:pos="426"/>
        </w:tabs>
        <w:spacing w:after="240"/>
        <w:jc w:val="both"/>
        <w:rPr>
          <w:rFonts w:asciiTheme="minorHAnsi" w:hAnsiTheme="minorHAnsi" w:cstheme="minorHAnsi"/>
          <w:sz w:val="22"/>
          <w:szCs w:val="22"/>
        </w:rPr>
      </w:pPr>
    </w:p>
    <w:p w14:paraId="15B2608A" w14:textId="77777777" w:rsidR="00240857" w:rsidRPr="00240857" w:rsidRDefault="00240857" w:rsidP="00240857">
      <w:pPr>
        <w:tabs>
          <w:tab w:val="num" w:pos="426"/>
        </w:tabs>
        <w:spacing w:after="240"/>
        <w:jc w:val="both"/>
        <w:rPr>
          <w:rFonts w:asciiTheme="minorHAnsi" w:hAnsiTheme="minorHAnsi" w:cstheme="minorHAnsi"/>
          <w:sz w:val="22"/>
          <w:szCs w:val="22"/>
        </w:rPr>
      </w:pPr>
    </w:p>
    <w:p w14:paraId="7F07A675" w14:textId="2C16BDAC"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5BA5D263"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w:t>
      </w:r>
      <w:r w:rsidR="007D083C">
        <w:rPr>
          <w:rFonts w:asciiTheme="minorHAnsi" w:hAnsiTheme="minorHAnsi" w:cstheme="minorHAnsi"/>
          <w:sz w:val="22"/>
          <w:szCs w:val="22"/>
        </w:rPr>
        <w:t xml:space="preserve">Kupujúcemu </w:t>
      </w:r>
      <w:r w:rsidR="00994E71" w:rsidRPr="00540B1C">
        <w:rPr>
          <w:rFonts w:asciiTheme="minorHAnsi" w:hAnsiTheme="minorHAnsi" w:cstheme="minorHAnsi"/>
          <w:sz w:val="22"/>
          <w:szCs w:val="22"/>
        </w:rPr>
        <w:t xml:space="preserve">v súlade s podmienkami </w:t>
      </w:r>
      <w:r w:rsidR="007D083C">
        <w:rPr>
          <w:rFonts w:asciiTheme="minorHAnsi" w:hAnsiTheme="minorHAnsi" w:cstheme="minorHAnsi"/>
          <w:sz w:val="22"/>
          <w:szCs w:val="22"/>
        </w:rPr>
        <w:t xml:space="preserve">vyplývajúcimi z </w:t>
      </w:r>
      <w:r w:rsidR="00994E71" w:rsidRPr="00540B1C">
        <w:rPr>
          <w:rFonts w:asciiTheme="minorHAnsi" w:hAnsiTheme="minorHAnsi" w:cstheme="minorHAnsi"/>
          <w:sz w:val="22"/>
          <w:szCs w:val="22"/>
        </w:rPr>
        <w:t>tejto Zmluvy tovar</w:t>
      </w:r>
      <w:r w:rsidRPr="00540B1C">
        <w:rPr>
          <w:rFonts w:asciiTheme="minorHAnsi" w:hAnsiTheme="minorHAnsi" w:cstheme="minorHAnsi"/>
          <w:sz w:val="22"/>
          <w:szCs w:val="22"/>
        </w:rPr>
        <w:t xml:space="preserve"> –</w:t>
      </w:r>
      <w:r w:rsidR="007B6CF4">
        <w:rPr>
          <w:rFonts w:asciiTheme="minorHAnsi" w:hAnsiTheme="minorHAnsi" w:cstheme="minorHAnsi"/>
          <w:sz w:val="22"/>
          <w:szCs w:val="22"/>
        </w:rPr>
        <w:t>„</w:t>
      </w:r>
      <w:r w:rsidR="007D083C" w:rsidRPr="007D083C">
        <w:rPr>
          <w:rFonts w:asciiTheme="minorHAnsi" w:hAnsiTheme="minorHAnsi" w:cstheme="minorHAnsi"/>
          <w:b/>
          <w:bCs/>
          <w:sz w:val="22"/>
          <w:szCs w:val="22"/>
        </w:rPr>
        <w:t>Interiérové vybavenie</w:t>
      </w:r>
      <w:r w:rsidRPr="00540B1C">
        <w:rPr>
          <w:rFonts w:asciiTheme="minorHAnsi" w:hAnsiTheme="minorHAnsi" w:cstheme="minorHAnsi"/>
          <w:sz w:val="22"/>
          <w:szCs w:val="22"/>
        </w:rPr>
        <w:t>“ (ďalej 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w:t>
      </w:r>
      <w:r w:rsidR="00E932A1">
        <w:rPr>
          <w:rFonts w:asciiTheme="minorHAnsi" w:hAnsiTheme="minorHAnsi" w:cstheme="minorHAnsi"/>
          <w:sz w:val="22"/>
          <w:szCs w:val="22"/>
        </w:rPr>
        <w:t>druhu</w:t>
      </w:r>
      <w:r w:rsidR="007D083C">
        <w:rPr>
          <w:rFonts w:asciiTheme="minorHAnsi" w:hAnsiTheme="minorHAnsi" w:cstheme="minorHAnsi"/>
          <w:sz w:val="22"/>
          <w:szCs w:val="22"/>
        </w:rPr>
        <w:t>,</w:t>
      </w:r>
      <w:r w:rsidR="00E932A1">
        <w:rPr>
          <w:rFonts w:asciiTheme="minorHAnsi" w:hAnsiTheme="minorHAnsi" w:cstheme="minorHAnsi"/>
          <w:sz w:val="22"/>
          <w:szCs w:val="22"/>
        </w:rPr>
        <w:t xml:space="preserve"> </w:t>
      </w:r>
      <w:r w:rsidRPr="00540B1C">
        <w:rPr>
          <w:rFonts w:asciiTheme="minorHAnsi" w:hAnsiTheme="minorHAnsi" w:cstheme="minorHAnsi"/>
          <w:sz w:val="22"/>
          <w:szCs w:val="22"/>
        </w:rPr>
        <w:t>množstve</w:t>
      </w:r>
      <w:r w:rsidR="007D083C">
        <w:rPr>
          <w:rFonts w:asciiTheme="minorHAnsi" w:hAnsiTheme="minorHAnsi" w:cstheme="minorHAnsi"/>
          <w:sz w:val="22"/>
          <w:szCs w:val="22"/>
        </w:rPr>
        <w:t xml:space="preserve"> a kvalite</w:t>
      </w:r>
      <w:r w:rsidRPr="00540B1C">
        <w:rPr>
          <w:rFonts w:asciiTheme="minorHAnsi" w:hAnsiTheme="minorHAnsi" w:cstheme="minorHAnsi"/>
          <w:sz w:val="22"/>
          <w:szCs w:val="22"/>
        </w:rPr>
        <w:t xml:space="preser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3F567C">
        <w:rPr>
          <w:rFonts w:asciiTheme="minorHAnsi" w:hAnsiTheme="minorHAnsi" w:cstheme="minorHAnsi"/>
          <w:sz w:val="22"/>
          <w:szCs w:val="22"/>
        </w:rPr>
        <w:t xml:space="preserve"> </w:t>
      </w:r>
      <w:r w:rsidR="003F567C" w:rsidRPr="00E520A6">
        <w:rPr>
          <w:rFonts w:asciiTheme="minorHAnsi" w:hAnsiTheme="minorHAnsi" w:cs="Arial"/>
          <w:sz w:val="22"/>
          <w:szCs w:val="22"/>
        </w:rPr>
        <w:t xml:space="preserve">vrátane súvisiacich služieb, ktorými sa rozumejú doprava, sťahovanie, inštalácia/montáž </w:t>
      </w:r>
      <w:r w:rsidR="00E520A6">
        <w:rPr>
          <w:rFonts w:asciiTheme="minorHAnsi" w:hAnsiTheme="minorHAnsi" w:cs="Arial"/>
          <w:sz w:val="22"/>
          <w:szCs w:val="22"/>
        </w:rPr>
        <w:t xml:space="preserve">                   </w:t>
      </w:r>
      <w:r w:rsidR="003F567C" w:rsidRPr="00E520A6">
        <w:rPr>
          <w:rFonts w:asciiTheme="minorHAnsi" w:hAnsiTheme="minorHAnsi" w:cs="Arial"/>
          <w:sz w:val="22"/>
          <w:szCs w:val="22"/>
        </w:rPr>
        <w:t>na mieste určenia, zneškodnenie a vývoz vzniknutého odpadu</w:t>
      </w:r>
      <w:r w:rsidR="007D083C">
        <w:rPr>
          <w:rFonts w:asciiTheme="minorHAnsi" w:hAnsiTheme="minorHAnsi" w:cstheme="minorHAnsi"/>
          <w:sz w:val="22"/>
          <w:szCs w:val="22"/>
        </w:rPr>
        <w:t xml:space="preserve"> a previesť na Kupujúceho vlastnícke právo k tomuto tovaru</w:t>
      </w:r>
      <w:r w:rsidR="007974FD" w:rsidRPr="00540B1C">
        <w:rPr>
          <w:rFonts w:asciiTheme="minorHAnsi" w:hAnsiTheme="minorHAnsi" w:cstheme="minorHAnsi"/>
          <w:sz w:val="22"/>
          <w:szCs w:val="22"/>
        </w:rPr>
        <w:t>, za čo sa Kupujúci zaväzuje</w:t>
      </w:r>
      <w:r w:rsidR="007D083C">
        <w:rPr>
          <w:rFonts w:asciiTheme="minorHAnsi" w:hAnsiTheme="minorHAnsi" w:cstheme="minorHAnsi"/>
          <w:sz w:val="22"/>
          <w:szCs w:val="22"/>
        </w:rPr>
        <w:t xml:space="preserve"> </w:t>
      </w:r>
      <w:r w:rsidR="007D083C" w:rsidRPr="007D083C">
        <w:rPr>
          <w:rFonts w:asciiTheme="minorHAnsi" w:hAnsiTheme="minorHAnsi" w:cs="Arial"/>
          <w:sz w:val="22"/>
          <w:szCs w:val="22"/>
        </w:rPr>
        <w:t xml:space="preserve">v súlade s podmienkami tejto </w:t>
      </w:r>
      <w:r w:rsidR="00491749">
        <w:rPr>
          <w:rFonts w:asciiTheme="minorHAnsi" w:hAnsiTheme="minorHAnsi" w:cs="Arial"/>
          <w:sz w:val="22"/>
          <w:szCs w:val="22"/>
        </w:rPr>
        <w:t>Z</w:t>
      </w:r>
      <w:r w:rsidR="007D083C" w:rsidRPr="007D083C">
        <w:rPr>
          <w:rFonts w:asciiTheme="minorHAnsi" w:hAnsiTheme="minorHAnsi" w:cs="Arial"/>
          <w:sz w:val="22"/>
          <w:szCs w:val="22"/>
        </w:rPr>
        <w:t xml:space="preserve">mluvy takto dodaný tovar od Predávajúceho prevziať a zaplatiť Predávajúcemu v tejto </w:t>
      </w:r>
      <w:r w:rsidR="00491749">
        <w:rPr>
          <w:rFonts w:asciiTheme="minorHAnsi" w:hAnsiTheme="minorHAnsi" w:cs="Arial"/>
          <w:sz w:val="22"/>
          <w:szCs w:val="22"/>
        </w:rPr>
        <w:t>Z</w:t>
      </w:r>
      <w:r w:rsidR="007D083C" w:rsidRPr="007D083C">
        <w:rPr>
          <w:rFonts w:asciiTheme="minorHAnsi" w:hAnsiTheme="minorHAnsi" w:cs="Arial"/>
          <w:sz w:val="22"/>
          <w:szCs w:val="22"/>
        </w:rPr>
        <w:t>mluve dojednanú kúpnu cenu</w:t>
      </w:r>
      <w:r w:rsidR="007974FD" w:rsidRPr="00540B1C">
        <w:rPr>
          <w:rFonts w:asciiTheme="minorHAnsi" w:hAnsiTheme="minorHAnsi" w:cstheme="minorHAnsi"/>
          <w:sz w:val="22"/>
          <w:szCs w:val="22"/>
        </w:rPr>
        <w:t xml:space="preserve"> spôsobom dohodnutým v </w:t>
      </w:r>
      <w:r w:rsidR="007D083C">
        <w:rPr>
          <w:rFonts w:asciiTheme="minorHAnsi" w:hAnsiTheme="minorHAnsi" w:cstheme="minorHAnsi"/>
          <w:sz w:val="22"/>
          <w:szCs w:val="22"/>
        </w:rPr>
        <w:t>tejto</w:t>
      </w:r>
      <w:r w:rsidR="007974FD" w:rsidRPr="00540B1C">
        <w:rPr>
          <w:rFonts w:asciiTheme="minorHAnsi" w:hAnsiTheme="minorHAnsi" w:cstheme="minorHAnsi"/>
          <w:sz w:val="22"/>
          <w:szCs w:val="22"/>
        </w:rPr>
        <w:t xml:space="preserve"> Zml</w:t>
      </w:r>
      <w:r w:rsidR="00B8424F" w:rsidRPr="00540B1C">
        <w:rPr>
          <w:rFonts w:asciiTheme="minorHAnsi" w:hAnsiTheme="minorHAnsi" w:cstheme="minorHAnsi"/>
          <w:sz w:val="22"/>
          <w:szCs w:val="22"/>
        </w:rPr>
        <w:t>uv</w:t>
      </w:r>
      <w:r w:rsidR="007D083C">
        <w:rPr>
          <w:rFonts w:asciiTheme="minorHAnsi" w:hAnsiTheme="minorHAnsi" w:cstheme="minorHAnsi"/>
          <w:sz w:val="22"/>
          <w:szCs w:val="22"/>
        </w:rPr>
        <w:t>e</w:t>
      </w:r>
      <w:r w:rsidRPr="00540B1C">
        <w:rPr>
          <w:rFonts w:asciiTheme="minorHAnsi" w:hAnsiTheme="minorHAnsi" w:cstheme="minorHAnsi"/>
          <w:sz w:val="22"/>
          <w:szCs w:val="22"/>
        </w:rPr>
        <w:t xml:space="preserve">. </w:t>
      </w:r>
    </w:p>
    <w:p w14:paraId="22763688" w14:textId="77777777" w:rsidR="007D083C" w:rsidRDefault="007D083C" w:rsidP="00375A62">
      <w:pPr>
        <w:jc w:val="center"/>
        <w:rPr>
          <w:rFonts w:asciiTheme="minorHAnsi" w:hAnsiTheme="minorHAnsi" w:cstheme="minorHAnsi"/>
          <w:b/>
          <w:sz w:val="22"/>
          <w:szCs w:val="22"/>
        </w:rPr>
      </w:pPr>
    </w:p>
    <w:p w14:paraId="709AC860" w14:textId="1DF16A9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21785282"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w:t>
      </w:r>
      <w:r w:rsidRPr="003710F7">
        <w:rPr>
          <w:rFonts w:asciiTheme="minorHAnsi" w:hAnsiTheme="minorHAnsi" w:cstheme="minorHAnsi"/>
          <w:sz w:val="22"/>
          <w:szCs w:val="22"/>
        </w:rPr>
        <w:t xml:space="preserve">do </w:t>
      </w:r>
      <w:r w:rsidR="000C4F66" w:rsidRPr="003710F7">
        <w:rPr>
          <w:rFonts w:asciiTheme="minorHAnsi" w:hAnsiTheme="minorHAnsi" w:cstheme="minorHAnsi"/>
          <w:b/>
          <w:sz w:val="22"/>
          <w:szCs w:val="22"/>
        </w:rPr>
        <w:t>5</w:t>
      </w:r>
      <w:r w:rsidR="000860EB" w:rsidRPr="003710F7">
        <w:rPr>
          <w:rFonts w:asciiTheme="minorHAnsi" w:hAnsiTheme="minorHAnsi" w:cstheme="minorHAnsi"/>
          <w:b/>
          <w:sz w:val="22"/>
          <w:szCs w:val="22"/>
        </w:rPr>
        <w:t xml:space="preserve">0 </w:t>
      </w:r>
      <w:r w:rsidRPr="003710F7">
        <w:rPr>
          <w:rFonts w:asciiTheme="minorHAnsi" w:hAnsiTheme="minorHAnsi" w:cstheme="minorHAnsi"/>
          <w:b/>
          <w:bCs/>
          <w:sz w:val="22"/>
          <w:szCs w:val="22"/>
        </w:rPr>
        <w:t>kalendárnych dní</w:t>
      </w:r>
      <w:r w:rsidRPr="003710F7">
        <w:rPr>
          <w:rFonts w:asciiTheme="minorHAnsi" w:hAnsiTheme="minorHAnsi" w:cstheme="minorHAnsi"/>
          <w:sz w:val="22"/>
          <w:szCs w:val="22"/>
        </w:rPr>
        <w:t xml:space="preserve"> odo d</w:t>
      </w:r>
      <w:r w:rsidRPr="00540B1C">
        <w:rPr>
          <w:rFonts w:asciiTheme="minorHAnsi" w:hAnsiTheme="minorHAnsi" w:cstheme="minorHAnsi"/>
          <w:sz w:val="22"/>
          <w:szCs w:val="22"/>
        </w:rPr>
        <w:t>ňa nadobudnutia účinnosti tejto Zmluvy.</w:t>
      </w:r>
    </w:p>
    <w:p w14:paraId="2E0FF841" w14:textId="375BE55C" w:rsidR="00375A62" w:rsidRPr="00540B1C" w:rsidRDefault="007D083C" w:rsidP="00375A62">
      <w:pPr>
        <w:pStyle w:val="Odsekzoznamu"/>
        <w:numPr>
          <w:ilvl w:val="0"/>
          <w:numId w:val="3"/>
        </w:numPr>
        <w:tabs>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Termín</w:t>
      </w:r>
      <w:r w:rsidR="00375A62" w:rsidRPr="00540B1C">
        <w:rPr>
          <w:rFonts w:asciiTheme="minorHAnsi" w:hAnsiTheme="minorHAnsi" w:cstheme="minorHAnsi"/>
          <w:sz w:val="22"/>
          <w:szCs w:val="22"/>
        </w:rPr>
        <w:t xml:space="preserve"> dodania</w:t>
      </w:r>
      <w:r>
        <w:rPr>
          <w:rFonts w:asciiTheme="minorHAnsi" w:hAnsiTheme="minorHAnsi" w:cstheme="minorHAnsi"/>
          <w:sz w:val="22"/>
          <w:szCs w:val="22"/>
        </w:rPr>
        <w:t xml:space="preserve"> tova</w:t>
      </w:r>
      <w:r w:rsidR="004D6AA0">
        <w:rPr>
          <w:rFonts w:asciiTheme="minorHAnsi" w:hAnsiTheme="minorHAnsi" w:cstheme="minorHAnsi"/>
          <w:sz w:val="22"/>
          <w:szCs w:val="22"/>
        </w:rPr>
        <w:t>r</w:t>
      </w:r>
      <w:r>
        <w:rPr>
          <w:rFonts w:asciiTheme="minorHAnsi" w:hAnsiTheme="minorHAnsi" w:cstheme="minorHAnsi"/>
          <w:sz w:val="22"/>
          <w:szCs w:val="22"/>
        </w:rPr>
        <w:t>u</w:t>
      </w:r>
      <w:r w:rsidR="00375A62" w:rsidRPr="00540B1C">
        <w:rPr>
          <w:rFonts w:asciiTheme="minorHAnsi" w:hAnsiTheme="minorHAnsi" w:cstheme="minorHAnsi"/>
          <w:sz w:val="22"/>
          <w:szCs w:val="22"/>
        </w:rPr>
        <w:t xml:space="preserve"> je možné zmeniť len po vzájomnej písomnej dohode obidvoch Zmluvných strán. </w:t>
      </w:r>
    </w:p>
    <w:p w14:paraId="6FFE22FC" w14:textId="77777777" w:rsidR="007D083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Miestom dodania tovaru je</w:t>
      </w:r>
      <w:r w:rsidR="007D083C">
        <w:rPr>
          <w:rFonts w:asciiTheme="minorHAnsi" w:hAnsiTheme="minorHAnsi" w:cstheme="minorHAnsi"/>
          <w:sz w:val="22"/>
          <w:szCs w:val="22"/>
        </w:rPr>
        <w:t>:</w:t>
      </w:r>
    </w:p>
    <w:p w14:paraId="7F62FCA3" w14:textId="77777777" w:rsidR="007D083C" w:rsidRDefault="001B56EC" w:rsidP="007D083C">
      <w:pPr>
        <w:pStyle w:val="Odsekzoznamu"/>
        <w:numPr>
          <w:ilvl w:val="0"/>
          <w:numId w:val="25"/>
        </w:numPr>
        <w:jc w:val="both"/>
        <w:rPr>
          <w:rFonts w:asciiTheme="minorHAnsi" w:hAnsiTheme="minorHAnsi" w:cstheme="minorHAnsi"/>
          <w:sz w:val="22"/>
          <w:szCs w:val="22"/>
        </w:rPr>
      </w:pPr>
      <w:r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7D083C">
        <w:rPr>
          <w:rFonts w:asciiTheme="minorHAnsi" w:hAnsiTheme="minorHAnsi" w:cstheme="minorHAnsi"/>
          <w:sz w:val="22"/>
          <w:szCs w:val="22"/>
        </w:rPr>
        <w:t xml:space="preserve"> alebo</w:t>
      </w:r>
    </w:p>
    <w:p w14:paraId="35B3B1B3" w14:textId="0F26E744" w:rsidR="00375A62" w:rsidRPr="00540B1C" w:rsidRDefault="007D083C" w:rsidP="007D083C">
      <w:pPr>
        <w:pStyle w:val="Odsekzoznamu"/>
        <w:numPr>
          <w:ilvl w:val="0"/>
          <w:numId w:val="25"/>
        </w:numPr>
        <w:jc w:val="both"/>
        <w:rPr>
          <w:rFonts w:asciiTheme="minorHAnsi" w:hAnsiTheme="minorHAnsi" w:cstheme="minorHAnsi"/>
          <w:sz w:val="22"/>
          <w:szCs w:val="22"/>
        </w:rPr>
      </w:pPr>
      <w:r w:rsidRPr="007D083C">
        <w:rPr>
          <w:rFonts w:asciiTheme="minorHAnsi" w:hAnsiTheme="minorHAnsi" w:cs="Arial"/>
          <w:sz w:val="22"/>
          <w:szCs w:val="22"/>
        </w:rPr>
        <w:t xml:space="preserve">iné Kupujúcim označené miesto dodania tovaru, len v prípade, ak Kupujúci vopred písomne a dostatočne určito oznámi Predávajúcemu toto iné miesto dodania </w:t>
      </w:r>
      <w:r>
        <w:rPr>
          <w:rFonts w:asciiTheme="minorHAnsi" w:hAnsiTheme="minorHAnsi" w:cs="Arial"/>
          <w:sz w:val="22"/>
          <w:szCs w:val="22"/>
        </w:rPr>
        <w:t>tovaru (odlišné od sídla Kupujúceho)</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7B89592"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Predávajúci je povinný tovar zabaliť alebo vybaviť na prepravu spôsobom, ktorý je obvyklý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69A17D2E"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C511F5">
        <w:rPr>
          <w:rFonts w:asciiTheme="minorHAnsi" w:hAnsiTheme="minorHAnsi" w:cstheme="minorHAnsi"/>
          <w:sz w:val="22"/>
          <w:szCs w:val="22"/>
        </w:rPr>
        <w:t xml:space="preserve">                                                                         </w:t>
      </w:r>
      <w:r w:rsidR="00AD22B6">
        <w:rPr>
          <w:rFonts w:asciiTheme="minorHAnsi" w:hAnsiTheme="minorHAnsi" w:cstheme="minorHAnsi"/>
          <w:sz w:val="22"/>
          <w:szCs w:val="22"/>
        </w:rPr>
        <w:t>..............................</w:t>
      </w:r>
      <w:r w:rsidR="000860EB">
        <w:rPr>
          <w:rFonts w:asciiTheme="minorHAnsi" w:hAnsiTheme="minorHAnsi" w:cstheme="minorHAnsi"/>
          <w:sz w:val="22"/>
          <w:szCs w:val="22"/>
        </w:rPr>
        <w:t>.</w:t>
      </w:r>
      <w:r w:rsidRPr="00540B1C">
        <w:rPr>
          <w:rFonts w:asciiTheme="minorHAnsi" w:hAnsiTheme="minorHAnsi" w:cstheme="minorHAnsi"/>
          <w:sz w:val="22"/>
          <w:szCs w:val="22"/>
        </w:rPr>
        <w:t xml:space="preserve">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000860EB">
        <w:rPr>
          <w:rFonts w:asciiTheme="minorHAnsi" w:hAnsiTheme="minorHAnsi" w:cstheme="minorHAnsi"/>
          <w:sz w:val="22"/>
          <w:szCs w:val="22"/>
        </w:rPr>
        <w:t>...............................</w:t>
      </w:r>
      <w:r w:rsidRPr="00540B1C">
        <w:rPr>
          <w:rFonts w:asciiTheme="minorHAnsi" w:hAnsiTheme="minorHAnsi" w:cstheme="minorHAnsi"/>
          <w:sz w:val="22"/>
          <w:szCs w:val="22"/>
        </w:rPr>
        <w:t>.</w:t>
      </w:r>
    </w:p>
    <w:p w14:paraId="314D6127" w14:textId="46AAE76D"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w:t>
      </w:r>
      <w:r w:rsidR="00872BCC">
        <w:rPr>
          <w:rFonts w:asciiTheme="minorHAnsi" w:hAnsiTheme="minorHAnsi" w:cstheme="minorHAnsi"/>
          <w:sz w:val="22"/>
          <w:szCs w:val="22"/>
        </w:rPr>
        <w:t>ods.</w:t>
      </w:r>
      <w:r w:rsidRPr="0067675B">
        <w:rPr>
          <w:rFonts w:asciiTheme="minorHAnsi" w:hAnsiTheme="minorHAnsi" w:cstheme="minorHAnsi"/>
          <w:sz w:val="22"/>
          <w:szCs w:val="22"/>
        </w:rPr>
        <w:t xml:space="preserve">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kvalite definovanej v Zmluve, v súlade s podmienkami </w:t>
      </w:r>
      <w:r w:rsidR="00872BCC">
        <w:rPr>
          <w:rFonts w:asciiTheme="minorHAnsi" w:hAnsiTheme="minorHAnsi" w:cstheme="minorHAnsi"/>
          <w:sz w:val="22"/>
          <w:szCs w:val="22"/>
        </w:rPr>
        <w:t xml:space="preserve">vyplývajúcimi z tejto </w:t>
      </w:r>
      <w:r w:rsidRPr="0067675B">
        <w:rPr>
          <w:rFonts w:asciiTheme="minorHAnsi" w:hAnsiTheme="minorHAnsi" w:cstheme="minorHAnsi"/>
          <w:sz w:val="22"/>
          <w:szCs w:val="22"/>
        </w:rPr>
        <w:t xml:space="preserve">Zmluvy. Dodací list sa vyhotovuje minimálne </w:t>
      </w:r>
      <w:r w:rsidRPr="0067675B">
        <w:rPr>
          <w:rFonts w:asciiTheme="minorHAnsi" w:hAnsiTheme="minorHAnsi" w:cstheme="minorHAnsi"/>
          <w:b/>
          <w:bCs/>
          <w:sz w:val="22"/>
          <w:szCs w:val="22"/>
        </w:rPr>
        <w:t xml:space="preserve">v troch </w:t>
      </w:r>
      <w:r w:rsidR="00872BCC">
        <w:rPr>
          <w:rFonts w:asciiTheme="minorHAnsi" w:hAnsiTheme="minorHAnsi" w:cstheme="minorHAnsi"/>
          <w:b/>
          <w:bCs/>
          <w:sz w:val="22"/>
          <w:szCs w:val="22"/>
        </w:rPr>
        <w:t>(3) rovnopisoch</w:t>
      </w:r>
      <w:r w:rsidRPr="0067675B">
        <w:rPr>
          <w:rFonts w:asciiTheme="minorHAnsi" w:hAnsiTheme="minorHAnsi" w:cstheme="minorHAnsi"/>
          <w:b/>
          <w:bCs/>
          <w:sz w:val="22"/>
          <w:szCs w:val="22"/>
        </w:rPr>
        <w:t>,</w:t>
      </w:r>
      <w:r w:rsidRPr="0067675B">
        <w:rPr>
          <w:rFonts w:asciiTheme="minorHAnsi" w:hAnsiTheme="minorHAnsi" w:cstheme="minorHAnsi"/>
          <w:sz w:val="22"/>
          <w:szCs w:val="22"/>
        </w:rPr>
        <w:t xml:space="preserve"> z ktorých aspoň </w:t>
      </w:r>
      <w:r w:rsidR="00872BCC">
        <w:rPr>
          <w:rFonts w:asciiTheme="minorHAnsi" w:hAnsiTheme="minorHAnsi" w:cstheme="minorHAnsi"/>
          <w:sz w:val="22"/>
          <w:szCs w:val="22"/>
        </w:rPr>
        <w:t>jedno (1) vyhotovenie</w:t>
      </w:r>
      <w:r w:rsidRPr="0067675B">
        <w:rPr>
          <w:rFonts w:asciiTheme="minorHAnsi" w:hAnsiTheme="minorHAnsi" w:cstheme="minorHAnsi"/>
          <w:sz w:val="22"/>
          <w:szCs w:val="22"/>
        </w:rPr>
        <w:t xml:space="preserve"> dostane Predávajúci a</w:t>
      </w:r>
      <w:r w:rsidR="00872BCC">
        <w:rPr>
          <w:rFonts w:asciiTheme="minorHAnsi" w:hAnsiTheme="minorHAnsi" w:cstheme="minorHAnsi"/>
          <w:sz w:val="22"/>
          <w:szCs w:val="22"/>
        </w:rPr>
        <w:t> </w:t>
      </w:r>
      <w:r w:rsidRPr="0067675B">
        <w:rPr>
          <w:rFonts w:asciiTheme="minorHAnsi" w:hAnsiTheme="minorHAnsi" w:cstheme="minorHAnsi"/>
          <w:sz w:val="22"/>
          <w:szCs w:val="22"/>
        </w:rPr>
        <w:t>dv</w:t>
      </w:r>
      <w:r w:rsidR="00872BCC">
        <w:rPr>
          <w:rFonts w:asciiTheme="minorHAnsi" w:hAnsiTheme="minorHAnsi" w:cstheme="minorHAnsi"/>
          <w:sz w:val="22"/>
          <w:szCs w:val="22"/>
        </w:rPr>
        <w:t>e (2)</w:t>
      </w:r>
      <w:r w:rsidRPr="0067675B">
        <w:rPr>
          <w:rFonts w:asciiTheme="minorHAnsi" w:hAnsiTheme="minorHAnsi" w:cstheme="minorHAnsi"/>
          <w:sz w:val="22"/>
          <w:szCs w:val="22"/>
        </w:rPr>
        <w:t xml:space="preserve"> </w:t>
      </w:r>
      <w:r w:rsidR="00872BCC">
        <w:rPr>
          <w:rFonts w:asciiTheme="minorHAnsi" w:hAnsiTheme="minorHAnsi" w:cstheme="minorHAnsi"/>
          <w:sz w:val="22"/>
          <w:szCs w:val="22"/>
        </w:rPr>
        <w:t>vyhotovenia</w:t>
      </w:r>
      <w:r w:rsidRPr="0067675B">
        <w:rPr>
          <w:rFonts w:asciiTheme="minorHAnsi" w:hAnsiTheme="minorHAnsi" w:cstheme="minorHAnsi"/>
          <w:sz w:val="22"/>
          <w:szCs w:val="22"/>
        </w:rPr>
        <w:t xml:space="preserve"> dostane Kupujúci. Dodací list obsahuje </w:t>
      </w:r>
      <w:r w:rsidR="00872BCC">
        <w:rPr>
          <w:rFonts w:asciiTheme="minorHAnsi" w:hAnsiTheme="minorHAnsi" w:cstheme="minorHAnsi"/>
          <w:sz w:val="22"/>
          <w:szCs w:val="22"/>
        </w:rPr>
        <w:t xml:space="preserve">nasledovné </w:t>
      </w:r>
      <w:r w:rsidRPr="0067675B">
        <w:rPr>
          <w:rFonts w:asciiTheme="minorHAnsi" w:hAnsiTheme="minorHAnsi" w:cstheme="minorHAnsi"/>
          <w:sz w:val="22"/>
          <w:szCs w:val="22"/>
        </w:rPr>
        <w:t>minimálne</w:t>
      </w:r>
      <w:r w:rsidR="00872BCC">
        <w:rPr>
          <w:rFonts w:asciiTheme="minorHAnsi" w:hAnsiTheme="minorHAnsi" w:cstheme="minorHAnsi"/>
          <w:sz w:val="22"/>
          <w:szCs w:val="22"/>
        </w:rPr>
        <w:t xml:space="preserve"> náležitosti</w:t>
      </w:r>
      <w:r w:rsidRPr="0067675B">
        <w:rPr>
          <w:rFonts w:asciiTheme="minorHAnsi" w:hAnsiTheme="minorHAnsi" w:cstheme="minorHAnsi"/>
          <w:sz w:val="22"/>
          <w:szCs w:val="22"/>
        </w:rPr>
        <w:t xml:space="preserv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6B057CEB"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dátum </w:t>
      </w:r>
      <w:r w:rsidR="00872BCC">
        <w:rPr>
          <w:rFonts w:asciiTheme="minorHAnsi" w:hAnsiTheme="minorHAnsi" w:cstheme="minorHAnsi"/>
          <w:sz w:val="22"/>
          <w:szCs w:val="22"/>
        </w:rPr>
        <w:t xml:space="preserve">a miesto </w:t>
      </w:r>
      <w:r w:rsidRPr="0067675B">
        <w:rPr>
          <w:rFonts w:asciiTheme="minorHAnsi" w:hAnsiTheme="minorHAnsi" w:cstheme="minorHAnsi"/>
          <w:sz w:val="22"/>
          <w:szCs w:val="22"/>
        </w:rPr>
        <w:t>dodania tovaru Predávajúcim a prevzatia tovaru Kupujúcim.</w:t>
      </w:r>
    </w:p>
    <w:p w14:paraId="364CEA77" w14:textId="63B5100D"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w:t>
      </w:r>
      <w:r w:rsidR="00046631">
        <w:rPr>
          <w:rFonts w:asciiTheme="minorHAnsi" w:hAnsiTheme="minorHAnsi" w:cstheme="minorHAnsi"/>
          <w:sz w:val="22"/>
          <w:szCs w:val="22"/>
        </w:rPr>
        <w:t>tovar</w:t>
      </w:r>
      <w:r w:rsidR="00F05E31" w:rsidRPr="00540B1C">
        <w:rPr>
          <w:rFonts w:asciiTheme="minorHAnsi" w:hAnsiTheme="minorHAnsi" w:cstheme="minorHAnsi"/>
          <w:sz w:val="22"/>
          <w:szCs w:val="22"/>
        </w:rPr>
        <w:t xml:space="preserv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w:t>
      </w:r>
      <w:r w:rsidR="00872BCC">
        <w:rPr>
          <w:rFonts w:asciiTheme="minorHAnsi" w:hAnsiTheme="minorHAnsi" w:cstheme="minorHAnsi"/>
          <w:sz w:val="22"/>
          <w:szCs w:val="22"/>
        </w:rPr>
        <w:t xml:space="preserve"> (alebo inak obvyklý)</w:t>
      </w:r>
      <w:r w:rsidR="00507D0A" w:rsidRPr="00540B1C">
        <w:rPr>
          <w:rFonts w:asciiTheme="minorHAnsi" w:hAnsiTheme="minorHAnsi" w:cstheme="minorHAnsi"/>
          <w:sz w:val="22"/>
          <w:szCs w:val="22"/>
        </w:rPr>
        <w:t xml:space="preserve">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 xml:space="preserve">Ak dôjde k odmietnutiu prevzatia </w:t>
      </w:r>
      <w:r w:rsidR="00872BCC">
        <w:rPr>
          <w:rFonts w:asciiTheme="minorHAnsi" w:hAnsiTheme="minorHAnsi" w:cstheme="minorHAnsi"/>
          <w:sz w:val="22"/>
          <w:szCs w:val="22"/>
        </w:rPr>
        <w:t>tovaru</w:t>
      </w:r>
      <w:r w:rsidR="00304BEE" w:rsidRPr="0067675B">
        <w:rPr>
          <w:rFonts w:asciiTheme="minorHAnsi" w:hAnsiTheme="minorHAnsi" w:cstheme="minorHAnsi"/>
          <w:sz w:val="22"/>
          <w:szCs w:val="22"/>
        </w:rPr>
        <w:t xml:space="preserve"> z ktoréhokoľvek dôvodu podľa tohto </w:t>
      </w:r>
      <w:r w:rsidR="00872BCC">
        <w:rPr>
          <w:rFonts w:asciiTheme="minorHAnsi" w:hAnsiTheme="minorHAnsi" w:cstheme="minorHAnsi"/>
          <w:sz w:val="22"/>
          <w:szCs w:val="22"/>
        </w:rPr>
        <w:t>odseku</w:t>
      </w:r>
      <w:r w:rsidR="00304BEE" w:rsidRPr="0067675B">
        <w:rPr>
          <w:rFonts w:asciiTheme="minorHAnsi" w:hAnsiTheme="minorHAnsi" w:cstheme="minorHAnsi"/>
          <w:sz w:val="22"/>
          <w:szCs w:val="22"/>
        </w:rPr>
        <w:t xml:space="preserve"> Zmluvy, </w:t>
      </w:r>
      <w:r w:rsidR="00046631">
        <w:rPr>
          <w:rFonts w:asciiTheme="minorHAnsi" w:hAnsiTheme="minorHAnsi" w:cstheme="minorHAnsi"/>
          <w:sz w:val="22"/>
          <w:szCs w:val="22"/>
        </w:rPr>
        <w:t>tovar</w:t>
      </w:r>
      <w:r w:rsidR="00872BCC">
        <w:rPr>
          <w:rFonts w:asciiTheme="minorHAnsi" w:hAnsiTheme="minorHAnsi" w:cstheme="minorHAnsi"/>
          <w:sz w:val="22"/>
          <w:szCs w:val="22"/>
        </w:rPr>
        <w:t xml:space="preserve"> </w:t>
      </w:r>
      <w:r w:rsidR="00304BEE" w:rsidRPr="0067675B">
        <w:rPr>
          <w:rFonts w:asciiTheme="minorHAnsi" w:hAnsiTheme="minorHAnsi" w:cstheme="minorHAnsi"/>
          <w:sz w:val="22"/>
          <w:szCs w:val="22"/>
        </w:rPr>
        <w:t>má vady a uplatní sa postup v zmysle článku VII Zmluvy.</w:t>
      </w:r>
    </w:p>
    <w:p w14:paraId="3FCB9652" w14:textId="77777777" w:rsidR="00375A62" w:rsidRDefault="00375A62" w:rsidP="00375A62">
      <w:pPr>
        <w:pStyle w:val="Odsekzoznamu"/>
        <w:ind w:left="0"/>
        <w:jc w:val="center"/>
        <w:rPr>
          <w:rFonts w:asciiTheme="minorHAnsi" w:hAnsiTheme="minorHAnsi" w:cstheme="minorHAnsi"/>
          <w:b/>
          <w:color w:val="000000"/>
          <w:sz w:val="22"/>
          <w:szCs w:val="22"/>
        </w:rPr>
      </w:pPr>
    </w:p>
    <w:p w14:paraId="33B3EBB5" w14:textId="77777777" w:rsidR="000860EB" w:rsidRDefault="000860EB" w:rsidP="00375A62">
      <w:pPr>
        <w:pStyle w:val="Odsekzoznamu"/>
        <w:ind w:left="0"/>
        <w:jc w:val="center"/>
        <w:rPr>
          <w:rFonts w:asciiTheme="minorHAnsi" w:hAnsiTheme="minorHAnsi" w:cstheme="minorHAnsi"/>
          <w:b/>
          <w:color w:val="000000"/>
          <w:sz w:val="22"/>
          <w:szCs w:val="22"/>
        </w:rPr>
      </w:pPr>
    </w:p>
    <w:p w14:paraId="18663FDF" w14:textId="77777777" w:rsidR="000860EB" w:rsidRDefault="000860EB" w:rsidP="00375A62">
      <w:pPr>
        <w:pStyle w:val="Odsekzoznamu"/>
        <w:ind w:left="0"/>
        <w:jc w:val="center"/>
        <w:rPr>
          <w:rFonts w:asciiTheme="minorHAnsi" w:hAnsiTheme="minorHAnsi" w:cstheme="minorHAnsi"/>
          <w:b/>
          <w:color w:val="000000"/>
          <w:sz w:val="22"/>
          <w:szCs w:val="22"/>
        </w:rPr>
      </w:pPr>
    </w:p>
    <w:p w14:paraId="25ACFB92" w14:textId="77777777" w:rsidR="000860EB" w:rsidRDefault="000860EB" w:rsidP="00375A62">
      <w:pPr>
        <w:pStyle w:val="Odsekzoznamu"/>
        <w:ind w:left="0"/>
        <w:jc w:val="center"/>
        <w:rPr>
          <w:rFonts w:asciiTheme="minorHAnsi" w:hAnsiTheme="minorHAnsi" w:cstheme="minorHAnsi"/>
          <w:b/>
          <w:color w:val="000000"/>
          <w:sz w:val="22"/>
          <w:szCs w:val="22"/>
        </w:rPr>
      </w:pPr>
    </w:p>
    <w:p w14:paraId="783BD44C" w14:textId="77777777" w:rsidR="000860EB" w:rsidRPr="00540B1C" w:rsidRDefault="000860EB" w:rsidP="00375A62">
      <w:pPr>
        <w:pStyle w:val="Odsekzoznamu"/>
        <w:ind w:left="0"/>
        <w:jc w:val="center"/>
        <w:rPr>
          <w:rFonts w:asciiTheme="minorHAnsi" w:hAnsiTheme="minorHAnsi" w:cstheme="minorHAnsi"/>
          <w:b/>
          <w:color w:val="000000"/>
          <w:sz w:val="22"/>
          <w:szCs w:val="22"/>
        </w:rPr>
      </w:pPr>
    </w:p>
    <w:p w14:paraId="67E7E890" w14:textId="41CB9FCF"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30A61623"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 xml:space="preserve">dohodnutá v súlade so zákonom </w:t>
      </w:r>
      <w:r w:rsidR="00872BCC">
        <w:rPr>
          <w:rFonts w:asciiTheme="minorHAnsi" w:hAnsiTheme="minorHAnsi" w:cstheme="minorHAnsi"/>
          <w:sz w:val="22"/>
          <w:szCs w:val="22"/>
        </w:rPr>
        <w:t xml:space="preserve">NR SR </w:t>
      </w:r>
      <w:r w:rsidRPr="0067675B">
        <w:rPr>
          <w:rFonts w:asciiTheme="minorHAnsi" w:hAnsiTheme="minorHAnsi" w:cstheme="minorHAnsi"/>
          <w:sz w:val="22"/>
          <w:szCs w:val="22"/>
        </w:rPr>
        <w:t>č. 18/1996 Z. z. o cenách v znení neskorších predpisov.</w:t>
      </w:r>
    </w:p>
    <w:p w14:paraId="2D871902" w14:textId="62602526"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w:t>
      </w:r>
      <w:r w:rsidR="00BE3194" w:rsidRPr="00540B1C">
        <w:rPr>
          <w:rFonts w:asciiTheme="minorHAnsi" w:hAnsiTheme="minorHAnsi" w:cstheme="minorHAnsi"/>
          <w:sz w:val="22"/>
          <w:szCs w:val="22"/>
          <w:lang w:eastAsia="sk-SK"/>
        </w:rPr>
        <w:t>tovar</w:t>
      </w:r>
      <w:r w:rsidR="00872BCC">
        <w:rPr>
          <w:rFonts w:asciiTheme="minorHAnsi" w:hAnsiTheme="minorHAnsi" w:cstheme="minorHAnsi"/>
          <w:sz w:val="22"/>
          <w:szCs w:val="22"/>
          <w:lang w:eastAsia="sk-SK"/>
        </w:rPr>
        <w:t>u</w:t>
      </w:r>
      <w:r w:rsidR="00BE3194" w:rsidRPr="00540B1C">
        <w:rPr>
          <w:rFonts w:asciiTheme="minorHAnsi" w:hAnsiTheme="minorHAnsi" w:cstheme="minorHAnsi"/>
          <w:sz w:val="22"/>
          <w:szCs w:val="22"/>
          <w:lang w:eastAsia="sk-SK"/>
        </w:rPr>
        <w:t xml:space="preserve"> </w:t>
      </w:r>
      <w:r w:rsidRPr="00540B1C">
        <w:rPr>
          <w:rFonts w:asciiTheme="minorHAnsi" w:hAnsiTheme="minorHAnsi" w:cstheme="minorHAnsi"/>
          <w:sz w:val="22"/>
          <w:szCs w:val="22"/>
          <w:lang w:eastAsia="sk-SK"/>
        </w:rPr>
        <w:t>je daná súčtom súčinov jednotkových cien tovarov a ich množstiev</w:t>
      </w:r>
      <w:r w:rsidR="00D5518F">
        <w:rPr>
          <w:rFonts w:asciiTheme="minorHAnsi" w:hAnsiTheme="minorHAnsi" w:cstheme="minorHAnsi"/>
          <w:sz w:val="22"/>
          <w:szCs w:val="22"/>
          <w:lang w:eastAsia="sk-SK"/>
        </w:rPr>
        <w:t xml:space="preserve"> podľa prílohy č. </w:t>
      </w:r>
      <w:r w:rsidR="00AD22B6">
        <w:rPr>
          <w:rFonts w:asciiTheme="minorHAnsi" w:hAnsiTheme="minorHAnsi" w:cstheme="minorHAnsi"/>
          <w:sz w:val="22"/>
          <w:szCs w:val="22"/>
          <w:lang w:eastAsia="sk-SK"/>
        </w:rPr>
        <w:t>1</w:t>
      </w:r>
      <w:r w:rsidR="00D5518F">
        <w:rPr>
          <w:rFonts w:asciiTheme="minorHAnsi" w:hAnsiTheme="minorHAnsi" w:cstheme="minorHAnsi"/>
          <w:sz w:val="22"/>
          <w:szCs w:val="22"/>
          <w:lang w:eastAsia="sk-SK"/>
        </w:rPr>
        <w:t xml:space="preserve"> Zmluvy</w:t>
      </w:r>
      <w:r w:rsidRPr="00540B1C">
        <w:rPr>
          <w:rFonts w:asciiTheme="minorHAnsi" w:hAnsiTheme="minorHAnsi" w:cstheme="minorHAnsi"/>
          <w:sz w:val="22"/>
          <w:szCs w:val="22"/>
          <w:lang w:eastAsia="sk-SK"/>
        </w:rPr>
        <w:t>:</w:t>
      </w:r>
    </w:p>
    <w:p w14:paraId="0449100B" w14:textId="15715A0C"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 xml:space="preserve">Celková cena bez DPH: </w:t>
      </w:r>
      <w:r w:rsidRPr="00540B1C">
        <w:rPr>
          <w:rFonts w:asciiTheme="minorHAnsi" w:hAnsiTheme="minorHAnsi" w:cstheme="minorHAnsi"/>
          <w:b/>
          <w:bCs/>
          <w:sz w:val="22"/>
          <w:szCs w:val="22"/>
        </w:rPr>
        <w:t xml:space="preserve"> </w:t>
      </w:r>
      <w:r w:rsidR="0012531E">
        <w:rPr>
          <w:rFonts w:asciiTheme="minorHAnsi" w:hAnsiTheme="minorHAnsi" w:cstheme="minorHAnsi"/>
          <w:b/>
          <w:bCs/>
          <w:sz w:val="22"/>
          <w:szCs w:val="22"/>
        </w:rPr>
        <w:t>..........</w:t>
      </w:r>
      <w:r w:rsidRPr="00540B1C">
        <w:rPr>
          <w:rFonts w:asciiTheme="minorHAnsi" w:hAnsiTheme="minorHAnsi" w:cstheme="minorHAnsi"/>
          <w:b/>
          <w:bCs/>
          <w:sz w:val="22"/>
          <w:szCs w:val="22"/>
        </w:rPr>
        <w:t>€</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62175224"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Celková cena s</w:t>
      </w:r>
      <w:r w:rsidR="0012531E">
        <w:rPr>
          <w:rFonts w:asciiTheme="minorHAnsi" w:hAnsiTheme="minorHAnsi" w:cstheme="minorHAnsi"/>
          <w:b/>
          <w:sz w:val="22"/>
          <w:szCs w:val="22"/>
        </w:rPr>
        <w:t> </w:t>
      </w:r>
      <w:r w:rsidRPr="00540B1C">
        <w:rPr>
          <w:rFonts w:asciiTheme="minorHAnsi" w:hAnsiTheme="minorHAnsi" w:cstheme="minorHAnsi"/>
          <w:b/>
          <w:sz w:val="22"/>
          <w:szCs w:val="22"/>
        </w:rPr>
        <w:t xml:space="preserve">DPH: </w:t>
      </w:r>
      <w:r w:rsidRPr="00540B1C">
        <w:rPr>
          <w:rFonts w:asciiTheme="minorHAnsi" w:hAnsiTheme="minorHAnsi" w:cstheme="minorHAnsi"/>
          <w:bCs/>
          <w:sz w:val="22"/>
          <w:szCs w:val="22"/>
        </w:rPr>
        <w:t xml:space="preserve"> </w:t>
      </w:r>
      <w:r w:rsidR="0012531E">
        <w:rPr>
          <w:rFonts w:asciiTheme="minorHAnsi" w:hAnsiTheme="minorHAnsi" w:cstheme="minorHAnsi"/>
          <w:bCs/>
          <w:sz w:val="22"/>
          <w:szCs w:val="22"/>
        </w:rPr>
        <w:t>............</w:t>
      </w:r>
      <w:r w:rsidRPr="00540B1C">
        <w:rPr>
          <w:rFonts w:asciiTheme="minorHAnsi" w:hAnsiTheme="minorHAnsi" w:cstheme="minorHAnsi"/>
          <w:bCs/>
          <w:sz w:val="22"/>
          <w:szCs w:val="22"/>
        </w:rPr>
        <w:t>€</w:t>
      </w:r>
      <w:r w:rsidR="00872BCC">
        <w:rPr>
          <w:rFonts w:asciiTheme="minorHAnsi" w:hAnsiTheme="minorHAnsi" w:cstheme="minorHAnsi"/>
          <w:bCs/>
          <w:sz w:val="22"/>
          <w:szCs w:val="22"/>
        </w:rPr>
        <w:t xml:space="preserve">  (slovom: .....................................................)</w:t>
      </w:r>
      <w:r w:rsidRPr="00540B1C">
        <w:rPr>
          <w:rFonts w:asciiTheme="minorHAnsi" w:hAnsiTheme="minorHAnsi" w:cstheme="minorHAnsi"/>
          <w:b/>
          <w:sz w:val="22"/>
          <w:szCs w:val="22"/>
        </w:rPr>
        <w:tab/>
        <w:t xml:space="preserve"> </w:t>
      </w:r>
    </w:p>
    <w:p w14:paraId="691CAC0A" w14:textId="3A076EF0"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DF39C06"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náklady na dodávku (prepravu)</w:t>
      </w:r>
      <w:r w:rsidR="001417CD">
        <w:rPr>
          <w:rFonts w:asciiTheme="minorHAnsi" w:hAnsiTheme="minorHAnsi" w:cstheme="minorHAnsi"/>
          <w:sz w:val="22"/>
          <w:szCs w:val="22"/>
        </w:rPr>
        <w:t>, príp. montáž</w:t>
      </w:r>
      <w:r w:rsidR="00231EBA" w:rsidRPr="00540B1C">
        <w:rPr>
          <w:rFonts w:asciiTheme="minorHAnsi" w:hAnsiTheme="minorHAnsi" w:cstheme="minorHAnsi"/>
          <w:sz w:val="22"/>
          <w:szCs w:val="22"/>
        </w:rPr>
        <w:t xml:space="preserve">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43F9693C"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 xml:space="preserve">v troch </w:t>
      </w:r>
      <w:r w:rsidR="001417CD">
        <w:rPr>
          <w:rFonts w:asciiTheme="minorHAnsi" w:hAnsiTheme="minorHAnsi" w:cstheme="minorHAnsi"/>
          <w:b/>
          <w:bCs/>
          <w:color w:val="000000"/>
          <w:sz w:val="22"/>
          <w:szCs w:val="22"/>
        </w:rPr>
        <w:t>(3) originálnych rovnopisoch</w:t>
      </w:r>
      <w:r w:rsidRPr="0067675B">
        <w:rPr>
          <w:rFonts w:asciiTheme="minorHAnsi" w:hAnsiTheme="minorHAnsi" w:cstheme="minorHAnsi"/>
          <w:b/>
          <w:bCs/>
          <w:color w:val="000000"/>
          <w:sz w:val="22"/>
          <w:szCs w:val="22"/>
        </w:rPr>
        <w:t xml:space="preserve">. </w:t>
      </w:r>
    </w:p>
    <w:p w14:paraId="6110AD4E" w14:textId="6A6E601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Faktúra musí obsahovať všetky náležitosti v zmysle platnej legislatívy, najmä zákona č. 431/2002 Z. z. o účtovníctve v platnom znení a zákona č. 222/2004 Z. z. o</w:t>
      </w:r>
      <w:r w:rsidR="001417CD">
        <w:rPr>
          <w:rFonts w:asciiTheme="minorHAnsi" w:hAnsiTheme="minorHAnsi" w:cstheme="minorHAnsi"/>
          <w:color w:val="000000"/>
          <w:sz w:val="22"/>
          <w:szCs w:val="22"/>
        </w:rPr>
        <w:t> dani z pridanej hodnoty</w:t>
      </w:r>
      <w:r w:rsidRPr="00540B1C">
        <w:rPr>
          <w:rFonts w:asciiTheme="minorHAnsi" w:hAnsiTheme="minorHAnsi" w:cstheme="minorHAnsi"/>
          <w:color w:val="000000"/>
          <w:sz w:val="22"/>
          <w:szCs w:val="22"/>
        </w:rPr>
        <w:t xml:space="preserve">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242252F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 xml:space="preserve">číslo </w:t>
      </w:r>
      <w:r w:rsidR="00491749">
        <w:rPr>
          <w:rFonts w:asciiTheme="minorHAnsi" w:hAnsiTheme="minorHAnsi" w:cstheme="minorHAnsi"/>
          <w:color w:val="000000"/>
          <w:sz w:val="22"/>
          <w:szCs w:val="22"/>
        </w:rPr>
        <w:t>Z</w:t>
      </w:r>
      <w:r w:rsidRPr="0067675B">
        <w:rPr>
          <w:rFonts w:asciiTheme="minorHAnsi" w:hAnsiTheme="minorHAnsi" w:cstheme="minorHAnsi"/>
          <w:color w:val="000000"/>
          <w:sz w:val="22"/>
          <w:szCs w:val="22"/>
        </w:rPr>
        <w:t>mluvy Kupujúceho a deň jej uzatvorenia,</w:t>
      </w:r>
    </w:p>
    <w:p w14:paraId="5D349129" w14:textId="2768BC2E"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 xml:space="preserve">celková fakturovaná suma </w:t>
      </w:r>
      <w:r w:rsidR="00C511F5">
        <w:rPr>
          <w:rFonts w:asciiTheme="minorHAnsi" w:hAnsiTheme="minorHAnsi" w:cstheme="minorHAnsi"/>
          <w:color w:val="000000"/>
          <w:sz w:val="22"/>
          <w:szCs w:val="22"/>
        </w:rPr>
        <w:t xml:space="preserve">zaokrúhlená na dve desatinne čísla </w:t>
      </w:r>
      <w:r w:rsidRPr="0067675B">
        <w:rPr>
          <w:rFonts w:asciiTheme="minorHAnsi" w:hAnsiTheme="minorHAnsi" w:cstheme="minorHAnsi"/>
          <w:color w:val="000000"/>
          <w:sz w:val="22"/>
          <w:szCs w:val="22"/>
        </w:rPr>
        <w:t>(s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0B0865F0"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001417CD">
        <w:rPr>
          <w:rFonts w:asciiTheme="minorHAnsi" w:hAnsiTheme="minorHAnsi" w:cstheme="minorHAnsi"/>
          <w:b/>
          <w:bCs/>
          <w:color w:val="000000"/>
          <w:sz w:val="22"/>
          <w:szCs w:val="22"/>
        </w:rPr>
        <w:t>30</w:t>
      </w:r>
      <w:r w:rsidRPr="00540B1C">
        <w:rPr>
          <w:rFonts w:asciiTheme="minorHAnsi" w:hAnsiTheme="minorHAnsi" w:cstheme="minorHAnsi"/>
          <w:b/>
          <w:bCs/>
          <w:color w:val="000000"/>
          <w:sz w:val="22"/>
          <w:szCs w:val="22"/>
        </w:rPr>
        <w:t xml:space="preserve">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 xml:space="preserve">splatnosti faktúry začína plynúť dňom nasledujúcim po doručení faktúry Kupujúcemu. Zmluvné strany výslovne súhlasia a potvrdzujú, že takéto dojednanie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 xml:space="preserve">o dĺžke lehoty splatnosti nie je v hrubom nepomere k právam a povinnostiam vyplývajúcim </w:t>
      </w:r>
      <w:r w:rsidR="00E520A6">
        <w:rPr>
          <w:rFonts w:asciiTheme="minorHAnsi" w:hAnsiTheme="minorHAnsi" w:cstheme="minorHAnsi"/>
          <w:color w:val="000000"/>
          <w:sz w:val="22"/>
          <w:szCs w:val="22"/>
        </w:rPr>
        <w:t xml:space="preserve">              </w:t>
      </w:r>
      <w:r w:rsidR="00A33631" w:rsidRPr="0067675B">
        <w:rPr>
          <w:rFonts w:asciiTheme="minorHAnsi" w:hAnsiTheme="minorHAnsi" w:cstheme="minorHAnsi"/>
          <w:color w:val="000000"/>
          <w:sz w:val="22"/>
          <w:szCs w:val="22"/>
        </w:rPr>
        <w:t>zo Zmluvy.</w:t>
      </w:r>
    </w:p>
    <w:p w14:paraId="2A3402F4" w14:textId="25FF07D7"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lehota splatnosti faktúry</w:t>
      </w:r>
      <w:r w:rsidR="00615C73">
        <w:rPr>
          <w:rFonts w:asciiTheme="minorHAnsi" w:hAnsiTheme="minorHAnsi" w:cstheme="minorHAnsi"/>
          <w:color w:val="000000"/>
          <w:sz w:val="22"/>
          <w:szCs w:val="22"/>
        </w:rPr>
        <w:t xml:space="preserve"> neplynie</w:t>
      </w:r>
      <w:r w:rsidRPr="0067675B">
        <w:rPr>
          <w:rFonts w:asciiTheme="minorHAnsi" w:hAnsiTheme="minorHAnsi" w:cstheme="minorHAnsi"/>
          <w:color w:val="000000"/>
          <w:sz w:val="22"/>
          <w:szCs w:val="22"/>
        </w:rPr>
        <w:t xml:space="preserve">. Kupujúci je povinný uviesť dôvod vrátenia faktúry. Lehota splatnosti faktúry začne plynúť až dňom doručenia faktúry, ktorá spĺňa </w:t>
      </w:r>
      <w:r w:rsidR="00615C73">
        <w:rPr>
          <w:rFonts w:asciiTheme="minorHAnsi" w:hAnsiTheme="minorHAnsi" w:cstheme="minorHAnsi"/>
          <w:color w:val="000000"/>
          <w:sz w:val="22"/>
          <w:szCs w:val="22"/>
        </w:rPr>
        <w:t xml:space="preserve">všetky </w:t>
      </w:r>
      <w:r w:rsidRPr="0067675B">
        <w:rPr>
          <w:rFonts w:asciiTheme="minorHAnsi" w:hAnsiTheme="minorHAnsi" w:cstheme="minorHAnsi"/>
          <w:color w:val="000000"/>
          <w:sz w:val="22"/>
          <w:szCs w:val="22"/>
        </w:rPr>
        <w:t xml:space="preserve">požiadavky </w:t>
      </w:r>
      <w:r w:rsidR="00615C73">
        <w:rPr>
          <w:rFonts w:asciiTheme="minorHAnsi" w:hAnsiTheme="minorHAnsi" w:cstheme="minorHAnsi"/>
          <w:color w:val="000000"/>
          <w:sz w:val="22"/>
          <w:szCs w:val="22"/>
        </w:rPr>
        <w:t xml:space="preserve">stanovené aplikovateľnými </w:t>
      </w:r>
      <w:r w:rsidRPr="0067675B">
        <w:rPr>
          <w:rFonts w:asciiTheme="minorHAnsi" w:hAnsiTheme="minorHAnsi" w:cstheme="minorHAnsi"/>
          <w:color w:val="000000"/>
          <w:sz w:val="22"/>
          <w:szCs w:val="22"/>
        </w:rPr>
        <w:t>všeobecne záväzný</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právny</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predpis</w:t>
      </w:r>
      <w:r w:rsidR="00615C73">
        <w:rPr>
          <w:rFonts w:asciiTheme="minorHAnsi" w:hAnsiTheme="minorHAnsi" w:cstheme="minorHAnsi"/>
          <w:color w:val="000000"/>
          <w:sz w:val="22"/>
          <w:szCs w:val="22"/>
        </w:rPr>
        <w:t>mi</w:t>
      </w:r>
      <w:r w:rsidRPr="0067675B">
        <w:rPr>
          <w:rFonts w:asciiTheme="minorHAnsi" w:hAnsiTheme="minorHAnsi" w:cstheme="minorHAnsi"/>
          <w:color w:val="000000"/>
          <w:sz w:val="22"/>
          <w:szCs w:val="22"/>
        </w:rPr>
        <w:t xml:space="preserve"> a</w:t>
      </w:r>
      <w:r w:rsidR="00615C73">
        <w:rPr>
          <w:rFonts w:asciiTheme="minorHAnsi" w:hAnsiTheme="minorHAnsi" w:cstheme="minorHAnsi"/>
          <w:color w:val="000000"/>
          <w:sz w:val="22"/>
          <w:szCs w:val="22"/>
        </w:rPr>
        <w:t xml:space="preserve"> požiadavky vyplývajúce z tejto </w:t>
      </w:r>
      <w:r w:rsidRPr="0067675B">
        <w:rPr>
          <w:rFonts w:asciiTheme="minorHAnsi" w:hAnsiTheme="minorHAnsi" w:cstheme="minorHAnsi"/>
          <w:color w:val="000000"/>
          <w:sz w:val="22"/>
          <w:szCs w:val="22"/>
        </w:rPr>
        <w:t>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6DEC0A34"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lastRenderedPageBreak/>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r w:rsidR="00615C73">
        <w:rPr>
          <w:rFonts w:asciiTheme="minorHAnsi" w:hAnsiTheme="minorHAnsi" w:cstheme="minorHAnsi"/>
          <w:color w:val="000000" w:themeColor="text1"/>
          <w:sz w:val="22"/>
          <w:szCs w:val="22"/>
        </w:rPr>
        <w:t>.</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55424415"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69B5D822"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r w:rsidR="00615C73">
        <w:rPr>
          <w:rFonts w:asciiTheme="minorHAnsi" w:hAnsiTheme="minorHAnsi" w:cstheme="minorHAnsi"/>
          <w:bCs/>
          <w:color w:val="000000"/>
          <w:sz w:val="22"/>
          <w:szCs w:val="22"/>
        </w:rPr>
        <w:t xml:space="preserve"> tejto Zmluvy</w:t>
      </w:r>
      <w:r w:rsidRPr="0067675B">
        <w:rPr>
          <w:rFonts w:asciiTheme="minorHAnsi" w:hAnsiTheme="minorHAnsi" w:cstheme="minorHAnsi"/>
          <w:bCs/>
          <w:color w:val="000000"/>
          <w:sz w:val="22"/>
          <w:szCs w:val="22"/>
        </w:rPr>
        <w:t>.</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97784C">
      <w:pPr>
        <w:pStyle w:val="Odsekzoznamu"/>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9D297BA" w14:textId="77777777" w:rsidR="00F819EC" w:rsidRPr="0067675B" w:rsidRDefault="00191109" w:rsidP="0097784C">
      <w:pPr>
        <w:pStyle w:val="Odsekzoznamu"/>
        <w:numPr>
          <w:ilvl w:val="0"/>
          <w:numId w:val="10"/>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7784C">
      <w:pPr>
        <w:pStyle w:val="Odsekzoznamu"/>
        <w:numPr>
          <w:ilvl w:val="0"/>
          <w:numId w:val="13"/>
        </w:numPr>
        <w:ind w:left="851" w:hanging="425"/>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B027CC"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 xml:space="preserve">Predávajúci sa zaväzuje byť riadne zapísaný v Registri partnerov verejného sektora pri uzavretí Zmluvy a po celú dobu jej trvania, ak mu taká povinnosť vyplýva zo zákona č. 315/2016 Z. z.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97784C">
      <w:pPr>
        <w:pStyle w:val="Odsekzoznamu"/>
        <w:numPr>
          <w:ilvl w:val="0"/>
          <w:numId w:val="16"/>
        </w:numPr>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w:t>
      </w:r>
      <w:r w:rsidRPr="00540B1C">
        <w:rPr>
          <w:rFonts w:asciiTheme="minorHAnsi" w:hAnsiTheme="minorHAnsi" w:cstheme="minorHAnsi"/>
          <w:sz w:val="22"/>
          <w:szCs w:val="22"/>
          <w:lang w:eastAsia="en-US"/>
        </w:rPr>
        <w:lastRenderedPageBreak/>
        <w:t>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0A3C9225"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 xml:space="preserve">vnášať zbrane, </w:t>
      </w:r>
      <w:r w:rsidR="003F09FB" w:rsidRPr="0067675B">
        <w:rPr>
          <w:rFonts w:asciiTheme="minorHAnsi" w:hAnsiTheme="minorHAnsi" w:cstheme="minorHAnsi"/>
          <w:sz w:val="22"/>
          <w:szCs w:val="22"/>
          <w:lang w:eastAsia="en-US"/>
        </w:rPr>
        <w:t>streliv</w:t>
      </w:r>
      <w:r w:rsidR="003F09FB">
        <w:rPr>
          <w:rFonts w:asciiTheme="minorHAnsi" w:hAnsiTheme="minorHAnsi" w:cstheme="minorHAnsi"/>
          <w:sz w:val="22"/>
          <w:szCs w:val="22"/>
          <w:lang w:eastAsia="en-US"/>
        </w:rPr>
        <w:t>o</w:t>
      </w:r>
      <w:r w:rsidRPr="0067675B">
        <w:rPr>
          <w:rFonts w:asciiTheme="minorHAnsi" w:hAnsiTheme="minorHAnsi" w:cstheme="minorHAnsi"/>
          <w:sz w:val="22"/>
          <w:szCs w:val="22"/>
          <w:lang w:eastAsia="en-US"/>
        </w:rPr>
        <w:t>, výbušniny, výrobky obranného priemyslu, alebo ich napodobeniny;</w:t>
      </w:r>
    </w:p>
    <w:p w14:paraId="24D002BF"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97784C">
      <w:pPr>
        <w:pStyle w:val="Odsekzoznamu"/>
        <w:ind w:left="851"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767F9EA9"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sa zaväzuje pri dodávaní plnení do priestorov spomenutých v</w:t>
      </w:r>
      <w:r w:rsidR="0097784C">
        <w:rPr>
          <w:rFonts w:asciiTheme="minorHAnsi" w:hAnsiTheme="minorHAnsi" w:cstheme="minorHAnsi"/>
          <w:sz w:val="22"/>
          <w:szCs w:val="22"/>
          <w:lang w:eastAsia="en-US"/>
        </w:rPr>
        <w:t> ods.</w:t>
      </w:r>
      <w:r w:rsidRPr="00540B1C">
        <w:rPr>
          <w:rFonts w:asciiTheme="minorHAnsi" w:hAnsiTheme="minorHAnsi" w:cstheme="minorHAnsi"/>
          <w:sz w:val="22"/>
          <w:szCs w:val="22"/>
          <w:lang w:eastAsia="en-US"/>
        </w:rPr>
        <w:t xml:space="preserv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w:t>
      </w:r>
      <w:r w:rsidR="00E520A6">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pred požiarmi.</w:t>
      </w:r>
    </w:p>
    <w:p w14:paraId="15AEB5EF" w14:textId="00318B50"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3B59F570" w14:textId="122AD1A1"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berie na vedomie, že Zmluva podlieha kontrole nakladania s prostriedkami Kupujúceho. Za týmto účelom môžu príslušné orgány kontroly podľa osobitných právnych predpisov (napr. N</w:t>
      </w:r>
      <w:r w:rsidR="003F09FB">
        <w:rPr>
          <w:rFonts w:asciiTheme="minorHAnsi" w:hAnsiTheme="minorHAnsi" w:cstheme="minorHAnsi"/>
          <w:sz w:val="22"/>
          <w:szCs w:val="22"/>
          <w:lang w:eastAsia="en-US"/>
        </w:rPr>
        <w:t>ajvyšší</w:t>
      </w:r>
      <w:r w:rsidRPr="0067675B">
        <w:rPr>
          <w:rFonts w:asciiTheme="minorHAnsi" w:hAnsiTheme="minorHAnsi" w:cstheme="minorHAnsi"/>
          <w:sz w:val="22"/>
          <w:szCs w:val="22"/>
          <w:lang w:eastAsia="en-US"/>
        </w:rPr>
        <w:t xml:space="preserve"> kontrolný úrad</w:t>
      </w:r>
      <w:r w:rsidR="00615C73">
        <w:rPr>
          <w:rFonts w:asciiTheme="minorHAnsi" w:hAnsiTheme="minorHAnsi" w:cstheme="minorHAnsi"/>
          <w:sz w:val="22"/>
          <w:szCs w:val="22"/>
          <w:lang w:eastAsia="en-US"/>
        </w:rPr>
        <w:t xml:space="preserve"> slovenskej republiky</w:t>
      </w:r>
      <w:r w:rsidRPr="0067675B">
        <w:rPr>
          <w:rFonts w:asciiTheme="minorHAnsi" w:hAnsiTheme="minorHAnsi" w:cstheme="minorHAnsi"/>
          <w:sz w:val="22"/>
          <w:szCs w:val="22"/>
          <w:lang w:eastAsia="en-US"/>
        </w:rPr>
        <w:t xml:space="preserve">, Hlavný kontrolór Banskobystrického samosprávneho kraja a jeho útvar) požadovať od Kupujúceho akékoľvek údaje, dokumenty alebo vysvetlenia súvisiace s plnením podľa Zmluvy. Ak bude na účely podľa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potrebná akákoľvek súčinnosť Predávajúceho, Predávajúci sa ju zaväzuje Kupujúcemu poskytnúť bez zbytočného odkladu na písomnú výzvu Kupujúceho, a to aj po zániku Zmluvy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3D86EF8B"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účely plnenia </w:t>
      </w:r>
      <w:r w:rsidR="00046631">
        <w:rPr>
          <w:rFonts w:asciiTheme="minorHAnsi" w:hAnsiTheme="minorHAnsi" w:cstheme="minorHAnsi"/>
          <w:sz w:val="22"/>
          <w:szCs w:val="22"/>
          <w:lang w:eastAsia="en-US"/>
        </w:rPr>
        <w:t>svojho záväzku vyplývajúceho z</w:t>
      </w:r>
      <w:r w:rsidR="0072791B">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na vedomie, že Zmluva a informácie získané na základe jej realizácie, prípadne akékoľvek ďalšie súvisiace informácie, môžu podliehať aplikovateľným ustanoveniam zákona č. 211/2000 Z. z.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o slobodnom prístupe k informáciám a o zmene a doplnení niektorých zákonov (zákon o slobode informácií)</w:t>
      </w:r>
      <w:r w:rsidR="003F09FB">
        <w:rPr>
          <w:rFonts w:asciiTheme="minorHAnsi" w:hAnsiTheme="minorHAnsi" w:cstheme="minorHAnsi"/>
          <w:sz w:val="22"/>
          <w:szCs w:val="22"/>
          <w:lang w:eastAsia="en-US"/>
        </w:rPr>
        <w:t xml:space="preserve"> v znení neskorších predpisov</w:t>
      </w:r>
      <w:r w:rsidRPr="0067675B">
        <w:rPr>
          <w:rFonts w:asciiTheme="minorHAnsi" w:hAnsiTheme="minorHAnsi" w:cstheme="minorHAnsi"/>
          <w:sz w:val="22"/>
          <w:szCs w:val="22"/>
          <w:lang w:eastAsia="en-US"/>
        </w:rPr>
        <w:t xml:space="preserve">,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13BD03AA"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5E9AA968" w:rsidR="00DD6206" w:rsidRPr="004D5E94" w:rsidRDefault="004D5E94" w:rsidP="00046631">
      <w:pPr>
        <w:pStyle w:val="Odsekzoznamu"/>
        <w:numPr>
          <w:ilvl w:val="0"/>
          <w:numId w:val="26"/>
        </w:numPr>
        <w:ind w:left="426" w:hanging="426"/>
        <w:jc w:val="both"/>
        <w:rPr>
          <w:rFonts w:asciiTheme="minorHAnsi" w:hAnsiTheme="minorHAnsi" w:cstheme="minorHAnsi"/>
          <w:sz w:val="22"/>
          <w:szCs w:val="22"/>
          <w:lang w:eastAsia="en-US"/>
        </w:rPr>
      </w:pPr>
      <w:r w:rsidRPr="004D5E94">
        <w:rPr>
          <w:rFonts w:asciiTheme="minorHAnsi" w:hAnsiTheme="minorHAnsi" w:cstheme="minorHAnsi"/>
          <w:sz w:val="22"/>
          <w:szCs w:val="22"/>
        </w:rPr>
        <w:t xml:space="preserve">Zmluvné strany sa týmto zaväzujú, že budú dodržiavať záväzok mlčanlivosti na základe zákona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 xml:space="preserve">č. 18/2018 Z. z. o ochrane osobných údajov v znení neskorších predpisov, ktorý sa vzťahuje </w:t>
      </w:r>
      <w:r w:rsidR="00E520A6">
        <w:rPr>
          <w:rFonts w:asciiTheme="minorHAnsi" w:hAnsiTheme="minorHAnsi" w:cstheme="minorHAnsi"/>
          <w:sz w:val="22"/>
          <w:szCs w:val="22"/>
        </w:rPr>
        <w:t xml:space="preserve">             </w:t>
      </w:r>
      <w:r w:rsidRPr="004D5E94">
        <w:rPr>
          <w:rFonts w:asciiTheme="minorHAnsi" w:hAnsiTheme="minorHAnsi" w:cstheme="minorHAnsi"/>
          <w:sz w:val="22"/>
          <w:szCs w:val="22"/>
        </w:rPr>
        <w:t>na všetky citlivé informácie vrátane osobných údajov, s ktorými sa môže pri plnení svojich zmluvných povinností oboznámiť, a to v akejkoľvek forme (najmä písomnej, elektronickej, alebo ústnej</w:t>
      </w:r>
      <w:r w:rsidRPr="004D5E94">
        <w:rPr>
          <w:rFonts w:asciiTheme="minorHAnsi" w:hAnsiTheme="minorHAnsi" w:cstheme="minorHAnsi"/>
          <w:noProof/>
          <w:sz w:val="22"/>
          <w:szCs w:val="22"/>
          <w:lang w:eastAsia="sk-SK"/>
        </w:rPr>
        <w:t xml:space="preserve">) </w:t>
      </w:r>
      <w:r w:rsidRPr="004D5E94">
        <w:rPr>
          <w:rFonts w:asciiTheme="minorHAnsi" w:hAnsiTheme="minorHAnsi" w:cstheme="minorHAnsi"/>
          <w:color w:val="000000"/>
          <w:sz w:val="22"/>
          <w:szCs w:val="22"/>
        </w:rPr>
        <w:t>a na základe Nariadenia Európskeho parlamentu a Rady (EÚ) 2016/679 z 27. apríla 2016</w:t>
      </w:r>
      <w:r w:rsidR="00E520A6">
        <w:rPr>
          <w:rFonts w:asciiTheme="minorHAnsi" w:hAnsiTheme="minorHAnsi" w:cstheme="minorHAnsi"/>
          <w:color w:val="000000"/>
          <w:sz w:val="22"/>
          <w:szCs w:val="22"/>
        </w:rPr>
        <w:t xml:space="preserve">   </w:t>
      </w:r>
      <w:r w:rsidRPr="004D5E94">
        <w:rPr>
          <w:rFonts w:asciiTheme="minorHAnsi" w:hAnsiTheme="minorHAnsi" w:cstheme="minorHAnsi"/>
          <w:color w:val="000000"/>
          <w:sz w:val="22"/>
          <w:szCs w:val="22"/>
        </w:rPr>
        <w:t xml:space="preserve"> o ochrane fyzických osôb pri spracúvaní osobných údajov a o voľnom pohybe takýchto údajov, </w:t>
      </w:r>
      <w:r w:rsidRPr="004D5E94">
        <w:rPr>
          <w:rFonts w:asciiTheme="minorHAnsi" w:hAnsiTheme="minorHAnsi" w:cstheme="minorHAnsi"/>
          <w:color w:val="000000"/>
          <w:sz w:val="22"/>
          <w:szCs w:val="22"/>
        </w:rPr>
        <w:lastRenderedPageBreak/>
        <w:t>ktorým sa zrušuje smernica 95/46/ES (všeobecné nariadenie o ochrane údajov</w:t>
      </w:r>
      <w:r w:rsidRPr="004D5E94">
        <w:rPr>
          <w:rFonts w:asciiTheme="minorHAnsi" w:hAnsiTheme="minorHAnsi" w:cstheme="minorHAnsi"/>
          <w:sz w:val="22"/>
          <w:szCs w:val="22"/>
        </w:rPr>
        <w:t xml:space="preserve">). </w:t>
      </w:r>
      <w:r w:rsidRPr="004D5E94">
        <w:rPr>
          <w:rFonts w:asciiTheme="minorHAnsi" w:hAnsiTheme="minorHAnsi" w:cstheme="minorHAnsi"/>
          <w:color w:val="000000"/>
          <w:sz w:val="22"/>
          <w:szCs w:val="22"/>
        </w:rPr>
        <w:t xml:space="preserve">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mluvy malo dochádzať k spracúvaniu osobných údajov zo strany ktorejkoľvek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sprostredkovateľom v mene druhej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mluvnej strany ako ich prevádzkovateľom, </w:t>
      </w:r>
      <w:r>
        <w:rPr>
          <w:rFonts w:asciiTheme="minorHAnsi" w:hAnsiTheme="minorHAnsi" w:cstheme="minorHAnsi"/>
          <w:color w:val="000000"/>
          <w:sz w:val="22"/>
          <w:szCs w:val="22"/>
        </w:rPr>
        <w:t>Z</w:t>
      </w:r>
      <w:r w:rsidRPr="004D5E94">
        <w:rPr>
          <w:rFonts w:asciiTheme="minorHAnsi" w:hAnsiTheme="minorHAnsi" w:cstheme="minorHAnsi"/>
          <w:color w:val="000000"/>
          <w:sz w:val="22"/>
          <w:szCs w:val="22"/>
        </w:rPr>
        <w:t xml:space="preserve">mluvné strany uzatvoria pred začatím ich spracúvania dohodu o podmienkach spracovania osobných údajov. </w:t>
      </w:r>
      <w:r w:rsidRPr="004D5E94">
        <w:rPr>
          <w:rFonts w:asciiTheme="minorHAnsi" w:hAnsiTheme="minorHAnsi" w:cstheme="minorHAnsi"/>
          <w:sz w:val="22"/>
          <w:szCs w:val="22"/>
        </w:rPr>
        <w:t>Zmluvné strany sa zaväzujú, že citlivé informácie, alebo osobné údaje s ktorými sa oboznámia, nebudú okrem povinností vyplývajúcich</w:t>
      </w:r>
      <w:r w:rsidR="00D5518F">
        <w:rPr>
          <w:rFonts w:asciiTheme="minorHAnsi" w:hAnsiTheme="minorHAnsi" w:cstheme="minorHAnsi"/>
          <w:sz w:val="22"/>
          <w:szCs w:val="22"/>
        </w:rPr>
        <w:t xml:space="preserve"> </w:t>
      </w:r>
      <w:r w:rsidRPr="004D5E94">
        <w:rPr>
          <w:rFonts w:asciiTheme="minorHAnsi" w:hAnsiTheme="minorHAnsi" w:cstheme="minorHAnsi"/>
          <w:sz w:val="22"/>
          <w:szCs w:val="22"/>
        </w:rPr>
        <w:t>zo všeobecne záväzných právnych predpisov nijako zverejňovať, ani ich akoukoľvek formou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6A3AC3BA"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67521D7"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bude Kupujúcemu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alebo dodávan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v súlade a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v rozsahu, kvalite a za podmienok dohodnutých v Zmluve a jej prílohách. </w:t>
      </w:r>
    </w:p>
    <w:p w14:paraId="016805C8" w14:textId="29CE611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že si dodan</w:t>
      </w:r>
      <w:r w:rsidR="0072791B">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zachová vlastnosti v zmysle Zmluvy a zodpovedá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vady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počas záručnej doby, ktorá je </w:t>
      </w:r>
      <w:r w:rsidRPr="00882DD8">
        <w:rPr>
          <w:rFonts w:asciiTheme="minorHAnsi" w:hAnsiTheme="minorHAnsi" w:cstheme="minorHAnsi"/>
          <w:b/>
          <w:bCs/>
          <w:sz w:val="22"/>
          <w:szCs w:val="22"/>
          <w:u w:val="single"/>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4844695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w:t>
      </w:r>
      <w:r w:rsidR="0072791B">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pre jeho vady,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ktoré zodpovedá Predávajúci. Rovnako sa prerušuje záručná doba na tie časti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sa odstraňujú reklamované vady, a opätovne začína plynúť až dňom nasledujúcim</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 po dni písomného potvrdenia zo strany Kupujúceho o odstránení vady. V prípade vád </w:t>
      </w:r>
      <w:r w:rsidR="0072791B">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pri ktorých odstránenie je možné len výmenou veci</w:t>
      </w:r>
      <w:r w:rsidR="00497BA1">
        <w:rPr>
          <w:rFonts w:asciiTheme="minorHAnsi" w:hAnsiTheme="minorHAnsi" w:cstheme="minorHAnsi"/>
          <w:sz w:val="22"/>
          <w:szCs w:val="22"/>
          <w:lang w:eastAsia="en-US"/>
        </w:rPr>
        <w:t xml:space="preserve"> (tovaru)</w:t>
      </w:r>
      <w:r w:rsidRPr="0067675B">
        <w:rPr>
          <w:rFonts w:asciiTheme="minorHAnsi" w:hAnsiTheme="minorHAnsi" w:cstheme="minorHAnsi"/>
          <w:sz w:val="22"/>
          <w:szCs w:val="22"/>
          <w:lang w:eastAsia="en-US"/>
        </w:rPr>
        <w:t xml:space="preserve">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Záruka sa vzťahuje aj na všetky vady spôsobené vadou materiálu, prípadne </w:t>
      </w:r>
      <w:proofErr w:type="spellStart"/>
      <w:r w:rsidRPr="0067675B">
        <w:rPr>
          <w:rFonts w:asciiTheme="minorHAnsi" w:hAnsiTheme="minorHAnsi" w:cstheme="minorHAnsi"/>
          <w:sz w:val="22"/>
          <w:szCs w:val="22"/>
          <w:lang w:eastAsia="en-US"/>
        </w:rPr>
        <w:t>vadnou</w:t>
      </w:r>
      <w:proofErr w:type="spellEnd"/>
      <w:r w:rsidRPr="0067675B">
        <w:rPr>
          <w:rFonts w:asciiTheme="minorHAnsi" w:hAnsiTheme="minorHAnsi" w:cstheme="minorHAnsi"/>
          <w:sz w:val="22"/>
          <w:szCs w:val="22"/>
          <w:lang w:eastAsia="en-US"/>
        </w:rPr>
        <w:t xml:space="preserve">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15E5591"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než určuje </w:t>
      </w:r>
      <w:r w:rsidR="00491749">
        <w:rPr>
          <w:rFonts w:asciiTheme="minorHAnsi" w:hAnsiTheme="minorHAnsi" w:cstheme="minorHAnsi"/>
          <w:sz w:val="22"/>
          <w:szCs w:val="22"/>
          <w:lang w:eastAsia="en-US"/>
        </w:rPr>
        <w:t>Zm</w:t>
      </w:r>
      <w:r w:rsidR="004B0C20" w:rsidRPr="0067675B">
        <w:rPr>
          <w:rFonts w:asciiTheme="minorHAnsi" w:hAnsiTheme="minorHAnsi" w:cstheme="minorHAnsi"/>
          <w:sz w:val="22"/>
          <w:szCs w:val="22"/>
          <w:lang w:eastAsia="en-US"/>
        </w:rPr>
        <w:t>luva.</w:t>
      </w:r>
    </w:p>
    <w:p w14:paraId="2224CDDF" w14:textId="47276B53"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w:t>
      </w:r>
      <w:r w:rsidR="003F09FB">
        <w:rPr>
          <w:rFonts w:asciiTheme="minorHAnsi" w:hAnsiTheme="minorHAnsi" w:cstheme="minorHAnsi"/>
          <w:sz w:val="22"/>
          <w:szCs w:val="22"/>
          <w:lang w:eastAsia="en-US"/>
        </w:rPr>
        <w:t xml:space="preserve"> odo dňa doručenia ich uplatnenia Predávajúcemu</w:t>
      </w:r>
      <w:r w:rsidRPr="0067675B">
        <w:rPr>
          <w:rFonts w:asciiTheme="minorHAnsi" w:hAnsiTheme="minorHAnsi" w:cstheme="minorHAnsi"/>
          <w:sz w:val="22"/>
          <w:szCs w:val="22"/>
          <w:lang w:eastAsia="en-US"/>
        </w:rPr>
        <w:t>, tieto vady odstrániť, za podmienky, že sa Zmluvné strany nedohodnú inak.</w:t>
      </w:r>
    </w:p>
    <w:p w14:paraId="41198201" w14:textId="694A6354"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a na podpísanie dodacieho listu. Ak si Zmluvné strany dohodnú dlhšiu lehotu, než 5 pracovných dní, dohodne sa aj termín, dokedy najneskôr je Predávajúci povinný začať s odstraňovaním vád; ak sa takýto termín </w:t>
      </w:r>
      <w:r w:rsidRPr="0067675B">
        <w:rPr>
          <w:rFonts w:asciiTheme="minorHAnsi" w:hAnsiTheme="minorHAnsi" w:cstheme="minorHAnsi"/>
          <w:sz w:val="22"/>
          <w:szCs w:val="22"/>
          <w:lang w:eastAsia="en-US"/>
        </w:rPr>
        <w:lastRenderedPageBreak/>
        <w:t xml:space="preserve">nedohodne, Predávajúci musí začať odstraňovať vady do 2 pracovných dní od vyhotovenia zápisu v zmysle tohto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3D4FBBEB"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sidR="0097784C">
        <w:rPr>
          <w:rFonts w:asciiTheme="minorHAnsi" w:hAnsiTheme="minorHAnsi" w:cstheme="minorHAnsi"/>
          <w:sz w:val="22"/>
          <w:szCs w:val="22"/>
          <w:lang w:eastAsia="en-US"/>
        </w:rPr>
        <w:t>ods.</w:t>
      </w:r>
      <w:r w:rsidRPr="0067675B">
        <w:rPr>
          <w:rFonts w:asciiTheme="minorHAnsi" w:hAnsiTheme="minorHAnsi" w:cstheme="minorHAnsi"/>
          <w:sz w:val="22"/>
          <w:szCs w:val="22"/>
          <w:lang w:eastAsia="en-US"/>
        </w:rPr>
        <w:t xml:space="preserve">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5B4DB94D"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w:t>
      </w:r>
      <w:proofErr w:type="spellStart"/>
      <w:r w:rsidRPr="0067675B">
        <w:rPr>
          <w:rFonts w:asciiTheme="minorHAnsi" w:hAnsiTheme="minorHAnsi" w:cstheme="minorHAnsi"/>
          <w:sz w:val="22"/>
          <w:szCs w:val="22"/>
          <w:lang w:eastAsia="en-US"/>
        </w:rPr>
        <w:t>vadného</w:t>
      </w:r>
      <w:proofErr w:type="spellEnd"/>
      <w:r w:rsidRPr="0067675B">
        <w:rPr>
          <w:rFonts w:asciiTheme="minorHAnsi" w:hAnsiTheme="minorHAnsi" w:cstheme="minorHAnsi"/>
          <w:sz w:val="22"/>
          <w:szCs w:val="22"/>
          <w:lang w:eastAsia="en-US"/>
        </w:rPr>
        <w:t xml:space="preserve">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4FCAA553" w:rsidR="004B0C20" w:rsidRPr="0067675B" w:rsidRDefault="004B0C20" w:rsidP="00E07AFA">
      <w:p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w:t>
      </w:r>
      <w:r w:rsidR="007B7937">
        <w:rPr>
          <w:rFonts w:asciiTheme="minorHAnsi" w:hAnsiTheme="minorHAnsi" w:cstheme="minorHAnsi"/>
          <w:sz w:val="22"/>
          <w:szCs w:val="22"/>
          <w:lang w:eastAsia="en-US"/>
        </w:rPr>
        <w:tab/>
      </w:r>
      <w:r w:rsidRPr="0067675B">
        <w:rPr>
          <w:rFonts w:asciiTheme="minorHAnsi" w:hAnsiTheme="minorHAnsi" w:cstheme="minorHAnsi"/>
          <w:sz w:val="22"/>
          <w:szCs w:val="22"/>
          <w:lang w:eastAsia="en-US"/>
        </w:rPr>
        <w:t xml:space="preserve">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0CE687A2"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Voľba medzi nárokmi uvedenými v tomto </w:t>
      </w:r>
      <w:r w:rsidR="0097784C">
        <w:rPr>
          <w:rFonts w:asciiTheme="minorHAnsi" w:hAnsiTheme="minorHAnsi" w:cstheme="minorHAnsi"/>
          <w:sz w:val="22"/>
          <w:szCs w:val="22"/>
          <w:lang w:eastAsia="en-US"/>
        </w:rPr>
        <w:t>odseku</w:t>
      </w:r>
      <w:r w:rsidRPr="0067675B">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50A64FC7" w14:textId="10F0FC99"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w:t>
      </w:r>
      <w:r w:rsidR="0097784C">
        <w:rPr>
          <w:rFonts w:asciiTheme="minorHAnsi" w:hAnsiTheme="minorHAnsi" w:cstheme="minorHAnsi"/>
          <w:sz w:val="22"/>
          <w:szCs w:val="22"/>
          <w:lang w:eastAsia="en-US"/>
        </w:rPr>
        <w:t>ods.</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E07AFA">
      <w:pPr>
        <w:pStyle w:val="Odsekzoznamu"/>
        <w:numPr>
          <w:ilvl w:val="0"/>
          <w:numId w:val="20"/>
        </w:numPr>
        <w:ind w:left="709" w:hanging="425"/>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7B4BEA00" w14:textId="0C3EBFE7"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 xml:space="preserve">V prípade, že bude Kupujúci postupovať podľa písm. i tohto </w:t>
      </w:r>
      <w:r w:rsidR="0097784C" w:rsidRPr="007B7937">
        <w:rPr>
          <w:rFonts w:asciiTheme="minorHAnsi" w:hAnsiTheme="minorHAnsi" w:cstheme="minorHAnsi"/>
          <w:sz w:val="22"/>
          <w:szCs w:val="22"/>
          <w:lang w:eastAsia="en-US"/>
        </w:rPr>
        <w:t>odseku</w:t>
      </w:r>
      <w:r w:rsidRPr="007B7937">
        <w:rPr>
          <w:rFonts w:asciiTheme="minorHAnsi" w:hAnsiTheme="minorHAnsi" w:cstheme="minorHAnsi"/>
          <w:sz w:val="22"/>
          <w:szCs w:val="22"/>
          <w:lang w:eastAsia="en-US"/>
        </w:rPr>
        <w:t xml:space="preserve"> tohto článku Zmluvy, zľava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sa určí prednostne na základe písomnej dohody Zmluvných strán. Ak sa Zmluvné strany nedohodnú na primeranej zľave z </w:t>
      </w:r>
      <w:r w:rsidR="003F09FB" w:rsidRPr="007B7937">
        <w:rPr>
          <w:rFonts w:asciiTheme="minorHAnsi" w:hAnsiTheme="minorHAnsi" w:cstheme="minorHAnsi"/>
          <w:sz w:val="22"/>
          <w:szCs w:val="22"/>
          <w:lang w:eastAsia="en-US"/>
        </w:rPr>
        <w:t xml:space="preserve">Kúpnej ceny </w:t>
      </w:r>
      <w:r w:rsidRPr="007B7937">
        <w:rPr>
          <w:rFonts w:asciiTheme="minorHAnsi" w:hAnsiTheme="minorHAnsi" w:cstheme="minorHAnsi"/>
          <w:sz w:val="22"/>
          <w:szCs w:val="22"/>
          <w:lang w:eastAsia="en-US"/>
        </w:rPr>
        <w:t xml:space="preserve">do 30 dní odo dňa doručenia reklamácie Predávajúcemu, vypočíta sa zľava ako súčet rozdielu medzi hodnotou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ktorú by mal mať </w:t>
      </w:r>
      <w:r w:rsidR="003432CA"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bez vád a hodnotou </w:t>
      </w:r>
      <w:proofErr w:type="spellStart"/>
      <w:r w:rsidRPr="007B7937">
        <w:rPr>
          <w:rFonts w:asciiTheme="minorHAnsi" w:hAnsiTheme="minorHAnsi" w:cstheme="minorHAnsi"/>
          <w:sz w:val="22"/>
          <w:szCs w:val="22"/>
          <w:lang w:eastAsia="en-US"/>
        </w:rPr>
        <w:t>vadného</w:t>
      </w:r>
      <w:proofErr w:type="spellEnd"/>
      <w:r w:rsidRPr="007B7937">
        <w:rPr>
          <w:rFonts w:asciiTheme="minorHAnsi" w:hAnsiTheme="minorHAnsi" w:cstheme="minorHAnsi"/>
          <w:sz w:val="22"/>
          <w:szCs w:val="22"/>
          <w:lang w:eastAsia="en-US"/>
        </w:rPr>
        <w:t xml:space="preserve"> </w:t>
      </w:r>
      <w:r w:rsidR="003432CA" w:rsidRPr="007B7937">
        <w:rPr>
          <w:rFonts w:asciiTheme="minorHAnsi" w:hAnsiTheme="minorHAnsi" w:cstheme="minorHAnsi"/>
          <w:sz w:val="22"/>
          <w:szCs w:val="22"/>
          <w:lang w:eastAsia="en-US"/>
        </w:rPr>
        <w:t>tovaru</w:t>
      </w:r>
      <w:r w:rsidRPr="007B7937">
        <w:rPr>
          <w:rFonts w:asciiTheme="minorHAnsi" w:hAnsiTheme="minorHAnsi" w:cstheme="minorHAnsi"/>
          <w:sz w:val="22"/>
          <w:szCs w:val="22"/>
          <w:lang w:eastAsia="en-US"/>
        </w:rPr>
        <w:t xml:space="preserve"> v čase, kedy sa mal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dodať a nákladov, ktoré bude musieť Kupujúci vynaložiť na činnosti, ktoré sú nevyhnutné na to, aby sa </w:t>
      </w:r>
      <w:r w:rsidR="00E077F7"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xml:space="preserve"> stal </w:t>
      </w:r>
      <w:proofErr w:type="spellStart"/>
      <w:r w:rsidRPr="007B7937">
        <w:rPr>
          <w:rFonts w:asciiTheme="minorHAnsi" w:hAnsiTheme="minorHAnsi" w:cstheme="minorHAnsi"/>
          <w:sz w:val="22"/>
          <w:szCs w:val="22"/>
          <w:lang w:eastAsia="en-US"/>
        </w:rPr>
        <w:t>bezvadným</w:t>
      </w:r>
      <w:proofErr w:type="spellEnd"/>
      <w:r w:rsidRPr="007B7937">
        <w:rPr>
          <w:rFonts w:asciiTheme="minorHAnsi" w:hAnsiTheme="minorHAnsi" w:cstheme="minorHAnsi"/>
          <w:sz w:val="22"/>
          <w:szCs w:val="22"/>
          <w:lang w:eastAsia="en-US"/>
        </w:rPr>
        <w:t xml:space="preserve"> v zmysle Zmluvy. </w:t>
      </w:r>
    </w:p>
    <w:p w14:paraId="64A79652" w14:textId="0910D14C" w:rsid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bude zľava z Kúpnej ceny uplatnená ešte pred vystavením faktúry za dodan</w:t>
      </w:r>
      <w:r w:rsidR="0072791B" w:rsidRPr="007B7937">
        <w:rPr>
          <w:rFonts w:asciiTheme="minorHAnsi" w:hAnsiTheme="minorHAnsi" w:cstheme="minorHAnsi"/>
          <w:sz w:val="22"/>
          <w:szCs w:val="22"/>
          <w:lang w:eastAsia="en-US"/>
        </w:rPr>
        <w:t>ý tovar</w:t>
      </w:r>
      <w:r w:rsidRPr="007B7937">
        <w:rPr>
          <w:rFonts w:asciiTheme="minorHAnsi" w:hAnsiTheme="minorHAnsi" w:cstheme="minorHAnsi"/>
          <w:sz w:val="22"/>
          <w:szCs w:val="22"/>
          <w:lang w:eastAsia="en-US"/>
        </w:rPr>
        <w:t xml:space="preserve">, </w:t>
      </w:r>
      <w:r w:rsidR="00E520A6">
        <w:rPr>
          <w:rFonts w:asciiTheme="minorHAnsi" w:hAnsiTheme="minorHAnsi" w:cstheme="minorHAnsi"/>
          <w:sz w:val="22"/>
          <w:szCs w:val="22"/>
          <w:lang w:eastAsia="en-US"/>
        </w:rPr>
        <w:t xml:space="preserve">                     </w:t>
      </w:r>
      <w:r w:rsidRPr="007B7937">
        <w:rPr>
          <w:rFonts w:asciiTheme="minorHAnsi" w:hAnsiTheme="minorHAnsi" w:cstheme="minorHAnsi"/>
          <w:sz w:val="22"/>
          <w:szCs w:val="22"/>
          <w:lang w:eastAsia="en-US"/>
        </w:rPr>
        <w:t xml:space="preserve">ku ktorému sa zľava z Kúpnej ceny bude vzťahovať, Predávajúci  je povinný fakturovanú Kúpnu cenu znížiť o sumu zľavy. </w:t>
      </w:r>
    </w:p>
    <w:p w14:paraId="19234B98" w14:textId="05F35F9C" w:rsidR="004B0C20" w:rsidRPr="007B7937" w:rsidRDefault="004B0C20" w:rsidP="00E07AFA">
      <w:pPr>
        <w:pStyle w:val="Odsekzoznamu"/>
        <w:numPr>
          <w:ilvl w:val="0"/>
          <w:numId w:val="27"/>
        </w:numPr>
        <w:spacing w:before="60"/>
        <w:ind w:left="568" w:hanging="284"/>
        <w:contextualSpacing w:val="0"/>
        <w:jc w:val="both"/>
        <w:rPr>
          <w:rFonts w:asciiTheme="minorHAnsi" w:hAnsiTheme="minorHAnsi" w:cstheme="minorHAnsi"/>
          <w:sz w:val="22"/>
          <w:szCs w:val="22"/>
          <w:lang w:eastAsia="en-US"/>
        </w:rPr>
      </w:pPr>
      <w:r w:rsidRPr="007B7937">
        <w:rPr>
          <w:rFonts w:asciiTheme="minorHAnsi" w:hAnsiTheme="minorHAnsi" w:cstheme="minorHAnsi"/>
          <w:sz w:val="22"/>
          <w:szCs w:val="22"/>
          <w:lang w:eastAsia="en-US"/>
        </w:rPr>
        <w:t>Ak k uplatneniu zľavy z Kúpnej ceny dôjde až po vystavení faktúry za dodan</w:t>
      </w:r>
      <w:r w:rsidR="0072791B" w:rsidRPr="007B7937">
        <w:rPr>
          <w:rFonts w:asciiTheme="minorHAnsi" w:hAnsiTheme="minorHAnsi" w:cstheme="minorHAnsi"/>
          <w:sz w:val="22"/>
          <w:szCs w:val="22"/>
          <w:lang w:eastAsia="en-US"/>
        </w:rPr>
        <w:t>ý</w:t>
      </w:r>
      <w:r w:rsidRPr="007B7937">
        <w:rPr>
          <w:rFonts w:asciiTheme="minorHAnsi" w:hAnsiTheme="minorHAnsi" w:cstheme="minorHAnsi"/>
          <w:sz w:val="22"/>
          <w:szCs w:val="22"/>
          <w:lang w:eastAsia="en-US"/>
        </w:rPr>
        <w:t xml:space="preserve"> </w:t>
      </w:r>
      <w:r w:rsidR="0072791B" w:rsidRPr="007B7937">
        <w:rPr>
          <w:rFonts w:asciiTheme="minorHAnsi" w:hAnsiTheme="minorHAnsi" w:cstheme="minorHAnsi"/>
          <w:sz w:val="22"/>
          <w:szCs w:val="22"/>
          <w:lang w:eastAsia="en-US"/>
        </w:rPr>
        <w:t>tovar</w:t>
      </w:r>
      <w:r w:rsidRPr="007B793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3A001264"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374C8E13"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w:t>
      </w:r>
      <w:r w:rsidR="0097784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3B0306F8" w14:textId="62F9A21A"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lastRenderedPageBreak/>
        <w:t>Ak Predávajúci postúpi alebo založí pohľadávky zo Zmluvy v rozpore s</w:t>
      </w:r>
      <w:r w:rsidR="0095135C">
        <w:rPr>
          <w:rFonts w:asciiTheme="minorHAnsi" w:hAnsiTheme="minorHAnsi" w:cstheme="minorHAnsi"/>
          <w:noProof/>
          <w:sz w:val="22"/>
          <w:szCs w:val="22"/>
        </w:rPr>
        <w:t xml:space="preserve"> ustanovením </w:t>
      </w:r>
      <w:r w:rsidRPr="0067675B">
        <w:rPr>
          <w:rFonts w:asciiTheme="minorHAnsi" w:hAnsiTheme="minorHAnsi" w:cstheme="minorHAnsi"/>
          <w:noProof/>
          <w:sz w:val="22"/>
          <w:szCs w:val="22"/>
        </w:rPr>
        <w:t xml:space="preserve">čl. XI </w:t>
      </w:r>
      <w:r w:rsidR="0097784C">
        <w:rPr>
          <w:rFonts w:asciiTheme="minorHAnsi" w:hAnsiTheme="minorHAnsi" w:cstheme="minorHAnsi"/>
          <w:noProof/>
          <w:sz w:val="22"/>
          <w:szCs w:val="22"/>
        </w:rPr>
        <w:t>ods.</w:t>
      </w:r>
      <w:r w:rsidRPr="0067675B">
        <w:rPr>
          <w:rFonts w:asciiTheme="minorHAnsi" w:hAnsiTheme="minorHAnsi" w:cstheme="minorHAnsi"/>
          <w:noProof/>
          <w:sz w:val="22"/>
          <w:szCs w:val="22"/>
        </w:rPr>
        <w:t xml:space="preserve">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 xml:space="preserve">vo výške 100 % </w:t>
      </w:r>
      <w:r w:rsidR="00E520A6">
        <w:rPr>
          <w:rFonts w:asciiTheme="minorHAnsi" w:hAnsiTheme="minorHAnsi" w:cstheme="minorHAnsi"/>
          <w:b/>
          <w:bCs/>
          <w:noProof/>
          <w:sz w:val="22"/>
          <w:szCs w:val="22"/>
        </w:rPr>
        <w:t xml:space="preserve">                </w:t>
      </w:r>
      <w:r w:rsidRPr="0067675B">
        <w:rPr>
          <w:rFonts w:asciiTheme="minorHAnsi" w:hAnsiTheme="minorHAnsi" w:cstheme="minorHAnsi"/>
          <w:b/>
          <w:bCs/>
          <w:noProof/>
          <w:sz w:val="22"/>
          <w:szCs w:val="22"/>
        </w:rPr>
        <w:t>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13D8590D"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w:t>
      </w:r>
      <w:r w:rsidR="003F09FB">
        <w:rPr>
          <w:rFonts w:asciiTheme="minorHAnsi" w:hAnsiTheme="minorHAnsi" w:cstheme="minorHAnsi"/>
          <w:b/>
          <w:bCs/>
          <w:sz w:val="22"/>
          <w:szCs w:val="22"/>
        </w:rPr>
        <w:t>Kúpnej ceny</w:t>
      </w:r>
      <w:r w:rsidRPr="0067675B">
        <w:rPr>
          <w:rFonts w:asciiTheme="minorHAnsi" w:hAnsiTheme="minorHAnsi" w:cstheme="minorHAnsi"/>
          <w:b/>
          <w:bCs/>
          <w:sz w:val="22"/>
          <w:szCs w:val="22"/>
        </w:rPr>
        <w:t xml:space="preserve"> podľa čl. IV </w:t>
      </w:r>
      <w:r w:rsidR="0095135C">
        <w:rPr>
          <w:rFonts w:asciiTheme="minorHAnsi" w:hAnsiTheme="minorHAnsi" w:cstheme="minorHAnsi"/>
          <w:b/>
          <w:bCs/>
          <w:sz w:val="22"/>
          <w:szCs w:val="22"/>
        </w:rPr>
        <w:t>ods.</w:t>
      </w:r>
      <w:r w:rsidRPr="0067675B">
        <w:rPr>
          <w:rFonts w:asciiTheme="minorHAnsi" w:hAnsiTheme="minorHAnsi" w:cstheme="minorHAnsi"/>
          <w:b/>
          <w:bCs/>
          <w:sz w:val="22"/>
          <w:szCs w:val="22"/>
        </w:rPr>
        <w:t xml:space="preserve">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6B2D731"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riadne a včasne neodstráni reklamované vady </w:t>
      </w:r>
      <w:r w:rsidR="0072791B">
        <w:rPr>
          <w:rFonts w:asciiTheme="minorHAnsi" w:hAnsiTheme="minorHAnsi" w:cstheme="minorHAnsi"/>
          <w:sz w:val="22"/>
          <w:szCs w:val="22"/>
        </w:rPr>
        <w:t>tovaru</w:t>
      </w:r>
      <w:r w:rsidRPr="0067675B">
        <w:rPr>
          <w:rFonts w:asciiTheme="minorHAnsi" w:hAnsiTheme="minorHAnsi" w:cstheme="minorHAnsi"/>
          <w:sz w:val="22"/>
          <w:szCs w:val="22"/>
        </w:rPr>
        <w:t xml:space="preserve"> podľa čl. VII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bez DPH,</w:t>
      </w:r>
      <w:r w:rsidRPr="0067675B">
        <w:rPr>
          <w:rFonts w:asciiTheme="minorHAnsi" w:hAnsiTheme="minorHAnsi" w:cstheme="minorHAnsi"/>
          <w:sz w:val="22"/>
          <w:szCs w:val="22"/>
        </w:rPr>
        <w:t xml:space="preserve"> a to za každý aj začatý deň omeškania</w:t>
      </w:r>
      <w:r w:rsidRPr="0067675B">
        <w:rPr>
          <w:rFonts w:asciiTheme="minorHAnsi" w:hAnsiTheme="minorHAnsi" w:cstheme="minorHAnsi"/>
          <w:sz w:val="22"/>
          <w:szCs w:val="22"/>
          <w:lang w:eastAsia="en-US"/>
        </w:rPr>
        <w:t>.</w:t>
      </w:r>
    </w:p>
    <w:p w14:paraId="0B867BD6" w14:textId="06CEF051"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w:t>
      </w:r>
      <w:r w:rsidR="0095135C">
        <w:rPr>
          <w:rFonts w:asciiTheme="minorHAnsi" w:hAnsiTheme="minorHAnsi" w:cstheme="minorHAnsi"/>
          <w:sz w:val="22"/>
          <w:szCs w:val="22"/>
        </w:rPr>
        <w:t>ods.</w:t>
      </w:r>
      <w:r w:rsidRPr="0067675B">
        <w:rPr>
          <w:rFonts w:asciiTheme="minorHAnsi" w:hAnsiTheme="minorHAnsi" w:cstheme="minorHAnsi"/>
          <w:sz w:val="22"/>
          <w:szCs w:val="22"/>
        </w:rPr>
        <w:t xml:space="preserve">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5F96A1C8"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1C4661A"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r w:rsidR="007B7937">
        <w:rPr>
          <w:rFonts w:asciiTheme="minorHAnsi" w:hAnsiTheme="minorHAnsi" w:cstheme="minorHAnsi"/>
          <w:color w:val="000000"/>
          <w:sz w:val="22"/>
          <w:szCs w:val="22"/>
        </w:rPr>
        <w:t>, ak</w:t>
      </w:r>
      <w:r w:rsidRPr="0067675B">
        <w:rPr>
          <w:rFonts w:asciiTheme="minorHAnsi" w:hAnsiTheme="minorHAnsi" w:cstheme="minorHAnsi"/>
          <w:color w:val="000000"/>
          <w:sz w:val="22"/>
          <w:szCs w:val="22"/>
        </w:rPr>
        <w:t>:</w:t>
      </w:r>
    </w:p>
    <w:p w14:paraId="6B552649" w14:textId="168DF29A"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738B4E6" w:rsidR="00F61CDD" w:rsidRPr="0067675B" w:rsidRDefault="00F61CDD" w:rsidP="007B7937">
      <w:pPr>
        <w:pStyle w:val="Odsekzoznamu"/>
        <w:numPr>
          <w:ilvl w:val="1"/>
          <w:numId w:val="6"/>
        </w:numPr>
        <w:ind w:left="851"/>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poruší zákaz podľa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325C509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si na účely Zmluvy vyhradzuje, že porušenie povinností Predávajúceho alebo nepravdivosť vyhlásení a/alebo záruk Predávajúceho, uvedených v čl. III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v čl. V</w:t>
      </w:r>
      <w:r w:rsidR="0095135C">
        <w:rPr>
          <w:rFonts w:asciiTheme="minorHAnsi" w:hAnsiTheme="minorHAnsi" w:cstheme="minorHAnsi"/>
          <w:color w:val="000000"/>
          <w:sz w:val="22"/>
          <w:szCs w:val="22"/>
        </w:rPr>
        <w:t> ods.</w:t>
      </w:r>
      <w:r w:rsidRPr="0067675B">
        <w:rPr>
          <w:rFonts w:asciiTheme="minorHAnsi" w:hAnsiTheme="minorHAnsi" w:cstheme="minorHAnsi"/>
          <w:color w:val="000000"/>
          <w:sz w:val="22"/>
          <w:szCs w:val="22"/>
        </w:rPr>
        <w:t xml:space="preserve">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w:t>
      </w:r>
      <w:r w:rsidRPr="0067675B">
        <w:rPr>
          <w:rFonts w:asciiTheme="minorHAnsi" w:hAnsiTheme="minorHAnsi" w:cstheme="minorHAnsi"/>
          <w:color w:val="000000"/>
          <w:sz w:val="22"/>
          <w:szCs w:val="22"/>
        </w:rPr>
        <w:lastRenderedPageBreak/>
        <w:t xml:space="preserve">tohto oznámenia Predávajúcemu. Odstúpenie podľa čl. VII </w:t>
      </w:r>
      <w:r w:rsidR="0095135C">
        <w:rPr>
          <w:rFonts w:asciiTheme="minorHAnsi" w:hAnsiTheme="minorHAnsi" w:cstheme="minorHAnsi"/>
          <w:color w:val="000000"/>
          <w:sz w:val="22"/>
          <w:szCs w:val="22"/>
        </w:rPr>
        <w:t>ods.</w:t>
      </w:r>
      <w:r w:rsidRPr="0067675B">
        <w:rPr>
          <w:rFonts w:asciiTheme="minorHAnsi" w:hAnsiTheme="minorHAnsi" w:cstheme="minorHAnsi"/>
          <w:color w:val="000000"/>
          <w:sz w:val="22"/>
          <w:szCs w:val="22"/>
        </w:rPr>
        <w:t xml:space="preserve">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 xml:space="preserve">za odstúpenie pre podstatné porušenie Zmluvy s účinkami podľa tohto </w:t>
      </w:r>
      <w:r w:rsidR="0095135C">
        <w:rPr>
          <w:rFonts w:asciiTheme="minorHAnsi" w:hAnsiTheme="minorHAnsi" w:cstheme="minorHAnsi"/>
          <w:color w:val="000000"/>
          <w:sz w:val="22"/>
          <w:szCs w:val="22"/>
        </w:rPr>
        <w:t>odsek</w:t>
      </w:r>
      <w:r w:rsidRPr="0067675B">
        <w:rPr>
          <w:rFonts w:asciiTheme="minorHAnsi" w:hAnsiTheme="minorHAnsi" w:cstheme="minorHAnsi"/>
          <w:color w:val="000000"/>
          <w:sz w:val="22"/>
          <w:szCs w:val="22"/>
        </w:rPr>
        <w:t>u Zmluvy.</w:t>
      </w:r>
    </w:p>
    <w:p w14:paraId="057D39B7" w14:textId="74442899"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w:t>
      </w:r>
      <w:r w:rsidR="00E520A6">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na terorizme, trestný čin nevyplatenia mzdy a odstupného alebo za trestný čin, ktorého skutková podstata súvisí s podnikaním.</w:t>
      </w:r>
    </w:p>
    <w:p w14:paraId="5216907A"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7B7937">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1C9D74CD"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5F2095B8"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w:t>
      </w:r>
      <w:r w:rsidR="00AD22B6">
        <w:rPr>
          <w:rFonts w:asciiTheme="minorHAnsi" w:hAnsiTheme="minorHAnsi" w:cstheme="minorHAnsi"/>
          <w:color w:val="000000"/>
          <w:sz w:val="22"/>
          <w:szCs w:val="22"/>
        </w:rPr>
        <w:t>2</w:t>
      </w:r>
      <w:r w:rsidRPr="00540B1C">
        <w:rPr>
          <w:rFonts w:asciiTheme="minorHAnsi" w:hAnsiTheme="minorHAnsi" w:cstheme="minorHAnsi"/>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3AEFE062"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w:t>
      </w:r>
      <w:r w:rsidR="0072791B">
        <w:rPr>
          <w:rFonts w:asciiTheme="minorHAnsi" w:hAnsiTheme="minorHAnsi" w:cstheme="minorHAnsi"/>
          <w:color w:val="000000"/>
          <w:sz w:val="22"/>
          <w:szCs w:val="22"/>
        </w:rPr>
        <w:t>Z</w:t>
      </w:r>
      <w:r w:rsidRPr="00540B1C">
        <w:rPr>
          <w:rFonts w:asciiTheme="minorHAnsi" w:hAnsiTheme="minorHAnsi" w:cstheme="minorHAnsi"/>
          <w:color w:val="000000"/>
          <w:sz w:val="22"/>
          <w:szCs w:val="22"/>
        </w:rPr>
        <w:t xml:space="preserve">mluvy podľa § 32 ods. 1 písm. e) ZVO, ako aj spĺňa povinnosť </w:t>
      </w:r>
      <w:bookmarkStart w:id="2" w:name="_Hlk481159816"/>
      <w:r w:rsidRPr="00540B1C">
        <w:rPr>
          <w:rFonts w:asciiTheme="minorHAnsi" w:hAnsiTheme="minorHAnsi" w:cstheme="minorHAnsi"/>
          <w:color w:val="000000"/>
          <w:sz w:val="22"/>
          <w:szCs w:val="22"/>
        </w:rPr>
        <w:t>zápisu do registra partnerov verejného sektora</w:t>
      </w:r>
      <w:bookmarkEnd w:id="2"/>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w:t>
      </w:r>
      <w:r w:rsidR="00E520A6">
        <w:rPr>
          <w:rFonts w:asciiTheme="minorHAnsi" w:hAnsiTheme="minorHAnsi" w:cstheme="minorHAnsi"/>
          <w:color w:val="000000"/>
          <w:sz w:val="22"/>
          <w:szCs w:val="22"/>
        </w:rPr>
        <w:t xml:space="preserve"> </w:t>
      </w:r>
      <w:r w:rsidRPr="00540B1C">
        <w:rPr>
          <w:rFonts w:asciiTheme="minorHAnsi" w:hAnsiTheme="minorHAnsi" w:cstheme="minorHAnsi"/>
          <w:color w:val="000000"/>
          <w:sz w:val="22"/>
          <w:szCs w:val="22"/>
        </w:rPr>
        <w:t>do splnenia tejto Zmluvy je Predávajúci povinný oznámiť Kupujúcemu akúkoľvek zmenu údajov o novom subdodávateľovi.</w:t>
      </w:r>
    </w:p>
    <w:p w14:paraId="5CBD4CC3" w14:textId="46833ABE"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w:t>
      </w:r>
      <w:r w:rsidR="0095135C">
        <w:rPr>
          <w:rFonts w:asciiTheme="minorHAnsi" w:hAnsiTheme="minorHAnsi" w:cstheme="minorHAnsi"/>
          <w:color w:val="000000"/>
          <w:sz w:val="22"/>
          <w:szCs w:val="22"/>
        </w:rPr>
        <w:t> ods.</w:t>
      </w:r>
      <w:r w:rsidRPr="00540B1C">
        <w:rPr>
          <w:rFonts w:asciiTheme="minorHAnsi" w:hAnsiTheme="minorHAnsi" w:cstheme="minorHAnsi"/>
          <w:color w:val="000000"/>
          <w:sz w:val="22"/>
          <w:szCs w:val="22"/>
        </w:rPr>
        <w:t xml:space="preserve">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06B9B7E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v plnom rozsahu uhradiť subdodávateľom riadnu a včasnú odplatu </w:t>
      </w:r>
      <w:r w:rsidR="00E520A6">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za všetky subdodávateľské plnenia a uhradiť im akékoľvek dodatočné náklady súvisiace s takýmito subdodávateľskými vzťahmi, na ktoré majú v zmysle </w:t>
      </w:r>
      <w:r w:rsidR="00A370BA">
        <w:rPr>
          <w:rFonts w:asciiTheme="minorHAnsi" w:hAnsiTheme="minorHAnsi" w:cstheme="minorHAnsi"/>
          <w:sz w:val="22"/>
          <w:szCs w:val="22"/>
          <w:lang w:eastAsia="en-US"/>
        </w:rPr>
        <w:t>Z</w:t>
      </w:r>
      <w:r w:rsidRPr="0067675B">
        <w:rPr>
          <w:rFonts w:asciiTheme="minorHAnsi" w:hAnsiTheme="minorHAnsi" w:cstheme="minorHAnsi"/>
          <w:sz w:val="22"/>
          <w:szCs w:val="22"/>
          <w:lang w:eastAsia="en-US"/>
        </w:rPr>
        <w:t>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39445651" w14:textId="77777777" w:rsidR="003710F7" w:rsidRDefault="003710F7" w:rsidP="00375A62">
      <w:pPr>
        <w:jc w:val="center"/>
        <w:rPr>
          <w:rFonts w:asciiTheme="minorHAnsi" w:hAnsiTheme="minorHAnsi" w:cstheme="minorHAnsi"/>
          <w:b/>
          <w:sz w:val="22"/>
          <w:szCs w:val="22"/>
        </w:rPr>
      </w:pPr>
    </w:p>
    <w:p w14:paraId="3ACD892C" w14:textId="77777777" w:rsidR="003710F7" w:rsidRDefault="003710F7" w:rsidP="00375A62">
      <w:pPr>
        <w:jc w:val="center"/>
        <w:rPr>
          <w:rFonts w:asciiTheme="minorHAnsi" w:hAnsiTheme="minorHAnsi" w:cstheme="minorHAnsi"/>
          <w:b/>
          <w:sz w:val="22"/>
          <w:szCs w:val="22"/>
        </w:rPr>
      </w:pPr>
    </w:p>
    <w:p w14:paraId="02810537" w14:textId="1F58616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lastRenderedPageBreak/>
        <w:t xml:space="preserve">Článok </w:t>
      </w:r>
      <w:r w:rsidR="00F82AA9" w:rsidRPr="00540B1C">
        <w:rPr>
          <w:rFonts w:asciiTheme="minorHAnsi" w:hAnsiTheme="minorHAnsi" w:cstheme="minorHAnsi"/>
          <w:b/>
          <w:sz w:val="22"/>
          <w:szCs w:val="22"/>
        </w:rPr>
        <w:t>XI</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EE369ED" w14:textId="5DA6BF12" w:rsidR="00491749" w:rsidRDefault="00491749"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nadobúda platnosť dňom jej podpisu oprávnenými zástupcami oboch </w:t>
      </w:r>
      <w:r>
        <w:rPr>
          <w:rFonts w:asciiTheme="minorHAnsi" w:hAnsiTheme="minorHAnsi" w:cstheme="minorHAnsi"/>
          <w:sz w:val="22"/>
          <w:szCs w:val="22"/>
        </w:rPr>
        <w:t>Z</w:t>
      </w:r>
      <w:r w:rsidRPr="00540B1C">
        <w:rPr>
          <w:rFonts w:asciiTheme="minorHAnsi" w:hAnsiTheme="minorHAnsi" w:cstheme="minorHAnsi"/>
          <w:sz w:val="22"/>
          <w:szCs w:val="22"/>
        </w:rPr>
        <w:t xml:space="preserve">mluvných strán a účinnosť dňom nasledujúcim po dni jej prvého zverejnenia </w:t>
      </w:r>
      <w:r>
        <w:rPr>
          <w:rFonts w:asciiTheme="minorHAnsi" w:hAnsiTheme="minorHAnsi" w:cstheme="minorHAnsi"/>
          <w:sz w:val="22"/>
          <w:szCs w:val="22"/>
        </w:rPr>
        <w:t>v Centrálnom registri zmlúv (</w:t>
      </w:r>
      <w:hyperlink r:id="rId8" w:history="1">
        <w:r w:rsidRPr="00187705">
          <w:rPr>
            <w:rStyle w:val="Hypertextovprepojenie"/>
            <w:rFonts w:asciiTheme="minorHAnsi" w:hAnsiTheme="minorHAnsi" w:cstheme="minorHAnsi"/>
            <w:sz w:val="22"/>
            <w:szCs w:val="22"/>
          </w:rPr>
          <w:t>www.crz.gov.sk</w:t>
        </w:r>
      </w:hyperlink>
      <w:r>
        <w:rPr>
          <w:rFonts w:asciiTheme="minorHAnsi" w:hAnsiTheme="minorHAnsi" w:cstheme="minorHAnsi"/>
          <w:sz w:val="22"/>
          <w:szCs w:val="22"/>
        </w:rPr>
        <w:t>)</w:t>
      </w:r>
      <w:r w:rsidRPr="00540B1C">
        <w:rPr>
          <w:rFonts w:asciiTheme="minorHAnsi" w:hAnsiTheme="minorHAnsi" w:cstheme="minorHAnsi"/>
          <w:sz w:val="22"/>
          <w:szCs w:val="22"/>
        </w:rPr>
        <w:t xml:space="preserve"> v zmysle §</w:t>
      </w:r>
      <w:r>
        <w:rPr>
          <w:rFonts w:asciiTheme="minorHAnsi" w:hAnsiTheme="minorHAnsi" w:cstheme="minorHAnsi"/>
          <w:sz w:val="22"/>
          <w:szCs w:val="22"/>
        </w:rPr>
        <w:t xml:space="preserve"> </w:t>
      </w:r>
      <w:r w:rsidRPr="00540B1C">
        <w:rPr>
          <w:rFonts w:asciiTheme="minorHAnsi" w:hAnsiTheme="minorHAnsi" w:cstheme="minorHAnsi"/>
          <w:sz w:val="22"/>
          <w:szCs w:val="22"/>
        </w:rPr>
        <w:t>47a zákona č. 40/1964 Zb. Občians</w:t>
      </w:r>
      <w:r>
        <w:rPr>
          <w:rFonts w:asciiTheme="minorHAnsi" w:hAnsiTheme="minorHAnsi" w:cstheme="minorHAnsi"/>
          <w:sz w:val="22"/>
          <w:szCs w:val="22"/>
        </w:rPr>
        <w:t>ky</w:t>
      </w:r>
      <w:r w:rsidRPr="00540B1C">
        <w:rPr>
          <w:rFonts w:asciiTheme="minorHAnsi" w:hAnsiTheme="minorHAnsi" w:cstheme="minorHAnsi"/>
          <w:sz w:val="22"/>
          <w:szCs w:val="22"/>
        </w:rPr>
        <w:t xml:space="preserve"> zákonník v platnom znení a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p>
    <w:p w14:paraId="7DBE25E3" w14:textId="3B3F1A5E" w:rsidR="00375A62" w:rsidRPr="00540B1C" w:rsidRDefault="00CA2425"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00B550B0">
        <w:rPr>
          <w:rFonts w:asciiTheme="minorHAnsi" w:hAnsiTheme="minorHAnsi" w:cstheme="minorHAnsi"/>
          <w:sz w:val="22"/>
          <w:szCs w:val="22"/>
        </w:rPr>
        <w:t>s</w:t>
      </w:r>
      <w:r w:rsidRPr="00540B1C">
        <w:rPr>
          <w:rFonts w:asciiTheme="minorHAnsi" w:hAnsiTheme="minorHAnsi" w:cstheme="minorHAnsi"/>
          <w:sz w:val="22"/>
          <w:szCs w:val="22"/>
        </w:rPr>
        <w:t xml:space="preserve">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w:t>
      </w:r>
      <w:r w:rsidR="00375A62" w:rsidRPr="00540B1C">
        <w:rPr>
          <w:rFonts w:asciiTheme="minorHAnsi" w:hAnsiTheme="minorHAnsi" w:cstheme="minorHAnsi"/>
          <w:sz w:val="22"/>
          <w:szCs w:val="22"/>
        </w:rPr>
        <w:t>v</w:t>
      </w:r>
      <w:r w:rsidR="00B550B0">
        <w:rPr>
          <w:rFonts w:asciiTheme="minorHAnsi" w:hAnsiTheme="minorHAnsi" w:cstheme="minorHAnsi"/>
          <w:sz w:val="22"/>
          <w:szCs w:val="22"/>
        </w:rPr>
        <w:t> </w:t>
      </w:r>
      <w:r w:rsidR="00375A62" w:rsidRPr="003710F7">
        <w:rPr>
          <w:rFonts w:asciiTheme="minorHAnsi" w:hAnsiTheme="minorHAnsi" w:cstheme="minorHAnsi"/>
          <w:sz w:val="22"/>
          <w:szCs w:val="22"/>
        </w:rPr>
        <w:t>štyroch</w:t>
      </w:r>
      <w:r w:rsidR="00B550B0" w:rsidRPr="003710F7">
        <w:rPr>
          <w:rFonts w:asciiTheme="minorHAnsi" w:hAnsiTheme="minorHAnsi" w:cstheme="minorHAnsi"/>
          <w:sz w:val="22"/>
          <w:szCs w:val="22"/>
        </w:rPr>
        <w:t xml:space="preserve"> (4)</w:t>
      </w:r>
      <w:r w:rsidR="00375A62" w:rsidRPr="003710F7">
        <w:rPr>
          <w:rFonts w:asciiTheme="minorHAnsi" w:hAnsiTheme="minorHAnsi" w:cstheme="minorHAnsi"/>
          <w:sz w:val="22"/>
          <w:szCs w:val="22"/>
        </w:rPr>
        <w:t xml:space="preserve"> rovnopisoch</w:t>
      </w:r>
      <w:r w:rsidR="00B550B0" w:rsidRPr="003710F7">
        <w:rPr>
          <w:rFonts w:asciiTheme="minorHAnsi" w:hAnsiTheme="minorHAnsi" w:cstheme="minorHAnsi"/>
          <w:sz w:val="22"/>
          <w:szCs w:val="22"/>
        </w:rPr>
        <w:t xml:space="preserve"> s platnosťou originálu</w:t>
      </w:r>
      <w:r w:rsidR="00375A62" w:rsidRPr="003710F7">
        <w:rPr>
          <w:rFonts w:asciiTheme="minorHAnsi" w:hAnsiTheme="minorHAnsi" w:cstheme="minorHAnsi"/>
          <w:sz w:val="22"/>
          <w:szCs w:val="22"/>
        </w:rPr>
        <w:t xml:space="preserve">, pričom každá Zmluvná strana obdrží po dva </w:t>
      </w:r>
      <w:r w:rsidR="00B550B0" w:rsidRPr="003710F7">
        <w:rPr>
          <w:rFonts w:asciiTheme="minorHAnsi" w:hAnsiTheme="minorHAnsi" w:cstheme="minorHAnsi"/>
          <w:sz w:val="22"/>
          <w:szCs w:val="22"/>
        </w:rPr>
        <w:t xml:space="preserve">(2) jej </w:t>
      </w:r>
      <w:r w:rsidR="00375A62" w:rsidRPr="003710F7">
        <w:rPr>
          <w:rFonts w:asciiTheme="minorHAnsi" w:hAnsiTheme="minorHAnsi" w:cstheme="minorHAnsi"/>
          <w:sz w:val="22"/>
          <w:szCs w:val="22"/>
        </w:rPr>
        <w:t>rovnopisy</w:t>
      </w:r>
      <w:r w:rsidR="00375A62" w:rsidRPr="00540B1C">
        <w:rPr>
          <w:rFonts w:asciiTheme="minorHAnsi" w:hAnsiTheme="minorHAnsi" w:cstheme="minorHAnsi"/>
          <w:sz w:val="22"/>
          <w:szCs w:val="22"/>
        </w:rPr>
        <w:t>.</w:t>
      </w:r>
    </w:p>
    <w:p w14:paraId="02C06291" w14:textId="1BCA8F27" w:rsidR="00375A62" w:rsidRPr="00540B1C"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Akékoľvek zmeny alebo doplnenia tejto Zmluvy je možné robiť len písomne, očíslovanými dodatkami, schválenými a riadne podpísanými obidvomi </w:t>
      </w:r>
      <w:r w:rsidR="00A370BA">
        <w:rPr>
          <w:rFonts w:asciiTheme="minorHAnsi" w:hAnsiTheme="minorHAnsi" w:cstheme="minorHAnsi"/>
          <w:sz w:val="22"/>
          <w:szCs w:val="22"/>
        </w:rPr>
        <w:t>Z</w:t>
      </w:r>
      <w:r>
        <w:rPr>
          <w:rFonts w:asciiTheme="minorHAnsi" w:hAnsiTheme="minorHAnsi" w:cstheme="minorHAnsi"/>
          <w:sz w:val="22"/>
          <w:szCs w:val="22"/>
        </w:rPr>
        <w:t xml:space="preserve">mluvnými stranami, a to v súlade </w:t>
      </w:r>
      <w:r w:rsidR="00E520A6">
        <w:rPr>
          <w:rFonts w:asciiTheme="minorHAnsi" w:hAnsiTheme="minorHAnsi" w:cstheme="minorHAnsi"/>
          <w:sz w:val="22"/>
          <w:szCs w:val="22"/>
        </w:rPr>
        <w:t xml:space="preserve">             </w:t>
      </w:r>
      <w:r>
        <w:rPr>
          <w:rFonts w:asciiTheme="minorHAnsi" w:hAnsiTheme="minorHAnsi" w:cstheme="minorHAnsi"/>
          <w:sz w:val="22"/>
          <w:szCs w:val="22"/>
        </w:rPr>
        <w:t>so zákonom o verejnom obstarávaní a ustanoveniami ostatných platných právnych predpisov.</w:t>
      </w:r>
    </w:p>
    <w:p w14:paraId="29920ADA" w14:textId="1E317E5F" w:rsidR="00375A62" w:rsidRPr="00540B1C" w:rsidRDefault="00491749" w:rsidP="00B256B6">
      <w:pPr>
        <w:pStyle w:val="Textkomentra"/>
        <w:numPr>
          <w:ilvl w:val="0"/>
          <w:numId w:val="8"/>
        </w:numPr>
        <w:tabs>
          <w:tab w:val="num" w:pos="426"/>
        </w:tabs>
        <w:spacing w:before="120"/>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neupravené v tejto Zmluve sa riadia príslušnými ustanoveniami Obchodného zákonníka a aplikovateľnými ustanoveniami ostatných všeobecne záväzných právnych predpisov platných a účinných v Slovenskej republike.</w:t>
      </w:r>
    </w:p>
    <w:p w14:paraId="4C0D4592" w14:textId="7096839A" w:rsidR="007A415E" w:rsidRPr="0067675B" w:rsidRDefault="007A415E"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s ohľadom na účel, s ktorým boli v Zmluve uvedené; účelom ich uvedenia v Zmluve je najmä zabezpečiť určitosť, predvídateľnosť, platnosť a transparentnosť touto Zmluvou založeného zmluvného vzťahu. </w:t>
      </w:r>
    </w:p>
    <w:p w14:paraId="2381B990" w14:textId="7E28D843" w:rsidR="00375A62"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sidRPr="00491749">
        <w:rPr>
          <w:rFonts w:asciiTheme="minorHAnsi" w:hAnsiTheme="minorHAnsi" w:cstheme="minorHAnsi"/>
          <w:sz w:val="22"/>
          <w:szCs w:val="22"/>
        </w:rPr>
        <w:t xml:space="preserve">V prípade, ak niektoré ustanovenie Zmluvy je alebo sa z akéhokoľvek dôvodu stane neplatné, neúčinné, alebo nevynútiteľné, nemá a ani nebude to mať za následok neplatnosť, neúčinnosť alebo </w:t>
      </w:r>
      <w:proofErr w:type="spellStart"/>
      <w:r w:rsidRPr="00491749">
        <w:rPr>
          <w:rFonts w:asciiTheme="minorHAnsi" w:hAnsiTheme="minorHAnsi" w:cstheme="minorHAnsi"/>
          <w:sz w:val="22"/>
          <w:szCs w:val="22"/>
        </w:rPr>
        <w:t>nevynútiteľnosť</w:t>
      </w:r>
      <w:proofErr w:type="spellEnd"/>
      <w:r w:rsidRPr="00491749">
        <w:rPr>
          <w:rFonts w:asciiTheme="minorHAnsi" w:hAnsiTheme="minorHAnsi" w:cstheme="minorHAnsi"/>
          <w:sz w:val="22"/>
          <w:szCs w:val="22"/>
        </w:rPr>
        <w:t xml:space="preserve">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6A29D89" w14:textId="061D88E7" w:rsidR="00491749" w:rsidRPr="000F005A" w:rsidRDefault="000F005A"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0"/>
          <w:szCs w:val="20"/>
        </w:rPr>
      </w:pP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byť riadne zapísaný v registri partnerov verejného sektora po dobu trvania tejto Zmluvy, ak mu taká povinnosť vyplýva zo </w:t>
      </w:r>
      <w:r w:rsidRPr="000F005A">
        <w:rPr>
          <w:rFonts w:asciiTheme="minorHAnsi" w:hAnsiTheme="minorHAnsi" w:cstheme="minorHAnsi"/>
          <w:i/>
          <w:sz w:val="22"/>
          <w:szCs w:val="18"/>
        </w:rPr>
        <w:t>zákona č. 315/2016 Z. z. o registri partnerov verejného sektora a o zmene a doplnení niektorých zákonov v znení neskorších predpisov</w:t>
      </w:r>
      <w:r w:rsidRPr="000F005A">
        <w:rPr>
          <w:rFonts w:asciiTheme="minorHAnsi" w:hAnsiTheme="minorHAnsi" w:cstheme="minorHAnsi"/>
          <w:sz w:val="22"/>
          <w:szCs w:val="18"/>
        </w:rPr>
        <w:t xml:space="preserve"> (ďalej ako „</w:t>
      </w:r>
      <w:r w:rsidRPr="000F005A">
        <w:rPr>
          <w:rFonts w:asciiTheme="minorHAnsi" w:hAnsiTheme="minorHAnsi" w:cstheme="minorHAnsi"/>
          <w:b/>
          <w:sz w:val="22"/>
          <w:szCs w:val="18"/>
        </w:rPr>
        <w:t>Zákon o RPVS</w:t>
      </w:r>
      <w:r w:rsidRPr="000F005A">
        <w:rPr>
          <w:rFonts w:asciiTheme="minorHAnsi" w:hAnsiTheme="minorHAnsi" w:cstheme="minorHAnsi"/>
          <w:sz w:val="22"/>
          <w:szCs w:val="18"/>
        </w:rPr>
        <w:t xml:space="preserve">“).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sa zaväzuje zabezpečiť, aby jeho subdodávatelia v zmysle § 2 ods. 1 písm. a) bod 7 Zákona o RPVS boli riadne zapísaní v registri partnerov verejného sektora </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 xml:space="preserve">po dobu trvania subdodávateľskej zmluvy, ak im taká povinnosť vyplýva zo Zákona o RPVS. </w:t>
      </w:r>
      <w:r>
        <w:rPr>
          <w:rFonts w:asciiTheme="minorHAnsi" w:hAnsiTheme="minorHAnsi" w:cstheme="minorHAnsi"/>
          <w:sz w:val="22"/>
          <w:szCs w:val="18"/>
        </w:rPr>
        <w:t>Predávajúci</w:t>
      </w:r>
      <w:r w:rsidRPr="000F005A">
        <w:rPr>
          <w:rFonts w:asciiTheme="minorHAnsi" w:hAnsiTheme="minorHAnsi" w:cstheme="minorHAnsi"/>
          <w:sz w:val="22"/>
          <w:szCs w:val="18"/>
        </w:rPr>
        <w:t xml:space="preserve"> je povinný na požiadanie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predložiť všetky zmluvy so svojimi subdodávateľmi. Porušenie ktorejkoľvek z povinností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podľa tohto ustanovenia Zmluvy je jej podstatným porušením a zakladá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na odstúpenie od tejto Zmluvy s právnymi účinkami ukončenia Zmluvy </w:t>
      </w:r>
      <w:r w:rsidRPr="000F005A">
        <w:rPr>
          <w:rFonts w:asciiTheme="minorHAnsi" w:hAnsiTheme="minorHAnsi" w:cstheme="minorHAnsi"/>
          <w:i/>
          <w:sz w:val="22"/>
          <w:szCs w:val="18"/>
        </w:rPr>
        <w:t xml:space="preserve">ex </w:t>
      </w:r>
      <w:proofErr w:type="spellStart"/>
      <w:r w:rsidRPr="000F005A">
        <w:rPr>
          <w:rFonts w:asciiTheme="minorHAnsi" w:hAnsiTheme="minorHAnsi" w:cstheme="minorHAnsi"/>
          <w:i/>
          <w:sz w:val="22"/>
          <w:szCs w:val="18"/>
        </w:rPr>
        <w:t>tunc</w:t>
      </w:r>
      <w:proofErr w:type="spellEnd"/>
      <w:r w:rsidRPr="000F005A">
        <w:rPr>
          <w:rFonts w:asciiTheme="minorHAnsi" w:hAnsiTheme="minorHAnsi" w:cstheme="minorHAnsi"/>
          <w:sz w:val="22"/>
          <w:szCs w:val="18"/>
        </w:rPr>
        <w:t xml:space="preserve">, a/alebo právo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zaplatenie zmluvnej pokuty vo výške </w:t>
      </w:r>
      <w:r>
        <w:rPr>
          <w:rFonts w:asciiTheme="minorHAnsi" w:hAnsiTheme="minorHAnsi" w:cstheme="minorHAnsi"/>
          <w:sz w:val="22"/>
          <w:szCs w:val="18"/>
        </w:rPr>
        <w:t xml:space="preserve">Kúpnej </w:t>
      </w:r>
      <w:r w:rsidRPr="000F005A">
        <w:rPr>
          <w:rFonts w:asciiTheme="minorHAnsi" w:hAnsiTheme="minorHAnsi" w:cstheme="minorHAnsi"/>
          <w:sz w:val="22"/>
          <w:szCs w:val="18"/>
        </w:rPr>
        <w:t xml:space="preserve">ceny dohodnutej podľa tejto Zmluvy, čím nie je nijako dotknutý nárok </w:t>
      </w:r>
      <w:r>
        <w:rPr>
          <w:rFonts w:asciiTheme="minorHAnsi" w:hAnsiTheme="minorHAnsi" w:cstheme="minorHAnsi"/>
          <w:sz w:val="22"/>
          <w:szCs w:val="18"/>
        </w:rPr>
        <w:t>Kupujúceho</w:t>
      </w:r>
      <w:r w:rsidRPr="000F005A">
        <w:rPr>
          <w:rFonts w:asciiTheme="minorHAnsi" w:hAnsiTheme="minorHAnsi" w:cstheme="minorHAnsi"/>
          <w:sz w:val="22"/>
          <w:szCs w:val="18"/>
        </w:rPr>
        <w:t xml:space="preserve"> požadovať od </w:t>
      </w:r>
      <w:r>
        <w:rPr>
          <w:rFonts w:asciiTheme="minorHAnsi" w:hAnsiTheme="minorHAnsi" w:cstheme="minorHAnsi"/>
          <w:sz w:val="22"/>
          <w:szCs w:val="18"/>
        </w:rPr>
        <w:t>Predávajúceho</w:t>
      </w:r>
      <w:r w:rsidRPr="000F005A">
        <w:rPr>
          <w:rFonts w:asciiTheme="minorHAnsi" w:hAnsiTheme="minorHAnsi" w:cstheme="minorHAnsi"/>
          <w:sz w:val="22"/>
          <w:szCs w:val="18"/>
        </w:rPr>
        <w:t xml:space="preserve"> náhradu škody vzniknutej </w:t>
      </w:r>
      <w:r>
        <w:rPr>
          <w:rFonts w:asciiTheme="minorHAnsi" w:hAnsiTheme="minorHAnsi" w:cstheme="minorHAnsi"/>
          <w:sz w:val="22"/>
          <w:szCs w:val="18"/>
        </w:rPr>
        <w:t>Kupujúcemu</w:t>
      </w:r>
      <w:r w:rsidRPr="000F005A">
        <w:rPr>
          <w:rFonts w:asciiTheme="minorHAnsi" w:hAnsiTheme="minorHAnsi" w:cstheme="minorHAnsi"/>
          <w:sz w:val="22"/>
          <w:szCs w:val="18"/>
        </w:rPr>
        <w:t xml:space="preserve"> v dôsledku nesplnenia vyššie uvedených povinností </w:t>
      </w:r>
      <w:r>
        <w:rPr>
          <w:rFonts w:asciiTheme="minorHAnsi" w:hAnsiTheme="minorHAnsi" w:cstheme="minorHAnsi"/>
          <w:sz w:val="22"/>
          <w:szCs w:val="18"/>
        </w:rPr>
        <w:t>Predávajúcemu</w:t>
      </w:r>
      <w:r w:rsidRPr="000F005A">
        <w:rPr>
          <w:rFonts w:asciiTheme="minorHAnsi" w:hAnsiTheme="minorHAnsi" w:cstheme="minorHAnsi"/>
          <w:sz w:val="22"/>
          <w:szCs w:val="18"/>
        </w:rPr>
        <w:t>. Zmluvné strany prehlasujú, že výšku zmluvnej pokuty považujú za primeranú, pretože</w:t>
      </w:r>
      <w:r w:rsidR="00E520A6">
        <w:rPr>
          <w:rFonts w:asciiTheme="minorHAnsi" w:hAnsiTheme="minorHAnsi" w:cstheme="minorHAnsi"/>
          <w:sz w:val="22"/>
          <w:szCs w:val="18"/>
        </w:rPr>
        <w:t xml:space="preserve"> </w:t>
      </w:r>
      <w:r w:rsidRPr="000F005A">
        <w:rPr>
          <w:rFonts w:asciiTheme="minorHAnsi" w:hAnsiTheme="minorHAnsi" w:cstheme="minorHAnsi"/>
          <w:sz w:val="22"/>
          <w:szCs w:val="18"/>
        </w:rPr>
        <w:t>pri rokovaniach o dohode o výške zmluvnej pokuty prihliadali na hodnotu a význam touto zmluvnou pokutou zabezpečovanej zmluvnej povinnosti.</w:t>
      </w:r>
    </w:p>
    <w:p w14:paraId="4E9DCD16" w14:textId="1D99D68C" w:rsidR="00491749" w:rsidRPr="00491749" w:rsidRDefault="00491749"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lastRenderedPageBreak/>
        <w:t xml:space="preserve">Zmluvné strany sa dohodli, že ich vzájomná komunikácia súvisiaca s touto Zmluvou si pre svoju záväznosť vyžaduje písomnú formu. Zmluvné strany využívajú pre svoju komunikáciu prednostne elektronickú formu komunikácie, čo však nijako nevylučuje možnosť písomnej komunikácie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mluvných strán ani v listinnej podobe. Zmluvné strany sa zaväzujú, že ich vzájomná komunikácia bude prebiehať v slovenskom jazyku. Každá písomnosť predkladaná ktoroukoľvek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mluvnou stranou v súvislosti s touto Zmluvou bude predkladaná v slovenskom jazyku. V prípade, ak bola dokumentácia vyhotovená v inom jazyku ako v jazyku podľa predchádzajúcej vety, pre jej použitie pre účely tejto Zmluvy je potrebný úradný preklad do slovenského jazyka, ak </w:t>
      </w:r>
      <w:r>
        <w:rPr>
          <w:rFonts w:asciiTheme="minorHAnsi" w:hAnsiTheme="minorHAnsi" w:cstheme="minorHAnsi"/>
          <w:sz w:val="22"/>
          <w:szCs w:val="22"/>
        </w:rPr>
        <w:t>Kupujúci</w:t>
      </w:r>
      <w:r w:rsidRPr="00491749">
        <w:rPr>
          <w:rFonts w:asciiTheme="minorHAnsi" w:hAnsiTheme="minorHAnsi" w:cstheme="minorHAnsi"/>
          <w:sz w:val="22"/>
          <w:szCs w:val="22"/>
        </w:rPr>
        <w:t xml:space="preserve"> neurčí inak.</w:t>
      </w:r>
    </w:p>
    <w:p w14:paraId="16D1A68D" w14:textId="478F3FE8"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v listinnej podobe</w:t>
      </w:r>
      <w:r w:rsidRPr="00491749">
        <w:rPr>
          <w:rFonts w:asciiTheme="minorHAnsi" w:hAnsiTheme="minorHAnsi" w:cstheme="minorHAnsi"/>
          <w:sz w:val="22"/>
          <w:szCs w:val="22"/>
        </w:rPr>
        <w:t xml:space="preserve">, doručuje sa táto písomnosť na adresu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strany uvedenú v záhlaví tejto Zmluvy, dokiaľ nie je zmena adresy písomne oznámená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ktorá písomnosť doručuje. Takto doručovaná písomnosť sa bude považovať za doručenú:</w:t>
      </w:r>
    </w:p>
    <w:p w14:paraId="03EF35BC" w14:textId="01067A55"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a)</w:t>
      </w:r>
      <w:r w:rsidRPr="00491749">
        <w:rPr>
          <w:rFonts w:asciiTheme="minorHAnsi" w:hAnsiTheme="minorHAnsi" w:cstheme="minorHAnsi"/>
          <w:sz w:val="22"/>
          <w:szCs w:val="22"/>
        </w:rPr>
        <w:tab/>
        <w:t xml:space="preserve">dňom jej prevzatia adresátom – </w:t>
      </w:r>
      <w:proofErr w:type="spellStart"/>
      <w:r w:rsidRPr="00491749">
        <w:rPr>
          <w:rFonts w:asciiTheme="minorHAnsi" w:hAnsiTheme="minorHAnsi" w:cstheme="minorHAnsi"/>
          <w:sz w:val="22"/>
          <w:szCs w:val="22"/>
        </w:rPr>
        <w:t>t.j</w:t>
      </w:r>
      <w:proofErr w:type="spellEnd"/>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sz w:val="22"/>
          <w:szCs w:val="22"/>
        </w:rPr>
        <w:t>mluvnou stranou, ktorej sa písomnosť doručuje (ďalej aj ako „</w:t>
      </w:r>
      <w:r w:rsidRPr="00491749">
        <w:rPr>
          <w:rFonts w:asciiTheme="minorHAnsi" w:hAnsiTheme="minorHAnsi" w:cstheme="minorHAnsi"/>
          <w:b/>
          <w:bCs/>
          <w:sz w:val="22"/>
          <w:szCs w:val="22"/>
        </w:rPr>
        <w:t>adresát</w:t>
      </w:r>
      <w:r w:rsidRPr="00491749">
        <w:rPr>
          <w:rFonts w:asciiTheme="minorHAnsi" w:hAnsiTheme="minorHAnsi" w:cstheme="minorHAnsi"/>
          <w:sz w:val="22"/>
          <w:szCs w:val="22"/>
        </w:rPr>
        <w:t>“), alebo</w:t>
      </w:r>
    </w:p>
    <w:p w14:paraId="0AED1DDB" w14:textId="77777777"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b)</w:t>
      </w:r>
      <w:r w:rsidRPr="00491749">
        <w:rPr>
          <w:rFonts w:asciiTheme="minorHAnsi" w:hAnsiTheme="minorHAnsi" w:cstheme="minorHAnsi"/>
          <w:sz w:val="22"/>
          <w:szCs w:val="22"/>
        </w:rPr>
        <w:tab/>
        <w:t>dňom, kedy adresát odmietne osobne alebo poštou/expresnou kuriérskou službou doručovanú písomnosť prevziať, alebo</w:t>
      </w:r>
    </w:p>
    <w:p w14:paraId="459F02A5" w14:textId="5482015B" w:rsidR="00491749" w:rsidRPr="00491749" w:rsidRDefault="00491749" w:rsidP="00491749">
      <w:pPr>
        <w:ind w:left="1134" w:hanging="284"/>
        <w:rPr>
          <w:rFonts w:asciiTheme="minorHAnsi" w:hAnsiTheme="minorHAnsi" w:cstheme="minorHAnsi"/>
          <w:sz w:val="22"/>
          <w:szCs w:val="22"/>
        </w:rPr>
      </w:pPr>
      <w:r w:rsidRPr="00491749">
        <w:rPr>
          <w:rFonts w:asciiTheme="minorHAnsi" w:hAnsiTheme="minorHAnsi" w:cstheme="minorHAnsi"/>
          <w:sz w:val="22"/>
          <w:szCs w:val="22"/>
        </w:rPr>
        <w:t>c)</w:t>
      </w:r>
      <w:r w:rsidRPr="00491749">
        <w:rPr>
          <w:rFonts w:asciiTheme="minorHAnsi" w:hAnsiTheme="minorHAnsi" w:cstheme="minorHAnsi"/>
          <w:sz w:val="22"/>
          <w:szCs w:val="22"/>
        </w:rPr>
        <w:tab/>
        <w:t xml:space="preserve">dňom, kedy pošta/expresná kuriérska služba vráti doručovanú písomnosť odosielajúcej </w:t>
      </w:r>
      <w:r w:rsidR="00A370BA">
        <w:rPr>
          <w:rFonts w:asciiTheme="minorHAnsi" w:hAnsiTheme="minorHAnsi" w:cstheme="minorHAnsi"/>
          <w:sz w:val="22"/>
          <w:szCs w:val="22"/>
        </w:rPr>
        <w:t>Z</w:t>
      </w:r>
      <w:r w:rsidRPr="00491749">
        <w:rPr>
          <w:rFonts w:asciiTheme="minorHAnsi" w:hAnsiTheme="minorHAnsi" w:cstheme="minorHAnsi"/>
          <w:sz w:val="22"/>
          <w:szCs w:val="22"/>
        </w:rPr>
        <w:t>mluvnej strane ako nedoručenú.</w:t>
      </w:r>
    </w:p>
    <w:p w14:paraId="0035549A" w14:textId="66976C74"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 xml:space="preserve">prostredníctvom </w:t>
      </w:r>
      <w:r w:rsidRPr="00491749">
        <w:rPr>
          <w:rFonts w:asciiTheme="minorHAnsi" w:hAnsiTheme="minorHAnsi" w:cstheme="minorHAnsi"/>
          <w:sz w:val="22"/>
          <w:szCs w:val="22"/>
          <w:u w:val="single"/>
        </w:rPr>
        <w:t>Ústredného portálu verejnej správy</w:t>
      </w:r>
      <w:r w:rsidRPr="00491749">
        <w:rPr>
          <w:rFonts w:asciiTheme="minorHAnsi" w:hAnsiTheme="minorHAnsi" w:cstheme="minorHAnsi"/>
          <w:sz w:val="22"/>
          <w:szCs w:val="22"/>
        </w:rPr>
        <w:t xml:space="preserve">, </w:t>
      </w:r>
      <w:r w:rsidR="00A370BA">
        <w:rPr>
          <w:rFonts w:asciiTheme="minorHAnsi" w:hAnsiTheme="minorHAnsi" w:cstheme="minorHAnsi"/>
          <w:sz w:val="22"/>
          <w:szCs w:val="22"/>
        </w:rPr>
        <w:t>Z</w:t>
      </w:r>
      <w:r w:rsidRPr="00491749">
        <w:rPr>
          <w:rFonts w:asciiTheme="minorHAnsi" w:hAnsiTheme="minorHAnsi" w:cstheme="minorHAnsi"/>
          <w:bCs/>
          <w:sz w:val="22"/>
          <w:szCs w:val="22"/>
        </w:rPr>
        <w:t>mluvné strany</w:t>
      </w:r>
      <w:r w:rsidRPr="00491749">
        <w:rPr>
          <w:rFonts w:asciiTheme="minorHAnsi" w:hAnsiTheme="minorHAnsi" w:cstheme="minorHAnsi"/>
          <w:sz w:val="22"/>
          <w:szCs w:val="22"/>
        </w:rPr>
        <w:t xml:space="preserve"> sa zaväzujú mať na tento účel zriadené a aktívne elektronické schránky, a za deň doručenia písomnosti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(adresátovi) do elektronickej schránky prostredníctvom Ústredného portálu verejnej správy podľa tohto bodu Zmluvy sa považuje najbližší pracovný deň bezprostredne nasledujúci po kalendárnom dni, kedy bola písomnosť uložená do elektronickej schránky zmluvnej strany, ktorá je jej adresátom, a to aj vtedy, ak sa táto </w:t>
      </w:r>
      <w:r w:rsidR="00A370BA">
        <w:rPr>
          <w:rFonts w:asciiTheme="minorHAnsi" w:hAnsiTheme="minorHAnsi" w:cstheme="minorHAnsi"/>
          <w:sz w:val="22"/>
          <w:szCs w:val="22"/>
        </w:rPr>
        <w:t>Z</w:t>
      </w:r>
      <w:r w:rsidRPr="00491749">
        <w:rPr>
          <w:rFonts w:asciiTheme="minorHAnsi" w:hAnsiTheme="minorHAnsi" w:cstheme="minorHAnsi"/>
          <w:sz w:val="22"/>
          <w:szCs w:val="22"/>
        </w:rPr>
        <w:t>mluvná strana (adresát) o takto zasielanej písomnosti na základe tejto Zmluvy nedozvedela.</w:t>
      </w:r>
    </w:p>
    <w:p w14:paraId="18FB5790" w14:textId="1FF9DFAC" w:rsidR="00491749" w:rsidRPr="00491749" w:rsidRDefault="00491749" w:rsidP="00B256B6">
      <w:pPr>
        <w:pStyle w:val="Odsekzoznamu"/>
        <w:numPr>
          <w:ilvl w:val="1"/>
          <w:numId w:val="31"/>
        </w:numPr>
        <w:spacing w:before="60"/>
        <w:ind w:left="850" w:hanging="425"/>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 prípade, ak bude podľa tejto Zmluvy potrebné doručovať inej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mluvnej strane akúkoľvek písomnosť </w:t>
      </w:r>
      <w:r w:rsidRPr="00491749">
        <w:rPr>
          <w:rFonts w:asciiTheme="minorHAnsi" w:hAnsiTheme="minorHAnsi" w:cstheme="minorHAnsi"/>
          <w:sz w:val="22"/>
          <w:szCs w:val="22"/>
          <w:u w:val="single"/>
        </w:rPr>
        <w:t xml:space="preserve">elektronicky </w:t>
      </w:r>
      <w:r w:rsidRPr="00491749">
        <w:rPr>
          <w:rFonts w:asciiTheme="minorHAnsi" w:hAnsiTheme="minorHAnsi" w:cstheme="minorHAnsi"/>
          <w:bCs/>
          <w:sz w:val="22"/>
          <w:szCs w:val="22"/>
          <w:u w:val="single"/>
        </w:rPr>
        <w:t>prostredníctvom e-mailu</w:t>
      </w:r>
      <w:r w:rsidRPr="00491749">
        <w:rPr>
          <w:rFonts w:asciiTheme="minorHAnsi" w:hAnsiTheme="minorHAnsi" w:cstheme="minorHAnsi"/>
          <w:bCs/>
          <w:sz w:val="22"/>
          <w:szCs w:val="22"/>
        </w:rPr>
        <w:t xml:space="preserve">, bude takáto písomnosť považovaná </w:t>
      </w:r>
      <w:r w:rsidR="00E520A6">
        <w:rPr>
          <w:rFonts w:asciiTheme="minorHAnsi" w:hAnsiTheme="minorHAnsi" w:cstheme="minorHAnsi"/>
          <w:bCs/>
          <w:sz w:val="22"/>
          <w:szCs w:val="22"/>
        </w:rPr>
        <w:t xml:space="preserve">             </w:t>
      </w:r>
      <w:r w:rsidRPr="00491749">
        <w:rPr>
          <w:rFonts w:asciiTheme="minorHAnsi" w:hAnsiTheme="minorHAnsi" w:cstheme="minorHAnsi"/>
          <w:bCs/>
          <w:sz w:val="22"/>
          <w:szCs w:val="22"/>
        </w:rPr>
        <w:t xml:space="preserve">za doručenú momentom, kedy bude elektronická správa k dispozícii prístupná na e-mailovom serveri slúžiacom na prijímanie elektronickej pošty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strany, ktorá je jej adresátom, teda momentom, kedy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mluvnej strane, ktorá je odosielateľom, príde potvrdenie o úspešnom doručení zásielky; ak nie je objektívne z technických dôvodov možné nastaviť automatické potvrdenie o úspešnom doručení zásielky, </w:t>
      </w:r>
      <w:r w:rsidR="00A370BA">
        <w:rPr>
          <w:rFonts w:asciiTheme="minorHAnsi" w:hAnsiTheme="minorHAnsi" w:cstheme="minorHAnsi"/>
          <w:bCs/>
          <w:sz w:val="22"/>
          <w:szCs w:val="22"/>
        </w:rPr>
        <w:t>Z</w:t>
      </w:r>
      <w:r w:rsidRPr="00491749">
        <w:rPr>
          <w:rFonts w:asciiTheme="minorHAnsi" w:hAnsiTheme="minorHAnsi" w:cstheme="minorHAnsi"/>
          <w:sz w:val="22"/>
          <w:szCs w:val="22"/>
        </w:rPr>
        <w:t>mluvné strany</w:t>
      </w:r>
      <w:r w:rsidRPr="00491749">
        <w:rPr>
          <w:rFonts w:asciiTheme="minorHAnsi" w:hAnsiTheme="minorHAnsi" w:cstheme="minorHAnsi"/>
          <w:bCs/>
          <w:sz w:val="22"/>
          <w:szCs w:val="22"/>
        </w:rPr>
        <w:t xml:space="preserve"> výslovne súhlasia s tým, že ich vzájomná komunikácia podľa tohto odseku Zmluvy nebude prebiehať prostredníctvom e-mailu. Za účelom realizácie </w:t>
      </w:r>
      <w:r w:rsidRPr="00491749">
        <w:rPr>
          <w:rFonts w:asciiTheme="minorHAnsi" w:hAnsiTheme="minorHAnsi" w:cstheme="minorHAnsi"/>
          <w:sz w:val="22"/>
          <w:szCs w:val="22"/>
        </w:rPr>
        <w:t xml:space="preserve">doručovania prostredníctvom e-mailu sa </w:t>
      </w:r>
      <w:r w:rsidR="00A370BA">
        <w:rPr>
          <w:rFonts w:asciiTheme="minorHAnsi" w:hAnsiTheme="minorHAnsi" w:cstheme="minorHAnsi"/>
          <w:sz w:val="22"/>
          <w:szCs w:val="22"/>
        </w:rPr>
        <w:t>Z</w:t>
      </w:r>
      <w:r w:rsidRPr="00491749">
        <w:rPr>
          <w:rFonts w:asciiTheme="minorHAnsi" w:hAnsiTheme="minorHAnsi" w:cstheme="minorHAnsi"/>
          <w:sz w:val="22"/>
          <w:szCs w:val="22"/>
        </w:rPr>
        <w:t>mluvné strany zaväzujú:</w:t>
      </w:r>
    </w:p>
    <w:p w14:paraId="7D5AEAF4" w14:textId="238EBD19"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sz w:val="22"/>
          <w:szCs w:val="22"/>
        </w:rPr>
      </w:pPr>
      <w:r w:rsidRPr="00491749">
        <w:rPr>
          <w:rFonts w:asciiTheme="minorHAnsi" w:hAnsiTheme="minorHAnsi" w:cstheme="minorHAnsi"/>
          <w:sz w:val="22"/>
          <w:szCs w:val="22"/>
        </w:rPr>
        <w:t xml:space="preserve">vzájomne si písomne oznámiť svoje e-mailové adresy, ktoré budú v rámci tejto formy komunikácie záväzne používať a aktualizovať, pričom nesplnenie tejto povinnosti bude zaťažovať tú </w:t>
      </w:r>
      <w:r w:rsidR="00A370BA">
        <w:rPr>
          <w:rFonts w:asciiTheme="minorHAnsi" w:hAnsiTheme="minorHAnsi" w:cstheme="minorHAnsi"/>
          <w:sz w:val="22"/>
          <w:szCs w:val="22"/>
        </w:rPr>
        <w:t>Z</w:t>
      </w:r>
      <w:r w:rsidRPr="00491749">
        <w:rPr>
          <w:rFonts w:asciiTheme="minorHAnsi" w:hAnsiTheme="minorHAnsi" w:cstheme="minorHAnsi"/>
          <w:sz w:val="22"/>
          <w:szCs w:val="22"/>
        </w:rPr>
        <w:t xml:space="preserve">mluvnú stranu, ktorá aktualizáciu neoznámila, a zásielka/písomnosť doručená na neaktuálnu e-mailovú adresu sa bude považovať na účely tejto Zmluvy </w:t>
      </w:r>
      <w:r w:rsidR="00E520A6">
        <w:rPr>
          <w:rFonts w:asciiTheme="minorHAnsi" w:hAnsiTheme="minorHAnsi" w:cstheme="minorHAnsi"/>
          <w:sz w:val="22"/>
          <w:szCs w:val="22"/>
        </w:rPr>
        <w:t xml:space="preserve">            </w:t>
      </w:r>
      <w:r w:rsidRPr="00491749">
        <w:rPr>
          <w:rFonts w:asciiTheme="minorHAnsi" w:hAnsiTheme="minorHAnsi" w:cstheme="minorHAnsi"/>
          <w:sz w:val="22"/>
          <w:szCs w:val="22"/>
        </w:rPr>
        <w:t>za riadne doručenú,</w:t>
      </w:r>
    </w:p>
    <w:p w14:paraId="39C32960" w14:textId="77777777" w:rsidR="00491749"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vzájomne si písomne oznámiť všetky údaje, ktoré budú potrebné pre tento spôsob doručovania,</w:t>
      </w:r>
    </w:p>
    <w:p w14:paraId="73C5CFE5" w14:textId="02DE5AC1" w:rsidR="00375A62" w:rsidRPr="00491749" w:rsidRDefault="00491749" w:rsidP="00B256B6">
      <w:pPr>
        <w:pStyle w:val="Odsekzoznamu"/>
        <w:numPr>
          <w:ilvl w:val="1"/>
          <w:numId w:val="30"/>
        </w:numPr>
        <w:spacing w:before="60"/>
        <w:ind w:left="1135" w:hanging="284"/>
        <w:contextualSpacing w:val="0"/>
        <w:jc w:val="both"/>
        <w:rPr>
          <w:rFonts w:asciiTheme="minorHAnsi" w:hAnsiTheme="minorHAnsi" w:cstheme="minorHAnsi"/>
        </w:rPr>
      </w:pPr>
      <w:r w:rsidRPr="00491749">
        <w:rPr>
          <w:rFonts w:asciiTheme="minorHAnsi" w:hAnsiTheme="minorHAnsi" w:cstheme="minorHAnsi"/>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A370BA">
        <w:rPr>
          <w:rFonts w:asciiTheme="minorHAnsi" w:hAnsiTheme="minorHAnsi" w:cstheme="minorHAnsi"/>
          <w:bCs/>
          <w:sz w:val="22"/>
          <w:szCs w:val="22"/>
        </w:rPr>
        <w:t>Z</w:t>
      </w:r>
      <w:r w:rsidRPr="00491749">
        <w:rPr>
          <w:rFonts w:asciiTheme="minorHAnsi" w:hAnsiTheme="minorHAnsi" w:cstheme="minorHAnsi"/>
          <w:bCs/>
          <w:sz w:val="22"/>
          <w:szCs w:val="22"/>
        </w:rPr>
        <w:t xml:space="preserve">mluvná strana, ktorá má tento technický problém, je jeho existenciu povinná oznámiť druhej </w:t>
      </w:r>
      <w:r w:rsidR="00A370BA">
        <w:rPr>
          <w:rFonts w:asciiTheme="minorHAnsi" w:hAnsiTheme="minorHAnsi" w:cstheme="minorHAnsi"/>
          <w:bCs/>
          <w:sz w:val="22"/>
          <w:szCs w:val="22"/>
        </w:rPr>
        <w:t>Z</w:t>
      </w:r>
      <w:r w:rsidRPr="00491749">
        <w:rPr>
          <w:rFonts w:asciiTheme="minorHAnsi" w:hAnsiTheme="minorHAnsi" w:cstheme="minorHAnsi"/>
          <w:bCs/>
          <w:sz w:val="22"/>
          <w:szCs w:val="22"/>
        </w:rPr>
        <w:t>mluvnej strane, pričom na doručovanie písomností sa uplatní postup podľa tohto článku ods. 8 bod 8.1. alebo 8.2. tejto Zmluvy.</w:t>
      </w:r>
    </w:p>
    <w:p w14:paraId="06C56F1E" w14:textId="28C74CFA"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Každá 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sa zaväzuje, že neprevedie nijaké práva a povinnosti (záväzky) vyplývajúce z tejto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resp. ich časť na iný subjekt bez predchádzajúceho písomného súhlasu druhých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V prípade porušenia tejto povinnosti, bude zmluva o prevode (postúpení) zmluvných záväzkov, neplatná. V prípade porušenia tejto povinnosti jednou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zo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mluvných strán, je iná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mluvná strana oprávnená od zmluvy odstúpiť, a to s účinnosťou odstúpenia ku dňu, keď bolo písomné oznámenie o odstúpení od </w:t>
      </w:r>
      <w:r w:rsidR="00A370BA">
        <w:rPr>
          <w:rFonts w:asciiTheme="minorHAnsi" w:hAnsiTheme="minorHAnsi" w:cstheme="minorHAnsi"/>
          <w:sz w:val="22"/>
          <w:szCs w:val="22"/>
        </w:rPr>
        <w:t>Z</w:t>
      </w:r>
      <w:r w:rsidRPr="00540B1C">
        <w:rPr>
          <w:rFonts w:asciiTheme="minorHAnsi" w:hAnsiTheme="minorHAnsi" w:cstheme="minorHAnsi"/>
          <w:sz w:val="22"/>
          <w:szCs w:val="22"/>
        </w:rPr>
        <w:t xml:space="preserve">mluvy doručené druhej </w:t>
      </w:r>
      <w:r w:rsidR="00A370BA">
        <w:rPr>
          <w:rFonts w:asciiTheme="minorHAnsi" w:hAnsiTheme="minorHAnsi" w:cstheme="minorHAnsi"/>
          <w:sz w:val="22"/>
          <w:szCs w:val="22"/>
        </w:rPr>
        <w:t>Z</w:t>
      </w:r>
      <w:r w:rsidRPr="00540B1C">
        <w:rPr>
          <w:rFonts w:asciiTheme="minorHAnsi" w:hAnsiTheme="minorHAnsi" w:cstheme="minorHAnsi"/>
          <w:sz w:val="22"/>
          <w:szCs w:val="22"/>
        </w:rPr>
        <w:t>mluvnej strane. Tým nie je dotknuté právo na náhradu škody.</w:t>
      </w:r>
    </w:p>
    <w:p w14:paraId="004D3562" w14:textId="3619C156" w:rsidR="00314FD1" w:rsidRPr="0067675B" w:rsidRDefault="00314FD1"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w:t>
      </w:r>
      <w:r w:rsidR="00E520A6">
        <w:rPr>
          <w:rFonts w:asciiTheme="minorHAnsi" w:hAnsiTheme="minorHAnsi" w:cstheme="minorHAnsi"/>
          <w:sz w:val="22"/>
          <w:szCs w:val="22"/>
        </w:rPr>
        <w:t xml:space="preserve"> </w:t>
      </w:r>
      <w:r w:rsidRPr="0067675B">
        <w:rPr>
          <w:rFonts w:asciiTheme="minorHAnsi" w:hAnsiTheme="minorHAnsi" w:cstheme="minorHAnsi"/>
          <w:sz w:val="22"/>
          <w:szCs w:val="22"/>
        </w:rPr>
        <w:t xml:space="preserve">v dobrej viere a s dobrým úmyslom. </w:t>
      </w:r>
    </w:p>
    <w:p w14:paraId="132CD6A5" w14:textId="11DBD06B" w:rsidR="00314FD1" w:rsidRPr="00540B1C" w:rsidRDefault="00C14E9C" w:rsidP="00B256B6">
      <w:pPr>
        <w:pStyle w:val="Odsekzoznamu"/>
        <w:numPr>
          <w:ilvl w:val="0"/>
          <w:numId w:val="8"/>
        </w:numPr>
        <w:tabs>
          <w:tab w:val="clear" w:pos="720"/>
        </w:tabs>
        <w:spacing w:before="120"/>
        <w:ind w:left="425" w:hanging="425"/>
        <w:contextualSpacing w:val="0"/>
        <w:jc w:val="both"/>
        <w:rPr>
          <w:rFonts w:asciiTheme="minorHAnsi" w:hAnsiTheme="minorHAnsi" w:cstheme="minorHAnsi"/>
          <w:sz w:val="22"/>
          <w:szCs w:val="22"/>
        </w:rPr>
      </w:pPr>
      <w:r w:rsidRPr="0067675B">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ustanovenia a/alebo znenie príslušných </w:t>
      </w:r>
      <w:r w:rsidR="0095135C">
        <w:rPr>
          <w:rFonts w:asciiTheme="minorHAnsi" w:hAnsiTheme="minorHAnsi" w:cstheme="minorHAnsi"/>
          <w:sz w:val="22"/>
          <w:szCs w:val="22"/>
        </w:rPr>
        <w:t>odsek</w:t>
      </w:r>
      <w:r w:rsidRPr="0067675B">
        <w:rPr>
          <w:rFonts w:asciiTheme="minorHAnsi" w:hAnsiTheme="minorHAnsi" w:cstheme="minorHAnsi"/>
          <w:sz w:val="22"/>
          <w:szCs w:val="22"/>
        </w:rPr>
        <w:t>ov Zmluvy.</w:t>
      </w:r>
    </w:p>
    <w:p w14:paraId="5F448D2A" w14:textId="79AE8278" w:rsidR="00375A62" w:rsidRPr="00540B1C" w:rsidRDefault="00375A62" w:rsidP="00B256B6">
      <w:pPr>
        <w:pStyle w:val="Odsekzoznamu"/>
        <w:numPr>
          <w:ilvl w:val="0"/>
          <w:numId w:val="8"/>
        </w:numPr>
        <w:tabs>
          <w:tab w:val="num" w:pos="426"/>
        </w:tabs>
        <w:spacing w:before="120"/>
        <w:ind w:left="425" w:hanging="425"/>
        <w:contextualSpacing w:val="0"/>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F09FB">
        <w:rPr>
          <w:rFonts w:asciiTheme="minorHAnsi" w:hAnsiTheme="minorHAnsi" w:cstheme="minorHAnsi"/>
          <w:sz w:val="22"/>
          <w:szCs w:val="22"/>
        </w:rPr>
        <w:t> </w:t>
      </w:r>
      <w:r w:rsidRPr="00540B1C">
        <w:rPr>
          <w:rFonts w:asciiTheme="minorHAnsi" w:hAnsiTheme="minorHAnsi" w:cstheme="minorHAnsi"/>
          <w:sz w:val="22"/>
          <w:szCs w:val="22"/>
        </w:rPr>
        <w:t>tiesni</w:t>
      </w:r>
      <w:r w:rsidR="003F09FB">
        <w:rPr>
          <w:rFonts w:asciiTheme="minorHAnsi" w:hAnsiTheme="minorHAnsi" w:cstheme="minorHAnsi"/>
          <w:sz w:val="22"/>
          <w:szCs w:val="22"/>
        </w:rPr>
        <w:t>, v omyle</w:t>
      </w:r>
      <w:r w:rsidRPr="00540B1C">
        <w:rPr>
          <w:rFonts w:asciiTheme="minorHAnsi" w:hAnsiTheme="minorHAnsi" w:cstheme="minorHAnsi"/>
          <w:sz w:val="22"/>
          <w:szCs w:val="22"/>
        </w:rPr>
        <w:t xml:space="preserve"> ani </w:t>
      </w:r>
      <w:r w:rsidR="00E520A6">
        <w:rPr>
          <w:rFonts w:asciiTheme="minorHAnsi" w:hAnsiTheme="minorHAnsi" w:cstheme="minorHAnsi"/>
          <w:sz w:val="22"/>
          <w:szCs w:val="22"/>
        </w:rPr>
        <w:t xml:space="preserve">                     </w:t>
      </w:r>
      <w:r w:rsidRPr="00540B1C">
        <w:rPr>
          <w:rFonts w:asciiTheme="minorHAnsi" w:hAnsiTheme="minorHAnsi" w:cstheme="minorHAnsi"/>
          <w:sz w:val="22"/>
          <w:szCs w:val="22"/>
        </w:rPr>
        <w:t xml:space="preserve">za nápadne nevýhodných podmienok, a že sú oprávnení s predmetom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mluvy </w:t>
      </w:r>
      <w:r w:rsidRPr="00540B1C">
        <w:rPr>
          <w:rFonts w:asciiTheme="minorHAnsi" w:hAnsiTheme="minorHAnsi" w:cstheme="minorHAnsi"/>
          <w:sz w:val="22"/>
          <w:szCs w:val="22"/>
        </w:rPr>
        <w:t xml:space="preserve">nakladať a ich spôsobilosť nie je ničím obmedzená, čo </w:t>
      </w:r>
      <w:r w:rsidR="003F09FB">
        <w:rPr>
          <w:rFonts w:asciiTheme="minorHAnsi" w:hAnsiTheme="minorHAnsi" w:cstheme="minorHAnsi"/>
          <w:sz w:val="22"/>
          <w:szCs w:val="22"/>
        </w:rPr>
        <w:t>Z</w:t>
      </w:r>
      <w:r w:rsidR="003F09FB" w:rsidRPr="00540B1C">
        <w:rPr>
          <w:rFonts w:asciiTheme="minorHAnsi" w:hAnsiTheme="minorHAnsi" w:cstheme="minorHAnsi"/>
          <w:sz w:val="22"/>
          <w:szCs w:val="22"/>
        </w:rPr>
        <w:t xml:space="preserve">mluvné </w:t>
      </w:r>
      <w:r w:rsidRPr="00540B1C">
        <w:rPr>
          <w:rFonts w:asciiTheme="minorHAnsi" w:hAnsiTheme="minorHAnsi" w:cstheme="minorHAnsi"/>
          <w:sz w:val="22"/>
          <w:szCs w:val="22"/>
        </w:rPr>
        <w:t>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2972BB93" w14:textId="7C3D270E" w:rsidR="00780FB9"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Príloha č. 1</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r>
      <w:r w:rsidR="00780FB9">
        <w:rPr>
          <w:rStyle w:val="CharStyle15"/>
          <w:rFonts w:asciiTheme="minorHAnsi" w:hAnsiTheme="minorHAnsi" w:cstheme="minorHAnsi"/>
          <w:color w:val="auto"/>
          <w:sz w:val="22"/>
          <w:szCs w:val="22"/>
        </w:rPr>
        <w:t>Technická š</w:t>
      </w:r>
      <w:r w:rsidR="007B4778" w:rsidRPr="0056678F">
        <w:rPr>
          <w:rStyle w:val="CharStyle15"/>
          <w:rFonts w:asciiTheme="minorHAnsi" w:hAnsiTheme="minorHAnsi" w:cstheme="minorHAnsi"/>
          <w:color w:val="auto"/>
          <w:sz w:val="22"/>
          <w:szCs w:val="22"/>
        </w:rPr>
        <w:t>pecifikácia</w:t>
      </w:r>
      <w:r w:rsidR="00AD22B6">
        <w:rPr>
          <w:rStyle w:val="CharStyle15"/>
          <w:rFonts w:asciiTheme="minorHAnsi" w:hAnsiTheme="minorHAnsi" w:cstheme="minorHAnsi"/>
          <w:color w:val="auto"/>
          <w:sz w:val="22"/>
          <w:szCs w:val="22"/>
        </w:rPr>
        <w:t xml:space="preserve"> a cenová kalkulácia</w:t>
      </w:r>
      <w:r w:rsidR="007B4778" w:rsidRPr="0056678F">
        <w:rPr>
          <w:rStyle w:val="CharStyle15"/>
          <w:rFonts w:asciiTheme="minorHAnsi" w:hAnsiTheme="minorHAnsi" w:cstheme="minorHAnsi"/>
          <w:color w:val="auto"/>
          <w:sz w:val="22"/>
          <w:szCs w:val="22"/>
        </w:rPr>
        <w:t xml:space="preserve"> </w:t>
      </w:r>
      <w:r w:rsidR="00780FB9">
        <w:rPr>
          <w:rStyle w:val="CharStyle15"/>
          <w:rFonts w:asciiTheme="minorHAnsi" w:hAnsiTheme="minorHAnsi" w:cstheme="minorHAnsi"/>
          <w:color w:val="auto"/>
          <w:sz w:val="22"/>
          <w:szCs w:val="22"/>
        </w:rPr>
        <w:t>ponúkaného</w:t>
      </w:r>
      <w:r w:rsidR="000F7C6E">
        <w:rPr>
          <w:rStyle w:val="CharStyle15"/>
          <w:rFonts w:asciiTheme="minorHAnsi" w:hAnsiTheme="minorHAnsi" w:cstheme="minorHAnsi"/>
          <w:color w:val="auto"/>
          <w:sz w:val="22"/>
          <w:szCs w:val="22"/>
        </w:rPr>
        <w:t xml:space="preserve"> tovaru</w:t>
      </w:r>
    </w:p>
    <w:p w14:paraId="06465074" w14:textId="427FBFD1" w:rsidR="00375A62" w:rsidRPr="0056678F"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auto"/>
          <w:sz w:val="22"/>
          <w:szCs w:val="22"/>
        </w:rPr>
      </w:pPr>
      <w:r w:rsidRPr="0056678F">
        <w:rPr>
          <w:rStyle w:val="CharStyle15"/>
          <w:rFonts w:asciiTheme="minorHAnsi" w:hAnsiTheme="minorHAnsi" w:cstheme="minorHAnsi"/>
          <w:color w:val="auto"/>
          <w:sz w:val="22"/>
          <w:szCs w:val="22"/>
        </w:rPr>
        <w:t xml:space="preserve">Príloha č. </w:t>
      </w:r>
      <w:r w:rsidR="00AD22B6">
        <w:rPr>
          <w:rStyle w:val="CharStyle15"/>
          <w:rFonts w:asciiTheme="minorHAnsi" w:hAnsiTheme="minorHAnsi" w:cstheme="minorHAnsi"/>
          <w:color w:val="auto"/>
          <w:sz w:val="22"/>
          <w:szCs w:val="22"/>
        </w:rPr>
        <w:t>2</w:t>
      </w:r>
      <w:r w:rsidRPr="0056678F">
        <w:rPr>
          <w:rStyle w:val="CharStyle15"/>
          <w:rFonts w:asciiTheme="minorHAnsi" w:hAnsiTheme="minorHAnsi" w:cstheme="minorHAnsi"/>
          <w:color w:val="auto"/>
          <w:sz w:val="22"/>
          <w:szCs w:val="22"/>
        </w:rPr>
        <w:t xml:space="preserve"> </w:t>
      </w:r>
      <w:r w:rsidRPr="0056678F">
        <w:rPr>
          <w:rStyle w:val="CharStyle15"/>
          <w:rFonts w:asciiTheme="minorHAnsi" w:hAnsiTheme="minorHAnsi" w:cstheme="minorHAnsi"/>
          <w:color w:val="auto"/>
          <w:sz w:val="22"/>
          <w:szCs w:val="22"/>
        </w:rPr>
        <w:tab/>
      </w:r>
      <w:r w:rsidRPr="0056678F">
        <w:rPr>
          <w:rStyle w:val="CharStyle15"/>
          <w:rFonts w:asciiTheme="minorHAnsi" w:hAnsiTheme="minorHAnsi" w:cstheme="minorHAnsi"/>
          <w:color w:val="auto"/>
          <w:sz w:val="22"/>
          <w:szCs w:val="22"/>
        </w:rPr>
        <w:tab/>
        <w:t>Zoznam subdodávateľov</w:t>
      </w:r>
      <w:r w:rsidR="000F7C6E" w:rsidRPr="000F7C6E">
        <w:rPr>
          <w:rStyle w:val="CharStyle15"/>
          <w:rFonts w:asciiTheme="minorHAnsi" w:hAnsiTheme="minorHAnsi" w:cstheme="minorHAnsi"/>
          <w:color w:val="auto"/>
          <w:sz w:val="22"/>
          <w:szCs w:val="22"/>
        </w:rPr>
        <w:t xml:space="preserve"> </w:t>
      </w:r>
      <w:r w:rsidR="000F7C6E">
        <w:rPr>
          <w:rStyle w:val="CharStyle15"/>
          <w:rFonts w:asciiTheme="minorHAnsi" w:hAnsiTheme="minorHAnsi" w:cstheme="minorHAnsi"/>
          <w:color w:val="auto"/>
          <w:sz w:val="22"/>
          <w:szCs w:val="22"/>
        </w:rPr>
        <w:t>Predávajúceho</w:t>
      </w:r>
    </w:p>
    <w:p w14:paraId="1015510E" w14:textId="77777777" w:rsidR="00375A62" w:rsidRPr="00540B1C" w:rsidRDefault="00375A62" w:rsidP="00375A62">
      <w:pPr>
        <w:jc w:val="both"/>
        <w:rPr>
          <w:rFonts w:asciiTheme="minorHAnsi" w:hAnsiTheme="minorHAnsi" w:cstheme="minorHAnsi"/>
          <w:sz w:val="22"/>
          <w:szCs w:val="22"/>
        </w:rPr>
      </w:pPr>
    </w:p>
    <w:p w14:paraId="47EBFA07" w14:textId="77777777" w:rsidR="00502C77" w:rsidRDefault="00502C77" w:rsidP="00375A62">
      <w:pPr>
        <w:tabs>
          <w:tab w:val="center" w:pos="1985"/>
          <w:tab w:val="center" w:pos="7088"/>
        </w:tabs>
        <w:jc w:val="both"/>
        <w:rPr>
          <w:rFonts w:asciiTheme="minorHAnsi" w:hAnsiTheme="minorHAnsi" w:cstheme="minorHAnsi"/>
          <w:sz w:val="22"/>
          <w:szCs w:val="22"/>
        </w:rPr>
      </w:pPr>
    </w:p>
    <w:p w14:paraId="1CD33D3C" w14:textId="299B5A82"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V ................................., dňa ....................</w:t>
      </w:r>
      <w:r w:rsidRPr="00540B1C">
        <w:rPr>
          <w:rFonts w:asciiTheme="minorHAnsi" w:hAnsiTheme="minorHAnsi" w:cstheme="minorHAnsi"/>
          <w:sz w:val="22"/>
          <w:szCs w:val="22"/>
        </w:rPr>
        <w:tab/>
        <w:t>V ................................., dňa ......................</w:t>
      </w:r>
    </w:p>
    <w:p w14:paraId="20CC1338" w14:textId="77777777" w:rsidR="00502C77" w:rsidRDefault="00502C77" w:rsidP="00E07AFA">
      <w:pPr>
        <w:tabs>
          <w:tab w:val="center" w:pos="1985"/>
          <w:tab w:val="center" w:pos="5670"/>
        </w:tabs>
        <w:spacing w:before="60" w:after="60"/>
        <w:jc w:val="both"/>
        <w:rPr>
          <w:rFonts w:asciiTheme="minorHAnsi" w:hAnsiTheme="minorHAnsi" w:cstheme="minorHAnsi"/>
          <w:sz w:val="22"/>
          <w:szCs w:val="22"/>
          <w:u w:val="single"/>
        </w:rPr>
      </w:pPr>
    </w:p>
    <w:p w14:paraId="551E8548" w14:textId="6AC4F3DB" w:rsidR="009F57EC" w:rsidRDefault="009F57EC" w:rsidP="00E07AFA">
      <w:pPr>
        <w:tabs>
          <w:tab w:val="center" w:pos="1985"/>
          <w:tab w:val="center" w:pos="5670"/>
        </w:tabs>
        <w:spacing w:before="60" w:after="60"/>
        <w:jc w:val="both"/>
        <w:rPr>
          <w:rFonts w:asciiTheme="minorHAnsi" w:hAnsiTheme="minorHAnsi" w:cstheme="minorHAnsi"/>
          <w:sz w:val="22"/>
          <w:szCs w:val="22"/>
        </w:rPr>
      </w:pPr>
      <w:r w:rsidRPr="009F57EC">
        <w:rPr>
          <w:rFonts w:asciiTheme="minorHAnsi" w:hAnsiTheme="minorHAnsi" w:cstheme="minorHAnsi"/>
          <w:sz w:val="22"/>
          <w:szCs w:val="22"/>
          <w:u w:val="single"/>
        </w:rPr>
        <w:t>Predávajúci</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9F57EC">
        <w:rPr>
          <w:rFonts w:asciiTheme="minorHAnsi" w:hAnsiTheme="minorHAnsi" w:cstheme="minorHAnsi"/>
          <w:sz w:val="22"/>
          <w:szCs w:val="22"/>
          <w:u w:val="single"/>
        </w:rPr>
        <w:t>Kupujúci</w:t>
      </w:r>
      <w:r>
        <w:rPr>
          <w:rFonts w:asciiTheme="minorHAnsi" w:hAnsiTheme="minorHAnsi" w:cstheme="minorHAnsi"/>
          <w:sz w:val="22"/>
          <w:szCs w:val="22"/>
        </w:rPr>
        <w:t>:</w:t>
      </w:r>
    </w:p>
    <w:p w14:paraId="6EE0F4A5" w14:textId="5BF24151" w:rsidR="00375A62" w:rsidRPr="00540B1C" w:rsidRDefault="009F57EC" w:rsidP="009F57EC">
      <w:pPr>
        <w:tabs>
          <w:tab w:val="center" w:pos="1985"/>
          <w:tab w:val="center" w:pos="6804"/>
        </w:tabs>
        <w:jc w:val="both"/>
        <w:rPr>
          <w:rFonts w:asciiTheme="minorHAnsi" w:hAnsiTheme="minorHAnsi" w:cstheme="minorHAnsi"/>
          <w:sz w:val="22"/>
          <w:szCs w:val="22"/>
        </w:rPr>
      </w:pPr>
      <w:r>
        <w:rPr>
          <w:rFonts w:asciiTheme="minorHAnsi" w:hAnsiTheme="minorHAnsi" w:cstheme="minorHAnsi"/>
          <w:sz w:val="22"/>
          <w:szCs w:val="22"/>
        </w:rPr>
        <w:tab/>
      </w:r>
      <w:r w:rsidRPr="00540B1C">
        <w:rPr>
          <w:rFonts w:asciiTheme="minorHAnsi" w:hAnsiTheme="minorHAnsi" w:cstheme="minorHAnsi"/>
          <w:sz w:val="22"/>
          <w:szCs w:val="22"/>
        </w:rPr>
        <w:tab/>
      </w:r>
      <w:r w:rsidR="00882DD8">
        <w:rPr>
          <w:rFonts w:asciiTheme="minorHAnsi" w:hAnsiTheme="minorHAnsi" w:cstheme="minorHAnsi"/>
          <w:sz w:val="22"/>
          <w:szCs w:val="22"/>
        </w:rPr>
        <w:t xml:space="preserve">           </w:t>
      </w:r>
      <w:r w:rsidR="00882DD8">
        <w:rPr>
          <w:rFonts w:asciiTheme="minorHAnsi" w:hAnsiTheme="minorHAnsi" w:cs="Arial"/>
          <w:b/>
          <w:sz w:val="22"/>
        </w:rPr>
        <w:t xml:space="preserve"> </w:t>
      </w: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C943D0F" w:rsidR="00375A62" w:rsidRPr="00540B1C" w:rsidRDefault="00375A62" w:rsidP="00D26830">
      <w:pPr>
        <w:tabs>
          <w:tab w:val="center" w:pos="1985"/>
          <w:tab w:val="center" w:pos="6804"/>
        </w:tabs>
        <w:jc w:val="both"/>
        <w:rPr>
          <w:rFonts w:asciiTheme="minorHAnsi" w:hAnsiTheme="minorHAnsi" w:cstheme="minorHAnsi"/>
          <w:sz w:val="22"/>
          <w:szCs w:val="22"/>
        </w:rPr>
      </w:pPr>
      <w:r w:rsidRPr="00540B1C">
        <w:rPr>
          <w:rFonts w:asciiTheme="minorHAnsi" w:hAnsiTheme="minorHAnsi" w:cstheme="minorHAnsi"/>
          <w:sz w:val="22"/>
          <w:szCs w:val="22"/>
        </w:rPr>
        <w:t>................................................</w:t>
      </w:r>
      <w:r w:rsidRPr="00540B1C">
        <w:rPr>
          <w:rFonts w:asciiTheme="minorHAnsi" w:hAnsiTheme="minorHAnsi" w:cstheme="minorHAnsi"/>
          <w:sz w:val="22"/>
          <w:szCs w:val="22"/>
        </w:rPr>
        <w:tab/>
        <w:t>.........................................................</w:t>
      </w:r>
    </w:p>
    <w:p w14:paraId="79290585" w14:textId="519CA957" w:rsidR="00B34423" w:rsidRDefault="00882DD8" w:rsidP="00D26830">
      <w:pPr>
        <w:tabs>
          <w:tab w:val="center" w:pos="1985"/>
          <w:tab w:val="left" w:pos="5245"/>
        </w:tabs>
        <w:jc w:val="both"/>
        <w:rPr>
          <w:rFonts w:asciiTheme="minorHAnsi" w:hAnsiTheme="minorHAnsi"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C4F66">
        <w:rPr>
          <w:rFonts w:asciiTheme="minorHAnsi" w:hAnsiTheme="minorHAnsi" w:cstheme="minorHAnsi"/>
          <w:sz w:val="22"/>
          <w:szCs w:val="22"/>
        </w:rPr>
        <w:t>Mgr. Jozef Balužinský</w:t>
      </w:r>
      <w:r>
        <w:rPr>
          <w:rFonts w:asciiTheme="minorHAnsi" w:hAnsiTheme="minorHAnsi" w:cstheme="minorHAnsi"/>
          <w:sz w:val="22"/>
          <w:szCs w:val="22"/>
        </w:rPr>
        <w:t xml:space="preserve"> – riaditeľ</w:t>
      </w:r>
    </w:p>
    <w:sectPr w:rsidR="00B34423" w:rsidSect="00D13B86">
      <w:foot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4823" w14:textId="77777777" w:rsidR="00D13B86" w:rsidRDefault="00D13B86" w:rsidP="00615C73">
      <w:r>
        <w:separator/>
      </w:r>
    </w:p>
  </w:endnote>
  <w:endnote w:type="continuationSeparator" w:id="0">
    <w:p w14:paraId="6B4A3817" w14:textId="77777777" w:rsidR="00D13B86" w:rsidRDefault="00D13B86" w:rsidP="006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11936936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43449AA8" w14:textId="3CE66857" w:rsidR="00615C73" w:rsidRPr="00615C73" w:rsidRDefault="00615C73">
            <w:pPr>
              <w:pStyle w:val="Pta"/>
              <w:jc w:val="center"/>
              <w:rPr>
                <w:rFonts w:asciiTheme="minorHAnsi" w:hAnsiTheme="minorHAnsi" w:cstheme="minorHAnsi"/>
                <w:sz w:val="20"/>
                <w:szCs w:val="20"/>
              </w:rPr>
            </w:pPr>
            <w:r w:rsidRPr="00615C73">
              <w:rPr>
                <w:rFonts w:asciiTheme="minorHAnsi" w:hAnsiTheme="minorHAnsi" w:cstheme="minorHAnsi"/>
                <w:sz w:val="20"/>
                <w:szCs w:val="20"/>
              </w:rPr>
              <w:t xml:space="preserve">Strana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PAGE</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r w:rsidRPr="00615C73">
              <w:rPr>
                <w:rFonts w:asciiTheme="minorHAnsi" w:hAnsiTheme="minorHAnsi" w:cstheme="minorHAnsi"/>
                <w:sz w:val="20"/>
                <w:szCs w:val="20"/>
              </w:rPr>
              <w:t xml:space="preserve"> z </w:t>
            </w:r>
            <w:r w:rsidRPr="00615C73">
              <w:rPr>
                <w:rFonts w:asciiTheme="minorHAnsi" w:hAnsiTheme="minorHAnsi" w:cstheme="minorHAnsi"/>
                <w:b/>
                <w:bCs/>
                <w:sz w:val="20"/>
                <w:szCs w:val="20"/>
              </w:rPr>
              <w:fldChar w:fldCharType="begin"/>
            </w:r>
            <w:r w:rsidRPr="00615C73">
              <w:rPr>
                <w:rFonts w:asciiTheme="minorHAnsi" w:hAnsiTheme="minorHAnsi" w:cstheme="minorHAnsi"/>
                <w:b/>
                <w:bCs/>
                <w:sz w:val="20"/>
                <w:szCs w:val="20"/>
              </w:rPr>
              <w:instrText>NUMPAGES</w:instrText>
            </w:r>
            <w:r w:rsidRPr="00615C73">
              <w:rPr>
                <w:rFonts w:asciiTheme="minorHAnsi" w:hAnsiTheme="minorHAnsi" w:cstheme="minorHAnsi"/>
                <w:b/>
                <w:bCs/>
                <w:sz w:val="20"/>
                <w:szCs w:val="20"/>
              </w:rPr>
              <w:fldChar w:fldCharType="separate"/>
            </w:r>
            <w:r w:rsidR="00C436DB">
              <w:rPr>
                <w:rFonts w:asciiTheme="minorHAnsi" w:hAnsiTheme="minorHAnsi" w:cstheme="minorHAnsi"/>
                <w:b/>
                <w:bCs/>
                <w:noProof/>
                <w:sz w:val="20"/>
                <w:szCs w:val="20"/>
              </w:rPr>
              <w:t>12</w:t>
            </w:r>
            <w:r w:rsidRPr="00615C73">
              <w:rPr>
                <w:rFonts w:asciiTheme="minorHAnsi" w:hAnsiTheme="minorHAnsi" w:cstheme="minorHAnsi"/>
                <w:b/>
                <w:bCs/>
                <w:sz w:val="20"/>
                <w:szCs w:val="20"/>
              </w:rPr>
              <w:fldChar w:fldCharType="end"/>
            </w:r>
          </w:p>
        </w:sdtContent>
      </w:sdt>
    </w:sdtContent>
  </w:sdt>
  <w:p w14:paraId="170C60AE" w14:textId="77777777" w:rsidR="00615C73" w:rsidRDefault="00615C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7033" w14:textId="77777777" w:rsidR="00D13B86" w:rsidRDefault="00D13B86" w:rsidP="00615C73">
      <w:r>
        <w:separator/>
      </w:r>
    </w:p>
  </w:footnote>
  <w:footnote w:type="continuationSeparator" w:id="0">
    <w:p w14:paraId="5B7CE669" w14:textId="77777777" w:rsidR="00D13B86" w:rsidRDefault="00D13B86" w:rsidP="006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151FE"/>
    <w:multiLevelType w:val="hybridMultilevel"/>
    <w:tmpl w:val="652A841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426D80"/>
    <w:multiLevelType w:val="hybridMultilevel"/>
    <w:tmpl w:val="F148D5DA"/>
    <w:lvl w:ilvl="0" w:tplc="C8A037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33E3D97"/>
    <w:multiLevelType w:val="multilevel"/>
    <w:tmpl w:val="C9CE77E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6E2F85"/>
    <w:multiLevelType w:val="hybridMultilevel"/>
    <w:tmpl w:val="C35C3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22" w15:restartNumberingAfterBreak="0">
    <w:nsid w:val="70A35F93"/>
    <w:multiLevelType w:val="multilevel"/>
    <w:tmpl w:val="4F9443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B983718"/>
    <w:multiLevelType w:val="multilevel"/>
    <w:tmpl w:val="86248A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6" w15:restartNumberingAfterBreak="0">
    <w:nsid w:val="7F1A632F"/>
    <w:multiLevelType w:val="hybridMultilevel"/>
    <w:tmpl w:val="652A8418"/>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422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735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447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073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23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7816">
    <w:abstractNumId w:val="22"/>
  </w:num>
  <w:num w:numId="7" w16cid:durableId="1308629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371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4175347">
    <w:abstractNumId w:val="16"/>
  </w:num>
  <w:num w:numId="10" w16cid:durableId="1308049406">
    <w:abstractNumId w:val="12"/>
  </w:num>
  <w:num w:numId="11" w16cid:durableId="210069981">
    <w:abstractNumId w:val="15"/>
  </w:num>
  <w:num w:numId="12" w16cid:durableId="897517586">
    <w:abstractNumId w:val="14"/>
  </w:num>
  <w:num w:numId="13" w16cid:durableId="1609577604">
    <w:abstractNumId w:val="11"/>
  </w:num>
  <w:num w:numId="14" w16cid:durableId="705521911">
    <w:abstractNumId w:val="26"/>
  </w:num>
  <w:num w:numId="15" w16cid:durableId="2035156940">
    <w:abstractNumId w:val="10"/>
  </w:num>
  <w:num w:numId="16" w16cid:durableId="1571304844">
    <w:abstractNumId w:val="19"/>
  </w:num>
  <w:num w:numId="17" w16cid:durableId="189807451">
    <w:abstractNumId w:val="7"/>
  </w:num>
  <w:num w:numId="18" w16cid:durableId="393087115">
    <w:abstractNumId w:val="13"/>
  </w:num>
  <w:num w:numId="19" w16cid:durableId="1138186374">
    <w:abstractNumId w:val="18"/>
  </w:num>
  <w:num w:numId="20" w16cid:durableId="1196962458">
    <w:abstractNumId w:val="20"/>
  </w:num>
  <w:num w:numId="21" w16cid:durableId="1776553165">
    <w:abstractNumId w:val="23"/>
  </w:num>
  <w:num w:numId="22" w16cid:durableId="738017150">
    <w:abstractNumId w:val="5"/>
  </w:num>
  <w:num w:numId="23" w16cid:durableId="1095907758">
    <w:abstractNumId w:val="22"/>
  </w:num>
  <w:num w:numId="24" w16cid:durableId="881484032">
    <w:abstractNumId w:val="4"/>
  </w:num>
  <w:num w:numId="25" w16cid:durableId="1500929871">
    <w:abstractNumId w:val="3"/>
  </w:num>
  <w:num w:numId="26" w16cid:durableId="526988304">
    <w:abstractNumId w:val="1"/>
  </w:num>
  <w:num w:numId="27" w16cid:durableId="861013591">
    <w:abstractNumId w:val="9"/>
  </w:num>
  <w:num w:numId="28" w16cid:durableId="16905264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687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5858981">
    <w:abstractNumId w:val="21"/>
  </w:num>
  <w:num w:numId="31" w16cid:durableId="456848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26FBF"/>
    <w:rsid w:val="00034C0A"/>
    <w:rsid w:val="00046631"/>
    <w:rsid w:val="00052FAC"/>
    <w:rsid w:val="000642C4"/>
    <w:rsid w:val="00070848"/>
    <w:rsid w:val="00074C87"/>
    <w:rsid w:val="00080EA8"/>
    <w:rsid w:val="000815A5"/>
    <w:rsid w:val="000860EB"/>
    <w:rsid w:val="000A7FCF"/>
    <w:rsid w:val="000C4F66"/>
    <w:rsid w:val="000D0507"/>
    <w:rsid w:val="000E2596"/>
    <w:rsid w:val="000F005A"/>
    <w:rsid w:val="000F7C6E"/>
    <w:rsid w:val="00100639"/>
    <w:rsid w:val="00112511"/>
    <w:rsid w:val="0012531E"/>
    <w:rsid w:val="001417CD"/>
    <w:rsid w:val="0015183B"/>
    <w:rsid w:val="00161B1E"/>
    <w:rsid w:val="00165E88"/>
    <w:rsid w:val="00191109"/>
    <w:rsid w:val="001B15D9"/>
    <w:rsid w:val="001B56EC"/>
    <w:rsid w:val="001B58C8"/>
    <w:rsid w:val="001B5CF4"/>
    <w:rsid w:val="001B6C9A"/>
    <w:rsid w:val="001C3B19"/>
    <w:rsid w:val="001D428F"/>
    <w:rsid w:val="001E35AD"/>
    <w:rsid w:val="001E7725"/>
    <w:rsid w:val="001F6A42"/>
    <w:rsid w:val="0020462E"/>
    <w:rsid w:val="002153C9"/>
    <w:rsid w:val="0022029D"/>
    <w:rsid w:val="00227EFB"/>
    <w:rsid w:val="00231EBA"/>
    <w:rsid w:val="00234E25"/>
    <w:rsid w:val="00240857"/>
    <w:rsid w:val="002428A3"/>
    <w:rsid w:val="00243B80"/>
    <w:rsid w:val="0025449F"/>
    <w:rsid w:val="00273CB4"/>
    <w:rsid w:val="00274A03"/>
    <w:rsid w:val="00297111"/>
    <w:rsid w:val="002A2157"/>
    <w:rsid w:val="002B0E56"/>
    <w:rsid w:val="002B11D9"/>
    <w:rsid w:val="002C139B"/>
    <w:rsid w:val="00304BEE"/>
    <w:rsid w:val="00314FD1"/>
    <w:rsid w:val="0031676B"/>
    <w:rsid w:val="003234B0"/>
    <w:rsid w:val="00323771"/>
    <w:rsid w:val="00330C11"/>
    <w:rsid w:val="003432CA"/>
    <w:rsid w:val="003605C5"/>
    <w:rsid w:val="003617AC"/>
    <w:rsid w:val="00365E73"/>
    <w:rsid w:val="00366884"/>
    <w:rsid w:val="00371098"/>
    <w:rsid w:val="003710F7"/>
    <w:rsid w:val="00375A62"/>
    <w:rsid w:val="00376414"/>
    <w:rsid w:val="00377B3E"/>
    <w:rsid w:val="00382D65"/>
    <w:rsid w:val="003A5910"/>
    <w:rsid w:val="003B46E4"/>
    <w:rsid w:val="003C3447"/>
    <w:rsid w:val="003C3EA0"/>
    <w:rsid w:val="003F09FB"/>
    <w:rsid w:val="003F2F7B"/>
    <w:rsid w:val="003F567C"/>
    <w:rsid w:val="00406A50"/>
    <w:rsid w:val="004152E1"/>
    <w:rsid w:val="004159BD"/>
    <w:rsid w:val="004438E9"/>
    <w:rsid w:val="00443A48"/>
    <w:rsid w:val="00445C5F"/>
    <w:rsid w:val="00450C39"/>
    <w:rsid w:val="00454753"/>
    <w:rsid w:val="0048000A"/>
    <w:rsid w:val="00480414"/>
    <w:rsid w:val="00480EF5"/>
    <w:rsid w:val="004852E7"/>
    <w:rsid w:val="00491749"/>
    <w:rsid w:val="004943EB"/>
    <w:rsid w:val="00495920"/>
    <w:rsid w:val="00497BA1"/>
    <w:rsid w:val="004B0C20"/>
    <w:rsid w:val="004D3793"/>
    <w:rsid w:val="004D5E94"/>
    <w:rsid w:val="004D6AA0"/>
    <w:rsid w:val="00502C77"/>
    <w:rsid w:val="00507D0A"/>
    <w:rsid w:val="005223B7"/>
    <w:rsid w:val="0052619E"/>
    <w:rsid w:val="00540B1C"/>
    <w:rsid w:val="00560F43"/>
    <w:rsid w:val="00563AE1"/>
    <w:rsid w:val="00564C12"/>
    <w:rsid w:val="0056678F"/>
    <w:rsid w:val="005911C3"/>
    <w:rsid w:val="005A6150"/>
    <w:rsid w:val="005A7F74"/>
    <w:rsid w:val="005C35C2"/>
    <w:rsid w:val="005D4C56"/>
    <w:rsid w:val="005F1416"/>
    <w:rsid w:val="005F5518"/>
    <w:rsid w:val="00615114"/>
    <w:rsid w:val="00615C73"/>
    <w:rsid w:val="00622630"/>
    <w:rsid w:val="00626FE7"/>
    <w:rsid w:val="00630D25"/>
    <w:rsid w:val="0064299F"/>
    <w:rsid w:val="00644CF1"/>
    <w:rsid w:val="00670F94"/>
    <w:rsid w:val="0067675B"/>
    <w:rsid w:val="006962B0"/>
    <w:rsid w:val="006A5FFF"/>
    <w:rsid w:val="006B158B"/>
    <w:rsid w:val="006B636D"/>
    <w:rsid w:val="006C1914"/>
    <w:rsid w:val="006C5A72"/>
    <w:rsid w:val="006D431A"/>
    <w:rsid w:val="006E1B78"/>
    <w:rsid w:val="0070305D"/>
    <w:rsid w:val="0072791B"/>
    <w:rsid w:val="00755367"/>
    <w:rsid w:val="00766ECF"/>
    <w:rsid w:val="00771F65"/>
    <w:rsid w:val="00772B47"/>
    <w:rsid w:val="00780FB9"/>
    <w:rsid w:val="00785153"/>
    <w:rsid w:val="00792E98"/>
    <w:rsid w:val="00793B87"/>
    <w:rsid w:val="007974FD"/>
    <w:rsid w:val="007A415E"/>
    <w:rsid w:val="007B4778"/>
    <w:rsid w:val="007B6CF4"/>
    <w:rsid w:val="007B7937"/>
    <w:rsid w:val="007C0149"/>
    <w:rsid w:val="007D083C"/>
    <w:rsid w:val="007D1FFE"/>
    <w:rsid w:val="007E41BD"/>
    <w:rsid w:val="007E45FF"/>
    <w:rsid w:val="007E527C"/>
    <w:rsid w:val="00817BCD"/>
    <w:rsid w:val="00821DC8"/>
    <w:rsid w:val="00822B3B"/>
    <w:rsid w:val="00836FA5"/>
    <w:rsid w:val="00837751"/>
    <w:rsid w:val="00846E56"/>
    <w:rsid w:val="00853F0A"/>
    <w:rsid w:val="00872063"/>
    <w:rsid w:val="00872BCC"/>
    <w:rsid w:val="00882DD8"/>
    <w:rsid w:val="008A1503"/>
    <w:rsid w:val="008A156A"/>
    <w:rsid w:val="008B36D8"/>
    <w:rsid w:val="008B44C6"/>
    <w:rsid w:val="008B74C8"/>
    <w:rsid w:val="008C1BD2"/>
    <w:rsid w:val="008C2986"/>
    <w:rsid w:val="008D3810"/>
    <w:rsid w:val="008D58DA"/>
    <w:rsid w:val="008F2C41"/>
    <w:rsid w:val="00912877"/>
    <w:rsid w:val="00926564"/>
    <w:rsid w:val="00934138"/>
    <w:rsid w:val="00946AFF"/>
    <w:rsid w:val="00946E38"/>
    <w:rsid w:val="0095135C"/>
    <w:rsid w:val="00975F8C"/>
    <w:rsid w:val="0097784C"/>
    <w:rsid w:val="00994E71"/>
    <w:rsid w:val="009961D7"/>
    <w:rsid w:val="009C1330"/>
    <w:rsid w:val="009C1D8F"/>
    <w:rsid w:val="009E24B4"/>
    <w:rsid w:val="009F57EC"/>
    <w:rsid w:val="00A00C80"/>
    <w:rsid w:val="00A070D1"/>
    <w:rsid w:val="00A10D8F"/>
    <w:rsid w:val="00A11A28"/>
    <w:rsid w:val="00A207C3"/>
    <w:rsid w:val="00A26091"/>
    <w:rsid w:val="00A33631"/>
    <w:rsid w:val="00A370BA"/>
    <w:rsid w:val="00A4694D"/>
    <w:rsid w:val="00A63B09"/>
    <w:rsid w:val="00AD09F6"/>
    <w:rsid w:val="00AD188E"/>
    <w:rsid w:val="00AD22B6"/>
    <w:rsid w:val="00AD54E0"/>
    <w:rsid w:val="00B256B6"/>
    <w:rsid w:val="00B331A5"/>
    <w:rsid w:val="00B34423"/>
    <w:rsid w:val="00B511E8"/>
    <w:rsid w:val="00B550B0"/>
    <w:rsid w:val="00B66B80"/>
    <w:rsid w:val="00B83E97"/>
    <w:rsid w:val="00B8424F"/>
    <w:rsid w:val="00BB445F"/>
    <w:rsid w:val="00BC3EA8"/>
    <w:rsid w:val="00BC606A"/>
    <w:rsid w:val="00BE3194"/>
    <w:rsid w:val="00C06D1B"/>
    <w:rsid w:val="00C14E9C"/>
    <w:rsid w:val="00C15CF3"/>
    <w:rsid w:val="00C254A7"/>
    <w:rsid w:val="00C2796F"/>
    <w:rsid w:val="00C436DB"/>
    <w:rsid w:val="00C511F5"/>
    <w:rsid w:val="00C57B7E"/>
    <w:rsid w:val="00C61CD9"/>
    <w:rsid w:val="00C640D5"/>
    <w:rsid w:val="00C7030E"/>
    <w:rsid w:val="00C75FA4"/>
    <w:rsid w:val="00C8002C"/>
    <w:rsid w:val="00C94679"/>
    <w:rsid w:val="00CA2425"/>
    <w:rsid w:val="00CA24DD"/>
    <w:rsid w:val="00CB6B50"/>
    <w:rsid w:val="00CC2150"/>
    <w:rsid w:val="00CD7BAB"/>
    <w:rsid w:val="00CE6149"/>
    <w:rsid w:val="00CF37C5"/>
    <w:rsid w:val="00D13B86"/>
    <w:rsid w:val="00D1798C"/>
    <w:rsid w:val="00D26830"/>
    <w:rsid w:val="00D35AA2"/>
    <w:rsid w:val="00D45C17"/>
    <w:rsid w:val="00D51CA7"/>
    <w:rsid w:val="00D54F65"/>
    <w:rsid w:val="00D5518F"/>
    <w:rsid w:val="00D637E4"/>
    <w:rsid w:val="00D87629"/>
    <w:rsid w:val="00D94D28"/>
    <w:rsid w:val="00DA3559"/>
    <w:rsid w:val="00DA59A0"/>
    <w:rsid w:val="00DD5532"/>
    <w:rsid w:val="00DD6206"/>
    <w:rsid w:val="00DD6E00"/>
    <w:rsid w:val="00DE4317"/>
    <w:rsid w:val="00DF07D0"/>
    <w:rsid w:val="00DF11D2"/>
    <w:rsid w:val="00E077F7"/>
    <w:rsid w:val="00E07AFA"/>
    <w:rsid w:val="00E27FF9"/>
    <w:rsid w:val="00E520A6"/>
    <w:rsid w:val="00E52D35"/>
    <w:rsid w:val="00E76DEC"/>
    <w:rsid w:val="00E932A1"/>
    <w:rsid w:val="00E96E0F"/>
    <w:rsid w:val="00EA24F8"/>
    <w:rsid w:val="00EA50CE"/>
    <w:rsid w:val="00EB29A9"/>
    <w:rsid w:val="00EB2FBC"/>
    <w:rsid w:val="00ED4AEC"/>
    <w:rsid w:val="00ED58B8"/>
    <w:rsid w:val="00EF5659"/>
    <w:rsid w:val="00EF6DA5"/>
    <w:rsid w:val="00F05E31"/>
    <w:rsid w:val="00F07D2E"/>
    <w:rsid w:val="00F27B5B"/>
    <w:rsid w:val="00F30C53"/>
    <w:rsid w:val="00F32991"/>
    <w:rsid w:val="00F4042A"/>
    <w:rsid w:val="00F43297"/>
    <w:rsid w:val="00F512AB"/>
    <w:rsid w:val="00F5175C"/>
    <w:rsid w:val="00F61CDD"/>
    <w:rsid w:val="00F62BC5"/>
    <w:rsid w:val="00F644CF"/>
    <w:rsid w:val="00F733F8"/>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docId w15:val="{3E73C0BD-EB4F-43AC-8273-2CF0848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15C73"/>
    <w:pPr>
      <w:tabs>
        <w:tab w:val="center" w:pos="4536"/>
        <w:tab w:val="right" w:pos="9072"/>
      </w:tabs>
    </w:pPr>
  </w:style>
  <w:style w:type="character" w:customStyle="1" w:styleId="HlavikaChar">
    <w:name w:val="Hlavička Char"/>
    <w:basedOn w:val="Predvolenpsmoodseku"/>
    <w:link w:val="Hlavika"/>
    <w:uiPriority w:val="99"/>
    <w:rsid w:val="00615C7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15C73"/>
    <w:pPr>
      <w:tabs>
        <w:tab w:val="center" w:pos="4536"/>
        <w:tab w:val="right" w:pos="9072"/>
      </w:tabs>
    </w:pPr>
  </w:style>
  <w:style w:type="character" w:customStyle="1" w:styleId="PtaChar">
    <w:name w:val="Päta Char"/>
    <w:basedOn w:val="Predvolenpsmoodseku"/>
    <w:link w:val="Pta"/>
    <w:uiPriority w:val="99"/>
    <w:rsid w:val="00615C73"/>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793B87"/>
    <w:rPr>
      <w:color w:val="605E5C"/>
      <w:shd w:val="clear" w:color="auto" w:fill="E1DFDD"/>
    </w:rPr>
  </w:style>
  <w:style w:type="paragraph" w:styleId="Textbubliny">
    <w:name w:val="Balloon Text"/>
    <w:basedOn w:val="Normlny"/>
    <w:link w:val="TextbublinyChar"/>
    <w:uiPriority w:val="99"/>
    <w:semiHidden/>
    <w:unhideWhenUsed/>
    <w:rsid w:val="00382D65"/>
    <w:rPr>
      <w:rFonts w:ascii="Tahoma" w:hAnsi="Tahoma" w:cs="Tahoma"/>
      <w:sz w:val="16"/>
      <w:szCs w:val="16"/>
    </w:rPr>
  </w:style>
  <w:style w:type="character" w:customStyle="1" w:styleId="TextbublinyChar">
    <w:name w:val="Text bubliny Char"/>
    <w:basedOn w:val="Predvolenpsmoodseku"/>
    <w:link w:val="Textbubliny"/>
    <w:uiPriority w:val="99"/>
    <w:semiHidden/>
    <w:rsid w:val="00382D6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 w:id="2645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KZ_interierove_vybavenie_230519_(nabytok)2" edit="true"/>
    <f:field ref="objsubject" par="" text="" edit="true"/>
    <f:field ref="objcreatedby" par="" text="Izák, Marko, Mgr."/>
    <f:field ref="objcreatedat" par="" date="2023-05-23T12:04:54" text="23. 5. 2023 12:04:54"/>
    <f:field ref="objchangedby" par="" text="Izák, Marko, Mgr."/>
    <f:field ref="objmodifiedat" par="" date="2023-05-23T12:04:55" text="23. 5. 2023 12:04:55"/>
    <f:field ref="doc_FSCFOLIO_1_1001_FieldDocumentNumber" par="" text=""/>
    <f:field ref="doc_FSCFOLIO_1_1001_FieldSubject" par="" text=""/>
    <f:field ref="FSCFOLIO_1_1001_FieldCurrentUser" par="" text="Bc. Silvia Luptáková"/>
    <f:field ref="CCAPRECONFIG_15_1001_Objektname" par="" text="KZ_interierove_vybavenie_230519_(nabytok)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6534</Words>
  <Characters>37249</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Ferková Michaela</dc:creator>
  <cp:lastModifiedBy>Debnárová Monika</cp:lastModifiedBy>
  <cp:revision>5</cp:revision>
  <cp:lastPrinted>2023-08-04T08:46:00Z</cp:lastPrinted>
  <dcterms:created xsi:type="dcterms:W3CDTF">2024-01-16T16:56:00Z</dcterms:created>
  <dcterms:modified xsi:type="dcterms:W3CDTF">2024-01-17T14:00:00Z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23. 5. 2023, 12:04</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23. 5. 2023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23.5.2023, 12:04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23.05.2023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*COO.2090.100.9.6235981*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COO.2090.100.9.6235981</vt:lpwstr>
  </property>
  <property fmtid="{D5CDD505-2E9C-101B-9397-08002B2CF9AE}" pid="391" name="FSC#FSCFOLIO@1.1001:docpropproject">
    <vt:lpwstr/>
  </property>
</Properties>
</file>