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„</w:t>
      </w:r>
      <w:r w:rsidR="00EE263B" w:rsidRPr="00971550">
        <w:rPr>
          <w:rFonts w:ascii="Garamond" w:eastAsiaTheme="minorHAnsi" w:hAnsi="Garamond" w:cs="Tahoma"/>
        </w:rPr>
        <w:t>Nákup náhradných dielov pre autobusy mestskej hromadnej dopravy</w:t>
      </w:r>
      <w:r w:rsidR="006B1457" w:rsidRPr="00971550">
        <w:rPr>
          <w:rFonts w:ascii="Garamond" w:eastAsiaTheme="minorHAnsi" w:hAnsi="Garamond" w:cs="Tahoma"/>
        </w:rPr>
        <w:t>“</w:t>
      </w:r>
    </w:p>
    <w:p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:rsidR="00774762" w:rsidRPr="00971550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971550" w:rsidRPr="00971550">
        <w:rPr>
          <w:rFonts w:ascii="Garamond" w:eastAsiaTheme="minorHAnsi" w:hAnsi="Garamond" w:cs="Calibri"/>
          <w:bCs/>
          <w:color w:val="auto"/>
        </w:rPr>
        <w:t>17 580 000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,00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48 mesiacov od jeho zriadenia. </w:t>
      </w:r>
    </w:p>
    <w:p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EE263B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Predmetom zákaziek zadávaných v </w:t>
      </w:r>
      <w:r w:rsidR="00FE23BA" w:rsidRPr="00971550" w:rsidDel="00FE23B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 xml:space="preserve">DNS je najmä </w:t>
      </w:r>
      <w:r w:rsidR="00EE263B" w:rsidRPr="00971550">
        <w:rPr>
          <w:rFonts w:ascii="Garamond" w:hAnsi="Garamond"/>
        </w:rPr>
        <w:t xml:space="preserve">dodávka </w:t>
      </w:r>
      <w:r w:rsidR="00220668" w:rsidRPr="00971550">
        <w:rPr>
          <w:rFonts w:ascii="Garamond" w:hAnsi="Garamond"/>
        </w:rPr>
        <w:t xml:space="preserve">vybraného sortimentu </w:t>
      </w:r>
      <w:r w:rsidR="00EE263B" w:rsidRPr="00971550">
        <w:rPr>
          <w:rFonts w:ascii="Garamond" w:hAnsi="Garamond"/>
        </w:rPr>
        <w:t>náhradných dielov na nasledovné typy vozidiel v portfóliu obstarávateľskej organizácie:</w:t>
      </w:r>
    </w:p>
    <w:p w:rsidR="00220668" w:rsidRPr="00971550" w:rsidRDefault="00220668" w:rsidP="00220668">
      <w:pPr>
        <w:pStyle w:val="Odsekzoznamu"/>
        <w:rPr>
          <w:rFonts w:ascii="Garamond" w:hAnsi="Garamond"/>
        </w:rPr>
      </w:pP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 xml:space="preserve">SOR NS 12 </w:t>
      </w:r>
      <w:proofErr w:type="spellStart"/>
      <w:r w:rsidRPr="00971550">
        <w:rPr>
          <w:rFonts w:ascii="Garamond" w:hAnsi="Garamond"/>
          <w:color w:val="auto"/>
        </w:rPr>
        <w:t>Electric</w:t>
      </w:r>
      <w:proofErr w:type="spellEnd"/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EBN8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NB 12 City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NB 18 City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B 9,5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BN 9,5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BN 10,5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C 10,5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Mercedes-Benz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CapaCity</w:t>
      </w:r>
      <w:proofErr w:type="spellEnd"/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Iveco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UrbanWay</w:t>
      </w:r>
      <w:proofErr w:type="spellEnd"/>
      <w:r w:rsidRPr="00971550">
        <w:rPr>
          <w:rFonts w:ascii="Garamond" w:hAnsi="Garamond"/>
          <w:color w:val="auto"/>
        </w:rPr>
        <w:t xml:space="preserve"> 10,5M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Iveco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UrbanWay</w:t>
      </w:r>
      <w:proofErr w:type="spellEnd"/>
      <w:r w:rsidRPr="00971550">
        <w:rPr>
          <w:rFonts w:ascii="Garamond" w:hAnsi="Garamond"/>
          <w:color w:val="auto"/>
        </w:rPr>
        <w:t xml:space="preserve"> 12M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Iveco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Daily</w:t>
      </w:r>
      <w:proofErr w:type="spellEnd"/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Irisbus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Citelis</w:t>
      </w:r>
      <w:proofErr w:type="spellEnd"/>
      <w:r w:rsidRPr="00971550">
        <w:rPr>
          <w:rFonts w:ascii="Garamond" w:hAnsi="Garamond"/>
          <w:color w:val="auto"/>
        </w:rPr>
        <w:t xml:space="preserve"> 12M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Irisbus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Crossway</w:t>
      </w:r>
      <w:proofErr w:type="spellEnd"/>
      <w:r w:rsidRPr="00971550">
        <w:rPr>
          <w:rFonts w:ascii="Garamond" w:hAnsi="Garamond"/>
          <w:color w:val="auto"/>
        </w:rPr>
        <w:t xml:space="preserve"> LE 12M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Solaris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Urbino</w:t>
      </w:r>
      <w:proofErr w:type="spellEnd"/>
      <w:r w:rsidRPr="00971550">
        <w:rPr>
          <w:rFonts w:ascii="Garamond" w:hAnsi="Garamond"/>
          <w:color w:val="auto"/>
        </w:rPr>
        <w:t xml:space="preserve"> 10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Solaris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Urbino</w:t>
      </w:r>
      <w:proofErr w:type="spellEnd"/>
      <w:r w:rsidRPr="00971550">
        <w:rPr>
          <w:rFonts w:ascii="Garamond" w:hAnsi="Garamond"/>
          <w:color w:val="auto"/>
        </w:rPr>
        <w:t xml:space="preserve"> 8,6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Solaris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Urbino</w:t>
      </w:r>
      <w:proofErr w:type="spellEnd"/>
      <w:r w:rsidRPr="00971550">
        <w:rPr>
          <w:rFonts w:ascii="Garamond" w:hAnsi="Garamond"/>
          <w:color w:val="auto"/>
        </w:rPr>
        <w:t xml:space="preserve"> 18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Solaris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Urbino</w:t>
      </w:r>
      <w:proofErr w:type="spellEnd"/>
      <w:r w:rsidRPr="00971550">
        <w:rPr>
          <w:rFonts w:ascii="Garamond" w:hAnsi="Garamond"/>
          <w:color w:val="auto"/>
        </w:rPr>
        <w:t xml:space="preserve"> 15 CNG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Karosa</w:t>
      </w:r>
      <w:proofErr w:type="spellEnd"/>
      <w:r w:rsidRPr="00971550">
        <w:rPr>
          <w:rFonts w:ascii="Garamond" w:hAnsi="Garamond"/>
          <w:color w:val="auto"/>
        </w:rPr>
        <w:t xml:space="preserve"> B 741</w:t>
      </w:r>
    </w:p>
    <w:p w:rsidR="00EE263B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</w:rPr>
      </w:pPr>
      <w:proofErr w:type="spellStart"/>
      <w:r w:rsidRPr="00971550">
        <w:rPr>
          <w:rFonts w:ascii="Garamond" w:hAnsi="Garamond"/>
        </w:rPr>
        <w:t>Tedom</w:t>
      </w:r>
      <w:proofErr w:type="spellEnd"/>
      <w:r w:rsidRPr="00971550">
        <w:rPr>
          <w:rFonts w:ascii="Garamond" w:hAnsi="Garamond"/>
        </w:rPr>
        <w:t xml:space="preserve"> C 12 G</w:t>
      </w:r>
    </w:p>
    <w:p w:rsidR="00971550" w:rsidRPr="00971550" w:rsidRDefault="00971550" w:rsidP="00971550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:rsidR="000968B8" w:rsidRPr="00971550" w:rsidRDefault="000968B8" w:rsidP="00EE263B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 xml:space="preserve">, ktoré sú bežne dostupné na trhu a ktoré sú zaradené podľa slovníka obstarávania v rozsahu skupiny </w:t>
      </w:r>
      <w:r w:rsidR="00EE263B" w:rsidRPr="00971550">
        <w:rPr>
          <w:rFonts w:ascii="Garamond" w:hAnsi="Garamond"/>
        </w:rPr>
        <w:t>343</w:t>
      </w:r>
      <w:r w:rsidR="00D213F0" w:rsidRPr="00971550">
        <w:rPr>
          <w:rFonts w:ascii="Garamond" w:hAnsi="Garamond"/>
        </w:rPr>
        <w:t xml:space="preserve"> (</w:t>
      </w:r>
      <w:r w:rsidR="00EE263B" w:rsidRPr="00971550">
        <w:rPr>
          <w:rFonts w:ascii="Garamond" w:hAnsi="Garamond"/>
        </w:rPr>
        <w:t>Časti a príslušenstvo vozidiel a ich motorov</w:t>
      </w:r>
      <w:r w:rsidR="00D213F0" w:rsidRPr="00971550">
        <w:rPr>
          <w:rFonts w:ascii="Garamond" w:hAnsi="Garamond"/>
        </w:rPr>
        <w:t>)</w:t>
      </w:r>
      <w:r w:rsidRPr="00971550">
        <w:rPr>
          <w:rFonts w:ascii="Garamond" w:hAnsi="Garamond"/>
        </w:rPr>
        <w:t xml:space="preserve"> </w:t>
      </w:r>
      <w:r w:rsidR="00E8288A" w:rsidRPr="00E8288A">
        <w:rPr>
          <w:rFonts w:ascii="Garamond" w:hAnsi="Garamond"/>
        </w:rPr>
        <w:t>a skupiny 349 (Rôzne dopravné zariadenia a náhradné diely)</w:t>
      </w:r>
      <w:r w:rsidR="00E8288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 xml:space="preserve">uvedenej v Spoločnom slovníku obstarávania (CPV). </w:t>
      </w:r>
    </w:p>
    <w:p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:rsidR="000968B8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 xml:space="preserve">“). Presná </w:t>
      </w:r>
      <w:r w:rsidR="000968B8" w:rsidRPr="00971550">
        <w:rPr>
          <w:rFonts w:ascii="Garamond" w:hAnsi="Garamond"/>
          <w:color w:val="auto"/>
        </w:rPr>
        <w:lastRenderedPageBreak/>
        <w:t>špecifikácia predmetu zákazky bude uvedená v príslušnej Výzve na predkladanie ponúk v rámci zadávania konkrétnej zákazky, pričom môže</w:t>
      </w:r>
    </w:p>
    <w:p w:rsid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:rsidR="000968B8" w:rsidRP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bookmarkStart w:id="0" w:name="_GoBack"/>
      <w:bookmarkEnd w:id="0"/>
      <w:r w:rsidRPr="00E8288A">
        <w:rPr>
          <w:rFonts w:ascii="Garamond" w:hAnsi="Garamond"/>
          <w:color w:val="auto"/>
        </w:rPr>
        <w:t xml:space="preserve">obsahovať </w:t>
      </w:r>
      <w:r w:rsidR="00EE263B" w:rsidRPr="00E8288A">
        <w:rPr>
          <w:rFonts w:ascii="Garamond" w:hAnsi="Garamond"/>
          <w:color w:val="auto"/>
        </w:rPr>
        <w:t>tovary</w:t>
      </w:r>
      <w:r w:rsidRPr="00E8288A">
        <w:rPr>
          <w:rFonts w:ascii="Garamond" w:hAnsi="Garamond"/>
          <w:color w:val="auto"/>
        </w:rPr>
        <w:t xml:space="preserve"> s inými technickými špecifikáciami, ktoré sú bežne dostupné na trhu a sú v rozsahu skupiny </w:t>
      </w:r>
      <w:r w:rsidR="00EE263B" w:rsidRPr="00E8288A">
        <w:rPr>
          <w:rFonts w:ascii="Garamond" w:hAnsi="Garamond"/>
          <w:color w:val="auto"/>
        </w:rPr>
        <w:t>343</w:t>
      </w:r>
      <w:r w:rsidRPr="00E8288A">
        <w:rPr>
          <w:rFonts w:ascii="Garamond" w:hAnsi="Garamond"/>
          <w:color w:val="auto"/>
        </w:rPr>
        <w:t xml:space="preserve"> (</w:t>
      </w:r>
      <w:r w:rsidR="00EE263B" w:rsidRPr="00E8288A">
        <w:rPr>
          <w:rFonts w:ascii="Garamond" w:hAnsi="Garamond"/>
        </w:rPr>
        <w:t>Časti a príslušenstvo vozidiel a ich motorov</w:t>
      </w:r>
      <w:r w:rsidRPr="00E8288A">
        <w:rPr>
          <w:rFonts w:ascii="Garamond" w:hAnsi="Garamond"/>
          <w:color w:val="auto"/>
        </w:rPr>
        <w:t xml:space="preserve">) </w:t>
      </w:r>
      <w:r w:rsidR="00E8288A" w:rsidRPr="00E8288A">
        <w:rPr>
          <w:rFonts w:ascii="Garamond" w:hAnsi="Garamond"/>
          <w:color w:val="auto"/>
        </w:rPr>
        <w:t>a skupiny 349 (Rôzne dopravné zariadenia a náhradné diely)</w:t>
      </w:r>
      <w:r w:rsidRPr="00E8288A">
        <w:rPr>
          <w:rFonts w:ascii="Garamond" w:hAnsi="Garamond"/>
          <w:color w:val="auto"/>
        </w:rPr>
        <w:t>uvedenej v Spoločnom slovníku obstarávania.</w:t>
      </w:r>
    </w:p>
    <w:p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:rsidR="002936D1" w:rsidRPr="00971550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</w:rPr>
      </w:pPr>
    </w:p>
    <w:p w:rsidR="00220668" w:rsidRPr="00971550" w:rsidRDefault="00B90F6F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Predmetom zákaziek zadávaných v </w:t>
      </w:r>
      <w:r w:rsidR="00FE23BA" w:rsidRPr="00971550" w:rsidDel="00FE23B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 xml:space="preserve">DNS je najmä </w:t>
      </w:r>
      <w:r w:rsidR="00EE263B" w:rsidRPr="00971550">
        <w:rPr>
          <w:rFonts w:ascii="Garamond" w:hAnsi="Garamond"/>
        </w:rPr>
        <w:t>dodávanie tovarov</w:t>
      </w:r>
      <w:r w:rsidRPr="00971550">
        <w:rPr>
          <w:rFonts w:ascii="Garamond" w:hAnsi="Garamond"/>
        </w:rPr>
        <w:t>, a</w:t>
      </w:r>
      <w:r w:rsidR="00EE263B" w:rsidRPr="00971550">
        <w:rPr>
          <w:rFonts w:ascii="Garamond" w:hAnsi="Garamond"/>
        </w:rPr>
        <w:t> </w:t>
      </w:r>
      <w:r w:rsidRPr="00971550">
        <w:rPr>
          <w:rFonts w:ascii="Garamond" w:hAnsi="Garamond"/>
        </w:rPr>
        <w:t>to</w:t>
      </w:r>
      <w:r w:rsidR="00EE263B" w:rsidRPr="00971550">
        <w:rPr>
          <w:rFonts w:ascii="Garamond" w:hAnsi="Garamond"/>
        </w:rPr>
        <w:t xml:space="preserve"> pre</w:t>
      </w:r>
      <w:r w:rsidRPr="00971550">
        <w:rPr>
          <w:rFonts w:ascii="Garamond" w:hAnsi="Garamond"/>
        </w:rPr>
        <w:t>:</w:t>
      </w:r>
    </w:p>
    <w:p w:rsidR="00D470EF" w:rsidRPr="00971550" w:rsidRDefault="00D470EF" w:rsidP="00D470EF">
      <w:pPr>
        <w:pStyle w:val="Odsekzoznamu"/>
        <w:rPr>
          <w:rFonts w:ascii="Garamond" w:hAnsi="Garamond"/>
        </w:rPr>
      </w:pP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 xml:space="preserve">SOR NS 12 </w:t>
      </w:r>
      <w:proofErr w:type="spellStart"/>
      <w:r w:rsidRPr="00971550">
        <w:rPr>
          <w:rFonts w:ascii="Garamond" w:hAnsi="Garamond"/>
          <w:color w:val="auto"/>
        </w:rPr>
        <w:t>Electric</w:t>
      </w:r>
      <w:proofErr w:type="spellEnd"/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EBN8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NB 12 City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NB 18 City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B 9,5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BN 9,5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BN 10,5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SOR C 10,5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Mercedes-Benz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CapaCity</w:t>
      </w:r>
      <w:proofErr w:type="spellEnd"/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Iveco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UrbanWay</w:t>
      </w:r>
      <w:proofErr w:type="spellEnd"/>
      <w:r w:rsidRPr="00971550">
        <w:rPr>
          <w:rFonts w:ascii="Garamond" w:hAnsi="Garamond"/>
          <w:color w:val="auto"/>
        </w:rPr>
        <w:t xml:space="preserve"> 10,5M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Iveco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UrbanWay</w:t>
      </w:r>
      <w:proofErr w:type="spellEnd"/>
      <w:r w:rsidRPr="00971550">
        <w:rPr>
          <w:rFonts w:ascii="Garamond" w:hAnsi="Garamond"/>
          <w:color w:val="auto"/>
        </w:rPr>
        <w:t xml:space="preserve"> 12M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Iveco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Daily</w:t>
      </w:r>
      <w:proofErr w:type="spellEnd"/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Irisbus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Citelis</w:t>
      </w:r>
      <w:proofErr w:type="spellEnd"/>
      <w:r w:rsidRPr="00971550">
        <w:rPr>
          <w:rFonts w:ascii="Garamond" w:hAnsi="Garamond"/>
          <w:color w:val="auto"/>
        </w:rPr>
        <w:t xml:space="preserve"> 12M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Irisbus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Crossway</w:t>
      </w:r>
      <w:proofErr w:type="spellEnd"/>
      <w:r w:rsidRPr="00971550">
        <w:rPr>
          <w:rFonts w:ascii="Garamond" w:hAnsi="Garamond"/>
          <w:color w:val="auto"/>
        </w:rPr>
        <w:t xml:space="preserve"> LE 12M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lastRenderedPageBreak/>
        <w:t>Solaris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Urbino</w:t>
      </w:r>
      <w:proofErr w:type="spellEnd"/>
      <w:r w:rsidRPr="00971550">
        <w:rPr>
          <w:rFonts w:ascii="Garamond" w:hAnsi="Garamond"/>
          <w:color w:val="auto"/>
        </w:rPr>
        <w:t xml:space="preserve"> 10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Solaris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Urbino</w:t>
      </w:r>
      <w:proofErr w:type="spellEnd"/>
      <w:r w:rsidRPr="00971550">
        <w:rPr>
          <w:rFonts w:ascii="Garamond" w:hAnsi="Garamond"/>
          <w:color w:val="auto"/>
        </w:rPr>
        <w:t xml:space="preserve"> 8,6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Solaris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Urbino</w:t>
      </w:r>
      <w:proofErr w:type="spellEnd"/>
      <w:r w:rsidRPr="00971550">
        <w:rPr>
          <w:rFonts w:ascii="Garamond" w:hAnsi="Garamond"/>
          <w:color w:val="auto"/>
        </w:rPr>
        <w:t xml:space="preserve"> 18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Solaris</w:t>
      </w:r>
      <w:proofErr w:type="spellEnd"/>
      <w:r w:rsidRPr="00971550">
        <w:rPr>
          <w:rFonts w:ascii="Garamond" w:hAnsi="Garamond"/>
          <w:color w:val="auto"/>
        </w:rPr>
        <w:t xml:space="preserve"> </w:t>
      </w:r>
      <w:proofErr w:type="spellStart"/>
      <w:r w:rsidRPr="00971550">
        <w:rPr>
          <w:rFonts w:ascii="Garamond" w:hAnsi="Garamond"/>
          <w:color w:val="auto"/>
        </w:rPr>
        <w:t>Urbino</w:t>
      </w:r>
      <w:proofErr w:type="spellEnd"/>
      <w:r w:rsidRPr="00971550">
        <w:rPr>
          <w:rFonts w:ascii="Garamond" w:hAnsi="Garamond"/>
          <w:color w:val="auto"/>
        </w:rPr>
        <w:t xml:space="preserve"> 15 CNG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proofErr w:type="spellStart"/>
      <w:r w:rsidRPr="00971550">
        <w:rPr>
          <w:rFonts w:ascii="Garamond" w:hAnsi="Garamond"/>
          <w:color w:val="auto"/>
        </w:rPr>
        <w:t>Karosa</w:t>
      </w:r>
      <w:proofErr w:type="spellEnd"/>
      <w:r w:rsidRPr="00971550">
        <w:rPr>
          <w:rFonts w:ascii="Garamond" w:hAnsi="Garamond"/>
          <w:color w:val="auto"/>
        </w:rPr>
        <w:t xml:space="preserve"> B 741</w:t>
      </w:r>
    </w:p>
    <w:p w:rsidR="00971550" w:rsidRPr="00971550" w:rsidRDefault="0097155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</w:rPr>
      </w:pPr>
      <w:proofErr w:type="spellStart"/>
      <w:r w:rsidRPr="00971550">
        <w:rPr>
          <w:rFonts w:ascii="Garamond" w:hAnsi="Garamond"/>
        </w:rPr>
        <w:t>Tedom</w:t>
      </w:r>
      <w:proofErr w:type="spellEnd"/>
      <w:r w:rsidRPr="00971550">
        <w:rPr>
          <w:rFonts w:ascii="Garamond" w:hAnsi="Garamond"/>
        </w:rPr>
        <w:t xml:space="preserve"> C 12 G</w:t>
      </w:r>
    </w:p>
    <w:p w:rsidR="00220668" w:rsidRPr="00971550" w:rsidRDefault="00220668" w:rsidP="00220668">
      <w:pPr>
        <w:pStyle w:val="Odsekzoznamu"/>
        <w:rPr>
          <w:rFonts w:ascii="Garamond" w:hAnsi="Garamond"/>
        </w:rPr>
      </w:pPr>
    </w:p>
    <w:p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971550">
        <w:rPr>
          <w:rFonts w:ascii="Garamond" w:hAnsi="Garamond"/>
          <w:szCs w:val="20"/>
        </w:rPr>
        <w:t>S tovarom sa požaduje zabezpečiť aj tieto súvisiace služby:</w:t>
      </w:r>
    </w:p>
    <w:p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dodanie tovaru do miesta dodania,</w:t>
      </w:r>
      <w:r w:rsidR="00FE23BA" w:rsidRPr="00971550">
        <w:rPr>
          <w:rFonts w:ascii="Garamond" w:hAnsi="Garamond"/>
          <w:szCs w:val="20"/>
        </w:rPr>
        <w:t xml:space="preserve"> a</w:t>
      </w:r>
    </w:p>
    <w:p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vyloženie tovaru v mieste dodania.</w:t>
      </w:r>
    </w:p>
    <w:p w:rsidR="00220668" w:rsidRPr="00971550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:rsidR="00841FDF" w:rsidRPr="00971550" w:rsidRDefault="00841FDF" w:rsidP="00841FD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Dodávaný tovar musia byť nové, nepoužívané, nepoškodené a v neporušených obaloch zabalené náhradné diely, ktoré: (i) vyrába výrobca vozidiel, (</w:t>
      </w:r>
      <w:proofErr w:type="spellStart"/>
      <w:r w:rsidRPr="00971550">
        <w:rPr>
          <w:rFonts w:ascii="Garamond" w:hAnsi="Garamond"/>
        </w:rPr>
        <w:t>ii</w:t>
      </w:r>
      <w:proofErr w:type="spellEnd"/>
      <w:r w:rsidRPr="00971550">
        <w:rPr>
          <w:rFonts w:ascii="Garamond" w:hAnsi="Garamond"/>
        </w:rPr>
        <w:t>) vyrába subdodávateľ – výrobca náhradných dielov a dodáva ich výrobcovi vozidiel, alebo (</w:t>
      </w:r>
      <w:proofErr w:type="spellStart"/>
      <w:r w:rsidRPr="00971550">
        <w:rPr>
          <w:rFonts w:ascii="Garamond" w:hAnsi="Garamond"/>
        </w:rPr>
        <w:t>iii</w:t>
      </w:r>
      <w:proofErr w:type="spellEnd"/>
      <w:r w:rsidRPr="00971550">
        <w:rPr>
          <w:rFonts w:ascii="Garamond" w:hAnsi="Garamond"/>
        </w:rPr>
        <w:t>) vyrába výrobca náhradných dielov podľa špecifikácií a výrobných noriem dodaných výrobcom vozidla. Na požiadanie obstarávateľskej organizácie je predávajúci povinný preukázať, že dodávaný tovar spĺňa požiadavky na technické vlastnosti tovaru podľa predchádzajúcej vety vyššie.</w:t>
      </w:r>
    </w:p>
    <w:p w:rsidR="00220668" w:rsidRPr="00971550" w:rsidRDefault="00220668" w:rsidP="0022066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Tovar môže byť recyklovaný, repasovaný, renovovaný len v prípadoch, ak je táto mož</w:t>
      </w:r>
      <w:r w:rsidR="00D470EF" w:rsidRPr="00971550">
        <w:rPr>
          <w:rFonts w:ascii="Garamond" w:hAnsi="Garamond"/>
        </w:rPr>
        <w:t>nosť uvedená priamo v samotnej v</w:t>
      </w:r>
      <w:r w:rsidRPr="00971550">
        <w:rPr>
          <w:rFonts w:ascii="Garamond" w:hAnsi="Garamond"/>
        </w:rPr>
        <w:t>ýzve na predkladanie ponúk.</w:t>
      </w:r>
    </w:p>
    <w:p w:rsidR="00220668" w:rsidRPr="00971550" w:rsidRDefault="00220668" w:rsidP="00220668">
      <w:pPr>
        <w:pStyle w:val="Default"/>
        <w:spacing w:line="271" w:lineRule="auto"/>
        <w:jc w:val="both"/>
        <w:rPr>
          <w:rFonts w:ascii="Garamond" w:hAnsi="Garamond"/>
        </w:rPr>
      </w:pPr>
    </w:p>
    <w:p w:rsidR="00220668" w:rsidRPr="00971550" w:rsidRDefault="00220668" w:rsidP="00220668">
      <w:pPr>
        <w:pStyle w:val="Odsekzoznamu"/>
        <w:numPr>
          <w:ilvl w:val="0"/>
          <w:numId w:val="14"/>
        </w:numPr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Obstarávateľská organizácia má právo v prípade pochybností si vyžiadať od 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predávajúceho 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(s ktorým bola uzavretá kúpna zmluva) vzorku ktorejkoľvek časti zákazky na otestovanie funkčnosti a prevádzkyschopnosti, čo je predávajúci povinný poskytnúť do 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5 (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päť</w:t>
      </w:r>
      <w:r w:rsidR="00D470E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)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pracovných dní</w:t>
      </w:r>
      <w:r w:rsidR="00D470E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od doručenia výzvy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obstarávateľskej organizácie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.</w:t>
      </w:r>
    </w:p>
    <w:p w:rsidR="00220668" w:rsidRPr="00971550" w:rsidRDefault="00220668" w:rsidP="00220668">
      <w:pPr>
        <w:pStyle w:val="Odsekzoznamu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:rsidR="00220668" w:rsidRPr="00971550" w:rsidRDefault="00220668" w:rsidP="00220668">
      <w:pPr>
        <w:pStyle w:val="Odsekzoznamu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eastAsia="Microsoft Sans Serif" w:hAnsi="Garamond"/>
        </w:rPr>
        <w:t xml:space="preserve">V prípade, že úspešný uchádzač pred podpisom kúpnej zmluvy v lehote do 10 pracovných dní odo dňa uplynutia lehoty podľa § 56 ods. 4 až 6 </w:t>
      </w:r>
      <w:r w:rsidR="00EE263B" w:rsidRPr="00971550">
        <w:rPr>
          <w:rFonts w:ascii="Garamond" w:eastAsia="Microsoft Sans Serif" w:hAnsi="Garamond"/>
        </w:rPr>
        <w:t>zákona</w:t>
      </w:r>
      <w:r w:rsidR="0024024F" w:rsidRPr="00971550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971550">
        <w:rPr>
          <w:rFonts w:ascii="Garamond" w:eastAsia="Microsoft Sans Serif" w:hAnsi="Garamond"/>
          <w:b/>
          <w:bCs/>
        </w:rPr>
        <w:t>ZVO</w:t>
      </w:r>
      <w:r w:rsidR="0024024F" w:rsidRPr="00971550">
        <w:rPr>
          <w:rFonts w:ascii="Garamond" w:eastAsia="Microsoft Sans Serif" w:hAnsi="Garamond"/>
        </w:rPr>
        <w:t>“)</w:t>
      </w:r>
      <w:r w:rsidRPr="00971550">
        <w:rPr>
          <w:rFonts w:ascii="Garamond" w:eastAsia="Microsoft Sans Serif" w:hAnsi="Garamond"/>
        </w:rPr>
        <w:t>, ak bol na uzavretie kúpnej zmluvy písomne vyzvaný, nepredloží doklady a/alebo dokumenty uvedené v</w:t>
      </w:r>
      <w:r w:rsidR="00EE263B" w:rsidRPr="00971550">
        <w:rPr>
          <w:rFonts w:ascii="Garamond" w:eastAsia="Microsoft Sans Serif" w:hAnsi="Garamond"/>
        </w:rPr>
        <w:t> </w:t>
      </w:r>
      <w:r w:rsidRPr="00971550">
        <w:rPr>
          <w:rFonts w:ascii="Garamond" w:eastAsia="Microsoft Sans Serif" w:hAnsi="Garamond"/>
        </w:rPr>
        <w:t>bode</w:t>
      </w:r>
      <w:r w:rsidR="00EE263B" w:rsidRPr="00971550">
        <w:rPr>
          <w:rFonts w:ascii="Garamond" w:eastAsia="Microsoft Sans Serif" w:hAnsi="Garamond"/>
        </w:rPr>
        <w:t xml:space="preserve"> 8</w:t>
      </w:r>
      <w:r w:rsidRPr="00971550">
        <w:rPr>
          <w:rFonts w:ascii="Garamond" w:eastAsia="Microsoft Sans Serif" w:hAnsi="Garamond"/>
        </w:rPr>
        <w:t xml:space="preserve">, resp. nebude mať splnenú povinnosť v súlade so </w:t>
      </w:r>
      <w:r w:rsidR="0024024F" w:rsidRPr="00971550">
        <w:rPr>
          <w:rFonts w:ascii="Garamond" w:eastAsia="Microsoft Sans Serif" w:hAnsi="Garamond"/>
        </w:rPr>
        <w:t xml:space="preserve">zákonom </w:t>
      </w:r>
      <w:r w:rsidR="00971550" w:rsidRPr="00971550">
        <w:rPr>
          <w:rFonts w:ascii="Garamond" w:eastAsia="Microsoft Sans Serif" w:hAnsi="Garamond"/>
        </w:rPr>
        <w:t xml:space="preserve">   </w:t>
      </w:r>
      <w:r w:rsidR="0024024F" w:rsidRPr="00971550">
        <w:rPr>
          <w:rFonts w:ascii="Garamond" w:eastAsia="Microsoft Sans Serif" w:hAnsi="Garamond"/>
        </w:rPr>
        <w:t>č. 315/2016 Z. z. o registri partnerov verejného sektora a o zmene a doplnení niektorých zákonov v znení neskorších predpisov</w:t>
      </w:r>
      <w:r w:rsidRPr="00971550">
        <w:rPr>
          <w:rFonts w:ascii="Garamond" w:eastAsia="Microsoft Sans Serif" w:hAnsi="Garamond"/>
        </w:rPr>
        <w:t xml:space="preserve">, </w:t>
      </w:r>
      <w:r w:rsidR="00EE263B" w:rsidRPr="00971550">
        <w:rPr>
          <w:rFonts w:ascii="Garamond" w:eastAsia="Microsoft Sans Serif" w:hAnsi="Garamond"/>
        </w:rPr>
        <w:t>obstarávateľská organizácia</w:t>
      </w:r>
      <w:r w:rsidRPr="00971550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971550">
        <w:rPr>
          <w:rFonts w:ascii="Garamond" w:eastAsia="Microsoft Sans Serif" w:hAnsi="Garamond"/>
        </w:rPr>
        <w:t xml:space="preserve">spôsobom </w:t>
      </w:r>
      <w:r w:rsidRPr="00971550">
        <w:rPr>
          <w:rFonts w:ascii="Garamond" w:eastAsia="Microsoft Sans Serif" w:hAnsi="Garamond"/>
        </w:rPr>
        <w:t xml:space="preserve">podľa </w:t>
      </w:r>
      <w:r w:rsidR="0024024F" w:rsidRPr="00971550">
        <w:rPr>
          <w:rFonts w:ascii="Garamond" w:eastAsia="Microsoft Sans Serif" w:hAnsi="Garamond"/>
        </w:rPr>
        <w:t>ZVO</w:t>
      </w:r>
      <w:r w:rsidRPr="00971550">
        <w:rPr>
          <w:rFonts w:ascii="Garamond" w:eastAsia="Microsoft Sans Serif" w:hAnsi="Garamond"/>
        </w:rPr>
        <w:t>.</w:t>
      </w:r>
    </w:p>
    <w:p w:rsidR="000968B8" w:rsidRPr="00EE263B" w:rsidRDefault="000968B8" w:rsidP="000968B8">
      <w:pPr>
        <w:rPr>
          <w:rFonts w:ascii="Garamond" w:eastAsia="Microsoft Sans Serif" w:hAnsi="Garamond" w:cs="Arial"/>
          <w:color w:val="000000"/>
          <w:sz w:val="24"/>
          <w:szCs w:val="24"/>
        </w:rPr>
      </w:pPr>
    </w:p>
    <w:p w:rsidR="007D1B0C" w:rsidRPr="00EE263B" w:rsidRDefault="007D1B0C" w:rsidP="000968B8">
      <w:pPr>
        <w:autoSpaceDE w:val="0"/>
        <w:autoSpaceDN w:val="0"/>
        <w:adjustRightInd w:val="0"/>
        <w:ind w:left="851"/>
        <w:rPr>
          <w:rFonts w:ascii="Garamond" w:hAnsi="Garamond" w:cs="Arial"/>
          <w:sz w:val="24"/>
          <w:szCs w:val="24"/>
          <w:lang w:eastAsia="en-US"/>
        </w:rPr>
      </w:pPr>
    </w:p>
    <w:p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sectPr w:rsidR="000968B8" w:rsidRPr="00EE263B" w:rsidSect="00EE263B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74" w:rsidRDefault="00853874" w:rsidP="008023A2">
      <w:r>
        <w:separator/>
      </w:r>
    </w:p>
  </w:endnote>
  <w:endnote w:type="continuationSeparator" w:id="0">
    <w:p w:rsidR="00853874" w:rsidRDefault="00853874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74" w:rsidRDefault="00853874" w:rsidP="008023A2">
      <w:r>
        <w:separator/>
      </w:r>
    </w:p>
  </w:footnote>
  <w:footnote w:type="continuationSeparator" w:id="0">
    <w:p w:rsidR="00853874" w:rsidRDefault="00853874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B5"/>
    <w:rsid w:val="00057BB0"/>
    <w:rsid w:val="00071BE4"/>
    <w:rsid w:val="000968B8"/>
    <w:rsid w:val="000C0249"/>
    <w:rsid w:val="000E1CF1"/>
    <w:rsid w:val="001E7EBB"/>
    <w:rsid w:val="0020145D"/>
    <w:rsid w:val="00220668"/>
    <w:rsid w:val="0024024F"/>
    <w:rsid w:val="00245A97"/>
    <w:rsid w:val="002936D1"/>
    <w:rsid w:val="002B79FB"/>
    <w:rsid w:val="002B7B4D"/>
    <w:rsid w:val="002D02DA"/>
    <w:rsid w:val="002F0C6E"/>
    <w:rsid w:val="003A19BD"/>
    <w:rsid w:val="003A5AD7"/>
    <w:rsid w:val="003C283B"/>
    <w:rsid w:val="003E1267"/>
    <w:rsid w:val="00430E07"/>
    <w:rsid w:val="004A2640"/>
    <w:rsid w:val="00547650"/>
    <w:rsid w:val="00657E4D"/>
    <w:rsid w:val="00690FA8"/>
    <w:rsid w:val="006B1457"/>
    <w:rsid w:val="00746789"/>
    <w:rsid w:val="00774762"/>
    <w:rsid w:val="007D1B0C"/>
    <w:rsid w:val="007D2438"/>
    <w:rsid w:val="008023A2"/>
    <w:rsid w:val="00813DF2"/>
    <w:rsid w:val="00841FDF"/>
    <w:rsid w:val="00853874"/>
    <w:rsid w:val="00924CB5"/>
    <w:rsid w:val="00971550"/>
    <w:rsid w:val="009D6885"/>
    <w:rsid w:val="00A227C5"/>
    <w:rsid w:val="00A36A8D"/>
    <w:rsid w:val="00A8640F"/>
    <w:rsid w:val="00AE50AF"/>
    <w:rsid w:val="00AE5DBD"/>
    <w:rsid w:val="00B734B1"/>
    <w:rsid w:val="00B742B0"/>
    <w:rsid w:val="00B90F6F"/>
    <w:rsid w:val="00C11C1C"/>
    <w:rsid w:val="00C2598E"/>
    <w:rsid w:val="00D213F0"/>
    <w:rsid w:val="00D470EF"/>
    <w:rsid w:val="00DD0E71"/>
    <w:rsid w:val="00E8288A"/>
    <w:rsid w:val="00EE263B"/>
    <w:rsid w:val="00F058BB"/>
    <w:rsid w:val="00F311F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admin</cp:lastModifiedBy>
  <cp:revision>8</cp:revision>
  <dcterms:created xsi:type="dcterms:W3CDTF">2019-08-14T13:27:00Z</dcterms:created>
  <dcterms:modified xsi:type="dcterms:W3CDTF">2019-10-14T11:00:00Z</dcterms:modified>
</cp:coreProperties>
</file>