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bookmarkStart w:id="0" w:name="_Hlk160480826"/>
      <w:bookmarkEnd w:id="0"/>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6D086E8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6DF8C0A0" w:rsidR="00836287" w:rsidRPr="00996714" w:rsidRDefault="00836287" w:rsidP="00996714">
      <w:pPr>
        <w:spacing w:line="276" w:lineRule="auto"/>
        <w:jc w:val="center"/>
        <w:rPr>
          <w:b/>
          <w:bCs/>
          <w:sz w:val="40"/>
          <w:szCs w:val="40"/>
        </w:rPr>
      </w:pPr>
      <w:r w:rsidRPr="00996714">
        <w:rPr>
          <w:b/>
          <w:bCs/>
          <w:sz w:val="40"/>
          <w:szCs w:val="40"/>
        </w:rPr>
        <w:t>SÚŤAŽNÉ PODKLADY</w:t>
      </w:r>
      <w:r w:rsidR="008D4E8E">
        <w:rPr>
          <w:b/>
          <w:bCs/>
          <w:sz w:val="40"/>
          <w:szCs w:val="40"/>
        </w:rPr>
        <w:t xml:space="preserve"> </w:t>
      </w:r>
      <w:r w:rsidR="008D4E8E" w:rsidRPr="008D4E8E">
        <w:rPr>
          <w:b/>
          <w:bCs/>
          <w:color w:val="0070C0"/>
          <w:szCs w:val="40"/>
        </w:rPr>
        <w:t>oprava</w:t>
      </w:r>
      <w:r w:rsidR="00F84558">
        <w:rPr>
          <w:b/>
          <w:bCs/>
          <w:color w:val="0070C0"/>
          <w:szCs w:val="40"/>
        </w:rPr>
        <w:t xml:space="preserve"> </w:t>
      </w:r>
      <w:r w:rsidR="006C5BA8">
        <w:rPr>
          <w:b/>
          <w:bCs/>
          <w:color w:val="0070C0"/>
          <w:szCs w:val="40"/>
        </w:rPr>
        <w:t>4</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BBF23D9" w14:textId="60F8FF68" w:rsidR="00E659A6" w:rsidRPr="00E659A6" w:rsidRDefault="00E659A6" w:rsidP="00E659A6">
      <w:pPr>
        <w:jc w:val="center"/>
        <w:rPr>
          <w:b/>
          <w:sz w:val="32"/>
          <w:szCs w:val="32"/>
        </w:rPr>
      </w:pPr>
      <w:r>
        <w:rPr>
          <w:b/>
          <w:sz w:val="32"/>
          <w:szCs w:val="32"/>
        </w:rPr>
        <w:t>„</w:t>
      </w:r>
      <w:r w:rsidRPr="00E659A6">
        <w:rPr>
          <w:b/>
          <w:sz w:val="32"/>
          <w:szCs w:val="32"/>
        </w:rPr>
        <w:t>Nižná Myšľa - Ruskov, komplexná rekonštrukcia k.č.2, dĺžka 6,596 km, so sanáciou železničného spodku, KR mostov a priepustov a nástupíšť Bohdanovce, Vyšná Myšľa“</w:t>
      </w:r>
    </w:p>
    <w:p w14:paraId="6246E313" w14:textId="438D3888" w:rsidR="00593A96" w:rsidRPr="00836287" w:rsidRDefault="00593A96" w:rsidP="00E659A6">
      <w:pPr>
        <w:rPr>
          <w:b/>
          <w:sz w:val="32"/>
          <w:szCs w:val="32"/>
        </w:rPr>
      </w:pPr>
    </w:p>
    <w:p w14:paraId="548238E0" w14:textId="77777777" w:rsidR="00836287" w:rsidRPr="00836287" w:rsidRDefault="00836287" w:rsidP="00836287">
      <w:pPr>
        <w:jc w:val="center"/>
        <w:rPr>
          <w:sz w:val="22"/>
          <w:szCs w:val="22"/>
        </w:rPr>
      </w:pPr>
    </w:p>
    <w:tbl>
      <w:tblPr>
        <w:tblW w:w="10348" w:type="dxa"/>
        <w:tblLook w:val="04A0" w:firstRow="1" w:lastRow="0" w:firstColumn="1" w:lastColumn="0" w:noHBand="0" w:noVBand="1"/>
      </w:tblPr>
      <w:tblGrid>
        <w:gridCol w:w="4944"/>
        <w:gridCol w:w="5404"/>
      </w:tblGrid>
      <w:tr w:rsidR="00836287" w:rsidRPr="00836287" w14:paraId="20E66B0D" w14:textId="77777777" w:rsidTr="00ED13CF">
        <w:trPr>
          <w:trHeight w:val="1333"/>
        </w:trPr>
        <w:tc>
          <w:tcPr>
            <w:tcW w:w="4944" w:type="dxa"/>
            <w:shd w:val="clear" w:color="auto" w:fill="auto"/>
          </w:tcPr>
          <w:p w14:paraId="22CCD593"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404" w:type="dxa"/>
            <w:shd w:val="clear" w:color="auto" w:fill="auto"/>
          </w:tcPr>
          <w:p w14:paraId="6BE4439D" w14:textId="64A07D65" w:rsidR="00ED13CF" w:rsidRDefault="00ED13CF" w:rsidP="00E659A6">
            <w:pPr>
              <w:jc w:val="both"/>
              <w:rPr>
                <w:rFonts w:eastAsia="Calibri"/>
                <w:sz w:val="22"/>
                <w:szCs w:val="22"/>
                <w:lang w:eastAsia="en-US"/>
              </w:rPr>
            </w:pPr>
            <w:r w:rsidRPr="00DC4F6E">
              <w:rPr>
                <w:rFonts w:eastAsia="Calibri"/>
                <w:sz w:val="22"/>
                <w:szCs w:val="22"/>
                <w:lang w:eastAsia="en-US"/>
              </w:rPr>
              <w:t>Mgr. Martin Garaj, PhD.</w:t>
            </w:r>
          </w:p>
          <w:p w14:paraId="7BF76DC5" w14:textId="77777777" w:rsidR="00DC4F6E" w:rsidRPr="00DC4F6E" w:rsidRDefault="00DC4F6E" w:rsidP="00E659A6">
            <w:pPr>
              <w:jc w:val="both"/>
              <w:rPr>
                <w:rFonts w:eastAsia="Calibri"/>
                <w:sz w:val="22"/>
                <w:szCs w:val="22"/>
                <w:lang w:eastAsia="en-US"/>
              </w:rPr>
            </w:pPr>
          </w:p>
          <w:p w14:paraId="7121A520" w14:textId="28CD257E" w:rsidR="00ED13CF" w:rsidRDefault="00ED13CF" w:rsidP="00E659A6">
            <w:pPr>
              <w:jc w:val="both"/>
              <w:rPr>
                <w:rFonts w:eastAsia="Calibri"/>
                <w:sz w:val="22"/>
                <w:szCs w:val="22"/>
                <w:lang w:eastAsia="en-US"/>
              </w:rPr>
            </w:pPr>
            <w:r w:rsidRPr="00DC4F6E">
              <w:rPr>
                <w:rFonts w:eastAsia="Calibri"/>
                <w:sz w:val="22"/>
                <w:szCs w:val="22"/>
                <w:lang w:eastAsia="en-US"/>
              </w:rPr>
              <w:t>Mgr. Martin Raučina</w:t>
            </w:r>
          </w:p>
          <w:p w14:paraId="61242651" w14:textId="77777777" w:rsidR="00DC4F6E" w:rsidRDefault="00DC4F6E" w:rsidP="00E659A6">
            <w:pPr>
              <w:jc w:val="both"/>
              <w:rPr>
                <w:rFonts w:eastAsia="Calibri"/>
                <w:sz w:val="22"/>
                <w:szCs w:val="22"/>
                <w:lang w:eastAsia="en-US"/>
              </w:rPr>
            </w:pPr>
          </w:p>
          <w:p w14:paraId="2E45C8A9" w14:textId="1A9453A8" w:rsidR="00E659A6" w:rsidRPr="00836287" w:rsidRDefault="00E659A6" w:rsidP="00E659A6">
            <w:pPr>
              <w:jc w:val="both"/>
              <w:rPr>
                <w:rFonts w:eastAsia="Calibri"/>
                <w:sz w:val="22"/>
                <w:szCs w:val="22"/>
                <w:lang w:eastAsia="en-US"/>
              </w:rPr>
            </w:pPr>
            <w:r>
              <w:rPr>
                <w:rFonts w:eastAsia="Calibri"/>
                <w:sz w:val="22"/>
                <w:szCs w:val="22"/>
                <w:lang w:eastAsia="en-US"/>
              </w:rPr>
              <w:t>Mgr. Daniela Lažová</w:t>
            </w:r>
          </w:p>
          <w:p w14:paraId="462FC38D" w14:textId="77777777" w:rsidR="00E659A6" w:rsidRPr="00836287" w:rsidRDefault="00E659A6" w:rsidP="00E659A6">
            <w:pPr>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836287">
            <w:pPr>
              <w:jc w:val="both"/>
              <w:rPr>
                <w:rFonts w:eastAsia="Calibri"/>
                <w:sz w:val="22"/>
                <w:szCs w:val="22"/>
                <w:lang w:eastAsia="en-US"/>
              </w:rPr>
            </w:pPr>
          </w:p>
          <w:p w14:paraId="204C0EF4" w14:textId="4BB2A2AF" w:rsidR="00836287" w:rsidRPr="00836287" w:rsidRDefault="00836287" w:rsidP="00836287">
            <w:pPr>
              <w:jc w:val="both"/>
              <w:rPr>
                <w:rFonts w:eastAsia="Calibri"/>
                <w:sz w:val="22"/>
                <w:szCs w:val="22"/>
                <w:lang w:eastAsia="en-US"/>
              </w:rPr>
            </w:pPr>
          </w:p>
        </w:tc>
      </w:tr>
      <w:tr w:rsidR="00836287" w:rsidRPr="00836287" w14:paraId="437B7C7D" w14:textId="77777777" w:rsidTr="00ED13CF">
        <w:trPr>
          <w:trHeight w:val="896"/>
        </w:trPr>
        <w:tc>
          <w:tcPr>
            <w:tcW w:w="4944" w:type="dxa"/>
            <w:shd w:val="clear" w:color="auto" w:fill="auto"/>
          </w:tcPr>
          <w:p w14:paraId="42A5A558" w14:textId="77777777" w:rsidR="00836287" w:rsidRPr="00836287" w:rsidRDefault="00836287" w:rsidP="00836287">
            <w:pPr>
              <w:jc w:val="both"/>
              <w:rPr>
                <w:rFonts w:eastAsia="Calibri"/>
                <w:sz w:val="22"/>
                <w:szCs w:val="22"/>
                <w:lang w:eastAsia="en-US"/>
              </w:rPr>
            </w:pPr>
          </w:p>
          <w:p w14:paraId="67C4EFB7" w14:textId="4FEC24F5" w:rsidR="00836287" w:rsidRPr="00836287" w:rsidRDefault="00836287" w:rsidP="00BE3EA2">
            <w:pPr>
              <w:ind w:right="1326"/>
              <w:jc w:val="both"/>
              <w:rPr>
                <w:rFonts w:eastAsia="Calibri"/>
                <w:sz w:val="22"/>
                <w:szCs w:val="22"/>
                <w:lang w:eastAsia="en-US"/>
              </w:rPr>
            </w:pPr>
            <w:r w:rsidRPr="00836287">
              <w:rPr>
                <w:rFonts w:eastAsia="Calibri"/>
                <w:sz w:val="22"/>
                <w:szCs w:val="22"/>
                <w:lang w:eastAsia="en-US"/>
              </w:rPr>
              <w:t xml:space="preserve">Osoba zodpovedná za </w:t>
            </w:r>
            <w:r w:rsidR="00BE3EA2">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404" w:type="dxa"/>
            <w:shd w:val="clear" w:color="auto" w:fill="auto"/>
          </w:tcPr>
          <w:p w14:paraId="092D3C04" w14:textId="77777777" w:rsidR="00836287" w:rsidRPr="00FB563B" w:rsidRDefault="00836287" w:rsidP="00836287">
            <w:pPr>
              <w:jc w:val="both"/>
              <w:rPr>
                <w:rFonts w:eastAsia="Calibri"/>
                <w:sz w:val="22"/>
                <w:szCs w:val="22"/>
                <w:lang w:eastAsia="en-US"/>
              </w:rPr>
            </w:pPr>
          </w:p>
          <w:p w14:paraId="27641496" w14:textId="37A6285E" w:rsidR="00836287" w:rsidRDefault="00123A86" w:rsidP="00123A86">
            <w:pPr>
              <w:shd w:val="clear" w:color="auto" w:fill="FFFFFF"/>
              <w:tabs>
                <w:tab w:val="left" w:pos="2569"/>
              </w:tabs>
              <w:jc w:val="both"/>
              <w:rPr>
                <w:sz w:val="22"/>
                <w:szCs w:val="22"/>
              </w:rPr>
            </w:pPr>
            <w:r w:rsidRPr="00FB563B">
              <w:rPr>
                <w:sz w:val="22"/>
                <w:szCs w:val="22"/>
              </w:rPr>
              <w:t>Ing. Július Oláh</w:t>
            </w:r>
          </w:p>
          <w:p w14:paraId="45767BA2"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836287">
            <w:pPr>
              <w:jc w:val="both"/>
              <w:rPr>
                <w:rFonts w:eastAsia="Calibri"/>
                <w:sz w:val="22"/>
                <w:szCs w:val="22"/>
                <w:lang w:eastAsia="en-US"/>
              </w:rPr>
            </w:pPr>
          </w:p>
        </w:tc>
      </w:tr>
      <w:tr w:rsidR="00F55580" w:rsidRPr="00836287" w14:paraId="5C16F45E" w14:textId="77777777" w:rsidTr="00ED13CF">
        <w:tc>
          <w:tcPr>
            <w:tcW w:w="4944" w:type="dxa"/>
            <w:shd w:val="clear" w:color="auto" w:fill="auto"/>
          </w:tcPr>
          <w:p w14:paraId="6D3AB78C" w14:textId="77777777" w:rsidR="00F55580" w:rsidRDefault="00F55580" w:rsidP="00F55580">
            <w:pPr>
              <w:jc w:val="both"/>
              <w:rPr>
                <w:rFonts w:eastAsia="Calibri"/>
                <w:sz w:val="22"/>
                <w:szCs w:val="22"/>
                <w:lang w:eastAsia="en-US"/>
              </w:rPr>
            </w:pPr>
          </w:p>
          <w:p w14:paraId="11EB6CF9" w14:textId="232C602F"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404" w:type="dxa"/>
            <w:shd w:val="clear" w:color="auto" w:fill="auto"/>
          </w:tcPr>
          <w:p w14:paraId="7872B926" w14:textId="77777777" w:rsidR="00F55580" w:rsidRPr="00FB563B" w:rsidRDefault="00F55580" w:rsidP="00F55580">
            <w:pPr>
              <w:jc w:val="both"/>
              <w:rPr>
                <w:rFonts w:eastAsia="Calibri"/>
                <w:sz w:val="22"/>
                <w:szCs w:val="22"/>
                <w:lang w:eastAsia="en-US"/>
              </w:rPr>
            </w:pPr>
          </w:p>
          <w:p w14:paraId="18FA256F" w14:textId="43CF45CB" w:rsidR="00A83437" w:rsidRDefault="00A83437" w:rsidP="00F55580">
            <w:pPr>
              <w:jc w:val="both"/>
              <w:rPr>
                <w:rFonts w:eastAsia="Calibri"/>
                <w:sz w:val="22"/>
                <w:szCs w:val="22"/>
                <w:lang w:eastAsia="en-US"/>
              </w:rPr>
            </w:pPr>
            <w:r>
              <w:rPr>
                <w:rFonts w:eastAsia="Calibri"/>
                <w:sz w:val="22"/>
                <w:szCs w:val="22"/>
                <w:lang w:eastAsia="en-US"/>
              </w:rPr>
              <w:t>Ing. Jakub Štofanko</w:t>
            </w:r>
          </w:p>
          <w:p w14:paraId="0FC03752" w14:textId="388F825C"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DC4F6E">
        <w:trPr>
          <w:trHeight w:val="509"/>
        </w:trPr>
        <w:tc>
          <w:tcPr>
            <w:tcW w:w="4944" w:type="dxa"/>
            <w:shd w:val="clear" w:color="auto" w:fill="auto"/>
          </w:tcPr>
          <w:p w14:paraId="6E5A2275" w14:textId="40295DDE"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404" w:type="dxa"/>
            <w:shd w:val="clear" w:color="auto" w:fill="auto"/>
          </w:tcPr>
          <w:p w14:paraId="13246347" w14:textId="0792F733"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ED13CF">
        <w:tc>
          <w:tcPr>
            <w:tcW w:w="4944" w:type="dxa"/>
            <w:shd w:val="clear" w:color="auto" w:fill="auto"/>
          </w:tcPr>
          <w:p w14:paraId="2501F714" w14:textId="5440ADE7" w:rsidR="00E51DB2" w:rsidRPr="00836287" w:rsidRDefault="00E51DB2" w:rsidP="00836287">
            <w:pPr>
              <w:jc w:val="both"/>
              <w:rPr>
                <w:rFonts w:eastAsia="Calibri"/>
                <w:sz w:val="22"/>
                <w:szCs w:val="22"/>
                <w:lang w:eastAsia="en-US"/>
              </w:rPr>
            </w:pPr>
          </w:p>
          <w:p w14:paraId="12D239CC" w14:textId="2190000F"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836287">
            <w:pPr>
              <w:jc w:val="both"/>
              <w:rPr>
                <w:rFonts w:eastAsia="Calibri"/>
                <w:sz w:val="22"/>
                <w:szCs w:val="22"/>
                <w:lang w:eastAsia="en-US"/>
              </w:rPr>
            </w:pPr>
          </w:p>
          <w:p w14:paraId="694B5201" w14:textId="77777777" w:rsidR="00836287" w:rsidRPr="00836287" w:rsidRDefault="00836287" w:rsidP="00836287">
            <w:pPr>
              <w:jc w:val="both"/>
              <w:rPr>
                <w:rFonts w:eastAsia="Calibri"/>
                <w:sz w:val="22"/>
                <w:szCs w:val="22"/>
                <w:lang w:eastAsia="en-US"/>
              </w:rPr>
            </w:pPr>
          </w:p>
          <w:p w14:paraId="0995EC60" w14:textId="77777777" w:rsidR="00836287" w:rsidRPr="00836287" w:rsidRDefault="00836287" w:rsidP="00836287">
            <w:pPr>
              <w:jc w:val="both"/>
              <w:rPr>
                <w:rFonts w:eastAsia="Calibri"/>
                <w:sz w:val="22"/>
                <w:szCs w:val="22"/>
                <w:lang w:eastAsia="en-US"/>
              </w:rPr>
            </w:pPr>
          </w:p>
          <w:p w14:paraId="5799C397" w14:textId="77777777" w:rsidR="00836287" w:rsidRPr="00836287" w:rsidRDefault="00836287" w:rsidP="00836287">
            <w:pPr>
              <w:jc w:val="both"/>
              <w:rPr>
                <w:rFonts w:eastAsia="Calibri"/>
                <w:sz w:val="22"/>
                <w:szCs w:val="22"/>
                <w:lang w:eastAsia="en-US"/>
              </w:rPr>
            </w:pPr>
          </w:p>
          <w:p w14:paraId="40F151D8"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404" w:type="dxa"/>
            <w:shd w:val="clear" w:color="auto" w:fill="auto"/>
          </w:tcPr>
          <w:p w14:paraId="04DDAB15" w14:textId="77777777" w:rsidR="00836287" w:rsidRPr="00FB563B" w:rsidRDefault="00836287" w:rsidP="00836287">
            <w:pPr>
              <w:jc w:val="both"/>
              <w:rPr>
                <w:rFonts w:eastAsia="Calibri"/>
                <w:sz w:val="22"/>
                <w:szCs w:val="22"/>
                <w:lang w:eastAsia="en-US"/>
              </w:rPr>
            </w:pPr>
          </w:p>
          <w:p w14:paraId="0C805239" w14:textId="0B6B10E0" w:rsidR="00E659A6" w:rsidRDefault="00E659A6" w:rsidP="00E659A6">
            <w:pPr>
              <w:jc w:val="both"/>
              <w:rPr>
                <w:rFonts w:eastAsia="Calibri"/>
                <w:sz w:val="22"/>
                <w:szCs w:val="22"/>
                <w:lang w:eastAsia="en-US"/>
              </w:rPr>
            </w:pPr>
            <w:r>
              <w:rPr>
                <w:rFonts w:eastAsia="Calibri"/>
                <w:sz w:val="22"/>
                <w:szCs w:val="22"/>
                <w:lang w:eastAsia="en-US"/>
              </w:rPr>
              <w:t>Mgr. Soňa Melicherčíková</w:t>
            </w:r>
          </w:p>
          <w:p w14:paraId="31DF0350" w14:textId="77777777" w:rsidR="00E659A6" w:rsidRDefault="00E659A6" w:rsidP="00E659A6">
            <w:pPr>
              <w:jc w:val="both"/>
              <w:rPr>
                <w:rFonts w:eastAsia="Calibri"/>
                <w:sz w:val="22"/>
                <w:szCs w:val="22"/>
                <w:lang w:eastAsia="en-US"/>
              </w:rPr>
            </w:pPr>
            <w:r>
              <w:rPr>
                <w:rFonts w:eastAsia="Calibri"/>
                <w:sz w:val="22"/>
                <w:szCs w:val="22"/>
                <w:lang w:eastAsia="en-US"/>
              </w:rPr>
              <w:t>Mgr. Barbora Jaseňová</w:t>
            </w:r>
          </w:p>
          <w:p w14:paraId="538EED27" w14:textId="77777777" w:rsidR="00E659A6" w:rsidRPr="00FB563B" w:rsidRDefault="00E659A6" w:rsidP="00E659A6">
            <w:pPr>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836287">
            <w:pPr>
              <w:jc w:val="both"/>
              <w:rPr>
                <w:rFonts w:eastAsia="Calibri"/>
                <w:sz w:val="22"/>
                <w:szCs w:val="22"/>
                <w:lang w:eastAsia="en-US"/>
              </w:rPr>
            </w:pPr>
          </w:p>
          <w:p w14:paraId="171128EE" w14:textId="77777777" w:rsidR="00836287" w:rsidRPr="00FB563B" w:rsidRDefault="00836287" w:rsidP="00836287">
            <w:pPr>
              <w:jc w:val="both"/>
              <w:rPr>
                <w:rFonts w:eastAsia="Calibri"/>
                <w:sz w:val="22"/>
                <w:szCs w:val="22"/>
                <w:lang w:eastAsia="en-US"/>
              </w:rPr>
            </w:pPr>
          </w:p>
          <w:p w14:paraId="4C98EB6E" w14:textId="28961532"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218CC510" w14:textId="6B5A1D86"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3070B21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19D3AD33" w:rsidR="00836287" w:rsidRPr="00836287" w:rsidRDefault="00836287" w:rsidP="00836287">
      <w:pPr>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025A8FD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3430A6">
        <w:rPr>
          <w:b/>
          <w:bCs/>
          <w:sz w:val="22"/>
          <w:szCs w:val="22"/>
        </w:rPr>
        <w:t>9</w:t>
      </w:r>
    </w:p>
    <w:p w14:paraId="12B44586" w14:textId="6ACC9FA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3430A6">
        <w:rPr>
          <w:b/>
          <w:bCs/>
          <w:sz w:val="22"/>
          <w:szCs w:val="22"/>
        </w:rPr>
        <w:t>15</w:t>
      </w:r>
    </w:p>
    <w:p w14:paraId="28DBEE49" w14:textId="59B42A78"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3430A6">
        <w:rPr>
          <w:b/>
          <w:bCs/>
          <w:sz w:val="22"/>
          <w:szCs w:val="22"/>
        </w:rPr>
        <w:t>18</w:t>
      </w:r>
    </w:p>
    <w:p w14:paraId="185140BC" w14:textId="7BB2BB6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3430A6">
        <w:rPr>
          <w:b/>
          <w:bCs/>
          <w:sz w:val="22"/>
          <w:szCs w:val="22"/>
        </w:rPr>
        <w:t>21</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AE0B298"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3430A6">
        <w:rPr>
          <w:rFonts w:eastAsia="Calibri"/>
          <w:b/>
          <w:bCs/>
          <w:sz w:val="22"/>
          <w:szCs w:val="22"/>
          <w:lang w:eastAsia="en-US"/>
        </w:rPr>
        <w:t>23</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737E8C2C"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3430A6">
        <w:rPr>
          <w:b/>
          <w:bCs/>
          <w:sz w:val="22"/>
          <w:szCs w:val="22"/>
        </w:rPr>
        <w:t>24</w:t>
      </w:r>
    </w:p>
    <w:p w14:paraId="6228128F" w14:textId="7F6ED57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3430A6">
        <w:rPr>
          <w:b/>
          <w:bCs/>
          <w:sz w:val="22"/>
          <w:szCs w:val="22"/>
        </w:rPr>
        <w:t>33</w:t>
      </w:r>
    </w:p>
    <w:p w14:paraId="2D68FC4C" w14:textId="55A0218F"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3430A6">
        <w:rPr>
          <w:b/>
          <w:bCs/>
          <w:sz w:val="22"/>
          <w:szCs w:val="22"/>
        </w:rPr>
        <w:t>37</w:t>
      </w:r>
    </w:p>
    <w:p w14:paraId="2633210A" w14:textId="4447EB0D"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3430A6">
        <w:rPr>
          <w:b/>
          <w:bCs/>
          <w:sz w:val="22"/>
          <w:szCs w:val="22"/>
        </w:rPr>
        <w:t>38</w:t>
      </w:r>
    </w:p>
    <w:p w14:paraId="12874FE2" w14:textId="70FF49C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3430A6">
        <w:rPr>
          <w:b/>
          <w:bCs/>
          <w:sz w:val="22"/>
          <w:szCs w:val="22"/>
        </w:rPr>
        <w:t>38</w:t>
      </w:r>
    </w:p>
    <w:p w14:paraId="6C103D02" w14:textId="0F97378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3430A6">
        <w:rPr>
          <w:b/>
          <w:bCs/>
          <w:sz w:val="22"/>
          <w:szCs w:val="22"/>
        </w:rPr>
        <w:t>50</w:t>
      </w:r>
    </w:p>
    <w:p w14:paraId="46016080" w14:textId="40510E9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3430A6">
        <w:rPr>
          <w:b/>
          <w:bCs/>
          <w:sz w:val="22"/>
          <w:szCs w:val="22"/>
        </w:rPr>
        <w:t>51</w:t>
      </w:r>
    </w:p>
    <w:p w14:paraId="3DDFE232" w14:textId="4301B824"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3430A6">
        <w:rPr>
          <w:b/>
          <w:bCs/>
          <w:sz w:val="22"/>
          <w:szCs w:val="22"/>
        </w:rPr>
        <w:t>52</w:t>
      </w:r>
    </w:p>
    <w:p w14:paraId="50F56DE2" w14:textId="33E726F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3430A6">
        <w:rPr>
          <w:b/>
          <w:bCs/>
          <w:sz w:val="22"/>
          <w:szCs w:val="22"/>
        </w:rPr>
        <w:t>53</w:t>
      </w:r>
    </w:p>
    <w:p w14:paraId="72854925" w14:textId="6F6E39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3430A6">
        <w:rPr>
          <w:b/>
          <w:bCs/>
          <w:sz w:val="22"/>
          <w:szCs w:val="22"/>
        </w:rPr>
        <w:t>54</w:t>
      </w:r>
    </w:p>
    <w:p w14:paraId="7E540CAB" w14:textId="4CEB5F1B"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3430A6">
        <w:rPr>
          <w:b/>
          <w:bCs/>
          <w:sz w:val="22"/>
          <w:szCs w:val="22"/>
        </w:rPr>
        <w:t>131</w:t>
      </w:r>
    </w:p>
    <w:p w14:paraId="7977029D" w14:textId="75CDB4FC"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3430A6">
        <w:rPr>
          <w:b/>
          <w:bCs/>
          <w:sz w:val="22"/>
          <w:szCs w:val="22"/>
        </w:rPr>
        <w:t>133</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0BD6B759"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3430A6">
        <w:rPr>
          <w:b/>
          <w:iCs/>
          <w:sz w:val="22"/>
          <w:szCs w:val="22"/>
        </w:rPr>
        <w:t>134</w:t>
      </w:r>
    </w:p>
    <w:p w14:paraId="703EB582" w14:textId="3FAF1BE8"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659A6">
        <w:rPr>
          <w:sz w:val="22"/>
          <w:szCs w:val="22"/>
        </w:rPr>
        <w:t>Príloha č. 5a</w:t>
      </w:r>
      <w:r w:rsidRPr="00E659A6">
        <w:rPr>
          <w:sz w:val="22"/>
          <w:szCs w:val="22"/>
        </w:rPr>
        <w:tab/>
      </w:r>
      <w:r w:rsidRPr="00E659A6">
        <w:rPr>
          <w:b/>
          <w:bCs/>
          <w:sz w:val="22"/>
          <w:szCs w:val="22"/>
        </w:rPr>
        <w:t>Zoznam priamych subdodávateľov a vyhlásenie uchádzača</w:t>
      </w:r>
      <w:r w:rsidR="00E659A6">
        <w:rPr>
          <w:b/>
          <w:bCs/>
          <w:sz w:val="22"/>
          <w:szCs w:val="22"/>
        </w:rPr>
        <w:t xml:space="preserve">                                      </w:t>
      </w:r>
      <w:r w:rsidR="003430A6">
        <w:rPr>
          <w:b/>
          <w:iCs/>
          <w:sz w:val="22"/>
          <w:szCs w:val="22"/>
        </w:rPr>
        <w:t>135</w:t>
      </w:r>
    </w:p>
    <w:p w14:paraId="0A5D9C05" w14:textId="33A7A7EB"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r w:rsidR="00E659A6">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7BADE4D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00E659A6" w:rsidRPr="0042005F">
        <w:rPr>
          <w:b/>
          <w:bCs/>
          <w:sz w:val="22"/>
          <w:szCs w:val="22"/>
        </w:rPr>
        <w:t>Protokol o vykonaní štátnej expertízy č. 82022 Nižná Myšla - Ruskov_09052022</w:t>
      </w:r>
    </w:p>
    <w:p w14:paraId="68EE3231" w14:textId="77777777" w:rsidR="00E659A6" w:rsidRDefault="008A3E51" w:rsidP="00E659A6">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E659A6" w:rsidRPr="00737E13">
        <w:rPr>
          <w:b/>
          <w:bCs/>
          <w:sz w:val="22"/>
          <w:szCs w:val="22"/>
        </w:rPr>
        <w:t>Odborný posudok (34095/2022/O230-2 zo dňa 30.09.2022)</w:t>
      </w:r>
    </w:p>
    <w:p w14:paraId="77A2C2E0" w14:textId="77777777" w:rsidR="00E659A6" w:rsidRPr="00737E13" w:rsidRDefault="00060589" w:rsidP="00E659A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00E659A6" w:rsidRPr="00737E13">
        <w:rPr>
          <w:b/>
          <w:bCs/>
          <w:sz w:val="22"/>
          <w:szCs w:val="22"/>
        </w:rPr>
        <w:t>Schvaľovacie rozhodnutie MD SR k DSPRS (26800/2022/SŽDD/108442</w:t>
      </w:r>
    </w:p>
    <w:p w14:paraId="666CD7DB" w14:textId="4D8A756A" w:rsidR="00216D8C" w:rsidRPr="00060589" w:rsidRDefault="00E659A6" w:rsidP="0071318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737E13">
        <w:rPr>
          <w:b/>
          <w:bCs/>
          <w:sz w:val="22"/>
          <w:szCs w:val="22"/>
        </w:rPr>
        <w:tab/>
        <w:t>zo dňa 02.11.2022)</w:t>
      </w:r>
    </w:p>
    <w:p w14:paraId="4437188C" w14:textId="60D1F297" w:rsidR="00836287" w:rsidRPr="00836287" w:rsidRDefault="00836287" w:rsidP="00E659A6">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331B1D">
        <w:rPr>
          <w:b/>
          <w:iCs/>
          <w:sz w:val="22"/>
          <w:szCs w:val="22"/>
        </w:rPr>
        <w:t>137</w:t>
      </w:r>
    </w:p>
    <w:p w14:paraId="10B59D8F" w14:textId="63F89D39"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331B1D">
        <w:rPr>
          <w:b/>
          <w:bCs/>
          <w:sz w:val="22"/>
          <w:szCs w:val="22"/>
        </w:rPr>
        <w:t>141</w:t>
      </w:r>
    </w:p>
    <w:p w14:paraId="3642B8A6" w14:textId="77777777" w:rsidR="009D45A4" w:rsidRDefault="009D45A4" w:rsidP="00C23F69">
      <w:pPr>
        <w:spacing w:before="120"/>
        <w:jc w:val="both"/>
        <w:rPr>
          <w:sz w:val="20"/>
          <w:szCs w:val="20"/>
        </w:rPr>
      </w:pPr>
    </w:p>
    <w:p w14:paraId="6B1D2C07" w14:textId="4B74C3C5" w:rsidR="009D45A4" w:rsidRDefault="009D45A4" w:rsidP="00C23F69">
      <w:pPr>
        <w:spacing w:before="120"/>
        <w:jc w:val="both"/>
        <w:rPr>
          <w:sz w:val="20"/>
          <w:szCs w:val="20"/>
        </w:rPr>
      </w:pPr>
    </w:p>
    <w:p w14:paraId="5B657BDB" w14:textId="6958BCE8"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E659A6" w:rsidRPr="006860CB">
        <w:rPr>
          <w:b/>
          <w:sz w:val="20"/>
          <w:szCs w:val="20"/>
        </w:rPr>
        <w:t>„Nižná Myšľa - Ruskov, komplexná rekonštrukcia k.č.2, dĺžka 6,596 km, so sanáciou železničného spodku, KR mostov a priepustov a nástupíšť Bohdanovce, Vyšná Myšľa“</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5D0BB006"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331B1D">
        <w:rPr>
          <w:sz w:val="22"/>
          <w:szCs w:val="22"/>
        </w:rPr>
        <w:t>7</w:t>
      </w:r>
    </w:p>
    <w:p w14:paraId="5710F75B" w14:textId="6A0CD8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331B1D">
        <w:rPr>
          <w:sz w:val="22"/>
          <w:szCs w:val="22"/>
        </w:rPr>
        <w:t>7</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588C5389" w:rsidR="00836287" w:rsidRDefault="00331B1D" w:rsidP="00836287">
      <w:pPr>
        <w:numPr>
          <w:ilvl w:val="0"/>
          <w:numId w:val="3"/>
        </w:numPr>
        <w:tabs>
          <w:tab w:val="right" w:pos="9781"/>
        </w:tabs>
        <w:spacing w:line="276" w:lineRule="auto"/>
        <w:ind w:left="397" w:hanging="397"/>
        <w:jc w:val="both"/>
        <w:rPr>
          <w:sz w:val="22"/>
          <w:szCs w:val="22"/>
        </w:rPr>
      </w:pPr>
      <w:r>
        <w:rPr>
          <w:sz w:val="22"/>
          <w:szCs w:val="22"/>
        </w:rPr>
        <w:t>Obhliadka miesta</w:t>
      </w:r>
      <w:r>
        <w:rPr>
          <w:sz w:val="22"/>
          <w:szCs w:val="22"/>
        </w:rPr>
        <w:tab/>
        <w:t>9</w:t>
      </w:r>
    </w:p>
    <w:p w14:paraId="2576A8D7" w14:textId="77777777" w:rsidR="005670CE" w:rsidRPr="00836287" w:rsidRDefault="005670CE" w:rsidP="005670CE">
      <w:pPr>
        <w:tabs>
          <w:tab w:val="right" w:pos="9781"/>
        </w:tabs>
        <w:spacing w:line="276" w:lineRule="auto"/>
        <w:jc w:val="both"/>
        <w:rPr>
          <w:sz w:val="22"/>
          <w:szCs w:val="22"/>
        </w:rPr>
      </w:pPr>
    </w:p>
    <w:p w14:paraId="6388F1C9" w14:textId="6A1D880A"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331B1D">
        <w:rPr>
          <w:b/>
          <w:bCs/>
          <w:sz w:val="22"/>
          <w:szCs w:val="22"/>
        </w:rPr>
        <w:t>9</w:t>
      </w:r>
    </w:p>
    <w:p w14:paraId="17B08D47" w14:textId="1E97EF0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331B1D">
        <w:rPr>
          <w:sz w:val="22"/>
          <w:szCs w:val="22"/>
        </w:rPr>
        <w:t>9</w:t>
      </w:r>
    </w:p>
    <w:p w14:paraId="6B28ADCA" w14:textId="240A1A6B"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331B1D">
        <w:rPr>
          <w:sz w:val="22"/>
          <w:szCs w:val="22"/>
        </w:rPr>
        <w:t>9</w:t>
      </w:r>
    </w:p>
    <w:p w14:paraId="12A005C9" w14:textId="3209C35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331B1D">
        <w:rPr>
          <w:sz w:val="22"/>
          <w:szCs w:val="22"/>
        </w:rPr>
        <w:t>13</w:t>
      </w:r>
    </w:p>
    <w:p w14:paraId="200ABCF9" w14:textId="3C1DE98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331B1D">
        <w:rPr>
          <w:sz w:val="22"/>
          <w:szCs w:val="22"/>
        </w:rPr>
        <w:t>15</w:t>
      </w:r>
    </w:p>
    <w:p w14:paraId="570064D6" w14:textId="65740AFE"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331B1D">
        <w:rPr>
          <w:sz w:val="22"/>
          <w:szCs w:val="22"/>
        </w:rPr>
        <w:t>15</w:t>
      </w:r>
    </w:p>
    <w:p w14:paraId="19D73A01" w14:textId="77777777" w:rsidR="005670CE" w:rsidRPr="00836287" w:rsidRDefault="005670CE" w:rsidP="005670CE">
      <w:pPr>
        <w:tabs>
          <w:tab w:val="right" w:pos="9781"/>
        </w:tabs>
        <w:spacing w:line="276" w:lineRule="auto"/>
        <w:jc w:val="both"/>
        <w:rPr>
          <w:sz w:val="22"/>
          <w:szCs w:val="22"/>
        </w:rPr>
      </w:pPr>
    </w:p>
    <w:p w14:paraId="4529516A" w14:textId="67E18AC2"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331B1D">
        <w:rPr>
          <w:b/>
          <w:bCs/>
          <w:sz w:val="22"/>
          <w:szCs w:val="22"/>
        </w:rPr>
        <w:t>5</w:t>
      </w:r>
    </w:p>
    <w:p w14:paraId="5D252A05" w14:textId="5F4D576F"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331B1D">
        <w:rPr>
          <w:sz w:val="22"/>
          <w:szCs w:val="22"/>
        </w:rPr>
        <w:t>15</w:t>
      </w:r>
    </w:p>
    <w:p w14:paraId="75C9EBD6" w14:textId="0BF1D16B"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331B1D">
        <w:rPr>
          <w:sz w:val="22"/>
          <w:szCs w:val="22"/>
        </w:rPr>
        <w:t>17</w:t>
      </w:r>
    </w:p>
    <w:p w14:paraId="301B4DEB" w14:textId="77777777" w:rsidR="005670CE" w:rsidRPr="00836287" w:rsidRDefault="005670CE" w:rsidP="005670CE">
      <w:pPr>
        <w:tabs>
          <w:tab w:val="right" w:pos="9781"/>
        </w:tabs>
        <w:spacing w:line="276" w:lineRule="auto"/>
        <w:jc w:val="both"/>
        <w:rPr>
          <w:sz w:val="22"/>
          <w:szCs w:val="22"/>
        </w:rPr>
      </w:pPr>
    </w:p>
    <w:p w14:paraId="5E6971C4" w14:textId="55E57715" w:rsidR="00836287" w:rsidRPr="00836287" w:rsidRDefault="00836287" w:rsidP="00836287">
      <w:pPr>
        <w:tabs>
          <w:tab w:val="right" w:pos="9781"/>
        </w:tabs>
        <w:jc w:val="both"/>
        <w:rPr>
          <w:b/>
          <w:bCs/>
          <w:sz w:val="22"/>
          <w:szCs w:val="22"/>
        </w:rPr>
      </w:pPr>
      <w:r w:rsidRPr="00836287">
        <w:rPr>
          <w:b/>
          <w:bCs/>
          <w:sz w:val="22"/>
          <w:szCs w:val="22"/>
        </w:rPr>
        <w:t>Časť V. Otv</w:t>
      </w:r>
      <w:r w:rsidR="00331B1D">
        <w:rPr>
          <w:b/>
          <w:bCs/>
          <w:sz w:val="22"/>
          <w:szCs w:val="22"/>
        </w:rPr>
        <w:t>áranie a vyhodnocovanie ponúk</w:t>
      </w:r>
      <w:r w:rsidR="00331B1D">
        <w:rPr>
          <w:b/>
          <w:bCs/>
          <w:sz w:val="22"/>
          <w:szCs w:val="22"/>
        </w:rPr>
        <w:tab/>
        <w:t>18</w:t>
      </w:r>
    </w:p>
    <w:p w14:paraId="0E3E6451" w14:textId="5508F1C9" w:rsidR="00836287" w:rsidRPr="00836287" w:rsidRDefault="00331B1D"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18</w:t>
      </w:r>
    </w:p>
    <w:p w14:paraId="0A9B316D" w14:textId="31F752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331B1D">
        <w:rPr>
          <w:sz w:val="22"/>
          <w:szCs w:val="22"/>
        </w:rPr>
        <w:t>18</w:t>
      </w:r>
    </w:p>
    <w:p w14:paraId="7EC3C656" w14:textId="0A04D43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331B1D">
        <w:rPr>
          <w:sz w:val="22"/>
          <w:szCs w:val="22"/>
        </w:rPr>
        <w:t>18</w:t>
      </w:r>
    </w:p>
    <w:p w14:paraId="379CC3BC" w14:textId="1D5D0504"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331B1D">
        <w:rPr>
          <w:sz w:val="22"/>
          <w:szCs w:val="22"/>
        </w:rPr>
        <w:t>19</w:t>
      </w:r>
      <w:r w:rsidR="005D6A7E" w:rsidRPr="00836287">
        <w:rPr>
          <w:sz w:val="22"/>
          <w:szCs w:val="22"/>
        </w:rPr>
        <w:t xml:space="preserve"> </w:t>
      </w:r>
    </w:p>
    <w:p w14:paraId="140DCBC1" w14:textId="2206842C"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331B1D">
        <w:rPr>
          <w:sz w:val="22"/>
          <w:szCs w:val="22"/>
        </w:rPr>
        <w:t>19</w:t>
      </w:r>
    </w:p>
    <w:p w14:paraId="704E7763" w14:textId="5D8E180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331B1D">
        <w:rPr>
          <w:sz w:val="22"/>
          <w:szCs w:val="22"/>
        </w:rPr>
        <w:t>19</w:t>
      </w:r>
    </w:p>
    <w:p w14:paraId="0D470DB9" w14:textId="55B3C4F6"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331B1D">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73A8932B"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331B1D">
        <w:rPr>
          <w:b/>
          <w:bCs/>
          <w:sz w:val="22"/>
          <w:szCs w:val="22"/>
        </w:rPr>
        <w:t>21</w:t>
      </w:r>
    </w:p>
    <w:p w14:paraId="0FBE9F8A" w14:textId="09DA716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331B1D">
        <w:rPr>
          <w:sz w:val="22"/>
          <w:szCs w:val="22"/>
        </w:rPr>
        <w:t>21</w:t>
      </w:r>
    </w:p>
    <w:p w14:paraId="1EFB2A01" w14:textId="5828EB2D"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331B1D">
        <w:rPr>
          <w:sz w:val="22"/>
          <w:szCs w:val="22"/>
        </w:rPr>
        <w:t>21</w:t>
      </w:r>
    </w:p>
    <w:p w14:paraId="6F0A81D5" w14:textId="32A00A22" w:rsidR="009A0B18" w:rsidRDefault="009A0B18" w:rsidP="009A0B18">
      <w:pPr>
        <w:tabs>
          <w:tab w:val="right" w:pos="9781"/>
        </w:tabs>
        <w:spacing w:line="276" w:lineRule="auto"/>
        <w:jc w:val="both"/>
        <w:rPr>
          <w:sz w:val="22"/>
          <w:szCs w:val="22"/>
        </w:rPr>
      </w:pPr>
    </w:p>
    <w:p w14:paraId="74AC894C" w14:textId="0A15E8AD"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331B1D">
        <w:rPr>
          <w:rFonts w:eastAsia="Calibri"/>
          <w:b/>
          <w:bCs/>
          <w:sz w:val="22"/>
          <w:szCs w:val="22"/>
          <w:lang w:eastAsia="en-US"/>
        </w:rPr>
        <w:t>3</w:t>
      </w:r>
    </w:p>
    <w:p w14:paraId="1A1C2F1C" w14:textId="39DE5BAE"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331B1D">
        <w:rPr>
          <w:sz w:val="22"/>
          <w:szCs w:val="22"/>
        </w:rPr>
        <w:t>23</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306BBD">
        <w:rPr>
          <w:sz w:val="22"/>
          <w:szCs w:val="22"/>
        </w:rPr>
        <w:t xml:space="preserve">Odbor </w:t>
      </w:r>
      <w:r w:rsidR="0085615F" w:rsidRPr="00306BBD">
        <w:rPr>
          <w:sz w:val="22"/>
          <w:szCs w:val="22"/>
        </w:rPr>
        <w:t>nadlimitných zákaziek a koncesií GR ŽSR</w:t>
      </w:r>
    </w:p>
    <w:p w14:paraId="0959961E" w14:textId="77777777" w:rsidR="00836287" w:rsidRPr="00836287" w:rsidRDefault="00836287" w:rsidP="00836287">
      <w:pPr>
        <w:ind w:left="426"/>
        <w:jc w:val="both"/>
        <w:rPr>
          <w:sz w:val="22"/>
          <w:szCs w:val="22"/>
        </w:rPr>
      </w:pPr>
      <w:r w:rsidRPr="00836287">
        <w:rPr>
          <w:sz w:val="22"/>
          <w:szCs w:val="22"/>
        </w:rPr>
        <w:t>Klemensova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56B19017" w14:textId="20489AB8" w:rsidR="00E659A6" w:rsidRDefault="00E659A6" w:rsidP="00E659A6">
      <w:pPr>
        <w:ind w:left="357" w:right="-44"/>
        <w:jc w:val="both"/>
        <w:rPr>
          <w:sz w:val="22"/>
          <w:szCs w:val="22"/>
        </w:rPr>
      </w:pPr>
      <w:r>
        <w:rPr>
          <w:sz w:val="22"/>
          <w:szCs w:val="22"/>
        </w:rPr>
        <w:t xml:space="preserve"> </w:t>
      </w:r>
      <w:r w:rsidRPr="00DA5D23">
        <w:rPr>
          <w:sz w:val="22"/>
          <w:szCs w:val="22"/>
        </w:rPr>
        <w:t xml:space="preserve">Mgr. Daniela Lažová – </w:t>
      </w:r>
      <w:r>
        <w:rPr>
          <w:sz w:val="22"/>
          <w:szCs w:val="22"/>
        </w:rPr>
        <w:t xml:space="preserve"> </w:t>
      </w:r>
      <w:r w:rsidRPr="00DA5D23">
        <w:rPr>
          <w:sz w:val="22"/>
          <w:szCs w:val="22"/>
        </w:rPr>
        <w:t xml:space="preserve">GR ŽSR, </w:t>
      </w:r>
      <w:r w:rsidRPr="00AA5D14">
        <w:t xml:space="preserve">Odbor </w:t>
      </w:r>
      <w:r>
        <w:rPr>
          <w:sz w:val="22"/>
          <w:szCs w:val="22"/>
        </w:rPr>
        <w:t>nadlimitných zákaziek a koncesií,</w:t>
      </w:r>
      <w:r w:rsidRPr="00DA5D23">
        <w:rPr>
          <w:sz w:val="22"/>
          <w:szCs w:val="22"/>
        </w:rPr>
        <w:t xml:space="preserve"> Klemensova 8, </w:t>
      </w:r>
      <w:r>
        <w:rPr>
          <w:sz w:val="22"/>
          <w:szCs w:val="22"/>
        </w:rPr>
        <w:t xml:space="preserve"> 813 61 Bratislava,</w:t>
      </w:r>
    </w:p>
    <w:p w14:paraId="74F1AA21" w14:textId="77777777" w:rsidR="00E659A6" w:rsidRPr="008B57B9" w:rsidRDefault="00E659A6" w:rsidP="00E659A6">
      <w:pPr>
        <w:ind w:left="357" w:right="-44"/>
        <w:jc w:val="both"/>
        <w:rPr>
          <w:sz w:val="22"/>
          <w:szCs w:val="22"/>
        </w:rPr>
      </w:pPr>
      <w:r>
        <w:rPr>
          <w:sz w:val="22"/>
          <w:szCs w:val="22"/>
        </w:rPr>
        <w:t xml:space="preserve"> </w:t>
      </w:r>
      <w:r w:rsidRPr="00DA5D23">
        <w:rPr>
          <w:sz w:val="22"/>
          <w:szCs w:val="22"/>
        </w:rPr>
        <w:t xml:space="preserve">e-mail: </w:t>
      </w:r>
      <w:hyperlink r:id="rId8" w:history="1">
        <w:r w:rsidRPr="00DA5D23">
          <w:rPr>
            <w:rStyle w:val="Hypertextovprepojenie"/>
            <w:sz w:val="22"/>
            <w:szCs w:val="22"/>
          </w:rPr>
          <w:t>lazova.daniela@zsr.sk</w:t>
        </w:r>
      </w:hyperlink>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762967E" w14:textId="77777777" w:rsidR="00E659A6" w:rsidRPr="00075F06" w:rsidRDefault="00E659A6" w:rsidP="00E659A6">
      <w:pPr>
        <w:numPr>
          <w:ilvl w:val="1"/>
          <w:numId w:val="20"/>
        </w:numPr>
        <w:spacing w:before="120"/>
        <w:ind w:hanging="574"/>
        <w:contextualSpacing/>
        <w:jc w:val="both"/>
        <w:rPr>
          <w:b/>
          <w:sz w:val="22"/>
          <w:szCs w:val="22"/>
        </w:rPr>
      </w:pPr>
      <w:r w:rsidRPr="00661808">
        <w:rPr>
          <w:sz w:val="22"/>
          <w:szCs w:val="22"/>
        </w:rPr>
        <w:t>Predmetom zákazky</w:t>
      </w:r>
      <w:r w:rsidRPr="00836287">
        <w:rPr>
          <w:sz w:val="22"/>
          <w:szCs w:val="22"/>
        </w:rPr>
        <w:t xml:space="preserve"> je uskutočnenie stavebných prác na stavbe s názvom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w:t>
      </w:r>
    </w:p>
    <w:p w14:paraId="57D675BC" w14:textId="77777777" w:rsidR="00E659A6" w:rsidRPr="006B346B" w:rsidRDefault="00E659A6" w:rsidP="00E659A6">
      <w:pPr>
        <w:numPr>
          <w:ilvl w:val="1"/>
          <w:numId w:val="20"/>
        </w:numPr>
        <w:spacing w:before="120" w:after="120"/>
        <w:ind w:hanging="574"/>
        <w:jc w:val="both"/>
        <w:rPr>
          <w:rFonts w:eastAsiaTheme="minorHAnsi"/>
          <w:sz w:val="22"/>
          <w:szCs w:val="22"/>
          <w:lang w:eastAsia="en-US"/>
        </w:rPr>
      </w:pPr>
      <w:r w:rsidRPr="006B346B">
        <w:rPr>
          <w:rFonts w:eastAsiaTheme="minorHAns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596F8CAE" w14:textId="440EF8C6" w:rsidR="00E659A6" w:rsidRDefault="00E659A6" w:rsidP="00E659A6">
      <w:pPr>
        <w:spacing w:before="120" w:after="120"/>
        <w:ind w:left="1000"/>
        <w:jc w:val="both"/>
        <w:rPr>
          <w:rFonts w:eastAsiaTheme="minorHAnsi"/>
          <w:sz w:val="22"/>
          <w:szCs w:val="22"/>
          <w:lang w:eastAsia="en-US"/>
        </w:rPr>
      </w:pPr>
      <w:r w:rsidRPr="00324317">
        <w:rPr>
          <w:rFonts w:eastAsiaTheme="minorHAns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w:t>
      </w:r>
      <w:r>
        <w:rPr>
          <w:rFonts w:eastAsiaTheme="minorHAnsi"/>
          <w:sz w:val="22"/>
          <w:szCs w:val="22"/>
          <w:lang w:eastAsia="en-US"/>
        </w:rPr>
        <w:t xml:space="preserve">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0D6A9215" w14:textId="700867EC" w:rsidR="00947E0C" w:rsidRDefault="00947E0C" w:rsidP="00E659A6">
      <w:pPr>
        <w:spacing w:before="120" w:after="120"/>
        <w:ind w:left="1000"/>
        <w:jc w:val="both"/>
        <w:rPr>
          <w:rFonts w:eastAsiaTheme="minorHAnsi"/>
          <w:sz w:val="22"/>
          <w:szCs w:val="22"/>
          <w:lang w:eastAsia="en-US"/>
        </w:rPr>
      </w:pPr>
    </w:p>
    <w:p w14:paraId="0D87BB27" w14:textId="6FE25429" w:rsidR="00947E0C" w:rsidRDefault="00947E0C" w:rsidP="00E659A6">
      <w:pPr>
        <w:spacing w:before="120" w:after="120"/>
        <w:ind w:left="1000"/>
        <w:jc w:val="both"/>
        <w:rPr>
          <w:rFonts w:eastAsiaTheme="minorHAnsi"/>
          <w:sz w:val="22"/>
          <w:szCs w:val="22"/>
          <w:lang w:eastAsia="en-US"/>
        </w:rPr>
      </w:pPr>
    </w:p>
    <w:p w14:paraId="58C3A918" w14:textId="39244199" w:rsidR="00947E0C" w:rsidRDefault="00947E0C" w:rsidP="00E659A6">
      <w:pPr>
        <w:spacing w:before="120" w:after="120"/>
        <w:ind w:left="1000"/>
        <w:jc w:val="both"/>
        <w:rPr>
          <w:rFonts w:eastAsiaTheme="minorHAnsi"/>
          <w:sz w:val="22"/>
          <w:szCs w:val="22"/>
          <w:lang w:eastAsia="en-US"/>
        </w:rPr>
      </w:pPr>
      <w:r w:rsidRPr="00E659A6">
        <w:rPr>
          <w:sz w:val="22"/>
          <w:szCs w:val="22"/>
        </w:rPr>
        <w:lastRenderedPageBreak/>
        <w:t xml:space="preserve">Podrobné vymedzenie predmetu zákazky vrátane technických špecifikácií je uvedené v kapitole </w:t>
      </w:r>
      <w:r w:rsidRPr="00E659A6">
        <w:rPr>
          <w:i/>
          <w:iCs/>
          <w:sz w:val="22"/>
          <w:szCs w:val="22"/>
        </w:rPr>
        <w:t>B. Opis predmetu zákazky</w:t>
      </w:r>
      <w:r w:rsidRPr="00E659A6">
        <w:rPr>
          <w:sz w:val="22"/>
          <w:szCs w:val="22"/>
        </w:rPr>
        <w:t xml:space="preserve"> týchto súťažných podkladov vrátane</w:t>
      </w:r>
      <w:r w:rsidR="00CA019C">
        <w:rPr>
          <w:sz w:val="22"/>
          <w:szCs w:val="22"/>
        </w:rPr>
        <w:t xml:space="preserve"> relevantných</w:t>
      </w:r>
      <w:r w:rsidRPr="00E659A6">
        <w:rPr>
          <w:sz w:val="22"/>
          <w:szCs w:val="22"/>
        </w:rPr>
        <w:t> príloh</w:t>
      </w:r>
      <w:r w:rsidRPr="00E659A6">
        <w:rPr>
          <w:rStyle w:val="Odkaznapoznmkupodiarou"/>
          <w:sz w:val="22"/>
          <w:szCs w:val="22"/>
        </w:rPr>
        <w:footnoteReference w:id="1"/>
      </w:r>
      <w:r w:rsidRPr="00E659A6">
        <w:rPr>
          <w:sz w:val="22"/>
          <w:szCs w:val="22"/>
        </w:rPr>
        <w:t xml:space="preserve">, ktoré tvoria samostatnú prílohu a sú neoddeliteľnou súčasťou týchto súťažných podkladov, kapitole </w:t>
      </w:r>
      <w:r w:rsidRPr="00E659A6">
        <w:rPr>
          <w:i/>
          <w:iCs/>
          <w:sz w:val="22"/>
          <w:szCs w:val="22"/>
        </w:rPr>
        <w:t>C. Spôsob určenia ceny</w:t>
      </w:r>
      <w:r w:rsidRPr="00E659A6">
        <w:rPr>
          <w:sz w:val="22"/>
          <w:szCs w:val="22"/>
        </w:rPr>
        <w:t xml:space="preserve"> a v kapitole </w:t>
      </w:r>
      <w:r w:rsidRPr="00E659A6">
        <w:rPr>
          <w:i/>
          <w:iCs/>
          <w:sz w:val="22"/>
          <w:szCs w:val="22"/>
        </w:rPr>
        <w:t>D. Informácie k obchodným podmienkam obstarávateľa</w:t>
      </w:r>
      <w:r w:rsidRPr="00E659A6">
        <w:rPr>
          <w:b/>
          <w:bCs/>
          <w:sz w:val="22"/>
          <w:szCs w:val="22"/>
        </w:rPr>
        <w:t xml:space="preserve"> </w:t>
      </w:r>
      <w:r w:rsidRPr="00E659A6">
        <w:rPr>
          <w:sz w:val="22"/>
          <w:szCs w:val="22"/>
        </w:rPr>
        <w:t>týchto súťažných podkladov vrátane prílohy</w:t>
      </w:r>
      <w:r w:rsidRPr="00E659A6">
        <w:rPr>
          <w:rStyle w:val="Odkaznapoznmkupodiarou"/>
          <w:sz w:val="22"/>
          <w:szCs w:val="22"/>
        </w:rPr>
        <w:footnoteReference w:id="2"/>
      </w:r>
      <w:r w:rsidRPr="00E659A6">
        <w:rPr>
          <w:sz w:val="22"/>
          <w:szCs w:val="22"/>
        </w:rPr>
        <w:t>, ktorá tvorí samostatnú prílohu a je neoddeliteľnou súčasťou týchto súťažných podkladov</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18597889"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3B71D4F8"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1904069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617E1F19" w14:textId="068E67A7" w:rsidR="00E659A6" w:rsidRPr="00F90954" w:rsidRDefault="00836287" w:rsidP="00E659A6">
      <w:pPr>
        <w:tabs>
          <w:tab w:val="left" w:pos="2410"/>
        </w:tabs>
        <w:spacing w:after="120"/>
        <w:ind w:left="2410" w:hanging="1418"/>
        <w:jc w:val="both"/>
        <w:rPr>
          <w:sz w:val="22"/>
          <w:szCs w:val="22"/>
        </w:rPr>
      </w:pPr>
      <w:r w:rsidRPr="00F90954">
        <w:rPr>
          <w:sz w:val="22"/>
          <w:szCs w:val="22"/>
        </w:rPr>
        <w:t>45221220-0</w:t>
      </w:r>
      <w:r w:rsidRPr="00F90954">
        <w:rPr>
          <w:sz w:val="22"/>
          <w:szCs w:val="22"/>
        </w:rPr>
        <w:tab/>
        <w:t>Priepusty</w:t>
      </w:r>
    </w:p>
    <w:p w14:paraId="37B2FF0E" w14:textId="77777777" w:rsidR="00E659A6" w:rsidRPr="00EB5F0C" w:rsidRDefault="00E659A6" w:rsidP="00E659A6">
      <w:pPr>
        <w:numPr>
          <w:ilvl w:val="1"/>
          <w:numId w:val="20"/>
        </w:numPr>
        <w:spacing w:before="120"/>
        <w:ind w:hanging="574"/>
        <w:contextualSpacing/>
        <w:jc w:val="both"/>
        <w:rPr>
          <w:b/>
          <w:sz w:val="22"/>
          <w:szCs w:val="22"/>
        </w:rPr>
      </w:pPr>
      <w:r w:rsidRPr="00836287">
        <w:rPr>
          <w:sz w:val="22"/>
          <w:szCs w:val="22"/>
        </w:rPr>
        <w:t>Požaduje sa zabezpečiť realizáciu Diela (stavebných prác) podľa</w:t>
      </w:r>
      <w:r>
        <w:rPr>
          <w:sz w:val="22"/>
          <w:szCs w:val="22"/>
        </w:rPr>
        <w:t xml:space="preserve"> </w:t>
      </w:r>
      <w:r w:rsidRPr="00921B95">
        <w:rPr>
          <w:bCs/>
          <w:sz w:val="22"/>
          <w:szCs w:val="22"/>
        </w:rPr>
        <w:t>projektovej dokumentácie pre stavebné povolenie v podrobnostiach pre realizáciu stavby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 xml:space="preserve"> </w:t>
      </w:r>
      <w:r w:rsidRPr="00EB5F0C">
        <w:rPr>
          <w:sz w:val="22"/>
          <w:szCs w:val="22"/>
        </w:rPr>
        <w:t xml:space="preserve">spracovanej spoločnosťou </w:t>
      </w:r>
      <w:r>
        <w:rPr>
          <w:sz w:val="22"/>
          <w:szCs w:val="22"/>
        </w:rPr>
        <w:t>SUDOP Košice</w:t>
      </w:r>
      <w:r w:rsidRPr="00EB5F0C">
        <w:rPr>
          <w:sz w:val="22"/>
          <w:szCs w:val="22"/>
        </w:rPr>
        <w:t xml:space="preserve"> a.s., </w:t>
      </w:r>
      <w:r>
        <w:rPr>
          <w:sz w:val="22"/>
          <w:szCs w:val="22"/>
        </w:rPr>
        <w:t xml:space="preserve">Žriedlová 1, 041 50 Košice </w:t>
      </w:r>
      <w:r w:rsidRPr="00EB5F0C">
        <w:rPr>
          <w:bCs/>
          <w:sz w:val="22"/>
          <w:szCs w:val="22"/>
        </w:rPr>
        <w:t xml:space="preserve">(ďalej len </w:t>
      </w:r>
      <w:r w:rsidRPr="00EB5F0C">
        <w:rPr>
          <w:b/>
          <w:bCs/>
          <w:sz w:val="22"/>
          <w:szCs w:val="22"/>
        </w:rPr>
        <w:t>„DSPRS“</w:t>
      </w:r>
      <w:r w:rsidRPr="00EB5F0C">
        <w:rPr>
          <w:bCs/>
          <w:sz w:val="22"/>
          <w:szCs w:val="22"/>
        </w:rPr>
        <w:t>)</w:t>
      </w:r>
      <w:r w:rsidRPr="00EB5F0C">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5048665" w14:textId="77777777" w:rsidR="00E659A6" w:rsidRPr="008A3E51" w:rsidRDefault="00E659A6" w:rsidP="00E659A6">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79A4CC18" w14:textId="77777777" w:rsidR="00E659A6" w:rsidRDefault="00E659A6" w:rsidP="00E659A6">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4236BB24" w14:textId="77777777" w:rsidR="00E659A6" w:rsidRPr="00E83C43" w:rsidRDefault="00E659A6" w:rsidP="00E659A6">
      <w:pPr>
        <w:pStyle w:val="Odsekzoznamu"/>
        <w:numPr>
          <w:ilvl w:val="1"/>
          <w:numId w:val="92"/>
        </w:numPr>
        <w:spacing w:before="120"/>
        <w:jc w:val="both"/>
        <w:rPr>
          <w:rFonts w:ascii="Times New Roman" w:hAnsi="Times New Roman"/>
        </w:rPr>
      </w:pPr>
      <w:r w:rsidRPr="00E83C43">
        <w:rPr>
          <w:rFonts w:ascii="Times New Roman" w:hAnsi="Times New Roman"/>
        </w:rPr>
        <w:t>Zdôvodnenie jednotkovej ceny - Príloha č. 6c súťažných podkladov</w:t>
      </w:r>
    </w:p>
    <w:p w14:paraId="48B628D2"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Protokol o vykonaní štátnej expertízy č. 82022 Nižná Myšla - Ruskov_09052022</w:t>
      </w:r>
    </w:p>
    <w:p w14:paraId="0F48EAD7"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 xml:space="preserve">Odborný posudok (34095/2022/O230-2 zo dňa 30.09.2022)– Príloha č. 6e súťažných podkladov </w:t>
      </w:r>
    </w:p>
    <w:p w14:paraId="27344A92" w14:textId="31D814C4" w:rsidR="008110F4" w:rsidRPr="00A70F23" w:rsidRDefault="00E659A6" w:rsidP="00A70F23">
      <w:pPr>
        <w:pStyle w:val="Odsekzoznamu"/>
        <w:numPr>
          <w:ilvl w:val="1"/>
          <w:numId w:val="92"/>
        </w:numPr>
        <w:spacing w:before="120"/>
        <w:jc w:val="both"/>
        <w:rPr>
          <w:rFonts w:ascii="Times New Roman" w:hAnsi="Times New Roman"/>
        </w:rPr>
      </w:pPr>
      <w:r w:rsidRPr="004C35AD">
        <w:rPr>
          <w:rFonts w:ascii="Times New Roman" w:hAnsi="Times New Roman"/>
        </w:rPr>
        <w:t>Schvaľovacie rozhodnutie MD SR k DSPRS (26800/2022/SŽDD/108442 zo dňa 02.11.2022) – Príloha č. 6f súťažných podkladov</w:t>
      </w:r>
    </w:p>
    <w:p w14:paraId="247244F6" w14:textId="1D0D5DEF" w:rsidR="009F3602" w:rsidRPr="00C66A20" w:rsidRDefault="00C66A20" w:rsidP="00C66A20">
      <w:pPr>
        <w:spacing w:before="120" w:after="120"/>
        <w:ind w:left="992" w:hanging="425"/>
        <w:jc w:val="both"/>
        <w:rPr>
          <w:rFonts w:eastAsia="Times New Roman"/>
          <w:sz w:val="22"/>
          <w:szCs w:val="22"/>
        </w:rPr>
      </w:pPr>
      <w:r>
        <w:rPr>
          <w:rFonts w:eastAsia="Times New Roman"/>
          <w:sz w:val="22"/>
          <w:szCs w:val="22"/>
        </w:rPr>
        <w:t xml:space="preserve">        </w:t>
      </w:r>
      <w:r w:rsidR="009F3602" w:rsidRPr="00C66A20">
        <w:rPr>
          <w:rFonts w:eastAsia="Times New Roman"/>
          <w:sz w:val="22"/>
          <w:szCs w:val="22"/>
        </w:rPr>
        <w:t>Obstarávateľ v čase vyhlásenia tohto verejného obstarávania nedisponuje stavebným povolením</w:t>
      </w:r>
      <w:r w:rsidR="008F31D1" w:rsidRPr="00C66A20">
        <w:rPr>
          <w:rFonts w:eastAsia="Times New Roman"/>
          <w:sz w:val="22"/>
          <w:szCs w:val="22"/>
        </w:rPr>
        <w:t xml:space="preserve">, </w:t>
      </w:r>
      <w:r w:rsidR="009F3602" w:rsidRPr="00C66A20">
        <w:rPr>
          <w:rFonts w:eastAsia="Times New Roman"/>
          <w:sz w:val="22"/>
          <w:szCs w:val="22"/>
        </w:rPr>
        <w:t xml:space="preserve"> resp. stavebnými povoleniami.</w:t>
      </w:r>
    </w:p>
    <w:p w14:paraId="5AB7F146" w14:textId="77777777" w:rsidR="008F03CE" w:rsidRPr="00E659A6" w:rsidRDefault="000B76DD" w:rsidP="008F03CE">
      <w:pPr>
        <w:pStyle w:val="Odsekzoznamu"/>
        <w:numPr>
          <w:ilvl w:val="1"/>
          <w:numId w:val="20"/>
        </w:numPr>
        <w:ind w:hanging="574"/>
        <w:jc w:val="both"/>
        <w:rPr>
          <w:rFonts w:ascii="Times New Roman" w:eastAsia="Times New Roman" w:hAnsi="Times New Roman"/>
          <w:lang w:eastAsia="sk-SK"/>
        </w:rPr>
      </w:pPr>
      <w:r w:rsidRPr="00E659A6">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E659A6" w:rsidRDefault="008F03CE" w:rsidP="00BC11A3">
      <w:pPr>
        <w:pStyle w:val="Odsekzoznamu"/>
        <w:numPr>
          <w:ilvl w:val="1"/>
          <w:numId w:val="20"/>
        </w:numPr>
        <w:ind w:hanging="574"/>
        <w:jc w:val="both"/>
        <w:rPr>
          <w:rFonts w:ascii="Times New Roman" w:eastAsia="Times New Roman" w:hAnsi="Times New Roman"/>
          <w:lang w:eastAsia="sk-SK"/>
        </w:rPr>
      </w:pPr>
      <w:r w:rsidRPr="00E659A6">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lastRenderedPageBreak/>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79BD7908" w14:textId="7E4E9304" w:rsidR="00055AFA" w:rsidRPr="00C066F0" w:rsidRDefault="00C066F0" w:rsidP="00C066F0">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r w:rsidR="00055AFA" w:rsidRPr="00C066F0">
        <w:rPr>
          <w:i/>
          <w:sz w:val="22"/>
          <w:szCs w:val="22"/>
        </w:rPr>
        <w:t xml:space="preserve">. </w:t>
      </w:r>
    </w:p>
    <w:p w14:paraId="755444DC" w14:textId="294CF5E0" w:rsidR="004C0C58" w:rsidRPr="00E659A6" w:rsidRDefault="004C0C58" w:rsidP="00BC11A3">
      <w:pPr>
        <w:pStyle w:val="Odsekzoznamu"/>
        <w:keepNext/>
        <w:numPr>
          <w:ilvl w:val="1"/>
          <w:numId w:val="20"/>
        </w:numPr>
        <w:spacing w:before="120"/>
        <w:jc w:val="both"/>
        <w:outlineLvl w:val="2"/>
      </w:pPr>
      <w:r w:rsidRPr="00E659A6">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plnenia, t.j. realizácie</w:t>
      </w:r>
      <w:r w:rsidRPr="00836287">
        <w:rPr>
          <w:sz w:val="22"/>
          <w:szCs w:val="22"/>
        </w:rPr>
        <w:t xml:space="preserve"> stavebných prác je:</w:t>
      </w:r>
      <w:r w:rsidRPr="00836287">
        <w:rPr>
          <w:rFonts w:eastAsia="Calibri"/>
          <w:b/>
          <w:sz w:val="22"/>
          <w:szCs w:val="22"/>
          <w:lang w:eastAsia="en-US"/>
        </w:rPr>
        <w:t xml:space="preserve"> </w:t>
      </w:r>
    </w:p>
    <w:p w14:paraId="0ECF536D"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Kraj: Košický</w:t>
      </w:r>
    </w:p>
    <w:p w14:paraId="42C0341F"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Okres: Košice - okolie</w:t>
      </w:r>
    </w:p>
    <w:p w14:paraId="7192EC5E" w14:textId="629C5397" w:rsidR="00040B1D" w:rsidRPr="00836287" w:rsidRDefault="00E659A6" w:rsidP="00E659A6">
      <w:pPr>
        <w:autoSpaceDE w:val="0"/>
        <w:autoSpaceDN w:val="0"/>
        <w:adjustRightInd w:val="0"/>
        <w:spacing w:after="120"/>
        <w:ind w:left="4536" w:hanging="3544"/>
        <w:jc w:val="both"/>
        <w:rPr>
          <w:sz w:val="22"/>
          <w:szCs w:val="22"/>
        </w:rPr>
      </w:pPr>
      <w:r w:rsidRPr="00E659A6">
        <w:rPr>
          <w:sz w:val="22"/>
          <w:szCs w:val="22"/>
        </w:rPr>
        <w:t>Katastrálne územie miest a obcí: Ruskov, Blažice, Bohdanovce, Vyšná Myšľa, Nižná Myšľa</w:t>
      </w: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BB0CB16" w14:textId="47FFB6BD" w:rsidR="008F03CE" w:rsidRDefault="008F03CE" w:rsidP="00E659A6">
      <w:pPr>
        <w:spacing w:after="120"/>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7F2597">
        <w:rPr>
          <w:b/>
          <w:sz w:val="22"/>
          <w:szCs w:val="22"/>
        </w:rPr>
        <w:t xml:space="preserve"> 240 </w:t>
      </w:r>
      <w:r w:rsidRPr="00CD789A">
        <w:rPr>
          <w:b/>
          <w:sz w:val="22"/>
          <w:szCs w:val="22"/>
        </w:rPr>
        <w:t xml:space="preserve">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64289528" w14:textId="64B000C8" w:rsidR="008F03CE" w:rsidRPr="00E659A6" w:rsidRDefault="008F03CE" w:rsidP="00BC11A3">
      <w:pPr>
        <w:numPr>
          <w:ilvl w:val="1"/>
          <w:numId w:val="37"/>
        </w:numPr>
        <w:spacing w:before="120"/>
        <w:ind w:left="992" w:hanging="567"/>
        <w:contextualSpacing/>
        <w:jc w:val="both"/>
        <w:rPr>
          <w:sz w:val="22"/>
          <w:szCs w:val="22"/>
        </w:rPr>
      </w:pPr>
      <w:r w:rsidRPr="00E659A6">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lastRenderedPageBreak/>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E659A6" w:rsidRDefault="00836287" w:rsidP="000553F2">
      <w:pPr>
        <w:keepNext/>
        <w:numPr>
          <w:ilvl w:val="0"/>
          <w:numId w:val="37"/>
        </w:numPr>
        <w:spacing w:before="120" w:after="200" w:line="276" w:lineRule="auto"/>
        <w:ind w:left="425" w:hanging="425"/>
        <w:jc w:val="both"/>
        <w:outlineLvl w:val="2"/>
        <w:rPr>
          <w:b/>
          <w:sz w:val="22"/>
          <w:szCs w:val="22"/>
        </w:rPr>
      </w:pPr>
      <w:r w:rsidRPr="00E659A6">
        <w:rPr>
          <w:b/>
          <w:sz w:val="22"/>
          <w:szCs w:val="22"/>
        </w:rPr>
        <w:t>Lehota viazanosti, platnosť ponuky a zrušenie postupu verejného obstarávania</w:t>
      </w:r>
    </w:p>
    <w:p w14:paraId="2728FF62" w14:textId="78BEB125" w:rsidR="00836287" w:rsidRPr="00632CED" w:rsidRDefault="00D33AB2" w:rsidP="000553F2">
      <w:pPr>
        <w:numPr>
          <w:ilvl w:val="1"/>
          <w:numId w:val="37"/>
        </w:numPr>
        <w:spacing w:before="120" w:after="200" w:line="276" w:lineRule="auto"/>
        <w:ind w:hanging="574"/>
        <w:jc w:val="both"/>
        <w:outlineLvl w:val="2"/>
        <w:rPr>
          <w:sz w:val="22"/>
          <w:szCs w:val="22"/>
        </w:rPr>
      </w:pPr>
      <w:r w:rsidRPr="00E659A6">
        <w:rPr>
          <w:sz w:val="22"/>
          <w:szCs w:val="22"/>
        </w:rPr>
        <w:t>Lehota viazanosti ponúk je</w:t>
      </w:r>
      <w:r w:rsidR="00BC60DB" w:rsidRPr="00E659A6">
        <w:rPr>
          <w:sz w:val="22"/>
          <w:szCs w:val="22"/>
        </w:rPr>
        <w:t xml:space="preserve"> </w:t>
      </w:r>
      <w:r w:rsidR="00BC60DB" w:rsidRPr="008D4E8E">
        <w:rPr>
          <w:b/>
          <w:sz w:val="22"/>
          <w:szCs w:val="22"/>
        </w:rPr>
        <w:t xml:space="preserve">do </w:t>
      </w:r>
      <w:r w:rsidR="00C066F0" w:rsidRPr="008D4E8E">
        <w:rPr>
          <w:b/>
          <w:sz w:val="22"/>
          <w:szCs w:val="22"/>
        </w:rPr>
        <w:t>28.02</w:t>
      </w:r>
      <w:r w:rsidR="00381E25" w:rsidRPr="008D4E8E">
        <w:rPr>
          <w:b/>
          <w:sz w:val="22"/>
          <w:szCs w:val="22"/>
        </w:rPr>
        <w:t>.2025</w:t>
      </w:r>
      <w:r w:rsidRPr="00E659A6">
        <w:rPr>
          <w:sz w:val="22"/>
          <w:szCs w:val="22"/>
        </w:rPr>
        <w:t>.</w:t>
      </w:r>
      <w:r w:rsidRPr="00632CED">
        <w:rPr>
          <w:sz w:val="22"/>
          <w:szCs w:val="22"/>
        </w:rPr>
        <w:t xml:space="preserve"> </w:t>
      </w:r>
      <w:r w:rsidR="00836287" w:rsidRPr="00632CED">
        <w:rPr>
          <w:sz w:val="22"/>
          <w:szCs w:val="22"/>
        </w:rPr>
        <w:t xml:space="preserve">Do tejto lehoty sú uchádzači viazaní </w:t>
      </w:r>
      <w:r w:rsidR="00E659A6" w:rsidRPr="00E659A6">
        <w:rPr>
          <w:sz w:val="22"/>
          <w:szCs w:val="22"/>
        </w:rPr>
        <w:t>svojou ponukou</w:t>
      </w:r>
      <w:r w:rsidR="00836287" w:rsidRPr="00632CED">
        <w:rPr>
          <w:sz w:val="22"/>
          <w:szCs w:val="22"/>
        </w:rPr>
        <w:t xml:space="preserve">.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17E75530" w:rsidR="00D7512B" w:rsidRPr="00E659A6" w:rsidRDefault="00836287" w:rsidP="000553F2">
      <w:pPr>
        <w:numPr>
          <w:ilvl w:val="1"/>
          <w:numId w:val="37"/>
        </w:numPr>
        <w:spacing w:before="120" w:line="276" w:lineRule="auto"/>
        <w:ind w:left="992" w:hanging="567"/>
        <w:jc w:val="both"/>
        <w:rPr>
          <w:b/>
          <w:bCs/>
          <w:sz w:val="22"/>
          <w:szCs w:val="22"/>
        </w:rPr>
      </w:pPr>
      <w:r w:rsidRPr="00E659A6">
        <w:rPr>
          <w:sz w:val="22"/>
          <w:szCs w:val="22"/>
        </w:rPr>
        <w:t xml:space="preserve">Predpokladaná hodnota zákazky je </w:t>
      </w:r>
      <w:r w:rsidR="00E659A6" w:rsidRPr="00E659A6">
        <w:rPr>
          <w:sz w:val="22"/>
          <w:szCs w:val="22"/>
        </w:rPr>
        <w:t>24</w:t>
      </w:r>
      <w:r w:rsidR="00E44EED">
        <w:rPr>
          <w:sz w:val="22"/>
          <w:szCs w:val="22"/>
        </w:rPr>
        <w:t> 787 468,53</w:t>
      </w:r>
      <w:r w:rsidR="00E659A6" w:rsidRPr="00E659A6">
        <w:rPr>
          <w:sz w:val="22"/>
          <w:szCs w:val="22"/>
        </w:rPr>
        <w:t xml:space="preserve"> </w:t>
      </w:r>
      <w:r w:rsidRPr="00E659A6">
        <w:rPr>
          <w:bCs/>
          <w:sz w:val="22"/>
          <w:szCs w:val="22"/>
        </w:rPr>
        <w:t>EUR</w:t>
      </w:r>
      <w:r w:rsidR="00640E43" w:rsidRPr="00E659A6">
        <w:rPr>
          <w:bCs/>
          <w:sz w:val="22"/>
          <w:szCs w:val="22"/>
        </w:rPr>
        <w:t xml:space="preserve"> bez DPH</w:t>
      </w:r>
      <w:r w:rsidRPr="00E659A6">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E659A6"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E659A6">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467882A9" w14:textId="15CB6A64" w:rsidR="00640E43" w:rsidRPr="00E659A6"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E659A6">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p>
    <w:p w14:paraId="183968CF" w14:textId="6B79159C" w:rsidR="00640E43" w:rsidRPr="00E659A6" w:rsidRDefault="00640E43" w:rsidP="00640E43">
      <w:pPr>
        <w:tabs>
          <w:tab w:val="left" w:pos="-3119"/>
          <w:tab w:val="left" w:pos="993"/>
        </w:tabs>
        <w:autoSpaceDE w:val="0"/>
        <w:autoSpaceDN w:val="0"/>
        <w:adjustRightInd w:val="0"/>
        <w:spacing w:before="120"/>
        <w:ind w:left="993"/>
        <w:jc w:val="both"/>
        <w:rPr>
          <w:sz w:val="22"/>
          <w:szCs w:val="22"/>
        </w:rPr>
      </w:pPr>
      <w:r w:rsidRPr="00E659A6">
        <w:rPr>
          <w:sz w:val="22"/>
          <w:szCs w:val="22"/>
          <w:u w:val="single"/>
        </w:rPr>
        <w:t xml:space="preserve">ELEKTRONICKOU FORMOU prostredníctvom </w:t>
      </w:r>
      <w:r w:rsidR="00D23EB3" w:rsidRPr="00E659A6">
        <w:rPr>
          <w:sz w:val="22"/>
          <w:szCs w:val="22"/>
          <w:u w:val="single"/>
        </w:rPr>
        <w:t>elektronického prostriedku</w:t>
      </w:r>
      <w:r w:rsidRPr="00E659A6">
        <w:rPr>
          <w:sz w:val="22"/>
          <w:szCs w:val="22"/>
          <w:u w:val="single"/>
        </w:rPr>
        <w:t xml:space="preserve"> JOSEPHINE,</w:t>
      </w:r>
      <w:r w:rsidRPr="00E659A6">
        <w:rPr>
          <w:sz w:val="22"/>
          <w:szCs w:val="22"/>
        </w:rPr>
        <w:t xml:space="preserve"> ktorý zabezpečí trvalé zachytenie ich obsahu:</w:t>
      </w:r>
    </w:p>
    <w:p w14:paraId="3ABE431E" w14:textId="77777777" w:rsidR="0077006E" w:rsidRPr="00E659A6" w:rsidRDefault="0077006E" w:rsidP="00BC11A3">
      <w:pPr>
        <w:tabs>
          <w:tab w:val="left" w:pos="-3119"/>
          <w:tab w:val="left" w:pos="993"/>
        </w:tabs>
        <w:autoSpaceDE w:val="0"/>
        <w:autoSpaceDN w:val="0"/>
        <w:adjustRightInd w:val="0"/>
        <w:spacing w:before="120"/>
        <w:ind w:left="993"/>
        <w:jc w:val="both"/>
        <w:rPr>
          <w:sz w:val="22"/>
          <w:szCs w:val="22"/>
        </w:rPr>
      </w:pPr>
    </w:p>
    <w:p w14:paraId="6D7697C0" w14:textId="2E04ABB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lastRenderedPageBreak/>
        <w:t>predkladanie ponúk uchádzačmi podľa požiadaviek obstarávateľa stanovených v </w:t>
      </w:r>
      <w:r w:rsidR="0077006E" w:rsidRPr="00E659A6">
        <w:rPr>
          <w:rFonts w:eastAsia="Calibri"/>
          <w:sz w:val="22"/>
          <w:szCs w:val="22"/>
          <w:lang w:eastAsia="ar-SA"/>
        </w:rPr>
        <w:t>O</w:t>
      </w:r>
      <w:r w:rsidRPr="00E659A6">
        <w:rPr>
          <w:rFonts w:eastAsia="Calibri"/>
          <w:sz w:val="22"/>
          <w:szCs w:val="22"/>
          <w:lang w:eastAsia="ar-SA"/>
        </w:rPr>
        <w:t>známení o vyhlásení verejného obstarávania a v týchto súťažných podkladoch,</w:t>
      </w:r>
    </w:p>
    <w:p w14:paraId="260BC83E"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informácie o vylúčení uchádzača z procesu verejného obstarávania ak nastanú okolnosti podľa § 40 ods. 6, 7 alebo ods. 8 </w:t>
      </w:r>
      <w:r w:rsidR="0077006E" w:rsidRPr="00E659A6">
        <w:rPr>
          <w:rFonts w:eastAsia="Calibri"/>
          <w:sz w:val="22"/>
          <w:szCs w:val="22"/>
          <w:lang w:eastAsia="ar-SA"/>
        </w:rPr>
        <w:t>Z</w:t>
      </w:r>
      <w:r w:rsidRPr="00E659A6">
        <w:rPr>
          <w:rFonts w:eastAsia="Calibri"/>
          <w:sz w:val="22"/>
          <w:szCs w:val="22"/>
          <w:lang w:eastAsia="ar-SA"/>
        </w:rPr>
        <w:t xml:space="preserve">VO alebo v prípade vylúčenia ponuky uchádzača podľa § 53 ods. 5 </w:t>
      </w:r>
      <w:r w:rsidR="0077006E" w:rsidRPr="00E659A6">
        <w:rPr>
          <w:rFonts w:eastAsia="Calibri"/>
          <w:sz w:val="22"/>
          <w:szCs w:val="22"/>
          <w:lang w:eastAsia="ar-SA"/>
        </w:rPr>
        <w:t>ZVO</w:t>
      </w:r>
      <w:r w:rsidRPr="00E659A6">
        <w:rPr>
          <w:rFonts w:eastAsia="Calibri"/>
          <w:sz w:val="22"/>
          <w:szCs w:val="22"/>
          <w:lang w:eastAsia="ar-SA"/>
        </w:rPr>
        <w:t>,</w:t>
      </w:r>
    </w:p>
    <w:p w14:paraId="58278818"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informácie o výsledku vyhodnotenia ponúk,</w:t>
      </w:r>
    </w:p>
    <w:p w14:paraId="7F9CE62B" w14:textId="1B34C79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v prípade uplatnenia revíznych postupov záujemca alebo uchádzač postupuje podľa § 163 a nasl. </w:t>
      </w:r>
      <w:r w:rsidR="0077006E" w:rsidRPr="00E659A6">
        <w:rPr>
          <w:rFonts w:eastAsia="Calibri"/>
          <w:sz w:val="22"/>
          <w:szCs w:val="22"/>
          <w:lang w:eastAsia="ar-SA"/>
        </w:rPr>
        <w:t>ZVO</w:t>
      </w:r>
      <w:r w:rsidRPr="00E659A6">
        <w:rPr>
          <w:rFonts w:eastAsia="Calibri"/>
          <w:sz w:val="22"/>
          <w:szCs w:val="22"/>
          <w:lang w:eastAsia="ar-SA"/>
        </w:rPr>
        <w:t>.</w:t>
      </w:r>
    </w:p>
    <w:p w14:paraId="77D2BE72" w14:textId="77777777" w:rsidR="00640E43" w:rsidRPr="00E659A6"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E659A6">
        <w:rPr>
          <w:sz w:val="22"/>
          <w:szCs w:val="22"/>
          <w:u w:val="single"/>
        </w:rPr>
        <w:t>LISTINNOU FORMOU PROSTREDNÍCTVOM POŠTY ALEBO OSOBNE</w:t>
      </w:r>
    </w:p>
    <w:p w14:paraId="4FB61E6B" w14:textId="77777777" w:rsidR="0077006E" w:rsidRPr="008233F8" w:rsidRDefault="0077006E" w:rsidP="00BC11A3">
      <w:pPr>
        <w:tabs>
          <w:tab w:val="left" w:pos="-3119"/>
          <w:tab w:val="left" w:pos="567"/>
          <w:tab w:val="left" w:pos="709"/>
        </w:tabs>
        <w:autoSpaceDE w:val="0"/>
        <w:autoSpaceDN w:val="0"/>
        <w:adjustRightInd w:val="0"/>
        <w:spacing w:before="120"/>
        <w:ind w:left="993"/>
        <w:jc w:val="both"/>
        <w:rPr>
          <w:sz w:val="22"/>
          <w:szCs w:val="22"/>
          <w:highlight w:val="yellow"/>
          <w:u w:val="single"/>
        </w:rPr>
      </w:pPr>
    </w:p>
    <w:p w14:paraId="6AE112B3" w14:textId="1AC3E298"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325CD9D2" w:rsidR="00640E43" w:rsidRPr="00E659A6" w:rsidRDefault="00640E43" w:rsidP="00E44EED">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Pracovný čas podateľne obstarávateľa pre účely tohto verejného obstarávania je v prac</w:t>
      </w:r>
      <w:r w:rsidR="00E44EED">
        <w:rPr>
          <w:rFonts w:eastAsia="Calibri"/>
          <w:sz w:val="22"/>
          <w:szCs w:val="22"/>
          <w:lang w:eastAsia="ar-SA"/>
        </w:rPr>
        <w:t>ovných dňoch v čase od 9</w:t>
      </w:r>
      <w:r w:rsidRPr="00E659A6">
        <w:rPr>
          <w:rFonts w:eastAsia="Calibri"/>
          <w:sz w:val="22"/>
          <w:szCs w:val="22"/>
          <w:lang w:eastAsia="ar-SA"/>
        </w:rPr>
        <w:t>:00 h do 1</w:t>
      </w:r>
      <w:r w:rsidR="008233F8" w:rsidRPr="00E659A6">
        <w:rPr>
          <w:rFonts w:eastAsia="Calibri"/>
          <w:sz w:val="22"/>
          <w:szCs w:val="22"/>
          <w:lang w:eastAsia="ar-SA"/>
        </w:rPr>
        <w:t>4</w:t>
      </w:r>
      <w:r w:rsidR="00E44EED">
        <w:rPr>
          <w:rFonts w:eastAsia="Calibri"/>
          <w:sz w:val="22"/>
          <w:szCs w:val="22"/>
          <w:lang w:eastAsia="ar-SA"/>
        </w:rPr>
        <w:t>:3</w:t>
      </w:r>
      <w:r w:rsidRPr="00E659A6">
        <w:rPr>
          <w:rFonts w:eastAsia="Calibri"/>
          <w:sz w:val="22"/>
          <w:szCs w:val="22"/>
          <w:lang w:eastAsia="ar-SA"/>
        </w:rPr>
        <w:t>0 h</w:t>
      </w:r>
      <w:r w:rsidR="00E44EED">
        <w:rPr>
          <w:rFonts w:eastAsia="Calibri"/>
          <w:sz w:val="22"/>
          <w:szCs w:val="22"/>
          <w:lang w:eastAsia="ar-SA"/>
        </w:rPr>
        <w:t xml:space="preserve"> </w:t>
      </w:r>
      <w:r w:rsidR="00E44EED" w:rsidRPr="00E44EED">
        <w:rPr>
          <w:rFonts w:eastAsia="Calibri"/>
          <w:sz w:val="22"/>
          <w:szCs w:val="22"/>
          <w:lang w:eastAsia="ar-SA"/>
        </w:rPr>
        <w:t xml:space="preserve">(pondelok až </w:t>
      </w:r>
      <w:r w:rsidR="00E44EED">
        <w:rPr>
          <w:rFonts w:eastAsia="Calibri"/>
          <w:sz w:val="22"/>
          <w:szCs w:val="22"/>
          <w:lang w:eastAsia="ar-SA"/>
        </w:rPr>
        <w:t xml:space="preserve">štvrtok) a do 14:00 h (piatok), </w:t>
      </w:r>
      <w:r w:rsidRPr="00E659A6">
        <w:rPr>
          <w:rFonts w:eastAsia="Calibri"/>
          <w:sz w:val="22"/>
          <w:szCs w:val="22"/>
          <w:lang w:eastAsia="ar-SA"/>
        </w:rPr>
        <w:t>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3CC050C1"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08F2F71A"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9561A58"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AEC1B15"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75D3FD63"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5C62BB0F"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1EBD8E4"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2A5F68F" w14:textId="191EB0AF" w:rsidR="0077006E" w:rsidRPr="00E659A6" w:rsidRDefault="00D23EB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Elektronický prostriedok</w:t>
      </w:r>
      <w:r w:rsidR="00640E43" w:rsidRPr="00E659A6">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E659A6">
        <w:rPr>
          <w:rFonts w:ascii="Times New Roman" w:hAnsi="Times New Roman"/>
          <w:sz w:val="22"/>
          <w:szCs w:val="22"/>
        </w:rPr>
        <w:fldChar w:fldCharType="begin"/>
      </w:r>
      <w:r w:rsidR="00640E43" w:rsidRPr="00E659A6">
        <w:rPr>
          <w:rFonts w:ascii="Times New Roman" w:hAnsi="Times New Roman"/>
          <w:sz w:val="22"/>
          <w:szCs w:val="22"/>
        </w:rPr>
        <w:instrText xml:space="preserve"> HYPERLINK "https://josephine.proebiz.com/sk/" </w:instrText>
      </w:r>
      <w:r w:rsidR="00640E43" w:rsidRPr="00E659A6">
        <w:rPr>
          <w:rFonts w:ascii="Times New Roman" w:hAnsi="Times New Roman"/>
          <w:sz w:val="22"/>
          <w:szCs w:val="22"/>
        </w:rPr>
        <w:fldChar w:fldCharType="separate"/>
      </w:r>
      <w:r w:rsidR="00640E43" w:rsidRPr="00E659A6">
        <w:rPr>
          <w:rStyle w:val="Hypertextovprepojenie"/>
          <w:rFonts w:ascii="Times New Roman" w:hAnsi="Times New Roman"/>
          <w:sz w:val="22"/>
          <w:szCs w:val="22"/>
        </w:rPr>
        <w:t>https://josephine.proebiz.com/sk/</w:t>
      </w:r>
      <w:bookmarkEnd w:id="22"/>
      <w:r w:rsidR="00640E43" w:rsidRPr="00E659A6">
        <w:rPr>
          <w:rFonts w:ascii="Times New Roman" w:hAnsi="Times New Roman"/>
          <w:sz w:val="22"/>
          <w:szCs w:val="22"/>
        </w:rPr>
        <w:fldChar w:fldCharType="end"/>
      </w:r>
      <w:r w:rsidR="00640E43" w:rsidRPr="00E659A6">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Pre účasť na elektronickom verejnom obstarávaní, resp. komunikáciu v</w:t>
      </w:r>
      <w:r w:rsidR="00D23EB3" w:rsidRPr="00E659A6">
        <w:rPr>
          <w:rFonts w:ascii="Times New Roman" w:hAnsi="Times New Roman"/>
          <w:b w:val="0"/>
          <w:smallCaps w:val="0"/>
          <w:sz w:val="22"/>
          <w:szCs w:val="22"/>
        </w:rPr>
        <w:t> elektronickom prostriedku</w:t>
      </w:r>
      <w:r w:rsidRPr="00E659A6">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E659A6">
          <w:rPr>
            <w:rStyle w:val="Hypertextovprepojenie"/>
            <w:rFonts w:ascii="Times New Roman" w:hAnsi="Times New Roman"/>
            <w:sz w:val="22"/>
            <w:szCs w:val="22"/>
          </w:rPr>
          <w:t>https://josephine.proebiz.com/sk/</w:t>
        </w:r>
      </w:hyperlink>
      <w:r w:rsidRPr="00E659A6">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E659A6">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 xml:space="preserve">V prípade doručovania akýchkoľvek informácií/dokumentov cez </w:t>
      </w:r>
      <w:r w:rsidR="00D23EB3" w:rsidRPr="00E659A6">
        <w:rPr>
          <w:rFonts w:ascii="Times New Roman" w:hAnsi="Times New Roman"/>
          <w:b w:val="0"/>
          <w:smallCaps w:val="0"/>
          <w:sz w:val="22"/>
          <w:szCs w:val="22"/>
        </w:rPr>
        <w:t>elektronický prostriedok</w:t>
      </w:r>
      <w:r w:rsidRPr="00E659A6">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E659A6"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 xml:space="preserve">informácií potrebných na vypracovanie ponuky a na preukázanie splnenia podmienok </w:t>
      </w:r>
      <w:r w:rsidRPr="00E659A6">
        <w:rPr>
          <w:b/>
          <w:bCs/>
          <w:sz w:val="22"/>
          <w:szCs w:val="22"/>
        </w:rPr>
        <w:t>účasti</w:t>
      </w:r>
      <w:r w:rsidRPr="00E659A6">
        <w:rPr>
          <w:b/>
          <w:sz w:val="22"/>
          <w:szCs w:val="22"/>
        </w:rPr>
        <w:t xml:space="preserve">   </w:t>
      </w:r>
    </w:p>
    <w:p w14:paraId="7D353537" w14:textId="69761901"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E659A6">
        <w:rPr>
          <w:rFonts w:ascii="Times New Roman" w:hAnsi="Times New Roman"/>
          <w:lang w:eastAsia="cs-CZ"/>
        </w:rPr>
        <w:t>elektronický prostriedok</w:t>
      </w:r>
      <w:r w:rsidRPr="00E659A6">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48 ZVO najneskôr </w:t>
      </w:r>
      <w:r w:rsidRPr="00E659A6">
        <w:rPr>
          <w:rFonts w:ascii="Times New Roman" w:hAnsi="Times New Roman"/>
          <w:lang w:eastAsia="cs-CZ"/>
        </w:rPr>
        <w:lastRenderedPageBreak/>
        <w:t>šesť dní pred uplynutím lehoty na predkladanie ponúk za predpokladu, že o vysvetlenie sa požiada dostatočne vopred.</w:t>
      </w:r>
    </w:p>
    <w:p w14:paraId="3BBE9632" w14:textId="0EBC37F0"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 odoslaní vysvetlenia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 xml:space="preserve">elektronického prostriedku </w:t>
      </w:r>
      <w:r w:rsidRPr="00E659A6">
        <w:rPr>
          <w:rFonts w:ascii="Times New Roman" w:hAnsi="Times New Roman"/>
          <w:lang w:eastAsia="cs-CZ"/>
        </w:rPr>
        <w:t xml:space="preserve"> JOSEPHINE. </w:t>
      </w:r>
    </w:p>
    <w:p w14:paraId="1994E165" w14:textId="339D0736"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E659A6">
        <w:rPr>
          <w:rFonts w:ascii="Times New Roman" w:hAnsi="Times New Roman"/>
          <w:lang w:eastAsia="cs-CZ"/>
        </w:rPr>
        <w:t>elektronickom prostriedku</w:t>
      </w:r>
      <w:r w:rsidRPr="00E659A6">
        <w:rPr>
          <w:rFonts w:ascii="Times New Roman" w:hAnsi="Times New Roman"/>
          <w:lang w:eastAsia="cs-CZ"/>
        </w:rPr>
        <w:t xml:space="preserve"> JOSEPHINE.</w:t>
      </w:r>
    </w:p>
    <w:p w14:paraId="773D3009" w14:textId="30749E92"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E659A6" w:rsidRDefault="00836287" w:rsidP="009214B5">
      <w:pPr>
        <w:keepNext/>
        <w:numPr>
          <w:ilvl w:val="0"/>
          <w:numId w:val="37"/>
        </w:numPr>
        <w:spacing w:before="240" w:after="200" w:line="276" w:lineRule="auto"/>
        <w:ind w:left="425" w:hanging="425"/>
        <w:jc w:val="both"/>
        <w:outlineLvl w:val="2"/>
        <w:rPr>
          <w:sz w:val="22"/>
          <w:szCs w:val="22"/>
        </w:rPr>
      </w:pPr>
      <w:r w:rsidRPr="00E659A6">
        <w:rPr>
          <w:b/>
          <w:sz w:val="22"/>
          <w:szCs w:val="22"/>
        </w:rPr>
        <w:t>Jazyk</w:t>
      </w:r>
      <w:r w:rsidRPr="00E659A6">
        <w:rPr>
          <w:b/>
          <w:bCs/>
          <w:sz w:val="22"/>
          <w:szCs w:val="22"/>
        </w:rPr>
        <w:t xml:space="preserve"> ponuky</w:t>
      </w:r>
    </w:p>
    <w:p w14:paraId="1285801A" w14:textId="03313A7B"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Celá ponuka a ďalšie doklady a dokumenty vo verejnom obstarávaní sa predkladajú v štátnom jazyku (t. j. v slovenskom jazyku), príp</w:t>
      </w:r>
      <w:r w:rsidR="00B34761" w:rsidRPr="00E659A6">
        <w:rPr>
          <w:rFonts w:ascii="Times New Roman" w:hAnsi="Times New Roman"/>
          <w:lang w:eastAsia="cs-CZ"/>
        </w:rPr>
        <w:t>adne</w:t>
      </w:r>
      <w:r w:rsidRPr="00E659A6">
        <w:rPr>
          <w:rFonts w:ascii="Times New Roman" w:hAnsi="Times New Roman"/>
          <w:lang w:eastAsia="cs-CZ"/>
        </w:rPr>
        <w:t xml:space="preserve"> v českom jazyku.</w:t>
      </w:r>
    </w:p>
    <w:p w14:paraId="26902D9A"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t>Vyhotovenie a obsah ponuky</w:t>
      </w:r>
    </w:p>
    <w:p w14:paraId="5D03A2B4" w14:textId="67DD64EA" w:rsidR="00C73568" w:rsidRPr="00E659A6"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Ponuka musí byť vyhotovená v písomnej forme,  predložená elektronicky prostredníctvom funkcionality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w:t>
      </w:r>
    </w:p>
    <w:p w14:paraId="39B74D2A" w14:textId="24B45B51" w:rsidR="009E2C9E" w:rsidRPr="00E659A6"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lastRenderedPageBreak/>
        <w:t xml:space="preserve">Potvrdenia, doklady a iné dokumenty tvoriace ponuku musia byť predložené v elektronickej podobe, pokiaľ nie je určené inak. </w:t>
      </w:r>
    </w:p>
    <w:p w14:paraId="32B41712" w14:textId="62499E60"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(.pdf, .html, .htm, .xhtml, .odt, .txt, .docx) pri textových výstupoch,</w:t>
      </w:r>
    </w:p>
    <w:p w14:paraId="27ABCDCD"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(.ods, .xlsx) výstupy pri súboroch obsahujúcich tabuľky,</w:t>
      </w:r>
    </w:p>
    <w:p w14:paraId="0502F2AA"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(.zip, .tar, .gz, .tgz, .tar.gz) pre kompresiu súborov,</w:t>
      </w:r>
    </w:p>
    <w:p w14:paraId="5D241848"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(.gif, .jpg, .jpeg, .jpe, .jfif, .jfi, jif, .tif, .fiff, .svg, .png) pri grafických súboroch.</w:t>
      </w:r>
    </w:p>
    <w:p w14:paraId="09EA6F91" w14:textId="49F1E789" w:rsidR="00C73568" w:rsidRPr="00E659A6"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obstarávateľ odp</w:t>
      </w:r>
      <w:r w:rsidR="00B6513C" w:rsidRPr="00E659A6">
        <w:rPr>
          <w:rFonts w:ascii="Times New Roman" w:hAnsi="Times New Roman"/>
          <w:lang w:eastAsia="cs-CZ"/>
        </w:rPr>
        <w:t>orúča predložiť ako súbory .pdf</w:t>
      </w:r>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lastRenderedPageBreak/>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5CECB2B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w:t>
      </w:r>
      <w:r w:rsidRPr="00E659A6">
        <w:rPr>
          <w:sz w:val="22"/>
          <w:szCs w:val="22"/>
        </w:rPr>
        <w:t>štatutárneho orgánu alebo prokuristom uchádzača alebo inej osoby, prostredníctvom ktorej uchádzač preukazuje splnenie podmienok účasti súvisiacich s</w:t>
      </w:r>
      <w:r w:rsidR="00C2329C" w:rsidRPr="00E659A6">
        <w:rPr>
          <w:sz w:val="22"/>
          <w:szCs w:val="22"/>
        </w:rPr>
        <w:t> </w:t>
      </w:r>
      <w:r w:rsidRPr="00E659A6">
        <w:rPr>
          <w:sz w:val="22"/>
          <w:szCs w:val="22"/>
        </w:rPr>
        <w:t>disponibilitou</w:t>
      </w:r>
      <w:r w:rsidR="00C2329C" w:rsidRPr="00E659A6">
        <w:rPr>
          <w:sz w:val="22"/>
          <w:szCs w:val="22"/>
        </w:rPr>
        <w:t xml:space="preserve"> odbornými pracovníkmi</w:t>
      </w:r>
      <w:r w:rsidRPr="00E659A6">
        <w:rPr>
          <w:sz w:val="22"/>
          <w:szCs w:val="22"/>
        </w:rPr>
        <w:t xml:space="preserve"> (ak je relevantné)</w:t>
      </w:r>
      <w:r w:rsidR="00E71095">
        <w:rPr>
          <w:sz w:val="22"/>
          <w:szCs w:val="22"/>
        </w:rPr>
        <w:t xml:space="preserve">. </w:t>
      </w:r>
      <w:r w:rsidR="00C05291" w:rsidRPr="00E659A6">
        <w:rPr>
          <w:sz w:val="22"/>
          <w:szCs w:val="22"/>
        </w:rPr>
        <w:t xml:space="preserve">Ak uchádzač v ponuke predkladá JED, doklady podľa tohto bodu súťažných podkladov </w:t>
      </w:r>
      <w:r w:rsidR="008F1B34" w:rsidRPr="00E659A6">
        <w:rPr>
          <w:sz w:val="22"/>
          <w:szCs w:val="22"/>
        </w:rPr>
        <w:t xml:space="preserve">je postačujúce </w:t>
      </w:r>
      <w:r w:rsidR="00C05291" w:rsidRPr="00E659A6">
        <w:rPr>
          <w:sz w:val="22"/>
          <w:szCs w:val="22"/>
        </w:rPr>
        <w:t>predl</w:t>
      </w:r>
      <w:r w:rsidR="008F1B34" w:rsidRPr="00E659A6">
        <w:rPr>
          <w:sz w:val="22"/>
          <w:szCs w:val="22"/>
        </w:rPr>
        <w:t>ožiť</w:t>
      </w:r>
      <w:r w:rsidR="00C05291" w:rsidRPr="00E659A6">
        <w:rPr>
          <w:sz w:val="22"/>
          <w:szCs w:val="22"/>
        </w:rPr>
        <w:t xml:space="preserve"> v čase a spôsobom určeným obstarávateľom</w:t>
      </w:r>
      <w:r w:rsidR="008F1B34" w:rsidRPr="00E659A6">
        <w:rPr>
          <w:sz w:val="22"/>
          <w:szCs w:val="22"/>
        </w:rPr>
        <w:t xml:space="preserve"> v žiadosti o predloženie dokladu alebo dokladov nahradených jednotným európskym dokumentom</w:t>
      </w:r>
      <w:r w:rsidRPr="00E659A6">
        <w:rPr>
          <w:sz w:val="22"/>
          <w:szCs w:val="22"/>
        </w:rPr>
        <w:t>,</w:t>
      </w:r>
    </w:p>
    <w:p w14:paraId="269D433B" w14:textId="0AB8A781"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E1BB1"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určeného </w:t>
      </w:r>
      <w:r w:rsidR="00D538AD" w:rsidRPr="000E1BB1">
        <w:rPr>
          <w:sz w:val="22"/>
          <w:szCs w:val="22"/>
        </w:rPr>
        <w:t xml:space="preserve">formulára na príjem ponúk </w:t>
      </w:r>
      <w:r w:rsidR="0012108E" w:rsidRPr="000E1BB1">
        <w:rPr>
          <w:sz w:val="22"/>
          <w:szCs w:val="22"/>
        </w:rPr>
        <w:t xml:space="preserve">v </w:t>
      </w:r>
      <w:r w:rsidR="00490ADF" w:rsidRPr="000E1BB1">
        <w:rPr>
          <w:sz w:val="22"/>
          <w:szCs w:val="22"/>
        </w:rPr>
        <w:t>elektronickom prostriedku JOSEPHINE</w:t>
      </w:r>
      <w:r w:rsidR="00D538AD" w:rsidRPr="000E1BB1">
        <w:rPr>
          <w:sz w:val="22"/>
          <w:szCs w:val="22"/>
        </w:rPr>
        <w:t xml:space="preserve">. </w:t>
      </w:r>
    </w:p>
    <w:p w14:paraId="6614F4DA" w14:textId="28CCB0FA" w:rsidR="00322291" w:rsidRPr="000E1BB1" w:rsidRDefault="00322291" w:rsidP="009214B5">
      <w:pPr>
        <w:numPr>
          <w:ilvl w:val="2"/>
          <w:numId w:val="37"/>
        </w:numPr>
        <w:tabs>
          <w:tab w:val="clear" w:pos="2280"/>
        </w:tabs>
        <w:spacing w:before="120" w:after="200" w:line="276" w:lineRule="auto"/>
        <w:ind w:left="1843" w:hanging="851"/>
        <w:jc w:val="both"/>
        <w:rPr>
          <w:sz w:val="22"/>
          <w:szCs w:val="22"/>
        </w:rPr>
      </w:pPr>
      <w:r w:rsidRPr="000E1BB1">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0E1BB1">
        <w:rPr>
          <w:sz w:val="22"/>
          <w:szCs w:val="22"/>
        </w:rPr>
        <w:t>ZVO</w:t>
      </w:r>
      <w:r w:rsidRPr="000E1BB1">
        <w:rPr>
          <w:sz w:val="22"/>
          <w:szCs w:val="22"/>
        </w:rPr>
        <w:t xml:space="preserve"> a nemôžu u neho existovať dôvody na vylúčenie podľa § 40 ods. 6 písm. a) až </w:t>
      </w:r>
      <w:r w:rsidR="00D70DA4" w:rsidRPr="000E1BB1">
        <w:rPr>
          <w:sz w:val="22"/>
          <w:szCs w:val="22"/>
        </w:rPr>
        <w:t>g</w:t>
      </w:r>
      <w:r w:rsidRPr="000E1BB1">
        <w:rPr>
          <w:sz w:val="22"/>
          <w:szCs w:val="22"/>
        </w:rPr>
        <w:t xml:space="preserve">) a ods. 7 </w:t>
      </w:r>
      <w:r w:rsidR="00D70DA4" w:rsidRPr="000E1BB1">
        <w:rPr>
          <w:sz w:val="22"/>
          <w:szCs w:val="22"/>
        </w:rPr>
        <w:t xml:space="preserve">a 8 </w:t>
      </w:r>
      <w:r w:rsidRPr="000E1BB1">
        <w:rPr>
          <w:sz w:val="22"/>
          <w:szCs w:val="22"/>
        </w:rPr>
        <w:t xml:space="preserve">ZVO; splnenie podmienky účasti podľa § 32 ods. 1 písm. e) </w:t>
      </w:r>
      <w:r w:rsidR="007F7263" w:rsidRPr="000E1BB1">
        <w:rPr>
          <w:sz w:val="22"/>
          <w:szCs w:val="22"/>
        </w:rPr>
        <w:t>ZVO</w:t>
      </w:r>
      <w:r w:rsidRPr="000E1BB1">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lastRenderedPageBreak/>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796FA2A9"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Návrh Zmluvy musí byť podpísaný uchádzačom alebo osobou oprávnenou konať za uchádzača, v prípade skupiny dodávateľov musí byť podpísaný každým členom skupiny</w:t>
      </w:r>
      <w:r w:rsidR="006C5BA8" w:rsidRPr="006C5BA8">
        <w:t xml:space="preserve"> </w:t>
      </w:r>
      <w:r w:rsidR="006C5BA8" w:rsidRPr="006C5BA8">
        <w:rPr>
          <w:color w:val="0070C0"/>
          <w:sz w:val="22"/>
          <w:szCs w:val="22"/>
        </w:rPr>
        <w:t>alebo splnomocneným vedúcim členom skupiny</w:t>
      </w:r>
      <w:r w:rsidRPr="00836287">
        <w:rPr>
          <w:sz w:val="22"/>
          <w:szCs w:val="22"/>
        </w:rPr>
        <w:t xml:space="preserve">.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DFEB5DC" w14:textId="47F62B49" w:rsidR="008110FE" w:rsidRPr="000E1BB1" w:rsidRDefault="00B04E35" w:rsidP="000E1BB1">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w:t>
      </w:r>
      <w:r w:rsidRPr="000E1BB1">
        <w:rPr>
          <w:rFonts w:ascii="Times New Roman" w:eastAsia="Times New Roman" w:hAnsi="Times New Roman"/>
          <w:lang w:eastAsia="cs-CZ"/>
        </w:rPr>
        <w:t xml:space="preserve">kapitole C. Spôsob určenia ceny týchto súťažných podkladov. </w:t>
      </w:r>
    </w:p>
    <w:p w14:paraId="6959B168" w14:textId="11182AD3" w:rsidR="009C60BD" w:rsidRPr="000E1BB1" w:rsidRDefault="009C60BD" w:rsidP="0061391E">
      <w:pPr>
        <w:pStyle w:val="Odsekzoznamu"/>
        <w:numPr>
          <w:ilvl w:val="1"/>
          <w:numId w:val="37"/>
        </w:numPr>
        <w:spacing w:before="120"/>
        <w:ind w:left="998" w:hanging="573"/>
        <w:contextualSpacing w:val="0"/>
        <w:jc w:val="both"/>
        <w:rPr>
          <w:rFonts w:ascii="Times New Roman" w:hAnsi="Times New Roman"/>
        </w:rPr>
      </w:pPr>
      <w:r w:rsidRPr="000E1BB1">
        <w:rPr>
          <w:rFonts w:ascii="Times New Roman" w:hAnsi="Times New Roman"/>
        </w:rPr>
        <w:t>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.1</w:t>
      </w:r>
      <w:r w:rsidR="0061391E" w:rsidRPr="000E1BB1">
        <w:rPr>
          <w:rFonts w:ascii="Times New Roman" w:hAnsi="Times New Roman"/>
        </w:rPr>
        <w:t>2</w:t>
      </w:r>
      <w:r w:rsidRPr="000E1BB1">
        <w:rPr>
          <w:rFonts w:ascii="Times New Roman" w:hAnsi="Times New Roman"/>
        </w:rPr>
        <w:t>. tejto kapitoly odporúča obstarávateľ predložiť v poradí uvedenom v bode 14.</w:t>
      </w:r>
      <w:r w:rsidR="009E2C9E" w:rsidRPr="000E1BB1">
        <w:rPr>
          <w:rFonts w:ascii="Times New Roman" w:hAnsi="Times New Roman"/>
        </w:rPr>
        <w:t>8</w:t>
      </w:r>
      <w:r w:rsidRPr="000E1BB1">
        <w:rPr>
          <w:rFonts w:ascii="Times New Roman" w:hAnsi="Times New Roman"/>
        </w:rPr>
        <w:t>. tejto kapitoly. 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7</w:t>
      </w:r>
      <w:r w:rsidRPr="000E1BB1">
        <w:rPr>
          <w:rFonts w:ascii="Times New Roman" w:hAnsi="Times New Roman"/>
        </w:rPr>
        <w:t>. a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9</w:t>
      </w:r>
      <w:r w:rsidRPr="000E1BB1">
        <w:rPr>
          <w:rFonts w:ascii="Times New Roman" w:hAnsi="Times New Roman"/>
        </w:rPr>
        <w:t>.</w:t>
      </w:r>
      <w:r w:rsidR="0061391E" w:rsidRPr="000E1BB1">
        <w:rPr>
          <w:rFonts w:ascii="Times New Roman" w:hAnsi="Times New Roman"/>
        </w:rPr>
        <w:t xml:space="preserve"> a</w:t>
      </w:r>
      <w:r w:rsidR="008110FE" w:rsidRPr="000E1BB1">
        <w:rPr>
          <w:rFonts w:ascii="Times New Roman" w:hAnsi="Times New Roman"/>
        </w:rPr>
        <w:t xml:space="preserve"> 14.8.10</w:t>
      </w:r>
      <w:r w:rsidRPr="000E1BB1">
        <w:rPr>
          <w:rFonts w:ascii="Times New Roman" w:hAnsi="Times New Roman"/>
        </w:rPr>
        <w:t xml:space="preserve"> tejto kapitoly odporúča obstarávateľ predložiť vo formáte PDF a dokumenty podľa bodu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8</w:t>
      </w:r>
      <w:r w:rsidRPr="000E1BB1">
        <w:rPr>
          <w:rFonts w:ascii="Times New Roman" w:hAnsi="Times New Roman"/>
        </w:rPr>
        <w:t>.</w:t>
      </w:r>
      <w:r w:rsidR="0061391E" w:rsidRPr="000E1BB1">
        <w:rPr>
          <w:rFonts w:ascii="Times New Roman" w:hAnsi="Times New Roman"/>
        </w:rPr>
        <w:t>,</w:t>
      </w:r>
      <w:r w:rsidR="008110FE" w:rsidRPr="000E1BB1">
        <w:rPr>
          <w:rFonts w:ascii="Times New Roman" w:hAnsi="Times New Roman"/>
        </w:rPr>
        <w:t xml:space="preserve"> </w:t>
      </w:r>
      <w:r w:rsidRPr="000E1BB1">
        <w:rPr>
          <w:rFonts w:ascii="Times New Roman" w:hAnsi="Times New Roman"/>
        </w:rPr>
        <w:t>14.</w:t>
      </w:r>
      <w:r w:rsidR="00CC6E95" w:rsidRPr="000E1BB1">
        <w:rPr>
          <w:rFonts w:ascii="Times New Roman" w:hAnsi="Times New Roman"/>
        </w:rPr>
        <w:t>8</w:t>
      </w:r>
      <w:r w:rsidRPr="000E1BB1">
        <w:rPr>
          <w:rFonts w:ascii="Times New Roman" w:hAnsi="Times New Roman"/>
        </w:rPr>
        <w:t>.1</w:t>
      </w:r>
      <w:r w:rsidR="00506D54" w:rsidRPr="000E1BB1">
        <w:rPr>
          <w:rFonts w:ascii="Times New Roman" w:hAnsi="Times New Roman"/>
        </w:rPr>
        <w:t>1</w:t>
      </w:r>
      <w:r w:rsidRPr="000E1BB1">
        <w:rPr>
          <w:rFonts w:ascii="Times New Roman" w:hAnsi="Times New Roman"/>
        </w:rPr>
        <w:t xml:space="preserve">. </w:t>
      </w:r>
      <w:r w:rsidR="0061391E" w:rsidRPr="000E1BB1">
        <w:rPr>
          <w:rFonts w:ascii="Times New Roman" w:hAnsi="Times New Roman"/>
        </w:rPr>
        <w:t xml:space="preserve">a 14.8.12. </w:t>
      </w:r>
      <w:r w:rsidR="00947E0C" w:rsidRPr="000E1BB1">
        <w:rPr>
          <w:rFonts w:ascii="Times New Roman" w:hAnsi="Times New Roman"/>
        </w:rPr>
        <w:t xml:space="preserve">tejto kapitoly </w:t>
      </w:r>
      <w:r w:rsidR="00947E0C" w:rsidRPr="005E2674">
        <w:rPr>
          <w:rFonts w:ascii="Times New Roman" w:hAnsi="Times New Roman"/>
        </w:rPr>
        <w:t xml:space="preserve">požaduje obstarávateľ predložiť </w:t>
      </w:r>
      <w:r w:rsidRPr="000E1BB1">
        <w:rPr>
          <w:rFonts w:ascii="Times New Roman" w:hAnsi="Times New Roman"/>
        </w:rPr>
        <w:t>vo formáte</w:t>
      </w:r>
      <w:r w:rsidR="00B20D4E" w:rsidRPr="000E1BB1">
        <w:rPr>
          <w:rFonts w:ascii="Times New Roman" w:hAnsi="Times New Roman"/>
        </w:rPr>
        <w:t>,</w:t>
      </w:r>
      <w:r w:rsidRPr="000E1BB1">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0E1BB1">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w:t>
      </w:r>
      <w:r w:rsidR="00836287" w:rsidRPr="000E1BB1">
        <w:rPr>
          <w:sz w:val="22"/>
          <w:szCs w:val="22"/>
        </w:rPr>
        <w:t>otváraní ponúk</w:t>
      </w:r>
      <w:r w:rsidR="005E12DA" w:rsidRPr="000E1BB1">
        <w:rPr>
          <w:sz w:val="22"/>
          <w:szCs w:val="22"/>
        </w:rPr>
        <w:t xml:space="preserve"> prostredníctvom elektronického prostriedku JOSEPHINE</w:t>
      </w:r>
      <w:r w:rsidR="00836287" w:rsidRPr="000E1BB1">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lastRenderedPageBreak/>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67FEF74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0E1BB1" w:rsidRPr="00C35A42">
        <w:rPr>
          <w:b/>
          <w:sz w:val="22"/>
          <w:szCs w:val="22"/>
        </w:rPr>
        <w:t>350 000,-</w:t>
      </w:r>
      <w:r w:rsidR="000E1BB1" w:rsidRPr="003C06AF">
        <w:rPr>
          <w:b/>
          <w:sz w:val="22"/>
          <w:szCs w:val="22"/>
        </w:rPr>
        <w:t xml:space="preserve"> </w:t>
      </w:r>
      <w:r w:rsidR="000E1BB1" w:rsidRPr="003C06AF">
        <w:rPr>
          <w:sz w:val="22"/>
          <w:szCs w:val="22"/>
        </w:rPr>
        <w:t>(slovom: tristo</w:t>
      </w:r>
      <w:r w:rsidR="000E1BB1">
        <w:rPr>
          <w:sz w:val="22"/>
          <w:szCs w:val="22"/>
        </w:rPr>
        <w:t>päťdesiattisíc</w:t>
      </w:r>
      <w:r w:rsidR="000E1BB1" w:rsidRPr="00401543">
        <w:rPr>
          <w:sz w:val="22"/>
          <w:szCs w:val="22"/>
        </w:rPr>
        <w:t>)</w:t>
      </w:r>
      <w:r w:rsidR="000E1BB1" w:rsidRPr="00836287">
        <w:rPr>
          <w:sz w:val="22"/>
          <w:szCs w:val="22"/>
        </w:rPr>
        <w:t xml:space="preserve"> EUR</w:t>
      </w:r>
      <w:r w:rsidR="00836287" w:rsidRPr="00836287">
        <w:rPr>
          <w:sz w:val="22"/>
          <w:szCs w:val="22"/>
        </w:rPr>
        <w:t>.</w:t>
      </w:r>
    </w:p>
    <w:p w14:paraId="765EF69F" w14:textId="2262A1B6"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9018B8" w:rsidRPr="00E509EF">
        <w:rPr>
          <w:sz w:val="22"/>
          <w:szCs w:val="22"/>
        </w:rPr>
        <w:t xml:space="preserve">Odbor </w:t>
      </w:r>
      <w:r w:rsidR="009018B8">
        <w:rPr>
          <w:sz w:val="22"/>
          <w:szCs w:val="22"/>
        </w:rPr>
        <w:t>nadlimitných zákaziek a 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lastRenderedPageBreak/>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4EC3D2F1"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9018B8">
        <w:rPr>
          <w:sz w:val="22"/>
          <w:szCs w:val="22"/>
        </w:rPr>
        <w:t>33235</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456AB775"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8D4E8E">
        <w:rPr>
          <w:sz w:val="22"/>
          <w:szCs w:val="22"/>
        </w:rPr>
        <w:t xml:space="preserve">§ 56 ods. 8 až </w:t>
      </w:r>
      <w:r w:rsidR="00836287" w:rsidRPr="008D4E8E">
        <w:rPr>
          <w:color w:val="0070C0"/>
          <w:sz w:val="22"/>
          <w:szCs w:val="22"/>
        </w:rPr>
        <w:t>1</w:t>
      </w:r>
      <w:r w:rsidR="00061FBA" w:rsidRPr="008D4E8E">
        <w:rPr>
          <w:color w:val="0070C0"/>
          <w:sz w:val="22"/>
          <w:szCs w:val="22"/>
        </w:rPr>
        <w:t>2</w:t>
      </w:r>
      <w:r w:rsidR="00836287" w:rsidRPr="008D4E8E">
        <w:rPr>
          <w:color w:val="0070C0"/>
          <w:sz w:val="22"/>
          <w:szCs w:val="22"/>
        </w:rPr>
        <w:t xml:space="preserve"> </w:t>
      </w:r>
      <w:r w:rsidR="00836287" w:rsidRPr="00E509EF">
        <w:rPr>
          <w:sz w:val="22"/>
          <w:szCs w:val="22"/>
        </w:rPr>
        <w:t>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lastRenderedPageBreak/>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5EDB7720" w14:textId="2AFCC099" w:rsidR="00566FB1" w:rsidRPr="009018B8" w:rsidRDefault="00836287" w:rsidP="009018B8">
      <w:pPr>
        <w:jc w:val="center"/>
        <w:outlineLvl w:val="1"/>
        <w:rPr>
          <w:b/>
          <w:bCs/>
          <w:sz w:val="28"/>
          <w:szCs w:val="28"/>
        </w:rPr>
      </w:pPr>
      <w:r w:rsidRPr="00C60D34">
        <w:rPr>
          <w:b/>
          <w:bCs/>
          <w:sz w:val="28"/>
          <w:szCs w:val="28"/>
        </w:rPr>
        <w:t>Predkladanie ponuky</w:t>
      </w:r>
    </w:p>
    <w:p w14:paraId="3F89492E" w14:textId="77777777" w:rsidR="00836287" w:rsidRPr="009018B8" w:rsidRDefault="00836287" w:rsidP="009018B8">
      <w:pPr>
        <w:numPr>
          <w:ilvl w:val="0"/>
          <w:numId w:val="37"/>
        </w:numPr>
        <w:spacing w:before="120"/>
        <w:ind w:left="425" w:hanging="425"/>
        <w:jc w:val="both"/>
        <w:outlineLvl w:val="2"/>
        <w:rPr>
          <w:sz w:val="22"/>
          <w:szCs w:val="22"/>
        </w:rPr>
      </w:pPr>
      <w:r w:rsidRPr="009018B8">
        <w:rPr>
          <w:b/>
          <w:bCs/>
          <w:sz w:val="22"/>
          <w:szCs w:val="22"/>
        </w:rPr>
        <w:t>Predloženie ponuky</w:t>
      </w:r>
    </w:p>
    <w:p w14:paraId="22455A4B" w14:textId="6FD5EA99" w:rsidR="00055B75" w:rsidRPr="009018B8" w:rsidRDefault="00055B75" w:rsidP="00991F30">
      <w:pPr>
        <w:numPr>
          <w:ilvl w:val="1"/>
          <w:numId w:val="37"/>
        </w:numPr>
        <w:spacing w:before="120" w:after="200" w:line="276" w:lineRule="auto"/>
        <w:ind w:hanging="574"/>
        <w:jc w:val="both"/>
        <w:rPr>
          <w:sz w:val="22"/>
          <w:szCs w:val="22"/>
        </w:rPr>
      </w:pPr>
      <w:r w:rsidRPr="009018B8">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w:t>
      </w:r>
      <w:r w:rsidRPr="009018B8">
        <w:rPr>
          <w:sz w:val="22"/>
          <w:szCs w:val="22"/>
        </w:rPr>
        <w:t>obstarávania a v týchto súťažných podkladoch. Ide o všetky doklady a dokumenty požadované v rámci bodu 14.</w:t>
      </w:r>
      <w:r w:rsidR="006F307D" w:rsidRPr="009018B8">
        <w:rPr>
          <w:sz w:val="22"/>
          <w:szCs w:val="22"/>
        </w:rPr>
        <w:t>8</w:t>
      </w:r>
      <w:r w:rsidRPr="009018B8">
        <w:rPr>
          <w:sz w:val="22"/>
          <w:szCs w:val="22"/>
        </w:rPr>
        <w:t>.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w:t>
      </w:r>
      <w:r w:rsidRPr="00403280">
        <w:rPr>
          <w:sz w:val="22"/>
          <w:szCs w:val="22"/>
        </w:rPr>
        <w:lastRenderedPageBreak/>
        <w:t>ponuke aj v elektronickej forme prostredníctvom zaručenej konverzie alebo v inej primeranej forme s cieľom overiť originalitu dokladov.</w:t>
      </w:r>
    </w:p>
    <w:p w14:paraId="2E74BAD6" w14:textId="5E3CCF55"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412DF">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077EF1C1" w14:textId="77777777" w:rsidR="00D92D1F" w:rsidRPr="00A70F23" w:rsidRDefault="00836287" w:rsidP="009214B5">
      <w:pPr>
        <w:numPr>
          <w:ilvl w:val="1"/>
          <w:numId w:val="37"/>
        </w:numPr>
        <w:spacing w:before="120" w:after="200" w:line="276" w:lineRule="auto"/>
        <w:ind w:left="992" w:hanging="567"/>
        <w:jc w:val="both"/>
        <w:rPr>
          <w:sz w:val="22"/>
          <w:szCs w:val="22"/>
        </w:rPr>
      </w:pPr>
      <w:r w:rsidRPr="00176F1E">
        <w:rPr>
          <w:sz w:val="22"/>
          <w:szCs w:val="22"/>
        </w:rPr>
        <w:t>Uchádzač môže predložiť iba jednu ponuku vyhotovenú podľa týchto súťažných podkladov.</w:t>
      </w:r>
      <w:r w:rsidR="000412DF">
        <w:rPr>
          <w:sz w:val="22"/>
          <w:szCs w:val="22"/>
        </w:rPr>
        <w:t xml:space="preserve"> Ak uchádzač v lehote na predkladanie ponúk predloží viac ponúk, obstarávateľ prihliada len na ponuku, ktorá bola predložená ako posledná.</w:t>
      </w:r>
    </w:p>
    <w:p w14:paraId="0A7C588C" w14:textId="1F4C4099" w:rsidR="00176F1E" w:rsidRPr="00D92D1F" w:rsidRDefault="00176F1E" w:rsidP="00A70F23">
      <w:pPr>
        <w:numPr>
          <w:ilvl w:val="1"/>
          <w:numId w:val="37"/>
        </w:numPr>
        <w:spacing w:before="120" w:after="200" w:line="276" w:lineRule="auto"/>
        <w:ind w:left="992" w:hanging="567"/>
        <w:jc w:val="both"/>
      </w:pPr>
      <w:r w:rsidRPr="00D92D1F">
        <w:t xml:space="preserve">Uchádzač predkladá ponuku v elektronickej podobe do elektronického prostriedku JOSEPHINE, umiestnenom na webovej adrese: </w:t>
      </w:r>
      <w:hyperlink r:id="rId11" w:history="1">
        <w:r w:rsidR="0021783A" w:rsidRPr="00D92D1F">
          <w:rPr>
            <w:rStyle w:val="Hypertextovprepojenie"/>
          </w:rPr>
          <w:t>https://josephine.proebiz.com/sk/</w:t>
        </w:r>
      </w:hyperlink>
      <w:r w:rsidR="0021783A" w:rsidRPr="00D92D1F">
        <w:t xml:space="preserve"> </w:t>
      </w:r>
      <w:r w:rsidRPr="00D92D1F">
        <w:t>a to v lehote na predkladanie ponúk podľa požiadaviek uvedených v týchto súťažných podkladoch. Ponuka musí byť predložená v čitateľnej a reprodukovateľnej podobe.</w:t>
      </w:r>
      <w:r w:rsidR="00BE17FA" w:rsidRPr="00D92D1F">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53ADDC11"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5"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5"/>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6" w:name="_Hlk158191420"/>
    </w:p>
    <w:p w14:paraId="50780D27" w14:textId="4F9A83F4"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7" w:name="_Hlk158191399"/>
      <w:r w:rsidRPr="00836287">
        <w:rPr>
          <w:sz w:val="22"/>
          <w:szCs w:val="22"/>
        </w:rPr>
        <w:t>Ak</w:t>
      </w:r>
      <w:bookmarkEnd w:id="46"/>
      <w:bookmarkEnd w:id="47"/>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111DF4A0" w14:textId="2EF6CE54" w:rsidR="001274E9" w:rsidRPr="002C2EC9" w:rsidRDefault="00836287" w:rsidP="002C2EC9">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066FFBDD" w:rsidR="00836287" w:rsidRPr="00836287" w:rsidRDefault="00836287" w:rsidP="000909F8">
      <w:pPr>
        <w:spacing w:before="240"/>
        <w:ind w:firstLine="1"/>
        <w:jc w:val="center"/>
        <w:rPr>
          <w:sz w:val="22"/>
          <w:szCs w:val="22"/>
        </w:rPr>
      </w:pPr>
      <w:r w:rsidRPr="00836287">
        <w:rPr>
          <w:sz w:val="22"/>
          <w:szCs w:val="22"/>
        </w:rPr>
        <w:lastRenderedPageBreak/>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 xml:space="preserve">informáciami (podľa </w:t>
      </w:r>
      <w:r w:rsidRPr="00353060">
        <w:rPr>
          <w:sz w:val="22"/>
          <w:szCs w:val="22"/>
        </w:rPr>
        <w:t>bod</w:t>
      </w:r>
      <w:r w:rsidR="00B52300" w:rsidRPr="00353060">
        <w:rPr>
          <w:sz w:val="22"/>
          <w:szCs w:val="22"/>
        </w:rPr>
        <w:t>ov</w:t>
      </w:r>
      <w:r w:rsidRPr="00353060">
        <w:rPr>
          <w:sz w:val="22"/>
          <w:szCs w:val="22"/>
        </w:rPr>
        <w:t xml:space="preserve"> 14.</w:t>
      </w:r>
      <w:r w:rsidR="00E00514" w:rsidRPr="00353060">
        <w:rPr>
          <w:sz w:val="22"/>
          <w:szCs w:val="22"/>
        </w:rPr>
        <w:t>7</w:t>
      </w:r>
      <w:r w:rsidRPr="00353060">
        <w:rPr>
          <w:sz w:val="22"/>
          <w:szCs w:val="22"/>
        </w:rPr>
        <w:t>. a 14.</w:t>
      </w:r>
      <w:r w:rsidR="006F307D" w:rsidRPr="00353060">
        <w:rPr>
          <w:sz w:val="22"/>
          <w:szCs w:val="22"/>
        </w:rPr>
        <w:t>8</w:t>
      </w:r>
      <w:r w:rsidRPr="00353060">
        <w:rPr>
          <w:sz w:val="22"/>
          <w:szCs w:val="22"/>
        </w:rPr>
        <w:t>.</w:t>
      </w:r>
      <w:r w:rsidR="00E00514" w:rsidRPr="00353060">
        <w:rPr>
          <w:sz w:val="22"/>
          <w:szCs w:val="22"/>
        </w:rPr>
        <w:t>10</w:t>
      </w:r>
      <w:r w:rsidRPr="00353060">
        <w:rPr>
          <w:sz w:val="22"/>
          <w:szCs w:val="22"/>
        </w:rPr>
        <w:t xml:space="preserve">. </w:t>
      </w:r>
      <w:r w:rsidRPr="00353060">
        <w:rPr>
          <w:sz w:val="22"/>
          <w:szCs w:val="22"/>
          <w:lang w:eastAsia="cs-CZ"/>
        </w:rPr>
        <w:t>tejto kapitoly súťažných podkladov)</w:t>
      </w:r>
      <w:r w:rsidRPr="00353060">
        <w:rPr>
          <w:sz w:val="22"/>
          <w:szCs w:val="22"/>
        </w:rPr>
        <w:t>, v zmysle § 22 ZVO nebudú dôverné informácie na účely</w:t>
      </w:r>
      <w:r w:rsidRPr="00E509EF">
        <w:rPr>
          <w:sz w:val="22"/>
          <w:szCs w:val="22"/>
        </w:rPr>
        <w:t xml:space="preserve">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703F39A9"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w:t>
      </w:r>
      <w:r w:rsidR="000412DF">
        <w:rPr>
          <w:sz w:val="22"/>
          <w:szCs w:val="22"/>
        </w:rPr>
        <w:t>oradí podľa § 53 ZVO a </w:t>
      </w:r>
      <w:r w:rsidRPr="00E509EF">
        <w:rPr>
          <w:sz w:val="22"/>
          <w:szCs w:val="22"/>
        </w:rPr>
        <w:t>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w:t>
      </w:r>
      <w:r w:rsidRPr="00E509EF">
        <w:rPr>
          <w:sz w:val="22"/>
          <w:szCs w:val="22"/>
        </w:rPr>
        <w:lastRenderedPageBreak/>
        <w:t>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23DDFD2" w:rsidR="00836287" w:rsidRPr="00836287" w:rsidRDefault="00EA3EEA" w:rsidP="009214B5">
      <w:pPr>
        <w:numPr>
          <w:ilvl w:val="1"/>
          <w:numId w:val="37"/>
        </w:numPr>
        <w:spacing w:before="120" w:line="276" w:lineRule="auto"/>
        <w:ind w:left="992" w:hanging="567"/>
        <w:jc w:val="both"/>
        <w:rPr>
          <w:sz w:val="22"/>
          <w:szCs w:val="22"/>
        </w:rPr>
      </w:pPr>
      <w:r>
        <w:rPr>
          <w:sz w:val="22"/>
          <w:szCs w:val="22"/>
        </w:rPr>
        <w:t>Kritériom</w:t>
      </w:r>
      <w:r w:rsidR="00836287" w:rsidRPr="00836287">
        <w:rPr>
          <w:sz w:val="22"/>
          <w:szCs w:val="22"/>
        </w:rPr>
        <w:t xml:space="preserve">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76B9D962"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w:t>
      </w:r>
      <w:r w:rsidR="00EA3EEA">
        <w:rPr>
          <w:sz w:val="22"/>
          <w:szCs w:val="22"/>
        </w:rPr>
        <w:t>vyhodnotenie ponúk uvedeného v </w:t>
      </w:r>
      <w:r w:rsidR="000412DF">
        <w:rPr>
          <w:sz w:val="22"/>
          <w:szCs w:val="22"/>
        </w:rPr>
        <w:t>O</w:t>
      </w:r>
      <w:r w:rsidRPr="00836287">
        <w:rPr>
          <w:sz w:val="22"/>
          <w:szCs w:val="22"/>
        </w:rPr>
        <w:t xml:space="preserve">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480138AA"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w:t>
      </w:r>
      <w:r w:rsidR="00460DC9">
        <w:rPr>
          <w:sz w:val="22"/>
          <w:szCs w:val="22"/>
        </w:rPr>
        <w:t xml:space="preserve">júce splnenie podmienok účasti -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361F0356" w14:textId="5E38DA2C" w:rsidR="008F5F34" w:rsidRPr="00DB61E9" w:rsidRDefault="00836287" w:rsidP="00B65323">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w:t>
      </w:r>
      <w:r>
        <w:rPr>
          <w:sz w:val="22"/>
          <w:szCs w:val="22"/>
        </w:rPr>
        <w:lastRenderedPageBreak/>
        <w:t xml:space="preserve">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B65323" w:rsidRDefault="00836287" w:rsidP="009214B5">
      <w:pPr>
        <w:numPr>
          <w:ilvl w:val="0"/>
          <w:numId w:val="25"/>
        </w:numPr>
        <w:spacing w:after="200" w:line="252" w:lineRule="auto"/>
        <w:ind w:left="1418" w:hanging="425"/>
        <w:jc w:val="both"/>
        <w:rPr>
          <w:sz w:val="22"/>
          <w:szCs w:val="22"/>
        </w:rPr>
      </w:pPr>
      <w:r w:rsidRPr="00B65323">
        <w:rPr>
          <w:sz w:val="22"/>
          <w:szCs w:val="22"/>
        </w:rPr>
        <w:t xml:space="preserve">predložiť zoznam všetkých subdodávateľov, ktorí sa budú podieľať na plnení predmetu Zmluvy </w:t>
      </w:r>
      <w:r w:rsidR="0008188B" w:rsidRPr="00B65323">
        <w:rPr>
          <w:sz w:val="22"/>
          <w:szCs w:val="22"/>
        </w:rPr>
        <w:t xml:space="preserve">a ktorí majú povinnosť byť zapísaní v RPVS </w:t>
      </w:r>
      <w:r w:rsidRPr="00B65323">
        <w:rPr>
          <w:sz w:val="22"/>
          <w:szCs w:val="22"/>
        </w:rPr>
        <w:t>v štruktúre a s údajmi ako je uvedené v </w:t>
      </w:r>
      <w:r w:rsidR="00572ED0" w:rsidRPr="00B65323">
        <w:rPr>
          <w:sz w:val="22"/>
          <w:szCs w:val="22"/>
        </w:rPr>
        <w:t>P</w:t>
      </w:r>
      <w:r w:rsidRPr="00B65323">
        <w:rPr>
          <w:sz w:val="22"/>
          <w:szCs w:val="22"/>
        </w:rPr>
        <w:t xml:space="preserve">rílohe č. </w:t>
      </w:r>
      <w:r w:rsidR="003B5FED" w:rsidRPr="00B65323">
        <w:rPr>
          <w:sz w:val="22"/>
          <w:szCs w:val="22"/>
        </w:rPr>
        <w:t>5</w:t>
      </w:r>
      <w:r w:rsidRPr="00B65323">
        <w:rPr>
          <w:sz w:val="22"/>
          <w:szCs w:val="22"/>
        </w:rPr>
        <w:t xml:space="preserve"> Zmluvy - </w:t>
      </w:r>
      <w:r w:rsidRPr="00B65323">
        <w:rPr>
          <w:i/>
          <w:sz w:val="22"/>
          <w:szCs w:val="22"/>
        </w:rPr>
        <w:t xml:space="preserve">Zoznam </w:t>
      </w:r>
      <w:r w:rsidR="00E91C51" w:rsidRPr="00B65323">
        <w:rPr>
          <w:i/>
          <w:sz w:val="22"/>
          <w:szCs w:val="22"/>
        </w:rPr>
        <w:t xml:space="preserve">priamych </w:t>
      </w:r>
      <w:r w:rsidR="00A005FC" w:rsidRPr="00B65323">
        <w:rPr>
          <w:i/>
          <w:sz w:val="22"/>
          <w:szCs w:val="22"/>
        </w:rPr>
        <w:t>subdodáva</w:t>
      </w:r>
      <w:r w:rsidRPr="00B65323">
        <w:rPr>
          <w:i/>
          <w:sz w:val="22"/>
          <w:szCs w:val="22"/>
        </w:rPr>
        <w:t>teľov</w:t>
      </w:r>
      <w:r w:rsidR="00E91C51" w:rsidRPr="00B65323">
        <w:rPr>
          <w:b/>
          <w:sz w:val="22"/>
          <w:szCs w:val="22"/>
        </w:rPr>
        <w:t xml:space="preserve"> </w:t>
      </w:r>
      <w:r w:rsidR="00E91C51" w:rsidRPr="00B65323">
        <w:rPr>
          <w:i/>
          <w:sz w:val="22"/>
          <w:szCs w:val="22"/>
        </w:rPr>
        <w:t>a vyhlásenie Zhotoviteľa ako uchádzača</w:t>
      </w:r>
      <w:r w:rsidRPr="00B65323">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B65323">
        <w:rPr>
          <w:sz w:val="22"/>
          <w:szCs w:val="22"/>
        </w:rPr>
        <w:t>P</w:t>
      </w:r>
      <w:r w:rsidRPr="00B65323">
        <w:rPr>
          <w:sz w:val="22"/>
          <w:szCs w:val="22"/>
        </w:rPr>
        <w:t xml:space="preserve">rílohou č. </w:t>
      </w:r>
      <w:r w:rsidR="003B5FED" w:rsidRPr="00B65323">
        <w:rPr>
          <w:sz w:val="22"/>
          <w:szCs w:val="22"/>
        </w:rPr>
        <w:t>5</w:t>
      </w:r>
      <w:r w:rsidRPr="00B65323">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B65323">
        <w:rPr>
          <w:sz w:val="22"/>
          <w:szCs w:val="22"/>
        </w:rPr>
        <w:t>Ak úspešný uchádzač nebude najneskôr ku dňu uzatvorenia Zmluvy zapísaný v </w:t>
      </w:r>
      <w:r w:rsidR="00F51A4F" w:rsidRPr="00B65323">
        <w:rPr>
          <w:sz w:val="22"/>
          <w:szCs w:val="22"/>
        </w:rPr>
        <w:t>RPVS</w:t>
      </w:r>
      <w:r w:rsidRPr="00B65323">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B65323">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B65323">
        <w:rPr>
          <w:b/>
          <w:bCs/>
          <w:sz w:val="22"/>
          <w:szCs w:val="22"/>
        </w:rPr>
        <w:t xml:space="preserve">obstarávateľ </w:t>
      </w:r>
      <w:r w:rsidR="00F51A4F" w:rsidRPr="00B65323">
        <w:rPr>
          <w:b/>
          <w:sz w:val="22"/>
          <w:szCs w:val="22"/>
        </w:rPr>
        <w:t>Zmluvu</w:t>
      </w:r>
      <w:r w:rsidR="00F51A4F" w:rsidRPr="00B65323">
        <w:rPr>
          <w:b/>
          <w:bCs/>
          <w:sz w:val="22"/>
          <w:szCs w:val="22"/>
        </w:rPr>
        <w:t xml:space="preserve"> </w:t>
      </w:r>
      <w:r w:rsidR="00F51A4F" w:rsidRPr="00B65323">
        <w:rPr>
          <w:b/>
          <w:bCs/>
          <w:sz w:val="22"/>
          <w:szCs w:val="22"/>
          <w:u w:val="single"/>
        </w:rPr>
        <w:t>neuzavrie</w:t>
      </w:r>
      <w:r w:rsidR="00F51A4F" w:rsidRPr="00B65323">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280A283B" w:rsidR="004F35FA" w:rsidRPr="00B65323"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B65323">
        <w:rPr>
          <w:sz w:val="22"/>
          <w:szCs w:val="22"/>
        </w:rPr>
        <w:t>Zmluvu o združení podľa bodu 18.4.1. tejto kapitoly, (ak je relevantné)</w:t>
      </w:r>
      <w:r w:rsidR="00D6322B" w:rsidRPr="00B65323">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473C6F">
        <w:rPr>
          <w:i/>
          <w:sz w:val="22"/>
          <w:szCs w:val="22"/>
        </w:rPr>
        <w:t>B. Opis predmetu zákazky</w:t>
      </w:r>
      <w:r w:rsidRPr="00410E2C">
        <w:rPr>
          <w:sz w:val="22"/>
          <w:szCs w:val="22"/>
        </w:rPr>
        <w:t xml:space="preserve"> a s kapitolou </w:t>
      </w:r>
      <w:r w:rsidRPr="00473C6F">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B65323">
        <w:rPr>
          <w:sz w:val="22"/>
          <w:szCs w:val="22"/>
        </w:rPr>
        <w:t xml:space="preserve">V Prílohe č. </w:t>
      </w:r>
      <w:r w:rsidR="004F64F3" w:rsidRPr="00B65323">
        <w:rPr>
          <w:sz w:val="22"/>
          <w:szCs w:val="22"/>
        </w:rPr>
        <w:t>5</w:t>
      </w:r>
      <w:r w:rsidRPr="00B65323">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040EBAB9"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platné oprávnenie</w:t>
      </w:r>
      <w:r w:rsidR="000412DF" w:rsidRPr="000412DF">
        <w:rPr>
          <w:sz w:val="22"/>
          <w:szCs w:val="22"/>
        </w:rPr>
        <w:t xml:space="preserve"> </w:t>
      </w:r>
      <w:r w:rsidR="000412DF">
        <w:rPr>
          <w:sz w:val="22"/>
          <w:szCs w:val="22"/>
        </w:rPr>
        <w:t>úspešného uchádzača alebo subdodávateľa</w:t>
      </w:r>
      <w:r w:rsidRPr="00B65323">
        <w:rPr>
          <w:sz w:val="22"/>
          <w:szCs w:val="22"/>
        </w:rPr>
        <w:t xml:space="preserve"> na vykonávanie určených činností podľa § 17 ods. 1, písm. b) zákona č. 513/2009 Z. z. o dráhach </w:t>
      </w:r>
      <w:r w:rsidRPr="00B65323">
        <w:rPr>
          <w:sz w:val="22"/>
          <w:szCs w:val="22"/>
        </w:rPr>
        <w:lastRenderedPageBreak/>
        <w:t>a o zmene a doplnení niektorých zákonov v znení neskorších predpisov na vykonávanie určených činností: zváranie koľajníc;</w:t>
      </w:r>
    </w:p>
    <w:p w14:paraId="2F322FD8" w14:textId="1E7D99BF"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w:t>
      </w:r>
      <w:r w:rsidR="000412DF" w:rsidRPr="000412DF">
        <w:rPr>
          <w:sz w:val="22"/>
          <w:szCs w:val="22"/>
        </w:rPr>
        <w:t xml:space="preserve">úspešného uchádzača alebo subdodávateľa </w:t>
      </w:r>
      <w:r w:rsidRPr="00B65323">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w:t>
      </w:r>
      <w:r w:rsidR="004B1BF5">
        <w:rPr>
          <w:sz w:val="22"/>
          <w:szCs w:val="22"/>
        </w:rPr>
        <w:t>izuálna (VT), ultrazvuková (UT)</w:t>
      </w:r>
      <w:r w:rsidRPr="00B65323">
        <w:rPr>
          <w:sz w:val="22"/>
          <w:szCs w:val="22"/>
        </w:rPr>
        <w:t>;</w:t>
      </w:r>
    </w:p>
    <w:p w14:paraId="7A044CEB" w14:textId="6331EC8C" w:rsidR="00E41E88"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na vykonávanie určených činností podľa § 17 ods. 1 písm. </w:t>
      </w:r>
      <w:r w:rsidR="00AC1007" w:rsidRPr="00B65323">
        <w:rPr>
          <w:sz w:val="22"/>
          <w:szCs w:val="22"/>
        </w:rPr>
        <w:t>a</w:t>
      </w:r>
      <w:r w:rsidRPr="00B65323">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692E76C2" w14:textId="6389289B" w:rsidR="004C7962" w:rsidRPr="00F20D58" w:rsidRDefault="004C7962" w:rsidP="004C7962">
      <w:pPr>
        <w:pStyle w:val="Odsekzoznamu"/>
        <w:spacing w:after="0"/>
        <w:ind w:left="3119" w:hanging="425"/>
        <w:jc w:val="both"/>
        <w:rPr>
          <w:rFonts w:ascii="Times New Roman" w:hAnsi="Times New Roman"/>
        </w:rPr>
      </w:pPr>
      <w:r>
        <w:rPr>
          <w:rFonts w:ascii="Times New Roman" w:hAnsi="Times New Roman"/>
        </w:rPr>
        <w:t xml:space="preserve">E1: </w:t>
      </w:r>
      <w:r w:rsidRPr="00F20D58">
        <w:rPr>
          <w:rFonts w:ascii="Times New Roman" w:hAnsi="Times New Roman"/>
        </w:rPr>
        <w:t xml:space="preserve">Elektrické rozvodné zariadenia dráh a elektrické stanice dráh bez obmedzenia napätia </w:t>
      </w:r>
    </w:p>
    <w:p w14:paraId="368ED9FA" w14:textId="64BC9B98" w:rsidR="004C7962"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E2: </w:t>
      </w:r>
      <w:r>
        <w:rPr>
          <w:rFonts w:ascii="Times New Roman" w:hAnsi="Times New Roman"/>
        </w:rPr>
        <w:t xml:space="preserve">  </w:t>
      </w:r>
      <w:r w:rsidRPr="00F20D58">
        <w:rPr>
          <w:rFonts w:ascii="Times New Roman" w:hAnsi="Times New Roman"/>
        </w:rPr>
        <w:t xml:space="preserve">Elektrické siete dráh a elektrické rozvody dráh do 1 000 V AC a 1 500 V </w:t>
      </w:r>
      <w:r>
        <w:rPr>
          <w:rFonts w:ascii="Times New Roman" w:hAnsi="Times New Roman"/>
        </w:rPr>
        <w:t xml:space="preserve">    </w:t>
      </w:r>
      <w:r w:rsidRPr="00F20D58">
        <w:rPr>
          <w:rFonts w:ascii="Times New Roman" w:hAnsi="Times New Roman"/>
        </w:rPr>
        <w:t>DC vrátane</w:t>
      </w:r>
    </w:p>
    <w:p w14:paraId="214D1C12" w14:textId="1CB78E20" w:rsidR="004C7962" w:rsidRPr="00F20D58"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263AA69F" w14:textId="27173198" w:rsidR="004C7962" w:rsidRDefault="004C7962" w:rsidP="004C7962">
      <w:pPr>
        <w:pStyle w:val="Odsekzoznamu"/>
        <w:spacing w:after="0"/>
        <w:ind w:left="3544" w:hanging="850"/>
        <w:jc w:val="both"/>
        <w:rPr>
          <w:rFonts w:ascii="Times New Roman" w:hAnsi="Times New Roman"/>
        </w:rPr>
      </w:pPr>
      <w:r w:rsidRPr="00F20D58">
        <w:rPr>
          <w:rFonts w:ascii="Times New Roman" w:hAnsi="Times New Roman"/>
        </w:rPr>
        <w:t xml:space="preserve">E4: </w:t>
      </w:r>
      <w:r>
        <w:rPr>
          <w:rFonts w:ascii="Times New Roman" w:hAnsi="Times New Roman"/>
        </w:rPr>
        <w:t xml:space="preserve">  </w:t>
      </w:r>
      <w:r w:rsidRPr="00F20D58">
        <w:rPr>
          <w:rFonts w:ascii="Times New Roman" w:hAnsi="Times New Roman"/>
        </w:rPr>
        <w:t>Trakčné vedenie železničných dráh</w:t>
      </w:r>
    </w:p>
    <w:p w14:paraId="3316F190" w14:textId="5972F90D" w:rsidR="004C7962"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123DE5F3" w14:textId="2A13345D" w:rsidR="004C7962" w:rsidRDefault="004C7962" w:rsidP="004C7962">
      <w:pPr>
        <w:pStyle w:val="Odsekzoznamu"/>
        <w:spacing w:after="0"/>
        <w:ind w:left="3119" w:hanging="425"/>
        <w:jc w:val="both"/>
        <w:rPr>
          <w:rFonts w:ascii="Times New Roman" w:hAnsi="Times New Roman"/>
        </w:rPr>
      </w:pPr>
      <w:r w:rsidRPr="00B65323">
        <w:rPr>
          <w:rFonts w:ascii="Times New Roman" w:hAnsi="Times New Roman"/>
        </w:rPr>
        <w:t>E7:</w:t>
      </w:r>
      <w:r w:rsidRPr="00B65323">
        <w:rPr>
          <w:rFonts w:ascii="Times New Roman" w:hAnsi="Times New Roman"/>
        </w:rPr>
        <w:tab/>
      </w:r>
      <w:r>
        <w:rPr>
          <w:rFonts w:ascii="Times New Roman" w:hAnsi="Times New Roman"/>
        </w:rPr>
        <w:t xml:space="preserve"> </w:t>
      </w:r>
      <w:r w:rsidRPr="00B65323">
        <w:rPr>
          <w:rFonts w:ascii="Times New Roman" w:hAnsi="Times New Roman"/>
        </w:rPr>
        <w:t>Elektrické dráhové zabezpečovacie a oznamovacie zariadenia</w:t>
      </w:r>
    </w:p>
    <w:p w14:paraId="6BAB5D70" w14:textId="23015A23" w:rsidR="004C7962" w:rsidRPr="00B65323"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282C7A70" w14:textId="4C75A96B" w:rsidR="004C7962" w:rsidRPr="00F85E7C"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E11: Zariadenia na ochranu pred účinkami atmosférickej a statickej </w:t>
      </w:r>
      <w:r>
        <w:rPr>
          <w:rFonts w:ascii="Times New Roman" w:hAnsi="Times New Roman"/>
        </w:rPr>
        <w:t xml:space="preserve"> </w:t>
      </w:r>
      <w:r w:rsidRPr="00F20D58">
        <w:rPr>
          <w:rFonts w:ascii="Times New Roman" w:hAnsi="Times New Roman"/>
        </w:rPr>
        <w:t xml:space="preserve">elektriny </w:t>
      </w:r>
      <w:r w:rsidRPr="00F85E7C">
        <w:rPr>
          <w:rFonts w:ascii="Times New Roman" w:hAnsi="Times New Roman"/>
        </w:rPr>
        <w:t xml:space="preserve">alebo ekvivalent takéhoto osvedčenia, </w:t>
      </w:r>
    </w:p>
    <w:p w14:paraId="5B4CE0EC" w14:textId="77777777" w:rsidR="00B81FC0" w:rsidRDefault="004C7962" w:rsidP="004C7962">
      <w:pPr>
        <w:pStyle w:val="Odsekzoznamu"/>
        <w:spacing w:after="0"/>
        <w:ind w:left="3544" w:hanging="850"/>
        <w:jc w:val="both"/>
        <w:rPr>
          <w:rFonts w:ascii="Times New Roman" w:hAnsi="Times New Roman"/>
        </w:rPr>
      </w:pPr>
      <w:r w:rsidRPr="00F20D58">
        <w:rPr>
          <w:rFonts w:ascii="Times New Roman" w:hAnsi="Times New Roman"/>
        </w:rPr>
        <w:t>E12: Zariadenia na ochranu pred negatívnymi účinkami spätných trakčných prúdov</w:t>
      </w:r>
    </w:p>
    <w:p w14:paraId="4D61F221" w14:textId="79860DB3" w:rsidR="004C7962" w:rsidRPr="00F85E7C" w:rsidRDefault="004C7962" w:rsidP="004C7962">
      <w:pPr>
        <w:pStyle w:val="Odsekzoznamu"/>
        <w:spacing w:after="0"/>
        <w:ind w:left="3544" w:hanging="850"/>
        <w:jc w:val="both"/>
        <w:rPr>
          <w:rFonts w:ascii="Times New Roman" w:hAnsi="Times New Roman"/>
        </w:rPr>
      </w:pP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2EAD77C1" w14:textId="4C0AE0EF" w:rsidR="00836287" w:rsidRPr="00331B1D" w:rsidRDefault="007B74A2" w:rsidP="00331B1D">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3AC97CC" w14:textId="2375E2AB" w:rsidR="003B5FED" w:rsidRDefault="00D7786D" w:rsidP="002C2EC9">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3F0E8535" w14:textId="55F590D6" w:rsidR="00B20639" w:rsidRPr="002C2EC9" w:rsidRDefault="00B20639" w:rsidP="002C2EC9">
      <w:pPr>
        <w:keepNext/>
        <w:numPr>
          <w:ilvl w:val="12"/>
          <w:numId w:val="0"/>
        </w:numPr>
        <w:spacing w:after="240"/>
        <w:ind w:firstLine="1"/>
        <w:jc w:val="center"/>
        <w:outlineLvl w:val="0"/>
        <w:rPr>
          <w:b/>
          <w:sz w:val="32"/>
          <w:szCs w:val="28"/>
        </w:rPr>
      </w:pPr>
      <w:r w:rsidRPr="002C2EC9">
        <w:rPr>
          <w:b/>
          <w:sz w:val="32"/>
          <w:szCs w:val="28"/>
        </w:rPr>
        <w:lastRenderedPageBreak/>
        <w:t>B. Opis predmetu zákazky</w:t>
      </w:r>
    </w:p>
    <w:p w14:paraId="4D246C76" w14:textId="77777777" w:rsidR="00B65323" w:rsidRPr="00B240A1" w:rsidRDefault="00B65323" w:rsidP="00B65323">
      <w:pPr>
        <w:numPr>
          <w:ilvl w:val="0"/>
          <w:numId w:val="36"/>
        </w:numPr>
        <w:spacing w:before="120"/>
        <w:ind w:left="284" w:hanging="284"/>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04CA47A8" w14:textId="5818992F" w:rsidR="00B65323" w:rsidRPr="00B65323" w:rsidRDefault="00B65323" w:rsidP="00B65323">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F2B9F71" w14:textId="77777777" w:rsidR="00B65323" w:rsidRPr="00B240A1" w:rsidRDefault="00B65323" w:rsidP="00B65323">
      <w:pPr>
        <w:numPr>
          <w:ilvl w:val="0"/>
          <w:numId w:val="36"/>
        </w:numPr>
        <w:spacing w:before="360"/>
        <w:ind w:left="357"/>
        <w:contextualSpacing/>
        <w:jc w:val="both"/>
        <w:rPr>
          <w:sz w:val="22"/>
          <w:szCs w:val="22"/>
        </w:rPr>
      </w:pPr>
      <w:r>
        <w:rPr>
          <w:b/>
          <w:sz w:val="22"/>
          <w:szCs w:val="22"/>
        </w:rPr>
        <w:t>Zdôvodnenie potreby a ciele</w:t>
      </w:r>
      <w:r w:rsidRPr="00B240A1">
        <w:rPr>
          <w:sz w:val="22"/>
          <w:szCs w:val="22"/>
        </w:rPr>
        <w:t xml:space="preserve"> </w:t>
      </w:r>
    </w:p>
    <w:p w14:paraId="2790A0B9" w14:textId="119ED671" w:rsidR="00B65323" w:rsidRDefault="00B65323" w:rsidP="00B65323">
      <w:pPr>
        <w:spacing w:before="120"/>
        <w:ind w:left="357"/>
        <w:contextualSpacing/>
        <w:jc w:val="both"/>
        <w:rPr>
          <w:rFonts w:eastAsia="Calibri"/>
          <w:sz w:val="22"/>
          <w:szCs w:val="22"/>
          <w:lang w:eastAsia="en-US"/>
        </w:rPr>
      </w:pPr>
      <w:r w:rsidRPr="00F11F20">
        <w:rPr>
          <w:rFonts w:eastAsia="Calibri"/>
          <w:sz w:val="22"/>
          <w:szCs w:val="22"/>
          <w:lang w:eastAsia="en-US"/>
        </w:rPr>
        <w:t xml:space="preserve">Dôvodom rekonštrukcie je nevyhovujúci stav železničného zvršku. Rekonštrukciou železničného zvršku, spodku, </w:t>
      </w:r>
      <w:r w:rsidR="00FD7832" w:rsidRPr="00F11F20">
        <w:rPr>
          <w:rFonts w:eastAsia="Calibri"/>
          <w:sz w:val="22"/>
          <w:szCs w:val="22"/>
          <w:lang w:eastAsia="en-US"/>
        </w:rPr>
        <w:t xml:space="preserve">ďalších stavieb a zariadení </w:t>
      </w:r>
      <w:r w:rsidRPr="00F11F20">
        <w:rPr>
          <w:rFonts w:eastAsia="Calibri"/>
          <w:sz w:val="22"/>
          <w:szCs w:val="22"/>
          <w:lang w:eastAsia="en-US"/>
        </w:rPr>
        <w:t xml:space="preserve"> sa docieli vyššia spoľahlivosť a odolnosť súčastí železničnej infraštruktúry. Cieľom stavby je zlepšenie technického stavu železničnej infraštruktúry a tým zníženie nákladov na údržbu.</w:t>
      </w:r>
    </w:p>
    <w:p w14:paraId="7272978B" w14:textId="77777777" w:rsidR="00B65323" w:rsidRDefault="00B65323" w:rsidP="00B65323">
      <w:pPr>
        <w:spacing w:before="120"/>
        <w:ind w:left="357"/>
        <w:contextualSpacing/>
        <w:jc w:val="both"/>
        <w:rPr>
          <w:rFonts w:eastAsia="Calibri"/>
          <w:sz w:val="22"/>
          <w:szCs w:val="22"/>
          <w:lang w:eastAsia="en-US"/>
        </w:rPr>
      </w:pPr>
    </w:p>
    <w:p w14:paraId="312CB47F" w14:textId="77777777" w:rsidR="00B65323" w:rsidRPr="00697047" w:rsidRDefault="00B65323" w:rsidP="00B65323">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2B6C144A" w14:textId="77777777" w:rsidR="00B65323" w:rsidRPr="00B65323" w:rsidRDefault="00B65323" w:rsidP="00B65323">
      <w:pPr>
        <w:numPr>
          <w:ilvl w:val="0"/>
          <w:numId w:val="36"/>
        </w:numPr>
        <w:spacing w:before="120"/>
        <w:ind w:left="351" w:hanging="357"/>
        <w:jc w:val="both"/>
        <w:rPr>
          <w:b/>
          <w:sz w:val="22"/>
          <w:szCs w:val="22"/>
        </w:rPr>
      </w:pPr>
      <w:r w:rsidRPr="00B65323">
        <w:rPr>
          <w:b/>
          <w:sz w:val="22"/>
          <w:szCs w:val="22"/>
        </w:rPr>
        <w:t>Rozsah stavebných prác:</w:t>
      </w:r>
    </w:p>
    <w:p w14:paraId="75B65D7D" w14:textId="77777777" w:rsidR="00947E0C" w:rsidRPr="00F11F20" w:rsidRDefault="00947E0C" w:rsidP="00947E0C">
      <w:pPr>
        <w:spacing w:before="120"/>
        <w:rPr>
          <w:b/>
          <w:bCs/>
          <w:sz w:val="22"/>
          <w:szCs w:val="22"/>
        </w:rPr>
      </w:pPr>
      <w:r w:rsidRPr="00F11F20">
        <w:rPr>
          <w:b/>
          <w:bCs/>
          <w:sz w:val="22"/>
          <w:szCs w:val="22"/>
        </w:rPr>
        <w:t xml:space="preserve">Železničný zvršok </w:t>
      </w:r>
    </w:p>
    <w:p w14:paraId="702D733A" w14:textId="77777777" w:rsidR="00947E0C" w:rsidRPr="00F11F20" w:rsidRDefault="00947E0C" w:rsidP="00947E0C">
      <w:pPr>
        <w:autoSpaceDE w:val="0"/>
        <w:autoSpaceDN w:val="0"/>
        <w:spacing w:before="120"/>
        <w:contextualSpacing/>
        <w:jc w:val="both"/>
        <w:rPr>
          <w:b/>
          <w:sz w:val="22"/>
          <w:szCs w:val="22"/>
        </w:rPr>
      </w:pPr>
      <w:r w:rsidRPr="00F11F20">
        <w:rPr>
          <w:sz w:val="22"/>
          <w:szCs w:val="22"/>
        </w:rPr>
        <w:t>Navrhnutý je nový železničný zvršok tvaru 60E2 na betónových podvaloch bezpodkladnicové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AAA6ACA" w14:textId="77777777" w:rsidR="00947E0C" w:rsidRPr="00F11F20" w:rsidRDefault="00947E0C" w:rsidP="00947E0C">
      <w:pPr>
        <w:autoSpaceDE w:val="0"/>
        <w:autoSpaceDN w:val="0"/>
        <w:spacing w:before="120"/>
        <w:jc w:val="both"/>
        <w:rPr>
          <w:b/>
          <w:sz w:val="22"/>
          <w:szCs w:val="22"/>
        </w:rPr>
      </w:pPr>
      <w:r w:rsidRPr="00F11F20">
        <w:rPr>
          <w:b/>
          <w:sz w:val="22"/>
          <w:szCs w:val="22"/>
        </w:rPr>
        <w:t xml:space="preserve">Železničný spodok </w:t>
      </w:r>
    </w:p>
    <w:p w14:paraId="16CF7E75" w14:textId="77777777" w:rsidR="00947E0C" w:rsidRDefault="00947E0C" w:rsidP="00947E0C">
      <w:pPr>
        <w:autoSpaceDE w:val="0"/>
        <w:autoSpaceDN w:val="0"/>
        <w:spacing w:before="120"/>
        <w:contextualSpacing/>
        <w:jc w:val="both"/>
        <w:rPr>
          <w:sz w:val="22"/>
          <w:szCs w:val="22"/>
        </w:rPr>
      </w:pPr>
      <w:r w:rsidRPr="00D849FE">
        <w:rPr>
          <w:noProof/>
        </w:rPr>
        <w:drawing>
          <wp:anchor distT="0" distB="0" distL="114300" distR="114300" simplePos="0" relativeHeight="251659264" behindDoc="1" locked="0" layoutInCell="1" allowOverlap="1" wp14:anchorId="7EA270A7" wp14:editId="38C8C329">
            <wp:simplePos x="0" y="0"/>
            <wp:positionH relativeFrom="margin">
              <wp:posOffset>0</wp:posOffset>
            </wp:positionH>
            <wp:positionV relativeFrom="paragraph">
              <wp:posOffset>519430</wp:posOffset>
            </wp:positionV>
            <wp:extent cx="6141558" cy="1218844"/>
            <wp:effectExtent l="0" t="0" r="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31331563" w14:textId="77777777" w:rsidR="00947E0C" w:rsidRDefault="00947E0C" w:rsidP="00947E0C">
      <w:pPr>
        <w:autoSpaceDE w:val="0"/>
        <w:autoSpaceDN w:val="0"/>
        <w:spacing w:before="120"/>
        <w:contextualSpacing/>
        <w:jc w:val="both"/>
        <w:rPr>
          <w:sz w:val="22"/>
          <w:szCs w:val="22"/>
        </w:rPr>
      </w:pPr>
    </w:p>
    <w:p w14:paraId="0FC84A5D" w14:textId="77777777" w:rsidR="00947E0C" w:rsidRDefault="00947E0C" w:rsidP="00947E0C">
      <w:pPr>
        <w:autoSpaceDE w:val="0"/>
        <w:autoSpaceDN w:val="0"/>
        <w:spacing w:before="120"/>
        <w:contextualSpacing/>
        <w:jc w:val="both"/>
        <w:rPr>
          <w:sz w:val="22"/>
          <w:szCs w:val="22"/>
        </w:rPr>
      </w:pPr>
    </w:p>
    <w:p w14:paraId="11D98BA2" w14:textId="77777777" w:rsidR="00947E0C" w:rsidRDefault="00947E0C" w:rsidP="00947E0C">
      <w:pPr>
        <w:autoSpaceDE w:val="0"/>
        <w:autoSpaceDN w:val="0"/>
        <w:spacing w:before="120"/>
        <w:contextualSpacing/>
        <w:jc w:val="both"/>
        <w:rPr>
          <w:sz w:val="22"/>
          <w:szCs w:val="22"/>
        </w:rPr>
      </w:pPr>
    </w:p>
    <w:p w14:paraId="61CE8204" w14:textId="77777777" w:rsidR="00947E0C" w:rsidRPr="00F11F20" w:rsidRDefault="00947E0C" w:rsidP="00947E0C">
      <w:pPr>
        <w:autoSpaceDE w:val="0"/>
        <w:autoSpaceDN w:val="0"/>
        <w:spacing w:before="120"/>
        <w:contextualSpacing/>
        <w:jc w:val="both"/>
        <w:rPr>
          <w:sz w:val="22"/>
          <w:szCs w:val="22"/>
        </w:rPr>
      </w:pPr>
    </w:p>
    <w:p w14:paraId="4A5ECE2F" w14:textId="77777777" w:rsidR="00947E0C" w:rsidRDefault="00947E0C" w:rsidP="00947E0C">
      <w:pPr>
        <w:autoSpaceDE w:val="0"/>
        <w:autoSpaceDN w:val="0"/>
        <w:spacing w:after="240"/>
        <w:ind w:hanging="142"/>
        <w:jc w:val="both"/>
      </w:pPr>
    </w:p>
    <w:p w14:paraId="3218CF25" w14:textId="77777777" w:rsidR="00947E0C" w:rsidRPr="00D849FE" w:rsidRDefault="00947E0C" w:rsidP="00947E0C">
      <w:pPr>
        <w:autoSpaceDE w:val="0"/>
        <w:autoSpaceDN w:val="0"/>
        <w:spacing w:after="240"/>
        <w:ind w:hanging="142"/>
        <w:jc w:val="both"/>
      </w:pPr>
    </w:p>
    <w:p w14:paraId="7CCF91C2" w14:textId="77777777" w:rsidR="00947E0C" w:rsidRPr="000C51F8" w:rsidRDefault="00947E0C" w:rsidP="00947E0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4217BF14" w14:textId="77777777" w:rsidR="00947E0C" w:rsidRPr="00D401D2" w:rsidRDefault="00947E0C" w:rsidP="00947E0C">
      <w:pPr>
        <w:autoSpaceDE w:val="0"/>
        <w:autoSpaceDN w:val="0"/>
        <w:spacing w:before="120"/>
        <w:contextualSpacing/>
        <w:jc w:val="both"/>
        <w:rPr>
          <w:b/>
          <w:sz w:val="22"/>
          <w:szCs w:val="22"/>
        </w:rPr>
      </w:pPr>
      <w:r w:rsidRPr="00D401D2">
        <w:rPr>
          <w:b/>
          <w:sz w:val="22"/>
          <w:szCs w:val="22"/>
        </w:rPr>
        <w:t>Rekonštrukcie mostov:</w:t>
      </w:r>
    </w:p>
    <w:p w14:paraId="240A48FF" w14:textId="77777777" w:rsidR="00947E0C" w:rsidRPr="00D401D2" w:rsidRDefault="00947E0C" w:rsidP="00947E0C">
      <w:pPr>
        <w:autoSpaceDE w:val="0"/>
        <w:autoSpaceDN w:val="0"/>
        <w:spacing w:before="120"/>
        <w:contextualSpacing/>
        <w:jc w:val="both"/>
        <w:rPr>
          <w:b/>
          <w:sz w:val="22"/>
          <w:szCs w:val="22"/>
        </w:rPr>
      </w:pPr>
      <w:r w:rsidRPr="00D401D2">
        <w:rPr>
          <w:sz w:val="22"/>
          <w:szCs w:val="22"/>
        </w:rP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99F133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77,631</w:t>
      </w:r>
    </w:p>
    <w:p w14:paraId="26B1D245" w14:textId="77777777" w:rsidR="00947E0C" w:rsidRDefault="00947E0C" w:rsidP="00947E0C">
      <w:pPr>
        <w:autoSpaceDE w:val="0"/>
        <w:autoSpaceDN w:val="0"/>
        <w:spacing w:before="120"/>
        <w:jc w:val="both"/>
        <w:rPr>
          <w:sz w:val="22"/>
          <w:szCs w:val="22"/>
        </w:rPr>
      </w:pPr>
      <w:r w:rsidRPr="00D401D2">
        <w:rPr>
          <w:sz w:val="22"/>
          <w:szCs w:val="22"/>
        </w:rPr>
        <w:t xml:space="preserve">Vzhľadom na súčasný stav existujúcej konštrukcie a veľkú výšku nadnásypu bola na stavebnom objekte SO 05.1 (ev. km 77,631) navrhnutá úprava nosnej konštrukcie vložením oceľového profilu do existujúceho otvoru na novo vybudované základové pásy zo železobetónu.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w:t>
      </w:r>
      <w:r w:rsidRPr="00D401D2">
        <w:rPr>
          <w:sz w:val="22"/>
          <w:szCs w:val="22"/>
        </w:rPr>
        <w:lastRenderedPageBreak/>
        <w:t>trhlín. Súčasťou rekonštrukcie mostného objektu bude aj zriadenie rubového odvodnenia za oceľovou konštrukciou. Vyplnenie voľného priestoru medzi oceľovou konštrukciou a existujúcou klenbou je navrhnuté cemento-popolčekovou zmesou, ktorú definuje dodávateľ OK. Súčasťou rekonštrukcie predmetného SO bude úprava dna koryta na vtoku a výtoku a pod mostom.</w:t>
      </w:r>
    </w:p>
    <w:p w14:paraId="0EDC630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78,157</w:t>
      </w:r>
    </w:p>
    <w:p w14:paraId="37CEF135" w14:textId="77777777" w:rsidR="00947E0C" w:rsidRDefault="00947E0C" w:rsidP="00947E0C">
      <w:pPr>
        <w:autoSpaceDE w:val="0"/>
        <w:autoSpaceDN w:val="0"/>
        <w:spacing w:before="120"/>
        <w:jc w:val="both"/>
        <w:rPr>
          <w:sz w:val="22"/>
          <w:szCs w:val="22"/>
        </w:rPr>
      </w:pPr>
      <w:r w:rsidRPr="00D401D2">
        <w:rPr>
          <w:sz w:val="22"/>
          <w:szCs w:val="22"/>
        </w:rPr>
        <w:t>Vzhľadom na nevyhovujúci existujúci MPP 2,0 nad koľajou č.1 čo je v súčasnosti nepostačujúce pre súčasné prevádzkovanie železničnej trate, je navrhnuté pribetónovanie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190861E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78,820</w:t>
      </w:r>
    </w:p>
    <w:p w14:paraId="71A0F172" w14:textId="77777777" w:rsidR="00947E0C" w:rsidRDefault="00947E0C" w:rsidP="00947E0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465B9F65"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79,245</w:t>
      </w:r>
    </w:p>
    <w:p w14:paraId="43FEBEA2" w14:textId="77777777" w:rsidR="00947E0C" w:rsidRPr="00D401D2" w:rsidRDefault="00947E0C" w:rsidP="00947E0C">
      <w:pPr>
        <w:autoSpaceDE w:val="0"/>
        <w:autoSpaceDN w:val="0"/>
        <w:spacing w:before="120"/>
        <w:jc w:val="both"/>
        <w:rPr>
          <w:sz w:val="22"/>
          <w:szCs w:val="22"/>
        </w:rPr>
      </w:pPr>
      <w:r w:rsidRPr="00D401D2">
        <w:rPr>
          <w:sz w:val="22"/>
          <w:szCs w:val="22"/>
        </w:rPr>
        <w:t>Vzhľadom na stav súčasný existujúcej konštrukcie a veľkú výšku nadnásypu bola na stavebnom objekte SO 05.4 (ev. km 79,245)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w:t>
      </w:r>
    </w:p>
    <w:p w14:paraId="1EE417A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79,580</w:t>
      </w:r>
    </w:p>
    <w:p w14:paraId="2F6B5FF8" w14:textId="5B56E7C8"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rozšírenie mosta pri koľaji č. 1, vybudovanie nového čela, zábradlia,</w:t>
      </w:r>
      <w:r w:rsidRPr="00D401D2">
        <w:rPr>
          <w:sz w:val="22"/>
          <w:szCs w:val="22"/>
        </w:rPr>
        <w:t xml:space="preserve">obnovenie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454D76D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79,687 – podchod</w:t>
      </w:r>
    </w:p>
    <w:p w14:paraId="47D44C4D" w14:textId="77777777" w:rsidR="00947E0C" w:rsidRDefault="00947E0C" w:rsidP="00947E0C">
      <w:pPr>
        <w:autoSpaceDE w:val="0"/>
        <w:autoSpaceDN w:val="0"/>
        <w:spacing w:before="120"/>
        <w:jc w:val="both"/>
        <w:rPr>
          <w:sz w:val="22"/>
          <w:szCs w:val="22"/>
        </w:rPr>
      </w:pPr>
      <w:r w:rsidRPr="00D401D2">
        <w:rPr>
          <w:sz w:val="22"/>
          <w:szCs w:val="22"/>
        </w:rPr>
        <w:t>Vzhľadom na nevyhovujúcu hrúbku koľajového lôžka na mostnom objekte SO 05.6 (ev. km 79,687) došlo k úprave nivelety na mostom objekte. Uvedená skutočnosť viedla k návrhu nadbetónovania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3680030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80,473</w:t>
      </w:r>
    </w:p>
    <w:p w14:paraId="68013AAC" w14:textId="77777777" w:rsidR="00947E0C" w:rsidRPr="00D401D2" w:rsidRDefault="00947E0C" w:rsidP="00947E0C">
      <w:pPr>
        <w:autoSpaceDE w:val="0"/>
        <w:autoSpaceDN w:val="0"/>
        <w:spacing w:before="120"/>
        <w:jc w:val="both"/>
        <w:rPr>
          <w:sz w:val="22"/>
          <w:szCs w:val="22"/>
        </w:rPr>
      </w:pPr>
      <w:r w:rsidRPr="00D401D2">
        <w:rPr>
          <w:sz w:val="22"/>
          <w:szCs w:val="22"/>
        </w:rPr>
        <w:t>Vzhľadom na stav súčasný existujúcej konštrukcie a veľkú výšku nadnásypu bola na stavebnom objekte SO 05.7 (ev. km 80,473)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 a vydláždenie koryta pod mostom a v koncových oblastiach.</w:t>
      </w:r>
    </w:p>
    <w:p w14:paraId="1234C07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82,058</w:t>
      </w:r>
    </w:p>
    <w:p w14:paraId="0CC93363" w14:textId="77777777" w:rsidR="00947E0C" w:rsidRPr="00D401D2" w:rsidRDefault="00947E0C" w:rsidP="00947E0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1DC50461"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lastRenderedPageBreak/>
        <w:t>Most v km 83,019</w:t>
      </w:r>
    </w:p>
    <w:p w14:paraId="2A45C58C" w14:textId="78018B8B"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51B84A3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83,445</w:t>
      </w:r>
    </w:p>
    <w:p w14:paraId="2603652A" w14:textId="77777777" w:rsidR="00947E0C" w:rsidRDefault="00947E0C" w:rsidP="00947E0C">
      <w:pPr>
        <w:autoSpaceDE w:val="0"/>
        <w:autoSpaceDN w:val="0"/>
        <w:spacing w:before="120"/>
        <w:jc w:val="both"/>
        <w:rPr>
          <w:sz w:val="22"/>
          <w:szCs w:val="22"/>
        </w:rPr>
      </w:pPr>
      <w:r w:rsidRPr="00D401D2">
        <w:rPr>
          <w:sz w:val="22"/>
          <w:szCs w:val="22"/>
        </w:rPr>
        <w:t>Na uvedenom moste v rámci stavebných prác bude vzhľadom na zlý technický stav mostníc realizovaná komplexná výmena mostníc vrátane vystrojenia. Na moste sa nachádzajú mostnice v celkovom počte 64 ks s toho 2 ks mostnice závernej strienky. Mostnice sú uložené na pozdĺžnikových pásoch, pričom v rámci výmeny budú každá jedna mostnica upravovaná v časti kontaktnej plochy tesaním z dôvodu prevýšenia koľajnicových pásov.</w:t>
      </w:r>
    </w:p>
    <w:p w14:paraId="6B4CBF8B"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83,780</w:t>
      </w:r>
    </w:p>
    <w:p w14:paraId="7A5D15AD" w14:textId="392976C0" w:rsidR="00947E0C" w:rsidRPr="000C51F8" w:rsidRDefault="00947E0C" w:rsidP="00947E0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00EE3D70" w:rsidRPr="00EE3D70">
        <w:rPr>
          <w:sz w:val="22"/>
          <w:szCs w:val="22"/>
        </w:rPr>
        <w:t xml:space="preserve"> </w:t>
      </w:r>
      <w:r w:rsidR="00EE3D70">
        <w:rPr>
          <w:sz w:val="22"/>
          <w:szCs w:val="22"/>
        </w:rPr>
        <w:t>Je navrhnuté presvahovanie svahov nad rímsami, vybudovanie nových ríms, odláždenie dna mosta, sanácia priečnych trhlín a plôch, nové zábradli.</w:t>
      </w:r>
    </w:p>
    <w:p w14:paraId="60159A7D" w14:textId="77777777" w:rsidR="00947E0C" w:rsidRPr="00D401D2" w:rsidRDefault="00947E0C" w:rsidP="00947E0C">
      <w:pPr>
        <w:autoSpaceDE w:val="0"/>
        <w:autoSpaceDN w:val="0"/>
        <w:spacing w:before="120"/>
        <w:jc w:val="both"/>
        <w:rPr>
          <w:b/>
          <w:sz w:val="22"/>
          <w:szCs w:val="22"/>
        </w:rPr>
      </w:pPr>
      <w:r w:rsidRPr="00D401D2">
        <w:rPr>
          <w:b/>
          <w:sz w:val="22"/>
          <w:szCs w:val="22"/>
        </w:rPr>
        <w:t>Zabezpečovacie zariadenia:</w:t>
      </w:r>
    </w:p>
    <w:p w14:paraId="37D48501" w14:textId="27532661" w:rsidR="00947E0C" w:rsidRPr="00D401D2" w:rsidRDefault="00947E0C" w:rsidP="00947E0C">
      <w:pPr>
        <w:autoSpaceDE w:val="0"/>
        <w:autoSpaceDN w:val="0"/>
        <w:spacing w:after="240"/>
        <w:jc w:val="both"/>
        <w:rPr>
          <w:sz w:val="22"/>
          <w:szCs w:val="22"/>
        </w:rPr>
      </w:pPr>
      <w:r w:rsidRPr="00D401D2">
        <w:rPr>
          <w:sz w:val="22"/>
          <w:szCs w:val="22"/>
        </w:rPr>
        <w:t>Rekonštrukcia zab. zar. sa dotýka medzistaničného úseku od vchod. návestidla 2S ŽST Ruskov po vchod. náv. 2L ŽST Nižná Myšľa. Oddielové návestidlá autobloku 2-786,787, 2-798,799, 2-812, 811 a 2-824,825 t.j.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atď). Po úpravách zabezpečovacieho zariadenia sa presk</w:t>
      </w:r>
      <w:r w:rsidR="001F358E">
        <w:rPr>
          <w:sz w:val="22"/>
          <w:szCs w:val="22"/>
        </w:rPr>
        <w:t xml:space="preserve">úšava činnosť traťovej časti VZ </w:t>
      </w:r>
      <w:r w:rsidR="001F358E" w:rsidRPr="00B747B1">
        <w:rPr>
          <w:sz w:val="22"/>
          <w:szCs w:val="22"/>
        </w:rPr>
        <w:t>v súlade s predpisom ŽSR T128.</w:t>
      </w:r>
    </w:p>
    <w:p w14:paraId="6EFF37CD" w14:textId="77777777" w:rsidR="00947E0C" w:rsidRPr="00D401D2" w:rsidRDefault="00947E0C" w:rsidP="00947E0C">
      <w:pPr>
        <w:autoSpaceDE w:val="0"/>
        <w:autoSpaceDN w:val="0"/>
        <w:jc w:val="both"/>
        <w:rPr>
          <w:b/>
          <w:sz w:val="22"/>
          <w:szCs w:val="22"/>
        </w:rPr>
      </w:pPr>
      <w:r w:rsidRPr="00D401D2">
        <w:rPr>
          <w:b/>
          <w:sz w:val="22"/>
          <w:szCs w:val="22"/>
        </w:rPr>
        <w:t>Pozemné komunikácie:</w:t>
      </w:r>
    </w:p>
    <w:p w14:paraId="500C9567" w14:textId="77777777" w:rsidR="00947E0C" w:rsidRPr="004A7D49" w:rsidRDefault="00947E0C" w:rsidP="00947E0C">
      <w:pPr>
        <w:autoSpaceDE w:val="0"/>
        <w:autoSpaceDN w:val="0"/>
        <w:jc w:val="both"/>
        <w:rPr>
          <w:sz w:val="22"/>
          <w:szCs w:val="22"/>
          <w:u w:val="single"/>
        </w:rPr>
      </w:pPr>
      <w:r w:rsidRPr="004A7D49">
        <w:rPr>
          <w:sz w:val="22"/>
          <w:szCs w:val="22"/>
          <w:u w:val="single"/>
        </w:rPr>
        <w:t>Zastávka Bohdanovce</w:t>
      </w:r>
    </w:p>
    <w:p w14:paraId="0DCC79D8" w14:textId="77777777" w:rsidR="00947E0C" w:rsidRPr="00D401D2" w:rsidRDefault="00947E0C" w:rsidP="00947E0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86B1CBF" w14:textId="77777777" w:rsidR="00947E0C" w:rsidRDefault="00947E0C" w:rsidP="00947E0C">
      <w:pPr>
        <w:autoSpaceDE w:val="0"/>
        <w:autoSpaceDN w:val="0"/>
        <w:jc w:val="both"/>
        <w:rPr>
          <w:sz w:val="22"/>
          <w:szCs w:val="22"/>
        </w:rPr>
      </w:pPr>
      <w:r w:rsidRPr="00D401D2">
        <w:rPr>
          <w:sz w:val="22"/>
          <w:szCs w:val="22"/>
        </w:rPr>
        <w:t xml:space="preserve">Časť A: </w:t>
      </w:r>
    </w:p>
    <w:p w14:paraId="403ABDF4" w14:textId="77777777" w:rsidR="00947E0C" w:rsidRDefault="00947E0C" w:rsidP="00947E0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28960924" w14:textId="77777777" w:rsidR="00947E0C" w:rsidRDefault="00947E0C" w:rsidP="00947E0C">
      <w:pPr>
        <w:autoSpaceDE w:val="0"/>
        <w:autoSpaceDN w:val="0"/>
        <w:jc w:val="both"/>
        <w:rPr>
          <w:sz w:val="22"/>
          <w:szCs w:val="22"/>
        </w:rPr>
      </w:pPr>
    </w:p>
    <w:p w14:paraId="1EE97934" w14:textId="77777777" w:rsidR="00947E0C" w:rsidRDefault="00947E0C" w:rsidP="00947E0C">
      <w:pPr>
        <w:autoSpaceDE w:val="0"/>
        <w:autoSpaceDN w:val="0"/>
        <w:jc w:val="both"/>
        <w:rPr>
          <w:sz w:val="22"/>
          <w:szCs w:val="22"/>
        </w:rPr>
      </w:pPr>
      <w:r w:rsidRPr="00D401D2">
        <w:rPr>
          <w:sz w:val="22"/>
          <w:szCs w:val="22"/>
        </w:rPr>
        <w:t xml:space="preserve">Časť B: </w:t>
      </w:r>
    </w:p>
    <w:p w14:paraId="7DDB9288" w14:textId="77777777" w:rsidR="00947E0C" w:rsidRPr="00D401D2" w:rsidRDefault="00947E0C" w:rsidP="00947E0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otryskania tlakovou vodou. V ďalšej fáze sa poškodené miesta vyspravia reprofilačnými maltami. V prípade obnaženej výstuže sa táto najprv očistí od korózie. Na podestách sa odstráni existujúca dlažba, nahradí sa betónovou dlažbou. Na strane betónového múru budú osadené madlá vo dvoch výškových úrovniach: 500 a 930mm. </w:t>
      </w:r>
    </w:p>
    <w:p w14:paraId="6B917905" w14:textId="77777777" w:rsidR="00947E0C" w:rsidRDefault="00947E0C" w:rsidP="00947E0C">
      <w:pPr>
        <w:autoSpaceDE w:val="0"/>
        <w:autoSpaceDN w:val="0"/>
        <w:jc w:val="both"/>
        <w:rPr>
          <w:sz w:val="22"/>
          <w:szCs w:val="22"/>
        </w:rPr>
      </w:pPr>
      <w:r w:rsidRPr="00D401D2">
        <w:rPr>
          <w:sz w:val="22"/>
          <w:szCs w:val="22"/>
        </w:rPr>
        <w:t xml:space="preserve">Časť C: </w:t>
      </w:r>
    </w:p>
    <w:p w14:paraId="46DC9A58" w14:textId="77777777" w:rsidR="00947E0C" w:rsidRDefault="00947E0C" w:rsidP="00947E0C">
      <w:pPr>
        <w:autoSpaceDE w:val="0"/>
        <w:autoSpaceDN w:val="0"/>
        <w:jc w:val="both"/>
        <w:rPr>
          <w:sz w:val="22"/>
          <w:szCs w:val="22"/>
        </w:rPr>
      </w:pPr>
      <w:r w:rsidRPr="00D401D2">
        <w:rPr>
          <w:sz w:val="22"/>
          <w:szCs w:val="22"/>
        </w:rPr>
        <w:t>Nové schodisko Táto časť rieši návrh novej časti schodiska medzi existujúcim betónovým schodiskom (riešeným v časti B) a novou hranou nástupišťa v zastávke Bohdanovce. Schodisko a podesta budú zriadené z krytu z betónovej dlažby. Podstupnice budú vytvorené z chodníkových obrubníkov. Samotné schodisko bude lemované ŽB L-prafabrikátmi. Po oboch stranách sa zriadi zábradlie výšky 1100mm, na podeste sa v zábradlí bude nachádzať otvárateľná uzamykateľná bránička. Na schodisku budú zriadené vysunuté madlá vo dvoch výškových úrovniach: 500 a 930mm.</w:t>
      </w:r>
    </w:p>
    <w:p w14:paraId="181A009B" w14:textId="77777777" w:rsidR="00947E0C" w:rsidRPr="004A7D49" w:rsidRDefault="00947E0C" w:rsidP="00947E0C">
      <w:pPr>
        <w:autoSpaceDE w:val="0"/>
        <w:autoSpaceDN w:val="0"/>
        <w:spacing w:before="120"/>
        <w:jc w:val="both"/>
        <w:rPr>
          <w:sz w:val="22"/>
          <w:szCs w:val="22"/>
          <w:u w:val="single"/>
        </w:rPr>
      </w:pPr>
      <w:r w:rsidRPr="004A7D49">
        <w:rPr>
          <w:sz w:val="22"/>
          <w:szCs w:val="22"/>
          <w:u w:val="single"/>
        </w:rPr>
        <w:t>Zastávka Vyšná Myšľa</w:t>
      </w:r>
    </w:p>
    <w:p w14:paraId="3895FD98" w14:textId="77777777" w:rsidR="00947E0C" w:rsidRDefault="00947E0C" w:rsidP="00947E0C">
      <w:pPr>
        <w:autoSpaceDE w:val="0"/>
        <w:autoSpaceDN w:val="0"/>
        <w:jc w:val="both"/>
        <w:rPr>
          <w:sz w:val="22"/>
          <w:szCs w:val="22"/>
        </w:rPr>
      </w:pPr>
      <w:r w:rsidRPr="00D401D2">
        <w:rPr>
          <w:sz w:val="22"/>
          <w:szCs w:val="22"/>
        </w:rPr>
        <w:lastRenderedPageBreak/>
        <w:t xml:space="preserve">Stavebný objekt rieši návrh prístupových komunikácie pre peších na nástupište pri koľaji č. 2 v zastávke Vyšná Myšľa. Riešenie je rozdelené do dvoch častí – schody a rampa. </w:t>
      </w:r>
    </w:p>
    <w:p w14:paraId="6D2E8E67" w14:textId="77777777" w:rsidR="00947E0C" w:rsidRPr="00D401D2" w:rsidRDefault="00947E0C" w:rsidP="00947E0C">
      <w:pPr>
        <w:autoSpaceDE w:val="0"/>
        <w:autoSpaceDN w:val="0"/>
        <w:spacing w:before="120"/>
        <w:jc w:val="both"/>
        <w:rPr>
          <w:sz w:val="22"/>
          <w:szCs w:val="22"/>
        </w:rPr>
      </w:pPr>
      <w:r w:rsidRPr="00D401D2">
        <w:rPr>
          <w:sz w:val="22"/>
          <w:szCs w:val="22"/>
        </w:rPr>
        <w:t>Časť schody:</w:t>
      </w:r>
    </w:p>
    <w:p w14:paraId="2E19EB9F" w14:textId="77777777" w:rsidR="00947E0C" w:rsidRPr="00D401D2" w:rsidRDefault="00947E0C" w:rsidP="00947E0C">
      <w:pPr>
        <w:autoSpaceDE w:val="0"/>
        <w:autoSpaceDN w:val="0"/>
        <w:jc w:val="both"/>
        <w:rPr>
          <w:sz w:val="22"/>
          <w:szCs w:val="22"/>
        </w:rPr>
      </w:pPr>
      <w:r w:rsidRPr="00D401D2">
        <w:rPr>
          <w:sz w:val="22"/>
          <w:szCs w:val="22"/>
        </w:rPr>
        <w:t>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dvojmadlové zábradlie výšky 1100mm. Na svahoch medzi schodiskom a rampou budú osadené plastové zatrávňovacie svahové tvárnice. Vpravo bude v dotyku s obrubníkom osadená betónová žľabovka.</w:t>
      </w:r>
    </w:p>
    <w:p w14:paraId="33710350" w14:textId="77777777" w:rsidR="00947E0C" w:rsidRPr="00D401D2" w:rsidRDefault="00947E0C" w:rsidP="00947E0C">
      <w:pPr>
        <w:autoSpaceDE w:val="0"/>
        <w:autoSpaceDN w:val="0"/>
        <w:spacing w:before="120"/>
        <w:jc w:val="both"/>
        <w:rPr>
          <w:sz w:val="22"/>
          <w:szCs w:val="22"/>
        </w:rPr>
      </w:pPr>
      <w:r w:rsidRPr="00D401D2">
        <w:rPr>
          <w:sz w:val="22"/>
          <w:szCs w:val="22"/>
        </w:rPr>
        <w:t>Časť rampa:</w:t>
      </w:r>
    </w:p>
    <w:p w14:paraId="1198D1A8" w14:textId="01A211CA" w:rsidR="00947E0C" w:rsidRPr="00D401D2" w:rsidRDefault="00947E0C" w:rsidP="00947E0C">
      <w:pPr>
        <w:autoSpaceDE w:val="0"/>
        <w:autoSpaceDN w:val="0"/>
        <w:spacing w:after="240"/>
        <w:jc w:val="both"/>
        <w:rPr>
          <w:sz w:val="22"/>
          <w:szCs w:val="22"/>
        </w:rPr>
      </w:pPr>
      <w:r w:rsidRPr="00D401D2">
        <w:rPr>
          <w:sz w:val="22"/>
          <w:szCs w:val="22"/>
        </w:rPr>
        <w:t>Navrhovaný prístup na nástupište sa začína na</w:t>
      </w:r>
      <w:r w:rsidR="00FD7832" w:rsidRPr="00FD7832">
        <w:rPr>
          <w:sz w:val="22"/>
          <w:szCs w:val="22"/>
        </w:rPr>
        <w:t xml:space="preserve"> </w:t>
      </w:r>
      <w:r w:rsidR="00FD7832" w:rsidRPr="00D401D2">
        <w:rPr>
          <w:sz w:val="22"/>
          <w:szCs w:val="22"/>
        </w:rPr>
        <w:t>päte násypového železničného telesa</w:t>
      </w:r>
      <w:r w:rsidRPr="00D401D2">
        <w:rPr>
          <w:sz w:val="22"/>
          <w:szCs w:val="22"/>
        </w:rPr>
        <w:t>,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madlami vo výškach 600 a 900 mm nad povrchom rampy a vodiacou tyčou vo výške 300 mm nad povrchom. Vpravo bude v dotyku s obrubníkom osadená betónová žľabovka. V mieste, kde bude na nástupišti osadený prístrešok pre cestujúcich, bude potrebné osadiť betónové L prefabrikáty (13ks). Budú osadené stupňovito, s prevýšením 1000 mm nad žľabovkou.</w:t>
      </w:r>
    </w:p>
    <w:p w14:paraId="2EAFD959" w14:textId="77777777" w:rsidR="00947E0C" w:rsidRPr="00D401D2" w:rsidRDefault="00947E0C" w:rsidP="00947E0C">
      <w:pPr>
        <w:autoSpaceDE w:val="0"/>
        <w:autoSpaceDN w:val="0"/>
        <w:jc w:val="both"/>
        <w:rPr>
          <w:b/>
          <w:sz w:val="22"/>
          <w:szCs w:val="22"/>
        </w:rPr>
      </w:pPr>
      <w:r w:rsidRPr="00D401D2">
        <w:rPr>
          <w:b/>
          <w:sz w:val="22"/>
          <w:szCs w:val="22"/>
        </w:rPr>
        <w:t>Nástupištia:</w:t>
      </w:r>
    </w:p>
    <w:p w14:paraId="2B31F177" w14:textId="77777777" w:rsidR="00947E0C" w:rsidRPr="00EC5D66" w:rsidRDefault="00947E0C" w:rsidP="00947E0C">
      <w:pPr>
        <w:autoSpaceDE w:val="0"/>
        <w:autoSpaceDN w:val="0"/>
        <w:contextualSpacing/>
        <w:jc w:val="both"/>
        <w:rPr>
          <w:sz w:val="22"/>
          <w:szCs w:val="22"/>
          <w:u w:val="single"/>
        </w:rPr>
      </w:pPr>
      <w:r w:rsidRPr="00EC5D66">
        <w:rPr>
          <w:sz w:val="22"/>
          <w:szCs w:val="22"/>
          <w:u w:val="single"/>
        </w:rPr>
        <w:t>Zastávka Bohdanovce</w:t>
      </w:r>
    </w:p>
    <w:p w14:paraId="36093CAB" w14:textId="76D578F1" w:rsidR="00947E0C" w:rsidRPr="00D401D2" w:rsidRDefault="00947E0C" w:rsidP="00947E0C">
      <w:pPr>
        <w:spacing w:after="240" w:line="276" w:lineRule="auto"/>
        <w:jc w:val="both"/>
        <w:rPr>
          <w:sz w:val="22"/>
          <w:szCs w:val="22"/>
        </w:rPr>
      </w:pPr>
      <w:r w:rsidRPr="00D401D2">
        <w:rPr>
          <w:sz w:val="22"/>
          <w:szCs w:val="22"/>
        </w:rPr>
        <w:t>Navrhované nástupište na zast. Bohdanovce je dĺžky 200m. Jedná sa o mimoúrovňové jednostranné krajné nástupište zastávky obce Bohdanovce. Nástupište bude začínať v km km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00FD7832" w:rsidRPr="00FD7832">
        <w:rPr>
          <w:sz w:val="22"/>
          <w:szCs w:val="22"/>
        </w:rPr>
        <w:t xml:space="preserve"> </w:t>
      </w:r>
      <w:r w:rsidR="00FD7832">
        <w:rPr>
          <w:sz w:val="22"/>
          <w:szCs w:val="22"/>
        </w:rPr>
        <w:t xml:space="preserve">v </w:t>
      </w:r>
      <w:r w:rsidR="00FD7832" w:rsidRPr="00D401D2">
        <w:rPr>
          <w:sz w:val="22"/>
          <w:szCs w:val="22"/>
        </w:rPr>
        <w:t xml:space="preserve">dôsledku nezasahovania svahovania zadnej časti nástupišťa do prechodového prierezu </w:t>
      </w:r>
      <w:r w:rsidRPr="00D401D2">
        <w:rPr>
          <w:sz w:val="22"/>
          <w:szCs w:val="22"/>
        </w:rPr>
        <w:t>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antivandal (IP66/IK10). Osvetľovacie stožiare budú osadené svietidlami s LED zdrojmi o výkone 35W a priemyselné svietidlá s LED zdrojmi o výkone 10W.</w:t>
      </w:r>
    </w:p>
    <w:p w14:paraId="1B694F2E" w14:textId="77777777" w:rsidR="00947E0C" w:rsidRPr="00EC5D66" w:rsidRDefault="00947E0C" w:rsidP="00947E0C">
      <w:pPr>
        <w:jc w:val="both"/>
        <w:rPr>
          <w:sz w:val="22"/>
          <w:szCs w:val="22"/>
          <w:u w:val="single"/>
        </w:rPr>
      </w:pPr>
      <w:r w:rsidRPr="00EC5D66">
        <w:rPr>
          <w:sz w:val="22"/>
          <w:szCs w:val="22"/>
          <w:u w:val="single"/>
        </w:rPr>
        <w:t>Zastávka Vyšná Myšľa</w:t>
      </w:r>
    </w:p>
    <w:p w14:paraId="320F5022" w14:textId="77777777" w:rsidR="00947E0C" w:rsidRPr="00D401D2" w:rsidRDefault="00947E0C" w:rsidP="00947E0C">
      <w:pPr>
        <w:spacing w:after="240" w:line="276" w:lineRule="auto"/>
        <w:jc w:val="both"/>
        <w:rPr>
          <w:sz w:val="22"/>
          <w:szCs w:val="22"/>
        </w:rPr>
      </w:pPr>
      <w:r w:rsidRPr="00D401D2">
        <w:rPr>
          <w:sz w:val="22"/>
          <w:szCs w:val="22"/>
        </w:rPr>
        <w:t xml:space="preserve">Navrhované nástupište je dĺžky 200m. Jedná sa o mimoúrovňové jednostranné krajné nástupište zastávky obce Vyšná Myšľa. Nástupište bude začínať v km 81,823976 a bude ukončené v km 82,025530. Bude umiestnené v pôvodnej polohe. Nástupištná hrana je 0,550m nad spojnicou temien koľajnicových pásov vo vzdialenosti 1,750m od naklonenej osi koľaje merané v rovnobežnej rovine so spojnicou temien koľajnicových pásov. Samotnú hranu nástupiska budú tvoriť železobetónové L prefabrikáty s absorbérom (napr. Premac PRE 110), ktoré budú ležať na pevnom základovom páse. Povrch nástupiska bude tvoriť zámková dlažba (sivej farby) hr. 60mm uložená na drvenom kamenive fr.4-8mm. Podklad tvoria vrstvy štrkodrvy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w:t>
      </w:r>
      <w:r w:rsidRPr="00D401D2">
        <w:rPr>
          <w:sz w:val="22"/>
          <w:szCs w:val="22"/>
        </w:rPr>
        <w:lastRenderedPageBreak/>
        <w:t>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exist. (8 ks bude po demontáži spätne namontovaných na nové miesta, jeden ostáva bez zmeny) a 6 ks bude nových. Nové stožiare budú rovnakého typu ako existujúce, t.j. vo vyhotovení s kotevnou platňou prírubové. Na osvetlenie priestoru pod novými prístreškami na nástupisku bude použitých 6 kusov priemyselných LED svietidiel vo vyhotovení antivandal (IP66/IK10). Osvetľovacie stožiare budú osadené exist. ako aj novými svietidlami rovnakého typu s LED zdrojmi o výkone 35W a priemyselné svietidlá s LED zdrojmi o výkone 10W.</w:t>
      </w:r>
    </w:p>
    <w:p w14:paraId="1081F994" w14:textId="77777777" w:rsidR="00947E0C" w:rsidRDefault="00947E0C" w:rsidP="00947E0C">
      <w:pPr>
        <w:spacing w:before="120"/>
        <w:rPr>
          <w:b/>
          <w:bCs/>
          <w:iCs/>
          <w:sz w:val="22"/>
          <w:szCs w:val="22"/>
        </w:rPr>
      </w:pPr>
      <w:r w:rsidRPr="00D401D2">
        <w:rPr>
          <w:b/>
          <w:bCs/>
          <w:iCs/>
          <w:sz w:val="22"/>
          <w:szCs w:val="22"/>
        </w:rPr>
        <w:t>Informačný systém :</w:t>
      </w:r>
    </w:p>
    <w:p w14:paraId="65505258" w14:textId="77777777" w:rsidR="00947E0C" w:rsidRPr="00EC5D66" w:rsidRDefault="00947E0C" w:rsidP="00947E0C">
      <w:pPr>
        <w:rPr>
          <w:b/>
          <w:bCs/>
          <w:iCs/>
          <w:sz w:val="22"/>
          <w:szCs w:val="22"/>
          <w:u w:val="single"/>
        </w:rPr>
      </w:pPr>
      <w:r w:rsidRPr="00EC5D66">
        <w:rPr>
          <w:bCs/>
          <w:iCs/>
          <w:sz w:val="22"/>
          <w:szCs w:val="22"/>
          <w:u w:val="single"/>
        </w:rPr>
        <w:t>Zastávka Bohdanovce</w:t>
      </w:r>
    </w:p>
    <w:p w14:paraId="5573E0EB" w14:textId="77777777" w:rsidR="00947E0C" w:rsidRPr="00D401D2" w:rsidRDefault="00947E0C" w:rsidP="00947E0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5988873D" w14:textId="77777777" w:rsidR="00947E0C" w:rsidRPr="00EC5D66" w:rsidRDefault="00947E0C" w:rsidP="00947E0C">
      <w:pPr>
        <w:autoSpaceDE w:val="0"/>
        <w:autoSpaceDN w:val="0"/>
        <w:jc w:val="both"/>
        <w:rPr>
          <w:sz w:val="22"/>
          <w:szCs w:val="22"/>
          <w:u w:val="single"/>
        </w:rPr>
      </w:pPr>
      <w:r w:rsidRPr="00EC5D66">
        <w:rPr>
          <w:sz w:val="22"/>
          <w:szCs w:val="22"/>
          <w:u w:val="single"/>
        </w:rPr>
        <w:t>Zastávka Vyšná Myšľa</w:t>
      </w:r>
    </w:p>
    <w:p w14:paraId="65B91044" w14:textId="77777777" w:rsidR="00947E0C" w:rsidRDefault="00947E0C" w:rsidP="00947E0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07B1EA22" w14:textId="77777777" w:rsidR="00947E0C" w:rsidRDefault="00947E0C" w:rsidP="00947E0C">
      <w:pPr>
        <w:autoSpaceDE w:val="0"/>
        <w:autoSpaceDN w:val="0"/>
        <w:spacing w:before="120"/>
        <w:contextualSpacing/>
        <w:jc w:val="both"/>
        <w:rPr>
          <w:b/>
          <w:sz w:val="22"/>
          <w:szCs w:val="22"/>
        </w:rPr>
      </w:pPr>
    </w:p>
    <w:p w14:paraId="4F6FBD44" w14:textId="77777777" w:rsidR="00947E0C" w:rsidRPr="00D401D2" w:rsidRDefault="00947E0C" w:rsidP="00947E0C">
      <w:pPr>
        <w:autoSpaceDE w:val="0"/>
        <w:autoSpaceDN w:val="0"/>
        <w:spacing w:before="120"/>
        <w:jc w:val="both"/>
        <w:rPr>
          <w:b/>
          <w:sz w:val="22"/>
          <w:szCs w:val="22"/>
        </w:rPr>
      </w:pPr>
      <w:r w:rsidRPr="00D401D2">
        <w:rPr>
          <w:b/>
          <w:sz w:val="22"/>
          <w:szCs w:val="22"/>
        </w:rPr>
        <w:t>Stavby a zariadenia železničného spodku:</w:t>
      </w:r>
    </w:p>
    <w:p w14:paraId="0CBCCC46" w14:textId="77777777" w:rsidR="00947E0C" w:rsidRPr="00EC5D66" w:rsidRDefault="00947E0C" w:rsidP="00947E0C">
      <w:pPr>
        <w:autoSpaceDE w:val="0"/>
        <w:autoSpaceDN w:val="0"/>
        <w:jc w:val="both"/>
        <w:rPr>
          <w:sz w:val="22"/>
          <w:szCs w:val="22"/>
          <w:u w:val="single"/>
        </w:rPr>
      </w:pPr>
      <w:r w:rsidRPr="00EC5D66">
        <w:rPr>
          <w:sz w:val="22"/>
          <w:szCs w:val="22"/>
          <w:u w:val="single"/>
        </w:rPr>
        <w:t>Priepusty</w:t>
      </w:r>
    </w:p>
    <w:p w14:paraId="41F5427E" w14:textId="77777777" w:rsidR="00947E0C" w:rsidRPr="00EC5D66" w:rsidRDefault="00947E0C" w:rsidP="00947E0C">
      <w:pPr>
        <w:autoSpaceDE w:val="0"/>
        <w:autoSpaceDN w:val="0"/>
        <w:jc w:val="both"/>
        <w:rPr>
          <w:sz w:val="22"/>
          <w:szCs w:val="22"/>
        </w:rPr>
      </w:pPr>
      <w:r w:rsidRPr="00EC5D66">
        <w:rPr>
          <w:sz w:val="22"/>
          <w:szCs w:val="22"/>
        </w:rPr>
        <w:t>Priepust v km 71,370</w:t>
      </w:r>
    </w:p>
    <w:p w14:paraId="7904A3ED" w14:textId="77777777" w:rsidR="00947E0C" w:rsidRDefault="00947E0C" w:rsidP="00947E0C">
      <w:pPr>
        <w:autoSpaceDE w:val="0"/>
        <w:autoSpaceDN w:val="0"/>
        <w:jc w:val="both"/>
        <w:rPr>
          <w:sz w:val="22"/>
          <w:szCs w:val="22"/>
        </w:rPr>
      </w:pPr>
      <w:r w:rsidRPr="00D401D2">
        <w:rPr>
          <w:sz w:val="22"/>
          <w:szCs w:val="22"/>
        </w:rPr>
        <w:t>Vzhľadom na podmývanie prefabrikovaných betónových rúr a ich poodskakovanie a zvetrale výtokové čelo s vypadaným betónom v mieste uloženia rúr priepustu pod ŠRT je navrhnuté pribetónovanie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4211B83A" w14:textId="77777777" w:rsidR="00947E0C" w:rsidRPr="00EC5D66" w:rsidRDefault="00947E0C" w:rsidP="00947E0C">
      <w:pPr>
        <w:autoSpaceDE w:val="0"/>
        <w:autoSpaceDN w:val="0"/>
        <w:spacing w:before="120"/>
        <w:jc w:val="both"/>
        <w:rPr>
          <w:sz w:val="22"/>
          <w:szCs w:val="22"/>
        </w:rPr>
      </w:pPr>
      <w:r w:rsidRPr="00EC5D66">
        <w:rPr>
          <w:sz w:val="22"/>
          <w:szCs w:val="22"/>
        </w:rPr>
        <w:t>ŠRT priepust č.75 škm 72,033</w:t>
      </w:r>
    </w:p>
    <w:p w14:paraId="3CD57019" w14:textId="77777777" w:rsidR="00947E0C" w:rsidRDefault="00947E0C" w:rsidP="00947E0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633A3F8E" w14:textId="77777777" w:rsidR="00947E0C" w:rsidRPr="00D401D2" w:rsidRDefault="00947E0C" w:rsidP="00947E0C">
      <w:pPr>
        <w:autoSpaceDE w:val="0"/>
        <w:autoSpaceDN w:val="0"/>
        <w:spacing w:before="120"/>
        <w:jc w:val="both"/>
        <w:rPr>
          <w:sz w:val="22"/>
          <w:szCs w:val="22"/>
        </w:rPr>
      </w:pPr>
      <w:r w:rsidRPr="00D401D2">
        <w:rPr>
          <w:sz w:val="22"/>
          <w:szCs w:val="22"/>
        </w:rPr>
        <w:t>ŠRT priepust č.76 škm 72,789</w:t>
      </w:r>
    </w:p>
    <w:p w14:paraId="4CA50792" w14:textId="77777777" w:rsidR="00947E0C" w:rsidRPr="00D401D2" w:rsidRDefault="00947E0C" w:rsidP="00947E0C">
      <w:pPr>
        <w:autoSpaceDE w:val="0"/>
        <w:autoSpaceDN w:val="0"/>
        <w:jc w:val="both"/>
        <w:rPr>
          <w:sz w:val="22"/>
          <w:szCs w:val="22"/>
        </w:rPr>
      </w:pPr>
      <w:r w:rsidRPr="00D401D2">
        <w:rPr>
          <w:sz w:val="22"/>
          <w:szCs w:val="22"/>
        </w:rP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722055D6" w14:textId="77777777" w:rsidR="00947E0C" w:rsidRPr="00D401D2" w:rsidRDefault="00947E0C" w:rsidP="00947E0C">
      <w:pPr>
        <w:autoSpaceDE w:val="0"/>
        <w:autoSpaceDN w:val="0"/>
        <w:spacing w:before="120"/>
        <w:jc w:val="both"/>
        <w:rPr>
          <w:sz w:val="22"/>
          <w:szCs w:val="22"/>
        </w:rPr>
      </w:pPr>
      <w:r w:rsidRPr="00D401D2">
        <w:rPr>
          <w:sz w:val="22"/>
          <w:szCs w:val="22"/>
        </w:rPr>
        <w:t>NRT Priepust č.39 v km 78,566</w:t>
      </w:r>
    </w:p>
    <w:p w14:paraId="5D89DEDD" w14:textId="77777777" w:rsidR="00947E0C" w:rsidRPr="00D401D2" w:rsidRDefault="00947E0C" w:rsidP="00947E0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0D37A253" w14:textId="77777777" w:rsidR="00947E0C" w:rsidRPr="00D401D2" w:rsidRDefault="00947E0C" w:rsidP="00947E0C">
      <w:pPr>
        <w:autoSpaceDE w:val="0"/>
        <w:autoSpaceDN w:val="0"/>
        <w:spacing w:before="120"/>
        <w:jc w:val="both"/>
        <w:rPr>
          <w:sz w:val="22"/>
          <w:szCs w:val="22"/>
        </w:rPr>
      </w:pPr>
      <w:r w:rsidRPr="00D401D2">
        <w:rPr>
          <w:sz w:val="22"/>
          <w:szCs w:val="22"/>
        </w:rPr>
        <w:t>ŠRT Priepust č.74 v km 71,783</w:t>
      </w:r>
    </w:p>
    <w:p w14:paraId="2A5AFC0E" w14:textId="77777777" w:rsidR="00947E0C" w:rsidRPr="00D401D2" w:rsidRDefault="00947E0C" w:rsidP="00947E0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7F847DDF" w14:textId="77777777" w:rsidR="00947E0C" w:rsidRPr="00D401D2" w:rsidRDefault="00947E0C" w:rsidP="00947E0C">
      <w:pPr>
        <w:autoSpaceDE w:val="0"/>
        <w:autoSpaceDN w:val="0"/>
        <w:spacing w:before="120"/>
        <w:jc w:val="both"/>
        <w:rPr>
          <w:sz w:val="22"/>
          <w:szCs w:val="22"/>
        </w:rPr>
      </w:pPr>
      <w:r w:rsidRPr="00D401D2">
        <w:rPr>
          <w:sz w:val="22"/>
          <w:szCs w:val="22"/>
        </w:rPr>
        <w:t>Priepust v km 81,080</w:t>
      </w:r>
    </w:p>
    <w:p w14:paraId="18DDDD95" w14:textId="77777777" w:rsidR="00947E0C" w:rsidRPr="00D401D2" w:rsidRDefault="00947E0C" w:rsidP="00947E0C">
      <w:pPr>
        <w:autoSpaceDE w:val="0"/>
        <w:autoSpaceDN w:val="0"/>
        <w:jc w:val="both"/>
        <w:rPr>
          <w:sz w:val="22"/>
          <w:szCs w:val="22"/>
        </w:rPr>
      </w:pPr>
      <w:r w:rsidRPr="00D401D2">
        <w:rPr>
          <w:sz w:val="22"/>
          <w:szCs w:val="22"/>
        </w:rPr>
        <w:lastRenderedPageBreak/>
        <w:t>Na existujúcom priepuste je potrebné nadvýšenie existujúcej rímsy z dôvodu úpravy sklonu svahu koľajového lôžka na vtokovej strane pri koľaji č.1. Rovnako je potrebné rozšírenie nosnej konštrukcie a nadvýšenie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128A637D" w14:textId="77777777" w:rsidR="00947E0C" w:rsidRPr="00D401D2" w:rsidRDefault="00947E0C" w:rsidP="00947E0C">
      <w:pPr>
        <w:autoSpaceDE w:val="0"/>
        <w:autoSpaceDN w:val="0"/>
        <w:spacing w:before="120"/>
        <w:jc w:val="both"/>
        <w:rPr>
          <w:sz w:val="22"/>
          <w:szCs w:val="22"/>
        </w:rPr>
      </w:pPr>
      <w:r w:rsidRPr="00D401D2">
        <w:rPr>
          <w:sz w:val="22"/>
          <w:szCs w:val="22"/>
        </w:rPr>
        <w:t>Priepust v km 81,614</w:t>
      </w:r>
    </w:p>
    <w:p w14:paraId="62177B63" w14:textId="77777777" w:rsidR="00947E0C" w:rsidRDefault="00947E0C" w:rsidP="00947E0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39E58205" w14:textId="77777777" w:rsidR="00947E0C" w:rsidRPr="00D401D2" w:rsidRDefault="00947E0C" w:rsidP="00947E0C">
      <w:pPr>
        <w:autoSpaceDE w:val="0"/>
        <w:autoSpaceDN w:val="0"/>
        <w:spacing w:before="120"/>
        <w:jc w:val="both"/>
        <w:rPr>
          <w:sz w:val="22"/>
          <w:szCs w:val="22"/>
        </w:rPr>
      </w:pPr>
      <w:r w:rsidRPr="00D401D2">
        <w:rPr>
          <w:sz w:val="22"/>
          <w:szCs w:val="22"/>
        </w:rPr>
        <w:t>Priepust v km 82,600</w:t>
      </w:r>
    </w:p>
    <w:p w14:paraId="34B9D9BA" w14:textId="77777777" w:rsidR="00947E0C" w:rsidRDefault="00947E0C" w:rsidP="00947E0C">
      <w:pPr>
        <w:autoSpaceDE w:val="0"/>
        <w:autoSpaceDN w:val="0"/>
        <w:jc w:val="both"/>
        <w:rPr>
          <w:sz w:val="22"/>
          <w:szCs w:val="22"/>
        </w:rPr>
      </w:pPr>
      <w:r w:rsidRPr="00D401D2">
        <w:rPr>
          <w:sz w:val="22"/>
          <w:szCs w:val="22"/>
        </w:rPr>
        <w:t>Na priepuste je potrebné nadvýšenie existujúcich čiel a ríms z dôvodu úpravy sklonu svahu koľajového lôžka na obidvoch stranách. Rovnako sa v rámci stavebného objektu zrealizuje prečistenie terénu a spevnenie koryta pod priepustom a vydláždenie v okolí priepustu.</w:t>
      </w:r>
    </w:p>
    <w:p w14:paraId="58E27B3A" w14:textId="77777777" w:rsidR="00947E0C" w:rsidRPr="00D401D2" w:rsidRDefault="00947E0C" w:rsidP="00947E0C">
      <w:pPr>
        <w:autoSpaceDE w:val="0"/>
        <w:autoSpaceDN w:val="0"/>
        <w:jc w:val="both"/>
        <w:rPr>
          <w:sz w:val="22"/>
          <w:szCs w:val="22"/>
        </w:rPr>
      </w:pPr>
    </w:p>
    <w:p w14:paraId="039E44EE" w14:textId="77777777" w:rsidR="00947E0C" w:rsidRPr="00D401D2" w:rsidRDefault="00947E0C" w:rsidP="00947E0C">
      <w:pPr>
        <w:autoSpaceDE w:val="0"/>
        <w:autoSpaceDN w:val="0"/>
        <w:jc w:val="both"/>
        <w:rPr>
          <w:sz w:val="22"/>
          <w:szCs w:val="22"/>
        </w:rPr>
      </w:pPr>
      <w:r w:rsidRPr="00D401D2">
        <w:rPr>
          <w:sz w:val="22"/>
          <w:szCs w:val="22"/>
        </w:rPr>
        <w:t>Priepust v km 82,807</w:t>
      </w:r>
    </w:p>
    <w:p w14:paraId="69C6FE4E" w14:textId="77777777" w:rsidR="00947E0C" w:rsidRPr="00D401D2" w:rsidRDefault="00947E0C" w:rsidP="00947E0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16D7BF" w14:textId="77777777" w:rsidR="00947E0C" w:rsidRPr="00544419" w:rsidRDefault="00947E0C" w:rsidP="00947E0C">
      <w:pPr>
        <w:autoSpaceDE w:val="0"/>
        <w:autoSpaceDN w:val="0"/>
        <w:jc w:val="both"/>
        <w:rPr>
          <w:b/>
          <w:sz w:val="22"/>
          <w:szCs w:val="22"/>
        </w:rPr>
      </w:pPr>
      <w:r w:rsidRPr="00544419">
        <w:rPr>
          <w:b/>
          <w:sz w:val="22"/>
          <w:szCs w:val="22"/>
        </w:rPr>
        <w:t>Úprava trakčného vedenia:</w:t>
      </w:r>
    </w:p>
    <w:p w14:paraId="115F72F6" w14:textId="77777777" w:rsidR="00947E0C" w:rsidRPr="00D401D2" w:rsidRDefault="00947E0C" w:rsidP="00947E0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15CA002A" w14:textId="77777777" w:rsidR="00947E0C" w:rsidRPr="00D401D2" w:rsidRDefault="00947E0C" w:rsidP="00947E0C">
      <w:pPr>
        <w:autoSpaceDE w:val="0"/>
        <w:autoSpaceDN w:val="0"/>
        <w:jc w:val="both"/>
        <w:rPr>
          <w:b/>
          <w:sz w:val="22"/>
          <w:szCs w:val="22"/>
        </w:rPr>
      </w:pPr>
      <w:r w:rsidRPr="00D401D2">
        <w:rPr>
          <w:b/>
          <w:sz w:val="22"/>
          <w:szCs w:val="22"/>
        </w:rPr>
        <w:t>Ukoľajňovací plán:</w:t>
      </w:r>
    </w:p>
    <w:p w14:paraId="017518F6" w14:textId="77777777" w:rsidR="00947E0C" w:rsidRDefault="00947E0C" w:rsidP="00947E0C">
      <w:pPr>
        <w:autoSpaceDE w:val="0"/>
        <w:autoSpaceDN w:val="0"/>
        <w:jc w:val="both"/>
        <w:rPr>
          <w:sz w:val="22"/>
          <w:szCs w:val="22"/>
        </w:rPr>
      </w:pPr>
      <w:r w:rsidRPr="00D401D2">
        <w:rPr>
          <w:sz w:val="22"/>
          <w:szCs w:val="22"/>
        </w:rPr>
        <w:t>Vypracuje sa nový ukoľajňovací plán všetkých zariadení v zóne trolejového vedenia na nový stav podľa normy STN EN 50122-1. Obsahom tohto SO je ukoľajnenie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prepojok na výhybkách, pozdĺžne a priečne vyrovnávacie prepojky- v SO žel. zvršku). Ochrana pred dotykom neživých častí vrchného trakčného vedenia a konštrukcií v zóne vrchného trolejového vedenia a zóne zberača prúdu bude riešená individuálnym priamym ukoľajnením.</w:t>
      </w:r>
    </w:p>
    <w:p w14:paraId="044B56B5" w14:textId="77777777" w:rsidR="00947E0C" w:rsidRDefault="00947E0C" w:rsidP="00947E0C">
      <w:pPr>
        <w:autoSpaceDE w:val="0"/>
        <w:autoSpaceDN w:val="0"/>
        <w:jc w:val="both"/>
        <w:rPr>
          <w:sz w:val="22"/>
          <w:szCs w:val="22"/>
        </w:rPr>
      </w:pPr>
    </w:p>
    <w:p w14:paraId="594A2037" w14:textId="77777777" w:rsidR="00947E0C" w:rsidRPr="00D401D2" w:rsidRDefault="00947E0C" w:rsidP="00947E0C">
      <w:pPr>
        <w:autoSpaceDE w:val="0"/>
        <w:autoSpaceDN w:val="0"/>
        <w:jc w:val="both"/>
        <w:rPr>
          <w:b/>
          <w:sz w:val="22"/>
          <w:szCs w:val="22"/>
        </w:rPr>
      </w:pPr>
      <w:r w:rsidRPr="00D401D2">
        <w:rPr>
          <w:b/>
          <w:sz w:val="22"/>
          <w:szCs w:val="22"/>
        </w:rPr>
        <w:t>Ochrana a úprava inžinierskych sietí:</w:t>
      </w:r>
    </w:p>
    <w:p w14:paraId="0BC2C7BE" w14:textId="77777777" w:rsidR="00947E0C" w:rsidRPr="00EC0178" w:rsidRDefault="00947E0C" w:rsidP="00947E0C">
      <w:pPr>
        <w:autoSpaceDE w:val="0"/>
        <w:autoSpaceDN w:val="0"/>
        <w:jc w:val="both"/>
        <w:rPr>
          <w:sz w:val="22"/>
          <w:szCs w:val="22"/>
        </w:rPr>
      </w:pPr>
      <w:r w:rsidRPr="00D401D2">
        <w:rPr>
          <w:sz w:val="22"/>
          <w:szCs w:val="22"/>
        </w:rPr>
        <w:t>V záujmovom území sa nachádzajú podzemné vedenia v správe SEE Košice. Jedná sa o káble diaľkového ovládania pre úsekové odpojovače (DOO), káble pre napájacie vedenie, káble spätného 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zast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A756B83" w14:textId="77777777" w:rsidR="00947E0C" w:rsidRDefault="00947E0C" w:rsidP="00947E0C">
      <w:pPr>
        <w:autoSpaceDE w:val="0"/>
        <w:autoSpaceDN w:val="0"/>
        <w:spacing w:before="120"/>
        <w:jc w:val="both"/>
        <w:rPr>
          <w:b/>
          <w:sz w:val="22"/>
          <w:szCs w:val="22"/>
        </w:rPr>
      </w:pPr>
    </w:p>
    <w:p w14:paraId="15AA4FDE" w14:textId="77777777" w:rsidR="00947E0C" w:rsidRPr="00D401D2" w:rsidRDefault="00947E0C" w:rsidP="00947E0C">
      <w:pPr>
        <w:autoSpaceDE w:val="0"/>
        <w:autoSpaceDN w:val="0"/>
        <w:spacing w:before="120"/>
        <w:jc w:val="both"/>
        <w:rPr>
          <w:b/>
          <w:sz w:val="22"/>
          <w:szCs w:val="22"/>
        </w:rPr>
      </w:pPr>
      <w:r w:rsidRPr="00D401D2">
        <w:rPr>
          <w:b/>
          <w:sz w:val="22"/>
          <w:szCs w:val="22"/>
        </w:rPr>
        <w:lastRenderedPageBreak/>
        <w:t>Ostatné zariadenia:</w:t>
      </w:r>
    </w:p>
    <w:p w14:paraId="41C6B1DE" w14:textId="77777777" w:rsidR="00947E0C" w:rsidRPr="005E2A59" w:rsidRDefault="00947E0C" w:rsidP="00947E0C">
      <w:pPr>
        <w:autoSpaceDE w:val="0"/>
        <w:autoSpaceDN w:val="0"/>
        <w:jc w:val="both"/>
        <w:rPr>
          <w:b/>
          <w:sz w:val="22"/>
          <w:szCs w:val="22"/>
        </w:rPr>
      </w:pPr>
      <w:r w:rsidRPr="00D401D2">
        <w:rPr>
          <w:sz w:val="22"/>
          <w:szCs w:val="22"/>
        </w:rPr>
        <w:t xml:space="preserve">Súčasťou investičnej akcie je aj vybudovanie protidotykových ochrán na cestnom nadjazde v km 78,912 a na cestnom nadjazde M3812 v žkm 79,475. </w:t>
      </w:r>
    </w:p>
    <w:p w14:paraId="1B90E0B7" w14:textId="77777777" w:rsidR="00B65323" w:rsidRPr="00B240A1" w:rsidRDefault="00B65323" w:rsidP="00B65323">
      <w:pPr>
        <w:spacing w:after="200" w:line="276" w:lineRule="auto"/>
        <w:contextualSpacing/>
        <w:jc w:val="both"/>
        <w:rPr>
          <w:rFonts w:eastAsia="Calibri"/>
          <w:b/>
          <w:sz w:val="22"/>
          <w:szCs w:val="22"/>
          <w:lang w:eastAsia="en-US"/>
        </w:rPr>
      </w:pPr>
    </w:p>
    <w:p w14:paraId="20098906" w14:textId="77777777" w:rsidR="00B65323" w:rsidRPr="00AF50BB" w:rsidRDefault="00B65323" w:rsidP="000C51F8">
      <w:pPr>
        <w:numPr>
          <w:ilvl w:val="0"/>
          <w:numId w:val="36"/>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28DA7C0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60D4F20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64550BE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2DB7245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Nástupište v zast. Bohdanovce</w:t>
      </w:r>
    </w:p>
    <w:p w14:paraId="65FAF68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Prístrešok pre cestujúcich v zast. Bohdanovce</w:t>
      </w:r>
    </w:p>
    <w:p w14:paraId="67CF69D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Prístupové komunikácie v zast. Bohdanovce</w:t>
      </w:r>
    </w:p>
    <w:p w14:paraId="1B1D033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Vonkajšie osvetlenie v zast. Bohdanovce</w:t>
      </w:r>
    </w:p>
    <w:p w14:paraId="431093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Oplotenie v zast. Bohdanovce</w:t>
      </w:r>
    </w:p>
    <w:p w14:paraId="6DE5ECD4" w14:textId="77777777" w:rsidR="00B65323" w:rsidRPr="00124120" w:rsidRDefault="00B65323" w:rsidP="00B65323">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28BB6712"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Nástupište v zast. Vyšná Myšľa</w:t>
      </w:r>
    </w:p>
    <w:p w14:paraId="386DE04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Prístrešok pre cestujúcich v zast. Vyšná Myšľa</w:t>
      </w:r>
    </w:p>
    <w:p w14:paraId="6A42BDB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Prístupové komunikácie v zast. Vyšná Myšľa</w:t>
      </w:r>
    </w:p>
    <w:p w14:paraId="1D75FEB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Vonkajšie osvetlenie v zast. Vyšná Myšľa</w:t>
      </w:r>
    </w:p>
    <w:p w14:paraId="52B95A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BC02E3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06BAB6A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43FCD12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54F05B0C" w14:textId="630C54CD" w:rsidR="00B65323" w:rsidRPr="00124120" w:rsidRDefault="00B65323" w:rsidP="00B65323">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r>
      <w:r w:rsidR="008314A0">
        <w:rPr>
          <w:rFonts w:ascii="Times New Roman" w:hAnsi="Times New Roman"/>
        </w:rPr>
        <w:t>ŠRT priepust č.73</w:t>
      </w:r>
      <w:r w:rsidR="008314A0" w:rsidRPr="00124120">
        <w:rPr>
          <w:rFonts w:ascii="Times New Roman" w:hAnsi="Times New Roman"/>
        </w:rPr>
        <w:t xml:space="preserve"> škm</w:t>
      </w:r>
      <w:r w:rsidRPr="00124120">
        <w:rPr>
          <w:rFonts w:ascii="Times New Roman" w:hAnsi="Times New Roman"/>
        </w:rPr>
        <w:t xml:space="preserve"> 71,370</w:t>
      </w:r>
    </w:p>
    <w:p w14:paraId="23E1B6B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252AB49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725FBEB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ŠRT most č.75 škm 72,033</w:t>
      </w:r>
    </w:p>
    <w:p w14:paraId="5E24E1A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47F195B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1A09635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75352D5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ŠRT priepust č.76 škm 72,789</w:t>
      </w:r>
    </w:p>
    <w:p w14:paraId="14184A0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02DDB57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E87101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80F9E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64FF0E1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27CBA09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49DC380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205DBAA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6CEAAA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0174B60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ŠRT priepust č.74 škm 71,783</w:t>
      </w:r>
    </w:p>
    <w:p w14:paraId="75783F0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2117B00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06.3 </w:t>
      </w:r>
      <w:r>
        <w:rPr>
          <w:rFonts w:ascii="Times New Roman" w:hAnsi="Times New Roman"/>
        </w:rPr>
        <w:tab/>
      </w:r>
      <w:r w:rsidRPr="00124120">
        <w:rPr>
          <w:rFonts w:ascii="Times New Roman" w:hAnsi="Times New Roman"/>
        </w:rPr>
        <w:t>Priepust v km 81,614</w:t>
      </w:r>
    </w:p>
    <w:p w14:paraId="24C843D3" w14:textId="77777777" w:rsidR="00B65323" w:rsidRPr="00124120" w:rsidRDefault="00B65323" w:rsidP="00B65323">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31DEBC3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48E827AF"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r w:rsidRPr="00124120">
        <w:rPr>
          <w:rFonts w:ascii="Times New Roman" w:hAnsi="Times New Roman"/>
        </w:rPr>
        <w:t>Ukoľajnenie</w:t>
      </w:r>
    </w:p>
    <w:p w14:paraId="0D472EE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1E22659"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Cestný nadjazd M3812 v km 79,475 - protidotyková ochrana</w:t>
      </w:r>
    </w:p>
    <w:p w14:paraId="2BE5D33D"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Cestný nadjazd v km 78,912 - protidotyková ochrana</w:t>
      </w:r>
    </w:p>
    <w:p w14:paraId="2AE599C3"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7D2839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220F4F70" w14:textId="77777777" w:rsidR="00B65323" w:rsidRDefault="00B65323" w:rsidP="00B65323">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406740C6" w14:textId="77777777" w:rsidR="00B65323" w:rsidRDefault="00B65323" w:rsidP="00B65323">
      <w:pPr>
        <w:pStyle w:val="Bezriadkovania"/>
        <w:rPr>
          <w:rFonts w:ascii="Times New Roman" w:hAnsi="Times New Roman"/>
        </w:rPr>
      </w:pPr>
    </w:p>
    <w:p w14:paraId="542CB18A" w14:textId="77777777" w:rsidR="00B65323" w:rsidRPr="00124120" w:rsidRDefault="00B65323" w:rsidP="00B65323">
      <w:pPr>
        <w:pStyle w:val="Bezriadkovania"/>
        <w:rPr>
          <w:rFonts w:ascii="Times New Roman" w:hAnsi="Times New Roman"/>
          <w:b/>
        </w:rPr>
      </w:pPr>
      <w:r w:rsidRPr="00124120">
        <w:rPr>
          <w:rFonts w:ascii="Times New Roman" w:hAnsi="Times New Roman"/>
          <w:b/>
        </w:rPr>
        <w:t>Prevádzkové súbory:</w:t>
      </w:r>
    </w:p>
    <w:p w14:paraId="51A3CB2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13B5971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387169B4" w14:textId="77777777" w:rsidR="00B65323" w:rsidRPr="00124120" w:rsidRDefault="00B65323" w:rsidP="00B65323">
      <w:pPr>
        <w:pStyle w:val="Bezriadkovania"/>
        <w:rPr>
          <w:rFonts w:ascii="Times New Roman" w:hAnsi="Times New Roman"/>
        </w:rPr>
      </w:pPr>
      <w:r w:rsidRPr="00124120">
        <w:rPr>
          <w:rFonts w:ascii="Times New Roman" w:hAnsi="Times New Roman"/>
        </w:rPr>
        <w:lastRenderedPageBreak/>
        <w:t xml:space="preserve">PS 03 </w:t>
      </w:r>
      <w:r>
        <w:rPr>
          <w:rFonts w:ascii="Times New Roman" w:hAnsi="Times New Roman"/>
        </w:rPr>
        <w:tab/>
      </w:r>
      <w:r w:rsidRPr="00124120">
        <w:rPr>
          <w:rFonts w:ascii="Times New Roman" w:hAnsi="Times New Roman"/>
        </w:rPr>
        <w:t>Rozhlasové zariadenie v zastávke Vyšná Myšľa</w:t>
      </w:r>
    </w:p>
    <w:p w14:paraId="16B4B560" w14:textId="69652C73" w:rsidR="0079456B" w:rsidRDefault="000C51F8" w:rsidP="000C51F8">
      <w:pPr>
        <w:numPr>
          <w:ilvl w:val="0"/>
          <w:numId w:val="36"/>
        </w:numPr>
        <w:spacing w:before="120"/>
        <w:jc w:val="both"/>
        <w:rPr>
          <w:rFonts w:eastAsia="Calibri"/>
          <w:sz w:val="22"/>
          <w:szCs w:val="22"/>
          <w:lang w:eastAsia="en-US"/>
        </w:rPr>
      </w:pPr>
      <w:r w:rsidRPr="000C51F8">
        <w:rPr>
          <w:rFonts w:eastAsia="Calibri"/>
          <w:sz w:val="22"/>
          <w:szCs w:val="22"/>
          <w:lang w:eastAsia="en-US"/>
        </w:rPr>
        <w:t xml:space="preserve">Ak sa v súťažných podkladoch alebo DSPRS (v Prílohe č. 6a súťažných podkladov) uvádza odkaz </w:t>
      </w:r>
      <w:r w:rsidR="0079456B" w:rsidRPr="00B240A1">
        <w:rPr>
          <w:rFonts w:eastAsia="Calibri"/>
          <w:sz w:val="22"/>
          <w:szCs w:val="22"/>
          <w:lang w:eastAsia="en-US"/>
        </w:rPr>
        <w:t>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CF445C0"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67893A83" w14:textId="143D9E31"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dohľadových systémoch.</w:t>
      </w:r>
    </w:p>
    <w:p w14:paraId="2D9ED195" w14:textId="77777777" w:rsidR="0079456B" w:rsidRPr="00B240A1" w:rsidRDefault="0079456B" w:rsidP="000C51F8">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40DB1353" w14:textId="5AB75676"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0BBFA0C0" w14:textId="120FBB2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51868DC3" w14:textId="3815EBD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31F94B88" w14:textId="6FB4D78D"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43D36424" w14:textId="4F1D982F"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14FD0599" w14:textId="50AFE3DE"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64567AA7" w14:textId="3DF17BD5"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5DA1F543" w14:textId="76ECE7C7" w:rsidR="00B44E01" w:rsidRPr="00B44E01" w:rsidRDefault="00B44E01" w:rsidP="000C51F8">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5" w:history="1">
        <w:r w:rsidRPr="00B44E01">
          <w:rPr>
            <w:rStyle w:val="Hypertextovprepojenie"/>
            <w:sz w:val="22"/>
            <w:szCs w:val="22"/>
          </w:rPr>
          <w:t>https://www.zsr.sk/dopravcovia/legislativa/predpisy-zsr/</w:t>
        </w:r>
      </w:hyperlink>
      <w:r w:rsidRPr="00B44E01">
        <w:rPr>
          <w:sz w:val="22"/>
          <w:szCs w:val="22"/>
        </w:rPr>
        <w:t xml:space="preserve"> .</w:t>
      </w:r>
    </w:p>
    <w:p w14:paraId="79160FB2" w14:textId="77777777" w:rsidR="00B44E01" w:rsidRPr="001111F1" w:rsidRDefault="00B44E01" w:rsidP="00454F3B">
      <w:pPr>
        <w:ind w:left="567"/>
        <w:jc w:val="both"/>
        <w:rPr>
          <w:vanish/>
        </w:rPr>
      </w:pPr>
    </w:p>
    <w:p w14:paraId="73357937" w14:textId="4AD46D18"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5783522" w14:textId="786CB3F4" w:rsidR="001111F1" w:rsidRPr="00B44E01" w:rsidRDefault="001111F1" w:rsidP="001111F1">
      <w:pPr>
        <w:ind w:left="567" w:firstLine="567"/>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4F9B3763" w14:textId="77777777" w:rsidR="001111F1" w:rsidRPr="00B44E01" w:rsidRDefault="001111F1" w:rsidP="001111F1">
      <w:pPr>
        <w:ind w:left="927" w:firstLine="207"/>
        <w:rPr>
          <w:sz w:val="22"/>
          <w:szCs w:val="22"/>
        </w:rPr>
      </w:pPr>
      <w:r w:rsidRPr="00B44E01">
        <w:rPr>
          <w:sz w:val="22"/>
          <w:szCs w:val="22"/>
        </w:rPr>
        <w:t>Centrum logistiky a obstarávania</w:t>
      </w:r>
    </w:p>
    <w:p w14:paraId="10A8A93C"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3171153A" w14:textId="77777777" w:rsidR="001111F1" w:rsidRPr="00B44E01" w:rsidRDefault="001111F1" w:rsidP="001111F1">
      <w:pPr>
        <w:ind w:left="927" w:firstLine="207"/>
        <w:rPr>
          <w:sz w:val="22"/>
          <w:szCs w:val="22"/>
        </w:rPr>
      </w:pPr>
      <w:r w:rsidRPr="00B44E01">
        <w:rPr>
          <w:sz w:val="22"/>
          <w:szCs w:val="22"/>
        </w:rPr>
        <w:t xml:space="preserve">Námestie Franza Liszta č. 1 </w:t>
      </w:r>
    </w:p>
    <w:p w14:paraId="5A480EE9" w14:textId="77777777" w:rsidR="001111F1" w:rsidRPr="00B44E01" w:rsidRDefault="001111F1" w:rsidP="001111F1">
      <w:pPr>
        <w:ind w:left="720" w:firstLine="414"/>
        <w:rPr>
          <w:sz w:val="22"/>
          <w:szCs w:val="22"/>
        </w:rPr>
      </w:pPr>
      <w:r w:rsidRPr="00B44E01">
        <w:rPr>
          <w:sz w:val="22"/>
          <w:szCs w:val="22"/>
        </w:rPr>
        <w:t>811 04 Bratislava</w:t>
      </w:r>
    </w:p>
    <w:p w14:paraId="1970ED5E" w14:textId="77777777" w:rsidR="001111F1" w:rsidRDefault="001111F1" w:rsidP="001111F1">
      <w:pPr>
        <w:ind w:left="927" w:firstLine="207"/>
        <w:rPr>
          <w:sz w:val="22"/>
          <w:szCs w:val="22"/>
        </w:rPr>
      </w:pPr>
      <w:r w:rsidRPr="00B44E01">
        <w:rPr>
          <w:sz w:val="22"/>
          <w:szCs w:val="22"/>
        </w:rPr>
        <w:t xml:space="preserve">Telefón: +421 2 2029 4242 </w:t>
      </w:r>
    </w:p>
    <w:p w14:paraId="1C4EF822"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5F5E7713" w14:textId="4C5286D6" w:rsidR="003327A7" w:rsidRPr="000F5432" w:rsidRDefault="0079456B" w:rsidP="000C51F8">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306FA0D3" w14:textId="77777777" w:rsidR="008B0A46" w:rsidRPr="0034004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28AD53B7" w14:textId="2683FC37" w:rsidR="00AF3D47" w:rsidRPr="00B240A1"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3176D3CD" w14:textId="74CBB517" w:rsidR="00AD08CF" w:rsidRPr="008739A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lastRenderedPageBreak/>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v projektovej dokumentácii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0F1BE528" w14:textId="4A8F516D" w:rsidR="00080278" w:rsidRPr="00AE6694" w:rsidRDefault="0079456B" w:rsidP="000C51F8">
      <w:pPr>
        <w:numPr>
          <w:ilvl w:val="0"/>
          <w:numId w:val="36"/>
        </w:numPr>
        <w:spacing w:before="120" w:after="200" w:line="276" w:lineRule="auto"/>
        <w:jc w:val="both"/>
      </w:pPr>
      <w:r w:rsidRPr="00B240A1">
        <w:rPr>
          <w:sz w:val="22"/>
          <w:szCs w:val="22"/>
        </w:rPr>
        <w:t>Úspešný uchádzač musí koordinovať svoje práce so zhotoviteľom</w:t>
      </w:r>
      <w:r w:rsidR="00080278">
        <w:rPr>
          <w:sz w:val="22"/>
          <w:szCs w:val="22"/>
          <w:lang w:eastAsia="en-US"/>
        </w:rPr>
        <w:t xml:space="preserve"> </w:t>
      </w:r>
      <w:r w:rsidR="00080278" w:rsidRPr="00E8189E">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58F28864" w14:textId="1325AAB3" w:rsidR="004B31BE" w:rsidRDefault="00027F77" w:rsidP="000C51F8">
      <w:pPr>
        <w:numPr>
          <w:ilvl w:val="0"/>
          <w:numId w:val="36"/>
        </w:numPr>
        <w:spacing w:before="120" w:after="200" w:line="276" w:lineRule="auto"/>
        <w:jc w:val="both"/>
        <w:rPr>
          <w:sz w:val="22"/>
          <w:szCs w:val="22"/>
        </w:rPr>
      </w:pPr>
      <w:r w:rsidRPr="00E8189E">
        <w:rPr>
          <w:sz w:val="22"/>
          <w:szCs w:val="22"/>
        </w:rPr>
        <w:t>Podrobnejší popis a presná špecifikácia požadovaných prác je uvedená v DSPRS.</w:t>
      </w:r>
    </w:p>
    <w:p w14:paraId="17E5B7D8" w14:textId="7EECB5C7" w:rsidR="00436806" w:rsidRPr="0033060E" w:rsidRDefault="00436806" w:rsidP="00436806">
      <w:pPr>
        <w:numPr>
          <w:ilvl w:val="0"/>
          <w:numId w:val="36"/>
        </w:numPr>
        <w:spacing w:before="120"/>
        <w:jc w:val="both"/>
        <w:rPr>
          <w:sz w:val="22"/>
          <w:szCs w:val="22"/>
        </w:rPr>
      </w:pPr>
      <w:r w:rsidRPr="0033060E">
        <w:rPr>
          <w:sz w:val="22"/>
          <w:szCs w:val="22"/>
        </w:rPr>
        <w:t>Obstarávateľ vyžaduje v súlade s § 38 ods. 4 ZVO, aby určité podstatné úlohy vykonával priamo uchádzač sám alebo člen skupiny dodávateľov.</w:t>
      </w:r>
    </w:p>
    <w:p w14:paraId="62CA85E6" w14:textId="77777777" w:rsidR="00436806" w:rsidRPr="0033060E" w:rsidRDefault="00436806" w:rsidP="00436806">
      <w:pPr>
        <w:spacing w:before="120" w:after="120"/>
        <w:ind w:left="357"/>
        <w:jc w:val="both"/>
        <w:rPr>
          <w:sz w:val="22"/>
          <w:szCs w:val="22"/>
        </w:rPr>
      </w:pPr>
      <w:r w:rsidRPr="0033060E">
        <w:rPr>
          <w:sz w:val="22"/>
          <w:szCs w:val="22"/>
        </w:rPr>
        <w:t>Ide o nasledovné činnosti:</w:t>
      </w:r>
    </w:p>
    <w:p w14:paraId="0E7FBDBF" w14:textId="2ED767A2" w:rsidR="00436806" w:rsidRPr="0033060E" w:rsidRDefault="00436806" w:rsidP="004C7962">
      <w:pPr>
        <w:ind w:left="357"/>
        <w:jc w:val="both"/>
        <w:rPr>
          <w:sz w:val="22"/>
          <w:szCs w:val="22"/>
        </w:rPr>
      </w:pPr>
      <w:r w:rsidRPr="0033060E">
        <w:rPr>
          <w:sz w:val="22"/>
          <w:szCs w:val="22"/>
        </w:rPr>
        <w:t>a) stavebné práce na železničnom zvršku stavebných objektov</w:t>
      </w:r>
      <w:r w:rsidR="004C7962" w:rsidRPr="004C7962">
        <w:rPr>
          <w:sz w:val="22"/>
          <w:szCs w:val="22"/>
        </w:rPr>
        <w:t xml:space="preserve"> </w:t>
      </w:r>
      <w:r w:rsidR="004C7962" w:rsidRPr="00583E75">
        <w:rPr>
          <w:sz w:val="22"/>
          <w:szCs w:val="22"/>
        </w:rPr>
        <w:t>s výnimkou demontáže železničného zvršku a s výnimkou odplatného využitia strojov bez osádky</w:t>
      </w:r>
      <w:r w:rsidR="004C7962" w:rsidRPr="00583E75">
        <w:rPr>
          <w:rStyle w:val="Odkaznapoznmkupodiarou"/>
          <w:sz w:val="22"/>
          <w:szCs w:val="22"/>
        </w:rPr>
        <w:footnoteReference w:id="4"/>
      </w:r>
      <w:r w:rsidR="004C7962" w:rsidRPr="00583E75">
        <w:rPr>
          <w:sz w:val="22"/>
          <w:szCs w:val="22"/>
        </w:rPr>
        <w:t xml:space="preserve">:  </w:t>
      </w:r>
    </w:p>
    <w:p w14:paraId="4FAF9944" w14:textId="58BEB63A" w:rsidR="00436806" w:rsidRPr="0033060E" w:rsidRDefault="00436806" w:rsidP="00436806">
      <w:pPr>
        <w:ind w:left="357"/>
        <w:jc w:val="both"/>
        <w:rPr>
          <w:sz w:val="22"/>
          <w:szCs w:val="22"/>
        </w:rPr>
      </w:pPr>
      <w:r w:rsidRPr="0033060E">
        <w:rPr>
          <w:sz w:val="22"/>
          <w:szCs w:val="22"/>
        </w:rPr>
        <w:t>SO 0</w:t>
      </w:r>
      <w:r w:rsidR="002C2EC9">
        <w:rPr>
          <w:sz w:val="22"/>
          <w:szCs w:val="22"/>
        </w:rPr>
        <w:t>2</w:t>
      </w:r>
      <w:r w:rsidRPr="0033060E">
        <w:rPr>
          <w:sz w:val="22"/>
          <w:szCs w:val="22"/>
        </w:rPr>
        <w:t xml:space="preserve"> Železničný zvršok</w:t>
      </w:r>
    </w:p>
    <w:p w14:paraId="3BAA1E83" w14:textId="3977B0CA" w:rsidR="00436806" w:rsidRDefault="00436806" w:rsidP="00436806">
      <w:pPr>
        <w:spacing w:before="120"/>
        <w:ind w:left="360"/>
        <w:jc w:val="both"/>
        <w:rPr>
          <w:sz w:val="22"/>
          <w:szCs w:val="22"/>
        </w:rPr>
      </w:pPr>
      <w:r w:rsidRPr="0033060E">
        <w:rPr>
          <w:sz w:val="22"/>
          <w:szCs w:val="22"/>
        </w:rPr>
        <w:t>b)  výkon činnosti Špecialista pre železničný zvršok podľa požiadaviek uvedených v bode 5.2 písm. b) kapitoly E Podmienky účasti súťažných podkladov.</w:t>
      </w:r>
    </w:p>
    <w:p w14:paraId="3FC5FFC0" w14:textId="77777777" w:rsidR="004C7962" w:rsidRDefault="004C7962" w:rsidP="00436806">
      <w:pPr>
        <w:spacing w:before="120"/>
        <w:ind w:left="360"/>
        <w:jc w:val="both"/>
        <w:rPr>
          <w:sz w:val="22"/>
          <w:szCs w:val="22"/>
        </w:rPr>
      </w:pPr>
    </w:p>
    <w:p w14:paraId="7F0980C6" w14:textId="77A7B4E7" w:rsidR="004C7962" w:rsidRPr="004C7962" w:rsidRDefault="004C7962" w:rsidP="004C7962">
      <w:pPr>
        <w:pStyle w:val="Odsekzoznamu"/>
        <w:numPr>
          <w:ilvl w:val="0"/>
          <w:numId w:val="36"/>
        </w:numPr>
        <w:jc w:val="both"/>
        <w:rPr>
          <w:rFonts w:ascii="Times New Roman" w:eastAsiaTheme="minorEastAsia" w:hAnsi="Times New Roman"/>
          <w:lang w:eastAsia="sk-SK"/>
        </w:rPr>
      </w:pPr>
      <w:r w:rsidRPr="00583E75">
        <w:rPr>
          <w:rFonts w:ascii="Times New Roman" w:eastAsiaTheme="minorEastAsia" w:hAnsi="Times New Roman"/>
          <w:lang w:eastAsia="sk-SK"/>
        </w:rPr>
        <w:t>Uchádzač počas celej lehoty plnenia predmetu zmluvy musí disponovať platnými oprávneniami/osvedčeniami uvedenými v kapitole G. Prílohy - Príloha č. 2 súťažných podkladov - Obchodné podmienky obstarávateľa.</w:t>
      </w:r>
    </w:p>
    <w:p w14:paraId="4690508A" w14:textId="0BCC3A67" w:rsidR="00E808E2" w:rsidRPr="000C51F8" w:rsidRDefault="00E808E2" w:rsidP="000C51F8">
      <w:pPr>
        <w:numPr>
          <w:ilvl w:val="0"/>
          <w:numId w:val="36"/>
        </w:numPr>
        <w:spacing w:before="120"/>
        <w:jc w:val="both"/>
        <w:rPr>
          <w:sz w:val="22"/>
          <w:szCs w:val="22"/>
        </w:rPr>
      </w:pPr>
      <w:r w:rsidRPr="000C51F8">
        <w:rPr>
          <w:sz w:val="22"/>
          <w:szCs w:val="22"/>
        </w:rPr>
        <w:t>Neoddeliteľnú súčasťou Opisu predmetu zákazky sú nasledovné prílohy:</w:t>
      </w:r>
    </w:p>
    <w:p w14:paraId="65EEF7BD"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DSPRS – Príloha č. 6a súťažných podkladov</w:t>
      </w:r>
    </w:p>
    <w:p w14:paraId="1BA2F451"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Výkaz výmer</w:t>
      </w:r>
      <w:r w:rsidRPr="000C51F8">
        <w:rPr>
          <w:rFonts w:ascii="Times New Roman" w:hAnsi="Times New Roman"/>
          <w:bCs/>
        </w:rPr>
        <w:t xml:space="preserve"> </w:t>
      </w:r>
      <w:r w:rsidRPr="000C51F8">
        <w:rPr>
          <w:rFonts w:ascii="Times New Roman" w:hAnsi="Times New Roman"/>
        </w:rPr>
        <w:t>– Príloha č. 6b súťažných podkladov</w:t>
      </w:r>
    </w:p>
    <w:p w14:paraId="5583750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Zdôvodnenie jednotkovej ceny - Príloha č. 6c súťažných podkladov</w:t>
      </w:r>
    </w:p>
    <w:p w14:paraId="2F2E8BA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Protokol o vykonaní štátnej expertízy č. 82022 Nižná Myšla - Ruskov_09052022– Príloha č. 6d  súťažných podkladov</w:t>
      </w:r>
    </w:p>
    <w:p w14:paraId="27B153C6" w14:textId="77777777" w:rsidR="00947E0C" w:rsidRPr="000C51F8" w:rsidRDefault="00947E0C" w:rsidP="00947E0C">
      <w:pPr>
        <w:pStyle w:val="Odsekzoznamu"/>
        <w:numPr>
          <w:ilvl w:val="1"/>
          <w:numId w:val="36"/>
        </w:numPr>
        <w:spacing w:before="120"/>
        <w:jc w:val="both"/>
        <w:rPr>
          <w:rFonts w:ascii="Times New Roman" w:hAnsi="Times New Roman"/>
        </w:rPr>
      </w:pPr>
      <w:r w:rsidRPr="000C51F8">
        <w:rPr>
          <w:rFonts w:ascii="Times New Roman" w:hAnsi="Times New Roman"/>
        </w:rPr>
        <w:t xml:space="preserve">Odborný posudok (34095/2022/O230-2 zo dňa 30.09.2022)– Príloha č. 6e súťažných podkladov </w:t>
      </w:r>
    </w:p>
    <w:p w14:paraId="58E7AA4B" w14:textId="77777777" w:rsidR="00947E0C" w:rsidRPr="007F1035" w:rsidRDefault="00947E0C" w:rsidP="00947E0C">
      <w:pPr>
        <w:pStyle w:val="Odsekzoznamu"/>
        <w:numPr>
          <w:ilvl w:val="1"/>
          <w:numId w:val="36"/>
        </w:numPr>
        <w:spacing w:before="120"/>
        <w:ind w:left="1134" w:hanging="774"/>
        <w:jc w:val="both"/>
        <w:rPr>
          <w:rFonts w:ascii="Times New Roman" w:hAnsi="Times New Roman"/>
        </w:rPr>
      </w:pPr>
      <w:r w:rsidRPr="007F1035">
        <w:rPr>
          <w:rFonts w:ascii="Times New Roman" w:hAnsi="Times New Roman"/>
        </w:rPr>
        <w:t>Schvaľovacie rozhodnutie MD SR k DSPRS (26800/2022/SŽDD/108442 zo dňa 02.11.2022)</w:t>
      </w:r>
      <w:r w:rsidRPr="007F1035">
        <w:t xml:space="preserve"> </w:t>
      </w:r>
      <w:r w:rsidRPr="007F1035">
        <w:rPr>
          <w:rFonts w:ascii="Times New Roman" w:hAnsi="Times New Roman"/>
        </w:rPr>
        <w:t>– Príloha č. 6f súťažných podkladov</w:t>
      </w: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42F5C333" w14:textId="1933E531" w:rsidR="009609B8" w:rsidRPr="002C2EC9" w:rsidRDefault="00D43505" w:rsidP="002C2EC9">
      <w:pPr>
        <w:keepNext/>
        <w:numPr>
          <w:ilvl w:val="12"/>
          <w:numId w:val="0"/>
        </w:numPr>
        <w:spacing w:after="240"/>
        <w:ind w:firstLine="1"/>
        <w:jc w:val="center"/>
        <w:outlineLvl w:val="0"/>
        <w:rPr>
          <w:b/>
          <w:sz w:val="32"/>
          <w:szCs w:val="28"/>
        </w:rPr>
      </w:pPr>
      <w:r w:rsidRPr="002C2EC9">
        <w:rPr>
          <w:b/>
          <w:sz w:val="32"/>
          <w:szCs w:val="28"/>
        </w:rPr>
        <w:lastRenderedPageBreak/>
        <w:t>C. Spôsob určenia ceny</w:t>
      </w: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15A1B8D5"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840205">
        <w:rPr>
          <w:rFonts w:eastAsia="Calibri"/>
          <w:sz w:val="22"/>
          <w:szCs w:val="22"/>
          <w:lang w:eastAsia="en-US"/>
        </w:rPr>
        <w:t>Jednotková cena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B97D37">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1BF5B604" w14:textId="00C57EA9" w:rsidR="00D511B1" w:rsidRPr="00C5169D" w:rsidRDefault="00D511B1" w:rsidP="00884E71">
      <w:pPr>
        <w:numPr>
          <w:ilvl w:val="0"/>
          <w:numId w:val="11"/>
        </w:numPr>
        <w:spacing w:before="120" w:after="160" w:line="259" w:lineRule="auto"/>
        <w:jc w:val="both"/>
        <w:rPr>
          <w:sz w:val="22"/>
          <w:szCs w:val="22"/>
        </w:rPr>
      </w:pPr>
      <w:r w:rsidRPr="00C5169D">
        <w:rPr>
          <w:sz w:val="22"/>
          <w:szCs w:val="22"/>
        </w:rPr>
        <w:t>Cena celkom pre každú položku</w:t>
      </w:r>
      <w:r w:rsidR="00E6738E">
        <w:rPr>
          <w:sz w:val="22"/>
          <w:szCs w:val="22"/>
        </w:rPr>
        <w:t xml:space="preserve"> (okrem položky „Vytyčovacia sieť“)</w:t>
      </w:r>
      <w:r w:rsidRPr="00C5169D">
        <w:rPr>
          <w:sz w:val="22"/>
          <w:szCs w:val="22"/>
        </w:rPr>
        <w:t xml:space="preserve"> je daná súčinom jednotkovej ceny a množstva uvedeného vo výkaze výmer a zaokrúhlená na dve desatinné miesta.</w:t>
      </w:r>
      <w:r w:rsidR="00AA3CAF" w:rsidRPr="00C5169D">
        <w:rPr>
          <w:sz w:val="22"/>
          <w:szCs w:val="22"/>
        </w:rPr>
        <w:t xml:space="preserve"> Uchádzač hodnotu „Cena </w:t>
      </w:r>
      <w:r w:rsidR="00AA3CAF" w:rsidRPr="00C5169D">
        <w:rPr>
          <w:sz w:val="22"/>
          <w:szCs w:val="22"/>
        </w:rPr>
        <w:lastRenderedPageBreak/>
        <w:t>celkom (</w:t>
      </w:r>
      <w:r w:rsidRPr="00C5169D">
        <w:rPr>
          <w:sz w:val="22"/>
          <w:szCs w:val="22"/>
        </w:rPr>
        <w:t>EUR</w:t>
      </w:r>
      <w:r w:rsidR="00AA3CAF" w:rsidRPr="00C5169D">
        <w:rPr>
          <w:sz w:val="22"/>
          <w:szCs w:val="22"/>
        </w:rPr>
        <w:t>)</w:t>
      </w:r>
      <w:r w:rsidRPr="00C5169D">
        <w:rPr>
          <w:sz w:val="22"/>
          <w:szCs w:val="22"/>
        </w:rPr>
        <w:t>“ do elektronickej formy nevypĺňa</w:t>
      </w:r>
      <w:r w:rsidR="00E6738E">
        <w:rPr>
          <w:sz w:val="22"/>
          <w:szCs w:val="22"/>
        </w:rPr>
        <w:t xml:space="preserve"> (okrem položky „Vytyčovacia sieť“)</w:t>
      </w:r>
      <w:r w:rsidRPr="00C5169D">
        <w:rPr>
          <w:sz w:val="22"/>
          <w:szCs w:val="22"/>
        </w:rPr>
        <w:t>, program sám doplní správnu hodnotu.</w:t>
      </w:r>
      <w:r w:rsidR="00E6738E">
        <w:rPr>
          <w:sz w:val="22"/>
          <w:szCs w:val="22"/>
        </w:rPr>
        <w:t xml:space="preserve"> Pre položku „Vytyčovacia sieť“ uchádzač vypĺňa do elektronickej formy hodnotu „Cena celkom“ v tabuľke „</w:t>
      </w:r>
      <w:r w:rsidR="00884E71" w:rsidRPr="00884E71">
        <w:rPr>
          <w:sz w:val="22"/>
          <w:szCs w:val="22"/>
        </w:rPr>
        <w:t>Rekapitulácia objektov stavby</w:t>
      </w:r>
      <w:r w:rsidR="00E6738E">
        <w:rPr>
          <w:sz w:val="22"/>
          <w:szCs w:val="22"/>
        </w:rPr>
        <w:t>“</w:t>
      </w:r>
      <w:r w:rsidR="00884E71">
        <w:rPr>
          <w:sz w:val="22"/>
          <w:szCs w:val="22"/>
        </w:rPr>
        <w:t>.</w:t>
      </w:r>
      <w:r w:rsidR="00E6738E">
        <w:rPr>
          <w:sz w:val="22"/>
          <w:szCs w:val="22"/>
        </w:rPr>
        <w:t xml:space="preserve"> </w:t>
      </w:r>
    </w:p>
    <w:p w14:paraId="3C54732C" w14:textId="3003E412" w:rsidR="00D511B1" w:rsidRDefault="00D511B1" w:rsidP="00D511B1">
      <w:pPr>
        <w:spacing w:before="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w:t>
      </w:r>
      <w:r w:rsidR="00884E71">
        <w:rPr>
          <w:sz w:val="22"/>
          <w:szCs w:val="22"/>
        </w:rPr>
        <w:t>C</w:t>
      </w:r>
      <w:r w:rsidRPr="00B73A1C">
        <w:rPr>
          <w:sz w:val="22"/>
          <w:szCs w:val="22"/>
        </w:rPr>
        <w:t>elkom“ do elektronickej formy nevypĺňa, program sám doplní správnu hodnotu a prenesie ju do tabuľ</w:t>
      </w:r>
      <w:r w:rsidR="00884E71">
        <w:rPr>
          <w:sz w:val="22"/>
          <w:szCs w:val="22"/>
        </w:rPr>
        <w:t xml:space="preserve">ky </w:t>
      </w:r>
      <w:r w:rsidR="00884E71" w:rsidRPr="008A43EC">
        <w:rPr>
          <w:sz w:val="22"/>
          <w:szCs w:val="22"/>
        </w:rPr>
        <w:t>„Rekapitulácia objektov</w:t>
      </w:r>
      <w:r w:rsidR="00884E71">
        <w:rPr>
          <w:sz w:val="22"/>
          <w:szCs w:val="22"/>
        </w:rPr>
        <w:t xml:space="preserve"> stavby</w:t>
      </w:r>
      <w:r w:rsidR="00884E71" w:rsidRPr="008A43EC">
        <w:rPr>
          <w:sz w:val="22"/>
          <w:szCs w:val="22"/>
        </w:rPr>
        <w:t>“</w:t>
      </w:r>
      <w:r w:rsidR="00884E71">
        <w:rPr>
          <w:sz w:val="22"/>
          <w:szCs w:val="22"/>
        </w:rPr>
        <w:t>.</w:t>
      </w:r>
    </w:p>
    <w:p w14:paraId="5A1DD384" w14:textId="338DF95D" w:rsidR="00840205" w:rsidRPr="00BD45DB" w:rsidRDefault="00840205" w:rsidP="00840205">
      <w:pPr>
        <w:spacing w:before="60"/>
        <w:ind w:left="425"/>
        <w:jc w:val="both"/>
        <w:rPr>
          <w:sz w:val="22"/>
          <w:szCs w:val="22"/>
        </w:rPr>
      </w:pPr>
      <w:r w:rsidRPr="00BD45DB">
        <w:rPr>
          <w:rFonts w:eastAsia="Arial Unicode MS"/>
          <w:sz w:val="22"/>
          <w:szCs w:val="22"/>
        </w:rPr>
        <w:t>Hodnota „</w:t>
      </w:r>
      <w:r>
        <w:rPr>
          <w:rFonts w:eastAsia="Arial Unicode MS"/>
          <w:sz w:val="22"/>
          <w:szCs w:val="22"/>
        </w:rPr>
        <w:t>Zmluvná cena c</w:t>
      </w:r>
      <w:r w:rsidRPr="00BD45DB">
        <w:rPr>
          <w:rFonts w:eastAsia="Arial Unicode MS"/>
          <w:sz w:val="22"/>
          <w:szCs w:val="22"/>
        </w:rPr>
        <w:t xml:space="preserve">elkom“ </w:t>
      </w:r>
      <w:r w:rsidRPr="00BD45DB">
        <w:rPr>
          <w:sz w:val="22"/>
          <w:szCs w:val="22"/>
        </w:rPr>
        <w:t>v tabuľke „Rekapitulácia objektov</w:t>
      </w:r>
      <w:r>
        <w:rPr>
          <w:sz w:val="22"/>
          <w:szCs w:val="22"/>
        </w:rPr>
        <w:t xml:space="preserve"> stavby</w:t>
      </w:r>
      <w:r w:rsidRPr="00BD45DB">
        <w:rPr>
          <w:sz w:val="22"/>
          <w:szCs w:val="22"/>
        </w:rPr>
        <w:t>“ je daná súčtom ceny všetkých prevádzkových súborov</w:t>
      </w:r>
      <w:r w:rsidR="00E6738E">
        <w:rPr>
          <w:sz w:val="22"/>
          <w:szCs w:val="22"/>
        </w:rPr>
        <w:t>,</w:t>
      </w:r>
      <w:r w:rsidR="00B81FC0">
        <w:rPr>
          <w:sz w:val="22"/>
          <w:szCs w:val="22"/>
        </w:rPr>
        <w:t xml:space="preserve"> </w:t>
      </w:r>
      <w:r w:rsidRPr="00BD45DB">
        <w:rPr>
          <w:sz w:val="22"/>
          <w:szCs w:val="22"/>
        </w:rPr>
        <w:t>stavebných objektov</w:t>
      </w:r>
      <w:r w:rsidR="00E6738E">
        <w:rPr>
          <w:sz w:val="22"/>
          <w:szCs w:val="22"/>
        </w:rPr>
        <w:t xml:space="preserve"> a nákladov za vytyčovaciu sieť</w:t>
      </w:r>
      <w:r w:rsidRPr="00BD45DB">
        <w:rPr>
          <w:sz w:val="22"/>
          <w:szCs w:val="22"/>
        </w:rPr>
        <w:t>. Uchádzač hodnotu „</w:t>
      </w:r>
      <w:r>
        <w:rPr>
          <w:sz w:val="22"/>
          <w:szCs w:val="22"/>
        </w:rPr>
        <w:t>Zmluvná cena c</w:t>
      </w:r>
      <w:r w:rsidRPr="00BD45DB">
        <w:rPr>
          <w:sz w:val="22"/>
          <w:szCs w:val="22"/>
        </w:rPr>
        <w:t>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122834">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1F04AADB" w14:textId="11AB8AE2" w:rsidR="008314A0" w:rsidRDefault="008314A0" w:rsidP="008314A0">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895DC7B" w14:textId="746A4868" w:rsidR="00E6738E" w:rsidRPr="00A70F23" w:rsidRDefault="00E6738E" w:rsidP="00A70F23">
      <w:pPr>
        <w:numPr>
          <w:ilvl w:val="0"/>
          <w:numId w:val="11"/>
        </w:numPr>
        <w:spacing w:before="120" w:after="160" w:line="259" w:lineRule="auto"/>
        <w:ind w:left="425" w:hanging="425"/>
        <w:jc w:val="both"/>
        <w:rPr>
          <w:sz w:val="22"/>
          <w:szCs w:val="22"/>
        </w:rPr>
      </w:pPr>
      <w:r w:rsidRPr="00A70F23">
        <w:rPr>
          <w:sz w:val="22"/>
          <w:szCs w:val="22"/>
        </w:rPr>
        <w:lastRenderedPageBreak/>
        <w:t>Uchádzač si do navrhovanej zmluvnej ceny celkom zahrnie aj náklady na činnosti vyplývajúce z vyjadrení a stanovísk príslušných subjektov k DSPRS a z právoplatného stavebného povolenia</w:t>
      </w:r>
      <w:r w:rsidR="00A25541" w:rsidRPr="00A70F23">
        <w:rPr>
          <w:sz w:val="22"/>
          <w:szCs w:val="22"/>
        </w:rPr>
        <w:t>,  ak mu budú v lehote na predkladanie ponúk poskytnuté .</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F168CC6" w14:textId="05553677" w:rsidR="00406597" w:rsidRPr="002C6B69" w:rsidRDefault="00406597" w:rsidP="009238C3">
      <w:pPr>
        <w:jc w:val="both"/>
        <w:rPr>
          <w:b/>
          <w:bCs/>
          <w:sz w:val="22"/>
          <w:szCs w:val="22"/>
        </w:rPr>
        <w:sectPr w:rsidR="00406597" w:rsidRPr="002C6B69" w:rsidSect="005F52FD">
          <w:headerReference w:type="default" r:id="rId16"/>
          <w:footerReference w:type="default" r:id="rId17"/>
          <w:footerReference w:type="first" r:id="rId18"/>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9"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778E9476" w14:textId="77777777" w:rsidR="00B35B5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B97D37">
        <w:rPr>
          <w:b/>
          <w:sz w:val="22"/>
          <w:szCs w:val="22"/>
        </w:rPr>
        <w:t>b)</w:t>
      </w:r>
      <w:r w:rsidR="00CC7970" w:rsidRPr="00B97D37">
        <w:rPr>
          <w:b/>
          <w:sz w:val="22"/>
          <w:szCs w:val="22"/>
        </w:rPr>
        <w:t>,</w:t>
      </w:r>
      <w:r w:rsidR="003B7612" w:rsidRPr="00B97D37">
        <w:rPr>
          <w:b/>
          <w:sz w:val="22"/>
          <w:szCs w:val="22"/>
        </w:rPr>
        <w:t xml:space="preserve"> </w:t>
      </w:r>
      <w:r w:rsidR="007E5612" w:rsidRPr="00B97D37">
        <w:rPr>
          <w:b/>
          <w:sz w:val="22"/>
          <w:szCs w:val="22"/>
        </w:rPr>
        <w:t>g)</w:t>
      </w:r>
      <w:r w:rsidR="00CC7970" w:rsidRPr="00B97D37">
        <w:rPr>
          <w:b/>
          <w:sz w:val="22"/>
          <w:szCs w:val="22"/>
        </w:rPr>
        <w:t>,</w:t>
      </w:r>
      <w:r w:rsidR="00730A26" w:rsidRPr="00B97D37">
        <w:rPr>
          <w:b/>
          <w:sz w:val="22"/>
          <w:szCs w:val="22"/>
        </w:rPr>
        <w:t xml:space="preserve"> </w:t>
      </w:r>
      <w:r w:rsidR="00CC7970" w:rsidRPr="00B97D37">
        <w:rPr>
          <w:b/>
          <w:sz w:val="22"/>
          <w:szCs w:val="22"/>
        </w:rPr>
        <w:t>j) a </w:t>
      </w:r>
      <w:r w:rsidR="00CC7970" w:rsidRPr="00B97D37">
        <w:rPr>
          <w:b/>
          <w:bCs/>
          <w:sz w:val="22"/>
          <w:szCs w:val="22"/>
        </w:rPr>
        <w:t>l)</w:t>
      </w:r>
      <w:r w:rsidR="00CC7970" w:rsidRPr="00B97D37">
        <w:rPr>
          <w:b/>
          <w:sz w:val="22"/>
          <w:szCs w:val="22"/>
        </w:rPr>
        <w:t xml:space="preserve"> </w:t>
      </w:r>
      <w:r w:rsidR="00D04202" w:rsidRPr="00B97D37">
        <w:rPr>
          <w:b/>
          <w:sz w:val="22"/>
          <w:szCs w:val="22"/>
        </w:rPr>
        <w:t>ZVO</w:t>
      </w:r>
      <w:r w:rsidR="007E5612" w:rsidRPr="009238C3">
        <w:rPr>
          <w:sz w:val="22"/>
          <w:szCs w:val="22"/>
        </w:rPr>
        <w:t xml:space="preserve">. </w:t>
      </w:r>
    </w:p>
    <w:p w14:paraId="3CE414B6" w14:textId="68755018"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2DC42B25"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w:t>
      </w:r>
      <w:r w:rsidR="00B35B5C">
        <w:rPr>
          <w:sz w:val="22"/>
          <w:szCs w:val="22"/>
        </w:rPr>
        <w:t xml:space="preserve"> (ďalej len </w:t>
      </w:r>
      <w:r w:rsidR="00B35B5C">
        <w:rPr>
          <w:sz w:val="22"/>
          <w:szCs w:val="22"/>
        </w:rPr>
        <w:lastRenderedPageBreak/>
        <w:t>„rozhodné obdobie“)</w:t>
      </w:r>
      <w:r w:rsidRPr="009238C3">
        <w:rPr>
          <w:sz w:val="22"/>
          <w:szCs w:val="22"/>
        </w:rPr>
        <w:t xml:space="preserve"> s uvedením cien, miest a lehôt uskutočnenia stavebných prác a priloží k nim 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55634D6" w14:textId="4574EBA1" w:rsidR="00B833FC" w:rsidRPr="00B833FC" w:rsidRDefault="007E5612" w:rsidP="00B833FC">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225DCE2C" w14:textId="12018C24" w:rsidR="00B833FC" w:rsidRDefault="00B833FC" w:rsidP="00B833FC">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r w:rsidR="00B35B5C">
        <w:rPr>
          <w:sz w:val="22"/>
          <w:szCs w:val="22"/>
        </w:rPr>
        <w:t xml:space="preserve"> (ďalej len „</w:t>
      </w:r>
      <w:r w:rsidR="00B35B5C" w:rsidRPr="001274E9">
        <w:rPr>
          <w:b/>
          <w:sz w:val="22"/>
          <w:szCs w:val="22"/>
        </w:rPr>
        <w:t>zákazka</w:t>
      </w:r>
      <w:r w:rsidR="00B35B5C">
        <w:rPr>
          <w:sz w:val="22"/>
          <w:szCs w:val="22"/>
        </w:rPr>
        <w:t>“)</w:t>
      </w:r>
      <w:r w:rsidRPr="00C3638A">
        <w:rPr>
          <w:sz w:val="22"/>
          <w:szCs w:val="22"/>
        </w:rPr>
        <w:t>.</w:t>
      </w:r>
    </w:p>
    <w:p w14:paraId="24E673CD" w14:textId="7F5FB728" w:rsidR="000B5306" w:rsidRPr="003A5DCF" w:rsidRDefault="000B5306" w:rsidP="00B833FC">
      <w:pPr>
        <w:rPr>
          <w:sz w:val="22"/>
          <w:szCs w:val="22"/>
          <w:highlight w:val="yellow"/>
        </w:rPr>
      </w:pPr>
    </w:p>
    <w:p w14:paraId="1079D3C9" w14:textId="62A80238" w:rsidR="003A5DCF" w:rsidRPr="00DE5D33" w:rsidRDefault="00B35B5C" w:rsidP="003A5DCF">
      <w:pPr>
        <w:ind w:left="1134"/>
        <w:jc w:val="both"/>
        <w:rPr>
          <w:sz w:val="22"/>
          <w:szCs w:val="22"/>
        </w:rPr>
      </w:pPr>
      <w:r w:rsidRPr="002D6C81">
        <w:rPr>
          <w:sz w:val="22"/>
          <w:szCs w:val="22"/>
        </w:rPr>
        <w:t xml:space="preserve">Požaduje sa, aby uchádzač v rámci zoznamu </w:t>
      </w:r>
      <w:r>
        <w:rPr>
          <w:sz w:val="22"/>
          <w:szCs w:val="22"/>
        </w:rPr>
        <w:t xml:space="preserve">a rozhodného obdobia </w:t>
      </w:r>
      <w:r w:rsidRPr="002D6C81">
        <w:rPr>
          <w:sz w:val="22"/>
          <w:szCs w:val="22"/>
        </w:rPr>
        <w:t>preukáza</w:t>
      </w:r>
      <w:r>
        <w:rPr>
          <w:sz w:val="22"/>
          <w:szCs w:val="22"/>
        </w:rPr>
        <w:t>l</w:t>
      </w:r>
      <w:r w:rsidR="003A5DCF" w:rsidRPr="00DE5D33">
        <w:rPr>
          <w:sz w:val="22"/>
          <w:szCs w:val="22"/>
        </w:rPr>
        <w:t xml:space="preserve"> nasledujúce stavebné práce rovnakého alebo podobného charakteru ako je predmet zákazky: </w:t>
      </w:r>
    </w:p>
    <w:p w14:paraId="2CBE9239" w14:textId="085C0564" w:rsidR="003A5DCF" w:rsidRPr="00DE5D33" w:rsidRDefault="003A5DCF" w:rsidP="00B833FC">
      <w:pPr>
        <w:numPr>
          <w:ilvl w:val="0"/>
          <w:numId w:val="134"/>
        </w:numPr>
        <w:spacing w:before="120"/>
        <w:ind w:left="1560" w:hanging="480"/>
        <w:jc w:val="both"/>
        <w:rPr>
          <w:sz w:val="22"/>
          <w:szCs w:val="22"/>
        </w:rPr>
      </w:pPr>
      <w:r w:rsidRPr="00DE5D33">
        <w:rPr>
          <w:sz w:val="22"/>
          <w:szCs w:val="22"/>
        </w:rPr>
        <w:t>uskutočnenie aspoň jednej zákazky, predmetom ktorej boli staveb</w:t>
      </w:r>
      <w:r w:rsidR="00DE5D33" w:rsidRPr="00DE5D33">
        <w:rPr>
          <w:sz w:val="22"/>
          <w:szCs w:val="22"/>
        </w:rPr>
        <w:t xml:space="preserve">né práce </w:t>
      </w:r>
      <w:r w:rsidR="00DE5D33" w:rsidRPr="00DE5D33">
        <w:rPr>
          <w:sz w:val="22"/>
          <w:szCs w:val="22"/>
        </w:rPr>
        <w:br/>
      </w:r>
      <w:r w:rsidR="00B833FC" w:rsidRPr="00B833FC">
        <w:rPr>
          <w:sz w:val="22"/>
          <w:szCs w:val="22"/>
        </w:rPr>
        <w:t xml:space="preserve">rovnakého alebo podobného charakteru ako je predmet zákazky </w:t>
      </w:r>
      <w:r w:rsidR="00DE5D33" w:rsidRPr="00DE5D33">
        <w:rPr>
          <w:sz w:val="22"/>
          <w:szCs w:val="22"/>
        </w:rPr>
        <w:t xml:space="preserve">v minimálnej hodnote </w:t>
      </w:r>
      <w:r w:rsidR="00B81FC0">
        <w:rPr>
          <w:sz w:val="22"/>
          <w:szCs w:val="22"/>
        </w:rPr>
        <w:t>9</w:t>
      </w:r>
      <w:r w:rsidRPr="00DE5D33">
        <w:rPr>
          <w:sz w:val="22"/>
          <w:szCs w:val="22"/>
        </w:rPr>
        <w:t> 500 000,- 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1EF0E746" w:rsidR="003A5DCF" w:rsidRPr="00DE5D33" w:rsidRDefault="003A5DCF" w:rsidP="00225697">
      <w:pPr>
        <w:pStyle w:val="Odsekzoznamu"/>
        <w:numPr>
          <w:ilvl w:val="0"/>
          <w:numId w:val="134"/>
        </w:numPr>
        <w:ind w:left="1560" w:hanging="426"/>
        <w:jc w:val="both"/>
        <w:rPr>
          <w:rFonts w:ascii="Times New Roman" w:eastAsia="Times New Roman" w:hAnsi="Times New Roman"/>
          <w:lang w:eastAsia="sk-SK"/>
        </w:rPr>
      </w:pPr>
      <w:r w:rsidRPr="00DE5D33">
        <w:rPr>
          <w:rFonts w:ascii="Times New Roman" w:eastAsia="Times New Roman" w:hAnsi="Times New Roman"/>
          <w:lang w:eastAsia="sk-SK"/>
        </w:rPr>
        <w:t>uskutočnenie aspoň jednej zákazky, predmetom ktorej boli stavebn</w:t>
      </w:r>
      <w:r w:rsidR="004C7962">
        <w:rPr>
          <w:rFonts w:ascii="Times New Roman" w:eastAsia="Times New Roman" w:hAnsi="Times New Roman"/>
          <w:lang w:eastAsia="sk-SK"/>
        </w:rPr>
        <w:t>é práce na železničnom zvršku</w:t>
      </w:r>
      <w:r w:rsidR="00B35B5C">
        <w:rPr>
          <w:rFonts w:ascii="Times New Roman" w:eastAsia="Times New Roman" w:hAnsi="Times New Roman"/>
          <w:lang w:eastAsia="sk-SK"/>
        </w:rPr>
        <w:t xml:space="preserve"> v minimálnej hodnote </w:t>
      </w:r>
      <w:r w:rsidR="00B81FC0">
        <w:rPr>
          <w:rFonts w:ascii="Times New Roman" w:eastAsia="Times New Roman" w:hAnsi="Times New Roman"/>
          <w:lang w:eastAsia="sk-SK"/>
        </w:rPr>
        <w:t>6</w:t>
      </w:r>
      <w:r w:rsidR="00B35B5C">
        <w:rPr>
          <w:rFonts w:ascii="Times New Roman" w:eastAsia="Times New Roman" w:hAnsi="Times New Roman"/>
          <w:lang w:eastAsia="sk-SK"/>
        </w:rPr>
        <w:t xml:space="preserve"> </w:t>
      </w:r>
      <w:r w:rsidR="00B81FC0">
        <w:rPr>
          <w:rFonts w:ascii="Times New Roman" w:eastAsia="Times New Roman" w:hAnsi="Times New Roman"/>
          <w:lang w:eastAsia="sk-SK"/>
        </w:rPr>
        <w:t>0</w:t>
      </w:r>
      <w:r w:rsidRPr="00DE5D33">
        <w:rPr>
          <w:rFonts w:ascii="Times New Roman" w:eastAsia="Times New Roman" w:hAnsi="Times New Roman"/>
          <w:lang w:eastAsia="sk-SK"/>
        </w:rPr>
        <w:t>00 000,- 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1AF409BC" w:rsidR="003A5DCF" w:rsidRPr="008E4B2F" w:rsidRDefault="003A5DCF" w:rsidP="00225697">
      <w:pPr>
        <w:pStyle w:val="Odsekzoznamu"/>
        <w:numPr>
          <w:ilvl w:val="0"/>
          <w:numId w:val="134"/>
        </w:numPr>
        <w:ind w:left="1560" w:hanging="426"/>
        <w:jc w:val="both"/>
        <w:rPr>
          <w:rFonts w:ascii="Times New Roman" w:eastAsia="Times New Roman" w:hAnsi="Times New Roman"/>
          <w:lang w:eastAsia="sk-SK"/>
        </w:rPr>
      </w:pPr>
      <w:r w:rsidRPr="008E4B2F">
        <w:rPr>
          <w:rFonts w:ascii="Times New Roman" w:eastAsia="Times New Roman" w:hAnsi="Times New Roman"/>
          <w:lang w:eastAsia="sk-SK"/>
        </w:rPr>
        <w:t xml:space="preserve">uskutočnenie aspoň jednej zákazky, predmetom ktorej boli stavebné práce na železničnom spodku v minimálnej </w:t>
      </w:r>
      <w:r w:rsidRPr="004C7962">
        <w:rPr>
          <w:rFonts w:ascii="Times New Roman" w:eastAsia="Times New Roman" w:hAnsi="Times New Roman"/>
          <w:lang w:eastAsia="sk-SK"/>
        </w:rPr>
        <w:t xml:space="preserve">hodnote </w:t>
      </w:r>
      <w:r w:rsidR="00B35B5C" w:rsidRPr="004C7962">
        <w:rPr>
          <w:rFonts w:ascii="Times New Roman" w:eastAsia="Times New Roman" w:hAnsi="Times New Roman"/>
          <w:lang w:eastAsia="sk-SK"/>
        </w:rPr>
        <w:t> </w:t>
      </w:r>
      <w:r w:rsidR="00B81FC0">
        <w:rPr>
          <w:rFonts w:ascii="Times New Roman" w:eastAsia="Times New Roman" w:hAnsi="Times New Roman"/>
          <w:lang w:eastAsia="sk-SK"/>
        </w:rPr>
        <w:t>5 5</w:t>
      </w:r>
      <w:r w:rsidR="008E4B2F" w:rsidRPr="004C7962">
        <w:rPr>
          <w:rFonts w:ascii="Times New Roman" w:eastAsia="Times New Roman" w:hAnsi="Times New Roman"/>
          <w:lang w:eastAsia="sk-SK"/>
        </w:rPr>
        <w:t>00 000</w:t>
      </w:r>
      <w:r w:rsidRPr="004C7962">
        <w:rPr>
          <w:rFonts w:ascii="Times New Roman" w:eastAsia="Times New Roman" w:hAnsi="Times New Roman"/>
          <w:lang w:eastAsia="sk-SK"/>
        </w:rPr>
        <w:t>,-</w:t>
      </w:r>
      <w:r w:rsidRPr="008E4B2F">
        <w:rPr>
          <w:rFonts w:ascii="Times New Roman" w:eastAsia="Times New Roman" w:hAnsi="Times New Roman"/>
          <w:lang w:eastAsia="sk-SK"/>
        </w:rPr>
        <w:t xml:space="preserve"> EUR bez DPH;</w:t>
      </w:r>
    </w:p>
    <w:p w14:paraId="21B13017" w14:textId="77777777" w:rsidR="00225697" w:rsidRPr="008E4B2F" w:rsidRDefault="00225697" w:rsidP="00225697">
      <w:pPr>
        <w:pStyle w:val="Odsekzoznamu"/>
        <w:ind w:left="1560" w:hanging="426"/>
        <w:jc w:val="both"/>
        <w:rPr>
          <w:rFonts w:ascii="Times New Roman" w:eastAsia="Times New Roman" w:hAnsi="Times New Roman"/>
          <w:u w:val="single"/>
          <w:lang w:eastAsia="sk-SK"/>
        </w:rPr>
      </w:pPr>
    </w:p>
    <w:p w14:paraId="5CDD35FE" w14:textId="03CF00CE" w:rsidR="003A5DCF" w:rsidRPr="008E4B2F" w:rsidRDefault="003A5DCF" w:rsidP="00225697">
      <w:pPr>
        <w:pStyle w:val="Odsekzoznamu"/>
        <w:numPr>
          <w:ilvl w:val="0"/>
          <w:numId w:val="134"/>
        </w:numPr>
        <w:ind w:left="1560" w:hanging="426"/>
        <w:rPr>
          <w:rFonts w:ascii="Times New Roman" w:eastAsia="Times New Roman" w:hAnsi="Times New Roman"/>
          <w:lang w:eastAsia="sk-SK"/>
        </w:rPr>
      </w:pPr>
      <w:r w:rsidRPr="008E4B2F">
        <w:rPr>
          <w:rFonts w:ascii="Times New Roman" w:eastAsia="Times New Roman" w:hAnsi="Times New Roman"/>
          <w:lang w:eastAsia="sk-SK"/>
        </w:rPr>
        <w:t>uskutočnenie aspoň jednej zákazky, predmetom ktorej boli stavebné práce na železničnom oznamovacom a zabezpečovacom za</w:t>
      </w:r>
      <w:r w:rsidR="00B35B5C">
        <w:rPr>
          <w:rFonts w:ascii="Times New Roman" w:eastAsia="Times New Roman" w:hAnsi="Times New Roman"/>
          <w:lang w:eastAsia="sk-SK"/>
        </w:rPr>
        <w:t>riadení v minimálnej hodnote 3</w:t>
      </w:r>
      <w:r w:rsidRPr="008E4B2F">
        <w:rPr>
          <w:rFonts w:ascii="Times New Roman" w:eastAsia="Times New Roman" w:hAnsi="Times New Roman"/>
          <w:lang w:eastAsia="sk-SK"/>
        </w:rPr>
        <w:t>00 000,- EUR bez DPH;</w:t>
      </w:r>
    </w:p>
    <w:p w14:paraId="676B5324" w14:textId="77777777" w:rsidR="00225697" w:rsidRPr="00D072A4" w:rsidRDefault="00225697" w:rsidP="00225697">
      <w:pPr>
        <w:pStyle w:val="Odsekzoznamu"/>
        <w:ind w:left="1560" w:hanging="426"/>
        <w:rPr>
          <w:rFonts w:ascii="Times New Roman" w:eastAsia="Times New Roman" w:hAnsi="Times New Roman"/>
          <w:highlight w:val="cyan"/>
          <w:lang w:eastAsia="sk-SK"/>
        </w:rPr>
      </w:pPr>
    </w:p>
    <w:p w14:paraId="08A85414" w14:textId="3C53177E" w:rsidR="00A40348" w:rsidRPr="0023049B" w:rsidRDefault="00A40348" w:rsidP="00A40348">
      <w:pPr>
        <w:pStyle w:val="Odsekzoznamu"/>
        <w:numPr>
          <w:ilvl w:val="0"/>
          <w:numId w:val="134"/>
        </w:numPr>
        <w:ind w:left="1560" w:hanging="426"/>
        <w:jc w:val="both"/>
        <w:rPr>
          <w:rFonts w:ascii="Times New Roman" w:eastAsia="Times New Roman" w:hAnsi="Times New Roman"/>
          <w:lang w:eastAsia="sk-SK"/>
        </w:rPr>
      </w:pPr>
      <w:r w:rsidRPr="00B35B5C">
        <w:rPr>
          <w:rFonts w:asciiTheme="majorBidi" w:eastAsia="Times New Roman" w:hAnsiTheme="majorBidi" w:cstheme="majorBidi"/>
        </w:rPr>
        <w:t xml:space="preserve">uskutočnenie aspoň jednej zákazky, predmetom ktorej boli stavebné práce na trakčnom vedení v minimálnej hodnote </w:t>
      </w:r>
      <w:r w:rsidRPr="004C7962">
        <w:rPr>
          <w:rFonts w:asciiTheme="majorBidi" w:eastAsia="Times New Roman" w:hAnsiTheme="majorBidi" w:cstheme="majorBidi"/>
        </w:rPr>
        <w:t>1 800 000,-</w:t>
      </w:r>
      <w:r w:rsidRPr="00B35B5C">
        <w:rPr>
          <w:rFonts w:asciiTheme="majorBidi" w:eastAsia="Times New Roman" w:hAnsiTheme="majorBidi" w:cstheme="majorBidi"/>
        </w:rPr>
        <w:t xml:space="preserve"> EUR bez DPH</w:t>
      </w:r>
      <w:r>
        <w:rPr>
          <w:rFonts w:asciiTheme="majorBidi" w:eastAsia="Times New Roman" w:hAnsiTheme="majorBidi" w:cstheme="majorBidi"/>
        </w:rPr>
        <w:t>.</w:t>
      </w:r>
    </w:p>
    <w:p w14:paraId="2ABFA7A5" w14:textId="77777777" w:rsidR="00A40348" w:rsidRPr="0023049B" w:rsidRDefault="00A40348" w:rsidP="0023049B">
      <w:pPr>
        <w:pStyle w:val="Odsekzoznamu"/>
        <w:rPr>
          <w:rFonts w:ascii="Times New Roman" w:eastAsia="Times New Roman" w:hAnsi="Times New Roman"/>
          <w:lang w:eastAsia="sk-SK"/>
        </w:rPr>
      </w:pPr>
    </w:p>
    <w:p w14:paraId="43009617" w14:textId="267B3988" w:rsidR="00B35B5C" w:rsidRPr="0023049B" w:rsidRDefault="00A40348" w:rsidP="0023049B">
      <w:pPr>
        <w:pStyle w:val="Odsekzoznamu"/>
        <w:numPr>
          <w:ilvl w:val="0"/>
          <w:numId w:val="134"/>
        </w:numPr>
        <w:ind w:left="1560" w:hanging="426"/>
        <w:jc w:val="both"/>
        <w:rPr>
          <w:rFonts w:asciiTheme="majorBidi" w:eastAsia="Times New Roman" w:hAnsiTheme="majorBidi" w:cstheme="majorBidi"/>
        </w:rPr>
      </w:pPr>
      <w:r w:rsidRPr="0023049B">
        <w:rPr>
          <w:rFonts w:asciiTheme="majorBidi" w:eastAsia="Times New Roman" w:hAnsiTheme="majorBidi" w:cstheme="majorBidi"/>
        </w:rPr>
        <w:t>uskutočnenie aspoň jednej zákazky, predmetom ktorej boli stavebné práce na železničnom mostnom objekte v minimálnej dĺžke mostného objektu 30 m.</w:t>
      </w:r>
    </w:p>
    <w:p w14:paraId="61B1DF98" w14:textId="77777777" w:rsidR="00B35B5C" w:rsidRPr="00B35B5C" w:rsidRDefault="00B35B5C" w:rsidP="00B35B5C">
      <w:pPr>
        <w:pStyle w:val="Odsekzoznamu"/>
        <w:ind w:left="1560"/>
        <w:jc w:val="both"/>
        <w:rPr>
          <w:rFonts w:ascii="Times New Roman" w:eastAsia="Times New Roman" w:hAnsi="Times New Roman"/>
          <w:lang w:eastAsia="sk-SK"/>
        </w:rPr>
      </w:pPr>
    </w:p>
    <w:p w14:paraId="2256E05B" w14:textId="312EF578" w:rsidR="001274E9" w:rsidRDefault="001274E9" w:rsidP="001274E9">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Je prípustné preukazovať splnenie viacerých vyšši</w:t>
      </w:r>
      <w:r w:rsidR="004C7962">
        <w:rPr>
          <w:rFonts w:ascii="Times New Roman" w:eastAsia="Times New Roman" w:hAnsi="Times New Roman"/>
          <w:lang w:eastAsia="sk-SK"/>
        </w:rPr>
        <w:t>e  uvedených požiadaviek a) až f</w:t>
      </w:r>
      <w:r w:rsidRPr="00B95047">
        <w:rPr>
          <w:rFonts w:ascii="Times New Roman" w:eastAsia="Times New Roman" w:hAnsi="Times New Roman"/>
          <w:lang w:eastAsia="sk-SK"/>
        </w:rPr>
        <w:t>) identick</w:t>
      </w:r>
      <w:r>
        <w:rPr>
          <w:rFonts w:ascii="Times New Roman" w:eastAsia="Times New Roman" w:hAnsi="Times New Roman"/>
          <w:lang w:eastAsia="sk-SK"/>
        </w:rPr>
        <w:t>ým 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Pre vyvrátenie akýchkoľvek pochybností m</w:t>
      </w:r>
      <w:r w:rsidRPr="008B7729">
        <w:rPr>
          <w:rFonts w:ascii="Times New Roman" w:eastAsia="Times New Roman" w:hAnsi="Times New Roman"/>
          <w:lang w:eastAsia="sk-SK"/>
        </w:rPr>
        <w:t xml:space="preserve">inimálna požadovaná úroveň štandardov podľa písm. b) až </w:t>
      </w:r>
      <w:r>
        <w:rPr>
          <w:rFonts w:ascii="Times New Roman" w:eastAsia="Times New Roman" w:hAnsi="Times New Roman"/>
          <w:lang w:eastAsia="sk-SK"/>
        </w:rPr>
        <w:t>f</w:t>
      </w:r>
      <w:r w:rsidRPr="008B7729">
        <w:rPr>
          <w:rFonts w:ascii="Times New Roman" w:eastAsia="Times New Roman" w:hAnsi="Times New Roman"/>
          <w:lang w:eastAsia="sk-SK"/>
        </w:rPr>
        <w:t>) sa vzťahuje výlučne k stavebným prácam stanovenej podmienky, nie k hodnote zákazky (</w:t>
      </w:r>
      <w:r>
        <w:rPr>
          <w:rFonts w:ascii="Times New Roman" w:eastAsia="Times New Roman" w:hAnsi="Times New Roman"/>
          <w:lang w:eastAsia="sk-SK"/>
        </w:rPr>
        <w:t>dôkazu o plnení</w:t>
      </w:r>
      <w:r w:rsidRPr="008B7729">
        <w:rPr>
          <w:rFonts w:ascii="Times New Roman" w:eastAsia="Times New Roman" w:hAnsi="Times New Roman"/>
          <w:lang w:eastAsia="sk-SK"/>
        </w:rPr>
        <w:t>) ako celku.</w:t>
      </w:r>
    </w:p>
    <w:p w14:paraId="523AD7FF" w14:textId="600871F9" w:rsidR="001274E9" w:rsidRDefault="001274E9" w:rsidP="001274E9">
      <w:pPr>
        <w:pStyle w:val="Odsekzoznamu"/>
        <w:ind w:left="1134"/>
        <w:jc w:val="both"/>
        <w:rPr>
          <w:rFonts w:ascii="Times New Roman" w:eastAsia="Times New Roman" w:hAnsi="Times New Roman"/>
          <w:lang w:eastAsia="sk-SK"/>
        </w:rPr>
      </w:pPr>
    </w:p>
    <w:p w14:paraId="3F093B45" w14:textId="66ED1E25" w:rsidR="001274E9" w:rsidRPr="002C4B11" w:rsidRDefault="001274E9" w:rsidP="001274E9">
      <w:pPr>
        <w:pStyle w:val="Odsekzoznamu"/>
        <w:ind w:left="1134"/>
        <w:jc w:val="both"/>
        <w:rPr>
          <w:rFonts w:ascii="Times New Roman" w:eastAsia="Times New Roman" w:hAnsi="Times New Roman"/>
          <w:lang w:eastAsia="sk-SK"/>
        </w:rPr>
      </w:pPr>
      <w:r w:rsidRPr="001274E9">
        <w:rPr>
          <w:rFonts w:ascii="Times New Roman" w:eastAsia="Times New Roman" w:hAnsi="Times New Roman"/>
          <w:lang w:eastAsia="sk-SK"/>
        </w:rPr>
        <w:t xml:space="preserve">Obstarávateľ uzná aj taký dôkaz o plnení  , pri ktorom uchádzač uzavrel zmluvu v požadovanom finančnom objeme mimo uvedeného rozhodného obdobia, t.j.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7E177E92" w14:textId="0D9FFDE6" w:rsidR="006F6FBD" w:rsidRPr="009238C3" w:rsidRDefault="007E5612" w:rsidP="003430A6">
      <w:pPr>
        <w:spacing w:before="120"/>
        <w:ind w:left="1134"/>
        <w:jc w:val="both"/>
        <w:rPr>
          <w:sz w:val="22"/>
          <w:szCs w:val="22"/>
        </w:rPr>
      </w:pPr>
      <w:r w:rsidRPr="009238C3">
        <w:rPr>
          <w:sz w:val="22"/>
          <w:szCs w:val="22"/>
        </w:rPr>
        <w:lastRenderedPageBreak/>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5C1EC8" w:rsidRDefault="00E94632" w:rsidP="00306633">
      <w:pPr>
        <w:ind w:left="1134"/>
        <w:jc w:val="both"/>
        <w:rPr>
          <w:sz w:val="22"/>
          <w:szCs w:val="22"/>
          <w:u w:val="single"/>
        </w:rPr>
      </w:pPr>
      <w:r w:rsidRPr="005C1EC8">
        <w:rPr>
          <w:sz w:val="22"/>
          <w:szCs w:val="22"/>
          <w:u w:val="single"/>
        </w:rPr>
        <w:t xml:space="preserve">Za odborných pracovníkov sa na účely tohto verejného obstarávania považujú: </w:t>
      </w:r>
    </w:p>
    <w:p w14:paraId="3EE2C65C" w14:textId="77777777" w:rsidR="00306633" w:rsidRPr="005C1EC8" w:rsidRDefault="00E94632" w:rsidP="00306633">
      <w:pPr>
        <w:ind w:left="1134"/>
        <w:jc w:val="both"/>
        <w:rPr>
          <w:sz w:val="22"/>
          <w:szCs w:val="22"/>
        </w:rPr>
      </w:pPr>
      <w:r w:rsidRPr="005C1EC8">
        <w:rPr>
          <w:sz w:val="22"/>
          <w:szCs w:val="22"/>
        </w:rPr>
        <w:t xml:space="preserve">Hlavný stavbyvedúci, </w:t>
      </w:r>
    </w:p>
    <w:p w14:paraId="6F67FB0B" w14:textId="0932AD06" w:rsidR="00306633" w:rsidRPr="005C1EC8" w:rsidRDefault="00E94632" w:rsidP="00306633">
      <w:pPr>
        <w:ind w:left="1134"/>
        <w:jc w:val="both"/>
        <w:rPr>
          <w:sz w:val="22"/>
          <w:szCs w:val="22"/>
        </w:rPr>
      </w:pPr>
      <w:r w:rsidRPr="005C1EC8">
        <w:rPr>
          <w:sz w:val="22"/>
          <w:szCs w:val="22"/>
        </w:rPr>
        <w:t>Špecialista pre železničný zvršok</w:t>
      </w:r>
    </w:p>
    <w:p w14:paraId="6BDA971F" w14:textId="77777777" w:rsidR="00306633" w:rsidRPr="005C1EC8" w:rsidRDefault="007C2748" w:rsidP="00306633">
      <w:pPr>
        <w:ind w:left="1134"/>
        <w:jc w:val="both"/>
        <w:rPr>
          <w:sz w:val="22"/>
          <w:szCs w:val="22"/>
        </w:rPr>
      </w:pPr>
      <w:r w:rsidRPr="005C1EC8">
        <w:rPr>
          <w:sz w:val="22"/>
          <w:szCs w:val="22"/>
        </w:rPr>
        <w:t xml:space="preserve">Špecialista pre železničný spodok </w:t>
      </w:r>
    </w:p>
    <w:p w14:paraId="69E5D4E3" w14:textId="08149EDF" w:rsidR="00306633" w:rsidRDefault="00306633" w:rsidP="00306633">
      <w:pPr>
        <w:ind w:left="1134"/>
        <w:jc w:val="both"/>
        <w:rPr>
          <w:sz w:val="22"/>
          <w:szCs w:val="22"/>
        </w:rPr>
      </w:pPr>
      <w:r w:rsidRPr="005C1EC8">
        <w:rPr>
          <w:sz w:val="22"/>
          <w:szCs w:val="22"/>
        </w:rPr>
        <w:t>Špecialista pre mosty</w:t>
      </w:r>
    </w:p>
    <w:p w14:paraId="6FF2A56D" w14:textId="75217FE7" w:rsidR="00306633" w:rsidRPr="005C1EC8" w:rsidRDefault="00306633" w:rsidP="00306633">
      <w:pPr>
        <w:ind w:left="1134"/>
        <w:jc w:val="both"/>
        <w:rPr>
          <w:sz w:val="22"/>
          <w:szCs w:val="22"/>
        </w:rPr>
      </w:pPr>
      <w:r w:rsidRPr="005C1EC8">
        <w:rPr>
          <w:sz w:val="22"/>
          <w:szCs w:val="22"/>
        </w:rPr>
        <w:t>Špecialista pre oznamovaciu a zabezpečovaciu techniku</w:t>
      </w:r>
    </w:p>
    <w:p w14:paraId="515E8C66" w14:textId="64A40171" w:rsidR="00306633" w:rsidRPr="005C1EC8" w:rsidRDefault="008326ED" w:rsidP="00306633">
      <w:pPr>
        <w:ind w:left="1134"/>
        <w:jc w:val="both"/>
        <w:rPr>
          <w:sz w:val="22"/>
          <w:szCs w:val="22"/>
        </w:rPr>
      </w:pPr>
      <w:r w:rsidRPr="005C1EC8">
        <w:rPr>
          <w:sz w:val="22"/>
          <w:szCs w:val="22"/>
        </w:rPr>
        <w:t>Špecialista pre silnoprúd</w:t>
      </w:r>
      <w:r w:rsidR="001274E9">
        <w:rPr>
          <w:sz w:val="22"/>
          <w:szCs w:val="22"/>
        </w:rPr>
        <w:t xml:space="preserve"> a trakčné vedenie</w:t>
      </w:r>
    </w:p>
    <w:p w14:paraId="62496D9D" w14:textId="7CE72897" w:rsidR="00E94632" w:rsidRPr="005C1EC8" w:rsidRDefault="00E94632" w:rsidP="00306633">
      <w:pPr>
        <w:ind w:left="1134"/>
        <w:jc w:val="both"/>
        <w:rPr>
          <w:sz w:val="22"/>
          <w:szCs w:val="22"/>
        </w:rPr>
      </w:pPr>
      <w:r w:rsidRPr="005C1EC8">
        <w:rPr>
          <w:sz w:val="22"/>
          <w:szCs w:val="22"/>
        </w:rPr>
        <w:t>Geodet stavby</w:t>
      </w:r>
    </w:p>
    <w:p w14:paraId="7D5B01F9" w14:textId="774D2D66" w:rsidR="00306633" w:rsidRPr="005C1EC8" w:rsidRDefault="00306633" w:rsidP="00306633">
      <w:pPr>
        <w:ind w:left="1134"/>
        <w:jc w:val="both"/>
        <w:rPr>
          <w:sz w:val="22"/>
          <w:szCs w:val="22"/>
        </w:rPr>
      </w:pPr>
      <w:r w:rsidRPr="005C1EC8">
        <w:rPr>
          <w:sz w:val="22"/>
          <w:szCs w:val="22"/>
        </w:rPr>
        <w:t>Pracovník zodpovedný za BOZP</w:t>
      </w:r>
    </w:p>
    <w:p w14:paraId="4848B5CB" w14:textId="77777777" w:rsidR="00306633" w:rsidRPr="00306633" w:rsidRDefault="00306633" w:rsidP="00306633">
      <w:pPr>
        <w:ind w:left="1134"/>
        <w:jc w:val="both"/>
        <w:rPr>
          <w:sz w:val="22"/>
          <w:szCs w:val="22"/>
        </w:rPr>
      </w:pPr>
    </w:p>
    <w:p w14:paraId="118E3A82" w14:textId="170746B6" w:rsidR="007E5612" w:rsidRDefault="002C4B11" w:rsidP="00306633">
      <w:pPr>
        <w:ind w:left="1134"/>
        <w:jc w:val="both"/>
        <w:rPr>
          <w:sz w:val="22"/>
          <w:szCs w:val="22"/>
        </w:rPr>
      </w:pPr>
      <w:r w:rsidRPr="00710248">
        <w:rPr>
          <w:rFonts w:eastAsia="MT Extra"/>
          <w:sz w:val="22"/>
          <w:szCs w:val="22"/>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710248">
        <w:rPr>
          <w:rFonts w:eastAsia="MT Extra"/>
          <w:sz w:val="22"/>
          <w:szCs w:val="22"/>
        </w:rPr>
        <w:t xml:space="preserve">. </w:t>
      </w:r>
      <w:r w:rsidR="007E5612" w:rsidRPr="00710248">
        <w:rPr>
          <w:sz w:val="22"/>
          <w:szCs w:val="22"/>
        </w:rPr>
        <w:t xml:space="preserve">Jednotliví </w:t>
      </w:r>
      <w:r w:rsidR="00067B2B" w:rsidRPr="00710248">
        <w:rPr>
          <w:sz w:val="22"/>
          <w:szCs w:val="22"/>
        </w:rPr>
        <w:t>odborní pracovníci</w:t>
      </w:r>
      <w:r w:rsidR="003802CE" w:rsidRPr="00710248">
        <w:rPr>
          <w:sz w:val="22"/>
          <w:szCs w:val="22"/>
        </w:rPr>
        <w:t xml:space="preserve"> </w:t>
      </w:r>
      <w:r w:rsidR="007E5612" w:rsidRPr="00710248">
        <w:rPr>
          <w:sz w:val="22"/>
          <w:szCs w:val="22"/>
        </w:rPr>
        <w:t>musia spĺňať nasledovné kritéria:</w:t>
      </w:r>
      <w:r w:rsidR="007E5612" w:rsidRPr="009238C3">
        <w:rPr>
          <w:sz w:val="22"/>
          <w:szCs w:val="22"/>
        </w:rPr>
        <w:t xml:space="preserve"> </w:t>
      </w:r>
    </w:p>
    <w:p w14:paraId="75A60FC4" w14:textId="77777777" w:rsidR="00306633" w:rsidRDefault="00306633" w:rsidP="00306633">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377BA265" w14:textId="77777777" w:rsidR="001274E9" w:rsidRPr="00306633" w:rsidRDefault="001274E9" w:rsidP="001274E9">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1D11C826" w14:textId="68E5AE77" w:rsidR="001274E9" w:rsidRPr="00306633" w:rsidRDefault="001274E9" w:rsidP="001274E9">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 xml:space="preserve">zákazky </w:t>
      </w:r>
      <w:r w:rsidRPr="00306633">
        <w:rPr>
          <w:rFonts w:ascii="Times New Roman" w:eastAsia="Times New Roman" w:hAnsi="Times New Roman"/>
          <w:lang w:eastAsia="sk-SK"/>
        </w:rPr>
        <w:t>rovnakého alebo podobného charakteru ako je predmet zákazky</w:t>
      </w:r>
      <w:r>
        <w:rPr>
          <w:rFonts w:ascii="Times New Roman" w:eastAsia="Times New Roman" w:hAnsi="Times New Roman"/>
          <w:lang w:eastAsia="sk-SK"/>
        </w:rPr>
        <w:t>,</w:t>
      </w:r>
      <w:r w:rsidRPr="00306633">
        <w:rPr>
          <w:rFonts w:ascii="Times New Roman" w:eastAsia="Times New Roman" w:hAnsi="Times New Roman"/>
          <w:lang w:eastAsia="sk-SK"/>
        </w:rPr>
        <w:t xml:space="preserve"> </w:t>
      </w:r>
      <w:r w:rsidRPr="006C559B">
        <w:rPr>
          <w:rFonts w:ascii="Times New Roman" w:eastAsia="Times New Roman" w:hAnsi="Times New Roman"/>
          <w:lang w:eastAsia="sk-SK"/>
        </w:rPr>
        <w:t>na ktorej boli uskutočnené stavebné práce</w:t>
      </w:r>
      <w:r>
        <w:rPr>
          <w:rFonts w:ascii="Times New Roman" w:eastAsia="Times New Roman" w:hAnsi="Times New Roman"/>
          <w:lang w:eastAsia="sk-SK"/>
        </w:rPr>
        <w:t xml:space="preserv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w:t>
      </w:r>
      <w:r w:rsidRPr="00306633">
        <w:rPr>
          <w:rFonts w:ascii="Times New Roman" w:eastAsia="Times New Roman" w:hAnsi="Times New Roman"/>
          <w:b/>
          <w:lang w:eastAsia="sk-SK"/>
        </w:rPr>
        <w:t xml:space="preserve"> </w:t>
      </w:r>
      <w:r w:rsidRPr="00306633">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4E3809E8" w14:textId="77777777" w:rsidR="001274E9" w:rsidRDefault="001274E9" w:rsidP="001274E9">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w:t>
      </w:r>
      <w:r w:rsidRPr="00306633">
        <w:rPr>
          <w:rFonts w:ascii="Times New Roman" w:eastAsia="Times New Roman" w:hAnsi="Times New Roman"/>
          <w:lang w:eastAsia="sk-SK"/>
        </w:rPr>
        <w:lastRenderedPageBreak/>
        <w:t>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BE3EA2"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E3EA2">
        <w:rPr>
          <w:rFonts w:ascii="Times New Roman" w:eastAsia="Times New Roman" w:hAnsi="Times New Roman"/>
          <w:b/>
          <w:lang w:eastAsia="sk-SK"/>
        </w:rPr>
        <w:t xml:space="preserve">Špecialista pre železničný zvršok </w:t>
      </w:r>
    </w:p>
    <w:p w14:paraId="66F134EB" w14:textId="77777777" w:rsidR="001274E9" w:rsidRPr="00306633"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4E881235" w14:textId="664BC31B" w:rsidR="001274E9" w:rsidRPr="00B95047"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6</w:t>
      </w:r>
      <w:r>
        <w:rPr>
          <w:rFonts w:ascii="Times New Roman" w:eastAsia="Times New Roman" w:hAnsi="Times New Roman"/>
          <w:color w:val="000000"/>
          <w:lang w:eastAsia="sk-SK"/>
        </w:rPr>
        <w:t xml:space="preserve"> </w:t>
      </w:r>
      <w:r w:rsidR="00F87F8A">
        <w:rPr>
          <w:rFonts w:ascii="Times New Roman" w:eastAsia="Times New Roman" w:hAnsi="Times New Roman"/>
          <w:color w:val="000000"/>
          <w:lang w:eastAsia="sk-SK"/>
        </w:rPr>
        <w:t>0</w:t>
      </w:r>
      <w:r>
        <w:rPr>
          <w:rFonts w:ascii="Times New Roman" w:eastAsia="Times New Roman" w:hAnsi="Times New Roman"/>
          <w:color w:val="000000"/>
          <w:lang w:eastAsia="sk-SK"/>
        </w:rPr>
        <w:t>00 000,- EUR bez DPH</w:t>
      </w:r>
      <w:r w:rsidR="00F85FD5">
        <w:rPr>
          <w:rFonts w:ascii="Times New Roman" w:eastAsia="Times New Roman" w:hAnsi="Times New Roman"/>
          <w:lang w:eastAsia="sk-SK"/>
        </w:rPr>
        <w:t xml:space="preserve"> týkajúce sa zvršku</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552F583D" w14:textId="77777777" w:rsidR="001274E9" w:rsidRPr="00306633" w:rsidRDefault="001274E9" w:rsidP="001274E9">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21D41A91" w14:textId="4777D0F9" w:rsidR="00E53CC5" w:rsidRPr="00306633" w:rsidRDefault="00E53CC5" w:rsidP="00E53CC5">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 xml:space="preserve"> 5 5</w:t>
      </w:r>
      <w:r>
        <w:rPr>
          <w:rFonts w:ascii="Times New Roman" w:eastAsia="Times New Roman" w:hAnsi="Times New Roman"/>
          <w:color w:val="000000"/>
          <w:lang w:eastAsia="sk-SK"/>
        </w:rPr>
        <w:t>00 000,- EUR bez DPH</w:t>
      </w:r>
      <w:r w:rsidRPr="00306633">
        <w:rPr>
          <w:rFonts w:ascii="Times New Roman" w:hAnsi="Times New Roman"/>
        </w:rPr>
        <w:t xml:space="preserve"> 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542B8431" w14:textId="78DA123A"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51CA7F71" w14:textId="77777777" w:rsidR="00115B3C" w:rsidRPr="00306633"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 doklad                 o najvyššom dosiahnutom vzdelaní,</w:t>
      </w:r>
    </w:p>
    <w:p w14:paraId="6921775F" w14:textId="3BEFDC6B" w:rsidR="00E53CC5" w:rsidRPr="0023049B" w:rsidRDefault="00A40348" w:rsidP="0023049B">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w:t>
      </w:r>
      <w:r>
        <w:rPr>
          <w:rFonts w:ascii="Times New Roman" w:eastAsia="Times New Roman" w:hAnsi="Times New Roman"/>
          <w:lang w:eastAsia="sk-SK"/>
        </w:rPr>
        <w:t xml:space="preserve"> týkajúce sa </w:t>
      </w:r>
      <w:r w:rsidRPr="00B95047">
        <w:rPr>
          <w:rFonts w:ascii="Times New Roman" w:eastAsia="Times New Roman" w:hAnsi="Times New Roman"/>
          <w:lang w:eastAsia="sk-SK"/>
        </w:rPr>
        <w:t xml:space="preserve">mostného objektu </w:t>
      </w:r>
      <w:r>
        <w:rPr>
          <w:rFonts w:ascii="Times New Roman" w:eastAsia="Times New Roman" w:hAnsi="Times New Roman"/>
          <w:lang w:eastAsia="sk-SK"/>
        </w:rPr>
        <w:t>v minimálnej dĺžke 30 m</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pre mosty  alebo stavbyvedúceho,</w:t>
      </w:r>
    </w:p>
    <w:p w14:paraId="59857A98" w14:textId="110F51A6" w:rsidR="00115B3C" w:rsidRPr="00BE5BCD"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E34FAEC" w14:textId="78D7A386" w:rsidR="00115B3C" w:rsidRPr="00F85FD5" w:rsidRDefault="00115B3C" w:rsidP="00F85FD5">
      <w:pPr>
        <w:jc w:val="both"/>
        <w:rPr>
          <w:rFonts w:eastAsia="Times New Roman"/>
          <w:b/>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1A62D962" w:rsidR="008326ED"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práce </w:t>
      </w:r>
      <w:r>
        <w:rPr>
          <w:rFonts w:ascii="Times New Roman" w:eastAsia="Times New Roman" w:hAnsi="Times New Roman"/>
          <w:color w:val="000000"/>
          <w:lang w:eastAsia="sk-SK"/>
        </w:rPr>
        <w:t>v minimálnej hodnote 300 000,-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 xml:space="preserve">týkajúce sa </w:t>
      </w:r>
      <w:r w:rsidRPr="00306633">
        <w:rPr>
          <w:rFonts w:ascii="Times New Roman" w:eastAsia="Times New Roman" w:hAnsi="Times New Roman"/>
          <w:lang w:eastAsia="sk-SK"/>
        </w:rPr>
        <w:t>na oznamovac</w:t>
      </w:r>
      <w:r>
        <w:rPr>
          <w:rFonts w:ascii="Times New Roman" w:eastAsia="Times New Roman" w:hAnsi="Times New Roman"/>
          <w:lang w:eastAsia="sk-SK"/>
        </w:rPr>
        <w:t>ích</w:t>
      </w:r>
      <w:r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3CE293A5"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w:t>
      </w:r>
      <w:r w:rsidR="00710248" w:rsidRPr="00C00530">
        <w:rPr>
          <w:rFonts w:ascii="Times New Roman" w:eastAsia="Times New Roman" w:hAnsi="Times New Roman"/>
          <w:strike/>
          <w:color w:val="0070C0"/>
          <w:lang w:eastAsia="sk-SK"/>
        </w:rPr>
        <w:t>a § 27</w:t>
      </w:r>
      <w:r w:rsidR="00710248" w:rsidRPr="00710248">
        <w:rPr>
          <w:rFonts w:ascii="Times New Roman" w:eastAsia="Times New Roman" w:hAnsi="Times New Roman"/>
          <w:lang w:eastAsia="sk-SK"/>
        </w:rPr>
        <w:t xml:space="preserve"> </w:t>
      </w:r>
      <w:r w:rsidRPr="00306633">
        <w:rPr>
          <w:rFonts w:ascii="Times New Roman" w:eastAsia="Times New Roman" w:hAnsi="Times New Roman"/>
          <w:lang w:eastAsia="sk-SK"/>
        </w:rPr>
        <w:t xml:space="preserve">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CCA40" w:rsidR="008326ED"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967DEA2" w14:textId="71935AF3" w:rsidR="008E0A6B" w:rsidRPr="00306633" w:rsidRDefault="008E0A6B" w:rsidP="008E0A6B">
      <w:pPr>
        <w:autoSpaceDE w:val="0"/>
        <w:autoSpaceDN w:val="0"/>
        <w:adjustRightInd w:val="0"/>
        <w:ind w:left="1701"/>
        <w:jc w:val="both"/>
        <w:rPr>
          <w:sz w:val="22"/>
          <w:szCs w:val="22"/>
        </w:rPr>
      </w:pPr>
      <w:r w:rsidRPr="002F0F5F">
        <w:rPr>
          <w:sz w:val="22"/>
          <w:szCs w:val="22"/>
        </w:rPr>
        <w:t>alebo ekvivalent takéhoto osvedčenia</w:t>
      </w:r>
    </w:p>
    <w:p w14:paraId="0F49B389" w14:textId="32753309" w:rsidR="009B0548" w:rsidRPr="005C1EC8" w:rsidRDefault="008326ED" w:rsidP="005C1EC8">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C1EC8">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w:t>
      </w:r>
      <w:r w:rsidR="00710248" w:rsidRPr="005C1EC8">
        <w:rPr>
          <w:rFonts w:ascii="Times New Roman" w:eastAsia="Times New Roman" w:hAnsi="Times New Roman"/>
          <w:lang w:eastAsia="sk-SK"/>
        </w:rPr>
        <w:t xml:space="preserve">(24) potrubné, energetické a iné líniové stavby; alebo pre výkon činnosti:  </w:t>
      </w:r>
      <w:r w:rsidRPr="005C1EC8">
        <w:rPr>
          <w:rFonts w:ascii="Times New Roman" w:eastAsia="Times New Roman" w:hAnsi="Times New Roman"/>
          <w:lang w:eastAsia="sk-SK"/>
        </w:rPr>
        <w:t>30 – technické, technologické a energetické vybavenie stavieb s odborným zameraním na (33) elektrotechnické zariadenia; v prípade osvedčenia vydaného SKSI po 1.1.2005;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7D92443" w14:textId="2AC5E669" w:rsidR="00A808C8" w:rsidRPr="00306633" w:rsidRDefault="00A808C8" w:rsidP="005C1EC8">
      <w:pPr>
        <w:pStyle w:val="Odsekzoznamu"/>
        <w:numPr>
          <w:ilvl w:val="1"/>
          <w:numId w:val="28"/>
        </w:numPr>
        <w:spacing w:before="120"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E53CC5">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23708C32" w14:textId="0A61EE30" w:rsidR="00E53CC5" w:rsidRPr="00E53CC5" w:rsidRDefault="00E53CC5"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ktorom boli uskutočnené práce </w:t>
      </w:r>
      <w:r>
        <w:rPr>
          <w:rFonts w:ascii="Times New Roman" w:eastAsia="Times New Roman" w:hAnsi="Times New Roman"/>
          <w:color w:val="000000"/>
          <w:lang w:eastAsia="sk-SK"/>
        </w:rPr>
        <w:t>v minimálnej hodnote 1 800 000,-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týkajúce sa</w:t>
      </w:r>
      <w:r w:rsidRPr="00306633">
        <w:rPr>
          <w:rFonts w:ascii="Times New Roman" w:hAnsi="Times New Roman"/>
        </w:rPr>
        <w:t xml:space="preserve"> na silnoprúdových zariadeniach</w:t>
      </w:r>
      <w:r>
        <w:rPr>
          <w:rFonts w:ascii="Times New Roman" w:hAnsi="Times New Roman"/>
        </w:rPr>
        <w:t xml:space="preserve"> a trakčnom vedení</w:t>
      </w:r>
      <w:r w:rsidRPr="00306633">
        <w:rPr>
          <w:rFonts w:ascii="Times New Roman" w:hAnsi="Times New Roman"/>
        </w:rPr>
        <w:t xml:space="preserve">, na pozícii špecialistu pre </w:t>
      </w:r>
      <w:r>
        <w:rPr>
          <w:rFonts w:ascii="Times New Roman" w:hAnsi="Times New Roman"/>
        </w:rPr>
        <w:t>silnoprúd a trakčné vedenie</w:t>
      </w:r>
      <w:r w:rsidRPr="00306633">
        <w:rPr>
          <w:rFonts w:ascii="Times New Roman" w:hAnsi="Times New Roman"/>
        </w:rPr>
        <w:t xml:space="preserve"> alebo stavbyvedúceho</w:t>
      </w:r>
    </w:p>
    <w:p w14:paraId="79649848" w14:textId="0CB8AA79" w:rsidR="008326ED"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47E48D9D" w14:textId="77777777" w:rsidR="00F85FD5" w:rsidRPr="000466DB" w:rsidRDefault="00F85FD5" w:rsidP="00F85FD5">
      <w:pPr>
        <w:spacing w:before="120"/>
        <w:ind w:left="1701"/>
        <w:contextualSpacing/>
        <w:jc w:val="both"/>
        <w:rPr>
          <w:sz w:val="22"/>
          <w:szCs w:val="22"/>
        </w:rPr>
      </w:pPr>
      <w:r w:rsidRPr="000466DB">
        <w:rPr>
          <w:sz w:val="22"/>
          <w:szCs w:val="22"/>
        </w:rPr>
        <w:t xml:space="preserve">E1: Elektrické rozvodné zariadenia dráh a elektrické stanice dráh bez obmedzenia napätia </w:t>
      </w:r>
    </w:p>
    <w:p w14:paraId="26199288" w14:textId="77777777" w:rsidR="00F85FD5" w:rsidRPr="000466DB" w:rsidRDefault="00F85FD5" w:rsidP="00F85FD5">
      <w:pPr>
        <w:autoSpaceDE w:val="0"/>
        <w:autoSpaceDN w:val="0"/>
        <w:adjustRightInd w:val="0"/>
        <w:ind w:left="1701"/>
        <w:jc w:val="both"/>
        <w:rPr>
          <w:sz w:val="22"/>
          <w:szCs w:val="22"/>
        </w:rPr>
      </w:pPr>
      <w:r w:rsidRPr="000466DB">
        <w:rPr>
          <w:sz w:val="22"/>
          <w:szCs w:val="22"/>
        </w:rPr>
        <w:t>E2: Elektrické siete dráh a elektrické rozvody dráh do 1 000 V AC a 1 500 V DC vrátane</w:t>
      </w:r>
    </w:p>
    <w:p w14:paraId="3E1744B9"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E3: Trakčné napájacie a spínacie stanice železničných dráh</w:t>
      </w:r>
    </w:p>
    <w:p w14:paraId="1DB43477"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E4: Trakčné vedenie železničných dráh</w:t>
      </w:r>
    </w:p>
    <w:p w14:paraId="254D891B"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E5: Elektrické zariadenia napájané z trakčného vedenia</w:t>
      </w:r>
    </w:p>
    <w:p w14:paraId="2A919C6A" w14:textId="77777777" w:rsidR="00F85FD5"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512F53">
        <w:rPr>
          <w:rFonts w:ascii="Times New Roman" w:eastAsiaTheme="minorEastAsia" w:hAnsi="Times New Roman"/>
          <w:lang w:eastAsia="sk-SK"/>
        </w:rPr>
        <w:t>E9: Náhradné zdroje elektrickej energie na prevádzkovanie dráhy</w:t>
      </w:r>
    </w:p>
    <w:p w14:paraId="2F2A4C8D" w14:textId="2DEEA2A8" w:rsidR="00F85FD5" w:rsidRPr="000466DB"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0466DB">
        <w:rPr>
          <w:rFonts w:ascii="Times New Roman" w:eastAsiaTheme="minorEastAsia" w:hAnsi="Times New Roman"/>
          <w:lang w:eastAsia="sk-SK"/>
        </w:rPr>
        <w:t xml:space="preserve">E11: Zariadenia na ochranu pred účinkami atmosférickej a statickej elektriny </w:t>
      </w:r>
    </w:p>
    <w:p w14:paraId="04C77FFD"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E12: Zariadenia na ochranu pred negatívnymi účinkami spätných trakčných prúdov</w:t>
      </w:r>
    </w:p>
    <w:p w14:paraId="58045E7D" w14:textId="7EC6361D" w:rsidR="00710248" w:rsidRPr="00710248" w:rsidRDefault="00710248" w:rsidP="00710248">
      <w:pPr>
        <w:ind w:left="1701"/>
        <w:contextualSpacing/>
        <w:jc w:val="both"/>
        <w:rPr>
          <w:rFonts w:eastAsia="Times New Roman"/>
          <w:sz w:val="22"/>
          <w:szCs w:val="22"/>
        </w:rPr>
      </w:pPr>
      <w:r w:rsidRPr="000466DB">
        <w:rPr>
          <w:rFonts w:eastAsia="Times New Roman"/>
          <w:sz w:val="22"/>
          <w:szCs w:val="22"/>
        </w:rPr>
        <w:t>alebo ekvivalent takéhoto osvedčenia,</w:t>
      </w:r>
      <w:r w:rsidRPr="00710248">
        <w:rPr>
          <w:rFonts w:eastAsia="Times New Roman"/>
          <w:sz w:val="22"/>
          <w:szCs w:val="22"/>
        </w:rPr>
        <w:t xml:space="preserve"> </w:t>
      </w:r>
    </w:p>
    <w:p w14:paraId="623CA866" w14:textId="76685646" w:rsidR="00633EFC" w:rsidRPr="00F85FD5" w:rsidRDefault="008326ED" w:rsidP="00F85FD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651FD37" w:rsidR="007E5612"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321D3BE" w14:textId="4CB07EB0" w:rsidR="00E53CC5"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ktorom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 zodpovedného geodeta stavby pričom pod pojmom geodet stavby sa rozumie odborný zamestnanec s príslušným profesijným zameraním, ktorý na projekte viedol tím odborných pracovníkov na pridelenom úseku,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BE5BCD"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E5BCD">
        <w:rPr>
          <w:rFonts w:ascii="Times New Roman" w:hAnsi="Times New Roman"/>
          <w:b/>
        </w:rPr>
        <w:t>Pracovník zodpovedný za BOZP</w:t>
      </w:r>
    </w:p>
    <w:p w14:paraId="1F407FD0" w14:textId="77777777" w:rsidR="00633EFC" w:rsidRPr="00BE5BCD"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E5BCD">
        <w:rPr>
          <w:rFonts w:ascii="Times New Roman" w:hAnsi="Times New Roman"/>
        </w:rPr>
        <w:t>ukončené vysokoškolské alebo stredoškolské vzdelanie a doklad o najvyššom dosiahnutom vzdelaní,</w:t>
      </w:r>
    </w:p>
    <w:p w14:paraId="73E91D4E" w14:textId="010A45D4" w:rsidR="00E53CC5" w:rsidRPr="00BE5BCD" w:rsidRDefault="00E53CC5" w:rsidP="00E53CC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minimálne 1 </w:t>
      </w:r>
      <w:r>
        <w:rPr>
          <w:rFonts w:ascii="Times New Roman" w:hAnsi="Times New Roman"/>
        </w:rPr>
        <w:t>zákazky</w:t>
      </w:r>
      <w:r w:rsidRPr="00B95047">
        <w:rPr>
          <w:rFonts w:ascii="Times New Roman" w:hAnsi="Times New Roman"/>
        </w:rPr>
        <w:t xml:space="preserve"> rovnakého alebo podobného charakteru ako je predmet zákazky, na ktor</w:t>
      </w:r>
      <w:r>
        <w:rPr>
          <w:rFonts w:ascii="Times New Roman" w:hAnsi="Times New Roman"/>
        </w:rPr>
        <w:t>ej</w:t>
      </w:r>
      <w:r w:rsidRPr="00B95047">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w:t>
      </w:r>
      <w:r w:rsidRPr="00B95047">
        <w:rPr>
          <w:rFonts w:ascii="Times New Roman" w:hAnsi="Times New Roman"/>
        </w:rPr>
        <w:t>na pozícií pracovníka zodpovedného za BOZP; pričom pod pojmom pracovník zodpovedný za BOZP sa rozumie odborný zamestnanec s príslušným profesijným zameraním, ktorý na projekte viedol tím odborných pracovníkov na pridelenom úseku</w:t>
      </w:r>
      <w:r w:rsidRPr="00BE5BCD">
        <w:rPr>
          <w:rFonts w:ascii="Times New Roman" w:hAnsi="Times New Roman"/>
        </w:rPr>
        <w:t>,</w:t>
      </w:r>
    </w:p>
    <w:p w14:paraId="6A21CABB" w14:textId="77777777" w:rsidR="00061FBA" w:rsidRPr="008D4E8E" w:rsidRDefault="00061FBA" w:rsidP="00061FBA">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8D4E8E">
        <w:rPr>
          <w:rFonts w:ascii="Times New Roman" w:hAnsi="Times New Roman"/>
          <w:color w:val="0070C0"/>
        </w:rPr>
        <w:t>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9234DC" w:rsidRDefault="00A45209" w:rsidP="00306633">
      <w:pPr>
        <w:pStyle w:val="Odsekzoznamu"/>
        <w:numPr>
          <w:ilvl w:val="1"/>
          <w:numId w:val="21"/>
        </w:numPr>
        <w:spacing w:after="0" w:line="240" w:lineRule="auto"/>
        <w:contextualSpacing w:val="0"/>
        <w:jc w:val="both"/>
        <w:rPr>
          <w:rFonts w:ascii="Times New Roman" w:hAnsi="Times New Roman"/>
        </w:rPr>
      </w:pPr>
      <w:r w:rsidRPr="009234DC">
        <w:rPr>
          <w:rFonts w:ascii="Times New Roman" w:hAnsi="Times New Roman"/>
          <w:b/>
          <w:bCs/>
        </w:rPr>
        <w:t>§ 34 ods. 1</w:t>
      </w:r>
      <w:r w:rsidR="004B31BE" w:rsidRPr="009234DC">
        <w:rPr>
          <w:rFonts w:ascii="Times New Roman" w:hAnsi="Times New Roman"/>
          <w:b/>
          <w:bCs/>
        </w:rPr>
        <w:t>,</w:t>
      </w:r>
      <w:r w:rsidRPr="009234DC">
        <w:rPr>
          <w:rFonts w:ascii="Times New Roman" w:hAnsi="Times New Roman"/>
          <w:b/>
          <w:bCs/>
        </w:rPr>
        <w:t xml:space="preserve"> písm. </w:t>
      </w:r>
      <w:r w:rsidR="0025776D" w:rsidRPr="009234DC">
        <w:rPr>
          <w:rFonts w:ascii="Times New Roman" w:hAnsi="Times New Roman"/>
          <w:b/>
          <w:bCs/>
        </w:rPr>
        <w:t>j</w:t>
      </w:r>
      <w:r w:rsidRPr="009234DC">
        <w:rPr>
          <w:rFonts w:ascii="Times New Roman" w:hAnsi="Times New Roman"/>
          <w:b/>
          <w:bCs/>
        </w:rPr>
        <w:t>) ZVO</w:t>
      </w:r>
    </w:p>
    <w:p w14:paraId="1D7C806C" w14:textId="77777777" w:rsidR="00306633" w:rsidRPr="009234DC"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9234DC" w:rsidRDefault="0025776D" w:rsidP="00CC7970">
      <w:pPr>
        <w:ind w:left="1134"/>
        <w:jc w:val="both"/>
        <w:rPr>
          <w:sz w:val="22"/>
          <w:szCs w:val="22"/>
        </w:rPr>
      </w:pPr>
      <w:r w:rsidRPr="009234DC">
        <w:rPr>
          <w:sz w:val="22"/>
          <w:szCs w:val="22"/>
        </w:rPr>
        <w:t>Údaje o strojovom, prevádzkovom alebo technickom vybavení, ktoré má uchádzač k dispozícií na uskutočnenie stavebných prác.</w:t>
      </w:r>
    </w:p>
    <w:p w14:paraId="07F7636F" w14:textId="77777777" w:rsidR="0025776D" w:rsidRPr="009234DC" w:rsidRDefault="0025776D" w:rsidP="00CC7970">
      <w:pPr>
        <w:ind w:left="1134"/>
        <w:jc w:val="both"/>
        <w:rPr>
          <w:sz w:val="22"/>
          <w:szCs w:val="22"/>
        </w:rPr>
      </w:pPr>
      <w:r w:rsidRPr="009234DC">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07A35C26" w14:textId="45ACD4C3"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pokládku koľají </w:t>
      </w:r>
      <w:r w:rsidRPr="009234DC">
        <w:rPr>
          <w:rFonts w:ascii="Times New Roman" w:hAnsi="Times New Roman"/>
        </w:rPr>
        <w:t>v minimálnom počte 1 ks</w:t>
      </w:r>
    </w:p>
    <w:p w14:paraId="670C47DB" w14:textId="6A2A9164"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brúsenie koľají </w:t>
      </w:r>
      <w:r w:rsidRPr="009234DC">
        <w:rPr>
          <w:rFonts w:ascii="Times New Roman" w:hAnsi="Times New Roman"/>
        </w:rPr>
        <w:t>v minimálnom počte 1 ks</w:t>
      </w:r>
    </w:p>
    <w:p w14:paraId="2EEE4B97" w14:textId="6BB9DEC2" w:rsidR="00A45209"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Automatická strojná podbíjačka pre úpravu geomet</w:t>
      </w:r>
      <w:r w:rsidR="00F85FD5">
        <w:rPr>
          <w:rFonts w:ascii="Times New Roman" w:hAnsi="Times New Roman"/>
        </w:rPr>
        <w:t xml:space="preserve">rickej polohy koľají </w:t>
      </w:r>
      <w:r w:rsidRPr="009234DC">
        <w:rPr>
          <w:rFonts w:ascii="Times New Roman" w:hAnsi="Times New Roman"/>
        </w:rPr>
        <w:t>v minimálnom počte 1 ks</w:t>
      </w:r>
    </w:p>
    <w:p w14:paraId="35551D5C" w14:textId="2025028A" w:rsidR="00842B3E" w:rsidRPr="009234DC" w:rsidRDefault="00842B3E"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Dynamický stabilizátor v minimálnom počte 1 ks</w:t>
      </w:r>
    </w:p>
    <w:p w14:paraId="5814DE3B" w14:textId="592A38DD" w:rsidR="00E53CC5" w:rsidRDefault="00E53CC5" w:rsidP="00E53CC5">
      <w:pPr>
        <w:pStyle w:val="Odsekzoznamu"/>
        <w:numPr>
          <w:ilvl w:val="0"/>
          <w:numId w:val="119"/>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2E0596F0" w14:textId="77777777" w:rsid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43D45DFC" w14:textId="54F8EF24" w:rsidR="00A64464" w:rsidRP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2B61CF7C" w14:textId="77777777" w:rsidR="00F85FD5" w:rsidRPr="00E53CC5" w:rsidRDefault="00F85FD5" w:rsidP="00F85FD5">
      <w:pPr>
        <w:pStyle w:val="Odsekzoznamu"/>
        <w:spacing w:after="0" w:line="240" w:lineRule="auto"/>
        <w:ind w:left="1920"/>
        <w:contextualSpacing w:val="0"/>
        <w:jc w:val="both"/>
        <w:rPr>
          <w:rFonts w:ascii="Times New Roman" w:hAnsi="Times New Roman"/>
        </w:rPr>
      </w:pPr>
    </w:p>
    <w:p w14:paraId="4C5168BD" w14:textId="43CD0EF9" w:rsidR="00ED28D2" w:rsidRPr="009234DC" w:rsidRDefault="00ED28D2"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9234DC"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lastRenderedPageBreak/>
        <w:t xml:space="preserve">Uchádzač predloží </w:t>
      </w:r>
      <w:r w:rsidRPr="009234DC">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ktorý je súčasťou ponuky uchádzača.</w:t>
      </w:r>
    </w:p>
    <w:p w14:paraId="402D4B34" w14:textId="7BE1C7FE" w:rsidR="00842B3E" w:rsidRPr="009234DC" w:rsidRDefault="00842B3E" w:rsidP="009234DC"/>
    <w:p w14:paraId="7E4D5973" w14:textId="7B7A2D24" w:rsidR="0025776D" w:rsidRPr="009234DC" w:rsidRDefault="0025776D" w:rsidP="009942C1">
      <w:pPr>
        <w:pStyle w:val="Odsekzoznamu"/>
        <w:numPr>
          <w:ilvl w:val="1"/>
          <w:numId w:val="21"/>
        </w:numPr>
        <w:spacing w:before="120" w:after="120" w:line="240" w:lineRule="auto"/>
        <w:ind w:left="714" w:hanging="357"/>
        <w:contextualSpacing w:val="0"/>
        <w:jc w:val="both"/>
        <w:rPr>
          <w:rFonts w:ascii="Times New Roman" w:hAnsi="Times New Roman"/>
        </w:rPr>
      </w:pPr>
      <w:r w:rsidRPr="009234DC">
        <w:rPr>
          <w:rFonts w:ascii="Times New Roman" w:hAnsi="Times New Roman"/>
          <w:b/>
          <w:bCs/>
        </w:rPr>
        <w:t>§ 34 ods. 1 písm. l) ZVO</w:t>
      </w:r>
    </w:p>
    <w:p w14:paraId="4D6D13C8" w14:textId="6B8F8380" w:rsidR="0025776D" w:rsidRDefault="0025776D" w:rsidP="00306633">
      <w:pPr>
        <w:ind w:left="1134"/>
        <w:jc w:val="both"/>
        <w:rPr>
          <w:sz w:val="22"/>
          <w:szCs w:val="22"/>
        </w:rPr>
      </w:pPr>
      <w:r w:rsidRPr="009234DC">
        <w:rPr>
          <w:sz w:val="22"/>
          <w:szCs w:val="22"/>
        </w:rPr>
        <w:t>Údaje uvedením podielu plnenia zo zmluvy, ktorý má uchádzač alebo záujemca v úmysle zabezpečiť subdodávateľom.</w:t>
      </w:r>
      <w:r w:rsidRPr="00306633">
        <w:rPr>
          <w:sz w:val="22"/>
          <w:szCs w:val="22"/>
        </w:rPr>
        <w:t xml:space="preserve"> </w:t>
      </w:r>
    </w:p>
    <w:p w14:paraId="7BB4A448" w14:textId="4215BC64" w:rsidR="009942C1" w:rsidRDefault="009942C1" w:rsidP="00306633">
      <w:pPr>
        <w:ind w:left="1134"/>
        <w:jc w:val="both"/>
        <w:rPr>
          <w:sz w:val="22"/>
          <w:szCs w:val="22"/>
        </w:rPr>
      </w:pPr>
    </w:p>
    <w:p w14:paraId="426FA2EA" w14:textId="3A47E95D" w:rsidR="009942C1" w:rsidRPr="00B95047" w:rsidRDefault="009942C1" w:rsidP="009942C1">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0C85B401" w14:textId="61127FDA" w:rsidR="009942C1" w:rsidRPr="00B95047" w:rsidRDefault="009942C1" w:rsidP="009942C1">
      <w:pPr>
        <w:spacing w:before="120" w:after="120"/>
        <w:ind w:left="1134"/>
        <w:rPr>
          <w:sz w:val="22"/>
          <w:szCs w:val="22"/>
        </w:rPr>
      </w:pPr>
      <w:r w:rsidRPr="00B95047">
        <w:rPr>
          <w:sz w:val="22"/>
          <w:szCs w:val="22"/>
        </w:rPr>
        <w:t>Ide o nasledovné činnosti:</w:t>
      </w:r>
    </w:p>
    <w:p w14:paraId="0057493B" w14:textId="234BD613" w:rsidR="009942C1" w:rsidRPr="00B95047" w:rsidRDefault="009942C1" w:rsidP="009942C1">
      <w:pPr>
        <w:ind w:left="1134"/>
        <w:rPr>
          <w:sz w:val="22"/>
          <w:szCs w:val="22"/>
        </w:rPr>
      </w:pPr>
      <w:r w:rsidRPr="00B95047">
        <w:rPr>
          <w:sz w:val="22"/>
          <w:szCs w:val="22"/>
        </w:rPr>
        <w:t>a) stavebné práce na železničnom zvršku stavebných objektov</w:t>
      </w:r>
      <w:r w:rsidR="00F85FD5" w:rsidRPr="00F85FD5">
        <w:rPr>
          <w:sz w:val="22"/>
          <w:szCs w:val="22"/>
        </w:rPr>
        <w:t xml:space="preserve"> </w:t>
      </w:r>
      <w:r w:rsidR="00F85FD5">
        <w:rPr>
          <w:sz w:val="22"/>
          <w:szCs w:val="22"/>
        </w:rPr>
        <w:t>s výnimkou demontáže železničného zvršku a s výnimkou odplatného využitia strojov bez osádky</w:t>
      </w:r>
      <w:r w:rsidR="00F85FD5">
        <w:rPr>
          <w:rStyle w:val="Odkaznapoznmkupodiarou"/>
          <w:sz w:val="22"/>
          <w:szCs w:val="22"/>
        </w:rPr>
        <w:footnoteReference w:id="5"/>
      </w:r>
      <w:r w:rsidR="00F85FD5" w:rsidRPr="00B95047">
        <w:rPr>
          <w:sz w:val="22"/>
          <w:szCs w:val="22"/>
        </w:rPr>
        <w:t xml:space="preserve">:  </w:t>
      </w:r>
      <w:r w:rsidRPr="00B95047">
        <w:rPr>
          <w:sz w:val="22"/>
          <w:szCs w:val="22"/>
        </w:rPr>
        <w:t xml:space="preserve">:  </w:t>
      </w:r>
    </w:p>
    <w:p w14:paraId="2FA11F1F" w14:textId="51E86AD3" w:rsidR="009942C1" w:rsidRDefault="009942C1" w:rsidP="009942C1">
      <w:pPr>
        <w:ind w:left="1134"/>
        <w:rPr>
          <w:sz w:val="22"/>
          <w:szCs w:val="22"/>
        </w:rPr>
      </w:pPr>
      <w:r w:rsidRPr="001621E3">
        <w:rPr>
          <w:sz w:val="22"/>
          <w:szCs w:val="22"/>
        </w:rPr>
        <w:t>SO 0</w:t>
      </w:r>
      <w:r w:rsidR="00516D2B">
        <w:rPr>
          <w:sz w:val="22"/>
          <w:szCs w:val="22"/>
        </w:rPr>
        <w:t>2</w:t>
      </w:r>
      <w:r w:rsidRPr="001621E3">
        <w:rPr>
          <w:sz w:val="22"/>
          <w:szCs w:val="22"/>
        </w:rPr>
        <w:t xml:space="preserve"> Železničný zvršok</w:t>
      </w:r>
    </w:p>
    <w:p w14:paraId="5333B510" w14:textId="77777777" w:rsidR="009942C1" w:rsidRPr="00B95047" w:rsidRDefault="009942C1" w:rsidP="009942C1">
      <w:pPr>
        <w:ind w:left="1134"/>
        <w:rPr>
          <w:sz w:val="22"/>
          <w:szCs w:val="22"/>
        </w:rPr>
      </w:pPr>
    </w:p>
    <w:p w14:paraId="01B61603" w14:textId="77777777" w:rsidR="009942C1" w:rsidRPr="00306633" w:rsidRDefault="009942C1" w:rsidP="009942C1">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48C76A9F" w14:textId="103DAE89" w:rsidR="00AE4AC6" w:rsidRPr="00306633" w:rsidRDefault="00AE4AC6" w:rsidP="009234DC">
      <w:pPr>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ADEC49C" w:rsidR="007E5612" w:rsidRPr="009238C3" w:rsidRDefault="009942C1" w:rsidP="0031030B">
      <w:pPr>
        <w:numPr>
          <w:ilvl w:val="0"/>
          <w:numId w:val="21"/>
        </w:numPr>
        <w:spacing w:before="120"/>
        <w:jc w:val="both"/>
        <w:rPr>
          <w:sz w:val="22"/>
          <w:szCs w:val="22"/>
        </w:rPr>
      </w:pPr>
      <w:r w:rsidRPr="007C40D6">
        <w:rPr>
          <w:sz w:val="22"/>
          <w:szCs w:val="22"/>
        </w:rPr>
        <w:t xml:space="preserve">Na prepočet </w:t>
      </w:r>
      <w:r>
        <w:rPr>
          <w:sz w:val="22"/>
          <w:szCs w:val="22"/>
        </w:rPr>
        <w:t>inej</w:t>
      </w:r>
      <w:r w:rsidRPr="007C40D6">
        <w:rPr>
          <w:sz w:val="22"/>
          <w:szCs w:val="22"/>
        </w:rPr>
        <w:t xml:space="preserve"> meny </w:t>
      </w:r>
      <w:r>
        <w:rPr>
          <w:sz w:val="22"/>
          <w:szCs w:val="22"/>
        </w:rPr>
        <w:t xml:space="preserve">ako EUR </w:t>
      </w:r>
      <w:r w:rsidRPr="007C40D6">
        <w:rPr>
          <w:sz w:val="22"/>
          <w:szCs w:val="22"/>
        </w:rPr>
        <w:t xml:space="preserve">sa prepočítajú ceny na </w:t>
      </w:r>
      <w:r>
        <w:rPr>
          <w:sz w:val="22"/>
          <w:szCs w:val="22"/>
        </w:rPr>
        <w:t>EUR</w:t>
      </w:r>
      <w:r w:rsidRPr="007C40D6">
        <w:rPr>
          <w:sz w:val="22"/>
          <w:szCs w:val="22"/>
        </w:rPr>
        <w:t xml:space="preserve"> podľa</w:t>
      </w:r>
      <w:r w:rsidRPr="009238C3" w:rsidDel="004A7F07">
        <w:rPr>
          <w:sz w:val="22"/>
          <w:szCs w:val="22"/>
        </w:rPr>
        <w:t xml:space="preserve">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20"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lastRenderedPageBreak/>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2DA20850"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 xml:space="preserve">Požadované skúsenosti hlavného stavbyvedúceho majú preukázať schopnosť uchádzača zabezpečiť kvalitné a odborné dodanie predmetu zákazky  predovšetkým z manažérskeho, ale aj technického pohľadu. </w:t>
      </w:r>
      <w:r w:rsidR="00BD78AD" w:rsidRPr="00BD78AD">
        <w:rPr>
          <w:i/>
          <w:iCs/>
          <w:sz w:val="22"/>
          <w:szCs w:val="22"/>
        </w:rPr>
        <w:t>Požadované skúsenosti špecialistu pre železničný zvršok, špecialistu pre železničný a  spodok, špecialistu pre mosty, špecialistu pre oznamovaciu a zabezpečovaciu techniku, špecialistu pre silnoprúd a trakčné vedenie, geodeta stavby a pracovník zodpovedný za BOZP a špecialistu na mosty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w:t>
      </w:r>
      <w:r w:rsidR="000A791E" w:rsidRPr="00714545">
        <w:rPr>
          <w:i/>
          <w:iCs/>
          <w:sz w:val="22"/>
          <w:szCs w:val="22"/>
        </w:rPr>
        <w:t xml:space="preserve">. </w:t>
      </w:r>
    </w:p>
    <w:p w14:paraId="06A5D37D" w14:textId="1256A159" w:rsidR="00CA5F61" w:rsidRDefault="00CA5F61" w:rsidP="00714545">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1A38491D" w14:textId="77777777" w:rsidR="00BD78AD" w:rsidRPr="005C1EC8" w:rsidRDefault="00BD78AD" w:rsidP="00BD78AD">
      <w:pPr>
        <w:numPr>
          <w:ilvl w:val="0"/>
          <w:numId w:val="21"/>
        </w:numPr>
        <w:tabs>
          <w:tab w:val="left" w:pos="709"/>
        </w:tabs>
        <w:spacing w:before="120"/>
        <w:jc w:val="both"/>
        <w:rPr>
          <w:i/>
          <w:iCs/>
          <w:sz w:val="22"/>
          <w:szCs w:val="22"/>
        </w:rPr>
      </w:pPr>
      <w:r w:rsidRPr="005C1EC8">
        <w:rPr>
          <w:i/>
          <w:iCs/>
          <w:sz w:val="22"/>
          <w:szCs w:val="22"/>
        </w:rPr>
        <w:t>Odôvodnenie stanovenia a primeranosti podmienok účasti technickej alebo odbornej spôsobilosti podľa § 34 ods. 1 písm. j) ZVO:</w:t>
      </w:r>
    </w:p>
    <w:p w14:paraId="7C598FA9" w14:textId="77777777" w:rsidR="00BD78AD" w:rsidRDefault="00BD78AD" w:rsidP="00BD78AD">
      <w:pPr>
        <w:tabs>
          <w:tab w:val="left" w:pos="1134"/>
        </w:tabs>
        <w:spacing w:before="120"/>
        <w:ind w:left="709"/>
        <w:jc w:val="both"/>
        <w:rPr>
          <w:i/>
          <w:iCs/>
          <w:sz w:val="22"/>
          <w:szCs w:val="22"/>
        </w:rPr>
      </w:pPr>
      <w:r w:rsidRPr="005C1EC8">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sidRPr="005C1EC8">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5C1EC8">
        <w:rPr>
          <w:i/>
          <w:iCs/>
          <w:sz w:val="22"/>
          <w:szCs w:val="22"/>
        </w:rPr>
        <w:t>spešný uchádzač bude na realizáciu predmetu zákazky potrebovať aj ďalšie strojové vybavenie.</w:t>
      </w:r>
    </w:p>
    <w:p w14:paraId="12E93418" w14:textId="77777777" w:rsidR="00BD78AD" w:rsidRPr="00252E17" w:rsidRDefault="00BD78AD" w:rsidP="00BD78AD">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Pr>
          <w:i/>
          <w:iCs/>
          <w:sz w:val="22"/>
          <w:szCs w:val="22"/>
        </w:rPr>
        <w:t>l</w:t>
      </w:r>
      <w:r w:rsidRPr="00252E17">
        <w:rPr>
          <w:i/>
          <w:iCs/>
          <w:sz w:val="22"/>
          <w:szCs w:val="22"/>
        </w:rPr>
        <w:t>) ZVO:</w:t>
      </w:r>
    </w:p>
    <w:p w14:paraId="17802D33" w14:textId="77777777" w:rsidR="00BD78AD" w:rsidRDefault="00BD78AD" w:rsidP="00BD78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0C60D95E" w14:textId="4A0FB9DD" w:rsidR="004C5CDF" w:rsidRDefault="006C7172" w:rsidP="00AC09BB">
      <w:pPr>
        <w:rPr>
          <w:bCs/>
          <w:sz w:val="22"/>
          <w:szCs w:val="22"/>
        </w:rPr>
        <w:sectPr w:rsidR="004C5CDF" w:rsidSect="005F52FD">
          <w:headerReference w:type="default" r:id="rId21"/>
          <w:pgSz w:w="11906" w:h="16838"/>
          <w:pgMar w:top="1077" w:right="737" w:bottom="1077" w:left="1304" w:header="1304" w:footer="567" w:gutter="0"/>
          <w:cols w:space="708"/>
          <w:noEndnote/>
          <w:docGrid w:linePitch="326"/>
        </w:sectPr>
      </w:pPr>
      <w:r>
        <w:rPr>
          <w:bCs/>
          <w:sz w:val="22"/>
          <w:szCs w:val="22"/>
        </w:rPr>
        <w:br w:type="page"/>
      </w:r>
    </w:p>
    <w:p w14:paraId="5515C6EF" w14:textId="49C1CBA2"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275FB366" w14:textId="63A45335" w:rsidR="006C7172" w:rsidRDefault="00BF786C" w:rsidP="004C5CDF">
      <w:pPr>
        <w:tabs>
          <w:tab w:val="left" w:pos="7088"/>
        </w:tabs>
        <w:spacing w:before="120"/>
        <w:jc w:val="both"/>
        <w:rPr>
          <w:sz w:val="22"/>
          <w:szCs w:val="22"/>
        </w:rPr>
        <w:sectPr w:rsidR="006C7172" w:rsidSect="005F52FD">
          <w:pgSz w:w="16838" w:h="11906" w:orient="landscape"/>
          <w:pgMar w:top="1304" w:right="1077" w:bottom="737" w:left="1077" w:header="1304" w:footer="567" w:gutter="0"/>
          <w:cols w:space="708"/>
          <w:noEndnote/>
          <w:docGrid w:linePitch="326"/>
        </w:sectPr>
      </w:pPr>
      <w:r w:rsidRPr="009238C3">
        <w:rPr>
          <w:sz w:val="22"/>
          <w:szCs w:val="22"/>
        </w:rPr>
        <w:t>Dátum: .........................................</w:t>
      </w:r>
      <w:r w:rsidRPr="009238C3">
        <w:rPr>
          <w:sz w:val="22"/>
          <w:szCs w:val="22"/>
        </w:rPr>
        <w:tab/>
        <w:t>Podpis uchádzača: .........</w:t>
      </w:r>
      <w:r w:rsidR="00AC09BB">
        <w:rPr>
          <w:sz w:val="22"/>
          <w:szCs w:val="22"/>
        </w:rPr>
        <w:t>.......................</w:t>
      </w:r>
    </w:p>
    <w:p w14:paraId="60208486" w14:textId="5DB17FF3" w:rsidR="004C5CDF" w:rsidRDefault="004C5CDF" w:rsidP="006C7172">
      <w:pPr>
        <w:tabs>
          <w:tab w:val="left" w:pos="660"/>
        </w:tabs>
      </w:pPr>
    </w:p>
    <w:p w14:paraId="72761213" w14:textId="2F7658D5" w:rsidR="00AC09BB" w:rsidRPr="009238C3" w:rsidRDefault="00AC09BB" w:rsidP="00AC09BB">
      <w:pPr>
        <w:jc w:val="both"/>
        <w:outlineLvl w:val="2"/>
        <w:rPr>
          <w:bCs/>
          <w:sz w:val="22"/>
          <w:szCs w:val="22"/>
        </w:rPr>
      </w:pPr>
      <w:r>
        <w:rPr>
          <w:bCs/>
          <w:sz w:val="22"/>
          <w:szCs w:val="22"/>
        </w:rPr>
        <w:t>Formulár „B</w:t>
      </w:r>
      <w:r w:rsidRPr="009238C3">
        <w:rPr>
          <w:bCs/>
          <w:sz w:val="22"/>
          <w:szCs w:val="22"/>
        </w:rPr>
        <w:t xml:space="preserve">“  </w:t>
      </w:r>
    </w:p>
    <w:p w14:paraId="3F196B2A" w14:textId="77777777" w:rsidR="004C5CDF" w:rsidRPr="009238C3" w:rsidRDefault="004C5CDF" w:rsidP="004C5CDF">
      <w:pPr>
        <w:ind w:firstLine="1"/>
        <w:jc w:val="both"/>
        <w:rPr>
          <w:sz w:val="22"/>
          <w:szCs w:val="22"/>
        </w:rPr>
      </w:pPr>
    </w:p>
    <w:p w14:paraId="4D310033" w14:textId="77777777" w:rsidR="004C5CDF" w:rsidRPr="009238C3" w:rsidRDefault="004C5CDF" w:rsidP="004C5CDF">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6BE18B7A" w14:textId="77777777" w:rsidR="004C5CDF" w:rsidRPr="009238C3" w:rsidRDefault="004C5CDF" w:rsidP="004C5CDF">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4C5CDF" w:rsidRPr="009238C3" w14:paraId="2E3DEEE8" w14:textId="77777777" w:rsidTr="00AC2A6A">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46B0B730" w14:textId="77777777" w:rsidR="004C5CDF" w:rsidRPr="009238C3" w:rsidRDefault="004C5CDF" w:rsidP="00AC2A6A">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04708DA0" w14:textId="77777777" w:rsidR="004C5CDF" w:rsidRPr="009238C3" w:rsidRDefault="004C5CDF" w:rsidP="00AC2A6A">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CF5D6CA" w14:textId="77777777" w:rsidR="004C5CDF" w:rsidRPr="009238C3" w:rsidRDefault="004C5CDF" w:rsidP="00AC2A6A">
            <w:pPr>
              <w:jc w:val="center"/>
              <w:rPr>
                <w:b/>
                <w:sz w:val="22"/>
                <w:szCs w:val="22"/>
              </w:rPr>
            </w:pPr>
            <w:r w:rsidRPr="009238C3">
              <w:rPr>
                <w:b/>
                <w:sz w:val="22"/>
                <w:szCs w:val="22"/>
              </w:rPr>
              <w:t>Skúsenosti s rovnakými alebo podobnými zákazkami ako predmet zákazky</w:t>
            </w:r>
          </w:p>
        </w:tc>
      </w:tr>
      <w:tr w:rsidR="004C5CDF" w:rsidRPr="009238C3" w14:paraId="000AB486" w14:textId="77777777" w:rsidTr="00AC2A6A">
        <w:trPr>
          <w:trHeight w:val="554"/>
        </w:trPr>
        <w:tc>
          <w:tcPr>
            <w:tcW w:w="2338" w:type="dxa"/>
            <w:tcBorders>
              <w:top w:val="single" w:sz="12" w:space="0" w:color="auto"/>
              <w:left w:val="single" w:sz="12" w:space="0" w:color="auto"/>
              <w:right w:val="single" w:sz="12" w:space="0" w:color="auto"/>
            </w:tcBorders>
            <w:vAlign w:val="bottom"/>
          </w:tcPr>
          <w:p w14:paraId="190306F0" w14:textId="77777777" w:rsidR="004C5CDF" w:rsidRPr="00D51868" w:rsidRDefault="004C5CDF" w:rsidP="00AC2A6A">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242DD1B2" w14:textId="77777777" w:rsidR="004C5CDF" w:rsidRPr="009238C3" w:rsidRDefault="004C5CDF" w:rsidP="00AC2A6A">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0CD26F76" w14:textId="77777777" w:rsidR="004C5CDF" w:rsidRPr="009238C3" w:rsidRDefault="004C5CDF" w:rsidP="00AC2A6A">
            <w:pPr>
              <w:spacing w:before="240" w:after="240"/>
              <w:jc w:val="center"/>
              <w:rPr>
                <w:b/>
                <w:sz w:val="22"/>
                <w:szCs w:val="22"/>
              </w:rPr>
            </w:pPr>
          </w:p>
        </w:tc>
      </w:tr>
      <w:tr w:rsidR="004C5CDF" w:rsidRPr="009238C3" w14:paraId="454B010B" w14:textId="77777777" w:rsidTr="00F05895">
        <w:trPr>
          <w:trHeight w:val="1023"/>
        </w:trPr>
        <w:tc>
          <w:tcPr>
            <w:tcW w:w="2338" w:type="dxa"/>
            <w:tcBorders>
              <w:left w:val="single" w:sz="12" w:space="0" w:color="auto"/>
              <w:right w:val="single" w:sz="12" w:space="0" w:color="auto"/>
            </w:tcBorders>
            <w:vAlign w:val="center"/>
          </w:tcPr>
          <w:p w14:paraId="35BC2410" w14:textId="77777777" w:rsidR="004C5CDF" w:rsidRPr="00D51868" w:rsidRDefault="004C5CDF" w:rsidP="00AC2A6A">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0DC05A2D" w14:textId="77777777" w:rsidR="004C5CDF" w:rsidRPr="009238C3" w:rsidRDefault="004C5CDF" w:rsidP="00AC2A6A">
            <w:pPr>
              <w:spacing w:before="240" w:after="240"/>
              <w:jc w:val="center"/>
              <w:rPr>
                <w:b/>
                <w:sz w:val="22"/>
                <w:szCs w:val="22"/>
              </w:rPr>
            </w:pPr>
          </w:p>
          <w:p w14:paraId="275021BA"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482AAAF2" w14:textId="77777777" w:rsidR="004C5CDF" w:rsidRPr="009238C3" w:rsidRDefault="004C5CDF" w:rsidP="00AC2A6A">
            <w:pPr>
              <w:spacing w:before="240" w:after="240"/>
              <w:ind w:hanging="357"/>
              <w:jc w:val="center"/>
              <w:rPr>
                <w:b/>
                <w:sz w:val="22"/>
                <w:szCs w:val="22"/>
              </w:rPr>
            </w:pPr>
          </w:p>
          <w:p w14:paraId="27ECDF9B" w14:textId="77777777" w:rsidR="004C5CDF" w:rsidRPr="009238C3" w:rsidRDefault="004C5CDF" w:rsidP="00AC2A6A">
            <w:pPr>
              <w:spacing w:before="240" w:after="240"/>
              <w:jc w:val="center"/>
              <w:rPr>
                <w:b/>
                <w:sz w:val="22"/>
                <w:szCs w:val="22"/>
              </w:rPr>
            </w:pPr>
          </w:p>
        </w:tc>
      </w:tr>
      <w:tr w:rsidR="004C5CDF" w:rsidRPr="009238C3" w14:paraId="4D5A50DE" w14:textId="77777777" w:rsidTr="00AC2A6A">
        <w:trPr>
          <w:trHeight w:val="761"/>
        </w:trPr>
        <w:tc>
          <w:tcPr>
            <w:tcW w:w="2338" w:type="dxa"/>
            <w:tcBorders>
              <w:left w:val="single" w:sz="12" w:space="0" w:color="auto"/>
              <w:right w:val="single" w:sz="12" w:space="0" w:color="auto"/>
            </w:tcBorders>
          </w:tcPr>
          <w:p w14:paraId="6973E4A0" w14:textId="77777777" w:rsidR="004C5CDF" w:rsidRPr="00187319" w:rsidRDefault="004C5CDF" w:rsidP="00AC2A6A">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1E16C1F7"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6A1BF386" w14:textId="77777777" w:rsidR="004C5CDF" w:rsidRPr="009238C3" w:rsidRDefault="004C5CDF" w:rsidP="00AC2A6A">
            <w:pPr>
              <w:spacing w:before="240" w:after="240"/>
              <w:ind w:hanging="357"/>
              <w:jc w:val="center"/>
              <w:rPr>
                <w:b/>
                <w:sz w:val="22"/>
                <w:szCs w:val="22"/>
              </w:rPr>
            </w:pPr>
          </w:p>
        </w:tc>
      </w:tr>
      <w:tr w:rsidR="004C5CDF" w:rsidRPr="009238C3" w14:paraId="186371DC" w14:textId="77777777" w:rsidTr="00AC2A6A">
        <w:trPr>
          <w:trHeight w:val="761"/>
        </w:trPr>
        <w:tc>
          <w:tcPr>
            <w:tcW w:w="2338" w:type="dxa"/>
            <w:tcBorders>
              <w:left w:val="single" w:sz="12" w:space="0" w:color="auto"/>
              <w:right w:val="single" w:sz="12" w:space="0" w:color="auto"/>
            </w:tcBorders>
          </w:tcPr>
          <w:p w14:paraId="1CDD31C9" w14:textId="77777777" w:rsidR="004C5CDF" w:rsidRDefault="004C5CDF" w:rsidP="00AC2A6A">
            <w:pPr>
              <w:pStyle w:val="Zkladntext"/>
              <w:jc w:val="center"/>
              <w:rPr>
                <w:b/>
                <w:bCs/>
                <w:sz w:val="22"/>
                <w:szCs w:val="22"/>
              </w:rPr>
            </w:pPr>
          </w:p>
          <w:p w14:paraId="6CCBBD64" w14:textId="1E788D65" w:rsidR="004C5CDF" w:rsidRPr="00403BB5" w:rsidRDefault="00AC09BB" w:rsidP="00AC2A6A">
            <w:pPr>
              <w:pStyle w:val="Zkladntext"/>
              <w:jc w:val="center"/>
              <w:rPr>
                <w:b/>
                <w:bCs/>
                <w:sz w:val="22"/>
                <w:szCs w:val="22"/>
              </w:rPr>
            </w:pPr>
            <w:r>
              <w:rPr>
                <w:b/>
                <w:bCs/>
                <w:sz w:val="22"/>
                <w:szCs w:val="22"/>
              </w:rPr>
              <w:t>Špecialista pre</w:t>
            </w:r>
            <w:r w:rsidR="004C5CDF" w:rsidRPr="00BC4179">
              <w:rPr>
                <w:b/>
                <w:bCs/>
                <w:sz w:val="22"/>
                <w:szCs w:val="22"/>
              </w:rPr>
              <w:t xml:space="preserve"> mosty</w:t>
            </w:r>
          </w:p>
        </w:tc>
        <w:tc>
          <w:tcPr>
            <w:tcW w:w="2552" w:type="dxa"/>
            <w:tcBorders>
              <w:left w:val="single" w:sz="12" w:space="0" w:color="auto"/>
              <w:right w:val="single" w:sz="12" w:space="0" w:color="auto"/>
            </w:tcBorders>
            <w:vAlign w:val="center"/>
          </w:tcPr>
          <w:p w14:paraId="5F2D8935"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70F59509" w14:textId="77777777" w:rsidR="004C5CDF" w:rsidRPr="009238C3" w:rsidRDefault="004C5CDF" w:rsidP="00AC2A6A">
            <w:pPr>
              <w:spacing w:before="240" w:after="240"/>
              <w:ind w:hanging="357"/>
              <w:jc w:val="center"/>
              <w:rPr>
                <w:b/>
                <w:sz w:val="22"/>
                <w:szCs w:val="22"/>
              </w:rPr>
            </w:pPr>
          </w:p>
        </w:tc>
      </w:tr>
      <w:tr w:rsidR="004C5CDF" w:rsidRPr="009238C3" w14:paraId="79313B0C" w14:textId="77777777" w:rsidTr="00AC2A6A">
        <w:trPr>
          <w:trHeight w:val="761"/>
        </w:trPr>
        <w:tc>
          <w:tcPr>
            <w:tcW w:w="2338" w:type="dxa"/>
            <w:tcBorders>
              <w:left w:val="single" w:sz="12" w:space="0" w:color="auto"/>
              <w:right w:val="single" w:sz="12" w:space="0" w:color="auto"/>
            </w:tcBorders>
          </w:tcPr>
          <w:p w14:paraId="3A13B481" w14:textId="77777777" w:rsidR="004C5CDF" w:rsidRPr="000C7B74" w:rsidRDefault="004C5CDF" w:rsidP="00AC2A6A">
            <w:pPr>
              <w:pStyle w:val="Zkladntext"/>
              <w:spacing w:before="240" w:after="240"/>
              <w:jc w:val="center"/>
              <w:rPr>
                <w:b/>
                <w:bCs/>
                <w:sz w:val="22"/>
                <w:szCs w:val="22"/>
              </w:rPr>
            </w:pPr>
            <w:r w:rsidRPr="00F05895">
              <w:rPr>
                <w:b/>
                <w:bCs/>
                <w:sz w:val="22"/>
                <w:szCs w:val="22"/>
              </w:rPr>
              <w:t>Špecialista pre oznamovaciu a zabezpečovaciu techniku</w:t>
            </w:r>
          </w:p>
        </w:tc>
        <w:tc>
          <w:tcPr>
            <w:tcW w:w="2552" w:type="dxa"/>
            <w:tcBorders>
              <w:left w:val="single" w:sz="12" w:space="0" w:color="auto"/>
              <w:right w:val="single" w:sz="12" w:space="0" w:color="auto"/>
            </w:tcBorders>
            <w:vAlign w:val="center"/>
          </w:tcPr>
          <w:p w14:paraId="21007974"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2A4020A6" w14:textId="77777777" w:rsidR="004C5CDF" w:rsidRPr="009238C3" w:rsidRDefault="004C5CDF" w:rsidP="00AC2A6A">
            <w:pPr>
              <w:spacing w:before="240" w:after="240"/>
              <w:ind w:hanging="357"/>
              <w:jc w:val="center"/>
              <w:rPr>
                <w:b/>
                <w:sz w:val="22"/>
                <w:szCs w:val="22"/>
              </w:rPr>
            </w:pPr>
          </w:p>
        </w:tc>
      </w:tr>
      <w:tr w:rsidR="00C00530" w:rsidRPr="009238C3" w14:paraId="4DCFA9C6" w14:textId="77777777" w:rsidTr="00AC2A6A">
        <w:trPr>
          <w:trHeight w:val="761"/>
        </w:trPr>
        <w:tc>
          <w:tcPr>
            <w:tcW w:w="2338" w:type="dxa"/>
            <w:tcBorders>
              <w:left w:val="single" w:sz="12" w:space="0" w:color="auto"/>
              <w:right w:val="single" w:sz="12" w:space="0" w:color="auto"/>
            </w:tcBorders>
          </w:tcPr>
          <w:p w14:paraId="2CFA01BF" w14:textId="13A5335B" w:rsidR="00C00530" w:rsidRPr="00F05895" w:rsidRDefault="00C00530" w:rsidP="00AC2A6A">
            <w:pPr>
              <w:pStyle w:val="Zkladntext"/>
              <w:spacing w:before="240" w:after="240"/>
              <w:jc w:val="center"/>
              <w:rPr>
                <w:b/>
                <w:bCs/>
                <w:sz w:val="22"/>
                <w:szCs w:val="22"/>
              </w:rPr>
            </w:pPr>
            <w:r w:rsidRPr="00C00530">
              <w:rPr>
                <w:b/>
                <w:bCs/>
                <w:color w:val="0070C0"/>
                <w:sz w:val="22"/>
                <w:szCs w:val="22"/>
              </w:rPr>
              <w:t>Špecialista pre silnoprúd a trakčné vedenie</w:t>
            </w:r>
          </w:p>
        </w:tc>
        <w:tc>
          <w:tcPr>
            <w:tcW w:w="2552" w:type="dxa"/>
            <w:tcBorders>
              <w:left w:val="single" w:sz="12" w:space="0" w:color="auto"/>
              <w:right w:val="single" w:sz="12" w:space="0" w:color="auto"/>
            </w:tcBorders>
            <w:vAlign w:val="center"/>
          </w:tcPr>
          <w:p w14:paraId="0E21BB41" w14:textId="77777777" w:rsidR="00C00530" w:rsidRPr="009238C3" w:rsidRDefault="00C00530"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3F196F4D" w14:textId="77777777" w:rsidR="00C00530" w:rsidRPr="009238C3" w:rsidRDefault="00C00530" w:rsidP="00AC2A6A">
            <w:pPr>
              <w:spacing w:before="240" w:after="240"/>
              <w:ind w:hanging="357"/>
              <w:jc w:val="center"/>
              <w:rPr>
                <w:b/>
                <w:sz w:val="22"/>
                <w:szCs w:val="22"/>
              </w:rPr>
            </w:pPr>
          </w:p>
        </w:tc>
      </w:tr>
      <w:tr w:rsidR="004C5CDF" w:rsidRPr="009238C3" w14:paraId="73780BF5" w14:textId="77777777" w:rsidTr="00AC2A6A">
        <w:tc>
          <w:tcPr>
            <w:tcW w:w="2338" w:type="dxa"/>
            <w:tcBorders>
              <w:left w:val="single" w:sz="12" w:space="0" w:color="auto"/>
              <w:right w:val="single" w:sz="12" w:space="0" w:color="auto"/>
            </w:tcBorders>
            <w:vAlign w:val="center"/>
          </w:tcPr>
          <w:p w14:paraId="167C0336" w14:textId="77777777" w:rsidR="004C5CDF" w:rsidRPr="00D51868" w:rsidRDefault="004C5CDF" w:rsidP="00F05895">
            <w:pPr>
              <w:pStyle w:val="Zkladntext"/>
              <w:spacing w:before="240" w:after="240"/>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2E93F427" w14:textId="77777777" w:rsidR="004C5CDF" w:rsidRPr="009238C3" w:rsidRDefault="004C5CDF" w:rsidP="00AC2A6A">
            <w:pPr>
              <w:jc w:val="center"/>
              <w:rPr>
                <w:b/>
                <w:bCs/>
                <w:sz w:val="22"/>
                <w:szCs w:val="22"/>
              </w:rPr>
            </w:pPr>
          </w:p>
          <w:p w14:paraId="7D0A4538" w14:textId="77777777" w:rsidR="004C5CDF" w:rsidRPr="009238C3" w:rsidRDefault="004C5CDF" w:rsidP="00AC2A6A">
            <w:pPr>
              <w:jc w:val="center"/>
              <w:rPr>
                <w:b/>
                <w:bCs/>
                <w:sz w:val="22"/>
                <w:szCs w:val="22"/>
              </w:rPr>
            </w:pPr>
          </w:p>
        </w:tc>
        <w:tc>
          <w:tcPr>
            <w:tcW w:w="3402" w:type="dxa"/>
            <w:tcBorders>
              <w:left w:val="single" w:sz="12" w:space="0" w:color="auto"/>
              <w:right w:val="single" w:sz="12" w:space="0" w:color="auto"/>
            </w:tcBorders>
            <w:vAlign w:val="center"/>
          </w:tcPr>
          <w:p w14:paraId="0E0E795F" w14:textId="77777777" w:rsidR="004C5CDF" w:rsidRPr="009238C3" w:rsidRDefault="004C5CDF" w:rsidP="00AC2A6A">
            <w:pPr>
              <w:ind w:hanging="357"/>
              <w:jc w:val="center"/>
              <w:rPr>
                <w:b/>
                <w:bCs/>
                <w:sz w:val="22"/>
                <w:szCs w:val="22"/>
              </w:rPr>
            </w:pPr>
          </w:p>
          <w:p w14:paraId="5C52E716" w14:textId="77777777" w:rsidR="004C5CDF" w:rsidRPr="009238C3" w:rsidRDefault="004C5CDF" w:rsidP="00AC2A6A">
            <w:pPr>
              <w:jc w:val="center"/>
              <w:rPr>
                <w:b/>
                <w:bCs/>
                <w:sz w:val="22"/>
                <w:szCs w:val="22"/>
              </w:rPr>
            </w:pPr>
          </w:p>
        </w:tc>
      </w:tr>
      <w:tr w:rsidR="004C5CDF" w:rsidRPr="009238C3" w14:paraId="70AF7A7F" w14:textId="77777777" w:rsidTr="00AC2A6A">
        <w:tc>
          <w:tcPr>
            <w:tcW w:w="2338" w:type="dxa"/>
            <w:tcBorders>
              <w:left w:val="single" w:sz="12" w:space="0" w:color="auto"/>
              <w:bottom w:val="single" w:sz="12" w:space="0" w:color="auto"/>
              <w:right w:val="single" w:sz="12" w:space="0" w:color="auto"/>
            </w:tcBorders>
            <w:vAlign w:val="center"/>
          </w:tcPr>
          <w:p w14:paraId="5F6FB575" w14:textId="77777777" w:rsidR="004C5CDF" w:rsidRPr="00D51868" w:rsidRDefault="004C5CDF" w:rsidP="00F05895">
            <w:pPr>
              <w:pStyle w:val="Zkladntext"/>
              <w:spacing w:before="240" w:after="240"/>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B91224B" w14:textId="77777777" w:rsidR="004C5CDF" w:rsidRPr="009238C3" w:rsidRDefault="004C5CDF" w:rsidP="00AC2A6A">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69DD7A73" w14:textId="77777777" w:rsidR="004C5CDF" w:rsidRPr="009238C3" w:rsidRDefault="004C5CDF" w:rsidP="00AC2A6A">
            <w:pPr>
              <w:ind w:hanging="357"/>
              <w:jc w:val="center"/>
              <w:rPr>
                <w:b/>
                <w:bCs/>
                <w:sz w:val="22"/>
                <w:szCs w:val="22"/>
              </w:rPr>
            </w:pPr>
          </w:p>
        </w:tc>
      </w:tr>
    </w:tbl>
    <w:p w14:paraId="16FB497C" w14:textId="77777777" w:rsidR="004C5CDF" w:rsidRPr="009238C3" w:rsidRDefault="004C5CDF" w:rsidP="004C5CDF">
      <w:pPr>
        <w:pStyle w:val="Zkladntext"/>
        <w:ind w:left="360"/>
        <w:rPr>
          <w:sz w:val="22"/>
          <w:szCs w:val="22"/>
        </w:rPr>
      </w:pPr>
    </w:p>
    <w:p w14:paraId="2C9007A8" w14:textId="341421C3" w:rsidR="00BD78AD" w:rsidRDefault="00BD78AD" w:rsidP="004C5CDF">
      <w:pPr>
        <w:pStyle w:val="Zkladntext"/>
        <w:ind w:left="360"/>
        <w:rPr>
          <w:sz w:val="22"/>
          <w:szCs w:val="22"/>
        </w:rPr>
      </w:pPr>
    </w:p>
    <w:p w14:paraId="03600232" w14:textId="638E7164" w:rsidR="00BD78AD" w:rsidRDefault="00BD78AD" w:rsidP="004C5CDF">
      <w:pPr>
        <w:pStyle w:val="Zkladntext"/>
        <w:ind w:left="360"/>
        <w:rPr>
          <w:sz w:val="22"/>
          <w:szCs w:val="22"/>
        </w:rPr>
      </w:pPr>
    </w:p>
    <w:p w14:paraId="6AA0EEDB" w14:textId="755034AD" w:rsidR="00BD78AD" w:rsidRDefault="00BD78AD" w:rsidP="004C5CDF">
      <w:pPr>
        <w:pStyle w:val="Zkladntext"/>
        <w:ind w:left="360"/>
        <w:rPr>
          <w:sz w:val="22"/>
          <w:szCs w:val="22"/>
        </w:rPr>
      </w:pPr>
    </w:p>
    <w:p w14:paraId="2101C6B6" w14:textId="1C90BD86" w:rsidR="00BD78AD" w:rsidRDefault="00BD78AD" w:rsidP="004C5CDF">
      <w:pPr>
        <w:pStyle w:val="Zkladntext"/>
        <w:ind w:left="360"/>
        <w:rPr>
          <w:sz w:val="22"/>
          <w:szCs w:val="22"/>
        </w:rPr>
      </w:pPr>
    </w:p>
    <w:p w14:paraId="77C38575" w14:textId="252B6898" w:rsidR="00BD78AD" w:rsidRDefault="00BD78AD" w:rsidP="004C5CDF">
      <w:pPr>
        <w:pStyle w:val="Zkladntext"/>
        <w:ind w:left="360"/>
        <w:rPr>
          <w:sz w:val="22"/>
          <w:szCs w:val="22"/>
        </w:rPr>
      </w:pPr>
    </w:p>
    <w:p w14:paraId="0D584BEA" w14:textId="34DEF26D" w:rsidR="00BD78AD" w:rsidRDefault="00BD78AD" w:rsidP="004C5CDF">
      <w:pPr>
        <w:pStyle w:val="Zkladntext"/>
        <w:ind w:left="360"/>
        <w:rPr>
          <w:sz w:val="22"/>
          <w:szCs w:val="22"/>
        </w:rPr>
      </w:pPr>
    </w:p>
    <w:p w14:paraId="6806FE63" w14:textId="77777777" w:rsidR="00BD78AD" w:rsidRPr="009238C3" w:rsidRDefault="00BD78AD" w:rsidP="004C5CDF">
      <w:pPr>
        <w:pStyle w:val="Zkladntext"/>
        <w:ind w:left="360"/>
        <w:rPr>
          <w:sz w:val="22"/>
          <w:szCs w:val="22"/>
        </w:rPr>
      </w:pPr>
    </w:p>
    <w:p w14:paraId="3307D0FC" w14:textId="72374BEA" w:rsidR="00932409" w:rsidRDefault="004C5CDF" w:rsidP="00BD78AD">
      <w:pPr>
        <w:jc w:val="both"/>
        <w:rPr>
          <w:sz w:val="22"/>
          <w:szCs w:val="22"/>
        </w:rPr>
      </w:pPr>
      <w:r w:rsidRPr="009238C3">
        <w:rPr>
          <w:sz w:val="22"/>
          <w:szCs w:val="22"/>
        </w:rPr>
        <w:t xml:space="preserve">Dátum: .................................................                    Podpis uchádzača: ................................................. </w:t>
      </w:r>
    </w:p>
    <w:p w14:paraId="4E683DA1" w14:textId="67C29E5C" w:rsidR="00BD78AD" w:rsidRDefault="00BD78AD" w:rsidP="00BD78AD">
      <w:pPr>
        <w:jc w:val="both"/>
        <w:rPr>
          <w:sz w:val="22"/>
          <w:szCs w:val="22"/>
        </w:rPr>
      </w:pPr>
    </w:p>
    <w:p w14:paraId="30421AF2" w14:textId="1AA6E3BA" w:rsidR="00BD78AD" w:rsidRDefault="00BD78AD" w:rsidP="00BD78AD">
      <w:pPr>
        <w:jc w:val="both"/>
        <w:rPr>
          <w:sz w:val="22"/>
          <w:szCs w:val="22"/>
        </w:rPr>
      </w:pPr>
    </w:p>
    <w:p w14:paraId="0F7B26AC" w14:textId="256BEAA6" w:rsidR="00BD78AD" w:rsidRDefault="00BD78AD" w:rsidP="00BD78AD">
      <w:pPr>
        <w:jc w:val="both"/>
        <w:rPr>
          <w:sz w:val="22"/>
          <w:szCs w:val="22"/>
        </w:rPr>
      </w:pPr>
    </w:p>
    <w:p w14:paraId="3815AB83" w14:textId="23FE812C" w:rsidR="00BD78AD" w:rsidRDefault="00BD78AD" w:rsidP="00BD78AD">
      <w:pPr>
        <w:jc w:val="both"/>
        <w:rPr>
          <w:sz w:val="22"/>
          <w:szCs w:val="22"/>
        </w:rPr>
      </w:pPr>
    </w:p>
    <w:p w14:paraId="6E7D0EAC" w14:textId="647FF099" w:rsidR="00BD78AD" w:rsidRPr="00BD78AD" w:rsidRDefault="00BD78AD" w:rsidP="00BD78AD">
      <w:pPr>
        <w:jc w:val="both"/>
        <w:rPr>
          <w:sz w:val="22"/>
          <w:szCs w:val="22"/>
        </w:rPr>
        <w:sectPr w:rsidR="00BD78AD" w:rsidRPr="00BD78AD" w:rsidSect="005F52FD">
          <w:pgSz w:w="11906" w:h="16838"/>
          <w:pgMar w:top="426" w:right="737" w:bottom="1077" w:left="1304" w:header="1304" w:footer="567" w:gutter="0"/>
          <w:cols w:space="708"/>
          <w:noEndnote/>
          <w:docGrid w:linePitch="326"/>
        </w:sectPr>
      </w:pPr>
    </w:p>
    <w:p w14:paraId="1DDAEA23" w14:textId="7A97DAE1" w:rsidR="00BD78AD" w:rsidRPr="00BD78AD" w:rsidRDefault="00821461" w:rsidP="00BD78AD">
      <w:pPr>
        <w:jc w:val="both"/>
        <w:outlineLvl w:val="2"/>
        <w:rPr>
          <w:bC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11B0E8EE" w14:textId="77777777" w:rsidR="00BD78AD" w:rsidRDefault="00BD78AD" w:rsidP="00FC4DE3">
      <w:pPr>
        <w:pStyle w:val="Zkladntext"/>
        <w:ind w:left="360"/>
        <w:jc w:val="center"/>
        <w:rPr>
          <w:b/>
          <w:caps/>
          <w:sz w:val="22"/>
          <w:szCs w:val="22"/>
        </w:rPr>
      </w:pPr>
    </w:p>
    <w:p w14:paraId="218EBB04" w14:textId="65CA01B8"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77777777" w:rsidR="000E1743" w:rsidRDefault="000E1743"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57405B45" w:rsidR="000E1743" w:rsidRDefault="000E1743" w:rsidP="009238C3">
      <w:pPr>
        <w:jc w:val="both"/>
        <w:rPr>
          <w:sz w:val="22"/>
          <w:szCs w:val="22"/>
        </w:rPr>
      </w:pPr>
    </w:p>
    <w:p w14:paraId="5AFA3869" w14:textId="2434505D" w:rsidR="00AC09BB" w:rsidRDefault="00BD78AD" w:rsidP="00425577">
      <w:pPr>
        <w:jc w:val="both"/>
        <w:outlineLvl w:val="2"/>
        <w:rPr>
          <w:bCs/>
          <w:sz w:val="22"/>
          <w:szCs w:val="22"/>
        </w:rPr>
      </w:pPr>
      <w:r>
        <w:rPr>
          <w:bCs/>
          <w:sz w:val="22"/>
          <w:szCs w:val="22"/>
        </w:rPr>
        <w:lastRenderedPageBreak/>
        <w:t>Formulár „C</w:t>
      </w:r>
      <w:r w:rsidRPr="009238C3">
        <w:rPr>
          <w:bCs/>
          <w:sz w:val="22"/>
          <w:szCs w:val="22"/>
        </w:rPr>
        <w:t>“</w:t>
      </w:r>
    </w:p>
    <w:p w14:paraId="05FBBD15" w14:textId="77777777" w:rsidR="00BD78AD" w:rsidRPr="009238C3" w:rsidRDefault="00BD78AD" w:rsidP="009238C3">
      <w:pPr>
        <w:jc w:val="both"/>
        <w:rPr>
          <w:sz w:val="22"/>
          <w:szCs w:val="22"/>
        </w:rPr>
      </w:pPr>
    </w:p>
    <w:p w14:paraId="5F70F536" w14:textId="17CB0CCD" w:rsidR="003D380D" w:rsidRPr="004B1654" w:rsidRDefault="00425577" w:rsidP="00425577">
      <w:pPr>
        <w:pStyle w:val="Standard"/>
        <w:rPr>
          <w:rFonts w:ascii="Times New Roman" w:hAnsi="Times New Roman" w:cs="Times New Roman"/>
          <w:b/>
          <w:caps/>
          <w:sz w:val="22"/>
          <w:szCs w:val="22"/>
          <w:highlight w:val="yellow"/>
        </w:rPr>
      </w:pPr>
      <w:r>
        <w:rPr>
          <w:rFonts w:ascii="Times New Roman" w:eastAsiaTheme="minorEastAsia" w:hAnsi="Times New Roman" w:cs="Times New Roman"/>
          <w:kern w:val="0"/>
          <w:sz w:val="22"/>
          <w:szCs w:val="22"/>
          <w:lang w:eastAsia="sk-SK" w:bidi="ar-SA"/>
        </w:rPr>
        <w:t xml:space="preserve">              </w:t>
      </w: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0B7BF7DB" w14:textId="77777777" w:rsidR="003D380D" w:rsidRPr="004B1654" w:rsidRDefault="003D380D" w:rsidP="003D380D">
      <w:pPr>
        <w:pStyle w:val="Standard"/>
        <w:ind w:left="360"/>
        <w:rPr>
          <w:rFonts w:ascii="Times New Roman" w:hAnsi="Times New Roman" w:cs="Times New Roman"/>
          <w:b/>
          <w:bCs/>
          <w:sz w:val="22"/>
          <w:szCs w:val="22"/>
          <w:highlight w:val="yellow"/>
        </w:rPr>
      </w:pPr>
    </w:p>
    <w:tbl>
      <w:tblPr>
        <w:tblW w:w="9993" w:type="dxa"/>
        <w:jc w:val="center"/>
        <w:tblLayout w:type="fixed"/>
        <w:tblCellMar>
          <w:left w:w="10" w:type="dxa"/>
          <w:right w:w="10" w:type="dxa"/>
        </w:tblCellMar>
        <w:tblLook w:val="0000" w:firstRow="0" w:lastRow="0" w:firstColumn="0" w:lastColumn="0" w:noHBand="0" w:noVBand="0"/>
      </w:tblPr>
      <w:tblGrid>
        <w:gridCol w:w="620"/>
        <w:gridCol w:w="5886"/>
        <w:gridCol w:w="1771"/>
        <w:gridCol w:w="1716"/>
      </w:tblGrid>
      <w:tr w:rsidR="003D380D" w:rsidRPr="004B1654" w14:paraId="56381C56" w14:textId="77777777" w:rsidTr="00425577">
        <w:trPr>
          <w:trHeight w:val="554"/>
          <w:jc w:val="center"/>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F05895" w:rsidRDefault="003D380D" w:rsidP="00CC7970">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Por. </w:t>
            </w:r>
            <w:r w:rsidR="00CC7970" w:rsidRPr="00F05895">
              <w:rPr>
                <w:rFonts w:ascii="Times New Roman" w:hAnsi="Times New Roman" w:cs="Times New Roman"/>
                <w:b/>
                <w:sz w:val="22"/>
                <w:szCs w:val="22"/>
              </w:rPr>
              <w:t>číslo</w:t>
            </w:r>
          </w:p>
        </w:tc>
        <w:tc>
          <w:tcPr>
            <w:tcW w:w="588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Druh</w:t>
            </w:r>
          </w:p>
        </w:tc>
        <w:tc>
          <w:tcPr>
            <w:tcW w:w="1771"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F05895" w:rsidRDefault="00CC7970" w:rsidP="00403BB5">
            <w:pPr>
              <w:pStyle w:val="Standard"/>
              <w:jc w:val="center"/>
              <w:rPr>
                <w:rFonts w:ascii="Times New Roman" w:hAnsi="Times New Roman" w:cs="Times New Roman"/>
                <w:b/>
                <w:sz w:val="22"/>
                <w:szCs w:val="22"/>
              </w:rPr>
            </w:pPr>
            <w:r w:rsidRPr="00F05895">
              <w:rPr>
                <w:rFonts w:ascii="Times New Roman" w:hAnsi="Times New Roman" w:cs="Times New Roman"/>
                <w:b/>
                <w:sz w:val="22"/>
                <w:szCs w:val="22"/>
              </w:rPr>
              <w:t>Názov</w:t>
            </w:r>
            <w:r w:rsidR="003D380D" w:rsidRPr="00F05895">
              <w:rPr>
                <w:rFonts w:ascii="Times New Roman" w:hAnsi="Times New Roman" w:cs="Times New Roman" w:hint="eastAsia"/>
                <w:b/>
                <w:sz w:val="22"/>
                <w:szCs w:val="22"/>
              </w:rPr>
              <w:t>/</w:t>
            </w:r>
          </w:p>
          <w:p w14:paraId="3D6EE5C9" w14:textId="77777777" w:rsidR="003D380D" w:rsidRPr="004B1654" w:rsidRDefault="003D380D"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Údaje</w:t>
            </w:r>
          </w:p>
          <w:p w14:paraId="508BD0CB" w14:textId="22AF6143"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o </w:t>
            </w:r>
            <w:r w:rsidR="00CC7970" w:rsidRPr="00F05895">
              <w:rPr>
                <w:rFonts w:ascii="Times New Roman" w:hAnsi="Times New Roman" w:cs="Times New Roman"/>
                <w:b/>
                <w:sz w:val="22"/>
                <w:szCs w:val="22"/>
              </w:rPr>
              <w:t>vlastníctve</w:t>
            </w:r>
            <w:r w:rsidRPr="00F05895">
              <w:rPr>
                <w:rFonts w:ascii="Times New Roman" w:hAnsi="Times New Roman" w:cs="Times New Roman" w:hint="eastAsia"/>
                <w:b/>
                <w:sz w:val="22"/>
                <w:szCs w:val="22"/>
              </w:rPr>
              <w:t>/</w:t>
            </w:r>
          </w:p>
          <w:p w14:paraId="1ED5CE78" w14:textId="59FA995B" w:rsidR="003D380D" w:rsidRPr="004B1654" w:rsidRDefault="00CC7970"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prenájme</w:t>
            </w:r>
            <w:r w:rsidR="003D380D" w:rsidRPr="00F05895">
              <w:rPr>
                <w:rFonts w:ascii="Times New Roman" w:hAnsi="Times New Roman" w:cs="Times New Roman" w:hint="eastAsia"/>
                <w:b/>
                <w:sz w:val="22"/>
                <w:szCs w:val="22"/>
              </w:rPr>
              <w:t xml:space="preserve"> a pod.</w:t>
            </w:r>
          </w:p>
        </w:tc>
      </w:tr>
      <w:tr w:rsidR="003D380D" w:rsidRPr="004B1654" w14:paraId="35DC10B9" w14:textId="77777777" w:rsidTr="0023049B">
        <w:trPr>
          <w:trHeight w:val="554"/>
          <w:jc w:val="center"/>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4731B20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1.</w:t>
            </w:r>
          </w:p>
        </w:tc>
        <w:tc>
          <w:tcPr>
            <w:tcW w:w="588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5887D444" w14:textId="357FF47D"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Strojn</w:t>
            </w:r>
            <w:r w:rsidR="00BD78AD">
              <w:rPr>
                <w:rFonts w:ascii="Times New Roman" w:hAnsi="Times New Roman" w:cs="Times New Roman"/>
                <w:b/>
                <w:sz w:val="22"/>
                <w:szCs w:val="22"/>
              </w:rPr>
              <w:t>é zariadenie na pokládku koľají</w:t>
            </w:r>
            <w:r w:rsidR="00516D2B">
              <w:rPr>
                <w:rFonts w:ascii="Times New Roman" w:hAnsi="Times New Roman" w:cs="Times New Roman"/>
                <w:b/>
                <w:sz w:val="22"/>
                <w:szCs w:val="22"/>
              </w:rPr>
              <w:t xml:space="preserve"> </w:t>
            </w:r>
          </w:p>
        </w:tc>
        <w:tc>
          <w:tcPr>
            <w:tcW w:w="1771"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95C1EE" w14:textId="77777777" w:rsidTr="0023049B">
        <w:trPr>
          <w:trHeight w:val="554"/>
          <w:jc w:val="center"/>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5495B0E3"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2.</w:t>
            </w:r>
          </w:p>
        </w:tc>
        <w:tc>
          <w:tcPr>
            <w:tcW w:w="588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0DAFCADC" w14:textId="5512BD44"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eastAsia="Calibri" w:hAnsi="Times New Roman" w:cs="Times New Roman"/>
                <w:b/>
                <w:sz w:val="22"/>
                <w:szCs w:val="22"/>
                <w:lang w:eastAsia="en-US"/>
              </w:rPr>
              <w:t>Strojné zariadenie na brúsenie koľají</w:t>
            </w:r>
            <w:r w:rsidR="00516D2B">
              <w:rPr>
                <w:rFonts w:ascii="Times New Roman" w:eastAsia="Calibri" w:hAnsi="Times New Roman" w:cs="Times New Roman"/>
                <w:b/>
                <w:sz w:val="22"/>
                <w:szCs w:val="22"/>
                <w:lang w:eastAsia="en-US"/>
              </w:rPr>
              <w:t xml:space="preserve"> </w:t>
            </w:r>
          </w:p>
        </w:tc>
        <w:tc>
          <w:tcPr>
            <w:tcW w:w="1771"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DBD7D9" w14:textId="77777777" w:rsidTr="0023049B">
        <w:trPr>
          <w:trHeight w:val="554"/>
          <w:jc w:val="center"/>
        </w:trPr>
        <w:tc>
          <w:tcPr>
            <w:tcW w:w="620" w:type="dxa"/>
            <w:tcBorders>
              <w:left w:val="single" w:sz="12" w:space="0" w:color="000000"/>
              <w:bottom w:val="single" w:sz="4" w:space="0" w:color="auto"/>
            </w:tcBorders>
            <w:shd w:val="clear" w:color="auto" w:fill="auto"/>
            <w:tcMar>
              <w:top w:w="0" w:type="dxa"/>
              <w:left w:w="70" w:type="dxa"/>
              <w:bottom w:w="0" w:type="dxa"/>
              <w:right w:w="70" w:type="dxa"/>
            </w:tcMar>
            <w:vAlign w:val="center"/>
          </w:tcPr>
          <w:p w14:paraId="18B66B6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3.</w:t>
            </w:r>
          </w:p>
        </w:tc>
        <w:tc>
          <w:tcPr>
            <w:tcW w:w="588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29434C86" w14:textId="2A6C4A01"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Automatick</w:t>
            </w:r>
            <w:r w:rsidR="004A0782">
              <w:rPr>
                <w:rFonts w:ascii="Times New Roman" w:hAnsi="Times New Roman" w:cs="Times New Roman"/>
                <w:b/>
                <w:sz w:val="22"/>
                <w:szCs w:val="22"/>
              </w:rPr>
              <w:t>á</w:t>
            </w:r>
            <w:r w:rsidRPr="00F05895">
              <w:rPr>
                <w:rFonts w:ascii="Times New Roman" w:hAnsi="Times New Roman" w:cs="Times New Roman"/>
                <w:b/>
                <w:sz w:val="22"/>
                <w:szCs w:val="22"/>
              </w:rPr>
              <w:t xml:space="preserve"> strojn</w:t>
            </w:r>
            <w:r w:rsidR="00BC11A3" w:rsidRPr="00F05895">
              <w:rPr>
                <w:rFonts w:ascii="Times New Roman" w:hAnsi="Times New Roman" w:cs="Times New Roman"/>
                <w:b/>
                <w:sz w:val="22"/>
                <w:szCs w:val="22"/>
              </w:rPr>
              <w:t>á</w:t>
            </w:r>
            <w:r w:rsidRPr="00F05895">
              <w:rPr>
                <w:rFonts w:ascii="Times New Roman" w:hAnsi="Times New Roman" w:cs="Times New Roman"/>
                <w:b/>
                <w:sz w:val="22"/>
                <w:szCs w:val="22"/>
              </w:rPr>
              <w:t xml:space="preserve"> podbíjačka pre úpravu geometrickej polohy koľají</w:t>
            </w:r>
            <w:r w:rsidR="00516D2B">
              <w:rPr>
                <w:rFonts w:ascii="Times New Roman" w:hAnsi="Times New Roman" w:cs="Times New Roman"/>
                <w:b/>
                <w:sz w:val="22"/>
                <w:szCs w:val="22"/>
              </w:rPr>
              <w:t xml:space="preserve"> </w:t>
            </w:r>
          </w:p>
        </w:tc>
        <w:tc>
          <w:tcPr>
            <w:tcW w:w="1771"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BC11A3" w:rsidRPr="004B1654" w14:paraId="7B6427E1"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741E393" w14:textId="5C4A9B95" w:rsidR="00ED28D2" w:rsidRPr="00F05895" w:rsidRDefault="00ED28D2"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4.</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35C46D5F" w14:textId="5177D816" w:rsidR="00ED28D2" w:rsidRPr="00F05895" w:rsidRDefault="00ED28D2">
            <w:pPr>
              <w:pStyle w:val="Standard"/>
              <w:spacing w:before="120" w:after="120"/>
              <w:rPr>
                <w:rFonts w:ascii="Times New Roman" w:hAnsi="Times New Roman" w:cs="Times New Roman"/>
                <w:b/>
                <w:bCs/>
                <w:sz w:val="22"/>
                <w:szCs w:val="22"/>
              </w:rPr>
            </w:pPr>
            <w:r w:rsidRPr="00F05895">
              <w:rPr>
                <w:rFonts w:ascii="Times New Roman" w:hAnsi="Times New Roman"/>
                <w:b/>
                <w:bCs/>
                <w:sz w:val="22"/>
                <w:szCs w:val="22"/>
              </w:rPr>
              <w:t>Dynamický stabilizátor</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r>
      <w:tr w:rsidR="00F05895" w:rsidRPr="004B1654" w14:paraId="77290335"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57A0DE52" w14:textId="10C47D28" w:rsidR="00F05895" w:rsidRPr="00F05895" w:rsidRDefault="00BD78AD"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r w:rsidR="00F05895" w:rsidRPr="00F05895">
              <w:rPr>
                <w:rFonts w:ascii="Times New Roman" w:hAnsi="Times New Roman" w:cs="Times New Roman"/>
                <w:b/>
                <w:sz w:val="22"/>
                <w:szCs w:val="22"/>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17DE114" w14:textId="58546DE6" w:rsidR="00F05895" w:rsidRPr="00425577" w:rsidRDefault="009942C1">
            <w:pPr>
              <w:rPr>
                <w:b/>
                <w:sz w:val="22"/>
                <w:szCs w:val="22"/>
              </w:rPr>
            </w:pPr>
            <w:r>
              <w:rPr>
                <w:b/>
                <w:sz w:val="22"/>
                <w:szCs w:val="22"/>
              </w:rPr>
              <w:t>Dráhové vozidlo na montáž trakčného vedenia s plošinami</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30AEAE"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AA3110"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r>
      <w:tr w:rsidR="00A64464" w:rsidRPr="004B1654" w14:paraId="34011FE4"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2AA4940" w14:textId="6DC40DF3"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09C9151D" w14:textId="0FCDE567" w:rsidR="00A64464" w:rsidRDefault="00A64464">
            <w:pPr>
              <w:rPr>
                <w:b/>
                <w:sz w:val="22"/>
                <w:szCs w:val="22"/>
              </w:rPr>
            </w:pPr>
            <w:r w:rsidRPr="000753CF">
              <w:rPr>
                <w:b/>
                <w:bCs/>
                <w:sz w:val="22"/>
                <w:szCs w:val="22"/>
              </w:rPr>
              <w:t xml:space="preserve">Hnacie dráhové vozidlo nezávislej trakcie </w:t>
            </w:r>
            <w:r w:rsidRPr="000753CF">
              <w:rPr>
                <w:b/>
                <w:bCs/>
                <w:sz w:val="22"/>
                <w:szCs w:val="22"/>
              </w:rPr>
              <w:tab/>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23BAC91"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657DE8A"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r w:rsidR="00A64464" w:rsidRPr="004B1654" w14:paraId="7B335FBE"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522F123" w14:textId="27C03E65"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889D0A3" w14:textId="68E66C05" w:rsidR="00A64464" w:rsidRDefault="00A64464">
            <w:pPr>
              <w:rPr>
                <w:b/>
                <w:sz w:val="22"/>
                <w:szCs w:val="22"/>
              </w:rPr>
            </w:pPr>
            <w:r w:rsidRPr="000753CF">
              <w:rPr>
                <w:b/>
                <w:bCs/>
                <w:sz w:val="22"/>
                <w:szCs w:val="22"/>
              </w:rPr>
              <w:t>Železničné vozne na prepravu sypkých</w:t>
            </w:r>
            <w:r>
              <w:rPr>
                <w:b/>
                <w:bCs/>
                <w:sz w:val="22"/>
                <w:szCs w:val="22"/>
              </w:rPr>
              <w:t xml:space="preserve"> materiálov v minimálnom počte 3</w:t>
            </w:r>
            <w:r w:rsidRPr="000753CF">
              <w:rPr>
                <w:b/>
                <w:bCs/>
                <w:sz w:val="22"/>
                <w:szCs w:val="22"/>
              </w:rPr>
              <w:t xml:space="preserve"> ks</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A15E00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440F63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bl>
    <w:p w14:paraId="36B1E92D" w14:textId="77777777" w:rsidR="003D380D" w:rsidRPr="004B1654" w:rsidRDefault="003D380D" w:rsidP="003D380D">
      <w:pPr>
        <w:pStyle w:val="Standard"/>
        <w:ind w:left="360"/>
        <w:jc w:val="both"/>
        <w:rPr>
          <w:rFonts w:ascii="Times New Roman" w:hAnsi="Times New Roman" w:cs="Times New Roman"/>
          <w:sz w:val="22"/>
          <w:szCs w:val="22"/>
          <w:highlight w:val="yellow"/>
        </w:rPr>
      </w:pPr>
    </w:p>
    <w:p w14:paraId="624B30D2" w14:textId="2EF8574A" w:rsidR="003D380D" w:rsidRPr="00F05895" w:rsidRDefault="003D380D" w:rsidP="003D380D">
      <w:pPr>
        <w:pStyle w:val="Standard"/>
        <w:ind w:left="360"/>
        <w:jc w:val="both"/>
        <w:rPr>
          <w:rFonts w:ascii="Times New Roman" w:hAnsi="Times New Roman" w:cs="Times New Roman"/>
        </w:rPr>
      </w:pPr>
      <w:r w:rsidRPr="00F05895">
        <w:rPr>
          <w:rFonts w:ascii="Times New Roman" w:hAnsi="Times New Roman" w:cs="Times New Roman"/>
          <w:i/>
          <w:iCs/>
          <w:sz w:val="22"/>
          <w:szCs w:val="22"/>
        </w:rPr>
        <w:t>Uchádzač pridá riadky podľa potreby</w:t>
      </w:r>
      <w:r w:rsidR="00ED28D2" w:rsidRPr="00F05895">
        <w:rPr>
          <w:rFonts w:ascii="Times New Roman" w:hAnsi="Times New Roman" w:cs="Times New Roman"/>
          <w:i/>
          <w:iCs/>
          <w:sz w:val="22"/>
          <w:szCs w:val="22"/>
        </w:rPr>
        <w:t>, t.j. počtu zariadení</w:t>
      </w:r>
      <w:r w:rsidRPr="00F05895">
        <w:rPr>
          <w:rFonts w:ascii="Times New Roman" w:hAnsi="Times New Roman" w:cs="Times New Roman"/>
          <w:i/>
          <w:iCs/>
          <w:sz w:val="22"/>
          <w:szCs w:val="22"/>
        </w:rPr>
        <w:t>.</w:t>
      </w:r>
    </w:p>
    <w:p w14:paraId="799CE172" w14:textId="77777777" w:rsidR="003D380D" w:rsidRPr="00F05895" w:rsidRDefault="003D380D" w:rsidP="003D380D">
      <w:pPr>
        <w:pStyle w:val="Standard"/>
        <w:ind w:left="360"/>
        <w:jc w:val="both"/>
        <w:rPr>
          <w:rFonts w:ascii="Times New Roman" w:hAnsi="Times New Roman" w:cs="Times New Roman"/>
          <w:sz w:val="22"/>
          <w:szCs w:val="22"/>
        </w:rPr>
      </w:pPr>
    </w:p>
    <w:p w14:paraId="6A07A01E" w14:textId="521B66ED" w:rsidR="00ED28D2" w:rsidRPr="00F05895" w:rsidRDefault="00ED28D2" w:rsidP="00ED28D2">
      <w:pPr>
        <w:pStyle w:val="Odsekzoznamu"/>
        <w:tabs>
          <w:tab w:val="left" w:pos="-740"/>
        </w:tabs>
        <w:spacing w:after="120"/>
        <w:ind w:left="340"/>
        <w:jc w:val="both"/>
        <w:rPr>
          <w:rFonts w:ascii="Times New Roman" w:hAnsi="Times New Roman"/>
          <w:b/>
        </w:rPr>
      </w:pPr>
      <w:r w:rsidRPr="00F05895">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4B1654" w:rsidRDefault="003D380D" w:rsidP="003D380D">
      <w:pPr>
        <w:pStyle w:val="Standard"/>
        <w:ind w:left="284"/>
        <w:jc w:val="both"/>
        <w:rPr>
          <w:rFonts w:ascii="Times New Roman" w:hAnsi="Times New Roman" w:cs="Times New Roman"/>
          <w:sz w:val="22"/>
          <w:szCs w:val="22"/>
          <w:highlight w:val="yellow"/>
        </w:rPr>
      </w:pPr>
    </w:p>
    <w:p w14:paraId="17D33C15" w14:textId="77777777" w:rsidR="003D380D" w:rsidRPr="004B1654" w:rsidRDefault="003D380D" w:rsidP="003D380D">
      <w:pPr>
        <w:pStyle w:val="Standard"/>
        <w:tabs>
          <w:tab w:val="left" w:pos="4820"/>
        </w:tabs>
        <w:rPr>
          <w:rFonts w:ascii="Times New Roman" w:hAnsi="Times New Roman" w:cs="Times New Roman"/>
          <w:sz w:val="22"/>
          <w:szCs w:val="22"/>
          <w:highlight w:val="yellow"/>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F05895">
        <w:rPr>
          <w:rFonts w:ascii="Times New Roman" w:hAnsi="Times New Roman" w:cs="Times New Roman"/>
          <w:sz w:val="22"/>
          <w:szCs w:val="22"/>
        </w:rPr>
        <w:t>Dátum: .............................</w:t>
      </w:r>
      <w:r w:rsidRPr="00F05895">
        <w:rPr>
          <w:rFonts w:ascii="Times New Roman" w:hAnsi="Times New Roman" w:cs="Times New Roman"/>
          <w:sz w:val="22"/>
          <w:szCs w:val="22"/>
        </w:rPr>
        <w:tab/>
      </w:r>
      <w:r w:rsidRPr="00F05895">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1658EA18" w14:textId="1CE5ACF1" w:rsidR="00AC09BB" w:rsidRPr="00AC09BB" w:rsidRDefault="00845EB3" w:rsidP="00AC09BB">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626D983" w14:textId="06BB2599" w:rsidR="005F1C4B" w:rsidRPr="00B03B7C" w:rsidRDefault="005F1C4B" w:rsidP="0031030B">
      <w:pPr>
        <w:pStyle w:val="Odsekzoznamu"/>
        <w:numPr>
          <w:ilvl w:val="0"/>
          <w:numId w:val="31"/>
        </w:numPr>
        <w:spacing w:before="120"/>
        <w:jc w:val="both"/>
        <w:rPr>
          <w:rFonts w:ascii="Times New Roman" w:hAnsi="Times New Roman"/>
          <w:bCs/>
        </w:rPr>
      </w:pPr>
      <w:r w:rsidRPr="00B03B7C">
        <w:rPr>
          <w:rFonts w:ascii="Times New Roman" w:hAnsi="Times New Roman"/>
          <w:bCs/>
        </w:rPr>
        <w:t>SO 0</w:t>
      </w:r>
      <w:r w:rsidR="00B03B7C">
        <w:rPr>
          <w:rFonts w:ascii="Times New Roman" w:hAnsi="Times New Roman"/>
          <w:bCs/>
        </w:rPr>
        <w:t>2</w:t>
      </w:r>
    </w:p>
    <w:p w14:paraId="2B734C29" w14:textId="50EEBCBE" w:rsidR="005F1C4B" w:rsidRPr="00B03B7C" w:rsidRDefault="00B03B7C" w:rsidP="0031030B">
      <w:pPr>
        <w:pStyle w:val="Odsekzoznamu"/>
        <w:numPr>
          <w:ilvl w:val="0"/>
          <w:numId w:val="31"/>
        </w:numPr>
        <w:spacing w:before="120"/>
        <w:jc w:val="both"/>
        <w:rPr>
          <w:rFonts w:ascii="Times New Roman" w:hAnsi="Times New Roman"/>
          <w:bCs/>
        </w:rPr>
      </w:pPr>
      <w:r>
        <w:rPr>
          <w:rFonts w:ascii="Times New Roman" w:hAnsi="Times New Roman"/>
          <w:bCs/>
        </w:rPr>
        <w:t>SO 01</w:t>
      </w:r>
    </w:p>
    <w:p w14:paraId="05E1D8B0" w14:textId="77777777" w:rsidR="00F0156E" w:rsidRPr="00B03B7C" w:rsidRDefault="00F0156E" w:rsidP="00F0156E">
      <w:pPr>
        <w:pStyle w:val="Odsekzoznamu"/>
        <w:numPr>
          <w:ilvl w:val="0"/>
          <w:numId w:val="31"/>
        </w:numPr>
        <w:spacing w:before="120"/>
        <w:jc w:val="both"/>
        <w:rPr>
          <w:rFonts w:ascii="Times New Roman" w:hAnsi="Times New Roman"/>
          <w:bCs/>
        </w:rPr>
      </w:pPr>
      <w:r w:rsidRPr="00B03B7C">
        <w:rPr>
          <w:rFonts w:ascii="Times New Roman" w:hAnsi="Times New Roman"/>
          <w:bCs/>
        </w:rPr>
        <w:t>SO 05</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0E7ADC">
        <w:rPr>
          <w:sz w:val="22"/>
          <w:szCs w:val="22"/>
        </w:rPr>
        <w:t>Príloha č. 5a</w:t>
      </w:r>
      <w:r w:rsidRPr="000E7ADC">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58442908"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r>
      <w:r w:rsidR="000E7ADC" w:rsidRPr="000E7ADC">
        <w:rPr>
          <w:bCs/>
          <w:sz w:val="22"/>
          <w:szCs w:val="22"/>
        </w:rPr>
        <w:t>Protokol o vykonaní štátnej expertízy č. 82022 Nižná Myšla - Ruskov_09052022</w:t>
      </w:r>
    </w:p>
    <w:p w14:paraId="594AC08D" w14:textId="4B5BDB3F"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w:t>
      </w:r>
      <w:r w:rsidR="000E7ADC" w:rsidRPr="000E7ADC">
        <w:rPr>
          <w:bCs/>
          <w:sz w:val="22"/>
          <w:szCs w:val="22"/>
        </w:rPr>
        <w:t>34095/2022/O230-2 zo dňa 30.09.2022</w:t>
      </w:r>
      <w:r w:rsidRPr="00C926AD">
        <w:rPr>
          <w:bCs/>
          <w:sz w:val="22"/>
          <w:szCs w:val="22"/>
        </w:rPr>
        <w:t>)</w:t>
      </w:r>
    </w:p>
    <w:p w14:paraId="06B53795" w14:textId="77777777" w:rsidR="00216D8C" w:rsidRDefault="00C926AD" w:rsidP="00216D8C">
      <w:pPr>
        <w:pStyle w:val="Blockquote"/>
        <w:tabs>
          <w:tab w:val="left" w:pos="1418"/>
          <w:tab w:val="right" w:pos="9498"/>
        </w:tabs>
        <w:spacing w:before="12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Schvaľovacie rozhodnutie MD DSPRS (</w:t>
      </w:r>
      <w:r w:rsidR="000E7ADC" w:rsidRPr="000E7ADC">
        <w:rPr>
          <w:bCs/>
          <w:sz w:val="22"/>
          <w:szCs w:val="22"/>
        </w:rPr>
        <w:t>26800/2022/SŽDD/108442</w:t>
      </w:r>
      <w:r w:rsidR="000E7ADC">
        <w:rPr>
          <w:bCs/>
          <w:sz w:val="22"/>
          <w:szCs w:val="22"/>
        </w:rPr>
        <w:t xml:space="preserve"> </w:t>
      </w:r>
      <w:r w:rsidR="000E7ADC" w:rsidRPr="000E7ADC">
        <w:rPr>
          <w:bCs/>
          <w:sz w:val="22"/>
          <w:szCs w:val="22"/>
        </w:rPr>
        <w:t>zo dňa 02.11.2022</w:t>
      </w:r>
      <w:r w:rsidR="000E7ADC">
        <w:rPr>
          <w:bCs/>
          <w:sz w:val="22"/>
          <w:szCs w:val="22"/>
        </w:rPr>
        <w:t>)</w:t>
      </w:r>
    </w:p>
    <w:p w14:paraId="4B631543" w14:textId="3F281916" w:rsidR="00EC66B9" w:rsidRPr="009238C3" w:rsidRDefault="00AA0D43" w:rsidP="000E7ADC">
      <w:pPr>
        <w:pStyle w:val="Blockquote"/>
        <w:tabs>
          <w:tab w:val="left" w:pos="1418"/>
          <w:tab w:val="right" w:pos="9498"/>
        </w:tabs>
        <w:spacing w:before="120" w:after="0"/>
        <w:ind w:left="1418" w:right="-1" w:hanging="1418"/>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108C7B91" w14:textId="7DC05E0B" w:rsidR="00B81C09" w:rsidRPr="00D0242E" w:rsidRDefault="008F713B" w:rsidP="00A35A71">
      <w:pPr>
        <w:jc w:val="both"/>
        <w:outlineLvl w:val="0"/>
        <w:rPr>
          <w:b/>
          <w:i/>
          <w:sz w:val="22"/>
          <w:szCs w:val="22"/>
        </w:rPr>
      </w:pPr>
      <w:r w:rsidRPr="009238C3">
        <w:rPr>
          <w:rStyle w:val="Siln"/>
          <w:b w:val="0"/>
          <w:bCs w:val="0"/>
          <w:sz w:val="22"/>
          <w:szCs w:val="22"/>
        </w:rPr>
        <w:br w:type="page"/>
      </w:r>
      <w:r w:rsidR="00367FCB" w:rsidRPr="00D0242E">
        <w:rPr>
          <w:rStyle w:val="Siln"/>
          <w:b w:val="0"/>
          <w:i/>
        </w:rPr>
        <w:lastRenderedPageBreak/>
        <w:t>Príloha č. 1 súťažných podkladov</w:t>
      </w: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2"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724FFA">
              <w:rPr>
                <w:rFonts w:eastAsia="Times New Roman"/>
              </w:rPr>
            </w:r>
            <w:r w:rsidR="00724FFA">
              <w:rPr>
                <w:rFonts w:eastAsia="Times New Roman"/>
              </w:rPr>
              <w:fldChar w:fldCharType="separate"/>
            </w:r>
            <w:r w:rsidRPr="006E28ED">
              <w:rPr>
                <w:rFonts w:eastAsia="Times New Roman"/>
              </w:rPr>
              <w:fldChar w:fldCharType="end"/>
            </w:r>
            <w:r w:rsidRPr="006E28ED">
              <w:rPr>
                <w:rFonts w:eastAsia="Times New Roman"/>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724FFA">
              <w:rPr>
                <w:rFonts w:eastAsia="Times New Roman"/>
              </w:rPr>
            </w:r>
            <w:r w:rsidR="00724FFA">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724FFA">
              <w:rPr>
                <w:rFonts w:eastAsia="Times New Roman"/>
              </w:rPr>
            </w:r>
            <w:r w:rsidR="00724FFA">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724FFA">
              <w:rPr>
                <w:rFonts w:eastAsia="Times New Roman"/>
              </w:rPr>
            </w:r>
            <w:r w:rsidR="00724FFA">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55245705" w:rsidR="003F08BD" w:rsidRDefault="003F08BD" w:rsidP="006B3491">
      <w:pPr>
        <w:jc w:val="both"/>
        <w:rPr>
          <w:iCs/>
          <w:sz w:val="22"/>
          <w:szCs w:val="22"/>
        </w:rPr>
      </w:pPr>
    </w:p>
    <w:p w14:paraId="6E2B2E5C" w14:textId="77777777" w:rsidR="000E7ADC" w:rsidRDefault="000E7ADC" w:rsidP="006B3491">
      <w:pPr>
        <w:jc w:val="both"/>
        <w:rPr>
          <w:iCs/>
          <w:sz w:val="22"/>
          <w:szCs w:val="22"/>
        </w:rPr>
      </w:pPr>
    </w:p>
    <w:p w14:paraId="5939D049" w14:textId="77777777" w:rsidR="000E7ADC" w:rsidRDefault="000E7ADC" w:rsidP="006B3491">
      <w:pPr>
        <w:jc w:val="both"/>
        <w:rPr>
          <w:iCs/>
          <w:sz w:val="22"/>
          <w:szCs w:val="22"/>
        </w:rPr>
      </w:pPr>
    </w:p>
    <w:p w14:paraId="428C35F3" w14:textId="39C8A403" w:rsidR="000E7ADC" w:rsidRPr="00D0242E" w:rsidRDefault="000E7ADC" w:rsidP="00A35A71">
      <w:pPr>
        <w:jc w:val="both"/>
        <w:outlineLvl w:val="0"/>
        <w:rPr>
          <w:rStyle w:val="Siln"/>
          <w:b w:val="0"/>
          <w:i/>
        </w:rPr>
      </w:pPr>
      <w:r w:rsidRPr="00D0242E">
        <w:rPr>
          <w:rStyle w:val="Siln"/>
          <w:b w:val="0"/>
          <w:i/>
        </w:rPr>
        <w:lastRenderedPageBreak/>
        <w:t>Príloha č. 2 súťažných podkladov</w:t>
      </w:r>
    </w:p>
    <w:p w14:paraId="11A0E7B2" w14:textId="77777777" w:rsidR="00943CEB" w:rsidRPr="00A35A71" w:rsidRDefault="00943CEB" w:rsidP="00A35A71">
      <w:pPr>
        <w:keepNext/>
        <w:spacing w:before="120" w:after="120"/>
        <w:jc w:val="center"/>
        <w:outlineLvl w:val="2"/>
        <w:rPr>
          <w:b/>
          <w:caps/>
          <w:sz w:val="32"/>
          <w:szCs w:val="32"/>
        </w:rPr>
      </w:pPr>
      <w:r w:rsidRPr="00A35A71">
        <w:rPr>
          <w:b/>
          <w:caps/>
          <w:sz w:val="32"/>
          <w:szCs w:val="32"/>
        </w:rPr>
        <w:t>OBCHODNÉ PODMIENKY OBSTARÁVATEĽA</w:t>
      </w:r>
    </w:p>
    <w:p w14:paraId="64E5425F"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639DAECC"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3347AF5D" w:rsidR="00943CEB" w:rsidRPr="004E240A" w:rsidRDefault="00943CEB" w:rsidP="003A3492">
      <w:pPr>
        <w:tabs>
          <w:tab w:val="left" w:pos="3119"/>
        </w:tabs>
        <w:ind w:left="3119" w:hanging="3119"/>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D74DC4E" w:rsidR="00943CEB" w:rsidRPr="004E240A" w:rsidRDefault="00943CEB" w:rsidP="008B7575">
      <w:pPr>
        <w:tabs>
          <w:tab w:val="right" w:pos="9865"/>
        </w:tabs>
        <w:jc w:val="both"/>
        <w:rPr>
          <w:sz w:val="22"/>
          <w:szCs w:val="22"/>
        </w:rPr>
      </w:pPr>
      <w:r w:rsidRPr="004E240A">
        <w:rPr>
          <w:sz w:val="22"/>
          <w:szCs w:val="22"/>
        </w:rPr>
        <w:t>(ďalej len „</w:t>
      </w:r>
      <w:r w:rsidRPr="004E240A">
        <w:rPr>
          <w:b/>
          <w:sz w:val="22"/>
          <w:szCs w:val="22"/>
        </w:rPr>
        <w:t>Objednávateľ</w:t>
      </w:r>
      <w:r w:rsidRPr="004E240A">
        <w:rPr>
          <w:sz w:val="22"/>
          <w:szCs w:val="22"/>
        </w:rPr>
        <w:t>“)</w:t>
      </w:r>
      <w:r w:rsidR="008B7575">
        <w:rPr>
          <w:sz w:val="22"/>
          <w:szCs w:val="22"/>
        </w:rPr>
        <w:tab/>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1DC0ED6E" w14:textId="77777777" w:rsidR="00943CEB" w:rsidRPr="004E240A" w:rsidRDefault="00943CEB" w:rsidP="00943CEB">
      <w:pPr>
        <w:spacing w:before="240"/>
        <w:jc w:val="center"/>
        <w:rPr>
          <w:b/>
          <w:sz w:val="22"/>
          <w:szCs w:val="22"/>
        </w:rPr>
      </w:pPr>
      <w:r w:rsidRPr="004E240A">
        <w:rPr>
          <w:b/>
          <w:sz w:val="22"/>
          <w:szCs w:val="22"/>
        </w:rPr>
        <w:t>Článok 1</w:t>
      </w:r>
    </w:p>
    <w:p w14:paraId="0D615D6C" w14:textId="77777777" w:rsidR="00943CEB" w:rsidRPr="004E240A" w:rsidRDefault="00943CEB" w:rsidP="00943CEB">
      <w:pPr>
        <w:jc w:val="center"/>
        <w:rPr>
          <w:b/>
          <w:bCs/>
          <w:sz w:val="22"/>
          <w:szCs w:val="22"/>
        </w:rPr>
      </w:pPr>
      <w:r w:rsidRPr="004E240A">
        <w:rPr>
          <w:b/>
          <w:bCs/>
          <w:sz w:val="22"/>
          <w:szCs w:val="22"/>
        </w:rPr>
        <w:t>Predmet Zmluvy</w:t>
      </w:r>
    </w:p>
    <w:p w14:paraId="74C5C24C" w14:textId="77777777" w:rsidR="003A3492" w:rsidRPr="008758CC" w:rsidRDefault="003A3492" w:rsidP="003A349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Zmluva sa uzatvára ako výsledok verejného obstarávania zákazky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obstaranej postupom verejného obstarávania – verejná súťaž – nadlimitná zákazka v zmysle ZVO.</w:t>
      </w:r>
    </w:p>
    <w:p w14:paraId="7B501CE9" w14:textId="77777777" w:rsidR="007A186E" w:rsidRPr="008758CC"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Predmetom Zmluvy je záväzok Zhotoviteľa vykonať pre Objednávateľa stavebné práce na stavbe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spočívajúce najmä v rekonštrukcii traťového úseku  Nižná Myšľa </w:t>
      </w:r>
      <w:r>
        <w:rPr>
          <w:rFonts w:eastAsia="Calibri"/>
          <w:sz w:val="22"/>
          <w:szCs w:val="22"/>
          <w:lang w:eastAsia="en-US"/>
        </w:rPr>
        <w:t>–</w:t>
      </w:r>
      <w:r w:rsidRPr="008758CC">
        <w:rPr>
          <w:rFonts w:eastAsia="Calibri"/>
          <w:sz w:val="22"/>
          <w:szCs w:val="22"/>
          <w:lang w:eastAsia="en-US"/>
        </w:rPr>
        <w:t xml:space="preserve"> Ruskov</w:t>
      </w:r>
      <w:r>
        <w:rPr>
          <w:rFonts w:eastAsia="Calibri"/>
          <w:sz w:val="22"/>
          <w:szCs w:val="22"/>
          <w:lang w:eastAsia="en-US"/>
        </w:rPr>
        <w:t xml:space="preserve"> a v </w:t>
      </w:r>
      <w:r w:rsidRPr="008758CC">
        <w:rPr>
          <w:rFonts w:eastAsia="Calibri"/>
          <w:sz w:val="22"/>
          <w:szCs w:val="22"/>
          <w:lang w:eastAsia="en-US"/>
        </w:rPr>
        <w:t>zabezpečen</w:t>
      </w:r>
      <w:r>
        <w:rPr>
          <w:rFonts w:eastAsia="Calibri"/>
          <w:sz w:val="22"/>
          <w:szCs w:val="22"/>
          <w:lang w:eastAsia="en-US"/>
        </w:rPr>
        <w:t>í</w:t>
      </w:r>
      <w:r w:rsidRPr="008758CC">
        <w:rPr>
          <w:rFonts w:eastAsia="Calibri"/>
          <w:sz w:val="22"/>
          <w:szCs w:val="22"/>
          <w:lang w:eastAsia="en-US"/>
        </w:rPr>
        <w:t xml:space="preserve"> vyhovujúceho technického stavu </w:t>
      </w:r>
      <w:r>
        <w:rPr>
          <w:rFonts w:eastAsia="Calibri"/>
          <w:sz w:val="22"/>
          <w:szCs w:val="22"/>
          <w:lang w:eastAsia="en-US"/>
        </w:rPr>
        <w:t xml:space="preserve">uvedeného </w:t>
      </w:r>
      <w:r w:rsidRPr="008758CC">
        <w:rPr>
          <w:rFonts w:eastAsia="Calibri"/>
          <w:sz w:val="22"/>
          <w:szCs w:val="22"/>
          <w:lang w:eastAsia="en-US"/>
        </w:rPr>
        <w:t>úseku železničnej trate (ďalej len „</w:t>
      </w:r>
      <w:r w:rsidRPr="001864CE">
        <w:rPr>
          <w:rFonts w:eastAsia="Calibri"/>
          <w:b/>
          <w:sz w:val="22"/>
          <w:szCs w:val="22"/>
          <w:lang w:eastAsia="en-US"/>
        </w:rPr>
        <w:t>Dielo</w:t>
      </w:r>
      <w:r w:rsidRPr="008758CC">
        <w:rPr>
          <w:rFonts w:eastAsia="Calibri"/>
          <w:sz w:val="22"/>
          <w:szCs w:val="22"/>
          <w:lang w:eastAsia="en-US"/>
        </w:rPr>
        <w:t>“ alebo „</w:t>
      </w:r>
      <w:r w:rsidRPr="001864CE">
        <w:rPr>
          <w:rFonts w:eastAsia="Calibri"/>
          <w:b/>
          <w:sz w:val="22"/>
          <w:szCs w:val="22"/>
          <w:lang w:eastAsia="en-US"/>
        </w:rPr>
        <w:t>Stavba</w:t>
      </w:r>
      <w:r w:rsidRPr="008758CC">
        <w:rPr>
          <w:rFonts w:eastAsia="Calibri"/>
          <w:sz w:val="22"/>
          <w:szCs w:val="22"/>
          <w:lang w:eastAsia="en-US"/>
        </w:rPr>
        <w:t>“ alebo „</w:t>
      </w:r>
      <w:r w:rsidRPr="001864CE">
        <w:rPr>
          <w:rFonts w:eastAsia="Calibri"/>
          <w:b/>
          <w:sz w:val="22"/>
          <w:szCs w:val="22"/>
          <w:lang w:eastAsia="en-US"/>
        </w:rPr>
        <w:t>predmet Zmluvy</w:t>
      </w:r>
      <w:r w:rsidRPr="008758CC">
        <w:rPr>
          <w:rFonts w:eastAsia="Calibri"/>
          <w:sz w:val="22"/>
          <w:szCs w:val="22"/>
          <w:lang w:eastAsia="en-US"/>
        </w:rPr>
        <w:t>“) a záväzok Objednávateľa riadne a včas zhotovené Dielo prevziať a zaplatiť zaň Zhotoviteľovi dohodnutú odplatu. Dielo je bližšie špecifikované v Prílohe č. 1 – Špecifikácia predmetu Zmluvy (ďalej len „</w:t>
      </w:r>
      <w:r w:rsidRPr="001864CE">
        <w:rPr>
          <w:rFonts w:eastAsia="Calibri"/>
          <w:b/>
          <w:sz w:val="22"/>
          <w:szCs w:val="22"/>
          <w:lang w:eastAsia="en-US"/>
        </w:rPr>
        <w:t>príloha č. 1</w:t>
      </w:r>
      <w:r w:rsidRPr="008758CC">
        <w:rPr>
          <w:rFonts w:eastAsia="Calibri"/>
          <w:sz w:val="22"/>
          <w:szCs w:val="22"/>
          <w:lang w:eastAsia="en-US"/>
        </w:rPr>
        <w:t>“) a v Prí</w:t>
      </w:r>
      <w:r>
        <w:rPr>
          <w:rFonts w:eastAsia="Calibri"/>
          <w:sz w:val="22"/>
          <w:szCs w:val="22"/>
          <w:lang w:eastAsia="en-US"/>
        </w:rPr>
        <w:t>lohe č. 2 – Ocenený výkaz výmer</w:t>
      </w:r>
      <w:r w:rsidRPr="008758CC">
        <w:rPr>
          <w:rFonts w:eastAsia="Calibri"/>
          <w:sz w:val="22"/>
          <w:szCs w:val="22"/>
          <w:lang w:eastAsia="en-US"/>
        </w:rPr>
        <w:t xml:space="preserve"> (ďalej len „</w:t>
      </w:r>
      <w:r w:rsidRPr="001864CE">
        <w:rPr>
          <w:rFonts w:eastAsia="Calibri"/>
          <w:b/>
          <w:sz w:val="22"/>
          <w:szCs w:val="22"/>
          <w:lang w:eastAsia="en-US"/>
        </w:rPr>
        <w:t>príloha č. 2</w:t>
      </w:r>
      <w:r w:rsidRPr="008758CC">
        <w:rPr>
          <w:rFonts w:eastAsia="Calibri"/>
          <w:sz w:val="22"/>
          <w:szCs w:val="22"/>
          <w:lang w:eastAsia="en-US"/>
        </w:rPr>
        <w:t xml:space="preserve">“). </w:t>
      </w:r>
    </w:p>
    <w:p w14:paraId="070C4BD5" w14:textId="77777777" w:rsidR="007A186E" w:rsidRPr="004E240A"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4E240A">
        <w:rPr>
          <w:rFonts w:eastAsia="Calibri"/>
          <w:sz w:val="22"/>
          <w:szCs w:val="22"/>
          <w:lang w:eastAsia="en-US"/>
        </w:rPr>
        <w:t xml:space="preserve">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8758CC">
        <w:rPr>
          <w:rFonts w:eastAsia="Calibri"/>
          <w:sz w:val="22"/>
          <w:szCs w:val="22"/>
          <w:lang w:eastAsia="en-US"/>
        </w:rPr>
        <w:t>SUDOP Košice a.s., Žriedlová 1, 041 50 Košice</w:t>
      </w:r>
      <w:r>
        <w:rPr>
          <w:rFonts w:eastAsia="Calibri"/>
          <w:sz w:val="22"/>
          <w:szCs w:val="22"/>
          <w:lang w:eastAsia="en-US"/>
        </w:rPr>
        <w:t xml:space="preserve"> </w:t>
      </w:r>
      <w:r w:rsidRPr="004E240A">
        <w:rPr>
          <w:rFonts w:eastAsia="Calibri"/>
          <w:sz w:val="22"/>
          <w:szCs w:val="22"/>
          <w:lang w:eastAsia="en-US"/>
        </w:rPr>
        <w:t xml:space="preserve">(ďalej len </w:t>
      </w:r>
      <w:r w:rsidRPr="008758CC">
        <w:rPr>
          <w:rFonts w:eastAsia="Calibri"/>
          <w:b/>
          <w:sz w:val="22"/>
          <w:szCs w:val="22"/>
          <w:lang w:eastAsia="en-US"/>
        </w:rPr>
        <w:t>„DSPRS“</w:t>
      </w:r>
      <w:r w:rsidRPr="004E240A">
        <w:rPr>
          <w:rFonts w:eastAsia="Calibri"/>
          <w:sz w:val="22"/>
          <w:szCs w:val="22"/>
          <w:lang w:eastAsia="en-US"/>
        </w:rPr>
        <w:t>),</w:t>
      </w:r>
      <w:r w:rsidRPr="008758CC">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8758CC">
        <w:rPr>
          <w:rFonts w:eastAsia="Calibri"/>
          <w:sz w:val="22"/>
          <w:szCs w:val="22"/>
          <w:lang w:eastAsia="en-US"/>
        </w:rPr>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3A3492">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6D3F154"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BDDF363"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0CCF0EEF"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B28D05A" w14:textId="77777777" w:rsidR="00693C2E"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00693C2E" w:rsidRPr="006F28F1">
        <w:rPr>
          <w:color w:val="000000"/>
          <w:sz w:val="22"/>
          <w:szCs w:val="22"/>
        </w:rPr>
        <w:t xml:space="preserve">Súťažné podklady k zákazke </w:t>
      </w:r>
      <w:r w:rsidR="00693C2E" w:rsidRPr="008758CC">
        <w:rPr>
          <w:b/>
          <w:color w:val="000000"/>
          <w:sz w:val="22"/>
          <w:szCs w:val="22"/>
        </w:rPr>
        <w:t>„Nižná Myšľa - Ruskov, komplexná rekonštrukcia k.č.2, dĺžka 6,596 km, so sanáciou železničného spodku, KR mostov a priepustov a nástupíšť Bohdanovce, Vyšná Myšľa“</w:t>
      </w:r>
      <w:r w:rsidR="00693C2E" w:rsidRPr="0089103F">
        <w:rPr>
          <w:color w:val="000000"/>
          <w:sz w:val="22"/>
          <w:szCs w:val="22"/>
        </w:rPr>
        <w:t>, vrátane odpovedí Objednávateľa ako obstarávateľa na žiadosti o vysvetlenie informácií potrebných na vypracovanie ponuky a/alebo na preukázanie splnenia podmienok účasti</w:t>
      </w:r>
      <w:r w:rsidR="00693C2E">
        <w:rPr>
          <w:color w:val="000000"/>
          <w:sz w:val="22"/>
          <w:szCs w:val="22"/>
        </w:rPr>
        <w:t xml:space="preserve"> (ďalej len </w:t>
      </w:r>
      <w:r w:rsidR="00693C2E" w:rsidRPr="00587BC0">
        <w:rPr>
          <w:b/>
          <w:color w:val="000000"/>
          <w:sz w:val="22"/>
          <w:szCs w:val="22"/>
        </w:rPr>
        <w:t>„súťažné podklady“</w:t>
      </w:r>
      <w:r w:rsidR="00693C2E">
        <w:rPr>
          <w:color w:val="000000"/>
          <w:sz w:val="22"/>
          <w:szCs w:val="22"/>
        </w:rPr>
        <w:t>)</w:t>
      </w:r>
      <w:r w:rsidR="00693C2E" w:rsidRPr="0089103F">
        <w:rPr>
          <w:color w:val="000000"/>
          <w:sz w:val="22"/>
          <w:szCs w:val="22"/>
        </w:rPr>
        <w:t xml:space="preserve">, </w:t>
      </w:r>
    </w:p>
    <w:p w14:paraId="0ED07B49" w14:textId="2A264D7E" w:rsidR="00943CEB" w:rsidRPr="004E240A"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15556F">
        <w:rPr>
          <w:color w:val="000000"/>
          <w:sz w:val="22"/>
          <w:szCs w:val="22"/>
        </w:rPr>
        <w:t xml:space="preserve"> vrátane vyjadrení a stanovísk príslušných subjektov k DSPRS, ktoré Zhotoviteľovi predloží Objednávateľ,</w:t>
      </w:r>
      <w:r w:rsidRPr="004E240A">
        <w:rPr>
          <w:color w:val="000000"/>
          <w:sz w:val="22"/>
          <w:szCs w:val="22"/>
        </w:rPr>
        <w:t xml:space="preserve"> </w:t>
      </w:r>
    </w:p>
    <w:p w14:paraId="6F1648CD" w14:textId="77777777" w:rsidR="00943CEB" w:rsidRPr="005E511B"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353060">
        <w:rPr>
          <w:color w:val="000000"/>
          <w:sz w:val="22"/>
          <w:szCs w:val="22"/>
        </w:rPr>
        <w:t>Právoplatné stavebné povolenia, ktoré Zhotoviteľovi predloží Objednávateľ,</w:t>
      </w:r>
      <w:r w:rsidRPr="005E511B">
        <w:rPr>
          <w:color w:val="000000"/>
          <w:sz w:val="22"/>
          <w:szCs w:val="22"/>
        </w:rPr>
        <w:t xml:space="preserve">  </w:t>
      </w:r>
    </w:p>
    <w:p w14:paraId="44F3E3E6" w14:textId="77777777" w:rsidR="00943CEB" w:rsidRPr="00D33C67" w:rsidRDefault="00943CEB" w:rsidP="00943CEB">
      <w:pPr>
        <w:autoSpaceDE w:val="0"/>
        <w:autoSpaceDN w:val="0"/>
        <w:adjustRightInd w:val="0"/>
        <w:spacing w:before="120"/>
        <w:ind w:left="1134" w:hanging="567"/>
        <w:jc w:val="both"/>
        <w:rPr>
          <w:color w:val="000000"/>
          <w:sz w:val="22"/>
          <w:szCs w:val="22"/>
        </w:rPr>
      </w:pPr>
      <w:r w:rsidRPr="005E511B">
        <w:rPr>
          <w:color w:val="000000"/>
          <w:sz w:val="22"/>
          <w:szCs w:val="22"/>
        </w:rPr>
        <w:t>1.6.4.</w:t>
      </w:r>
      <w:r w:rsidRPr="005E511B">
        <w:rPr>
          <w:color w:val="000000"/>
          <w:sz w:val="22"/>
          <w:szCs w:val="22"/>
        </w:rPr>
        <w:tab/>
      </w:r>
      <w:r w:rsidRPr="00353060">
        <w:rPr>
          <w:color w:val="000000"/>
          <w:sz w:val="22"/>
          <w:szCs w:val="22"/>
        </w:rPr>
        <w:t>Harmonogram prác v zmysle bodu 2.5.</w:t>
      </w:r>
      <w:r w:rsidRPr="00D33C67">
        <w:rPr>
          <w:color w:val="000000"/>
          <w:sz w:val="22"/>
          <w:szCs w:val="22"/>
        </w:rPr>
        <w:t xml:space="preserve"> </w:t>
      </w:r>
    </w:p>
    <w:p w14:paraId="5B7AB91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0E1C36C0"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obdržal od Objednávateľa všetky podklady a dokumenty potrebné na riadne </w:t>
      </w:r>
      <w:r>
        <w:rPr>
          <w:sz w:val="22"/>
          <w:szCs w:val="22"/>
        </w:rPr>
        <w:t>splnenie predmetu Zmluvy</w:t>
      </w:r>
      <w:r w:rsidRPr="004E240A">
        <w:rPr>
          <w:sz w:val="22"/>
          <w:szCs w:val="22"/>
        </w:rPr>
        <w:t>. Podklady, ktoré netvoria súčasť Zmluvy a ktoré Zhotoviteľ 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B6D137A" w14:textId="77777777" w:rsidR="00943CEB" w:rsidRPr="004E240A" w:rsidRDefault="00943CEB" w:rsidP="00943CEB">
      <w:pPr>
        <w:autoSpaceDE w:val="0"/>
        <w:autoSpaceDN w:val="0"/>
        <w:adjustRightInd w:val="0"/>
        <w:rPr>
          <w:b/>
          <w:bCs/>
          <w:sz w:val="22"/>
          <w:szCs w:val="22"/>
        </w:rPr>
      </w:pPr>
    </w:p>
    <w:p w14:paraId="5291243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2526ECE2"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615A5598"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61928A99"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t.j. realizácie stavebných prác je:</w:t>
      </w:r>
      <w:r w:rsidRPr="00042728">
        <w:rPr>
          <w:rFonts w:eastAsia="Calibri"/>
          <w:b/>
          <w:sz w:val="22"/>
          <w:szCs w:val="22"/>
          <w:lang w:eastAsia="en-US"/>
        </w:rPr>
        <w:t xml:space="preserve"> </w:t>
      </w:r>
    </w:p>
    <w:p w14:paraId="619C1B6F" w14:textId="3FAEB9F0"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Kraj: Košický</w:t>
      </w:r>
    </w:p>
    <w:p w14:paraId="3CD56B28" w14:textId="77777777"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Okres: Košice - okolie</w:t>
      </w:r>
    </w:p>
    <w:p w14:paraId="627CC4B5" w14:textId="77777777" w:rsidR="00693C2E" w:rsidRPr="00693C2E" w:rsidRDefault="00693C2E" w:rsidP="00693C2E">
      <w:pPr>
        <w:spacing w:after="120"/>
        <w:ind w:firstLine="567"/>
        <w:jc w:val="both"/>
        <w:rPr>
          <w:rFonts w:eastAsia="Times New Roman"/>
          <w:sz w:val="22"/>
          <w:szCs w:val="22"/>
        </w:rPr>
      </w:pPr>
      <w:r w:rsidRPr="00693C2E">
        <w:rPr>
          <w:rFonts w:eastAsia="Times New Roman"/>
          <w:sz w:val="22"/>
          <w:szCs w:val="22"/>
        </w:rPr>
        <w:t>Katastrálne územie miest a obcí: Ruskov, Blažice, Bohdanovce, Vyšná Myšľa, Nižná Myšľa</w:t>
      </w:r>
    </w:p>
    <w:p w14:paraId="60446E02" w14:textId="412272D5" w:rsidR="00943CEB" w:rsidRPr="00042728" w:rsidRDefault="00943CEB" w:rsidP="00693C2E">
      <w:pPr>
        <w:spacing w:line="276" w:lineRule="auto"/>
        <w:ind w:left="567"/>
        <w:contextualSpacing/>
        <w:jc w:val="both"/>
        <w:rPr>
          <w:sz w:val="22"/>
          <w:szCs w:val="22"/>
        </w:rPr>
      </w:pPr>
      <w:r>
        <w:rPr>
          <w:sz w:val="22"/>
          <w:szCs w:val="22"/>
        </w:rPr>
        <w:t>Miestom dodania hmotných výstupov sú Železnice Slovenskej republiky</w:t>
      </w:r>
      <w:r w:rsidRPr="007E168E">
        <w:rPr>
          <w:sz w:val="22"/>
          <w:szCs w:val="22"/>
        </w:rPr>
        <w:t>, Odbor investorský,</w:t>
      </w:r>
      <w:r>
        <w:rPr>
          <w:sz w:val="22"/>
          <w:szCs w:val="22"/>
        </w:rPr>
        <w:t xml:space="preserve"> Klemensova 8, 813 61 Bratislava.</w:t>
      </w:r>
    </w:p>
    <w:p w14:paraId="0579858E" w14:textId="77777777" w:rsidR="007A186E" w:rsidRDefault="007A186E" w:rsidP="007A186E">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Pr>
          <w:b/>
          <w:sz w:val="22"/>
          <w:szCs w:val="22"/>
        </w:rPr>
        <w:t>240</w:t>
      </w:r>
      <w:r w:rsidRPr="008D4D5F">
        <w:rPr>
          <w:b/>
          <w:sz w:val="22"/>
          <w:szCs w:val="22"/>
        </w:rPr>
        <w:t xml:space="preserve">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dozoru Objednávateľa</w:t>
      </w:r>
      <w:r w:rsidRPr="00042728">
        <w:rPr>
          <w:sz w:val="22"/>
          <w:szCs w:val="22"/>
        </w:rPr>
        <w:t xml:space="preserve">. </w:t>
      </w:r>
    </w:p>
    <w:p w14:paraId="77CF96DC" w14:textId="77777777" w:rsidR="007A186E" w:rsidRPr="004E240A" w:rsidRDefault="007A186E" w:rsidP="007A186E">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Pr>
          <w:sz w:val="22"/>
          <w:szCs w:val="22"/>
        </w:rPr>
        <w:t>upraviť</w:t>
      </w:r>
      <w:r w:rsidRPr="004E240A">
        <w:rPr>
          <w:sz w:val="22"/>
          <w:szCs w:val="22"/>
        </w:rPr>
        <w:t xml:space="preserve"> len v nasledovných prípadoch: </w:t>
      </w:r>
    </w:p>
    <w:p w14:paraId="71DB71ED" w14:textId="18B455C2" w:rsidR="007A186E" w:rsidRPr="004E240A"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 xml:space="preserve">zmeny Diela majúca vplyv na </w:t>
      </w:r>
      <w:r>
        <w:rPr>
          <w:sz w:val="22"/>
          <w:szCs w:val="22"/>
        </w:rPr>
        <w:t>l</w:t>
      </w:r>
      <w:r w:rsidRPr="007934AF">
        <w:rPr>
          <w:sz w:val="22"/>
          <w:szCs w:val="22"/>
        </w:rPr>
        <w:t xml:space="preserve">ehotu </w:t>
      </w:r>
      <w:r w:rsidRPr="008919DB">
        <w:rPr>
          <w:sz w:val="22"/>
          <w:szCs w:val="22"/>
        </w:rPr>
        <w:t>plnenia (rozšírenie Diela – naviac práce, obmedzenie (zúženie) Diela – menej práce, či iná zmena obsahu Diela (ako napr. v kvalite a iných vlastnostiach niektorej položky Diela, zmeny výšky, polohy a/alebo rozmerov niektorej časti Diela)</w:t>
      </w:r>
      <w:r w:rsidR="0015556F" w:rsidRPr="008919DB">
        <w:rPr>
          <w:sz w:val="22"/>
          <w:szCs w:val="22"/>
        </w:rPr>
        <w:t>)</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Pr="004E240A">
        <w:rPr>
          <w:sz w:val="22"/>
          <w:szCs w:val="22"/>
        </w:rPr>
        <w:t xml:space="preserve">, </w:t>
      </w:r>
    </w:p>
    <w:p w14:paraId="0AAE829E"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63D5A21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15B748A2"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36A3C4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0D965572"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5B58A2FF"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7271ED65" w14:textId="77777777" w:rsidR="007A186E" w:rsidRPr="00631957"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6A564224" w14:textId="26AB7D19" w:rsidR="007A186E" w:rsidRPr="00631957" w:rsidRDefault="007A186E" w:rsidP="007A186E">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68006E">
        <w:rPr>
          <w:sz w:val="22"/>
          <w:szCs w:val="22"/>
        </w:rPr>
        <w:t>upraví</w:t>
      </w:r>
      <w:r w:rsidR="0068006E"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68006E">
        <w:rPr>
          <w:sz w:val="22"/>
          <w:szCs w:val="22"/>
        </w:rPr>
        <w:t>úpravu</w:t>
      </w:r>
      <w:r w:rsidR="0068006E"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68006E">
        <w:rPr>
          <w:sz w:val="22"/>
          <w:szCs w:val="22"/>
        </w:rPr>
        <w:t>upraví</w:t>
      </w:r>
      <w:r w:rsidR="0068006E"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68006E">
        <w:rPr>
          <w:sz w:val="22"/>
          <w:szCs w:val="22"/>
        </w:rPr>
        <w:t>úpravy</w:t>
      </w:r>
      <w:r w:rsidR="0068006E" w:rsidRPr="00EC4DD8">
        <w:rPr>
          <w:sz w:val="22"/>
          <w:szCs w:val="22"/>
        </w:rPr>
        <w:t xml:space="preserve"> </w:t>
      </w:r>
      <w:r w:rsidRPr="00EC4DD8">
        <w:rPr>
          <w:sz w:val="22"/>
          <w:szCs w:val="22"/>
        </w:rPr>
        <w:t xml:space="preserve">lehoty plnenia podľa bodu 2.3.3. vzniknú Zhotoviteľovi dodatočné náklady, predmetom dodatku bude aj úprava ceny Diela. Zmluvné strany sa v takomto prípade zaväzujú postupovať </w:t>
      </w:r>
      <w:r w:rsidRPr="00EC4DD8">
        <w:rPr>
          <w:sz w:val="22"/>
          <w:szCs w:val="22"/>
        </w:rPr>
        <w:lastRenderedPageBreak/>
        <w:t>v súlade s bodom 3.7.</w:t>
      </w:r>
      <w:r>
        <w:rPr>
          <w:sz w:val="22"/>
          <w:szCs w:val="22"/>
        </w:rPr>
        <w:t xml:space="preserve"> </w:t>
      </w:r>
      <w:r w:rsidRPr="00E060EC">
        <w:rPr>
          <w:bCs/>
          <w:sz w:val="22"/>
          <w:szCs w:val="22"/>
        </w:rPr>
        <w:t xml:space="preserve">Ak nastane okolnosť pre </w:t>
      </w:r>
      <w:r w:rsidR="0068006E">
        <w:rPr>
          <w:bCs/>
          <w:sz w:val="22"/>
          <w:szCs w:val="22"/>
        </w:rPr>
        <w:t>úpravu</w:t>
      </w:r>
      <w:r w:rsidR="0068006E"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68006E">
        <w:rPr>
          <w:bCs/>
          <w:sz w:val="22"/>
          <w:szCs w:val="22"/>
        </w:rPr>
        <w:t>upraví</w:t>
      </w:r>
      <w:r w:rsidR="0068006E" w:rsidRPr="00E060EC">
        <w:rPr>
          <w:bCs/>
          <w:sz w:val="22"/>
          <w:szCs w:val="22"/>
        </w:rPr>
        <w:t xml:space="preserve"> </w:t>
      </w:r>
      <w:r w:rsidRPr="00E060EC">
        <w:rPr>
          <w:bCs/>
          <w:sz w:val="22"/>
          <w:szCs w:val="22"/>
        </w:rPr>
        <w:t>o dobu trvania vyššej moci.</w:t>
      </w:r>
      <w:r>
        <w:rPr>
          <w:bCs/>
          <w:sz w:val="22"/>
          <w:szCs w:val="22"/>
        </w:rPr>
        <w:t xml:space="preserve"> </w:t>
      </w:r>
      <w:r w:rsidRPr="00E060EC">
        <w:rPr>
          <w:bCs/>
          <w:sz w:val="22"/>
          <w:szCs w:val="22"/>
        </w:rPr>
        <w:t xml:space="preserve">Ak nastane okolnosť pre </w:t>
      </w:r>
      <w:r w:rsidR="0068006E">
        <w:rPr>
          <w:bCs/>
          <w:sz w:val="22"/>
          <w:szCs w:val="22"/>
        </w:rPr>
        <w:t xml:space="preserve">úpravu </w:t>
      </w:r>
      <w:r>
        <w:rPr>
          <w:bCs/>
          <w:sz w:val="22"/>
          <w:szCs w:val="22"/>
        </w:rPr>
        <w:t>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2.3.5</w:t>
      </w:r>
      <w:r w:rsidR="0015556F">
        <w:rPr>
          <w:bCs/>
          <w:sz w:val="22"/>
          <w:szCs w:val="22"/>
        </w:rPr>
        <w:t>.</w:t>
      </w:r>
      <w:r>
        <w:rPr>
          <w:bCs/>
          <w:sz w:val="22"/>
          <w:szCs w:val="22"/>
        </w:rPr>
        <w:t xml:space="preserve"> </w:t>
      </w:r>
      <w:r w:rsidRPr="00B74F16">
        <w:rPr>
          <w:bCs/>
          <w:sz w:val="22"/>
          <w:szCs w:val="22"/>
        </w:rPr>
        <w:t xml:space="preserve">doručí Objednávateľovi návrh dodatku, pričom lehota plnenia sa </w:t>
      </w:r>
      <w:r w:rsidR="0068006E">
        <w:rPr>
          <w:bCs/>
          <w:sz w:val="22"/>
          <w:szCs w:val="22"/>
        </w:rPr>
        <w:t>upraví</w:t>
      </w:r>
      <w:r w:rsidR="0068006E" w:rsidRPr="00B74F16">
        <w:rPr>
          <w:bCs/>
          <w:sz w:val="22"/>
          <w:szCs w:val="22"/>
        </w:rPr>
        <w:t xml:space="preserve"> </w:t>
      </w:r>
      <w:r w:rsidRPr="00B74F16">
        <w:rPr>
          <w:bCs/>
          <w:sz w:val="22"/>
          <w:szCs w:val="22"/>
        </w:rPr>
        <w:t>o dobu, ktorú po posúdení žiadosti Zhotoviteľa Objednávateľ odsúhlasí a ktorá nepresiahne 90 kalendárnych dní</w:t>
      </w:r>
      <w:r>
        <w:rPr>
          <w:bCs/>
          <w:sz w:val="22"/>
          <w:szCs w:val="22"/>
        </w:rPr>
        <w:t xml:space="preserve">.  </w:t>
      </w:r>
    </w:p>
    <w:p w14:paraId="260310F7" w14:textId="77777777" w:rsidR="007A186E" w:rsidRPr="00CB7B0B" w:rsidRDefault="007A186E" w:rsidP="007A186E">
      <w:pPr>
        <w:pStyle w:val="Odsekzoznamu"/>
        <w:numPr>
          <w:ilvl w:val="1"/>
          <w:numId w:val="38"/>
        </w:numPr>
        <w:autoSpaceDE w:val="0"/>
        <w:autoSpaceDN w:val="0"/>
        <w:adjustRightInd w:val="0"/>
        <w:spacing w:before="120"/>
        <w:ind w:left="567" w:hanging="567"/>
        <w:jc w:val="both"/>
        <w:rPr>
          <w:rFonts w:asciiTheme="majorBidi" w:hAnsiTheme="majorBidi" w:cstheme="majorBidi"/>
        </w:rPr>
      </w:pPr>
      <w:r w:rsidRPr="00CB7B0B">
        <w:rPr>
          <w:rFonts w:asciiTheme="majorBidi" w:hAnsiTheme="majorBidi" w:cstheme="majorBidi"/>
        </w:rPr>
        <w:t xml:space="preserve">Harmonogram prác, ktorý Zhotoviteľ predložil Objednávateľovi v rámci súčinnosti pred podpisom Zmluvy, je súčasťou Zmluvy. V prípade, že v dobe jeho predkladania Objednávateľovi bol </w:t>
      </w:r>
      <w:r>
        <w:rPr>
          <w:rFonts w:asciiTheme="majorBidi" w:hAnsiTheme="majorBidi" w:cstheme="majorBidi"/>
        </w:rPr>
        <w:t xml:space="preserve">Zhotoviteľovi </w:t>
      </w:r>
      <w:r w:rsidRPr="00CB7B0B">
        <w:rPr>
          <w:rFonts w:asciiTheme="majorBidi" w:hAnsiTheme="majorBidi" w:cstheme="majorBidi"/>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hAnsiTheme="majorBidi" w:cstheme="majorBidi"/>
        </w:rPr>
        <w:t xml:space="preserve"> alebo sa dátum odovzdania staveniska dodatočne zmenil</w:t>
      </w:r>
      <w:r w:rsidRPr="001015D9">
        <w:rPr>
          <w:rFonts w:asciiTheme="majorBidi" w:hAnsiTheme="majorBidi" w:cstheme="majorBidi"/>
        </w:rPr>
        <w:t xml:space="preserve">, Zhotoviteľ je povinný do desiatich dní odo dňa odovzdania staveniska predložiť Objednávateľovi na schválenie aktualizovaný harmonogram prác, pričom nie je oprávnený meniť lehotu plnenia podľa Zmluvy, pokiaľ nenastala niektorá zo skutočností uvedených v bode 2.3 tohto článku. Objednávateľ sa k predloženému aktualizovanému harmonogramu prác bez zbytočného odkladu od jeho obdržania vyjadrí s tým, že ak s ním nesúhlasí, je oprávnený predložiť Zhotoviteľovi vlastný návrh aktualizovaného harmonogramu prác, ktorý sa po </w:t>
      </w:r>
      <w:r w:rsidRPr="00CB7B0B">
        <w:rPr>
          <w:rFonts w:asciiTheme="majorBidi" w:hAnsiTheme="majorBidi" w:cstheme="majorBidi"/>
        </w:rPr>
        <w:t xml:space="preserve">odsúhlasení Zhotoviteľom bude považovať za schválený a pre </w:t>
      </w:r>
      <w:r>
        <w:rPr>
          <w:rFonts w:asciiTheme="majorBidi" w:hAnsiTheme="majorBidi" w:cstheme="majorBidi"/>
        </w:rPr>
        <w:t>z</w:t>
      </w:r>
      <w:r w:rsidRPr="00CB7B0B">
        <w:rPr>
          <w:rFonts w:asciiTheme="majorBidi" w:hAnsiTheme="majorBidi" w:cstheme="majorBidi"/>
        </w:rPr>
        <w:t xml:space="preserve">mluvné strany záväzný. V prípade, ak Objednávateľ nemá pripomienky k Zhotoviteľom predloženému aktualizovanému harmonogramu prác, vo svojom vyjadrení predložený aktualizovaný harmonogram prác schváli. Objednávateľ je zároveň oprávnený vo vyjadrení k aktualizovanému harmonogramu prác 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Zhotoviteľ je povinný odovzdať </w:t>
      </w:r>
      <w:r>
        <w:rPr>
          <w:rFonts w:asciiTheme="majorBidi" w:hAnsiTheme="majorBidi" w:cstheme="majorBidi"/>
        </w:rPr>
        <w:t>s</w:t>
      </w:r>
      <w:r w:rsidRPr="00CB7B0B">
        <w:rPr>
          <w:rFonts w:asciiTheme="majorBidi" w:hAnsiTheme="majorBidi" w:cstheme="majorBidi"/>
        </w:rPr>
        <w:t xml:space="preserve">tavebnému dozoru Objednávateľa a Objednávateľovi aktualizovaný harmonogram prác vždy vtedy, keď harmonogram prác alebo predchádzajúci aktualizovaný harmonogram </w:t>
      </w:r>
      <w:r>
        <w:rPr>
          <w:rFonts w:asciiTheme="majorBidi" w:hAnsiTheme="majorBidi" w:cstheme="majorBidi"/>
        </w:rPr>
        <w:t xml:space="preserve">prác </w:t>
      </w:r>
      <w:r w:rsidRPr="00CB7B0B">
        <w:rPr>
          <w:rFonts w:asciiTheme="majorBidi" w:hAnsiTheme="majorBidi" w:cstheme="majorBidi"/>
        </w:rPr>
        <w:t xml:space="preserve">nesúhlasí so skutočným postupom, aktuálnym harmonogramom prác alebo povinnosťami Zhotoviteľa. </w:t>
      </w:r>
      <w:r w:rsidRPr="00CB7B0B">
        <w:rPr>
          <w:rFonts w:asciiTheme="majorBidi" w:eastAsiaTheme="minorEastAsia" w:hAnsiTheme="majorBidi" w:cstheme="majorBidi"/>
          <w:lang w:eastAsia="sk-SK"/>
        </w:rPr>
        <w:t>Pokiaľ Objednávateľ do štrnástich dní po</w:t>
      </w:r>
      <w:r>
        <w:rPr>
          <w:rFonts w:asciiTheme="majorBidi" w:eastAsiaTheme="minorEastAsia" w:hAnsiTheme="majorBidi" w:cstheme="majorBidi"/>
          <w:lang w:eastAsia="sk-SK"/>
        </w:rPr>
        <w:t xml:space="preserve"> </w:t>
      </w:r>
      <w:r w:rsidRPr="00CB7B0B">
        <w:rPr>
          <w:rFonts w:asciiTheme="majorBidi" w:eastAsiaTheme="minorEastAsia" w:hAnsiTheme="majorBidi" w:cstheme="majorBidi"/>
          <w:lang w:eastAsia="sk-SK"/>
        </w:rPr>
        <w:t xml:space="preserve">tom, čo obdržal aktualizovaný harmonogram prác, neoznámi Zhotoviteľovi rozsah, v ktorom tento </w:t>
      </w:r>
      <w:r>
        <w:rPr>
          <w:rFonts w:asciiTheme="majorBidi" w:eastAsiaTheme="minorEastAsia" w:hAnsiTheme="majorBidi" w:cstheme="majorBidi"/>
          <w:lang w:eastAsia="sk-SK"/>
        </w:rPr>
        <w:t xml:space="preserve">aktualizovaný </w:t>
      </w:r>
      <w:r w:rsidRPr="00CB7B0B">
        <w:rPr>
          <w:rFonts w:asciiTheme="majorBidi" w:eastAsiaTheme="minorEastAsia" w:hAnsiTheme="majorBidi" w:cstheme="majorBidi"/>
          <w:lang w:eastAsia="sk-SK"/>
        </w:rPr>
        <w:t xml:space="preserve">harmonogram </w:t>
      </w:r>
      <w:r>
        <w:rPr>
          <w:rFonts w:asciiTheme="majorBidi" w:eastAsiaTheme="minorEastAsia" w:hAnsiTheme="majorBidi" w:cstheme="majorBidi"/>
          <w:lang w:eastAsia="sk-SK"/>
        </w:rPr>
        <w:t xml:space="preserve">prác </w:t>
      </w:r>
      <w:r w:rsidRPr="00CB7B0B">
        <w:rPr>
          <w:rFonts w:asciiTheme="majorBidi" w:eastAsiaTheme="minorEastAsia" w:hAnsiTheme="majorBidi" w:cstheme="majorBidi"/>
          <w:lang w:eastAsia="sk-SK"/>
        </w:rPr>
        <w:t>nezodpovedá Zmluve, bude Zhotoviteľ postupovať v súlade s aktualizovaným harmonogramom</w:t>
      </w:r>
      <w:r>
        <w:rPr>
          <w:rFonts w:asciiTheme="majorBidi" w:eastAsiaTheme="minorEastAsia" w:hAnsiTheme="majorBidi" w:cstheme="majorBidi"/>
          <w:lang w:eastAsia="sk-SK"/>
        </w:rPr>
        <w:t xml:space="preserve"> prác</w:t>
      </w:r>
      <w:r w:rsidRPr="00CB7B0B">
        <w:rPr>
          <w:rFonts w:asciiTheme="majorBidi" w:eastAsiaTheme="minorEastAsia" w:hAnsiTheme="majorBidi" w:cstheme="majorBidi"/>
          <w:lang w:eastAsia="sk-SK"/>
        </w:rPr>
        <w:t xml:space="preserve"> podľa svojich ďalších povinností podľa Zmluvy. Objednávateľ a</w:t>
      </w:r>
      <w:r>
        <w:rPr>
          <w:rFonts w:asciiTheme="majorBidi" w:eastAsiaTheme="minorEastAsia" w:hAnsiTheme="majorBidi" w:cstheme="majorBidi"/>
          <w:lang w:eastAsia="sk-SK"/>
        </w:rPr>
        <w:t> s</w:t>
      </w:r>
      <w:r w:rsidRPr="00CB7B0B">
        <w:rPr>
          <w:rFonts w:asciiTheme="majorBidi" w:eastAsiaTheme="minorEastAsia" w:hAnsiTheme="majorBidi" w:cstheme="majorBidi"/>
          <w:lang w:eastAsia="sk-SK"/>
        </w:rPr>
        <w:t xml:space="preserve">tavebný dozor </w:t>
      </w:r>
      <w:r>
        <w:rPr>
          <w:rFonts w:asciiTheme="majorBidi" w:eastAsiaTheme="minorEastAsia" w:hAnsiTheme="majorBidi" w:cstheme="majorBidi"/>
          <w:lang w:eastAsia="sk-SK"/>
        </w:rPr>
        <w:t xml:space="preserve">Objednávateľa </w:t>
      </w:r>
      <w:r w:rsidRPr="00CB7B0B">
        <w:rPr>
          <w:rFonts w:asciiTheme="majorBidi" w:eastAsiaTheme="minorEastAsia" w:hAnsiTheme="majorBidi" w:cstheme="majorBidi"/>
          <w:lang w:eastAsia="sk-SK"/>
        </w:rPr>
        <w:t>budú oprávnení sa spoliehať pri plánovaní svojich činností na tento aktualizovaný harmonogram prác.</w:t>
      </w:r>
    </w:p>
    <w:p w14:paraId="4907DC8E" w14:textId="16C26D59"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w:t>
      </w:r>
      <w:r w:rsidR="0040495B">
        <w:rPr>
          <w:sz w:val="22"/>
          <w:szCs w:val="22"/>
        </w:rPr>
        <w:t>Vyrozumenie so</w:t>
      </w:r>
      <w:r w:rsidR="0040495B" w:rsidRPr="004E240A">
        <w:rPr>
          <w:sz w:val="22"/>
          <w:szCs w:val="22"/>
        </w:rPr>
        <w:t xml:space="preserve"> </w:t>
      </w:r>
      <w:r w:rsidRPr="004E240A">
        <w:rPr>
          <w:sz w:val="22"/>
          <w:szCs w:val="22"/>
        </w:rPr>
        <w:t>zápis</w:t>
      </w:r>
      <w:r w:rsidR="0040495B">
        <w:rPr>
          <w:sz w:val="22"/>
          <w:szCs w:val="22"/>
        </w:rPr>
        <w:t>om</w:t>
      </w:r>
      <w:r w:rsidRPr="004E240A">
        <w:rPr>
          <w:sz w:val="22"/>
          <w:szCs w:val="22"/>
        </w:rPr>
        <w:t xml:space="preserve">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Pr>
          <w:sz w:val="22"/>
          <w:szCs w:val="22"/>
        </w:rPr>
        <w:t xml:space="preserve"> od jeho zapísania</w:t>
      </w:r>
      <w:r w:rsidRPr="004E240A">
        <w:rPr>
          <w:sz w:val="22"/>
          <w:szCs w:val="22"/>
        </w:rPr>
        <w:t xml:space="preserve">. </w:t>
      </w:r>
    </w:p>
    <w:p w14:paraId="5DAAD4A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707AD6">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w:t>
      </w:r>
      <w:r w:rsidRPr="004E240A">
        <w:rPr>
          <w:sz w:val="22"/>
          <w:szCs w:val="22"/>
        </w:rPr>
        <w:lastRenderedPageBreak/>
        <w:t xml:space="preserve">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71B6FB1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8DBF3F9" w14:textId="77777777" w:rsidR="00943CEB" w:rsidRDefault="00943CEB" w:rsidP="00943CEB">
      <w:pPr>
        <w:autoSpaceDE w:val="0"/>
        <w:autoSpaceDN w:val="0"/>
        <w:adjustRightInd w:val="0"/>
        <w:jc w:val="center"/>
        <w:rPr>
          <w:b/>
          <w:bCs/>
          <w:sz w:val="22"/>
          <w:szCs w:val="22"/>
        </w:rPr>
      </w:pPr>
    </w:p>
    <w:p w14:paraId="592B7976"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73DF942F"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344B3A0"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DABF856" w14:textId="77777777"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962D4B5"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4F86F8F2" w14:textId="62B4BA58" w:rsidR="00943CEB" w:rsidRPr="00DB4D37" w:rsidRDefault="00DB4D37" w:rsidP="00DB4D37">
      <w:pPr>
        <w:numPr>
          <w:ilvl w:val="1"/>
          <w:numId w:val="39"/>
        </w:numPr>
        <w:autoSpaceDE w:val="0"/>
        <w:autoSpaceDN w:val="0"/>
        <w:adjustRightInd w:val="0"/>
        <w:spacing w:before="120" w:line="276" w:lineRule="auto"/>
        <w:ind w:left="567" w:hanging="567"/>
        <w:jc w:val="both"/>
        <w:rPr>
          <w:sz w:val="22"/>
          <w:szCs w:val="22"/>
        </w:rPr>
      </w:pPr>
      <w:r w:rsidRPr="000B5EC7">
        <w:rPr>
          <w:sz w:val="22"/>
          <w:szCs w:val="22"/>
        </w:rPr>
        <w:t xml:space="preserve">Zmluvná cena v sebe zahŕňa všetky náklady Zhotoviteľa spojené s plnením 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080949EA"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3FBA9ECD" w14:textId="4F7F9EB8" w:rsidR="00DB4D37" w:rsidRDefault="00DB4D37" w:rsidP="00DB4D37">
      <w:pPr>
        <w:numPr>
          <w:ilvl w:val="2"/>
          <w:numId w:val="39"/>
        </w:numPr>
        <w:autoSpaceDE w:val="0"/>
        <w:autoSpaceDN w:val="0"/>
        <w:adjustRightInd w:val="0"/>
        <w:spacing w:line="276" w:lineRule="auto"/>
        <w:ind w:left="1276" w:hanging="709"/>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(t.j. pri znížení množstva jednotlivých položiek, resp. vypustením položiek z oceneného výkazu výmer)</w:t>
      </w:r>
      <w:r w:rsidRPr="00F25A9E">
        <w:rPr>
          <w:sz w:val="22"/>
          <w:szCs w:val="22"/>
        </w:rPr>
        <w:t xml:space="preserve">, vzniku </w:t>
      </w:r>
      <w:r w:rsidRPr="00957783">
        <w:rPr>
          <w:sz w:val="22"/>
          <w:szCs w:val="22"/>
        </w:rPr>
        <w:t xml:space="preserve">naviac prác </w:t>
      </w:r>
      <w:r>
        <w:rPr>
          <w:sz w:val="22"/>
          <w:szCs w:val="22"/>
        </w:rPr>
        <w:t>(</w:t>
      </w:r>
      <w:r w:rsidRPr="00957783">
        <w:rPr>
          <w:sz w:val="22"/>
          <w:szCs w:val="22"/>
        </w:rPr>
        <w:t>t.j. pri zvýšení množstva jednotlivých položiek, resp</w:t>
      </w:r>
      <w:r w:rsidR="0015556F">
        <w:rPr>
          <w:sz w:val="22"/>
          <w:szCs w:val="22"/>
        </w:rPr>
        <w:t>.</w:t>
      </w:r>
      <w:r w:rsidRPr="00957783">
        <w:rPr>
          <w:sz w:val="22"/>
          <w:szCs w:val="22"/>
        </w:rPr>
        <w:t xml:space="preserve"> doplnením nových položiek do oceneného výkazu výmer</w:t>
      </w:r>
      <w:r>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 ktoré nebolo možné objektívne pri príprave verejného obstarávania predvídať a súčasne sú nevyhnutné pre riadne zhotovenie Diela</w:t>
      </w:r>
      <w:r>
        <w:rPr>
          <w:sz w:val="22"/>
          <w:szCs w:val="22"/>
        </w:rPr>
        <w:t>,</w:t>
      </w:r>
    </w:p>
    <w:p w14:paraId="756AF3D0" w14:textId="77777777" w:rsidR="00DB4D37" w:rsidRPr="00957783" w:rsidRDefault="00DB4D37" w:rsidP="00DB4D37">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19D56EB" w14:textId="27E38279" w:rsidR="00943CEB" w:rsidRPr="00DB4D37" w:rsidRDefault="00DB4D37" w:rsidP="00DB4D37">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zmenu Diela</w:t>
      </w:r>
      <w:r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74F6E725" w14:textId="77777777" w:rsidR="00DB4D37" w:rsidRPr="001F5D2A" w:rsidRDefault="00DB4D37" w:rsidP="00DB4D37">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zmeny Diela</w:t>
      </w:r>
      <w:r w:rsidRPr="001F6BC1">
        <w:rPr>
          <w:sz w:val="22"/>
          <w:szCs w:val="22"/>
        </w:rPr>
        <w:t xml:space="preserve"> predloží Objednávateľovi návrh dodatku k Zmluve, predmetom ktorého bude najmä rozsah </w:t>
      </w:r>
      <w:r>
        <w:rPr>
          <w:sz w:val="22"/>
          <w:szCs w:val="22"/>
        </w:rPr>
        <w:t>zmeny Diela odsúhlasený</w:t>
      </w:r>
      <w:r w:rsidRPr="001F6BC1">
        <w:rPr>
          <w:sz w:val="22"/>
          <w:szCs w:val="22"/>
        </w:rPr>
        <w:t xml:space="preserve"> zo strany stavebného dozoru Objednávateľa</w:t>
      </w:r>
      <w:r>
        <w:rPr>
          <w:sz w:val="22"/>
          <w:szCs w:val="22"/>
        </w:rPr>
        <w:t xml:space="preserve"> a </w:t>
      </w:r>
      <w:r w:rsidRPr="001F6BC1">
        <w:rPr>
          <w:sz w:val="22"/>
          <w:szCs w:val="22"/>
        </w:rPr>
        <w:t xml:space="preserve">cena za </w:t>
      </w:r>
      <w:r>
        <w:rPr>
          <w:sz w:val="22"/>
          <w:szCs w:val="22"/>
        </w:rPr>
        <w:t>zmenu Diela</w:t>
      </w:r>
      <w:r w:rsidRPr="001F6BC1">
        <w:rPr>
          <w:sz w:val="22"/>
          <w:szCs w:val="22"/>
        </w:rPr>
        <w:t xml:space="preserve"> určená podľa bodu 3.7. </w:t>
      </w:r>
      <w:r w:rsidRPr="00571664">
        <w:rPr>
          <w:sz w:val="22"/>
          <w:szCs w:val="22"/>
        </w:rPr>
        <w:t>Zhotoviteľovi vznikne právo fakturovať v súlade s bodom 4.4. a 4.5. vykonan</w:t>
      </w:r>
      <w:r>
        <w:rPr>
          <w:sz w:val="22"/>
          <w:szCs w:val="22"/>
        </w:rPr>
        <w:t>ú</w:t>
      </w:r>
      <w:r w:rsidRPr="00571664">
        <w:rPr>
          <w:sz w:val="22"/>
          <w:szCs w:val="22"/>
        </w:rPr>
        <w:t xml:space="preserve"> </w:t>
      </w:r>
      <w:r>
        <w:rPr>
          <w:sz w:val="22"/>
          <w:szCs w:val="22"/>
        </w:rPr>
        <w:t>zmenu Diela</w:t>
      </w:r>
      <w:r w:rsidRPr="00571664">
        <w:rPr>
          <w:sz w:val="22"/>
          <w:szCs w:val="22"/>
        </w:rPr>
        <w:t xml:space="preserve"> po </w:t>
      </w:r>
      <w:r w:rsidRPr="00571664">
        <w:rPr>
          <w:sz w:val="22"/>
          <w:szCs w:val="22"/>
        </w:rPr>
        <w:lastRenderedPageBreak/>
        <w:t xml:space="preserve">nadobudnutí účinnosti dodatku, pričom nárok na úhradu ceny </w:t>
      </w:r>
      <w:r>
        <w:rPr>
          <w:sz w:val="22"/>
          <w:szCs w:val="22"/>
        </w:rPr>
        <w:t>za zmenu Diela</w:t>
      </w:r>
      <w:r w:rsidRPr="00571664">
        <w:rPr>
          <w:sz w:val="22"/>
          <w:szCs w:val="22"/>
        </w:rPr>
        <w:t xml:space="preserve"> vznikne v zmysle podmienok uvedených v článku 4 Zmluvy.</w:t>
      </w:r>
    </w:p>
    <w:p w14:paraId="139EA52B" w14:textId="77777777" w:rsidR="00DB4D37" w:rsidRPr="0084269D" w:rsidRDefault="00DB4D37" w:rsidP="00DB4D37">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Pr="00760997">
        <w:rPr>
          <w:sz w:val="22"/>
          <w:szCs w:val="22"/>
        </w:rPr>
        <w:t>pri oceňovaní prípadnej zmeny Diela</w:t>
      </w:r>
      <w:r w:rsidRPr="00760997" w:rsidDel="00EC6DCB">
        <w:rPr>
          <w:sz w:val="22"/>
          <w:szCs w:val="22"/>
        </w:rPr>
        <w:t xml:space="preserve"> </w:t>
      </w:r>
      <w:r w:rsidRPr="00760997">
        <w:rPr>
          <w:sz w:val="22"/>
          <w:szCs w:val="22"/>
        </w:rPr>
        <w:t xml:space="preserve">rovnaká </w:t>
      </w:r>
      <w:r w:rsidRPr="00D418D7">
        <w:rPr>
          <w:sz w:val="22"/>
          <w:szCs w:val="22"/>
        </w:rPr>
        <w:t>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83323E2" w14:textId="77777777" w:rsidR="00DB4D37" w:rsidRPr="00D418D7" w:rsidRDefault="00DB4D37" w:rsidP="00DB4D37">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5222ED4C"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25161D"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6CE2BCD" w14:textId="77777777" w:rsidR="00DB4D37" w:rsidRPr="00204420" w:rsidRDefault="00DB4D37" w:rsidP="00DB4D37">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5E734C6F" w14:textId="77777777" w:rsidR="00DB4D37" w:rsidRPr="00026A96" w:rsidRDefault="00DB4D37" w:rsidP="00DB4D37">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B11A214" w14:textId="77777777" w:rsidR="00DB4D37" w:rsidRPr="000C518C"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1BA718C" w14:textId="77777777" w:rsidR="00DB4D37" w:rsidRPr="0030768D"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DA80B91" w14:textId="77777777" w:rsidR="00DB4D37" w:rsidRDefault="00DB4D37" w:rsidP="00DB4D37">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03E929DA" w14:textId="375ACEF5" w:rsidR="00943CEB" w:rsidRPr="00DB4D37" w:rsidRDefault="00DB4D37" w:rsidP="00DB4D37">
      <w:pPr>
        <w:numPr>
          <w:ilvl w:val="1"/>
          <w:numId w:val="39"/>
        </w:numPr>
        <w:spacing w:before="120" w:line="276" w:lineRule="auto"/>
        <w:ind w:left="567" w:hanging="567"/>
        <w:jc w:val="both"/>
        <w:rPr>
          <w:sz w:val="22"/>
          <w:szCs w:val="22"/>
        </w:rPr>
      </w:pPr>
      <w:r w:rsidRPr="0030768D">
        <w:rPr>
          <w:sz w:val="22"/>
          <w:szCs w:val="22"/>
        </w:rPr>
        <w:lastRenderedPageBreak/>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r w:rsidR="00943CEB" w:rsidRPr="00DB4D37">
        <w:rPr>
          <w:sz w:val="22"/>
          <w:szCs w:val="22"/>
        </w:rPr>
        <w:t xml:space="preserve"> </w:t>
      </w:r>
    </w:p>
    <w:p w14:paraId="41CB6F44" w14:textId="77777777" w:rsidR="00DB4D37" w:rsidRPr="008774D3" w:rsidRDefault="00DB4D37" w:rsidP="00DB4D37">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040E421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320A71E1" w14:textId="77777777" w:rsidR="00943CEB" w:rsidRPr="001C0D12" w:rsidRDefault="00724FFA"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03BF80FE" w14:textId="77777777" w:rsidR="00DB4D37" w:rsidRPr="001C0D12" w:rsidRDefault="00DB4D37" w:rsidP="00DB4D37">
      <w:pPr>
        <w:spacing w:before="160" w:line="276" w:lineRule="auto"/>
        <w:ind w:firstLine="567"/>
        <w:jc w:val="both"/>
        <w:rPr>
          <w:sz w:val="22"/>
          <w:szCs w:val="22"/>
        </w:rPr>
      </w:pPr>
      <w:r w:rsidRPr="00651122">
        <w:t>Kde:</w:t>
      </w:r>
    </w:p>
    <w:p w14:paraId="64C43F54" w14:textId="77777777" w:rsidR="00DB4D37" w:rsidRPr="001C0D12" w:rsidRDefault="00724FFA"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w:t>
      </w:r>
      <w:r w:rsidR="00DB4D37" w:rsidRPr="001C0D12">
        <w:rPr>
          <w:b/>
          <w:sz w:val="22"/>
          <w:szCs w:val="22"/>
        </w:rPr>
        <w:t xml:space="preserve"> </w:t>
      </w:r>
      <w:r w:rsidR="00DB4D37" w:rsidRPr="001C0D12">
        <w:rPr>
          <w:b/>
          <w:sz w:val="22"/>
          <w:szCs w:val="22"/>
        </w:rPr>
        <w:tab/>
      </w:r>
      <w:r w:rsidR="00DB4D37" w:rsidRPr="001C0D12">
        <w:rPr>
          <w:sz w:val="22"/>
          <w:szCs w:val="22"/>
        </w:rPr>
        <w:t xml:space="preserve">násobiteľ úpravy (koeficient zmeny), ktorý bude použitý pre </w:t>
      </w:r>
      <w:r w:rsidR="00DB4D37" w:rsidRPr="00026A96">
        <w:rPr>
          <w:sz w:val="22"/>
          <w:szCs w:val="22"/>
        </w:rPr>
        <w:t>odhadnutú zmluvnú cenu vykonaných prác</w:t>
      </w:r>
      <w:r w:rsidR="00DB4D37" w:rsidRPr="001C0D12">
        <w:rPr>
          <w:sz w:val="22"/>
          <w:szCs w:val="22"/>
        </w:rPr>
        <w:t xml:space="preserve"> za obdobie „</w:t>
      </w:r>
      <m:oMath>
        <m:r>
          <m:rPr>
            <m:sty m:val="bi"/>
          </m:rPr>
          <w:rPr>
            <w:rFonts w:ascii="Cambria Math" w:hAnsi="Cambria Math"/>
            <w:sz w:val="22"/>
            <w:szCs w:val="22"/>
          </w:rPr>
          <m:t>t</m:t>
        </m:r>
      </m:oMath>
      <w:r w:rsidR="00DB4D37" w:rsidRPr="001C0D12">
        <w:rPr>
          <w:sz w:val="22"/>
          <w:szCs w:val="22"/>
        </w:rPr>
        <w:t xml:space="preserve">“, pričom týmto obdobím je kvartál. Hodnota násobiteľa úpravy sa zaokrúhľuje matematicky na 3 desatinné miesta. </w:t>
      </w:r>
    </w:p>
    <w:p w14:paraId="57BE560D"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3BF81713" w14:textId="77777777" w:rsidR="00DB4D37" w:rsidRPr="001C0D12" w:rsidRDefault="00724FFA"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xml:space="preserve"> : </w:t>
      </w:r>
      <w:r w:rsidR="00DB4D37" w:rsidRPr="001C0D12">
        <w:rPr>
          <w:sz w:val="22"/>
          <w:szCs w:val="22"/>
        </w:rPr>
        <w:tab/>
        <w:t>referenčné obdobie, kvartál do ktorého spadá kalendárny deň, v ktorý uplynula lehota na predkladanie ponúk</w:t>
      </w:r>
      <w:r w:rsidR="00DB4D37">
        <w:rPr>
          <w:sz w:val="22"/>
          <w:szCs w:val="22"/>
        </w:rPr>
        <w:t xml:space="preserve"> vo verejnom obstarávaní</w:t>
      </w:r>
      <w:r w:rsidR="00DB4D37" w:rsidRPr="001C0D12">
        <w:rPr>
          <w:sz w:val="22"/>
          <w:szCs w:val="22"/>
        </w:rPr>
        <w:t>.</w:t>
      </w:r>
    </w:p>
    <w:p w14:paraId="379A1263"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2CC03BAE" w14:textId="77777777" w:rsidR="00DB4D37" w:rsidRPr="001C0D12" w:rsidRDefault="00DB4D37" w:rsidP="00DB4D37">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65BE4246"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4F015CE2" w14:textId="77777777" w:rsidR="00DB4D37" w:rsidRPr="001C0D12" w:rsidRDefault="00724FFA"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DB4D37" w:rsidRPr="001C0D12">
        <w:rPr>
          <w:sz w:val="22"/>
          <w:szCs w:val="22"/>
        </w:rPr>
        <w:t>“.</w:t>
      </w:r>
    </w:p>
    <w:p w14:paraId="025521B2" w14:textId="77777777" w:rsidR="00DB4D37" w:rsidRPr="001C0D12" w:rsidRDefault="00724FFA"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16FA6A1B"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FC54962"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6E9CE83A" w14:textId="77777777" w:rsidR="00DB4D37" w:rsidRPr="001C0D12" w:rsidRDefault="00724FFA"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DB4D37" w:rsidRPr="001C0D12">
        <w:rPr>
          <w:sz w:val="22"/>
          <w:szCs w:val="22"/>
        </w:rPr>
        <w:t>“</w:t>
      </w:r>
      <w:r w:rsidR="00DB4D37">
        <w:rPr>
          <w:sz w:val="22"/>
          <w:szCs w:val="22"/>
        </w:rPr>
        <w:t>.</w:t>
      </w:r>
    </w:p>
    <w:p w14:paraId="1485D8AF" w14:textId="77777777" w:rsidR="00DB4D37" w:rsidRPr="001C0D12" w:rsidRDefault="00724FFA"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6DD65C5B"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53A20465"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098F81EB" w14:textId="77777777" w:rsidR="00DB4D37" w:rsidRPr="001C0D12" w:rsidRDefault="00724FFA"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DB4D37" w:rsidRPr="001C0D12">
        <w:rPr>
          <w:sz w:val="22"/>
          <w:szCs w:val="22"/>
        </w:rPr>
        <w:t>“.</w:t>
      </w:r>
    </w:p>
    <w:p w14:paraId="6177C513" w14:textId="77777777" w:rsidR="00DB4D37" w:rsidRDefault="00724FFA"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w:t>
      </w:r>
    </w:p>
    <w:p w14:paraId="4AD0464A" w14:textId="77777777" w:rsidR="00DB4D37" w:rsidRPr="00FB55DC" w:rsidRDefault="00DB4D37" w:rsidP="00DB4D37">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DB98C38" w14:textId="77777777" w:rsidR="00DB4D37" w:rsidRPr="001C0D12" w:rsidRDefault="00DB4D37" w:rsidP="00DB4D37">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524549D6"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472E7C92"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5D6DC11B" w14:textId="77777777" w:rsidR="00DB4D37" w:rsidRPr="001C0D12" w:rsidRDefault="00DB4D37" w:rsidP="00DB4D37">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0B8BC6B1" w14:textId="77777777" w:rsidR="00DB4D37" w:rsidRDefault="00DB4D37" w:rsidP="00DB4D37">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0C52266E" w14:textId="77777777" w:rsidR="00DB4D37" w:rsidRDefault="00DB4D37" w:rsidP="00DB4D37">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781EE93E" w14:textId="77777777" w:rsidR="00DB4D37" w:rsidRPr="004C4D69" w:rsidRDefault="00DB4D37" w:rsidP="00DB4D37">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57EDC82F" w14:textId="77777777" w:rsidR="00DB4D37" w:rsidRDefault="00DB4D37" w:rsidP="00DB4D37">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58258E56" w14:textId="77777777" w:rsidR="00DB4D37" w:rsidRPr="00D17E2F" w:rsidRDefault="00DB4D37" w:rsidP="00DB4D37">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lastRenderedPageBreak/>
        <w:t>Lehotou plnenia sa pre účely mechanizmu indexácie rozumie lehota výstavby v zmysle MP č. 19/2022</w:t>
      </w:r>
      <w:r w:rsidRPr="00D17E2F">
        <w:rPr>
          <w:color w:val="000000"/>
          <w:sz w:val="22"/>
          <w:szCs w:val="22"/>
        </w:rPr>
        <w:t>.</w:t>
      </w:r>
    </w:p>
    <w:p w14:paraId="5A3675C7" w14:textId="77777777" w:rsidR="00943CEB" w:rsidRDefault="00943CEB" w:rsidP="00943CEB">
      <w:pPr>
        <w:autoSpaceDE w:val="0"/>
        <w:autoSpaceDN w:val="0"/>
        <w:adjustRightInd w:val="0"/>
        <w:jc w:val="center"/>
        <w:rPr>
          <w:sz w:val="22"/>
          <w:szCs w:val="22"/>
        </w:rPr>
      </w:pPr>
    </w:p>
    <w:p w14:paraId="76513E4A"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25CF8569"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53DCF9C"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4F524B91"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2329E6D9"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1989DF43"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5946CB4E" w14:textId="3F70AA4E" w:rsidR="00943CEB" w:rsidRPr="004C135C"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604254A4" w14:textId="4F14C288" w:rsidR="004C135C" w:rsidRPr="004C135C" w:rsidRDefault="004C135C" w:rsidP="004C135C">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Zhotoviteľovi vznikne právo zahrnúť do faktúry položku „Vytyčovacia sieť“ uved</w:t>
      </w:r>
      <w:r w:rsidR="00D7572C">
        <w:rPr>
          <w:rFonts w:ascii="Times New Roman" w:eastAsiaTheme="minorEastAsia" w:hAnsi="Times New Roman"/>
          <w:lang w:eastAsia="sk-SK"/>
        </w:rPr>
        <w:t xml:space="preserve">enú v Prílohe č. 2 v tabuľke </w:t>
      </w:r>
      <w:r w:rsidR="00D7572C" w:rsidRPr="00DB38D4">
        <w:rPr>
          <w:rFonts w:ascii="Times New Roman" w:eastAsiaTheme="minorEastAsia" w:hAnsi="Times New Roman"/>
          <w:lang w:eastAsia="sk-SK"/>
        </w:rPr>
        <w:t>„Rekapitulácia objektov stavby</w:t>
      </w:r>
      <w:r w:rsidRPr="00DB38D4">
        <w:rPr>
          <w:rFonts w:ascii="Times New Roman" w:eastAsiaTheme="minorEastAsia" w:hAnsi="Times New Roman"/>
          <w:lang w:eastAsia="sk-SK"/>
        </w:rPr>
        <w:t>“ po</w:t>
      </w:r>
      <w:r w:rsidRPr="00204D19">
        <w:rPr>
          <w:rFonts w:ascii="Times New Roman" w:eastAsiaTheme="minorEastAsia" w:hAnsi="Times New Roman"/>
          <w:lang w:eastAsia="sk-SK"/>
        </w:rPr>
        <w:t xml:space="preserve">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43B56D4F" w14:textId="77777777" w:rsidR="00DB4D37" w:rsidRPr="009A742F" w:rsidRDefault="00DB4D37" w:rsidP="00DB4D37">
      <w:pPr>
        <w:autoSpaceDE w:val="0"/>
        <w:autoSpaceDN w:val="0"/>
        <w:adjustRightInd w:val="0"/>
        <w:spacing w:before="120" w:line="276" w:lineRule="auto"/>
        <w:ind w:left="567"/>
        <w:jc w:val="both"/>
        <w:rPr>
          <w:sz w:val="22"/>
          <w:szCs w:val="22"/>
        </w:rPr>
      </w:pPr>
      <w:r w:rsidRPr="009A742F">
        <w:rPr>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6F31CA78" w14:textId="4E732B98"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6284245F" w14:textId="77777777" w:rsidR="00DB4D37" w:rsidRPr="004E240A" w:rsidRDefault="00DB4D37" w:rsidP="00DB4D37">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450875A3" w14:textId="77777777" w:rsidR="00DB4D37" w:rsidRPr="004E240A" w:rsidRDefault="00DB4D37" w:rsidP="00DB4D37">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61312411"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lastRenderedPageBreak/>
        <w:t xml:space="preserve">Zhotoviteľ je povinný priložiť ku každému vyhotoveniu faktúry nasledovné podporné dokumenty (prílohy): </w:t>
      </w:r>
    </w:p>
    <w:p w14:paraId="354197FD"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0868B63F"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42448BB"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70B10B8F"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405EE504"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1384ADE3" w14:textId="77777777" w:rsidR="00535265" w:rsidRPr="004E240A" w:rsidRDefault="00535265" w:rsidP="00535265">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640FA95E"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47E15510"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2A891F74"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9887A68"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33CCDCB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553D539E"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2CBDB223"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0467A51C"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1735E616" w14:textId="77777777" w:rsidR="00535265"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9C89557" w14:textId="77777777" w:rsidR="00535265" w:rsidRPr="00A04E3A" w:rsidRDefault="00535265" w:rsidP="00535265">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6F15D8A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68830E8"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11C91936"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6AD8F9CB"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20F3BE09"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41CE184A"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6F89E25" w14:textId="77777777" w:rsidR="00535265" w:rsidRDefault="00535265" w:rsidP="00535265">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w:t>
      </w:r>
      <w:r w:rsidRPr="00ED1D29">
        <w:rPr>
          <w:sz w:val="22"/>
          <w:szCs w:val="22"/>
        </w:rPr>
        <w:t>Zhotoviteľ povinný predložiť so sprievodným listom Objednávateľovi na adresu Železnice Slovenskej republiky, Odbor investorský, Klemensova</w:t>
      </w:r>
      <w:r w:rsidRPr="004E240A">
        <w:rPr>
          <w:sz w:val="22"/>
          <w:szCs w:val="22"/>
        </w:rPr>
        <w:t xml:space="preserve"> 8, 813 61 Bratislava.  </w:t>
      </w:r>
    </w:p>
    <w:p w14:paraId="1D2B4E79" w14:textId="77777777" w:rsidR="00535265" w:rsidRPr="00DD7445" w:rsidRDefault="00535265" w:rsidP="00535265">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69C7E02C"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lastRenderedPageBreak/>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9B1367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7A9C2A81" w14:textId="77777777" w:rsidR="00535265" w:rsidRPr="005305F8" w:rsidRDefault="00535265" w:rsidP="00535265">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1DD3DF93" w14:textId="77777777" w:rsidR="00535265" w:rsidRDefault="00535265" w:rsidP="00535265">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6434D7F4" w14:textId="77777777" w:rsidR="00535265" w:rsidRDefault="00535265" w:rsidP="00535265">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5A4D8567" w14:textId="77777777" w:rsidR="00535265" w:rsidRDefault="00535265" w:rsidP="00535265">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B03B17C" w14:textId="77777777" w:rsidR="00535265" w:rsidRPr="005305F8" w:rsidRDefault="00535265" w:rsidP="00535265">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3B2ADC3"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 alebo nebude vyhotovený v slovenskom jazyku,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AE5BAE">
        <w:rPr>
          <w:sz w:val="22"/>
          <w:szCs w:val="22"/>
        </w:rPr>
        <w:t>alebo faktúra</w:t>
      </w:r>
      <w:r>
        <w:rPr>
          <w:sz w:val="22"/>
          <w:szCs w:val="22"/>
        </w:rPr>
        <w:t xml:space="preserve"> (vrátane príloh)</w:t>
      </w:r>
      <w:r w:rsidRPr="00AE5BAE">
        <w:rPr>
          <w:sz w:val="22"/>
          <w:szCs w:val="22"/>
        </w:rPr>
        <w:t xml:space="preserve"> nebola podpísaná osobou, resp. osobami uvedenými v zozname splnomocnených osôb</w:t>
      </w:r>
      <w:r>
        <w:rPr>
          <w:sz w:val="22"/>
          <w:szCs w:val="22"/>
        </w:rPr>
        <w:t xml:space="preserve">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44C629DA"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w:t>
      </w:r>
      <w:r w:rsidRPr="004E240A">
        <w:rPr>
          <w:sz w:val="22"/>
          <w:szCs w:val="22"/>
        </w:rPr>
        <w:lastRenderedPageBreak/>
        <w:t xml:space="preserve">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60309449"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5588EF68" w14:textId="77777777" w:rsidR="00535265" w:rsidRPr="004E240A" w:rsidRDefault="00535265" w:rsidP="00535265">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 a 4.23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A4CE089" w14:textId="77777777" w:rsidR="00535265" w:rsidRPr="008034AC" w:rsidRDefault="00535265" w:rsidP="00535265">
      <w:pPr>
        <w:numPr>
          <w:ilvl w:val="1"/>
          <w:numId w:val="56"/>
        </w:numPr>
        <w:spacing w:before="120" w:line="276" w:lineRule="auto"/>
        <w:ind w:left="567" w:hanging="567"/>
        <w:jc w:val="both"/>
        <w:rPr>
          <w:sz w:val="22"/>
          <w:szCs w:val="22"/>
        </w:rPr>
      </w:pPr>
      <w:r>
        <w:rPr>
          <w:sz w:val="22"/>
          <w:szCs w:val="22"/>
        </w:rPr>
        <w:t>P</w:t>
      </w:r>
      <w:r w:rsidRPr="005F0C40">
        <w:rPr>
          <w:sz w:val="22"/>
          <w:szCs w:val="22"/>
        </w:rPr>
        <w:t xml:space="preserve">rvý finančný plán je Zhotoviteľ povinný predložiť do 28 dní od nadobudnutia účinnosti Zmluvy. Zhotoviteľ je povinný predkladať </w:t>
      </w:r>
      <w:r w:rsidRPr="008034AC">
        <w:rPr>
          <w:sz w:val="22"/>
          <w:szCs w:val="22"/>
        </w:rPr>
        <w:t>aktualizovaný finančný plán najneskôr do 7 dní od vystavenia faktúry.</w:t>
      </w:r>
    </w:p>
    <w:p w14:paraId="36E5CB76" w14:textId="6909A7A5" w:rsidR="00535265" w:rsidRPr="008034AC" w:rsidRDefault="00535265" w:rsidP="00535265">
      <w:pPr>
        <w:numPr>
          <w:ilvl w:val="1"/>
          <w:numId w:val="56"/>
        </w:numPr>
        <w:spacing w:before="120" w:line="276" w:lineRule="auto"/>
        <w:ind w:left="567" w:hanging="567"/>
        <w:jc w:val="both"/>
        <w:rPr>
          <w:rFonts w:eastAsia="Times New Roman"/>
          <w:sz w:val="22"/>
          <w:szCs w:val="22"/>
        </w:rPr>
      </w:pPr>
      <w:r w:rsidRPr="008034AC">
        <w:rPr>
          <w:sz w:val="22"/>
          <w:szCs w:val="22"/>
        </w:rPr>
        <w:t>Nezávisle od termínov podľa bodu 4.20. je Zhotoviteľ povinný predložiť aktualizovaný finančný plán (mimoriadny finančný plán) aj na základe operatívnej požiadavky Objednávateľa do troch pracovných dní od jej obdržania</w:t>
      </w:r>
      <w:r w:rsidRPr="008034AC">
        <w:rPr>
          <w:rFonts w:eastAsia="Times New Roman"/>
          <w:sz w:val="22"/>
          <w:szCs w:val="22"/>
        </w:rPr>
        <w:t xml:space="preserve">; mimoriadny finančný plán </w:t>
      </w:r>
      <w:r>
        <w:rPr>
          <w:rFonts w:eastAsia="Times New Roman"/>
          <w:sz w:val="22"/>
          <w:szCs w:val="22"/>
        </w:rPr>
        <w:t xml:space="preserve">je povinný predložiť vždy nie neskôr ako </w:t>
      </w:r>
      <w:r w:rsidR="00AE49E9">
        <w:rPr>
          <w:rFonts w:eastAsia="Times New Roman"/>
          <w:sz w:val="22"/>
          <w:szCs w:val="22"/>
        </w:rPr>
        <w:t xml:space="preserve">14 </w:t>
      </w:r>
      <w:r>
        <w:rPr>
          <w:rFonts w:eastAsia="Times New Roman"/>
          <w:sz w:val="22"/>
          <w:szCs w:val="22"/>
        </w:rPr>
        <w:t xml:space="preserve">dní pred známym k </w:t>
      </w:r>
      <w:r w:rsidRPr="008034AC">
        <w:rPr>
          <w:rFonts w:eastAsia="Times New Roman"/>
          <w:sz w:val="22"/>
          <w:szCs w:val="22"/>
        </w:rPr>
        <w:t>dátum</w:t>
      </w:r>
      <w:r>
        <w:rPr>
          <w:rFonts w:eastAsia="Times New Roman"/>
          <w:sz w:val="22"/>
          <w:szCs w:val="22"/>
        </w:rPr>
        <w:t>om</w:t>
      </w:r>
      <w:r w:rsidRPr="008034AC">
        <w:rPr>
          <w:rFonts w:eastAsia="Times New Roman"/>
          <w:sz w:val="22"/>
          <w:szCs w:val="22"/>
        </w:rPr>
        <w:t xml:space="preserve"> odovzdania staveniska aj bez operatívnej požiadavky </w:t>
      </w:r>
      <w:r w:rsidRPr="005C43BB">
        <w:rPr>
          <w:rFonts w:eastAsia="Times New Roman"/>
          <w:sz w:val="22"/>
          <w:szCs w:val="22"/>
        </w:rPr>
        <w:t>Objednávateľa.</w:t>
      </w:r>
      <w:r w:rsidRPr="008034AC">
        <w:rPr>
          <w:rFonts w:eastAsia="Times New Roman"/>
          <w:sz w:val="22"/>
          <w:szCs w:val="22"/>
        </w:rPr>
        <w:t>.</w:t>
      </w:r>
    </w:p>
    <w:p w14:paraId="56502C31" w14:textId="77777777" w:rsidR="00535265" w:rsidRPr="005F0C40" w:rsidRDefault="00535265" w:rsidP="00535265">
      <w:pPr>
        <w:numPr>
          <w:ilvl w:val="1"/>
          <w:numId w:val="56"/>
        </w:numPr>
        <w:spacing w:before="120" w:line="276" w:lineRule="auto"/>
        <w:ind w:left="567" w:hanging="567"/>
        <w:jc w:val="both"/>
        <w:rPr>
          <w:sz w:val="22"/>
          <w:szCs w:val="22"/>
        </w:rPr>
      </w:pPr>
      <w:r w:rsidRPr="008034AC">
        <w:rPr>
          <w:sz w:val="22"/>
          <w:szCs w:val="22"/>
        </w:rPr>
        <w:t>Do finančného plánu musí Zhotoviteľ zahrnúť hodnotu prác vrátane odhadu predpokladaných nákladov. Pri príprave musí zohľadniť všetky známe skutočnosti týkajúce sa realizácie Zmluvy tak, aby predložený finančný plán predstavoval</w:t>
      </w:r>
      <w:r w:rsidRPr="005F0C40">
        <w:rPr>
          <w:sz w:val="22"/>
          <w:szCs w:val="22"/>
        </w:rPr>
        <w:t xml:space="preserve"> konečný odhad nákladov Zmluvy. V prípade potreby spolupracuje so stavebným dozorom</w:t>
      </w:r>
      <w:r>
        <w:rPr>
          <w:sz w:val="22"/>
          <w:szCs w:val="22"/>
        </w:rPr>
        <w:t xml:space="preserve"> Objednávateľa</w:t>
      </w:r>
      <w:r w:rsidRPr="005F0C40">
        <w:rPr>
          <w:sz w:val="22"/>
          <w:szCs w:val="22"/>
        </w:rPr>
        <w:t xml:space="preserve">. </w:t>
      </w:r>
    </w:p>
    <w:p w14:paraId="2F76616C" w14:textId="77777777" w:rsidR="00535265" w:rsidRDefault="00535265" w:rsidP="0053526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7D6CCE79" w14:textId="77777777" w:rsidR="00535265" w:rsidRPr="005F0C40" w:rsidRDefault="00535265" w:rsidP="00535265">
      <w:pPr>
        <w:numPr>
          <w:ilvl w:val="1"/>
          <w:numId w:val="56"/>
        </w:numPr>
        <w:spacing w:before="120" w:after="120" w:line="276" w:lineRule="auto"/>
        <w:ind w:left="567" w:hanging="567"/>
        <w:jc w:val="both"/>
        <w:rPr>
          <w:sz w:val="22"/>
          <w:szCs w:val="22"/>
        </w:rPr>
      </w:pPr>
      <w:r w:rsidRPr="00D22303">
        <w:rPr>
          <w:sz w:val="22"/>
          <w:szCs w:val="22"/>
        </w:rPr>
        <w:t>Finančný plán</w:t>
      </w:r>
      <w:r>
        <w:rPr>
          <w:sz w:val="22"/>
          <w:szCs w:val="22"/>
        </w:rPr>
        <w:t xml:space="preserve"> podľa bodu 4.20., </w:t>
      </w:r>
      <w:r w:rsidRPr="00255966">
        <w:rPr>
          <w:sz w:val="22"/>
          <w:szCs w:val="22"/>
        </w:rPr>
        <w:t>4.21. a 4.23.</w:t>
      </w:r>
      <w:r w:rsidRPr="00D22303">
        <w:rPr>
          <w:sz w:val="22"/>
          <w:szCs w:val="22"/>
        </w:rPr>
        <w:t xml:space="preserve"> bude Objednávateľovi a stavebnému dozoru Objednávateľa predkladaný v elektronickej podobe e-mailom (v otvorenom formáte xls/xlsx a sken finančného plánu podpísaného Zhotoviteľom vo formáte pdf).</w:t>
      </w:r>
    </w:p>
    <w:p w14:paraId="03ECFE2F"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35E01316" w14:textId="77777777" w:rsidR="00535265" w:rsidRPr="004E240A" w:rsidRDefault="00535265" w:rsidP="00535265">
      <w:pPr>
        <w:numPr>
          <w:ilvl w:val="2"/>
          <w:numId w:val="56"/>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70490DCD" w14:textId="77777777" w:rsidR="00535265" w:rsidRPr="004E240A" w:rsidRDefault="00535265" w:rsidP="00535265">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44509B55" w14:textId="77777777" w:rsidR="00535265" w:rsidRPr="00095E6A" w:rsidRDefault="00535265" w:rsidP="00535265">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4A58B1DB" w14:textId="77777777" w:rsidR="00535265" w:rsidRPr="00095E6A"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7ABF2A1" w14:textId="77777777" w:rsidR="00535265"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 xml:space="preserve">.2.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w:t>
      </w:r>
      <w:r w:rsidRPr="00095E6A">
        <w:rPr>
          <w:sz w:val="22"/>
          <w:szCs w:val="22"/>
        </w:rPr>
        <w:lastRenderedPageBreak/>
        <w:t>položku) sumu, ktorá sa bude po súčte s doteraz vyfakturovanou sumou za danú položku, rovnať celkovej cene dohodnutej za danú položku v prílohe č. 2</w:t>
      </w:r>
      <w:r>
        <w:rPr>
          <w:sz w:val="22"/>
          <w:szCs w:val="22"/>
        </w:rPr>
        <w:t>.</w:t>
      </w:r>
    </w:p>
    <w:p w14:paraId="62208098" w14:textId="77777777" w:rsidR="00535265" w:rsidRDefault="00535265" w:rsidP="00535265">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4D1A80D" w14:textId="77777777" w:rsidR="00943CEB" w:rsidRPr="004E240A" w:rsidRDefault="00943CEB" w:rsidP="00943CEB">
      <w:pPr>
        <w:autoSpaceDE w:val="0"/>
        <w:autoSpaceDN w:val="0"/>
        <w:adjustRightInd w:val="0"/>
        <w:spacing w:before="120" w:line="276" w:lineRule="auto"/>
        <w:jc w:val="both"/>
        <w:rPr>
          <w:sz w:val="22"/>
          <w:szCs w:val="22"/>
        </w:rPr>
      </w:pPr>
    </w:p>
    <w:p w14:paraId="0A28CBE0"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5A21F8F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3A262061"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61FDCCE3"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498B23E"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76980C03" w14:textId="77777777" w:rsidR="00535265" w:rsidRPr="004E240A" w:rsidRDefault="00535265" w:rsidP="00535265">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3B54596C"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lastRenderedPageBreak/>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7FEF1F69"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37A13FEA"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401DD51D"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5385A2F5" w14:textId="77777777" w:rsidR="00535265" w:rsidRDefault="00535265" w:rsidP="00535265">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103A3ABB" w14:textId="77777777" w:rsidR="00943CEB" w:rsidRPr="004E240A" w:rsidRDefault="00943CEB" w:rsidP="007F2597">
      <w:pPr>
        <w:autoSpaceDE w:val="0"/>
        <w:autoSpaceDN w:val="0"/>
        <w:adjustRightInd w:val="0"/>
        <w:spacing w:line="276" w:lineRule="auto"/>
        <w:ind w:left="567"/>
        <w:jc w:val="both"/>
        <w:rPr>
          <w:sz w:val="22"/>
          <w:szCs w:val="22"/>
        </w:rPr>
      </w:pPr>
    </w:p>
    <w:p w14:paraId="24EBE3C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088D82C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37DF35C8"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DD67E7" w14:textId="04CBD398" w:rsidR="00B413B6" w:rsidRPr="00E35BBF" w:rsidRDefault="00B413B6" w:rsidP="00B413B6">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 predovšetkým je držiteľom</w:t>
      </w:r>
      <w:r w:rsidR="00B33B34">
        <w:rPr>
          <w:sz w:val="22"/>
          <w:szCs w:val="22"/>
        </w:rPr>
        <w:t>, resp. disponuje prostredníctvom subdodávateľa</w:t>
      </w:r>
      <w:r>
        <w:rPr>
          <w:sz w:val="22"/>
          <w:szCs w:val="22"/>
        </w:rPr>
        <w:t>:</w:t>
      </w:r>
      <w:r w:rsidRPr="00E35BBF">
        <w:rPr>
          <w:sz w:val="22"/>
          <w:szCs w:val="22"/>
        </w:rPr>
        <w:t xml:space="preserve"> </w:t>
      </w:r>
    </w:p>
    <w:p w14:paraId="60E80AFE" w14:textId="3C382621" w:rsidR="00B413B6" w:rsidRPr="00E35BB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40FA98B3" w14:textId="04C35C40" w:rsidR="00B413B6" w:rsidRPr="00A6639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 xml:space="preserve">ým </w:t>
      </w:r>
      <w:r w:rsidRPr="00E35BBF">
        <w:rPr>
          <w:sz w:val="22"/>
          <w:szCs w:val="22"/>
        </w:rPr>
        <w:t>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C9C3B3B" w14:textId="3FE7C4F1" w:rsidR="00B413B6"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w:t>
      </w:r>
      <w:r w:rsidR="00E0552D">
        <w:rPr>
          <w:sz w:val="22"/>
          <w:szCs w:val="22"/>
        </w:rPr>
        <w:t>m</w:t>
      </w:r>
      <w:r w:rsidRPr="00E35BBF">
        <w:rPr>
          <w:sz w:val="22"/>
          <w:szCs w:val="22"/>
        </w:rPr>
        <w:t xml:space="preserve"> </w:t>
      </w:r>
      <w:r w:rsidR="00B413B6" w:rsidRPr="00E35BBF">
        <w:rPr>
          <w:sz w:val="22"/>
          <w:szCs w:val="22"/>
        </w:rPr>
        <w:t xml:space="preserve">na vykonávanie určených činností podľa § 17 ods. 1 písm. </w:t>
      </w:r>
      <w:r w:rsidR="00B413B6">
        <w:rPr>
          <w:sz w:val="22"/>
          <w:szCs w:val="22"/>
        </w:rPr>
        <w:t>a</w:t>
      </w:r>
      <w:r w:rsidR="00B413B6" w:rsidRPr="00E35BBF">
        <w:rPr>
          <w:sz w:val="22"/>
          <w:szCs w:val="22"/>
        </w:rPr>
        <w:t>) zákona č. 513/2009 Z. z. o dráhach a o zmene a doplnení niektorých zákonov v znení neskorších predpisov n</w:t>
      </w:r>
      <w:r w:rsidR="00B413B6">
        <w:rPr>
          <w:sz w:val="22"/>
          <w:szCs w:val="22"/>
        </w:rPr>
        <w:t>a montáž, opravy, rekonštrukcie</w:t>
      </w:r>
      <w:r w:rsidR="00B413B6" w:rsidRPr="00E35BBF">
        <w:rPr>
          <w:sz w:val="22"/>
          <w:szCs w:val="22"/>
        </w:rPr>
        <w:t xml:space="preserve"> určených technických zariadení elektrických na železničných dráhach v zmysle </w:t>
      </w:r>
      <w:r w:rsidR="00B413B6">
        <w:rPr>
          <w:sz w:val="22"/>
          <w:szCs w:val="22"/>
        </w:rPr>
        <w:t>v</w:t>
      </w:r>
      <w:r w:rsidR="00B413B6" w:rsidRPr="00E35BBF">
        <w:rPr>
          <w:sz w:val="22"/>
          <w:szCs w:val="22"/>
        </w:rPr>
        <w:t xml:space="preserve">yhlášky </w:t>
      </w:r>
      <w:r w:rsidR="00B413B6">
        <w:rPr>
          <w:sz w:val="22"/>
          <w:szCs w:val="22"/>
        </w:rPr>
        <w:t xml:space="preserve">Ministerstva dopravy, pôšt a telekomunikácií </w:t>
      </w:r>
      <w:r w:rsidR="00B413B6">
        <w:rPr>
          <w:sz w:val="22"/>
          <w:szCs w:val="22"/>
        </w:rPr>
        <w:lastRenderedPageBreak/>
        <w:t>Slovenskej republiky</w:t>
      </w:r>
      <w:r w:rsidR="00B413B6" w:rsidRPr="00E35BBF">
        <w:rPr>
          <w:sz w:val="22"/>
          <w:szCs w:val="22"/>
        </w:rPr>
        <w:t xml:space="preserve"> č. 205/2010 Z. z. o určených technických zariadeniach a určených činnostiach a činnostiach na určených zariadeniach podľa Prílohy 1, časť 5, v minimálnom rozsahu:</w:t>
      </w:r>
    </w:p>
    <w:p w14:paraId="3F4B51D3" w14:textId="77777777" w:rsidR="00B33B34" w:rsidRPr="00E35BBF" w:rsidRDefault="00B33B34" w:rsidP="00B33B34">
      <w:pPr>
        <w:autoSpaceDE w:val="0"/>
        <w:autoSpaceDN w:val="0"/>
        <w:adjustRightInd w:val="0"/>
        <w:spacing w:line="276" w:lineRule="auto"/>
        <w:ind w:left="1560"/>
        <w:jc w:val="both"/>
        <w:rPr>
          <w:sz w:val="22"/>
          <w:szCs w:val="22"/>
        </w:rPr>
      </w:pPr>
      <w:r w:rsidRPr="00E35BBF">
        <w:rPr>
          <w:sz w:val="22"/>
          <w:szCs w:val="22"/>
        </w:rPr>
        <w:t>E1: Elektrické rozvodné zariadenia dráh a elektrické stanice dráh bez obmedzenia napätia</w:t>
      </w:r>
    </w:p>
    <w:p w14:paraId="478EEF23"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5178FBD0" w14:textId="77777777" w:rsidR="00B33B34" w:rsidRDefault="00B33B34" w:rsidP="00B33B34">
      <w:pPr>
        <w:autoSpaceDE w:val="0"/>
        <w:autoSpaceDN w:val="0"/>
        <w:adjustRightInd w:val="0"/>
        <w:spacing w:line="276" w:lineRule="auto"/>
        <w:ind w:left="1560"/>
        <w:jc w:val="both"/>
        <w:rPr>
          <w:sz w:val="22"/>
          <w:szCs w:val="22"/>
        </w:rPr>
      </w:pPr>
      <w:r w:rsidRPr="0081438A">
        <w:rPr>
          <w:sz w:val="22"/>
          <w:szCs w:val="22"/>
        </w:rPr>
        <w:t>E3: Trakčné napájacie a spínacie stanice železničných dráh</w:t>
      </w:r>
    </w:p>
    <w:p w14:paraId="29613C32" w14:textId="77777777" w:rsidR="00B33B34" w:rsidRDefault="00B33B34" w:rsidP="00B33B34">
      <w:pPr>
        <w:autoSpaceDE w:val="0"/>
        <w:autoSpaceDN w:val="0"/>
        <w:adjustRightInd w:val="0"/>
        <w:spacing w:line="276" w:lineRule="auto"/>
        <w:ind w:left="1560"/>
        <w:jc w:val="both"/>
        <w:rPr>
          <w:sz w:val="22"/>
          <w:szCs w:val="22"/>
        </w:rPr>
      </w:pPr>
      <w:r w:rsidRPr="00B821CF">
        <w:rPr>
          <w:sz w:val="22"/>
          <w:szCs w:val="22"/>
        </w:rPr>
        <w:t>E4: Trakčné vedenie železničných dráh</w:t>
      </w:r>
    </w:p>
    <w:p w14:paraId="124F17A5"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E5: Elektrické zariadenia napájané z trakčného vedenia</w:t>
      </w:r>
    </w:p>
    <w:p w14:paraId="7F4AC15F"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71E94EB2"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E9: Náhradné zdroje elektrickej energie na prevádzkovanie dráhy</w:t>
      </w:r>
    </w:p>
    <w:p w14:paraId="1E7D062A" w14:textId="4ED4AA8B" w:rsidR="00B33B34" w:rsidRDefault="00B33B34" w:rsidP="00B33B34">
      <w:pPr>
        <w:autoSpaceDE w:val="0"/>
        <w:autoSpaceDN w:val="0"/>
        <w:adjustRightInd w:val="0"/>
        <w:spacing w:line="276" w:lineRule="auto"/>
        <w:ind w:left="1560"/>
        <w:jc w:val="both"/>
        <w:rPr>
          <w:sz w:val="22"/>
          <w:szCs w:val="22"/>
        </w:rPr>
      </w:pPr>
      <w:r w:rsidRPr="00E35BBF">
        <w:rPr>
          <w:sz w:val="22"/>
          <w:szCs w:val="22"/>
        </w:rPr>
        <w:t>E11 Zariadenia na ochranu pred účinkami atmosférickej a statickej elektriny</w:t>
      </w:r>
    </w:p>
    <w:p w14:paraId="6E1EAEE8" w14:textId="277B6726" w:rsidR="00B33B34" w:rsidRPr="00E35BBF" w:rsidRDefault="00B33B34" w:rsidP="00D7572C">
      <w:pPr>
        <w:autoSpaceDE w:val="0"/>
        <w:autoSpaceDN w:val="0"/>
        <w:adjustRightInd w:val="0"/>
        <w:spacing w:line="276" w:lineRule="auto"/>
        <w:ind w:left="1560"/>
        <w:jc w:val="both"/>
        <w:rPr>
          <w:sz w:val="22"/>
          <w:szCs w:val="22"/>
        </w:rPr>
      </w:pPr>
      <w:r w:rsidRPr="00B821CF">
        <w:rPr>
          <w:sz w:val="22"/>
          <w:szCs w:val="22"/>
        </w:rPr>
        <w:t>E12: Zariadenia na ochranu pred negatívnymi účinkami spätných trakčných prúdov</w:t>
      </w:r>
    </w:p>
    <w:p w14:paraId="64D6731F" w14:textId="77777777" w:rsidR="00B413B6" w:rsidRPr="000755B0" w:rsidRDefault="00B413B6" w:rsidP="00B413B6">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05A54A00" w14:textId="77777777" w:rsidR="00B413B6" w:rsidRPr="00CD281D" w:rsidRDefault="00B413B6" w:rsidP="00B413B6">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45734E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77B03BEF"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Pr>
          <w:sz w:val="22"/>
          <w:szCs w:val="22"/>
        </w:rPr>
        <w:t xml:space="preserve">písomne </w:t>
      </w:r>
      <w:r w:rsidRPr="004E240A">
        <w:rPr>
          <w:sz w:val="22"/>
          <w:szCs w:val="22"/>
        </w:rPr>
        <w:t>oznámi Zho</w:t>
      </w:r>
      <w:r>
        <w:rPr>
          <w:sz w:val="22"/>
          <w:szCs w:val="22"/>
        </w:rPr>
        <w:t>toviteľovi.</w:t>
      </w:r>
    </w:p>
    <w:p w14:paraId="3EF82F5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523C1B0E" w14:textId="77777777" w:rsidR="005F4049" w:rsidRPr="00CC353C" w:rsidRDefault="005F4049" w:rsidP="005F4049">
      <w:pPr>
        <w:numPr>
          <w:ilvl w:val="1"/>
          <w:numId w:val="42"/>
        </w:numPr>
        <w:autoSpaceDE w:val="0"/>
        <w:autoSpaceDN w:val="0"/>
        <w:adjustRightInd w:val="0"/>
        <w:spacing w:before="120" w:line="276" w:lineRule="auto"/>
        <w:ind w:left="567" w:hanging="567"/>
        <w:jc w:val="both"/>
        <w:rPr>
          <w:sz w:val="22"/>
          <w:szCs w:val="22"/>
        </w:rPr>
      </w:pPr>
      <w:r w:rsidRPr="00CC353C">
        <w:rPr>
          <w:sz w:val="22"/>
          <w:szCs w:val="22"/>
        </w:rPr>
        <w:t xml:space="preserve">Stavebný dozor Objednávateľa bude organizovať kontrolné dni na stavbe kedykoľvek podľa určenia Objednávateľa. Konanie kontrolného dňa Objednávateľ oznamuje Zhotoviteľovi písomne, najneskôr jeden pracovný deň pred konaním  kontrolného dňa. </w:t>
      </w:r>
    </w:p>
    <w:p w14:paraId="5CD390E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B6B67A8" w14:textId="77777777" w:rsidR="005F4049" w:rsidRPr="004D5448"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 xml:space="preserve">Záznamy v stavebnom denníku je oprávnený robiť Hlavný stavbyvedúci. Okrem tejto osoby sú oprávnení robiť záznam stavebný dozor Objednávateľa a projektant (autorský dozor) obvyklým spôsobom s dennými zápismi. Na závažné záznamy, t.j. neodvrátiteľné mimoriadne okolnosti v dôsledku ktorých hrozí vznik škody a/alebo je ohrozená bezpečnosť, život, zdravie a/alebo majetok osôb, musí byť Objednávateľ do 24 hodín minimálne elektronicky e-mailom 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22745B2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64DA50DE"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D8EB452"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56A87FD6"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193D0A9D" w14:textId="77777777" w:rsidR="005F4049" w:rsidRPr="000E4D17"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5CCE2A7"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w:t>
      </w:r>
      <w:r w:rsidRPr="004D5448">
        <w:rPr>
          <w:sz w:val="22"/>
          <w:szCs w:val="22"/>
        </w:rPr>
        <w:t xml:space="preserve">a vykonaní všetkých činností uvedených v článku 1 stavebný dozor Objednávateľa vydá Preberací </w:t>
      </w:r>
      <w:r w:rsidRPr="004D5448">
        <w:rPr>
          <w:sz w:val="22"/>
          <w:szCs w:val="22"/>
        </w:rPr>
        <w:lastRenderedPageBreak/>
        <w:t>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1A232736"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Ak Objednávateľ prevezme predmet Zmluvy s vadami, ktoré nebránia riadnemu užívaniu Diela alebo jeho časti, uvedie v Protokole o odovzdaní a prevzatí Stavby, (diela) alebo jej dokončenej časti zoznam týchto vád, vrátane dodatočnej primeranej lehoty na ich odstránenie, v ktorej sa Zhotoviteľ zaväzuje bezplatne tieto vady odstrániť. </w:t>
      </w:r>
    </w:p>
    <w:p w14:paraId="51A3F6FE" w14:textId="77777777" w:rsidR="005F4049" w:rsidRPr="00E70E34"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1F45D4">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1D1B0A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2471EF80" w14:textId="77777777" w:rsidR="005F4049" w:rsidRPr="004E240A" w:rsidRDefault="005F4049" w:rsidP="005F4049">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41FDC144"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3EEC1748"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02460D3C"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lastRenderedPageBreak/>
        <w:t xml:space="preserve">bezpečnostné štatistiky, záznamy o prípadných nehodách, činnosti vo vzťahu k životnému prostrediu a verejnosti, </w:t>
      </w:r>
    </w:p>
    <w:p w14:paraId="547675BC" w14:textId="77777777" w:rsidR="005F4049"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5F8F9D51" w14:textId="77777777" w:rsidR="005F4049" w:rsidRPr="00BB7A03" w:rsidRDefault="005F4049" w:rsidP="005F4049">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dozor</w:t>
      </w:r>
      <w:r>
        <w:rPr>
          <w:sz w:val="22"/>
          <w:szCs w:val="22"/>
        </w:rPr>
        <w:t>ovi Objednávateľa.</w:t>
      </w:r>
    </w:p>
    <w:p w14:paraId="06319440"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3711133A" w14:textId="77777777" w:rsidR="005F4049" w:rsidRDefault="005F4049" w:rsidP="005F4049">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251B567A" w14:textId="77777777" w:rsidR="005F4049" w:rsidRPr="0051435E" w:rsidRDefault="005F4049" w:rsidP="005F4049">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7E45C5A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55BCD2C3"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47EE721C"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219C6BE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08E4143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30E894FE"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65A8964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F9A495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CFC216A"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5F9AA9AF"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4B6C9808"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0869B5C4"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w:t>
      </w:r>
      <w:r w:rsidRPr="00BB7A03">
        <w:rPr>
          <w:sz w:val="22"/>
          <w:szCs w:val="22"/>
        </w:rPr>
        <w:lastRenderedPageBreak/>
        <w:t xml:space="preserve">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725CFFA5"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4C86289"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46791CE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F55A80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41ACDB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3518992"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3A175518"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1AF70F70" w14:textId="77777777" w:rsidR="005F4049" w:rsidRPr="004E240A" w:rsidRDefault="005F4049" w:rsidP="005F4049">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3F8B307B" w14:textId="10DBC62C"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Pr>
          <w:sz w:val="22"/>
          <w:szCs w:val="22"/>
        </w:rPr>
        <w:t>Zhotoviteľ je povinný Objednávateľa o použití iných prístupových komunikácií alebo miest pre zariadenie staveniska vopred písomne informovať.</w:t>
      </w:r>
    </w:p>
    <w:p w14:paraId="6B1E9A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100BD91B" w14:textId="77777777" w:rsidR="005F4049" w:rsidRDefault="005F4049" w:rsidP="005F4049">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319490B0" w14:textId="77777777" w:rsidR="005F4049" w:rsidRDefault="005F4049" w:rsidP="005F4049">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obstarávaní - kapitola E. Podmienky účasti uchádzačov, bod 5.2. § 34 ods. 1 písm. g) ZVO Súťažných podkladov.</w:t>
      </w:r>
      <w:r w:rsidRPr="004E240A">
        <w:rPr>
          <w:sz w:val="22"/>
          <w:szCs w:val="22"/>
        </w:rPr>
        <w:t xml:space="preserve"> </w:t>
      </w:r>
    </w:p>
    <w:p w14:paraId="37E20B66" w14:textId="77777777" w:rsidR="005F4049" w:rsidRDefault="005F4049" w:rsidP="005F4049">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xml:space="preserve">., ktorými preukáže že nový navrhovaný odborný pracovník spĺňa minimálne požiadavky na odbornú spôsobilosť. Ak nový navrhovaný odborný pracovník nebude </w:t>
      </w:r>
      <w:r w:rsidRPr="004E240A">
        <w:rPr>
          <w:sz w:val="22"/>
          <w:szCs w:val="22"/>
        </w:rPr>
        <w:lastRenderedPageBreak/>
        <w:t>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1152B33"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5F65173D" w14:textId="73CEBEE1"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316FA9">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4EE55FBB"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84E138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4899E531" w14:textId="77777777" w:rsidR="005F4049" w:rsidRPr="00175E74"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2FA5B72"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69930BAA" w14:textId="77777777" w:rsidR="005F4049"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49335E23"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52AF3556"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269E0F2B" w14:textId="77777777" w:rsidR="005F4049" w:rsidRPr="009005F5" w:rsidRDefault="005F4049" w:rsidP="005F4049">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w:t>
      </w:r>
      <w:r w:rsidRPr="00764D36">
        <w:rPr>
          <w:rFonts w:ascii="Times New Roman" w:eastAsia="Calibri" w:hAnsi="Times New Roman"/>
          <w:sz w:val="22"/>
          <w:szCs w:val="22"/>
          <w:lang w:eastAsia="en-US"/>
        </w:rPr>
        <w:lastRenderedPageBreak/>
        <w:t>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18B89FD1"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7DD7DB6E" w14:textId="77777777" w:rsidR="005F4049" w:rsidRPr="000079DA" w:rsidRDefault="005F4049" w:rsidP="005F4049">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F401E57" w14:textId="77777777" w:rsidR="005F4049" w:rsidRPr="00AC75B5"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69D8DCEC" w14:textId="77777777" w:rsidR="005F4049" w:rsidRPr="0054590D" w:rsidRDefault="005F4049" w:rsidP="005F4049">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392BE6C2" w14:textId="77777777" w:rsidR="005F4049" w:rsidRPr="00430CA4"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64406A5B" w14:textId="77777777" w:rsidR="005F4049" w:rsidRPr="0025180E"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F4A7731"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6CB7688"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068F102F"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396C8735" w14:textId="77777777" w:rsidR="005F4049" w:rsidRPr="000D325A"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138BD592"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768D094B"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1BAA787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75DCF8C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39419C73" w14:textId="77777777" w:rsidR="005F4049" w:rsidRPr="009D669F" w:rsidRDefault="005F4049" w:rsidP="005F4049">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39B09A72"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lastRenderedPageBreak/>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4721DFFB" w14:textId="77777777" w:rsidR="005F4049" w:rsidRPr="00BB0642"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955AF89" w14:textId="77777777" w:rsidR="00943CEB" w:rsidRDefault="00943CEB" w:rsidP="00943CEB">
      <w:pPr>
        <w:autoSpaceDE w:val="0"/>
        <w:autoSpaceDN w:val="0"/>
        <w:adjustRightInd w:val="0"/>
        <w:spacing w:line="276" w:lineRule="auto"/>
        <w:rPr>
          <w:sz w:val="22"/>
          <w:szCs w:val="22"/>
        </w:rPr>
      </w:pPr>
    </w:p>
    <w:p w14:paraId="473BEDB7"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611B623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7294B96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648CCC5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08884C06"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1410616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5375B948"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651EB93"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FC7603C"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4EC3C4F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476862F1"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4512957F"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 xml:space="preserve">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w:t>
      </w:r>
      <w:r w:rsidRPr="009E294C">
        <w:rPr>
          <w:sz w:val="22"/>
          <w:szCs w:val="22"/>
        </w:rPr>
        <w:lastRenderedPageBreak/>
        <w:t>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74FDFF3A"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7DBC53A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3CE25582"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1F7314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132A0421"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DED143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1B2D84F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C5271F6"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1EAC4B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668A160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5A7BA0B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53D1AA0E"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2D75B48D"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179C5A6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64458280"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105B7AB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79C15E25"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2059B310"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C373053"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EDBC4D8"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p>
    <w:p w14:paraId="10E44BAE"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2137FAF9"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7BA3F51A"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5BFECDB2" w14:textId="77777777" w:rsidR="004402FB"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59260B31" w14:textId="77777777" w:rsidR="004402FB" w:rsidRPr="00804E59" w:rsidRDefault="004402FB" w:rsidP="004402F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2388355D" w14:textId="77777777" w:rsidR="004402FB" w:rsidRPr="004E240A" w:rsidRDefault="004402FB" w:rsidP="004402F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7E3A239"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62D32BAA" w14:textId="77777777" w:rsidR="004402FB" w:rsidRPr="00B76F7B" w:rsidRDefault="004402FB" w:rsidP="004402F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lastRenderedPageBreak/>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5E5C7E70" w14:textId="77777777" w:rsidR="00943CEB" w:rsidRDefault="00943CEB" w:rsidP="00943CEB">
      <w:pPr>
        <w:spacing w:line="276" w:lineRule="auto"/>
        <w:jc w:val="center"/>
        <w:rPr>
          <w:b/>
          <w:bCs/>
          <w:sz w:val="22"/>
          <w:szCs w:val="22"/>
        </w:rPr>
      </w:pPr>
    </w:p>
    <w:p w14:paraId="2106A0D2" w14:textId="77777777" w:rsidR="006D4C0C" w:rsidRPr="00B02BE3" w:rsidRDefault="006D4C0C" w:rsidP="006D4C0C">
      <w:pPr>
        <w:spacing w:line="276" w:lineRule="auto"/>
        <w:jc w:val="center"/>
        <w:rPr>
          <w:sz w:val="22"/>
          <w:szCs w:val="22"/>
        </w:rPr>
      </w:pPr>
      <w:r w:rsidRPr="00B02BE3">
        <w:rPr>
          <w:b/>
          <w:bCs/>
          <w:sz w:val="22"/>
          <w:szCs w:val="22"/>
        </w:rPr>
        <w:t>Článok 8</w:t>
      </w:r>
    </w:p>
    <w:p w14:paraId="16546757" w14:textId="77777777" w:rsidR="006D4C0C" w:rsidRPr="00B02BE3" w:rsidRDefault="006D4C0C" w:rsidP="006D4C0C">
      <w:pPr>
        <w:autoSpaceDE w:val="0"/>
        <w:autoSpaceDN w:val="0"/>
        <w:adjustRightInd w:val="0"/>
        <w:spacing w:after="120" w:line="276" w:lineRule="auto"/>
        <w:jc w:val="center"/>
        <w:rPr>
          <w:sz w:val="22"/>
          <w:szCs w:val="22"/>
        </w:rPr>
      </w:pPr>
      <w:r w:rsidRPr="00B02BE3">
        <w:rPr>
          <w:b/>
          <w:bCs/>
          <w:sz w:val="22"/>
          <w:szCs w:val="22"/>
        </w:rPr>
        <w:t>Nakladanie s odpadom</w:t>
      </w:r>
    </w:p>
    <w:p w14:paraId="3F0D4049" w14:textId="77777777" w:rsidR="006D4C0C" w:rsidRPr="00B02BE3" w:rsidRDefault="006D4C0C" w:rsidP="006D4C0C">
      <w:pPr>
        <w:autoSpaceDE w:val="0"/>
        <w:autoSpaceDN w:val="0"/>
        <w:adjustRightInd w:val="0"/>
        <w:spacing w:before="120" w:line="276" w:lineRule="auto"/>
        <w:ind w:left="360"/>
        <w:contextualSpacing/>
        <w:jc w:val="both"/>
        <w:rPr>
          <w:vanish/>
          <w:sz w:val="22"/>
          <w:szCs w:val="22"/>
        </w:rPr>
      </w:pPr>
    </w:p>
    <w:p w14:paraId="7A67F586"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0143210D"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7579D82" w14:textId="77777777" w:rsidR="006D4C0C" w:rsidRPr="00C520B5" w:rsidRDefault="006D4C0C" w:rsidP="006D4C0C">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47423707" w14:textId="77777777" w:rsidR="006D4C0C" w:rsidRPr="00C520B5" w:rsidRDefault="006D4C0C" w:rsidP="006D4C0C">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5245F2BA"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607DB05F"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50E40E7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580AEE66"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668A7BB" w14:textId="77777777" w:rsidR="006D4C0C"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67F7814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269007"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B702838"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48C3D7B7" w14:textId="77777777" w:rsidR="006D4C0C" w:rsidRPr="00092DAF" w:rsidRDefault="006D4C0C" w:rsidP="006D4C0C">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1C376C90"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54C8511"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3998BDB"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497309E"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730F1FE" w14:textId="77777777" w:rsidR="006D4C0C" w:rsidRPr="00B02BE3" w:rsidRDefault="006D4C0C" w:rsidP="006D4C0C">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0BC079E3"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210C06B" w14:textId="77777777" w:rsidR="006D4C0C" w:rsidRPr="00C57599" w:rsidRDefault="006D4C0C" w:rsidP="006D4C0C">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07B2C99A"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0ECCED1" w14:textId="77777777" w:rsidR="006D4C0C" w:rsidRPr="003006DA" w:rsidRDefault="006D4C0C" w:rsidP="006D4C0C">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E115950" w14:textId="77777777" w:rsidR="00943CEB" w:rsidRDefault="00943CEB" w:rsidP="00943CEB">
      <w:pPr>
        <w:autoSpaceDE w:val="0"/>
        <w:autoSpaceDN w:val="0"/>
        <w:adjustRightInd w:val="0"/>
        <w:spacing w:line="276" w:lineRule="auto"/>
        <w:jc w:val="center"/>
        <w:rPr>
          <w:b/>
          <w:bCs/>
          <w:sz w:val="22"/>
          <w:szCs w:val="22"/>
        </w:rPr>
      </w:pPr>
    </w:p>
    <w:p w14:paraId="4A85139E"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9</w:t>
      </w:r>
    </w:p>
    <w:p w14:paraId="6E4E737B"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52B122C7" w14:textId="77777777" w:rsidR="006D4C0C"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7090181D"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62F9F8FC"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2AD1BD7B"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lastRenderedPageBreak/>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B5EDAAB" w14:textId="77777777" w:rsidR="006D4C0C" w:rsidRPr="0082504B" w:rsidRDefault="006D4C0C" w:rsidP="006D4C0C">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10F7BAC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AC5F470" w14:textId="77777777" w:rsidR="006D4C0C" w:rsidRPr="0082504B" w:rsidRDefault="006D4C0C" w:rsidP="006D4C0C">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673F155F" w14:textId="77777777" w:rsidR="006D4C0C" w:rsidRPr="0082504B" w:rsidRDefault="006D4C0C" w:rsidP="006D4C0C">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7A23CF8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4ADE3F98" w14:textId="77777777" w:rsidR="006D4C0C" w:rsidRPr="006C778A" w:rsidRDefault="006D4C0C" w:rsidP="006D4C0C">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4B3A8F4C" w14:textId="77777777" w:rsidR="006D4C0C" w:rsidRPr="00036175" w:rsidRDefault="006D4C0C" w:rsidP="006D4C0C">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209831B9"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09B85B41"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00918650"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69DA594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78A06ED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3DC9C058"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7FE4C250" w14:textId="77777777" w:rsidR="006D4C0C" w:rsidRPr="000D325A"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lastRenderedPageBreak/>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05FF68CF" w14:textId="77777777" w:rsidR="006D4C0C" w:rsidRDefault="006D4C0C" w:rsidP="006D4C0C">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3264767C" w14:textId="77777777" w:rsidR="006D4C0C" w:rsidRDefault="006D4C0C" w:rsidP="006D4C0C">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5322501B" w14:textId="77777777" w:rsidR="006D4C0C"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Pr="003006DA">
        <w:rPr>
          <w:sz w:val="22"/>
          <w:szCs w:val="22"/>
        </w:rPr>
        <w:t xml:space="preserve">na písomnú žiadosť Objednávateľa </w:t>
      </w:r>
      <w:r w:rsidRPr="008B4C12">
        <w:rPr>
          <w:bCs/>
          <w:sz w:val="22"/>
          <w:szCs w:val="22"/>
        </w:rPr>
        <w:t xml:space="preserve">zaväzuje neodkladne písomne informovať Objednávateľa o každej prípadnej skutočnosti týkajúcej sa neuhradenia splatnej odplaty subdodávateľovi a dôvodoch, ktoré viedli k tejto skutočnosti.  </w:t>
      </w:r>
    </w:p>
    <w:p w14:paraId="66680C93" w14:textId="77777777" w:rsidR="006D4C0C" w:rsidRPr="008D4ACF"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40B74B67" w14:textId="5DF22280" w:rsidR="006D4C0C" w:rsidRDefault="006D4C0C" w:rsidP="006D4C0C">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2E1416">
        <w:rPr>
          <w:bCs/>
          <w:sz w:val="22"/>
          <w:szCs w:val="22"/>
        </w:rPr>
        <w:t xml:space="preserve"> </w:t>
      </w:r>
      <w:r w:rsidR="002E1416" w:rsidRPr="004F61F2">
        <w:rPr>
          <w:bCs/>
          <w:sz w:val="22"/>
          <w:szCs w:val="22"/>
        </w:rPr>
        <w:t>s výnimkou demontáže železničného zvršku a s výnimkou odplatného využitia strojov bez osádky</w:t>
      </w:r>
      <w:r w:rsidR="002E1416" w:rsidRPr="008D4ACF">
        <w:rPr>
          <w:bCs/>
          <w:sz w:val="22"/>
          <w:szCs w:val="22"/>
        </w:rPr>
        <w:t>:</w:t>
      </w:r>
      <w:r w:rsidRPr="008D4ACF">
        <w:rPr>
          <w:bCs/>
          <w:sz w:val="22"/>
          <w:szCs w:val="22"/>
        </w:rPr>
        <w:t xml:space="preserve"> </w:t>
      </w:r>
    </w:p>
    <w:p w14:paraId="52D48CC0" w14:textId="65503791" w:rsidR="006D4C0C" w:rsidRPr="008D4ACF" w:rsidRDefault="006D4C0C" w:rsidP="006D4C0C">
      <w:pPr>
        <w:spacing w:before="120" w:line="276" w:lineRule="auto"/>
        <w:ind w:left="1276"/>
        <w:jc w:val="both"/>
        <w:rPr>
          <w:bCs/>
          <w:sz w:val="22"/>
          <w:szCs w:val="22"/>
        </w:rPr>
      </w:pPr>
      <w:r w:rsidRPr="001621E3">
        <w:rPr>
          <w:bCs/>
          <w:sz w:val="22"/>
          <w:szCs w:val="22"/>
        </w:rPr>
        <w:t>SO 0</w:t>
      </w:r>
      <w:r w:rsidR="00516D2B">
        <w:rPr>
          <w:bCs/>
          <w:sz w:val="22"/>
          <w:szCs w:val="22"/>
        </w:rPr>
        <w:t>2</w:t>
      </w:r>
      <w:r w:rsidRPr="001621E3">
        <w:rPr>
          <w:bCs/>
          <w:sz w:val="22"/>
          <w:szCs w:val="22"/>
        </w:rPr>
        <w:t xml:space="preserve"> Železničný zvršok</w:t>
      </w:r>
    </w:p>
    <w:p w14:paraId="3F2895E4" w14:textId="77DF581A" w:rsidR="006D4C0C" w:rsidRPr="003006DA" w:rsidRDefault="006D4C0C" w:rsidP="006D4C0C">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sidR="00AD0A90">
        <w:rPr>
          <w:sz w:val="22"/>
          <w:szCs w:val="22"/>
        </w:rPr>
        <w:t>.</w:t>
      </w:r>
      <w:r w:rsidRPr="008D4ACF">
        <w:rPr>
          <w:sz w:val="22"/>
          <w:szCs w:val="22"/>
        </w:rPr>
        <w:t xml:space="preserve"> písm. b) kapitoly E. </w:t>
      </w:r>
      <w:r>
        <w:rPr>
          <w:sz w:val="22"/>
          <w:szCs w:val="22"/>
        </w:rPr>
        <w:t>“</w:t>
      </w:r>
      <w:r w:rsidRPr="008D4ACF">
        <w:rPr>
          <w:sz w:val="22"/>
          <w:szCs w:val="22"/>
        </w:rPr>
        <w:t xml:space="preserve">Podmienky účasti </w:t>
      </w:r>
      <w:r>
        <w:rPr>
          <w:sz w:val="22"/>
          <w:szCs w:val="22"/>
        </w:rPr>
        <w:t>uchádzačov S</w:t>
      </w:r>
      <w:r w:rsidRPr="008D4ACF">
        <w:rPr>
          <w:sz w:val="22"/>
          <w:szCs w:val="22"/>
        </w:rPr>
        <w:t>úťažných podkladov</w:t>
      </w:r>
      <w:r>
        <w:rPr>
          <w:sz w:val="22"/>
          <w:szCs w:val="22"/>
        </w:rPr>
        <w:t>“</w:t>
      </w:r>
      <w:r w:rsidRPr="008D4ACF">
        <w:rPr>
          <w:sz w:val="22"/>
          <w:szCs w:val="22"/>
        </w:rPr>
        <w:t>.</w:t>
      </w:r>
    </w:p>
    <w:p w14:paraId="7BF41663" w14:textId="2B03AAFB" w:rsidR="00943CEB" w:rsidRDefault="00943CEB" w:rsidP="00124171">
      <w:pPr>
        <w:spacing w:before="120" w:line="276" w:lineRule="auto"/>
        <w:jc w:val="both"/>
        <w:rPr>
          <w:sz w:val="22"/>
          <w:szCs w:val="22"/>
        </w:rPr>
      </w:pPr>
    </w:p>
    <w:p w14:paraId="0509208D" w14:textId="77777777" w:rsidR="006D4C0C" w:rsidRPr="00DF79EC" w:rsidRDefault="006D4C0C" w:rsidP="006D4C0C">
      <w:pPr>
        <w:autoSpaceDE w:val="0"/>
        <w:autoSpaceDN w:val="0"/>
        <w:adjustRightInd w:val="0"/>
        <w:spacing w:line="276" w:lineRule="auto"/>
        <w:jc w:val="center"/>
        <w:rPr>
          <w:sz w:val="22"/>
          <w:szCs w:val="22"/>
        </w:rPr>
      </w:pPr>
      <w:r w:rsidRPr="00DF79EC">
        <w:rPr>
          <w:b/>
          <w:bCs/>
          <w:sz w:val="22"/>
          <w:szCs w:val="22"/>
        </w:rPr>
        <w:t>Článok 10</w:t>
      </w:r>
    </w:p>
    <w:p w14:paraId="4A327CF1" w14:textId="77777777" w:rsidR="006D4C0C" w:rsidRPr="00DF79EC" w:rsidRDefault="006D4C0C" w:rsidP="006D4C0C">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DEFFA7A" w14:textId="77777777" w:rsidR="006D4C0C" w:rsidRPr="00DF79EC" w:rsidRDefault="006D4C0C" w:rsidP="006D4C0C">
      <w:pPr>
        <w:autoSpaceDE w:val="0"/>
        <w:autoSpaceDN w:val="0"/>
        <w:adjustRightInd w:val="0"/>
        <w:spacing w:before="120" w:line="276" w:lineRule="auto"/>
        <w:ind w:left="360"/>
        <w:contextualSpacing/>
        <w:jc w:val="both"/>
        <w:rPr>
          <w:vanish/>
          <w:sz w:val="22"/>
          <w:szCs w:val="22"/>
        </w:rPr>
      </w:pPr>
    </w:p>
    <w:p w14:paraId="4A68D464" w14:textId="77777777" w:rsidR="006D4C0C" w:rsidRPr="00DF79E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2A8D167" w14:textId="77777777" w:rsidR="006D4C0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1176246D" w14:textId="77777777" w:rsidR="006D4C0C" w:rsidRPr="007E055E"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7C60326D"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117B6EB8"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lastRenderedPageBreak/>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47534AB5"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6165CEA1"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19B4DE44"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4ABFA022" w14:textId="77777777" w:rsidR="006D4C0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346F127E" w14:textId="77777777" w:rsidR="006D4C0C" w:rsidRPr="00966DA6"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42532F5"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220A9E9"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A231F5D" w14:textId="77777777" w:rsidR="006D4C0C" w:rsidRDefault="006D4C0C" w:rsidP="006D4C0C">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6502673F" w14:textId="77777777" w:rsidR="00943CEB" w:rsidRDefault="00943CEB" w:rsidP="00943CEB">
      <w:pPr>
        <w:autoSpaceDE w:val="0"/>
        <w:autoSpaceDN w:val="0"/>
        <w:adjustRightInd w:val="0"/>
        <w:spacing w:line="276" w:lineRule="auto"/>
        <w:jc w:val="center"/>
        <w:rPr>
          <w:sz w:val="22"/>
          <w:szCs w:val="22"/>
        </w:rPr>
      </w:pPr>
    </w:p>
    <w:p w14:paraId="48FA1E1C"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11</w:t>
      </w:r>
    </w:p>
    <w:p w14:paraId="3E61E2CD"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4C46A904"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4DCED06D"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121EB480"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vadu odstrániť počas výluky schválenej zo </w:t>
      </w:r>
      <w:r w:rsidRPr="00C07114">
        <w:rPr>
          <w:sz w:val="22"/>
          <w:szCs w:val="22"/>
        </w:rPr>
        <w:lastRenderedPageBreak/>
        <w:t xml:space="preserve">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3EFF503E"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bookmarkStart w:id="48"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1238C4">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48"/>
    </w:p>
    <w:p w14:paraId="63B627C6"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5E20BB2F" w14:textId="77777777" w:rsidR="006D4C0C" w:rsidRPr="00054D5C" w:rsidRDefault="006D4C0C" w:rsidP="006D4C0C">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28B9D544"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t>alebo nie (t.j.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w:t>
      </w:r>
      <w:r w:rsidRPr="00DE49B7">
        <w:rPr>
          <w:sz w:val="22"/>
          <w:szCs w:val="22"/>
        </w:rPr>
        <w:lastRenderedPageBreak/>
        <w:t xml:space="preserve">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7C374759"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665DDF6E" w14:textId="77777777" w:rsidR="00943CEB" w:rsidRPr="004E240A" w:rsidRDefault="00943CEB" w:rsidP="00943CEB">
      <w:pPr>
        <w:autoSpaceDE w:val="0"/>
        <w:autoSpaceDN w:val="0"/>
        <w:adjustRightInd w:val="0"/>
        <w:spacing w:line="276" w:lineRule="auto"/>
        <w:rPr>
          <w:sz w:val="22"/>
          <w:szCs w:val="22"/>
        </w:rPr>
      </w:pPr>
    </w:p>
    <w:p w14:paraId="7F17228D" w14:textId="77777777" w:rsidR="006D4C0C" w:rsidRPr="004E240A" w:rsidRDefault="006D4C0C" w:rsidP="006D4C0C">
      <w:pPr>
        <w:spacing w:line="276" w:lineRule="auto"/>
        <w:jc w:val="center"/>
        <w:rPr>
          <w:b/>
          <w:bCs/>
          <w:sz w:val="22"/>
          <w:szCs w:val="22"/>
        </w:rPr>
      </w:pPr>
      <w:r w:rsidRPr="004E240A">
        <w:rPr>
          <w:b/>
          <w:bCs/>
          <w:sz w:val="22"/>
          <w:szCs w:val="22"/>
        </w:rPr>
        <w:t xml:space="preserve">Článok 12 </w:t>
      </w:r>
    </w:p>
    <w:p w14:paraId="35958338" w14:textId="77777777" w:rsidR="006D4C0C" w:rsidRPr="004E240A" w:rsidRDefault="006D4C0C" w:rsidP="006D4C0C">
      <w:pPr>
        <w:spacing w:after="120" w:line="276" w:lineRule="auto"/>
        <w:jc w:val="center"/>
        <w:rPr>
          <w:b/>
          <w:bCs/>
          <w:sz w:val="22"/>
          <w:szCs w:val="22"/>
        </w:rPr>
      </w:pPr>
      <w:r w:rsidRPr="004E240A">
        <w:rPr>
          <w:b/>
          <w:bCs/>
          <w:sz w:val="22"/>
          <w:szCs w:val="22"/>
        </w:rPr>
        <w:t>Zodpovednosť za škodu</w:t>
      </w:r>
    </w:p>
    <w:p w14:paraId="43D7C8E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842D2F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46A3CBB5" w14:textId="77777777" w:rsidR="006D4C0C"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w:t>
      </w:r>
      <w:r w:rsidRPr="00052790">
        <w:rPr>
          <w:rFonts w:ascii="Times New Roman" w:hAnsi="Times New Roman"/>
          <w:iCs/>
        </w:rPr>
        <w:t xml:space="preserve">Zhotoviteľa, pričom sa nejedná o dôvody, ktoré nebolo </w:t>
      </w:r>
      <w:r w:rsidRPr="00476BCC">
        <w:rPr>
          <w:rFonts w:ascii="Times New Roman" w:hAnsi="Times New Roman"/>
          <w:iCs/>
        </w:rPr>
        <w:t>možné predvídať a ktoré preukázateľne nastali nezávisle od vôle zmluvných strán</w:t>
      </w:r>
      <w:r>
        <w:rPr>
          <w:rFonts w:ascii="Times New Roman" w:hAnsi="Times New Roman"/>
          <w:iCs/>
        </w:rPr>
        <w:t>.</w:t>
      </w:r>
    </w:p>
    <w:p w14:paraId="14CABC44"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40A54A8E" w14:textId="77777777" w:rsidR="006D4C0C" w:rsidRPr="00BA7C71"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17EA8019" w14:textId="77777777" w:rsidR="006D4C0C" w:rsidRPr="00DD5706" w:rsidRDefault="006D4C0C" w:rsidP="006D4C0C">
      <w:pPr>
        <w:autoSpaceDE w:val="0"/>
        <w:autoSpaceDN w:val="0"/>
        <w:adjustRightInd w:val="0"/>
        <w:spacing w:line="276" w:lineRule="auto"/>
        <w:jc w:val="center"/>
        <w:rPr>
          <w:sz w:val="22"/>
          <w:szCs w:val="22"/>
        </w:rPr>
      </w:pPr>
      <w:r w:rsidRPr="00DD5706">
        <w:rPr>
          <w:b/>
          <w:bCs/>
          <w:sz w:val="22"/>
          <w:szCs w:val="22"/>
        </w:rPr>
        <w:t>Článok 13</w:t>
      </w:r>
    </w:p>
    <w:p w14:paraId="1A40FD20" w14:textId="77777777" w:rsidR="006D4C0C" w:rsidRPr="00DD5706" w:rsidRDefault="006D4C0C" w:rsidP="006D4C0C">
      <w:pPr>
        <w:autoSpaceDE w:val="0"/>
        <w:autoSpaceDN w:val="0"/>
        <w:adjustRightInd w:val="0"/>
        <w:spacing w:after="120" w:line="276" w:lineRule="auto"/>
        <w:jc w:val="center"/>
        <w:rPr>
          <w:sz w:val="22"/>
          <w:szCs w:val="22"/>
        </w:rPr>
      </w:pPr>
      <w:r w:rsidRPr="00DD5706">
        <w:rPr>
          <w:b/>
          <w:bCs/>
          <w:sz w:val="22"/>
          <w:szCs w:val="22"/>
        </w:rPr>
        <w:t>Zmluvné pokuty</w:t>
      </w:r>
    </w:p>
    <w:p w14:paraId="4A3B776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665FE4B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7D6DC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58E87D79"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6A226132"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43F7BD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240724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D6D89D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7E4E4B88" w14:textId="77777777" w:rsidR="006D4C0C" w:rsidRPr="005B7D26"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1CB48A5B" w14:textId="77777777" w:rsidR="006D4C0C" w:rsidRPr="00087C46" w:rsidRDefault="006D4C0C" w:rsidP="006D4C0C">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552C98E7"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2AF2B99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3CC60635"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13E8F5E0"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6B2D44F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2BB0F6B"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1D4B6081"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6FC1E62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CA7C706"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Ak je Zhotoviteľ partnerom verejného sektora a poruší niektorú povinnosť podľa bodu 10.3., má Objednávateľ právo na zaplatenie zmluvnej pokuty vo výške 250,- EUR za každý, aj začatý deň omeškania. </w:t>
      </w:r>
    </w:p>
    <w:p w14:paraId="4B8B356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368D875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6E8EE2C8"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7A9F175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444FCBE9" w14:textId="77777777" w:rsidR="006D4C0C" w:rsidRPr="005A4F59"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444E78F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1848FD4" w14:textId="77777777" w:rsidR="006D4C0C" w:rsidRPr="0082504B"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7BD87B8D" w14:textId="77777777" w:rsidR="006D4C0C" w:rsidRPr="00620493" w:rsidRDefault="006D4C0C" w:rsidP="006D4C0C">
      <w:pPr>
        <w:autoSpaceDE w:val="0"/>
        <w:autoSpaceDN w:val="0"/>
        <w:adjustRightInd w:val="0"/>
        <w:spacing w:before="240" w:line="276" w:lineRule="auto"/>
        <w:jc w:val="center"/>
        <w:rPr>
          <w:sz w:val="22"/>
          <w:szCs w:val="22"/>
        </w:rPr>
      </w:pPr>
      <w:r w:rsidRPr="00620493">
        <w:rPr>
          <w:b/>
          <w:bCs/>
          <w:sz w:val="22"/>
          <w:szCs w:val="22"/>
        </w:rPr>
        <w:t>Článok 14</w:t>
      </w:r>
    </w:p>
    <w:p w14:paraId="3B08C9FB" w14:textId="77777777" w:rsidR="006D4C0C" w:rsidRPr="00620493" w:rsidRDefault="006D4C0C" w:rsidP="006D4C0C">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5B398277"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484EF8BB"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18A8EE2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23C64928"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08F15355"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2D16A884" w14:textId="77777777" w:rsidR="006D4C0C" w:rsidRPr="00F9646B"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lastRenderedPageBreak/>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594B921D" w14:textId="77777777" w:rsidR="006D4C0C" w:rsidRPr="002420D2"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43314B4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552206C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156C247E"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70C0C1D3"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2DD8A381"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6B055C6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47B70C1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545800E9" w14:textId="77777777" w:rsidR="006D4C0C"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F27BEB7"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42CC44AD"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17384A7" w14:textId="77777777" w:rsidR="006D4C0C" w:rsidRPr="00054D5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7B4D26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2EF8D485"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Pr>
          <w:sz w:val="22"/>
          <w:szCs w:val="22"/>
        </w:rPr>
        <w:t xml:space="preserve"> </w:t>
      </w:r>
      <w:r w:rsidRPr="004C032B">
        <w:rPr>
          <w:b/>
          <w:sz w:val="22"/>
          <w:szCs w:val="22"/>
        </w:rPr>
        <w:t>1 000 000,-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xml:space="preserve">. Objednávateľ akceptuje fotokópiu originálu dokladu, ktorý bude úradne osvedčený a preložený do slovenského </w:t>
      </w:r>
      <w:r w:rsidRPr="00620493">
        <w:rPr>
          <w:sz w:val="22"/>
          <w:szCs w:val="22"/>
        </w:rPr>
        <w:lastRenderedPageBreak/>
        <w:t>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1AFDCC02"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15882C77" w14:textId="77777777" w:rsidR="006D4C0C" w:rsidRDefault="006D4C0C" w:rsidP="006D4C0C">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241E8C80"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4300D7F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7B87BC2B" w14:textId="72BCAA7A" w:rsidR="002E1416" w:rsidRPr="005B2487" w:rsidRDefault="006D4C0C" w:rsidP="005B248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5B2487">
        <w:rPr>
          <w:sz w:val="22"/>
          <w:szCs w:val="22"/>
        </w:rPr>
        <w:t xml:space="preserve">predpokladaným termínom začatia prác vyžadujúcich oprávnenie na vykonávanie určených činností právnických osôb – </w:t>
      </w:r>
      <w:r w:rsidR="002E1416" w:rsidRPr="005B2487">
        <w:rPr>
          <w:sz w:val="22"/>
          <w:szCs w:val="22"/>
        </w:rPr>
        <w:t xml:space="preserve"> 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14AB38F"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 Elektrické rozvodné zariadenia dráh a elektrické stanice dráh bez obmedzenia napätia E2: Elektrické siete dráh a elektrické rozvody dráh do 1 000 V AC a 1 500 V DC vrátane</w:t>
      </w:r>
    </w:p>
    <w:p w14:paraId="49D74B31"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E3: Trakčné napájacie a spínacie stanice železničných dráh</w:t>
      </w:r>
    </w:p>
    <w:p w14:paraId="636C7343" w14:textId="77777777" w:rsidR="002E1416" w:rsidRPr="00AD0A90" w:rsidRDefault="002E1416" w:rsidP="005B2487">
      <w:pPr>
        <w:pStyle w:val="Odsekzoznamu"/>
        <w:ind w:left="1418"/>
        <w:rPr>
          <w:rFonts w:ascii="Times New Roman" w:eastAsiaTheme="minorEastAsia" w:hAnsi="Times New Roman"/>
          <w:lang w:eastAsia="sk-SK"/>
        </w:rPr>
      </w:pPr>
      <w:r w:rsidRPr="00AD0A90">
        <w:rPr>
          <w:rFonts w:ascii="Times New Roman" w:eastAsiaTheme="minorEastAsia" w:hAnsi="Times New Roman"/>
          <w:lang w:eastAsia="sk-SK"/>
        </w:rPr>
        <w:t>E4:Trakčné vedenie železničných dráh</w:t>
      </w:r>
    </w:p>
    <w:p w14:paraId="528EB0B9"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E5: Elektrické zariadenia napájané z trakčného vedenia</w:t>
      </w:r>
    </w:p>
    <w:p w14:paraId="471E8BD0"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E7: Elektrické dráhové zabezpečovacie a oznamovacie zariadenia</w:t>
      </w:r>
    </w:p>
    <w:p w14:paraId="79E685E6"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E9: Náhradné zdroje elektrickej energie na prevádzkovanie dráhy</w:t>
      </w:r>
    </w:p>
    <w:p w14:paraId="1BABB281" w14:textId="6654F7B9"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E11: Zariadenia na ochranu pred účinkami atmosférickej a statickej elektriny</w:t>
      </w:r>
    </w:p>
    <w:p w14:paraId="126A649F" w14:textId="31DA7C7A" w:rsidR="006D4C0C" w:rsidRPr="00CB002A" w:rsidRDefault="002E1416" w:rsidP="00A100A7">
      <w:pPr>
        <w:pStyle w:val="Odsekzoznamu"/>
        <w:ind w:left="1418"/>
        <w:rPr>
          <w:rFonts w:ascii="Times New Roman" w:hAnsi="Times New Roman"/>
        </w:rPr>
      </w:pPr>
      <w:r w:rsidRPr="00CB002A">
        <w:rPr>
          <w:rFonts w:ascii="Times New Roman" w:hAnsi="Times New Roman"/>
        </w:rPr>
        <w:t>E12: Zariadenia dráh na ochranu pred negatívnymi účinkami spätných trakčných prúdov</w:t>
      </w:r>
    </w:p>
    <w:p w14:paraId="16A2D03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7F1AF7D7" w14:textId="77777777"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48A2EAD7" w14:textId="64A9B4E6"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2E1416">
        <w:rPr>
          <w:sz w:val="22"/>
          <w:szCs w:val="22"/>
        </w:rPr>
        <w:t>, RT</w:t>
      </w:r>
      <w:r>
        <w:rPr>
          <w:sz w:val="22"/>
          <w:szCs w:val="22"/>
        </w:rPr>
        <w:t>.</w:t>
      </w:r>
      <w:r w:rsidRPr="00620493">
        <w:rPr>
          <w:sz w:val="22"/>
          <w:szCs w:val="22"/>
        </w:rPr>
        <w:t xml:space="preserve"> </w:t>
      </w:r>
    </w:p>
    <w:p w14:paraId="2D181E23" w14:textId="09E059EA"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1148EB00" w14:textId="320E19F0"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nedeštruktívne metódy skúšania koľajníc </w:t>
      </w:r>
      <w:r w:rsidRPr="00620493">
        <w:rPr>
          <w:sz w:val="22"/>
          <w:szCs w:val="22"/>
        </w:rPr>
        <w:lastRenderedPageBreak/>
        <w:t xml:space="preserve">vizuálnou metódou (VT); ultrazvukovou metódou (UT), </w:t>
      </w:r>
      <w:r w:rsidR="002E1416" w:rsidRPr="00F60DCE">
        <w:rPr>
          <w:sz w:val="22"/>
          <w:szCs w:val="22"/>
        </w:rPr>
        <w:t>r</w:t>
      </w:r>
      <w:r w:rsidR="00D0029C">
        <w:rPr>
          <w:sz w:val="22"/>
          <w:szCs w:val="22"/>
        </w:rPr>
        <w:t>á</w:t>
      </w:r>
      <w:r w:rsidR="002E1416" w:rsidRPr="00F60DCE">
        <w:rPr>
          <w:sz w:val="22"/>
          <w:szCs w:val="22"/>
        </w:rPr>
        <w:t>diografickou metódou (RT)</w:t>
      </w:r>
      <w:r w:rsidR="002E1416" w:rsidRPr="00BD7EC2">
        <w:rPr>
          <w:sz w:val="22"/>
          <w:szCs w:val="22"/>
        </w:rPr>
        <w:t xml:space="preserve"> </w:t>
      </w:r>
      <w:r w:rsidR="002E1416">
        <w:rPr>
          <w:sz w:val="22"/>
          <w:szCs w:val="22"/>
        </w:rPr>
        <w:t xml:space="preserve">podľa </w:t>
      </w:r>
      <w:r w:rsidRPr="00620493">
        <w:rPr>
          <w:sz w:val="22"/>
          <w:szCs w:val="22"/>
        </w:rPr>
        <w:t xml:space="preserve">predpisu ŽSR TS 3-4 Nedeštruktívne skúšanie koľajníc, </w:t>
      </w:r>
    </w:p>
    <w:p w14:paraId="356C2103"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103B4AE8"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4DB55F73"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21BAF52"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3B21AFE3" w14:textId="77777777" w:rsidR="006D4C0C" w:rsidRPr="001B144A"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3" w:history="1">
        <w:r w:rsidRPr="00075CC7">
          <w:rPr>
            <w:rStyle w:val="Hypertextovprepojenie"/>
            <w:sz w:val="22"/>
            <w:szCs w:val="22"/>
          </w:rPr>
          <w:t>www.nsat.sk</w:t>
        </w:r>
      </w:hyperlink>
      <w:r>
        <w:rPr>
          <w:rStyle w:val="Hypertextovprepojenie"/>
          <w:sz w:val="22"/>
          <w:szCs w:val="22"/>
        </w:rPr>
        <w:t xml:space="preserve">. </w:t>
      </w:r>
    </w:p>
    <w:p w14:paraId="16655BCD" w14:textId="77777777" w:rsidR="006D4C0C" w:rsidRPr="00620493"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497F9420" w14:textId="77777777" w:rsidR="006D4C0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3E62627F" w14:textId="77777777" w:rsidR="006D4C0C" w:rsidRPr="003E011F"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F6977EE" w14:textId="77777777" w:rsidR="006D4C0C" w:rsidRPr="00C217C2" w:rsidRDefault="006D4C0C" w:rsidP="006D4C0C">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6C2ABE79" w14:textId="77777777" w:rsidR="006D4C0C" w:rsidRDefault="006D4C0C" w:rsidP="006D4C0C">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3EDA2011" w14:textId="77777777" w:rsidR="006D4C0C" w:rsidRDefault="006D4C0C" w:rsidP="006D4C0C">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510D0C9C" w14:textId="77777777" w:rsidR="006D4C0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7CA98DBE" w14:textId="77777777" w:rsidR="006D4C0C" w:rsidRPr="006832E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0FAFA065" w14:textId="77777777" w:rsidR="006D4C0C" w:rsidRDefault="006D4C0C" w:rsidP="008919D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FA90B98" w14:textId="3746456D" w:rsidR="006D4C0C" w:rsidRDefault="006D4C0C" w:rsidP="008919DB">
      <w:pPr>
        <w:numPr>
          <w:ilvl w:val="1"/>
          <w:numId w:val="54"/>
        </w:numPr>
        <w:tabs>
          <w:tab w:val="left" w:pos="567"/>
        </w:tabs>
        <w:autoSpaceDE w:val="0"/>
        <w:autoSpaceDN w:val="0"/>
        <w:adjustRightInd w:val="0"/>
        <w:spacing w:after="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DE23580" w14:textId="56297A25" w:rsidR="00AD0A90" w:rsidRPr="00AD0A90" w:rsidRDefault="00AD0A90" w:rsidP="00AD0A90">
      <w:pPr>
        <w:numPr>
          <w:ilvl w:val="1"/>
          <w:numId w:val="54"/>
        </w:numPr>
        <w:tabs>
          <w:tab w:val="left" w:pos="567"/>
        </w:tabs>
        <w:autoSpaceDE w:val="0"/>
        <w:autoSpaceDN w:val="0"/>
        <w:adjustRightInd w:val="0"/>
        <w:spacing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0C349B5C" w14:textId="77777777" w:rsidR="00943CEB" w:rsidRPr="00620493" w:rsidRDefault="00943CEB" w:rsidP="007F2597">
      <w:pPr>
        <w:tabs>
          <w:tab w:val="left" w:pos="567"/>
        </w:tabs>
        <w:autoSpaceDE w:val="0"/>
        <w:autoSpaceDN w:val="0"/>
        <w:adjustRightInd w:val="0"/>
        <w:spacing w:line="276" w:lineRule="auto"/>
        <w:ind w:left="567"/>
        <w:jc w:val="both"/>
        <w:rPr>
          <w:sz w:val="22"/>
          <w:szCs w:val="22"/>
        </w:rPr>
      </w:pPr>
    </w:p>
    <w:p w14:paraId="58B014F6"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15</w:t>
      </w:r>
    </w:p>
    <w:p w14:paraId="762115E1" w14:textId="77777777" w:rsidR="006D4C0C" w:rsidRPr="004E240A" w:rsidRDefault="006D4C0C" w:rsidP="006D4C0C">
      <w:pPr>
        <w:autoSpaceDE w:val="0"/>
        <w:autoSpaceDN w:val="0"/>
        <w:adjustRightInd w:val="0"/>
        <w:spacing w:after="120" w:line="276" w:lineRule="auto"/>
        <w:jc w:val="center"/>
        <w:rPr>
          <w:sz w:val="22"/>
          <w:szCs w:val="22"/>
        </w:rPr>
      </w:pPr>
      <w:r w:rsidRPr="004E240A">
        <w:rPr>
          <w:b/>
          <w:bCs/>
          <w:sz w:val="22"/>
          <w:szCs w:val="22"/>
        </w:rPr>
        <w:t>Riešenie sporov</w:t>
      </w:r>
    </w:p>
    <w:p w14:paraId="6E5143E2" w14:textId="77777777" w:rsidR="006D4C0C" w:rsidRPr="00333E1D" w:rsidRDefault="006D4C0C" w:rsidP="006D4C0C">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3EA62BB7"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07E7D3A4"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63AEEAFB"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E96017">
        <w:rPr>
          <w:rFonts w:ascii="Times New Roman" w:eastAsia="Times New Roman" w:hAnsi="Times New Roman"/>
          <w:lang w:eastAsia="sk-SK"/>
        </w:rPr>
        <w:t>vrátane vyjadrení a stanovísk príslušných subjektov k DSPRS a právoplatných stavebných povolení, ktoré Zhotoviteľovi predloží Objednávateľ, pričom zároveň platí, že predmetné vyjadrenia a stanoviská subjektov k DSPRS a právoplatné stavebné povolenia majú prednosť pred DSPRS,</w:t>
      </w:r>
    </w:p>
    <w:p w14:paraId="4879860F"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ponuka (vrátane ceny). </w:t>
      </w:r>
    </w:p>
    <w:p w14:paraId="7918D658" w14:textId="77777777" w:rsidR="006D4C0C" w:rsidRPr="004E240A" w:rsidRDefault="006D4C0C" w:rsidP="006D4C0C">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48E3F98F"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6CE9CC12"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6046C8AC" w14:textId="77777777" w:rsidR="006D4C0C" w:rsidRPr="00D26968"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37BBDF48" w14:textId="77777777" w:rsidR="00943CEB" w:rsidRDefault="00943CEB" w:rsidP="00943CEB">
      <w:pPr>
        <w:autoSpaceDE w:val="0"/>
        <w:autoSpaceDN w:val="0"/>
        <w:adjustRightInd w:val="0"/>
        <w:spacing w:line="276" w:lineRule="auto"/>
        <w:rPr>
          <w:sz w:val="22"/>
          <w:szCs w:val="22"/>
        </w:rPr>
      </w:pPr>
    </w:p>
    <w:p w14:paraId="33B9FF8F" w14:textId="77777777" w:rsidR="006D4C0C" w:rsidRPr="00F53ECE" w:rsidRDefault="006D4C0C" w:rsidP="006D4C0C">
      <w:pPr>
        <w:autoSpaceDE w:val="0"/>
        <w:autoSpaceDN w:val="0"/>
        <w:adjustRightInd w:val="0"/>
        <w:spacing w:line="276" w:lineRule="auto"/>
        <w:jc w:val="center"/>
        <w:rPr>
          <w:sz w:val="22"/>
          <w:szCs w:val="22"/>
        </w:rPr>
      </w:pPr>
      <w:r w:rsidRPr="00F53ECE">
        <w:rPr>
          <w:b/>
          <w:bCs/>
          <w:sz w:val="22"/>
          <w:szCs w:val="22"/>
        </w:rPr>
        <w:lastRenderedPageBreak/>
        <w:t>Článok 16</w:t>
      </w:r>
    </w:p>
    <w:p w14:paraId="018DE58C" w14:textId="77777777" w:rsidR="006D4C0C" w:rsidRDefault="006D4C0C" w:rsidP="006D4C0C">
      <w:pPr>
        <w:autoSpaceDE w:val="0"/>
        <w:autoSpaceDN w:val="0"/>
        <w:adjustRightInd w:val="0"/>
        <w:spacing w:after="120" w:line="276" w:lineRule="auto"/>
        <w:jc w:val="center"/>
        <w:rPr>
          <w:b/>
          <w:bCs/>
          <w:sz w:val="22"/>
          <w:szCs w:val="22"/>
        </w:rPr>
      </w:pPr>
      <w:r w:rsidRPr="00F53ECE">
        <w:rPr>
          <w:b/>
          <w:bCs/>
          <w:sz w:val="22"/>
          <w:szCs w:val="22"/>
        </w:rPr>
        <w:t>Odstúpenie od Zmluvy</w:t>
      </w:r>
    </w:p>
    <w:p w14:paraId="3BABE21C"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4C0E13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5300BED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5EA52BFE"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0195A7D6"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65547A2E" w14:textId="77777777" w:rsidR="006D4C0C"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74E034D0" w14:textId="77777777" w:rsidR="006D4C0C"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8570FC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1F04A3F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Pr>
          <w:sz w:val="22"/>
          <w:szCs w:val="22"/>
        </w:rPr>
        <w:t>; za opakovanú nespoluprácu sa v tomto prípade rozumie nespolupráca v rozsahu 2x a viac</w:t>
      </w:r>
      <w:r w:rsidRPr="00F53ECE">
        <w:rPr>
          <w:sz w:val="22"/>
          <w:szCs w:val="22"/>
        </w:rPr>
        <w:t xml:space="preserve">, </w:t>
      </w:r>
    </w:p>
    <w:p w14:paraId="101281A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31041452"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048C59EC" w14:textId="77777777" w:rsidR="006D4C0C" w:rsidRPr="009D669F"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176254D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5D154B" w14:textId="77777777" w:rsidR="006D4C0C" w:rsidRPr="00F53ECE"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3806B4A4" w14:textId="77777777" w:rsidR="006D4C0C" w:rsidRPr="00696FF4" w:rsidRDefault="006D4C0C" w:rsidP="006D4C0C">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 xml:space="preserve">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w:t>
      </w:r>
      <w:r w:rsidRPr="00696FF4">
        <w:rPr>
          <w:rFonts w:ascii="Times New Roman" w:eastAsia="Times New Roman" w:hAnsi="Times New Roman"/>
          <w:lang w:eastAsia="sk-SK"/>
        </w:rPr>
        <w:lastRenderedPageBreak/>
        <w:t>technológie a uvedenia zariadenia do prevádzky (SZZ, PZZ, TZZ a vzájomných väzieb) s uvedeným konkrétneho typu technológie,</w:t>
      </w:r>
    </w:p>
    <w:p w14:paraId="744CBB9C"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3EC64D2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88B9AC7" w14:textId="77777777" w:rsidR="006D4C0C" w:rsidRPr="002911FA"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7EBD9F8D" w14:textId="77777777" w:rsidR="006D4C0C" w:rsidRPr="002911FA" w:rsidRDefault="006D4C0C" w:rsidP="006D4C0C">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4B9EED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2B0CAB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201EB5F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55387C5B"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730799E7"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05A833E0" w14:textId="77777777" w:rsidR="006D4C0C" w:rsidRPr="0073586C" w:rsidRDefault="006D4C0C" w:rsidP="006D4C0C">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20DABCB8" w14:textId="77777777" w:rsidR="006D4C0C" w:rsidRPr="00713179" w:rsidRDefault="006D4C0C" w:rsidP="006D4C0C">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028695FF"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5441FD">
        <w:rPr>
          <w:sz w:val="22"/>
          <w:szCs w:val="22"/>
        </w:rPr>
        <w:lastRenderedPageBreak/>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0034FF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0C2C3DE8"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4F9823"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408C3C68"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5EF64805"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2935CF12"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1055A48F"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096AC36" w14:textId="77777777" w:rsidR="006D4C0C" w:rsidRDefault="006D4C0C" w:rsidP="006D4C0C">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F59582D" w14:textId="77777777" w:rsidR="006D4C0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519897E7" w14:textId="77777777" w:rsidR="006D4C0C" w:rsidRPr="00054D5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66281BE2" w14:textId="757A9613" w:rsidR="00943CEB" w:rsidRDefault="00943CEB" w:rsidP="00943CEB">
      <w:pPr>
        <w:autoSpaceDE w:val="0"/>
        <w:autoSpaceDN w:val="0"/>
        <w:adjustRightInd w:val="0"/>
        <w:spacing w:line="276" w:lineRule="auto"/>
        <w:rPr>
          <w:sz w:val="22"/>
          <w:szCs w:val="22"/>
        </w:rPr>
      </w:pPr>
    </w:p>
    <w:p w14:paraId="2856AC09" w14:textId="77777777" w:rsidR="006D4C0C" w:rsidRPr="00642827" w:rsidRDefault="006D4C0C" w:rsidP="006D4C0C">
      <w:pPr>
        <w:autoSpaceDE w:val="0"/>
        <w:autoSpaceDN w:val="0"/>
        <w:adjustRightInd w:val="0"/>
        <w:spacing w:line="276" w:lineRule="auto"/>
        <w:jc w:val="center"/>
        <w:rPr>
          <w:sz w:val="22"/>
          <w:szCs w:val="22"/>
        </w:rPr>
      </w:pPr>
      <w:r w:rsidRPr="00642827">
        <w:rPr>
          <w:b/>
          <w:bCs/>
          <w:sz w:val="22"/>
          <w:szCs w:val="22"/>
        </w:rPr>
        <w:t>Článok 17</w:t>
      </w:r>
    </w:p>
    <w:p w14:paraId="20129569" w14:textId="77777777" w:rsidR="006D4C0C" w:rsidRDefault="006D4C0C" w:rsidP="006D4C0C">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3FAA335"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4153D55C"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482D1199" w14:textId="77777777" w:rsidR="006D4C0C"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w:t>
      </w:r>
      <w:r w:rsidRPr="00642827">
        <w:rPr>
          <w:sz w:val="22"/>
          <w:szCs w:val="22"/>
        </w:rPr>
        <w:lastRenderedPageBreak/>
        <w:t xml:space="preserve">osobných údajov skôr ako zmluvné strany medzi sebou neuzavrú zmluvu o spracúvaní osobných údajov podľa ustanovení § 34 zákona o ochrane osobných údajov a v súlade s článkom 28 bodom 3 GDPR. </w:t>
      </w:r>
    </w:p>
    <w:p w14:paraId="0408F8FF"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4" w:history="1">
        <w:r w:rsidRPr="0022458F">
          <w:rPr>
            <w:sz w:val="22"/>
            <w:szCs w:val="22"/>
          </w:rPr>
          <w:t>www.zsr.sk/ou</w:t>
        </w:r>
      </w:hyperlink>
      <w:r w:rsidRPr="0022458F">
        <w:rPr>
          <w:sz w:val="22"/>
          <w:szCs w:val="22"/>
        </w:rPr>
        <w:t>.</w:t>
      </w:r>
    </w:p>
    <w:p w14:paraId="49A50C7F" w14:textId="77777777" w:rsidR="00943CEB" w:rsidRPr="00642827" w:rsidRDefault="00943CEB" w:rsidP="00943CEB">
      <w:pPr>
        <w:autoSpaceDE w:val="0"/>
        <w:autoSpaceDN w:val="0"/>
        <w:adjustRightInd w:val="0"/>
        <w:spacing w:line="276" w:lineRule="auto"/>
        <w:rPr>
          <w:sz w:val="22"/>
          <w:szCs w:val="22"/>
        </w:rPr>
      </w:pPr>
    </w:p>
    <w:p w14:paraId="4881B2CD" w14:textId="77777777" w:rsidR="006D4C0C" w:rsidRPr="006D12EF" w:rsidRDefault="006D4C0C" w:rsidP="006D4C0C">
      <w:pPr>
        <w:autoSpaceDE w:val="0"/>
        <w:autoSpaceDN w:val="0"/>
        <w:adjustRightInd w:val="0"/>
        <w:spacing w:line="276" w:lineRule="auto"/>
        <w:jc w:val="center"/>
        <w:rPr>
          <w:sz w:val="22"/>
          <w:szCs w:val="22"/>
        </w:rPr>
      </w:pPr>
      <w:r w:rsidRPr="006D12EF">
        <w:rPr>
          <w:b/>
          <w:bCs/>
          <w:sz w:val="22"/>
          <w:szCs w:val="22"/>
        </w:rPr>
        <w:t>Článok 18</w:t>
      </w:r>
    </w:p>
    <w:p w14:paraId="32B53306" w14:textId="77777777" w:rsidR="006D4C0C" w:rsidRPr="006D12EF" w:rsidRDefault="006D4C0C" w:rsidP="006D4C0C">
      <w:pPr>
        <w:autoSpaceDE w:val="0"/>
        <w:autoSpaceDN w:val="0"/>
        <w:adjustRightInd w:val="0"/>
        <w:spacing w:after="120" w:line="276" w:lineRule="auto"/>
        <w:jc w:val="center"/>
        <w:rPr>
          <w:sz w:val="22"/>
          <w:szCs w:val="22"/>
        </w:rPr>
      </w:pPr>
      <w:r w:rsidRPr="006D12EF">
        <w:rPr>
          <w:b/>
          <w:bCs/>
          <w:sz w:val="22"/>
          <w:szCs w:val="22"/>
        </w:rPr>
        <w:t>Záverečné ustanovenia</w:t>
      </w:r>
    </w:p>
    <w:p w14:paraId="6C732AC5"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193CAD3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7CF1018"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A94A20"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128D8C90" w14:textId="77777777" w:rsidR="006D4C0C"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5B56292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76C4B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4E66909A"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4FC64D25" w14:textId="77777777" w:rsidR="006D4C0C" w:rsidRPr="00732C7C" w:rsidRDefault="006D4C0C" w:rsidP="008919D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w:t>
      </w:r>
      <w:r w:rsidRPr="006D12EF">
        <w:rPr>
          <w:sz w:val="22"/>
          <w:szCs w:val="22"/>
        </w:rPr>
        <w:lastRenderedPageBreak/>
        <w:t xml:space="preserve">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058A5F2F" w14:textId="77777777" w:rsidR="006D4C0C" w:rsidRPr="00C84163"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28724047"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4218B218"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48751570"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4EC457E8" w14:textId="77777777" w:rsidR="006D4C0C" w:rsidRPr="00795293" w:rsidRDefault="006D4C0C" w:rsidP="006D4C0C">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5D6D4089" w14:textId="77777777" w:rsidR="006D4C0C" w:rsidRPr="00795293" w:rsidRDefault="006D4C0C" w:rsidP="006D4C0C">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4351BF21" w14:textId="77777777" w:rsidR="006D4C0C" w:rsidRPr="00795293" w:rsidRDefault="006D4C0C" w:rsidP="006D4C0C">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321E3C64" w14:textId="77777777" w:rsidR="006D4C0C" w:rsidRPr="00795293" w:rsidRDefault="006D4C0C" w:rsidP="006D4C0C">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4CFF9547" w14:textId="77777777" w:rsidR="006D4C0C" w:rsidRPr="006D12EF" w:rsidRDefault="006D4C0C" w:rsidP="006D4C0C">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040EB38A" w14:textId="77777777" w:rsidR="006D4C0C" w:rsidRPr="006D12EF"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255AEC5A" w14:textId="77777777" w:rsidR="00943CEB" w:rsidRDefault="00943CEB" w:rsidP="00943CEB">
      <w:pPr>
        <w:ind w:left="567" w:firstLine="142"/>
        <w:jc w:val="both"/>
        <w:rPr>
          <w:sz w:val="22"/>
          <w:szCs w:val="22"/>
        </w:rPr>
      </w:pPr>
    </w:p>
    <w:p w14:paraId="2C29F8B0" w14:textId="77777777" w:rsidR="00943CEB" w:rsidRDefault="00943CEB" w:rsidP="00943CEB">
      <w:pPr>
        <w:jc w:val="center"/>
        <w:rPr>
          <w:sz w:val="22"/>
          <w:szCs w:val="22"/>
        </w:rPr>
      </w:pPr>
      <w:r w:rsidRPr="008A43EC">
        <w:rPr>
          <w:sz w:val="22"/>
          <w:szCs w:val="22"/>
        </w:rPr>
        <w:t>--- NASLEDUJE PODPISOVÁ STRANA ---</w:t>
      </w:r>
    </w:p>
    <w:p w14:paraId="6136300F" w14:textId="77777777" w:rsidR="00943CEB" w:rsidRDefault="00943CEB" w:rsidP="00943CEB">
      <w:pPr>
        <w:rPr>
          <w:sz w:val="22"/>
          <w:szCs w:val="22"/>
        </w:rPr>
      </w:pPr>
      <w:r>
        <w:rPr>
          <w:sz w:val="22"/>
          <w:szCs w:val="22"/>
        </w:rPr>
        <w:br w:type="page"/>
      </w:r>
    </w:p>
    <w:p w14:paraId="5DCD3820" w14:textId="77777777" w:rsidR="006D4C0C" w:rsidRDefault="006D4C0C" w:rsidP="006D4C0C">
      <w:pPr>
        <w:spacing w:line="276" w:lineRule="auto"/>
        <w:jc w:val="center"/>
        <w:rPr>
          <w:sz w:val="22"/>
          <w:szCs w:val="22"/>
        </w:rPr>
      </w:pPr>
      <w:r>
        <w:rPr>
          <w:sz w:val="22"/>
          <w:szCs w:val="22"/>
        </w:rPr>
        <w:lastRenderedPageBreak/>
        <w:t>PODPISOVÁ STRANA</w:t>
      </w:r>
    </w:p>
    <w:p w14:paraId="24EF069B" w14:textId="77777777" w:rsidR="006D4C0C" w:rsidRPr="0077526C" w:rsidRDefault="006D4C0C" w:rsidP="006D4C0C">
      <w:pPr>
        <w:spacing w:line="276" w:lineRule="auto"/>
        <w:jc w:val="center"/>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528D8A52" w14:textId="3780A881" w:rsidR="00943CEB" w:rsidRPr="0077526C" w:rsidRDefault="00943CEB" w:rsidP="00693C2E">
      <w:pPr>
        <w:spacing w:line="276" w:lineRule="auto"/>
        <w:jc w:val="center"/>
        <w:rPr>
          <w:b/>
          <w:sz w:val="22"/>
          <w:szCs w:val="22"/>
        </w:rPr>
      </w:pP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2AF2673A" w14:textId="77777777" w:rsidR="006D4C0C" w:rsidRPr="006D12EF" w:rsidRDefault="006D4C0C" w:rsidP="006D4C0C">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06ED6E4" w14:textId="77777777" w:rsidR="006D4C0C" w:rsidRPr="006D12EF" w:rsidRDefault="006D4C0C" w:rsidP="006D4C0C">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2736B2DC" w14:textId="77777777" w:rsidR="006D4C0C" w:rsidRPr="006D12EF" w:rsidRDefault="006D4C0C" w:rsidP="006D4C0C">
      <w:pPr>
        <w:jc w:val="both"/>
        <w:rPr>
          <w:sz w:val="22"/>
          <w:szCs w:val="22"/>
        </w:rPr>
      </w:pPr>
    </w:p>
    <w:p w14:paraId="78786714" w14:textId="77777777" w:rsidR="006D4C0C" w:rsidRPr="006D12EF" w:rsidRDefault="006D4C0C" w:rsidP="006D4C0C">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3E175D35" w14:textId="77777777" w:rsidR="006D4C0C" w:rsidRPr="006D12EF" w:rsidRDefault="006D4C0C" w:rsidP="006D4C0C">
      <w:pPr>
        <w:ind w:left="5103" w:hanging="5103"/>
        <w:jc w:val="both"/>
        <w:rPr>
          <w:sz w:val="22"/>
          <w:szCs w:val="22"/>
        </w:rPr>
      </w:pPr>
    </w:p>
    <w:p w14:paraId="215F864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68B0462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4D816FD6"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79AC3AC2"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5F571265"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A699884" w14:textId="77777777" w:rsidR="006D4C0C" w:rsidRPr="006D12EF" w:rsidRDefault="006D4C0C" w:rsidP="006D4C0C">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300CC20B" w14:textId="77777777" w:rsidR="006D4C0C" w:rsidRDefault="006D4C0C" w:rsidP="006D4C0C">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747CDB69" w14:textId="77777777" w:rsidR="006D4C0C" w:rsidRDefault="006D4C0C" w:rsidP="006D4C0C">
      <w:pPr>
        <w:overflowPunct w:val="0"/>
        <w:autoSpaceDE w:val="0"/>
        <w:autoSpaceDN w:val="0"/>
        <w:adjustRightInd w:val="0"/>
        <w:ind w:left="5103" w:right="720" w:hanging="5103"/>
        <w:jc w:val="both"/>
        <w:textAlignment w:val="baseline"/>
        <w:rPr>
          <w:sz w:val="22"/>
          <w:szCs w:val="22"/>
        </w:rPr>
      </w:pPr>
    </w:p>
    <w:p w14:paraId="50612375" w14:textId="27660EFD" w:rsidR="00EA46C9" w:rsidRDefault="00EA46C9" w:rsidP="00943CEB">
      <w:pPr>
        <w:overflowPunct w:val="0"/>
        <w:autoSpaceDE w:val="0"/>
        <w:autoSpaceDN w:val="0"/>
        <w:adjustRightInd w:val="0"/>
        <w:ind w:left="5103" w:right="720" w:hanging="5103"/>
        <w:jc w:val="both"/>
        <w:textAlignment w:val="baseline"/>
        <w:rPr>
          <w:sz w:val="22"/>
          <w:szCs w:val="22"/>
        </w:rPr>
      </w:pPr>
    </w:p>
    <w:p w14:paraId="1159CB4B" w14:textId="51EAAC76" w:rsidR="00EA46C9" w:rsidRDefault="00EA46C9" w:rsidP="00943CEB">
      <w:pPr>
        <w:overflowPunct w:val="0"/>
        <w:autoSpaceDE w:val="0"/>
        <w:autoSpaceDN w:val="0"/>
        <w:adjustRightInd w:val="0"/>
        <w:ind w:left="5103" w:right="720" w:hanging="5103"/>
        <w:jc w:val="both"/>
        <w:textAlignment w:val="baseline"/>
        <w:rPr>
          <w:sz w:val="22"/>
          <w:szCs w:val="22"/>
        </w:rPr>
      </w:pPr>
    </w:p>
    <w:p w14:paraId="32E71AD0" w14:textId="73B6FEE3" w:rsidR="00EA46C9" w:rsidRDefault="00EA46C9" w:rsidP="00943CEB">
      <w:pPr>
        <w:overflowPunct w:val="0"/>
        <w:autoSpaceDE w:val="0"/>
        <w:autoSpaceDN w:val="0"/>
        <w:adjustRightInd w:val="0"/>
        <w:ind w:left="5103" w:right="720" w:hanging="5103"/>
        <w:jc w:val="both"/>
        <w:textAlignment w:val="baseline"/>
        <w:rPr>
          <w:sz w:val="22"/>
          <w:szCs w:val="22"/>
        </w:rPr>
      </w:pPr>
    </w:p>
    <w:p w14:paraId="4E5D3709" w14:textId="6EFA9298" w:rsidR="00EA46C9" w:rsidRDefault="00EA46C9" w:rsidP="00943CEB">
      <w:pPr>
        <w:overflowPunct w:val="0"/>
        <w:autoSpaceDE w:val="0"/>
        <w:autoSpaceDN w:val="0"/>
        <w:adjustRightInd w:val="0"/>
        <w:ind w:left="5103" w:right="720" w:hanging="5103"/>
        <w:jc w:val="both"/>
        <w:textAlignment w:val="baseline"/>
        <w:rPr>
          <w:sz w:val="22"/>
          <w:szCs w:val="22"/>
        </w:rPr>
      </w:pPr>
    </w:p>
    <w:p w14:paraId="1DD6B9D2" w14:textId="47E49512" w:rsidR="00EA46C9" w:rsidRDefault="00EA46C9" w:rsidP="00943CEB">
      <w:pPr>
        <w:overflowPunct w:val="0"/>
        <w:autoSpaceDE w:val="0"/>
        <w:autoSpaceDN w:val="0"/>
        <w:adjustRightInd w:val="0"/>
        <w:ind w:left="5103" w:right="720" w:hanging="5103"/>
        <w:jc w:val="both"/>
        <w:textAlignment w:val="baseline"/>
        <w:rPr>
          <w:sz w:val="22"/>
          <w:szCs w:val="22"/>
        </w:rPr>
      </w:pPr>
    </w:p>
    <w:p w14:paraId="2737B266" w14:textId="4C4C791F" w:rsidR="00EA46C9" w:rsidRDefault="00EA46C9" w:rsidP="00943CEB">
      <w:pPr>
        <w:overflowPunct w:val="0"/>
        <w:autoSpaceDE w:val="0"/>
        <w:autoSpaceDN w:val="0"/>
        <w:adjustRightInd w:val="0"/>
        <w:ind w:left="5103" w:right="720" w:hanging="5103"/>
        <w:jc w:val="both"/>
        <w:textAlignment w:val="baseline"/>
        <w:rPr>
          <w:sz w:val="22"/>
          <w:szCs w:val="22"/>
        </w:rPr>
      </w:pPr>
    </w:p>
    <w:p w14:paraId="2CCF6950" w14:textId="64D65066" w:rsidR="00EA46C9" w:rsidRDefault="00EA46C9" w:rsidP="00943CEB">
      <w:pPr>
        <w:overflowPunct w:val="0"/>
        <w:autoSpaceDE w:val="0"/>
        <w:autoSpaceDN w:val="0"/>
        <w:adjustRightInd w:val="0"/>
        <w:ind w:left="5103" w:right="720" w:hanging="5103"/>
        <w:jc w:val="both"/>
        <w:textAlignment w:val="baseline"/>
        <w:rPr>
          <w:sz w:val="22"/>
          <w:szCs w:val="22"/>
        </w:rPr>
      </w:pPr>
    </w:p>
    <w:p w14:paraId="0CD741E2" w14:textId="142EF43B" w:rsidR="00EA46C9" w:rsidRDefault="00EA46C9" w:rsidP="00943CEB">
      <w:pPr>
        <w:overflowPunct w:val="0"/>
        <w:autoSpaceDE w:val="0"/>
        <w:autoSpaceDN w:val="0"/>
        <w:adjustRightInd w:val="0"/>
        <w:ind w:left="5103" w:right="720" w:hanging="5103"/>
        <w:jc w:val="both"/>
        <w:textAlignment w:val="baseline"/>
        <w:rPr>
          <w:sz w:val="22"/>
          <w:szCs w:val="22"/>
        </w:rPr>
      </w:pPr>
    </w:p>
    <w:p w14:paraId="685C2EE8" w14:textId="7FF25D34" w:rsidR="00EA46C9" w:rsidRDefault="00EA46C9" w:rsidP="00943CEB">
      <w:pPr>
        <w:overflowPunct w:val="0"/>
        <w:autoSpaceDE w:val="0"/>
        <w:autoSpaceDN w:val="0"/>
        <w:adjustRightInd w:val="0"/>
        <w:ind w:left="5103" w:right="720" w:hanging="5103"/>
        <w:jc w:val="both"/>
        <w:textAlignment w:val="baseline"/>
        <w:rPr>
          <w:sz w:val="22"/>
          <w:szCs w:val="22"/>
        </w:rPr>
      </w:pPr>
    </w:p>
    <w:p w14:paraId="0FEE8170" w14:textId="511CB8F3" w:rsidR="00EA46C9" w:rsidRDefault="00EA46C9" w:rsidP="00943CEB">
      <w:pPr>
        <w:overflowPunct w:val="0"/>
        <w:autoSpaceDE w:val="0"/>
        <w:autoSpaceDN w:val="0"/>
        <w:adjustRightInd w:val="0"/>
        <w:ind w:left="5103" w:right="720" w:hanging="5103"/>
        <w:jc w:val="both"/>
        <w:textAlignment w:val="baseline"/>
        <w:rPr>
          <w:sz w:val="22"/>
          <w:szCs w:val="22"/>
        </w:rPr>
      </w:pPr>
    </w:p>
    <w:p w14:paraId="55F028A1" w14:textId="124C496D" w:rsidR="00EA46C9" w:rsidRDefault="00EA46C9" w:rsidP="00943CEB">
      <w:pPr>
        <w:overflowPunct w:val="0"/>
        <w:autoSpaceDE w:val="0"/>
        <w:autoSpaceDN w:val="0"/>
        <w:adjustRightInd w:val="0"/>
        <w:ind w:left="5103" w:right="720" w:hanging="5103"/>
        <w:jc w:val="both"/>
        <w:textAlignment w:val="baseline"/>
        <w:rPr>
          <w:sz w:val="22"/>
          <w:szCs w:val="22"/>
        </w:rPr>
      </w:pPr>
    </w:p>
    <w:p w14:paraId="13A9A874" w14:textId="160B5524" w:rsidR="00EA46C9" w:rsidRDefault="00EA46C9" w:rsidP="00943CEB">
      <w:pPr>
        <w:overflowPunct w:val="0"/>
        <w:autoSpaceDE w:val="0"/>
        <w:autoSpaceDN w:val="0"/>
        <w:adjustRightInd w:val="0"/>
        <w:ind w:left="5103" w:right="720" w:hanging="5103"/>
        <w:jc w:val="both"/>
        <w:textAlignment w:val="baseline"/>
        <w:rPr>
          <w:sz w:val="22"/>
          <w:szCs w:val="22"/>
        </w:rPr>
      </w:pPr>
    </w:p>
    <w:p w14:paraId="4BCDFFB3" w14:textId="474B0238" w:rsidR="00EA46C9" w:rsidRDefault="00EA46C9" w:rsidP="00943CEB">
      <w:pPr>
        <w:overflowPunct w:val="0"/>
        <w:autoSpaceDE w:val="0"/>
        <w:autoSpaceDN w:val="0"/>
        <w:adjustRightInd w:val="0"/>
        <w:ind w:left="5103" w:right="720" w:hanging="5103"/>
        <w:jc w:val="both"/>
        <w:textAlignment w:val="baseline"/>
        <w:rPr>
          <w:sz w:val="22"/>
          <w:szCs w:val="22"/>
        </w:rPr>
      </w:pPr>
    </w:p>
    <w:p w14:paraId="23A0FB8E" w14:textId="7447D8AB" w:rsidR="00EA46C9" w:rsidRDefault="00EA46C9" w:rsidP="00943CEB">
      <w:pPr>
        <w:overflowPunct w:val="0"/>
        <w:autoSpaceDE w:val="0"/>
        <w:autoSpaceDN w:val="0"/>
        <w:adjustRightInd w:val="0"/>
        <w:ind w:left="5103" w:right="720" w:hanging="5103"/>
        <w:jc w:val="both"/>
        <w:textAlignment w:val="baseline"/>
        <w:rPr>
          <w:sz w:val="22"/>
          <w:szCs w:val="22"/>
        </w:rPr>
      </w:pPr>
    </w:p>
    <w:p w14:paraId="0350078B" w14:textId="1C3A6BCA" w:rsidR="00EA46C9" w:rsidRDefault="00EA46C9" w:rsidP="00943CEB">
      <w:pPr>
        <w:overflowPunct w:val="0"/>
        <w:autoSpaceDE w:val="0"/>
        <w:autoSpaceDN w:val="0"/>
        <w:adjustRightInd w:val="0"/>
        <w:ind w:left="5103" w:right="720" w:hanging="5103"/>
        <w:jc w:val="both"/>
        <w:textAlignment w:val="baseline"/>
        <w:rPr>
          <w:sz w:val="22"/>
          <w:szCs w:val="22"/>
        </w:rPr>
      </w:pPr>
    </w:p>
    <w:p w14:paraId="0845E546" w14:textId="40F197E8" w:rsidR="00EA46C9" w:rsidRDefault="00EA46C9" w:rsidP="00943CEB">
      <w:pPr>
        <w:overflowPunct w:val="0"/>
        <w:autoSpaceDE w:val="0"/>
        <w:autoSpaceDN w:val="0"/>
        <w:adjustRightInd w:val="0"/>
        <w:ind w:left="5103" w:right="720" w:hanging="5103"/>
        <w:jc w:val="both"/>
        <w:textAlignment w:val="baseline"/>
        <w:rPr>
          <w:sz w:val="22"/>
          <w:szCs w:val="22"/>
        </w:rPr>
      </w:pPr>
    </w:p>
    <w:p w14:paraId="0F5D7E72" w14:textId="30457CD0" w:rsidR="00EA46C9" w:rsidRDefault="00EA46C9" w:rsidP="00943CEB">
      <w:pPr>
        <w:overflowPunct w:val="0"/>
        <w:autoSpaceDE w:val="0"/>
        <w:autoSpaceDN w:val="0"/>
        <w:adjustRightInd w:val="0"/>
        <w:ind w:left="5103" w:right="720" w:hanging="5103"/>
        <w:jc w:val="both"/>
        <w:textAlignment w:val="baseline"/>
        <w:rPr>
          <w:sz w:val="22"/>
          <w:szCs w:val="22"/>
        </w:rPr>
      </w:pPr>
    </w:p>
    <w:p w14:paraId="74D2094E" w14:textId="21F63AAA" w:rsidR="00EA46C9" w:rsidRDefault="00EA46C9" w:rsidP="00943CEB">
      <w:pPr>
        <w:overflowPunct w:val="0"/>
        <w:autoSpaceDE w:val="0"/>
        <w:autoSpaceDN w:val="0"/>
        <w:adjustRightInd w:val="0"/>
        <w:ind w:left="5103" w:right="720" w:hanging="5103"/>
        <w:jc w:val="both"/>
        <w:textAlignment w:val="baseline"/>
        <w:rPr>
          <w:sz w:val="22"/>
          <w:szCs w:val="22"/>
        </w:rPr>
      </w:pPr>
    </w:p>
    <w:p w14:paraId="7E354154" w14:textId="12C87513" w:rsidR="00EA46C9" w:rsidRDefault="00EA46C9" w:rsidP="00943CEB">
      <w:pPr>
        <w:overflowPunct w:val="0"/>
        <w:autoSpaceDE w:val="0"/>
        <w:autoSpaceDN w:val="0"/>
        <w:adjustRightInd w:val="0"/>
        <w:ind w:left="5103" w:right="720" w:hanging="5103"/>
        <w:jc w:val="both"/>
        <w:textAlignment w:val="baseline"/>
        <w:rPr>
          <w:sz w:val="22"/>
          <w:szCs w:val="22"/>
        </w:rPr>
      </w:pPr>
    </w:p>
    <w:p w14:paraId="2F4011BA" w14:textId="4B36A33E" w:rsidR="00EA46C9" w:rsidRDefault="00EA46C9" w:rsidP="00943CEB">
      <w:pPr>
        <w:overflowPunct w:val="0"/>
        <w:autoSpaceDE w:val="0"/>
        <w:autoSpaceDN w:val="0"/>
        <w:adjustRightInd w:val="0"/>
        <w:ind w:left="5103" w:right="720" w:hanging="5103"/>
        <w:jc w:val="both"/>
        <w:textAlignment w:val="baseline"/>
        <w:rPr>
          <w:sz w:val="22"/>
          <w:szCs w:val="22"/>
        </w:rPr>
      </w:pPr>
    </w:p>
    <w:p w14:paraId="0A216ED9" w14:textId="6E4D78ED" w:rsidR="00EA46C9" w:rsidRDefault="00EA46C9" w:rsidP="00943CEB">
      <w:pPr>
        <w:overflowPunct w:val="0"/>
        <w:autoSpaceDE w:val="0"/>
        <w:autoSpaceDN w:val="0"/>
        <w:adjustRightInd w:val="0"/>
        <w:ind w:left="5103" w:right="720" w:hanging="5103"/>
        <w:jc w:val="both"/>
        <w:textAlignment w:val="baseline"/>
        <w:rPr>
          <w:sz w:val="22"/>
          <w:szCs w:val="22"/>
        </w:rPr>
      </w:pPr>
    </w:p>
    <w:p w14:paraId="2D251003" w14:textId="4D67D739" w:rsidR="00EA46C9" w:rsidRDefault="00EA46C9" w:rsidP="00943CEB">
      <w:pPr>
        <w:overflowPunct w:val="0"/>
        <w:autoSpaceDE w:val="0"/>
        <w:autoSpaceDN w:val="0"/>
        <w:adjustRightInd w:val="0"/>
        <w:ind w:left="5103" w:right="720" w:hanging="5103"/>
        <w:jc w:val="both"/>
        <w:textAlignment w:val="baseline"/>
        <w:rPr>
          <w:sz w:val="22"/>
          <w:szCs w:val="22"/>
        </w:rPr>
      </w:pPr>
    </w:p>
    <w:p w14:paraId="23B8811F" w14:textId="2E603C6E" w:rsidR="00EA46C9" w:rsidRDefault="00EA46C9" w:rsidP="00943CEB">
      <w:pPr>
        <w:overflowPunct w:val="0"/>
        <w:autoSpaceDE w:val="0"/>
        <w:autoSpaceDN w:val="0"/>
        <w:adjustRightInd w:val="0"/>
        <w:ind w:left="5103" w:right="720" w:hanging="5103"/>
        <w:jc w:val="both"/>
        <w:textAlignment w:val="baseline"/>
        <w:rPr>
          <w:sz w:val="22"/>
          <w:szCs w:val="22"/>
        </w:rPr>
      </w:pPr>
    </w:p>
    <w:p w14:paraId="3CFB1211" w14:textId="6E4C80E9" w:rsidR="00EA46C9" w:rsidRDefault="00EA46C9" w:rsidP="00943CEB">
      <w:pPr>
        <w:overflowPunct w:val="0"/>
        <w:autoSpaceDE w:val="0"/>
        <w:autoSpaceDN w:val="0"/>
        <w:adjustRightInd w:val="0"/>
        <w:ind w:left="5103" w:right="720" w:hanging="5103"/>
        <w:jc w:val="both"/>
        <w:textAlignment w:val="baseline"/>
        <w:rPr>
          <w:sz w:val="22"/>
          <w:szCs w:val="22"/>
        </w:rPr>
      </w:pPr>
    </w:p>
    <w:p w14:paraId="07FA5A71" w14:textId="3AB09676" w:rsidR="00EA46C9" w:rsidRDefault="00EA46C9" w:rsidP="00943CEB">
      <w:pPr>
        <w:overflowPunct w:val="0"/>
        <w:autoSpaceDE w:val="0"/>
        <w:autoSpaceDN w:val="0"/>
        <w:adjustRightInd w:val="0"/>
        <w:ind w:left="5103" w:right="720" w:hanging="5103"/>
        <w:jc w:val="both"/>
        <w:textAlignment w:val="baseline"/>
        <w:rPr>
          <w:sz w:val="22"/>
          <w:szCs w:val="22"/>
        </w:rPr>
      </w:pPr>
    </w:p>
    <w:p w14:paraId="238910E6" w14:textId="0F56D55C" w:rsidR="00EA46C9" w:rsidRDefault="00EA46C9" w:rsidP="00943CEB">
      <w:pPr>
        <w:overflowPunct w:val="0"/>
        <w:autoSpaceDE w:val="0"/>
        <w:autoSpaceDN w:val="0"/>
        <w:adjustRightInd w:val="0"/>
        <w:ind w:left="5103" w:right="720" w:hanging="5103"/>
        <w:jc w:val="both"/>
        <w:textAlignment w:val="baseline"/>
        <w:rPr>
          <w:sz w:val="22"/>
          <w:szCs w:val="22"/>
        </w:rPr>
      </w:pPr>
    </w:p>
    <w:p w14:paraId="1143ED43" w14:textId="6A2210CB" w:rsidR="00EA46C9" w:rsidRDefault="00EA46C9" w:rsidP="00943CEB">
      <w:pPr>
        <w:overflowPunct w:val="0"/>
        <w:autoSpaceDE w:val="0"/>
        <w:autoSpaceDN w:val="0"/>
        <w:adjustRightInd w:val="0"/>
        <w:ind w:left="5103" w:right="720" w:hanging="5103"/>
        <w:jc w:val="both"/>
        <w:textAlignment w:val="baseline"/>
        <w:rPr>
          <w:sz w:val="22"/>
          <w:szCs w:val="22"/>
        </w:rPr>
      </w:pPr>
    </w:p>
    <w:p w14:paraId="37EB276B" w14:textId="44AD684F" w:rsidR="00EA46C9" w:rsidRDefault="00EA46C9" w:rsidP="00943CEB">
      <w:pPr>
        <w:overflowPunct w:val="0"/>
        <w:autoSpaceDE w:val="0"/>
        <w:autoSpaceDN w:val="0"/>
        <w:adjustRightInd w:val="0"/>
        <w:ind w:left="5103" w:right="720" w:hanging="5103"/>
        <w:jc w:val="both"/>
        <w:textAlignment w:val="baseline"/>
        <w:rPr>
          <w:sz w:val="22"/>
          <w:szCs w:val="22"/>
        </w:rPr>
      </w:pPr>
    </w:p>
    <w:p w14:paraId="4B8766DB" w14:textId="254A64E4" w:rsidR="00EA46C9" w:rsidRDefault="00EA46C9" w:rsidP="00943CEB">
      <w:pPr>
        <w:overflowPunct w:val="0"/>
        <w:autoSpaceDE w:val="0"/>
        <w:autoSpaceDN w:val="0"/>
        <w:adjustRightInd w:val="0"/>
        <w:ind w:left="5103" w:right="720" w:hanging="5103"/>
        <w:jc w:val="both"/>
        <w:textAlignment w:val="baseline"/>
        <w:rPr>
          <w:sz w:val="22"/>
          <w:szCs w:val="22"/>
        </w:rPr>
      </w:pPr>
    </w:p>
    <w:p w14:paraId="320D5333" w14:textId="6477144E" w:rsidR="00EA46C9" w:rsidRDefault="00EA46C9" w:rsidP="00943CEB">
      <w:pPr>
        <w:overflowPunct w:val="0"/>
        <w:autoSpaceDE w:val="0"/>
        <w:autoSpaceDN w:val="0"/>
        <w:adjustRightInd w:val="0"/>
        <w:ind w:left="5103" w:right="720" w:hanging="5103"/>
        <w:jc w:val="both"/>
        <w:textAlignment w:val="baseline"/>
        <w:rPr>
          <w:sz w:val="22"/>
          <w:szCs w:val="22"/>
        </w:rPr>
      </w:pPr>
    </w:p>
    <w:p w14:paraId="4752D0CC" w14:textId="0C1EB6AB" w:rsidR="00EA46C9" w:rsidRDefault="00EA46C9" w:rsidP="00943CEB">
      <w:pPr>
        <w:overflowPunct w:val="0"/>
        <w:autoSpaceDE w:val="0"/>
        <w:autoSpaceDN w:val="0"/>
        <w:adjustRightInd w:val="0"/>
        <w:ind w:left="5103" w:right="720" w:hanging="5103"/>
        <w:jc w:val="both"/>
        <w:textAlignment w:val="baseline"/>
        <w:rPr>
          <w:sz w:val="22"/>
          <w:szCs w:val="22"/>
        </w:rPr>
      </w:pPr>
    </w:p>
    <w:p w14:paraId="115274F9" w14:textId="0EEDDCE4" w:rsidR="00EA46C9" w:rsidRDefault="00EA46C9" w:rsidP="00943CEB">
      <w:pPr>
        <w:overflowPunct w:val="0"/>
        <w:autoSpaceDE w:val="0"/>
        <w:autoSpaceDN w:val="0"/>
        <w:adjustRightInd w:val="0"/>
        <w:ind w:left="5103" w:right="720" w:hanging="5103"/>
        <w:jc w:val="both"/>
        <w:textAlignment w:val="baseline"/>
        <w:rPr>
          <w:sz w:val="22"/>
          <w:szCs w:val="22"/>
        </w:rPr>
      </w:pPr>
    </w:p>
    <w:p w14:paraId="563FBFF6" w14:textId="2598BC2D" w:rsidR="00EA46C9" w:rsidRDefault="00EA46C9" w:rsidP="00943CEB">
      <w:pPr>
        <w:overflowPunct w:val="0"/>
        <w:autoSpaceDE w:val="0"/>
        <w:autoSpaceDN w:val="0"/>
        <w:adjustRightInd w:val="0"/>
        <w:ind w:left="5103" w:right="720" w:hanging="5103"/>
        <w:jc w:val="both"/>
        <w:textAlignment w:val="baseline"/>
        <w:rPr>
          <w:sz w:val="22"/>
          <w:szCs w:val="22"/>
        </w:rPr>
      </w:pPr>
    </w:p>
    <w:p w14:paraId="6F77CADC" w14:textId="229EB99A" w:rsidR="00EA46C9" w:rsidRDefault="00EA46C9" w:rsidP="00943CEB">
      <w:pPr>
        <w:overflowPunct w:val="0"/>
        <w:autoSpaceDE w:val="0"/>
        <w:autoSpaceDN w:val="0"/>
        <w:adjustRightInd w:val="0"/>
        <w:ind w:left="5103" w:right="720" w:hanging="5103"/>
        <w:jc w:val="both"/>
        <w:textAlignment w:val="baseline"/>
        <w:rPr>
          <w:sz w:val="22"/>
          <w:szCs w:val="22"/>
        </w:rPr>
      </w:pPr>
    </w:p>
    <w:p w14:paraId="3E430A35" w14:textId="44570BB1" w:rsidR="00EA46C9" w:rsidRDefault="00EA46C9" w:rsidP="00943CEB">
      <w:pPr>
        <w:overflowPunct w:val="0"/>
        <w:autoSpaceDE w:val="0"/>
        <w:autoSpaceDN w:val="0"/>
        <w:adjustRightInd w:val="0"/>
        <w:ind w:left="5103" w:right="720" w:hanging="5103"/>
        <w:jc w:val="both"/>
        <w:textAlignment w:val="baseline"/>
        <w:rPr>
          <w:sz w:val="22"/>
          <w:szCs w:val="22"/>
        </w:rPr>
      </w:pPr>
    </w:p>
    <w:p w14:paraId="5A686A74" w14:textId="379EDB01" w:rsidR="00EA46C9" w:rsidRDefault="00EA46C9" w:rsidP="00943CEB">
      <w:pPr>
        <w:overflowPunct w:val="0"/>
        <w:autoSpaceDE w:val="0"/>
        <w:autoSpaceDN w:val="0"/>
        <w:adjustRightInd w:val="0"/>
        <w:ind w:left="5103" w:right="720" w:hanging="5103"/>
        <w:jc w:val="both"/>
        <w:textAlignment w:val="baseline"/>
        <w:rPr>
          <w:sz w:val="22"/>
          <w:szCs w:val="22"/>
        </w:rPr>
      </w:pPr>
    </w:p>
    <w:p w14:paraId="61FCA04A" w14:textId="4F6209F4" w:rsidR="00EA46C9" w:rsidRPr="006D12EF" w:rsidRDefault="00EA46C9" w:rsidP="00943CEB">
      <w:pPr>
        <w:overflowPunct w:val="0"/>
        <w:autoSpaceDE w:val="0"/>
        <w:autoSpaceDN w:val="0"/>
        <w:adjustRightInd w:val="0"/>
        <w:ind w:left="5103" w:right="720" w:hanging="5103"/>
        <w:jc w:val="both"/>
        <w:textAlignment w:val="baseline"/>
        <w:rPr>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313FBA3C" w14:textId="77777777" w:rsidR="004C135C" w:rsidRDefault="004C135C" w:rsidP="004C135C">
      <w:pPr>
        <w:autoSpaceDE w:val="0"/>
        <w:autoSpaceDN w:val="0"/>
        <w:adjustRightInd w:val="0"/>
        <w:jc w:val="center"/>
        <w:rPr>
          <w:b/>
          <w:bCs/>
          <w:color w:val="000000"/>
          <w:sz w:val="22"/>
          <w:szCs w:val="22"/>
        </w:rPr>
      </w:pPr>
      <w:r>
        <w:rPr>
          <w:b/>
          <w:bCs/>
          <w:color w:val="000000"/>
          <w:sz w:val="22"/>
          <w:szCs w:val="22"/>
        </w:rPr>
        <w:t>ŠPECIFIKÁCIA PREDMETU ZMLUVY</w:t>
      </w:r>
    </w:p>
    <w:p w14:paraId="74D863A4" w14:textId="77777777" w:rsidR="004C135C" w:rsidRDefault="004C135C" w:rsidP="004C135C">
      <w:pPr>
        <w:spacing w:line="259" w:lineRule="auto"/>
        <w:jc w:val="both"/>
        <w:rPr>
          <w:rFonts w:eastAsia="Calibri"/>
          <w:sz w:val="22"/>
          <w:szCs w:val="22"/>
          <w:lang w:eastAsia="en-US"/>
        </w:rPr>
      </w:pPr>
    </w:p>
    <w:p w14:paraId="2C736E3C" w14:textId="77777777" w:rsidR="004C135C" w:rsidRPr="00B240A1" w:rsidRDefault="004C135C" w:rsidP="004C135C">
      <w:pPr>
        <w:numPr>
          <w:ilvl w:val="0"/>
          <w:numId w:val="108"/>
        </w:numPr>
        <w:spacing w:before="120"/>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6358BDC0" w14:textId="77777777" w:rsidR="004C135C" w:rsidRPr="00B65323" w:rsidRDefault="004C135C" w:rsidP="004C135C">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E74534D" w14:textId="77777777" w:rsidR="004C135C" w:rsidRPr="00B240A1" w:rsidRDefault="004C135C" w:rsidP="004C135C">
      <w:pPr>
        <w:numPr>
          <w:ilvl w:val="0"/>
          <w:numId w:val="108"/>
        </w:numPr>
        <w:spacing w:before="360"/>
        <w:contextualSpacing/>
        <w:jc w:val="both"/>
        <w:rPr>
          <w:sz w:val="22"/>
          <w:szCs w:val="22"/>
        </w:rPr>
      </w:pPr>
      <w:r>
        <w:rPr>
          <w:b/>
          <w:sz w:val="22"/>
          <w:szCs w:val="22"/>
        </w:rPr>
        <w:t>Zdôvodnenie potreby a ciele</w:t>
      </w:r>
      <w:r w:rsidRPr="00B240A1">
        <w:rPr>
          <w:sz w:val="22"/>
          <w:szCs w:val="22"/>
        </w:rPr>
        <w:t xml:space="preserve"> </w:t>
      </w:r>
    </w:p>
    <w:p w14:paraId="2FACA809" w14:textId="77777777" w:rsidR="004C135C" w:rsidRDefault="004C135C" w:rsidP="004C135C">
      <w:pPr>
        <w:spacing w:before="120"/>
        <w:ind w:left="357"/>
        <w:contextualSpacing/>
        <w:jc w:val="both"/>
        <w:rPr>
          <w:rFonts w:eastAsia="Calibri"/>
          <w:sz w:val="22"/>
          <w:szCs w:val="22"/>
          <w:lang w:eastAsia="en-US"/>
        </w:rPr>
      </w:pPr>
      <w:r w:rsidRPr="00F11F20">
        <w:rPr>
          <w:rFonts w:eastAsia="Calibr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0DB72CCD" w14:textId="77777777" w:rsidR="004C135C" w:rsidRDefault="004C135C" w:rsidP="004C135C">
      <w:pPr>
        <w:spacing w:before="120"/>
        <w:ind w:left="357"/>
        <w:contextualSpacing/>
        <w:jc w:val="both"/>
        <w:rPr>
          <w:rFonts w:eastAsia="Calibri"/>
          <w:sz w:val="22"/>
          <w:szCs w:val="22"/>
          <w:lang w:eastAsia="en-US"/>
        </w:rPr>
      </w:pPr>
    </w:p>
    <w:p w14:paraId="473E6B8B" w14:textId="77777777" w:rsidR="004C135C" w:rsidRPr="00697047" w:rsidRDefault="004C135C" w:rsidP="004C135C">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40B0A0BE" w14:textId="70AB78A6" w:rsidR="004C135C" w:rsidRPr="00B65323" w:rsidRDefault="001C12E9" w:rsidP="004C135C">
      <w:pPr>
        <w:numPr>
          <w:ilvl w:val="0"/>
          <w:numId w:val="108"/>
        </w:numPr>
        <w:spacing w:before="120"/>
        <w:jc w:val="both"/>
        <w:rPr>
          <w:b/>
          <w:sz w:val="22"/>
          <w:szCs w:val="22"/>
        </w:rPr>
      </w:pPr>
      <w:r>
        <w:rPr>
          <w:b/>
          <w:sz w:val="22"/>
          <w:szCs w:val="22"/>
        </w:rPr>
        <w:t>Stručný popis stavebných prác</w:t>
      </w:r>
      <w:r w:rsidR="004C135C" w:rsidRPr="00B65323">
        <w:rPr>
          <w:b/>
          <w:sz w:val="22"/>
          <w:szCs w:val="22"/>
        </w:rPr>
        <w:t>:</w:t>
      </w:r>
    </w:p>
    <w:p w14:paraId="53136C6B" w14:textId="77777777" w:rsidR="004C135C" w:rsidRPr="00F11F20" w:rsidRDefault="004C135C" w:rsidP="004C135C">
      <w:pPr>
        <w:spacing w:before="120"/>
        <w:rPr>
          <w:b/>
          <w:bCs/>
          <w:sz w:val="22"/>
          <w:szCs w:val="22"/>
        </w:rPr>
      </w:pPr>
      <w:r w:rsidRPr="00F11F20">
        <w:rPr>
          <w:b/>
          <w:bCs/>
          <w:sz w:val="22"/>
          <w:szCs w:val="22"/>
        </w:rPr>
        <w:t xml:space="preserve">Železničný zvršok </w:t>
      </w:r>
    </w:p>
    <w:p w14:paraId="2B332515" w14:textId="77777777" w:rsidR="004C135C" w:rsidRPr="00F11F20" w:rsidRDefault="004C135C" w:rsidP="004C135C">
      <w:pPr>
        <w:autoSpaceDE w:val="0"/>
        <w:autoSpaceDN w:val="0"/>
        <w:spacing w:before="120"/>
        <w:contextualSpacing/>
        <w:jc w:val="both"/>
        <w:rPr>
          <w:b/>
          <w:sz w:val="22"/>
          <w:szCs w:val="22"/>
        </w:rPr>
      </w:pPr>
      <w:r w:rsidRPr="00F11F20">
        <w:rPr>
          <w:sz w:val="22"/>
          <w:szCs w:val="22"/>
        </w:rPr>
        <w:t>Navrhnutý je nový železničný zvršok tvaru 60E2 na betónových podvaloch bezpodkladnicové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642252CB" w14:textId="77777777" w:rsidR="004C135C" w:rsidRPr="00F11F20" w:rsidRDefault="004C135C" w:rsidP="004C135C">
      <w:pPr>
        <w:autoSpaceDE w:val="0"/>
        <w:autoSpaceDN w:val="0"/>
        <w:spacing w:before="120"/>
        <w:jc w:val="both"/>
        <w:rPr>
          <w:b/>
          <w:sz w:val="22"/>
          <w:szCs w:val="22"/>
        </w:rPr>
      </w:pPr>
      <w:r w:rsidRPr="00F11F20">
        <w:rPr>
          <w:b/>
          <w:sz w:val="22"/>
          <w:szCs w:val="22"/>
        </w:rPr>
        <w:t xml:space="preserve">Železničný spodok </w:t>
      </w:r>
    </w:p>
    <w:p w14:paraId="13CF307B" w14:textId="77777777" w:rsidR="004C135C" w:rsidRDefault="004C135C" w:rsidP="004C135C">
      <w:pPr>
        <w:autoSpaceDE w:val="0"/>
        <w:autoSpaceDN w:val="0"/>
        <w:spacing w:before="120"/>
        <w:contextualSpacing/>
        <w:jc w:val="both"/>
        <w:rPr>
          <w:sz w:val="22"/>
          <w:szCs w:val="22"/>
        </w:rPr>
      </w:pPr>
      <w:r w:rsidRPr="00D849FE">
        <w:rPr>
          <w:noProof/>
        </w:rPr>
        <w:drawing>
          <wp:anchor distT="0" distB="0" distL="114300" distR="114300" simplePos="0" relativeHeight="251661312" behindDoc="1" locked="0" layoutInCell="1" allowOverlap="1" wp14:anchorId="0ACDD175" wp14:editId="14E936EB">
            <wp:simplePos x="0" y="0"/>
            <wp:positionH relativeFrom="margin">
              <wp:posOffset>0</wp:posOffset>
            </wp:positionH>
            <wp:positionV relativeFrom="paragraph">
              <wp:posOffset>519430</wp:posOffset>
            </wp:positionV>
            <wp:extent cx="6141558" cy="1218844"/>
            <wp:effectExtent l="0" t="0" r="0" b="63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0E83A665" w14:textId="77777777" w:rsidR="004C135C" w:rsidRDefault="004C135C" w:rsidP="004C135C">
      <w:pPr>
        <w:autoSpaceDE w:val="0"/>
        <w:autoSpaceDN w:val="0"/>
        <w:spacing w:before="120"/>
        <w:contextualSpacing/>
        <w:jc w:val="both"/>
        <w:rPr>
          <w:sz w:val="22"/>
          <w:szCs w:val="22"/>
        </w:rPr>
      </w:pPr>
    </w:p>
    <w:p w14:paraId="6B931DA5" w14:textId="77777777" w:rsidR="004C135C" w:rsidRDefault="004C135C" w:rsidP="004C135C">
      <w:pPr>
        <w:autoSpaceDE w:val="0"/>
        <w:autoSpaceDN w:val="0"/>
        <w:spacing w:before="120"/>
        <w:contextualSpacing/>
        <w:jc w:val="both"/>
        <w:rPr>
          <w:sz w:val="22"/>
          <w:szCs w:val="22"/>
        </w:rPr>
      </w:pPr>
    </w:p>
    <w:p w14:paraId="05E5428C" w14:textId="77777777" w:rsidR="004C135C" w:rsidRDefault="004C135C" w:rsidP="004C135C">
      <w:pPr>
        <w:autoSpaceDE w:val="0"/>
        <w:autoSpaceDN w:val="0"/>
        <w:spacing w:before="120"/>
        <w:contextualSpacing/>
        <w:jc w:val="both"/>
        <w:rPr>
          <w:sz w:val="22"/>
          <w:szCs w:val="22"/>
        </w:rPr>
      </w:pPr>
    </w:p>
    <w:p w14:paraId="4736B539" w14:textId="77777777" w:rsidR="004C135C" w:rsidRPr="00F11F20" w:rsidRDefault="004C135C" w:rsidP="004C135C">
      <w:pPr>
        <w:autoSpaceDE w:val="0"/>
        <w:autoSpaceDN w:val="0"/>
        <w:spacing w:before="120"/>
        <w:contextualSpacing/>
        <w:jc w:val="both"/>
        <w:rPr>
          <w:sz w:val="22"/>
          <w:szCs w:val="22"/>
        </w:rPr>
      </w:pPr>
    </w:p>
    <w:p w14:paraId="18D326AC" w14:textId="77777777" w:rsidR="004C135C" w:rsidRDefault="004C135C" w:rsidP="004C135C">
      <w:pPr>
        <w:autoSpaceDE w:val="0"/>
        <w:autoSpaceDN w:val="0"/>
        <w:spacing w:after="240"/>
        <w:ind w:hanging="142"/>
        <w:jc w:val="both"/>
      </w:pPr>
    </w:p>
    <w:p w14:paraId="777F5B97" w14:textId="77777777" w:rsidR="004C135C" w:rsidRPr="00D849FE" w:rsidRDefault="004C135C" w:rsidP="004C135C">
      <w:pPr>
        <w:autoSpaceDE w:val="0"/>
        <w:autoSpaceDN w:val="0"/>
        <w:spacing w:after="240"/>
        <w:ind w:hanging="142"/>
        <w:jc w:val="both"/>
      </w:pPr>
    </w:p>
    <w:p w14:paraId="6BE99827" w14:textId="77777777" w:rsidR="004C135C" w:rsidRPr="000C51F8" w:rsidRDefault="004C135C" w:rsidP="004C135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7B7F0A5F" w14:textId="77777777" w:rsidR="004C135C" w:rsidRPr="00D401D2" w:rsidRDefault="004C135C" w:rsidP="004C135C">
      <w:pPr>
        <w:autoSpaceDE w:val="0"/>
        <w:autoSpaceDN w:val="0"/>
        <w:spacing w:before="120"/>
        <w:contextualSpacing/>
        <w:jc w:val="both"/>
        <w:rPr>
          <w:b/>
          <w:sz w:val="22"/>
          <w:szCs w:val="22"/>
        </w:rPr>
      </w:pPr>
      <w:r w:rsidRPr="00D401D2">
        <w:rPr>
          <w:b/>
          <w:sz w:val="22"/>
          <w:szCs w:val="22"/>
        </w:rPr>
        <w:t>Rekonštrukcie mostov:</w:t>
      </w:r>
    </w:p>
    <w:p w14:paraId="53BDE89B" w14:textId="77777777" w:rsidR="004C135C" w:rsidRPr="00D401D2" w:rsidRDefault="004C135C" w:rsidP="004C135C">
      <w:pPr>
        <w:autoSpaceDE w:val="0"/>
        <w:autoSpaceDN w:val="0"/>
        <w:spacing w:before="120"/>
        <w:contextualSpacing/>
        <w:jc w:val="both"/>
        <w:rPr>
          <w:b/>
          <w:sz w:val="22"/>
          <w:szCs w:val="22"/>
        </w:rPr>
      </w:pPr>
      <w:r w:rsidRPr="00D401D2">
        <w:rPr>
          <w:sz w:val="22"/>
          <w:szCs w:val="22"/>
        </w:rPr>
        <w:lastRenderedPageBreak/>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7915328"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77,631</w:t>
      </w:r>
    </w:p>
    <w:p w14:paraId="5D2FFEFF" w14:textId="77777777" w:rsidR="004C135C" w:rsidRDefault="004C135C" w:rsidP="004C135C">
      <w:pPr>
        <w:autoSpaceDE w:val="0"/>
        <w:autoSpaceDN w:val="0"/>
        <w:spacing w:before="120"/>
        <w:jc w:val="both"/>
        <w:rPr>
          <w:sz w:val="22"/>
          <w:szCs w:val="22"/>
        </w:rPr>
      </w:pPr>
      <w:r w:rsidRPr="00D401D2">
        <w:rPr>
          <w:sz w:val="22"/>
          <w:szCs w:val="22"/>
        </w:rPr>
        <w:t>Vzhľadom na súčasný stav existujúcej konštrukcie a veľkú výšku nadnásypu bola na stavebnom objekte SO 05.1 (ev. km 77,631) navrhnutá úprava nosnej konštrukcie vložením oceľového profilu do existujúceho otvoru na novo vybudované základové pásy zo železobetónu.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 Vyplnenie voľného priestoru medzi oceľovou konštrukciou a existujúcou klenbou je navrhnuté cemento-popolčekovou zmesou, ktorú definuje dodávateľ OK. Súčasťou rekonštrukcie predmetného SO bude úprava dna koryta na vtoku a výtoku a pod mostom.</w:t>
      </w:r>
    </w:p>
    <w:p w14:paraId="155651D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78,157</w:t>
      </w:r>
    </w:p>
    <w:p w14:paraId="2B8E2003" w14:textId="77777777" w:rsidR="004C135C" w:rsidRDefault="004C135C" w:rsidP="004C135C">
      <w:pPr>
        <w:autoSpaceDE w:val="0"/>
        <w:autoSpaceDN w:val="0"/>
        <w:spacing w:before="120"/>
        <w:jc w:val="both"/>
        <w:rPr>
          <w:sz w:val="22"/>
          <w:szCs w:val="22"/>
        </w:rPr>
      </w:pPr>
      <w:r w:rsidRPr="00D401D2">
        <w:rPr>
          <w:sz w:val="22"/>
          <w:szCs w:val="22"/>
        </w:rPr>
        <w:t>Vzhľadom na nevyhovujúci existujúci MPP 2,0 nad koľajou č.1 čo je v súčasnosti nepostačujúce pre súčasné prevádzkovanie železničnej trate, je navrhnuté pribetónovanie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066EDF72"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78,820</w:t>
      </w:r>
    </w:p>
    <w:p w14:paraId="667ECF69" w14:textId="77777777" w:rsidR="004C135C" w:rsidRDefault="004C135C" w:rsidP="004C135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29E7D56C"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79,245</w:t>
      </w:r>
    </w:p>
    <w:p w14:paraId="3DF367C0" w14:textId="77777777" w:rsidR="004C135C" w:rsidRPr="00D401D2" w:rsidRDefault="004C135C" w:rsidP="004C135C">
      <w:pPr>
        <w:autoSpaceDE w:val="0"/>
        <w:autoSpaceDN w:val="0"/>
        <w:spacing w:before="120"/>
        <w:jc w:val="both"/>
        <w:rPr>
          <w:sz w:val="22"/>
          <w:szCs w:val="22"/>
        </w:rPr>
      </w:pPr>
      <w:r w:rsidRPr="00D401D2">
        <w:rPr>
          <w:sz w:val="22"/>
          <w:szCs w:val="22"/>
        </w:rPr>
        <w:t>Vzhľadom na stav súčasný existujúcej konštrukcie a veľkú výšku nadnásypu bola na stavebnom objekte SO 05.4 (ev. km 79,245)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w:t>
      </w:r>
    </w:p>
    <w:p w14:paraId="3DE0109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79,580</w:t>
      </w:r>
    </w:p>
    <w:p w14:paraId="57E90A2E"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rozšírenie mosta pri koľaji č. 1, vybudovanie nového čela, zábradlia,</w:t>
      </w:r>
      <w:r w:rsidRPr="00D401D2">
        <w:rPr>
          <w:sz w:val="22"/>
          <w:szCs w:val="22"/>
        </w:rPr>
        <w:t xml:space="preserve">obnovenie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22386FB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79,687 – podchod</w:t>
      </w:r>
    </w:p>
    <w:p w14:paraId="6A2178C5" w14:textId="77777777" w:rsidR="004C135C" w:rsidRDefault="004C135C" w:rsidP="004C135C">
      <w:pPr>
        <w:autoSpaceDE w:val="0"/>
        <w:autoSpaceDN w:val="0"/>
        <w:spacing w:before="120"/>
        <w:jc w:val="both"/>
        <w:rPr>
          <w:sz w:val="22"/>
          <w:szCs w:val="22"/>
        </w:rPr>
      </w:pPr>
      <w:r w:rsidRPr="00D401D2">
        <w:rPr>
          <w:sz w:val="22"/>
          <w:szCs w:val="22"/>
        </w:rPr>
        <w:t>Vzhľadom na nevyhovujúcu hrúbku koľajového lôžka na mostnom objekte SO 05.6 (ev. km 79,687) došlo k úprave nivelety na mostom objekte. Uvedená skutočnosť viedla k návrhu nadbetónovania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2123027F"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80,473</w:t>
      </w:r>
    </w:p>
    <w:p w14:paraId="57238F50" w14:textId="77777777" w:rsidR="004C135C" w:rsidRPr="00D401D2" w:rsidRDefault="004C135C" w:rsidP="004C135C">
      <w:pPr>
        <w:autoSpaceDE w:val="0"/>
        <w:autoSpaceDN w:val="0"/>
        <w:spacing w:before="120"/>
        <w:jc w:val="both"/>
        <w:rPr>
          <w:sz w:val="22"/>
          <w:szCs w:val="22"/>
        </w:rPr>
      </w:pPr>
      <w:r w:rsidRPr="00D401D2">
        <w:rPr>
          <w:sz w:val="22"/>
          <w:szCs w:val="22"/>
        </w:rPr>
        <w:lastRenderedPageBreak/>
        <w:t>Vzhľadom na stav súčasný existujúcej konštrukcie a veľkú výšku nadnásypu bola na stavebnom objekte SO 05.7 (ev. km 80,473)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 a vydláždenie koryta pod mostom a v koncových oblastiach.</w:t>
      </w:r>
    </w:p>
    <w:p w14:paraId="0A3DCD5A"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82,058</w:t>
      </w:r>
    </w:p>
    <w:p w14:paraId="7FFBAEA3" w14:textId="77777777" w:rsidR="004C135C" w:rsidRPr="00D401D2" w:rsidRDefault="004C135C" w:rsidP="004C135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567A536"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83,019</w:t>
      </w:r>
    </w:p>
    <w:p w14:paraId="243A0E84"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624BA83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83,445</w:t>
      </w:r>
    </w:p>
    <w:p w14:paraId="0B80D352" w14:textId="77777777" w:rsidR="004C135C" w:rsidRDefault="004C135C" w:rsidP="004C135C">
      <w:pPr>
        <w:autoSpaceDE w:val="0"/>
        <w:autoSpaceDN w:val="0"/>
        <w:spacing w:before="120"/>
        <w:jc w:val="both"/>
        <w:rPr>
          <w:sz w:val="22"/>
          <w:szCs w:val="22"/>
        </w:rPr>
      </w:pPr>
      <w:r w:rsidRPr="00D401D2">
        <w:rPr>
          <w:sz w:val="22"/>
          <w:szCs w:val="22"/>
        </w:rPr>
        <w:t>Na uvedenom moste v rámci stavebných prác bude vzhľadom na zlý technický stav mostníc realizovaná komplexná výmena mostníc vrátane vystrojenia. Na moste sa nachádzajú mostnice v celkovom počte 64 ks s toho 2 ks mostnice závernej strienky. Mostnice sú uložené na pozdĺžnikových pásoch, pričom v rámci výmeny budú každá jedna mostnica upravovaná v časti kontaktnej plochy tesaním z dôvodu prevýšenia koľajnicových pásov.</w:t>
      </w:r>
    </w:p>
    <w:p w14:paraId="6837B10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83,780</w:t>
      </w:r>
    </w:p>
    <w:p w14:paraId="3B8E4064" w14:textId="77777777" w:rsidR="004C135C" w:rsidRPr="000C51F8" w:rsidRDefault="004C135C" w:rsidP="004C135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Pr="00EE3D70">
        <w:rPr>
          <w:sz w:val="22"/>
          <w:szCs w:val="22"/>
        </w:rPr>
        <w:t xml:space="preserve"> </w:t>
      </w:r>
      <w:r>
        <w:rPr>
          <w:sz w:val="22"/>
          <w:szCs w:val="22"/>
        </w:rPr>
        <w:t>Je navrhnuté presvahovanie svahov nad rímsami, vybudovanie nových ríms, odláždenie dna mosta, sanácia priečnych trhlín a plôch, nové zábradli.</w:t>
      </w:r>
    </w:p>
    <w:p w14:paraId="5B490BAD" w14:textId="77777777" w:rsidR="004C135C" w:rsidRPr="00D401D2" w:rsidRDefault="004C135C" w:rsidP="004C135C">
      <w:pPr>
        <w:autoSpaceDE w:val="0"/>
        <w:autoSpaceDN w:val="0"/>
        <w:spacing w:before="120"/>
        <w:jc w:val="both"/>
        <w:rPr>
          <w:b/>
          <w:sz w:val="22"/>
          <w:szCs w:val="22"/>
        </w:rPr>
      </w:pPr>
      <w:r w:rsidRPr="00D401D2">
        <w:rPr>
          <w:b/>
          <w:sz w:val="22"/>
          <w:szCs w:val="22"/>
        </w:rPr>
        <w:t>Zabezpečovacie zariadenia:</w:t>
      </w:r>
    </w:p>
    <w:p w14:paraId="1C51D367" w14:textId="77777777" w:rsidR="004C135C" w:rsidRPr="00D401D2" w:rsidRDefault="004C135C" w:rsidP="004C135C">
      <w:pPr>
        <w:autoSpaceDE w:val="0"/>
        <w:autoSpaceDN w:val="0"/>
        <w:spacing w:after="240"/>
        <w:jc w:val="both"/>
        <w:rPr>
          <w:sz w:val="22"/>
          <w:szCs w:val="22"/>
        </w:rPr>
      </w:pPr>
      <w:r w:rsidRPr="00D401D2">
        <w:rPr>
          <w:sz w:val="22"/>
          <w:szCs w:val="22"/>
        </w:rPr>
        <w:t>Rekonštrukcia zab. zar. sa dotýka medzistaničného úseku od vchod. návestidla 2S ŽST Ruskov po vchod. náv. 2L ŽST Nižná Myšľa. Oddielové návestidlá autobloku 2-786,787, 2-798,799, 2-812, 811 a 2-824,825 t.j.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atď). Po úpravách zabezpečovacieho zariadenia sa presk</w:t>
      </w:r>
      <w:r>
        <w:rPr>
          <w:sz w:val="22"/>
          <w:szCs w:val="22"/>
        </w:rPr>
        <w:t xml:space="preserve">úšava činnosť traťovej časti VZ </w:t>
      </w:r>
      <w:r w:rsidRPr="00B747B1">
        <w:rPr>
          <w:sz w:val="22"/>
          <w:szCs w:val="22"/>
        </w:rPr>
        <w:t>v súlade s predpisom ŽSR T128.</w:t>
      </w:r>
    </w:p>
    <w:p w14:paraId="0A27CAF2" w14:textId="77777777" w:rsidR="004C135C" w:rsidRPr="00D401D2" w:rsidRDefault="004C135C" w:rsidP="004C135C">
      <w:pPr>
        <w:autoSpaceDE w:val="0"/>
        <w:autoSpaceDN w:val="0"/>
        <w:jc w:val="both"/>
        <w:rPr>
          <w:b/>
          <w:sz w:val="22"/>
          <w:szCs w:val="22"/>
        </w:rPr>
      </w:pPr>
      <w:r w:rsidRPr="00D401D2">
        <w:rPr>
          <w:b/>
          <w:sz w:val="22"/>
          <w:szCs w:val="22"/>
        </w:rPr>
        <w:t>Pozemné komunikácie:</w:t>
      </w:r>
    </w:p>
    <w:p w14:paraId="33A1660E" w14:textId="77777777" w:rsidR="004C135C" w:rsidRPr="004A7D49" w:rsidRDefault="004C135C" w:rsidP="004C135C">
      <w:pPr>
        <w:autoSpaceDE w:val="0"/>
        <w:autoSpaceDN w:val="0"/>
        <w:jc w:val="both"/>
        <w:rPr>
          <w:sz w:val="22"/>
          <w:szCs w:val="22"/>
          <w:u w:val="single"/>
        </w:rPr>
      </w:pPr>
      <w:r w:rsidRPr="004A7D49">
        <w:rPr>
          <w:sz w:val="22"/>
          <w:szCs w:val="22"/>
          <w:u w:val="single"/>
        </w:rPr>
        <w:t>Zastávka Bohdanovce</w:t>
      </w:r>
    </w:p>
    <w:p w14:paraId="51D4ED25" w14:textId="77777777" w:rsidR="004C135C" w:rsidRPr="00D401D2" w:rsidRDefault="004C135C" w:rsidP="004C135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09A77E9" w14:textId="77777777" w:rsidR="004C135C" w:rsidRDefault="004C135C" w:rsidP="004C135C">
      <w:pPr>
        <w:autoSpaceDE w:val="0"/>
        <w:autoSpaceDN w:val="0"/>
        <w:jc w:val="both"/>
        <w:rPr>
          <w:sz w:val="22"/>
          <w:szCs w:val="22"/>
        </w:rPr>
      </w:pPr>
      <w:r w:rsidRPr="00D401D2">
        <w:rPr>
          <w:sz w:val="22"/>
          <w:szCs w:val="22"/>
        </w:rPr>
        <w:t xml:space="preserve">Časť A: </w:t>
      </w:r>
    </w:p>
    <w:p w14:paraId="70F70CD1" w14:textId="77777777" w:rsidR="004C135C" w:rsidRDefault="004C135C" w:rsidP="004C135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50B3B2C6" w14:textId="77777777" w:rsidR="004C135C" w:rsidRDefault="004C135C" w:rsidP="004C135C">
      <w:pPr>
        <w:autoSpaceDE w:val="0"/>
        <w:autoSpaceDN w:val="0"/>
        <w:jc w:val="both"/>
        <w:rPr>
          <w:sz w:val="22"/>
          <w:szCs w:val="22"/>
        </w:rPr>
      </w:pPr>
    </w:p>
    <w:p w14:paraId="18DE31B8" w14:textId="77777777" w:rsidR="004C135C" w:rsidRDefault="004C135C" w:rsidP="004C135C">
      <w:pPr>
        <w:autoSpaceDE w:val="0"/>
        <w:autoSpaceDN w:val="0"/>
        <w:jc w:val="both"/>
        <w:rPr>
          <w:sz w:val="22"/>
          <w:szCs w:val="22"/>
        </w:rPr>
      </w:pPr>
      <w:r w:rsidRPr="00D401D2">
        <w:rPr>
          <w:sz w:val="22"/>
          <w:szCs w:val="22"/>
        </w:rPr>
        <w:t xml:space="preserve">Časť B: </w:t>
      </w:r>
    </w:p>
    <w:p w14:paraId="1F2626E1" w14:textId="77777777" w:rsidR="004C135C" w:rsidRPr="00D401D2" w:rsidRDefault="004C135C" w:rsidP="004C135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otryskania tlakovou vodou. V ďalšej fáze sa poškodené miesta vyspravia </w:t>
      </w:r>
      <w:r w:rsidRPr="00D401D2">
        <w:rPr>
          <w:sz w:val="22"/>
          <w:szCs w:val="22"/>
        </w:rPr>
        <w:lastRenderedPageBreak/>
        <w:t xml:space="preserve">reprofilačnými maltami. V prípade obnaženej výstuže sa táto najprv očistí od korózie. Na podestách sa odstráni existujúca dlažba, nahradí sa betónovou dlažbou. Na strane betónového múru budú osadené madlá vo dvoch výškových úrovniach: 500 a 930mm. </w:t>
      </w:r>
    </w:p>
    <w:p w14:paraId="15AE40B6" w14:textId="77777777" w:rsidR="004C135C" w:rsidRDefault="004C135C" w:rsidP="004C135C">
      <w:pPr>
        <w:autoSpaceDE w:val="0"/>
        <w:autoSpaceDN w:val="0"/>
        <w:jc w:val="both"/>
        <w:rPr>
          <w:sz w:val="22"/>
          <w:szCs w:val="22"/>
        </w:rPr>
      </w:pPr>
      <w:r w:rsidRPr="00D401D2">
        <w:rPr>
          <w:sz w:val="22"/>
          <w:szCs w:val="22"/>
        </w:rPr>
        <w:t xml:space="preserve">Časť C: </w:t>
      </w:r>
    </w:p>
    <w:p w14:paraId="58F537B8" w14:textId="77777777" w:rsidR="004C135C" w:rsidRDefault="004C135C" w:rsidP="004C135C">
      <w:pPr>
        <w:autoSpaceDE w:val="0"/>
        <w:autoSpaceDN w:val="0"/>
        <w:jc w:val="both"/>
        <w:rPr>
          <w:sz w:val="22"/>
          <w:szCs w:val="22"/>
        </w:rPr>
      </w:pPr>
      <w:r w:rsidRPr="00D401D2">
        <w:rPr>
          <w:sz w:val="22"/>
          <w:szCs w:val="22"/>
        </w:rPr>
        <w:t>Nové schodisko Táto časť rieši návrh novej časti schodiska medzi existujúcim betónovým schodiskom (riešeným v časti B) a novou hranou nástupišťa v zastávke Bohdanovce. Schodisko a podesta budú zriadené z krytu z betónovej dlažby. Podstupnice budú vytvorené z chodníkových obrubníkov. Samotné schodisko bude lemované ŽB L-prafabrikátmi. Po oboch stranách sa zriadi zábradlie výšky 1100mm, na podeste sa v zábradlí bude nachádzať otvárateľná uzamykateľná bránička. Na schodisku budú zriadené vysunuté madlá vo dvoch výškových úrovniach: 500 a 930mm.</w:t>
      </w:r>
    </w:p>
    <w:p w14:paraId="5267711F" w14:textId="77777777" w:rsidR="004C135C" w:rsidRPr="004A7D49" w:rsidRDefault="004C135C" w:rsidP="004C135C">
      <w:pPr>
        <w:autoSpaceDE w:val="0"/>
        <w:autoSpaceDN w:val="0"/>
        <w:spacing w:before="120"/>
        <w:jc w:val="both"/>
        <w:rPr>
          <w:sz w:val="22"/>
          <w:szCs w:val="22"/>
          <w:u w:val="single"/>
        </w:rPr>
      </w:pPr>
      <w:r w:rsidRPr="004A7D49">
        <w:rPr>
          <w:sz w:val="22"/>
          <w:szCs w:val="22"/>
          <w:u w:val="single"/>
        </w:rPr>
        <w:t>Zastávka Vyšná Myšľa</w:t>
      </w:r>
    </w:p>
    <w:p w14:paraId="656BA5F3" w14:textId="77777777" w:rsidR="004C135C" w:rsidRDefault="004C135C" w:rsidP="004C135C">
      <w:pPr>
        <w:autoSpaceDE w:val="0"/>
        <w:autoSpaceDN w:val="0"/>
        <w:jc w:val="both"/>
        <w:rPr>
          <w:sz w:val="22"/>
          <w:szCs w:val="22"/>
        </w:rPr>
      </w:pPr>
      <w:r w:rsidRPr="00D401D2">
        <w:rPr>
          <w:sz w:val="22"/>
          <w:szCs w:val="22"/>
        </w:rPr>
        <w:t xml:space="preserve">Stavebný objekt rieši návrh prístupových komunikácie pre peších na nástupište pri koľaji č. 2 v zastávke Vyšná Myšľa. Riešenie je rozdelené do dvoch častí – schody a rampa. </w:t>
      </w:r>
    </w:p>
    <w:p w14:paraId="6DCA467F" w14:textId="77777777" w:rsidR="004C135C" w:rsidRPr="00D401D2" w:rsidRDefault="004C135C" w:rsidP="004C135C">
      <w:pPr>
        <w:autoSpaceDE w:val="0"/>
        <w:autoSpaceDN w:val="0"/>
        <w:spacing w:before="120"/>
        <w:jc w:val="both"/>
        <w:rPr>
          <w:sz w:val="22"/>
          <w:szCs w:val="22"/>
        </w:rPr>
      </w:pPr>
      <w:r w:rsidRPr="00D401D2">
        <w:rPr>
          <w:sz w:val="22"/>
          <w:szCs w:val="22"/>
        </w:rPr>
        <w:t>Časť schody:</w:t>
      </w:r>
    </w:p>
    <w:p w14:paraId="03FF7392" w14:textId="77777777" w:rsidR="004C135C" w:rsidRPr="00D401D2" w:rsidRDefault="004C135C" w:rsidP="004C135C">
      <w:pPr>
        <w:autoSpaceDE w:val="0"/>
        <w:autoSpaceDN w:val="0"/>
        <w:jc w:val="both"/>
        <w:rPr>
          <w:sz w:val="22"/>
          <w:szCs w:val="22"/>
        </w:rPr>
      </w:pPr>
      <w:r w:rsidRPr="00D401D2">
        <w:rPr>
          <w:sz w:val="22"/>
          <w:szCs w:val="22"/>
        </w:rPr>
        <w:t>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dvojmadlové zábradlie výšky 1100mm. Na svahoch medzi schodiskom a rampou budú osadené plastové zatrávňovacie svahové tvárnice. Vpravo bude v dotyku s obrubníkom osadená betónová žľabovka.</w:t>
      </w:r>
    </w:p>
    <w:p w14:paraId="7A015E36" w14:textId="77777777" w:rsidR="004C135C" w:rsidRPr="00D401D2" w:rsidRDefault="004C135C" w:rsidP="004C135C">
      <w:pPr>
        <w:autoSpaceDE w:val="0"/>
        <w:autoSpaceDN w:val="0"/>
        <w:spacing w:before="120"/>
        <w:jc w:val="both"/>
        <w:rPr>
          <w:sz w:val="22"/>
          <w:szCs w:val="22"/>
        </w:rPr>
      </w:pPr>
      <w:r w:rsidRPr="00D401D2">
        <w:rPr>
          <w:sz w:val="22"/>
          <w:szCs w:val="22"/>
        </w:rPr>
        <w:t>Časť rampa:</w:t>
      </w:r>
    </w:p>
    <w:p w14:paraId="218823F9" w14:textId="77777777" w:rsidR="004C135C" w:rsidRPr="00D401D2" w:rsidRDefault="004C135C" w:rsidP="004C135C">
      <w:pPr>
        <w:autoSpaceDE w:val="0"/>
        <w:autoSpaceDN w:val="0"/>
        <w:spacing w:after="240"/>
        <w:jc w:val="both"/>
        <w:rPr>
          <w:sz w:val="22"/>
          <w:szCs w:val="22"/>
        </w:rPr>
      </w:pPr>
      <w:r w:rsidRPr="00D401D2">
        <w:rPr>
          <w:sz w:val="22"/>
          <w:szCs w:val="22"/>
        </w:rPr>
        <w:t>Navrhovaný prístup na nástupište sa začína na</w:t>
      </w:r>
      <w:r w:rsidRPr="00FD7832">
        <w:rPr>
          <w:sz w:val="22"/>
          <w:szCs w:val="22"/>
        </w:rPr>
        <w:t xml:space="preserve"> </w:t>
      </w:r>
      <w:r w:rsidRPr="00D401D2">
        <w:rPr>
          <w:sz w:val="22"/>
          <w:szCs w:val="22"/>
        </w:rPr>
        <w:t>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madlami vo výškach 600 a 900 mm nad povrchom rampy a vodiacou tyčou vo výške 300 mm nad povrchom. Vpravo bude v dotyku s obrubníkom osadená betónová žľabovka. V mieste, kde bude na nástupišti osadený prístrešok pre cestujúcich, bude potrebné osadiť betónové L prefabrikáty (13ks). Budú osadené stupňovito, s prevýšením 1000 mm nad žľabovkou.</w:t>
      </w:r>
    </w:p>
    <w:p w14:paraId="7ED8BFBA" w14:textId="77777777" w:rsidR="004C135C" w:rsidRPr="00D401D2" w:rsidRDefault="004C135C" w:rsidP="004C135C">
      <w:pPr>
        <w:autoSpaceDE w:val="0"/>
        <w:autoSpaceDN w:val="0"/>
        <w:jc w:val="both"/>
        <w:rPr>
          <w:b/>
          <w:sz w:val="22"/>
          <w:szCs w:val="22"/>
        </w:rPr>
      </w:pPr>
      <w:r w:rsidRPr="00D401D2">
        <w:rPr>
          <w:b/>
          <w:sz w:val="22"/>
          <w:szCs w:val="22"/>
        </w:rPr>
        <w:t>Nástupištia:</w:t>
      </w:r>
    </w:p>
    <w:p w14:paraId="5C402C38" w14:textId="77777777" w:rsidR="004C135C" w:rsidRPr="00EC5D66" w:rsidRDefault="004C135C" w:rsidP="004C135C">
      <w:pPr>
        <w:autoSpaceDE w:val="0"/>
        <w:autoSpaceDN w:val="0"/>
        <w:contextualSpacing/>
        <w:jc w:val="both"/>
        <w:rPr>
          <w:sz w:val="22"/>
          <w:szCs w:val="22"/>
          <w:u w:val="single"/>
        </w:rPr>
      </w:pPr>
      <w:r w:rsidRPr="00EC5D66">
        <w:rPr>
          <w:sz w:val="22"/>
          <w:szCs w:val="22"/>
          <w:u w:val="single"/>
        </w:rPr>
        <w:t>Zastávka Bohdanovce</w:t>
      </w:r>
    </w:p>
    <w:p w14:paraId="24ED3EAE" w14:textId="77777777" w:rsidR="004C135C" w:rsidRPr="00D401D2" w:rsidRDefault="004C135C" w:rsidP="004C135C">
      <w:pPr>
        <w:spacing w:after="240" w:line="276" w:lineRule="auto"/>
        <w:jc w:val="both"/>
        <w:rPr>
          <w:sz w:val="22"/>
          <w:szCs w:val="22"/>
        </w:rPr>
      </w:pPr>
      <w:r w:rsidRPr="00D401D2">
        <w:rPr>
          <w:sz w:val="22"/>
          <w:szCs w:val="22"/>
        </w:rPr>
        <w:t>Navrhované nástupište na zast. Bohdanovce je dĺžky 200m. Jedná sa o mimoúrovňové jednostranné krajné nástupište zastávky obce Bohdanovce. Nástupište bude začínať v km km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Pr="00FD7832">
        <w:rPr>
          <w:sz w:val="22"/>
          <w:szCs w:val="22"/>
        </w:rPr>
        <w:t xml:space="preserve"> </w:t>
      </w:r>
      <w:r>
        <w:rPr>
          <w:sz w:val="22"/>
          <w:szCs w:val="22"/>
        </w:rPr>
        <w:t xml:space="preserve">v </w:t>
      </w:r>
      <w:r w:rsidRPr="00D401D2">
        <w:rPr>
          <w:sz w:val="22"/>
          <w:szCs w:val="22"/>
        </w:rPr>
        <w:t>dôsledku nezasahovania svahovania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antivandal (IP66/IK10). Osvetľovacie stožiare budú osadené svietidlami s LED zdrojmi o výkone 35W a priemyselné svietidlá s LED zdrojmi o výkone 10W.</w:t>
      </w:r>
    </w:p>
    <w:p w14:paraId="3C8A66FD" w14:textId="77777777" w:rsidR="004C135C" w:rsidRPr="00EC5D66" w:rsidRDefault="004C135C" w:rsidP="004C135C">
      <w:pPr>
        <w:jc w:val="both"/>
        <w:rPr>
          <w:sz w:val="22"/>
          <w:szCs w:val="22"/>
          <w:u w:val="single"/>
        </w:rPr>
      </w:pPr>
      <w:r w:rsidRPr="00EC5D66">
        <w:rPr>
          <w:sz w:val="22"/>
          <w:szCs w:val="22"/>
          <w:u w:val="single"/>
        </w:rPr>
        <w:t>Zastávka Vyšná Myšľa</w:t>
      </w:r>
    </w:p>
    <w:p w14:paraId="249DC038" w14:textId="77777777" w:rsidR="004C135C" w:rsidRPr="00D401D2" w:rsidRDefault="004C135C" w:rsidP="004C135C">
      <w:pPr>
        <w:spacing w:after="240" w:line="276" w:lineRule="auto"/>
        <w:jc w:val="both"/>
        <w:rPr>
          <w:sz w:val="22"/>
          <w:szCs w:val="22"/>
        </w:rPr>
      </w:pPr>
      <w:r w:rsidRPr="00D401D2">
        <w:rPr>
          <w:sz w:val="22"/>
          <w:szCs w:val="22"/>
        </w:rPr>
        <w:lastRenderedPageBreak/>
        <w:t>Navrhované nástupište je dĺžky 200m. Jedná sa o mimoúrovňové jednostranné krajné nástupište zastávky obce Vyšná Myšľa. Nástupište bude začínať v km 81,823976 a bude ukončené v km 82,025530. Bude umiestnené v pôvodnej polohe. Nástupištná hrana je 0,550m nad spojnicou temien koľajnicových pásov vo vzdialenosti 1,750m od naklonenej osi koľaje merané v rovnobežnej rovine so spojnicou temien koľajnicových pásov. Samotnú hranu nástupiska budú tvoriť železobetónové L prefabrikáty s absorbérom (napr. Premac PRE 110), ktoré budú ležať na pevnom základovom páse. Povrch nástupiska bude tvoriť zámková dlažba (sivej farby) hr. 60mm uložená na drvenom kamenive fr.4-8mm. Podklad tvoria vrstvy štrkodrvy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exist. (8 ks bude po demontáži spätne namontovaných na nové miesta, jeden ostáva bez zmeny) a 6 ks bude nových. Nové stožiare budú rovnakého typu ako existujúce, t.j. vo vyhotovení s kotevnou platňou prírubové. Na osvetlenie priestoru pod novými prístreškami na nástupisku bude použitých 6 kusov priemyselných LED svietidiel vo vyhotovení antivandal (IP66/IK10). Osvetľovacie stožiare budú osadené exist. ako aj novými svietidlami rovnakého typu s LED zdrojmi o výkone 35W a priemyselné svietidlá s LED zdrojmi o výkone 10W.</w:t>
      </w:r>
    </w:p>
    <w:p w14:paraId="52E3E2AF" w14:textId="77777777" w:rsidR="004C135C" w:rsidRDefault="004C135C" w:rsidP="004C135C">
      <w:pPr>
        <w:spacing w:before="120"/>
        <w:rPr>
          <w:b/>
          <w:bCs/>
          <w:iCs/>
          <w:sz w:val="22"/>
          <w:szCs w:val="22"/>
        </w:rPr>
      </w:pPr>
      <w:r w:rsidRPr="00D401D2">
        <w:rPr>
          <w:b/>
          <w:bCs/>
          <w:iCs/>
          <w:sz w:val="22"/>
          <w:szCs w:val="22"/>
        </w:rPr>
        <w:t>Informačný systém :</w:t>
      </w:r>
    </w:p>
    <w:p w14:paraId="0B7C3236" w14:textId="77777777" w:rsidR="004C135C" w:rsidRPr="00EC5D66" w:rsidRDefault="004C135C" w:rsidP="004C135C">
      <w:pPr>
        <w:rPr>
          <w:b/>
          <w:bCs/>
          <w:iCs/>
          <w:sz w:val="22"/>
          <w:szCs w:val="22"/>
          <w:u w:val="single"/>
        </w:rPr>
      </w:pPr>
      <w:r w:rsidRPr="00EC5D66">
        <w:rPr>
          <w:bCs/>
          <w:iCs/>
          <w:sz w:val="22"/>
          <w:szCs w:val="22"/>
          <w:u w:val="single"/>
        </w:rPr>
        <w:t>Zastávka Bohdanovce</w:t>
      </w:r>
    </w:p>
    <w:p w14:paraId="369F04E7" w14:textId="77777777" w:rsidR="004C135C" w:rsidRPr="00D401D2" w:rsidRDefault="004C135C" w:rsidP="004C135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0D8BF01B" w14:textId="77777777" w:rsidR="004C135C" w:rsidRPr="00EC5D66" w:rsidRDefault="004C135C" w:rsidP="004C135C">
      <w:pPr>
        <w:autoSpaceDE w:val="0"/>
        <w:autoSpaceDN w:val="0"/>
        <w:jc w:val="both"/>
        <w:rPr>
          <w:sz w:val="22"/>
          <w:szCs w:val="22"/>
          <w:u w:val="single"/>
        </w:rPr>
      </w:pPr>
      <w:r w:rsidRPr="00EC5D66">
        <w:rPr>
          <w:sz w:val="22"/>
          <w:szCs w:val="22"/>
          <w:u w:val="single"/>
        </w:rPr>
        <w:t>Zastávka Vyšná Myšľa</w:t>
      </w:r>
    </w:p>
    <w:p w14:paraId="4C86FBA6" w14:textId="77777777" w:rsidR="004C135C" w:rsidRDefault="004C135C" w:rsidP="004C135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7170DFDA" w14:textId="77777777" w:rsidR="004C135C" w:rsidRDefault="004C135C" w:rsidP="004C135C">
      <w:pPr>
        <w:autoSpaceDE w:val="0"/>
        <w:autoSpaceDN w:val="0"/>
        <w:spacing w:before="120"/>
        <w:contextualSpacing/>
        <w:jc w:val="both"/>
        <w:rPr>
          <w:b/>
          <w:sz w:val="22"/>
          <w:szCs w:val="22"/>
        </w:rPr>
      </w:pPr>
    </w:p>
    <w:p w14:paraId="12489227" w14:textId="77777777" w:rsidR="004C135C" w:rsidRPr="00D401D2" w:rsidRDefault="004C135C" w:rsidP="004C135C">
      <w:pPr>
        <w:autoSpaceDE w:val="0"/>
        <w:autoSpaceDN w:val="0"/>
        <w:spacing w:before="120"/>
        <w:jc w:val="both"/>
        <w:rPr>
          <w:b/>
          <w:sz w:val="22"/>
          <w:szCs w:val="22"/>
        </w:rPr>
      </w:pPr>
      <w:r w:rsidRPr="00D401D2">
        <w:rPr>
          <w:b/>
          <w:sz w:val="22"/>
          <w:szCs w:val="22"/>
        </w:rPr>
        <w:t>Stavby a zariadenia železničného spodku:</w:t>
      </w:r>
    </w:p>
    <w:p w14:paraId="051BA1A3" w14:textId="77777777" w:rsidR="004C135C" w:rsidRPr="00EC5D66" w:rsidRDefault="004C135C" w:rsidP="004C135C">
      <w:pPr>
        <w:autoSpaceDE w:val="0"/>
        <w:autoSpaceDN w:val="0"/>
        <w:jc w:val="both"/>
        <w:rPr>
          <w:sz w:val="22"/>
          <w:szCs w:val="22"/>
          <w:u w:val="single"/>
        </w:rPr>
      </w:pPr>
      <w:r w:rsidRPr="00EC5D66">
        <w:rPr>
          <w:sz w:val="22"/>
          <w:szCs w:val="22"/>
          <w:u w:val="single"/>
        </w:rPr>
        <w:t>Priepusty</w:t>
      </w:r>
    </w:p>
    <w:p w14:paraId="101497ED" w14:textId="77777777" w:rsidR="004C135C" w:rsidRPr="00EC5D66" w:rsidRDefault="004C135C" w:rsidP="004C135C">
      <w:pPr>
        <w:autoSpaceDE w:val="0"/>
        <w:autoSpaceDN w:val="0"/>
        <w:jc w:val="both"/>
        <w:rPr>
          <w:sz w:val="22"/>
          <w:szCs w:val="22"/>
        </w:rPr>
      </w:pPr>
      <w:r w:rsidRPr="00EC5D66">
        <w:rPr>
          <w:sz w:val="22"/>
          <w:szCs w:val="22"/>
        </w:rPr>
        <w:t>Priepust v km 71,370</w:t>
      </w:r>
    </w:p>
    <w:p w14:paraId="01150AEF" w14:textId="77777777" w:rsidR="004C135C" w:rsidRDefault="004C135C" w:rsidP="004C135C">
      <w:pPr>
        <w:autoSpaceDE w:val="0"/>
        <w:autoSpaceDN w:val="0"/>
        <w:jc w:val="both"/>
        <w:rPr>
          <w:sz w:val="22"/>
          <w:szCs w:val="22"/>
        </w:rPr>
      </w:pPr>
      <w:r w:rsidRPr="00D401D2">
        <w:rPr>
          <w:sz w:val="22"/>
          <w:szCs w:val="22"/>
        </w:rPr>
        <w:t>Vzhľadom na podmývanie prefabrikovaných betónových rúr a ich poodskakovanie a zvetrale výtokové čelo s vypadaným betónom v mieste uloženia rúr priepustu pod ŠRT je navrhnuté pribetónovanie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1F513045" w14:textId="77777777" w:rsidR="004C135C" w:rsidRPr="00EC5D66" w:rsidRDefault="004C135C" w:rsidP="004C135C">
      <w:pPr>
        <w:autoSpaceDE w:val="0"/>
        <w:autoSpaceDN w:val="0"/>
        <w:spacing w:before="120"/>
        <w:jc w:val="both"/>
        <w:rPr>
          <w:sz w:val="22"/>
          <w:szCs w:val="22"/>
        </w:rPr>
      </w:pPr>
      <w:r w:rsidRPr="00EC5D66">
        <w:rPr>
          <w:sz w:val="22"/>
          <w:szCs w:val="22"/>
        </w:rPr>
        <w:t>ŠRT priepust č.75 škm 72,033</w:t>
      </w:r>
    </w:p>
    <w:p w14:paraId="08B57873" w14:textId="77777777" w:rsidR="004C135C" w:rsidRDefault="004C135C" w:rsidP="004C135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34DA874B" w14:textId="77777777" w:rsidR="004C135C" w:rsidRPr="00D401D2" w:rsidRDefault="004C135C" w:rsidP="004C135C">
      <w:pPr>
        <w:autoSpaceDE w:val="0"/>
        <w:autoSpaceDN w:val="0"/>
        <w:spacing w:before="120"/>
        <w:jc w:val="both"/>
        <w:rPr>
          <w:sz w:val="22"/>
          <w:szCs w:val="22"/>
        </w:rPr>
      </w:pPr>
      <w:r w:rsidRPr="00D401D2">
        <w:rPr>
          <w:sz w:val="22"/>
          <w:szCs w:val="22"/>
        </w:rPr>
        <w:t>ŠRT priepust č.76 škm 72,789</w:t>
      </w:r>
    </w:p>
    <w:p w14:paraId="3E850A39" w14:textId="77777777" w:rsidR="004C135C" w:rsidRPr="00D401D2" w:rsidRDefault="004C135C" w:rsidP="004C135C">
      <w:pPr>
        <w:autoSpaceDE w:val="0"/>
        <w:autoSpaceDN w:val="0"/>
        <w:jc w:val="both"/>
        <w:rPr>
          <w:sz w:val="22"/>
          <w:szCs w:val="22"/>
        </w:rPr>
      </w:pPr>
      <w:r w:rsidRPr="00D401D2">
        <w:rPr>
          <w:sz w:val="22"/>
          <w:szCs w:val="22"/>
        </w:rPr>
        <w:t xml:space="preserve">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w:t>
      </w:r>
      <w:r w:rsidRPr="00D401D2">
        <w:rPr>
          <w:sz w:val="22"/>
          <w:szCs w:val="22"/>
        </w:rPr>
        <w:lastRenderedPageBreak/>
        <w:t>povrchu. Rovnako sa v rámci stavebného objektu zrealizuje prečistenie terénu v priepuste a vydláždenie koryta za priepustom v dĺžke 3,0 m.</w:t>
      </w:r>
    </w:p>
    <w:p w14:paraId="10E5F0DC" w14:textId="77777777" w:rsidR="004C135C" w:rsidRPr="00D401D2" w:rsidRDefault="004C135C" w:rsidP="004C135C">
      <w:pPr>
        <w:autoSpaceDE w:val="0"/>
        <w:autoSpaceDN w:val="0"/>
        <w:spacing w:before="120"/>
        <w:jc w:val="both"/>
        <w:rPr>
          <w:sz w:val="22"/>
          <w:szCs w:val="22"/>
        </w:rPr>
      </w:pPr>
      <w:r w:rsidRPr="00D401D2">
        <w:rPr>
          <w:sz w:val="22"/>
          <w:szCs w:val="22"/>
        </w:rPr>
        <w:t>NRT Priepust č.39 v km 78,566</w:t>
      </w:r>
    </w:p>
    <w:p w14:paraId="6055CFEF" w14:textId="77777777" w:rsidR="004C135C" w:rsidRPr="00D401D2" w:rsidRDefault="004C135C" w:rsidP="004C135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5716DD83" w14:textId="77777777" w:rsidR="004C135C" w:rsidRPr="00D401D2" w:rsidRDefault="004C135C" w:rsidP="004C135C">
      <w:pPr>
        <w:autoSpaceDE w:val="0"/>
        <w:autoSpaceDN w:val="0"/>
        <w:spacing w:before="120"/>
        <w:jc w:val="both"/>
        <w:rPr>
          <w:sz w:val="22"/>
          <w:szCs w:val="22"/>
        </w:rPr>
      </w:pPr>
      <w:r w:rsidRPr="00D401D2">
        <w:rPr>
          <w:sz w:val="22"/>
          <w:szCs w:val="22"/>
        </w:rPr>
        <w:t>ŠRT Priepust č.74 v km 71,783</w:t>
      </w:r>
    </w:p>
    <w:p w14:paraId="233CD4B1" w14:textId="77777777" w:rsidR="004C135C" w:rsidRPr="00D401D2" w:rsidRDefault="004C135C" w:rsidP="004C135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6FB84591" w14:textId="77777777" w:rsidR="004C135C" w:rsidRPr="00D401D2" w:rsidRDefault="004C135C" w:rsidP="004C135C">
      <w:pPr>
        <w:autoSpaceDE w:val="0"/>
        <w:autoSpaceDN w:val="0"/>
        <w:spacing w:before="120"/>
        <w:jc w:val="both"/>
        <w:rPr>
          <w:sz w:val="22"/>
          <w:szCs w:val="22"/>
        </w:rPr>
      </w:pPr>
      <w:r w:rsidRPr="00D401D2">
        <w:rPr>
          <w:sz w:val="22"/>
          <w:szCs w:val="22"/>
        </w:rPr>
        <w:t>Priepust v km 81,080</w:t>
      </w:r>
    </w:p>
    <w:p w14:paraId="0B51BF85" w14:textId="77777777" w:rsidR="004C135C" w:rsidRPr="00D401D2" w:rsidRDefault="004C135C" w:rsidP="004C135C">
      <w:pPr>
        <w:autoSpaceDE w:val="0"/>
        <w:autoSpaceDN w:val="0"/>
        <w:jc w:val="both"/>
        <w:rPr>
          <w:sz w:val="22"/>
          <w:szCs w:val="22"/>
        </w:rPr>
      </w:pPr>
      <w:r w:rsidRPr="00D401D2">
        <w:rPr>
          <w:sz w:val="22"/>
          <w:szCs w:val="22"/>
        </w:rPr>
        <w:t>Na existujúcom priepuste je potrebné nadvýšenie existujúcej rímsy z dôvodu úpravy sklonu svahu koľajového lôžka na vtokovej strane pri koľaji č.1. Rovnako je potrebné rozšírenie nosnej konštrukcie a nadvýšenie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A2CFDE6" w14:textId="77777777" w:rsidR="004C135C" w:rsidRPr="00D401D2" w:rsidRDefault="004C135C" w:rsidP="004C135C">
      <w:pPr>
        <w:autoSpaceDE w:val="0"/>
        <w:autoSpaceDN w:val="0"/>
        <w:spacing w:before="120"/>
        <w:jc w:val="both"/>
        <w:rPr>
          <w:sz w:val="22"/>
          <w:szCs w:val="22"/>
        </w:rPr>
      </w:pPr>
      <w:r w:rsidRPr="00D401D2">
        <w:rPr>
          <w:sz w:val="22"/>
          <w:szCs w:val="22"/>
        </w:rPr>
        <w:t>Priepust v km 81,614</w:t>
      </w:r>
    </w:p>
    <w:p w14:paraId="0B153D52" w14:textId="77777777" w:rsidR="004C135C" w:rsidRDefault="004C135C" w:rsidP="004C135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8DE2152" w14:textId="77777777" w:rsidR="004C135C" w:rsidRPr="00D401D2" w:rsidRDefault="004C135C" w:rsidP="004C135C">
      <w:pPr>
        <w:autoSpaceDE w:val="0"/>
        <w:autoSpaceDN w:val="0"/>
        <w:spacing w:before="120"/>
        <w:jc w:val="both"/>
        <w:rPr>
          <w:sz w:val="22"/>
          <w:szCs w:val="22"/>
        </w:rPr>
      </w:pPr>
      <w:r w:rsidRPr="00D401D2">
        <w:rPr>
          <w:sz w:val="22"/>
          <w:szCs w:val="22"/>
        </w:rPr>
        <w:t>Priepust v km 82,600</w:t>
      </w:r>
    </w:p>
    <w:p w14:paraId="0CB118EA" w14:textId="77777777" w:rsidR="004C135C" w:rsidRDefault="004C135C" w:rsidP="004C135C">
      <w:pPr>
        <w:autoSpaceDE w:val="0"/>
        <w:autoSpaceDN w:val="0"/>
        <w:jc w:val="both"/>
        <w:rPr>
          <w:sz w:val="22"/>
          <w:szCs w:val="22"/>
        </w:rPr>
      </w:pPr>
      <w:r w:rsidRPr="00D401D2">
        <w:rPr>
          <w:sz w:val="22"/>
          <w:szCs w:val="22"/>
        </w:rPr>
        <w:t>Na priepuste je potrebné nadvýšenie existujúcich čiel a ríms z dôvodu úpravy sklonu svahu koľajového lôžka na obidvoch stranách. Rovnako sa v rámci stavebného objektu zrealizuje prečistenie terénu a spevnenie koryta pod priepustom a vydláždenie v okolí priepustu.</w:t>
      </w:r>
    </w:p>
    <w:p w14:paraId="01157F7C" w14:textId="77777777" w:rsidR="004C135C" w:rsidRPr="00D401D2" w:rsidRDefault="004C135C" w:rsidP="004C135C">
      <w:pPr>
        <w:autoSpaceDE w:val="0"/>
        <w:autoSpaceDN w:val="0"/>
        <w:jc w:val="both"/>
        <w:rPr>
          <w:sz w:val="22"/>
          <w:szCs w:val="22"/>
        </w:rPr>
      </w:pPr>
    </w:p>
    <w:p w14:paraId="30C86D8C" w14:textId="77777777" w:rsidR="004C135C" w:rsidRPr="00D401D2" w:rsidRDefault="004C135C" w:rsidP="004C135C">
      <w:pPr>
        <w:autoSpaceDE w:val="0"/>
        <w:autoSpaceDN w:val="0"/>
        <w:jc w:val="both"/>
        <w:rPr>
          <w:sz w:val="22"/>
          <w:szCs w:val="22"/>
        </w:rPr>
      </w:pPr>
      <w:r w:rsidRPr="00D401D2">
        <w:rPr>
          <w:sz w:val="22"/>
          <w:szCs w:val="22"/>
        </w:rPr>
        <w:t>Priepust v km 82,807</w:t>
      </w:r>
    </w:p>
    <w:p w14:paraId="141F61DD" w14:textId="77777777" w:rsidR="004C135C" w:rsidRPr="00D401D2" w:rsidRDefault="004C135C" w:rsidP="004C135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FA1DA3" w14:textId="77777777" w:rsidR="004C135C" w:rsidRPr="00544419" w:rsidRDefault="004C135C" w:rsidP="004C135C">
      <w:pPr>
        <w:autoSpaceDE w:val="0"/>
        <w:autoSpaceDN w:val="0"/>
        <w:jc w:val="both"/>
        <w:rPr>
          <w:b/>
          <w:sz w:val="22"/>
          <w:szCs w:val="22"/>
        </w:rPr>
      </w:pPr>
      <w:r w:rsidRPr="00544419">
        <w:rPr>
          <w:b/>
          <w:sz w:val="22"/>
          <w:szCs w:val="22"/>
        </w:rPr>
        <w:t>Úprava trakčného vedenia:</w:t>
      </w:r>
    </w:p>
    <w:p w14:paraId="204FB6D8" w14:textId="77777777" w:rsidR="004C135C" w:rsidRPr="00D401D2" w:rsidRDefault="004C135C" w:rsidP="004C135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2D263647" w14:textId="77777777" w:rsidR="004C135C" w:rsidRPr="00D401D2" w:rsidRDefault="004C135C" w:rsidP="004C135C">
      <w:pPr>
        <w:autoSpaceDE w:val="0"/>
        <w:autoSpaceDN w:val="0"/>
        <w:jc w:val="both"/>
        <w:rPr>
          <w:b/>
          <w:sz w:val="22"/>
          <w:szCs w:val="22"/>
        </w:rPr>
      </w:pPr>
      <w:r w:rsidRPr="00D401D2">
        <w:rPr>
          <w:b/>
          <w:sz w:val="22"/>
          <w:szCs w:val="22"/>
        </w:rPr>
        <w:t>Ukoľajňovací plán:</w:t>
      </w:r>
    </w:p>
    <w:p w14:paraId="2DFD0DA9" w14:textId="77777777" w:rsidR="004C135C" w:rsidRDefault="004C135C" w:rsidP="004C135C">
      <w:pPr>
        <w:autoSpaceDE w:val="0"/>
        <w:autoSpaceDN w:val="0"/>
        <w:jc w:val="both"/>
        <w:rPr>
          <w:sz w:val="22"/>
          <w:szCs w:val="22"/>
        </w:rPr>
      </w:pPr>
      <w:r w:rsidRPr="00D401D2">
        <w:rPr>
          <w:sz w:val="22"/>
          <w:szCs w:val="22"/>
        </w:rPr>
        <w:t>Vypracuje sa nový ukoľajňovací plán všetkých zariadení v zóne trolejového vedenia na nový stav podľa normy STN EN 50122-1. Obsahom tohto SO je ukoľajnenie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prepojok na výhybkách, pozdĺžne a priečne vyrovnávacie prepojky- v SO žel. zvršku). Ochrana pred dotykom neživých častí vrchného trakčného vedenia a konštrukcií v zóne vrchného trolejového vedenia a zóne zberača prúdu bude riešená individuálnym priamym ukoľajnením.</w:t>
      </w:r>
    </w:p>
    <w:p w14:paraId="6001CFA4" w14:textId="77777777" w:rsidR="004C135C" w:rsidRDefault="004C135C" w:rsidP="004C135C">
      <w:pPr>
        <w:autoSpaceDE w:val="0"/>
        <w:autoSpaceDN w:val="0"/>
        <w:jc w:val="both"/>
        <w:rPr>
          <w:sz w:val="22"/>
          <w:szCs w:val="22"/>
        </w:rPr>
      </w:pPr>
    </w:p>
    <w:p w14:paraId="4087B476" w14:textId="77777777" w:rsidR="004C135C" w:rsidRPr="00D401D2" w:rsidRDefault="004C135C" w:rsidP="004C135C">
      <w:pPr>
        <w:autoSpaceDE w:val="0"/>
        <w:autoSpaceDN w:val="0"/>
        <w:jc w:val="both"/>
        <w:rPr>
          <w:b/>
          <w:sz w:val="22"/>
          <w:szCs w:val="22"/>
        </w:rPr>
      </w:pPr>
      <w:r w:rsidRPr="00D401D2">
        <w:rPr>
          <w:b/>
          <w:sz w:val="22"/>
          <w:szCs w:val="22"/>
        </w:rPr>
        <w:t>Ochrana a úprava inžinierskych sietí:</w:t>
      </w:r>
    </w:p>
    <w:p w14:paraId="3122E7FD" w14:textId="77777777" w:rsidR="004C135C" w:rsidRPr="00EC0178" w:rsidRDefault="004C135C" w:rsidP="004C135C">
      <w:pPr>
        <w:autoSpaceDE w:val="0"/>
        <w:autoSpaceDN w:val="0"/>
        <w:jc w:val="both"/>
        <w:rPr>
          <w:sz w:val="22"/>
          <w:szCs w:val="22"/>
        </w:rPr>
      </w:pPr>
      <w:r w:rsidRPr="00D401D2">
        <w:rPr>
          <w:sz w:val="22"/>
          <w:szCs w:val="22"/>
        </w:rPr>
        <w:t xml:space="preserve">V záujmovom území sa nachádzajú podzemné vedenia v správe SEE Košice. Jedná sa o káble diaľkového ovládania pre úsekové odpojovače (DOO), káble pre napájacie vedenie, káble spätného vedenia, káble pre </w:t>
      </w:r>
      <w:r w:rsidRPr="00D401D2">
        <w:rPr>
          <w:sz w:val="22"/>
          <w:szCs w:val="22"/>
        </w:rPr>
        <w:lastRenderedPageBreak/>
        <w:t>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zast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232A9593" w14:textId="77777777" w:rsidR="004C135C" w:rsidRDefault="004C135C" w:rsidP="004C135C">
      <w:pPr>
        <w:autoSpaceDE w:val="0"/>
        <w:autoSpaceDN w:val="0"/>
        <w:spacing w:before="120"/>
        <w:jc w:val="both"/>
        <w:rPr>
          <w:b/>
          <w:sz w:val="22"/>
          <w:szCs w:val="22"/>
        </w:rPr>
      </w:pPr>
    </w:p>
    <w:p w14:paraId="33B8F8E0" w14:textId="77777777" w:rsidR="004C135C" w:rsidRPr="00D401D2" w:rsidRDefault="004C135C" w:rsidP="004C135C">
      <w:pPr>
        <w:autoSpaceDE w:val="0"/>
        <w:autoSpaceDN w:val="0"/>
        <w:spacing w:before="120"/>
        <w:jc w:val="both"/>
        <w:rPr>
          <w:b/>
          <w:sz w:val="22"/>
          <w:szCs w:val="22"/>
        </w:rPr>
      </w:pPr>
      <w:r w:rsidRPr="00D401D2">
        <w:rPr>
          <w:b/>
          <w:sz w:val="22"/>
          <w:szCs w:val="22"/>
        </w:rPr>
        <w:t>Ostatné zariadenia:</w:t>
      </w:r>
    </w:p>
    <w:p w14:paraId="5A30865C" w14:textId="77777777" w:rsidR="004C135C" w:rsidRPr="005E2A59" w:rsidRDefault="004C135C" w:rsidP="004C135C">
      <w:pPr>
        <w:autoSpaceDE w:val="0"/>
        <w:autoSpaceDN w:val="0"/>
        <w:jc w:val="both"/>
        <w:rPr>
          <w:b/>
          <w:sz w:val="22"/>
          <w:szCs w:val="22"/>
        </w:rPr>
      </w:pPr>
      <w:r w:rsidRPr="00D401D2">
        <w:rPr>
          <w:sz w:val="22"/>
          <w:szCs w:val="22"/>
        </w:rPr>
        <w:t xml:space="preserve">Súčasťou investičnej akcie je aj vybudovanie protidotykových ochrán na cestnom nadjazde v km 78,912 a na cestnom nadjazde M3812 v žkm 79,475. </w:t>
      </w:r>
    </w:p>
    <w:p w14:paraId="129F6139" w14:textId="77777777" w:rsidR="004C135C" w:rsidRPr="00B240A1" w:rsidRDefault="004C135C" w:rsidP="004C135C">
      <w:pPr>
        <w:spacing w:after="200" w:line="276" w:lineRule="auto"/>
        <w:contextualSpacing/>
        <w:jc w:val="both"/>
        <w:rPr>
          <w:rFonts w:eastAsia="Calibri"/>
          <w:b/>
          <w:sz w:val="22"/>
          <w:szCs w:val="22"/>
          <w:lang w:eastAsia="en-US"/>
        </w:rPr>
      </w:pPr>
    </w:p>
    <w:p w14:paraId="07618D78" w14:textId="77777777" w:rsidR="004C135C" w:rsidRPr="00AF50BB" w:rsidRDefault="004C135C" w:rsidP="004C135C">
      <w:pPr>
        <w:numPr>
          <w:ilvl w:val="0"/>
          <w:numId w:val="108"/>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447CEC3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077DE51A"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03CACCF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16270F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Nástupište v zast. Bohdanovce</w:t>
      </w:r>
    </w:p>
    <w:p w14:paraId="737B48A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Prístrešok pre cestujúcich v zast. Bohdanovce</w:t>
      </w:r>
    </w:p>
    <w:p w14:paraId="5BA0658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Prístupové komunikácie v zast. Bohdanovce</w:t>
      </w:r>
    </w:p>
    <w:p w14:paraId="33639A9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Vonkajšie osvetlenie v zast. Bohdanovce</w:t>
      </w:r>
    </w:p>
    <w:p w14:paraId="0F2DCB8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Oplotenie v zast. Bohdanovce</w:t>
      </w:r>
    </w:p>
    <w:p w14:paraId="6AE5B083" w14:textId="77777777" w:rsidR="004C135C" w:rsidRPr="00124120" w:rsidRDefault="004C135C" w:rsidP="004C135C">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08B193D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Nástupište v zast. Vyšná Myšľa</w:t>
      </w:r>
    </w:p>
    <w:p w14:paraId="1F808714"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Prístrešok pre cestujúcich v zast. Vyšná Myšľa</w:t>
      </w:r>
    </w:p>
    <w:p w14:paraId="20CAC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Prístupové komunikácie v zast. Vyšná Myšľa</w:t>
      </w:r>
    </w:p>
    <w:p w14:paraId="1F75F5D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Vonkajšie osvetlenie v zast. Vyšná Myšľa</w:t>
      </w:r>
    </w:p>
    <w:p w14:paraId="0B6459C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3D5BF2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5A12F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25CF854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253953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t>ŠRT priepust č.73</w:t>
      </w:r>
      <w:r w:rsidRPr="00124120">
        <w:rPr>
          <w:rFonts w:ascii="Times New Roman" w:hAnsi="Times New Roman"/>
        </w:rPr>
        <w:t xml:space="preserve"> škm 71,370</w:t>
      </w:r>
    </w:p>
    <w:p w14:paraId="2344693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1285C43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30C54C4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ŠRT most č.75 škm 72,033</w:t>
      </w:r>
    </w:p>
    <w:p w14:paraId="1C0BC83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0B0B9A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5723A7E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0DEDBF5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ŠRT priepust č.76 škm 72,789</w:t>
      </w:r>
    </w:p>
    <w:p w14:paraId="74D2EFD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5B4890AE"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9E3414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4AE62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4A6C3EF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35B8204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73BB5DD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760C12B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835E77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56FCBD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ŠRT priepust č.74 škm 71,783</w:t>
      </w:r>
    </w:p>
    <w:p w14:paraId="38FDF2F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015E10E6" w14:textId="77777777" w:rsidR="004C135C" w:rsidRPr="00124120" w:rsidRDefault="004C135C" w:rsidP="004C135C">
      <w:pPr>
        <w:pStyle w:val="Bezriadkovania"/>
        <w:rPr>
          <w:rFonts w:ascii="Times New Roman" w:hAnsi="Times New Roman"/>
        </w:rPr>
      </w:pPr>
      <w:r w:rsidRPr="00124120">
        <w:rPr>
          <w:rFonts w:ascii="Times New Roman" w:hAnsi="Times New Roman"/>
        </w:rPr>
        <w:lastRenderedPageBreak/>
        <w:t xml:space="preserve">SO 06.3 </w:t>
      </w:r>
      <w:r>
        <w:rPr>
          <w:rFonts w:ascii="Times New Roman" w:hAnsi="Times New Roman"/>
        </w:rPr>
        <w:tab/>
      </w:r>
      <w:r w:rsidRPr="00124120">
        <w:rPr>
          <w:rFonts w:ascii="Times New Roman" w:hAnsi="Times New Roman"/>
        </w:rPr>
        <w:t>Priepust v km 81,614</w:t>
      </w:r>
    </w:p>
    <w:p w14:paraId="10BAF903" w14:textId="77777777" w:rsidR="004C135C" w:rsidRPr="00124120" w:rsidRDefault="004C135C" w:rsidP="004C135C">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6FEF971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55836E9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r w:rsidRPr="00124120">
        <w:rPr>
          <w:rFonts w:ascii="Times New Roman" w:hAnsi="Times New Roman"/>
        </w:rPr>
        <w:t>Ukoľajnenie</w:t>
      </w:r>
    </w:p>
    <w:p w14:paraId="2E37297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53EAF6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Cestný nadjazd M3812 v km 79,475 - protidotyková ochrana</w:t>
      </w:r>
    </w:p>
    <w:p w14:paraId="20DC790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Cestný nadjazd v km 78,912 - protidotyková ochrana</w:t>
      </w:r>
    </w:p>
    <w:p w14:paraId="451B131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AB889F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54918113" w14:textId="77777777" w:rsidR="004C135C" w:rsidRDefault="004C135C" w:rsidP="004C135C">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6D11A684" w14:textId="77777777" w:rsidR="004C135C" w:rsidRDefault="004C135C" w:rsidP="004C135C">
      <w:pPr>
        <w:pStyle w:val="Bezriadkovania"/>
        <w:rPr>
          <w:rFonts w:ascii="Times New Roman" w:hAnsi="Times New Roman"/>
        </w:rPr>
      </w:pPr>
    </w:p>
    <w:p w14:paraId="592E1661" w14:textId="77777777" w:rsidR="004C135C" w:rsidRPr="00124120" w:rsidRDefault="004C135C" w:rsidP="004C135C">
      <w:pPr>
        <w:pStyle w:val="Bezriadkovania"/>
        <w:rPr>
          <w:rFonts w:ascii="Times New Roman" w:hAnsi="Times New Roman"/>
          <w:b/>
        </w:rPr>
      </w:pPr>
      <w:r w:rsidRPr="00124120">
        <w:rPr>
          <w:rFonts w:ascii="Times New Roman" w:hAnsi="Times New Roman"/>
          <w:b/>
        </w:rPr>
        <w:t>Prevádzkové súbory:</w:t>
      </w:r>
    </w:p>
    <w:p w14:paraId="581D6DF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7C1077B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1ECCAEC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03 </w:t>
      </w:r>
      <w:r>
        <w:rPr>
          <w:rFonts w:ascii="Times New Roman" w:hAnsi="Times New Roman"/>
        </w:rPr>
        <w:tab/>
      </w:r>
      <w:r w:rsidRPr="00124120">
        <w:rPr>
          <w:rFonts w:ascii="Times New Roman" w:hAnsi="Times New Roman"/>
        </w:rPr>
        <w:t>Rozhlasové zariadenie v zastávke Vyšná Myšľa</w:t>
      </w:r>
    </w:p>
    <w:p w14:paraId="2BB4119B" w14:textId="77777777" w:rsidR="0036126A" w:rsidRDefault="0036126A" w:rsidP="004C135C">
      <w:pPr>
        <w:pStyle w:val="Odsekzoznamu"/>
        <w:spacing w:after="120"/>
        <w:ind w:left="357"/>
        <w:contextualSpacing w:val="0"/>
        <w:jc w:val="both"/>
        <w:sectPr w:rsidR="0036126A" w:rsidSect="005F52FD">
          <w:headerReference w:type="default" r:id="rId25"/>
          <w:type w:val="continuous"/>
          <w:pgSz w:w="11906" w:h="16838"/>
          <w:pgMar w:top="1077" w:right="737" w:bottom="1077" w:left="1304" w:header="680" w:footer="567" w:gutter="0"/>
          <w:cols w:space="708"/>
          <w:noEndnote/>
          <w:docGrid w:linePitch="326"/>
        </w:sectPr>
      </w:pPr>
    </w:p>
    <w:p w14:paraId="21892DD8" w14:textId="77777777" w:rsidR="004C135C" w:rsidRPr="00400CFC" w:rsidRDefault="004C135C" w:rsidP="004C135C">
      <w:pPr>
        <w:pStyle w:val="Odsekzoznamu"/>
        <w:spacing w:after="120"/>
        <w:ind w:left="357"/>
        <w:contextualSpacing w:val="0"/>
        <w:jc w:val="both"/>
        <w:rPr>
          <w:rFonts w:ascii="Times New Roman" w:hAnsi="Times New Roman"/>
          <w:b/>
        </w:rPr>
      </w:pPr>
    </w:p>
    <w:p w14:paraId="1111B8BE" w14:textId="69582984" w:rsidR="004E2624" w:rsidRDefault="004E2624">
      <w:pPr>
        <w:rPr>
          <w:b/>
          <w:bCs/>
          <w:color w:val="000000"/>
          <w:sz w:val="22"/>
          <w:szCs w:val="22"/>
        </w:rPr>
      </w:pPr>
    </w:p>
    <w:p w14:paraId="5362FF21" w14:textId="77777777" w:rsidR="001D2250" w:rsidRDefault="001D2250" w:rsidP="00907036">
      <w:pPr>
        <w:autoSpaceDE w:val="0"/>
        <w:autoSpaceDN w:val="0"/>
        <w:adjustRightInd w:val="0"/>
        <w:rPr>
          <w:b/>
          <w:bCs/>
          <w:color w:val="000000"/>
          <w:sz w:val="22"/>
          <w:szCs w:val="22"/>
        </w:rPr>
      </w:pPr>
    </w:p>
    <w:p w14:paraId="2B39DC6D" w14:textId="77777777" w:rsidR="00F85E6D" w:rsidRPr="00F85E6D" w:rsidRDefault="00185AB5" w:rsidP="00F85E6D">
      <w:pPr>
        <w:outlineLvl w:val="0"/>
        <w:rPr>
          <w:b/>
          <w:bCs/>
          <w:sz w:val="22"/>
          <w:szCs w:val="22"/>
        </w:rPr>
      </w:pPr>
      <w:r w:rsidRPr="00F85E6D">
        <w:rPr>
          <w:b/>
          <w:bCs/>
          <w:sz w:val="22"/>
          <w:szCs w:val="22"/>
        </w:rPr>
        <w:t xml:space="preserve">Príloha č. 2 </w:t>
      </w:r>
      <w:r w:rsidR="00907036" w:rsidRPr="00F85E6D">
        <w:rPr>
          <w:b/>
          <w:bCs/>
          <w:sz w:val="22"/>
          <w:szCs w:val="22"/>
        </w:rPr>
        <w:t xml:space="preserve">- Ocenený výkaz výmer </w:t>
      </w:r>
    </w:p>
    <w:p w14:paraId="5E61B17C" w14:textId="769AA649" w:rsidR="00AF701D" w:rsidRPr="00F85E6D" w:rsidRDefault="00907036" w:rsidP="00F85E6D">
      <w:pPr>
        <w:autoSpaceDE w:val="0"/>
        <w:autoSpaceDN w:val="0"/>
        <w:adjustRightInd w:val="0"/>
        <w:rPr>
          <w:rStyle w:val="Siln"/>
          <w:b w:val="0"/>
          <w:bCs w:val="0"/>
          <w:color w:val="000000"/>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1A2B80" w:rsidRDefault="0077592C" w:rsidP="001A2B80">
      <w:pPr>
        <w:outlineLvl w:val="0"/>
        <w:rPr>
          <w:b/>
          <w:bCs/>
          <w:sz w:val="22"/>
          <w:szCs w:val="22"/>
        </w:rPr>
      </w:pPr>
      <w:r w:rsidRPr="001A2B80">
        <w:rPr>
          <w:b/>
          <w:bCs/>
          <w:sz w:val="22"/>
          <w:szCs w:val="22"/>
        </w:rPr>
        <w:lastRenderedPageBreak/>
        <w:t xml:space="preserve">Príloha č. 3 – Banková záruka/Poistenie záruky </w:t>
      </w:r>
      <w:r w:rsidR="00A947A3" w:rsidRPr="001A2B80">
        <w:rPr>
          <w:b/>
          <w:bCs/>
          <w:sz w:val="22"/>
          <w:szCs w:val="22"/>
        </w:rPr>
        <w:t xml:space="preserve">(vzor)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598DB11F"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1A2B80" w:rsidRPr="001A2B80">
        <w:rPr>
          <w:b/>
          <w:sz w:val="22"/>
          <w:szCs w:val="22"/>
        </w:rPr>
        <w:t>Nižná Myšľa - Ruskov, komplexná rekonštrukcia k.č.2, dĺžka 6,596 km, so sanáciou železničného spodku, KR mostov a priepustov a ná</w:t>
      </w:r>
      <w:r w:rsidR="00972D04">
        <w:rPr>
          <w:b/>
          <w:sz w:val="22"/>
          <w:szCs w:val="22"/>
        </w:rPr>
        <w:t>stupíšť Bohdanovce, Vyšná Myšľa</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24683FAE"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7A8754AA" w14:textId="77777777" w:rsidR="00F85E6D" w:rsidRDefault="00F85E6D" w:rsidP="00F85E6D">
      <w:pPr>
        <w:autoSpaceDE w:val="0"/>
        <w:autoSpaceDN w:val="0"/>
        <w:adjustRightInd w:val="0"/>
        <w:jc w:val="both"/>
        <w:rPr>
          <w:color w:val="000000"/>
          <w:sz w:val="22"/>
          <w:szCs w:val="22"/>
        </w:rPr>
      </w:pPr>
    </w:p>
    <w:p w14:paraId="70B3B159"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0853E565" w14:textId="77777777" w:rsidR="00F85E6D" w:rsidRDefault="00F85E6D" w:rsidP="00F85E6D">
      <w:pPr>
        <w:autoSpaceDE w:val="0"/>
        <w:autoSpaceDN w:val="0"/>
        <w:adjustRightInd w:val="0"/>
        <w:jc w:val="both"/>
        <w:rPr>
          <w:color w:val="000000"/>
          <w:sz w:val="22"/>
          <w:szCs w:val="22"/>
        </w:rPr>
      </w:pPr>
    </w:p>
    <w:p w14:paraId="73E2E7E0" w14:textId="77777777" w:rsidR="00F85E6D" w:rsidRDefault="00F85E6D" w:rsidP="00F85E6D">
      <w:pPr>
        <w:autoSpaceDE w:val="0"/>
        <w:autoSpaceDN w:val="0"/>
        <w:adjustRightInd w:val="0"/>
        <w:jc w:val="both"/>
        <w:rPr>
          <w:color w:val="000000"/>
          <w:sz w:val="22"/>
          <w:szCs w:val="22"/>
        </w:rPr>
      </w:pPr>
    </w:p>
    <w:p w14:paraId="0E6A0BF6" w14:textId="77777777" w:rsidR="00F85E6D" w:rsidRDefault="00F85E6D" w:rsidP="00F85E6D">
      <w:pPr>
        <w:autoSpaceDE w:val="0"/>
        <w:autoSpaceDN w:val="0"/>
        <w:adjustRightInd w:val="0"/>
        <w:jc w:val="both"/>
        <w:rPr>
          <w:color w:val="000000"/>
          <w:sz w:val="22"/>
          <w:szCs w:val="22"/>
        </w:rPr>
      </w:pPr>
    </w:p>
    <w:p w14:paraId="776303C7" w14:textId="7E4DEC2A" w:rsidR="000A4C9A" w:rsidRPr="00F85E6D" w:rsidRDefault="000A4C9A" w:rsidP="00F85E6D">
      <w:pPr>
        <w:autoSpaceDE w:val="0"/>
        <w:autoSpaceDN w:val="0"/>
        <w:adjustRightInd w:val="0"/>
        <w:jc w:val="both"/>
        <w:rPr>
          <w:color w:val="000000"/>
          <w:sz w:val="22"/>
          <w:szCs w:val="22"/>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5F52FD">
          <w:pgSz w:w="11906" w:h="16838"/>
          <w:pgMar w:top="1077" w:right="737" w:bottom="1077" w:left="1304" w:header="680" w:footer="567" w:gutter="0"/>
          <w:cols w:space="708"/>
          <w:noEndnote/>
          <w:docGrid w:linePitch="326"/>
        </w:sectPr>
      </w:pPr>
    </w:p>
    <w:p w14:paraId="2C3F0103" w14:textId="77777777" w:rsidR="001A2B80" w:rsidRDefault="00492942" w:rsidP="001A2B80">
      <w:pPr>
        <w:outlineLvl w:val="0"/>
        <w:rPr>
          <w:b/>
          <w:bCs/>
          <w:sz w:val="22"/>
          <w:szCs w:val="22"/>
        </w:rPr>
      </w:pPr>
      <w:r w:rsidRPr="001A2B80">
        <w:rPr>
          <w:b/>
          <w:bCs/>
          <w:sz w:val="22"/>
          <w:szCs w:val="22"/>
        </w:rPr>
        <w:lastRenderedPageBreak/>
        <w:t xml:space="preserve">Príloha č. </w:t>
      </w:r>
      <w:r w:rsidR="005B7BAF" w:rsidRPr="001A2B80">
        <w:rPr>
          <w:b/>
          <w:bCs/>
          <w:sz w:val="22"/>
          <w:szCs w:val="22"/>
        </w:rPr>
        <w:t>4</w:t>
      </w:r>
      <w:r w:rsidR="002B1912" w:rsidRPr="001A2B80">
        <w:rPr>
          <w:b/>
          <w:bCs/>
          <w:sz w:val="22"/>
          <w:szCs w:val="22"/>
        </w:rPr>
        <w:t xml:space="preserve"> - Zoznam iných osôb, prostredníctvom ktorých Zhotoviteľ ako uchádzač preukázal splnenie podmienok účasti</w:t>
      </w:r>
    </w:p>
    <w:p w14:paraId="189E3F8C" w14:textId="0B6D4C4B" w:rsidR="00492942" w:rsidRDefault="001A2B80" w:rsidP="00492942">
      <w:pPr>
        <w:keepNext/>
        <w:spacing w:before="120"/>
        <w:jc w:val="center"/>
        <w:rPr>
          <w:b/>
          <w:bCs/>
          <w:caps/>
          <w:sz w:val="32"/>
          <w:szCs w:val="32"/>
        </w:rPr>
      </w:pPr>
      <w:r>
        <w:rPr>
          <w:b/>
          <w:iCs/>
          <w:caps/>
          <w:sz w:val="32"/>
          <w:szCs w:val="32"/>
        </w:rPr>
        <w:t xml:space="preserve">ZOZNAM INÝCH OSÔB, </w:t>
      </w:r>
      <w:r w:rsidR="00492942">
        <w:rPr>
          <w:b/>
          <w:iCs/>
          <w:caps/>
          <w:sz w:val="32"/>
          <w:szCs w:val="32"/>
        </w:rPr>
        <w:t xml:space="preserve">prostredníctvom ktorých </w:t>
      </w:r>
      <w:r w:rsidR="002B1912">
        <w:rPr>
          <w:b/>
          <w:iCs/>
          <w:caps/>
          <w:sz w:val="32"/>
          <w:szCs w:val="32"/>
        </w:rPr>
        <w:t xml:space="preserve">ZhotoviteĽ ako </w:t>
      </w:r>
      <w:r w:rsidR="00492942">
        <w:rPr>
          <w:b/>
          <w:iCs/>
          <w:caps/>
          <w:sz w:val="32"/>
          <w:szCs w:val="32"/>
        </w:rPr>
        <w:t>uchádzač preuk</w:t>
      </w:r>
      <w:r w:rsidR="002B1912">
        <w:rPr>
          <w:b/>
          <w:iCs/>
          <w:caps/>
          <w:sz w:val="32"/>
          <w:szCs w:val="32"/>
        </w:rPr>
        <w:t>Ázal</w:t>
      </w:r>
      <w:r w:rsidR="00492942">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5F52FD">
          <w:pgSz w:w="16838" w:h="11906" w:orient="landscape"/>
          <w:pgMar w:top="1304" w:right="1077" w:bottom="737" w:left="1077" w:header="680" w:footer="567" w:gutter="0"/>
          <w:cols w:space="708"/>
          <w:noEndnote/>
          <w:docGrid w:linePitch="326"/>
        </w:sectPr>
      </w:pPr>
    </w:p>
    <w:p w14:paraId="25A54359" w14:textId="27C94F84" w:rsidR="001A2B80" w:rsidRDefault="00475153" w:rsidP="001A2B80">
      <w:pPr>
        <w:outlineLvl w:val="0"/>
        <w:rPr>
          <w:b/>
          <w:bCs/>
          <w:sz w:val="22"/>
          <w:szCs w:val="22"/>
        </w:rPr>
      </w:pPr>
      <w:r w:rsidRPr="001A2B80">
        <w:rPr>
          <w:b/>
          <w:bCs/>
          <w:sz w:val="22"/>
          <w:szCs w:val="22"/>
        </w:rPr>
        <w:lastRenderedPageBreak/>
        <w:t xml:space="preserve">Príloha č. </w:t>
      </w:r>
      <w:r w:rsidR="001D4FDB" w:rsidRPr="001A2B80">
        <w:rPr>
          <w:b/>
          <w:bCs/>
          <w:sz w:val="22"/>
          <w:szCs w:val="22"/>
        </w:rPr>
        <w:t>5</w:t>
      </w:r>
      <w:r w:rsidRPr="001A2B80">
        <w:rPr>
          <w:b/>
          <w:bCs/>
          <w:sz w:val="22"/>
          <w:szCs w:val="22"/>
        </w:rPr>
        <w:t xml:space="preserve"> </w:t>
      </w:r>
      <w:r w:rsidR="005B7BAF" w:rsidRPr="001A2B80">
        <w:rPr>
          <w:b/>
          <w:bCs/>
          <w:sz w:val="22"/>
          <w:szCs w:val="22"/>
        </w:rPr>
        <w:t xml:space="preserve"> </w:t>
      </w:r>
      <w:r w:rsidRPr="001A2B80">
        <w:rPr>
          <w:b/>
          <w:bCs/>
          <w:sz w:val="22"/>
          <w:szCs w:val="22"/>
        </w:rPr>
        <w:t xml:space="preserve">– Zoznam </w:t>
      </w:r>
      <w:r w:rsidR="00492942" w:rsidRPr="001A2B80">
        <w:rPr>
          <w:b/>
          <w:bCs/>
          <w:sz w:val="22"/>
          <w:szCs w:val="22"/>
        </w:rPr>
        <w:t xml:space="preserve">priamych </w:t>
      </w:r>
      <w:r w:rsidR="00A70DC0" w:rsidRPr="001A2B80">
        <w:rPr>
          <w:b/>
          <w:bCs/>
          <w:sz w:val="22"/>
          <w:szCs w:val="22"/>
        </w:rPr>
        <w:t>subdodávateľov</w:t>
      </w:r>
      <w:r w:rsidRPr="001A2B80">
        <w:rPr>
          <w:b/>
          <w:bCs/>
          <w:sz w:val="22"/>
          <w:szCs w:val="22"/>
        </w:rPr>
        <w:t xml:space="preserve"> </w:t>
      </w:r>
      <w:r w:rsidR="00492942" w:rsidRPr="001A2B80">
        <w:rPr>
          <w:b/>
          <w:bCs/>
          <w:sz w:val="22"/>
          <w:szCs w:val="22"/>
        </w:rPr>
        <w:t xml:space="preserve">a vyhlásenie </w:t>
      </w:r>
      <w:r w:rsidR="00EE4266" w:rsidRPr="001A2B80">
        <w:rPr>
          <w:b/>
          <w:bCs/>
          <w:sz w:val="22"/>
          <w:szCs w:val="22"/>
        </w:rPr>
        <w:t xml:space="preserve">Zhotoviteľa ako </w:t>
      </w:r>
      <w:r w:rsidR="00492942" w:rsidRPr="001A2B80">
        <w:rPr>
          <w:b/>
          <w:bCs/>
          <w:sz w:val="22"/>
          <w:szCs w:val="22"/>
        </w:rPr>
        <w:t xml:space="preserve">uchádzača   </w:t>
      </w:r>
    </w:p>
    <w:p w14:paraId="3E8396AC" w14:textId="48349E2F" w:rsidR="001A2B80" w:rsidRPr="001A2B80" w:rsidRDefault="001A2B80" w:rsidP="001A2B80">
      <w:pPr>
        <w:keepNext/>
        <w:spacing w:before="120"/>
        <w:jc w:val="center"/>
        <w:rPr>
          <w:b/>
          <w:iCs/>
          <w:caps/>
          <w:sz w:val="32"/>
          <w:szCs w:val="32"/>
        </w:rPr>
      </w:pPr>
      <w:r w:rsidRPr="001A2B80">
        <w:rPr>
          <w:b/>
          <w:iCs/>
          <w:caps/>
          <w:sz w:val="32"/>
          <w:szCs w:val="32"/>
        </w:rPr>
        <w:t>ZOZNAM PRIAMYCH SUBDODÁVATEĽOV</w:t>
      </w:r>
    </w:p>
    <w:p w14:paraId="6C0446C7" w14:textId="77777777" w:rsidR="00492942" w:rsidRPr="001A2B80" w:rsidRDefault="00492942" w:rsidP="004F64F3">
      <w:pPr>
        <w:pStyle w:val="Bezriadkovania"/>
        <w:ind w:left="567"/>
        <w:rPr>
          <w:rFonts w:ascii="Times New Roman" w:hAnsi="Times New Roman"/>
        </w:rPr>
      </w:pPr>
    </w:p>
    <w:p w14:paraId="7B1C351A" w14:textId="009E530B" w:rsidR="00492942" w:rsidRPr="001A2B80" w:rsidRDefault="00492942" w:rsidP="004F64F3">
      <w:pPr>
        <w:pStyle w:val="Bezriadkovania"/>
        <w:spacing w:after="240"/>
        <w:jc w:val="both"/>
        <w:rPr>
          <w:rFonts w:ascii="Times New Roman" w:hAnsi="Times New Roman"/>
        </w:rPr>
      </w:pPr>
      <w:r w:rsidRPr="001A2B80">
        <w:rPr>
          <w:rFonts w:ascii="Times New Roman" w:hAnsi="Times New Roman"/>
        </w:rPr>
        <w:t>Dolu podpísaný zástupca uchádzača ....................................... týmto čestne vyhlasujem, že na plnení predmetu verejnej súťaže na predmet zákazky „…………“, ktorá bola vyhlásená obstarávateľom Železnice Slovenskej republiky, so sídlom: Klemensova 8, 813 61 Bratislava, Slovenská republika, IČO: 31 364 501</w:t>
      </w:r>
    </w:p>
    <w:p w14:paraId="042E2D8C" w14:textId="77777777"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nebudú podieľať subdodávatelia a celý predmet zmluvy o dielo splníme vlastnými kapacitami</w:t>
      </w:r>
    </w:p>
    <w:p w14:paraId="7A95F426" w14:textId="7D2219A9"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budú podieľať nasledovní subdodávatelia:</w:t>
      </w:r>
    </w:p>
    <w:p w14:paraId="203F6DC5" w14:textId="77777777" w:rsidR="00112B0B" w:rsidRPr="003426AC" w:rsidRDefault="00112B0B" w:rsidP="004F64F3">
      <w:pPr>
        <w:pStyle w:val="Bezriadkovania"/>
        <w:tabs>
          <w:tab w:val="left" w:pos="1134"/>
        </w:tabs>
        <w:ind w:left="567"/>
        <w:jc w:val="both"/>
        <w:rPr>
          <w:rFonts w:ascii="Times New Roman" w:hAnsi="Times New Roman"/>
          <w:highlight w:val="yellow"/>
        </w:rPr>
      </w:pPr>
    </w:p>
    <w:tbl>
      <w:tblPr>
        <w:tblW w:w="11530" w:type="dxa"/>
        <w:tblInd w:w="-996" w:type="dxa"/>
        <w:tblLayout w:type="fixed"/>
        <w:tblCellMar>
          <w:left w:w="10" w:type="dxa"/>
          <w:right w:w="10" w:type="dxa"/>
        </w:tblCellMar>
        <w:tblLook w:val="0000" w:firstRow="0" w:lastRow="0" w:firstColumn="0" w:lastColumn="0" w:noHBand="0" w:noVBand="0"/>
      </w:tblPr>
      <w:tblGrid>
        <w:gridCol w:w="684"/>
        <w:gridCol w:w="3144"/>
        <w:gridCol w:w="1280"/>
        <w:gridCol w:w="1554"/>
        <w:gridCol w:w="2434"/>
        <w:gridCol w:w="2434"/>
      </w:tblGrid>
      <w:tr w:rsidR="00D02551" w:rsidRPr="001A2B80" w14:paraId="5A9F26D7" w14:textId="034E39F3" w:rsidTr="00D02551">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C46105" w14:textId="77777777" w:rsidR="00D02551" w:rsidRPr="001A2B80" w:rsidRDefault="00D02551" w:rsidP="004F64F3">
            <w:pPr>
              <w:pStyle w:val="Bezriadkovania"/>
              <w:tabs>
                <w:tab w:val="left" w:pos="567"/>
              </w:tabs>
              <w:spacing w:before="60"/>
              <w:ind w:left="567"/>
              <w:jc w:val="center"/>
              <w:rPr>
                <w:rFonts w:ascii="Times New Roman" w:hAnsi="Times New Roman"/>
                <w:b/>
              </w:rPr>
            </w:pPr>
            <w:r w:rsidRPr="001A2B80">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AE98A" w14:textId="77777777" w:rsidR="00D02551" w:rsidRPr="001A2B80" w:rsidRDefault="00D02551" w:rsidP="004F64F3">
            <w:pPr>
              <w:pStyle w:val="Bezriadkovania"/>
              <w:spacing w:before="60"/>
              <w:ind w:left="167"/>
              <w:jc w:val="center"/>
              <w:rPr>
                <w:rFonts w:ascii="Times New Roman" w:hAnsi="Times New Roman"/>
                <w:b/>
              </w:rPr>
            </w:pPr>
            <w:r w:rsidRPr="001A2B80">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E1C1D" w14:textId="77777777" w:rsidR="00D02551" w:rsidRPr="001A2B80" w:rsidRDefault="00D02551" w:rsidP="004F64F3">
            <w:pPr>
              <w:pStyle w:val="Bezriadkovania"/>
              <w:spacing w:before="60"/>
              <w:ind w:left="141"/>
              <w:jc w:val="center"/>
              <w:rPr>
                <w:rFonts w:ascii="Times New Roman" w:hAnsi="Times New Roman"/>
                <w:b/>
              </w:rPr>
            </w:pPr>
            <w:r w:rsidRPr="001A2B80">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95B39" w14:textId="77777777" w:rsidR="00D02551" w:rsidRPr="001A2B80" w:rsidRDefault="00D02551" w:rsidP="004F64F3">
            <w:pPr>
              <w:pStyle w:val="Bezriadkovania"/>
              <w:spacing w:before="60"/>
              <w:jc w:val="center"/>
              <w:rPr>
                <w:rFonts w:ascii="Times New Roman" w:hAnsi="Times New Roman"/>
                <w:b/>
              </w:rPr>
            </w:pPr>
            <w:r w:rsidRPr="001A2B80">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9FFA" w14:textId="77777777" w:rsidR="00D02551" w:rsidRPr="001A2B80" w:rsidRDefault="00D02551" w:rsidP="004F64F3">
            <w:pPr>
              <w:pStyle w:val="Bezriadkovania"/>
              <w:spacing w:before="60"/>
              <w:ind w:left="142"/>
              <w:jc w:val="center"/>
              <w:rPr>
                <w:rFonts w:ascii="Times New Roman" w:hAnsi="Times New Roman"/>
                <w:b/>
              </w:rPr>
            </w:pPr>
            <w:r w:rsidRPr="001A2B80">
              <w:rPr>
                <w:rFonts w:ascii="Times New Roman" w:hAnsi="Times New Roman"/>
                <w:b/>
              </w:rPr>
              <w:t>Predmet subdodávky</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6B11C20B" w14:textId="3B2D8A42" w:rsidR="00D02551" w:rsidRPr="001A2B80" w:rsidRDefault="00D02551" w:rsidP="004F64F3">
            <w:pPr>
              <w:pStyle w:val="Bezriadkovania"/>
              <w:spacing w:before="60"/>
              <w:ind w:left="142"/>
              <w:jc w:val="center"/>
              <w:rPr>
                <w:rFonts w:ascii="Times New Roman" w:hAnsi="Times New Roman"/>
                <w:b/>
              </w:rPr>
            </w:pPr>
            <w:r>
              <w:rPr>
                <w:rFonts w:ascii="Times New Roman" w:hAnsi="Times New Roman"/>
                <w:b/>
              </w:rPr>
              <w:t>Oprávnená osoba (meno, priezvisko, adresa pobytu, dátum narodenia)</w:t>
            </w:r>
          </w:p>
        </w:tc>
      </w:tr>
      <w:tr w:rsidR="00D02551" w:rsidRPr="001A2B80" w14:paraId="0548AE33" w14:textId="234E04A1"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1EB09"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8572"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643B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0956"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03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03145CCC"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4CDC0A48" w14:textId="3F38BC73"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9DBD"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332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A5B4"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943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50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7EA26669"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5A17911F" w14:textId="373FCACC"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56C8"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FC57"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6C9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FF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F8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2553C94E"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bl>
    <w:p w14:paraId="552730BF" w14:textId="77777777" w:rsidR="00492942" w:rsidRPr="001A2B80" w:rsidRDefault="00492942" w:rsidP="004F64F3">
      <w:pPr>
        <w:pStyle w:val="Bezriadkovania"/>
        <w:tabs>
          <w:tab w:val="left" w:pos="1134"/>
        </w:tabs>
        <w:ind w:left="567"/>
        <w:jc w:val="both"/>
        <w:rPr>
          <w:rFonts w:ascii="Times New Roman" w:hAnsi="Times New Roman"/>
        </w:rPr>
      </w:pPr>
    </w:p>
    <w:p w14:paraId="5B85F690" w14:textId="0328A5C6" w:rsidR="00492942" w:rsidRPr="001A2B80" w:rsidRDefault="00492942" w:rsidP="004F64F3">
      <w:pPr>
        <w:pStyle w:val="Bezriadkovania"/>
        <w:tabs>
          <w:tab w:val="left" w:pos="1134"/>
        </w:tabs>
        <w:ind w:left="567"/>
        <w:jc w:val="both"/>
        <w:rPr>
          <w:rFonts w:ascii="Times New Roman" w:hAnsi="Times New Roman"/>
          <w:i/>
        </w:rPr>
      </w:pPr>
      <w:r w:rsidRPr="001A2B80">
        <w:rPr>
          <w:rFonts w:ascii="Times New Roman" w:hAnsi="Times New Roman"/>
          <w:i/>
        </w:rPr>
        <w:tab/>
        <w:t>*</w:t>
      </w:r>
      <w:r w:rsidRPr="001A2B80">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1A2B80">
        <w:rPr>
          <w:rFonts w:ascii="Times New Roman" w:hAnsi="Times New Roman"/>
          <w:i/>
        </w:rPr>
        <w:t>g</w:t>
      </w:r>
      <w:r w:rsidRPr="001A2B80">
        <w:rPr>
          <w:rFonts w:ascii="Times New Roman" w:hAnsi="Times New Roman"/>
          <w:i/>
        </w:rPr>
        <w:t>) a ods. 7</w:t>
      </w:r>
      <w:r w:rsidR="00D70DA4" w:rsidRPr="001A2B80">
        <w:rPr>
          <w:rFonts w:ascii="Times New Roman" w:hAnsi="Times New Roman"/>
          <w:i/>
        </w:rPr>
        <w:t xml:space="preserve"> a 8</w:t>
      </w:r>
      <w:r w:rsidRPr="001A2B80">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1A2B80" w:rsidRDefault="00492942" w:rsidP="004F64F3">
      <w:pPr>
        <w:pStyle w:val="Standard"/>
        <w:ind w:left="567"/>
        <w:jc w:val="both"/>
        <w:rPr>
          <w:rFonts w:ascii="Times New Roman" w:hAnsi="Times New Roman" w:cs="Times New Roman"/>
          <w:sz w:val="22"/>
          <w:szCs w:val="22"/>
        </w:rPr>
      </w:pPr>
    </w:p>
    <w:p w14:paraId="60641DF3" w14:textId="77777777" w:rsidR="00492942" w:rsidRPr="001A2B80"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1A2B80" w:rsidRDefault="00492942" w:rsidP="004F64F3">
      <w:pPr>
        <w:pStyle w:val="Standard"/>
        <w:tabs>
          <w:tab w:val="left" w:pos="4820"/>
        </w:tabs>
        <w:ind w:left="567"/>
        <w:rPr>
          <w:rFonts w:ascii="Times New Roman" w:hAnsi="Times New Roman" w:cs="Times New Roman"/>
          <w:sz w:val="22"/>
          <w:szCs w:val="22"/>
        </w:rPr>
      </w:pPr>
      <w:r w:rsidRPr="001A2B80">
        <w:rPr>
          <w:rFonts w:ascii="Times New Roman" w:eastAsia="Times New Roman" w:hAnsi="Times New Roman" w:cs="Times New Roman" w:hint="eastAsia"/>
          <w:kern w:val="0"/>
          <w:sz w:val="22"/>
          <w:szCs w:val="22"/>
          <w:lang w:eastAsia="en-US" w:bidi="ar-SA"/>
        </w:rPr>
        <w:t>Dá</w:t>
      </w:r>
      <w:r w:rsidRPr="001A2B80">
        <w:rPr>
          <w:rFonts w:ascii="Times New Roman" w:hAnsi="Times New Roman" w:cs="Times New Roman" w:hint="eastAsia"/>
          <w:sz w:val="22"/>
          <w:szCs w:val="22"/>
        </w:rPr>
        <w:t>tum: .............................</w:t>
      </w:r>
      <w:r w:rsidRPr="001A2B80">
        <w:rPr>
          <w:rFonts w:ascii="Times New Roman" w:hAnsi="Times New Roman" w:cs="Times New Roman" w:hint="eastAsia"/>
          <w:sz w:val="22"/>
          <w:szCs w:val="22"/>
        </w:rPr>
        <w:tab/>
      </w:r>
      <w:r w:rsidRPr="001A2B80">
        <w:rPr>
          <w:rFonts w:ascii="Times New Roman" w:hAnsi="Times New Roman" w:cs="Times New Roman" w:hint="eastAsia"/>
          <w:sz w:val="22"/>
          <w:szCs w:val="22"/>
        </w:rPr>
        <w:tab/>
      </w:r>
      <w:r w:rsidRPr="001A2B80">
        <w:rPr>
          <w:rFonts w:ascii="Times New Roman" w:eastAsia="Times New Roman" w:hAnsi="Times New Roman" w:cs="Times New Roman" w:hint="eastAsia"/>
          <w:kern w:val="0"/>
          <w:sz w:val="22"/>
          <w:szCs w:val="22"/>
          <w:lang w:eastAsia="en-US" w:bidi="ar-SA"/>
        </w:rPr>
        <w:t>Podpis uchá</w:t>
      </w:r>
      <w:r w:rsidRPr="001A2B80">
        <w:rPr>
          <w:rFonts w:ascii="Times New Roman" w:eastAsia="Times New Roman" w:hAnsi="Times New Roman" w:cs="Times New Roman"/>
          <w:kern w:val="0"/>
          <w:sz w:val="22"/>
          <w:szCs w:val="22"/>
          <w:lang w:eastAsia="en-US" w:bidi="ar-SA"/>
        </w:rPr>
        <w:t>dzača</w:t>
      </w:r>
      <w:r w:rsidRPr="001A2B80">
        <w:rPr>
          <w:rFonts w:ascii="Times New Roman" w:hAnsi="Times New Roman" w:cs="Times New Roman" w:hint="eastAsia"/>
          <w:sz w:val="22"/>
          <w:szCs w:val="22"/>
        </w:rPr>
        <w:t>: .....................................</w:t>
      </w:r>
    </w:p>
    <w:p w14:paraId="53D927D5" w14:textId="06AEAE5D"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5F52FD">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462D5CC0" w14:textId="336B01BC" w:rsidR="00FE6F22" w:rsidRPr="00C722CC" w:rsidRDefault="00FE6F22" w:rsidP="00FE6F22">
      <w:pPr>
        <w:autoSpaceDE w:val="0"/>
        <w:autoSpaceDN w:val="0"/>
        <w:adjustRightInd w:val="0"/>
        <w:outlineLvl w:val="0"/>
        <w:rPr>
          <w:b/>
          <w:sz w:val="22"/>
        </w:rPr>
      </w:pPr>
      <w:r w:rsidRPr="00C722CC">
        <w:rPr>
          <w:b/>
          <w:sz w:val="22"/>
        </w:rPr>
        <w:lastRenderedPageBreak/>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1B2BB80E"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poskytnúť určenému koordinátorovi výlukových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Výlukové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6EAB5562" w14:textId="19D2C9AC" w:rsidR="007A78D5" w:rsidRPr="001A2B80" w:rsidRDefault="007A78D5" w:rsidP="001A2B80">
      <w:pPr>
        <w:autoSpaceDE w:val="0"/>
        <w:autoSpaceDN w:val="0"/>
        <w:adjustRightInd w:val="0"/>
        <w:spacing w:after="240"/>
        <w:outlineLvl w:val="0"/>
        <w:rPr>
          <w:b/>
          <w:sz w:val="22"/>
        </w:rPr>
      </w:pPr>
      <w:r w:rsidRPr="001A2B80">
        <w:rPr>
          <w:b/>
          <w:sz w:val="22"/>
        </w:rPr>
        <w:lastRenderedPageBreak/>
        <w:t>Príloha č. 7 – Vzor dodatku pre uplatnenie mechanizmu indexácie</w:t>
      </w:r>
    </w:p>
    <w:p w14:paraId="57D86DD9" w14:textId="0A76182A" w:rsidR="00FE3DAA" w:rsidRPr="00FE3DAA" w:rsidRDefault="007A78D5" w:rsidP="00FE3DAA">
      <w:pPr>
        <w:jc w:val="center"/>
        <w:rPr>
          <w:b/>
          <w:bCs/>
          <w:sz w:val="22"/>
          <w:szCs w:val="22"/>
        </w:rPr>
      </w:pPr>
      <w:r w:rsidRPr="00FE3DAA">
        <w:rPr>
          <w:b/>
          <w:bCs/>
          <w:sz w:val="22"/>
          <w:szCs w:val="22"/>
        </w:rPr>
        <w:t xml:space="preserve">Dodatok č. ........ </w:t>
      </w:r>
      <w:r w:rsidR="00972D04" w:rsidRPr="007A78D5">
        <w:rPr>
          <w:b/>
          <w:i/>
          <w:sz w:val="22"/>
          <w:szCs w:val="22"/>
          <w:highlight w:val="lightGray"/>
        </w:rPr>
        <w:t>(bude doplnené)</w:t>
      </w:r>
    </w:p>
    <w:p w14:paraId="58D7D611" w14:textId="1DCA68D7" w:rsidR="007A78D5" w:rsidRDefault="007A78D5" w:rsidP="00FE3DAA">
      <w:pPr>
        <w:jc w:val="center"/>
        <w:rPr>
          <w:b/>
          <w:bCs/>
          <w:sz w:val="22"/>
          <w:szCs w:val="22"/>
        </w:rPr>
      </w:pPr>
      <w:r w:rsidRPr="00FE3DAA">
        <w:rPr>
          <w:b/>
          <w:bCs/>
          <w:sz w:val="22"/>
          <w:szCs w:val="22"/>
        </w:rPr>
        <w:t xml:space="preserve">k Zmluve o dielo č. ........... </w:t>
      </w:r>
      <w:r w:rsidR="00972D04" w:rsidRPr="007A78D5">
        <w:rPr>
          <w:b/>
          <w:i/>
          <w:sz w:val="22"/>
          <w:szCs w:val="22"/>
          <w:highlight w:val="lightGray"/>
        </w:rPr>
        <w:t>(bude doplnené)</w:t>
      </w:r>
    </w:p>
    <w:p w14:paraId="10661CC9" w14:textId="77777777" w:rsidR="00FE3DAA" w:rsidRPr="00FE3DAA" w:rsidRDefault="00FE3DAA" w:rsidP="00FE3DAA">
      <w:pPr>
        <w:jc w:val="center"/>
        <w:rPr>
          <w:b/>
          <w:bCs/>
          <w:sz w:val="22"/>
          <w:szCs w:val="22"/>
        </w:rPr>
      </w:pPr>
    </w:p>
    <w:p w14:paraId="6B3C3F83"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FE3DAA">
      <w:pPr>
        <w:jc w:val="center"/>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17D46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161CDD16" w14:textId="34A65C67" w:rsidR="0005383C" w:rsidRPr="00FE3DAA" w:rsidRDefault="007A78D5" w:rsidP="00FE3DAA">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724FFA"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724FFA"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724FFA"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724FFA"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724FFA"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724FFA"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724FFA"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5F52FD">
          <w:footerReference w:type="default" r:id="rId26"/>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5CCDE6C8" w:rsidR="005A0435" w:rsidRPr="00FE3DAA" w:rsidRDefault="005A0435" w:rsidP="00FE3DAA">
      <w:pPr>
        <w:spacing w:before="120"/>
        <w:jc w:val="center"/>
        <w:rPr>
          <w:rFonts w:eastAsia="Calibri"/>
          <w:sz w:val="22"/>
          <w:szCs w:val="22"/>
        </w:rPr>
      </w:pPr>
      <w:r w:rsidRPr="00FE3DAA">
        <w:rPr>
          <w:rFonts w:eastAsia="Calibri"/>
          <w:sz w:val="22"/>
          <w:szCs w:val="22"/>
        </w:rPr>
        <w:t xml:space="preserve">(Dodatok č. ... </w:t>
      </w:r>
      <w:r w:rsidR="00972D04" w:rsidRPr="007A78D5">
        <w:rPr>
          <w:bCs/>
          <w:i/>
          <w:sz w:val="22"/>
          <w:szCs w:val="22"/>
          <w:highlight w:val="lightGray"/>
        </w:rPr>
        <w:t>(bude doplnené)</w:t>
      </w:r>
      <w:r w:rsidR="00972D04">
        <w:rPr>
          <w:bCs/>
          <w:i/>
          <w:sz w:val="22"/>
          <w:szCs w:val="22"/>
        </w:rPr>
        <w:t xml:space="preserve"> </w:t>
      </w:r>
      <w:r w:rsidRPr="00FE3DAA">
        <w:rPr>
          <w:rFonts w:eastAsia="Calibri"/>
          <w:sz w:val="22"/>
          <w:szCs w:val="22"/>
        </w:rPr>
        <w:t>k Zmluve o dielo č. ...</w:t>
      </w:r>
      <w:r w:rsidR="00972D04" w:rsidRPr="00972D04">
        <w:rPr>
          <w:bCs/>
          <w:i/>
          <w:sz w:val="22"/>
          <w:szCs w:val="22"/>
          <w:highlight w:val="lightGray"/>
        </w:rPr>
        <w:t xml:space="preserve"> </w:t>
      </w:r>
      <w:r w:rsidR="00972D04" w:rsidRPr="007A78D5">
        <w:rPr>
          <w:bCs/>
          <w:i/>
          <w:sz w:val="22"/>
          <w:szCs w:val="22"/>
          <w:highlight w:val="lightGray"/>
        </w:rPr>
        <w:t>(bude doplnené)</w:t>
      </w:r>
      <w:r w:rsidR="00972D04">
        <w:rPr>
          <w:bCs/>
          <w:i/>
          <w:sz w:val="22"/>
          <w:szCs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03DFA52F" w14:textId="77777777" w:rsidR="00A35A71" w:rsidRDefault="00140436" w:rsidP="00A35A71">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726F5132" w:rsidR="007A78D5" w:rsidRPr="007A78D5" w:rsidRDefault="00A35A71" w:rsidP="00A35A71">
      <w:pPr>
        <w:ind w:firstLine="284"/>
        <w:jc w:val="both"/>
        <w:rPr>
          <w:sz w:val="22"/>
          <w:szCs w:val="22"/>
        </w:rPr>
        <w:sectPr w:rsidR="007A78D5" w:rsidRPr="007A78D5" w:rsidSect="005F52FD">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A35A71" w:rsidRDefault="007A78D5" w:rsidP="00A35A71">
      <w:pPr>
        <w:autoSpaceDE w:val="0"/>
        <w:autoSpaceDN w:val="0"/>
        <w:adjustRightInd w:val="0"/>
        <w:spacing w:after="240"/>
        <w:outlineLvl w:val="0"/>
        <w:rPr>
          <w:b/>
          <w:sz w:val="22"/>
        </w:rPr>
      </w:pPr>
      <w:r w:rsidRPr="00A35A71">
        <w:rPr>
          <w:b/>
          <w:sz w:val="22"/>
        </w:rPr>
        <w:lastRenderedPageBreak/>
        <w:t xml:space="preserve">Príloha č. 8 – </w:t>
      </w:r>
      <w:r w:rsidRPr="00A35A71">
        <w:rPr>
          <w:b/>
          <w:sz w:val="22"/>
        </w:rPr>
        <w:tab/>
        <w:t>Zmluva o zabezpečení 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t>Klemensova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045E45A4" w14:textId="751F78AB" w:rsidR="007A78D5" w:rsidRDefault="007A78D5" w:rsidP="00A35A71">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5365316E" w14:textId="77777777" w:rsidR="00A35A71" w:rsidRPr="00A35A71" w:rsidRDefault="00A35A71" w:rsidP="00A35A71">
      <w:pPr>
        <w:spacing w:line="276" w:lineRule="auto"/>
        <w:ind w:right="-284"/>
        <w:rPr>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w:t>
      </w:r>
      <w:r w:rsidR="007A78D5" w:rsidRPr="007A78D5">
        <w:rPr>
          <w:sz w:val="20"/>
          <w:szCs w:val="20"/>
        </w:rPr>
        <w:lastRenderedPageBreak/>
        <w:t xml:space="preserve">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4FC9819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691F9F">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691F9F">
        <w:rPr>
          <w:sz w:val="22"/>
          <w:szCs w:val="22"/>
          <w:lang w:eastAsia="cs-CZ"/>
        </w:rPr>
        <w:t>S</w:t>
      </w:r>
      <w:r w:rsidRPr="00057384">
        <w:rPr>
          <w:sz w:val="22"/>
          <w:szCs w:val="22"/>
          <w:lang w:eastAsia="cs-CZ"/>
        </w:rPr>
        <w:t xml:space="preserve"> no najviac v rozsahu opatrení podľa  ust. § 20 ods. 3 písm. a) až m)  Zákona, ktoré sú podrobne upravené v ust. §  5 až 17 Vyhlášky v rozsahu ust.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7"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w:t>
      </w:r>
      <w:r w:rsidRPr="00057384">
        <w:rPr>
          <w:sz w:val="22"/>
          <w:szCs w:val="22"/>
          <w:lang w:eastAsia="cs-CZ"/>
        </w:rPr>
        <w:lastRenderedPageBreak/>
        <w:t xml:space="preserve">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6A6D499" w14:textId="5C4EDCCE" w:rsidR="007A78D5" w:rsidRPr="00A35A71" w:rsidRDefault="007A78D5" w:rsidP="00A35A71">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6936A8A7"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Čl. VI</w:t>
      </w:r>
    </w:p>
    <w:p w14:paraId="70F0FBE9"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lastRenderedPageBreak/>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w:t>
      </w:r>
    </w:p>
    <w:p w14:paraId="610939A6"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8"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VIII</w:t>
      </w:r>
    </w:p>
    <w:p w14:paraId="73AB5530"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IX.</w:t>
      </w:r>
    </w:p>
    <w:p w14:paraId="5B45D9C7"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EFF1EEC" w14:textId="1374EDE5"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5800E2D5" w:rsidR="007A78D5"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D0242E" w:rsidRPr="00AF5553" w14:paraId="0CFC6F10" w14:textId="77777777" w:rsidTr="00AC2A6A">
        <w:tc>
          <w:tcPr>
            <w:tcW w:w="2376" w:type="dxa"/>
            <w:shd w:val="clear" w:color="auto" w:fill="auto"/>
          </w:tcPr>
          <w:p w14:paraId="38100458"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59836887"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14DE49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016" w:type="dxa"/>
            <w:shd w:val="clear" w:color="auto" w:fill="auto"/>
          </w:tcPr>
          <w:p w14:paraId="4447AE74"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0853D3BD" w14:textId="77777777" w:rsidTr="00AC2A6A">
        <w:tc>
          <w:tcPr>
            <w:tcW w:w="2376" w:type="dxa"/>
            <w:shd w:val="clear" w:color="auto" w:fill="auto"/>
          </w:tcPr>
          <w:p w14:paraId="4B3D60E6" w14:textId="77777777" w:rsidR="00D0242E" w:rsidRPr="006F10B4" w:rsidRDefault="00D0242E" w:rsidP="00AC2A6A">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0CBB3837" w14:textId="77777777" w:rsidR="00D0242E" w:rsidRPr="006F10B4" w:rsidRDefault="00D0242E" w:rsidP="00AC2A6A">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05685599" w14:textId="77777777" w:rsidR="00D0242E" w:rsidRPr="006F10B4" w:rsidRDefault="00724FFA" w:rsidP="00AC2A6A">
            <w:pPr>
              <w:spacing w:line="300" w:lineRule="exact"/>
              <w:ind w:right="-284"/>
              <w:jc w:val="both"/>
              <w:rPr>
                <w:sz w:val="22"/>
                <w:szCs w:val="22"/>
              </w:rPr>
            </w:pPr>
            <w:hyperlink r:id="rId29" w:history="1">
              <w:r w:rsidR="00D0242E" w:rsidRPr="006F10B4">
                <w:rPr>
                  <w:sz w:val="22"/>
                  <w:szCs w:val="22"/>
                </w:rPr>
                <w:t>servicedesk@zsr.sk</w:t>
              </w:r>
            </w:hyperlink>
          </w:p>
        </w:tc>
        <w:tc>
          <w:tcPr>
            <w:tcW w:w="2016" w:type="dxa"/>
            <w:shd w:val="clear" w:color="auto" w:fill="auto"/>
          </w:tcPr>
          <w:p w14:paraId="0EA88A3A" w14:textId="77777777" w:rsidR="00D0242E" w:rsidRPr="006F10B4" w:rsidRDefault="00D0242E" w:rsidP="00AC2A6A">
            <w:pPr>
              <w:spacing w:line="300" w:lineRule="exact"/>
              <w:ind w:right="-284"/>
              <w:jc w:val="both"/>
              <w:rPr>
                <w:sz w:val="22"/>
                <w:szCs w:val="22"/>
              </w:rPr>
            </w:pPr>
            <w:r w:rsidRPr="006F10B4">
              <w:rPr>
                <w:sz w:val="22"/>
                <w:szCs w:val="22"/>
              </w:rPr>
              <w:t>+421 220 292 727</w:t>
            </w:r>
          </w:p>
          <w:p w14:paraId="72CB9D06" w14:textId="77777777" w:rsidR="00D0242E" w:rsidRPr="006F10B4" w:rsidRDefault="00D0242E" w:rsidP="00AC2A6A">
            <w:pPr>
              <w:spacing w:line="300" w:lineRule="exact"/>
              <w:ind w:right="-284"/>
              <w:jc w:val="both"/>
              <w:rPr>
                <w:sz w:val="22"/>
                <w:szCs w:val="22"/>
              </w:rPr>
            </w:pPr>
            <w:r w:rsidRPr="006F10B4">
              <w:rPr>
                <w:sz w:val="22"/>
                <w:szCs w:val="22"/>
              </w:rPr>
              <w:t>+421 220 292 000 - voľba "3"</w:t>
            </w:r>
          </w:p>
        </w:tc>
      </w:tr>
      <w:tr w:rsidR="00D0242E" w:rsidRPr="00AF5553" w14:paraId="7F53C8FD" w14:textId="77777777" w:rsidTr="00AC2A6A">
        <w:tc>
          <w:tcPr>
            <w:tcW w:w="2376" w:type="dxa"/>
            <w:shd w:val="clear" w:color="auto" w:fill="auto"/>
          </w:tcPr>
          <w:p w14:paraId="12EEA426"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681BF8E7" w14:textId="77777777" w:rsidR="00D0242E" w:rsidRPr="006F10B4" w:rsidRDefault="00D0242E" w:rsidP="00AC2A6A">
            <w:pPr>
              <w:spacing w:line="300" w:lineRule="exact"/>
              <w:ind w:right="-284"/>
              <w:jc w:val="both"/>
              <w:rPr>
                <w:sz w:val="22"/>
                <w:szCs w:val="22"/>
              </w:rPr>
            </w:pPr>
          </w:p>
        </w:tc>
        <w:tc>
          <w:tcPr>
            <w:tcW w:w="1814" w:type="dxa"/>
            <w:shd w:val="clear" w:color="auto" w:fill="auto"/>
          </w:tcPr>
          <w:p w14:paraId="1428B17A"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782D5CF3" w14:textId="77777777" w:rsidR="00D0242E" w:rsidRPr="006F10B4" w:rsidRDefault="00D0242E" w:rsidP="00AC2A6A">
            <w:pPr>
              <w:spacing w:line="300" w:lineRule="exact"/>
              <w:ind w:right="-284"/>
              <w:jc w:val="both"/>
              <w:rPr>
                <w:sz w:val="22"/>
                <w:szCs w:val="22"/>
              </w:rPr>
            </w:pPr>
          </w:p>
        </w:tc>
      </w:tr>
      <w:tr w:rsidR="00D0242E" w:rsidRPr="00AF5553" w14:paraId="741BF55C" w14:textId="77777777" w:rsidTr="00AC2A6A">
        <w:tc>
          <w:tcPr>
            <w:tcW w:w="2376" w:type="dxa"/>
            <w:shd w:val="clear" w:color="auto" w:fill="auto"/>
          </w:tcPr>
          <w:p w14:paraId="4C5295B5"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17462E14" w14:textId="77777777" w:rsidR="00D0242E" w:rsidRPr="006F10B4" w:rsidRDefault="00D0242E" w:rsidP="00AC2A6A">
            <w:pPr>
              <w:spacing w:line="300" w:lineRule="exact"/>
              <w:ind w:right="-284"/>
              <w:rPr>
                <w:sz w:val="22"/>
                <w:szCs w:val="22"/>
              </w:rPr>
            </w:pPr>
          </w:p>
        </w:tc>
        <w:tc>
          <w:tcPr>
            <w:tcW w:w="1814" w:type="dxa"/>
            <w:shd w:val="clear" w:color="auto" w:fill="auto"/>
          </w:tcPr>
          <w:p w14:paraId="7A626943"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2C6D31CB" w14:textId="77777777" w:rsidR="00D0242E" w:rsidRPr="006F10B4" w:rsidRDefault="00D0242E" w:rsidP="00AC2A6A">
            <w:pPr>
              <w:spacing w:line="300" w:lineRule="exact"/>
              <w:ind w:right="-284"/>
              <w:jc w:val="both"/>
              <w:rPr>
                <w:sz w:val="22"/>
                <w:szCs w:val="22"/>
              </w:rPr>
            </w:pPr>
          </w:p>
        </w:tc>
      </w:tr>
    </w:tbl>
    <w:p w14:paraId="4E8D7225" w14:textId="77777777" w:rsidR="00D0242E" w:rsidRDefault="00D0242E" w:rsidP="007A78D5">
      <w:pPr>
        <w:spacing w:line="300" w:lineRule="exact"/>
        <w:ind w:right="-284"/>
        <w:jc w:val="both"/>
        <w:rPr>
          <w:sz w:val="22"/>
          <w:szCs w:val="22"/>
        </w:rPr>
      </w:pPr>
    </w:p>
    <w:p w14:paraId="297D0AB3" w14:textId="4DC6613E" w:rsidR="007A78D5"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D0242E" w:rsidRPr="00AF5553" w14:paraId="2F056798" w14:textId="77777777" w:rsidTr="00AC2A6A">
        <w:tc>
          <w:tcPr>
            <w:tcW w:w="2689" w:type="dxa"/>
            <w:shd w:val="clear" w:color="auto" w:fill="auto"/>
          </w:tcPr>
          <w:p w14:paraId="79E6FF7F"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2DE4A5F2"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37BF03A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442" w:type="dxa"/>
            <w:shd w:val="clear" w:color="auto" w:fill="auto"/>
          </w:tcPr>
          <w:p w14:paraId="35FC66ED"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34E34375" w14:textId="77777777" w:rsidTr="00AC2A6A">
        <w:tc>
          <w:tcPr>
            <w:tcW w:w="2689" w:type="dxa"/>
            <w:shd w:val="clear" w:color="auto" w:fill="auto"/>
          </w:tcPr>
          <w:p w14:paraId="7D63EF5B"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7DE27EA6"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521AB99"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27C1122E" w14:textId="77777777" w:rsidR="00D0242E" w:rsidRPr="006F10B4" w:rsidRDefault="00D0242E" w:rsidP="00AC2A6A">
            <w:pPr>
              <w:spacing w:line="300" w:lineRule="exact"/>
              <w:ind w:right="-284"/>
              <w:jc w:val="both"/>
              <w:rPr>
                <w:sz w:val="22"/>
                <w:szCs w:val="22"/>
              </w:rPr>
            </w:pPr>
          </w:p>
        </w:tc>
      </w:tr>
      <w:tr w:rsidR="00D0242E" w:rsidRPr="00AF5553" w14:paraId="1EB9E5FB" w14:textId="77777777" w:rsidTr="00AC2A6A">
        <w:tc>
          <w:tcPr>
            <w:tcW w:w="2689" w:type="dxa"/>
            <w:shd w:val="clear" w:color="auto" w:fill="auto"/>
          </w:tcPr>
          <w:p w14:paraId="0D9FA3B1"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40577C04"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73D8090"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0D7A0FB9" w14:textId="77777777" w:rsidR="00D0242E" w:rsidRPr="006F10B4" w:rsidRDefault="00D0242E" w:rsidP="00AC2A6A">
            <w:pPr>
              <w:spacing w:line="300" w:lineRule="exact"/>
              <w:ind w:right="-284"/>
              <w:jc w:val="both"/>
              <w:rPr>
                <w:sz w:val="22"/>
                <w:szCs w:val="22"/>
              </w:rPr>
            </w:pPr>
          </w:p>
        </w:tc>
      </w:tr>
      <w:tr w:rsidR="00D0242E" w:rsidRPr="00AF5553" w14:paraId="09348229" w14:textId="77777777" w:rsidTr="00AC2A6A">
        <w:tc>
          <w:tcPr>
            <w:tcW w:w="2689" w:type="dxa"/>
            <w:shd w:val="clear" w:color="auto" w:fill="auto"/>
          </w:tcPr>
          <w:p w14:paraId="5CB88362" w14:textId="77777777" w:rsidR="00D0242E" w:rsidRPr="006F10B4" w:rsidRDefault="00D0242E" w:rsidP="00AC2A6A">
            <w:pPr>
              <w:spacing w:line="300" w:lineRule="exact"/>
              <w:ind w:right="-284"/>
              <w:jc w:val="both"/>
              <w:rPr>
                <w:sz w:val="22"/>
                <w:szCs w:val="22"/>
              </w:rPr>
            </w:pPr>
            <w:r w:rsidRPr="006F10B4">
              <w:rPr>
                <w:i/>
                <w:sz w:val="22"/>
                <w:szCs w:val="22"/>
                <w:highlight w:val="lightGray"/>
              </w:rPr>
              <w:lastRenderedPageBreak/>
              <w:t>(doplní uchádzač)</w:t>
            </w:r>
          </w:p>
        </w:tc>
        <w:tc>
          <w:tcPr>
            <w:tcW w:w="1917" w:type="dxa"/>
            <w:shd w:val="clear" w:color="auto" w:fill="auto"/>
          </w:tcPr>
          <w:p w14:paraId="2D951F18"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4CD6A30D"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613A0090" w14:textId="77777777" w:rsidR="00D0242E" w:rsidRPr="006F10B4" w:rsidRDefault="00D0242E" w:rsidP="00AC2A6A">
            <w:pPr>
              <w:spacing w:line="300" w:lineRule="exact"/>
              <w:ind w:right="-284"/>
              <w:jc w:val="both"/>
              <w:rPr>
                <w:sz w:val="22"/>
                <w:szCs w:val="22"/>
              </w:rPr>
            </w:pPr>
          </w:p>
        </w:tc>
      </w:tr>
    </w:tbl>
    <w:p w14:paraId="5D5E6F64" w14:textId="1A17F846" w:rsidR="00A35A71" w:rsidRDefault="00A35A71" w:rsidP="007A78D5">
      <w:pPr>
        <w:spacing w:line="300" w:lineRule="exact"/>
        <w:ind w:right="-284"/>
        <w:jc w:val="both"/>
        <w:rPr>
          <w:sz w:val="22"/>
          <w:szCs w:val="22"/>
        </w:rPr>
      </w:pPr>
    </w:p>
    <w:p w14:paraId="249C4BE8" w14:textId="73EBAAD3" w:rsidR="00A35A71" w:rsidRDefault="00A35A71" w:rsidP="007A78D5">
      <w:pPr>
        <w:spacing w:line="300" w:lineRule="exact"/>
        <w:ind w:right="-284"/>
        <w:jc w:val="both"/>
        <w:rPr>
          <w:sz w:val="22"/>
          <w:szCs w:val="22"/>
        </w:rPr>
      </w:pPr>
    </w:p>
    <w:p w14:paraId="330560B5" w14:textId="7A91FAC7" w:rsidR="00A35A71" w:rsidRDefault="00A35A71" w:rsidP="007A78D5">
      <w:pPr>
        <w:spacing w:line="300" w:lineRule="exact"/>
        <w:ind w:right="-284"/>
        <w:jc w:val="both"/>
        <w:rPr>
          <w:sz w:val="22"/>
          <w:szCs w:val="22"/>
        </w:rPr>
      </w:pPr>
    </w:p>
    <w:p w14:paraId="4D4E8FF7" w14:textId="0B7C6F35" w:rsidR="00A35A71" w:rsidRDefault="00A35A71" w:rsidP="007A78D5">
      <w:pPr>
        <w:spacing w:line="300" w:lineRule="exact"/>
        <w:ind w:right="-284"/>
        <w:jc w:val="both"/>
        <w:rPr>
          <w:sz w:val="22"/>
          <w:szCs w:val="22"/>
        </w:rPr>
      </w:pPr>
    </w:p>
    <w:p w14:paraId="3FC2F4E2" w14:textId="15DEB668" w:rsidR="00A35A71" w:rsidRDefault="00A35A71" w:rsidP="007A78D5">
      <w:pPr>
        <w:spacing w:line="300" w:lineRule="exact"/>
        <w:ind w:right="-284"/>
        <w:jc w:val="both"/>
        <w:rPr>
          <w:sz w:val="22"/>
          <w:szCs w:val="22"/>
        </w:rPr>
      </w:pPr>
    </w:p>
    <w:p w14:paraId="1C0879FE" w14:textId="799417F2" w:rsidR="00A35A71" w:rsidRDefault="00A35A71" w:rsidP="007A78D5">
      <w:pPr>
        <w:spacing w:line="300" w:lineRule="exact"/>
        <w:ind w:right="-284"/>
        <w:jc w:val="both"/>
        <w:rPr>
          <w:sz w:val="22"/>
          <w:szCs w:val="22"/>
        </w:rPr>
      </w:pPr>
    </w:p>
    <w:p w14:paraId="41678C03" w14:textId="70414FA8" w:rsidR="00A35A71" w:rsidRDefault="00A35A71" w:rsidP="007A78D5">
      <w:pPr>
        <w:spacing w:line="300" w:lineRule="exact"/>
        <w:ind w:right="-284"/>
        <w:jc w:val="both"/>
        <w:rPr>
          <w:sz w:val="22"/>
          <w:szCs w:val="22"/>
        </w:rPr>
      </w:pPr>
    </w:p>
    <w:p w14:paraId="1499CCFB" w14:textId="08C4C325" w:rsidR="00A35A71" w:rsidRDefault="00A35A71" w:rsidP="007A78D5">
      <w:pPr>
        <w:spacing w:line="300" w:lineRule="exact"/>
        <w:ind w:right="-284"/>
        <w:jc w:val="both"/>
        <w:rPr>
          <w:sz w:val="22"/>
          <w:szCs w:val="22"/>
        </w:rPr>
      </w:pPr>
    </w:p>
    <w:p w14:paraId="7F7F0BCC" w14:textId="3B203D22" w:rsidR="00A35A71" w:rsidRDefault="00A35A71" w:rsidP="007A78D5">
      <w:pPr>
        <w:spacing w:line="300" w:lineRule="exact"/>
        <w:ind w:right="-284"/>
        <w:jc w:val="both"/>
        <w:rPr>
          <w:sz w:val="22"/>
          <w:szCs w:val="22"/>
        </w:rPr>
      </w:pPr>
    </w:p>
    <w:p w14:paraId="5ED620B2" w14:textId="404F851D" w:rsidR="00A35A71" w:rsidRDefault="00A35A71" w:rsidP="007A78D5">
      <w:pPr>
        <w:spacing w:line="300" w:lineRule="exact"/>
        <w:ind w:right="-284"/>
        <w:jc w:val="both"/>
        <w:rPr>
          <w:sz w:val="22"/>
          <w:szCs w:val="22"/>
        </w:rPr>
      </w:pPr>
    </w:p>
    <w:p w14:paraId="45B29090" w14:textId="33A922D4" w:rsidR="00A35A71" w:rsidRDefault="00A35A71" w:rsidP="007A78D5">
      <w:pPr>
        <w:spacing w:line="300" w:lineRule="exact"/>
        <w:ind w:right="-284"/>
        <w:jc w:val="both"/>
        <w:rPr>
          <w:sz w:val="22"/>
          <w:szCs w:val="22"/>
        </w:rPr>
      </w:pPr>
    </w:p>
    <w:p w14:paraId="7AA9FE9F" w14:textId="2D463E80" w:rsidR="00A35A71" w:rsidRDefault="00A35A71" w:rsidP="007A78D5">
      <w:pPr>
        <w:spacing w:line="300" w:lineRule="exact"/>
        <w:ind w:right="-284"/>
        <w:jc w:val="both"/>
        <w:rPr>
          <w:sz w:val="22"/>
          <w:szCs w:val="22"/>
        </w:rPr>
      </w:pPr>
    </w:p>
    <w:p w14:paraId="7AD87875" w14:textId="108B2206" w:rsidR="00A35A71" w:rsidRDefault="00A35A71" w:rsidP="007A78D5">
      <w:pPr>
        <w:spacing w:line="300" w:lineRule="exact"/>
        <w:ind w:right="-284"/>
        <w:jc w:val="both"/>
        <w:rPr>
          <w:sz w:val="22"/>
          <w:szCs w:val="22"/>
        </w:rPr>
      </w:pPr>
    </w:p>
    <w:p w14:paraId="44A4EA11" w14:textId="320D3100" w:rsidR="00A35A71" w:rsidRDefault="00A35A71" w:rsidP="007A78D5">
      <w:pPr>
        <w:spacing w:line="300" w:lineRule="exact"/>
        <w:ind w:right="-284"/>
        <w:jc w:val="both"/>
        <w:rPr>
          <w:sz w:val="22"/>
          <w:szCs w:val="22"/>
        </w:rPr>
      </w:pPr>
    </w:p>
    <w:p w14:paraId="3F1D9CA6" w14:textId="0F58EDFE" w:rsidR="00A35A71" w:rsidRDefault="00A35A71" w:rsidP="007A78D5">
      <w:pPr>
        <w:spacing w:line="300" w:lineRule="exact"/>
        <w:ind w:right="-284"/>
        <w:jc w:val="both"/>
        <w:rPr>
          <w:sz w:val="22"/>
          <w:szCs w:val="22"/>
        </w:rPr>
      </w:pPr>
    </w:p>
    <w:p w14:paraId="61AEE630" w14:textId="582ED2D2" w:rsidR="00A35A71" w:rsidRDefault="00A35A71" w:rsidP="007A78D5">
      <w:pPr>
        <w:spacing w:line="300" w:lineRule="exact"/>
        <w:ind w:right="-284"/>
        <w:jc w:val="both"/>
        <w:rPr>
          <w:sz w:val="22"/>
          <w:szCs w:val="22"/>
        </w:rPr>
      </w:pPr>
    </w:p>
    <w:p w14:paraId="175A99BC" w14:textId="504BB242" w:rsidR="00A35A71" w:rsidRDefault="00A35A71" w:rsidP="007A78D5">
      <w:pPr>
        <w:spacing w:line="300" w:lineRule="exact"/>
        <w:ind w:right="-284"/>
        <w:jc w:val="both"/>
        <w:rPr>
          <w:sz w:val="22"/>
          <w:szCs w:val="22"/>
        </w:rPr>
      </w:pPr>
    </w:p>
    <w:p w14:paraId="03025BFB" w14:textId="50FAF572" w:rsidR="00A35A71" w:rsidRDefault="00A35A71" w:rsidP="007A78D5">
      <w:pPr>
        <w:spacing w:line="300" w:lineRule="exact"/>
        <w:ind w:right="-284"/>
        <w:jc w:val="both"/>
        <w:rPr>
          <w:sz w:val="22"/>
          <w:szCs w:val="22"/>
        </w:rPr>
      </w:pPr>
    </w:p>
    <w:p w14:paraId="46A6F2A7" w14:textId="4D32E3A5" w:rsidR="00A35A71" w:rsidRDefault="00A35A71" w:rsidP="007A78D5">
      <w:pPr>
        <w:spacing w:line="300" w:lineRule="exact"/>
        <w:ind w:right="-284"/>
        <w:jc w:val="both"/>
        <w:rPr>
          <w:sz w:val="22"/>
          <w:szCs w:val="22"/>
        </w:rPr>
      </w:pPr>
    </w:p>
    <w:p w14:paraId="345420BC" w14:textId="0A300BFB" w:rsidR="00A35A71" w:rsidRDefault="00A35A71" w:rsidP="007A78D5">
      <w:pPr>
        <w:spacing w:line="300" w:lineRule="exact"/>
        <w:ind w:right="-284"/>
        <w:jc w:val="both"/>
        <w:rPr>
          <w:sz w:val="22"/>
          <w:szCs w:val="22"/>
        </w:rPr>
      </w:pPr>
    </w:p>
    <w:p w14:paraId="704860D1" w14:textId="31CEB739" w:rsidR="00A35A71" w:rsidRDefault="00A35A71" w:rsidP="007A78D5">
      <w:pPr>
        <w:spacing w:line="300" w:lineRule="exact"/>
        <w:ind w:right="-284"/>
        <w:jc w:val="both"/>
        <w:rPr>
          <w:sz w:val="22"/>
          <w:szCs w:val="22"/>
        </w:rPr>
      </w:pPr>
    </w:p>
    <w:p w14:paraId="6257D14F" w14:textId="19200257" w:rsidR="00A35A71" w:rsidRDefault="00A35A71" w:rsidP="007A78D5">
      <w:pPr>
        <w:spacing w:line="300" w:lineRule="exact"/>
        <w:ind w:right="-284"/>
        <w:jc w:val="both"/>
        <w:rPr>
          <w:sz w:val="22"/>
          <w:szCs w:val="22"/>
        </w:rPr>
      </w:pPr>
    </w:p>
    <w:p w14:paraId="7C067953" w14:textId="1530EA5A" w:rsidR="00A35A71" w:rsidRDefault="00A35A71" w:rsidP="007A78D5">
      <w:pPr>
        <w:spacing w:line="300" w:lineRule="exact"/>
        <w:ind w:right="-284"/>
        <w:jc w:val="both"/>
        <w:rPr>
          <w:sz w:val="22"/>
          <w:szCs w:val="22"/>
        </w:rPr>
      </w:pPr>
    </w:p>
    <w:p w14:paraId="109B35C5" w14:textId="3E62BE5A" w:rsidR="00A35A71" w:rsidRDefault="00A35A71" w:rsidP="007A78D5">
      <w:pPr>
        <w:spacing w:line="300" w:lineRule="exact"/>
        <w:ind w:right="-284"/>
        <w:jc w:val="both"/>
        <w:rPr>
          <w:sz w:val="22"/>
          <w:szCs w:val="22"/>
        </w:rPr>
      </w:pPr>
    </w:p>
    <w:p w14:paraId="6D2D5EA1" w14:textId="36D879AC" w:rsidR="00A35A71" w:rsidRDefault="00A35A71" w:rsidP="007A78D5">
      <w:pPr>
        <w:spacing w:line="300" w:lineRule="exact"/>
        <w:ind w:right="-284"/>
        <w:jc w:val="both"/>
        <w:rPr>
          <w:sz w:val="22"/>
          <w:szCs w:val="22"/>
        </w:rPr>
      </w:pPr>
    </w:p>
    <w:p w14:paraId="29C09121" w14:textId="03D5C9A0" w:rsidR="00A35A71" w:rsidRDefault="00A35A71" w:rsidP="007A78D5">
      <w:pPr>
        <w:spacing w:line="300" w:lineRule="exact"/>
        <w:ind w:right="-284"/>
        <w:jc w:val="both"/>
        <w:rPr>
          <w:sz w:val="22"/>
          <w:szCs w:val="22"/>
        </w:rPr>
      </w:pPr>
    </w:p>
    <w:p w14:paraId="3BA4A1D1" w14:textId="3537B857" w:rsidR="00A35A71" w:rsidRDefault="00A35A71" w:rsidP="007A78D5">
      <w:pPr>
        <w:spacing w:line="300" w:lineRule="exact"/>
        <w:ind w:right="-284"/>
        <w:jc w:val="both"/>
        <w:rPr>
          <w:sz w:val="22"/>
          <w:szCs w:val="22"/>
        </w:rPr>
      </w:pPr>
    </w:p>
    <w:p w14:paraId="35A7B574" w14:textId="78A8411F" w:rsidR="00A35A71" w:rsidRDefault="00A35A71" w:rsidP="007A78D5">
      <w:pPr>
        <w:spacing w:line="300" w:lineRule="exact"/>
        <w:ind w:right="-284"/>
        <w:jc w:val="both"/>
        <w:rPr>
          <w:sz w:val="22"/>
          <w:szCs w:val="22"/>
        </w:rPr>
      </w:pPr>
    </w:p>
    <w:p w14:paraId="69D74D67" w14:textId="400A228D" w:rsidR="00A35A71" w:rsidRDefault="00A35A71" w:rsidP="007A78D5">
      <w:pPr>
        <w:spacing w:line="300" w:lineRule="exact"/>
        <w:ind w:right="-284"/>
        <w:jc w:val="both"/>
        <w:rPr>
          <w:sz w:val="22"/>
          <w:szCs w:val="22"/>
        </w:rPr>
      </w:pPr>
    </w:p>
    <w:p w14:paraId="5FDC4DDE" w14:textId="5AAE4AD6" w:rsidR="00A35A71" w:rsidRDefault="00A35A71" w:rsidP="007A78D5">
      <w:pPr>
        <w:spacing w:line="300" w:lineRule="exact"/>
        <w:ind w:right="-284"/>
        <w:jc w:val="both"/>
        <w:rPr>
          <w:sz w:val="22"/>
          <w:szCs w:val="22"/>
        </w:rPr>
      </w:pPr>
    </w:p>
    <w:p w14:paraId="6B79D85F" w14:textId="5E3DC8E9" w:rsidR="00A35A71" w:rsidRDefault="00A35A71" w:rsidP="007A78D5">
      <w:pPr>
        <w:spacing w:line="300" w:lineRule="exact"/>
        <w:ind w:right="-284"/>
        <w:jc w:val="both"/>
        <w:rPr>
          <w:sz w:val="22"/>
          <w:szCs w:val="22"/>
        </w:rPr>
      </w:pPr>
    </w:p>
    <w:p w14:paraId="03517F38" w14:textId="2D1C224B" w:rsidR="00A35A71" w:rsidRDefault="00A35A71" w:rsidP="007A78D5">
      <w:pPr>
        <w:spacing w:line="300" w:lineRule="exact"/>
        <w:ind w:right="-284"/>
        <w:jc w:val="both"/>
        <w:rPr>
          <w:sz w:val="22"/>
          <w:szCs w:val="22"/>
        </w:rPr>
      </w:pPr>
    </w:p>
    <w:p w14:paraId="2B5C506B" w14:textId="1B9C097F" w:rsidR="00A35A71" w:rsidRDefault="00A35A71" w:rsidP="007A78D5">
      <w:pPr>
        <w:spacing w:line="300" w:lineRule="exact"/>
        <w:ind w:right="-284"/>
        <w:jc w:val="both"/>
        <w:rPr>
          <w:sz w:val="22"/>
          <w:szCs w:val="22"/>
        </w:rPr>
      </w:pPr>
    </w:p>
    <w:p w14:paraId="4C24FFF0" w14:textId="23390664" w:rsidR="00A35A71" w:rsidRDefault="00A35A71" w:rsidP="007A78D5">
      <w:pPr>
        <w:spacing w:line="300" w:lineRule="exact"/>
        <w:ind w:right="-284"/>
        <w:jc w:val="both"/>
        <w:rPr>
          <w:sz w:val="22"/>
          <w:szCs w:val="22"/>
        </w:rPr>
      </w:pPr>
    </w:p>
    <w:p w14:paraId="5DB6E3CC" w14:textId="54A0C664" w:rsidR="00A35A71" w:rsidRDefault="00A35A71" w:rsidP="007A78D5">
      <w:pPr>
        <w:spacing w:line="300" w:lineRule="exact"/>
        <w:ind w:right="-284"/>
        <w:jc w:val="both"/>
        <w:rPr>
          <w:sz w:val="22"/>
          <w:szCs w:val="22"/>
        </w:rPr>
      </w:pPr>
    </w:p>
    <w:p w14:paraId="36E7C12C" w14:textId="4EE3B5C1" w:rsidR="00A35A71" w:rsidRDefault="00A35A71" w:rsidP="007A78D5">
      <w:pPr>
        <w:spacing w:line="300" w:lineRule="exact"/>
        <w:ind w:right="-284"/>
        <w:jc w:val="both"/>
        <w:rPr>
          <w:sz w:val="22"/>
          <w:szCs w:val="22"/>
        </w:rPr>
      </w:pPr>
    </w:p>
    <w:p w14:paraId="10C09604" w14:textId="4E037994" w:rsidR="00A35A71" w:rsidRDefault="00A35A71" w:rsidP="007A78D5">
      <w:pPr>
        <w:spacing w:line="300" w:lineRule="exact"/>
        <w:ind w:right="-284"/>
        <w:jc w:val="both"/>
        <w:rPr>
          <w:sz w:val="22"/>
          <w:szCs w:val="22"/>
        </w:rPr>
      </w:pPr>
    </w:p>
    <w:p w14:paraId="765BF196" w14:textId="2B821F07" w:rsidR="00A35A71" w:rsidRDefault="00A35A71" w:rsidP="007A78D5">
      <w:pPr>
        <w:spacing w:line="300" w:lineRule="exact"/>
        <w:ind w:right="-284"/>
        <w:jc w:val="both"/>
        <w:rPr>
          <w:sz w:val="22"/>
          <w:szCs w:val="22"/>
        </w:rPr>
      </w:pPr>
    </w:p>
    <w:p w14:paraId="39ED2BEE" w14:textId="015E54FE" w:rsidR="00A35A71" w:rsidRDefault="00A35A71" w:rsidP="007A78D5">
      <w:pPr>
        <w:spacing w:line="300" w:lineRule="exact"/>
        <w:ind w:right="-284"/>
        <w:jc w:val="both"/>
        <w:rPr>
          <w:sz w:val="22"/>
          <w:szCs w:val="22"/>
        </w:rPr>
      </w:pPr>
    </w:p>
    <w:p w14:paraId="1AEF56BD" w14:textId="79A8A268" w:rsidR="00A35A71" w:rsidRDefault="00A35A71" w:rsidP="007A78D5">
      <w:pPr>
        <w:spacing w:line="300" w:lineRule="exact"/>
        <w:ind w:right="-284"/>
        <w:jc w:val="both"/>
        <w:rPr>
          <w:sz w:val="22"/>
          <w:szCs w:val="22"/>
        </w:rPr>
      </w:pPr>
    </w:p>
    <w:p w14:paraId="556B5768" w14:textId="6A30C173" w:rsidR="00A35A71" w:rsidRDefault="00A35A71" w:rsidP="007A78D5">
      <w:pPr>
        <w:spacing w:line="300" w:lineRule="exact"/>
        <w:ind w:right="-284"/>
        <w:jc w:val="both"/>
        <w:rPr>
          <w:sz w:val="22"/>
          <w:szCs w:val="22"/>
        </w:rPr>
      </w:pPr>
    </w:p>
    <w:p w14:paraId="6B7A5648" w14:textId="7DDB1EC6" w:rsidR="00A35A71" w:rsidRDefault="00A35A71" w:rsidP="007A78D5">
      <w:pPr>
        <w:spacing w:line="300" w:lineRule="exact"/>
        <w:ind w:right="-284"/>
        <w:jc w:val="both"/>
        <w:rPr>
          <w:sz w:val="22"/>
          <w:szCs w:val="22"/>
        </w:rPr>
      </w:pPr>
    </w:p>
    <w:p w14:paraId="5A389773" w14:textId="6496DA44" w:rsidR="00A35A71" w:rsidRDefault="00A35A71" w:rsidP="007A78D5">
      <w:pPr>
        <w:spacing w:line="300" w:lineRule="exact"/>
        <w:ind w:right="-284"/>
        <w:jc w:val="both"/>
        <w:rPr>
          <w:sz w:val="22"/>
          <w:szCs w:val="22"/>
        </w:rPr>
      </w:pPr>
    </w:p>
    <w:p w14:paraId="0A404769" w14:textId="41BD03ED" w:rsidR="00A35A71" w:rsidRDefault="00A35A71" w:rsidP="007A78D5">
      <w:pPr>
        <w:spacing w:line="300" w:lineRule="exact"/>
        <w:ind w:right="-284"/>
        <w:jc w:val="both"/>
        <w:rPr>
          <w:sz w:val="22"/>
          <w:szCs w:val="22"/>
        </w:rPr>
      </w:pPr>
    </w:p>
    <w:p w14:paraId="5D813503" w14:textId="17191AC8" w:rsidR="00A35A71" w:rsidRDefault="00A35A71" w:rsidP="007A78D5">
      <w:pPr>
        <w:spacing w:line="300" w:lineRule="exact"/>
        <w:ind w:right="-284"/>
        <w:jc w:val="both"/>
        <w:rPr>
          <w:sz w:val="22"/>
          <w:szCs w:val="22"/>
        </w:rPr>
      </w:pPr>
    </w:p>
    <w:p w14:paraId="392526D3" w14:textId="77777777" w:rsidR="00D0242E" w:rsidRPr="006F10B4" w:rsidRDefault="00D0242E" w:rsidP="007A78D5">
      <w:pPr>
        <w:spacing w:line="300" w:lineRule="exact"/>
        <w:ind w:right="-284"/>
        <w:jc w:val="both"/>
        <w:rPr>
          <w:sz w:val="22"/>
          <w:szCs w:val="22"/>
        </w:rPr>
      </w:pPr>
    </w:p>
    <w:p w14:paraId="7A1E7206" w14:textId="7BE83EFB" w:rsidR="00320964" w:rsidRPr="00D0242E" w:rsidRDefault="00320964" w:rsidP="009238C3">
      <w:pPr>
        <w:jc w:val="both"/>
        <w:outlineLvl w:val="0"/>
        <w:rPr>
          <w:rStyle w:val="Siln"/>
          <w:b w:val="0"/>
          <w:i/>
        </w:rPr>
      </w:pPr>
      <w:r w:rsidRPr="00D0242E">
        <w:rPr>
          <w:rStyle w:val="Siln"/>
          <w:b w:val="0"/>
          <w:i/>
        </w:rPr>
        <w:t>Príloha č. 3 súťažných podkladov</w:t>
      </w:r>
    </w:p>
    <w:p w14:paraId="7D09565F" w14:textId="77777777" w:rsidR="00885581" w:rsidRPr="00D0242E" w:rsidRDefault="00885581" w:rsidP="00D0242E">
      <w:pPr>
        <w:keepNext/>
        <w:spacing w:before="120" w:after="120"/>
        <w:jc w:val="center"/>
        <w:outlineLvl w:val="2"/>
        <w:rPr>
          <w:b/>
          <w:bCs/>
          <w:caps/>
          <w:sz w:val="32"/>
          <w:szCs w:val="32"/>
        </w:rPr>
      </w:pPr>
      <w:r w:rsidRPr="00D0242E">
        <w:rPr>
          <w:b/>
          <w:bCs/>
          <w:caps/>
          <w:sz w:val="32"/>
          <w:szCs w:val="32"/>
        </w:rPr>
        <w:t>V Y H L Á S E N I </w:t>
      </w:r>
      <w:r w:rsidR="00555FD8" w:rsidRPr="00D0242E">
        <w:rPr>
          <w:b/>
          <w:bCs/>
          <w:caps/>
          <w:sz w:val="32"/>
          <w:szCs w:val="32"/>
        </w:rPr>
        <w:t xml:space="preserve">E     </w:t>
      </w:r>
      <w:r w:rsidRPr="00D0242E">
        <w:rPr>
          <w:b/>
          <w:bCs/>
          <w:caps/>
          <w:sz w:val="32"/>
          <w:szCs w:val="32"/>
        </w:rPr>
        <w:t>U C H Á D Z A Č A</w:t>
      </w:r>
    </w:p>
    <w:p w14:paraId="1550F7E7" w14:textId="5B1BBA5E"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D93D59" w:rsidRPr="00075F06">
        <w:rPr>
          <w:b/>
          <w:sz w:val="22"/>
          <w:szCs w:val="22"/>
        </w:rPr>
        <w:t>Nižná Myšľa - Ruskov, komplexná rekonštrukcia k.č.2, dĺžka 6,596 km, so sanáciou železničného spodku, KR mostov a priepustov a nástupíšť Bohdanovce, Vyšná Myšľa</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 xml:space="preserve">zadávania </w:t>
      </w:r>
      <w:r w:rsidR="002B3D8A" w:rsidRPr="002B3D8A">
        <w:rPr>
          <w:color w:val="0070C0"/>
          <w:sz w:val="22"/>
          <w:szCs w:val="22"/>
        </w:rPr>
        <w:t>nadlimitnej</w:t>
      </w:r>
      <w:r w:rsidR="00BB2DDF">
        <w:rPr>
          <w:sz w:val="22"/>
          <w:szCs w:val="22"/>
        </w:rPr>
        <w:t xml:space="preserve">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FD2AD2D"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D352FE">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bookmarkStart w:id="49" w:name="_GoBack"/>
      <w:bookmarkEnd w:id="49"/>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lastRenderedPageBreak/>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50" w:name="_Príloha_č._4"/>
      <w:bookmarkEnd w:id="50"/>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304A7787" w14:textId="00940607" w:rsidR="000E1743" w:rsidRDefault="00E30DCF" w:rsidP="00D0242E">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7CCC4C3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D81482">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867B8D">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celk</w:t>
            </w:r>
            <w:r w:rsidR="00867B8D">
              <w:rPr>
                <w:rFonts w:ascii="Times New Roman" w:hAnsi="Times New Roman" w:cs="Times New Roman"/>
                <w:sz w:val="22"/>
                <w:szCs w:val="22"/>
              </w:rPr>
              <w:t>om)</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221A7FD1" w:rsidR="00E8039A" w:rsidRPr="00D958D1" w:rsidRDefault="00EB46EE" w:rsidP="00D958D1">
      <w:pPr>
        <w:numPr>
          <w:ilvl w:val="0"/>
          <w:numId w:val="10"/>
        </w:numPr>
        <w:tabs>
          <w:tab w:val="clear" w:pos="720"/>
          <w:tab w:val="num" w:pos="284"/>
        </w:tabs>
        <w:ind w:left="284" w:hanging="284"/>
        <w:jc w:val="both"/>
        <w:rPr>
          <w:i/>
          <w:color w:val="0070C0"/>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D958D1">
        <w:rPr>
          <w:rFonts w:eastAsia="SimSun"/>
          <w:i/>
          <w:snapToGrid w:val="0"/>
          <w:sz w:val="20"/>
          <w:szCs w:val="20"/>
        </w:rPr>
        <w:t xml:space="preserve"> </w:t>
      </w:r>
      <w:r w:rsidR="00D958D1" w:rsidRPr="00D958D1">
        <w:rPr>
          <w:rFonts w:eastAsia="SimSun"/>
          <w:i/>
          <w:snapToGrid w:val="0"/>
          <w:color w:val="0070C0"/>
          <w:sz w:val="20"/>
          <w:szCs w:val="20"/>
        </w:rPr>
        <w:t>alebo splnomocneným vedúcim členom skupiny</w:t>
      </w:r>
    </w:p>
    <w:p w14:paraId="7BD55B9B" w14:textId="71F236B9" w:rsidR="00A837DF" w:rsidRPr="00D0242E" w:rsidRDefault="00011C2E" w:rsidP="00D0242E">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5F52FD">
          <w:footerReference w:type="default" r:id="rId30"/>
          <w:pgSz w:w="11906" w:h="16838"/>
          <w:pgMar w:top="1077" w:right="737" w:bottom="1077" w:left="1304" w:header="680" w:footer="567" w:gutter="0"/>
          <w:cols w:space="708"/>
          <w:noEndnote/>
          <w:docGrid w:linePitch="326"/>
        </w:sectPr>
      </w:pPr>
    </w:p>
    <w:p w14:paraId="3A6BA0B5" w14:textId="22ED8946" w:rsidR="00CB6536" w:rsidRPr="00D0242E" w:rsidRDefault="00F90120" w:rsidP="00D0242E">
      <w:pPr>
        <w:jc w:val="both"/>
        <w:outlineLvl w:val="0"/>
        <w:rPr>
          <w:i/>
          <w:sz w:val="22"/>
          <w:szCs w:val="22"/>
        </w:rPr>
      </w:pPr>
      <w:r w:rsidRPr="009238C3">
        <w:rPr>
          <w:rStyle w:val="Siln"/>
          <w:b w:val="0"/>
          <w:bCs w:val="0"/>
          <w:i/>
          <w:sz w:val="22"/>
          <w:szCs w:val="22"/>
        </w:rPr>
        <w:lastRenderedPageBreak/>
        <w:t>Príloha č. 5 súťažných podkladov</w:t>
      </w: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5F52FD">
          <w:headerReference w:type="default" r:id="rId31"/>
          <w:pgSz w:w="16838" w:h="11906" w:orient="landscape"/>
          <w:pgMar w:top="1304" w:right="1077" w:bottom="737" w:left="1077" w:header="1304" w:footer="567" w:gutter="0"/>
          <w:cols w:space="708"/>
          <w:docGrid w:linePitch="360"/>
        </w:sectPr>
      </w:pPr>
    </w:p>
    <w:p w14:paraId="6EA569BB" w14:textId="77777777" w:rsidR="00BC11A3" w:rsidRPr="00BC11A3" w:rsidRDefault="00BC11A3" w:rsidP="00BC11A3"/>
    <w:p w14:paraId="2350CCD9" w14:textId="1C329322" w:rsidR="00BC11A3" w:rsidRPr="00D0242E" w:rsidRDefault="00BC11A3" w:rsidP="00BC11A3">
      <w:pPr>
        <w:jc w:val="both"/>
        <w:outlineLvl w:val="0"/>
        <w:rPr>
          <w:rStyle w:val="Siln"/>
          <w:b w:val="0"/>
          <w:bCs w:val="0"/>
          <w:i/>
          <w:sz w:val="22"/>
          <w:szCs w:val="22"/>
        </w:rPr>
      </w:pPr>
      <w:r w:rsidRPr="00D0242E">
        <w:rPr>
          <w:rStyle w:val="Siln"/>
          <w:b w:val="0"/>
          <w:bCs w:val="0"/>
          <w:i/>
          <w:sz w:val="22"/>
          <w:szCs w:val="22"/>
        </w:rPr>
        <w:t>Príloha č. 5a súťažných podkladov</w:t>
      </w:r>
    </w:p>
    <w:p w14:paraId="299F6DCB" w14:textId="50D1FFD7" w:rsidR="00BC11A3" w:rsidRPr="00D0242E" w:rsidRDefault="00BC11A3" w:rsidP="00D0242E">
      <w:pPr>
        <w:keepNext/>
        <w:spacing w:before="120"/>
        <w:jc w:val="center"/>
        <w:outlineLvl w:val="2"/>
        <w:rPr>
          <w:b/>
          <w:bCs/>
          <w:caps/>
          <w:sz w:val="32"/>
          <w:szCs w:val="32"/>
        </w:rPr>
      </w:pPr>
      <w:r w:rsidRPr="00D0242E">
        <w:rPr>
          <w:b/>
          <w:bCs/>
          <w:caps/>
          <w:sz w:val="32"/>
          <w:szCs w:val="32"/>
        </w:rPr>
        <w:t>ZOZNAM PRIAMYCH SUBDODÁVATEĽOV</w:t>
      </w:r>
    </w:p>
    <w:p w14:paraId="07B7A576" w14:textId="77777777" w:rsidR="00BC11A3" w:rsidRPr="00D0242E" w:rsidRDefault="00BC11A3" w:rsidP="00BC11A3">
      <w:pPr>
        <w:pStyle w:val="Bezriadkovania"/>
        <w:rPr>
          <w:rFonts w:ascii="Times New Roman" w:hAnsi="Times New Roman"/>
        </w:rPr>
      </w:pPr>
    </w:p>
    <w:p w14:paraId="2B536148" w14:textId="521A0E57" w:rsidR="00BC11A3" w:rsidRPr="00D0242E" w:rsidRDefault="00BC11A3" w:rsidP="00BC11A3">
      <w:pPr>
        <w:pStyle w:val="Bezriadkovania"/>
        <w:spacing w:after="240"/>
        <w:jc w:val="both"/>
        <w:rPr>
          <w:rFonts w:ascii="Times New Roman" w:hAnsi="Times New Roman"/>
        </w:rPr>
      </w:pPr>
      <w:r w:rsidRPr="00D0242E">
        <w:rPr>
          <w:rFonts w:ascii="Times New Roman" w:hAnsi="Times New Roman"/>
        </w:rPr>
        <w:t>Dolu podpísaný zástupca uchádzača ....................................... týmto čestne vyhlasujem, že na plnení predmetu verejnej súťaže na predmet zákazky „…………“, ktorá bola vyhlásená obstarávateľom Železnice Slovenskej republiky, so sídlom: Klemensova 8, 813 61 Bratislava, Slovenská republika, IČO: 31 364 501</w:t>
      </w:r>
    </w:p>
    <w:p w14:paraId="38C7D096"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nebudú podieľať subdodávatelia a celý predmet zmluvy o dielo splníme vlastnými kapacitami</w:t>
      </w:r>
    </w:p>
    <w:p w14:paraId="6499E4A1"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budú podieľať nasledovní subdodávatelia:</w:t>
      </w:r>
    </w:p>
    <w:p w14:paraId="7EE4E208" w14:textId="77777777" w:rsidR="00BC11A3" w:rsidRPr="00D0242E" w:rsidRDefault="00BC11A3" w:rsidP="00BC11A3">
      <w:pPr>
        <w:pStyle w:val="Bezriadkovania"/>
        <w:tabs>
          <w:tab w:val="left" w:pos="1134"/>
        </w:tabs>
        <w:ind w:hanging="567"/>
        <w:jc w:val="both"/>
        <w:rPr>
          <w:rFonts w:ascii="Times New Roman" w:hAnsi="Times New Roman"/>
        </w:rPr>
      </w:pPr>
    </w:p>
    <w:tbl>
      <w:tblPr>
        <w:tblW w:w="11104" w:type="dxa"/>
        <w:tblInd w:w="-714" w:type="dxa"/>
        <w:tblLayout w:type="fixed"/>
        <w:tblCellMar>
          <w:left w:w="10" w:type="dxa"/>
          <w:right w:w="10" w:type="dxa"/>
        </w:tblCellMar>
        <w:tblLook w:val="0000" w:firstRow="0" w:lastRow="0" w:firstColumn="0" w:lastColumn="0" w:noHBand="0" w:noVBand="0"/>
      </w:tblPr>
      <w:tblGrid>
        <w:gridCol w:w="684"/>
        <w:gridCol w:w="2718"/>
        <w:gridCol w:w="1280"/>
        <w:gridCol w:w="1554"/>
        <w:gridCol w:w="2434"/>
        <w:gridCol w:w="2434"/>
      </w:tblGrid>
      <w:tr w:rsidR="00F34F29" w:rsidRPr="005F792C" w14:paraId="3E236897" w14:textId="77777777" w:rsidTr="00F34F29">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03DC20" w14:textId="77777777" w:rsidR="00F34F29" w:rsidRPr="005F792C" w:rsidRDefault="00F34F29" w:rsidP="004F42C4">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2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20840D" w14:textId="77777777" w:rsidR="00F34F29" w:rsidRPr="005F792C" w:rsidRDefault="00F34F29" w:rsidP="004F42C4">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76CB0D"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5893F5"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70C0"/>
            </w:tcBorders>
            <w:shd w:val="clear" w:color="auto" w:fill="D9D9D9"/>
            <w:tcMar>
              <w:top w:w="0" w:type="dxa"/>
              <w:left w:w="108" w:type="dxa"/>
              <w:bottom w:w="0" w:type="dxa"/>
              <w:right w:w="108" w:type="dxa"/>
            </w:tcMar>
            <w:vAlign w:val="center"/>
          </w:tcPr>
          <w:p w14:paraId="3230D680"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70C0"/>
              <w:left w:val="single" w:sz="4" w:space="0" w:color="0070C0"/>
              <w:bottom w:val="single" w:sz="4" w:space="0" w:color="0070C0"/>
              <w:right w:val="single" w:sz="4" w:space="0" w:color="0070C0"/>
            </w:tcBorders>
            <w:shd w:val="clear" w:color="auto" w:fill="D9D9D9"/>
          </w:tcPr>
          <w:p w14:paraId="16A1C4B2" w14:textId="77777777" w:rsidR="00F34F29" w:rsidRPr="00F34F29" w:rsidRDefault="00F34F29" w:rsidP="004F42C4">
            <w:pPr>
              <w:pStyle w:val="Bezriadkovania"/>
              <w:spacing w:before="60"/>
              <w:jc w:val="center"/>
              <w:rPr>
                <w:rFonts w:ascii="Times New Roman" w:hAnsi="Times New Roman"/>
                <w:b/>
                <w:color w:val="0070C0"/>
              </w:rPr>
            </w:pPr>
            <w:r w:rsidRPr="00F34F29">
              <w:rPr>
                <w:rFonts w:ascii="Times New Roman" w:hAnsi="Times New Roman"/>
                <w:b/>
                <w:color w:val="0070C0"/>
              </w:rPr>
              <w:t>Oprávnená osoba</w:t>
            </w:r>
          </w:p>
          <w:p w14:paraId="57038C1F" w14:textId="77777777" w:rsidR="00F34F29" w:rsidRPr="00F34F29" w:rsidRDefault="00F34F29" w:rsidP="004F42C4">
            <w:pPr>
              <w:pStyle w:val="Bezriadkovania"/>
              <w:spacing w:before="60"/>
              <w:jc w:val="center"/>
              <w:rPr>
                <w:rFonts w:ascii="Times New Roman" w:hAnsi="Times New Roman"/>
                <w:b/>
                <w:color w:val="0070C0"/>
              </w:rPr>
            </w:pPr>
            <w:r w:rsidRPr="00F34F29">
              <w:rPr>
                <w:rFonts w:ascii="Times New Roman" w:hAnsi="Times New Roman"/>
                <w:b/>
                <w:color w:val="0070C0"/>
              </w:rPr>
              <w:t>(meno, priezvisko, adresa pobytu, dátum narodenia)</w:t>
            </w:r>
          </w:p>
        </w:tc>
      </w:tr>
      <w:tr w:rsidR="00F34F29" w:rsidRPr="005F792C" w14:paraId="609A1A11"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02ED6"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1BA9C"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0B7AE"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37337"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36D7D920"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11B179CB" w14:textId="77777777" w:rsidR="00F34F29" w:rsidRPr="00F34F29" w:rsidRDefault="00F34F29" w:rsidP="004F42C4">
            <w:pPr>
              <w:pStyle w:val="Bezriadkovania"/>
              <w:tabs>
                <w:tab w:val="left" w:pos="567"/>
              </w:tabs>
              <w:spacing w:before="60"/>
              <w:jc w:val="both"/>
              <w:rPr>
                <w:rFonts w:ascii="Times New Roman" w:hAnsi="Times New Roman"/>
                <w:color w:val="0070C0"/>
              </w:rPr>
            </w:pPr>
          </w:p>
        </w:tc>
      </w:tr>
      <w:tr w:rsidR="00F34F29" w:rsidRPr="005F792C" w14:paraId="5D6166D8"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6D64B"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7C61A"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79887"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35F03"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39C0EC8D"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393FBDCE" w14:textId="77777777" w:rsidR="00F34F29" w:rsidRPr="00F34F29" w:rsidRDefault="00F34F29" w:rsidP="004F42C4">
            <w:pPr>
              <w:pStyle w:val="Bezriadkovania"/>
              <w:tabs>
                <w:tab w:val="left" w:pos="567"/>
              </w:tabs>
              <w:spacing w:before="60"/>
              <w:jc w:val="both"/>
              <w:rPr>
                <w:rFonts w:ascii="Times New Roman" w:hAnsi="Times New Roman"/>
                <w:color w:val="0070C0"/>
              </w:rPr>
            </w:pPr>
          </w:p>
        </w:tc>
      </w:tr>
      <w:tr w:rsidR="00F34F29" w:rsidRPr="005F792C" w14:paraId="640CDE07"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35298"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4812A"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BEA1F"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7424"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04F14A7F"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37C38D34" w14:textId="77777777" w:rsidR="00F34F29" w:rsidRPr="005F792C" w:rsidRDefault="00F34F29" w:rsidP="004F42C4">
            <w:pPr>
              <w:pStyle w:val="Bezriadkovania"/>
              <w:tabs>
                <w:tab w:val="left" w:pos="567"/>
              </w:tabs>
              <w:spacing w:before="60"/>
              <w:jc w:val="both"/>
              <w:rPr>
                <w:rFonts w:ascii="Times New Roman" w:hAnsi="Times New Roman"/>
              </w:rPr>
            </w:pPr>
          </w:p>
        </w:tc>
      </w:tr>
    </w:tbl>
    <w:p w14:paraId="2311C122" w14:textId="77777777" w:rsidR="00BC11A3" w:rsidRPr="00D0242E" w:rsidRDefault="00BC11A3" w:rsidP="00BC11A3">
      <w:pPr>
        <w:pStyle w:val="Bezriadkovania"/>
        <w:tabs>
          <w:tab w:val="left" w:pos="1134"/>
        </w:tabs>
        <w:ind w:hanging="567"/>
        <w:jc w:val="both"/>
        <w:rPr>
          <w:rFonts w:ascii="Times New Roman" w:hAnsi="Times New Roman"/>
        </w:rPr>
      </w:pPr>
    </w:p>
    <w:p w14:paraId="7B2AEDD8" w14:textId="59DA5898" w:rsidR="00BC11A3" w:rsidRPr="00D0242E" w:rsidRDefault="00BC11A3" w:rsidP="00BC11A3">
      <w:pPr>
        <w:pStyle w:val="Bezriadkovania"/>
        <w:tabs>
          <w:tab w:val="left" w:pos="1134"/>
        </w:tabs>
        <w:ind w:hanging="567"/>
        <w:jc w:val="both"/>
        <w:rPr>
          <w:rFonts w:ascii="Times New Roman" w:hAnsi="Times New Roman"/>
          <w:i/>
        </w:rPr>
      </w:pPr>
      <w:r w:rsidRPr="00D0242E">
        <w:rPr>
          <w:rFonts w:ascii="Times New Roman" w:hAnsi="Times New Roman"/>
          <w:i/>
        </w:rPr>
        <w:tab/>
        <w:t>*</w:t>
      </w:r>
      <w:r w:rsidRPr="00D0242E">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0242E">
        <w:rPr>
          <w:rFonts w:ascii="Times New Roman" w:hAnsi="Times New Roman"/>
          <w:i/>
        </w:rPr>
        <w:t>g</w:t>
      </w:r>
      <w:r w:rsidRPr="00D0242E">
        <w:rPr>
          <w:rFonts w:ascii="Times New Roman" w:hAnsi="Times New Roman"/>
          <w:i/>
        </w:rPr>
        <w:t xml:space="preserve">) a ods. 7 </w:t>
      </w:r>
      <w:r w:rsidR="00D70DA4" w:rsidRPr="00D0242E">
        <w:rPr>
          <w:rFonts w:ascii="Times New Roman" w:hAnsi="Times New Roman"/>
          <w:i/>
        </w:rPr>
        <w:t xml:space="preserve">a 8 </w:t>
      </w:r>
      <w:r w:rsidRPr="00D0242E">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0242E" w:rsidRDefault="00BC11A3" w:rsidP="00BC11A3">
      <w:pPr>
        <w:pStyle w:val="Standard"/>
        <w:ind w:left="284"/>
        <w:jc w:val="both"/>
        <w:rPr>
          <w:rFonts w:ascii="Times New Roman" w:hAnsi="Times New Roman" w:cs="Times New Roman"/>
          <w:sz w:val="22"/>
          <w:szCs w:val="22"/>
        </w:rPr>
      </w:pPr>
    </w:p>
    <w:p w14:paraId="6F039613" w14:textId="77777777" w:rsidR="00BC11A3" w:rsidRPr="00D0242E"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0242E">
        <w:rPr>
          <w:rFonts w:ascii="Times New Roman" w:eastAsia="Times New Roman" w:hAnsi="Times New Roman" w:cs="Times New Roman" w:hint="eastAsia"/>
          <w:kern w:val="0"/>
          <w:sz w:val="22"/>
          <w:szCs w:val="22"/>
          <w:lang w:eastAsia="en-US" w:bidi="ar-SA"/>
        </w:rPr>
        <w:t>Dá</w:t>
      </w:r>
      <w:r w:rsidRPr="00D0242E">
        <w:rPr>
          <w:rFonts w:ascii="Times New Roman" w:hAnsi="Times New Roman" w:cs="Times New Roman" w:hint="eastAsia"/>
          <w:sz w:val="22"/>
          <w:szCs w:val="22"/>
        </w:rPr>
        <w:t>tum: .............................</w:t>
      </w:r>
      <w:r w:rsidRPr="00D0242E">
        <w:rPr>
          <w:rFonts w:ascii="Times New Roman" w:hAnsi="Times New Roman" w:cs="Times New Roman" w:hint="eastAsia"/>
          <w:sz w:val="22"/>
          <w:szCs w:val="22"/>
        </w:rPr>
        <w:tab/>
      </w:r>
      <w:r w:rsidRPr="00D0242E">
        <w:rPr>
          <w:rFonts w:ascii="Times New Roman" w:hAnsi="Times New Roman" w:cs="Times New Roman" w:hint="eastAsia"/>
          <w:sz w:val="22"/>
          <w:szCs w:val="22"/>
        </w:rPr>
        <w:tab/>
      </w:r>
      <w:r w:rsidRPr="00D0242E">
        <w:rPr>
          <w:rFonts w:ascii="Times New Roman" w:eastAsia="Times New Roman" w:hAnsi="Times New Roman" w:cs="Times New Roman" w:hint="eastAsia"/>
          <w:kern w:val="0"/>
          <w:sz w:val="22"/>
          <w:szCs w:val="22"/>
          <w:lang w:eastAsia="en-US" w:bidi="ar-SA"/>
        </w:rPr>
        <w:t>Podpis uchá</w:t>
      </w:r>
      <w:r w:rsidRPr="00D0242E">
        <w:rPr>
          <w:rFonts w:ascii="Times New Roman" w:eastAsia="Times New Roman" w:hAnsi="Times New Roman" w:cs="Times New Roman"/>
          <w:kern w:val="0"/>
          <w:sz w:val="22"/>
          <w:szCs w:val="22"/>
          <w:lang w:eastAsia="en-US" w:bidi="ar-SA"/>
        </w:rPr>
        <w:t>dzača</w:t>
      </w:r>
      <w:r w:rsidRPr="00D0242E">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1B73B9B5" w14:textId="515D4E7D" w:rsidR="003A47C6" w:rsidRPr="00AC2A6A"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AC2A6A" w:rsidRDefault="005F1C4B" w:rsidP="00AC2A6A">
      <w:pPr>
        <w:jc w:val="both"/>
        <w:outlineLvl w:val="0"/>
        <w:rPr>
          <w:rStyle w:val="Siln"/>
          <w:b w:val="0"/>
          <w:bCs w:val="0"/>
          <w:i/>
          <w:sz w:val="22"/>
          <w:szCs w:val="22"/>
        </w:rPr>
      </w:pPr>
      <w:r w:rsidRPr="00AC2A6A">
        <w:rPr>
          <w:rStyle w:val="Siln"/>
          <w:b w:val="0"/>
          <w:bCs w:val="0"/>
          <w:i/>
          <w:sz w:val="22"/>
          <w:szCs w:val="22"/>
        </w:rPr>
        <w:t>Príloha č. 6b súťažných podkladov</w:t>
      </w:r>
    </w:p>
    <w:p w14:paraId="740C671E" w14:textId="77777777" w:rsidR="005F1C4B" w:rsidRPr="0058236E" w:rsidRDefault="005F1C4B" w:rsidP="00AC2A6A">
      <w:pPr>
        <w:tabs>
          <w:tab w:val="left" w:pos="1843"/>
          <w:tab w:val="right" w:pos="9781"/>
        </w:tabs>
        <w:overflowPunct w:val="0"/>
        <w:autoSpaceDE w:val="0"/>
        <w:autoSpaceDN w:val="0"/>
        <w:adjustRightInd w:val="0"/>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6c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6d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1E61E922" w:rsidR="000463D6" w:rsidRPr="004C74E3" w:rsidRDefault="00AC2A6A" w:rsidP="00AC2A6A">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sz w:val="32"/>
          <w:szCs w:val="32"/>
        </w:rPr>
        <w:t>Protokol o vykonaní štátnej e</w:t>
      </w:r>
      <w:r>
        <w:rPr>
          <w:b/>
          <w:sz w:val="32"/>
          <w:szCs w:val="32"/>
        </w:rPr>
        <w:t xml:space="preserve">xpertízy č. 82022 Nižná Myšla </w:t>
      </w:r>
      <w:r w:rsidRPr="00AC2A6A">
        <w:rPr>
          <w:b/>
          <w:sz w:val="32"/>
          <w:szCs w:val="32"/>
        </w:rPr>
        <w:t>Ruskov_09052022</w:t>
      </w:r>
    </w:p>
    <w:p w14:paraId="37CEFF69"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6e súťažných podkladov</w:t>
      </w:r>
    </w:p>
    <w:p w14:paraId="155F858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6E295266" w14:textId="1B800178" w:rsidR="000463D6" w:rsidRPr="004C74E3" w:rsidRDefault="00AC2A6A"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bCs/>
          <w:sz w:val="32"/>
          <w:szCs w:val="32"/>
        </w:rPr>
        <w:t>Odborný posudok (34095/2022/O230-2 zo dňa 30.09.2022)</w:t>
      </w:r>
    </w:p>
    <w:p w14:paraId="424B0F10" w14:textId="4256DCE5"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9650739" w14:textId="77777777" w:rsidR="00AC2A6A" w:rsidRDefault="00AC2A6A"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6f súťažných podkladov</w:t>
      </w:r>
    </w:p>
    <w:p w14:paraId="58D81BB0"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E6F179C" w14:textId="77777777" w:rsidR="00AC2A6A" w:rsidRPr="00AC2A6A" w:rsidRDefault="00AC2A6A" w:rsidP="00AC2A6A">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Schvaľovacie rozhodnutie MD SR k DSPRS (26800/2022/SŽDD/108442</w:t>
      </w:r>
    </w:p>
    <w:p w14:paraId="5BBBECA1" w14:textId="5B5B26A8" w:rsidR="00F924ED" w:rsidRDefault="00AC2A6A" w:rsidP="00F924ED">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ab/>
        <w:t>zo dňa 02.11.2022)</w:t>
      </w:r>
    </w:p>
    <w:p w14:paraId="52E6E6C7" w14:textId="77777777" w:rsidR="00F924ED" w:rsidRDefault="00F924ED" w:rsidP="00F924ED">
      <w:pPr>
        <w:tabs>
          <w:tab w:val="right" w:pos="9781"/>
        </w:tabs>
        <w:overflowPunct w:val="0"/>
        <w:autoSpaceDE w:val="0"/>
        <w:autoSpaceDN w:val="0"/>
        <w:adjustRightInd w:val="0"/>
        <w:spacing w:before="120"/>
        <w:ind w:left="1560" w:hanging="1559"/>
        <w:jc w:val="center"/>
        <w:textAlignment w:val="baseline"/>
        <w:rPr>
          <w:b/>
          <w:bCs/>
          <w:sz w:val="32"/>
          <w:szCs w:val="32"/>
        </w:rPr>
      </w:pPr>
    </w:p>
    <w:p w14:paraId="565DB8A1" w14:textId="19D7EB75" w:rsidR="003A47C6" w:rsidRPr="00AC2A6A" w:rsidRDefault="003A47C6" w:rsidP="00F924ED">
      <w:pPr>
        <w:tabs>
          <w:tab w:val="right" w:pos="9781"/>
        </w:tabs>
        <w:overflowPunct w:val="0"/>
        <w:autoSpaceDE w:val="0"/>
        <w:autoSpaceDN w:val="0"/>
        <w:adjustRightInd w:val="0"/>
        <w:spacing w:before="120"/>
        <w:ind w:left="1560" w:hanging="1559"/>
        <w:jc w:val="center"/>
        <w:textAlignment w:val="baseline"/>
        <w:rPr>
          <w:rStyle w:val="Siln"/>
          <w:sz w:val="32"/>
          <w:szCs w:val="3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724FFA">
        <w:rPr>
          <w:sz w:val="22"/>
          <w:szCs w:val="22"/>
        </w:rPr>
      </w:r>
      <w:r w:rsidR="00724FFA">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24FFA">
        <w:rPr>
          <w:sz w:val="22"/>
          <w:szCs w:val="22"/>
        </w:rPr>
      </w:r>
      <w:r w:rsidR="00724FFA">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24FFA">
        <w:rPr>
          <w:sz w:val="22"/>
          <w:szCs w:val="22"/>
        </w:rPr>
      </w:r>
      <w:r w:rsidR="00724FFA">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24FFA">
        <w:rPr>
          <w:sz w:val="22"/>
          <w:szCs w:val="22"/>
        </w:rPr>
      </w:r>
      <w:r w:rsidR="00724FFA">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24FFA">
        <w:rPr>
          <w:sz w:val="22"/>
          <w:szCs w:val="22"/>
        </w:rPr>
      </w:r>
      <w:r w:rsidR="00724FFA">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24FFA">
        <w:rPr>
          <w:sz w:val="22"/>
          <w:szCs w:val="22"/>
        </w:rPr>
      </w:r>
      <w:r w:rsidR="00724FFA">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2"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w:t>
      </w:r>
      <w:r w:rsidRPr="001C457F">
        <w:rPr>
          <w:rFonts w:eastAsia="Calibri"/>
          <w:sz w:val="22"/>
          <w:szCs w:val="22"/>
        </w:rPr>
        <w:lastRenderedPageBreak/>
        <w:t>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3"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5F52FD">
          <w:pgSz w:w="11906" w:h="16838"/>
          <w:pgMar w:top="1077" w:right="737" w:bottom="1077" w:left="1304" w:header="680" w:footer="567" w:gutter="0"/>
          <w:cols w:space="708"/>
          <w:docGrid w:linePitch="360"/>
        </w:sectPr>
      </w:pPr>
    </w:p>
    <w:p w14:paraId="2FC32F0A" w14:textId="561D5537" w:rsidR="00454F3B" w:rsidRPr="009238C3" w:rsidRDefault="00692014" w:rsidP="007D50A9">
      <w:pPr>
        <w:spacing w:after="120"/>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9A1D74" w:rsidRPr="009238C3" w14:paraId="458AEC94" w14:textId="77777777" w:rsidTr="00B6605D">
        <w:trPr>
          <w:trHeight w:val="255"/>
        </w:trPr>
        <w:tc>
          <w:tcPr>
            <w:tcW w:w="1701" w:type="dxa"/>
            <w:noWrap/>
            <w:tcMar>
              <w:top w:w="16" w:type="dxa"/>
              <w:left w:w="16" w:type="dxa"/>
              <w:bottom w:w="0" w:type="dxa"/>
              <w:right w:w="16" w:type="dxa"/>
            </w:tcMar>
          </w:tcPr>
          <w:p w14:paraId="7DA6951B" w14:textId="53A3E45F" w:rsidR="009A1D74" w:rsidRPr="00664081" w:rsidRDefault="009A1D74" w:rsidP="009A1D74">
            <w:pPr>
              <w:ind w:right="1"/>
              <w:jc w:val="both"/>
              <w:rPr>
                <w:sz w:val="22"/>
                <w:szCs w:val="22"/>
              </w:rPr>
            </w:pPr>
            <w:r>
              <w:rPr>
                <w:rFonts w:eastAsia="Calibri"/>
                <w:sz w:val="22"/>
                <w:szCs w:val="22"/>
                <w:lang w:eastAsia="en-US"/>
              </w:rPr>
              <w:t>ŽSR Z</w:t>
            </w:r>
            <w:r w:rsidRPr="0074555A">
              <w:rPr>
                <w:rFonts w:eastAsia="Calibri"/>
                <w:sz w:val="22"/>
                <w:szCs w:val="22"/>
                <w:lang w:eastAsia="en-US"/>
              </w:rPr>
              <w:t xml:space="preserve">17 </w:t>
            </w:r>
          </w:p>
        </w:tc>
        <w:tc>
          <w:tcPr>
            <w:tcW w:w="8222" w:type="dxa"/>
            <w:tcMar>
              <w:top w:w="16" w:type="dxa"/>
              <w:left w:w="16" w:type="dxa"/>
              <w:bottom w:w="0" w:type="dxa"/>
              <w:right w:w="16" w:type="dxa"/>
            </w:tcMar>
          </w:tcPr>
          <w:p w14:paraId="7AB32477" w14:textId="7776F4FF" w:rsidR="009A1D74" w:rsidRDefault="009A1D74" w:rsidP="00F3003A">
            <w:pPr>
              <w:ind w:right="1"/>
              <w:jc w:val="both"/>
              <w:rPr>
                <w:sz w:val="22"/>
                <w:szCs w:val="22"/>
              </w:rPr>
            </w:pPr>
            <w:r>
              <w:rPr>
                <w:sz w:val="22"/>
                <w:szCs w:val="22"/>
              </w:rPr>
              <w:t>P</w:t>
            </w:r>
            <w:r w:rsidRPr="00664081">
              <w:rPr>
                <w:sz w:val="22"/>
                <w:szCs w:val="22"/>
              </w:rPr>
              <w:t xml:space="preserve">redpis ŽSR </w:t>
            </w:r>
            <w:r>
              <w:rPr>
                <w:sz w:val="22"/>
                <w:szCs w:val="22"/>
              </w:rPr>
              <w:t xml:space="preserve">- </w:t>
            </w:r>
            <w:r w:rsidRPr="0074555A">
              <w:rPr>
                <w:rFonts w:eastAsia="Calibri"/>
                <w:sz w:val="22"/>
                <w:szCs w:val="22"/>
                <w:lang w:eastAsia="en-US"/>
              </w:rPr>
              <w:t>Nehody a mimoriadne udalosti</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5F52FD">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8919D2" w16cex:dateUtc="2024-04-1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D8C134" w16cid:durableId="0D891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7A688" w14:textId="77777777" w:rsidR="00724FFA" w:rsidRDefault="00724FFA">
      <w:r>
        <w:separator/>
      </w:r>
    </w:p>
  </w:endnote>
  <w:endnote w:type="continuationSeparator" w:id="0">
    <w:p w14:paraId="70D312FE" w14:textId="77777777" w:rsidR="00724FFA" w:rsidRDefault="0072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21BAB971" w:rsidR="00C00530" w:rsidRDefault="00C00530">
    <w:pPr>
      <w:pStyle w:val="Pta"/>
      <w:jc w:val="right"/>
    </w:pPr>
    <w:r>
      <w:fldChar w:fldCharType="begin"/>
    </w:r>
    <w:r>
      <w:instrText>PAGE   \* MERGEFORMAT</w:instrText>
    </w:r>
    <w:r>
      <w:fldChar w:fldCharType="separate"/>
    </w:r>
    <w:r w:rsidR="002B3D8A">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C00530" w:rsidRDefault="00C00530">
    <w:pPr>
      <w:pStyle w:val="Pta"/>
      <w:jc w:val="right"/>
    </w:pPr>
  </w:p>
  <w:p w14:paraId="60E56202" w14:textId="77777777" w:rsidR="00C00530" w:rsidRDefault="00C0053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160628AF" w:rsidR="00C00530" w:rsidRDefault="00C00530">
        <w:pPr>
          <w:pStyle w:val="Pta"/>
          <w:jc w:val="center"/>
        </w:pPr>
        <w:r>
          <w:fldChar w:fldCharType="begin"/>
        </w:r>
        <w:r>
          <w:instrText>PAGE   \* MERGEFORMAT</w:instrText>
        </w:r>
        <w:r>
          <w:fldChar w:fldCharType="separate"/>
        </w:r>
        <w:r w:rsidR="002B3D8A">
          <w:rPr>
            <w:noProof/>
          </w:rPr>
          <w:t>120</w:t>
        </w:r>
        <w:r>
          <w:fldChar w:fldCharType="end"/>
        </w:r>
      </w:p>
    </w:sdtContent>
  </w:sdt>
  <w:p w14:paraId="7AD39C17" w14:textId="77777777" w:rsidR="00C00530" w:rsidRDefault="00C00530"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632D5446" w:rsidR="00C00530" w:rsidRDefault="00C00530"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2B3D8A">
      <w:rPr>
        <w:rStyle w:val="slostrany"/>
        <w:noProof/>
      </w:rPr>
      <w:t>140</w:t>
    </w:r>
    <w:r>
      <w:rPr>
        <w:rStyle w:val="slostrany"/>
      </w:rPr>
      <w:fldChar w:fldCharType="end"/>
    </w:r>
  </w:p>
  <w:p w14:paraId="2ED0BED0" w14:textId="77777777" w:rsidR="00C00530" w:rsidRDefault="00C00530" w:rsidP="00112AF1">
    <w:pPr>
      <w:pStyle w:val="Pta"/>
      <w:tabs>
        <w:tab w:val="clear" w:pos="4536"/>
        <w:tab w:val="clear" w:pos="9072"/>
      </w:tabs>
      <w:jc w:val="right"/>
    </w:pPr>
  </w:p>
  <w:p w14:paraId="1934FB85" w14:textId="77777777" w:rsidR="00C00530" w:rsidRDefault="00C00530" w:rsidP="00112AF1">
    <w:pPr>
      <w:jc w:val="right"/>
    </w:pPr>
  </w:p>
  <w:p w14:paraId="20A1DB82" w14:textId="77777777" w:rsidR="00C00530" w:rsidRDefault="00C005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D009" w14:textId="77777777" w:rsidR="00724FFA" w:rsidRDefault="00724FFA">
      <w:r>
        <w:separator/>
      </w:r>
    </w:p>
  </w:footnote>
  <w:footnote w:type="continuationSeparator" w:id="0">
    <w:p w14:paraId="775F927E" w14:textId="77777777" w:rsidR="00724FFA" w:rsidRDefault="00724FFA">
      <w:r>
        <w:continuationSeparator/>
      </w:r>
    </w:p>
  </w:footnote>
  <w:footnote w:id="1">
    <w:p w14:paraId="2B5FB324" w14:textId="1C02AAE5" w:rsidR="00C00530" w:rsidRPr="00E659A6" w:rsidRDefault="00C00530" w:rsidP="00947E0C">
      <w:pPr>
        <w:pStyle w:val="Textpoznmkypodiarou"/>
      </w:pPr>
      <w:r w:rsidRPr="00E659A6">
        <w:rPr>
          <w:rStyle w:val="Odkaznapoznmkupodiarou"/>
        </w:rPr>
        <w:footnoteRef/>
      </w:r>
      <w:r w:rsidRPr="00E659A6">
        <w:t xml:space="preserve"> Viď bod 2.</w:t>
      </w:r>
      <w:r>
        <w:t>5</w:t>
      </w:r>
      <w:r w:rsidRPr="00E659A6">
        <w:t xml:space="preserve"> kapitoly </w:t>
      </w:r>
      <w:r w:rsidRPr="00E659A6">
        <w:rPr>
          <w:i/>
          <w:iCs/>
        </w:rPr>
        <w:t>A. Pokyny na vypracovanie ponuky</w:t>
      </w:r>
      <w:r>
        <w:t xml:space="preserve"> a bod 15</w:t>
      </w:r>
      <w:r w:rsidRPr="00E659A6">
        <w:t xml:space="preserve"> kapitoly </w:t>
      </w:r>
      <w:r w:rsidRPr="00E659A6">
        <w:rPr>
          <w:i/>
          <w:iCs/>
        </w:rPr>
        <w:t>B. Opis predmetu zákazky</w:t>
      </w:r>
    </w:p>
  </w:footnote>
  <w:footnote w:id="2">
    <w:p w14:paraId="116825B4" w14:textId="77777777" w:rsidR="00C00530" w:rsidRDefault="00C00530" w:rsidP="00947E0C">
      <w:pPr>
        <w:pStyle w:val="Textpoznmkypodiarou"/>
      </w:pPr>
      <w:r w:rsidRPr="00E659A6">
        <w:rPr>
          <w:rStyle w:val="Odkaznapoznmkupodiarou"/>
        </w:rPr>
        <w:footnoteRef/>
      </w:r>
      <w:r w:rsidRPr="00E659A6">
        <w:t xml:space="preserve"> Viď kapitola </w:t>
      </w:r>
      <w:r w:rsidRPr="00E659A6">
        <w:rPr>
          <w:i/>
          <w:iCs/>
        </w:rPr>
        <w:t>G. Prílohy</w:t>
      </w:r>
      <w:r w:rsidRPr="00E659A6">
        <w:t xml:space="preserve"> - Príloha č. 2 súťažných podkladov – </w:t>
      </w:r>
      <w:r w:rsidRPr="00E659A6">
        <w:rPr>
          <w:i/>
          <w:iCs/>
        </w:rPr>
        <w:t>Obchodné podmienky obstarávateľa</w:t>
      </w:r>
      <w:r w:rsidRPr="00E659A6">
        <w:t>.</w:t>
      </w:r>
    </w:p>
  </w:footnote>
  <w:footnote w:id="3">
    <w:p w14:paraId="23C02469" w14:textId="5D5B42BC" w:rsidR="00C00530" w:rsidRDefault="00C00530"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78E8EC51" w14:textId="77777777" w:rsidR="00C00530" w:rsidRDefault="00C00530" w:rsidP="004C7962">
      <w:pPr>
        <w:pStyle w:val="Textpoznmkypodiarou"/>
      </w:pPr>
      <w:r>
        <w:rPr>
          <w:rStyle w:val="Odkaznapoznmkupodiarou"/>
        </w:rPr>
        <w:footnoteRef/>
      </w:r>
      <w:r>
        <w:t xml:space="preserve"> Podmienka účasti podľa bodu 5.3 kapitoly E Podmienky účasti súťažných podkladov.</w:t>
      </w:r>
    </w:p>
  </w:footnote>
  <w:footnote w:id="5">
    <w:p w14:paraId="19210865" w14:textId="77777777" w:rsidR="00C00530" w:rsidRDefault="00C00530" w:rsidP="00F85FD5">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32D" w14:textId="77777777" w:rsidR="00C00530" w:rsidRPr="001E0621" w:rsidRDefault="00C00530" w:rsidP="00E659A6">
    <w:pPr>
      <w:overflowPunct w:val="0"/>
      <w:autoSpaceDE w:val="0"/>
      <w:autoSpaceDN w:val="0"/>
      <w:adjustRightInd w:val="0"/>
      <w:jc w:val="center"/>
      <w:textAlignment w:val="baseline"/>
      <w:rPr>
        <w:b/>
        <w:sz w:val="20"/>
        <w:szCs w:val="20"/>
      </w:rPr>
    </w:pPr>
    <w:r w:rsidRPr="00273722">
      <w:rPr>
        <w:sz w:val="20"/>
        <w:szCs w:val="20"/>
      </w:rPr>
      <w:t xml:space="preserve">Verejná súťaž: </w:t>
    </w:r>
    <w:r w:rsidRPr="001E0621">
      <w:rPr>
        <w:b/>
        <w:bCs/>
        <w:sz w:val="20"/>
        <w:szCs w:val="20"/>
      </w:rPr>
      <w:t>„Nižná Myšľa - Ruskov, komplexná rekonštrukcia k.č.2, dĺžka 6,596 km, so sanáciou železničného spodku, KR mostov a priepustov a nástupíšť Bohdanovce, Vyšná Myšľa“</w:t>
    </w:r>
  </w:p>
  <w:p w14:paraId="3DA4C5A8" w14:textId="77777777" w:rsidR="00C00530" w:rsidRDefault="00C0053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117F" w14:textId="77777777" w:rsidR="00C00530" w:rsidRPr="00B97D37" w:rsidRDefault="00C00530" w:rsidP="00B97D37">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48513DB3" w14:textId="77777777" w:rsidR="00C00530" w:rsidRPr="004E3079" w:rsidRDefault="00C00530"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3664" w14:textId="77777777" w:rsidR="00C00530" w:rsidRPr="00B97D37" w:rsidRDefault="00C00530" w:rsidP="00AC09BB">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15C85505" w14:textId="77777777" w:rsidR="00C00530" w:rsidRPr="00836287" w:rsidRDefault="00C00530"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BD23" w14:textId="77777777" w:rsidR="00C00530" w:rsidRPr="00B97D37" w:rsidRDefault="00C00530" w:rsidP="00D0242E">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5766B48F" w14:textId="77777777" w:rsidR="00C00530" w:rsidRPr="00836287" w:rsidRDefault="00C00530" w:rsidP="00271055">
    <w:pPr>
      <w:pStyle w:val="Hlavika"/>
    </w:pPr>
  </w:p>
  <w:p w14:paraId="1A29BF33" w14:textId="77777777" w:rsidR="00C00530" w:rsidRPr="004E3079" w:rsidRDefault="00C0053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D8A"/>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4FFA"/>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61BBE80E-C18C-47D1-82FB-150D1339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ova.daniela@zsr.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www.zsr.sk/o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uvo.gov.sk/jednotny-europsky-dokument-pre-verejne-obstaravanie-602.html" TargetMode="External"/><Relationship Id="rId29" Type="http://schemas.openxmlformats.org/officeDocument/2006/relationships/hyperlink" Target="mailto:servicedesk@z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yperlink" Target="http://www.zsr.sk/ou" TargetMode="External"/><Relationship Id="rId32" Type="http://schemas.openxmlformats.org/officeDocument/2006/relationships/hyperlink" Target="mailto:dpo@zsr.sk"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zsr.sk/dopravcovia/legislativa/predpisy-zsr/" TargetMode="External"/><Relationship Id="rId23" Type="http://schemas.openxmlformats.org/officeDocument/2006/relationships/hyperlink" Target="http://www.nsat.sk" TargetMode="External"/><Relationship Id="rId28" Type="http://schemas.openxmlformats.org/officeDocument/2006/relationships/hyperlink" Target="https://www.slov-lex.sk/pravne-predpisy/SK/ZZ/2018/69/" TargetMode="External"/><Relationship Id="rId36" Type="http://schemas.microsoft.com/office/2018/08/relationships/commentsExtensible" Target="commentsExtensible.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image" Target="media/image1.png"/><Relationship Id="rId22" Type="http://schemas.openxmlformats.org/officeDocument/2006/relationships/hyperlink" Target="http://eur-lex.europa.eu/legal-content/SK/TXT/?uri=CELEX%3A32014R0651" TargetMode="External"/><Relationship Id="rId27" Type="http://schemas.openxmlformats.org/officeDocument/2006/relationships/hyperlink" Target="https://www.slov-lex.sk/pravne-predpisy/SK/ZZ/2018/69/20190101"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EDC4-9E07-418F-B2E5-CC97DB2D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141</Pages>
  <Words>61394</Words>
  <Characters>349952</Characters>
  <Application>Microsoft Office Word</Application>
  <DocSecurity>0</DocSecurity>
  <Lines>2916</Lines>
  <Paragraphs>821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410525</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Lažová Daniela</dc:creator>
  <cp:keywords/>
  <cp:lastModifiedBy>Lažová Daniela</cp:lastModifiedBy>
  <cp:revision>4</cp:revision>
  <cp:lastPrinted>2024-03-01T13:16:00Z</cp:lastPrinted>
  <dcterms:created xsi:type="dcterms:W3CDTF">2024-04-30T08:39:00Z</dcterms:created>
  <dcterms:modified xsi:type="dcterms:W3CDTF">2024-05-02T08:13:00Z</dcterms:modified>
</cp:coreProperties>
</file>