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725DE41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4D0223">
        <w:rPr>
          <w:rFonts w:cs="Arial"/>
          <w:szCs w:val="20"/>
        </w:rPr>
        <w:t>S</w:t>
      </w:r>
      <w:r w:rsidR="008C7492">
        <w:rPr>
          <w:rFonts w:cs="Arial"/>
          <w:szCs w:val="20"/>
        </w:rPr>
        <w:t>molník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</w:t>
      </w:r>
      <w:r w:rsidR="008C7492">
        <w:rPr>
          <w:rFonts w:cs="Arial"/>
          <w:szCs w:val="20"/>
        </w:rPr>
        <w:t>3</w:t>
      </w:r>
      <w:r w:rsidRPr="00B90429">
        <w:rPr>
          <w:rFonts w:cs="Arial"/>
          <w:szCs w:val="20"/>
        </w:rPr>
        <w:t>/202</w:t>
      </w:r>
      <w:r w:rsidR="0046704A">
        <w:rPr>
          <w:rFonts w:cs="Arial"/>
          <w:szCs w:val="20"/>
        </w:rPr>
        <w:t>4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C331FB" w:rsidR="005337B7" w:rsidRPr="00B90429" w:rsidRDefault="0046704A" w:rsidP="0046704A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46704A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12D9747" w:rsidR="005337B7" w:rsidRPr="00B90429" w:rsidRDefault="008C7492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C7492">
              <w:rPr>
                <w:rFonts w:cs="Arial"/>
                <w:szCs w:val="20"/>
              </w:rPr>
              <w:t>Roman Ides, mobil: 0918 333 189, e-mail: roman.ides@lesy.sk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4AC2856C" w:rsidR="00DF0252" w:rsidRPr="00DF0252" w:rsidRDefault="005337B7" w:rsidP="004D0223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 </w:t>
      </w:r>
      <w:r w:rsidR="00DF0252" w:rsidRPr="00DF0252">
        <w:rPr>
          <w:rFonts w:cs="Arial"/>
          <w:sz w:val="20"/>
          <w:szCs w:val="20"/>
        </w:rPr>
        <w:t>8-16</w:t>
      </w:r>
      <w:r w:rsidR="008342CB">
        <w:rPr>
          <w:rFonts w:cs="Arial"/>
          <w:sz w:val="20"/>
          <w:szCs w:val="20"/>
        </w:rPr>
        <w:t xml:space="preserve"> ;  16-32</w:t>
      </w:r>
      <w:r w:rsidR="00DF0252" w:rsidRPr="00DF0252">
        <w:rPr>
          <w:rFonts w:cs="Arial"/>
          <w:sz w:val="20"/>
          <w:szCs w:val="20"/>
        </w:rPr>
        <w:t xml:space="preserve"> </w:t>
      </w:r>
      <w:r w:rsidR="004D0223">
        <w:rPr>
          <w:rFonts w:cs="Arial"/>
          <w:sz w:val="20"/>
          <w:szCs w:val="20"/>
        </w:rPr>
        <w:t xml:space="preserve">   ; </w:t>
      </w:r>
      <w:r w:rsidR="00DF0252" w:rsidRPr="00DF0252">
        <w:rPr>
          <w:rFonts w:cs="Arial"/>
          <w:sz w:val="20"/>
          <w:szCs w:val="20"/>
        </w:rPr>
        <w:t xml:space="preserve"> </w:t>
      </w:r>
      <w:r w:rsidR="004D0223" w:rsidRPr="004D0223">
        <w:rPr>
          <w:rFonts w:cs="Arial"/>
          <w:sz w:val="20"/>
          <w:szCs w:val="20"/>
        </w:rPr>
        <w:t>32-63 alebo 22-32-63mm</w:t>
      </w:r>
      <w:r w:rsidR="004D0223">
        <w:rPr>
          <w:rFonts w:cs="Arial"/>
          <w:sz w:val="20"/>
          <w:szCs w:val="20"/>
        </w:rPr>
        <w:t xml:space="preserve">   ;   </w:t>
      </w:r>
      <w:r w:rsidR="004D0223" w:rsidRPr="004D0223">
        <w:rPr>
          <w:rFonts w:cs="Arial"/>
          <w:sz w:val="20"/>
          <w:szCs w:val="20"/>
        </w:rPr>
        <w:t>63-125 alebo 63-120 mm</w:t>
      </w:r>
    </w:p>
    <w:p w14:paraId="383882D3" w14:textId="1D133B9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</w:t>
      </w:r>
      <w:r w:rsidR="000909EB">
        <w:rPr>
          <w:rFonts w:cs="Arial"/>
          <w:sz w:val="20"/>
          <w:szCs w:val="20"/>
        </w:rPr>
        <w:t xml:space="preserve"> </w:t>
      </w:r>
      <w:r w:rsidRPr="00DF0252">
        <w:rPr>
          <w:rFonts w:cs="Arial"/>
          <w:sz w:val="20"/>
          <w:szCs w:val="20"/>
        </w:rPr>
        <w:t xml:space="preserve">  Drvené kamenivo  </w:t>
      </w:r>
    </w:p>
    <w:p w14:paraId="6AFFA5FA" w14:textId="1159C5A7" w:rsid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0909EB">
        <w:rPr>
          <w:rFonts w:cs="Arial"/>
          <w:sz w:val="20"/>
          <w:szCs w:val="20"/>
        </w:rPr>
        <w:t xml:space="preserve">  </w:t>
      </w:r>
      <w:r w:rsidR="008C7492">
        <w:rPr>
          <w:rFonts w:cs="Arial"/>
          <w:sz w:val="20"/>
          <w:szCs w:val="20"/>
        </w:rPr>
        <w:t>4</w:t>
      </w:r>
      <w:r w:rsidR="00CB07F1">
        <w:rPr>
          <w:rFonts w:cs="Arial"/>
          <w:sz w:val="20"/>
          <w:szCs w:val="20"/>
        </w:rPr>
        <w:t>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</w:t>
      </w:r>
      <w:r w:rsidR="008342CB">
        <w:rPr>
          <w:rFonts w:cs="Arial"/>
          <w:sz w:val="20"/>
          <w:szCs w:val="20"/>
        </w:rPr>
        <w:t xml:space="preserve"> </w:t>
      </w:r>
      <w:r w:rsidR="004D0223">
        <w:rPr>
          <w:rFonts w:cs="Arial"/>
          <w:sz w:val="20"/>
          <w:szCs w:val="20"/>
        </w:rPr>
        <w:t>4</w:t>
      </w:r>
      <w:r w:rsidR="00CB07F1">
        <w:rPr>
          <w:rFonts w:cs="Arial"/>
          <w:sz w:val="20"/>
          <w:szCs w:val="20"/>
        </w:rPr>
        <w:t xml:space="preserve">00   </w:t>
      </w:r>
      <w:r w:rsidR="004D0223">
        <w:rPr>
          <w:rFonts w:cs="Arial"/>
          <w:sz w:val="20"/>
          <w:szCs w:val="20"/>
        </w:rPr>
        <w:t xml:space="preserve">     ;             </w:t>
      </w:r>
      <w:r w:rsidR="008C7492">
        <w:rPr>
          <w:rFonts w:cs="Arial"/>
          <w:sz w:val="20"/>
          <w:szCs w:val="20"/>
        </w:rPr>
        <w:t>4</w:t>
      </w:r>
      <w:r w:rsidR="004D0223">
        <w:rPr>
          <w:rFonts w:cs="Arial"/>
          <w:sz w:val="20"/>
          <w:szCs w:val="20"/>
        </w:rPr>
        <w:t>00                          ;           200</w:t>
      </w:r>
    </w:p>
    <w:p w14:paraId="68991314" w14:textId="77777777" w:rsidR="00CA109A" w:rsidRPr="00CA109A" w:rsidRDefault="00CA109A" w:rsidP="00CA109A">
      <w:pPr>
        <w:spacing w:after="0"/>
        <w:ind w:left="360"/>
        <w:contextualSpacing/>
        <w:rPr>
          <w:rFonts w:cs="Arial"/>
          <w:szCs w:val="20"/>
        </w:rPr>
      </w:pP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5880A691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</w:t>
      </w:r>
      <w:r w:rsidR="008C7492">
        <w:rPr>
          <w:rFonts w:ascii="Arial" w:hAnsi="Arial" w:cs="Arial"/>
          <w:sz w:val="20"/>
          <w:lang w:val="sk-SK"/>
        </w:rPr>
        <w:t>Smolník</w:t>
      </w:r>
      <w:r w:rsidR="009E513A">
        <w:rPr>
          <w:rFonts w:ascii="Arial" w:hAnsi="Arial" w:cs="Arial"/>
          <w:sz w:val="20"/>
          <w:lang w:val="sk-SK"/>
        </w:rPr>
        <w:t xml:space="preserve">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</w:t>
      </w:r>
      <w:r w:rsidR="004D0223">
        <w:rPr>
          <w:rFonts w:ascii="Arial" w:hAnsi="Arial" w:cs="Arial"/>
          <w:sz w:val="20"/>
          <w:lang w:val="sk-SK"/>
        </w:rPr>
        <w:t>8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8C7492">
        <w:rPr>
          <w:b/>
          <w:bCs/>
          <w:sz w:val="20"/>
          <w:szCs w:val="20"/>
          <w:highlight w:val="yellow"/>
        </w:rPr>
        <w:t>...............</w:t>
      </w:r>
      <w:r w:rsidRPr="00B90429">
        <w:rPr>
          <w:b/>
          <w:bCs/>
          <w:sz w:val="20"/>
          <w:szCs w:val="20"/>
        </w:rPr>
        <w:t xml:space="preserve">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</w:t>
      </w:r>
      <w:r w:rsidR="00A3759F" w:rsidRPr="008C7492">
        <w:rPr>
          <w:rFonts w:ascii="Arial" w:hAnsi="Arial" w:cs="Arial"/>
          <w:sz w:val="20"/>
          <w:highlight w:val="yellow"/>
          <w:lang w:val="sk-SK"/>
        </w:rPr>
        <w:t>.......................</w:t>
      </w:r>
      <w:bookmarkStart w:id="0" w:name="_GoBack"/>
      <w:bookmarkEnd w:id="0"/>
      <w:r w:rsidR="00A3759F" w:rsidRPr="00B90429">
        <w:rPr>
          <w:rFonts w:ascii="Arial" w:hAnsi="Arial" w:cs="Arial"/>
          <w:sz w:val="20"/>
          <w:lang w:val="sk-SK"/>
        </w:rPr>
        <w:t xml:space="preserve">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F307E" w14:textId="77777777" w:rsidR="001B7F6B" w:rsidRDefault="001B7F6B">
      <w:r>
        <w:separator/>
      </w:r>
    </w:p>
  </w:endnote>
  <w:endnote w:type="continuationSeparator" w:id="0">
    <w:p w14:paraId="17579E9F" w14:textId="77777777" w:rsidR="001B7F6B" w:rsidRDefault="001B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EF00E6D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7F6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7F6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1B7F6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CF4DC" w14:textId="77777777" w:rsidR="001B7F6B" w:rsidRDefault="001B7F6B">
      <w:r>
        <w:separator/>
      </w:r>
    </w:p>
  </w:footnote>
  <w:footnote w:type="continuationSeparator" w:id="0">
    <w:p w14:paraId="354D4A68" w14:textId="77777777" w:rsidR="001B7F6B" w:rsidRDefault="001B7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1D3B5A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747AC23C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Východ</w:t>
          </w:r>
        </w:p>
        <w:p w14:paraId="247A7022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Jovická2, 048 01 Rožňava</w:t>
          </w:r>
        </w:p>
        <w:p w14:paraId="4F73470A" w14:textId="22668917" w:rsidR="00063D94" w:rsidRDefault="00063D94" w:rsidP="001953FF">
          <w:pPr>
            <w:pStyle w:val="Nadpis4"/>
            <w:tabs>
              <w:tab w:val="clear" w:pos="576"/>
            </w:tabs>
          </w:pP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FF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B7F6B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223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492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0D8F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09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CA51D-D9FD-4405-9438-BA1C49BA8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2020-04-27T07:19:00Z</cp:lastPrinted>
  <dcterms:created xsi:type="dcterms:W3CDTF">2023-07-17T08:31:00Z</dcterms:created>
  <dcterms:modified xsi:type="dcterms:W3CDTF">2024-02-21T13:08:00Z</dcterms:modified>
  <cp:category>EIZ</cp:category>
</cp:coreProperties>
</file>