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7683D72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</w:t>
      </w:r>
      <w:r w:rsidR="00582DB9" w:rsidRPr="00582DB9">
        <w:rPr>
          <w:rFonts w:cs="Arial"/>
          <w:szCs w:val="20"/>
        </w:rPr>
        <w:t>LS  Nižná Slaná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</w:t>
      </w:r>
      <w:r w:rsidR="00582DB9">
        <w:rPr>
          <w:rFonts w:cs="Arial"/>
          <w:szCs w:val="20"/>
        </w:rPr>
        <w:t>6</w:t>
      </w:r>
      <w:r w:rsidRPr="00B90429">
        <w:rPr>
          <w:rFonts w:cs="Arial"/>
          <w:szCs w:val="20"/>
        </w:rPr>
        <w:t>/202</w:t>
      </w:r>
      <w:r w:rsidR="0046704A">
        <w:rPr>
          <w:rFonts w:cs="Arial"/>
          <w:szCs w:val="20"/>
        </w:rPr>
        <w:t>4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C331FB" w:rsidR="005337B7" w:rsidRPr="00B90429" w:rsidRDefault="0046704A" w:rsidP="0046704A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46704A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82DB9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82DB9" w:rsidRPr="00B90429" w:rsidRDefault="00582DB9" w:rsidP="00582DB9">
            <w:pPr>
              <w:spacing w:after="0" w:line="360" w:lineRule="auto"/>
              <w:rPr>
                <w:rFonts w:cs="Arial"/>
                <w:szCs w:val="20"/>
              </w:rPr>
            </w:pPr>
            <w:bookmarkStart w:id="0" w:name="_GoBack" w:colFirst="1" w:colLast="1"/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017A903" w:rsidR="00582DB9" w:rsidRPr="00B90429" w:rsidRDefault="00582DB9" w:rsidP="00582DB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F7398">
              <w:rPr>
                <w:rFonts w:cs="Arial"/>
                <w:szCs w:val="20"/>
              </w:rPr>
              <w:t>Ing.Martina Manková,mobil:0918335894,e-mail:martina.mankova@lesy.sk</w:t>
            </w:r>
          </w:p>
        </w:tc>
      </w:tr>
      <w:bookmarkEnd w:id="0"/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3B3B6EFF" w14:textId="77777777" w:rsidR="00582DB9" w:rsidRPr="00582DB9" w:rsidRDefault="00582DB9" w:rsidP="00582DB9">
      <w:pPr>
        <w:spacing w:after="0"/>
        <w:ind w:left="360"/>
        <w:contextualSpacing/>
        <w:rPr>
          <w:rFonts w:cs="Arial"/>
          <w:szCs w:val="20"/>
        </w:rPr>
      </w:pPr>
      <w:r w:rsidRPr="00582DB9">
        <w:rPr>
          <w:rFonts w:cs="Arial"/>
          <w:szCs w:val="20"/>
        </w:rPr>
        <w:t>frakcia kameniva:   0-63 ;  8-16 ; 16-32  ; 32-63 ; 63/90/125/180 ; lomový kameň ; lomový kameň</w:t>
      </w:r>
    </w:p>
    <w:p w14:paraId="721E0713" w14:textId="77777777" w:rsidR="00582DB9" w:rsidRPr="00582DB9" w:rsidRDefault="00582DB9" w:rsidP="00582DB9">
      <w:pPr>
        <w:spacing w:after="0"/>
        <w:ind w:left="360"/>
        <w:contextualSpacing/>
        <w:rPr>
          <w:rFonts w:cs="Arial"/>
          <w:szCs w:val="20"/>
        </w:rPr>
      </w:pPr>
      <w:r w:rsidRPr="00582DB9">
        <w:rPr>
          <w:rFonts w:cs="Arial"/>
          <w:szCs w:val="20"/>
        </w:rPr>
        <w:t xml:space="preserve">                                                                                                              netriedený          triedený  </w:t>
      </w:r>
    </w:p>
    <w:p w14:paraId="050246F6" w14:textId="77777777" w:rsidR="00582DB9" w:rsidRPr="00582DB9" w:rsidRDefault="00582DB9" w:rsidP="00582DB9">
      <w:pPr>
        <w:spacing w:after="0"/>
        <w:ind w:left="360"/>
        <w:contextualSpacing/>
        <w:rPr>
          <w:rFonts w:cs="Arial"/>
          <w:szCs w:val="20"/>
        </w:rPr>
      </w:pPr>
      <w:r w:rsidRPr="00582DB9">
        <w:rPr>
          <w:rFonts w:cs="Arial"/>
          <w:szCs w:val="20"/>
        </w:rPr>
        <w:t>b)</w:t>
      </w:r>
      <w:r w:rsidRPr="00582DB9">
        <w:rPr>
          <w:rFonts w:cs="Arial"/>
          <w:szCs w:val="20"/>
        </w:rPr>
        <w:tab/>
        <w:t xml:space="preserve">typ kameniva:                                        Drvené kamenivo  </w:t>
      </w:r>
    </w:p>
    <w:p w14:paraId="68991314" w14:textId="436903F0" w:rsidR="00CA109A" w:rsidRPr="00CA109A" w:rsidRDefault="00582DB9" w:rsidP="00582DB9">
      <w:pPr>
        <w:spacing w:after="0"/>
        <w:ind w:left="360"/>
        <w:contextualSpacing/>
        <w:rPr>
          <w:rFonts w:cs="Arial"/>
          <w:szCs w:val="20"/>
        </w:rPr>
      </w:pPr>
      <w:r w:rsidRPr="00582DB9">
        <w:rPr>
          <w:rFonts w:cs="Arial"/>
          <w:szCs w:val="20"/>
        </w:rPr>
        <w:t>c)</w:t>
      </w:r>
      <w:r w:rsidRPr="00582DB9">
        <w:rPr>
          <w:rFonts w:cs="Arial"/>
          <w:szCs w:val="20"/>
        </w:rPr>
        <w:tab/>
        <w:t>množstvo kameniva:  500  ;    500  ; 500 ; 500 ;  500                ;           500          ;     500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127CC1F0" w:rsidR="005337B7" w:rsidRPr="00B90429" w:rsidRDefault="005337B7" w:rsidP="00582DB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 xml:space="preserve">, podľa potrieb </w:t>
      </w:r>
      <w:r w:rsidR="00582DB9" w:rsidRPr="00582DB9">
        <w:rPr>
          <w:rFonts w:ascii="Arial" w:hAnsi="Arial" w:cs="Arial"/>
          <w:sz w:val="20"/>
          <w:lang w:val="sk-SK"/>
        </w:rPr>
        <w:t xml:space="preserve">LS  Nižná Slaná </w:t>
      </w:r>
      <w:r w:rsidRPr="00B90429">
        <w:rPr>
          <w:rFonts w:ascii="Arial" w:hAnsi="Arial" w:cs="Arial"/>
          <w:sz w:val="20"/>
          <w:lang w:val="sk-SK"/>
        </w:rPr>
        <w:t xml:space="preserve">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</w:t>
      </w:r>
      <w:r w:rsidR="004D0223">
        <w:rPr>
          <w:rFonts w:ascii="Arial" w:hAnsi="Arial" w:cs="Arial"/>
          <w:sz w:val="20"/>
          <w:lang w:val="sk-SK"/>
        </w:rPr>
        <w:t>8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582DB9">
        <w:rPr>
          <w:b/>
          <w:bCs/>
          <w:sz w:val="20"/>
          <w:szCs w:val="20"/>
          <w:highlight w:val="yellow"/>
        </w:rPr>
        <w:t>...............</w:t>
      </w:r>
      <w:r w:rsidRPr="00B90429">
        <w:rPr>
          <w:b/>
          <w:bCs/>
          <w:sz w:val="20"/>
          <w:szCs w:val="20"/>
        </w:rPr>
        <w:t xml:space="preserve">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</w:t>
      </w:r>
      <w:r w:rsidR="00A3759F" w:rsidRPr="00582DB9">
        <w:rPr>
          <w:rFonts w:ascii="Arial" w:hAnsi="Arial" w:cs="Arial"/>
          <w:b/>
          <w:sz w:val="20"/>
          <w:lang w:val="sk-SK"/>
        </w:rPr>
        <w:t>......................</w:t>
      </w:r>
      <w:r w:rsidR="00A3759F" w:rsidRPr="00B90429">
        <w:rPr>
          <w:rFonts w:ascii="Arial" w:hAnsi="Arial" w:cs="Arial"/>
          <w:sz w:val="20"/>
          <w:lang w:val="sk-SK"/>
        </w:rPr>
        <w:t xml:space="preserve">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44A04" w14:textId="77777777" w:rsidR="007E6233" w:rsidRDefault="007E6233">
      <w:r>
        <w:separator/>
      </w:r>
    </w:p>
  </w:endnote>
  <w:endnote w:type="continuationSeparator" w:id="0">
    <w:p w14:paraId="5525E68D" w14:textId="77777777" w:rsidR="007E6233" w:rsidRDefault="007E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772C107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E62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E62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7E623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BCC18" w14:textId="77777777" w:rsidR="007E6233" w:rsidRDefault="007E6233">
      <w:r>
        <w:separator/>
      </w:r>
    </w:p>
  </w:footnote>
  <w:footnote w:type="continuationSeparator" w:id="0">
    <w:p w14:paraId="44DE88C7" w14:textId="77777777" w:rsidR="007E6233" w:rsidRDefault="007E6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1D3B5A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747AC23C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Východ</w:t>
          </w:r>
        </w:p>
        <w:p w14:paraId="247A7022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Jovická2, 048 01 Rožňava</w:t>
          </w:r>
        </w:p>
        <w:p w14:paraId="4F73470A" w14:textId="22668917" w:rsidR="00063D94" w:rsidRDefault="00063D94" w:rsidP="001953FF">
          <w:pPr>
            <w:pStyle w:val="Nadpis4"/>
            <w:tabs>
              <w:tab w:val="clear" w:pos="576"/>
            </w:tabs>
          </w:pP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FF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223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DB9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233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0D8F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09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6662-5142-4746-818D-9F9B2F16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14107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2020-04-27T07:19:00Z</cp:lastPrinted>
  <dcterms:created xsi:type="dcterms:W3CDTF">2023-07-17T08:31:00Z</dcterms:created>
  <dcterms:modified xsi:type="dcterms:W3CDTF">2024-02-21T13:55:00Z</dcterms:modified>
  <cp:category>EIZ</cp:category>
</cp:coreProperties>
</file>