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C27ED" w14:textId="105EEB68" w:rsidR="00C02061" w:rsidRPr="004745F4" w:rsidRDefault="00C02061" w:rsidP="00D60F91">
      <w:pPr>
        <w:rPr>
          <w:rFonts w:ascii="Corbel" w:hAnsi="Corbel"/>
        </w:rPr>
      </w:pPr>
      <w:r w:rsidRPr="004745F4">
        <w:rPr>
          <w:rFonts w:ascii="Corbel" w:hAnsi="Corbel"/>
        </w:rPr>
        <w:t>Príloha č.</w:t>
      </w:r>
      <w:r w:rsidR="006159A3">
        <w:rPr>
          <w:rFonts w:ascii="Corbel" w:hAnsi="Corbel"/>
        </w:rPr>
        <w:t>4b</w:t>
      </w:r>
    </w:p>
    <w:p w14:paraId="0BEFF2E6" w14:textId="685CDA3E" w:rsidR="00C02061" w:rsidRPr="004745F4" w:rsidRDefault="00C02061" w:rsidP="00C02061">
      <w:pPr>
        <w:ind w:right="299"/>
        <w:jc w:val="center"/>
        <w:rPr>
          <w:rFonts w:ascii="Corbel" w:hAnsi="Corbel" w:cs="Arial"/>
          <w:b/>
          <w:caps/>
          <w:noProof/>
          <w:lang w:eastAsia="sk-SK"/>
        </w:rPr>
      </w:pPr>
      <w:r w:rsidRPr="004745F4">
        <w:rPr>
          <w:rFonts w:ascii="Corbel" w:hAnsi="Corbel" w:cs="Arial"/>
          <w:b/>
          <w:caps/>
          <w:noProof/>
          <w:lang w:eastAsia="sk-SK"/>
        </w:rPr>
        <w:t>Čestné vyhlásenie</w:t>
      </w:r>
      <w:r w:rsidR="00C37C08">
        <w:rPr>
          <w:rFonts w:ascii="Corbel" w:hAnsi="Corbel" w:cs="Arial"/>
          <w:b/>
          <w:caps/>
          <w:noProof/>
          <w:lang w:eastAsia="sk-SK"/>
        </w:rPr>
        <w:t xml:space="preserve"> </w:t>
      </w:r>
      <w:r w:rsidR="00C77988">
        <w:rPr>
          <w:rFonts w:ascii="Corbel" w:hAnsi="Corbel" w:cs="Arial"/>
          <w:b/>
          <w:caps/>
          <w:noProof/>
          <w:lang w:eastAsia="sk-SK"/>
        </w:rPr>
        <w:t>K</w:t>
      </w:r>
      <w:r w:rsidR="003779AF">
        <w:rPr>
          <w:rFonts w:ascii="Corbel" w:hAnsi="Corbel" w:cs="Arial"/>
          <w:b/>
          <w:caps/>
          <w:noProof/>
          <w:lang w:eastAsia="sk-SK"/>
        </w:rPr>
        <w:t> </w:t>
      </w:r>
      <w:r w:rsidR="00C37C08">
        <w:rPr>
          <w:rFonts w:ascii="Corbel" w:hAnsi="Corbel" w:cs="Arial"/>
          <w:b/>
          <w:caps/>
          <w:noProof/>
          <w:lang w:eastAsia="sk-SK"/>
        </w:rPr>
        <w:t>obmedzeniami</w:t>
      </w:r>
      <w:r w:rsidR="003779AF">
        <w:rPr>
          <w:rFonts w:ascii="Corbel" w:hAnsi="Corbel" w:cs="Arial"/>
          <w:b/>
          <w:caps/>
          <w:noProof/>
          <w:lang w:eastAsia="sk-SK"/>
        </w:rPr>
        <w:t xml:space="preserve"> vo verejnom obstarávaní</w:t>
      </w:r>
      <w:r w:rsidR="00D809B3">
        <w:rPr>
          <w:rFonts w:ascii="Corbel" w:hAnsi="Corbel" w:cs="Arial"/>
          <w:b/>
          <w:caps/>
          <w:noProof/>
          <w:lang w:eastAsia="sk-SK"/>
        </w:rPr>
        <w:t xml:space="preserve"> </w:t>
      </w:r>
      <w:r w:rsidR="00C77988">
        <w:rPr>
          <w:rFonts w:ascii="Corbel" w:hAnsi="Corbel" w:cs="Arial"/>
          <w:b/>
          <w:caps/>
          <w:noProof/>
          <w:lang w:eastAsia="sk-SK"/>
        </w:rPr>
        <w:t>v súvislosti s vojnovým konfliktom na ukrajine – sankcie voči Rusku</w:t>
      </w:r>
    </w:p>
    <w:p w14:paraId="0F46145C" w14:textId="09B7805C" w:rsidR="00C02061" w:rsidRPr="004745F4" w:rsidRDefault="00C02061" w:rsidP="00C02061">
      <w:pPr>
        <w:spacing w:line="276" w:lineRule="auto"/>
        <w:jc w:val="both"/>
        <w:rPr>
          <w:rFonts w:ascii="Corbel" w:eastAsia="Calibri" w:hAnsi="Corbel" w:cs="Arial"/>
          <w:bCs/>
        </w:rPr>
      </w:pPr>
      <w:r w:rsidRPr="004745F4">
        <w:rPr>
          <w:rFonts w:ascii="Corbel" w:eastAsia="Calibri" w:hAnsi="Corbel" w:cs="Arial"/>
          <w:bCs/>
        </w:rPr>
        <w:t xml:space="preserve">k zákazke </w:t>
      </w:r>
      <w:r w:rsidRPr="004745F4">
        <w:rPr>
          <w:rFonts w:ascii="Corbel" w:hAnsi="Corbel" w:cs="Arial"/>
          <w:color w:val="000000"/>
          <w:lang w:eastAsia="sk-SK"/>
        </w:rPr>
        <w:t xml:space="preserve">zadávanej postupom </w:t>
      </w:r>
      <w:r w:rsidR="00781837" w:rsidRPr="00CA1167">
        <w:rPr>
          <w:rFonts w:ascii="Corbel" w:hAnsi="Corbel"/>
        </w:rPr>
        <w:t xml:space="preserve">dynamického nákupného systému na dodanie tovarov podľa </w:t>
      </w:r>
      <w:r w:rsidR="00781837" w:rsidRPr="00C67A48">
        <w:rPr>
          <w:rFonts w:ascii="Corbel" w:hAnsi="Corbel"/>
        </w:rPr>
        <w:t>§58 - §61</w:t>
      </w:r>
      <w:r w:rsidR="00781837">
        <w:rPr>
          <w:rFonts w:ascii="Corbel" w:hAnsi="Corbel"/>
        </w:rPr>
        <w:t xml:space="preserve"> </w:t>
      </w:r>
      <w:r w:rsidR="00A53C78" w:rsidRPr="004745F4">
        <w:rPr>
          <w:rFonts w:ascii="Corbel" w:hAnsi="Corbel" w:cs="Arial"/>
          <w:color w:val="000000"/>
          <w:lang w:eastAsia="sk-SK"/>
        </w:rPr>
        <w:t>zákona</w:t>
      </w:r>
      <w:r w:rsidRPr="004745F4">
        <w:rPr>
          <w:rFonts w:ascii="Corbel" w:hAnsi="Corbel" w:cs="Arial"/>
          <w:color w:val="000000"/>
          <w:lang w:eastAsia="sk-SK"/>
        </w:rPr>
        <w:t xml:space="preserve"> č. 343/2015 Z. z. o verejnom obstarávaní a o zmene a doplnení niektorých zákonov v znení neskorších predpisov (ďalej len „zákon o verejnom obstarávaní“) </w:t>
      </w:r>
      <w:r w:rsidRPr="004745F4">
        <w:rPr>
          <w:rFonts w:ascii="Corbel" w:eastAsia="Calibri" w:hAnsi="Corbel" w:cs="Arial"/>
          <w:bCs/>
        </w:rPr>
        <w:t>s názvom:</w:t>
      </w:r>
    </w:p>
    <w:p w14:paraId="0E87C6BF" w14:textId="77777777" w:rsidR="00C02061" w:rsidRPr="004745F4" w:rsidRDefault="00C02061" w:rsidP="00C02061">
      <w:pPr>
        <w:pStyle w:val="Hlavika"/>
        <w:jc w:val="both"/>
        <w:rPr>
          <w:rFonts w:ascii="Corbel" w:eastAsia="Calibri" w:hAnsi="Corbel" w:cs="Arial"/>
          <w:b/>
        </w:rPr>
      </w:pPr>
      <w:r w:rsidRPr="004745F4">
        <w:rPr>
          <w:rFonts w:ascii="Corbel" w:eastAsia="Calibri" w:hAnsi="Corbel" w:cs="Arial"/>
          <w:b/>
        </w:rPr>
        <w:t xml:space="preserve"> </w:t>
      </w:r>
    </w:p>
    <w:p w14:paraId="2DC097D8" w14:textId="2956E556" w:rsidR="000B453A" w:rsidRPr="00D52C41" w:rsidRDefault="00265E60" w:rsidP="00D52C41">
      <w:pPr>
        <w:pStyle w:val="Hlavika"/>
        <w:jc w:val="center"/>
        <w:rPr>
          <w:rFonts w:ascii="Corbel" w:hAnsi="Corbel" w:cs="Arial"/>
          <w:b/>
          <w:bCs/>
          <w:color w:val="2F5496" w:themeColor="accent1" w:themeShade="BF"/>
        </w:rPr>
      </w:pPr>
      <w:r w:rsidRPr="00265E60">
        <w:rPr>
          <w:rFonts w:ascii="Corbel" w:hAnsi="Corbel" w:cs="Arial"/>
          <w:b/>
          <w:bCs/>
          <w:color w:val="2F5496" w:themeColor="accent1" w:themeShade="BF"/>
        </w:rPr>
        <w:t xml:space="preserve">„Stolársky materiál </w:t>
      </w:r>
      <w:r w:rsidR="004D23B8">
        <w:rPr>
          <w:rFonts w:ascii="Corbel" w:hAnsi="Corbel" w:cs="Arial"/>
          <w:b/>
          <w:bCs/>
          <w:color w:val="2F5496" w:themeColor="accent1" w:themeShade="BF"/>
        </w:rPr>
        <w:t>–</w:t>
      </w:r>
      <w:r w:rsidRPr="00265E60">
        <w:rPr>
          <w:rFonts w:ascii="Corbel" w:hAnsi="Corbel" w:cs="Arial"/>
          <w:b/>
          <w:bCs/>
          <w:color w:val="2F5496" w:themeColor="accent1" w:themeShade="BF"/>
        </w:rPr>
        <w:t xml:space="preserve"> </w:t>
      </w:r>
      <w:r w:rsidR="004D23B8">
        <w:rPr>
          <w:rFonts w:ascii="Corbel" w:hAnsi="Corbel" w:cs="Arial"/>
          <w:b/>
          <w:bCs/>
          <w:color w:val="2F5496" w:themeColor="accent1" w:themeShade="BF"/>
        </w:rPr>
        <w:t>plošný materiál 07</w:t>
      </w:r>
      <w:r w:rsidRPr="00265E60">
        <w:rPr>
          <w:rFonts w:ascii="Corbel" w:hAnsi="Corbel" w:cs="Arial"/>
          <w:b/>
          <w:bCs/>
          <w:color w:val="2F5496" w:themeColor="accent1" w:themeShade="BF"/>
        </w:rPr>
        <w:t>“</w:t>
      </w:r>
    </w:p>
    <w:p w14:paraId="53A8DA1C" w14:textId="77777777" w:rsidR="00D37A20" w:rsidRPr="004745F4" w:rsidRDefault="00D37A20" w:rsidP="00D37A20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299"/>
        <w:jc w:val="center"/>
        <w:rPr>
          <w:rFonts w:ascii="Corbel" w:hAnsi="Corbel"/>
        </w:rPr>
      </w:pPr>
    </w:p>
    <w:p w14:paraId="14349475" w14:textId="0ABAD378" w:rsidR="00C02061" w:rsidRPr="004745F4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rPr>
          <w:rFonts w:ascii="Corbel" w:hAnsi="Corbel" w:cs="Arial"/>
          <w:b/>
        </w:rPr>
      </w:pPr>
      <w:r w:rsidRPr="004745F4">
        <w:rPr>
          <w:rFonts w:ascii="Corbel" w:hAnsi="Corbel" w:cs="Arial"/>
          <w:b/>
        </w:rPr>
        <w:t xml:space="preserve">Obchodné meno uchádzača:       </w:t>
      </w:r>
      <w:r w:rsidRPr="004745F4">
        <w:rPr>
          <w:rFonts w:ascii="Corbel" w:hAnsi="Corbel" w:cs="Arial"/>
        </w:rPr>
        <w:t>......................................................................................</w:t>
      </w:r>
    </w:p>
    <w:p w14:paraId="0C3FB493" w14:textId="244B0D9C" w:rsidR="00C02061" w:rsidRPr="004745F4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jc w:val="both"/>
        <w:rPr>
          <w:rFonts w:ascii="Corbel" w:hAnsi="Corbel" w:cs="Arial"/>
        </w:rPr>
      </w:pPr>
      <w:r w:rsidRPr="004745F4">
        <w:rPr>
          <w:rFonts w:ascii="Corbel" w:hAnsi="Corbel" w:cs="Arial"/>
          <w:b/>
        </w:rPr>
        <w:t xml:space="preserve">Adresa/sídlo uchádzača:               </w:t>
      </w:r>
      <w:r w:rsidRPr="004745F4">
        <w:rPr>
          <w:rFonts w:ascii="Corbel" w:hAnsi="Corbel" w:cs="Arial"/>
        </w:rPr>
        <w:t>......................................................................................</w:t>
      </w:r>
    </w:p>
    <w:p w14:paraId="6C4CA1FB" w14:textId="1A2BBE14" w:rsidR="00C02061" w:rsidRPr="004745F4" w:rsidRDefault="00C02061" w:rsidP="003D5A67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left="540" w:right="299" w:hanging="540"/>
        <w:jc w:val="both"/>
        <w:rPr>
          <w:rFonts w:ascii="Corbel" w:hAnsi="Corbel" w:cs="Arial"/>
        </w:rPr>
      </w:pPr>
      <w:r w:rsidRPr="004745F4">
        <w:rPr>
          <w:rFonts w:ascii="Corbel" w:hAnsi="Corbel" w:cs="Arial"/>
          <w:b/>
        </w:rPr>
        <w:t xml:space="preserve">IČO:                                                       </w:t>
      </w:r>
      <w:r w:rsidRPr="004745F4">
        <w:rPr>
          <w:rFonts w:ascii="Corbel" w:hAnsi="Corbel" w:cs="Arial"/>
        </w:rPr>
        <w:t xml:space="preserve"> ......................................................................................</w:t>
      </w:r>
    </w:p>
    <w:p w14:paraId="5DD84E05" w14:textId="7F9C2CC7" w:rsidR="003D5A67" w:rsidRPr="004745F4" w:rsidRDefault="00C02061" w:rsidP="00806FAC">
      <w:pPr>
        <w:spacing w:before="240" w:after="120"/>
        <w:jc w:val="both"/>
      </w:pPr>
      <w:r w:rsidRPr="004745F4">
        <w:rPr>
          <w:rFonts w:ascii="Corbel" w:hAnsi="Corbel" w:cs="Times New Roman"/>
          <w:b/>
          <w:bCs/>
          <w:color w:val="000000"/>
        </w:rPr>
        <w:t>Čestne vyhlasujem</w:t>
      </w:r>
      <w:r w:rsidRPr="004745F4">
        <w:rPr>
          <w:rFonts w:ascii="Corbel" w:hAnsi="Corbel" w:cs="Times New Roman"/>
          <w:color w:val="000000"/>
        </w:rPr>
        <w:t>, že</w:t>
      </w:r>
      <w:r w:rsidRPr="004745F4">
        <w:rPr>
          <w:rFonts w:ascii="Corbel" w:hAnsi="Corbel" w:cs="Times New Roman"/>
        </w:rPr>
        <w:t xml:space="preserve"> </w:t>
      </w:r>
    </w:p>
    <w:p w14:paraId="20B2A907" w14:textId="3942B79B" w:rsidR="00B36265" w:rsidRPr="004745F4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v spoločnosti, ktorú zastupujem a ktorá vykonáva plnenie zákazky, nefiguruje ruská účasť, ktorá prekračuje limity stanovené v článku 5k nariadenia Rady (EÚ) č. 833/2014 z 31. júla 2014 o reštriktívnych opatreniach s ohľadom na konanie Ruska, ktorým destabilizuje situáciu na Ukrajine v znení nariadenia Rady (EÚ) č. 2022/578 z 8. apríla 2022. </w:t>
      </w:r>
    </w:p>
    <w:p w14:paraId="4F8A92F8" w14:textId="77777777" w:rsidR="0034464B" w:rsidRPr="004745F4" w:rsidRDefault="0034464B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</w:p>
    <w:p w14:paraId="153A30F9" w14:textId="7B55ABF4" w:rsidR="001B2DC8" w:rsidRPr="001B2DC8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Predovšetkým vyhlasujem, že: </w:t>
      </w:r>
    </w:p>
    <w:p w14:paraId="74758A2F" w14:textId="2951147B" w:rsidR="001B2DC8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(a) </w:t>
      </w:r>
      <w:r w:rsidR="00FF452A">
        <w:rPr>
          <w:rFonts w:ascii="Corbel" w:eastAsia="Calibri" w:hAnsi="Corbel" w:cs="Arial"/>
          <w:bCs/>
        </w:rPr>
        <w:t>uchádzač</w:t>
      </w:r>
      <w:r w:rsidRPr="001B2DC8">
        <w:rPr>
          <w:rFonts w:ascii="Corbel" w:eastAsia="Calibri" w:hAnsi="Corbel" w:cs="Arial"/>
          <w:bCs/>
        </w:rPr>
        <w:t xml:space="preserve">, ktorého zastupujem (a žiadna zo spoločností, ktoré sú členmi nášho konzorcia), nie je ruským štátnym príslušníkom ani fyzickou alebo právnickou osobou, subjektom alebo orgánom so sídlom v Rusku; </w:t>
      </w:r>
    </w:p>
    <w:p w14:paraId="02C02180" w14:textId="77777777" w:rsidR="00FF452A" w:rsidRPr="001B2DC8" w:rsidRDefault="00FF452A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</w:p>
    <w:p w14:paraId="5C432316" w14:textId="5C7F03BD" w:rsidR="001B2DC8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(b) </w:t>
      </w:r>
      <w:r w:rsidR="008F7EA3">
        <w:rPr>
          <w:rFonts w:ascii="Corbel" w:eastAsia="Calibri" w:hAnsi="Corbel" w:cs="Arial"/>
          <w:bCs/>
        </w:rPr>
        <w:t>uchádzač</w:t>
      </w:r>
      <w:r w:rsidRPr="001B2DC8">
        <w:rPr>
          <w:rFonts w:ascii="Corbel" w:eastAsia="Calibri" w:hAnsi="Corbel" w:cs="Arial"/>
          <w:bCs/>
        </w:rPr>
        <w:t xml:space="preserve">, ktorého zastupujem (a žiadna zo spoločností, ktoré sú členmi nášho konzorcia), nie je právnickou osobou, subjektom alebo orgánom, ktorých vlastnícke práva priamo alebo nepriamo vlastní z viac ako 50 % subjekt uvedený v písmene a) tohto odseku; </w:t>
      </w:r>
    </w:p>
    <w:p w14:paraId="52BFBED8" w14:textId="77777777" w:rsidR="00FF452A" w:rsidRPr="001B2DC8" w:rsidRDefault="00FF452A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</w:p>
    <w:p w14:paraId="16A5E022" w14:textId="210954F0" w:rsidR="001B2DC8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(c) ani ja, ani spoločnosť, ktorú zastupujeme, nie sme fyzická alebo právnická osoba, subjekt alebo orgán, ktorý koná v mene alebo na príkaz subjektu uvedeného v písmene a) alebo b) uvedených vyššie; </w:t>
      </w:r>
    </w:p>
    <w:p w14:paraId="7E0C4750" w14:textId="77777777" w:rsidR="00FF452A" w:rsidRPr="001B2DC8" w:rsidRDefault="00FF452A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</w:p>
    <w:p w14:paraId="256EB83E" w14:textId="72057E6D" w:rsidR="001B2DC8" w:rsidRPr="004745F4" w:rsidRDefault="001B2DC8" w:rsidP="004745F4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(d) subdodávatelia, dodávatelia alebo subjekty, na ktorých kapacity sa </w:t>
      </w:r>
      <w:r w:rsidR="008F7EA3">
        <w:rPr>
          <w:rFonts w:ascii="Corbel" w:eastAsia="Calibri" w:hAnsi="Corbel" w:cs="Arial"/>
          <w:bCs/>
        </w:rPr>
        <w:t>uchádzač</w:t>
      </w:r>
      <w:r w:rsidRPr="001B2DC8">
        <w:rPr>
          <w:rFonts w:ascii="Corbel" w:eastAsia="Calibri" w:hAnsi="Corbel" w:cs="Arial"/>
          <w:bCs/>
        </w:rPr>
        <w:t>, ktorého zastupujem, spolieha subjektami uvedenými v písmenách a) až c), nemajú účasť vyššiu ako 10 % hodnoty zákazky.</w:t>
      </w:r>
    </w:p>
    <w:p w14:paraId="0A6DC136" w14:textId="7BCA1E71" w:rsidR="003D5A67" w:rsidRDefault="003D5A67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13FEBCD4" w14:textId="2E9EDA86" w:rsidR="00983809" w:rsidRDefault="00983809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1F32016D" w14:textId="77777777" w:rsidR="00983809" w:rsidRPr="004745F4" w:rsidRDefault="00983809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0C5F8D60" w14:textId="2170D0ED" w:rsidR="00C02061" w:rsidRPr="00983809" w:rsidRDefault="00C02061" w:rsidP="00C02061">
      <w:pPr>
        <w:pStyle w:val="Default"/>
        <w:tabs>
          <w:tab w:val="left" w:pos="6237"/>
        </w:tabs>
        <w:rPr>
          <w:rFonts w:ascii="Corbel" w:hAnsi="Corbel"/>
          <w:sz w:val="22"/>
          <w:szCs w:val="22"/>
        </w:rPr>
      </w:pPr>
      <w:r w:rsidRPr="00983809">
        <w:rPr>
          <w:rFonts w:ascii="Corbel" w:hAnsi="Corbel"/>
          <w:sz w:val="22"/>
          <w:szCs w:val="22"/>
        </w:rPr>
        <w:t xml:space="preserve">                                                                                                    </w:t>
      </w:r>
      <w:r w:rsidR="00F32BFB" w:rsidRPr="00983809">
        <w:rPr>
          <w:rFonts w:ascii="Corbel" w:hAnsi="Corbel"/>
          <w:sz w:val="22"/>
          <w:szCs w:val="22"/>
        </w:rPr>
        <w:t>............</w:t>
      </w:r>
      <w:r w:rsidRPr="00983809">
        <w:rPr>
          <w:rFonts w:ascii="Corbel" w:hAnsi="Corbel"/>
          <w:sz w:val="22"/>
          <w:szCs w:val="22"/>
        </w:rPr>
        <w:t>………………………………………….</w:t>
      </w:r>
    </w:p>
    <w:p w14:paraId="29445F4B" w14:textId="3A73F73B" w:rsidR="00F32BFB" w:rsidRPr="00983809" w:rsidRDefault="00C02061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</w:rPr>
      </w:pPr>
      <w:r w:rsidRPr="00983809">
        <w:rPr>
          <w:rFonts w:ascii="Corbel" w:hAnsi="Corbel"/>
        </w:rPr>
        <w:t xml:space="preserve">                                                                                  </w:t>
      </w:r>
      <w:r w:rsidR="00C97B0F" w:rsidRPr="00983809">
        <w:rPr>
          <w:rFonts w:ascii="Corbel" w:hAnsi="Corbel"/>
        </w:rPr>
        <w:t xml:space="preserve"> </w:t>
      </w:r>
      <w:r w:rsidR="00F32BFB" w:rsidRPr="00983809">
        <w:rPr>
          <w:rFonts w:ascii="Corbel" w:hAnsi="Corbel"/>
        </w:rPr>
        <w:t xml:space="preserve">Meno a priezvisko osoby oprávnenej konať za uchádzača    </w:t>
      </w:r>
    </w:p>
    <w:p w14:paraId="626A874E" w14:textId="29BE8AD0" w:rsidR="002B7247" w:rsidRPr="00983809" w:rsidRDefault="00F32BFB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</w:rPr>
      </w:pPr>
      <w:r w:rsidRPr="00983809">
        <w:rPr>
          <w:rFonts w:ascii="Corbel" w:hAnsi="Corbel"/>
        </w:rPr>
        <w:tab/>
        <w:t xml:space="preserve">                                                                                       podpis oprávnenej osoby a odtlačok pečiatky</w:t>
      </w:r>
    </w:p>
    <w:sectPr w:rsidR="002B7247" w:rsidRPr="00983809" w:rsidSect="003D5A67">
      <w:headerReference w:type="default" r:id="rId10"/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41147A" w14:textId="77777777" w:rsidR="00817E8B" w:rsidRDefault="00817E8B" w:rsidP="00C02061">
      <w:pPr>
        <w:spacing w:after="0" w:line="240" w:lineRule="auto"/>
      </w:pPr>
      <w:r>
        <w:separator/>
      </w:r>
    </w:p>
  </w:endnote>
  <w:endnote w:type="continuationSeparator" w:id="0">
    <w:p w14:paraId="433C22C2" w14:textId="77777777" w:rsidR="00817E8B" w:rsidRDefault="00817E8B" w:rsidP="00C02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F2C4E1" w14:textId="77777777" w:rsidR="00817E8B" w:rsidRDefault="00817E8B" w:rsidP="00C02061">
      <w:pPr>
        <w:spacing w:after="0" w:line="240" w:lineRule="auto"/>
      </w:pPr>
      <w:r>
        <w:separator/>
      </w:r>
    </w:p>
  </w:footnote>
  <w:footnote w:type="continuationSeparator" w:id="0">
    <w:p w14:paraId="68B7EFEC" w14:textId="77777777" w:rsidR="00817E8B" w:rsidRDefault="00817E8B" w:rsidP="00C020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5261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2" w:type="dxa"/>
        <w:right w:w="0" w:type="dxa"/>
      </w:tblCellMar>
      <w:tblLook w:val="04A0" w:firstRow="1" w:lastRow="0" w:firstColumn="1" w:lastColumn="0" w:noHBand="0" w:noVBand="1"/>
    </w:tblPr>
    <w:tblGrid>
      <w:gridCol w:w="1000"/>
      <w:gridCol w:w="3135"/>
      <w:gridCol w:w="2276"/>
      <w:gridCol w:w="3135"/>
    </w:tblGrid>
    <w:tr w:rsidR="005C7341" w14:paraId="449590DA" w14:textId="77777777" w:rsidTr="005C7341">
      <w:trPr>
        <w:trHeight w:val="428"/>
      </w:trPr>
      <w:tc>
        <w:tcPr>
          <w:tcW w:w="523" w:type="pct"/>
          <w:hideMark/>
        </w:tcPr>
        <w:p w14:paraId="1405B543" w14:textId="77777777" w:rsidR="00471A7C" w:rsidRDefault="003D5A67" w:rsidP="005C7341">
          <w:pPr>
            <w:pStyle w:val="Hlavika"/>
            <w:tabs>
              <w:tab w:val="clear" w:pos="4536"/>
              <w:tab w:val="left" w:pos="1848"/>
            </w:tabs>
            <w:ind w:left="-142" w:right="-133"/>
            <w:rPr>
              <w:rFonts w:asciiTheme="minorHAnsi" w:hAnsiTheme="minorHAnsi"/>
              <w:color w:val="000000" w:themeColor="text1"/>
              <w:sz w:val="24"/>
              <w:szCs w:val="24"/>
            </w:rPr>
          </w:pPr>
          <w:r>
            <w:rPr>
              <w:noProof/>
              <w:color w:val="000000" w:themeColor="text1"/>
            </w:rPr>
            <w:drawing>
              <wp:inline distT="0" distB="0" distL="0" distR="0" wp14:anchorId="5D614D88" wp14:editId="78E85549">
                <wp:extent cx="542925" cy="542925"/>
                <wp:effectExtent l="0" t="0" r="9525" b="9525"/>
                <wp:docPr id="8" name="Obrázok 8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ok 4" descr="Shap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42" w:type="pct"/>
          <w:tcBorders>
            <w:top w:val="nil"/>
            <w:left w:val="nil"/>
            <w:bottom w:val="nil"/>
            <w:right w:val="single" w:sz="6" w:space="0" w:color="auto"/>
          </w:tcBorders>
          <w:hideMark/>
        </w:tcPr>
        <w:p w14:paraId="3A077E84" w14:textId="77777777" w:rsidR="00471A7C" w:rsidRDefault="003D5A67" w:rsidP="005C7341">
          <w:pPr>
            <w:spacing w:before="60"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 xml:space="preserve">Univerzita Komenského v Bratislave </w:t>
          </w:r>
        </w:p>
        <w:p w14:paraId="4C8D6A1D" w14:textId="77777777" w:rsidR="00471A7C" w:rsidRDefault="003D5A67" w:rsidP="005C7341">
          <w:pPr>
            <w:spacing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Rektorát</w:t>
          </w:r>
        </w:p>
      </w:tc>
      <w:tc>
        <w:tcPr>
          <w:tcW w:w="1192" w:type="pct"/>
          <w:tcBorders>
            <w:top w:val="nil"/>
            <w:left w:val="single" w:sz="6" w:space="0" w:color="auto"/>
            <w:bottom w:val="nil"/>
            <w:right w:val="single" w:sz="6" w:space="0" w:color="auto"/>
          </w:tcBorders>
          <w:hideMark/>
        </w:tcPr>
        <w:p w14:paraId="682CC468" w14:textId="77777777" w:rsidR="00471A7C" w:rsidRDefault="003D5A67" w:rsidP="005C7341">
          <w:pPr>
            <w:pStyle w:val="Hlavika"/>
            <w:spacing w:before="60" w:line="276" w:lineRule="auto"/>
            <w:ind w:left="173" w:right="170" w:hanging="3"/>
            <w:rPr>
              <w:rFonts w:ascii="Corbel" w:hAnsi="Corbel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sz w:val="18"/>
              <w:szCs w:val="18"/>
            </w:rPr>
            <w:t>Šafárikovo námestie 6</w:t>
          </w:r>
          <w:r>
            <w:rPr>
              <w:rFonts w:ascii="Corbel" w:hAnsi="Corbel" w:cs="Times New Roman (Body CS)"/>
              <w:sz w:val="18"/>
              <w:szCs w:val="18"/>
            </w:rPr>
            <w:br/>
            <w:t>P. O. BOX 440</w:t>
          </w:r>
          <w:r>
            <w:rPr>
              <w:rFonts w:ascii="Corbel" w:hAnsi="Corbel" w:cs="Times New Roman (Body CS)"/>
              <w:sz w:val="18"/>
              <w:szCs w:val="18"/>
            </w:rPr>
            <w:br/>
            <w:t xml:space="preserve">814 99  Bratislava </w:t>
          </w:r>
        </w:p>
      </w:tc>
      <w:tc>
        <w:tcPr>
          <w:tcW w:w="1642" w:type="pct"/>
          <w:tcBorders>
            <w:top w:val="nil"/>
            <w:left w:val="single" w:sz="6" w:space="0" w:color="auto"/>
            <w:bottom w:val="nil"/>
            <w:right w:val="nil"/>
          </w:tcBorders>
          <w:hideMark/>
        </w:tcPr>
        <w:p w14:paraId="1877BCE0" w14:textId="0BAD57A2" w:rsidR="00471A7C" w:rsidRDefault="009A1C73" w:rsidP="005C7341">
          <w:pPr>
            <w:spacing w:before="60" w:line="276" w:lineRule="auto"/>
            <w:ind w:left="173" w:right="93" w:hanging="3"/>
            <w:rPr>
              <w:rFonts w:ascii="Corbel" w:hAnsi="Corbel" w:cs="Times New Roman (Body CS)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b/>
              <w:bCs/>
              <w:sz w:val="18"/>
              <w:szCs w:val="18"/>
            </w:rPr>
            <w:t>Oddelenie centrálneho obstarávania zákaziek</w:t>
          </w:r>
        </w:p>
      </w:tc>
    </w:tr>
  </w:tbl>
  <w:p w14:paraId="43F746AD" w14:textId="77777777" w:rsidR="00471A7C" w:rsidRDefault="00471A7C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F0233"/>
    <w:multiLevelType w:val="hybridMultilevel"/>
    <w:tmpl w:val="2EBC316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54C57"/>
    <w:multiLevelType w:val="hybridMultilevel"/>
    <w:tmpl w:val="F4EA53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611D89"/>
    <w:multiLevelType w:val="hybridMultilevel"/>
    <w:tmpl w:val="8000F1EE"/>
    <w:lvl w:ilvl="0" w:tplc="51E6606C">
      <w:numFmt w:val="bullet"/>
      <w:lvlText w:val="-"/>
      <w:lvlJc w:val="left"/>
      <w:pPr>
        <w:ind w:left="1080" w:hanging="360"/>
      </w:pPr>
      <w:rPr>
        <w:rFonts w:ascii="Corbel" w:eastAsiaTheme="minorHAnsi" w:hAnsi="Corbe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6FC2B75"/>
    <w:multiLevelType w:val="hybridMultilevel"/>
    <w:tmpl w:val="E4E6E0E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DF2767"/>
    <w:multiLevelType w:val="hybridMultilevel"/>
    <w:tmpl w:val="A84E33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1F26D2"/>
    <w:multiLevelType w:val="hybridMultilevel"/>
    <w:tmpl w:val="6F26A306"/>
    <w:lvl w:ilvl="0" w:tplc="C31EF6D2">
      <w:numFmt w:val="bullet"/>
      <w:lvlText w:val="-"/>
      <w:lvlJc w:val="left"/>
      <w:pPr>
        <w:ind w:left="1080" w:hanging="360"/>
      </w:pPr>
      <w:rPr>
        <w:rFonts w:ascii="Corbel" w:eastAsiaTheme="minorHAnsi" w:hAnsi="Corbe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922181367">
    <w:abstractNumId w:val="1"/>
  </w:num>
  <w:num w:numId="2" w16cid:durableId="108195358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8947965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30688905">
    <w:abstractNumId w:val="0"/>
  </w:num>
  <w:num w:numId="5" w16cid:durableId="175077326">
    <w:abstractNumId w:val="3"/>
  </w:num>
  <w:num w:numId="6" w16cid:durableId="171995343">
    <w:abstractNumId w:val="4"/>
  </w:num>
  <w:num w:numId="7" w16cid:durableId="585498776">
    <w:abstractNumId w:val="5"/>
  </w:num>
  <w:num w:numId="8" w16cid:durableId="21118550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061"/>
    <w:rsid w:val="00025249"/>
    <w:rsid w:val="00054D1B"/>
    <w:rsid w:val="000965C0"/>
    <w:rsid w:val="000A3076"/>
    <w:rsid w:val="000B453A"/>
    <w:rsid w:val="001B2DC8"/>
    <w:rsid w:val="001B4D51"/>
    <w:rsid w:val="00210739"/>
    <w:rsid w:val="00265E60"/>
    <w:rsid w:val="00285183"/>
    <w:rsid w:val="002B7247"/>
    <w:rsid w:val="002D5975"/>
    <w:rsid w:val="00316F74"/>
    <w:rsid w:val="0034464B"/>
    <w:rsid w:val="003779AF"/>
    <w:rsid w:val="003962C8"/>
    <w:rsid w:val="003B2C84"/>
    <w:rsid w:val="003C4E60"/>
    <w:rsid w:val="003D4B6A"/>
    <w:rsid w:val="003D5A67"/>
    <w:rsid w:val="003F21C0"/>
    <w:rsid w:val="00405AFC"/>
    <w:rsid w:val="00471A7C"/>
    <w:rsid w:val="004745F4"/>
    <w:rsid w:val="004D23B8"/>
    <w:rsid w:val="004E6D6F"/>
    <w:rsid w:val="00555F88"/>
    <w:rsid w:val="00573F0C"/>
    <w:rsid w:val="006159A3"/>
    <w:rsid w:val="00631CB1"/>
    <w:rsid w:val="006E24EC"/>
    <w:rsid w:val="0074245E"/>
    <w:rsid w:val="00750DD3"/>
    <w:rsid w:val="00781837"/>
    <w:rsid w:val="007B1370"/>
    <w:rsid w:val="007D54BA"/>
    <w:rsid w:val="00806FAC"/>
    <w:rsid w:val="00817E8B"/>
    <w:rsid w:val="008F7EA3"/>
    <w:rsid w:val="009209C3"/>
    <w:rsid w:val="00924551"/>
    <w:rsid w:val="00983809"/>
    <w:rsid w:val="009A1C73"/>
    <w:rsid w:val="009E1CCD"/>
    <w:rsid w:val="00A53C78"/>
    <w:rsid w:val="00A728ED"/>
    <w:rsid w:val="00A87BBC"/>
    <w:rsid w:val="00AA33AC"/>
    <w:rsid w:val="00AC28F7"/>
    <w:rsid w:val="00AD1FCB"/>
    <w:rsid w:val="00AE5931"/>
    <w:rsid w:val="00AF4F75"/>
    <w:rsid w:val="00B272D2"/>
    <w:rsid w:val="00B36265"/>
    <w:rsid w:val="00B729EE"/>
    <w:rsid w:val="00B96C13"/>
    <w:rsid w:val="00BB0951"/>
    <w:rsid w:val="00C02061"/>
    <w:rsid w:val="00C37C08"/>
    <w:rsid w:val="00C71C2E"/>
    <w:rsid w:val="00C77988"/>
    <w:rsid w:val="00C97B0F"/>
    <w:rsid w:val="00CC2D94"/>
    <w:rsid w:val="00D37A20"/>
    <w:rsid w:val="00D52C41"/>
    <w:rsid w:val="00D60F91"/>
    <w:rsid w:val="00D809B3"/>
    <w:rsid w:val="00DA478C"/>
    <w:rsid w:val="00DC5074"/>
    <w:rsid w:val="00F32BFB"/>
    <w:rsid w:val="00F70484"/>
    <w:rsid w:val="00FF4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67D4A"/>
  <w15:chartTrackingRefBased/>
  <w15:docId w15:val="{D95A57F1-4607-4548-9852-B080E8D75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02061"/>
    <w:rPr>
      <w:rFonts w:ascii="Arial" w:hAnsi="Ari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C02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020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OdsekzoznamuChar">
    <w:name w:val="Odsek zoznamu Char"/>
    <w:aliases w:val="body Char,ODRAZKY PRVA UROVEN Char"/>
    <w:basedOn w:val="Predvolenpsmoodseku"/>
    <w:link w:val="Odsekzoznamu"/>
    <w:uiPriority w:val="34"/>
    <w:locked/>
    <w:rsid w:val="00C02061"/>
  </w:style>
  <w:style w:type="paragraph" w:styleId="Odsekzoznamu">
    <w:name w:val="List Paragraph"/>
    <w:aliases w:val="body,ODRAZKY PRVA UROVEN"/>
    <w:basedOn w:val="Normlny"/>
    <w:link w:val="OdsekzoznamuChar"/>
    <w:uiPriority w:val="34"/>
    <w:qFormat/>
    <w:rsid w:val="00C02061"/>
    <w:pPr>
      <w:spacing w:after="200" w:line="276" w:lineRule="auto"/>
      <w:ind w:left="720"/>
      <w:contextualSpacing/>
    </w:pPr>
    <w:rPr>
      <w:rFonts w:asciiTheme="minorHAnsi" w:hAnsiTheme="minorHAnsi"/>
    </w:rPr>
  </w:style>
  <w:style w:type="paragraph" w:styleId="Hlavika">
    <w:name w:val="header"/>
    <w:basedOn w:val="Normlny"/>
    <w:link w:val="HlavikaChar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qFormat/>
    <w:rsid w:val="00C02061"/>
    <w:rPr>
      <w:rFonts w:ascii="Arial" w:hAnsi="Arial"/>
    </w:rPr>
  </w:style>
  <w:style w:type="paragraph" w:styleId="Pta">
    <w:name w:val="footer"/>
    <w:basedOn w:val="Normlny"/>
    <w:link w:val="PtaChar"/>
    <w:uiPriority w:val="99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02061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196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7" ma:contentTypeDescription="Umožňuje vytvoriť nový dokument." ma:contentTypeScope="" ma:versionID="c5b81b04bfa495c158d5eab5c0fe2040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50acbc2218d6b923ca258eb1bdb1ffbf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268c47e-392d-4bda-be85-a5756f4dce8a">
      <UserInfo>
        <DisplayName/>
        <AccountId xsi:nil="true"/>
        <AccountType/>
      </UserInfo>
    </SharedWithUsers>
    <lcf76f155ced4ddcb4097134ff3c332f xmlns="b851f6ae-ae00-4f5e-81ad-6a76ccf99225">
      <Terms xmlns="http://schemas.microsoft.com/office/infopath/2007/PartnerControls"/>
    </lcf76f155ced4ddcb4097134ff3c332f>
    <TaxCatchAll xmlns="e268c47e-392d-4bda-be85-a5756f4dce8a" xsi:nil="true"/>
  </documentManagement>
</p:properties>
</file>

<file path=customXml/itemProps1.xml><?xml version="1.0" encoding="utf-8"?>
<ds:datastoreItem xmlns:ds="http://schemas.openxmlformats.org/officeDocument/2006/customXml" ds:itemID="{D1FD57B0-63D2-4D8A-8E5A-93A6DA6B10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D1CE1DB-017D-43D7-AC7B-D4FA4C86F7C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9F310D9-EC4D-45B2-B50F-C1ED52ECE67B}">
  <ds:schemaRefs>
    <ds:schemaRef ds:uri="http://schemas.microsoft.com/office/2006/metadata/properties"/>
    <ds:schemaRef ds:uri="http://schemas.microsoft.com/office/infopath/2007/PartnerControls"/>
    <ds:schemaRef ds:uri="e268c47e-392d-4bda-be85-a5756f4dce8a"/>
    <ds:schemaRef ds:uri="b851f6ae-ae00-4f5e-81ad-6a76ccf9922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375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Batková Lenka</dc:creator>
  <cp:keywords/>
  <dc:description/>
  <cp:lastModifiedBy>Hajdenová Mária</cp:lastModifiedBy>
  <cp:revision>60</cp:revision>
  <dcterms:created xsi:type="dcterms:W3CDTF">2022-01-28T06:54:00Z</dcterms:created>
  <dcterms:modified xsi:type="dcterms:W3CDTF">2024-02-29T09:08:00Z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0x010100F0F3CBCB5346C549BEAF0EA9F12E1B51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