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5958ED73" w14:textId="4E731A84" w:rsidR="00737BC9" w:rsidRPr="00D24198" w:rsidRDefault="00D24198" w:rsidP="00D2419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spellStart"/>
      <w:r w:rsidRPr="009B2389">
        <w:rPr>
          <w:rFonts w:ascii="Arial Narrow" w:hAnsi="Arial Narrow"/>
        </w:rPr>
        <w:t>č.p</w:t>
      </w:r>
      <w:proofErr w:type="spellEnd"/>
      <w:r w:rsidRPr="009B2389">
        <w:rPr>
          <w:rFonts w:ascii="Arial Narrow" w:hAnsi="Arial Narrow"/>
        </w:rPr>
        <w:t xml:space="preserve">.: </w:t>
      </w:r>
      <w:r w:rsidR="008739B6">
        <w:rPr>
          <w:rFonts w:ascii="Arial Narrow" w:hAnsi="Arial Narrow"/>
        </w:rPr>
        <w:t>SVO-RVO2-2024/000380-00</w:t>
      </w:r>
      <w:r w:rsidR="001E0C57">
        <w:rPr>
          <w:rFonts w:ascii="Arial Narrow" w:hAnsi="Arial Narrow"/>
        </w:rPr>
        <w:t>8</w:t>
      </w:r>
    </w:p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6B1A8E4C" w:rsidR="008739B6" w:rsidRP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  <w:bookmarkStart w:id="0" w:name="_GoBack"/>
      <w:bookmarkEnd w:id="0"/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56C04278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D47AE5">
        <w:rPr>
          <w:rFonts w:ascii="Arial Narrow" w:hAnsi="Arial Narrow" w:cs="Arial"/>
          <w:b/>
          <w:bCs/>
          <w:sz w:val="22"/>
        </w:rPr>
        <w:t>Ustajnenie služobných koní OJP Bratislava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7858044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D47AE5">
        <w:rPr>
          <w:rFonts w:ascii="Arial Narrow" w:hAnsi="Arial Narrow" w:cs="Arial"/>
          <w:bCs/>
          <w:sz w:val="22"/>
        </w:rPr>
        <w:t>70/S 207893-2024 z 09.04. 2024</w:t>
      </w:r>
    </w:p>
    <w:p w14:paraId="7902A9DF" w14:textId="0AB7CDC7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822194">
        <w:rPr>
          <w:rFonts w:ascii="Arial Narrow" w:hAnsi="Arial Narrow" w:cs="Arial"/>
          <w:sz w:val="22"/>
        </w:rPr>
        <w:t xml:space="preserve">č. </w:t>
      </w:r>
      <w:r w:rsidR="00D47AE5">
        <w:rPr>
          <w:rFonts w:ascii="Arial Narrow" w:hAnsi="Arial Narrow"/>
          <w:sz w:val="22"/>
        </w:rPr>
        <w:t>71</w:t>
      </w:r>
      <w:r w:rsidR="00D47AE5">
        <w:rPr>
          <w:rFonts w:ascii="Arial Narrow" w:hAnsi="Arial Narrow" w:cs="Arial"/>
          <w:sz w:val="22"/>
        </w:rPr>
        <w:t>/2024 zo dňa 11.04. 2024</w:t>
      </w:r>
      <w:r w:rsidR="00D77A91" w:rsidRPr="003B6FDF">
        <w:rPr>
          <w:rFonts w:ascii="Arial Narrow" w:hAnsi="Arial Narrow" w:cs="Arial"/>
          <w:sz w:val="22"/>
        </w:rPr>
        <w:t xml:space="preserve"> zn. </w:t>
      </w:r>
      <w:r w:rsidR="00D47AE5">
        <w:rPr>
          <w:rFonts w:ascii="Arial Narrow" w:hAnsi="Arial Narrow" w:cs="Arial"/>
          <w:sz w:val="22"/>
        </w:rPr>
        <w:t>10068</w:t>
      </w:r>
      <w:r w:rsidR="006E7F15">
        <w:rPr>
          <w:rFonts w:ascii="Arial Narrow" w:hAnsi="Arial Narrow" w:cs="Arial"/>
          <w:sz w:val="22"/>
        </w:rPr>
        <w:t xml:space="preserve"> – MSS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161DBC19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6E7F15">
        <w:rPr>
          <w:rFonts w:ascii="Arial Narrow" w:hAnsi="Arial Narrow" w:cs="Arial"/>
          <w:sz w:val="22"/>
        </w:rPr>
        <w:t>1</w:t>
      </w:r>
      <w:r w:rsidR="00D47AE5">
        <w:rPr>
          <w:rFonts w:ascii="Arial Narrow" w:hAnsi="Arial Narrow" w:cs="Arial"/>
          <w:sz w:val="22"/>
        </w:rPr>
        <w:t>3</w:t>
      </w:r>
      <w:r w:rsidRPr="00D77A91">
        <w:rPr>
          <w:rFonts w:ascii="Arial Narrow" w:hAnsi="Arial Narrow" w:cs="Arial"/>
          <w:bCs/>
          <w:sz w:val="22"/>
        </w:rPr>
        <w:t>.</w:t>
      </w:r>
      <w:r w:rsidR="008B24C3">
        <w:rPr>
          <w:rFonts w:ascii="Arial Narrow" w:hAnsi="Arial Narrow" w:cs="Arial"/>
          <w:bCs/>
          <w:sz w:val="22"/>
        </w:rPr>
        <w:t>0</w:t>
      </w:r>
      <w:r w:rsidR="00D47AE5">
        <w:rPr>
          <w:rFonts w:ascii="Arial Narrow" w:hAnsi="Arial Narrow" w:cs="Arial"/>
          <w:bCs/>
          <w:sz w:val="22"/>
        </w:rPr>
        <w:t>5</w:t>
      </w:r>
      <w:r w:rsidRPr="001403C9">
        <w:rPr>
          <w:rFonts w:ascii="Arial Narrow" w:hAnsi="Arial Narrow" w:cs="Arial"/>
          <w:bCs/>
          <w:sz w:val="22"/>
        </w:rPr>
        <w:t>.</w:t>
      </w:r>
      <w:r w:rsidR="00D47AE5">
        <w:rPr>
          <w:rFonts w:ascii="Arial Narrow" w:hAnsi="Arial Narrow" w:cs="Arial"/>
          <w:bCs/>
          <w:sz w:val="22"/>
        </w:rPr>
        <w:t xml:space="preserve"> </w:t>
      </w:r>
      <w:r w:rsidR="001403C9" w:rsidRPr="001403C9">
        <w:rPr>
          <w:rFonts w:ascii="Arial Narrow" w:hAnsi="Arial Narrow" w:cs="Arial"/>
          <w:bCs/>
          <w:sz w:val="22"/>
        </w:rPr>
        <w:t>202</w:t>
      </w:r>
      <w:r w:rsidR="00D47AE5">
        <w:rPr>
          <w:rFonts w:ascii="Arial Narrow" w:hAnsi="Arial Narrow" w:cs="Arial"/>
          <w:bCs/>
          <w:sz w:val="22"/>
        </w:rPr>
        <w:t>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11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60CC894F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8739B6">
        <w:rPr>
          <w:rFonts w:ascii="Arial Narrow" w:hAnsi="Arial Narrow" w:cs="Arial"/>
          <w:sz w:val="22"/>
        </w:rPr>
        <w:t>29</w:t>
      </w:r>
      <w:r w:rsidR="001A2817">
        <w:rPr>
          <w:rFonts w:ascii="Arial Narrow" w:hAnsi="Arial Narrow" w:cs="Arial"/>
          <w:sz w:val="22"/>
        </w:rPr>
        <w:t>.05.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8739B6" w14:paraId="6BA028EE" w14:textId="77777777" w:rsidTr="008739B6">
        <w:tc>
          <w:tcPr>
            <w:tcW w:w="562" w:type="dxa"/>
          </w:tcPr>
          <w:p w14:paraId="3558676B" w14:textId="4C40AC50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4DFD3EB7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8739B6" w14:paraId="644BC092" w14:textId="77777777" w:rsidTr="008739B6">
        <w:tc>
          <w:tcPr>
            <w:tcW w:w="562" w:type="dxa"/>
          </w:tcPr>
          <w:p w14:paraId="7A4F2267" w14:textId="09602D54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21018555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pplk. PhDr. Martina </w:t>
            </w:r>
            <w:proofErr w:type="spellStart"/>
            <w:r>
              <w:rPr>
                <w:rFonts w:ascii="Arial Narrow" w:hAnsi="Arial Narrow"/>
                <w:sz w:val="22"/>
              </w:rPr>
              <w:t>Idešicová</w:t>
            </w:r>
            <w:proofErr w:type="spellEnd"/>
          </w:p>
        </w:tc>
        <w:tc>
          <w:tcPr>
            <w:tcW w:w="4672" w:type="dxa"/>
          </w:tcPr>
          <w:p w14:paraId="7B96D3E4" w14:textId="5FD77322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8739B6" w14:paraId="06F09AAA" w14:textId="77777777" w:rsidTr="008739B6">
        <w:tc>
          <w:tcPr>
            <w:tcW w:w="562" w:type="dxa"/>
          </w:tcPr>
          <w:p w14:paraId="49278CDC" w14:textId="7FEA1FC0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321B1E91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MVDr. Martin Paľa</w:t>
            </w:r>
          </w:p>
        </w:tc>
        <w:tc>
          <w:tcPr>
            <w:tcW w:w="4672" w:type="dxa"/>
          </w:tcPr>
          <w:p w14:paraId="606E6A4B" w14:textId="2E505F79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8739B6" w14:paraId="614ACE68" w14:textId="77777777" w:rsidTr="008739B6">
        <w:tc>
          <w:tcPr>
            <w:tcW w:w="562" w:type="dxa"/>
          </w:tcPr>
          <w:p w14:paraId="576A0FF2" w14:textId="0100B55F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23B166EE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por. Bc. Janka </w:t>
            </w:r>
            <w:proofErr w:type="spellStart"/>
            <w:r>
              <w:rPr>
                <w:rFonts w:ascii="Arial Narrow" w:hAnsi="Arial Narrow"/>
                <w:sz w:val="22"/>
              </w:rPr>
              <w:t>Surgentová</w:t>
            </w:r>
            <w:proofErr w:type="spellEnd"/>
          </w:p>
        </w:tc>
        <w:tc>
          <w:tcPr>
            <w:tcW w:w="4672" w:type="dxa"/>
          </w:tcPr>
          <w:p w14:paraId="6ADDFD49" w14:textId="5C6B7CFF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8739B6">
        <w:tc>
          <w:tcPr>
            <w:tcW w:w="960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74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8739B6">
        <w:tc>
          <w:tcPr>
            <w:tcW w:w="960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74" w:type="dxa"/>
          </w:tcPr>
          <w:p w14:paraId="648AD617" w14:textId="77777777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TATRA UNITED CORPORATION, </w:t>
            </w:r>
            <w:proofErr w:type="spellStart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a.s</w:t>
            </w:r>
            <w:proofErr w:type="spellEnd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.</w:t>
            </w:r>
          </w:p>
          <w:p w14:paraId="7BFF2AE2" w14:textId="77777777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Námestie 1. mája 5</w:t>
            </w:r>
          </w:p>
          <w:p w14:paraId="28755A67" w14:textId="091AB11E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811 06  Bratislava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05F009BB" w14:textId="6536D132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030464ED" w14:textId="58747193" w:rsidR="001E0C57" w:rsidRDefault="001E0C57" w:rsidP="00923632">
      <w:pPr>
        <w:ind w:left="388"/>
        <w:jc w:val="both"/>
        <w:rPr>
          <w:rFonts w:ascii="Arial Narrow" w:hAnsi="Arial Narrow" w:cs="Arial"/>
          <w:sz w:val="22"/>
        </w:rPr>
      </w:pPr>
      <w:r w:rsidRPr="00706D88">
        <w:rPr>
          <w:rFonts w:ascii="Arial Narrow" w:hAnsi="Arial Narrow" w:cs="Arial"/>
          <w:sz w:val="22"/>
        </w:rPr>
        <w:t xml:space="preserve">Uchádzač č. 1 nie je zapísaný v Zozname </w:t>
      </w:r>
      <w:r w:rsidR="00706D88">
        <w:rPr>
          <w:rFonts w:ascii="Arial Narrow" w:hAnsi="Arial Narrow" w:cs="Arial"/>
          <w:sz w:val="22"/>
        </w:rPr>
        <w:t>hospodárskych subjektov</w:t>
      </w:r>
      <w:r w:rsidR="00923632">
        <w:rPr>
          <w:rFonts w:ascii="Arial Narrow" w:hAnsi="Arial Narrow" w:cs="Arial"/>
          <w:sz w:val="22"/>
        </w:rPr>
        <w:t xml:space="preserve">. V rámci ponuky predložil všetky dokumenty potrebné na vyhodnotenie splnenia podmienok účasti využitím portálu </w:t>
      </w:r>
      <w:hyperlink r:id="rId8" w:history="1">
        <w:r w:rsidR="00923632" w:rsidRPr="002E6BE6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 w:rsidR="00923632">
        <w:rPr>
          <w:rFonts w:ascii="Arial Narrow" w:hAnsi="Arial Narrow" w:cs="Arial"/>
          <w:sz w:val="22"/>
        </w:rPr>
        <w:t xml:space="preserve">. Komisia </w:t>
      </w:r>
      <w:r w:rsidR="00923632">
        <w:rPr>
          <w:rFonts w:ascii="Arial Narrow" w:hAnsi="Arial Narrow" w:cs="Arial"/>
          <w:sz w:val="22"/>
        </w:rPr>
        <w:lastRenderedPageBreak/>
        <w:t xml:space="preserve">vyhodnotila informácie a výstupu z uvedeného portálu, a skonštatovala, že uchádzač č. 1 spĺňa podmienky účasti stanovené verejným obstarávateľom. </w:t>
      </w:r>
    </w:p>
    <w:p w14:paraId="0635F104" w14:textId="0A8153E3" w:rsidR="00923632" w:rsidRDefault="00923632" w:rsidP="00923632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Všetky zistené informácie a výstupy z portálu </w:t>
      </w:r>
      <w:hyperlink r:id="rId9" w:history="1">
        <w:r w:rsidRPr="002E6BE6">
          <w:rPr>
            <w:rStyle w:val="Hypertextovprepojenie"/>
            <w:rFonts w:ascii="Arial Narrow" w:hAnsi="Arial Narrow" w:cs="Arial"/>
            <w:sz w:val="22"/>
          </w:rPr>
          <w:t>www.oversi.gov.sk</w:t>
        </w:r>
      </w:hyperlink>
      <w:r>
        <w:rPr>
          <w:rFonts w:ascii="Arial Narrow" w:hAnsi="Arial Narrow" w:cs="Arial"/>
          <w:sz w:val="22"/>
        </w:rPr>
        <w:t xml:space="preserve"> , ktoré komisia využila na posúdenie splnenia podmienok účasti, sú súčasťou dokumentácie v elektronickom prostriedku </w:t>
      </w:r>
      <w:proofErr w:type="spellStart"/>
      <w:r>
        <w:rPr>
          <w:rFonts w:ascii="Arial Narrow" w:hAnsi="Arial Narrow" w:cs="Arial"/>
          <w:sz w:val="22"/>
        </w:rPr>
        <w:t>Josephine</w:t>
      </w:r>
      <w:proofErr w:type="spellEnd"/>
      <w:r>
        <w:rPr>
          <w:rFonts w:ascii="Arial Narrow" w:hAnsi="Arial Narrow" w:cs="Arial"/>
          <w:sz w:val="22"/>
        </w:rPr>
        <w:t xml:space="preserve">. </w:t>
      </w:r>
    </w:p>
    <w:p w14:paraId="680B69B8" w14:textId="656E60DF" w:rsidR="007C1228" w:rsidRDefault="00923632" w:rsidP="00923632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>n</w:t>
      </w:r>
      <w:r w:rsidRPr="001C7954">
        <w:rPr>
          <w:rFonts w:ascii="Arial Narrow" w:hAnsi="Arial Narrow"/>
          <w:sz w:val="22"/>
        </w:rPr>
        <w:t>eboli zistené dôvody na vylúčenie</w:t>
      </w:r>
      <w:r>
        <w:rPr>
          <w:rFonts w:ascii="Arial Narrow" w:hAnsi="Arial Narrow"/>
          <w:sz w:val="22"/>
        </w:rPr>
        <w:t xml:space="preserve"> uchádzača č.1</w:t>
      </w:r>
      <w:r w:rsidRPr="001C7954">
        <w:rPr>
          <w:rFonts w:ascii="Arial Narrow" w:hAnsi="Arial Narrow"/>
          <w:sz w:val="22"/>
        </w:rPr>
        <w:t xml:space="preserve"> v zmysle ustanovení § 40</w:t>
      </w:r>
      <w:r>
        <w:rPr>
          <w:rFonts w:ascii="Arial Narrow" w:hAnsi="Arial Narrow"/>
          <w:sz w:val="22"/>
        </w:rPr>
        <w:t xml:space="preserve"> ods. 6,7,8 zákona. </w:t>
      </w:r>
    </w:p>
    <w:p w14:paraId="568749F0" w14:textId="77777777" w:rsidR="00923632" w:rsidRPr="00923632" w:rsidRDefault="00923632" w:rsidP="00923632">
      <w:pPr>
        <w:ind w:left="388"/>
        <w:jc w:val="both"/>
        <w:rPr>
          <w:rFonts w:ascii="Arial Narrow" w:hAnsi="Arial Narrow"/>
          <w:sz w:val="22"/>
        </w:rPr>
      </w:pPr>
    </w:p>
    <w:p w14:paraId="70D0F048" w14:textId="07EBE4A4" w:rsidR="007C1228" w:rsidRPr="005A23F0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29CEC57" w14:textId="7FAF2E02" w:rsidR="007C1228" w:rsidRDefault="007C1228" w:rsidP="008739B6">
      <w:pPr>
        <w:rPr>
          <w:rFonts w:ascii="Arial Narrow" w:hAnsi="Arial Narrow"/>
          <w:b/>
        </w:rPr>
      </w:pPr>
    </w:p>
    <w:p w14:paraId="006E3207" w14:textId="3BB1A03C" w:rsidR="008739B6" w:rsidRDefault="008739B6" w:rsidP="008739B6">
      <w:pPr>
        <w:rPr>
          <w:rFonts w:ascii="Arial Narrow" w:hAnsi="Arial Narrow"/>
        </w:rPr>
      </w:pPr>
      <w:r>
        <w:rPr>
          <w:rFonts w:ascii="Arial Narrow" w:hAnsi="Arial Narrow"/>
        </w:rPr>
        <w:t>V Bratislave, dňa 2</w:t>
      </w:r>
      <w:r w:rsidR="007C1228">
        <w:rPr>
          <w:rFonts w:ascii="Arial Narrow" w:hAnsi="Arial Narrow"/>
        </w:rPr>
        <w:t>9.05</w:t>
      </w:r>
      <w:r>
        <w:rPr>
          <w:rFonts w:ascii="Arial Narrow" w:hAnsi="Arial Narrow"/>
        </w:rPr>
        <w:t>.</w:t>
      </w:r>
      <w:r w:rsidR="007C1228">
        <w:rPr>
          <w:rFonts w:ascii="Arial Narrow" w:hAnsi="Arial Narrow"/>
        </w:rPr>
        <w:t xml:space="preserve"> 2024</w:t>
      </w:r>
    </w:p>
    <w:p w14:paraId="53DAF755" w14:textId="77777777" w:rsidR="008739B6" w:rsidRDefault="008739B6" w:rsidP="008739B6">
      <w:pPr>
        <w:rPr>
          <w:rFonts w:ascii="Arial Narrow" w:hAnsi="Arial Narrow"/>
        </w:rPr>
      </w:pPr>
    </w:p>
    <w:p w14:paraId="124F68F3" w14:textId="77777777" w:rsidR="008739B6" w:rsidRDefault="008739B6" w:rsidP="008739B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Podpisy členov komisie: </w:t>
      </w:r>
    </w:p>
    <w:p w14:paraId="0B79E96E" w14:textId="77777777" w:rsidR="008739B6" w:rsidRDefault="008739B6" w:rsidP="008739B6">
      <w:pPr>
        <w:rPr>
          <w:rFonts w:ascii="Arial Narrow" w:hAnsi="Arial Narrow"/>
        </w:rPr>
      </w:pPr>
    </w:p>
    <w:p w14:paraId="5EFCC872" w14:textId="339FF0ED" w:rsidR="008739B6" w:rsidRDefault="008739B6" w:rsidP="008739B6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</w:t>
      </w:r>
    </w:p>
    <w:p w14:paraId="22A2B30E" w14:textId="3E81362E" w:rsidR="008739B6" w:rsidRDefault="008739B6" w:rsidP="008739B6">
      <w:pPr>
        <w:rPr>
          <w:rFonts w:ascii="Arial Narrow" w:hAnsi="Arial Narrow"/>
        </w:rPr>
      </w:pPr>
      <w:r>
        <w:rPr>
          <w:rFonts w:ascii="Arial Narrow" w:hAnsi="Arial Narrow"/>
        </w:rPr>
        <w:t>Mgr. Petronela Pitoňáková</w:t>
      </w:r>
    </w:p>
    <w:p w14:paraId="56BBDA4E" w14:textId="77777777" w:rsidR="008739B6" w:rsidRDefault="008739B6" w:rsidP="008739B6">
      <w:pPr>
        <w:rPr>
          <w:rFonts w:ascii="Arial Narrow" w:hAnsi="Arial Narrow"/>
        </w:rPr>
      </w:pPr>
    </w:p>
    <w:p w14:paraId="7FB2C157" w14:textId="77777777" w:rsidR="008739B6" w:rsidRDefault="008739B6" w:rsidP="008739B6">
      <w:pPr>
        <w:rPr>
          <w:rFonts w:ascii="Arial Narrow" w:hAnsi="Arial Narrow"/>
        </w:rPr>
      </w:pPr>
    </w:p>
    <w:p w14:paraId="07B0331A" w14:textId="0F39550C" w:rsidR="008739B6" w:rsidRDefault="008739B6" w:rsidP="008739B6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</w:t>
      </w:r>
      <w:r w:rsidR="007C1228">
        <w:rPr>
          <w:rFonts w:ascii="Arial Narrow" w:hAnsi="Arial Narrow"/>
        </w:rPr>
        <w:t>..............................</w:t>
      </w:r>
      <w:r w:rsidR="007C1228">
        <w:rPr>
          <w:rFonts w:ascii="Arial Narrow" w:hAnsi="Arial Narrow"/>
        </w:rPr>
        <w:tab/>
      </w:r>
      <w:r>
        <w:rPr>
          <w:rFonts w:ascii="Arial Narrow" w:hAnsi="Arial Narrow"/>
        </w:rPr>
        <w:t>.................................................</w:t>
      </w:r>
    </w:p>
    <w:p w14:paraId="0DA50FBD" w14:textId="39E5E866" w:rsidR="008739B6" w:rsidRPr="00C23103" w:rsidRDefault="007C1228" w:rsidP="008739B6">
      <w:pPr>
        <w:spacing w:before="28" w:after="28" w:line="360" w:lineRule="auto"/>
        <w:ind w:left="28" w:right="28"/>
        <w:rPr>
          <w:rFonts w:ascii="Arial Narrow" w:eastAsia="Arial" w:hAnsi="Arial Narrow"/>
          <w:color w:val="000000"/>
        </w:rPr>
      </w:pPr>
      <w:r>
        <w:rPr>
          <w:rFonts w:ascii="Arial Narrow" w:hAnsi="Arial Narrow"/>
        </w:rPr>
        <w:t xml:space="preserve">pplk. PhDr. Martina </w:t>
      </w:r>
      <w:proofErr w:type="spellStart"/>
      <w:r>
        <w:rPr>
          <w:rFonts w:ascii="Arial Narrow" w:hAnsi="Arial Narrow"/>
        </w:rPr>
        <w:t>Idešicová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eastAsia="Arial" w:hAnsi="Arial Narrow"/>
          <w:color w:val="000000"/>
        </w:rPr>
        <w:t>mjr. MVDr. Martin Paľa</w:t>
      </w:r>
      <w:r w:rsidR="008739B6">
        <w:rPr>
          <w:rFonts w:ascii="Arial Narrow" w:eastAsia="Arial" w:hAnsi="Arial Narrow"/>
          <w:color w:val="000000"/>
        </w:rPr>
        <w:tab/>
      </w:r>
      <w:r w:rsidR="008739B6">
        <w:rPr>
          <w:rFonts w:ascii="Arial Narrow" w:eastAsia="Arial" w:hAnsi="Arial Narrow"/>
          <w:color w:val="000000"/>
        </w:rPr>
        <w:tab/>
      </w:r>
      <w:r>
        <w:rPr>
          <w:rFonts w:ascii="Arial Narrow" w:eastAsia="Arial" w:hAnsi="Arial Narrow"/>
          <w:color w:val="000000"/>
        </w:rPr>
        <w:t xml:space="preserve">por. Bc. Janka </w:t>
      </w:r>
      <w:proofErr w:type="spellStart"/>
      <w:r>
        <w:rPr>
          <w:rFonts w:ascii="Arial Narrow" w:eastAsia="Arial" w:hAnsi="Arial Narrow"/>
          <w:color w:val="000000"/>
        </w:rPr>
        <w:t>Surgentová</w:t>
      </w:r>
      <w:proofErr w:type="spellEnd"/>
    </w:p>
    <w:p w14:paraId="2898853C" w14:textId="77777777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73357BC3" w14:textId="144DE8F8" w:rsidR="003A07D4" w:rsidRPr="001D64AE" w:rsidRDefault="003A07D4" w:rsidP="001D64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/>
          <w:sz w:val="22"/>
        </w:rPr>
      </w:pPr>
    </w:p>
    <w:p w14:paraId="6FD739C9" w14:textId="68AF6904" w:rsidR="00101F8A" w:rsidRPr="00BD5F97" w:rsidRDefault="00101F8A" w:rsidP="00261979">
      <w:pPr>
        <w:shd w:val="clear" w:color="auto" w:fill="FFFFFF"/>
        <w:spacing w:after="0"/>
        <w:rPr>
          <w:rFonts w:ascii="Arial Narrow" w:hAnsi="Arial Narrow" w:cs="Arial"/>
          <w:sz w:val="22"/>
        </w:rPr>
      </w:pPr>
      <w:r w:rsidRPr="00BD5F97">
        <w:rPr>
          <w:rFonts w:ascii="Arial Narrow" w:hAnsi="Arial Narrow" w:cs="Arial"/>
          <w:sz w:val="22"/>
          <w:shd w:val="clear" w:color="auto" w:fill="FFFFFF"/>
        </w:rPr>
        <w:tab/>
      </w:r>
      <w:r w:rsidRPr="00BD5F97">
        <w:rPr>
          <w:rFonts w:ascii="Arial Narrow" w:hAnsi="Arial Narrow" w:cs="Arial"/>
          <w:sz w:val="22"/>
          <w:shd w:val="clear" w:color="auto" w:fill="FFFFFF"/>
        </w:rPr>
        <w:tab/>
      </w:r>
      <w:r w:rsidRPr="00BD5F97">
        <w:rPr>
          <w:rFonts w:ascii="Arial Narrow" w:hAnsi="Arial Narrow" w:cs="Arial"/>
          <w:sz w:val="22"/>
          <w:shd w:val="clear" w:color="auto" w:fill="FFFFFF"/>
        </w:rPr>
        <w:tab/>
      </w:r>
      <w:r w:rsidRPr="00BD5F97">
        <w:rPr>
          <w:rFonts w:ascii="Arial Narrow" w:hAnsi="Arial Narrow" w:cs="Arial"/>
          <w:sz w:val="22"/>
          <w:shd w:val="clear" w:color="auto" w:fill="FFFFFF"/>
        </w:rPr>
        <w:tab/>
      </w:r>
      <w:r w:rsidRPr="00BD5F97">
        <w:rPr>
          <w:rFonts w:ascii="Arial Narrow" w:hAnsi="Arial Narrow" w:cs="Arial"/>
          <w:sz w:val="22"/>
          <w:shd w:val="clear" w:color="auto" w:fill="FFFFFF"/>
        </w:rPr>
        <w:tab/>
      </w:r>
      <w:r w:rsidRPr="00BD5F97">
        <w:rPr>
          <w:rFonts w:ascii="Arial Narrow" w:hAnsi="Arial Narrow" w:cs="Arial"/>
          <w:sz w:val="22"/>
        </w:rPr>
        <w:tab/>
      </w:r>
    </w:p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726C" w14:textId="77777777" w:rsidR="00464D72" w:rsidRDefault="00464D72" w:rsidP="00116B5E">
      <w:pPr>
        <w:spacing w:after="0" w:line="240" w:lineRule="auto"/>
      </w:pPr>
      <w:r>
        <w:separator/>
      </w:r>
    </w:p>
  </w:endnote>
  <w:endnote w:type="continuationSeparator" w:id="0">
    <w:p w14:paraId="2D76A33D" w14:textId="77777777" w:rsidR="00464D72" w:rsidRDefault="00464D72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13B2" w14:textId="77777777" w:rsidR="00464D72" w:rsidRDefault="00464D72" w:rsidP="00116B5E">
      <w:pPr>
        <w:spacing w:after="0" w:line="240" w:lineRule="auto"/>
      </w:pPr>
      <w:r>
        <w:separator/>
      </w:r>
    </w:p>
  </w:footnote>
  <w:footnote w:type="continuationSeparator" w:id="0">
    <w:p w14:paraId="6CA476F1" w14:textId="77777777" w:rsidR="00464D72" w:rsidRDefault="00464D72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64D72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24FB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21DF3"/>
    <w:rsid w:val="00F4057A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s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vers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2024-05-30T10:54:00Z</dcterms:modified>
</cp:coreProperties>
</file>