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977280" w:rsidRDefault="00E11E5E" w:rsidP="00C11967">
      <w:pPr>
        <w:spacing w:after="0"/>
        <w:jc w:val="right"/>
        <w:rPr>
          <w:rFonts w:cs="Arial"/>
          <w:b/>
          <w:szCs w:val="20"/>
        </w:rPr>
      </w:pPr>
      <w:r w:rsidRPr="00977280">
        <w:rPr>
          <w:rFonts w:cs="Arial"/>
          <w:b/>
          <w:szCs w:val="20"/>
        </w:rPr>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0F2F9530" w14:textId="7EA8D57D" w:rsidR="00E11E5E" w:rsidRPr="00977280" w:rsidRDefault="00E11E5E" w:rsidP="00C11967">
      <w:pPr>
        <w:spacing w:after="0"/>
        <w:jc w:val="both"/>
        <w:rPr>
          <w:rFonts w:cs="Arial"/>
          <w:szCs w:val="20"/>
        </w:rPr>
      </w:pPr>
    </w:p>
    <w:p w14:paraId="1CFDBAED" w14:textId="03E005E1" w:rsidR="00E11E5E" w:rsidRDefault="00E11E5E" w:rsidP="00C11967">
      <w:pPr>
        <w:spacing w:after="0"/>
        <w:jc w:val="both"/>
      </w:pPr>
      <w:r w:rsidRPr="00977280">
        <w:rPr>
          <w:rFonts w:cs="Arial"/>
          <w:b/>
          <w:szCs w:val="20"/>
        </w:rPr>
        <w:t xml:space="preserve">Predmet zákazky: </w:t>
      </w:r>
      <w:r w:rsidR="00F62798" w:rsidRPr="00F62798">
        <w:t>Služby mechanizačnými prostriedkami rýpadlo nakladač a nákladné</w:t>
      </w:r>
      <w:r w:rsidR="0038647E">
        <w:t xml:space="preserve"> auto  </w:t>
      </w:r>
      <w:proofErr w:type="spellStart"/>
      <w:r w:rsidR="0038647E">
        <w:t>I.polrok</w:t>
      </w:r>
      <w:proofErr w:type="spellEnd"/>
      <w:r w:rsidR="0038647E">
        <w:t xml:space="preserve"> 2024_výzva č.05</w:t>
      </w:r>
      <w:r w:rsidR="00F62798" w:rsidRPr="00F62798">
        <w:t>/2024</w:t>
      </w:r>
    </w:p>
    <w:p w14:paraId="532E7980" w14:textId="77777777" w:rsidR="00F62798" w:rsidRPr="00977280" w:rsidRDefault="00F62798" w:rsidP="00C11967">
      <w:pPr>
        <w:spacing w:after="0"/>
        <w:jc w:val="both"/>
        <w:rPr>
          <w:rFonts w:cs="Arial"/>
          <w:szCs w:val="20"/>
        </w:rPr>
      </w:pPr>
    </w:p>
    <w:p w14:paraId="4CF8C9B9" w14:textId="77777777" w:rsidR="00E11E5E" w:rsidRPr="00977280" w:rsidRDefault="00E11E5E" w:rsidP="00C11967">
      <w:pPr>
        <w:tabs>
          <w:tab w:val="left" w:pos="1350"/>
        </w:tabs>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shd w:val="clear" w:color="auto" w:fill="auto"/>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shd w:val="clear" w:color="auto" w:fill="auto"/>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shd w:val="clear" w:color="auto" w:fill="auto"/>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shd w:val="clear" w:color="auto" w:fill="auto"/>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shd w:val="clear" w:color="auto" w:fill="auto"/>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shd w:val="clear" w:color="auto" w:fill="auto"/>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shd w:val="clear" w:color="auto" w:fill="auto"/>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shd w:val="clear" w:color="auto" w:fill="auto"/>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shd w:val="clear" w:color="auto" w:fill="auto"/>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shd w:val="clear" w:color="auto" w:fill="auto"/>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shd w:val="clear" w:color="auto" w:fill="auto"/>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shd w:val="clear" w:color="auto" w:fill="auto"/>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shd w:val="clear" w:color="auto" w:fill="auto"/>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shd w:val="clear" w:color="auto" w:fill="auto"/>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shd w:val="clear" w:color="auto" w:fill="auto"/>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shd w:val="clear" w:color="auto" w:fill="auto"/>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shd w:val="clear" w:color="auto" w:fill="auto"/>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shd w:val="clear" w:color="auto" w:fill="auto"/>
          </w:tcPr>
          <w:p w14:paraId="7E4002FC" w14:textId="77777777" w:rsidR="00E11E5E" w:rsidRPr="00977280" w:rsidRDefault="00E11E5E" w:rsidP="00C11967">
            <w:pPr>
              <w:spacing w:after="0" w:line="360" w:lineRule="auto"/>
              <w:jc w:val="both"/>
            </w:pPr>
          </w:p>
        </w:tc>
      </w:tr>
    </w:tbl>
    <w:p w14:paraId="65FFF838" w14:textId="77777777" w:rsidR="00E11E5E" w:rsidRPr="00977280" w:rsidRDefault="00E11E5E" w:rsidP="00C11967">
      <w:pPr>
        <w:spacing w:after="0"/>
        <w:jc w:val="both"/>
        <w:rPr>
          <w:rFonts w:cs="Arial"/>
          <w:szCs w:val="20"/>
        </w:rPr>
      </w:pPr>
    </w:p>
    <w:p w14:paraId="34592832" w14:textId="2D3BAC3D" w:rsidR="00D72F3F" w:rsidRPr="00D72F3F" w:rsidRDefault="00D72F3F" w:rsidP="00D72F3F">
      <w:pPr>
        <w:spacing w:after="0"/>
        <w:ind w:left="360"/>
        <w:jc w:val="both"/>
        <w:rPr>
          <w:rFonts w:cs="Arial"/>
          <w:szCs w:val="20"/>
        </w:rPr>
      </w:pPr>
    </w:p>
    <w:p w14:paraId="5B67DFED" w14:textId="4B81EEDC" w:rsidR="00D72F3F" w:rsidRPr="000E7799" w:rsidRDefault="00D72F3F" w:rsidP="00D72F3F">
      <w:pPr>
        <w:numPr>
          <w:ilvl w:val="0"/>
          <w:numId w:val="14"/>
        </w:numPr>
        <w:spacing w:after="0"/>
        <w:jc w:val="both"/>
        <w:rPr>
          <w:rFonts w:cs="Arial"/>
          <w:szCs w:val="20"/>
        </w:rPr>
      </w:pPr>
      <w:r w:rsidRPr="00977280">
        <w:rPr>
          <w:rFonts w:cs="Arial"/>
          <w:szCs w:val="20"/>
        </w:rPr>
        <w:t>Kritérium 1: Cena za realizáciu predmetu zákazky</w:t>
      </w:r>
      <w:r w:rsidR="008B7DA6">
        <w:rPr>
          <w:rFonts w:cs="Arial"/>
          <w:szCs w:val="20"/>
        </w:rPr>
        <w:t xml:space="preserve"> podľa jednotlivých častí </w:t>
      </w:r>
      <w:r>
        <w:rPr>
          <w:rFonts w:cs="Arial"/>
          <w:szCs w:val="20"/>
        </w:rPr>
        <w:t xml:space="preserve"> </w:t>
      </w:r>
      <w:r w:rsidRPr="00D72F3F">
        <w:rPr>
          <w:rFonts w:cs="Arial"/>
          <w:szCs w:val="20"/>
          <w:u w:val="single"/>
        </w:rPr>
        <w:t>(pri použití rámcovej dohody o</w:t>
      </w:r>
      <w:r w:rsidR="00142F9A">
        <w:rPr>
          <w:rFonts w:cs="Arial"/>
          <w:szCs w:val="20"/>
          <w:u w:val="single"/>
        </w:rPr>
        <w:t xml:space="preserve"> </w:t>
      </w:r>
      <w:r w:rsidRPr="00D72F3F">
        <w:rPr>
          <w:rFonts w:cs="Arial"/>
          <w:szCs w:val="20"/>
          <w:u w:val="single"/>
        </w:rPr>
        <w:t>poskytovaní služieb)</w:t>
      </w:r>
    </w:p>
    <w:p w14:paraId="6DD46542" w14:textId="15735883" w:rsidR="000E7799" w:rsidRPr="00977280" w:rsidRDefault="000E7799" w:rsidP="000E7799">
      <w:pPr>
        <w:spacing w:after="0"/>
        <w:jc w:val="both"/>
        <w:rPr>
          <w:rFonts w:cs="Arial"/>
          <w:szCs w:val="20"/>
        </w:rPr>
      </w:pPr>
    </w:p>
    <w:p w14:paraId="143A5E52" w14:textId="474EF5F4" w:rsidR="008B7DA6" w:rsidRDefault="008B7DA6" w:rsidP="00D72F3F">
      <w:pPr>
        <w:spacing w:after="0"/>
        <w:jc w:val="both"/>
        <w:rPr>
          <w:rFonts w:cs="Arial"/>
          <w:sz w:val="18"/>
          <w:szCs w:val="18"/>
        </w:rPr>
      </w:pPr>
    </w:p>
    <w:p w14:paraId="0D2E5632" w14:textId="2347B58D" w:rsidR="008B7DA6" w:rsidRDefault="008B7DA6" w:rsidP="00D72F3F">
      <w:pPr>
        <w:spacing w:after="0"/>
        <w:jc w:val="both"/>
        <w:rPr>
          <w:rFonts w:cs="Arial"/>
          <w:sz w:val="18"/>
          <w:szCs w:val="18"/>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B7DA6" w:rsidRPr="00977280" w14:paraId="5245767B" w14:textId="77777777" w:rsidTr="00060E01">
        <w:trPr>
          <w:trHeight w:val="68"/>
        </w:trPr>
        <w:tc>
          <w:tcPr>
            <w:tcW w:w="2124" w:type="pct"/>
            <w:tcBorders>
              <w:top w:val="single" w:sz="5" w:space="0" w:color="000000"/>
              <w:left w:val="single" w:sz="5" w:space="0" w:color="000000"/>
              <w:bottom w:val="single" w:sz="5" w:space="0" w:color="000000"/>
              <w:right w:val="single" w:sz="5" w:space="0" w:color="000000"/>
            </w:tcBorders>
          </w:tcPr>
          <w:p w14:paraId="058C1A42" w14:textId="77777777" w:rsidR="008B7DA6" w:rsidRPr="00977280" w:rsidRDefault="008B7DA6" w:rsidP="00060E01">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6AD7F691" w14:textId="77777777" w:rsidR="008B7DA6" w:rsidRPr="00977280" w:rsidRDefault="008B7DA6" w:rsidP="00060E01">
            <w:pPr>
              <w:spacing w:after="0"/>
              <w:jc w:val="center"/>
              <w:rPr>
                <w:rFonts w:cs="Arial"/>
                <w:b/>
                <w:szCs w:val="20"/>
              </w:rPr>
            </w:pPr>
            <w:r w:rsidRPr="00977280">
              <w:rPr>
                <w:rFonts w:cs="Arial"/>
                <w:b/>
                <w:szCs w:val="20"/>
              </w:rPr>
              <w:t>Suma v EUR</w:t>
            </w:r>
          </w:p>
          <w:p w14:paraId="7A1B1966" w14:textId="77777777" w:rsidR="008B7DA6" w:rsidRPr="00977280" w:rsidRDefault="008B7DA6" w:rsidP="00060E01">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7CAA60A7" w14:textId="77777777" w:rsidR="008B7DA6" w:rsidRPr="00977280" w:rsidRDefault="008B7DA6" w:rsidP="00060E01">
            <w:pPr>
              <w:spacing w:after="0"/>
              <w:jc w:val="center"/>
              <w:rPr>
                <w:rFonts w:cs="Arial"/>
                <w:b/>
                <w:szCs w:val="20"/>
              </w:rPr>
            </w:pPr>
            <w:r w:rsidRPr="00977280">
              <w:rPr>
                <w:rFonts w:cs="Arial"/>
                <w:b/>
                <w:szCs w:val="20"/>
              </w:rPr>
              <w:t>Suma DPH</w:t>
            </w:r>
          </w:p>
          <w:p w14:paraId="2F4AD796" w14:textId="77777777" w:rsidR="008B7DA6" w:rsidRPr="00977280" w:rsidRDefault="008B7DA6" w:rsidP="00060E01">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653D6524" w14:textId="77777777" w:rsidR="008B7DA6" w:rsidRPr="00977280" w:rsidRDefault="008B7DA6" w:rsidP="00060E01">
            <w:pPr>
              <w:spacing w:after="0"/>
              <w:jc w:val="center"/>
              <w:rPr>
                <w:rFonts w:cs="Arial"/>
                <w:b/>
                <w:szCs w:val="20"/>
              </w:rPr>
            </w:pPr>
            <w:r w:rsidRPr="00977280">
              <w:rPr>
                <w:rFonts w:cs="Arial"/>
                <w:b/>
                <w:szCs w:val="20"/>
              </w:rPr>
              <w:t>Suma SPOLU</w:t>
            </w:r>
          </w:p>
          <w:p w14:paraId="7F5DF323" w14:textId="77777777" w:rsidR="008B7DA6" w:rsidRPr="00977280" w:rsidRDefault="008B7DA6" w:rsidP="00060E01">
            <w:pPr>
              <w:spacing w:after="0"/>
              <w:jc w:val="center"/>
              <w:rPr>
                <w:rFonts w:cs="Arial"/>
                <w:b/>
                <w:szCs w:val="20"/>
              </w:rPr>
            </w:pPr>
            <w:r w:rsidRPr="00977280">
              <w:rPr>
                <w:rFonts w:cs="Arial"/>
                <w:b/>
                <w:szCs w:val="20"/>
              </w:rPr>
              <w:t>v EUR s DPH</w:t>
            </w:r>
          </w:p>
        </w:tc>
      </w:tr>
      <w:tr w:rsidR="008B7DA6" w:rsidRPr="00977280" w14:paraId="0B22845C" w14:textId="77777777" w:rsidTr="00060E01">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4DDF34C2" w14:textId="5756DB7C" w:rsidR="008B7DA6" w:rsidRPr="00142F9A" w:rsidRDefault="008B7DA6" w:rsidP="008B7DA6">
            <w:pPr>
              <w:spacing w:after="0"/>
              <w:rPr>
                <w:rFonts w:cs="Arial"/>
                <w:szCs w:val="20"/>
              </w:rPr>
            </w:pPr>
            <w:r w:rsidRPr="00142F9A">
              <w:rPr>
                <w:rFonts w:cs="Arial"/>
                <w:szCs w:val="20"/>
              </w:rPr>
              <w:t>Súčet jednotkových cien za služby mechanizačn</w:t>
            </w:r>
            <w:r>
              <w:rPr>
                <w:rFonts w:cs="Arial"/>
                <w:szCs w:val="20"/>
              </w:rPr>
              <w:t>ým prostriedkom na LS Tornaľa</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06F7DBC9" w14:textId="77777777" w:rsidR="008B7DA6" w:rsidRPr="00977280" w:rsidRDefault="008B7DA6" w:rsidP="00060E01">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6DB7514F" w14:textId="77777777" w:rsidR="008B7DA6" w:rsidRPr="00977280" w:rsidRDefault="008B7DA6" w:rsidP="00060E01">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2CB732BF" w14:textId="77777777" w:rsidR="008B7DA6" w:rsidRPr="00977280" w:rsidRDefault="008B7DA6" w:rsidP="00060E01">
            <w:pPr>
              <w:spacing w:after="0" w:line="480" w:lineRule="auto"/>
              <w:jc w:val="both"/>
              <w:rPr>
                <w:rFonts w:cs="Arial"/>
                <w:szCs w:val="20"/>
              </w:rPr>
            </w:pPr>
          </w:p>
        </w:tc>
      </w:tr>
    </w:tbl>
    <w:p w14:paraId="110CB7DE" w14:textId="7E314476" w:rsidR="008B7DA6" w:rsidRDefault="008B7DA6" w:rsidP="00D72F3F">
      <w:pPr>
        <w:spacing w:after="0"/>
        <w:jc w:val="both"/>
        <w:rPr>
          <w:rFonts w:cs="Arial"/>
          <w:sz w:val="18"/>
          <w:szCs w:val="18"/>
        </w:rPr>
      </w:pPr>
    </w:p>
    <w:p w14:paraId="431C5967" w14:textId="77777777" w:rsidR="008B7DA6" w:rsidRDefault="008B7DA6" w:rsidP="00D72F3F">
      <w:pPr>
        <w:spacing w:after="0"/>
        <w:jc w:val="both"/>
        <w:rPr>
          <w:rFonts w:cs="Arial"/>
          <w:sz w:val="18"/>
          <w:szCs w:val="18"/>
        </w:rPr>
      </w:pPr>
    </w:p>
    <w:p w14:paraId="7910613A" w14:textId="7EDA26BB" w:rsidR="008B7DA6" w:rsidRDefault="008B7DA6" w:rsidP="00D72F3F">
      <w:pPr>
        <w:spacing w:after="0"/>
        <w:jc w:val="both"/>
        <w:rPr>
          <w:rFonts w:cs="Arial"/>
          <w:sz w:val="18"/>
          <w:szCs w:val="18"/>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B7DA6" w:rsidRPr="00977280" w14:paraId="6B0934D7" w14:textId="77777777" w:rsidTr="00060E01">
        <w:trPr>
          <w:trHeight w:val="68"/>
        </w:trPr>
        <w:tc>
          <w:tcPr>
            <w:tcW w:w="2124" w:type="pct"/>
            <w:tcBorders>
              <w:top w:val="single" w:sz="5" w:space="0" w:color="000000"/>
              <w:left w:val="single" w:sz="5" w:space="0" w:color="000000"/>
              <w:bottom w:val="single" w:sz="5" w:space="0" w:color="000000"/>
              <w:right w:val="single" w:sz="5" w:space="0" w:color="000000"/>
            </w:tcBorders>
          </w:tcPr>
          <w:p w14:paraId="73803A92" w14:textId="77777777" w:rsidR="008B7DA6" w:rsidRPr="00977280" w:rsidRDefault="008B7DA6" w:rsidP="00060E01">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1953DD84" w14:textId="77777777" w:rsidR="008B7DA6" w:rsidRPr="00977280" w:rsidRDefault="008B7DA6" w:rsidP="00060E01">
            <w:pPr>
              <w:spacing w:after="0"/>
              <w:jc w:val="center"/>
              <w:rPr>
                <w:rFonts w:cs="Arial"/>
                <w:b/>
                <w:szCs w:val="20"/>
              </w:rPr>
            </w:pPr>
            <w:r w:rsidRPr="00977280">
              <w:rPr>
                <w:rFonts w:cs="Arial"/>
                <w:b/>
                <w:szCs w:val="20"/>
              </w:rPr>
              <w:t>Suma v EUR</w:t>
            </w:r>
          </w:p>
          <w:p w14:paraId="4165C8C6" w14:textId="77777777" w:rsidR="008B7DA6" w:rsidRPr="00977280" w:rsidRDefault="008B7DA6" w:rsidP="00060E01">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78D43A21" w14:textId="77777777" w:rsidR="008B7DA6" w:rsidRPr="00977280" w:rsidRDefault="008B7DA6" w:rsidP="00060E01">
            <w:pPr>
              <w:spacing w:after="0"/>
              <w:jc w:val="center"/>
              <w:rPr>
                <w:rFonts w:cs="Arial"/>
                <w:b/>
                <w:szCs w:val="20"/>
              </w:rPr>
            </w:pPr>
            <w:r w:rsidRPr="00977280">
              <w:rPr>
                <w:rFonts w:cs="Arial"/>
                <w:b/>
                <w:szCs w:val="20"/>
              </w:rPr>
              <w:t>Suma DPH</w:t>
            </w:r>
          </w:p>
          <w:p w14:paraId="00C6FAE7" w14:textId="77777777" w:rsidR="008B7DA6" w:rsidRPr="00977280" w:rsidRDefault="008B7DA6" w:rsidP="00060E01">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6C942D95" w14:textId="77777777" w:rsidR="008B7DA6" w:rsidRPr="00977280" w:rsidRDefault="008B7DA6" w:rsidP="00060E01">
            <w:pPr>
              <w:spacing w:after="0"/>
              <w:jc w:val="center"/>
              <w:rPr>
                <w:rFonts w:cs="Arial"/>
                <w:b/>
                <w:szCs w:val="20"/>
              </w:rPr>
            </w:pPr>
            <w:r w:rsidRPr="00977280">
              <w:rPr>
                <w:rFonts w:cs="Arial"/>
                <w:b/>
                <w:szCs w:val="20"/>
              </w:rPr>
              <w:t>Suma SPOLU</w:t>
            </w:r>
          </w:p>
          <w:p w14:paraId="0BA599C8" w14:textId="77777777" w:rsidR="008B7DA6" w:rsidRPr="00977280" w:rsidRDefault="008B7DA6" w:rsidP="00060E01">
            <w:pPr>
              <w:spacing w:after="0"/>
              <w:jc w:val="center"/>
              <w:rPr>
                <w:rFonts w:cs="Arial"/>
                <w:b/>
                <w:szCs w:val="20"/>
              </w:rPr>
            </w:pPr>
            <w:r w:rsidRPr="00977280">
              <w:rPr>
                <w:rFonts w:cs="Arial"/>
                <w:b/>
                <w:szCs w:val="20"/>
              </w:rPr>
              <w:t>v EUR s DPH</w:t>
            </w:r>
          </w:p>
        </w:tc>
      </w:tr>
      <w:tr w:rsidR="008B7DA6" w:rsidRPr="00977280" w14:paraId="4CF3FD3B" w14:textId="77777777" w:rsidTr="00060E01">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3811686F" w14:textId="77777777" w:rsidR="008B7DA6" w:rsidRDefault="008B7DA6" w:rsidP="008B7DA6">
            <w:pPr>
              <w:spacing w:after="0"/>
              <w:rPr>
                <w:rFonts w:cs="Arial"/>
                <w:szCs w:val="20"/>
              </w:rPr>
            </w:pPr>
            <w:r w:rsidRPr="00142F9A">
              <w:rPr>
                <w:rFonts w:cs="Arial"/>
                <w:szCs w:val="20"/>
              </w:rPr>
              <w:t>Súčet jednotkových cien za služby mechanizačn</w:t>
            </w:r>
            <w:r>
              <w:rPr>
                <w:rFonts w:cs="Arial"/>
                <w:szCs w:val="20"/>
              </w:rPr>
              <w:t xml:space="preserve">ým prostriedkom </w:t>
            </w:r>
          </w:p>
          <w:p w14:paraId="5B3D1C3B" w14:textId="1707070D" w:rsidR="008B7DA6" w:rsidRPr="00142F9A" w:rsidRDefault="008B7DA6" w:rsidP="008B7DA6">
            <w:pPr>
              <w:spacing w:after="0"/>
              <w:rPr>
                <w:rFonts w:cs="Arial"/>
                <w:szCs w:val="20"/>
              </w:rPr>
            </w:pPr>
            <w:r>
              <w:rPr>
                <w:rFonts w:cs="Arial"/>
                <w:szCs w:val="20"/>
              </w:rPr>
              <w:t>na LS Rimavská Sobota</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5270F4A6" w14:textId="77777777" w:rsidR="008B7DA6" w:rsidRPr="00977280" w:rsidRDefault="008B7DA6" w:rsidP="00060E01">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52666FC0" w14:textId="77777777" w:rsidR="008B7DA6" w:rsidRPr="00977280" w:rsidRDefault="008B7DA6" w:rsidP="00060E01">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3EDA04B9" w14:textId="77777777" w:rsidR="008B7DA6" w:rsidRPr="00977280" w:rsidRDefault="008B7DA6" w:rsidP="00060E01">
            <w:pPr>
              <w:spacing w:after="0" w:line="480" w:lineRule="auto"/>
              <w:jc w:val="both"/>
              <w:rPr>
                <w:rFonts w:cs="Arial"/>
                <w:szCs w:val="20"/>
              </w:rPr>
            </w:pPr>
          </w:p>
        </w:tc>
      </w:tr>
    </w:tbl>
    <w:p w14:paraId="49FD1199" w14:textId="7B79FAC5" w:rsidR="0038647E" w:rsidRDefault="0038647E" w:rsidP="00D72F3F">
      <w:pPr>
        <w:spacing w:after="0"/>
        <w:jc w:val="both"/>
        <w:rPr>
          <w:rFonts w:cs="Arial"/>
          <w:sz w:val="18"/>
          <w:szCs w:val="18"/>
        </w:rPr>
      </w:pPr>
    </w:p>
    <w:p w14:paraId="488342E5" w14:textId="67B2C039" w:rsidR="0038647E" w:rsidRDefault="0038647E" w:rsidP="00D72F3F">
      <w:pPr>
        <w:spacing w:after="0"/>
        <w:jc w:val="both"/>
        <w:rPr>
          <w:rFonts w:cs="Arial"/>
          <w:sz w:val="18"/>
          <w:szCs w:val="18"/>
        </w:rPr>
      </w:pPr>
    </w:p>
    <w:p w14:paraId="51BE223A" w14:textId="7F4BBF0F" w:rsidR="00D72F3F" w:rsidRPr="00977280"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649EDB46" w14:textId="0256166E" w:rsidR="00B733C7" w:rsidRDefault="00B733C7" w:rsidP="00C11967">
      <w:pPr>
        <w:spacing w:after="0"/>
        <w:jc w:val="both"/>
        <w:rPr>
          <w:rFonts w:cs="Arial"/>
          <w:sz w:val="18"/>
          <w:szCs w:val="18"/>
        </w:rPr>
      </w:pPr>
    </w:p>
    <w:p w14:paraId="42685A92" w14:textId="2467840D" w:rsidR="00281284" w:rsidRPr="00977280" w:rsidRDefault="00281284" w:rsidP="00C11967">
      <w:pPr>
        <w:shd w:val="clear" w:color="auto" w:fill="FFFFFF"/>
        <w:spacing w:after="0"/>
        <w:rPr>
          <w:rFonts w:cs="Arial"/>
          <w:color w:val="222222"/>
          <w:szCs w:val="20"/>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3729CCE3" w14:textId="5BD11283" w:rsidR="00604AF6" w:rsidRPr="00977280" w:rsidRDefault="00604AF6">
      <w:pPr>
        <w:spacing w:after="0"/>
        <w:rPr>
          <w:rFonts w:cs="Arial"/>
          <w:szCs w:val="20"/>
        </w:rPr>
      </w:pPr>
      <w:r w:rsidRPr="00977280">
        <w:rPr>
          <w:rFonts w:cs="Arial"/>
          <w:szCs w:val="20"/>
        </w:rPr>
        <w:br w:type="page"/>
      </w:r>
    </w:p>
    <w:p w14:paraId="419D7E8A" w14:textId="308678F6" w:rsidR="00CA7567" w:rsidRPr="00977280" w:rsidRDefault="00604AF6" w:rsidP="00604AF6">
      <w:pPr>
        <w:spacing w:after="0"/>
        <w:jc w:val="right"/>
        <w:rPr>
          <w:rFonts w:cs="Arial"/>
          <w:b/>
          <w:szCs w:val="20"/>
        </w:rPr>
      </w:pPr>
      <w:r w:rsidRPr="00977280">
        <w:rPr>
          <w:rFonts w:cs="Arial"/>
          <w:b/>
          <w:szCs w:val="20"/>
        </w:rPr>
        <w:lastRenderedPageBreak/>
        <w:t>Príloha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w:t>
      </w:r>
      <w:proofErr w:type="spellStart"/>
      <w:r w:rsidRPr="00977280">
        <w:rPr>
          <w:rFonts w:cs="Arial"/>
          <w:szCs w:val="20"/>
        </w:rPr>
        <w:t>xlsx</w:t>
      </w:r>
      <w:proofErr w:type="spellEnd"/>
      <w:r w:rsidRPr="00977280">
        <w:rPr>
          <w:rFonts w:cs="Arial"/>
          <w:szCs w:val="20"/>
        </w:rPr>
        <w:t>.</w:t>
      </w:r>
    </w:p>
    <w:p w14:paraId="7DC7C278" w14:textId="77777777" w:rsidR="00815904" w:rsidRPr="00977280" w:rsidRDefault="00815904" w:rsidP="00604AF6">
      <w:pPr>
        <w:spacing w:after="0"/>
        <w:rPr>
          <w:rFonts w:cs="Arial"/>
          <w:szCs w:val="20"/>
        </w:rPr>
      </w:pPr>
    </w:p>
    <w:p w14:paraId="737C7498" w14:textId="77777777" w:rsidR="00815904" w:rsidRPr="00977280" w:rsidRDefault="00815904" w:rsidP="00604AF6">
      <w:pPr>
        <w:spacing w:after="0"/>
        <w:rPr>
          <w:rFonts w:cs="Arial"/>
          <w:szCs w:val="20"/>
        </w:rPr>
      </w:pPr>
    </w:p>
    <w:p w14:paraId="705301BB" w14:textId="34E85EF7" w:rsidR="00E812FB" w:rsidRPr="00977280" w:rsidRDefault="00E812FB">
      <w:pPr>
        <w:spacing w:after="0"/>
        <w:rPr>
          <w:rFonts w:cs="Arial"/>
          <w:szCs w:val="20"/>
        </w:rPr>
      </w:pPr>
      <w:r w:rsidRPr="00977280">
        <w:rPr>
          <w:rFonts w:cs="Arial"/>
          <w:szCs w:val="20"/>
        </w:rPr>
        <w:br w:type="page"/>
      </w:r>
    </w:p>
    <w:p w14:paraId="64D0D65E" w14:textId="77777777" w:rsidR="00C54E82" w:rsidRPr="00A43101" w:rsidRDefault="00C54E82" w:rsidP="00C54E82">
      <w:pPr>
        <w:spacing w:after="0"/>
        <w:jc w:val="center"/>
        <w:rPr>
          <w:b/>
          <w:sz w:val="28"/>
          <w:szCs w:val="28"/>
        </w:rPr>
      </w:pPr>
      <w:r w:rsidRPr="00A43101">
        <w:rPr>
          <w:b/>
          <w:sz w:val="28"/>
          <w:szCs w:val="28"/>
        </w:rPr>
        <w:lastRenderedPageBreak/>
        <w:t xml:space="preserve">RÁMCOVÁ </w:t>
      </w:r>
      <w:r>
        <w:rPr>
          <w:b/>
          <w:sz w:val="28"/>
          <w:szCs w:val="28"/>
        </w:rPr>
        <w:t xml:space="preserve">DOHODA O POSKYTOVANÍ </w:t>
      </w:r>
      <w:r w:rsidRPr="00A43101">
        <w:rPr>
          <w:b/>
          <w:sz w:val="28"/>
          <w:szCs w:val="28"/>
        </w:rPr>
        <w:t>SLUŽIEB</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 xml:space="preserve">uzatvorená v zmysle zákona č. 513/1991 Zb. v znení neskorších predpisov (ďalej len Obchodný zákonník) a príslušných ustanovení zákona č. 343/2015 </w:t>
      </w:r>
      <w:proofErr w:type="spellStart"/>
      <w:r w:rsidRPr="00A43101">
        <w:t>Z.z</w:t>
      </w:r>
      <w:proofErr w:type="spellEnd"/>
      <w:r w:rsidRPr="00A43101">
        <w:t>. o verejnom obstarávaní a o zmene a doplnení niektorých zákonov v znení neskorších predpisov (ďalej len „rámcová dohoda“) medzi:</w:t>
      </w:r>
    </w:p>
    <w:p w14:paraId="4755C256" w14:textId="6AFD7934"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Siln"/>
          <w:rFonts w:cs="Arial"/>
          <w:szCs w:val="20"/>
        </w:rPr>
      </w:pPr>
    </w:p>
    <w:p w14:paraId="71291093" w14:textId="152A779D" w:rsidR="00706B3D" w:rsidRPr="00977280" w:rsidRDefault="00706B3D" w:rsidP="00706B3D">
      <w:pPr>
        <w:spacing w:after="0"/>
        <w:rPr>
          <w:rStyle w:val="Siln"/>
          <w:rFonts w:cs="Arial"/>
          <w:szCs w:val="20"/>
        </w:rPr>
      </w:pPr>
      <w:r w:rsidRPr="00977280">
        <w:rPr>
          <w:rStyle w:val="Sil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06B3D" w:rsidRPr="00977280" w14:paraId="216393ED" w14:textId="77777777" w:rsidTr="00775024">
        <w:tc>
          <w:tcPr>
            <w:tcW w:w="1308" w:type="pct"/>
            <w:tcBorders>
              <w:top w:val="nil"/>
              <w:bottom w:val="nil"/>
              <w:right w:val="nil"/>
            </w:tcBorders>
            <w:shd w:val="clear" w:color="auto" w:fill="auto"/>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775024">
        <w:tc>
          <w:tcPr>
            <w:tcW w:w="1308" w:type="pct"/>
            <w:tcBorders>
              <w:top w:val="nil"/>
              <w:bottom w:val="nil"/>
              <w:right w:val="nil"/>
            </w:tcBorders>
            <w:shd w:val="clear" w:color="auto" w:fill="auto"/>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E29C0B0" w14:textId="77777777" w:rsidR="00706B3D" w:rsidRPr="00977280" w:rsidRDefault="00706B3D" w:rsidP="00775024">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854236" w:rsidRPr="00977280" w14:paraId="09C5020F" w14:textId="77777777" w:rsidTr="00775024">
        <w:tc>
          <w:tcPr>
            <w:tcW w:w="1308" w:type="pct"/>
            <w:tcBorders>
              <w:top w:val="nil"/>
              <w:bottom w:val="nil"/>
              <w:right w:val="nil"/>
            </w:tcBorders>
            <w:shd w:val="clear" w:color="auto" w:fill="auto"/>
          </w:tcPr>
          <w:p w14:paraId="752FCC1E" w14:textId="77777777" w:rsidR="00854236" w:rsidRPr="00977280" w:rsidRDefault="00854236" w:rsidP="00854236">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45B69D80" w14:textId="0C99A37D" w:rsidR="00854236" w:rsidRPr="00977280" w:rsidRDefault="00854236" w:rsidP="00854236">
            <w:pPr>
              <w:spacing w:after="0" w:line="360" w:lineRule="auto"/>
              <w:rPr>
                <w:rFonts w:cs="Arial"/>
                <w:szCs w:val="20"/>
              </w:rPr>
            </w:pPr>
            <w:r w:rsidRPr="00B733C7">
              <w:rPr>
                <w:rFonts w:cs="Arial"/>
                <w:bCs/>
              </w:rPr>
              <w:t xml:space="preserve">organizačná zložka OZ </w:t>
            </w:r>
            <w:r w:rsidRPr="00B733C7">
              <w:rPr>
                <w:rFonts w:cs="Arial"/>
                <w:bCs/>
                <w:highlight w:val="yellow"/>
              </w:rPr>
              <w:t>Gemer</w:t>
            </w:r>
          </w:p>
        </w:tc>
      </w:tr>
      <w:tr w:rsidR="00854236" w:rsidRPr="00977280" w14:paraId="3A77A0F0" w14:textId="77777777" w:rsidTr="00775024">
        <w:tc>
          <w:tcPr>
            <w:tcW w:w="1308" w:type="pct"/>
            <w:tcBorders>
              <w:top w:val="nil"/>
              <w:bottom w:val="nil"/>
              <w:right w:val="nil"/>
            </w:tcBorders>
            <w:shd w:val="clear" w:color="auto" w:fill="auto"/>
          </w:tcPr>
          <w:p w14:paraId="65ECA2A8" w14:textId="77777777" w:rsidR="00854236" w:rsidRPr="00977280" w:rsidRDefault="00854236" w:rsidP="00854236">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229037D" w14:textId="0F86BFE6" w:rsidR="00854236" w:rsidRPr="00977280" w:rsidRDefault="00854236" w:rsidP="00854236">
            <w:pPr>
              <w:spacing w:after="0" w:line="360" w:lineRule="auto"/>
              <w:rPr>
                <w:rFonts w:cs="Arial"/>
                <w:szCs w:val="20"/>
              </w:rPr>
            </w:pPr>
            <w:r w:rsidRPr="008A562D">
              <w:rPr>
                <w:rFonts w:cs="Arial"/>
                <w:szCs w:val="20"/>
              </w:rPr>
              <w:t>Námestie slobody 2, 050 80 Revúca</w:t>
            </w:r>
          </w:p>
        </w:tc>
      </w:tr>
      <w:tr w:rsidR="00854236" w:rsidRPr="00977280" w14:paraId="7FD24A3B" w14:textId="77777777" w:rsidTr="00775024">
        <w:tc>
          <w:tcPr>
            <w:tcW w:w="1308" w:type="pct"/>
            <w:tcBorders>
              <w:top w:val="nil"/>
              <w:bottom w:val="nil"/>
              <w:right w:val="nil"/>
            </w:tcBorders>
            <w:shd w:val="clear" w:color="auto" w:fill="auto"/>
          </w:tcPr>
          <w:p w14:paraId="1A65D874" w14:textId="77777777" w:rsidR="00854236" w:rsidRPr="00977280" w:rsidRDefault="00854236" w:rsidP="00854236">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502D95A2" w14:textId="283F1C22" w:rsidR="00854236" w:rsidRPr="00977280" w:rsidRDefault="00854236" w:rsidP="00854236">
            <w:pPr>
              <w:spacing w:after="0" w:line="360" w:lineRule="auto"/>
              <w:rPr>
                <w:rFonts w:cs="Arial"/>
                <w:szCs w:val="20"/>
              </w:rPr>
            </w:pPr>
            <w:r w:rsidRPr="00977280">
              <w:rPr>
                <w:rFonts w:cs="Arial"/>
                <w:highlight w:val="yellow"/>
              </w:rPr>
              <w:t xml:space="preserve"> </w:t>
            </w:r>
            <w:r>
              <w:rPr>
                <w:rFonts w:cs="Arial"/>
                <w:highlight w:val="yellow"/>
              </w:rPr>
              <w:t>Ing. Peter Mixtaj - vedúci OZ Gemer</w:t>
            </w:r>
            <w:r w:rsidRPr="00977280">
              <w:rPr>
                <w:rFonts w:cs="Arial"/>
                <w:highlight w:val="yellow"/>
              </w:rPr>
              <w:t xml:space="preserve"> </w:t>
            </w:r>
          </w:p>
        </w:tc>
      </w:tr>
      <w:tr w:rsidR="00706B3D" w:rsidRPr="00977280" w14:paraId="0179832D" w14:textId="77777777" w:rsidTr="00775024">
        <w:tc>
          <w:tcPr>
            <w:tcW w:w="1308" w:type="pct"/>
            <w:tcBorders>
              <w:top w:val="nil"/>
              <w:bottom w:val="nil"/>
              <w:right w:val="nil"/>
            </w:tcBorders>
            <w:shd w:val="clear" w:color="auto" w:fill="auto"/>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775024">
        <w:tc>
          <w:tcPr>
            <w:tcW w:w="1308" w:type="pct"/>
            <w:tcBorders>
              <w:top w:val="nil"/>
              <w:bottom w:val="nil"/>
              <w:right w:val="nil"/>
            </w:tcBorders>
            <w:shd w:val="clear" w:color="auto" w:fill="auto"/>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775024">
        <w:tc>
          <w:tcPr>
            <w:tcW w:w="1308" w:type="pct"/>
            <w:tcBorders>
              <w:top w:val="nil"/>
              <w:bottom w:val="nil"/>
              <w:right w:val="nil"/>
            </w:tcBorders>
            <w:shd w:val="clear" w:color="auto" w:fill="auto"/>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706B3D" w:rsidRPr="00977280" w14:paraId="5540F366" w14:textId="77777777" w:rsidTr="00775024">
        <w:trPr>
          <w:trHeight w:val="115"/>
        </w:trPr>
        <w:tc>
          <w:tcPr>
            <w:tcW w:w="1308" w:type="pct"/>
            <w:tcBorders>
              <w:top w:val="nil"/>
              <w:right w:val="nil"/>
            </w:tcBorders>
            <w:shd w:val="clear" w:color="auto" w:fill="auto"/>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6C1D625" w14:textId="77777777" w:rsidR="00706B3D" w:rsidRPr="00977280" w:rsidRDefault="00706B3D" w:rsidP="00775024">
            <w:pPr>
              <w:spacing w:after="0" w:line="360" w:lineRule="auto"/>
              <w:rPr>
                <w:rFonts w:cs="Arial"/>
                <w:szCs w:val="20"/>
              </w:rPr>
            </w:pPr>
          </w:p>
        </w:tc>
      </w:tr>
      <w:tr w:rsidR="00706B3D" w:rsidRPr="00977280" w14:paraId="55FB1845" w14:textId="77777777" w:rsidTr="00775024">
        <w:tc>
          <w:tcPr>
            <w:tcW w:w="5000" w:type="pct"/>
            <w:gridSpan w:val="2"/>
            <w:tcBorders>
              <w:top w:val="nil"/>
              <w:bottom w:val="nil"/>
              <w:right w:val="nil"/>
            </w:tcBorders>
            <w:shd w:val="clear" w:color="auto" w:fill="auto"/>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 xml:space="preserve">Zapísaný v Obchodnom registri Okresného súdu v Banskej Bystrici dňa 29.10.1999, Oddiel </w:t>
            </w:r>
            <w:proofErr w:type="spellStart"/>
            <w:r w:rsidRPr="00977280">
              <w:rPr>
                <w:rFonts w:cs="Arial"/>
                <w:szCs w:val="20"/>
              </w:rPr>
              <w:t>Pš</w:t>
            </w:r>
            <w:proofErr w:type="spellEnd"/>
            <w:r w:rsidRPr="00977280">
              <w:rPr>
                <w:rFonts w:cs="Arial"/>
                <w:szCs w:val="20"/>
              </w:rPr>
              <w:t>, vložka č.155S</w:t>
            </w:r>
          </w:p>
        </w:tc>
      </w:tr>
    </w:tbl>
    <w:p w14:paraId="313A7FB1" w14:textId="421B7D60" w:rsidR="00706B3D" w:rsidRPr="00977280" w:rsidRDefault="00706B3D" w:rsidP="00B733C7">
      <w:pPr>
        <w:spacing w:after="0"/>
        <w:rPr>
          <w:rFonts w:cs="Arial"/>
          <w:szCs w:val="20"/>
        </w:rPr>
      </w:pPr>
      <w:r w:rsidRPr="00977280">
        <w:rPr>
          <w:rFonts w:cs="Arial"/>
          <w:szCs w:val="20"/>
        </w:rPr>
        <w:t>(ďalej len „</w:t>
      </w:r>
      <w:r w:rsidRPr="00977280">
        <w:rPr>
          <w:rFonts w:cs="Arial"/>
          <w:b/>
          <w:szCs w:val="20"/>
        </w:rPr>
        <w:t>objednávateľ</w:t>
      </w:r>
      <w:r w:rsidR="00B733C7">
        <w:rPr>
          <w:rFonts w:cs="Arial"/>
          <w:szCs w:val="20"/>
        </w:rPr>
        <w:t>)</w:t>
      </w:r>
    </w:p>
    <w:p w14:paraId="67765794" w14:textId="549908F7" w:rsidR="00706B3D" w:rsidRPr="00977280" w:rsidRDefault="00B733C7" w:rsidP="00B733C7">
      <w:pPr>
        <w:spacing w:after="0"/>
        <w:jc w:val="center"/>
        <w:rPr>
          <w:rFonts w:cs="Arial"/>
          <w:szCs w:val="20"/>
        </w:rPr>
      </w:pPr>
      <w:r>
        <w:rPr>
          <w:rFonts w:cs="Arial"/>
          <w:szCs w:val="20"/>
        </w:rPr>
        <w:t>a</w:t>
      </w: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shd w:val="clear" w:color="auto" w:fill="auto"/>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shd w:val="clear" w:color="auto" w:fill="auto"/>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shd w:val="clear" w:color="auto" w:fill="auto"/>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shd w:val="clear" w:color="auto" w:fill="auto"/>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shd w:val="clear" w:color="auto" w:fill="auto"/>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shd w:val="clear" w:color="auto" w:fill="auto"/>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shd w:val="clear" w:color="auto" w:fill="auto"/>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shd w:val="clear" w:color="auto" w:fill="auto"/>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shd w:val="clear" w:color="auto" w:fill="auto"/>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shd w:val="clear" w:color="auto" w:fill="auto"/>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2DC175AD" w14:textId="13E5DA23"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76AEE059" w14:textId="7026368B" w:rsidR="00C54E82" w:rsidRPr="00A43101" w:rsidRDefault="00C54E82" w:rsidP="00B733C7">
      <w:pPr>
        <w:spacing w:after="0"/>
        <w:jc w:val="center"/>
        <w:rPr>
          <w:rFonts w:cs="Arial"/>
          <w:szCs w:val="20"/>
        </w:rPr>
      </w:pPr>
      <w:r w:rsidRPr="00A43101">
        <w:rPr>
          <w:rFonts w:cs="Arial"/>
          <w:szCs w:val="20"/>
        </w:rPr>
        <w:t>(ďalej len “objednávateľ“ alebo „verejný obstarávateľ“)</w:t>
      </w: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lastRenderedPageBreak/>
        <w:t>Preambula</w:t>
      </w:r>
    </w:p>
    <w:p w14:paraId="0FD66B6E" w14:textId="1E1CEA95" w:rsidR="00C54E82" w:rsidRPr="007027E5" w:rsidRDefault="00C54E82" w:rsidP="007027E5">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F62798" w:rsidRPr="00F62798">
        <w:rPr>
          <w:rFonts w:cs="Arial"/>
          <w:sz w:val="20"/>
          <w:szCs w:val="20"/>
          <w:highlight w:val="yellow"/>
        </w:rPr>
        <w:t>Služby mechanizačnými prostriedkami rýpadlo nakladač a nákladn</w:t>
      </w:r>
      <w:r w:rsidR="0038647E">
        <w:rPr>
          <w:rFonts w:cs="Arial"/>
          <w:sz w:val="20"/>
          <w:szCs w:val="20"/>
          <w:highlight w:val="yellow"/>
        </w:rPr>
        <w:t xml:space="preserve">é auto  </w:t>
      </w:r>
      <w:proofErr w:type="spellStart"/>
      <w:r w:rsidR="0038647E">
        <w:rPr>
          <w:rFonts w:cs="Arial"/>
          <w:sz w:val="20"/>
          <w:szCs w:val="20"/>
          <w:highlight w:val="yellow"/>
        </w:rPr>
        <w:t>I.polrok</w:t>
      </w:r>
      <w:proofErr w:type="spellEnd"/>
      <w:r w:rsidR="0038647E">
        <w:rPr>
          <w:rFonts w:cs="Arial"/>
          <w:sz w:val="20"/>
          <w:szCs w:val="20"/>
          <w:highlight w:val="yellow"/>
        </w:rPr>
        <w:t xml:space="preserve"> 2024_výzva č.05</w:t>
      </w:r>
      <w:bookmarkStart w:id="0" w:name="_GoBack"/>
      <w:bookmarkEnd w:id="0"/>
      <w:r w:rsidR="00F62798" w:rsidRPr="00F62798">
        <w:rPr>
          <w:rFonts w:cs="Arial"/>
          <w:sz w:val="20"/>
          <w:szCs w:val="20"/>
          <w:highlight w:val="yellow"/>
        </w:rPr>
        <w:t>/2024</w:t>
      </w:r>
      <w:r w:rsidR="00A07B0F" w:rsidRPr="007027E5">
        <w:rPr>
          <w:rFonts w:cs="Arial"/>
          <w:sz w:val="20"/>
          <w:szCs w:val="20"/>
        </w:rPr>
        <w:t>,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4CF157F8" w:rsidR="00706B3D"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 xml:space="preserve">Zhotoviteľ  sa touto rámcovou dohodou zaväzuje za podmienok v nej uvedených poskytovať na základe samostatných objednávok </w:t>
      </w:r>
      <w:r w:rsidR="00F62798" w:rsidRPr="00F62798">
        <w:rPr>
          <w:rFonts w:cs="Arial"/>
          <w:sz w:val="20"/>
          <w:szCs w:val="20"/>
          <w:highlight w:val="yellow"/>
        </w:rPr>
        <w:t>rýpadlo nakladač a nákladné auto</w:t>
      </w:r>
      <w:r w:rsidR="00F62798" w:rsidRPr="00706B3D">
        <w:rPr>
          <w:rFonts w:cs="Arial"/>
          <w:sz w:val="20"/>
          <w:szCs w:val="20"/>
        </w:rPr>
        <w:t xml:space="preserve"> </w:t>
      </w:r>
      <w:r w:rsidRPr="00706B3D">
        <w:rPr>
          <w:rFonts w:cs="Arial"/>
          <w:sz w:val="20"/>
          <w:szCs w:val="20"/>
        </w:rPr>
        <w:t>(ďalej aj „služby“) pre územ</w:t>
      </w:r>
      <w:r w:rsidR="00854236">
        <w:rPr>
          <w:rFonts w:cs="Arial"/>
          <w:sz w:val="20"/>
          <w:szCs w:val="20"/>
        </w:rPr>
        <w:t xml:space="preserve">nú jednotku Lesná správa </w:t>
      </w:r>
      <w:r w:rsidR="00854236" w:rsidRPr="00854236">
        <w:rPr>
          <w:rFonts w:cs="Arial"/>
          <w:sz w:val="20"/>
          <w:szCs w:val="20"/>
          <w:highlight w:val="yellow"/>
        </w:rPr>
        <w:t>...............</w:t>
      </w:r>
      <w:r w:rsidRPr="00706B3D">
        <w:rPr>
          <w:rFonts w:cs="Arial"/>
          <w:sz w:val="20"/>
          <w:szCs w:val="20"/>
        </w:rPr>
        <w:t xml:space="preserve"> pričom rozsah z hľadiska </w:t>
      </w:r>
      <w:r w:rsidR="00F62798">
        <w:rPr>
          <w:rFonts w:cs="Arial"/>
          <w:sz w:val="20"/>
          <w:szCs w:val="20"/>
          <w:highlight w:val="yellow"/>
        </w:rPr>
        <w:t>služieb</w:t>
      </w:r>
      <w:r w:rsidR="00854236">
        <w:rPr>
          <w:rFonts w:cs="Arial"/>
          <w:sz w:val="20"/>
          <w:szCs w:val="20"/>
        </w:rPr>
        <w:t xml:space="preserve"> </w:t>
      </w:r>
      <w:r w:rsidRPr="00706B3D">
        <w:rPr>
          <w:rFonts w:cs="Arial"/>
          <w:sz w:val="20"/>
          <w:szCs w:val="20"/>
        </w:rPr>
        <w:t xml:space="preserve"> je uvedený v Prílohe č. 1</w:t>
      </w:r>
      <w:r w:rsidR="00706B3D">
        <w:rPr>
          <w:rFonts w:cs="Arial"/>
          <w:sz w:val="20"/>
          <w:szCs w:val="20"/>
        </w:rPr>
        <w:t xml:space="preserve"> -  Položky a </w:t>
      </w:r>
      <w:r w:rsidRPr="00706B3D">
        <w:rPr>
          <w:rFonts w:cs="Arial"/>
          <w:sz w:val="20"/>
          <w:szCs w:val="20"/>
        </w:rPr>
        <w:t>ceny.</w:t>
      </w:r>
    </w:p>
    <w:p w14:paraId="42BEF124" w14:textId="1323F2F2" w:rsidR="00C54E82" w:rsidRPr="00706B3D" w:rsidRDefault="00F62798" w:rsidP="00C30448">
      <w:pPr>
        <w:pStyle w:val="Odsekzoznamu"/>
        <w:numPr>
          <w:ilvl w:val="1"/>
          <w:numId w:val="96"/>
        </w:numPr>
        <w:spacing w:after="0"/>
        <w:jc w:val="both"/>
        <w:rPr>
          <w:rFonts w:cs="Arial"/>
          <w:sz w:val="20"/>
          <w:szCs w:val="20"/>
        </w:rPr>
      </w:pPr>
      <w:r>
        <w:rPr>
          <w:rFonts w:cs="Arial"/>
          <w:sz w:val="20"/>
          <w:szCs w:val="20"/>
          <w:highlight w:val="yellow"/>
        </w:rPr>
        <w:t xml:space="preserve">Služby </w:t>
      </w:r>
      <w:r w:rsidRPr="00F62798">
        <w:rPr>
          <w:rFonts w:cs="Arial"/>
          <w:sz w:val="20"/>
          <w:szCs w:val="20"/>
          <w:highlight w:val="yellow"/>
        </w:rPr>
        <w:t>rýpadlo nakladač</w:t>
      </w:r>
      <w:r>
        <w:rPr>
          <w:rFonts w:cs="Arial"/>
          <w:sz w:val="20"/>
          <w:szCs w:val="20"/>
          <w:highlight w:val="yellow"/>
        </w:rPr>
        <w:t>om a nákladným</w:t>
      </w:r>
      <w:r w:rsidRPr="00F62798">
        <w:rPr>
          <w:rFonts w:cs="Arial"/>
          <w:sz w:val="20"/>
          <w:szCs w:val="20"/>
          <w:highlight w:val="yellow"/>
        </w:rPr>
        <w:t xml:space="preserve"> auto</w:t>
      </w:r>
      <w:r>
        <w:rPr>
          <w:rFonts w:cs="Arial"/>
          <w:sz w:val="20"/>
          <w:szCs w:val="20"/>
          <w:highlight w:val="yellow"/>
        </w:rPr>
        <w:t>m</w:t>
      </w:r>
      <w:r w:rsidRPr="00854236">
        <w:rPr>
          <w:rFonts w:cs="Arial"/>
          <w:sz w:val="20"/>
          <w:szCs w:val="20"/>
          <w:highlight w:val="yellow"/>
        </w:rPr>
        <w:t xml:space="preserve"> </w:t>
      </w:r>
      <w:r>
        <w:rPr>
          <w:rFonts w:cs="Arial"/>
          <w:sz w:val="20"/>
          <w:szCs w:val="20"/>
          <w:highlight w:val="yellow"/>
        </w:rPr>
        <w:t>po lesnej dopravnej siet</w:t>
      </w:r>
      <w:r w:rsidRPr="00F62798">
        <w:rPr>
          <w:rFonts w:cs="Arial"/>
          <w:sz w:val="20"/>
          <w:szCs w:val="20"/>
          <w:highlight w:val="yellow"/>
        </w:rPr>
        <w:t>i OZ Gemer</w:t>
      </w:r>
      <w:r w:rsidR="00854236">
        <w:rPr>
          <w:rFonts w:cs="Arial"/>
          <w:sz w:val="20"/>
          <w:szCs w:val="20"/>
        </w:rPr>
        <w:t xml:space="preserve"> </w:t>
      </w:r>
      <w:r w:rsidR="00C54E82" w:rsidRPr="00706B3D">
        <w:rPr>
          <w:rFonts w:cs="Arial"/>
          <w:sz w:val="20"/>
          <w:szCs w:val="20"/>
        </w:rPr>
        <w:t xml:space="preserve">.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6279F589" w14:textId="4D806BE0" w:rsidR="00C54E82" w:rsidRPr="00B733C7" w:rsidRDefault="00C54E82" w:rsidP="00B733C7">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 xml:space="preserve">prípade ak objednávateľ navrhnutú zmenu času neakceptuje alebo ak dôvodom nepotvrdenia  </w:t>
      </w:r>
      <w:r>
        <w:rPr>
          <w:rFonts w:cs="Arial"/>
          <w:sz w:val="20"/>
          <w:szCs w:val="20"/>
        </w:rPr>
        <w:lastRenderedPageBreak/>
        <w:t>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22AE86AA" w14:textId="6480A82C"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15D2738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 xml:space="preserve">uzatvára na dobu určitú, a to do 6 mesiacov </w:t>
      </w:r>
      <w:r w:rsidR="005D7741" w:rsidRPr="000951B1">
        <w:rPr>
          <w:rFonts w:cs="Arial"/>
          <w:sz w:val="20"/>
        </w:rPr>
        <w:t>odo dňa nadobudnutia účinnosti</w:t>
      </w:r>
      <w:r w:rsidR="005D7741">
        <w:rPr>
          <w:rFonts w:cs="Arial"/>
          <w:sz w:val="20"/>
        </w:rPr>
        <w:t xml:space="preserve"> tejto dohody</w:t>
      </w:r>
      <w:r w:rsidR="005D7741">
        <w:rPr>
          <w:rFonts w:cs="Arial"/>
          <w:sz w:val="20"/>
          <w:szCs w:val="20"/>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 xml:space="preserve">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w:t>
      </w:r>
      <w:proofErr w:type="spellStart"/>
      <w:r w:rsidRPr="00A43101">
        <w:rPr>
          <w:rFonts w:cs="Arial"/>
          <w:sz w:val="20"/>
          <w:szCs w:val="20"/>
        </w:rPr>
        <w:t>t.j</w:t>
      </w:r>
      <w:proofErr w:type="spellEnd"/>
      <w:r w:rsidRPr="00A43101">
        <w:rPr>
          <w:rFonts w:cs="Arial"/>
          <w:sz w:val="20"/>
          <w:szCs w:val="20"/>
        </w:rPr>
        <w:t>.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 xml:space="preserve">z. o dani z pridanej hodnoty, </w:t>
      </w:r>
      <w:proofErr w:type="spellStart"/>
      <w:r w:rsidRPr="00A43101">
        <w:rPr>
          <w:rFonts w:cs="Arial"/>
          <w:sz w:val="20"/>
          <w:szCs w:val="20"/>
        </w:rPr>
        <w:t>t.j</w:t>
      </w:r>
      <w:proofErr w:type="spellEnd"/>
      <w:r w:rsidRPr="00A43101">
        <w:rPr>
          <w:rFonts w:cs="Arial"/>
          <w:sz w:val="20"/>
          <w:szCs w:val="20"/>
        </w:rPr>
        <w:t>.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49467D8E" w14:textId="3BFFD8DD" w:rsidR="00C54E82" w:rsidRPr="00B733C7" w:rsidRDefault="00C54E82" w:rsidP="00B733C7">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w:t>
      </w:r>
      <w:r w:rsidRPr="005D7741">
        <w:rPr>
          <w:rFonts w:cs="Arial"/>
          <w:sz w:val="20"/>
          <w:szCs w:val="20"/>
        </w:rPr>
        <w:lastRenderedPageBreak/>
        <w:t xml:space="preserve">vrátane rozsahu právomoci tej ktorej osoby. Akékoľvek zmeny v určení údajov týkajúcich sa kontaktnej osoby nadobúdajú účinky voči druhej strane  až po písomnom oznámení  o vykonaní zmeny týkajúcej sa kontaktnej osoby druhej zmluvnej strane. </w:t>
      </w: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520237B0" w14:textId="0ACC63A0" w:rsidR="00C54E82" w:rsidRPr="00B733C7" w:rsidRDefault="00C54E82" w:rsidP="00C54E82">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3D4F47E6" w14:textId="45EAA15C" w:rsidR="002E51E2" w:rsidRPr="00B733C7" w:rsidRDefault="00C54E82" w:rsidP="00C54E82">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36909E69"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lastRenderedPageBreak/>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58726E">
        <w:rPr>
          <w:rFonts w:cs="Arial"/>
          <w:sz w:val="20"/>
          <w:szCs w:val="20"/>
          <w:highlight w:val="yellow"/>
        </w:rPr>
        <w:t>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w:t>
      </w:r>
      <w:proofErr w:type="spellStart"/>
      <w:r w:rsidRPr="0058726E">
        <w:rPr>
          <w:rFonts w:cs="Arial"/>
          <w:sz w:val="20"/>
          <w:szCs w:val="20"/>
        </w:rPr>
        <w:t>obdrží</w:t>
      </w:r>
      <w:proofErr w:type="spellEnd"/>
      <w:r w:rsidRPr="0058726E">
        <w:rPr>
          <w:rFonts w:cs="Arial"/>
          <w:sz w:val="20"/>
          <w:szCs w:val="20"/>
        </w:rPr>
        <w:t xml:space="preserve">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w:t>
      </w:r>
      <w:r w:rsidR="00155938">
        <w:rPr>
          <w:rFonts w:cs="Arial"/>
          <w:sz w:val="20"/>
          <w:szCs w:val="20"/>
        </w:rPr>
        <w:lastRenderedPageBreak/>
        <w:t xml:space="preserve">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2A3D96F5" w14:textId="644EE3BF"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854236" w:rsidRPr="00977280" w14:paraId="0660944F" w14:textId="77777777" w:rsidTr="00060E01">
        <w:tc>
          <w:tcPr>
            <w:tcW w:w="3969" w:type="dxa"/>
            <w:shd w:val="clear" w:color="auto" w:fill="auto"/>
          </w:tcPr>
          <w:p w14:paraId="45134BD5" w14:textId="77777777" w:rsidR="00854236" w:rsidRPr="00977280" w:rsidRDefault="00854236" w:rsidP="00060E01">
            <w:pPr>
              <w:pStyle w:val="Bezriadkovania"/>
              <w:rPr>
                <w:rFonts w:ascii="Arial" w:hAnsi="Arial" w:cs="Arial"/>
                <w:sz w:val="20"/>
                <w:lang w:val="sk-SK"/>
              </w:rPr>
            </w:pPr>
            <w:r>
              <w:rPr>
                <w:rFonts w:ascii="Arial" w:hAnsi="Arial" w:cs="Arial"/>
                <w:sz w:val="20"/>
                <w:highlight w:val="yellow"/>
                <w:lang w:val="sk-SK"/>
              </w:rPr>
              <w:t>V Revúcej</w:t>
            </w:r>
            <w:r w:rsidRPr="00977280">
              <w:rPr>
                <w:rFonts w:ascii="Arial" w:hAnsi="Arial" w:cs="Arial"/>
                <w:sz w:val="20"/>
                <w:highlight w:val="yellow"/>
                <w:lang w:val="sk-SK"/>
              </w:rPr>
              <w:t>, dňa .....................</w:t>
            </w:r>
          </w:p>
        </w:tc>
        <w:tc>
          <w:tcPr>
            <w:tcW w:w="1019" w:type="dxa"/>
            <w:shd w:val="clear" w:color="auto" w:fill="auto"/>
          </w:tcPr>
          <w:p w14:paraId="1050F6E2" w14:textId="77777777" w:rsidR="00854236" w:rsidRPr="00977280" w:rsidRDefault="00854236" w:rsidP="00060E01">
            <w:pPr>
              <w:pStyle w:val="Bezriadkovania"/>
              <w:rPr>
                <w:rFonts w:ascii="Arial" w:hAnsi="Arial" w:cs="Arial"/>
                <w:sz w:val="20"/>
                <w:lang w:val="sk-SK"/>
              </w:rPr>
            </w:pPr>
          </w:p>
        </w:tc>
        <w:tc>
          <w:tcPr>
            <w:tcW w:w="4084" w:type="dxa"/>
            <w:shd w:val="clear" w:color="auto" w:fill="auto"/>
          </w:tcPr>
          <w:p w14:paraId="0D1C010A" w14:textId="77777777" w:rsidR="00854236" w:rsidRPr="00977280" w:rsidRDefault="00854236" w:rsidP="00060E01">
            <w:pPr>
              <w:pStyle w:val="Bezriadkovania"/>
              <w:rPr>
                <w:rFonts w:ascii="Arial" w:hAnsi="Arial" w:cs="Arial"/>
                <w:sz w:val="20"/>
                <w:lang w:val="sk-SK"/>
              </w:rPr>
            </w:pPr>
            <w:r w:rsidRPr="00977280">
              <w:rPr>
                <w:rFonts w:ascii="Arial" w:hAnsi="Arial" w:cs="Arial"/>
                <w:sz w:val="20"/>
                <w:lang w:val="sk-SK"/>
              </w:rPr>
              <w:t>V .............., dňa ..................</w:t>
            </w:r>
          </w:p>
        </w:tc>
      </w:tr>
    </w:tbl>
    <w:p w14:paraId="525588BC" w14:textId="43A97CB8" w:rsidR="00854236" w:rsidRPr="00977280" w:rsidRDefault="00854236" w:rsidP="00854236">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854236" w:rsidRPr="00977280" w14:paraId="5B6DE3A1" w14:textId="77777777" w:rsidTr="00060E01">
        <w:tc>
          <w:tcPr>
            <w:tcW w:w="3969" w:type="dxa"/>
            <w:shd w:val="clear" w:color="auto" w:fill="auto"/>
          </w:tcPr>
          <w:p w14:paraId="366B7781" w14:textId="77777777" w:rsidR="00854236" w:rsidRPr="00977280" w:rsidRDefault="00854236" w:rsidP="00060E01">
            <w:pPr>
              <w:spacing w:after="0"/>
              <w:rPr>
                <w:rFonts w:cs="Arial"/>
                <w:szCs w:val="20"/>
              </w:rPr>
            </w:pPr>
            <w:r w:rsidRPr="00977280">
              <w:rPr>
                <w:rFonts w:eastAsia="Calibri" w:cs="Arial"/>
                <w:szCs w:val="20"/>
              </w:rPr>
              <w:t>Objednávateľ:</w:t>
            </w:r>
          </w:p>
        </w:tc>
        <w:tc>
          <w:tcPr>
            <w:tcW w:w="1022" w:type="dxa"/>
            <w:shd w:val="clear" w:color="auto" w:fill="auto"/>
          </w:tcPr>
          <w:p w14:paraId="53D45638" w14:textId="77777777" w:rsidR="00854236" w:rsidRPr="00977280" w:rsidRDefault="00854236" w:rsidP="00060E01">
            <w:pPr>
              <w:spacing w:after="0"/>
              <w:rPr>
                <w:rFonts w:cs="Arial"/>
                <w:szCs w:val="20"/>
              </w:rPr>
            </w:pPr>
          </w:p>
        </w:tc>
        <w:tc>
          <w:tcPr>
            <w:tcW w:w="4081" w:type="dxa"/>
            <w:shd w:val="clear" w:color="auto" w:fill="auto"/>
          </w:tcPr>
          <w:p w14:paraId="13FC91B1" w14:textId="77777777" w:rsidR="00854236" w:rsidRPr="00977280" w:rsidRDefault="00854236" w:rsidP="00060E01">
            <w:pPr>
              <w:spacing w:after="0"/>
              <w:rPr>
                <w:rFonts w:cs="Arial"/>
                <w:szCs w:val="20"/>
              </w:rPr>
            </w:pPr>
            <w:r w:rsidRPr="00977280">
              <w:rPr>
                <w:rFonts w:eastAsia="Calibri" w:cs="Arial"/>
                <w:szCs w:val="20"/>
              </w:rPr>
              <w:t>Zhotoviteľ:</w:t>
            </w:r>
          </w:p>
        </w:tc>
      </w:tr>
    </w:tbl>
    <w:p w14:paraId="21C27766" w14:textId="77777777" w:rsidR="00854236" w:rsidRDefault="00854236" w:rsidP="00854236">
      <w:pPr>
        <w:spacing w:after="0"/>
        <w:rPr>
          <w:rFonts w:cs="Arial"/>
          <w:szCs w:val="20"/>
        </w:rPr>
      </w:pPr>
    </w:p>
    <w:p w14:paraId="7B1E0CF8" w14:textId="49B39CB2" w:rsidR="00854236" w:rsidRPr="00977280" w:rsidRDefault="00854236" w:rsidP="00854236">
      <w:pPr>
        <w:spacing w:after="0"/>
        <w:rPr>
          <w:rFonts w:cs="Arial"/>
          <w:szCs w:val="20"/>
        </w:rPr>
      </w:pPr>
    </w:p>
    <w:p w14:paraId="4AE472AA" w14:textId="77777777" w:rsidR="00854236" w:rsidRPr="00977280" w:rsidRDefault="00854236" w:rsidP="0085423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854236" w:rsidRPr="00977280" w14:paraId="7F2A7771" w14:textId="77777777" w:rsidTr="00060E01">
        <w:tc>
          <w:tcPr>
            <w:tcW w:w="3969" w:type="dxa"/>
            <w:tcBorders>
              <w:top w:val="dashed" w:sz="4" w:space="0" w:color="auto"/>
              <w:left w:val="nil"/>
              <w:bottom w:val="nil"/>
              <w:right w:val="nil"/>
            </w:tcBorders>
            <w:hideMark/>
          </w:tcPr>
          <w:p w14:paraId="390FC53E" w14:textId="77777777" w:rsidR="00854236" w:rsidRPr="00977280" w:rsidRDefault="00854236" w:rsidP="00060E01">
            <w:pPr>
              <w:tabs>
                <w:tab w:val="left" w:pos="709"/>
                <w:tab w:val="left" w:pos="5387"/>
              </w:tabs>
              <w:spacing w:after="0"/>
              <w:jc w:val="center"/>
              <w:rPr>
                <w:rFonts w:eastAsia="Calibri" w:cs="Arial"/>
                <w:b/>
                <w:szCs w:val="20"/>
                <w:highlight w:val="yellow"/>
              </w:rPr>
            </w:pPr>
            <w:r>
              <w:rPr>
                <w:rFonts w:eastAsia="Calibri" w:cs="Arial"/>
                <w:b/>
                <w:szCs w:val="20"/>
                <w:highlight w:val="yellow"/>
              </w:rPr>
              <w:t>Ing. Peter Mixtaj</w:t>
            </w:r>
          </w:p>
          <w:p w14:paraId="2D0E9B10" w14:textId="77777777" w:rsidR="00854236" w:rsidRPr="00977280" w:rsidRDefault="00854236" w:rsidP="00060E01">
            <w:pPr>
              <w:spacing w:after="0"/>
              <w:jc w:val="center"/>
              <w:rPr>
                <w:rFonts w:cs="Arial"/>
                <w:b/>
                <w:szCs w:val="20"/>
              </w:rPr>
            </w:pPr>
            <w:r w:rsidRPr="00977280">
              <w:rPr>
                <w:rFonts w:eastAsia="Calibri" w:cs="Arial"/>
                <w:szCs w:val="20"/>
                <w:highlight w:val="yellow"/>
              </w:rPr>
              <w:t>vedúc</w:t>
            </w:r>
            <w:r>
              <w:rPr>
                <w:rFonts w:eastAsia="Calibri" w:cs="Arial"/>
                <w:szCs w:val="20"/>
                <w:highlight w:val="yellow"/>
              </w:rPr>
              <w:t xml:space="preserve">i organizačnej zložky </w:t>
            </w:r>
            <w:r w:rsidRPr="008A562D">
              <w:rPr>
                <w:rFonts w:eastAsia="Calibri" w:cs="Arial"/>
                <w:szCs w:val="20"/>
                <w:highlight w:val="yellow"/>
              </w:rPr>
              <w:t>OZ Gemer</w:t>
            </w:r>
          </w:p>
        </w:tc>
        <w:tc>
          <w:tcPr>
            <w:tcW w:w="1026" w:type="dxa"/>
            <w:tcBorders>
              <w:top w:val="nil"/>
              <w:left w:val="nil"/>
              <w:bottom w:val="nil"/>
              <w:right w:val="nil"/>
            </w:tcBorders>
          </w:tcPr>
          <w:p w14:paraId="245F8FDA" w14:textId="77777777" w:rsidR="00854236" w:rsidRPr="00977280" w:rsidRDefault="00854236" w:rsidP="00060E01">
            <w:pPr>
              <w:spacing w:after="0"/>
              <w:jc w:val="center"/>
              <w:rPr>
                <w:rFonts w:cs="Arial"/>
                <w:szCs w:val="20"/>
              </w:rPr>
            </w:pPr>
          </w:p>
        </w:tc>
        <w:tc>
          <w:tcPr>
            <w:tcW w:w="4077" w:type="dxa"/>
            <w:tcBorders>
              <w:top w:val="dashed" w:sz="4" w:space="0" w:color="auto"/>
              <w:left w:val="nil"/>
              <w:bottom w:val="nil"/>
              <w:right w:val="nil"/>
            </w:tcBorders>
          </w:tcPr>
          <w:p w14:paraId="011E6C46" w14:textId="77777777" w:rsidR="00854236" w:rsidRPr="000951B1" w:rsidRDefault="00854236" w:rsidP="00060E01">
            <w:pPr>
              <w:spacing w:after="0"/>
              <w:jc w:val="center"/>
              <w:rPr>
                <w:rFonts w:cs="Arial"/>
                <w:b/>
                <w:szCs w:val="20"/>
              </w:rPr>
            </w:pPr>
            <w:r w:rsidRPr="000951B1">
              <w:rPr>
                <w:rFonts w:cs="Arial"/>
                <w:b/>
                <w:szCs w:val="20"/>
              </w:rPr>
              <w:t>obchodné meno</w:t>
            </w:r>
          </w:p>
          <w:p w14:paraId="072C7740" w14:textId="77777777" w:rsidR="00854236" w:rsidRPr="000951B1" w:rsidRDefault="00854236" w:rsidP="00060E01">
            <w:pPr>
              <w:spacing w:after="0"/>
              <w:jc w:val="center"/>
              <w:rPr>
                <w:rFonts w:cs="Arial"/>
                <w:szCs w:val="20"/>
              </w:rPr>
            </w:pPr>
            <w:r w:rsidRPr="000951B1">
              <w:rPr>
                <w:rFonts w:cs="Arial"/>
                <w:szCs w:val="20"/>
              </w:rPr>
              <w:t>zastúpená titul, meno a priezvisko</w:t>
            </w:r>
          </w:p>
          <w:p w14:paraId="4FE7801B" w14:textId="77777777" w:rsidR="00854236" w:rsidRPr="00977280" w:rsidRDefault="00854236" w:rsidP="00060E01">
            <w:pPr>
              <w:spacing w:after="0"/>
              <w:jc w:val="center"/>
              <w:rPr>
                <w:rFonts w:cs="Arial"/>
                <w:szCs w:val="20"/>
              </w:rPr>
            </w:pPr>
            <w:r w:rsidRPr="000951B1">
              <w:rPr>
                <w:rFonts w:cs="Arial"/>
                <w:szCs w:val="20"/>
              </w:rPr>
              <w:t>funkcia</w:t>
            </w:r>
          </w:p>
        </w:tc>
      </w:tr>
    </w:tbl>
    <w:p w14:paraId="1E70B886" w14:textId="6A774711" w:rsidR="006726F5" w:rsidRPr="00977280" w:rsidRDefault="006726F5">
      <w:pPr>
        <w:spacing w:after="0"/>
        <w:rPr>
          <w:rFonts w:cs="Arial"/>
          <w:szCs w:val="20"/>
        </w:rPr>
      </w:pPr>
    </w:p>
    <w:sectPr w:rsidR="006726F5"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724F42" w14:textId="77777777" w:rsidR="00EA7D14" w:rsidRDefault="00EA7D14">
      <w:r>
        <w:separator/>
      </w:r>
    </w:p>
  </w:endnote>
  <w:endnote w:type="continuationSeparator" w:id="0">
    <w:p w14:paraId="6780F1B6" w14:textId="77777777" w:rsidR="00EA7D14" w:rsidRDefault="00EA7D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F126D" w14:paraId="2D4E7A60" w14:textId="77777777" w:rsidTr="00D13CDF">
              <w:tc>
                <w:tcPr>
                  <w:tcW w:w="6237" w:type="dxa"/>
                </w:tcPr>
                <w:p w14:paraId="161303EA" w14:textId="2855CD28" w:rsidR="00EF126D" w:rsidRDefault="00EF126D" w:rsidP="00A83694">
                  <w:pPr>
                    <w:pStyle w:val="Pta"/>
                  </w:pPr>
                </w:p>
              </w:tc>
              <w:tc>
                <w:tcPr>
                  <w:tcW w:w="2825" w:type="dxa"/>
                </w:tcPr>
                <w:p w14:paraId="7289D8C9" w14:textId="79ECD4F0" w:rsidR="00EF126D" w:rsidRDefault="00EF126D"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38647E">
                    <w:rPr>
                      <w:bCs/>
                      <w:noProof/>
                      <w:sz w:val="18"/>
                      <w:szCs w:val="18"/>
                    </w:rPr>
                    <w:t>8</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38647E">
                    <w:rPr>
                      <w:bCs/>
                      <w:noProof/>
                      <w:sz w:val="18"/>
                      <w:szCs w:val="18"/>
                    </w:rPr>
                    <w:t>8</w:t>
                  </w:r>
                  <w:r w:rsidRPr="007C3D49">
                    <w:rPr>
                      <w:bCs/>
                      <w:sz w:val="18"/>
                      <w:szCs w:val="18"/>
                    </w:rPr>
                    <w:fldChar w:fldCharType="end"/>
                  </w:r>
                </w:p>
              </w:tc>
            </w:tr>
          </w:tbl>
          <w:p w14:paraId="3C8412FC" w14:textId="522F1C6A" w:rsidR="00EF126D" w:rsidRDefault="00EA7D14"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EF126D" w:rsidRDefault="00EF126D">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F126D" w:rsidRDefault="00EF126D">
    <w:pPr>
      <w:pStyle w:val="Pta"/>
    </w:pPr>
  </w:p>
  <w:p w14:paraId="4427C16E" w14:textId="77777777" w:rsidR="00EF126D" w:rsidRDefault="00EF126D"/>
  <w:p w14:paraId="20DEAAA1" w14:textId="77777777" w:rsidR="00EF126D" w:rsidRDefault="00EF126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FABFC1" w14:textId="77777777" w:rsidR="00EA7D14" w:rsidRDefault="00EA7D14">
      <w:r>
        <w:separator/>
      </w:r>
    </w:p>
  </w:footnote>
  <w:footnote w:type="continuationSeparator" w:id="0">
    <w:p w14:paraId="2CE0A5EB" w14:textId="77777777" w:rsidR="00EA7D14" w:rsidRDefault="00EA7D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EF126D" w14:paraId="14793BB4" w14:textId="77777777" w:rsidTr="007C3D49">
      <w:tc>
        <w:tcPr>
          <w:tcW w:w="1271" w:type="dxa"/>
        </w:tcPr>
        <w:p w14:paraId="22C3DFF4" w14:textId="487E5B58" w:rsidR="00EF126D" w:rsidRDefault="00EF126D"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EF126D" w:rsidRDefault="00EF126D"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EF126D" w:rsidRPr="007C3D49" w:rsidRDefault="00EF126D" w:rsidP="007C3D49">
          <w:pPr>
            <w:pStyle w:val="Nadpis4"/>
            <w:tabs>
              <w:tab w:val="clear" w:pos="576"/>
            </w:tabs>
            <w:rPr>
              <w:color w:val="005941"/>
              <w:sz w:val="24"/>
            </w:rPr>
          </w:pPr>
          <w:r w:rsidRPr="007C3D49">
            <w:rPr>
              <w:color w:val="005941"/>
              <w:sz w:val="24"/>
            </w:rPr>
            <w:t>generálne riaditeľstvo</w:t>
          </w:r>
        </w:p>
        <w:p w14:paraId="4F73470A" w14:textId="1081BBBA" w:rsidR="00EF126D" w:rsidRDefault="00EF126D" w:rsidP="007C3D49">
          <w:pPr>
            <w:pStyle w:val="Nadpis4"/>
            <w:tabs>
              <w:tab w:val="clear" w:pos="576"/>
            </w:tabs>
          </w:pPr>
          <w:r w:rsidRPr="007C3D49">
            <w:rPr>
              <w:color w:val="005941"/>
              <w:sz w:val="24"/>
            </w:rPr>
            <w:t>Námestie SNP 8, 975 66 Banská Bystrica</w:t>
          </w:r>
        </w:p>
      </w:tc>
    </w:tr>
  </w:tbl>
  <w:p w14:paraId="5DFAC86C" w14:textId="77777777" w:rsidR="00EF126D" w:rsidRDefault="00EF126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7"/>
  </w:num>
  <w:num w:numId="13">
    <w:abstractNumId w:val="28"/>
  </w:num>
  <w:num w:numId="14">
    <w:abstractNumId w:val="51"/>
  </w:num>
  <w:num w:numId="15">
    <w:abstractNumId w:val="87"/>
  </w:num>
  <w:num w:numId="16">
    <w:abstractNumId w:val="50"/>
  </w:num>
  <w:num w:numId="17">
    <w:abstractNumId w:val="74"/>
  </w:num>
  <w:num w:numId="18">
    <w:abstractNumId w:val="76"/>
  </w:num>
  <w:num w:numId="19">
    <w:abstractNumId w:val="41"/>
  </w:num>
  <w:num w:numId="20">
    <w:abstractNumId w:val="91"/>
  </w:num>
  <w:num w:numId="21">
    <w:abstractNumId w:val="102"/>
  </w:num>
  <w:num w:numId="22">
    <w:abstractNumId w:val="68"/>
  </w:num>
  <w:num w:numId="23">
    <w:abstractNumId w:val="72"/>
  </w:num>
  <w:num w:numId="24">
    <w:abstractNumId w:val="66"/>
  </w:num>
  <w:num w:numId="25">
    <w:abstractNumId w:val="37"/>
  </w:num>
  <w:num w:numId="26">
    <w:abstractNumId w:val="106"/>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7"/>
  </w:num>
  <w:num w:numId="36">
    <w:abstractNumId w:val="11"/>
  </w:num>
  <w:num w:numId="37">
    <w:abstractNumId w:val="109"/>
  </w:num>
  <w:num w:numId="38">
    <w:abstractNumId w:val="62"/>
  </w:num>
  <w:num w:numId="39">
    <w:abstractNumId w:val="47"/>
  </w:num>
  <w:num w:numId="40">
    <w:abstractNumId w:val="85"/>
  </w:num>
  <w:num w:numId="41">
    <w:abstractNumId w:val="100"/>
  </w:num>
  <w:num w:numId="42">
    <w:abstractNumId w:val="15"/>
  </w:num>
  <w:num w:numId="43">
    <w:abstractNumId w:val="4"/>
  </w:num>
  <w:num w:numId="44">
    <w:abstractNumId w:val="115"/>
  </w:num>
  <w:num w:numId="45">
    <w:abstractNumId w:val="95"/>
  </w:num>
  <w:num w:numId="46">
    <w:abstractNumId w:val="46"/>
  </w:num>
  <w:num w:numId="47">
    <w:abstractNumId w:val="35"/>
  </w:num>
  <w:num w:numId="48">
    <w:abstractNumId w:val="63"/>
  </w:num>
  <w:num w:numId="49">
    <w:abstractNumId w:val="23"/>
  </w:num>
  <w:num w:numId="50">
    <w:abstractNumId w:val="12"/>
  </w:num>
  <w:num w:numId="51">
    <w:abstractNumId w:val="112"/>
  </w:num>
  <w:num w:numId="52">
    <w:abstractNumId w:val="86"/>
  </w:num>
  <w:num w:numId="53">
    <w:abstractNumId w:val="103"/>
  </w:num>
  <w:num w:numId="54">
    <w:abstractNumId w:val="73"/>
  </w:num>
  <w:num w:numId="55">
    <w:abstractNumId w:val="52"/>
  </w:num>
  <w:num w:numId="56">
    <w:abstractNumId w:val="56"/>
  </w:num>
  <w:num w:numId="57">
    <w:abstractNumId w:val="6"/>
  </w:num>
  <w:num w:numId="58">
    <w:abstractNumId w:val="64"/>
  </w:num>
  <w:num w:numId="59">
    <w:abstractNumId w:val="111"/>
  </w:num>
  <w:num w:numId="60">
    <w:abstractNumId w:val="59"/>
  </w:num>
  <w:num w:numId="61">
    <w:abstractNumId w:val="90"/>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9"/>
  </w:num>
  <w:num w:numId="66">
    <w:abstractNumId w:val="21"/>
  </w:num>
  <w:num w:numId="67">
    <w:abstractNumId w:val="88"/>
  </w:num>
  <w:num w:numId="68">
    <w:abstractNumId w:val="108"/>
  </w:num>
  <w:num w:numId="69">
    <w:abstractNumId w:val="89"/>
  </w:num>
  <w:num w:numId="70">
    <w:abstractNumId w:val="9"/>
  </w:num>
  <w:num w:numId="71">
    <w:abstractNumId w:val="44"/>
  </w:num>
  <w:num w:numId="72">
    <w:abstractNumId w:val="93"/>
  </w:num>
  <w:num w:numId="73">
    <w:abstractNumId w:val="82"/>
  </w:num>
  <w:num w:numId="74">
    <w:abstractNumId w:val="81"/>
  </w:num>
  <w:num w:numId="75">
    <w:abstractNumId w:val="29"/>
  </w:num>
  <w:num w:numId="76">
    <w:abstractNumId w:val="83"/>
  </w:num>
  <w:num w:numId="77">
    <w:abstractNumId w:val="48"/>
  </w:num>
  <w:num w:numId="78">
    <w:abstractNumId w:val="26"/>
  </w:num>
  <w:num w:numId="79">
    <w:abstractNumId w:val="97"/>
  </w:num>
  <w:num w:numId="80">
    <w:abstractNumId w:val="49"/>
  </w:num>
  <w:num w:numId="81">
    <w:abstractNumId w:val="53"/>
  </w:num>
  <w:num w:numId="82">
    <w:abstractNumId w:val="116"/>
  </w:num>
  <w:num w:numId="83">
    <w:abstractNumId w:val="58"/>
  </w:num>
  <w:num w:numId="84">
    <w:abstractNumId w:val="16"/>
  </w:num>
  <w:num w:numId="85">
    <w:abstractNumId w:val="14"/>
  </w:num>
  <w:num w:numId="86">
    <w:abstractNumId w:val="70"/>
  </w:num>
  <w:num w:numId="87">
    <w:abstractNumId w:val="105"/>
  </w:num>
  <w:num w:numId="88">
    <w:abstractNumId w:val="110"/>
  </w:num>
  <w:num w:numId="89">
    <w:abstractNumId w:val="101"/>
  </w:num>
  <w:num w:numId="90">
    <w:abstractNumId w:val="113"/>
  </w:num>
  <w:num w:numId="91">
    <w:abstractNumId w:val="38"/>
  </w:num>
  <w:num w:numId="92">
    <w:abstractNumId w:val="20"/>
  </w:num>
  <w:num w:numId="93">
    <w:abstractNumId w:val="8"/>
  </w:num>
  <w:num w:numId="94">
    <w:abstractNumId w:val="114"/>
  </w:num>
  <w:num w:numId="95">
    <w:abstractNumId w:val="10"/>
  </w:num>
  <w:num w:numId="96">
    <w:abstractNumId w:val="94"/>
  </w:num>
  <w:num w:numId="97">
    <w:abstractNumId w:val="65"/>
  </w:num>
  <w:num w:numId="98">
    <w:abstractNumId w:val="24"/>
  </w:num>
  <w:num w:numId="99">
    <w:abstractNumId w:val="2"/>
  </w:num>
  <w:num w:numId="100">
    <w:abstractNumId w:val="61"/>
  </w:num>
  <w:num w:numId="101">
    <w:abstractNumId w:val="99"/>
  </w:num>
  <w:num w:numId="102">
    <w:abstractNumId w:val="57"/>
  </w:num>
  <w:num w:numId="103">
    <w:abstractNumId w:val="42"/>
  </w:num>
  <w:num w:numId="104">
    <w:abstractNumId w:val="84"/>
  </w:num>
  <w:num w:numId="105">
    <w:abstractNumId w:val="18"/>
  </w:num>
  <w:num w:numId="106">
    <w:abstractNumId w:val="96"/>
  </w:num>
  <w:num w:numId="107">
    <w:abstractNumId w:val="92"/>
  </w:num>
  <w:num w:numId="108">
    <w:abstractNumId w:val="3"/>
  </w:num>
  <w:num w:numId="109">
    <w:abstractNumId w:val="60"/>
  </w:num>
  <w:num w:numId="110">
    <w:abstractNumId w:val="80"/>
  </w:num>
  <w:num w:numId="111">
    <w:abstractNumId w:val="45"/>
  </w:num>
  <w:num w:numId="112">
    <w:abstractNumId w:val="75"/>
  </w:num>
  <w:num w:numId="113">
    <w:abstractNumId w:val="71"/>
  </w:num>
  <w:num w:numId="114">
    <w:abstractNumId w:val="98"/>
  </w:num>
  <w:num w:numId="115">
    <w:abstractNumId w:val="104"/>
  </w:num>
  <w:num w:numId="116">
    <w:abstractNumId w:val="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B4A"/>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47E"/>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80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36"/>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956"/>
    <w:rsid w:val="008A2D29"/>
    <w:rsid w:val="008A3130"/>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B7DA6"/>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33C7"/>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687A"/>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1B40"/>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A7D14"/>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126D"/>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798"/>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AB45A5-4645-41FC-BD66-E9D26BC81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3031</Words>
  <Characters>17281</Characters>
  <Application>Microsoft Office Word</Application>
  <DocSecurity>0</DocSecurity>
  <Lines>144</Lines>
  <Paragraphs>40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20272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3</cp:revision>
  <cp:lastPrinted>2023-09-06T11:14:00Z</cp:lastPrinted>
  <dcterms:created xsi:type="dcterms:W3CDTF">2024-01-24T14:53:00Z</dcterms:created>
  <dcterms:modified xsi:type="dcterms:W3CDTF">2024-02-29T11:51:00Z</dcterms:modified>
  <cp:category>EIZ</cp:category>
</cp:coreProperties>
</file>