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39"/>
        <w:gridCol w:w="4439"/>
      </w:tblGrid>
      <w:tr w:rsidR="00590007" w:rsidRPr="00590007" w14:paraId="4C827180" w14:textId="77777777" w:rsidTr="00AD67D1">
        <w:trPr>
          <w:trHeight w:val="284"/>
        </w:trPr>
        <w:tc>
          <w:tcPr>
            <w:tcW w:w="4439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39" w:type="dxa"/>
          </w:tcPr>
          <w:p w14:paraId="1456442F" w14:textId="61F18B1E" w:rsidR="00590007" w:rsidRPr="00590007" w:rsidRDefault="00A9221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Peter Horň</w:t>
            </w:r>
            <w:r w:rsidR="002B2581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 – SHR </w:t>
            </w:r>
          </w:p>
        </w:tc>
      </w:tr>
      <w:tr w:rsidR="00590007" w:rsidRPr="00590007" w14:paraId="16423D85" w14:textId="77777777" w:rsidTr="00AD67D1">
        <w:trPr>
          <w:trHeight w:val="273"/>
        </w:trPr>
        <w:tc>
          <w:tcPr>
            <w:tcW w:w="4439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39" w:type="dxa"/>
          </w:tcPr>
          <w:p w14:paraId="672BCC1C" w14:textId="0200D790" w:rsidR="00590007" w:rsidRPr="00590007" w:rsidRDefault="00A9221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6078">
              <w:rPr>
                <w:rFonts w:eastAsia="Times New Roman" w:cs="Times New Roman"/>
              </w:rPr>
              <w:t>626 Vlčany, 925 84 Vlčany,</w:t>
            </w:r>
          </w:p>
        </w:tc>
      </w:tr>
      <w:tr w:rsidR="00590007" w:rsidRPr="00590007" w14:paraId="45C145DA" w14:textId="77777777" w:rsidTr="00AD67D1">
        <w:trPr>
          <w:trHeight w:val="284"/>
        </w:trPr>
        <w:tc>
          <w:tcPr>
            <w:tcW w:w="4439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39" w:type="dxa"/>
          </w:tcPr>
          <w:p w14:paraId="317DE4DA" w14:textId="750465B9" w:rsidR="00590007" w:rsidRPr="00590007" w:rsidRDefault="00A92211" w:rsidP="00AD67D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Peter Horň</w:t>
            </w:r>
            <w:r w:rsidR="002B2581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</w:p>
        </w:tc>
      </w:tr>
      <w:tr w:rsidR="00590007" w:rsidRPr="00590007" w14:paraId="429DCCDE" w14:textId="77777777" w:rsidTr="00AD67D1">
        <w:trPr>
          <w:trHeight w:val="273"/>
        </w:trPr>
        <w:tc>
          <w:tcPr>
            <w:tcW w:w="4439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39" w:type="dxa"/>
          </w:tcPr>
          <w:p w14:paraId="2DAC35EF" w14:textId="52078C69" w:rsidR="00590007" w:rsidRPr="00590007" w:rsidRDefault="00A92211" w:rsidP="00AD67D1">
            <w:pPr>
              <w:tabs>
                <w:tab w:val="left" w:pos="1272"/>
              </w:tabs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6078">
              <w:rPr>
                <w:rFonts w:eastAsia="Times New Roman" w:cs="Times New Roman"/>
                <w:shd w:val="clear" w:color="auto" w:fill="FFFFFF"/>
              </w:rPr>
              <w:t>44959125</w:t>
            </w:r>
          </w:p>
        </w:tc>
      </w:tr>
      <w:tr w:rsidR="00590007" w:rsidRPr="00590007" w14:paraId="6CF8E295" w14:textId="77777777" w:rsidTr="00AD67D1">
        <w:trPr>
          <w:trHeight w:val="284"/>
        </w:trPr>
        <w:tc>
          <w:tcPr>
            <w:tcW w:w="4439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39" w:type="dxa"/>
          </w:tcPr>
          <w:p w14:paraId="55991649" w14:textId="0932D102" w:rsidR="00590007" w:rsidRPr="00590007" w:rsidRDefault="00A9221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1079829652</w:t>
            </w:r>
          </w:p>
        </w:tc>
      </w:tr>
      <w:tr w:rsidR="00590007" w:rsidRPr="00590007" w14:paraId="49BAAC5D" w14:textId="77777777" w:rsidTr="00AD67D1">
        <w:trPr>
          <w:trHeight w:val="273"/>
        </w:trPr>
        <w:tc>
          <w:tcPr>
            <w:tcW w:w="4439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39" w:type="dxa"/>
          </w:tcPr>
          <w:p w14:paraId="1DFE8ED8" w14:textId="774A7C55" w:rsidR="00590007" w:rsidRPr="00590007" w:rsidRDefault="00A9221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Peter Horň</w:t>
            </w:r>
            <w:r w:rsidR="002B2581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</w:p>
        </w:tc>
      </w:tr>
      <w:tr w:rsidR="00590007" w:rsidRPr="00590007" w14:paraId="21140F4B" w14:textId="77777777" w:rsidTr="00AD67D1">
        <w:trPr>
          <w:trHeight w:val="284"/>
        </w:trPr>
        <w:tc>
          <w:tcPr>
            <w:tcW w:w="4439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39" w:type="dxa"/>
          </w:tcPr>
          <w:p w14:paraId="79287B6D" w14:textId="4512B440" w:rsidR="00590007" w:rsidRPr="00590007" w:rsidRDefault="00A92211" w:rsidP="00A9221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zaobstaranie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strojnotechnologického vybavenia na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pracovanie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zemiakov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cibule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/ 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042NR510002</w:t>
            </w:r>
          </w:p>
        </w:tc>
      </w:tr>
      <w:tr w:rsidR="00590007" w:rsidRPr="00590007" w14:paraId="6C4AC1E1" w14:textId="77777777" w:rsidTr="00AD67D1">
        <w:trPr>
          <w:trHeight w:val="471"/>
        </w:trPr>
        <w:tc>
          <w:tcPr>
            <w:tcW w:w="4439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39" w:type="dxa"/>
          </w:tcPr>
          <w:p w14:paraId="7A8F7364" w14:textId="255B2AD6" w:rsidR="00590007" w:rsidRPr="00590007" w:rsidRDefault="00A9221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cez </w:t>
            </w:r>
            <w:proofErr w:type="spellStart"/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el.systém</w:t>
            </w:r>
            <w:proofErr w:type="spellEnd"/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90007" w:rsidRPr="00590007" w14:paraId="0B37B28F" w14:textId="77777777" w:rsidTr="00AD67D1">
        <w:trPr>
          <w:trHeight w:val="976"/>
        </w:trPr>
        <w:tc>
          <w:tcPr>
            <w:tcW w:w="4439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39" w:type="dxa"/>
            <w:shd w:val="clear" w:color="auto" w:fill="auto"/>
          </w:tcPr>
          <w:p w14:paraId="1F514102" w14:textId="4F8821A2" w:rsidR="00590007" w:rsidRPr="00590007" w:rsidRDefault="00A92211" w:rsidP="00AF170B">
            <w:pPr>
              <w:rPr>
                <w:rFonts w:cstheme="minorHAnsi"/>
                <w:i/>
                <w:iCs/>
              </w:rPr>
            </w:pPr>
            <w:r w:rsidRPr="00A92211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AD67D1">
        <w:trPr>
          <w:trHeight w:val="5089"/>
        </w:trPr>
        <w:tc>
          <w:tcPr>
            <w:tcW w:w="4439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39" w:type="dxa"/>
            <w:shd w:val="clear" w:color="auto" w:fill="auto"/>
          </w:tcPr>
          <w:p w14:paraId="20CB229F" w14:textId="348A57F5" w:rsidR="00590007" w:rsidRDefault="00A9221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Obstaranie pozberovej linky na balenie cibule a zemiakov a potrebného príslušenstva podľa technickej špecifikácie.</w:t>
            </w:r>
          </w:p>
          <w:p w14:paraId="7C7D8A7B" w14:textId="77777777" w:rsidR="00A92211" w:rsidRPr="00A92211" w:rsidRDefault="00A92211" w:rsidP="00A92211">
            <w:pPr>
              <w:rPr>
                <w:rFonts w:ascii="Calibri" w:eastAsia="Times New Roman" w:hAnsi="Calibri" w:cs="Times New Roman"/>
                <w:lang w:eastAsia="sk-SK"/>
              </w:rPr>
            </w:pPr>
          </w:p>
          <w:p w14:paraId="00590922" w14:textId="77777777" w:rsidR="00A92211" w:rsidRDefault="00A92211" w:rsidP="00A9221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E551B0D" w14:textId="77777777" w:rsidR="00A92211" w:rsidRDefault="00A92211" w:rsidP="00A9221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ACB4929" w14:textId="77777777" w:rsidR="00A92211" w:rsidRDefault="00A92211" w:rsidP="00A9221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5BE418A" w14:textId="03C279FF" w:rsidR="00A92211" w:rsidRPr="00A92211" w:rsidRDefault="00A92211" w:rsidP="00A92211">
            <w:pPr>
              <w:tabs>
                <w:tab w:val="left" w:pos="3012"/>
              </w:tabs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ab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lastRenderedPageBreak/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2152"/>
        <w:gridCol w:w="567"/>
        <w:gridCol w:w="426"/>
        <w:gridCol w:w="1842"/>
        <w:gridCol w:w="226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1D1D986D" w:rsidR="00590007" w:rsidRPr="00AD67D1" w:rsidRDefault="00A92211" w:rsidP="00A92211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156078">
              <w:rPr>
                <w:rFonts w:cstheme="minorHAnsi"/>
                <w:bCs/>
              </w:rPr>
              <w:t>Obstaranie pozberovej linky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39139AE5" w:rsidR="00590007" w:rsidRPr="00590007" w:rsidRDefault="00AD67D1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Zákazka sa nedelí na časti, keďže sa jedná o jeden logický celok – </w:t>
            </w:r>
            <w:r w:rsid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Pozberovú linku</w:t>
            </w:r>
          </w:p>
        </w:tc>
      </w:tr>
      <w:tr w:rsidR="00590007" w:rsidRPr="00590007" w14:paraId="51941B2C" w14:textId="77777777" w:rsidTr="00941D20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941D20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D67D1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0776EC3" w:rsidR="00590007" w:rsidRPr="00AD67D1" w:rsidRDefault="00A92211" w:rsidP="00AD67D1">
            <w:pPr>
              <w:spacing w:before="60" w:after="6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Pozberová linka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4764432" w:rsidR="00590007" w:rsidRPr="00590007" w:rsidRDefault="00AD67D1" w:rsidP="00AD67D1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0BA80C5B" w:rsidR="00590007" w:rsidRPr="00590007" w:rsidRDefault="003E6E49" w:rsidP="00AD67D1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110 850,00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8998E14" w:rsidR="00590007" w:rsidRPr="00A92211" w:rsidRDefault="00A92211" w:rsidP="00A92211">
            <w:pPr>
              <w:spacing w:before="60" w:after="60"/>
              <w:rPr>
                <w:rFonts w:cs="Times New Roman"/>
                <w:bCs/>
              </w:rPr>
            </w:pPr>
            <w:r w:rsidRPr="00A92211">
              <w:rPr>
                <w:rFonts w:cs="Times New Roman"/>
                <w:bCs/>
              </w:rPr>
              <w:t>Obstaranie pozberovej linky na balenie cibule a zemiakov a potrebného príslušenstva podľa technickej špecifikácie.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4952"/>
        <w:gridCol w:w="1845"/>
        <w:gridCol w:w="2265"/>
      </w:tblGrid>
      <w:tr w:rsidR="00590007" w:rsidRPr="00590007" w14:paraId="2BF03EF8" w14:textId="77777777" w:rsidTr="00941D20">
        <w:trPr>
          <w:trHeight w:val="275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F4791B1" w:rsidR="00590007" w:rsidRPr="009C1CE6" w:rsidRDefault="002B2581" w:rsidP="00AD67D1">
            <w:pPr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</w:pPr>
            <w:r w:rsidRPr="009C1CE6">
              <w:rPr>
                <w:rFonts w:ascii="Calibri" w:eastAsia="Times New Roman" w:hAnsi="Calibri" w:cs="Times New Roman"/>
                <w:b/>
                <w:bCs/>
                <w:lang w:eastAsia="sk-SK"/>
              </w:rPr>
              <w:t>14</w:t>
            </w:r>
            <w:r w:rsidR="00AD67D1" w:rsidRPr="009C1CE6">
              <w:rPr>
                <w:rFonts w:ascii="Calibri" w:eastAsia="Times New Roman" w:hAnsi="Calibri" w:cs="Times New Roman"/>
                <w:b/>
                <w:bCs/>
                <w:lang w:eastAsia="sk-SK"/>
              </w:rPr>
              <w:t>.0</w:t>
            </w:r>
            <w:r w:rsidRPr="009C1CE6">
              <w:rPr>
                <w:rFonts w:ascii="Calibri" w:eastAsia="Times New Roman" w:hAnsi="Calibri" w:cs="Times New Roman"/>
                <w:b/>
                <w:bCs/>
                <w:lang w:eastAsia="sk-SK"/>
              </w:rPr>
              <w:t>3</w:t>
            </w:r>
            <w:r w:rsidR="00AD67D1" w:rsidRPr="009C1CE6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.2024 do </w:t>
            </w:r>
            <w:r w:rsidRPr="009C1CE6">
              <w:rPr>
                <w:rFonts w:ascii="Calibri" w:eastAsia="Times New Roman" w:hAnsi="Calibri" w:cs="Times New Roman"/>
                <w:b/>
                <w:bCs/>
                <w:lang w:eastAsia="sk-SK"/>
              </w:rPr>
              <w:t>7</w:t>
            </w:r>
            <w:r w:rsidR="00AD67D1" w:rsidRPr="009C1CE6">
              <w:rPr>
                <w:rFonts w:ascii="Calibri" w:eastAsia="Times New Roman" w:hAnsi="Calibri" w:cs="Times New Roman"/>
                <w:b/>
                <w:bCs/>
                <w:lang w:eastAsia="sk-SK"/>
              </w:rPr>
              <w:t>:00</w:t>
            </w:r>
          </w:p>
        </w:tc>
      </w:tr>
      <w:tr w:rsidR="00590007" w:rsidRPr="00590007" w14:paraId="65BF4A6E" w14:textId="77777777" w:rsidTr="00941D20">
        <w:trPr>
          <w:trHeight w:val="275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AD67D1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AD67D1">
              <w:rPr>
                <w:rFonts w:cs="Times New Roman"/>
                <w:b/>
                <w:strike/>
              </w:rPr>
              <w:t>NIE</w:t>
            </w:r>
          </w:p>
        </w:tc>
      </w:tr>
      <w:tr w:rsidR="00AD67D1" w:rsidRPr="00590007" w14:paraId="0E0A67E7" w14:textId="77777777" w:rsidTr="00941D20">
        <w:trPr>
          <w:trHeight w:val="27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AD67D1" w:rsidRPr="00590007" w:rsidRDefault="00AD67D1" w:rsidP="00AD67D1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6A62D1A" w:rsidR="00AD67D1" w:rsidRPr="00590007" w:rsidRDefault="00AD67D1" w:rsidP="00AD67D1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E0B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Najnižšia cena bez DPH</w:t>
            </w:r>
          </w:p>
        </w:tc>
      </w:tr>
      <w:tr w:rsidR="00AD67D1" w:rsidRPr="00590007" w14:paraId="73114DDE" w14:textId="77777777" w:rsidTr="00941D20">
        <w:trPr>
          <w:trHeight w:val="27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AD67D1" w:rsidRPr="00590007" w:rsidRDefault="00AD67D1" w:rsidP="00AD67D1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72DDCED" w14:textId="77777777" w:rsidR="00AD67D1" w:rsidRDefault="00AD67D1" w:rsidP="00AD67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A20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Cez elektronický obstarávací systém JOSEPHINE</w:t>
            </w:r>
          </w:p>
          <w:p w14:paraId="0C9CB67B" w14:textId="4001DAC0" w:rsidR="00864468" w:rsidRPr="00590007" w:rsidRDefault="00645A54" w:rsidP="0086446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45A54">
              <w:rPr>
                <w:rFonts w:ascii="Calibri" w:eastAsia="Times New Roman" w:hAnsi="Calibri" w:cs="Times New Roman"/>
                <w:lang w:eastAsia="sk-SK"/>
              </w:rPr>
              <w:t>https://josephine.proebiz.com/sk/promoter/tender/53638/summary</w:t>
            </w:r>
          </w:p>
        </w:tc>
      </w:tr>
      <w:tr w:rsidR="00AD67D1" w:rsidRPr="00590007" w14:paraId="38FEB974" w14:textId="77777777" w:rsidTr="00941D20">
        <w:trPr>
          <w:trHeight w:val="259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AD67D1" w:rsidRPr="00590007" w:rsidRDefault="00AD67D1" w:rsidP="00AD67D1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E766278" w:rsidR="00AD67D1" w:rsidRPr="00590007" w:rsidRDefault="00AD67D1" w:rsidP="00AD67D1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C1C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Predbežný dátum vyhodnotenia ponúk je </w:t>
            </w:r>
            <w:r w:rsidR="002B2581" w:rsidRPr="009C1C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14</w:t>
            </w:r>
            <w:r w:rsidRPr="009C1C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  <w:r w:rsidR="002B2581" w:rsidRPr="009C1C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03.</w:t>
            </w:r>
            <w:r w:rsidRPr="009C1C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2024 o </w:t>
            </w:r>
            <w:r w:rsidR="002B2581" w:rsidRPr="009C1C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</w:t>
            </w:r>
            <w:r w:rsidRPr="009C1C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:00</w:t>
            </w:r>
          </w:p>
        </w:tc>
      </w:tr>
      <w:tr w:rsidR="00AD67D1" w:rsidRPr="00590007" w14:paraId="4D2AFE59" w14:textId="77777777" w:rsidTr="00941D20">
        <w:trPr>
          <w:trHeight w:val="2186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AD67D1" w:rsidRPr="00590007" w:rsidRDefault="00AD67D1" w:rsidP="00AD67D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5AE4353F" w:rsidR="00AD67D1" w:rsidRPr="00590007" w:rsidRDefault="00AD67D1" w:rsidP="00AD67D1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  <w:r w:rsidR="00F01F39">
              <w:t xml:space="preserve"> </w:t>
            </w:r>
            <w:r w:rsidR="00F01F39" w:rsidRPr="00F01F39">
              <w:rPr>
                <w:b/>
                <w:bCs/>
              </w:rPr>
              <w:t>(</w:t>
            </w:r>
            <w:r w:rsidR="00F01F39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montáž, rekonštrukcia a údržba vyhradených technických zariadení elektrických)</w:t>
            </w:r>
          </w:p>
          <w:p w14:paraId="73B32016" w14:textId="77777777" w:rsidR="00AD67D1" w:rsidRPr="00590007" w:rsidRDefault="00AD67D1" w:rsidP="00AD67D1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90B57" w14:textId="70CBA24B" w:rsidR="00384964" w:rsidRDefault="00384964" w:rsidP="0038496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50067959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od potenciálnych dodávateľov doklad o oprávnení realizovať predmet zákazky a rovnako nevyžaduje doklad o tom, že uchádzač nemá uložený zákaz účasti vo verejnom obstarávaní. Požaduje sa predloženie čestného vyhlásenia – príloha č. 2.</w:t>
            </w:r>
          </w:p>
          <w:p w14:paraId="39E2CEF9" w14:textId="2494FBEC" w:rsidR="00AD67D1" w:rsidRPr="00590007" w:rsidRDefault="00384964" w:rsidP="0038496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si predmetné náležitosti overí v procese vyhodnotenia cenových ponúk z verejne dostupných registrov.</w:t>
            </w:r>
            <w:bookmarkEnd w:id="0"/>
          </w:p>
        </w:tc>
      </w:tr>
      <w:tr w:rsidR="00AD67D1" w:rsidRPr="00590007" w14:paraId="692377CF" w14:textId="77777777" w:rsidTr="00941D20">
        <w:trPr>
          <w:trHeight w:val="81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9CCE" w14:textId="77777777" w:rsidR="00AD67D1" w:rsidRDefault="00AD67D1" w:rsidP="00AD67D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38496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6A80DD6F" w14:textId="77777777" w:rsidR="00384964" w:rsidRPr="00384964" w:rsidRDefault="00384964" w:rsidP="0038496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56C78A6" w14:textId="50285090" w:rsidR="00384964" w:rsidRPr="00956812" w:rsidRDefault="00956812" w:rsidP="0095681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bookmarkStart w:id="1" w:name="_Hlk150068042"/>
            <w:r>
              <w:rPr>
                <w:rFonts w:eastAsia="Times New Roman"/>
                <w:lang w:eastAsia="sk-SK"/>
              </w:rPr>
              <w:t>Nevyžaduje sa</w:t>
            </w:r>
            <w:bookmarkEnd w:id="1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8D816F" w14:textId="6D9F4C83" w:rsidR="00AD67D1" w:rsidRPr="00392971" w:rsidRDefault="00956812" w:rsidP="00AD67D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  <w:p w14:paraId="2D5D2364" w14:textId="72D5A5C0" w:rsidR="00AD67D1" w:rsidRPr="00590007" w:rsidRDefault="00AD67D1" w:rsidP="00AD67D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D67D1" w:rsidRPr="00590007" w14:paraId="5CA44BA6" w14:textId="77777777" w:rsidTr="00941D20">
        <w:trPr>
          <w:trHeight w:val="624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AD67D1" w:rsidRPr="00590007" w:rsidRDefault="00AD67D1" w:rsidP="00AD67D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E4AC53" w14:textId="77777777" w:rsidR="00864468" w:rsidRDefault="00864468" w:rsidP="0086446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Elektronická aukcia – neuplatňuje sa.</w:t>
            </w:r>
          </w:p>
          <w:p w14:paraId="57C12F79" w14:textId="77777777" w:rsidR="009C1CE6" w:rsidRDefault="009C1CE6" w:rsidP="0086446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8B3B79C" w14:textId="77777777" w:rsidR="00864468" w:rsidRDefault="00864468" w:rsidP="0086446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1978BC6" w14:textId="77777777" w:rsidR="00864468" w:rsidRPr="00C33919" w:rsidRDefault="00864468" w:rsidP="0086446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3391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 xml:space="preserve">Ponuka musí obsahovať (uchádzač vloží elektronicky do systému): </w:t>
            </w:r>
          </w:p>
          <w:p w14:paraId="5DDA1C4B" w14:textId="7F8C4746" w:rsidR="00864468" w:rsidRPr="00864468" w:rsidRDefault="00864468" w:rsidP="00864468">
            <w:pPr>
              <w:pStyle w:val="Odsekzoznamu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864468">
              <w:rPr>
                <w:rFonts w:ascii="Calibri" w:eastAsia="Times New Roman" w:hAnsi="Calibri" w:cs="Times New Roman"/>
                <w:color w:val="000000"/>
                <w:lang w:eastAsia="sk-SK"/>
              </w:rPr>
              <w:t>Cenová ponuka s vyplnenou technickou špecifikáciou predmetu zákazky príloha č. 1 (vyplnený musí byť</w:t>
            </w:r>
            <w:r w:rsidR="003A536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každý riadok v </w:t>
            </w:r>
            <w:r w:rsidRPr="00864468">
              <w:rPr>
                <w:rFonts w:ascii="Calibri" w:eastAsia="Times New Roman" w:hAnsi="Calibri" w:cs="Times New Roman"/>
                <w:color w:val="000000"/>
                <w:lang w:eastAsia="sk-SK"/>
              </w:rPr>
              <w:t>stĺp</w:t>
            </w:r>
            <w:r w:rsidR="003A5367">
              <w:rPr>
                <w:rFonts w:ascii="Calibri" w:eastAsia="Times New Roman" w:hAnsi="Calibri" w:cs="Times New Roman"/>
                <w:color w:val="000000"/>
                <w:lang w:eastAsia="sk-SK"/>
              </w:rPr>
              <w:t>ci</w:t>
            </w:r>
            <w:r w:rsidRPr="0086446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„</w:t>
            </w:r>
            <w:r w:rsidRPr="00864468">
              <w:rPr>
                <w:rFonts w:cstheme="minorHAnsi"/>
                <w:b/>
              </w:rPr>
              <w:t>Splnenie technickej požiadavky / Ponúkaná hodnota</w:t>
            </w:r>
            <w:r>
              <w:rPr>
                <w:rFonts w:cstheme="minorHAnsi"/>
                <w:b/>
              </w:rPr>
              <w:t>“</w:t>
            </w:r>
            <w:r w:rsidR="009F3E98">
              <w:rPr>
                <w:rFonts w:cstheme="minorHAnsi"/>
                <w:b/>
              </w:rPr>
              <w:t xml:space="preserve"> </w:t>
            </w:r>
            <w:r w:rsidR="009F3E98">
              <w:rPr>
                <w:rFonts w:cstheme="minorHAnsi"/>
                <w:bCs/>
              </w:rPr>
              <w:t>a to zadaním konkrétnej ponúkanej hodnoty</w:t>
            </w:r>
            <w:r w:rsidR="003A5367">
              <w:rPr>
                <w:rFonts w:cstheme="minorHAnsi"/>
                <w:bCs/>
              </w:rPr>
              <w:t>, pri riadkoch, kde je uvedená merná jednotka</w:t>
            </w:r>
            <w:r w:rsidR="00E8754A">
              <w:rPr>
                <w:rFonts w:cstheme="minorHAnsi"/>
                <w:bCs/>
              </w:rPr>
              <w:t>.</w:t>
            </w:r>
            <w:r w:rsidR="009F3E98">
              <w:rPr>
                <w:rFonts w:cstheme="minorHAnsi"/>
                <w:bCs/>
              </w:rPr>
              <w:t xml:space="preserve"> </w:t>
            </w:r>
            <w:r w:rsidR="00E8754A">
              <w:rPr>
                <w:rFonts w:cstheme="minorHAnsi"/>
                <w:bCs/>
              </w:rPr>
              <w:t>P</w:t>
            </w:r>
            <w:r w:rsidR="003A5367">
              <w:rPr>
                <w:rFonts w:cstheme="minorHAnsi"/>
                <w:bCs/>
              </w:rPr>
              <w:t>ri riadkoch, kde nie je merná jednotka</w:t>
            </w:r>
            <w:r w:rsidR="00E8754A">
              <w:rPr>
                <w:rFonts w:cstheme="minorHAnsi"/>
                <w:bCs/>
              </w:rPr>
              <w:t>,</w:t>
            </w:r>
            <w:r w:rsidR="009F3E98">
              <w:rPr>
                <w:rFonts w:cstheme="minorHAnsi"/>
                <w:bCs/>
              </w:rPr>
              <w:t xml:space="preserve"> uvedením „áno“, že ponuka spĺňa požadované technické parametre</w:t>
            </w:r>
            <w:r w:rsidR="003A5367">
              <w:rPr>
                <w:rFonts w:cstheme="minorHAnsi"/>
                <w:bCs/>
              </w:rPr>
              <w:t>.</w:t>
            </w:r>
            <w:r w:rsidR="00E8754A">
              <w:rPr>
                <w:rFonts w:cstheme="minorHAnsi"/>
                <w:bCs/>
              </w:rPr>
              <w:t>)</w:t>
            </w:r>
            <w:r w:rsidR="003A5367">
              <w:rPr>
                <w:rFonts w:cstheme="minorHAnsi"/>
                <w:bCs/>
              </w:rPr>
              <w:t xml:space="preserve"> </w:t>
            </w:r>
            <w:r w:rsidR="003A5367" w:rsidRPr="003A5367">
              <w:rPr>
                <w:rFonts w:cstheme="minorHAnsi"/>
                <w:b/>
              </w:rPr>
              <w:t>Nevyplnenie niektorého z riadkov bude považované za nesplnenie požadovaného parametra</w:t>
            </w:r>
            <w:r w:rsidR="009F3E98" w:rsidRPr="003A5367">
              <w:rPr>
                <w:rFonts w:cstheme="minorHAnsi"/>
                <w:b/>
              </w:rPr>
              <w:t>!</w:t>
            </w:r>
          </w:p>
          <w:p w14:paraId="137C62B5" w14:textId="379D873F" w:rsidR="00864468" w:rsidRDefault="00864468" w:rsidP="00864468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Čestné vyhlásenie uchádzača – príloha č. </w:t>
            </w:r>
            <w:r w:rsidR="00E8754A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  <w:p w14:paraId="6FBD4794" w14:textId="6FAAC95A" w:rsidR="00E8754A" w:rsidRDefault="00E8754A" w:rsidP="00864468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Podpísaný a opečiatkovaný návrh zmluvy – príloha č. 3.</w:t>
            </w:r>
          </w:p>
          <w:p w14:paraId="07A83FCD" w14:textId="7EA5E3FE" w:rsidR="00AD67D1" w:rsidRPr="00590007" w:rsidRDefault="00AD67D1" w:rsidP="0086446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02F816FB" w14:textId="77777777" w:rsidR="00941D20" w:rsidRDefault="00941D20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6AF514D7" w14:textId="18E1F541" w:rsidR="00F54A95" w:rsidRDefault="00F54A9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A8195E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3F7AD27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F54A9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o Vlčanoch </w:t>
            </w:r>
          </w:p>
        </w:tc>
        <w:tc>
          <w:tcPr>
            <w:tcW w:w="3021" w:type="dxa"/>
          </w:tcPr>
          <w:p w14:paraId="25F62348" w14:textId="278EBC49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2B2581" w:rsidRPr="009C1CE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04.03</w:t>
            </w:r>
            <w:r w:rsidR="00AD67D1" w:rsidRPr="009C1CE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1E4CA7B0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679E5173" w14:textId="65EA2B2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1F470" w14:textId="746608F6" w:rsidR="00590007" w:rsidRDefault="00941D2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uchádzača</w:t>
            </w:r>
          </w:p>
          <w:p w14:paraId="02D89FE5" w14:textId="0972BFA7" w:rsidR="00E8754A" w:rsidRPr="00590007" w:rsidRDefault="00E8754A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B44D12"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8"/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B1FD" w14:textId="77777777" w:rsidR="00BD4E70" w:rsidRDefault="00BD4E70" w:rsidP="00590007">
      <w:pPr>
        <w:spacing w:after="0" w:line="240" w:lineRule="auto"/>
      </w:pPr>
      <w:r>
        <w:separator/>
      </w:r>
    </w:p>
  </w:endnote>
  <w:endnote w:type="continuationSeparator" w:id="0">
    <w:p w14:paraId="51796E9B" w14:textId="77777777" w:rsidR="00BD4E70" w:rsidRDefault="00BD4E7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A773" w14:textId="77777777" w:rsidR="00BD4E70" w:rsidRDefault="00BD4E70" w:rsidP="00590007">
      <w:pPr>
        <w:spacing w:after="0" w:line="240" w:lineRule="auto"/>
      </w:pPr>
      <w:r>
        <w:separator/>
      </w:r>
    </w:p>
  </w:footnote>
  <w:footnote w:type="continuationSeparator" w:id="0">
    <w:p w14:paraId="65D47E59" w14:textId="77777777" w:rsidR="00BD4E70" w:rsidRDefault="00BD4E70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AD67D1" w:rsidRDefault="00AD67D1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AD67D1" w:rsidRPr="00680402" w:rsidRDefault="00AD67D1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AD67D1" w:rsidRPr="00680402" w:rsidRDefault="00AD67D1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  <w:footnote w:id="8">
    <w:p w14:paraId="122F2DEE" w14:textId="77777777" w:rsidR="00B44D12" w:rsidRDefault="00B44D12" w:rsidP="00B44D12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4AA"/>
    <w:multiLevelType w:val="hybridMultilevel"/>
    <w:tmpl w:val="25406C12"/>
    <w:lvl w:ilvl="0" w:tplc="32D0CA0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2C12"/>
    <w:multiLevelType w:val="hybridMultilevel"/>
    <w:tmpl w:val="CABC44DC"/>
    <w:lvl w:ilvl="0" w:tplc="0630A6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E1ECE"/>
    <w:multiLevelType w:val="hybridMultilevel"/>
    <w:tmpl w:val="C6C63C84"/>
    <w:lvl w:ilvl="0" w:tplc="CBE233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D3DB2"/>
    <w:multiLevelType w:val="hybridMultilevel"/>
    <w:tmpl w:val="FE769F42"/>
    <w:lvl w:ilvl="0" w:tplc="46C698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1627A"/>
    <w:multiLevelType w:val="hybridMultilevel"/>
    <w:tmpl w:val="734478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3BE2"/>
    <w:multiLevelType w:val="hybridMultilevel"/>
    <w:tmpl w:val="3D929174"/>
    <w:lvl w:ilvl="0" w:tplc="46C698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D4824"/>
    <w:multiLevelType w:val="hybridMultilevel"/>
    <w:tmpl w:val="2064ED84"/>
    <w:lvl w:ilvl="0" w:tplc="C22CC99C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66CE6"/>
    <w:multiLevelType w:val="hybridMultilevel"/>
    <w:tmpl w:val="321E1F1C"/>
    <w:lvl w:ilvl="0" w:tplc="CBE233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765987">
    <w:abstractNumId w:val="1"/>
  </w:num>
  <w:num w:numId="2" w16cid:durableId="1567187219">
    <w:abstractNumId w:val="2"/>
  </w:num>
  <w:num w:numId="3" w16cid:durableId="8917666">
    <w:abstractNumId w:val="3"/>
  </w:num>
  <w:num w:numId="4" w16cid:durableId="67657786">
    <w:abstractNumId w:val="7"/>
  </w:num>
  <w:num w:numId="5" w16cid:durableId="1645815192">
    <w:abstractNumId w:val="9"/>
  </w:num>
  <w:num w:numId="6" w16cid:durableId="328410687">
    <w:abstractNumId w:val="5"/>
  </w:num>
  <w:num w:numId="7" w16cid:durableId="1234658817">
    <w:abstractNumId w:val="10"/>
  </w:num>
  <w:num w:numId="8" w16cid:durableId="1595747037">
    <w:abstractNumId w:val="6"/>
  </w:num>
  <w:num w:numId="9" w16cid:durableId="921527595">
    <w:abstractNumId w:val="8"/>
  </w:num>
  <w:num w:numId="10" w16cid:durableId="1400522947">
    <w:abstractNumId w:val="0"/>
  </w:num>
  <w:num w:numId="11" w16cid:durableId="1138691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C1155"/>
    <w:rsid w:val="00230C5A"/>
    <w:rsid w:val="00231B79"/>
    <w:rsid w:val="00286747"/>
    <w:rsid w:val="002B2581"/>
    <w:rsid w:val="00321428"/>
    <w:rsid w:val="00371DE0"/>
    <w:rsid w:val="00384964"/>
    <w:rsid w:val="003A5367"/>
    <w:rsid w:val="003E6E49"/>
    <w:rsid w:val="00443A0C"/>
    <w:rsid w:val="00464EFA"/>
    <w:rsid w:val="00467E56"/>
    <w:rsid w:val="004C7C6D"/>
    <w:rsid w:val="00502CE1"/>
    <w:rsid w:val="00554075"/>
    <w:rsid w:val="0056001C"/>
    <w:rsid w:val="00590007"/>
    <w:rsid w:val="00645A54"/>
    <w:rsid w:val="007431D7"/>
    <w:rsid w:val="00746CDA"/>
    <w:rsid w:val="007868A4"/>
    <w:rsid w:val="007B6951"/>
    <w:rsid w:val="007E23C1"/>
    <w:rsid w:val="00864468"/>
    <w:rsid w:val="008F151B"/>
    <w:rsid w:val="00941D20"/>
    <w:rsid w:val="00956812"/>
    <w:rsid w:val="009C1CE6"/>
    <w:rsid w:val="009F2A34"/>
    <w:rsid w:val="009F3E98"/>
    <w:rsid w:val="00A35A5F"/>
    <w:rsid w:val="00A64373"/>
    <w:rsid w:val="00A92211"/>
    <w:rsid w:val="00AD67D1"/>
    <w:rsid w:val="00B44D12"/>
    <w:rsid w:val="00BD4E70"/>
    <w:rsid w:val="00C55E13"/>
    <w:rsid w:val="00CF37AD"/>
    <w:rsid w:val="00D21165"/>
    <w:rsid w:val="00D852F9"/>
    <w:rsid w:val="00E8754A"/>
    <w:rsid w:val="00F01F39"/>
    <w:rsid w:val="00F54A95"/>
    <w:rsid w:val="00F71676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446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6446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446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4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Henrieta Karahutová</cp:lastModifiedBy>
  <cp:revision>9</cp:revision>
  <cp:lastPrinted>2024-03-04T15:06:00Z</cp:lastPrinted>
  <dcterms:created xsi:type="dcterms:W3CDTF">2024-02-29T09:10:00Z</dcterms:created>
  <dcterms:modified xsi:type="dcterms:W3CDTF">2024-03-04T17:08:00Z</dcterms:modified>
</cp:coreProperties>
</file>