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BE3A" w14:textId="77777777" w:rsidR="00B07226" w:rsidRDefault="00B07226" w:rsidP="00B07226">
      <w:pPr>
        <w:spacing w:line="360" w:lineRule="auto"/>
        <w:rPr>
          <w:rFonts w:ascii="Cambria" w:hAnsi="Cambria" w:cs="Calibri"/>
          <w:b/>
          <w:bCs/>
          <w:sz w:val="24"/>
          <w:szCs w:val="24"/>
          <w:u w:val="single"/>
        </w:rPr>
      </w:pPr>
    </w:p>
    <w:p w14:paraId="22CC82AD" w14:textId="77777777" w:rsidR="00B07226" w:rsidRPr="00684F16" w:rsidRDefault="00B07226" w:rsidP="00B07226">
      <w:pPr>
        <w:spacing w:line="360" w:lineRule="auto"/>
        <w:jc w:val="center"/>
        <w:rPr>
          <w:rFonts w:ascii="Cambria" w:hAnsi="Cambria"/>
          <w:sz w:val="56"/>
          <w:szCs w:val="56"/>
        </w:rPr>
      </w:pPr>
      <w:r w:rsidRPr="00684F16">
        <w:rPr>
          <w:rFonts w:ascii="Cambria" w:hAnsi="Cambria"/>
          <w:sz w:val="56"/>
          <w:szCs w:val="56"/>
        </w:rPr>
        <w:t>TECHNICKÁ ZPRÁVA</w:t>
      </w:r>
    </w:p>
    <w:p w14:paraId="1ABDE4E4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0202C198" w14:textId="6835786A" w:rsidR="00B07226" w:rsidRDefault="0039632E" w:rsidP="00B07226">
      <w:pPr>
        <w:spacing w:before="100" w:beforeAutospacing="1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D.</w:t>
      </w:r>
      <w:r w:rsidR="000A3B2A">
        <w:rPr>
          <w:rFonts w:ascii="Cambria" w:hAnsi="Cambria"/>
          <w:b/>
          <w:bCs/>
          <w:sz w:val="32"/>
          <w:szCs w:val="32"/>
        </w:rPr>
        <w:t>1.</w:t>
      </w:r>
      <w:r>
        <w:rPr>
          <w:rFonts w:ascii="Cambria" w:hAnsi="Cambria"/>
          <w:b/>
          <w:bCs/>
          <w:sz w:val="32"/>
          <w:szCs w:val="32"/>
        </w:rPr>
        <w:t>4</w:t>
      </w:r>
      <w:r w:rsidR="000A3B2A">
        <w:rPr>
          <w:rFonts w:ascii="Cambria" w:hAnsi="Cambria"/>
          <w:b/>
          <w:bCs/>
          <w:sz w:val="32"/>
          <w:szCs w:val="32"/>
        </w:rPr>
        <w:t>.</w:t>
      </w:r>
      <w:r w:rsidR="00F66521">
        <w:rPr>
          <w:rFonts w:ascii="Cambria" w:hAnsi="Cambria"/>
          <w:b/>
          <w:bCs/>
          <w:sz w:val="32"/>
          <w:szCs w:val="32"/>
        </w:rPr>
        <w:t>c</w:t>
      </w:r>
      <w:r w:rsidR="00B07226">
        <w:rPr>
          <w:rFonts w:ascii="Cambria" w:hAnsi="Cambria"/>
          <w:b/>
          <w:bCs/>
          <w:sz w:val="32"/>
          <w:szCs w:val="32"/>
        </w:rPr>
        <w:t xml:space="preserve"> </w:t>
      </w:r>
      <w:r>
        <w:rPr>
          <w:rFonts w:ascii="Cambria" w:hAnsi="Cambria"/>
          <w:b/>
          <w:bCs/>
          <w:sz w:val="32"/>
          <w:szCs w:val="32"/>
        </w:rPr>
        <w:t>–</w:t>
      </w:r>
      <w:r w:rsidR="00B07226">
        <w:rPr>
          <w:rFonts w:ascii="Cambria" w:hAnsi="Cambria"/>
          <w:b/>
          <w:bCs/>
          <w:sz w:val="32"/>
          <w:szCs w:val="32"/>
        </w:rPr>
        <w:t xml:space="preserve"> ELEKTRO</w:t>
      </w:r>
      <w:r w:rsidR="00F66521">
        <w:rPr>
          <w:rFonts w:ascii="Cambria" w:hAnsi="Cambria"/>
          <w:b/>
          <w:bCs/>
          <w:sz w:val="32"/>
          <w:szCs w:val="32"/>
        </w:rPr>
        <w:t>INSTALACE</w:t>
      </w:r>
    </w:p>
    <w:p w14:paraId="3EC991A0" w14:textId="77777777" w:rsidR="00B07226" w:rsidRPr="00F26441" w:rsidRDefault="00B07226" w:rsidP="00B07226">
      <w:pPr>
        <w:spacing w:before="100" w:beforeAutospacing="1"/>
        <w:jc w:val="center"/>
        <w:rPr>
          <w:rFonts w:ascii="Cambria" w:hAnsi="Cambria" w:cs="Calibri"/>
          <w:b/>
          <w:bCs/>
          <w:sz w:val="28"/>
          <w:szCs w:val="28"/>
          <w:u w:val="single"/>
        </w:rPr>
      </w:pPr>
      <w:r w:rsidRPr="00F26441">
        <w:rPr>
          <w:rFonts w:ascii="Cambria" w:hAnsi="Cambria" w:cs="Calibri"/>
          <w:b/>
          <w:bCs/>
          <w:sz w:val="28"/>
          <w:szCs w:val="28"/>
          <w:u w:val="single"/>
        </w:rPr>
        <w:t xml:space="preserve"> </w:t>
      </w:r>
    </w:p>
    <w:p w14:paraId="55E483D0" w14:textId="77777777" w:rsidR="00B07226" w:rsidRPr="00BB636E" w:rsidRDefault="00B07226" w:rsidP="00B07226">
      <w:pPr>
        <w:spacing w:before="100" w:beforeAutospacing="1"/>
        <w:jc w:val="center"/>
        <w:rPr>
          <w:rFonts w:ascii="Cambria" w:hAnsi="Cambria" w:cs="Calibri"/>
          <w:b/>
          <w:bCs/>
          <w:sz w:val="28"/>
          <w:szCs w:val="28"/>
          <w:u w:val="single"/>
        </w:rPr>
      </w:pPr>
    </w:p>
    <w:p w14:paraId="3AA1A77E" w14:textId="77777777" w:rsidR="00B07226" w:rsidRPr="00684F16" w:rsidRDefault="00B07226" w:rsidP="00B07226">
      <w:pPr>
        <w:spacing w:line="360" w:lineRule="auto"/>
        <w:jc w:val="center"/>
        <w:rPr>
          <w:rFonts w:ascii="Cambria" w:hAnsi="Cambria"/>
          <w:sz w:val="32"/>
          <w:szCs w:val="32"/>
        </w:rPr>
      </w:pPr>
    </w:p>
    <w:p w14:paraId="66A359F3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23BE9C91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62891F9F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418EF266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23F61284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3231152A" w14:textId="77777777" w:rsidR="00B07226" w:rsidRPr="000A41D9" w:rsidRDefault="00B07226" w:rsidP="00B07226">
      <w:pPr>
        <w:spacing w:before="120" w:line="360" w:lineRule="auto"/>
        <w:jc w:val="center"/>
        <w:rPr>
          <w:rFonts w:ascii="Cambria" w:hAnsi="Cambria"/>
          <w:sz w:val="24"/>
          <w:szCs w:val="24"/>
        </w:rPr>
      </w:pPr>
    </w:p>
    <w:p w14:paraId="2005C37A" w14:textId="77777777" w:rsidR="00B07226" w:rsidRPr="000A41D9" w:rsidRDefault="00B07226" w:rsidP="00B07226">
      <w:pPr>
        <w:spacing w:before="120" w:line="360" w:lineRule="auto"/>
        <w:jc w:val="center"/>
        <w:rPr>
          <w:rFonts w:ascii="Cambria" w:hAnsi="Cambria"/>
          <w:sz w:val="24"/>
          <w:szCs w:val="24"/>
        </w:rPr>
      </w:pPr>
    </w:p>
    <w:p w14:paraId="1828E348" w14:textId="626EAAB3" w:rsidR="00B07226" w:rsidRPr="000A41D9" w:rsidRDefault="00504234" w:rsidP="00B07226">
      <w:pPr>
        <w:spacing w:before="100" w:beforeAutospacing="1" w:line="36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STAVEBNÍ ÚPRAVY OBJEKTU</w:t>
      </w:r>
    </w:p>
    <w:p w14:paraId="7839AAFD" w14:textId="17B921C4" w:rsidR="00B07226" w:rsidRDefault="00504234" w:rsidP="00504234">
      <w:pPr>
        <w:spacing w:before="100" w:beforeAutospacing="1" w:line="360" w:lineRule="auto"/>
        <w:ind w:left="1" w:firstLine="1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ŠTERNBERK – ŠKOLNÍ JÍDELNA</w:t>
      </w:r>
    </w:p>
    <w:p w14:paraId="5761A644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5834705E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6EC7B50A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7E793A3D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0BBC2EE0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4D5EEC77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4DA267B2" w14:textId="77777777" w:rsidR="0039632E" w:rsidRPr="000A41D9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6A710907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0D744AEE" w14:textId="3568966C" w:rsidR="00B07226" w:rsidRDefault="0039632E" w:rsidP="00B07226">
      <w:pPr>
        <w:spacing w:before="120" w:line="360" w:lineRule="auto"/>
        <w:jc w:val="center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 xml:space="preserve"> DOKUMENTACE </w:t>
      </w:r>
      <w:r w:rsidR="00504234">
        <w:rPr>
          <w:rFonts w:ascii="Cambria" w:hAnsi="Cambria"/>
          <w:iCs/>
          <w:sz w:val="24"/>
          <w:szCs w:val="24"/>
        </w:rPr>
        <w:t>DSP</w:t>
      </w:r>
    </w:p>
    <w:p w14:paraId="416B49D4" w14:textId="0DBFA415" w:rsidR="008B5CA4" w:rsidRPr="000A41D9" w:rsidRDefault="008B5CA4" w:rsidP="00B07226">
      <w:pPr>
        <w:spacing w:before="120" w:line="360" w:lineRule="auto"/>
        <w:jc w:val="center"/>
        <w:rPr>
          <w:rFonts w:ascii="Cambria" w:hAnsi="Cambria"/>
          <w:iCs/>
          <w:sz w:val="24"/>
          <w:szCs w:val="24"/>
        </w:rPr>
      </w:pPr>
    </w:p>
    <w:p w14:paraId="4BFC1ACA" w14:textId="77777777" w:rsidR="00B07226" w:rsidRPr="00F5240D" w:rsidRDefault="00B07226" w:rsidP="00B07226">
      <w:pPr>
        <w:spacing w:line="360" w:lineRule="auto"/>
        <w:rPr>
          <w:rFonts w:ascii="Cambria" w:hAnsi="Cambria" w:cs="Calibri"/>
          <w:b/>
          <w:bCs/>
          <w:sz w:val="24"/>
          <w:szCs w:val="24"/>
          <w:u w:val="single"/>
        </w:rPr>
      </w:pPr>
      <w:r w:rsidRPr="000A41D9">
        <w:rPr>
          <w:rFonts w:ascii="Cambria" w:hAnsi="Cambria"/>
          <w:b/>
          <w:bCs/>
          <w:sz w:val="24"/>
          <w:szCs w:val="24"/>
          <w:u w:val="single"/>
        </w:rPr>
        <w:br w:type="page"/>
      </w:r>
      <w:r w:rsidRPr="00F5240D">
        <w:rPr>
          <w:rFonts w:ascii="Cambria" w:hAnsi="Cambria" w:cs="Calibri"/>
          <w:b/>
          <w:bCs/>
          <w:sz w:val="24"/>
          <w:szCs w:val="24"/>
          <w:u w:val="single"/>
        </w:rPr>
        <w:lastRenderedPageBreak/>
        <w:t>Základní údaje o projektu:</w:t>
      </w:r>
    </w:p>
    <w:p w14:paraId="219C89E2" w14:textId="6D74B1B6" w:rsidR="00B07226" w:rsidRPr="00F5240D" w:rsidRDefault="00B07226" w:rsidP="00B07226">
      <w:pPr>
        <w:spacing w:line="360" w:lineRule="auto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Zakázka: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8B6309">
        <w:rPr>
          <w:rFonts w:ascii="Cambria" w:hAnsi="Cambria" w:cs="Calibri"/>
          <w:sz w:val="24"/>
          <w:szCs w:val="24"/>
        </w:rPr>
        <w:t>………………………</w:t>
      </w:r>
    </w:p>
    <w:p w14:paraId="0D62560E" w14:textId="43747ED6" w:rsidR="002F7AE0" w:rsidRDefault="00B07226" w:rsidP="00B07226">
      <w:pPr>
        <w:numPr>
          <w:ilvl w:val="12"/>
          <w:numId w:val="0"/>
        </w:numPr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Stavba: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8B6309">
        <w:rPr>
          <w:rFonts w:ascii="Cambria" w:hAnsi="Cambria" w:cs="Calibri"/>
          <w:sz w:val="24"/>
          <w:szCs w:val="24"/>
        </w:rPr>
        <w:t>Stavební úpravy objektu Šternberk – ŠKOLNÍ JÍDELNA</w:t>
      </w:r>
    </w:p>
    <w:p w14:paraId="6A74E5D7" w14:textId="55C3BB29" w:rsidR="00B07226" w:rsidRPr="00F5240D" w:rsidRDefault="00B07226" w:rsidP="00B07226">
      <w:pPr>
        <w:spacing w:line="360" w:lineRule="auto"/>
        <w:ind w:left="2832" w:hanging="2832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Stupeň projek</w:t>
      </w:r>
      <w:r>
        <w:rPr>
          <w:rFonts w:ascii="Cambria" w:hAnsi="Cambria" w:cs="Calibri"/>
          <w:sz w:val="24"/>
          <w:szCs w:val="24"/>
        </w:rPr>
        <w:t>tu:</w:t>
      </w:r>
      <w:r>
        <w:rPr>
          <w:rFonts w:ascii="Cambria" w:hAnsi="Cambria" w:cs="Calibri"/>
          <w:sz w:val="24"/>
          <w:szCs w:val="24"/>
        </w:rPr>
        <w:tab/>
      </w:r>
      <w:r w:rsidRPr="000A41D9">
        <w:rPr>
          <w:rFonts w:ascii="Cambria" w:hAnsi="Cambria"/>
          <w:sz w:val="24"/>
          <w:szCs w:val="24"/>
        </w:rPr>
        <w:t xml:space="preserve">Dokumentace </w:t>
      </w:r>
      <w:r w:rsidR="008B6309">
        <w:rPr>
          <w:rFonts w:ascii="Cambria" w:hAnsi="Cambria"/>
          <w:sz w:val="24"/>
          <w:szCs w:val="24"/>
        </w:rPr>
        <w:t>DSP</w:t>
      </w:r>
    </w:p>
    <w:p w14:paraId="21A25B13" w14:textId="2AF30795" w:rsidR="00B07226" w:rsidRPr="00F5240D" w:rsidRDefault="00B07226" w:rsidP="00B07226">
      <w:pPr>
        <w:spacing w:line="360" w:lineRule="auto"/>
        <w:ind w:left="2832" w:hanging="2832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Předmět projektu:</w:t>
      </w:r>
      <w:r w:rsidRPr="00F5240D">
        <w:rPr>
          <w:rFonts w:ascii="Cambria" w:hAnsi="Cambria" w:cs="Calibri"/>
          <w:sz w:val="24"/>
          <w:szCs w:val="24"/>
        </w:rPr>
        <w:tab/>
      </w:r>
      <w:r w:rsidR="0039632E">
        <w:rPr>
          <w:rFonts w:ascii="Cambria" w:hAnsi="Cambria" w:cs="Calibri"/>
          <w:sz w:val="24"/>
          <w:szCs w:val="24"/>
        </w:rPr>
        <w:t>D.</w:t>
      </w:r>
      <w:r w:rsidR="000A3B2A">
        <w:rPr>
          <w:rFonts w:ascii="Cambria" w:hAnsi="Cambria" w:cs="Calibri"/>
          <w:sz w:val="24"/>
          <w:szCs w:val="24"/>
        </w:rPr>
        <w:t>1.</w:t>
      </w:r>
      <w:r w:rsidR="008F359E">
        <w:rPr>
          <w:rFonts w:ascii="Cambria" w:hAnsi="Cambria" w:cs="Calibri"/>
          <w:sz w:val="24"/>
          <w:szCs w:val="24"/>
        </w:rPr>
        <w:t>4</w:t>
      </w:r>
      <w:r w:rsidR="000A3B2A">
        <w:rPr>
          <w:rFonts w:ascii="Cambria" w:hAnsi="Cambria" w:cs="Calibri"/>
          <w:sz w:val="24"/>
          <w:szCs w:val="24"/>
        </w:rPr>
        <w:t>.</w:t>
      </w:r>
      <w:r w:rsidR="008B6309">
        <w:rPr>
          <w:rFonts w:ascii="Cambria" w:hAnsi="Cambria" w:cs="Calibri"/>
          <w:sz w:val="24"/>
          <w:szCs w:val="24"/>
        </w:rPr>
        <w:t>c</w:t>
      </w:r>
      <w:r>
        <w:rPr>
          <w:rFonts w:ascii="Cambria" w:hAnsi="Cambria" w:cs="Calibri"/>
          <w:sz w:val="24"/>
          <w:szCs w:val="24"/>
        </w:rPr>
        <w:t xml:space="preserve"> –</w:t>
      </w:r>
      <w:r w:rsidR="0039632E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elektro</w:t>
      </w:r>
      <w:r w:rsidR="008B6309">
        <w:rPr>
          <w:rFonts w:ascii="Cambria" w:hAnsi="Cambria" w:cs="Calibri"/>
          <w:sz w:val="24"/>
          <w:szCs w:val="24"/>
        </w:rPr>
        <w:t>instalace</w:t>
      </w:r>
    </w:p>
    <w:p w14:paraId="6C8CA5F1" w14:textId="194CBECF" w:rsidR="00B07226" w:rsidRDefault="00B07226" w:rsidP="002F7AE0">
      <w:pPr>
        <w:spacing w:line="360" w:lineRule="auto"/>
        <w:rPr>
          <w:rFonts w:ascii="Cambria" w:hAnsi="Cambria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Investor: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8B6309">
        <w:rPr>
          <w:rFonts w:ascii="Cambria" w:hAnsi="Cambria"/>
          <w:sz w:val="24"/>
          <w:szCs w:val="24"/>
        </w:rPr>
        <w:t>Město Šternberk, Horní náměstí 78/16, Šternberk, 785 01</w:t>
      </w:r>
    </w:p>
    <w:p w14:paraId="6E187BB1" w14:textId="4473D915" w:rsidR="00E15F42" w:rsidRDefault="00B07226" w:rsidP="00B07226">
      <w:pPr>
        <w:spacing w:line="360" w:lineRule="auto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Projekt vypracoval: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8B6309">
        <w:rPr>
          <w:rFonts w:ascii="Cambria" w:hAnsi="Cambria" w:cs="Calibri"/>
          <w:sz w:val="24"/>
          <w:szCs w:val="24"/>
        </w:rPr>
        <w:t xml:space="preserve">M-ATELIÉR - </w:t>
      </w:r>
      <w:r w:rsidR="009767A8">
        <w:rPr>
          <w:rFonts w:ascii="Cambria" w:hAnsi="Cambria" w:cs="Calibri"/>
          <w:sz w:val="24"/>
          <w:szCs w:val="24"/>
        </w:rPr>
        <w:t>Ing. Pavel Malínek</w:t>
      </w:r>
    </w:p>
    <w:p w14:paraId="1B2318C2" w14:textId="77777777" w:rsidR="00B07226" w:rsidRDefault="00B07226" w:rsidP="00B07226">
      <w:pPr>
        <w:spacing w:line="360" w:lineRule="auto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Kreslil: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  <w:t>Martin Příleský</w:t>
      </w:r>
    </w:p>
    <w:p w14:paraId="2C797D94" w14:textId="3EAB6504" w:rsidR="002F7AE0" w:rsidRPr="00F5240D" w:rsidRDefault="002F7AE0" w:rsidP="00B07226">
      <w:pPr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Kontroloval:</w:t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  <w:t xml:space="preserve">Ing. </w:t>
      </w:r>
      <w:r w:rsidR="009767A8">
        <w:rPr>
          <w:rFonts w:ascii="Cambria" w:hAnsi="Cambria" w:cs="Calibri"/>
          <w:sz w:val="24"/>
          <w:szCs w:val="24"/>
        </w:rPr>
        <w:t>Michal Příleský</w:t>
      </w:r>
    </w:p>
    <w:p w14:paraId="08E18401" w14:textId="77777777" w:rsidR="00CD4C46" w:rsidRPr="00F5240D" w:rsidRDefault="00CD4C46" w:rsidP="00CD4C46">
      <w:pPr>
        <w:spacing w:before="240" w:line="360" w:lineRule="auto"/>
        <w:rPr>
          <w:rFonts w:ascii="Cambria" w:hAnsi="Cambria" w:cs="Calibri"/>
          <w:b/>
          <w:bCs/>
          <w:sz w:val="24"/>
          <w:szCs w:val="24"/>
          <w:u w:val="single"/>
        </w:rPr>
      </w:pPr>
      <w:r w:rsidRPr="00F5240D">
        <w:rPr>
          <w:rFonts w:ascii="Cambria" w:hAnsi="Cambria" w:cs="Calibri"/>
          <w:b/>
          <w:bCs/>
          <w:sz w:val="24"/>
          <w:szCs w:val="24"/>
          <w:u w:val="single"/>
        </w:rPr>
        <w:t xml:space="preserve">Podklady pro zpracování </w:t>
      </w:r>
      <w:proofErr w:type="gramStart"/>
      <w:r w:rsidRPr="00F5240D">
        <w:rPr>
          <w:rFonts w:ascii="Cambria" w:hAnsi="Cambria" w:cs="Calibri"/>
          <w:b/>
          <w:bCs/>
          <w:sz w:val="24"/>
          <w:szCs w:val="24"/>
          <w:u w:val="single"/>
        </w:rPr>
        <w:t>projektu :</w:t>
      </w:r>
      <w:proofErr w:type="gramEnd"/>
    </w:p>
    <w:p w14:paraId="4E91C05A" w14:textId="311205E9" w:rsidR="00CD4C46" w:rsidRPr="00490376" w:rsidRDefault="00CD4C46" w:rsidP="00CD4C46">
      <w:pPr>
        <w:spacing w:line="360" w:lineRule="auto"/>
        <w:rPr>
          <w:rFonts w:asciiTheme="majorHAnsi" w:hAnsiTheme="majorHAnsi"/>
          <w:bCs/>
          <w:sz w:val="24"/>
          <w:szCs w:val="24"/>
        </w:rPr>
      </w:pPr>
      <w:r>
        <w:rPr>
          <w:rFonts w:ascii="Cambria" w:hAnsi="Cambria"/>
          <w:szCs w:val="24"/>
          <w:lang w:eastAsia="ar-SA"/>
        </w:rPr>
        <w:tab/>
      </w:r>
      <w:r w:rsidRPr="00B74EA0">
        <w:rPr>
          <w:rFonts w:asciiTheme="majorHAnsi" w:hAnsiTheme="majorHAnsi"/>
          <w:sz w:val="24"/>
          <w:szCs w:val="24"/>
          <w:lang w:eastAsia="ar-SA"/>
        </w:rPr>
        <w:t xml:space="preserve">Projekt řeší návrh nové silnoproudé </w:t>
      </w:r>
      <w:r w:rsidR="00CB1B3D">
        <w:rPr>
          <w:rFonts w:asciiTheme="majorHAnsi" w:hAnsiTheme="majorHAnsi"/>
          <w:sz w:val="24"/>
          <w:szCs w:val="24"/>
          <w:lang w:eastAsia="ar-SA"/>
        </w:rPr>
        <w:t xml:space="preserve">a slaboproudé </w:t>
      </w:r>
      <w:r w:rsidRPr="00B74EA0">
        <w:rPr>
          <w:rFonts w:asciiTheme="majorHAnsi" w:hAnsiTheme="majorHAnsi"/>
          <w:sz w:val="24"/>
          <w:szCs w:val="24"/>
          <w:lang w:eastAsia="ar-SA"/>
        </w:rPr>
        <w:t>elektroinstalace</w:t>
      </w:r>
      <w:r w:rsidR="000A3B2A">
        <w:rPr>
          <w:rFonts w:asciiTheme="majorHAnsi" w:hAnsiTheme="majorHAnsi"/>
          <w:sz w:val="24"/>
          <w:szCs w:val="24"/>
          <w:lang w:eastAsia="ar-SA"/>
        </w:rPr>
        <w:t xml:space="preserve"> v</w:t>
      </w:r>
      <w:r w:rsidR="001D0DE1">
        <w:rPr>
          <w:rFonts w:asciiTheme="majorHAnsi" w:hAnsiTheme="majorHAnsi"/>
          <w:sz w:val="24"/>
          <w:szCs w:val="24"/>
          <w:lang w:eastAsia="ar-SA"/>
        </w:rPr>
        <w:t> </w:t>
      </w:r>
      <w:r w:rsidR="00B81A4C">
        <w:rPr>
          <w:rFonts w:asciiTheme="majorHAnsi" w:hAnsiTheme="majorHAnsi"/>
          <w:sz w:val="24"/>
          <w:szCs w:val="24"/>
          <w:lang w:eastAsia="ar-SA"/>
        </w:rPr>
        <w:t>objektu</w:t>
      </w:r>
      <w:r w:rsidR="001D0DE1">
        <w:rPr>
          <w:rFonts w:asciiTheme="majorHAnsi" w:hAnsiTheme="majorHAnsi"/>
          <w:sz w:val="24"/>
          <w:szCs w:val="24"/>
          <w:lang w:eastAsia="ar-SA"/>
        </w:rPr>
        <w:t xml:space="preserve"> na parcele č. </w:t>
      </w:r>
      <w:r w:rsidR="008B6309">
        <w:rPr>
          <w:rFonts w:asciiTheme="majorHAnsi" w:hAnsiTheme="majorHAnsi"/>
          <w:sz w:val="24"/>
          <w:szCs w:val="24"/>
          <w:lang w:eastAsia="ar-SA"/>
        </w:rPr>
        <w:t>3238/2</w:t>
      </w:r>
      <w:r w:rsidR="001D0DE1">
        <w:rPr>
          <w:rFonts w:asciiTheme="majorHAnsi" w:hAnsiTheme="majorHAnsi"/>
          <w:sz w:val="24"/>
          <w:szCs w:val="24"/>
          <w:lang w:eastAsia="ar-SA"/>
        </w:rPr>
        <w:t xml:space="preserve">, </w:t>
      </w:r>
      <w:proofErr w:type="spellStart"/>
      <w:r w:rsidR="001D0DE1">
        <w:rPr>
          <w:rFonts w:asciiTheme="majorHAnsi" w:hAnsiTheme="majorHAnsi"/>
          <w:sz w:val="24"/>
          <w:szCs w:val="24"/>
          <w:lang w:eastAsia="ar-SA"/>
        </w:rPr>
        <w:t>k</w:t>
      </w:r>
      <w:r w:rsidR="008B6309">
        <w:rPr>
          <w:rFonts w:asciiTheme="majorHAnsi" w:hAnsiTheme="majorHAnsi"/>
          <w:sz w:val="24"/>
          <w:szCs w:val="24"/>
          <w:lang w:eastAsia="ar-SA"/>
        </w:rPr>
        <w:t>.</w:t>
      </w:r>
      <w:r w:rsidR="001D0DE1">
        <w:rPr>
          <w:rFonts w:asciiTheme="majorHAnsi" w:hAnsiTheme="majorHAnsi"/>
          <w:sz w:val="24"/>
          <w:szCs w:val="24"/>
          <w:lang w:eastAsia="ar-SA"/>
        </w:rPr>
        <w:t>ú</w:t>
      </w:r>
      <w:proofErr w:type="spellEnd"/>
      <w:r w:rsidR="008B6309">
        <w:rPr>
          <w:rFonts w:asciiTheme="majorHAnsi" w:hAnsiTheme="majorHAnsi"/>
          <w:sz w:val="24"/>
          <w:szCs w:val="24"/>
          <w:lang w:eastAsia="ar-SA"/>
        </w:rPr>
        <w:t>.</w:t>
      </w:r>
      <w:r w:rsidR="001D0DE1">
        <w:rPr>
          <w:rFonts w:asciiTheme="majorHAnsi" w:hAnsiTheme="majorHAnsi"/>
          <w:sz w:val="24"/>
          <w:szCs w:val="24"/>
          <w:lang w:eastAsia="ar-SA"/>
        </w:rPr>
        <w:t xml:space="preserve"> </w:t>
      </w:r>
      <w:r w:rsidR="008B6309">
        <w:rPr>
          <w:rFonts w:asciiTheme="majorHAnsi" w:hAnsiTheme="majorHAnsi"/>
          <w:sz w:val="24"/>
          <w:szCs w:val="24"/>
          <w:lang w:eastAsia="ar-SA"/>
        </w:rPr>
        <w:t>Šternberk</w:t>
      </w:r>
      <w:r w:rsidR="00B81A4C">
        <w:rPr>
          <w:rFonts w:asciiTheme="majorHAnsi" w:hAnsiTheme="majorHAnsi"/>
          <w:sz w:val="24"/>
          <w:szCs w:val="24"/>
          <w:lang w:eastAsia="ar-SA"/>
        </w:rPr>
        <w:t>.</w:t>
      </w:r>
      <w:r w:rsidR="001D0DE1">
        <w:rPr>
          <w:rFonts w:asciiTheme="majorHAnsi" w:hAnsiTheme="majorHAnsi"/>
          <w:sz w:val="24"/>
          <w:szCs w:val="24"/>
          <w:lang w:eastAsia="ar-SA"/>
        </w:rPr>
        <w:t xml:space="preserve"> Jedná se o </w:t>
      </w:r>
      <w:r w:rsidR="009C35FF">
        <w:rPr>
          <w:rFonts w:asciiTheme="majorHAnsi" w:hAnsiTheme="majorHAnsi"/>
          <w:sz w:val="24"/>
          <w:szCs w:val="24"/>
          <w:lang w:eastAsia="ar-SA"/>
        </w:rPr>
        <w:t xml:space="preserve">rekonstrukci </w:t>
      </w:r>
      <w:r w:rsidR="008B6309">
        <w:rPr>
          <w:rFonts w:asciiTheme="majorHAnsi" w:hAnsiTheme="majorHAnsi"/>
          <w:sz w:val="24"/>
          <w:szCs w:val="24"/>
          <w:lang w:eastAsia="ar-SA"/>
        </w:rPr>
        <w:t>školní jídelny</w:t>
      </w:r>
      <w:r w:rsidR="009C35FF">
        <w:rPr>
          <w:rFonts w:asciiTheme="majorHAnsi" w:hAnsiTheme="majorHAnsi"/>
          <w:sz w:val="24"/>
          <w:szCs w:val="24"/>
          <w:lang w:eastAsia="ar-SA"/>
        </w:rPr>
        <w:t xml:space="preserve"> </w:t>
      </w:r>
      <w:r w:rsidR="008B6309">
        <w:rPr>
          <w:rFonts w:asciiTheme="majorHAnsi" w:hAnsiTheme="majorHAnsi"/>
          <w:sz w:val="24"/>
          <w:szCs w:val="24"/>
          <w:lang w:eastAsia="ar-SA"/>
        </w:rPr>
        <w:t>–</w:t>
      </w:r>
      <w:r w:rsidR="009C35FF">
        <w:rPr>
          <w:rFonts w:asciiTheme="majorHAnsi" w:hAnsiTheme="majorHAnsi"/>
          <w:sz w:val="24"/>
          <w:szCs w:val="24"/>
          <w:lang w:eastAsia="ar-SA"/>
        </w:rPr>
        <w:t xml:space="preserve"> </w:t>
      </w:r>
      <w:r w:rsidR="008B6309">
        <w:rPr>
          <w:rFonts w:asciiTheme="majorHAnsi" w:hAnsiTheme="majorHAnsi"/>
          <w:sz w:val="24"/>
          <w:szCs w:val="24"/>
          <w:lang w:eastAsia="ar-SA"/>
        </w:rPr>
        <w:t xml:space="preserve">nová přípojka </w:t>
      </w:r>
      <w:proofErr w:type="spellStart"/>
      <w:r w:rsidR="008B6309">
        <w:rPr>
          <w:rFonts w:asciiTheme="majorHAnsi" w:hAnsiTheme="majorHAnsi"/>
          <w:sz w:val="24"/>
          <w:szCs w:val="24"/>
          <w:lang w:eastAsia="ar-SA"/>
        </w:rPr>
        <w:t>nn</w:t>
      </w:r>
      <w:proofErr w:type="spellEnd"/>
      <w:r w:rsidR="008B6309">
        <w:rPr>
          <w:rFonts w:asciiTheme="majorHAnsi" w:hAnsiTheme="majorHAnsi"/>
          <w:sz w:val="24"/>
          <w:szCs w:val="24"/>
          <w:lang w:eastAsia="ar-SA"/>
        </w:rPr>
        <w:t>, připojení nových gastro-zařízení atd..</w:t>
      </w:r>
      <w:r w:rsidR="001D0DE1">
        <w:rPr>
          <w:rFonts w:asciiTheme="majorHAnsi" w:hAnsiTheme="majorHAnsi"/>
          <w:sz w:val="24"/>
          <w:szCs w:val="24"/>
          <w:lang w:eastAsia="ar-SA"/>
        </w:rPr>
        <w:t>.</w:t>
      </w:r>
      <w:r w:rsidRPr="00490376">
        <w:rPr>
          <w:rFonts w:asciiTheme="majorHAnsi" w:hAnsiTheme="majorHAnsi"/>
          <w:bCs/>
          <w:sz w:val="24"/>
          <w:szCs w:val="24"/>
        </w:rPr>
        <w:t xml:space="preserve"> </w:t>
      </w:r>
    </w:p>
    <w:p w14:paraId="488D1A0E" w14:textId="77777777" w:rsidR="00A03EAE" w:rsidRPr="00490376" w:rsidRDefault="00CD4C46" w:rsidP="00CD4C46">
      <w:pPr>
        <w:pStyle w:val="Seznamsodrkami"/>
        <w:spacing w:line="360" w:lineRule="auto"/>
        <w:ind w:left="0" w:firstLine="0"/>
        <w:rPr>
          <w:rFonts w:ascii="Cambria" w:hAnsi="Cambria"/>
          <w:szCs w:val="24"/>
          <w:lang w:eastAsia="ar-SA"/>
        </w:rPr>
      </w:pPr>
      <w:r w:rsidRPr="00490376">
        <w:rPr>
          <w:rFonts w:asciiTheme="majorHAnsi" w:hAnsiTheme="majorHAnsi"/>
          <w:szCs w:val="24"/>
          <w:lang w:eastAsia="ar-SA"/>
        </w:rPr>
        <w:t>V objektu je navržena</w:t>
      </w:r>
      <w:r w:rsidRPr="00490376">
        <w:rPr>
          <w:rFonts w:ascii="Cambria" w:hAnsi="Cambria"/>
          <w:szCs w:val="24"/>
          <w:lang w:eastAsia="ar-SA"/>
        </w:rPr>
        <w:t xml:space="preserve"> </w:t>
      </w:r>
      <w:r w:rsidR="00A03EAE" w:rsidRPr="00490376">
        <w:rPr>
          <w:rFonts w:ascii="Cambria" w:hAnsi="Cambria"/>
          <w:szCs w:val="24"/>
          <w:lang w:eastAsia="ar-SA"/>
        </w:rPr>
        <w:t>elektro</w:t>
      </w:r>
      <w:r w:rsidRPr="00490376">
        <w:rPr>
          <w:rFonts w:ascii="Cambria" w:hAnsi="Cambria"/>
          <w:szCs w:val="24"/>
          <w:lang w:eastAsia="ar-SA"/>
        </w:rPr>
        <w:t>instalace</w:t>
      </w:r>
      <w:r w:rsidR="002F7AE0" w:rsidRPr="00490376">
        <w:rPr>
          <w:rFonts w:ascii="Cambria" w:hAnsi="Cambria"/>
          <w:szCs w:val="24"/>
          <w:lang w:eastAsia="ar-SA"/>
        </w:rPr>
        <w:t>:</w:t>
      </w:r>
    </w:p>
    <w:p w14:paraId="682D715C" w14:textId="65D1C085" w:rsidR="00FF6DC0" w:rsidRPr="00490376" w:rsidRDefault="00A03EAE" w:rsidP="00CD4C46">
      <w:pPr>
        <w:pStyle w:val="Seznamsodrkami"/>
        <w:spacing w:line="360" w:lineRule="auto"/>
        <w:ind w:left="0" w:firstLine="0"/>
        <w:rPr>
          <w:rFonts w:ascii="Cambria" w:hAnsi="Cambria"/>
          <w:szCs w:val="24"/>
          <w:lang w:eastAsia="ar-SA"/>
        </w:rPr>
      </w:pPr>
      <w:r w:rsidRPr="00490376">
        <w:rPr>
          <w:rFonts w:ascii="Cambria" w:hAnsi="Cambria"/>
          <w:szCs w:val="24"/>
          <w:lang w:eastAsia="ar-SA"/>
        </w:rPr>
        <w:t xml:space="preserve">Silnoproudé rozvody </w:t>
      </w:r>
      <w:r w:rsidR="00C9151C" w:rsidRPr="00490376">
        <w:rPr>
          <w:rFonts w:ascii="Cambria" w:hAnsi="Cambria"/>
          <w:szCs w:val="24"/>
          <w:lang w:eastAsia="ar-SA"/>
        </w:rPr>
        <w:t>–</w:t>
      </w:r>
      <w:r w:rsidR="00CD4C46" w:rsidRPr="00490376">
        <w:rPr>
          <w:rFonts w:ascii="Cambria" w:hAnsi="Cambria"/>
          <w:szCs w:val="24"/>
          <w:lang w:eastAsia="ar-SA"/>
        </w:rPr>
        <w:t xml:space="preserve"> světeln</w:t>
      </w:r>
      <w:r w:rsidRPr="00490376">
        <w:rPr>
          <w:rFonts w:ascii="Cambria" w:hAnsi="Cambria"/>
          <w:szCs w:val="24"/>
          <w:lang w:eastAsia="ar-SA"/>
        </w:rPr>
        <w:t>é</w:t>
      </w:r>
      <w:r w:rsidR="00490376" w:rsidRPr="00490376">
        <w:rPr>
          <w:rFonts w:ascii="Cambria" w:hAnsi="Cambria"/>
          <w:szCs w:val="24"/>
          <w:lang w:eastAsia="ar-SA"/>
        </w:rPr>
        <w:t>,</w:t>
      </w:r>
      <w:r w:rsidR="00CD4C46" w:rsidRPr="00490376">
        <w:rPr>
          <w:rFonts w:ascii="Cambria" w:hAnsi="Cambria"/>
          <w:szCs w:val="24"/>
          <w:lang w:eastAsia="ar-SA"/>
        </w:rPr>
        <w:t xml:space="preserve"> zásuvkov</w:t>
      </w:r>
      <w:r w:rsidRPr="00490376">
        <w:rPr>
          <w:rFonts w:ascii="Cambria" w:hAnsi="Cambria"/>
          <w:szCs w:val="24"/>
          <w:lang w:eastAsia="ar-SA"/>
        </w:rPr>
        <w:t>é</w:t>
      </w:r>
      <w:r w:rsidR="00490376" w:rsidRPr="00490376">
        <w:rPr>
          <w:rFonts w:ascii="Cambria" w:hAnsi="Cambria"/>
          <w:szCs w:val="24"/>
          <w:lang w:eastAsia="ar-SA"/>
        </w:rPr>
        <w:t>, n</w:t>
      </w:r>
      <w:r w:rsidR="00E356A9" w:rsidRPr="00490376">
        <w:rPr>
          <w:rFonts w:ascii="Cambria" w:hAnsi="Cambria"/>
          <w:szCs w:val="24"/>
          <w:lang w:eastAsia="ar-SA"/>
        </w:rPr>
        <w:t>apájení technologie ZTI</w:t>
      </w:r>
      <w:r w:rsidR="008B6309">
        <w:rPr>
          <w:rFonts w:ascii="Cambria" w:hAnsi="Cambria"/>
          <w:szCs w:val="24"/>
          <w:lang w:eastAsia="ar-SA"/>
        </w:rPr>
        <w:t xml:space="preserve"> a VZT, připojení gastro zařízení</w:t>
      </w:r>
      <w:r w:rsidR="00490376" w:rsidRPr="00490376">
        <w:rPr>
          <w:rFonts w:ascii="Cambria" w:hAnsi="Cambria"/>
          <w:szCs w:val="24"/>
          <w:lang w:eastAsia="ar-SA"/>
        </w:rPr>
        <w:t>.</w:t>
      </w:r>
      <w:r w:rsidR="00E356A9" w:rsidRPr="00490376">
        <w:rPr>
          <w:rFonts w:ascii="Cambria" w:hAnsi="Cambria"/>
          <w:szCs w:val="24"/>
          <w:lang w:eastAsia="ar-SA"/>
        </w:rPr>
        <w:t xml:space="preserve"> </w:t>
      </w:r>
    </w:p>
    <w:p w14:paraId="19549A1D" w14:textId="3E7A4CD9" w:rsidR="00490376" w:rsidRPr="00490376" w:rsidRDefault="00FF6DC0" w:rsidP="00490376">
      <w:pPr>
        <w:pStyle w:val="Zkladntext"/>
        <w:tabs>
          <w:tab w:val="num" w:pos="0"/>
        </w:tabs>
        <w:spacing w:before="120" w:after="0" w:line="360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490376">
        <w:rPr>
          <w:rFonts w:ascii="Cambria" w:hAnsi="Cambria"/>
          <w:sz w:val="24"/>
          <w:szCs w:val="24"/>
          <w:lang w:eastAsia="ar-SA"/>
        </w:rPr>
        <w:t>P</w:t>
      </w:r>
      <w:r w:rsidR="00CD4C46" w:rsidRPr="00490376">
        <w:rPr>
          <w:rFonts w:ascii="Cambria" w:hAnsi="Cambria"/>
          <w:sz w:val="24"/>
          <w:szCs w:val="24"/>
          <w:lang w:eastAsia="ar-SA"/>
        </w:rPr>
        <w:t xml:space="preserve">řípojka </w:t>
      </w:r>
      <w:proofErr w:type="spellStart"/>
      <w:r w:rsidR="00CD4C46" w:rsidRPr="00490376">
        <w:rPr>
          <w:rFonts w:ascii="Cambria" w:hAnsi="Cambria"/>
          <w:sz w:val="24"/>
          <w:szCs w:val="24"/>
          <w:lang w:eastAsia="ar-SA"/>
        </w:rPr>
        <w:t>nn</w:t>
      </w:r>
      <w:proofErr w:type="spellEnd"/>
      <w:r w:rsidR="0039632E" w:rsidRPr="00490376">
        <w:rPr>
          <w:rFonts w:ascii="Cambria" w:hAnsi="Cambria"/>
          <w:sz w:val="24"/>
          <w:szCs w:val="24"/>
          <w:lang w:eastAsia="ar-SA"/>
        </w:rPr>
        <w:t xml:space="preserve"> – </w:t>
      </w:r>
      <w:r w:rsidR="00B81A4C">
        <w:rPr>
          <w:rFonts w:ascii="Cambria" w:hAnsi="Cambria"/>
          <w:sz w:val="24"/>
          <w:szCs w:val="24"/>
          <w:lang w:eastAsia="ar-SA"/>
        </w:rPr>
        <w:t>n</w:t>
      </w:r>
      <w:r w:rsidR="001D0DE1">
        <w:rPr>
          <w:rFonts w:ascii="Cambria" w:hAnsi="Cambria"/>
          <w:sz w:val="24"/>
          <w:szCs w:val="24"/>
          <w:lang w:eastAsia="ar-SA"/>
        </w:rPr>
        <w:t xml:space="preserve">apojení bude provedeno </w:t>
      </w:r>
      <w:r w:rsidR="008B6309">
        <w:rPr>
          <w:rFonts w:ascii="Cambria" w:hAnsi="Cambria"/>
          <w:sz w:val="24"/>
          <w:szCs w:val="24"/>
          <w:lang w:eastAsia="ar-SA"/>
        </w:rPr>
        <w:t>ze stávající přípojkové skříně (R324)</w:t>
      </w:r>
    </w:p>
    <w:p w14:paraId="5037103D" w14:textId="574D90D9" w:rsidR="00490376" w:rsidRDefault="00FE0BD6" w:rsidP="008B6309">
      <w:pPr>
        <w:pStyle w:val="Seznamsodrkami"/>
        <w:spacing w:line="360" w:lineRule="auto"/>
        <w:rPr>
          <w:rFonts w:ascii="Cambria" w:hAnsi="Cambria"/>
          <w:szCs w:val="24"/>
          <w:lang w:eastAsia="ar-SA"/>
        </w:rPr>
      </w:pPr>
      <w:r w:rsidRPr="00490376">
        <w:rPr>
          <w:rFonts w:ascii="Cambria" w:hAnsi="Cambria"/>
          <w:szCs w:val="24"/>
          <w:lang w:eastAsia="ar-SA"/>
        </w:rPr>
        <w:t xml:space="preserve">Hromosvod – </w:t>
      </w:r>
      <w:r w:rsidR="008B6309">
        <w:rPr>
          <w:rFonts w:ascii="Cambria" w:hAnsi="Cambria"/>
          <w:szCs w:val="24"/>
          <w:lang w:eastAsia="ar-SA"/>
        </w:rPr>
        <w:t xml:space="preserve">bude provedena demontáž a opětovná montáž po úpravách střešní krytiny        </w:t>
      </w:r>
    </w:p>
    <w:p w14:paraId="564D5622" w14:textId="2219374F" w:rsidR="00490376" w:rsidRDefault="00FE0BD6" w:rsidP="00490376">
      <w:pPr>
        <w:pStyle w:val="Zkladntext"/>
        <w:tabs>
          <w:tab w:val="num" w:pos="0"/>
        </w:tabs>
        <w:spacing w:before="120" w:after="0" w:line="360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490376">
        <w:rPr>
          <w:rFonts w:ascii="Cambria" w:hAnsi="Cambria"/>
          <w:sz w:val="24"/>
          <w:szCs w:val="24"/>
          <w:lang w:eastAsia="ar-SA"/>
        </w:rPr>
        <w:t>S</w:t>
      </w:r>
      <w:r w:rsidR="00C9151C" w:rsidRPr="00490376">
        <w:rPr>
          <w:rFonts w:ascii="Cambria" w:hAnsi="Cambria"/>
          <w:sz w:val="24"/>
          <w:szCs w:val="24"/>
          <w:lang w:eastAsia="ar-SA"/>
        </w:rPr>
        <w:t>laboproudé rozvody</w:t>
      </w:r>
      <w:r w:rsidR="002F7AE0">
        <w:rPr>
          <w:rFonts w:ascii="Cambria" w:hAnsi="Cambria"/>
          <w:szCs w:val="24"/>
          <w:lang w:eastAsia="ar-SA"/>
        </w:rPr>
        <w:t xml:space="preserve"> – </w:t>
      </w:r>
      <w:r w:rsidR="00490376" w:rsidRPr="00302242">
        <w:rPr>
          <w:rFonts w:ascii="Cambria" w:hAnsi="Cambria"/>
          <w:sz w:val="24"/>
          <w:szCs w:val="24"/>
          <w:lang w:eastAsia="ar-SA"/>
        </w:rPr>
        <w:t xml:space="preserve">strukturovaná kabeláž pro PC </w:t>
      </w:r>
      <w:r w:rsidR="008B6309">
        <w:rPr>
          <w:rFonts w:ascii="Cambria" w:hAnsi="Cambria"/>
          <w:sz w:val="24"/>
          <w:szCs w:val="24"/>
          <w:lang w:eastAsia="ar-SA"/>
        </w:rPr>
        <w:t xml:space="preserve">zůstane zachována </w:t>
      </w:r>
      <w:r w:rsidR="00490376" w:rsidRPr="00302242">
        <w:rPr>
          <w:rFonts w:ascii="Cambria" w:hAnsi="Cambria"/>
          <w:sz w:val="24"/>
          <w:szCs w:val="24"/>
          <w:lang w:eastAsia="ar-SA"/>
        </w:rPr>
        <w:t xml:space="preserve">a </w:t>
      </w:r>
      <w:r w:rsidR="009C35FF">
        <w:rPr>
          <w:rFonts w:ascii="Cambria" w:hAnsi="Cambria"/>
          <w:sz w:val="24"/>
          <w:szCs w:val="24"/>
          <w:lang w:eastAsia="ar-SA"/>
        </w:rPr>
        <w:t>doplnění stávajícího systému EZS</w:t>
      </w:r>
    </w:p>
    <w:p w14:paraId="3E2476D5" w14:textId="77777777" w:rsidR="001D0DE1" w:rsidRDefault="001D0DE1" w:rsidP="00490376">
      <w:pPr>
        <w:pStyle w:val="Zkladntext"/>
        <w:tabs>
          <w:tab w:val="num" w:pos="0"/>
        </w:tabs>
        <w:spacing w:before="120" w:after="0" w:line="360" w:lineRule="auto"/>
        <w:jc w:val="both"/>
        <w:rPr>
          <w:rFonts w:ascii="Cambria" w:hAnsi="Cambria"/>
          <w:szCs w:val="24"/>
          <w:lang w:eastAsia="ar-SA"/>
        </w:rPr>
      </w:pPr>
    </w:p>
    <w:p w14:paraId="096AB671" w14:textId="6FEE4013" w:rsidR="00B07226" w:rsidRPr="000A41D9" w:rsidRDefault="00B07226" w:rsidP="00490376">
      <w:pPr>
        <w:pStyle w:val="Seznamsodrkami"/>
        <w:spacing w:line="360" w:lineRule="auto"/>
        <w:ind w:left="0" w:firstLine="0"/>
        <w:rPr>
          <w:rFonts w:ascii="Cambria" w:hAnsi="Cambria"/>
          <w:szCs w:val="24"/>
          <w:lang w:eastAsia="ar-SA"/>
        </w:rPr>
      </w:pPr>
      <w:r w:rsidRPr="000A41D9">
        <w:rPr>
          <w:rFonts w:ascii="Cambria" w:hAnsi="Cambria"/>
          <w:szCs w:val="24"/>
        </w:rPr>
        <w:t>Dokumentace je zpracována v souladu s předpisy ČSN platnými v čase zpracování.</w:t>
      </w:r>
    </w:p>
    <w:p w14:paraId="5DE5D2E2" w14:textId="77777777" w:rsidR="00B07226" w:rsidRPr="000D1D0F" w:rsidRDefault="00B07226" w:rsidP="00B07226">
      <w:pPr>
        <w:spacing w:line="360" w:lineRule="auto"/>
        <w:rPr>
          <w:rFonts w:ascii="Cambria" w:hAnsi="Cambria"/>
          <w:sz w:val="24"/>
          <w:szCs w:val="24"/>
          <w:u w:val="single"/>
        </w:rPr>
      </w:pPr>
      <w:r w:rsidRPr="000D1D0F">
        <w:rPr>
          <w:rFonts w:ascii="Cambria" w:hAnsi="Cambria"/>
          <w:sz w:val="24"/>
          <w:szCs w:val="24"/>
          <w:u w:val="single"/>
        </w:rPr>
        <w:t>Část Silnoproud</w:t>
      </w:r>
    </w:p>
    <w:p w14:paraId="54D80D07" w14:textId="77777777" w:rsidR="00B07226" w:rsidRPr="00FE0BD6" w:rsidRDefault="00000000" w:rsidP="00B07226">
      <w:pPr>
        <w:numPr>
          <w:ilvl w:val="0"/>
          <w:numId w:val="13"/>
        </w:numPr>
        <w:spacing w:line="360" w:lineRule="auto"/>
        <w:ind w:left="0"/>
        <w:jc w:val="both"/>
        <w:rPr>
          <w:rFonts w:ascii="Cambria" w:hAnsi="Cambria"/>
          <w:sz w:val="24"/>
          <w:szCs w:val="24"/>
        </w:rPr>
      </w:pPr>
      <w:hyperlink r:id="rId8" w:tooltip="Detailní info" w:history="1">
        <w:r w:rsidR="00B07226" w:rsidRPr="00FE0BD6">
          <w:rPr>
            <w:rFonts w:ascii="Cambria" w:hAnsi="Cambria"/>
            <w:bCs/>
            <w:kern w:val="36"/>
            <w:sz w:val="24"/>
            <w:szCs w:val="24"/>
          </w:rPr>
          <w:t>ČSN 33 2000-1 ed.2</w:t>
        </w:r>
      </w:hyperlink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- Elektrické instalace nízkého </w:t>
      </w:r>
      <w:proofErr w:type="gramStart"/>
      <w:r w:rsidR="00B07226" w:rsidRPr="00FE0BD6">
        <w:rPr>
          <w:rFonts w:ascii="Cambria" w:hAnsi="Cambria"/>
          <w:bCs/>
          <w:kern w:val="36"/>
          <w:sz w:val="24"/>
          <w:szCs w:val="24"/>
        </w:rPr>
        <w:t>napětí - Část</w:t>
      </w:r>
      <w:proofErr w:type="gramEnd"/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1: Základní hlediska, stanovení základních charakteristik, definic</w:t>
      </w:r>
    </w:p>
    <w:p w14:paraId="7F78B914" w14:textId="77777777" w:rsidR="00B07226" w:rsidRPr="00FE0BD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="Cambria" w:hAnsi="Cambria"/>
          <w:bCs/>
          <w:kern w:val="36"/>
          <w:sz w:val="24"/>
          <w:szCs w:val="24"/>
        </w:rPr>
      </w:pPr>
      <w:hyperlink r:id="rId9" w:tooltip="Detailní info" w:history="1">
        <w:r w:rsidR="00B07226" w:rsidRPr="00FE0BD6">
          <w:rPr>
            <w:rFonts w:ascii="Cambria" w:hAnsi="Cambria"/>
            <w:bCs/>
            <w:kern w:val="36"/>
            <w:sz w:val="24"/>
            <w:szCs w:val="24"/>
          </w:rPr>
          <w:t>ČSN 33 2000-4-41 ed.</w:t>
        </w:r>
        <w:r w:rsidR="008B5CA4" w:rsidRPr="00FE0BD6">
          <w:rPr>
            <w:rFonts w:ascii="Cambria" w:hAnsi="Cambria"/>
            <w:bCs/>
            <w:kern w:val="36"/>
            <w:sz w:val="24"/>
            <w:szCs w:val="24"/>
          </w:rPr>
          <w:t>3</w:t>
        </w:r>
      </w:hyperlink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- Elektrické instalace nízkého </w:t>
      </w:r>
      <w:proofErr w:type="gramStart"/>
      <w:r w:rsidR="00B07226" w:rsidRPr="00FE0BD6">
        <w:rPr>
          <w:rFonts w:ascii="Cambria" w:hAnsi="Cambria"/>
          <w:bCs/>
          <w:kern w:val="36"/>
          <w:sz w:val="24"/>
          <w:szCs w:val="24"/>
        </w:rPr>
        <w:t>napětí - Část</w:t>
      </w:r>
      <w:proofErr w:type="gramEnd"/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4-41: Ochranná opatření pro zajištění bezpečnosti - Ochrana před úrazem elektrickým proudem</w:t>
      </w:r>
    </w:p>
    <w:p w14:paraId="556137EA" w14:textId="77777777" w:rsidR="00B07226" w:rsidRPr="00FE0BD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="Cambria" w:hAnsi="Cambria"/>
          <w:bCs/>
          <w:kern w:val="36"/>
          <w:sz w:val="24"/>
          <w:szCs w:val="24"/>
        </w:rPr>
      </w:pPr>
      <w:hyperlink r:id="rId10" w:tooltip="Detailní info" w:history="1">
        <w:r w:rsidR="00B07226" w:rsidRPr="00FE0BD6">
          <w:rPr>
            <w:rStyle w:val="Hypertextovodkaz"/>
            <w:rFonts w:ascii="Cambria" w:hAnsi="Cambria"/>
            <w:bCs/>
            <w:color w:val="auto"/>
            <w:kern w:val="36"/>
            <w:sz w:val="24"/>
            <w:szCs w:val="24"/>
            <w:u w:val="none"/>
          </w:rPr>
          <w:t>ČSN 33 2000-4-46 ed.</w:t>
        </w:r>
      </w:hyperlink>
      <w:r w:rsidR="00C46C00">
        <w:rPr>
          <w:rStyle w:val="Hypertextovodkaz"/>
          <w:rFonts w:ascii="Cambria" w:hAnsi="Cambria"/>
          <w:bCs/>
          <w:color w:val="auto"/>
          <w:kern w:val="36"/>
          <w:sz w:val="24"/>
          <w:szCs w:val="24"/>
          <w:u w:val="none"/>
        </w:rPr>
        <w:t>3</w:t>
      </w:r>
      <w:r w:rsidR="00B07226" w:rsidRPr="00FE0BD6">
        <w:rPr>
          <w:rStyle w:val="Hypertextovodkaz"/>
          <w:rFonts w:ascii="Cambria" w:hAnsi="Cambria"/>
          <w:bCs/>
          <w:color w:val="auto"/>
          <w:kern w:val="36"/>
          <w:sz w:val="24"/>
          <w:szCs w:val="24"/>
          <w:u w:val="none"/>
        </w:rPr>
        <w:t xml:space="preserve"> -</w:t>
      </w:r>
      <w:r w:rsidR="00B07226" w:rsidRPr="00FE0BD6">
        <w:rPr>
          <w:rStyle w:val="Hypertextovodkaz"/>
          <w:rFonts w:ascii="Cambria" w:hAnsi="Cambria"/>
          <w:bCs/>
          <w:color w:val="auto"/>
          <w:kern w:val="36"/>
          <w:sz w:val="24"/>
          <w:szCs w:val="24"/>
        </w:rPr>
        <w:t xml:space="preserve"> </w:t>
      </w:r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Elektrotechnické </w:t>
      </w:r>
      <w:proofErr w:type="gramStart"/>
      <w:r w:rsidR="00B07226" w:rsidRPr="00FE0BD6">
        <w:rPr>
          <w:rFonts w:ascii="Cambria" w:hAnsi="Cambria"/>
          <w:bCs/>
          <w:kern w:val="36"/>
          <w:sz w:val="24"/>
          <w:szCs w:val="24"/>
        </w:rPr>
        <w:t>předpisy - Elektrická</w:t>
      </w:r>
      <w:proofErr w:type="gramEnd"/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zařízení - Část 4: Bezpečnost - Kapitola 46: Odpojování a spínání</w:t>
      </w:r>
    </w:p>
    <w:p w14:paraId="0DAAEB65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="Cambria" w:hAnsi="Cambria"/>
          <w:bCs/>
          <w:kern w:val="36"/>
          <w:sz w:val="24"/>
          <w:szCs w:val="24"/>
        </w:rPr>
      </w:pPr>
      <w:hyperlink r:id="rId11" w:tooltip="Detailní info" w:history="1">
        <w:r w:rsidR="00B07226" w:rsidRPr="00FE0BD6">
          <w:rPr>
            <w:rFonts w:ascii="Cambria" w:hAnsi="Cambria"/>
            <w:bCs/>
            <w:kern w:val="36"/>
            <w:sz w:val="24"/>
            <w:szCs w:val="24"/>
          </w:rPr>
          <w:t>ČSN 33 2000-5-51 ed.3</w:t>
        </w:r>
      </w:hyperlink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- Elektrické instalace nízkého </w:t>
      </w:r>
      <w:proofErr w:type="gramStart"/>
      <w:r w:rsidR="00B07226" w:rsidRPr="00FE0BD6">
        <w:rPr>
          <w:rFonts w:ascii="Cambria" w:hAnsi="Cambria"/>
          <w:bCs/>
          <w:kern w:val="36"/>
          <w:sz w:val="24"/>
          <w:szCs w:val="24"/>
        </w:rPr>
        <w:t>napětí - Část</w:t>
      </w:r>
      <w:proofErr w:type="gramEnd"/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5-51: Výběr a stavba </w:t>
      </w:r>
      <w:r w:rsidR="00B07226" w:rsidRPr="00EB0346">
        <w:rPr>
          <w:rFonts w:ascii="Cambria" w:hAnsi="Cambria"/>
          <w:bCs/>
          <w:kern w:val="36"/>
          <w:sz w:val="24"/>
          <w:szCs w:val="24"/>
        </w:rPr>
        <w:t>elektrických zařízení - Všeobecné předpisy</w:t>
      </w:r>
    </w:p>
    <w:p w14:paraId="71153DEE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2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2000-5-52 ed.2</w:t>
        </w:r>
      </w:hyperlink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</w:t>
      </w:r>
      <w:proofErr w:type="gramStart"/>
      <w:r w:rsidR="00B07226" w:rsidRPr="00EB0346">
        <w:rPr>
          <w:rFonts w:asciiTheme="majorHAnsi" w:hAnsiTheme="majorHAnsi"/>
          <w:kern w:val="36"/>
          <w:sz w:val="24"/>
          <w:szCs w:val="24"/>
        </w:rPr>
        <w:t>napětí - Část</w:t>
      </w:r>
      <w:proofErr w:type="gramEnd"/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5-52: Výběr a stavba elektrických zařízení - Elektrická vedení</w:t>
      </w:r>
    </w:p>
    <w:p w14:paraId="56F5D529" w14:textId="3C5AD668" w:rsidR="00C46C00" w:rsidRPr="00EB0346" w:rsidRDefault="00000000" w:rsidP="00C46C00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3" w:tooltip="Detailní info" w:history="1">
        <w:r w:rsidR="00C46C00" w:rsidRPr="00EB0346">
          <w:rPr>
            <w:rFonts w:asciiTheme="majorHAnsi" w:hAnsiTheme="majorHAnsi"/>
            <w:kern w:val="36"/>
            <w:sz w:val="24"/>
            <w:szCs w:val="24"/>
          </w:rPr>
          <w:t>ČSN 33 2000-5-53 ed.2</w:t>
        </w:r>
      </w:hyperlink>
      <w:r w:rsidR="00C46C00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</w:t>
      </w:r>
      <w:proofErr w:type="gramStart"/>
      <w:r w:rsidR="00C46C00" w:rsidRPr="00EB0346">
        <w:rPr>
          <w:rFonts w:asciiTheme="majorHAnsi" w:hAnsiTheme="majorHAnsi"/>
          <w:kern w:val="36"/>
          <w:sz w:val="24"/>
          <w:szCs w:val="24"/>
        </w:rPr>
        <w:t>napětí - Část</w:t>
      </w:r>
      <w:proofErr w:type="gramEnd"/>
      <w:r w:rsidR="00C46C00" w:rsidRPr="00EB0346">
        <w:rPr>
          <w:rFonts w:asciiTheme="majorHAnsi" w:hAnsiTheme="majorHAnsi"/>
          <w:kern w:val="36"/>
          <w:sz w:val="24"/>
          <w:szCs w:val="24"/>
        </w:rPr>
        <w:t xml:space="preserve"> 5-53: Výběr a stavba elektrických zařízení </w:t>
      </w:r>
      <w:r w:rsidR="00E356A9">
        <w:rPr>
          <w:rFonts w:asciiTheme="majorHAnsi" w:hAnsiTheme="majorHAnsi"/>
          <w:kern w:val="36"/>
          <w:sz w:val="24"/>
          <w:szCs w:val="24"/>
        </w:rPr>
        <w:t>– Spínací a řídící přístroje</w:t>
      </w:r>
    </w:p>
    <w:p w14:paraId="2FFF6FEB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4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2000-5-54 ed.</w:t>
        </w:r>
      </w:hyperlink>
      <w:r w:rsidR="00C46C00" w:rsidRPr="00EB0346">
        <w:rPr>
          <w:rFonts w:asciiTheme="majorHAnsi" w:hAnsiTheme="majorHAnsi"/>
          <w:kern w:val="36"/>
          <w:sz w:val="24"/>
          <w:szCs w:val="24"/>
        </w:rPr>
        <w:t>3</w:t>
      </w:r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</w:t>
      </w:r>
      <w:proofErr w:type="gramStart"/>
      <w:r w:rsidR="00B07226" w:rsidRPr="00EB0346">
        <w:rPr>
          <w:rFonts w:asciiTheme="majorHAnsi" w:hAnsiTheme="majorHAnsi"/>
          <w:kern w:val="36"/>
          <w:sz w:val="24"/>
          <w:szCs w:val="24"/>
        </w:rPr>
        <w:t>napětí - Část</w:t>
      </w:r>
      <w:proofErr w:type="gramEnd"/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5-54: Výběr a stavba elektrických zařízení - Uzemnění, ochranné vodiče a vodiče ochranného pospojování</w:t>
      </w:r>
    </w:p>
    <w:p w14:paraId="75756508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5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2000-5-559 ed.</w:t>
        </w:r>
        <w:r w:rsidR="00BF1688" w:rsidRPr="00EB0346">
          <w:rPr>
            <w:rFonts w:asciiTheme="majorHAnsi" w:hAnsiTheme="majorHAnsi"/>
            <w:kern w:val="36"/>
            <w:sz w:val="24"/>
            <w:szCs w:val="24"/>
          </w:rPr>
          <w:t>2</w:t>
        </w:r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 xml:space="preserve"> </w:t>
        </w:r>
      </w:hyperlink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</w:t>
      </w:r>
      <w:proofErr w:type="gramStart"/>
      <w:r w:rsidR="00B07226" w:rsidRPr="00EB0346">
        <w:rPr>
          <w:rFonts w:asciiTheme="majorHAnsi" w:hAnsiTheme="majorHAnsi"/>
          <w:kern w:val="36"/>
          <w:sz w:val="24"/>
          <w:szCs w:val="24"/>
        </w:rPr>
        <w:t>napětí - Část</w:t>
      </w:r>
      <w:proofErr w:type="gramEnd"/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5-559: Výběr a stavba elektrických zařízení - Svítidla a světelná instalace</w:t>
      </w:r>
    </w:p>
    <w:p w14:paraId="33B1DBDE" w14:textId="305E1318" w:rsidR="00C46C00" w:rsidRPr="00EB0346" w:rsidRDefault="00C46C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r w:rsidRPr="00EB0346">
        <w:rPr>
          <w:rFonts w:asciiTheme="majorHAnsi" w:hAnsiTheme="majorHAnsi"/>
          <w:kern w:val="36"/>
          <w:sz w:val="24"/>
          <w:szCs w:val="24"/>
        </w:rPr>
        <w:t xml:space="preserve">ČSN 33 2130 ed.3 změna Z1 </w:t>
      </w:r>
      <w:r w:rsidR="00E356A9">
        <w:rPr>
          <w:rFonts w:asciiTheme="majorHAnsi" w:hAnsiTheme="majorHAnsi"/>
          <w:kern w:val="36"/>
          <w:sz w:val="24"/>
          <w:szCs w:val="24"/>
        </w:rPr>
        <w:t>–</w:t>
      </w:r>
      <w:r w:rsidRPr="00EB0346">
        <w:rPr>
          <w:rFonts w:asciiTheme="majorHAnsi" w:hAnsiTheme="majorHAnsi"/>
          <w:kern w:val="36"/>
          <w:sz w:val="24"/>
          <w:szCs w:val="24"/>
        </w:rPr>
        <w:t xml:space="preserve"> </w:t>
      </w:r>
      <w:r w:rsidR="00E356A9">
        <w:rPr>
          <w:rFonts w:asciiTheme="majorHAnsi" w:hAnsiTheme="majorHAnsi"/>
          <w:kern w:val="36"/>
          <w:sz w:val="24"/>
          <w:szCs w:val="24"/>
        </w:rPr>
        <w:t>Elektrická instalace nízkého napětí – Vnitřní elektrické rozvody</w:t>
      </w:r>
    </w:p>
    <w:p w14:paraId="494CA625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6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2000-6</w:t>
        </w:r>
      </w:hyperlink>
      <w:r w:rsidR="008B5CA4" w:rsidRPr="00EB0346">
        <w:rPr>
          <w:rFonts w:asciiTheme="majorHAnsi" w:hAnsiTheme="majorHAnsi"/>
          <w:kern w:val="36"/>
          <w:sz w:val="24"/>
          <w:szCs w:val="24"/>
        </w:rPr>
        <w:t xml:space="preserve"> ed.2</w:t>
      </w:r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</w:t>
      </w:r>
      <w:proofErr w:type="gramStart"/>
      <w:r w:rsidR="00B07226" w:rsidRPr="00EB0346">
        <w:rPr>
          <w:rFonts w:asciiTheme="majorHAnsi" w:hAnsiTheme="majorHAnsi"/>
          <w:kern w:val="36"/>
          <w:sz w:val="24"/>
          <w:szCs w:val="24"/>
        </w:rPr>
        <w:t>napětí - Část</w:t>
      </w:r>
      <w:proofErr w:type="gramEnd"/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6: Revize</w:t>
      </w:r>
    </w:p>
    <w:p w14:paraId="1C8EB2C2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7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2000-7-701 ed.2</w:t>
        </w:r>
      </w:hyperlink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</w:t>
      </w:r>
      <w:proofErr w:type="gramStart"/>
      <w:r w:rsidR="00B07226" w:rsidRPr="00EB0346">
        <w:rPr>
          <w:rFonts w:asciiTheme="majorHAnsi" w:hAnsiTheme="majorHAnsi"/>
          <w:kern w:val="36"/>
          <w:sz w:val="24"/>
          <w:szCs w:val="24"/>
        </w:rPr>
        <w:t>napětí - Část</w:t>
      </w:r>
      <w:proofErr w:type="gramEnd"/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7-701: Zařízení jednoúčelová a ve zvláštních objektech - Prostory s vanou nebo sprchou</w:t>
      </w:r>
    </w:p>
    <w:p w14:paraId="296C83BC" w14:textId="77777777" w:rsidR="00FE0BD6" w:rsidRDefault="00FE0BD6" w:rsidP="00FE0BD6">
      <w:pPr>
        <w:spacing w:line="360" w:lineRule="auto"/>
        <w:rPr>
          <w:rFonts w:ascii="Cambria" w:hAnsi="Cambria"/>
          <w:sz w:val="24"/>
          <w:szCs w:val="24"/>
          <w:u w:val="single"/>
        </w:rPr>
      </w:pPr>
    </w:p>
    <w:p w14:paraId="4306932C" w14:textId="77777777" w:rsidR="00B07226" w:rsidRPr="000A41D9" w:rsidRDefault="00B07226" w:rsidP="00B07226">
      <w:pPr>
        <w:spacing w:line="360" w:lineRule="auto"/>
        <w:rPr>
          <w:rFonts w:ascii="Cambria" w:hAnsi="Cambria"/>
          <w:b/>
          <w:sz w:val="24"/>
          <w:szCs w:val="24"/>
          <w:u w:val="single"/>
        </w:rPr>
      </w:pPr>
      <w:r w:rsidRPr="000A41D9">
        <w:rPr>
          <w:rFonts w:ascii="Cambria" w:hAnsi="Cambria"/>
          <w:b/>
          <w:sz w:val="24"/>
          <w:szCs w:val="24"/>
          <w:u w:val="single"/>
        </w:rPr>
        <w:t xml:space="preserve">Základní technické </w:t>
      </w:r>
      <w:proofErr w:type="gramStart"/>
      <w:r w:rsidRPr="000A41D9">
        <w:rPr>
          <w:rFonts w:ascii="Cambria" w:hAnsi="Cambria"/>
          <w:b/>
          <w:sz w:val="24"/>
          <w:szCs w:val="24"/>
          <w:u w:val="single"/>
        </w:rPr>
        <w:t>údaje :</w:t>
      </w:r>
      <w:proofErr w:type="gramEnd"/>
    </w:p>
    <w:p w14:paraId="6E48CA96" w14:textId="77777777" w:rsidR="00B07226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Základní technické údaje jsou převzaty z údajů dodaných výrobcem zařízení a materiálů použitých v projektu, z údajů výchozí revizní zprávy elektrického zařízení a z údajů zpracovatele zadání.</w:t>
      </w:r>
    </w:p>
    <w:p w14:paraId="7990C0E5" w14:textId="77777777" w:rsidR="00B07226" w:rsidRPr="000A41D9" w:rsidRDefault="00B07226" w:rsidP="00B07226">
      <w:pPr>
        <w:tabs>
          <w:tab w:val="left" w:pos="3969"/>
        </w:tabs>
        <w:spacing w:before="120" w:line="360" w:lineRule="auto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t xml:space="preserve">Jmenovité pracovní </w:t>
      </w:r>
      <w:proofErr w:type="gramStart"/>
      <w:r w:rsidRPr="000A41D9">
        <w:rPr>
          <w:rFonts w:ascii="Cambria" w:hAnsi="Cambria"/>
          <w:i/>
          <w:iCs/>
          <w:sz w:val="24"/>
          <w:szCs w:val="24"/>
          <w:u w:val="single"/>
        </w:rPr>
        <w:t>napětí :</w:t>
      </w:r>
      <w:proofErr w:type="gramEnd"/>
    </w:p>
    <w:p w14:paraId="4144FA51" w14:textId="0F1AB0AB" w:rsidR="00B07226" w:rsidRDefault="00B07226" w:rsidP="00B07226">
      <w:pPr>
        <w:pStyle w:val="Zhlav"/>
        <w:tabs>
          <w:tab w:val="left" w:pos="567"/>
          <w:tab w:val="left" w:pos="2552"/>
        </w:tabs>
        <w:spacing w:before="120" w:line="360" w:lineRule="auto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Rozvodnice </w:t>
      </w:r>
      <w:r w:rsidR="00490376">
        <w:rPr>
          <w:rFonts w:ascii="Cambria" w:hAnsi="Cambria"/>
          <w:sz w:val="24"/>
          <w:szCs w:val="24"/>
        </w:rPr>
        <w:t>R</w:t>
      </w:r>
      <w:r w:rsidR="001D0DE1">
        <w:rPr>
          <w:rFonts w:ascii="Cambria" w:hAnsi="Cambria"/>
          <w:sz w:val="24"/>
          <w:szCs w:val="24"/>
        </w:rPr>
        <w:t>X1</w:t>
      </w:r>
      <w:r w:rsidRPr="000A41D9">
        <w:rPr>
          <w:rFonts w:ascii="Cambria" w:hAnsi="Cambria"/>
          <w:sz w:val="24"/>
          <w:szCs w:val="24"/>
        </w:rPr>
        <w:t>:</w:t>
      </w:r>
      <w:r w:rsidR="00BF1688">
        <w:rPr>
          <w:rFonts w:ascii="Cambria" w:hAnsi="Cambria"/>
          <w:sz w:val="24"/>
          <w:szCs w:val="24"/>
        </w:rPr>
        <w:tab/>
        <w:t xml:space="preserve">                                             </w:t>
      </w:r>
      <w:r w:rsidRPr="000A41D9">
        <w:rPr>
          <w:rFonts w:ascii="Cambria" w:hAnsi="Cambria"/>
          <w:sz w:val="24"/>
          <w:szCs w:val="24"/>
        </w:rPr>
        <w:t>3/N</w:t>
      </w:r>
      <w:r w:rsidR="001D0DE1">
        <w:rPr>
          <w:rFonts w:ascii="Cambria" w:hAnsi="Cambria"/>
          <w:sz w:val="24"/>
          <w:szCs w:val="24"/>
        </w:rPr>
        <w:t>/</w:t>
      </w:r>
      <w:r w:rsidRPr="000A41D9">
        <w:rPr>
          <w:rFonts w:ascii="Cambria" w:hAnsi="Cambria"/>
          <w:sz w:val="24"/>
          <w:szCs w:val="24"/>
        </w:rPr>
        <w:t>PE, AC 400/230V, 50</w:t>
      </w:r>
      <w:proofErr w:type="gramStart"/>
      <w:r w:rsidRPr="000A41D9">
        <w:rPr>
          <w:rFonts w:ascii="Cambria" w:hAnsi="Cambria"/>
          <w:sz w:val="24"/>
          <w:szCs w:val="24"/>
        </w:rPr>
        <w:t>Hz  TN</w:t>
      </w:r>
      <w:proofErr w:type="gramEnd"/>
      <w:r w:rsidRPr="000A41D9">
        <w:rPr>
          <w:rFonts w:ascii="Cambria" w:hAnsi="Cambria"/>
          <w:sz w:val="24"/>
          <w:szCs w:val="24"/>
        </w:rPr>
        <w:t>-C-S</w:t>
      </w:r>
    </w:p>
    <w:p w14:paraId="0E43C946" w14:textId="02CAEA93" w:rsidR="00B07226" w:rsidRDefault="00B07226" w:rsidP="00B07226">
      <w:pPr>
        <w:spacing w:before="120" w:line="360" w:lineRule="auto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 xml:space="preserve">Jistič před </w:t>
      </w:r>
      <w:proofErr w:type="gramStart"/>
      <w:r w:rsidRPr="00F5240D">
        <w:rPr>
          <w:rFonts w:ascii="Cambria" w:hAnsi="Cambria" w:cs="Calibri"/>
          <w:sz w:val="24"/>
          <w:szCs w:val="24"/>
        </w:rPr>
        <w:t xml:space="preserve">elektroměrem: </w:t>
      </w:r>
      <w:r>
        <w:rPr>
          <w:rFonts w:ascii="Cambria" w:hAnsi="Cambria" w:cs="Calibri"/>
          <w:sz w:val="24"/>
          <w:szCs w:val="24"/>
        </w:rPr>
        <w:t xml:space="preserve"> </w:t>
      </w:r>
      <w:r w:rsidR="00BF1688">
        <w:rPr>
          <w:rFonts w:ascii="Cambria" w:hAnsi="Cambria" w:cs="Calibri"/>
          <w:sz w:val="24"/>
          <w:szCs w:val="24"/>
        </w:rPr>
        <w:tab/>
      </w:r>
      <w:proofErr w:type="gramEnd"/>
      <w:r w:rsidR="00BF1688">
        <w:rPr>
          <w:rFonts w:ascii="Cambria" w:hAnsi="Cambria" w:cs="Calibri"/>
          <w:sz w:val="24"/>
          <w:szCs w:val="24"/>
        </w:rPr>
        <w:tab/>
      </w:r>
      <w:r w:rsidR="00BF1688">
        <w:rPr>
          <w:rFonts w:ascii="Cambria" w:hAnsi="Cambria" w:cs="Calibri"/>
          <w:sz w:val="24"/>
          <w:szCs w:val="24"/>
        </w:rPr>
        <w:tab/>
      </w:r>
      <w:r w:rsidR="00BF1688">
        <w:rPr>
          <w:rFonts w:ascii="Cambria" w:hAnsi="Cambria" w:cs="Calibri"/>
          <w:sz w:val="24"/>
          <w:szCs w:val="24"/>
        </w:rPr>
        <w:tab/>
      </w:r>
      <w:r w:rsidR="00D25A0A">
        <w:rPr>
          <w:rFonts w:ascii="Cambria" w:hAnsi="Cambria" w:cs="Calibri"/>
          <w:sz w:val="24"/>
          <w:szCs w:val="24"/>
        </w:rPr>
        <w:t>400A – nová žádost (nepřímé měření)</w:t>
      </w:r>
    </w:p>
    <w:p w14:paraId="598D3FB8" w14:textId="1C3AB286" w:rsidR="00CD4C46" w:rsidRPr="00F5240D" w:rsidRDefault="00CD4C46" w:rsidP="00CD4C46">
      <w:pPr>
        <w:tabs>
          <w:tab w:val="left" w:pos="360"/>
        </w:tabs>
        <w:spacing w:line="360" w:lineRule="auto"/>
        <w:jc w:val="both"/>
        <w:rPr>
          <w:rFonts w:ascii="Cambria" w:hAnsi="Cambria" w:cs="Calibri"/>
          <w:i/>
          <w:sz w:val="24"/>
          <w:szCs w:val="24"/>
          <w:u w:val="single"/>
        </w:rPr>
      </w:pPr>
      <w:r w:rsidRPr="00F5240D">
        <w:rPr>
          <w:rFonts w:ascii="Cambria" w:hAnsi="Cambria" w:cs="Calibri"/>
          <w:i/>
          <w:sz w:val="24"/>
          <w:szCs w:val="24"/>
          <w:u w:val="single"/>
        </w:rPr>
        <w:t>Instalovaný příkon objektu:</w:t>
      </w:r>
    </w:p>
    <w:p w14:paraId="441AB62E" w14:textId="57CF2BD0" w:rsidR="00490376" w:rsidRPr="00F5240D" w:rsidRDefault="00490376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Osvětlení</w:t>
      </w:r>
      <w:r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D25A0A">
        <w:rPr>
          <w:rFonts w:ascii="Cambria" w:hAnsi="Cambria" w:cs="Calibri"/>
          <w:sz w:val="24"/>
          <w:szCs w:val="24"/>
        </w:rPr>
        <w:t>3</w:t>
      </w:r>
      <w:r>
        <w:rPr>
          <w:rFonts w:ascii="Cambria" w:hAnsi="Cambria" w:cs="Calibri"/>
          <w:sz w:val="24"/>
          <w:szCs w:val="24"/>
        </w:rPr>
        <w:t>,</w:t>
      </w:r>
      <w:r w:rsidR="00D25A0A">
        <w:rPr>
          <w:rFonts w:ascii="Cambria" w:hAnsi="Cambria" w:cs="Calibri"/>
          <w:sz w:val="24"/>
          <w:szCs w:val="24"/>
        </w:rPr>
        <w:t>1</w:t>
      </w:r>
      <w:r w:rsidRPr="00F5240D">
        <w:rPr>
          <w:rFonts w:ascii="Cambria" w:hAnsi="Cambria" w:cs="Calibri"/>
          <w:sz w:val="24"/>
          <w:szCs w:val="24"/>
        </w:rPr>
        <w:t xml:space="preserve"> kW</w:t>
      </w:r>
    </w:p>
    <w:p w14:paraId="4FCBD595" w14:textId="00211BBF" w:rsidR="00490376" w:rsidRDefault="00490376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Zásuvkové rozvody</w:t>
      </w:r>
      <w:r w:rsidR="001D0DE1">
        <w:rPr>
          <w:rFonts w:ascii="Cambria" w:hAnsi="Cambria" w:cs="Calibri"/>
          <w:sz w:val="24"/>
          <w:szCs w:val="24"/>
        </w:rPr>
        <w:tab/>
      </w:r>
      <w:r w:rsidR="001D0DE1"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 w:rsidR="00D25A0A">
        <w:rPr>
          <w:rFonts w:ascii="Cambria" w:hAnsi="Cambria" w:cs="Calibri"/>
          <w:sz w:val="24"/>
          <w:szCs w:val="24"/>
        </w:rPr>
        <w:t>17</w:t>
      </w:r>
      <w:r>
        <w:rPr>
          <w:rFonts w:ascii="Cambria" w:hAnsi="Cambria" w:cs="Calibri"/>
          <w:sz w:val="24"/>
          <w:szCs w:val="24"/>
        </w:rPr>
        <w:t>,0 kW</w:t>
      </w:r>
    </w:p>
    <w:p w14:paraId="055BA609" w14:textId="3F5C91CE" w:rsidR="00D25A0A" w:rsidRPr="00F5240D" w:rsidRDefault="00D25A0A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Příprava pokrmů (3f)</w:t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  <w:t>33</w:t>
      </w:r>
      <w:r w:rsidR="00681A08">
        <w:rPr>
          <w:rFonts w:ascii="Cambria" w:hAnsi="Cambria" w:cs="Calibri"/>
          <w:sz w:val="24"/>
          <w:szCs w:val="24"/>
        </w:rPr>
        <w:t>6</w:t>
      </w:r>
      <w:r>
        <w:rPr>
          <w:rFonts w:ascii="Cambria" w:hAnsi="Cambria" w:cs="Calibri"/>
          <w:sz w:val="24"/>
          <w:szCs w:val="24"/>
        </w:rPr>
        <w:t>,0 kW</w:t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</w:p>
    <w:p w14:paraId="59CD8AEC" w14:textId="0A6BAB5E" w:rsidR="00490376" w:rsidRDefault="00490376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</w:t>
      </w:r>
      <w:r w:rsidRPr="00F5240D">
        <w:rPr>
          <w:rFonts w:ascii="Cambria" w:hAnsi="Cambria" w:cs="Calibri"/>
          <w:sz w:val="24"/>
          <w:szCs w:val="24"/>
        </w:rPr>
        <w:t>statní spotřeba</w:t>
      </w:r>
      <w:r>
        <w:rPr>
          <w:rFonts w:ascii="Cambria" w:hAnsi="Cambria" w:cs="Calibri"/>
          <w:sz w:val="24"/>
          <w:szCs w:val="24"/>
        </w:rPr>
        <w:t xml:space="preserve"> (</w:t>
      </w:r>
      <w:r w:rsidR="001D0DE1">
        <w:rPr>
          <w:rFonts w:ascii="Cambria" w:hAnsi="Cambria" w:cs="Calibri"/>
          <w:sz w:val="24"/>
          <w:szCs w:val="24"/>
        </w:rPr>
        <w:t>SLP</w:t>
      </w:r>
      <w:r w:rsidR="00B81A4C">
        <w:rPr>
          <w:rFonts w:ascii="Cambria" w:hAnsi="Cambria" w:cs="Calibri"/>
          <w:sz w:val="24"/>
          <w:szCs w:val="24"/>
        </w:rPr>
        <w:t>, ZTI</w:t>
      </w:r>
      <w:r w:rsidR="00D25A0A">
        <w:rPr>
          <w:rFonts w:ascii="Cambria" w:hAnsi="Cambria" w:cs="Calibri"/>
          <w:sz w:val="24"/>
          <w:szCs w:val="24"/>
        </w:rPr>
        <w:t xml:space="preserve">, </w:t>
      </w:r>
      <w:proofErr w:type="gramStart"/>
      <w:r w:rsidR="00D25A0A">
        <w:rPr>
          <w:rFonts w:ascii="Cambria" w:hAnsi="Cambria" w:cs="Calibri"/>
          <w:sz w:val="24"/>
          <w:szCs w:val="24"/>
        </w:rPr>
        <w:t>VZT</w:t>
      </w:r>
      <w:r>
        <w:rPr>
          <w:rFonts w:ascii="Cambria" w:hAnsi="Cambria" w:cs="Calibri"/>
          <w:sz w:val="24"/>
          <w:szCs w:val="24"/>
        </w:rPr>
        <w:t>)</w:t>
      </w:r>
      <w:r w:rsidRPr="00F5240D">
        <w:rPr>
          <w:rFonts w:ascii="Cambria" w:hAnsi="Cambria" w:cs="Calibri"/>
          <w:sz w:val="24"/>
          <w:szCs w:val="24"/>
        </w:rPr>
        <w:t xml:space="preserve">  </w:t>
      </w:r>
      <w:r w:rsidRPr="00F5240D">
        <w:rPr>
          <w:rFonts w:ascii="Cambria" w:hAnsi="Cambria" w:cs="Calibri"/>
          <w:sz w:val="24"/>
          <w:szCs w:val="24"/>
        </w:rPr>
        <w:tab/>
      </w:r>
      <w:proofErr w:type="gramEnd"/>
      <w:r w:rsidRPr="00F5240D">
        <w:rPr>
          <w:rFonts w:ascii="Cambria" w:hAnsi="Cambria" w:cs="Calibri"/>
          <w:sz w:val="24"/>
          <w:szCs w:val="24"/>
        </w:rPr>
        <w:tab/>
      </w:r>
      <w:r w:rsidR="00D25A0A">
        <w:rPr>
          <w:rFonts w:ascii="Cambria" w:hAnsi="Cambria" w:cs="Calibri"/>
          <w:sz w:val="24"/>
          <w:szCs w:val="24"/>
        </w:rPr>
        <w:t>27</w:t>
      </w:r>
      <w:r w:rsidR="009C35FF">
        <w:rPr>
          <w:rFonts w:ascii="Cambria" w:hAnsi="Cambria" w:cs="Calibri"/>
          <w:sz w:val="24"/>
          <w:szCs w:val="24"/>
        </w:rPr>
        <w:t xml:space="preserve">,5 </w:t>
      </w:r>
      <w:r>
        <w:rPr>
          <w:rFonts w:ascii="Cambria" w:hAnsi="Cambria" w:cs="Calibri"/>
          <w:sz w:val="24"/>
          <w:szCs w:val="24"/>
        </w:rPr>
        <w:t>kW</w:t>
      </w:r>
    </w:p>
    <w:p w14:paraId="7331DB7E" w14:textId="77777777" w:rsidR="00490376" w:rsidRDefault="00490376" w:rsidP="00490376">
      <w:pPr>
        <w:pStyle w:val="Zkladntext"/>
        <w:tabs>
          <w:tab w:val="left" w:pos="709"/>
          <w:tab w:val="left" w:pos="3686"/>
        </w:tabs>
        <w:suppressAutoHyphens/>
        <w:spacing w:after="0" w:line="360" w:lineRule="auto"/>
        <w:ind w:left="360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---------------------------------------------------------------------------------</w:t>
      </w:r>
    </w:p>
    <w:p w14:paraId="5ABE613D" w14:textId="3C139B08" w:rsidR="00490376" w:rsidRPr="00F5240D" w:rsidRDefault="00490376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celkem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D25A0A">
        <w:rPr>
          <w:rFonts w:ascii="Cambria" w:hAnsi="Cambria" w:cs="Calibri"/>
          <w:sz w:val="24"/>
          <w:szCs w:val="24"/>
        </w:rPr>
        <w:t>38</w:t>
      </w:r>
      <w:r w:rsidR="00681A08">
        <w:rPr>
          <w:rFonts w:ascii="Cambria" w:hAnsi="Cambria" w:cs="Calibri"/>
          <w:sz w:val="24"/>
          <w:szCs w:val="24"/>
        </w:rPr>
        <w:t>3</w:t>
      </w:r>
      <w:r w:rsidR="00D25A0A">
        <w:rPr>
          <w:rFonts w:ascii="Cambria" w:hAnsi="Cambria" w:cs="Calibri"/>
          <w:sz w:val="24"/>
          <w:szCs w:val="24"/>
        </w:rPr>
        <w:t>,6</w:t>
      </w:r>
      <w:r w:rsidRPr="00F5240D">
        <w:rPr>
          <w:rFonts w:ascii="Cambria" w:hAnsi="Cambria" w:cs="Calibri"/>
          <w:sz w:val="24"/>
          <w:szCs w:val="24"/>
        </w:rPr>
        <w:t xml:space="preserve"> kW</w:t>
      </w:r>
    </w:p>
    <w:p w14:paraId="54A553B9" w14:textId="49711B9E" w:rsidR="00490376" w:rsidRDefault="00490376" w:rsidP="00490376">
      <w:pPr>
        <w:pStyle w:val="Zkladntext"/>
        <w:spacing w:line="360" w:lineRule="auto"/>
        <w:ind w:left="720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Při či</w:t>
      </w:r>
      <w:r>
        <w:rPr>
          <w:rFonts w:ascii="Cambria" w:hAnsi="Cambria" w:cs="Calibri"/>
          <w:sz w:val="24"/>
          <w:szCs w:val="24"/>
        </w:rPr>
        <w:t>niteli soudobosti 0,</w:t>
      </w:r>
      <w:r w:rsidR="00D25A0A">
        <w:rPr>
          <w:rFonts w:ascii="Cambria" w:hAnsi="Cambria" w:cs="Calibri"/>
          <w:sz w:val="24"/>
          <w:szCs w:val="24"/>
        </w:rPr>
        <w:t>6</w:t>
      </w:r>
      <w:r>
        <w:rPr>
          <w:rFonts w:ascii="Cambria" w:hAnsi="Cambria" w:cs="Calibri"/>
          <w:sz w:val="24"/>
          <w:szCs w:val="24"/>
        </w:rPr>
        <w:t xml:space="preserve"> je</w:t>
      </w:r>
      <w:r w:rsidRPr="00F5240D">
        <w:rPr>
          <w:rFonts w:ascii="Cambria" w:hAnsi="Cambria" w:cs="Calibri"/>
          <w:sz w:val="24"/>
          <w:szCs w:val="24"/>
        </w:rPr>
        <w:t xml:space="preserve"> soudobý příkon objektu</w:t>
      </w:r>
      <w:r>
        <w:rPr>
          <w:rFonts w:ascii="Cambria" w:hAnsi="Cambria" w:cs="Calibri"/>
          <w:sz w:val="24"/>
          <w:szCs w:val="24"/>
        </w:rPr>
        <w:t xml:space="preserve"> </w:t>
      </w:r>
      <w:r w:rsidR="00681A08">
        <w:rPr>
          <w:rFonts w:ascii="Cambria" w:hAnsi="Cambria" w:cs="Calibri"/>
          <w:sz w:val="24"/>
          <w:szCs w:val="24"/>
        </w:rPr>
        <w:t>230,16</w:t>
      </w:r>
      <w:r w:rsidRPr="00F5240D">
        <w:rPr>
          <w:rFonts w:ascii="Cambria" w:hAnsi="Cambria" w:cs="Calibri"/>
          <w:sz w:val="24"/>
          <w:szCs w:val="24"/>
        </w:rPr>
        <w:t xml:space="preserve"> kW.</w:t>
      </w:r>
    </w:p>
    <w:p w14:paraId="7C10668A" w14:textId="77777777" w:rsidR="00490376" w:rsidRDefault="00490376" w:rsidP="00490376">
      <w:pPr>
        <w:pStyle w:val="Zkladntext"/>
        <w:spacing w:line="360" w:lineRule="auto"/>
        <w:ind w:left="720"/>
        <w:rPr>
          <w:rFonts w:ascii="Cambria" w:hAnsi="Cambria" w:cs="Calibri"/>
          <w:sz w:val="24"/>
          <w:szCs w:val="24"/>
        </w:rPr>
      </w:pPr>
    </w:p>
    <w:p w14:paraId="03AE39DD" w14:textId="77777777" w:rsidR="001D0DE1" w:rsidRDefault="001D0DE1" w:rsidP="00490376">
      <w:pPr>
        <w:pStyle w:val="Zkladntext"/>
        <w:spacing w:line="360" w:lineRule="auto"/>
        <w:ind w:left="720"/>
        <w:rPr>
          <w:rFonts w:ascii="Cambria" w:hAnsi="Cambria" w:cs="Calibri"/>
          <w:sz w:val="24"/>
          <w:szCs w:val="24"/>
        </w:rPr>
      </w:pPr>
    </w:p>
    <w:p w14:paraId="4B2DAE5D" w14:textId="77777777" w:rsidR="00B07226" w:rsidRPr="000A41D9" w:rsidRDefault="00B07226" w:rsidP="00B07226">
      <w:pPr>
        <w:tabs>
          <w:tab w:val="left" w:pos="3969"/>
        </w:tabs>
        <w:spacing w:before="120" w:line="360" w:lineRule="auto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lastRenderedPageBreak/>
        <w:t>Ochrana před dotykem neživých částí</w:t>
      </w:r>
    </w:p>
    <w:p w14:paraId="328702D9" w14:textId="77777777" w:rsidR="00B07226" w:rsidRPr="000A41D9" w:rsidRDefault="00B07226" w:rsidP="00B07226">
      <w:pPr>
        <w:pStyle w:val="Zkladntext2"/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Ochra</w:t>
      </w:r>
      <w:r>
        <w:rPr>
          <w:rFonts w:ascii="Cambria" w:hAnsi="Cambria"/>
          <w:sz w:val="24"/>
          <w:szCs w:val="24"/>
        </w:rPr>
        <w:t xml:space="preserve">na před dotykem neživých částí </w:t>
      </w:r>
      <w:r w:rsidRPr="000A41D9">
        <w:rPr>
          <w:rFonts w:ascii="Cambria" w:hAnsi="Cambria"/>
          <w:sz w:val="24"/>
          <w:szCs w:val="24"/>
        </w:rPr>
        <w:t>elektrického zařízení je navržena dle:</w:t>
      </w:r>
    </w:p>
    <w:p w14:paraId="0085093D" w14:textId="77777777" w:rsidR="00B07226" w:rsidRPr="000A41D9" w:rsidRDefault="00B07226" w:rsidP="00B07226">
      <w:pPr>
        <w:pStyle w:val="Zkladntext2"/>
        <w:tabs>
          <w:tab w:val="left" w:pos="2340"/>
        </w:tabs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ČSN 33 2000 4-41</w:t>
      </w:r>
      <w:r w:rsidR="00A03EA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ed.</w:t>
      </w:r>
      <w:r w:rsidR="00A03EAE">
        <w:rPr>
          <w:rFonts w:ascii="Cambria" w:hAnsi="Cambria"/>
          <w:sz w:val="24"/>
          <w:szCs w:val="24"/>
        </w:rPr>
        <w:t>3</w:t>
      </w:r>
      <w:r w:rsidRPr="000A41D9">
        <w:rPr>
          <w:rFonts w:ascii="Cambria" w:hAnsi="Cambria"/>
          <w:sz w:val="24"/>
          <w:szCs w:val="24"/>
        </w:rPr>
        <w:t xml:space="preserve"> - automatickým odpojením od zdroje – čl. 411.3, síť TN - čl. 411.4</w:t>
      </w:r>
    </w:p>
    <w:p w14:paraId="0AC02ACD" w14:textId="77777777" w:rsidR="00B07226" w:rsidRPr="000A41D9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t>Ochrana před dotykem živých částí</w:t>
      </w:r>
    </w:p>
    <w:p w14:paraId="0936B273" w14:textId="77777777" w:rsidR="00B07226" w:rsidRPr="000A41D9" w:rsidRDefault="00B07226" w:rsidP="00B07226">
      <w:pPr>
        <w:pStyle w:val="Zkladntextodsazen3"/>
        <w:spacing w:before="120" w:after="0" w:line="360" w:lineRule="auto"/>
        <w:ind w:left="0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Ochrana před dotykem živých částí elektrického zařízení je řešena </w:t>
      </w:r>
      <w:r w:rsidRPr="000A41D9">
        <w:rPr>
          <w:rFonts w:ascii="Cambria" w:hAnsi="Cambria"/>
          <w:b/>
          <w:sz w:val="24"/>
          <w:szCs w:val="24"/>
          <w:u w:val="single"/>
        </w:rPr>
        <w:t>izolací a krytů</w:t>
      </w:r>
      <w:r w:rsidRPr="000A41D9">
        <w:rPr>
          <w:rFonts w:ascii="Cambria" w:hAnsi="Cambria"/>
          <w:b/>
          <w:sz w:val="24"/>
          <w:szCs w:val="24"/>
        </w:rPr>
        <w:t xml:space="preserve"> </w:t>
      </w:r>
      <w:r w:rsidRPr="000A41D9">
        <w:rPr>
          <w:rFonts w:ascii="Cambria" w:hAnsi="Cambria"/>
          <w:sz w:val="24"/>
          <w:szCs w:val="24"/>
        </w:rPr>
        <w:t>živých částí dle ČSN 3 3 2000 4-41</w:t>
      </w:r>
      <w:r w:rsidR="00A03EA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ed.</w:t>
      </w:r>
      <w:r w:rsidR="00A03EAE">
        <w:rPr>
          <w:rFonts w:ascii="Cambria" w:hAnsi="Cambria"/>
          <w:sz w:val="24"/>
          <w:szCs w:val="24"/>
        </w:rPr>
        <w:t>3</w:t>
      </w:r>
      <w:r w:rsidRPr="000A41D9">
        <w:rPr>
          <w:rFonts w:ascii="Cambria" w:hAnsi="Cambria"/>
          <w:sz w:val="24"/>
          <w:szCs w:val="24"/>
        </w:rPr>
        <w:t xml:space="preserve"> – příloha A, čl.A.1</w:t>
      </w:r>
    </w:p>
    <w:p w14:paraId="126898B2" w14:textId="77777777" w:rsidR="00B07226" w:rsidRPr="000A41D9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t>Zvýšená ochrana před dotykem neživých částí</w:t>
      </w:r>
    </w:p>
    <w:p w14:paraId="51B69541" w14:textId="77777777" w:rsidR="00B07226" w:rsidRPr="000A41D9" w:rsidRDefault="00B07226" w:rsidP="00B07226">
      <w:pPr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Proudovým chráničem dle ČSN 33 2000 4-41</w:t>
      </w:r>
      <w:r w:rsidR="00A03EA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ed.</w:t>
      </w:r>
      <w:r w:rsidR="00A03EAE">
        <w:rPr>
          <w:rFonts w:ascii="Cambria" w:hAnsi="Cambria"/>
          <w:sz w:val="24"/>
          <w:szCs w:val="24"/>
        </w:rPr>
        <w:t>3</w:t>
      </w:r>
      <w:r w:rsidRPr="000A41D9">
        <w:rPr>
          <w:rFonts w:ascii="Cambria" w:hAnsi="Cambria"/>
          <w:sz w:val="24"/>
          <w:szCs w:val="24"/>
        </w:rPr>
        <w:t xml:space="preserve"> - čl. 412.5</w:t>
      </w:r>
    </w:p>
    <w:p w14:paraId="6488C3BA" w14:textId="77777777" w:rsidR="00B07226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t>Och</w:t>
      </w:r>
      <w:r>
        <w:rPr>
          <w:rFonts w:ascii="Cambria" w:hAnsi="Cambria"/>
          <w:i/>
          <w:iCs/>
          <w:sz w:val="24"/>
          <w:szCs w:val="24"/>
          <w:u w:val="single"/>
        </w:rPr>
        <w:t>rana proti přetížení a zkratu</w:t>
      </w:r>
    </w:p>
    <w:p w14:paraId="6DC9A84F" w14:textId="31D29410" w:rsidR="00B07226" w:rsidRPr="003B1AC6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sz w:val="24"/>
          <w:szCs w:val="24"/>
        </w:rPr>
        <w:t>Ochrana proti přetížení a zkratu dle ČSN 33 2000 4-43</w:t>
      </w:r>
      <w:r>
        <w:rPr>
          <w:rFonts w:ascii="Cambria" w:hAnsi="Cambria"/>
          <w:sz w:val="24"/>
          <w:szCs w:val="24"/>
        </w:rPr>
        <w:t xml:space="preserve"> ed.</w:t>
      </w:r>
      <w:r w:rsidR="001B5DC2">
        <w:rPr>
          <w:rFonts w:ascii="Cambria" w:hAnsi="Cambria"/>
          <w:sz w:val="24"/>
          <w:szCs w:val="24"/>
        </w:rPr>
        <w:t>3</w:t>
      </w:r>
      <w:r w:rsidRPr="000A41D9">
        <w:rPr>
          <w:rFonts w:ascii="Cambria" w:hAnsi="Cambria"/>
          <w:sz w:val="24"/>
          <w:szCs w:val="24"/>
        </w:rPr>
        <w:t xml:space="preserve"> je zabezpečena jističi, </w:t>
      </w:r>
      <w:r>
        <w:rPr>
          <w:rFonts w:ascii="Cambria" w:hAnsi="Cambria"/>
          <w:sz w:val="24"/>
          <w:szCs w:val="24"/>
        </w:rPr>
        <w:t>které budou umístěny v rozvaděč</w:t>
      </w:r>
      <w:r w:rsidR="00B81A4C">
        <w:rPr>
          <w:rFonts w:ascii="Cambria" w:hAnsi="Cambria"/>
          <w:sz w:val="24"/>
          <w:szCs w:val="24"/>
        </w:rPr>
        <w:t>ích</w:t>
      </w:r>
      <w:r>
        <w:rPr>
          <w:rFonts w:ascii="Cambria" w:hAnsi="Cambria"/>
          <w:sz w:val="24"/>
          <w:szCs w:val="24"/>
        </w:rPr>
        <w:t xml:space="preserve"> </w:t>
      </w:r>
      <w:r w:rsidR="00846BCC">
        <w:rPr>
          <w:rFonts w:ascii="Cambria" w:hAnsi="Cambria"/>
          <w:sz w:val="24"/>
          <w:szCs w:val="24"/>
        </w:rPr>
        <w:t>R</w:t>
      </w:r>
      <w:r w:rsidR="00D25A0A">
        <w:rPr>
          <w:rFonts w:ascii="Cambria" w:hAnsi="Cambria"/>
          <w:sz w:val="24"/>
          <w:szCs w:val="24"/>
        </w:rPr>
        <w:t>K</w:t>
      </w:r>
      <w:r w:rsidRPr="000A41D9">
        <w:rPr>
          <w:rFonts w:ascii="Cambria" w:hAnsi="Cambria"/>
          <w:sz w:val="24"/>
          <w:szCs w:val="24"/>
        </w:rPr>
        <w:t xml:space="preserve"> a jistí jednotlivé elektrické obvody (kabely a přístroje).</w:t>
      </w:r>
    </w:p>
    <w:p w14:paraId="6C4AD48F" w14:textId="77777777" w:rsidR="00B07226" w:rsidRDefault="00B07226" w:rsidP="00B07226">
      <w:pPr>
        <w:spacing w:line="360" w:lineRule="auto"/>
        <w:rPr>
          <w:rFonts w:ascii="Cambria" w:hAnsi="Cambria" w:cs="Arial"/>
          <w:b/>
          <w:sz w:val="24"/>
          <w:szCs w:val="24"/>
        </w:rPr>
      </w:pPr>
    </w:p>
    <w:p w14:paraId="0DC96784" w14:textId="77777777" w:rsidR="00B07226" w:rsidRPr="000A41D9" w:rsidRDefault="00B07226" w:rsidP="00B07226">
      <w:pPr>
        <w:spacing w:line="360" w:lineRule="auto"/>
        <w:rPr>
          <w:rFonts w:ascii="Cambria" w:hAnsi="Cambria" w:cs="Arial"/>
          <w:b/>
          <w:sz w:val="24"/>
          <w:szCs w:val="24"/>
        </w:rPr>
      </w:pPr>
      <w:r w:rsidRPr="000A41D9">
        <w:rPr>
          <w:rFonts w:ascii="Cambria" w:hAnsi="Cambria" w:cs="Arial"/>
          <w:b/>
          <w:sz w:val="24"/>
          <w:szCs w:val="24"/>
        </w:rPr>
        <w:t xml:space="preserve">Vnější </w:t>
      </w:r>
      <w:proofErr w:type="gramStart"/>
      <w:r w:rsidRPr="000A41D9">
        <w:rPr>
          <w:rFonts w:ascii="Cambria" w:hAnsi="Cambria" w:cs="Arial"/>
          <w:b/>
          <w:sz w:val="24"/>
          <w:szCs w:val="24"/>
        </w:rPr>
        <w:t>vlivy :</w:t>
      </w:r>
      <w:proofErr w:type="gramEnd"/>
    </w:p>
    <w:p w14:paraId="0294E648" w14:textId="77777777" w:rsidR="00B07226" w:rsidRPr="000A41D9" w:rsidRDefault="00B07226" w:rsidP="00B07226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ab/>
        <w:t>Investorem nebyl dodán protokol o určení prostředí, proto byly tyto prostory určeny projektantem elektro dle ČSN 33 2000-</w:t>
      </w:r>
      <w:r w:rsidR="00A03EAE">
        <w:rPr>
          <w:rFonts w:ascii="Cambria" w:hAnsi="Cambria" w:cs="Arial"/>
          <w:sz w:val="24"/>
          <w:szCs w:val="24"/>
        </w:rPr>
        <w:t>1 ed.2</w:t>
      </w:r>
      <w:r w:rsidRPr="000A41D9">
        <w:rPr>
          <w:rFonts w:ascii="Cambria" w:hAnsi="Cambria" w:cs="Arial"/>
          <w:sz w:val="24"/>
          <w:szCs w:val="24"/>
        </w:rPr>
        <w:t xml:space="preserve"> a ČSN 33 2000 5-51</w:t>
      </w:r>
      <w:r>
        <w:rPr>
          <w:rFonts w:ascii="Cambria" w:hAnsi="Cambria" w:cs="Arial"/>
          <w:sz w:val="24"/>
          <w:szCs w:val="24"/>
        </w:rPr>
        <w:t xml:space="preserve"> ed.3</w:t>
      </w:r>
      <w:r w:rsidRPr="000A41D9">
        <w:rPr>
          <w:rFonts w:ascii="Cambria" w:hAnsi="Cambria" w:cs="Arial"/>
          <w:sz w:val="24"/>
          <w:szCs w:val="24"/>
        </w:rPr>
        <w:t>.  Provedení elektroinstalace v soc. zařízeních je řešeno dle samostatné ČSN 33 2000-7-701</w:t>
      </w:r>
      <w:r>
        <w:rPr>
          <w:rFonts w:ascii="Cambria" w:hAnsi="Cambria" w:cs="Arial"/>
          <w:sz w:val="24"/>
          <w:szCs w:val="24"/>
        </w:rPr>
        <w:t xml:space="preserve"> ed.2</w:t>
      </w:r>
      <w:r w:rsidRPr="000A41D9">
        <w:rPr>
          <w:rFonts w:ascii="Cambria" w:hAnsi="Cambria" w:cs="Arial"/>
          <w:sz w:val="24"/>
          <w:szCs w:val="24"/>
        </w:rPr>
        <w:t>.</w:t>
      </w:r>
    </w:p>
    <w:p w14:paraId="25531BE5" w14:textId="77777777" w:rsidR="00B07226" w:rsidRPr="000A41D9" w:rsidRDefault="00B07226" w:rsidP="00B07226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Klasifikace prostor:</w:t>
      </w:r>
    </w:p>
    <w:p w14:paraId="747DC61B" w14:textId="77777777" w:rsidR="00846BCC" w:rsidRPr="000A41D9" w:rsidRDefault="00846BCC" w:rsidP="00846BCC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Vnitřní prostory objektu:</w:t>
      </w:r>
    </w:p>
    <w:p w14:paraId="1825F9A4" w14:textId="77777777" w:rsidR="00846BCC" w:rsidRDefault="00846BCC" w:rsidP="00846BCC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 xml:space="preserve">AA5, AB5, AC1, AD1, AE1, AF1, AG1, AH1, AK1, AL1, AM1, AN1, AP1, AQ1, AR1, AS1, BA1, BC1, BD1, BE1N1, CA1, </w:t>
      </w:r>
      <w:proofErr w:type="gramStart"/>
      <w:r w:rsidRPr="000A41D9">
        <w:rPr>
          <w:rFonts w:ascii="Cambria" w:hAnsi="Cambria" w:cs="Arial"/>
          <w:sz w:val="24"/>
          <w:szCs w:val="24"/>
        </w:rPr>
        <w:t>CB1 - prostory</w:t>
      </w:r>
      <w:proofErr w:type="gramEnd"/>
      <w:r w:rsidRPr="000A41D9">
        <w:rPr>
          <w:rFonts w:ascii="Cambria" w:hAnsi="Cambria" w:cs="Arial"/>
          <w:sz w:val="24"/>
          <w:szCs w:val="24"/>
        </w:rPr>
        <w:t xml:space="preserve"> normální</w:t>
      </w:r>
    </w:p>
    <w:p w14:paraId="016002EA" w14:textId="77777777" w:rsidR="009C35FF" w:rsidRPr="000A41D9" w:rsidRDefault="009C35FF" w:rsidP="009C35FF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Prostory sociálního zařízení:</w:t>
      </w:r>
    </w:p>
    <w:p w14:paraId="5B5C70EC" w14:textId="77777777" w:rsidR="009C35FF" w:rsidRDefault="009C35FF" w:rsidP="009C35FF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 xml:space="preserve">AA5, AB5, AC1, AD1, AE1, AF1, AG1, AH1, AK1, AL1, AM1, AN1, AP1, AQ1, AR1, AS1, BA1, BC2, BD1, BE1, CA1, </w:t>
      </w:r>
      <w:proofErr w:type="gramStart"/>
      <w:r w:rsidRPr="000A41D9">
        <w:rPr>
          <w:rFonts w:ascii="Cambria" w:hAnsi="Cambria" w:cs="Arial"/>
          <w:sz w:val="24"/>
          <w:szCs w:val="24"/>
        </w:rPr>
        <w:t>CB</w:t>
      </w:r>
      <w:r>
        <w:rPr>
          <w:rFonts w:ascii="Cambria" w:hAnsi="Cambria" w:cs="Arial"/>
          <w:sz w:val="24"/>
          <w:szCs w:val="24"/>
        </w:rPr>
        <w:t>1</w:t>
      </w:r>
      <w:r w:rsidRPr="000A41D9">
        <w:rPr>
          <w:rFonts w:ascii="Cambria" w:hAnsi="Cambria" w:cs="Arial"/>
          <w:sz w:val="24"/>
          <w:szCs w:val="24"/>
        </w:rPr>
        <w:t xml:space="preserve"> - prostory</w:t>
      </w:r>
      <w:proofErr w:type="gramEnd"/>
      <w:r w:rsidRPr="000A41D9">
        <w:rPr>
          <w:rFonts w:ascii="Cambria" w:hAnsi="Cambria" w:cs="Arial"/>
          <w:sz w:val="24"/>
          <w:szCs w:val="24"/>
        </w:rPr>
        <w:t xml:space="preserve"> normální</w:t>
      </w:r>
    </w:p>
    <w:p w14:paraId="742E8EEE" w14:textId="77777777" w:rsidR="00322DBF" w:rsidRPr="000A41D9" w:rsidRDefault="00322DBF" w:rsidP="00322DBF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Venkovní prostory:</w:t>
      </w:r>
    </w:p>
    <w:p w14:paraId="392E3C2B" w14:textId="77777777" w:rsidR="00322DBF" w:rsidRPr="000A41D9" w:rsidRDefault="00322DBF" w:rsidP="00322DBF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 xml:space="preserve">AA8, AB8, AC1, AD4, AE1, AF1, AG1, AH1, AK1, AL1, AM1, AN2, AP1, AQ1, AR1, AS1, BA4, BC1, BD1, CA1, </w:t>
      </w:r>
      <w:proofErr w:type="gramStart"/>
      <w:r w:rsidRPr="000A41D9">
        <w:rPr>
          <w:rFonts w:ascii="Cambria" w:hAnsi="Cambria" w:cs="Arial"/>
          <w:sz w:val="24"/>
          <w:szCs w:val="24"/>
        </w:rPr>
        <w:t>CB1 - prostory</w:t>
      </w:r>
      <w:proofErr w:type="gramEnd"/>
      <w:r w:rsidRPr="000A41D9">
        <w:rPr>
          <w:rFonts w:ascii="Cambria" w:hAnsi="Cambria" w:cs="Arial"/>
          <w:sz w:val="24"/>
          <w:szCs w:val="24"/>
        </w:rPr>
        <w:t xml:space="preserve"> zvlášť nebezpečné</w:t>
      </w:r>
    </w:p>
    <w:p w14:paraId="5089829E" w14:textId="77777777" w:rsidR="00846BCC" w:rsidRDefault="00846BCC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6C87501E" w14:textId="77777777" w:rsidR="009C35FF" w:rsidRDefault="009C35FF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34E8EC3D" w14:textId="77777777" w:rsidR="00D25A0A" w:rsidRDefault="00D25A0A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4F52380D" w14:textId="7676959B" w:rsidR="00B07226" w:rsidRPr="000A41D9" w:rsidRDefault="00B07226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A41D9">
        <w:rPr>
          <w:rFonts w:ascii="Cambria" w:hAnsi="Cambria"/>
          <w:b/>
          <w:sz w:val="24"/>
          <w:szCs w:val="24"/>
          <w:u w:val="single"/>
        </w:rPr>
        <w:lastRenderedPageBreak/>
        <w:t xml:space="preserve">Technický </w:t>
      </w:r>
      <w:proofErr w:type="gramStart"/>
      <w:r w:rsidRPr="000A41D9">
        <w:rPr>
          <w:rFonts w:ascii="Cambria" w:hAnsi="Cambria"/>
          <w:b/>
          <w:sz w:val="24"/>
          <w:szCs w:val="24"/>
          <w:u w:val="single"/>
        </w:rPr>
        <w:t>popis :</w:t>
      </w:r>
      <w:proofErr w:type="gramEnd"/>
    </w:p>
    <w:p w14:paraId="203D3BA4" w14:textId="77777777" w:rsidR="00B07226" w:rsidRPr="000A41D9" w:rsidRDefault="00B07226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</w:rPr>
      </w:pPr>
      <w:r w:rsidRPr="000A41D9">
        <w:rPr>
          <w:rFonts w:ascii="Cambria" w:hAnsi="Cambria"/>
          <w:b/>
          <w:sz w:val="24"/>
          <w:szCs w:val="24"/>
        </w:rPr>
        <w:t>A. Napojení objektu</w:t>
      </w:r>
    </w:p>
    <w:p w14:paraId="0DFBF844" w14:textId="7B299E95" w:rsidR="00B07226" w:rsidRPr="000A41D9" w:rsidRDefault="00846BCC" w:rsidP="00322DBF">
      <w:pPr>
        <w:spacing w:line="360" w:lineRule="auto"/>
        <w:ind w:firstLine="708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Napojení objektu </w:t>
      </w:r>
      <w:r w:rsidR="00322DBF">
        <w:rPr>
          <w:rFonts w:ascii="Cambria" w:hAnsi="Cambria" w:cs="Arial"/>
          <w:sz w:val="24"/>
          <w:szCs w:val="24"/>
        </w:rPr>
        <w:t xml:space="preserve">bude provedeno </w:t>
      </w:r>
      <w:r w:rsidR="00D25A0A">
        <w:rPr>
          <w:rFonts w:ascii="Cambria" w:hAnsi="Cambria" w:cs="Arial"/>
          <w:sz w:val="24"/>
          <w:szCs w:val="24"/>
        </w:rPr>
        <w:t xml:space="preserve">ze stávající přípojkové skříně SR802 označené R324 </w:t>
      </w:r>
      <w:r w:rsidR="00322DBF">
        <w:rPr>
          <w:rFonts w:ascii="Cambria" w:hAnsi="Cambria" w:cs="Arial"/>
          <w:sz w:val="24"/>
          <w:szCs w:val="24"/>
        </w:rPr>
        <w:t>pomocí</w:t>
      </w:r>
      <w:r w:rsidR="009C35FF">
        <w:rPr>
          <w:rFonts w:ascii="Cambria" w:hAnsi="Cambria" w:cs="Arial"/>
          <w:sz w:val="24"/>
          <w:szCs w:val="24"/>
        </w:rPr>
        <w:t xml:space="preserve"> </w:t>
      </w:r>
      <w:r w:rsidR="00322DBF">
        <w:rPr>
          <w:rFonts w:ascii="Cambria" w:hAnsi="Cambria" w:cs="Arial"/>
          <w:sz w:val="24"/>
          <w:szCs w:val="24"/>
        </w:rPr>
        <w:t xml:space="preserve">kabelu </w:t>
      </w:r>
      <w:r w:rsidR="00D25A0A">
        <w:rPr>
          <w:rFonts w:ascii="Cambria" w:hAnsi="Cambria" w:cs="Arial"/>
          <w:sz w:val="24"/>
          <w:szCs w:val="24"/>
        </w:rPr>
        <w:t>A</w:t>
      </w:r>
      <w:r w:rsidR="00322DBF">
        <w:rPr>
          <w:rFonts w:ascii="Cambria" w:hAnsi="Cambria" w:cs="Arial"/>
          <w:sz w:val="24"/>
          <w:szCs w:val="24"/>
        </w:rPr>
        <w:t xml:space="preserve">YKY-J </w:t>
      </w:r>
      <w:r w:rsidR="00D25A0A">
        <w:rPr>
          <w:rFonts w:ascii="Cambria" w:hAnsi="Cambria" w:cs="Arial"/>
          <w:sz w:val="24"/>
          <w:szCs w:val="24"/>
        </w:rPr>
        <w:t>4</w:t>
      </w:r>
      <w:r w:rsidR="00322DBF">
        <w:rPr>
          <w:rFonts w:ascii="Cambria" w:hAnsi="Cambria" w:cs="Arial"/>
          <w:sz w:val="24"/>
          <w:szCs w:val="24"/>
        </w:rPr>
        <w:t>x</w:t>
      </w:r>
      <w:r w:rsidR="00D25A0A">
        <w:rPr>
          <w:rFonts w:ascii="Cambria" w:hAnsi="Cambria" w:cs="Arial"/>
          <w:sz w:val="24"/>
          <w:szCs w:val="24"/>
        </w:rPr>
        <w:t>240</w:t>
      </w:r>
      <w:r w:rsidR="009C35FF">
        <w:rPr>
          <w:rFonts w:ascii="Cambria" w:hAnsi="Cambria" w:cs="Arial"/>
          <w:sz w:val="24"/>
          <w:szCs w:val="24"/>
        </w:rPr>
        <w:t>.</w:t>
      </w:r>
      <w:r w:rsidR="00D25A0A">
        <w:rPr>
          <w:rFonts w:ascii="Cambria" w:hAnsi="Cambria" w:cs="Arial"/>
          <w:sz w:val="24"/>
          <w:szCs w:val="24"/>
        </w:rPr>
        <w:t xml:space="preserve"> Do přípojkové skříně budou doplněny nové nožové pojistky PNA1-</w:t>
      </w:r>
      <w:proofErr w:type="gramStart"/>
      <w:r w:rsidR="00D25A0A">
        <w:rPr>
          <w:rFonts w:ascii="Cambria" w:hAnsi="Cambria" w:cs="Arial"/>
          <w:sz w:val="24"/>
          <w:szCs w:val="24"/>
        </w:rPr>
        <w:t>400A</w:t>
      </w:r>
      <w:proofErr w:type="gramEnd"/>
      <w:r w:rsidR="00D25A0A">
        <w:rPr>
          <w:rFonts w:ascii="Cambria" w:hAnsi="Cambria" w:cs="Arial"/>
          <w:sz w:val="24"/>
          <w:szCs w:val="24"/>
        </w:rPr>
        <w:t>. Připojení se nahradí za stávající přívod do rozvodnice RH v kuchyni, které bude v rámci stavebních prací demontována.</w:t>
      </w:r>
      <w:r w:rsidR="00322DBF">
        <w:rPr>
          <w:rFonts w:ascii="Cambria" w:hAnsi="Cambria" w:cs="Arial"/>
          <w:sz w:val="24"/>
          <w:szCs w:val="24"/>
        </w:rPr>
        <w:t xml:space="preserve"> </w:t>
      </w:r>
      <w:r w:rsidR="001F4118">
        <w:rPr>
          <w:rFonts w:ascii="Cambria" w:hAnsi="Cambria" w:cs="Arial"/>
          <w:sz w:val="24"/>
          <w:szCs w:val="24"/>
        </w:rPr>
        <w:t xml:space="preserve"> </w:t>
      </w:r>
      <w:r w:rsidR="00B07226" w:rsidRPr="000A41D9">
        <w:rPr>
          <w:rFonts w:ascii="Cambria" w:hAnsi="Cambria" w:cs="Arial"/>
          <w:sz w:val="24"/>
          <w:szCs w:val="24"/>
        </w:rPr>
        <w:tab/>
        <w:t xml:space="preserve"> </w:t>
      </w:r>
    </w:p>
    <w:p w14:paraId="166FF0DE" w14:textId="77777777" w:rsidR="00B07226" w:rsidRPr="000A41D9" w:rsidRDefault="00B07226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</w:rPr>
      </w:pPr>
      <w:r w:rsidRPr="000A41D9">
        <w:rPr>
          <w:rFonts w:ascii="Cambria" w:hAnsi="Cambria"/>
          <w:b/>
          <w:sz w:val="24"/>
          <w:szCs w:val="24"/>
        </w:rPr>
        <w:t>B. Rozvaděč</w:t>
      </w:r>
    </w:p>
    <w:p w14:paraId="5F7835E9" w14:textId="3B9189D7" w:rsidR="00B07226" w:rsidRPr="000A41D9" w:rsidRDefault="00B07226" w:rsidP="00322DBF">
      <w:pPr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b/>
          <w:sz w:val="24"/>
          <w:szCs w:val="24"/>
        </w:rPr>
        <w:tab/>
      </w:r>
      <w:r w:rsidRPr="000A41D9">
        <w:rPr>
          <w:rFonts w:ascii="Cambria" w:hAnsi="Cambria"/>
          <w:sz w:val="24"/>
          <w:szCs w:val="24"/>
        </w:rPr>
        <w:t xml:space="preserve">Rozvaděč </w:t>
      </w:r>
      <w:r w:rsidR="00846BCC">
        <w:rPr>
          <w:rFonts w:ascii="Cambria" w:hAnsi="Cambria"/>
          <w:sz w:val="24"/>
          <w:szCs w:val="24"/>
        </w:rPr>
        <w:t>R</w:t>
      </w:r>
      <w:r w:rsidR="00D25A0A">
        <w:rPr>
          <w:rFonts w:ascii="Cambria" w:hAnsi="Cambria"/>
          <w:sz w:val="24"/>
          <w:szCs w:val="24"/>
        </w:rPr>
        <w:t>K</w:t>
      </w:r>
      <w:r w:rsidR="00322DBF">
        <w:rPr>
          <w:rFonts w:ascii="Cambria" w:hAnsi="Cambria"/>
          <w:sz w:val="24"/>
          <w:szCs w:val="24"/>
        </w:rPr>
        <w:t xml:space="preserve"> – </w:t>
      </w:r>
      <w:r w:rsidR="009C35FF">
        <w:rPr>
          <w:rFonts w:ascii="Cambria" w:hAnsi="Cambria"/>
          <w:sz w:val="24"/>
          <w:szCs w:val="24"/>
        </w:rPr>
        <w:t xml:space="preserve">oceloplechová </w:t>
      </w:r>
      <w:r w:rsidR="00322DBF">
        <w:rPr>
          <w:rFonts w:ascii="Cambria" w:hAnsi="Cambria"/>
          <w:sz w:val="24"/>
          <w:szCs w:val="24"/>
        </w:rPr>
        <w:t>rozvodnice pod omítku</w:t>
      </w:r>
      <w:r w:rsidR="00194F9E">
        <w:rPr>
          <w:rFonts w:ascii="Cambria" w:hAnsi="Cambria"/>
          <w:sz w:val="24"/>
          <w:szCs w:val="24"/>
        </w:rPr>
        <w:t xml:space="preserve"> </w:t>
      </w:r>
      <w:r w:rsidR="00D25A0A">
        <w:rPr>
          <w:rFonts w:ascii="Cambria" w:hAnsi="Cambria"/>
          <w:sz w:val="24"/>
          <w:szCs w:val="24"/>
        </w:rPr>
        <w:t>SCHRACK</w:t>
      </w:r>
      <w:r w:rsidR="00194F9E">
        <w:rPr>
          <w:rFonts w:ascii="Cambria" w:hAnsi="Cambria"/>
          <w:sz w:val="24"/>
          <w:szCs w:val="24"/>
        </w:rPr>
        <w:t xml:space="preserve"> modul </w:t>
      </w:r>
      <w:proofErr w:type="gramStart"/>
      <w:r w:rsidR="00194F9E">
        <w:rPr>
          <w:rFonts w:ascii="Cambria" w:hAnsi="Cambria"/>
          <w:sz w:val="24"/>
          <w:szCs w:val="24"/>
        </w:rPr>
        <w:t>2000-5U42</w:t>
      </w:r>
      <w:proofErr w:type="gramEnd"/>
      <w:r w:rsidR="00322DBF">
        <w:rPr>
          <w:rFonts w:ascii="Cambria" w:hAnsi="Cambria"/>
          <w:sz w:val="24"/>
          <w:szCs w:val="24"/>
        </w:rPr>
        <w:t xml:space="preserve"> </w:t>
      </w:r>
      <w:r w:rsidR="00D25A0A">
        <w:rPr>
          <w:rFonts w:ascii="Cambria" w:hAnsi="Cambria"/>
          <w:sz w:val="24"/>
          <w:szCs w:val="24"/>
        </w:rPr>
        <w:t>rozměr</w:t>
      </w:r>
      <w:r w:rsidR="00194F9E">
        <w:rPr>
          <w:rFonts w:ascii="Cambria" w:hAnsi="Cambria"/>
          <w:sz w:val="24"/>
          <w:szCs w:val="24"/>
        </w:rPr>
        <w:t>y (š/v/h – 1230/2025/250)</w:t>
      </w:r>
      <w:r w:rsidR="00322DBF">
        <w:rPr>
          <w:rFonts w:ascii="Cambria" w:hAnsi="Cambria"/>
          <w:sz w:val="24"/>
          <w:szCs w:val="24"/>
        </w:rPr>
        <w:t>.</w:t>
      </w:r>
      <w:r w:rsidR="001F4118">
        <w:rPr>
          <w:rFonts w:ascii="Cambria" w:hAnsi="Cambria"/>
          <w:sz w:val="24"/>
          <w:szCs w:val="24"/>
        </w:rPr>
        <w:t xml:space="preserve"> </w:t>
      </w:r>
      <w:r w:rsidRPr="000A41D9">
        <w:rPr>
          <w:rFonts w:ascii="Cambria" w:hAnsi="Cambria"/>
          <w:sz w:val="24"/>
          <w:szCs w:val="24"/>
        </w:rPr>
        <w:t>Krytí rozvodnice je IP</w:t>
      </w:r>
      <w:r w:rsidR="00194F9E">
        <w:rPr>
          <w:rFonts w:ascii="Cambria" w:hAnsi="Cambria"/>
          <w:sz w:val="24"/>
          <w:szCs w:val="24"/>
        </w:rPr>
        <w:t>2</w:t>
      </w:r>
      <w:r w:rsidR="00C9151C">
        <w:rPr>
          <w:rFonts w:ascii="Cambria" w:hAnsi="Cambria"/>
          <w:sz w:val="24"/>
          <w:szCs w:val="24"/>
        </w:rPr>
        <w:t>0</w:t>
      </w:r>
      <w:r w:rsidR="00194F9E">
        <w:rPr>
          <w:rFonts w:ascii="Cambria" w:hAnsi="Cambria"/>
          <w:sz w:val="24"/>
          <w:szCs w:val="24"/>
        </w:rPr>
        <w:t>-C</w:t>
      </w:r>
      <w:r w:rsidRPr="000A41D9">
        <w:rPr>
          <w:rFonts w:ascii="Cambria" w:hAnsi="Cambria"/>
          <w:sz w:val="24"/>
          <w:szCs w:val="24"/>
        </w:rPr>
        <w:t xml:space="preserve">, provedení s dvojitou izolací </w:t>
      </w:r>
      <w:proofErr w:type="spellStart"/>
      <w:r w:rsidRPr="000A41D9">
        <w:rPr>
          <w:rFonts w:ascii="Cambria" w:hAnsi="Cambria"/>
          <w:sz w:val="24"/>
          <w:szCs w:val="24"/>
        </w:rPr>
        <w:t>tř.II</w:t>
      </w:r>
      <w:proofErr w:type="spellEnd"/>
      <w:r w:rsidRPr="000A41D9">
        <w:rPr>
          <w:rFonts w:ascii="Cambria" w:hAnsi="Cambria"/>
          <w:sz w:val="24"/>
          <w:szCs w:val="24"/>
        </w:rPr>
        <w:t xml:space="preserve">. Osazen je </w:t>
      </w:r>
      <w:r w:rsidR="00C9151C">
        <w:rPr>
          <w:rFonts w:ascii="Cambria" w:hAnsi="Cambria"/>
          <w:sz w:val="24"/>
          <w:szCs w:val="24"/>
        </w:rPr>
        <w:t>v</w:t>
      </w:r>
      <w:r w:rsidR="00194F9E">
        <w:rPr>
          <w:rFonts w:ascii="Cambria" w:hAnsi="Cambria"/>
          <w:sz w:val="24"/>
          <w:szCs w:val="24"/>
        </w:rPr>
        <w:t> prostorách chodby (</w:t>
      </w:r>
      <w:r w:rsidR="00322DBF">
        <w:rPr>
          <w:rFonts w:ascii="Cambria" w:hAnsi="Cambria"/>
          <w:sz w:val="24"/>
          <w:szCs w:val="24"/>
        </w:rPr>
        <w:t>místnosti 1</w:t>
      </w:r>
      <w:r w:rsidR="00194F9E">
        <w:rPr>
          <w:rFonts w:ascii="Cambria" w:hAnsi="Cambria"/>
          <w:sz w:val="24"/>
          <w:szCs w:val="24"/>
        </w:rPr>
        <w:t>14)</w:t>
      </w:r>
      <w:r w:rsidR="00C9151C">
        <w:rPr>
          <w:rFonts w:ascii="Cambria" w:hAnsi="Cambria"/>
          <w:sz w:val="24"/>
          <w:szCs w:val="24"/>
        </w:rPr>
        <w:t> </w:t>
      </w:r>
      <w:r w:rsidR="00EB0346">
        <w:rPr>
          <w:rFonts w:ascii="Cambria" w:hAnsi="Cambria"/>
          <w:sz w:val="24"/>
          <w:szCs w:val="24"/>
        </w:rPr>
        <w:t xml:space="preserve">- </w:t>
      </w:r>
      <w:r w:rsidRPr="000A41D9">
        <w:rPr>
          <w:rFonts w:ascii="Cambria" w:hAnsi="Cambria"/>
          <w:sz w:val="24"/>
          <w:szCs w:val="24"/>
        </w:rPr>
        <w:t xml:space="preserve">viz výkresová dokumentace. Vývody provedeny horem, přívod </w:t>
      </w:r>
      <w:r w:rsidR="0000093D">
        <w:rPr>
          <w:rFonts w:ascii="Cambria" w:hAnsi="Cambria"/>
          <w:sz w:val="24"/>
          <w:szCs w:val="24"/>
        </w:rPr>
        <w:t>spodem</w:t>
      </w:r>
      <w:r w:rsidRPr="000A41D9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</w:t>
      </w:r>
    </w:p>
    <w:p w14:paraId="21B90D81" w14:textId="6D9700FF" w:rsidR="00B07226" w:rsidRPr="000A41D9" w:rsidRDefault="00B07226" w:rsidP="00B07226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Z rozvodnice </w:t>
      </w:r>
      <w:r w:rsidR="0003765C">
        <w:rPr>
          <w:rFonts w:ascii="Cambria" w:hAnsi="Cambria"/>
          <w:sz w:val="24"/>
          <w:szCs w:val="24"/>
        </w:rPr>
        <w:t>R</w:t>
      </w:r>
      <w:r w:rsidR="00194F9E">
        <w:rPr>
          <w:rFonts w:ascii="Cambria" w:hAnsi="Cambria"/>
          <w:sz w:val="24"/>
          <w:szCs w:val="24"/>
        </w:rPr>
        <w:t>K</w:t>
      </w:r>
      <w:r w:rsidR="0000093D">
        <w:rPr>
          <w:rFonts w:ascii="Cambria" w:hAnsi="Cambria"/>
          <w:sz w:val="24"/>
          <w:szCs w:val="24"/>
        </w:rPr>
        <w:t xml:space="preserve"> bud</w:t>
      </w:r>
      <w:r w:rsidR="0003765C">
        <w:rPr>
          <w:rFonts w:ascii="Cambria" w:hAnsi="Cambria"/>
          <w:sz w:val="24"/>
          <w:szCs w:val="24"/>
        </w:rPr>
        <w:t>ou</w:t>
      </w:r>
      <w:r w:rsidRPr="000A41D9">
        <w:rPr>
          <w:rFonts w:ascii="Cambria" w:hAnsi="Cambria"/>
          <w:sz w:val="24"/>
          <w:szCs w:val="24"/>
        </w:rPr>
        <w:t xml:space="preserve"> napojen</w:t>
      </w:r>
      <w:r w:rsidR="0003765C">
        <w:rPr>
          <w:rFonts w:ascii="Cambria" w:hAnsi="Cambria"/>
          <w:sz w:val="24"/>
          <w:szCs w:val="24"/>
        </w:rPr>
        <w:t>y</w:t>
      </w:r>
      <w:r w:rsidRPr="000A41D9">
        <w:rPr>
          <w:rFonts w:ascii="Cambria" w:hAnsi="Cambria"/>
          <w:sz w:val="24"/>
          <w:szCs w:val="24"/>
        </w:rPr>
        <w:t xml:space="preserve"> vešker</w:t>
      </w:r>
      <w:r w:rsidR="008F359E">
        <w:rPr>
          <w:rFonts w:ascii="Cambria" w:hAnsi="Cambria"/>
          <w:sz w:val="24"/>
          <w:szCs w:val="24"/>
        </w:rPr>
        <w:t>é</w:t>
      </w:r>
      <w:r w:rsidRPr="000A41D9">
        <w:rPr>
          <w:rFonts w:ascii="Cambria" w:hAnsi="Cambria"/>
          <w:sz w:val="24"/>
          <w:szCs w:val="24"/>
        </w:rPr>
        <w:t xml:space="preserve"> elektrické rozvody v</w:t>
      </w:r>
      <w:r w:rsidR="0003765C">
        <w:rPr>
          <w:rFonts w:ascii="Cambria" w:hAnsi="Cambria"/>
          <w:sz w:val="24"/>
          <w:szCs w:val="24"/>
        </w:rPr>
        <w:t> </w:t>
      </w:r>
      <w:r w:rsidR="0000093D">
        <w:rPr>
          <w:rFonts w:ascii="Cambria" w:hAnsi="Cambria"/>
          <w:sz w:val="24"/>
          <w:szCs w:val="24"/>
        </w:rPr>
        <w:t>dané</w:t>
      </w:r>
      <w:r w:rsidR="0003765C">
        <w:rPr>
          <w:rFonts w:ascii="Cambria" w:hAnsi="Cambria"/>
          <w:sz w:val="24"/>
          <w:szCs w:val="24"/>
        </w:rPr>
        <w:t>m</w:t>
      </w:r>
      <w:r>
        <w:rPr>
          <w:rFonts w:ascii="Cambria" w:hAnsi="Cambria"/>
          <w:sz w:val="24"/>
          <w:szCs w:val="24"/>
        </w:rPr>
        <w:t> objektu</w:t>
      </w:r>
      <w:r w:rsidR="0003765C">
        <w:rPr>
          <w:rFonts w:ascii="Cambria" w:hAnsi="Cambria"/>
          <w:sz w:val="24"/>
          <w:szCs w:val="24"/>
        </w:rPr>
        <w:t xml:space="preserve"> včetně rozvodnic R</w:t>
      </w:r>
      <w:r w:rsidR="00194F9E">
        <w:rPr>
          <w:rFonts w:ascii="Cambria" w:hAnsi="Cambria"/>
          <w:sz w:val="24"/>
          <w:szCs w:val="24"/>
        </w:rPr>
        <w:t>-Mar a R-chlazení</w:t>
      </w:r>
      <w:r>
        <w:rPr>
          <w:rFonts w:ascii="Cambria" w:hAnsi="Cambria"/>
          <w:sz w:val="24"/>
          <w:szCs w:val="24"/>
        </w:rPr>
        <w:t>.</w:t>
      </w:r>
      <w:r w:rsidRPr="000A41D9">
        <w:rPr>
          <w:rFonts w:ascii="Cambria" w:hAnsi="Cambria"/>
          <w:sz w:val="24"/>
          <w:szCs w:val="24"/>
        </w:rPr>
        <w:t xml:space="preserve"> </w:t>
      </w:r>
      <w:r w:rsidR="001F4118">
        <w:rPr>
          <w:rFonts w:ascii="Cambria" w:hAnsi="Cambria"/>
          <w:sz w:val="24"/>
          <w:szCs w:val="24"/>
        </w:rPr>
        <w:t xml:space="preserve"> </w:t>
      </w:r>
    </w:p>
    <w:p w14:paraId="5347C9E1" w14:textId="35F41D00" w:rsidR="00B07226" w:rsidRDefault="00B07226" w:rsidP="00B07226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Osazení přístrojů je patrné z výkresu. V horní řadě budou řadové svorky a lišty PE, N-FI.</w:t>
      </w:r>
    </w:p>
    <w:p w14:paraId="1D7D264E" w14:textId="6F0A05CD" w:rsidR="00194F9E" w:rsidRDefault="00194F9E" w:rsidP="00B07226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 levé části rozvodnice bude umístěn hlavní jistič před elektroměrem, měření včetně MTP </w:t>
      </w:r>
      <w:proofErr w:type="gramStart"/>
      <w:r>
        <w:rPr>
          <w:rFonts w:ascii="Cambria" w:hAnsi="Cambria"/>
          <w:sz w:val="24"/>
          <w:szCs w:val="24"/>
        </w:rPr>
        <w:t>5VA - dodání</w:t>
      </w:r>
      <w:proofErr w:type="gramEnd"/>
      <w:r>
        <w:rPr>
          <w:rFonts w:ascii="Cambria" w:hAnsi="Cambria"/>
          <w:sz w:val="24"/>
          <w:szCs w:val="24"/>
        </w:rPr>
        <w:t xml:space="preserve"> cejchovacích protokolů dle připojovacích podmínek ČEZ a příprava pro HDO. V pravé </w:t>
      </w:r>
      <w:proofErr w:type="gramStart"/>
      <w:r>
        <w:rPr>
          <w:rFonts w:ascii="Cambria" w:hAnsi="Cambria"/>
          <w:sz w:val="24"/>
          <w:szCs w:val="24"/>
        </w:rPr>
        <w:t>části  rozvodnice</w:t>
      </w:r>
      <w:proofErr w:type="gramEnd"/>
      <w:r>
        <w:rPr>
          <w:rFonts w:ascii="Cambria" w:hAnsi="Cambria"/>
          <w:sz w:val="24"/>
          <w:szCs w:val="24"/>
        </w:rPr>
        <w:t xml:space="preserve"> budou umístěny jistící prvky pro nově provedenou elektroinstalaci daného objektu.</w:t>
      </w:r>
    </w:p>
    <w:p w14:paraId="0418A98A" w14:textId="77777777" w:rsidR="00B07226" w:rsidRPr="000A41D9" w:rsidRDefault="00B07226" w:rsidP="00B07226">
      <w:pPr>
        <w:spacing w:line="360" w:lineRule="auto"/>
        <w:ind w:firstLine="708"/>
        <w:rPr>
          <w:rFonts w:ascii="Cambria" w:hAnsi="Cambria"/>
          <w:sz w:val="24"/>
          <w:szCs w:val="24"/>
        </w:rPr>
      </w:pPr>
    </w:p>
    <w:p w14:paraId="412CBCB8" w14:textId="77777777" w:rsidR="00B07226" w:rsidRPr="000A41D9" w:rsidRDefault="00B07226" w:rsidP="00B07226">
      <w:pPr>
        <w:spacing w:line="360" w:lineRule="auto"/>
        <w:jc w:val="both"/>
        <w:rPr>
          <w:rFonts w:ascii="Cambria" w:hAnsi="Cambria"/>
          <w:b/>
          <w:bCs/>
          <w:iCs/>
          <w:sz w:val="24"/>
          <w:szCs w:val="24"/>
        </w:rPr>
      </w:pPr>
      <w:r w:rsidRPr="000A41D9">
        <w:rPr>
          <w:rFonts w:ascii="Cambria" w:hAnsi="Cambria"/>
          <w:b/>
          <w:bCs/>
          <w:iCs/>
          <w:sz w:val="24"/>
          <w:szCs w:val="24"/>
        </w:rPr>
        <w:t>C. Elektroinstalace</w:t>
      </w:r>
    </w:p>
    <w:p w14:paraId="6C50B16A" w14:textId="77777777" w:rsidR="00B07226" w:rsidRDefault="00B07226" w:rsidP="00B07226">
      <w:pPr>
        <w:pStyle w:val="Zkladntextodsazen3"/>
        <w:spacing w:after="0" w:line="360" w:lineRule="auto"/>
        <w:ind w:left="0"/>
        <w:jc w:val="both"/>
        <w:rPr>
          <w:rFonts w:ascii="Cambria" w:hAnsi="Cambria"/>
          <w:b/>
          <w:bCs/>
          <w:iCs/>
          <w:sz w:val="24"/>
          <w:szCs w:val="24"/>
        </w:rPr>
      </w:pPr>
      <w:r w:rsidRPr="000A41D9">
        <w:rPr>
          <w:rFonts w:ascii="Cambria" w:hAnsi="Cambria"/>
          <w:b/>
          <w:bCs/>
          <w:iCs/>
          <w:sz w:val="24"/>
          <w:szCs w:val="24"/>
        </w:rPr>
        <w:t>1. Silnoproudé rozvody</w:t>
      </w:r>
    </w:p>
    <w:p w14:paraId="12CB4713" w14:textId="0BAE50BF" w:rsidR="0003765C" w:rsidRPr="000A41D9" w:rsidRDefault="00B07226" w:rsidP="0003765C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Rozvody světelné</w:t>
      </w:r>
      <w:r w:rsidR="00194F9E">
        <w:rPr>
          <w:rFonts w:ascii="Cambria" w:hAnsi="Cambria"/>
          <w:sz w:val="24"/>
          <w:szCs w:val="24"/>
        </w:rPr>
        <w:t>,</w:t>
      </w:r>
      <w:r w:rsidRPr="000A41D9">
        <w:rPr>
          <w:rFonts w:ascii="Cambria" w:hAnsi="Cambria"/>
          <w:sz w:val="24"/>
          <w:szCs w:val="24"/>
        </w:rPr>
        <w:t xml:space="preserve"> zásuvkové</w:t>
      </w:r>
      <w:r w:rsidR="00194F9E">
        <w:rPr>
          <w:rFonts w:ascii="Cambria" w:hAnsi="Cambria"/>
          <w:sz w:val="24"/>
          <w:szCs w:val="24"/>
        </w:rPr>
        <w:t xml:space="preserve"> a napájení technologie ZTI, VZT a GASTRO</w:t>
      </w:r>
      <w:r w:rsidRPr="000A41D9">
        <w:rPr>
          <w:rFonts w:ascii="Cambria" w:hAnsi="Cambria"/>
          <w:sz w:val="24"/>
          <w:szCs w:val="24"/>
        </w:rPr>
        <w:t xml:space="preserve"> </w:t>
      </w:r>
      <w:r w:rsidR="008F359E">
        <w:rPr>
          <w:rFonts w:ascii="Cambria" w:hAnsi="Cambria"/>
          <w:sz w:val="24"/>
          <w:szCs w:val="24"/>
        </w:rPr>
        <w:t>b</w:t>
      </w:r>
      <w:r w:rsidR="0000093D">
        <w:rPr>
          <w:rFonts w:ascii="Cambria" w:hAnsi="Cambria"/>
          <w:sz w:val="24"/>
          <w:szCs w:val="24"/>
        </w:rPr>
        <w:t>udou</w:t>
      </w:r>
      <w:r w:rsidRPr="000A41D9">
        <w:rPr>
          <w:rFonts w:ascii="Cambria" w:hAnsi="Cambria"/>
          <w:sz w:val="24"/>
          <w:szCs w:val="24"/>
        </w:rPr>
        <w:t xml:space="preserve"> provedeny dle výkresové dokumentace. </w:t>
      </w:r>
      <w:r w:rsidR="0003765C">
        <w:rPr>
          <w:rFonts w:ascii="Cambria" w:hAnsi="Cambria"/>
          <w:sz w:val="24"/>
          <w:szCs w:val="24"/>
        </w:rPr>
        <w:t>Téměř veškeré o</w:t>
      </w:r>
      <w:r w:rsidR="0003765C" w:rsidRPr="000A41D9">
        <w:rPr>
          <w:rFonts w:ascii="Cambria" w:hAnsi="Cambria"/>
          <w:sz w:val="24"/>
          <w:szCs w:val="24"/>
        </w:rPr>
        <w:t xml:space="preserve">bvody budou napojeny přes proudový chránič s vybavovacím proudem </w:t>
      </w:r>
      <w:proofErr w:type="gramStart"/>
      <w:r w:rsidR="0003765C" w:rsidRPr="000A41D9">
        <w:rPr>
          <w:rFonts w:ascii="Cambria" w:hAnsi="Cambria"/>
          <w:sz w:val="24"/>
          <w:szCs w:val="24"/>
        </w:rPr>
        <w:t>30mA</w:t>
      </w:r>
      <w:proofErr w:type="gramEnd"/>
      <w:r w:rsidR="0003765C" w:rsidRPr="000A41D9">
        <w:rPr>
          <w:rFonts w:ascii="Cambria" w:hAnsi="Cambria"/>
          <w:sz w:val="24"/>
          <w:szCs w:val="24"/>
        </w:rPr>
        <w:t>. Rozvod je proveden chráněnými kabely CYKY, uloženými v konstrukci stropu</w:t>
      </w:r>
      <w:r w:rsidR="0003765C">
        <w:rPr>
          <w:rFonts w:ascii="Cambria" w:hAnsi="Cambria"/>
          <w:sz w:val="24"/>
          <w:szCs w:val="24"/>
        </w:rPr>
        <w:t xml:space="preserve"> či podlahy</w:t>
      </w:r>
      <w:r w:rsidR="0003765C" w:rsidRPr="000A41D9">
        <w:rPr>
          <w:rFonts w:ascii="Cambria" w:hAnsi="Cambria"/>
          <w:sz w:val="24"/>
          <w:szCs w:val="24"/>
        </w:rPr>
        <w:t xml:space="preserve"> a </w:t>
      </w:r>
      <w:r w:rsidR="0003765C">
        <w:rPr>
          <w:rFonts w:ascii="Cambria" w:hAnsi="Cambria"/>
          <w:sz w:val="24"/>
          <w:szCs w:val="24"/>
        </w:rPr>
        <w:t>pod omítkou</w:t>
      </w:r>
      <w:r w:rsidR="0003765C" w:rsidRPr="000A41D9">
        <w:rPr>
          <w:rFonts w:ascii="Cambria" w:hAnsi="Cambria"/>
          <w:sz w:val="24"/>
          <w:szCs w:val="24"/>
        </w:rPr>
        <w:t>. Obvody světeln</w:t>
      </w:r>
      <w:r w:rsidR="0003765C">
        <w:rPr>
          <w:rFonts w:ascii="Cambria" w:hAnsi="Cambria"/>
          <w:sz w:val="24"/>
          <w:szCs w:val="24"/>
        </w:rPr>
        <w:t>é jsou určeny dle ČSN EN 12464-1</w:t>
      </w:r>
      <w:r w:rsidR="00322DBF">
        <w:rPr>
          <w:rFonts w:ascii="Cambria" w:hAnsi="Cambria"/>
          <w:sz w:val="24"/>
          <w:szCs w:val="24"/>
        </w:rPr>
        <w:t xml:space="preserve"> – viz přiložený výpočet osvětlení.</w:t>
      </w:r>
    </w:p>
    <w:p w14:paraId="304EEF9E" w14:textId="6803BA56" w:rsidR="0003765C" w:rsidRPr="000A41D9" w:rsidRDefault="00B07226" w:rsidP="0003765C">
      <w:pPr>
        <w:spacing w:line="360" w:lineRule="auto"/>
        <w:ind w:firstLine="708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Svítidla v </w:t>
      </w:r>
      <w:proofErr w:type="gramStart"/>
      <w:r w:rsidRPr="000A41D9">
        <w:rPr>
          <w:rFonts w:ascii="Cambria" w:hAnsi="Cambria"/>
          <w:sz w:val="24"/>
          <w:szCs w:val="24"/>
        </w:rPr>
        <w:t xml:space="preserve">objektu </w:t>
      </w:r>
      <w:r w:rsidR="005B2ED9">
        <w:rPr>
          <w:rFonts w:ascii="Cambria" w:hAnsi="Cambria"/>
          <w:sz w:val="24"/>
          <w:szCs w:val="24"/>
        </w:rPr>
        <w:t xml:space="preserve">- </w:t>
      </w:r>
      <w:r w:rsidRPr="000A41D9">
        <w:rPr>
          <w:rFonts w:ascii="Cambria" w:hAnsi="Cambria"/>
          <w:sz w:val="24"/>
          <w:szCs w:val="24"/>
        </w:rPr>
        <w:t>jedná</w:t>
      </w:r>
      <w:proofErr w:type="gramEnd"/>
      <w:r w:rsidRPr="000A41D9">
        <w:rPr>
          <w:rFonts w:ascii="Cambria" w:hAnsi="Cambria"/>
          <w:sz w:val="24"/>
          <w:szCs w:val="24"/>
        </w:rPr>
        <w:t xml:space="preserve"> se o svítidla</w:t>
      </w:r>
      <w:r w:rsidR="005B2ED9">
        <w:rPr>
          <w:rFonts w:ascii="Cambria" w:hAnsi="Cambria"/>
          <w:sz w:val="24"/>
          <w:szCs w:val="24"/>
        </w:rPr>
        <w:t xml:space="preserve"> přisazená</w:t>
      </w:r>
      <w:r w:rsidR="00EB0346">
        <w:rPr>
          <w:rFonts w:ascii="Cambria" w:hAnsi="Cambria"/>
          <w:sz w:val="24"/>
          <w:szCs w:val="24"/>
        </w:rPr>
        <w:t>/zapuštěná</w:t>
      </w:r>
      <w:r w:rsidR="00C9151C">
        <w:rPr>
          <w:rFonts w:ascii="Cambria" w:hAnsi="Cambria"/>
          <w:sz w:val="24"/>
          <w:szCs w:val="24"/>
        </w:rPr>
        <w:t>, se zdrojem LED, krytí IP</w:t>
      </w:r>
      <w:r w:rsidR="007B7551">
        <w:rPr>
          <w:rFonts w:ascii="Cambria" w:hAnsi="Cambria"/>
          <w:sz w:val="24"/>
          <w:szCs w:val="24"/>
        </w:rPr>
        <w:t>20</w:t>
      </w:r>
      <w:r w:rsidR="00D56315">
        <w:rPr>
          <w:rFonts w:ascii="Cambria" w:hAnsi="Cambria"/>
          <w:sz w:val="24"/>
          <w:szCs w:val="24"/>
        </w:rPr>
        <w:t>/</w:t>
      </w:r>
      <w:r w:rsidR="007B7551">
        <w:rPr>
          <w:rFonts w:ascii="Cambria" w:hAnsi="Cambria"/>
          <w:sz w:val="24"/>
          <w:szCs w:val="24"/>
        </w:rPr>
        <w:t>66</w:t>
      </w:r>
      <w:r w:rsidR="00C9151C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r w:rsidRPr="000A41D9">
        <w:rPr>
          <w:rFonts w:ascii="Cambria" w:hAnsi="Cambria"/>
          <w:sz w:val="24"/>
          <w:szCs w:val="24"/>
        </w:rPr>
        <w:t xml:space="preserve">Světelné obvody </w:t>
      </w:r>
      <w:r w:rsidR="0003765C">
        <w:rPr>
          <w:rFonts w:ascii="Cambria" w:hAnsi="Cambria"/>
          <w:sz w:val="24"/>
          <w:szCs w:val="24"/>
        </w:rPr>
        <w:t>budou</w:t>
      </w:r>
      <w:r>
        <w:rPr>
          <w:rFonts w:ascii="Cambria" w:hAnsi="Cambria"/>
          <w:sz w:val="24"/>
          <w:szCs w:val="24"/>
        </w:rPr>
        <w:t xml:space="preserve"> jištěny </w:t>
      </w:r>
      <w:proofErr w:type="spellStart"/>
      <w:r w:rsidR="00641FD3">
        <w:rPr>
          <w:rFonts w:ascii="Cambria" w:hAnsi="Cambria"/>
          <w:sz w:val="24"/>
          <w:szCs w:val="24"/>
        </w:rPr>
        <w:t>chráničo</w:t>
      </w:r>
      <w:proofErr w:type="spellEnd"/>
      <w:r w:rsidR="00641FD3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>jističi 10A v rozva</w:t>
      </w:r>
      <w:r w:rsidRPr="000A41D9">
        <w:rPr>
          <w:rFonts w:ascii="Cambria" w:hAnsi="Cambria"/>
          <w:sz w:val="24"/>
          <w:szCs w:val="24"/>
        </w:rPr>
        <w:t xml:space="preserve">děči </w:t>
      </w:r>
      <w:r w:rsidR="0003765C">
        <w:rPr>
          <w:rFonts w:ascii="Cambria" w:hAnsi="Cambria"/>
          <w:sz w:val="24"/>
          <w:szCs w:val="24"/>
        </w:rPr>
        <w:t>R</w:t>
      </w:r>
      <w:r w:rsidR="007B7551">
        <w:rPr>
          <w:rFonts w:ascii="Cambria" w:hAnsi="Cambria"/>
          <w:sz w:val="24"/>
          <w:szCs w:val="24"/>
        </w:rPr>
        <w:t>K</w:t>
      </w:r>
      <w:r w:rsidR="005B2ED9">
        <w:rPr>
          <w:rFonts w:ascii="Cambria" w:hAnsi="Cambria"/>
          <w:sz w:val="24"/>
          <w:szCs w:val="24"/>
        </w:rPr>
        <w:t xml:space="preserve"> a napájeny pomocí kabelu CYKY-J 3x1,5</w:t>
      </w:r>
      <w:r w:rsidRPr="000A41D9">
        <w:rPr>
          <w:rFonts w:ascii="Cambria" w:hAnsi="Cambria"/>
          <w:sz w:val="24"/>
          <w:szCs w:val="24"/>
        </w:rPr>
        <w:t xml:space="preserve">. </w:t>
      </w:r>
      <w:r w:rsidR="0003765C">
        <w:rPr>
          <w:rFonts w:ascii="Cambria" w:hAnsi="Cambria"/>
          <w:sz w:val="24"/>
          <w:szCs w:val="24"/>
        </w:rPr>
        <w:t xml:space="preserve">Ovládání </w:t>
      </w:r>
      <w:r w:rsidR="0003765C" w:rsidRPr="000A41D9">
        <w:rPr>
          <w:rFonts w:ascii="Cambria" w:hAnsi="Cambria"/>
          <w:sz w:val="24"/>
          <w:szCs w:val="24"/>
        </w:rPr>
        <w:t>jednotlivých svítide</w:t>
      </w:r>
      <w:r w:rsidR="0003765C">
        <w:rPr>
          <w:rFonts w:ascii="Cambria" w:hAnsi="Cambria"/>
          <w:sz w:val="24"/>
          <w:szCs w:val="24"/>
        </w:rPr>
        <w:t>l je řešeno spínači, přepínači</w:t>
      </w:r>
      <w:r w:rsidR="0003765C" w:rsidRPr="000A41D9">
        <w:rPr>
          <w:rFonts w:ascii="Cambria" w:hAnsi="Cambria"/>
          <w:sz w:val="24"/>
          <w:szCs w:val="24"/>
        </w:rPr>
        <w:t xml:space="preserve"> </w:t>
      </w:r>
      <w:r w:rsidR="0003765C">
        <w:rPr>
          <w:rFonts w:ascii="Cambria" w:hAnsi="Cambria"/>
          <w:sz w:val="24"/>
          <w:szCs w:val="24"/>
        </w:rPr>
        <w:t>– (</w:t>
      </w:r>
      <w:r w:rsidR="00322DBF">
        <w:rPr>
          <w:rFonts w:ascii="Cambria" w:hAnsi="Cambria"/>
          <w:sz w:val="24"/>
          <w:szCs w:val="24"/>
        </w:rPr>
        <w:t>např: ABB Tango</w:t>
      </w:r>
      <w:r w:rsidR="0003765C" w:rsidRPr="000A41D9">
        <w:rPr>
          <w:rFonts w:ascii="Cambria" w:hAnsi="Cambria"/>
          <w:sz w:val="24"/>
          <w:szCs w:val="24"/>
        </w:rPr>
        <w:t xml:space="preserve">) osazenými pod </w:t>
      </w:r>
      <w:r w:rsidR="0003765C">
        <w:rPr>
          <w:rFonts w:ascii="Cambria" w:hAnsi="Cambria"/>
          <w:sz w:val="24"/>
          <w:szCs w:val="24"/>
        </w:rPr>
        <w:t>omítkou</w:t>
      </w:r>
      <w:r w:rsidR="0003765C" w:rsidRPr="000A41D9">
        <w:rPr>
          <w:rFonts w:ascii="Cambria" w:hAnsi="Cambria"/>
          <w:sz w:val="24"/>
          <w:szCs w:val="24"/>
        </w:rPr>
        <w:t xml:space="preserve"> do elektroinstalačních krabic u vstupů do místností ve výši cca1200 mm. </w:t>
      </w:r>
      <w:r w:rsidR="007B7551">
        <w:rPr>
          <w:rFonts w:ascii="Cambria" w:hAnsi="Cambria"/>
          <w:sz w:val="24"/>
          <w:szCs w:val="24"/>
        </w:rPr>
        <w:t>V prostorách kuchyně jsou LED panely (</w:t>
      </w:r>
      <w:proofErr w:type="gramStart"/>
      <w:r w:rsidR="007B7551">
        <w:rPr>
          <w:rFonts w:ascii="Cambria" w:hAnsi="Cambria"/>
          <w:sz w:val="24"/>
          <w:szCs w:val="24"/>
        </w:rPr>
        <w:t>44W</w:t>
      </w:r>
      <w:proofErr w:type="gramEnd"/>
      <w:r w:rsidR="007B7551">
        <w:rPr>
          <w:rFonts w:ascii="Cambria" w:hAnsi="Cambria"/>
          <w:sz w:val="24"/>
          <w:szCs w:val="24"/>
        </w:rPr>
        <w:t xml:space="preserve"> a 65W) </w:t>
      </w:r>
      <w:r w:rsidR="007B7551">
        <w:rPr>
          <w:rFonts w:ascii="Cambria" w:hAnsi="Cambria"/>
          <w:sz w:val="24"/>
          <w:szCs w:val="24"/>
        </w:rPr>
        <w:lastRenderedPageBreak/>
        <w:t xml:space="preserve">součástí větracího stropu – dodávka technologie GASTRO/VZT. Kabely, jištění a zapojení svítidel je součástí dodávky elektro. Svítidla na chodbě budou </w:t>
      </w:r>
      <w:proofErr w:type="gramStart"/>
      <w:r w:rsidR="007B7551">
        <w:rPr>
          <w:rFonts w:ascii="Cambria" w:hAnsi="Cambria"/>
          <w:sz w:val="24"/>
          <w:szCs w:val="24"/>
        </w:rPr>
        <w:t>spínány</w:t>
      </w:r>
      <w:proofErr w:type="gramEnd"/>
      <w:r w:rsidR="007B7551">
        <w:rPr>
          <w:rFonts w:ascii="Cambria" w:hAnsi="Cambria"/>
          <w:sz w:val="24"/>
          <w:szCs w:val="24"/>
        </w:rPr>
        <w:t xml:space="preserve"> přes tlačítkové ovladače zapojené přes impulzní paměťové relé.  </w:t>
      </w:r>
    </w:p>
    <w:p w14:paraId="4589AD9A" w14:textId="51E71A53" w:rsidR="009C35FF" w:rsidRPr="000A41D9" w:rsidRDefault="00334ADD" w:rsidP="009C35FF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8A014E">
        <w:rPr>
          <w:rFonts w:ascii="Cambria" w:hAnsi="Cambria" w:cs="Arial"/>
          <w:sz w:val="24"/>
          <w:szCs w:val="24"/>
        </w:rPr>
        <w:t>Zásuvky v </w:t>
      </w:r>
      <w:r>
        <w:rPr>
          <w:rFonts w:ascii="Cambria" w:hAnsi="Cambria" w:cs="Arial"/>
          <w:sz w:val="24"/>
          <w:szCs w:val="24"/>
        </w:rPr>
        <w:t>místnostech</w:t>
      </w:r>
      <w:r w:rsidRPr="008A014E">
        <w:rPr>
          <w:rFonts w:ascii="Cambria" w:hAnsi="Cambria" w:cs="Arial"/>
          <w:sz w:val="24"/>
          <w:szCs w:val="24"/>
        </w:rPr>
        <w:t xml:space="preserve"> budou osazeny se středem ve výšce </w:t>
      </w:r>
      <w:proofErr w:type="gramStart"/>
      <w:r>
        <w:rPr>
          <w:rFonts w:ascii="Cambria" w:hAnsi="Cambria" w:cs="Arial"/>
          <w:sz w:val="24"/>
          <w:szCs w:val="24"/>
        </w:rPr>
        <w:t>5</w:t>
      </w:r>
      <w:r w:rsidRPr="008A014E">
        <w:rPr>
          <w:rFonts w:ascii="Cambria" w:hAnsi="Cambria" w:cs="Arial"/>
          <w:sz w:val="24"/>
          <w:szCs w:val="24"/>
        </w:rPr>
        <w:t>00</w:t>
      </w:r>
      <w:r w:rsidR="007B7551">
        <w:rPr>
          <w:rFonts w:ascii="Cambria" w:hAnsi="Cambria" w:cs="Arial"/>
          <w:sz w:val="24"/>
          <w:szCs w:val="24"/>
        </w:rPr>
        <w:t>-1200</w:t>
      </w:r>
      <w:r w:rsidRPr="008A014E">
        <w:rPr>
          <w:rFonts w:ascii="Cambria" w:hAnsi="Cambria" w:cs="Arial"/>
          <w:sz w:val="24"/>
          <w:szCs w:val="24"/>
        </w:rPr>
        <w:t>mm</w:t>
      </w:r>
      <w:proofErr w:type="gramEnd"/>
      <w:r w:rsidRPr="008A014E">
        <w:rPr>
          <w:rFonts w:ascii="Cambria" w:hAnsi="Cambria" w:cs="Arial"/>
          <w:sz w:val="24"/>
          <w:szCs w:val="24"/>
        </w:rPr>
        <w:t xml:space="preserve"> nad podlahou</w:t>
      </w:r>
      <w:r>
        <w:rPr>
          <w:rFonts w:ascii="Cambria" w:hAnsi="Cambria" w:cs="Arial"/>
          <w:sz w:val="24"/>
          <w:szCs w:val="24"/>
        </w:rPr>
        <w:t xml:space="preserve"> (bude upřesněno investorem).</w:t>
      </w:r>
      <w:r w:rsidRPr="008A014E">
        <w:rPr>
          <w:rFonts w:ascii="Cambria" w:hAnsi="Cambria" w:cs="Arial"/>
          <w:sz w:val="24"/>
          <w:szCs w:val="24"/>
        </w:rPr>
        <w:t xml:space="preserve"> Veškeré zásuvkové rozvody budou nataženy kabelem CYKY</w:t>
      </w:r>
      <w:r>
        <w:rPr>
          <w:rFonts w:ascii="Cambria" w:hAnsi="Cambria" w:cs="Arial"/>
          <w:sz w:val="24"/>
          <w:szCs w:val="24"/>
        </w:rPr>
        <w:t>-J</w:t>
      </w:r>
      <w:r w:rsidRPr="008A014E">
        <w:rPr>
          <w:rFonts w:ascii="Cambria" w:hAnsi="Cambria" w:cs="Arial"/>
          <w:sz w:val="24"/>
          <w:szCs w:val="24"/>
        </w:rPr>
        <w:t xml:space="preserve"> 3x2,5 a jištěny v</w:t>
      </w:r>
      <w:r w:rsidR="00322DBF">
        <w:rPr>
          <w:rFonts w:ascii="Cambria" w:hAnsi="Cambria" w:cs="Arial"/>
          <w:sz w:val="24"/>
          <w:szCs w:val="24"/>
        </w:rPr>
        <w:t> </w:t>
      </w:r>
      <w:r w:rsidRPr="008A014E">
        <w:rPr>
          <w:rFonts w:ascii="Cambria" w:hAnsi="Cambria" w:cs="Arial"/>
          <w:sz w:val="24"/>
          <w:szCs w:val="24"/>
        </w:rPr>
        <w:t>rozvodnic</w:t>
      </w:r>
      <w:r w:rsidR="00322DBF">
        <w:rPr>
          <w:rFonts w:ascii="Cambria" w:hAnsi="Cambria" w:cs="Arial"/>
          <w:sz w:val="24"/>
          <w:szCs w:val="24"/>
        </w:rPr>
        <w:t>i R</w:t>
      </w:r>
      <w:r w:rsidR="007B7551">
        <w:rPr>
          <w:rFonts w:ascii="Cambria" w:hAnsi="Cambria" w:cs="Arial"/>
          <w:sz w:val="24"/>
          <w:szCs w:val="24"/>
        </w:rPr>
        <w:t>K</w:t>
      </w:r>
      <w:r w:rsidR="00322DBF">
        <w:rPr>
          <w:rFonts w:ascii="Cambria" w:hAnsi="Cambria" w:cs="Arial"/>
          <w:sz w:val="24"/>
          <w:szCs w:val="24"/>
        </w:rPr>
        <w:t xml:space="preserve"> </w:t>
      </w:r>
      <w:r w:rsidRPr="008A014E">
        <w:rPr>
          <w:rFonts w:ascii="Cambria" w:hAnsi="Cambria" w:cs="Arial"/>
          <w:sz w:val="24"/>
          <w:szCs w:val="24"/>
        </w:rPr>
        <w:t>jističi</w:t>
      </w:r>
      <w:r>
        <w:rPr>
          <w:rFonts w:ascii="Cambria" w:hAnsi="Cambria" w:cs="Arial"/>
          <w:sz w:val="24"/>
          <w:szCs w:val="24"/>
        </w:rPr>
        <w:t xml:space="preserve"> (</w:t>
      </w:r>
      <w:proofErr w:type="spellStart"/>
      <w:r>
        <w:rPr>
          <w:rFonts w:ascii="Cambria" w:hAnsi="Cambria" w:cs="Arial"/>
          <w:sz w:val="24"/>
          <w:szCs w:val="24"/>
        </w:rPr>
        <w:t>chráničo</w:t>
      </w:r>
      <w:proofErr w:type="spellEnd"/>
      <w:r>
        <w:rPr>
          <w:rFonts w:ascii="Cambria" w:hAnsi="Cambria" w:cs="Arial"/>
          <w:sz w:val="24"/>
          <w:szCs w:val="24"/>
        </w:rPr>
        <w:t>-jističi)</w:t>
      </w:r>
      <w:r w:rsidRPr="008A014E">
        <w:rPr>
          <w:rFonts w:ascii="Cambria" w:hAnsi="Cambria" w:cs="Arial"/>
          <w:sz w:val="24"/>
          <w:szCs w:val="24"/>
        </w:rPr>
        <w:t xml:space="preserve"> </w:t>
      </w:r>
      <w:proofErr w:type="gramStart"/>
      <w:r w:rsidRPr="008A014E">
        <w:rPr>
          <w:rFonts w:ascii="Cambria" w:hAnsi="Cambria" w:cs="Arial"/>
          <w:sz w:val="24"/>
          <w:szCs w:val="24"/>
        </w:rPr>
        <w:t>16A</w:t>
      </w:r>
      <w:proofErr w:type="gramEnd"/>
      <w:r w:rsidRPr="008A014E">
        <w:rPr>
          <w:rFonts w:ascii="Cambria" w:hAnsi="Cambria" w:cs="Arial"/>
          <w:sz w:val="24"/>
          <w:szCs w:val="24"/>
        </w:rPr>
        <w:t xml:space="preserve">. </w:t>
      </w:r>
    </w:p>
    <w:p w14:paraId="5EB591AE" w14:textId="76A2A237" w:rsidR="00334ADD" w:rsidRDefault="00334ADD" w:rsidP="00334ADD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Pro osazení přístrojů budou použity univerzální krabice KU 68.</w:t>
      </w:r>
    </w:p>
    <w:p w14:paraId="32745F39" w14:textId="77777777" w:rsidR="00BF0774" w:rsidRDefault="009C35FF" w:rsidP="009C35FF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 prostorách </w:t>
      </w:r>
      <w:r w:rsidR="007B7551">
        <w:rPr>
          <w:rFonts w:ascii="Cambria" w:hAnsi="Cambria"/>
          <w:sz w:val="24"/>
          <w:szCs w:val="24"/>
        </w:rPr>
        <w:t xml:space="preserve">kuchyně a v přípravně zeleniny budou instalovány gastro zařízení </w:t>
      </w:r>
      <w:proofErr w:type="gramStart"/>
      <w:r w:rsidR="007B7551">
        <w:rPr>
          <w:rFonts w:ascii="Cambria" w:hAnsi="Cambria"/>
          <w:sz w:val="24"/>
          <w:szCs w:val="24"/>
        </w:rPr>
        <w:t>400V</w:t>
      </w:r>
      <w:proofErr w:type="gramEnd"/>
      <w:r w:rsidR="007B7551">
        <w:rPr>
          <w:rFonts w:ascii="Cambria" w:hAnsi="Cambria"/>
          <w:sz w:val="24"/>
          <w:szCs w:val="24"/>
        </w:rPr>
        <w:t xml:space="preserve">, tyto zařízení budou napojeny z rozvodnice RK kabely CYKY-J příslušné dimenze. Kabely se ukončí ve vypínačích </w:t>
      </w:r>
      <w:proofErr w:type="gramStart"/>
      <w:r w:rsidR="007B7551">
        <w:rPr>
          <w:rFonts w:ascii="Cambria" w:hAnsi="Cambria"/>
          <w:sz w:val="24"/>
          <w:szCs w:val="24"/>
        </w:rPr>
        <w:t>400V</w:t>
      </w:r>
      <w:proofErr w:type="gramEnd"/>
      <w:r w:rsidR="007B7551">
        <w:rPr>
          <w:rFonts w:ascii="Cambria" w:hAnsi="Cambria"/>
          <w:sz w:val="24"/>
          <w:szCs w:val="24"/>
        </w:rPr>
        <w:t xml:space="preserve">/25-63A a dále budou zařízení připojeny pomocí </w:t>
      </w:r>
      <w:r w:rsidR="00BF0774">
        <w:rPr>
          <w:rFonts w:ascii="Cambria" w:hAnsi="Cambria"/>
          <w:sz w:val="24"/>
          <w:szCs w:val="24"/>
        </w:rPr>
        <w:t xml:space="preserve">ohebných kabelů H07RN-F. </w:t>
      </w:r>
    </w:p>
    <w:p w14:paraId="5ABF663D" w14:textId="77777777" w:rsidR="00BF0774" w:rsidRDefault="00BF0774" w:rsidP="009C35FF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 úseku podlahy budou kabely uloženy do ochranné PVC trubky KOPOFLEX.</w:t>
      </w:r>
    </w:p>
    <w:p w14:paraId="66BED6F7" w14:textId="1853B954" w:rsidR="00BF0774" w:rsidRDefault="00BF0774" w:rsidP="00BF0774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 prostorách kuchyně budou instalovány svorkovnice EPS2 pro doplňkové ochranné pospojení. K těmto svorkovnicím budou připojeny veškeré kovové zařízení.</w:t>
      </w:r>
    </w:p>
    <w:p w14:paraId="1DFFE0BF" w14:textId="5639A05F" w:rsidR="005A3871" w:rsidRPr="000A41D9" w:rsidRDefault="005A3871" w:rsidP="005A3871">
      <w:pPr>
        <w:spacing w:before="120" w:line="360" w:lineRule="auto"/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Pro ostatní zařízení (</w:t>
      </w:r>
      <w:r w:rsidR="00BF0774">
        <w:rPr>
          <w:rFonts w:ascii="Cambria" w:hAnsi="Cambria" w:cs="Arial"/>
          <w:sz w:val="24"/>
          <w:szCs w:val="24"/>
        </w:rPr>
        <w:t>VZT a ZTI – kotel/čerpadla, jednotky VZT atd</w:t>
      </w:r>
      <w:r>
        <w:rPr>
          <w:rFonts w:ascii="Cambria" w:hAnsi="Cambria" w:cs="Arial"/>
          <w:sz w:val="24"/>
          <w:szCs w:val="24"/>
        </w:rPr>
        <w:t xml:space="preserve">..) budou nachystány kabely z rozvodnice </w:t>
      </w:r>
      <w:proofErr w:type="gramStart"/>
      <w:r>
        <w:rPr>
          <w:rFonts w:ascii="Cambria" w:hAnsi="Cambria" w:cs="Arial"/>
          <w:sz w:val="24"/>
          <w:szCs w:val="24"/>
        </w:rPr>
        <w:t>R</w:t>
      </w:r>
      <w:r w:rsidR="00BF0774">
        <w:rPr>
          <w:rFonts w:ascii="Cambria" w:hAnsi="Cambria" w:cs="Arial"/>
          <w:sz w:val="24"/>
          <w:szCs w:val="24"/>
        </w:rPr>
        <w:t>K</w:t>
      </w:r>
      <w:r>
        <w:rPr>
          <w:rFonts w:ascii="Cambria" w:hAnsi="Cambria" w:cs="Arial"/>
          <w:sz w:val="24"/>
          <w:szCs w:val="24"/>
        </w:rPr>
        <w:t xml:space="preserve"> - po</w:t>
      </w:r>
      <w:proofErr w:type="gramEnd"/>
      <w:r>
        <w:rPr>
          <w:rFonts w:ascii="Cambria" w:hAnsi="Cambria" w:cs="Arial"/>
          <w:sz w:val="24"/>
          <w:szCs w:val="24"/>
        </w:rPr>
        <w:t xml:space="preserve"> upřesnění dodaných komponentů a dle požadavků výrobce.   </w:t>
      </w:r>
    </w:p>
    <w:p w14:paraId="62A37D2D" w14:textId="2A1E7E09" w:rsidR="009C35FF" w:rsidRDefault="009C35FF" w:rsidP="00334ADD">
      <w:pPr>
        <w:spacing w:line="360" w:lineRule="auto"/>
        <w:ind w:firstLine="708"/>
        <w:rPr>
          <w:rFonts w:ascii="Cambria" w:hAnsi="Cambria"/>
          <w:sz w:val="24"/>
          <w:szCs w:val="24"/>
        </w:rPr>
      </w:pPr>
    </w:p>
    <w:p w14:paraId="16C18328" w14:textId="77777777" w:rsidR="00D56315" w:rsidRDefault="00D56315" w:rsidP="00D56315">
      <w:pPr>
        <w:pStyle w:val="Zkladntextodsazen3"/>
        <w:spacing w:after="0" w:line="360" w:lineRule="auto"/>
        <w:ind w:left="0"/>
        <w:jc w:val="both"/>
        <w:rPr>
          <w:rFonts w:ascii="Cambria" w:hAnsi="Cambria"/>
          <w:b/>
          <w:bCs/>
          <w:iCs/>
          <w:sz w:val="24"/>
          <w:szCs w:val="24"/>
        </w:rPr>
      </w:pPr>
      <w:r>
        <w:rPr>
          <w:rFonts w:ascii="Cambria" w:hAnsi="Cambria"/>
          <w:b/>
          <w:bCs/>
          <w:iCs/>
          <w:sz w:val="24"/>
          <w:szCs w:val="24"/>
        </w:rPr>
        <w:t xml:space="preserve">2. </w:t>
      </w:r>
      <w:r w:rsidRPr="000A41D9">
        <w:rPr>
          <w:rFonts w:ascii="Cambria" w:hAnsi="Cambria"/>
          <w:b/>
          <w:bCs/>
          <w:iCs/>
          <w:sz w:val="24"/>
          <w:szCs w:val="24"/>
        </w:rPr>
        <w:t>Sl</w:t>
      </w:r>
      <w:r>
        <w:rPr>
          <w:rFonts w:ascii="Cambria" w:hAnsi="Cambria"/>
          <w:b/>
          <w:bCs/>
          <w:iCs/>
          <w:sz w:val="24"/>
          <w:szCs w:val="24"/>
        </w:rPr>
        <w:t>abo</w:t>
      </w:r>
      <w:r w:rsidRPr="000A41D9">
        <w:rPr>
          <w:rFonts w:ascii="Cambria" w:hAnsi="Cambria"/>
          <w:b/>
          <w:bCs/>
          <w:iCs/>
          <w:sz w:val="24"/>
          <w:szCs w:val="24"/>
        </w:rPr>
        <w:t>proudé rozvody</w:t>
      </w:r>
    </w:p>
    <w:p w14:paraId="563BC9C8" w14:textId="77777777" w:rsidR="002220A8" w:rsidRDefault="004B1A60" w:rsidP="005A3871">
      <w:pPr>
        <w:spacing w:line="360" w:lineRule="auto"/>
        <w:rPr>
          <w:rFonts w:ascii="Cambria" w:hAnsi="Cambria" w:cs="Arial"/>
          <w:sz w:val="24"/>
          <w:szCs w:val="24"/>
        </w:rPr>
      </w:pPr>
      <w:r w:rsidRPr="00F05CFE">
        <w:rPr>
          <w:rFonts w:ascii="Cambria" w:hAnsi="Cambria" w:cs="Arial"/>
          <w:sz w:val="24"/>
          <w:szCs w:val="24"/>
        </w:rPr>
        <w:t xml:space="preserve">Projekt řeší </w:t>
      </w:r>
      <w:r w:rsidR="002220A8">
        <w:rPr>
          <w:rFonts w:ascii="Cambria" w:hAnsi="Cambria" w:cs="Arial"/>
          <w:sz w:val="24"/>
          <w:szCs w:val="24"/>
        </w:rPr>
        <w:t>zachování</w:t>
      </w:r>
      <w:r w:rsidRPr="00F05CFE">
        <w:rPr>
          <w:rFonts w:ascii="Cambria" w:hAnsi="Cambria" w:cs="Arial"/>
          <w:sz w:val="24"/>
          <w:szCs w:val="24"/>
        </w:rPr>
        <w:t xml:space="preserve"> rozvodů </w:t>
      </w:r>
      <w:r w:rsidR="00334ADD">
        <w:rPr>
          <w:rFonts w:ascii="Cambria" w:hAnsi="Cambria" w:cs="Arial"/>
          <w:sz w:val="24"/>
          <w:szCs w:val="24"/>
        </w:rPr>
        <w:t>pro</w:t>
      </w:r>
      <w:r w:rsidRPr="00F05CFE">
        <w:rPr>
          <w:rFonts w:ascii="Cambria" w:hAnsi="Cambria" w:cs="Arial"/>
          <w:sz w:val="24"/>
          <w:szCs w:val="24"/>
        </w:rPr>
        <w:t xml:space="preserve"> počítačovou síť</w:t>
      </w:r>
      <w:r w:rsidR="002220A8">
        <w:rPr>
          <w:rFonts w:ascii="Cambria" w:hAnsi="Cambria" w:cs="Arial"/>
          <w:sz w:val="24"/>
          <w:szCs w:val="24"/>
        </w:rPr>
        <w:t>, dveřní zvonky a dále přemístění (případné rozšíření) systému EZS.</w:t>
      </w:r>
    </w:p>
    <w:p w14:paraId="28932FF3" w14:textId="592C853A" w:rsidR="005A3871" w:rsidRPr="00F05CFE" w:rsidRDefault="00334ADD" w:rsidP="005A3871">
      <w:pPr>
        <w:spacing w:line="36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Přívodní kabel</w:t>
      </w:r>
      <w:r w:rsidR="00896CEC">
        <w:rPr>
          <w:rFonts w:ascii="Cambria" w:hAnsi="Cambria" w:cs="Arial"/>
          <w:sz w:val="24"/>
          <w:szCs w:val="24"/>
        </w:rPr>
        <w:t>y</w:t>
      </w:r>
      <w:r>
        <w:rPr>
          <w:rFonts w:ascii="Cambria" w:hAnsi="Cambria" w:cs="Arial"/>
          <w:sz w:val="24"/>
          <w:szCs w:val="24"/>
        </w:rPr>
        <w:t xml:space="preserve"> </w:t>
      </w:r>
      <w:r w:rsidR="002220A8">
        <w:rPr>
          <w:rFonts w:ascii="Cambria" w:hAnsi="Cambria" w:cs="Arial"/>
          <w:sz w:val="24"/>
          <w:szCs w:val="24"/>
        </w:rPr>
        <w:t>jsou</w:t>
      </w:r>
      <w:r w:rsidR="00896CEC">
        <w:rPr>
          <w:rFonts w:ascii="Cambria" w:hAnsi="Cambria" w:cs="Arial"/>
          <w:sz w:val="24"/>
          <w:szCs w:val="24"/>
        </w:rPr>
        <w:t xml:space="preserve"> napojeny z hlavní budovy.</w:t>
      </w:r>
      <w:r>
        <w:rPr>
          <w:rFonts w:ascii="Cambria" w:hAnsi="Cambria" w:cs="Arial"/>
          <w:sz w:val="24"/>
          <w:szCs w:val="24"/>
        </w:rPr>
        <w:t xml:space="preserve"> </w:t>
      </w:r>
      <w:r w:rsidR="004B1A60" w:rsidRPr="00F05CFE">
        <w:rPr>
          <w:rFonts w:ascii="Cambria" w:hAnsi="Cambria" w:cs="Arial"/>
          <w:sz w:val="24"/>
          <w:szCs w:val="24"/>
        </w:rPr>
        <w:t>Všeobecně budou sdělovací kabely uloženy v ohebných PVC trubkách, v úsecích v</w:t>
      </w:r>
      <w:r w:rsidR="00896CEC">
        <w:rPr>
          <w:rFonts w:ascii="Cambria" w:hAnsi="Cambria" w:cs="Arial"/>
          <w:sz w:val="24"/>
          <w:szCs w:val="24"/>
        </w:rPr>
        <w:t> podlahy (zemi)</w:t>
      </w:r>
      <w:r w:rsidR="004B1A60" w:rsidRPr="00F05CFE">
        <w:rPr>
          <w:rFonts w:ascii="Cambria" w:hAnsi="Cambria" w:cs="Arial"/>
          <w:sz w:val="24"/>
          <w:szCs w:val="24"/>
        </w:rPr>
        <w:t xml:space="preserve"> se použijí ochranné trubky KOP</w:t>
      </w:r>
      <w:r>
        <w:rPr>
          <w:rFonts w:ascii="Cambria" w:hAnsi="Cambria" w:cs="Arial"/>
          <w:sz w:val="24"/>
          <w:szCs w:val="24"/>
        </w:rPr>
        <w:t>OLEX</w:t>
      </w:r>
      <w:r w:rsidR="004B1A60" w:rsidRPr="00F05CFE">
        <w:rPr>
          <w:rFonts w:ascii="Cambria" w:hAnsi="Cambria" w:cs="Arial"/>
          <w:sz w:val="24"/>
          <w:szCs w:val="24"/>
        </w:rPr>
        <w:t xml:space="preserve">. Pro sdělovací rozvody lze použít společné trubky. </w:t>
      </w:r>
      <w:r w:rsidR="005A3871">
        <w:rPr>
          <w:rFonts w:ascii="Cambria" w:hAnsi="Cambria" w:cs="Arial"/>
          <w:sz w:val="24"/>
          <w:szCs w:val="24"/>
        </w:rPr>
        <w:t xml:space="preserve">Kabeláž pro EZS musí být oddělena samostatně a je nutné dodržet odstup min. </w:t>
      </w:r>
      <w:proofErr w:type="gramStart"/>
      <w:r w:rsidR="005A3871">
        <w:rPr>
          <w:rFonts w:ascii="Cambria" w:hAnsi="Cambria" w:cs="Arial"/>
          <w:sz w:val="24"/>
          <w:szCs w:val="24"/>
        </w:rPr>
        <w:t>10cm</w:t>
      </w:r>
      <w:proofErr w:type="gramEnd"/>
      <w:r w:rsidR="005A3871">
        <w:rPr>
          <w:rFonts w:ascii="Cambria" w:hAnsi="Cambria" w:cs="Arial"/>
          <w:sz w:val="24"/>
          <w:szCs w:val="24"/>
        </w:rPr>
        <w:t xml:space="preserve"> při souběhu silových kabelů.</w:t>
      </w:r>
    </w:p>
    <w:p w14:paraId="599850BB" w14:textId="31A34908" w:rsidR="004B1A60" w:rsidRDefault="004B1A60" w:rsidP="004B1A60">
      <w:pPr>
        <w:spacing w:line="360" w:lineRule="auto"/>
        <w:ind w:firstLine="708"/>
        <w:rPr>
          <w:rFonts w:ascii="Cambria" w:hAnsi="Cambria" w:cs="Arial"/>
          <w:sz w:val="24"/>
          <w:szCs w:val="24"/>
        </w:rPr>
      </w:pPr>
    </w:p>
    <w:p w14:paraId="43DD55F8" w14:textId="68452EBC" w:rsidR="004B1A60" w:rsidRPr="00F05CFE" w:rsidRDefault="004B1A60" w:rsidP="004B1A60">
      <w:pPr>
        <w:spacing w:line="360" w:lineRule="auto"/>
        <w:rPr>
          <w:rFonts w:ascii="Cambria" w:hAnsi="Cambria" w:cs="Arial"/>
          <w:b/>
          <w:sz w:val="24"/>
          <w:szCs w:val="24"/>
        </w:rPr>
      </w:pPr>
      <w:r w:rsidRPr="00F05CFE">
        <w:rPr>
          <w:rFonts w:ascii="Cambria" w:hAnsi="Cambria" w:cs="Arial"/>
          <w:b/>
          <w:sz w:val="24"/>
          <w:szCs w:val="24"/>
        </w:rPr>
        <w:t>2.</w:t>
      </w:r>
      <w:r w:rsidR="00334ADD">
        <w:rPr>
          <w:rFonts w:ascii="Cambria" w:hAnsi="Cambria" w:cs="Arial"/>
          <w:b/>
          <w:sz w:val="24"/>
          <w:szCs w:val="24"/>
        </w:rPr>
        <w:t>1</w:t>
      </w:r>
      <w:r w:rsidRPr="00F05CFE">
        <w:rPr>
          <w:rFonts w:ascii="Cambria" w:hAnsi="Cambria" w:cs="Arial"/>
          <w:b/>
          <w:sz w:val="24"/>
          <w:szCs w:val="24"/>
        </w:rPr>
        <w:t xml:space="preserve"> PC </w:t>
      </w:r>
      <w:r w:rsidR="002220A8">
        <w:rPr>
          <w:rFonts w:ascii="Cambria" w:hAnsi="Cambria" w:cs="Arial"/>
          <w:b/>
          <w:sz w:val="24"/>
          <w:szCs w:val="24"/>
        </w:rPr>
        <w:t>a DT</w:t>
      </w:r>
    </w:p>
    <w:p w14:paraId="41E5FFE1" w14:textId="77777777" w:rsidR="002220A8" w:rsidRDefault="004B1A60" w:rsidP="004B1A60">
      <w:pPr>
        <w:spacing w:line="360" w:lineRule="auto"/>
        <w:rPr>
          <w:rFonts w:ascii="Cambria" w:hAnsi="Cambria" w:cs="Arial"/>
          <w:sz w:val="24"/>
          <w:szCs w:val="24"/>
        </w:rPr>
      </w:pPr>
      <w:r w:rsidRPr="00F05CFE">
        <w:rPr>
          <w:rFonts w:ascii="Cambria" w:hAnsi="Cambria" w:cs="Arial"/>
          <w:sz w:val="24"/>
          <w:szCs w:val="24"/>
        </w:rPr>
        <w:t xml:space="preserve">Rozvody pro LAN – počítačovou síť, </w:t>
      </w:r>
      <w:r w:rsidR="002220A8">
        <w:rPr>
          <w:rFonts w:ascii="Cambria" w:hAnsi="Cambria" w:cs="Arial"/>
          <w:sz w:val="24"/>
          <w:szCs w:val="24"/>
        </w:rPr>
        <w:t xml:space="preserve">zůstanou zachovány. V rámci stavebních prací bude provedena demontáž datové zásuvky v prostorách kanceláře a </w:t>
      </w:r>
      <w:proofErr w:type="spellStart"/>
      <w:r w:rsidR="002220A8">
        <w:rPr>
          <w:rFonts w:ascii="Cambria" w:hAnsi="Cambria" w:cs="Arial"/>
          <w:sz w:val="24"/>
          <w:szCs w:val="24"/>
        </w:rPr>
        <w:t>a</w:t>
      </w:r>
      <w:proofErr w:type="spellEnd"/>
      <w:r w:rsidR="002220A8">
        <w:rPr>
          <w:rFonts w:ascii="Cambria" w:hAnsi="Cambria" w:cs="Arial"/>
          <w:sz w:val="24"/>
          <w:szCs w:val="24"/>
        </w:rPr>
        <w:t xml:space="preserve"> po dokončení stavebních prací bude opět namontována. </w:t>
      </w:r>
    </w:p>
    <w:p w14:paraId="2240C739" w14:textId="77777777" w:rsidR="002220A8" w:rsidRDefault="002220A8" w:rsidP="002220A8">
      <w:pPr>
        <w:spacing w:line="36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lastRenderedPageBreak/>
        <w:t xml:space="preserve">DT – u venkovních vstupů budou instalovány tlačítka pro spínání elektromagnetických zvonků, které jsou umístěny v prostorách chodby a zádveří. Napájecí zdroj </w:t>
      </w:r>
      <w:proofErr w:type="gramStart"/>
      <w:r>
        <w:rPr>
          <w:rFonts w:ascii="Cambria" w:hAnsi="Cambria" w:cs="Arial"/>
          <w:sz w:val="24"/>
          <w:szCs w:val="24"/>
        </w:rPr>
        <w:t>8V</w:t>
      </w:r>
      <w:proofErr w:type="gramEnd"/>
      <w:r>
        <w:rPr>
          <w:rFonts w:ascii="Cambria" w:hAnsi="Cambria" w:cs="Arial"/>
          <w:sz w:val="24"/>
          <w:szCs w:val="24"/>
        </w:rPr>
        <w:t xml:space="preserve"> pro zvonky je umístěn v rozvodnici RK. Rozvod se provedou pomocí kabelu CYSY 2x1.</w:t>
      </w:r>
      <w:bookmarkStart w:id="0" w:name="_Toc276732213"/>
    </w:p>
    <w:bookmarkEnd w:id="0"/>
    <w:p w14:paraId="7B29C3A5" w14:textId="77777777" w:rsidR="002220A8" w:rsidRDefault="002220A8" w:rsidP="005A3871">
      <w:pPr>
        <w:tabs>
          <w:tab w:val="left" w:pos="0"/>
        </w:tabs>
        <w:spacing w:before="120" w:line="360" w:lineRule="auto"/>
        <w:jc w:val="both"/>
        <w:rPr>
          <w:rFonts w:cs="Calibri"/>
        </w:rPr>
      </w:pPr>
    </w:p>
    <w:p w14:paraId="0C439BF0" w14:textId="0569020B" w:rsidR="002220A8" w:rsidRPr="00F05CFE" w:rsidRDefault="002220A8" w:rsidP="002220A8">
      <w:pPr>
        <w:spacing w:line="360" w:lineRule="auto"/>
        <w:rPr>
          <w:rFonts w:ascii="Cambria" w:hAnsi="Cambria" w:cs="Arial"/>
          <w:b/>
          <w:sz w:val="24"/>
          <w:szCs w:val="24"/>
        </w:rPr>
      </w:pPr>
      <w:r w:rsidRPr="00F05CFE">
        <w:rPr>
          <w:rFonts w:ascii="Cambria" w:hAnsi="Cambria" w:cs="Arial"/>
          <w:b/>
          <w:sz w:val="24"/>
          <w:szCs w:val="24"/>
        </w:rPr>
        <w:t>2.</w:t>
      </w:r>
      <w:r>
        <w:rPr>
          <w:rFonts w:ascii="Cambria" w:hAnsi="Cambria" w:cs="Arial"/>
          <w:b/>
          <w:sz w:val="24"/>
          <w:szCs w:val="24"/>
        </w:rPr>
        <w:t>2</w:t>
      </w:r>
      <w:r w:rsidRPr="00F05CFE">
        <w:rPr>
          <w:rFonts w:ascii="Cambria" w:hAnsi="Cambria" w:cs="Arial"/>
          <w:b/>
          <w:sz w:val="24"/>
          <w:szCs w:val="24"/>
        </w:rPr>
        <w:t xml:space="preserve"> </w:t>
      </w:r>
      <w:r>
        <w:rPr>
          <w:rFonts w:ascii="Cambria" w:hAnsi="Cambria" w:cs="Arial"/>
          <w:b/>
          <w:sz w:val="24"/>
          <w:szCs w:val="24"/>
        </w:rPr>
        <w:t>EZS</w:t>
      </w:r>
    </w:p>
    <w:p w14:paraId="59C62C12" w14:textId="38D06C7D" w:rsidR="002D6D3A" w:rsidRDefault="005A3871" w:rsidP="002D6D3A">
      <w:pPr>
        <w:tabs>
          <w:tab w:val="left" w:pos="0"/>
        </w:tabs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ab/>
        <w:t>V</w:t>
      </w:r>
      <w:r w:rsidR="002220A8">
        <w:rPr>
          <w:rFonts w:ascii="Cambria" w:hAnsi="Cambria" w:cs="Calibri"/>
          <w:sz w:val="24"/>
          <w:szCs w:val="24"/>
        </w:rPr>
        <w:t> rámci stavebních prací bude stávající systém EZS kompletně demontován. Ústř</w:t>
      </w:r>
      <w:r>
        <w:rPr>
          <w:rFonts w:ascii="Cambria" w:hAnsi="Cambria" w:cs="Calibri"/>
          <w:sz w:val="24"/>
          <w:szCs w:val="24"/>
        </w:rPr>
        <w:t>e</w:t>
      </w:r>
      <w:r w:rsidR="002220A8">
        <w:rPr>
          <w:rFonts w:ascii="Cambria" w:hAnsi="Cambria" w:cs="Calibri"/>
          <w:sz w:val="24"/>
          <w:szCs w:val="24"/>
        </w:rPr>
        <w:t xml:space="preserve">dna EZS bude přemístěna do prostor kanceláře, odkud budou nově nataženy kabely FI-HT 04(06) k jednotlivým senzorům a klávesnicím. Na nové kabely budou připojeny stávající detektory a komponenty systému EZS. </w:t>
      </w:r>
      <w:r w:rsidR="002D6D3A">
        <w:rPr>
          <w:rFonts w:ascii="Cambria" w:hAnsi="Cambria" w:cs="Calibri"/>
          <w:sz w:val="24"/>
          <w:szCs w:val="24"/>
        </w:rPr>
        <w:t>I</w:t>
      </w:r>
      <w:r w:rsidR="002D6D3A" w:rsidRPr="00320150">
        <w:rPr>
          <w:rFonts w:ascii="Cambria" w:hAnsi="Cambria" w:cs="Calibri"/>
          <w:sz w:val="24"/>
          <w:szCs w:val="24"/>
        </w:rPr>
        <w:t xml:space="preserve">nstalované prvky systému EZS budou začleněny do stávajícího bezpečnostního systému </w:t>
      </w:r>
      <w:r w:rsidR="002D6D3A">
        <w:rPr>
          <w:rFonts w:ascii="Cambria" w:hAnsi="Cambria" w:cs="Calibri"/>
          <w:sz w:val="24"/>
          <w:szCs w:val="24"/>
        </w:rPr>
        <w:t>t</w:t>
      </w:r>
      <w:r w:rsidR="002D6D3A" w:rsidRPr="00320150">
        <w:rPr>
          <w:rFonts w:ascii="Cambria" w:hAnsi="Cambria" w:cs="Calibri"/>
          <w:sz w:val="24"/>
          <w:szCs w:val="24"/>
        </w:rPr>
        <w:t>ak, aby byly zajištěny všechny nezbytné dosavadní návaznosti a režimy zpracování poplachových informací. Bude je možno napojit rovněž na pulty centrální ochrany bezpečnostních agentur prostřednictvím pevné linky, signálu GSM či bezdrátovým přenosem po internetu.</w:t>
      </w:r>
    </w:p>
    <w:p w14:paraId="31A75D1C" w14:textId="37BEA2CC" w:rsidR="002D6D3A" w:rsidRPr="00320150" w:rsidRDefault="002D6D3A" w:rsidP="002D6D3A">
      <w:pPr>
        <w:tabs>
          <w:tab w:val="left" w:pos="0"/>
        </w:tabs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NUTNÁ KOORDINACE SE STÁVAJÍCÍCM SPRÁVCEM SYSTÉMU.</w:t>
      </w:r>
    </w:p>
    <w:p w14:paraId="34098448" w14:textId="781EE9CA" w:rsidR="005A3871" w:rsidRPr="00320150" w:rsidRDefault="005A3871" w:rsidP="005A3871">
      <w:pPr>
        <w:tabs>
          <w:tab w:val="left" w:pos="0"/>
        </w:tabs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r w:rsidRPr="00320150">
        <w:rPr>
          <w:rFonts w:ascii="Cambria" w:hAnsi="Cambria" w:cs="Calibri"/>
          <w:sz w:val="24"/>
          <w:szCs w:val="24"/>
        </w:rPr>
        <w:t>Poplachový zabezpečovací a tísňový systém „EZS“ dle ČSN EN  50 131-1 ed.2 je soubor zařízení sloužící k včasné signalizaci narušení střeženého objektu. Samočinně nebo prostřednictvím lidského činitele urychluje předání této informace osobám určeným k zajištění represivního zásahu.</w:t>
      </w:r>
      <w:r>
        <w:rPr>
          <w:rFonts w:ascii="Cambria" w:hAnsi="Cambria"/>
          <w:sz w:val="24"/>
          <w:szCs w:val="24"/>
        </w:rPr>
        <w:t xml:space="preserve"> </w:t>
      </w:r>
    </w:p>
    <w:p w14:paraId="6C248A22" w14:textId="21E9502E" w:rsidR="005A3871" w:rsidRDefault="005A3871" w:rsidP="005A3871">
      <w:pPr>
        <w:tabs>
          <w:tab w:val="left" w:pos="0"/>
        </w:tabs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ab/>
        <w:t>V objektu b</w:t>
      </w:r>
      <w:r w:rsidRPr="00320150">
        <w:rPr>
          <w:rFonts w:ascii="Cambria" w:hAnsi="Cambria" w:cs="Calibri"/>
          <w:sz w:val="24"/>
          <w:szCs w:val="24"/>
        </w:rPr>
        <w:t>udou</w:t>
      </w:r>
      <w:r>
        <w:rPr>
          <w:rFonts w:ascii="Cambria" w:hAnsi="Cambria" w:cs="Calibri"/>
          <w:sz w:val="24"/>
          <w:szCs w:val="24"/>
        </w:rPr>
        <w:t xml:space="preserve"> </w:t>
      </w:r>
      <w:r w:rsidRPr="00320150">
        <w:rPr>
          <w:rFonts w:ascii="Cambria" w:hAnsi="Cambria" w:cs="Calibri"/>
          <w:sz w:val="24"/>
          <w:szCs w:val="24"/>
        </w:rPr>
        <w:t>instalovány</w:t>
      </w:r>
      <w:r>
        <w:rPr>
          <w:rFonts w:ascii="Cambria" w:hAnsi="Cambria" w:cs="Calibri"/>
          <w:sz w:val="24"/>
          <w:szCs w:val="24"/>
        </w:rPr>
        <w:t xml:space="preserve"> pohybové senzory </w:t>
      </w:r>
      <w:r w:rsidRPr="00320150">
        <w:rPr>
          <w:rFonts w:ascii="Cambria" w:hAnsi="Cambria" w:cs="Calibri"/>
          <w:sz w:val="24"/>
          <w:szCs w:val="24"/>
        </w:rPr>
        <w:t>s</w:t>
      </w:r>
      <w:r>
        <w:rPr>
          <w:rFonts w:ascii="Cambria" w:hAnsi="Cambria" w:cs="Calibri"/>
          <w:sz w:val="24"/>
          <w:szCs w:val="24"/>
        </w:rPr>
        <w:t> </w:t>
      </w:r>
      <w:r w:rsidRPr="00320150">
        <w:rPr>
          <w:rFonts w:ascii="Cambria" w:hAnsi="Cambria" w:cs="Calibri"/>
          <w:sz w:val="24"/>
          <w:szCs w:val="24"/>
        </w:rPr>
        <w:t>potřebnou</w:t>
      </w:r>
      <w:r>
        <w:rPr>
          <w:rFonts w:ascii="Cambria" w:hAnsi="Cambria" w:cs="Calibri"/>
          <w:sz w:val="24"/>
          <w:szCs w:val="24"/>
        </w:rPr>
        <w:t xml:space="preserve"> </w:t>
      </w:r>
      <w:r w:rsidRPr="00320150">
        <w:rPr>
          <w:rFonts w:ascii="Cambria" w:hAnsi="Cambria" w:cs="Calibri"/>
          <w:sz w:val="24"/>
          <w:szCs w:val="24"/>
        </w:rPr>
        <w:t>detekční</w:t>
      </w:r>
      <w:r>
        <w:rPr>
          <w:rFonts w:ascii="Cambria" w:hAnsi="Cambria" w:cs="Calibri"/>
          <w:sz w:val="24"/>
          <w:szCs w:val="24"/>
        </w:rPr>
        <w:t xml:space="preserve"> </w:t>
      </w:r>
      <w:r w:rsidRPr="00320150">
        <w:rPr>
          <w:rFonts w:ascii="Cambria" w:hAnsi="Cambria" w:cs="Calibri"/>
          <w:sz w:val="24"/>
          <w:szCs w:val="24"/>
        </w:rPr>
        <w:t xml:space="preserve">charakteristikou. </w:t>
      </w:r>
    </w:p>
    <w:p w14:paraId="7425A163" w14:textId="0EB5CB42" w:rsidR="005A3871" w:rsidRPr="00320150" w:rsidRDefault="005A3871" w:rsidP="005A3871">
      <w:pPr>
        <w:tabs>
          <w:tab w:val="left" w:pos="0"/>
        </w:tabs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ab/>
      </w:r>
      <w:r w:rsidRPr="00320150">
        <w:rPr>
          <w:rFonts w:ascii="Cambria" w:hAnsi="Cambria" w:cs="Calibri"/>
          <w:sz w:val="24"/>
          <w:szCs w:val="24"/>
        </w:rPr>
        <w:t xml:space="preserve">K jednotlivým detektorům se přivede kabel </w:t>
      </w:r>
      <w:r>
        <w:rPr>
          <w:rFonts w:ascii="Cambria" w:hAnsi="Cambria" w:cs="Calibri"/>
          <w:sz w:val="24"/>
          <w:szCs w:val="24"/>
        </w:rPr>
        <w:t>FI HT</w:t>
      </w:r>
      <w:r w:rsidRPr="00320150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0</w:t>
      </w:r>
      <w:r w:rsidRPr="00320150">
        <w:rPr>
          <w:rFonts w:ascii="Cambria" w:hAnsi="Cambria" w:cs="Calibri"/>
          <w:sz w:val="24"/>
          <w:szCs w:val="24"/>
        </w:rPr>
        <w:t>6. EZS klávesnice se propojí s ústřednou pomocí krouceného kabelu FI-TH04.</w:t>
      </w:r>
    </w:p>
    <w:p w14:paraId="62AD55F0" w14:textId="31C08961" w:rsidR="005A3871" w:rsidRDefault="005A3871" w:rsidP="005A3871">
      <w:pPr>
        <w:tabs>
          <w:tab w:val="left" w:pos="0"/>
        </w:tabs>
        <w:spacing w:before="12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ab/>
      </w:r>
      <w:r w:rsidRPr="00320150">
        <w:rPr>
          <w:rFonts w:ascii="Cambria" w:hAnsi="Cambria" w:cs="Calibri"/>
          <w:sz w:val="24"/>
          <w:szCs w:val="24"/>
        </w:rPr>
        <w:t xml:space="preserve">Kabeláž bude uložena v ochranných PVC trubkách </w:t>
      </w:r>
      <w:r w:rsidR="002D6D3A">
        <w:rPr>
          <w:rFonts w:ascii="Cambria" w:hAnsi="Cambria" w:cs="Calibri"/>
          <w:sz w:val="24"/>
          <w:szCs w:val="24"/>
        </w:rPr>
        <w:t>20-</w:t>
      </w:r>
      <w:r w:rsidRPr="00320150">
        <w:rPr>
          <w:rFonts w:ascii="Cambria" w:hAnsi="Cambria" w:cs="Calibri"/>
          <w:sz w:val="24"/>
          <w:szCs w:val="24"/>
        </w:rPr>
        <w:t>2</w:t>
      </w:r>
      <w:r>
        <w:rPr>
          <w:rFonts w:ascii="Cambria" w:hAnsi="Cambria" w:cs="Calibri"/>
          <w:sz w:val="24"/>
          <w:szCs w:val="24"/>
        </w:rPr>
        <w:t>5</w:t>
      </w:r>
      <w:r w:rsidRPr="00320150">
        <w:rPr>
          <w:rFonts w:ascii="Cambria" w:hAnsi="Cambria" w:cs="Calibri"/>
          <w:sz w:val="24"/>
          <w:szCs w:val="24"/>
        </w:rPr>
        <w:t xml:space="preserve"> uložený</w:t>
      </w:r>
      <w:r>
        <w:rPr>
          <w:rFonts w:ascii="Cambria" w:hAnsi="Cambria" w:cs="Calibri"/>
          <w:sz w:val="24"/>
          <w:szCs w:val="24"/>
        </w:rPr>
        <w:t>ch</w:t>
      </w:r>
      <w:r w:rsidRPr="00320150">
        <w:rPr>
          <w:rFonts w:ascii="Cambria" w:hAnsi="Cambria" w:cs="Calibri"/>
          <w:sz w:val="24"/>
          <w:szCs w:val="24"/>
        </w:rPr>
        <w:t xml:space="preserve"> pod omítkou</w:t>
      </w:r>
      <w:r>
        <w:rPr>
          <w:rFonts w:ascii="Cambria" w:hAnsi="Cambria" w:cs="Calibri"/>
          <w:sz w:val="24"/>
          <w:szCs w:val="24"/>
        </w:rPr>
        <w:t xml:space="preserve"> a v</w:t>
      </w:r>
      <w:r w:rsidR="002D6D3A">
        <w:rPr>
          <w:rFonts w:ascii="Cambria" w:hAnsi="Cambria" w:cs="Calibri"/>
          <w:sz w:val="24"/>
          <w:szCs w:val="24"/>
        </w:rPr>
        <w:t> konstrukci SDK</w:t>
      </w:r>
      <w:r w:rsidRPr="00320150">
        <w:rPr>
          <w:rFonts w:ascii="Cambria" w:hAnsi="Cambria" w:cs="Calibri"/>
          <w:sz w:val="24"/>
          <w:szCs w:val="24"/>
        </w:rPr>
        <w:t>. Kabeláž EZS nesmí být uložena společně s ostatními slaboproudými rozvody.</w:t>
      </w:r>
    </w:p>
    <w:p w14:paraId="32ED00BD" w14:textId="77777777" w:rsidR="00B07226" w:rsidRDefault="00B07226" w:rsidP="005B2ED9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  </w:t>
      </w:r>
    </w:p>
    <w:p w14:paraId="4E0E3DAB" w14:textId="77777777" w:rsidR="002D6D3A" w:rsidRDefault="002D6D3A" w:rsidP="005B2ED9">
      <w:pPr>
        <w:spacing w:line="360" w:lineRule="auto"/>
        <w:ind w:firstLine="708"/>
        <w:rPr>
          <w:rFonts w:ascii="Cambria" w:hAnsi="Cambria"/>
          <w:sz w:val="24"/>
          <w:szCs w:val="24"/>
        </w:rPr>
      </w:pPr>
    </w:p>
    <w:p w14:paraId="7F07B5A3" w14:textId="77777777" w:rsidR="002D6D3A" w:rsidRDefault="002D6D3A" w:rsidP="005B2ED9">
      <w:pPr>
        <w:spacing w:line="360" w:lineRule="auto"/>
        <w:ind w:firstLine="708"/>
        <w:rPr>
          <w:rFonts w:ascii="Cambria" w:hAnsi="Cambria"/>
          <w:sz w:val="24"/>
          <w:szCs w:val="24"/>
        </w:rPr>
      </w:pPr>
    </w:p>
    <w:p w14:paraId="7DD998E4" w14:textId="77777777" w:rsidR="002D6D3A" w:rsidRDefault="002D6D3A" w:rsidP="005B2ED9">
      <w:pPr>
        <w:spacing w:line="360" w:lineRule="auto"/>
        <w:ind w:firstLine="708"/>
        <w:rPr>
          <w:rFonts w:ascii="Cambria" w:hAnsi="Cambria"/>
          <w:sz w:val="24"/>
          <w:szCs w:val="24"/>
        </w:rPr>
      </w:pPr>
    </w:p>
    <w:p w14:paraId="58E518C1" w14:textId="77777777" w:rsidR="002D6D3A" w:rsidRDefault="002D6D3A" w:rsidP="005B2ED9">
      <w:pPr>
        <w:spacing w:line="360" w:lineRule="auto"/>
        <w:ind w:firstLine="708"/>
        <w:rPr>
          <w:rFonts w:ascii="Cambria" w:hAnsi="Cambria"/>
          <w:sz w:val="24"/>
          <w:szCs w:val="24"/>
        </w:rPr>
      </w:pPr>
    </w:p>
    <w:p w14:paraId="02847335" w14:textId="77777777" w:rsidR="002D6D3A" w:rsidRPr="000A41D9" w:rsidRDefault="002D6D3A" w:rsidP="005B2ED9">
      <w:pPr>
        <w:spacing w:line="360" w:lineRule="auto"/>
        <w:ind w:firstLine="708"/>
        <w:rPr>
          <w:rFonts w:ascii="Cambria" w:hAnsi="Cambria"/>
          <w:sz w:val="24"/>
          <w:szCs w:val="24"/>
        </w:rPr>
      </w:pPr>
    </w:p>
    <w:p w14:paraId="49423424" w14:textId="77777777" w:rsidR="00B07226" w:rsidRPr="00C9151C" w:rsidRDefault="00B07226" w:rsidP="00C9151C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67193F">
        <w:rPr>
          <w:rFonts w:ascii="Cambria" w:hAnsi="Cambria"/>
          <w:b/>
          <w:sz w:val="24"/>
          <w:szCs w:val="24"/>
        </w:rPr>
        <w:lastRenderedPageBreak/>
        <w:t xml:space="preserve">D. </w:t>
      </w:r>
      <w:r>
        <w:rPr>
          <w:rFonts w:ascii="Cambria" w:hAnsi="Cambria"/>
          <w:b/>
          <w:sz w:val="24"/>
          <w:szCs w:val="24"/>
        </w:rPr>
        <w:t>Provoz</w:t>
      </w:r>
    </w:p>
    <w:p w14:paraId="0BD72EFC" w14:textId="77777777" w:rsidR="00B07226" w:rsidRPr="0067193F" w:rsidRDefault="00B07226" w:rsidP="00B07226">
      <w:pPr>
        <w:spacing w:before="120" w:line="360" w:lineRule="auto"/>
        <w:rPr>
          <w:rFonts w:ascii="Cambria" w:hAnsi="Cambria"/>
          <w:b/>
          <w:sz w:val="24"/>
          <w:szCs w:val="24"/>
          <w:u w:val="single"/>
        </w:rPr>
      </w:pPr>
      <w:r w:rsidRPr="0067193F">
        <w:rPr>
          <w:rFonts w:ascii="Cambria" w:hAnsi="Cambria"/>
          <w:b/>
          <w:sz w:val="24"/>
          <w:szCs w:val="24"/>
          <w:u w:val="single"/>
        </w:rPr>
        <w:t>1.Revize</w:t>
      </w:r>
    </w:p>
    <w:p w14:paraId="59322E38" w14:textId="77777777" w:rsidR="00B07226" w:rsidRPr="0067193F" w:rsidRDefault="00B07226" w:rsidP="00B07226">
      <w:pPr>
        <w:tabs>
          <w:tab w:val="num" w:pos="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ab/>
        <w:t>Požadavky na provádění výchozí a pravidelných revizí elektrických instalací vyplývají z obecně závazných právních předpisů platných v České republice. Každé elektrické zařízení musí být během výstavby a (nebo) po dokončení, před tím, než je uživateli uvedeno do provozu, revidováno.</w:t>
      </w:r>
    </w:p>
    <w:p w14:paraId="75240EC8" w14:textId="5975D71F" w:rsidR="00B07226" w:rsidRPr="00334ADD" w:rsidRDefault="00B07226" w:rsidP="00334ADD">
      <w:pPr>
        <w:pStyle w:val="Seznamsodrkami"/>
        <w:spacing w:line="360" w:lineRule="auto"/>
        <w:ind w:left="0" w:firstLine="0"/>
        <w:rPr>
          <w:sz w:val="20"/>
        </w:rPr>
      </w:pPr>
      <w:r w:rsidRPr="0067193F">
        <w:rPr>
          <w:rFonts w:ascii="Cambria" w:hAnsi="Cambria" w:cs="Calibri"/>
          <w:szCs w:val="24"/>
        </w:rPr>
        <w:t xml:space="preserve">Výchozí </w:t>
      </w:r>
      <w:r w:rsidRPr="00334ADD">
        <w:rPr>
          <w:rFonts w:asciiTheme="majorHAnsi" w:hAnsiTheme="majorHAnsi" w:cs="Calibri"/>
          <w:szCs w:val="24"/>
        </w:rPr>
        <w:t>revize systému musí být provedena dodavatelskou organizací dle ČSN 33 2000-6</w:t>
      </w:r>
      <w:r w:rsidR="006168F1" w:rsidRPr="00334ADD">
        <w:rPr>
          <w:rFonts w:asciiTheme="majorHAnsi" w:hAnsiTheme="majorHAnsi" w:cs="Calibri"/>
          <w:szCs w:val="24"/>
        </w:rPr>
        <w:t xml:space="preserve"> ed.2</w:t>
      </w:r>
      <w:r w:rsidRPr="00334ADD">
        <w:rPr>
          <w:rFonts w:asciiTheme="majorHAnsi" w:hAnsiTheme="majorHAnsi" w:cs="Calibri"/>
          <w:szCs w:val="24"/>
        </w:rPr>
        <w:t xml:space="preserve"> revizním technikem s příslušnou elektrotechnickou kvalifikací ve smyslu </w:t>
      </w:r>
      <w:r w:rsidR="00334ADD" w:rsidRPr="00334ADD">
        <w:rPr>
          <w:rFonts w:asciiTheme="majorHAnsi" w:hAnsiTheme="majorHAnsi"/>
          <w:szCs w:val="24"/>
        </w:rPr>
        <w:t>NV194/2022 pro práci na zařízení nízkého napětí.</w:t>
      </w:r>
    </w:p>
    <w:p w14:paraId="0357F2D7" w14:textId="77777777" w:rsidR="00B07226" w:rsidRPr="00D8213B" w:rsidRDefault="00B07226" w:rsidP="00B07226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</w:t>
      </w:r>
      <w:r w:rsidRPr="00D8213B">
        <w:rPr>
          <w:rFonts w:ascii="Cambria" w:hAnsi="Cambria" w:cs="Calibri"/>
          <w:sz w:val="24"/>
          <w:szCs w:val="24"/>
        </w:rPr>
        <w:t xml:space="preserve">rovedené revizi musí být vypracována revizní zpráva, která je nedílnou součástí průvodní dokumentace systému. </w:t>
      </w:r>
    </w:p>
    <w:p w14:paraId="600BD009" w14:textId="77777777" w:rsidR="00B07226" w:rsidRPr="0067193F" w:rsidRDefault="00B07226" w:rsidP="00B07226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 xml:space="preserve">Provádění následných pravidelných revizí elektrických zařízení je odpovědností provozovatele a je právně vynutitelné z povinností organizace v oblasti prevence rizik stanovených Zákoníkem práce. Provozovaná elektrická zařízení (kromě zařízení podle čl. 3.2 ČSN 33 1500), musí být pravidelně </w:t>
      </w:r>
      <w:proofErr w:type="gramStart"/>
      <w:r w:rsidRPr="0067193F">
        <w:rPr>
          <w:rFonts w:ascii="Cambria" w:hAnsi="Cambria" w:cs="Calibri"/>
          <w:sz w:val="24"/>
          <w:szCs w:val="24"/>
        </w:rPr>
        <w:t>revidována</w:t>
      </w:r>
      <w:proofErr w:type="gramEnd"/>
      <w:r w:rsidRPr="0067193F">
        <w:rPr>
          <w:rFonts w:ascii="Cambria" w:hAnsi="Cambria" w:cs="Calibri"/>
          <w:sz w:val="24"/>
          <w:szCs w:val="24"/>
        </w:rPr>
        <w:t xml:space="preserve"> a to nejpozději ve lhůtách stanovených v závislosti na druhu prostředí podle normy ČSN 33 1500 změna Z3/2004. U organizací s vlastním řádem preventivní údržby (čl. 3.3 a 3.4 normy 33 1500) lze stanovené lhůty pravidelných revizí prodloužit až na dvojnásobek.</w:t>
      </w:r>
    </w:p>
    <w:p w14:paraId="4038D05F" w14:textId="5D9F7B57" w:rsidR="00B07226" w:rsidRDefault="00B07226" w:rsidP="00B07226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 xml:space="preserve">Doporučený interval pro provádění pravidelných revizí je 1x </w:t>
      </w:r>
      <w:r>
        <w:rPr>
          <w:rFonts w:ascii="Cambria" w:hAnsi="Cambria" w:cs="Calibri"/>
          <w:sz w:val="24"/>
          <w:szCs w:val="24"/>
        </w:rPr>
        <w:t xml:space="preserve">za </w:t>
      </w:r>
      <w:r w:rsidR="00334ADD">
        <w:rPr>
          <w:rFonts w:ascii="Cambria" w:hAnsi="Cambria" w:cs="Calibri"/>
          <w:sz w:val="24"/>
          <w:szCs w:val="24"/>
        </w:rPr>
        <w:t>5 let</w:t>
      </w:r>
      <w:r>
        <w:rPr>
          <w:rFonts w:ascii="Cambria" w:hAnsi="Cambria" w:cs="Calibri"/>
          <w:sz w:val="24"/>
          <w:szCs w:val="24"/>
        </w:rPr>
        <w:t>.</w:t>
      </w:r>
    </w:p>
    <w:p w14:paraId="5E9EA3F4" w14:textId="77777777" w:rsidR="00145765" w:rsidRPr="0067193F" w:rsidRDefault="00145765" w:rsidP="00145765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ambria" w:hAnsi="Cambria" w:cs="Calibri"/>
          <w:sz w:val="24"/>
          <w:szCs w:val="24"/>
        </w:rPr>
      </w:pPr>
    </w:p>
    <w:p w14:paraId="0704A082" w14:textId="77777777" w:rsidR="00B07226" w:rsidRPr="0067193F" w:rsidRDefault="00B07226" w:rsidP="00B07226">
      <w:pPr>
        <w:pStyle w:val="nadpis1tz"/>
        <w:numPr>
          <w:ilvl w:val="0"/>
          <w:numId w:val="0"/>
        </w:numPr>
        <w:ind w:left="720" w:hanging="720"/>
        <w:rPr>
          <w:rFonts w:ascii="Cambria" w:hAnsi="Cambria"/>
          <w:sz w:val="24"/>
          <w:szCs w:val="24"/>
        </w:rPr>
      </w:pPr>
      <w:r w:rsidRPr="0067193F">
        <w:rPr>
          <w:rFonts w:ascii="Cambria" w:hAnsi="Cambria"/>
          <w:sz w:val="24"/>
          <w:szCs w:val="24"/>
        </w:rPr>
        <w:t>2.Pravidelná údržba</w:t>
      </w:r>
    </w:p>
    <w:p w14:paraId="578E5F09" w14:textId="401B4D6A" w:rsidR="00B07226" w:rsidRPr="0067193F" w:rsidRDefault="00B07226" w:rsidP="00B07226">
      <w:pPr>
        <w:tabs>
          <w:tab w:val="num" w:pos="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Aby byla trvale zaručena správná funkce systému, je nutné provádět pravidelnou údržbu provádět pravidelné prohlídky, funkční zkoušky a servisní úkony.</w:t>
      </w:r>
    </w:p>
    <w:p w14:paraId="0BE0C4DF" w14:textId="182DD82A" w:rsidR="00B07226" w:rsidRDefault="00B07226" w:rsidP="00B07226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Pod pojmem pravidelné prohlídky se rozumí provedení takových činností a prací, které jsou nezbytné pro vystavení posudku o stavu zařízení v provozu.</w:t>
      </w:r>
    </w:p>
    <w:p w14:paraId="48ED685E" w14:textId="77777777" w:rsidR="00C9151C" w:rsidRPr="0067193F" w:rsidRDefault="00C9151C" w:rsidP="00C9151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ambria" w:hAnsi="Cambria" w:cs="Calibri"/>
          <w:sz w:val="24"/>
          <w:szCs w:val="24"/>
        </w:rPr>
      </w:pPr>
    </w:p>
    <w:p w14:paraId="56C9B151" w14:textId="77777777" w:rsidR="00B07226" w:rsidRPr="0067193F" w:rsidRDefault="00B07226" w:rsidP="00B07226">
      <w:pPr>
        <w:pStyle w:val="nadpis1tz"/>
        <w:numPr>
          <w:ilvl w:val="0"/>
          <w:numId w:val="0"/>
        </w:numPr>
        <w:ind w:left="720" w:hanging="720"/>
        <w:rPr>
          <w:rFonts w:ascii="Cambria" w:hAnsi="Cambria"/>
          <w:sz w:val="24"/>
          <w:szCs w:val="24"/>
        </w:rPr>
      </w:pPr>
      <w:r w:rsidRPr="0067193F">
        <w:rPr>
          <w:rFonts w:ascii="Cambria" w:hAnsi="Cambria"/>
          <w:sz w:val="24"/>
          <w:szCs w:val="24"/>
        </w:rPr>
        <w:t>3.Provozní podmínky</w:t>
      </w:r>
    </w:p>
    <w:p w14:paraId="12A46218" w14:textId="7D25C081" w:rsidR="00B07226" w:rsidRPr="00C9151C" w:rsidRDefault="00B07226" w:rsidP="00C9151C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El. instalační práce musí být provedeny tak, aby odpovídaly</w:t>
      </w:r>
      <w:r w:rsidRPr="00C9151C">
        <w:rPr>
          <w:rFonts w:ascii="Cambria" w:hAnsi="Cambria" w:cs="Calibri"/>
          <w:sz w:val="24"/>
          <w:szCs w:val="24"/>
        </w:rPr>
        <w:t xml:space="preserve"> platným elektrotechnickým předpisům a ČSN, a to za řízení </w:t>
      </w:r>
      <w:proofErr w:type="gramStart"/>
      <w:r w:rsidRPr="00C9151C">
        <w:rPr>
          <w:rFonts w:ascii="Cambria" w:hAnsi="Cambria" w:cs="Calibri"/>
          <w:sz w:val="24"/>
          <w:szCs w:val="24"/>
        </w:rPr>
        <w:t>pracovníků  s</w:t>
      </w:r>
      <w:proofErr w:type="gramEnd"/>
      <w:r w:rsidRPr="00C9151C">
        <w:rPr>
          <w:rFonts w:ascii="Cambria" w:hAnsi="Cambria" w:cs="Calibri"/>
          <w:sz w:val="24"/>
          <w:szCs w:val="24"/>
        </w:rPr>
        <w:t> kvalifikací podle  ČSN EN 50110-1</w:t>
      </w:r>
      <w:r w:rsidR="00145765">
        <w:rPr>
          <w:rFonts w:ascii="Cambria" w:hAnsi="Cambria" w:cs="Calibri"/>
          <w:sz w:val="24"/>
          <w:szCs w:val="24"/>
        </w:rPr>
        <w:t xml:space="preserve"> ed.3</w:t>
      </w:r>
      <w:r w:rsidRPr="00C9151C">
        <w:rPr>
          <w:rFonts w:ascii="Cambria" w:hAnsi="Cambria" w:cs="Calibri"/>
          <w:sz w:val="24"/>
          <w:szCs w:val="24"/>
        </w:rPr>
        <w:t xml:space="preserve"> a se zkouškou podle §7 </w:t>
      </w:r>
      <w:r w:rsidR="007C10DA" w:rsidRPr="00334ADD">
        <w:rPr>
          <w:rFonts w:asciiTheme="majorHAnsi" w:hAnsiTheme="majorHAnsi"/>
          <w:sz w:val="24"/>
          <w:szCs w:val="24"/>
        </w:rPr>
        <w:t>NV194/2022 pro práci na zařízení nízkého napětí</w:t>
      </w:r>
      <w:r w:rsidRPr="00C9151C">
        <w:rPr>
          <w:rFonts w:ascii="Cambria" w:hAnsi="Cambria" w:cs="Calibri"/>
          <w:sz w:val="24"/>
          <w:szCs w:val="24"/>
        </w:rPr>
        <w:t>, která opravňuje k samostatné činnosti na elektrických zařízeních.</w:t>
      </w:r>
    </w:p>
    <w:p w14:paraId="4753FB40" w14:textId="77777777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lastRenderedPageBreak/>
        <w:t>Nutno respektovat vnější vlivy prostředí podle ČSN 33 2000-</w:t>
      </w:r>
      <w:r w:rsidR="006168F1">
        <w:rPr>
          <w:rFonts w:ascii="Cambria" w:hAnsi="Cambria" w:cs="Calibri"/>
          <w:sz w:val="24"/>
          <w:szCs w:val="24"/>
        </w:rPr>
        <w:t>1 ed.2</w:t>
      </w:r>
      <w:r w:rsidRPr="0067193F">
        <w:rPr>
          <w:rFonts w:ascii="Cambria" w:hAnsi="Cambria" w:cs="Calibri"/>
          <w:sz w:val="24"/>
          <w:szCs w:val="24"/>
        </w:rPr>
        <w:t xml:space="preserve"> v jednotlivých prostorách. </w:t>
      </w:r>
    </w:p>
    <w:p w14:paraId="7BDA997E" w14:textId="2C570662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Zajistit, aby do elektrického zařízení nezasahovaly nedovoleným způsobem osoby bez elektrotechnické kvalifikace a nekonaly v nich žádné práce ve smyslu ČSN EN 50110-1</w:t>
      </w:r>
      <w:r w:rsidR="00145765">
        <w:rPr>
          <w:rFonts w:ascii="Cambria" w:hAnsi="Cambria" w:cs="Calibri"/>
          <w:sz w:val="24"/>
          <w:szCs w:val="24"/>
        </w:rPr>
        <w:t xml:space="preserve"> ed.3</w:t>
      </w:r>
      <w:r w:rsidRPr="0067193F">
        <w:rPr>
          <w:rFonts w:ascii="Cambria" w:hAnsi="Cambria" w:cs="Calibri"/>
          <w:sz w:val="24"/>
          <w:szCs w:val="24"/>
        </w:rPr>
        <w:t>, ČSN 33 1310</w:t>
      </w:r>
      <w:r w:rsidR="00145765">
        <w:rPr>
          <w:rFonts w:ascii="Cambria" w:hAnsi="Cambria" w:cs="Calibri"/>
          <w:sz w:val="24"/>
          <w:szCs w:val="24"/>
        </w:rPr>
        <w:t xml:space="preserve"> ed.2</w:t>
      </w:r>
      <w:r w:rsidRPr="0067193F">
        <w:rPr>
          <w:rFonts w:ascii="Cambria" w:hAnsi="Cambria" w:cs="Calibri"/>
          <w:sz w:val="24"/>
          <w:szCs w:val="24"/>
        </w:rPr>
        <w:t>.</w:t>
      </w:r>
    </w:p>
    <w:p w14:paraId="0C3F6F69" w14:textId="60B95F1D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S dovolenou obsluhou a bezpečnostními předpisy, zejména ČSN EN 50110-1</w:t>
      </w:r>
      <w:r w:rsidR="00145765">
        <w:rPr>
          <w:rFonts w:ascii="Cambria" w:hAnsi="Cambria" w:cs="Calibri"/>
          <w:sz w:val="24"/>
          <w:szCs w:val="24"/>
        </w:rPr>
        <w:t xml:space="preserve"> ed.3</w:t>
      </w:r>
      <w:r w:rsidRPr="0067193F">
        <w:rPr>
          <w:rFonts w:ascii="Cambria" w:hAnsi="Cambria" w:cs="Calibri"/>
          <w:sz w:val="24"/>
          <w:szCs w:val="24"/>
        </w:rPr>
        <w:t>, ČSN 33 1310</w:t>
      </w:r>
      <w:r w:rsidR="00145765">
        <w:rPr>
          <w:rFonts w:ascii="Cambria" w:hAnsi="Cambria" w:cs="Calibri"/>
          <w:sz w:val="24"/>
          <w:szCs w:val="24"/>
        </w:rPr>
        <w:t xml:space="preserve"> ed.2</w:t>
      </w:r>
      <w:r w:rsidRPr="0067193F">
        <w:rPr>
          <w:rFonts w:ascii="Cambria" w:hAnsi="Cambria" w:cs="Calibri"/>
          <w:sz w:val="24"/>
          <w:szCs w:val="24"/>
        </w:rPr>
        <w:t xml:space="preserve"> prokazatelně seznámit všechny osoby, které budou v prostorách revidovaného zařízení konat jakékoliv práce i obsluhu, tj. i takové, které přímo nesouvisí s elektrickým zařízením, ale které mohou při nedostatečné informovanosti a možném nebezpečí poškodit elektrické zařízení a způsobit úraz elektrickým proudem</w:t>
      </w:r>
      <w:r>
        <w:rPr>
          <w:rFonts w:ascii="Cambria" w:hAnsi="Cambria" w:cs="Calibri"/>
          <w:sz w:val="24"/>
          <w:szCs w:val="24"/>
        </w:rPr>
        <w:t>,</w:t>
      </w:r>
      <w:r w:rsidRPr="0067193F">
        <w:rPr>
          <w:rFonts w:ascii="Cambria" w:hAnsi="Cambria" w:cs="Calibri"/>
          <w:sz w:val="24"/>
          <w:szCs w:val="24"/>
        </w:rPr>
        <w:t xml:space="preserve"> </w:t>
      </w:r>
      <w:proofErr w:type="gramStart"/>
      <w:r w:rsidRPr="0067193F">
        <w:rPr>
          <w:rFonts w:ascii="Cambria" w:hAnsi="Cambria" w:cs="Calibri"/>
          <w:sz w:val="24"/>
          <w:szCs w:val="24"/>
        </w:rPr>
        <w:t>a nebo</w:t>
      </w:r>
      <w:proofErr w:type="gramEnd"/>
      <w:r w:rsidRPr="0067193F">
        <w:rPr>
          <w:rFonts w:ascii="Cambria" w:hAnsi="Cambria" w:cs="Calibri"/>
          <w:sz w:val="24"/>
          <w:szCs w:val="24"/>
        </w:rPr>
        <w:t xml:space="preserve"> škody na majetku.</w:t>
      </w:r>
    </w:p>
    <w:p w14:paraId="78A1D3B3" w14:textId="77777777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Práce na elektrických zařízeních je nutné provádět po vypnutí a zajištění ve smyslu ČSN EN 50110-1</w:t>
      </w:r>
      <w:r w:rsidR="00145765">
        <w:rPr>
          <w:rFonts w:ascii="Cambria" w:hAnsi="Cambria" w:cs="Calibri"/>
          <w:sz w:val="24"/>
          <w:szCs w:val="24"/>
        </w:rPr>
        <w:t xml:space="preserve"> ed.3</w:t>
      </w:r>
      <w:r w:rsidRPr="0067193F">
        <w:rPr>
          <w:rFonts w:ascii="Cambria" w:hAnsi="Cambria" w:cs="Calibri"/>
          <w:sz w:val="24"/>
          <w:szCs w:val="24"/>
        </w:rPr>
        <w:t>.</w:t>
      </w:r>
    </w:p>
    <w:p w14:paraId="734381F2" w14:textId="77777777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Bezpečnostní vypínání el. zařízení jako celku je v rozvaděči provedeno hlavním vypínačem, který musí být označen bezpečnostní tabulkou „Hlavní vypínač“.</w:t>
      </w:r>
    </w:p>
    <w:p w14:paraId="7FDD0DEE" w14:textId="77777777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Před uvedením el. zařízení do provozu musí být vyhotovena výchozí revizní zpráva se zakreslením změn do projektu dle ČSN 33 1500 a ČSN 33 2000-6</w:t>
      </w:r>
      <w:r w:rsidR="006168F1">
        <w:rPr>
          <w:rFonts w:ascii="Cambria" w:hAnsi="Cambria" w:cs="Calibri"/>
          <w:sz w:val="24"/>
          <w:szCs w:val="24"/>
        </w:rPr>
        <w:t xml:space="preserve"> ed.2</w:t>
      </w:r>
      <w:r w:rsidRPr="0067193F">
        <w:rPr>
          <w:rFonts w:ascii="Cambria" w:hAnsi="Cambria" w:cs="Calibri"/>
          <w:sz w:val="24"/>
          <w:szCs w:val="24"/>
        </w:rPr>
        <w:t>. Podle požadavků ČSN 33 1500 čl. 64, 65 trvale uložit revizní zprávu a úplnou technickou dokumentaci odpovídající skutečnému provedení elektrického zařízení tak, aby tyto doklady byly kdykoliv přístupny k nahlédnutí.</w:t>
      </w:r>
    </w:p>
    <w:p w14:paraId="6D116709" w14:textId="54BAEBCC" w:rsidR="004530D3" w:rsidRPr="007C10DA" w:rsidRDefault="00B07226" w:rsidP="00310FAD">
      <w:pPr>
        <w:numPr>
          <w:ilvl w:val="0"/>
          <w:numId w:val="18"/>
        </w:numPr>
        <w:tabs>
          <w:tab w:val="num" w:pos="0"/>
        </w:tabs>
        <w:spacing w:line="360" w:lineRule="auto"/>
        <w:jc w:val="both"/>
        <w:rPr>
          <w:rFonts w:ascii="Cambria" w:hAnsi="Cambria" w:cs="Calibri"/>
          <w:szCs w:val="24"/>
        </w:rPr>
      </w:pPr>
      <w:r w:rsidRPr="007C10DA">
        <w:rPr>
          <w:rFonts w:ascii="Cambria" w:hAnsi="Cambria" w:cs="Calibri"/>
          <w:sz w:val="24"/>
          <w:szCs w:val="24"/>
        </w:rPr>
        <w:t xml:space="preserve">Dále je nutné provádět pravidelné revize elektrických zařízení ve lhůtách stanovených v ČSN 33 1500 a řádu preventivní údržby organizace, případně směrnicemi výrobce, a to jen osobami s odbornou kvalifikací podle </w:t>
      </w:r>
      <w:r w:rsidR="007C10DA" w:rsidRPr="00334ADD">
        <w:rPr>
          <w:rFonts w:asciiTheme="majorHAnsi" w:hAnsiTheme="majorHAnsi"/>
          <w:sz w:val="24"/>
          <w:szCs w:val="24"/>
        </w:rPr>
        <w:t>NV194/2022 pro práci na zařízení nízkého napětí</w:t>
      </w:r>
      <w:r w:rsidR="007C10DA">
        <w:rPr>
          <w:rFonts w:asciiTheme="majorHAnsi" w:hAnsiTheme="majorHAnsi"/>
          <w:sz w:val="24"/>
          <w:szCs w:val="24"/>
        </w:rPr>
        <w:t>.</w:t>
      </w:r>
    </w:p>
    <w:p w14:paraId="21F4D0A5" w14:textId="77777777" w:rsidR="007C10DA" w:rsidRPr="007C10DA" w:rsidRDefault="007C10DA" w:rsidP="007C10DA">
      <w:pPr>
        <w:tabs>
          <w:tab w:val="num" w:pos="0"/>
        </w:tabs>
        <w:spacing w:line="360" w:lineRule="auto"/>
        <w:ind w:left="720"/>
        <w:jc w:val="both"/>
        <w:rPr>
          <w:rFonts w:ascii="Cambria" w:hAnsi="Cambria" w:cs="Calibri"/>
          <w:szCs w:val="24"/>
        </w:rPr>
      </w:pPr>
    </w:p>
    <w:p w14:paraId="4FAAC5D2" w14:textId="77777777" w:rsidR="00B07226" w:rsidRPr="00C80105" w:rsidRDefault="00B07226" w:rsidP="0002679E">
      <w:pPr>
        <w:pStyle w:val="NormlntzCharCharChar"/>
        <w:tabs>
          <w:tab w:val="num" w:pos="0"/>
        </w:tabs>
        <w:spacing w:before="0" w:line="360" w:lineRule="auto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E</w:t>
      </w:r>
      <w:r w:rsidRPr="00C80105">
        <w:rPr>
          <w:rFonts w:ascii="Cambria" w:hAnsi="Cambria"/>
          <w:b/>
          <w:szCs w:val="24"/>
        </w:rPr>
        <w:t>. Ochrana před bleskem</w:t>
      </w:r>
    </w:p>
    <w:p w14:paraId="23ABFDA1" w14:textId="157B12D8" w:rsidR="007C10DA" w:rsidRDefault="009A0684" w:rsidP="004B1A60">
      <w:pPr>
        <w:spacing w:line="360" w:lineRule="auto"/>
        <w:ind w:firstLine="708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Není součástí </w:t>
      </w:r>
      <w:r w:rsidR="002D6D3A">
        <w:rPr>
          <w:rFonts w:ascii="Cambria" w:hAnsi="Cambria" w:cs="Arial"/>
          <w:bCs/>
          <w:sz w:val="24"/>
          <w:szCs w:val="24"/>
        </w:rPr>
        <w:t>PD – bude pouze provedena demontáž jímací soustavy a po dokončení stavebních úprav bude opět namontována. Nově se k jímací soustavě připojí instalované VZT jednotky umístěné na střeše. Napojení se provede pomocí drátu AlMgSi8.</w:t>
      </w:r>
    </w:p>
    <w:p w14:paraId="5E7A6620" w14:textId="77777777" w:rsidR="009A0684" w:rsidRDefault="009A0684" w:rsidP="004B1A60">
      <w:pPr>
        <w:spacing w:line="360" w:lineRule="auto"/>
        <w:ind w:firstLine="708"/>
        <w:rPr>
          <w:rFonts w:ascii="Cambria" w:hAnsi="Cambria" w:cs="Arial"/>
          <w:bCs/>
          <w:sz w:val="24"/>
          <w:szCs w:val="24"/>
        </w:rPr>
      </w:pPr>
    </w:p>
    <w:p w14:paraId="4A923F8F" w14:textId="77777777" w:rsidR="002D6D3A" w:rsidRDefault="002D6D3A" w:rsidP="004B1A60">
      <w:pPr>
        <w:spacing w:line="360" w:lineRule="auto"/>
        <w:ind w:firstLine="708"/>
        <w:rPr>
          <w:rFonts w:ascii="Cambria" w:hAnsi="Cambria" w:cs="Arial"/>
          <w:bCs/>
          <w:sz w:val="24"/>
          <w:szCs w:val="24"/>
        </w:rPr>
      </w:pPr>
    </w:p>
    <w:p w14:paraId="169B953C" w14:textId="77777777" w:rsidR="002D6D3A" w:rsidRDefault="002D6D3A" w:rsidP="004B1A60">
      <w:pPr>
        <w:spacing w:line="360" w:lineRule="auto"/>
        <w:ind w:firstLine="708"/>
        <w:rPr>
          <w:rFonts w:ascii="Cambria" w:hAnsi="Cambria" w:cs="Arial"/>
          <w:bCs/>
          <w:sz w:val="24"/>
          <w:szCs w:val="24"/>
        </w:rPr>
      </w:pPr>
    </w:p>
    <w:p w14:paraId="4C5D4E7C" w14:textId="15131CA3" w:rsidR="00B07226" w:rsidRPr="00C80105" w:rsidRDefault="00B07226" w:rsidP="00B07226">
      <w:pPr>
        <w:spacing w:line="360" w:lineRule="auto"/>
        <w:rPr>
          <w:rFonts w:ascii="Cambria" w:hAnsi="Cambria"/>
          <w:b/>
          <w:sz w:val="24"/>
          <w:szCs w:val="24"/>
        </w:rPr>
      </w:pPr>
      <w:r w:rsidRPr="00C80105">
        <w:rPr>
          <w:rFonts w:ascii="Cambria" w:hAnsi="Cambria"/>
          <w:b/>
          <w:sz w:val="24"/>
          <w:szCs w:val="24"/>
        </w:rPr>
        <w:lastRenderedPageBreak/>
        <w:t>F. Ostatní</w:t>
      </w:r>
    </w:p>
    <w:p w14:paraId="3298D7FE" w14:textId="77777777" w:rsidR="00B07226" w:rsidRPr="00C80105" w:rsidRDefault="00B07226" w:rsidP="00B07226">
      <w:pPr>
        <w:spacing w:line="360" w:lineRule="auto"/>
        <w:rPr>
          <w:rFonts w:ascii="Cambria" w:hAnsi="Cambria"/>
          <w:sz w:val="24"/>
          <w:szCs w:val="24"/>
        </w:rPr>
      </w:pPr>
      <w:r w:rsidRPr="00C80105">
        <w:rPr>
          <w:rFonts w:ascii="Cambria" w:hAnsi="Cambria"/>
          <w:sz w:val="24"/>
          <w:szCs w:val="24"/>
        </w:rPr>
        <w:tab/>
        <w:t>Elektromontážní práce vyhov</w:t>
      </w:r>
      <w:r w:rsidR="004530D3">
        <w:rPr>
          <w:rFonts w:ascii="Cambria" w:hAnsi="Cambria"/>
          <w:sz w:val="24"/>
          <w:szCs w:val="24"/>
        </w:rPr>
        <w:t>ují</w:t>
      </w:r>
      <w:r w:rsidRPr="00C80105">
        <w:rPr>
          <w:rFonts w:ascii="Cambria" w:hAnsi="Cambria"/>
          <w:sz w:val="24"/>
          <w:szCs w:val="24"/>
        </w:rPr>
        <w:t xml:space="preserve"> platným předpisům ČSN pro tato zařízení v době výstavby. Montážní organizace dodrže</w:t>
      </w:r>
      <w:r w:rsidR="004530D3">
        <w:rPr>
          <w:rFonts w:ascii="Cambria" w:hAnsi="Cambria"/>
          <w:sz w:val="24"/>
          <w:szCs w:val="24"/>
        </w:rPr>
        <w:t>la</w:t>
      </w:r>
      <w:r w:rsidRPr="00C80105">
        <w:rPr>
          <w:rFonts w:ascii="Cambria" w:hAnsi="Cambria"/>
          <w:sz w:val="24"/>
          <w:szCs w:val="24"/>
        </w:rPr>
        <w:t xml:space="preserve"> ustanovení ČSN 33 2000 6</w:t>
      </w:r>
      <w:r w:rsidR="006168F1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ed.2</w:t>
      </w:r>
      <w:r w:rsidRPr="00C80105">
        <w:rPr>
          <w:rFonts w:ascii="Cambria" w:hAnsi="Cambria"/>
          <w:sz w:val="24"/>
          <w:szCs w:val="24"/>
        </w:rPr>
        <w:t xml:space="preserve"> o výchozí revizi a zprávu předa</w:t>
      </w:r>
      <w:r w:rsidR="004530D3">
        <w:rPr>
          <w:rFonts w:ascii="Cambria" w:hAnsi="Cambria"/>
          <w:sz w:val="24"/>
          <w:szCs w:val="24"/>
        </w:rPr>
        <w:t>la</w:t>
      </w:r>
      <w:r w:rsidRPr="00C80105">
        <w:rPr>
          <w:rFonts w:ascii="Cambria" w:hAnsi="Cambria"/>
          <w:sz w:val="24"/>
          <w:szCs w:val="24"/>
        </w:rPr>
        <w:t xml:space="preserve"> uživateli. Veškeré elektromontážní práce </w:t>
      </w:r>
      <w:r w:rsidR="004530D3">
        <w:rPr>
          <w:rFonts w:ascii="Cambria" w:hAnsi="Cambria"/>
          <w:sz w:val="24"/>
          <w:szCs w:val="24"/>
        </w:rPr>
        <w:t>byly</w:t>
      </w:r>
      <w:r w:rsidRPr="00C80105">
        <w:rPr>
          <w:rFonts w:ascii="Cambria" w:hAnsi="Cambria"/>
          <w:sz w:val="24"/>
          <w:szCs w:val="24"/>
        </w:rPr>
        <w:t xml:space="preserve"> provedeny v souladu s platnými ČSN zejména 33 2000-4-41</w:t>
      </w:r>
      <w:r>
        <w:rPr>
          <w:rFonts w:ascii="Cambria" w:hAnsi="Cambria"/>
          <w:sz w:val="24"/>
          <w:szCs w:val="24"/>
        </w:rPr>
        <w:t xml:space="preserve"> ed.</w:t>
      </w:r>
      <w:r w:rsidR="006168F1">
        <w:rPr>
          <w:rFonts w:ascii="Cambria" w:hAnsi="Cambria"/>
          <w:sz w:val="24"/>
          <w:szCs w:val="24"/>
        </w:rPr>
        <w:t>3</w:t>
      </w:r>
      <w:r>
        <w:rPr>
          <w:rFonts w:ascii="Cambria" w:hAnsi="Cambria"/>
          <w:sz w:val="24"/>
          <w:szCs w:val="24"/>
        </w:rPr>
        <w:t xml:space="preserve"> </w:t>
      </w:r>
      <w:r w:rsidRPr="00C80105">
        <w:rPr>
          <w:rFonts w:ascii="Cambria" w:hAnsi="Cambria"/>
          <w:sz w:val="24"/>
          <w:szCs w:val="24"/>
        </w:rPr>
        <w:t>,33 21 30</w:t>
      </w:r>
      <w:r w:rsidR="00E272C9">
        <w:rPr>
          <w:rFonts w:ascii="Cambria" w:hAnsi="Cambria"/>
          <w:sz w:val="24"/>
          <w:szCs w:val="24"/>
        </w:rPr>
        <w:t xml:space="preserve"> ed.2</w:t>
      </w:r>
      <w:r w:rsidRPr="00C80105">
        <w:rPr>
          <w:rFonts w:ascii="Cambria" w:hAnsi="Cambria"/>
          <w:sz w:val="24"/>
          <w:szCs w:val="24"/>
        </w:rPr>
        <w:t>, 33 2000-</w:t>
      </w:r>
      <w:proofErr w:type="gramStart"/>
      <w:r w:rsidRPr="00C80105">
        <w:rPr>
          <w:rFonts w:ascii="Cambria" w:hAnsi="Cambria"/>
          <w:sz w:val="24"/>
          <w:szCs w:val="24"/>
        </w:rPr>
        <w:t>7-701</w:t>
      </w:r>
      <w:r>
        <w:rPr>
          <w:rFonts w:ascii="Cambria" w:hAnsi="Cambria"/>
          <w:sz w:val="24"/>
          <w:szCs w:val="24"/>
        </w:rPr>
        <w:t>ed</w:t>
      </w:r>
      <w:proofErr w:type="gramEnd"/>
      <w:r>
        <w:rPr>
          <w:rFonts w:ascii="Cambria" w:hAnsi="Cambria"/>
          <w:sz w:val="24"/>
          <w:szCs w:val="24"/>
        </w:rPr>
        <w:t>.2</w:t>
      </w:r>
      <w:r w:rsidRPr="00C80105">
        <w:rPr>
          <w:rFonts w:ascii="Cambria" w:hAnsi="Cambria"/>
          <w:sz w:val="24"/>
          <w:szCs w:val="24"/>
        </w:rPr>
        <w:t xml:space="preserve"> a </w:t>
      </w:r>
      <w:r w:rsidR="004530D3">
        <w:rPr>
          <w:rFonts w:ascii="Cambria" w:hAnsi="Cambria"/>
          <w:sz w:val="24"/>
          <w:szCs w:val="24"/>
        </w:rPr>
        <w:t>byly</w:t>
      </w:r>
      <w:r w:rsidRPr="00C80105">
        <w:rPr>
          <w:rFonts w:ascii="Cambria" w:hAnsi="Cambria"/>
          <w:sz w:val="24"/>
          <w:szCs w:val="24"/>
        </w:rPr>
        <w:t xml:space="preserve"> provedeny jen odbornou firmou s příslušným oprávněním.</w:t>
      </w:r>
    </w:p>
    <w:p w14:paraId="565AE81D" w14:textId="6527803C" w:rsidR="00AA2E57" w:rsidRDefault="00B07226" w:rsidP="00B07226">
      <w:pPr>
        <w:spacing w:line="360" w:lineRule="auto"/>
        <w:rPr>
          <w:rFonts w:ascii="Cambria" w:hAnsi="Cambria"/>
          <w:sz w:val="24"/>
          <w:szCs w:val="24"/>
        </w:rPr>
      </w:pPr>
      <w:r w:rsidRPr="00C80105">
        <w:rPr>
          <w:rFonts w:ascii="Cambria" w:hAnsi="Cambria"/>
          <w:sz w:val="24"/>
          <w:szCs w:val="24"/>
        </w:rPr>
        <w:tab/>
      </w:r>
    </w:p>
    <w:p w14:paraId="265C28B6" w14:textId="3892A483" w:rsidR="007C10DA" w:rsidRDefault="007C10DA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6CBDF99F" w14:textId="77777777" w:rsidR="007C10DA" w:rsidRDefault="007C10DA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0F423501" w14:textId="77777777" w:rsidR="002D6D3A" w:rsidRDefault="002D6D3A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3D3346E6" w14:textId="77777777" w:rsidR="002D6D3A" w:rsidRDefault="002D6D3A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7887944C" w14:textId="77777777" w:rsidR="00F509FD" w:rsidRDefault="00F509FD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045119CE" w14:textId="52793DD1" w:rsidR="00B07226" w:rsidRPr="00C80105" w:rsidRDefault="00B07226" w:rsidP="00B07226">
      <w:pPr>
        <w:spacing w:line="360" w:lineRule="auto"/>
        <w:rPr>
          <w:rFonts w:ascii="Cambria" w:hAnsi="Cambria"/>
          <w:sz w:val="24"/>
          <w:szCs w:val="24"/>
        </w:rPr>
      </w:pPr>
      <w:r w:rsidRPr="00C80105">
        <w:rPr>
          <w:rFonts w:ascii="Cambria" w:hAnsi="Cambria"/>
          <w:sz w:val="24"/>
          <w:szCs w:val="24"/>
        </w:rPr>
        <w:t xml:space="preserve">V Olomouci, </w:t>
      </w:r>
      <w:r w:rsidR="002D6D3A">
        <w:rPr>
          <w:rFonts w:ascii="Cambria" w:hAnsi="Cambria"/>
          <w:sz w:val="24"/>
          <w:szCs w:val="24"/>
        </w:rPr>
        <w:t>10</w:t>
      </w:r>
      <w:r>
        <w:rPr>
          <w:rFonts w:ascii="Cambria" w:hAnsi="Cambria"/>
          <w:sz w:val="24"/>
          <w:szCs w:val="24"/>
        </w:rPr>
        <w:t>/20</w:t>
      </w:r>
      <w:r w:rsidR="00E272C9">
        <w:rPr>
          <w:rFonts w:ascii="Cambria" w:hAnsi="Cambria"/>
          <w:sz w:val="24"/>
          <w:szCs w:val="24"/>
        </w:rPr>
        <w:t>2</w:t>
      </w:r>
      <w:r w:rsidR="00A220FA">
        <w:rPr>
          <w:rFonts w:ascii="Cambria" w:hAnsi="Cambria"/>
          <w:sz w:val="24"/>
          <w:szCs w:val="24"/>
        </w:rPr>
        <w:t>3</w:t>
      </w:r>
      <w:r w:rsidRPr="00C80105">
        <w:rPr>
          <w:rFonts w:ascii="Cambria" w:hAnsi="Cambria"/>
          <w:sz w:val="24"/>
          <w:szCs w:val="24"/>
        </w:rPr>
        <w:tab/>
      </w:r>
      <w:r w:rsidRPr="00C80105">
        <w:rPr>
          <w:rFonts w:ascii="Cambria" w:hAnsi="Cambria"/>
          <w:sz w:val="24"/>
          <w:szCs w:val="24"/>
        </w:rPr>
        <w:tab/>
      </w:r>
      <w:r w:rsidRPr="00C80105">
        <w:rPr>
          <w:rFonts w:ascii="Cambria" w:hAnsi="Cambria"/>
          <w:sz w:val="24"/>
          <w:szCs w:val="24"/>
        </w:rPr>
        <w:tab/>
      </w:r>
      <w:r w:rsidRPr="00C80105">
        <w:rPr>
          <w:rFonts w:ascii="Cambria" w:hAnsi="Cambria"/>
          <w:sz w:val="24"/>
          <w:szCs w:val="24"/>
        </w:rPr>
        <w:tab/>
      </w:r>
      <w:r w:rsidRPr="00C80105">
        <w:rPr>
          <w:rFonts w:ascii="Cambria" w:hAnsi="Cambria"/>
          <w:sz w:val="24"/>
          <w:szCs w:val="24"/>
        </w:rPr>
        <w:tab/>
        <w:t>Vypracoval: Martin Příleský</w:t>
      </w:r>
    </w:p>
    <w:sectPr w:rsidR="00B07226" w:rsidRPr="00C80105" w:rsidSect="00AD63DB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FE199" w14:textId="77777777" w:rsidR="00AD63DB" w:rsidRDefault="00AD63DB" w:rsidP="00DC5D26">
      <w:r>
        <w:separator/>
      </w:r>
    </w:p>
  </w:endnote>
  <w:endnote w:type="continuationSeparator" w:id="0">
    <w:p w14:paraId="23150FCF" w14:textId="77777777" w:rsidR="00AD63DB" w:rsidRDefault="00AD63DB" w:rsidP="00DC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ri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6634860"/>
      <w:docPartObj>
        <w:docPartGallery w:val="Page Numbers (Bottom of Page)"/>
        <w:docPartUnique/>
      </w:docPartObj>
    </w:sdtPr>
    <w:sdtContent>
      <w:p w14:paraId="58B58CD2" w14:textId="77777777" w:rsidR="00B07226" w:rsidRDefault="00B0722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AF7">
          <w:rPr>
            <w:noProof/>
          </w:rPr>
          <w:t>12</w:t>
        </w:r>
        <w:r>
          <w:fldChar w:fldCharType="end"/>
        </w:r>
      </w:p>
    </w:sdtContent>
  </w:sdt>
  <w:p w14:paraId="47E83E8A" w14:textId="77777777" w:rsidR="00B07226" w:rsidRDefault="00B072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83DE1" w14:textId="77777777" w:rsidR="00AD63DB" w:rsidRDefault="00AD63DB" w:rsidP="00DC5D26">
      <w:r>
        <w:separator/>
      </w:r>
    </w:p>
  </w:footnote>
  <w:footnote w:type="continuationSeparator" w:id="0">
    <w:p w14:paraId="58834DF6" w14:textId="77777777" w:rsidR="00AD63DB" w:rsidRDefault="00AD63DB" w:rsidP="00DC5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BC1F" w14:textId="483A35B0" w:rsidR="00392076" w:rsidRDefault="00392076">
    <w:pPr>
      <w:pStyle w:val="Zhlav"/>
    </w:pPr>
    <w:r>
      <w:rPr>
        <w:cap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053B86A8" wp14:editId="57A97C73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Skupin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Skupin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Obdélník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Obdélník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ové pol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82212" w14:textId="77777777" w:rsidR="00392076" w:rsidRDefault="00392076">
                            <w:pPr>
                              <w:pStyle w:val="Zhlav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B62AF7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3B86A8" id="Skupina 167" o:spid="_x0000_s1026" style="position:absolute;margin-left:82.7pt;margin-top:0;width:133.9pt;height:80.65pt;z-index:251658752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">
              <v:group id="Skupin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Obdélník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Obdélník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1C182212" w14:textId="77777777" w:rsidR="00392076" w:rsidRDefault="00392076">
                      <w:pPr>
                        <w:pStyle w:val="Zhlav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B62AF7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134F34">
      <w:t xml:space="preserve"> ELEKTRO</w:t>
    </w:r>
    <w:r w:rsidR="00504234">
      <w:t>INSTALACE</w:t>
    </w:r>
    <w:r w:rsidR="002F7AE0">
      <w:t xml:space="preserve">                           </w:t>
    </w:r>
    <w:r w:rsidR="00134F34">
      <w:t xml:space="preserve">   </w:t>
    </w:r>
    <w:r w:rsidR="0033770C">
      <w:t xml:space="preserve">  </w:t>
    </w:r>
    <w:r w:rsidR="0039632E">
      <w:t xml:space="preserve">              </w:t>
    </w:r>
    <w:r w:rsidR="000A3B2A">
      <w:t xml:space="preserve">       </w:t>
    </w:r>
    <w:r w:rsidR="0039632E">
      <w:t xml:space="preserve"> </w:t>
    </w:r>
    <w:r w:rsidR="0033770C">
      <w:t xml:space="preserve"> </w:t>
    </w:r>
    <w:r w:rsidR="00F66521">
      <w:t xml:space="preserve">   ŠKOLNÍ JÍDELNA ŠTERNBERK</w:t>
    </w:r>
    <w:r w:rsidR="00134F34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dpis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dpis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dpis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75C08C4"/>
    <w:multiLevelType w:val="hybridMultilevel"/>
    <w:tmpl w:val="9E64D80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3770"/>
    <w:multiLevelType w:val="hybridMultilevel"/>
    <w:tmpl w:val="6AEC5F7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B54EB"/>
    <w:multiLevelType w:val="hybridMultilevel"/>
    <w:tmpl w:val="0AF00CF4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682468"/>
    <w:multiLevelType w:val="singleLevel"/>
    <w:tmpl w:val="E1B4612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45C1247"/>
    <w:multiLevelType w:val="hybridMultilevel"/>
    <w:tmpl w:val="ACC8E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20139"/>
    <w:multiLevelType w:val="multilevel"/>
    <w:tmpl w:val="397EFA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7" w15:restartNumberingAfterBreak="0">
    <w:nsid w:val="36B7406E"/>
    <w:multiLevelType w:val="hybridMultilevel"/>
    <w:tmpl w:val="E19CC72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33882"/>
    <w:multiLevelType w:val="hybridMultilevel"/>
    <w:tmpl w:val="1C4041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355C80"/>
    <w:multiLevelType w:val="multilevel"/>
    <w:tmpl w:val="AE48B0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944CB8"/>
    <w:multiLevelType w:val="multilevel"/>
    <w:tmpl w:val="F92C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A76E5A"/>
    <w:multiLevelType w:val="hybridMultilevel"/>
    <w:tmpl w:val="7E9A541E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40734802"/>
    <w:multiLevelType w:val="hybridMultilevel"/>
    <w:tmpl w:val="56C2E1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3338"/>
    <w:multiLevelType w:val="multilevel"/>
    <w:tmpl w:val="65E474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50F5DE0"/>
    <w:multiLevelType w:val="multilevel"/>
    <w:tmpl w:val="62E44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DD45B4"/>
    <w:multiLevelType w:val="hybridMultilevel"/>
    <w:tmpl w:val="A4BC5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EC0689"/>
    <w:multiLevelType w:val="multilevel"/>
    <w:tmpl w:val="A54E4046"/>
    <w:lvl w:ilvl="0">
      <w:start w:val="1"/>
      <w:numFmt w:val="decimal"/>
      <w:pStyle w:val="nadpis1tz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816"/>
        </w:tabs>
        <w:ind w:left="6528" w:hanging="432"/>
      </w:pPr>
    </w:lvl>
    <w:lvl w:ilvl="2">
      <w:start w:val="1"/>
      <w:numFmt w:val="decimal"/>
      <w:pStyle w:val="nadpis3tz"/>
      <w:lvlText w:val="%1.%2.%3."/>
      <w:lvlJc w:val="left"/>
      <w:pPr>
        <w:tabs>
          <w:tab w:val="num" w:pos="21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</w:lvl>
  </w:abstractNum>
  <w:abstractNum w:abstractNumId="18" w15:restartNumberingAfterBreak="0">
    <w:nsid w:val="623C708B"/>
    <w:multiLevelType w:val="hybridMultilevel"/>
    <w:tmpl w:val="AC5005B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9489D"/>
    <w:multiLevelType w:val="hybridMultilevel"/>
    <w:tmpl w:val="4184D23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FD7CFD"/>
    <w:multiLevelType w:val="hybridMultilevel"/>
    <w:tmpl w:val="A2A085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4F5318"/>
    <w:multiLevelType w:val="hybridMultilevel"/>
    <w:tmpl w:val="B5C84448"/>
    <w:lvl w:ilvl="0" w:tplc="EA7069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943DB4"/>
    <w:multiLevelType w:val="hybridMultilevel"/>
    <w:tmpl w:val="DE88B7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050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467086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3726523">
    <w:abstractNumId w:val="4"/>
  </w:num>
  <w:num w:numId="4" w16cid:durableId="191142523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16570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238917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177749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253177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60695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5403227">
    <w:abstractNumId w:val="8"/>
  </w:num>
  <w:num w:numId="11" w16cid:durableId="1750423436">
    <w:abstractNumId w:val="5"/>
  </w:num>
  <w:num w:numId="12" w16cid:durableId="920021278">
    <w:abstractNumId w:val="21"/>
  </w:num>
  <w:num w:numId="13" w16cid:durableId="879979709">
    <w:abstractNumId w:val="16"/>
  </w:num>
  <w:num w:numId="14" w16cid:durableId="149447974">
    <w:abstractNumId w:val="17"/>
  </w:num>
  <w:num w:numId="15" w16cid:durableId="994453619">
    <w:abstractNumId w:val="20"/>
  </w:num>
  <w:num w:numId="16" w16cid:durableId="204946813">
    <w:abstractNumId w:val="18"/>
  </w:num>
  <w:num w:numId="17" w16cid:durableId="683360929">
    <w:abstractNumId w:val="19"/>
  </w:num>
  <w:num w:numId="18" w16cid:durableId="552889756">
    <w:abstractNumId w:val="1"/>
  </w:num>
  <w:num w:numId="19" w16cid:durableId="1731732675">
    <w:abstractNumId w:val="11"/>
  </w:num>
  <w:num w:numId="20" w16cid:durableId="2128546776">
    <w:abstractNumId w:val="12"/>
  </w:num>
  <w:num w:numId="21" w16cid:durableId="1608730170">
    <w:abstractNumId w:val="2"/>
  </w:num>
  <w:num w:numId="22" w16cid:durableId="242225541">
    <w:abstractNumId w:val="7"/>
  </w:num>
  <w:num w:numId="23" w16cid:durableId="12741646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5279044">
    <w:abstractNumId w:val="13"/>
  </w:num>
  <w:num w:numId="25" w16cid:durableId="9162819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5AF"/>
    <w:rsid w:val="0000093D"/>
    <w:rsid w:val="00011A17"/>
    <w:rsid w:val="00017663"/>
    <w:rsid w:val="00017B16"/>
    <w:rsid w:val="0002679E"/>
    <w:rsid w:val="00027A81"/>
    <w:rsid w:val="0003765C"/>
    <w:rsid w:val="00042F4E"/>
    <w:rsid w:val="0004691B"/>
    <w:rsid w:val="000628CE"/>
    <w:rsid w:val="00071A67"/>
    <w:rsid w:val="00073636"/>
    <w:rsid w:val="000741F4"/>
    <w:rsid w:val="00077BBC"/>
    <w:rsid w:val="000A3B2A"/>
    <w:rsid w:val="000A41D9"/>
    <w:rsid w:val="000B66CD"/>
    <w:rsid w:val="000C36F1"/>
    <w:rsid w:val="000C4BCA"/>
    <w:rsid w:val="000D1461"/>
    <w:rsid w:val="000E371E"/>
    <w:rsid w:val="000E5550"/>
    <w:rsid w:val="000E66ED"/>
    <w:rsid w:val="000F0E60"/>
    <w:rsid w:val="000F1C94"/>
    <w:rsid w:val="000F2D4B"/>
    <w:rsid w:val="00102E3C"/>
    <w:rsid w:val="00134F34"/>
    <w:rsid w:val="00145765"/>
    <w:rsid w:val="00166715"/>
    <w:rsid w:val="001773A1"/>
    <w:rsid w:val="001922AD"/>
    <w:rsid w:val="00194F9E"/>
    <w:rsid w:val="00195FED"/>
    <w:rsid w:val="001A2585"/>
    <w:rsid w:val="001B17D5"/>
    <w:rsid w:val="001B5DC2"/>
    <w:rsid w:val="001D0DE1"/>
    <w:rsid w:val="001F08E1"/>
    <w:rsid w:val="001F4118"/>
    <w:rsid w:val="001F600A"/>
    <w:rsid w:val="002010D7"/>
    <w:rsid w:val="00211BBD"/>
    <w:rsid w:val="00221041"/>
    <w:rsid w:val="002220A8"/>
    <w:rsid w:val="00226AC9"/>
    <w:rsid w:val="00241EB6"/>
    <w:rsid w:val="00247DA9"/>
    <w:rsid w:val="00267A42"/>
    <w:rsid w:val="00270B0A"/>
    <w:rsid w:val="00284CE0"/>
    <w:rsid w:val="00285E75"/>
    <w:rsid w:val="002A2E2D"/>
    <w:rsid w:val="002D6D3A"/>
    <w:rsid w:val="002F41C7"/>
    <w:rsid w:val="002F7AE0"/>
    <w:rsid w:val="003108AF"/>
    <w:rsid w:val="00322DBF"/>
    <w:rsid w:val="00327F3A"/>
    <w:rsid w:val="00334ADD"/>
    <w:rsid w:val="0033770C"/>
    <w:rsid w:val="00354365"/>
    <w:rsid w:val="00357DCB"/>
    <w:rsid w:val="003674A5"/>
    <w:rsid w:val="00367E2C"/>
    <w:rsid w:val="003731AA"/>
    <w:rsid w:val="00380D28"/>
    <w:rsid w:val="00392076"/>
    <w:rsid w:val="0039632E"/>
    <w:rsid w:val="003A1477"/>
    <w:rsid w:val="003A40E0"/>
    <w:rsid w:val="003E0313"/>
    <w:rsid w:val="00412FB6"/>
    <w:rsid w:val="00430F3E"/>
    <w:rsid w:val="004530D3"/>
    <w:rsid w:val="00457530"/>
    <w:rsid w:val="0046124A"/>
    <w:rsid w:val="00490376"/>
    <w:rsid w:val="004A05A5"/>
    <w:rsid w:val="004B1A60"/>
    <w:rsid w:val="004B73D3"/>
    <w:rsid w:val="004C4649"/>
    <w:rsid w:val="004F2FE1"/>
    <w:rsid w:val="004F51F1"/>
    <w:rsid w:val="004F54B7"/>
    <w:rsid w:val="00501A4C"/>
    <w:rsid w:val="00504234"/>
    <w:rsid w:val="00514CEE"/>
    <w:rsid w:val="00523B36"/>
    <w:rsid w:val="00525083"/>
    <w:rsid w:val="00535FE9"/>
    <w:rsid w:val="00551263"/>
    <w:rsid w:val="00552C19"/>
    <w:rsid w:val="00562979"/>
    <w:rsid w:val="00566225"/>
    <w:rsid w:val="00584FBD"/>
    <w:rsid w:val="00590936"/>
    <w:rsid w:val="005A1D4E"/>
    <w:rsid w:val="005A3871"/>
    <w:rsid w:val="005B2ED9"/>
    <w:rsid w:val="005B4C21"/>
    <w:rsid w:val="005B7BF7"/>
    <w:rsid w:val="005D3378"/>
    <w:rsid w:val="005E6049"/>
    <w:rsid w:val="005E681F"/>
    <w:rsid w:val="005F69D8"/>
    <w:rsid w:val="006168F1"/>
    <w:rsid w:val="00621487"/>
    <w:rsid w:val="00641FD3"/>
    <w:rsid w:val="00643EC4"/>
    <w:rsid w:val="00644051"/>
    <w:rsid w:val="00657389"/>
    <w:rsid w:val="00671EDD"/>
    <w:rsid w:val="00681A08"/>
    <w:rsid w:val="006848E5"/>
    <w:rsid w:val="00684F16"/>
    <w:rsid w:val="006B10D4"/>
    <w:rsid w:val="006B1B88"/>
    <w:rsid w:val="006B20C4"/>
    <w:rsid w:val="006B49DC"/>
    <w:rsid w:val="006C4DFA"/>
    <w:rsid w:val="006D2900"/>
    <w:rsid w:val="006D5544"/>
    <w:rsid w:val="006E78A0"/>
    <w:rsid w:val="006F7A5F"/>
    <w:rsid w:val="00720FDB"/>
    <w:rsid w:val="00724C1C"/>
    <w:rsid w:val="0076380F"/>
    <w:rsid w:val="007856AE"/>
    <w:rsid w:val="007914AE"/>
    <w:rsid w:val="00797397"/>
    <w:rsid w:val="007B7551"/>
    <w:rsid w:val="007C10DA"/>
    <w:rsid w:val="007C3CF2"/>
    <w:rsid w:val="007E4FEF"/>
    <w:rsid w:val="007E61EF"/>
    <w:rsid w:val="007E6491"/>
    <w:rsid w:val="007F3870"/>
    <w:rsid w:val="00804A1C"/>
    <w:rsid w:val="0081291B"/>
    <w:rsid w:val="00830933"/>
    <w:rsid w:val="00836ECB"/>
    <w:rsid w:val="00846BCC"/>
    <w:rsid w:val="008570EB"/>
    <w:rsid w:val="0088226E"/>
    <w:rsid w:val="00885E89"/>
    <w:rsid w:val="008941A4"/>
    <w:rsid w:val="00896CEC"/>
    <w:rsid w:val="008B1C8F"/>
    <w:rsid w:val="008B52FE"/>
    <w:rsid w:val="008B5CA4"/>
    <w:rsid w:val="008B6309"/>
    <w:rsid w:val="008C2280"/>
    <w:rsid w:val="008D05F9"/>
    <w:rsid w:val="008D2333"/>
    <w:rsid w:val="008D28E0"/>
    <w:rsid w:val="008E5599"/>
    <w:rsid w:val="008F359E"/>
    <w:rsid w:val="00935CAD"/>
    <w:rsid w:val="00950499"/>
    <w:rsid w:val="00953D72"/>
    <w:rsid w:val="009767A8"/>
    <w:rsid w:val="0099728F"/>
    <w:rsid w:val="009A0684"/>
    <w:rsid w:val="009C35FF"/>
    <w:rsid w:val="009F7EA3"/>
    <w:rsid w:val="00A02160"/>
    <w:rsid w:val="00A03EAE"/>
    <w:rsid w:val="00A054E3"/>
    <w:rsid w:val="00A220FA"/>
    <w:rsid w:val="00A4367A"/>
    <w:rsid w:val="00A43E4D"/>
    <w:rsid w:val="00A7081A"/>
    <w:rsid w:val="00AA1F3C"/>
    <w:rsid w:val="00AA2E57"/>
    <w:rsid w:val="00AC0088"/>
    <w:rsid w:val="00AC4AAD"/>
    <w:rsid w:val="00AD1DB9"/>
    <w:rsid w:val="00AD63DB"/>
    <w:rsid w:val="00AE00B8"/>
    <w:rsid w:val="00B045AF"/>
    <w:rsid w:val="00B07226"/>
    <w:rsid w:val="00B230F7"/>
    <w:rsid w:val="00B55D2B"/>
    <w:rsid w:val="00B62AF7"/>
    <w:rsid w:val="00B64F6C"/>
    <w:rsid w:val="00B73462"/>
    <w:rsid w:val="00B81A4C"/>
    <w:rsid w:val="00B829A2"/>
    <w:rsid w:val="00B905B9"/>
    <w:rsid w:val="00B9529A"/>
    <w:rsid w:val="00B95C91"/>
    <w:rsid w:val="00B960C6"/>
    <w:rsid w:val="00BA0A85"/>
    <w:rsid w:val="00BC07EA"/>
    <w:rsid w:val="00BD067F"/>
    <w:rsid w:val="00BE311C"/>
    <w:rsid w:val="00BF0774"/>
    <w:rsid w:val="00BF1688"/>
    <w:rsid w:val="00BF206B"/>
    <w:rsid w:val="00C07873"/>
    <w:rsid w:val="00C14F38"/>
    <w:rsid w:val="00C17A39"/>
    <w:rsid w:val="00C17ED3"/>
    <w:rsid w:val="00C26673"/>
    <w:rsid w:val="00C448D7"/>
    <w:rsid w:val="00C46C00"/>
    <w:rsid w:val="00C61C64"/>
    <w:rsid w:val="00C9151C"/>
    <w:rsid w:val="00CB1B3D"/>
    <w:rsid w:val="00CB4042"/>
    <w:rsid w:val="00CB4724"/>
    <w:rsid w:val="00CD070B"/>
    <w:rsid w:val="00CD4C46"/>
    <w:rsid w:val="00CE06A3"/>
    <w:rsid w:val="00D071FF"/>
    <w:rsid w:val="00D10782"/>
    <w:rsid w:val="00D17379"/>
    <w:rsid w:val="00D25A0A"/>
    <w:rsid w:val="00D375CB"/>
    <w:rsid w:val="00D50BA6"/>
    <w:rsid w:val="00D56315"/>
    <w:rsid w:val="00D70520"/>
    <w:rsid w:val="00D8213B"/>
    <w:rsid w:val="00D90E32"/>
    <w:rsid w:val="00D935FF"/>
    <w:rsid w:val="00DA229D"/>
    <w:rsid w:val="00DC5D26"/>
    <w:rsid w:val="00DF0E8E"/>
    <w:rsid w:val="00E00419"/>
    <w:rsid w:val="00E13152"/>
    <w:rsid w:val="00E15F42"/>
    <w:rsid w:val="00E272C9"/>
    <w:rsid w:val="00E356A9"/>
    <w:rsid w:val="00E47D3E"/>
    <w:rsid w:val="00E731A4"/>
    <w:rsid w:val="00E74C7D"/>
    <w:rsid w:val="00E85BD6"/>
    <w:rsid w:val="00EB0346"/>
    <w:rsid w:val="00EC1AE9"/>
    <w:rsid w:val="00ED7D76"/>
    <w:rsid w:val="00EE09B4"/>
    <w:rsid w:val="00EF0969"/>
    <w:rsid w:val="00EF196A"/>
    <w:rsid w:val="00F050DF"/>
    <w:rsid w:val="00F21F9B"/>
    <w:rsid w:val="00F303CE"/>
    <w:rsid w:val="00F363A7"/>
    <w:rsid w:val="00F46055"/>
    <w:rsid w:val="00F509FD"/>
    <w:rsid w:val="00F53B8F"/>
    <w:rsid w:val="00F66521"/>
    <w:rsid w:val="00F730E9"/>
    <w:rsid w:val="00F75233"/>
    <w:rsid w:val="00F8449B"/>
    <w:rsid w:val="00FA5057"/>
    <w:rsid w:val="00FB2C59"/>
    <w:rsid w:val="00FC7835"/>
    <w:rsid w:val="00FD0FC1"/>
    <w:rsid w:val="00FD1DF7"/>
    <w:rsid w:val="00FE0BD6"/>
    <w:rsid w:val="00FE79CB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35F0E"/>
  <w15:docId w15:val="{C13C5375-54E3-470C-878E-B2C620B9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45AF"/>
  </w:style>
  <w:style w:type="paragraph" w:styleId="Nadpis1">
    <w:name w:val="heading 1"/>
    <w:basedOn w:val="Normln"/>
    <w:next w:val="Normln"/>
    <w:qFormat/>
    <w:rsid w:val="00B045AF"/>
    <w:pPr>
      <w:keepNext/>
      <w:numPr>
        <w:numId w:val="1"/>
      </w:numPr>
      <w:tabs>
        <w:tab w:val="left" w:pos="567"/>
      </w:tabs>
      <w:spacing w:before="240" w:after="60"/>
      <w:jc w:val="both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B045AF"/>
    <w:pPr>
      <w:keepNext/>
      <w:numPr>
        <w:ilvl w:val="1"/>
        <w:numId w:val="1"/>
      </w:numPr>
      <w:tabs>
        <w:tab w:val="left" w:pos="567"/>
      </w:tabs>
      <w:spacing w:before="240" w:after="60"/>
      <w:jc w:val="both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B045AF"/>
    <w:pPr>
      <w:keepNext/>
      <w:numPr>
        <w:ilvl w:val="2"/>
        <w:numId w:val="1"/>
      </w:numPr>
      <w:tabs>
        <w:tab w:val="left" w:pos="567"/>
      </w:tabs>
      <w:spacing w:before="240" w:after="60"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B045AF"/>
    <w:pPr>
      <w:keepNext/>
      <w:numPr>
        <w:ilvl w:val="3"/>
        <w:numId w:val="1"/>
      </w:numPr>
      <w:tabs>
        <w:tab w:val="left" w:pos="567"/>
      </w:tabs>
      <w:spacing w:before="240" w:after="60"/>
      <w:jc w:val="both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B045AF"/>
    <w:pPr>
      <w:numPr>
        <w:ilvl w:val="4"/>
        <w:numId w:val="1"/>
      </w:numPr>
      <w:tabs>
        <w:tab w:val="left" w:pos="567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B045AF"/>
    <w:pPr>
      <w:numPr>
        <w:ilvl w:val="5"/>
        <w:numId w:val="1"/>
      </w:numPr>
      <w:tabs>
        <w:tab w:val="left" w:pos="567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B045AF"/>
    <w:pPr>
      <w:numPr>
        <w:ilvl w:val="6"/>
        <w:numId w:val="1"/>
      </w:numPr>
      <w:tabs>
        <w:tab w:val="left" w:pos="567"/>
      </w:tabs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B045AF"/>
    <w:pPr>
      <w:numPr>
        <w:ilvl w:val="7"/>
        <w:numId w:val="1"/>
      </w:numPr>
      <w:tabs>
        <w:tab w:val="left" w:pos="567"/>
      </w:tabs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B045AF"/>
    <w:pPr>
      <w:numPr>
        <w:ilvl w:val="8"/>
        <w:numId w:val="1"/>
      </w:numPr>
      <w:tabs>
        <w:tab w:val="left" w:pos="567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045AF"/>
    <w:rPr>
      <w:color w:val="0000FF"/>
      <w:u w:val="single"/>
    </w:rPr>
  </w:style>
  <w:style w:type="paragraph" w:styleId="Zhlav">
    <w:name w:val="header"/>
    <w:basedOn w:val="Normln"/>
    <w:link w:val="ZhlavChar"/>
    <w:rsid w:val="00B045A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B045AF"/>
    <w:pPr>
      <w:spacing w:after="120"/>
    </w:pPr>
  </w:style>
  <w:style w:type="paragraph" w:styleId="Zkladntext2">
    <w:name w:val="Body Text 2"/>
    <w:basedOn w:val="Normln"/>
    <w:rsid w:val="00B045AF"/>
    <w:pPr>
      <w:jc w:val="center"/>
    </w:pPr>
    <w:rPr>
      <w:rFonts w:ascii="Bookman Old Style" w:hAnsi="Bookman Old Style"/>
      <w:sz w:val="36"/>
    </w:rPr>
  </w:style>
  <w:style w:type="paragraph" w:styleId="Zkladntext3">
    <w:name w:val="Body Text 3"/>
    <w:basedOn w:val="Normln"/>
    <w:rsid w:val="00B045AF"/>
    <w:pPr>
      <w:spacing w:before="120"/>
      <w:jc w:val="both"/>
    </w:pPr>
    <w:rPr>
      <w:rFonts w:ascii="Arial" w:hAnsi="Arial"/>
      <w:sz w:val="22"/>
    </w:rPr>
  </w:style>
  <w:style w:type="paragraph" w:styleId="Zkladntextodsazen3">
    <w:name w:val="Body Text Indent 3"/>
    <w:basedOn w:val="Normln"/>
    <w:rsid w:val="00B045AF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B045AF"/>
    <w:pPr>
      <w:overflowPunct w:val="0"/>
      <w:autoSpaceDE w:val="0"/>
      <w:autoSpaceDN w:val="0"/>
      <w:adjustRightInd w:val="0"/>
      <w:spacing w:before="120"/>
      <w:jc w:val="both"/>
    </w:pPr>
    <w:rPr>
      <w:rFonts w:ascii="Erie" w:hAnsi="Erie"/>
      <w:sz w:val="22"/>
    </w:rPr>
  </w:style>
  <w:style w:type="paragraph" w:customStyle="1" w:styleId="Vc">
    <w:name w:val="Věc"/>
    <w:next w:val="Osloven"/>
    <w:rsid w:val="00B045AF"/>
    <w:pPr>
      <w:spacing w:before="480"/>
    </w:pPr>
    <w:rPr>
      <w:noProof/>
      <w:sz w:val="24"/>
      <w:u w:val="single"/>
    </w:rPr>
  </w:style>
  <w:style w:type="paragraph" w:customStyle="1" w:styleId="Ploha">
    <w:name w:val="Příloha"/>
    <w:next w:val="Normln"/>
    <w:rsid w:val="00B045AF"/>
    <w:pPr>
      <w:spacing w:before="240"/>
    </w:pPr>
    <w:rPr>
      <w:noProof/>
      <w:sz w:val="24"/>
      <w:u w:val="single"/>
    </w:rPr>
  </w:style>
  <w:style w:type="paragraph" w:styleId="Osloven">
    <w:name w:val="Salutation"/>
    <w:basedOn w:val="Normln"/>
    <w:next w:val="Normln"/>
    <w:rsid w:val="00B045AF"/>
  </w:style>
  <w:style w:type="paragraph" w:styleId="Seznamsodrkami">
    <w:name w:val="List Bullet"/>
    <w:basedOn w:val="Normln"/>
    <w:rsid w:val="00BF206B"/>
    <w:pPr>
      <w:tabs>
        <w:tab w:val="left" w:pos="567"/>
      </w:tabs>
      <w:ind w:left="283" w:hanging="283"/>
      <w:jc w:val="both"/>
    </w:pPr>
    <w:rPr>
      <w:sz w:val="24"/>
    </w:rPr>
  </w:style>
  <w:style w:type="paragraph" w:styleId="Textbubliny">
    <w:name w:val="Balloon Text"/>
    <w:basedOn w:val="Normln"/>
    <w:link w:val="TextbublinyChar"/>
    <w:rsid w:val="005629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629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081A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836ECB"/>
  </w:style>
  <w:style w:type="paragraph" w:styleId="Zpat">
    <w:name w:val="footer"/>
    <w:basedOn w:val="Normln"/>
    <w:link w:val="ZpatChar"/>
    <w:uiPriority w:val="99"/>
    <w:rsid w:val="00DC5D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5D26"/>
  </w:style>
  <w:style w:type="paragraph" w:customStyle="1" w:styleId="NormlntzCharCharChar">
    <w:name w:val="Normálnítz Char Char Char"/>
    <w:basedOn w:val="Normln"/>
    <w:link w:val="NormlntzCharCharCharChar"/>
    <w:rsid w:val="00523B36"/>
    <w:pPr>
      <w:spacing w:before="120"/>
      <w:jc w:val="both"/>
    </w:pPr>
    <w:rPr>
      <w:rFonts w:ascii="PalmSprings" w:eastAsia="Batang" w:hAnsi="PalmSprings"/>
      <w:sz w:val="24"/>
    </w:rPr>
  </w:style>
  <w:style w:type="character" w:customStyle="1" w:styleId="NormlntzCharCharCharChar">
    <w:name w:val="Normálnítz Char Char Char Char"/>
    <w:link w:val="NormlntzCharCharChar"/>
    <w:rsid w:val="00523B36"/>
    <w:rPr>
      <w:rFonts w:ascii="PalmSprings" w:eastAsia="Batang" w:hAnsi="PalmSprings"/>
      <w:sz w:val="24"/>
    </w:rPr>
  </w:style>
  <w:style w:type="paragraph" w:customStyle="1" w:styleId="nadpis1tz">
    <w:name w:val="nadpis_1tz"/>
    <w:next w:val="Normln"/>
    <w:autoRedefine/>
    <w:rsid w:val="00523B36"/>
    <w:pPr>
      <w:widowControl w:val="0"/>
      <w:numPr>
        <w:numId w:val="14"/>
      </w:numPr>
      <w:tabs>
        <w:tab w:val="clear" w:pos="720"/>
        <w:tab w:val="num" w:pos="284"/>
      </w:tabs>
      <w:suppressAutoHyphens/>
      <w:spacing w:after="120"/>
      <w:ind w:hanging="720"/>
      <w:outlineLvl w:val="0"/>
    </w:pPr>
    <w:rPr>
      <w:rFonts w:ascii="Arial" w:eastAsia="Batang" w:hAnsi="Arial" w:cs="Arial"/>
      <w:b/>
      <w:sz w:val="22"/>
      <w:u w:val="single"/>
    </w:rPr>
  </w:style>
  <w:style w:type="paragraph" w:customStyle="1" w:styleId="nadpis3tz">
    <w:name w:val="nadpis_3tz"/>
    <w:next w:val="Normln"/>
    <w:autoRedefine/>
    <w:rsid w:val="00523B36"/>
    <w:pPr>
      <w:numPr>
        <w:ilvl w:val="2"/>
        <w:numId w:val="14"/>
      </w:numPr>
      <w:spacing w:before="120" w:after="120"/>
      <w:outlineLvl w:val="2"/>
    </w:pPr>
    <w:rPr>
      <w:rFonts w:eastAsia="Batang"/>
      <w:b/>
      <w:noProof/>
      <w:sz w:val="22"/>
    </w:rPr>
  </w:style>
  <w:style w:type="paragraph" w:customStyle="1" w:styleId="nadpis10">
    <w:name w:val="nadpis1"/>
    <w:basedOn w:val="Normln"/>
    <w:rsid w:val="00523B36"/>
    <w:pPr>
      <w:jc w:val="both"/>
    </w:pPr>
    <w:rPr>
      <w:sz w:val="22"/>
      <w:lang w:eastAsia="en-US"/>
    </w:rPr>
  </w:style>
  <w:style w:type="paragraph" w:customStyle="1" w:styleId="Norml">
    <w:name w:val="Normál"/>
    <w:basedOn w:val="Normln"/>
    <w:rsid w:val="00523B36"/>
    <w:pPr>
      <w:spacing w:before="120"/>
      <w:jc w:val="both"/>
    </w:pPr>
    <w:rPr>
      <w:rFonts w:ascii="Arial" w:hAnsi="Arial"/>
      <w:sz w:val="22"/>
    </w:rPr>
  </w:style>
  <w:style w:type="paragraph" w:customStyle="1" w:styleId="Odsazentext">
    <w:name w:val="Odsazený text"/>
    <w:basedOn w:val="Normln"/>
    <w:rsid w:val="00523B3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sz w:val="24"/>
    </w:rPr>
  </w:style>
  <w:style w:type="paragraph" w:customStyle="1" w:styleId="Text">
    <w:name w:val="Text"/>
    <w:basedOn w:val="Normln"/>
    <w:rsid w:val="00A43E4D"/>
    <w:pPr>
      <w:suppressAutoHyphens/>
      <w:overflowPunct w:val="0"/>
      <w:autoSpaceDE w:val="0"/>
      <w:spacing w:after="40" w:line="288" w:lineRule="auto"/>
      <w:ind w:left="567"/>
      <w:jc w:val="both"/>
      <w:textAlignment w:val="baseline"/>
    </w:pPr>
    <w:rPr>
      <w:rFonts w:ascii="Arial" w:hAnsi="Arial" w:cs="Arial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392076"/>
  </w:style>
  <w:style w:type="character" w:customStyle="1" w:styleId="RadekPsacstrojChar">
    <w:name w:val="Radek Psací stroj Char"/>
    <w:basedOn w:val="Standardnpsmoodstavce"/>
    <w:link w:val="RadekPsacstroj"/>
    <w:locked/>
    <w:rsid w:val="00145765"/>
    <w:rPr>
      <w:rFonts w:asciiTheme="minorHAnsi" w:hAnsiTheme="minorHAnsi" w:cs="Calibri"/>
      <w:sz w:val="24"/>
    </w:rPr>
  </w:style>
  <w:style w:type="paragraph" w:customStyle="1" w:styleId="RadekPsacstroj">
    <w:name w:val="Radek Psací stroj"/>
    <w:basedOn w:val="Normln"/>
    <w:link w:val="RadekPsacstrojChar"/>
    <w:qFormat/>
    <w:rsid w:val="00145765"/>
    <w:pPr>
      <w:ind w:left="851"/>
      <w:jc w:val="both"/>
    </w:pPr>
    <w:rPr>
      <w:rFonts w:asciiTheme="minorHAnsi" w:hAnsiTheme="minorHAnsi" w:cs="Calibri"/>
      <w:sz w:val="24"/>
    </w:rPr>
  </w:style>
  <w:style w:type="character" w:customStyle="1" w:styleId="RadekPsacistrojnadpisChar">
    <w:name w:val="Radek Psaci stroj nadpis Char"/>
    <w:basedOn w:val="RadekPsacstrojChar"/>
    <w:link w:val="RadekPsacistrojnadpis"/>
    <w:locked/>
    <w:rsid w:val="00145765"/>
    <w:rPr>
      <w:rFonts w:asciiTheme="minorHAnsi" w:hAnsiTheme="minorHAnsi" w:cs="Calibri"/>
      <w:b/>
      <w:sz w:val="24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145765"/>
    <w:pPr>
      <w:numPr>
        <w:ilvl w:val="1"/>
        <w:numId w:val="23"/>
      </w:numPr>
      <w:ind w:left="716"/>
    </w:pPr>
    <w:rPr>
      <w:b/>
    </w:rPr>
  </w:style>
  <w:style w:type="character" w:customStyle="1" w:styleId="VladanPsacstrojChar">
    <w:name w:val="Vladan Psací stroj Char"/>
    <w:basedOn w:val="Standardnpsmoodstavce"/>
    <w:link w:val="VladanPsacstroj"/>
    <w:locked/>
    <w:rsid w:val="00145765"/>
    <w:rPr>
      <w:rFonts w:ascii="Arial" w:hAnsi="Arial" w:cs="Arial"/>
      <w:sz w:val="24"/>
    </w:rPr>
  </w:style>
  <w:style w:type="paragraph" w:customStyle="1" w:styleId="VladanPsacstroj">
    <w:name w:val="Vladan Psací stroj"/>
    <w:basedOn w:val="Normln"/>
    <w:link w:val="VladanPsacstrojChar"/>
    <w:qFormat/>
    <w:rsid w:val="00145765"/>
    <w:rPr>
      <w:rFonts w:ascii="Arial" w:hAnsi="Arial" w:cs="Arial"/>
      <w:sz w:val="24"/>
    </w:rPr>
  </w:style>
  <w:style w:type="paragraph" w:customStyle="1" w:styleId="nadpis2tz">
    <w:name w:val="nadpis_2tz"/>
    <w:basedOn w:val="Normln"/>
    <w:next w:val="NormlntzCharCharChar"/>
    <w:autoRedefine/>
    <w:rsid w:val="005A3871"/>
    <w:pPr>
      <w:tabs>
        <w:tab w:val="num" w:pos="1080"/>
      </w:tabs>
      <w:spacing w:before="120" w:after="120"/>
      <w:ind w:left="792" w:hanging="432"/>
      <w:outlineLvl w:val="1"/>
    </w:pPr>
    <w:rPr>
      <w:rFonts w:ascii="Cambria" w:eastAsia="Batang" w:hAnsi="Cambria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6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tail(83182);" TargetMode="External"/><Relationship Id="rId13" Type="http://schemas.openxmlformats.org/officeDocument/2006/relationships/hyperlink" Target="javascript:detail(89336);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detail(89336);" TargetMode="External"/><Relationship Id="rId17" Type="http://schemas.openxmlformats.org/officeDocument/2006/relationships/hyperlink" Target="javascript:detail(79175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detail(79145)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detail(85482)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detail(92139);" TargetMode="External"/><Relationship Id="rId10" Type="http://schemas.openxmlformats.org/officeDocument/2006/relationships/hyperlink" Target="javascript:detail(65354);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detail(78895);" TargetMode="External"/><Relationship Id="rId14" Type="http://schemas.openxmlformats.org/officeDocument/2006/relationships/hyperlink" Target="javascript:detail(79147);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56404-62E2-4022-B36C-1D7CAF583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2200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Empecom, s.r.o.</Company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Příleský</dc:creator>
  <cp:lastModifiedBy>Martin Příleský</cp:lastModifiedBy>
  <cp:revision>6</cp:revision>
  <cp:lastPrinted>2024-02-19T09:10:00Z</cp:lastPrinted>
  <dcterms:created xsi:type="dcterms:W3CDTF">2024-02-05T04:42:00Z</dcterms:created>
  <dcterms:modified xsi:type="dcterms:W3CDTF">2024-02-19T09:10:00Z</dcterms:modified>
</cp:coreProperties>
</file>