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283359">
        <w:rPr>
          <w:rFonts w:ascii="Arial" w:hAnsi="Arial" w:cs="Arial"/>
          <w:caps/>
          <w:noProof w:val="0"/>
          <w:color w:val="auto"/>
          <w:sz w:val="22"/>
          <w:szCs w:val="22"/>
        </w:rPr>
        <w:t>super</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06A9DB25"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w:t>
      </w:r>
      <w:r w:rsidR="009A4EDD" w:rsidRPr="009A4EDD">
        <w:rPr>
          <w:rFonts w:ascii="Arial" w:hAnsi="Arial" w:cs="Arial"/>
          <w:b/>
          <w:bCs/>
          <w:sz w:val="26"/>
          <w:szCs w:val="24"/>
        </w:rPr>
        <w:t>Nákup a dodanie nových smerových stĺpikov</w:t>
      </w:r>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5F9D72AE" w:rsidR="000129E0" w:rsidRPr="001D4A86" w:rsidRDefault="003A147F" w:rsidP="001D4A86">
      <w:pPr>
        <w:spacing w:after="0" w:line="240" w:lineRule="auto"/>
        <w:jc w:val="center"/>
        <w:rPr>
          <w:rFonts w:cs="Arial"/>
          <w:sz w:val="20"/>
          <w:szCs w:val="20"/>
        </w:rPr>
      </w:pPr>
      <w:r w:rsidRPr="003A147F">
        <w:rPr>
          <w:rFonts w:ascii="Arial" w:hAnsi="Arial" w:cs="Arial"/>
          <w:bCs/>
          <w:caps/>
          <w:sz w:val="20"/>
          <w:szCs w:val="20"/>
        </w:rPr>
        <w:t>03</w:t>
      </w:r>
      <w:r w:rsidR="00912A99" w:rsidRPr="003A147F">
        <w:rPr>
          <w:rFonts w:ascii="Arial" w:hAnsi="Arial" w:cs="Arial"/>
          <w:bCs/>
          <w:caps/>
          <w:sz w:val="20"/>
          <w:szCs w:val="20"/>
        </w:rPr>
        <w:t>/202</w:t>
      </w:r>
      <w:r w:rsidRPr="003A147F">
        <w:rPr>
          <w:rFonts w:ascii="Arial" w:hAnsi="Arial" w:cs="Arial"/>
          <w:bCs/>
          <w:caps/>
          <w:sz w:val="20"/>
          <w:szCs w:val="20"/>
        </w:rPr>
        <w:t>4</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F94F3E"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F94F3E"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F94F3E"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F94F3E"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F94F3E"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F94F3E"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F94F3E"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F94F3E"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F94F3E"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F94F3E"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F94F3E"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F94F3E"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F94F3E"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F94F3E"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F94F3E"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F94F3E"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F94F3E"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F94F3E"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F94F3E"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F94F3E"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F94F3E"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F94F3E"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F94F3E"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F94F3E"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F94F3E"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F94F3E"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F94F3E"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F94F3E"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F94F3E"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F94F3E"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F94F3E"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F94F3E"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F94F3E"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F94F3E"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F94F3E"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F94F3E"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F94F3E"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F94F3E"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F94F3E"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F94F3E"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DE71C5" w:rsidRDefault="002B65F8" w:rsidP="00AB7268">
      <w:pPr>
        <w:spacing w:after="0" w:line="240" w:lineRule="auto"/>
        <w:jc w:val="both"/>
        <w:rPr>
          <w:rFonts w:ascii="Arial" w:hAnsi="Arial" w:cs="Arial"/>
          <w:b/>
          <w:sz w:val="20"/>
          <w:szCs w:val="20"/>
          <w:highlight w:val="yellow"/>
        </w:rPr>
      </w:pPr>
    </w:p>
    <w:p w14:paraId="3F3A83C3" w14:textId="4D0942AC" w:rsidR="003A6AEB" w:rsidRDefault="00DF3ECE"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r>
      <w:r w:rsidR="002B65F8" w:rsidRPr="001B08D8">
        <w:rPr>
          <w:rFonts w:ascii="Arial" w:hAnsi="Arial" w:cs="Arial"/>
          <w:noProof w:val="0"/>
          <w:sz w:val="20"/>
          <w:szCs w:val="20"/>
        </w:rPr>
        <w:t>Všeobecné informácie o</w:t>
      </w:r>
      <w:r w:rsidR="00E97409">
        <w:rPr>
          <w:rFonts w:ascii="Arial" w:hAnsi="Arial" w:cs="Arial"/>
          <w:noProof w:val="0"/>
          <w:sz w:val="20"/>
          <w:szCs w:val="20"/>
        </w:rPr>
        <w:t> </w:t>
      </w:r>
      <w:r w:rsidR="002B65F8" w:rsidRPr="001B08D8">
        <w:rPr>
          <w:rFonts w:ascii="Arial" w:hAnsi="Arial" w:cs="Arial"/>
          <w:noProof w:val="0"/>
          <w:sz w:val="20"/>
          <w:szCs w:val="20"/>
        </w:rPr>
        <w:t>uchádzačovi</w:t>
      </w:r>
    </w:p>
    <w:p w14:paraId="08AAEC98" w14:textId="77777777" w:rsidR="00E97409" w:rsidRPr="001B08D8" w:rsidRDefault="00E97409" w:rsidP="00604E53">
      <w:pPr>
        <w:pStyle w:val="Zkladntext"/>
        <w:spacing w:after="60"/>
        <w:rPr>
          <w:rFonts w:ascii="Arial" w:hAnsi="Arial" w:cs="Arial"/>
          <w:noProof w:val="0"/>
          <w:sz w:val="20"/>
          <w:szCs w:val="20"/>
        </w:rPr>
      </w:pPr>
    </w:p>
    <w:p w14:paraId="4A74AD94" w14:textId="16B94F20" w:rsidR="00F83240" w:rsidRPr="001B08D8" w:rsidRDefault="00F83240"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2 k časti A.1</w:t>
      </w:r>
      <w:r w:rsidRPr="001B08D8">
        <w:rPr>
          <w:rFonts w:ascii="Arial" w:hAnsi="Arial" w:cs="Arial"/>
          <w:noProof w:val="0"/>
          <w:sz w:val="20"/>
          <w:szCs w:val="20"/>
        </w:rPr>
        <w:tab/>
        <w:t>-</w:t>
      </w:r>
      <w:r w:rsidRPr="001B08D8">
        <w:rPr>
          <w:rFonts w:ascii="Arial" w:hAnsi="Arial" w:cs="Arial"/>
          <w:noProof w:val="0"/>
          <w:sz w:val="20"/>
          <w:szCs w:val="20"/>
        </w:rPr>
        <w:tab/>
        <w:t>Jednotný európsky dokument</w:t>
      </w:r>
    </w:p>
    <w:p w14:paraId="676EDCD3" w14:textId="5DD9AEA6" w:rsidR="001B08D8" w:rsidRPr="00DE71C5" w:rsidRDefault="001B08D8" w:rsidP="00604E53">
      <w:pPr>
        <w:pStyle w:val="Zkladntext"/>
        <w:spacing w:after="60"/>
        <w:rPr>
          <w:rFonts w:ascii="Arial" w:hAnsi="Arial" w:cs="Arial"/>
          <w:caps/>
          <w:noProof w:val="0"/>
          <w:sz w:val="20"/>
          <w:szCs w:val="20"/>
          <w:highlight w:val="yellow"/>
        </w:rPr>
      </w:pPr>
    </w:p>
    <w:p w14:paraId="36CCDA3D" w14:textId="485ED4A3" w:rsidR="002B65F8" w:rsidRDefault="00DF3ECE" w:rsidP="00604E53">
      <w:pPr>
        <w:pStyle w:val="Bezriadkovania"/>
        <w:spacing w:after="60"/>
        <w:jc w:val="both"/>
        <w:rPr>
          <w:rFonts w:ascii="Arial" w:hAnsi="Arial" w:cs="Arial"/>
          <w:sz w:val="20"/>
          <w:szCs w:val="20"/>
        </w:rPr>
      </w:pPr>
      <w:r w:rsidRPr="00282EFA">
        <w:rPr>
          <w:rFonts w:ascii="Arial" w:hAnsi="Arial" w:cs="Arial"/>
          <w:sz w:val="20"/>
          <w:szCs w:val="20"/>
        </w:rPr>
        <w:t>Príloha č. 1 k časti A.2</w:t>
      </w:r>
      <w:r w:rsidRPr="00282EFA">
        <w:rPr>
          <w:rFonts w:ascii="Arial" w:hAnsi="Arial" w:cs="Arial"/>
          <w:sz w:val="20"/>
          <w:szCs w:val="20"/>
        </w:rPr>
        <w:tab/>
        <w:t>-</w:t>
      </w:r>
      <w:r w:rsidRPr="00282EFA">
        <w:rPr>
          <w:rFonts w:ascii="Arial" w:hAnsi="Arial" w:cs="Arial"/>
          <w:sz w:val="20"/>
          <w:szCs w:val="20"/>
        </w:rPr>
        <w:tab/>
      </w:r>
      <w:r w:rsidR="002B65F8" w:rsidRPr="00282EFA">
        <w:rPr>
          <w:rFonts w:ascii="Arial" w:hAnsi="Arial" w:cs="Arial"/>
          <w:sz w:val="20"/>
          <w:szCs w:val="20"/>
        </w:rPr>
        <w:t>Návrh na plnenie kritéria</w:t>
      </w:r>
    </w:p>
    <w:p w14:paraId="24E54B98" w14:textId="2A022276" w:rsidR="0069104F" w:rsidRDefault="0069104F" w:rsidP="00604E53">
      <w:pPr>
        <w:pStyle w:val="Bezriadkovania"/>
        <w:spacing w:after="60"/>
        <w:jc w:val="both"/>
        <w:rPr>
          <w:rFonts w:ascii="Arial" w:hAnsi="Arial" w:cs="Arial"/>
          <w:sz w:val="20"/>
          <w:szCs w:val="20"/>
        </w:rPr>
      </w:pPr>
    </w:p>
    <w:p w14:paraId="2C2D156E" w14:textId="50599160" w:rsidR="0069104F" w:rsidRDefault="0069104F" w:rsidP="00604E53">
      <w:pPr>
        <w:pStyle w:val="Bezriadkovania"/>
        <w:spacing w:after="60"/>
        <w:jc w:val="both"/>
        <w:rPr>
          <w:rFonts w:ascii="Arial" w:hAnsi="Arial" w:cs="Arial"/>
          <w:sz w:val="20"/>
          <w:szCs w:val="20"/>
        </w:rPr>
      </w:pPr>
      <w:r w:rsidRPr="008B786E">
        <w:rPr>
          <w:rFonts w:ascii="Arial" w:hAnsi="Arial" w:cs="Arial"/>
          <w:sz w:val="20"/>
          <w:szCs w:val="20"/>
        </w:rPr>
        <w:t xml:space="preserve">Príloha č. </w:t>
      </w:r>
      <w:r w:rsidR="002A4699">
        <w:rPr>
          <w:rFonts w:ascii="Arial" w:hAnsi="Arial" w:cs="Arial"/>
          <w:sz w:val="20"/>
          <w:szCs w:val="20"/>
        </w:rPr>
        <w:t>1</w:t>
      </w:r>
      <w:r w:rsidRPr="008B786E">
        <w:rPr>
          <w:rFonts w:ascii="Arial" w:hAnsi="Arial" w:cs="Arial"/>
          <w:sz w:val="20"/>
          <w:szCs w:val="20"/>
        </w:rPr>
        <w:t xml:space="preserve"> k časti B.</w:t>
      </w:r>
      <w:r>
        <w:rPr>
          <w:rFonts w:ascii="Arial" w:hAnsi="Arial" w:cs="Arial"/>
          <w:sz w:val="20"/>
          <w:szCs w:val="20"/>
        </w:rPr>
        <w:t xml:space="preserve">1     </w:t>
      </w:r>
      <w:r w:rsidRPr="008B786E">
        <w:rPr>
          <w:rFonts w:ascii="Arial" w:hAnsi="Arial" w:cs="Arial"/>
          <w:sz w:val="20"/>
          <w:szCs w:val="20"/>
        </w:rPr>
        <w:t>-</w:t>
      </w:r>
      <w:r w:rsidRPr="008B786E">
        <w:rPr>
          <w:rFonts w:ascii="Arial" w:hAnsi="Arial" w:cs="Arial"/>
          <w:sz w:val="20"/>
          <w:szCs w:val="20"/>
        </w:rPr>
        <w:tab/>
      </w:r>
      <w:r w:rsidR="00E94CE6" w:rsidRPr="00E94CE6">
        <w:rPr>
          <w:rFonts w:ascii="Arial" w:hAnsi="Arial" w:cs="Arial"/>
          <w:sz w:val="20"/>
          <w:szCs w:val="20"/>
        </w:rPr>
        <w:t>Zoznam oprávnených osôb</w:t>
      </w:r>
    </w:p>
    <w:p w14:paraId="0BA1B320" w14:textId="7151C4D6" w:rsidR="004362CC" w:rsidRDefault="004362CC" w:rsidP="004362CC">
      <w:pPr>
        <w:pStyle w:val="Bezriadkovania"/>
        <w:spacing w:after="60"/>
        <w:ind w:left="2552" w:hanging="2545"/>
        <w:jc w:val="both"/>
        <w:rPr>
          <w:rFonts w:ascii="Arial" w:hAnsi="Arial" w:cs="Arial"/>
          <w:sz w:val="20"/>
          <w:szCs w:val="20"/>
        </w:rPr>
      </w:pPr>
      <w:r>
        <w:rPr>
          <w:rFonts w:ascii="Arial" w:hAnsi="Arial" w:cs="Arial"/>
          <w:sz w:val="20"/>
          <w:szCs w:val="20"/>
        </w:rPr>
        <w:t>(Zároveň príloha č. 2 k Rámcovej dohode)</w:t>
      </w:r>
    </w:p>
    <w:p w14:paraId="4B5A7D87" w14:textId="0D13CD5C" w:rsidR="006A4B23" w:rsidRPr="00DE71C5" w:rsidRDefault="006A4B23" w:rsidP="00F83240">
      <w:pPr>
        <w:pStyle w:val="Pta"/>
        <w:tabs>
          <w:tab w:val="clear" w:pos="4536"/>
          <w:tab w:val="clear" w:pos="9072"/>
        </w:tabs>
        <w:spacing w:after="60"/>
        <w:jc w:val="both"/>
        <w:rPr>
          <w:rFonts w:ascii="Arial" w:hAnsi="Arial" w:cs="Arial"/>
          <w:sz w:val="20"/>
          <w:szCs w:val="20"/>
          <w:highlight w:val="yellow"/>
        </w:rPr>
      </w:pPr>
    </w:p>
    <w:p w14:paraId="7E1D43B8" w14:textId="15E74335" w:rsidR="0069104F" w:rsidRDefault="002B65F8" w:rsidP="00DC5B9F">
      <w:pPr>
        <w:pStyle w:val="Bezriadkovania"/>
        <w:spacing w:after="60"/>
        <w:ind w:left="2552" w:hanging="2545"/>
        <w:jc w:val="both"/>
        <w:rPr>
          <w:rFonts w:ascii="Arial" w:hAnsi="Arial" w:cs="Arial"/>
          <w:sz w:val="20"/>
          <w:szCs w:val="20"/>
        </w:rPr>
      </w:pPr>
      <w:r w:rsidRPr="008B786E">
        <w:rPr>
          <w:rFonts w:ascii="Arial" w:hAnsi="Arial" w:cs="Arial"/>
          <w:sz w:val="20"/>
          <w:szCs w:val="20"/>
        </w:rPr>
        <w:t>Príloha č. 1 k časti B.2</w:t>
      </w:r>
      <w:r w:rsidR="00DC5B9F">
        <w:rPr>
          <w:rFonts w:ascii="Arial" w:hAnsi="Arial" w:cs="Arial"/>
          <w:sz w:val="20"/>
          <w:szCs w:val="20"/>
        </w:rPr>
        <w:t xml:space="preserve">     </w:t>
      </w:r>
      <w:r w:rsidR="00CE1046" w:rsidRPr="008B786E">
        <w:rPr>
          <w:rFonts w:ascii="Arial" w:hAnsi="Arial" w:cs="Arial"/>
          <w:sz w:val="20"/>
          <w:szCs w:val="20"/>
        </w:rPr>
        <w:t>-</w:t>
      </w:r>
      <w:r w:rsidR="00CE1046" w:rsidRPr="008B786E">
        <w:rPr>
          <w:rFonts w:ascii="Arial" w:hAnsi="Arial" w:cs="Arial"/>
          <w:sz w:val="20"/>
          <w:szCs w:val="20"/>
        </w:rPr>
        <w:tab/>
      </w:r>
      <w:r w:rsidRPr="008B786E">
        <w:rPr>
          <w:rFonts w:ascii="Arial" w:hAnsi="Arial" w:cs="Arial"/>
          <w:sz w:val="20"/>
          <w:szCs w:val="20"/>
        </w:rPr>
        <w:t>Špecifikácia ceny</w:t>
      </w:r>
    </w:p>
    <w:p w14:paraId="6409F37C" w14:textId="51D292FD" w:rsidR="004362CC" w:rsidRDefault="004362CC" w:rsidP="00DC5B9F">
      <w:pPr>
        <w:pStyle w:val="Bezriadkovania"/>
        <w:spacing w:after="60"/>
        <w:ind w:left="2552" w:hanging="2545"/>
        <w:jc w:val="both"/>
        <w:rPr>
          <w:rFonts w:ascii="Arial" w:hAnsi="Arial" w:cs="Arial"/>
          <w:sz w:val="20"/>
          <w:szCs w:val="20"/>
        </w:rPr>
      </w:pPr>
      <w:r>
        <w:rPr>
          <w:rFonts w:ascii="Arial" w:hAnsi="Arial" w:cs="Arial"/>
          <w:sz w:val="20"/>
          <w:szCs w:val="20"/>
        </w:rPr>
        <w:t>(Zároveň príloha č. 1 k Rámcovej dohode)</w:t>
      </w:r>
    </w:p>
    <w:p w14:paraId="18441283" w14:textId="0F5D6ED2" w:rsidR="002B65F8" w:rsidRPr="00DE71C5" w:rsidRDefault="002B65F8" w:rsidP="00604E53">
      <w:pPr>
        <w:pStyle w:val="Bezriadkovania"/>
        <w:spacing w:after="60"/>
        <w:jc w:val="both"/>
        <w:rPr>
          <w:rFonts w:ascii="Arial" w:hAnsi="Arial" w:cs="Arial"/>
          <w:sz w:val="20"/>
          <w:szCs w:val="20"/>
          <w:highlight w:val="yellow"/>
        </w:rPr>
      </w:pPr>
    </w:p>
    <w:p w14:paraId="6E66EE8E" w14:textId="28546E03" w:rsidR="0069104F" w:rsidRDefault="00AF1C25" w:rsidP="008B655F">
      <w:pPr>
        <w:pStyle w:val="Bezriadkovania"/>
        <w:spacing w:after="60"/>
        <w:ind w:left="2552" w:hanging="2552"/>
        <w:jc w:val="both"/>
        <w:rPr>
          <w:rFonts w:ascii="Arial" w:hAnsi="Arial" w:cs="Arial"/>
          <w:sz w:val="20"/>
          <w:szCs w:val="20"/>
        </w:rPr>
      </w:pPr>
      <w:bookmarkStart w:id="1" w:name="_Toc461981347"/>
      <w:r w:rsidRPr="00E47F0E">
        <w:rPr>
          <w:rFonts w:ascii="Arial" w:hAnsi="Arial" w:cs="Arial"/>
          <w:sz w:val="20"/>
          <w:szCs w:val="20"/>
        </w:rPr>
        <w:t>Príloha č. 1</w:t>
      </w:r>
      <w:r w:rsidR="008B655F" w:rsidRPr="00E47F0E">
        <w:rPr>
          <w:rFonts w:ascii="Arial" w:hAnsi="Arial" w:cs="Arial"/>
          <w:sz w:val="20"/>
          <w:szCs w:val="20"/>
        </w:rPr>
        <w:t xml:space="preserve"> k časti B.3     -</w:t>
      </w:r>
      <w:r w:rsidR="008B655F" w:rsidRPr="00E47F0E">
        <w:rPr>
          <w:rFonts w:ascii="Arial" w:hAnsi="Arial" w:cs="Arial"/>
          <w:sz w:val="20"/>
          <w:szCs w:val="20"/>
        </w:rPr>
        <w:tab/>
        <w:t>Zoznam subdodávateľov a podiel subdodávok</w:t>
      </w:r>
    </w:p>
    <w:p w14:paraId="7896F5AF" w14:textId="304966C9" w:rsidR="004362CC" w:rsidRDefault="004362CC" w:rsidP="004362CC">
      <w:pPr>
        <w:pStyle w:val="Bezriadkovania"/>
        <w:spacing w:after="60"/>
        <w:ind w:left="2552" w:hanging="2545"/>
        <w:jc w:val="both"/>
        <w:rPr>
          <w:rFonts w:ascii="Arial" w:hAnsi="Arial" w:cs="Arial"/>
          <w:sz w:val="20"/>
          <w:szCs w:val="20"/>
        </w:rPr>
      </w:pPr>
      <w:r>
        <w:rPr>
          <w:rFonts w:ascii="Arial" w:hAnsi="Arial" w:cs="Arial"/>
          <w:sz w:val="20"/>
          <w:szCs w:val="20"/>
        </w:rPr>
        <w:t>(Zároveň príloha č. 3 k Rámcovej dohode)</w:t>
      </w:r>
    </w:p>
    <w:p w14:paraId="4A0D3E0F" w14:textId="77777777" w:rsidR="004362CC" w:rsidRDefault="004362CC" w:rsidP="008B655F">
      <w:pPr>
        <w:pStyle w:val="Bezriadkovania"/>
        <w:spacing w:after="60"/>
        <w:ind w:left="2552" w:hanging="2552"/>
        <w:jc w:val="both"/>
        <w:rPr>
          <w:rFonts w:ascii="Arial" w:hAnsi="Arial" w:cs="Arial"/>
          <w:sz w:val="20"/>
          <w:szCs w:val="20"/>
        </w:rPr>
      </w:pPr>
    </w:p>
    <w:p w14:paraId="142B9D95" w14:textId="4274A168" w:rsidR="008B655F" w:rsidRDefault="008B655F" w:rsidP="0069104F">
      <w:pPr>
        <w:pStyle w:val="Bezriadkovania"/>
        <w:spacing w:after="60"/>
        <w:ind w:left="2552"/>
        <w:jc w:val="both"/>
        <w:rPr>
          <w:rFonts w:ascii="Arial" w:hAnsi="Arial" w:cs="Arial"/>
          <w:i/>
          <w:sz w:val="20"/>
          <w:szCs w:val="20"/>
        </w:rPr>
      </w:pP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67390141" w14:textId="44992368" w:rsidR="00503EAA" w:rsidRDefault="00503EAA" w:rsidP="00DE71C5">
      <w:pPr>
        <w:rPr>
          <w:rFonts w:ascii="Arial" w:hAnsi="Arial" w:cs="Arial"/>
          <w:b/>
          <w:bCs/>
          <w:caps/>
          <w:sz w:val="24"/>
          <w:szCs w:val="24"/>
        </w:rPr>
      </w:pPr>
    </w:p>
    <w:p w14:paraId="41F02220" w14:textId="7616A26A" w:rsidR="004362CC" w:rsidRDefault="004362CC" w:rsidP="00DE71C5">
      <w:pPr>
        <w:rPr>
          <w:rFonts w:ascii="Arial" w:hAnsi="Arial" w:cs="Arial"/>
          <w:b/>
          <w:bCs/>
          <w:caps/>
          <w:sz w:val="24"/>
          <w:szCs w:val="24"/>
        </w:rPr>
      </w:pPr>
    </w:p>
    <w:p w14:paraId="7317DD02" w14:textId="39B3E3B0" w:rsidR="004362CC" w:rsidRPr="00DE71C5" w:rsidRDefault="004362CC" w:rsidP="00DE71C5"/>
    <w:p w14:paraId="179FC360" w14:textId="1F7F18B3" w:rsidR="002B65F8" w:rsidRPr="0017117E" w:rsidRDefault="002B65F8" w:rsidP="00E15D79">
      <w:pPr>
        <w:pStyle w:val="Nadpis1"/>
        <w:spacing w:after="60"/>
        <w:rPr>
          <w:rFonts w:cs="Arial"/>
        </w:rPr>
      </w:pPr>
      <w:r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77777777"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4429618" w14:textId="1853B29D"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sz w:val="20"/>
          <w:szCs w:val="20"/>
        </w:rPr>
        <w:t>UniCredit Bank Czech Republi</w:t>
      </w:r>
      <w:r>
        <w:rPr>
          <w:rFonts w:ascii="Arial" w:hAnsi="Arial" w:cs="Arial"/>
          <w:sz w:val="20"/>
          <w:szCs w:val="20"/>
        </w:rPr>
        <w:t>c</w:t>
      </w:r>
      <w:r w:rsidR="0041733F">
        <w:rPr>
          <w:rFonts w:ascii="Arial" w:hAnsi="Arial" w:cs="Arial"/>
          <w:sz w:val="20"/>
          <w:szCs w:val="20"/>
        </w:rPr>
        <w:t xml:space="preserve"> and Slovakia a.</w:t>
      </w:r>
      <w:r w:rsidR="002D216E">
        <w:rPr>
          <w:rFonts w:ascii="Arial" w:hAnsi="Arial" w:cs="Arial"/>
          <w:sz w:val="20"/>
          <w:szCs w:val="20"/>
        </w:rPr>
        <w:t xml:space="preserve"> </w:t>
      </w:r>
      <w:r w:rsidR="0041733F">
        <w:rPr>
          <w:rFonts w:ascii="Arial" w:hAnsi="Arial" w:cs="Arial"/>
          <w:sz w:val="20"/>
          <w:szCs w:val="20"/>
        </w:rPr>
        <w:t>s.,</w:t>
      </w:r>
    </w:p>
    <w:p w14:paraId="0984CC72" w14:textId="77777777" w:rsidR="002B65F8" w:rsidRPr="0017117E" w:rsidRDefault="00491613" w:rsidP="003B7347">
      <w:pPr>
        <w:spacing w:after="6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pobočka zahraničnej banky</w:t>
      </w:r>
    </w:p>
    <w:p w14:paraId="46A3EDF5" w14:textId="77777777"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SK30 1111 0000 0066 2485 9013</w:t>
      </w:r>
    </w:p>
    <w:p w14:paraId="19ECA0DB"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UNCRSKBX</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hyperlink r:id="rId10" w:history="1">
        <w:r w:rsidRPr="0017117E">
          <w:rPr>
            <w:rStyle w:val="Hypertextovprepojenie"/>
            <w:rFonts w:ascii="Arial" w:hAnsi="Arial" w:cs="Arial"/>
            <w:sz w:val="20"/>
            <w:szCs w:val="20"/>
          </w:rPr>
          <w:t>www.uvo.gov.sk/profily/-/profil/pzakazky/9127</w:t>
        </w:r>
      </w:hyperlink>
    </w:p>
    <w:p w14:paraId="4DBFB47D" w14:textId="381ACB10" w:rsidR="002B65F8" w:rsidRPr="00FE19FA" w:rsidRDefault="0041733F" w:rsidP="003B7347">
      <w:pPr>
        <w:spacing w:after="60" w:line="240" w:lineRule="auto"/>
        <w:ind w:left="567"/>
        <w:jc w:val="both"/>
        <w:rPr>
          <w:rFonts w:ascii="Arial" w:hAnsi="Arial" w:cs="Arial"/>
          <w:b/>
          <w:bCs/>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B5228A">
        <w:rPr>
          <w:rFonts w:ascii="Arial" w:hAnsi="Arial" w:cs="Arial"/>
          <w:sz w:val="20"/>
          <w:szCs w:val="20"/>
        </w:rPr>
        <w:t>Bc. Tomáš Tuček</w:t>
      </w:r>
    </w:p>
    <w:p w14:paraId="4E7BEBC3" w14:textId="6C25B21C" w:rsidR="002B65F8" w:rsidRPr="00FE19FA" w:rsidRDefault="002B65F8" w:rsidP="003B7347">
      <w:pPr>
        <w:spacing w:after="60" w:line="240" w:lineRule="auto"/>
        <w:ind w:left="567"/>
        <w:jc w:val="both"/>
        <w:rPr>
          <w:rFonts w:ascii="Arial" w:hAnsi="Arial" w:cs="Arial"/>
          <w:sz w:val="20"/>
          <w:szCs w:val="20"/>
        </w:rPr>
      </w:pPr>
      <w:r w:rsidRPr="00FE19FA">
        <w:rPr>
          <w:rFonts w:ascii="Arial" w:hAnsi="Arial" w:cs="Arial"/>
          <w:sz w:val="20"/>
          <w:szCs w:val="20"/>
        </w:rPr>
        <w:t>Telefón:</w:t>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+421 2 5831 1</w:t>
      </w:r>
      <w:r w:rsidR="004362CC">
        <w:rPr>
          <w:rFonts w:ascii="Arial" w:hAnsi="Arial" w:cs="Arial"/>
          <w:sz w:val="20"/>
          <w:szCs w:val="20"/>
        </w:rPr>
        <w:t>582</w:t>
      </w:r>
    </w:p>
    <w:p w14:paraId="03107534" w14:textId="27008B03" w:rsidR="002B65F8" w:rsidRPr="00FE19FA" w:rsidRDefault="001254B0" w:rsidP="003B7347">
      <w:pPr>
        <w:spacing w:after="60" w:line="240" w:lineRule="auto"/>
        <w:ind w:left="567"/>
        <w:jc w:val="both"/>
        <w:rPr>
          <w:rFonts w:ascii="Arial" w:hAnsi="Arial" w:cs="Arial"/>
          <w:sz w:val="20"/>
          <w:szCs w:val="20"/>
        </w:rPr>
      </w:pPr>
      <w:r w:rsidRPr="00FE19FA">
        <w:rPr>
          <w:rFonts w:ascii="Arial" w:hAnsi="Arial" w:cs="Arial"/>
          <w:sz w:val="20"/>
          <w:szCs w:val="20"/>
        </w:rPr>
        <w:t>E-mail:</w:t>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hyperlink r:id="rId11" w:history="1">
        <w:r w:rsidR="00B33DA4" w:rsidRPr="002D1E1A">
          <w:rPr>
            <w:rStyle w:val="Hypertextovprepojenie"/>
            <w:rFonts w:ascii="Arial" w:hAnsi="Arial" w:cs="Arial"/>
            <w:sz w:val="20"/>
            <w:szCs w:val="20"/>
          </w:rPr>
          <w:t>tomas.tucek@ndsas.sk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5" w:name="_Toc461981351"/>
      <w:r w:rsidRPr="0017117E">
        <w:rPr>
          <w:rFonts w:cs="Arial"/>
        </w:rPr>
        <w:t>Predmet zákazky</w:t>
      </w:r>
      <w:bookmarkEnd w:id="5"/>
    </w:p>
    <w:p w14:paraId="092AC8CC" w14:textId="77777777" w:rsidR="00FB1500" w:rsidRPr="0017117E"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9A4EDD">
        <w:rPr>
          <w:rFonts w:ascii="Arial" w:hAnsi="Arial" w:cs="Arial"/>
          <w:noProof w:val="0"/>
          <w:color w:val="000000"/>
          <w:sz w:val="20"/>
          <w:szCs w:val="20"/>
        </w:rPr>
        <w:t xml:space="preserve">Predmet </w:t>
      </w:r>
      <w:r w:rsidRPr="00D624B4">
        <w:rPr>
          <w:rFonts w:ascii="Arial" w:hAnsi="Arial" w:cs="Arial"/>
          <w:noProof w:val="0"/>
          <w:color w:val="000000"/>
          <w:sz w:val="20"/>
          <w:szCs w:val="20"/>
        </w:rPr>
        <w:t xml:space="preserve">zákazky je v súlade s § 3 ods. 2 zákona č. 343/2015 Z. z. o verejnom obstarávaní a o zmene a doplnení niektorých zákonov v znení neskorších predpisov (ďalej len „Zákon“ alebo „zákon o verejnom obstarávaní“) zákazka na </w:t>
      </w:r>
      <w:r w:rsidRPr="00D624B4">
        <w:rPr>
          <w:rFonts w:ascii="Arial" w:hAnsi="Arial" w:cs="Arial"/>
          <w:b/>
          <w:noProof w:val="0"/>
          <w:color w:val="000000"/>
          <w:sz w:val="20"/>
          <w:szCs w:val="20"/>
        </w:rPr>
        <w:t>dodanie tovaru</w:t>
      </w:r>
      <w:r w:rsidRPr="00D624B4">
        <w:rPr>
          <w:rFonts w:ascii="Arial" w:hAnsi="Arial" w:cs="Arial"/>
          <w:noProof w:val="0"/>
          <w:color w:val="000000"/>
          <w:sz w:val="20"/>
          <w:szCs w:val="20"/>
        </w:rPr>
        <w:t xml:space="preserve"> s predmetom podrobne vymedzeným v týchto súťažných podkladoch (ďalej len „týchto SP“)</w:t>
      </w:r>
      <w:r w:rsidRPr="009A4EDD">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530BCA29" w14:textId="77777777" w:rsidR="009A4EDD" w:rsidRPr="009A4EDD" w:rsidRDefault="009A4EDD" w:rsidP="009A4EDD">
      <w:pPr>
        <w:pStyle w:val="Zarkazkladnhotextu2"/>
        <w:spacing w:after="60"/>
        <w:ind w:firstLine="207"/>
        <w:rPr>
          <w:rFonts w:ascii="Arial" w:hAnsi="Arial" w:cs="Arial"/>
          <w:noProof w:val="0"/>
          <w:color w:val="000000"/>
          <w:sz w:val="20"/>
          <w:szCs w:val="20"/>
        </w:rPr>
      </w:pPr>
      <w:r w:rsidRPr="009A4EDD">
        <w:rPr>
          <w:rFonts w:ascii="Arial" w:eastAsia="Times New Roman" w:hAnsi="Arial" w:cs="Arial"/>
          <w:b/>
          <w:bCs/>
          <w:noProof w:val="0"/>
          <w:sz w:val="20"/>
          <w:szCs w:val="20"/>
          <w:lang w:eastAsia="en-US"/>
        </w:rPr>
        <w:t xml:space="preserve">Nákup a dodanie nových smerových stĺpikov </w:t>
      </w:r>
    </w:p>
    <w:p w14:paraId="1984F7C0" w14:textId="041920CB" w:rsidR="002B65F8" w:rsidRPr="00FE19FA" w:rsidRDefault="002B65F8" w:rsidP="009A4EDD">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3A77C255" w14:textId="0403623E" w:rsidR="009A4EDD" w:rsidRPr="0017117E" w:rsidRDefault="009A4EDD" w:rsidP="009A4EDD">
      <w:pPr>
        <w:pStyle w:val="Zarkazkladnhotextu2"/>
        <w:spacing w:after="60"/>
        <w:ind w:left="567"/>
        <w:rPr>
          <w:rFonts w:ascii="Arial" w:hAnsi="Arial" w:cs="Arial"/>
          <w:noProof w:val="0"/>
          <w:color w:val="000000"/>
          <w:sz w:val="20"/>
          <w:szCs w:val="20"/>
        </w:rPr>
      </w:pPr>
      <w:r w:rsidRPr="009A4EDD">
        <w:rPr>
          <w:rFonts w:ascii="Arial" w:hAnsi="Arial" w:cs="Arial"/>
          <w:noProof w:val="0"/>
          <w:color w:val="000000"/>
          <w:sz w:val="20"/>
          <w:szCs w:val="20"/>
        </w:rPr>
        <w:t>Predmetom zákazky je dodanie, montáž a demontáž smerových stĺpikov, smerových stĺpikov s integrovanými snehovými kolmi, smerových stĺpikov na oceľové zvodidlo, smerových odrážačov na betónové zvodidlo a smerových odraziek umiestňovaných do zvodníc oceľových zvodidiel vrátane dopravy pre diaľnice, rýchlostné cesty a cesty I. triedy v správe a údržbe Národnej diaľničnej spoločnosti, a.s. (ďalej len ako „NDS“).</w:t>
      </w:r>
      <w:r w:rsidR="00FB1500">
        <w:rPr>
          <w:rFonts w:ascii="Arial" w:hAnsi="Arial" w:cs="Arial"/>
          <w:noProof w:val="0"/>
          <w:color w:val="000000"/>
          <w:sz w:val="20"/>
          <w:szCs w:val="20"/>
        </w:rPr>
        <w:t xml:space="preserve"> Podrobné vymedzenie predmetu zákazky tvorí časť B.1 Opis predmetu zákazky týchto 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872FEAF" w14:textId="77777777" w:rsidR="009A4EDD" w:rsidRPr="009A4EDD" w:rsidRDefault="009A4EDD" w:rsidP="009A4EDD">
      <w:pPr>
        <w:pStyle w:val="Odsekzoznamu"/>
        <w:spacing w:after="60"/>
        <w:ind w:left="360" w:firstLine="207"/>
        <w:jc w:val="both"/>
        <w:rPr>
          <w:rFonts w:cs="Arial"/>
          <w:color w:val="000000" w:themeColor="text1"/>
          <w:sz w:val="20"/>
          <w:szCs w:val="20"/>
        </w:rPr>
      </w:pPr>
      <w:r w:rsidRPr="009A4EDD">
        <w:rPr>
          <w:rFonts w:cs="Arial"/>
          <w:color w:val="000000" w:themeColor="text1"/>
          <w:sz w:val="20"/>
          <w:szCs w:val="20"/>
        </w:rPr>
        <w:t>34900000 – 6</w:t>
      </w:r>
      <w:r w:rsidRPr="009A4EDD">
        <w:rPr>
          <w:rFonts w:cs="Arial"/>
          <w:color w:val="000000" w:themeColor="text1"/>
          <w:sz w:val="20"/>
          <w:szCs w:val="20"/>
        </w:rPr>
        <w:tab/>
        <w:t>Rôzne dopravné zariadenia a náhradné diely</w:t>
      </w:r>
    </w:p>
    <w:p w14:paraId="7ED85D8E" w14:textId="64FDEEA1" w:rsidR="002B65F8" w:rsidRPr="00C42756" w:rsidRDefault="002B65F8" w:rsidP="001742D2">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9A4EDD" w:rsidRPr="009A4EDD">
        <w:rPr>
          <w:rFonts w:ascii="Arial" w:hAnsi="Arial" w:cs="Arial"/>
          <w:b/>
          <w:sz w:val="20"/>
          <w:szCs w:val="20"/>
        </w:rPr>
        <w:t>687.882,90</w:t>
      </w:r>
      <w:r w:rsidR="009A4EDD">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 xml:space="preserve">z pridanej hodnoty (ďalej len </w:t>
      </w:r>
      <w:r w:rsidR="001742D2">
        <w:rPr>
          <w:rFonts w:ascii="Arial" w:hAnsi="Arial" w:cs="Arial"/>
          <w:b/>
          <w:sz w:val="20"/>
          <w:szCs w:val="20"/>
        </w:rPr>
        <w:t xml:space="preserve"> </w:t>
      </w:r>
      <w:r w:rsidR="00B66BBC" w:rsidRPr="001F75E0">
        <w:rPr>
          <w:rFonts w:ascii="Arial" w:hAnsi="Arial" w:cs="Arial"/>
          <w:b/>
          <w:sz w:val="20"/>
          <w:szCs w:val="20"/>
        </w:rPr>
        <w:t>„DPH“)</w:t>
      </w:r>
      <w:r w:rsidR="002A79AE">
        <w:rPr>
          <w:rFonts w:ascii="Arial" w:hAnsi="Arial" w:cs="Arial"/>
          <w:b/>
          <w:sz w:val="20"/>
          <w:szCs w:val="20"/>
        </w:rPr>
        <w:t>.</w:t>
      </w: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6" w:name="_Toc461981352"/>
      <w:r w:rsidRPr="00176B4B">
        <w:rPr>
          <w:rFonts w:cs="Arial"/>
        </w:rPr>
        <w:t>Rozdelenie</w:t>
      </w:r>
      <w:r w:rsidR="002B65F8" w:rsidRPr="00176B4B">
        <w:rPr>
          <w:rFonts w:cs="Arial"/>
        </w:rPr>
        <w:t xml:space="preserve"> predmetu zákazky</w:t>
      </w:r>
      <w:bookmarkEnd w:id="6"/>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t>Odôvodnenie nerozdelenia predmetu zákazky:</w:t>
      </w:r>
    </w:p>
    <w:p w14:paraId="4DDC2951" w14:textId="2CAB4BA4" w:rsidR="00611062" w:rsidRDefault="009A4EDD" w:rsidP="009A4EDD">
      <w:pPr>
        <w:pStyle w:val="Zarkazkladnhotextu2"/>
        <w:spacing w:after="60"/>
        <w:ind w:left="567"/>
        <w:rPr>
          <w:rFonts w:ascii="Arial" w:hAnsi="Arial" w:cs="Arial"/>
          <w:noProof w:val="0"/>
          <w:sz w:val="20"/>
          <w:szCs w:val="20"/>
        </w:rPr>
      </w:pPr>
      <w:r w:rsidRPr="009A4EDD">
        <w:rPr>
          <w:rFonts w:ascii="Arial" w:hAnsi="Arial" w:cs="Arial"/>
          <w:noProof w:val="0"/>
          <w:sz w:val="20"/>
          <w:szCs w:val="20"/>
        </w:rPr>
        <w:lastRenderedPageBreak/>
        <w:t>V prípade rozdelenia predmetu zákazky na časti by mohla nastať situácia, kde by bolo viacero úspešných dodávateľov jednotlivých častí predmetu zákazky, čo by vyvolalo nevyhnutnú potrebu koordinácie jednotlivých dodávateľov pri plnení predmetu verejného obstarávania. Uvedená situácia môže predstavovať vážne riziko ohrozenia riadneho a včasného plnenia predmetu zákazky a zároveň môže spôsobiť komplikácie pri prípadných reklamáciách a opravách v záručnej dobe. Rozdelenie zákazky by znamenalo predĺženie trvania dopravných obmedzení z dôvodu opakovaného prístupu k miestu plnenia. Každé takéto obmedzenie má vplyv na blokovanie strojov a mechanizmov strediska správy a údržby a predstavuje zvýšené náklady pre objednávateľa.</w:t>
      </w:r>
      <w:r w:rsidR="001D6227">
        <w:rPr>
          <w:rFonts w:ascii="Arial" w:hAnsi="Arial" w:cs="Arial"/>
          <w:noProof w:val="0"/>
          <w:sz w:val="20"/>
          <w:szCs w:val="20"/>
        </w:rPr>
        <w:t xml:space="preserve"> </w:t>
      </w:r>
      <w:r w:rsidR="002B65F8"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r>
        <w:rPr>
          <w:rFonts w:ascii="Arial" w:hAnsi="Arial" w:cs="Arial"/>
          <w:noProof w:val="0"/>
          <w:sz w:val="20"/>
          <w:szCs w:val="20"/>
        </w:rPr>
        <w:t xml:space="preserve"> </w:t>
      </w:r>
      <w:r w:rsidRPr="009A4EDD">
        <w:rPr>
          <w:rFonts w:ascii="Arial" w:hAnsi="Arial" w:cs="Arial"/>
          <w:noProof w:val="0"/>
          <w:sz w:val="20"/>
          <w:szCs w:val="20"/>
        </w:rPr>
        <w:t>Nerozdelenie zákazky na časti nespôsobuje obmedzenie hospodárskej verejnej súťaže resp. diskrimináciu hospodárskych subjektov. Predmetom zákazky sú certifikované tovary, ktoré zahŕňajú aj činnosti spojené s jeho umiestnením, montážou a inštaláciou.</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7" w:name="_Toc461981353"/>
      <w:r w:rsidRPr="0017117E">
        <w:rPr>
          <w:rFonts w:cs="Arial"/>
        </w:rPr>
        <w:t>Variantné riešenie</w:t>
      </w:r>
      <w:bookmarkEnd w:id="7"/>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8" w:name="_Toc461981354"/>
      <w:r w:rsidRPr="0017117E">
        <w:rPr>
          <w:rFonts w:cs="Arial"/>
        </w:rPr>
        <w:t xml:space="preserve">Miesto a termín </w:t>
      </w:r>
      <w:bookmarkEnd w:id="8"/>
      <w:r w:rsidR="00BD1CE0" w:rsidRPr="00BD1CE0">
        <w:rPr>
          <w:rFonts w:cs="Arial"/>
        </w:rPr>
        <w:t xml:space="preserve">dodania </w:t>
      </w:r>
      <w:r w:rsidR="00BD1CE0" w:rsidRPr="00F31D42">
        <w:rPr>
          <w:rFonts w:cs="Arial"/>
        </w:rPr>
        <w:t>predmetu zákazky</w:t>
      </w:r>
    </w:p>
    <w:p w14:paraId="73BFB32C" w14:textId="6600677E"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9A4EDD" w:rsidRPr="009A4EDD">
        <w:rPr>
          <w:rFonts w:ascii="Arial" w:hAnsi="Arial" w:cs="Arial"/>
          <w:sz w:val="20"/>
          <w:szCs w:val="20"/>
        </w:rPr>
        <w:t>Miestom dodania predmetu zákazky sú diaľnice, rýchlostné cesty, cesty I. triedy vo vlastníctve a správe NDS a areály príslušných Stredísk správy a údržby diaľnic (ďalej len ako „SSÚD“) a Stredísk správy a údržby rýchlostných ciest (ďalej len ako „SSÚR“). Konkrétne miesto a termín dodania bude špecifikované v konkrétnej objednávke.</w:t>
      </w:r>
    </w:p>
    <w:p w14:paraId="7904AED5" w14:textId="7B3607BB" w:rsidR="00380DFA" w:rsidRDefault="00E60B97"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 xml:space="preserve">Predpokladaná </w:t>
      </w:r>
      <w:r w:rsidR="00380DFA" w:rsidRPr="00380DFA">
        <w:rPr>
          <w:rFonts w:ascii="Arial" w:hAnsi="Arial" w:cs="Arial"/>
          <w:noProof w:val="0"/>
          <w:sz w:val="20"/>
          <w:szCs w:val="20"/>
        </w:rPr>
        <w:t xml:space="preserve">dĺžka trvania plnenia: </w:t>
      </w:r>
      <w:r w:rsidR="00380DFA" w:rsidRPr="00380DFA">
        <w:rPr>
          <w:rFonts w:ascii="Arial" w:hAnsi="Arial" w:cs="Arial"/>
          <w:b/>
          <w:bCs/>
          <w:noProof w:val="0"/>
          <w:sz w:val="20"/>
          <w:szCs w:val="20"/>
        </w:rPr>
        <w:t>48 mesiacov odo dňa nadobudnutia účinnosti rámcovej dohody</w:t>
      </w:r>
      <w:r w:rsidR="00380DFA">
        <w:rPr>
          <w:rFonts w:ascii="Arial" w:hAnsi="Arial" w:cs="Arial"/>
          <w:b/>
          <w:bCs/>
          <w:noProof w:val="0"/>
          <w:sz w:val="20"/>
          <w:szCs w:val="20"/>
        </w:rPr>
        <w:t>.</w:t>
      </w:r>
    </w:p>
    <w:p w14:paraId="507AFA07" w14:textId="30713E8F" w:rsidR="00EA4E91" w:rsidRDefault="00380DFA"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5.3</w:t>
      </w:r>
      <w:r>
        <w:rPr>
          <w:rFonts w:ascii="Arial" w:hAnsi="Arial" w:cs="Arial"/>
          <w:noProof w:val="0"/>
          <w:sz w:val="20"/>
          <w:szCs w:val="20"/>
        </w:rPr>
        <w:tab/>
        <w:t>Termín</w:t>
      </w:r>
      <w:r w:rsidR="00BD1CE0" w:rsidRPr="00E14617">
        <w:rPr>
          <w:rFonts w:ascii="Arial" w:hAnsi="Arial" w:cs="Arial"/>
          <w:noProof w:val="0"/>
          <w:sz w:val="20"/>
          <w:szCs w:val="20"/>
        </w:rPr>
        <w:t xml:space="preserve"> dodania</w:t>
      </w:r>
      <w:r>
        <w:rPr>
          <w:rFonts w:ascii="Arial" w:hAnsi="Arial" w:cs="Arial"/>
          <w:noProof w:val="0"/>
          <w:sz w:val="20"/>
          <w:szCs w:val="20"/>
        </w:rPr>
        <w:t xml:space="preserve"> predmetu zákazky</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4E200F">
        <w:rPr>
          <w:rFonts w:ascii="Arial" w:hAnsi="Arial" w:cs="Arial"/>
          <w:noProof w:val="0"/>
          <w:sz w:val="20"/>
          <w:szCs w:val="20"/>
        </w:rPr>
        <w:t xml:space="preserve">verejný obstarávateľ </w:t>
      </w:r>
      <w:r w:rsidR="00E14617" w:rsidRPr="00E14617">
        <w:rPr>
          <w:rFonts w:ascii="Arial" w:hAnsi="Arial" w:cs="Arial"/>
          <w:noProof w:val="0"/>
          <w:sz w:val="20"/>
          <w:szCs w:val="20"/>
        </w:rPr>
        <w:t xml:space="preserve">požaduje dodať tovar spolu </w:t>
      </w:r>
      <w:r w:rsidR="004E200F">
        <w:rPr>
          <w:rFonts w:ascii="Arial" w:hAnsi="Arial" w:cs="Arial"/>
          <w:noProof w:val="0"/>
          <w:sz w:val="20"/>
          <w:szCs w:val="20"/>
        </w:rPr>
        <w:t>s</w:t>
      </w:r>
      <w:r w:rsidR="00E14617" w:rsidRPr="00E14617">
        <w:rPr>
          <w:rFonts w:ascii="Arial" w:hAnsi="Arial" w:cs="Arial"/>
          <w:noProof w:val="0"/>
          <w:sz w:val="20"/>
          <w:szCs w:val="20"/>
        </w:rPr>
        <w:t>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9" w:name="_Toc461981355"/>
      <w:r w:rsidRPr="0017117E">
        <w:t>Zdroj finančných prostriedkov</w:t>
      </w:r>
      <w:bookmarkEnd w:id="9"/>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0" w:name="_Toc461981356"/>
      <w:r w:rsidRPr="0017117E">
        <w:t>Typ zmluvy</w:t>
      </w:r>
      <w:bookmarkEnd w:id="10"/>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nasl. a § 536 a nasl.</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1" w:name="_Toc461981357"/>
      <w:r w:rsidRPr="0017117E">
        <w:t>Lehota viazanosti ponuky</w:t>
      </w:r>
      <w:bookmarkEnd w:id="11"/>
    </w:p>
    <w:p w14:paraId="2AABBA2A" w14:textId="73534A42" w:rsidR="00FB1500" w:rsidRPr="00E1551E" w:rsidRDefault="00065C34" w:rsidP="00FB1500">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FB1500" w:rsidRPr="000E3585">
        <w:rPr>
          <w:rFonts w:ascii="Arial" w:hAnsi="Arial" w:cs="Arial"/>
          <w:sz w:val="20"/>
          <w:szCs w:val="20"/>
        </w:rPr>
        <w:t xml:space="preserve">Uchádzač je viazaný svojou ponukou </w:t>
      </w:r>
      <w:r w:rsidR="00FB1500" w:rsidRPr="00531CA1">
        <w:rPr>
          <w:rFonts w:ascii="Arial" w:hAnsi="Arial" w:cs="Arial"/>
          <w:sz w:val="20"/>
          <w:szCs w:val="20"/>
        </w:rPr>
        <w:t>9 (deväť) mesiacov od uplynutia lehoty na predkladanie ponúk až do uplynutia lehoty viazanosti ponúk</w:t>
      </w:r>
      <w:r w:rsidR="00FB1500" w:rsidRPr="000E3585">
        <w:rPr>
          <w:rFonts w:ascii="Arial" w:hAnsi="Arial" w:cs="Arial"/>
          <w:sz w:val="20"/>
          <w:szCs w:val="20"/>
        </w:rPr>
        <w:t>, počas ktorej sú ponuky uchádzačov viazané.</w:t>
      </w:r>
    </w:p>
    <w:p w14:paraId="2C475809" w14:textId="63A86879" w:rsidR="002B65F8" w:rsidRPr="00E1551E" w:rsidRDefault="002B65F8" w:rsidP="003B7347">
      <w:pPr>
        <w:autoSpaceDE w:val="0"/>
        <w:autoSpaceDN w:val="0"/>
        <w:spacing w:after="60" w:line="240" w:lineRule="auto"/>
        <w:ind w:left="567" w:hanging="567"/>
        <w:jc w:val="both"/>
        <w:rPr>
          <w:rFonts w:ascii="Arial" w:hAnsi="Arial" w:cs="Arial"/>
          <w:sz w:val="20"/>
          <w:szCs w:val="20"/>
        </w:rPr>
      </w:pP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 xml:space="preserve">Verejný obstarávateľ oznámi uchádzačom predĺženie lehoty </w:t>
      </w:r>
      <w:r w:rsidR="001E1459" w:rsidRPr="00DA451D">
        <w:rPr>
          <w:rFonts w:ascii="Arial" w:hAnsi="Arial" w:cs="Arial"/>
          <w:sz w:val="20"/>
          <w:szCs w:val="20"/>
        </w:rPr>
        <w:lastRenderedPageBreak/>
        <w:t>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77777777" w:rsidR="002B65F8" w:rsidRPr="0017117E" w:rsidRDefault="002B65F8" w:rsidP="003B7347">
      <w:pPr>
        <w:pStyle w:val="Nadpis2"/>
        <w:spacing w:after="60"/>
        <w:rPr>
          <w:rFonts w:cs="Arial"/>
        </w:rPr>
      </w:pPr>
      <w:bookmarkStart w:id="12" w:name="_Toc461981358"/>
      <w:r w:rsidRPr="0017117E">
        <w:rPr>
          <w:rFonts w:cs="Arial"/>
        </w:rPr>
        <w:t>Časť II.</w:t>
      </w:r>
      <w:bookmarkEnd w:id="12"/>
    </w:p>
    <w:p w14:paraId="2D64C790" w14:textId="77777777" w:rsidR="002B65F8" w:rsidRPr="0017117E" w:rsidRDefault="002B65F8" w:rsidP="003B7347">
      <w:pPr>
        <w:pStyle w:val="Nadpis2"/>
        <w:spacing w:after="60"/>
        <w:rPr>
          <w:rFonts w:cs="Arial"/>
        </w:rPr>
      </w:pPr>
      <w:bookmarkStart w:id="13" w:name="_Toc461981359"/>
      <w:r w:rsidRPr="0017117E">
        <w:rPr>
          <w:rFonts w:cs="Arial"/>
        </w:rPr>
        <w:t>Komunikácia a vysvetľovanie</w:t>
      </w:r>
      <w:bookmarkEnd w:id="13"/>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4" w:name="_Toc461981360"/>
      <w:r w:rsidRPr="0017117E">
        <w:t>Komunikácia medzi verejným obstarávateľom a záujemcami/uchádzačmi</w:t>
      </w:r>
      <w:bookmarkEnd w:id="14"/>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7873B0">
      <w:pPr>
        <w:pStyle w:val="Zarkazkladnhotextu2"/>
        <w:numPr>
          <w:ilvl w:val="1"/>
          <w:numId w:val="49"/>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w:t>
      </w:r>
      <w:r w:rsidR="00117DFB" w:rsidRPr="00117DFB">
        <w:rPr>
          <w:rFonts w:ascii="Arial" w:hAnsi="Arial" w:cs="Arial"/>
          <w:sz w:val="20"/>
          <w:szCs w:val="20"/>
        </w:rPr>
        <w:lastRenderedPageBreak/>
        <w:t>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091006ED"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B37027" w:rsidRPr="00F31D42">
          <w:rPr>
            <w:rStyle w:val="Hypertextovprepojenie"/>
            <w:rFonts w:ascii="Arial" w:hAnsi="Arial" w:cs="Arial"/>
            <w:sz w:val="20"/>
            <w:szCs w:val="20"/>
          </w:rPr>
          <w:t>https://www.uvo.gov.sk/</w:t>
        </w:r>
      </w:hyperlink>
      <w:hyperlink r:id="rId15" w:history="1">
        <w:r w:rsidR="00B37027" w:rsidRPr="00F31D42">
          <w:rPr>
            <w:rStyle w:val="Hypertextovprepojenie"/>
            <w:rFonts w:ascii="Arial" w:hAnsi="Arial" w:cs="Arial"/>
            <w:sz w:val="20"/>
            <w:szCs w:val="20"/>
          </w:rPr>
          <w:t>profily/-/profil/pzakazky/9127</w:t>
        </w:r>
      </w:hyperlink>
      <w:r w:rsidR="008E717B" w:rsidRPr="008E717B">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5" w:name="_Toc461981361"/>
      <w:r>
        <w:t>Vysvetlenie informácií</w:t>
      </w:r>
      <w:bookmarkEnd w:id="15"/>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6" w:name="adr_DIV_miesto"/>
      <w:bookmarkEnd w:id="16"/>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7" w:name="_Toc461981362"/>
      <w:r w:rsidRPr="001D33E4">
        <w:rPr>
          <w:rFonts w:cs="Arial"/>
        </w:rPr>
        <w:t xml:space="preserve">Obhliadka miesta </w:t>
      </w:r>
      <w:bookmarkEnd w:id="17"/>
      <w:r w:rsidR="00CC39E7">
        <w:rPr>
          <w:rFonts w:cs="Arial"/>
        </w:rPr>
        <w:t xml:space="preserve">dodania </w:t>
      </w:r>
      <w:r w:rsidR="00CE19E1" w:rsidRPr="00F31D42">
        <w:rPr>
          <w:rFonts w:cs="Arial"/>
        </w:rPr>
        <w:t>predmetu zákazky</w:t>
      </w:r>
    </w:p>
    <w:p w14:paraId="0677420E" w14:textId="07E31C64" w:rsidR="00C825AC" w:rsidRPr="001D33E4"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8" w:name="_Toc461981363"/>
      <w:r>
        <w:rPr>
          <w:rFonts w:cs="Arial"/>
          <w:bCs/>
          <w:sz w:val="20"/>
          <w:szCs w:val="20"/>
        </w:rPr>
        <w:t>Obhliadka miesta plnenia / dodania predmet</w:t>
      </w:r>
      <w:r w:rsidR="00822963">
        <w:rPr>
          <w:rFonts w:cs="Arial"/>
          <w:bCs/>
          <w:sz w:val="20"/>
          <w:szCs w:val="20"/>
        </w:rPr>
        <w:t>u</w:t>
      </w:r>
      <w:r>
        <w:rPr>
          <w:rFonts w:cs="Arial"/>
          <w:bCs/>
          <w:sz w:val="20"/>
          <w:szCs w:val="20"/>
        </w:rPr>
        <w:t xml:space="preserve"> zákazky nie je potrebná</w:t>
      </w:r>
      <w:r w:rsidR="00DC5B9F">
        <w:rPr>
          <w:rFonts w:cs="Arial"/>
          <w:sz w:val="20"/>
          <w:szCs w:val="20"/>
        </w:rPr>
        <w:t>.</w:t>
      </w:r>
    </w:p>
    <w:p w14:paraId="1374E0B9" w14:textId="5F049945" w:rsidR="00C75FE7" w:rsidRDefault="00C75FE7" w:rsidP="003B7347">
      <w:pPr>
        <w:pStyle w:val="Nadpis2"/>
        <w:spacing w:after="60"/>
        <w:jc w:val="left"/>
        <w:rPr>
          <w:rFonts w:cs="Arial"/>
        </w:rPr>
      </w:pPr>
    </w:p>
    <w:p w14:paraId="51D47484" w14:textId="2EC4EC4A" w:rsidR="00C75FE7" w:rsidRDefault="00C75FE7" w:rsidP="003B7347">
      <w:pPr>
        <w:pStyle w:val="Nadpis2"/>
        <w:spacing w:after="60"/>
        <w:jc w:val="left"/>
        <w:rPr>
          <w:rFonts w:cs="Arial"/>
        </w:rPr>
      </w:pPr>
    </w:p>
    <w:p w14:paraId="53A9A30E" w14:textId="790C12BD" w:rsidR="00822963" w:rsidRDefault="00822963" w:rsidP="00822963"/>
    <w:p w14:paraId="5F37DFDC" w14:textId="77777777" w:rsidR="000728D0" w:rsidRPr="00822963" w:rsidRDefault="000728D0" w:rsidP="00822963"/>
    <w:p w14:paraId="254C5A44" w14:textId="502FB8E1" w:rsidR="002B65F8" w:rsidRPr="0017117E" w:rsidRDefault="002B65F8" w:rsidP="0035607A">
      <w:pPr>
        <w:pStyle w:val="Nadpis2"/>
        <w:spacing w:after="60"/>
        <w:rPr>
          <w:rFonts w:cs="Arial"/>
        </w:rPr>
      </w:pPr>
      <w:r w:rsidRPr="0017117E">
        <w:rPr>
          <w:rFonts w:cs="Arial"/>
        </w:rPr>
        <w:t>Časť III.</w:t>
      </w:r>
      <w:bookmarkEnd w:id="18"/>
    </w:p>
    <w:p w14:paraId="7D2FB5F2" w14:textId="77777777" w:rsidR="002B65F8" w:rsidRPr="0017117E" w:rsidRDefault="002B65F8" w:rsidP="0035607A">
      <w:pPr>
        <w:pStyle w:val="Nadpis2"/>
        <w:spacing w:after="60"/>
        <w:rPr>
          <w:rFonts w:cs="Arial"/>
          <w:bCs/>
        </w:rPr>
      </w:pPr>
      <w:bookmarkStart w:id="19" w:name="_Toc461981364"/>
      <w:r w:rsidRPr="0017117E">
        <w:rPr>
          <w:rFonts w:cs="Arial"/>
          <w:bCs/>
        </w:rPr>
        <w:t>Príprava ponuky</w:t>
      </w:r>
      <w:bookmarkEnd w:id="19"/>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0C0B09">
        <w:rPr>
          <w:rFonts w:ascii="Arial" w:hAnsi="Arial" w:cs="Arial"/>
          <w:b/>
          <w:sz w:val="20"/>
          <w:szCs w:val="20"/>
        </w:rPr>
        <w:t>Forma a spôsob predkladania ponuky</w:t>
      </w:r>
      <w:bookmarkEnd w:id="20"/>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nasl. zákona č. 305/2013 Z.</w:t>
      </w:r>
      <w:r>
        <w:rPr>
          <w:rFonts w:ascii="Arial" w:hAnsi="Arial" w:cs="Arial"/>
          <w:sz w:val="20"/>
          <w:szCs w:val="20"/>
        </w:rPr>
        <w:t xml:space="preserve"> </w:t>
      </w:r>
      <w:r w:rsidRPr="00A2584C">
        <w:rPr>
          <w:rFonts w:ascii="Arial" w:hAnsi="Arial" w:cs="Arial"/>
          <w:sz w:val="20"/>
          <w:szCs w:val="20"/>
        </w:rPr>
        <w:t xml:space="preserve">z. o elektronickej podobe výkonu pôsobnosti orgánov verejnej moci a o zmene a doplnení niektorých zákonov (zákon o e-Governmente) v znení neskorších predpisov, alebo len ako skeny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17117E">
        <w:rPr>
          <w:rFonts w:cs="Arial"/>
        </w:rPr>
        <w:t>Jazyk ponuky</w:t>
      </w:r>
      <w:bookmarkEnd w:id="21"/>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2"/>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4A620624"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254ED4B9" w14:textId="1390106E" w:rsidR="00F46ED9" w:rsidRPr="001D33E4" w:rsidRDefault="002B65F8" w:rsidP="00CE1219">
      <w:pPr>
        <w:pStyle w:val="Nadpis3"/>
        <w:numPr>
          <w:ilvl w:val="0"/>
          <w:numId w:val="40"/>
        </w:numPr>
        <w:spacing w:after="60"/>
        <w:ind w:left="567" w:hanging="567"/>
        <w:rPr>
          <w:rFonts w:cs="Arial"/>
        </w:rPr>
      </w:pPr>
      <w:bookmarkStart w:id="23" w:name="_Toc461981368"/>
      <w:r w:rsidRPr="001D33E4">
        <w:rPr>
          <w:rFonts w:cs="Arial"/>
        </w:rPr>
        <w:t>Zábezpeka</w:t>
      </w:r>
      <w:bookmarkEnd w:id="23"/>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65837201"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F249EF" w:rsidRPr="00F249EF">
        <w:rPr>
          <w:rFonts w:ascii="Arial" w:hAnsi="Arial" w:cs="Arial"/>
          <w:sz w:val="20"/>
          <w:szCs w:val="20"/>
        </w:rPr>
        <w:t>30 000</w:t>
      </w:r>
      <w:r w:rsidRPr="00EC393E">
        <w:rPr>
          <w:rFonts w:ascii="Arial" w:hAnsi="Arial" w:cs="Arial"/>
          <w:sz w:val="20"/>
          <w:szCs w:val="20"/>
        </w:rPr>
        <w:t xml:space="preserve">,00 </w:t>
      </w:r>
      <w:r w:rsidR="00C75FE7" w:rsidRPr="00EC393E">
        <w:rPr>
          <w:rFonts w:ascii="Arial" w:hAnsi="Arial" w:cs="Arial"/>
          <w:sz w:val="20"/>
          <w:szCs w:val="20"/>
        </w:rPr>
        <w:t xml:space="preserve">(slovom: </w:t>
      </w:r>
      <w:r w:rsidR="00F249EF" w:rsidRPr="00F249EF">
        <w:rPr>
          <w:rFonts w:ascii="Arial" w:hAnsi="Arial" w:cs="Arial"/>
          <w:sz w:val="20"/>
          <w:szCs w:val="20"/>
        </w:rPr>
        <w:t>tridsaťtisíc</w:t>
      </w:r>
      <w:r w:rsidRPr="00EC393E">
        <w:rPr>
          <w:rFonts w:ascii="Arial" w:hAnsi="Arial" w:cs="Arial"/>
          <w:sz w:val="20"/>
          <w:szCs w:val="20"/>
        </w:rPr>
        <w:t>)</w:t>
      </w:r>
      <w:r w:rsidR="00897117">
        <w:rPr>
          <w:rFonts w:ascii="Arial" w:hAnsi="Arial" w:cs="Arial"/>
          <w:sz w:val="20"/>
          <w:szCs w:val="20"/>
        </w:rPr>
        <w:t xml:space="preserve"> </w:t>
      </w:r>
      <w:r w:rsidR="00897117" w:rsidRPr="00EC393E">
        <w:rPr>
          <w:rFonts w:ascii="Arial" w:hAnsi="Arial" w:cs="Arial"/>
          <w:sz w:val="20"/>
          <w:szCs w:val="20"/>
        </w:rPr>
        <w:t>EUR</w:t>
      </w:r>
      <w:r w:rsidRPr="00EC393E">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6A1D7E7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520DF753"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sidR="008F3CA8">
        <w:rPr>
          <w:rFonts w:ascii="Arial" w:hAnsi="Arial" w:cs="Arial"/>
          <w:b/>
          <w:sz w:val="20"/>
          <w:szCs w:val="20"/>
        </w:rPr>
        <w:t>31</w:t>
      </w:r>
      <w:r w:rsidR="0094085A" w:rsidRPr="003B7347">
        <w:rPr>
          <w:rFonts w:ascii="Arial" w:hAnsi="Arial" w:cs="Arial"/>
          <w:b/>
          <w:sz w:val="20"/>
          <w:szCs w:val="20"/>
        </w:rPr>
        <w:t>2</w:t>
      </w:r>
      <w:r>
        <w:rPr>
          <w:rFonts w:ascii="Arial" w:hAnsi="Arial" w:cs="Arial"/>
          <w:b/>
          <w:sz w:val="20"/>
          <w:szCs w:val="20"/>
        </w:rPr>
        <w:t>3</w:t>
      </w:r>
      <w:r w:rsidR="0094085A" w:rsidRPr="003B7347">
        <w:rPr>
          <w:rFonts w:ascii="Arial" w:hAnsi="Arial" w:cs="Arial"/>
          <w:b/>
          <w:sz w:val="20"/>
          <w:szCs w:val="20"/>
        </w:rPr>
        <w:t>1030</w:t>
      </w:r>
      <w:r w:rsidR="002E4351">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B25094">
        <w:rPr>
          <w:rFonts w:ascii="Arial" w:hAnsi="Arial" w:cs="Arial"/>
          <w:sz w:val="20"/>
          <w:szCs w:val="20"/>
        </w:rPr>
        <w:t>ke</w:t>
      </w:r>
      <w:r w:rsidRPr="001D33E4">
        <w:rPr>
          <w:rFonts w:ascii="Arial" w:hAnsi="Arial" w:cs="Arial"/>
          <w:sz w:val="20"/>
          <w:szCs w:val="20"/>
        </w:rPr>
        <w:t>n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7767230D"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8F3CA8" w:rsidRPr="008F3CA8">
        <w:rPr>
          <w:rFonts w:ascii="Arial" w:hAnsi="Arial" w:cs="Arial"/>
          <w:b/>
          <w:sz w:val="20"/>
          <w:szCs w:val="20"/>
        </w:rPr>
        <w:t>Nákup a dodanie nových smerových stĺpikov</w:t>
      </w:r>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lastRenderedPageBreak/>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w:t>
      </w:r>
      <w:r w:rsidR="00B25094">
        <w:rPr>
          <w:rFonts w:ascii="Arial" w:hAnsi="Arial" w:cs="Arial"/>
          <w:sz w:val="20"/>
          <w:szCs w:val="20"/>
        </w:rPr>
        <w:t>ke</w:t>
      </w:r>
      <w:r w:rsidRPr="001D33E4">
        <w:rPr>
          <w:rFonts w:ascii="Arial" w:hAnsi="Arial" w:cs="Arial"/>
          <w:sz w:val="20"/>
          <w:szCs w:val="20"/>
        </w:rPr>
        <w:t>n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53B581EE"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8F3CA8" w:rsidRPr="008F3CA8">
        <w:rPr>
          <w:rFonts w:ascii="Arial" w:hAnsi="Arial" w:cs="Arial"/>
          <w:b/>
          <w:sz w:val="20"/>
          <w:szCs w:val="20"/>
        </w:rPr>
        <w:t>Nákup a dodanie nových smerových stĺpikov</w:t>
      </w:r>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1D33E4" w:rsidRDefault="00F40CA6" w:rsidP="00777CAD">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xml:space="preserve">, resp. osobou/osobami oprávnenou/-ými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6A98E7D2" w14:textId="7E34AD31" w:rsidR="009F73B9" w:rsidRPr="00777CAD" w:rsidRDefault="0094085A" w:rsidP="00777CAD">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4" w:name="_Toc461981369"/>
      <w:r w:rsidRPr="00C65AF1">
        <w:rPr>
          <w:rFonts w:cs="Arial"/>
        </w:rPr>
        <w:t>Obsah ponuky</w:t>
      </w:r>
      <w:bookmarkEnd w:id="24"/>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lastRenderedPageBreak/>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7873B0">
      <w:pPr>
        <w:pStyle w:val="Odsekzoznamu"/>
        <w:numPr>
          <w:ilvl w:val="1"/>
          <w:numId w:val="50"/>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7873B0">
      <w:pPr>
        <w:pStyle w:val="Odsekzoznamu"/>
        <w:numPr>
          <w:ilvl w:val="1"/>
          <w:numId w:val="50"/>
        </w:numPr>
        <w:autoSpaceDE w:val="0"/>
        <w:autoSpaceDN w:val="0"/>
        <w:spacing w:after="120"/>
        <w:ind w:left="374" w:hanging="374"/>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7873B0">
      <w:pPr>
        <w:pStyle w:val="Odsekzoznamu"/>
        <w:numPr>
          <w:ilvl w:val="1"/>
          <w:numId w:val="50"/>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7873B0">
      <w:pPr>
        <w:pStyle w:val="Odsekzoznamu"/>
        <w:numPr>
          <w:ilvl w:val="1"/>
          <w:numId w:val="50"/>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1067A49F" w:rsidR="002A65AA" w:rsidRPr="00940144" w:rsidRDefault="002A65AA" w:rsidP="007873B0">
      <w:pPr>
        <w:pStyle w:val="Odsekzoznamu"/>
        <w:numPr>
          <w:ilvl w:val="1"/>
          <w:numId w:val="50"/>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v poradí tak ako sú uvedené v časti B.1 Opis predmetu zákazky, </w:t>
      </w:r>
      <w:r w:rsidRPr="00940144">
        <w:rPr>
          <w:rFonts w:cs="Arial"/>
          <w:sz w:val="20"/>
          <w:szCs w:val="20"/>
        </w:rPr>
        <w:t xml:space="preserve">bod </w:t>
      </w:r>
      <w:r w:rsidR="0060258E" w:rsidRPr="00940144">
        <w:rPr>
          <w:rFonts w:cs="Arial"/>
          <w:sz w:val="20"/>
          <w:szCs w:val="20"/>
        </w:rPr>
        <w:t>6</w:t>
      </w:r>
      <w:r w:rsidRPr="00940144">
        <w:rPr>
          <w:rFonts w:cs="Arial"/>
          <w:sz w:val="20"/>
          <w:szCs w:val="20"/>
        </w:rPr>
        <w:t xml:space="preserve">., podbody </w:t>
      </w:r>
      <w:r w:rsidR="0060258E" w:rsidRPr="00940144">
        <w:rPr>
          <w:rFonts w:cs="Arial"/>
          <w:sz w:val="20"/>
          <w:szCs w:val="20"/>
        </w:rPr>
        <w:t>6</w:t>
      </w:r>
      <w:r w:rsidRPr="00940144">
        <w:rPr>
          <w:rFonts w:cs="Arial"/>
          <w:sz w:val="20"/>
          <w:szCs w:val="20"/>
        </w:rPr>
        <w:t>.</w:t>
      </w:r>
      <w:r w:rsidR="0060258E" w:rsidRPr="00940144">
        <w:rPr>
          <w:rFonts w:cs="Arial"/>
          <w:sz w:val="20"/>
          <w:szCs w:val="20"/>
        </w:rPr>
        <w:t>1</w:t>
      </w:r>
      <w:r w:rsidRPr="00940144">
        <w:rPr>
          <w:rFonts w:cs="Arial"/>
          <w:sz w:val="20"/>
          <w:szCs w:val="20"/>
        </w:rPr>
        <w:t xml:space="preserve"> až </w:t>
      </w:r>
      <w:r w:rsidR="0060258E" w:rsidRPr="00940144">
        <w:rPr>
          <w:rFonts w:cs="Arial"/>
          <w:sz w:val="20"/>
          <w:szCs w:val="20"/>
        </w:rPr>
        <w:t>6</w:t>
      </w:r>
      <w:r w:rsidRPr="00940144">
        <w:rPr>
          <w:rFonts w:cs="Arial"/>
          <w:sz w:val="20"/>
          <w:szCs w:val="20"/>
        </w:rPr>
        <w:t>.</w:t>
      </w:r>
      <w:r w:rsidR="0060258E" w:rsidRPr="00940144">
        <w:rPr>
          <w:rFonts w:cs="Arial"/>
          <w:sz w:val="20"/>
          <w:szCs w:val="20"/>
        </w:rPr>
        <w:t>4.</w:t>
      </w:r>
    </w:p>
    <w:p w14:paraId="695B07B6" w14:textId="4D544E65" w:rsidR="002A65AA" w:rsidRPr="0060258E" w:rsidRDefault="002A65AA" w:rsidP="007873B0">
      <w:pPr>
        <w:numPr>
          <w:ilvl w:val="1"/>
          <w:numId w:val="50"/>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vrátane požadovaných príloh 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7873B0">
      <w:pPr>
        <w:numPr>
          <w:ilvl w:val="1"/>
          <w:numId w:val="50"/>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7873B0">
      <w:pPr>
        <w:pStyle w:val="Odsekzoznamu"/>
        <w:numPr>
          <w:ilvl w:val="1"/>
          <w:numId w:val="50"/>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7873B0">
      <w:pPr>
        <w:pStyle w:val="Odsekzoznamu"/>
        <w:numPr>
          <w:ilvl w:val="1"/>
          <w:numId w:val="50"/>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7873B0">
      <w:pPr>
        <w:pStyle w:val="Odsekzoznamu"/>
        <w:numPr>
          <w:ilvl w:val="1"/>
          <w:numId w:val="50"/>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7873B0">
      <w:pPr>
        <w:pStyle w:val="Odsekzoznamu"/>
        <w:numPr>
          <w:ilvl w:val="2"/>
          <w:numId w:val="51"/>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7873B0">
      <w:pPr>
        <w:pStyle w:val="Odsekzoznamu"/>
        <w:numPr>
          <w:ilvl w:val="2"/>
          <w:numId w:val="51"/>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7873B0">
      <w:pPr>
        <w:pStyle w:val="Odsekzoznamu"/>
        <w:numPr>
          <w:ilvl w:val="2"/>
          <w:numId w:val="51"/>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68D2DDF7" w:rsidR="00F416AB" w:rsidRPr="002A65AA" w:rsidRDefault="002A65AA" w:rsidP="007873B0">
      <w:pPr>
        <w:pStyle w:val="Odsekzoznamu"/>
        <w:numPr>
          <w:ilvl w:val="2"/>
          <w:numId w:val="51"/>
        </w:numPr>
        <w:autoSpaceDE w:val="0"/>
        <w:autoSpaceDN w:val="0"/>
        <w:spacing w:after="120"/>
        <w:ind w:left="2268" w:hanging="284"/>
        <w:jc w:val="both"/>
        <w:rPr>
          <w:rFonts w:cs="Arial"/>
          <w:sz w:val="20"/>
          <w:szCs w:val="20"/>
        </w:rPr>
      </w:pPr>
      <w:r w:rsidRPr="002A65AA">
        <w:rPr>
          <w:rFonts w:cs="Arial"/>
          <w:sz w:val="20"/>
          <w:szCs w:val="20"/>
        </w:rPr>
        <w:lastRenderedPageBreak/>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2F06E3EA"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časti 15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5" w:name="_Toc461981370"/>
      <w:r w:rsidRPr="0017117E">
        <w:rPr>
          <w:rFonts w:cs="Arial"/>
        </w:rPr>
        <w:t>Náklady na prípravu ponuky</w:t>
      </w:r>
      <w:bookmarkEnd w:id="25"/>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6" w:name="_Toc461981371"/>
      <w:r w:rsidRPr="0017117E">
        <w:rPr>
          <w:rFonts w:cs="Arial"/>
        </w:rPr>
        <w:t>Časť IV.</w:t>
      </w:r>
      <w:bookmarkEnd w:id="26"/>
    </w:p>
    <w:p w14:paraId="6D9DD812" w14:textId="77777777" w:rsidR="002B65F8" w:rsidRPr="0017117E" w:rsidRDefault="002B65F8" w:rsidP="0035607A">
      <w:pPr>
        <w:pStyle w:val="Nadpis2"/>
        <w:spacing w:after="60"/>
        <w:rPr>
          <w:rFonts w:cs="Arial"/>
        </w:rPr>
      </w:pPr>
      <w:bookmarkStart w:id="27" w:name="_Toc461981372"/>
      <w:r w:rsidRPr="0017117E">
        <w:rPr>
          <w:rFonts w:cs="Arial"/>
        </w:rPr>
        <w:t>Predkladanie ponuky</w:t>
      </w:r>
      <w:bookmarkEnd w:id="27"/>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8" w:name="_Toc461981373"/>
      <w:r>
        <w:rPr>
          <w:rFonts w:cs="Arial"/>
        </w:rPr>
        <w:tab/>
      </w:r>
      <w:r w:rsidRPr="0017117E">
        <w:rPr>
          <w:rFonts w:cs="Arial"/>
        </w:rPr>
        <w:t>Predloženie ponuky</w:t>
      </w:r>
      <w:bookmarkEnd w:id="28"/>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8"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 xml:space="preserve">mluvy o vytvorení </w:t>
      </w:r>
      <w:r w:rsidRPr="0017117E">
        <w:rPr>
          <w:rFonts w:ascii="Arial" w:hAnsi="Arial" w:cs="Arial"/>
          <w:sz w:val="20"/>
          <w:szCs w:val="20"/>
        </w:rPr>
        <w:lastRenderedPageBreak/>
        <w:t>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29" w:name="_Toc461981374"/>
      <w:r w:rsidRPr="00FC2243">
        <w:rPr>
          <w:rFonts w:cs="Arial"/>
        </w:rPr>
        <w:t>Registrácia a autentifikácia uchádzača</w:t>
      </w:r>
      <w:bookmarkEnd w:id="29"/>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3C1A5D61"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FF7D03" w:rsidRPr="00FF7D03">
        <w:rPr>
          <w:rFonts w:ascii="Arial" w:hAnsi="Arial" w:cs="Arial"/>
          <w:b/>
          <w:sz w:val="20"/>
          <w:szCs w:val="20"/>
        </w:rPr>
        <w:t>Nákup a dodanie nových smerových stĺpikov</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0" w:name="_Toc461981375"/>
      <w:r>
        <w:rPr>
          <w:rFonts w:cs="Arial"/>
        </w:rPr>
        <w:t>L</w:t>
      </w:r>
      <w:r w:rsidRPr="0017117E">
        <w:rPr>
          <w:rFonts w:cs="Arial"/>
        </w:rPr>
        <w:t>ehota na predkladanie ponuky</w:t>
      </w:r>
      <w:bookmarkEnd w:id="30"/>
    </w:p>
    <w:p w14:paraId="7269A0EF" w14:textId="09244EF4"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FB1500">
        <w:rPr>
          <w:rFonts w:ascii="Arial" w:hAnsi="Arial" w:cs="Arial"/>
          <w:sz w:val="20"/>
          <w:szCs w:val="20"/>
        </w:rPr>
        <w:t> </w:t>
      </w:r>
      <w:r w:rsidRPr="00FC2243">
        <w:rPr>
          <w:rFonts w:ascii="Arial" w:hAnsi="Arial" w:cs="Arial"/>
          <w:sz w:val="20"/>
          <w:szCs w:val="20"/>
        </w:rPr>
        <w:t>Oznámení</w:t>
      </w:r>
      <w:r w:rsidR="00FB1500">
        <w:rPr>
          <w:rFonts w:ascii="Arial" w:hAnsi="Arial" w:cs="Arial"/>
          <w:sz w:val="20"/>
          <w:szCs w:val="20"/>
        </w:rPr>
        <w:t>.</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1" w:name="_Toc461981376"/>
      <w:r w:rsidRPr="0017117E">
        <w:rPr>
          <w:rFonts w:cs="Arial"/>
        </w:rPr>
        <w:t>Doplnenie, zmena a odvolanie ponuky</w:t>
      </w:r>
      <w:bookmarkEnd w:id="31"/>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 xml:space="preserve">Uchádzači sú svojou ponukou viazaní do uplynutia lehoty oznámenej verejným obstarávateľom, resp. predĺženej lehoty viazanosti ponúk podľa rozhodnutia verejného obstarávateľa. Prípadné </w:t>
      </w:r>
      <w:r w:rsidRPr="00FC2243">
        <w:rPr>
          <w:rFonts w:ascii="Arial" w:hAnsi="Arial" w:cs="Arial"/>
          <w:sz w:val="20"/>
          <w:szCs w:val="20"/>
        </w:rPr>
        <w:lastRenderedPageBreak/>
        <w:t>predĺženie lehoty bude uchádzačom dostatočne vopred oznámené formou elektronickej komunikácie v systéme JOSEPHINE.</w:t>
      </w:r>
      <w:bookmarkStart w:id="32" w:name="_Toc461981377"/>
    </w:p>
    <w:p w14:paraId="45E1F9F6" w14:textId="322C9066" w:rsidR="000B0875" w:rsidRDefault="000B0875" w:rsidP="003C0271">
      <w:pPr>
        <w:autoSpaceDE w:val="0"/>
        <w:autoSpaceDN w:val="0"/>
        <w:spacing w:after="60" w:line="240" w:lineRule="auto"/>
        <w:jc w:val="both"/>
        <w:rPr>
          <w:rFonts w:ascii="Arial" w:hAnsi="Arial" w:cs="Arial"/>
          <w:sz w:val="20"/>
          <w:szCs w:val="20"/>
        </w:rPr>
      </w:pPr>
    </w:p>
    <w:p w14:paraId="72AC5E6F" w14:textId="59AFD02B" w:rsidR="00777CAD" w:rsidRDefault="00777CAD" w:rsidP="003C0271">
      <w:pPr>
        <w:autoSpaceDE w:val="0"/>
        <w:autoSpaceDN w:val="0"/>
        <w:spacing w:after="60" w:line="240" w:lineRule="auto"/>
        <w:jc w:val="both"/>
        <w:rPr>
          <w:rFonts w:ascii="Arial" w:hAnsi="Arial" w:cs="Arial"/>
          <w:sz w:val="20"/>
          <w:szCs w:val="20"/>
        </w:rPr>
      </w:pPr>
    </w:p>
    <w:p w14:paraId="48D1E799" w14:textId="77777777" w:rsidR="00777CAD" w:rsidRPr="00B77C9B" w:rsidRDefault="00777CAD"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t>Časť V.</w:t>
      </w:r>
      <w:bookmarkEnd w:id="32"/>
    </w:p>
    <w:p w14:paraId="3877B92F" w14:textId="77777777" w:rsidR="002B65F8" w:rsidRPr="0017117E" w:rsidRDefault="002B65F8" w:rsidP="0035607A">
      <w:pPr>
        <w:pStyle w:val="Nadpis2"/>
        <w:spacing w:after="60"/>
        <w:rPr>
          <w:rFonts w:cs="Arial"/>
          <w:bCs/>
        </w:rPr>
      </w:pPr>
      <w:bookmarkStart w:id="33" w:name="_Toc461981378"/>
      <w:r w:rsidRPr="0017117E">
        <w:rPr>
          <w:rFonts w:cs="Arial"/>
          <w:bCs/>
        </w:rPr>
        <w:t>Otváranie a vyhodnotenie ponúk</w:t>
      </w:r>
      <w:bookmarkEnd w:id="33"/>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4" w:name="_Toc459860071"/>
      <w:bookmarkEnd w:id="34"/>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E212AFA"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w:t>
      </w:r>
      <w:r w:rsidR="00FB1500">
        <w:rPr>
          <w:rFonts w:ascii="Arial" w:hAnsi="Arial" w:cs="Arial"/>
          <w:sz w:val="20"/>
          <w:szCs w:val="20"/>
        </w:rPr>
        <w:t>.</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5" w:name="_Toc461981380"/>
      <w:r w:rsidRPr="0017117E">
        <w:rPr>
          <w:rFonts w:cs="Arial"/>
        </w:rPr>
        <w:t>Preskúmanie ponúk</w:t>
      </w:r>
      <w:bookmarkEnd w:id="35"/>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6" w:name="_Toc461981381"/>
      <w:r w:rsidRPr="0017117E">
        <w:rPr>
          <w:rFonts w:cs="Arial"/>
        </w:rPr>
        <w:t>Dôvernosť procesu verejného obstarávania</w:t>
      </w:r>
      <w:bookmarkEnd w:id="36"/>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7" w:name="_Toc461981382"/>
      <w:r w:rsidRPr="0019507B">
        <w:rPr>
          <w:rFonts w:cs="Arial"/>
        </w:rPr>
        <w:t>Vyhodnocovanie</w:t>
      </w:r>
      <w:r w:rsidRPr="0017117E">
        <w:rPr>
          <w:rFonts w:cs="Arial"/>
        </w:rPr>
        <w:t xml:space="preserve"> </w:t>
      </w:r>
      <w:r>
        <w:rPr>
          <w:rFonts w:cs="Arial"/>
        </w:rPr>
        <w:t>ponúk</w:t>
      </w:r>
      <w:bookmarkEnd w:id="37"/>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8" w:name="_Hlk115169590"/>
      <w:r w:rsidRPr="00D970BC">
        <w:rPr>
          <w:rFonts w:ascii="Arial" w:hAnsi="Arial" w:cs="Arial"/>
          <w:i/>
          <w:sz w:val="20"/>
          <w:szCs w:val="20"/>
        </w:rPr>
        <w:t>kritéria/í</w:t>
      </w:r>
      <w:bookmarkEnd w:id="38"/>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E7D3DCF"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26.1</w:t>
      </w:r>
      <w:r w:rsidR="00777CAD">
        <w:rPr>
          <w:rFonts w:ascii="Arial" w:hAnsi="Arial" w:cs="Arial"/>
          <w:sz w:val="20"/>
          <w:szCs w:val="20"/>
        </w:rPr>
        <w:tab/>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0"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0"/>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1"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2" w:name="_Toc461981394"/>
      <w:bookmarkStart w:id="43" w:name="_Toc461981395"/>
      <w:bookmarkStart w:id="44" w:name="_Toc461981397"/>
      <w:bookmarkStart w:id="45" w:name="_Toc461981398"/>
      <w:bookmarkStart w:id="46" w:name="_Toc461981399"/>
      <w:bookmarkStart w:id="47" w:name="_Toc461981400"/>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Start w:id="59" w:name="_Toc4619814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59"/>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1" w:name="_Toc461981435"/>
      <w:r w:rsidRPr="0017117E">
        <w:rPr>
          <w:rFonts w:cs="Arial"/>
        </w:rPr>
        <w:t>Informácie o výsledku vyhodnotenia ponúk</w:t>
      </w:r>
      <w:bookmarkEnd w:id="61"/>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w:t>
      </w:r>
      <w:r w:rsidRPr="009B540C">
        <w:rPr>
          <w:rFonts w:cs="Arial"/>
          <w:color w:val="000000"/>
          <w:sz w:val="20"/>
          <w:szCs w:val="20"/>
          <w:shd w:val="clear" w:color="auto" w:fill="FFFFFF"/>
        </w:rPr>
        <w:lastRenderedPageBreak/>
        <w:t>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7873B0">
      <w:pPr>
        <w:numPr>
          <w:ilvl w:val="1"/>
          <w:numId w:val="52"/>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20"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1"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7873B0">
      <w:pPr>
        <w:numPr>
          <w:ilvl w:val="1"/>
          <w:numId w:val="52"/>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7873B0">
      <w:pPr>
        <w:numPr>
          <w:ilvl w:val="1"/>
          <w:numId w:val="52"/>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7873B0">
      <w:pPr>
        <w:numPr>
          <w:ilvl w:val="1"/>
          <w:numId w:val="52"/>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7873B0">
      <w:pPr>
        <w:numPr>
          <w:ilvl w:val="1"/>
          <w:numId w:val="52"/>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7873B0">
      <w:pPr>
        <w:numPr>
          <w:ilvl w:val="1"/>
          <w:numId w:val="52"/>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7873B0">
      <w:pPr>
        <w:numPr>
          <w:ilvl w:val="1"/>
          <w:numId w:val="52"/>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7873B0">
      <w:pPr>
        <w:numPr>
          <w:ilvl w:val="1"/>
          <w:numId w:val="52"/>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7777777" w:rsidR="00642070" w:rsidRPr="00D748E2" w:rsidRDefault="00642070" w:rsidP="007873B0">
      <w:pPr>
        <w:numPr>
          <w:ilvl w:val="1"/>
          <w:numId w:val="52"/>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lastRenderedPageBreak/>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7873B0">
      <w:pPr>
        <w:numPr>
          <w:ilvl w:val="1"/>
          <w:numId w:val="52"/>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7873B0">
      <w:pPr>
        <w:numPr>
          <w:ilvl w:val="1"/>
          <w:numId w:val="52"/>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7873B0">
      <w:pPr>
        <w:numPr>
          <w:ilvl w:val="1"/>
          <w:numId w:val="52"/>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5966E281" w:rsidR="002B65F8" w:rsidRPr="00642070" w:rsidRDefault="00642070" w:rsidP="007873B0">
      <w:pPr>
        <w:numPr>
          <w:ilvl w:val="1"/>
          <w:numId w:val="52"/>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t.j.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0B345A10"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3C480484" w14:textId="5747B337" w:rsidR="007F5647" w:rsidRDefault="007F5647" w:rsidP="00282EFA">
      <w:pPr>
        <w:pStyle w:val="Zkladntext"/>
        <w:spacing w:after="60"/>
        <w:rPr>
          <w:rFonts w:ascii="Arial" w:hAnsi="Arial" w:cs="Arial"/>
          <w:noProof w:val="0"/>
          <w:sz w:val="20"/>
          <w:szCs w:val="20"/>
        </w:rPr>
      </w:pPr>
    </w:p>
    <w:p w14:paraId="74B31BD2" w14:textId="2858D488" w:rsidR="008B7DBE" w:rsidRDefault="008B7DBE" w:rsidP="00282EFA">
      <w:pPr>
        <w:pStyle w:val="Zkladntext"/>
        <w:spacing w:after="60"/>
        <w:rPr>
          <w:rFonts w:ascii="Arial" w:hAnsi="Arial" w:cs="Arial"/>
          <w:noProof w:val="0"/>
          <w:sz w:val="20"/>
          <w:szCs w:val="20"/>
        </w:rPr>
      </w:pPr>
    </w:p>
    <w:p w14:paraId="5F31AA5E" w14:textId="04E28D20" w:rsidR="008B7DBE" w:rsidRDefault="008B7DBE" w:rsidP="00282EFA">
      <w:pPr>
        <w:pStyle w:val="Zkladntext"/>
        <w:spacing w:after="60"/>
        <w:rPr>
          <w:rFonts w:ascii="Arial" w:hAnsi="Arial" w:cs="Arial"/>
          <w:noProof w:val="0"/>
          <w:sz w:val="20"/>
          <w:szCs w:val="20"/>
        </w:rPr>
      </w:pPr>
    </w:p>
    <w:p w14:paraId="4FEDD5AE" w14:textId="658B06EE" w:rsidR="008B7DBE" w:rsidRDefault="008B7DBE" w:rsidP="00282EFA">
      <w:pPr>
        <w:pStyle w:val="Zkladntext"/>
        <w:spacing w:after="60"/>
        <w:rPr>
          <w:rFonts w:ascii="Arial" w:hAnsi="Arial" w:cs="Arial"/>
          <w:noProof w:val="0"/>
          <w:sz w:val="20"/>
          <w:szCs w:val="20"/>
        </w:rPr>
      </w:pPr>
    </w:p>
    <w:p w14:paraId="1A3B5A67" w14:textId="686CB415"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75F0A9F9" w14:textId="77777777" w:rsidR="0018516D" w:rsidRPr="008D180C" w:rsidRDefault="0018516D" w:rsidP="007873B0">
      <w:pPr>
        <w:pStyle w:val="Bezriadkovania"/>
        <w:numPr>
          <w:ilvl w:val="0"/>
          <w:numId w:val="46"/>
        </w:numPr>
        <w:spacing w:after="60"/>
        <w:ind w:left="567" w:hanging="567"/>
        <w:jc w:val="both"/>
        <w:rPr>
          <w:rFonts w:ascii="Arial" w:hAnsi="Arial" w:cs="Arial"/>
          <w:b/>
          <w:sz w:val="20"/>
          <w:szCs w:val="20"/>
        </w:rPr>
      </w:pPr>
      <w:r w:rsidRPr="00CC75A1">
        <w:rPr>
          <w:rFonts w:ascii="Arial" w:hAnsi="Arial" w:cs="Arial"/>
          <w:b/>
          <w:sz w:val="20"/>
          <w:szCs w:val="20"/>
        </w:rPr>
        <w:t>Určenie kritéria</w:t>
      </w:r>
    </w:p>
    <w:p w14:paraId="2CB5A194" w14:textId="77777777" w:rsidR="0018516D" w:rsidRPr="00CC75A1" w:rsidRDefault="0018516D" w:rsidP="0018516D">
      <w:pPr>
        <w:pStyle w:val="Bezriadkovania"/>
        <w:spacing w:after="6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44 ods. 3 písm. c) Zákona, a teda </w:t>
      </w:r>
      <w:r w:rsidRPr="00CC75A1">
        <w:rPr>
          <w:rFonts w:ascii="Arial" w:hAnsi="Arial" w:cs="Arial"/>
          <w:sz w:val="20"/>
          <w:szCs w:val="20"/>
        </w:rPr>
        <w:t>na základe najniž</w:t>
      </w:r>
      <w:r>
        <w:rPr>
          <w:rFonts w:ascii="Arial" w:hAnsi="Arial" w:cs="Arial"/>
          <w:sz w:val="20"/>
          <w:szCs w:val="20"/>
        </w:rPr>
        <w:t>šej ceny</w:t>
      </w:r>
      <w:r w:rsidRPr="00CC75A1">
        <w:rPr>
          <w:rFonts w:ascii="Arial" w:hAnsi="Arial" w:cs="Arial"/>
          <w:sz w:val="20"/>
          <w:szCs w:val="20"/>
        </w:rPr>
        <w:t>.</w:t>
      </w:r>
    </w:p>
    <w:p w14:paraId="4F0488CD" w14:textId="77777777" w:rsidR="0018516D" w:rsidRPr="006709AF" w:rsidRDefault="0018516D" w:rsidP="0018516D">
      <w:pPr>
        <w:pStyle w:val="Bezriadkovania"/>
        <w:spacing w:after="60"/>
        <w:ind w:left="567" w:hanging="567"/>
        <w:jc w:val="both"/>
        <w:rPr>
          <w:rFonts w:ascii="Arial" w:hAnsi="Arial" w:cs="Arial"/>
          <w:b/>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w:t>
      </w:r>
      <w:r>
        <w:rPr>
          <w:rFonts w:ascii="Arial" w:hAnsi="Arial" w:cs="Arial"/>
          <w:sz w:val="20"/>
          <w:szCs w:val="20"/>
        </w:rPr>
        <w:t xml:space="preserve">tériom na vyhodnotenie ponúk je: </w:t>
      </w:r>
      <w:r w:rsidRPr="00F916E5">
        <w:rPr>
          <w:rFonts w:ascii="Arial" w:hAnsi="Arial" w:cs="Arial"/>
          <w:b/>
          <w:sz w:val="20"/>
          <w:szCs w:val="20"/>
        </w:rPr>
        <w:t>Najnižšia celková</w:t>
      </w:r>
      <w:r>
        <w:rPr>
          <w:rFonts w:ascii="Arial" w:hAnsi="Arial" w:cs="Arial"/>
          <w:sz w:val="20"/>
          <w:szCs w:val="20"/>
        </w:rPr>
        <w:t xml:space="preserve"> </w:t>
      </w:r>
      <w:r w:rsidRPr="006709AF">
        <w:rPr>
          <w:rFonts w:ascii="Arial" w:hAnsi="Arial" w:cs="Arial"/>
          <w:b/>
          <w:sz w:val="20"/>
          <w:szCs w:val="20"/>
        </w:rPr>
        <w:t xml:space="preserve">cena za </w:t>
      </w:r>
      <w:r>
        <w:rPr>
          <w:rFonts w:ascii="Arial" w:hAnsi="Arial" w:cs="Arial"/>
          <w:b/>
          <w:sz w:val="20"/>
          <w:szCs w:val="20"/>
        </w:rPr>
        <w:t>uskutočnenie celého</w:t>
      </w:r>
      <w:r w:rsidRPr="006709AF">
        <w:rPr>
          <w:rFonts w:ascii="Arial" w:hAnsi="Arial" w:cs="Arial"/>
          <w:b/>
          <w:sz w:val="20"/>
          <w:szCs w:val="20"/>
        </w:rPr>
        <w:t xml:space="preserve"> predmet</w:t>
      </w:r>
      <w:r>
        <w:rPr>
          <w:rFonts w:ascii="Arial" w:hAnsi="Arial" w:cs="Arial"/>
          <w:b/>
          <w:sz w:val="20"/>
          <w:szCs w:val="20"/>
        </w:rPr>
        <w:t>u</w:t>
      </w:r>
      <w:r w:rsidRPr="006709AF">
        <w:rPr>
          <w:rFonts w:ascii="Arial" w:hAnsi="Arial" w:cs="Arial"/>
          <w:b/>
          <w:sz w:val="20"/>
          <w:szCs w:val="20"/>
        </w:rPr>
        <w:t xml:space="preserve"> zákazky v eurách (€ alebo EUR) bez DPH.</w:t>
      </w:r>
    </w:p>
    <w:p w14:paraId="7C00F8BC" w14:textId="77777777" w:rsidR="0018516D" w:rsidRPr="00CC75A1" w:rsidRDefault="0018516D" w:rsidP="0018516D">
      <w:pPr>
        <w:pStyle w:val="Bezriadkovania"/>
        <w:spacing w:after="60"/>
        <w:ind w:left="567" w:hanging="567"/>
        <w:jc w:val="both"/>
        <w:rPr>
          <w:rFonts w:ascii="Arial" w:hAnsi="Arial" w:cs="Arial"/>
          <w:iCs/>
          <w:caps/>
          <w:sz w:val="20"/>
          <w:szCs w:val="20"/>
        </w:rPr>
      </w:pPr>
    </w:p>
    <w:p w14:paraId="4C534373" w14:textId="77777777" w:rsidR="0018516D" w:rsidRPr="008D180C" w:rsidRDefault="0018516D" w:rsidP="007873B0">
      <w:pPr>
        <w:pStyle w:val="Bezriadkovania"/>
        <w:numPr>
          <w:ilvl w:val="0"/>
          <w:numId w:val="46"/>
        </w:numPr>
        <w:spacing w:after="60"/>
        <w:ind w:left="567" w:hanging="567"/>
        <w:jc w:val="both"/>
        <w:rPr>
          <w:rFonts w:ascii="Arial" w:hAnsi="Arial" w:cs="Arial"/>
          <w:b/>
          <w:sz w:val="20"/>
          <w:szCs w:val="20"/>
        </w:rPr>
      </w:pPr>
      <w:r w:rsidRPr="00CC75A1">
        <w:rPr>
          <w:rFonts w:ascii="Arial" w:hAnsi="Arial" w:cs="Arial"/>
          <w:b/>
          <w:sz w:val="20"/>
          <w:szCs w:val="20"/>
        </w:rPr>
        <w:t>Definícia kritéria</w:t>
      </w:r>
    </w:p>
    <w:p w14:paraId="314F760F" w14:textId="77777777" w:rsidR="0018516D" w:rsidRPr="002F4904" w:rsidRDefault="0018516D" w:rsidP="007873B0">
      <w:pPr>
        <w:pStyle w:val="Zarkazkladnhotextu"/>
        <w:numPr>
          <w:ilvl w:val="1"/>
          <w:numId w:val="48"/>
        </w:numPr>
        <w:tabs>
          <w:tab w:val="left" w:pos="567"/>
        </w:tabs>
        <w:spacing w:after="0"/>
        <w:ind w:left="567" w:hanging="567"/>
        <w:jc w:val="both"/>
        <w:rPr>
          <w:rFonts w:ascii="Arial" w:hAnsi="Arial" w:cs="Arial"/>
          <w:sz w:val="20"/>
          <w:szCs w:val="20"/>
        </w:rPr>
      </w:pPr>
      <w:r w:rsidRPr="002F4904">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w:t>
      </w:r>
      <w:r>
        <w:rPr>
          <w:rFonts w:ascii="Arial" w:hAnsi="Arial" w:cs="Arial"/>
          <w:sz w:val="20"/>
          <w:szCs w:val="20"/>
        </w:rPr>
        <w:t xml:space="preserve">echnológie, práce                     a  skúšky, </w:t>
      </w:r>
      <w:r w:rsidRPr="002F4904">
        <w:rPr>
          <w:rFonts w:ascii="Arial" w:hAnsi="Arial" w:cs="Arial"/>
          <w:sz w:val="20"/>
          <w:szCs w:val="20"/>
        </w:rPr>
        <w:t>ktoré sú podľa technicko-kvalitatívnych požiadaviek, technických a legislatívnych noriem nevyhnutné na dodanie predmetu zákazky ako aj všetky ostatné náklady súvisiace s dodaním predmetu zákazky vrátane nákladov na dopravu.</w:t>
      </w:r>
    </w:p>
    <w:p w14:paraId="5070EAC6" w14:textId="77777777" w:rsidR="0018516D" w:rsidRPr="00CC75A1" w:rsidRDefault="0018516D" w:rsidP="0018516D">
      <w:pPr>
        <w:pStyle w:val="Bezriadkovania"/>
        <w:spacing w:after="60"/>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6EB9928" w14:textId="77777777" w:rsidR="0018516D" w:rsidRPr="00CC75A1" w:rsidRDefault="0018516D" w:rsidP="0018516D">
      <w:pPr>
        <w:pStyle w:val="Bezriadkovania"/>
        <w:spacing w:after="60"/>
        <w:jc w:val="both"/>
        <w:rPr>
          <w:rFonts w:ascii="Arial" w:hAnsi="Arial" w:cs="Arial"/>
          <w:sz w:val="20"/>
          <w:szCs w:val="20"/>
        </w:rPr>
      </w:pPr>
    </w:p>
    <w:p w14:paraId="675F443C" w14:textId="77777777" w:rsidR="0018516D" w:rsidRPr="008D180C" w:rsidRDefault="0018516D" w:rsidP="007873B0">
      <w:pPr>
        <w:pStyle w:val="Bezriadkovania"/>
        <w:numPr>
          <w:ilvl w:val="0"/>
          <w:numId w:val="47"/>
        </w:numPr>
        <w:spacing w:after="60"/>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4CC98E2F" w14:textId="77777777" w:rsidR="0018516D" w:rsidRPr="00CC75A1" w:rsidRDefault="0018516D" w:rsidP="0018516D">
      <w:pPr>
        <w:pStyle w:val="Bezriadkovania"/>
        <w:spacing w:after="60"/>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6B60797D" w14:textId="77777777" w:rsidR="0018516D" w:rsidRPr="00CC75A1" w:rsidRDefault="0018516D" w:rsidP="0018516D">
      <w:pPr>
        <w:pStyle w:val="Bezriadkovania"/>
        <w:spacing w:after="6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6F219722" w14:textId="77777777" w:rsidR="0018516D" w:rsidRDefault="0018516D" w:rsidP="0018516D">
      <w:pPr>
        <w:pStyle w:val="Bezriadkovania"/>
        <w:spacing w:after="60"/>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76AFF4C0" w14:textId="77777777" w:rsidR="0018516D" w:rsidRPr="00CC75A1" w:rsidRDefault="0018516D" w:rsidP="0018516D">
      <w:pPr>
        <w:pStyle w:val="Bezriadkovania"/>
        <w:spacing w:after="60"/>
        <w:ind w:left="567" w:hanging="567"/>
        <w:jc w:val="both"/>
        <w:rPr>
          <w:rFonts w:ascii="Arial" w:hAnsi="Arial" w:cs="Arial"/>
          <w:sz w:val="20"/>
          <w:szCs w:val="20"/>
        </w:rPr>
      </w:pPr>
    </w:p>
    <w:p w14:paraId="574D5E43" w14:textId="77777777" w:rsidR="0018516D" w:rsidRPr="008D180C" w:rsidRDefault="0018516D" w:rsidP="007873B0">
      <w:pPr>
        <w:pStyle w:val="Bezriadkovania"/>
        <w:numPr>
          <w:ilvl w:val="0"/>
          <w:numId w:val="47"/>
        </w:numPr>
        <w:spacing w:after="60"/>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4E261B90" w14:textId="77777777" w:rsidR="0018516D" w:rsidRPr="00051FB6" w:rsidRDefault="0018516D" w:rsidP="0018516D">
      <w:pPr>
        <w:ind w:left="567" w:hanging="567"/>
        <w:jc w:val="both"/>
        <w:rPr>
          <w:rFonts w:ascii="Arial" w:hAnsi="Arial" w:cs="Arial"/>
          <w:b/>
          <w:sz w:val="20"/>
          <w:szCs w:val="20"/>
        </w:rPr>
      </w:pPr>
      <w:r w:rsidRPr="00F7251A">
        <w:rPr>
          <w:rFonts w:ascii="Arial" w:hAnsi="Arial" w:cs="Arial"/>
          <w:sz w:val="20"/>
          <w:szCs w:val="20"/>
        </w:rPr>
        <w:t>4.1</w:t>
      </w:r>
      <w:r w:rsidRPr="00F7251A">
        <w:rPr>
          <w:rFonts w:ascii="Arial" w:hAnsi="Arial" w:cs="Arial"/>
          <w:sz w:val="20"/>
          <w:szCs w:val="20"/>
        </w:rPr>
        <w:tab/>
      </w:r>
      <w:r w:rsidRPr="007C79FE">
        <w:rPr>
          <w:rFonts w:ascii="Arial" w:hAnsi="Arial" w:cs="Arial"/>
          <w:sz w:val="20"/>
          <w:szCs w:val="20"/>
        </w:rPr>
        <w:t xml:space="preserve">Uchádzač uvedie svoj návrh na plnenie kritéria vo svojej ponuke </w:t>
      </w:r>
      <w:r w:rsidRPr="00812542">
        <w:rPr>
          <w:rFonts w:ascii="Arial" w:hAnsi="Arial" w:cs="Arial"/>
          <w:sz w:val="20"/>
          <w:szCs w:val="20"/>
        </w:rPr>
        <w:t>v Prílohe č. 1 Návrh na plnenie kritéria k časti A.2 Kritériá na hodnotenie ponúk a pravidlá ich uplatnenia týchto</w:t>
      </w:r>
      <w:r w:rsidRPr="00F7251A">
        <w:rPr>
          <w:rFonts w:ascii="Arial" w:hAnsi="Arial" w:cs="Arial"/>
          <w:sz w:val="20"/>
          <w:szCs w:val="20"/>
        </w:rPr>
        <w:t xml:space="preserve"> SP v súlade </w:t>
      </w:r>
      <w:r w:rsidRPr="008B786E">
        <w:rPr>
          <w:rFonts w:ascii="Arial" w:hAnsi="Arial" w:cs="Arial"/>
          <w:sz w:val="20"/>
          <w:szCs w:val="20"/>
        </w:rPr>
        <w:t xml:space="preserve">s údajmi uvedenými </w:t>
      </w:r>
      <w:r w:rsidRPr="00812542">
        <w:rPr>
          <w:rFonts w:ascii="Arial" w:hAnsi="Arial" w:cs="Arial"/>
          <w:sz w:val="20"/>
          <w:szCs w:val="20"/>
        </w:rPr>
        <w:t xml:space="preserve">v Prílohe č. 1 </w:t>
      </w:r>
      <w:r w:rsidRPr="00812542">
        <w:rPr>
          <w:rFonts w:ascii="Arial" w:hAnsi="Arial" w:cs="Arial"/>
          <w:color w:val="000000"/>
          <w:sz w:val="20"/>
          <w:szCs w:val="20"/>
        </w:rPr>
        <w:t xml:space="preserve">Špecifikácia ceny </w:t>
      </w:r>
      <w:r w:rsidRPr="00812542">
        <w:rPr>
          <w:rFonts w:ascii="Arial" w:hAnsi="Arial" w:cs="Arial"/>
          <w:sz w:val="20"/>
          <w:szCs w:val="20"/>
        </w:rPr>
        <w:t>k časti B.2 Spôsob určenia ceny týchto</w:t>
      </w:r>
      <w:r w:rsidRPr="008B786E">
        <w:rPr>
          <w:rFonts w:ascii="Arial" w:hAnsi="Arial" w:cs="Arial"/>
          <w:sz w:val="20"/>
          <w:szCs w:val="20"/>
        </w:rPr>
        <w:t xml:space="preserve"> SP</w:t>
      </w:r>
      <w:r>
        <w:rPr>
          <w:rFonts w:ascii="Arial" w:hAnsi="Arial" w:cs="Arial"/>
          <w:sz w:val="20"/>
          <w:szCs w:val="20"/>
        </w:rPr>
        <w:t xml:space="preserve"> (</w:t>
      </w:r>
      <w:r w:rsidRPr="00812542">
        <w:rPr>
          <w:rFonts w:ascii="Arial" w:hAnsi="Arial" w:cs="Arial"/>
          <w:sz w:val="20"/>
          <w:szCs w:val="20"/>
        </w:rPr>
        <w:t>zároveň Príloha č. 2 k Rámcovej dohode).</w:t>
      </w:r>
    </w:p>
    <w:p w14:paraId="10F0EC4F" w14:textId="77777777" w:rsidR="00E630B6" w:rsidRPr="009C1DD3"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Default="00BB1495" w:rsidP="00E630B6">
      <w:pPr>
        <w:pStyle w:val="Zkladntext"/>
        <w:jc w:val="left"/>
        <w:rPr>
          <w:rFonts w:ascii="Arial" w:hAnsi="Arial" w:cs="Arial"/>
          <w:noProof w:val="0"/>
          <w:sz w:val="20"/>
          <w:szCs w:val="20"/>
        </w:rPr>
      </w:pPr>
    </w:p>
    <w:p w14:paraId="2F4BAEFD" w14:textId="77777777" w:rsidR="00BB1495" w:rsidRDefault="00BB1495" w:rsidP="00E630B6">
      <w:pPr>
        <w:pStyle w:val="Zkladntext"/>
        <w:jc w:val="left"/>
        <w:rPr>
          <w:rFonts w:ascii="Arial" w:hAnsi="Arial" w:cs="Arial"/>
          <w:noProof w:val="0"/>
          <w:sz w:val="20"/>
          <w:szCs w:val="20"/>
        </w:rPr>
      </w:pPr>
    </w:p>
    <w:p w14:paraId="3A52FEBD" w14:textId="77777777" w:rsidR="00BB1495" w:rsidRDefault="00BB1495" w:rsidP="00E630B6">
      <w:pPr>
        <w:pStyle w:val="Zkladntext"/>
        <w:jc w:val="left"/>
        <w:rPr>
          <w:rFonts w:ascii="Arial" w:hAnsi="Arial" w:cs="Arial"/>
          <w:noProof w:val="0"/>
          <w:sz w:val="20"/>
          <w:szCs w:val="20"/>
        </w:rPr>
      </w:pPr>
    </w:p>
    <w:p w14:paraId="2B7A4170" w14:textId="77777777" w:rsidR="00BB1495" w:rsidRDefault="00BB1495" w:rsidP="00E630B6">
      <w:pPr>
        <w:pStyle w:val="Zkladntext"/>
        <w:jc w:val="left"/>
        <w:rPr>
          <w:rFonts w:ascii="Arial" w:hAnsi="Arial" w:cs="Arial"/>
          <w:noProof w:val="0"/>
          <w:sz w:val="20"/>
          <w:szCs w:val="20"/>
        </w:rPr>
      </w:pPr>
    </w:p>
    <w:p w14:paraId="1D00BF44" w14:textId="77777777" w:rsidR="00BB1495" w:rsidRDefault="00BB1495" w:rsidP="00E630B6">
      <w:pPr>
        <w:pStyle w:val="Zkladntext"/>
        <w:jc w:val="left"/>
        <w:rPr>
          <w:rFonts w:ascii="Arial" w:hAnsi="Arial" w:cs="Arial"/>
          <w:noProof w:val="0"/>
          <w:sz w:val="20"/>
          <w:szCs w:val="20"/>
        </w:rPr>
      </w:pPr>
    </w:p>
    <w:p w14:paraId="7367D75A" w14:textId="77777777" w:rsidR="00BB1495" w:rsidRDefault="00BB1495" w:rsidP="00E630B6">
      <w:pPr>
        <w:pStyle w:val="Zkladntext"/>
        <w:jc w:val="left"/>
        <w:rPr>
          <w:rFonts w:ascii="Arial" w:hAnsi="Arial" w:cs="Arial"/>
          <w:noProof w:val="0"/>
          <w:sz w:val="20"/>
          <w:szCs w:val="20"/>
        </w:rPr>
      </w:pPr>
    </w:p>
    <w:p w14:paraId="3AFBF113" w14:textId="16919B87" w:rsidR="00BB1495" w:rsidRDefault="00BB1495" w:rsidP="00E630B6">
      <w:pPr>
        <w:pStyle w:val="Zkladntext"/>
        <w:jc w:val="left"/>
        <w:rPr>
          <w:rFonts w:ascii="Arial" w:hAnsi="Arial" w:cs="Arial"/>
          <w:noProof w:val="0"/>
          <w:sz w:val="20"/>
          <w:szCs w:val="20"/>
        </w:rPr>
      </w:pPr>
    </w:p>
    <w:p w14:paraId="4358CC52" w14:textId="77777777" w:rsidR="008B786E" w:rsidRDefault="008B786E" w:rsidP="00E630B6">
      <w:pPr>
        <w:pStyle w:val="Zkladntext"/>
        <w:jc w:val="left"/>
        <w:rPr>
          <w:rFonts w:ascii="Arial" w:hAnsi="Arial" w:cs="Arial"/>
          <w:b/>
          <w:noProof w:val="0"/>
          <w:sz w:val="20"/>
          <w:szCs w:val="20"/>
          <w:u w:val="single"/>
        </w:rPr>
      </w:pPr>
    </w:p>
    <w:p w14:paraId="5D23424A" w14:textId="695C1F38" w:rsidR="008B786E" w:rsidRDefault="008B786E" w:rsidP="00E630B6">
      <w:pPr>
        <w:pStyle w:val="Zkladntext"/>
        <w:jc w:val="left"/>
        <w:rPr>
          <w:rFonts w:ascii="Arial" w:hAnsi="Arial" w:cs="Arial"/>
          <w:b/>
          <w:noProof w:val="0"/>
          <w:sz w:val="20"/>
          <w:szCs w:val="20"/>
          <w:u w:val="single"/>
        </w:rPr>
      </w:pPr>
    </w:p>
    <w:p w14:paraId="0E26A693" w14:textId="53D34CAC" w:rsidR="0018516D" w:rsidRDefault="0018516D" w:rsidP="00E630B6">
      <w:pPr>
        <w:pStyle w:val="Zkladntext"/>
        <w:jc w:val="left"/>
        <w:rPr>
          <w:rFonts w:ascii="Arial" w:hAnsi="Arial" w:cs="Arial"/>
          <w:b/>
          <w:noProof w:val="0"/>
          <w:sz w:val="20"/>
          <w:szCs w:val="20"/>
          <w:u w:val="single"/>
        </w:rPr>
      </w:pPr>
    </w:p>
    <w:p w14:paraId="6C313534" w14:textId="038CBB70" w:rsidR="0018516D" w:rsidRDefault="0018516D" w:rsidP="00E630B6">
      <w:pPr>
        <w:pStyle w:val="Zkladntext"/>
        <w:jc w:val="left"/>
        <w:rPr>
          <w:rFonts w:ascii="Arial" w:hAnsi="Arial" w:cs="Arial"/>
          <w:b/>
          <w:noProof w:val="0"/>
          <w:sz w:val="20"/>
          <w:szCs w:val="20"/>
          <w:u w:val="single"/>
        </w:rPr>
      </w:pPr>
    </w:p>
    <w:p w14:paraId="48FF661B" w14:textId="7BA919FB" w:rsidR="0018516D" w:rsidRDefault="0018516D" w:rsidP="00E630B6">
      <w:pPr>
        <w:pStyle w:val="Zkladntext"/>
        <w:jc w:val="left"/>
        <w:rPr>
          <w:rFonts w:ascii="Arial" w:hAnsi="Arial" w:cs="Arial"/>
          <w:b/>
          <w:noProof w:val="0"/>
          <w:sz w:val="20"/>
          <w:szCs w:val="20"/>
          <w:u w:val="single"/>
        </w:rPr>
      </w:pPr>
    </w:p>
    <w:p w14:paraId="2156AD25" w14:textId="22A5162F" w:rsidR="0018516D" w:rsidRDefault="0018516D" w:rsidP="00E630B6">
      <w:pPr>
        <w:pStyle w:val="Zkladntext"/>
        <w:jc w:val="left"/>
        <w:rPr>
          <w:rFonts w:ascii="Arial" w:hAnsi="Arial" w:cs="Arial"/>
          <w:b/>
          <w:noProof w:val="0"/>
          <w:sz w:val="20"/>
          <w:szCs w:val="20"/>
          <w:u w:val="single"/>
        </w:rPr>
      </w:pPr>
    </w:p>
    <w:p w14:paraId="3250D61A" w14:textId="443B38F2" w:rsidR="0018516D" w:rsidRDefault="0018516D" w:rsidP="00E630B6">
      <w:pPr>
        <w:pStyle w:val="Zkladntext"/>
        <w:jc w:val="left"/>
        <w:rPr>
          <w:rFonts w:ascii="Arial" w:hAnsi="Arial" w:cs="Arial"/>
          <w:b/>
          <w:noProof w:val="0"/>
          <w:sz w:val="20"/>
          <w:szCs w:val="20"/>
          <w:u w:val="single"/>
        </w:rPr>
      </w:pPr>
    </w:p>
    <w:p w14:paraId="2F048723" w14:textId="2F57C0DD" w:rsidR="0018516D" w:rsidRDefault="0018516D" w:rsidP="00E630B6">
      <w:pPr>
        <w:pStyle w:val="Zkladntext"/>
        <w:jc w:val="left"/>
        <w:rPr>
          <w:rFonts w:ascii="Arial" w:hAnsi="Arial" w:cs="Arial"/>
          <w:b/>
          <w:noProof w:val="0"/>
          <w:sz w:val="20"/>
          <w:szCs w:val="20"/>
          <w:u w:val="single"/>
        </w:rPr>
      </w:pPr>
    </w:p>
    <w:p w14:paraId="548EB606" w14:textId="718AAACD" w:rsidR="0018516D" w:rsidRDefault="0018516D" w:rsidP="00E630B6">
      <w:pPr>
        <w:pStyle w:val="Zkladntext"/>
        <w:jc w:val="left"/>
        <w:rPr>
          <w:rFonts w:ascii="Arial" w:hAnsi="Arial" w:cs="Arial"/>
          <w:b/>
          <w:noProof w:val="0"/>
          <w:sz w:val="20"/>
          <w:szCs w:val="20"/>
          <w:u w:val="single"/>
        </w:rPr>
      </w:pPr>
    </w:p>
    <w:p w14:paraId="6FC778B9" w14:textId="2E400A3F" w:rsidR="0018516D" w:rsidRDefault="0018516D" w:rsidP="00E630B6">
      <w:pPr>
        <w:pStyle w:val="Zkladntext"/>
        <w:jc w:val="left"/>
        <w:rPr>
          <w:rFonts w:ascii="Arial" w:hAnsi="Arial" w:cs="Arial"/>
          <w:b/>
          <w:noProof w:val="0"/>
          <w:sz w:val="20"/>
          <w:szCs w:val="20"/>
          <w:u w:val="single"/>
        </w:rPr>
      </w:pPr>
    </w:p>
    <w:p w14:paraId="21C8249F" w14:textId="3DD50166" w:rsidR="0018516D" w:rsidRDefault="0018516D" w:rsidP="00E630B6">
      <w:pPr>
        <w:pStyle w:val="Zkladntext"/>
        <w:jc w:val="left"/>
        <w:rPr>
          <w:rFonts w:ascii="Arial" w:hAnsi="Arial" w:cs="Arial"/>
          <w:b/>
          <w:noProof w:val="0"/>
          <w:sz w:val="20"/>
          <w:szCs w:val="20"/>
          <w:u w:val="single"/>
        </w:rPr>
      </w:pPr>
    </w:p>
    <w:p w14:paraId="2AA7C7B9" w14:textId="4523A004" w:rsidR="002366CE" w:rsidRDefault="002366CE" w:rsidP="00E630B6">
      <w:pPr>
        <w:pStyle w:val="Zkladntext"/>
        <w:jc w:val="left"/>
        <w:rPr>
          <w:rFonts w:ascii="Arial" w:hAnsi="Arial" w:cs="Arial"/>
          <w:b/>
          <w:noProof w:val="0"/>
          <w:sz w:val="20"/>
          <w:szCs w:val="20"/>
          <w:u w:val="single"/>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3EF2BF17" w14:textId="77777777" w:rsidR="0018516D"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3" w:name="_Toc461981441"/>
    </w:p>
    <w:p w14:paraId="092311F0" w14:textId="6FBC92C5" w:rsidR="000162A2"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30578787" w14:textId="77777777" w:rsidR="0018516D" w:rsidRPr="0018516D" w:rsidRDefault="0018516D" w:rsidP="000162A2">
      <w:pPr>
        <w:pStyle w:val="Zkladntext"/>
        <w:jc w:val="left"/>
        <w:rPr>
          <w:rFonts w:ascii="Arial" w:hAnsi="Arial" w:cs="Arial"/>
          <w:sz w:val="20"/>
          <w:szCs w:val="20"/>
        </w:rPr>
      </w:pPr>
    </w:p>
    <w:p w14:paraId="468E097E" w14:textId="77777777" w:rsidR="0018516D" w:rsidRPr="00D5779F" w:rsidRDefault="0018516D" w:rsidP="007873B0">
      <w:pPr>
        <w:pStyle w:val="Odsekzoznamu"/>
        <w:numPr>
          <w:ilvl w:val="0"/>
          <w:numId w:val="53"/>
        </w:numPr>
        <w:spacing w:after="60"/>
        <w:contextualSpacing/>
        <w:jc w:val="both"/>
        <w:rPr>
          <w:rFonts w:cs="Arial"/>
          <w:sz w:val="20"/>
          <w:szCs w:val="20"/>
          <w:lang w:eastAsia="cs-CZ"/>
        </w:rPr>
      </w:pPr>
      <w:r w:rsidRPr="00D5779F">
        <w:rPr>
          <w:rFonts w:cs="Arial"/>
          <w:b/>
          <w:sz w:val="20"/>
          <w:szCs w:val="20"/>
          <w:lang w:eastAsia="cs-CZ"/>
        </w:rPr>
        <w:t>Názov predmetu zákazky</w:t>
      </w:r>
    </w:p>
    <w:p w14:paraId="24F074B3" w14:textId="32E240E7" w:rsidR="0018516D" w:rsidRPr="00D5779F" w:rsidRDefault="0018516D" w:rsidP="0018516D">
      <w:pPr>
        <w:ind w:left="360"/>
        <w:jc w:val="both"/>
        <w:rPr>
          <w:rFonts w:ascii="Arial" w:hAnsi="Arial" w:cs="Arial"/>
          <w:sz w:val="20"/>
          <w:szCs w:val="20"/>
          <w:lang w:eastAsia="cs-CZ"/>
        </w:rPr>
      </w:pPr>
      <w:r w:rsidRPr="00D5779F">
        <w:rPr>
          <w:rFonts w:ascii="Arial" w:hAnsi="Arial" w:cs="Arial"/>
          <w:sz w:val="20"/>
          <w:szCs w:val="20"/>
          <w:lang w:eastAsia="cs-CZ"/>
        </w:rPr>
        <w:t>Nákup a dodanie nových smerových stĺpikov</w:t>
      </w:r>
    </w:p>
    <w:p w14:paraId="37B9C3C1" w14:textId="77777777" w:rsidR="0018516D" w:rsidRPr="00D5779F" w:rsidRDefault="0018516D" w:rsidP="007873B0">
      <w:pPr>
        <w:pStyle w:val="Odsekzoznamu"/>
        <w:numPr>
          <w:ilvl w:val="0"/>
          <w:numId w:val="53"/>
        </w:numPr>
        <w:spacing w:after="60"/>
        <w:contextualSpacing/>
        <w:jc w:val="both"/>
        <w:rPr>
          <w:rFonts w:cs="Arial"/>
          <w:sz w:val="20"/>
          <w:szCs w:val="20"/>
          <w:lang w:eastAsia="cs-CZ"/>
        </w:rPr>
      </w:pPr>
      <w:r w:rsidRPr="00D5779F">
        <w:rPr>
          <w:rFonts w:cs="Arial"/>
          <w:b/>
          <w:sz w:val="20"/>
          <w:szCs w:val="20"/>
          <w:lang w:eastAsia="cs-CZ"/>
        </w:rPr>
        <w:t>Druh zákazky</w:t>
      </w:r>
    </w:p>
    <w:p w14:paraId="0F6D0E51" w14:textId="21A2930B" w:rsidR="0018516D" w:rsidRPr="00D5779F" w:rsidRDefault="0018516D" w:rsidP="0018516D">
      <w:pPr>
        <w:pStyle w:val="Odsekzoznamu"/>
        <w:ind w:left="357"/>
        <w:jc w:val="both"/>
        <w:rPr>
          <w:rFonts w:cs="Arial"/>
          <w:sz w:val="20"/>
          <w:szCs w:val="20"/>
          <w:lang w:eastAsia="cs-CZ"/>
        </w:rPr>
      </w:pPr>
      <w:r w:rsidRPr="00D5779F">
        <w:rPr>
          <w:rFonts w:cs="Arial"/>
          <w:sz w:val="20"/>
          <w:szCs w:val="20"/>
          <w:lang w:eastAsia="cs-CZ"/>
        </w:rPr>
        <w:t>Tovar</w:t>
      </w:r>
    </w:p>
    <w:p w14:paraId="65CAEC9A" w14:textId="77777777" w:rsidR="0018516D" w:rsidRPr="00D5779F" w:rsidRDefault="0018516D" w:rsidP="007873B0">
      <w:pPr>
        <w:pStyle w:val="Odsekzoznamu"/>
        <w:numPr>
          <w:ilvl w:val="0"/>
          <w:numId w:val="53"/>
        </w:numPr>
        <w:spacing w:after="60"/>
        <w:ind w:left="357" w:hanging="357"/>
        <w:jc w:val="both"/>
        <w:rPr>
          <w:rFonts w:cs="Arial"/>
          <w:sz w:val="20"/>
          <w:szCs w:val="20"/>
          <w:lang w:eastAsia="cs-CZ"/>
        </w:rPr>
      </w:pPr>
      <w:r w:rsidRPr="00D5779F">
        <w:rPr>
          <w:rFonts w:cs="Arial"/>
          <w:b/>
          <w:sz w:val="20"/>
          <w:szCs w:val="20"/>
          <w:lang w:eastAsia="cs-CZ"/>
        </w:rPr>
        <w:t>Spoločný slovník obstarávania (kódy CPV)</w:t>
      </w:r>
    </w:p>
    <w:p w14:paraId="1D4E71AF" w14:textId="2D9E183B" w:rsidR="0018516D" w:rsidRPr="00D5779F" w:rsidRDefault="0018516D" w:rsidP="0018516D">
      <w:pPr>
        <w:pStyle w:val="Odsekzoznamu"/>
        <w:ind w:left="360"/>
        <w:jc w:val="both"/>
        <w:rPr>
          <w:rFonts w:cs="Arial"/>
          <w:sz w:val="20"/>
          <w:szCs w:val="20"/>
          <w:lang w:eastAsia="cs-CZ"/>
        </w:rPr>
      </w:pPr>
      <w:r w:rsidRPr="00D5779F">
        <w:rPr>
          <w:rFonts w:cs="Arial"/>
          <w:sz w:val="20"/>
          <w:szCs w:val="20"/>
          <w:lang w:eastAsia="cs-CZ"/>
        </w:rPr>
        <w:t>34900000-6 Rôzne dopravné zariadenia a náhradné diely</w:t>
      </w:r>
    </w:p>
    <w:p w14:paraId="656C134D" w14:textId="77777777" w:rsidR="0018516D" w:rsidRPr="00D5779F" w:rsidRDefault="0018516D" w:rsidP="007873B0">
      <w:pPr>
        <w:pStyle w:val="Odsekzoznamu"/>
        <w:numPr>
          <w:ilvl w:val="0"/>
          <w:numId w:val="53"/>
        </w:numPr>
        <w:spacing w:after="60"/>
        <w:jc w:val="both"/>
        <w:rPr>
          <w:rFonts w:cs="Arial"/>
          <w:sz w:val="20"/>
          <w:szCs w:val="20"/>
          <w:lang w:eastAsia="cs-CZ"/>
        </w:rPr>
      </w:pPr>
      <w:r w:rsidRPr="00D5779F">
        <w:rPr>
          <w:rFonts w:cs="Arial"/>
          <w:b/>
          <w:sz w:val="20"/>
          <w:szCs w:val="20"/>
          <w:lang w:eastAsia="cs-CZ"/>
        </w:rPr>
        <w:t>Stručný opis predmetu zákazky</w:t>
      </w:r>
    </w:p>
    <w:p w14:paraId="2A9BDF3C" w14:textId="243EF57A" w:rsidR="0018516D" w:rsidRPr="00D5779F" w:rsidRDefault="0018516D" w:rsidP="0018516D">
      <w:pPr>
        <w:ind w:left="360"/>
        <w:jc w:val="both"/>
        <w:rPr>
          <w:rFonts w:ascii="Arial" w:hAnsi="Arial" w:cs="Arial"/>
          <w:sz w:val="20"/>
          <w:szCs w:val="20"/>
          <w:lang w:eastAsia="cs-CZ"/>
        </w:rPr>
      </w:pPr>
      <w:r w:rsidRPr="00D5779F">
        <w:rPr>
          <w:rFonts w:ascii="Arial" w:hAnsi="Arial" w:cs="Arial"/>
          <w:sz w:val="20"/>
          <w:szCs w:val="20"/>
          <w:lang w:eastAsia="cs-CZ"/>
        </w:rPr>
        <w:t>Predmetom zákazky je dodanie, montáž a demontáž smerových stĺpikov, smerových stĺpikov s integrovanými snehovými kolmi, smerových stĺpikov na oceľové zvodidlo, smerových odrážačov na betónové zvodidlo a smerových odraziek umiestňovaných do zvodníc oceľových zvodidiel podľa schválenej projektovej dokumentácie vrátane dopravy pre diaľnice, rýchlostné cesty a cesty I. triedy v správe a údržbe NDS, a.s..</w:t>
      </w:r>
    </w:p>
    <w:p w14:paraId="38CFDA56" w14:textId="77777777" w:rsidR="0018516D" w:rsidRPr="00D5779F" w:rsidRDefault="0018516D" w:rsidP="007873B0">
      <w:pPr>
        <w:pStyle w:val="Odsekzoznamu"/>
        <w:numPr>
          <w:ilvl w:val="0"/>
          <w:numId w:val="53"/>
        </w:numPr>
        <w:spacing w:after="60"/>
        <w:ind w:left="357" w:hanging="357"/>
        <w:jc w:val="both"/>
        <w:rPr>
          <w:rFonts w:cs="Arial"/>
          <w:sz w:val="20"/>
          <w:szCs w:val="20"/>
          <w:lang w:eastAsia="cs-CZ"/>
        </w:rPr>
      </w:pPr>
      <w:r w:rsidRPr="00D5779F">
        <w:rPr>
          <w:rFonts w:cs="Arial"/>
          <w:b/>
          <w:sz w:val="20"/>
          <w:szCs w:val="20"/>
          <w:lang w:eastAsia="cs-CZ"/>
        </w:rPr>
        <w:t>Miesto dodania predmetu zákazky</w:t>
      </w:r>
    </w:p>
    <w:p w14:paraId="7AF4E64A" w14:textId="77751C12" w:rsidR="0018516D" w:rsidRPr="00D5779F" w:rsidRDefault="0018516D" w:rsidP="0018516D">
      <w:pPr>
        <w:ind w:left="357"/>
        <w:jc w:val="both"/>
        <w:rPr>
          <w:rFonts w:ascii="Arial" w:hAnsi="Arial" w:cs="Arial"/>
          <w:sz w:val="20"/>
          <w:szCs w:val="20"/>
          <w:lang w:eastAsia="cs-CZ"/>
        </w:rPr>
      </w:pPr>
      <w:r w:rsidRPr="00D5779F">
        <w:rPr>
          <w:rFonts w:ascii="Arial" w:hAnsi="Arial" w:cs="Arial"/>
          <w:sz w:val="20"/>
          <w:szCs w:val="20"/>
          <w:lang w:eastAsia="cs-CZ"/>
        </w:rPr>
        <w:t>Miestom dodania predmetu zákazky sú diaľnice, rýchlostné cesty, cesty I. triedy vo vlastníctve a správe Národnej diaľničnej spoločnosti, a. s. (NDS, a.s.) a areály príslušných SSÚD a SSÚR. Konkrétne miesto dodania bude špecifikované v konkrétnej objednávke. Obhliadka miesta dodania predmetu zákazky nie je potrebná.</w:t>
      </w:r>
    </w:p>
    <w:p w14:paraId="765A054B" w14:textId="7C52C2CE" w:rsidR="0018516D" w:rsidRPr="00D5779F" w:rsidRDefault="0018516D" w:rsidP="00276446">
      <w:pPr>
        <w:ind w:left="357"/>
        <w:jc w:val="both"/>
        <w:rPr>
          <w:rFonts w:ascii="Arial" w:hAnsi="Arial" w:cs="Arial"/>
          <w:sz w:val="20"/>
          <w:szCs w:val="20"/>
          <w:lang w:eastAsia="cs-CZ"/>
        </w:rPr>
      </w:pPr>
      <w:r w:rsidRPr="00D5779F">
        <w:rPr>
          <w:rFonts w:ascii="Arial" w:hAnsi="Arial" w:cs="Arial"/>
          <w:sz w:val="20"/>
          <w:szCs w:val="20"/>
          <w:lang w:eastAsia="cs-CZ"/>
        </w:rPr>
        <w:t>V zákazke sú zahrnuté nasledujúce regióny a úseky komunikácií:</w:t>
      </w:r>
    </w:p>
    <w:p w14:paraId="768A0647" w14:textId="77777777" w:rsidR="0018516D" w:rsidRPr="00D5779F" w:rsidRDefault="0018516D" w:rsidP="0018516D">
      <w:pPr>
        <w:ind w:left="357"/>
        <w:jc w:val="both"/>
        <w:rPr>
          <w:rFonts w:ascii="Arial" w:hAnsi="Arial" w:cs="Arial"/>
          <w:b/>
          <w:sz w:val="20"/>
          <w:szCs w:val="20"/>
          <w:lang w:eastAsia="cs-CZ"/>
        </w:rPr>
      </w:pPr>
      <w:r w:rsidRPr="00D5779F">
        <w:rPr>
          <w:rFonts w:ascii="Arial" w:hAnsi="Arial" w:cs="Arial"/>
          <w:b/>
          <w:sz w:val="20"/>
          <w:szCs w:val="20"/>
          <w:lang w:eastAsia="cs-CZ"/>
        </w:rPr>
        <w:t>Región Východ</w:t>
      </w:r>
    </w:p>
    <w:p w14:paraId="281FD1B3" w14:textId="3AC7E246" w:rsidR="0018516D" w:rsidRPr="00D5779F" w:rsidRDefault="0018516D" w:rsidP="0018516D">
      <w:pPr>
        <w:ind w:left="357"/>
        <w:jc w:val="both"/>
        <w:rPr>
          <w:rFonts w:ascii="Arial" w:hAnsi="Arial" w:cs="Arial"/>
          <w:sz w:val="20"/>
          <w:szCs w:val="20"/>
          <w:lang w:eastAsia="cs-CZ"/>
        </w:rPr>
      </w:pPr>
      <w:r w:rsidRPr="00D5779F">
        <w:rPr>
          <w:rFonts w:ascii="Arial" w:hAnsi="Arial" w:cs="Arial"/>
          <w:sz w:val="20"/>
          <w:szCs w:val="20"/>
          <w:lang w:eastAsia="cs-CZ"/>
        </w:rPr>
        <w:t>patria sem komunikácie v správe SSÚD 9 Mengusovce, SSÚD 10 Beharovce, SSÚD 11 Prešov a SSÚR 4 Košice v nasledujúcich úsekoch:</w:t>
      </w:r>
    </w:p>
    <w:p w14:paraId="67BC75E6" w14:textId="77777777" w:rsidR="0018516D" w:rsidRPr="00D5779F" w:rsidRDefault="0018516D" w:rsidP="0018516D">
      <w:pPr>
        <w:ind w:left="357"/>
        <w:jc w:val="both"/>
        <w:rPr>
          <w:rFonts w:ascii="Arial" w:hAnsi="Arial" w:cs="Arial"/>
          <w:sz w:val="20"/>
          <w:szCs w:val="20"/>
          <w:lang w:eastAsia="cs-CZ"/>
        </w:rPr>
      </w:pP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18516D" w:rsidRPr="00D5779F" w14:paraId="40626DD3" w14:textId="77777777" w:rsidTr="00D5779F">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3E966" w14:textId="77777777" w:rsidR="0018516D" w:rsidRPr="00D5779F" w:rsidRDefault="0018516D" w:rsidP="00D5779F">
            <w:pPr>
              <w:ind w:left="390"/>
              <w:jc w:val="both"/>
              <w:rPr>
                <w:rFonts w:ascii="Arial" w:hAnsi="Arial" w:cs="Arial"/>
                <w:b/>
                <w:bCs/>
                <w:sz w:val="20"/>
                <w:szCs w:val="20"/>
              </w:rPr>
            </w:pPr>
            <w:r w:rsidRPr="00D5779F">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651DB6A9" w14:textId="77777777" w:rsidR="0018516D" w:rsidRPr="00D5779F" w:rsidRDefault="0018516D" w:rsidP="00D5779F">
            <w:pPr>
              <w:ind w:left="390"/>
              <w:jc w:val="both"/>
              <w:rPr>
                <w:rFonts w:ascii="Arial" w:hAnsi="Arial" w:cs="Arial"/>
                <w:b/>
                <w:bCs/>
                <w:sz w:val="20"/>
                <w:szCs w:val="20"/>
              </w:rPr>
            </w:pPr>
            <w:r w:rsidRPr="00D5779F">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3FF54B9C" w14:textId="77777777" w:rsidR="0018516D" w:rsidRPr="00D5779F" w:rsidRDefault="0018516D" w:rsidP="00D5779F">
            <w:pPr>
              <w:ind w:left="390"/>
              <w:jc w:val="both"/>
              <w:rPr>
                <w:rFonts w:ascii="Arial" w:hAnsi="Arial" w:cs="Arial"/>
                <w:b/>
                <w:sz w:val="20"/>
                <w:szCs w:val="20"/>
              </w:rPr>
            </w:pPr>
            <w:r w:rsidRPr="00D5779F">
              <w:rPr>
                <w:rFonts w:ascii="Arial" w:hAnsi="Arial" w:cs="Arial"/>
                <w:b/>
                <w:sz w:val="20"/>
                <w:szCs w:val="20"/>
              </w:rPr>
              <w:t>SSÚD/SSÚR</w:t>
            </w:r>
          </w:p>
        </w:tc>
      </w:tr>
      <w:tr w:rsidR="0018516D" w:rsidRPr="00D5779F" w14:paraId="7F79FA15" w14:textId="77777777" w:rsidTr="00D5779F">
        <w:trPr>
          <w:trHeight w:val="7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1BFC70"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1BB024CA"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Važec - Mengusovce - Levoča – Beharovce – Prešov, Západ -  Prešov, juh - Košice, Sever - Bidovce</w:t>
            </w:r>
          </w:p>
        </w:tc>
        <w:tc>
          <w:tcPr>
            <w:tcW w:w="2380" w:type="dxa"/>
            <w:tcBorders>
              <w:top w:val="nil"/>
              <w:left w:val="nil"/>
              <w:bottom w:val="single" w:sz="4" w:space="0" w:color="auto"/>
              <w:right w:val="single" w:sz="4" w:space="0" w:color="auto"/>
            </w:tcBorders>
            <w:shd w:val="clear" w:color="auto" w:fill="auto"/>
            <w:vAlign w:val="center"/>
            <w:hideMark/>
          </w:tcPr>
          <w:p w14:paraId="4F801387" w14:textId="77777777" w:rsidR="0018516D" w:rsidRPr="00D5779F" w:rsidRDefault="0018516D" w:rsidP="00D5779F">
            <w:pPr>
              <w:ind w:left="390"/>
              <w:rPr>
                <w:rFonts w:ascii="Arial" w:hAnsi="Arial" w:cs="Arial"/>
                <w:sz w:val="20"/>
                <w:szCs w:val="20"/>
              </w:rPr>
            </w:pPr>
            <w:r w:rsidRPr="00D5779F">
              <w:rPr>
                <w:rFonts w:ascii="Arial" w:hAnsi="Arial" w:cs="Arial"/>
                <w:sz w:val="20"/>
                <w:szCs w:val="20"/>
              </w:rPr>
              <w:t>SSÚD 9, SSÚD 10, SSÚD 11, SSÚR 4</w:t>
            </w:r>
          </w:p>
        </w:tc>
      </w:tr>
      <w:tr w:rsidR="0018516D" w:rsidRPr="00D5779F" w14:paraId="21FB8348" w14:textId="77777777" w:rsidTr="00D5779F">
        <w:trPr>
          <w:trHeight w:val="527"/>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7BE1E2"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I/16</w:t>
            </w:r>
          </w:p>
        </w:tc>
        <w:tc>
          <w:tcPr>
            <w:tcW w:w="5660" w:type="dxa"/>
            <w:tcBorders>
              <w:top w:val="nil"/>
              <w:left w:val="nil"/>
              <w:bottom w:val="single" w:sz="4" w:space="0" w:color="auto"/>
              <w:right w:val="single" w:sz="4" w:space="0" w:color="auto"/>
            </w:tcBorders>
            <w:shd w:val="clear" w:color="auto" w:fill="auto"/>
            <w:vAlign w:val="center"/>
            <w:hideMark/>
          </w:tcPr>
          <w:p w14:paraId="7C953E17"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Šaca - 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047BF1E5"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4</w:t>
            </w:r>
          </w:p>
        </w:tc>
      </w:tr>
      <w:tr w:rsidR="0018516D" w:rsidRPr="00D5779F" w14:paraId="30908175"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E837A0"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R4</w:t>
            </w:r>
          </w:p>
        </w:tc>
        <w:tc>
          <w:tcPr>
            <w:tcW w:w="5660" w:type="dxa"/>
            <w:tcBorders>
              <w:top w:val="nil"/>
              <w:left w:val="nil"/>
              <w:bottom w:val="single" w:sz="4" w:space="0" w:color="auto"/>
              <w:right w:val="single" w:sz="4" w:space="0" w:color="auto"/>
            </w:tcBorders>
            <w:shd w:val="clear" w:color="auto" w:fill="auto"/>
            <w:noWrap/>
            <w:vAlign w:val="center"/>
            <w:hideMark/>
          </w:tcPr>
          <w:p w14:paraId="0FAAC022"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Obchvat Svidníka, Košice – Milhosť, Prešov, Západ – Prešov, sever</w:t>
            </w:r>
          </w:p>
        </w:tc>
        <w:tc>
          <w:tcPr>
            <w:tcW w:w="2380" w:type="dxa"/>
            <w:tcBorders>
              <w:top w:val="nil"/>
              <w:left w:val="nil"/>
              <w:bottom w:val="single" w:sz="4" w:space="0" w:color="auto"/>
              <w:right w:val="single" w:sz="4" w:space="0" w:color="auto"/>
            </w:tcBorders>
            <w:shd w:val="clear" w:color="auto" w:fill="auto"/>
            <w:noWrap/>
            <w:vAlign w:val="center"/>
            <w:hideMark/>
          </w:tcPr>
          <w:p w14:paraId="24998503"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11, SSÚR 4</w:t>
            </w:r>
          </w:p>
        </w:tc>
      </w:tr>
      <w:tr w:rsidR="0018516D" w:rsidRPr="00D5779F" w14:paraId="23F04FC9"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C33647"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I/20</w:t>
            </w:r>
          </w:p>
        </w:tc>
        <w:tc>
          <w:tcPr>
            <w:tcW w:w="5660" w:type="dxa"/>
            <w:tcBorders>
              <w:top w:val="nil"/>
              <w:left w:val="nil"/>
              <w:bottom w:val="single" w:sz="4" w:space="0" w:color="auto"/>
              <w:right w:val="single" w:sz="4" w:space="0" w:color="auto"/>
            </w:tcBorders>
            <w:shd w:val="clear" w:color="auto" w:fill="auto"/>
            <w:noWrap/>
            <w:vAlign w:val="center"/>
            <w:hideMark/>
          </w:tcPr>
          <w:p w14:paraId="0606144B"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32453433"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4</w:t>
            </w:r>
          </w:p>
        </w:tc>
      </w:tr>
      <w:tr w:rsidR="0018516D" w:rsidRPr="00D5779F" w14:paraId="0E17CBEF"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531A1E4"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6C1C99CB"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2044E527"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4</w:t>
            </w:r>
          </w:p>
        </w:tc>
      </w:tr>
      <w:tr w:rsidR="0018516D" w:rsidRPr="00D5779F" w14:paraId="55E753AE"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F73D3B"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44F4DD1F"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Košice - Barca</w:t>
            </w:r>
          </w:p>
        </w:tc>
        <w:tc>
          <w:tcPr>
            <w:tcW w:w="2380" w:type="dxa"/>
            <w:tcBorders>
              <w:top w:val="nil"/>
              <w:left w:val="nil"/>
              <w:bottom w:val="single" w:sz="4" w:space="0" w:color="auto"/>
              <w:right w:val="single" w:sz="4" w:space="0" w:color="auto"/>
            </w:tcBorders>
            <w:shd w:val="clear" w:color="auto" w:fill="auto"/>
            <w:noWrap/>
            <w:vAlign w:val="center"/>
            <w:hideMark/>
          </w:tcPr>
          <w:p w14:paraId="00D3BC31"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4</w:t>
            </w:r>
          </w:p>
        </w:tc>
      </w:tr>
      <w:tr w:rsidR="0018516D" w:rsidRPr="00D5779F" w14:paraId="349D0839"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8216AD"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67ACAF54"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Jablonov - Studenec</w:t>
            </w:r>
          </w:p>
        </w:tc>
        <w:tc>
          <w:tcPr>
            <w:tcW w:w="2380" w:type="dxa"/>
            <w:tcBorders>
              <w:top w:val="nil"/>
              <w:left w:val="nil"/>
              <w:bottom w:val="single" w:sz="4" w:space="0" w:color="auto"/>
              <w:right w:val="single" w:sz="4" w:space="0" w:color="auto"/>
            </w:tcBorders>
            <w:shd w:val="clear" w:color="auto" w:fill="auto"/>
            <w:noWrap/>
            <w:vAlign w:val="center"/>
            <w:hideMark/>
          </w:tcPr>
          <w:p w14:paraId="66CF2A77"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10</w:t>
            </w:r>
          </w:p>
        </w:tc>
      </w:tr>
    </w:tbl>
    <w:p w14:paraId="7E86CF9A" w14:textId="460D6700" w:rsidR="0018516D" w:rsidRPr="00D5779F" w:rsidRDefault="0018516D" w:rsidP="0018516D">
      <w:pPr>
        <w:ind w:firstLine="284"/>
        <w:jc w:val="both"/>
        <w:rPr>
          <w:rFonts w:ascii="Arial" w:hAnsi="Arial" w:cs="Arial"/>
          <w:b/>
          <w:sz w:val="20"/>
          <w:szCs w:val="20"/>
          <w:lang w:eastAsia="cs-CZ"/>
        </w:rPr>
      </w:pPr>
      <w:r w:rsidRPr="00D5779F">
        <w:rPr>
          <w:rFonts w:ascii="Arial" w:hAnsi="Arial" w:cs="Arial"/>
          <w:b/>
          <w:sz w:val="20"/>
          <w:szCs w:val="20"/>
          <w:lang w:eastAsia="cs-CZ"/>
        </w:rPr>
        <w:t>Región Stred</w:t>
      </w:r>
    </w:p>
    <w:p w14:paraId="235B1CC3" w14:textId="3D57231D" w:rsidR="0018516D" w:rsidRPr="00D5779F" w:rsidRDefault="0018516D" w:rsidP="0018516D">
      <w:pPr>
        <w:ind w:left="357"/>
        <w:jc w:val="both"/>
        <w:rPr>
          <w:rFonts w:ascii="Arial" w:hAnsi="Arial" w:cs="Arial"/>
          <w:sz w:val="20"/>
          <w:szCs w:val="20"/>
          <w:lang w:eastAsia="cs-CZ"/>
        </w:rPr>
      </w:pPr>
      <w:r w:rsidRPr="00D5779F">
        <w:rPr>
          <w:rFonts w:ascii="Arial" w:hAnsi="Arial" w:cs="Arial"/>
          <w:sz w:val="20"/>
          <w:szCs w:val="20"/>
          <w:lang w:eastAsia="cs-CZ"/>
        </w:rPr>
        <w:t>patria sem komunikácie v správe SSÚD 4 Trenčín, SSÚD 5 Považská Bystrica, SSÚD 6 Martin, SSÚD 8 Liptovský Mikuláš, SSÚR 2 Nová Baňa, SSÚR 3 Zvolen, SSÚR 6 Čadca a SSÚR 7 Lučenec v nasledujúcich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18516D" w:rsidRPr="00D5779F" w14:paraId="0179693E" w14:textId="77777777" w:rsidTr="00D5779F">
        <w:trPr>
          <w:trHeight w:val="4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22BA" w14:textId="77777777" w:rsidR="0018516D" w:rsidRPr="00D5779F" w:rsidRDefault="0018516D" w:rsidP="00D5779F">
            <w:pPr>
              <w:spacing w:after="100"/>
              <w:ind w:left="390"/>
              <w:jc w:val="both"/>
              <w:rPr>
                <w:rFonts w:ascii="Arial" w:hAnsi="Arial" w:cs="Arial"/>
                <w:b/>
                <w:bCs/>
                <w:sz w:val="20"/>
                <w:szCs w:val="20"/>
              </w:rPr>
            </w:pPr>
            <w:r w:rsidRPr="00D5779F">
              <w:rPr>
                <w:rFonts w:ascii="Arial" w:hAnsi="Arial" w:cs="Arial"/>
                <w:b/>
                <w:bCs/>
                <w:sz w:val="20"/>
                <w:szCs w:val="20"/>
              </w:rPr>
              <w:lastRenderedPageBreak/>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1E203B20" w14:textId="77777777" w:rsidR="0018516D" w:rsidRPr="00D5779F" w:rsidRDefault="0018516D" w:rsidP="00D5779F">
            <w:pPr>
              <w:spacing w:after="100"/>
              <w:ind w:left="390"/>
              <w:jc w:val="both"/>
              <w:rPr>
                <w:rFonts w:ascii="Arial" w:hAnsi="Arial" w:cs="Arial"/>
                <w:b/>
                <w:bCs/>
                <w:sz w:val="20"/>
                <w:szCs w:val="20"/>
              </w:rPr>
            </w:pPr>
            <w:r w:rsidRPr="00D5779F">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5588F059" w14:textId="77777777" w:rsidR="0018516D" w:rsidRPr="00D5779F" w:rsidRDefault="0018516D" w:rsidP="00D5779F">
            <w:pPr>
              <w:spacing w:after="100"/>
              <w:ind w:left="390"/>
              <w:jc w:val="both"/>
              <w:rPr>
                <w:rFonts w:ascii="Arial" w:hAnsi="Arial" w:cs="Arial"/>
                <w:b/>
                <w:sz w:val="20"/>
                <w:szCs w:val="20"/>
              </w:rPr>
            </w:pPr>
            <w:r w:rsidRPr="00D5779F">
              <w:rPr>
                <w:rFonts w:ascii="Arial" w:hAnsi="Arial" w:cs="Arial"/>
                <w:b/>
                <w:sz w:val="20"/>
                <w:szCs w:val="20"/>
              </w:rPr>
              <w:t>SSÚD/SSÚR</w:t>
            </w:r>
          </w:p>
        </w:tc>
      </w:tr>
      <w:tr w:rsidR="0018516D" w:rsidRPr="00D5779F" w14:paraId="095C8E75" w14:textId="77777777" w:rsidTr="00D5779F">
        <w:trPr>
          <w:trHeight w:val="9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C71A02"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563D9831"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Horná Streda - Trenčín - Ilava - Považská Bystrica - Hričovské Podhradie - Lietavská Lúčka, Dubná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14047080"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4, SSÚD 5, SSÚD 6, SSÚD 8</w:t>
            </w:r>
          </w:p>
        </w:tc>
      </w:tr>
      <w:tr w:rsidR="0018516D" w:rsidRPr="00D5779F" w14:paraId="785B8774" w14:textId="77777777" w:rsidTr="00D5779F">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D1DB92"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13E14B4E"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4512ABF4"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2, SSÚR 3</w:t>
            </w:r>
          </w:p>
        </w:tc>
      </w:tr>
      <w:tr w:rsidR="0018516D" w:rsidRPr="00D5779F" w14:paraId="678FBC0B" w14:textId="77777777" w:rsidTr="00D5779F">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68D8"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428B227A"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Žiar n. Hronom obchvat, Ruskovce - Pravotice, Budča - Zvolen - Pstruša – Kriváň, Mýtna – Tomášovce ,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6EB66D65"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2, SSÚD 4, SSÚR 3, SSÚR 7</w:t>
            </w:r>
          </w:p>
        </w:tc>
      </w:tr>
      <w:tr w:rsidR="0018516D" w:rsidRPr="00D5779F" w14:paraId="78F3D698" w14:textId="77777777" w:rsidTr="00D5779F">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DD1AF"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48D1D854"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Oravský Podzámok – Horná Lehota, Trstená-obchvat, H. Štubňa, Tvrdošín - Nižná</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3564D95F"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8, SSÚR 3</w:t>
            </w:r>
          </w:p>
        </w:tc>
      </w:tr>
      <w:tr w:rsidR="0018516D" w:rsidRPr="00D5779F" w14:paraId="4DA609DA" w14:textId="77777777" w:rsidTr="00D5779F">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D7C7131"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6A0F34E6"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646D3C0F"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5</w:t>
            </w:r>
          </w:p>
        </w:tc>
      </w:tr>
      <w:tr w:rsidR="0018516D" w:rsidRPr="00D5779F" w14:paraId="24E2B20F" w14:textId="77777777" w:rsidTr="00D5779F">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D4DA71" w14:textId="77777777" w:rsidR="0018516D" w:rsidRPr="00D5779F" w:rsidRDefault="0018516D" w:rsidP="00D5779F">
            <w:pPr>
              <w:ind w:left="27"/>
              <w:jc w:val="center"/>
              <w:rPr>
                <w:rFonts w:ascii="Arial" w:hAnsi="Arial" w:cs="Arial"/>
                <w:sz w:val="20"/>
                <w:szCs w:val="20"/>
              </w:rPr>
            </w:pPr>
            <w:r w:rsidRPr="00D5779F">
              <w:rPr>
                <w:rFonts w:ascii="Arial" w:hAnsi="Arial" w:cs="Arial"/>
                <w:sz w:val="20"/>
                <w:szCs w:val="20"/>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01CD10A0"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33036912"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5</w:t>
            </w:r>
          </w:p>
        </w:tc>
      </w:tr>
      <w:tr w:rsidR="0018516D" w:rsidRPr="00D5779F" w14:paraId="1790E676"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7D59DC0" w14:textId="77777777" w:rsidR="0018516D" w:rsidRPr="00D5779F" w:rsidRDefault="0018516D" w:rsidP="00D5779F">
            <w:pPr>
              <w:jc w:val="center"/>
              <w:rPr>
                <w:rFonts w:ascii="Arial" w:hAnsi="Arial" w:cs="Arial"/>
                <w:sz w:val="20"/>
                <w:szCs w:val="20"/>
              </w:rPr>
            </w:pPr>
            <w:r w:rsidRPr="00D5779F">
              <w:rPr>
                <w:rFonts w:ascii="Arial" w:hAnsi="Arial" w:cs="Arial"/>
                <w:sz w:val="20"/>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4911A059"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Olichov,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444148C1"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2</w:t>
            </w:r>
          </w:p>
        </w:tc>
      </w:tr>
      <w:tr w:rsidR="0018516D" w:rsidRPr="00D5779F" w14:paraId="2F0F9E01"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E6083F" w14:textId="77777777" w:rsidR="0018516D" w:rsidRPr="00D5779F" w:rsidRDefault="0018516D" w:rsidP="00D5779F">
            <w:pPr>
              <w:jc w:val="center"/>
              <w:rPr>
                <w:rFonts w:ascii="Arial" w:hAnsi="Arial" w:cs="Arial"/>
                <w:sz w:val="20"/>
                <w:szCs w:val="20"/>
              </w:rPr>
            </w:pPr>
            <w:r w:rsidRPr="00D5779F">
              <w:rPr>
                <w:rFonts w:ascii="Arial" w:hAnsi="Arial" w:cs="Arial"/>
                <w:sz w:val="20"/>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0FD72864"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Trenčín - Drietoma, Drietoma - Starý Hrozenkov</w:t>
            </w:r>
          </w:p>
        </w:tc>
        <w:tc>
          <w:tcPr>
            <w:tcW w:w="2380" w:type="dxa"/>
            <w:tcBorders>
              <w:top w:val="nil"/>
              <w:left w:val="nil"/>
              <w:bottom w:val="single" w:sz="4" w:space="0" w:color="auto"/>
              <w:right w:val="single" w:sz="4" w:space="0" w:color="auto"/>
            </w:tcBorders>
            <w:shd w:val="clear" w:color="auto" w:fill="auto"/>
            <w:noWrap/>
            <w:vAlign w:val="center"/>
            <w:hideMark/>
          </w:tcPr>
          <w:p w14:paraId="4C352D17"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4</w:t>
            </w:r>
          </w:p>
        </w:tc>
      </w:tr>
      <w:tr w:rsidR="0018516D" w:rsidRPr="00D5779F" w14:paraId="4A808718" w14:textId="77777777" w:rsidTr="00D5779F">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52D4D41" w14:textId="77777777" w:rsidR="0018516D" w:rsidRPr="00D5779F" w:rsidRDefault="0018516D" w:rsidP="00D5779F">
            <w:pPr>
              <w:jc w:val="center"/>
              <w:rPr>
                <w:rFonts w:ascii="Arial" w:hAnsi="Arial" w:cs="Arial"/>
                <w:sz w:val="20"/>
                <w:szCs w:val="20"/>
              </w:rPr>
            </w:pPr>
            <w:r w:rsidRPr="00D5779F">
              <w:rPr>
                <w:rFonts w:ascii="Arial" w:hAnsi="Arial" w:cs="Arial"/>
                <w:sz w:val="20"/>
                <w:szCs w:val="20"/>
              </w:rPr>
              <w:t>I/61A</w:t>
            </w:r>
          </w:p>
        </w:tc>
        <w:tc>
          <w:tcPr>
            <w:tcW w:w="5660" w:type="dxa"/>
            <w:tcBorders>
              <w:top w:val="nil"/>
              <w:left w:val="nil"/>
              <w:bottom w:val="single" w:sz="4" w:space="0" w:color="auto"/>
              <w:right w:val="single" w:sz="4" w:space="0" w:color="auto"/>
            </w:tcBorders>
            <w:shd w:val="clear" w:color="auto" w:fill="auto"/>
            <w:noWrap/>
            <w:vAlign w:val="center"/>
          </w:tcPr>
          <w:p w14:paraId="35F975A1"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Privádzač Trenčín</w:t>
            </w:r>
          </w:p>
        </w:tc>
        <w:tc>
          <w:tcPr>
            <w:tcW w:w="2380" w:type="dxa"/>
            <w:tcBorders>
              <w:top w:val="nil"/>
              <w:left w:val="nil"/>
              <w:bottom w:val="single" w:sz="4" w:space="0" w:color="auto"/>
              <w:right w:val="single" w:sz="4" w:space="0" w:color="auto"/>
            </w:tcBorders>
            <w:shd w:val="clear" w:color="auto" w:fill="auto"/>
            <w:noWrap/>
            <w:vAlign w:val="center"/>
          </w:tcPr>
          <w:p w14:paraId="3E22721D"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4</w:t>
            </w:r>
          </w:p>
        </w:tc>
      </w:tr>
      <w:tr w:rsidR="0018516D" w:rsidRPr="00D5779F" w14:paraId="13CFAC48" w14:textId="77777777" w:rsidTr="00D5779F">
        <w:trPr>
          <w:trHeight w:val="6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CB8547" w14:textId="77777777" w:rsidR="0018516D" w:rsidRPr="00D5779F" w:rsidRDefault="0018516D" w:rsidP="00D5779F">
            <w:pPr>
              <w:jc w:val="center"/>
              <w:rPr>
                <w:rFonts w:ascii="Arial" w:hAnsi="Arial" w:cs="Arial"/>
                <w:sz w:val="20"/>
                <w:szCs w:val="20"/>
              </w:rPr>
            </w:pPr>
            <w:r w:rsidRPr="00D5779F">
              <w:rPr>
                <w:rFonts w:ascii="Arial" w:hAnsi="Arial" w:cs="Arial"/>
                <w:sz w:val="20"/>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7DC4BB4C"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Budatín - Žilina - Brodno, Kys.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7F524FE3"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SSÚR 6</w:t>
            </w:r>
          </w:p>
        </w:tc>
      </w:tr>
      <w:tr w:rsidR="0018516D" w:rsidRPr="00D5779F" w14:paraId="467B7E6B" w14:textId="77777777" w:rsidTr="00D5779F">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110087" w14:textId="77777777" w:rsidR="0018516D" w:rsidRPr="00D5779F" w:rsidRDefault="0018516D" w:rsidP="00D5779F">
            <w:pPr>
              <w:jc w:val="center"/>
              <w:rPr>
                <w:rFonts w:ascii="Arial" w:hAnsi="Arial" w:cs="Arial"/>
                <w:sz w:val="20"/>
                <w:szCs w:val="20"/>
              </w:rPr>
            </w:pPr>
            <w:r w:rsidRPr="00D5779F">
              <w:rPr>
                <w:rFonts w:ascii="Arial" w:hAnsi="Arial" w:cs="Arial"/>
                <w:sz w:val="20"/>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244E01A1" w14:textId="77777777" w:rsidR="0018516D" w:rsidRPr="00D5779F" w:rsidRDefault="0018516D" w:rsidP="00D5779F">
            <w:pPr>
              <w:ind w:left="112"/>
              <w:jc w:val="both"/>
              <w:rPr>
                <w:rFonts w:ascii="Arial" w:hAnsi="Arial" w:cs="Arial"/>
                <w:sz w:val="20"/>
                <w:szCs w:val="20"/>
              </w:rPr>
            </w:pPr>
            <w:r w:rsidRPr="00D5779F">
              <w:rPr>
                <w:rFonts w:ascii="Arial" w:hAnsi="Arial" w:cs="Arial"/>
                <w:sz w:val="20"/>
                <w:szCs w:val="20"/>
              </w:rPr>
              <w:t>Hričovské Podhradie - Žilina-Brodno, Čadca, Bukov - Svrčinovec - Skalité - št. hr. SK/PL, Žilina Brodno – Kysucké Nové Mesto, privádzač</w:t>
            </w:r>
          </w:p>
        </w:tc>
        <w:tc>
          <w:tcPr>
            <w:tcW w:w="2380" w:type="dxa"/>
            <w:tcBorders>
              <w:top w:val="nil"/>
              <w:left w:val="nil"/>
              <w:bottom w:val="single" w:sz="4" w:space="0" w:color="auto"/>
              <w:right w:val="single" w:sz="4" w:space="0" w:color="auto"/>
            </w:tcBorders>
            <w:shd w:val="clear" w:color="auto" w:fill="auto"/>
            <w:noWrap/>
            <w:vAlign w:val="center"/>
            <w:hideMark/>
          </w:tcPr>
          <w:p w14:paraId="5FA13502" w14:textId="77777777" w:rsidR="0018516D" w:rsidRPr="00D5779F" w:rsidRDefault="0018516D" w:rsidP="00D5779F">
            <w:pPr>
              <w:ind w:left="390"/>
              <w:jc w:val="both"/>
              <w:rPr>
                <w:rFonts w:ascii="Arial" w:hAnsi="Arial" w:cs="Arial"/>
                <w:sz w:val="20"/>
                <w:szCs w:val="20"/>
              </w:rPr>
            </w:pPr>
            <w:r w:rsidRPr="00D5779F">
              <w:rPr>
                <w:rFonts w:ascii="Arial" w:hAnsi="Arial" w:cs="Arial"/>
                <w:sz w:val="20"/>
                <w:szCs w:val="20"/>
              </w:rPr>
              <w:t>SSÚD 5, SSÚR 6</w:t>
            </w:r>
          </w:p>
        </w:tc>
      </w:tr>
    </w:tbl>
    <w:p w14:paraId="0EFA845C" w14:textId="77777777" w:rsidR="0018516D" w:rsidRPr="00D5779F" w:rsidRDefault="0018516D" w:rsidP="0018516D">
      <w:pPr>
        <w:ind w:left="357"/>
        <w:jc w:val="both"/>
        <w:rPr>
          <w:rFonts w:ascii="Arial" w:hAnsi="Arial" w:cs="Arial"/>
          <w:b/>
          <w:sz w:val="20"/>
          <w:szCs w:val="20"/>
          <w:lang w:eastAsia="cs-CZ"/>
        </w:rPr>
      </w:pPr>
    </w:p>
    <w:p w14:paraId="44421360" w14:textId="0A7A401E" w:rsidR="0018516D" w:rsidRPr="00D5779F" w:rsidRDefault="0018516D" w:rsidP="0018516D">
      <w:pPr>
        <w:ind w:left="357"/>
        <w:jc w:val="both"/>
        <w:rPr>
          <w:rFonts w:ascii="Arial" w:hAnsi="Arial" w:cs="Arial"/>
          <w:b/>
          <w:sz w:val="20"/>
          <w:szCs w:val="20"/>
          <w:lang w:eastAsia="cs-CZ"/>
        </w:rPr>
      </w:pPr>
      <w:r w:rsidRPr="00D5779F">
        <w:rPr>
          <w:rFonts w:ascii="Arial" w:hAnsi="Arial" w:cs="Arial"/>
          <w:b/>
          <w:sz w:val="20"/>
          <w:szCs w:val="20"/>
          <w:lang w:eastAsia="cs-CZ"/>
        </w:rPr>
        <w:t>Región Západ</w:t>
      </w:r>
    </w:p>
    <w:p w14:paraId="35EE1747" w14:textId="1C9B8F48" w:rsidR="0018516D" w:rsidRPr="00D5779F" w:rsidRDefault="0018516D" w:rsidP="0018516D">
      <w:pPr>
        <w:ind w:left="357"/>
        <w:jc w:val="both"/>
        <w:rPr>
          <w:rFonts w:ascii="Arial" w:hAnsi="Arial" w:cs="Arial"/>
          <w:sz w:val="20"/>
          <w:szCs w:val="20"/>
          <w:lang w:eastAsia="cs-CZ"/>
        </w:rPr>
      </w:pPr>
      <w:r w:rsidRPr="00D5779F">
        <w:rPr>
          <w:rFonts w:ascii="Arial" w:hAnsi="Arial" w:cs="Arial"/>
          <w:sz w:val="20"/>
          <w:szCs w:val="20"/>
          <w:lang w:eastAsia="cs-CZ"/>
        </w:rPr>
        <w:t>patria sem komunikácie v správe SSÚD 1 Malacky, SSÚD 2 Bratislava, SSÚD 3 Trnava a SSÚR 1 Galanta v nasledujúcich úsekoch:</w:t>
      </w:r>
    </w:p>
    <w:p w14:paraId="09FFCAA0" w14:textId="77777777" w:rsidR="0018516D" w:rsidRPr="00D5779F" w:rsidRDefault="0018516D" w:rsidP="0018516D">
      <w:pPr>
        <w:ind w:left="357"/>
        <w:jc w:val="both"/>
        <w:rPr>
          <w:rFonts w:ascii="Arial" w:hAnsi="Arial" w:cs="Arial"/>
          <w:sz w:val="20"/>
          <w:szCs w:val="20"/>
          <w:lang w:eastAsia="cs-CZ"/>
        </w:rPr>
      </w:pP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18516D" w:rsidRPr="00D5779F" w14:paraId="782006F3" w14:textId="77777777" w:rsidTr="00D5779F">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D08B5" w14:textId="77777777" w:rsidR="0018516D" w:rsidRPr="00D5779F" w:rsidRDefault="0018516D" w:rsidP="00D5779F">
            <w:pPr>
              <w:spacing w:after="100"/>
              <w:ind w:left="390"/>
              <w:jc w:val="both"/>
              <w:rPr>
                <w:rFonts w:ascii="Arial" w:hAnsi="Arial" w:cs="Arial"/>
                <w:b/>
                <w:bCs/>
                <w:sz w:val="20"/>
                <w:szCs w:val="20"/>
              </w:rPr>
            </w:pPr>
            <w:r w:rsidRPr="00D5779F">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5013E484" w14:textId="77777777" w:rsidR="0018516D" w:rsidRPr="00D5779F" w:rsidRDefault="0018516D" w:rsidP="00D5779F">
            <w:pPr>
              <w:spacing w:after="100"/>
              <w:ind w:left="390"/>
              <w:jc w:val="both"/>
              <w:rPr>
                <w:rFonts w:ascii="Arial" w:hAnsi="Arial" w:cs="Arial"/>
                <w:b/>
                <w:bCs/>
                <w:sz w:val="20"/>
                <w:szCs w:val="20"/>
              </w:rPr>
            </w:pPr>
            <w:r w:rsidRPr="00D5779F">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63270D9" w14:textId="77777777" w:rsidR="0018516D" w:rsidRPr="00D5779F" w:rsidRDefault="0018516D" w:rsidP="00D5779F">
            <w:pPr>
              <w:spacing w:after="100"/>
              <w:ind w:left="390"/>
              <w:jc w:val="both"/>
              <w:rPr>
                <w:rFonts w:ascii="Arial" w:hAnsi="Arial" w:cs="Arial"/>
                <w:b/>
                <w:sz w:val="20"/>
                <w:szCs w:val="20"/>
              </w:rPr>
            </w:pPr>
            <w:r w:rsidRPr="00D5779F">
              <w:rPr>
                <w:rFonts w:ascii="Arial" w:hAnsi="Arial" w:cs="Arial"/>
                <w:b/>
                <w:sz w:val="20"/>
                <w:szCs w:val="20"/>
              </w:rPr>
              <w:t>SSÚD/SSÚR</w:t>
            </w:r>
          </w:p>
        </w:tc>
      </w:tr>
      <w:tr w:rsidR="0018516D" w:rsidRPr="00D5779F" w14:paraId="277A1FE0" w14:textId="77777777" w:rsidTr="00D5779F">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B79B79" w14:textId="77777777" w:rsidR="0018516D" w:rsidRPr="00D5779F" w:rsidRDefault="0018516D" w:rsidP="00D5779F">
            <w:pPr>
              <w:spacing w:after="100"/>
              <w:jc w:val="center"/>
              <w:rPr>
                <w:rFonts w:ascii="Arial" w:hAnsi="Arial" w:cs="Arial"/>
                <w:sz w:val="20"/>
                <w:szCs w:val="20"/>
              </w:rPr>
            </w:pPr>
            <w:r w:rsidRPr="00D5779F">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41D47342" w14:textId="77777777" w:rsidR="0018516D" w:rsidRPr="00D5779F" w:rsidRDefault="0018516D" w:rsidP="00D5779F">
            <w:pPr>
              <w:spacing w:after="100"/>
              <w:ind w:left="112"/>
              <w:jc w:val="both"/>
              <w:rPr>
                <w:rFonts w:ascii="Arial" w:hAnsi="Arial" w:cs="Arial"/>
                <w:sz w:val="20"/>
                <w:szCs w:val="20"/>
              </w:rPr>
            </w:pPr>
            <w:r w:rsidRPr="00D5779F">
              <w:rPr>
                <w:rFonts w:ascii="Arial" w:hAnsi="Arial" w:cs="Arial"/>
                <w:sz w:val="20"/>
                <w:szCs w:val="20"/>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0E568006" w14:textId="77777777" w:rsidR="0018516D" w:rsidRPr="00D5779F" w:rsidRDefault="0018516D" w:rsidP="00D5779F">
            <w:pPr>
              <w:spacing w:after="100"/>
              <w:ind w:left="390"/>
              <w:jc w:val="both"/>
              <w:rPr>
                <w:rFonts w:ascii="Arial" w:hAnsi="Arial" w:cs="Arial"/>
                <w:sz w:val="20"/>
                <w:szCs w:val="20"/>
              </w:rPr>
            </w:pPr>
            <w:r w:rsidRPr="00D5779F">
              <w:rPr>
                <w:rFonts w:ascii="Arial" w:hAnsi="Arial" w:cs="Arial"/>
                <w:sz w:val="20"/>
                <w:szCs w:val="20"/>
              </w:rPr>
              <w:t>SSÚD 2, SSÚD 3</w:t>
            </w:r>
          </w:p>
        </w:tc>
      </w:tr>
      <w:tr w:rsidR="0018516D" w:rsidRPr="00D5779F" w14:paraId="6A7BAC7A" w14:textId="77777777" w:rsidTr="00D5779F">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25A8F9" w14:textId="77777777" w:rsidR="0018516D" w:rsidRPr="00D5779F" w:rsidRDefault="0018516D" w:rsidP="00D5779F">
            <w:pPr>
              <w:spacing w:after="100"/>
              <w:jc w:val="center"/>
              <w:rPr>
                <w:rFonts w:ascii="Arial" w:hAnsi="Arial" w:cs="Arial"/>
                <w:sz w:val="20"/>
                <w:szCs w:val="20"/>
              </w:rPr>
            </w:pPr>
            <w:r w:rsidRPr="00D5779F">
              <w:rPr>
                <w:rFonts w:ascii="Arial" w:hAnsi="Arial" w:cs="Arial"/>
                <w:sz w:val="20"/>
                <w:szCs w:val="20"/>
              </w:rPr>
              <w:t>D2</w:t>
            </w:r>
          </w:p>
        </w:tc>
        <w:tc>
          <w:tcPr>
            <w:tcW w:w="5660" w:type="dxa"/>
            <w:tcBorders>
              <w:top w:val="nil"/>
              <w:left w:val="nil"/>
              <w:bottom w:val="single" w:sz="4" w:space="0" w:color="auto"/>
              <w:right w:val="single" w:sz="4" w:space="0" w:color="auto"/>
            </w:tcBorders>
            <w:shd w:val="clear" w:color="auto" w:fill="auto"/>
            <w:noWrap/>
            <w:vAlign w:val="center"/>
            <w:hideMark/>
          </w:tcPr>
          <w:p w14:paraId="26D00EB5" w14:textId="77777777" w:rsidR="0018516D" w:rsidRPr="00D5779F" w:rsidRDefault="0018516D" w:rsidP="00D5779F">
            <w:pPr>
              <w:spacing w:after="100"/>
              <w:ind w:left="112"/>
              <w:jc w:val="both"/>
              <w:rPr>
                <w:rFonts w:ascii="Arial" w:hAnsi="Arial" w:cs="Arial"/>
                <w:sz w:val="20"/>
                <w:szCs w:val="20"/>
              </w:rPr>
            </w:pPr>
            <w:r w:rsidRPr="00D5779F">
              <w:rPr>
                <w:rFonts w:ascii="Arial" w:hAnsi="Arial" w:cs="Arial"/>
                <w:sz w:val="20"/>
                <w:szCs w:val="20"/>
              </w:rPr>
              <w:t>Čuňovo - Bratislava - Malacky – Brodské</w:t>
            </w:r>
          </w:p>
        </w:tc>
        <w:tc>
          <w:tcPr>
            <w:tcW w:w="2380" w:type="dxa"/>
            <w:tcBorders>
              <w:top w:val="nil"/>
              <w:left w:val="nil"/>
              <w:bottom w:val="single" w:sz="4" w:space="0" w:color="auto"/>
              <w:right w:val="single" w:sz="4" w:space="0" w:color="auto"/>
            </w:tcBorders>
            <w:shd w:val="clear" w:color="auto" w:fill="auto"/>
            <w:noWrap/>
            <w:vAlign w:val="center"/>
            <w:hideMark/>
          </w:tcPr>
          <w:p w14:paraId="16D0FCB7" w14:textId="77777777" w:rsidR="0018516D" w:rsidRPr="00D5779F" w:rsidRDefault="0018516D" w:rsidP="00D5779F">
            <w:pPr>
              <w:spacing w:after="100"/>
              <w:ind w:left="390"/>
              <w:jc w:val="both"/>
              <w:rPr>
                <w:rFonts w:ascii="Arial" w:hAnsi="Arial" w:cs="Arial"/>
                <w:sz w:val="20"/>
                <w:szCs w:val="20"/>
              </w:rPr>
            </w:pPr>
            <w:r w:rsidRPr="00D5779F">
              <w:rPr>
                <w:rFonts w:ascii="Arial" w:hAnsi="Arial" w:cs="Arial"/>
                <w:sz w:val="20"/>
                <w:szCs w:val="20"/>
              </w:rPr>
              <w:t>SSÚD 2, SSÚD 1</w:t>
            </w:r>
          </w:p>
        </w:tc>
      </w:tr>
      <w:tr w:rsidR="0018516D" w:rsidRPr="00D5779F" w14:paraId="7101284C" w14:textId="77777777" w:rsidTr="00D5779F">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94C6C6" w14:textId="77777777" w:rsidR="0018516D" w:rsidRPr="00D5779F" w:rsidRDefault="0018516D" w:rsidP="00D5779F">
            <w:pPr>
              <w:spacing w:after="100"/>
              <w:jc w:val="center"/>
              <w:rPr>
                <w:rFonts w:ascii="Arial" w:hAnsi="Arial" w:cs="Arial"/>
                <w:sz w:val="20"/>
                <w:szCs w:val="20"/>
              </w:rPr>
            </w:pPr>
            <w:r w:rsidRPr="00D5779F">
              <w:rPr>
                <w:rFonts w:ascii="Arial" w:hAnsi="Arial" w:cs="Arial"/>
                <w:sz w:val="20"/>
                <w:szCs w:val="20"/>
              </w:rPr>
              <w:t>D4</w:t>
            </w:r>
          </w:p>
        </w:tc>
        <w:tc>
          <w:tcPr>
            <w:tcW w:w="5660" w:type="dxa"/>
            <w:tcBorders>
              <w:top w:val="nil"/>
              <w:left w:val="nil"/>
              <w:bottom w:val="single" w:sz="4" w:space="0" w:color="auto"/>
              <w:right w:val="single" w:sz="4" w:space="0" w:color="auto"/>
            </w:tcBorders>
            <w:shd w:val="clear" w:color="auto" w:fill="auto"/>
            <w:noWrap/>
            <w:vAlign w:val="center"/>
            <w:hideMark/>
          </w:tcPr>
          <w:p w14:paraId="579A5678" w14:textId="77777777" w:rsidR="0018516D" w:rsidRPr="00D5779F" w:rsidRDefault="0018516D" w:rsidP="00D5779F">
            <w:pPr>
              <w:spacing w:after="100"/>
              <w:ind w:left="112"/>
              <w:jc w:val="both"/>
              <w:rPr>
                <w:rFonts w:ascii="Arial" w:hAnsi="Arial" w:cs="Arial"/>
                <w:sz w:val="20"/>
                <w:szCs w:val="20"/>
              </w:rPr>
            </w:pPr>
            <w:r w:rsidRPr="00D5779F">
              <w:rPr>
                <w:rFonts w:ascii="Arial" w:hAnsi="Arial" w:cs="Arial"/>
                <w:sz w:val="20"/>
                <w:szCs w:val="20"/>
              </w:rPr>
              <w:t>Križovatka Stupava D2xD4, Jarovce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56F430CE" w14:textId="77777777" w:rsidR="0018516D" w:rsidRPr="00D5779F" w:rsidRDefault="0018516D" w:rsidP="00D5779F">
            <w:pPr>
              <w:spacing w:after="100"/>
              <w:ind w:left="390"/>
              <w:jc w:val="both"/>
              <w:rPr>
                <w:rFonts w:ascii="Arial" w:hAnsi="Arial" w:cs="Arial"/>
                <w:sz w:val="20"/>
                <w:szCs w:val="20"/>
              </w:rPr>
            </w:pPr>
            <w:r w:rsidRPr="00D5779F">
              <w:rPr>
                <w:rFonts w:ascii="Arial" w:hAnsi="Arial" w:cs="Arial"/>
                <w:sz w:val="20"/>
                <w:szCs w:val="20"/>
              </w:rPr>
              <w:t>SSÚD 2, SSÚD 1</w:t>
            </w:r>
          </w:p>
        </w:tc>
      </w:tr>
      <w:tr w:rsidR="0018516D" w:rsidRPr="00D5779F" w14:paraId="4AE653FB" w14:textId="77777777" w:rsidTr="00D5779F">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73E72A" w14:textId="77777777" w:rsidR="0018516D" w:rsidRPr="00D5779F" w:rsidRDefault="0018516D" w:rsidP="00D5779F">
            <w:pPr>
              <w:spacing w:after="100"/>
              <w:jc w:val="center"/>
              <w:rPr>
                <w:rFonts w:ascii="Arial" w:hAnsi="Arial" w:cs="Arial"/>
                <w:sz w:val="20"/>
                <w:szCs w:val="20"/>
              </w:rPr>
            </w:pPr>
            <w:r w:rsidRPr="00D5779F">
              <w:rPr>
                <w:rFonts w:ascii="Arial" w:hAnsi="Arial" w:cs="Arial"/>
                <w:sz w:val="20"/>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7D782453" w14:textId="77777777" w:rsidR="0018516D" w:rsidRPr="00D5779F" w:rsidRDefault="0018516D" w:rsidP="00D5779F">
            <w:pPr>
              <w:spacing w:after="100"/>
              <w:ind w:left="112"/>
              <w:jc w:val="both"/>
              <w:rPr>
                <w:rFonts w:ascii="Arial" w:hAnsi="Arial" w:cs="Arial"/>
                <w:sz w:val="20"/>
                <w:szCs w:val="20"/>
              </w:rPr>
            </w:pPr>
            <w:r w:rsidRPr="00D5779F">
              <w:rPr>
                <w:rFonts w:ascii="Arial" w:hAnsi="Arial" w:cs="Arial"/>
                <w:sz w:val="20"/>
                <w:szCs w:val="20"/>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05167DD7" w14:textId="77777777" w:rsidR="0018516D" w:rsidRPr="00D5779F" w:rsidRDefault="0018516D" w:rsidP="00D5779F">
            <w:pPr>
              <w:spacing w:after="100"/>
              <w:ind w:left="390"/>
              <w:jc w:val="both"/>
              <w:rPr>
                <w:rFonts w:ascii="Arial" w:hAnsi="Arial" w:cs="Arial"/>
                <w:sz w:val="20"/>
                <w:szCs w:val="20"/>
              </w:rPr>
            </w:pPr>
            <w:r w:rsidRPr="00D5779F">
              <w:rPr>
                <w:rFonts w:ascii="Arial" w:hAnsi="Arial" w:cs="Arial"/>
                <w:sz w:val="20"/>
                <w:szCs w:val="20"/>
              </w:rPr>
              <w:t>SSÚR 1</w:t>
            </w:r>
          </w:p>
        </w:tc>
      </w:tr>
      <w:tr w:rsidR="0018516D" w:rsidRPr="00D5779F" w14:paraId="12809FDC" w14:textId="77777777" w:rsidTr="00D5779F">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30AAD7" w14:textId="77777777" w:rsidR="0018516D" w:rsidRPr="00D5779F" w:rsidRDefault="0018516D" w:rsidP="00D5779F">
            <w:pPr>
              <w:spacing w:after="100"/>
              <w:jc w:val="center"/>
              <w:rPr>
                <w:rFonts w:ascii="Arial" w:hAnsi="Arial" w:cs="Arial"/>
                <w:sz w:val="20"/>
                <w:szCs w:val="20"/>
              </w:rPr>
            </w:pPr>
            <w:r w:rsidRPr="00D5779F">
              <w:rPr>
                <w:rFonts w:ascii="Arial" w:hAnsi="Arial" w:cs="Arial"/>
                <w:sz w:val="20"/>
                <w:szCs w:val="20"/>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4316A7BD" w14:textId="77777777" w:rsidR="0018516D" w:rsidRPr="00D5779F" w:rsidRDefault="0018516D" w:rsidP="00D5779F">
            <w:pPr>
              <w:spacing w:after="100"/>
              <w:ind w:left="112"/>
              <w:jc w:val="both"/>
              <w:rPr>
                <w:rFonts w:ascii="Arial" w:hAnsi="Arial" w:cs="Arial"/>
                <w:sz w:val="20"/>
                <w:szCs w:val="20"/>
              </w:rPr>
            </w:pPr>
            <w:r w:rsidRPr="00D5779F">
              <w:rPr>
                <w:rFonts w:ascii="Arial" w:hAnsi="Arial" w:cs="Arial"/>
                <w:sz w:val="20"/>
                <w:szCs w:val="20"/>
              </w:rPr>
              <w:t>Nitra, Západ - Nitra, Zobor</w:t>
            </w:r>
          </w:p>
        </w:tc>
        <w:tc>
          <w:tcPr>
            <w:tcW w:w="2380" w:type="dxa"/>
            <w:tcBorders>
              <w:top w:val="nil"/>
              <w:left w:val="nil"/>
              <w:bottom w:val="single" w:sz="4" w:space="0" w:color="auto"/>
              <w:right w:val="single" w:sz="4" w:space="0" w:color="auto"/>
            </w:tcBorders>
            <w:shd w:val="clear" w:color="auto" w:fill="auto"/>
            <w:noWrap/>
            <w:vAlign w:val="center"/>
            <w:hideMark/>
          </w:tcPr>
          <w:p w14:paraId="572DC8E3" w14:textId="77777777" w:rsidR="0018516D" w:rsidRPr="00D5779F" w:rsidRDefault="0018516D" w:rsidP="00D5779F">
            <w:pPr>
              <w:spacing w:after="100"/>
              <w:ind w:left="390"/>
              <w:jc w:val="both"/>
              <w:rPr>
                <w:rFonts w:ascii="Arial" w:hAnsi="Arial" w:cs="Arial"/>
                <w:sz w:val="20"/>
                <w:szCs w:val="20"/>
              </w:rPr>
            </w:pPr>
            <w:r w:rsidRPr="00D5779F">
              <w:rPr>
                <w:rFonts w:ascii="Arial" w:hAnsi="Arial" w:cs="Arial"/>
                <w:sz w:val="20"/>
                <w:szCs w:val="20"/>
              </w:rPr>
              <w:t>SSÚR 1</w:t>
            </w:r>
          </w:p>
        </w:tc>
      </w:tr>
    </w:tbl>
    <w:p w14:paraId="064FF6F3" w14:textId="6745B97F" w:rsidR="0018516D" w:rsidRPr="00D5779F" w:rsidRDefault="0018516D" w:rsidP="0018516D">
      <w:pPr>
        <w:ind w:left="360"/>
        <w:jc w:val="both"/>
        <w:rPr>
          <w:rFonts w:ascii="Arial" w:hAnsi="Arial" w:cs="Arial"/>
          <w:sz w:val="20"/>
          <w:szCs w:val="20"/>
          <w:lang w:eastAsia="cs-CZ"/>
        </w:rPr>
      </w:pPr>
    </w:p>
    <w:p w14:paraId="44C18618" w14:textId="77777777" w:rsidR="0018516D" w:rsidRPr="00D5779F" w:rsidRDefault="0018516D" w:rsidP="007873B0">
      <w:pPr>
        <w:pStyle w:val="Odsekzoznamu"/>
        <w:numPr>
          <w:ilvl w:val="0"/>
          <w:numId w:val="53"/>
        </w:numPr>
        <w:spacing w:after="60"/>
        <w:ind w:left="357" w:hanging="357"/>
        <w:jc w:val="both"/>
        <w:rPr>
          <w:rFonts w:cs="Arial"/>
          <w:sz w:val="20"/>
          <w:szCs w:val="20"/>
          <w:lang w:eastAsia="cs-CZ"/>
        </w:rPr>
      </w:pPr>
      <w:r w:rsidRPr="00D5779F">
        <w:rPr>
          <w:rFonts w:cs="Arial"/>
          <w:b/>
          <w:sz w:val="20"/>
          <w:szCs w:val="20"/>
          <w:lang w:eastAsia="cs-CZ"/>
        </w:rPr>
        <w:t>Termín dodania predmetu zákazky</w:t>
      </w:r>
    </w:p>
    <w:p w14:paraId="4F421AF0"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Predmet zákazky bude realizovaný postupne, a to v zmysle termínov určených v konkrétnych objednávkach vystavených počas trvania zmluvného vzťahu.</w:t>
      </w:r>
    </w:p>
    <w:p w14:paraId="36104952"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lastRenderedPageBreak/>
        <w:t>Lehota vykonania prác na dodávke, montáži prípadne demontáži smerových stĺpikov, smerových stĺpikov s integrovanými snehovými kolmi, smerových stĺpikov na oceľové zvodidlo, smerových odrážačov na betónové zvodidlo a smerových odraziek umiestňovaných do zvodníc oceľových zvodidiel bude určená v závislosti od rozsahu prác v konkrétnej objednávke.</w:t>
      </w:r>
    </w:p>
    <w:p w14:paraId="29D9AA5A"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Zhotoviteľ je povinný začať s prácami na mieste plnenia najneskôr do 5 dní odo dňa doručenia objednávky, pokiaľ v objednávke nie je dohodnutý iný termín začatia prác. Zhotoviteľ je povinný vykonávať práce aj v nočných hodinách, cez víkend a štátne sviatky.</w:t>
      </w:r>
    </w:p>
    <w:p w14:paraId="1E691730"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Pred plánovaným začatím prác pri realizácii osadenia smerových stĺpikov, smerových stĺpikov s integrovanými snehovými kolmi,  smerových stĺpikov na oceľové zvodidlo, smerových odrážačov na betónové zvodidlo a smerových odraziek umiestňovaných do zvodníc oceľových zvodidiel na komunikácii je zhotoviteľ povinný ohlásiť sa včas (min. 2 dni dopredu) na príslušnom SSÚD alebo SSÚR zodpovednej osobe strediska a zároveň informovať aj zodpovednú osobu objednávateľa z ústredia NDS, a. s. spolu s predložením harmonogramu prác.</w:t>
      </w:r>
    </w:p>
    <w:p w14:paraId="40AB53C5"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Odovzdanie a preberanie staveniska, resp. miesta realizácie DZ zabezpečuje príslušné SSÚD alebo SSÚR. Bez vedomia a odsúhlasenia poverenej osoby za SSÚD alebo SSÚR nemôže zhotoviteľ začať realizáciu prác na komunikácii, resp. pozemku a majetku NDS, a.s.</w:t>
      </w:r>
    </w:p>
    <w:p w14:paraId="07B98369"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Zabezpečenie oblasti pracoviska dočasným dopravným značením a dopravnými zariadeniami a ochranu pracovníkov pri realizácii prác na pozemnej komunikácii v zmysle platných predpisov a noriem zabezpečí verejný obstarávateľ bezodplatne.</w:t>
      </w:r>
    </w:p>
    <w:p w14:paraId="72F31AA0"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V prípade realizácie prác z dôvodu reklamácie zabezpečenie oblasti pracoviska dočasným dopravným značením a dopravnými zariadeniami a ochranu pracovníkov na pozemnej komunikácii verejný obstarávateľ nezabezpečuje resp. zabezpečuje za odplatu.</w:t>
      </w:r>
    </w:p>
    <w:p w14:paraId="735150E7" w14:textId="77777777" w:rsidR="0018516D" w:rsidRPr="00D5779F" w:rsidRDefault="0018516D" w:rsidP="0018516D">
      <w:pPr>
        <w:ind w:left="360"/>
        <w:jc w:val="both"/>
        <w:rPr>
          <w:rFonts w:ascii="Arial" w:hAnsi="Arial" w:cs="Arial"/>
          <w:sz w:val="20"/>
          <w:szCs w:val="20"/>
          <w:lang w:eastAsia="cs-CZ"/>
        </w:rPr>
      </w:pPr>
    </w:p>
    <w:p w14:paraId="11999399" w14:textId="77777777" w:rsidR="0018516D" w:rsidRPr="00D5779F" w:rsidRDefault="0018516D" w:rsidP="007873B0">
      <w:pPr>
        <w:pStyle w:val="Odsekzoznamu"/>
        <w:numPr>
          <w:ilvl w:val="0"/>
          <w:numId w:val="53"/>
        </w:numPr>
        <w:spacing w:after="120"/>
        <w:jc w:val="both"/>
        <w:rPr>
          <w:rFonts w:cs="Arial"/>
          <w:b/>
          <w:sz w:val="20"/>
          <w:szCs w:val="20"/>
          <w:lang w:eastAsia="cs-CZ"/>
        </w:rPr>
      </w:pPr>
      <w:r w:rsidRPr="00D5779F">
        <w:rPr>
          <w:rFonts w:cs="Arial"/>
          <w:b/>
          <w:sz w:val="20"/>
          <w:szCs w:val="20"/>
          <w:lang w:eastAsia="cs-CZ"/>
        </w:rPr>
        <w:t>Technicko-kvalitatívne požiadavky na realizáciu predmetu obstarávania</w:t>
      </w:r>
    </w:p>
    <w:p w14:paraId="4BC01ACA"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Verejný obstarávateľ požaduje predmet zákazky realizovať v súlade s technickými požiadavkami v zmysle STN 01 8020:2018 Dopravné značky na pozemných komunikáciách, STN 73 6100 Názvoslovie pozemných komunikácií, STN 73 6101 Projektovanie ciest a diaľnic, STN 73 6201 Projektovanie mostných objektov, STN EN 12899-3 Trvalé dopravné značky, Časť 3: Smerové stĺpiky a odrazky, TP 105 Použitie smerových stĺpikov a odrážačov, TP 096 Použitie snehových kolov na cestách, TP 117 Spoločné zásady používania dopravných značiek a dopravných zariadení, vyhláškou č. 30/2020 MV SR, zákona č. 8/2009 o cestnej premávke a o zmene a doplnení niektorých zákonov.</w:t>
      </w:r>
    </w:p>
    <w:p w14:paraId="23D098CB"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Umiestnenie smerových stĺpikov, smerových stĺpikov s integrovanými snehovými kolmi, smerových stĺpikov na oceľové zvodidlo, smerových odrážačov na betónové zvodidlo a smerových odraziek umiestňovaných do zvodníc oceľových zvodidiel a ich typ rieši projektová dokumentácia a príslušná vyhláška MV SR č. 30/2020, TP 096 a TP 105.</w:t>
      </w:r>
    </w:p>
    <w:p w14:paraId="14825C52"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Nosná konštrukcia zvodidlových nadstavcov a konštrukcia odraziek do zvodníc jednotlivých typov oceľových zvodidiel musí vyhovovať všetkým typom oceľových zvodidiel, ktoré sú osadené v súčasnosti na diaľniciach, rýchlostných cestách a cestách I. triedy vo vlastníctve resp. správe NDS a.s., t.j. zvodidlá typu NH-4, Kremsbarrier, Fracasso, Marcegaglia, Stalprodukt a sú schválené MD SR, pričom smerový stĺpik nesmie presahovať líce zvodidla.</w:t>
      </w:r>
    </w:p>
    <w:p w14:paraId="681C6E95"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Konštrukcia smerových odrážačov musí vyhovovať všetkým typom betónových zvodidiel, ktoré sú osadené v súčasnosti na diaľniciach, rýchlostných cestách a cestách I. triedy vo vlastníctve resp. správe NDS a.s..</w:t>
      </w:r>
    </w:p>
    <w:p w14:paraId="25CB3E32" w14:textId="77777777" w:rsidR="0018516D" w:rsidRPr="00D5779F" w:rsidRDefault="0018516D" w:rsidP="007873B0">
      <w:pPr>
        <w:pStyle w:val="Odsekzoznamu"/>
        <w:numPr>
          <w:ilvl w:val="1"/>
          <w:numId w:val="53"/>
        </w:numPr>
        <w:spacing w:after="120"/>
        <w:ind w:left="851" w:hanging="491"/>
        <w:jc w:val="both"/>
        <w:rPr>
          <w:rFonts w:cs="Arial"/>
          <w:sz w:val="20"/>
          <w:szCs w:val="20"/>
          <w:lang w:eastAsia="cs-CZ"/>
        </w:rPr>
      </w:pPr>
      <w:r w:rsidRPr="00D5779F">
        <w:rPr>
          <w:rFonts w:cs="Arial"/>
          <w:sz w:val="20"/>
          <w:szCs w:val="20"/>
          <w:lang w:eastAsia="cs-CZ"/>
        </w:rPr>
        <w:t>Zameranie/vytýčenie inžinierskych sietí zabezpečí objednávateľ.</w:t>
      </w:r>
    </w:p>
    <w:p w14:paraId="011DC581"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V prípade novelizácie normy STN 01 8020:2018 sa všetky uvedené požiadavky budú aktualizovať. Platí to aj v prípade legislatívnych zmien zákona č. 8/2009, vyhlášky MV SR č. 30/2020 ako aj súvisiacich TP a STN, ktoré majú priamy súvis s realizáciou smerových stĺpikov a smerových odrážačov.</w:t>
      </w:r>
    </w:p>
    <w:p w14:paraId="6E2EA852" w14:textId="77777777" w:rsidR="0018516D" w:rsidRPr="00D5779F" w:rsidRDefault="0018516D" w:rsidP="0018516D">
      <w:pPr>
        <w:pStyle w:val="Odsekzoznamu"/>
        <w:ind w:left="357"/>
        <w:jc w:val="both"/>
        <w:rPr>
          <w:rFonts w:cs="Arial"/>
          <w:sz w:val="20"/>
          <w:szCs w:val="20"/>
          <w:lang w:eastAsia="cs-CZ"/>
        </w:rPr>
      </w:pPr>
      <w:r w:rsidRPr="00D5779F">
        <w:rPr>
          <w:rFonts w:cs="Arial"/>
          <w:sz w:val="20"/>
          <w:szCs w:val="20"/>
          <w:lang w:eastAsia="cs-CZ"/>
        </w:rPr>
        <w:lastRenderedPageBreak/>
        <w:t>Verejný obstarávateľ môže požiadať uchádzača počas realizácie dodávky predmetu zákazky o preukázanie – certifikáty, atesty a pod. na zabudovaný alebo použitý materiál a dodaný tovar.</w:t>
      </w:r>
    </w:p>
    <w:p w14:paraId="0EFC566B" w14:textId="77777777" w:rsidR="0018516D" w:rsidRPr="00D5779F" w:rsidRDefault="0018516D" w:rsidP="0018516D">
      <w:pPr>
        <w:ind w:left="360"/>
        <w:jc w:val="both"/>
        <w:rPr>
          <w:rFonts w:ascii="Arial" w:hAnsi="Arial" w:cs="Arial"/>
          <w:sz w:val="20"/>
          <w:szCs w:val="20"/>
          <w:lang w:eastAsia="cs-CZ"/>
        </w:rPr>
      </w:pPr>
    </w:p>
    <w:p w14:paraId="018BF2DC" w14:textId="77777777" w:rsidR="0018516D" w:rsidRPr="00D5779F" w:rsidRDefault="0018516D" w:rsidP="007873B0">
      <w:pPr>
        <w:pStyle w:val="Odsekzoznamu"/>
        <w:numPr>
          <w:ilvl w:val="0"/>
          <w:numId w:val="53"/>
        </w:numPr>
        <w:spacing w:after="120"/>
        <w:jc w:val="both"/>
        <w:rPr>
          <w:rFonts w:cs="Arial"/>
          <w:b/>
          <w:sz w:val="20"/>
          <w:szCs w:val="20"/>
          <w:lang w:eastAsia="cs-CZ"/>
        </w:rPr>
      </w:pPr>
      <w:r w:rsidRPr="00D5779F">
        <w:rPr>
          <w:rFonts w:cs="Arial"/>
          <w:b/>
          <w:sz w:val="20"/>
          <w:szCs w:val="20"/>
          <w:lang w:eastAsia="cs-CZ"/>
        </w:rPr>
        <w:t>Informácie o výrobku</w:t>
      </w:r>
    </w:p>
    <w:p w14:paraId="70F086EF"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Uchádzač musí predložiť nasledovné informácie o dopravnej značke a jej  súčastiach pri dodávke predmetu obstarávania:</w:t>
      </w:r>
    </w:p>
    <w:p w14:paraId="567574B0" w14:textId="77777777" w:rsidR="0018516D" w:rsidRPr="00D5779F" w:rsidRDefault="0018516D" w:rsidP="007873B0">
      <w:pPr>
        <w:pStyle w:val="Odsekzoznamu"/>
        <w:numPr>
          <w:ilvl w:val="0"/>
          <w:numId w:val="54"/>
        </w:numPr>
        <w:spacing w:after="120"/>
        <w:contextualSpacing/>
        <w:jc w:val="both"/>
        <w:rPr>
          <w:rFonts w:cs="Arial"/>
          <w:sz w:val="20"/>
          <w:szCs w:val="20"/>
          <w:lang w:eastAsia="cs-CZ"/>
        </w:rPr>
      </w:pPr>
      <w:r w:rsidRPr="00D5779F">
        <w:rPr>
          <w:rFonts w:cs="Arial"/>
          <w:sz w:val="20"/>
          <w:szCs w:val="20"/>
          <w:lang w:eastAsia="cs-CZ"/>
        </w:rPr>
        <w:t>Návod na montáž a osadenie</w:t>
      </w:r>
    </w:p>
    <w:p w14:paraId="730A5EAC" w14:textId="77777777" w:rsidR="0018516D" w:rsidRPr="00D5779F" w:rsidRDefault="0018516D" w:rsidP="007873B0">
      <w:pPr>
        <w:pStyle w:val="Odsekzoznamu"/>
        <w:numPr>
          <w:ilvl w:val="0"/>
          <w:numId w:val="54"/>
        </w:numPr>
        <w:spacing w:after="120"/>
        <w:contextualSpacing/>
        <w:jc w:val="both"/>
        <w:rPr>
          <w:rFonts w:cs="Arial"/>
          <w:sz w:val="20"/>
          <w:szCs w:val="20"/>
          <w:lang w:eastAsia="cs-CZ"/>
        </w:rPr>
      </w:pPr>
      <w:r w:rsidRPr="00D5779F">
        <w:rPr>
          <w:rFonts w:cs="Arial"/>
          <w:sz w:val="20"/>
          <w:szCs w:val="20"/>
          <w:lang w:eastAsia="cs-CZ"/>
        </w:rPr>
        <w:t>Podrobné informácie o akýchkoľvek obmedzeniach týkajúcich sa umiestnenia alebo použitia</w:t>
      </w:r>
    </w:p>
    <w:p w14:paraId="6FDEEB69" w14:textId="77777777" w:rsidR="0018516D" w:rsidRPr="00D5779F" w:rsidRDefault="0018516D" w:rsidP="007873B0">
      <w:pPr>
        <w:pStyle w:val="Odsekzoznamu"/>
        <w:numPr>
          <w:ilvl w:val="0"/>
          <w:numId w:val="54"/>
        </w:numPr>
        <w:spacing w:after="120"/>
        <w:contextualSpacing/>
        <w:jc w:val="both"/>
        <w:rPr>
          <w:rFonts w:cs="Arial"/>
          <w:sz w:val="20"/>
          <w:szCs w:val="20"/>
          <w:lang w:eastAsia="cs-CZ"/>
        </w:rPr>
      </w:pPr>
      <w:r w:rsidRPr="00D5779F">
        <w:rPr>
          <w:rFonts w:cs="Arial"/>
          <w:sz w:val="20"/>
          <w:szCs w:val="20"/>
          <w:lang w:eastAsia="cs-CZ"/>
        </w:rPr>
        <w:t>Návod na používanie, údržbu a čistenie</w:t>
      </w:r>
    </w:p>
    <w:p w14:paraId="55FA0FF5" w14:textId="77777777" w:rsidR="0018516D" w:rsidRPr="00D5779F" w:rsidRDefault="0018516D" w:rsidP="0018516D">
      <w:pPr>
        <w:pStyle w:val="Odsekzoznamu"/>
        <w:spacing w:after="120"/>
        <w:ind w:left="1065"/>
        <w:jc w:val="both"/>
        <w:rPr>
          <w:rFonts w:cs="Arial"/>
          <w:sz w:val="20"/>
          <w:szCs w:val="20"/>
          <w:lang w:eastAsia="cs-CZ"/>
        </w:rPr>
      </w:pPr>
    </w:p>
    <w:p w14:paraId="75430ABC" w14:textId="77777777" w:rsidR="0018516D" w:rsidRPr="00D5779F" w:rsidRDefault="0018516D" w:rsidP="007873B0">
      <w:pPr>
        <w:pStyle w:val="Odsekzoznamu"/>
        <w:numPr>
          <w:ilvl w:val="0"/>
          <w:numId w:val="56"/>
        </w:numPr>
        <w:spacing w:after="120"/>
        <w:contextualSpacing/>
        <w:jc w:val="both"/>
        <w:rPr>
          <w:rFonts w:cs="Arial"/>
          <w:i/>
          <w:sz w:val="20"/>
          <w:szCs w:val="20"/>
          <w:u w:val="single"/>
          <w:lang w:eastAsia="cs-CZ"/>
        </w:rPr>
      </w:pPr>
      <w:r w:rsidRPr="00D5779F">
        <w:rPr>
          <w:rFonts w:cs="Arial"/>
          <w:i/>
          <w:sz w:val="20"/>
          <w:szCs w:val="20"/>
          <w:u w:val="single"/>
          <w:lang w:eastAsia="cs-CZ"/>
        </w:rPr>
        <w:t>Typy odraziek</w:t>
      </w:r>
    </w:p>
    <w:p w14:paraId="27FFBB3F" w14:textId="77777777" w:rsidR="0018516D" w:rsidRPr="00D5779F" w:rsidRDefault="0018516D" w:rsidP="0018516D">
      <w:pPr>
        <w:pStyle w:val="Odsekzoznamu"/>
        <w:spacing w:after="120"/>
        <w:ind w:left="1065"/>
        <w:jc w:val="both"/>
        <w:rPr>
          <w:rFonts w:cs="Arial"/>
          <w:sz w:val="20"/>
          <w:szCs w:val="20"/>
          <w:lang w:eastAsia="cs-CZ"/>
        </w:rPr>
      </w:pPr>
    </w:p>
    <w:p w14:paraId="18BF1790"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R1 – retroreflexné fólie – použije sa materiál s minimálnym začiatočným koeficientom vratného odrazu R</w:t>
      </w:r>
      <w:r w:rsidRPr="00D5779F">
        <w:rPr>
          <w:rFonts w:cs="Arial"/>
          <w:sz w:val="20"/>
          <w:szCs w:val="20"/>
          <w:vertAlign w:val="subscript"/>
          <w:lang w:eastAsia="cs-CZ"/>
        </w:rPr>
        <w:t>A</w:t>
      </w:r>
      <w:r w:rsidRPr="00D5779F">
        <w:rPr>
          <w:rFonts w:cs="Arial"/>
          <w:sz w:val="20"/>
          <w:szCs w:val="20"/>
          <w:lang w:eastAsia="cs-CZ"/>
        </w:rPr>
        <w:t xml:space="preserve"> pre triedu 3 podľa tab. 3 STN EN 12899-3</w:t>
      </w:r>
    </w:p>
    <w:p w14:paraId="75F7A136"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R2 – plastové prizmatické odrazky – použije sa materiál s minimálnym začiatočným koeficientom vratného odrazu R</w:t>
      </w:r>
      <w:r w:rsidRPr="00D5779F">
        <w:rPr>
          <w:rFonts w:cs="Arial"/>
          <w:sz w:val="20"/>
          <w:szCs w:val="20"/>
          <w:vertAlign w:val="subscript"/>
          <w:lang w:eastAsia="cs-CZ"/>
        </w:rPr>
        <w:t>A</w:t>
      </w:r>
      <w:r w:rsidRPr="00D5779F">
        <w:rPr>
          <w:rFonts w:cs="Arial"/>
          <w:sz w:val="20"/>
          <w:szCs w:val="20"/>
          <w:lang w:eastAsia="cs-CZ"/>
        </w:rPr>
        <w:t xml:space="preserve"> pre triedu 2 podľa tab. 4 STN EN 12899-3</w:t>
      </w:r>
    </w:p>
    <w:p w14:paraId="37F093C5"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R3 – bikonvexné sklenené odrazky – použije sa materiál s minimálnym začiatočným koeficientom vratného odrazu R</w:t>
      </w:r>
      <w:r w:rsidRPr="00D5779F">
        <w:rPr>
          <w:rFonts w:cs="Arial"/>
          <w:sz w:val="20"/>
          <w:szCs w:val="20"/>
          <w:vertAlign w:val="subscript"/>
          <w:lang w:eastAsia="cs-CZ"/>
        </w:rPr>
        <w:t>A</w:t>
      </w:r>
      <w:r w:rsidRPr="00D5779F">
        <w:rPr>
          <w:rFonts w:cs="Arial"/>
          <w:sz w:val="20"/>
          <w:szCs w:val="20"/>
          <w:lang w:eastAsia="cs-CZ"/>
        </w:rPr>
        <w:t xml:space="preserve"> podľa tab. 5 STN EN 12899-3</w:t>
      </w:r>
    </w:p>
    <w:p w14:paraId="2361CFD9"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Predpísané rozmery nočných znakov a nočných výstražných znakov podľa TP 105 sú 180 x 40 mm.</w:t>
      </w:r>
    </w:p>
    <w:p w14:paraId="7A6F8528" w14:textId="77777777" w:rsidR="0018516D" w:rsidRPr="00D5779F" w:rsidRDefault="0018516D" w:rsidP="0018516D">
      <w:pPr>
        <w:pStyle w:val="Odsekzoznamu"/>
        <w:spacing w:after="120"/>
        <w:ind w:left="1065"/>
        <w:jc w:val="both"/>
        <w:rPr>
          <w:rFonts w:cs="Arial"/>
          <w:sz w:val="20"/>
          <w:szCs w:val="20"/>
          <w:lang w:eastAsia="cs-CZ"/>
        </w:rPr>
      </w:pPr>
    </w:p>
    <w:p w14:paraId="23543AC1" w14:textId="77777777" w:rsidR="0018516D" w:rsidRPr="00D5779F" w:rsidRDefault="0018516D" w:rsidP="007873B0">
      <w:pPr>
        <w:pStyle w:val="Odsekzoznamu"/>
        <w:numPr>
          <w:ilvl w:val="0"/>
          <w:numId w:val="56"/>
        </w:numPr>
        <w:spacing w:after="120"/>
        <w:contextualSpacing/>
        <w:jc w:val="both"/>
        <w:rPr>
          <w:rFonts w:cs="Arial"/>
          <w:i/>
          <w:sz w:val="20"/>
          <w:szCs w:val="20"/>
          <w:u w:val="single"/>
          <w:lang w:eastAsia="cs-CZ"/>
        </w:rPr>
      </w:pPr>
      <w:r w:rsidRPr="00D5779F">
        <w:rPr>
          <w:rFonts w:cs="Arial"/>
          <w:i/>
          <w:sz w:val="20"/>
          <w:szCs w:val="20"/>
          <w:u w:val="single"/>
          <w:lang w:eastAsia="cs-CZ"/>
        </w:rPr>
        <w:t>Požiadavky pre modré farby súčastí smerových stĺpikov</w:t>
      </w:r>
    </w:p>
    <w:p w14:paraId="715ED541" w14:textId="77777777" w:rsidR="0018516D" w:rsidRPr="00D5779F" w:rsidRDefault="0018516D" w:rsidP="0018516D">
      <w:pPr>
        <w:pStyle w:val="Odsekzoznamu"/>
        <w:spacing w:after="120"/>
        <w:ind w:left="1065"/>
        <w:jc w:val="both"/>
        <w:rPr>
          <w:rFonts w:cs="Arial"/>
          <w:sz w:val="20"/>
          <w:szCs w:val="20"/>
          <w:lang w:eastAsia="cs-CZ"/>
        </w:rPr>
      </w:pPr>
    </w:p>
    <w:p w14:paraId="5E2801F7"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súradnice chromatickosti vo dne pre denné znaky modrej farby podľa tab. 1 TP 105</w:t>
      </w:r>
    </w:p>
    <w:p w14:paraId="3FE05B8A"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faktor jasu pre denné znaky modrej farby: b &gt; 0,05</w:t>
      </w:r>
    </w:p>
    <w:p w14:paraId="1D248BCF"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súradnice chromatickosti pre odrazky modrej farby vo dne podľa tab. 2 TP 105</w:t>
      </w:r>
    </w:p>
    <w:p w14:paraId="1E145367"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faktor jasu pre odrazky modrej farby vo dne: b &gt; 0,05</w:t>
      </w:r>
    </w:p>
    <w:p w14:paraId="0CD049AC"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súradnice chromatickosti odraziek modrej farby v noci podľa tab.3 TP 105</w:t>
      </w:r>
    </w:p>
    <w:p w14:paraId="2DA70841" w14:textId="77777777" w:rsidR="0018516D" w:rsidRPr="00D5779F" w:rsidRDefault="0018516D" w:rsidP="007873B0">
      <w:pPr>
        <w:pStyle w:val="Odsekzoznamu"/>
        <w:numPr>
          <w:ilvl w:val="0"/>
          <w:numId w:val="55"/>
        </w:numPr>
        <w:spacing w:after="120"/>
        <w:contextualSpacing/>
        <w:jc w:val="both"/>
        <w:rPr>
          <w:rFonts w:cs="Arial"/>
          <w:sz w:val="20"/>
          <w:szCs w:val="20"/>
          <w:lang w:eastAsia="cs-CZ"/>
        </w:rPr>
      </w:pPr>
      <w:r w:rsidRPr="00D5779F">
        <w:rPr>
          <w:rFonts w:cs="Arial"/>
          <w:sz w:val="20"/>
          <w:szCs w:val="20"/>
          <w:lang w:eastAsia="cs-CZ"/>
        </w:rPr>
        <w:t>minimálny koeficient vratného odrazu R</w:t>
      </w:r>
      <w:r w:rsidRPr="00D5779F">
        <w:rPr>
          <w:rFonts w:cs="Arial"/>
          <w:sz w:val="20"/>
          <w:szCs w:val="20"/>
          <w:vertAlign w:val="subscript"/>
          <w:lang w:eastAsia="cs-CZ"/>
        </w:rPr>
        <w:t>A</w:t>
      </w:r>
      <w:r w:rsidRPr="00D5779F">
        <w:rPr>
          <w:rFonts w:cs="Arial"/>
          <w:sz w:val="20"/>
          <w:szCs w:val="20"/>
          <w:lang w:eastAsia="cs-CZ"/>
        </w:rPr>
        <w:t xml:space="preserve"> pre modré odrazky podľa tab. 4 TP 105</w:t>
      </w:r>
    </w:p>
    <w:p w14:paraId="7BF46500" w14:textId="77777777" w:rsidR="0018516D" w:rsidRPr="00D5779F" w:rsidRDefault="0018516D" w:rsidP="0018516D">
      <w:pPr>
        <w:pStyle w:val="Odsekzoznamu"/>
        <w:spacing w:after="120"/>
        <w:ind w:left="1065"/>
        <w:jc w:val="both"/>
        <w:rPr>
          <w:rFonts w:cs="Arial"/>
          <w:sz w:val="20"/>
          <w:szCs w:val="20"/>
          <w:lang w:eastAsia="cs-CZ"/>
        </w:rPr>
      </w:pPr>
    </w:p>
    <w:p w14:paraId="69D3A476" w14:textId="77777777" w:rsidR="0018516D" w:rsidRPr="00D5779F" w:rsidRDefault="0018516D" w:rsidP="007873B0">
      <w:pPr>
        <w:pStyle w:val="Odsekzoznamu"/>
        <w:numPr>
          <w:ilvl w:val="0"/>
          <w:numId w:val="53"/>
        </w:numPr>
        <w:spacing w:after="60"/>
        <w:jc w:val="both"/>
        <w:rPr>
          <w:rFonts w:cs="Arial"/>
          <w:sz w:val="20"/>
          <w:szCs w:val="20"/>
          <w:lang w:eastAsia="cs-CZ"/>
        </w:rPr>
      </w:pPr>
      <w:r w:rsidRPr="00D5779F">
        <w:rPr>
          <w:rFonts w:cs="Arial"/>
          <w:b/>
          <w:sz w:val="20"/>
          <w:szCs w:val="20"/>
          <w:lang w:eastAsia="cs-CZ"/>
        </w:rPr>
        <w:t>Kvalita dodávaného tovaru</w:t>
      </w:r>
      <w:r w:rsidRPr="00D5779F">
        <w:rPr>
          <w:rFonts w:cs="Arial"/>
          <w:b/>
          <w:sz w:val="20"/>
          <w:szCs w:val="20"/>
          <w:lang w:eastAsia="sk-SK"/>
        </w:rPr>
        <w:drawing>
          <wp:inline distT="0" distB="0" distL="0" distR="0" wp14:anchorId="29944336" wp14:editId="37E3460F">
            <wp:extent cx="6350" cy="63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7593F9F"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V prípade, že verejný obstarávateľ zistí odchýlky v kvalite požadovaných materiálov od technicko-kvalitatívnych požiadaviek, ktoré sú v súťažných podkladoch, uchádzač na vlastné náklady vykoná opravu tej dodávky u ktorej sa zistili závady.</w:t>
      </w:r>
    </w:p>
    <w:p w14:paraId="35EAA129"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Požadované práce bude vykonávať firma oprávnená na túto činnosť, práce budú realizované zaškolenými a poučenými pracovníkmi podľa platných predpisov, technických noriem a podmienok tejto zmluvy.</w:t>
      </w:r>
    </w:p>
    <w:p w14:paraId="0535790A"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Zhotoviteľ sa bude riadiť východiskovými podkladmi verejného obstarávateľa, jeho pokynmi, zápismi a dohodami oprávnených zamestnancov zmluvných strán a rozhodnutiami a vyjadreniami dotknutých orgánov štátnej a verejnej správy.</w:t>
      </w:r>
    </w:p>
    <w:p w14:paraId="6F71319F" w14:textId="77777777" w:rsidR="0018516D" w:rsidRPr="00D5779F" w:rsidRDefault="0018516D" w:rsidP="007873B0">
      <w:pPr>
        <w:pStyle w:val="Odsekzoznamu"/>
        <w:numPr>
          <w:ilvl w:val="0"/>
          <w:numId w:val="53"/>
        </w:numPr>
        <w:spacing w:after="60"/>
        <w:jc w:val="both"/>
        <w:rPr>
          <w:rFonts w:cs="Arial"/>
          <w:sz w:val="20"/>
          <w:szCs w:val="20"/>
          <w:lang w:eastAsia="cs-CZ"/>
        </w:rPr>
      </w:pPr>
      <w:r w:rsidRPr="00D5779F">
        <w:rPr>
          <w:rFonts w:cs="Arial"/>
          <w:b/>
          <w:sz w:val="20"/>
          <w:szCs w:val="20"/>
          <w:lang w:eastAsia="cs-CZ"/>
        </w:rPr>
        <w:t>Preberanie predmetu zákazky</w:t>
      </w:r>
      <w:r w:rsidRPr="00D5779F">
        <w:rPr>
          <w:rFonts w:cs="Arial"/>
          <w:b/>
          <w:sz w:val="20"/>
          <w:szCs w:val="20"/>
          <w:lang w:eastAsia="sk-SK"/>
        </w:rPr>
        <w:drawing>
          <wp:inline distT="0" distB="0" distL="0" distR="0" wp14:anchorId="25038651" wp14:editId="1344953D">
            <wp:extent cx="6350" cy="63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64899B6B"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Pri preberaní prác skontroluje odberateľ úplnosť a správnosť vykonania prác podľa schválenej projektovej dokumentácie dopravného značenia.</w:t>
      </w:r>
    </w:p>
    <w:p w14:paraId="0E1C3F0D"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Preberacie konanie sa vykoná vždy písomnou formou pracovníkmi SSÚD, SSÚR a pracovníkmi odboru BECEP, opráv a investícií poverenými za preberanie dodávok a prác:</w:t>
      </w:r>
    </w:p>
    <w:p w14:paraId="6CAB8DC4" w14:textId="77777777" w:rsidR="0018516D" w:rsidRPr="00D5779F" w:rsidRDefault="0018516D" w:rsidP="007873B0">
      <w:pPr>
        <w:pStyle w:val="Odsekzoznamu"/>
        <w:numPr>
          <w:ilvl w:val="0"/>
          <w:numId w:val="57"/>
        </w:numPr>
        <w:spacing w:after="120"/>
        <w:contextualSpacing/>
        <w:jc w:val="both"/>
        <w:rPr>
          <w:rFonts w:cs="Arial"/>
          <w:sz w:val="20"/>
          <w:szCs w:val="20"/>
          <w:lang w:eastAsia="cs-CZ"/>
        </w:rPr>
      </w:pPr>
      <w:r w:rsidRPr="00D5779F">
        <w:rPr>
          <w:rFonts w:cs="Arial"/>
          <w:sz w:val="20"/>
          <w:szCs w:val="20"/>
          <w:lang w:eastAsia="cs-CZ"/>
        </w:rPr>
        <w:t xml:space="preserve">práce – k preberaciemu konaniu dodávateľ predloží objednávateľovi </w:t>
      </w:r>
      <w:r w:rsidRPr="00D5779F">
        <w:rPr>
          <w:rFonts w:cs="Arial"/>
          <w:b/>
          <w:sz w:val="20"/>
          <w:szCs w:val="20"/>
          <w:lang w:eastAsia="cs-CZ"/>
        </w:rPr>
        <w:t>stavebný denník potvrdený osobou oprávnenou konať za objednávateľa, súpis vykonaných prác a dodaného tovaru potvrdený osobou oprávnenou konať za objednávateľa, fotodokumentáciu vykonaných prác.</w:t>
      </w:r>
    </w:p>
    <w:p w14:paraId="0C6A9350" w14:textId="77777777" w:rsidR="0018516D" w:rsidRPr="00D5779F" w:rsidRDefault="0018516D" w:rsidP="007873B0">
      <w:pPr>
        <w:pStyle w:val="Odsekzoznamu"/>
        <w:numPr>
          <w:ilvl w:val="0"/>
          <w:numId w:val="57"/>
        </w:numPr>
        <w:spacing w:after="120"/>
        <w:contextualSpacing/>
        <w:jc w:val="both"/>
        <w:rPr>
          <w:rFonts w:cs="Arial"/>
          <w:sz w:val="20"/>
          <w:szCs w:val="20"/>
          <w:lang w:eastAsia="cs-CZ"/>
        </w:rPr>
      </w:pPr>
      <w:r w:rsidRPr="00D5779F">
        <w:rPr>
          <w:rFonts w:cs="Arial"/>
          <w:sz w:val="20"/>
          <w:szCs w:val="20"/>
          <w:lang w:eastAsia="cs-CZ"/>
        </w:rPr>
        <w:lastRenderedPageBreak/>
        <w:t xml:space="preserve">tovar – k dodaciemu listu je dodávateľ povinný doložiť </w:t>
      </w:r>
      <w:r w:rsidRPr="00D5779F">
        <w:rPr>
          <w:rFonts w:cs="Arial"/>
          <w:b/>
          <w:sz w:val="20"/>
          <w:szCs w:val="20"/>
          <w:lang w:eastAsia="cs-CZ"/>
        </w:rPr>
        <w:t>vyhlásenie o parametroch na dodaný tovar, návod na montáž a osadenie, podrobné informácie o akýchkoľvek obmedzeniach týkajúcich sa umiestnenia alebo použitia tovaru a návod na používanie, údržbu a čistenie.</w:t>
      </w:r>
    </w:p>
    <w:p w14:paraId="6FA22852" w14:textId="77777777" w:rsidR="0018516D" w:rsidRPr="00D5779F" w:rsidRDefault="0018516D" w:rsidP="0018516D">
      <w:pPr>
        <w:ind w:left="360"/>
        <w:jc w:val="both"/>
        <w:rPr>
          <w:rFonts w:ascii="Arial" w:hAnsi="Arial" w:cs="Arial"/>
          <w:sz w:val="20"/>
          <w:szCs w:val="20"/>
          <w:highlight w:val="yellow"/>
          <w:lang w:eastAsia="cs-CZ"/>
        </w:rPr>
      </w:pPr>
    </w:p>
    <w:p w14:paraId="3AF1BDD6" w14:textId="77777777" w:rsidR="0018516D" w:rsidRPr="00D5779F" w:rsidRDefault="0018516D" w:rsidP="007873B0">
      <w:pPr>
        <w:pStyle w:val="Odsekzoznamu"/>
        <w:numPr>
          <w:ilvl w:val="0"/>
          <w:numId w:val="53"/>
        </w:numPr>
        <w:spacing w:after="60"/>
        <w:jc w:val="both"/>
        <w:rPr>
          <w:rFonts w:cs="Arial"/>
          <w:sz w:val="20"/>
          <w:szCs w:val="20"/>
          <w:lang w:eastAsia="cs-CZ"/>
        </w:rPr>
      </w:pPr>
      <w:r w:rsidRPr="00D5779F">
        <w:rPr>
          <w:rFonts w:cs="Arial"/>
          <w:b/>
          <w:sz w:val="20"/>
          <w:szCs w:val="20"/>
          <w:lang w:eastAsia="cs-CZ"/>
        </w:rPr>
        <w:t>Požadovaná záruka</w:t>
      </w:r>
    </w:p>
    <w:p w14:paraId="670C91E2" w14:textId="4A8D73F6"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 xml:space="preserve">Záručná doba na tovar je 24 mesiacov. Záručná doba na práce (podľa konkrétnej objednávky) je </w:t>
      </w:r>
      <w:r w:rsidR="00591A15">
        <w:rPr>
          <w:rFonts w:ascii="Arial" w:hAnsi="Arial" w:cs="Arial"/>
          <w:sz w:val="20"/>
          <w:szCs w:val="20"/>
          <w:lang w:eastAsia="cs-CZ"/>
        </w:rPr>
        <w:t>36 mesiacov</w:t>
      </w:r>
      <w:r w:rsidRPr="00D5779F">
        <w:rPr>
          <w:rFonts w:ascii="Arial" w:hAnsi="Arial" w:cs="Arial"/>
          <w:sz w:val="20"/>
          <w:szCs w:val="20"/>
          <w:lang w:eastAsia="cs-CZ"/>
        </w:rPr>
        <w:t>. Záručná doba začína plynúť dňom podpísania odovzdávacieho-preberacieho protokolu oboma zmluvnými stranami podľa článku 10 tejto dohody. Počas záručnej doby zodpovedá zhotoviteľ za vzniknuté vady diela a je povinný ich na požiadanie objednávateľa odstrániť na svoje náklady najneskôr do 10 dní odo dňa jej oznámenia, ak sa zmluvné strany s prihliadnutím na povahu vady písomne nedohodnú inak. Uznanie reklamovanej vady diela je zhotoviteľ povinný písomne potvrdiť do 5 dní odo dňa doručenia reklamácie, pričom v prípade neuznania reklamovanej vady je zhotoviteľ povinný objednávateľovi písomne oznámiť odmietnutie uznania vady s odôvodnením v uvedenej 5-dňovej lehote. Vady diela je objednávateľ povinný uplatniť najneskôr do konca záručnej doby diela.</w:t>
      </w:r>
    </w:p>
    <w:p w14:paraId="68456E74" w14:textId="77777777" w:rsidR="0018516D" w:rsidRPr="00D5779F" w:rsidRDefault="0018516D" w:rsidP="0018516D">
      <w:pPr>
        <w:spacing w:after="120"/>
        <w:ind w:left="360"/>
        <w:jc w:val="both"/>
        <w:rPr>
          <w:rFonts w:ascii="Arial" w:hAnsi="Arial" w:cs="Arial"/>
          <w:sz w:val="20"/>
          <w:szCs w:val="20"/>
          <w:lang w:eastAsia="cs-CZ"/>
        </w:rPr>
      </w:pPr>
      <w:r w:rsidRPr="00D5779F">
        <w:rPr>
          <w:rFonts w:ascii="Arial" w:hAnsi="Arial" w:cs="Arial"/>
          <w:sz w:val="20"/>
          <w:szCs w:val="20"/>
          <w:lang w:eastAsia="cs-CZ"/>
        </w:rPr>
        <w:t>Ak zhotoviteľ napriek výzve objednávateľa neodstráni vady v dohodnutej lehote, je objednávateľ oprávnený dať vady odstrániť na náklady zhotoviteľa tretej osobe.</w:t>
      </w:r>
    </w:p>
    <w:p w14:paraId="4AAB52CC" w14:textId="77777777" w:rsidR="0018516D" w:rsidRPr="00D5779F" w:rsidRDefault="0018516D" w:rsidP="0018516D">
      <w:pPr>
        <w:spacing w:after="120"/>
        <w:ind w:left="360"/>
        <w:jc w:val="both"/>
        <w:rPr>
          <w:rFonts w:ascii="Arial" w:hAnsi="Arial" w:cs="Arial"/>
          <w:sz w:val="20"/>
          <w:szCs w:val="20"/>
        </w:rPr>
      </w:pPr>
      <w:r w:rsidRPr="00D5779F">
        <w:rPr>
          <w:rFonts w:ascii="Arial" w:hAnsi="Arial" w:cs="Arial"/>
          <w:sz w:val="20"/>
          <w:szCs w:val="20"/>
          <w:lang w:eastAsia="cs-CZ"/>
        </w:rPr>
        <w:t>Ak kedykoľvek počas plynutia záručnej doby diela odmietne zhotoviteľ odstrániť vady tohto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dohody.</w:t>
      </w:r>
    </w:p>
    <w:p w14:paraId="327F5D6B" w14:textId="6D46B514" w:rsidR="000162A2" w:rsidRPr="00D5779F" w:rsidRDefault="000162A2" w:rsidP="000162A2">
      <w:pPr>
        <w:spacing w:before="60" w:after="0" w:line="240" w:lineRule="auto"/>
        <w:jc w:val="both"/>
        <w:rPr>
          <w:rFonts w:ascii="Arial" w:hAnsi="Arial" w:cs="Arial"/>
          <w:sz w:val="20"/>
          <w:szCs w:val="20"/>
          <w:u w:val="single"/>
        </w:rPr>
      </w:pPr>
    </w:p>
    <w:p w14:paraId="14C1B372" w14:textId="7B9C293E" w:rsidR="00570828" w:rsidRDefault="00570828" w:rsidP="00570828">
      <w:pPr>
        <w:spacing w:before="60" w:after="0" w:line="240" w:lineRule="auto"/>
        <w:jc w:val="both"/>
        <w:rPr>
          <w:rFonts w:ascii="Arial" w:hAnsi="Arial" w:cs="Arial"/>
          <w:b/>
          <w:sz w:val="20"/>
          <w:szCs w:val="20"/>
          <w:u w:val="single"/>
        </w:rPr>
      </w:pPr>
    </w:p>
    <w:p w14:paraId="30E733D9" w14:textId="067FB5A0" w:rsidR="0031369C" w:rsidRDefault="0031369C" w:rsidP="00570828">
      <w:pPr>
        <w:spacing w:before="60" w:after="0" w:line="240" w:lineRule="auto"/>
        <w:jc w:val="both"/>
        <w:rPr>
          <w:rFonts w:ascii="Arial" w:hAnsi="Arial" w:cs="Arial"/>
          <w:b/>
          <w:sz w:val="20"/>
          <w:szCs w:val="20"/>
          <w:u w:val="single"/>
        </w:rPr>
      </w:pPr>
    </w:p>
    <w:p w14:paraId="6C676FB9" w14:textId="69596DEC" w:rsidR="0031369C" w:rsidRDefault="0031369C" w:rsidP="00570828">
      <w:pPr>
        <w:spacing w:before="60" w:after="0" w:line="240" w:lineRule="auto"/>
        <w:jc w:val="both"/>
        <w:rPr>
          <w:rFonts w:ascii="Arial" w:hAnsi="Arial" w:cs="Arial"/>
          <w:b/>
          <w:sz w:val="20"/>
          <w:szCs w:val="20"/>
          <w:u w:val="single"/>
        </w:rPr>
      </w:pPr>
    </w:p>
    <w:p w14:paraId="26DAF2E4" w14:textId="7F2400F2" w:rsidR="0031369C" w:rsidRDefault="0031369C" w:rsidP="00570828">
      <w:pPr>
        <w:spacing w:before="60" w:after="0" w:line="240" w:lineRule="auto"/>
        <w:jc w:val="both"/>
        <w:rPr>
          <w:rFonts w:ascii="Arial" w:hAnsi="Arial" w:cs="Arial"/>
          <w:b/>
          <w:sz w:val="20"/>
          <w:szCs w:val="20"/>
          <w:u w:val="single"/>
        </w:rPr>
      </w:pPr>
    </w:p>
    <w:p w14:paraId="23452EC4" w14:textId="433BFE03" w:rsidR="0031369C" w:rsidRDefault="0031369C" w:rsidP="00570828">
      <w:pPr>
        <w:spacing w:before="60" w:after="0" w:line="240" w:lineRule="auto"/>
        <w:jc w:val="both"/>
        <w:rPr>
          <w:rFonts w:ascii="Arial" w:hAnsi="Arial" w:cs="Arial"/>
          <w:b/>
          <w:sz w:val="20"/>
          <w:szCs w:val="20"/>
          <w:u w:val="single"/>
        </w:rPr>
      </w:pPr>
    </w:p>
    <w:p w14:paraId="6F8C84C4" w14:textId="5F655B2F" w:rsidR="0031369C" w:rsidRDefault="0031369C" w:rsidP="00570828">
      <w:pPr>
        <w:spacing w:before="60" w:after="0" w:line="240" w:lineRule="auto"/>
        <w:jc w:val="both"/>
        <w:rPr>
          <w:rFonts w:ascii="Arial" w:hAnsi="Arial" w:cs="Arial"/>
          <w:b/>
          <w:sz w:val="20"/>
          <w:szCs w:val="20"/>
          <w:u w:val="single"/>
        </w:rPr>
      </w:pPr>
    </w:p>
    <w:p w14:paraId="4E67F722" w14:textId="3FBEBB34" w:rsidR="0031369C" w:rsidRDefault="0031369C" w:rsidP="00570828">
      <w:pPr>
        <w:spacing w:before="60" w:after="0" w:line="240" w:lineRule="auto"/>
        <w:jc w:val="both"/>
        <w:rPr>
          <w:rFonts w:ascii="Arial" w:hAnsi="Arial" w:cs="Arial"/>
          <w:b/>
          <w:sz w:val="20"/>
          <w:szCs w:val="20"/>
          <w:u w:val="single"/>
        </w:rPr>
      </w:pPr>
    </w:p>
    <w:p w14:paraId="13208678" w14:textId="5C74266D" w:rsidR="0031369C" w:rsidRDefault="0031369C" w:rsidP="00570828">
      <w:pPr>
        <w:spacing w:before="60" w:after="0" w:line="240" w:lineRule="auto"/>
        <w:jc w:val="both"/>
        <w:rPr>
          <w:rFonts w:ascii="Arial" w:hAnsi="Arial" w:cs="Arial"/>
          <w:b/>
          <w:sz w:val="20"/>
          <w:szCs w:val="20"/>
          <w:u w:val="single"/>
        </w:rPr>
      </w:pPr>
    </w:p>
    <w:p w14:paraId="6EF30CCB" w14:textId="2E5A112A" w:rsidR="0031369C" w:rsidRDefault="0031369C" w:rsidP="00570828">
      <w:pPr>
        <w:spacing w:before="60" w:after="0" w:line="240" w:lineRule="auto"/>
        <w:jc w:val="both"/>
        <w:rPr>
          <w:rFonts w:ascii="Arial" w:hAnsi="Arial" w:cs="Arial"/>
          <w:b/>
          <w:sz w:val="20"/>
          <w:szCs w:val="20"/>
          <w:u w:val="single"/>
        </w:rPr>
      </w:pPr>
    </w:p>
    <w:p w14:paraId="5051412A" w14:textId="28C76B92" w:rsidR="0031369C" w:rsidRDefault="0031369C" w:rsidP="00570828">
      <w:pPr>
        <w:spacing w:before="60" w:after="0" w:line="240" w:lineRule="auto"/>
        <w:jc w:val="both"/>
        <w:rPr>
          <w:rFonts w:ascii="Arial" w:hAnsi="Arial" w:cs="Arial"/>
          <w:b/>
          <w:sz w:val="20"/>
          <w:szCs w:val="20"/>
          <w:u w:val="single"/>
        </w:rPr>
      </w:pPr>
    </w:p>
    <w:p w14:paraId="0576814E" w14:textId="12B203D6" w:rsidR="0031369C" w:rsidRDefault="0031369C" w:rsidP="00570828">
      <w:pPr>
        <w:spacing w:before="60" w:after="0" w:line="240" w:lineRule="auto"/>
        <w:jc w:val="both"/>
        <w:rPr>
          <w:rFonts w:ascii="Arial" w:hAnsi="Arial" w:cs="Arial"/>
          <w:b/>
          <w:sz w:val="20"/>
          <w:szCs w:val="20"/>
          <w:u w:val="single"/>
        </w:rPr>
      </w:pPr>
    </w:p>
    <w:p w14:paraId="5249D566" w14:textId="1BACCEF6" w:rsidR="0031369C" w:rsidRDefault="0031369C" w:rsidP="00570828">
      <w:pPr>
        <w:spacing w:before="60" w:after="0" w:line="240" w:lineRule="auto"/>
        <w:jc w:val="both"/>
        <w:rPr>
          <w:rFonts w:ascii="Arial" w:hAnsi="Arial" w:cs="Arial"/>
          <w:b/>
          <w:sz w:val="20"/>
          <w:szCs w:val="20"/>
          <w:u w:val="single"/>
        </w:rPr>
      </w:pPr>
    </w:p>
    <w:p w14:paraId="4F8C84E3" w14:textId="3BB0273A" w:rsidR="0031369C" w:rsidRDefault="0031369C" w:rsidP="00570828">
      <w:pPr>
        <w:spacing w:before="60" w:after="0" w:line="240" w:lineRule="auto"/>
        <w:jc w:val="both"/>
        <w:rPr>
          <w:rFonts w:ascii="Arial" w:hAnsi="Arial" w:cs="Arial"/>
          <w:b/>
          <w:sz w:val="20"/>
          <w:szCs w:val="20"/>
          <w:u w:val="single"/>
        </w:rPr>
      </w:pPr>
    </w:p>
    <w:p w14:paraId="6FDDA832" w14:textId="0274C79F" w:rsidR="0031369C" w:rsidRDefault="0031369C" w:rsidP="00570828">
      <w:pPr>
        <w:spacing w:before="60" w:after="0" w:line="240" w:lineRule="auto"/>
        <w:jc w:val="both"/>
        <w:rPr>
          <w:rFonts w:ascii="Arial" w:hAnsi="Arial" w:cs="Arial"/>
          <w:b/>
          <w:sz w:val="20"/>
          <w:szCs w:val="20"/>
          <w:u w:val="single"/>
        </w:rPr>
      </w:pPr>
    </w:p>
    <w:p w14:paraId="551ABE9B" w14:textId="77777777" w:rsidR="0031369C" w:rsidRPr="00D5779F" w:rsidRDefault="0031369C" w:rsidP="00570828">
      <w:pPr>
        <w:spacing w:before="60" w:after="0" w:line="240" w:lineRule="auto"/>
        <w:jc w:val="both"/>
        <w:rPr>
          <w:rFonts w:ascii="Arial" w:hAnsi="Arial" w:cs="Arial"/>
          <w:b/>
          <w:sz w:val="20"/>
          <w:szCs w:val="20"/>
          <w:u w:val="single"/>
        </w:rPr>
      </w:pPr>
    </w:p>
    <w:p w14:paraId="3CC49A4B" w14:textId="52F93D28" w:rsidR="00570828" w:rsidRDefault="00570828" w:rsidP="00570828">
      <w:pPr>
        <w:spacing w:before="60" w:after="0" w:line="240" w:lineRule="auto"/>
        <w:jc w:val="both"/>
        <w:rPr>
          <w:rFonts w:ascii="Arial" w:hAnsi="Arial" w:cs="Arial"/>
          <w:b/>
          <w:sz w:val="20"/>
          <w:szCs w:val="20"/>
          <w:u w:val="single"/>
        </w:rPr>
      </w:pPr>
    </w:p>
    <w:p w14:paraId="3EAC0425" w14:textId="6F9C280A" w:rsidR="00ED7D0F" w:rsidRDefault="00ED7D0F" w:rsidP="00570828">
      <w:pPr>
        <w:spacing w:before="60" w:after="0" w:line="240" w:lineRule="auto"/>
        <w:jc w:val="both"/>
        <w:rPr>
          <w:rFonts w:ascii="Arial" w:hAnsi="Arial" w:cs="Arial"/>
          <w:b/>
          <w:sz w:val="20"/>
          <w:szCs w:val="20"/>
          <w:u w:val="single"/>
        </w:rPr>
      </w:pPr>
    </w:p>
    <w:p w14:paraId="54B9018A" w14:textId="0A2780C2" w:rsidR="00ED7D0F" w:rsidRDefault="00ED7D0F" w:rsidP="00570828">
      <w:pPr>
        <w:spacing w:before="60" w:after="0" w:line="240" w:lineRule="auto"/>
        <w:jc w:val="both"/>
        <w:rPr>
          <w:rFonts w:ascii="Arial" w:hAnsi="Arial" w:cs="Arial"/>
          <w:b/>
          <w:sz w:val="20"/>
          <w:szCs w:val="20"/>
          <w:u w:val="single"/>
        </w:rPr>
      </w:pPr>
    </w:p>
    <w:p w14:paraId="28834CC6" w14:textId="06F46558" w:rsidR="00ED7D0F" w:rsidRDefault="00ED7D0F" w:rsidP="00570828">
      <w:pPr>
        <w:spacing w:before="60" w:after="0" w:line="240" w:lineRule="auto"/>
        <w:jc w:val="both"/>
        <w:rPr>
          <w:rFonts w:ascii="Arial" w:hAnsi="Arial" w:cs="Arial"/>
          <w:b/>
          <w:sz w:val="20"/>
          <w:szCs w:val="20"/>
          <w:u w:val="single"/>
        </w:rPr>
      </w:pPr>
    </w:p>
    <w:p w14:paraId="68E0A6A6" w14:textId="2507957D" w:rsidR="00ED7D0F" w:rsidRDefault="00ED7D0F" w:rsidP="00570828">
      <w:pPr>
        <w:spacing w:before="60" w:after="0" w:line="240" w:lineRule="auto"/>
        <w:jc w:val="both"/>
        <w:rPr>
          <w:rFonts w:ascii="Arial" w:hAnsi="Arial" w:cs="Arial"/>
          <w:b/>
          <w:sz w:val="20"/>
          <w:szCs w:val="20"/>
          <w:u w:val="single"/>
        </w:rPr>
      </w:pPr>
    </w:p>
    <w:p w14:paraId="2EFE96C8" w14:textId="54F58A2F" w:rsidR="00ED7D0F" w:rsidRDefault="00ED7D0F" w:rsidP="00570828">
      <w:pPr>
        <w:spacing w:before="60" w:after="0" w:line="240" w:lineRule="auto"/>
        <w:jc w:val="both"/>
        <w:rPr>
          <w:rFonts w:ascii="Arial" w:hAnsi="Arial" w:cs="Arial"/>
          <w:b/>
          <w:sz w:val="20"/>
          <w:szCs w:val="20"/>
          <w:u w:val="single"/>
        </w:rPr>
      </w:pPr>
    </w:p>
    <w:p w14:paraId="064F35E0" w14:textId="035387D0" w:rsidR="00ED7D0F" w:rsidRPr="00D5779F" w:rsidRDefault="00ED7D0F" w:rsidP="00570828">
      <w:pPr>
        <w:spacing w:before="60" w:after="0" w:line="240" w:lineRule="auto"/>
        <w:jc w:val="both"/>
        <w:rPr>
          <w:rFonts w:ascii="Arial" w:hAnsi="Arial" w:cs="Arial"/>
          <w:b/>
          <w:sz w:val="20"/>
          <w:szCs w:val="20"/>
          <w:u w:val="single"/>
        </w:rPr>
      </w:pPr>
    </w:p>
    <w:p w14:paraId="44ABCC4F" w14:textId="77777777" w:rsidR="00570828" w:rsidRPr="00D5779F" w:rsidRDefault="00570828" w:rsidP="00570828">
      <w:pPr>
        <w:spacing w:before="60" w:after="0" w:line="240" w:lineRule="auto"/>
        <w:jc w:val="both"/>
        <w:rPr>
          <w:rFonts w:ascii="Arial" w:hAnsi="Arial" w:cs="Arial"/>
          <w:b/>
          <w:sz w:val="20"/>
          <w:szCs w:val="20"/>
          <w:u w:val="single"/>
        </w:rPr>
      </w:pPr>
    </w:p>
    <w:p w14:paraId="321832F7" w14:textId="13A181C8" w:rsidR="00570828" w:rsidRPr="00D5779F" w:rsidRDefault="00570828" w:rsidP="00273F5E">
      <w:pPr>
        <w:spacing w:before="60" w:after="0" w:line="240" w:lineRule="auto"/>
        <w:jc w:val="both"/>
        <w:rPr>
          <w:rFonts w:ascii="Arial" w:hAnsi="Arial" w:cs="Arial"/>
          <w:b/>
          <w:sz w:val="20"/>
          <w:szCs w:val="20"/>
          <w:u w:val="single"/>
        </w:rPr>
      </w:pPr>
      <w:r w:rsidRPr="00D5779F">
        <w:rPr>
          <w:rFonts w:ascii="Arial" w:hAnsi="Arial" w:cs="Arial"/>
          <w:b/>
          <w:sz w:val="20"/>
          <w:szCs w:val="20"/>
          <w:u w:val="single"/>
        </w:rPr>
        <w:t>Príloh</w:t>
      </w:r>
      <w:r w:rsidR="00FD04FF" w:rsidRPr="00D5779F">
        <w:rPr>
          <w:rFonts w:ascii="Arial" w:hAnsi="Arial" w:cs="Arial"/>
          <w:b/>
          <w:sz w:val="20"/>
          <w:szCs w:val="20"/>
          <w:u w:val="single"/>
        </w:rPr>
        <w:t>a</w:t>
      </w:r>
      <w:r w:rsidRPr="00D5779F">
        <w:rPr>
          <w:rFonts w:ascii="Arial" w:hAnsi="Arial" w:cs="Arial"/>
          <w:b/>
          <w:sz w:val="20"/>
          <w:szCs w:val="20"/>
          <w:u w:val="single"/>
        </w:rPr>
        <w:t>:</w:t>
      </w:r>
    </w:p>
    <w:p w14:paraId="7041FADF" w14:textId="34D6BA45" w:rsidR="00273F5E" w:rsidRPr="00D5779F" w:rsidRDefault="0031369C" w:rsidP="008E0861">
      <w:pPr>
        <w:pStyle w:val="Hlavika"/>
        <w:tabs>
          <w:tab w:val="clear" w:pos="4536"/>
          <w:tab w:val="clear" w:pos="9072"/>
        </w:tabs>
        <w:jc w:val="both"/>
        <w:rPr>
          <w:rFonts w:ascii="Arial" w:hAnsi="Arial" w:cs="Arial"/>
          <w:sz w:val="20"/>
          <w:szCs w:val="20"/>
        </w:rPr>
      </w:pPr>
      <w:r>
        <w:rPr>
          <w:rFonts w:ascii="Arial" w:hAnsi="Arial" w:cs="Arial"/>
          <w:sz w:val="20"/>
          <w:szCs w:val="20"/>
        </w:rPr>
        <w:t xml:space="preserve">Príloha č. 1 </w:t>
      </w:r>
      <w:r w:rsidR="00273F5E" w:rsidRPr="00D5779F">
        <w:rPr>
          <w:rFonts w:ascii="Arial" w:hAnsi="Arial" w:cs="Arial"/>
          <w:sz w:val="20"/>
          <w:szCs w:val="20"/>
        </w:rPr>
        <w:t>k časti B.1</w:t>
      </w:r>
      <w:r w:rsidR="00E6082B" w:rsidRPr="00D5779F">
        <w:rPr>
          <w:rFonts w:ascii="Arial" w:hAnsi="Arial" w:cs="Arial"/>
          <w:sz w:val="20"/>
          <w:szCs w:val="20"/>
        </w:rPr>
        <w:tab/>
        <w:t>-</w:t>
      </w:r>
      <w:r w:rsidR="00E6082B" w:rsidRPr="00D5779F">
        <w:rPr>
          <w:rFonts w:ascii="Arial" w:hAnsi="Arial" w:cs="Arial"/>
          <w:sz w:val="20"/>
          <w:szCs w:val="20"/>
        </w:rPr>
        <w:tab/>
      </w:r>
      <w:r w:rsidR="00273F5E" w:rsidRPr="00D5779F">
        <w:rPr>
          <w:rFonts w:ascii="Arial" w:hAnsi="Arial" w:cs="Arial"/>
          <w:sz w:val="20"/>
          <w:szCs w:val="20"/>
        </w:rPr>
        <w:t>Zoznam oprávnených osôb</w:t>
      </w:r>
    </w:p>
    <w:p w14:paraId="7E5060FE" w14:textId="77777777" w:rsidR="009863C5" w:rsidRPr="00D5779F" w:rsidRDefault="009863C5" w:rsidP="00570828">
      <w:pPr>
        <w:pStyle w:val="Hlavika"/>
        <w:tabs>
          <w:tab w:val="left" w:pos="708"/>
        </w:tabs>
        <w:jc w:val="both"/>
        <w:rPr>
          <w:rFonts w:ascii="Arial" w:hAnsi="Arial" w:cs="Arial"/>
          <w:sz w:val="20"/>
          <w:szCs w:val="20"/>
        </w:rPr>
      </w:pPr>
    </w:p>
    <w:p w14:paraId="07E4FD2F" w14:textId="5FB38CA2" w:rsidR="0031369C" w:rsidRDefault="0031369C" w:rsidP="001938A3">
      <w:pPr>
        <w:pStyle w:val="Zarkazkladnhotextu"/>
        <w:spacing w:after="0"/>
        <w:ind w:left="0"/>
        <w:rPr>
          <w:rFonts w:ascii="Arial" w:hAnsi="Arial" w:cs="Arial"/>
          <w:b/>
          <w:bCs/>
          <w:i/>
          <w:noProof w:val="0"/>
          <w:sz w:val="20"/>
          <w:szCs w:val="20"/>
        </w:rPr>
      </w:pPr>
    </w:p>
    <w:bookmarkEnd w:id="0"/>
    <w:bookmarkEnd w:id="63"/>
    <w:p w14:paraId="34773E74" w14:textId="5A297A63" w:rsidR="000162A2" w:rsidRPr="00EF5D1E" w:rsidRDefault="000162A2" w:rsidP="000162A2">
      <w:pPr>
        <w:pStyle w:val="Nadpis1"/>
        <w:rPr>
          <w:color w:val="FF0000"/>
        </w:rPr>
      </w:pPr>
      <w:r w:rsidRPr="008B786E">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09AFD2D1" w14:textId="77777777" w:rsidR="00D5779F" w:rsidRPr="00D5779F" w:rsidRDefault="00D5779F" w:rsidP="007873B0">
      <w:pPr>
        <w:pStyle w:val="Bezriadkovania"/>
        <w:numPr>
          <w:ilvl w:val="0"/>
          <w:numId w:val="58"/>
        </w:numPr>
        <w:spacing w:before="200" w:after="100"/>
        <w:ind w:left="425" w:hanging="425"/>
        <w:jc w:val="both"/>
        <w:rPr>
          <w:rFonts w:ascii="Arial" w:hAnsi="Arial" w:cs="Arial"/>
          <w:sz w:val="20"/>
          <w:szCs w:val="20"/>
        </w:rPr>
      </w:pPr>
      <w:r w:rsidRPr="00931F0A">
        <w:rPr>
          <w:rFonts w:ascii="Arial" w:hAnsi="Arial" w:cs="Arial"/>
          <w:sz w:val="20"/>
          <w:szCs w:val="20"/>
        </w:rPr>
        <w:t xml:space="preserve">Cena </w:t>
      </w:r>
      <w:r w:rsidRPr="00931F0A">
        <w:rPr>
          <w:rFonts w:ascii="Arial" w:hAnsi="Arial" w:cs="Arial"/>
          <w:bCs/>
          <w:sz w:val="20"/>
          <w:szCs w:val="20"/>
        </w:rPr>
        <w:t xml:space="preserve">bude stanovená dohodou zmluvných strán podľa zákona č. 18/1996 Z. z. o cenách v znení </w:t>
      </w:r>
      <w:r w:rsidRPr="00D5779F">
        <w:rPr>
          <w:rFonts w:ascii="Arial" w:hAnsi="Arial" w:cs="Arial"/>
          <w:bCs/>
          <w:sz w:val="20"/>
          <w:szCs w:val="20"/>
        </w:rPr>
        <w:t>neskorších predpisov a vyhlášky MF SR č. 87/1996 Z. z., ktorou sa vykonáva zákon o cenách.</w:t>
      </w:r>
    </w:p>
    <w:p w14:paraId="39374E5A"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19C5B5E7"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 xml:space="preserve">Uchádzač vyplní všetky jednotkové ceny a sadzby v eurách (€, alebo EUR) bez DPH maximálne na dve desatinné miesta pre všetky položky uvedené v Prílohe č. 1 – Špecifikácia ceny týchto súťažných podkladov. Do Prílohy č.2- Jednotkové ceny sa ceny preklopia automaticky (zároveň Príloha č. 2 k Rámcovej Dohode). Cena bude automaticky preklopená do Prílohy č. 1 Návrh na plnenie kritériá časti A.2 SP. </w:t>
      </w:r>
      <w:r w:rsidRPr="00D5779F">
        <w:rPr>
          <w:rFonts w:ascii="Arial" w:hAnsi="Arial" w:cs="Arial"/>
          <w:b/>
          <w:sz w:val="20"/>
          <w:szCs w:val="20"/>
        </w:rPr>
        <w:t>Uchádzač vyplňuje len vyžltené bunky</w:t>
      </w:r>
      <w:r w:rsidRPr="00D5779F">
        <w:rPr>
          <w:rFonts w:ascii="Arial" w:hAnsi="Arial" w:cs="Arial"/>
          <w:sz w:val="20"/>
          <w:szCs w:val="20"/>
        </w:rPr>
        <w:t xml:space="preserve">. Do ostatných buniek nesmie zasahovať. Cena sa vyplňuje bez medzier pri tisícoch. </w:t>
      </w:r>
      <w:r w:rsidRPr="00D5779F">
        <w:rPr>
          <w:rFonts w:ascii="Arial" w:hAnsi="Arial" w:cs="Arial"/>
          <w:color w:val="000000"/>
          <w:sz w:val="20"/>
          <w:szCs w:val="20"/>
        </w:rPr>
        <w:t>Ceny predloží v tlačenej forme PDF podpísané zodpovednou osobou a vo formáte *xls/*xlsx a zodpovedá za to, že ceny v elektronickej a tlačenej forme sa zhodujú.</w:t>
      </w:r>
    </w:p>
    <w:p w14:paraId="50E02546"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 xml:space="preserve">Uchádzač je povinný </w:t>
      </w:r>
      <w:r w:rsidRPr="00D5779F">
        <w:rPr>
          <w:rFonts w:ascii="Arial" w:hAnsi="Arial" w:cs="Arial"/>
          <w:b/>
          <w:sz w:val="20"/>
          <w:szCs w:val="20"/>
        </w:rPr>
        <w:t>oceniť všetky položky</w:t>
      </w:r>
      <w:r w:rsidRPr="00D5779F">
        <w:rPr>
          <w:rFonts w:ascii="Arial" w:hAnsi="Arial" w:cs="Arial"/>
          <w:sz w:val="20"/>
          <w:szCs w:val="20"/>
        </w:rPr>
        <w:t xml:space="preserve">, ktoré sú uvedené v Prílohe č.1 týchto súťažných dokladov označené na ocenenie </w:t>
      </w:r>
      <w:r w:rsidRPr="00D5779F">
        <w:rPr>
          <w:rFonts w:ascii="Arial" w:hAnsi="Arial" w:cs="Arial"/>
          <w:b/>
          <w:sz w:val="20"/>
          <w:szCs w:val="20"/>
        </w:rPr>
        <w:t>primeranou cenou</w:t>
      </w:r>
      <w:r w:rsidRPr="00D5779F">
        <w:rPr>
          <w:rFonts w:ascii="Arial" w:hAnsi="Arial" w:cs="Arial"/>
          <w:sz w:val="20"/>
          <w:szCs w:val="20"/>
        </w:rPr>
        <w:t>.</w:t>
      </w:r>
    </w:p>
    <w:p w14:paraId="4202DDC6"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bCs/>
          <w:sz w:val="20"/>
          <w:szCs w:val="20"/>
        </w:rPr>
        <w:t>Prijaté jednotkové ceny budú záväzne stanovené v súlade s ponukou uchádzača do verejného obstarávania. Budú pevné a nemenné počas trvania zmluvy. Pokrývajú všetky zmluvné záväzky a všetky náležitosti nevyhnutné na riadne vykonanie a odovzdanie diela v rozsahu podľa týchto SP.</w:t>
      </w:r>
    </w:p>
    <w:p w14:paraId="0302CBA0"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Predpokladanú hodnotu zákazky uvedenú vo Výzve, verejný obstarávateľ považuje za finančný limit a okolnosť dôležitú pre plnenie Zmluvy.</w:t>
      </w:r>
    </w:p>
    <w:p w14:paraId="1D4A72AC"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Uchádzač bude akceptovať zníženie celkovej ceny aj v prípade, že časť predmetu zákazky sa na podnet verejného obstarávateľa nebude realizovať.</w:t>
      </w:r>
    </w:p>
    <w:p w14:paraId="4C1DF725"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Na požiadanie objednávateľa uchádzač spracuje a predloží kalkulácie jednotkových cien vybraných stavebných prác, spolu s kalkulačným vzorcom, ktorý použil pre prípravu ponuky.</w:t>
      </w:r>
    </w:p>
    <w:p w14:paraId="349F1BF0" w14:textId="77777777" w:rsidR="00D5779F" w:rsidRPr="00D5779F" w:rsidRDefault="00D5779F" w:rsidP="007873B0">
      <w:pPr>
        <w:pStyle w:val="Bezriadkovania"/>
        <w:numPr>
          <w:ilvl w:val="0"/>
          <w:numId w:val="58"/>
        </w:numPr>
        <w:spacing w:after="120"/>
        <w:jc w:val="both"/>
        <w:rPr>
          <w:rFonts w:ascii="Arial" w:hAnsi="Arial" w:cs="Arial"/>
          <w:sz w:val="20"/>
          <w:szCs w:val="20"/>
        </w:rPr>
      </w:pPr>
      <w:r w:rsidRPr="00D5779F">
        <w:rPr>
          <w:rFonts w:ascii="Arial" w:hAnsi="Arial" w:cs="Arial"/>
          <w:sz w:val="20"/>
          <w:szCs w:val="20"/>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56FF8354" w14:textId="77777777" w:rsidR="00D5779F" w:rsidRPr="00D5779F" w:rsidRDefault="00D5779F" w:rsidP="00D5779F">
      <w:pPr>
        <w:pStyle w:val="Bezriadkovania"/>
        <w:spacing w:before="200" w:after="100"/>
        <w:ind w:left="425"/>
        <w:rPr>
          <w:rFonts w:ascii="Arial" w:hAnsi="Arial" w:cs="Arial"/>
          <w:bCs/>
          <w:sz w:val="20"/>
          <w:szCs w:val="20"/>
        </w:rPr>
      </w:pPr>
      <w:r w:rsidRPr="00D5779F">
        <w:rPr>
          <w:rFonts w:ascii="Arial" w:hAnsi="Arial" w:cs="Arial"/>
          <w:b/>
          <w:sz w:val="20"/>
          <w:szCs w:val="20"/>
        </w:rPr>
        <w:t xml:space="preserve">V prípade, že uchádzač bude úspešný, nebude akceptovaný žiadny nárok uchádzača na </w:t>
      </w:r>
      <w:r w:rsidRPr="00D5779F">
        <w:rPr>
          <w:rFonts w:ascii="Arial" w:hAnsi="Arial" w:cs="Arial"/>
          <w:bCs/>
          <w:sz w:val="20"/>
          <w:szCs w:val="20"/>
        </w:rPr>
        <w:t>zmenu ponukovej ceny z dôvodu chýb a opomenutí jeho vyššie uvedených povinností.</w:t>
      </w:r>
    </w:p>
    <w:p w14:paraId="235E0FC0" w14:textId="77777777" w:rsidR="00D5779F" w:rsidRPr="00D5779F" w:rsidRDefault="00D5779F" w:rsidP="007873B0">
      <w:pPr>
        <w:pStyle w:val="Bezriadkovania"/>
        <w:numPr>
          <w:ilvl w:val="0"/>
          <w:numId w:val="58"/>
        </w:numPr>
        <w:spacing w:before="200" w:after="100"/>
        <w:ind w:left="425" w:hanging="425"/>
        <w:jc w:val="both"/>
        <w:rPr>
          <w:rFonts w:ascii="Arial" w:hAnsi="Arial" w:cs="Arial"/>
          <w:sz w:val="20"/>
          <w:szCs w:val="20"/>
        </w:rPr>
      </w:pPr>
      <w:r w:rsidRPr="00D5779F">
        <w:rPr>
          <w:rFonts w:ascii="Arial" w:hAnsi="Arial" w:cs="Arial"/>
          <w:bCs/>
          <w:sz w:val="20"/>
          <w:szCs w:val="20"/>
        </w:rPr>
        <w:t>V prípade</w:t>
      </w:r>
      <w:r w:rsidRPr="00D5779F">
        <w:rPr>
          <w:rFonts w:ascii="Arial" w:hAnsi="Arial" w:cs="Arial"/>
          <w:sz w:val="20"/>
          <w:szCs w:val="20"/>
        </w:rPr>
        <w:t xml:space="preserve"> zmeny zdroja nákupu alebo dodávateľa ktoréhokoľvek materiálu nebude dôvod na zmenu jednotkovej ceny.</w:t>
      </w:r>
    </w:p>
    <w:p w14:paraId="193E0299" w14:textId="77777777" w:rsidR="00D5779F" w:rsidRPr="00D5779F" w:rsidRDefault="00D5779F" w:rsidP="00D5779F">
      <w:pPr>
        <w:pStyle w:val="Hlavika"/>
        <w:tabs>
          <w:tab w:val="left" w:pos="708"/>
        </w:tabs>
        <w:spacing w:after="160" w:line="276" w:lineRule="auto"/>
        <w:ind w:left="425" w:hanging="425"/>
        <w:jc w:val="both"/>
        <w:rPr>
          <w:rFonts w:ascii="Arial" w:hAnsi="Arial" w:cs="Arial"/>
          <w:b/>
          <w:sz w:val="20"/>
          <w:szCs w:val="20"/>
          <w:u w:val="single"/>
        </w:rPr>
      </w:pPr>
    </w:p>
    <w:p w14:paraId="7DFED33E" w14:textId="0A206E8E" w:rsidR="00D5779F" w:rsidRPr="00D5779F" w:rsidRDefault="00D5779F" w:rsidP="00D5779F">
      <w:pPr>
        <w:pStyle w:val="Hlavika"/>
        <w:tabs>
          <w:tab w:val="left" w:pos="708"/>
        </w:tabs>
        <w:spacing w:after="160" w:line="276" w:lineRule="auto"/>
        <w:ind w:left="425" w:hanging="425"/>
        <w:jc w:val="both"/>
        <w:rPr>
          <w:rFonts w:ascii="Arial" w:hAnsi="Arial" w:cs="Arial"/>
          <w:b/>
          <w:sz w:val="20"/>
          <w:szCs w:val="20"/>
          <w:u w:val="single"/>
        </w:rPr>
      </w:pPr>
      <w:r w:rsidRPr="00D5779F">
        <w:rPr>
          <w:rFonts w:ascii="Arial" w:hAnsi="Arial" w:cs="Arial"/>
          <w:b/>
          <w:sz w:val="20"/>
          <w:szCs w:val="20"/>
          <w:u w:val="single"/>
        </w:rPr>
        <w:t>Ocenenie pri zmenách po podpise Rámcovej dohody v prípade nepredvídateľných okolností:</w:t>
      </w:r>
    </w:p>
    <w:p w14:paraId="33FAF10D" w14:textId="77777777" w:rsidR="00D5779F" w:rsidRPr="00D5779F" w:rsidRDefault="00D5779F" w:rsidP="00D5779F">
      <w:pPr>
        <w:spacing w:after="160"/>
        <w:ind w:left="426"/>
        <w:jc w:val="both"/>
        <w:rPr>
          <w:rFonts w:ascii="Arial" w:hAnsi="Arial" w:cs="Arial"/>
          <w:bCs/>
          <w:sz w:val="20"/>
          <w:szCs w:val="20"/>
        </w:rPr>
      </w:pPr>
      <w:r w:rsidRPr="00D5779F">
        <w:rPr>
          <w:rFonts w:ascii="Arial" w:hAnsi="Arial" w:cs="Arial"/>
          <w:bCs/>
          <w:sz w:val="20"/>
          <w:szCs w:val="20"/>
        </w:rPr>
        <w:t>Pre ocenenie nových položiek,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strojnopočítačovej metóde EXCEL, ktoré predloží zhotoviteľ objednávateľovi.</w:t>
      </w:r>
    </w:p>
    <w:p w14:paraId="3CFE5F8E" w14:textId="77777777" w:rsidR="00D5779F" w:rsidRPr="00D5779F" w:rsidRDefault="00D5779F" w:rsidP="007873B0">
      <w:pPr>
        <w:pStyle w:val="Odsekzoznamu"/>
        <w:numPr>
          <w:ilvl w:val="0"/>
          <w:numId w:val="59"/>
        </w:numPr>
        <w:spacing w:after="100"/>
        <w:ind w:left="425" w:hanging="425"/>
        <w:jc w:val="both"/>
        <w:rPr>
          <w:rFonts w:cs="Arial"/>
          <w:bCs/>
          <w:sz w:val="20"/>
          <w:szCs w:val="20"/>
        </w:rPr>
      </w:pPr>
      <w:r w:rsidRPr="00D5779F">
        <w:rPr>
          <w:rFonts w:cs="Arial"/>
          <w:bCs/>
          <w:sz w:val="20"/>
          <w:szCs w:val="20"/>
        </w:rPr>
        <w:t>Pri tvorbe jednotkovej ceny sú nasledovné možnosti:</w:t>
      </w:r>
    </w:p>
    <w:p w14:paraId="05A4B0A4" w14:textId="77777777" w:rsidR="00D5779F" w:rsidRPr="00D5779F" w:rsidRDefault="00D5779F" w:rsidP="00D5779F">
      <w:pPr>
        <w:ind w:left="851" w:hanging="425"/>
        <w:jc w:val="both"/>
        <w:rPr>
          <w:rFonts w:ascii="Arial" w:hAnsi="Arial" w:cs="Arial"/>
          <w:bCs/>
          <w:sz w:val="20"/>
          <w:szCs w:val="20"/>
        </w:rPr>
      </w:pPr>
      <w:r w:rsidRPr="00D5779F">
        <w:rPr>
          <w:rFonts w:ascii="Arial" w:hAnsi="Arial" w:cs="Arial"/>
          <w:bCs/>
          <w:sz w:val="20"/>
          <w:szCs w:val="20"/>
        </w:rPr>
        <w:lastRenderedPageBreak/>
        <w:t>a)</w:t>
      </w:r>
      <w:r w:rsidRPr="00D5779F">
        <w:rPr>
          <w:rFonts w:ascii="Arial" w:hAnsi="Arial" w:cs="Arial"/>
          <w:bCs/>
          <w:sz w:val="20"/>
          <w:szCs w:val="20"/>
        </w:rPr>
        <w:tab/>
        <w:t>jednotková cena je vytvorená z pôvodnej položky (uvedenej v zmluve) zámenou len niektorej jej časti, napr. zámenou materiálu, strojov atď.</w:t>
      </w:r>
    </w:p>
    <w:p w14:paraId="1A194631" w14:textId="77777777" w:rsidR="00D5779F" w:rsidRPr="00D5779F" w:rsidRDefault="00D5779F" w:rsidP="00D5779F">
      <w:pPr>
        <w:pStyle w:val="Zarkazkladnhotextu3"/>
        <w:ind w:left="851" w:hanging="425"/>
        <w:rPr>
          <w:rFonts w:ascii="Arial" w:hAnsi="Arial" w:cs="Arial"/>
          <w:bCs/>
          <w:sz w:val="20"/>
          <w:szCs w:val="20"/>
        </w:rPr>
      </w:pPr>
      <w:r w:rsidRPr="00D5779F">
        <w:rPr>
          <w:rFonts w:ascii="Arial" w:hAnsi="Arial" w:cs="Arial"/>
          <w:bCs/>
          <w:sz w:val="20"/>
          <w:szCs w:val="20"/>
        </w:rPr>
        <w:t>b)</w:t>
      </w:r>
      <w:r w:rsidRPr="00D5779F">
        <w:rPr>
          <w:rFonts w:ascii="Arial" w:hAnsi="Arial" w:cs="Arial"/>
          <w:bCs/>
          <w:sz w:val="20"/>
          <w:szCs w:val="20"/>
        </w:rPr>
        <w:tab/>
        <w:t>jednotková cena je vytvorená matematickou metódou interpolácie alebo extrapolácie, (použiť hlavne pre položky oceňujúce vrstvy, kde hrúbka je určujúci prvok)</w:t>
      </w:r>
    </w:p>
    <w:p w14:paraId="56A68BA2" w14:textId="77777777" w:rsidR="00D5779F" w:rsidRPr="00D5779F" w:rsidRDefault="00D5779F" w:rsidP="00D5779F">
      <w:pPr>
        <w:spacing w:after="160"/>
        <w:ind w:left="850" w:hanging="425"/>
        <w:jc w:val="both"/>
        <w:rPr>
          <w:rFonts w:ascii="Arial" w:hAnsi="Arial" w:cs="Arial"/>
          <w:bCs/>
          <w:sz w:val="20"/>
          <w:szCs w:val="20"/>
        </w:rPr>
      </w:pPr>
      <w:r w:rsidRPr="00D5779F">
        <w:rPr>
          <w:rFonts w:ascii="Arial" w:hAnsi="Arial" w:cs="Arial"/>
          <w:bCs/>
          <w:sz w:val="20"/>
          <w:szCs w:val="20"/>
        </w:rPr>
        <w:t>c)</w:t>
      </w:r>
      <w:r w:rsidRPr="00D5779F">
        <w:rPr>
          <w:rFonts w:ascii="Arial" w:hAnsi="Arial" w:cs="Arial"/>
          <w:bCs/>
          <w:sz w:val="20"/>
          <w:szCs w:val="20"/>
        </w:rPr>
        <w:tab/>
        <w:t xml:space="preserve">jednotková cena je vytvorená ako nová, bez možnosti použitia bodov a), b). </w:t>
      </w:r>
    </w:p>
    <w:p w14:paraId="4E47AAC8" w14:textId="77777777" w:rsidR="00D5779F" w:rsidRPr="00D5779F" w:rsidRDefault="00D5779F" w:rsidP="007873B0">
      <w:pPr>
        <w:pStyle w:val="Odsekzoznamu"/>
        <w:numPr>
          <w:ilvl w:val="0"/>
          <w:numId w:val="59"/>
        </w:numPr>
        <w:spacing w:after="100"/>
        <w:ind w:left="425" w:hanging="425"/>
        <w:jc w:val="both"/>
        <w:rPr>
          <w:rFonts w:cs="Arial"/>
          <w:bCs/>
          <w:sz w:val="20"/>
          <w:szCs w:val="20"/>
        </w:rPr>
      </w:pPr>
      <w:r w:rsidRPr="00D5779F">
        <w:rPr>
          <w:rFonts w:cs="Arial"/>
          <w:bCs/>
          <w:sz w:val="20"/>
          <w:szCs w:val="20"/>
        </w:rPr>
        <w:t>Podkladom pre vytvorenie a odsúhlasenie novej jednotkovej ceny bude cenová agenda, predložená zhotoviteľom a ktorá obsahuje:</w:t>
      </w:r>
    </w:p>
    <w:p w14:paraId="2E6F87D5" w14:textId="77777777" w:rsidR="00D5779F" w:rsidRPr="00D5779F" w:rsidRDefault="00D5779F" w:rsidP="007873B0">
      <w:pPr>
        <w:pStyle w:val="Zarkazkladnhotextu3"/>
        <w:numPr>
          <w:ilvl w:val="0"/>
          <w:numId w:val="60"/>
        </w:numPr>
        <w:ind w:left="851" w:hanging="425"/>
        <w:rPr>
          <w:rFonts w:ascii="Arial" w:hAnsi="Arial" w:cs="Arial"/>
          <w:sz w:val="20"/>
          <w:szCs w:val="20"/>
        </w:rPr>
      </w:pPr>
      <w:r w:rsidRPr="00D5779F">
        <w:rPr>
          <w:rFonts w:ascii="Arial" w:hAnsi="Arial" w:cs="Arial"/>
          <w:b/>
          <w:sz w:val="20"/>
          <w:szCs w:val="20"/>
        </w:rPr>
        <w:t>kalkulačný vzorec</w:t>
      </w:r>
      <w:r w:rsidRPr="00D5779F">
        <w:rPr>
          <w:rFonts w:ascii="Arial" w:hAnsi="Arial" w:cs="Arial"/>
          <w:sz w:val="20"/>
          <w:szCs w:val="20"/>
        </w:rPr>
        <w:t xml:space="preserve"> - pre tvorbu jednotkových  cien stavebných prác vykonávaných vlastnými kapacitami musí byť použitý kalkulačný vzorec stanovený obstarávateľom nasledovne:</w:t>
      </w:r>
    </w:p>
    <w:p w14:paraId="07BAD3AB" w14:textId="77777777" w:rsidR="00D5779F" w:rsidRPr="00D5779F" w:rsidRDefault="00D5779F" w:rsidP="00D5779F">
      <w:pPr>
        <w:pStyle w:val="Zarkazkladnhotextu3"/>
        <w:ind w:left="851" w:hanging="142"/>
        <w:rPr>
          <w:rFonts w:ascii="Arial" w:hAnsi="Arial" w:cs="Arial"/>
          <w:sz w:val="20"/>
          <w:szCs w:val="20"/>
        </w:rPr>
      </w:pPr>
      <w:r w:rsidRPr="00D5779F">
        <w:rPr>
          <w:rFonts w:ascii="Arial" w:hAnsi="Arial" w:cs="Arial"/>
          <w:sz w:val="20"/>
          <w:szCs w:val="20"/>
        </w:rPr>
        <w:tab/>
        <w:t>Jednotková cena = priame náklady (PN-materiál, mzdy, stroje, doprava)+ režijné náklady (R) vo výške 13,2% z PN + zisk vo výške 2,6% (z PN +R)</w:t>
      </w:r>
    </w:p>
    <w:p w14:paraId="25570012" w14:textId="77777777" w:rsidR="00D5779F" w:rsidRPr="00D5779F" w:rsidRDefault="00D5779F" w:rsidP="00D5779F">
      <w:pPr>
        <w:pStyle w:val="Zarkazkladnhotextu3"/>
        <w:ind w:left="851" w:hanging="425"/>
        <w:rPr>
          <w:rFonts w:ascii="Arial" w:hAnsi="Arial" w:cs="Arial"/>
          <w:sz w:val="20"/>
          <w:szCs w:val="20"/>
        </w:rPr>
      </w:pPr>
      <w:r w:rsidRPr="00D5779F">
        <w:rPr>
          <w:rFonts w:ascii="Arial" w:hAnsi="Arial" w:cs="Arial"/>
          <w:sz w:val="20"/>
          <w:szCs w:val="20"/>
        </w:rPr>
        <w:t>b)</w:t>
      </w:r>
      <w:r w:rsidRPr="00D5779F">
        <w:rPr>
          <w:rFonts w:ascii="Arial" w:hAnsi="Arial" w:cs="Arial"/>
          <w:sz w:val="20"/>
          <w:szCs w:val="20"/>
        </w:rPr>
        <w:tab/>
      </w:r>
      <w:r w:rsidRPr="00D5779F">
        <w:rPr>
          <w:rFonts w:ascii="Arial" w:hAnsi="Arial" w:cs="Arial"/>
          <w:b/>
          <w:sz w:val="20"/>
          <w:szCs w:val="20"/>
        </w:rPr>
        <w:t>ocenenie materiálov</w:t>
      </w:r>
      <w:r w:rsidRPr="00D5779F">
        <w:rPr>
          <w:rFonts w:ascii="Arial" w:hAnsi="Arial" w:cs="Arial"/>
          <w:sz w:val="20"/>
          <w:szCs w:val="20"/>
        </w:rPr>
        <w:t xml:space="preserve"> - preukázané cez cenové doklady (faktúry, cenové ponuky a podobne).</w:t>
      </w:r>
    </w:p>
    <w:p w14:paraId="15AA67D1" w14:textId="77777777" w:rsidR="00D5779F" w:rsidRPr="00D5779F" w:rsidRDefault="00D5779F" w:rsidP="00D5779F">
      <w:pPr>
        <w:pStyle w:val="Zarkazkladnhotextu3"/>
        <w:ind w:left="851" w:hanging="425"/>
        <w:rPr>
          <w:rFonts w:ascii="Arial" w:hAnsi="Arial" w:cs="Arial"/>
          <w:strike/>
          <w:sz w:val="20"/>
          <w:szCs w:val="20"/>
        </w:rPr>
      </w:pPr>
      <w:r w:rsidRPr="00D5779F">
        <w:rPr>
          <w:rFonts w:ascii="Arial" w:hAnsi="Arial" w:cs="Arial"/>
          <w:sz w:val="20"/>
          <w:szCs w:val="20"/>
        </w:rPr>
        <w:t>c)</w:t>
      </w:r>
      <w:r w:rsidRPr="00D5779F">
        <w:rPr>
          <w:rFonts w:ascii="Arial" w:hAnsi="Arial" w:cs="Arial"/>
          <w:sz w:val="20"/>
          <w:szCs w:val="20"/>
        </w:rPr>
        <w:tab/>
      </w:r>
      <w:r w:rsidRPr="00D5779F">
        <w:rPr>
          <w:rFonts w:ascii="Arial" w:hAnsi="Arial" w:cs="Arial"/>
          <w:b/>
          <w:bCs/>
          <w:sz w:val="20"/>
          <w:szCs w:val="20"/>
        </w:rPr>
        <w:t>databázy oceňovaných nástrojov</w:t>
      </w:r>
      <w:r w:rsidRPr="00D5779F">
        <w:rPr>
          <w:rFonts w:ascii="Arial" w:hAnsi="Arial" w:cs="Arial"/>
          <w:sz w:val="20"/>
          <w:szCs w:val="20"/>
        </w:rPr>
        <w:t xml:space="preserve"> –strojov a mechanizmov, dopravy, ľudskej práce; tarify a sadzby - databázy budú spracované vo formáte *.xls, alebo *.xlsx a 1x predložené v *.pdf v slovenskom jazyku potvrdené oprávnenou osobou.</w:t>
      </w:r>
    </w:p>
    <w:p w14:paraId="455D7605" w14:textId="77777777" w:rsidR="00D5779F" w:rsidRPr="00D5779F" w:rsidRDefault="00D5779F" w:rsidP="00D5779F">
      <w:pPr>
        <w:pStyle w:val="Zarkazkladnhotextu2"/>
        <w:ind w:left="851" w:hanging="425"/>
        <w:contextualSpacing/>
        <w:rPr>
          <w:rFonts w:ascii="Arial" w:hAnsi="Arial" w:cs="Arial"/>
          <w:sz w:val="20"/>
          <w:szCs w:val="20"/>
        </w:rPr>
      </w:pPr>
      <w:r w:rsidRPr="00D5779F">
        <w:rPr>
          <w:rFonts w:ascii="Arial" w:hAnsi="Arial" w:cs="Arial"/>
          <w:sz w:val="20"/>
          <w:szCs w:val="20"/>
        </w:rPr>
        <w:t>d)</w:t>
      </w:r>
      <w:r w:rsidRPr="00D5779F">
        <w:rPr>
          <w:rFonts w:ascii="Arial" w:hAnsi="Arial" w:cs="Arial"/>
          <w:sz w:val="20"/>
          <w:szCs w:val="20"/>
        </w:rPr>
        <w:tab/>
      </w:r>
      <w:r w:rsidRPr="00D5779F">
        <w:rPr>
          <w:rFonts w:ascii="Arial" w:hAnsi="Arial" w:cs="Arial"/>
          <w:b/>
          <w:bCs/>
          <w:sz w:val="20"/>
          <w:szCs w:val="20"/>
        </w:rPr>
        <w:t xml:space="preserve">cenový dopad na stavbu </w:t>
      </w:r>
      <w:r w:rsidRPr="00D5779F">
        <w:rPr>
          <w:rFonts w:ascii="Arial" w:hAnsi="Arial" w:cs="Arial"/>
          <w:sz w:val="20"/>
          <w:szCs w:val="20"/>
        </w:rPr>
        <w:t>– vypracovaný na základe požadovaných jednotkových cien schválený zodpovednými pracovníkmi  NDS a.s.</w:t>
      </w:r>
    </w:p>
    <w:p w14:paraId="2D858764" w14:textId="77777777" w:rsidR="00D5779F" w:rsidRPr="00D5779F" w:rsidRDefault="00D5779F" w:rsidP="00D5779F">
      <w:pPr>
        <w:ind w:left="851" w:hanging="425"/>
        <w:jc w:val="both"/>
        <w:rPr>
          <w:rFonts w:ascii="Arial" w:hAnsi="Arial" w:cs="Arial"/>
          <w:sz w:val="20"/>
          <w:szCs w:val="20"/>
        </w:rPr>
      </w:pPr>
      <w:r w:rsidRPr="00D5779F">
        <w:rPr>
          <w:rFonts w:ascii="Arial" w:hAnsi="Arial" w:cs="Arial"/>
          <w:sz w:val="20"/>
          <w:szCs w:val="20"/>
        </w:rPr>
        <w:t>e)</w:t>
      </w:r>
      <w:r w:rsidRPr="00D5779F">
        <w:rPr>
          <w:rFonts w:ascii="Arial" w:hAnsi="Arial" w:cs="Arial"/>
          <w:sz w:val="20"/>
          <w:szCs w:val="20"/>
        </w:rPr>
        <w:tab/>
      </w:r>
      <w:r w:rsidRPr="00D5779F">
        <w:rPr>
          <w:rFonts w:ascii="Arial" w:hAnsi="Arial" w:cs="Arial"/>
          <w:b/>
          <w:bCs/>
          <w:sz w:val="20"/>
          <w:szCs w:val="20"/>
        </w:rPr>
        <w:t>kompletné definovanie položky</w:t>
      </w:r>
      <w:r w:rsidRPr="00D5779F">
        <w:rPr>
          <w:rFonts w:ascii="Arial" w:hAnsi="Arial" w:cs="Arial"/>
          <w:sz w:val="20"/>
          <w:szCs w:val="20"/>
        </w:rPr>
        <w:t>, ktoré pozostáva z čísla , názvu,  mernej jednotky (podľa triednika TSP) a kalkulácie jednotkovej ceny (podľa predloženého rozboru ekonomickej oprávnenosti nákladov)</w:t>
      </w:r>
    </w:p>
    <w:p w14:paraId="76A7DE8B" w14:textId="77777777" w:rsidR="00D5779F" w:rsidRPr="00D5779F" w:rsidRDefault="00D5779F" w:rsidP="00D5779F">
      <w:pPr>
        <w:pStyle w:val="Zarkazkladnhotextu2"/>
        <w:spacing w:after="100"/>
        <w:ind w:left="850" w:hanging="425"/>
        <w:rPr>
          <w:rFonts w:ascii="Arial" w:hAnsi="Arial" w:cs="Arial"/>
          <w:b/>
          <w:sz w:val="20"/>
          <w:szCs w:val="20"/>
        </w:rPr>
      </w:pPr>
      <w:r w:rsidRPr="00D5779F">
        <w:rPr>
          <w:rFonts w:ascii="Arial" w:hAnsi="Arial" w:cs="Arial"/>
          <w:sz w:val="20"/>
          <w:szCs w:val="20"/>
        </w:rPr>
        <w:t>f)</w:t>
      </w:r>
      <w:r w:rsidRPr="00D5779F">
        <w:rPr>
          <w:rFonts w:ascii="Arial" w:hAnsi="Arial" w:cs="Arial"/>
          <w:b/>
          <w:sz w:val="20"/>
          <w:szCs w:val="20"/>
        </w:rPr>
        <w:tab/>
        <w:t xml:space="preserve">podrobný popis položky a rozbor spotreby </w:t>
      </w:r>
      <w:r w:rsidRPr="00D5779F">
        <w:rPr>
          <w:rFonts w:ascii="Arial" w:hAnsi="Arial" w:cs="Arial"/>
          <w:sz w:val="20"/>
          <w:szCs w:val="20"/>
        </w:rPr>
        <w:t xml:space="preserve">(množstvo práce, materiálov, druhovosti a nasadenia strojov a dopravy, ktorý je podkladom pre kalkuláciu ekonomicky oprávnených nákladov) </w:t>
      </w:r>
      <w:r w:rsidRPr="00D5779F">
        <w:rPr>
          <w:rFonts w:ascii="Arial" w:hAnsi="Arial" w:cs="Arial"/>
          <w:b/>
          <w:sz w:val="20"/>
          <w:szCs w:val="20"/>
        </w:rPr>
        <w:t>odsúhlasený zodpovednými pracovníkmi NDS a.s.</w:t>
      </w:r>
    </w:p>
    <w:p w14:paraId="211164D2" w14:textId="77777777" w:rsidR="00D5779F" w:rsidRPr="00D5779F" w:rsidRDefault="00D5779F" w:rsidP="00D5779F">
      <w:pPr>
        <w:spacing w:before="60"/>
        <w:ind w:left="426"/>
        <w:jc w:val="both"/>
        <w:rPr>
          <w:rFonts w:ascii="Arial" w:hAnsi="Arial" w:cs="Arial"/>
          <w:bCs/>
          <w:sz w:val="20"/>
          <w:szCs w:val="20"/>
        </w:rPr>
      </w:pPr>
      <w:r w:rsidRPr="00D5779F">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3559C8A" w14:textId="126FFF28" w:rsidR="00D5779F" w:rsidRDefault="00D5779F" w:rsidP="00D5779F">
      <w:pPr>
        <w:pStyle w:val="Zkladntext"/>
        <w:spacing w:before="60" w:after="200"/>
        <w:ind w:left="425" w:firstLine="1"/>
        <w:rPr>
          <w:rFonts w:ascii="Arial" w:hAnsi="Arial" w:cs="Arial"/>
          <w:sz w:val="20"/>
          <w:szCs w:val="20"/>
        </w:rPr>
      </w:pPr>
      <w:r w:rsidRPr="00D5779F">
        <w:rPr>
          <w:rFonts w:ascii="Arial" w:hAnsi="Arial" w:cs="Arial"/>
          <w:sz w:val="20"/>
          <w:szCs w:val="20"/>
        </w:rPr>
        <w:t>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6D9C4F29" w14:textId="45FBCFCB" w:rsidR="008B56E8" w:rsidRDefault="008B56E8" w:rsidP="00D5779F">
      <w:pPr>
        <w:pStyle w:val="Zkladntext"/>
        <w:spacing w:before="60" w:after="200"/>
        <w:ind w:left="425" w:firstLine="1"/>
        <w:rPr>
          <w:rFonts w:ascii="Arial" w:hAnsi="Arial" w:cs="Arial"/>
          <w:sz w:val="20"/>
          <w:szCs w:val="20"/>
        </w:rPr>
      </w:pPr>
    </w:p>
    <w:p w14:paraId="685F87DE" w14:textId="7CC3DBAF" w:rsidR="00F057A9" w:rsidRDefault="00F057A9" w:rsidP="00D5779F">
      <w:pPr>
        <w:pStyle w:val="Zkladntext"/>
        <w:spacing w:before="60" w:after="200"/>
        <w:ind w:left="425" w:firstLine="1"/>
        <w:rPr>
          <w:rFonts w:ascii="Arial" w:hAnsi="Arial" w:cs="Arial"/>
          <w:sz w:val="20"/>
          <w:szCs w:val="20"/>
        </w:rPr>
      </w:pPr>
    </w:p>
    <w:p w14:paraId="00CFCB54" w14:textId="70EF901A" w:rsidR="00F057A9" w:rsidRDefault="00F057A9" w:rsidP="00D5779F">
      <w:pPr>
        <w:pStyle w:val="Zkladntext"/>
        <w:spacing w:before="60" w:after="200"/>
        <w:ind w:left="425" w:firstLine="1"/>
        <w:rPr>
          <w:rFonts w:ascii="Arial" w:hAnsi="Arial" w:cs="Arial"/>
          <w:sz w:val="20"/>
          <w:szCs w:val="20"/>
        </w:rPr>
      </w:pPr>
    </w:p>
    <w:p w14:paraId="31782730" w14:textId="77777777" w:rsidR="00F057A9" w:rsidRDefault="00F057A9" w:rsidP="00D5779F">
      <w:pPr>
        <w:pStyle w:val="Zkladntext"/>
        <w:spacing w:before="60" w:after="200"/>
        <w:ind w:left="425" w:firstLine="1"/>
        <w:rPr>
          <w:rFonts w:ascii="Arial" w:hAnsi="Arial" w:cs="Arial"/>
          <w:sz w:val="20"/>
          <w:szCs w:val="20"/>
        </w:rPr>
      </w:pPr>
    </w:p>
    <w:p w14:paraId="31A90E40" w14:textId="261D23B5" w:rsidR="008B56E8" w:rsidRDefault="008B56E8" w:rsidP="00D5779F">
      <w:pPr>
        <w:pStyle w:val="Zkladntext"/>
        <w:spacing w:before="60" w:after="200"/>
        <w:ind w:left="425" w:firstLine="1"/>
        <w:rPr>
          <w:rFonts w:ascii="Arial" w:hAnsi="Arial" w:cs="Arial"/>
          <w:sz w:val="20"/>
          <w:szCs w:val="20"/>
        </w:rPr>
      </w:pPr>
    </w:p>
    <w:p w14:paraId="68A40107" w14:textId="77777777" w:rsidR="00F057A9" w:rsidRPr="00D5779F" w:rsidRDefault="00F057A9" w:rsidP="00F057A9">
      <w:pPr>
        <w:spacing w:before="60" w:after="0" w:line="240" w:lineRule="auto"/>
        <w:ind w:firstLine="284"/>
        <w:jc w:val="both"/>
        <w:rPr>
          <w:rFonts w:ascii="Arial" w:hAnsi="Arial" w:cs="Arial"/>
          <w:b/>
          <w:sz w:val="20"/>
          <w:szCs w:val="20"/>
          <w:u w:val="single"/>
        </w:rPr>
      </w:pPr>
      <w:r w:rsidRPr="00D5779F">
        <w:rPr>
          <w:rFonts w:ascii="Arial" w:hAnsi="Arial" w:cs="Arial"/>
          <w:b/>
          <w:sz w:val="20"/>
          <w:szCs w:val="20"/>
          <w:u w:val="single"/>
        </w:rPr>
        <w:t>Príloha:</w:t>
      </w:r>
    </w:p>
    <w:p w14:paraId="1FACE9CD" w14:textId="2A24F500" w:rsidR="00D5779F" w:rsidRPr="00931F0A" w:rsidRDefault="00D5779F" w:rsidP="00F057A9">
      <w:pPr>
        <w:spacing w:line="240" w:lineRule="auto"/>
        <w:ind w:firstLine="284"/>
        <w:rPr>
          <w:rFonts w:cs="Arial"/>
          <w:szCs w:val="20"/>
        </w:rPr>
      </w:pPr>
      <w:r w:rsidRPr="00931F0A">
        <w:rPr>
          <w:rFonts w:cs="Arial"/>
          <w:szCs w:val="20"/>
        </w:rPr>
        <w:t xml:space="preserve">Príloha č.1 k časti B.2 – Špecifikácia ceny </w:t>
      </w:r>
    </w:p>
    <w:p w14:paraId="18C8C1DB" w14:textId="1835DEA4" w:rsidR="00D5779F" w:rsidRDefault="00D5779F" w:rsidP="00D5779F">
      <w:pPr>
        <w:pStyle w:val="Zkladntext"/>
        <w:spacing w:before="60" w:after="200"/>
        <w:ind w:left="425" w:firstLine="1"/>
        <w:rPr>
          <w:rFonts w:cs="Arial"/>
          <w:noProof w:val="0"/>
          <w:szCs w:val="20"/>
          <w:lang w:eastAsia="en-US"/>
        </w:rPr>
      </w:pPr>
    </w:p>
    <w:p w14:paraId="02F0ABD6" w14:textId="08808339" w:rsidR="00123981" w:rsidRPr="00123981" w:rsidRDefault="00230823" w:rsidP="00123981">
      <w:pPr>
        <w:pStyle w:val="Nadpis1"/>
        <w:rPr>
          <w:rFonts w:cs="Arial"/>
          <w:color w:val="000000"/>
          <w:sz w:val="20"/>
          <w:szCs w:val="20"/>
        </w:rPr>
      </w:pPr>
      <w:r w:rsidRPr="00123981">
        <w:rPr>
          <w:rFonts w:cs="Arial"/>
          <w:color w:val="000000"/>
          <w:sz w:val="20"/>
          <w:szCs w:val="20"/>
        </w:rPr>
        <w:t>B.3  OBCHODNÉ PODMIENKY DODANIA PREDMETU ZÁKAZKY</w:t>
      </w:r>
    </w:p>
    <w:p w14:paraId="12C0C494" w14:textId="77777777" w:rsidR="00123981" w:rsidRDefault="00123981" w:rsidP="00123981">
      <w:pPr>
        <w:pStyle w:val="Nadpis1"/>
        <w:ind w:left="3124" w:firstLine="284"/>
        <w:rPr>
          <w:rFonts w:cs="Arial"/>
          <w:sz w:val="20"/>
          <w:szCs w:val="20"/>
        </w:rPr>
      </w:pPr>
      <w:r>
        <w:rPr>
          <w:rFonts w:cs="Arial"/>
          <w:sz w:val="20"/>
          <w:szCs w:val="20"/>
        </w:rPr>
        <w:t xml:space="preserve">    </w:t>
      </w:r>
    </w:p>
    <w:p w14:paraId="222DEEB7" w14:textId="0E185BBE" w:rsidR="00123981" w:rsidRPr="00123981" w:rsidRDefault="00123981" w:rsidP="00123981">
      <w:pPr>
        <w:pStyle w:val="Nadpis1"/>
        <w:ind w:left="3408"/>
        <w:rPr>
          <w:rFonts w:cs="Arial"/>
          <w:color w:val="000000"/>
          <w:sz w:val="20"/>
          <w:szCs w:val="20"/>
        </w:rPr>
      </w:pPr>
      <w:r>
        <w:rPr>
          <w:rFonts w:cs="Arial"/>
          <w:sz w:val="20"/>
          <w:szCs w:val="20"/>
        </w:rPr>
        <w:t xml:space="preserve">   </w:t>
      </w:r>
      <w:r w:rsidRPr="00123981">
        <w:rPr>
          <w:rFonts w:cs="Arial"/>
          <w:sz w:val="20"/>
          <w:szCs w:val="20"/>
        </w:rPr>
        <w:t>Rámcová dohoda</w:t>
      </w:r>
    </w:p>
    <w:p w14:paraId="572BA6E4" w14:textId="77777777" w:rsidR="00123981" w:rsidRPr="00123981" w:rsidRDefault="00123981" w:rsidP="00123981">
      <w:pPr>
        <w:spacing w:after="100"/>
        <w:jc w:val="center"/>
        <w:rPr>
          <w:rFonts w:ascii="Arial" w:hAnsi="Arial" w:cs="Arial"/>
          <w:b/>
          <w:sz w:val="20"/>
          <w:szCs w:val="20"/>
        </w:rPr>
      </w:pPr>
      <w:r w:rsidRPr="00123981">
        <w:rPr>
          <w:rFonts w:ascii="Arial" w:hAnsi="Arial" w:cs="Arial"/>
          <w:b/>
          <w:sz w:val="20"/>
          <w:szCs w:val="20"/>
        </w:rPr>
        <w:t>číslo objednávateľa: ZM/</w:t>
      </w:r>
    </w:p>
    <w:p w14:paraId="40AE4C73" w14:textId="77777777" w:rsidR="00123981" w:rsidRPr="00123981" w:rsidRDefault="00123981" w:rsidP="00123981">
      <w:pPr>
        <w:spacing w:after="100"/>
        <w:jc w:val="center"/>
        <w:rPr>
          <w:rFonts w:ascii="Arial" w:hAnsi="Arial" w:cs="Arial"/>
          <w:b/>
          <w:sz w:val="20"/>
          <w:szCs w:val="20"/>
        </w:rPr>
      </w:pPr>
      <w:r w:rsidRPr="00123981">
        <w:rPr>
          <w:rFonts w:ascii="Arial" w:hAnsi="Arial" w:cs="Arial"/>
          <w:b/>
          <w:sz w:val="20"/>
          <w:szCs w:val="20"/>
        </w:rPr>
        <w:t>číslo dodávateľa:</w:t>
      </w:r>
    </w:p>
    <w:p w14:paraId="79B7A686" w14:textId="77777777" w:rsidR="00123981" w:rsidRPr="00123981" w:rsidRDefault="00123981" w:rsidP="00123981">
      <w:pPr>
        <w:spacing w:before="480" w:after="100"/>
        <w:jc w:val="center"/>
        <w:rPr>
          <w:rFonts w:ascii="Arial" w:hAnsi="Arial" w:cs="Arial"/>
          <w:b/>
          <w:bCs/>
          <w:sz w:val="20"/>
          <w:szCs w:val="20"/>
        </w:rPr>
      </w:pPr>
      <w:r w:rsidRPr="00123981">
        <w:rPr>
          <w:rFonts w:ascii="Arial" w:hAnsi="Arial" w:cs="Arial"/>
          <w:b/>
          <w:bCs/>
          <w:sz w:val="20"/>
          <w:szCs w:val="20"/>
        </w:rPr>
        <w:t>Nákup a dodanie nových smerových stĺpikov</w:t>
      </w:r>
    </w:p>
    <w:p w14:paraId="157C5F37" w14:textId="77777777" w:rsidR="00123981" w:rsidRPr="00123981" w:rsidRDefault="00123981" w:rsidP="00123981">
      <w:pPr>
        <w:spacing w:before="480" w:after="100"/>
        <w:jc w:val="center"/>
        <w:rPr>
          <w:rFonts w:ascii="Arial" w:hAnsi="Arial" w:cs="Arial"/>
          <w:b/>
          <w:sz w:val="20"/>
          <w:szCs w:val="20"/>
        </w:rPr>
      </w:pPr>
      <w:r w:rsidRPr="00123981">
        <w:rPr>
          <w:rFonts w:ascii="Arial" w:hAnsi="Arial" w:cs="Arial"/>
          <w:b/>
          <w:sz w:val="20"/>
          <w:szCs w:val="20"/>
        </w:rPr>
        <w:t>uzatvorená v zmysle § 83 zákona č. 343/2015 Z. z. o verejnom obstarávaní a o zmene a doplnení niektorých zákonov v znení neskorších predpisov (ďalej len „ZVO“) a ustanovenia § 269 ods. 2 s primeraným použitím ustanovenia § 409 a nasl. a § 536 a nasl. zákona č. 513/1991 Zb. Obchodný zákonník v znení neskorších predpisov (ďalej len „Obchodný zákonník“)</w:t>
      </w:r>
    </w:p>
    <w:p w14:paraId="5F5D7042" w14:textId="77777777" w:rsidR="00123981" w:rsidRPr="00123981" w:rsidRDefault="00123981" w:rsidP="00123981">
      <w:pPr>
        <w:spacing w:after="100"/>
        <w:jc w:val="center"/>
        <w:rPr>
          <w:rFonts w:ascii="Arial" w:hAnsi="Arial" w:cs="Arial"/>
          <w:bCs/>
          <w:sz w:val="20"/>
          <w:szCs w:val="20"/>
        </w:rPr>
      </w:pPr>
      <w:r w:rsidRPr="00123981">
        <w:rPr>
          <w:rFonts w:ascii="Arial" w:hAnsi="Arial" w:cs="Arial"/>
          <w:iCs/>
          <w:sz w:val="20"/>
          <w:szCs w:val="20"/>
        </w:rPr>
        <w:t>(ďalej len „</w:t>
      </w:r>
      <w:r w:rsidRPr="00123981">
        <w:rPr>
          <w:rFonts w:ascii="Arial" w:hAnsi="Arial" w:cs="Arial"/>
          <w:b/>
          <w:iCs/>
          <w:sz w:val="20"/>
          <w:szCs w:val="20"/>
        </w:rPr>
        <w:t>Rámcová dohoda</w:t>
      </w:r>
      <w:r w:rsidRPr="00123981">
        <w:rPr>
          <w:rFonts w:ascii="Arial" w:hAnsi="Arial" w:cs="Arial"/>
          <w:iCs/>
          <w:sz w:val="20"/>
          <w:szCs w:val="20"/>
        </w:rPr>
        <w:t>“ alebo „</w:t>
      </w:r>
      <w:r w:rsidRPr="00123981">
        <w:rPr>
          <w:rFonts w:ascii="Arial" w:hAnsi="Arial" w:cs="Arial"/>
          <w:b/>
          <w:iCs/>
          <w:sz w:val="20"/>
          <w:szCs w:val="20"/>
        </w:rPr>
        <w:t>Dohoda</w:t>
      </w:r>
      <w:r w:rsidRPr="00123981">
        <w:rPr>
          <w:rFonts w:ascii="Arial" w:hAnsi="Arial" w:cs="Arial"/>
          <w:iCs/>
          <w:sz w:val="20"/>
          <w:szCs w:val="20"/>
        </w:rPr>
        <w:t>“)</w:t>
      </w:r>
    </w:p>
    <w:p w14:paraId="1EA8856C" w14:textId="77777777" w:rsidR="00123981" w:rsidRPr="00123981" w:rsidRDefault="00123981" w:rsidP="00123981">
      <w:pPr>
        <w:tabs>
          <w:tab w:val="left" w:pos="-993"/>
        </w:tabs>
        <w:spacing w:before="480" w:after="100"/>
        <w:jc w:val="center"/>
        <w:rPr>
          <w:rFonts w:ascii="Arial" w:hAnsi="Arial" w:cs="Arial"/>
          <w:sz w:val="20"/>
          <w:szCs w:val="20"/>
        </w:rPr>
      </w:pPr>
      <w:r w:rsidRPr="00123981">
        <w:rPr>
          <w:rFonts w:ascii="Arial" w:hAnsi="Arial" w:cs="Arial"/>
          <w:sz w:val="20"/>
          <w:szCs w:val="20"/>
        </w:rPr>
        <w:t>medzi stranami Dohody</w:t>
      </w:r>
    </w:p>
    <w:p w14:paraId="421333DC" w14:textId="77777777" w:rsidR="00123981" w:rsidRPr="00123981" w:rsidRDefault="00123981" w:rsidP="00123981">
      <w:pPr>
        <w:pStyle w:val="Odsekzoznamu"/>
        <w:widowControl w:val="0"/>
        <w:numPr>
          <w:ilvl w:val="0"/>
          <w:numId w:val="61"/>
        </w:numPr>
        <w:shd w:val="clear" w:color="auto" w:fill="FFFFFF"/>
        <w:autoSpaceDE w:val="0"/>
        <w:autoSpaceDN w:val="0"/>
        <w:adjustRightInd w:val="0"/>
        <w:spacing w:before="480" w:after="100"/>
        <w:ind w:left="567" w:hanging="567"/>
        <w:rPr>
          <w:rFonts w:cs="Arial"/>
          <w:b/>
          <w:bCs/>
          <w:sz w:val="20"/>
          <w:szCs w:val="20"/>
        </w:rPr>
      </w:pPr>
      <w:r w:rsidRPr="00123981">
        <w:rPr>
          <w:rFonts w:cs="Arial"/>
          <w:b/>
          <w:bCs/>
          <w:sz w:val="20"/>
          <w:szCs w:val="20"/>
        </w:rPr>
        <w:t>Objednávateľ</w:t>
      </w:r>
    </w:p>
    <w:p w14:paraId="75B95E87" w14:textId="71BB33C4" w:rsidR="00123981" w:rsidRPr="00123981" w:rsidRDefault="00123981" w:rsidP="00123981">
      <w:pPr>
        <w:pStyle w:val="Odsekzoznamu"/>
        <w:shd w:val="clear" w:color="auto" w:fill="FFFFFF"/>
        <w:ind w:left="0"/>
        <w:rPr>
          <w:rFonts w:cs="Arial"/>
          <w:sz w:val="20"/>
          <w:szCs w:val="20"/>
        </w:rPr>
      </w:pPr>
      <w:r w:rsidRPr="00123981">
        <w:rPr>
          <w:rFonts w:cs="Arial"/>
          <w:sz w:val="20"/>
          <w:szCs w:val="20"/>
        </w:rPr>
        <w:t>Obchodné meno:</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b/>
          <w:sz w:val="20"/>
          <w:szCs w:val="20"/>
        </w:rPr>
        <w:t>Národná diaľničná spoločnosť, a.s.</w:t>
      </w:r>
    </w:p>
    <w:p w14:paraId="636C588D" w14:textId="6684ACF2" w:rsidR="00123981" w:rsidRPr="00123981" w:rsidRDefault="00123981" w:rsidP="00123981">
      <w:pPr>
        <w:pStyle w:val="Odsekzoznamu"/>
        <w:shd w:val="clear" w:color="auto" w:fill="FFFFFF"/>
        <w:ind w:left="0"/>
        <w:rPr>
          <w:rFonts w:cs="Arial"/>
          <w:sz w:val="20"/>
          <w:szCs w:val="20"/>
        </w:rPr>
      </w:pPr>
      <w:r w:rsidRPr="00123981">
        <w:rPr>
          <w:rFonts w:cs="Arial"/>
          <w:sz w:val="20"/>
          <w:szCs w:val="20"/>
        </w:rPr>
        <w:t>Sídlo:</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Dúbravská cesta 14, 841 04 Bratislava</w:t>
      </w:r>
    </w:p>
    <w:p w14:paraId="4E8E0EA2" w14:textId="544FEA60" w:rsidR="00123981" w:rsidRPr="00123981" w:rsidRDefault="00123981" w:rsidP="00123981">
      <w:pPr>
        <w:ind w:left="2832" w:hanging="2832"/>
        <w:jc w:val="both"/>
        <w:rPr>
          <w:rFonts w:ascii="Arial" w:hAnsi="Arial" w:cs="Arial"/>
          <w:sz w:val="20"/>
          <w:szCs w:val="20"/>
        </w:rPr>
      </w:pPr>
      <w:r w:rsidRPr="00123981">
        <w:rPr>
          <w:rFonts w:ascii="Arial" w:hAnsi="Arial" w:cs="Arial"/>
          <w:sz w:val="20"/>
          <w:szCs w:val="20"/>
        </w:rPr>
        <w:t>Právna forma:</w:t>
      </w:r>
      <w:r w:rsidRPr="00123981">
        <w:rPr>
          <w:rFonts w:ascii="Arial" w:hAnsi="Arial" w:cs="Arial"/>
          <w:sz w:val="20"/>
          <w:szCs w:val="20"/>
        </w:rPr>
        <w:tab/>
        <w:t xml:space="preserve">akciová spoločnosť zapísaná v Obchodnom registri </w:t>
      </w:r>
      <w:r w:rsidR="002A4699">
        <w:rPr>
          <w:rFonts w:ascii="Arial" w:hAnsi="Arial" w:cs="Arial"/>
          <w:sz w:val="20"/>
          <w:szCs w:val="20"/>
        </w:rPr>
        <w:t>Mestského</w:t>
      </w:r>
      <w:r w:rsidRPr="00123981">
        <w:rPr>
          <w:rFonts w:ascii="Arial" w:hAnsi="Arial" w:cs="Arial"/>
          <w:sz w:val="20"/>
          <w:szCs w:val="20"/>
        </w:rPr>
        <w:t xml:space="preserve"> súdu Bratislava </w:t>
      </w:r>
      <w:r w:rsidR="002A4699">
        <w:rPr>
          <w:rFonts w:ascii="Arial" w:hAnsi="Arial" w:cs="Arial"/>
          <w:sz w:val="20"/>
          <w:szCs w:val="20"/>
        </w:rPr>
        <w:t>II</w:t>
      </w:r>
      <w:r w:rsidRPr="00123981">
        <w:rPr>
          <w:rFonts w:ascii="Arial" w:hAnsi="Arial" w:cs="Arial"/>
          <w:sz w:val="20"/>
          <w:szCs w:val="20"/>
        </w:rPr>
        <w:t>I, oddiel: Sa, vložka č.: 3518/B</w:t>
      </w:r>
    </w:p>
    <w:p w14:paraId="3AD44EE5" w14:textId="38DD863A" w:rsidR="00123981" w:rsidRPr="00123981" w:rsidRDefault="00123981" w:rsidP="00123981">
      <w:pPr>
        <w:pStyle w:val="Odsekzoznamu"/>
        <w:shd w:val="clear" w:color="auto" w:fill="FFFFFF"/>
        <w:ind w:left="0"/>
        <w:rPr>
          <w:rFonts w:cs="Arial"/>
          <w:sz w:val="20"/>
          <w:szCs w:val="20"/>
        </w:rPr>
      </w:pPr>
      <w:r w:rsidRPr="00123981">
        <w:rPr>
          <w:rFonts w:cs="Arial"/>
          <w:sz w:val="20"/>
          <w:szCs w:val="20"/>
        </w:rPr>
        <w:t>Štatutárny orgán:</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predstavenstvo, zastúpené:</w:t>
      </w:r>
    </w:p>
    <w:p w14:paraId="7DE36C32" w14:textId="7B43B9E7" w:rsidR="00123981" w:rsidRPr="00123981" w:rsidRDefault="002A4699" w:rsidP="00123981">
      <w:pPr>
        <w:pStyle w:val="Odsekzoznamu"/>
        <w:shd w:val="clear" w:color="auto" w:fill="FFFFFF"/>
        <w:ind w:left="2124" w:firstLine="708"/>
        <w:rPr>
          <w:rFonts w:cs="Arial"/>
          <w:sz w:val="20"/>
          <w:szCs w:val="20"/>
        </w:rPr>
      </w:pPr>
      <w:r w:rsidRPr="002A4699">
        <w:rPr>
          <w:rFonts w:cs="Arial"/>
          <w:sz w:val="20"/>
          <w:szCs w:val="20"/>
        </w:rPr>
        <w:t>Ing. Filip Macháček</w:t>
      </w:r>
      <w:r w:rsidR="00123981" w:rsidRPr="00123981">
        <w:rPr>
          <w:rFonts w:cs="Arial"/>
          <w:sz w:val="20"/>
          <w:szCs w:val="20"/>
        </w:rPr>
        <w:t>, predseda predstavenstva</w:t>
      </w:r>
    </w:p>
    <w:p w14:paraId="18BAC589" w14:textId="4C5694C7" w:rsidR="00123981" w:rsidRPr="00123981" w:rsidRDefault="00123981" w:rsidP="00123981">
      <w:pPr>
        <w:spacing w:after="100"/>
        <w:jc w:val="both"/>
        <w:rPr>
          <w:rFonts w:ascii="Arial" w:hAnsi="Arial" w:cs="Arial"/>
          <w:sz w:val="20"/>
          <w:szCs w:val="20"/>
        </w:rPr>
      </w:pP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002A4699" w:rsidRPr="002A4699">
        <w:rPr>
          <w:rFonts w:ascii="Arial" w:hAnsi="Arial" w:cs="Arial"/>
          <w:sz w:val="20"/>
          <w:szCs w:val="20"/>
        </w:rPr>
        <w:t xml:space="preserve">PhDr. Rastislav </w:t>
      </w:r>
      <w:bookmarkStart w:id="64" w:name="_GoBack"/>
      <w:bookmarkEnd w:id="64"/>
      <w:r w:rsidR="002A4699" w:rsidRPr="002A4699">
        <w:rPr>
          <w:rFonts w:ascii="Arial" w:hAnsi="Arial" w:cs="Arial"/>
          <w:sz w:val="20"/>
          <w:szCs w:val="20"/>
        </w:rPr>
        <w:t>Droppa</w:t>
      </w:r>
      <w:r w:rsidRPr="00123981">
        <w:rPr>
          <w:rFonts w:ascii="Arial" w:hAnsi="Arial" w:cs="Arial"/>
          <w:sz w:val="20"/>
          <w:szCs w:val="20"/>
        </w:rPr>
        <w:t>, podpredseda predstavenstva</w:t>
      </w:r>
    </w:p>
    <w:p w14:paraId="4E1BF16B" w14:textId="2D48C12C" w:rsidR="00123981" w:rsidRPr="00123981" w:rsidRDefault="00123981" w:rsidP="00123981">
      <w:pPr>
        <w:pStyle w:val="Odsekzoznamu"/>
        <w:shd w:val="clear" w:color="auto" w:fill="FFFFFF"/>
        <w:ind w:left="0"/>
        <w:rPr>
          <w:rFonts w:cs="Arial"/>
          <w:sz w:val="20"/>
          <w:szCs w:val="20"/>
        </w:rPr>
      </w:pPr>
      <w:r w:rsidRPr="00123981">
        <w:rPr>
          <w:rFonts w:cs="Arial"/>
          <w:sz w:val="20"/>
          <w:szCs w:val="20"/>
        </w:rPr>
        <w:t>IČO:</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35 919 001</w:t>
      </w:r>
    </w:p>
    <w:p w14:paraId="210976AE" w14:textId="59382E53" w:rsidR="00123981" w:rsidRPr="00123981" w:rsidRDefault="00123981" w:rsidP="00123981">
      <w:pPr>
        <w:pStyle w:val="Odsekzoznamu"/>
        <w:shd w:val="clear" w:color="auto" w:fill="FFFFFF"/>
        <w:ind w:left="0"/>
        <w:rPr>
          <w:rFonts w:cs="Arial"/>
          <w:sz w:val="20"/>
          <w:szCs w:val="20"/>
        </w:rPr>
      </w:pPr>
      <w:r w:rsidRPr="00123981">
        <w:rPr>
          <w:rFonts w:cs="Arial"/>
          <w:sz w:val="20"/>
          <w:szCs w:val="20"/>
        </w:rPr>
        <w:t>DIČ:</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202 193 7775</w:t>
      </w:r>
    </w:p>
    <w:p w14:paraId="031ABEC4" w14:textId="684E30AB" w:rsidR="00123981" w:rsidRPr="00123981" w:rsidRDefault="00123981" w:rsidP="00123981">
      <w:pPr>
        <w:pStyle w:val="Odsekzoznamu"/>
        <w:shd w:val="clear" w:color="auto" w:fill="FFFFFF"/>
        <w:ind w:left="0"/>
        <w:rPr>
          <w:rFonts w:cs="Arial"/>
          <w:sz w:val="20"/>
          <w:szCs w:val="20"/>
        </w:rPr>
      </w:pPr>
      <w:r w:rsidRPr="00123981">
        <w:rPr>
          <w:rFonts w:cs="Arial"/>
          <w:sz w:val="20"/>
          <w:szCs w:val="20"/>
        </w:rPr>
        <w:t>IČ DPH:</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SK 202 193 7775</w:t>
      </w:r>
    </w:p>
    <w:p w14:paraId="693FC169" w14:textId="77777777" w:rsidR="00123981" w:rsidRPr="00123981" w:rsidRDefault="00123981" w:rsidP="00123981">
      <w:pPr>
        <w:ind w:left="2835" w:hanging="2835"/>
        <w:rPr>
          <w:rFonts w:ascii="Arial" w:hAnsi="Arial" w:cs="Arial"/>
          <w:sz w:val="20"/>
          <w:szCs w:val="20"/>
        </w:rPr>
      </w:pPr>
      <w:r w:rsidRPr="00123981">
        <w:rPr>
          <w:rFonts w:ascii="Arial" w:hAnsi="Arial" w:cs="Arial"/>
          <w:bCs/>
          <w:sz w:val="20"/>
          <w:szCs w:val="20"/>
        </w:rPr>
        <w:t>Bankové spojenie:</w:t>
      </w:r>
      <w:r w:rsidRPr="00123981">
        <w:rPr>
          <w:rFonts w:ascii="Arial" w:hAnsi="Arial" w:cs="Arial"/>
          <w:bCs/>
          <w:sz w:val="20"/>
          <w:szCs w:val="20"/>
        </w:rPr>
        <w:tab/>
      </w:r>
      <w:r w:rsidRPr="00123981">
        <w:rPr>
          <w:rFonts w:ascii="Arial" w:hAnsi="Arial" w:cs="Arial"/>
          <w:sz w:val="20"/>
          <w:szCs w:val="20"/>
        </w:rPr>
        <w:t>UniCredit Bank Czech Republic and Slovakia a.s., pobočka zahraničnej banky</w:t>
      </w:r>
    </w:p>
    <w:p w14:paraId="285DBD04" w14:textId="60B3B551" w:rsidR="00123981" w:rsidRPr="00123981" w:rsidRDefault="00123981" w:rsidP="00123981">
      <w:pPr>
        <w:ind w:left="2835" w:hanging="2835"/>
        <w:rPr>
          <w:rFonts w:ascii="Arial" w:hAnsi="Arial" w:cs="Arial"/>
          <w:bCs/>
          <w:sz w:val="20"/>
          <w:szCs w:val="20"/>
        </w:rPr>
      </w:pPr>
      <w:r w:rsidRPr="00123981">
        <w:rPr>
          <w:rFonts w:ascii="Arial" w:hAnsi="Arial" w:cs="Arial"/>
          <w:sz w:val="20"/>
          <w:szCs w:val="20"/>
        </w:rPr>
        <w:tab/>
      </w:r>
      <w:r w:rsidRPr="00123981">
        <w:rPr>
          <w:rFonts w:ascii="Arial" w:hAnsi="Arial" w:cs="Arial"/>
          <w:bCs/>
          <w:sz w:val="20"/>
          <w:szCs w:val="20"/>
        </w:rPr>
        <w:t>IBAN:</w:t>
      </w:r>
      <w:r w:rsidRPr="00123981">
        <w:rPr>
          <w:rFonts w:ascii="Arial" w:hAnsi="Arial" w:cs="Arial"/>
          <w:bCs/>
          <w:sz w:val="20"/>
          <w:szCs w:val="20"/>
        </w:rPr>
        <w:tab/>
        <w:t>SK30 1111 0000 0066 2485 9013</w:t>
      </w:r>
    </w:p>
    <w:p w14:paraId="24935CC8" w14:textId="77777777" w:rsidR="00123981" w:rsidRPr="00123981" w:rsidRDefault="00123981" w:rsidP="00123981">
      <w:pPr>
        <w:tabs>
          <w:tab w:val="left" w:pos="2835"/>
        </w:tabs>
        <w:rPr>
          <w:rFonts w:ascii="Arial" w:hAnsi="Arial" w:cs="Arial"/>
          <w:bCs/>
          <w:sz w:val="20"/>
          <w:szCs w:val="20"/>
        </w:rPr>
      </w:pPr>
      <w:r w:rsidRPr="00123981">
        <w:rPr>
          <w:rFonts w:ascii="Arial" w:hAnsi="Arial" w:cs="Arial"/>
          <w:bCs/>
          <w:sz w:val="20"/>
          <w:szCs w:val="20"/>
        </w:rPr>
        <w:t>SWIFT kód:</w:t>
      </w:r>
      <w:r w:rsidRPr="00123981">
        <w:rPr>
          <w:rFonts w:ascii="Arial" w:hAnsi="Arial" w:cs="Arial"/>
          <w:bCs/>
          <w:sz w:val="20"/>
          <w:szCs w:val="20"/>
        </w:rPr>
        <w:tab/>
        <w:t>UNCRSKBXS</w:t>
      </w:r>
    </w:p>
    <w:p w14:paraId="556ECF17" w14:textId="2EBE1C00" w:rsidR="00123981" w:rsidRPr="00123981" w:rsidRDefault="00123981" w:rsidP="00123981">
      <w:pPr>
        <w:tabs>
          <w:tab w:val="left" w:pos="2835"/>
        </w:tabs>
        <w:rPr>
          <w:rFonts w:ascii="Arial" w:hAnsi="Arial" w:cs="Arial"/>
          <w:sz w:val="20"/>
          <w:szCs w:val="20"/>
        </w:rPr>
      </w:pPr>
      <w:r>
        <w:rPr>
          <w:rFonts w:ascii="Arial" w:hAnsi="Arial" w:cs="Arial"/>
          <w:sz w:val="20"/>
          <w:szCs w:val="20"/>
        </w:rPr>
        <w:t>Tel.:</w:t>
      </w:r>
      <w:r>
        <w:rPr>
          <w:rFonts w:ascii="Arial" w:hAnsi="Arial" w:cs="Arial"/>
          <w:sz w:val="20"/>
          <w:szCs w:val="20"/>
        </w:rPr>
        <w:tab/>
      </w:r>
      <w:r>
        <w:rPr>
          <w:rFonts w:ascii="Arial" w:hAnsi="Arial" w:cs="Arial"/>
          <w:sz w:val="20"/>
          <w:szCs w:val="20"/>
        </w:rPr>
        <w:tab/>
      </w:r>
      <w:r w:rsidRPr="00123981">
        <w:rPr>
          <w:rFonts w:ascii="Arial" w:hAnsi="Arial" w:cs="Arial"/>
          <w:sz w:val="20"/>
          <w:szCs w:val="20"/>
        </w:rPr>
        <w:t>+421 2 5831 1111</w:t>
      </w:r>
    </w:p>
    <w:p w14:paraId="170B9BD2" w14:textId="77777777" w:rsidR="00123981" w:rsidRPr="00123981" w:rsidRDefault="00123981" w:rsidP="00123981">
      <w:pPr>
        <w:pStyle w:val="Zmluvnestrany"/>
        <w:rPr>
          <w:sz w:val="20"/>
        </w:rPr>
      </w:pPr>
      <w:r w:rsidRPr="00123981">
        <w:rPr>
          <w:sz w:val="20"/>
        </w:rPr>
        <w:t>(ďalej len „</w:t>
      </w:r>
      <w:r w:rsidRPr="00123981">
        <w:rPr>
          <w:b/>
          <w:sz w:val="20"/>
        </w:rPr>
        <w:t>objednávateľ</w:t>
      </w:r>
      <w:r w:rsidRPr="00123981">
        <w:rPr>
          <w:sz w:val="20"/>
        </w:rPr>
        <w:t>“)</w:t>
      </w:r>
    </w:p>
    <w:p w14:paraId="3365816F" w14:textId="77777777" w:rsidR="00123981" w:rsidRPr="00123981" w:rsidRDefault="00123981" w:rsidP="00123981">
      <w:pPr>
        <w:tabs>
          <w:tab w:val="left" w:pos="2520"/>
          <w:tab w:val="left" w:pos="2694"/>
        </w:tabs>
        <w:ind w:left="426" w:hanging="426"/>
        <w:rPr>
          <w:rFonts w:ascii="Arial" w:hAnsi="Arial" w:cs="Arial"/>
          <w:sz w:val="20"/>
          <w:szCs w:val="20"/>
        </w:rPr>
      </w:pPr>
    </w:p>
    <w:p w14:paraId="5EDB7508" w14:textId="58187996" w:rsidR="00123981" w:rsidRPr="00123981" w:rsidRDefault="00123981" w:rsidP="00123981">
      <w:pPr>
        <w:tabs>
          <w:tab w:val="left" w:pos="2520"/>
        </w:tabs>
        <w:spacing w:after="100"/>
        <w:ind w:left="426" w:hanging="426"/>
        <w:rPr>
          <w:rFonts w:ascii="Arial" w:hAnsi="Arial" w:cs="Arial"/>
          <w:b/>
          <w:bCs/>
          <w:sz w:val="20"/>
          <w:szCs w:val="20"/>
        </w:rPr>
      </w:pPr>
      <w:r w:rsidRPr="00123981">
        <w:rPr>
          <w:rFonts w:ascii="Arial" w:hAnsi="Arial" w:cs="Arial"/>
          <w:sz w:val="20"/>
          <w:szCs w:val="20"/>
        </w:rPr>
        <w:t>a</w:t>
      </w:r>
    </w:p>
    <w:p w14:paraId="2425A37A" w14:textId="77777777" w:rsidR="00123981" w:rsidRPr="00123981" w:rsidRDefault="00123981" w:rsidP="008B7DBE">
      <w:pPr>
        <w:shd w:val="clear" w:color="auto" w:fill="FFFFFF"/>
        <w:spacing w:after="0"/>
        <w:ind w:left="567" w:hanging="567"/>
        <w:rPr>
          <w:rFonts w:ascii="Arial" w:hAnsi="Arial" w:cs="Arial"/>
          <w:b/>
          <w:bCs/>
          <w:sz w:val="20"/>
          <w:szCs w:val="20"/>
        </w:rPr>
      </w:pPr>
      <w:r w:rsidRPr="00123981">
        <w:rPr>
          <w:rFonts w:ascii="Arial" w:hAnsi="Arial" w:cs="Arial"/>
          <w:b/>
          <w:bCs/>
          <w:sz w:val="20"/>
          <w:szCs w:val="20"/>
        </w:rPr>
        <w:t xml:space="preserve">2. </w:t>
      </w:r>
      <w:r w:rsidRPr="00123981">
        <w:rPr>
          <w:rFonts w:ascii="Arial" w:hAnsi="Arial" w:cs="Arial"/>
          <w:b/>
          <w:bCs/>
          <w:sz w:val="20"/>
          <w:szCs w:val="20"/>
        </w:rPr>
        <w:tab/>
        <w:t>Dodávateľ</w:t>
      </w:r>
    </w:p>
    <w:p w14:paraId="52FD448E" w14:textId="256BA4C9"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Obchodné meno:</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b/>
          <w:sz w:val="20"/>
          <w:szCs w:val="20"/>
        </w:rPr>
        <w:t>[doplniť]</w:t>
      </w:r>
    </w:p>
    <w:p w14:paraId="593BCF21" w14:textId="2BFD41A0"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Sídlo:</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66861321" w14:textId="53A6B93A"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Právna forma:</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4098D9A4" w14:textId="34444DCF"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Štatutárny orgán:</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42E23DB2" w14:textId="77777777" w:rsidR="00123981" w:rsidRPr="00123981" w:rsidRDefault="00123981" w:rsidP="008B7DBE">
      <w:pPr>
        <w:shd w:val="clear" w:color="auto" w:fill="FFFFFF"/>
        <w:tabs>
          <w:tab w:val="left" w:pos="2268"/>
        </w:tabs>
        <w:spacing w:after="0" w:line="240" w:lineRule="auto"/>
        <w:rPr>
          <w:rFonts w:ascii="Arial" w:hAnsi="Arial" w:cs="Arial"/>
          <w:b/>
          <w:sz w:val="20"/>
          <w:szCs w:val="20"/>
        </w:rPr>
      </w:pPr>
      <w:r w:rsidRPr="00123981">
        <w:rPr>
          <w:rFonts w:ascii="Arial" w:hAnsi="Arial" w:cs="Arial"/>
          <w:b/>
          <w:sz w:val="20"/>
          <w:szCs w:val="20"/>
        </w:rPr>
        <w:t>Osoby oprávnené rokovať a konať:</w:t>
      </w:r>
    </w:p>
    <w:p w14:paraId="7C65BCB0" w14:textId="427970BA" w:rsidR="00123981" w:rsidRPr="00123981" w:rsidRDefault="00123981" w:rsidP="008B7DBE">
      <w:pPr>
        <w:pStyle w:val="Odsekzoznamu"/>
        <w:shd w:val="clear" w:color="auto" w:fill="FFFFFF"/>
        <w:tabs>
          <w:tab w:val="left" w:pos="2835"/>
        </w:tabs>
        <w:ind w:left="0"/>
        <w:rPr>
          <w:rFonts w:cs="Arial"/>
          <w:sz w:val="20"/>
          <w:szCs w:val="20"/>
        </w:rPr>
      </w:pPr>
      <w:r w:rsidRPr="00123981">
        <w:rPr>
          <w:rFonts w:cs="Arial"/>
          <w:sz w:val="20"/>
          <w:szCs w:val="20"/>
        </w:rPr>
        <w:t xml:space="preserve">- vo veciach zmluvných – </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[doplniť]</w:t>
      </w:r>
    </w:p>
    <w:p w14:paraId="6604A2C6" w14:textId="11F66C59" w:rsidR="00123981" w:rsidRPr="00123981" w:rsidRDefault="00123981" w:rsidP="008B7DBE">
      <w:pPr>
        <w:pStyle w:val="Odsekzoznamu"/>
        <w:shd w:val="clear" w:color="auto" w:fill="FFFFFF"/>
        <w:tabs>
          <w:tab w:val="left" w:pos="2835"/>
        </w:tabs>
        <w:ind w:left="0"/>
        <w:rPr>
          <w:rFonts w:cs="Arial"/>
          <w:sz w:val="20"/>
          <w:szCs w:val="20"/>
        </w:rPr>
      </w:pPr>
      <w:r w:rsidRPr="00123981">
        <w:rPr>
          <w:rFonts w:cs="Arial"/>
          <w:sz w:val="20"/>
          <w:szCs w:val="20"/>
        </w:rPr>
        <w:t xml:space="preserve">- vo veciach technických – </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[doplniť]</w:t>
      </w:r>
    </w:p>
    <w:p w14:paraId="5AE56310" w14:textId="449B87A3" w:rsidR="00123981" w:rsidRPr="00123981" w:rsidRDefault="00123981" w:rsidP="008B7DBE">
      <w:pPr>
        <w:pStyle w:val="Odsekzoznamu"/>
        <w:shd w:val="clear" w:color="auto" w:fill="FFFFFF"/>
        <w:tabs>
          <w:tab w:val="left" w:pos="2835"/>
        </w:tabs>
        <w:ind w:left="0"/>
        <w:rPr>
          <w:rFonts w:cs="Arial"/>
          <w:sz w:val="20"/>
          <w:szCs w:val="20"/>
        </w:rPr>
      </w:pPr>
      <w:r w:rsidRPr="00123981">
        <w:rPr>
          <w:rFonts w:cs="Arial"/>
          <w:sz w:val="20"/>
          <w:szCs w:val="20"/>
        </w:rPr>
        <w:t xml:space="preserve">- vo veciach cenových – </w:t>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r>
      <w:r w:rsidRPr="00123981">
        <w:rPr>
          <w:rFonts w:cs="Arial"/>
          <w:sz w:val="20"/>
          <w:szCs w:val="20"/>
        </w:rPr>
        <w:tab/>
        <w:t>[doplniť]</w:t>
      </w:r>
    </w:p>
    <w:p w14:paraId="2D16548D" w14:textId="4F40DF6D"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lastRenderedPageBreak/>
        <w:t>IČO:</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4CB662BD" w14:textId="3B2B7386"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DIČ:</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0BF6CB5F" w14:textId="704FDC95"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IČ DPH:</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15E4C5C5" w14:textId="6BB4918B"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Bankové spojenie:</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0483CA45" w14:textId="22080FE6"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bCs/>
          <w:sz w:val="20"/>
          <w:szCs w:val="20"/>
        </w:rPr>
        <w:t>IBAN:</w:t>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sz w:val="20"/>
          <w:szCs w:val="20"/>
        </w:rPr>
        <w:t>[doplniť]</w:t>
      </w:r>
    </w:p>
    <w:p w14:paraId="4EF37948" w14:textId="5A5C7270" w:rsidR="00123981" w:rsidRP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bCs/>
          <w:sz w:val="20"/>
          <w:szCs w:val="20"/>
        </w:rPr>
        <w:t>SWIFT kód:</w:t>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bCs/>
          <w:sz w:val="20"/>
          <w:szCs w:val="20"/>
        </w:rPr>
        <w:tab/>
      </w:r>
      <w:r w:rsidRPr="00123981">
        <w:rPr>
          <w:rFonts w:ascii="Arial" w:hAnsi="Arial" w:cs="Arial"/>
          <w:sz w:val="20"/>
          <w:szCs w:val="20"/>
        </w:rPr>
        <w:t>[doplniť]</w:t>
      </w:r>
    </w:p>
    <w:p w14:paraId="6D808C2E" w14:textId="794C3E0B" w:rsidR="00123981" w:rsidRDefault="00123981" w:rsidP="008B7DBE">
      <w:pPr>
        <w:shd w:val="clear" w:color="auto" w:fill="FFFFFF"/>
        <w:tabs>
          <w:tab w:val="left" w:pos="2835"/>
        </w:tabs>
        <w:spacing w:after="0" w:line="240" w:lineRule="auto"/>
        <w:rPr>
          <w:rFonts w:ascii="Arial" w:hAnsi="Arial" w:cs="Arial"/>
          <w:sz w:val="20"/>
          <w:szCs w:val="20"/>
        </w:rPr>
      </w:pPr>
      <w:r w:rsidRPr="00123981">
        <w:rPr>
          <w:rFonts w:ascii="Arial" w:hAnsi="Arial" w:cs="Arial"/>
          <w:sz w:val="20"/>
          <w:szCs w:val="20"/>
        </w:rPr>
        <w:t>Tel./Fax:</w:t>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r>
      <w:r w:rsidRPr="00123981">
        <w:rPr>
          <w:rFonts w:ascii="Arial" w:hAnsi="Arial" w:cs="Arial"/>
          <w:sz w:val="20"/>
          <w:szCs w:val="20"/>
        </w:rPr>
        <w:tab/>
        <w:t>[doplniť]</w:t>
      </w:r>
    </w:p>
    <w:p w14:paraId="7CF535DC" w14:textId="77777777" w:rsidR="008B7DBE" w:rsidRPr="00123981" w:rsidRDefault="008B7DBE" w:rsidP="008B7DBE">
      <w:pPr>
        <w:shd w:val="clear" w:color="auto" w:fill="FFFFFF"/>
        <w:tabs>
          <w:tab w:val="left" w:pos="2835"/>
        </w:tabs>
        <w:spacing w:after="0" w:line="240" w:lineRule="auto"/>
        <w:rPr>
          <w:rFonts w:ascii="Arial" w:hAnsi="Arial" w:cs="Arial"/>
          <w:sz w:val="20"/>
          <w:szCs w:val="20"/>
        </w:rPr>
      </w:pPr>
    </w:p>
    <w:p w14:paraId="778EB66C" w14:textId="77777777" w:rsidR="00123981" w:rsidRPr="00123981" w:rsidRDefault="00123981" w:rsidP="00123981">
      <w:pPr>
        <w:pStyle w:val="Zmluvnestrany"/>
        <w:rPr>
          <w:sz w:val="20"/>
        </w:rPr>
      </w:pPr>
      <w:r w:rsidRPr="00123981">
        <w:rPr>
          <w:sz w:val="20"/>
        </w:rPr>
        <w:t>(ďalej len „</w:t>
      </w:r>
      <w:r w:rsidRPr="00123981">
        <w:rPr>
          <w:b/>
          <w:sz w:val="20"/>
        </w:rPr>
        <w:t>dodávateľ</w:t>
      </w:r>
      <w:r w:rsidRPr="00123981">
        <w:rPr>
          <w:sz w:val="20"/>
        </w:rPr>
        <w:t>“)</w:t>
      </w:r>
    </w:p>
    <w:p w14:paraId="38F934DC" w14:textId="77777777" w:rsidR="00123981" w:rsidRPr="00123981" w:rsidRDefault="00123981" w:rsidP="00123981">
      <w:pPr>
        <w:pStyle w:val="Zmluvnestrany"/>
        <w:rPr>
          <w:sz w:val="20"/>
        </w:rPr>
      </w:pPr>
      <w:r w:rsidRPr="00123981">
        <w:rPr>
          <w:sz w:val="20"/>
        </w:rPr>
        <w:t>(objednávateľ a dodávateľ ďalej len „</w:t>
      </w:r>
      <w:r w:rsidRPr="00123981">
        <w:rPr>
          <w:b/>
          <w:sz w:val="20"/>
        </w:rPr>
        <w:t>zmluvné strany</w:t>
      </w:r>
      <w:r w:rsidRPr="00123981">
        <w:rPr>
          <w:sz w:val="20"/>
        </w:rPr>
        <w:t>“ alebo každý samostatne len „</w:t>
      </w:r>
      <w:r w:rsidRPr="00123981">
        <w:rPr>
          <w:b/>
          <w:sz w:val="20"/>
        </w:rPr>
        <w:t>zmluvná strana</w:t>
      </w:r>
      <w:r w:rsidRPr="00123981">
        <w:rPr>
          <w:sz w:val="20"/>
        </w:rPr>
        <w:t>“)</w:t>
      </w:r>
    </w:p>
    <w:p w14:paraId="4B6DBDDA"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 xml:space="preserve">Preambula </w:t>
      </w:r>
    </w:p>
    <w:p w14:paraId="4C193D8B" w14:textId="77777777" w:rsidR="00123981" w:rsidRPr="00123981" w:rsidRDefault="00123981" w:rsidP="00123981">
      <w:pPr>
        <w:spacing w:before="480" w:after="100"/>
        <w:jc w:val="both"/>
        <w:rPr>
          <w:rFonts w:ascii="Arial" w:hAnsi="Arial" w:cs="Arial"/>
          <w:b/>
          <w:sz w:val="20"/>
          <w:szCs w:val="20"/>
          <w:u w:val="single"/>
        </w:rPr>
      </w:pPr>
      <w:r w:rsidRPr="00123981">
        <w:rPr>
          <w:rFonts w:ascii="Arial" w:hAnsi="Arial" w:cs="Arial"/>
          <w:sz w:val="20"/>
          <w:szCs w:val="20"/>
        </w:rPr>
        <w:t>Rámcová dohoda určuje podmienky zadávania predmetu Rámcovej dohody počas jej platnosti, najmä čo sa týka kvality, ceny a predpokladaného množstva predmetu Rámcovej dohody. Rámcová dohoda nezakladá priamo právo na plnenie predmetu Rámcovej dohody. Predmet Dohody bude vždy realizovaný na základe písomných čiastkových objednávok.</w:t>
      </w:r>
    </w:p>
    <w:p w14:paraId="7F5AE62B"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1.</w:t>
      </w:r>
    </w:p>
    <w:p w14:paraId="5D3CF64E" w14:textId="77777777" w:rsidR="00123981" w:rsidRPr="00123981" w:rsidRDefault="00123981" w:rsidP="00123981">
      <w:pPr>
        <w:tabs>
          <w:tab w:val="left" w:pos="567"/>
          <w:tab w:val="right" w:leader="underscore" w:pos="9072"/>
        </w:tabs>
        <w:spacing w:after="100"/>
        <w:jc w:val="center"/>
        <w:rPr>
          <w:rFonts w:ascii="Arial" w:hAnsi="Arial" w:cs="Arial"/>
          <w:b/>
          <w:iCs/>
          <w:sz w:val="20"/>
          <w:szCs w:val="20"/>
          <w:u w:val="single"/>
        </w:rPr>
      </w:pPr>
      <w:r w:rsidRPr="00123981">
        <w:rPr>
          <w:rFonts w:ascii="Arial" w:hAnsi="Arial" w:cs="Arial"/>
          <w:b/>
          <w:iCs/>
          <w:sz w:val="20"/>
          <w:szCs w:val="20"/>
          <w:u w:val="single"/>
        </w:rPr>
        <w:t>Predmet Rámcovej dohody</w:t>
      </w:r>
    </w:p>
    <w:p w14:paraId="06C203C1" w14:textId="77777777" w:rsidR="00123981" w:rsidRPr="00123981" w:rsidRDefault="00123981" w:rsidP="00123981">
      <w:pPr>
        <w:numPr>
          <w:ilvl w:val="0"/>
          <w:numId w:val="62"/>
        </w:numPr>
        <w:spacing w:before="360" w:after="100" w:line="240" w:lineRule="auto"/>
        <w:ind w:left="567" w:hanging="567"/>
        <w:jc w:val="both"/>
        <w:rPr>
          <w:rFonts w:ascii="Arial" w:hAnsi="Arial" w:cs="Arial"/>
          <w:sz w:val="20"/>
          <w:szCs w:val="20"/>
        </w:rPr>
      </w:pPr>
      <w:r w:rsidRPr="00123981">
        <w:rPr>
          <w:rFonts w:ascii="Arial" w:hAnsi="Arial" w:cs="Arial"/>
          <w:sz w:val="20"/>
          <w:szCs w:val="20"/>
        </w:rPr>
        <w:t xml:space="preserve">Predmetom Rámcovej dohody je záväzok dodávateľa poskytovať pre objednávateľa predmet plnenia, ktorým je </w:t>
      </w:r>
      <w:r w:rsidRPr="00123981">
        <w:rPr>
          <w:rFonts w:ascii="Arial" w:hAnsi="Arial" w:cs="Arial"/>
          <w:b/>
          <w:sz w:val="20"/>
          <w:szCs w:val="20"/>
        </w:rPr>
        <w:t xml:space="preserve">„Nákup a dodanie nových smerových stĺpikov“ </w:t>
      </w:r>
      <w:r w:rsidRPr="00123981">
        <w:rPr>
          <w:rFonts w:ascii="Arial" w:hAnsi="Arial" w:cs="Arial"/>
          <w:sz w:val="20"/>
          <w:szCs w:val="20"/>
        </w:rPr>
        <w:t>(ďalej len „</w:t>
      </w:r>
      <w:r w:rsidRPr="00123981">
        <w:rPr>
          <w:rFonts w:ascii="Arial" w:hAnsi="Arial" w:cs="Arial"/>
          <w:b/>
          <w:sz w:val="20"/>
          <w:szCs w:val="20"/>
        </w:rPr>
        <w:t>predmet plnenia</w:t>
      </w:r>
      <w:r w:rsidRPr="00123981">
        <w:rPr>
          <w:rFonts w:ascii="Arial" w:hAnsi="Arial" w:cs="Arial"/>
          <w:sz w:val="20"/>
          <w:szCs w:val="20"/>
        </w:rPr>
        <w:t>“) v súlade so súťažnými podkladmi, touto Rámcovou dohodou, písomnými objednávkami objednávateľa a technicko-kvalitatívnymi podmienkami a záväzok objednávateľa zaplatiť dodávateľovi cenu za jeho dodávanie uvedenú v článku 5. tejto Rámcovej dohody.</w:t>
      </w:r>
    </w:p>
    <w:p w14:paraId="5C16A86D" w14:textId="77777777" w:rsidR="00123981" w:rsidRPr="00123981" w:rsidRDefault="00123981" w:rsidP="00123981">
      <w:pPr>
        <w:numPr>
          <w:ilvl w:val="0"/>
          <w:numId w:val="62"/>
        </w:numPr>
        <w:spacing w:after="100" w:line="240" w:lineRule="auto"/>
        <w:ind w:left="567" w:hanging="567"/>
        <w:jc w:val="both"/>
        <w:rPr>
          <w:rFonts w:ascii="Arial" w:hAnsi="Arial" w:cs="Arial"/>
          <w:b/>
          <w:sz w:val="20"/>
          <w:szCs w:val="20"/>
        </w:rPr>
      </w:pPr>
      <w:r w:rsidRPr="00123981">
        <w:rPr>
          <w:rFonts w:ascii="Arial" w:hAnsi="Arial" w:cs="Arial"/>
          <w:sz w:val="20"/>
          <w:szCs w:val="20"/>
        </w:rPr>
        <w:t xml:space="preserve">Špecifikácia predmetu plnenia je uvedená v časti B.1 súťažných podkladov, pričom rozsah predmetu plnenia nie je záväzný pre plnenie Dohody. Časť </w:t>
      </w:r>
      <w:r w:rsidRPr="00123981">
        <w:rPr>
          <w:rFonts w:ascii="Arial" w:hAnsi="Arial" w:cs="Arial"/>
          <w:b/>
          <w:sz w:val="20"/>
          <w:szCs w:val="20"/>
        </w:rPr>
        <w:t>B.1 Opis predmetu zákazky</w:t>
      </w:r>
      <w:r w:rsidRPr="00123981">
        <w:rPr>
          <w:rFonts w:ascii="Arial" w:hAnsi="Arial" w:cs="Arial"/>
          <w:sz w:val="20"/>
          <w:szCs w:val="20"/>
        </w:rPr>
        <w:t xml:space="preserve"> ako Príloha č. 5 tvorí neoddeliteľnú súčasť tejto Rámcovej dohody. Rozsah predmetu plnenia - predpokladané výmery predmetu plnenia, sú uvedené v prílohe č. 1 (tabuľka č.1-6) rámcovej dohody - Jednotkové ceny (ďalej len „</w:t>
      </w:r>
      <w:r w:rsidRPr="00123981">
        <w:rPr>
          <w:rFonts w:ascii="Arial" w:hAnsi="Arial" w:cs="Arial"/>
          <w:b/>
          <w:sz w:val="20"/>
          <w:szCs w:val="20"/>
        </w:rPr>
        <w:t>príloha č. 1</w:t>
      </w:r>
      <w:r w:rsidRPr="00123981">
        <w:rPr>
          <w:rFonts w:ascii="Arial" w:hAnsi="Arial" w:cs="Arial"/>
          <w:sz w:val="20"/>
          <w:szCs w:val="20"/>
        </w:rPr>
        <w:t>“), pričom nie je záväzný pre plnenie dohody, t.j. dodávateľ sa zaväzuje predmet plnenia vykonať v rozsahu a spôsobom uvedeným v príslušných objednávkach vyhotovených objednávateľom počas platnosti Rámcovej dohody.</w:t>
      </w:r>
    </w:p>
    <w:p w14:paraId="6C4848F8" w14:textId="77777777" w:rsidR="00123981" w:rsidRPr="00123981" w:rsidRDefault="00123981" w:rsidP="00123981">
      <w:pPr>
        <w:numPr>
          <w:ilvl w:val="0"/>
          <w:numId w:val="62"/>
        </w:numPr>
        <w:tabs>
          <w:tab w:val="right" w:leader="underscore" w:pos="-1276"/>
        </w:tabs>
        <w:spacing w:after="100" w:line="240" w:lineRule="auto"/>
        <w:ind w:left="567" w:hanging="567"/>
        <w:jc w:val="both"/>
        <w:rPr>
          <w:rFonts w:ascii="Arial" w:hAnsi="Arial" w:cs="Arial"/>
          <w:sz w:val="20"/>
          <w:szCs w:val="20"/>
        </w:rPr>
      </w:pPr>
      <w:r w:rsidRPr="00123981">
        <w:rPr>
          <w:rFonts w:ascii="Arial" w:hAnsi="Arial" w:cs="Arial"/>
          <w:iCs/>
          <w:sz w:val="20"/>
          <w:szCs w:val="20"/>
        </w:rPr>
        <w:t>Špecifikácia predmetu plnenia, druh, rozsah, množstvo, miesto plnenia, termíny plnenia a ďalšie podmienky budú špecifikované v jednotlivých písomných objednávkach vystavených objednávateľom počas trvania tejto Rámcovej dohody, ktoré budú tvoriť súčasť tejto Dohody. Na účely tejto Dohody je každé plnenie v zmysle konkrétnej objednávky posudzované ako samostatný predmet plnenia</w:t>
      </w:r>
      <w:r w:rsidRPr="00123981">
        <w:rPr>
          <w:rFonts w:ascii="Arial" w:hAnsi="Arial" w:cs="Arial"/>
          <w:sz w:val="20"/>
          <w:szCs w:val="20"/>
        </w:rPr>
        <w:t xml:space="preserve"> (ďalej aj „</w:t>
      </w:r>
      <w:r w:rsidRPr="00123981">
        <w:rPr>
          <w:rFonts w:ascii="Arial" w:hAnsi="Arial" w:cs="Arial"/>
          <w:b/>
          <w:sz w:val="20"/>
          <w:szCs w:val="20"/>
        </w:rPr>
        <w:t>samostatné plnenie</w:t>
      </w:r>
      <w:r w:rsidRPr="00123981">
        <w:rPr>
          <w:rFonts w:ascii="Arial" w:hAnsi="Arial" w:cs="Arial"/>
          <w:sz w:val="20"/>
          <w:szCs w:val="20"/>
        </w:rPr>
        <w:t>“). Samostatným plnením podľa jednotlivých objednávok v súlade s touto Dohodou môže byť samostatné dodanie smerových stĺpikov, smerových stĺpikov s integrovanými snehovými kolmi, smerových stĺpikov na oceľové zvodidlo, smerových odrážačov na betónové zvodidlo a smerových odraziek umiestňovaných do zvodníc oceľových zvodidiel (ďalej spolu len „</w:t>
      </w:r>
      <w:r w:rsidRPr="00123981">
        <w:rPr>
          <w:rFonts w:ascii="Arial" w:hAnsi="Arial" w:cs="Arial"/>
          <w:b/>
          <w:sz w:val="20"/>
          <w:szCs w:val="20"/>
        </w:rPr>
        <w:t>tovar</w:t>
      </w:r>
      <w:r w:rsidRPr="00123981">
        <w:rPr>
          <w:rFonts w:ascii="Arial" w:hAnsi="Arial" w:cs="Arial"/>
          <w:sz w:val="20"/>
          <w:szCs w:val="20"/>
        </w:rPr>
        <w:t>“) vrátane dopravy alebo samostatná montáž a demontáž tovaru (ďalej spolu len „</w:t>
      </w:r>
      <w:r w:rsidRPr="00123981">
        <w:rPr>
          <w:rFonts w:ascii="Arial" w:hAnsi="Arial" w:cs="Arial"/>
          <w:b/>
          <w:sz w:val="20"/>
          <w:szCs w:val="20"/>
        </w:rPr>
        <w:t>práce</w:t>
      </w:r>
      <w:r w:rsidRPr="00123981">
        <w:rPr>
          <w:rFonts w:ascii="Arial" w:hAnsi="Arial" w:cs="Arial"/>
          <w:sz w:val="20"/>
          <w:szCs w:val="20"/>
        </w:rPr>
        <w:t>“) alebo dodanie tovaru vrátane prác.</w:t>
      </w:r>
    </w:p>
    <w:p w14:paraId="2C243719" w14:textId="77777777" w:rsidR="00123981" w:rsidRPr="00123981" w:rsidRDefault="00123981" w:rsidP="00123981">
      <w:pPr>
        <w:numPr>
          <w:ilvl w:val="0"/>
          <w:numId w:val="75"/>
        </w:numPr>
        <w:tabs>
          <w:tab w:val="right" w:leader="underscore" w:pos="-1276"/>
        </w:tabs>
        <w:spacing w:before="240" w:after="0" w:line="240" w:lineRule="auto"/>
        <w:ind w:left="567" w:hanging="567"/>
        <w:jc w:val="both"/>
        <w:rPr>
          <w:rFonts w:ascii="Arial" w:hAnsi="Arial" w:cs="Arial"/>
          <w:sz w:val="20"/>
          <w:szCs w:val="20"/>
        </w:rPr>
      </w:pPr>
      <w:r w:rsidRPr="00123981">
        <w:rPr>
          <w:rFonts w:ascii="Arial" w:hAnsi="Arial" w:cs="Arial"/>
          <w:sz w:val="20"/>
          <w:szCs w:val="20"/>
        </w:rPr>
        <w:t>Ak sa pri poskytovaní samostatného plnenia vyskytne požiadavka naviac prác oproti vystavenej objednávke, akákoľvek takáto zmena rozsahu samostatného plnenia musí byť písomne odsúhlasená objednávateľom formou zápisu v stavebnom denníku. V prípade potreby naviac prác podľa tohto bodu rámcovej dohody sa následne zmluvné strany zaväzujú začať rokovanie o doobjednaní naviac prác. Ak sa zmluvné strany dohodnú na naviac prácach, objednávateľ je povinný doručiť dodávateľovi „doobjednávku“ k príslušnej objednávke. Na doobjednávku sa primerane vzťahujú ustanovenia o objednávke podľa Článku 3 rámcovej dohody. Zmenu obsahu predmetu plnenia (ďalej len „</w:t>
      </w:r>
      <w:r w:rsidRPr="00123981">
        <w:rPr>
          <w:rFonts w:ascii="Arial" w:hAnsi="Arial" w:cs="Arial"/>
          <w:b/>
          <w:sz w:val="20"/>
          <w:szCs w:val="20"/>
        </w:rPr>
        <w:t>nové práce</w:t>
      </w:r>
      <w:r w:rsidRPr="00123981">
        <w:rPr>
          <w:rFonts w:ascii="Arial" w:hAnsi="Arial" w:cs="Arial"/>
          <w:sz w:val="20"/>
          <w:szCs w:val="20"/>
        </w:rPr>
        <w:t>“), ktorá nebola predvídateľná v čase uzatvorenia rámcovej dohody, je možné vykonať buď uzatvorením dodatku k rámcovej dohode alebo zadaním novej zákazky postupom zadávania zákazky podľa ZVO.</w:t>
      </w:r>
    </w:p>
    <w:p w14:paraId="04628E3B" w14:textId="77777777" w:rsidR="00123981" w:rsidRPr="00123981" w:rsidRDefault="00123981" w:rsidP="00123981">
      <w:pPr>
        <w:tabs>
          <w:tab w:val="right" w:leader="underscore" w:pos="-1276"/>
        </w:tabs>
        <w:spacing w:after="100"/>
        <w:ind w:left="567"/>
        <w:jc w:val="both"/>
        <w:rPr>
          <w:rFonts w:ascii="Arial" w:hAnsi="Arial" w:cs="Arial"/>
          <w:sz w:val="20"/>
          <w:szCs w:val="20"/>
        </w:rPr>
      </w:pPr>
    </w:p>
    <w:p w14:paraId="53F7203C"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2.</w:t>
      </w:r>
    </w:p>
    <w:p w14:paraId="4A9C7D7B" w14:textId="77777777" w:rsidR="00123981" w:rsidRPr="00123981" w:rsidRDefault="00123981" w:rsidP="00123981">
      <w:pPr>
        <w:tabs>
          <w:tab w:val="left" w:pos="426"/>
          <w:tab w:val="right" w:leader="underscore" w:pos="9072"/>
        </w:tabs>
        <w:spacing w:after="100"/>
        <w:jc w:val="center"/>
        <w:rPr>
          <w:rFonts w:ascii="Arial" w:hAnsi="Arial" w:cs="Arial"/>
          <w:b/>
          <w:iCs/>
          <w:sz w:val="20"/>
          <w:szCs w:val="20"/>
          <w:u w:val="single"/>
        </w:rPr>
      </w:pPr>
      <w:r w:rsidRPr="00123981">
        <w:rPr>
          <w:rFonts w:ascii="Arial" w:hAnsi="Arial" w:cs="Arial"/>
          <w:b/>
          <w:iCs/>
          <w:sz w:val="20"/>
          <w:szCs w:val="20"/>
          <w:u w:val="single"/>
        </w:rPr>
        <w:t>Osoby oprávnené konať v mene objednávateľa</w:t>
      </w:r>
    </w:p>
    <w:p w14:paraId="7086AFCC" w14:textId="58D1667E" w:rsidR="00123981" w:rsidRPr="00123981" w:rsidRDefault="00123981" w:rsidP="00123981">
      <w:pPr>
        <w:pStyle w:val="bodzmluvy"/>
        <w:numPr>
          <w:ilvl w:val="0"/>
          <w:numId w:val="63"/>
        </w:numPr>
        <w:spacing w:before="240" w:after="0"/>
        <w:ind w:left="567" w:hanging="567"/>
      </w:pPr>
      <w:r w:rsidRPr="00123981">
        <w:t>Osobami oprávnenými konať v mene objednávateľa za účelom plnenia tejto Dohody, a to najmä, avšak nie len na vykonanie kontroly vykonávania a prevzatia predmetu zákazky sú vedúci jednotlivých stredísk správy a údržby diaľnic (ďalej len „</w:t>
      </w:r>
      <w:r w:rsidRPr="00123981">
        <w:rPr>
          <w:b/>
        </w:rPr>
        <w:t>SSÚD</w:t>
      </w:r>
      <w:r w:rsidRPr="00123981">
        <w:t>“) a vedúci stredísk správy a údržby rýchlostných ciest (ďalej len „</w:t>
      </w:r>
      <w:r w:rsidRPr="00123981">
        <w:rPr>
          <w:b/>
        </w:rPr>
        <w:t>SSÚR</w:t>
      </w:r>
      <w:r w:rsidRPr="00123981">
        <w:t xml:space="preserve">“), vedúci oddelenia správy, prevádzky a údržby jednotlivých SSÚD a SSÚR, vedúci odboru BECEP, opráv a investícií, vedúci oddelenia BECEP a špecialista BECEP – zadávateľ objednávky, pričom objednávateľ oznámi dodávateľovi písomne bezodkladne po nadobudnutí účinnosti tejto Dohody zoznam týchto osôb podľa prílohy č. 2 Dohody a bude dodávateľa o akejkoľvek zmene v uvedenom zozname písomne informovať. Pre vylúčenie pochybností sa zmluvné strany dohodli, že na zmenu osôb oprávnených konať v mene objednávateľa, uvedených v prílohe č. </w:t>
      </w:r>
      <w:r w:rsidR="000B5E69">
        <w:t>2</w:t>
      </w:r>
      <w:r w:rsidRPr="00123981">
        <w:t xml:space="preserve"> Rámcovej dohody, nie je potrebné uzatvoriť dodatok k Rámcovej dohode, pričom zmena je účinná odo dňa doručenia písomného oznámenia objednávateľa o takejto zmene dodávateľovi.</w:t>
      </w:r>
    </w:p>
    <w:p w14:paraId="7A131653" w14:textId="77777777" w:rsidR="00123981" w:rsidRPr="00123981" w:rsidRDefault="00123981" w:rsidP="00123981">
      <w:pPr>
        <w:pStyle w:val="bodzmluvy"/>
        <w:tabs>
          <w:tab w:val="clear" w:pos="567"/>
        </w:tabs>
        <w:spacing w:before="240" w:after="0"/>
        <w:ind w:left="0" w:firstLine="0"/>
      </w:pPr>
    </w:p>
    <w:p w14:paraId="494C59AD" w14:textId="77777777" w:rsidR="00123981" w:rsidRPr="00123981" w:rsidRDefault="00123981" w:rsidP="00123981">
      <w:pPr>
        <w:numPr>
          <w:ilvl w:val="0"/>
          <w:numId w:val="63"/>
        </w:numPr>
        <w:spacing w:after="100" w:line="240" w:lineRule="auto"/>
        <w:ind w:left="567" w:hanging="567"/>
        <w:jc w:val="both"/>
        <w:rPr>
          <w:rFonts w:ascii="Arial" w:hAnsi="Arial" w:cs="Arial"/>
          <w:sz w:val="20"/>
          <w:szCs w:val="20"/>
        </w:rPr>
      </w:pPr>
      <w:r w:rsidRPr="00123981">
        <w:rPr>
          <w:rFonts w:ascii="Arial" w:hAnsi="Arial" w:cs="Arial"/>
          <w:sz w:val="20"/>
          <w:szCs w:val="20"/>
        </w:rPr>
        <w:t>Oprávnené osoby podľa bodu 2.1 tohto článku Dohody sú oprávnené konať v mene objednávateľa v nasledovnom rozsahu:</w:t>
      </w:r>
    </w:p>
    <w:p w14:paraId="11190E81" w14:textId="77777777" w:rsidR="00123981" w:rsidRPr="00123981" w:rsidRDefault="00123981" w:rsidP="00123981">
      <w:pPr>
        <w:pStyle w:val="Odsekzoznamu"/>
        <w:numPr>
          <w:ilvl w:val="0"/>
          <w:numId w:val="77"/>
        </w:numPr>
        <w:ind w:left="993" w:hanging="426"/>
        <w:rPr>
          <w:rFonts w:cs="Arial"/>
          <w:sz w:val="20"/>
          <w:szCs w:val="20"/>
        </w:rPr>
      </w:pPr>
      <w:r w:rsidRPr="00123981">
        <w:rPr>
          <w:rFonts w:cs="Arial"/>
          <w:sz w:val="20"/>
          <w:szCs w:val="20"/>
        </w:rPr>
        <w:t>odovzdávať stavenisko (resp. miesto plnenia) formou zápisu v stavebnom denníku;</w:t>
      </w:r>
    </w:p>
    <w:p w14:paraId="094E1760" w14:textId="77777777" w:rsidR="00123981" w:rsidRPr="00123981" w:rsidRDefault="00123981" w:rsidP="00123981">
      <w:pPr>
        <w:pStyle w:val="Odsekzoznamu"/>
        <w:numPr>
          <w:ilvl w:val="0"/>
          <w:numId w:val="77"/>
        </w:numPr>
        <w:ind w:left="993" w:hanging="426"/>
        <w:rPr>
          <w:rFonts w:cs="Arial"/>
          <w:sz w:val="20"/>
          <w:szCs w:val="20"/>
        </w:rPr>
      </w:pPr>
      <w:r w:rsidRPr="00123981">
        <w:rPr>
          <w:rFonts w:cs="Arial"/>
          <w:sz w:val="20"/>
          <w:szCs w:val="20"/>
        </w:rPr>
        <w:t>kontrolovať vykonávanie (resp. realizáciu) predmetu plnenia, resp. samostatného plnenia;</w:t>
      </w:r>
    </w:p>
    <w:p w14:paraId="13E36D4F" w14:textId="77777777" w:rsidR="00123981" w:rsidRPr="00123981" w:rsidRDefault="00123981" w:rsidP="00123981">
      <w:pPr>
        <w:tabs>
          <w:tab w:val="left" w:pos="993"/>
        </w:tabs>
        <w:ind w:left="567"/>
        <w:rPr>
          <w:rFonts w:ascii="Arial" w:hAnsi="Arial" w:cs="Arial"/>
          <w:sz w:val="20"/>
          <w:szCs w:val="20"/>
        </w:rPr>
      </w:pPr>
      <w:r w:rsidRPr="00123981">
        <w:rPr>
          <w:rFonts w:ascii="Arial" w:hAnsi="Arial" w:cs="Arial"/>
          <w:sz w:val="20"/>
          <w:szCs w:val="20"/>
        </w:rPr>
        <w:t>-</w:t>
      </w:r>
      <w:r w:rsidRPr="00123981">
        <w:rPr>
          <w:rFonts w:ascii="Arial" w:hAnsi="Arial" w:cs="Arial"/>
          <w:sz w:val="20"/>
          <w:szCs w:val="20"/>
        </w:rPr>
        <w:tab/>
        <w:t>preberať samostatné plnenie;</w:t>
      </w:r>
    </w:p>
    <w:p w14:paraId="16E5225B" w14:textId="77777777" w:rsidR="00123981" w:rsidRPr="00123981" w:rsidRDefault="00123981" w:rsidP="00123981">
      <w:pPr>
        <w:tabs>
          <w:tab w:val="left" w:pos="567"/>
          <w:tab w:val="left" w:pos="993"/>
        </w:tabs>
        <w:ind w:left="567"/>
        <w:rPr>
          <w:rFonts w:ascii="Arial" w:hAnsi="Arial" w:cs="Arial"/>
          <w:sz w:val="20"/>
          <w:szCs w:val="20"/>
        </w:rPr>
      </w:pPr>
      <w:r w:rsidRPr="00123981">
        <w:rPr>
          <w:rFonts w:ascii="Arial" w:hAnsi="Arial" w:cs="Arial"/>
          <w:sz w:val="20"/>
          <w:szCs w:val="20"/>
        </w:rPr>
        <w:t>-</w:t>
      </w:r>
      <w:r w:rsidRPr="00123981">
        <w:rPr>
          <w:rFonts w:ascii="Arial" w:hAnsi="Arial" w:cs="Arial"/>
          <w:sz w:val="20"/>
          <w:szCs w:val="20"/>
        </w:rPr>
        <w:tab/>
        <w:t>zabezpečovať stavenisko (resp. miesto plnenia) podľa platnej legislatívy;</w:t>
      </w:r>
    </w:p>
    <w:p w14:paraId="6F63A871" w14:textId="77777777" w:rsidR="00123981" w:rsidRPr="00123981" w:rsidRDefault="00123981" w:rsidP="00123981">
      <w:pPr>
        <w:ind w:left="993" w:hanging="426"/>
        <w:rPr>
          <w:rFonts w:ascii="Arial" w:hAnsi="Arial" w:cs="Arial"/>
          <w:sz w:val="20"/>
          <w:szCs w:val="20"/>
        </w:rPr>
      </w:pPr>
      <w:r w:rsidRPr="00123981">
        <w:rPr>
          <w:rFonts w:ascii="Arial" w:hAnsi="Arial" w:cs="Arial"/>
          <w:sz w:val="20"/>
          <w:szCs w:val="20"/>
        </w:rPr>
        <w:t>-</w:t>
      </w:r>
      <w:r w:rsidRPr="00123981">
        <w:rPr>
          <w:rFonts w:ascii="Arial" w:hAnsi="Arial" w:cs="Arial"/>
          <w:sz w:val="20"/>
          <w:szCs w:val="20"/>
        </w:rPr>
        <w:tab/>
        <w:t>zabezpečiť vyčistenie staveniska (resp. miesto plnenia) pred realizáciou predmetu plnenia, resp. samostatného plnenia;</w:t>
      </w:r>
    </w:p>
    <w:p w14:paraId="5D41D768" w14:textId="77777777" w:rsidR="00123981" w:rsidRPr="00123981" w:rsidRDefault="00123981" w:rsidP="00123981">
      <w:pPr>
        <w:spacing w:after="100"/>
        <w:ind w:left="992" w:hanging="425"/>
        <w:jc w:val="both"/>
        <w:rPr>
          <w:rFonts w:ascii="Arial" w:hAnsi="Arial" w:cs="Arial"/>
          <w:sz w:val="20"/>
          <w:szCs w:val="20"/>
        </w:rPr>
      </w:pPr>
      <w:r w:rsidRPr="00123981">
        <w:rPr>
          <w:rFonts w:ascii="Arial" w:hAnsi="Arial" w:cs="Arial"/>
          <w:sz w:val="20"/>
          <w:szCs w:val="20"/>
        </w:rPr>
        <w:t>-</w:t>
      </w:r>
      <w:r w:rsidRPr="00123981">
        <w:rPr>
          <w:rFonts w:ascii="Arial" w:hAnsi="Arial" w:cs="Arial"/>
          <w:sz w:val="20"/>
          <w:szCs w:val="20"/>
        </w:rPr>
        <w:tab/>
        <w:t>koordinovať práce počas vykonávania predmetu plnenia, resp. samostatného plnenia.</w:t>
      </w:r>
    </w:p>
    <w:p w14:paraId="41F1A166" w14:textId="77777777" w:rsidR="00123981" w:rsidRPr="00123981" w:rsidRDefault="00123981" w:rsidP="00123981">
      <w:pPr>
        <w:numPr>
          <w:ilvl w:val="0"/>
          <w:numId w:val="63"/>
        </w:numPr>
        <w:spacing w:after="100" w:line="240" w:lineRule="auto"/>
        <w:ind w:left="567" w:hanging="567"/>
        <w:jc w:val="both"/>
        <w:rPr>
          <w:rFonts w:ascii="Arial" w:hAnsi="Arial" w:cs="Arial"/>
          <w:sz w:val="20"/>
          <w:szCs w:val="20"/>
        </w:rPr>
      </w:pPr>
      <w:r w:rsidRPr="00123981">
        <w:rPr>
          <w:rFonts w:ascii="Arial" w:hAnsi="Arial" w:cs="Arial"/>
          <w:sz w:val="20"/>
          <w:szCs w:val="20"/>
        </w:rPr>
        <w:t>Objednávky a doobjednávky podľa tejto Dohody je za objednávateľa oprávnený podpisovať prevádzkový riaditeľ objednávateľa alebo vedúci jednotlivých SSÚD a SSÚR.</w:t>
      </w:r>
    </w:p>
    <w:p w14:paraId="6DC9A01E" w14:textId="77777777" w:rsidR="00123981" w:rsidRPr="00123981" w:rsidRDefault="00123981" w:rsidP="00123981">
      <w:pPr>
        <w:spacing w:after="100"/>
        <w:jc w:val="both"/>
        <w:rPr>
          <w:rFonts w:ascii="Arial" w:hAnsi="Arial" w:cs="Arial"/>
          <w:sz w:val="20"/>
          <w:szCs w:val="20"/>
        </w:rPr>
      </w:pPr>
    </w:p>
    <w:p w14:paraId="6B108579"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3.</w:t>
      </w:r>
    </w:p>
    <w:p w14:paraId="73DD666B" w14:textId="77777777" w:rsidR="00123981" w:rsidRPr="00123981" w:rsidRDefault="00123981" w:rsidP="00123981">
      <w:pPr>
        <w:tabs>
          <w:tab w:val="left" w:pos="426"/>
          <w:tab w:val="right" w:leader="underscore" w:pos="9072"/>
        </w:tabs>
        <w:spacing w:after="100"/>
        <w:jc w:val="center"/>
        <w:rPr>
          <w:rFonts w:ascii="Arial" w:hAnsi="Arial" w:cs="Arial"/>
          <w:iCs/>
          <w:sz w:val="20"/>
          <w:szCs w:val="20"/>
          <w:u w:val="single"/>
        </w:rPr>
      </w:pPr>
      <w:r w:rsidRPr="00123981">
        <w:rPr>
          <w:rFonts w:ascii="Arial" w:hAnsi="Arial" w:cs="Arial"/>
          <w:b/>
          <w:iCs/>
          <w:sz w:val="20"/>
          <w:szCs w:val="20"/>
          <w:u w:val="single"/>
        </w:rPr>
        <w:t xml:space="preserve">Miesto, čas, termín a spôsob predmetu plnenia </w:t>
      </w:r>
    </w:p>
    <w:p w14:paraId="0FAF13A1" w14:textId="77777777" w:rsidR="00123981" w:rsidRPr="00123981" w:rsidRDefault="00123981" w:rsidP="00123981">
      <w:pPr>
        <w:numPr>
          <w:ilvl w:val="0"/>
          <w:numId w:val="64"/>
        </w:numPr>
        <w:spacing w:after="100" w:line="240" w:lineRule="auto"/>
        <w:ind w:left="567" w:hanging="567"/>
        <w:jc w:val="both"/>
        <w:rPr>
          <w:rFonts w:ascii="Arial" w:hAnsi="Arial" w:cs="Arial"/>
          <w:sz w:val="20"/>
          <w:szCs w:val="20"/>
        </w:rPr>
      </w:pPr>
      <w:r w:rsidRPr="00123981">
        <w:rPr>
          <w:rFonts w:ascii="Arial" w:hAnsi="Arial" w:cs="Arial"/>
          <w:sz w:val="20"/>
          <w:szCs w:val="20"/>
        </w:rPr>
        <w:t>Miestom plnenia  je areál príslušného SSÚD/SSÚR objednávateľa a diaľnice, rýchlostné cesty a cesty vo vlastníctve a v správe objednávateľa, pričom konkrétne miesto plnenia, resp. samostatného plnenia  bude uvedené v príslušnej objednávke vystavenej objednávateľom.</w:t>
      </w:r>
    </w:p>
    <w:p w14:paraId="4A90CB99" w14:textId="77777777" w:rsidR="00123981" w:rsidRPr="00123981" w:rsidRDefault="00123981" w:rsidP="00123981">
      <w:pPr>
        <w:numPr>
          <w:ilvl w:val="0"/>
          <w:numId w:val="64"/>
        </w:numPr>
        <w:spacing w:after="100" w:line="240" w:lineRule="auto"/>
        <w:ind w:left="567" w:hanging="567"/>
        <w:jc w:val="both"/>
        <w:rPr>
          <w:rFonts w:ascii="Arial" w:hAnsi="Arial" w:cs="Arial"/>
          <w:sz w:val="20"/>
          <w:szCs w:val="20"/>
        </w:rPr>
      </w:pPr>
      <w:r w:rsidRPr="00123981">
        <w:rPr>
          <w:rFonts w:ascii="Arial" w:hAnsi="Arial" w:cs="Arial"/>
          <w:sz w:val="20"/>
          <w:szCs w:val="20"/>
        </w:rPr>
        <w:t>Rámcová dohoda sa uzatvára na obdobie 48 (štyridsaťosem) mesiacov odo dňa nadobudnutia jej účinnosti, resp. do vyčerpania sumy prijatej v ponuke dodávateľa ako úspešného uchádzača a uvedenej v článku 5. bod 5.2 Dohody, a to podľa toho, ktorá skutočnosť nastane skôr.</w:t>
      </w:r>
    </w:p>
    <w:p w14:paraId="2FDF8AB1" w14:textId="77777777" w:rsidR="00123981" w:rsidRPr="00123981" w:rsidRDefault="00123981" w:rsidP="00123981">
      <w:pPr>
        <w:numPr>
          <w:ilvl w:val="0"/>
          <w:numId w:val="64"/>
        </w:numPr>
        <w:spacing w:after="100" w:line="240" w:lineRule="auto"/>
        <w:ind w:left="567" w:hanging="567"/>
        <w:jc w:val="both"/>
        <w:rPr>
          <w:rFonts w:ascii="Arial" w:hAnsi="Arial" w:cs="Arial"/>
          <w:sz w:val="20"/>
          <w:szCs w:val="20"/>
        </w:rPr>
      </w:pPr>
      <w:r w:rsidRPr="00123981">
        <w:rPr>
          <w:rFonts w:ascii="Arial" w:hAnsi="Arial" w:cs="Arial"/>
          <w:sz w:val="20"/>
          <w:szCs w:val="20"/>
        </w:rPr>
        <w:t>Lehota poskytnutia/dodania samostatného plnenia bude určená v jednotlivých objednávkach vystavených objednávateľom primerane v závislosti od rozsahu požadovaných prác a množstva tovaru.</w:t>
      </w:r>
    </w:p>
    <w:p w14:paraId="2DD88789" w14:textId="77777777" w:rsidR="00123981" w:rsidRPr="00123981" w:rsidRDefault="00123981" w:rsidP="00123981">
      <w:pPr>
        <w:numPr>
          <w:ilvl w:val="0"/>
          <w:numId w:val="64"/>
        </w:numPr>
        <w:spacing w:before="240" w:after="0" w:line="240" w:lineRule="auto"/>
        <w:ind w:left="567" w:hanging="567"/>
        <w:jc w:val="both"/>
        <w:rPr>
          <w:rFonts w:ascii="Arial" w:hAnsi="Arial" w:cs="Arial"/>
          <w:iCs/>
          <w:sz w:val="20"/>
          <w:szCs w:val="20"/>
        </w:rPr>
      </w:pPr>
      <w:r w:rsidRPr="00123981">
        <w:rPr>
          <w:rFonts w:ascii="Arial" w:hAnsi="Arial" w:cs="Arial"/>
          <w:sz w:val="20"/>
          <w:szCs w:val="20"/>
        </w:rPr>
        <w:t xml:space="preserve">Termín začatia poskytovania samostatného plnenia, ak je predmetom samostatného plnenia vykonanie prác, bude uvedený v jednotlivých objednávkach, v opačnom prípade platí, že dodávateľ je povinný začať s poskytovaním samostatného plnenia do 5 (piatich) kalendárnych dní odo dňa potvrdenia objednávky dodávateľom podľa bodu 3.8 tohto článku rámcovej dohody. </w:t>
      </w:r>
    </w:p>
    <w:p w14:paraId="7D911744" w14:textId="286CECC9" w:rsidR="00123981" w:rsidRDefault="00123981" w:rsidP="00123981">
      <w:pPr>
        <w:numPr>
          <w:ilvl w:val="0"/>
          <w:numId w:val="64"/>
        </w:numPr>
        <w:spacing w:before="240" w:after="0" w:line="240" w:lineRule="auto"/>
        <w:ind w:left="567" w:hanging="567"/>
        <w:jc w:val="both"/>
        <w:rPr>
          <w:rFonts w:ascii="Arial" w:hAnsi="Arial" w:cs="Arial"/>
          <w:iCs/>
          <w:sz w:val="20"/>
          <w:szCs w:val="20"/>
        </w:rPr>
      </w:pPr>
      <w:r w:rsidRPr="00123981">
        <w:rPr>
          <w:rFonts w:ascii="Arial" w:hAnsi="Arial" w:cs="Arial"/>
          <w:iCs/>
          <w:sz w:val="20"/>
          <w:szCs w:val="20"/>
        </w:rPr>
        <w:lastRenderedPageBreak/>
        <w:t>V prípade, ak je samostatným plnením realizácia osadenia tovaru na komunikácii, objednávateľ je oprávnený požadovať od dodávateľa harmonogram prác. Dodávateľ sa zaväzuje predložiť objednávateľovi harmonogram prác najneskôr 5 (päť) kalendárnych dní pred začatím prác v zmysle objednávky. Za objednávateľa harmonogram prác potvrdí vedúci SSÚD/SSÚR alebo jeho zástupca. Objednávateľ je oprávnený harmonogram prác predložený dodávateľom v zmysle tohto bodu nepotvrdiť a požiadať o zmenu harmonogramu prác. Dodávateľ sa zaväzuje opravený harmonogram prác predložiť objednávateľovi do 2 (dvoch) kalendárnych dní odo dňa nepotvrdenia harmonogramu prác v zmysle predchádzajúcej vety.</w:t>
      </w:r>
    </w:p>
    <w:p w14:paraId="75C4AF03" w14:textId="77777777" w:rsidR="002C3EB5" w:rsidRPr="002C3EB5" w:rsidRDefault="002C3EB5" w:rsidP="002C3EB5">
      <w:pPr>
        <w:spacing w:before="240" w:after="0" w:line="240" w:lineRule="auto"/>
        <w:ind w:left="567"/>
        <w:jc w:val="both"/>
        <w:rPr>
          <w:rFonts w:ascii="Arial" w:hAnsi="Arial" w:cs="Arial"/>
          <w:iCs/>
          <w:sz w:val="20"/>
          <w:szCs w:val="20"/>
        </w:rPr>
      </w:pPr>
    </w:p>
    <w:p w14:paraId="423674E7" w14:textId="77777777" w:rsidR="00123981" w:rsidRPr="00123981" w:rsidRDefault="00123981" w:rsidP="00123981">
      <w:pPr>
        <w:numPr>
          <w:ilvl w:val="0"/>
          <w:numId w:val="64"/>
        </w:numPr>
        <w:spacing w:after="100" w:line="240" w:lineRule="auto"/>
        <w:ind w:left="567" w:hanging="567"/>
        <w:jc w:val="both"/>
        <w:rPr>
          <w:rFonts w:ascii="Arial" w:hAnsi="Arial" w:cs="Arial"/>
          <w:iCs/>
          <w:sz w:val="20"/>
          <w:szCs w:val="20"/>
        </w:rPr>
      </w:pPr>
      <w:r w:rsidRPr="00123981">
        <w:rPr>
          <w:rFonts w:ascii="Arial" w:hAnsi="Arial" w:cs="Arial"/>
          <w:sz w:val="20"/>
          <w:szCs w:val="20"/>
        </w:rPr>
        <w:t>Omeškanie dodávateľa s poskytnutím/dodaním samostatného plnenia podľa konkrétnej objednávky a/alebo omeškanie dodávateľa so začatím vykonávania prác sa považuje za podstatné porušenie Dohody a oprávňuje objednávateľa okamžite odstúpiť od objednávky.</w:t>
      </w:r>
      <w:r w:rsidRPr="00123981">
        <w:rPr>
          <w:rFonts w:ascii="Arial" w:hAnsi="Arial" w:cs="Arial"/>
          <w:iCs/>
          <w:sz w:val="20"/>
          <w:szCs w:val="20"/>
        </w:rPr>
        <w:t xml:space="preserve"> Nedodržanie lehoty poskytnutia samostatného plnenia ako aj nedodržanie termínu začatia poskytovania samostatného plnenia sa považuje za podstatné porušenie Rámcovej dohody a oprávňuje objednávateľa okamžite odstúpiť od Rámcovej dohody. Odstúpením od Rámcovej dohody nie je dotknuté právo objednávateľa na zaplatenie zmluvnej pokuty podľa bodov 7.1 a 7.2 článku 7 tejto Dohody.</w:t>
      </w:r>
    </w:p>
    <w:p w14:paraId="3E2F9CA8" w14:textId="41C7F2D8" w:rsidR="00123981" w:rsidRPr="00123981" w:rsidRDefault="00123981" w:rsidP="00123981">
      <w:pPr>
        <w:numPr>
          <w:ilvl w:val="0"/>
          <w:numId w:val="64"/>
        </w:numPr>
        <w:spacing w:after="100" w:line="240" w:lineRule="auto"/>
        <w:ind w:left="567" w:hanging="567"/>
        <w:jc w:val="both"/>
        <w:rPr>
          <w:rFonts w:ascii="Arial" w:hAnsi="Arial" w:cs="Arial"/>
          <w:sz w:val="20"/>
          <w:szCs w:val="20"/>
        </w:rPr>
      </w:pPr>
      <w:r w:rsidRPr="00123981">
        <w:rPr>
          <w:rFonts w:ascii="Arial" w:hAnsi="Arial" w:cs="Arial"/>
          <w:sz w:val="20"/>
          <w:szCs w:val="20"/>
        </w:rPr>
        <w:t>Dodávateľ je povinný bez meškania písomne zápisom v stavebnom denníku oboznámiť objednávateľa o vzniku akejkoľvek udalosti, ktorá bráni alebo sťažuje poskytnutie samostatného plnenia</w:t>
      </w:r>
      <w:r w:rsidR="002E2696">
        <w:rPr>
          <w:rFonts w:ascii="Arial" w:hAnsi="Arial" w:cs="Arial"/>
          <w:sz w:val="20"/>
          <w:szCs w:val="20"/>
        </w:rPr>
        <w:t xml:space="preserve"> riadne a včas.</w:t>
      </w:r>
      <w:r w:rsidRPr="00123981">
        <w:rPr>
          <w:rFonts w:ascii="Arial" w:hAnsi="Arial" w:cs="Arial"/>
          <w:sz w:val="20"/>
          <w:szCs w:val="20"/>
        </w:rPr>
        <w:t xml:space="preserve"> </w:t>
      </w:r>
      <w:r w:rsidR="002E2696">
        <w:rPr>
          <w:rFonts w:ascii="Arial" w:hAnsi="Arial" w:cs="Arial"/>
          <w:sz w:val="20"/>
          <w:szCs w:val="20"/>
        </w:rPr>
        <w:t xml:space="preserve">Dodávateľ sa nedostáva do omeškania, ak </w:t>
      </w:r>
      <w:r w:rsidRPr="00123981">
        <w:rPr>
          <w:rFonts w:ascii="Arial" w:hAnsi="Arial" w:cs="Arial"/>
          <w:sz w:val="20"/>
          <w:szCs w:val="20"/>
        </w:rPr>
        <w:t xml:space="preserve"> nastanú skutočnosti označované ako „vyššia moc“, t. j. </w:t>
      </w:r>
      <w:r w:rsidRPr="00123981">
        <w:rPr>
          <w:rFonts w:ascii="Arial" w:hAnsi="Arial" w:cs="Arial"/>
          <w:spacing w:val="-2"/>
          <w:sz w:val="20"/>
          <w:szCs w:val="20"/>
        </w:rPr>
        <w:t>objektívne právne skutočnosti, ktoré nie sú závislé na zmluvných stranách, ani ich zmluvné strany nedokážu ovplyvniť, napr. živelné pohromy atď. Dodávateľ je zároveň povinný preukázať, akým spôsobom a počas akej doby mu vyššia moc bránila vo výkone predmetu plnenia resp. samostatného plnenia podľa Dohody. Pre vylúčenie akýchkoľvek pochybností štrajk zamestnancov zmluvných strán alebo zhoršenie ekonomickej situácie zmluvných strán alebo subdodávateľa dodávateľa sa nepovažuje za vyššiu moc.</w:t>
      </w:r>
    </w:p>
    <w:p w14:paraId="4399B199" w14:textId="77777777" w:rsidR="00123981" w:rsidRPr="00123981" w:rsidRDefault="00123981" w:rsidP="00123981">
      <w:pPr>
        <w:numPr>
          <w:ilvl w:val="0"/>
          <w:numId w:val="64"/>
        </w:numPr>
        <w:spacing w:after="100" w:line="240" w:lineRule="auto"/>
        <w:ind w:left="567" w:hanging="567"/>
        <w:jc w:val="both"/>
        <w:rPr>
          <w:rFonts w:ascii="Arial" w:hAnsi="Arial" w:cs="Arial"/>
          <w:sz w:val="20"/>
          <w:szCs w:val="20"/>
        </w:rPr>
      </w:pPr>
      <w:r w:rsidRPr="00123981">
        <w:rPr>
          <w:rFonts w:ascii="Arial" w:hAnsi="Arial" w:cs="Arial"/>
          <w:sz w:val="20"/>
          <w:szCs w:val="20"/>
        </w:rPr>
        <w:t>Objednávka musí byť vystavená v písomnej forme a musí byť doporučene doručená dodávateľovi. Dodávateľ sa zaväzuje objednávateľovi potvrdiť prijatie objednávky a kópiu/sken potvrdenej (podpísanej) objednávky zaslať objednávateľovi  do 2 (dvoch) kalendárnych dní od jej doručenia, a to e-mailom na adresu osoby oprávnenej konať v mene objednávateľa uvedenej v objednávke. Takto potvrdenú objednávku je dodávateľ povinný zaslať objednávateľovi aj písomne poštou v lehote 5 (piatich) kalendárnych dní od jej doručenia. V prípade, ak potvrdená objednávka doručená elektronicky na e-mailovú adresu a potvrdená objednávka doručená poštou nebude totožná, za správne relevantnú sa považuje objednávka, ktorá bola objednávateľovi doručená skôr. Pre vylúčenie akýchkoľvek pochybností, za deň potvrdenia objednávky zo strany dodávateľa sa považuje deň doručenia potvrdenej kópie objednávky, resp. skenu objednávky objednávateľovi podľa toho, ktorá bude objednávateľovi doručená skôr.</w:t>
      </w:r>
    </w:p>
    <w:p w14:paraId="7A3F08E1" w14:textId="77777777" w:rsidR="00123981" w:rsidRPr="00123981" w:rsidRDefault="00123981" w:rsidP="00123981">
      <w:pPr>
        <w:numPr>
          <w:ilvl w:val="0"/>
          <w:numId w:val="64"/>
        </w:numPr>
        <w:spacing w:after="100" w:line="240" w:lineRule="auto"/>
        <w:ind w:left="567" w:hanging="567"/>
        <w:jc w:val="both"/>
        <w:rPr>
          <w:rFonts w:ascii="Arial" w:hAnsi="Arial" w:cs="Arial"/>
          <w:sz w:val="20"/>
          <w:szCs w:val="20"/>
        </w:rPr>
      </w:pPr>
      <w:r w:rsidRPr="00123981">
        <w:rPr>
          <w:rFonts w:ascii="Arial" w:hAnsi="Arial" w:cs="Arial"/>
          <w:sz w:val="20"/>
          <w:szCs w:val="20"/>
        </w:rPr>
        <w:t>Dodávateľ je povinný vykonávať práce aj v nočných hodinách, cez víkend a štátne sviatky.</w:t>
      </w:r>
    </w:p>
    <w:p w14:paraId="5F4498D2"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4.</w:t>
      </w:r>
    </w:p>
    <w:p w14:paraId="65A79E82" w14:textId="77777777" w:rsidR="00123981" w:rsidRPr="00123981" w:rsidRDefault="00123981" w:rsidP="00123981">
      <w:pPr>
        <w:spacing w:after="100"/>
        <w:ind w:left="567" w:hanging="567"/>
        <w:jc w:val="center"/>
        <w:rPr>
          <w:rFonts w:ascii="Arial" w:hAnsi="Arial" w:cs="Arial"/>
          <w:sz w:val="20"/>
          <w:szCs w:val="20"/>
        </w:rPr>
      </w:pPr>
      <w:r w:rsidRPr="00123981">
        <w:rPr>
          <w:rFonts w:ascii="Arial" w:hAnsi="Arial" w:cs="Arial"/>
          <w:b/>
          <w:sz w:val="20"/>
          <w:szCs w:val="20"/>
          <w:u w:val="single"/>
        </w:rPr>
        <w:t>Odovzdanie staveniska</w:t>
      </w:r>
    </w:p>
    <w:p w14:paraId="6A78C27B" w14:textId="77777777" w:rsidR="00123981" w:rsidRPr="00123981" w:rsidRDefault="00123981" w:rsidP="00123981">
      <w:pPr>
        <w:numPr>
          <w:ilvl w:val="0"/>
          <w:numId w:val="65"/>
        </w:numPr>
        <w:tabs>
          <w:tab w:val="left" w:pos="-1276"/>
        </w:tabs>
        <w:spacing w:before="360" w:after="100" w:line="240" w:lineRule="auto"/>
        <w:ind w:left="567" w:hanging="567"/>
        <w:jc w:val="both"/>
        <w:rPr>
          <w:rFonts w:ascii="Arial" w:hAnsi="Arial" w:cs="Arial"/>
          <w:sz w:val="20"/>
          <w:szCs w:val="20"/>
        </w:rPr>
      </w:pPr>
      <w:r w:rsidRPr="00123981">
        <w:rPr>
          <w:rFonts w:ascii="Arial" w:hAnsi="Arial" w:cs="Arial"/>
          <w:sz w:val="20"/>
          <w:szCs w:val="20"/>
        </w:rPr>
        <w:t xml:space="preserve">Ak je predmetom samostatného plnenia aj vykonanie prác, objednávateľ sa zaväzuje odovzdať dodávateľovi stavenisko na účely poskytnutia samostatného plnenia v deň začatia poskytovania samostatného plnenia podľa bodu 3.4 čl. 3 a dodávateľ sa zaväzuje stavenisko prevziať. V prípade, ak dodávateľ bezdôvodne odmietne stanovisko prevziať, môže objednávateľ okamžite odstúpiť od Dohody pre jej podstatné porušenie. </w:t>
      </w:r>
    </w:p>
    <w:p w14:paraId="35C9E00C" w14:textId="77777777" w:rsidR="00123981" w:rsidRPr="00123981" w:rsidRDefault="00123981" w:rsidP="00123981">
      <w:pPr>
        <w:numPr>
          <w:ilvl w:val="0"/>
          <w:numId w:val="65"/>
        </w:numPr>
        <w:tabs>
          <w:tab w:val="left" w:pos="-1276"/>
        </w:tabs>
        <w:spacing w:after="100" w:line="240" w:lineRule="auto"/>
        <w:ind w:left="567" w:hanging="567"/>
        <w:jc w:val="both"/>
        <w:rPr>
          <w:rFonts w:ascii="Arial" w:hAnsi="Arial" w:cs="Arial"/>
          <w:sz w:val="20"/>
          <w:szCs w:val="20"/>
        </w:rPr>
      </w:pPr>
      <w:r w:rsidRPr="00123981">
        <w:rPr>
          <w:rFonts w:ascii="Arial" w:hAnsi="Arial" w:cs="Arial"/>
          <w:sz w:val="20"/>
          <w:szCs w:val="20"/>
        </w:rPr>
        <w:t>O odovzdaní a prevzatí staveniska vyhotovia zmluvné strany Zápis o odovzdaní a prevzatí staveniska v stavebnom denníku (ďalej len „</w:t>
      </w:r>
      <w:r w:rsidRPr="00123981">
        <w:rPr>
          <w:rFonts w:ascii="Arial" w:hAnsi="Arial" w:cs="Arial"/>
          <w:b/>
          <w:sz w:val="20"/>
          <w:szCs w:val="20"/>
        </w:rPr>
        <w:t>zápis</w:t>
      </w:r>
      <w:r w:rsidRPr="00123981">
        <w:rPr>
          <w:rFonts w:ascii="Arial" w:hAnsi="Arial" w:cs="Arial"/>
          <w:sz w:val="20"/>
          <w:szCs w:val="20"/>
        </w:rPr>
        <w:t>“), ktorý podpíše za dodávateľa jedna z osôb oprávnených konať vo veciach technických a za objednávateľa osoba resp. osoby uvedené v čl. 2. bod 2.1 tejto Dohody. Odo dňa zápisničného odovzdania a prevzatia staveniska znáša nebezpečenstvo škody na samostatnom plnení dodávateľ. Dodávateľ oznámi ukončenie prác (samostatného plnenia) objednávateľovi e-mailom na adresu osoby oprávnenej konať v mene objednávateľa uvedenej v príslušnej objednávke.</w:t>
      </w:r>
    </w:p>
    <w:p w14:paraId="1CA4ED66" w14:textId="77777777" w:rsidR="00123981" w:rsidRPr="00123981" w:rsidRDefault="00123981" w:rsidP="00123981">
      <w:pPr>
        <w:tabs>
          <w:tab w:val="left" w:pos="567"/>
        </w:tabs>
        <w:spacing w:before="480" w:after="100"/>
        <w:jc w:val="center"/>
        <w:rPr>
          <w:rFonts w:ascii="Arial" w:hAnsi="Arial" w:cs="Arial"/>
          <w:b/>
          <w:sz w:val="20"/>
          <w:szCs w:val="20"/>
          <w:u w:val="single"/>
        </w:rPr>
      </w:pPr>
      <w:r w:rsidRPr="00123981">
        <w:rPr>
          <w:rFonts w:ascii="Arial" w:hAnsi="Arial" w:cs="Arial"/>
          <w:b/>
          <w:sz w:val="20"/>
          <w:szCs w:val="20"/>
          <w:u w:val="single"/>
        </w:rPr>
        <w:lastRenderedPageBreak/>
        <w:t>Článok 5.</w:t>
      </w:r>
    </w:p>
    <w:p w14:paraId="7E342F01"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Cena za predmet plnenia</w:t>
      </w:r>
    </w:p>
    <w:p w14:paraId="0924C97B" w14:textId="77777777" w:rsidR="002F4455" w:rsidRPr="002F4455" w:rsidRDefault="002F4455" w:rsidP="002F4455">
      <w:pPr>
        <w:pStyle w:val="Zkladntext"/>
        <w:widowControl w:val="0"/>
        <w:numPr>
          <w:ilvl w:val="0"/>
          <w:numId w:val="66"/>
        </w:numPr>
        <w:spacing w:before="360" w:after="100"/>
        <w:ind w:left="567" w:hanging="567"/>
        <w:rPr>
          <w:rFonts w:ascii="Arial" w:hAnsi="Arial" w:cs="Arial"/>
          <w:sz w:val="20"/>
          <w:szCs w:val="20"/>
        </w:rPr>
      </w:pPr>
      <w:r w:rsidRPr="002F4455">
        <w:rPr>
          <w:rFonts w:ascii="Arial" w:hAnsi="Arial" w:cs="Arial"/>
          <w:noProof w:val="0"/>
          <w:sz w:val="20"/>
          <w:szCs w:val="20"/>
        </w:rPr>
        <w:t xml:space="preserve">Celková cena za dodanie predmetu plnenia v zmysle rámcovej dohody počas celej doby jej trvania nesmie prekročiť sumu prijatú  v ponuke dodávateľa ako úspešného uchádzača pri zachovaní jednotkových cien dosiahnutých výsledkom z verejného obstarávania. </w:t>
      </w:r>
      <w:r w:rsidRPr="002F4455">
        <w:rPr>
          <w:rFonts w:ascii="Arial" w:hAnsi="Arial" w:cs="Arial"/>
          <w:sz w:val="20"/>
          <w:szCs w:val="20"/>
        </w:rPr>
        <w:t xml:space="preserve">Cena za predmet plnenia podľa tejto Dohody sa stanoví ako súčet súčinov jednotkových cien a skutočne vykonaných množstiev prác a dodaných množstiev tovaru </w:t>
      </w:r>
      <w:r w:rsidRPr="002F4455">
        <w:rPr>
          <w:rFonts w:ascii="Arial" w:hAnsi="Arial" w:cs="Arial"/>
          <w:noProof w:val="0"/>
          <w:sz w:val="20"/>
          <w:szCs w:val="20"/>
        </w:rPr>
        <w:t>na základe čiastkových objednávok objednávateľa.</w:t>
      </w:r>
      <w:r w:rsidRPr="002F4455">
        <w:rPr>
          <w:rFonts w:ascii="Arial" w:hAnsi="Arial" w:cs="Arial"/>
          <w:sz w:val="20"/>
          <w:szCs w:val="20"/>
        </w:rPr>
        <w:t>.</w:t>
      </w:r>
    </w:p>
    <w:p w14:paraId="0E9B7FA2" w14:textId="77777777" w:rsidR="00123981" w:rsidRPr="00123981" w:rsidRDefault="00123981" w:rsidP="00123981">
      <w:pPr>
        <w:pStyle w:val="Zkladntext"/>
        <w:widowControl w:val="0"/>
        <w:numPr>
          <w:ilvl w:val="0"/>
          <w:numId w:val="66"/>
        </w:numPr>
        <w:spacing w:before="360" w:after="100"/>
        <w:ind w:left="567" w:hanging="567"/>
        <w:rPr>
          <w:rFonts w:ascii="Arial" w:hAnsi="Arial" w:cs="Arial"/>
          <w:sz w:val="20"/>
          <w:szCs w:val="20"/>
        </w:rPr>
      </w:pPr>
      <w:r w:rsidRPr="00123981">
        <w:rPr>
          <w:rFonts w:ascii="Arial" w:hAnsi="Arial" w:cs="Arial"/>
          <w:sz w:val="20"/>
          <w:szCs w:val="20"/>
        </w:rPr>
        <w:t>Cena za predmet plnenia</w:t>
      </w:r>
    </w:p>
    <w:p w14:paraId="7E7C2BEF" w14:textId="77777777" w:rsidR="00123981" w:rsidRPr="00123981" w:rsidRDefault="00123981" w:rsidP="00123981">
      <w:pPr>
        <w:pStyle w:val="Odsekzoznamu"/>
        <w:tabs>
          <w:tab w:val="left" w:pos="567"/>
        </w:tabs>
        <w:ind w:left="426"/>
        <w:jc w:val="both"/>
        <w:rPr>
          <w:rFonts w:cs="Arial"/>
          <w:sz w:val="20"/>
          <w:szCs w:val="20"/>
        </w:rPr>
      </w:pPr>
      <w:r w:rsidRPr="00123981">
        <w:rPr>
          <w:rFonts w:cs="Arial"/>
          <w:sz w:val="20"/>
          <w:szCs w:val="20"/>
        </w:rPr>
        <w:t>Cena predmetu plnenia celkom bez DPH: ............................................................... EUR</w:t>
      </w:r>
    </w:p>
    <w:p w14:paraId="7CAE77F7" w14:textId="77777777" w:rsidR="00123981" w:rsidRPr="00123981" w:rsidRDefault="00123981" w:rsidP="00123981">
      <w:pPr>
        <w:tabs>
          <w:tab w:val="left" w:pos="567"/>
        </w:tabs>
        <w:ind w:left="426"/>
        <w:jc w:val="both"/>
        <w:rPr>
          <w:rFonts w:ascii="Arial" w:hAnsi="Arial" w:cs="Arial"/>
          <w:sz w:val="20"/>
          <w:szCs w:val="20"/>
        </w:rPr>
      </w:pPr>
      <w:r w:rsidRPr="00123981">
        <w:rPr>
          <w:rFonts w:ascii="Arial" w:hAnsi="Arial" w:cs="Arial"/>
          <w:sz w:val="20"/>
          <w:szCs w:val="20"/>
        </w:rPr>
        <w:t>Sadzba DPH 20 % ....................................................................................................EUR</w:t>
      </w:r>
    </w:p>
    <w:p w14:paraId="4C3D4095" w14:textId="77777777" w:rsidR="00123981" w:rsidRPr="00123981" w:rsidRDefault="00123981" w:rsidP="00123981">
      <w:pPr>
        <w:tabs>
          <w:tab w:val="left" w:pos="567"/>
        </w:tabs>
        <w:ind w:left="426"/>
        <w:jc w:val="both"/>
        <w:rPr>
          <w:rFonts w:ascii="Arial" w:hAnsi="Arial" w:cs="Arial"/>
          <w:sz w:val="20"/>
          <w:szCs w:val="20"/>
        </w:rPr>
      </w:pPr>
      <w:r w:rsidRPr="00123981">
        <w:rPr>
          <w:rFonts w:ascii="Arial" w:hAnsi="Arial" w:cs="Arial"/>
          <w:sz w:val="20"/>
          <w:szCs w:val="20"/>
        </w:rPr>
        <w:t>Cena celkom: ............................................................................................................EUR</w:t>
      </w:r>
    </w:p>
    <w:p w14:paraId="64E365B9" w14:textId="77777777" w:rsidR="00123981" w:rsidRPr="00123981" w:rsidRDefault="00123981" w:rsidP="00123981">
      <w:pPr>
        <w:pStyle w:val="Zkladntext"/>
        <w:widowControl w:val="0"/>
        <w:numPr>
          <w:ilvl w:val="0"/>
          <w:numId w:val="66"/>
        </w:numPr>
        <w:spacing w:before="360" w:after="100"/>
        <w:ind w:left="567" w:hanging="567"/>
        <w:rPr>
          <w:rFonts w:ascii="Arial" w:hAnsi="Arial" w:cs="Arial"/>
          <w:sz w:val="20"/>
          <w:szCs w:val="20"/>
        </w:rPr>
      </w:pPr>
      <w:r w:rsidRPr="00123981">
        <w:rPr>
          <w:rFonts w:ascii="Arial" w:hAnsi="Arial" w:cs="Arial"/>
          <w:sz w:val="20"/>
          <w:szCs w:val="20"/>
        </w:rPr>
        <w:t>Cena za predmet plnenia je stanovená v súlade so zákonom č. 18/1996 Z. z. o cenách v znení neskorších predpisov a vyhlášky MF SR č. 87/1996 Z. z., ktorou sa vykonáva zákon o cenách.</w:t>
      </w:r>
    </w:p>
    <w:p w14:paraId="01D58BCD" w14:textId="77777777" w:rsidR="002F4455" w:rsidRPr="002F4455" w:rsidRDefault="002F4455" w:rsidP="002F4455">
      <w:pPr>
        <w:pStyle w:val="Zkladntext"/>
        <w:widowControl w:val="0"/>
        <w:numPr>
          <w:ilvl w:val="0"/>
          <w:numId w:val="66"/>
        </w:numPr>
        <w:spacing w:before="360" w:after="100"/>
        <w:ind w:left="567" w:hanging="567"/>
        <w:rPr>
          <w:rFonts w:ascii="Arial" w:hAnsi="Arial" w:cs="Arial"/>
          <w:sz w:val="20"/>
          <w:szCs w:val="20"/>
        </w:rPr>
      </w:pPr>
      <w:r w:rsidRPr="002F4455">
        <w:rPr>
          <w:rFonts w:ascii="Arial" w:hAnsi="Arial" w:cs="Arial"/>
          <w:sz w:val="20"/>
          <w:szCs w:val="20"/>
        </w:rPr>
        <w:t xml:space="preserve">Jednotkové ceny sú záväzné, pevné, nemenné a pokrývajú všetky zmluvné záväzky a všetky náležitosti nevyhnutné na riadne plnenie predmetu Rámcovej dohody v rozsahu podľa tejto Rámcovej dohody a súťažných podkladov a sú uvedené v prílohe č. 1 Rámcovej dohody </w:t>
      </w:r>
      <w:r w:rsidRPr="002F4455">
        <w:rPr>
          <w:rFonts w:ascii="Arial" w:hAnsi="Arial" w:cs="Arial"/>
          <w:noProof w:val="0"/>
          <w:sz w:val="20"/>
          <w:szCs w:val="20"/>
        </w:rPr>
        <w:t>a sú v nich zahrnuté všetky náklady na materiál vrátane obalov, balenia, cla, dopravy a vykládky tovarov na miesto plnenia, akýchkoľvek ďalších prípadných poplatkov spojených s dodávkou zvodidiel na miesto plnenia vrátane bezplatného legislatívneho a technického poradenstva.</w:t>
      </w:r>
    </w:p>
    <w:p w14:paraId="765C7C9E" w14:textId="77777777" w:rsidR="00123981" w:rsidRPr="00123981" w:rsidRDefault="00123981" w:rsidP="00123981">
      <w:pPr>
        <w:spacing w:before="480" w:after="100" w:line="259" w:lineRule="auto"/>
        <w:jc w:val="center"/>
        <w:rPr>
          <w:rFonts w:ascii="Arial" w:hAnsi="Arial" w:cs="Arial"/>
          <w:b/>
          <w:bCs/>
          <w:sz w:val="20"/>
          <w:szCs w:val="20"/>
          <w:u w:val="single"/>
        </w:rPr>
      </w:pPr>
      <w:r w:rsidRPr="00123981">
        <w:rPr>
          <w:rFonts w:ascii="Arial" w:hAnsi="Arial" w:cs="Arial"/>
          <w:b/>
          <w:bCs/>
          <w:sz w:val="20"/>
          <w:szCs w:val="20"/>
          <w:u w:val="single"/>
        </w:rPr>
        <w:t>Článok 6.</w:t>
      </w:r>
    </w:p>
    <w:p w14:paraId="5525AB24" w14:textId="77777777" w:rsidR="00123981" w:rsidRPr="00123981" w:rsidRDefault="00123981" w:rsidP="00123981">
      <w:pPr>
        <w:spacing w:after="100"/>
        <w:jc w:val="center"/>
        <w:rPr>
          <w:rFonts w:ascii="Arial" w:hAnsi="Arial" w:cs="Arial"/>
          <w:b/>
          <w:bCs/>
          <w:sz w:val="20"/>
          <w:szCs w:val="20"/>
          <w:u w:val="single"/>
        </w:rPr>
      </w:pPr>
      <w:r w:rsidRPr="00123981">
        <w:rPr>
          <w:rFonts w:ascii="Arial" w:hAnsi="Arial" w:cs="Arial"/>
          <w:b/>
          <w:bCs/>
          <w:sz w:val="20"/>
          <w:szCs w:val="20"/>
          <w:u w:val="single"/>
        </w:rPr>
        <w:t>Platobné podmienky</w:t>
      </w:r>
    </w:p>
    <w:p w14:paraId="21236AA8"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Dodávateľovi prislúcha úhrada len za skutočne dodaný tovar a vykonané práce (každé skutočne poskytnuté samostatné plnenie) podľa príslušnej objednávky.</w:t>
      </w:r>
    </w:p>
    <w:p w14:paraId="66BF7C0E"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Fakturácia sa bude uskutočňovať pre každé samostatné plnenie samostatne, pričom dodávateľ je oprávnený vystaviť faktúru až po riadnom poskytnutí samostatného plnenia.</w:t>
      </w:r>
    </w:p>
    <w:p w14:paraId="5B071ACC"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Podkladom pre vystavenie faktúry bude dodací list v zmysle článku 9 bod. 9.3 Dohody potvrdzujúci dodanie tovaru (ďalej len „</w:t>
      </w:r>
      <w:r w:rsidRPr="00123981">
        <w:rPr>
          <w:rFonts w:ascii="Arial" w:hAnsi="Arial" w:cs="Arial"/>
          <w:b/>
          <w:bCs/>
          <w:sz w:val="20"/>
          <w:szCs w:val="20"/>
        </w:rPr>
        <w:t>dodací list</w:t>
      </w:r>
      <w:r w:rsidRPr="00123981">
        <w:rPr>
          <w:rFonts w:ascii="Arial" w:hAnsi="Arial" w:cs="Arial"/>
          <w:bCs/>
          <w:sz w:val="20"/>
          <w:szCs w:val="20"/>
        </w:rPr>
        <w:t>“), resp. preberací protokol v zmysle článku 9. bod 9.10 Dohody (ďalej len „</w:t>
      </w:r>
      <w:r w:rsidRPr="00123981">
        <w:rPr>
          <w:rFonts w:ascii="Arial" w:hAnsi="Arial" w:cs="Arial"/>
          <w:b/>
          <w:bCs/>
          <w:sz w:val="20"/>
          <w:szCs w:val="20"/>
        </w:rPr>
        <w:t>preberací protokol</w:t>
      </w:r>
      <w:r w:rsidRPr="00123981">
        <w:rPr>
          <w:rFonts w:ascii="Arial" w:hAnsi="Arial" w:cs="Arial"/>
          <w:bCs/>
          <w:sz w:val="20"/>
          <w:szCs w:val="20"/>
        </w:rPr>
        <w:t>“) spolu so súpisom skutočne vykonaných prác (ďalej len „</w:t>
      </w:r>
      <w:r w:rsidRPr="00123981">
        <w:rPr>
          <w:rFonts w:ascii="Arial" w:hAnsi="Arial" w:cs="Arial"/>
          <w:b/>
          <w:bCs/>
          <w:sz w:val="20"/>
          <w:szCs w:val="20"/>
        </w:rPr>
        <w:t>súpis</w:t>
      </w:r>
      <w:r w:rsidRPr="00123981">
        <w:rPr>
          <w:rFonts w:ascii="Arial" w:hAnsi="Arial" w:cs="Arial"/>
          <w:bCs/>
          <w:sz w:val="20"/>
          <w:szCs w:val="20"/>
        </w:rPr>
        <w:t>“) vyhotovený na základe rekapitulácie uvedenej v stavebnom denníku potvrdený osobou oprávnenou konať v mene objednávateľa. Súpis potvrdený osobou oprávnenou konať v mene objednávateľa je dodávateľ povinný doložiť ako prílohu ku každej faktúre.</w:t>
      </w:r>
    </w:p>
    <w:p w14:paraId="3A9BEBA9"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Na účely fakturácie sa za deň poskytnutia samostatného plnenia považuje deň prevzatia tovaru zo strany objednávateľa podpisom dodacieho listu, resp. deň prevzatia prác zo strany objednávateľa podpisom preberacieho protokolu.</w:t>
      </w:r>
    </w:p>
    <w:p w14:paraId="0AAC8D49"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Práce, ktoré dodávateľ vykoná bez písomného súhlasu objednávateľa a/alebo odchylne od konkrétnych objednávok, dodávateľ nie je oprávnený fakturovať a nebudú mu uhradené.</w:t>
      </w:r>
    </w:p>
    <w:p w14:paraId="18B4E9A9"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Splatnosť faktúr je 30 (tridsať) kalendárnych dní od doporučeného doručenia bez nedostatkov do sídla objednávateľa.</w:t>
      </w:r>
    </w:p>
    <w:p w14:paraId="6F74BE73" w14:textId="77777777" w:rsidR="00123981" w:rsidRPr="00123981" w:rsidRDefault="00123981" w:rsidP="00123981">
      <w:pPr>
        <w:pStyle w:val="Zkladntext"/>
        <w:widowControl w:val="0"/>
        <w:numPr>
          <w:ilvl w:val="0"/>
          <w:numId w:val="67"/>
        </w:numPr>
        <w:spacing w:after="100"/>
        <w:ind w:left="567" w:hanging="567"/>
        <w:rPr>
          <w:rFonts w:ascii="Arial" w:hAnsi="Arial" w:cs="Arial"/>
          <w:bCs/>
          <w:sz w:val="20"/>
          <w:szCs w:val="20"/>
        </w:rPr>
      </w:pPr>
      <w:r w:rsidRPr="00123981">
        <w:rPr>
          <w:rFonts w:ascii="Arial" w:hAnsi="Arial" w:cs="Arial"/>
          <w:bCs/>
          <w:sz w:val="20"/>
          <w:szCs w:val="20"/>
        </w:rPr>
        <w:t>Faktúra musí obsahovať náležitosti podľa § 74 zákona č. 222/2004 Z. z. o dani s pridanej hodnoty v znení neskorších predpisov. Faktúra musí obsahovať aj nasledovné údaje:</w:t>
      </w:r>
    </w:p>
    <w:p w14:paraId="6CBB3B9C" w14:textId="77777777" w:rsidR="00123981" w:rsidRPr="00123981" w:rsidRDefault="00123981" w:rsidP="00123981">
      <w:pPr>
        <w:pStyle w:val="Zkladntext"/>
        <w:widowControl w:val="0"/>
        <w:spacing w:after="100"/>
        <w:ind w:left="709"/>
        <w:rPr>
          <w:rFonts w:ascii="Arial" w:hAnsi="Arial" w:cs="Arial"/>
          <w:bCs/>
          <w:sz w:val="20"/>
          <w:szCs w:val="20"/>
        </w:rPr>
      </w:pPr>
      <w:r w:rsidRPr="00123981">
        <w:rPr>
          <w:rFonts w:ascii="Arial" w:hAnsi="Arial" w:cs="Arial"/>
          <w:bCs/>
          <w:sz w:val="20"/>
          <w:szCs w:val="20"/>
        </w:rPr>
        <w:t>-odvolávku na číslo Rámcovej dohody, resp. dodatku</w:t>
      </w:r>
    </w:p>
    <w:p w14:paraId="65EAB6FF" w14:textId="77777777" w:rsidR="00123981" w:rsidRPr="00123981" w:rsidRDefault="00123981" w:rsidP="00123981">
      <w:pPr>
        <w:pStyle w:val="Zkladntext"/>
        <w:widowControl w:val="0"/>
        <w:spacing w:after="100"/>
        <w:ind w:left="709"/>
        <w:rPr>
          <w:rFonts w:ascii="Arial" w:hAnsi="Arial" w:cs="Arial"/>
          <w:bCs/>
          <w:sz w:val="20"/>
          <w:szCs w:val="20"/>
        </w:rPr>
      </w:pPr>
      <w:r w:rsidRPr="00123981">
        <w:rPr>
          <w:rFonts w:ascii="Arial" w:hAnsi="Arial" w:cs="Arial"/>
          <w:bCs/>
          <w:sz w:val="20"/>
          <w:szCs w:val="20"/>
        </w:rPr>
        <w:t>-číslo objednávky</w:t>
      </w:r>
    </w:p>
    <w:p w14:paraId="787B410E" w14:textId="77777777" w:rsidR="00123981" w:rsidRPr="00123981" w:rsidRDefault="00123981" w:rsidP="00123981">
      <w:pPr>
        <w:pStyle w:val="Zkladntext"/>
        <w:widowControl w:val="0"/>
        <w:spacing w:after="100"/>
        <w:ind w:left="709"/>
        <w:rPr>
          <w:rFonts w:ascii="Arial" w:hAnsi="Arial" w:cs="Arial"/>
          <w:bCs/>
          <w:sz w:val="20"/>
          <w:szCs w:val="20"/>
        </w:rPr>
      </w:pPr>
      <w:r w:rsidRPr="00123981">
        <w:rPr>
          <w:rFonts w:ascii="Arial" w:hAnsi="Arial" w:cs="Arial"/>
          <w:bCs/>
          <w:sz w:val="20"/>
          <w:szCs w:val="20"/>
        </w:rPr>
        <w:t>-popis plnenia v zmysle predmetu Rámcovej dohody, resp. objednávky</w:t>
      </w:r>
    </w:p>
    <w:p w14:paraId="2B7BAFEC" w14:textId="77777777" w:rsidR="00123981" w:rsidRPr="00123981" w:rsidRDefault="00123981" w:rsidP="00123981">
      <w:pPr>
        <w:pStyle w:val="Zkladntext"/>
        <w:widowControl w:val="0"/>
        <w:spacing w:after="100"/>
        <w:ind w:left="709"/>
        <w:rPr>
          <w:rFonts w:ascii="Arial" w:hAnsi="Arial" w:cs="Arial"/>
          <w:bCs/>
          <w:sz w:val="20"/>
          <w:szCs w:val="20"/>
        </w:rPr>
      </w:pPr>
      <w:r w:rsidRPr="00123981">
        <w:rPr>
          <w:rFonts w:ascii="Arial" w:hAnsi="Arial" w:cs="Arial"/>
          <w:bCs/>
          <w:sz w:val="20"/>
          <w:szCs w:val="20"/>
        </w:rPr>
        <w:lastRenderedPageBreak/>
        <w:t>-bankové spojenie v zmysle Rámcovej dohody</w:t>
      </w:r>
    </w:p>
    <w:p w14:paraId="4318B1B3" w14:textId="77777777" w:rsidR="00123981" w:rsidRPr="00123981" w:rsidRDefault="00123981" w:rsidP="00123981">
      <w:pPr>
        <w:pStyle w:val="Zkladntext"/>
        <w:widowControl w:val="0"/>
        <w:spacing w:after="100"/>
        <w:ind w:left="709"/>
        <w:rPr>
          <w:rFonts w:ascii="Arial" w:hAnsi="Arial" w:cs="Arial"/>
          <w:bCs/>
          <w:sz w:val="20"/>
          <w:szCs w:val="20"/>
        </w:rPr>
      </w:pPr>
      <w:r w:rsidRPr="00123981">
        <w:rPr>
          <w:rFonts w:ascii="Arial" w:hAnsi="Arial" w:cs="Arial"/>
          <w:bCs/>
          <w:sz w:val="20"/>
          <w:szCs w:val="20"/>
        </w:rPr>
        <w:t>a musí k nej byť priložená príslušná objednávka, dodací list, resp. preberací protokol a súpis podľa bodu 6.3 tohto článku Dohody. Ak ich faktúra nebude obsahovať alebo k nej nebudú priložené vyššie uvedené prílohy,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 Obálka, v ktorej bude faktúra odosielaná, musí byť označená ako „FAKTÚRA“. Faktúry musia byť odoslané doporučene. V prípade, ak bude faktúra odoslaná ako obyčajná poštová zásielka nie je možné účtovať úrok z omeškania z fakturovanej ceny. V prípade aplikácie ustanovenia § 69 ods. 12 pís. j) zákona o DPH musí faktúra obsahovať aj číselný kód a popis plnenia v zmysle sekcie F Nariadenia Komisie (EÚ) č. 1209/2014 z 29. októbra 2014. V prípade neaplikácie ustanovenia § 69 ods. 12 pís. j) Zákona o DPH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dodávateľovi v plnom rozsahu.</w:t>
      </w:r>
    </w:p>
    <w:p w14:paraId="2565E603" w14:textId="77777777" w:rsidR="00123981" w:rsidRPr="00123981" w:rsidRDefault="00123981" w:rsidP="00123981">
      <w:pPr>
        <w:numPr>
          <w:ilvl w:val="0"/>
          <w:numId w:val="67"/>
        </w:numPr>
        <w:spacing w:before="360" w:after="100" w:line="240" w:lineRule="auto"/>
        <w:ind w:left="567" w:hanging="578"/>
        <w:jc w:val="both"/>
        <w:rPr>
          <w:rFonts w:ascii="Arial" w:hAnsi="Arial" w:cs="Arial"/>
          <w:bCs/>
          <w:sz w:val="20"/>
          <w:szCs w:val="20"/>
        </w:rPr>
      </w:pPr>
      <w:r w:rsidRPr="00123981">
        <w:rPr>
          <w:rFonts w:ascii="Arial" w:hAnsi="Arial" w:cs="Arial"/>
          <w:bCs/>
          <w:sz w:val="20"/>
          <w:szCs w:val="20"/>
        </w:rPr>
        <w:t>Faktúra sa považuje za uhradenú dňom odpísania dlžnej sumy z účtu objednávateľa v prospech účtu dodávateľa.</w:t>
      </w:r>
    </w:p>
    <w:p w14:paraId="5135CD97" w14:textId="77777777" w:rsidR="00123981" w:rsidRPr="00123981" w:rsidRDefault="00123981" w:rsidP="00123981">
      <w:pPr>
        <w:numPr>
          <w:ilvl w:val="0"/>
          <w:numId w:val="67"/>
        </w:numPr>
        <w:spacing w:before="360" w:after="100" w:line="240" w:lineRule="auto"/>
        <w:ind w:left="567" w:hanging="578"/>
        <w:jc w:val="both"/>
        <w:rPr>
          <w:rFonts w:ascii="Arial" w:hAnsi="Arial" w:cs="Arial"/>
          <w:bCs/>
          <w:sz w:val="20"/>
          <w:szCs w:val="20"/>
        </w:rPr>
      </w:pPr>
      <w:r w:rsidRPr="00123981">
        <w:rPr>
          <w:rFonts w:ascii="Arial" w:hAnsi="Arial" w:cs="Arial"/>
          <w:bCs/>
          <w:sz w:val="20"/>
          <w:szCs w:val="20"/>
        </w:rPr>
        <w:t>V prípade, ak je dodávateľ v postavení zahraničnej osoby, riadi sa zákonom o DPH</w:t>
      </w:r>
    </w:p>
    <w:p w14:paraId="181D0528"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7.</w:t>
      </w:r>
    </w:p>
    <w:p w14:paraId="2C5B8734"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Zmluvné sankcie</w:t>
      </w:r>
    </w:p>
    <w:p w14:paraId="4E5EAE28" w14:textId="77777777" w:rsidR="00123981" w:rsidRPr="00123981" w:rsidRDefault="00123981" w:rsidP="00123981">
      <w:pPr>
        <w:pStyle w:val="Zkladntext"/>
        <w:numPr>
          <w:ilvl w:val="0"/>
          <w:numId w:val="68"/>
        </w:numPr>
        <w:spacing w:before="360" w:after="100"/>
        <w:ind w:left="567" w:hanging="567"/>
        <w:rPr>
          <w:rFonts w:ascii="Arial" w:hAnsi="Arial" w:cs="Arial"/>
          <w:sz w:val="20"/>
          <w:szCs w:val="20"/>
        </w:rPr>
      </w:pPr>
      <w:r w:rsidRPr="00123981">
        <w:rPr>
          <w:rFonts w:ascii="Arial" w:hAnsi="Arial" w:cs="Arial"/>
          <w:spacing w:val="-4"/>
          <w:sz w:val="20"/>
          <w:szCs w:val="20"/>
        </w:rPr>
        <w:t>V prípade omeškania dodávateľa s termínom začatia poskytnutia samostatného plnenia po</w:t>
      </w:r>
      <w:r w:rsidRPr="00123981">
        <w:rPr>
          <w:rFonts w:ascii="Arial" w:hAnsi="Arial" w:cs="Arial"/>
          <w:bCs/>
          <w:spacing w:val="-4"/>
          <w:sz w:val="20"/>
          <w:szCs w:val="20"/>
        </w:rPr>
        <w:t>dľa bodu 3.4 čl. 3. tejto Rámcovej Dohody, má objednávateľ nárok voči dodávateľovi na zaplatenie zmluvnej pokuty vo výške 0,05 % (päť stotín percenta)</w:t>
      </w:r>
      <w:r w:rsidRPr="00123981">
        <w:rPr>
          <w:rFonts w:ascii="Arial" w:hAnsi="Arial" w:cs="Arial"/>
          <w:bCs/>
          <w:sz w:val="20"/>
          <w:szCs w:val="20"/>
        </w:rPr>
        <w:t xml:space="preserve"> z ceny samostatného plnenia vrátane DPH danej rozsahom plnenia na základe konkrétnej objednávky za každý aj začatý deň omeškania</w:t>
      </w:r>
      <w:r w:rsidRPr="00123981">
        <w:rPr>
          <w:rFonts w:ascii="Arial" w:hAnsi="Arial" w:cs="Arial"/>
          <w:sz w:val="20"/>
          <w:szCs w:val="20"/>
        </w:rPr>
        <w:t>. O</w:t>
      </w:r>
      <w:r w:rsidRPr="00123981">
        <w:rPr>
          <w:rFonts w:ascii="Arial" w:hAnsi="Arial" w:cs="Arial"/>
          <w:spacing w:val="-4"/>
          <w:sz w:val="20"/>
          <w:szCs w:val="20"/>
        </w:rPr>
        <w:t xml:space="preserve">pätovné nedodržanie vyššie uvedeného termínu začatia vykonávania samostatného plnenia sa považuje za podstatné porušenie Rámcovej dohody a oprávňuje objednávateľa okamžite odstúpiť od Rámcovej dohody. </w:t>
      </w:r>
      <w:r w:rsidRPr="00123981">
        <w:rPr>
          <w:rFonts w:ascii="Arial" w:hAnsi="Arial" w:cs="Arial"/>
          <w:sz w:val="20"/>
          <w:szCs w:val="20"/>
        </w:rPr>
        <w:t>Odstúpením od Rámcovej dohody nie je dotknuté právo objednávateľa na zaplatenie zmluvnej pokuty v zmysle tohto bodu.</w:t>
      </w:r>
    </w:p>
    <w:p w14:paraId="214C0D53" w14:textId="77777777" w:rsidR="00123981" w:rsidRPr="00123981" w:rsidRDefault="00123981" w:rsidP="00123981">
      <w:pPr>
        <w:pStyle w:val="Zkladntext"/>
        <w:numPr>
          <w:ilvl w:val="0"/>
          <w:numId w:val="76"/>
        </w:numPr>
        <w:spacing w:after="100"/>
        <w:ind w:left="567" w:hanging="567"/>
        <w:rPr>
          <w:rFonts w:ascii="Arial" w:hAnsi="Arial" w:cs="Arial"/>
          <w:sz w:val="20"/>
          <w:szCs w:val="20"/>
        </w:rPr>
      </w:pPr>
      <w:r w:rsidRPr="00123981">
        <w:rPr>
          <w:rFonts w:ascii="Arial" w:hAnsi="Arial" w:cs="Arial"/>
          <w:bCs/>
          <w:sz w:val="20"/>
          <w:szCs w:val="20"/>
        </w:rPr>
        <w:t xml:space="preserve">V prípade omeškania dodávateľa s poskytnutím/dodaním samostatného plnenia v lehote uvedenej v písomnej objednávke má objednávateľ nárok </w:t>
      </w:r>
      <w:r w:rsidRPr="00123981">
        <w:rPr>
          <w:rFonts w:ascii="Arial" w:hAnsi="Arial" w:cs="Arial"/>
          <w:bCs/>
          <w:spacing w:val="-4"/>
          <w:sz w:val="20"/>
          <w:szCs w:val="20"/>
        </w:rPr>
        <w:t>voči dodávateľovi</w:t>
      </w:r>
      <w:r w:rsidRPr="00123981">
        <w:rPr>
          <w:rFonts w:ascii="Arial" w:hAnsi="Arial" w:cs="Arial"/>
          <w:bCs/>
          <w:sz w:val="20"/>
          <w:szCs w:val="20"/>
        </w:rPr>
        <w:t xml:space="preserve"> na zaplatenie zmluvnej pokuty vo výške 0,05% </w:t>
      </w:r>
      <w:r w:rsidRPr="00123981">
        <w:rPr>
          <w:rFonts w:ascii="Arial" w:hAnsi="Arial" w:cs="Arial"/>
          <w:bCs/>
          <w:spacing w:val="-4"/>
          <w:sz w:val="20"/>
          <w:szCs w:val="20"/>
        </w:rPr>
        <w:t>(päť stotín percenta)</w:t>
      </w:r>
      <w:r w:rsidRPr="00123981">
        <w:rPr>
          <w:rFonts w:ascii="Arial" w:hAnsi="Arial" w:cs="Arial"/>
          <w:bCs/>
          <w:sz w:val="20"/>
          <w:szCs w:val="20"/>
        </w:rPr>
        <w:t xml:space="preserve"> z ceny samostatného plnenia vrátane DPH danej rozsahom plnenia na základe konkrétnej objednávky, za každý </w:t>
      </w:r>
      <w:r w:rsidRPr="00123981">
        <w:rPr>
          <w:rFonts w:ascii="Arial" w:hAnsi="Arial" w:cs="Arial"/>
          <w:sz w:val="20"/>
          <w:szCs w:val="20"/>
        </w:rPr>
        <w:t>aj začatý deň omeškania. O</w:t>
      </w:r>
      <w:r w:rsidRPr="00123981">
        <w:rPr>
          <w:rFonts w:ascii="Arial" w:hAnsi="Arial" w:cs="Arial"/>
          <w:spacing w:val="-4"/>
          <w:sz w:val="20"/>
          <w:szCs w:val="20"/>
        </w:rPr>
        <w:t xml:space="preserve">pätovné nedodržanie lehoty poskytnutia/dodania samostatného plnenia sa považuje za podstatné porušenie Rámcovej dohody a oprávňuje objednávateľa okamžite odstúpiť od Rámcovej dohody. </w:t>
      </w:r>
      <w:r w:rsidRPr="00123981">
        <w:rPr>
          <w:rFonts w:ascii="Arial" w:hAnsi="Arial" w:cs="Arial"/>
          <w:sz w:val="20"/>
          <w:szCs w:val="20"/>
        </w:rPr>
        <w:t>Odstúpením od Rámcovej dohody nie je dotknuté právo objednávateľa na zaplatenie zmluvnej pokuty v zmysle tohto bodu.</w:t>
      </w:r>
    </w:p>
    <w:p w14:paraId="7DA7E5FE" w14:textId="77777777" w:rsidR="00123981" w:rsidRPr="00123981" w:rsidRDefault="00123981" w:rsidP="00123981">
      <w:pPr>
        <w:pStyle w:val="Odsekzoznamu"/>
        <w:numPr>
          <w:ilvl w:val="0"/>
          <w:numId w:val="76"/>
        </w:numPr>
        <w:spacing w:before="240"/>
        <w:ind w:left="567" w:hanging="567"/>
        <w:jc w:val="both"/>
        <w:rPr>
          <w:rFonts w:eastAsia="Calibri" w:cs="Arial"/>
          <w:sz w:val="20"/>
          <w:szCs w:val="20"/>
          <w:lang w:eastAsia="sk-SK"/>
        </w:rPr>
      </w:pPr>
      <w:r w:rsidRPr="00123981">
        <w:rPr>
          <w:rFonts w:eastAsia="Calibri" w:cs="Arial"/>
          <w:sz w:val="20"/>
          <w:szCs w:val="20"/>
          <w:lang w:eastAsia="sk-SK"/>
        </w:rPr>
        <w:t>V prípade, ak dodávateľ nepotvrdí objednávku objednávateľovi v lehote podľa článku 3 bod 3.8 Rámcovej dohody, objednávateľovi vzniká nárok voči dodávateľovi na zaplatenie zmluvnej pokuty vo výške 0,05% (päť stotín percenta) z ceny samostatného plnenia vrátane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2D2F2DFF" w14:textId="77777777" w:rsidR="00123981" w:rsidRPr="00123981" w:rsidRDefault="00123981" w:rsidP="00123981">
      <w:pPr>
        <w:pStyle w:val="Zkladntext"/>
        <w:spacing w:after="100"/>
        <w:rPr>
          <w:rFonts w:ascii="Arial" w:hAnsi="Arial" w:cs="Arial"/>
          <w:sz w:val="20"/>
          <w:szCs w:val="20"/>
        </w:rPr>
      </w:pPr>
    </w:p>
    <w:p w14:paraId="060458B2" w14:textId="77777777" w:rsidR="00123981" w:rsidRPr="00123981" w:rsidRDefault="00123981" w:rsidP="00123981">
      <w:pPr>
        <w:pStyle w:val="Zkladntext"/>
        <w:numPr>
          <w:ilvl w:val="0"/>
          <w:numId w:val="76"/>
        </w:numPr>
        <w:spacing w:after="100"/>
        <w:ind w:left="567" w:hanging="567"/>
        <w:rPr>
          <w:rFonts w:ascii="Arial" w:hAnsi="Arial" w:cs="Arial"/>
          <w:sz w:val="20"/>
          <w:szCs w:val="20"/>
        </w:rPr>
      </w:pPr>
      <w:r w:rsidRPr="00123981">
        <w:rPr>
          <w:rFonts w:ascii="Arial" w:hAnsi="Arial" w:cs="Arial"/>
          <w:sz w:val="20"/>
          <w:szCs w:val="20"/>
        </w:rPr>
        <w:t xml:space="preserve">V prípade, ak počas vykonávania samostatného plnenia objednávateľ zistí, že dodávateľ nedodržal kvalitatívne parametre určené na samostatné plnenie podľa technicko-kvalitatívnych </w:t>
      </w:r>
      <w:r w:rsidRPr="00123981">
        <w:rPr>
          <w:rFonts w:ascii="Arial" w:hAnsi="Arial" w:cs="Arial"/>
          <w:sz w:val="20"/>
          <w:szCs w:val="20"/>
        </w:rPr>
        <w:lastRenderedPageBreak/>
        <w:t xml:space="preserve">podmienok, objednávateľ má nárok </w:t>
      </w:r>
      <w:r w:rsidRPr="00123981">
        <w:rPr>
          <w:rFonts w:ascii="Arial" w:hAnsi="Arial" w:cs="Arial"/>
          <w:bCs/>
          <w:spacing w:val="-4"/>
          <w:sz w:val="20"/>
          <w:szCs w:val="20"/>
        </w:rPr>
        <w:t>voči dodávateľovi</w:t>
      </w:r>
      <w:r w:rsidRPr="00123981">
        <w:rPr>
          <w:rFonts w:ascii="Arial" w:hAnsi="Arial" w:cs="Arial"/>
          <w:sz w:val="20"/>
          <w:szCs w:val="20"/>
        </w:rPr>
        <w:t xml:space="preserve"> na zmluvnú pokutu vo výške 0,5 % (päť desatín percenta) z ceny samostatného plnenia s DPH uvedenej v objednávke, ktorej predmetom je dotknuté samostatné plnenie, a to za každý zistený nedostatok. Zaplatením zmluvnej pokuty nie je dotknutá povinnosť dodávateľa vykonať samostatné plnenie v súlade s touto Rámcovou dohodou. Objednávateľ má okrem nároku na zaplatenie zmluvnej pokuty podľa tohto bodu aj nárok voči dodávateľovi na predĺženie záručnej doby primerane podľa povahy nedostatku, pričom dodávateľ je povinný takejto žiadosti vyhovieť. Takéto predĺženie záručnej doby na samostatné </w:t>
      </w:r>
      <w:r w:rsidRPr="00123981">
        <w:rPr>
          <w:rFonts w:ascii="Arial" w:hAnsi="Arial" w:cs="Arial"/>
          <w:spacing w:val="-2"/>
          <w:sz w:val="20"/>
          <w:szCs w:val="20"/>
        </w:rPr>
        <w:t xml:space="preserve">plnenie </w:t>
      </w:r>
      <w:r w:rsidRPr="00123981">
        <w:rPr>
          <w:rFonts w:ascii="Arial" w:hAnsi="Arial" w:cs="Arial"/>
          <w:sz w:val="20"/>
          <w:szCs w:val="20"/>
        </w:rPr>
        <w:t xml:space="preserve">sa </w:t>
      </w:r>
      <w:r w:rsidRPr="00123981">
        <w:rPr>
          <w:rFonts w:ascii="Arial" w:hAnsi="Arial" w:cs="Arial"/>
          <w:spacing w:val="-2"/>
          <w:sz w:val="20"/>
          <w:szCs w:val="20"/>
        </w:rPr>
        <w:t>vykoná uzavretím dodatku k Rámcovej dohode.</w:t>
      </w:r>
    </w:p>
    <w:p w14:paraId="6FCB5BF5" w14:textId="77777777" w:rsidR="00123981" w:rsidRPr="00123981" w:rsidRDefault="00123981" w:rsidP="00123981">
      <w:pPr>
        <w:pStyle w:val="Zkladntext"/>
        <w:numPr>
          <w:ilvl w:val="0"/>
          <w:numId w:val="68"/>
        </w:numPr>
        <w:spacing w:after="100"/>
        <w:ind w:left="567" w:hanging="567"/>
        <w:rPr>
          <w:rFonts w:ascii="Arial" w:hAnsi="Arial" w:cs="Arial"/>
          <w:sz w:val="20"/>
          <w:szCs w:val="20"/>
        </w:rPr>
      </w:pPr>
      <w:r w:rsidRPr="00123981">
        <w:rPr>
          <w:rFonts w:ascii="Arial" w:hAnsi="Arial" w:cs="Arial"/>
          <w:sz w:val="20"/>
          <w:szCs w:val="20"/>
        </w:rPr>
        <w:t>V prípade omeškania objednávateľa so zaplatením faktúry má dodávateľ voči objednávateľovi nárok na zaplatenie úroku z omeškania vo výške 0,05 % (päť stotín percenta) z dlžnej sumy za každý deň omeškania.</w:t>
      </w:r>
    </w:p>
    <w:p w14:paraId="6793C827" w14:textId="77777777" w:rsidR="00123981" w:rsidRPr="00123981" w:rsidRDefault="00123981" w:rsidP="00123981">
      <w:pPr>
        <w:numPr>
          <w:ilvl w:val="0"/>
          <w:numId w:val="68"/>
        </w:numPr>
        <w:tabs>
          <w:tab w:val="left" w:pos="-1276"/>
        </w:tabs>
        <w:spacing w:before="240" w:after="0" w:line="240" w:lineRule="auto"/>
        <w:ind w:left="567" w:hanging="567"/>
        <w:jc w:val="both"/>
        <w:rPr>
          <w:rFonts w:ascii="Arial" w:hAnsi="Arial" w:cs="Arial"/>
          <w:sz w:val="20"/>
          <w:szCs w:val="20"/>
        </w:rPr>
      </w:pPr>
      <w:r w:rsidRPr="00123981">
        <w:rPr>
          <w:rFonts w:ascii="Arial" w:hAnsi="Arial" w:cs="Arial"/>
          <w:sz w:val="20"/>
          <w:szCs w:val="20"/>
        </w:rPr>
        <w:t>V prípade, ak dodávateľ poruší akúkoľvek povinnosť uvedenú v Článku 8 bod 8.1, 8.3, 8.7, 8.9, 8.10, 8.11, 8.12, 8.14, 8.15, 8.16 a 8.23 rámcovej dohody, objednávateľovi vzniká nárok voči dodávateľovi na zaplatenie zmluvnej pokuty vo výške 0,05 % (päť stotín percenta)</w:t>
      </w:r>
      <w:r w:rsidRPr="00123981">
        <w:rPr>
          <w:rFonts w:ascii="Arial" w:hAnsi="Arial" w:cs="Arial"/>
          <w:spacing w:val="-2"/>
          <w:sz w:val="20"/>
          <w:szCs w:val="20"/>
        </w:rPr>
        <w:t xml:space="preserve"> </w:t>
      </w:r>
      <w:r w:rsidRPr="00123981">
        <w:rPr>
          <w:rFonts w:ascii="Arial" w:hAnsi="Arial" w:cs="Arial"/>
          <w:sz w:val="20"/>
          <w:szCs w:val="20"/>
        </w:rPr>
        <w:t xml:space="preserve">z ceny samostatného plnenia vrátane DPH </w:t>
      </w:r>
      <w:r w:rsidRPr="00123981">
        <w:rPr>
          <w:rFonts w:ascii="Arial" w:hAnsi="Arial" w:cs="Arial"/>
          <w:bCs/>
          <w:sz w:val="20"/>
          <w:szCs w:val="20"/>
        </w:rPr>
        <w:t xml:space="preserve">danej rozsahom plnenia na základe konkrétnej </w:t>
      </w:r>
      <w:r w:rsidRPr="00123981">
        <w:rPr>
          <w:rFonts w:ascii="Arial" w:hAnsi="Arial" w:cs="Arial"/>
          <w:sz w:val="20"/>
          <w:szCs w:val="20"/>
        </w:rPr>
        <w:t>objednávky</w:t>
      </w:r>
      <w:r w:rsidRPr="00123981">
        <w:rPr>
          <w:rFonts w:ascii="Arial" w:hAnsi="Arial" w:cs="Arial"/>
          <w:spacing w:val="-2"/>
          <w:sz w:val="20"/>
          <w:szCs w:val="20"/>
        </w:rPr>
        <w:t xml:space="preserve"> za každý zistený nedostatok, a to aj opakovane.</w:t>
      </w:r>
    </w:p>
    <w:p w14:paraId="2B726DA4" w14:textId="77777777" w:rsidR="00123981" w:rsidRPr="00123981" w:rsidRDefault="00123981" w:rsidP="00123981">
      <w:pPr>
        <w:pStyle w:val="Zkladntext"/>
        <w:spacing w:after="100"/>
        <w:rPr>
          <w:rFonts w:ascii="Arial" w:hAnsi="Arial" w:cs="Arial"/>
          <w:sz w:val="20"/>
          <w:szCs w:val="20"/>
        </w:rPr>
      </w:pPr>
    </w:p>
    <w:p w14:paraId="5FE4EE83" w14:textId="77777777" w:rsidR="00123981" w:rsidRPr="00123981" w:rsidRDefault="00123981" w:rsidP="00123981">
      <w:pPr>
        <w:numPr>
          <w:ilvl w:val="0"/>
          <w:numId w:val="68"/>
        </w:numPr>
        <w:tabs>
          <w:tab w:val="left" w:pos="-1276"/>
        </w:tabs>
        <w:spacing w:after="100" w:line="240" w:lineRule="auto"/>
        <w:ind w:left="567" w:hanging="567"/>
        <w:jc w:val="both"/>
        <w:rPr>
          <w:rFonts w:ascii="Arial" w:hAnsi="Arial" w:cs="Arial"/>
          <w:sz w:val="20"/>
          <w:szCs w:val="20"/>
        </w:rPr>
      </w:pPr>
      <w:r w:rsidRPr="00123981">
        <w:rPr>
          <w:rFonts w:ascii="Arial" w:hAnsi="Arial" w:cs="Arial"/>
          <w:sz w:val="20"/>
          <w:szCs w:val="20"/>
        </w:rPr>
        <w:t xml:space="preserve">V prípade, ak dodávateľ neodstráni reklamované vady v lehote podľa článku 10. bod 10.3 Dohody, objednávateľ má nárok </w:t>
      </w:r>
      <w:r w:rsidRPr="00123981">
        <w:rPr>
          <w:rFonts w:ascii="Arial" w:hAnsi="Arial" w:cs="Arial"/>
          <w:bCs/>
          <w:spacing w:val="-4"/>
          <w:sz w:val="20"/>
          <w:szCs w:val="20"/>
        </w:rPr>
        <w:t>voči dodávateľovi</w:t>
      </w:r>
      <w:r w:rsidRPr="00123981">
        <w:rPr>
          <w:rFonts w:ascii="Arial" w:hAnsi="Arial" w:cs="Arial"/>
          <w:sz w:val="20"/>
          <w:szCs w:val="20"/>
        </w:rPr>
        <w:t xml:space="preserve"> na zaplatenie zmluvnej pokuty vo výške 0,05 % (päť stotín percenta)</w:t>
      </w:r>
      <w:r w:rsidRPr="00123981">
        <w:rPr>
          <w:rFonts w:ascii="Arial" w:hAnsi="Arial" w:cs="Arial"/>
          <w:spacing w:val="-2"/>
          <w:sz w:val="20"/>
          <w:szCs w:val="20"/>
        </w:rPr>
        <w:t xml:space="preserve"> </w:t>
      </w:r>
      <w:r w:rsidRPr="00123981">
        <w:rPr>
          <w:rFonts w:ascii="Arial" w:hAnsi="Arial" w:cs="Arial"/>
          <w:sz w:val="20"/>
          <w:szCs w:val="20"/>
        </w:rPr>
        <w:t>z  ceny samostatného plnenia s DPH uvedenej v objednávke, a to</w:t>
      </w:r>
      <w:r w:rsidRPr="00123981">
        <w:rPr>
          <w:rFonts w:ascii="Arial" w:hAnsi="Arial" w:cs="Arial"/>
          <w:spacing w:val="-2"/>
          <w:sz w:val="20"/>
          <w:szCs w:val="20"/>
        </w:rPr>
        <w:t xml:space="preserve"> za každý, aj začatý deň omeškania.</w:t>
      </w:r>
    </w:p>
    <w:p w14:paraId="6C9F11CC" w14:textId="77777777" w:rsidR="00123981" w:rsidRPr="00123981" w:rsidRDefault="00123981" w:rsidP="00123981">
      <w:pPr>
        <w:pStyle w:val="Odsekzoznamu"/>
        <w:numPr>
          <w:ilvl w:val="0"/>
          <w:numId w:val="68"/>
        </w:numPr>
        <w:spacing w:before="240"/>
        <w:ind w:left="567" w:hanging="567"/>
        <w:jc w:val="both"/>
        <w:rPr>
          <w:rFonts w:cs="Arial"/>
          <w:sz w:val="20"/>
          <w:szCs w:val="20"/>
        </w:rPr>
      </w:pPr>
      <w:r w:rsidRPr="00123981">
        <w:rPr>
          <w:rFonts w:cs="Arial"/>
          <w:sz w:val="20"/>
          <w:szCs w:val="20"/>
        </w:rPr>
        <w:t xml:space="preserve">V prípade omeškania dodávateľa s odstránením vád, resp. nedorobkov v preberacom konaní v lehote určenej podľa článku 9. bod 9.6 a/alebo bod 9.11 Rámcovej dohody, objednávateľovi vzniká nárok voči dodávateľovi na zaplatenie zmluvnej pokuty vo výške 0,05 % (päť stotín percenta) </w:t>
      </w:r>
      <w:r w:rsidRPr="00123981">
        <w:rPr>
          <w:rFonts w:cs="Arial"/>
          <w:bCs/>
          <w:sz w:val="20"/>
          <w:szCs w:val="20"/>
        </w:rPr>
        <w:t>z ceny samostatného plnenia vrátane DPH danej rozsahom plnenia na základe konkrétnej objednávky za každý aj začatý deň omeškania</w:t>
      </w:r>
      <w:r w:rsidRPr="00123981">
        <w:rPr>
          <w:rFonts w:cs="Arial"/>
          <w:sz w:val="20"/>
          <w:szCs w:val="20"/>
        </w:rPr>
        <w:t>.</w:t>
      </w:r>
    </w:p>
    <w:p w14:paraId="2D7AA2C4" w14:textId="77777777" w:rsidR="00123981" w:rsidRPr="00123981" w:rsidRDefault="00123981" w:rsidP="00123981">
      <w:pPr>
        <w:spacing w:before="240"/>
        <w:jc w:val="both"/>
        <w:rPr>
          <w:rFonts w:ascii="Arial" w:hAnsi="Arial" w:cs="Arial"/>
          <w:sz w:val="20"/>
          <w:szCs w:val="20"/>
        </w:rPr>
      </w:pPr>
    </w:p>
    <w:p w14:paraId="54C30328" w14:textId="77777777" w:rsidR="00123981" w:rsidRPr="00123981" w:rsidRDefault="00123981" w:rsidP="00123981">
      <w:pPr>
        <w:pStyle w:val="Zkladntext"/>
        <w:numPr>
          <w:ilvl w:val="0"/>
          <w:numId w:val="68"/>
        </w:numPr>
        <w:spacing w:after="100"/>
        <w:ind w:left="567" w:hanging="567"/>
        <w:rPr>
          <w:rFonts w:ascii="Arial" w:hAnsi="Arial" w:cs="Arial"/>
          <w:sz w:val="20"/>
          <w:szCs w:val="20"/>
        </w:rPr>
      </w:pPr>
      <w:r w:rsidRPr="00123981">
        <w:rPr>
          <w:rFonts w:ascii="Arial" w:hAnsi="Arial" w:cs="Arial"/>
          <w:sz w:val="20"/>
          <w:szCs w:val="20"/>
        </w:rPr>
        <w:t>Zaplatením zmluvnej pokuty nie je dotknutý nárok objednávateľa na náhradu škody, ktorá mu vznikla inými na predmet plnenia nadväzujúcimi činnosťami. Vyčíslený a odôvodnený nárok je dodávateľ povinný uhradiť.</w:t>
      </w:r>
    </w:p>
    <w:p w14:paraId="585CFA15" w14:textId="77777777" w:rsidR="00123981" w:rsidRPr="00123981" w:rsidRDefault="00123981" w:rsidP="00123981">
      <w:pPr>
        <w:pStyle w:val="Zkladntext"/>
        <w:numPr>
          <w:ilvl w:val="0"/>
          <w:numId w:val="68"/>
        </w:numPr>
        <w:spacing w:after="100"/>
        <w:ind w:left="567" w:hanging="567"/>
        <w:rPr>
          <w:rFonts w:ascii="Arial" w:hAnsi="Arial" w:cs="Arial"/>
          <w:sz w:val="20"/>
          <w:szCs w:val="20"/>
        </w:rPr>
      </w:pPr>
      <w:r w:rsidRPr="00123981">
        <w:rPr>
          <w:rFonts w:ascii="Arial" w:hAnsi="Arial" w:cs="Arial"/>
          <w:sz w:val="20"/>
          <w:szCs w:val="20"/>
        </w:rPr>
        <w:t>V prípade vzájomných nárokov objednávateľa a dodávateľa, budú zmluvné strany postupovať podľa ustanovení § 358 a nasl. Obchodného zákonníka.</w:t>
      </w:r>
    </w:p>
    <w:p w14:paraId="01F2EEB2"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8.</w:t>
      </w:r>
    </w:p>
    <w:p w14:paraId="5FBBC7D4"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Podmienky plnenia</w:t>
      </w:r>
    </w:p>
    <w:p w14:paraId="41EDED74" w14:textId="77777777" w:rsidR="00123981" w:rsidRPr="00123981" w:rsidRDefault="00123981" w:rsidP="00123981">
      <w:pPr>
        <w:pStyle w:val="CEMOS"/>
        <w:numPr>
          <w:ilvl w:val="0"/>
          <w:numId w:val="69"/>
        </w:numPr>
        <w:spacing w:before="360" w:after="100"/>
        <w:ind w:left="567" w:hanging="567"/>
        <w:rPr>
          <w:rFonts w:ascii="Arial" w:hAnsi="Arial" w:cs="Arial"/>
        </w:rPr>
      </w:pPr>
      <w:r w:rsidRPr="00123981">
        <w:rPr>
          <w:rFonts w:ascii="Arial" w:hAnsi="Arial" w:cs="Arial"/>
        </w:rPr>
        <w:t>Dodávateľ nesmie predmet plnenia ako celok odovzdať na dodanie inému subjektu. Časť predmetu plnenia môže dodávateľ odovzdať na vykonanie svojmu subdodávateľovi uvedenému v zozname subdodávateľov, ktorý tvorí Prílohu č. 3 tejto Rámcovej dohody. Súhlas objednávateľa s dodaním/vykonaním predmetu plnenia prostredníctvom subdodávateľa nezbavuje dodávateľa povinnosti a zodpovednosti za všetky práce a činnosti subdodávateľa.</w:t>
      </w:r>
    </w:p>
    <w:p w14:paraId="5FBB5906" w14:textId="77777777" w:rsidR="00123981" w:rsidRPr="00123981" w:rsidRDefault="00123981" w:rsidP="00123981">
      <w:pPr>
        <w:pStyle w:val="CEMOS"/>
        <w:numPr>
          <w:ilvl w:val="0"/>
          <w:numId w:val="69"/>
        </w:numPr>
        <w:spacing w:before="0" w:after="100"/>
        <w:ind w:left="567" w:hanging="567"/>
        <w:rPr>
          <w:rFonts w:ascii="Arial" w:hAnsi="Arial" w:cs="Arial"/>
        </w:rPr>
      </w:pPr>
      <w:r w:rsidRPr="00123981">
        <w:rPr>
          <w:rFonts w:ascii="Arial" w:hAnsi="Arial" w:cs="Arial"/>
        </w:rPr>
        <w:t>Ak sa na dodávateľa a jeho subdodávateľov vzťahuje povinnosť zapisovať sa do registra partnerov verejného sektora podľa zákona č. 315/2016 Z. z. o registri partnerov verejného sektora a o zmene a doplnení niektorých zákonov (ďalej len „</w:t>
      </w:r>
      <w:r w:rsidRPr="00123981">
        <w:rPr>
          <w:rFonts w:ascii="Arial" w:hAnsi="Arial" w:cs="Arial"/>
          <w:b/>
        </w:rPr>
        <w:t>zákon o registri partnerov verejného sektora</w:t>
      </w:r>
      <w:r w:rsidRPr="00123981">
        <w:rPr>
          <w:rFonts w:ascii="Arial" w:hAnsi="Arial" w:cs="Arial"/>
        </w:rPr>
        <w:t>“), potom je dodávateľ, ako aj jeho subdodávatelia, povinný dodržať túto povinnosť po celú dobu trvania tejto Rámcovej dohody, pričom dodávateľ sa zaväzuje zabezpečiť splnenie tejto povinnosti aj zo strany subdodávateľov. V prípade porušenia povinnosti dodávateľa podľa predchádzajúcej vety má objednávateľ nárok na zmluvnú pokutu vo výške 500,- Eur za každý deň porušenia, pričom porušenie uvedenej povinnosti, ktoré trvá dlhšie ako 30 dní sa považuje za podstatné porušenie tejto Rámcovej dohody a oprávňuje objednávateľa odstúpiť od rámcovej dohody. Ak v súvislosti s porušením vyššie uvedenej povinnosti uloží príslušný orgán objednávateľovi akúkoľvek sankciu, dodávateľ je povinný túto sankciu mu v plnej výške uhradiť..</w:t>
      </w:r>
    </w:p>
    <w:p w14:paraId="31532BE0" w14:textId="77777777" w:rsidR="00123981" w:rsidRPr="00123981" w:rsidRDefault="00123981" w:rsidP="00123981">
      <w:pPr>
        <w:pStyle w:val="CEMOS"/>
        <w:numPr>
          <w:ilvl w:val="0"/>
          <w:numId w:val="69"/>
        </w:numPr>
        <w:spacing w:before="0" w:after="100"/>
        <w:ind w:left="567" w:hanging="567"/>
        <w:rPr>
          <w:rFonts w:ascii="Arial" w:hAnsi="Arial" w:cs="Arial"/>
        </w:rPr>
      </w:pPr>
      <w:r w:rsidRPr="00123981">
        <w:rPr>
          <w:rFonts w:ascii="Arial" w:hAnsi="Arial" w:cs="Arial"/>
        </w:rPr>
        <w:lastRenderedPageBreak/>
        <w:t>Počas trvania tejto Rámcovej dohody je dodávateľ oprávnený zmeniť subdodávateľa uvedeného v prílohe č. 3 Rámcovej dohody výlučne na základe písomného súhlasu objednávateľa formou dodatku k tejto Rámcovej dohode podľa článku 13. bod 13.3 Rámcovej dohody.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vydať písomný súhlas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EC6EB0B" w14:textId="77777777" w:rsidR="00123981" w:rsidRPr="00123981" w:rsidRDefault="00123981" w:rsidP="00123981">
      <w:pPr>
        <w:pStyle w:val="CEMOS"/>
        <w:numPr>
          <w:ilvl w:val="0"/>
          <w:numId w:val="69"/>
        </w:numPr>
        <w:spacing w:before="0" w:after="100"/>
        <w:ind w:left="567" w:hanging="567"/>
        <w:rPr>
          <w:rFonts w:ascii="Arial" w:hAnsi="Arial" w:cs="Arial"/>
        </w:rPr>
      </w:pPr>
      <w:r w:rsidRPr="00123981">
        <w:rPr>
          <w:rFonts w:ascii="Arial" w:hAnsi="Arial" w:cs="Arial"/>
        </w:rPr>
        <w:t>Dodávateľ vyhlasuje, že Príloha č. 3 k tejto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123981">
        <w:rPr>
          <w:rFonts w:ascii="Arial" w:hAnsi="Arial" w:cs="Arial"/>
          <w:b/>
        </w:rPr>
        <w:t>Údaje</w:t>
      </w:r>
      <w:r w:rsidRPr="00123981">
        <w:rPr>
          <w:rFonts w:ascii="Arial" w:hAnsi="Arial" w:cs="Arial"/>
        </w:rPr>
        <w:t xml:space="preserve">“). Zmenu Údajov akéhokoľvek aktuálneho subdodávateľa je dodávateľ povinný bezodkladne písomne oznámiť objednávateľovi, pričom zmluvné strany sa výslovne dohodli, že na zmenu Údajov nie je potrebné uzatvoriť dodatok k Rámcovej dohode. V prípade nesplnenia povinnosti dodávateľa v zmysle predchádzajúcej vety má objednávateľ nárok na zmluvnú pokutu vo výške </w:t>
      </w:r>
      <w:r w:rsidRPr="00123981">
        <w:rPr>
          <w:rFonts w:ascii="Arial" w:hAnsi="Arial" w:cs="Arial"/>
          <w:b/>
        </w:rPr>
        <w:t xml:space="preserve">100,- EUR </w:t>
      </w:r>
      <w:r w:rsidRPr="00123981">
        <w:rPr>
          <w:rFonts w:ascii="Arial" w:hAnsi="Arial" w:cs="Arial"/>
        </w:rPr>
        <w:t>(jedensto eur) za každý neoznámený zmenený údaj, ako aj náhradu škody, ktorá objednávateľovi v tejto súvislosti vznikne. V dodatku k </w:t>
      </w:r>
      <w:r w:rsidRPr="00123981">
        <w:rPr>
          <w:rFonts w:ascii="Arial" w:hAnsi="Arial" w:cs="Arial"/>
          <w:bCs/>
          <w:iCs/>
        </w:rPr>
        <w:t>Dohode</w:t>
      </w:r>
      <w:r w:rsidRPr="00123981">
        <w:rPr>
          <w:rFonts w:ascii="Arial" w:hAnsi="Arial" w:cs="Arial"/>
        </w:rPr>
        <w:t>, ktorým sa mení pôvodný subdodávateľ, je dodávateľ povinný uviesť aktuálne a úplné Údaje nového subdodávateľa.</w:t>
      </w:r>
    </w:p>
    <w:p w14:paraId="1033E775" w14:textId="77777777" w:rsidR="00123981" w:rsidRPr="00123981" w:rsidRDefault="00123981" w:rsidP="00123981">
      <w:pPr>
        <w:pStyle w:val="CEMOS"/>
        <w:numPr>
          <w:ilvl w:val="0"/>
          <w:numId w:val="69"/>
        </w:numPr>
        <w:spacing w:before="0" w:after="100"/>
        <w:ind w:left="567" w:hanging="567"/>
        <w:rPr>
          <w:rFonts w:ascii="Arial" w:hAnsi="Arial" w:cs="Arial"/>
        </w:rPr>
      </w:pPr>
      <w:r w:rsidRPr="00123981">
        <w:rPr>
          <w:rFonts w:ascii="Arial" w:hAnsi="Arial" w:cs="Arial"/>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w:t>
      </w:r>
      <w:r w:rsidRPr="00123981">
        <w:rPr>
          <w:rFonts w:ascii="Arial" w:hAnsi="Arial" w:cs="Arial"/>
          <w:bCs/>
          <w:iCs/>
        </w:rPr>
        <w:t>Dohody</w:t>
      </w:r>
      <w:r w:rsidRPr="00123981">
        <w:rPr>
          <w:rFonts w:ascii="Arial" w:hAnsi="Arial" w:cs="Arial"/>
        </w:rPr>
        <w:t xml:space="preserve">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5 000,- EUR (päťtisíc eur). Porušenie týchto povinností sa považuje za podstatné porušenie Rámcovej dohody. Objednávateľ je zároveň oprávnený odstúpiť od rámcovej dohody.</w:t>
      </w:r>
    </w:p>
    <w:p w14:paraId="32431A8B" w14:textId="77777777" w:rsidR="00123981" w:rsidRPr="00123981" w:rsidRDefault="00123981" w:rsidP="00123981">
      <w:pPr>
        <w:numPr>
          <w:ilvl w:val="0"/>
          <w:numId w:val="69"/>
        </w:numPr>
        <w:spacing w:after="100" w:line="240" w:lineRule="auto"/>
        <w:ind w:left="567" w:hanging="567"/>
        <w:jc w:val="both"/>
        <w:rPr>
          <w:rFonts w:ascii="Arial" w:hAnsi="Arial" w:cs="Arial"/>
          <w:sz w:val="20"/>
          <w:szCs w:val="20"/>
        </w:rPr>
      </w:pPr>
      <w:r w:rsidRPr="00123981">
        <w:rPr>
          <w:rFonts w:ascii="Arial" w:hAnsi="Arial" w:cs="Arial"/>
          <w:sz w:val="20"/>
          <w:szCs w:val="20"/>
        </w:rPr>
        <w:t>Pred začatím vykonávania samostatného plnenia je dodávateľ povinný písomne upozorniť objednávateľa formou zápisu v stavebnom denníku na nedostatky na mieste plnenia resp. samostatného plnenia brániace riadnemu začatiu s vykonávaním samostatného plnenia.</w:t>
      </w:r>
    </w:p>
    <w:p w14:paraId="535E1253" w14:textId="77777777" w:rsidR="00123981" w:rsidRPr="00123981" w:rsidRDefault="00123981" w:rsidP="00123981">
      <w:pPr>
        <w:numPr>
          <w:ilvl w:val="0"/>
          <w:numId w:val="69"/>
        </w:numPr>
        <w:spacing w:after="100" w:line="240" w:lineRule="auto"/>
        <w:ind w:left="567" w:hanging="567"/>
        <w:jc w:val="both"/>
        <w:rPr>
          <w:rFonts w:ascii="Arial" w:hAnsi="Arial" w:cs="Arial"/>
          <w:sz w:val="20"/>
          <w:szCs w:val="20"/>
        </w:rPr>
      </w:pPr>
      <w:r w:rsidRPr="00123981">
        <w:rPr>
          <w:rFonts w:ascii="Arial" w:hAnsi="Arial" w:cs="Arial"/>
          <w:sz w:val="20"/>
          <w:szCs w:val="20"/>
        </w:rPr>
        <w:t>Odo dňa odovzdania staveniska je dodávateľ povinný viesť stavebný denník podľa zákona č. 50/1976 Zb. o územnom plánovaní a stavebnom poriadku (stavebný zákon) v znení neskorších predpisov a príslušnej vykonávacej vyhlášky. Stavebný denník musí byť trvale prístupný účastníkom vykonávania samostatného plnenia a kontrolným orgánom na dohodnutom mieste na stavbe tak, aby bol stavebný denník chránený pred krádežou, poškodením, zničením. Vedenie stavebného denníka sa končí dňom, keď sú odstránené všetky vady.</w:t>
      </w:r>
      <w:r w:rsidRPr="00123981" w:rsidDel="00A30F5C">
        <w:rPr>
          <w:rFonts w:ascii="Arial" w:hAnsi="Arial" w:cs="Arial"/>
          <w:sz w:val="20"/>
          <w:szCs w:val="20"/>
        </w:rPr>
        <w:t xml:space="preserve"> </w:t>
      </w:r>
      <w:r w:rsidRPr="00123981">
        <w:rPr>
          <w:rFonts w:ascii="Arial" w:hAnsi="Arial" w:cs="Arial"/>
          <w:sz w:val="20"/>
          <w:szCs w:val="20"/>
        </w:rPr>
        <w:t>Objednávateľ je oprávnený kontrolovať vykonávanie samostatného plnenia osobami poverenými touto činnosťou v zmysle čl. 2. Dohody.</w:t>
      </w:r>
    </w:p>
    <w:p w14:paraId="5AF1CD19"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Objednávateľ je oprávnený kontrolovať vykonávanie prác (samostatného plnenia) podľa konkrétnych objednávok.</w:t>
      </w:r>
    </w:p>
    <w:p w14:paraId="095614D9"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Dodávateľ sa zaväzuje, že splní predmet plnenia Dohody v zmysle plánu organizácie dopravy alebo projektu dopravného značenia pre konkrétny úsek cesty.</w:t>
      </w:r>
    </w:p>
    <w:p w14:paraId="466A775D"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Dodávateľ nevykoná žiadne zmeny prác na predmete plnenia, resp. na samostatnom plnení bez písomného súhlasu osoby oprávnenej rokovať za objednávateľa vo veciach technických v stavebnom denníku.</w:t>
      </w:r>
    </w:p>
    <w:p w14:paraId="7D71FCE7"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 xml:space="preserve">V prípade ak sa množstvo prác nezhoduje s množstvom uvedeným vo výkaze výmer, je dodávateľ povinný na túto skutočnosť bezodkladne – ešte pred vykonaním príslušnej práce – </w:t>
      </w:r>
      <w:r w:rsidRPr="00123981">
        <w:rPr>
          <w:rFonts w:ascii="Arial" w:hAnsi="Arial" w:cs="Arial"/>
          <w:sz w:val="20"/>
          <w:szCs w:val="20"/>
        </w:rPr>
        <w:lastRenderedPageBreak/>
        <w:t>písomne upozorniť objednávateľa. Ak dodávateľ neupozorní objednávateľa v zmysle predchádzajúcej vety, dodávateľovi nevzniká nárok na zaplatenie naviac prác.</w:t>
      </w:r>
    </w:p>
    <w:p w14:paraId="19002D1F" w14:textId="77777777" w:rsidR="00123981" w:rsidRPr="00123981" w:rsidRDefault="00123981" w:rsidP="00123981">
      <w:pPr>
        <w:numPr>
          <w:ilvl w:val="0"/>
          <w:numId w:val="69"/>
        </w:numPr>
        <w:tabs>
          <w:tab w:val="left" w:pos="-1418"/>
        </w:tabs>
        <w:spacing w:after="100" w:line="240" w:lineRule="auto"/>
        <w:ind w:left="567" w:hanging="567"/>
        <w:jc w:val="both"/>
        <w:rPr>
          <w:rFonts w:ascii="Arial" w:hAnsi="Arial" w:cs="Arial"/>
          <w:sz w:val="20"/>
          <w:szCs w:val="20"/>
        </w:rPr>
      </w:pPr>
      <w:r w:rsidRPr="00123981">
        <w:rPr>
          <w:rFonts w:ascii="Arial" w:hAnsi="Arial" w:cs="Arial"/>
          <w:sz w:val="20"/>
          <w:szCs w:val="20"/>
        </w:rPr>
        <w:t>Dodávateľ je povinný v plnej miere rešpektovať organizáciu dopravy podľa podmienok určenia Ministerstvom dopravy Slovenskej republiky (ďalej len „</w:t>
      </w:r>
      <w:r w:rsidRPr="00123981">
        <w:rPr>
          <w:rFonts w:ascii="Arial" w:hAnsi="Arial" w:cs="Arial"/>
          <w:b/>
          <w:sz w:val="20"/>
          <w:szCs w:val="20"/>
        </w:rPr>
        <w:t>MD SR</w:t>
      </w:r>
      <w:r w:rsidRPr="00123981">
        <w:rPr>
          <w:rFonts w:ascii="Arial" w:hAnsi="Arial" w:cs="Arial"/>
          <w:sz w:val="20"/>
          <w:szCs w:val="20"/>
        </w:rPr>
        <w:t>“) podľa § 3 zákona č. 135/1961 Zb. o pozemných komunikáciách v znení neskorších predpisov (ďalej len „</w:t>
      </w:r>
      <w:r w:rsidRPr="00123981">
        <w:rPr>
          <w:rFonts w:ascii="Arial" w:hAnsi="Arial" w:cs="Arial"/>
          <w:b/>
          <w:sz w:val="20"/>
          <w:szCs w:val="20"/>
        </w:rPr>
        <w:t>cestný zákon</w:t>
      </w:r>
      <w:r w:rsidRPr="00123981">
        <w:rPr>
          <w:rFonts w:ascii="Arial" w:hAnsi="Arial" w:cs="Arial"/>
          <w:sz w:val="20"/>
          <w:szCs w:val="20"/>
        </w:rPr>
        <w:t>“).</w:t>
      </w:r>
    </w:p>
    <w:p w14:paraId="36CFB3D6" w14:textId="0ED34610" w:rsidR="00123981" w:rsidRDefault="00123981" w:rsidP="00123981">
      <w:pPr>
        <w:numPr>
          <w:ilvl w:val="0"/>
          <w:numId w:val="69"/>
        </w:numPr>
        <w:spacing w:after="100" w:line="240" w:lineRule="auto"/>
        <w:ind w:left="567" w:hanging="567"/>
        <w:jc w:val="both"/>
        <w:rPr>
          <w:rFonts w:ascii="Arial" w:hAnsi="Arial" w:cs="Arial"/>
          <w:sz w:val="20"/>
          <w:szCs w:val="20"/>
        </w:rPr>
      </w:pPr>
      <w:r w:rsidRPr="00123981">
        <w:rPr>
          <w:rFonts w:ascii="Arial" w:hAnsi="Arial" w:cs="Arial"/>
          <w:sz w:val="20"/>
          <w:szCs w:val="20"/>
        </w:rPr>
        <w:t>Dodávateľ zodpovedá za bezpečnosť a ochranu zdravia vlastných zamestnancov, za ohrozenie bezpečnosti premávky na pozemných komunikáciách a všetky prípadné škody, zavinené svojou činnosťou. Dodávateľ sa zaväzuje pri uskutočňovaní prác dodržiavať všetky súvisiace predpisy o ochrane zdravia a bezpečnosti pri práci, predpisy o ochrane životného prostredia, ako aj ustanovenia zákona č. 8/2009 Z. z. o cestnej premávke a o zmene a doplnení niektorých zákonov a súvisiacej vykonávacej vyhlášky MV SR č. 30/2020 Z. z. o dopravnom značení.</w:t>
      </w:r>
    </w:p>
    <w:p w14:paraId="3D845C33" w14:textId="186BA1E4" w:rsidR="003F4060" w:rsidRDefault="003F4060" w:rsidP="00DF29D8">
      <w:pPr>
        <w:numPr>
          <w:ilvl w:val="0"/>
          <w:numId w:val="69"/>
        </w:numPr>
        <w:spacing w:after="100" w:line="240" w:lineRule="auto"/>
        <w:ind w:left="567" w:hanging="567"/>
        <w:jc w:val="both"/>
        <w:rPr>
          <w:rFonts w:cs="Arial"/>
          <w:sz w:val="20"/>
          <w:szCs w:val="20"/>
        </w:rPr>
      </w:pPr>
      <w:r w:rsidRPr="00DF29D8">
        <w:rPr>
          <w:rFonts w:ascii="Arial" w:hAnsi="Arial" w:cs="Arial"/>
          <w:sz w:val="20"/>
          <w:szCs w:val="20"/>
        </w:rPr>
        <w:t xml:space="preserve">V prípade vzniku akýchkoľvek odpadov pri vykonávaní diela je </w:t>
      </w:r>
      <w:r w:rsidR="00936E2C">
        <w:rPr>
          <w:rFonts w:ascii="Arial" w:hAnsi="Arial" w:cs="Arial"/>
          <w:sz w:val="20"/>
          <w:szCs w:val="20"/>
        </w:rPr>
        <w:t>dodá</w:t>
      </w:r>
      <w:r w:rsidR="00936E2C" w:rsidRPr="005546EC">
        <w:rPr>
          <w:rFonts w:ascii="Arial" w:hAnsi="Arial" w:cs="Arial"/>
          <w:sz w:val="20"/>
          <w:szCs w:val="20"/>
        </w:rPr>
        <w:t>va</w:t>
      </w:r>
      <w:r w:rsidRPr="00DF29D8">
        <w:rPr>
          <w:rFonts w:ascii="Arial" w:hAnsi="Arial" w:cs="Arial"/>
          <w:sz w:val="20"/>
          <w:szCs w:val="20"/>
        </w:rPr>
        <w:t>teľ zodpovedný za nakladanie s týmito odpadmi a podľa zákona č. 79/2015 Z. z. o odpadoch a o zmene a doplnení niektorých zákonov v znení neskorších predpisov (ďalej len „</w:t>
      </w:r>
      <w:r w:rsidRPr="00DF29D8">
        <w:rPr>
          <w:rFonts w:ascii="Arial" w:hAnsi="Arial" w:cs="Arial"/>
          <w:b/>
          <w:bCs/>
          <w:sz w:val="20"/>
          <w:szCs w:val="20"/>
        </w:rPr>
        <w:t>zákon o odpadoch</w:t>
      </w:r>
      <w:r w:rsidRPr="00DF29D8">
        <w:rPr>
          <w:rFonts w:ascii="Arial" w:hAnsi="Arial" w:cs="Arial"/>
          <w:sz w:val="20"/>
          <w:szCs w:val="20"/>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3DB27561" w14:textId="198489F9" w:rsidR="003F4060" w:rsidRDefault="00936E2C" w:rsidP="00DF29D8">
      <w:pPr>
        <w:numPr>
          <w:ilvl w:val="0"/>
          <w:numId w:val="69"/>
        </w:numPr>
        <w:spacing w:after="100" w:line="240" w:lineRule="auto"/>
        <w:ind w:left="567" w:hanging="567"/>
        <w:jc w:val="both"/>
        <w:rPr>
          <w:rFonts w:cs="Arial"/>
          <w:sz w:val="20"/>
          <w:szCs w:val="20"/>
        </w:rPr>
      </w:pPr>
      <w:r>
        <w:rPr>
          <w:rFonts w:ascii="Arial" w:hAnsi="Arial" w:cs="Arial"/>
          <w:sz w:val="20"/>
          <w:szCs w:val="20"/>
        </w:rPr>
        <w:t>Dodá</w:t>
      </w:r>
      <w:r w:rsidRPr="005546EC">
        <w:rPr>
          <w:rFonts w:ascii="Arial" w:hAnsi="Arial" w:cs="Arial"/>
          <w:sz w:val="20"/>
          <w:szCs w:val="20"/>
        </w:rPr>
        <w:t>va</w:t>
      </w:r>
      <w:r w:rsidR="003F4060" w:rsidRPr="00DF29D8">
        <w:rPr>
          <w:rFonts w:ascii="Arial" w:hAnsi="Arial" w:cs="Arial"/>
          <w:sz w:val="20"/>
          <w:szCs w:val="20"/>
        </w:rPr>
        <w:t>teľ je zároveň povinný dodržiavať všetky povinnosti podľa vyhlášky č. 366/2015 Z .z. o evidenčnej povinnosti a ohlasovacej povinnosti (ďalej len „</w:t>
      </w:r>
      <w:r w:rsidR="003F4060" w:rsidRPr="00DF29D8">
        <w:rPr>
          <w:rFonts w:ascii="Arial" w:hAnsi="Arial" w:cs="Arial"/>
          <w:b/>
          <w:bCs/>
          <w:sz w:val="20"/>
          <w:szCs w:val="20"/>
        </w:rPr>
        <w:t>vyhláška č. 366/2015 Z. z.</w:t>
      </w:r>
      <w:r w:rsidR="003F4060" w:rsidRPr="00DF29D8">
        <w:rPr>
          <w:rFonts w:ascii="Arial" w:hAnsi="Arial" w:cs="Arial"/>
          <w:sz w:val="20"/>
          <w:szCs w:val="20"/>
        </w:rPr>
        <w:t>“), vyhlášky č. 365/2015 Z. z., ktorou sa ustanovuje Katalóg odpadov, vyhlášky č. 371/2015 Z. z., ktorou sa vykonávajú niektoré ustanovenia zákona o odpadoch, vyhlášky 344/2022 o stavebných odpadoch a dopadoch z</w:t>
      </w:r>
      <w:r>
        <w:rPr>
          <w:rFonts w:ascii="Arial" w:hAnsi="Arial" w:cs="Arial"/>
          <w:sz w:val="20"/>
          <w:szCs w:val="20"/>
        </w:rPr>
        <w:t> </w:t>
      </w:r>
      <w:r w:rsidR="003F4060" w:rsidRPr="00DF29D8">
        <w:rPr>
          <w:rFonts w:ascii="Arial" w:hAnsi="Arial" w:cs="Arial"/>
          <w:sz w:val="20"/>
          <w:szCs w:val="20"/>
        </w:rPr>
        <w:t>demolácií</w:t>
      </w:r>
      <w:r>
        <w:rPr>
          <w:rFonts w:ascii="Arial" w:hAnsi="Arial" w:cs="Arial"/>
          <w:sz w:val="20"/>
          <w:szCs w:val="20"/>
        </w:rPr>
        <w:t>,</w:t>
      </w:r>
      <w:r w:rsidR="003F4060" w:rsidRPr="00DF29D8">
        <w:rPr>
          <w:rFonts w:ascii="Arial" w:hAnsi="Arial" w:cs="Arial"/>
          <w:sz w:val="20"/>
          <w:szCs w:val="20"/>
        </w:rPr>
        <w:t xml:space="preserve"> ktorou sa vykonávajú niektoré ustanovenia zákona o odpadoch, ako aj podľa ostatých právnych predpisov v obl</w:t>
      </w:r>
      <w:r w:rsidR="005546EC" w:rsidRPr="005546EC">
        <w:rPr>
          <w:rFonts w:ascii="Arial" w:hAnsi="Arial" w:cs="Arial"/>
          <w:sz w:val="20"/>
          <w:szCs w:val="20"/>
        </w:rPr>
        <w:t xml:space="preserve">asti nakladania s odpadmi. </w:t>
      </w:r>
      <w:r w:rsidR="005546EC">
        <w:rPr>
          <w:rFonts w:ascii="Arial" w:hAnsi="Arial" w:cs="Arial"/>
          <w:sz w:val="20"/>
          <w:szCs w:val="20"/>
        </w:rPr>
        <w:t>Dodá</w:t>
      </w:r>
      <w:r w:rsidR="005546EC" w:rsidRPr="005546EC">
        <w:rPr>
          <w:rFonts w:ascii="Arial" w:hAnsi="Arial" w:cs="Arial"/>
          <w:sz w:val="20"/>
          <w:szCs w:val="20"/>
        </w:rPr>
        <w:t>va</w:t>
      </w:r>
      <w:r w:rsidR="003F4060" w:rsidRPr="00DF29D8">
        <w:rPr>
          <w:rFonts w:ascii="Arial" w:hAnsi="Arial" w:cs="Arial"/>
          <w:sz w:val="20"/>
          <w:szCs w:val="20"/>
        </w:rPr>
        <w:t xml:space="preserve">teľ je povinný uchovávať všetky doklady preukazujúce spôsob nakladania s odpadmi. V súlade s ust. § 2 vyhlášky 344/2022 o stavebných odpadoch z demolácií, ktorou sa vykonávajú niektoré ustanovenia zákona o odpadoch sa </w:t>
      </w:r>
      <w:r w:rsidR="005546EC">
        <w:rPr>
          <w:rFonts w:ascii="Arial" w:hAnsi="Arial" w:cs="Arial"/>
          <w:sz w:val="20"/>
          <w:szCs w:val="20"/>
        </w:rPr>
        <w:t>dodá</w:t>
      </w:r>
      <w:r w:rsidR="005546EC" w:rsidRPr="005546EC">
        <w:rPr>
          <w:rFonts w:ascii="Arial" w:hAnsi="Arial" w:cs="Arial"/>
          <w:sz w:val="20"/>
          <w:szCs w:val="20"/>
        </w:rPr>
        <w:t>va</w:t>
      </w:r>
      <w:r w:rsidR="003F4060" w:rsidRPr="00DF29D8">
        <w:rPr>
          <w:rFonts w:ascii="Arial" w:hAnsi="Arial" w:cs="Arial"/>
          <w:sz w:val="20"/>
          <w:szCs w:val="20"/>
        </w:rPr>
        <w:t xml:space="preserve">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časti B.1 súťažných podkladov, ktorá tvorí neoddeliteľnú súčasť </w:t>
      </w:r>
      <w:r w:rsidRPr="005546EC">
        <w:rPr>
          <w:rFonts w:ascii="Arial" w:hAnsi="Arial" w:cs="Arial"/>
          <w:sz w:val="20"/>
          <w:szCs w:val="20"/>
        </w:rPr>
        <w:t>rámcovej dohody ako príloha č. 5</w:t>
      </w:r>
      <w:r w:rsidR="003F4060" w:rsidRPr="00DF29D8">
        <w:rPr>
          <w:rFonts w:ascii="Arial" w:hAnsi="Arial" w:cs="Arial"/>
          <w:sz w:val="20"/>
          <w:szCs w:val="20"/>
        </w:rPr>
        <w:t xml:space="preserve"> - Opis predmetu zákazky.</w:t>
      </w:r>
    </w:p>
    <w:p w14:paraId="241B5EB8" w14:textId="09B69F4A" w:rsidR="003F4060" w:rsidRDefault="005546EC" w:rsidP="00DF29D8">
      <w:pPr>
        <w:numPr>
          <w:ilvl w:val="0"/>
          <w:numId w:val="69"/>
        </w:numPr>
        <w:spacing w:after="100" w:line="240" w:lineRule="auto"/>
        <w:ind w:left="567" w:hanging="567"/>
        <w:jc w:val="both"/>
        <w:rPr>
          <w:rFonts w:cs="Arial"/>
          <w:sz w:val="20"/>
          <w:szCs w:val="20"/>
        </w:rPr>
      </w:pPr>
      <w:r>
        <w:rPr>
          <w:rFonts w:ascii="Arial" w:hAnsi="Arial" w:cs="Arial"/>
          <w:sz w:val="20"/>
          <w:szCs w:val="20"/>
        </w:rPr>
        <w:t>Dodá</w:t>
      </w:r>
      <w:r w:rsidRPr="005546EC">
        <w:rPr>
          <w:rFonts w:ascii="Arial" w:hAnsi="Arial" w:cs="Arial"/>
          <w:sz w:val="20"/>
          <w:szCs w:val="20"/>
        </w:rPr>
        <w:t>va</w:t>
      </w:r>
      <w:r w:rsidR="003F4060" w:rsidRPr="00DF29D8">
        <w:rPr>
          <w:rFonts w:ascii="Arial" w:hAnsi="Arial" w:cs="Arial"/>
          <w:sz w:val="20"/>
          <w:szCs w:val="20"/>
        </w:rPr>
        <w:t xml:space="preserve">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w:t>
      </w:r>
      <w:r>
        <w:rPr>
          <w:rFonts w:ascii="Arial" w:hAnsi="Arial" w:cs="Arial"/>
          <w:sz w:val="20"/>
          <w:szCs w:val="20"/>
        </w:rPr>
        <w:t>dodá</w:t>
      </w:r>
      <w:r w:rsidRPr="005546EC">
        <w:rPr>
          <w:rFonts w:ascii="Arial" w:hAnsi="Arial" w:cs="Arial"/>
          <w:sz w:val="20"/>
          <w:szCs w:val="20"/>
        </w:rPr>
        <w:t>va</w:t>
      </w:r>
      <w:r w:rsidR="003F4060" w:rsidRPr="00DF29D8">
        <w:rPr>
          <w:rFonts w:ascii="Arial" w:hAnsi="Arial" w:cs="Arial"/>
          <w:sz w:val="20"/>
          <w:szCs w:val="20"/>
        </w:rPr>
        <w:t xml:space="preserve">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w:t>
      </w:r>
      <w:r>
        <w:rPr>
          <w:rFonts w:ascii="Arial" w:hAnsi="Arial" w:cs="Arial"/>
          <w:sz w:val="20"/>
          <w:szCs w:val="20"/>
        </w:rPr>
        <w:t>dodá</w:t>
      </w:r>
      <w:r w:rsidRPr="005546EC">
        <w:rPr>
          <w:rFonts w:ascii="Arial" w:hAnsi="Arial" w:cs="Arial"/>
          <w:sz w:val="20"/>
          <w:szCs w:val="20"/>
        </w:rPr>
        <w:t>va</w:t>
      </w:r>
      <w:r w:rsidR="003F4060" w:rsidRPr="00DF29D8">
        <w:rPr>
          <w:rFonts w:ascii="Arial" w:hAnsi="Arial" w:cs="Arial"/>
          <w:sz w:val="20"/>
          <w:szCs w:val="20"/>
        </w:rPr>
        <w:t xml:space="preserve">teľ objednávateľovi povinný predložiť alebo odovzdať aj kedykoľvek na vyžiadanie objednávateľa. Zároveň je </w:t>
      </w:r>
      <w:r>
        <w:rPr>
          <w:rFonts w:ascii="Arial" w:hAnsi="Arial" w:cs="Arial"/>
          <w:sz w:val="20"/>
          <w:szCs w:val="20"/>
        </w:rPr>
        <w:t>dodá</w:t>
      </w:r>
      <w:r w:rsidRPr="00920B6F">
        <w:rPr>
          <w:rFonts w:ascii="Arial" w:hAnsi="Arial" w:cs="Arial"/>
          <w:sz w:val="20"/>
          <w:szCs w:val="20"/>
        </w:rPr>
        <w:t>vateľ</w:t>
      </w:r>
      <w:r w:rsidR="003F4060" w:rsidRPr="00DF29D8">
        <w:rPr>
          <w:rFonts w:ascii="Arial" w:hAnsi="Arial" w:cs="Arial"/>
          <w:sz w:val="20"/>
          <w:szCs w:val="20"/>
        </w:rPr>
        <w:t xml:space="preserve"> všetky doklady podľa tohto bodu vzťahujúce sa k nakladaniu s odpadom počas celého kalendárneho roka odovzdať objednávateľovi po ukončení každého kalendárneho mesiaca, najneskôr však do 20. kalendárneho dňa príslušného mesiaca.</w:t>
      </w:r>
    </w:p>
    <w:p w14:paraId="126DFEE0" w14:textId="72737EF6" w:rsidR="003F4060" w:rsidRDefault="003F4060" w:rsidP="00DF29D8">
      <w:pPr>
        <w:numPr>
          <w:ilvl w:val="0"/>
          <w:numId w:val="69"/>
        </w:numPr>
        <w:spacing w:after="100" w:line="240" w:lineRule="auto"/>
        <w:ind w:left="567" w:hanging="567"/>
        <w:jc w:val="both"/>
        <w:rPr>
          <w:rFonts w:cs="Arial"/>
          <w:sz w:val="20"/>
          <w:szCs w:val="20"/>
        </w:rPr>
      </w:pPr>
      <w:r w:rsidRPr="00DF29D8">
        <w:rPr>
          <w:rFonts w:ascii="Arial" w:hAnsi="Arial" w:cs="Arial"/>
          <w:sz w:val="20"/>
          <w:szCs w:val="20"/>
        </w:rPr>
        <w:t xml:space="preserve">V prípade, ak objednávateľovi vznikne akákoľvek škoda v súvislosti s porušením povinností </w:t>
      </w:r>
      <w:r w:rsidR="005546EC">
        <w:rPr>
          <w:rFonts w:ascii="Arial" w:hAnsi="Arial" w:cs="Arial"/>
          <w:sz w:val="20"/>
          <w:szCs w:val="20"/>
        </w:rPr>
        <w:t>dodá</w:t>
      </w:r>
      <w:r w:rsidR="005546EC" w:rsidRPr="00920B6F">
        <w:rPr>
          <w:rFonts w:ascii="Arial" w:hAnsi="Arial" w:cs="Arial"/>
          <w:sz w:val="20"/>
          <w:szCs w:val="20"/>
        </w:rPr>
        <w:t>vateľ</w:t>
      </w:r>
      <w:r w:rsidRPr="00DF29D8">
        <w:rPr>
          <w:rFonts w:ascii="Arial" w:hAnsi="Arial" w:cs="Arial"/>
          <w:sz w:val="20"/>
          <w:szCs w:val="20"/>
        </w:rPr>
        <w:t xml:space="preserve">a dodržiavať ustanovenia v oblasti nakladania s odpadmi podľa tohto článku rámcovej dohody, </w:t>
      </w:r>
      <w:r w:rsidR="005546EC">
        <w:rPr>
          <w:rFonts w:ascii="Arial" w:hAnsi="Arial" w:cs="Arial"/>
          <w:sz w:val="20"/>
          <w:szCs w:val="20"/>
        </w:rPr>
        <w:t>dodá</w:t>
      </w:r>
      <w:r w:rsidR="005546EC" w:rsidRPr="00920B6F">
        <w:rPr>
          <w:rFonts w:ascii="Arial" w:hAnsi="Arial" w:cs="Arial"/>
          <w:sz w:val="20"/>
          <w:szCs w:val="20"/>
        </w:rPr>
        <w:t>vateľ</w:t>
      </w:r>
      <w:r w:rsidRPr="00DF29D8">
        <w:rPr>
          <w:rFonts w:ascii="Arial" w:hAnsi="Arial" w:cs="Arial"/>
          <w:sz w:val="20"/>
          <w:szCs w:val="20"/>
        </w:rPr>
        <w:t xml:space="preserve">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781F0354" w14:textId="77777777" w:rsidR="00123981" w:rsidRPr="00123981" w:rsidRDefault="00123981" w:rsidP="00123981">
      <w:pPr>
        <w:numPr>
          <w:ilvl w:val="0"/>
          <w:numId w:val="69"/>
        </w:numPr>
        <w:spacing w:after="100" w:line="240" w:lineRule="auto"/>
        <w:ind w:left="567" w:hanging="567"/>
        <w:jc w:val="both"/>
        <w:rPr>
          <w:rFonts w:ascii="Arial" w:hAnsi="Arial" w:cs="Arial"/>
          <w:sz w:val="20"/>
          <w:szCs w:val="20"/>
        </w:rPr>
      </w:pPr>
      <w:r w:rsidRPr="00123981">
        <w:rPr>
          <w:rFonts w:ascii="Arial" w:hAnsi="Arial" w:cs="Arial"/>
          <w:color w:val="000000"/>
          <w:sz w:val="20"/>
          <w:szCs w:val="20"/>
        </w:rPr>
        <w:t>Odpad, ktorý vznikne pri uskutočňovaní predmetu plnenia, zostáva majetkom objednávateľa ako pôvodcu, resp. držiteľa odpadu.</w:t>
      </w:r>
    </w:p>
    <w:p w14:paraId="58CF9E5B" w14:textId="77777777" w:rsidR="00123981" w:rsidRPr="00123981" w:rsidRDefault="00123981" w:rsidP="00123981">
      <w:pPr>
        <w:numPr>
          <w:ilvl w:val="0"/>
          <w:numId w:val="69"/>
        </w:numPr>
        <w:spacing w:after="100" w:line="240" w:lineRule="auto"/>
        <w:ind w:left="567" w:hanging="567"/>
        <w:jc w:val="both"/>
        <w:rPr>
          <w:rFonts w:ascii="Arial" w:hAnsi="Arial" w:cs="Arial"/>
          <w:sz w:val="20"/>
          <w:szCs w:val="20"/>
        </w:rPr>
      </w:pPr>
      <w:r w:rsidRPr="00123981">
        <w:rPr>
          <w:rFonts w:ascii="Arial" w:hAnsi="Arial" w:cs="Arial"/>
          <w:spacing w:val="5"/>
          <w:sz w:val="20"/>
          <w:szCs w:val="20"/>
        </w:rPr>
        <w:t xml:space="preserve">V prípade, ak vznikne objednávateľovi akákoľvek škoda v súvislosti s porušením povinností dodávateľa dodržiavať ustanovenia v oblasti nakladania s odpadmi podľa tohto článku Rámcovej dohody, dodávateľ je povinný túto škodu objednávateľovi nahradiť. Škodou podľa </w:t>
      </w:r>
      <w:r w:rsidRPr="00123981">
        <w:rPr>
          <w:rFonts w:ascii="Arial" w:hAnsi="Arial" w:cs="Arial"/>
          <w:spacing w:val="5"/>
          <w:sz w:val="20"/>
          <w:szCs w:val="20"/>
        </w:rPr>
        <w:lastRenderedPageBreak/>
        <w:t xml:space="preserve">tohto bodu sa myslí aj uloženie akejkoľvek sankcie objednávateľovi zo strany príslušných orgánov v oblasti odpadového hospodárstva za nesplnenie akejkoľvek povinnosti dodávateľa. </w:t>
      </w:r>
      <w:r w:rsidRPr="00123981">
        <w:rPr>
          <w:rFonts w:ascii="Arial" w:hAnsi="Arial" w:cs="Arial"/>
          <w:sz w:val="20"/>
          <w:szCs w:val="20"/>
        </w:rPr>
        <w:t>Dodávateľ je povinný organizovať práce a zo staveniska vypratať materiály a mechanizmy tak, aby nespôsobil zbytočné obmedzenie cestnej premávky.</w:t>
      </w:r>
    </w:p>
    <w:p w14:paraId="2FFAF82E" w14:textId="77777777" w:rsidR="00123981" w:rsidRPr="00123981" w:rsidRDefault="00123981" w:rsidP="00123981">
      <w:pPr>
        <w:numPr>
          <w:ilvl w:val="0"/>
          <w:numId w:val="69"/>
        </w:numPr>
        <w:tabs>
          <w:tab w:val="left" w:pos="-1276"/>
        </w:tabs>
        <w:spacing w:after="100" w:line="240" w:lineRule="auto"/>
        <w:ind w:left="567" w:hanging="567"/>
        <w:jc w:val="both"/>
        <w:rPr>
          <w:rFonts w:ascii="Arial" w:hAnsi="Arial" w:cs="Arial"/>
          <w:sz w:val="20"/>
          <w:szCs w:val="20"/>
        </w:rPr>
      </w:pPr>
      <w:r w:rsidRPr="00123981">
        <w:rPr>
          <w:rFonts w:ascii="Arial" w:hAnsi="Arial" w:cs="Arial"/>
          <w:sz w:val="20"/>
          <w:szCs w:val="20"/>
        </w:rPr>
        <w:t>Dodávateľ sa zaväzuje dodržiavať všeobecné záväzné právne predpisy, technické normy a podmienky tejto Dohody.</w:t>
      </w:r>
    </w:p>
    <w:p w14:paraId="4A0FBE7F" w14:textId="77777777" w:rsidR="00123981" w:rsidRPr="00123981" w:rsidRDefault="00123981" w:rsidP="00123981">
      <w:pPr>
        <w:numPr>
          <w:ilvl w:val="0"/>
          <w:numId w:val="69"/>
        </w:numPr>
        <w:tabs>
          <w:tab w:val="left" w:pos="-1276"/>
        </w:tabs>
        <w:spacing w:after="100" w:line="240" w:lineRule="auto"/>
        <w:ind w:left="567" w:hanging="567"/>
        <w:jc w:val="both"/>
        <w:rPr>
          <w:rFonts w:ascii="Arial" w:hAnsi="Arial" w:cs="Arial"/>
          <w:sz w:val="20"/>
          <w:szCs w:val="20"/>
        </w:rPr>
      </w:pPr>
      <w:r w:rsidRPr="00123981">
        <w:rPr>
          <w:rFonts w:ascii="Arial" w:hAnsi="Arial" w:cs="Arial"/>
          <w:sz w:val="20"/>
          <w:szCs w:val="20"/>
        </w:rPr>
        <w:t>Dodávateľ je povinný organizovať práce tak, aby neohrozil bezpečnosť iných účastníkov cestnej premávky.</w:t>
      </w:r>
    </w:p>
    <w:p w14:paraId="590BFA68" w14:textId="77777777" w:rsidR="00123981" w:rsidRPr="00123981" w:rsidRDefault="00123981" w:rsidP="00123981">
      <w:pPr>
        <w:numPr>
          <w:ilvl w:val="0"/>
          <w:numId w:val="79"/>
        </w:numPr>
        <w:tabs>
          <w:tab w:val="left" w:pos="-1276"/>
        </w:tabs>
        <w:spacing w:before="240" w:after="0" w:line="240" w:lineRule="auto"/>
        <w:ind w:left="567" w:hanging="567"/>
        <w:jc w:val="both"/>
        <w:rPr>
          <w:rFonts w:ascii="Arial" w:hAnsi="Arial" w:cs="Arial"/>
          <w:sz w:val="20"/>
          <w:szCs w:val="20"/>
        </w:rPr>
      </w:pPr>
      <w:r w:rsidRPr="00123981">
        <w:rPr>
          <w:rFonts w:ascii="Arial" w:hAnsi="Arial" w:cs="Arial"/>
          <w:sz w:val="20"/>
          <w:szCs w:val="20"/>
        </w:rPr>
        <w:t>Dodávateľ je povinný začiatok a ukončenie prác bezodkladne oznámiť vedúcemu SSÚD/SSÚR uvedenom v prílohe č. 2 Dohody, prípadne zástupcovi SSÚD/SSÚR, meno ktorého mu bude zo strany objednávateľa oznámené.</w:t>
      </w:r>
      <w:r w:rsidRPr="00123981">
        <w:rPr>
          <w:rFonts w:ascii="Arial" w:hAnsi="Arial" w:cs="Arial"/>
          <w:sz w:val="20"/>
          <w:szCs w:val="20"/>
        </w:rPr>
        <w:tab/>
      </w:r>
    </w:p>
    <w:p w14:paraId="3B9253AE"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Označenie staveniska zabezpečí objednávateľ (príslušné SSÚD alebo SSÚR) podľa platnej legislatívy. Zabezpečenie a údržba dočasného dopravného značenia pre usmernenie dopravy počas vykonávania prác nie je súčasťou dodávky. V prípade, ak zavinením dodávateľa nebude využitý čas trvania dopravného obmedzenia (prestoje zavinené dodávateľom), objednávateľovi vzniká nárok na úhradu nákladov za prenájom prenosných dopravných značiek dodávateľom, a to za dobu trvania prestoja a podľa aktuálne platného cenníka objednávateľa. Toto platí aj pri zabezpečení pracoviska pre vykonanie prác v rámci uplatnenia reklamácie. Táto skutočnosť bude uvedená v stavebnom denníku.</w:t>
      </w:r>
    </w:p>
    <w:p w14:paraId="77A10343"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Dodávateľ sa zaväzuje, že nebude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123981">
        <w:rPr>
          <w:rFonts w:ascii="Arial" w:hAnsi="Arial" w:cs="Arial"/>
          <w:b/>
          <w:sz w:val="20"/>
          <w:szCs w:val="20"/>
        </w:rPr>
        <w:t>zákon o nelegálnej práci</w:t>
      </w:r>
      <w:r w:rsidRPr="00123981">
        <w:rPr>
          <w:rFonts w:ascii="Arial" w:hAnsi="Arial" w:cs="Arial"/>
          <w:sz w:val="20"/>
          <w:szCs w:val="20"/>
        </w:rPr>
        <w:t>“),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707255C"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dodávateľ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68313CB8"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Dodávateľ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43F35A40" w14:textId="77777777" w:rsidR="00123981" w:rsidRPr="00123981" w:rsidRDefault="00123981" w:rsidP="00123981">
      <w:pPr>
        <w:numPr>
          <w:ilvl w:val="0"/>
          <w:numId w:val="69"/>
        </w:numPr>
        <w:tabs>
          <w:tab w:val="left" w:pos="-1560"/>
        </w:tabs>
        <w:spacing w:after="100" w:line="240" w:lineRule="auto"/>
        <w:ind w:left="567" w:hanging="567"/>
        <w:jc w:val="both"/>
        <w:rPr>
          <w:rFonts w:ascii="Arial" w:hAnsi="Arial" w:cs="Arial"/>
          <w:sz w:val="20"/>
          <w:szCs w:val="20"/>
        </w:rPr>
      </w:pPr>
      <w:r w:rsidRPr="00123981">
        <w:rPr>
          <w:rFonts w:ascii="Arial" w:hAnsi="Arial" w:cs="Arial"/>
          <w:sz w:val="20"/>
          <w:szCs w:val="20"/>
        </w:rPr>
        <w:t>V prípade, ak konaním dodávateľa v súvislosti s plnením predmetu Rámcovej zmluvy dôjde k porušeniu predpisov v oblasti ochrany životného prostredia, objednávateľ má nárok voči dodávateľovi na zaplatenie zmluvnej pokuty vo výške 500,- EUR (päťsto eur) za každé takého porušenie.</w:t>
      </w:r>
    </w:p>
    <w:p w14:paraId="716F904A" w14:textId="77777777" w:rsidR="00123981" w:rsidRPr="00123981" w:rsidRDefault="00123981" w:rsidP="00123981">
      <w:pPr>
        <w:spacing w:before="480" w:after="100"/>
        <w:jc w:val="center"/>
        <w:rPr>
          <w:rFonts w:ascii="Arial" w:hAnsi="Arial" w:cs="Arial"/>
          <w:b/>
          <w:sz w:val="20"/>
          <w:szCs w:val="20"/>
        </w:rPr>
      </w:pPr>
      <w:r w:rsidRPr="00123981">
        <w:rPr>
          <w:rFonts w:ascii="Arial" w:hAnsi="Arial" w:cs="Arial"/>
          <w:b/>
          <w:sz w:val="20"/>
          <w:szCs w:val="20"/>
        </w:rPr>
        <w:t>Článok 9.</w:t>
      </w:r>
    </w:p>
    <w:p w14:paraId="5FFF69DB"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Preberanie samostatného plnenia</w:t>
      </w:r>
    </w:p>
    <w:p w14:paraId="648CE3E1" w14:textId="77777777"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t>Za riadne poskytnuté samostatné plnenie sa považuje samostatné plnenie poskytnuté včas, bez vád a v súlade s kvalitatívnymi požiadavkami kladenými na predmet plnenia podľa Dohody, technicko-kvalitatívnych podmienok, v zmysle súťažných podkladov a technických noriem.</w:t>
      </w:r>
    </w:p>
    <w:p w14:paraId="0C0F091B" w14:textId="77777777"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lastRenderedPageBreak/>
        <w:t>Vlastnícke právo k predmetu samostatného plnenia ako aj nebezpečenstvo škody prechádza na objednávateľa dňom prebratia samostatného plnenia v súlade s týmto článkom.</w:t>
      </w:r>
    </w:p>
    <w:p w14:paraId="37DD0688" w14:textId="77777777" w:rsidR="00123981" w:rsidRPr="00123981" w:rsidRDefault="00123981" w:rsidP="00123981">
      <w:pPr>
        <w:spacing w:before="360" w:after="100"/>
        <w:ind w:left="567" w:right="28"/>
        <w:jc w:val="both"/>
        <w:rPr>
          <w:rFonts w:ascii="Arial" w:hAnsi="Arial" w:cs="Arial"/>
          <w:b/>
          <w:sz w:val="20"/>
          <w:szCs w:val="20"/>
        </w:rPr>
      </w:pPr>
      <w:r w:rsidRPr="00123981">
        <w:rPr>
          <w:rFonts w:ascii="Arial" w:hAnsi="Arial" w:cs="Arial"/>
          <w:b/>
          <w:sz w:val="20"/>
          <w:szCs w:val="20"/>
        </w:rPr>
        <w:t>Preberanie tovaru:</w:t>
      </w:r>
    </w:p>
    <w:p w14:paraId="35507250" w14:textId="77777777" w:rsidR="00123981" w:rsidRPr="00123981" w:rsidRDefault="00123981" w:rsidP="00123981">
      <w:pPr>
        <w:numPr>
          <w:ilvl w:val="0"/>
          <w:numId w:val="70"/>
        </w:numPr>
        <w:spacing w:after="100" w:line="240" w:lineRule="auto"/>
        <w:ind w:left="567" w:right="26" w:hanging="567"/>
        <w:jc w:val="both"/>
        <w:rPr>
          <w:rFonts w:ascii="Arial" w:hAnsi="Arial" w:cs="Arial"/>
          <w:bCs/>
          <w:sz w:val="20"/>
          <w:szCs w:val="20"/>
        </w:rPr>
      </w:pPr>
      <w:r w:rsidRPr="00123981">
        <w:rPr>
          <w:rFonts w:ascii="Arial" w:hAnsi="Arial" w:cs="Arial"/>
          <w:bCs/>
          <w:sz w:val="20"/>
          <w:szCs w:val="20"/>
        </w:rPr>
        <w:t>Prebratie tovaru na základe konkrétnej objednávky sa uskutoční podpisom dodacieho listu predloženého dodávateľom.</w:t>
      </w:r>
    </w:p>
    <w:p w14:paraId="6A3E37E8" w14:textId="77777777" w:rsidR="00123981" w:rsidRPr="00123981" w:rsidRDefault="00123981" w:rsidP="00123981">
      <w:pPr>
        <w:numPr>
          <w:ilvl w:val="0"/>
          <w:numId w:val="70"/>
        </w:numPr>
        <w:spacing w:after="100" w:line="240" w:lineRule="auto"/>
        <w:ind w:left="567" w:right="26" w:hanging="567"/>
        <w:jc w:val="both"/>
        <w:rPr>
          <w:rFonts w:ascii="Arial" w:hAnsi="Arial" w:cs="Arial"/>
          <w:bCs/>
          <w:sz w:val="20"/>
          <w:szCs w:val="20"/>
        </w:rPr>
      </w:pPr>
      <w:r w:rsidRPr="00123981">
        <w:rPr>
          <w:rFonts w:ascii="Arial" w:hAnsi="Arial" w:cs="Arial"/>
          <w:bCs/>
          <w:sz w:val="20"/>
          <w:szCs w:val="20"/>
        </w:rPr>
        <w:t>Dodací list musí obsahovať označenie strán Rámcovej dohody, presné označenie tovaru a jeho množstva a dátum dodania tovaru.</w:t>
      </w:r>
    </w:p>
    <w:p w14:paraId="6FF3BF1B" w14:textId="77777777" w:rsidR="00123981" w:rsidRPr="00123981" w:rsidRDefault="00123981" w:rsidP="00123981">
      <w:pPr>
        <w:numPr>
          <w:ilvl w:val="0"/>
          <w:numId w:val="70"/>
        </w:numPr>
        <w:spacing w:after="100" w:line="240" w:lineRule="auto"/>
        <w:ind w:left="567" w:right="26" w:hanging="567"/>
        <w:jc w:val="both"/>
        <w:rPr>
          <w:rFonts w:ascii="Arial" w:hAnsi="Arial" w:cs="Arial"/>
          <w:bCs/>
          <w:sz w:val="20"/>
          <w:szCs w:val="20"/>
        </w:rPr>
      </w:pPr>
      <w:r w:rsidRPr="00123981">
        <w:rPr>
          <w:rFonts w:ascii="Arial" w:hAnsi="Arial" w:cs="Arial"/>
          <w:bCs/>
          <w:sz w:val="20"/>
          <w:szCs w:val="20"/>
        </w:rPr>
        <w:t xml:space="preserve">K dodaciemu listu je dodávateľ povinný doložiť </w:t>
      </w:r>
      <w:r w:rsidRPr="00123981">
        <w:rPr>
          <w:rFonts w:ascii="Arial" w:hAnsi="Arial" w:cs="Arial"/>
          <w:b/>
          <w:bCs/>
          <w:sz w:val="20"/>
          <w:szCs w:val="20"/>
        </w:rPr>
        <w:t>vyhlásenie o parametroch na dodaný tovar, návod na montáž a osadenie, podrobné informácie o akýchkoľvek obmedzeniach týkajúcich sa umiestnenia alebo použitia tovaru a návod na používanie, údržbu a čistenie.</w:t>
      </w:r>
    </w:p>
    <w:p w14:paraId="74F76A5D" w14:textId="77777777" w:rsidR="00123981" w:rsidRPr="00123981" w:rsidRDefault="00123981" w:rsidP="00123981">
      <w:pPr>
        <w:numPr>
          <w:ilvl w:val="0"/>
          <w:numId w:val="70"/>
        </w:numPr>
        <w:spacing w:after="100" w:line="240" w:lineRule="auto"/>
        <w:ind w:left="567" w:right="26" w:hanging="567"/>
        <w:jc w:val="both"/>
        <w:rPr>
          <w:rFonts w:ascii="Arial" w:hAnsi="Arial" w:cs="Arial"/>
          <w:bCs/>
          <w:sz w:val="20"/>
          <w:szCs w:val="20"/>
        </w:rPr>
      </w:pPr>
      <w:r w:rsidRPr="00123981">
        <w:rPr>
          <w:rFonts w:ascii="Arial" w:hAnsi="Arial" w:cs="Arial"/>
          <w:bCs/>
          <w:sz w:val="20"/>
          <w:szCs w:val="20"/>
        </w:rPr>
        <w:t>Objednávateľ je oprávnený odmietnuť prebratie tovaru, ak k dodaciemu listu nebudú priložené prílohy podľa bodu 9.5 tohto článku, ak tovar vykazuje vady, ak nesúhlasia údaje na dodacom liste alebo je porušený prepravný obal. V prípade, ak tovar vykazuje vady, objednávateľ je oprávnený po odmietnutí prebratia tovaru stanoviť dodávateľovi lehotu na dodanie tovaru bez vád. Nedodanie tovaru bez vád v lehote stanovenej podľa predchádzajúcej vety sa považuje za podstatné porušenie Dohody a oprávňuje objednávateľa okamžite odstúpiť od objednávky ako aj od Rámcovej dohody.</w:t>
      </w:r>
    </w:p>
    <w:p w14:paraId="52B85FDB" w14:textId="77777777" w:rsidR="00123981" w:rsidRPr="00123981" w:rsidRDefault="00123981" w:rsidP="00123981">
      <w:pPr>
        <w:spacing w:before="360" w:after="100"/>
        <w:ind w:left="567" w:right="28"/>
        <w:jc w:val="both"/>
        <w:rPr>
          <w:rFonts w:ascii="Arial" w:hAnsi="Arial" w:cs="Arial"/>
          <w:b/>
          <w:bCs/>
          <w:sz w:val="20"/>
          <w:szCs w:val="20"/>
        </w:rPr>
      </w:pPr>
      <w:r w:rsidRPr="00123981">
        <w:rPr>
          <w:rFonts w:ascii="Arial" w:hAnsi="Arial" w:cs="Arial"/>
          <w:b/>
          <w:sz w:val="20"/>
          <w:szCs w:val="20"/>
        </w:rPr>
        <w:t>Preberanie prác:</w:t>
      </w:r>
    </w:p>
    <w:p w14:paraId="064227F5" w14:textId="2F84121F"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t xml:space="preserve">Po ukončení vykonávania prác dodávateľ vyzve objednávateľa na začatie preberacieho konania, a to e-mailom na adresu osoby oprávnenej konať v mene objednávateľa pre konkrétnu objednávku. </w:t>
      </w:r>
    </w:p>
    <w:p w14:paraId="33039BDA" w14:textId="77777777"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t xml:space="preserve">K preberaciemu konaniu dodávateľ predloží objednávateľovi </w:t>
      </w:r>
      <w:r w:rsidRPr="00123981">
        <w:rPr>
          <w:rFonts w:ascii="Arial" w:hAnsi="Arial" w:cs="Arial"/>
          <w:b/>
          <w:sz w:val="20"/>
          <w:szCs w:val="20"/>
        </w:rPr>
        <w:t>stavebný denník potvrdený osobou oprávnenou konať za objednávateľa, súpis vykonaných prác a dodaného tovaru potvrdený osobou oprávnenou konať za objednávateľa, fotodokumentáciu vykonaných prác.</w:t>
      </w:r>
    </w:p>
    <w:p w14:paraId="2C7EB65D" w14:textId="77777777"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t>Na základe výzvy podľa bodu 9.7 tohto článku a po predložení dokladov podľa bodu 9.8 tohto článku zmluvné strany vykonajú spoločnú obhliadku vykonaných prác.</w:t>
      </w:r>
    </w:p>
    <w:p w14:paraId="1426E228" w14:textId="77777777"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t>O odovzdaní a prevzatí prác spíšu zmluvné strany preberací protokol, ktorého prílohami sú doklady podľa bodu 9.8 tohto článku.</w:t>
      </w:r>
    </w:p>
    <w:p w14:paraId="32BEE03D" w14:textId="77777777" w:rsidR="00123981" w:rsidRPr="00123981" w:rsidRDefault="00123981" w:rsidP="00123981">
      <w:pPr>
        <w:numPr>
          <w:ilvl w:val="0"/>
          <w:numId w:val="70"/>
        </w:numPr>
        <w:spacing w:after="100" w:line="240" w:lineRule="auto"/>
        <w:ind w:left="567" w:right="26" w:hanging="567"/>
        <w:jc w:val="both"/>
        <w:rPr>
          <w:rFonts w:ascii="Arial" w:hAnsi="Arial" w:cs="Arial"/>
          <w:sz w:val="20"/>
          <w:szCs w:val="20"/>
        </w:rPr>
      </w:pPr>
      <w:r w:rsidRPr="00123981">
        <w:rPr>
          <w:rFonts w:ascii="Arial" w:hAnsi="Arial" w:cs="Arial"/>
          <w:sz w:val="20"/>
          <w:szCs w:val="20"/>
        </w:rPr>
        <w:t>Objednávateľ je oprávnený odmietnuť prebratie prác, ak práce vykazujú vady alebo ak k preberaciemu konaniu neboli predložené doklady podľa tohto článku. V prípade, že po začatí preberacieho konania práce vykazujú vady, objednávateľ je oprávnený po odmietnutí prebratia prác stanoviť dodávateľovi lehotu na odstránenie vád prác. Neodstránenie vád prác v lehote podľa predchádzajúcej vety sa považuje za podstatné porušenie Dohody a oprávňuje objednávateľa okamžite odstúpiť od Dohody ako aj od objednávky.</w:t>
      </w:r>
    </w:p>
    <w:p w14:paraId="5FAD577B"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10.</w:t>
      </w:r>
    </w:p>
    <w:p w14:paraId="1801E2ED"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Záručná doba, zodpovednosť za vady</w:t>
      </w:r>
    </w:p>
    <w:p w14:paraId="1B6B5E64"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Záručná doba na práce (podľa konkrétnej objednávky) je 36 mesiacov. Záručná doba začína plynúť dňom prevzatia prác podľa článku 9. Dohody.</w:t>
      </w:r>
    </w:p>
    <w:p w14:paraId="0110CFF7"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Záručná doba na tovar (podľa konkrétnej objednávky) je 24 mesiacov. Záručná doba začína plynúť dňom prevzatia tovaru podľa článku 9. Dohody.</w:t>
      </w:r>
    </w:p>
    <w:p w14:paraId="7D06DB97"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 xml:space="preserve">Počas záručnej doby zodpovedá dodávateľ za vady samostatného plnenia a je povinný ich na základe reklamácie objednávateľa odstrániť na svoje náklady do 10 dní odo dňa doručenia reklamácie, pokiaľ sa zmluvné strany s prihliadnutím na povahu vady nedohodnú inak. Za deň nahlásenia vady (reklamácie) objednávateľom sa považuje deň doručenia písomnosti  o oznámení vady dodávateľovi. </w:t>
      </w:r>
    </w:p>
    <w:p w14:paraId="0B233E26"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 xml:space="preserve">Uznanie reklamovanej vady je dodávateľ povinný písomne potvrdiť do 5 (piatich) dní odo dňa doručenia reklamácie, pričom v prípade neuznania reklamovanej vady je dodávateľ povinný </w:t>
      </w:r>
      <w:r w:rsidRPr="00123981">
        <w:rPr>
          <w:rFonts w:ascii="Arial" w:hAnsi="Arial" w:cs="Arial"/>
          <w:sz w:val="20"/>
          <w:szCs w:val="20"/>
        </w:rPr>
        <w:lastRenderedPageBreak/>
        <w:t>objednávateľovi písomne oznámiť odmietnutie uznania vady v uvedenej 5 – dňovej lehote spolu s odôvodnením. V prípade, ak dodávateľ nedoručí objednávateľovi písomné potvrdenie uznania alebo odmietnutia reklamovanej vady samostatného plnenia v lehote do 5 (piatich) kalendárnych dní odo dňa doručenia reklamácie, tak zmluvné strany považujú reklamovanú vadu za uznanú dodávateľom.</w:t>
      </w:r>
    </w:p>
    <w:p w14:paraId="6213F46C"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Ak dodávateľ napriek výzve objednávateľa neodstráni vady v dohodnutej lehote podľa bodu 10.3 tohto článku Rámcovej dohody, je objednávateľ oprávnený dať vady odstrániť na náklady dodávateľa tretej osobe. Objednávateľ má voči dodávateľovi nárok na úhradu takto vzniknutých nákladov.</w:t>
      </w:r>
    </w:p>
    <w:p w14:paraId="3294AB0D"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Dodávateľ zodpovedá za to, že samostatné plnenie má zmluvne dohodnuté vlastnosti a že zodpovedá technickým predpisom a normám, uplatneným v Dohode a v súťažných podkladoch a že nemá vady, ktoré by rušili alebo znižovali hodnotu alebo schopnosť jeho používania na účely predpokladané touto Dohodou a prílohou č. 5 – B1 Opis predmetu zákazky k tejto Rámcovej dohode.</w:t>
      </w:r>
    </w:p>
    <w:p w14:paraId="0C72E712" w14:textId="77777777" w:rsidR="00123981" w:rsidRPr="00123981" w:rsidRDefault="00123981" w:rsidP="00123981">
      <w:pPr>
        <w:numPr>
          <w:ilvl w:val="0"/>
          <w:numId w:val="71"/>
        </w:numPr>
        <w:spacing w:after="100" w:line="240" w:lineRule="auto"/>
        <w:ind w:left="567" w:hanging="567"/>
        <w:jc w:val="both"/>
        <w:rPr>
          <w:rFonts w:ascii="Arial" w:hAnsi="Arial" w:cs="Arial"/>
          <w:sz w:val="20"/>
          <w:szCs w:val="20"/>
        </w:rPr>
      </w:pPr>
      <w:r w:rsidRPr="00123981">
        <w:rPr>
          <w:rFonts w:ascii="Arial" w:hAnsi="Arial" w:cs="Arial"/>
          <w:sz w:val="20"/>
          <w:szCs w:val="20"/>
        </w:rPr>
        <w:t>V prípade, ak dodávateľ neodstráni riadne reklamované vady v lehote uvedenej v bode 10.3 tohto článku, má objednávateľ právo odstúpiť od tejto Dohody aj od objednávky.</w:t>
      </w:r>
    </w:p>
    <w:p w14:paraId="2F174CBF"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11.</w:t>
      </w:r>
    </w:p>
    <w:p w14:paraId="2BE7FF80"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Ukončenie Rámcovej dohody</w:t>
      </w:r>
    </w:p>
    <w:p w14:paraId="7E41893E" w14:textId="77777777" w:rsidR="00123981" w:rsidRPr="00123981" w:rsidRDefault="00123981" w:rsidP="00123981">
      <w:pPr>
        <w:numPr>
          <w:ilvl w:val="1"/>
          <w:numId w:val="72"/>
        </w:numPr>
        <w:spacing w:before="360" w:after="100" w:line="240" w:lineRule="auto"/>
        <w:ind w:left="567" w:hanging="567"/>
        <w:jc w:val="both"/>
        <w:rPr>
          <w:rFonts w:ascii="Arial" w:hAnsi="Arial" w:cs="Arial"/>
          <w:spacing w:val="-2"/>
          <w:sz w:val="20"/>
          <w:szCs w:val="20"/>
        </w:rPr>
      </w:pPr>
      <w:r w:rsidRPr="00123981">
        <w:rPr>
          <w:rFonts w:ascii="Arial" w:hAnsi="Arial" w:cs="Arial"/>
          <w:sz w:val="20"/>
          <w:szCs w:val="20"/>
        </w:rPr>
        <w:t>Táto Rámcová dohoda zanikne uplynutím doby jej trvania alebo vyčerpaním sumy určenej na plnenie tejto Rámcovej dohody uvedenej v bode 5.2 článku 5. tejto Dohody, podľa toho, ktorá skutočnosť nastane skôr. Rámcovú dohodu ako aj jednotlivé objednávky je možné ukončiť</w:t>
      </w:r>
      <w:r w:rsidRPr="00123981">
        <w:rPr>
          <w:rFonts w:ascii="Arial" w:hAnsi="Arial" w:cs="Arial"/>
          <w:bCs/>
          <w:iCs/>
          <w:sz w:val="20"/>
          <w:szCs w:val="20"/>
        </w:rPr>
        <w:t xml:space="preserve"> písomnou dohodou zmluvných strán, písomným odstúpením niektorou zmluvnou stranou od Rámcovej dohody alebo písomnou výpoveďou objednávateľa.</w:t>
      </w:r>
    </w:p>
    <w:p w14:paraId="333B151F" w14:textId="77777777" w:rsidR="00123981" w:rsidRPr="00123981" w:rsidRDefault="00123981" w:rsidP="00123981">
      <w:pPr>
        <w:numPr>
          <w:ilvl w:val="1"/>
          <w:numId w:val="72"/>
        </w:numPr>
        <w:spacing w:after="100" w:line="240" w:lineRule="auto"/>
        <w:ind w:left="567" w:hanging="567"/>
        <w:jc w:val="both"/>
        <w:rPr>
          <w:rFonts w:ascii="Arial" w:hAnsi="Arial" w:cs="Arial"/>
          <w:sz w:val="20"/>
          <w:szCs w:val="20"/>
        </w:rPr>
      </w:pPr>
      <w:r w:rsidRPr="00123981">
        <w:rPr>
          <w:rFonts w:ascii="Arial" w:hAnsi="Arial" w:cs="Arial"/>
          <w:bCs/>
          <w:iCs/>
          <w:sz w:val="20"/>
          <w:szCs w:val="20"/>
        </w:rPr>
        <w:t>V prípade zániku Rámcovej dohody alebo objednávky dohodou zmluv</w:t>
      </w:r>
      <w:r w:rsidRPr="00123981">
        <w:rPr>
          <w:rFonts w:ascii="Arial" w:hAnsi="Arial" w:cs="Arial"/>
          <w:sz w:val="20"/>
          <w:szCs w:val="20"/>
        </w:rPr>
        <w:t>ných strán, táto zaniká dňom uvedeným v tejto dohode (ďalej len „</w:t>
      </w:r>
      <w:r w:rsidRPr="00123981">
        <w:rPr>
          <w:rFonts w:ascii="Arial" w:hAnsi="Arial" w:cs="Arial"/>
          <w:b/>
          <w:sz w:val="20"/>
          <w:szCs w:val="20"/>
        </w:rPr>
        <w:t>deň zániku Rámcovej dohody dohodou</w:t>
      </w:r>
      <w:r w:rsidRPr="00123981">
        <w:rPr>
          <w:rFonts w:ascii="Arial" w:hAnsi="Arial" w:cs="Arial"/>
          <w:sz w:val="20"/>
          <w:szCs w:val="20"/>
        </w:rPr>
        <w:t>“). V tejto dohode sa upravia aj vzájomné nároky zmluvných strán vzniknuté z plnenia zmluvných povinností alebo z ich porušenia druhou zmluvnou stranou ku dňu zániku Rámcovej dohody dohodou.</w:t>
      </w:r>
    </w:p>
    <w:p w14:paraId="7CA61B01" w14:textId="77777777" w:rsidR="00123981" w:rsidRPr="00123981" w:rsidRDefault="00123981" w:rsidP="00123981">
      <w:pPr>
        <w:numPr>
          <w:ilvl w:val="1"/>
          <w:numId w:val="72"/>
        </w:numPr>
        <w:spacing w:after="100" w:line="240" w:lineRule="auto"/>
        <w:ind w:left="567" w:hanging="567"/>
        <w:jc w:val="both"/>
        <w:rPr>
          <w:rFonts w:ascii="Arial" w:hAnsi="Arial" w:cs="Arial"/>
          <w:sz w:val="20"/>
          <w:szCs w:val="20"/>
        </w:rPr>
      </w:pPr>
      <w:r w:rsidRPr="00123981">
        <w:rPr>
          <w:rFonts w:ascii="Arial" w:hAnsi="Arial" w:cs="Arial"/>
          <w:sz w:val="20"/>
          <w:szCs w:val="20"/>
        </w:rPr>
        <w:t>Ukončením Rámcovej dohody alebo objednávky akýmkoľvek spôsobom nie sú dotknuté práva objednávateľa súvisiace s plynutím záručnej doby a zodpovednosťou za vady, vzťahujúce sa na všetky už vykonané a prevzaté samostatné plnenia na základe konkrétnych objednávok. Ukončením Rámcovej dohody alebo objednávky akýmkoľvek spôsobom nie je dotknutý nárok objednávateľa na zaplatenie zmluvných pokút v zmysle Rámcovej dohody.</w:t>
      </w:r>
    </w:p>
    <w:p w14:paraId="0B66DFEA" w14:textId="77777777" w:rsidR="00123981" w:rsidRPr="00123981" w:rsidRDefault="00123981" w:rsidP="00123981">
      <w:pPr>
        <w:numPr>
          <w:ilvl w:val="1"/>
          <w:numId w:val="72"/>
        </w:numPr>
        <w:spacing w:after="100" w:line="240" w:lineRule="auto"/>
        <w:ind w:left="567" w:hanging="567"/>
        <w:jc w:val="both"/>
        <w:rPr>
          <w:rFonts w:ascii="Arial" w:hAnsi="Arial" w:cs="Arial"/>
          <w:sz w:val="20"/>
          <w:szCs w:val="20"/>
        </w:rPr>
      </w:pPr>
      <w:r w:rsidRPr="00123981">
        <w:rPr>
          <w:rFonts w:ascii="Arial" w:hAnsi="Arial" w:cs="Arial"/>
          <w:sz w:val="20"/>
          <w:szCs w:val="20"/>
        </w:rPr>
        <w:t>V prípade odstúpenia od Dohody alebo objednávky sa zmluvné strany budú riadiť ustanoveniami § 344 a nasl. Obchodného zákonníka pokiaľ táto Rámcová dohoda neustanovuje inak. Odstúpenie od Dohody alebo objednávky musí mať písomnú formu, musí byť doručené druhej zmluvnej strane a jeho účinky nastávajú dňom doručenia zmluvnej strane, ktorá svoju povinnosť porušila. Odstúpením od Rámcovej dohody alebo objednávky nie je dotknuté právo objednávateľa na náhradu škody v plnej výške.</w:t>
      </w:r>
    </w:p>
    <w:p w14:paraId="04A8D2E0" w14:textId="77777777" w:rsidR="00123981" w:rsidRPr="00123981" w:rsidRDefault="00123981" w:rsidP="00123981">
      <w:pPr>
        <w:pStyle w:val="Odsekzoznamu"/>
        <w:numPr>
          <w:ilvl w:val="1"/>
          <w:numId w:val="72"/>
        </w:numPr>
        <w:spacing w:after="100"/>
        <w:ind w:left="567" w:hanging="567"/>
        <w:jc w:val="both"/>
        <w:rPr>
          <w:rFonts w:cs="Arial"/>
          <w:sz w:val="20"/>
          <w:szCs w:val="20"/>
        </w:rPr>
      </w:pPr>
      <w:r w:rsidRPr="00123981">
        <w:rPr>
          <w:rFonts w:cs="Arial"/>
          <w:sz w:val="20"/>
          <w:szCs w:val="20"/>
          <w:lang w:eastAsia="sk-SK"/>
        </w:rPr>
        <w:t>V prípade nepodstatného porušenia Rámcovej dohody sú zmluvné strany oprávnené od Rámcovej dohody alebo objednávky odstúpiť po márnom uplynutí primeranej lehoty stanovenej v písomnej výzve druhej zmluvnej strane na odstránenie konania v rozpore s Rámcovou dohodou, prílohami a právnymi predpismi ako aj následkov takéhoto konania. Ak sa zmluvné strany písomne nedohodnú inak, primeranou lehotou podľa predchádzajúcej vety je 10 (desať) kalendárnych dní. Za nepodstatné porušenie Rámcovej dohody alebo objednávky zo strany dodávateľa sa považuje akékoľvek iné porušenie Rámcovej dohody alebo objednávky, jej príloh alebo právnych predpisov, ktoré nie je považované za podstatné porušenie podľa bodu 11.6 tohto článku Dohody.</w:t>
      </w:r>
    </w:p>
    <w:p w14:paraId="5BAE9E0F" w14:textId="77777777" w:rsidR="00123981" w:rsidRPr="00123981" w:rsidRDefault="00123981" w:rsidP="00123981">
      <w:pPr>
        <w:numPr>
          <w:ilvl w:val="1"/>
          <w:numId w:val="72"/>
        </w:numPr>
        <w:spacing w:after="100" w:line="240" w:lineRule="auto"/>
        <w:ind w:left="567" w:hanging="567"/>
        <w:jc w:val="both"/>
        <w:rPr>
          <w:rFonts w:ascii="Arial" w:hAnsi="Arial" w:cs="Arial"/>
          <w:sz w:val="20"/>
          <w:szCs w:val="20"/>
        </w:rPr>
      </w:pPr>
      <w:r w:rsidRPr="00123981">
        <w:rPr>
          <w:rFonts w:ascii="Arial" w:hAnsi="Arial" w:cs="Arial"/>
          <w:sz w:val="20"/>
          <w:szCs w:val="20"/>
        </w:rPr>
        <w:t>Objednávateľ je oprávnený okamžite odstúpiť od tejto Dohody v prípade podstatného porušenia Dohody dodávateľom, a to najmä v prípadoch:</w:t>
      </w:r>
    </w:p>
    <w:p w14:paraId="54F2989D" w14:textId="77777777" w:rsidR="00123981" w:rsidRPr="00123981" w:rsidRDefault="00123981" w:rsidP="00123981">
      <w:pPr>
        <w:pStyle w:val="Odsekzoznamu"/>
        <w:numPr>
          <w:ilvl w:val="0"/>
          <w:numId w:val="84"/>
        </w:numPr>
        <w:spacing w:after="100"/>
        <w:jc w:val="both"/>
        <w:rPr>
          <w:rFonts w:cs="Arial"/>
          <w:sz w:val="20"/>
          <w:szCs w:val="20"/>
        </w:rPr>
      </w:pPr>
      <w:r w:rsidRPr="00123981">
        <w:rPr>
          <w:rFonts w:cs="Arial"/>
          <w:sz w:val="20"/>
          <w:szCs w:val="20"/>
        </w:rPr>
        <w:t>ak sa preukáže, že dodávateľ v rámci procesu verejného obstarávania predložil nepravdivé doklady alebo uviedol nepravdivé, neúplné alebo skreslené údaje,</w:t>
      </w:r>
    </w:p>
    <w:p w14:paraId="79D59FD7" w14:textId="77777777" w:rsidR="00123981" w:rsidRPr="00123981" w:rsidRDefault="00123981" w:rsidP="00123981">
      <w:pPr>
        <w:pStyle w:val="Odsekzoznamu"/>
        <w:numPr>
          <w:ilvl w:val="0"/>
          <w:numId w:val="84"/>
        </w:numPr>
        <w:spacing w:after="100"/>
        <w:jc w:val="both"/>
        <w:rPr>
          <w:rFonts w:cs="Arial"/>
          <w:sz w:val="20"/>
          <w:szCs w:val="20"/>
        </w:rPr>
      </w:pPr>
      <w:r w:rsidRPr="00123981">
        <w:rPr>
          <w:rFonts w:cs="Arial"/>
          <w:sz w:val="20"/>
          <w:szCs w:val="20"/>
        </w:rPr>
        <w:lastRenderedPageBreak/>
        <w:t>ak dodávateľ zmení subdodávateľa bez predchádzajúceho súhlasu objednávateľa alebo zmení rozsah subdodávok oproti ponuke,</w:t>
      </w:r>
    </w:p>
    <w:p w14:paraId="1361EF06" w14:textId="53E8E5A8" w:rsidR="00123981" w:rsidRPr="00123981" w:rsidRDefault="00123981" w:rsidP="00123981">
      <w:pPr>
        <w:pStyle w:val="Odsekzoznamu"/>
        <w:numPr>
          <w:ilvl w:val="0"/>
          <w:numId w:val="84"/>
        </w:numPr>
        <w:spacing w:after="100"/>
        <w:jc w:val="both"/>
        <w:rPr>
          <w:rFonts w:cs="Arial"/>
          <w:sz w:val="20"/>
          <w:szCs w:val="20"/>
        </w:rPr>
      </w:pPr>
      <w:r w:rsidRPr="00123981">
        <w:rPr>
          <w:rFonts w:cs="Arial"/>
          <w:sz w:val="20"/>
          <w:szCs w:val="20"/>
        </w:rPr>
        <w:t>ak dodávateľ poruší ustanovenie bodov 8.1, 8.2, 8.5, 8.7, 8.10, 8.11, 8.15, 8.16, 8.1</w:t>
      </w:r>
      <w:r w:rsidR="006A7090">
        <w:rPr>
          <w:rFonts w:cs="Arial"/>
          <w:sz w:val="20"/>
          <w:szCs w:val="20"/>
        </w:rPr>
        <w:t>9</w:t>
      </w:r>
      <w:r w:rsidRPr="00123981">
        <w:rPr>
          <w:rFonts w:cs="Arial"/>
          <w:sz w:val="20"/>
          <w:szCs w:val="20"/>
        </w:rPr>
        <w:t>, 8.2</w:t>
      </w:r>
      <w:r w:rsidR="006A7090">
        <w:rPr>
          <w:rFonts w:cs="Arial"/>
          <w:sz w:val="20"/>
          <w:szCs w:val="20"/>
        </w:rPr>
        <w:t>6</w:t>
      </w:r>
      <w:r w:rsidRPr="00123981">
        <w:rPr>
          <w:rFonts w:cs="Arial"/>
          <w:sz w:val="20"/>
          <w:szCs w:val="20"/>
        </w:rPr>
        <w:t xml:space="preserve"> a 13.2 Dohody, ako aj v prípadoch uvedených v bodoch 3.6, 4.1, 7.3, 9.6 a 9.11 Dohody,</w:t>
      </w:r>
    </w:p>
    <w:p w14:paraId="2F1B6CA8" w14:textId="77777777" w:rsidR="00123981" w:rsidRPr="00123981" w:rsidRDefault="00123981" w:rsidP="00123981">
      <w:pPr>
        <w:pStyle w:val="Odsekzoznamu"/>
        <w:numPr>
          <w:ilvl w:val="0"/>
          <w:numId w:val="84"/>
        </w:numPr>
        <w:spacing w:after="100"/>
        <w:jc w:val="both"/>
        <w:rPr>
          <w:rFonts w:cs="Arial"/>
          <w:bCs/>
          <w:sz w:val="20"/>
          <w:szCs w:val="20"/>
        </w:rPr>
      </w:pPr>
      <w:r w:rsidRPr="00123981">
        <w:rPr>
          <w:rFonts w:cs="Arial"/>
          <w:sz w:val="20"/>
          <w:szCs w:val="20"/>
        </w:rPr>
        <w:t>ak je zrejmé, že z dôvodov na strane dodávateľa samostatné plnenie nebude vykonané včas alebo riadne,</w:t>
      </w:r>
    </w:p>
    <w:p w14:paraId="4A243AB4" w14:textId="77777777" w:rsidR="00123981" w:rsidRPr="00123981" w:rsidRDefault="00123981" w:rsidP="00123981">
      <w:pPr>
        <w:pStyle w:val="Odsekzoznamu"/>
        <w:numPr>
          <w:ilvl w:val="0"/>
          <w:numId w:val="84"/>
        </w:numPr>
        <w:spacing w:after="100"/>
        <w:jc w:val="both"/>
        <w:rPr>
          <w:rFonts w:cs="Arial"/>
          <w:sz w:val="20"/>
          <w:szCs w:val="20"/>
        </w:rPr>
      </w:pPr>
      <w:r w:rsidRPr="00123981">
        <w:rPr>
          <w:rFonts w:cs="Arial"/>
          <w:sz w:val="20"/>
          <w:szCs w:val="20"/>
        </w:rPr>
        <w:t>opakovaných nedostatkov v kvalite predmetu plnenia resp. samostatného plnenia,</w:t>
      </w:r>
    </w:p>
    <w:p w14:paraId="6AECE4C7" w14:textId="77777777" w:rsidR="00123981" w:rsidRPr="00123981" w:rsidRDefault="00123981" w:rsidP="00123981">
      <w:pPr>
        <w:pStyle w:val="Odsekzoznamu"/>
        <w:numPr>
          <w:ilvl w:val="0"/>
          <w:numId w:val="84"/>
        </w:numPr>
        <w:spacing w:after="100"/>
        <w:jc w:val="both"/>
        <w:rPr>
          <w:rFonts w:cs="Arial"/>
          <w:sz w:val="20"/>
          <w:szCs w:val="20"/>
        </w:rPr>
      </w:pPr>
      <w:r w:rsidRPr="00123981">
        <w:rPr>
          <w:rFonts w:cs="Arial"/>
          <w:sz w:val="20"/>
          <w:szCs w:val="20"/>
        </w:rPr>
        <w:t>v ďalších prípadoch uvedených v tejto Dohode,</w:t>
      </w:r>
    </w:p>
    <w:p w14:paraId="1D119AE2" w14:textId="77777777" w:rsidR="00123981" w:rsidRPr="00123981" w:rsidRDefault="00123981" w:rsidP="00123981">
      <w:pPr>
        <w:pStyle w:val="Odsekzoznamu"/>
        <w:numPr>
          <w:ilvl w:val="0"/>
          <w:numId w:val="84"/>
        </w:numPr>
        <w:spacing w:after="100"/>
        <w:jc w:val="both"/>
        <w:rPr>
          <w:rFonts w:cs="Arial"/>
          <w:sz w:val="20"/>
          <w:szCs w:val="20"/>
        </w:rPr>
      </w:pPr>
      <w:r w:rsidRPr="00123981">
        <w:rPr>
          <w:rFonts w:cs="Arial"/>
          <w:sz w:val="20"/>
          <w:szCs w:val="20"/>
        </w:rPr>
        <w:t xml:space="preserve"> v prípadoch uvedených ZVO,</w:t>
      </w:r>
    </w:p>
    <w:p w14:paraId="476F9BDB" w14:textId="77777777" w:rsidR="00123981" w:rsidRPr="00123981" w:rsidRDefault="00123981" w:rsidP="00123981">
      <w:pPr>
        <w:pStyle w:val="Odsekzoznamu"/>
        <w:numPr>
          <w:ilvl w:val="0"/>
          <w:numId w:val="84"/>
        </w:numPr>
        <w:jc w:val="both"/>
        <w:rPr>
          <w:rFonts w:cs="Arial"/>
          <w:sz w:val="20"/>
          <w:szCs w:val="20"/>
        </w:rPr>
      </w:pPr>
      <w:r w:rsidRPr="00123981">
        <w:rPr>
          <w:rFonts w:cs="Arial"/>
          <w:sz w:val="20"/>
          <w:szCs w:val="20"/>
        </w:rPr>
        <w:t>ak dodávateľ vstúpil do likvidácie, na jeho majetok bol vyhlásený konkurz, bol podaný návrh na vyhlásenie konkurzu na jeho majetok ako aj vtedy, ak existuje dôvodná obava, že plnenie záväzkov dodávateľa podľa Rámcovej dohody je vážne ohrozené.</w:t>
      </w:r>
    </w:p>
    <w:p w14:paraId="1FBAEC8A" w14:textId="77777777" w:rsidR="00123981" w:rsidRPr="00123981" w:rsidRDefault="00123981" w:rsidP="00123981">
      <w:pPr>
        <w:spacing w:after="100"/>
        <w:ind w:left="709"/>
        <w:jc w:val="both"/>
        <w:rPr>
          <w:rFonts w:ascii="Arial" w:hAnsi="Arial" w:cs="Arial"/>
          <w:sz w:val="20"/>
          <w:szCs w:val="20"/>
        </w:rPr>
      </w:pPr>
    </w:p>
    <w:p w14:paraId="611124A6" w14:textId="1EA64CF6" w:rsidR="00123981" w:rsidRPr="00123981" w:rsidRDefault="00123981" w:rsidP="00123981">
      <w:pPr>
        <w:numPr>
          <w:ilvl w:val="1"/>
          <w:numId w:val="72"/>
        </w:numPr>
        <w:spacing w:before="240" w:after="0" w:line="240" w:lineRule="auto"/>
        <w:ind w:left="567" w:hanging="567"/>
        <w:jc w:val="both"/>
        <w:rPr>
          <w:rFonts w:ascii="Arial" w:hAnsi="Arial" w:cs="Arial"/>
          <w:sz w:val="20"/>
          <w:szCs w:val="20"/>
        </w:rPr>
      </w:pPr>
      <w:r w:rsidRPr="00123981" w:rsidDel="00446823">
        <w:rPr>
          <w:rFonts w:ascii="Arial" w:hAnsi="Arial" w:cs="Arial"/>
          <w:sz w:val="20"/>
          <w:szCs w:val="20"/>
        </w:rPr>
        <w:t xml:space="preserve"> </w:t>
      </w:r>
      <w:r w:rsidRPr="00123981">
        <w:rPr>
          <w:rFonts w:ascii="Arial" w:hAnsi="Arial" w:cs="Arial"/>
          <w:sz w:val="20"/>
          <w:szCs w:val="20"/>
        </w:rPr>
        <w:t>Objednávateľ je oprávnený vypovedať rámcovú dohodu alebo objednávku bez uvedenia dôvodu. Výpoveď musí mať písomnú formu. Výpovedná lehota pre rámcovú dohodu je 3 (tri) kalendárne mesiace a začína plynúť dňom doručenia výpovede dodávateľovi. Výpovedná lehota pre objednávku je 10 (desať) kalendárnych dní a začína plynúť nasledujúci deň po dni, v ktorom bola výpoveď od objednávky doručená dodávateľovi.</w:t>
      </w:r>
    </w:p>
    <w:p w14:paraId="69B7EF2F" w14:textId="77777777" w:rsidR="00123981" w:rsidRPr="00123981" w:rsidRDefault="00123981" w:rsidP="00123981">
      <w:pPr>
        <w:spacing w:before="240"/>
        <w:jc w:val="both"/>
        <w:rPr>
          <w:rFonts w:ascii="Arial" w:hAnsi="Arial" w:cs="Arial"/>
          <w:sz w:val="20"/>
          <w:szCs w:val="20"/>
        </w:rPr>
      </w:pPr>
    </w:p>
    <w:p w14:paraId="505FDA14" w14:textId="77777777" w:rsidR="00123981" w:rsidRPr="00123981" w:rsidRDefault="00123981" w:rsidP="00123981">
      <w:pPr>
        <w:numPr>
          <w:ilvl w:val="1"/>
          <w:numId w:val="72"/>
        </w:numPr>
        <w:spacing w:after="100" w:line="240" w:lineRule="auto"/>
        <w:ind w:left="567" w:hanging="567"/>
        <w:jc w:val="both"/>
        <w:rPr>
          <w:rFonts w:ascii="Arial" w:hAnsi="Arial" w:cs="Arial"/>
          <w:sz w:val="20"/>
          <w:szCs w:val="20"/>
        </w:rPr>
      </w:pPr>
      <w:r w:rsidRPr="00123981">
        <w:rPr>
          <w:rFonts w:ascii="Arial" w:hAnsi="Arial"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Dohody zo strany dodávateľa, je dodávateľ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 dôvodu nepodstatného porušenia povinnosti. Za akúkoľvek inú zmenu sa považuje aj zmena bankového spojenia dodávateľa, pričom k tejto informácii predloží dodávateľ aj potvrdenie príslušnej banky.</w:t>
      </w:r>
    </w:p>
    <w:p w14:paraId="083E22B6" w14:textId="77777777" w:rsidR="00123981" w:rsidRPr="00123981" w:rsidRDefault="00123981" w:rsidP="00123981">
      <w:pPr>
        <w:numPr>
          <w:ilvl w:val="1"/>
          <w:numId w:val="72"/>
        </w:numPr>
        <w:spacing w:after="100" w:line="240" w:lineRule="auto"/>
        <w:ind w:left="567" w:hanging="567"/>
        <w:jc w:val="both"/>
        <w:rPr>
          <w:rFonts w:ascii="Arial" w:hAnsi="Arial" w:cs="Arial"/>
          <w:sz w:val="20"/>
          <w:szCs w:val="20"/>
        </w:rPr>
      </w:pPr>
      <w:r w:rsidRPr="00123981">
        <w:rPr>
          <w:rFonts w:ascii="Arial" w:hAnsi="Arial" w:cs="Arial"/>
          <w:sz w:val="20"/>
          <w:szCs w:val="20"/>
        </w:rPr>
        <w:t>V prípade výpovede Dohody alebo objednávky podľa bodu 11.7 tohto článku má dodávateľ nárok, aby mu objednávateľ zaplatil časť ceny samostatného plnenia zodpovedajúcu poskytnutej časti samostatného plnenia ku dňu uplynutia výpovednej lehoty. Pre platobné a fakturačné podmienky sa primerane uplatnia ustanovenia čl. 5. a 6. tejto Dohody.</w:t>
      </w:r>
    </w:p>
    <w:p w14:paraId="52C653BE" w14:textId="77777777" w:rsidR="00123981" w:rsidRPr="00123981" w:rsidRDefault="00123981" w:rsidP="00123981">
      <w:pPr>
        <w:pStyle w:val="Odsekzoznamu"/>
        <w:numPr>
          <w:ilvl w:val="1"/>
          <w:numId w:val="72"/>
        </w:numPr>
        <w:spacing w:before="240"/>
        <w:ind w:left="567" w:hanging="567"/>
        <w:jc w:val="both"/>
        <w:rPr>
          <w:rFonts w:cs="Arial"/>
          <w:sz w:val="20"/>
          <w:szCs w:val="20"/>
        </w:rPr>
      </w:pPr>
      <w:r w:rsidRPr="00123981">
        <w:rPr>
          <w:rFonts w:cs="Arial"/>
          <w:sz w:val="20"/>
          <w:szCs w:val="20"/>
        </w:rPr>
        <w:t>V prípade ukončenia rámcovej dohody podľa tohto článku dochádza automaticky aj k ukončeniu vykonávania samostatného plnenia v zmysle príslušných objednávok dodávateľa, pokiaľ sa zmluvné strany písomne nedohodli inak.</w:t>
      </w:r>
    </w:p>
    <w:p w14:paraId="1D877FA2"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12.</w:t>
      </w:r>
    </w:p>
    <w:p w14:paraId="72383AFF" w14:textId="77777777" w:rsidR="00123981" w:rsidRPr="00123981" w:rsidRDefault="00123981" w:rsidP="00123981">
      <w:pPr>
        <w:spacing w:after="100"/>
        <w:jc w:val="center"/>
        <w:rPr>
          <w:rFonts w:ascii="Arial" w:hAnsi="Arial" w:cs="Arial"/>
          <w:b/>
          <w:sz w:val="20"/>
          <w:szCs w:val="20"/>
          <w:u w:val="single"/>
        </w:rPr>
      </w:pPr>
      <w:r w:rsidRPr="00123981">
        <w:rPr>
          <w:rFonts w:ascii="Arial" w:hAnsi="Arial" w:cs="Arial"/>
          <w:b/>
          <w:sz w:val="20"/>
          <w:szCs w:val="20"/>
          <w:u w:val="single"/>
        </w:rPr>
        <w:t>Doručovanie</w:t>
      </w:r>
    </w:p>
    <w:p w14:paraId="723C3DF9" w14:textId="77777777" w:rsidR="00123981" w:rsidRPr="00123981" w:rsidRDefault="00123981" w:rsidP="00123981">
      <w:pPr>
        <w:pStyle w:val="Zkladntext"/>
        <w:numPr>
          <w:ilvl w:val="0"/>
          <w:numId w:val="73"/>
        </w:numPr>
        <w:spacing w:before="360" w:after="100"/>
        <w:ind w:left="567" w:hanging="567"/>
        <w:rPr>
          <w:rFonts w:ascii="Arial" w:hAnsi="Arial" w:cs="Arial"/>
          <w:b/>
          <w:sz w:val="20"/>
          <w:szCs w:val="20"/>
          <w:u w:val="single"/>
        </w:rPr>
      </w:pPr>
      <w:r w:rsidRPr="00123981">
        <w:rPr>
          <w:rFonts w:ascii="Arial" w:hAnsi="Arial" w:cs="Arial"/>
          <w:sz w:val="20"/>
          <w:szCs w:val="20"/>
        </w:rPr>
        <w:t xml:space="preserve">Zmluvné strany sa dohodli, že písomná komunikácia podľa tejto Dohody alebo v súvislosti s touto Dohodou sa bude doručovať doporučene poštou, kuriérom alebo osobne. Ak táto Dohoda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123981">
        <w:rPr>
          <w:rFonts w:ascii="Arial" w:hAnsi="Arial" w:cs="Arial"/>
          <w:i/>
          <w:sz w:val="20"/>
          <w:szCs w:val="20"/>
        </w:rPr>
        <w:t>„adresát neznámy“</w:t>
      </w:r>
      <w:r w:rsidRPr="00123981">
        <w:rPr>
          <w:rFonts w:ascii="Arial" w:hAnsi="Arial" w:cs="Arial"/>
          <w:sz w:val="20"/>
          <w:szCs w:val="20"/>
        </w:rPr>
        <w:t xml:space="preserve"> alebo </w:t>
      </w:r>
      <w:r w:rsidRPr="00123981">
        <w:rPr>
          <w:rFonts w:ascii="Arial" w:hAnsi="Arial" w:cs="Arial"/>
          <w:i/>
          <w:sz w:val="20"/>
          <w:szCs w:val="20"/>
        </w:rPr>
        <w:t>„adresát sa odsťahoval“</w:t>
      </w:r>
      <w:r w:rsidRPr="00123981">
        <w:rPr>
          <w:rFonts w:ascii="Arial" w:hAnsi="Arial" w:cs="Arial"/>
          <w:sz w:val="20"/>
          <w:szCs w:val="20"/>
        </w:rPr>
        <w:t xml:space="preserve"> alebo s inou poznámkou podobného významu, za deň doručenia sa považuje deň vrátenia zásielky s doručovanou písomnosťou odosielateľovi.</w:t>
      </w:r>
    </w:p>
    <w:p w14:paraId="0C2264AF" w14:textId="77777777" w:rsidR="00123981" w:rsidRPr="00123981" w:rsidRDefault="00123981" w:rsidP="00123981">
      <w:pPr>
        <w:pStyle w:val="Zkladntext"/>
        <w:numPr>
          <w:ilvl w:val="0"/>
          <w:numId w:val="73"/>
        </w:numPr>
        <w:spacing w:before="360" w:after="100"/>
        <w:ind w:left="567" w:hanging="567"/>
        <w:rPr>
          <w:rFonts w:ascii="Arial" w:hAnsi="Arial" w:cs="Arial"/>
          <w:b/>
          <w:sz w:val="20"/>
          <w:szCs w:val="20"/>
          <w:u w:val="single"/>
        </w:rPr>
      </w:pPr>
      <w:r w:rsidRPr="00123981">
        <w:rPr>
          <w:rFonts w:ascii="Arial" w:hAnsi="Arial" w:cs="Arial"/>
          <w:sz w:val="20"/>
          <w:szCs w:val="20"/>
        </w:rPr>
        <w:lastRenderedPageBreak/>
        <w:t>Zmluvné strany sa dohodli, že v prípadoch výslovne upravených v Rámcovej dohode je možné doručovať prostredníctvom e-mailu (aj bez podpísania zaručeným elektronickým podpisom). Zmluvné strany sa dohodli, že sú povinné potvrdiť prijatie e-mailu druhej zmluvnej strane najneskôr do 48 hodín. Po uplynutí tejto doby sa bude e-mail považovať za doručený aj v prípade, ak prijímajúca zmluvná strana prijatie e-mailu podľa predchádzajúcej vety nepotvrdí a nedozvie sa o ňom.</w:t>
      </w:r>
    </w:p>
    <w:p w14:paraId="1E7D3E5B" w14:textId="77777777" w:rsidR="00123981" w:rsidRPr="00123981" w:rsidRDefault="00123981" w:rsidP="00123981">
      <w:pPr>
        <w:pStyle w:val="Zkladntext"/>
        <w:numPr>
          <w:ilvl w:val="0"/>
          <w:numId w:val="73"/>
        </w:numPr>
        <w:spacing w:before="360" w:after="100"/>
        <w:ind w:left="567" w:hanging="567"/>
        <w:rPr>
          <w:rFonts w:ascii="Arial" w:hAnsi="Arial" w:cs="Arial"/>
          <w:b/>
          <w:sz w:val="20"/>
          <w:szCs w:val="20"/>
          <w:u w:val="single"/>
        </w:rPr>
      </w:pPr>
      <w:r w:rsidRPr="00123981">
        <w:rPr>
          <w:rFonts w:ascii="Arial" w:hAnsi="Arial" w:cs="Arial"/>
          <w:sz w:val="20"/>
          <w:szCs w:val="20"/>
        </w:rPr>
        <w:t xml:space="preserve">Pri dokazovaní doručenia podľa bodu 12.1 tohto článku Rámcovej dohody je postačujúce preukázať, že odoslanie sa uskutočnilo v súlade s uvedeným ustanovením, teda že obálka obsahujúca písomnosť bola riadne odoslaná na adresu zmluvnej strany uvedenú v záhlaví Rámcovej dohody, prípadne na inú adresu, ktorá bola preukázateľne oznámená zmluvnou stranou, teda bola odovzdaná na poštovú prepravu ako predplatená doporučená poštová zásielka. </w:t>
      </w:r>
    </w:p>
    <w:p w14:paraId="45CDE60D" w14:textId="77777777" w:rsidR="00123981" w:rsidRPr="00123981" w:rsidRDefault="00123981" w:rsidP="00123981">
      <w:pPr>
        <w:pStyle w:val="Zkladntext"/>
        <w:numPr>
          <w:ilvl w:val="0"/>
          <w:numId w:val="73"/>
        </w:numPr>
        <w:spacing w:before="360" w:after="100"/>
        <w:ind w:left="567" w:hanging="567"/>
        <w:rPr>
          <w:rFonts w:ascii="Arial" w:hAnsi="Arial" w:cs="Arial"/>
          <w:b/>
          <w:sz w:val="20"/>
          <w:szCs w:val="20"/>
          <w:u w:val="single"/>
        </w:rPr>
      </w:pPr>
      <w:r w:rsidRPr="00123981">
        <w:rPr>
          <w:rFonts w:ascii="Arial" w:hAnsi="Arial" w:cs="Arial"/>
          <w:sz w:val="20"/>
          <w:szCs w:val="20"/>
        </w:rPr>
        <w:t xml:space="preserve">Pri dokazovaní doručenia podľa bodu 12.2 tohto článku Rámcovej dohody je postačujúce preukázať, že doručenie sa uskutočnilo v súlade s uvedeným ustanovením a písomnosť bola riadne odoslaná na e-mailovú adresu zmluvnej strany uvedenú v jednotlivých objednávkach, prípadne na inú adresu, ktorá bola preukázateľne oznámená zmluvnou stranou. </w:t>
      </w:r>
    </w:p>
    <w:p w14:paraId="06FF5505" w14:textId="77777777" w:rsidR="00123981" w:rsidRPr="00123981" w:rsidRDefault="00123981" w:rsidP="00123981">
      <w:pPr>
        <w:pStyle w:val="Zkladntext"/>
        <w:numPr>
          <w:ilvl w:val="0"/>
          <w:numId w:val="73"/>
        </w:numPr>
        <w:spacing w:before="360" w:after="100"/>
        <w:ind w:left="567" w:hanging="567"/>
        <w:rPr>
          <w:rFonts w:ascii="Arial" w:hAnsi="Arial" w:cs="Arial"/>
          <w:b/>
          <w:sz w:val="20"/>
          <w:szCs w:val="20"/>
          <w:u w:val="single"/>
        </w:rPr>
      </w:pPr>
      <w:r w:rsidRPr="00123981">
        <w:rPr>
          <w:rFonts w:ascii="Arial" w:hAnsi="Arial" w:cs="Arial"/>
          <w:sz w:val="20"/>
          <w:szCs w:val="20"/>
        </w:rPr>
        <w:t>Zmluvné strany sú povinné počas trvania Rámcovej dohody oznamovať bezodkladne zmenu obchodného mena, sídla, IČO, bankového spojenia, e-mailovej adresy a ďalších údajov uvedených v Rámcovej dohode potrebných pre plnenie Rámcovej dohody.</w:t>
      </w:r>
    </w:p>
    <w:p w14:paraId="0C6D618F" w14:textId="77777777" w:rsidR="00123981" w:rsidRPr="00123981" w:rsidRDefault="00123981" w:rsidP="00123981">
      <w:pPr>
        <w:spacing w:before="480" w:after="100"/>
        <w:jc w:val="center"/>
        <w:rPr>
          <w:rFonts w:ascii="Arial" w:hAnsi="Arial" w:cs="Arial"/>
          <w:b/>
          <w:sz w:val="20"/>
          <w:szCs w:val="20"/>
          <w:u w:val="single"/>
        </w:rPr>
      </w:pPr>
      <w:r w:rsidRPr="00123981">
        <w:rPr>
          <w:rFonts w:ascii="Arial" w:hAnsi="Arial" w:cs="Arial"/>
          <w:b/>
          <w:sz w:val="20"/>
          <w:szCs w:val="20"/>
          <w:u w:val="single"/>
        </w:rPr>
        <w:t>Článok 13.</w:t>
      </w:r>
    </w:p>
    <w:p w14:paraId="5B445C07" w14:textId="77777777" w:rsidR="00123981" w:rsidRPr="00123981" w:rsidRDefault="00123981" w:rsidP="00123981">
      <w:pPr>
        <w:pStyle w:val="Zkladntext"/>
        <w:spacing w:after="100"/>
        <w:jc w:val="center"/>
        <w:rPr>
          <w:rFonts w:ascii="Arial" w:hAnsi="Arial" w:cs="Arial"/>
          <w:b/>
          <w:sz w:val="20"/>
          <w:szCs w:val="20"/>
          <w:u w:val="single"/>
        </w:rPr>
      </w:pPr>
      <w:r w:rsidRPr="00123981">
        <w:rPr>
          <w:rFonts w:ascii="Arial" w:hAnsi="Arial" w:cs="Arial"/>
          <w:b/>
          <w:sz w:val="20"/>
          <w:szCs w:val="20"/>
          <w:u w:val="single"/>
        </w:rPr>
        <w:t>Záverečné ustanovenia</w:t>
      </w:r>
    </w:p>
    <w:p w14:paraId="688B5168" w14:textId="77777777" w:rsidR="00123981" w:rsidRPr="00123981" w:rsidRDefault="00123981" w:rsidP="00123981">
      <w:pPr>
        <w:pStyle w:val="Zkladntext"/>
        <w:numPr>
          <w:ilvl w:val="0"/>
          <w:numId w:val="74"/>
        </w:numPr>
        <w:spacing w:before="360" w:after="100"/>
        <w:ind w:left="567" w:hanging="567"/>
        <w:rPr>
          <w:rFonts w:ascii="Arial" w:hAnsi="Arial" w:cs="Arial"/>
          <w:sz w:val="20"/>
          <w:szCs w:val="20"/>
        </w:rPr>
      </w:pPr>
      <w:r w:rsidRPr="00123981">
        <w:rPr>
          <w:rFonts w:ascii="Arial" w:hAnsi="Arial" w:cs="Arial"/>
          <w:sz w:val="20"/>
          <w:szCs w:val="20"/>
        </w:rPr>
        <w:t>Práva a povinnosti zmluvných strán neupravené v tejto Dohode sa riadia príslušnými ustanoveniami Obchodného zákonníka v platnom znení, ustanoveniami ZVO a ostatnými všeobecne záväznými právnymi predpismi platnými a účinnými v Slovenskej republike,  najmä zákona č. 254/1998 Z. z. o verejných prácach. Zmluvné strany sa dohodli, že v prípade vzniku sporov zmluvných strán týkajúcich sa tejto Dohody a jej aplikácie, ak sa ich nepodarí urovnať iným spôsobom, je daná právomoc všeobecných súdov Slovenskej republiky.</w:t>
      </w:r>
    </w:p>
    <w:p w14:paraId="43BEECF4" w14:textId="77777777" w:rsidR="00123981" w:rsidRPr="00123981" w:rsidRDefault="00123981" w:rsidP="00123981">
      <w:pPr>
        <w:pStyle w:val="Zkladntext"/>
        <w:numPr>
          <w:ilvl w:val="0"/>
          <w:numId w:val="74"/>
        </w:numPr>
        <w:spacing w:after="100"/>
        <w:ind w:left="567" w:hanging="567"/>
        <w:rPr>
          <w:rFonts w:ascii="Arial" w:hAnsi="Arial" w:cs="Arial"/>
          <w:sz w:val="20"/>
          <w:szCs w:val="20"/>
        </w:rPr>
      </w:pPr>
      <w:r w:rsidRPr="00123981">
        <w:rPr>
          <w:rFonts w:ascii="Arial" w:hAnsi="Arial" w:cs="Arial"/>
          <w:sz w:val="20"/>
          <w:szCs w:val="20"/>
        </w:rPr>
        <w:t>Dodávateľ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w:t>
      </w:r>
    </w:p>
    <w:p w14:paraId="0E95353E" w14:textId="77777777" w:rsidR="00123981" w:rsidRPr="002A4699" w:rsidRDefault="00123981" w:rsidP="00123981">
      <w:pPr>
        <w:pStyle w:val="Zkladntext"/>
        <w:numPr>
          <w:ilvl w:val="0"/>
          <w:numId w:val="74"/>
        </w:numPr>
        <w:spacing w:after="100"/>
        <w:ind w:left="567" w:hanging="567"/>
        <w:rPr>
          <w:rFonts w:ascii="Arial" w:hAnsi="Arial" w:cs="Arial"/>
          <w:sz w:val="20"/>
          <w:szCs w:val="20"/>
        </w:rPr>
      </w:pPr>
      <w:r w:rsidRPr="00123981">
        <w:rPr>
          <w:rFonts w:ascii="Arial" w:hAnsi="Arial" w:cs="Arial"/>
          <w:sz w:val="20"/>
          <w:szCs w:val="20"/>
        </w:rPr>
        <w:t xml:space="preserve">Zmluvné strany sa dohodli, že Dohodu je možné meniť alebo dopĺňať len písomnými číslovanými dodatkami a dohoda o skončení Dohody musí byť písomná. Dodatok k Dohode ako aj dohoda </w:t>
      </w:r>
      <w:r w:rsidRPr="002A4699">
        <w:rPr>
          <w:rFonts w:ascii="Arial" w:hAnsi="Arial" w:cs="Arial"/>
          <w:sz w:val="20"/>
          <w:szCs w:val="20"/>
        </w:rPr>
        <w:t>o skončení Dohody musia byť podpísané oprávnenými zástupcami zmluvných strán, pričom podpisy musia byť na tej istej listine, v opačnom prípade sa má za to, že k uzatvoreniu dodatku k Dohode alebo dohody o ukončení Dohody nedošlo. Dodávateľ berie na vedomie, že Objednávateľ je pri uzatváraní dodatkov povinný postupovať v súlade s § 18 ZVO.</w:t>
      </w:r>
    </w:p>
    <w:p w14:paraId="0D2854E2" w14:textId="77777777" w:rsidR="00123981" w:rsidRPr="002A4699" w:rsidRDefault="00123981" w:rsidP="00123981">
      <w:pPr>
        <w:numPr>
          <w:ilvl w:val="0"/>
          <w:numId w:val="74"/>
        </w:numPr>
        <w:spacing w:after="100" w:line="240" w:lineRule="auto"/>
        <w:ind w:left="567" w:hanging="567"/>
        <w:jc w:val="both"/>
        <w:rPr>
          <w:rFonts w:ascii="Arial" w:hAnsi="Arial" w:cs="Arial"/>
          <w:sz w:val="20"/>
          <w:szCs w:val="20"/>
        </w:rPr>
      </w:pPr>
      <w:r w:rsidRPr="002A4699">
        <w:rPr>
          <w:rFonts w:ascii="Arial" w:hAnsi="Arial" w:cs="Arial"/>
          <w:sz w:val="20"/>
          <w:szCs w:val="20"/>
        </w:rPr>
        <w:t>Táto Dohoda je vyhotovená v 5 (piatich) exemplároch, z toho 3 (tri) pre objednávateľa a 2 (dva) pre dodávateľa.</w:t>
      </w:r>
    </w:p>
    <w:p w14:paraId="5F4D0EE8" w14:textId="77777777" w:rsidR="00123981" w:rsidRPr="002A4699" w:rsidRDefault="00123981" w:rsidP="00123981">
      <w:pPr>
        <w:numPr>
          <w:ilvl w:val="0"/>
          <w:numId w:val="74"/>
        </w:numPr>
        <w:spacing w:after="100" w:line="240" w:lineRule="auto"/>
        <w:ind w:left="567" w:hanging="567"/>
        <w:jc w:val="both"/>
        <w:rPr>
          <w:rFonts w:ascii="Arial" w:hAnsi="Arial" w:cs="Arial"/>
          <w:sz w:val="20"/>
          <w:szCs w:val="20"/>
        </w:rPr>
      </w:pPr>
      <w:r w:rsidRPr="002A4699">
        <w:rPr>
          <w:rFonts w:ascii="Arial" w:hAnsi="Arial" w:cs="Arial"/>
          <w:sz w:val="20"/>
          <w:szCs w:val="20"/>
        </w:rPr>
        <w:t>Zmluvné strany prehlasujú, že sa s obsahom Dohody oboznámili, túto uzatvorili slobodne a vážne, že sa zhoduje s ich prejavom vôle a svoj súhlas s jej obsahom potvrdzujú svojím vlastnoručným podpisom.</w:t>
      </w:r>
    </w:p>
    <w:p w14:paraId="2A41CBF3" w14:textId="77777777" w:rsidR="00123981" w:rsidRPr="002A4699" w:rsidRDefault="00123981" w:rsidP="00123981">
      <w:pPr>
        <w:pStyle w:val="Zkladntext2"/>
        <w:numPr>
          <w:ilvl w:val="0"/>
          <w:numId w:val="74"/>
        </w:numPr>
        <w:spacing w:after="100" w:line="240" w:lineRule="auto"/>
        <w:ind w:left="567" w:right="26" w:hanging="567"/>
        <w:jc w:val="both"/>
        <w:rPr>
          <w:rFonts w:ascii="Arial" w:hAnsi="Arial" w:cs="Arial"/>
          <w:sz w:val="20"/>
          <w:szCs w:val="20"/>
        </w:rPr>
      </w:pPr>
      <w:r w:rsidRPr="002A4699">
        <w:rPr>
          <w:rFonts w:ascii="Arial" w:hAnsi="Arial" w:cs="Arial"/>
          <w:sz w:val="20"/>
          <w:szCs w:val="20"/>
        </w:rPr>
        <w:t>Táto Dohoda nadobúda platnosť dňom jej podpísania oboma zmluvnými stranami a účinnosť dňom nasledujúcim po dni jej zverejnenia v Centrálnom registri zmlúv.</w:t>
      </w:r>
    </w:p>
    <w:p w14:paraId="3939F1CF" w14:textId="77777777" w:rsidR="00123981" w:rsidRPr="002A4699" w:rsidRDefault="00123981" w:rsidP="00123981">
      <w:pPr>
        <w:pStyle w:val="Zkladntext2"/>
        <w:numPr>
          <w:ilvl w:val="0"/>
          <w:numId w:val="74"/>
        </w:numPr>
        <w:spacing w:after="100" w:line="240" w:lineRule="auto"/>
        <w:ind w:left="567" w:right="26" w:hanging="567"/>
        <w:jc w:val="both"/>
        <w:rPr>
          <w:rFonts w:ascii="Arial" w:hAnsi="Arial" w:cs="Arial"/>
          <w:sz w:val="20"/>
          <w:szCs w:val="20"/>
        </w:rPr>
      </w:pPr>
      <w:r w:rsidRPr="002A4699">
        <w:rPr>
          <w:rFonts w:ascii="Arial" w:hAnsi="Arial" w:cs="Arial"/>
          <w:sz w:val="20"/>
          <w:szCs w:val="20"/>
        </w:rPr>
        <w:t>Neoddeliteľnou súčasťou tejto Dohody je:</w:t>
      </w:r>
    </w:p>
    <w:p w14:paraId="502DD2E2" w14:textId="1C43C00D" w:rsidR="002A4699" w:rsidRPr="002A4699" w:rsidRDefault="00123981" w:rsidP="002A4699">
      <w:pPr>
        <w:pStyle w:val="Zarkazkladnhotextu"/>
        <w:spacing w:after="100"/>
        <w:ind w:left="1353"/>
        <w:rPr>
          <w:rFonts w:ascii="Arial" w:hAnsi="Arial" w:cs="Arial"/>
          <w:sz w:val="20"/>
          <w:szCs w:val="20"/>
        </w:rPr>
      </w:pPr>
      <w:r w:rsidRPr="002A4699">
        <w:rPr>
          <w:rFonts w:ascii="Arial" w:hAnsi="Arial" w:cs="Arial"/>
          <w:sz w:val="20"/>
          <w:szCs w:val="20"/>
        </w:rPr>
        <w:t xml:space="preserve">Príloha č. 1 – </w:t>
      </w:r>
      <w:r w:rsidR="002A4699" w:rsidRPr="002A4699">
        <w:rPr>
          <w:rFonts w:ascii="Arial" w:hAnsi="Arial" w:cs="Arial"/>
          <w:sz w:val="20"/>
          <w:szCs w:val="20"/>
        </w:rPr>
        <w:t>Špecifikácia ceny</w:t>
      </w:r>
    </w:p>
    <w:p w14:paraId="008698B1" w14:textId="77777777" w:rsidR="00123981" w:rsidRPr="002A4699" w:rsidRDefault="00123981" w:rsidP="00123981">
      <w:pPr>
        <w:pStyle w:val="Zarkazkladnhotextu"/>
        <w:spacing w:after="100"/>
        <w:ind w:left="1353"/>
        <w:rPr>
          <w:rFonts w:ascii="Arial" w:hAnsi="Arial" w:cs="Arial"/>
          <w:sz w:val="20"/>
          <w:szCs w:val="20"/>
        </w:rPr>
      </w:pPr>
      <w:r w:rsidRPr="002A4699">
        <w:rPr>
          <w:rFonts w:ascii="Arial" w:hAnsi="Arial" w:cs="Arial"/>
          <w:sz w:val="20"/>
          <w:szCs w:val="20"/>
        </w:rPr>
        <w:t>Príloha č. 2 – Zoznam oprávnených osôb</w:t>
      </w:r>
    </w:p>
    <w:p w14:paraId="469C5C7F" w14:textId="77777777" w:rsidR="00123981" w:rsidRPr="002A4699" w:rsidRDefault="00123981" w:rsidP="00123981">
      <w:pPr>
        <w:pStyle w:val="Zarkazkladnhotextu"/>
        <w:spacing w:after="100"/>
        <w:ind w:left="1353"/>
        <w:rPr>
          <w:rFonts w:ascii="Arial" w:hAnsi="Arial" w:cs="Arial"/>
          <w:sz w:val="20"/>
          <w:szCs w:val="20"/>
        </w:rPr>
      </w:pPr>
      <w:r w:rsidRPr="002A4699">
        <w:rPr>
          <w:rFonts w:ascii="Arial" w:hAnsi="Arial" w:cs="Arial"/>
          <w:sz w:val="20"/>
          <w:szCs w:val="20"/>
        </w:rPr>
        <w:t>Príloha č. 3 – Zoznam subdodávateľov a podiel subdodávok</w:t>
      </w:r>
    </w:p>
    <w:p w14:paraId="779555B1" w14:textId="77777777" w:rsidR="00123981" w:rsidRPr="002A4699" w:rsidRDefault="00123981" w:rsidP="00123981">
      <w:pPr>
        <w:pStyle w:val="Zarkazkladnhotextu"/>
        <w:spacing w:after="100"/>
        <w:ind w:left="1353"/>
        <w:rPr>
          <w:rFonts w:ascii="Arial" w:hAnsi="Arial" w:cs="Arial"/>
          <w:sz w:val="20"/>
          <w:szCs w:val="20"/>
        </w:rPr>
      </w:pPr>
      <w:r w:rsidRPr="002A4699">
        <w:rPr>
          <w:rFonts w:ascii="Arial" w:hAnsi="Arial" w:cs="Arial"/>
          <w:sz w:val="20"/>
          <w:szCs w:val="20"/>
        </w:rPr>
        <w:lastRenderedPageBreak/>
        <w:t>Príloha č. 4 – Cenová ponuka uchádzača</w:t>
      </w:r>
    </w:p>
    <w:p w14:paraId="37055FA3" w14:textId="77777777" w:rsidR="00123981" w:rsidRPr="002A4699" w:rsidRDefault="00123981" w:rsidP="00123981">
      <w:pPr>
        <w:pStyle w:val="Zarkazkladnhotextu"/>
        <w:spacing w:after="100"/>
        <w:ind w:left="1353"/>
        <w:rPr>
          <w:rFonts w:ascii="Arial" w:hAnsi="Arial" w:cs="Arial"/>
          <w:sz w:val="20"/>
          <w:szCs w:val="20"/>
        </w:rPr>
      </w:pPr>
      <w:r w:rsidRPr="002A4699">
        <w:rPr>
          <w:rFonts w:ascii="Arial" w:hAnsi="Arial" w:cs="Arial"/>
          <w:sz w:val="20"/>
          <w:szCs w:val="20"/>
        </w:rPr>
        <w:t>Príloha č. 5 – Opis predmetu zákazky</w:t>
      </w:r>
    </w:p>
    <w:p w14:paraId="6432BF43" w14:textId="77777777" w:rsidR="00123981" w:rsidRPr="002A4699" w:rsidRDefault="00123981" w:rsidP="00123981">
      <w:pPr>
        <w:numPr>
          <w:ilvl w:val="0"/>
          <w:numId w:val="74"/>
        </w:numPr>
        <w:spacing w:after="100" w:line="240" w:lineRule="auto"/>
        <w:ind w:left="567" w:hanging="567"/>
        <w:jc w:val="both"/>
        <w:rPr>
          <w:rFonts w:ascii="Arial" w:hAnsi="Arial" w:cs="Arial"/>
          <w:sz w:val="20"/>
          <w:szCs w:val="20"/>
        </w:rPr>
      </w:pPr>
      <w:r w:rsidRPr="002A4699">
        <w:rPr>
          <w:rFonts w:ascii="Arial" w:hAnsi="Arial" w:cs="Arial"/>
          <w:sz w:val="20"/>
          <w:szCs w:val="20"/>
        </w:rPr>
        <w:t>Súčasťou Dohody sú súťažné podklady objednávateľa, ponuka dodávateľa a vysvetlenie súťažných podkladov. V prípade, ak vysvetlenia súťažných podkladov menia alebo dopĺňajú ustanovenia Dohody, v takom prípade majú pred týmito ustanoveniami Dohody prednosť a platia vysvetlenia súťažných podkladov.</w:t>
      </w:r>
    </w:p>
    <w:p w14:paraId="09E05F62" w14:textId="77777777" w:rsidR="00123981" w:rsidRPr="002A4699" w:rsidRDefault="00123981" w:rsidP="00123981">
      <w:pPr>
        <w:spacing w:after="100"/>
        <w:ind w:left="567"/>
        <w:jc w:val="both"/>
        <w:rPr>
          <w:rFonts w:ascii="Arial" w:hAnsi="Arial" w:cs="Arial"/>
          <w:sz w:val="20"/>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123981" w:rsidRPr="002A4699" w14:paraId="16C1A971" w14:textId="77777777" w:rsidTr="001742D2">
        <w:trPr>
          <w:trHeight w:val="281"/>
          <w:tblCellSpacing w:w="0" w:type="dxa"/>
        </w:trPr>
        <w:tc>
          <w:tcPr>
            <w:tcW w:w="4549" w:type="dxa"/>
            <w:tcMar>
              <w:top w:w="0" w:type="dxa"/>
              <w:left w:w="0" w:type="dxa"/>
              <w:bottom w:w="0" w:type="dxa"/>
              <w:right w:w="0" w:type="dxa"/>
            </w:tcMar>
          </w:tcPr>
          <w:p w14:paraId="7FB7F79B" w14:textId="77777777" w:rsidR="00123981" w:rsidRPr="002A4699" w:rsidRDefault="00123981" w:rsidP="001742D2">
            <w:pPr>
              <w:pStyle w:val="gmail-western"/>
              <w:spacing w:before="0" w:beforeAutospacing="0" w:afterAutospacing="0"/>
              <w:jc w:val="center"/>
              <w:rPr>
                <w:rFonts w:ascii="Arial" w:hAnsi="Arial" w:cs="Arial"/>
                <w:b/>
                <w:bCs/>
                <w:sz w:val="20"/>
                <w:szCs w:val="20"/>
                <w:lang w:eastAsia="en-US"/>
              </w:rPr>
            </w:pPr>
          </w:p>
        </w:tc>
        <w:tc>
          <w:tcPr>
            <w:tcW w:w="230" w:type="dxa"/>
            <w:tcMar>
              <w:top w:w="0" w:type="dxa"/>
              <w:left w:w="0" w:type="dxa"/>
              <w:bottom w:w="0" w:type="dxa"/>
              <w:right w:w="0" w:type="dxa"/>
            </w:tcMar>
          </w:tcPr>
          <w:p w14:paraId="4FA300AD" w14:textId="77777777" w:rsidR="00123981" w:rsidRPr="002A4699" w:rsidRDefault="00123981" w:rsidP="001742D2">
            <w:pPr>
              <w:spacing w:after="100"/>
              <w:jc w:val="center"/>
              <w:rPr>
                <w:rFonts w:ascii="Arial" w:hAnsi="Arial" w:cs="Arial"/>
                <w:sz w:val="20"/>
                <w:szCs w:val="20"/>
              </w:rPr>
            </w:pPr>
          </w:p>
        </w:tc>
        <w:tc>
          <w:tcPr>
            <w:tcW w:w="4468" w:type="dxa"/>
            <w:tcMar>
              <w:top w:w="0" w:type="dxa"/>
              <w:left w:w="0" w:type="dxa"/>
              <w:bottom w:w="0" w:type="dxa"/>
              <w:right w:w="0" w:type="dxa"/>
            </w:tcMar>
          </w:tcPr>
          <w:p w14:paraId="3B5DC0FE" w14:textId="77777777" w:rsidR="00123981" w:rsidRPr="002A4699" w:rsidRDefault="00123981" w:rsidP="001742D2">
            <w:pPr>
              <w:pStyle w:val="gmail-western"/>
              <w:spacing w:before="0" w:beforeAutospacing="0" w:afterAutospacing="0"/>
              <w:jc w:val="center"/>
              <w:rPr>
                <w:rFonts w:ascii="Arial" w:hAnsi="Arial" w:cs="Arial"/>
                <w:b/>
                <w:bCs/>
                <w:sz w:val="20"/>
                <w:szCs w:val="20"/>
                <w:lang w:eastAsia="en-US"/>
              </w:rPr>
            </w:pPr>
          </w:p>
        </w:tc>
      </w:tr>
      <w:tr w:rsidR="00123981" w:rsidRPr="002A4699" w14:paraId="6E5A490D" w14:textId="77777777" w:rsidTr="001742D2">
        <w:trPr>
          <w:trHeight w:val="264"/>
          <w:tblCellSpacing w:w="0" w:type="dxa"/>
        </w:trPr>
        <w:tc>
          <w:tcPr>
            <w:tcW w:w="4549" w:type="dxa"/>
            <w:tcMar>
              <w:top w:w="0" w:type="dxa"/>
              <w:left w:w="0" w:type="dxa"/>
              <w:bottom w:w="0" w:type="dxa"/>
              <w:right w:w="0" w:type="dxa"/>
            </w:tcMar>
          </w:tcPr>
          <w:p w14:paraId="1E8E0D60" w14:textId="77777777" w:rsidR="00123981" w:rsidRPr="002A4699" w:rsidRDefault="00123981" w:rsidP="001742D2">
            <w:pPr>
              <w:pStyle w:val="gmail-western"/>
              <w:spacing w:before="0" w:beforeAutospacing="0" w:afterAutospacing="0"/>
              <w:jc w:val="center"/>
              <w:rPr>
                <w:rFonts w:ascii="Arial" w:hAnsi="Arial" w:cs="Arial"/>
                <w:bCs/>
                <w:sz w:val="20"/>
                <w:szCs w:val="20"/>
                <w:lang w:eastAsia="en-US"/>
              </w:rPr>
            </w:pPr>
            <w:r w:rsidRPr="002A4699">
              <w:rPr>
                <w:rFonts w:ascii="Arial" w:hAnsi="Arial" w:cs="Arial"/>
                <w:bCs/>
                <w:sz w:val="20"/>
                <w:szCs w:val="20"/>
                <w:lang w:eastAsia="en-US"/>
              </w:rPr>
              <w:t xml:space="preserve">V </w:t>
            </w:r>
            <w:r w:rsidRPr="002A4699">
              <w:rPr>
                <w:rFonts w:ascii="Arial" w:hAnsi="Arial" w:cs="Arial"/>
                <w:sz w:val="20"/>
                <w:szCs w:val="20"/>
                <w:lang w:eastAsia="x-none"/>
              </w:rPr>
              <w:t>[doplniť] dňa [doplniť]</w:t>
            </w:r>
          </w:p>
        </w:tc>
        <w:tc>
          <w:tcPr>
            <w:tcW w:w="230" w:type="dxa"/>
            <w:tcMar>
              <w:top w:w="0" w:type="dxa"/>
              <w:left w:w="0" w:type="dxa"/>
              <w:bottom w:w="0" w:type="dxa"/>
              <w:right w:w="0" w:type="dxa"/>
            </w:tcMar>
          </w:tcPr>
          <w:p w14:paraId="4AA3CDA1" w14:textId="77777777" w:rsidR="00123981" w:rsidRPr="002A4699" w:rsidRDefault="00123981" w:rsidP="001742D2">
            <w:pPr>
              <w:spacing w:after="100"/>
              <w:jc w:val="center"/>
              <w:rPr>
                <w:rFonts w:ascii="Arial" w:hAnsi="Arial" w:cs="Arial"/>
                <w:sz w:val="20"/>
                <w:szCs w:val="20"/>
              </w:rPr>
            </w:pPr>
          </w:p>
        </w:tc>
        <w:tc>
          <w:tcPr>
            <w:tcW w:w="4468" w:type="dxa"/>
            <w:tcMar>
              <w:top w:w="0" w:type="dxa"/>
              <w:left w:w="0" w:type="dxa"/>
              <w:bottom w:w="0" w:type="dxa"/>
              <w:right w:w="0" w:type="dxa"/>
            </w:tcMar>
          </w:tcPr>
          <w:p w14:paraId="09146458" w14:textId="77777777" w:rsidR="00123981" w:rsidRPr="002A4699" w:rsidRDefault="00123981" w:rsidP="001742D2">
            <w:pPr>
              <w:pStyle w:val="gmail-western"/>
              <w:spacing w:before="0" w:beforeAutospacing="0" w:afterAutospacing="0"/>
              <w:jc w:val="center"/>
              <w:rPr>
                <w:rFonts w:ascii="Arial" w:hAnsi="Arial" w:cs="Arial"/>
                <w:b/>
                <w:bCs/>
                <w:sz w:val="20"/>
                <w:szCs w:val="20"/>
                <w:lang w:eastAsia="en-US"/>
              </w:rPr>
            </w:pPr>
            <w:r w:rsidRPr="002A4699">
              <w:rPr>
                <w:rFonts w:ascii="Arial" w:hAnsi="Arial" w:cs="Arial"/>
                <w:bCs/>
                <w:sz w:val="20"/>
                <w:szCs w:val="20"/>
                <w:lang w:eastAsia="en-US"/>
              </w:rPr>
              <w:t xml:space="preserve">V </w:t>
            </w:r>
            <w:r w:rsidRPr="002A4699">
              <w:rPr>
                <w:rFonts w:ascii="Arial" w:hAnsi="Arial" w:cs="Arial"/>
                <w:sz w:val="20"/>
                <w:szCs w:val="20"/>
                <w:lang w:eastAsia="x-none"/>
              </w:rPr>
              <w:t>[doplniť] dňa [doplniť]</w:t>
            </w:r>
          </w:p>
        </w:tc>
      </w:tr>
      <w:tr w:rsidR="00123981" w:rsidRPr="002A4699" w14:paraId="5F768E5F" w14:textId="77777777" w:rsidTr="001742D2">
        <w:trPr>
          <w:trHeight w:val="264"/>
          <w:tblCellSpacing w:w="0" w:type="dxa"/>
        </w:trPr>
        <w:tc>
          <w:tcPr>
            <w:tcW w:w="4549" w:type="dxa"/>
            <w:tcMar>
              <w:top w:w="0" w:type="dxa"/>
              <w:left w:w="0" w:type="dxa"/>
              <w:bottom w:w="0" w:type="dxa"/>
              <w:right w:w="0" w:type="dxa"/>
            </w:tcMar>
          </w:tcPr>
          <w:p w14:paraId="18B163B2" w14:textId="77777777" w:rsidR="00123981" w:rsidRPr="002A4699" w:rsidRDefault="00123981" w:rsidP="001742D2">
            <w:pPr>
              <w:pStyle w:val="gmail-western"/>
              <w:spacing w:before="0" w:beforeAutospacing="0" w:afterAutospacing="0"/>
              <w:rPr>
                <w:rFonts w:ascii="Arial" w:hAnsi="Arial" w:cs="Arial"/>
                <w:b/>
                <w:bCs/>
                <w:sz w:val="20"/>
                <w:szCs w:val="20"/>
                <w:lang w:eastAsia="en-US"/>
              </w:rPr>
            </w:pPr>
          </w:p>
        </w:tc>
        <w:tc>
          <w:tcPr>
            <w:tcW w:w="230" w:type="dxa"/>
            <w:tcMar>
              <w:top w:w="0" w:type="dxa"/>
              <w:left w:w="0" w:type="dxa"/>
              <w:bottom w:w="0" w:type="dxa"/>
              <w:right w:w="0" w:type="dxa"/>
            </w:tcMar>
          </w:tcPr>
          <w:p w14:paraId="684A73C3" w14:textId="77777777" w:rsidR="00123981" w:rsidRPr="002A4699" w:rsidRDefault="00123981" w:rsidP="001742D2">
            <w:pPr>
              <w:spacing w:after="100"/>
              <w:jc w:val="center"/>
              <w:rPr>
                <w:rFonts w:ascii="Arial" w:hAnsi="Arial" w:cs="Arial"/>
                <w:sz w:val="20"/>
                <w:szCs w:val="20"/>
              </w:rPr>
            </w:pPr>
          </w:p>
        </w:tc>
        <w:tc>
          <w:tcPr>
            <w:tcW w:w="4468" w:type="dxa"/>
            <w:tcMar>
              <w:top w:w="0" w:type="dxa"/>
              <w:left w:w="0" w:type="dxa"/>
              <w:bottom w:w="0" w:type="dxa"/>
              <w:right w:w="0" w:type="dxa"/>
            </w:tcMar>
          </w:tcPr>
          <w:p w14:paraId="0B47E05A" w14:textId="77777777" w:rsidR="00123981" w:rsidRPr="002A4699" w:rsidRDefault="00123981" w:rsidP="001742D2">
            <w:pPr>
              <w:pStyle w:val="gmail-western"/>
              <w:spacing w:before="0" w:beforeAutospacing="0" w:afterAutospacing="0"/>
              <w:rPr>
                <w:rFonts w:ascii="Arial" w:hAnsi="Arial" w:cs="Arial"/>
                <w:b/>
                <w:bCs/>
                <w:sz w:val="20"/>
                <w:szCs w:val="20"/>
                <w:lang w:eastAsia="en-US"/>
              </w:rPr>
            </w:pPr>
          </w:p>
        </w:tc>
      </w:tr>
      <w:tr w:rsidR="00123981" w:rsidRPr="002A4699" w14:paraId="4074D8D6" w14:textId="77777777" w:rsidTr="001742D2">
        <w:trPr>
          <w:trHeight w:val="810"/>
          <w:tblCellSpacing w:w="0" w:type="dxa"/>
        </w:trPr>
        <w:tc>
          <w:tcPr>
            <w:tcW w:w="4549" w:type="dxa"/>
            <w:tcMar>
              <w:top w:w="0" w:type="dxa"/>
              <w:left w:w="0" w:type="dxa"/>
              <w:bottom w:w="0" w:type="dxa"/>
              <w:right w:w="0" w:type="dxa"/>
            </w:tcMar>
            <w:hideMark/>
          </w:tcPr>
          <w:p w14:paraId="6240BCC2" w14:textId="77777777" w:rsidR="00123981" w:rsidRPr="002A4699" w:rsidRDefault="00123981" w:rsidP="001742D2">
            <w:pPr>
              <w:pStyle w:val="gmail-western"/>
              <w:spacing w:before="0" w:beforeAutospacing="0" w:afterAutospacing="0"/>
              <w:jc w:val="center"/>
              <w:rPr>
                <w:rFonts w:ascii="Arial" w:hAnsi="Arial" w:cs="Arial"/>
                <w:sz w:val="20"/>
                <w:szCs w:val="20"/>
                <w:lang w:eastAsia="en-US"/>
              </w:rPr>
            </w:pPr>
            <w:r w:rsidRPr="002A4699">
              <w:rPr>
                <w:rFonts w:ascii="Arial" w:hAnsi="Arial" w:cs="Arial"/>
                <w:b/>
                <w:bCs/>
                <w:sz w:val="20"/>
                <w:szCs w:val="20"/>
                <w:lang w:eastAsia="en-US"/>
              </w:rPr>
              <w:t>dodávateľ</w:t>
            </w:r>
          </w:p>
        </w:tc>
        <w:tc>
          <w:tcPr>
            <w:tcW w:w="230" w:type="dxa"/>
            <w:tcMar>
              <w:top w:w="0" w:type="dxa"/>
              <w:left w:w="0" w:type="dxa"/>
              <w:bottom w:w="0" w:type="dxa"/>
              <w:right w:w="0" w:type="dxa"/>
            </w:tcMar>
            <w:hideMark/>
          </w:tcPr>
          <w:p w14:paraId="68964E0B" w14:textId="77777777" w:rsidR="00123981" w:rsidRPr="002A4699" w:rsidRDefault="00123981" w:rsidP="001742D2">
            <w:pPr>
              <w:spacing w:after="100"/>
              <w:jc w:val="center"/>
              <w:rPr>
                <w:rFonts w:ascii="Arial" w:hAnsi="Arial" w:cs="Arial"/>
                <w:sz w:val="20"/>
                <w:szCs w:val="20"/>
              </w:rPr>
            </w:pPr>
          </w:p>
        </w:tc>
        <w:tc>
          <w:tcPr>
            <w:tcW w:w="4468" w:type="dxa"/>
            <w:tcMar>
              <w:top w:w="0" w:type="dxa"/>
              <w:left w:w="0" w:type="dxa"/>
              <w:bottom w:w="0" w:type="dxa"/>
              <w:right w:w="0" w:type="dxa"/>
            </w:tcMar>
            <w:hideMark/>
          </w:tcPr>
          <w:p w14:paraId="693CE797" w14:textId="77777777" w:rsidR="00123981" w:rsidRPr="002A4699" w:rsidRDefault="00123981" w:rsidP="001742D2">
            <w:pPr>
              <w:pStyle w:val="gmail-western"/>
              <w:spacing w:before="0" w:beforeAutospacing="0" w:afterAutospacing="0"/>
              <w:jc w:val="center"/>
              <w:rPr>
                <w:rFonts w:ascii="Arial" w:hAnsi="Arial" w:cs="Arial"/>
                <w:b/>
                <w:bCs/>
                <w:sz w:val="20"/>
                <w:szCs w:val="20"/>
                <w:lang w:eastAsia="en-US"/>
              </w:rPr>
            </w:pPr>
            <w:r w:rsidRPr="002A4699">
              <w:rPr>
                <w:rFonts w:ascii="Arial" w:hAnsi="Arial" w:cs="Arial"/>
                <w:b/>
                <w:bCs/>
                <w:sz w:val="20"/>
                <w:szCs w:val="20"/>
                <w:lang w:eastAsia="en-US"/>
              </w:rPr>
              <w:t>objednávateľ</w:t>
            </w:r>
          </w:p>
          <w:p w14:paraId="608D85C3" w14:textId="77777777" w:rsidR="00123981" w:rsidRPr="002A4699" w:rsidRDefault="00123981" w:rsidP="001742D2">
            <w:pPr>
              <w:pStyle w:val="gmail-western"/>
              <w:spacing w:before="0" w:beforeAutospacing="0" w:afterAutospacing="0"/>
              <w:jc w:val="center"/>
              <w:rPr>
                <w:rFonts w:ascii="Arial" w:hAnsi="Arial" w:cs="Arial"/>
                <w:b/>
                <w:bCs/>
                <w:sz w:val="20"/>
                <w:szCs w:val="20"/>
                <w:lang w:eastAsia="en-US"/>
              </w:rPr>
            </w:pPr>
          </w:p>
          <w:p w14:paraId="305177FC" w14:textId="77777777" w:rsidR="00123981" w:rsidRPr="002A4699" w:rsidRDefault="00123981" w:rsidP="001742D2">
            <w:pPr>
              <w:pStyle w:val="gmail-western"/>
              <w:spacing w:before="0" w:beforeAutospacing="0" w:afterAutospacing="0"/>
              <w:jc w:val="center"/>
              <w:rPr>
                <w:rFonts w:ascii="Arial" w:hAnsi="Arial" w:cs="Arial"/>
                <w:sz w:val="20"/>
                <w:szCs w:val="20"/>
                <w:lang w:eastAsia="en-US"/>
              </w:rPr>
            </w:pPr>
          </w:p>
        </w:tc>
      </w:tr>
      <w:tr w:rsidR="00123981" w:rsidRPr="002A4699" w14:paraId="2FFC14A0" w14:textId="77777777" w:rsidTr="001742D2">
        <w:trPr>
          <w:trHeight w:val="1092"/>
          <w:tblCellSpacing w:w="0" w:type="dxa"/>
        </w:trPr>
        <w:tc>
          <w:tcPr>
            <w:tcW w:w="4549" w:type="dxa"/>
            <w:tcMar>
              <w:top w:w="0" w:type="dxa"/>
              <w:left w:w="0" w:type="dxa"/>
              <w:bottom w:w="0" w:type="dxa"/>
              <w:right w:w="0" w:type="dxa"/>
            </w:tcMar>
            <w:hideMark/>
          </w:tcPr>
          <w:p w14:paraId="5DAF5EDC" w14:textId="77777777" w:rsidR="00123981" w:rsidRPr="002A4699" w:rsidRDefault="00123981" w:rsidP="001742D2">
            <w:pPr>
              <w:pStyle w:val="gmail-western"/>
              <w:spacing w:before="0" w:beforeAutospacing="0" w:afterAutospacing="0"/>
              <w:jc w:val="center"/>
              <w:rPr>
                <w:rFonts w:ascii="Arial" w:hAnsi="Arial" w:cs="Arial"/>
                <w:b/>
                <w:bCs/>
                <w:sz w:val="20"/>
                <w:szCs w:val="20"/>
                <w:lang w:eastAsia="en-US"/>
              </w:rPr>
            </w:pPr>
            <w:r w:rsidRPr="002A4699">
              <w:rPr>
                <w:rFonts w:ascii="Arial" w:hAnsi="Arial" w:cs="Arial"/>
                <w:sz w:val="20"/>
                <w:szCs w:val="20"/>
                <w:lang w:eastAsia="x-none"/>
              </w:rPr>
              <w:t>[doplniť]</w:t>
            </w:r>
          </w:p>
          <w:p w14:paraId="2BD704F3" w14:textId="77777777" w:rsidR="00123981" w:rsidRPr="002A4699" w:rsidRDefault="00123981" w:rsidP="001742D2">
            <w:pPr>
              <w:spacing w:after="100"/>
              <w:jc w:val="center"/>
              <w:rPr>
                <w:rFonts w:ascii="Arial" w:hAnsi="Arial" w:cs="Arial"/>
                <w:sz w:val="20"/>
                <w:szCs w:val="20"/>
                <w:lang w:eastAsia="x-none"/>
              </w:rPr>
            </w:pPr>
            <w:r w:rsidRPr="002A4699">
              <w:rPr>
                <w:rFonts w:ascii="Arial" w:hAnsi="Arial" w:cs="Arial"/>
                <w:sz w:val="20"/>
                <w:szCs w:val="20"/>
                <w:lang w:eastAsia="x-none"/>
              </w:rPr>
              <w:t>[doplniť]</w:t>
            </w:r>
          </w:p>
          <w:p w14:paraId="72E5AEBF" w14:textId="77777777" w:rsidR="00123981" w:rsidRPr="002A4699" w:rsidRDefault="00123981" w:rsidP="001742D2">
            <w:pPr>
              <w:spacing w:after="100"/>
              <w:jc w:val="center"/>
              <w:rPr>
                <w:rFonts w:ascii="Arial" w:hAnsi="Arial" w:cs="Arial"/>
                <w:sz w:val="20"/>
                <w:szCs w:val="20"/>
              </w:rPr>
            </w:pPr>
            <w:r w:rsidRPr="002A4699">
              <w:rPr>
                <w:rFonts w:ascii="Arial" w:hAnsi="Arial" w:cs="Arial"/>
                <w:sz w:val="20"/>
                <w:szCs w:val="20"/>
                <w:lang w:eastAsia="x-none"/>
              </w:rPr>
              <w:t>[doplniť]</w:t>
            </w:r>
          </w:p>
        </w:tc>
        <w:tc>
          <w:tcPr>
            <w:tcW w:w="230" w:type="dxa"/>
            <w:tcMar>
              <w:top w:w="0" w:type="dxa"/>
              <w:left w:w="0" w:type="dxa"/>
              <w:bottom w:w="0" w:type="dxa"/>
              <w:right w:w="0" w:type="dxa"/>
            </w:tcMar>
            <w:hideMark/>
          </w:tcPr>
          <w:p w14:paraId="706DD8BC" w14:textId="77777777" w:rsidR="00123981" w:rsidRPr="002A4699" w:rsidRDefault="00123981" w:rsidP="001742D2">
            <w:pPr>
              <w:spacing w:after="100"/>
              <w:jc w:val="center"/>
              <w:rPr>
                <w:rFonts w:ascii="Arial" w:hAnsi="Arial" w:cs="Arial"/>
                <w:sz w:val="20"/>
                <w:szCs w:val="20"/>
              </w:rPr>
            </w:pPr>
          </w:p>
        </w:tc>
        <w:tc>
          <w:tcPr>
            <w:tcW w:w="4468" w:type="dxa"/>
            <w:tcMar>
              <w:top w:w="0" w:type="dxa"/>
              <w:left w:w="0" w:type="dxa"/>
              <w:bottom w:w="0" w:type="dxa"/>
              <w:right w:w="0" w:type="dxa"/>
            </w:tcMar>
            <w:hideMark/>
          </w:tcPr>
          <w:p w14:paraId="41208E2C" w14:textId="77777777" w:rsidR="00123981" w:rsidRPr="002A4699" w:rsidRDefault="00123981" w:rsidP="001742D2">
            <w:pPr>
              <w:pStyle w:val="Zkladntext21"/>
              <w:spacing w:after="100"/>
              <w:jc w:val="center"/>
              <w:rPr>
                <w:rFonts w:ascii="Arial" w:hAnsi="Arial" w:cs="Arial"/>
                <w:b/>
                <w:sz w:val="20"/>
              </w:rPr>
            </w:pPr>
            <w:r w:rsidRPr="002A4699">
              <w:rPr>
                <w:rFonts w:ascii="Arial" w:hAnsi="Arial" w:cs="Arial"/>
                <w:b/>
                <w:sz w:val="20"/>
              </w:rPr>
              <w:t>Národná diaľničná spoločnosť, a.s.</w:t>
            </w:r>
          </w:p>
          <w:p w14:paraId="78D08F49" w14:textId="77777777" w:rsidR="00276446" w:rsidRPr="002A4699" w:rsidRDefault="00276446" w:rsidP="001742D2">
            <w:pPr>
              <w:spacing w:after="100"/>
              <w:jc w:val="center"/>
              <w:rPr>
                <w:rFonts w:ascii="Arial" w:hAnsi="Arial" w:cs="Arial"/>
                <w:sz w:val="20"/>
                <w:szCs w:val="20"/>
              </w:rPr>
            </w:pPr>
            <w:r w:rsidRPr="002A4699">
              <w:rPr>
                <w:rFonts w:ascii="Arial" w:hAnsi="Arial" w:cs="Arial"/>
                <w:sz w:val="20"/>
                <w:szCs w:val="20"/>
              </w:rPr>
              <w:t xml:space="preserve">Ing. Filip Macháček </w:t>
            </w:r>
          </w:p>
          <w:p w14:paraId="6F73D1D3" w14:textId="05751C6F" w:rsidR="00123981" w:rsidRPr="002A4699" w:rsidRDefault="00123981" w:rsidP="001742D2">
            <w:pPr>
              <w:spacing w:after="100"/>
              <w:jc w:val="center"/>
              <w:rPr>
                <w:rFonts w:ascii="Arial" w:hAnsi="Arial" w:cs="Arial"/>
                <w:sz w:val="20"/>
                <w:szCs w:val="20"/>
              </w:rPr>
            </w:pPr>
            <w:r w:rsidRPr="002A4699">
              <w:rPr>
                <w:rFonts w:ascii="Arial" w:hAnsi="Arial" w:cs="Arial"/>
                <w:sz w:val="20"/>
                <w:szCs w:val="20"/>
              </w:rPr>
              <w:t>predseda predstavenstva</w:t>
            </w:r>
          </w:p>
          <w:p w14:paraId="49457F91" w14:textId="77777777" w:rsidR="00123981" w:rsidRPr="002A4699" w:rsidRDefault="00123981" w:rsidP="001742D2">
            <w:pPr>
              <w:spacing w:after="100"/>
              <w:rPr>
                <w:rFonts w:ascii="Arial" w:hAnsi="Arial" w:cs="Arial"/>
                <w:sz w:val="20"/>
                <w:szCs w:val="20"/>
              </w:rPr>
            </w:pPr>
          </w:p>
          <w:p w14:paraId="0A3BB785" w14:textId="77777777" w:rsidR="00123981" w:rsidRPr="002A4699" w:rsidRDefault="00123981" w:rsidP="001742D2">
            <w:pPr>
              <w:spacing w:after="100"/>
              <w:rPr>
                <w:rFonts w:ascii="Arial" w:hAnsi="Arial" w:cs="Arial"/>
                <w:sz w:val="20"/>
                <w:szCs w:val="20"/>
              </w:rPr>
            </w:pPr>
          </w:p>
        </w:tc>
      </w:tr>
      <w:tr w:rsidR="00123981" w:rsidRPr="002A4699" w14:paraId="7121CA35" w14:textId="77777777" w:rsidTr="001742D2">
        <w:trPr>
          <w:gridBefore w:val="2"/>
          <w:wBefore w:w="4779" w:type="dxa"/>
          <w:trHeight w:val="528"/>
          <w:tblCellSpacing w:w="0" w:type="dxa"/>
        </w:trPr>
        <w:tc>
          <w:tcPr>
            <w:tcW w:w="4468" w:type="dxa"/>
            <w:tcMar>
              <w:top w:w="0" w:type="dxa"/>
              <w:left w:w="0" w:type="dxa"/>
              <w:bottom w:w="0" w:type="dxa"/>
              <w:right w:w="0" w:type="dxa"/>
            </w:tcMar>
            <w:hideMark/>
          </w:tcPr>
          <w:p w14:paraId="74B01783" w14:textId="77777777" w:rsidR="00123981" w:rsidRPr="002A4699" w:rsidRDefault="00123981" w:rsidP="001742D2">
            <w:pPr>
              <w:pStyle w:val="Zkladntext21"/>
              <w:spacing w:after="100"/>
              <w:jc w:val="center"/>
              <w:rPr>
                <w:rFonts w:ascii="Arial" w:hAnsi="Arial" w:cs="Arial"/>
                <w:b/>
                <w:sz w:val="20"/>
              </w:rPr>
            </w:pPr>
            <w:r w:rsidRPr="002A4699">
              <w:rPr>
                <w:rFonts w:ascii="Arial" w:hAnsi="Arial" w:cs="Arial"/>
                <w:b/>
                <w:sz w:val="20"/>
              </w:rPr>
              <w:t>Národná diaľničná spoločnosť, a.s.</w:t>
            </w:r>
          </w:p>
          <w:p w14:paraId="1CD80888" w14:textId="77777777" w:rsidR="00276446" w:rsidRPr="002A4699" w:rsidRDefault="00276446" w:rsidP="001742D2">
            <w:pPr>
              <w:pStyle w:val="gmail-western"/>
              <w:spacing w:before="0" w:beforeAutospacing="0" w:afterAutospacing="0"/>
              <w:jc w:val="center"/>
              <w:rPr>
                <w:rFonts w:ascii="Arial" w:eastAsia="Times New Roman" w:hAnsi="Arial" w:cs="Arial"/>
                <w:sz w:val="20"/>
                <w:szCs w:val="20"/>
              </w:rPr>
            </w:pPr>
            <w:r w:rsidRPr="002A4699">
              <w:rPr>
                <w:rFonts w:ascii="Arial" w:eastAsia="Times New Roman" w:hAnsi="Arial" w:cs="Arial"/>
                <w:sz w:val="20"/>
                <w:szCs w:val="20"/>
              </w:rPr>
              <w:t xml:space="preserve">PhDr. Rastislav Droppa </w:t>
            </w:r>
          </w:p>
          <w:p w14:paraId="146B3D77" w14:textId="738DAAA2" w:rsidR="00123981" w:rsidRPr="002A4699" w:rsidRDefault="00123981" w:rsidP="001742D2">
            <w:pPr>
              <w:pStyle w:val="gmail-western"/>
              <w:spacing w:before="0" w:beforeAutospacing="0" w:afterAutospacing="0"/>
              <w:jc w:val="center"/>
              <w:rPr>
                <w:rFonts w:ascii="Arial" w:hAnsi="Arial" w:cs="Arial"/>
                <w:sz w:val="20"/>
                <w:szCs w:val="20"/>
                <w:lang w:eastAsia="en-US"/>
              </w:rPr>
            </w:pPr>
            <w:r w:rsidRPr="002A4699">
              <w:rPr>
                <w:rFonts w:ascii="Arial" w:eastAsia="Times New Roman" w:hAnsi="Arial" w:cs="Arial"/>
                <w:sz w:val="20"/>
                <w:szCs w:val="20"/>
              </w:rPr>
              <w:t>podpredseda predstavenstva</w:t>
            </w:r>
          </w:p>
        </w:tc>
      </w:tr>
    </w:tbl>
    <w:p w14:paraId="38573423" w14:textId="77777777" w:rsidR="00123981" w:rsidRDefault="00123981" w:rsidP="00123981">
      <w:pPr>
        <w:pStyle w:val="Hlavika"/>
        <w:tabs>
          <w:tab w:val="left" w:pos="708"/>
        </w:tabs>
        <w:spacing w:after="100"/>
        <w:jc w:val="both"/>
        <w:rPr>
          <w:b/>
        </w:rPr>
      </w:pPr>
    </w:p>
    <w:p w14:paraId="22F91E24" w14:textId="34615C50" w:rsidR="000162A2" w:rsidRPr="008B7DBE" w:rsidRDefault="000162A2" w:rsidP="008B7DBE">
      <w:pPr>
        <w:spacing w:after="160" w:line="259" w:lineRule="auto"/>
        <w:rPr>
          <w:rFonts w:ascii="Arial" w:hAnsi="Arial" w:cs="Arial"/>
          <w:b/>
          <w:sz w:val="20"/>
          <w:szCs w:val="20"/>
          <w:lang w:eastAsia="sk-SK"/>
        </w:rPr>
      </w:pPr>
    </w:p>
    <w:p w14:paraId="070017E8" w14:textId="67983F81" w:rsidR="003B7347" w:rsidRPr="00EF5D1E" w:rsidRDefault="003B7347" w:rsidP="000162A2">
      <w:pPr>
        <w:pStyle w:val="Nadpis1"/>
        <w:spacing w:after="60"/>
        <w:jc w:val="both"/>
      </w:pPr>
    </w:p>
    <w:sectPr w:rsidR="003B7347" w:rsidRPr="00EF5D1E" w:rsidSect="007813B4">
      <w:headerReference w:type="default" r:id="rId23"/>
      <w:footerReference w:type="even"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6C608" w14:textId="77777777" w:rsidR="00F94F3E" w:rsidRDefault="00F94F3E">
      <w:r>
        <w:separator/>
      </w:r>
    </w:p>
  </w:endnote>
  <w:endnote w:type="continuationSeparator" w:id="0">
    <w:p w14:paraId="54A74B39" w14:textId="77777777" w:rsidR="00F94F3E" w:rsidRDefault="00F9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3F4060" w:rsidRDefault="003F4060"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3F4060" w:rsidRDefault="003F40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5B6B2" w14:textId="77777777" w:rsidR="00F94F3E" w:rsidRDefault="00F94F3E">
      <w:r>
        <w:separator/>
      </w:r>
    </w:p>
  </w:footnote>
  <w:footnote w:type="continuationSeparator" w:id="0">
    <w:p w14:paraId="682632C6" w14:textId="77777777" w:rsidR="00F94F3E" w:rsidRDefault="00F94F3E">
      <w:r>
        <w:continuationSeparator/>
      </w:r>
    </w:p>
  </w:footnote>
  <w:footnote w:id="1">
    <w:p w14:paraId="2B20BE43" w14:textId="77777777" w:rsidR="003F4060" w:rsidRPr="005D18D7" w:rsidRDefault="003F4060"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3F4060" w:rsidRPr="00FB012A" w:rsidRDefault="003F4060"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3F4060" w:rsidRDefault="003F4060"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49C21980" w:rsidR="003F4060" w:rsidRPr="007640D5" w:rsidRDefault="003F4060" w:rsidP="004E06AC">
    <w:pPr>
      <w:pStyle w:val="Hlavika"/>
      <w:tabs>
        <w:tab w:val="clear" w:pos="4536"/>
      </w:tabs>
      <w:jc w:val="right"/>
      <w:rPr>
        <w:rFonts w:ascii="Arial" w:hAnsi="Arial" w:cs="Arial"/>
        <w:sz w:val="16"/>
        <w:szCs w:val="16"/>
      </w:rPr>
    </w:pPr>
    <w:r w:rsidRPr="00FF7D03">
      <w:rPr>
        <w:rFonts w:ascii="Arial" w:hAnsi="Arial" w:cs="Arial"/>
        <w:sz w:val="16"/>
        <w:szCs w:val="16"/>
      </w:rPr>
      <w:t>Nákup a dodanie nových smerových stĺpikov</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ED7D0F">
      <w:rPr>
        <w:rFonts w:ascii="Arial" w:hAnsi="Arial" w:cs="Arial"/>
        <w:b/>
        <w:noProof/>
        <w:sz w:val="16"/>
        <w:szCs w:val="16"/>
      </w:rPr>
      <w:t>28</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ED7D0F">
      <w:rPr>
        <w:rFonts w:ascii="Arial" w:hAnsi="Arial" w:cs="Arial"/>
        <w:b/>
        <w:noProof/>
        <w:sz w:val="16"/>
        <w:szCs w:val="16"/>
      </w:rPr>
      <w:t>40</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4B3D4F"/>
    <w:multiLevelType w:val="multilevel"/>
    <w:tmpl w:val="83446524"/>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8"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3" w15:restartNumberingAfterBreak="0">
    <w:nsid w:val="18C31F43"/>
    <w:multiLevelType w:val="hybridMultilevel"/>
    <w:tmpl w:val="B102241C"/>
    <w:lvl w:ilvl="0" w:tplc="EF7C27BC">
      <w:start w:val="1"/>
      <w:numFmt w:val="decimal"/>
      <w:lvlText w:val="13.%1"/>
      <w:lvlJc w:val="left"/>
      <w:pPr>
        <w:ind w:left="1353"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1"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2"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4" w15:restartNumberingAfterBreak="0">
    <w:nsid w:val="243129DE"/>
    <w:multiLevelType w:val="hybridMultilevel"/>
    <w:tmpl w:val="1818B3C4"/>
    <w:lvl w:ilvl="0" w:tplc="C924006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42B9D"/>
    <w:multiLevelType w:val="hybridMultilevel"/>
    <w:tmpl w:val="73F26C28"/>
    <w:lvl w:ilvl="0" w:tplc="B5D0918E">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9CA6552"/>
    <w:multiLevelType w:val="hybridMultilevel"/>
    <w:tmpl w:val="81645CE8"/>
    <w:lvl w:ilvl="0" w:tplc="041B0005">
      <w:start w:val="1"/>
      <w:numFmt w:val="bullet"/>
      <w:lvlText w:val=""/>
      <w:lvlJc w:val="left"/>
      <w:pPr>
        <w:ind w:left="1065" w:hanging="360"/>
      </w:pPr>
      <w:rPr>
        <w:rFonts w:ascii="Wingdings" w:hAnsi="Wingdings"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2A373EAB"/>
    <w:multiLevelType w:val="hybridMultilevel"/>
    <w:tmpl w:val="EA9E464E"/>
    <w:lvl w:ilvl="0" w:tplc="041B000B">
      <w:start w:val="1"/>
      <w:numFmt w:val="bullet"/>
      <w:lvlText w:val=""/>
      <w:lvlJc w:val="left"/>
      <w:pPr>
        <w:ind w:left="1065" w:hanging="360"/>
      </w:pPr>
      <w:rPr>
        <w:rFonts w:ascii="Wingdings" w:hAnsi="Wingdings"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0"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AF352A"/>
    <w:multiLevelType w:val="hybridMultilevel"/>
    <w:tmpl w:val="E56AB64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7D6C1B"/>
    <w:multiLevelType w:val="hybridMultilevel"/>
    <w:tmpl w:val="160E582C"/>
    <w:lvl w:ilvl="0" w:tplc="A89C1C6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7" w15:restartNumberingAfterBreak="0">
    <w:nsid w:val="4012399F"/>
    <w:multiLevelType w:val="hybridMultilevel"/>
    <w:tmpl w:val="8410CFE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445820FB"/>
    <w:multiLevelType w:val="hybridMultilevel"/>
    <w:tmpl w:val="51BAB14A"/>
    <w:lvl w:ilvl="0" w:tplc="E438B72A">
      <w:start w:val="1"/>
      <w:numFmt w:val="decimal"/>
      <w:lvlText w:val="7.%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0"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2"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4FAF39A3"/>
    <w:multiLevelType w:val="multilevel"/>
    <w:tmpl w:val="F9B421E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1"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AEF42CC"/>
    <w:multiLevelType w:val="hybridMultilevel"/>
    <w:tmpl w:val="7A8853CC"/>
    <w:lvl w:ilvl="0" w:tplc="D590AEAE">
      <w:start w:val="1"/>
      <w:numFmt w:val="decimal"/>
      <w:lvlText w:val="12.%1"/>
      <w:lvlJc w:val="left"/>
      <w:pPr>
        <w:ind w:left="1353"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5C74103A"/>
    <w:multiLevelType w:val="hybridMultilevel"/>
    <w:tmpl w:val="660C4EC8"/>
    <w:lvl w:ilvl="0" w:tplc="A2FE706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7" w15:restartNumberingAfterBreak="0">
    <w:nsid w:val="5EF812C3"/>
    <w:multiLevelType w:val="hybridMultilevel"/>
    <w:tmpl w:val="4B405664"/>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9"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AA81044"/>
    <w:multiLevelType w:val="hybridMultilevel"/>
    <w:tmpl w:val="164A636C"/>
    <w:lvl w:ilvl="0" w:tplc="9762204E">
      <w:start w:val="1"/>
      <w:numFmt w:val="decimal"/>
      <w:lvlText w:val="8.%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6C1479CB"/>
    <w:multiLevelType w:val="hybridMultilevel"/>
    <w:tmpl w:val="06321E26"/>
    <w:lvl w:ilvl="0" w:tplc="E67E33EA">
      <w:start w:val="1"/>
      <w:numFmt w:val="lowerLetter"/>
      <w:lvlText w:val="%1)"/>
      <w:lvlJc w:val="left"/>
      <w:pPr>
        <w:ind w:left="1279" w:hanging="57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704E2CA7"/>
    <w:multiLevelType w:val="multilevel"/>
    <w:tmpl w:val="09BA68B2"/>
    <w:lvl w:ilvl="0">
      <w:start w:val="1"/>
      <w:numFmt w:val="decimal"/>
      <w:lvlText w:val="%1."/>
      <w:lvlJc w:val="left"/>
      <w:pPr>
        <w:ind w:left="390" w:hanging="390"/>
      </w:pPr>
      <w:rPr>
        <w:rFonts w:ascii="Calibri" w:hAnsi="Calibri" w:cs="Calibr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2725D62"/>
    <w:multiLevelType w:val="multilevel"/>
    <w:tmpl w:val="9E827B5A"/>
    <w:lvl w:ilvl="0">
      <w:start w:val="15"/>
      <w:numFmt w:val="decimal"/>
      <w:lvlText w:val="%1"/>
      <w:lvlJc w:val="left"/>
      <w:pPr>
        <w:ind w:left="6881" w:hanging="360"/>
      </w:pPr>
      <w:rPr>
        <w:rFonts w:hint="default"/>
      </w:rPr>
    </w:lvl>
    <w:lvl w:ilvl="1">
      <w:start w:val="1"/>
      <w:numFmt w:val="decimal"/>
      <w:lvlText w:val="13.%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68" w15:restartNumberingAfterBreak="0">
    <w:nsid w:val="73AB479B"/>
    <w:multiLevelType w:val="hybridMultilevel"/>
    <w:tmpl w:val="8FF65FC6"/>
    <w:lvl w:ilvl="0" w:tplc="BD70FFB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46B064A"/>
    <w:multiLevelType w:val="hybridMultilevel"/>
    <w:tmpl w:val="B67408A6"/>
    <w:lvl w:ilvl="0" w:tplc="17D46A7C">
      <w:numFmt w:val="bullet"/>
      <w:lvlText w:val="-"/>
      <w:lvlJc w:val="left"/>
      <w:pPr>
        <w:ind w:left="1065" w:hanging="360"/>
      </w:pPr>
      <w:rPr>
        <w:rFonts w:ascii="Calibri" w:eastAsia="Times New Roman" w:hAnsi="Calibri" w:cs="Calibri"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7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2"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C104CD0"/>
    <w:multiLevelType w:val="hybridMultilevel"/>
    <w:tmpl w:val="1B3079F0"/>
    <w:lvl w:ilvl="0" w:tplc="805CEC8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2"/>
  </w:num>
  <w:num w:numId="6">
    <w:abstractNumId w:val="16"/>
  </w:num>
  <w:num w:numId="7">
    <w:abstractNumId w:val="2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9"/>
  </w:num>
  <w:num w:numId="9">
    <w:abstractNumId w:val="44"/>
  </w:num>
  <w:num w:numId="10">
    <w:abstractNumId w:val="64"/>
  </w:num>
  <w:num w:numId="11">
    <w:abstractNumId w:val="50"/>
  </w:num>
  <w:num w:numId="12">
    <w:abstractNumId w:val="23"/>
  </w:num>
  <w:num w:numId="13">
    <w:abstractNumId w:val="60"/>
  </w:num>
  <w:num w:numId="14">
    <w:abstractNumId w:val="70"/>
  </w:num>
  <w:num w:numId="15">
    <w:abstractNumId w:val="45"/>
  </w:num>
  <w:num w:numId="16">
    <w:abstractNumId w:val="27"/>
  </w:num>
  <w:num w:numId="17">
    <w:abstractNumId w:val="52"/>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35"/>
  </w:num>
  <w:num w:numId="22">
    <w:abstractNumId w:val="36"/>
  </w:num>
  <w:num w:numId="23">
    <w:abstractNumId w:val="58"/>
  </w:num>
  <w:num w:numId="24">
    <w:abstractNumId w:val="8"/>
  </w:num>
  <w:num w:numId="25">
    <w:abstractNumId w:val="9"/>
  </w:num>
  <w:num w:numId="26">
    <w:abstractNumId w:val="26"/>
  </w:num>
  <w:num w:numId="27">
    <w:abstractNumId w:val="71"/>
  </w:num>
  <w:num w:numId="28">
    <w:abstractNumId w:val="41"/>
  </w:num>
  <w:num w:numId="29">
    <w:abstractNumId w:val="15"/>
  </w:num>
  <w:num w:numId="30">
    <w:abstractNumId w:val="51"/>
  </w:num>
  <w:num w:numId="31">
    <w:abstractNumId w:val="40"/>
  </w:num>
  <w:num w:numId="32">
    <w:abstractNumId w:val="10"/>
  </w:num>
  <w:num w:numId="33">
    <w:abstractNumId w:val="48"/>
  </w:num>
  <w:num w:numId="34">
    <w:abstractNumId w:val="74"/>
  </w:num>
  <w:num w:numId="35">
    <w:abstractNumId w:val="21"/>
  </w:num>
  <w:num w:numId="36">
    <w:abstractNumId w:val="20"/>
  </w:num>
  <w:num w:numId="37">
    <w:abstractNumId w:val="6"/>
  </w:num>
  <w:num w:numId="38">
    <w:abstractNumId w:val="35"/>
    <w:lvlOverride w:ilvl="0">
      <w:startOverride w:val="3"/>
    </w:lvlOverride>
    <w:lvlOverride w:ilvl="1">
      <w:startOverride w:val="1"/>
    </w:lvlOverride>
  </w:num>
  <w:num w:numId="39">
    <w:abstractNumId w:val="35"/>
    <w:lvlOverride w:ilvl="0">
      <w:startOverride w:val="4"/>
    </w:lvlOverride>
    <w:lvlOverride w:ilvl="1">
      <w:startOverride w:val="1"/>
    </w:lvlOverride>
  </w:num>
  <w:num w:numId="40">
    <w:abstractNumId w:val="7"/>
  </w:num>
  <w:num w:numId="41">
    <w:abstractNumId w:val="75"/>
  </w:num>
  <w:num w:numId="42">
    <w:abstractNumId w:val="54"/>
  </w:num>
  <w:num w:numId="43">
    <w:abstractNumId w:val="46"/>
  </w:num>
  <w:num w:numId="44">
    <w:abstractNumId w:val="42"/>
  </w:num>
  <w:num w:numId="45">
    <w:abstractNumId w:val="17"/>
  </w:num>
  <w:num w:numId="46">
    <w:abstractNumId w:val="32"/>
  </w:num>
  <w:num w:numId="47">
    <w:abstractNumId w:val="49"/>
  </w:num>
  <w:num w:numId="48">
    <w:abstractNumId w:val="59"/>
  </w:num>
  <w:num w:numId="49">
    <w:abstractNumId w:val="35"/>
    <w:lvlOverride w:ilvl="0">
      <w:startOverride w:val="9"/>
    </w:lvlOverride>
    <w:lvlOverride w:ilvl="1">
      <w:startOverride w:val="2"/>
    </w:lvlOverride>
  </w:num>
  <w:num w:numId="50">
    <w:abstractNumId w:val="18"/>
  </w:num>
  <w:num w:numId="51">
    <w:abstractNumId w:val="19"/>
  </w:num>
  <w:num w:numId="52">
    <w:abstractNumId w:val="5"/>
  </w:num>
  <w:num w:numId="53">
    <w:abstractNumId w:val="47"/>
  </w:num>
  <w:num w:numId="54">
    <w:abstractNumId w:val="69"/>
  </w:num>
  <w:num w:numId="55">
    <w:abstractNumId w:val="28"/>
  </w:num>
  <w:num w:numId="56">
    <w:abstractNumId w:val="29"/>
  </w:num>
  <w:num w:numId="57">
    <w:abstractNumId w:val="31"/>
  </w:num>
  <w:num w:numId="58">
    <w:abstractNumId w:val="66"/>
  </w:num>
  <w:num w:numId="59">
    <w:abstractNumId w:val="61"/>
  </w:num>
  <w:num w:numId="60">
    <w:abstractNumId w:val="22"/>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3"/>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num>
  <w:num w:numId="76">
    <w:abstractNumId w:val="38"/>
  </w:num>
  <w:num w:numId="77">
    <w:abstractNumId w:val="56"/>
  </w:num>
  <w:num w:numId="78">
    <w:abstractNumId w:val="55"/>
  </w:num>
  <w:num w:numId="79">
    <w:abstractNumId w:val="62"/>
  </w:num>
  <w:num w:numId="80">
    <w:abstractNumId w:val="68"/>
  </w:num>
  <w:num w:numId="81">
    <w:abstractNumId w:val="67"/>
  </w:num>
  <w:num w:numId="82">
    <w:abstractNumId w:val="13"/>
  </w:num>
  <w:num w:numId="83">
    <w:abstractNumId w:val="37"/>
  </w:num>
  <w:num w:numId="84">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6A18"/>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3BD"/>
    <w:rsid w:val="00077DB8"/>
    <w:rsid w:val="0008075E"/>
    <w:rsid w:val="00081B47"/>
    <w:rsid w:val="00082090"/>
    <w:rsid w:val="00082F2F"/>
    <w:rsid w:val="00090BB8"/>
    <w:rsid w:val="00093132"/>
    <w:rsid w:val="00093E11"/>
    <w:rsid w:val="00094205"/>
    <w:rsid w:val="000955AB"/>
    <w:rsid w:val="00096242"/>
    <w:rsid w:val="00096955"/>
    <w:rsid w:val="00097719"/>
    <w:rsid w:val="000979DB"/>
    <w:rsid w:val="000A0A85"/>
    <w:rsid w:val="000A142E"/>
    <w:rsid w:val="000A536E"/>
    <w:rsid w:val="000B0875"/>
    <w:rsid w:val="000B18F6"/>
    <w:rsid w:val="000B1993"/>
    <w:rsid w:val="000B292F"/>
    <w:rsid w:val="000B33A8"/>
    <w:rsid w:val="000B3D41"/>
    <w:rsid w:val="000B4277"/>
    <w:rsid w:val="000B452D"/>
    <w:rsid w:val="000B590D"/>
    <w:rsid w:val="000B5E69"/>
    <w:rsid w:val="000B7473"/>
    <w:rsid w:val="000B7FCB"/>
    <w:rsid w:val="000C14CB"/>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1879"/>
    <w:rsid w:val="001026B0"/>
    <w:rsid w:val="00103C92"/>
    <w:rsid w:val="0010415C"/>
    <w:rsid w:val="00107039"/>
    <w:rsid w:val="00110A54"/>
    <w:rsid w:val="001115E5"/>
    <w:rsid w:val="001116C8"/>
    <w:rsid w:val="0011329B"/>
    <w:rsid w:val="0011340D"/>
    <w:rsid w:val="00115160"/>
    <w:rsid w:val="00117DFB"/>
    <w:rsid w:val="00120781"/>
    <w:rsid w:val="00122F5F"/>
    <w:rsid w:val="00123981"/>
    <w:rsid w:val="00124FFE"/>
    <w:rsid w:val="001254B0"/>
    <w:rsid w:val="001254F3"/>
    <w:rsid w:val="00126B3A"/>
    <w:rsid w:val="001313A8"/>
    <w:rsid w:val="0013383C"/>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47A"/>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2D2"/>
    <w:rsid w:val="001747F2"/>
    <w:rsid w:val="00175037"/>
    <w:rsid w:val="0017549F"/>
    <w:rsid w:val="00175EA0"/>
    <w:rsid w:val="00176B4B"/>
    <w:rsid w:val="0018170E"/>
    <w:rsid w:val="00181957"/>
    <w:rsid w:val="00181A4B"/>
    <w:rsid w:val="0018214C"/>
    <w:rsid w:val="00182D72"/>
    <w:rsid w:val="00183A7A"/>
    <w:rsid w:val="0018516D"/>
    <w:rsid w:val="0018609A"/>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944"/>
    <w:rsid w:val="001A074F"/>
    <w:rsid w:val="001A0CC1"/>
    <w:rsid w:val="001A2F9B"/>
    <w:rsid w:val="001A4B8A"/>
    <w:rsid w:val="001A5CBD"/>
    <w:rsid w:val="001A6916"/>
    <w:rsid w:val="001A71F5"/>
    <w:rsid w:val="001A736C"/>
    <w:rsid w:val="001A736D"/>
    <w:rsid w:val="001A757E"/>
    <w:rsid w:val="001A7AB3"/>
    <w:rsid w:val="001B0034"/>
    <w:rsid w:val="001B08D8"/>
    <w:rsid w:val="001B0CAE"/>
    <w:rsid w:val="001B22F3"/>
    <w:rsid w:val="001B4746"/>
    <w:rsid w:val="001B520A"/>
    <w:rsid w:val="001B5817"/>
    <w:rsid w:val="001B618A"/>
    <w:rsid w:val="001B6720"/>
    <w:rsid w:val="001B782B"/>
    <w:rsid w:val="001C04D7"/>
    <w:rsid w:val="001C07C5"/>
    <w:rsid w:val="001C2019"/>
    <w:rsid w:val="001C2049"/>
    <w:rsid w:val="001C298C"/>
    <w:rsid w:val="001C4425"/>
    <w:rsid w:val="001C4544"/>
    <w:rsid w:val="001C4BAE"/>
    <w:rsid w:val="001C65B9"/>
    <w:rsid w:val="001C7AD4"/>
    <w:rsid w:val="001D190F"/>
    <w:rsid w:val="001D33E4"/>
    <w:rsid w:val="001D35C7"/>
    <w:rsid w:val="001D3BCE"/>
    <w:rsid w:val="001D4A86"/>
    <w:rsid w:val="001D4CCD"/>
    <w:rsid w:val="001D590C"/>
    <w:rsid w:val="001D5F70"/>
    <w:rsid w:val="001D6227"/>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0798"/>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6CE"/>
    <w:rsid w:val="00236A79"/>
    <w:rsid w:val="002407CA"/>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71F3F"/>
    <w:rsid w:val="0027211E"/>
    <w:rsid w:val="00273F5E"/>
    <w:rsid w:val="00274317"/>
    <w:rsid w:val="002743A9"/>
    <w:rsid w:val="00274903"/>
    <w:rsid w:val="00275307"/>
    <w:rsid w:val="00276446"/>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A6E"/>
    <w:rsid w:val="00285571"/>
    <w:rsid w:val="00292673"/>
    <w:rsid w:val="0029314B"/>
    <w:rsid w:val="00293B68"/>
    <w:rsid w:val="0029525B"/>
    <w:rsid w:val="002971CD"/>
    <w:rsid w:val="002A086B"/>
    <w:rsid w:val="002A2606"/>
    <w:rsid w:val="002A2B5C"/>
    <w:rsid w:val="002A3890"/>
    <w:rsid w:val="002A4699"/>
    <w:rsid w:val="002A5133"/>
    <w:rsid w:val="002A65AA"/>
    <w:rsid w:val="002A75E8"/>
    <w:rsid w:val="002A77EC"/>
    <w:rsid w:val="002A79AE"/>
    <w:rsid w:val="002B097B"/>
    <w:rsid w:val="002B2A39"/>
    <w:rsid w:val="002B43AC"/>
    <w:rsid w:val="002B5720"/>
    <w:rsid w:val="002B6089"/>
    <w:rsid w:val="002B65F8"/>
    <w:rsid w:val="002B67D9"/>
    <w:rsid w:val="002C1197"/>
    <w:rsid w:val="002C23BE"/>
    <w:rsid w:val="002C381C"/>
    <w:rsid w:val="002C3B44"/>
    <w:rsid w:val="002C3E1B"/>
    <w:rsid w:val="002C3EB5"/>
    <w:rsid w:val="002C51F0"/>
    <w:rsid w:val="002C59E5"/>
    <w:rsid w:val="002C603E"/>
    <w:rsid w:val="002C6486"/>
    <w:rsid w:val="002C6DB5"/>
    <w:rsid w:val="002D216E"/>
    <w:rsid w:val="002D2C45"/>
    <w:rsid w:val="002D2DB1"/>
    <w:rsid w:val="002D3614"/>
    <w:rsid w:val="002D48C2"/>
    <w:rsid w:val="002D500E"/>
    <w:rsid w:val="002D7E68"/>
    <w:rsid w:val="002E105C"/>
    <w:rsid w:val="002E1FDB"/>
    <w:rsid w:val="002E2337"/>
    <w:rsid w:val="002E2696"/>
    <w:rsid w:val="002E3D3E"/>
    <w:rsid w:val="002E4351"/>
    <w:rsid w:val="002E46FC"/>
    <w:rsid w:val="002E4FD2"/>
    <w:rsid w:val="002E5E9A"/>
    <w:rsid w:val="002E68DF"/>
    <w:rsid w:val="002E792D"/>
    <w:rsid w:val="002F0582"/>
    <w:rsid w:val="002F0672"/>
    <w:rsid w:val="002F190A"/>
    <w:rsid w:val="002F36E4"/>
    <w:rsid w:val="002F38AD"/>
    <w:rsid w:val="002F4455"/>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065BA"/>
    <w:rsid w:val="00310D3B"/>
    <w:rsid w:val="00311CBB"/>
    <w:rsid w:val="00312550"/>
    <w:rsid w:val="00312DEE"/>
    <w:rsid w:val="003131F0"/>
    <w:rsid w:val="0031369C"/>
    <w:rsid w:val="00313708"/>
    <w:rsid w:val="00313878"/>
    <w:rsid w:val="00313BDB"/>
    <w:rsid w:val="00314413"/>
    <w:rsid w:val="00314555"/>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78E0"/>
    <w:rsid w:val="00340447"/>
    <w:rsid w:val="00341B0B"/>
    <w:rsid w:val="00342140"/>
    <w:rsid w:val="0034267E"/>
    <w:rsid w:val="00343FBE"/>
    <w:rsid w:val="003459C3"/>
    <w:rsid w:val="00347189"/>
    <w:rsid w:val="00347A25"/>
    <w:rsid w:val="00347B2E"/>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0DFA"/>
    <w:rsid w:val="003810E6"/>
    <w:rsid w:val="0038262A"/>
    <w:rsid w:val="0038610C"/>
    <w:rsid w:val="00386DCC"/>
    <w:rsid w:val="00391B09"/>
    <w:rsid w:val="00391D0C"/>
    <w:rsid w:val="00393C95"/>
    <w:rsid w:val="003953E5"/>
    <w:rsid w:val="003A0242"/>
    <w:rsid w:val="003A1075"/>
    <w:rsid w:val="003A147F"/>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372E"/>
    <w:rsid w:val="003D6175"/>
    <w:rsid w:val="003D6876"/>
    <w:rsid w:val="003D6EF7"/>
    <w:rsid w:val="003E0401"/>
    <w:rsid w:val="003E1BB2"/>
    <w:rsid w:val="003E1E69"/>
    <w:rsid w:val="003E2B30"/>
    <w:rsid w:val="003E34F0"/>
    <w:rsid w:val="003E6E20"/>
    <w:rsid w:val="003E7F3E"/>
    <w:rsid w:val="003F19A8"/>
    <w:rsid w:val="003F3341"/>
    <w:rsid w:val="003F358F"/>
    <w:rsid w:val="003F370E"/>
    <w:rsid w:val="003F4027"/>
    <w:rsid w:val="003F4060"/>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2CC"/>
    <w:rsid w:val="004367F1"/>
    <w:rsid w:val="004375A9"/>
    <w:rsid w:val="00440C27"/>
    <w:rsid w:val="0044194F"/>
    <w:rsid w:val="004424D8"/>
    <w:rsid w:val="00443E69"/>
    <w:rsid w:val="00444980"/>
    <w:rsid w:val="004449EB"/>
    <w:rsid w:val="004464EF"/>
    <w:rsid w:val="00447107"/>
    <w:rsid w:val="00450670"/>
    <w:rsid w:val="004515FF"/>
    <w:rsid w:val="00452DE2"/>
    <w:rsid w:val="0045462F"/>
    <w:rsid w:val="00455BBD"/>
    <w:rsid w:val="00455D1A"/>
    <w:rsid w:val="004562C7"/>
    <w:rsid w:val="004571B4"/>
    <w:rsid w:val="00457C21"/>
    <w:rsid w:val="004602BA"/>
    <w:rsid w:val="00460662"/>
    <w:rsid w:val="00462CD4"/>
    <w:rsid w:val="0046429B"/>
    <w:rsid w:val="00464A8C"/>
    <w:rsid w:val="00465193"/>
    <w:rsid w:val="0046557F"/>
    <w:rsid w:val="00465ABF"/>
    <w:rsid w:val="0047111C"/>
    <w:rsid w:val="00471D06"/>
    <w:rsid w:val="00473111"/>
    <w:rsid w:val="00474D79"/>
    <w:rsid w:val="00475780"/>
    <w:rsid w:val="004759AE"/>
    <w:rsid w:val="00477275"/>
    <w:rsid w:val="0047772B"/>
    <w:rsid w:val="00477DA4"/>
    <w:rsid w:val="004845BF"/>
    <w:rsid w:val="00485601"/>
    <w:rsid w:val="00490696"/>
    <w:rsid w:val="00490E53"/>
    <w:rsid w:val="00491613"/>
    <w:rsid w:val="00492AD8"/>
    <w:rsid w:val="00492C6C"/>
    <w:rsid w:val="00492E09"/>
    <w:rsid w:val="00493ED7"/>
    <w:rsid w:val="00493F64"/>
    <w:rsid w:val="00494032"/>
    <w:rsid w:val="0049499F"/>
    <w:rsid w:val="00495348"/>
    <w:rsid w:val="00495971"/>
    <w:rsid w:val="00495CFA"/>
    <w:rsid w:val="00497703"/>
    <w:rsid w:val="004A0EAD"/>
    <w:rsid w:val="004A15CC"/>
    <w:rsid w:val="004A2132"/>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4B6A"/>
    <w:rsid w:val="004D5803"/>
    <w:rsid w:val="004D5972"/>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6EC"/>
    <w:rsid w:val="00554831"/>
    <w:rsid w:val="00556DF2"/>
    <w:rsid w:val="00561662"/>
    <w:rsid w:val="005664DF"/>
    <w:rsid w:val="00566505"/>
    <w:rsid w:val="00566D4E"/>
    <w:rsid w:val="0057047B"/>
    <w:rsid w:val="00570828"/>
    <w:rsid w:val="0057183A"/>
    <w:rsid w:val="0057413E"/>
    <w:rsid w:val="005748F9"/>
    <w:rsid w:val="00576330"/>
    <w:rsid w:val="00580B7A"/>
    <w:rsid w:val="00581923"/>
    <w:rsid w:val="005823EF"/>
    <w:rsid w:val="00583140"/>
    <w:rsid w:val="005839BD"/>
    <w:rsid w:val="00584961"/>
    <w:rsid w:val="00585A4F"/>
    <w:rsid w:val="00585AEB"/>
    <w:rsid w:val="00585DB4"/>
    <w:rsid w:val="005862C3"/>
    <w:rsid w:val="005869EF"/>
    <w:rsid w:val="00587294"/>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6919"/>
    <w:rsid w:val="005E79D6"/>
    <w:rsid w:val="005E7D6E"/>
    <w:rsid w:val="005F09A3"/>
    <w:rsid w:val="005F3A51"/>
    <w:rsid w:val="005F4FBC"/>
    <w:rsid w:val="005F4FC6"/>
    <w:rsid w:val="005F66DA"/>
    <w:rsid w:val="005F78CA"/>
    <w:rsid w:val="0060258E"/>
    <w:rsid w:val="00602F4E"/>
    <w:rsid w:val="00604E53"/>
    <w:rsid w:val="00604FA1"/>
    <w:rsid w:val="006060F5"/>
    <w:rsid w:val="00611062"/>
    <w:rsid w:val="00611714"/>
    <w:rsid w:val="006118AD"/>
    <w:rsid w:val="00611EE3"/>
    <w:rsid w:val="00613634"/>
    <w:rsid w:val="0061682C"/>
    <w:rsid w:val="0062384D"/>
    <w:rsid w:val="0062393D"/>
    <w:rsid w:val="0062397A"/>
    <w:rsid w:val="0062476A"/>
    <w:rsid w:val="00625B08"/>
    <w:rsid w:val="00625E2E"/>
    <w:rsid w:val="00626E00"/>
    <w:rsid w:val="00630599"/>
    <w:rsid w:val="00630D79"/>
    <w:rsid w:val="00630DE9"/>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CDB"/>
    <w:rsid w:val="0065125E"/>
    <w:rsid w:val="00651CFD"/>
    <w:rsid w:val="00655EDF"/>
    <w:rsid w:val="006560F5"/>
    <w:rsid w:val="0065727A"/>
    <w:rsid w:val="0065786F"/>
    <w:rsid w:val="0066005B"/>
    <w:rsid w:val="0066006F"/>
    <w:rsid w:val="00662C37"/>
    <w:rsid w:val="006657A5"/>
    <w:rsid w:val="006666ED"/>
    <w:rsid w:val="00666915"/>
    <w:rsid w:val="0066752B"/>
    <w:rsid w:val="006735EA"/>
    <w:rsid w:val="006757BB"/>
    <w:rsid w:val="00676021"/>
    <w:rsid w:val="0067668B"/>
    <w:rsid w:val="00676E80"/>
    <w:rsid w:val="0067739F"/>
    <w:rsid w:val="00681DBF"/>
    <w:rsid w:val="006834AD"/>
    <w:rsid w:val="00686534"/>
    <w:rsid w:val="00687150"/>
    <w:rsid w:val="00690865"/>
    <w:rsid w:val="006909BB"/>
    <w:rsid w:val="00690BD7"/>
    <w:rsid w:val="0069104F"/>
    <w:rsid w:val="00691D62"/>
    <w:rsid w:val="00692156"/>
    <w:rsid w:val="00692353"/>
    <w:rsid w:val="006926F4"/>
    <w:rsid w:val="0069272F"/>
    <w:rsid w:val="006933C0"/>
    <w:rsid w:val="00694827"/>
    <w:rsid w:val="006A15E0"/>
    <w:rsid w:val="006A1645"/>
    <w:rsid w:val="006A1FFA"/>
    <w:rsid w:val="006A208C"/>
    <w:rsid w:val="006A29D6"/>
    <w:rsid w:val="006A2ECC"/>
    <w:rsid w:val="006A4B23"/>
    <w:rsid w:val="006A5F48"/>
    <w:rsid w:val="006A69E1"/>
    <w:rsid w:val="006A7090"/>
    <w:rsid w:val="006B0265"/>
    <w:rsid w:val="006B30DE"/>
    <w:rsid w:val="006B31B1"/>
    <w:rsid w:val="006B3931"/>
    <w:rsid w:val="006B6DBF"/>
    <w:rsid w:val="006B6F71"/>
    <w:rsid w:val="006B75D7"/>
    <w:rsid w:val="006B7E50"/>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6C37"/>
    <w:rsid w:val="006C70C5"/>
    <w:rsid w:val="006D0D47"/>
    <w:rsid w:val="006D14D1"/>
    <w:rsid w:val="006D2C33"/>
    <w:rsid w:val="006D359A"/>
    <w:rsid w:val="006D4C21"/>
    <w:rsid w:val="006D4FD8"/>
    <w:rsid w:val="006D5396"/>
    <w:rsid w:val="006D547C"/>
    <w:rsid w:val="006D5D92"/>
    <w:rsid w:val="006E00F1"/>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2B82"/>
    <w:rsid w:val="0072309A"/>
    <w:rsid w:val="00724E17"/>
    <w:rsid w:val="00726C47"/>
    <w:rsid w:val="0073178A"/>
    <w:rsid w:val="0073191B"/>
    <w:rsid w:val="007340A7"/>
    <w:rsid w:val="00734E69"/>
    <w:rsid w:val="00734F30"/>
    <w:rsid w:val="007350CF"/>
    <w:rsid w:val="00740CE6"/>
    <w:rsid w:val="0074178A"/>
    <w:rsid w:val="00741B6F"/>
    <w:rsid w:val="00742F69"/>
    <w:rsid w:val="0074427A"/>
    <w:rsid w:val="00744514"/>
    <w:rsid w:val="00744D19"/>
    <w:rsid w:val="00746618"/>
    <w:rsid w:val="007470E4"/>
    <w:rsid w:val="00747A00"/>
    <w:rsid w:val="007532F9"/>
    <w:rsid w:val="0075534A"/>
    <w:rsid w:val="0075659A"/>
    <w:rsid w:val="007571E3"/>
    <w:rsid w:val="00757706"/>
    <w:rsid w:val="00757E82"/>
    <w:rsid w:val="00761A5C"/>
    <w:rsid w:val="00762518"/>
    <w:rsid w:val="00762B64"/>
    <w:rsid w:val="0076348F"/>
    <w:rsid w:val="00764048"/>
    <w:rsid w:val="007640D5"/>
    <w:rsid w:val="007664C2"/>
    <w:rsid w:val="00766EB3"/>
    <w:rsid w:val="007677D1"/>
    <w:rsid w:val="00767F24"/>
    <w:rsid w:val="00770144"/>
    <w:rsid w:val="00770912"/>
    <w:rsid w:val="00771748"/>
    <w:rsid w:val="00772123"/>
    <w:rsid w:val="00774E07"/>
    <w:rsid w:val="007751BF"/>
    <w:rsid w:val="00777333"/>
    <w:rsid w:val="00777CAD"/>
    <w:rsid w:val="00781273"/>
    <w:rsid w:val="007813B4"/>
    <w:rsid w:val="00781FC0"/>
    <w:rsid w:val="0078201B"/>
    <w:rsid w:val="0078451D"/>
    <w:rsid w:val="00785498"/>
    <w:rsid w:val="00785B0E"/>
    <w:rsid w:val="007861B9"/>
    <w:rsid w:val="007873B0"/>
    <w:rsid w:val="0079060A"/>
    <w:rsid w:val="00792DFD"/>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2047"/>
    <w:rsid w:val="007B231F"/>
    <w:rsid w:val="007B2B86"/>
    <w:rsid w:val="007B619B"/>
    <w:rsid w:val="007B7428"/>
    <w:rsid w:val="007B7C53"/>
    <w:rsid w:val="007B7C98"/>
    <w:rsid w:val="007B7CE9"/>
    <w:rsid w:val="007C1F0F"/>
    <w:rsid w:val="007C35A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BAD"/>
    <w:rsid w:val="00807704"/>
    <w:rsid w:val="008109CA"/>
    <w:rsid w:val="00811536"/>
    <w:rsid w:val="00814853"/>
    <w:rsid w:val="00814B36"/>
    <w:rsid w:val="00815A28"/>
    <w:rsid w:val="00815B22"/>
    <w:rsid w:val="008161EA"/>
    <w:rsid w:val="00816825"/>
    <w:rsid w:val="0081779E"/>
    <w:rsid w:val="008223A9"/>
    <w:rsid w:val="00822727"/>
    <w:rsid w:val="00822963"/>
    <w:rsid w:val="00822A15"/>
    <w:rsid w:val="00822A95"/>
    <w:rsid w:val="0082442C"/>
    <w:rsid w:val="00824B3E"/>
    <w:rsid w:val="00825058"/>
    <w:rsid w:val="0082524A"/>
    <w:rsid w:val="00825FC8"/>
    <w:rsid w:val="00826CD6"/>
    <w:rsid w:val="00826F17"/>
    <w:rsid w:val="00827A8C"/>
    <w:rsid w:val="00830B1E"/>
    <w:rsid w:val="00830D74"/>
    <w:rsid w:val="00832B20"/>
    <w:rsid w:val="00832C9F"/>
    <w:rsid w:val="00834ECD"/>
    <w:rsid w:val="00835507"/>
    <w:rsid w:val="00835961"/>
    <w:rsid w:val="00836B72"/>
    <w:rsid w:val="00837195"/>
    <w:rsid w:val="008402FD"/>
    <w:rsid w:val="008406B7"/>
    <w:rsid w:val="00840A33"/>
    <w:rsid w:val="008420F8"/>
    <w:rsid w:val="008454BA"/>
    <w:rsid w:val="00850CB7"/>
    <w:rsid w:val="00851386"/>
    <w:rsid w:val="00851526"/>
    <w:rsid w:val="00851C95"/>
    <w:rsid w:val="0085227D"/>
    <w:rsid w:val="00853787"/>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4BDC"/>
    <w:rsid w:val="008A4EF1"/>
    <w:rsid w:val="008A58A1"/>
    <w:rsid w:val="008A6014"/>
    <w:rsid w:val="008A7E1C"/>
    <w:rsid w:val="008B0217"/>
    <w:rsid w:val="008B1017"/>
    <w:rsid w:val="008B1EBF"/>
    <w:rsid w:val="008B411D"/>
    <w:rsid w:val="008B56E8"/>
    <w:rsid w:val="008B571A"/>
    <w:rsid w:val="008B5D07"/>
    <w:rsid w:val="008B655F"/>
    <w:rsid w:val="008B76CC"/>
    <w:rsid w:val="008B786E"/>
    <w:rsid w:val="008B7DBE"/>
    <w:rsid w:val="008C16C4"/>
    <w:rsid w:val="008C3600"/>
    <w:rsid w:val="008C49CE"/>
    <w:rsid w:val="008C5407"/>
    <w:rsid w:val="008C54FF"/>
    <w:rsid w:val="008D10A2"/>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0861"/>
    <w:rsid w:val="008E1A4C"/>
    <w:rsid w:val="008E21DD"/>
    <w:rsid w:val="008E33B0"/>
    <w:rsid w:val="008E33FE"/>
    <w:rsid w:val="008E717B"/>
    <w:rsid w:val="008F0732"/>
    <w:rsid w:val="008F0DED"/>
    <w:rsid w:val="008F1A61"/>
    <w:rsid w:val="008F2D61"/>
    <w:rsid w:val="008F3A96"/>
    <w:rsid w:val="008F3BA7"/>
    <w:rsid w:val="008F3CA8"/>
    <w:rsid w:val="008F4423"/>
    <w:rsid w:val="008F5971"/>
    <w:rsid w:val="008F6A66"/>
    <w:rsid w:val="008F6AEE"/>
    <w:rsid w:val="008F7283"/>
    <w:rsid w:val="008F7E6D"/>
    <w:rsid w:val="00902525"/>
    <w:rsid w:val="00904934"/>
    <w:rsid w:val="00904C0A"/>
    <w:rsid w:val="0090551F"/>
    <w:rsid w:val="00905F84"/>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6222"/>
    <w:rsid w:val="0092675A"/>
    <w:rsid w:val="00931662"/>
    <w:rsid w:val="0093192A"/>
    <w:rsid w:val="0093196D"/>
    <w:rsid w:val="00933947"/>
    <w:rsid w:val="009359D8"/>
    <w:rsid w:val="009361D5"/>
    <w:rsid w:val="00936A9F"/>
    <w:rsid w:val="00936E2C"/>
    <w:rsid w:val="00940144"/>
    <w:rsid w:val="0094085A"/>
    <w:rsid w:val="00940F72"/>
    <w:rsid w:val="00941B27"/>
    <w:rsid w:val="00941D48"/>
    <w:rsid w:val="0094339A"/>
    <w:rsid w:val="009437E2"/>
    <w:rsid w:val="00945975"/>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4EDD"/>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E76"/>
    <w:rsid w:val="009C6E91"/>
    <w:rsid w:val="009C7634"/>
    <w:rsid w:val="009D3271"/>
    <w:rsid w:val="009D572B"/>
    <w:rsid w:val="009D7626"/>
    <w:rsid w:val="009D7ED6"/>
    <w:rsid w:val="009E17E6"/>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100E"/>
    <w:rsid w:val="00A03229"/>
    <w:rsid w:val="00A03C0C"/>
    <w:rsid w:val="00A043E6"/>
    <w:rsid w:val="00A047B1"/>
    <w:rsid w:val="00A058E9"/>
    <w:rsid w:val="00A0686C"/>
    <w:rsid w:val="00A0754E"/>
    <w:rsid w:val="00A11427"/>
    <w:rsid w:val="00A1208A"/>
    <w:rsid w:val="00A12ADE"/>
    <w:rsid w:val="00A14249"/>
    <w:rsid w:val="00A160B8"/>
    <w:rsid w:val="00A162B4"/>
    <w:rsid w:val="00A16AF2"/>
    <w:rsid w:val="00A17B6D"/>
    <w:rsid w:val="00A17C50"/>
    <w:rsid w:val="00A20188"/>
    <w:rsid w:val="00A202E4"/>
    <w:rsid w:val="00A20931"/>
    <w:rsid w:val="00A231AC"/>
    <w:rsid w:val="00A23AF1"/>
    <w:rsid w:val="00A23D1E"/>
    <w:rsid w:val="00A24C31"/>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608E0"/>
    <w:rsid w:val="00A626A1"/>
    <w:rsid w:val="00A62801"/>
    <w:rsid w:val="00A62D42"/>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DE5"/>
    <w:rsid w:val="00A94F7F"/>
    <w:rsid w:val="00A94FAA"/>
    <w:rsid w:val="00A96ADC"/>
    <w:rsid w:val="00AA1CF1"/>
    <w:rsid w:val="00AA2D88"/>
    <w:rsid w:val="00AA348D"/>
    <w:rsid w:val="00AA359A"/>
    <w:rsid w:val="00AA51B3"/>
    <w:rsid w:val="00AA5932"/>
    <w:rsid w:val="00AA5E79"/>
    <w:rsid w:val="00AB09CE"/>
    <w:rsid w:val="00AB09DB"/>
    <w:rsid w:val="00AB1C21"/>
    <w:rsid w:val="00AB1C83"/>
    <w:rsid w:val="00AB26CA"/>
    <w:rsid w:val="00AB2A5B"/>
    <w:rsid w:val="00AB52CD"/>
    <w:rsid w:val="00AB5435"/>
    <w:rsid w:val="00AB5BA8"/>
    <w:rsid w:val="00AB6120"/>
    <w:rsid w:val="00AB7268"/>
    <w:rsid w:val="00AB72EC"/>
    <w:rsid w:val="00AC13F8"/>
    <w:rsid w:val="00AC1F9F"/>
    <w:rsid w:val="00AC2E30"/>
    <w:rsid w:val="00AC3E20"/>
    <w:rsid w:val="00AC6108"/>
    <w:rsid w:val="00AC72B2"/>
    <w:rsid w:val="00AD0B22"/>
    <w:rsid w:val="00AD1B46"/>
    <w:rsid w:val="00AD33EE"/>
    <w:rsid w:val="00AD474C"/>
    <w:rsid w:val="00AD6C0D"/>
    <w:rsid w:val="00AD6EA5"/>
    <w:rsid w:val="00AD6F9C"/>
    <w:rsid w:val="00AD77C5"/>
    <w:rsid w:val="00AE178E"/>
    <w:rsid w:val="00AE1825"/>
    <w:rsid w:val="00AE1BA3"/>
    <w:rsid w:val="00AE2D62"/>
    <w:rsid w:val="00AE2F76"/>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604C"/>
    <w:rsid w:val="00B077D4"/>
    <w:rsid w:val="00B07EC5"/>
    <w:rsid w:val="00B1026C"/>
    <w:rsid w:val="00B1235E"/>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3DA4"/>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228A"/>
    <w:rsid w:val="00B53117"/>
    <w:rsid w:val="00B54A88"/>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2912"/>
    <w:rsid w:val="00B92A60"/>
    <w:rsid w:val="00B94E0A"/>
    <w:rsid w:val="00B959D5"/>
    <w:rsid w:val="00B96152"/>
    <w:rsid w:val="00B96B08"/>
    <w:rsid w:val="00BA00F4"/>
    <w:rsid w:val="00BA177F"/>
    <w:rsid w:val="00BA26E4"/>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218E"/>
    <w:rsid w:val="00BC4163"/>
    <w:rsid w:val="00BC47E2"/>
    <w:rsid w:val="00BC4805"/>
    <w:rsid w:val="00BC56E6"/>
    <w:rsid w:val="00BC5FBC"/>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7ECE"/>
    <w:rsid w:val="00C02A96"/>
    <w:rsid w:val="00C02F83"/>
    <w:rsid w:val="00C038C1"/>
    <w:rsid w:val="00C05152"/>
    <w:rsid w:val="00C051C6"/>
    <w:rsid w:val="00C05A01"/>
    <w:rsid w:val="00C07340"/>
    <w:rsid w:val="00C12016"/>
    <w:rsid w:val="00C12CDE"/>
    <w:rsid w:val="00C14106"/>
    <w:rsid w:val="00C14E74"/>
    <w:rsid w:val="00C15BCA"/>
    <w:rsid w:val="00C15DC4"/>
    <w:rsid w:val="00C16289"/>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2750"/>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A4D63"/>
    <w:rsid w:val="00CB0AC9"/>
    <w:rsid w:val="00CB1099"/>
    <w:rsid w:val="00CB1315"/>
    <w:rsid w:val="00CB20FE"/>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2E9"/>
    <w:rsid w:val="00D44BEF"/>
    <w:rsid w:val="00D44FC3"/>
    <w:rsid w:val="00D4572A"/>
    <w:rsid w:val="00D470FD"/>
    <w:rsid w:val="00D471DE"/>
    <w:rsid w:val="00D472BC"/>
    <w:rsid w:val="00D52758"/>
    <w:rsid w:val="00D52835"/>
    <w:rsid w:val="00D5423C"/>
    <w:rsid w:val="00D543E6"/>
    <w:rsid w:val="00D54D9E"/>
    <w:rsid w:val="00D557C8"/>
    <w:rsid w:val="00D55A34"/>
    <w:rsid w:val="00D5655D"/>
    <w:rsid w:val="00D569CA"/>
    <w:rsid w:val="00D5736D"/>
    <w:rsid w:val="00D5779F"/>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C38"/>
    <w:rsid w:val="00DD0E5E"/>
    <w:rsid w:val="00DD2B71"/>
    <w:rsid w:val="00DD2DB1"/>
    <w:rsid w:val="00DD3614"/>
    <w:rsid w:val="00DD4F96"/>
    <w:rsid w:val="00DD564E"/>
    <w:rsid w:val="00DD6CA9"/>
    <w:rsid w:val="00DD728A"/>
    <w:rsid w:val="00DD72A5"/>
    <w:rsid w:val="00DE1449"/>
    <w:rsid w:val="00DE184F"/>
    <w:rsid w:val="00DE3CA7"/>
    <w:rsid w:val="00DE5FF6"/>
    <w:rsid w:val="00DE6CB4"/>
    <w:rsid w:val="00DE71C5"/>
    <w:rsid w:val="00DE738D"/>
    <w:rsid w:val="00DE7684"/>
    <w:rsid w:val="00DE784C"/>
    <w:rsid w:val="00DF29D8"/>
    <w:rsid w:val="00DF2CC0"/>
    <w:rsid w:val="00DF2D55"/>
    <w:rsid w:val="00DF35B5"/>
    <w:rsid w:val="00DF3ECE"/>
    <w:rsid w:val="00DF58BD"/>
    <w:rsid w:val="00DF6569"/>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5D79"/>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7DC1"/>
    <w:rsid w:val="00E47F0E"/>
    <w:rsid w:val="00E47FC4"/>
    <w:rsid w:val="00E5020A"/>
    <w:rsid w:val="00E50D7F"/>
    <w:rsid w:val="00E5267B"/>
    <w:rsid w:val="00E53337"/>
    <w:rsid w:val="00E54381"/>
    <w:rsid w:val="00E545F2"/>
    <w:rsid w:val="00E547AC"/>
    <w:rsid w:val="00E54F05"/>
    <w:rsid w:val="00E5734E"/>
    <w:rsid w:val="00E57A91"/>
    <w:rsid w:val="00E6082B"/>
    <w:rsid w:val="00E60B97"/>
    <w:rsid w:val="00E61F91"/>
    <w:rsid w:val="00E625F6"/>
    <w:rsid w:val="00E630B6"/>
    <w:rsid w:val="00E64E05"/>
    <w:rsid w:val="00E6592D"/>
    <w:rsid w:val="00E66248"/>
    <w:rsid w:val="00E66CAC"/>
    <w:rsid w:val="00E67B1F"/>
    <w:rsid w:val="00E71D7D"/>
    <w:rsid w:val="00E72545"/>
    <w:rsid w:val="00E726F0"/>
    <w:rsid w:val="00E742C1"/>
    <w:rsid w:val="00E758DB"/>
    <w:rsid w:val="00E7666E"/>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1508"/>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0D"/>
    <w:rsid w:val="00ED35DC"/>
    <w:rsid w:val="00ED39A0"/>
    <w:rsid w:val="00ED3AA8"/>
    <w:rsid w:val="00ED4A95"/>
    <w:rsid w:val="00ED4BC8"/>
    <w:rsid w:val="00ED57F4"/>
    <w:rsid w:val="00ED7D0F"/>
    <w:rsid w:val="00EE1AC1"/>
    <w:rsid w:val="00EE22D7"/>
    <w:rsid w:val="00EE4EA9"/>
    <w:rsid w:val="00EE6944"/>
    <w:rsid w:val="00EE6F65"/>
    <w:rsid w:val="00EE71E8"/>
    <w:rsid w:val="00EF004E"/>
    <w:rsid w:val="00EF0BE2"/>
    <w:rsid w:val="00EF104E"/>
    <w:rsid w:val="00EF209A"/>
    <w:rsid w:val="00EF2E46"/>
    <w:rsid w:val="00EF528D"/>
    <w:rsid w:val="00F00083"/>
    <w:rsid w:val="00F002FF"/>
    <w:rsid w:val="00F00340"/>
    <w:rsid w:val="00F0158B"/>
    <w:rsid w:val="00F05399"/>
    <w:rsid w:val="00F05691"/>
    <w:rsid w:val="00F057A9"/>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B4"/>
    <w:rsid w:val="00F173FD"/>
    <w:rsid w:val="00F23979"/>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539C"/>
    <w:rsid w:val="00F55527"/>
    <w:rsid w:val="00F55D5C"/>
    <w:rsid w:val="00F56B06"/>
    <w:rsid w:val="00F6207D"/>
    <w:rsid w:val="00F63BC8"/>
    <w:rsid w:val="00F65FC0"/>
    <w:rsid w:val="00F678E6"/>
    <w:rsid w:val="00F67D00"/>
    <w:rsid w:val="00F71FBA"/>
    <w:rsid w:val="00F72A29"/>
    <w:rsid w:val="00F72AFC"/>
    <w:rsid w:val="00F73D26"/>
    <w:rsid w:val="00F74C33"/>
    <w:rsid w:val="00F75DAA"/>
    <w:rsid w:val="00F76742"/>
    <w:rsid w:val="00F83240"/>
    <w:rsid w:val="00F84715"/>
    <w:rsid w:val="00F85C5D"/>
    <w:rsid w:val="00F85D63"/>
    <w:rsid w:val="00F85E21"/>
    <w:rsid w:val="00F86A54"/>
    <w:rsid w:val="00F86BD7"/>
    <w:rsid w:val="00F86F95"/>
    <w:rsid w:val="00F914D1"/>
    <w:rsid w:val="00F928BE"/>
    <w:rsid w:val="00F92D34"/>
    <w:rsid w:val="00F943DB"/>
    <w:rsid w:val="00F94531"/>
    <w:rsid w:val="00F94F3E"/>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1500"/>
    <w:rsid w:val="00FB2EDB"/>
    <w:rsid w:val="00FB3726"/>
    <w:rsid w:val="00FB4CB7"/>
    <w:rsid w:val="00FB58F1"/>
    <w:rsid w:val="00FB73E9"/>
    <w:rsid w:val="00FC77A9"/>
    <w:rsid w:val="00FC78A8"/>
    <w:rsid w:val="00FD04FF"/>
    <w:rsid w:val="00FD2146"/>
    <w:rsid w:val="00FD267F"/>
    <w:rsid w:val="00FD30F5"/>
    <w:rsid w:val="00FD33B3"/>
    <w:rsid w:val="00FD37FC"/>
    <w:rsid w:val="00FD3B2A"/>
    <w:rsid w:val="00FD40BB"/>
    <w:rsid w:val="00FD541E"/>
    <w:rsid w:val="00FD6B74"/>
    <w:rsid w:val="00FE0046"/>
    <w:rsid w:val="00FE0594"/>
    <w:rsid w:val="00FE0AFB"/>
    <w:rsid w:val="00FE19FA"/>
    <w:rsid w:val="00FE1B9E"/>
    <w:rsid w:val="00FE2BF1"/>
    <w:rsid w:val="00FE2D68"/>
    <w:rsid w:val="00FE4065"/>
    <w:rsid w:val="00FE466D"/>
    <w:rsid w:val="00FE590A"/>
    <w:rsid w:val="00FE6ACE"/>
    <w:rsid w:val="00FE74F4"/>
    <w:rsid w:val="00FE78EB"/>
    <w:rsid w:val="00FF0DF2"/>
    <w:rsid w:val="00FF2AA9"/>
    <w:rsid w:val="00FF334B"/>
    <w:rsid w:val="00FF34ED"/>
    <w:rsid w:val="00FF4247"/>
    <w:rsid w:val="00FF4BC1"/>
    <w:rsid w:val="00FF509C"/>
    <w:rsid w:val="00FF5612"/>
    <w:rsid w:val="00FF5722"/>
    <w:rsid w:val="00FF67F1"/>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vo.gov.sk/profily/-/profil/pzakazky/9127" TargetMode="External"/><Relationship Id="rId23" Type="http://schemas.openxmlformats.org/officeDocument/2006/relationships/header" Target="head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 TargetMode="External"/><Relationship Id="rId22"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C4B35-CB72-43BF-96E4-15140ED9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18806</Words>
  <Characters>107195</Characters>
  <Application>Microsoft Office Word</Application>
  <DocSecurity>0</DocSecurity>
  <Lines>893</Lines>
  <Paragraphs>251</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125750</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Tomáš Tuček</cp:lastModifiedBy>
  <cp:revision>12</cp:revision>
  <cp:lastPrinted>2023-05-30T12:58:00Z</cp:lastPrinted>
  <dcterms:created xsi:type="dcterms:W3CDTF">2023-11-29T14:35:00Z</dcterms:created>
  <dcterms:modified xsi:type="dcterms:W3CDTF">2024-03-18T08:18:00Z</dcterms:modified>
</cp:coreProperties>
</file>