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977280" w:rsidRDefault="00E11E5E" w:rsidP="00C11967">
      <w:pPr>
        <w:spacing w:after="0"/>
        <w:jc w:val="right"/>
        <w:rPr>
          <w:rFonts w:cs="Arial"/>
          <w:b/>
          <w:szCs w:val="20"/>
        </w:rPr>
      </w:pPr>
      <w:bookmarkStart w:id="0" w:name="_GoBack"/>
      <w:bookmarkEnd w:id="0"/>
      <w:r w:rsidRPr="00977280">
        <w:rPr>
          <w:rFonts w:cs="Arial"/>
          <w:b/>
          <w:szCs w:val="20"/>
        </w:rPr>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594F8603" w14:textId="2E114C24" w:rsidR="00EF01E6" w:rsidRPr="00977280" w:rsidRDefault="00E11E5E" w:rsidP="00EF01E6">
      <w:pPr>
        <w:spacing w:after="0"/>
        <w:jc w:val="both"/>
        <w:rPr>
          <w:rFonts w:cs="Arial"/>
          <w:szCs w:val="20"/>
          <w:highlight w:val="yellow"/>
        </w:rPr>
      </w:pPr>
      <w:r w:rsidRPr="00977280">
        <w:rPr>
          <w:rFonts w:cs="Arial"/>
          <w:b/>
          <w:szCs w:val="20"/>
        </w:rPr>
        <w:t xml:space="preserve">Predmet zákazky: </w:t>
      </w:r>
      <w:r w:rsidR="00350FEF" w:rsidRPr="00993C68">
        <w:rPr>
          <w:highlight w:val="yellow"/>
        </w:rPr>
        <w:t>Služby mechanizačnými prostriedkami</w:t>
      </w:r>
      <w:r w:rsidR="00350FEF" w:rsidRPr="00993C68">
        <w:rPr>
          <w:rFonts w:cs="Arial"/>
          <w:szCs w:val="20"/>
          <w:highlight w:val="yellow"/>
        </w:rPr>
        <w:t xml:space="preserve"> - OZ  </w:t>
      </w:r>
      <w:r w:rsidR="00993C68" w:rsidRPr="00993C68">
        <w:rPr>
          <w:rFonts w:cs="Arial"/>
          <w:szCs w:val="20"/>
          <w:highlight w:val="yellow"/>
        </w:rPr>
        <w:t>Šariš, LS Bardejov -(Zborov, Becherov, Havranec) výzva č.03/2024</w:t>
      </w:r>
    </w:p>
    <w:p w14:paraId="07FD86D3" w14:textId="77777777" w:rsidR="00170757" w:rsidRPr="00977280" w:rsidRDefault="00170757" w:rsidP="00C11967">
      <w:pPr>
        <w:spacing w:after="0"/>
        <w:jc w:val="both"/>
        <w:rPr>
          <w:rFonts w:cs="Arial"/>
          <w:szCs w:val="20"/>
        </w:rPr>
      </w:pPr>
    </w:p>
    <w:p w14:paraId="1CFDBAED" w14:textId="49E26E4D" w:rsidR="00E11E5E" w:rsidRPr="00977280" w:rsidRDefault="00E11E5E" w:rsidP="00C11967">
      <w:pPr>
        <w:spacing w:after="0"/>
        <w:jc w:val="both"/>
        <w:rPr>
          <w:rFonts w:cs="Arial"/>
          <w:szCs w:val="20"/>
        </w:rPr>
      </w:pPr>
    </w:p>
    <w:p w14:paraId="4CF8C9B9" w14:textId="77777777" w:rsidR="00E11E5E" w:rsidRPr="00977280" w:rsidRDefault="00E11E5E" w:rsidP="00C11967">
      <w:pPr>
        <w:tabs>
          <w:tab w:val="left" w:pos="1350"/>
        </w:tabs>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shd w:val="clear" w:color="auto" w:fill="auto"/>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shd w:val="clear" w:color="auto" w:fill="auto"/>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shd w:val="clear" w:color="auto" w:fill="auto"/>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shd w:val="clear" w:color="auto" w:fill="auto"/>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shd w:val="clear" w:color="auto" w:fill="auto"/>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shd w:val="clear" w:color="auto" w:fill="auto"/>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shd w:val="clear" w:color="auto" w:fill="auto"/>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shd w:val="clear" w:color="auto" w:fill="auto"/>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shd w:val="clear" w:color="auto" w:fill="auto"/>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shd w:val="clear" w:color="auto" w:fill="auto"/>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shd w:val="clear" w:color="auto" w:fill="auto"/>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shd w:val="clear" w:color="auto" w:fill="auto"/>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shd w:val="clear" w:color="auto" w:fill="auto"/>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shd w:val="clear" w:color="auto" w:fill="auto"/>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shd w:val="clear" w:color="auto" w:fill="auto"/>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shd w:val="clear" w:color="auto" w:fill="auto"/>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shd w:val="clear" w:color="auto" w:fill="auto"/>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shd w:val="clear" w:color="auto" w:fill="auto"/>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27E26193" w14:textId="77777777" w:rsidR="00E11E5E" w:rsidRPr="00977280" w:rsidRDefault="00E11E5E" w:rsidP="00C11967">
      <w:pPr>
        <w:spacing w:after="0"/>
        <w:ind w:left="360"/>
        <w:jc w:val="both"/>
        <w:rPr>
          <w:rFonts w:cs="Arial"/>
          <w:szCs w:val="20"/>
        </w:rPr>
      </w:pPr>
    </w:p>
    <w:p w14:paraId="5A641975" w14:textId="3D0803A6" w:rsidR="005E0C16" w:rsidRPr="00D72F3F" w:rsidRDefault="005E0C16" w:rsidP="00C11967">
      <w:pPr>
        <w:spacing w:after="0"/>
        <w:jc w:val="both"/>
        <w:rPr>
          <w:rFonts w:cs="Arial"/>
          <w:szCs w:val="20"/>
        </w:rPr>
      </w:pPr>
    </w:p>
    <w:p w14:paraId="34592832" w14:textId="77777777" w:rsidR="00D72F3F" w:rsidRPr="00D72F3F" w:rsidRDefault="00D72F3F" w:rsidP="00D72F3F">
      <w:pPr>
        <w:spacing w:after="0"/>
        <w:ind w:left="360"/>
        <w:jc w:val="both"/>
        <w:rPr>
          <w:rFonts w:cs="Arial"/>
          <w:szCs w:val="20"/>
        </w:rPr>
      </w:pPr>
    </w:p>
    <w:p w14:paraId="5B67DFED" w14:textId="26B77582" w:rsidR="00D72F3F" w:rsidRPr="000E7799" w:rsidRDefault="00D72F3F" w:rsidP="00D72F3F">
      <w:pPr>
        <w:numPr>
          <w:ilvl w:val="0"/>
          <w:numId w:val="14"/>
        </w:numPr>
        <w:spacing w:after="0"/>
        <w:jc w:val="both"/>
        <w:rPr>
          <w:rFonts w:cs="Arial"/>
          <w:szCs w:val="20"/>
        </w:rPr>
      </w:pP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sidR="00142F9A">
        <w:rPr>
          <w:rFonts w:cs="Arial"/>
          <w:szCs w:val="20"/>
          <w:u w:val="single"/>
        </w:rPr>
        <w:t xml:space="preserve"> </w:t>
      </w:r>
      <w:r w:rsidRPr="00D72F3F">
        <w:rPr>
          <w:rFonts w:cs="Arial"/>
          <w:szCs w:val="20"/>
          <w:u w:val="single"/>
        </w:rPr>
        <w:t>poskytovaní služieb)</w:t>
      </w:r>
    </w:p>
    <w:p w14:paraId="6723B2D9" w14:textId="73BE7D28" w:rsidR="000E7799" w:rsidRDefault="000E7799" w:rsidP="000E7799">
      <w:pPr>
        <w:spacing w:after="0"/>
        <w:jc w:val="both"/>
        <w:rPr>
          <w:rFonts w:cs="Arial"/>
          <w:szCs w:val="20"/>
          <w:u w:val="single"/>
        </w:rPr>
      </w:pPr>
    </w:p>
    <w:p w14:paraId="6DD46542" w14:textId="77777777" w:rsidR="000E7799" w:rsidRPr="00977280" w:rsidRDefault="000E7799" w:rsidP="000E7799">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E8072A">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E807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E807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E807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E8072A">
            <w:pPr>
              <w:spacing w:after="0" w:line="480" w:lineRule="auto"/>
              <w:jc w:val="both"/>
              <w:rPr>
                <w:rFonts w:cs="Arial"/>
                <w:szCs w:val="20"/>
              </w:rPr>
            </w:pPr>
          </w:p>
        </w:tc>
      </w:tr>
    </w:tbl>
    <w:p w14:paraId="51BE223A" w14:textId="77777777" w:rsidR="00D72F3F" w:rsidRPr="00977280"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5BADB52C" w14:textId="21328555" w:rsidR="00D72F3F" w:rsidRDefault="00D72F3F" w:rsidP="00C11967">
      <w:pPr>
        <w:spacing w:after="0"/>
        <w:jc w:val="both"/>
        <w:rPr>
          <w:rFonts w:cs="Arial"/>
          <w:sz w:val="18"/>
          <w:szCs w:val="18"/>
        </w:rPr>
      </w:pPr>
    </w:p>
    <w:p w14:paraId="2A31CC4C" w14:textId="58D13E1F" w:rsidR="000E7799" w:rsidRDefault="000E7799" w:rsidP="00C11967">
      <w:pPr>
        <w:spacing w:after="0"/>
        <w:jc w:val="both"/>
        <w:rPr>
          <w:rFonts w:cs="Arial"/>
          <w:sz w:val="18"/>
          <w:szCs w:val="18"/>
        </w:rPr>
      </w:pPr>
    </w:p>
    <w:p w14:paraId="6E491848" w14:textId="77777777" w:rsidR="000E7799" w:rsidRPr="00977280" w:rsidRDefault="000E7799" w:rsidP="00C11967">
      <w:pPr>
        <w:spacing w:after="0"/>
        <w:jc w:val="both"/>
        <w:rPr>
          <w:rFonts w:cs="Arial"/>
          <w:sz w:val="18"/>
          <w:szCs w:val="18"/>
        </w:rPr>
      </w:pPr>
    </w:p>
    <w:p w14:paraId="42685A92" w14:textId="77777777" w:rsidR="00281284" w:rsidRPr="00977280" w:rsidRDefault="00281284" w:rsidP="00C11967">
      <w:pPr>
        <w:shd w:val="clear" w:color="auto" w:fill="FFFFFF"/>
        <w:spacing w:after="0"/>
        <w:rPr>
          <w:rFonts w:cs="Arial"/>
          <w:color w:val="222222"/>
          <w:szCs w:val="20"/>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3729CCE3" w14:textId="6C3B7FAA" w:rsidR="00604AF6" w:rsidRPr="00977280" w:rsidRDefault="00604AF6">
      <w:pPr>
        <w:spacing w:after="0"/>
        <w:rPr>
          <w:rFonts w:cs="Arial"/>
          <w:szCs w:val="20"/>
        </w:rPr>
      </w:pPr>
      <w:r w:rsidRPr="00977280">
        <w:rPr>
          <w:rFonts w:cs="Arial"/>
          <w:szCs w:val="20"/>
        </w:rPr>
        <w:br w:type="page"/>
      </w:r>
    </w:p>
    <w:p w14:paraId="419D7E8A" w14:textId="308678F6" w:rsidR="00CA7567" w:rsidRPr="00977280" w:rsidRDefault="00604AF6" w:rsidP="00604AF6">
      <w:pPr>
        <w:spacing w:after="0"/>
        <w:jc w:val="right"/>
        <w:rPr>
          <w:rFonts w:cs="Arial"/>
          <w:b/>
          <w:szCs w:val="20"/>
        </w:rPr>
      </w:pPr>
      <w:r w:rsidRPr="00977280">
        <w:rPr>
          <w:rFonts w:cs="Arial"/>
          <w:b/>
          <w:szCs w:val="20"/>
        </w:rPr>
        <w:lastRenderedPageBreak/>
        <w:t>Príloha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*.xlsx.</w:t>
      </w:r>
    </w:p>
    <w:p w14:paraId="7DC7C278" w14:textId="77777777" w:rsidR="00815904" w:rsidRPr="00977280" w:rsidRDefault="00815904" w:rsidP="00604AF6">
      <w:pPr>
        <w:spacing w:after="0"/>
        <w:rPr>
          <w:rFonts w:cs="Arial"/>
          <w:szCs w:val="20"/>
        </w:rPr>
      </w:pPr>
    </w:p>
    <w:p w14:paraId="737C7498" w14:textId="77777777" w:rsidR="00815904" w:rsidRPr="00977280" w:rsidRDefault="00815904" w:rsidP="00604AF6">
      <w:pPr>
        <w:spacing w:after="0"/>
        <w:rPr>
          <w:rFonts w:cs="Arial"/>
          <w:szCs w:val="20"/>
        </w:rPr>
      </w:pPr>
    </w:p>
    <w:p w14:paraId="705301BB" w14:textId="34E85EF7" w:rsidR="00E812FB" w:rsidRPr="00977280" w:rsidRDefault="00E812FB">
      <w:pPr>
        <w:spacing w:after="0"/>
        <w:rPr>
          <w:rFonts w:cs="Arial"/>
          <w:szCs w:val="20"/>
        </w:rPr>
      </w:pPr>
      <w:r w:rsidRPr="00977280">
        <w:rPr>
          <w:rFonts w:cs="Arial"/>
          <w:szCs w:val="20"/>
        </w:rPr>
        <w:br w:type="page"/>
      </w:r>
    </w:p>
    <w:p w14:paraId="64D0D65E" w14:textId="77777777" w:rsidR="00C54E82" w:rsidRPr="00A43101" w:rsidRDefault="00C54E82" w:rsidP="00C54E82">
      <w:pPr>
        <w:spacing w:after="0"/>
        <w:jc w:val="center"/>
        <w:rPr>
          <w:b/>
          <w:sz w:val="28"/>
          <w:szCs w:val="28"/>
        </w:rPr>
      </w:pPr>
      <w:r w:rsidRPr="00A43101">
        <w:rPr>
          <w:b/>
          <w:sz w:val="28"/>
          <w:szCs w:val="28"/>
        </w:rPr>
        <w:lastRenderedPageBreak/>
        <w:t xml:space="preserve">RÁMCOVÁ </w:t>
      </w:r>
      <w:r>
        <w:rPr>
          <w:b/>
          <w:sz w:val="28"/>
          <w:szCs w:val="28"/>
        </w:rPr>
        <w:t xml:space="preserve">DOHODA O POSKYTOVANÍ </w:t>
      </w:r>
      <w:r w:rsidRPr="00A43101">
        <w:rPr>
          <w:b/>
          <w:sz w:val="28"/>
          <w:szCs w:val="28"/>
        </w:rPr>
        <w:t>SLUŽIEB</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Siln"/>
          <w:rFonts w:cs="Arial"/>
          <w:szCs w:val="20"/>
        </w:rPr>
      </w:pPr>
    </w:p>
    <w:p w14:paraId="71291093" w14:textId="152A779D" w:rsidR="00706B3D" w:rsidRPr="00977280" w:rsidRDefault="00706B3D" w:rsidP="00706B3D">
      <w:pPr>
        <w:spacing w:after="0"/>
        <w:rPr>
          <w:rStyle w:val="Siln"/>
          <w:rFonts w:cs="Arial"/>
          <w:szCs w:val="20"/>
        </w:rPr>
      </w:pPr>
      <w:r w:rsidRPr="00977280">
        <w:rPr>
          <w:rStyle w:val="Sil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shd w:val="clear" w:color="auto" w:fill="auto"/>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shd w:val="clear" w:color="auto" w:fill="auto"/>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977280" w:rsidRDefault="00706B3D" w:rsidP="00775024">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706B3D" w:rsidRPr="00977280" w14:paraId="09C5020F" w14:textId="77777777" w:rsidTr="00775024">
        <w:tc>
          <w:tcPr>
            <w:tcW w:w="1308" w:type="pct"/>
            <w:tcBorders>
              <w:top w:val="nil"/>
              <w:bottom w:val="nil"/>
              <w:right w:val="nil"/>
            </w:tcBorders>
            <w:shd w:val="clear" w:color="auto" w:fill="auto"/>
          </w:tcPr>
          <w:p w14:paraId="752FCC1E" w14:textId="77777777" w:rsidR="00706B3D" w:rsidRPr="00977280" w:rsidRDefault="00706B3D" w:rsidP="00775024">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0346D0A1" w:rsidR="00706B3D" w:rsidRPr="00977280" w:rsidRDefault="00706B3D" w:rsidP="00775024">
            <w:pPr>
              <w:spacing w:after="0" w:line="360" w:lineRule="auto"/>
              <w:rPr>
                <w:rFonts w:cs="Arial"/>
                <w:szCs w:val="20"/>
              </w:rPr>
            </w:pPr>
            <w:r w:rsidRPr="00977280">
              <w:rPr>
                <w:rFonts w:cs="Arial"/>
                <w:bCs/>
                <w:highlight w:val="yellow"/>
              </w:rPr>
              <w:t>org</w:t>
            </w:r>
            <w:r w:rsidR="000E7799">
              <w:rPr>
                <w:rFonts w:cs="Arial"/>
                <w:bCs/>
                <w:highlight w:val="yellow"/>
              </w:rPr>
              <w:t xml:space="preserve">anizačná zložka OZ </w:t>
            </w:r>
            <w:r w:rsidR="000E7799">
              <w:rPr>
                <w:rFonts w:cs="Arial"/>
                <w:bCs/>
              </w:rPr>
              <w:t>Šariš</w:t>
            </w:r>
          </w:p>
        </w:tc>
      </w:tr>
      <w:tr w:rsidR="00706B3D" w:rsidRPr="00977280" w14:paraId="3A77A0F0" w14:textId="77777777" w:rsidTr="00775024">
        <w:tc>
          <w:tcPr>
            <w:tcW w:w="1308" w:type="pct"/>
            <w:tcBorders>
              <w:top w:val="nil"/>
              <w:bottom w:val="nil"/>
              <w:right w:val="nil"/>
            </w:tcBorders>
            <w:shd w:val="clear" w:color="auto" w:fill="auto"/>
          </w:tcPr>
          <w:p w14:paraId="65ECA2A8"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2EF1C6E1" w:rsidR="00706B3D" w:rsidRPr="00977280" w:rsidRDefault="000E7799" w:rsidP="00775024">
            <w:pPr>
              <w:spacing w:after="0" w:line="360" w:lineRule="auto"/>
              <w:rPr>
                <w:rFonts w:cs="Arial"/>
                <w:szCs w:val="20"/>
              </w:rPr>
            </w:pPr>
            <w:r>
              <w:rPr>
                <w:rFonts w:cs="Arial"/>
                <w:szCs w:val="20"/>
              </w:rPr>
              <w:t>Obrancov mieru č.6, 080 01 Prešov</w:t>
            </w:r>
          </w:p>
        </w:tc>
      </w:tr>
      <w:tr w:rsidR="00706B3D" w:rsidRPr="00977280" w14:paraId="7FD24A3B" w14:textId="77777777" w:rsidTr="00775024">
        <w:tc>
          <w:tcPr>
            <w:tcW w:w="1308" w:type="pct"/>
            <w:tcBorders>
              <w:top w:val="nil"/>
              <w:bottom w:val="nil"/>
              <w:right w:val="nil"/>
            </w:tcBorders>
            <w:shd w:val="clear" w:color="auto" w:fill="auto"/>
          </w:tcPr>
          <w:p w14:paraId="1A65D874"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111488C4" w:rsidR="00706B3D" w:rsidRPr="00977280" w:rsidRDefault="00706B3D" w:rsidP="00775024">
            <w:pPr>
              <w:spacing w:after="0" w:line="360" w:lineRule="auto"/>
              <w:rPr>
                <w:rFonts w:cs="Arial"/>
                <w:szCs w:val="20"/>
              </w:rPr>
            </w:pPr>
            <w:r w:rsidRPr="00977280">
              <w:rPr>
                <w:rFonts w:cs="Arial"/>
                <w:highlight w:val="yellow"/>
              </w:rPr>
              <w:t xml:space="preserve"> </w:t>
            </w:r>
            <w:r w:rsidR="00993C68" w:rsidRPr="00993C68">
              <w:rPr>
                <w:rFonts w:cs="Arial"/>
              </w:rPr>
              <w:t xml:space="preserve"> Ing. Jozef Krochta- vedúci OZ Šariš</w:t>
            </w:r>
          </w:p>
        </w:tc>
      </w:tr>
      <w:tr w:rsidR="00706B3D" w:rsidRPr="00977280" w14:paraId="0179832D" w14:textId="77777777" w:rsidTr="00775024">
        <w:tc>
          <w:tcPr>
            <w:tcW w:w="1308" w:type="pct"/>
            <w:tcBorders>
              <w:top w:val="nil"/>
              <w:bottom w:val="nil"/>
              <w:right w:val="nil"/>
            </w:tcBorders>
            <w:shd w:val="clear" w:color="auto" w:fill="auto"/>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shd w:val="clear" w:color="auto" w:fill="auto"/>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shd w:val="clear" w:color="auto" w:fill="auto"/>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shd w:val="clear" w:color="auto" w:fill="auto"/>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7777777" w:rsidR="00706B3D" w:rsidRPr="00977280" w:rsidRDefault="00706B3D" w:rsidP="00775024">
            <w:pPr>
              <w:spacing w:after="0" w:line="360" w:lineRule="auto"/>
              <w:rPr>
                <w:rFonts w:cs="Arial"/>
                <w:szCs w:val="20"/>
              </w:rPr>
            </w:pPr>
          </w:p>
        </w:tc>
      </w:tr>
      <w:tr w:rsidR="00706B3D" w:rsidRPr="00977280" w14:paraId="55FB1845" w14:textId="77777777" w:rsidTr="00775024">
        <w:tc>
          <w:tcPr>
            <w:tcW w:w="5000" w:type="pct"/>
            <w:gridSpan w:val="2"/>
            <w:tcBorders>
              <w:top w:val="nil"/>
              <w:bottom w:val="nil"/>
              <w:right w:val="nil"/>
            </w:tcBorders>
            <w:shd w:val="clear" w:color="auto" w:fill="auto"/>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Zapísaný v Obchodnom registri Okresného súdu v Banskej Bystrici dňa 29.10.1999, Oddiel Pš,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shd w:val="clear" w:color="auto" w:fill="auto"/>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shd w:val="clear" w:color="auto" w:fill="auto"/>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shd w:val="clear" w:color="auto" w:fill="auto"/>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shd w:val="clear" w:color="auto" w:fill="auto"/>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shd w:val="clear" w:color="auto" w:fill="auto"/>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shd w:val="clear" w:color="auto" w:fill="auto"/>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shd w:val="clear" w:color="auto" w:fill="auto"/>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shd w:val="clear" w:color="auto" w:fill="auto"/>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lastRenderedPageBreak/>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20CBBFF5"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0E7799" w:rsidRPr="007027E5">
        <w:rPr>
          <w:rFonts w:cs="Arial"/>
          <w:sz w:val="20"/>
          <w:szCs w:val="20"/>
          <w:highlight w:val="yellow"/>
        </w:rPr>
        <w:t>Služby mechanizačnými prostri</w:t>
      </w:r>
      <w:r w:rsidR="00113558">
        <w:rPr>
          <w:rFonts w:cs="Arial"/>
          <w:sz w:val="20"/>
          <w:szCs w:val="20"/>
          <w:highlight w:val="yellow"/>
        </w:rPr>
        <w:t xml:space="preserve">edkami - OZ </w:t>
      </w:r>
      <w:r w:rsidR="00993C68">
        <w:rPr>
          <w:rFonts w:cs="Arial"/>
          <w:sz w:val="20"/>
          <w:szCs w:val="20"/>
          <w:highlight w:val="yellow"/>
        </w:rPr>
        <w:t xml:space="preserve"> Šariš, LS Bardejov </w:t>
      </w:r>
      <w:r w:rsidR="00993C68" w:rsidRPr="00993C68">
        <w:rPr>
          <w:rFonts w:cs="Arial"/>
          <w:sz w:val="20"/>
          <w:szCs w:val="20"/>
          <w:highlight w:val="yellow"/>
        </w:rPr>
        <w:t xml:space="preserve">-(Zborov, Becherov, Havranec) </w:t>
      </w:r>
      <w:r w:rsidR="00993C68">
        <w:rPr>
          <w:rFonts w:cs="Arial"/>
          <w:sz w:val="20"/>
          <w:szCs w:val="20"/>
          <w:highlight w:val="yellow"/>
        </w:rPr>
        <w:t>výzva č.03/2024</w:t>
      </w:r>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3C7ACEEB" w:rsidR="00706B3D"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Zhotoviteľ  sa touto rámcovou dohodou zaväzuje za podmienok v nej uvedených poskytovať na základe samostatných objednávok opravy a údržby lesných ciest, zvážnic, približovacích liniek alebo čistení manipulačno-expedičných skladov (ďalej aj „služby“) pre územ</w:t>
      </w:r>
      <w:r w:rsidR="00965F4A">
        <w:rPr>
          <w:rFonts w:cs="Arial"/>
          <w:sz w:val="20"/>
          <w:szCs w:val="20"/>
        </w:rPr>
        <w:t xml:space="preserve">nú jednotku Lesná správa Bardejov </w:t>
      </w:r>
      <w:r w:rsidR="00965F4A" w:rsidRPr="00993C68">
        <w:rPr>
          <w:rFonts w:cs="Arial"/>
          <w:sz w:val="20"/>
          <w:szCs w:val="20"/>
          <w:highlight w:val="yellow"/>
        </w:rPr>
        <w:t>Zborov, Becherov, Havranec</w:t>
      </w:r>
      <w:r w:rsidRPr="00706B3D">
        <w:rPr>
          <w:rFonts w:cs="Arial"/>
          <w:sz w:val="20"/>
          <w:szCs w:val="20"/>
        </w:rPr>
        <w:t xml:space="preserve"> pričom rozsah z hľadiska druhu opráv a údržby je uvedený v Prílohe č. 1</w:t>
      </w:r>
      <w:r w:rsidR="00706B3D">
        <w:rPr>
          <w:rFonts w:cs="Arial"/>
          <w:sz w:val="20"/>
          <w:szCs w:val="20"/>
        </w:rPr>
        <w:t xml:space="preserve"> -  Položky a </w:t>
      </w:r>
      <w:r w:rsidRPr="00706B3D">
        <w:rPr>
          <w:rFonts w:cs="Arial"/>
          <w:sz w:val="20"/>
          <w:szCs w:val="20"/>
        </w:rPr>
        <w:t>ceny.</w:t>
      </w:r>
    </w:p>
    <w:p w14:paraId="42BEF124" w14:textId="2521CF22"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Opravou a údržbou sa rozumie: výkopové práce, rozhŕňanie, nakladanie zeminy (príp. sypkých materiálov, kameniva, štrkodrviny),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lastRenderedPageBreak/>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50961210" w14:textId="77777777" w:rsidR="00C54E82" w:rsidRPr="00A43101" w:rsidRDefault="00C54E82" w:rsidP="00C54E82">
      <w:pPr>
        <w:pStyle w:val="Odsekzoznamu"/>
        <w:spacing w:after="0"/>
        <w:ind w:left="360"/>
        <w:jc w:val="both"/>
        <w:rPr>
          <w:rFonts w:cs="Arial"/>
          <w:sz w:val="20"/>
          <w:szCs w:val="20"/>
        </w:rPr>
      </w:pPr>
    </w:p>
    <w:p w14:paraId="22AE86AA" w14:textId="4B508694"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15D2738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lastRenderedPageBreak/>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74F43F02" w14:textId="7E3BF895" w:rsidR="002E51E2" w:rsidRDefault="002E51E2" w:rsidP="00C54E82">
      <w:pPr>
        <w:spacing w:after="0"/>
        <w:jc w:val="both"/>
        <w:rPr>
          <w:rFonts w:cs="Arial"/>
          <w:szCs w:val="20"/>
        </w:rPr>
      </w:pPr>
    </w:p>
    <w:p w14:paraId="3D4F47E6" w14:textId="6B830E4D" w:rsidR="002E51E2" w:rsidRDefault="002E51E2" w:rsidP="00C54E82">
      <w:pPr>
        <w:spacing w:after="0"/>
        <w:jc w:val="both"/>
        <w:rPr>
          <w:rFonts w:cs="Arial"/>
          <w:szCs w:val="20"/>
        </w:rPr>
      </w:pPr>
    </w:p>
    <w:p w14:paraId="1DC88C52" w14:textId="62F19D5B" w:rsidR="00965F4A" w:rsidRDefault="00965F4A" w:rsidP="00C54E82">
      <w:pPr>
        <w:spacing w:after="0"/>
        <w:jc w:val="both"/>
        <w:rPr>
          <w:rFonts w:cs="Arial"/>
          <w:szCs w:val="20"/>
        </w:rPr>
      </w:pPr>
    </w:p>
    <w:p w14:paraId="6A2E88BE" w14:textId="77777777" w:rsidR="00965F4A" w:rsidRDefault="00965F4A"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lastRenderedPageBreak/>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w:t>
      </w:r>
      <w:r w:rsidRPr="0058726E">
        <w:rPr>
          <w:rFonts w:cs="Arial"/>
          <w:sz w:val="20"/>
          <w:szCs w:val="20"/>
        </w:rPr>
        <w:lastRenderedPageBreak/>
        <w:t>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Doplnenie subdodávateľa alebo zmena subdodávateľa uvedeného v ods. 10 tohto článku rámcovej dohody za iného subdodávateľa je možná len na základe uzatvoreného dodatku </w:t>
      </w:r>
      <w:r w:rsidRPr="00A43101">
        <w:rPr>
          <w:rFonts w:cs="Arial"/>
          <w:sz w:val="20"/>
          <w:szCs w:val="20"/>
        </w:rPr>
        <w:lastRenderedPageBreak/>
        <w:t>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977280" w14:paraId="2D74D6D6" w14:textId="77777777" w:rsidTr="00775024">
        <w:tc>
          <w:tcPr>
            <w:tcW w:w="3969" w:type="dxa"/>
            <w:shd w:val="clear" w:color="auto" w:fill="auto"/>
          </w:tcPr>
          <w:p w14:paraId="17D50F38" w14:textId="3C7F233E" w:rsidR="00706B3D" w:rsidRPr="00977280" w:rsidRDefault="002E51E2" w:rsidP="00775024">
            <w:pPr>
              <w:pStyle w:val="Bezriadkovania"/>
              <w:rPr>
                <w:rFonts w:ascii="Arial" w:hAnsi="Arial" w:cs="Arial"/>
                <w:sz w:val="20"/>
                <w:lang w:val="sk-SK"/>
              </w:rPr>
            </w:pPr>
            <w:r>
              <w:rPr>
                <w:rFonts w:ascii="Arial" w:hAnsi="Arial" w:cs="Arial"/>
                <w:sz w:val="20"/>
                <w:highlight w:val="yellow"/>
                <w:lang w:val="sk-SK"/>
              </w:rPr>
              <w:t>V Prešove</w:t>
            </w:r>
            <w:r w:rsidR="00706B3D" w:rsidRPr="00977280">
              <w:rPr>
                <w:rFonts w:ascii="Arial" w:hAnsi="Arial" w:cs="Arial"/>
                <w:sz w:val="20"/>
                <w:highlight w:val="yellow"/>
                <w:lang w:val="sk-SK"/>
              </w:rPr>
              <w:t>, dňa .....................</w:t>
            </w:r>
          </w:p>
        </w:tc>
        <w:tc>
          <w:tcPr>
            <w:tcW w:w="1019" w:type="dxa"/>
            <w:shd w:val="clear" w:color="auto" w:fill="auto"/>
          </w:tcPr>
          <w:p w14:paraId="63B5A57E" w14:textId="77777777" w:rsidR="00706B3D" w:rsidRPr="00977280" w:rsidRDefault="00706B3D" w:rsidP="00775024">
            <w:pPr>
              <w:pStyle w:val="Bezriadkovania"/>
              <w:rPr>
                <w:rFonts w:ascii="Arial" w:hAnsi="Arial" w:cs="Arial"/>
                <w:sz w:val="20"/>
                <w:lang w:val="sk-SK"/>
              </w:rPr>
            </w:pPr>
          </w:p>
        </w:tc>
        <w:tc>
          <w:tcPr>
            <w:tcW w:w="4084" w:type="dxa"/>
            <w:shd w:val="clear" w:color="auto" w:fill="auto"/>
          </w:tcPr>
          <w:p w14:paraId="4A9ABDEC" w14:textId="77777777" w:rsidR="00706B3D" w:rsidRPr="00977280" w:rsidRDefault="00706B3D" w:rsidP="00775024">
            <w:pPr>
              <w:pStyle w:val="Bezriadkovania"/>
              <w:rPr>
                <w:rFonts w:ascii="Arial" w:hAnsi="Arial" w:cs="Arial"/>
                <w:sz w:val="20"/>
                <w:lang w:val="sk-SK"/>
              </w:rPr>
            </w:pPr>
            <w:r w:rsidRPr="00977280">
              <w:rPr>
                <w:rFonts w:ascii="Arial" w:hAnsi="Arial" w:cs="Arial"/>
                <w:sz w:val="20"/>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shd w:val="clear" w:color="auto" w:fill="auto"/>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shd w:val="clear" w:color="auto" w:fill="auto"/>
          </w:tcPr>
          <w:p w14:paraId="09504D9D" w14:textId="77777777" w:rsidR="00706B3D" w:rsidRPr="00977280" w:rsidRDefault="00706B3D" w:rsidP="00775024">
            <w:pPr>
              <w:spacing w:after="0"/>
              <w:rPr>
                <w:rFonts w:cs="Arial"/>
                <w:szCs w:val="20"/>
              </w:rPr>
            </w:pPr>
          </w:p>
        </w:tc>
        <w:tc>
          <w:tcPr>
            <w:tcW w:w="4081" w:type="dxa"/>
            <w:shd w:val="clear" w:color="auto" w:fill="auto"/>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5A8F2ECE" w14:textId="60FB3FAB" w:rsidR="00706B3D" w:rsidRPr="00977280" w:rsidRDefault="002E51E2" w:rsidP="00775024">
            <w:pPr>
              <w:tabs>
                <w:tab w:val="left" w:pos="709"/>
                <w:tab w:val="left" w:pos="5387"/>
              </w:tabs>
              <w:spacing w:after="0"/>
              <w:jc w:val="center"/>
              <w:rPr>
                <w:rFonts w:eastAsia="Calibri" w:cs="Arial"/>
                <w:b/>
                <w:szCs w:val="20"/>
                <w:highlight w:val="yellow"/>
              </w:rPr>
            </w:pPr>
            <w:r>
              <w:rPr>
                <w:rFonts w:eastAsia="Calibri" w:cs="Arial"/>
                <w:b/>
                <w:szCs w:val="20"/>
                <w:highlight w:val="yellow"/>
              </w:rPr>
              <w:t xml:space="preserve">Ing. </w:t>
            </w:r>
            <w:r w:rsidR="00993C68" w:rsidRPr="00993C68">
              <w:rPr>
                <w:rFonts w:eastAsia="Calibri" w:cs="Arial"/>
                <w:b/>
                <w:szCs w:val="20"/>
              </w:rPr>
              <w:t>Jozef Krochta</w:t>
            </w:r>
          </w:p>
          <w:p w14:paraId="42036A54" w14:textId="580A181E" w:rsidR="00706B3D" w:rsidRPr="00977280" w:rsidRDefault="00706B3D" w:rsidP="00775024">
            <w:pPr>
              <w:spacing w:after="0"/>
              <w:jc w:val="center"/>
              <w:rPr>
                <w:rFonts w:cs="Arial"/>
                <w:b/>
                <w:szCs w:val="20"/>
              </w:rPr>
            </w:pPr>
            <w:r w:rsidRPr="00977280">
              <w:rPr>
                <w:rFonts w:eastAsia="Calibri" w:cs="Arial"/>
                <w:szCs w:val="20"/>
                <w:highlight w:val="yellow"/>
              </w:rPr>
              <w:t>vedúc</w:t>
            </w:r>
            <w:r w:rsidR="002E51E2">
              <w:rPr>
                <w:rFonts w:eastAsia="Calibri" w:cs="Arial"/>
                <w:szCs w:val="20"/>
                <w:highlight w:val="yellow"/>
              </w:rPr>
              <w:t xml:space="preserve">i organizačnej zložky OZ </w:t>
            </w:r>
            <w:r w:rsidR="002E51E2">
              <w:rPr>
                <w:rFonts w:eastAsia="Calibri" w:cs="Arial"/>
                <w:szCs w:val="20"/>
              </w:rPr>
              <w:t>Šariš</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0951B1" w:rsidRDefault="0058726E" w:rsidP="0058726E">
            <w:pPr>
              <w:spacing w:after="0"/>
              <w:jc w:val="center"/>
              <w:rPr>
                <w:rFonts w:cs="Arial"/>
                <w:b/>
                <w:szCs w:val="20"/>
              </w:rPr>
            </w:pPr>
            <w:r w:rsidRPr="000951B1">
              <w:rPr>
                <w:rFonts w:cs="Arial"/>
                <w:b/>
                <w:szCs w:val="20"/>
              </w:rPr>
              <w:t>obchodné meno</w:t>
            </w:r>
          </w:p>
          <w:p w14:paraId="18D2F10A" w14:textId="77777777" w:rsidR="0058726E" w:rsidRPr="000951B1" w:rsidRDefault="0058726E" w:rsidP="0058726E">
            <w:pPr>
              <w:spacing w:after="0"/>
              <w:jc w:val="center"/>
              <w:rPr>
                <w:rFonts w:cs="Arial"/>
                <w:szCs w:val="20"/>
              </w:rPr>
            </w:pPr>
            <w:r w:rsidRPr="000951B1">
              <w:rPr>
                <w:rFonts w:cs="Arial"/>
                <w:szCs w:val="20"/>
              </w:rPr>
              <w:t>zastúpená titul, meno a priezvisko</w:t>
            </w:r>
          </w:p>
          <w:p w14:paraId="2B5B2E0D" w14:textId="6F75BF5B" w:rsidR="00706B3D" w:rsidRPr="00977280" w:rsidRDefault="0058726E" w:rsidP="0058726E">
            <w:pPr>
              <w:spacing w:after="0"/>
              <w:jc w:val="center"/>
              <w:rPr>
                <w:rFonts w:cs="Arial"/>
                <w:szCs w:val="20"/>
              </w:rPr>
            </w:pPr>
            <w:r w:rsidRPr="000951B1">
              <w:rPr>
                <w:rFonts w:cs="Arial"/>
                <w:szCs w:val="20"/>
              </w:rPr>
              <w:t>funkcia</w:t>
            </w:r>
          </w:p>
        </w:tc>
      </w:tr>
    </w:tbl>
    <w:p w14:paraId="1E70B886" w14:textId="0BA454F5" w:rsidR="006726F5" w:rsidRPr="00977280" w:rsidRDefault="006726F5">
      <w:pPr>
        <w:spacing w:after="0"/>
        <w:rPr>
          <w:rFonts w:cs="Arial"/>
          <w:szCs w:val="20"/>
        </w:rPr>
      </w:pPr>
    </w:p>
    <w:sectPr w:rsidR="006726F5"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837294" w14:textId="77777777" w:rsidR="00186E5C" w:rsidRDefault="00186E5C">
      <w:r>
        <w:separator/>
      </w:r>
    </w:p>
  </w:endnote>
  <w:endnote w:type="continuationSeparator" w:id="0">
    <w:p w14:paraId="7A06DBD3" w14:textId="77777777" w:rsidR="00186E5C" w:rsidRDefault="00186E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993C68" w14:paraId="2D4E7A60" w14:textId="77777777" w:rsidTr="00D13CDF">
              <w:tc>
                <w:tcPr>
                  <w:tcW w:w="6237" w:type="dxa"/>
                </w:tcPr>
                <w:p w14:paraId="161303EA" w14:textId="2855CD28" w:rsidR="00993C68" w:rsidRDefault="00993C68" w:rsidP="00A83694">
                  <w:pPr>
                    <w:pStyle w:val="Pta"/>
                  </w:pPr>
                </w:p>
              </w:tc>
              <w:tc>
                <w:tcPr>
                  <w:tcW w:w="2825" w:type="dxa"/>
                </w:tcPr>
                <w:p w14:paraId="7289D8C9" w14:textId="1013DCAE" w:rsidR="00993C68" w:rsidRDefault="00993C6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F129AC">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F129AC">
                    <w:rPr>
                      <w:bCs/>
                      <w:noProof/>
                      <w:sz w:val="18"/>
                      <w:szCs w:val="18"/>
                    </w:rPr>
                    <w:t>9</w:t>
                  </w:r>
                  <w:r w:rsidRPr="007C3D49">
                    <w:rPr>
                      <w:bCs/>
                      <w:sz w:val="18"/>
                      <w:szCs w:val="18"/>
                    </w:rPr>
                    <w:fldChar w:fldCharType="end"/>
                  </w:r>
                </w:p>
              </w:tc>
            </w:tr>
          </w:tbl>
          <w:p w14:paraId="3C8412FC" w14:textId="522F1C6A" w:rsidR="00993C68" w:rsidRDefault="00993C68"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Content>
      <w:p w14:paraId="3F78D130" w14:textId="71593CEE" w:rsidR="00993C68" w:rsidRDefault="00993C68">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993C68" w:rsidRDefault="00993C68">
    <w:pPr>
      <w:pStyle w:val="Pta"/>
    </w:pPr>
  </w:p>
  <w:p w14:paraId="4427C16E" w14:textId="77777777" w:rsidR="00993C68" w:rsidRDefault="00993C68"/>
  <w:p w14:paraId="20DEAAA1" w14:textId="77777777" w:rsidR="00993C68" w:rsidRDefault="00993C6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D59D6B" w14:textId="77777777" w:rsidR="00186E5C" w:rsidRDefault="00186E5C">
      <w:r>
        <w:separator/>
      </w:r>
    </w:p>
  </w:footnote>
  <w:footnote w:type="continuationSeparator" w:id="0">
    <w:p w14:paraId="246D0082" w14:textId="77777777" w:rsidR="00186E5C" w:rsidRDefault="00186E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993C68" w14:paraId="14793BB4" w14:textId="77777777" w:rsidTr="007C3D49">
      <w:tc>
        <w:tcPr>
          <w:tcW w:w="1271" w:type="dxa"/>
        </w:tcPr>
        <w:p w14:paraId="22C3DFF4" w14:textId="487E5B58" w:rsidR="00993C68" w:rsidRDefault="00993C68"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993C68" w:rsidRDefault="00993C68"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993C68" w:rsidRPr="007C3D49" w:rsidRDefault="00993C68" w:rsidP="007C3D49">
          <w:pPr>
            <w:pStyle w:val="Nadpis4"/>
            <w:tabs>
              <w:tab w:val="clear" w:pos="576"/>
            </w:tabs>
            <w:rPr>
              <w:color w:val="005941"/>
              <w:sz w:val="24"/>
            </w:rPr>
          </w:pPr>
          <w:r w:rsidRPr="007C3D49">
            <w:rPr>
              <w:color w:val="005941"/>
              <w:sz w:val="24"/>
            </w:rPr>
            <w:t>generálne riaditeľstvo</w:t>
          </w:r>
        </w:p>
        <w:p w14:paraId="4F73470A" w14:textId="1081BBBA" w:rsidR="00993C68" w:rsidRDefault="00993C68" w:rsidP="007C3D49">
          <w:pPr>
            <w:pStyle w:val="Nadpis4"/>
            <w:tabs>
              <w:tab w:val="clear" w:pos="576"/>
            </w:tabs>
          </w:pPr>
          <w:r w:rsidRPr="007C3D49">
            <w:rPr>
              <w:color w:val="005941"/>
              <w:sz w:val="24"/>
            </w:rPr>
            <w:t>Námestie SNP 8, 975 66 Banská Bystrica</w:t>
          </w:r>
        </w:p>
      </w:tc>
    </w:tr>
  </w:tbl>
  <w:p w14:paraId="5DFAC86C" w14:textId="77777777" w:rsidR="00993C68" w:rsidRDefault="00993C6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7"/>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2"/>
  </w:num>
  <w:num w:numId="22">
    <w:abstractNumId w:val="68"/>
  </w:num>
  <w:num w:numId="23">
    <w:abstractNumId w:val="72"/>
  </w:num>
  <w:num w:numId="24">
    <w:abstractNumId w:val="66"/>
  </w:num>
  <w:num w:numId="25">
    <w:abstractNumId w:val="37"/>
  </w:num>
  <w:num w:numId="26">
    <w:abstractNumId w:val="106"/>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09"/>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5"/>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2"/>
  </w:num>
  <w:num w:numId="52">
    <w:abstractNumId w:val="86"/>
  </w:num>
  <w:num w:numId="53">
    <w:abstractNumId w:val="103"/>
  </w:num>
  <w:num w:numId="54">
    <w:abstractNumId w:val="73"/>
  </w:num>
  <w:num w:numId="55">
    <w:abstractNumId w:val="52"/>
  </w:num>
  <w:num w:numId="56">
    <w:abstractNumId w:val="56"/>
  </w:num>
  <w:num w:numId="57">
    <w:abstractNumId w:val="6"/>
  </w:num>
  <w:num w:numId="58">
    <w:abstractNumId w:val="64"/>
  </w:num>
  <w:num w:numId="59">
    <w:abstractNumId w:val="111"/>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8"/>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6"/>
  </w:num>
  <w:num w:numId="83">
    <w:abstractNumId w:val="58"/>
  </w:num>
  <w:num w:numId="84">
    <w:abstractNumId w:val="16"/>
  </w:num>
  <w:num w:numId="85">
    <w:abstractNumId w:val="14"/>
  </w:num>
  <w:num w:numId="86">
    <w:abstractNumId w:val="70"/>
  </w:num>
  <w:num w:numId="87">
    <w:abstractNumId w:val="105"/>
  </w:num>
  <w:num w:numId="88">
    <w:abstractNumId w:val="110"/>
  </w:num>
  <w:num w:numId="89">
    <w:abstractNumId w:val="101"/>
  </w:num>
  <w:num w:numId="90">
    <w:abstractNumId w:val="113"/>
  </w:num>
  <w:num w:numId="91">
    <w:abstractNumId w:val="38"/>
  </w:num>
  <w:num w:numId="92">
    <w:abstractNumId w:val="20"/>
  </w:num>
  <w:num w:numId="93">
    <w:abstractNumId w:val="8"/>
  </w:num>
  <w:num w:numId="94">
    <w:abstractNumId w:val="114"/>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4"/>
  </w:num>
  <w:num w:numId="116">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3558"/>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6E5C"/>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1772"/>
    <w:rsid w:val="002F2156"/>
    <w:rsid w:val="002F23F0"/>
    <w:rsid w:val="002F242F"/>
    <w:rsid w:val="002F25FB"/>
    <w:rsid w:val="002F2885"/>
    <w:rsid w:val="002F3056"/>
    <w:rsid w:val="002F43BC"/>
    <w:rsid w:val="002F4DA4"/>
    <w:rsid w:val="002F59C0"/>
    <w:rsid w:val="002F5CEC"/>
    <w:rsid w:val="002F5DF0"/>
    <w:rsid w:val="002F60F3"/>
    <w:rsid w:val="002F6252"/>
    <w:rsid w:val="002F671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2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1F96"/>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0473"/>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7DD"/>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9D5"/>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5F4A"/>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3C68"/>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89B"/>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5F4A"/>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9AC"/>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238"/>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621795-214C-4666-83BF-5C2F1A203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3112</Words>
  <Characters>17742</Characters>
  <Application>Microsoft Office Word</Application>
  <DocSecurity>0</DocSecurity>
  <Lines>147</Lines>
  <Paragraphs>41</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20813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2</cp:revision>
  <cp:lastPrinted>2024-03-14T15:29:00Z</cp:lastPrinted>
  <dcterms:created xsi:type="dcterms:W3CDTF">2024-03-14T15:30:00Z</dcterms:created>
  <dcterms:modified xsi:type="dcterms:W3CDTF">2024-03-14T15:30:00Z</dcterms:modified>
  <cp:category>EIZ</cp:category>
</cp:coreProperties>
</file>