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1FC1DDE8" w14:textId="5C1C1D85" w:rsidR="009A2BEB" w:rsidRDefault="00F91DD0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Rohlíková linka</w:t>
      </w:r>
    </w:p>
    <w:p w14:paraId="4BA2CA66" w14:textId="77777777" w:rsidR="00B0233A" w:rsidRPr="009A2BEB" w:rsidRDefault="00B0233A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759EB6B3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ŽoNFP</w:t>
      </w:r>
      <w:proofErr w:type="spellEnd"/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 v rámci PRV 2014-2022.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F91DD0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hyperlink r:id="rId8" w:history="1">
        <w:r w:rsidR="00F91DD0" w:rsidRPr="008973A0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https://josephine.proebiz.com/sk/tender/54509/summary</w:t>
        </w:r>
      </w:hyperlink>
      <w:r w:rsidR="00F91DD0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CB57F7">
        <w:rPr>
          <w:b/>
          <w:bCs/>
        </w:rPr>
        <w:t xml:space="preserve"> </w:t>
      </w:r>
      <w:r w:rsidR="002E7DB5"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E82B9C">
        <w:rPr>
          <w:rFonts w:ascii="Arial Narrow" w:hAnsi="Arial Narrow"/>
          <w:b/>
          <w:bCs/>
          <w:sz w:val="22"/>
          <w:szCs w:val="22"/>
          <w:highlight w:val="green"/>
        </w:rPr>
        <w:t>1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proofErr w:type="spellStart"/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>v</w:t>
      </w:r>
      <w:proofErr w:type="spellEnd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530CD4A3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F91DD0" w:rsidRPr="00F91DD0">
        <w:rPr>
          <w:rFonts w:ascii="Arial Narrow" w:hAnsi="Arial Narrow"/>
          <w:b/>
          <w:bCs/>
          <w:sz w:val="22"/>
          <w:szCs w:val="22"/>
        </w:rPr>
        <w:t>Rohlíková linka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nasledovní navrhovaní subdodávatelia spĺňajú definičné znaky partnera verejného sektora v zmysle zákona č. 315/2016 Z </w:t>
      </w:r>
      <w:proofErr w:type="spellStart"/>
      <w:r w:rsidRPr="008A3F92">
        <w:rPr>
          <w:rFonts w:ascii="Arial Narrow" w:hAnsi="Arial Narrow"/>
          <w:sz w:val="22"/>
          <w:szCs w:val="22"/>
          <w:lang w:val="sk-SK"/>
        </w:rPr>
        <w:t>z</w:t>
      </w:r>
      <w:proofErr w:type="spellEnd"/>
      <w:r w:rsidRPr="008A3F92">
        <w:rPr>
          <w:rFonts w:ascii="Arial Narrow" w:hAnsi="Arial Narrow"/>
          <w:sz w:val="22"/>
          <w:szCs w:val="22"/>
          <w:lang w:val="sk-SK"/>
        </w:rPr>
        <w:t>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2CE5B53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 Jednotnou príručkou pre žiadateľov/prijímateľov k procesu a kontrole verejného obstarávania / obstarávania pre Programové obdobie 2014 – 2020 (verzia 2 s dátumom účinnosti od 31.03.2022)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03664758" w14:textId="2B0041E0" w:rsidR="00070547" w:rsidRDefault="00F91DD0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F91DD0">
        <w:rPr>
          <w:rFonts w:ascii="Arial Narrow" w:hAnsi="Arial Narrow"/>
          <w:b/>
          <w:bCs/>
          <w:sz w:val="22"/>
          <w:szCs w:val="22"/>
          <w:lang w:val="sk-SK"/>
        </w:rPr>
        <w:t>Rohlíková linka</w:t>
      </w:r>
    </w:p>
    <w:p w14:paraId="5079FDDC" w14:textId="77777777" w:rsidR="00F91DD0" w:rsidRPr="008A3F92" w:rsidRDefault="00F91D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171D19CE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 w:rsidRPr="001D193B">
        <w:rPr>
          <w:rFonts w:ascii="Arial Narrow" w:hAnsi="Arial Narrow" w:cs="Arial"/>
          <w:b/>
          <w:bCs/>
          <w:sz w:val="22"/>
          <w:szCs w:val="22"/>
        </w:rPr>
        <w:t>„</w:t>
      </w:r>
      <w:r w:rsidR="001D193B" w:rsidRPr="001D193B">
        <w:rPr>
          <w:rFonts w:ascii="Arial Narrow" w:hAnsi="Arial Narrow" w:cs="Arial"/>
          <w:b/>
          <w:bCs/>
          <w:sz w:val="22"/>
          <w:szCs w:val="22"/>
        </w:rPr>
        <w:t>Rohlíková linka</w:t>
      </w:r>
      <w:r w:rsidR="001D193B" w:rsidRPr="001D193B">
        <w:rPr>
          <w:rFonts w:ascii="Arial Narrow" w:hAnsi="Arial Narrow" w:cs="Arial"/>
          <w:b/>
          <w:bCs/>
          <w:sz w:val="22"/>
          <w:szCs w:val="22"/>
        </w:rPr>
        <w:t>“</w:t>
      </w:r>
      <w:r w:rsidR="001D193B">
        <w:rPr>
          <w:rFonts w:ascii="Arial Narrow" w:hAnsi="Arial Narrow" w:cs="Arial"/>
          <w:sz w:val="22"/>
          <w:szCs w:val="22"/>
        </w:rPr>
        <w:t xml:space="preserve">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0CB94928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1D193B" w:rsidRPr="001D193B">
        <w:rPr>
          <w:rFonts w:ascii="Arial Narrow" w:hAnsi="Arial Narrow" w:cs="Calibri"/>
          <w:b/>
          <w:spacing w:val="-2"/>
          <w:sz w:val="22"/>
          <w:szCs w:val="22"/>
        </w:rPr>
        <w:t>Rohlíková linka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NELAPEK </w:t>
      </w:r>
      <w:proofErr w:type="spellStart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>s.r.o</w:t>
      </w:r>
      <w:proofErr w:type="spellEnd"/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., Vinohrady 9727/3D, Nové Zámky 940 51, IČO: 47 077 166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Výzvy na predkladanie ponúk v súvislosti s výberom dodávateľa pre predmet </w:t>
      </w:r>
      <w:proofErr w:type="spellStart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ŽoNFP</w:t>
      </w:r>
      <w:proofErr w:type="spellEnd"/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2B448716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         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136817" w:rsidRPr="00136817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Rohlíková linka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</w:t>
      </w:r>
      <w:proofErr w:type="spellStart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me</w:t>
      </w:r>
      <w:proofErr w:type="spellEnd"/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spellStart"/>
      <w:r w:rsidRPr="00D64F67">
        <w:rPr>
          <w:rFonts w:ascii="Arial Narrow" w:hAnsi="Arial Narrow" w:cs="Arial"/>
          <w:bCs w:val="0"/>
          <w:sz w:val="22"/>
          <w:szCs w:val="22"/>
        </w:rPr>
        <w:t>Príloha</w:t>
      </w:r>
      <w:proofErr w:type="spellEnd"/>
      <w:r w:rsidRPr="00D64F67">
        <w:rPr>
          <w:rFonts w:ascii="Arial Narrow" w:hAnsi="Arial Narrow" w:cs="Arial"/>
          <w:bCs w:val="0"/>
          <w:sz w:val="22"/>
          <w:szCs w:val="22"/>
        </w:rPr>
        <w:t xml:space="preserve">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 §11,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ods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. 1,písm. c)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zákona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č. 343/2015 Z. z. 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verejnom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obstarávaní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o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zmene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a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doplnení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niektorých</w:t>
      </w:r>
      <w:proofErr w:type="spellEnd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</w:t>
      </w:r>
      <w:proofErr w:type="spellStart"/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zákonov</w:t>
      </w:r>
      <w:proofErr w:type="spellEnd"/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595F7777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NELAPEK </w:t>
      </w:r>
      <w:proofErr w:type="spellStart"/>
      <w:r w:rsidRPr="00D64F67">
        <w:rPr>
          <w:rFonts w:ascii="Arial Narrow" w:hAnsi="Arial Narrow" w:cs="Calibri"/>
          <w:sz w:val="22"/>
          <w:szCs w:val="22"/>
        </w:rPr>
        <w:t>s.r.o</w:t>
      </w:r>
      <w:proofErr w:type="spellEnd"/>
      <w:r w:rsidRPr="00D64F67">
        <w:rPr>
          <w:rFonts w:ascii="Arial Narrow" w:hAnsi="Arial Narrow" w:cs="Calibri"/>
          <w:sz w:val="22"/>
          <w:szCs w:val="22"/>
        </w:rPr>
        <w:t>.</w:t>
      </w:r>
    </w:p>
    <w:p w14:paraId="75892119" w14:textId="77777777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Vinohrady 9727/3D</w:t>
      </w:r>
    </w:p>
    <w:p w14:paraId="477BA6CD" w14:textId="28C7C594" w:rsid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Nové Zámky 940 51</w:t>
      </w:r>
    </w:p>
    <w:p w14:paraId="19EE398A" w14:textId="60932D3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  47 077 166</w:t>
      </w:r>
    </w:p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0D84BB68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136817" w:rsidRPr="00136817">
        <w:rPr>
          <w:rFonts w:ascii="Arial Narrow" w:eastAsia="Arial" w:hAnsi="Arial Narrow" w:cstheme="minorHAnsi"/>
          <w:color w:val="000000"/>
          <w:sz w:val="22"/>
          <w:szCs w:val="22"/>
        </w:rPr>
        <w:t>Rohlíková linka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7FBBAFB6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136817" w:rsidRPr="008973A0">
          <w:rPr>
            <w:rStyle w:val="Hypertextovprepojenie"/>
            <w:rFonts w:ascii="Arial Narrow" w:hAnsi="Arial Narrow" w:cs="Arial"/>
            <w:b/>
            <w:bCs/>
            <w:sz w:val="22"/>
            <w:szCs w:val="22"/>
            <w:lang w:eastAsia="en-US"/>
          </w:rPr>
          <w:t>https://josephine.proebiz.com/sk/tender/54509/summary</w:t>
        </w:r>
      </w:hyperlink>
      <w:r w:rsidR="00136817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4F03D5">
        <w:rPr>
          <w:rFonts w:ascii="Arial Narrow" w:hAnsi="Arial Narrow"/>
          <w:lang w:val="sk-SK"/>
        </w:rPr>
        <w:t>Nehodiace</w:t>
      </w:r>
      <w:proofErr w:type="spellEnd"/>
      <w:r w:rsidRPr="004F03D5">
        <w:rPr>
          <w:rFonts w:ascii="Arial Narrow" w:hAnsi="Arial Narrow"/>
          <w:lang w:val="sk-SK"/>
        </w:rPr>
        <w:t xml:space="preserve">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proofErr w:type="spellStart"/>
      <w:r w:rsidRPr="00DD5436">
        <w:rPr>
          <w:rFonts w:ascii="Arial Narrow" w:hAnsi="Arial Narrow"/>
          <w:lang w:val="sk-SK"/>
        </w:rPr>
        <w:t>Nehodiace</w:t>
      </w:r>
      <w:proofErr w:type="spellEnd"/>
      <w:r w:rsidRPr="00DD5436">
        <w:rPr>
          <w:rFonts w:ascii="Arial Narrow" w:hAnsi="Arial Narrow"/>
          <w:lang w:val="sk-SK"/>
        </w:rPr>
        <w:t xml:space="preserve">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36817"/>
    <w:rsid w:val="0014167C"/>
    <w:rsid w:val="00175397"/>
    <w:rsid w:val="001A16D7"/>
    <w:rsid w:val="001A2B02"/>
    <w:rsid w:val="001D193B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E7DB5"/>
    <w:rsid w:val="002F4D10"/>
    <w:rsid w:val="003161B3"/>
    <w:rsid w:val="003243B4"/>
    <w:rsid w:val="0036024E"/>
    <w:rsid w:val="0036264D"/>
    <w:rsid w:val="00390B70"/>
    <w:rsid w:val="003C138B"/>
    <w:rsid w:val="003E6844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83587"/>
    <w:rsid w:val="007C30E4"/>
    <w:rsid w:val="008014D5"/>
    <w:rsid w:val="00841DCF"/>
    <w:rsid w:val="008A2CCD"/>
    <w:rsid w:val="008A38F3"/>
    <w:rsid w:val="008A3F92"/>
    <w:rsid w:val="008A4041"/>
    <w:rsid w:val="008B035B"/>
    <w:rsid w:val="008D235F"/>
    <w:rsid w:val="008E2DC1"/>
    <w:rsid w:val="008F4801"/>
    <w:rsid w:val="0090478A"/>
    <w:rsid w:val="00915A85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C1CD9"/>
    <w:rsid w:val="00AE2D45"/>
    <w:rsid w:val="00B0233A"/>
    <w:rsid w:val="00B04B15"/>
    <w:rsid w:val="00B11BC3"/>
    <w:rsid w:val="00B853E2"/>
    <w:rsid w:val="00BD3C9E"/>
    <w:rsid w:val="00C16AB2"/>
    <w:rsid w:val="00C2109A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3083F"/>
    <w:rsid w:val="00F72300"/>
    <w:rsid w:val="00F91DD0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509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509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2660</Words>
  <Characters>15167</Characters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2022-04-19T13:20:00Z</dcterms:created>
  <dcterms:modified xsi:type="dcterms:W3CDTF">2024-03-21T19:34:00Z</dcterms:modified>
</cp:coreProperties>
</file>