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BC1CB" w14:textId="77777777" w:rsidR="00BC1797" w:rsidRDefault="00BC1797" w:rsidP="00BC1797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B.2 </w:t>
      </w:r>
      <w:r w:rsidRPr="00236507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2E6A1870" w14:textId="77777777" w:rsidR="00DD0E69" w:rsidRDefault="00DD0E69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40948A57" w14:textId="686FB2EB" w:rsidR="00DD0E69" w:rsidRPr="004F1DF3" w:rsidRDefault="00DD0E69" w:rsidP="00DD0E69">
      <w:pPr>
        <w:ind w:left="2832" w:hanging="2406"/>
        <w:rPr>
          <w:rFonts w:ascii="Arial" w:hAnsi="Arial" w:cs="Arial"/>
          <w:b/>
          <w:bCs/>
          <w:color w:val="2F5496" w:themeColor="accent1" w:themeShade="BF"/>
          <w:szCs w:val="24"/>
        </w:rPr>
      </w:pPr>
      <w:r>
        <w:rPr>
          <w:rFonts w:ascii="Arial" w:hAnsi="Arial" w:cs="Arial"/>
          <w:b/>
          <w:bCs/>
          <w:sz w:val="22"/>
        </w:rPr>
        <w:t xml:space="preserve">NÁZOV </w:t>
      </w:r>
      <w:r w:rsidRPr="00662526">
        <w:rPr>
          <w:rFonts w:ascii="Arial" w:hAnsi="Arial" w:cs="Arial"/>
          <w:b/>
          <w:bCs/>
          <w:sz w:val="22"/>
        </w:rPr>
        <w:t>ZÁKAZKY:</w:t>
      </w:r>
      <w:r w:rsidRPr="00662526">
        <w:rPr>
          <w:rFonts w:ascii="Arial" w:hAnsi="Arial" w:cs="Arial"/>
          <w:sz w:val="22"/>
        </w:rPr>
        <w:t xml:space="preserve"> </w:t>
      </w:r>
      <w:r w:rsidRPr="00662526">
        <w:rPr>
          <w:rFonts w:ascii="Arial" w:hAnsi="Arial" w:cs="Arial"/>
          <w:sz w:val="22"/>
        </w:rPr>
        <w:tab/>
      </w:r>
      <w:r w:rsidR="00910902" w:rsidRPr="00910902">
        <w:rPr>
          <w:rFonts w:ascii="Arial" w:hAnsi="Arial" w:cs="Arial"/>
          <w:b/>
          <w:bCs/>
          <w:color w:val="2F5496" w:themeColor="accent1" w:themeShade="BF"/>
          <w:szCs w:val="24"/>
        </w:rPr>
        <w:t>Zabezpečenie odberu, prepravy a spracovanie nebezpečného odpadu (popolček)</w:t>
      </w:r>
      <w:r w:rsidRPr="004F1DF3">
        <w:rPr>
          <w:rFonts w:ascii="Arial" w:hAnsi="Arial" w:cs="Arial"/>
          <w:b/>
          <w:bCs/>
          <w:color w:val="2F5496" w:themeColor="accent1" w:themeShade="BF"/>
          <w:szCs w:val="24"/>
        </w:rPr>
        <w:t xml:space="preserve"> </w:t>
      </w:r>
    </w:p>
    <w:p w14:paraId="0617EB3A" w14:textId="77777777" w:rsidR="00DD0E69" w:rsidRDefault="00DD0E69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1FCD9187" w14:textId="77777777" w:rsidR="00767A8C" w:rsidRDefault="00767A8C" w:rsidP="00767A8C">
      <w:pPr>
        <w:ind w:right="0"/>
        <w:rPr>
          <w:rFonts w:ascii="Arial" w:hAnsi="Arial" w:cs="Arial"/>
          <w:b/>
          <w:bCs/>
          <w:sz w:val="22"/>
        </w:rPr>
      </w:pPr>
      <w:r w:rsidRPr="00767A8C">
        <w:rPr>
          <w:rFonts w:ascii="Arial" w:hAnsi="Arial" w:cs="Arial"/>
          <w:b/>
          <w:bCs/>
          <w:sz w:val="22"/>
        </w:rPr>
        <w:t>Kód CPV Hlavný slovník:</w:t>
      </w:r>
    </w:p>
    <w:p w14:paraId="25FBB7DC" w14:textId="77777777" w:rsidR="00383556" w:rsidRPr="00383556" w:rsidRDefault="00383556" w:rsidP="00383556">
      <w:pPr>
        <w:ind w:right="0"/>
        <w:rPr>
          <w:rFonts w:ascii="Arial" w:hAnsi="Arial" w:cs="Arial"/>
          <w:i/>
          <w:i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90500000-2 Služby súvisiace s likvidáciou odpadu a odpadom</w:t>
      </w:r>
    </w:p>
    <w:p w14:paraId="44C92965" w14:textId="77777777" w:rsidR="00383556" w:rsidRDefault="00383556" w:rsidP="00383556">
      <w:pPr>
        <w:ind w:right="0"/>
        <w:rPr>
          <w:rFonts w:ascii="Arial" w:hAnsi="Arial" w:cs="Arial"/>
          <w:i/>
          <w:i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90510000-5 Likvidácia a spracovanie odpadu</w:t>
      </w:r>
    </w:p>
    <w:p w14:paraId="268D862B" w14:textId="617CF194" w:rsidR="000D36C8" w:rsidRPr="005816FF" w:rsidRDefault="005816FF" w:rsidP="00383556">
      <w:pPr>
        <w:ind w:right="0"/>
        <w:rPr>
          <w:rFonts w:ascii="Arial" w:hAnsi="Arial" w:cs="Arial"/>
          <w:i/>
          <w:iCs/>
          <w:sz w:val="22"/>
        </w:rPr>
      </w:pPr>
      <w:r w:rsidRPr="005816FF">
        <w:rPr>
          <w:rFonts w:ascii="Arial" w:hAnsi="Arial" w:cs="Arial"/>
          <w:i/>
          <w:iCs/>
          <w:sz w:val="22"/>
        </w:rPr>
        <w:t>90513400-0 Likvidácia popola</w:t>
      </w:r>
    </w:p>
    <w:p w14:paraId="6BD783BF" w14:textId="7445E38D" w:rsidR="000E4F83" w:rsidRPr="00767A8C" w:rsidRDefault="00383556" w:rsidP="00383556">
      <w:pPr>
        <w:ind w:right="0"/>
        <w:rPr>
          <w:rFonts w:ascii="Arial" w:hAnsi="Arial" w:cs="Arial"/>
          <w:b/>
          <w:bCs/>
          <w:sz w:val="22"/>
        </w:rPr>
      </w:pPr>
      <w:r w:rsidRPr="00383556">
        <w:rPr>
          <w:rFonts w:ascii="Arial" w:hAnsi="Arial" w:cs="Arial"/>
          <w:i/>
          <w:iCs/>
          <w:sz w:val="22"/>
        </w:rPr>
        <w:t>90512000-9  Služby na prepravu odpadu</w:t>
      </w:r>
    </w:p>
    <w:p w14:paraId="3633ABD3" w14:textId="77777777" w:rsidR="00842300" w:rsidRDefault="00842300" w:rsidP="00DD0E69">
      <w:pPr>
        <w:ind w:right="0"/>
        <w:rPr>
          <w:rFonts w:ascii="Arial" w:hAnsi="Arial" w:cs="Arial"/>
          <w:b/>
          <w:bCs/>
          <w:sz w:val="28"/>
          <w:szCs w:val="28"/>
        </w:rPr>
      </w:pPr>
    </w:p>
    <w:p w14:paraId="0A5BF569" w14:textId="0AC78CD8" w:rsidR="00D64FA9" w:rsidRDefault="00D64FA9" w:rsidP="00DD0E69">
      <w:pPr>
        <w:ind w:right="0"/>
        <w:rPr>
          <w:rFonts w:ascii="Arial" w:hAnsi="Arial" w:cs="Arial"/>
          <w:b/>
          <w:bCs/>
          <w:sz w:val="22"/>
        </w:rPr>
      </w:pPr>
      <w:r w:rsidRPr="003375BC">
        <w:rPr>
          <w:rFonts w:ascii="Arial" w:hAnsi="Arial" w:cs="Arial"/>
          <w:b/>
          <w:bCs/>
          <w:sz w:val="22"/>
        </w:rPr>
        <w:t>PREDMET ZÁKAZKY</w:t>
      </w:r>
      <w:r>
        <w:rPr>
          <w:rFonts w:ascii="Arial" w:hAnsi="Arial" w:cs="Arial"/>
          <w:b/>
          <w:bCs/>
          <w:sz w:val="22"/>
        </w:rPr>
        <w:t>:</w:t>
      </w:r>
    </w:p>
    <w:p w14:paraId="679AF488" w14:textId="569A3A2D" w:rsidR="00D64FA9" w:rsidRDefault="00034A5D" w:rsidP="00DD0E69">
      <w:pPr>
        <w:ind w:right="0"/>
        <w:rPr>
          <w:rFonts w:ascii="Arial" w:hAnsi="Arial" w:cs="Arial"/>
          <w:sz w:val="22"/>
        </w:rPr>
      </w:pPr>
      <w:r w:rsidRPr="00034A5D">
        <w:rPr>
          <w:rFonts w:ascii="Arial" w:hAnsi="Arial" w:cs="Arial"/>
          <w:sz w:val="22"/>
        </w:rPr>
        <w:t xml:space="preserve">Predmetom zákazky </w:t>
      </w:r>
      <w:r w:rsidR="00F64FEF" w:rsidRPr="00F64FEF">
        <w:rPr>
          <w:rFonts w:ascii="Arial" w:hAnsi="Arial" w:cs="Arial"/>
          <w:sz w:val="22"/>
        </w:rPr>
        <w:t>je zabezpečenie odberu, prepravy a spracovania nebezpečného odpadu z čistenia spalín, katalógové číslo 19 01 07 (popolček) zo Zariadenia na energetické využ</w:t>
      </w:r>
      <w:r w:rsidR="008249B7">
        <w:rPr>
          <w:rFonts w:ascii="Arial" w:hAnsi="Arial" w:cs="Arial"/>
          <w:sz w:val="22"/>
        </w:rPr>
        <w:t>itie</w:t>
      </w:r>
      <w:r w:rsidR="00F64FEF" w:rsidRPr="00F64FEF">
        <w:rPr>
          <w:rFonts w:ascii="Arial" w:hAnsi="Arial" w:cs="Arial"/>
          <w:sz w:val="22"/>
        </w:rPr>
        <w:t xml:space="preserve"> odpadu (ZEVO). Súčasťou predmetu zákazky je preprava, stabilizácia a skládkovanie odpadu, vrátane všetkých súvisiacich služieb.</w:t>
      </w:r>
    </w:p>
    <w:p w14:paraId="74E8F288" w14:textId="77777777" w:rsidR="00A7565A" w:rsidRDefault="00A7565A" w:rsidP="00DD0E69">
      <w:pPr>
        <w:ind w:right="0"/>
        <w:rPr>
          <w:rFonts w:ascii="Arial" w:hAnsi="Arial" w:cs="Arial"/>
          <w:sz w:val="22"/>
        </w:rPr>
      </w:pPr>
    </w:p>
    <w:p w14:paraId="0EF9FB03" w14:textId="5F961DD0" w:rsidR="00384E5C" w:rsidRDefault="00384E5C" w:rsidP="00384E5C">
      <w:pPr>
        <w:ind w:right="0"/>
        <w:rPr>
          <w:rFonts w:ascii="Arial" w:hAnsi="Arial" w:cs="Arial"/>
          <w:b/>
          <w:bCs/>
          <w:sz w:val="22"/>
        </w:rPr>
      </w:pPr>
      <w:r w:rsidRPr="00384E5C">
        <w:rPr>
          <w:rFonts w:ascii="Arial" w:hAnsi="Arial" w:cs="Arial"/>
          <w:b/>
          <w:bCs/>
          <w:sz w:val="22"/>
        </w:rPr>
        <w:t>ROZSAH ZÁKAZKY</w:t>
      </w:r>
      <w:r>
        <w:rPr>
          <w:rFonts w:ascii="Arial" w:hAnsi="Arial" w:cs="Arial"/>
          <w:b/>
          <w:bCs/>
          <w:sz w:val="22"/>
        </w:rPr>
        <w:t>:</w:t>
      </w:r>
    </w:p>
    <w:p w14:paraId="055E0680" w14:textId="3E89FE35" w:rsidR="00E82E6A" w:rsidRPr="00E82E6A" w:rsidRDefault="009D4F9A" w:rsidP="00E82E6A">
      <w:pPr>
        <w:ind w:righ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Predpokladané m</w:t>
      </w:r>
      <w:r w:rsidR="00E82E6A" w:rsidRPr="00E82E6A">
        <w:rPr>
          <w:rFonts w:ascii="Arial" w:hAnsi="Arial" w:cs="Arial"/>
          <w:sz w:val="22"/>
        </w:rPr>
        <w:t>nožstvo odobraného a uskladneného odpadu: Popolček 6 000 ton</w:t>
      </w:r>
      <w:r w:rsidR="008230B2">
        <w:rPr>
          <w:rFonts w:ascii="Arial" w:hAnsi="Arial" w:cs="Arial"/>
          <w:sz w:val="22"/>
        </w:rPr>
        <w:t>/24 mesiacov odo dňa nadobudnutia účinnosti zmluvy</w:t>
      </w:r>
    </w:p>
    <w:p w14:paraId="2CED6273" w14:textId="77777777" w:rsidR="00AB504D" w:rsidRPr="00910902" w:rsidRDefault="00AB504D" w:rsidP="00A42554">
      <w:pPr>
        <w:ind w:left="0" w:right="0" w:firstLine="0"/>
        <w:rPr>
          <w:rFonts w:ascii="Arial" w:hAnsi="Arial" w:cs="Arial"/>
          <w:color w:val="auto"/>
          <w:sz w:val="22"/>
        </w:rPr>
      </w:pPr>
    </w:p>
    <w:p w14:paraId="29E6922C" w14:textId="0BADCA7B" w:rsidR="00AB504D" w:rsidRPr="00A42554" w:rsidRDefault="00A42554" w:rsidP="00AB504D">
      <w:pPr>
        <w:ind w:right="0"/>
        <w:rPr>
          <w:rFonts w:ascii="Arial" w:hAnsi="Arial" w:cs="Arial"/>
          <w:b/>
          <w:bCs/>
          <w:sz w:val="22"/>
        </w:rPr>
      </w:pPr>
      <w:r w:rsidRPr="00A42554">
        <w:rPr>
          <w:rFonts w:ascii="Arial" w:hAnsi="Arial" w:cs="Arial"/>
          <w:b/>
          <w:bCs/>
          <w:sz w:val="22"/>
        </w:rPr>
        <w:t>TECHNICKÁ ŠPECIFIKÁCIA:</w:t>
      </w:r>
    </w:p>
    <w:p w14:paraId="5E6586E5" w14:textId="1C622FF8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V zmysle </w:t>
      </w:r>
      <w:r w:rsidR="00C52588">
        <w:rPr>
          <w:rFonts w:ascii="Arial" w:hAnsi="Arial" w:cs="Arial"/>
          <w:color w:val="auto"/>
          <w:sz w:val="22"/>
        </w:rPr>
        <w:t>p</w:t>
      </w:r>
      <w:r w:rsidRPr="00910902">
        <w:rPr>
          <w:rFonts w:ascii="Arial" w:hAnsi="Arial" w:cs="Arial"/>
          <w:color w:val="auto"/>
          <w:sz w:val="22"/>
        </w:rPr>
        <w:t xml:space="preserve">rílohy č. 1 </w:t>
      </w:r>
      <w:r w:rsidR="00CA511C">
        <w:rPr>
          <w:rFonts w:ascii="Arial" w:hAnsi="Arial" w:cs="Arial"/>
          <w:sz w:val="22"/>
        </w:rPr>
        <w:t>v</w:t>
      </w:r>
      <w:r w:rsidR="00CA511C" w:rsidRPr="00662526">
        <w:rPr>
          <w:rFonts w:ascii="Arial" w:hAnsi="Arial" w:cs="Arial"/>
          <w:sz w:val="22"/>
        </w:rPr>
        <w:t>yhlášk</w:t>
      </w:r>
      <w:r w:rsidR="00CA511C">
        <w:rPr>
          <w:rFonts w:ascii="Arial" w:hAnsi="Arial" w:cs="Arial"/>
          <w:sz w:val="22"/>
        </w:rPr>
        <w:t>y</w:t>
      </w:r>
      <w:r w:rsidR="00CA511C" w:rsidRPr="00662526">
        <w:rPr>
          <w:rFonts w:ascii="Arial" w:hAnsi="Arial" w:cs="Arial"/>
          <w:sz w:val="22"/>
        </w:rPr>
        <w:t xml:space="preserve"> </w:t>
      </w:r>
      <w:r w:rsidR="00CA511C">
        <w:rPr>
          <w:rFonts w:ascii="Arial" w:hAnsi="Arial" w:cs="Arial"/>
          <w:sz w:val="22"/>
        </w:rPr>
        <w:t xml:space="preserve">Ministerstva životného prostredia Slovenskej republiky </w:t>
      </w:r>
      <w:r w:rsidR="00CA511C">
        <w:rPr>
          <w:rFonts w:ascii="Arial" w:hAnsi="Arial" w:cs="Arial"/>
          <w:sz w:val="22"/>
        </w:rPr>
        <w:br/>
      </w:r>
      <w:r w:rsidR="00CA511C" w:rsidRPr="00662526">
        <w:rPr>
          <w:rFonts w:ascii="Arial" w:hAnsi="Arial" w:cs="Arial"/>
          <w:sz w:val="22"/>
        </w:rPr>
        <w:t>č. 365/2015 Z. z.</w:t>
      </w:r>
      <w:r w:rsidRPr="00910902">
        <w:rPr>
          <w:rFonts w:ascii="Arial" w:hAnsi="Arial" w:cs="Arial"/>
          <w:color w:val="auto"/>
          <w:sz w:val="22"/>
        </w:rPr>
        <w:t>, ktorou sa ustanovuje Katalóg odpadov ide o nebezpečný odpad skupiny 19 - ODPADY ZO ZARIADENÍ NA ÚPRAVU ODPADU, Z ČISTIARNÍ ODPADOVÝCH VÔD MIMO MIESTA ICH VZNIKU A Z ÚPRAVNÍ PITNEJ  VODY A PRIEMYSELNEJ VODY</w:t>
      </w:r>
    </w:p>
    <w:p w14:paraId="77F4F9FF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Podskupina 19 01 - ODPADY ZO SPAĽOVANIA ALEBO PYROLÝZY ODPADU</w:t>
      </w:r>
    </w:p>
    <w:p w14:paraId="0C27A0AE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Kód odpadu 19 01 07 – Tuhý odpad z čistenia plynov </w:t>
      </w:r>
    </w:p>
    <w:p w14:paraId="674BDC32" w14:textId="65B5359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Kategória odpadu – N, katalógové číslo odpadu: 19 01 07 tuhý odpad z čistenia plynov.</w:t>
      </w:r>
    </w:p>
    <w:p w14:paraId="644B51B7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59919450" w14:textId="6DE9FFA8" w:rsidR="00517FBD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Odpad z čistenia spalín vzniká priebežne počas 24 hodín. Množstvo odpadu je závislé od množstva spáleného odpadu a obsahu škodlivých látok, ktoré sa zachytia na textilných filtroch. Prevádzka </w:t>
      </w:r>
      <w:r w:rsidR="0001462B">
        <w:rPr>
          <w:rFonts w:ascii="Arial" w:hAnsi="Arial" w:cs="Arial"/>
          <w:color w:val="auto"/>
          <w:sz w:val="22"/>
        </w:rPr>
        <w:t>Zariadenia na energetické využitie odpadu (</w:t>
      </w:r>
      <w:r w:rsidRPr="00910902">
        <w:rPr>
          <w:rFonts w:ascii="Arial" w:hAnsi="Arial" w:cs="Arial"/>
          <w:color w:val="auto"/>
          <w:sz w:val="22"/>
        </w:rPr>
        <w:t>ZEVO Bratislava</w:t>
      </w:r>
      <w:r w:rsidR="0001462B">
        <w:rPr>
          <w:rFonts w:ascii="Arial" w:hAnsi="Arial" w:cs="Arial"/>
          <w:color w:val="auto"/>
          <w:sz w:val="22"/>
        </w:rPr>
        <w:t>)</w:t>
      </w:r>
      <w:r w:rsidRPr="00910902">
        <w:rPr>
          <w:rFonts w:ascii="Arial" w:hAnsi="Arial" w:cs="Arial"/>
          <w:color w:val="auto"/>
          <w:sz w:val="22"/>
        </w:rPr>
        <w:t xml:space="preserve"> je nepretržitá s dvomi plánovanými odstávkami za rok. Množstvo odpadu, ktoré vznikne za rok je cca 2500 ton. Odpad je uložený v zásobnom sile – areál ZEVO, Vlčie hrdlo 72, </w:t>
      </w:r>
      <w:r w:rsidR="00D97B75">
        <w:rPr>
          <w:rFonts w:ascii="Arial" w:hAnsi="Arial" w:cs="Arial"/>
          <w:color w:val="auto"/>
          <w:sz w:val="22"/>
        </w:rPr>
        <w:br/>
      </w:r>
      <w:r w:rsidRPr="00910902">
        <w:rPr>
          <w:rFonts w:ascii="Arial" w:hAnsi="Arial" w:cs="Arial"/>
          <w:color w:val="auto"/>
          <w:sz w:val="22"/>
        </w:rPr>
        <w:t xml:space="preserve">821 07 Bratislava. </w:t>
      </w:r>
      <w:r w:rsidR="00CE2C4F" w:rsidRPr="00CE2C4F">
        <w:rPr>
          <w:rFonts w:ascii="Arial" w:hAnsi="Arial" w:cs="Arial"/>
          <w:color w:val="auto"/>
          <w:sz w:val="22"/>
        </w:rPr>
        <w:t>SILO NO je vyhrievané s objemom 250 m</w:t>
      </w:r>
      <w:r w:rsidR="00CE2C4F" w:rsidRPr="00CE2C4F">
        <w:rPr>
          <w:rFonts w:ascii="Arial" w:hAnsi="Arial" w:cs="Arial"/>
          <w:color w:val="auto"/>
          <w:sz w:val="22"/>
          <w:vertAlign w:val="superscript"/>
        </w:rPr>
        <w:t>3</w:t>
      </w:r>
      <w:r w:rsidR="00CE2C4F" w:rsidRPr="00CE2C4F">
        <w:rPr>
          <w:rFonts w:ascii="Arial" w:hAnsi="Arial" w:cs="Arial"/>
          <w:color w:val="auto"/>
          <w:sz w:val="22"/>
        </w:rPr>
        <w:t>. Je umiestnené vo vonkajšom prostredí cca 3 metre nad zemou. Na spodnej strane sa nachádza vypúšťací rukáv.</w:t>
      </w:r>
    </w:p>
    <w:p w14:paraId="6CB343BF" w14:textId="77777777" w:rsidR="0019028D" w:rsidRDefault="0019028D" w:rsidP="00AB504D">
      <w:pPr>
        <w:ind w:right="0"/>
        <w:rPr>
          <w:rFonts w:ascii="Arial" w:hAnsi="Arial" w:cs="Arial"/>
          <w:color w:val="auto"/>
          <w:sz w:val="22"/>
        </w:rPr>
      </w:pPr>
    </w:p>
    <w:p w14:paraId="5E033B5C" w14:textId="77777777" w:rsidR="00FE1C76" w:rsidRPr="00FE1C76" w:rsidRDefault="00FE1C76" w:rsidP="00FE1C76">
      <w:pPr>
        <w:rPr>
          <w:rFonts w:ascii="Arial" w:hAnsi="Arial" w:cs="Arial"/>
          <w:b/>
          <w:bCs/>
          <w:sz w:val="22"/>
        </w:rPr>
      </w:pPr>
      <w:r w:rsidRPr="00FE1C76">
        <w:rPr>
          <w:rFonts w:ascii="Arial" w:hAnsi="Arial" w:cs="Arial"/>
          <w:b/>
          <w:bCs/>
          <w:sz w:val="22"/>
        </w:rPr>
        <w:t>Všeobecné technické údaje zásobného sila na NO:</w:t>
      </w:r>
    </w:p>
    <w:p w14:paraId="3D0925BE" w14:textId="04185DCB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 xml:space="preserve">výška skladovacieho sila (valcová časť): 12,00 m </w:t>
      </w:r>
    </w:p>
    <w:p w14:paraId="22F9C464" w14:textId="35D2E6A6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 xml:space="preserve">výška kužeľovej výsypky: 2,32 m </w:t>
      </w:r>
    </w:p>
    <w:p w14:paraId="62EFE60D" w14:textId="76E7471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svetlosť valcovej časti (plášťa), kruhový prierez so svetlosťou: 5 m</w:t>
      </w:r>
    </w:p>
    <w:p w14:paraId="285963A1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vrcholový uhol kužeľa výsypky: 60°</w:t>
      </w:r>
    </w:p>
    <w:p w14:paraId="084FE857" w14:textId="219F46ED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výšková úroveň podpornej konštrukcie: +6,530 m</w:t>
      </w:r>
    </w:p>
    <w:p w14:paraId="7C9104B4" w14:textId="7670B874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lastRenderedPageBreak/>
        <w:t>výšková úroveň spodnej plochy kotevnej dosky: +6,500 m</w:t>
      </w:r>
    </w:p>
    <w:p w14:paraId="626E68F2" w14:textId="5D61297C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celkový objem sila: 250 m3</w:t>
      </w:r>
    </w:p>
    <w:p w14:paraId="40BCF9FC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merná hmotnosť skladovaného materiálu: 500 kg/m3</w:t>
      </w:r>
    </w:p>
    <w:p w14:paraId="2CCF0BDE" w14:textId="77777777" w:rsidR="00FE1C76" w:rsidRPr="00FE1C76" w:rsidRDefault="00FE1C76" w:rsidP="00FE1C76">
      <w:pPr>
        <w:pStyle w:val="Odsekzoznamu"/>
        <w:numPr>
          <w:ilvl w:val="0"/>
          <w:numId w:val="14"/>
        </w:numPr>
        <w:spacing w:after="0"/>
        <w:rPr>
          <w:rFonts w:ascii="Arial" w:hAnsi="Arial" w:cs="Arial"/>
          <w:sz w:val="22"/>
        </w:rPr>
      </w:pPr>
      <w:r w:rsidRPr="00FE1C76">
        <w:rPr>
          <w:rFonts w:ascii="Arial" w:hAnsi="Arial" w:cs="Arial"/>
          <w:sz w:val="22"/>
        </w:rPr>
        <w:t>celková hmotnosť náplne: 125 t</w:t>
      </w:r>
    </w:p>
    <w:p w14:paraId="55A28A23" w14:textId="77777777" w:rsidR="0019028D" w:rsidRDefault="0019028D" w:rsidP="00AB504D">
      <w:pPr>
        <w:ind w:right="0"/>
        <w:rPr>
          <w:rFonts w:ascii="Arial" w:hAnsi="Arial" w:cs="Arial"/>
          <w:color w:val="auto"/>
          <w:sz w:val="22"/>
        </w:rPr>
      </w:pPr>
    </w:p>
    <w:p w14:paraId="388AB45F" w14:textId="7CDC6B36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Nebezpečný odpad (popolček) je nutné odoberať priebežne. Zásobné silo je možné plniť iba do 70% jeho objemu, to znamená cca 70 ton odpadu. Denne vznikne počas prevádzky obidvoch kotlov na najvyšší výkon 10 ton tohto odpadu.</w:t>
      </w:r>
      <w:r w:rsidR="00270464">
        <w:rPr>
          <w:rFonts w:ascii="Arial" w:hAnsi="Arial" w:cs="Arial"/>
          <w:color w:val="auto"/>
          <w:sz w:val="22"/>
        </w:rPr>
        <w:t xml:space="preserve"> Odpad zo zásobného sila je nutné vypúšťať do cisternového vozidla, ktoré má povolenie na prepravu podľa Dohody o medzinárodnej cestnej preprave nebezpečných vecí - ADR.</w:t>
      </w:r>
      <w:r w:rsidR="00E91918" w:rsidRPr="00910902">
        <w:rPr>
          <w:rFonts w:ascii="Arial" w:hAnsi="Arial" w:cs="Arial"/>
          <w:sz w:val="22"/>
        </w:rPr>
        <w:t xml:space="preserve"> </w:t>
      </w:r>
    </w:p>
    <w:p w14:paraId="3C3660A7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0D26ACBB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Odpad je možné odoberať v ZEVO:</w:t>
      </w:r>
    </w:p>
    <w:p w14:paraId="37C279CF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 xml:space="preserve">od pondelka do piatku od 13:30 hod. do 20:00 hod., </w:t>
      </w:r>
    </w:p>
    <w:p w14:paraId="3AC7D89C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>cez víkend od 6:00 hod. do 20:00 hod.,</w:t>
      </w:r>
    </w:p>
    <w:p w14:paraId="1FCDAD6B" w14:textId="77777777" w:rsidR="00AB504D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>•</w:t>
      </w:r>
      <w:r w:rsidRPr="00910902">
        <w:rPr>
          <w:rFonts w:ascii="Arial" w:hAnsi="Arial" w:cs="Arial"/>
          <w:color w:val="auto"/>
          <w:sz w:val="22"/>
        </w:rPr>
        <w:tab/>
        <w:t xml:space="preserve">vo výnimočných prípadoch od 20:00 hod. do 6:00 hod. </w:t>
      </w:r>
    </w:p>
    <w:p w14:paraId="121E70AF" w14:textId="77777777" w:rsidR="009334CD" w:rsidRPr="009334CD" w:rsidRDefault="009334CD" w:rsidP="009334CD">
      <w:pPr>
        <w:rPr>
          <w:rFonts w:ascii="Arial" w:hAnsi="Arial" w:cs="Arial"/>
          <w:sz w:val="22"/>
        </w:rPr>
      </w:pPr>
      <w:r w:rsidRPr="009334CD">
        <w:rPr>
          <w:rFonts w:ascii="Arial" w:hAnsi="Arial" w:cs="Arial"/>
          <w:sz w:val="22"/>
        </w:rPr>
        <w:t xml:space="preserve">Odberateľ je povinný s každým odberom priniesť vyplnený sprievodný list nebezpečného odpadu a postupovať podľa platnej legislatívy SR. </w:t>
      </w:r>
    </w:p>
    <w:p w14:paraId="7DF9161F" w14:textId="77777777" w:rsidR="006C6D56" w:rsidRDefault="006C6D56" w:rsidP="00AB504D">
      <w:pPr>
        <w:ind w:right="0"/>
        <w:rPr>
          <w:rFonts w:ascii="Arial" w:hAnsi="Arial" w:cs="Arial"/>
          <w:color w:val="auto"/>
          <w:sz w:val="22"/>
        </w:rPr>
      </w:pPr>
    </w:p>
    <w:p w14:paraId="21209C68" w14:textId="0DBAE0B9" w:rsidR="006768D3" w:rsidRPr="006768D3" w:rsidRDefault="006768D3" w:rsidP="006768D3">
      <w:pPr>
        <w:rPr>
          <w:rFonts w:ascii="Arial" w:hAnsi="Arial" w:cs="Arial"/>
          <w:sz w:val="22"/>
        </w:rPr>
      </w:pPr>
      <w:r w:rsidRPr="006768D3">
        <w:rPr>
          <w:rFonts w:ascii="Arial" w:hAnsi="Arial" w:cs="Arial"/>
          <w:sz w:val="22"/>
        </w:rPr>
        <w:t>Nebezpečný odpad vzniká aj počas odstávky zariadenia, počas ktorej je vyskladňovaný do veľkokapacitných kontajnerov (VKK). Do VKK je vyskladňovaný odpad aj počas mimoriadnych situácii</w:t>
      </w:r>
      <w:r w:rsidR="00EC00C1">
        <w:rPr>
          <w:rFonts w:ascii="Arial" w:hAnsi="Arial" w:cs="Arial"/>
          <w:sz w:val="22"/>
        </w:rPr>
        <w:t>,</w:t>
      </w:r>
      <w:r w:rsidRPr="006768D3">
        <w:rPr>
          <w:rFonts w:ascii="Arial" w:hAnsi="Arial" w:cs="Arial"/>
          <w:sz w:val="22"/>
        </w:rPr>
        <w:t xml:space="preserve"> kedy nie je možné plniť odpad do zásobného sila. Množstvo odpadu takto umiestneného je cca 30 ton ročne. Dovoz vo VKK si zabezpečuje obstarávateľ. Uchádzač musí umožniť vyloženie odpadu v zariadení na stabilizáciu odpadu.</w:t>
      </w:r>
    </w:p>
    <w:p w14:paraId="257B9FEF" w14:textId="77777777" w:rsidR="00ED292C" w:rsidRDefault="00ED292C" w:rsidP="006768D3">
      <w:pPr>
        <w:ind w:right="0"/>
        <w:rPr>
          <w:rFonts w:ascii="Arial" w:hAnsi="Arial" w:cs="Arial"/>
          <w:sz w:val="22"/>
        </w:rPr>
      </w:pPr>
    </w:p>
    <w:p w14:paraId="5F553B6E" w14:textId="46CF9B0A" w:rsidR="009334CD" w:rsidRPr="006768D3" w:rsidRDefault="006768D3" w:rsidP="006768D3">
      <w:pPr>
        <w:ind w:right="0"/>
        <w:rPr>
          <w:rFonts w:ascii="Arial" w:hAnsi="Arial" w:cs="Arial"/>
          <w:color w:val="auto"/>
          <w:sz w:val="22"/>
        </w:rPr>
      </w:pPr>
      <w:r w:rsidRPr="006768D3">
        <w:rPr>
          <w:rFonts w:ascii="Arial" w:hAnsi="Arial" w:cs="Arial"/>
          <w:sz w:val="22"/>
        </w:rPr>
        <w:t>Počas odstávky zariadenia je prepravovaný odpad aj pomocou vysokovýkonného vysávača s prefukovaním, ktorým dovoz si zabezpečuje obstarávateľ. Množstvo takto prepravovaného odpadu je cca 20 ton ročne. Uchádzač musí umožniť vyloženie odpadu v zariadení na stabilizáciu odpadu.</w:t>
      </w:r>
    </w:p>
    <w:p w14:paraId="1AC37FF5" w14:textId="77777777" w:rsidR="009334CD" w:rsidRDefault="009334CD" w:rsidP="00AB504D">
      <w:pPr>
        <w:ind w:right="0"/>
        <w:rPr>
          <w:rFonts w:ascii="Arial" w:hAnsi="Arial" w:cs="Arial"/>
          <w:color w:val="auto"/>
          <w:sz w:val="22"/>
        </w:rPr>
      </w:pPr>
    </w:p>
    <w:p w14:paraId="0E5BC260" w14:textId="247EDF43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  <w:r w:rsidRPr="00910902">
        <w:rPr>
          <w:rFonts w:ascii="Arial" w:hAnsi="Arial" w:cs="Arial"/>
          <w:color w:val="auto"/>
          <w:sz w:val="22"/>
        </w:rPr>
        <w:t xml:space="preserve">Odber odpadu a všetky s tým súvisiace činnosti musia byť vykonané v zmysle zákona </w:t>
      </w:r>
      <w:r w:rsidR="00176E13">
        <w:rPr>
          <w:rFonts w:ascii="Arial" w:hAnsi="Arial" w:cs="Arial"/>
          <w:color w:val="auto"/>
          <w:sz w:val="22"/>
        </w:rPr>
        <w:br/>
      </w:r>
      <w:r w:rsidRPr="00910902">
        <w:rPr>
          <w:rFonts w:ascii="Arial" w:hAnsi="Arial" w:cs="Arial"/>
          <w:color w:val="auto"/>
          <w:sz w:val="22"/>
        </w:rPr>
        <w:t xml:space="preserve">č. 124/2006 Z. z. o </w:t>
      </w:r>
      <w:r w:rsidR="00176E13" w:rsidRPr="00B83831">
        <w:rPr>
          <w:rFonts w:ascii="Arial" w:hAnsi="Arial" w:cs="Arial"/>
          <w:sz w:val="22"/>
        </w:rPr>
        <w:t>bezpečnosti a ochrane zdravia pri práci a o zmene a doplnení niektorých zákonov</w:t>
      </w:r>
      <w:r w:rsidR="00176E13" w:rsidRPr="00662526">
        <w:rPr>
          <w:rFonts w:ascii="Arial" w:hAnsi="Arial" w:cs="Arial"/>
          <w:sz w:val="22"/>
        </w:rPr>
        <w:t>.</w:t>
      </w:r>
    </w:p>
    <w:p w14:paraId="713C8B8D" w14:textId="77777777" w:rsidR="00AB504D" w:rsidRPr="00910902" w:rsidRDefault="00AB504D" w:rsidP="00AB504D">
      <w:pPr>
        <w:ind w:right="0"/>
        <w:rPr>
          <w:rFonts w:ascii="Arial" w:hAnsi="Arial" w:cs="Arial"/>
          <w:color w:val="auto"/>
          <w:sz w:val="22"/>
        </w:rPr>
      </w:pPr>
    </w:p>
    <w:p w14:paraId="58F2D390" w14:textId="77777777" w:rsidR="00033CAD" w:rsidRPr="00033CAD" w:rsidRDefault="00033CAD" w:rsidP="00033CAD">
      <w:pPr>
        <w:rPr>
          <w:rFonts w:ascii="Arial" w:hAnsi="Arial" w:cs="Arial"/>
          <w:sz w:val="22"/>
        </w:rPr>
      </w:pPr>
      <w:r w:rsidRPr="00033CAD">
        <w:rPr>
          <w:rFonts w:ascii="Arial" w:hAnsi="Arial" w:cs="Arial"/>
          <w:sz w:val="22"/>
        </w:rPr>
        <w:t>Tento druh odpadu musí byť pred uložením na skládku preukázateľne upravený v zmysle zákona č. 79/2015 Z. z. o odpadoch v znení neskorších predpisov spôsobom D9 - Fyzikálno-chemická úprava.</w:t>
      </w:r>
    </w:p>
    <w:p w14:paraId="18D5B0F8" w14:textId="77777777" w:rsidR="00033CAD" w:rsidRDefault="00033CAD" w:rsidP="002E1D08">
      <w:pPr>
        <w:ind w:right="0"/>
        <w:rPr>
          <w:rFonts w:ascii="Arial" w:hAnsi="Arial" w:cs="Arial"/>
          <w:color w:val="auto"/>
          <w:sz w:val="22"/>
        </w:rPr>
      </w:pPr>
    </w:p>
    <w:p w14:paraId="08D8BA2A" w14:textId="77777777" w:rsidR="000A2065" w:rsidRPr="000A2065" w:rsidRDefault="000A2065" w:rsidP="000A2065">
      <w:pPr>
        <w:rPr>
          <w:rFonts w:ascii="Arial" w:hAnsi="Arial" w:cs="Arial"/>
          <w:sz w:val="22"/>
          <w:u w:val="single"/>
        </w:rPr>
      </w:pPr>
      <w:r w:rsidRPr="000A2065">
        <w:rPr>
          <w:rFonts w:ascii="Arial" w:hAnsi="Arial" w:cs="Arial"/>
          <w:sz w:val="22"/>
          <w:u w:val="single"/>
        </w:rPr>
        <w:t xml:space="preserve">Miesto umiestnenia SILA NO: </w:t>
      </w:r>
    </w:p>
    <w:p w14:paraId="10485069" w14:textId="7D6A97EC" w:rsidR="004C192B" w:rsidRDefault="000A2065" w:rsidP="000A2065">
      <w:pPr>
        <w:ind w:right="0"/>
        <w:rPr>
          <w:rFonts w:ascii="Arial" w:hAnsi="Arial" w:cs="Arial"/>
          <w:sz w:val="22"/>
        </w:rPr>
      </w:pPr>
      <w:r w:rsidRPr="000A2065">
        <w:rPr>
          <w:rFonts w:ascii="Arial" w:hAnsi="Arial" w:cs="Arial"/>
          <w:sz w:val="22"/>
        </w:rPr>
        <w:t>ZEVO Bratislava, Vlčie hrdlo 72, 821 07 Bratislava</w:t>
      </w:r>
    </w:p>
    <w:p w14:paraId="65E7849B" w14:textId="77777777" w:rsidR="00C731D3" w:rsidRDefault="00C731D3" w:rsidP="000A2065">
      <w:pPr>
        <w:ind w:right="0"/>
        <w:rPr>
          <w:rFonts w:ascii="Arial" w:hAnsi="Arial" w:cs="Arial"/>
          <w:sz w:val="22"/>
        </w:rPr>
      </w:pPr>
    </w:p>
    <w:p w14:paraId="41993ADA" w14:textId="2270640F" w:rsidR="00C731D3" w:rsidRDefault="00EE281C" w:rsidP="004C57A3">
      <w:pPr>
        <w:ind w:right="0"/>
        <w:rPr>
          <w:rFonts w:ascii="Arial" w:hAnsi="Arial" w:cs="Arial"/>
          <w:i/>
          <w:iCs/>
          <w:sz w:val="22"/>
        </w:rPr>
      </w:pPr>
      <w:r w:rsidRPr="00EE281C">
        <w:rPr>
          <w:rFonts w:ascii="Arial" w:hAnsi="Arial" w:cs="Arial"/>
          <w:i/>
          <w:iCs/>
          <w:sz w:val="22"/>
        </w:rPr>
        <w:t>Obrázok: fotodokumentácia SILA NO</w:t>
      </w:r>
    </w:p>
    <w:p w14:paraId="47B0E2DD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4DABF7A6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4BB47EC2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691DDC4F" w14:textId="77777777" w:rsidR="004C57A3" w:rsidRDefault="004C57A3" w:rsidP="004C57A3">
      <w:pPr>
        <w:ind w:right="0"/>
        <w:rPr>
          <w:rFonts w:ascii="Arial" w:hAnsi="Arial" w:cs="Arial"/>
          <w:i/>
          <w:iCs/>
          <w:sz w:val="22"/>
        </w:rPr>
      </w:pPr>
    </w:p>
    <w:p w14:paraId="559E45BA" w14:textId="20780257" w:rsidR="004C57A3" w:rsidRPr="004C57A3" w:rsidRDefault="00CE49E4" w:rsidP="004C57A3">
      <w:pPr>
        <w:ind w:right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noProof/>
          <w:sz w:val="22"/>
        </w:rPr>
        <w:lastRenderedPageBreak/>
        <w:drawing>
          <wp:inline distT="0" distB="0" distL="0" distR="0" wp14:anchorId="2BBEE2B6" wp14:editId="2F426060">
            <wp:extent cx="3243580" cy="5407660"/>
            <wp:effectExtent l="0" t="0" r="0" b="2540"/>
            <wp:docPr id="110730437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540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C57A3" w:rsidRPr="004C57A3" w:rsidSect="00EA39E6">
      <w:headerReference w:type="default" r:id="rId12"/>
      <w:footerReference w:type="default" r:id="rId13"/>
      <w:pgSz w:w="11906" w:h="16838"/>
      <w:pgMar w:top="18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AB211D" w14:textId="77777777" w:rsidR="00EA39E6" w:rsidRDefault="00EA39E6" w:rsidP="005A3B01">
      <w:pPr>
        <w:spacing w:after="0" w:line="240" w:lineRule="auto"/>
      </w:pPr>
      <w:r>
        <w:separator/>
      </w:r>
    </w:p>
  </w:endnote>
  <w:endnote w:type="continuationSeparator" w:id="0">
    <w:p w14:paraId="6FE89C70" w14:textId="77777777" w:rsidR="00EA39E6" w:rsidRDefault="00EA39E6" w:rsidP="005A3B01">
      <w:pPr>
        <w:spacing w:after="0" w:line="240" w:lineRule="auto"/>
      </w:pPr>
      <w:r>
        <w:continuationSeparator/>
      </w:r>
    </w:p>
  </w:endnote>
  <w:endnote w:type="continuationNotice" w:id="1">
    <w:p w14:paraId="5D0F1C9F" w14:textId="77777777" w:rsidR="00EA39E6" w:rsidRDefault="00EA39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Content>
      <w:p w14:paraId="36A1D618" w14:textId="6B392E11" w:rsidR="008A55F2" w:rsidRDefault="008A55F2">
        <w:pPr>
          <w:pStyle w:val="Pta"/>
          <w:jc w:val="right"/>
        </w:pPr>
        <w:r w:rsidRPr="00C72C04">
          <w:rPr>
            <w:rFonts w:ascii="Arial" w:hAnsi="Arial" w:cs="Arial"/>
            <w:sz w:val="20"/>
            <w:szCs w:val="20"/>
          </w:rPr>
          <w:fldChar w:fldCharType="begin"/>
        </w:r>
        <w:r w:rsidRPr="00C72C04">
          <w:rPr>
            <w:rFonts w:ascii="Arial" w:hAnsi="Arial" w:cs="Arial"/>
            <w:sz w:val="20"/>
            <w:szCs w:val="20"/>
          </w:rPr>
          <w:instrText>PAGE   \* MERGEFORMAT</w:instrText>
        </w:r>
        <w:r w:rsidRPr="00C72C04">
          <w:rPr>
            <w:rFonts w:ascii="Arial" w:hAnsi="Arial" w:cs="Arial"/>
            <w:sz w:val="20"/>
            <w:szCs w:val="20"/>
          </w:rPr>
          <w:fldChar w:fldCharType="separate"/>
        </w:r>
        <w:r w:rsidRPr="00C72C04">
          <w:rPr>
            <w:rFonts w:ascii="Arial" w:hAnsi="Arial" w:cs="Arial"/>
            <w:sz w:val="20"/>
            <w:szCs w:val="20"/>
          </w:rPr>
          <w:t>2</w:t>
        </w:r>
        <w:r w:rsidRPr="00C72C0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40306" w14:textId="77777777" w:rsidR="00EA39E6" w:rsidRDefault="00EA39E6" w:rsidP="005A3B01">
      <w:pPr>
        <w:spacing w:after="0" w:line="240" w:lineRule="auto"/>
      </w:pPr>
      <w:r>
        <w:separator/>
      </w:r>
    </w:p>
  </w:footnote>
  <w:footnote w:type="continuationSeparator" w:id="0">
    <w:p w14:paraId="63FE5CC4" w14:textId="77777777" w:rsidR="00EA39E6" w:rsidRDefault="00EA39E6" w:rsidP="005A3B01">
      <w:pPr>
        <w:spacing w:after="0" w:line="240" w:lineRule="auto"/>
      </w:pPr>
      <w:r>
        <w:continuationSeparator/>
      </w:r>
    </w:p>
  </w:footnote>
  <w:footnote w:type="continuationNotice" w:id="1">
    <w:p w14:paraId="307FF185" w14:textId="77777777" w:rsidR="00EA39E6" w:rsidRDefault="00EA39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0CBA7F9E" w:rsidR="00EA6C79" w:rsidRDefault="00022BA2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BE837F" wp14:editId="0897F786">
              <wp:simplePos x="0" y="0"/>
              <wp:positionH relativeFrom="column">
                <wp:posOffset>1979476</wp:posOffset>
              </wp:positionH>
              <wp:positionV relativeFrom="paragraph">
                <wp:posOffset>168729</wp:posOffset>
              </wp:positionV>
              <wp:extent cx="3875315" cy="625928"/>
              <wp:effectExtent l="0" t="0" r="0" b="3175"/>
              <wp:wrapNone/>
              <wp:docPr id="825039728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5315" cy="62592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AD1A0B" w14:textId="773C8128" w:rsidR="00022BA2" w:rsidRDefault="00DB1EC3" w:rsidP="00DB1EC3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F0A26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53EBCB4E" w14:textId="7B49B6C8" w:rsidR="001F0A26" w:rsidRPr="00630B95" w:rsidRDefault="001F0A26" w:rsidP="00DB1EC3">
                          <w:pPr>
                            <w:ind w:left="0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630B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B537E" w:rsidRPr="00630B95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odberu, prepravy a spracovanie nebezpečného odpadu (popolček)</w:t>
                          </w:r>
                          <w:r w:rsidR="00FB537E" w:rsidRPr="00630B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BE837F" id="Obdĺžnik 1" o:spid="_x0000_s1026" style="position:absolute;left:0;text-align:left;margin-left:155.85pt;margin-top:13.3pt;width:305.15pt;height:4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" fillcolor="white [3201]" stroked="f" strokeweight="1pt">
              <v:textbox>
                <w:txbxContent>
                  <w:p w14:paraId="64AD1A0B" w14:textId="773C8128" w:rsidR="00022BA2" w:rsidRDefault="00DB1EC3" w:rsidP="00DB1EC3">
                    <w:pPr>
                      <w:ind w:left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F0A26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</w:t>
                    </w:r>
                  </w:p>
                  <w:p w14:paraId="53EBCB4E" w14:textId="7B49B6C8" w:rsidR="001F0A26" w:rsidRPr="00630B95" w:rsidRDefault="001F0A26" w:rsidP="00DB1EC3">
                    <w:pPr>
                      <w:ind w:left="0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630B95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FB537E" w:rsidRPr="00630B95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odberu, prepravy a spracovanie nebezpečného odpadu (popolček)</w:t>
                    </w:r>
                    <w:r w:rsidR="00FB537E" w:rsidRPr="00630B95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</v:rect>
          </w:pict>
        </mc:Fallback>
      </mc:AlternateContent>
    </w:r>
    <w:r w:rsidR="009D3307" w:rsidRPr="00EE3912">
      <w:rPr>
        <w:noProof/>
      </w:rPr>
      <w:drawing>
        <wp:inline distT="0" distB="0" distL="0" distR="0" wp14:anchorId="002DA90E" wp14:editId="47B0DEF9">
          <wp:extent cx="1339483" cy="581841"/>
          <wp:effectExtent l="0" t="0" r="0" b="8890"/>
          <wp:docPr id="978465694" name="Obrázok 978465694" descr="Obrázok, na ktorom je písmo, logo, text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písmo, logo, text, grafika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5002" cy="588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A870FE" w14:textId="77777777" w:rsidR="00BC1797" w:rsidRDefault="00BC1797">
    <w:pPr>
      <w:pStyle w:val="Hlavika"/>
    </w:pPr>
  </w:p>
  <w:p w14:paraId="607C89EE" w14:textId="1E13B950" w:rsidR="00BC1797" w:rsidRDefault="0038753D">
    <w:pPr>
      <w:pStyle w:val="Hlavika"/>
    </w:pPr>
    <w: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D4049"/>
    <w:multiLevelType w:val="hybridMultilevel"/>
    <w:tmpl w:val="E4AAF890"/>
    <w:lvl w:ilvl="0" w:tplc="784EB908">
      <w:start w:val="1"/>
      <w:numFmt w:val="bullet"/>
      <w:lvlText w:val="˗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B6E3C"/>
    <w:multiLevelType w:val="hybridMultilevel"/>
    <w:tmpl w:val="7472BB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751BA"/>
    <w:multiLevelType w:val="hybridMultilevel"/>
    <w:tmpl w:val="5CAA4C8E"/>
    <w:lvl w:ilvl="0" w:tplc="777C4F4A">
      <w:start w:val="1"/>
      <w:numFmt w:val="lowerLetter"/>
      <w:lvlText w:val="%1)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9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1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2139184216">
    <w:abstractNumId w:val="3"/>
  </w:num>
  <w:num w:numId="2" w16cid:durableId="411783282">
    <w:abstractNumId w:val="1"/>
  </w:num>
  <w:num w:numId="3" w16cid:durableId="774596042">
    <w:abstractNumId w:val="9"/>
  </w:num>
  <w:num w:numId="4" w16cid:durableId="2068720370">
    <w:abstractNumId w:val="13"/>
  </w:num>
  <w:num w:numId="5" w16cid:durableId="1114128293">
    <w:abstractNumId w:val="10"/>
  </w:num>
  <w:num w:numId="6" w16cid:durableId="525098192">
    <w:abstractNumId w:val="11"/>
  </w:num>
  <w:num w:numId="7" w16cid:durableId="935751668">
    <w:abstractNumId w:val="7"/>
  </w:num>
  <w:num w:numId="8" w16cid:durableId="1121193783">
    <w:abstractNumId w:val="12"/>
  </w:num>
  <w:num w:numId="9" w16cid:durableId="347685826">
    <w:abstractNumId w:val="0"/>
  </w:num>
  <w:num w:numId="10" w16cid:durableId="1022899654">
    <w:abstractNumId w:val="6"/>
  </w:num>
  <w:num w:numId="11" w16cid:durableId="1368726225">
    <w:abstractNumId w:val="8"/>
  </w:num>
  <w:num w:numId="12" w16cid:durableId="1988969588">
    <w:abstractNumId w:val="5"/>
  </w:num>
  <w:num w:numId="13" w16cid:durableId="639579769">
    <w:abstractNumId w:val="2"/>
  </w:num>
  <w:num w:numId="14" w16cid:durableId="468860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1F61"/>
    <w:rsid w:val="00005B2C"/>
    <w:rsid w:val="000124D1"/>
    <w:rsid w:val="0001462B"/>
    <w:rsid w:val="00022BA2"/>
    <w:rsid w:val="0002485A"/>
    <w:rsid w:val="00032D1F"/>
    <w:rsid w:val="00033CAD"/>
    <w:rsid w:val="00034A5D"/>
    <w:rsid w:val="00035B5D"/>
    <w:rsid w:val="0004116C"/>
    <w:rsid w:val="00050DD3"/>
    <w:rsid w:val="00051C87"/>
    <w:rsid w:val="00052076"/>
    <w:rsid w:val="0005788B"/>
    <w:rsid w:val="0007422A"/>
    <w:rsid w:val="000828A5"/>
    <w:rsid w:val="0008301D"/>
    <w:rsid w:val="000832F4"/>
    <w:rsid w:val="00083BE6"/>
    <w:rsid w:val="000876FB"/>
    <w:rsid w:val="00093DC0"/>
    <w:rsid w:val="0009459D"/>
    <w:rsid w:val="000A2065"/>
    <w:rsid w:val="000B4921"/>
    <w:rsid w:val="000B6CCB"/>
    <w:rsid w:val="000C0931"/>
    <w:rsid w:val="000C1E00"/>
    <w:rsid w:val="000C3DB5"/>
    <w:rsid w:val="000D36C8"/>
    <w:rsid w:val="000D6739"/>
    <w:rsid w:val="000E4F83"/>
    <w:rsid w:val="000F26CD"/>
    <w:rsid w:val="000F543B"/>
    <w:rsid w:val="001221C0"/>
    <w:rsid w:val="00126F70"/>
    <w:rsid w:val="00127245"/>
    <w:rsid w:val="00130D3E"/>
    <w:rsid w:val="00136B6F"/>
    <w:rsid w:val="00143DE6"/>
    <w:rsid w:val="001637F7"/>
    <w:rsid w:val="00170B15"/>
    <w:rsid w:val="00175BDB"/>
    <w:rsid w:val="00176E13"/>
    <w:rsid w:val="001823ED"/>
    <w:rsid w:val="001831DA"/>
    <w:rsid w:val="00184AC2"/>
    <w:rsid w:val="001855B7"/>
    <w:rsid w:val="0018626B"/>
    <w:rsid w:val="00186D78"/>
    <w:rsid w:val="0019028D"/>
    <w:rsid w:val="00190AD7"/>
    <w:rsid w:val="001A630C"/>
    <w:rsid w:val="001B14A7"/>
    <w:rsid w:val="001B6637"/>
    <w:rsid w:val="001B6A2A"/>
    <w:rsid w:val="001B77DF"/>
    <w:rsid w:val="001B7FD4"/>
    <w:rsid w:val="001C4C52"/>
    <w:rsid w:val="001D5A16"/>
    <w:rsid w:val="001D7B0A"/>
    <w:rsid w:val="001D7EE5"/>
    <w:rsid w:val="001E7D05"/>
    <w:rsid w:val="001F0A26"/>
    <w:rsid w:val="001F2149"/>
    <w:rsid w:val="002059DB"/>
    <w:rsid w:val="002147F7"/>
    <w:rsid w:val="00215A00"/>
    <w:rsid w:val="0021622A"/>
    <w:rsid w:val="00220B7D"/>
    <w:rsid w:val="00223902"/>
    <w:rsid w:val="002301A6"/>
    <w:rsid w:val="0023767C"/>
    <w:rsid w:val="002413BD"/>
    <w:rsid w:val="002541EA"/>
    <w:rsid w:val="00256D94"/>
    <w:rsid w:val="00257EA8"/>
    <w:rsid w:val="002648E4"/>
    <w:rsid w:val="00270464"/>
    <w:rsid w:val="00272DBB"/>
    <w:rsid w:val="002841F2"/>
    <w:rsid w:val="0028514A"/>
    <w:rsid w:val="00291741"/>
    <w:rsid w:val="00291D20"/>
    <w:rsid w:val="00297751"/>
    <w:rsid w:val="002A024E"/>
    <w:rsid w:val="002A47DD"/>
    <w:rsid w:val="002B0C8A"/>
    <w:rsid w:val="002B7937"/>
    <w:rsid w:val="002C0D22"/>
    <w:rsid w:val="002C4E4E"/>
    <w:rsid w:val="002D13CC"/>
    <w:rsid w:val="002D308F"/>
    <w:rsid w:val="002E1D08"/>
    <w:rsid w:val="002E1FF7"/>
    <w:rsid w:val="002E70E3"/>
    <w:rsid w:val="002E761E"/>
    <w:rsid w:val="002F1223"/>
    <w:rsid w:val="002F15C3"/>
    <w:rsid w:val="002F3834"/>
    <w:rsid w:val="002F66F4"/>
    <w:rsid w:val="003062D7"/>
    <w:rsid w:val="00310501"/>
    <w:rsid w:val="0031165B"/>
    <w:rsid w:val="00313AFC"/>
    <w:rsid w:val="00315A03"/>
    <w:rsid w:val="00327848"/>
    <w:rsid w:val="00330229"/>
    <w:rsid w:val="00341579"/>
    <w:rsid w:val="00341C1A"/>
    <w:rsid w:val="003458DC"/>
    <w:rsid w:val="00347F89"/>
    <w:rsid w:val="0035423F"/>
    <w:rsid w:val="00354BBC"/>
    <w:rsid w:val="0036332E"/>
    <w:rsid w:val="00363371"/>
    <w:rsid w:val="00367083"/>
    <w:rsid w:val="00371E67"/>
    <w:rsid w:val="003779D9"/>
    <w:rsid w:val="003825BC"/>
    <w:rsid w:val="00383556"/>
    <w:rsid w:val="00384E5C"/>
    <w:rsid w:val="00386622"/>
    <w:rsid w:val="0038753D"/>
    <w:rsid w:val="00391B5B"/>
    <w:rsid w:val="00393AF1"/>
    <w:rsid w:val="003940F8"/>
    <w:rsid w:val="003A4726"/>
    <w:rsid w:val="003B4ECD"/>
    <w:rsid w:val="003C365A"/>
    <w:rsid w:val="003D0355"/>
    <w:rsid w:val="003D0F58"/>
    <w:rsid w:val="003D3091"/>
    <w:rsid w:val="003D3FCC"/>
    <w:rsid w:val="003D7C94"/>
    <w:rsid w:val="003F11CD"/>
    <w:rsid w:val="003F5687"/>
    <w:rsid w:val="00401B62"/>
    <w:rsid w:val="00406404"/>
    <w:rsid w:val="00406FA4"/>
    <w:rsid w:val="0041442C"/>
    <w:rsid w:val="00416E1E"/>
    <w:rsid w:val="004171A8"/>
    <w:rsid w:val="004202CA"/>
    <w:rsid w:val="00423E42"/>
    <w:rsid w:val="004342B0"/>
    <w:rsid w:val="004342F3"/>
    <w:rsid w:val="00437B40"/>
    <w:rsid w:val="004424D7"/>
    <w:rsid w:val="004437F5"/>
    <w:rsid w:val="00446C6F"/>
    <w:rsid w:val="004475B5"/>
    <w:rsid w:val="00451000"/>
    <w:rsid w:val="00451276"/>
    <w:rsid w:val="00452911"/>
    <w:rsid w:val="00455456"/>
    <w:rsid w:val="0045583C"/>
    <w:rsid w:val="00464EED"/>
    <w:rsid w:val="00466B65"/>
    <w:rsid w:val="00473CD9"/>
    <w:rsid w:val="004916EC"/>
    <w:rsid w:val="0049233B"/>
    <w:rsid w:val="0049292E"/>
    <w:rsid w:val="004929BB"/>
    <w:rsid w:val="004953B9"/>
    <w:rsid w:val="004A08F6"/>
    <w:rsid w:val="004A692F"/>
    <w:rsid w:val="004A7C22"/>
    <w:rsid w:val="004B3808"/>
    <w:rsid w:val="004B5B61"/>
    <w:rsid w:val="004B5E04"/>
    <w:rsid w:val="004B6F1C"/>
    <w:rsid w:val="004C0AED"/>
    <w:rsid w:val="004C1329"/>
    <w:rsid w:val="004C171D"/>
    <w:rsid w:val="004C192B"/>
    <w:rsid w:val="004C2613"/>
    <w:rsid w:val="004C57A3"/>
    <w:rsid w:val="004D01FD"/>
    <w:rsid w:val="004D0F6A"/>
    <w:rsid w:val="004D0FB2"/>
    <w:rsid w:val="004D316D"/>
    <w:rsid w:val="004D4525"/>
    <w:rsid w:val="004D4868"/>
    <w:rsid w:val="004D546A"/>
    <w:rsid w:val="004D65AE"/>
    <w:rsid w:val="004D7229"/>
    <w:rsid w:val="004E64B0"/>
    <w:rsid w:val="004F3C5C"/>
    <w:rsid w:val="004F47B3"/>
    <w:rsid w:val="004F55B8"/>
    <w:rsid w:val="004F5BA0"/>
    <w:rsid w:val="005020F3"/>
    <w:rsid w:val="00502537"/>
    <w:rsid w:val="005110DD"/>
    <w:rsid w:val="00513499"/>
    <w:rsid w:val="00516277"/>
    <w:rsid w:val="00516853"/>
    <w:rsid w:val="00517FBD"/>
    <w:rsid w:val="00522228"/>
    <w:rsid w:val="0053048C"/>
    <w:rsid w:val="00533036"/>
    <w:rsid w:val="00535375"/>
    <w:rsid w:val="0053605D"/>
    <w:rsid w:val="00543FD4"/>
    <w:rsid w:val="005441B3"/>
    <w:rsid w:val="00546A80"/>
    <w:rsid w:val="0055307F"/>
    <w:rsid w:val="0055747D"/>
    <w:rsid w:val="005657EC"/>
    <w:rsid w:val="00565BAD"/>
    <w:rsid w:val="005665F0"/>
    <w:rsid w:val="00572A53"/>
    <w:rsid w:val="00574505"/>
    <w:rsid w:val="005779FC"/>
    <w:rsid w:val="005816FF"/>
    <w:rsid w:val="00582E4B"/>
    <w:rsid w:val="00585454"/>
    <w:rsid w:val="00594AE7"/>
    <w:rsid w:val="00597E74"/>
    <w:rsid w:val="005A070A"/>
    <w:rsid w:val="005A3B01"/>
    <w:rsid w:val="005A6666"/>
    <w:rsid w:val="005B2470"/>
    <w:rsid w:val="005C1004"/>
    <w:rsid w:val="005D1968"/>
    <w:rsid w:val="005E346F"/>
    <w:rsid w:val="005F0271"/>
    <w:rsid w:val="005F1065"/>
    <w:rsid w:val="005F298E"/>
    <w:rsid w:val="006015D4"/>
    <w:rsid w:val="006017AB"/>
    <w:rsid w:val="00601C24"/>
    <w:rsid w:val="0060287A"/>
    <w:rsid w:val="0060735D"/>
    <w:rsid w:val="006105B0"/>
    <w:rsid w:val="0061192A"/>
    <w:rsid w:val="00625073"/>
    <w:rsid w:val="00630B95"/>
    <w:rsid w:val="0063194C"/>
    <w:rsid w:val="00636448"/>
    <w:rsid w:val="006414CB"/>
    <w:rsid w:val="00646E93"/>
    <w:rsid w:val="00655954"/>
    <w:rsid w:val="00663AE1"/>
    <w:rsid w:val="00666CCA"/>
    <w:rsid w:val="0067024A"/>
    <w:rsid w:val="006716DB"/>
    <w:rsid w:val="00674650"/>
    <w:rsid w:val="006768D3"/>
    <w:rsid w:val="0068063E"/>
    <w:rsid w:val="0068112B"/>
    <w:rsid w:val="00683C3C"/>
    <w:rsid w:val="00690095"/>
    <w:rsid w:val="006A32BC"/>
    <w:rsid w:val="006B7FBB"/>
    <w:rsid w:val="006C0C85"/>
    <w:rsid w:val="006C6D56"/>
    <w:rsid w:val="006CBA87"/>
    <w:rsid w:val="006D178E"/>
    <w:rsid w:val="006F179E"/>
    <w:rsid w:val="006F31E2"/>
    <w:rsid w:val="006F538C"/>
    <w:rsid w:val="006F6363"/>
    <w:rsid w:val="006F7735"/>
    <w:rsid w:val="00702AE7"/>
    <w:rsid w:val="007030B8"/>
    <w:rsid w:val="00711711"/>
    <w:rsid w:val="00722AD2"/>
    <w:rsid w:val="007251B1"/>
    <w:rsid w:val="00732B18"/>
    <w:rsid w:val="007361BF"/>
    <w:rsid w:val="00737966"/>
    <w:rsid w:val="0074459D"/>
    <w:rsid w:val="00745FCD"/>
    <w:rsid w:val="007555C8"/>
    <w:rsid w:val="00760FE7"/>
    <w:rsid w:val="00765822"/>
    <w:rsid w:val="00767A8C"/>
    <w:rsid w:val="0077118D"/>
    <w:rsid w:val="00772023"/>
    <w:rsid w:val="007722CE"/>
    <w:rsid w:val="007737EB"/>
    <w:rsid w:val="00773E5E"/>
    <w:rsid w:val="00776598"/>
    <w:rsid w:val="00776D3C"/>
    <w:rsid w:val="007823B5"/>
    <w:rsid w:val="007860D6"/>
    <w:rsid w:val="00786371"/>
    <w:rsid w:val="00794905"/>
    <w:rsid w:val="00797252"/>
    <w:rsid w:val="007A439F"/>
    <w:rsid w:val="007A71B3"/>
    <w:rsid w:val="007A7CF9"/>
    <w:rsid w:val="007B00D1"/>
    <w:rsid w:val="007B7ACD"/>
    <w:rsid w:val="007C4955"/>
    <w:rsid w:val="007C6CA5"/>
    <w:rsid w:val="007D0652"/>
    <w:rsid w:val="007D312C"/>
    <w:rsid w:val="007D5267"/>
    <w:rsid w:val="007D6F1D"/>
    <w:rsid w:val="007E5E70"/>
    <w:rsid w:val="007E7C07"/>
    <w:rsid w:val="007F0942"/>
    <w:rsid w:val="00802319"/>
    <w:rsid w:val="00805E09"/>
    <w:rsid w:val="00816CFC"/>
    <w:rsid w:val="00817F08"/>
    <w:rsid w:val="00820D75"/>
    <w:rsid w:val="008216CC"/>
    <w:rsid w:val="008230B2"/>
    <w:rsid w:val="008249B7"/>
    <w:rsid w:val="00827242"/>
    <w:rsid w:val="00827477"/>
    <w:rsid w:val="00830C27"/>
    <w:rsid w:val="0083247F"/>
    <w:rsid w:val="00842300"/>
    <w:rsid w:val="00857A3E"/>
    <w:rsid w:val="008606AA"/>
    <w:rsid w:val="00862944"/>
    <w:rsid w:val="00863033"/>
    <w:rsid w:val="008709A4"/>
    <w:rsid w:val="00877613"/>
    <w:rsid w:val="00887033"/>
    <w:rsid w:val="00890301"/>
    <w:rsid w:val="00896C54"/>
    <w:rsid w:val="008972B9"/>
    <w:rsid w:val="00897A91"/>
    <w:rsid w:val="008A0753"/>
    <w:rsid w:val="008A55F2"/>
    <w:rsid w:val="008A7595"/>
    <w:rsid w:val="008B289E"/>
    <w:rsid w:val="008B5C5F"/>
    <w:rsid w:val="008C3468"/>
    <w:rsid w:val="008D52FA"/>
    <w:rsid w:val="008D574C"/>
    <w:rsid w:val="008D7AA2"/>
    <w:rsid w:val="008D7EF1"/>
    <w:rsid w:val="008E07B9"/>
    <w:rsid w:val="008E096A"/>
    <w:rsid w:val="008E6580"/>
    <w:rsid w:val="008F0899"/>
    <w:rsid w:val="008F08DD"/>
    <w:rsid w:val="008F5208"/>
    <w:rsid w:val="008F6C55"/>
    <w:rsid w:val="008F6EF2"/>
    <w:rsid w:val="00901668"/>
    <w:rsid w:val="00902B4F"/>
    <w:rsid w:val="0090414C"/>
    <w:rsid w:val="009053C4"/>
    <w:rsid w:val="00910902"/>
    <w:rsid w:val="00920736"/>
    <w:rsid w:val="00923283"/>
    <w:rsid w:val="009334CD"/>
    <w:rsid w:val="009414F2"/>
    <w:rsid w:val="0095605B"/>
    <w:rsid w:val="00960BF1"/>
    <w:rsid w:val="0096636C"/>
    <w:rsid w:val="00967E1B"/>
    <w:rsid w:val="00974EB5"/>
    <w:rsid w:val="0097541E"/>
    <w:rsid w:val="0097661A"/>
    <w:rsid w:val="009825C8"/>
    <w:rsid w:val="009903DC"/>
    <w:rsid w:val="009A4FA8"/>
    <w:rsid w:val="009B2B5F"/>
    <w:rsid w:val="009B4DDA"/>
    <w:rsid w:val="009D3307"/>
    <w:rsid w:val="009D3ECC"/>
    <w:rsid w:val="009D4F9A"/>
    <w:rsid w:val="009D61BE"/>
    <w:rsid w:val="009F1A06"/>
    <w:rsid w:val="009F2B51"/>
    <w:rsid w:val="009F5929"/>
    <w:rsid w:val="009F7BE7"/>
    <w:rsid w:val="00A04624"/>
    <w:rsid w:val="00A066D5"/>
    <w:rsid w:val="00A11FA7"/>
    <w:rsid w:val="00A144B7"/>
    <w:rsid w:val="00A20440"/>
    <w:rsid w:val="00A241ED"/>
    <w:rsid w:val="00A27324"/>
    <w:rsid w:val="00A32A2C"/>
    <w:rsid w:val="00A42554"/>
    <w:rsid w:val="00A42CC9"/>
    <w:rsid w:val="00A5004A"/>
    <w:rsid w:val="00A534F7"/>
    <w:rsid w:val="00A64B06"/>
    <w:rsid w:val="00A655FB"/>
    <w:rsid w:val="00A658D1"/>
    <w:rsid w:val="00A7565A"/>
    <w:rsid w:val="00A83EBC"/>
    <w:rsid w:val="00A87B07"/>
    <w:rsid w:val="00A9070B"/>
    <w:rsid w:val="00A9478A"/>
    <w:rsid w:val="00A9529B"/>
    <w:rsid w:val="00A9531A"/>
    <w:rsid w:val="00AA4EDA"/>
    <w:rsid w:val="00AA62E9"/>
    <w:rsid w:val="00AB2C56"/>
    <w:rsid w:val="00AB49D9"/>
    <w:rsid w:val="00AB504D"/>
    <w:rsid w:val="00AB53F5"/>
    <w:rsid w:val="00AB575E"/>
    <w:rsid w:val="00AB7A8B"/>
    <w:rsid w:val="00AC0940"/>
    <w:rsid w:val="00AC3049"/>
    <w:rsid w:val="00AC5E2C"/>
    <w:rsid w:val="00AC7BEE"/>
    <w:rsid w:val="00AD1A3B"/>
    <w:rsid w:val="00AD390B"/>
    <w:rsid w:val="00AD774D"/>
    <w:rsid w:val="00AE0C07"/>
    <w:rsid w:val="00AE4890"/>
    <w:rsid w:val="00B07DB0"/>
    <w:rsid w:val="00B10F45"/>
    <w:rsid w:val="00B214EE"/>
    <w:rsid w:val="00B25C4A"/>
    <w:rsid w:val="00B31FBB"/>
    <w:rsid w:val="00B33131"/>
    <w:rsid w:val="00B3462C"/>
    <w:rsid w:val="00B46236"/>
    <w:rsid w:val="00B5250C"/>
    <w:rsid w:val="00B541C9"/>
    <w:rsid w:val="00B54D9C"/>
    <w:rsid w:val="00B575B0"/>
    <w:rsid w:val="00B60609"/>
    <w:rsid w:val="00B60A90"/>
    <w:rsid w:val="00B60FED"/>
    <w:rsid w:val="00B72133"/>
    <w:rsid w:val="00B75309"/>
    <w:rsid w:val="00B80FA7"/>
    <w:rsid w:val="00B855E5"/>
    <w:rsid w:val="00B86E0B"/>
    <w:rsid w:val="00B93840"/>
    <w:rsid w:val="00BA65B6"/>
    <w:rsid w:val="00BB00DA"/>
    <w:rsid w:val="00BB2953"/>
    <w:rsid w:val="00BB2D78"/>
    <w:rsid w:val="00BC1797"/>
    <w:rsid w:val="00BC6C67"/>
    <w:rsid w:val="00BC7EB5"/>
    <w:rsid w:val="00BD1B5E"/>
    <w:rsid w:val="00BE3696"/>
    <w:rsid w:val="00BE7847"/>
    <w:rsid w:val="00C034F1"/>
    <w:rsid w:val="00C105FE"/>
    <w:rsid w:val="00C20BF2"/>
    <w:rsid w:val="00C21EA2"/>
    <w:rsid w:val="00C224B8"/>
    <w:rsid w:val="00C24AC8"/>
    <w:rsid w:val="00C44EC1"/>
    <w:rsid w:val="00C467F4"/>
    <w:rsid w:val="00C46BF0"/>
    <w:rsid w:val="00C47E5E"/>
    <w:rsid w:val="00C52588"/>
    <w:rsid w:val="00C61C8E"/>
    <w:rsid w:val="00C64B4D"/>
    <w:rsid w:val="00C72C04"/>
    <w:rsid w:val="00C731D3"/>
    <w:rsid w:val="00C849EE"/>
    <w:rsid w:val="00C87DED"/>
    <w:rsid w:val="00C92B6F"/>
    <w:rsid w:val="00C96492"/>
    <w:rsid w:val="00CA511C"/>
    <w:rsid w:val="00CB31C4"/>
    <w:rsid w:val="00CC3684"/>
    <w:rsid w:val="00CC4701"/>
    <w:rsid w:val="00CC6C21"/>
    <w:rsid w:val="00CD1602"/>
    <w:rsid w:val="00CE1DE7"/>
    <w:rsid w:val="00CE2C4F"/>
    <w:rsid w:val="00CE49E4"/>
    <w:rsid w:val="00CE5758"/>
    <w:rsid w:val="00CF1722"/>
    <w:rsid w:val="00CF36C0"/>
    <w:rsid w:val="00D04104"/>
    <w:rsid w:val="00D05EF8"/>
    <w:rsid w:val="00D212A1"/>
    <w:rsid w:val="00D21823"/>
    <w:rsid w:val="00D258D6"/>
    <w:rsid w:val="00D3190A"/>
    <w:rsid w:val="00D31A2C"/>
    <w:rsid w:val="00D31AAF"/>
    <w:rsid w:val="00D328FA"/>
    <w:rsid w:val="00D32E68"/>
    <w:rsid w:val="00D503FF"/>
    <w:rsid w:val="00D512F2"/>
    <w:rsid w:val="00D63E27"/>
    <w:rsid w:val="00D64FA9"/>
    <w:rsid w:val="00D713CC"/>
    <w:rsid w:val="00D73912"/>
    <w:rsid w:val="00D74E2B"/>
    <w:rsid w:val="00D809A8"/>
    <w:rsid w:val="00D81EAE"/>
    <w:rsid w:val="00D824C8"/>
    <w:rsid w:val="00D8730C"/>
    <w:rsid w:val="00D87638"/>
    <w:rsid w:val="00D97B75"/>
    <w:rsid w:val="00DB1EC3"/>
    <w:rsid w:val="00DB4CB2"/>
    <w:rsid w:val="00DD0B1C"/>
    <w:rsid w:val="00DD0E69"/>
    <w:rsid w:val="00DD5EFD"/>
    <w:rsid w:val="00DD6245"/>
    <w:rsid w:val="00DE43F0"/>
    <w:rsid w:val="00DE4D89"/>
    <w:rsid w:val="00DF0855"/>
    <w:rsid w:val="00DF34A7"/>
    <w:rsid w:val="00E0004E"/>
    <w:rsid w:val="00E0674C"/>
    <w:rsid w:val="00E22DAA"/>
    <w:rsid w:val="00E22E96"/>
    <w:rsid w:val="00E3190E"/>
    <w:rsid w:val="00E40547"/>
    <w:rsid w:val="00E40980"/>
    <w:rsid w:val="00E54BF2"/>
    <w:rsid w:val="00E54C2D"/>
    <w:rsid w:val="00E57BBC"/>
    <w:rsid w:val="00E63520"/>
    <w:rsid w:val="00E716FD"/>
    <w:rsid w:val="00E770AC"/>
    <w:rsid w:val="00E825CB"/>
    <w:rsid w:val="00E82E6A"/>
    <w:rsid w:val="00E86E28"/>
    <w:rsid w:val="00E91918"/>
    <w:rsid w:val="00E91FEA"/>
    <w:rsid w:val="00E96E73"/>
    <w:rsid w:val="00EA05F0"/>
    <w:rsid w:val="00EA292F"/>
    <w:rsid w:val="00EA39E6"/>
    <w:rsid w:val="00EA3DD0"/>
    <w:rsid w:val="00EA4942"/>
    <w:rsid w:val="00EA6C79"/>
    <w:rsid w:val="00EB0146"/>
    <w:rsid w:val="00EB0596"/>
    <w:rsid w:val="00EB39A3"/>
    <w:rsid w:val="00EC00C1"/>
    <w:rsid w:val="00EC162D"/>
    <w:rsid w:val="00EC1DD8"/>
    <w:rsid w:val="00EC2E5F"/>
    <w:rsid w:val="00EC3F89"/>
    <w:rsid w:val="00ED292C"/>
    <w:rsid w:val="00ED54EB"/>
    <w:rsid w:val="00ED7389"/>
    <w:rsid w:val="00EE281C"/>
    <w:rsid w:val="00EF00F9"/>
    <w:rsid w:val="00EF2C53"/>
    <w:rsid w:val="00EF6981"/>
    <w:rsid w:val="00F06F46"/>
    <w:rsid w:val="00F10180"/>
    <w:rsid w:val="00F111B0"/>
    <w:rsid w:val="00F12CAD"/>
    <w:rsid w:val="00F131C4"/>
    <w:rsid w:val="00F150BA"/>
    <w:rsid w:val="00F21ADA"/>
    <w:rsid w:val="00F226AF"/>
    <w:rsid w:val="00F22751"/>
    <w:rsid w:val="00F27472"/>
    <w:rsid w:val="00F33C97"/>
    <w:rsid w:val="00F47EE4"/>
    <w:rsid w:val="00F51347"/>
    <w:rsid w:val="00F60E5F"/>
    <w:rsid w:val="00F61DAA"/>
    <w:rsid w:val="00F64FEF"/>
    <w:rsid w:val="00F80774"/>
    <w:rsid w:val="00F8250E"/>
    <w:rsid w:val="00F84380"/>
    <w:rsid w:val="00F9246C"/>
    <w:rsid w:val="00F949BA"/>
    <w:rsid w:val="00F959E4"/>
    <w:rsid w:val="00F968FA"/>
    <w:rsid w:val="00F96D7F"/>
    <w:rsid w:val="00FA1AB7"/>
    <w:rsid w:val="00FB43EC"/>
    <w:rsid w:val="00FB537E"/>
    <w:rsid w:val="00FB6D5E"/>
    <w:rsid w:val="00FC16C9"/>
    <w:rsid w:val="00FD19B0"/>
    <w:rsid w:val="00FD68FC"/>
    <w:rsid w:val="00FE0F4F"/>
    <w:rsid w:val="00FE1C76"/>
    <w:rsid w:val="00FE5A30"/>
    <w:rsid w:val="00FE6640"/>
    <w:rsid w:val="00FE6CD7"/>
    <w:rsid w:val="00FF13C7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67801A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637F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3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6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80F68C82-DAFB-49F7-B147-EC586A413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Lúčna Michaela</cp:lastModifiedBy>
  <cp:revision>32</cp:revision>
  <cp:lastPrinted>2020-08-11T22:41:00Z</cp:lastPrinted>
  <dcterms:created xsi:type="dcterms:W3CDTF">2024-03-01T12:28:00Z</dcterms:created>
  <dcterms:modified xsi:type="dcterms:W3CDTF">2024-03-12T10:57:00Z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