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0F" w:rsidRPr="00710F7A" w:rsidRDefault="003A7F0F" w:rsidP="003A7F0F">
      <w:pPr>
        <w:spacing w:line="276" w:lineRule="auto"/>
        <w:jc w:val="center"/>
        <w:rPr>
          <w:sz w:val="24"/>
          <w:szCs w:val="24"/>
          <w:lang w:eastAsia="cs-CZ"/>
        </w:rPr>
      </w:pPr>
      <w:r w:rsidRPr="00710F7A">
        <w:rPr>
          <w:sz w:val="24"/>
          <w:szCs w:val="24"/>
          <w:lang w:eastAsia="cs-CZ"/>
        </w:rPr>
        <w:t>N Á V R 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005F51FA">
        <w:rPr>
          <w:sz w:val="24"/>
          <w:szCs w:val="24"/>
          <w:lang w:eastAsia="cs-CZ"/>
        </w:rPr>
        <w:t>JUDr. Tibor Menyhart</w:t>
      </w:r>
      <w:r w:rsidRPr="00710F7A">
        <w:rPr>
          <w:sz w:val="24"/>
          <w:szCs w:val="24"/>
          <w:lang w:eastAsia="cs-CZ"/>
        </w:rPr>
        <w:t>,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00425E85">
        <w:rPr>
          <w:sz w:val="24"/>
          <w:szCs w:val="24"/>
          <w:lang w:eastAsia="cs-CZ"/>
        </w:rPr>
        <w:t xml:space="preserve"> </w:t>
      </w:r>
      <w:r w:rsidRPr="00710F7A">
        <w:rPr>
          <w:sz w:val="24"/>
          <w:szCs w:val="24"/>
          <w:lang w:eastAsia="cs-CZ"/>
        </w:rPr>
        <w:t xml:space="preserve">(ďalej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425E85">
      <w:pPr>
        <w:spacing w:line="276" w:lineRule="auto"/>
        <w:ind w:firstLine="708"/>
        <w:jc w:val="both"/>
        <w:rPr>
          <w:sz w:val="24"/>
          <w:szCs w:val="24"/>
          <w:lang w:eastAsia="cs-CZ"/>
        </w:rPr>
      </w:pPr>
      <w:r w:rsidRPr="00710F7A">
        <w:rPr>
          <w:sz w:val="24"/>
          <w:szCs w:val="24"/>
          <w:lang w:eastAsia="cs-CZ"/>
        </w:rPr>
        <w:t>Zmluvné strany uzatvorili</w:t>
      </w:r>
      <w:r w:rsidR="00425E85">
        <w:rPr>
          <w:sz w:val="24"/>
          <w:szCs w:val="24"/>
          <w:lang w:eastAsia="cs-CZ"/>
        </w:rPr>
        <w:t xml:space="preserve"> </w:t>
      </w:r>
      <w:r w:rsidRPr="00710F7A">
        <w:rPr>
          <w:sz w:val="24"/>
          <w:szCs w:val="24"/>
          <w:lang w:eastAsia="cs-CZ"/>
        </w:rPr>
        <w:t>v súlade so zákonom</w:t>
      </w:r>
      <w:r w:rsidR="002D71EF">
        <w:rPr>
          <w:sz w:val="24"/>
          <w:szCs w:val="24"/>
          <w:lang w:eastAsia="cs-CZ"/>
        </w:rPr>
        <w:t xml:space="preserve"> </w:t>
      </w:r>
      <w:r w:rsidRPr="00710F7A">
        <w:rPr>
          <w:sz w:val="24"/>
          <w:szCs w:val="24"/>
          <w:lang w:eastAsia="cs-CZ"/>
        </w:rPr>
        <w:t>č. 343/2015 Z.z. o verejnom obstarávaní a</w:t>
      </w:r>
      <w:r w:rsidR="002D71EF">
        <w:rPr>
          <w:sz w:val="24"/>
          <w:szCs w:val="24"/>
          <w:lang w:eastAsia="cs-CZ"/>
        </w:rPr>
        <w:t> </w:t>
      </w:r>
      <w:r w:rsidRPr="00710F7A">
        <w:rPr>
          <w:sz w:val="24"/>
          <w:szCs w:val="24"/>
          <w:lang w:eastAsia="cs-CZ"/>
        </w:rPr>
        <w:t>o</w:t>
      </w:r>
      <w:r w:rsidR="002D71EF">
        <w:rPr>
          <w:sz w:val="24"/>
          <w:szCs w:val="24"/>
          <w:lang w:eastAsia="cs-CZ"/>
        </w:rPr>
        <w:t xml:space="preserve"> </w:t>
      </w:r>
      <w:r w:rsidRPr="00710F7A">
        <w:rPr>
          <w:sz w:val="24"/>
          <w:szCs w:val="24"/>
          <w:lang w:eastAsia="cs-CZ"/>
        </w:rPr>
        <w:t>zmene a doplnení niektorých zákonov v znení neskorších predpisov (ďalej len „zákon“) a</w:t>
      </w:r>
      <w:r w:rsidR="002D71EF">
        <w:rPr>
          <w:sz w:val="24"/>
          <w:szCs w:val="24"/>
          <w:lang w:eastAsia="cs-CZ"/>
        </w:rPr>
        <w:t> </w:t>
      </w:r>
      <w:r w:rsidRPr="00710F7A">
        <w:rPr>
          <w:sz w:val="24"/>
          <w:szCs w:val="24"/>
          <w:lang w:eastAsia="cs-CZ"/>
        </w:rPr>
        <w:t>podľa</w:t>
      </w:r>
      <w:r w:rsidR="002D71EF">
        <w:rPr>
          <w:sz w:val="24"/>
          <w:szCs w:val="24"/>
          <w:lang w:eastAsia="cs-CZ"/>
        </w:rPr>
        <w:t xml:space="preserve"> </w:t>
      </w:r>
      <w:r w:rsidRPr="00710F7A">
        <w:rPr>
          <w:sz w:val="24"/>
          <w:szCs w:val="24"/>
          <w:lang w:eastAsia="cs-CZ"/>
        </w:rPr>
        <w:t>§ 269 ods. 2 a § 409 a násl. zákona č.513/1991 Zb. Obchodného zákonníka túto rámcovú dohodu a to za</w:t>
      </w:r>
      <w:r w:rsidR="00425E85">
        <w:rPr>
          <w:sz w:val="24"/>
          <w:szCs w:val="24"/>
          <w:lang w:eastAsia="cs-CZ"/>
        </w:rPr>
        <w:t xml:space="preserve"> </w:t>
      </w:r>
      <w:r w:rsidRPr="00710F7A">
        <w:rPr>
          <w:sz w:val="24"/>
          <w:szCs w:val="24"/>
          <w:lang w:eastAsia="cs-CZ"/>
        </w:rPr>
        <w:t>podmienok a</w:t>
      </w:r>
      <w:r w:rsidR="00425E85">
        <w:rPr>
          <w:sz w:val="24"/>
          <w:szCs w:val="24"/>
          <w:lang w:eastAsia="cs-CZ"/>
        </w:rPr>
        <w:t xml:space="preserve"> </w:t>
      </w:r>
      <w:r w:rsidRPr="00710F7A">
        <w:rPr>
          <w:sz w:val="24"/>
          <w:szCs w:val="24"/>
          <w:lang w:eastAsia="cs-CZ"/>
        </w:rPr>
        <w:t>v súlade s výsledkom verejnej súťaže</w:t>
      </w:r>
      <w:r w:rsidR="004603BC">
        <w:rPr>
          <w:sz w:val="24"/>
          <w:szCs w:val="24"/>
          <w:lang w:eastAsia="cs-CZ"/>
        </w:rPr>
        <w:t xml:space="preserve"> </w:t>
      </w:r>
      <w:r w:rsidR="004603BC" w:rsidRPr="004603BC">
        <w:rPr>
          <w:sz w:val="24"/>
          <w:szCs w:val="24"/>
          <w:highlight w:val="yellow"/>
          <w:lang w:eastAsia="cs-CZ"/>
        </w:rPr>
        <w:t>(časť č.  )</w:t>
      </w:r>
      <w:r w:rsidRPr="00710F7A">
        <w:rPr>
          <w:sz w:val="24"/>
          <w:szCs w:val="24"/>
          <w:lang w:eastAsia="cs-CZ"/>
        </w:rPr>
        <w:t xml:space="preserv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-MST (ďalej len „verejná súťaž“).</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425E85">
      <w:pPr>
        <w:spacing w:line="276" w:lineRule="auto"/>
        <w:ind w:firstLine="708"/>
        <w:jc w:val="both"/>
        <w:rPr>
          <w:sz w:val="24"/>
          <w:szCs w:val="24"/>
          <w:lang w:eastAsia="cs-CZ"/>
        </w:rPr>
      </w:pPr>
      <w:r w:rsidRPr="00710F7A">
        <w:rPr>
          <w:sz w:val="24"/>
          <w:szCs w:val="24"/>
          <w:lang w:eastAsia="cs-CZ"/>
        </w:rPr>
        <w:t>Predávajúci</w:t>
      </w:r>
      <w:r w:rsidR="00425E85">
        <w:rPr>
          <w:sz w:val="24"/>
          <w:szCs w:val="24"/>
          <w:lang w:eastAsia="cs-CZ"/>
        </w:rPr>
        <w:t xml:space="preserve"> </w:t>
      </w:r>
      <w:r w:rsidRPr="00710F7A">
        <w:rPr>
          <w:sz w:val="24"/>
          <w:szCs w:val="24"/>
          <w:lang w:eastAsia="cs-CZ"/>
        </w:rPr>
        <w:t>sa touto rámcovou dohodou</w:t>
      </w:r>
      <w:r w:rsidR="00425E85">
        <w:rPr>
          <w:sz w:val="24"/>
          <w:szCs w:val="24"/>
          <w:lang w:eastAsia="cs-CZ"/>
        </w:rPr>
        <w:t xml:space="preserve"> </w:t>
      </w:r>
      <w:r w:rsidRPr="00710F7A">
        <w:rPr>
          <w:sz w:val="24"/>
          <w:szCs w:val="24"/>
          <w:lang w:eastAsia="cs-CZ"/>
        </w:rPr>
        <w:t>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 povinností zmluvných strán.</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Pr="002D71E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 xml:space="preserve">Predmetom rámcovej dohody je </w:t>
      </w:r>
      <w:r w:rsidR="002D71EF" w:rsidRPr="002D71EF">
        <w:rPr>
          <w:sz w:val="24"/>
          <w:szCs w:val="24"/>
          <w:lang w:eastAsia="cs-CZ"/>
        </w:rPr>
        <w:t>n</w:t>
      </w:r>
      <w:r w:rsidRPr="002D71EF">
        <w:rPr>
          <w:sz w:val="24"/>
          <w:szCs w:val="24"/>
          <w:lang w:eastAsia="cs-CZ"/>
        </w:rPr>
        <w:t>ákup pohonných látok a súvisiacich produktov a</w:t>
      </w:r>
      <w:r w:rsidR="002D71EF" w:rsidRPr="002D71EF">
        <w:rPr>
          <w:sz w:val="24"/>
          <w:szCs w:val="24"/>
          <w:lang w:eastAsia="cs-CZ"/>
        </w:rPr>
        <w:t> </w:t>
      </w:r>
      <w:r w:rsidRPr="002D71EF">
        <w:rPr>
          <w:sz w:val="24"/>
          <w:szCs w:val="24"/>
          <w:lang w:eastAsia="cs-CZ"/>
        </w:rPr>
        <w:t>služieb</w:t>
      </w:r>
      <w:r w:rsidR="002D71EF" w:rsidRPr="002D71EF">
        <w:rPr>
          <w:sz w:val="24"/>
          <w:szCs w:val="24"/>
          <w:lang w:eastAsia="cs-CZ"/>
        </w:rPr>
        <w:t xml:space="preserve"> </w:t>
      </w:r>
      <w:r w:rsidRPr="002D71EF">
        <w:rPr>
          <w:sz w:val="24"/>
          <w:szCs w:val="24"/>
          <w:lang w:eastAsia="cs-CZ"/>
        </w:rPr>
        <w:t>prostredníctvom palivových kariet (bezhotovostne) pre organizačné zložky kupujúceho</w:t>
      </w:r>
      <w:r w:rsidR="002D71EF" w:rsidRPr="002D71EF">
        <w:rPr>
          <w:sz w:val="24"/>
          <w:szCs w:val="24"/>
          <w:lang w:eastAsia="cs-CZ"/>
        </w:rPr>
        <w:t xml:space="preserve">, </w:t>
      </w:r>
      <w:r w:rsidRPr="002D71EF">
        <w:rPr>
          <w:sz w:val="24"/>
          <w:szCs w:val="24"/>
          <w:lang w:eastAsia="cs-CZ"/>
        </w:rPr>
        <w:t>na všetkých čerpacích staniciach predávajúceho/výdajných miestach predávajúceho, uvedených v Prílohe č.</w:t>
      </w:r>
      <w:r w:rsidR="002D71EF" w:rsidRPr="002D71EF">
        <w:rPr>
          <w:sz w:val="24"/>
          <w:szCs w:val="24"/>
          <w:lang w:eastAsia="cs-CZ"/>
        </w:rPr>
        <w:t xml:space="preserve"> </w:t>
      </w:r>
      <w:r w:rsidR="00E8475D">
        <w:rPr>
          <w:sz w:val="24"/>
          <w:szCs w:val="24"/>
          <w:lang w:eastAsia="cs-CZ"/>
        </w:rPr>
        <w:t>2</w:t>
      </w:r>
      <w:r w:rsidRPr="002D71EF">
        <w:rPr>
          <w:sz w:val="24"/>
          <w:szCs w:val="24"/>
          <w:lang w:eastAsia="cs-CZ"/>
        </w:rPr>
        <w:t xml:space="preserve"> tejto rámcovej dohody, kde sú </w:t>
      </w:r>
      <w:r w:rsidR="002D71EF" w:rsidRPr="002D71EF">
        <w:rPr>
          <w:sz w:val="24"/>
          <w:szCs w:val="24"/>
          <w:lang w:eastAsia="cs-CZ"/>
        </w:rPr>
        <w:t xml:space="preserve">uvedené </w:t>
      </w:r>
      <w:r w:rsidRPr="002D71EF">
        <w:rPr>
          <w:sz w:val="24"/>
          <w:szCs w:val="24"/>
          <w:lang w:eastAsia="cs-CZ"/>
        </w:rPr>
        <w:t xml:space="preserve">všetky čerpacie stanice, spĺňajúce požiadavky, na ktorých je možné počas platnosti rámcovej dohody realizovať odber PHL a platbu </w:t>
      </w:r>
      <w:r w:rsidRPr="005F51FA">
        <w:rPr>
          <w:sz w:val="24"/>
          <w:szCs w:val="24"/>
          <w:lang w:eastAsia="cs-CZ"/>
        </w:rPr>
        <w:t>palivovými kartami.</w:t>
      </w:r>
    </w:p>
    <w:p w:rsidR="003A7F0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Súčasťou predmetu rámcovej dohody je bezplatné vystavenie a dodanie palivových kariet predávajúcim kupujúcemu ako prostriedku bezhotovostnej úhrady za nákup predmetu dohody (</w:t>
      </w:r>
      <w:r w:rsidRPr="00105355">
        <w:rPr>
          <w:sz w:val="24"/>
          <w:szCs w:val="24"/>
          <w:highlight w:val="yellow"/>
          <w:lang w:eastAsia="cs-CZ"/>
        </w:rPr>
        <w:t>cca 1200 ks</w:t>
      </w:r>
      <w:r w:rsidR="004603BC">
        <w:rPr>
          <w:sz w:val="24"/>
          <w:szCs w:val="24"/>
          <w:highlight w:val="yellow"/>
          <w:lang w:eastAsia="cs-CZ"/>
        </w:rPr>
        <w:t xml:space="preserve"> 1. časť, časti 2. – 8 cca 30 ks</w:t>
      </w:r>
      <w:r w:rsidRPr="00105355">
        <w:rPr>
          <w:sz w:val="24"/>
          <w:szCs w:val="24"/>
          <w:highlight w:val="yellow"/>
          <w:lang w:eastAsia="cs-CZ"/>
        </w:rPr>
        <w:t>),</w:t>
      </w:r>
      <w:r w:rsidRPr="002D71EF">
        <w:rPr>
          <w:sz w:val="24"/>
          <w:szCs w:val="24"/>
          <w:lang w:eastAsia="cs-CZ"/>
        </w:rPr>
        <w:t xml:space="preserve"> pričom počas platnosti rámcovej dohody sa predávajúci zaväzuje nespoplatňovať vykonávanie transakcií palivovými kartami kupujúcim.</w:t>
      </w:r>
    </w:p>
    <w:p w:rsidR="002A09D0" w:rsidRPr="008B57B9" w:rsidRDefault="002A09D0" w:rsidP="002D71EF">
      <w:pPr>
        <w:pStyle w:val="Odsekzoznamu"/>
        <w:numPr>
          <w:ilvl w:val="0"/>
          <w:numId w:val="5"/>
        </w:numPr>
        <w:spacing w:line="276" w:lineRule="auto"/>
        <w:jc w:val="both"/>
        <w:rPr>
          <w:sz w:val="24"/>
          <w:szCs w:val="24"/>
          <w:lang w:eastAsia="cs-CZ"/>
        </w:rPr>
      </w:pPr>
      <w:r w:rsidRPr="008B57B9">
        <w:rPr>
          <w:sz w:val="24"/>
          <w:szCs w:val="24"/>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B57B9">
        <w:rPr>
          <w:bCs/>
          <w:sz w:val="24"/>
          <w:szCs w:val="24"/>
          <w:lang w:eastAsia="cs-CZ"/>
        </w:rPr>
        <w:t xml:space="preserve">platba mýta, služby auto </w:t>
      </w:r>
      <w:proofErr w:type="spellStart"/>
      <w:r w:rsidRPr="008B57B9">
        <w:rPr>
          <w:bCs/>
          <w:sz w:val="24"/>
          <w:szCs w:val="24"/>
          <w:lang w:eastAsia="cs-CZ"/>
        </w:rPr>
        <w:t>umyvárok</w:t>
      </w:r>
      <w:proofErr w:type="spellEnd"/>
      <w:r w:rsidRPr="008B57B9">
        <w:rPr>
          <w:bCs/>
          <w:sz w:val="24"/>
          <w:szCs w:val="24"/>
          <w:lang w:eastAsia="cs-CZ"/>
        </w:rPr>
        <w:t>,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jednotlivých užívateľov palivových kariet. Na nákup iných produktov a služieb ako nafty alebo benzínu sa zľava v zmysle článku VII ods. 1 tejto rámcovej dohody, nevzťahuje.</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7"/>
        </w:numPr>
        <w:spacing w:line="276" w:lineRule="auto"/>
        <w:ind w:left="426" w:hanging="426"/>
        <w:jc w:val="both"/>
        <w:rPr>
          <w:sz w:val="24"/>
          <w:szCs w:val="24"/>
          <w:lang w:eastAsia="cs-CZ"/>
        </w:rPr>
      </w:pPr>
      <w:r w:rsidRPr="002D71EF">
        <w:rPr>
          <w:sz w:val="24"/>
          <w:szCs w:val="24"/>
          <w:lang w:eastAsia="cs-CZ"/>
        </w:rPr>
        <w:t>Táto rámcová dohoda sa uzatvára</w:t>
      </w:r>
      <w:r w:rsidR="00E8475D">
        <w:rPr>
          <w:sz w:val="24"/>
          <w:szCs w:val="24"/>
          <w:lang w:eastAsia="cs-CZ"/>
        </w:rPr>
        <w:t xml:space="preserve"> na dobu určitú</w:t>
      </w:r>
      <w:r w:rsidRPr="002D71EF">
        <w:rPr>
          <w:sz w:val="24"/>
          <w:szCs w:val="24"/>
          <w:lang w:eastAsia="cs-CZ"/>
        </w:rPr>
        <w:t xml:space="preserve">: </w:t>
      </w:r>
    </w:p>
    <w:p w:rsidR="003A7F0F" w:rsidRPr="00425E85" w:rsidRDefault="003A7F0F" w:rsidP="002D71EF">
      <w:pPr>
        <w:pStyle w:val="Odsekzoznamu"/>
        <w:numPr>
          <w:ilvl w:val="0"/>
          <w:numId w:val="8"/>
        </w:numPr>
        <w:spacing w:line="276" w:lineRule="auto"/>
        <w:jc w:val="both"/>
        <w:rPr>
          <w:sz w:val="24"/>
          <w:szCs w:val="24"/>
          <w:lang w:eastAsia="cs-CZ"/>
        </w:rPr>
      </w:pPr>
      <w:r w:rsidRPr="00425E85">
        <w:rPr>
          <w:sz w:val="24"/>
          <w:szCs w:val="24"/>
          <w:lang w:eastAsia="cs-CZ"/>
        </w:rPr>
        <w:t>do vyčerpania finančného limitu podľa čl. VII bod 2 rámcovej dohody</w:t>
      </w:r>
      <w:r w:rsidR="002D71EF" w:rsidRPr="00425E85">
        <w:rPr>
          <w:sz w:val="24"/>
          <w:szCs w:val="24"/>
          <w:lang w:eastAsia="cs-CZ"/>
        </w:rPr>
        <w:t xml:space="preserve"> </w:t>
      </w:r>
      <w:r w:rsidR="006A650D" w:rsidRPr="00425E85">
        <w:rPr>
          <w:sz w:val="24"/>
          <w:szCs w:val="24"/>
          <w:lang w:eastAsia="cs-CZ"/>
        </w:rPr>
        <w:t>alebo</w:t>
      </w:r>
    </w:p>
    <w:p w:rsidR="002D71EF" w:rsidRPr="002D71EF" w:rsidRDefault="003A7F0F" w:rsidP="002D71EF">
      <w:pPr>
        <w:pStyle w:val="Odsekzoznamu"/>
        <w:numPr>
          <w:ilvl w:val="0"/>
          <w:numId w:val="8"/>
        </w:numPr>
        <w:spacing w:line="276" w:lineRule="auto"/>
        <w:jc w:val="both"/>
        <w:rPr>
          <w:sz w:val="24"/>
          <w:szCs w:val="24"/>
          <w:lang w:eastAsia="cs-CZ"/>
        </w:rPr>
      </w:pPr>
      <w:r w:rsidRPr="002D71EF">
        <w:rPr>
          <w:sz w:val="24"/>
          <w:szCs w:val="24"/>
          <w:lang w:eastAsia="cs-CZ"/>
        </w:rPr>
        <w:t xml:space="preserve">na </w:t>
      </w:r>
      <w:r w:rsidR="005C5C85">
        <w:rPr>
          <w:sz w:val="24"/>
          <w:szCs w:val="24"/>
          <w:lang w:eastAsia="cs-CZ"/>
        </w:rPr>
        <w:t>12</w:t>
      </w:r>
      <w:r w:rsidRPr="002D71EF">
        <w:rPr>
          <w:sz w:val="24"/>
          <w:szCs w:val="24"/>
          <w:lang w:eastAsia="cs-CZ"/>
        </w:rPr>
        <w:t xml:space="preserve"> mesiacov odo dňa účinnosti tejto rámcovej dohody, pokiaľ nedôjde k vyčerpaniu finančného limitu podľa p</w:t>
      </w:r>
      <w:r w:rsidR="002D71EF" w:rsidRPr="002D71EF">
        <w:rPr>
          <w:sz w:val="24"/>
          <w:szCs w:val="24"/>
          <w:lang w:eastAsia="cs-CZ"/>
        </w:rPr>
        <w:t>ísm. a ) tohto bodu.</w:t>
      </w:r>
      <w:bookmarkStart w:id="0" w:name="_GoBack"/>
      <w:bookmarkEnd w:id="0"/>
    </w:p>
    <w:p w:rsidR="002D71EF" w:rsidRDefault="003A7F0F" w:rsidP="003A7F0F">
      <w:pPr>
        <w:pStyle w:val="Odsekzoznamu"/>
        <w:numPr>
          <w:ilvl w:val="0"/>
          <w:numId w:val="7"/>
        </w:numPr>
        <w:spacing w:line="276" w:lineRule="auto"/>
        <w:ind w:left="426" w:hanging="426"/>
        <w:jc w:val="both"/>
        <w:rPr>
          <w:sz w:val="24"/>
          <w:szCs w:val="24"/>
          <w:lang w:eastAsia="cs-CZ"/>
        </w:rPr>
      </w:pPr>
      <w:r w:rsidRPr="002D71EF">
        <w:rPr>
          <w:sz w:val="24"/>
          <w:szCs w:val="24"/>
          <w:lang w:eastAsia="cs-CZ"/>
        </w:rPr>
        <w:t>Predávajúci sa zaväzuje dodávať predmet rámcovej dohody v množstve požadovanom kupujúcim, v</w:t>
      </w:r>
      <w:r w:rsidR="00425E85">
        <w:rPr>
          <w:sz w:val="24"/>
          <w:szCs w:val="24"/>
          <w:lang w:eastAsia="cs-CZ"/>
        </w:rPr>
        <w:t> </w:t>
      </w:r>
      <w:r w:rsidRPr="002D71EF">
        <w:rPr>
          <w:sz w:val="24"/>
          <w:szCs w:val="24"/>
          <w:lang w:eastAsia="cs-CZ"/>
        </w:rPr>
        <w:t>kvalite</w:t>
      </w:r>
      <w:r w:rsidR="00425E85">
        <w:rPr>
          <w:sz w:val="24"/>
          <w:szCs w:val="24"/>
          <w:lang w:eastAsia="cs-CZ"/>
        </w:rPr>
        <w:t xml:space="preserve"> </w:t>
      </w:r>
      <w:r w:rsidRPr="002D71EF">
        <w:rPr>
          <w:sz w:val="24"/>
          <w:szCs w:val="24"/>
          <w:lang w:eastAsia="cs-CZ"/>
        </w:rPr>
        <w:t xml:space="preserve">vyplývajúcej z tejto rámcovej dohody, verejnej súťaže a platných noriem, všetko na základe a podľa tejto rámcovej dohody. Predávajúci sa zároveň zaväzuje </w:t>
      </w:r>
      <w:r w:rsidRPr="002D71EF">
        <w:rPr>
          <w:sz w:val="24"/>
          <w:szCs w:val="24"/>
          <w:lang w:eastAsia="cs-CZ"/>
        </w:rPr>
        <w:lastRenderedPageBreak/>
        <w:t>poskytnúť pre účely plnenia rámcovej dohody kupujúcemu palivové karty v počte cca 1200 ks.</w:t>
      </w:r>
    </w:p>
    <w:p w:rsidR="00425E85" w:rsidRDefault="00425E85" w:rsidP="003A7F0F">
      <w:pPr>
        <w:spacing w:line="276" w:lineRule="auto"/>
        <w:jc w:val="center"/>
        <w:rPr>
          <w:sz w:val="24"/>
          <w:szCs w:val="24"/>
          <w:lang w:eastAsia="cs-CZ"/>
        </w:rPr>
      </w:pP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Predávajúci</w:t>
      </w:r>
      <w:r w:rsidR="00425E85" w:rsidRPr="00425E85">
        <w:rPr>
          <w:sz w:val="24"/>
          <w:szCs w:val="24"/>
          <w:lang w:eastAsia="cs-CZ"/>
        </w:rPr>
        <w:t xml:space="preserve"> </w:t>
      </w:r>
      <w:r w:rsidRPr="00425E85">
        <w:rPr>
          <w:sz w:val="24"/>
          <w:szCs w:val="24"/>
          <w:lang w:eastAsia="cs-CZ"/>
        </w:rPr>
        <w:t>je povinný pri odovzdaní</w:t>
      </w:r>
      <w:r w:rsidR="00425E85" w:rsidRPr="00425E85">
        <w:rPr>
          <w:sz w:val="24"/>
          <w:szCs w:val="24"/>
          <w:lang w:eastAsia="cs-CZ"/>
        </w:rPr>
        <w:t xml:space="preserve"> </w:t>
      </w:r>
      <w:r w:rsidRPr="00425E85">
        <w:rPr>
          <w:sz w:val="24"/>
          <w:szCs w:val="24"/>
          <w:lang w:eastAsia="cs-CZ"/>
        </w:rPr>
        <w:t>predmetu rámcovej dohody v dohodnutom mieste plnenia predložiť a odovzdať kupujúcemu,</w:t>
      </w:r>
      <w:r w:rsidR="00425E85" w:rsidRPr="00425E85">
        <w:rPr>
          <w:sz w:val="24"/>
          <w:szCs w:val="24"/>
          <w:lang w:eastAsia="cs-CZ"/>
        </w:rPr>
        <w:t xml:space="preserve"> po predložení a akceptovaní palivovej karty d</w:t>
      </w:r>
      <w:r w:rsidRPr="00425E85">
        <w:rPr>
          <w:sz w:val="24"/>
          <w:szCs w:val="24"/>
          <w:lang w:eastAsia="cs-CZ"/>
        </w:rPr>
        <w:t xml:space="preserve">aňový doklad 1x </w:t>
      </w:r>
      <w:r w:rsidR="00425E85" w:rsidRPr="00425E85">
        <w:rPr>
          <w:sz w:val="24"/>
          <w:szCs w:val="24"/>
          <w:lang w:eastAsia="cs-CZ"/>
        </w:rPr>
        <w:t>– ako účtenku z registračnej pokladne</w:t>
      </w:r>
      <w:r w:rsidRPr="00425E85">
        <w:rPr>
          <w:sz w:val="24"/>
          <w:szCs w:val="24"/>
          <w:lang w:eastAsia="cs-CZ"/>
        </w:rPr>
        <w:t>.</w:t>
      </w:r>
    </w:p>
    <w:p w:rsidR="00425E85" w:rsidRPr="005F51FA" w:rsidRDefault="003A7F0F" w:rsidP="003A7F0F">
      <w:pPr>
        <w:pStyle w:val="Odsekzoznamu"/>
        <w:numPr>
          <w:ilvl w:val="0"/>
          <w:numId w:val="21"/>
        </w:numPr>
        <w:spacing w:line="276" w:lineRule="auto"/>
        <w:jc w:val="both"/>
        <w:rPr>
          <w:sz w:val="24"/>
          <w:szCs w:val="24"/>
          <w:lang w:eastAsia="cs-CZ"/>
        </w:rPr>
      </w:pPr>
      <w:r w:rsidRPr="005F51FA">
        <w:rPr>
          <w:sz w:val="24"/>
          <w:szCs w:val="24"/>
          <w:lang w:eastAsia="cs-CZ"/>
        </w:rPr>
        <w:t xml:space="preserve">Predmet rámcovej zmluvy bude dodaný a prevzatý </w:t>
      </w:r>
      <w:r w:rsidR="00425E85" w:rsidRPr="005F51FA">
        <w:rPr>
          <w:sz w:val="24"/>
          <w:szCs w:val="24"/>
          <w:lang w:eastAsia="cs-CZ"/>
        </w:rPr>
        <w:t>akceptovaním palivovej karty</w:t>
      </w:r>
      <w:r w:rsidRPr="005F51FA">
        <w:rPr>
          <w:sz w:val="24"/>
          <w:szCs w:val="24"/>
          <w:lang w:eastAsia="cs-CZ"/>
        </w:rPr>
        <w:t>.</w:t>
      </w:r>
    </w:p>
    <w:p w:rsidR="003A7F0F"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Kupujúci nadobúda vlastnícke právo k predmetu rámcovej dohody, len čo mu bol tovar odovzdaný.</w:t>
      </w:r>
      <w:r w:rsidR="00425E85" w:rsidRPr="00425E85">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425E85" w:rsidRDefault="00425E85" w:rsidP="00425E85">
      <w:pPr>
        <w:pStyle w:val="Odsekzoznamu"/>
        <w:spacing w:line="276" w:lineRule="auto"/>
        <w:ind w:left="426"/>
        <w:jc w:val="both"/>
        <w:rPr>
          <w:sz w:val="24"/>
          <w:szCs w:val="24"/>
          <w:lang w:eastAsia="cs-CZ"/>
        </w:rPr>
      </w:pP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w:t>
      </w:r>
      <w:r w:rsidR="00425E85">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sidR="00425E85">
        <w:rPr>
          <w:sz w:val="24"/>
          <w:szCs w:val="24"/>
          <w:lang w:eastAsia="cs-CZ"/>
        </w:rPr>
        <w:t xml:space="preserve"> </w:t>
      </w:r>
      <w:r w:rsidRPr="002D71EF">
        <w:rPr>
          <w:sz w:val="24"/>
          <w:szCs w:val="24"/>
          <w:lang w:eastAsia="cs-CZ"/>
        </w:rPr>
        <w:t xml:space="preserve">kupujúcemu vo verejnej súťaži.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Obchodné meno: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Sídlo/ miesto podnikania:</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IČO: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sidR="002D71EF">
        <w:rPr>
          <w:sz w:val="24"/>
          <w:szCs w:val="24"/>
          <w:lang w:eastAsia="cs-CZ"/>
        </w:rPr>
        <w:t> </w:t>
      </w:r>
      <w:r w:rsidRPr="00710F7A">
        <w:rPr>
          <w:sz w:val="24"/>
          <w:szCs w:val="24"/>
          <w:lang w:eastAsia="cs-CZ"/>
        </w:rPr>
        <w:t>dátum</w:t>
      </w:r>
      <w:r w:rsidR="002D71EF">
        <w:rPr>
          <w:sz w:val="24"/>
          <w:szCs w:val="24"/>
          <w:lang w:eastAsia="cs-CZ"/>
        </w:rPr>
        <w:t xml:space="preserve"> </w:t>
      </w:r>
      <w:r w:rsidRPr="00710F7A">
        <w:rPr>
          <w:sz w:val="24"/>
          <w:szCs w:val="24"/>
          <w:lang w:eastAsia="cs-CZ"/>
        </w:rPr>
        <w:t>narodenia:</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3A7F0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sidR="002D71EF">
        <w:rPr>
          <w:sz w:val="24"/>
          <w:szCs w:val="24"/>
          <w:lang w:eastAsia="cs-CZ"/>
        </w:rPr>
        <w:t> </w:t>
      </w:r>
      <w:r w:rsidRPr="002D71EF">
        <w:rPr>
          <w:sz w:val="24"/>
          <w:szCs w:val="24"/>
          <w:lang w:eastAsia="cs-CZ"/>
        </w:rPr>
        <w:t>zmysle</w:t>
      </w:r>
      <w:r w:rsidR="002D71EF">
        <w:rPr>
          <w:sz w:val="24"/>
          <w:szCs w:val="24"/>
          <w:lang w:eastAsia="cs-CZ"/>
        </w:rPr>
        <w:t xml:space="preserve"> </w:t>
      </w:r>
      <w:r w:rsidRPr="002D71EF">
        <w:rPr>
          <w:sz w:val="24"/>
          <w:szCs w:val="24"/>
          <w:lang w:eastAsia="cs-CZ"/>
        </w:rPr>
        <w:t>ods. 5 tohto článku rámcovej dohody.</w:t>
      </w:r>
    </w:p>
    <w:p w:rsidR="001508AB" w:rsidRPr="001508AB" w:rsidRDefault="001508AB" w:rsidP="001508AB">
      <w:pPr>
        <w:pStyle w:val="Odsekzoznamu"/>
        <w:numPr>
          <w:ilvl w:val="0"/>
          <w:numId w:val="9"/>
        </w:numPr>
        <w:spacing w:line="276" w:lineRule="auto"/>
        <w:ind w:left="426" w:hanging="426"/>
        <w:jc w:val="both"/>
        <w:rPr>
          <w:sz w:val="24"/>
          <w:szCs w:val="24"/>
          <w:lang w:eastAsia="cs-CZ"/>
        </w:rPr>
      </w:pPr>
      <w:r w:rsidRPr="001508AB">
        <w:rPr>
          <w:rFonts w:cs="Arial"/>
          <w:sz w:val="24"/>
          <w:szCs w:val="24"/>
        </w:rPr>
        <w:t xml:space="preserve">Dodávateľ je povinný pri výbere subdodávateľov rešpektovať článok 5k Nariadenia Rady (EÚ) č. 833/2014 z 31. júla 2014 o reštriktívnych opatreniach s ohľadom na konanie Ruska, ktorým destabilizuje situáciu na Ukrajine v znení neskorších nariadení, najmä </w:t>
      </w:r>
      <w:r w:rsidRPr="001508AB">
        <w:rPr>
          <w:rFonts w:cs="Arial"/>
          <w:sz w:val="24"/>
          <w:szCs w:val="24"/>
        </w:rPr>
        <w:lastRenderedPageBreak/>
        <w:t xml:space="preserve">v znení  Nariadenia Rady EÚ č. 2022/578 z 08. apríla 2022, ktoré zakazuje zadávanie zákaziek a využívanie subdodávateľov na plnenie viac ako 10 % z hodnoty zákazky: </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 xml:space="preserve">ruským občanom, spoločnostiam, subjektom alebo orgánom sídliacim v Rusku, </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spoločnostiam alebo subjektom, ktoré sú priamo alebo nepriamo akýmkoľvek spôsobom vlastnené z viac ako 50 % ruskými občanmi, spoločnosťami, subjektami alebo orgánmi sídliacimi v Rusku a</w:t>
      </w:r>
    </w:p>
    <w:p w:rsidR="001508AB" w:rsidRPr="002B1785" w:rsidRDefault="001508AB" w:rsidP="001508AB">
      <w:pPr>
        <w:pStyle w:val="Odsekzoznamu"/>
        <w:numPr>
          <w:ilvl w:val="0"/>
          <w:numId w:val="23"/>
        </w:numPr>
        <w:rPr>
          <w:rFonts w:cs="Arial"/>
          <w:sz w:val="24"/>
          <w:szCs w:val="24"/>
        </w:rPr>
      </w:pPr>
      <w:r w:rsidRPr="002B1785">
        <w:rPr>
          <w:rFonts w:cs="Arial"/>
          <w:sz w:val="24"/>
          <w:szCs w:val="24"/>
        </w:rPr>
        <w:t>osobám, ktoré v ich mene alebo na základe ich pokynov predkladajú ponuku alebo plnia zákazku.</w:t>
      </w:r>
    </w:p>
    <w:p w:rsidR="001508AB" w:rsidRPr="002B1785" w:rsidRDefault="001508AB" w:rsidP="001508AB">
      <w:pPr>
        <w:pStyle w:val="Odsekzoznamu"/>
        <w:spacing w:line="276" w:lineRule="auto"/>
        <w:ind w:left="426"/>
        <w:jc w:val="both"/>
        <w:rPr>
          <w:sz w:val="24"/>
          <w:szCs w:val="24"/>
          <w:lang w:eastAsia="cs-CZ"/>
        </w:rPr>
      </w:pPr>
      <w:r w:rsidRPr="002B1785">
        <w:rPr>
          <w:rFonts w:cs="Arial"/>
          <w:sz w:val="24"/>
          <w:szCs w:val="24"/>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Zjavné vady dodaného tovaru musia byť kupujúcim rekla</w:t>
      </w:r>
      <w:r w:rsidR="002D71EF" w:rsidRPr="002D71EF">
        <w:rPr>
          <w:sz w:val="24"/>
          <w:szCs w:val="24"/>
          <w:lang w:eastAsia="cs-CZ"/>
        </w:rPr>
        <w:t xml:space="preserve">mované do 30 dní od prevzatia. </w:t>
      </w:r>
    </w:p>
    <w:p w:rsidR="003A7F0F" w:rsidRP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Reklamáciu z titulu vád</w:t>
      </w:r>
      <w:r w:rsidR="00425E85">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sidR="00425E85">
        <w:rPr>
          <w:sz w:val="24"/>
          <w:szCs w:val="24"/>
          <w:lang w:eastAsia="cs-CZ"/>
        </w:rPr>
        <w:t xml:space="preserve"> </w:t>
      </w:r>
      <w:r w:rsidRPr="002D71EF">
        <w:rPr>
          <w:sz w:val="24"/>
          <w:szCs w:val="24"/>
          <w:lang w:eastAsia="cs-CZ"/>
        </w:rPr>
        <w:t>neurčí, vybaví reklamáciu jedným z nasledovných spôsobov:</w:t>
      </w:r>
      <w:r w:rsidR="00425E85">
        <w:rPr>
          <w:sz w:val="24"/>
          <w:szCs w:val="24"/>
          <w:lang w:eastAsia="cs-CZ"/>
        </w:rPr>
        <w:t xml:space="preserve"> </w:t>
      </w:r>
    </w:p>
    <w:p w:rsidR="003A7F0F" w:rsidRDefault="003A7F0F" w:rsidP="002D71EF">
      <w:pPr>
        <w:spacing w:line="276" w:lineRule="auto"/>
        <w:ind w:firstLine="426"/>
        <w:jc w:val="both"/>
        <w:rPr>
          <w:sz w:val="24"/>
          <w:szCs w:val="24"/>
          <w:lang w:eastAsia="cs-CZ"/>
        </w:rPr>
      </w:pPr>
      <w:r w:rsidRPr="00710F7A">
        <w:rPr>
          <w:sz w:val="24"/>
          <w:szCs w:val="24"/>
          <w:lang w:eastAsia="cs-CZ"/>
        </w:rPr>
        <w:t>a/ odstránením vád , za podmienky, že s tým kupujúci</w:t>
      </w:r>
      <w:r w:rsidR="00425E85">
        <w:rPr>
          <w:sz w:val="24"/>
          <w:szCs w:val="24"/>
          <w:lang w:eastAsia="cs-CZ"/>
        </w:rPr>
        <w:t xml:space="preserve"> </w:t>
      </w:r>
      <w:r w:rsidRPr="00710F7A">
        <w:rPr>
          <w:sz w:val="24"/>
          <w:szCs w:val="24"/>
          <w:lang w:eastAsia="cs-CZ"/>
        </w:rPr>
        <w:t>súhlasí,</w:t>
      </w:r>
      <w:r w:rsidR="00425E85">
        <w:rPr>
          <w:sz w:val="24"/>
          <w:szCs w:val="24"/>
          <w:lang w:eastAsia="cs-CZ"/>
        </w:rPr>
        <w:t xml:space="preserve"> </w:t>
      </w:r>
    </w:p>
    <w:p w:rsidR="003A7F0F" w:rsidRPr="00710F7A" w:rsidRDefault="003A7F0F" w:rsidP="002D71EF">
      <w:pPr>
        <w:spacing w:line="276" w:lineRule="auto"/>
        <w:ind w:firstLine="426"/>
        <w:jc w:val="both"/>
        <w:rPr>
          <w:sz w:val="24"/>
          <w:szCs w:val="24"/>
          <w:lang w:eastAsia="cs-CZ"/>
        </w:rPr>
      </w:pPr>
      <w:r w:rsidRPr="00710F7A">
        <w:rPr>
          <w:sz w:val="24"/>
          <w:szCs w:val="24"/>
          <w:lang w:eastAsia="cs-CZ"/>
        </w:rPr>
        <w:t>b/ dobropisom, odsúhlaseným obidvomi zmluvnými</w:t>
      </w:r>
      <w:r w:rsidR="00425E85">
        <w:rPr>
          <w:sz w:val="24"/>
          <w:szCs w:val="24"/>
          <w:lang w:eastAsia="cs-CZ"/>
        </w:rPr>
        <w:t xml:space="preserve"> </w:t>
      </w:r>
      <w:r w:rsidRPr="00710F7A">
        <w:rPr>
          <w:sz w:val="24"/>
          <w:szCs w:val="24"/>
          <w:lang w:eastAsia="cs-CZ"/>
        </w:rPr>
        <w:t xml:space="preserve">stranami. </w:t>
      </w:r>
    </w:p>
    <w:p w:rsidR="003A7F0F" w:rsidRPr="00710F7A" w:rsidRDefault="00425E85" w:rsidP="003A7F0F">
      <w:pPr>
        <w:spacing w:line="276" w:lineRule="auto"/>
        <w:jc w:val="both"/>
        <w:rPr>
          <w:sz w:val="24"/>
          <w:szCs w:val="24"/>
          <w:lang w:eastAsia="cs-CZ"/>
        </w:rPr>
      </w:pPr>
      <w:r>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12"/>
        </w:numPr>
        <w:spacing w:line="276" w:lineRule="auto"/>
        <w:jc w:val="both"/>
        <w:rPr>
          <w:sz w:val="24"/>
          <w:szCs w:val="24"/>
          <w:lang w:eastAsia="cs-CZ"/>
        </w:rPr>
      </w:pPr>
      <w:r w:rsidRPr="002D71EF">
        <w:rPr>
          <w:sz w:val="24"/>
          <w:szCs w:val="24"/>
          <w:lang w:eastAsia="cs-CZ"/>
        </w:rPr>
        <w:t>Predávajúci sa zaväzuje predávať kupujúcemu pohonné látky za cenu, ktorá sa určí tak, že z aktuálnej jednotkovej ceny v čase odberu nafty/ benzínu v sieti čerpacích staníc predávajúceho a/alebo jeho zmluvných</w:t>
      </w:r>
      <w:r w:rsidR="00425E85">
        <w:rPr>
          <w:sz w:val="24"/>
          <w:szCs w:val="24"/>
          <w:lang w:eastAsia="cs-CZ"/>
        </w:rPr>
        <w:t xml:space="preserve"> </w:t>
      </w:r>
      <w:r w:rsidRPr="002D71EF">
        <w:rPr>
          <w:sz w:val="24"/>
          <w:szCs w:val="24"/>
          <w:lang w:eastAsia="cs-CZ"/>
        </w:rPr>
        <w:t xml:space="preserve">partnerov a to v € bez DPH, sa odpočíta zľava, ktorú ponúkol vo verejnej súťaži ako najvyššiu. </w:t>
      </w:r>
    </w:p>
    <w:p w:rsidR="002D71EF" w:rsidRPr="002D71EF" w:rsidRDefault="002D71EF" w:rsidP="002D71EF">
      <w:pPr>
        <w:pStyle w:val="Odsekzoznamu"/>
        <w:spacing w:line="276" w:lineRule="auto"/>
        <w:ind w:left="360"/>
        <w:jc w:val="both"/>
        <w:rPr>
          <w:sz w:val="24"/>
          <w:szCs w:val="24"/>
          <w:lang w:eastAsia="cs-CZ"/>
        </w:rPr>
      </w:pPr>
    </w:p>
    <w:p w:rsid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motorovej nafty</w:t>
      </w:r>
      <w:r w:rsidR="00425E85">
        <w:rPr>
          <w:sz w:val="24"/>
          <w:szCs w:val="24"/>
          <w:lang w:eastAsia="cs-CZ"/>
        </w:rPr>
        <w:t xml:space="preserve"> </w:t>
      </w:r>
      <w:r w:rsidRPr="004F5BD5">
        <w:rPr>
          <w:sz w:val="24"/>
          <w:szCs w:val="24"/>
          <w:lang w:eastAsia="cs-CZ"/>
        </w:rPr>
        <w:t>v čase realizovania odberu na palivové karty kupujúceho je .........</w:t>
      </w:r>
      <w:r w:rsidR="005F51FA">
        <w:rPr>
          <w:sz w:val="24"/>
          <w:szCs w:val="24"/>
          <w:lang w:eastAsia="cs-CZ"/>
        </w:rPr>
        <w:t>%</w:t>
      </w:r>
      <w:r w:rsidRPr="004F5BD5">
        <w:rPr>
          <w:sz w:val="24"/>
          <w:szCs w:val="24"/>
          <w:lang w:eastAsia="cs-CZ"/>
        </w:rPr>
        <w:t xml:space="preserve">. Zľava je nemenná počas celej doby platnosti a účinnosti tejto rámcovej dohody, a to za každý liter motorovej nafty, ktorý bude kupujúcim natankovaný. </w:t>
      </w:r>
    </w:p>
    <w:p w:rsidR="003A7F0F" w:rsidRP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bezolovnatého automobilového benzínu v čase realizovania odberu na palivové karty kupujúceho je .........</w:t>
      </w:r>
      <w:r w:rsidR="005F51FA" w:rsidRPr="005F51FA">
        <w:rPr>
          <w:sz w:val="24"/>
          <w:szCs w:val="24"/>
          <w:lang w:eastAsia="cs-CZ"/>
        </w:rPr>
        <w:t xml:space="preserve"> </w:t>
      </w:r>
      <w:r w:rsidR="005F51FA">
        <w:rPr>
          <w:sz w:val="24"/>
          <w:szCs w:val="24"/>
          <w:lang w:eastAsia="cs-CZ"/>
        </w:rPr>
        <w:t>%</w:t>
      </w:r>
      <w:r w:rsidRPr="004F5BD5">
        <w:rPr>
          <w:sz w:val="24"/>
          <w:szCs w:val="24"/>
          <w:lang w:eastAsia="cs-CZ"/>
        </w:rPr>
        <w:t xml:space="preserve">. Zľava je nemenná počas celej doby platnosti a účinnosti tejto rámcovej dohody, a to za každý liter bezolovnatého automobilového benzínu, ktorý bude kupujúcim natankovaný. </w:t>
      </w:r>
    </w:p>
    <w:p w:rsidR="004F5BD5" w:rsidRPr="00710F7A" w:rsidRDefault="004F5BD5" w:rsidP="006A650D">
      <w:pPr>
        <w:spacing w:line="276" w:lineRule="auto"/>
        <w:ind w:left="360"/>
        <w:jc w:val="both"/>
        <w:rPr>
          <w:sz w:val="24"/>
          <w:szCs w:val="24"/>
          <w:lang w:eastAsia="cs-CZ"/>
        </w:rPr>
      </w:pPr>
      <w:r>
        <w:rPr>
          <w:sz w:val="24"/>
          <w:szCs w:val="24"/>
          <w:lang w:eastAsia="cs-CZ"/>
        </w:rPr>
        <w:t xml:space="preserve">Za aktuálnu jednotkovú cenu za 1 liter </w:t>
      </w:r>
      <w:r w:rsidR="006A650D">
        <w:rPr>
          <w:sz w:val="24"/>
          <w:szCs w:val="24"/>
          <w:lang w:eastAsia="cs-CZ"/>
        </w:rPr>
        <w:t xml:space="preserve">nafty / benzínu </w:t>
      </w:r>
      <w:r>
        <w:rPr>
          <w:sz w:val="24"/>
          <w:szCs w:val="24"/>
          <w:lang w:eastAsia="cs-CZ"/>
        </w:rPr>
        <w:t>sa pre účely tejto rámcovej dohody považuje</w:t>
      </w:r>
      <w:r w:rsidR="006A650D">
        <w:rPr>
          <w:sz w:val="24"/>
          <w:szCs w:val="24"/>
          <w:lang w:eastAsia="cs-CZ"/>
        </w:rPr>
        <w:t xml:space="preserve"> mesačná priemerná jednotková cena danej pohonnej látky zverejnená Štatistickým úradom SR za mesiac, v ktorom došlo k odberu nafty / benzínu.</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Celkový finančný limit na celý predmet plnenia podľa čl. II tejto rámcovej</w:t>
      </w:r>
      <w:r w:rsidR="006A650D">
        <w:rPr>
          <w:sz w:val="24"/>
          <w:szCs w:val="24"/>
          <w:lang w:eastAsia="cs-CZ"/>
        </w:rPr>
        <w:t xml:space="preserve"> dohody</w:t>
      </w:r>
      <w:r w:rsidR="00425E85">
        <w:rPr>
          <w:sz w:val="24"/>
          <w:szCs w:val="24"/>
          <w:lang w:eastAsia="cs-CZ"/>
        </w:rPr>
        <w:t xml:space="preserve"> </w:t>
      </w:r>
      <w:r w:rsidR="006A650D">
        <w:rPr>
          <w:sz w:val="24"/>
          <w:szCs w:val="24"/>
          <w:lang w:eastAsia="cs-CZ"/>
        </w:rPr>
        <w:t xml:space="preserve">nesmie prekročiť sumu </w:t>
      </w:r>
      <w:r w:rsidRPr="006A650D">
        <w:rPr>
          <w:sz w:val="24"/>
          <w:szCs w:val="24"/>
          <w:lang w:eastAsia="cs-CZ"/>
        </w:rPr>
        <w:t xml:space="preserve">........................... EUR bez DPH. Táto cena je konečná a neprekročiteľná </w:t>
      </w:r>
      <w:r w:rsidRPr="006A650D">
        <w:rPr>
          <w:sz w:val="24"/>
          <w:szCs w:val="24"/>
          <w:lang w:eastAsia="cs-CZ"/>
        </w:rPr>
        <w:lastRenderedPageBreak/>
        <w:t>a</w:t>
      </w:r>
      <w:r w:rsidR="006A650D">
        <w:rPr>
          <w:sz w:val="24"/>
          <w:szCs w:val="24"/>
          <w:lang w:eastAsia="cs-CZ"/>
        </w:rPr>
        <w:t> </w:t>
      </w:r>
      <w:r w:rsidRPr="006A650D">
        <w:rPr>
          <w:sz w:val="24"/>
          <w:szCs w:val="24"/>
          <w:lang w:eastAsia="cs-CZ"/>
        </w:rPr>
        <w:t>sú</w:t>
      </w:r>
      <w:r w:rsidR="006A650D">
        <w:rPr>
          <w:sz w:val="24"/>
          <w:szCs w:val="24"/>
          <w:lang w:eastAsia="cs-CZ"/>
        </w:rPr>
        <w:t xml:space="preserve"> </w:t>
      </w:r>
      <w:r w:rsidRPr="006A650D">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w:t>
      </w:r>
    </w:p>
    <w:p w:rsidR="006A650D" w:rsidRDefault="003A7F0F" w:rsidP="006A650D">
      <w:pPr>
        <w:spacing w:line="276" w:lineRule="auto"/>
        <w:ind w:left="360"/>
        <w:jc w:val="both"/>
        <w:rPr>
          <w:sz w:val="24"/>
          <w:szCs w:val="24"/>
          <w:lang w:eastAsia="cs-CZ"/>
        </w:rPr>
      </w:pPr>
      <w:r w:rsidRPr="00710F7A">
        <w:rPr>
          <w:sz w:val="24"/>
          <w:szCs w:val="24"/>
          <w:lang w:eastAsia="cs-CZ"/>
        </w:rPr>
        <w:t>Zľavy sú dohodnuté vo výške uvedenej v prílohe č.1 tejto rámcovej dohody. Predávajúci</w:t>
      </w:r>
      <w:r w:rsidR="00425E85">
        <w:rPr>
          <w:sz w:val="24"/>
          <w:szCs w:val="24"/>
          <w:lang w:eastAsia="cs-CZ"/>
        </w:rPr>
        <w:t xml:space="preserve"> </w:t>
      </w:r>
      <w:r w:rsidRPr="00710F7A">
        <w:rPr>
          <w:sz w:val="24"/>
          <w:szCs w:val="24"/>
          <w:lang w:eastAsia="cs-CZ"/>
        </w:rPr>
        <w:t>sa zaväzuje vo všetkých daňových dokladoch – faktúrach uvádzať číslo tejto rámcovej dohody, na základe ktorých bolo realizované plnenie s odvolaním sa na túto rámcovú dohodu.</w:t>
      </w:r>
      <w:r w:rsidR="00425E85">
        <w:rPr>
          <w:sz w:val="24"/>
          <w:szCs w:val="24"/>
          <w:lang w:eastAsia="cs-CZ"/>
        </w:rPr>
        <w:t xml:space="preserve"> </w:t>
      </w:r>
    </w:p>
    <w:p w:rsidR="003A7F0F" w:rsidRPr="006A650D" w:rsidRDefault="003A7F0F" w:rsidP="006A650D">
      <w:pPr>
        <w:pStyle w:val="Odsekzoznamu"/>
        <w:numPr>
          <w:ilvl w:val="0"/>
          <w:numId w:val="12"/>
        </w:numPr>
        <w:spacing w:line="276" w:lineRule="auto"/>
        <w:jc w:val="both"/>
        <w:rPr>
          <w:sz w:val="24"/>
          <w:szCs w:val="24"/>
          <w:lang w:eastAsia="cs-CZ"/>
        </w:rPr>
      </w:pPr>
      <w:r w:rsidRPr="006A650D">
        <w:rPr>
          <w:sz w:val="24"/>
          <w:szCs w:val="24"/>
          <w:lang w:eastAsia="cs-CZ"/>
        </w:rPr>
        <w:t>Daň z pridanej hodnoty sa bude fakturovať v zmysle zákona č.222/2004 Z. z. o dani z</w:t>
      </w:r>
      <w:r w:rsidR="006A650D">
        <w:rPr>
          <w:sz w:val="24"/>
          <w:szCs w:val="24"/>
          <w:lang w:eastAsia="cs-CZ"/>
        </w:rPr>
        <w:t> </w:t>
      </w:r>
      <w:r w:rsidRPr="006A650D">
        <w:rPr>
          <w:sz w:val="24"/>
          <w:szCs w:val="24"/>
          <w:lang w:eastAsia="cs-CZ"/>
        </w:rPr>
        <w:t>pridanej</w:t>
      </w:r>
      <w:r w:rsidR="006A650D">
        <w:rPr>
          <w:sz w:val="24"/>
          <w:szCs w:val="24"/>
          <w:lang w:eastAsia="cs-CZ"/>
        </w:rPr>
        <w:t xml:space="preserve"> </w:t>
      </w:r>
      <w:r w:rsidRPr="006A650D">
        <w:rPr>
          <w:sz w:val="24"/>
          <w:szCs w:val="24"/>
          <w:lang w:eastAsia="cs-CZ"/>
        </w:rPr>
        <w:t>hodnoty v znení neskorších predpisov.</w:t>
      </w:r>
      <w:r w:rsidR="00425E85">
        <w:rPr>
          <w:sz w:val="24"/>
          <w:szCs w:val="24"/>
          <w:lang w:eastAsia="cs-CZ"/>
        </w:rPr>
        <w:t xml:space="preserve"> </w:t>
      </w:r>
      <w:r w:rsidRPr="006A650D">
        <w:rPr>
          <w:sz w:val="24"/>
          <w:szCs w:val="24"/>
          <w:lang w:eastAsia="cs-CZ"/>
        </w:rPr>
        <w:t>Faktúra musí mať náležitosti daňového dokladu a musí byť vystavená v súlade so zákonom</w:t>
      </w:r>
      <w:r w:rsidR="004F5BD5" w:rsidRPr="006A650D">
        <w:rPr>
          <w:sz w:val="24"/>
          <w:szCs w:val="24"/>
          <w:lang w:eastAsia="cs-CZ"/>
        </w:rPr>
        <w:t xml:space="preserve"> o DPH</w:t>
      </w:r>
      <w:r w:rsidRPr="006A650D">
        <w:rPr>
          <w:sz w:val="24"/>
          <w:szCs w:val="24"/>
          <w:lang w:eastAsia="cs-CZ"/>
        </w:rPr>
        <w:t>.</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Kupujúci</w:t>
      </w:r>
      <w:r w:rsidR="00425E85">
        <w:rPr>
          <w:sz w:val="24"/>
          <w:szCs w:val="24"/>
          <w:lang w:eastAsia="cs-CZ"/>
        </w:rPr>
        <w:t xml:space="preserve"> </w:t>
      </w:r>
      <w:r w:rsidRPr="006A650D">
        <w:rPr>
          <w:sz w:val="24"/>
          <w:szCs w:val="24"/>
          <w:lang w:eastAsia="cs-CZ"/>
        </w:rPr>
        <w:t>sa zaväzuje zaplatiť fakturovanú cenu v lehote splatnosti 30 dní od doručenia faktúry. Za zaplatenie sa považuje pripísanie</w:t>
      </w:r>
      <w:r w:rsidR="00425E85">
        <w:rPr>
          <w:sz w:val="24"/>
          <w:szCs w:val="24"/>
          <w:lang w:eastAsia="cs-CZ"/>
        </w:rPr>
        <w:t xml:space="preserve"> </w:t>
      </w:r>
      <w:r w:rsidRPr="006A650D">
        <w:rPr>
          <w:sz w:val="24"/>
          <w:szCs w:val="24"/>
          <w:lang w:eastAsia="cs-CZ"/>
        </w:rPr>
        <w:t>dohodnutej kúpnej</w:t>
      </w:r>
      <w:r w:rsidR="00425E85">
        <w:rPr>
          <w:sz w:val="24"/>
          <w:szCs w:val="24"/>
          <w:lang w:eastAsia="cs-CZ"/>
        </w:rPr>
        <w:t xml:space="preserve"> </w:t>
      </w:r>
      <w:r w:rsidRPr="006A650D">
        <w:rPr>
          <w:sz w:val="24"/>
          <w:szCs w:val="24"/>
          <w:lang w:eastAsia="cs-CZ"/>
        </w:rPr>
        <w:t>ceny na účet predávajúceho.</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vystaviť osobitné faktúry pre jednotlivé organizačné zložky kupujúceho v členení podľa jednotlivých skupín palivových kariet, jednotlivých vozidiel, ku ktorým sú palivové karty vystavené.</w:t>
      </w:r>
      <w:r w:rsidR="00425E85">
        <w:rPr>
          <w:sz w:val="24"/>
          <w:szCs w:val="24"/>
          <w:lang w:eastAsia="cs-CZ"/>
        </w:rPr>
        <w:t xml:space="preserve"> Faktúra bude vystavená osobitne pre každú organizačnú jednotku osobitne a to jeden krát mesačne za všetky použitia palivových kariet v rámci kalendárneho mesiaca.</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každú zmenu čísla účtu oznámiť kupujúcemu oznámením s úradne overeným podpisom.</w:t>
      </w:r>
    </w:p>
    <w:p w:rsidR="006A650D" w:rsidRDefault="006A650D" w:rsidP="006A650D">
      <w:pPr>
        <w:spacing w:line="276" w:lineRule="auto"/>
        <w:ind w:left="360"/>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F66DCB" w:rsidRDefault="003A7F0F" w:rsidP="003A7F0F">
      <w:pPr>
        <w:pStyle w:val="Odsekzoznamu"/>
        <w:numPr>
          <w:ilvl w:val="0"/>
          <w:numId w:val="15"/>
        </w:numPr>
        <w:spacing w:line="276" w:lineRule="auto"/>
        <w:ind w:left="426" w:hanging="426"/>
        <w:jc w:val="both"/>
        <w:rPr>
          <w:sz w:val="24"/>
          <w:szCs w:val="24"/>
          <w:lang w:eastAsia="cs-CZ"/>
        </w:rPr>
      </w:pPr>
      <w:r w:rsidRPr="006A650D">
        <w:rPr>
          <w:sz w:val="24"/>
          <w:szCs w:val="24"/>
          <w:lang w:eastAsia="cs-CZ"/>
        </w:rPr>
        <w:t>V prípade, že kupujúci</w:t>
      </w:r>
      <w:r w:rsidR="00425E85">
        <w:rPr>
          <w:sz w:val="24"/>
          <w:szCs w:val="24"/>
          <w:lang w:eastAsia="cs-CZ"/>
        </w:rPr>
        <w:t xml:space="preserve"> </w:t>
      </w:r>
      <w:r w:rsidRPr="006A650D">
        <w:rPr>
          <w:sz w:val="24"/>
          <w:szCs w:val="24"/>
          <w:lang w:eastAsia="cs-CZ"/>
        </w:rPr>
        <w:t>nesplní svoj záväzok v zmysle čl. VII bod 4 rámcovej dohody., tak je povinný zaplatiť predávajúcemu</w:t>
      </w:r>
      <w:r w:rsidR="00425E85">
        <w:rPr>
          <w:sz w:val="24"/>
          <w:szCs w:val="24"/>
          <w:lang w:eastAsia="cs-CZ"/>
        </w:rPr>
        <w:t xml:space="preserve"> </w:t>
      </w:r>
      <w:r w:rsidRPr="006A650D">
        <w:rPr>
          <w:sz w:val="24"/>
          <w:szCs w:val="24"/>
          <w:lang w:eastAsia="cs-CZ"/>
        </w:rPr>
        <w:t>úrok z omeškania vo výške určenej na základe príslušných ustanovení zákona z nezaplatenej sumy za každý deň omeškania</w:t>
      </w:r>
      <w:r w:rsidR="00425E85">
        <w:rPr>
          <w:sz w:val="24"/>
          <w:szCs w:val="24"/>
          <w:lang w:eastAsia="cs-CZ"/>
        </w:rPr>
        <w:t xml:space="preserve"> </w:t>
      </w:r>
      <w:r w:rsidRPr="006A650D">
        <w:rPr>
          <w:sz w:val="24"/>
          <w:szCs w:val="24"/>
          <w:lang w:eastAsia="cs-CZ"/>
        </w:rPr>
        <w:t xml:space="preserve">úhrady.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V prípade, ak kupujúci odstúpi od tejto rámcovej dohody z dôvodu jej podstatného porušenia na strane predávajúceho, tak si môže upl</w:t>
      </w:r>
      <w:r w:rsidR="00290C17">
        <w:rPr>
          <w:sz w:val="24"/>
          <w:szCs w:val="24"/>
          <w:lang w:eastAsia="cs-CZ"/>
        </w:rPr>
        <w:t xml:space="preserve">atniť zmluvnú pokutu vo výške </w:t>
      </w:r>
      <w:r w:rsidRPr="00F66DCB">
        <w:rPr>
          <w:sz w:val="24"/>
          <w:szCs w:val="24"/>
          <w:lang w:eastAsia="cs-CZ"/>
        </w:rPr>
        <w:t xml:space="preserve">1 % z celkovej ceny predmetu tejto rámcovej dohody (uvedenej v prílohe č. 1).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Kupujúci</w:t>
      </w:r>
      <w:r w:rsidR="00425E85">
        <w:rPr>
          <w:sz w:val="24"/>
          <w:szCs w:val="24"/>
          <w:lang w:eastAsia="cs-CZ"/>
        </w:rPr>
        <w:t xml:space="preserve"> </w:t>
      </w:r>
      <w:r w:rsidRPr="00F66DCB">
        <w:rPr>
          <w:sz w:val="24"/>
          <w:szCs w:val="24"/>
          <w:lang w:eastAsia="cs-CZ"/>
        </w:rPr>
        <w:t>je povinný</w:t>
      </w:r>
      <w:r w:rsidR="00425E85">
        <w:rPr>
          <w:sz w:val="24"/>
          <w:szCs w:val="24"/>
          <w:lang w:eastAsia="cs-CZ"/>
        </w:rPr>
        <w:t xml:space="preserve"> </w:t>
      </w:r>
      <w:r w:rsidRPr="00F66DCB">
        <w:rPr>
          <w:sz w:val="24"/>
          <w:szCs w:val="24"/>
          <w:lang w:eastAsia="cs-CZ"/>
        </w:rPr>
        <w:t>prizvať predávajúceho na posúdenie oprávnenosti reklamácie. Ak</w:t>
      </w:r>
      <w:r w:rsidR="00425E85">
        <w:rPr>
          <w:sz w:val="24"/>
          <w:szCs w:val="24"/>
          <w:lang w:eastAsia="cs-CZ"/>
        </w:rPr>
        <w:t xml:space="preserve"> </w:t>
      </w:r>
      <w:r w:rsidRPr="00F66DCB">
        <w:rPr>
          <w:sz w:val="24"/>
          <w:szCs w:val="24"/>
          <w:lang w:eastAsia="cs-CZ"/>
        </w:rPr>
        <w:t>predávajúci</w:t>
      </w:r>
      <w:r w:rsidR="00425E85">
        <w:rPr>
          <w:sz w:val="24"/>
          <w:szCs w:val="24"/>
          <w:lang w:eastAsia="cs-CZ"/>
        </w:rPr>
        <w:t xml:space="preserve"> </w:t>
      </w:r>
      <w:r w:rsidRPr="00F66DCB">
        <w:rPr>
          <w:sz w:val="24"/>
          <w:szCs w:val="24"/>
          <w:lang w:eastAsia="cs-CZ"/>
        </w:rPr>
        <w:t>mešká s vybavením reklamácie viac ako 3 dni, bude kupujúci účtovať</w:t>
      </w:r>
      <w:r w:rsidR="00425E85">
        <w:rPr>
          <w:sz w:val="24"/>
          <w:szCs w:val="24"/>
          <w:lang w:eastAsia="cs-CZ"/>
        </w:rPr>
        <w:t xml:space="preserve"> </w:t>
      </w:r>
      <w:r w:rsidRPr="00F66DCB">
        <w:rPr>
          <w:sz w:val="24"/>
          <w:szCs w:val="24"/>
          <w:lang w:eastAsia="cs-CZ"/>
        </w:rPr>
        <w:t xml:space="preserve">zmluvnú pokutu vo výške 0,25 % z hodnoty reklamovaného predmetu za každý deň omeškania s vybavením reklamácie. </w:t>
      </w:r>
    </w:p>
    <w:p w:rsidR="003A7F0F" w:rsidRP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Popri zmluvnej pokute má kupujúci</w:t>
      </w:r>
      <w:r w:rsidR="00425E85">
        <w:rPr>
          <w:sz w:val="24"/>
          <w:szCs w:val="24"/>
          <w:lang w:eastAsia="cs-CZ"/>
        </w:rPr>
        <w:t xml:space="preserve"> </w:t>
      </w:r>
      <w:r w:rsidRPr="00F66DCB">
        <w:rPr>
          <w:sz w:val="24"/>
          <w:szCs w:val="24"/>
          <w:lang w:eastAsia="cs-CZ"/>
        </w:rPr>
        <w:t xml:space="preserve">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w:t>
      </w:r>
      <w:r w:rsidR="00F66DCB" w:rsidRPr="00F66DCB">
        <w:rPr>
          <w:sz w:val="24"/>
          <w:szCs w:val="24"/>
          <w:lang w:eastAsia="cs-CZ"/>
        </w:rPr>
        <w:t xml:space="preserve"> a nasl. Obchodného zákonníka.</w:t>
      </w:r>
    </w:p>
    <w:p w:rsidR="003A7F0F" w:rsidRP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F66DCB" w:rsidRDefault="00F66DCB"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w:t>
      </w:r>
      <w:r w:rsidR="003A7F0F" w:rsidRPr="00F66DCB">
        <w:rPr>
          <w:sz w:val="24"/>
          <w:szCs w:val="24"/>
          <w:lang w:eastAsia="cs-CZ"/>
        </w:rPr>
        <w:t>redávajúci</w:t>
      </w:r>
      <w:r w:rsidR="00425E85">
        <w:rPr>
          <w:sz w:val="24"/>
          <w:szCs w:val="24"/>
          <w:lang w:eastAsia="cs-CZ"/>
        </w:rPr>
        <w:t xml:space="preserve"> </w:t>
      </w:r>
      <w:r w:rsidR="003A7F0F" w:rsidRPr="00F66DCB">
        <w:rPr>
          <w:sz w:val="24"/>
          <w:szCs w:val="24"/>
          <w:lang w:eastAsia="cs-CZ"/>
        </w:rPr>
        <w:t>dodal opakovane na základe tejto r</w:t>
      </w:r>
      <w:r w:rsidRPr="00F66DCB">
        <w:rPr>
          <w:sz w:val="24"/>
          <w:szCs w:val="24"/>
          <w:lang w:eastAsia="cs-CZ"/>
        </w:rPr>
        <w:t>ámcovej dohody nekvalitný tovar</w:t>
      </w:r>
      <w:r w:rsidR="003A7F0F" w:rsidRPr="00F66DCB">
        <w:rPr>
          <w:sz w:val="24"/>
          <w:szCs w:val="24"/>
          <w:lang w:eastAsia="cs-CZ"/>
        </w:rPr>
        <w:t xml:space="preserve">, za ktorý sa považuje tovar nespĺňajúci podmienky podľa článku V. tejto rámcovej dohody,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3A7F0F" w:rsidRP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sidR="00F66DCB">
        <w:rPr>
          <w:sz w:val="24"/>
          <w:szCs w:val="24"/>
          <w:lang w:eastAsia="cs-CZ"/>
        </w:rPr>
        <w:t> </w:t>
      </w:r>
      <w:r w:rsidRPr="00F66DCB">
        <w:rPr>
          <w:sz w:val="24"/>
          <w:szCs w:val="24"/>
          <w:lang w:eastAsia="cs-CZ"/>
        </w:rPr>
        <w:t>kupujúcim.</w:t>
      </w:r>
      <w:r w:rsidR="00425E85">
        <w:rPr>
          <w:sz w:val="24"/>
          <w:szCs w:val="24"/>
          <w:lang w:eastAsia="cs-CZ"/>
        </w:rPr>
        <w:t xml:space="preserve"> </w:t>
      </w:r>
    </w:p>
    <w:p w:rsidR="00425E85"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3A7F0F" w:rsidRP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sidR="00425E85">
        <w:rPr>
          <w:sz w:val="24"/>
          <w:szCs w:val="24"/>
          <w:lang w:eastAsia="cs-CZ"/>
        </w:rPr>
        <w:t xml:space="preserve"> </w:t>
      </w:r>
      <w:r w:rsidRPr="00425E85">
        <w:rPr>
          <w:sz w:val="24"/>
          <w:szCs w:val="24"/>
          <w:lang w:eastAsia="cs-CZ"/>
        </w:rPr>
        <w:t xml:space="preserve">III. tejto rámcovej dohody možno túto rámcovú dohodu ukončiť aj: </w:t>
      </w:r>
    </w:p>
    <w:p w:rsid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kedykoľvek písomnou dohodou zmluvných strán,</w:t>
      </w:r>
    </w:p>
    <w:p w:rsidR="003A7F0F" w:rsidRP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Pri odstúpení od</w:t>
      </w:r>
      <w:r w:rsidR="00425E85">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sidR="00425E85">
        <w:rPr>
          <w:sz w:val="24"/>
          <w:szCs w:val="24"/>
          <w:lang w:eastAsia="cs-CZ"/>
        </w:rPr>
        <w:t> </w:t>
      </w:r>
      <w:r w:rsidRPr="00425E85">
        <w:rPr>
          <w:sz w:val="24"/>
          <w:szCs w:val="24"/>
          <w:lang w:eastAsia="cs-CZ"/>
        </w:rPr>
        <w:t xml:space="preserve">svoju vôľu uzavrieť túto rámcovú dohodu prejavili slobodne, vážne, žiadna zo strán, ani jej zástupcovia, nekonali v omyle, tiesni, či za nápadne nevýhodných podmienok. Zástupcovia zmluvných strán, respektíve zmluvné strany si rámcovú dohodu riadne </w:t>
      </w:r>
      <w:r w:rsidRPr="00425E85">
        <w:rPr>
          <w:sz w:val="24"/>
          <w:szCs w:val="24"/>
          <w:lang w:eastAsia="cs-CZ"/>
        </w:rPr>
        <w:lastRenderedPageBreak/>
        <w:t>prečítali, porozumeli jej obsahu a jednotlivým pojmom, obsah jednotlivých pojmov si riadne vysvetlili a na znak súhlasu zmluvu podpisujú.</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je vyhotovená v jazyku slovenskom.</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sidR="00425E85">
        <w:rPr>
          <w:sz w:val="24"/>
          <w:szCs w:val="24"/>
          <w:lang w:eastAsia="cs-CZ"/>
        </w:rPr>
        <w:t xml:space="preserve"> </w:t>
      </w:r>
      <w:r w:rsidRPr="00425E85">
        <w:rPr>
          <w:sz w:val="24"/>
          <w:szCs w:val="24"/>
          <w:lang w:eastAsia="cs-CZ"/>
        </w:rPr>
        <w:t>obdrží</w:t>
      </w:r>
      <w:r w:rsidR="00425E85">
        <w:rPr>
          <w:sz w:val="24"/>
          <w:szCs w:val="24"/>
          <w:lang w:eastAsia="cs-CZ"/>
        </w:rPr>
        <w:t xml:space="preserve"> </w:t>
      </w:r>
      <w:r w:rsidRPr="00425E85">
        <w:rPr>
          <w:sz w:val="24"/>
          <w:szCs w:val="24"/>
          <w:lang w:eastAsia="cs-CZ"/>
        </w:rPr>
        <w:t>kupujúci</w:t>
      </w:r>
      <w:r w:rsidR="00425E85">
        <w:rPr>
          <w:sz w:val="24"/>
          <w:szCs w:val="24"/>
          <w:lang w:eastAsia="cs-CZ"/>
        </w:rPr>
        <w:t xml:space="preserve"> </w:t>
      </w:r>
      <w:r w:rsidRPr="00425E85">
        <w:rPr>
          <w:sz w:val="24"/>
          <w:szCs w:val="24"/>
          <w:lang w:eastAsia="cs-CZ"/>
        </w:rPr>
        <w:t>a 2 exempláre</w:t>
      </w:r>
      <w:r w:rsidR="00425E85">
        <w:rPr>
          <w:sz w:val="24"/>
          <w:szCs w:val="24"/>
          <w:lang w:eastAsia="cs-CZ"/>
        </w:rPr>
        <w:t xml:space="preserve"> </w:t>
      </w:r>
      <w:r w:rsidRPr="00425E85">
        <w:rPr>
          <w:sz w:val="24"/>
          <w:szCs w:val="24"/>
          <w:lang w:eastAsia="cs-CZ"/>
        </w:rPr>
        <w:t>predávajúci.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sidR="00425E85">
        <w:rPr>
          <w:sz w:val="24"/>
          <w:szCs w:val="24"/>
          <w:lang w:eastAsia="cs-CZ"/>
        </w:rPr>
        <w:t xml:space="preserve"> </w:t>
      </w:r>
      <w:r w:rsidRPr="00425E85">
        <w:rPr>
          <w:sz w:val="24"/>
          <w:szCs w:val="24"/>
          <w:lang w:eastAsia="cs-CZ"/>
        </w:rPr>
        <w:t>sa nebude vykladať tak, že kupujúci</w:t>
      </w:r>
      <w:r w:rsidR="00425E85">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sidR="00425E85">
        <w:rPr>
          <w:sz w:val="24"/>
          <w:szCs w:val="24"/>
          <w:lang w:eastAsia="cs-CZ"/>
        </w:rPr>
        <w:t xml:space="preserve"> </w:t>
      </w:r>
      <w:r w:rsidRPr="00425E85">
        <w:rPr>
          <w:sz w:val="24"/>
          <w:szCs w:val="24"/>
          <w:lang w:eastAsia="cs-CZ"/>
        </w:rPr>
        <w:t>vylučujú použitie § 421 Obchodného zákonníka a skutočné množstvo, ktoré bude dodané za</w:t>
      </w:r>
      <w:r w:rsidR="00425E85">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Akékoľvek zmeny a doplnky tejto rámcovej dohody je možné vykonať len písomne, formou očíslovaných dodatkov podpísaných obidvoma zmluvnými stranami. Táto rámcová dohoda nadobúda platnosť dňom jej podpísania obidvoma zmluvnými stranami a účinnosť dňom nasledujúcim po dni jej zverejnenia v zmysle § 47 a Občianskeho zákonníka.</w:t>
      </w:r>
      <w:r w:rsidR="00425E85">
        <w:rPr>
          <w:sz w:val="24"/>
          <w:szCs w:val="24"/>
          <w:lang w:eastAsia="cs-CZ"/>
        </w:rPr>
        <w:t xml:space="preserve"> </w:t>
      </w:r>
    </w:p>
    <w:p w:rsidR="003A7F0F" w:rsidRP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výslovne súhlasia so zverejnením</w:t>
      </w:r>
      <w:r w:rsidR="00425E85">
        <w:rPr>
          <w:sz w:val="24"/>
          <w:szCs w:val="24"/>
          <w:lang w:eastAsia="cs-CZ"/>
        </w:rPr>
        <w:t xml:space="preserve"> </w:t>
      </w:r>
      <w:r w:rsidRPr="00425E85">
        <w:rPr>
          <w:sz w:val="24"/>
          <w:szCs w:val="24"/>
          <w:lang w:eastAsia="cs-CZ"/>
        </w:rPr>
        <w:t>rámcovej dohody v jej plnom rozsahu</w:t>
      </w:r>
      <w:r w:rsidR="00425E85">
        <w:rPr>
          <w:sz w:val="24"/>
          <w:szCs w:val="24"/>
          <w:lang w:eastAsia="cs-CZ"/>
        </w:rPr>
        <w:t xml:space="preserve"> </w:t>
      </w:r>
      <w:r w:rsidRPr="00425E85">
        <w:rPr>
          <w:sz w:val="24"/>
          <w:szCs w:val="24"/>
          <w:lang w:eastAsia="cs-CZ"/>
        </w:rPr>
        <w:t>vrátane</w:t>
      </w:r>
      <w:r w:rsidR="00425E85">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sidR="00425E85">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425E85" w:rsidRDefault="00425E85"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V ........................., dňa: ....................</w:t>
      </w:r>
      <w:r w:rsidR="00425E85">
        <w:rPr>
          <w:sz w:val="24"/>
          <w:szCs w:val="24"/>
          <w:lang w:eastAsia="cs-CZ"/>
        </w:rPr>
        <w:t xml:space="preserve"> </w:t>
      </w:r>
      <w:r w:rsidRPr="00710F7A">
        <w:rPr>
          <w:sz w:val="24"/>
          <w:szCs w:val="24"/>
          <w:lang w:eastAsia="cs-CZ"/>
        </w:rPr>
        <w:t xml:space="preserve">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Default="003A7F0F" w:rsidP="00425E85">
      <w:pPr>
        <w:spacing w:line="276" w:lineRule="auto"/>
        <w:jc w:val="both"/>
        <w:rPr>
          <w:sz w:val="24"/>
          <w:szCs w:val="24"/>
          <w:lang w:eastAsia="cs-CZ"/>
        </w:rPr>
      </w:pPr>
      <w:r w:rsidRPr="00710F7A">
        <w:rPr>
          <w:sz w:val="24"/>
          <w:szCs w:val="24"/>
          <w:lang w:eastAsia="cs-CZ"/>
        </w:rPr>
        <w:t xml:space="preserve">                predávajúci                                                                       kupujúci</w:t>
      </w:r>
    </w:p>
    <w:p w:rsidR="00425E85" w:rsidRDefault="00425E85" w:rsidP="00425E85">
      <w:pPr>
        <w:spacing w:line="276" w:lineRule="auto"/>
        <w:jc w:val="both"/>
        <w:rPr>
          <w:b/>
          <w:sz w:val="28"/>
          <w:szCs w:val="28"/>
        </w:rPr>
      </w:pPr>
    </w:p>
    <w:p w:rsidR="003A7F0F" w:rsidRDefault="003A7F0F" w:rsidP="003A7F0F">
      <w:pPr>
        <w:pStyle w:val="Textt"/>
        <w:spacing w:line="276" w:lineRule="auto"/>
        <w:ind w:left="0"/>
        <w:rPr>
          <w:b/>
          <w:sz w:val="28"/>
          <w:szCs w:val="28"/>
          <w:lang w:val="sk-SK" w:eastAsia="sk-SK"/>
        </w:rPr>
      </w:pPr>
    </w:p>
    <w:p w:rsidR="001154D6" w:rsidRDefault="001154D6"/>
    <w:sectPr w:rsidR="00115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3B" w:rsidRDefault="00FC013B" w:rsidP="003F2F78">
      <w:r>
        <w:separator/>
      </w:r>
    </w:p>
  </w:endnote>
  <w:endnote w:type="continuationSeparator" w:id="0">
    <w:p w:rsidR="00FC013B" w:rsidRDefault="00FC013B" w:rsidP="003F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72864"/>
      <w:docPartObj>
        <w:docPartGallery w:val="Page Numbers (Bottom of Page)"/>
        <w:docPartUnique/>
      </w:docPartObj>
    </w:sdtPr>
    <w:sdtEndPr/>
    <w:sdtContent>
      <w:p w:rsidR="003F2F78" w:rsidRDefault="003F2F78">
        <w:pPr>
          <w:pStyle w:val="Pta"/>
          <w:jc w:val="center"/>
        </w:pPr>
        <w:r>
          <w:fldChar w:fldCharType="begin"/>
        </w:r>
        <w:r>
          <w:instrText>PAGE   \* MERGEFORMAT</w:instrText>
        </w:r>
        <w:r>
          <w:fldChar w:fldCharType="separate"/>
        </w:r>
        <w:r w:rsidR="005C5C85">
          <w:rPr>
            <w:noProof/>
          </w:rPr>
          <w:t>7</w:t>
        </w:r>
        <w:r>
          <w:fldChar w:fldCharType="end"/>
        </w:r>
      </w:p>
    </w:sdtContent>
  </w:sdt>
  <w:p w:rsidR="003F2F78" w:rsidRDefault="003F2F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3B" w:rsidRDefault="00FC013B" w:rsidP="003F2F78">
      <w:r>
        <w:separator/>
      </w:r>
    </w:p>
  </w:footnote>
  <w:footnote w:type="continuationSeparator" w:id="0">
    <w:p w:rsidR="00FC013B" w:rsidRDefault="00FC013B" w:rsidP="003F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6600E8"/>
    <w:multiLevelType w:val="hybridMultilevel"/>
    <w:tmpl w:val="F2961E18"/>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F8A3A7E"/>
    <w:multiLevelType w:val="hybridMultilevel"/>
    <w:tmpl w:val="EC32C4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344CC0"/>
    <w:multiLevelType w:val="hybridMultilevel"/>
    <w:tmpl w:val="716EEF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19E389E"/>
    <w:multiLevelType w:val="hybridMultilevel"/>
    <w:tmpl w:val="B9D21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41E47C7B"/>
    <w:multiLevelType w:val="hybridMultilevel"/>
    <w:tmpl w:val="BF4A3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368240A"/>
    <w:multiLevelType w:val="hybridMultilevel"/>
    <w:tmpl w:val="103289A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85409ED"/>
    <w:multiLevelType w:val="hybridMultilevel"/>
    <w:tmpl w:val="14CAE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E82FD4"/>
    <w:multiLevelType w:val="hybridMultilevel"/>
    <w:tmpl w:val="A014C9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8391D"/>
    <w:multiLevelType w:val="hybridMultilevel"/>
    <w:tmpl w:val="605C4134"/>
    <w:lvl w:ilvl="0" w:tplc="457AEDA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8F029B1"/>
    <w:multiLevelType w:val="multilevel"/>
    <w:tmpl w:val="C9D8DDB0"/>
    <w:numStyleLink w:val="tl1"/>
  </w:abstractNum>
  <w:abstractNum w:abstractNumId="18"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FD462A6"/>
    <w:multiLevelType w:val="hybridMultilevel"/>
    <w:tmpl w:val="B1DE2F7E"/>
    <w:lvl w:ilvl="0" w:tplc="BEF43AA2">
      <w:start w:val="5"/>
      <w:numFmt w:val="upperLetter"/>
      <w:lvlText w:val="%1."/>
      <w:lvlJc w:val="left"/>
      <w:pPr>
        <w:ind w:left="1670" w:hanging="360"/>
      </w:pPr>
      <w:rPr>
        <w:rFonts w:hint="default"/>
      </w:rPr>
    </w:lvl>
    <w:lvl w:ilvl="1" w:tplc="041B0019" w:tentative="1">
      <w:start w:val="1"/>
      <w:numFmt w:val="lowerLetter"/>
      <w:lvlText w:val="%2."/>
      <w:lvlJc w:val="left"/>
      <w:pPr>
        <w:ind w:left="2390" w:hanging="360"/>
      </w:pPr>
    </w:lvl>
    <w:lvl w:ilvl="2" w:tplc="041B001B" w:tentative="1">
      <w:start w:val="1"/>
      <w:numFmt w:val="lowerRoman"/>
      <w:lvlText w:val="%3."/>
      <w:lvlJc w:val="right"/>
      <w:pPr>
        <w:ind w:left="3110" w:hanging="180"/>
      </w:pPr>
    </w:lvl>
    <w:lvl w:ilvl="3" w:tplc="041B000F" w:tentative="1">
      <w:start w:val="1"/>
      <w:numFmt w:val="decimal"/>
      <w:lvlText w:val="%4."/>
      <w:lvlJc w:val="left"/>
      <w:pPr>
        <w:ind w:left="3830" w:hanging="360"/>
      </w:pPr>
    </w:lvl>
    <w:lvl w:ilvl="4" w:tplc="041B0019" w:tentative="1">
      <w:start w:val="1"/>
      <w:numFmt w:val="lowerLetter"/>
      <w:lvlText w:val="%5."/>
      <w:lvlJc w:val="left"/>
      <w:pPr>
        <w:ind w:left="4550" w:hanging="360"/>
      </w:pPr>
    </w:lvl>
    <w:lvl w:ilvl="5" w:tplc="041B001B" w:tentative="1">
      <w:start w:val="1"/>
      <w:numFmt w:val="lowerRoman"/>
      <w:lvlText w:val="%6."/>
      <w:lvlJc w:val="right"/>
      <w:pPr>
        <w:ind w:left="5270" w:hanging="180"/>
      </w:pPr>
    </w:lvl>
    <w:lvl w:ilvl="6" w:tplc="041B000F" w:tentative="1">
      <w:start w:val="1"/>
      <w:numFmt w:val="decimal"/>
      <w:lvlText w:val="%7."/>
      <w:lvlJc w:val="left"/>
      <w:pPr>
        <w:ind w:left="5990" w:hanging="360"/>
      </w:pPr>
    </w:lvl>
    <w:lvl w:ilvl="7" w:tplc="041B0019" w:tentative="1">
      <w:start w:val="1"/>
      <w:numFmt w:val="lowerLetter"/>
      <w:lvlText w:val="%8."/>
      <w:lvlJc w:val="left"/>
      <w:pPr>
        <w:ind w:left="6710" w:hanging="360"/>
      </w:pPr>
    </w:lvl>
    <w:lvl w:ilvl="8" w:tplc="041B001B" w:tentative="1">
      <w:start w:val="1"/>
      <w:numFmt w:val="lowerRoman"/>
      <w:lvlText w:val="%9."/>
      <w:lvlJc w:val="right"/>
      <w:pPr>
        <w:ind w:left="7430" w:hanging="180"/>
      </w:pPr>
    </w:lvl>
  </w:abstractNum>
  <w:abstractNum w:abstractNumId="21"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0F5FC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1"/>
  </w:num>
  <w:num w:numId="3">
    <w:abstractNumId w:val="17"/>
  </w:num>
  <w:num w:numId="4">
    <w:abstractNumId w:val="20"/>
  </w:num>
  <w:num w:numId="5">
    <w:abstractNumId w:val="3"/>
  </w:num>
  <w:num w:numId="6">
    <w:abstractNumId w:val="9"/>
  </w:num>
  <w:num w:numId="7">
    <w:abstractNumId w:val="6"/>
  </w:num>
  <w:num w:numId="8">
    <w:abstractNumId w:val="16"/>
  </w:num>
  <w:num w:numId="9">
    <w:abstractNumId w:val="15"/>
  </w:num>
  <w:num w:numId="10">
    <w:abstractNumId w:val="1"/>
  </w:num>
  <w:num w:numId="11">
    <w:abstractNumId w:val="18"/>
  </w:num>
  <w:num w:numId="12">
    <w:abstractNumId w:val="7"/>
  </w:num>
  <w:num w:numId="13">
    <w:abstractNumId w:val="13"/>
  </w:num>
  <w:num w:numId="14">
    <w:abstractNumId w:val="5"/>
  </w:num>
  <w:num w:numId="15">
    <w:abstractNumId w:val="14"/>
  </w:num>
  <w:num w:numId="16">
    <w:abstractNumId w:val="4"/>
  </w:num>
  <w:num w:numId="17">
    <w:abstractNumId w:val="12"/>
  </w:num>
  <w:num w:numId="18">
    <w:abstractNumId w:val="0"/>
  </w:num>
  <w:num w:numId="19">
    <w:abstractNumId w:val="19"/>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105355"/>
    <w:rsid w:val="001154D6"/>
    <w:rsid w:val="001508AB"/>
    <w:rsid w:val="0024336E"/>
    <w:rsid w:val="00290C17"/>
    <w:rsid w:val="002A09D0"/>
    <w:rsid w:val="002D71EF"/>
    <w:rsid w:val="003A7F0F"/>
    <w:rsid w:val="003F2F78"/>
    <w:rsid w:val="00425E85"/>
    <w:rsid w:val="004603BC"/>
    <w:rsid w:val="004F5BD5"/>
    <w:rsid w:val="005C5C85"/>
    <w:rsid w:val="005F51FA"/>
    <w:rsid w:val="006A650D"/>
    <w:rsid w:val="007256F1"/>
    <w:rsid w:val="008B57B9"/>
    <w:rsid w:val="00D45166"/>
    <w:rsid w:val="00DC4BC8"/>
    <w:rsid w:val="00DF29DE"/>
    <w:rsid w:val="00E8475D"/>
    <w:rsid w:val="00F66DCB"/>
    <w:rsid w:val="00FC0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1250"/>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2D71EF"/>
    <w:pPr>
      <w:ind w:left="720"/>
      <w:contextualSpacing/>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1508AB"/>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3F2F78"/>
    <w:pPr>
      <w:tabs>
        <w:tab w:val="center" w:pos="4536"/>
        <w:tab w:val="right" w:pos="9072"/>
      </w:tabs>
    </w:pPr>
  </w:style>
  <w:style w:type="character" w:customStyle="1" w:styleId="HlavikaChar">
    <w:name w:val="Hlavička Char"/>
    <w:basedOn w:val="Predvolenpsmoodseku"/>
    <w:link w:val="Hlavika"/>
    <w:uiPriority w:val="99"/>
    <w:rsid w:val="003F2F7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F2F78"/>
    <w:pPr>
      <w:tabs>
        <w:tab w:val="center" w:pos="4536"/>
        <w:tab w:val="right" w:pos="9072"/>
      </w:tabs>
    </w:pPr>
  </w:style>
  <w:style w:type="character" w:customStyle="1" w:styleId="PtaChar">
    <w:name w:val="Päta Char"/>
    <w:basedOn w:val="Predvolenpsmoodseku"/>
    <w:link w:val="Pta"/>
    <w:uiPriority w:val="99"/>
    <w:rsid w:val="003F2F78"/>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3F2F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2F7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2530</Words>
  <Characters>14424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Roman.Mesko@lesy.sk</dc:creator>
  <cp:keywords/>
  <dc:description/>
  <cp:lastModifiedBy>Ondrikova, Adriana</cp:lastModifiedBy>
  <cp:revision>5</cp:revision>
  <cp:lastPrinted>2024-05-02T07:48:00Z</cp:lastPrinted>
  <dcterms:created xsi:type="dcterms:W3CDTF">2024-04-23T05:11:00Z</dcterms:created>
  <dcterms:modified xsi:type="dcterms:W3CDTF">2024-06-18T08:48:00Z</dcterms:modified>
</cp:coreProperties>
</file>