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07E33DB0" w14:textId="77777777" w:rsidR="00D7131E" w:rsidRDefault="00D7131E" w:rsidP="00D7131E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PLOŠNÝ MULČOVAČ</w:t>
      </w:r>
    </w:p>
    <w:p w14:paraId="33C23D63" w14:textId="77777777" w:rsidR="00D7131E" w:rsidRDefault="00D7131E" w:rsidP="00D7131E">
      <w:pPr>
        <w:pStyle w:val="Bezriadkovania"/>
        <w:jc w:val="center"/>
        <w:rPr>
          <w:b/>
          <w:bCs/>
          <w:sz w:val="28"/>
          <w:szCs w:val="28"/>
        </w:rPr>
      </w:pPr>
    </w:p>
    <w:p w14:paraId="6F617FCC" w14:textId="13C920ED" w:rsidR="00077FB1" w:rsidRDefault="00D7131E" w:rsidP="00D7131E">
      <w:pPr>
        <w:pStyle w:val="Bezriadkovania"/>
        <w:jc w:val="both"/>
      </w:pPr>
      <w:r>
        <w:t xml:space="preserve">vyhlásenej obstarávateľom: Ing. Imrich </w:t>
      </w:r>
      <w:proofErr w:type="spellStart"/>
      <w:r>
        <w:t>Bolcsó</w:t>
      </w:r>
      <w:proofErr w:type="spellEnd"/>
      <w:r>
        <w:t>, Blhovce č. 63, 980 32  Blhovce,  IČO: 43 214</w:t>
      </w:r>
      <w:r>
        <w:t> </w:t>
      </w:r>
      <w:r>
        <w:t>550</w:t>
      </w:r>
    </w:p>
    <w:p w14:paraId="06694C4F" w14:textId="77777777" w:rsidR="00D7131E" w:rsidRDefault="00D7131E" w:rsidP="00D7131E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 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 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1471BB"/>
    <w:rsid w:val="002A2282"/>
    <w:rsid w:val="0056416C"/>
    <w:rsid w:val="00870894"/>
    <w:rsid w:val="00D7131E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2024-04-15T20:41:00Z</dcterms:created>
  <dcterms:modified xsi:type="dcterms:W3CDTF">2024-04-15T20:41:00Z</dcterms:modified>
</cp:coreProperties>
</file>