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F2" w:rsidRPr="008A5CF2" w:rsidRDefault="008A5CF2" w:rsidP="008A5CF2">
      <w:pPr>
        <w:widowControl w:val="0"/>
        <w:tabs>
          <w:tab w:val="right" w:leader="dot" w:pos="9639"/>
        </w:tabs>
        <w:spacing w:after="0" w:line="240" w:lineRule="auto"/>
        <w:jc w:val="right"/>
        <w:rPr>
          <w:rFonts w:ascii="Calibri" w:eastAsia="Times New Roman" w:hAnsi="Calibri" w:cs="Calibri"/>
          <w:b/>
          <w:bCs/>
          <w:caps/>
          <w:color w:val="808080"/>
          <w:szCs w:val="24"/>
          <w:lang w:eastAsia="cs-CZ"/>
        </w:rPr>
      </w:pPr>
      <w:r w:rsidRPr="008A5CF2">
        <w:rPr>
          <w:rFonts w:ascii="Calibri" w:eastAsia="Times New Roman" w:hAnsi="Calibri" w:cs="Calibri"/>
          <w:b/>
          <w:bCs/>
          <w:caps/>
          <w:color w:val="808080"/>
          <w:szCs w:val="24"/>
          <w:lang w:eastAsia="cs-CZ"/>
        </w:rPr>
        <w:t>Príloha  1A</w:t>
      </w:r>
    </w:p>
    <w:p w:rsidR="008A5CF2" w:rsidRPr="008A5CF2" w:rsidRDefault="008A5CF2" w:rsidP="008A5CF2">
      <w:pPr>
        <w:spacing w:after="0" w:line="276" w:lineRule="auto"/>
        <w:rPr>
          <w:rFonts w:ascii="Calibri" w:eastAsia="Calibri" w:hAnsi="Calibri" w:cs="Calibri"/>
          <w:b/>
          <w:szCs w:val="20"/>
        </w:rPr>
      </w:pPr>
      <w:r w:rsidRPr="008A5CF2"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</w:t>
      </w:r>
      <w:r w:rsidRPr="008A5CF2">
        <w:rPr>
          <w:rFonts w:ascii="Calibri" w:eastAsia="Calibri" w:hAnsi="Calibri" w:cs="Calibri"/>
          <w:b/>
          <w:szCs w:val="20"/>
        </w:rPr>
        <w:t>C E N O V Á   P O N U K A</w:t>
      </w:r>
    </w:p>
    <w:p w:rsidR="008A5CF2" w:rsidRPr="008A5CF2" w:rsidRDefault="008A5CF2" w:rsidP="008A5CF2">
      <w:pPr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8A5CF2">
        <w:rPr>
          <w:rFonts w:ascii="Calibri" w:eastAsia="Times New Roman" w:hAnsi="Calibri" w:cs="Calibri"/>
          <w:szCs w:val="20"/>
        </w:rPr>
        <w:t>Názov zákazky:</w:t>
      </w:r>
      <w:r w:rsidRPr="008A5CF2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8A5CF2">
        <w:rPr>
          <w:rFonts w:ascii="Calibri" w:eastAsia="Times New Roman" w:hAnsi="Calibri" w:cs="Calibri"/>
          <w:b/>
          <w:szCs w:val="24"/>
          <w:lang w:eastAsia="sk-SK"/>
        </w:rPr>
        <w:t>Zefektívnenie</w:t>
      </w:r>
      <w:proofErr w:type="spellEnd"/>
      <w:r w:rsidRPr="008A5CF2">
        <w:rPr>
          <w:rFonts w:ascii="Calibri" w:eastAsia="Times New Roman" w:hAnsi="Calibri" w:cs="Calibri"/>
          <w:b/>
          <w:szCs w:val="24"/>
          <w:lang w:eastAsia="sk-SK"/>
        </w:rPr>
        <w:t xml:space="preserve"> </w:t>
      </w:r>
      <w:proofErr w:type="spellStart"/>
      <w:r w:rsidRPr="008A5CF2">
        <w:rPr>
          <w:rFonts w:ascii="Calibri" w:eastAsia="Times New Roman" w:hAnsi="Calibri" w:cs="Calibri"/>
          <w:b/>
          <w:szCs w:val="24"/>
          <w:lang w:eastAsia="sk-SK"/>
        </w:rPr>
        <w:t>systému</w:t>
      </w:r>
      <w:proofErr w:type="spellEnd"/>
      <w:r w:rsidRPr="008A5CF2">
        <w:rPr>
          <w:rFonts w:ascii="Calibri" w:eastAsia="Times New Roman" w:hAnsi="Calibri" w:cs="Calibri"/>
          <w:b/>
          <w:szCs w:val="24"/>
          <w:lang w:eastAsia="sk-SK"/>
        </w:rPr>
        <w:t xml:space="preserve"> zberu </w:t>
      </w:r>
      <w:proofErr w:type="spellStart"/>
      <w:r w:rsidRPr="008A5CF2">
        <w:rPr>
          <w:rFonts w:ascii="Calibri" w:eastAsia="Times New Roman" w:hAnsi="Calibri" w:cs="Calibri"/>
          <w:b/>
          <w:szCs w:val="24"/>
          <w:lang w:eastAsia="sk-SK"/>
        </w:rPr>
        <w:t>vytriedených</w:t>
      </w:r>
      <w:proofErr w:type="spellEnd"/>
      <w:r w:rsidRPr="008A5CF2">
        <w:rPr>
          <w:rFonts w:ascii="Calibri" w:eastAsia="Times New Roman" w:hAnsi="Calibri" w:cs="Calibri"/>
          <w:b/>
          <w:szCs w:val="24"/>
          <w:lang w:eastAsia="sk-SK"/>
        </w:rPr>
        <w:t xml:space="preserve"> KO v obci Hrubý Šúr</w:t>
      </w:r>
    </w:p>
    <w:p w:rsidR="008A5CF2" w:rsidRPr="008A5CF2" w:rsidRDefault="008A5CF2" w:rsidP="008A5CF2">
      <w:pPr>
        <w:spacing w:after="0" w:line="240" w:lineRule="auto"/>
        <w:ind w:left="720"/>
        <w:contextualSpacing/>
        <w:jc w:val="center"/>
        <w:rPr>
          <w:rFonts w:ascii="Calibri" w:eastAsia="Calibri" w:hAnsi="Calibri" w:cs="Calibri"/>
          <w:sz w:val="12"/>
          <w:szCs w:val="12"/>
          <w:u w:val="single"/>
          <w:lang w:eastAsia="cs-CZ"/>
        </w:rPr>
      </w:pPr>
    </w:p>
    <w:p w:rsidR="008A5CF2" w:rsidRPr="008A5CF2" w:rsidRDefault="008A5CF2" w:rsidP="008A5C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spacing w:after="0" w:line="240" w:lineRule="auto"/>
        <w:jc w:val="both"/>
        <w:rPr>
          <w:rFonts w:ascii="Calibri" w:eastAsia="Arial Unicode MS" w:hAnsi="Calibri" w:cs="Arial Unicode MS"/>
          <w:b/>
          <w:color w:val="FF0000"/>
          <w:sz w:val="24"/>
          <w:szCs w:val="24"/>
          <w:u w:color="000000"/>
          <w:bdr w:val="nil"/>
          <w:lang w:eastAsia="sk-SK"/>
        </w:rPr>
      </w:pPr>
      <w:r w:rsidRPr="008A5CF2">
        <w:rPr>
          <w:rFonts w:ascii="Calibri" w:eastAsia="Arial Unicode MS" w:hAnsi="Calibri" w:cs="Arial Unicode MS"/>
          <w:b/>
          <w:color w:val="FF0000"/>
          <w:sz w:val="24"/>
          <w:szCs w:val="24"/>
          <w:u w:color="000000"/>
          <w:bdr w:val="nil"/>
          <w:lang w:eastAsia="sk-SK"/>
        </w:rPr>
        <w:t>Kolesový traktor s čelným nakladačom 1 ks</w:t>
      </w:r>
    </w:p>
    <w:tbl>
      <w:tblPr>
        <w:tblStyle w:val="Mriekatabuky11"/>
        <w:tblW w:w="5000" w:type="pct"/>
        <w:tblLook w:val="04A0" w:firstRow="1" w:lastRow="0" w:firstColumn="1" w:lastColumn="0" w:noHBand="0" w:noVBand="1"/>
      </w:tblPr>
      <w:tblGrid>
        <w:gridCol w:w="6053"/>
        <w:gridCol w:w="3009"/>
      </w:tblGrid>
      <w:tr w:rsidR="008A5CF2" w:rsidRPr="008A5CF2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9CC2E5"/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b/>
                <w:color w:val="000000"/>
                <w:u w:color="000000"/>
                <w:bdr w:val="none" w:sz="0" w:space="0" w:color="auto" w:frame="1"/>
                <w:lang w:eastAsia="sk-SK"/>
              </w:rPr>
              <w:t>1) Kolesový traktor – 1 ks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b/>
                <w:color w:val="000000"/>
                <w:u w:color="000000"/>
                <w:bdr w:val="none" w:sz="0" w:space="0" w:color="auto" w:frame="1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b/>
                <w:color w:val="000000"/>
                <w:u w:color="000000"/>
                <w:bdr w:val="none" w:sz="0" w:space="0" w:color="auto" w:frame="1"/>
                <w:lang w:eastAsia="sk-SK"/>
              </w:rPr>
              <w:t>Splnenie podmienky / Ponúkané parametre *</w:t>
            </w:r>
          </w:p>
        </w:tc>
      </w:tr>
      <w:tr w:rsidR="008A5CF2" w:rsidRPr="008A5CF2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u w:val="single" w:color="000000"/>
                <w:bdr w:val="none" w:sz="0" w:space="0" w:color="auto" w:frame="1"/>
                <w:lang w:eastAsia="sk-SK"/>
              </w:rPr>
              <w:t>Motor: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Dieselový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výkon min. 70 kW max. 75 kW*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Emisná trieda min. STAGE V*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8A5CF2" w:rsidRPr="008A5CF2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 w:color="000000"/>
                <w:bdr w:val="none" w:sz="0" w:space="0" w:color="auto" w:frame="1"/>
                <w:lang w:eastAsia="sk-SK"/>
              </w:rPr>
              <w:t>Prevodovka: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synchronizovaná prevodovka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reverz prevodovky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 xml:space="preserve">vývodový hriadeľ s otáčkami 540/540 E/1000 </w:t>
            </w:r>
            <w:proofErr w:type="spellStart"/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ot</w:t>
            </w:r>
            <w:proofErr w:type="spellEnd"/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./min.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vývodový hriadeľ výkon min. 60 kW max. 65 kW*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8A5CF2" w:rsidRPr="008A5CF2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 w:color="000000"/>
                <w:bdr w:val="none" w:sz="0" w:space="0" w:color="auto" w:frame="1"/>
                <w:lang w:eastAsia="sk-SK"/>
              </w:rPr>
              <w:t>Hydraulický systém: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hydraulické čerpadlo s výkonom min. 50 l/min.*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zdvih zadných ramien min. 2200 kg*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8A5CF2" w:rsidRPr="008A5CF2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 w:color="000000"/>
                <w:bdr w:val="none" w:sz="0" w:space="0" w:color="auto" w:frame="1"/>
                <w:lang w:eastAsia="sk-SK"/>
              </w:rPr>
              <w:t>Kabína: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kabína vybavená klimatizáciou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odpružené sedadlo vodiča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 w:color="000000"/>
                <w:bdr w:val="none" w:sz="0" w:space="0" w:color="auto" w:frame="1"/>
                <w:lang w:eastAsia="sk-SK"/>
              </w:rPr>
              <w:t>Ďalšia výbava: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zadný záves automatický pre ťahanie návesu, výškovo nastaviteľný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vzduchové brzdy pre príves 2 okruhové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kolesá min. 11 R24 + 16 R30, prípadne adekvátne*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</w:tbl>
    <w:tbl>
      <w:tblPr>
        <w:tblStyle w:val="Mriekatabuky2"/>
        <w:tblW w:w="5000" w:type="pct"/>
        <w:tblLook w:val="04A0" w:firstRow="1" w:lastRow="0" w:firstColumn="1" w:lastColumn="0" w:noHBand="0" w:noVBand="1"/>
      </w:tblPr>
      <w:tblGrid>
        <w:gridCol w:w="3412"/>
        <w:gridCol w:w="5614"/>
      </w:tblGrid>
      <w:tr w:rsidR="008A5CF2" w:rsidRPr="008A5CF2" w:rsidTr="006341A0">
        <w:trPr>
          <w:trHeight w:hRule="exact" w:val="39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  <w:r w:rsidRPr="008A5CF2"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  <w:t>Typ ponúkaného traktora: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</w:p>
        </w:tc>
      </w:tr>
      <w:tr w:rsidR="008A5CF2" w:rsidRPr="008A5CF2" w:rsidTr="006341A0">
        <w:trPr>
          <w:trHeight w:hRule="exact" w:val="39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  <w:r w:rsidRPr="008A5CF2"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</w:p>
        </w:tc>
      </w:tr>
    </w:tbl>
    <w:tbl>
      <w:tblPr>
        <w:tblStyle w:val="Mriekatabuky11"/>
        <w:tblW w:w="5000" w:type="pct"/>
        <w:tblLook w:val="04A0" w:firstRow="1" w:lastRow="0" w:firstColumn="1" w:lastColumn="0" w:noHBand="0" w:noVBand="1"/>
      </w:tblPr>
      <w:tblGrid>
        <w:gridCol w:w="6053"/>
        <w:gridCol w:w="3009"/>
      </w:tblGrid>
      <w:tr w:rsidR="008A5CF2" w:rsidRPr="008A5CF2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9CC2E5"/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2) Čelný nakladač – 1 ks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nakladač kompatibilný s dodávaným traktorom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rýchloupínanie výložníka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rýchloupínanie pracovného náradia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nosnosť dole (pri tlaku 195 Bar) min. 2400 kg*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nosnosť v bode otáčania min. 1500 kg*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zdvih výložníka min. 3100 mm*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tlmič rázov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A5CF2" w:rsidRPr="008A5CF2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8A5CF2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  <w:t>lopata, šírka min. 2000 mm*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</w:tbl>
    <w:tbl>
      <w:tblPr>
        <w:tblStyle w:val="Mriekatabuky2"/>
        <w:tblW w:w="5000" w:type="pct"/>
        <w:tblLook w:val="04A0" w:firstRow="1" w:lastRow="0" w:firstColumn="1" w:lastColumn="0" w:noHBand="0" w:noVBand="1"/>
      </w:tblPr>
      <w:tblGrid>
        <w:gridCol w:w="5080"/>
        <w:gridCol w:w="3946"/>
      </w:tblGrid>
      <w:tr w:rsidR="008A5CF2" w:rsidRPr="008A5CF2" w:rsidTr="006341A0">
        <w:trPr>
          <w:trHeight w:hRule="exact" w:val="397"/>
        </w:trPr>
        <w:tc>
          <w:tcPr>
            <w:tcW w:w="281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  <w:r w:rsidRPr="008A5CF2"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  <w:t>Typ ponúkaného čelného nakladača:</w:t>
            </w:r>
          </w:p>
        </w:tc>
        <w:tc>
          <w:tcPr>
            <w:tcW w:w="218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</w:p>
        </w:tc>
      </w:tr>
      <w:tr w:rsidR="008A5CF2" w:rsidRPr="008A5CF2" w:rsidTr="006341A0">
        <w:trPr>
          <w:trHeight w:hRule="exact" w:val="397"/>
        </w:trPr>
        <w:tc>
          <w:tcPr>
            <w:tcW w:w="28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  <w:r w:rsidRPr="008A5CF2"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218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</w:p>
        </w:tc>
      </w:tr>
      <w:tr w:rsidR="008A5CF2" w:rsidRPr="008A5CF2" w:rsidTr="006341A0">
        <w:trPr>
          <w:trHeight w:hRule="exact" w:val="680"/>
        </w:trPr>
        <w:tc>
          <w:tcPr>
            <w:tcW w:w="281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  <w:r w:rsidRPr="008A5CF2"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  <w:t xml:space="preserve">Cena za kolesový traktor s čelným nakladačom </w:t>
            </w:r>
          </w:p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  <w:r w:rsidRPr="008A5CF2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  <w:t>(Eur bez DPH)</w:t>
            </w:r>
          </w:p>
        </w:tc>
        <w:tc>
          <w:tcPr>
            <w:tcW w:w="218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A5CF2" w:rsidRPr="008A5CF2" w:rsidRDefault="008A5CF2" w:rsidP="008A5C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</w:pPr>
          </w:p>
        </w:tc>
      </w:tr>
    </w:tbl>
    <w:p w:rsidR="008A5CF2" w:rsidRPr="008A5CF2" w:rsidRDefault="008A5CF2" w:rsidP="008A5C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90"/>
          <w:tab w:val="left" w:pos="7460"/>
          <w:tab w:val="left" w:pos="7846"/>
          <w:tab w:val="left" w:pos="8653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u w:color="00000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8A5CF2" w:rsidRPr="008A5CF2" w:rsidTr="006341A0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8A5CF2" w:rsidRPr="008A5CF2" w:rsidRDefault="008A5CF2" w:rsidP="008A5CF2">
            <w:pPr>
              <w:spacing w:before="120" w:after="0" w:line="256" w:lineRule="auto"/>
              <w:rPr>
                <w:rFonts w:ascii="Calibri" w:eastAsia="Calibri" w:hAnsi="Calibri" w:cs="Calibri"/>
                <w:b/>
              </w:rPr>
            </w:pPr>
            <w:r w:rsidRPr="008A5CF2">
              <w:rPr>
                <w:rFonts w:ascii="Calibri" w:eastAsia="Calibri" w:hAnsi="Calibri" w:cs="Calibri"/>
              </w:rPr>
              <w:t xml:space="preserve">V ........................., dňa ......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8A5CF2" w:rsidRPr="008A5CF2" w:rsidRDefault="008A5CF2" w:rsidP="008A5CF2">
            <w:pPr>
              <w:spacing w:before="120" w:after="0" w:line="256" w:lineRule="auto"/>
              <w:jc w:val="center"/>
              <w:rPr>
                <w:rFonts w:ascii="Calibri" w:eastAsia="Calibri" w:hAnsi="Calibri" w:cs="Calibri"/>
              </w:rPr>
            </w:pPr>
            <w:r w:rsidRPr="008A5CF2">
              <w:rPr>
                <w:rFonts w:ascii="Calibri" w:eastAsia="Calibri" w:hAnsi="Calibri" w:cs="Calibri"/>
              </w:rPr>
              <w:t>_____________________________</w:t>
            </w:r>
          </w:p>
          <w:p w:rsidR="008A5CF2" w:rsidRPr="008A5CF2" w:rsidRDefault="008A5CF2" w:rsidP="008A5C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A5CF2">
              <w:rPr>
                <w:rFonts w:ascii="Calibri" w:eastAsia="Calibri" w:hAnsi="Calibri" w:cs="Calibri"/>
                <w:szCs w:val="24"/>
              </w:rPr>
              <w:t>meno a priezvisko, funkcia</w:t>
            </w:r>
          </w:p>
          <w:p w:rsidR="008A5CF2" w:rsidRPr="008A5CF2" w:rsidRDefault="008A5CF2" w:rsidP="008A5CF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A5CF2">
              <w:rPr>
                <w:rFonts w:ascii="Calibri" w:eastAsia="Calibri" w:hAnsi="Calibri" w:cs="Calibri"/>
                <w:szCs w:val="24"/>
              </w:rPr>
              <w:t>podpis</w:t>
            </w:r>
            <w:r w:rsidRPr="008A5CF2">
              <w:rPr>
                <w:rFonts w:ascii="Calibri" w:eastAsia="Calibri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DE477E" w:rsidRDefault="0028703E" w:rsidP="008A5CF2">
      <w:pPr>
        <w:spacing w:after="0" w:line="276" w:lineRule="auto"/>
      </w:pPr>
    </w:p>
    <w:sectPr w:rsidR="00DE477E" w:rsidSect="008A5CF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3E" w:rsidRDefault="0028703E" w:rsidP="008A5CF2">
      <w:pPr>
        <w:spacing w:after="0" w:line="240" w:lineRule="auto"/>
      </w:pPr>
      <w:r>
        <w:separator/>
      </w:r>
    </w:p>
  </w:endnote>
  <w:endnote w:type="continuationSeparator" w:id="0">
    <w:p w:rsidR="0028703E" w:rsidRDefault="0028703E" w:rsidP="008A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3E" w:rsidRDefault="0028703E" w:rsidP="008A5CF2">
      <w:pPr>
        <w:spacing w:after="0" w:line="240" w:lineRule="auto"/>
      </w:pPr>
      <w:r>
        <w:separator/>
      </w:r>
    </w:p>
  </w:footnote>
  <w:footnote w:type="continuationSeparator" w:id="0">
    <w:p w:rsidR="0028703E" w:rsidRDefault="0028703E" w:rsidP="008A5CF2">
      <w:pPr>
        <w:spacing w:after="0" w:line="240" w:lineRule="auto"/>
      </w:pPr>
      <w:r>
        <w:continuationSeparator/>
      </w:r>
    </w:p>
  </w:footnote>
  <w:footnote w:id="1">
    <w:p w:rsidR="008A5CF2" w:rsidRPr="008A5CF2" w:rsidRDefault="008A5CF2" w:rsidP="008A5CF2">
      <w:pPr>
        <w:jc w:val="both"/>
        <w:rPr>
          <w:rFonts w:cs="Calibri"/>
          <w:sz w:val="16"/>
          <w:szCs w:val="16"/>
        </w:rPr>
      </w:pPr>
      <w:r w:rsidRPr="008A5CF2">
        <w:rPr>
          <w:rStyle w:val="Odkaznapoznmkupodiarou"/>
          <w:rFonts w:cs="Calibri"/>
        </w:rPr>
        <w:t>1</w:t>
      </w:r>
      <w:r w:rsidRPr="008A5CF2">
        <w:rPr>
          <w:rFonts w:cs="Calibri"/>
        </w:rPr>
        <w:t xml:space="preserve"> </w:t>
      </w:r>
      <w:r w:rsidRPr="008A5CF2">
        <w:rPr>
          <w:rFonts w:cs="Calibri"/>
          <w:sz w:val="16"/>
          <w:szCs w:val="16"/>
        </w:rPr>
        <w:t>Doklad musí byť podpísaný uchádzačom, jeho štatutárnym orgánom alebo členom štatutárneho orgánu alebo iným zástupcom uchádzača, k</w:t>
      </w:r>
      <w:bookmarkStart w:id="0" w:name="_GoBack"/>
      <w:bookmarkEnd w:id="0"/>
      <w:r w:rsidRPr="008A5CF2">
        <w:rPr>
          <w:rFonts w:cs="Calibri"/>
          <w:sz w:val="16"/>
          <w:szCs w:val="16"/>
        </w:rPr>
        <w:t>torý je oprávnený konať v mene uchádzača v obchodných záväzkových vzťahoch.</w:t>
      </w:r>
    </w:p>
    <w:p w:rsidR="008A5CF2" w:rsidRPr="009E6376" w:rsidRDefault="008A5CF2" w:rsidP="008A5CF2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E3"/>
    <w:rsid w:val="0028703E"/>
    <w:rsid w:val="00500A4F"/>
    <w:rsid w:val="008A5CF2"/>
    <w:rsid w:val="00977AE3"/>
    <w:rsid w:val="00D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FD10"/>
  <w15:chartTrackingRefBased/>
  <w15:docId w15:val="{0EF3282F-C69B-4105-8EF1-B396202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2">
    <w:name w:val="Mriežka tabuľky2"/>
    <w:basedOn w:val="Normlnatabuka"/>
    <w:next w:val="Mriekatabuky"/>
    <w:uiPriority w:val="39"/>
    <w:rsid w:val="008A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8A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basedOn w:val="Predvolenpsmoodseku"/>
    <w:rsid w:val="008A5CF2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8A5CF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8A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A5CF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5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1370</Characters>
  <Application>Microsoft Office Word</Application>
  <DocSecurity>0</DocSecurity>
  <Lines>97</Lines>
  <Paragraphs>62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2024-04-17T08:56:00Z</dcterms:created>
  <dcterms:modified xsi:type="dcterms:W3CDTF">2024-04-17T08:57:00Z</dcterms:modified>
</cp:coreProperties>
</file>