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AD62F" w14:textId="395D3221" w:rsidR="00326E3D" w:rsidRPr="00326E3D" w:rsidRDefault="00326E3D" w:rsidP="00EF18C3">
      <w:pPr>
        <w:jc w:val="center"/>
        <w:rPr>
          <w:b/>
          <w:sz w:val="28"/>
          <w:szCs w:val="28"/>
        </w:rPr>
      </w:pPr>
      <w:r w:rsidRPr="00326E3D">
        <w:rPr>
          <w:b/>
          <w:sz w:val="28"/>
          <w:szCs w:val="28"/>
        </w:rPr>
        <w:t>ČESTNÉ VYHLÁSENIE</w:t>
      </w:r>
    </w:p>
    <w:tbl>
      <w:tblPr>
        <w:tblW w:w="5000" w:type="pct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4A0" w:firstRow="1" w:lastRow="0" w:firstColumn="1" w:lastColumn="0" w:noHBand="0" w:noVBand="1"/>
      </w:tblPr>
      <w:tblGrid>
        <w:gridCol w:w="3532"/>
        <w:gridCol w:w="5530"/>
      </w:tblGrid>
      <w:tr w:rsidR="00326E3D" w:rsidRPr="00326E3D" w14:paraId="2F515A93" w14:textId="77777777" w:rsidTr="00E9229B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76F77461" w14:textId="77777777" w:rsidR="00326E3D" w:rsidRPr="004639DE" w:rsidRDefault="00326E3D" w:rsidP="00E9229B">
            <w:pPr>
              <w:spacing w:after="0" w:line="240" w:lineRule="auto"/>
              <w:rPr>
                <w:b/>
                <w:bCs/>
                <w:iCs/>
              </w:rPr>
            </w:pPr>
            <w:r w:rsidRPr="004639DE">
              <w:rPr>
                <w:b/>
                <w:bCs/>
                <w:iCs/>
              </w:rPr>
              <w:t>Názov obstarávateľa: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0E38ACFF" w14:textId="20AC8F8C" w:rsidR="00326E3D" w:rsidRPr="004639DE" w:rsidRDefault="004639DE" w:rsidP="00E9229B">
            <w:pPr>
              <w:spacing w:after="0" w:line="240" w:lineRule="auto"/>
              <w:rPr>
                <w:iCs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  <w:shd w:val="clear" w:color="auto" w:fill="FFFFFF"/>
              </w:rPr>
              <w:fldChar w:fldCharType="begin"/>
            </w:r>
            <w:r>
              <w:rPr>
                <w:rFonts w:ascii="Arial" w:hAnsi="Arial" w:cs="Arial"/>
                <w:b/>
                <w:bCs/>
                <w:iCs/>
                <w:color w:val="000000"/>
                <w:shd w:val="clear" w:color="auto" w:fill="FFFFFF"/>
              </w:rPr>
              <w:instrText xml:space="preserve"> DOCPROPERTY  ObstaravatelNazov  \* MERGEFORMAT </w:instrText>
            </w:r>
            <w:r>
              <w:rPr>
                <w:rFonts w:ascii="Arial" w:hAnsi="Arial" w:cs="Arial"/>
                <w:b/>
                <w:bCs/>
                <w:iCs/>
                <w:color w:val="000000"/>
                <w:shd w:val="clear" w:color="auto" w:fill="FFFFFF"/>
              </w:rPr>
              <w:fldChar w:fldCharType="separate"/>
            </w:r>
            <w:r w:rsidR="000669BF">
              <w:rPr>
                <w:rFonts w:ascii="Arial" w:hAnsi="Arial" w:cs="Arial"/>
                <w:b/>
                <w:bCs/>
                <w:iCs/>
                <w:color w:val="000000"/>
                <w:shd w:val="clear" w:color="auto" w:fill="FFFFFF"/>
              </w:rPr>
              <w:t>AGROSPOL Nenince, s. r. o.</w:t>
            </w:r>
            <w:r>
              <w:rPr>
                <w:rFonts w:ascii="Arial" w:hAnsi="Arial" w:cs="Arial"/>
                <w:b/>
                <w:bCs/>
                <w:iCs/>
                <w:color w:val="000000"/>
                <w:shd w:val="clear" w:color="auto" w:fill="FFFFFF"/>
              </w:rPr>
              <w:fldChar w:fldCharType="end"/>
            </w:r>
          </w:p>
        </w:tc>
      </w:tr>
      <w:tr w:rsidR="00326E3D" w:rsidRPr="00326E3D" w14:paraId="6489A2F0" w14:textId="77777777" w:rsidTr="00E9229B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5F0C8C1F" w14:textId="77777777" w:rsidR="00326E3D" w:rsidRPr="004639DE" w:rsidRDefault="00326E3D" w:rsidP="00E9229B">
            <w:pPr>
              <w:spacing w:after="0" w:line="240" w:lineRule="auto"/>
              <w:rPr>
                <w:b/>
                <w:bCs/>
                <w:iCs/>
              </w:rPr>
            </w:pPr>
            <w:r w:rsidRPr="004639DE">
              <w:rPr>
                <w:b/>
                <w:bCs/>
                <w:iCs/>
              </w:rPr>
              <w:t xml:space="preserve">IČO: 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7F686F7A" w14:textId="35D71F4B" w:rsidR="00326E3D" w:rsidRPr="004639DE" w:rsidRDefault="004639DE" w:rsidP="00E9229B">
            <w:pPr>
              <w:spacing w:after="0" w:line="240" w:lineRule="auto"/>
              <w:rPr>
                <w:iCs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  <w:shd w:val="clear" w:color="auto" w:fill="FFFFFF"/>
              </w:rPr>
              <w:fldChar w:fldCharType="begin"/>
            </w:r>
            <w:r>
              <w:rPr>
                <w:rFonts w:ascii="Arial" w:hAnsi="Arial" w:cs="Arial"/>
                <w:b/>
                <w:bCs/>
                <w:iCs/>
                <w:color w:val="000000"/>
                <w:shd w:val="clear" w:color="auto" w:fill="FFFFFF"/>
              </w:rPr>
              <w:instrText xml:space="preserve"> DOCPROPERTY  ObstaravatelICO  \* MERGEFORMAT </w:instrText>
            </w:r>
            <w:r>
              <w:rPr>
                <w:rFonts w:ascii="Arial" w:hAnsi="Arial" w:cs="Arial"/>
                <w:b/>
                <w:bCs/>
                <w:iCs/>
                <w:color w:val="000000"/>
                <w:shd w:val="clear" w:color="auto" w:fill="FFFFFF"/>
              </w:rPr>
              <w:fldChar w:fldCharType="separate"/>
            </w:r>
            <w:r w:rsidR="000669BF">
              <w:rPr>
                <w:rFonts w:ascii="Arial" w:hAnsi="Arial" w:cs="Arial"/>
                <w:b/>
                <w:bCs/>
                <w:iCs/>
                <w:color w:val="000000"/>
                <w:shd w:val="clear" w:color="auto" w:fill="FFFFFF"/>
              </w:rPr>
              <w:t>47148896</w:t>
            </w:r>
            <w:r>
              <w:rPr>
                <w:rFonts w:ascii="Arial" w:hAnsi="Arial" w:cs="Arial"/>
                <w:b/>
                <w:bCs/>
                <w:iCs/>
                <w:color w:val="000000"/>
                <w:shd w:val="clear" w:color="auto" w:fill="FFFFFF"/>
              </w:rPr>
              <w:fldChar w:fldCharType="end"/>
            </w:r>
          </w:p>
        </w:tc>
      </w:tr>
      <w:tr w:rsidR="00326E3D" w:rsidRPr="00326E3D" w14:paraId="68DFCD12" w14:textId="77777777" w:rsidTr="00E9229B">
        <w:trPr>
          <w:trHeight w:val="454"/>
        </w:trPr>
        <w:tc>
          <w:tcPr>
            <w:tcW w:w="1949" w:type="pct"/>
            <w:shd w:val="clear" w:color="auto" w:fill="auto"/>
            <w:vAlign w:val="center"/>
          </w:tcPr>
          <w:p w14:paraId="0F3CC8B4" w14:textId="77777777" w:rsidR="00326E3D" w:rsidRPr="004639DE" w:rsidRDefault="00326E3D" w:rsidP="00E9229B">
            <w:pPr>
              <w:spacing w:after="0" w:line="240" w:lineRule="auto"/>
              <w:rPr>
                <w:b/>
                <w:bCs/>
                <w:iCs/>
              </w:rPr>
            </w:pPr>
            <w:r w:rsidRPr="004639DE">
              <w:rPr>
                <w:b/>
                <w:bCs/>
                <w:iCs/>
              </w:rPr>
              <w:t xml:space="preserve">Predmet zákazky: </w:t>
            </w:r>
          </w:p>
        </w:tc>
        <w:tc>
          <w:tcPr>
            <w:tcW w:w="3051" w:type="pct"/>
            <w:shd w:val="clear" w:color="auto" w:fill="auto"/>
            <w:vAlign w:val="center"/>
          </w:tcPr>
          <w:p w14:paraId="29EC4A01" w14:textId="3C41AF7B" w:rsidR="00326E3D" w:rsidRPr="005C47BB" w:rsidRDefault="005C47BB" w:rsidP="005E5E88">
            <w:pPr>
              <w:spacing w:after="0" w:line="240" w:lineRule="auto"/>
              <w:jc w:val="both"/>
              <w:rPr>
                <w:b/>
                <w:bCs/>
                <w:iCs/>
              </w:rPr>
            </w:pPr>
            <w:r w:rsidRPr="005C47BB">
              <w:rPr>
                <w:rFonts w:cs="Calibri"/>
                <w:b/>
                <w:bCs/>
                <w:iCs/>
              </w:rPr>
              <w:fldChar w:fldCharType="begin"/>
            </w:r>
            <w:r w:rsidRPr="005C47BB">
              <w:rPr>
                <w:rFonts w:cs="Calibri"/>
                <w:b/>
                <w:bCs/>
                <w:iCs/>
              </w:rPr>
              <w:instrText xml:space="preserve"> DOCPROPERTY  NazovZakazky  \* MERGEFORMAT </w:instrText>
            </w:r>
            <w:r w:rsidRPr="005C47BB">
              <w:rPr>
                <w:rFonts w:cs="Calibri"/>
                <w:b/>
                <w:bCs/>
                <w:iCs/>
              </w:rPr>
              <w:fldChar w:fldCharType="separate"/>
            </w:r>
            <w:r w:rsidR="000669BF">
              <w:rPr>
                <w:rFonts w:cs="Calibri"/>
                <w:b/>
                <w:bCs/>
                <w:iCs/>
              </w:rPr>
              <w:t>Stavebné úpravy objektu senníka</w:t>
            </w:r>
            <w:r w:rsidRPr="005C47BB">
              <w:rPr>
                <w:rFonts w:cs="Calibri"/>
                <w:b/>
                <w:bCs/>
                <w:iCs/>
              </w:rPr>
              <w:fldChar w:fldCharType="end"/>
            </w:r>
          </w:p>
        </w:tc>
      </w:tr>
      <w:tr w:rsidR="00326E3D" w:rsidRPr="00326E3D" w14:paraId="0A10ED84" w14:textId="77777777" w:rsidTr="00E9229B">
        <w:trPr>
          <w:trHeight w:val="454"/>
        </w:trPr>
        <w:tc>
          <w:tcPr>
            <w:tcW w:w="1949" w:type="pct"/>
            <w:shd w:val="clear" w:color="auto" w:fill="auto"/>
            <w:vAlign w:val="center"/>
          </w:tcPr>
          <w:p w14:paraId="6CCB1B08" w14:textId="77777777" w:rsidR="00326E3D" w:rsidRPr="004639DE" w:rsidRDefault="00326E3D" w:rsidP="00E9229B">
            <w:pPr>
              <w:spacing w:after="0" w:line="240" w:lineRule="auto"/>
              <w:rPr>
                <w:b/>
                <w:iCs/>
              </w:rPr>
            </w:pPr>
            <w:r w:rsidRPr="004639DE">
              <w:rPr>
                <w:b/>
                <w:iCs/>
              </w:rPr>
              <w:t>Množstvo:</w:t>
            </w:r>
          </w:p>
        </w:tc>
        <w:tc>
          <w:tcPr>
            <w:tcW w:w="3051" w:type="pct"/>
            <w:shd w:val="clear" w:color="auto" w:fill="auto"/>
            <w:vAlign w:val="center"/>
          </w:tcPr>
          <w:p w14:paraId="46D8E689" w14:textId="0D9B2190" w:rsidR="00326E3D" w:rsidRPr="004639DE" w:rsidRDefault="00546EE4" w:rsidP="00E9229B">
            <w:pPr>
              <w:spacing w:after="0" w:line="240" w:lineRule="auto"/>
              <w:rPr>
                <w:rFonts w:eastAsia="Times New Roman" w:cs="Calibri"/>
                <w:b/>
                <w:bCs/>
                <w:iCs/>
                <w:lang w:eastAsia="sk-SK"/>
              </w:rPr>
            </w:pPr>
            <w:r>
              <w:rPr>
                <w:rFonts w:eastAsia="Times New Roman" w:cs="Calibri"/>
                <w:b/>
                <w:bCs/>
                <w:iCs/>
                <w:lang w:eastAsia="sk-SK"/>
              </w:rPr>
              <w:fldChar w:fldCharType="begin"/>
            </w:r>
            <w:r>
              <w:rPr>
                <w:rFonts w:eastAsia="Times New Roman" w:cs="Calibri"/>
                <w:b/>
                <w:bCs/>
                <w:iCs/>
                <w:lang w:eastAsia="sk-SK"/>
              </w:rPr>
              <w:instrText xml:space="preserve"> DOCPROPERTY  PredmetZakazky1  \* MERGEFORMAT </w:instrText>
            </w:r>
            <w:r>
              <w:rPr>
                <w:rFonts w:eastAsia="Times New Roman" w:cs="Calibri"/>
                <w:b/>
                <w:bCs/>
                <w:iCs/>
                <w:lang w:eastAsia="sk-SK"/>
              </w:rPr>
              <w:fldChar w:fldCharType="separate"/>
            </w:r>
            <w:r w:rsidR="000669BF">
              <w:rPr>
                <w:rFonts w:eastAsia="Times New Roman" w:cs="Calibri"/>
                <w:b/>
                <w:bCs/>
                <w:iCs/>
                <w:lang w:eastAsia="sk-SK"/>
              </w:rPr>
              <w:t>Stavebné úpravy objektu senníka</w:t>
            </w:r>
            <w:r>
              <w:rPr>
                <w:rFonts w:eastAsia="Times New Roman" w:cs="Calibri"/>
                <w:b/>
                <w:bCs/>
                <w:iCs/>
                <w:lang w:eastAsia="sk-SK"/>
              </w:rPr>
              <w:fldChar w:fldCharType="end"/>
            </w:r>
            <w:r w:rsidR="00007902">
              <w:rPr>
                <w:rFonts w:eastAsia="Times New Roman" w:cs="Calibri"/>
                <w:b/>
                <w:bCs/>
                <w:iCs/>
                <w:lang w:eastAsia="sk-SK"/>
              </w:rPr>
              <w:t xml:space="preserve"> </w:t>
            </w:r>
            <w:r w:rsidR="006775EA">
              <w:rPr>
                <w:rFonts w:eastAsia="Times New Roman" w:cs="Calibri"/>
                <w:b/>
                <w:bCs/>
                <w:iCs/>
                <w:lang w:eastAsia="sk-SK"/>
              </w:rPr>
              <w:fldChar w:fldCharType="begin"/>
            </w:r>
            <w:r w:rsidR="006775EA">
              <w:rPr>
                <w:rFonts w:eastAsia="Times New Roman" w:cs="Calibri"/>
                <w:b/>
                <w:bCs/>
                <w:iCs/>
                <w:lang w:eastAsia="sk-SK"/>
              </w:rPr>
              <w:instrText xml:space="preserve"> DOCPROPERTY  PredmetZakazky1Mnozstvo  \* MERGEFORMAT </w:instrText>
            </w:r>
            <w:r w:rsidR="006775EA">
              <w:rPr>
                <w:rFonts w:eastAsia="Times New Roman" w:cs="Calibri"/>
                <w:b/>
                <w:bCs/>
                <w:iCs/>
                <w:lang w:eastAsia="sk-SK"/>
              </w:rPr>
              <w:fldChar w:fldCharType="separate"/>
            </w:r>
            <w:r w:rsidR="000669BF">
              <w:rPr>
                <w:rFonts w:eastAsia="Times New Roman" w:cs="Calibri"/>
                <w:b/>
                <w:bCs/>
                <w:iCs/>
                <w:lang w:eastAsia="sk-SK"/>
              </w:rPr>
              <w:t xml:space="preserve">1ks, </w:t>
            </w:r>
            <w:r w:rsidR="006775EA">
              <w:rPr>
                <w:rFonts w:eastAsia="Times New Roman" w:cs="Calibri"/>
                <w:b/>
                <w:bCs/>
                <w:iCs/>
                <w:lang w:eastAsia="sk-SK"/>
              </w:rPr>
              <w:fldChar w:fldCharType="end"/>
            </w:r>
            <w:r w:rsidR="006775EA">
              <w:rPr>
                <w:rFonts w:eastAsia="Times New Roman" w:cs="Calibri"/>
                <w:b/>
                <w:bCs/>
                <w:iCs/>
                <w:lang w:eastAsia="sk-SK"/>
              </w:rPr>
              <w:fldChar w:fldCharType="begin"/>
            </w:r>
            <w:r w:rsidR="006775EA">
              <w:rPr>
                <w:rFonts w:eastAsia="Times New Roman" w:cs="Calibri"/>
                <w:b/>
                <w:bCs/>
                <w:iCs/>
                <w:lang w:eastAsia="sk-SK"/>
              </w:rPr>
              <w:instrText xml:space="preserve"> DOCPROPERTY  PredmetZakazky2  \* MERGEFORMAT </w:instrText>
            </w:r>
            <w:r w:rsidR="006775EA">
              <w:rPr>
                <w:rFonts w:eastAsia="Times New Roman" w:cs="Calibri"/>
                <w:b/>
                <w:bCs/>
                <w:iCs/>
                <w:lang w:eastAsia="sk-SK"/>
              </w:rPr>
              <w:fldChar w:fldCharType="end"/>
            </w:r>
            <w:r w:rsidR="00FC16CB">
              <w:rPr>
                <w:rFonts w:eastAsia="Times New Roman" w:cs="Calibri"/>
                <w:b/>
                <w:bCs/>
                <w:iCs/>
                <w:lang w:eastAsia="sk-SK"/>
              </w:rPr>
              <w:fldChar w:fldCharType="begin"/>
            </w:r>
            <w:r w:rsidR="00FC16CB">
              <w:rPr>
                <w:rFonts w:eastAsia="Times New Roman" w:cs="Calibri"/>
                <w:b/>
                <w:bCs/>
                <w:iCs/>
                <w:lang w:eastAsia="sk-SK"/>
              </w:rPr>
              <w:instrText xml:space="preserve"> DOCPROPERTY  PredmetZakazky2Mnozstvo  \* MERGEFORMAT </w:instrText>
            </w:r>
            <w:r w:rsidR="00FC16CB">
              <w:rPr>
                <w:rFonts w:eastAsia="Times New Roman" w:cs="Calibri"/>
                <w:b/>
                <w:bCs/>
                <w:iCs/>
                <w:lang w:eastAsia="sk-SK"/>
              </w:rPr>
              <w:fldChar w:fldCharType="end"/>
            </w:r>
            <w:r w:rsidR="00FC16CB">
              <w:rPr>
                <w:rFonts w:eastAsia="Times New Roman" w:cs="Calibri"/>
                <w:b/>
                <w:bCs/>
                <w:iCs/>
                <w:lang w:eastAsia="sk-SK"/>
              </w:rPr>
              <w:fldChar w:fldCharType="begin"/>
            </w:r>
            <w:r w:rsidR="00FC16CB">
              <w:rPr>
                <w:rFonts w:eastAsia="Times New Roman" w:cs="Calibri"/>
                <w:b/>
                <w:bCs/>
                <w:iCs/>
                <w:lang w:eastAsia="sk-SK"/>
              </w:rPr>
              <w:instrText xml:space="preserve"> DOCPROPERTY  PredmetZakazky3  \* MERGEFORMAT </w:instrText>
            </w:r>
            <w:r w:rsidR="00FC16CB">
              <w:rPr>
                <w:rFonts w:eastAsia="Times New Roman" w:cs="Calibri"/>
                <w:b/>
                <w:bCs/>
                <w:iCs/>
                <w:lang w:eastAsia="sk-SK"/>
              </w:rPr>
              <w:fldChar w:fldCharType="end"/>
            </w:r>
            <w:r w:rsidR="00FC16CB">
              <w:rPr>
                <w:rFonts w:eastAsia="Times New Roman" w:cs="Calibri"/>
                <w:b/>
                <w:bCs/>
                <w:iCs/>
                <w:lang w:eastAsia="sk-SK"/>
              </w:rPr>
              <w:fldChar w:fldCharType="begin"/>
            </w:r>
            <w:r w:rsidR="00FC16CB">
              <w:rPr>
                <w:rFonts w:eastAsia="Times New Roman" w:cs="Calibri"/>
                <w:b/>
                <w:bCs/>
                <w:iCs/>
                <w:lang w:eastAsia="sk-SK"/>
              </w:rPr>
              <w:instrText xml:space="preserve"> DOCPROPERTY  PredmetZakazky3Mnozstvo  \* MERGEFORMAT </w:instrText>
            </w:r>
            <w:r w:rsidR="00FC16CB">
              <w:rPr>
                <w:rFonts w:eastAsia="Times New Roman" w:cs="Calibri"/>
                <w:b/>
                <w:bCs/>
                <w:iCs/>
                <w:lang w:eastAsia="sk-SK"/>
              </w:rPr>
              <w:fldChar w:fldCharType="end"/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fldChar w:fldCharType="begin"/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instrText xml:space="preserve"> DOCPROPERTY  PredmetZakazky4  \* MERGEFORMAT </w:instrText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fldChar w:fldCharType="end"/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fldChar w:fldCharType="begin"/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instrText xml:space="preserve"> DOCPROPERTY  PredmetZakazky4Mnozstvo  \* MERGEFORMAT </w:instrText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fldChar w:fldCharType="end"/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fldChar w:fldCharType="begin"/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instrText xml:space="preserve"> DOCPROPERTY  PredmetZakazky5  \* MERGEFORMAT </w:instrText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fldChar w:fldCharType="end"/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fldChar w:fldCharType="begin"/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instrText xml:space="preserve"> DOCPROPERTY  PredmetZakazky5Mnozstvo  \* MERGEFORMAT </w:instrText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fldChar w:fldCharType="end"/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fldChar w:fldCharType="begin"/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instrText xml:space="preserve"> DOCPROPERTY  PredmetZakazky6  \* MERGEFORMAT </w:instrText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fldChar w:fldCharType="end"/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fldChar w:fldCharType="begin"/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instrText xml:space="preserve"> DOCPROPERTY  PredmetZakazky6Mnozstvo  \* MERGEFORMAT </w:instrText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fldChar w:fldCharType="end"/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fldChar w:fldCharType="begin"/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instrText xml:space="preserve"> DOCPROPERTY  PredmetZakazky7  \* MERGEFORMAT </w:instrText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fldChar w:fldCharType="end"/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fldChar w:fldCharType="begin"/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instrText xml:space="preserve"> DOCPROPERTY  PredmetZakazky7Mnozstvo  \* MERGEFORMAT </w:instrText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fldChar w:fldCharType="end"/>
            </w:r>
          </w:p>
        </w:tc>
      </w:tr>
      <w:tr w:rsidR="00326E3D" w:rsidRPr="00326E3D" w14:paraId="7FB7456B" w14:textId="77777777" w:rsidTr="00E9229B">
        <w:trPr>
          <w:trHeight w:val="454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467488F7" w14:textId="77777777" w:rsidR="00326E3D" w:rsidRPr="00326E3D" w:rsidRDefault="00326E3D" w:rsidP="00E9229B">
            <w:pPr>
              <w:spacing w:after="0" w:line="240" w:lineRule="auto"/>
              <w:rPr>
                <w:rFonts w:eastAsia="Times New Roman" w:cs="Calibri"/>
                <w:b/>
                <w:bCs/>
                <w:i/>
                <w:lang w:eastAsia="sk-SK"/>
              </w:rPr>
            </w:pPr>
          </w:p>
        </w:tc>
      </w:tr>
      <w:tr w:rsidR="00326E3D" w:rsidRPr="00326E3D" w14:paraId="2BD9070C" w14:textId="77777777" w:rsidTr="00E9229B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34EF03F8" w14:textId="77777777" w:rsidR="00326E3D" w:rsidRPr="00326E3D" w:rsidRDefault="00326E3D" w:rsidP="00E9229B">
            <w:pPr>
              <w:spacing w:after="0" w:line="240" w:lineRule="auto"/>
              <w:rPr>
                <w:b/>
              </w:rPr>
            </w:pPr>
            <w:r w:rsidRPr="00326E3D">
              <w:rPr>
                <w:b/>
              </w:rPr>
              <w:t>Obchodné meno uchádzača: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507822BA" w14:textId="77777777" w:rsidR="00326E3D" w:rsidRPr="00326E3D" w:rsidRDefault="00326E3D" w:rsidP="00E9229B">
            <w:pPr>
              <w:spacing w:after="0" w:line="240" w:lineRule="auto"/>
              <w:rPr>
                <w:color w:val="FF0000"/>
              </w:rPr>
            </w:pPr>
            <w:r w:rsidRPr="00326E3D">
              <w:rPr>
                <w:rFonts w:cs="Tahoma"/>
                <w:color w:val="FF0000"/>
              </w:rPr>
              <w:t>/vyplní uchádzač/</w:t>
            </w:r>
          </w:p>
        </w:tc>
      </w:tr>
      <w:tr w:rsidR="00326E3D" w:rsidRPr="00326E3D" w14:paraId="13EFF333" w14:textId="77777777" w:rsidTr="00E9229B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3FF02A28" w14:textId="77777777" w:rsidR="00326E3D" w:rsidRPr="00326E3D" w:rsidRDefault="00326E3D" w:rsidP="00E9229B">
            <w:pPr>
              <w:spacing w:after="0" w:line="240" w:lineRule="auto"/>
              <w:rPr>
                <w:b/>
              </w:rPr>
            </w:pPr>
            <w:r w:rsidRPr="00326E3D">
              <w:rPr>
                <w:b/>
              </w:rPr>
              <w:t>Sídlo: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7B8E0F5A" w14:textId="77777777" w:rsidR="00326E3D" w:rsidRPr="00326E3D" w:rsidRDefault="00326E3D" w:rsidP="00E9229B">
            <w:pPr>
              <w:spacing w:after="0" w:line="240" w:lineRule="auto"/>
              <w:rPr>
                <w:color w:val="FF0000"/>
              </w:rPr>
            </w:pPr>
            <w:r w:rsidRPr="00326E3D">
              <w:rPr>
                <w:rFonts w:cs="Tahoma"/>
                <w:color w:val="FF0000"/>
              </w:rPr>
              <w:t>/vyplní uchádzač/</w:t>
            </w:r>
          </w:p>
        </w:tc>
      </w:tr>
      <w:tr w:rsidR="00326E3D" w:rsidRPr="00326E3D" w14:paraId="2F3ECE0E" w14:textId="77777777" w:rsidTr="00E9229B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7751969C" w14:textId="77777777" w:rsidR="00326E3D" w:rsidRPr="00326E3D" w:rsidRDefault="00326E3D" w:rsidP="00E9229B">
            <w:pPr>
              <w:spacing w:after="0" w:line="240" w:lineRule="auto"/>
              <w:rPr>
                <w:b/>
              </w:rPr>
            </w:pPr>
            <w:r w:rsidRPr="00326E3D">
              <w:rPr>
                <w:b/>
              </w:rPr>
              <w:t>IČO: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100BC986" w14:textId="77777777" w:rsidR="00326E3D" w:rsidRPr="00326E3D" w:rsidRDefault="00326E3D" w:rsidP="00E9229B">
            <w:pPr>
              <w:spacing w:after="0" w:line="240" w:lineRule="auto"/>
              <w:rPr>
                <w:color w:val="FF0000"/>
              </w:rPr>
            </w:pPr>
            <w:r w:rsidRPr="00326E3D">
              <w:rPr>
                <w:rFonts w:cs="Tahoma"/>
                <w:color w:val="FF0000"/>
              </w:rPr>
              <w:t>/vyplní uchádzač/</w:t>
            </w:r>
          </w:p>
        </w:tc>
      </w:tr>
      <w:tr w:rsidR="00326E3D" w:rsidRPr="00326E3D" w14:paraId="723A3FD0" w14:textId="77777777" w:rsidTr="00326E3D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1773C7A7" w14:textId="77777777" w:rsidR="00326E3D" w:rsidRPr="00326E3D" w:rsidRDefault="00326E3D" w:rsidP="00E9229B">
            <w:pPr>
              <w:spacing w:after="0" w:line="240" w:lineRule="auto"/>
              <w:rPr>
                <w:b/>
              </w:rPr>
            </w:pPr>
            <w:r w:rsidRPr="00326E3D">
              <w:rPr>
                <w:b/>
              </w:rPr>
              <w:t>Oprávnený zástupca uchádzača: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4FBF1FF8" w14:textId="77777777" w:rsidR="00326E3D" w:rsidRPr="00326E3D" w:rsidRDefault="00326E3D" w:rsidP="00E9229B">
            <w:pPr>
              <w:spacing w:after="0" w:line="240" w:lineRule="auto"/>
              <w:rPr>
                <w:rFonts w:cs="Tahoma"/>
                <w:color w:val="FF0000"/>
              </w:rPr>
            </w:pPr>
            <w:r w:rsidRPr="00326E3D">
              <w:rPr>
                <w:rFonts w:cs="Tahoma"/>
                <w:color w:val="FF0000"/>
              </w:rPr>
              <w:t>/vyplní uchádzač/</w:t>
            </w:r>
          </w:p>
        </w:tc>
      </w:tr>
    </w:tbl>
    <w:p w14:paraId="372465FD" w14:textId="616CD566" w:rsidR="00326E3D" w:rsidRPr="005C47BB" w:rsidRDefault="00326E3D" w:rsidP="00EE0FC0">
      <w:pPr>
        <w:pStyle w:val="Zkladntext"/>
        <w:kinsoku w:val="0"/>
        <w:overflowPunct w:val="0"/>
        <w:spacing w:before="240" w:line="307" w:lineRule="auto"/>
        <w:ind w:left="113" w:hanging="11"/>
        <w:jc w:val="both"/>
        <w:rPr>
          <w:color w:val="343636"/>
          <w:w w:val="105"/>
          <w:lang w:val="sk-SK"/>
        </w:rPr>
      </w:pPr>
      <w:r w:rsidRPr="00326E3D">
        <w:rPr>
          <w:color w:val="44484B"/>
          <w:w w:val="105"/>
          <w:lang w:val="sk-SK"/>
        </w:rPr>
        <w:t>Spoločnosť</w:t>
      </w:r>
      <w:r w:rsidRPr="00326E3D">
        <w:rPr>
          <w:color w:val="44484B"/>
          <w:spacing w:val="-21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ako</w:t>
      </w:r>
      <w:r w:rsidRPr="00326E3D">
        <w:rPr>
          <w:color w:val="343636"/>
          <w:spacing w:val="-40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uchádzač</w:t>
      </w:r>
      <w:r w:rsidRPr="00326E3D">
        <w:rPr>
          <w:color w:val="343636"/>
          <w:spacing w:val="-24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k</w:t>
      </w:r>
      <w:r w:rsidRPr="00326E3D">
        <w:rPr>
          <w:color w:val="343636"/>
          <w:spacing w:val="-22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zákazke</w:t>
      </w:r>
      <w:r w:rsidRPr="00326E3D">
        <w:rPr>
          <w:color w:val="343636"/>
          <w:spacing w:val="-32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na</w:t>
      </w:r>
      <w:r w:rsidRPr="00326E3D">
        <w:rPr>
          <w:color w:val="343636"/>
          <w:spacing w:val="-32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dodanie</w:t>
      </w:r>
      <w:r w:rsidRPr="00326E3D">
        <w:rPr>
          <w:color w:val="343636"/>
          <w:spacing w:val="-36"/>
          <w:w w:val="105"/>
          <w:lang w:val="sk-SK"/>
        </w:rPr>
        <w:t xml:space="preserve"> </w:t>
      </w:r>
      <w:r w:rsidRPr="00326E3D">
        <w:rPr>
          <w:color w:val="343636"/>
          <w:spacing w:val="4"/>
          <w:w w:val="105"/>
          <w:lang w:val="sk-SK"/>
        </w:rPr>
        <w:t>tovaru</w:t>
      </w:r>
      <w:r w:rsidR="005C47BB">
        <w:rPr>
          <w:color w:val="343636"/>
          <w:spacing w:val="4"/>
          <w:w w:val="105"/>
          <w:lang w:val="sk-SK"/>
        </w:rPr>
        <w:t xml:space="preserve"> s názvom </w:t>
      </w:r>
      <w:r w:rsidR="005C47BB" w:rsidRPr="005C47BB">
        <w:rPr>
          <w:color w:val="343636"/>
          <w:spacing w:val="4"/>
          <w:w w:val="105"/>
          <w:lang w:val="sk-SK"/>
        </w:rPr>
        <w:t>„</w:t>
      </w:r>
      <w:r w:rsidR="005C47BB" w:rsidRPr="005C47BB">
        <w:rPr>
          <w:rFonts w:cs="Calibri"/>
          <w:lang w:val="sk-SK"/>
        </w:rPr>
        <w:fldChar w:fldCharType="begin"/>
      </w:r>
      <w:r w:rsidR="005C47BB" w:rsidRPr="005C47BB">
        <w:rPr>
          <w:rFonts w:cs="Calibri"/>
          <w:lang w:val="sk-SK"/>
        </w:rPr>
        <w:instrText xml:space="preserve"> DOCPROPERTY  NazovZakazky  \* MERGEFORMAT </w:instrText>
      </w:r>
      <w:r w:rsidR="005C47BB" w:rsidRPr="005C47BB">
        <w:rPr>
          <w:rFonts w:cs="Calibri"/>
          <w:lang w:val="sk-SK"/>
        </w:rPr>
        <w:fldChar w:fldCharType="separate"/>
      </w:r>
      <w:r w:rsidR="000669BF">
        <w:rPr>
          <w:rFonts w:cs="Calibri"/>
          <w:lang w:val="sk-SK"/>
        </w:rPr>
        <w:t>Stavebné úpravy objektu senníka</w:t>
      </w:r>
      <w:r w:rsidR="005C47BB" w:rsidRPr="005C47BB">
        <w:rPr>
          <w:rFonts w:cs="Calibri"/>
          <w:lang w:val="sk-SK"/>
        </w:rPr>
        <w:fldChar w:fldCharType="end"/>
      </w:r>
      <w:r w:rsidR="005C47BB" w:rsidRPr="005C47BB">
        <w:rPr>
          <w:rFonts w:cs="Calibri"/>
          <w:lang w:val="sk-SK"/>
        </w:rPr>
        <w:t>“</w:t>
      </w:r>
    </w:p>
    <w:p w14:paraId="0A68DEA9" w14:textId="1E0A504E" w:rsidR="00326E3D" w:rsidRPr="005C47BB" w:rsidRDefault="00326E3D" w:rsidP="005C47BB">
      <w:pPr>
        <w:pStyle w:val="Zkladntext"/>
        <w:kinsoku w:val="0"/>
        <w:overflowPunct w:val="0"/>
        <w:spacing w:before="153"/>
        <w:ind w:left="3536" w:right="3550"/>
        <w:jc w:val="center"/>
        <w:rPr>
          <w:b/>
          <w:bCs/>
          <w:color w:val="343636"/>
          <w:w w:val="105"/>
          <w:lang w:val="sk-SK"/>
        </w:rPr>
      </w:pPr>
      <w:r w:rsidRPr="005C47BB">
        <w:rPr>
          <w:b/>
          <w:bCs/>
          <w:color w:val="343636"/>
          <w:w w:val="105"/>
          <w:lang w:val="sk-SK"/>
        </w:rPr>
        <w:t>čestne vyhlasuje,</w:t>
      </w:r>
    </w:p>
    <w:p w14:paraId="553EAE48" w14:textId="6298E15B" w:rsidR="00326E3D" w:rsidRPr="005C47BB" w:rsidRDefault="00326E3D" w:rsidP="005C47BB">
      <w:pPr>
        <w:pStyle w:val="Zkladntext"/>
        <w:kinsoku w:val="0"/>
        <w:overflowPunct w:val="0"/>
        <w:spacing w:after="0" w:line="360" w:lineRule="auto"/>
        <w:ind w:left="102"/>
        <w:rPr>
          <w:color w:val="343636"/>
          <w:w w:val="105"/>
          <w:lang w:val="sk-SK"/>
        </w:rPr>
      </w:pPr>
      <w:r w:rsidRPr="00326E3D">
        <w:rPr>
          <w:color w:val="44484B"/>
          <w:w w:val="105"/>
          <w:lang w:val="sk-SK"/>
        </w:rPr>
        <w:t xml:space="preserve">že </w:t>
      </w:r>
      <w:r w:rsidRPr="00326E3D">
        <w:rPr>
          <w:color w:val="343636"/>
          <w:w w:val="105"/>
          <w:lang w:val="sk-SK"/>
        </w:rPr>
        <w:t>ku dňu pred</w:t>
      </w:r>
      <w:r w:rsidR="002A6188">
        <w:rPr>
          <w:color w:val="343636"/>
          <w:w w:val="105"/>
          <w:lang w:val="sk-SK"/>
        </w:rPr>
        <w:t>loženia</w:t>
      </w:r>
      <w:r w:rsidRPr="00326E3D">
        <w:rPr>
          <w:color w:val="343636"/>
          <w:w w:val="105"/>
          <w:lang w:val="sk-SK"/>
        </w:rPr>
        <w:t xml:space="preserve"> ponuky:</w:t>
      </w:r>
    </w:p>
    <w:p w14:paraId="6B66EB35" w14:textId="690EACD5" w:rsidR="00326E3D" w:rsidRDefault="001947DE" w:rsidP="005C47BB">
      <w:pPr>
        <w:pStyle w:val="Zkladntext"/>
        <w:numPr>
          <w:ilvl w:val="0"/>
          <w:numId w:val="2"/>
        </w:numPr>
        <w:kinsoku w:val="0"/>
        <w:overflowPunct w:val="0"/>
        <w:spacing w:before="120" w:after="120" w:line="240" w:lineRule="auto"/>
        <w:ind w:left="714" w:right="134" w:hanging="357"/>
        <w:jc w:val="both"/>
        <w:rPr>
          <w:color w:val="343636"/>
          <w:w w:val="105"/>
          <w:lang w:val="sk-SK"/>
        </w:rPr>
      </w:pPr>
      <w:r w:rsidRPr="005C47BB">
        <w:rPr>
          <w:color w:val="343636"/>
          <w:w w:val="105"/>
          <w:lang w:val="sk-SK"/>
        </w:rPr>
        <w:t>je</w:t>
      </w:r>
      <w:r w:rsidR="00326E3D" w:rsidRPr="005C47BB">
        <w:rPr>
          <w:color w:val="343636"/>
          <w:w w:val="105"/>
          <w:lang w:val="sk-SK"/>
        </w:rPr>
        <w:t xml:space="preserve"> oprávnená dodávať tovar alebo poskytovať službu v rozsahu, ktorý zodpovedá predmetu </w:t>
      </w:r>
      <w:r w:rsidR="00D17E17" w:rsidRPr="005C47BB">
        <w:rPr>
          <w:color w:val="343636"/>
          <w:w w:val="105"/>
          <w:lang w:val="sk-SK"/>
        </w:rPr>
        <w:t>zákazky.</w:t>
      </w:r>
    </w:p>
    <w:p w14:paraId="46EF3DCE" w14:textId="0E470115" w:rsidR="00A1533E" w:rsidRPr="005C47BB" w:rsidRDefault="00A1533E" w:rsidP="005C47BB">
      <w:pPr>
        <w:pStyle w:val="Zkladntext"/>
        <w:numPr>
          <w:ilvl w:val="0"/>
          <w:numId w:val="2"/>
        </w:numPr>
        <w:kinsoku w:val="0"/>
        <w:overflowPunct w:val="0"/>
        <w:spacing w:before="120" w:after="120" w:line="240" w:lineRule="auto"/>
        <w:ind w:left="714" w:right="134" w:hanging="357"/>
        <w:jc w:val="both"/>
        <w:rPr>
          <w:color w:val="343636"/>
          <w:w w:val="105"/>
          <w:lang w:val="sk-SK"/>
        </w:rPr>
      </w:pPr>
      <w:r w:rsidRPr="00A1533E">
        <w:rPr>
          <w:color w:val="343636"/>
          <w:w w:val="105"/>
          <w:lang w:val="sk-SK"/>
        </w:rPr>
        <w:t>nemá uložený zákaz účasti vo verejnom obstarávaní potvrdený konečným rozhodnutím v Slovenskej republike a v štáte sídla, miesta podnikania alebo obvyklého pobytu</w:t>
      </w:r>
    </w:p>
    <w:p w14:paraId="2DF096BD" w14:textId="77777777" w:rsidR="00326E3D" w:rsidRPr="00326E3D" w:rsidRDefault="00326E3D" w:rsidP="00326E3D">
      <w:pPr>
        <w:rPr>
          <w:b/>
          <w:sz w:val="28"/>
          <w:szCs w:val="28"/>
        </w:rPr>
      </w:pPr>
    </w:p>
    <w:p w14:paraId="01D3AF39" w14:textId="77777777" w:rsidR="00326E3D" w:rsidRPr="00326E3D" w:rsidRDefault="00326E3D" w:rsidP="00326E3D">
      <w:pPr>
        <w:spacing w:after="0" w:line="360" w:lineRule="auto"/>
        <w:rPr>
          <w:rFonts w:cs="Tahoma"/>
          <w:color w:val="FF0000"/>
        </w:rPr>
      </w:pPr>
      <w:r w:rsidRPr="00326E3D">
        <w:rPr>
          <w:rFonts w:cs="Tahoma"/>
          <w:bCs/>
        </w:rPr>
        <w:t xml:space="preserve">Dátum: </w:t>
      </w:r>
      <w:r w:rsidRPr="00326E3D">
        <w:rPr>
          <w:rFonts w:cs="Tahoma"/>
          <w:color w:val="FF0000"/>
        </w:rPr>
        <w:t>/vyplní uchádzač/</w:t>
      </w:r>
    </w:p>
    <w:p w14:paraId="30F5DA07" w14:textId="77777777" w:rsidR="00326E3D" w:rsidRPr="00326E3D" w:rsidRDefault="00326E3D" w:rsidP="00326E3D">
      <w:pPr>
        <w:spacing w:after="0" w:line="360" w:lineRule="auto"/>
        <w:ind w:left="5812"/>
        <w:rPr>
          <w:sz w:val="18"/>
          <w:szCs w:val="18"/>
        </w:rPr>
      </w:pPr>
      <w:r w:rsidRPr="00326E3D">
        <w:rPr>
          <w:sz w:val="18"/>
          <w:szCs w:val="18"/>
        </w:rPr>
        <w:t>-----------------------------------------------------</w:t>
      </w:r>
    </w:p>
    <w:p w14:paraId="62B9FA7C" w14:textId="77777777" w:rsidR="00326E3D" w:rsidRPr="00326E3D" w:rsidRDefault="00326E3D" w:rsidP="00326E3D">
      <w:pPr>
        <w:spacing w:after="0" w:line="360" w:lineRule="auto"/>
        <w:ind w:left="5812"/>
        <w:rPr>
          <w:sz w:val="18"/>
          <w:szCs w:val="18"/>
        </w:rPr>
      </w:pPr>
      <w:r w:rsidRPr="00326E3D">
        <w:rPr>
          <w:sz w:val="18"/>
          <w:szCs w:val="18"/>
        </w:rPr>
        <w:t xml:space="preserve">  pečiatka a podpis oprávnenej osoby</w:t>
      </w:r>
    </w:p>
    <w:p w14:paraId="13CB63E1" w14:textId="77777777" w:rsidR="00326E3D" w:rsidRPr="00326E3D" w:rsidRDefault="00326E3D" w:rsidP="00326E3D">
      <w:pPr>
        <w:rPr>
          <w:b/>
          <w:sz w:val="28"/>
          <w:szCs w:val="28"/>
        </w:rPr>
      </w:pPr>
    </w:p>
    <w:sectPr w:rsidR="00326E3D" w:rsidRPr="00326E3D" w:rsidSect="005C47BB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551BB"/>
    <w:multiLevelType w:val="hybridMultilevel"/>
    <w:tmpl w:val="FFE0D846"/>
    <w:lvl w:ilvl="0" w:tplc="0C2E7FA2">
      <w:numFmt w:val="bullet"/>
      <w:lvlText w:val="-"/>
      <w:lvlJc w:val="left"/>
      <w:pPr>
        <w:ind w:left="1161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8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0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2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4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6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8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0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21" w:hanging="360"/>
      </w:pPr>
      <w:rPr>
        <w:rFonts w:ascii="Wingdings" w:hAnsi="Wingdings" w:hint="default"/>
      </w:rPr>
    </w:lvl>
  </w:abstractNum>
  <w:abstractNum w:abstractNumId="1" w15:restartNumberingAfterBreak="0">
    <w:nsid w:val="1ED50E71"/>
    <w:multiLevelType w:val="hybridMultilevel"/>
    <w:tmpl w:val="8B98C354"/>
    <w:lvl w:ilvl="0" w:tplc="1046C1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B04B6D"/>
    <w:multiLevelType w:val="hybridMultilevel"/>
    <w:tmpl w:val="D59EAC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B370B0"/>
    <w:multiLevelType w:val="hybridMultilevel"/>
    <w:tmpl w:val="BE1CCD1A"/>
    <w:lvl w:ilvl="0" w:tplc="1046C1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5D189C"/>
    <w:multiLevelType w:val="hybridMultilevel"/>
    <w:tmpl w:val="A1E0C1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946BD3"/>
    <w:multiLevelType w:val="hybridMultilevel"/>
    <w:tmpl w:val="8E8C2A9A"/>
    <w:lvl w:ilvl="0" w:tplc="1046C1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9243894">
    <w:abstractNumId w:val="0"/>
  </w:num>
  <w:num w:numId="2" w16cid:durableId="168913772">
    <w:abstractNumId w:val="3"/>
  </w:num>
  <w:num w:numId="3" w16cid:durableId="1579173090">
    <w:abstractNumId w:val="4"/>
  </w:num>
  <w:num w:numId="4" w16cid:durableId="935403949">
    <w:abstractNumId w:val="2"/>
  </w:num>
  <w:num w:numId="5" w16cid:durableId="19011563">
    <w:abstractNumId w:val="1"/>
  </w:num>
  <w:num w:numId="6" w16cid:durableId="12727376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E3D"/>
    <w:rsid w:val="00007902"/>
    <w:rsid w:val="00061B2B"/>
    <w:rsid w:val="000669BF"/>
    <w:rsid w:val="000B2785"/>
    <w:rsid w:val="00164819"/>
    <w:rsid w:val="001947DE"/>
    <w:rsid w:val="002A6188"/>
    <w:rsid w:val="00326E3D"/>
    <w:rsid w:val="004639DE"/>
    <w:rsid w:val="00477164"/>
    <w:rsid w:val="0049142A"/>
    <w:rsid w:val="004D0C66"/>
    <w:rsid w:val="00546EE4"/>
    <w:rsid w:val="005C47BB"/>
    <w:rsid w:val="005E5E88"/>
    <w:rsid w:val="006610C0"/>
    <w:rsid w:val="006775EA"/>
    <w:rsid w:val="008D1E02"/>
    <w:rsid w:val="00A1533E"/>
    <w:rsid w:val="00C8710C"/>
    <w:rsid w:val="00D17E17"/>
    <w:rsid w:val="00EE0FC0"/>
    <w:rsid w:val="00EF18C3"/>
    <w:rsid w:val="00F37235"/>
    <w:rsid w:val="00F3729B"/>
    <w:rsid w:val="00FC1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2410B"/>
  <w15:docId w15:val="{D2405E9F-50FF-44A9-8BC4-999ECEDFD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37235"/>
    <w:pPr>
      <w:spacing w:after="200" w:line="276" w:lineRule="auto"/>
    </w:pPr>
    <w:rPr>
      <w:rFonts w:ascii="Calibri" w:hAnsi="Calibri"/>
    </w:rPr>
  </w:style>
  <w:style w:type="paragraph" w:styleId="Nadpis1">
    <w:name w:val="heading 1"/>
    <w:basedOn w:val="Normlny"/>
    <w:next w:val="Normlny"/>
    <w:link w:val="Nadpis1Char"/>
    <w:uiPriority w:val="9"/>
    <w:qFormat/>
    <w:rsid w:val="00F372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F372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F3723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F3723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3723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F3723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Zkladntext">
    <w:name w:val="Body Text"/>
    <w:basedOn w:val="Normlny"/>
    <w:link w:val="ZkladntextChar"/>
    <w:uiPriority w:val="1"/>
    <w:qFormat/>
    <w:rsid w:val="00F3729B"/>
    <w:pPr>
      <w:widowControl w:val="0"/>
      <w:autoSpaceDE w:val="0"/>
      <w:autoSpaceDN w:val="0"/>
    </w:pPr>
    <w:rPr>
      <w:rFonts w:eastAsia="Times New Roman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3729B"/>
    <w:rPr>
      <w:rFonts w:ascii="Times New Roman" w:eastAsia="Times New Roman" w:hAnsi="Times New Roman"/>
      <w:sz w:val="24"/>
      <w:szCs w:val="24"/>
      <w:lang w:val="en-US"/>
    </w:rPr>
  </w:style>
  <w:style w:type="character" w:styleId="Vrazn">
    <w:name w:val="Strong"/>
    <w:basedOn w:val="Predvolenpsmoodseku"/>
    <w:uiPriority w:val="22"/>
    <w:qFormat/>
    <w:rsid w:val="00F3729B"/>
    <w:rPr>
      <w:b/>
      <w:bCs/>
    </w:rPr>
  </w:style>
  <w:style w:type="paragraph" w:styleId="Odsekzoznamu">
    <w:name w:val="List Paragraph"/>
    <w:aliases w:val="body,Odsek zoznamu2,Farebný zoznam – zvýraznenie 11,List Paragraph,Lettre d'introduction,Paragrafo elenco,1st level - Bullet List Paragraph,Odsek zoznamu21,Odstavec_muj,Nad,Odstavec cíl se seznamem,Odstavec se seznamem5,Nad1"/>
    <w:basedOn w:val="Normlny"/>
    <w:link w:val="OdsekzoznamuChar"/>
    <w:uiPriority w:val="34"/>
    <w:qFormat/>
    <w:rsid w:val="00F37235"/>
    <w:pPr>
      <w:spacing w:after="0" w:line="360" w:lineRule="auto"/>
      <w:ind w:left="720"/>
      <w:contextualSpacing/>
    </w:pPr>
    <w:rPr>
      <w:rFonts w:ascii="Times New Roman" w:eastAsia="Times New Roman" w:hAnsi="Times New Roman"/>
      <w:sz w:val="24"/>
      <w:lang w:val="en-US"/>
    </w:rPr>
  </w:style>
  <w:style w:type="character" w:styleId="Jemnodkaz">
    <w:name w:val="Subtle Reference"/>
    <w:basedOn w:val="Predvolenpsmoodseku"/>
    <w:uiPriority w:val="31"/>
    <w:qFormat/>
    <w:rsid w:val="00061B2B"/>
    <w:rPr>
      <w:smallCaps/>
      <w:color w:val="ED7D31" w:themeColor="accent2"/>
      <w:u w:val="single"/>
    </w:rPr>
  </w:style>
  <w:style w:type="paragraph" w:styleId="Hlavikaobsahu">
    <w:name w:val="TOC Heading"/>
    <w:basedOn w:val="Nadpis1"/>
    <w:next w:val="Normlny"/>
    <w:uiPriority w:val="39"/>
    <w:unhideWhenUsed/>
    <w:qFormat/>
    <w:rsid w:val="00F37235"/>
    <w:pPr>
      <w:spacing w:line="259" w:lineRule="auto"/>
      <w:outlineLvl w:val="9"/>
    </w:pPr>
    <w:rPr>
      <w:lang w:val="cs-CZ" w:eastAsia="cs-CZ"/>
    </w:rPr>
  </w:style>
  <w:style w:type="paragraph" w:customStyle="1" w:styleId="tl1">
    <w:name w:val="Štýl1"/>
    <w:basedOn w:val="Nadpis1"/>
    <w:link w:val="tl1Char"/>
    <w:rsid w:val="00F3729B"/>
    <w:rPr>
      <w:rFonts w:ascii="Times New Roman" w:eastAsia="Times New Roman" w:hAnsi="Times New Roman"/>
    </w:rPr>
  </w:style>
  <w:style w:type="character" w:customStyle="1" w:styleId="tl1Char">
    <w:name w:val="Štýl1 Char"/>
    <w:basedOn w:val="Nadpis1Char"/>
    <w:link w:val="tl1"/>
    <w:rsid w:val="00F3729B"/>
    <w:rPr>
      <w:rFonts w:ascii="Times New Roman" w:eastAsia="Times New Roman" w:hAnsi="Times New Roman" w:cs="Cambria"/>
      <w:b w:val="0"/>
      <w:bCs w:val="0"/>
      <w:color w:val="365F91"/>
      <w:sz w:val="32"/>
      <w:szCs w:val="32"/>
    </w:rPr>
  </w:style>
  <w:style w:type="character" w:customStyle="1" w:styleId="Nadpis3Char">
    <w:name w:val="Nadpis 3 Char"/>
    <w:basedOn w:val="Predvolenpsmoodseku"/>
    <w:link w:val="Nadpis3"/>
    <w:uiPriority w:val="9"/>
    <w:rsid w:val="00F3723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F3723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zov">
    <w:name w:val="Title"/>
    <w:basedOn w:val="Normlny"/>
    <w:link w:val="NzovChar"/>
    <w:qFormat/>
    <w:rsid w:val="00F37235"/>
    <w:pPr>
      <w:overflowPunct w:val="0"/>
      <w:autoSpaceDE w:val="0"/>
      <w:autoSpaceDN w:val="0"/>
      <w:adjustRightInd w:val="0"/>
      <w:spacing w:before="240" w:after="60" w:line="240" w:lineRule="auto"/>
      <w:jc w:val="center"/>
      <w:textAlignment w:val="baseline"/>
    </w:pPr>
    <w:rPr>
      <w:rFonts w:ascii="Cambria" w:eastAsia="Times New Roman" w:hAnsi="Cambria" w:cs="Times New Roman"/>
      <w:b/>
      <w:bCs/>
      <w:kern w:val="28"/>
      <w:sz w:val="32"/>
      <w:szCs w:val="32"/>
      <w:lang w:eastAsia="sk-SK"/>
    </w:rPr>
  </w:style>
  <w:style w:type="character" w:customStyle="1" w:styleId="NzovChar">
    <w:name w:val="Názov Char"/>
    <w:basedOn w:val="Predvolenpsmoodseku"/>
    <w:link w:val="Nzov"/>
    <w:rsid w:val="00F37235"/>
    <w:rPr>
      <w:rFonts w:ascii="Cambria" w:eastAsia="Times New Roman" w:hAnsi="Cambria" w:cs="Times New Roman"/>
      <w:b/>
      <w:bCs/>
      <w:kern w:val="28"/>
      <w:sz w:val="32"/>
      <w:szCs w:val="32"/>
      <w:lang w:eastAsia="sk-SK"/>
    </w:rPr>
  </w:style>
  <w:style w:type="paragraph" w:styleId="Bezriadkovania">
    <w:name w:val="No Spacing"/>
    <w:uiPriority w:val="1"/>
    <w:qFormat/>
    <w:rsid w:val="00F37235"/>
    <w:pPr>
      <w:spacing w:after="0" w:line="240" w:lineRule="auto"/>
    </w:pPr>
    <w:rPr>
      <w:rFonts w:ascii="Calibri" w:hAnsi="Calibri" w:cs="Times New Roman"/>
    </w:rPr>
  </w:style>
  <w:style w:type="character" w:customStyle="1" w:styleId="OdsekzoznamuChar">
    <w:name w:val="Odsek zoznamu Char"/>
    <w:aliases w:val="body Char,Odsek zoznamu2 Char,Farebný zoznam – zvýraznenie 11 Char,List Paragraph Char,Lettre d'introduction Char,Paragrafo elenco Char,1st level - Bullet List Paragraph Char,Odsek zoznamu21 Char,Odstavec_muj Char,Nad Char,Nad1 Char"/>
    <w:link w:val="Odsekzoznamu"/>
    <w:uiPriority w:val="34"/>
    <w:qFormat/>
    <w:locked/>
    <w:rsid w:val="00F37235"/>
    <w:rPr>
      <w:rFonts w:ascii="Times New Roman" w:eastAsia="Times New Roman" w:hAnsi="Times New Roman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223</Words>
  <Characters>1546</Characters>
  <Application>Microsoft Office Word</Application>
  <DocSecurity>0</DocSecurity>
  <Lines>64</Lines>
  <Paragraphs>58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TSK</Company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Eliasova Alica</dc:creator>
  <cp:lastModifiedBy>Stanislav Gajdos</cp:lastModifiedBy>
  <cp:revision>10</cp:revision>
  <dcterms:created xsi:type="dcterms:W3CDTF">2022-05-25T02:34:00Z</dcterms:created>
  <dcterms:modified xsi:type="dcterms:W3CDTF">2024-04-25T07:52:00Z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xcelFilePath">
    <vt:lpwstr>\\10.0.0.17\vo\Prebiehajuce sutaze\Ondrovci\2024 Agrospol Nenince\VARIABLES_PPA_VO.xlsx</vt:lpwstr>
  </property>
  <property fmtid="{D5CDD505-2E9C-101B-9397-08002B2CF9AE}" pid="3" name="SystemovyPriecinok">
    <vt:lpwstr>Z:\PPA_VO</vt:lpwstr>
  </property>
  <property fmtid="{D5CDD505-2E9C-101B-9397-08002B2CF9AE}" pid="4" name="CisloOpatrenia">
    <vt:lpwstr>4 – Investície do hmotného majetku</vt:lpwstr>
  </property>
  <property fmtid="{D5CDD505-2E9C-101B-9397-08002B2CF9AE}" pid="5" name="CisloPodopatrenia">
    <vt:lpwstr>4.1 - Podpora pre investície do poľnohospodárskych podnikov</vt:lpwstr>
  </property>
  <property fmtid="{D5CDD505-2E9C-101B-9397-08002B2CF9AE}" pid="6" name="CisloVyzvy">
    <vt:lpwstr>52/PRV/2022</vt:lpwstr>
  </property>
  <property fmtid="{D5CDD505-2E9C-101B-9397-08002B2CF9AE}" pid="7" name="Druhzakazky">
    <vt:lpwstr>Stavebné práce</vt:lpwstr>
  </property>
  <property fmtid="{D5CDD505-2E9C-101B-9397-08002B2CF9AE}" pid="8" name="ObstaravatelNazov">
    <vt:lpwstr>AGROSPOL Nenince, s. r. o.</vt:lpwstr>
  </property>
  <property fmtid="{D5CDD505-2E9C-101B-9397-08002B2CF9AE}" pid="9" name="ObstaravatelUlicaCislo">
    <vt:lpwstr>Zvolenská cesta 2740</vt:lpwstr>
  </property>
  <property fmtid="{D5CDD505-2E9C-101B-9397-08002B2CF9AE}" pid="10" name="ObstaravatelMesto">
    <vt:lpwstr>Lučenec </vt:lpwstr>
  </property>
  <property fmtid="{D5CDD505-2E9C-101B-9397-08002B2CF9AE}" pid="11" name="ObstaravatelPSC">
    <vt:lpwstr>984 01</vt:lpwstr>
  </property>
  <property fmtid="{D5CDD505-2E9C-101B-9397-08002B2CF9AE}" pid="12" name="ObstaravatelICO">
    <vt:lpwstr>47148896</vt:lpwstr>
  </property>
  <property fmtid="{D5CDD505-2E9C-101B-9397-08002B2CF9AE}" pid="13" name="ObstaravatelDIC">
    <vt:lpwstr>2023770309</vt:lpwstr>
  </property>
  <property fmtid="{D5CDD505-2E9C-101B-9397-08002B2CF9AE}" pid="14" name="StatutarnyOrgan">
    <vt:lpwstr>Ing. Martin Tibenský</vt:lpwstr>
  </property>
  <property fmtid="{D5CDD505-2E9C-101B-9397-08002B2CF9AE}" pid="15" name="StatutarnyOrganFunkcia">
    <vt:lpwstr>konateľ</vt:lpwstr>
  </property>
  <property fmtid="{D5CDD505-2E9C-101B-9397-08002B2CF9AE}" pid="16" name="NazovZakazky">
    <vt:lpwstr>Stavebné úpravy objektu senníka</vt:lpwstr>
  </property>
  <property fmtid="{D5CDD505-2E9C-101B-9397-08002B2CF9AE}" pid="17" name="NazovProjektu">
    <vt:lpwstr>Modernizácia živočíšnej výroby AGROSPOL Nenince</vt:lpwstr>
  </property>
  <property fmtid="{D5CDD505-2E9C-101B-9397-08002B2CF9AE}" pid="18" name="PredmetZakazky1">
    <vt:lpwstr>Stavebné úpravy objektu senníka</vt:lpwstr>
  </property>
  <property fmtid="{D5CDD505-2E9C-101B-9397-08002B2CF9AE}" pid="19" name="PredmetZakazky2">
    <vt:lpwstr/>
  </property>
  <property fmtid="{D5CDD505-2E9C-101B-9397-08002B2CF9AE}" pid="20" name="PredmetZakazky3">
    <vt:lpwstr/>
  </property>
  <property fmtid="{D5CDD505-2E9C-101B-9397-08002B2CF9AE}" pid="21" name="ObstaravtelIBAN">
    <vt:lpwstr>SK96 0900 0000 0050 7844 5109</vt:lpwstr>
  </property>
  <property fmtid="{D5CDD505-2E9C-101B-9397-08002B2CF9AE}" pid="22" name="StatutarnyOrgan2">
    <vt:lpwstr/>
  </property>
  <property fmtid="{D5CDD505-2E9C-101B-9397-08002B2CF9AE}" pid="23" name="StatutarnyOrgan3">
    <vt:lpwstr/>
  </property>
  <property fmtid="{D5CDD505-2E9C-101B-9397-08002B2CF9AE}" pid="24" name="RozdelenieZakazky">
    <vt:lpwstr>Zákazka nie je rozdelená na časti z dôvodu, že je obstarávaná iba jedna časť.</vt:lpwstr>
  </property>
  <property fmtid="{D5CDD505-2E9C-101B-9397-08002B2CF9AE}" pid="25" name="Lehotanapredkladanieponuk">
    <vt:lpwstr>14.05.2024 do 10:00 h</vt:lpwstr>
  </property>
  <property fmtid="{D5CDD505-2E9C-101B-9397-08002B2CF9AE}" pid="26" name="DatumOtvaraniaAVyhodnoteniaPonuk">
    <vt:lpwstr>14.05.2024 o 11:00 h</vt:lpwstr>
  </property>
  <property fmtid="{D5CDD505-2E9C-101B-9397-08002B2CF9AE}" pid="27" name="DatumPodpisuVyzva">
    <vt:lpwstr>25.04.2024</vt:lpwstr>
  </property>
  <property fmtid="{D5CDD505-2E9C-101B-9397-08002B2CF9AE}" pid="28" name="DatumPodpisuZaznam">
    <vt:lpwstr>14.05.2024</vt:lpwstr>
  </property>
  <property fmtid="{D5CDD505-2E9C-101B-9397-08002B2CF9AE}" pid="29" name="DatumPodpisuSplnomocnenie">
    <vt:lpwstr>24.04.2024</vt:lpwstr>
  </property>
  <property fmtid="{D5CDD505-2E9C-101B-9397-08002B2CF9AE}" pid="30" name="KodProjektu">
    <vt:lpwstr>041BB520379</vt:lpwstr>
  </property>
  <property fmtid="{D5CDD505-2E9C-101B-9397-08002B2CF9AE}" pid="31" name="IDObstaravania">
    <vt:lpwstr>55671</vt:lpwstr>
  </property>
  <property fmtid="{D5CDD505-2E9C-101B-9397-08002B2CF9AE}" pid="32" name="OsobaSplnomocnenaVOMeno">
    <vt:lpwstr>Ing. Stanislav Gajdoš</vt:lpwstr>
  </property>
  <property fmtid="{D5CDD505-2E9C-101B-9397-08002B2CF9AE}" pid="33" name="OsobaSplnomocnenaVOSidlo">
    <vt:lpwstr>ANYTIME s.r.o., Pribinova 20, 81109 Bratislava</vt:lpwstr>
  </property>
  <property fmtid="{D5CDD505-2E9C-101B-9397-08002B2CF9AE}" pid="34" name="OsobaSplnomocnenaVOTelefon">
    <vt:lpwstr>02/5443 7744</vt:lpwstr>
  </property>
  <property fmtid="{D5CDD505-2E9C-101B-9397-08002B2CF9AE}" pid="35" name="OsobaSplnomocnenaDatumNarodenia">
    <vt:lpwstr>13.3.1976</vt:lpwstr>
  </property>
  <property fmtid="{D5CDD505-2E9C-101B-9397-08002B2CF9AE}" pid="36" name="OsobaSplnomocnenaVOMail">
    <vt:lpwstr>info@anytimesro.sk</vt:lpwstr>
  </property>
  <property fmtid="{D5CDD505-2E9C-101B-9397-08002B2CF9AE}" pid="37" name="KodCPV">
    <vt:lpwstr>45000000-7 Stavebné práce</vt:lpwstr>
  </property>
  <property fmtid="{D5CDD505-2E9C-101B-9397-08002B2CF9AE}" pid="38" name="MiestoDodaniaUlicaCislo">
    <vt:lpwstr>Hospodársky dvor Uhorské</vt:lpwstr>
  </property>
  <property fmtid="{D5CDD505-2E9C-101B-9397-08002B2CF9AE}" pid="39" name="MiestoDodaniaPSC">
    <vt:lpwstr>985 25</vt:lpwstr>
  </property>
  <property fmtid="{D5CDD505-2E9C-101B-9397-08002B2CF9AE}" pid="40" name="MiestoDodaniaObec">
    <vt:lpwstr>Uhorské</vt:lpwstr>
  </property>
  <property fmtid="{D5CDD505-2E9C-101B-9397-08002B2CF9AE}" pid="41" name="TerminDodania">
    <vt:lpwstr>do 12 mesiacov od odovzdania staveniska.</vt:lpwstr>
  </property>
  <property fmtid="{D5CDD505-2E9C-101B-9397-08002B2CF9AE}" pid="42" name="TypZmluvy">
    <vt:lpwstr>Zmluva o dielo</vt:lpwstr>
  </property>
  <property fmtid="{D5CDD505-2E9C-101B-9397-08002B2CF9AE}" pid="43" name="LehotaViazanostiPonuk">
    <vt:lpwstr>6 mesiacov od lehoty na predkladanie ponúk</vt:lpwstr>
  </property>
  <property fmtid="{D5CDD505-2E9C-101B-9397-08002B2CF9AE}" pid="44" name="PHZbezDPH">
    <vt:lpwstr>99 991,13</vt:lpwstr>
  </property>
  <property fmtid="{D5CDD505-2E9C-101B-9397-08002B2CF9AE}" pid="45" name="PHZsDPH">
    <vt:lpwstr>119 989,36</vt:lpwstr>
  </property>
  <property fmtid="{D5CDD505-2E9C-101B-9397-08002B2CF9AE}" pid="46" name="Uchadzac1Nazov">
    <vt:lpwstr>AGROTEM MJ s.r.o.</vt:lpwstr>
  </property>
  <property fmtid="{D5CDD505-2E9C-101B-9397-08002B2CF9AE}" pid="47" name="Uchadzac1UlicaCislo">
    <vt:lpwstr>1.mája 4271</vt:lpwstr>
  </property>
  <property fmtid="{D5CDD505-2E9C-101B-9397-08002B2CF9AE}" pid="48" name="Uchadzac1Mesto">
    <vt:lpwstr>031 01 Liptovský Mikuláš</vt:lpwstr>
  </property>
  <property fmtid="{D5CDD505-2E9C-101B-9397-08002B2CF9AE}" pid="49" name="Uchadzac1StatutarnyZastupca">
    <vt:lpwstr>Ing. Dušan Mlynarčík</vt:lpwstr>
  </property>
  <property fmtid="{D5CDD505-2E9C-101B-9397-08002B2CF9AE}" pid="50" name="Uchadzac1ICO">
    <vt:lpwstr>36399281</vt:lpwstr>
  </property>
  <property fmtid="{D5CDD505-2E9C-101B-9397-08002B2CF9AE}" pid="51" name="Uchadzac1DatumACaspredlozenia">
    <vt:lpwstr>28.03.2024 o 07:44 hod </vt:lpwstr>
  </property>
  <property fmtid="{D5CDD505-2E9C-101B-9397-08002B2CF9AE}" pid="52" name="Uchadzac1Ponuka">
    <vt:lpwstr>51 900,00</vt:lpwstr>
  </property>
  <property fmtid="{D5CDD505-2E9C-101B-9397-08002B2CF9AE}" pid="53" name="Uchadzac2Nazov">
    <vt:lpwstr>EURIS PRO-AGRO, s.r.o.</vt:lpwstr>
  </property>
  <property fmtid="{D5CDD505-2E9C-101B-9397-08002B2CF9AE}" pid="54" name="Uchadzac2UlicaCislo">
    <vt:lpwstr>Šafárikova 116 A</vt:lpwstr>
  </property>
  <property fmtid="{D5CDD505-2E9C-101B-9397-08002B2CF9AE}" pid="55" name="Uchadzac2Mesto">
    <vt:lpwstr>048 01 Rožňava</vt:lpwstr>
  </property>
  <property fmtid="{D5CDD505-2E9C-101B-9397-08002B2CF9AE}" pid="56" name="Uchadzac2StatutarnyZastupca">
    <vt:lpwstr>Peter Glassa</vt:lpwstr>
  </property>
  <property fmtid="{D5CDD505-2E9C-101B-9397-08002B2CF9AE}" pid="57" name="Uchadzac2ICO">
    <vt:lpwstr>36781495</vt:lpwstr>
  </property>
  <property fmtid="{D5CDD505-2E9C-101B-9397-08002B2CF9AE}" pid="58" name="Uchadzac2DatumACaspredlozenia">
    <vt:lpwstr>02.04.2024 o 09:42 hod </vt:lpwstr>
  </property>
  <property fmtid="{D5CDD505-2E9C-101B-9397-08002B2CF9AE}" pid="59" name="Uchadzac2Ponuka">
    <vt:lpwstr>53 750,00</vt:lpwstr>
  </property>
  <property fmtid="{D5CDD505-2E9C-101B-9397-08002B2CF9AE}" pid="60" name="Uchadzac3Nazov">
    <vt:lpwstr>Triton Famme s.r.o.</vt:lpwstr>
  </property>
  <property fmtid="{D5CDD505-2E9C-101B-9397-08002B2CF9AE}" pid="61" name="Uchadzac3UlicaCislo">
    <vt:lpwstr>Levočská 862/28</vt:lpwstr>
  </property>
  <property fmtid="{D5CDD505-2E9C-101B-9397-08002B2CF9AE}" pid="62" name="Uchadzac3Mesto">
    <vt:lpwstr>058 01 Poprad</vt:lpwstr>
  </property>
  <property fmtid="{D5CDD505-2E9C-101B-9397-08002B2CF9AE}" pid="63" name="Uchadzac3StatutarnyZastupca">
    <vt:lpwstr>Ing. Richard Fabo</vt:lpwstr>
  </property>
  <property fmtid="{D5CDD505-2E9C-101B-9397-08002B2CF9AE}" pid="64" name="Uchadzac3ICO">
    <vt:lpwstr>48320404</vt:lpwstr>
  </property>
  <property fmtid="{D5CDD505-2E9C-101B-9397-08002B2CF9AE}" pid="65" name="Uchadzac3DatumACaspredlozenia">
    <vt:lpwstr>02.04.2024 o 12:32 hod </vt:lpwstr>
  </property>
  <property fmtid="{D5CDD505-2E9C-101B-9397-08002B2CF9AE}" pid="66" name="Uchadzac3Ponuka">
    <vt:lpwstr>54 500,00</vt:lpwstr>
  </property>
  <property fmtid="{D5CDD505-2E9C-101B-9397-08002B2CF9AE}" pid="67" name="Uchadzac1Poradie">
    <vt:lpwstr>1</vt:lpwstr>
  </property>
  <property fmtid="{D5CDD505-2E9C-101B-9397-08002B2CF9AE}" pid="68" name="Uchadzac2Poradie">
    <vt:lpwstr>2</vt:lpwstr>
  </property>
  <property fmtid="{D5CDD505-2E9C-101B-9397-08002B2CF9AE}" pid="69" name="Uchadzac3Poradie">
    <vt:lpwstr>3</vt:lpwstr>
  </property>
  <property fmtid="{D5CDD505-2E9C-101B-9397-08002B2CF9AE}" pid="70" name="VitaznaPonuka">
    <vt:lpwstr>51 900,00</vt:lpwstr>
  </property>
  <property fmtid="{D5CDD505-2E9C-101B-9397-08002B2CF9AE}" pid="71" name="VitaznyUchadzacNazov">
    <vt:lpwstr>AGROTEM MJ s.r.o.</vt:lpwstr>
  </property>
  <property fmtid="{D5CDD505-2E9C-101B-9397-08002B2CF9AE}" pid="72" name="VitaznyUchadzacUlicaCislo">
    <vt:lpwstr>1.mája 4271</vt:lpwstr>
  </property>
  <property fmtid="{D5CDD505-2E9C-101B-9397-08002B2CF9AE}" pid="73" name="VitaznyUchadzacPSCMesto">
    <vt:lpwstr>031 01 Liptovský Mikuláš</vt:lpwstr>
  </property>
  <property fmtid="{D5CDD505-2E9C-101B-9397-08002B2CF9AE}" pid="74" name="VitaznyUchadzacStatutarnyZastupca">
    <vt:lpwstr>Ing. Dušan Mlynarčík</vt:lpwstr>
  </property>
  <property fmtid="{D5CDD505-2E9C-101B-9397-08002B2CF9AE}" pid="75" name="VitaznyUchadzaICO">
    <vt:lpwstr>36399281</vt:lpwstr>
  </property>
  <property fmtid="{D5CDD505-2E9C-101B-9397-08002B2CF9AE}" pid="76" name="VitaznyUchadzacDatumACaspredlozenia">
    <vt:lpwstr>28.03.2024 o 07:44 hod </vt:lpwstr>
  </property>
  <property fmtid="{D5CDD505-2E9C-101B-9397-08002B2CF9AE}" pid="77" name="2Ponuka">
    <vt:lpwstr>53 750,00</vt:lpwstr>
  </property>
  <property fmtid="{D5CDD505-2E9C-101B-9397-08002B2CF9AE}" pid="78" name="2UchadzacNazov">
    <vt:lpwstr>EURIS PRO-AGRO, s.r.o.</vt:lpwstr>
  </property>
  <property fmtid="{D5CDD505-2E9C-101B-9397-08002B2CF9AE}" pid="79" name="2UchadzacUlicaCislo">
    <vt:lpwstr>Šafárikova 116 A</vt:lpwstr>
  </property>
  <property fmtid="{D5CDD505-2E9C-101B-9397-08002B2CF9AE}" pid="80" name="2UchadzacPSCMesto">
    <vt:lpwstr>048 01 Rožňava</vt:lpwstr>
  </property>
  <property fmtid="{D5CDD505-2E9C-101B-9397-08002B2CF9AE}" pid="81" name="2UchadzacStatutarnyZastupca">
    <vt:lpwstr>Peter Glassa</vt:lpwstr>
  </property>
  <property fmtid="{D5CDD505-2E9C-101B-9397-08002B2CF9AE}" pid="82" name="2UchadzacICO">
    <vt:lpwstr>36781495</vt:lpwstr>
  </property>
  <property fmtid="{D5CDD505-2E9C-101B-9397-08002B2CF9AE}" pid="83" name="2UchadzacDatumACaspredlozenia">
    <vt:lpwstr>02.04.2024 o 09:42 hod </vt:lpwstr>
  </property>
  <property fmtid="{D5CDD505-2E9C-101B-9397-08002B2CF9AE}" pid="84" name="3Ponuka">
    <vt:lpwstr>54 500,00</vt:lpwstr>
  </property>
  <property fmtid="{D5CDD505-2E9C-101B-9397-08002B2CF9AE}" pid="85" name="3UchadzacNazov">
    <vt:lpwstr>Triton Famme s.r.o.</vt:lpwstr>
  </property>
  <property fmtid="{D5CDD505-2E9C-101B-9397-08002B2CF9AE}" pid="86" name="3UchadzacUlicaCislo">
    <vt:lpwstr>Levočská 862/28</vt:lpwstr>
  </property>
  <property fmtid="{D5CDD505-2E9C-101B-9397-08002B2CF9AE}" pid="87" name="3UchadzacPSCMesto">
    <vt:lpwstr>058 01 Poprad</vt:lpwstr>
  </property>
  <property fmtid="{D5CDD505-2E9C-101B-9397-08002B2CF9AE}" pid="88" name="3UchadzacStatutarnyZastupca">
    <vt:lpwstr>Ing. Richard Fabo</vt:lpwstr>
  </property>
  <property fmtid="{D5CDD505-2E9C-101B-9397-08002B2CF9AE}" pid="89" name="3UchadzacICO">
    <vt:lpwstr>48320404</vt:lpwstr>
  </property>
  <property fmtid="{D5CDD505-2E9C-101B-9397-08002B2CF9AE}" pid="90" name="3UchadzacDatumACaspredlozenia">
    <vt:lpwstr>02.04.2024 o 12:32 hod </vt:lpwstr>
  </property>
  <property fmtid="{D5CDD505-2E9C-101B-9397-08002B2CF9AE}" pid="91" name="PredmetZakazky1Mnozstvo">
    <vt:lpwstr>1ks, </vt:lpwstr>
  </property>
  <property fmtid="{D5CDD505-2E9C-101B-9397-08002B2CF9AE}" pid="92" name="PredmetZakazky2Mnozstvo">
    <vt:lpwstr/>
  </property>
  <property fmtid="{D5CDD505-2E9C-101B-9397-08002B2CF9AE}" pid="93" name="PredmetZakazky3Mnozstvo">
    <vt:lpwstr/>
  </property>
  <property fmtid="{D5CDD505-2E9C-101B-9397-08002B2CF9AE}" pid="94" name="PredmetZakazky1PHZ">
    <vt:lpwstr>99 991,13</vt:lpwstr>
  </property>
  <property fmtid="{D5CDD505-2E9C-101B-9397-08002B2CF9AE}" pid="95" name="PredmetZakazky2PHZ">
    <vt:lpwstr/>
  </property>
  <property fmtid="{D5CDD505-2E9C-101B-9397-08002B2CF9AE}" pid="96" name="PredmetZakazky3PHZ">
    <vt:lpwstr/>
  </property>
  <property fmtid="{D5CDD505-2E9C-101B-9397-08002B2CF9AE}" pid="97" name="PredmetZakazky4">
    <vt:lpwstr/>
  </property>
  <property fmtid="{D5CDD505-2E9C-101B-9397-08002B2CF9AE}" pid="98" name="PredmetZakazky4Mnozstvo">
    <vt:lpwstr/>
  </property>
  <property fmtid="{D5CDD505-2E9C-101B-9397-08002B2CF9AE}" pid="99" name="PredmetZakazky4PHZ">
    <vt:lpwstr/>
  </property>
  <property fmtid="{D5CDD505-2E9C-101B-9397-08002B2CF9AE}" pid="100" name="PredmetZakazky5">
    <vt:lpwstr/>
  </property>
  <property fmtid="{D5CDD505-2E9C-101B-9397-08002B2CF9AE}" pid="101" name="PredmetZakazky5Mnozstvo">
    <vt:lpwstr/>
  </property>
  <property fmtid="{D5CDD505-2E9C-101B-9397-08002B2CF9AE}" pid="102" name="PredmetZakazky5PHZ">
    <vt:lpwstr/>
  </property>
  <property fmtid="{D5CDD505-2E9C-101B-9397-08002B2CF9AE}" pid="103" name="PredmetZakazky6">
    <vt:lpwstr/>
  </property>
  <property fmtid="{D5CDD505-2E9C-101B-9397-08002B2CF9AE}" pid="104" name="PredmetZakazky6Mnozstvo">
    <vt:lpwstr/>
  </property>
  <property fmtid="{D5CDD505-2E9C-101B-9397-08002B2CF9AE}" pid="105" name="PredmetZakazky6PHZ">
    <vt:lpwstr/>
  </property>
  <property fmtid="{D5CDD505-2E9C-101B-9397-08002B2CF9AE}" pid="106" name="PredmetZakazky7">
    <vt:lpwstr/>
  </property>
  <property fmtid="{D5CDD505-2E9C-101B-9397-08002B2CF9AE}" pid="107" name="PredmetZakazky7Mnozstvo">
    <vt:lpwstr/>
  </property>
  <property fmtid="{D5CDD505-2E9C-101B-9397-08002B2CF9AE}" pid="108" name="PredmetZakazky7PHZ">
    <vt:lpwstr/>
  </property>
</Properties>
</file>