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1CFDBAED" w14:textId="12C7DFD6" w:rsidR="00E11E5E" w:rsidRDefault="00E11E5E" w:rsidP="00C1196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F82863">
        <w:rPr>
          <w:rFonts w:cs="Arial"/>
          <w:szCs w:val="20"/>
        </w:rPr>
        <w:t>- výzva č. 2</w:t>
      </w:r>
      <w:r w:rsidR="009C767A">
        <w:rPr>
          <w:rFonts w:cs="Arial"/>
          <w:szCs w:val="20"/>
        </w:rPr>
        <w:t>/2024</w:t>
      </w:r>
      <w:r w:rsidR="00837097">
        <w:rPr>
          <w:rFonts w:cs="Arial"/>
          <w:szCs w:val="20"/>
        </w:rPr>
        <w:t xml:space="preserve"> opakovaná</w:t>
      </w:r>
    </w:p>
    <w:p w14:paraId="18E2D615" w14:textId="77777777" w:rsidR="00F82863" w:rsidRPr="008657F2" w:rsidRDefault="00F82863" w:rsidP="00C11967">
      <w:pPr>
        <w:spacing w:after="0"/>
        <w:jc w:val="both"/>
        <w:rPr>
          <w:rFonts w:cs="Arial"/>
          <w:szCs w:val="20"/>
        </w:rPr>
      </w:pPr>
      <w:bookmarkStart w:id="0" w:name="_GoBack"/>
      <w:bookmarkEnd w:id="0"/>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837097" w:rsidRPr="00B4448A" w14:paraId="3955DB1A" w14:textId="77777777" w:rsidTr="00837097">
        <w:trPr>
          <w:trHeight w:val="102"/>
        </w:trPr>
        <w:tc>
          <w:tcPr>
            <w:tcW w:w="4673" w:type="dxa"/>
            <w:vAlign w:val="center"/>
          </w:tcPr>
          <w:p w14:paraId="0B6704C7" w14:textId="1C07E34A" w:rsidR="00837097" w:rsidRDefault="00837097" w:rsidP="003022AD">
            <w:pPr>
              <w:spacing w:after="0" w:line="360" w:lineRule="auto"/>
            </w:pPr>
            <w:r>
              <w:rPr>
                <w:rFonts w:cs="Arial"/>
                <w:szCs w:val="20"/>
              </w:rPr>
              <w:t>Kamenivo frakcia 0 – 63 mm</w:t>
            </w:r>
          </w:p>
        </w:tc>
        <w:tc>
          <w:tcPr>
            <w:tcW w:w="1276" w:type="dxa"/>
            <w:vAlign w:val="center"/>
          </w:tcPr>
          <w:p w14:paraId="0A2EF068" w14:textId="2A6FBCE9" w:rsidR="00837097" w:rsidRDefault="003022AD" w:rsidP="00837097">
            <w:pPr>
              <w:spacing w:after="0" w:line="360" w:lineRule="auto"/>
              <w:jc w:val="center"/>
              <w:rPr>
                <w:rFonts w:cs="Arial"/>
                <w:szCs w:val="20"/>
              </w:rPr>
            </w:pPr>
            <w:r>
              <w:rPr>
                <w:rFonts w:cs="Arial"/>
                <w:szCs w:val="20"/>
              </w:rPr>
              <w:t>914</w:t>
            </w:r>
            <w:r w:rsidR="00837097">
              <w:rPr>
                <w:rFonts w:cs="Arial"/>
                <w:szCs w:val="20"/>
              </w:rPr>
              <w:t xml:space="preserve"> t</w:t>
            </w:r>
          </w:p>
        </w:tc>
        <w:tc>
          <w:tcPr>
            <w:tcW w:w="1559" w:type="dxa"/>
            <w:shd w:val="clear" w:color="auto" w:fill="FFFF00"/>
            <w:vAlign w:val="center"/>
          </w:tcPr>
          <w:p w14:paraId="45C97C67"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5DB66537" w14:textId="77777777" w:rsidR="00837097" w:rsidRPr="00B4448A" w:rsidRDefault="00837097" w:rsidP="00837097">
            <w:pPr>
              <w:spacing w:after="0" w:line="360" w:lineRule="auto"/>
              <w:jc w:val="both"/>
              <w:rPr>
                <w:rFonts w:cs="Arial"/>
                <w:szCs w:val="20"/>
                <w:highlight w:val="yellow"/>
              </w:rPr>
            </w:pPr>
          </w:p>
        </w:tc>
      </w:tr>
      <w:tr w:rsidR="00837097" w:rsidRPr="00B4448A" w14:paraId="6F9420DD" w14:textId="77777777" w:rsidTr="00837097">
        <w:trPr>
          <w:trHeight w:val="163"/>
        </w:trPr>
        <w:tc>
          <w:tcPr>
            <w:tcW w:w="4673" w:type="dxa"/>
            <w:vAlign w:val="center"/>
          </w:tcPr>
          <w:p w14:paraId="37C7AF93" w14:textId="4972F3CC" w:rsidR="00837097" w:rsidRDefault="00837097" w:rsidP="003022AD">
            <w:pPr>
              <w:spacing w:after="0" w:line="360" w:lineRule="auto"/>
            </w:pPr>
            <w:r>
              <w:rPr>
                <w:rFonts w:cs="Arial"/>
                <w:szCs w:val="20"/>
              </w:rPr>
              <w:t>Kamenivo frakcia 32 – 63 mm</w:t>
            </w:r>
          </w:p>
        </w:tc>
        <w:tc>
          <w:tcPr>
            <w:tcW w:w="1276" w:type="dxa"/>
            <w:vAlign w:val="center"/>
          </w:tcPr>
          <w:p w14:paraId="02A75FF1" w14:textId="6E447582" w:rsidR="00837097" w:rsidRDefault="003022AD" w:rsidP="00837097">
            <w:pPr>
              <w:spacing w:after="0" w:line="360" w:lineRule="auto"/>
              <w:jc w:val="center"/>
              <w:rPr>
                <w:rFonts w:cs="Arial"/>
                <w:szCs w:val="20"/>
              </w:rPr>
            </w:pPr>
            <w:r>
              <w:rPr>
                <w:rFonts w:cs="Arial"/>
                <w:szCs w:val="20"/>
              </w:rPr>
              <w:t>276</w:t>
            </w:r>
            <w:r w:rsidR="00837097">
              <w:rPr>
                <w:rFonts w:cs="Arial"/>
                <w:szCs w:val="20"/>
              </w:rPr>
              <w:t xml:space="preserve"> t</w:t>
            </w:r>
          </w:p>
        </w:tc>
        <w:tc>
          <w:tcPr>
            <w:tcW w:w="1559" w:type="dxa"/>
            <w:shd w:val="clear" w:color="auto" w:fill="FFFF00"/>
            <w:vAlign w:val="center"/>
          </w:tcPr>
          <w:p w14:paraId="6A18433E"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3FD87F30" w14:textId="77777777" w:rsidR="00837097" w:rsidRPr="00B4448A" w:rsidRDefault="00837097" w:rsidP="00837097">
            <w:pPr>
              <w:spacing w:after="0" w:line="360" w:lineRule="auto"/>
              <w:jc w:val="both"/>
              <w:rPr>
                <w:rFonts w:cs="Arial"/>
                <w:szCs w:val="20"/>
                <w:highlight w:val="yellow"/>
              </w:rPr>
            </w:pPr>
          </w:p>
        </w:tc>
      </w:tr>
      <w:tr w:rsidR="009C767A" w:rsidRPr="00B4448A" w14:paraId="455AEB12" w14:textId="77777777" w:rsidTr="00837097">
        <w:trPr>
          <w:trHeight w:val="173"/>
        </w:trPr>
        <w:tc>
          <w:tcPr>
            <w:tcW w:w="4673" w:type="dxa"/>
            <w:vAlign w:val="center"/>
          </w:tcPr>
          <w:p w14:paraId="37EE5FD4" w14:textId="156DF592" w:rsidR="009C767A" w:rsidRDefault="009C767A" w:rsidP="003022AD">
            <w:pPr>
              <w:spacing w:after="0" w:line="360" w:lineRule="auto"/>
            </w:pPr>
            <w:r>
              <w:t xml:space="preserve">Lomový kameň </w:t>
            </w:r>
            <w:r w:rsidR="003022AD">
              <w:t>triedený</w:t>
            </w:r>
          </w:p>
        </w:tc>
        <w:tc>
          <w:tcPr>
            <w:tcW w:w="1276" w:type="dxa"/>
            <w:vAlign w:val="center"/>
          </w:tcPr>
          <w:p w14:paraId="4EDF2719" w14:textId="629A1E41" w:rsidR="009C767A" w:rsidRDefault="003022AD" w:rsidP="00837097">
            <w:pPr>
              <w:spacing w:after="0" w:line="360" w:lineRule="auto"/>
              <w:jc w:val="center"/>
              <w:rPr>
                <w:rFonts w:cs="Arial"/>
                <w:szCs w:val="20"/>
              </w:rPr>
            </w:pPr>
            <w:r>
              <w:rPr>
                <w:rFonts w:cs="Arial"/>
                <w:szCs w:val="20"/>
              </w:rPr>
              <w:t>34</w:t>
            </w:r>
            <w:r w:rsidR="009C767A">
              <w:rPr>
                <w:rFonts w:cs="Arial"/>
                <w:szCs w:val="20"/>
              </w:rPr>
              <w:t xml:space="preserve"> t</w:t>
            </w:r>
          </w:p>
        </w:tc>
        <w:tc>
          <w:tcPr>
            <w:tcW w:w="1559" w:type="dxa"/>
            <w:shd w:val="clear" w:color="auto" w:fill="FFFF00"/>
            <w:vAlign w:val="center"/>
          </w:tcPr>
          <w:p w14:paraId="61EBD72D" w14:textId="77777777" w:rsidR="009C767A" w:rsidRPr="00B4448A" w:rsidRDefault="009C767A" w:rsidP="00D25A62">
            <w:pPr>
              <w:spacing w:after="0" w:line="360" w:lineRule="auto"/>
              <w:jc w:val="both"/>
              <w:rPr>
                <w:rFonts w:cs="Arial"/>
                <w:szCs w:val="20"/>
                <w:highlight w:val="yellow"/>
              </w:rPr>
            </w:pPr>
          </w:p>
        </w:tc>
        <w:tc>
          <w:tcPr>
            <w:tcW w:w="1554" w:type="dxa"/>
            <w:shd w:val="clear" w:color="auto" w:fill="FFFF00"/>
            <w:vAlign w:val="center"/>
          </w:tcPr>
          <w:p w14:paraId="2FAAC52C" w14:textId="77777777" w:rsidR="009C767A" w:rsidRPr="00B4448A" w:rsidRDefault="009C767A" w:rsidP="00D25A62">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1291499" w14:textId="77777777" w:rsidR="003022AD" w:rsidRDefault="003022AD" w:rsidP="002514D2">
      <w:pPr>
        <w:spacing w:after="0"/>
        <w:jc w:val="right"/>
        <w:rPr>
          <w:rFonts w:cs="Arial"/>
          <w:b/>
          <w:szCs w:val="20"/>
        </w:rPr>
      </w:pPr>
    </w:p>
    <w:p w14:paraId="39C5C333" w14:textId="77777777" w:rsidR="003022AD" w:rsidRDefault="003022AD" w:rsidP="002514D2">
      <w:pPr>
        <w:spacing w:after="0"/>
        <w:jc w:val="right"/>
        <w:rPr>
          <w:rFonts w:cs="Arial"/>
          <w:b/>
          <w:szCs w:val="20"/>
        </w:rPr>
      </w:pPr>
    </w:p>
    <w:p w14:paraId="3710C5F2" w14:textId="77777777" w:rsidR="003022AD" w:rsidRDefault="003022AD" w:rsidP="002514D2">
      <w:pPr>
        <w:spacing w:after="0"/>
        <w:jc w:val="right"/>
        <w:rPr>
          <w:rFonts w:cs="Arial"/>
          <w:b/>
          <w:szCs w:val="20"/>
        </w:rPr>
      </w:pPr>
    </w:p>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837097" w:rsidRPr="0011454A" w14:paraId="56B8EAAC" w14:textId="77777777" w:rsidTr="00837097">
        <w:tc>
          <w:tcPr>
            <w:tcW w:w="4961" w:type="dxa"/>
          </w:tcPr>
          <w:p w14:paraId="083C63A1" w14:textId="49BF73B2" w:rsidR="00837097" w:rsidRDefault="00837097" w:rsidP="003022AD">
            <w:pPr>
              <w:autoSpaceDE w:val="0"/>
              <w:autoSpaceDN w:val="0"/>
              <w:adjustRightInd w:val="0"/>
              <w:spacing w:after="0"/>
              <w:jc w:val="both"/>
            </w:pPr>
            <w:r>
              <w:rPr>
                <w:rFonts w:cs="Arial"/>
                <w:szCs w:val="20"/>
              </w:rPr>
              <w:t>Kamenivo frakcia 0 – 63 mm</w:t>
            </w:r>
          </w:p>
        </w:tc>
        <w:tc>
          <w:tcPr>
            <w:tcW w:w="3680" w:type="dxa"/>
            <w:vAlign w:val="center"/>
          </w:tcPr>
          <w:p w14:paraId="0FC6BFCE" w14:textId="6C58A88B" w:rsidR="00837097" w:rsidRDefault="003022AD" w:rsidP="00837097">
            <w:pPr>
              <w:autoSpaceDE w:val="0"/>
              <w:autoSpaceDN w:val="0"/>
              <w:adjustRightInd w:val="0"/>
              <w:spacing w:after="0"/>
              <w:jc w:val="center"/>
              <w:rPr>
                <w:rFonts w:cs="Arial"/>
                <w:szCs w:val="20"/>
              </w:rPr>
            </w:pPr>
            <w:r>
              <w:rPr>
                <w:rFonts w:cs="Arial"/>
                <w:szCs w:val="20"/>
              </w:rPr>
              <w:t>914</w:t>
            </w:r>
            <w:r w:rsidR="00837097">
              <w:rPr>
                <w:rFonts w:cs="Arial"/>
                <w:szCs w:val="20"/>
              </w:rPr>
              <w:t xml:space="preserve"> t</w:t>
            </w:r>
          </w:p>
        </w:tc>
      </w:tr>
      <w:tr w:rsidR="00837097" w:rsidRPr="0011454A" w14:paraId="3970F633" w14:textId="77777777" w:rsidTr="00837097">
        <w:tc>
          <w:tcPr>
            <w:tcW w:w="4961" w:type="dxa"/>
          </w:tcPr>
          <w:p w14:paraId="1ABBDB7E" w14:textId="6094DD83" w:rsidR="00837097" w:rsidRDefault="00837097" w:rsidP="003022AD">
            <w:pPr>
              <w:autoSpaceDE w:val="0"/>
              <w:autoSpaceDN w:val="0"/>
              <w:adjustRightInd w:val="0"/>
              <w:spacing w:after="0"/>
              <w:jc w:val="both"/>
            </w:pPr>
            <w:r>
              <w:rPr>
                <w:rFonts w:cs="Arial"/>
                <w:szCs w:val="20"/>
              </w:rPr>
              <w:t>Kamenivo frakcia 32 – 63 mm</w:t>
            </w:r>
          </w:p>
        </w:tc>
        <w:tc>
          <w:tcPr>
            <w:tcW w:w="3680" w:type="dxa"/>
            <w:vAlign w:val="center"/>
          </w:tcPr>
          <w:p w14:paraId="33E02826" w14:textId="62C6489E" w:rsidR="00837097" w:rsidRDefault="003022AD" w:rsidP="00837097">
            <w:pPr>
              <w:autoSpaceDE w:val="0"/>
              <w:autoSpaceDN w:val="0"/>
              <w:adjustRightInd w:val="0"/>
              <w:spacing w:after="0"/>
              <w:jc w:val="center"/>
              <w:rPr>
                <w:rFonts w:cs="Arial"/>
                <w:szCs w:val="20"/>
              </w:rPr>
            </w:pPr>
            <w:r>
              <w:rPr>
                <w:rFonts w:cs="Arial"/>
                <w:szCs w:val="20"/>
              </w:rPr>
              <w:t>276</w:t>
            </w:r>
            <w:r w:rsidR="00837097">
              <w:rPr>
                <w:rFonts w:cs="Arial"/>
                <w:szCs w:val="20"/>
              </w:rPr>
              <w:t xml:space="preserve"> t</w:t>
            </w:r>
          </w:p>
        </w:tc>
      </w:tr>
      <w:tr w:rsidR="009C767A" w:rsidRPr="0011454A" w14:paraId="475C07DB" w14:textId="77777777" w:rsidTr="00837097">
        <w:tc>
          <w:tcPr>
            <w:tcW w:w="4961" w:type="dxa"/>
            <w:vAlign w:val="center"/>
          </w:tcPr>
          <w:p w14:paraId="2AE5C507" w14:textId="3EC70B07" w:rsidR="009C767A" w:rsidRDefault="009C767A" w:rsidP="003022AD">
            <w:pPr>
              <w:autoSpaceDE w:val="0"/>
              <w:autoSpaceDN w:val="0"/>
              <w:adjustRightInd w:val="0"/>
              <w:spacing w:after="0"/>
              <w:jc w:val="both"/>
            </w:pPr>
            <w:r>
              <w:t xml:space="preserve">Lomový kameň </w:t>
            </w:r>
            <w:r w:rsidR="003022AD">
              <w:t>triedený</w:t>
            </w:r>
          </w:p>
        </w:tc>
        <w:tc>
          <w:tcPr>
            <w:tcW w:w="3680" w:type="dxa"/>
            <w:vAlign w:val="center"/>
          </w:tcPr>
          <w:p w14:paraId="4BC45E21" w14:textId="576F2FF9" w:rsidR="009C767A" w:rsidRDefault="003022AD" w:rsidP="009C767A">
            <w:pPr>
              <w:autoSpaceDE w:val="0"/>
              <w:autoSpaceDN w:val="0"/>
              <w:adjustRightInd w:val="0"/>
              <w:spacing w:after="0"/>
              <w:jc w:val="center"/>
              <w:rPr>
                <w:rFonts w:cs="Arial"/>
                <w:szCs w:val="20"/>
              </w:rPr>
            </w:pPr>
            <w:r>
              <w:rPr>
                <w:rFonts w:cs="Arial"/>
                <w:szCs w:val="20"/>
              </w:rPr>
              <w:t xml:space="preserve">  34</w:t>
            </w:r>
            <w:r w:rsidR="009C767A">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01C086F3" w:rsidR="0011454A" w:rsidRPr="003022AD"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214B9" w14:textId="77777777" w:rsidR="00842F36" w:rsidRDefault="00842F36">
      <w:r>
        <w:separator/>
      </w:r>
    </w:p>
  </w:endnote>
  <w:endnote w:type="continuationSeparator" w:id="0">
    <w:p w14:paraId="66848143" w14:textId="77777777" w:rsidR="00842F36" w:rsidRDefault="00842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55691" w14:paraId="2D4E7A60" w14:textId="77777777" w:rsidTr="002917A0">
              <w:tc>
                <w:tcPr>
                  <w:tcW w:w="7650" w:type="dxa"/>
                </w:tcPr>
                <w:p w14:paraId="161303EA" w14:textId="22A8324C" w:rsidR="00A55691" w:rsidRDefault="00A55691" w:rsidP="001474DF">
                  <w:pPr>
                    <w:pStyle w:val="Pta"/>
                  </w:pPr>
                </w:p>
              </w:tc>
              <w:tc>
                <w:tcPr>
                  <w:tcW w:w="1412" w:type="dxa"/>
                </w:tcPr>
                <w:p w14:paraId="7289D8C9" w14:textId="74FF7F76" w:rsidR="00A55691" w:rsidRDefault="00A5569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8286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82863">
                    <w:rPr>
                      <w:bCs/>
                      <w:noProof/>
                      <w:sz w:val="18"/>
                      <w:szCs w:val="18"/>
                    </w:rPr>
                    <w:t>6</w:t>
                  </w:r>
                  <w:r w:rsidRPr="007C3D49">
                    <w:rPr>
                      <w:bCs/>
                      <w:sz w:val="18"/>
                      <w:szCs w:val="18"/>
                    </w:rPr>
                    <w:fldChar w:fldCharType="end"/>
                  </w:r>
                </w:p>
              </w:tc>
            </w:tr>
          </w:tbl>
          <w:p w14:paraId="6C1DB06B" w14:textId="4C1116E8" w:rsidR="00A55691" w:rsidRPr="002917A0" w:rsidRDefault="00A5569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A55691" w:rsidRDefault="00A5569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55691" w:rsidRDefault="00A556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0E2E8" w14:textId="77777777" w:rsidR="00842F36" w:rsidRDefault="00842F36">
      <w:r>
        <w:separator/>
      </w:r>
    </w:p>
  </w:footnote>
  <w:footnote w:type="continuationSeparator" w:id="0">
    <w:p w14:paraId="3DABC33E" w14:textId="77777777" w:rsidR="00842F36" w:rsidRDefault="00842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55691" w14:paraId="14793BB4" w14:textId="77777777" w:rsidTr="007C3D49">
      <w:tc>
        <w:tcPr>
          <w:tcW w:w="1271" w:type="dxa"/>
        </w:tcPr>
        <w:p w14:paraId="22C3DFF4" w14:textId="2E53548F" w:rsidR="00A55691" w:rsidRDefault="00A5569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55691" w:rsidRDefault="00A5569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55691" w:rsidRPr="007C3D49" w:rsidRDefault="00A55691" w:rsidP="007C3D49">
          <w:pPr>
            <w:pStyle w:val="Nadpis4"/>
            <w:tabs>
              <w:tab w:val="clear" w:pos="576"/>
            </w:tabs>
            <w:rPr>
              <w:color w:val="005941"/>
              <w:sz w:val="24"/>
            </w:rPr>
          </w:pPr>
          <w:r w:rsidRPr="007C3D49">
            <w:rPr>
              <w:color w:val="005941"/>
              <w:sz w:val="24"/>
            </w:rPr>
            <w:t>generálne riaditeľstvo</w:t>
          </w:r>
        </w:p>
        <w:p w14:paraId="4F73470A" w14:textId="1081BBBA" w:rsidR="00A55691" w:rsidRDefault="00A55691" w:rsidP="007C3D49">
          <w:pPr>
            <w:pStyle w:val="Nadpis4"/>
            <w:tabs>
              <w:tab w:val="clear" w:pos="576"/>
            </w:tabs>
          </w:pPr>
          <w:r w:rsidRPr="007C3D49">
            <w:rPr>
              <w:color w:val="005941"/>
              <w:sz w:val="24"/>
            </w:rPr>
            <w:t>Námestie SNP 8, 975 66 Banská Bystrica</w:t>
          </w:r>
        </w:p>
      </w:tc>
    </w:tr>
  </w:tbl>
  <w:p w14:paraId="08D1390A" w14:textId="77777777" w:rsidR="00A55691" w:rsidRDefault="00A556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2F36"/>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863"/>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6EADF-524B-4480-941B-5E86E1DE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2213</Words>
  <Characters>12618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2024-04-30T11:28:00Z</cp:lastPrinted>
  <dcterms:created xsi:type="dcterms:W3CDTF">2024-04-30T11:30:00Z</dcterms:created>
  <dcterms:modified xsi:type="dcterms:W3CDTF">2024-04-30T11:30:00Z</dcterms:modified>
  <cp:category>EIZ</cp:category>
</cp:coreProperties>
</file>