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AEC2" w14:textId="77777777" w:rsidR="001E3BC5" w:rsidRDefault="001E3BC5" w:rsidP="00782CA3">
      <w:pPr>
        <w:spacing w:after="160" w:line="256" w:lineRule="auto"/>
        <w:jc w:val="righ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5</w:t>
      </w:r>
    </w:p>
    <w:p w14:paraId="3149AEC3" w14:textId="77777777" w:rsidR="00782CA3" w:rsidRDefault="001E3BC5" w:rsidP="00383803">
      <w:pPr>
        <w:tabs>
          <w:tab w:val="left" w:pos="6096"/>
        </w:tabs>
        <w:spacing w:before="12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 xml:space="preserve">ČESTNÉ PROHLÁŠENÍ O SPLNĚNÍ </w:t>
      </w:r>
      <w:r w:rsidR="00782CA3">
        <w:rPr>
          <w:b/>
          <w:color w:val="000000" w:themeColor="text1"/>
          <w:sz w:val="40"/>
          <w:szCs w:val="36"/>
        </w:rPr>
        <w:t xml:space="preserve">ZÁKLADNÍ </w:t>
      </w:r>
    </w:p>
    <w:p w14:paraId="3149AEC4" w14:textId="77777777" w:rsidR="001E3BC5" w:rsidRPr="00F87288" w:rsidRDefault="00782CA3" w:rsidP="00383803">
      <w:pPr>
        <w:tabs>
          <w:tab w:val="left" w:pos="6096"/>
        </w:tabs>
        <w:spacing w:before="12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A PROFESNÍ ZPŮSOBILOSTI</w:t>
      </w:r>
    </w:p>
    <w:p w14:paraId="3149AEC5" w14:textId="77777777" w:rsidR="001E3BC5" w:rsidRDefault="001E3BC5" w:rsidP="001E3BC5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49"/>
        <w:gridCol w:w="6539"/>
      </w:tblGrid>
      <w:tr w:rsidR="001E3BC5" w:rsidRPr="00A324F6" w14:paraId="3149AECA" w14:textId="77777777" w:rsidTr="001E3BC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149AEC6" w14:textId="77777777" w:rsidR="001E3BC5" w:rsidRDefault="001E3BC5" w:rsidP="008E08C4">
            <w:pPr>
              <w:rPr>
                <w:rFonts w:cstheme="minorHAnsi"/>
                <w:b/>
              </w:rPr>
            </w:pPr>
          </w:p>
          <w:p w14:paraId="3149AEC7" w14:textId="77777777" w:rsidR="001E3BC5" w:rsidRDefault="001E3BC5" w:rsidP="001E3BC5">
            <w:pPr>
              <w:jc w:val="center"/>
              <w:rPr>
                <w:b/>
                <w:color w:val="E36C0A" w:themeColor="accent6" w:themeShade="BF"/>
                <w:sz w:val="36"/>
                <w:szCs w:val="40"/>
              </w:rPr>
            </w:pPr>
            <w:r w:rsidRPr="003D6DF0">
              <w:rPr>
                <w:b/>
                <w:color w:val="E36C0A" w:themeColor="accent6" w:themeShade="BF"/>
                <w:sz w:val="36"/>
                <w:szCs w:val="40"/>
              </w:rPr>
              <w:t>Pojištění majetku, odpovědnosti a motorových vozidel</w:t>
            </w:r>
          </w:p>
          <w:p w14:paraId="3149AEC8" w14:textId="77777777" w:rsidR="001E3BC5" w:rsidRDefault="001E3BC5" w:rsidP="008E08C4">
            <w:pPr>
              <w:rPr>
                <w:rFonts w:cstheme="minorHAnsi"/>
                <w:b/>
              </w:rPr>
            </w:pPr>
          </w:p>
          <w:p w14:paraId="3149AEC9" w14:textId="77777777" w:rsidR="001E3BC5" w:rsidRPr="00A324F6" w:rsidRDefault="001E3BC5" w:rsidP="008E08C4">
            <w:pPr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1E3BC5" w:rsidRPr="00A324F6" w14:paraId="3149AECD" w14:textId="77777777" w:rsidTr="008E08C4">
        <w:trPr>
          <w:trHeight w:val="510"/>
        </w:trPr>
        <w:tc>
          <w:tcPr>
            <w:tcW w:w="1480" w:type="pct"/>
            <w:vAlign w:val="center"/>
          </w:tcPr>
          <w:p w14:paraId="3149AECB" w14:textId="77777777" w:rsidR="001E3BC5" w:rsidRPr="00A324F6" w:rsidRDefault="001E3BC5" w:rsidP="008E08C4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vAlign w:val="center"/>
          </w:tcPr>
          <w:p w14:paraId="3149AECC" w14:textId="4CF5DD18" w:rsidR="001E3BC5" w:rsidRPr="00CE46AC" w:rsidRDefault="001E3BC5" w:rsidP="008E08C4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0737B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E3BC5" w:rsidRPr="00A324F6" w14:paraId="3149AED0" w14:textId="77777777" w:rsidTr="008E08C4">
        <w:trPr>
          <w:trHeight w:val="510"/>
        </w:trPr>
        <w:tc>
          <w:tcPr>
            <w:tcW w:w="1480" w:type="pct"/>
            <w:vAlign w:val="center"/>
          </w:tcPr>
          <w:p w14:paraId="3149AECE" w14:textId="77777777" w:rsidR="001E3BC5" w:rsidRPr="00A324F6" w:rsidRDefault="001E3BC5" w:rsidP="008E08C4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3149AECF" w14:textId="7BD160A7" w:rsidR="001E3BC5" w:rsidRPr="00CE46AC" w:rsidRDefault="001E3BC5" w:rsidP="008E08C4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0737B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E3BC5" w:rsidRPr="00A324F6" w14:paraId="3149AED3" w14:textId="77777777" w:rsidTr="008E08C4">
        <w:trPr>
          <w:trHeight w:val="510"/>
        </w:trPr>
        <w:tc>
          <w:tcPr>
            <w:tcW w:w="1480" w:type="pct"/>
            <w:vAlign w:val="center"/>
          </w:tcPr>
          <w:p w14:paraId="3149AED1" w14:textId="77777777" w:rsidR="001E3BC5" w:rsidRPr="00A324F6" w:rsidRDefault="001E3BC5" w:rsidP="008E08C4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3149AED2" w14:textId="0E881FD8" w:rsidR="001E3BC5" w:rsidRPr="00CE46AC" w:rsidRDefault="001E3BC5" w:rsidP="008E08C4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0737B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E3BC5" w:rsidRPr="00A324F6" w14:paraId="3149AED6" w14:textId="77777777" w:rsidTr="008E08C4">
        <w:trPr>
          <w:trHeight w:val="510"/>
        </w:trPr>
        <w:tc>
          <w:tcPr>
            <w:tcW w:w="1480" w:type="pct"/>
            <w:vAlign w:val="center"/>
          </w:tcPr>
          <w:p w14:paraId="3149AED4" w14:textId="77777777" w:rsidR="001E3BC5" w:rsidRPr="00A324F6" w:rsidRDefault="001E3BC5" w:rsidP="008E08C4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vAlign w:val="center"/>
          </w:tcPr>
          <w:p w14:paraId="3149AED5" w14:textId="31B0FBDD" w:rsidR="001E3BC5" w:rsidRPr="00CE46AC" w:rsidRDefault="001E3BC5" w:rsidP="008E08C4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0737B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E3BC5" w:rsidRPr="00A324F6" w14:paraId="3149AED9" w14:textId="77777777" w:rsidTr="008E08C4">
        <w:trPr>
          <w:trHeight w:val="510"/>
        </w:trPr>
        <w:tc>
          <w:tcPr>
            <w:tcW w:w="1480" w:type="pct"/>
            <w:vAlign w:val="center"/>
          </w:tcPr>
          <w:p w14:paraId="3149AED7" w14:textId="77777777" w:rsidR="001E3BC5" w:rsidRPr="00A324F6" w:rsidRDefault="001E3BC5" w:rsidP="008E08C4">
            <w:pPr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vAlign w:val="center"/>
          </w:tcPr>
          <w:p w14:paraId="3149AED8" w14:textId="44C2C407" w:rsidR="001E3BC5" w:rsidRPr="00A558E9" w:rsidRDefault="001E3BC5" w:rsidP="008E08C4">
            <w:pPr>
              <w:rPr>
                <w:rFonts w:cstheme="minorHAnsi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 xml:space="preserve">DOPLNÍ </w:t>
            </w:r>
            <w:r w:rsidR="000737BF">
              <w:rPr>
                <w:rFonts w:cstheme="minorHAnsi"/>
                <w:bCs/>
                <w:highlight w:val="green"/>
              </w:rPr>
              <w:t>ÚČASTNÍK</w:t>
            </w:r>
            <w:r w:rsidR="000737BF" w:rsidRPr="003D2B23" w:rsidDel="000737BF">
              <w:rPr>
                <w:rFonts w:cstheme="minorHAnsi"/>
                <w:highlight w:val="green"/>
              </w:rPr>
              <w:t xml:space="preserve"> </w:t>
            </w:r>
            <w:r w:rsidRPr="003D2B23">
              <w:rPr>
                <w:rFonts w:cstheme="minorHAnsi"/>
                <w:highlight w:val="green"/>
              </w:rPr>
              <w:t xml:space="preserve">– </w:t>
            </w:r>
            <w:r>
              <w:rPr>
                <w:rFonts w:cstheme="minorHAnsi"/>
                <w:highlight w:val="green"/>
              </w:rPr>
              <w:t xml:space="preserve">část </w:t>
            </w:r>
            <w:r w:rsidR="00067232">
              <w:rPr>
                <w:rFonts w:cstheme="minorHAnsi"/>
                <w:highlight w:val="green"/>
              </w:rPr>
              <w:t>A</w:t>
            </w:r>
            <w:r w:rsidRPr="003D2B23">
              <w:rPr>
                <w:rFonts w:cstheme="minorHAnsi"/>
                <w:highlight w:val="green"/>
              </w:rPr>
              <w:t xml:space="preserve"> nebo </w:t>
            </w:r>
            <w:r w:rsidR="00067232">
              <w:rPr>
                <w:rFonts w:cstheme="minorHAnsi"/>
                <w:highlight w:val="green"/>
              </w:rPr>
              <w:t>B</w:t>
            </w:r>
            <w:r w:rsidRPr="003D2B23">
              <w:rPr>
                <w:rFonts w:cstheme="minorHAnsi"/>
                <w:highlight w:val="green"/>
              </w:rPr>
              <w:t xml:space="preserve"> nebo </w:t>
            </w:r>
            <w:r w:rsidR="00067232">
              <w:rPr>
                <w:rFonts w:cstheme="minorHAnsi"/>
                <w:highlight w:val="green"/>
              </w:rPr>
              <w:t>A</w:t>
            </w:r>
            <w:r w:rsidRPr="003D2B23">
              <w:rPr>
                <w:rFonts w:cstheme="minorHAnsi"/>
                <w:highlight w:val="green"/>
              </w:rPr>
              <w:t xml:space="preserve"> a </w:t>
            </w:r>
            <w:r w:rsidR="00067232">
              <w:rPr>
                <w:rFonts w:cstheme="minorHAnsi"/>
                <w:highlight w:val="green"/>
              </w:rPr>
              <w:t>B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3149AEDA" w14:textId="77777777" w:rsidR="001E3BC5" w:rsidRPr="00A324F6" w:rsidRDefault="001E3BC5" w:rsidP="001E3BC5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3149AEDB" w14:textId="77777777" w:rsidR="001E3BC5" w:rsidRPr="00A324F6" w:rsidRDefault="001E3BC5" w:rsidP="001E3BC5">
      <w:pPr>
        <w:spacing w:after="0"/>
        <w:jc w:val="center"/>
        <w:rPr>
          <w:rFonts w:cstheme="minorHAnsi"/>
          <w:b/>
        </w:rPr>
      </w:pPr>
    </w:p>
    <w:p w14:paraId="3149AEDC" w14:textId="57F86F62" w:rsidR="001E3BC5" w:rsidRPr="00A324F6" w:rsidRDefault="001E3BC5" w:rsidP="001E3BC5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 zadávání veřejných zakázek, ve znění pozdějších předpisů (</w:t>
      </w:r>
      <w:r w:rsidR="00A41183">
        <w:rPr>
          <w:rFonts w:cstheme="minorHAnsi"/>
        </w:rPr>
        <w:t>„</w:t>
      </w:r>
      <w:r w:rsidRPr="00383803">
        <w:rPr>
          <w:rFonts w:cstheme="minorHAnsi"/>
          <w:b/>
          <w:bCs/>
        </w:rPr>
        <w:t>ZZVZ</w:t>
      </w:r>
      <w:r w:rsidR="00A41183">
        <w:rPr>
          <w:rFonts w:cstheme="minorHAnsi"/>
        </w:rPr>
        <w:t>“</w:t>
      </w:r>
      <w:r>
        <w:rPr>
          <w:rFonts w:cstheme="minorHAnsi"/>
        </w:rPr>
        <w:t>), tedy že</w:t>
      </w:r>
      <w:r w:rsidRPr="00A324F6">
        <w:rPr>
          <w:rFonts w:cstheme="minorHAnsi"/>
        </w:rPr>
        <w:t>:</w:t>
      </w:r>
    </w:p>
    <w:p w14:paraId="3149AEDD" w14:textId="77777777" w:rsidR="001E3BC5" w:rsidRPr="00A324F6" w:rsidRDefault="001E3BC5" w:rsidP="001E3BC5">
      <w:pPr>
        <w:numPr>
          <w:ilvl w:val="0"/>
          <w:numId w:val="2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1"/>
      </w:r>
      <w:r w:rsidRPr="00A324F6">
        <w:rPr>
          <w:rFonts w:cstheme="minorHAnsi"/>
        </w:rPr>
        <w:t xml:space="preserve">; </w:t>
      </w:r>
    </w:p>
    <w:p w14:paraId="3149AEDE" w14:textId="77777777" w:rsidR="001E3BC5" w:rsidRPr="00A324F6" w:rsidRDefault="001E3BC5" w:rsidP="001E3BC5">
      <w:pPr>
        <w:numPr>
          <w:ilvl w:val="0"/>
          <w:numId w:val="2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3149AEDF" w14:textId="77777777" w:rsidR="001E3BC5" w:rsidRPr="00A324F6" w:rsidRDefault="001E3BC5" w:rsidP="001E3BC5">
      <w:pPr>
        <w:numPr>
          <w:ilvl w:val="0"/>
          <w:numId w:val="2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3149AEE0" w14:textId="77777777" w:rsidR="001E3BC5" w:rsidRPr="00A324F6" w:rsidRDefault="001E3BC5" w:rsidP="001E3BC5">
      <w:pPr>
        <w:numPr>
          <w:ilvl w:val="0"/>
          <w:numId w:val="2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3149AEE1" w14:textId="77777777" w:rsidR="001E3BC5" w:rsidRPr="00A324F6" w:rsidRDefault="001E3BC5" w:rsidP="001E3BC5">
      <w:pPr>
        <w:numPr>
          <w:ilvl w:val="0"/>
          <w:numId w:val="2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149AEE4" w14:textId="39FF1323" w:rsidR="001E3BC5" w:rsidRDefault="001E3BC5" w:rsidP="001E3BC5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</w:t>
      </w:r>
      <w:r w:rsidR="00A41183">
        <w:rPr>
          <w:rFonts w:cstheme="minorHAnsi"/>
        </w:rPr>
        <w:t xml:space="preserve"> ZZVZ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3149AEE5" w14:textId="77777777" w:rsidR="001E3BC5" w:rsidRPr="00F301F7" w:rsidRDefault="001E3BC5" w:rsidP="001E3BC5">
      <w:pPr>
        <w:pStyle w:val="Odstavecseseznamem"/>
        <w:numPr>
          <w:ilvl w:val="0"/>
          <w:numId w:val="1"/>
        </w:numPr>
        <w:spacing w:before="120"/>
        <w:rPr>
          <w:rFonts w:cstheme="minorHAnsi"/>
        </w:rPr>
      </w:pPr>
      <w:r w:rsidRPr="00F301F7">
        <w:rPr>
          <w:rFonts w:cstheme="minorHAnsi"/>
        </w:rPr>
        <w:lastRenderedPageBreak/>
        <w:t>je zapsán v obchodním rejstříku nebo jiné obdobné evidenci, pokud jiný právní předpis zápis do takové evidence vyžaduje.</w:t>
      </w:r>
    </w:p>
    <w:p w14:paraId="455B657F" w14:textId="7BC64EA6" w:rsidR="00181130" w:rsidRDefault="00181130" w:rsidP="00181130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 v rozsahu dle § 77 odst. </w:t>
      </w:r>
      <w:r>
        <w:rPr>
          <w:rFonts w:cstheme="minorHAnsi"/>
        </w:rPr>
        <w:t>2</w:t>
      </w:r>
      <w:r w:rsidR="00A41183">
        <w:rPr>
          <w:rFonts w:cstheme="minorHAnsi"/>
        </w:rPr>
        <w:t xml:space="preserve"> písm. a) ZZVZ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5E519B71" w14:textId="787A26FC" w:rsidR="00181130" w:rsidRPr="00F301F7" w:rsidRDefault="002110F8" w:rsidP="00181130">
      <w:pPr>
        <w:pStyle w:val="Odstavecseseznamem"/>
        <w:numPr>
          <w:ilvl w:val="0"/>
          <w:numId w:val="1"/>
        </w:numPr>
        <w:spacing w:before="120"/>
        <w:rPr>
          <w:rFonts w:cstheme="minorHAnsi"/>
        </w:rPr>
      </w:pPr>
      <w:r>
        <w:rPr>
          <w:rFonts w:cstheme="minorHAnsi"/>
        </w:rPr>
        <w:t xml:space="preserve">disponuje </w:t>
      </w:r>
      <w:r w:rsidRPr="00A14D1E">
        <w:t>doklad</w:t>
      </w:r>
      <w:r>
        <w:t>em</w:t>
      </w:r>
      <w:r w:rsidRPr="00A14D1E">
        <w:t xml:space="preserve"> o oprávnění k podnikání podle zvláštních právních předpisů v </w:t>
      </w:r>
      <w:r>
        <w:t>rozsahu odpovídajícím předmětu V</w:t>
      </w:r>
      <w:r w:rsidRPr="00A14D1E">
        <w:t xml:space="preserve">eřejné zakázky, </w:t>
      </w:r>
      <w:r>
        <w:t>tzn.</w:t>
      </w:r>
      <w:r w:rsidRPr="00A14D1E">
        <w:t xml:space="preserve"> doklad</w:t>
      </w:r>
      <w:r>
        <w:t xml:space="preserve">em </w:t>
      </w:r>
      <w:r w:rsidRPr="00A14D1E">
        <w:t>prokazující</w:t>
      </w:r>
      <w:r>
        <w:t>m</w:t>
      </w:r>
      <w:r w:rsidRPr="00A14D1E">
        <w:t xml:space="preserve"> příslušné živnostenské oprávnění či licenci na činno</w:t>
      </w:r>
      <w:r>
        <w:t>st odpovídající předmětu plnění (</w:t>
      </w:r>
      <w:r w:rsidRPr="001D5C97">
        <w:t>tj. rozhodnutí Ministerstva financí ČR nebo České národní banky o povolení provozování pojišťovací činnosti dle zákona č. 277/2009 Sb., o</w:t>
      </w:r>
      <w:r>
        <w:t> pojišťovnictví, ve znění pozdějších předpisů</w:t>
      </w:r>
      <w:r w:rsidRPr="001D5C97">
        <w:t>)</w:t>
      </w:r>
      <w:r w:rsidR="00181130" w:rsidRPr="00F301F7">
        <w:rPr>
          <w:rFonts w:cstheme="minorHAnsi"/>
        </w:rPr>
        <w:t>.</w:t>
      </w:r>
    </w:p>
    <w:p w14:paraId="3149AEE6" w14:textId="7DD60D97" w:rsidR="001E3BC5" w:rsidRDefault="001E3BC5" w:rsidP="001E3BC5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 splnění kvalifikace dle § 74, § 75 a § 77 odst. 1</w:t>
      </w:r>
      <w:r w:rsidR="00E3420C">
        <w:rPr>
          <w:rFonts w:cstheme="minorHAnsi"/>
        </w:rPr>
        <w:t xml:space="preserve"> a odst. 2 písm. a)</w:t>
      </w:r>
      <w:r>
        <w:rPr>
          <w:rFonts w:cstheme="minorHAnsi"/>
        </w:rPr>
        <w:t xml:space="preserve"> ZZVZ, pokud budou ZZVZ nebo Zadavatelem vyžadované.</w:t>
      </w:r>
    </w:p>
    <w:p w14:paraId="3149AEE7" w14:textId="77777777" w:rsidR="001E3BC5" w:rsidRPr="00A324F6" w:rsidRDefault="001E3BC5" w:rsidP="001E3BC5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3149AEE8" w14:textId="77777777" w:rsidR="001E3BC5" w:rsidRDefault="001E3BC5" w:rsidP="001E3BC5">
      <w:pPr>
        <w:spacing w:before="120"/>
      </w:pPr>
    </w:p>
    <w:p w14:paraId="3149AEE9" w14:textId="77777777" w:rsidR="001E3BC5" w:rsidRPr="00A324F6" w:rsidRDefault="001E3BC5" w:rsidP="001E3BC5">
      <w:pPr>
        <w:rPr>
          <w:rFonts w:cstheme="minorHAnsi"/>
        </w:rPr>
      </w:pPr>
    </w:p>
    <w:p w14:paraId="3149AEEA" w14:textId="1F9A6129" w:rsidR="001E3BC5" w:rsidRPr="00A324F6" w:rsidRDefault="001E3BC5" w:rsidP="001E3BC5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8F5E28">
        <w:rPr>
          <w:rFonts w:cstheme="minorHAnsi"/>
          <w:highlight w:val="green"/>
        </w:rPr>
        <w:t>ÚČASTNÍK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8F5E28">
        <w:rPr>
          <w:rFonts w:cstheme="minorHAnsi"/>
          <w:highlight w:val="green"/>
        </w:rPr>
        <w:t>ÚČASTNÍK</w:t>
      </w:r>
      <w:r w:rsidRPr="00A558E9">
        <w:rPr>
          <w:rFonts w:cstheme="minorHAnsi"/>
        </w:rPr>
        <w:t>]</w:t>
      </w:r>
    </w:p>
    <w:p w14:paraId="3149AEEB" w14:textId="77777777" w:rsidR="001E3BC5" w:rsidRPr="00A324F6" w:rsidRDefault="001E3BC5" w:rsidP="001E3BC5">
      <w:pPr>
        <w:spacing w:after="160" w:line="259" w:lineRule="auto"/>
        <w:rPr>
          <w:rFonts w:eastAsia="Calibri" w:cstheme="minorHAnsi"/>
        </w:rPr>
      </w:pPr>
    </w:p>
    <w:p w14:paraId="3149AEEC" w14:textId="77777777" w:rsidR="001E3BC5" w:rsidRPr="00A324F6" w:rsidRDefault="001E3BC5" w:rsidP="001E3BC5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149AEED" w14:textId="4D943A20" w:rsidR="001E3BC5" w:rsidRDefault="001E3BC5" w:rsidP="001E3BC5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8F5E28">
        <w:rPr>
          <w:rFonts w:cstheme="minorHAnsi"/>
          <w:highlight w:val="green"/>
        </w:rPr>
        <w:t>ÚČASTNÍK</w:t>
      </w:r>
      <w:r w:rsidRPr="00A558E9">
        <w:rPr>
          <w:rFonts w:cstheme="minorHAnsi"/>
        </w:rPr>
        <w:t>]</w:t>
      </w:r>
    </w:p>
    <w:p w14:paraId="3149AEEE" w14:textId="11B8DAC5" w:rsidR="001E3BC5" w:rsidRPr="00A324F6" w:rsidRDefault="001E3BC5" w:rsidP="001E3BC5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8F5E28">
        <w:rPr>
          <w:rFonts w:cstheme="minorHAnsi"/>
          <w:highlight w:val="green"/>
        </w:rPr>
        <w:t>ÚČASTNÍK</w:t>
      </w:r>
      <w:r w:rsidRPr="00A558E9">
        <w:rPr>
          <w:rFonts w:cstheme="minorHAnsi"/>
        </w:rPr>
        <w:t>]</w:t>
      </w:r>
    </w:p>
    <w:p w14:paraId="3149AEEF" w14:textId="77777777" w:rsidR="0069719D" w:rsidRPr="001E3BC5" w:rsidRDefault="0069719D" w:rsidP="001E3BC5">
      <w:pPr>
        <w:spacing w:after="200"/>
        <w:jc w:val="left"/>
        <w:rPr>
          <w:rFonts w:eastAsia="Calibri" w:cstheme="minorHAnsi"/>
          <w:bCs/>
        </w:rPr>
      </w:pPr>
    </w:p>
    <w:sectPr w:rsidR="0069719D" w:rsidRPr="001E3BC5" w:rsidSect="00230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8BFD" w14:textId="77777777" w:rsidR="00230444" w:rsidRDefault="00230444" w:rsidP="001E3BC5">
      <w:pPr>
        <w:spacing w:after="0" w:line="240" w:lineRule="auto"/>
      </w:pPr>
      <w:r>
        <w:separator/>
      </w:r>
    </w:p>
  </w:endnote>
  <w:endnote w:type="continuationSeparator" w:id="0">
    <w:p w14:paraId="1AA42AB7" w14:textId="77777777" w:rsidR="00230444" w:rsidRDefault="00230444" w:rsidP="001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AEF6" w14:textId="77777777" w:rsidR="001E3BC5" w:rsidRDefault="001E3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76969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149AEF7" w14:textId="77777777" w:rsidR="001E3BC5" w:rsidRPr="001E3BC5" w:rsidRDefault="001E3BC5">
            <w:pPr>
              <w:pStyle w:val="Zpat"/>
              <w:jc w:val="right"/>
              <w:rPr>
                <w:sz w:val="20"/>
                <w:szCs w:val="20"/>
              </w:rPr>
            </w:pPr>
            <w:r w:rsidRPr="001E3BC5">
              <w:rPr>
                <w:sz w:val="20"/>
                <w:szCs w:val="20"/>
              </w:rPr>
              <w:t xml:space="preserve">Stránka </w:t>
            </w:r>
            <w:r w:rsidR="004A65BA" w:rsidRPr="001E3BC5">
              <w:rPr>
                <w:sz w:val="20"/>
                <w:szCs w:val="20"/>
              </w:rPr>
              <w:fldChar w:fldCharType="begin"/>
            </w:r>
            <w:r w:rsidRPr="001E3BC5">
              <w:rPr>
                <w:sz w:val="20"/>
                <w:szCs w:val="20"/>
              </w:rPr>
              <w:instrText>PAGE</w:instrText>
            </w:r>
            <w:r w:rsidR="004A65BA" w:rsidRPr="001E3BC5">
              <w:rPr>
                <w:sz w:val="20"/>
                <w:szCs w:val="20"/>
              </w:rPr>
              <w:fldChar w:fldCharType="separate"/>
            </w:r>
            <w:r w:rsidR="00782CA3">
              <w:rPr>
                <w:noProof/>
                <w:sz w:val="20"/>
                <w:szCs w:val="20"/>
              </w:rPr>
              <w:t>2</w:t>
            </w:r>
            <w:r w:rsidR="004A65BA" w:rsidRPr="001E3BC5">
              <w:rPr>
                <w:sz w:val="20"/>
                <w:szCs w:val="20"/>
              </w:rPr>
              <w:fldChar w:fldCharType="end"/>
            </w:r>
            <w:r w:rsidRPr="001E3BC5">
              <w:rPr>
                <w:sz w:val="20"/>
                <w:szCs w:val="20"/>
              </w:rPr>
              <w:t xml:space="preserve"> z </w:t>
            </w:r>
            <w:r w:rsidR="004A65BA" w:rsidRPr="001E3BC5">
              <w:rPr>
                <w:sz w:val="20"/>
                <w:szCs w:val="20"/>
              </w:rPr>
              <w:fldChar w:fldCharType="begin"/>
            </w:r>
            <w:r w:rsidRPr="001E3BC5">
              <w:rPr>
                <w:sz w:val="20"/>
                <w:szCs w:val="20"/>
              </w:rPr>
              <w:instrText>NUMPAGES</w:instrText>
            </w:r>
            <w:r w:rsidR="004A65BA" w:rsidRPr="001E3BC5">
              <w:rPr>
                <w:sz w:val="20"/>
                <w:szCs w:val="20"/>
              </w:rPr>
              <w:fldChar w:fldCharType="separate"/>
            </w:r>
            <w:r w:rsidR="00782CA3">
              <w:rPr>
                <w:noProof/>
                <w:sz w:val="20"/>
                <w:szCs w:val="20"/>
              </w:rPr>
              <w:t>2</w:t>
            </w:r>
            <w:r w:rsidR="004A65BA" w:rsidRPr="001E3BC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149AEF8" w14:textId="77777777" w:rsidR="001E3BC5" w:rsidRDefault="001E3B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AEFA" w14:textId="77777777" w:rsidR="001E3BC5" w:rsidRDefault="001E3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7940" w14:textId="77777777" w:rsidR="00230444" w:rsidRDefault="00230444" w:rsidP="001E3BC5">
      <w:pPr>
        <w:spacing w:after="0" w:line="240" w:lineRule="auto"/>
      </w:pPr>
      <w:r>
        <w:separator/>
      </w:r>
    </w:p>
  </w:footnote>
  <w:footnote w:type="continuationSeparator" w:id="0">
    <w:p w14:paraId="35E22BB1" w14:textId="77777777" w:rsidR="00230444" w:rsidRDefault="00230444" w:rsidP="001E3BC5">
      <w:pPr>
        <w:spacing w:after="0" w:line="240" w:lineRule="auto"/>
      </w:pPr>
      <w:r>
        <w:continuationSeparator/>
      </w:r>
    </w:p>
  </w:footnote>
  <w:footnote w:id="1">
    <w:p w14:paraId="3149AEFB" w14:textId="77777777" w:rsidR="001E3BC5" w:rsidRPr="00D34A52" w:rsidRDefault="001E3BC5" w:rsidP="001E3BC5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AEF4" w14:textId="77777777" w:rsidR="001E3BC5" w:rsidRDefault="001E3B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AEF5" w14:textId="77777777" w:rsidR="001E3BC5" w:rsidRDefault="001E3B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AEF9" w14:textId="77777777" w:rsidR="001E3BC5" w:rsidRDefault="001E3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5510">
    <w:abstractNumId w:val="0"/>
  </w:num>
  <w:num w:numId="2" w16cid:durableId="19018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BC5"/>
    <w:rsid w:val="00067232"/>
    <w:rsid w:val="000737BF"/>
    <w:rsid w:val="001777ED"/>
    <w:rsid w:val="00181130"/>
    <w:rsid w:val="001E3BC5"/>
    <w:rsid w:val="002110F8"/>
    <w:rsid w:val="00230444"/>
    <w:rsid w:val="00383803"/>
    <w:rsid w:val="003B1356"/>
    <w:rsid w:val="004A65BA"/>
    <w:rsid w:val="0069719D"/>
    <w:rsid w:val="00782CA3"/>
    <w:rsid w:val="008448CD"/>
    <w:rsid w:val="008F4221"/>
    <w:rsid w:val="008F5E28"/>
    <w:rsid w:val="00A41183"/>
    <w:rsid w:val="00A83AD9"/>
    <w:rsid w:val="00AB3D9B"/>
    <w:rsid w:val="00D82ED2"/>
    <w:rsid w:val="00E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AEC2"/>
  <w15:docId w15:val="{1091EAAC-1F55-4935-B321-51DD4D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before="360" w:after="120"/>
        <w:ind w:left="420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C5"/>
    <w:pPr>
      <w:spacing w:before="0" w:line="276" w:lineRule="auto"/>
      <w:ind w:left="0" w:right="0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1E3BC5"/>
    <w:pPr>
      <w:ind w:left="720"/>
      <w:contextualSpacing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1E3BC5"/>
    <w:rPr>
      <w:rFonts w:asciiTheme="minorHAnsi" w:hAnsiTheme="minorHAns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1E3BC5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3BC5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E3BC5"/>
    <w:rPr>
      <w:vertAlign w:val="superscript"/>
    </w:rPr>
  </w:style>
  <w:style w:type="table" w:styleId="Mkatabulky">
    <w:name w:val="Table Grid"/>
    <w:basedOn w:val="Normlntabulka"/>
    <w:uiPriority w:val="59"/>
    <w:rsid w:val="001E3BC5"/>
    <w:pPr>
      <w:spacing w:before="0" w:after="0"/>
      <w:ind w:left="0" w:right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">
    <w:name w:val="Písm."/>
    <w:basedOn w:val="Normln"/>
    <w:link w:val="PsmChar"/>
    <w:uiPriority w:val="5"/>
    <w:qFormat/>
    <w:rsid w:val="001E3BC5"/>
    <w:pPr>
      <w:spacing w:line="240" w:lineRule="auto"/>
      <w:ind w:left="2880" w:hanging="360"/>
    </w:pPr>
    <w:rPr>
      <w:rFonts w:ascii="Times New Roman" w:hAnsi="Times New Roman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1E3BC5"/>
    <w:rPr>
      <w:rFonts w:ascii="Times New Roman" w:hAnsi="Times New Roman"/>
      <w:sz w:val="20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1E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3BC5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E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BC5"/>
    <w:rPr>
      <w:rFonts w:asciiTheme="minorHAnsi" w:hAnsiTheme="minorHAnsi"/>
      <w:sz w:val="22"/>
      <w:szCs w:val="22"/>
    </w:rPr>
  </w:style>
  <w:style w:type="paragraph" w:styleId="Revize">
    <w:name w:val="Revision"/>
    <w:hidden/>
    <w:uiPriority w:val="99"/>
    <w:semiHidden/>
    <w:rsid w:val="00AB3D9B"/>
    <w:pPr>
      <w:spacing w:before="0" w:after="0"/>
      <w:ind w:left="0" w:right="0"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Monika Poslová, Silnice LK a.s.</cp:lastModifiedBy>
  <cp:revision>13</cp:revision>
  <dcterms:created xsi:type="dcterms:W3CDTF">2024-03-01T12:00:00Z</dcterms:created>
  <dcterms:modified xsi:type="dcterms:W3CDTF">2024-04-15T14:45:00Z</dcterms:modified>
</cp:coreProperties>
</file>