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proofErr w:type="gramStart"/>
      <w:r w:rsidRPr="007C44FE">
        <w:rPr>
          <w:b/>
        </w:rPr>
        <w:t>2.</w:t>
      </w:r>
      <w:r w:rsidR="00347244" w:rsidRPr="007C44FE">
        <w:rPr>
          <w:b/>
        </w:rPr>
        <w:t>….</w:t>
      </w:r>
      <w:proofErr w:type="gramEnd"/>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60507A27"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7316BF" w:rsidRPr="007316BF">
        <w:t xml:space="preserve">OPRAVA SGRAFITA A FASÁDY DOMU VČETNĚ VÝMĚNY OKEN OBROKOVÁ 8_ZNOJMO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63E42CCF" w14:textId="351EDD6C" w:rsidR="0011392E" w:rsidRPr="007C44FE" w:rsidRDefault="00006FE9" w:rsidP="0011392E">
      <w:pPr>
        <w:pStyle w:val="Normlnweb"/>
        <w:numPr>
          <w:ilvl w:val="0"/>
          <w:numId w:val="20"/>
        </w:numPr>
        <w:shd w:val="clear" w:color="auto" w:fill="FFFFFF"/>
        <w:jc w:val="both"/>
      </w:pPr>
      <w:r w:rsidRPr="007C44FE">
        <w:t>harmonogram provádění díla ze dne ………</w:t>
      </w:r>
      <w:proofErr w:type="gramStart"/>
      <w:r w:rsidRPr="007C44FE">
        <w:t>…….</w:t>
      </w:r>
      <w:proofErr w:type="gramEnd"/>
      <w:r w:rsidRPr="007C44FE">
        <w:t>.(doplní zhotovitel).</w:t>
      </w:r>
      <w:r w:rsidR="0011392E">
        <w:t xml:space="preserve"> </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1896FE2"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185C9A" w:rsidRPr="007C44FE">
        <w:t>nabytím účinnosti smlouvy</w:t>
      </w:r>
    </w:p>
    <w:p w14:paraId="3F7BB44D" w14:textId="3F1D2699"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w:t>
      </w:r>
      <w:r w:rsidR="007316BF">
        <w:t>0</w:t>
      </w:r>
      <w:r w:rsidR="00B92BF3">
        <w:t>.</w:t>
      </w:r>
      <w:r w:rsidR="007316BF">
        <w:t>11</w:t>
      </w:r>
      <w:r w:rsidR="00B92BF3">
        <w:t>.202</w:t>
      </w:r>
      <w:r w:rsidR="007316BF">
        <w:t>5</w:t>
      </w:r>
    </w:p>
    <w:p w14:paraId="07C0BA54" w14:textId="32D69410"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w:t>
      </w:r>
      <w:r w:rsidR="00BA5D5C">
        <w:t>0</w:t>
      </w:r>
      <w:r w:rsidR="00B92BF3">
        <w:t>.</w:t>
      </w:r>
      <w:r w:rsidR="007316BF">
        <w:t>11</w:t>
      </w:r>
      <w:r w:rsidR="00B92BF3">
        <w:t>.202</w:t>
      </w:r>
      <w:r w:rsidR="007316BF">
        <w:t>5</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24A43C98" w14:textId="4D534DF1" w:rsidR="0011392E" w:rsidRPr="00421B32" w:rsidRDefault="00584B19" w:rsidP="00EB4DF3">
      <w:pPr>
        <w:pStyle w:val="Normlnweb"/>
        <w:numPr>
          <w:ilvl w:val="0"/>
          <w:numId w:val="11"/>
        </w:numPr>
        <w:shd w:val="clear" w:color="auto" w:fill="FFFFFF"/>
        <w:spacing w:before="120"/>
        <w:ind w:left="425" w:hanging="425"/>
        <w:jc w:val="both"/>
      </w:pPr>
      <w:r w:rsidRPr="00421B32">
        <w:t>Restaurátorské dílo na fasádě sgrafita musí provádět osoba s platným p</w:t>
      </w:r>
      <w:r w:rsidR="0011392E" w:rsidRPr="00421B32">
        <w:t>ovolení</w:t>
      </w:r>
      <w:r w:rsidRPr="00421B32">
        <w:t>m</w:t>
      </w:r>
      <w:r w:rsidR="0011392E" w:rsidRPr="00421B32">
        <w:t xml:space="preserve"> k restaurování kulturních památek vydané Ministerstvem kultury ČR</w:t>
      </w:r>
      <w:r w:rsidR="00610C08" w:rsidRPr="00421B32">
        <w:t xml:space="preserve"> s chronologickým přehledem provedených restaurátorských prací </w:t>
      </w:r>
      <w:r w:rsidR="00EB4DF3" w:rsidRPr="00421B32">
        <w:t xml:space="preserve">- doklad o odborné kvalifikaci ve smyslu § 14a odst. 1 zákona č. 20/1987 Sb., o státní památkové péči, ve znění pozdějších předpisů - povolení Ministerstva kultury ČR pro restaurování podle Třídníku specializací restaurátorských prací, tzn. držitel povolení MKČR pro </w:t>
      </w:r>
      <w:r w:rsidR="00EB4DF3" w:rsidRPr="00421B32">
        <w:rPr>
          <w:b/>
          <w:bCs/>
        </w:rPr>
        <w:t xml:space="preserve">figurální sgrafita </w:t>
      </w:r>
      <w:r w:rsidR="00EB4DF3" w:rsidRPr="00421B32">
        <w:t xml:space="preserve">(min. rozsah dle třídníku kód 1). </w:t>
      </w:r>
      <w:r w:rsidR="0011392E" w:rsidRPr="00421B32">
        <w:t xml:space="preserve"> (viz příloha č.3)</w:t>
      </w:r>
    </w:p>
    <w:p w14:paraId="6B642B4F" w14:textId="4452A51C" w:rsidR="004455DA" w:rsidRDefault="00A54520" w:rsidP="00481A7A">
      <w:pPr>
        <w:pStyle w:val="Normlnweb"/>
        <w:numPr>
          <w:ilvl w:val="0"/>
          <w:numId w:val="11"/>
        </w:numPr>
        <w:shd w:val="clear" w:color="auto" w:fill="FFFFFF"/>
        <w:spacing w:before="120"/>
        <w:ind w:left="425" w:hanging="425"/>
        <w:jc w:val="both"/>
      </w:pPr>
      <w:r w:rsidRPr="007C44FE">
        <w:t xml:space="preserve">Místem plnění je: </w:t>
      </w:r>
      <w:proofErr w:type="spellStart"/>
      <w:r w:rsidR="007316BF">
        <w:t>Obroková</w:t>
      </w:r>
      <w:proofErr w:type="spellEnd"/>
      <w:r w:rsidR="007316BF">
        <w:t xml:space="preserve"> 8</w:t>
      </w:r>
      <w:r w:rsidR="00B92BF3">
        <w:t>, Znojmo</w:t>
      </w:r>
    </w:p>
    <w:p w14:paraId="04DC36E7" w14:textId="77777777" w:rsidR="00EB4DF3" w:rsidRDefault="00EB4DF3" w:rsidP="00EB4DF3">
      <w:pPr>
        <w:pStyle w:val="Normlnweb"/>
        <w:shd w:val="clear" w:color="auto" w:fill="FFFFFF"/>
        <w:spacing w:before="120"/>
        <w:jc w:val="both"/>
      </w:pPr>
    </w:p>
    <w:p w14:paraId="2D5C46CA" w14:textId="77777777" w:rsidR="00EB4DF3" w:rsidRPr="007C44FE" w:rsidRDefault="00EB4DF3" w:rsidP="00EB4DF3">
      <w:pPr>
        <w:pStyle w:val="Normlnweb"/>
        <w:shd w:val="clear" w:color="auto" w:fill="FFFFFF"/>
        <w:spacing w:before="120"/>
        <w:jc w:val="both"/>
      </w:pPr>
    </w:p>
    <w:p w14:paraId="7CDE5AA0" w14:textId="77777777" w:rsidR="00C03739" w:rsidRPr="007C44FE" w:rsidRDefault="00721575" w:rsidP="00EF7EC9">
      <w:pPr>
        <w:pStyle w:val="Normlnweb"/>
        <w:shd w:val="clear" w:color="auto" w:fill="FFFFFF"/>
        <w:spacing w:before="240"/>
        <w:jc w:val="center"/>
      </w:pPr>
      <w:r w:rsidRPr="007C44FE">
        <w:rPr>
          <w:b/>
        </w:rPr>
        <w:lastRenderedPageBreak/>
        <w:t>IV.</w:t>
      </w:r>
      <w:r w:rsidR="005967EE" w:rsidRPr="007C44FE">
        <w:rPr>
          <w:b/>
        </w:rPr>
        <w:br/>
        <w:t xml:space="preserve">Cena </w:t>
      </w:r>
      <w:r w:rsidR="00481A7A" w:rsidRPr="007C44FE">
        <w:rPr>
          <w:b/>
        </w:rPr>
        <w:t>díla</w:t>
      </w:r>
    </w:p>
    <w:p w14:paraId="79479FBC" w14:textId="77777777" w:rsidR="006B7D8C" w:rsidRPr="00A76F57"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58A6CE11" w14:textId="77777777" w:rsidR="00A76F57" w:rsidRDefault="00A76F57" w:rsidP="00A76F57">
      <w:pPr>
        <w:pStyle w:val="Normlnweb"/>
        <w:shd w:val="clear" w:color="auto" w:fill="FFFFFF"/>
        <w:spacing w:before="120"/>
        <w:ind w:left="425"/>
        <w:jc w:val="both"/>
      </w:pPr>
    </w:p>
    <w:p w14:paraId="2DCE407F" w14:textId="77777777" w:rsidR="00A76F57" w:rsidRPr="007C44FE" w:rsidRDefault="00A76F57" w:rsidP="00A76F57">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proofErr w:type="gramStart"/>
      <w:r w:rsidR="001700CD" w:rsidRPr="007C44FE">
        <w:rPr>
          <w:b/>
        </w:rPr>
        <w:t>…….</w:t>
      </w:r>
      <w:proofErr w:type="gramEnd"/>
      <w:r w:rsidR="001700CD" w:rsidRPr="007C44FE">
        <w:rPr>
          <w:b/>
        </w:rPr>
        <w:t>.…..</w:t>
      </w:r>
      <w:r w:rsidR="004F632A" w:rsidRPr="007C44FE">
        <w:rPr>
          <w:b/>
        </w:rPr>
        <w:t>,- Kč</w:t>
      </w:r>
    </w:p>
    <w:p w14:paraId="70A5E0EF" w14:textId="3B7144E8" w:rsidR="005967EE" w:rsidRPr="007C44FE" w:rsidRDefault="005967EE" w:rsidP="003C716B">
      <w:pPr>
        <w:pStyle w:val="Normlnweb"/>
        <w:shd w:val="clear" w:color="auto" w:fill="FFFFFF"/>
        <w:ind w:left="426" w:hanging="426"/>
        <w:rPr>
          <w:b/>
        </w:rPr>
      </w:pPr>
      <w:r w:rsidRPr="007C44FE">
        <w:rPr>
          <w:b/>
        </w:rPr>
        <w:br/>
        <w:t xml:space="preserve">DPH </w:t>
      </w:r>
      <w:r w:rsidR="00694C48">
        <w:rPr>
          <w:b/>
        </w:rPr>
        <w:t>12</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proofErr w:type="gramStart"/>
      <w:r w:rsidR="001700CD" w:rsidRPr="007C44FE">
        <w:rPr>
          <w:b/>
        </w:rPr>
        <w:t>...</w:t>
      </w:r>
      <w:r w:rsidR="007E512E" w:rsidRPr="007C44FE">
        <w:rPr>
          <w:b/>
        </w:rPr>
        <w:t>,-</w:t>
      </w:r>
      <w:proofErr w:type="gramEnd"/>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w:t>
      </w:r>
      <w:proofErr w:type="gramStart"/>
      <w:r w:rsidRPr="007C44FE">
        <w:t>s</w:t>
      </w:r>
      <w:r w:rsidR="005967EE" w:rsidRPr="007C44FE">
        <w:t>lovy</w:t>
      </w:r>
      <w:r w:rsidR="004F632A" w:rsidRPr="007C44FE">
        <w:t>:</w:t>
      </w:r>
      <w:r w:rsidR="001700CD" w:rsidRPr="007C44FE">
        <w:t>…</w:t>
      </w:r>
      <w:proofErr w:type="gramEnd"/>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7650EFD2" w14:textId="7D21ED65" w:rsidR="00502210" w:rsidRPr="007C44FE" w:rsidRDefault="00247B8F" w:rsidP="00EB4DF3">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lastRenderedPageBreak/>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111A7DB6"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 xml:space="preserve">Cena za dílo bude hrazena na základě </w:t>
      </w:r>
      <w:r w:rsidR="007316BF">
        <w:rPr>
          <w:color w:val="000000"/>
        </w:rPr>
        <w:t>měsíčních</w:t>
      </w:r>
      <w:r w:rsidRPr="007C44FE">
        <w:rPr>
          <w:color w:val="000000"/>
        </w:rPr>
        <w:t xml:space="preserve"> faktur vystaven</w:t>
      </w:r>
      <w:r w:rsidR="007316BF">
        <w:rPr>
          <w:color w:val="000000"/>
        </w:rPr>
        <w:t>ých</w:t>
      </w:r>
      <w:r w:rsidRPr="007C44FE">
        <w:rPr>
          <w:color w:val="000000"/>
        </w:rPr>
        <w:t xml:space="preserve">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lastRenderedPageBreak/>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0BAE925E"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w:t>
      </w:r>
      <w:r w:rsidR="00EB4DF3">
        <w:rPr>
          <w:rFonts w:ascii="Times New Roman" w:hAnsi="Times New Roman" w:cs="Times New Roman"/>
          <w:sz w:val="24"/>
          <w:szCs w:val="24"/>
        </w:rPr>
        <w:t>4</w:t>
      </w:r>
      <w:r w:rsidRPr="007C44FE">
        <w:rPr>
          <w:rFonts w:ascii="Times New Roman" w:hAnsi="Times New Roman" w:cs="Times New Roman"/>
          <w:sz w:val="24"/>
          <w:szCs w:val="24"/>
        </w:rPr>
        <w:t xml:space="preserve">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5D5D282D"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 xml:space="preserve">jejich prostřednictvím, předloženého v rámci nabídky na veřejnou zakázku, předložený seznam je nedílnou součástí a přílohou č. </w:t>
      </w:r>
      <w:r w:rsidR="00EB4DF3">
        <w:rPr>
          <w:bCs/>
        </w:rPr>
        <w:t>4</w:t>
      </w:r>
      <w:r w:rsidR="00D9055B" w:rsidRPr="007C44FE">
        <w:rPr>
          <w:bCs/>
        </w:rPr>
        <w:t xml:space="preserve">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proofErr w:type="gramStart"/>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do </w:t>
      </w:r>
      <w:proofErr w:type="gramStart"/>
      <w:r w:rsidRPr="007C44FE">
        <w:t>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Default="00481A7A" w:rsidP="00EF7EC9">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405D2E86" w14:textId="1676DF16" w:rsidR="00EB4DF3" w:rsidRPr="005D2C69" w:rsidRDefault="00EB4DF3" w:rsidP="00EB4DF3">
      <w:pPr>
        <w:tabs>
          <w:tab w:val="left" w:pos="705"/>
        </w:tabs>
        <w:spacing w:after="0" w:line="240" w:lineRule="auto"/>
        <w:ind w:left="705"/>
        <w:jc w:val="both"/>
        <w:rPr>
          <w:rFonts w:ascii="Times New Roman" w:hAnsi="Times New Roman"/>
          <w:sz w:val="24"/>
          <w:szCs w:val="24"/>
        </w:rPr>
      </w:pPr>
      <w:r>
        <w:rPr>
          <w:rFonts w:ascii="Times New Roman" w:eastAsia="Times New Roman" w:hAnsi="Times New Roman"/>
          <w:color w:val="000000"/>
          <w:sz w:val="24"/>
          <w:szCs w:val="24"/>
          <w:lang w:eastAsia="cs-CZ"/>
        </w:rPr>
        <w:tab/>
        <w:t xml:space="preserve">Příloha č. 3 - </w:t>
      </w:r>
      <w:r w:rsidRPr="005D2C69">
        <w:rPr>
          <w:rFonts w:ascii="Times New Roman" w:hAnsi="Times New Roman"/>
          <w:sz w:val="24"/>
          <w:szCs w:val="24"/>
        </w:rPr>
        <w:t xml:space="preserve">Povolení k restaurování kulturních památek vydané Ministerstvem kultury ČR s chronologickým přehledem provedených restaurátorských prací - doklad o odborné kvalifikaci ve smyslu § 14a odst. 1 zákona č. 20/1987 Sb., o státní památkové péči, ve znění pozdějších předpisů - povolení Ministerstva kultury ČR pro restaurování podle Třídníku specializací restaurátorských prací, tzn. držitel povolení MKČR pro </w:t>
      </w:r>
      <w:r w:rsidRPr="005D2C69">
        <w:rPr>
          <w:rFonts w:ascii="Times New Roman" w:hAnsi="Times New Roman"/>
          <w:b/>
          <w:bCs/>
          <w:sz w:val="24"/>
          <w:szCs w:val="24"/>
        </w:rPr>
        <w:t xml:space="preserve">figurální sgrafita </w:t>
      </w:r>
      <w:r w:rsidRPr="005D2C69">
        <w:rPr>
          <w:rFonts w:ascii="Times New Roman" w:hAnsi="Times New Roman"/>
          <w:sz w:val="24"/>
          <w:szCs w:val="24"/>
        </w:rPr>
        <w:t>(min. rozsah dle třídníku kód 1</w:t>
      </w:r>
    </w:p>
    <w:p w14:paraId="6BF1D761" w14:textId="3B7D9266" w:rsidR="00EB4DF3" w:rsidRPr="007C44FE" w:rsidRDefault="00EB4DF3" w:rsidP="00EB4DF3">
      <w:pPr>
        <w:tabs>
          <w:tab w:val="left" w:pos="705"/>
        </w:tabs>
        <w:spacing w:after="0" w:line="240" w:lineRule="auto"/>
        <w:ind w:left="705"/>
        <w:jc w:val="both"/>
        <w:rPr>
          <w:rFonts w:ascii="Times New Roman" w:eastAsia="Times New Roman" w:hAnsi="Times New Roman"/>
          <w:color w:val="000000"/>
          <w:lang w:eastAsia="cs-CZ"/>
        </w:rPr>
      </w:pPr>
      <w:r w:rsidRPr="005D2C69">
        <w:rPr>
          <w:rFonts w:ascii="Times New Roman" w:hAnsi="Times New Roman"/>
          <w:sz w:val="24"/>
          <w:szCs w:val="24"/>
        </w:rPr>
        <w:t>Příloha č. 4 – Seznam subdodavatelů</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V …………</w:t>
      </w:r>
      <w:proofErr w:type="gramStart"/>
      <w:r w:rsidRPr="007C44FE">
        <w:rPr>
          <w:rFonts w:ascii="Times New Roman" w:hAnsi="Times New Roman" w:cs="Times New Roman"/>
        </w:rPr>
        <w:t xml:space="preserve">… </w:t>
      </w:r>
      <w:r w:rsidR="00555E41" w:rsidRPr="007C44FE">
        <w:rPr>
          <w:rFonts w:ascii="Times New Roman" w:hAnsi="Times New Roman" w:cs="Times New Roman"/>
        </w:rPr>
        <w:t>,</w:t>
      </w:r>
      <w:proofErr w:type="gramEnd"/>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7221500">
    <w:abstractNumId w:val="12"/>
  </w:num>
  <w:num w:numId="2" w16cid:durableId="1677464394">
    <w:abstractNumId w:val="4"/>
  </w:num>
  <w:num w:numId="3" w16cid:durableId="1658605363">
    <w:abstractNumId w:val="10"/>
  </w:num>
  <w:num w:numId="4" w16cid:durableId="1653830881">
    <w:abstractNumId w:val="11"/>
  </w:num>
  <w:num w:numId="5" w16cid:durableId="1669483909">
    <w:abstractNumId w:val="5"/>
  </w:num>
  <w:num w:numId="6" w16cid:durableId="2108116629">
    <w:abstractNumId w:val="7"/>
  </w:num>
  <w:num w:numId="7" w16cid:durableId="875506384">
    <w:abstractNumId w:val="19"/>
  </w:num>
  <w:num w:numId="8" w16cid:durableId="376129039">
    <w:abstractNumId w:val="18"/>
  </w:num>
  <w:num w:numId="9" w16cid:durableId="786654478">
    <w:abstractNumId w:val="3"/>
  </w:num>
  <w:num w:numId="10" w16cid:durableId="21711199">
    <w:abstractNumId w:val="6"/>
  </w:num>
  <w:num w:numId="11" w16cid:durableId="1742170793">
    <w:abstractNumId w:val="16"/>
  </w:num>
  <w:num w:numId="12" w16cid:durableId="1780762429">
    <w:abstractNumId w:val="8"/>
  </w:num>
  <w:num w:numId="13" w16cid:durableId="2021926250">
    <w:abstractNumId w:val="9"/>
  </w:num>
  <w:num w:numId="14" w16cid:durableId="541214772">
    <w:abstractNumId w:val="15"/>
  </w:num>
  <w:num w:numId="15" w16cid:durableId="2047637248">
    <w:abstractNumId w:val="20"/>
  </w:num>
  <w:num w:numId="16" w16cid:durableId="1976567966">
    <w:abstractNumId w:val="0"/>
  </w:num>
  <w:num w:numId="17" w16cid:durableId="1488472958">
    <w:abstractNumId w:val="14"/>
  </w:num>
  <w:num w:numId="18" w16cid:durableId="411589103">
    <w:abstractNumId w:val="1"/>
  </w:num>
  <w:num w:numId="19" w16cid:durableId="1869875896">
    <w:abstractNumId w:val="13"/>
  </w:num>
  <w:num w:numId="20" w16cid:durableId="2014138719">
    <w:abstractNumId w:val="17"/>
  </w:num>
  <w:num w:numId="21" w16cid:durableId="1791902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9922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0163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1392E"/>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21B32"/>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84B19"/>
    <w:rsid w:val="005967EE"/>
    <w:rsid w:val="005B0A10"/>
    <w:rsid w:val="005C16B5"/>
    <w:rsid w:val="005D2C69"/>
    <w:rsid w:val="005E1CF2"/>
    <w:rsid w:val="00601B93"/>
    <w:rsid w:val="00610C08"/>
    <w:rsid w:val="00694C48"/>
    <w:rsid w:val="006B7D8C"/>
    <w:rsid w:val="006C30EC"/>
    <w:rsid w:val="006E1F61"/>
    <w:rsid w:val="006E43E5"/>
    <w:rsid w:val="007132CB"/>
    <w:rsid w:val="00721575"/>
    <w:rsid w:val="007316BF"/>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C6C38"/>
    <w:rsid w:val="00AC713F"/>
    <w:rsid w:val="00AF319B"/>
    <w:rsid w:val="00B0228E"/>
    <w:rsid w:val="00B13CD8"/>
    <w:rsid w:val="00B33C66"/>
    <w:rsid w:val="00B87D00"/>
    <w:rsid w:val="00B92BF3"/>
    <w:rsid w:val="00B9354E"/>
    <w:rsid w:val="00BA5D5C"/>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B4DF3"/>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link w:val="OdstavecseseznamemChar"/>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 w:type="character" w:customStyle="1" w:styleId="OdstavecseseznamemChar">
    <w:name w:val="Odstavec se seznamem Char"/>
    <w:basedOn w:val="Standardnpsmoodstavce"/>
    <w:link w:val="Odstavecseseznamem"/>
    <w:uiPriority w:val="34"/>
    <w:rsid w:val="00EB4DF3"/>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3695</Words>
  <Characters>21802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12</cp:revision>
  <cp:lastPrinted>2020-03-09T12:36:00Z</cp:lastPrinted>
  <dcterms:created xsi:type="dcterms:W3CDTF">2024-02-16T05:00:00Z</dcterms:created>
  <dcterms:modified xsi:type="dcterms:W3CDTF">2024-04-26T06:07:00Z</dcterms:modified>
</cp:coreProperties>
</file>