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81406" w14:textId="77777777" w:rsidR="00DF2CC0" w:rsidRPr="007548C9" w:rsidRDefault="00B007F4" w:rsidP="00796CF2">
      <w:pPr>
        <w:tabs>
          <w:tab w:val="left" w:pos="7635"/>
        </w:tabs>
        <w:spacing w:after="0" w:line="240" w:lineRule="auto"/>
        <w:rPr>
          <w:rFonts w:ascii="Arial" w:hAnsi="Arial" w:cs="Arial"/>
          <w:b/>
          <w:sz w:val="24"/>
          <w:szCs w:val="24"/>
        </w:rPr>
      </w:pPr>
      <w:r w:rsidRPr="007548C9">
        <w:rPr>
          <w:rFonts w:ascii="Arial" w:hAnsi="Arial" w:cs="Arial"/>
          <w:b/>
          <w:noProof/>
          <w:sz w:val="24"/>
          <w:szCs w:val="24"/>
          <w:lang w:eastAsia="sk-SK"/>
        </w:rPr>
        <w:drawing>
          <wp:anchor distT="0" distB="0" distL="114300" distR="114300" simplePos="0" relativeHeight="251657728" behindDoc="1" locked="0" layoutInCell="1" allowOverlap="1" wp14:anchorId="7EA26E64" wp14:editId="3871ECB0">
            <wp:simplePos x="0" y="0"/>
            <wp:positionH relativeFrom="page">
              <wp:posOffset>132715</wp:posOffset>
            </wp:positionH>
            <wp:positionV relativeFrom="paragraph">
              <wp:posOffset>-517525</wp:posOffset>
            </wp:positionV>
            <wp:extent cx="8379460" cy="1520825"/>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79460" cy="1520825"/>
                    </a:xfrm>
                    <a:prstGeom prst="rect">
                      <a:avLst/>
                    </a:prstGeom>
                    <a:noFill/>
                    <a:ln w="9525">
                      <a:noFill/>
                      <a:miter lim="800000"/>
                      <a:headEnd/>
                      <a:tailEnd/>
                    </a:ln>
                  </pic:spPr>
                </pic:pic>
              </a:graphicData>
            </a:graphic>
          </wp:anchor>
        </w:drawing>
      </w:r>
    </w:p>
    <w:p w14:paraId="3C851088" w14:textId="77777777" w:rsidR="00427509" w:rsidRPr="007548C9" w:rsidRDefault="00427509" w:rsidP="00796CF2">
      <w:pPr>
        <w:tabs>
          <w:tab w:val="left" w:pos="7635"/>
        </w:tabs>
        <w:spacing w:after="0" w:line="240" w:lineRule="auto"/>
        <w:rPr>
          <w:rFonts w:ascii="Arial" w:hAnsi="Arial" w:cs="Arial"/>
          <w:sz w:val="24"/>
          <w:szCs w:val="24"/>
        </w:rPr>
      </w:pPr>
    </w:p>
    <w:p w14:paraId="57D80FE4" w14:textId="77777777" w:rsidR="00427509" w:rsidRPr="007548C9" w:rsidRDefault="00427509" w:rsidP="00796CF2">
      <w:pPr>
        <w:tabs>
          <w:tab w:val="left" w:pos="7635"/>
        </w:tabs>
        <w:spacing w:after="0" w:line="240" w:lineRule="auto"/>
        <w:rPr>
          <w:rFonts w:ascii="Arial" w:hAnsi="Arial" w:cs="Arial"/>
          <w:sz w:val="24"/>
          <w:szCs w:val="24"/>
        </w:rPr>
      </w:pPr>
    </w:p>
    <w:p w14:paraId="16E6798B" w14:textId="77777777" w:rsidR="00427509" w:rsidRPr="007548C9" w:rsidRDefault="00427509" w:rsidP="00796CF2">
      <w:pPr>
        <w:tabs>
          <w:tab w:val="left" w:pos="7635"/>
        </w:tabs>
        <w:spacing w:after="0" w:line="240" w:lineRule="auto"/>
        <w:rPr>
          <w:rFonts w:ascii="Arial" w:hAnsi="Arial" w:cs="Arial"/>
          <w:sz w:val="24"/>
          <w:szCs w:val="24"/>
        </w:rPr>
      </w:pPr>
    </w:p>
    <w:p w14:paraId="22D18990" w14:textId="77777777" w:rsidR="00BD33DC" w:rsidRPr="007548C9" w:rsidRDefault="00BD33DC" w:rsidP="00796CF2">
      <w:pPr>
        <w:tabs>
          <w:tab w:val="left" w:pos="7635"/>
        </w:tabs>
        <w:spacing w:after="0" w:line="240" w:lineRule="auto"/>
        <w:rPr>
          <w:rFonts w:ascii="Arial" w:hAnsi="Arial" w:cs="Arial"/>
          <w:sz w:val="20"/>
          <w:szCs w:val="20"/>
        </w:rPr>
      </w:pPr>
    </w:p>
    <w:p w14:paraId="5B971867" w14:textId="77777777" w:rsidR="00427509" w:rsidRPr="007548C9" w:rsidRDefault="00427509" w:rsidP="00796CF2">
      <w:pPr>
        <w:tabs>
          <w:tab w:val="left" w:pos="7635"/>
        </w:tabs>
        <w:spacing w:after="0" w:line="240" w:lineRule="auto"/>
        <w:rPr>
          <w:rFonts w:ascii="Arial" w:hAnsi="Arial" w:cs="Arial"/>
          <w:sz w:val="20"/>
          <w:szCs w:val="20"/>
        </w:rPr>
      </w:pPr>
    </w:p>
    <w:p w14:paraId="6734DEB0" w14:textId="77777777" w:rsidR="00874358" w:rsidRDefault="00874358" w:rsidP="00874358">
      <w:pPr>
        <w:tabs>
          <w:tab w:val="left" w:pos="2240"/>
        </w:tabs>
        <w:spacing w:after="0" w:line="240" w:lineRule="auto"/>
        <w:jc w:val="center"/>
        <w:rPr>
          <w:rFonts w:ascii="Arial" w:hAnsi="Arial" w:cs="Arial"/>
          <w:sz w:val="20"/>
          <w:szCs w:val="20"/>
        </w:rPr>
      </w:pPr>
    </w:p>
    <w:p w14:paraId="724FF880" w14:textId="77777777" w:rsidR="00874358" w:rsidRDefault="00874358" w:rsidP="00874358">
      <w:pPr>
        <w:tabs>
          <w:tab w:val="left" w:pos="7635"/>
        </w:tabs>
        <w:spacing w:after="0" w:line="240" w:lineRule="auto"/>
        <w:jc w:val="center"/>
        <w:rPr>
          <w:rFonts w:ascii="Arial" w:hAnsi="Arial" w:cs="Arial"/>
          <w:sz w:val="20"/>
          <w:szCs w:val="20"/>
        </w:rPr>
      </w:pPr>
    </w:p>
    <w:p w14:paraId="00FD3C4B" w14:textId="77777777" w:rsidR="00874358" w:rsidRDefault="00874358" w:rsidP="00874358">
      <w:pPr>
        <w:tabs>
          <w:tab w:val="left" w:pos="7635"/>
        </w:tabs>
        <w:spacing w:after="0" w:line="240" w:lineRule="auto"/>
        <w:jc w:val="center"/>
        <w:rPr>
          <w:rFonts w:ascii="Arial" w:hAnsi="Arial" w:cs="Arial"/>
          <w:sz w:val="20"/>
          <w:szCs w:val="20"/>
        </w:rPr>
      </w:pPr>
    </w:p>
    <w:p w14:paraId="0DFEAB0B" w14:textId="77777777" w:rsidR="00874358" w:rsidRDefault="00874358" w:rsidP="00874358">
      <w:pPr>
        <w:tabs>
          <w:tab w:val="left" w:pos="7635"/>
        </w:tabs>
        <w:spacing w:after="0" w:line="240" w:lineRule="auto"/>
        <w:jc w:val="center"/>
        <w:rPr>
          <w:rFonts w:ascii="Arial" w:hAnsi="Arial" w:cs="Arial"/>
          <w:sz w:val="20"/>
          <w:szCs w:val="20"/>
        </w:rPr>
      </w:pPr>
    </w:p>
    <w:p w14:paraId="7DF47566" w14:textId="77777777" w:rsidR="00874358" w:rsidRPr="00313878" w:rsidRDefault="00874358" w:rsidP="00874358">
      <w:pPr>
        <w:tabs>
          <w:tab w:val="left" w:pos="7635"/>
        </w:tabs>
        <w:spacing w:after="0" w:line="240" w:lineRule="auto"/>
        <w:jc w:val="center"/>
        <w:rPr>
          <w:rFonts w:ascii="Arial" w:hAnsi="Arial" w:cs="Arial"/>
          <w:sz w:val="20"/>
          <w:szCs w:val="20"/>
        </w:rPr>
      </w:pPr>
    </w:p>
    <w:p w14:paraId="7FA57218" w14:textId="77777777" w:rsidR="00AF3404" w:rsidRPr="004C6480" w:rsidRDefault="00AF3404" w:rsidP="00AF3404">
      <w:pPr>
        <w:pStyle w:val="Zkladntext3"/>
        <w:rPr>
          <w:rFonts w:asciiTheme="minorHAnsi" w:hAnsiTheme="minorHAnsi" w:cstheme="minorHAnsi"/>
          <w:caps/>
          <w:noProof w:val="0"/>
          <w:color w:val="auto"/>
          <w:sz w:val="22"/>
        </w:rPr>
      </w:pPr>
      <w:r w:rsidRPr="004C6480">
        <w:rPr>
          <w:rFonts w:asciiTheme="minorHAnsi" w:hAnsiTheme="minorHAnsi" w:cstheme="minorHAnsi"/>
          <w:caps/>
          <w:noProof w:val="0"/>
          <w:color w:val="auto"/>
          <w:sz w:val="22"/>
        </w:rPr>
        <w:t>ZADÁVANIE NADLIMITNEJ ZÁKAZKY superREVERZNOU VEREJNOU SÚŤAŽOU</w:t>
      </w:r>
    </w:p>
    <w:p w14:paraId="4F71BF9F" w14:textId="77777777" w:rsidR="00874358" w:rsidRPr="004C6480" w:rsidRDefault="00874358" w:rsidP="00874358">
      <w:pPr>
        <w:tabs>
          <w:tab w:val="left" w:pos="7635"/>
        </w:tabs>
        <w:spacing w:after="0" w:line="240" w:lineRule="auto"/>
        <w:jc w:val="center"/>
        <w:rPr>
          <w:rFonts w:asciiTheme="minorHAnsi" w:hAnsiTheme="minorHAnsi" w:cstheme="minorHAnsi"/>
          <w:szCs w:val="20"/>
        </w:rPr>
      </w:pPr>
    </w:p>
    <w:p w14:paraId="59D113AC" w14:textId="77777777" w:rsidR="00874358" w:rsidRPr="00F72E89" w:rsidRDefault="00874358" w:rsidP="00874358">
      <w:pPr>
        <w:pStyle w:val="Zkladntext3"/>
        <w:rPr>
          <w:rFonts w:asciiTheme="minorHAnsi" w:hAnsiTheme="minorHAnsi" w:cstheme="minorHAnsi"/>
          <w:noProof w:val="0"/>
          <w:color w:val="auto"/>
        </w:rPr>
      </w:pPr>
    </w:p>
    <w:p w14:paraId="71B337E4" w14:textId="77777777" w:rsidR="00AF3404" w:rsidRPr="004C6480" w:rsidRDefault="00AF3404" w:rsidP="00AF3404">
      <w:pPr>
        <w:pStyle w:val="Zkladntext3"/>
        <w:rPr>
          <w:rFonts w:asciiTheme="minorHAnsi" w:hAnsiTheme="minorHAnsi" w:cstheme="minorHAnsi"/>
          <w:b/>
          <w:bCs/>
          <w:color w:val="000000"/>
          <w:sz w:val="22"/>
        </w:rPr>
      </w:pPr>
      <w:r w:rsidRPr="004C6480">
        <w:rPr>
          <w:rFonts w:asciiTheme="minorHAnsi" w:hAnsiTheme="minorHAnsi" w:cstheme="minorHAnsi"/>
          <w:b/>
          <w:color w:val="000000"/>
          <w:sz w:val="22"/>
        </w:rPr>
        <w:t>podľa § 66 ods. 7 písm. b) zákona č.</w:t>
      </w:r>
      <w:r w:rsidRPr="004C6480">
        <w:rPr>
          <w:rFonts w:asciiTheme="minorHAnsi" w:hAnsiTheme="minorHAnsi" w:cstheme="minorHAnsi"/>
          <w:b/>
          <w:bCs/>
          <w:color w:val="000000"/>
          <w:sz w:val="22"/>
        </w:rPr>
        <w:t xml:space="preserve"> 343/2015 Z. z. o verejnom obstarávaní</w:t>
      </w:r>
    </w:p>
    <w:p w14:paraId="03740D88" w14:textId="77777777" w:rsidR="00AF3404" w:rsidRPr="004C6480" w:rsidRDefault="00AF3404" w:rsidP="00AF3404">
      <w:pPr>
        <w:pStyle w:val="Zkladntext3"/>
        <w:rPr>
          <w:rFonts w:asciiTheme="minorHAnsi" w:hAnsiTheme="minorHAnsi" w:cstheme="minorHAnsi"/>
          <w:b/>
          <w:color w:val="000000"/>
          <w:sz w:val="22"/>
        </w:rPr>
      </w:pPr>
      <w:r w:rsidRPr="004C6480">
        <w:rPr>
          <w:rFonts w:asciiTheme="minorHAnsi" w:hAnsiTheme="minorHAnsi" w:cstheme="minorHAnsi"/>
          <w:b/>
          <w:bCs/>
          <w:color w:val="000000"/>
          <w:sz w:val="22"/>
        </w:rPr>
        <w:t>a o zmene a doplnení niektorých zákonov v znení neskorších predpisov</w:t>
      </w:r>
    </w:p>
    <w:p w14:paraId="42693D4E" w14:textId="77777777" w:rsidR="00874358" w:rsidRPr="00B6494C" w:rsidRDefault="00874358" w:rsidP="00874358">
      <w:pPr>
        <w:pStyle w:val="Zkladntext3"/>
        <w:rPr>
          <w:rFonts w:asciiTheme="minorHAnsi" w:hAnsiTheme="minorHAnsi" w:cstheme="minorHAnsi"/>
          <w:noProof w:val="0"/>
          <w:color w:val="auto"/>
          <w:sz w:val="24"/>
        </w:rPr>
      </w:pPr>
    </w:p>
    <w:p w14:paraId="5A61B6EC" w14:textId="77777777" w:rsidR="00874358" w:rsidRPr="00F72E89" w:rsidRDefault="00874358" w:rsidP="00874358">
      <w:pPr>
        <w:pStyle w:val="Zkladntext3"/>
        <w:rPr>
          <w:rFonts w:asciiTheme="minorHAnsi" w:hAnsiTheme="minorHAnsi" w:cstheme="minorHAnsi"/>
          <w:noProof w:val="0"/>
          <w:color w:val="auto"/>
        </w:rPr>
      </w:pPr>
    </w:p>
    <w:p w14:paraId="11395CE1" w14:textId="77777777" w:rsidR="00874358" w:rsidRPr="00F72E89" w:rsidRDefault="00874358" w:rsidP="00874358">
      <w:pPr>
        <w:pStyle w:val="Zkladntext3"/>
        <w:rPr>
          <w:rFonts w:asciiTheme="minorHAnsi" w:hAnsiTheme="minorHAnsi" w:cstheme="minorHAnsi"/>
          <w:noProof w:val="0"/>
          <w:color w:val="auto"/>
        </w:rPr>
      </w:pPr>
    </w:p>
    <w:p w14:paraId="60ACEF90" w14:textId="77777777" w:rsidR="00874358" w:rsidRPr="00B6494C" w:rsidRDefault="00874358" w:rsidP="00874358">
      <w:pPr>
        <w:pStyle w:val="Zkladntext3"/>
        <w:rPr>
          <w:rFonts w:asciiTheme="minorHAnsi" w:hAnsiTheme="minorHAnsi" w:cstheme="minorHAnsi"/>
          <w:b/>
          <w:noProof w:val="0"/>
          <w:color w:val="auto"/>
          <w:sz w:val="44"/>
          <w:szCs w:val="44"/>
        </w:rPr>
      </w:pPr>
      <w:r w:rsidRPr="00B6494C">
        <w:rPr>
          <w:rFonts w:asciiTheme="minorHAnsi" w:hAnsiTheme="minorHAnsi" w:cstheme="minorHAnsi"/>
          <w:b/>
          <w:noProof w:val="0"/>
          <w:color w:val="auto"/>
          <w:sz w:val="44"/>
          <w:szCs w:val="44"/>
        </w:rPr>
        <w:t>SÚŤAŽNÉ  PODKLADY</w:t>
      </w:r>
    </w:p>
    <w:p w14:paraId="656F609F" w14:textId="77777777" w:rsidR="00874358" w:rsidRPr="00F72E89" w:rsidRDefault="00874358" w:rsidP="00874358">
      <w:pPr>
        <w:tabs>
          <w:tab w:val="right" w:leader="dot" w:pos="10080"/>
        </w:tabs>
        <w:spacing w:after="0" w:line="240" w:lineRule="auto"/>
        <w:jc w:val="center"/>
        <w:rPr>
          <w:rFonts w:asciiTheme="minorHAnsi" w:hAnsiTheme="minorHAnsi" w:cstheme="minorHAnsi"/>
          <w:smallCaps/>
        </w:rPr>
      </w:pPr>
    </w:p>
    <w:p w14:paraId="7CDA9085" w14:textId="77777777" w:rsidR="00874358" w:rsidRPr="00F72E89" w:rsidRDefault="00874358" w:rsidP="00874358">
      <w:pPr>
        <w:tabs>
          <w:tab w:val="right" w:leader="dot" w:pos="10080"/>
        </w:tabs>
        <w:spacing w:after="0" w:line="240" w:lineRule="auto"/>
        <w:jc w:val="center"/>
        <w:rPr>
          <w:rFonts w:asciiTheme="minorHAnsi" w:hAnsiTheme="minorHAnsi" w:cstheme="minorHAnsi"/>
          <w:smallCaps/>
        </w:rPr>
      </w:pPr>
    </w:p>
    <w:p w14:paraId="67E73992" w14:textId="77777777" w:rsidR="00874358" w:rsidRPr="00F72E89" w:rsidRDefault="00874358" w:rsidP="00874358">
      <w:pPr>
        <w:tabs>
          <w:tab w:val="right" w:leader="dot" w:pos="10080"/>
        </w:tabs>
        <w:spacing w:after="0" w:line="240" w:lineRule="auto"/>
        <w:jc w:val="center"/>
        <w:rPr>
          <w:rFonts w:asciiTheme="minorHAnsi" w:hAnsiTheme="minorHAnsi" w:cstheme="minorHAnsi"/>
          <w:smallCaps/>
        </w:rPr>
      </w:pPr>
    </w:p>
    <w:p w14:paraId="13F1A7A5" w14:textId="77777777" w:rsidR="00B6494C" w:rsidRPr="00B6494C" w:rsidRDefault="00B6494C" w:rsidP="00B6494C">
      <w:pPr>
        <w:spacing w:after="0" w:line="240" w:lineRule="auto"/>
        <w:jc w:val="center"/>
        <w:rPr>
          <w:rFonts w:cs="Calibri"/>
          <w:bCs/>
          <w:caps/>
        </w:rPr>
      </w:pPr>
      <w:r w:rsidRPr="00B6494C">
        <w:rPr>
          <w:rFonts w:cs="Calibri"/>
          <w:bCs/>
          <w:caps/>
        </w:rPr>
        <w:t>poskytnutie služby</w:t>
      </w:r>
    </w:p>
    <w:p w14:paraId="2C988E9A" w14:textId="77777777" w:rsidR="00874358" w:rsidRPr="00B6494C" w:rsidRDefault="00874358" w:rsidP="00874358">
      <w:pPr>
        <w:tabs>
          <w:tab w:val="right" w:leader="dot" w:pos="10080"/>
        </w:tabs>
        <w:spacing w:after="0" w:line="240" w:lineRule="auto"/>
        <w:jc w:val="center"/>
        <w:rPr>
          <w:rFonts w:cs="Calibri"/>
          <w:smallCaps/>
        </w:rPr>
      </w:pPr>
    </w:p>
    <w:p w14:paraId="73A36762" w14:textId="77777777" w:rsidR="00874358" w:rsidRPr="00B6494C" w:rsidRDefault="00874358" w:rsidP="00874358">
      <w:pPr>
        <w:tabs>
          <w:tab w:val="right" w:leader="dot" w:pos="10080"/>
        </w:tabs>
        <w:spacing w:after="0" w:line="240" w:lineRule="auto"/>
        <w:jc w:val="center"/>
        <w:rPr>
          <w:rFonts w:cs="Calibri"/>
          <w:smallCaps/>
        </w:rPr>
      </w:pPr>
    </w:p>
    <w:p w14:paraId="5EC218B4" w14:textId="77777777" w:rsidR="00874358" w:rsidRPr="00B6494C" w:rsidRDefault="00874358" w:rsidP="00874358">
      <w:pPr>
        <w:tabs>
          <w:tab w:val="right" w:leader="dot" w:pos="10080"/>
        </w:tabs>
        <w:spacing w:after="0" w:line="240" w:lineRule="auto"/>
        <w:jc w:val="center"/>
        <w:rPr>
          <w:rFonts w:cs="Calibri"/>
          <w:smallCaps/>
        </w:rPr>
      </w:pPr>
    </w:p>
    <w:p w14:paraId="573AA634" w14:textId="77777777" w:rsidR="00874358" w:rsidRPr="00B6494C" w:rsidRDefault="00874358" w:rsidP="00874358">
      <w:pPr>
        <w:tabs>
          <w:tab w:val="right" w:leader="dot" w:pos="10080"/>
        </w:tabs>
        <w:spacing w:after="0" w:line="240" w:lineRule="auto"/>
        <w:jc w:val="center"/>
        <w:rPr>
          <w:rFonts w:cs="Calibri"/>
          <w:smallCaps/>
        </w:rPr>
      </w:pPr>
    </w:p>
    <w:p w14:paraId="0006F98D" w14:textId="77777777" w:rsidR="00874358" w:rsidRPr="00B6494C" w:rsidRDefault="00874358" w:rsidP="00874358">
      <w:pPr>
        <w:tabs>
          <w:tab w:val="right" w:leader="dot" w:pos="10080"/>
        </w:tabs>
        <w:spacing w:after="0" w:line="240" w:lineRule="auto"/>
        <w:jc w:val="center"/>
        <w:rPr>
          <w:rFonts w:cs="Calibri"/>
        </w:rPr>
      </w:pPr>
      <w:r w:rsidRPr="00B6494C">
        <w:rPr>
          <w:rFonts w:cs="Calibri"/>
          <w:smallCaps/>
        </w:rPr>
        <w:t>Predmet zákazky</w:t>
      </w:r>
      <w:r w:rsidRPr="00B6494C">
        <w:rPr>
          <w:rFonts w:cs="Calibri"/>
        </w:rPr>
        <w:t>:</w:t>
      </w:r>
    </w:p>
    <w:p w14:paraId="26A055D7" w14:textId="77777777" w:rsidR="00874358" w:rsidRPr="00F72E89" w:rsidRDefault="00874358" w:rsidP="00874358">
      <w:pPr>
        <w:spacing w:after="0" w:line="240" w:lineRule="auto"/>
        <w:jc w:val="center"/>
        <w:rPr>
          <w:rFonts w:asciiTheme="minorHAnsi" w:hAnsiTheme="minorHAnsi" w:cstheme="minorHAnsi"/>
          <w:sz w:val="28"/>
          <w:szCs w:val="20"/>
        </w:rPr>
      </w:pPr>
    </w:p>
    <w:p w14:paraId="7009D4BF" w14:textId="77777777" w:rsidR="00874358" w:rsidRPr="00F72E89" w:rsidRDefault="00874358" w:rsidP="00874358">
      <w:pPr>
        <w:spacing w:after="0" w:line="240" w:lineRule="auto"/>
        <w:jc w:val="center"/>
        <w:rPr>
          <w:rFonts w:asciiTheme="minorHAnsi" w:hAnsiTheme="minorHAnsi" w:cstheme="minorHAnsi"/>
          <w:sz w:val="28"/>
          <w:szCs w:val="20"/>
        </w:rPr>
      </w:pPr>
    </w:p>
    <w:p w14:paraId="0BC16D7C" w14:textId="3395FCD5" w:rsidR="00874358" w:rsidRPr="003B5552" w:rsidRDefault="003B5552" w:rsidP="00E70615">
      <w:pPr>
        <w:spacing w:after="0" w:line="240" w:lineRule="auto"/>
        <w:jc w:val="center"/>
        <w:rPr>
          <w:rFonts w:asciiTheme="minorHAnsi" w:hAnsiTheme="minorHAnsi" w:cstheme="minorHAnsi"/>
          <w:b/>
          <w:bCs/>
          <w:caps/>
          <w:sz w:val="32"/>
          <w:szCs w:val="20"/>
        </w:rPr>
      </w:pPr>
      <w:r w:rsidRPr="00B44101">
        <w:rPr>
          <w:rFonts w:asciiTheme="minorHAnsi" w:hAnsiTheme="minorHAnsi" w:cstheme="minorHAnsi"/>
          <w:b/>
          <w:bCs/>
          <w:sz w:val="24"/>
        </w:rPr>
        <w:t xml:space="preserve">„Zabezpečenie služieb podpory </w:t>
      </w:r>
      <w:r w:rsidRPr="00B44101">
        <w:rPr>
          <w:rFonts w:asciiTheme="minorHAnsi" w:hAnsiTheme="minorHAnsi" w:cstheme="minorHAnsi"/>
          <w:b/>
          <w:sz w:val="24"/>
        </w:rPr>
        <w:t xml:space="preserve">prevádzky, údržby a rozvoja Komplexného informačného systému Národnej diaľničnej spoločnosti, </w:t>
      </w:r>
      <w:proofErr w:type="spellStart"/>
      <w:r w:rsidRPr="00B44101">
        <w:rPr>
          <w:rFonts w:asciiTheme="minorHAnsi" w:hAnsiTheme="minorHAnsi" w:cstheme="minorHAnsi"/>
          <w:b/>
          <w:sz w:val="24"/>
        </w:rPr>
        <w:t>a.s</w:t>
      </w:r>
      <w:proofErr w:type="spellEnd"/>
      <w:r w:rsidRPr="00B44101">
        <w:rPr>
          <w:rFonts w:asciiTheme="minorHAnsi" w:hAnsiTheme="minorHAnsi" w:cstheme="minorHAnsi"/>
          <w:b/>
          <w:sz w:val="24"/>
        </w:rPr>
        <w:t>.“</w:t>
      </w:r>
    </w:p>
    <w:p w14:paraId="1691F096" w14:textId="77777777" w:rsidR="00874358" w:rsidRPr="00F72E89" w:rsidRDefault="00874358" w:rsidP="00874358">
      <w:pPr>
        <w:spacing w:after="0" w:line="240" w:lineRule="auto"/>
        <w:jc w:val="center"/>
        <w:rPr>
          <w:rFonts w:asciiTheme="minorHAnsi" w:hAnsiTheme="minorHAnsi" w:cstheme="minorHAnsi"/>
          <w:b/>
          <w:bCs/>
          <w:caps/>
          <w:sz w:val="20"/>
          <w:szCs w:val="20"/>
        </w:rPr>
      </w:pPr>
    </w:p>
    <w:p w14:paraId="77C7695B" w14:textId="77777777" w:rsidR="00874358" w:rsidRPr="00F72E89" w:rsidRDefault="00874358" w:rsidP="00874358">
      <w:pPr>
        <w:spacing w:after="0" w:line="240" w:lineRule="auto"/>
        <w:jc w:val="center"/>
        <w:rPr>
          <w:rFonts w:asciiTheme="minorHAnsi" w:hAnsiTheme="minorHAnsi" w:cstheme="minorHAnsi"/>
          <w:b/>
          <w:bCs/>
          <w:caps/>
          <w:sz w:val="20"/>
          <w:szCs w:val="20"/>
        </w:rPr>
      </w:pPr>
    </w:p>
    <w:p w14:paraId="77393001" w14:textId="77777777" w:rsidR="00874358" w:rsidRPr="00F72E89" w:rsidRDefault="00874358" w:rsidP="00874358">
      <w:pPr>
        <w:spacing w:after="0" w:line="240" w:lineRule="auto"/>
        <w:jc w:val="center"/>
        <w:rPr>
          <w:rFonts w:asciiTheme="minorHAnsi" w:hAnsiTheme="minorHAnsi" w:cstheme="minorHAnsi"/>
          <w:b/>
          <w:bCs/>
          <w:caps/>
          <w:sz w:val="20"/>
          <w:szCs w:val="20"/>
        </w:rPr>
      </w:pPr>
    </w:p>
    <w:p w14:paraId="03D62D9A" w14:textId="77777777" w:rsidR="00874358" w:rsidRPr="00F72E89" w:rsidRDefault="00874358" w:rsidP="00874358">
      <w:pPr>
        <w:spacing w:after="0" w:line="240" w:lineRule="auto"/>
        <w:jc w:val="center"/>
        <w:rPr>
          <w:rFonts w:asciiTheme="minorHAnsi" w:hAnsiTheme="minorHAnsi" w:cstheme="minorHAnsi"/>
          <w:b/>
          <w:bCs/>
          <w:caps/>
          <w:sz w:val="20"/>
          <w:szCs w:val="20"/>
        </w:rPr>
      </w:pPr>
    </w:p>
    <w:p w14:paraId="4AA02F55" w14:textId="77777777" w:rsidR="00874358" w:rsidRPr="00F72E89" w:rsidRDefault="00874358" w:rsidP="00874358">
      <w:pPr>
        <w:spacing w:after="0" w:line="240" w:lineRule="auto"/>
        <w:jc w:val="center"/>
        <w:rPr>
          <w:rFonts w:asciiTheme="minorHAnsi" w:hAnsiTheme="minorHAnsi" w:cstheme="minorHAnsi"/>
          <w:b/>
          <w:bCs/>
          <w:caps/>
          <w:sz w:val="20"/>
          <w:szCs w:val="20"/>
        </w:rPr>
      </w:pPr>
    </w:p>
    <w:p w14:paraId="7E44A72B" w14:textId="77777777" w:rsidR="00874358" w:rsidRPr="00F72E89" w:rsidRDefault="00874358" w:rsidP="00874358">
      <w:pPr>
        <w:spacing w:after="0" w:line="240" w:lineRule="auto"/>
        <w:jc w:val="center"/>
        <w:rPr>
          <w:rFonts w:asciiTheme="minorHAnsi" w:hAnsiTheme="minorHAnsi" w:cstheme="minorHAnsi"/>
          <w:b/>
          <w:bCs/>
          <w:caps/>
          <w:sz w:val="20"/>
          <w:szCs w:val="20"/>
        </w:rPr>
      </w:pPr>
    </w:p>
    <w:p w14:paraId="2ACE0DEA" w14:textId="77777777" w:rsidR="00874358" w:rsidRPr="00F72E89" w:rsidRDefault="00874358" w:rsidP="00874358">
      <w:pPr>
        <w:spacing w:after="0" w:line="240" w:lineRule="auto"/>
        <w:jc w:val="center"/>
        <w:rPr>
          <w:rFonts w:asciiTheme="minorHAnsi" w:hAnsiTheme="minorHAnsi" w:cstheme="minorHAnsi"/>
          <w:b/>
          <w:bCs/>
          <w:caps/>
          <w:sz w:val="20"/>
          <w:szCs w:val="20"/>
        </w:rPr>
      </w:pPr>
    </w:p>
    <w:p w14:paraId="3DF8960F" w14:textId="77777777" w:rsidR="00874358" w:rsidRPr="00F72E89" w:rsidRDefault="00874358" w:rsidP="00874358">
      <w:pPr>
        <w:spacing w:after="0" w:line="240" w:lineRule="auto"/>
        <w:jc w:val="center"/>
        <w:rPr>
          <w:rFonts w:asciiTheme="minorHAnsi" w:hAnsiTheme="minorHAnsi" w:cstheme="minorHAnsi"/>
          <w:b/>
          <w:bCs/>
          <w:caps/>
          <w:sz w:val="20"/>
          <w:szCs w:val="20"/>
        </w:rPr>
      </w:pPr>
    </w:p>
    <w:p w14:paraId="04A1A54E" w14:textId="77777777" w:rsidR="00874358" w:rsidRPr="00F72E89" w:rsidRDefault="00874358" w:rsidP="00874358">
      <w:pPr>
        <w:spacing w:after="0" w:line="240" w:lineRule="auto"/>
        <w:jc w:val="center"/>
        <w:rPr>
          <w:rFonts w:asciiTheme="minorHAnsi" w:hAnsiTheme="minorHAnsi" w:cstheme="minorHAnsi"/>
          <w:b/>
          <w:bCs/>
          <w:caps/>
          <w:sz w:val="20"/>
          <w:szCs w:val="20"/>
        </w:rPr>
      </w:pPr>
    </w:p>
    <w:p w14:paraId="2F8338F0" w14:textId="10A37901" w:rsidR="00AF3404" w:rsidRDefault="00AF3404" w:rsidP="00874358">
      <w:pPr>
        <w:spacing w:after="0" w:line="240" w:lineRule="auto"/>
        <w:jc w:val="center"/>
        <w:rPr>
          <w:rFonts w:asciiTheme="minorHAnsi" w:hAnsiTheme="minorHAnsi" w:cstheme="minorHAnsi"/>
          <w:b/>
          <w:bCs/>
          <w:caps/>
          <w:sz w:val="20"/>
          <w:szCs w:val="20"/>
        </w:rPr>
      </w:pPr>
    </w:p>
    <w:p w14:paraId="6A65E3AB" w14:textId="745DBF2C" w:rsidR="00AF3404" w:rsidRDefault="00AF3404" w:rsidP="00874358">
      <w:pPr>
        <w:spacing w:after="0" w:line="240" w:lineRule="auto"/>
        <w:jc w:val="center"/>
        <w:rPr>
          <w:rFonts w:asciiTheme="minorHAnsi" w:hAnsiTheme="minorHAnsi" w:cstheme="minorHAnsi"/>
          <w:b/>
          <w:bCs/>
          <w:caps/>
          <w:sz w:val="20"/>
          <w:szCs w:val="20"/>
        </w:rPr>
      </w:pPr>
    </w:p>
    <w:p w14:paraId="4B7C01C8" w14:textId="2DE25555" w:rsidR="00AF3404" w:rsidRDefault="00AF3404" w:rsidP="00874358">
      <w:pPr>
        <w:spacing w:after="0" w:line="240" w:lineRule="auto"/>
        <w:jc w:val="center"/>
        <w:rPr>
          <w:rFonts w:asciiTheme="minorHAnsi" w:hAnsiTheme="minorHAnsi" w:cstheme="minorHAnsi"/>
          <w:b/>
          <w:bCs/>
          <w:caps/>
          <w:sz w:val="20"/>
          <w:szCs w:val="20"/>
        </w:rPr>
      </w:pPr>
    </w:p>
    <w:p w14:paraId="5EF07AF0" w14:textId="5AB04D48" w:rsidR="00AF3404" w:rsidRDefault="00AF3404" w:rsidP="00874358">
      <w:pPr>
        <w:spacing w:after="0" w:line="240" w:lineRule="auto"/>
        <w:jc w:val="center"/>
        <w:rPr>
          <w:rFonts w:asciiTheme="minorHAnsi" w:hAnsiTheme="minorHAnsi" w:cstheme="minorHAnsi"/>
          <w:b/>
          <w:bCs/>
          <w:caps/>
          <w:sz w:val="20"/>
          <w:szCs w:val="20"/>
        </w:rPr>
      </w:pPr>
    </w:p>
    <w:p w14:paraId="3891A04B" w14:textId="05C5B47D" w:rsidR="00AF3404" w:rsidRDefault="00AF3404" w:rsidP="00874358">
      <w:pPr>
        <w:spacing w:after="0" w:line="240" w:lineRule="auto"/>
        <w:jc w:val="center"/>
        <w:rPr>
          <w:rFonts w:asciiTheme="minorHAnsi" w:hAnsiTheme="minorHAnsi" w:cstheme="minorHAnsi"/>
          <w:b/>
          <w:bCs/>
          <w:caps/>
          <w:sz w:val="20"/>
          <w:szCs w:val="20"/>
        </w:rPr>
      </w:pPr>
    </w:p>
    <w:p w14:paraId="63865A66" w14:textId="64A9BC72" w:rsidR="00AF3404" w:rsidRPr="00F72E89" w:rsidRDefault="00AF3404" w:rsidP="00874358">
      <w:pPr>
        <w:spacing w:after="0" w:line="240" w:lineRule="auto"/>
        <w:jc w:val="center"/>
        <w:rPr>
          <w:rFonts w:asciiTheme="minorHAnsi" w:hAnsiTheme="minorHAnsi" w:cstheme="minorHAnsi"/>
          <w:b/>
          <w:bCs/>
          <w:caps/>
          <w:sz w:val="20"/>
          <w:szCs w:val="20"/>
        </w:rPr>
      </w:pPr>
    </w:p>
    <w:p w14:paraId="250B5188" w14:textId="77777777" w:rsidR="00874358" w:rsidRPr="00F72E89" w:rsidRDefault="00874358" w:rsidP="00874358">
      <w:pPr>
        <w:spacing w:after="0" w:line="240" w:lineRule="auto"/>
        <w:jc w:val="center"/>
        <w:rPr>
          <w:rFonts w:asciiTheme="minorHAnsi" w:hAnsiTheme="minorHAnsi" w:cstheme="minorHAnsi"/>
          <w:b/>
          <w:bCs/>
          <w:caps/>
          <w:sz w:val="20"/>
          <w:szCs w:val="20"/>
        </w:rPr>
      </w:pPr>
    </w:p>
    <w:p w14:paraId="3E4395F7" w14:textId="77777777" w:rsidR="00874358" w:rsidRPr="00F72E89" w:rsidRDefault="00874358" w:rsidP="00874358">
      <w:pPr>
        <w:spacing w:after="0" w:line="240" w:lineRule="auto"/>
        <w:jc w:val="center"/>
        <w:rPr>
          <w:rFonts w:asciiTheme="minorHAnsi" w:hAnsiTheme="minorHAnsi" w:cstheme="minorHAnsi"/>
          <w:b/>
          <w:bCs/>
          <w:caps/>
          <w:sz w:val="20"/>
          <w:szCs w:val="20"/>
        </w:rPr>
      </w:pPr>
    </w:p>
    <w:p w14:paraId="41DCEA1D" w14:textId="77777777" w:rsidR="00874358" w:rsidRPr="00F72E89" w:rsidRDefault="00874358" w:rsidP="00874358">
      <w:pPr>
        <w:spacing w:after="0" w:line="240" w:lineRule="auto"/>
        <w:jc w:val="center"/>
        <w:rPr>
          <w:rFonts w:asciiTheme="minorHAnsi" w:hAnsiTheme="minorHAnsi" w:cstheme="minorHAnsi"/>
          <w:b/>
          <w:bCs/>
          <w:caps/>
          <w:sz w:val="20"/>
          <w:szCs w:val="20"/>
        </w:rPr>
      </w:pPr>
    </w:p>
    <w:p w14:paraId="4218746F" w14:textId="76E68431" w:rsidR="00A640B7" w:rsidRPr="00AF3404" w:rsidRDefault="00796AE6" w:rsidP="00AF3404">
      <w:pPr>
        <w:spacing w:after="0" w:line="240" w:lineRule="auto"/>
        <w:jc w:val="center"/>
        <w:rPr>
          <w:rFonts w:asciiTheme="minorHAnsi" w:hAnsiTheme="minorHAnsi" w:cstheme="minorHAnsi"/>
          <w:bCs/>
          <w:caps/>
          <w:szCs w:val="20"/>
        </w:rPr>
      </w:pPr>
      <w:r w:rsidRPr="00796AE6">
        <w:rPr>
          <w:rFonts w:asciiTheme="minorHAnsi" w:hAnsiTheme="minorHAnsi" w:cstheme="minorHAnsi"/>
          <w:bCs/>
          <w:caps/>
          <w:szCs w:val="20"/>
        </w:rPr>
        <w:t>05</w:t>
      </w:r>
      <w:r w:rsidR="00874358" w:rsidRPr="00796AE6">
        <w:rPr>
          <w:rFonts w:asciiTheme="minorHAnsi" w:hAnsiTheme="minorHAnsi" w:cstheme="minorHAnsi"/>
          <w:bCs/>
          <w:caps/>
          <w:szCs w:val="20"/>
        </w:rPr>
        <w:t>/202</w:t>
      </w:r>
      <w:r w:rsidR="003B5552" w:rsidRPr="00796AE6">
        <w:rPr>
          <w:rFonts w:asciiTheme="minorHAnsi" w:hAnsiTheme="minorHAnsi" w:cstheme="minorHAnsi"/>
          <w:bCs/>
          <w:caps/>
          <w:szCs w:val="20"/>
        </w:rPr>
        <w:t>4</w:t>
      </w:r>
    </w:p>
    <w:p w14:paraId="4E70B5E6" w14:textId="77777777" w:rsidR="00AF3404" w:rsidRDefault="00AF3404" w:rsidP="00796CF2">
      <w:pPr>
        <w:spacing w:after="0" w:line="240" w:lineRule="auto"/>
        <w:jc w:val="center"/>
        <w:rPr>
          <w:rFonts w:asciiTheme="minorHAnsi" w:hAnsiTheme="minorHAnsi" w:cstheme="minorHAnsi"/>
          <w:bCs/>
          <w:caps/>
          <w:sz w:val="28"/>
          <w:szCs w:val="24"/>
        </w:rPr>
      </w:pPr>
    </w:p>
    <w:p w14:paraId="0F477F32" w14:textId="285E8DC0" w:rsidR="00796CF2" w:rsidRPr="00AF3404" w:rsidRDefault="00796CF2" w:rsidP="00796CF2">
      <w:pPr>
        <w:spacing w:after="0" w:line="240" w:lineRule="auto"/>
        <w:jc w:val="center"/>
        <w:rPr>
          <w:rFonts w:asciiTheme="minorHAnsi" w:hAnsiTheme="minorHAnsi" w:cstheme="minorHAnsi"/>
          <w:b/>
          <w:bCs/>
          <w:caps/>
          <w:sz w:val="28"/>
          <w:szCs w:val="24"/>
        </w:rPr>
      </w:pPr>
      <w:r w:rsidRPr="00AF3404">
        <w:rPr>
          <w:rFonts w:asciiTheme="minorHAnsi" w:hAnsiTheme="minorHAnsi" w:cstheme="minorHAnsi"/>
          <w:b/>
          <w:bCs/>
          <w:caps/>
          <w:sz w:val="28"/>
          <w:szCs w:val="24"/>
        </w:rPr>
        <w:t>Obsah súťažných podkladov</w:t>
      </w:r>
    </w:p>
    <w:p w14:paraId="5E8AABA7" w14:textId="77777777" w:rsidR="00D23D2A" w:rsidRPr="00D23D2A" w:rsidRDefault="00D23D2A" w:rsidP="00796CF2">
      <w:pPr>
        <w:spacing w:after="0" w:line="240" w:lineRule="auto"/>
        <w:jc w:val="center"/>
        <w:rPr>
          <w:rFonts w:asciiTheme="minorHAnsi" w:hAnsiTheme="minorHAnsi" w:cstheme="minorHAnsi"/>
          <w:bCs/>
          <w:caps/>
          <w:sz w:val="28"/>
          <w:szCs w:val="24"/>
        </w:rPr>
      </w:pPr>
    </w:p>
    <w:p w14:paraId="0D424160" w14:textId="57F4785C" w:rsidR="00D23D2A" w:rsidRPr="00AF3404" w:rsidRDefault="00020A17" w:rsidP="00AF3404">
      <w:pPr>
        <w:pStyle w:val="Obsah1"/>
        <w:rPr>
          <w:rStyle w:val="Hypertextovprepojenie"/>
          <w:b/>
        </w:rPr>
      </w:pPr>
      <w:r w:rsidRPr="00D37422">
        <w:fldChar w:fldCharType="begin"/>
      </w:r>
      <w:r w:rsidR="00BE5276" w:rsidRPr="00D37422">
        <w:instrText xml:space="preserve"> TOC \o "1-3" \n \h \z \u </w:instrText>
      </w:r>
      <w:r w:rsidRPr="00D37422">
        <w:fldChar w:fldCharType="separate"/>
      </w:r>
      <w:hyperlink w:anchor="_Toc164928885" w:history="1">
        <w:r w:rsidR="00D23D2A" w:rsidRPr="00AF3404">
          <w:rPr>
            <w:rStyle w:val="Hypertextovprepojenie"/>
            <w:b/>
          </w:rPr>
          <w:t>A.1 POKYNY PRE UCHÁDZAČOV</w:t>
        </w:r>
      </w:hyperlink>
    </w:p>
    <w:p w14:paraId="58BA3F4E" w14:textId="77777777" w:rsidR="00D37422" w:rsidRPr="00D37422" w:rsidRDefault="00D37422" w:rsidP="00D37422">
      <w:pPr>
        <w:rPr>
          <w:rFonts w:eastAsiaTheme="minorEastAsia"/>
        </w:rPr>
      </w:pPr>
    </w:p>
    <w:p w14:paraId="61059571" w14:textId="5172C8E0" w:rsidR="00D37422" w:rsidRPr="004C6480" w:rsidRDefault="00313871" w:rsidP="00AF3404">
      <w:pPr>
        <w:pStyle w:val="Obsah2"/>
        <w:rPr>
          <w:rStyle w:val="Hypertextovprepojenie"/>
        </w:rPr>
      </w:pPr>
      <w:hyperlink w:anchor="_Toc164928886" w:history="1">
        <w:r w:rsidR="00D23D2A" w:rsidRPr="004C6480">
          <w:rPr>
            <w:rStyle w:val="Hypertextovprepojenie"/>
          </w:rPr>
          <w:t>Časť I.</w:t>
        </w:r>
      </w:hyperlink>
    </w:p>
    <w:p w14:paraId="3B912B1E" w14:textId="77777777" w:rsidR="00AF3404" w:rsidRPr="004C6480" w:rsidRDefault="00AF3404" w:rsidP="00AF3404">
      <w:pPr>
        <w:rPr>
          <w:rFonts w:eastAsiaTheme="minorEastAsia"/>
          <w:b/>
        </w:rPr>
      </w:pPr>
    </w:p>
    <w:p w14:paraId="4B73B2A7" w14:textId="7777C515" w:rsidR="00D23D2A" w:rsidRPr="004C6480" w:rsidRDefault="00313871" w:rsidP="00AF3404">
      <w:pPr>
        <w:pStyle w:val="Obsah2"/>
        <w:rPr>
          <w:rFonts w:eastAsiaTheme="minorEastAsia"/>
          <w:lang w:eastAsia="sk-SK"/>
        </w:rPr>
      </w:pPr>
      <w:hyperlink w:anchor="_Toc164928887" w:history="1">
        <w:r w:rsidR="00D23D2A" w:rsidRPr="004C6480">
          <w:rPr>
            <w:rStyle w:val="Hypertextovprepojenie"/>
          </w:rPr>
          <w:t>Všeobecné informácie</w:t>
        </w:r>
      </w:hyperlink>
    </w:p>
    <w:p w14:paraId="3099803E" w14:textId="078797C9" w:rsidR="00D23D2A" w:rsidRPr="00D37422" w:rsidRDefault="00313871" w:rsidP="00AF3404">
      <w:pPr>
        <w:pStyle w:val="Obsah2"/>
        <w:rPr>
          <w:rFonts w:eastAsiaTheme="minorEastAsia"/>
          <w:lang w:eastAsia="sk-SK"/>
        </w:rPr>
      </w:pPr>
      <w:hyperlink w:anchor="_Toc164928888" w:history="1">
        <w:r w:rsidR="00D23D2A" w:rsidRPr="00D37422">
          <w:rPr>
            <w:rStyle w:val="Hypertextovprepojenie"/>
            <w:b w:val="0"/>
          </w:rPr>
          <w:t>1</w:t>
        </w:r>
        <w:r w:rsidR="00D23D2A" w:rsidRPr="00D37422">
          <w:rPr>
            <w:rFonts w:eastAsiaTheme="minorEastAsia"/>
            <w:lang w:eastAsia="sk-SK"/>
          </w:rPr>
          <w:tab/>
        </w:r>
        <w:r w:rsidR="00D23D2A" w:rsidRPr="00D37422">
          <w:rPr>
            <w:rStyle w:val="Hypertextovprepojenie"/>
            <w:b w:val="0"/>
          </w:rPr>
          <w:t>Identifikácia verejného obstarávateľa</w:t>
        </w:r>
      </w:hyperlink>
    </w:p>
    <w:p w14:paraId="0BD9A09F" w14:textId="0251CCBC" w:rsidR="00D23D2A" w:rsidRPr="00D37422" w:rsidRDefault="00313871" w:rsidP="00AF3404">
      <w:pPr>
        <w:pStyle w:val="Obsah2"/>
        <w:rPr>
          <w:rFonts w:eastAsiaTheme="minorEastAsia"/>
          <w:lang w:eastAsia="sk-SK"/>
        </w:rPr>
      </w:pPr>
      <w:hyperlink w:anchor="_Toc164928889" w:history="1">
        <w:r w:rsidR="00D23D2A" w:rsidRPr="00D37422">
          <w:rPr>
            <w:rStyle w:val="Hypertextovprepojenie"/>
            <w:b w:val="0"/>
          </w:rPr>
          <w:t>2</w:t>
        </w:r>
        <w:r w:rsidR="00D23D2A" w:rsidRPr="00D37422">
          <w:rPr>
            <w:rFonts w:eastAsiaTheme="minorEastAsia"/>
            <w:lang w:eastAsia="sk-SK"/>
          </w:rPr>
          <w:tab/>
        </w:r>
        <w:r w:rsidR="00D23D2A" w:rsidRPr="00D37422">
          <w:rPr>
            <w:rStyle w:val="Hypertextovprepojenie"/>
            <w:b w:val="0"/>
          </w:rPr>
          <w:t>Predmet zákazky</w:t>
        </w:r>
      </w:hyperlink>
    </w:p>
    <w:p w14:paraId="36F39BED" w14:textId="739C707B" w:rsidR="00D23D2A" w:rsidRPr="00D37422" w:rsidRDefault="00313871" w:rsidP="00AF3404">
      <w:pPr>
        <w:pStyle w:val="Obsah2"/>
        <w:rPr>
          <w:rFonts w:eastAsiaTheme="minorEastAsia"/>
          <w:lang w:eastAsia="sk-SK"/>
        </w:rPr>
      </w:pPr>
      <w:hyperlink w:anchor="_Toc164928890" w:history="1">
        <w:r w:rsidR="00D23D2A" w:rsidRPr="00D37422">
          <w:rPr>
            <w:rStyle w:val="Hypertextovprepojenie"/>
            <w:b w:val="0"/>
          </w:rPr>
          <w:t>3</w:t>
        </w:r>
        <w:r w:rsidR="00D23D2A" w:rsidRPr="00D37422">
          <w:rPr>
            <w:rFonts w:eastAsiaTheme="minorEastAsia"/>
            <w:lang w:eastAsia="sk-SK"/>
          </w:rPr>
          <w:tab/>
        </w:r>
        <w:r w:rsidR="00D23D2A" w:rsidRPr="00D37422">
          <w:rPr>
            <w:rStyle w:val="Hypertextovprepojenie"/>
            <w:b w:val="0"/>
          </w:rPr>
          <w:t>Rozdelenie predmetu zákazky</w:t>
        </w:r>
      </w:hyperlink>
    </w:p>
    <w:p w14:paraId="3AB1945C" w14:textId="735AE8D4" w:rsidR="00D23D2A" w:rsidRPr="00D37422" w:rsidRDefault="00313871" w:rsidP="00AF3404">
      <w:pPr>
        <w:pStyle w:val="Obsah2"/>
        <w:rPr>
          <w:rFonts w:eastAsiaTheme="minorEastAsia"/>
          <w:lang w:eastAsia="sk-SK"/>
        </w:rPr>
      </w:pPr>
      <w:hyperlink w:anchor="_Toc164928891" w:history="1">
        <w:r w:rsidR="00D23D2A" w:rsidRPr="00D37422">
          <w:rPr>
            <w:rStyle w:val="Hypertextovprepojenie"/>
            <w:b w:val="0"/>
          </w:rPr>
          <w:t>4</w:t>
        </w:r>
        <w:r w:rsidR="00D23D2A" w:rsidRPr="00D37422">
          <w:rPr>
            <w:rFonts w:eastAsiaTheme="minorEastAsia"/>
            <w:lang w:eastAsia="sk-SK"/>
          </w:rPr>
          <w:tab/>
        </w:r>
        <w:r w:rsidR="00D23D2A" w:rsidRPr="00D37422">
          <w:rPr>
            <w:rStyle w:val="Hypertextovprepojenie"/>
            <w:b w:val="0"/>
          </w:rPr>
          <w:t>Variantné riešenie</w:t>
        </w:r>
      </w:hyperlink>
    </w:p>
    <w:p w14:paraId="49956F47" w14:textId="65EE9E4B" w:rsidR="00D23D2A" w:rsidRPr="00D37422" w:rsidRDefault="00313871" w:rsidP="00AF3404">
      <w:pPr>
        <w:pStyle w:val="Obsah2"/>
        <w:rPr>
          <w:rFonts w:eastAsiaTheme="minorEastAsia"/>
          <w:lang w:eastAsia="sk-SK"/>
        </w:rPr>
      </w:pPr>
      <w:hyperlink w:anchor="_Toc164928892" w:history="1">
        <w:r w:rsidR="00D23D2A" w:rsidRPr="00D37422">
          <w:rPr>
            <w:rStyle w:val="Hypertextovprepojenie"/>
            <w:b w:val="0"/>
          </w:rPr>
          <w:t>5</w:t>
        </w:r>
        <w:r w:rsidR="00D23D2A" w:rsidRPr="00D37422">
          <w:rPr>
            <w:rFonts w:eastAsiaTheme="minorEastAsia"/>
            <w:lang w:eastAsia="sk-SK"/>
          </w:rPr>
          <w:tab/>
        </w:r>
        <w:r w:rsidR="00D23D2A" w:rsidRPr="00D37422">
          <w:rPr>
            <w:rStyle w:val="Hypertextovprepojenie"/>
            <w:b w:val="0"/>
          </w:rPr>
          <w:t>Miesto a termín plnenia predmetu zákazky</w:t>
        </w:r>
      </w:hyperlink>
    </w:p>
    <w:p w14:paraId="04DAD92E" w14:textId="20847538" w:rsidR="00D23D2A" w:rsidRPr="00D37422" w:rsidRDefault="00313871" w:rsidP="00AF3404">
      <w:pPr>
        <w:pStyle w:val="Obsah2"/>
        <w:rPr>
          <w:rFonts w:eastAsiaTheme="minorEastAsia"/>
          <w:lang w:eastAsia="sk-SK"/>
        </w:rPr>
      </w:pPr>
      <w:hyperlink w:anchor="_Toc164928893" w:history="1">
        <w:r w:rsidR="00D23D2A" w:rsidRPr="00D37422">
          <w:rPr>
            <w:rStyle w:val="Hypertextovprepojenie"/>
            <w:b w:val="0"/>
          </w:rPr>
          <w:t>6</w:t>
        </w:r>
        <w:r w:rsidR="00D23D2A" w:rsidRPr="00D37422">
          <w:rPr>
            <w:rFonts w:eastAsiaTheme="minorEastAsia"/>
            <w:lang w:eastAsia="sk-SK"/>
          </w:rPr>
          <w:tab/>
        </w:r>
        <w:r w:rsidR="00D23D2A" w:rsidRPr="00D37422">
          <w:rPr>
            <w:rStyle w:val="Hypertextovprepojenie"/>
            <w:b w:val="0"/>
          </w:rPr>
          <w:t>Zdroj finančných prostriedkov</w:t>
        </w:r>
      </w:hyperlink>
    </w:p>
    <w:p w14:paraId="5ACA59C7" w14:textId="31AEB5CE" w:rsidR="00D23D2A" w:rsidRPr="00D37422" w:rsidRDefault="00313871" w:rsidP="00AF3404">
      <w:pPr>
        <w:pStyle w:val="Obsah2"/>
        <w:rPr>
          <w:rFonts w:eastAsiaTheme="minorEastAsia"/>
          <w:lang w:eastAsia="sk-SK"/>
        </w:rPr>
      </w:pPr>
      <w:hyperlink w:anchor="_Toc164928894" w:history="1">
        <w:r w:rsidR="00D23D2A" w:rsidRPr="00D37422">
          <w:rPr>
            <w:rStyle w:val="Hypertextovprepojenie"/>
            <w:b w:val="0"/>
          </w:rPr>
          <w:t>7</w:t>
        </w:r>
        <w:r w:rsidR="00D23D2A" w:rsidRPr="00D37422">
          <w:rPr>
            <w:rFonts w:eastAsiaTheme="minorEastAsia"/>
            <w:lang w:eastAsia="sk-SK"/>
          </w:rPr>
          <w:tab/>
        </w:r>
        <w:r w:rsidR="00D23D2A" w:rsidRPr="00D37422">
          <w:rPr>
            <w:rStyle w:val="Hypertextovprepojenie"/>
            <w:b w:val="0"/>
          </w:rPr>
          <w:t>Typ zmluvy</w:t>
        </w:r>
      </w:hyperlink>
    </w:p>
    <w:p w14:paraId="1FE31D9B" w14:textId="11FED6E4" w:rsidR="00D23D2A" w:rsidRPr="00D37422" w:rsidRDefault="00313871" w:rsidP="00AF3404">
      <w:pPr>
        <w:pStyle w:val="Obsah2"/>
        <w:rPr>
          <w:rStyle w:val="Hypertextovprepojenie"/>
          <w:b w:val="0"/>
        </w:rPr>
      </w:pPr>
      <w:hyperlink w:anchor="_Toc164928895" w:history="1">
        <w:r w:rsidR="00D23D2A" w:rsidRPr="00D37422">
          <w:rPr>
            <w:rStyle w:val="Hypertextovprepojenie"/>
            <w:b w:val="0"/>
          </w:rPr>
          <w:t>8</w:t>
        </w:r>
        <w:r w:rsidR="00D23D2A" w:rsidRPr="00D37422">
          <w:rPr>
            <w:rFonts w:eastAsiaTheme="minorEastAsia"/>
            <w:lang w:eastAsia="sk-SK"/>
          </w:rPr>
          <w:tab/>
        </w:r>
        <w:r w:rsidR="00D23D2A" w:rsidRPr="00D37422">
          <w:rPr>
            <w:rStyle w:val="Hypertextovprepojenie"/>
            <w:b w:val="0"/>
          </w:rPr>
          <w:t>Lehota viazanosti ponuky</w:t>
        </w:r>
      </w:hyperlink>
    </w:p>
    <w:p w14:paraId="7886B1F4" w14:textId="77777777" w:rsidR="00D23D2A" w:rsidRPr="00D37422" w:rsidRDefault="00D23D2A" w:rsidP="00D23D2A">
      <w:pPr>
        <w:spacing w:after="0"/>
        <w:rPr>
          <w:rFonts w:asciiTheme="minorHAnsi" w:eastAsiaTheme="minorEastAsia" w:hAnsiTheme="minorHAnsi" w:cstheme="minorHAnsi"/>
        </w:rPr>
      </w:pPr>
    </w:p>
    <w:p w14:paraId="66F395E1" w14:textId="420FBFA5" w:rsidR="00D23D2A" w:rsidRDefault="00313871" w:rsidP="00AF3404">
      <w:pPr>
        <w:pStyle w:val="Obsah2"/>
        <w:rPr>
          <w:rStyle w:val="Hypertextovprepojenie"/>
        </w:rPr>
      </w:pPr>
      <w:hyperlink w:anchor="_Toc164928896" w:history="1">
        <w:r w:rsidR="00D23D2A" w:rsidRPr="004C6480">
          <w:rPr>
            <w:rStyle w:val="Hypertextovprepojenie"/>
          </w:rPr>
          <w:t>Časť II.</w:t>
        </w:r>
      </w:hyperlink>
    </w:p>
    <w:p w14:paraId="7137F26F" w14:textId="77777777" w:rsidR="004C6480" w:rsidRPr="004C6480" w:rsidRDefault="004C6480" w:rsidP="004C6480">
      <w:pPr>
        <w:rPr>
          <w:rFonts w:eastAsiaTheme="minorEastAsia"/>
        </w:rPr>
      </w:pPr>
    </w:p>
    <w:p w14:paraId="29C9B906" w14:textId="01126D4D" w:rsidR="00D23D2A" w:rsidRPr="004C6480" w:rsidRDefault="00313871" w:rsidP="00AF3404">
      <w:pPr>
        <w:pStyle w:val="Obsah2"/>
        <w:rPr>
          <w:rFonts w:eastAsiaTheme="minorEastAsia"/>
          <w:lang w:eastAsia="sk-SK"/>
        </w:rPr>
      </w:pPr>
      <w:hyperlink w:anchor="_Toc164928897" w:history="1">
        <w:r w:rsidR="00D23D2A" w:rsidRPr="004C6480">
          <w:rPr>
            <w:rStyle w:val="Hypertextovprepojenie"/>
          </w:rPr>
          <w:t>Komunikácia a vysvetľovanie</w:t>
        </w:r>
      </w:hyperlink>
    </w:p>
    <w:p w14:paraId="3ACBDE51" w14:textId="4DCE8F46" w:rsidR="00D23D2A" w:rsidRPr="00D37422" w:rsidRDefault="00313871" w:rsidP="00AF3404">
      <w:pPr>
        <w:pStyle w:val="Obsah2"/>
        <w:rPr>
          <w:rFonts w:eastAsiaTheme="minorEastAsia"/>
          <w:lang w:eastAsia="sk-SK"/>
        </w:rPr>
      </w:pPr>
      <w:hyperlink w:anchor="_Toc164928898" w:history="1">
        <w:r w:rsidR="00D23D2A" w:rsidRPr="00D37422">
          <w:rPr>
            <w:rStyle w:val="Hypertextovprepojenie"/>
            <w:b w:val="0"/>
          </w:rPr>
          <w:t>9</w:t>
        </w:r>
        <w:r w:rsidR="00D23D2A" w:rsidRPr="00D37422">
          <w:rPr>
            <w:rFonts w:eastAsiaTheme="minorEastAsia"/>
            <w:lang w:eastAsia="sk-SK"/>
          </w:rPr>
          <w:tab/>
        </w:r>
        <w:r w:rsidR="00D23D2A" w:rsidRPr="00D37422">
          <w:rPr>
            <w:rStyle w:val="Hypertextovprepojenie"/>
            <w:b w:val="0"/>
          </w:rPr>
          <w:t>Komunikácia medzi verejným obstarávateľom a záujemcami/uchádzačmi</w:t>
        </w:r>
      </w:hyperlink>
    </w:p>
    <w:p w14:paraId="3A1C99AD" w14:textId="317C47E5" w:rsidR="00D23D2A" w:rsidRPr="00D37422" w:rsidRDefault="00313871" w:rsidP="00AF3404">
      <w:pPr>
        <w:pStyle w:val="Obsah2"/>
        <w:rPr>
          <w:rFonts w:eastAsiaTheme="minorEastAsia"/>
          <w:lang w:eastAsia="sk-SK"/>
        </w:rPr>
      </w:pPr>
      <w:hyperlink w:anchor="_Toc164928899" w:history="1">
        <w:r w:rsidR="00D23D2A" w:rsidRPr="00D37422">
          <w:rPr>
            <w:rStyle w:val="Hypertextovprepojenie"/>
            <w:b w:val="0"/>
          </w:rPr>
          <w:t>10</w:t>
        </w:r>
        <w:r w:rsidR="00D23D2A" w:rsidRPr="00D37422">
          <w:rPr>
            <w:rFonts w:eastAsiaTheme="minorEastAsia"/>
            <w:lang w:eastAsia="sk-SK"/>
          </w:rPr>
          <w:tab/>
        </w:r>
        <w:r w:rsidR="00D23D2A" w:rsidRPr="00D37422">
          <w:rPr>
            <w:rStyle w:val="Hypertextovprepojenie"/>
            <w:b w:val="0"/>
          </w:rPr>
          <w:t>Vysvetlenie informácií</w:t>
        </w:r>
      </w:hyperlink>
    </w:p>
    <w:p w14:paraId="764049ED" w14:textId="1B7F15E6" w:rsidR="00D23D2A" w:rsidRPr="00D37422" w:rsidRDefault="00313871" w:rsidP="00AF3404">
      <w:pPr>
        <w:pStyle w:val="Obsah2"/>
        <w:rPr>
          <w:rStyle w:val="Hypertextovprepojenie"/>
          <w:b w:val="0"/>
        </w:rPr>
      </w:pPr>
      <w:hyperlink w:anchor="_Toc164928900" w:history="1">
        <w:r w:rsidR="00D23D2A" w:rsidRPr="00D37422">
          <w:rPr>
            <w:rStyle w:val="Hypertextovprepojenie"/>
            <w:b w:val="0"/>
          </w:rPr>
          <w:t>11</w:t>
        </w:r>
        <w:r w:rsidR="00D23D2A" w:rsidRPr="00D37422">
          <w:rPr>
            <w:rFonts w:eastAsiaTheme="minorEastAsia"/>
            <w:lang w:eastAsia="sk-SK"/>
          </w:rPr>
          <w:tab/>
        </w:r>
        <w:r w:rsidR="00D23D2A" w:rsidRPr="00D37422">
          <w:rPr>
            <w:rStyle w:val="Hypertextovprepojenie"/>
            <w:b w:val="0"/>
          </w:rPr>
          <w:t>Obhliadka miesta plnenia predmetu zákazky</w:t>
        </w:r>
      </w:hyperlink>
    </w:p>
    <w:p w14:paraId="7577CA01" w14:textId="77777777" w:rsidR="00D23D2A" w:rsidRPr="00D37422" w:rsidRDefault="00D23D2A" w:rsidP="00D23D2A">
      <w:pPr>
        <w:rPr>
          <w:rFonts w:asciiTheme="minorHAnsi" w:eastAsiaTheme="minorEastAsia" w:hAnsiTheme="minorHAnsi" w:cstheme="minorHAnsi"/>
        </w:rPr>
      </w:pPr>
    </w:p>
    <w:p w14:paraId="1B60FF43" w14:textId="61D00DA0" w:rsidR="00D23D2A" w:rsidRDefault="00313871" w:rsidP="00AF3404">
      <w:pPr>
        <w:pStyle w:val="Obsah2"/>
        <w:rPr>
          <w:rStyle w:val="Hypertextovprepojenie"/>
        </w:rPr>
      </w:pPr>
      <w:hyperlink w:anchor="_Toc164928901" w:history="1">
        <w:r w:rsidR="00D23D2A" w:rsidRPr="004C6480">
          <w:rPr>
            <w:rStyle w:val="Hypertextovprepojenie"/>
          </w:rPr>
          <w:t>Časť III.</w:t>
        </w:r>
      </w:hyperlink>
    </w:p>
    <w:p w14:paraId="05A7A9BE" w14:textId="77777777" w:rsidR="004C6480" w:rsidRPr="004C6480" w:rsidRDefault="004C6480" w:rsidP="004C6480">
      <w:pPr>
        <w:rPr>
          <w:rFonts w:eastAsiaTheme="minorEastAsia"/>
        </w:rPr>
      </w:pPr>
    </w:p>
    <w:p w14:paraId="732D720C" w14:textId="58316C60" w:rsidR="00D23D2A" w:rsidRPr="004C6480" w:rsidRDefault="00313871" w:rsidP="00AF3404">
      <w:pPr>
        <w:pStyle w:val="Obsah2"/>
        <w:rPr>
          <w:rFonts w:eastAsiaTheme="minorEastAsia"/>
          <w:lang w:eastAsia="sk-SK"/>
        </w:rPr>
      </w:pPr>
      <w:hyperlink w:anchor="_Toc164928902" w:history="1">
        <w:r w:rsidR="00D23D2A" w:rsidRPr="004C6480">
          <w:rPr>
            <w:rStyle w:val="Hypertextovprepojenie"/>
          </w:rPr>
          <w:t>Príprava ponuky</w:t>
        </w:r>
      </w:hyperlink>
    </w:p>
    <w:p w14:paraId="317D25DB" w14:textId="4D6522D3" w:rsidR="00D23D2A" w:rsidRPr="00D37422" w:rsidRDefault="00313871" w:rsidP="00AF3404">
      <w:pPr>
        <w:pStyle w:val="Obsah2"/>
        <w:rPr>
          <w:rFonts w:eastAsiaTheme="minorEastAsia"/>
          <w:lang w:eastAsia="sk-SK"/>
        </w:rPr>
      </w:pPr>
      <w:hyperlink w:anchor="_Toc164928903" w:history="1">
        <w:r w:rsidR="00D23D2A" w:rsidRPr="00D37422">
          <w:rPr>
            <w:rStyle w:val="Hypertextovprepojenie"/>
            <w:b w:val="0"/>
          </w:rPr>
          <w:t>12</w:t>
        </w:r>
        <w:r w:rsidR="00D23D2A" w:rsidRPr="00D37422">
          <w:rPr>
            <w:rFonts w:eastAsiaTheme="minorEastAsia"/>
            <w:lang w:eastAsia="sk-SK"/>
          </w:rPr>
          <w:tab/>
        </w:r>
        <w:r w:rsidR="00D23D2A" w:rsidRPr="00D37422">
          <w:rPr>
            <w:rStyle w:val="Hypertextovprepojenie"/>
            <w:b w:val="0"/>
          </w:rPr>
          <w:t>Forma a spôsob predkladania ponuky</w:t>
        </w:r>
      </w:hyperlink>
    </w:p>
    <w:p w14:paraId="292200D3" w14:textId="638FDB4D" w:rsidR="00D23D2A" w:rsidRPr="00D37422" w:rsidRDefault="00313871" w:rsidP="00AF3404">
      <w:pPr>
        <w:pStyle w:val="Obsah2"/>
        <w:rPr>
          <w:rFonts w:eastAsiaTheme="minorEastAsia"/>
          <w:lang w:eastAsia="sk-SK"/>
        </w:rPr>
      </w:pPr>
      <w:hyperlink w:anchor="_Toc164928904" w:history="1">
        <w:r w:rsidR="00D23D2A" w:rsidRPr="00D37422">
          <w:rPr>
            <w:rStyle w:val="Hypertextovprepojenie"/>
            <w:b w:val="0"/>
          </w:rPr>
          <w:t>13</w:t>
        </w:r>
        <w:r w:rsidR="00D23D2A" w:rsidRPr="00D37422">
          <w:rPr>
            <w:rFonts w:eastAsiaTheme="minorEastAsia"/>
            <w:lang w:eastAsia="sk-SK"/>
          </w:rPr>
          <w:tab/>
        </w:r>
        <w:r w:rsidR="00D23D2A" w:rsidRPr="00D37422">
          <w:rPr>
            <w:rStyle w:val="Hypertextovprepojenie"/>
            <w:b w:val="0"/>
          </w:rPr>
          <w:t>Jazyk ponuky</w:t>
        </w:r>
      </w:hyperlink>
    </w:p>
    <w:p w14:paraId="18867652" w14:textId="5AF97D97" w:rsidR="00D23D2A" w:rsidRPr="00D37422" w:rsidRDefault="00313871" w:rsidP="00AF3404">
      <w:pPr>
        <w:pStyle w:val="Obsah2"/>
        <w:rPr>
          <w:rFonts w:eastAsiaTheme="minorEastAsia"/>
          <w:lang w:eastAsia="sk-SK"/>
        </w:rPr>
      </w:pPr>
      <w:hyperlink w:anchor="_Toc164928905" w:history="1">
        <w:r w:rsidR="00D23D2A" w:rsidRPr="00D37422">
          <w:rPr>
            <w:rStyle w:val="Hypertextovprepojenie"/>
            <w:b w:val="0"/>
          </w:rPr>
          <w:t>14</w:t>
        </w:r>
        <w:r w:rsidR="00D23D2A" w:rsidRPr="00D37422">
          <w:rPr>
            <w:rFonts w:eastAsiaTheme="minorEastAsia"/>
            <w:lang w:eastAsia="sk-SK"/>
          </w:rPr>
          <w:tab/>
        </w:r>
        <w:r w:rsidR="00D23D2A" w:rsidRPr="00D37422">
          <w:rPr>
            <w:rStyle w:val="Hypertextovprepojenie"/>
            <w:b w:val="0"/>
          </w:rPr>
          <w:t>Mena a ceny uvádzané v ponuke</w:t>
        </w:r>
      </w:hyperlink>
    </w:p>
    <w:p w14:paraId="7975EF31" w14:textId="1F9D5AF5" w:rsidR="00D23D2A" w:rsidRPr="00D37422" w:rsidRDefault="00313871" w:rsidP="00AF3404">
      <w:pPr>
        <w:pStyle w:val="Obsah2"/>
        <w:rPr>
          <w:rFonts w:eastAsiaTheme="minorEastAsia"/>
          <w:lang w:eastAsia="sk-SK"/>
        </w:rPr>
      </w:pPr>
      <w:hyperlink w:anchor="_Toc164928906" w:history="1">
        <w:r w:rsidR="00D23D2A" w:rsidRPr="00D37422">
          <w:rPr>
            <w:rStyle w:val="Hypertextovprepojenie"/>
            <w:b w:val="0"/>
          </w:rPr>
          <w:t>15</w:t>
        </w:r>
        <w:r w:rsidR="00D23D2A" w:rsidRPr="00D37422">
          <w:rPr>
            <w:rFonts w:eastAsiaTheme="minorEastAsia"/>
            <w:lang w:eastAsia="sk-SK"/>
          </w:rPr>
          <w:tab/>
        </w:r>
        <w:r w:rsidR="00D23D2A" w:rsidRPr="00D37422">
          <w:rPr>
            <w:rStyle w:val="Hypertextovprepojenie"/>
            <w:b w:val="0"/>
          </w:rPr>
          <w:t>Zábezpeka</w:t>
        </w:r>
      </w:hyperlink>
    </w:p>
    <w:p w14:paraId="3C662EFA" w14:textId="7639A770" w:rsidR="00D23D2A" w:rsidRPr="00D37422" w:rsidRDefault="00313871" w:rsidP="00AF3404">
      <w:pPr>
        <w:pStyle w:val="Obsah2"/>
        <w:rPr>
          <w:rFonts w:eastAsiaTheme="minorEastAsia"/>
          <w:lang w:eastAsia="sk-SK"/>
        </w:rPr>
      </w:pPr>
      <w:hyperlink w:anchor="_Toc164928907" w:history="1">
        <w:r w:rsidR="00D23D2A" w:rsidRPr="00D37422">
          <w:rPr>
            <w:rStyle w:val="Hypertextovprepojenie"/>
            <w:b w:val="0"/>
          </w:rPr>
          <w:t>16</w:t>
        </w:r>
        <w:r w:rsidR="00D23D2A" w:rsidRPr="00D37422">
          <w:rPr>
            <w:rFonts w:eastAsiaTheme="minorEastAsia"/>
            <w:lang w:eastAsia="sk-SK"/>
          </w:rPr>
          <w:tab/>
        </w:r>
        <w:r w:rsidR="00D23D2A" w:rsidRPr="00D37422">
          <w:rPr>
            <w:rStyle w:val="Hypertextovprepojenie"/>
            <w:b w:val="0"/>
          </w:rPr>
          <w:t>Obsah ponuky</w:t>
        </w:r>
      </w:hyperlink>
    </w:p>
    <w:p w14:paraId="3724F02F" w14:textId="0F8D8413" w:rsidR="00D23D2A" w:rsidRPr="00D37422" w:rsidRDefault="00313871" w:rsidP="00AF3404">
      <w:pPr>
        <w:pStyle w:val="Obsah2"/>
        <w:rPr>
          <w:rStyle w:val="Hypertextovprepojenie"/>
          <w:b w:val="0"/>
        </w:rPr>
      </w:pPr>
      <w:hyperlink w:anchor="_Toc164928908" w:history="1">
        <w:r w:rsidR="00D23D2A" w:rsidRPr="00D37422">
          <w:rPr>
            <w:rStyle w:val="Hypertextovprepojenie"/>
            <w:b w:val="0"/>
          </w:rPr>
          <w:t>17</w:t>
        </w:r>
        <w:r w:rsidR="00D23D2A" w:rsidRPr="00D37422">
          <w:rPr>
            <w:rFonts w:eastAsiaTheme="minorEastAsia"/>
            <w:lang w:eastAsia="sk-SK"/>
          </w:rPr>
          <w:tab/>
        </w:r>
        <w:r w:rsidR="00D23D2A" w:rsidRPr="00D37422">
          <w:rPr>
            <w:rStyle w:val="Hypertextovprepojenie"/>
            <w:b w:val="0"/>
          </w:rPr>
          <w:t>Náklady na prípravu ponuky</w:t>
        </w:r>
      </w:hyperlink>
    </w:p>
    <w:p w14:paraId="43107C2F" w14:textId="77777777" w:rsidR="00D23D2A" w:rsidRPr="00D37422" w:rsidRDefault="00D23D2A" w:rsidP="00D23D2A">
      <w:pPr>
        <w:rPr>
          <w:rFonts w:asciiTheme="minorHAnsi" w:eastAsiaTheme="minorEastAsia" w:hAnsiTheme="minorHAnsi" w:cstheme="minorHAnsi"/>
        </w:rPr>
      </w:pPr>
    </w:p>
    <w:p w14:paraId="1F1EF9DE" w14:textId="6DF3A4A5" w:rsidR="00D23D2A" w:rsidRDefault="00313871" w:rsidP="00AF3404">
      <w:pPr>
        <w:pStyle w:val="Obsah2"/>
        <w:rPr>
          <w:rStyle w:val="Hypertextovprepojenie"/>
        </w:rPr>
      </w:pPr>
      <w:hyperlink w:anchor="_Toc164928909" w:history="1">
        <w:r w:rsidR="00D23D2A" w:rsidRPr="004C6480">
          <w:rPr>
            <w:rStyle w:val="Hypertextovprepojenie"/>
          </w:rPr>
          <w:t>Časť IV.</w:t>
        </w:r>
      </w:hyperlink>
    </w:p>
    <w:p w14:paraId="3700472D" w14:textId="77777777" w:rsidR="004C6480" w:rsidRPr="004C6480" w:rsidRDefault="004C6480" w:rsidP="004C6480">
      <w:pPr>
        <w:rPr>
          <w:rFonts w:eastAsiaTheme="minorEastAsia"/>
        </w:rPr>
      </w:pPr>
    </w:p>
    <w:p w14:paraId="0264755F" w14:textId="6033FAF1" w:rsidR="00D23D2A" w:rsidRPr="004C6480" w:rsidRDefault="00313871" w:rsidP="00AF3404">
      <w:pPr>
        <w:pStyle w:val="Obsah2"/>
        <w:rPr>
          <w:rFonts w:eastAsiaTheme="minorEastAsia"/>
          <w:lang w:eastAsia="sk-SK"/>
        </w:rPr>
      </w:pPr>
      <w:hyperlink w:anchor="_Toc164928910" w:history="1">
        <w:r w:rsidR="00D23D2A" w:rsidRPr="004C6480">
          <w:rPr>
            <w:rStyle w:val="Hypertextovprepojenie"/>
          </w:rPr>
          <w:t>Predkladanie ponuky</w:t>
        </w:r>
      </w:hyperlink>
    </w:p>
    <w:p w14:paraId="62F76812" w14:textId="30AE5EF5" w:rsidR="00D23D2A" w:rsidRPr="00D37422" w:rsidRDefault="00313871" w:rsidP="00AF3404">
      <w:pPr>
        <w:pStyle w:val="Obsah2"/>
        <w:rPr>
          <w:rFonts w:eastAsiaTheme="minorEastAsia"/>
          <w:lang w:eastAsia="sk-SK"/>
        </w:rPr>
      </w:pPr>
      <w:hyperlink w:anchor="_Toc164928911" w:history="1">
        <w:r w:rsidR="00D23D2A" w:rsidRPr="00D37422">
          <w:rPr>
            <w:rStyle w:val="Hypertextovprepojenie"/>
            <w:b w:val="0"/>
          </w:rPr>
          <w:t>18</w:t>
        </w:r>
        <w:r w:rsidR="00D23D2A" w:rsidRPr="00D37422">
          <w:rPr>
            <w:rFonts w:eastAsiaTheme="minorEastAsia"/>
            <w:lang w:eastAsia="sk-SK"/>
          </w:rPr>
          <w:tab/>
        </w:r>
        <w:r w:rsidR="00D23D2A" w:rsidRPr="00D37422">
          <w:rPr>
            <w:rStyle w:val="Hypertextovprepojenie"/>
            <w:b w:val="0"/>
          </w:rPr>
          <w:t>Predloženie ponuky</w:t>
        </w:r>
      </w:hyperlink>
    </w:p>
    <w:p w14:paraId="48605AF9" w14:textId="6A0DD9FB" w:rsidR="00D23D2A" w:rsidRPr="00D37422" w:rsidRDefault="00313871" w:rsidP="00AF3404">
      <w:pPr>
        <w:pStyle w:val="Obsah2"/>
        <w:rPr>
          <w:rFonts w:eastAsiaTheme="minorEastAsia"/>
          <w:lang w:eastAsia="sk-SK"/>
        </w:rPr>
      </w:pPr>
      <w:hyperlink w:anchor="_Toc164928912" w:history="1">
        <w:r w:rsidR="00D23D2A" w:rsidRPr="00D37422">
          <w:rPr>
            <w:rStyle w:val="Hypertextovprepojenie"/>
            <w:b w:val="0"/>
          </w:rPr>
          <w:t>19</w:t>
        </w:r>
        <w:r w:rsidR="00D23D2A" w:rsidRPr="00D37422">
          <w:rPr>
            <w:rFonts w:eastAsiaTheme="minorEastAsia"/>
            <w:lang w:eastAsia="sk-SK"/>
          </w:rPr>
          <w:tab/>
        </w:r>
        <w:r w:rsidR="00D23D2A" w:rsidRPr="00D37422">
          <w:rPr>
            <w:rStyle w:val="Hypertextovprepojenie"/>
            <w:b w:val="0"/>
          </w:rPr>
          <w:t>Registrácia a autentifikácia uchádzača</w:t>
        </w:r>
      </w:hyperlink>
    </w:p>
    <w:p w14:paraId="338EEA89" w14:textId="61745914" w:rsidR="00D23D2A" w:rsidRPr="00D37422" w:rsidRDefault="00313871" w:rsidP="00AF3404">
      <w:pPr>
        <w:pStyle w:val="Obsah2"/>
        <w:rPr>
          <w:rFonts w:eastAsiaTheme="minorEastAsia"/>
          <w:lang w:eastAsia="sk-SK"/>
        </w:rPr>
      </w:pPr>
      <w:hyperlink w:anchor="_Toc164928913" w:history="1">
        <w:r w:rsidR="00D23D2A" w:rsidRPr="00D37422">
          <w:rPr>
            <w:rStyle w:val="Hypertextovprepojenie"/>
            <w:b w:val="0"/>
          </w:rPr>
          <w:t>20</w:t>
        </w:r>
        <w:r w:rsidR="00D23D2A" w:rsidRPr="00D37422">
          <w:rPr>
            <w:rFonts w:eastAsiaTheme="minorEastAsia"/>
            <w:lang w:eastAsia="sk-SK"/>
          </w:rPr>
          <w:tab/>
        </w:r>
        <w:r w:rsidR="00D23D2A" w:rsidRPr="00D37422">
          <w:rPr>
            <w:rStyle w:val="Hypertextovprepojenie"/>
            <w:b w:val="0"/>
          </w:rPr>
          <w:t>Lehota na predkladanie ponuky</w:t>
        </w:r>
      </w:hyperlink>
    </w:p>
    <w:p w14:paraId="0CC848B6" w14:textId="5BECD761" w:rsidR="00D23D2A" w:rsidRPr="00D37422" w:rsidRDefault="00313871" w:rsidP="00AF3404">
      <w:pPr>
        <w:pStyle w:val="Obsah2"/>
        <w:rPr>
          <w:rStyle w:val="Hypertextovprepojenie"/>
          <w:b w:val="0"/>
        </w:rPr>
      </w:pPr>
      <w:hyperlink w:anchor="_Toc164928914" w:history="1">
        <w:r w:rsidR="00D23D2A" w:rsidRPr="00D37422">
          <w:rPr>
            <w:rStyle w:val="Hypertextovprepojenie"/>
            <w:b w:val="0"/>
          </w:rPr>
          <w:t>21</w:t>
        </w:r>
        <w:r w:rsidR="00D23D2A" w:rsidRPr="00D37422">
          <w:rPr>
            <w:rFonts w:eastAsiaTheme="minorEastAsia"/>
            <w:lang w:eastAsia="sk-SK"/>
          </w:rPr>
          <w:tab/>
        </w:r>
        <w:r w:rsidR="00D23D2A" w:rsidRPr="00D37422">
          <w:rPr>
            <w:rStyle w:val="Hypertextovprepojenie"/>
            <w:b w:val="0"/>
          </w:rPr>
          <w:t>Doplnenie, zmena a odvolanie ponuky</w:t>
        </w:r>
      </w:hyperlink>
    </w:p>
    <w:p w14:paraId="280F978E" w14:textId="77777777" w:rsidR="00D23D2A" w:rsidRPr="00D37422" w:rsidRDefault="00D23D2A" w:rsidP="00D23D2A">
      <w:pPr>
        <w:rPr>
          <w:rFonts w:asciiTheme="minorHAnsi" w:hAnsiTheme="minorHAnsi" w:cstheme="minorHAnsi"/>
        </w:rPr>
      </w:pPr>
    </w:p>
    <w:p w14:paraId="7A9A37C5" w14:textId="6D5A9D82" w:rsidR="00D23D2A" w:rsidRDefault="00313871" w:rsidP="00AF3404">
      <w:pPr>
        <w:pStyle w:val="Obsah2"/>
        <w:rPr>
          <w:rStyle w:val="Hypertextovprepojenie"/>
        </w:rPr>
      </w:pPr>
      <w:hyperlink w:anchor="_Toc164928915" w:history="1">
        <w:r w:rsidR="00D23D2A" w:rsidRPr="004C6480">
          <w:rPr>
            <w:rStyle w:val="Hypertextovprepojenie"/>
          </w:rPr>
          <w:t>Časť V.</w:t>
        </w:r>
      </w:hyperlink>
    </w:p>
    <w:p w14:paraId="48596B07" w14:textId="77777777" w:rsidR="004C6480" w:rsidRPr="004C6480" w:rsidRDefault="004C6480" w:rsidP="004C6480">
      <w:pPr>
        <w:rPr>
          <w:rFonts w:eastAsiaTheme="minorEastAsia"/>
        </w:rPr>
      </w:pPr>
    </w:p>
    <w:p w14:paraId="095A6F9D" w14:textId="254916FB" w:rsidR="00D23D2A" w:rsidRPr="004C6480" w:rsidRDefault="00313871" w:rsidP="00AF3404">
      <w:pPr>
        <w:pStyle w:val="Obsah2"/>
        <w:rPr>
          <w:rFonts w:eastAsiaTheme="minorEastAsia"/>
          <w:lang w:eastAsia="sk-SK"/>
        </w:rPr>
      </w:pPr>
      <w:hyperlink w:anchor="_Toc164928916" w:history="1">
        <w:r w:rsidR="00D23D2A" w:rsidRPr="004C6480">
          <w:rPr>
            <w:rStyle w:val="Hypertextovprepojenie"/>
          </w:rPr>
          <w:t>Otváranie a vyhodnotenie ponúk</w:t>
        </w:r>
      </w:hyperlink>
    </w:p>
    <w:p w14:paraId="6D789500" w14:textId="1F9639E3" w:rsidR="00D23D2A" w:rsidRPr="00D37422" w:rsidRDefault="00313871" w:rsidP="00AF3404">
      <w:pPr>
        <w:pStyle w:val="Obsah2"/>
        <w:rPr>
          <w:rFonts w:eastAsiaTheme="minorEastAsia"/>
          <w:lang w:eastAsia="sk-SK"/>
        </w:rPr>
      </w:pPr>
      <w:hyperlink w:anchor="_Toc164928917" w:history="1">
        <w:r w:rsidR="00D23D2A" w:rsidRPr="00D37422">
          <w:rPr>
            <w:rStyle w:val="Hypertextovprepojenie"/>
            <w:b w:val="0"/>
          </w:rPr>
          <w:t>22</w:t>
        </w:r>
        <w:r w:rsidR="00D23D2A" w:rsidRPr="00D37422">
          <w:rPr>
            <w:rFonts w:eastAsiaTheme="minorEastAsia"/>
            <w:lang w:eastAsia="sk-SK"/>
          </w:rPr>
          <w:tab/>
        </w:r>
        <w:r w:rsidR="00D23D2A" w:rsidRPr="00D37422">
          <w:rPr>
            <w:rStyle w:val="Hypertextovprepojenie"/>
            <w:b w:val="0"/>
          </w:rPr>
          <w:t>Otváranie ponúk (on-line sprístupnenie)</w:t>
        </w:r>
      </w:hyperlink>
    </w:p>
    <w:p w14:paraId="45F91F54" w14:textId="2B3AC0EC" w:rsidR="00D23D2A" w:rsidRPr="00D37422" w:rsidRDefault="00313871" w:rsidP="00AF3404">
      <w:pPr>
        <w:pStyle w:val="Obsah2"/>
        <w:rPr>
          <w:rFonts w:eastAsiaTheme="minorEastAsia"/>
          <w:lang w:eastAsia="sk-SK"/>
        </w:rPr>
      </w:pPr>
      <w:hyperlink w:anchor="_Toc164928918" w:history="1">
        <w:r w:rsidR="00D23D2A" w:rsidRPr="00D37422">
          <w:rPr>
            <w:rStyle w:val="Hypertextovprepojenie"/>
            <w:b w:val="0"/>
          </w:rPr>
          <w:t>23</w:t>
        </w:r>
        <w:r w:rsidR="00D23D2A" w:rsidRPr="00D37422">
          <w:rPr>
            <w:rFonts w:eastAsiaTheme="minorEastAsia"/>
            <w:lang w:eastAsia="sk-SK"/>
          </w:rPr>
          <w:tab/>
        </w:r>
        <w:r w:rsidR="00D23D2A" w:rsidRPr="00D37422">
          <w:rPr>
            <w:rStyle w:val="Hypertextovprepojenie"/>
            <w:b w:val="0"/>
          </w:rPr>
          <w:t>Preskúmanie ponúk</w:t>
        </w:r>
      </w:hyperlink>
    </w:p>
    <w:p w14:paraId="0133BCF3" w14:textId="31225D12" w:rsidR="00D23D2A" w:rsidRPr="00D37422" w:rsidRDefault="00313871" w:rsidP="00AF3404">
      <w:pPr>
        <w:pStyle w:val="Obsah2"/>
        <w:rPr>
          <w:rFonts w:eastAsiaTheme="minorEastAsia"/>
          <w:lang w:eastAsia="sk-SK"/>
        </w:rPr>
      </w:pPr>
      <w:hyperlink w:anchor="_Toc164928919" w:history="1">
        <w:r w:rsidR="00D23D2A" w:rsidRPr="00D37422">
          <w:rPr>
            <w:rStyle w:val="Hypertextovprepojenie"/>
            <w:b w:val="0"/>
          </w:rPr>
          <w:t>24</w:t>
        </w:r>
        <w:r w:rsidR="00D23D2A" w:rsidRPr="00D37422">
          <w:rPr>
            <w:rFonts w:eastAsiaTheme="minorEastAsia"/>
            <w:lang w:eastAsia="sk-SK"/>
          </w:rPr>
          <w:tab/>
        </w:r>
        <w:r w:rsidR="00D23D2A" w:rsidRPr="00D37422">
          <w:rPr>
            <w:rStyle w:val="Hypertextovprepojenie"/>
            <w:b w:val="0"/>
          </w:rPr>
          <w:t>Dôvernosť procesu verejného obstarávania</w:t>
        </w:r>
      </w:hyperlink>
    </w:p>
    <w:p w14:paraId="38E46B2D" w14:textId="14699932" w:rsidR="00D23D2A" w:rsidRPr="00D37422" w:rsidRDefault="00313871" w:rsidP="00AF3404">
      <w:pPr>
        <w:pStyle w:val="Obsah2"/>
        <w:rPr>
          <w:rFonts w:eastAsiaTheme="minorEastAsia"/>
          <w:lang w:eastAsia="sk-SK"/>
        </w:rPr>
      </w:pPr>
      <w:hyperlink w:anchor="_Toc164928920" w:history="1">
        <w:r w:rsidR="00D23D2A" w:rsidRPr="00D37422">
          <w:rPr>
            <w:rStyle w:val="Hypertextovprepojenie"/>
            <w:b w:val="0"/>
          </w:rPr>
          <w:t>25</w:t>
        </w:r>
        <w:r w:rsidR="00D23D2A" w:rsidRPr="00D37422">
          <w:rPr>
            <w:rFonts w:eastAsiaTheme="minorEastAsia"/>
            <w:lang w:eastAsia="sk-SK"/>
          </w:rPr>
          <w:tab/>
        </w:r>
        <w:r w:rsidR="00D23D2A" w:rsidRPr="00D37422">
          <w:rPr>
            <w:rStyle w:val="Hypertextovprepojenie"/>
            <w:b w:val="0"/>
          </w:rPr>
          <w:t>Vyhodnocovanie ponúk</w:t>
        </w:r>
      </w:hyperlink>
    </w:p>
    <w:p w14:paraId="2DF08055" w14:textId="18D542C1" w:rsidR="00D23D2A" w:rsidRPr="00D37422" w:rsidRDefault="00313871" w:rsidP="00AF3404">
      <w:pPr>
        <w:pStyle w:val="Obsah2"/>
        <w:rPr>
          <w:rFonts w:eastAsiaTheme="minorEastAsia"/>
          <w:lang w:eastAsia="sk-SK"/>
        </w:rPr>
      </w:pPr>
      <w:hyperlink w:anchor="_Toc164928921" w:history="1">
        <w:r w:rsidR="00D23D2A" w:rsidRPr="00D37422">
          <w:rPr>
            <w:rStyle w:val="Hypertextovprepojenie"/>
            <w:b w:val="0"/>
          </w:rPr>
          <w:t>26</w:t>
        </w:r>
        <w:r w:rsidR="00D23D2A" w:rsidRPr="00D37422">
          <w:rPr>
            <w:rFonts w:eastAsiaTheme="minorEastAsia"/>
            <w:lang w:eastAsia="sk-SK"/>
          </w:rPr>
          <w:tab/>
        </w:r>
        <w:r w:rsidR="00D23D2A" w:rsidRPr="00D37422">
          <w:rPr>
            <w:rStyle w:val="Hypertextovprepojenie"/>
            <w:b w:val="0"/>
          </w:rPr>
          <w:t>Vyhodnotenie splnenia podmienok účasti uchádzačov</w:t>
        </w:r>
      </w:hyperlink>
    </w:p>
    <w:p w14:paraId="7E77F9CB" w14:textId="5A14B8D7" w:rsidR="00D23D2A" w:rsidRPr="00D37422" w:rsidRDefault="00313871" w:rsidP="00AF3404">
      <w:pPr>
        <w:pStyle w:val="Obsah2"/>
        <w:rPr>
          <w:rFonts w:eastAsiaTheme="minorEastAsia"/>
          <w:lang w:eastAsia="sk-SK"/>
        </w:rPr>
      </w:pPr>
      <w:hyperlink w:anchor="_Toc164928922" w:history="1">
        <w:r w:rsidR="00D23D2A" w:rsidRPr="00D37422">
          <w:rPr>
            <w:rStyle w:val="Hypertextovprepojenie"/>
            <w:b w:val="0"/>
          </w:rPr>
          <w:t>27</w:t>
        </w:r>
        <w:r w:rsidR="00D23D2A" w:rsidRPr="00D37422">
          <w:rPr>
            <w:rFonts w:eastAsiaTheme="minorEastAsia"/>
            <w:lang w:eastAsia="sk-SK"/>
          </w:rPr>
          <w:tab/>
        </w:r>
        <w:r w:rsidR="00D23D2A" w:rsidRPr="00D37422">
          <w:rPr>
            <w:rStyle w:val="Hypertextovprepojenie"/>
            <w:b w:val="0"/>
          </w:rPr>
          <w:t>Oprava chýb</w:t>
        </w:r>
      </w:hyperlink>
    </w:p>
    <w:p w14:paraId="25FE267C" w14:textId="15FB8FAC" w:rsidR="00D23D2A" w:rsidRPr="00D37422" w:rsidRDefault="00D23D2A" w:rsidP="00D23D2A">
      <w:pPr>
        <w:pStyle w:val="Obsah3"/>
        <w:spacing w:line="240" w:lineRule="auto"/>
        <w:ind w:left="0" w:firstLine="0"/>
        <w:rPr>
          <w:rStyle w:val="Hypertextovprepojenie"/>
          <w:rFonts w:asciiTheme="minorHAnsi" w:hAnsiTheme="minorHAnsi" w:cstheme="minorHAnsi"/>
          <w:noProof/>
          <w:sz w:val="22"/>
          <w:szCs w:val="22"/>
        </w:rPr>
      </w:pPr>
    </w:p>
    <w:p w14:paraId="22173B77" w14:textId="50E72F7A" w:rsidR="00D23D2A" w:rsidRDefault="00313871" w:rsidP="00AF3404">
      <w:pPr>
        <w:pStyle w:val="Obsah2"/>
        <w:rPr>
          <w:rStyle w:val="Hypertextovprepojenie"/>
        </w:rPr>
      </w:pPr>
      <w:hyperlink w:anchor="_Toc164928927" w:history="1">
        <w:r w:rsidR="00D23D2A" w:rsidRPr="004C6480">
          <w:rPr>
            <w:rStyle w:val="Hypertextovprepojenie"/>
          </w:rPr>
          <w:t>Časť VI.</w:t>
        </w:r>
      </w:hyperlink>
    </w:p>
    <w:p w14:paraId="50152F2A" w14:textId="77777777" w:rsidR="004C6480" w:rsidRPr="004C6480" w:rsidRDefault="004C6480" w:rsidP="004C6480">
      <w:pPr>
        <w:rPr>
          <w:rFonts w:eastAsiaTheme="minorEastAsia"/>
        </w:rPr>
      </w:pPr>
    </w:p>
    <w:p w14:paraId="70511018" w14:textId="70D59674" w:rsidR="00D23D2A" w:rsidRPr="004C6480" w:rsidRDefault="00313871" w:rsidP="00AF3404">
      <w:pPr>
        <w:pStyle w:val="Obsah2"/>
        <w:rPr>
          <w:rFonts w:eastAsiaTheme="minorEastAsia"/>
          <w:lang w:eastAsia="sk-SK"/>
        </w:rPr>
      </w:pPr>
      <w:hyperlink w:anchor="_Toc164928928" w:history="1">
        <w:r w:rsidR="00D23D2A" w:rsidRPr="004C6480">
          <w:rPr>
            <w:rStyle w:val="Hypertextovprepojenie"/>
          </w:rPr>
          <w:t>Prijatie ponuky</w:t>
        </w:r>
      </w:hyperlink>
    </w:p>
    <w:p w14:paraId="70E35254" w14:textId="25774BE1" w:rsidR="00D23D2A" w:rsidRPr="00D37422" w:rsidRDefault="00313871" w:rsidP="00AF3404">
      <w:pPr>
        <w:pStyle w:val="Obsah2"/>
        <w:rPr>
          <w:rFonts w:eastAsiaTheme="minorEastAsia"/>
          <w:lang w:eastAsia="sk-SK"/>
        </w:rPr>
      </w:pPr>
      <w:hyperlink w:anchor="_Toc164928929" w:history="1">
        <w:r w:rsidR="00D23D2A" w:rsidRPr="00D37422">
          <w:rPr>
            <w:rStyle w:val="Hypertextovprepojenie"/>
            <w:b w:val="0"/>
          </w:rPr>
          <w:t>28</w:t>
        </w:r>
        <w:r w:rsidR="00D23D2A" w:rsidRPr="00D37422">
          <w:rPr>
            <w:rFonts w:eastAsiaTheme="minorEastAsia"/>
            <w:lang w:eastAsia="sk-SK"/>
          </w:rPr>
          <w:tab/>
        </w:r>
        <w:r w:rsidR="00D23D2A" w:rsidRPr="00D37422">
          <w:rPr>
            <w:rStyle w:val="Hypertextovprepojenie"/>
            <w:b w:val="0"/>
          </w:rPr>
          <w:t>Informácie o výsledku vyhodnotenia ponúk</w:t>
        </w:r>
      </w:hyperlink>
    </w:p>
    <w:p w14:paraId="5BDA4E6F" w14:textId="51F3A51B" w:rsidR="00D23D2A" w:rsidRPr="00D37422" w:rsidRDefault="00313871" w:rsidP="00AF3404">
      <w:pPr>
        <w:pStyle w:val="Obsah2"/>
        <w:rPr>
          <w:rFonts w:eastAsiaTheme="minorEastAsia"/>
          <w:lang w:eastAsia="sk-SK"/>
        </w:rPr>
      </w:pPr>
      <w:hyperlink w:anchor="_Toc164928930" w:history="1">
        <w:r w:rsidR="00D23D2A" w:rsidRPr="00D37422">
          <w:rPr>
            <w:rStyle w:val="Hypertextovprepojenie"/>
            <w:b w:val="0"/>
          </w:rPr>
          <w:t>29</w:t>
        </w:r>
        <w:r w:rsidR="00D23D2A" w:rsidRPr="00D37422">
          <w:rPr>
            <w:rFonts w:eastAsiaTheme="minorEastAsia"/>
            <w:lang w:eastAsia="sk-SK"/>
          </w:rPr>
          <w:tab/>
        </w:r>
        <w:r w:rsidR="00D23D2A" w:rsidRPr="00D37422">
          <w:rPr>
            <w:rStyle w:val="Hypertextovprepojenie"/>
            <w:b w:val="0"/>
          </w:rPr>
          <w:t>Uzavretie Zmluvy</w:t>
        </w:r>
      </w:hyperlink>
    </w:p>
    <w:p w14:paraId="60FFE425" w14:textId="7935EAF7" w:rsidR="00D23D2A" w:rsidRPr="00D37422" w:rsidRDefault="00313871" w:rsidP="00AF3404">
      <w:pPr>
        <w:pStyle w:val="Obsah2"/>
        <w:rPr>
          <w:rStyle w:val="Hypertextovprepojenie"/>
          <w:b w:val="0"/>
        </w:rPr>
      </w:pPr>
      <w:hyperlink w:anchor="_Toc164928931" w:history="1">
        <w:r w:rsidR="00D23D2A" w:rsidRPr="00D37422">
          <w:rPr>
            <w:rStyle w:val="Hypertextovprepojenie"/>
            <w:rFonts w:eastAsia="Calibri"/>
            <w:b w:val="0"/>
            <w:lang w:eastAsia="sk-SK"/>
          </w:rPr>
          <w:t>30</w:t>
        </w:r>
        <w:r w:rsidR="00D23D2A" w:rsidRPr="00D37422">
          <w:rPr>
            <w:rFonts w:eastAsiaTheme="minorEastAsia"/>
            <w:lang w:eastAsia="sk-SK"/>
          </w:rPr>
          <w:tab/>
        </w:r>
        <w:r w:rsidR="00D23D2A" w:rsidRPr="00D37422">
          <w:rPr>
            <w:rStyle w:val="Hypertextovprepojenie"/>
            <w:rFonts w:eastAsia="Calibri"/>
            <w:b w:val="0"/>
            <w:lang w:eastAsia="sk-SK"/>
          </w:rPr>
          <w:t>Zrušenie verejného obstarávania</w:t>
        </w:r>
      </w:hyperlink>
    </w:p>
    <w:p w14:paraId="2483F168" w14:textId="77777777" w:rsidR="00D23D2A" w:rsidRPr="00D37422" w:rsidRDefault="00D23D2A" w:rsidP="00D23D2A">
      <w:pPr>
        <w:rPr>
          <w:rFonts w:asciiTheme="minorHAnsi" w:eastAsiaTheme="minorEastAsia" w:hAnsiTheme="minorHAnsi" w:cstheme="minorHAnsi"/>
        </w:rPr>
      </w:pPr>
    </w:p>
    <w:p w14:paraId="53E047E4" w14:textId="74D0D701" w:rsidR="00D23D2A" w:rsidRPr="00E42ED5" w:rsidRDefault="00313871" w:rsidP="00AF3404">
      <w:pPr>
        <w:pStyle w:val="Obsah1"/>
        <w:rPr>
          <w:rStyle w:val="Hypertextovprepojenie"/>
          <w:rFonts w:ascii="Calibri" w:hAnsi="Calibri"/>
          <w:b/>
          <w:szCs w:val="22"/>
        </w:rPr>
      </w:pPr>
      <w:hyperlink w:anchor="_Toc164928932" w:history="1">
        <w:r w:rsidR="00D23D2A" w:rsidRPr="00E42ED5">
          <w:rPr>
            <w:rStyle w:val="Hypertextovprepojenie"/>
            <w:rFonts w:ascii="Calibri" w:hAnsi="Calibri"/>
            <w:b/>
            <w:szCs w:val="22"/>
          </w:rPr>
          <w:t>A.2 KritériÁ na hodnotenie ponúk a PRAVIDLÁ ich uplatnenia</w:t>
        </w:r>
      </w:hyperlink>
    </w:p>
    <w:p w14:paraId="0AD5325C" w14:textId="77777777" w:rsidR="00D23D2A" w:rsidRPr="00E42ED5" w:rsidRDefault="00D23D2A" w:rsidP="00D23D2A">
      <w:pPr>
        <w:rPr>
          <w:rFonts w:eastAsiaTheme="minorEastAsia" w:cstheme="minorHAnsi"/>
          <w:b/>
          <w:sz w:val="24"/>
        </w:rPr>
      </w:pPr>
    </w:p>
    <w:p w14:paraId="5E32D79C" w14:textId="363FDF67" w:rsidR="00D23D2A" w:rsidRPr="00E42ED5" w:rsidRDefault="00313871" w:rsidP="00AF3404">
      <w:pPr>
        <w:pStyle w:val="Obsah1"/>
        <w:rPr>
          <w:rStyle w:val="Hypertextovprepojenie"/>
          <w:rFonts w:ascii="Calibri" w:hAnsi="Calibri"/>
          <w:b/>
          <w:szCs w:val="22"/>
        </w:rPr>
      </w:pPr>
      <w:hyperlink w:anchor="_Toc164928933" w:history="1">
        <w:r w:rsidR="00D23D2A" w:rsidRPr="00E42ED5">
          <w:rPr>
            <w:rStyle w:val="Hypertextovprepojenie"/>
            <w:rFonts w:ascii="Calibri" w:hAnsi="Calibri"/>
            <w:b/>
            <w:szCs w:val="22"/>
          </w:rPr>
          <w:t>A.3 PODMIENKY  ÚČASTI  UCHÁDZAČOV</w:t>
        </w:r>
      </w:hyperlink>
    </w:p>
    <w:p w14:paraId="17061CEB" w14:textId="77777777" w:rsidR="00D23D2A" w:rsidRPr="00E42ED5" w:rsidRDefault="00D23D2A" w:rsidP="00D23D2A">
      <w:pPr>
        <w:rPr>
          <w:rFonts w:eastAsiaTheme="minorEastAsia" w:cstheme="minorHAnsi"/>
          <w:b/>
          <w:sz w:val="24"/>
        </w:rPr>
      </w:pPr>
    </w:p>
    <w:p w14:paraId="5F865715" w14:textId="60903245" w:rsidR="00D23D2A" w:rsidRPr="00E42ED5" w:rsidRDefault="00313871" w:rsidP="00AF3404">
      <w:pPr>
        <w:pStyle w:val="Obsah1"/>
        <w:rPr>
          <w:rStyle w:val="Hypertextovprepojenie"/>
          <w:rFonts w:ascii="Calibri" w:hAnsi="Calibri"/>
          <w:b/>
          <w:szCs w:val="22"/>
        </w:rPr>
      </w:pPr>
      <w:hyperlink w:anchor="_Toc164928934" w:history="1">
        <w:r w:rsidR="00D23D2A" w:rsidRPr="00E42ED5">
          <w:rPr>
            <w:rStyle w:val="Hypertextovprepojenie"/>
            <w:rFonts w:ascii="Calibri" w:hAnsi="Calibri"/>
            <w:b/>
            <w:szCs w:val="22"/>
          </w:rPr>
          <w:t>B.1 OPIS PREDMETU ZÁKAZKY</w:t>
        </w:r>
      </w:hyperlink>
    </w:p>
    <w:p w14:paraId="16E5652C" w14:textId="77777777" w:rsidR="00D23D2A" w:rsidRPr="00E42ED5" w:rsidRDefault="00D23D2A" w:rsidP="00D23D2A">
      <w:pPr>
        <w:rPr>
          <w:rFonts w:eastAsiaTheme="minorEastAsia" w:cstheme="minorHAnsi"/>
          <w:b/>
          <w:sz w:val="24"/>
        </w:rPr>
      </w:pPr>
    </w:p>
    <w:p w14:paraId="3FC7B18C" w14:textId="7967163B" w:rsidR="00D23D2A" w:rsidRPr="00E42ED5" w:rsidRDefault="00313871" w:rsidP="00AF3404">
      <w:pPr>
        <w:pStyle w:val="Obsah1"/>
        <w:rPr>
          <w:rStyle w:val="Hypertextovprepojenie"/>
          <w:rFonts w:ascii="Calibri" w:hAnsi="Calibri"/>
          <w:b/>
          <w:szCs w:val="22"/>
        </w:rPr>
      </w:pPr>
      <w:hyperlink w:anchor="_Toc164928935" w:history="1">
        <w:r w:rsidR="00D23D2A" w:rsidRPr="00E42ED5">
          <w:rPr>
            <w:rStyle w:val="Hypertextovprepojenie"/>
            <w:rFonts w:ascii="Calibri" w:hAnsi="Calibri"/>
            <w:b/>
            <w:szCs w:val="22"/>
          </w:rPr>
          <w:t>B.2  SPÔSOB URČENIA CENY</w:t>
        </w:r>
      </w:hyperlink>
    </w:p>
    <w:p w14:paraId="02CCE00E" w14:textId="77777777" w:rsidR="00D23D2A" w:rsidRPr="00E42ED5" w:rsidRDefault="00D23D2A" w:rsidP="00D23D2A">
      <w:pPr>
        <w:rPr>
          <w:rFonts w:eastAsiaTheme="minorEastAsia" w:cstheme="minorHAnsi"/>
          <w:b/>
          <w:sz w:val="24"/>
        </w:rPr>
      </w:pPr>
    </w:p>
    <w:p w14:paraId="6AF3176E" w14:textId="36DD4CA0" w:rsidR="00D23D2A" w:rsidRPr="00E42ED5" w:rsidRDefault="00313871" w:rsidP="00AF3404">
      <w:pPr>
        <w:pStyle w:val="Obsah1"/>
        <w:rPr>
          <w:rStyle w:val="Hypertextovprepojenie"/>
          <w:rFonts w:ascii="Calibri" w:hAnsi="Calibri"/>
          <w:b/>
          <w:szCs w:val="22"/>
        </w:rPr>
      </w:pPr>
      <w:hyperlink w:anchor="_Toc164928936" w:history="1">
        <w:r w:rsidR="00D23D2A" w:rsidRPr="00E42ED5">
          <w:rPr>
            <w:rStyle w:val="Hypertextovprepojenie"/>
            <w:rFonts w:ascii="Calibri" w:hAnsi="Calibri"/>
            <w:b/>
            <w:szCs w:val="22"/>
          </w:rPr>
          <w:t>B.3 OBCHODNÉ PODMIENKY plneNIA PREDMETU ZÁKAZKY</w:t>
        </w:r>
      </w:hyperlink>
    </w:p>
    <w:p w14:paraId="62D17163" w14:textId="77777777" w:rsidR="00AF3404" w:rsidRPr="00AF3404" w:rsidRDefault="00AF3404" w:rsidP="00AF3404">
      <w:pPr>
        <w:rPr>
          <w:rFonts w:eastAsiaTheme="minorEastAsia"/>
        </w:rPr>
      </w:pPr>
    </w:p>
    <w:p w14:paraId="4AD64395" w14:textId="54052D8A" w:rsidR="00336AE2" w:rsidRPr="00D37422" w:rsidRDefault="00020A17" w:rsidP="00D23D2A">
      <w:pPr>
        <w:spacing w:after="0" w:line="240" w:lineRule="auto"/>
        <w:jc w:val="both"/>
        <w:rPr>
          <w:rFonts w:asciiTheme="minorHAnsi" w:hAnsiTheme="minorHAnsi" w:cstheme="minorHAnsi"/>
        </w:rPr>
      </w:pPr>
      <w:r w:rsidRPr="00D37422">
        <w:rPr>
          <w:rFonts w:asciiTheme="minorHAnsi" w:hAnsiTheme="minorHAnsi" w:cstheme="minorHAnsi"/>
          <w:bCs/>
        </w:rPr>
        <w:fldChar w:fldCharType="end"/>
      </w:r>
    </w:p>
    <w:p w14:paraId="18EB9215" w14:textId="5C165628" w:rsidR="00796CF2" w:rsidRDefault="00796CF2" w:rsidP="00D23D2A">
      <w:pPr>
        <w:spacing w:after="0" w:line="240" w:lineRule="auto"/>
        <w:jc w:val="both"/>
        <w:rPr>
          <w:rFonts w:asciiTheme="minorHAnsi" w:hAnsiTheme="minorHAnsi" w:cstheme="minorHAnsi"/>
          <w:b/>
        </w:rPr>
      </w:pPr>
      <w:r w:rsidRPr="00AF3404">
        <w:rPr>
          <w:rFonts w:asciiTheme="minorHAnsi" w:hAnsiTheme="minorHAnsi" w:cstheme="minorHAnsi"/>
          <w:b/>
        </w:rPr>
        <w:t>PRÍLOHY K SÚŤAŽNÝM PODKLADOM</w:t>
      </w:r>
    </w:p>
    <w:p w14:paraId="5FF43218" w14:textId="77777777" w:rsidR="00AF3404" w:rsidRPr="00AF3404" w:rsidRDefault="00AF3404" w:rsidP="00D23D2A">
      <w:pPr>
        <w:spacing w:after="0" w:line="240" w:lineRule="auto"/>
        <w:jc w:val="both"/>
        <w:rPr>
          <w:rFonts w:asciiTheme="minorHAnsi" w:hAnsiTheme="minorHAnsi" w:cstheme="minorHAnsi"/>
          <w:b/>
        </w:rPr>
      </w:pPr>
    </w:p>
    <w:p w14:paraId="5EB7B7EE" w14:textId="53F8471E" w:rsidR="003C0B8B" w:rsidRDefault="003C0B8B" w:rsidP="00D37422">
      <w:pPr>
        <w:pStyle w:val="Hlavika"/>
        <w:tabs>
          <w:tab w:val="clear" w:pos="4536"/>
          <w:tab w:val="clear" w:pos="9072"/>
          <w:tab w:val="left" w:pos="708"/>
        </w:tabs>
        <w:spacing w:line="276" w:lineRule="auto"/>
        <w:rPr>
          <w:rFonts w:asciiTheme="minorHAnsi" w:hAnsiTheme="minorHAnsi" w:cstheme="minorHAnsi"/>
          <w:bCs/>
        </w:rPr>
      </w:pPr>
      <w:r w:rsidRPr="00D37422">
        <w:rPr>
          <w:rFonts w:asciiTheme="minorHAnsi" w:hAnsiTheme="minorHAnsi" w:cstheme="minorHAnsi"/>
          <w:bCs/>
        </w:rPr>
        <w:t>Príloha č. 1 k časti A.1  -  Všeobecné informácie o</w:t>
      </w:r>
      <w:r w:rsidR="00AF3404">
        <w:rPr>
          <w:rFonts w:asciiTheme="minorHAnsi" w:hAnsiTheme="minorHAnsi" w:cstheme="minorHAnsi"/>
          <w:bCs/>
        </w:rPr>
        <w:t> </w:t>
      </w:r>
      <w:r w:rsidRPr="00D37422">
        <w:rPr>
          <w:rFonts w:asciiTheme="minorHAnsi" w:hAnsiTheme="minorHAnsi" w:cstheme="minorHAnsi"/>
          <w:bCs/>
        </w:rPr>
        <w:t>uchádzačovi</w:t>
      </w:r>
    </w:p>
    <w:p w14:paraId="3ADA3503" w14:textId="77777777" w:rsidR="00AF3404" w:rsidRPr="00D37422" w:rsidRDefault="00AF3404" w:rsidP="00D37422">
      <w:pPr>
        <w:pStyle w:val="Hlavika"/>
        <w:tabs>
          <w:tab w:val="clear" w:pos="4536"/>
          <w:tab w:val="clear" w:pos="9072"/>
          <w:tab w:val="left" w:pos="708"/>
        </w:tabs>
        <w:spacing w:line="276" w:lineRule="auto"/>
        <w:rPr>
          <w:rFonts w:asciiTheme="minorHAnsi" w:hAnsiTheme="minorHAnsi" w:cstheme="minorHAnsi"/>
          <w:bCs/>
        </w:rPr>
      </w:pPr>
    </w:p>
    <w:p w14:paraId="3B7B7E2F" w14:textId="76D21C78" w:rsidR="003C0B8B" w:rsidRDefault="003C0B8B" w:rsidP="00D37422">
      <w:pPr>
        <w:pStyle w:val="Hlavika"/>
        <w:tabs>
          <w:tab w:val="clear" w:pos="4536"/>
          <w:tab w:val="clear" w:pos="9072"/>
          <w:tab w:val="left" w:pos="708"/>
        </w:tabs>
        <w:spacing w:line="276" w:lineRule="auto"/>
        <w:rPr>
          <w:rFonts w:asciiTheme="minorHAnsi" w:hAnsiTheme="minorHAnsi" w:cstheme="minorHAnsi"/>
          <w:bCs/>
        </w:rPr>
      </w:pPr>
      <w:r w:rsidRPr="00D37422">
        <w:rPr>
          <w:rFonts w:asciiTheme="minorHAnsi" w:hAnsiTheme="minorHAnsi" w:cstheme="minorHAnsi"/>
          <w:bCs/>
        </w:rPr>
        <w:t xml:space="preserve">Príloha č. 2 k časti A.1 </w:t>
      </w:r>
      <w:r w:rsidR="003E38FF">
        <w:rPr>
          <w:rFonts w:asciiTheme="minorHAnsi" w:hAnsiTheme="minorHAnsi" w:cstheme="minorHAnsi"/>
          <w:bCs/>
        </w:rPr>
        <w:t xml:space="preserve"> </w:t>
      </w:r>
      <w:r w:rsidRPr="00D37422">
        <w:rPr>
          <w:rFonts w:asciiTheme="minorHAnsi" w:hAnsiTheme="minorHAnsi" w:cstheme="minorHAnsi"/>
          <w:bCs/>
        </w:rPr>
        <w:t>-  Jednotný európsky dokument</w:t>
      </w:r>
    </w:p>
    <w:p w14:paraId="341576E9" w14:textId="77777777" w:rsidR="00E57477" w:rsidRDefault="00E57477" w:rsidP="00D37422">
      <w:pPr>
        <w:pStyle w:val="Hlavika"/>
        <w:tabs>
          <w:tab w:val="clear" w:pos="4536"/>
          <w:tab w:val="clear" w:pos="9072"/>
          <w:tab w:val="left" w:pos="708"/>
        </w:tabs>
        <w:spacing w:line="276" w:lineRule="auto"/>
        <w:rPr>
          <w:rFonts w:asciiTheme="minorHAnsi" w:hAnsiTheme="minorHAnsi" w:cstheme="minorHAnsi"/>
          <w:bCs/>
        </w:rPr>
      </w:pPr>
    </w:p>
    <w:p w14:paraId="201EEC0A" w14:textId="0DFF64B5" w:rsidR="00E57477" w:rsidRDefault="00E57477" w:rsidP="00D37422">
      <w:pPr>
        <w:pStyle w:val="Hlavika"/>
        <w:tabs>
          <w:tab w:val="clear" w:pos="4536"/>
          <w:tab w:val="clear" w:pos="9072"/>
          <w:tab w:val="left" w:pos="708"/>
        </w:tabs>
        <w:spacing w:line="276" w:lineRule="auto"/>
        <w:rPr>
          <w:rFonts w:asciiTheme="minorHAnsi" w:hAnsiTheme="minorHAnsi" w:cstheme="minorHAnsi"/>
          <w:bCs/>
        </w:rPr>
      </w:pPr>
      <w:r w:rsidRPr="00D37422">
        <w:rPr>
          <w:rFonts w:asciiTheme="minorHAnsi" w:hAnsiTheme="minorHAnsi" w:cstheme="minorHAnsi"/>
          <w:bCs/>
        </w:rPr>
        <w:t xml:space="preserve">Príloha č. </w:t>
      </w:r>
      <w:r>
        <w:rPr>
          <w:rFonts w:asciiTheme="minorHAnsi" w:hAnsiTheme="minorHAnsi" w:cstheme="minorHAnsi"/>
          <w:bCs/>
        </w:rPr>
        <w:t>3</w:t>
      </w:r>
      <w:r w:rsidR="003E38FF">
        <w:rPr>
          <w:rFonts w:asciiTheme="minorHAnsi" w:hAnsiTheme="minorHAnsi" w:cstheme="minorHAnsi"/>
          <w:bCs/>
        </w:rPr>
        <w:t xml:space="preserve"> k časti A.1  </w:t>
      </w:r>
      <w:r w:rsidRPr="00D37422">
        <w:rPr>
          <w:rFonts w:asciiTheme="minorHAnsi" w:hAnsiTheme="minorHAnsi" w:cstheme="minorHAnsi"/>
          <w:bCs/>
        </w:rPr>
        <w:t xml:space="preserve">-  </w:t>
      </w:r>
      <w:r>
        <w:rPr>
          <w:rFonts w:asciiTheme="minorHAnsi" w:hAnsiTheme="minorHAnsi" w:cstheme="minorHAnsi"/>
          <w:bCs/>
        </w:rPr>
        <w:t>Vyhlásenie k vypracovaniu ponuky podľa § 49 ods. 5 zákona o verejnom obstarávaní</w:t>
      </w:r>
    </w:p>
    <w:p w14:paraId="2F53FFF2" w14:textId="77777777" w:rsidR="00E57477" w:rsidRPr="003E38FF" w:rsidRDefault="00E57477" w:rsidP="00D37422">
      <w:pPr>
        <w:pStyle w:val="Hlavika"/>
        <w:tabs>
          <w:tab w:val="clear" w:pos="4536"/>
          <w:tab w:val="clear" w:pos="9072"/>
          <w:tab w:val="left" w:pos="708"/>
        </w:tabs>
        <w:spacing w:line="276" w:lineRule="auto"/>
        <w:rPr>
          <w:rFonts w:asciiTheme="minorHAnsi" w:hAnsiTheme="minorHAnsi" w:cstheme="minorHAnsi"/>
          <w:bCs/>
        </w:rPr>
      </w:pPr>
    </w:p>
    <w:p w14:paraId="439EE3DA" w14:textId="4003EDAE" w:rsidR="00AF3404" w:rsidRPr="003E38FF" w:rsidRDefault="002054A2" w:rsidP="00D37422">
      <w:pPr>
        <w:pStyle w:val="Hlavika"/>
        <w:tabs>
          <w:tab w:val="clear" w:pos="4536"/>
          <w:tab w:val="clear" w:pos="9072"/>
          <w:tab w:val="left" w:pos="708"/>
        </w:tabs>
        <w:spacing w:line="276" w:lineRule="auto"/>
        <w:rPr>
          <w:rFonts w:asciiTheme="minorHAnsi" w:hAnsiTheme="minorHAnsi" w:cstheme="minorHAnsi"/>
          <w:bCs/>
        </w:rPr>
      </w:pPr>
      <w:r w:rsidRPr="003E38FF">
        <w:rPr>
          <w:rFonts w:asciiTheme="minorHAnsi" w:hAnsiTheme="minorHAnsi" w:cstheme="minorHAnsi"/>
          <w:bCs/>
        </w:rPr>
        <w:t>Príloha č. 4</w:t>
      </w:r>
      <w:r w:rsidR="003E38FF">
        <w:rPr>
          <w:rFonts w:asciiTheme="minorHAnsi" w:hAnsiTheme="minorHAnsi" w:cstheme="minorHAnsi"/>
          <w:bCs/>
        </w:rPr>
        <w:t xml:space="preserve"> k časti A.1 -</w:t>
      </w:r>
      <w:r w:rsidRPr="003E38FF">
        <w:rPr>
          <w:rFonts w:asciiTheme="minorHAnsi" w:hAnsiTheme="minorHAnsi" w:cstheme="minorHAnsi"/>
          <w:bCs/>
        </w:rPr>
        <w:t xml:space="preserve"> Zoznam dôverných informácii</w:t>
      </w:r>
    </w:p>
    <w:p w14:paraId="5F340E5C" w14:textId="77777777" w:rsidR="00E57477" w:rsidRPr="003E38FF" w:rsidRDefault="00E57477" w:rsidP="00D37422">
      <w:pPr>
        <w:pStyle w:val="Hlavika"/>
        <w:tabs>
          <w:tab w:val="clear" w:pos="4536"/>
          <w:tab w:val="clear" w:pos="9072"/>
          <w:tab w:val="left" w:pos="708"/>
        </w:tabs>
        <w:spacing w:line="276" w:lineRule="auto"/>
        <w:rPr>
          <w:rFonts w:asciiTheme="minorHAnsi" w:hAnsiTheme="minorHAnsi" w:cstheme="minorHAnsi"/>
          <w:bCs/>
        </w:rPr>
      </w:pPr>
    </w:p>
    <w:p w14:paraId="17E9A477" w14:textId="3A7D1417" w:rsidR="00E57477" w:rsidRDefault="003C0B8B" w:rsidP="00D37422">
      <w:pPr>
        <w:pStyle w:val="Hlavika"/>
        <w:tabs>
          <w:tab w:val="clear" w:pos="4536"/>
          <w:tab w:val="clear" w:pos="9072"/>
          <w:tab w:val="left" w:pos="708"/>
        </w:tabs>
        <w:spacing w:line="276" w:lineRule="auto"/>
        <w:rPr>
          <w:rFonts w:asciiTheme="minorHAnsi" w:hAnsiTheme="minorHAnsi" w:cstheme="minorHAnsi"/>
          <w:bCs/>
          <w:highlight w:val="yellow"/>
        </w:rPr>
      </w:pPr>
      <w:r w:rsidRPr="003E38FF">
        <w:rPr>
          <w:rFonts w:asciiTheme="minorHAnsi" w:hAnsiTheme="minorHAnsi" w:cstheme="minorHAnsi"/>
          <w:bCs/>
        </w:rPr>
        <w:t>Príloha č. 1 k časti A.2</w:t>
      </w:r>
      <w:r w:rsidR="003E38FF">
        <w:rPr>
          <w:rFonts w:asciiTheme="minorHAnsi" w:hAnsiTheme="minorHAnsi" w:cstheme="minorHAnsi"/>
          <w:bCs/>
        </w:rPr>
        <w:t xml:space="preserve"> </w:t>
      </w:r>
      <w:r w:rsidRPr="003E38FF">
        <w:rPr>
          <w:rFonts w:asciiTheme="minorHAnsi" w:hAnsiTheme="minorHAnsi" w:cstheme="minorHAnsi"/>
          <w:bCs/>
        </w:rPr>
        <w:t>-  Návrh na plneni</w:t>
      </w:r>
      <w:r w:rsidR="005F3361" w:rsidRPr="003E38FF">
        <w:rPr>
          <w:rFonts w:asciiTheme="minorHAnsi" w:hAnsiTheme="minorHAnsi" w:cstheme="minorHAnsi"/>
          <w:bCs/>
        </w:rPr>
        <w:t>e kritéria</w:t>
      </w:r>
      <w:r w:rsidRPr="003E38FF">
        <w:rPr>
          <w:rFonts w:asciiTheme="minorHAnsi" w:hAnsiTheme="minorHAnsi" w:cstheme="minorHAnsi"/>
          <w:bCs/>
          <w:highlight w:val="yellow"/>
        </w:rPr>
        <w:t xml:space="preserve">    </w:t>
      </w:r>
    </w:p>
    <w:p w14:paraId="741931F4" w14:textId="77777777" w:rsidR="003E38FF" w:rsidRPr="003E38FF" w:rsidRDefault="003E38FF" w:rsidP="00D37422">
      <w:pPr>
        <w:pStyle w:val="Hlavika"/>
        <w:tabs>
          <w:tab w:val="clear" w:pos="4536"/>
          <w:tab w:val="clear" w:pos="9072"/>
          <w:tab w:val="left" w:pos="708"/>
        </w:tabs>
        <w:spacing w:line="276" w:lineRule="auto"/>
        <w:rPr>
          <w:rFonts w:asciiTheme="minorHAnsi" w:hAnsiTheme="minorHAnsi" w:cstheme="minorHAnsi"/>
          <w:bCs/>
          <w:highlight w:val="yellow"/>
        </w:rPr>
      </w:pPr>
    </w:p>
    <w:p w14:paraId="2E1913BF" w14:textId="6D393A86" w:rsidR="003E38FF" w:rsidRPr="003E38FF" w:rsidRDefault="003E38FF" w:rsidP="003E38FF">
      <w:pPr>
        <w:pStyle w:val="Odsekzoznamu"/>
        <w:spacing w:after="120"/>
        <w:ind w:left="0"/>
        <w:jc w:val="both"/>
        <w:rPr>
          <w:rFonts w:asciiTheme="minorHAnsi" w:hAnsiTheme="minorHAnsi" w:cstheme="minorHAnsi"/>
        </w:rPr>
      </w:pPr>
      <w:r w:rsidRPr="003E38FF">
        <w:rPr>
          <w:rFonts w:asciiTheme="minorHAnsi" w:hAnsiTheme="minorHAnsi" w:cstheme="minorHAnsi"/>
        </w:rPr>
        <w:lastRenderedPageBreak/>
        <w:t>Príloha č. 1 k časti B.1  -</w:t>
      </w:r>
      <w:r>
        <w:rPr>
          <w:rFonts w:asciiTheme="minorHAnsi" w:hAnsiTheme="minorHAnsi" w:cstheme="minorHAnsi"/>
        </w:rPr>
        <w:t xml:space="preserve"> </w:t>
      </w:r>
      <w:r>
        <w:rPr>
          <w:rFonts w:asciiTheme="minorHAnsi" w:hAnsiTheme="minorHAnsi" w:cstheme="minorHAnsi"/>
        </w:rPr>
        <w:tab/>
      </w:r>
      <w:r w:rsidRPr="003E38FF">
        <w:rPr>
          <w:rFonts w:asciiTheme="minorHAnsi" w:hAnsiTheme="minorHAnsi" w:cstheme="minorHAnsi"/>
          <w:iCs/>
        </w:rPr>
        <w:t xml:space="preserve">Špecifikácia obsahu a rozsahu Paušálnych služieb a špecifikácia spôsobu plnenia, ktorá je zároveň prílohou č. 1 Zmluvy o podpore prevádzky, údržby a rozvoji informačného systému </w:t>
      </w:r>
    </w:p>
    <w:p w14:paraId="131748B4" w14:textId="2B477D16" w:rsidR="003E38FF" w:rsidRPr="003E38FF" w:rsidRDefault="003E38FF" w:rsidP="003E38FF">
      <w:pPr>
        <w:pStyle w:val="Odsekzoznamu"/>
        <w:spacing w:after="120"/>
        <w:ind w:left="0"/>
        <w:jc w:val="both"/>
        <w:rPr>
          <w:rFonts w:asciiTheme="minorHAnsi" w:hAnsiTheme="minorHAnsi" w:cstheme="minorHAnsi"/>
          <w:iCs/>
        </w:rPr>
      </w:pPr>
      <w:r w:rsidRPr="003E38FF">
        <w:rPr>
          <w:rFonts w:asciiTheme="minorHAnsi" w:hAnsiTheme="minorHAnsi" w:cstheme="minorHAnsi"/>
        </w:rPr>
        <w:t>Príloha č. 2 k časti B.1</w:t>
      </w:r>
      <w:r>
        <w:rPr>
          <w:rFonts w:asciiTheme="minorHAnsi" w:hAnsiTheme="minorHAnsi" w:cstheme="minorHAnsi"/>
        </w:rPr>
        <w:tab/>
      </w:r>
      <w:r w:rsidRPr="003E38FF">
        <w:rPr>
          <w:rFonts w:asciiTheme="minorHAnsi" w:hAnsiTheme="minorHAnsi" w:cstheme="minorHAnsi"/>
        </w:rPr>
        <w:t xml:space="preserve"> - </w:t>
      </w:r>
      <w:r>
        <w:rPr>
          <w:rFonts w:asciiTheme="minorHAnsi" w:hAnsiTheme="minorHAnsi" w:cstheme="minorHAnsi"/>
        </w:rPr>
        <w:tab/>
      </w:r>
      <w:r w:rsidRPr="003E38FF">
        <w:rPr>
          <w:rFonts w:asciiTheme="minorHAnsi" w:hAnsiTheme="minorHAnsi" w:cstheme="minorHAnsi"/>
          <w:iCs/>
        </w:rPr>
        <w:t xml:space="preserve">Popis Objednávkových služieb a špecifikácia spôsobu plnenia, ktorá je zároveň prílohou č. 2 Zmluvy podpore prevádzky, údržby a rozvoji informačného systému </w:t>
      </w:r>
    </w:p>
    <w:p w14:paraId="548F6D6C" w14:textId="35EE877C" w:rsidR="003C0B8B" w:rsidRPr="00D37422" w:rsidRDefault="003E38FF" w:rsidP="003E38FF">
      <w:pPr>
        <w:spacing w:after="120" w:line="240" w:lineRule="auto"/>
        <w:jc w:val="both"/>
        <w:rPr>
          <w:rFonts w:asciiTheme="minorHAnsi" w:hAnsiTheme="minorHAnsi" w:cstheme="minorHAnsi"/>
          <w:bCs/>
          <w:highlight w:val="yellow"/>
        </w:rPr>
      </w:pPr>
      <w:r w:rsidRPr="003E38FF">
        <w:rPr>
          <w:rFonts w:asciiTheme="minorHAnsi" w:hAnsiTheme="minorHAnsi" w:cstheme="minorHAnsi"/>
        </w:rPr>
        <w:t>Príloha č. 3 k časti B.1</w:t>
      </w:r>
      <w:r>
        <w:rPr>
          <w:rFonts w:asciiTheme="minorHAnsi" w:hAnsiTheme="minorHAnsi" w:cstheme="minorHAnsi"/>
        </w:rPr>
        <w:tab/>
      </w:r>
      <w:r w:rsidRPr="003E38FF">
        <w:rPr>
          <w:rFonts w:asciiTheme="minorHAnsi" w:hAnsiTheme="minorHAnsi" w:cstheme="minorHAnsi"/>
        </w:rPr>
        <w:t xml:space="preserve"> -</w:t>
      </w:r>
      <w:r>
        <w:rPr>
          <w:rFonts w:asciiTheme="minorHAnsi" w:hAnsiTheme="minorHAnsi" w:cstheme="minorHAnsi"/>
        </w:rPr>
        <w:tab/>
      </w:r>
      <w:r w:rsidRPr="003E38FF">
        <w:rPr>
          <w:rFonts w:asciiTheme="minorHAnsi" w:hAnsiTheme="minorHAnsi" w:cstheme="minorHAnsi"/>
          <w:iCs/>
        </w:rPr>
        <w:t xml:space="preserve">Projekt Odovzdania znalostí, ktorá je zároveň prílohou č. 6 Zmluvy o podpore prevádzky, údržby a rozvoji informačného systému </w:t>
      </w:r>
      <w:r w:rsidR="003C0B8B" w:rsidRPr="00D37422">
        <w:rPr>
          <w:rFonts w:asciiTheme="minorHAnsi" w:hAnsiTheme="minorHAnsi" w:cstheme="minorHAnsi"/>
          <w:bCs/>
          <w:highlight w:val="yellow"/>
        </w:rPr>
        <w:t xml:space="preserve">                                     </w:t>
      </w:r>
    </w:p>
    <w:p w14:paraId="60D11C8D" w14:textId="66254FE3" w:rsidR="003E38FF" w:rsidRDefault="0023793D" w:rsidP="00D37422">
      <w:pPr>
        <w:pStyle w:val="Hlavika"/>
        <w:tabs>
          <w:tab w:val="clear" w:pos="4536"/>
          <w:tab w:val="clear" w:pos="9072"/>
          <w:tab w:val="left" w:pos="708"/>
        </w:tabs>
        <w:spacing w:line="276" w:lineRule="auto"/>
        <w:rPr>
          <w:rFonts w:asciiTheme="minorHAnsi" w:hAnsiTheme="minorHAnsi" w:cstheme="minorHAnsi"/>
          <w:bCs/>
        </w:rPr>
      </w:pPr>
      <w:r w:rsidRPr="00D37422">
        <w:rPr>
          <w:rFonts w:asciiTheme="minorHAnsi" w:hAnsiTheme="minorHAnsi" w:cstheme="minorHAnsi"/>
          <w:bCs/>
        </w:rPr>
        <w:t>Príloha č. 1</w:t>
      </w:r>
      <w:r w:rsidR="003E38FF">
        <w:rPr>
          <w:rFonts w:asciiTheme="minorHAnsi" w:hAnsiTheme="minorHAnsi" w:cstheme="minorHAnsi"/>
          <w:bCs/>
        </w:rPr>
        <w:t xml:space="preserve"> k časti B.2 </w:t>
      </w:r>
      <w:r w:rsidR="003E38FF">
        <w:rPr>
          <w:rFonts w:asciiTheme="minorHAnsi" w:hAnsiTheme="minorHAnsi" w:cstheme="minorHAnsi"/>
          <w:bCs/>
        </w:rPr>
        <w:tab/>
        <w:t xml:space="preserve"> </w:t>
      </w:r>
      <w:r w:rsidR="003C0B8B" w:rsidRPr="00D37422">
        <w:rPr>
          <w:rFonts w:asciiTheme="minorHAnsi" w:hAnsiTheme="minorHAnsi" w:cstheme="minorHAnsi"/>
          <w:bCs/>
        </w:rPr>
        <w:t>-  Špecifi</w:t>
      </w:r>
      <w:r w:rsidR="006D06D7" w:rsidRPr="00D37422">
        <w:rPr>
          <w:rFonts w:asciiTheme="minorHAnsi" w:hAnsiTheme="minorHAnsi" w:cstheme="minorHAnsi"/>
          <w:bCs/>
        </w:rPr>
        <w:t>kácia ceny</w:t>
      </w:r>
    </w:p>
    <w:p w14:paraId="43C880FE" w14:textId="32C23DFF" w:rsidR="00AF3404" w:rsidRPr="00D37422" w:rsidRDefault="006D06D7" w:rsidP="00D37422">
      <w:pPr>
        <w:pStyle w:val="Hlavika"/>
        <w:tabs>
          <w:tab w:val="clear" w:pos="4536"/>
          <w:tab w:val="clear" w:pos="9072"/>
          <w:tab w:val="left" w:pos="708"/>
        </w:tabs>
        <w:spacing w:line="276" w:lineRule="auto"/>
        <w:rPr>
          <w:rFonts w:asciiTheme="minorHAnsi" w:hAnsiTheme="minorHAnsi" w:cstheme="minorHAnsi"/>
          <w:bCs/>
        </w:rPr>
      </w:pPr>
      <w:r w:rsidRPr="00D37422">
        <w:rPr>
          <w:rFonts w:asciiTheme="minorHAnsi" w:hAnsiTheme="minorHAnsi" w:cstheme="minorHAnsi"/>
          <w:bCs/>
        </w:rPr>
        <w:t xml:space="preserve"> </w:t>
      </w:r>
    </w:p>
    <w:p w14:paraId="6E4531E3" w14:textId="5278BE94" w:rsidR="00AF3404" w:rsidRDefault="00D37422" w:rsidP="00D37422">
      <w:pPr>
        <w:pStyle w:val="Hlavika"/>
        <w:tabs>
          <w:tab w:val="left" w:pos="708"/>
        </w:tabs>
        <w:spacing w:line="276" w:lineRule="auto"/>
        <w:rPr>
          <w:rFonts w:asciiTheme="minorHAnsi" w:hAnsiTheme="minorHAnsi" w:cstheme="minorHAnsi"/>
          <w:bCs/>
        </w:rPr>
      </w:pPr>
      <w:r w:rsidRPr="00D37422">
        <w:rPr>
          <w:rFonts w:asciiTheme="minorHAnsi" w:hAnsiTheme="minorHAnsi" w:cstheme="minorHAnsi"/>
          <w:bCs/>
        </w:rPr>
        <w:t>Príloha č. 1</w:t>
      </w:r>
      <w:r w:rsidR="00AF3404">
        <w:rPr>
          <w:rFonts w:asciiTheme="minorHAnsi" w:hAnsiTheme="minorHAnsi" w:cstheme="minorHAnsi"/>
          <w:bCs/>
        </w:rPr>
        <w:t xml:space="preserve"> k časti B.3 </w:t>
      </w:r>
      <w:r w:rsidR="00AF3404">
        <w:rPr>
          <w:rFonts w:asciiTheme="minorHAnsi" w:hAnsiTheme="minorHAnsi" w:cstheme="minorHAnsi"/>
          <w:bCs/>
        </w:rPr>
        <w:tab/>
        <w:t xml:space="preserve"> - </w:t>
      </w:r>
      <w:r w:rsidRPr="00D37422">
        <w:rPr>
          <w:rFonts w:asciiTheme="minorHAnsi" w:hAnsiTheme="minorHAnsi" w:cstheme="minorHAnsi"/>
          <w:bCs/>
        </w:rPr>
        <w:t xml:space="preserve"> Špecifikácia obsahu a rozsahu Paušálnych služieb a špecifikácia spôsobu </w:t>
      </w:r>
    </w:p>
    <w:p w14:paraId="068B2776" w14:textId="3A7B7220" w:rsidR="00D37422" w:rsidRDefault="00D37422" w:rsidP="00D37422">
      <w:pPr>
        <w:pStyle w:val="Hlavika"/>
        <w:tabs>
          <w:tab w:val="left" w:pos="708"/>
        </w:tabs>
        <w:spacing w:line="276" w:lineRule="auto"/>
        <w:rPr>
          <w:rFonts w:asciiTheme="minorHAnsi" w:hAnsiTheme="minorHAnsi" w:cstheme="minorHAnsi"/>
          <w:bCs/>
        </w:rPr>
      </w:pPr>
      <w:r w:rsidRPr="00D37422">
        <w:rPr>
          <w:rFonts w:asciiTheme="minorHAnsi" w:hAnsiTheme="minorHAnsi" w:cstheme="minorHAnsi"/>
          <w:bCs/>
        </w:rPr>
        <w:t xml:space="preserve">plnenia </w:t>
      </w:r>
    </w:p>
    <w:p w14:paraId="2CD5FADC" w14:textId="77777777" w:rsidR="00E57477" w:rsidRPr="00D37422" w:rsidRDefault="00E57477" w:rsidP="00D37422">
      <w:pPr>
        <w:pStyle w:val="Hlavika"/>
        <w:tabs>
          <w:tab w:val="left" w:pos="708"/>
        </w:tabs>
        <w:spacing w:line="276" w:lineRule="auto"/>
        <w:rPr>
          <w:rFonts w:asciiTheme="minorHAnsi" w:hAnsiTheme="minorHAnsi" w:cstheme="minorHAnsi"/>
          <w:bCs/>
        </w:rPr>
      </w:pPr>
    </w:p>
    <w:p w14:paraId="4D262510" w14:textId="77777777" w:rsidR="00AF3404" w:rsidRDefault="00AF3404" w:rsidP="00D37422">
      <w:pPr>
        <w:pStyle w:val="Hlavika"/>
        <w:tabs>
          <w:tab w:val="left" w:pos="708"/>
        </w:tabs>
        <w:spacing w:line="276" w:lineRule="auto"/>
        <w:rPr>
          <w:rFonts w:asciiTheme="minorHAnsi" w:hAnsiTheme="minorHAnsi" w:cstheme="minorHAnsi"/>
          <w:bCs/>
        </w:rPr>
      </w:pPr>
      <w:r>
        <w:rPr>
          <w:rFonts w:asciiTheme="minorHAnsi" w:hAnsiTheme="minorHAnsi" w:cstheme="minorHAnsi"/>
          <w:bCs/>
        </w:rPr>
        <w:t>Príloha č. 2 k časti B.3</w:t>
      </w:r>
      <w:r w:rsidRPr="00D37422">
        <w:rPr>
          <w:rFonts w:asciiTheme="minorHAnsi" w:hAnsiTheme="minorHAnsi" w:cstheme="minorHAnsi"/>
          <w:bCs/>
        </w:rPr>
        <w:t xml:space="preserve"> </w:t>
      </w:r>
      <w:r>
        <w:rPr>
          <w:rFonts w:asciiTheme="minorHAnsi" w:hAnsiTheme="minorHAnsi" w:cstheme="minorHAnsi"/>
          <w:bCs/>
        </w:rPr>
        <w:t xml:space="preserve"> -  </w:t>
      </w:r>
      <w:r w:rsidR="00D37422" w:rsidRPr="00D37422">
        <w:rPr>
          <w:rFonts w:asciiTheme="minorHAnsi" w:hAnsiTheme="minorHAnsi" w:cstheme="minorHAnsi"/>
          <w:bCs/>
        </w:rPr>
        <w:t xml:space="preserve">Popis Objednávkových služieb a špecifikácia spôsobu plnenia </w:t>
      </w:r>
    </w:p>
    <w:p w14:paraId="0E2AF98D" w14:textId="5778B78B" w:rsidR="00AF3404" w:rsidRDefault="00D37422" w:rsidP="00D37422">
      <w:pPr>
        <w:pStyle w:val="Hlavika"/>
        <w:tabs>
          <w:tab w:val="left" w:pos="708"/>
        </w:tabs>
        <w:spacing w:line="276" w:lineRule="auto"/>
        <w:rPr>
          <w:rFonts w:asciiTheme="minorHAnsi" w:hAnsiTheme="minorHAnsi" w:cstheme="minorHAnsi"/>
          <w:bCs/>
        </w:rPr>
      </w:pPr>
      <w:r w:rsidRPr="00D37422">
        <w:rPr>
          <w:rFonts w:asciiTheme="minorHAnsi" w:hAnsiTheme="minorHAnsi" w:cstheme="minorHAnsi"/>
          <w:bCs/>
        </w:rPr>
        <w:tab/>
      </w:r>
    </w:p>
    <w:p w14:paraId="47DEC28C" w14:textId="3999CE61" w:rsidR="00D37422" w:rsidRDefault="00AF3404" w:rsidP="00D37422">
      <w:pPr>
        <w:pStyle w:val="Hlavika"/>
        <w:tabs>
          <w:tab w:val="left" w:pos="708"/>
        </w:tabs>
        <w:spacing w:line="276" w:lineRule="auto"/>
        <w:rPr>
          <w:rFonts w:asciiTheme="minorHAnsi" w:hAnsiTheme="minorHAnsi" w:cstheme="minorHAnsi"/>
          <w:bCs/>
        </w:rPr>
      </w:pPr>
      <w:r>
        <w:rPr>
          <w:rFonts w:asciiTheme="minorHAnsi" w:hAnsiTheme="minorHAnsi" w:cstheme="minorHAnsi"/>
          <w:bCs/>
        </w:rPr>
        <w:t>Príloha č. 3 k časti B.3</w:t>
      </w:r>
      <w:r w:rsidRPr="00D37422">
        <w:rPr>
          <w:rFonts w:asciiTheme="minorHAnsi" w:hAnsiTheme="minorHAnsi" w:cstheme="minorHAnsi"/>
          <w:bCs/>
        </w:rPr>
        <w:t xml:space="preserve"> </w:t>
      </w:r>
      <w:r>
        <w:rPr>
          <w:rFonts w:asciiTheme="minorHAnsi" w:hAnsiTheme="minorHAnsi" w:cstheme="minorHAnsi"/>
          <w:bCs/>
        </w:rPr>
        <w:t xml:space="preserve"> - </w:t>
      </w:r>
      <w:r w:rsidR="00D37422" w:rsidRPr="00D37422">
        <w:rPr>
          <w:rFonts w:asciiTheme="minorHAnsi" w:hAnsiTheme="minorHAnsi" w:cstheme="minorHAnsi"/>
          <w:bCs/>
        </w:rPr>
        <w:t xml:space="preserve"> Formulár požiadavky na zmenu </w:t>
      </w:r>
    </w:p>
    <w:p w14:paraId="5C8F363B" w14:textId="77777777" w:rsidR="00AF3404" w:rsidRPr="00D37422" w:rsidRDefault="00AF3404" w:rsidP="00D37422">
      <w:pPr>
        <w:pStyle w:val="Hlavika"/>
        <w:tabs>
          <w:tab w:val="left" w:pos="708"/>
        </w:tabs>
        <w:spacing w:line="276" w:lineRule="auto"/>
        <w:rPr>
          <w:rFonts w:asciiTheme="minorHAnsi" w:hAnsiTheme="minorHAnsi" w:cstheme="minorHAnsi"/>
          <w:bCs/>
        </w:rPr>
      </w:pPr>
    </w:p>
    <w:p w14:paraId="04652724" w14:textId="2545CD30" w:rsidR="00AF3404" w:rsidRDefault="00AF3404" w:rsidP="00D37422">
      <w:pPr>
        <w:pStyle w:val="Hlavika"/>
        <w:tabs>
          <w:tab w:val="left" w:pos="708"/>
        </w:tabs>
        <w:spacing w:line="276" w:lineRule="auto"/>
        <w:rPr>
          <w:rFonts w:asciiTheme="minorHAnsi" w:hAnsiTheme="minorHAnsi" w:cstheme="minorHAnsi"/>
          <w:bCs/>
        </w:rPr>
      </w:pPr>
      <w:r>
        <w:rPr>
          <w:rFonts w:asciiTheme="minorHAnsi" w:hAnsiTheme="minorHAnsi" w:cstheme="minorHAnsi"/>
          <w:bCs/>
        </w:rPr>
        <w:t>Príloha č. 4 k časti B.3</w:t>
      </w:r>
      <w:r w:rsidRPr="00D37422">
        <w:rPr>
          <w:rFonts w:asciiTheme="minorHAnsi" w:hAnsiTheme="minorHAnsi" w:cstheme="minorHAnsi"/>
          <w:bCs/>
        </w:rPr>
        <w:t xml:space="preserve"> </w:t>
      </w:r>
      <w:r>
        <w:rPr>
          <w:rFonts w:asciiTheme="minorHAnsi" w:hAnsiTheme="minorHAnsi" w:cstheme="minorHAnsi"/>
          <w:bCs/>
        </w:rPr>
        <w:t xml:space="preserve"> - </w:t>
      </w:r>
      <w:r w:rsidR="00D37422" w:rsidRPr="00D37422">
        <w:rPr>
          <w:rFonts w:asciiTheme="minorHAnsi" w:hAnsiTheme="minorHAnsi" w:cstheme="minorHAnsi"/>
          <w:bCs/>
        </w:rPr>
        <w:t xml:space="preserve"> Cenová kalkulácia pre poskytovanie Objednávkových služieb </w:t>
      </w:r>
    </w:p>
    <w:p w14:paraId="01DD6CD4" w14:textId="77777777" w:rsidR="00AF3404" w:rsidRDefault="00AF3404" w:rsidP="00D37422">
      <w:pPr>
        <w:pStyle w:val="Hlavika"/>
        <w:tabs>
          <w:tab w:val="left" w:pos="708"/>
        </w:tabs>
        <w:spacing w:line="276" w:lineRule="auto"/>
        <w:rPr>
          <w:rFonts w:asciiTheme="minorHAnsi" w:hAnsiTheme="minorHAnsi" w:cstheme="minorHAnsi"/>
          <w:bCs/>
        </w:rPr>
      </w:pPr>
    </w:p>
    <w:p w14:paraId="68402B7B" w14:textId="23826069" w:rsidR="00AF3404" w:rsidRDefault="00D37422" w:rsidP="00D37422">
      <w:pPr>
        <w:pStyle w:val="Hlavika"/>
        <w:tabs>
          <w:tab w:val="left" w:pos="708"/>
        </w:tabs>
        <w:spacing w:line="276" w:lineRule="auto"/>
        <w:rPr>
          <w:rFonts w:asciiTheme="minorHAnsi" w:hAnsiTheme="minorHAnsi" w:cstheme="minorHAnsi"/>
          <w:bCs/>
        </w:rPr>
      </w:pPr>
      <w:r w:rsidRPr="00D37422">
        <w:rPr>
          <w:rFonts w:asciiTheme="minorHAnsi" w:hAnsiTheme="minorHAnsi" w:cstheme="minorHAnsi"/>
          <w:bCs/>
        </w:rPr>
        <w:t>Príloha č. 5</w:t>
      </w:r>
      <w:r w:rsidR="00AF3404">
        <w:rPr>
          <w:rFonts w:asciiTheme="minorHAnsi" w:hAnsiTheme="minorHAnsi" w:cstheme="minorHAnsi"/>
          <w:bCs/>
        </w:rPr>
        <w:t xml:space="preserve"> k časti B.3</w:t>
      </w:r>
      <w:r w:rsidR="00AF3404" w:rsidRPr="00D37422">
        <w:rPr>
          <w:rFonts w:asciiTheme="minorHAnsi" w:hAnsiTheme="minorHAnsi" w:cstheme="minorHAnsi"/>
          <w:bCs/>
        </w:rPr>
        <w:t xml:space="preserve"> </w:t>
      </w:r>
      <w:r w:rsidR="00AF3404">
        <w:rPr>
          <w:rFonts w:asciiTheme="minorHAnsi" w:hAnsiTheme="minorHAnsi" w:cstheme="minorHAnsi"/>
          <w:bCs/>
        </w:rPr>
        <w:t xml:space="preserve"> - </w:t>
      </w:r>
      <w:r w:rsidRPr="00D37422">
        <w:rPr>
          <w:rFonts w:asciiTheme="minorHAnsi" w:hAnsiTheme="minorHAnsi" w:cstheme="minorHAnsi"/>
          <w:bCs/>
        </w:rPr>
        <w:t xml:space="preserve"> Zoznam subdodávateľov </w:t>
      </w:r>
    </w:p>
    <w:p w14:paraId="5BB9534A" w14:textId="77777777" w:rsidR="00AF3404" w:rsidRDefault="00AF3404" w:rsidP="00D37422">
      <w:pPr>
        <w:pStyle w:val="Hlavika"/>
        <w:tabs>
          <w:tab w:val="left" w:pos="708"/>
        </w:tabs>
        <w:spacing w:line="276" w:lineRule="auto"/>
        <w:rPr>
          <w:rFonts w:asciiTheme="minorHAnsi" w:hAnsiTheme="minorHAnsi" w:cstheme="minorHAnsi"/>
          <w:bCs/>
        </w:rPr>
      </w:pPr>
    </w:p>
    <w:p w14:paraId="719D2808" w14:textId="0EC5C135" w:rsidR="00D37422" w:rsidRDefault="00AF3404" w:rsidP="00D37422">
      <w:pPr>
        <w:pStyle w:val="Hlavika"/>
        <w:tabs>
          <w:tab w:val="left" w:pos="708"/>
        </w:tabs>
        <w:spacing w:line="276" w:lineRule="auto"/>
        <w:rPr>
          <w:rFonts w:asciiTheme="minorHAnsi" w:hAnsiTheme="minorHAnsi" w:cstheme="minorHAnsi"/>
          <w:bCs/>
        </w:rPr>
      </w:pPr>
      <w:r>
        <w:rPr>
          <w:rFonts w:asciiTheme="minorHAnsi" w:hAnsiTheme="minorHAnsi" w:cstheme="minorHAnsi"/>
          <w:bCs/>
        </w:rPr>
        <w:t>Príloha č. 6 k časti B.3</w:t>
      </w:r>
      <w:r w:rsidRPr="00D37422">
        <w:rPr>
          <w:rFonts w:asciiTheme="minorHAnsi" w:hAnsiTheme="minorHAnsi" w:cstheme="minorHAnsi"/>
          <w:bCs/>
        </w:rPr>
        <w:t xml:space="preserve"> </w:t>
      </w:r>
      <w:r>
        <w:rPr>
          <w:rFonts w:asciiTheme="minorHAnsi" w:hAnsiTheme="minorHAnsi" w:cstheme="minorHAnsi"/>
          <w:bCs/>
        </w:rPr>
        <w:t xml:space="preserve"> - </w:t>
      </w:r>
      <w:r w:rsidR="00D37422" w:rsidRPr="00D37422">
        <w:rPr>
          <w:rFonts w:asciiTheme="minorHAnsi" w:hAnsiTheme="minorHAnsi" w:cstheme="minorHAnsi"/>
          <w:bCs/>
        </w:rPr>
        <w:t xml:space="preserve"> Projekt Odovzdania znalostí </w:t>
      </w:r>
    </w:p>
    <w:p w14:paraId="5391B969" w14:textId="77777777" w:rsidR="00AF3404" w:rsidRPr="00D37422" w:rsidRDefault="00AF3404" w:rsidP="00D37422">
      <w:pPr>
        <w:pStyle w:val="Hlavika"/>
        <w:tabs>
          <w:tab w:val="left" w:pos="708"/>
        </w:tabs>
        <w:spacing w:line="276" w:lineRule="auto"/>
        <w:rPr>
          <w:rFonts w:asciiTheme="minorHAnsi" w:hAnsiTheme="minorHAnsi" w:cstheme="minorHAnsi"/>
          <w:bCs/>
        </w:rPr>
      </w:pPr>
    </w:p>
    <w:p w14:paraId="35159F3C" w14:textId="73B3B378" w:rsidR="00D37422" w:rsidRDefault="00AF3404" w:rsidP="00D37422">
      <w:pPr>
        <w:pStyle w:val="Hlavika"/>
        <w:tabs>
          <w:tab w:val="left" w:pos="708"/>
        </w:tabs>
        <w:spacing w:line="276" w:lineRule="auto"/>
        <w:rPr>
          <w:rFonts w:asciiTheme="minorHAnsi" w:hAnsiTheme="minorHAnsi" w:cstheme="minorHAnsi"/>
          <w:bCs/>
        </w:rPr>
      </w:pPr>
      <w:r>
        <w:rPr>
          <w:rFonts w:asciiTheme="minorHAnsi" w:hAnsiTheme="minorHAnsi" w:cstheme="minorHAnsi"/>
          <w:bCs/>
        </w:rPr>
        <w:t>Príloha č. 7 k časti B.3</w:t>
      </w:r>
      <w:r w:rsidRPr="00D37422">
        <w:rPr>
          <w:rFonts w:asciiTheme="minorHAnsi" w:hAnsiTheme="minorHAnsi" w:cstheme="minorHAnsi"/>
          <w:bCs/>
        </w:rPr>
        <w:t xml:space="preserve"> </w:t>
      </w:r>
      <w:r>
        <w:rPr>
          <w:rFonts w:asciiTheme="minorHAnsi" w:hAnsiTheme="minorHAnsi" w:cstheme="minorHAnsi"/>
          <w:bCs/>
        </w:rPr>
        <w:t xml:space="preserve"> - </w:t>
      </w:r>
      <w:r w:rsidR="00D37422" w:rsidRPr="00D37422">
        <w:rPr>
          <w:rFonts w:asciiTheme="minorHAnsi" w:hAnsiTheme="minorHAnsi" w:cstheme="minorHAnsi"/>
          <w:bCs/>
        </w:rPr>
        <w:t xml:space="preserve"> Zoznam kľúčových expertov </w:t>
      </w:r>
    </w:p>
    <w:p w14:paraId="4FF908D4" w14:textId="77777777" w:rsidR="00AF3404" w:rsidRPr="00D37422" w:rsidRDefault="00AF3404" w:rsidP="00D37422">
      <w:pPr>
        <w:pStyle w:val="Hlavika"/>
        <w:tabs>
          <w:tab w:val="left" w:pos="708"/>
        </w:tabs>
        <w:spacing w:line="276" w:lineRule="auto"/>
        <w:rPr>
          <w:rFonts w:asciiTheme="minorHAnsi" w:hAnsiTheme="minorHAnsi" w:cstheme="minorHAnsi"/>
          <w:bCs/>
        </w:rPr>
      </w:pPr>
    </w:p>
    <w:p w14:paraId="198AA308" w14:textId="0FE4B030" w:rsidR="00D37422" w:rsidRDefault="00AF3404" w:rsidP="00D37422">
      <w:pPr>
        <w:pStyle w:val="Hlavika"/>
        <w:tabs>
          <w:tab w:val="left" w:pos="708"/>
        </w:tabs>
        <w:spacing w:line="276" w:lineRule="auto"/>
        <w:rPr>
          <w:rFonts w:asciiTheme="minorHAnsi" w:hAnsiTheme="minorHAnsi" w:cstheme="minorHAnsi"/>
          <w:bCs/>
        </w:rPr>
      </w:pPr>
      <w:r>
        <w:rPr>
          <w:rFonts w:asciiTheme="minorHAnsi" w:hAnsiTheme="minorHAnsi" w:cstheme="minorHAnsi"/>
          <w:bCs/>
        </w:rPr>
        <w:t>Príloha č. 8 k časti B.3</w:t>
      </w:r>
      <w:r w:rsidRPr="00D37422">
        <w:rPr>
          <w:rFonts w:asciiTheme="minorHAnsi" w:hAnsiTheme="minorHAnsi" w:cstheme="minorHAnsi"/>
          <w:bCs/>
        </w:rPr>
        <w:t xml:space="preserve"> </w:t>
      </w:r>
      <w:r>
        <w:rPr>
          <w:rFonts w:asciiTheme="minorHAnsi" w:hAnsiTheme="minorHAnsi" w:cstheme="minorHAnsi"/>
          <w:bCs/>
        </w:rPr>
        <w:t xml:space="preserve"> - </w:t>
      </w:r>
      <w:r w:rsidR="00D37422" w:rsidRPr="00D37422">
        <w:rPr>
          <w:rFonts w:asciiTheme="minorHAnsi" w:hAnsiTheme="minorHAnsi" w:cstheme="minorHAnsi"/>
          <w:bCs/>
        </w:rPr>
        <w:t xml:space="preserve"> </w:t>
      </w:r>
      <w:r w:rsidR="00D05411">
        <w:rPr>
          <w:rFonts w:asciiTheme="minorHAnsi" w:hAnsiTheme="minorHAnsi" w:cstheme="minorHAnsi"/>
          <w:bCs/>
        </w:rPr>
        <w:t>Špecifikácia ceny</w:t>
      </w:r>
      <w:r w:rsidR="00D37422" w:rsidRPr="00D37422">
        <w:rPr>
          <w:rFonts w:asciiTheme="minorHAnsi" w:hAnsiTheme="minorHAnsi" w:cstheme="minorHAnsi"/>
          <w:bCs/>
        </w:rPr>
        <w:t xml:space="preserve"> </w:t>
      </w:r>
    </w:p>
    <w:p w14:paraId="0D0657FB" w14:textId="77777777" w:rsidR="00AF3404" w:rsidRPr="00D37422" w:rsidRDefault="00AF3404" w:rsidP="00D37422">
      <w:pPr>
        <w:pStyle w:val="Hlavika"/>
        <w:tabs>
          <w:tab w:val="left" w:pos="708"/>
        </w:tabs>
        <w:spacing w:line="276" w:lineRule="auto"/>
        <w:rPr>
          <w:rFonts w:asciiTheme="minorHAnsi" w:hAnsiTheme="minorHAnsi" w:cstheme="minorHAnsi"/>
          <w:bCs/>
        </w:rPr>
      </w:pPr>
    </w:p>
    <w:p w14:paraId="56A7BD40" w14:textId="110A0838" w:rsidR="00D23D2A" w:rsidRDefault="00AF3404" w:rsidP="00D37422">
      <w:pPr>
        <w:pStyle w:val="Hlavika"/>
        <w:tabs>
          <w:tab w:val="clear" w:pos="4536"/>
          <w:tab w:val="clear" w:pos="9072"/>
          <w:tab w:val="left" w:pos="708"/>
        </w:tabs>
        <w:spacing w:line="276" w:lineRule="auto"/>
        <w:rPr>
          <w:rFonts w:asciiTheme="minorHAnsi" w:hAnsiTheme="minorHAnsi" w:cstheme="minorHAnsi"/>
          <w:bCs/>
        </w:rPr>
      </w:pPr>
      <w:r>
        <w:rPr>
          <w:rFonts w:asciiTheme="minorHAnsi" w:hAnsiTheme="minorHAnsi" w:cstheme="minorHAnsi"/>
          <w:bCs/>
        </w:rPr>
        <w:t>Príloha č. 9 k časti B.3</w:t>
      </w:r>
      <w:r w:rsidRPr="00D37422">
        <w:rPr>
          <w:rFonts w:asciiTheme="minorHAnsi" w:hAnsiTheme="minorHAnsi" w:cstheme="minorHAnsi"/>
          <w:bCs/>
        </w:rPr>
        <w:t xml:space="preserve"> </w:t>
      </w:r>
      <w:r>
        <w:rPr>
          <w:rFonts w:asciiTheme="minorHAnsi" w:hAnsiTheme="minorHAnsi" w:cstheme="minorHAnsi"/>
          <w:bCs/>
        </w:rPr>
        <w:t xml:space="preserve"> - </w:t>
      </w:r>
      <w:r w:rsidR="00D37422" w:rsidRPr="00D37422">
        <w:rPr>
          <w:rFonts w:asciiTheme="minorHAnsi" w:hAnsiTheme="minorHAnsi" w:cstheme="minorHAnsi"/>
          <w:bCs/>
        </w:rPr>
        <w:t xml:space="preserve">Popis Komplexného informačného systému Národnej diaľničnej spoločnosti, </w:t>
      </w:r>
      <w:proofErr w:type="spellStart"/>
      <w:r w:rsidR="00D37422" w:rsidRPr="00D37422">
        <w:rPr>
          <w:rFonts w:asciiTheme="minorHAnsi" w:hAnsiTheme="minorHAnsi" w:cstheme="minorHAnsi"/>
          <w:bCs/>
        </w:rPr>
        <w:t>a.s</w:t>
      </w:r>
      <w:proofErr w:type="spellEnd"/>
      <w:r w:rsidR="00D37422" w:rsidRPr="00D37422">
        <w:rPr>
          <w:rFonts w:asciiTheme="minorHAnsi" w:hAnsiTheme="minorHAnsi" w:cstheme="minorHAnsi"/>
          <w:bCs/>
        </w:rPr>
        <w:t>.</w:t>
      </w:r>
    </w:p>
    <w:p w14:paraId="1EE11D2C" w14:textId="5F88B4C9" w:rsidR="00AF3404" w:rsidRPr="00D37422" w:rsidRDefault="00AF3404" w:rsidP="00D37422">
      <w:pPr>
        <w:pStyle w:val="Hlavika"/>
        <w:tabs>
          <w:tab w:val="clear" w:pos="4536"/>
          <w:tab w:val="clear" w:pos="9072"/>
          <w:tab w:val="left" w:pos="708"/>
        </w:tabs>
        <w:spacing w:line="276" w:lineRule="auto"/>
        <w:rPr>
          <w:rFonts w:asciiTheme="minorHAnsi" w:hAnsiTheme="minorHAnsi" w:cstheme="minorHAnsi"/>
          <w:bCs/>
        </w:rPr>
      </w:pPr>
    </w:p>
    <w:p w14:paraId="2F44DF5F" w14:textId="680D9FBA" w:rsidR="00D23D2A" w:rsidRPr="00D37422" w:rsidRDefault="00EA2D39" w:rsidP="00D37422">
      <w:pPr>
        <w:pStyle w:val="Hlavika"/>
        <w:tabs>
          <w:tab w:val="clear" w:pos="4536"/>
          <w:tab w:val="clear" w:pos="9072"/>
          <w:tab w:val="left" w:pos="708"/>
        </w:tabs>
        <w:spacing w:line="276" w:lineRule="auto"/>
        <w:rPr>
          <w:rFonts w:asciiTheme="minorHAnsi" w:hAnsiTheme="minorHAnsi" w:cstheme="minorHAnsi"/>
          <w:bCs/>
        </w:rPr>
      </w:pPr>
      <w:r>
        <w:rPr>
          <w:rFonts w:asciiTheme="minorHAnsi" w:hAnsiTheme="minorHAnsi" w:cstheme="minorHAnsi"/>
          <w:bCs/>
        </w:rPr>
        <w:t>Príloha č. 10</w:t>
      </w:r>
      <w:r w:rsidR="00D23D2A" w:rsidRPr="00D37422">
        <w:rPr>
          <w:rFonts w:asciiTheme="minorHAnsi" w:hAnsiTheme="minorHAnsi" w:cstheme="minorHAnsi"/>
          <w:bCs/>
        </w:rPr>
        <w:t xml:space="preserve"> </w:t>
      </w:r>
      <w:r w:rsidR="00AF3404">
        <w:rPr>
          <w:rFonts w:asciiTheme="minorHAnsi" w:hAnsiTheme="minorHAnsi" w:cstheme="minorHAnsi"/>
          <w:bCs/>
        </w:rPr>
        <w:t>k časti B.3</w:t>
      </w:r>
      <w:r w:rsidR="00AF3404" w:rsidRPr="00D37422">
        <w:rPr>
          <w:rFonts w:asciiTheme="minorHAnsi" w:hAnsiTheme="minorHAnsi" w:cstheme="minorHAnsi"/>
          <w:bCs/>
        </w:rPr>
        <w:t xml:space="preserve"> </w:t>
      </w:r>
      <w:r w:rsidR="00D23D2A" w:rsidRPr="00D37422">
        <w:rPr>
          <w:rFonts w:asciiTheme="minorHAnsi" w:hAnsiTheme="minorHAnsi" w:cstheme="minorHAnsi"/>
          <w:bCs/>
        </w:rPr>
        <w:t>– Dohoda o mlčanlivosti</w:t>
      </w:r>
    </w:p>
    <w:p w14:paraId="6F7526B1" w14:textId="77777777" w:rsidR="00C97EEE" w:rsidRDefault="00C97EEE" w:rsidP="00D37422">
      <w:pPr>
        <w:pStyle w:val="Bezriadkovania"/>
        <w:spacing w:line="276" w:lineRule="auto"/>
        <w:ind w:firstLine="2127"/>
        <w:jc w:val="both"/>
        <w:rPr>
          <w:rFonts w:asciiTheme="minorHAnsi" w:hAnsiTheme="minorHAnsi" w:cstheme="minorHAnsi"/>
          <w:sz w:val="18"/>
          <w:szCs w:val="20"/>
        </w:rPr>
      </w:pPr>
    </w:p>
    <w:p w14:paraId="30742A18" w14:textId="77777777" w:rsidR="00D23D2A" w:rsidRDefault="00D23D2A" w:rsidP="00D37422">
      <w:pPr>
        <w:pStyle w:val="Bezriadkovania"/>
        <w:spacing w:line="276" w:lineRule="auto"/>
        <w:ind w:firstLine="2127"/>
        <w:jc w:val="both"/>
        <w:rPr>
          <w:rFonts w:asciiTheme="minorHAnsi" w:hAnsiTheme="minorHAnsi" w:cstheme="minorHAnsi"/>
          <w:sz w:val="18"/>
          <w:szCs w:val="20"/>
        </w:rPr>
      </w:pPr>
    </w:p>
    <w:p w14:paraId="2FE69E8D" w14:textId="0F057185" w:rsidR="00EA2D39" w:rsidRDefault="00EA2D39" w:rsidP="00AC0BD1">
      <w:pPr>
        <w:pStyle w:val="Bezriadkovania"/>
        <w:ind w:firstLine="2127"/>
        <w:jc w:val="both"/>
        <w:rPr>
          <w:rFonts w:asciiTheme="minorHAnsi" w:hAnsiTheme="minorHAnsi" w:cstheme="minorHAnsi"/>
          <w:sz w:val="18"/>
          <w:szCs w:val="20"/>
        </w:rPr>
      </w:pPr>
    </w:p>
    <w:p w14:paraId="714C0750" w14:textId="77777777" w:rsidR="00EA2D39" w:rsidRPr="00EA2D39" w:rsidRDefault="00EA2D39" w:rsidP="00EA2D39"/>
    <w:p w14:paraId="77700C34" w14:textId="77777777" w:rsidR="00EA2D39" w:rsidRPr="00EA2D39" w:rsidRDefault="00EA2D39" w:rsidP="00EA2D39"/>
    <w:p w14:paraId="5EE0B84E" w14:textId="024F758A" w:rsidR="00EA2D39" w:rsidRDefault="00EA2D39" w:rsidP="00EA2D39">
      <w:pPr>
        <w:tabs>
          <w:tab w:val="left" w:pos="2130"/>
        </w:tabs>
      </w:pPr>
      <w:r>
        <w:tab/>
      </w:r>
    </w:p>
    <w:p w14:paraId="41EBECEA" w14:textId="7241DA8B" w:rsidR="00D23D2A" w:rsidRPr="00EA2D39" w:rsidRDefault="00EA2D39" w:rsidP="00EA2D39">
      <w:pPr>
        <w:tabs>
          <w:tab w:val="left" w:pos="2130"/>
        </w:tabs>
        <w:sectPr w:rsidR="00D23D2A" w:rsidRPr="00EA2D39" w:rsidSect="003B5552">
          <w:headerReference w:type="default" r:id="rId9"/>
          <w:footerReference w:type="even" r:id="rId10"/>
          <w:headerReference w:type="first" r:id="rId11"/>
          <w:pgSz w:w="11906" w:h="16838"/>
          <w:pgMar w:top="1417" w:right="1416" w:bottom="1417" w:left="1417" w:header="708" w:footer="708" w:gutter="0"/>
          <w:cols w:space="708"/>
          <w:docGrid w:linePitch="360"/>
        </w:sectPr>
      </w:pPr>
      <w:r>
        <w:tab/>
      </w:r>
    </w:p>
    <w:p w14:paraId="7D9DBE21" w14:textId="2793E35D" w:rsidR="00BD2D52" w:rsidRPr="00E868AD" w:rsidRDefault="00BD2D52" w:rsidP="001F401C">
      <w:pPr>
        <w:pStyle w:val="Nadpis1"/>
      </w:pPr>
      <w:bookmarkStart w:id="0" w:name="_Toc49262521"/>
      <w:bookmarkStart w:id="1" w:name="_Toc164928885"/>
      <w:r w:rsidRPr="00E868AD">
        <w:lastRenderedPageBreak/>
        <w:t>A.1 POKYNY PRE UCHÁDZAČOV</w:t>
      </w:r>
      <w:bookmarkEnd w:id="0"/>
      <w:bookmarkEnd w:id="1"/>
    </w:p>
    <w:p w14:paraId="45650DC8" w14:textId="77777777" w:rsidR="00796CF2" w:rsidRPr="00F72E89" w:rsidRDefault="00796CF2" w:rsidP="00796CF2">
      <w:pPr>
        <w:spacing w:after="0" w:line="240" w:lineRule="auto"/>
        <w:jc w:val="center"/>
        <w:rPr>
          <w:rFonts w:asciiTheme="minorHAnsi" w:hAnsiTheme="minorHAnsi" w:cstheme="minorHAnsi"/>
          <w:b/>
          <w:sz w:val="24"/>
          <w:szCs w:val="24"/>
        </w:rPr>
      </w:pPr>
    </w:p>
    <w:p w14:paraId="50CE8221" w14:textId="77777777" w:rsidR="00796CF2" w:rsidRPr="00F72E89" w:rsidRDefault="00796CF2" w:rsidP="006E033B">
      <w:pPr>
        <w:pStyle w:val="Nadpis2"/>
        <w:rPr>
          <w:rFonts w:asciiTheme="minorHAnsi" w:hAnsiTheme="minorHAnsi" w:cstheme="minorHAnsi"/>
        </w:rPr>
      </w:pPr>
      <w:bookmarkStart w:id="2" w:name="_Toc164928886"/>
      <w:r w:rsidRPr="00F72E89">
        <w:rPr>
          <w:rFonts w:asciiTheme="minorHAnsi" w:hAnsiTheme="minorHAnsi" w:cstheme="minorHAnsi"/>
        </w:rPr>
        <w:t>Časť I.</w:t>
      </w:r>
      <w:bookmarkEnd w:id="2"/>
    </w:p>
    <w:p w14:paraId="1D6308FA" w14:textId="77777777" w:rsidR="00796CF2" w:rsidRPr="00F72E89" w:rsidRDefault="00796CF2" w:rsidP="006E033B">
      <w:pPr>
        <w:pStyle w:val="Nadpis2"/>
        <w:rPr>
          <w:rFonts w:asciiTheme="minorHAnsi" w:hAnsiTheme="minorHAnsi" w:cstheme="minorHAnsi"/>
        </w:rPr>
      </w:pPr>
      <w:bookmarkStart w:id="3" w:name="_Toc164928887"/>
      <w:r w:rsidRPr="00F72E89">
        <w:rPr>
          <w:rFonts w:asciiTheme="minorHAnsi" w:hAnsiTheme="minorHAnsi" w:cstheme="minorHAnsi"/>
        </w:rPr>
        <w:t>Všeobecné informácie</w:t>
      </w:r>
      <w:bookmarkEnd w:id="3"/>
    </w:p>
    <w:p w14:paraId="7B5C2241" w14:textId="77777777" w:rsidR="00E370D9" w:rsidRPr="00BD2D52" w:rsidRDefault="00E370D9" w:rsidP="00E370D9">
      <w:pPr>
        <w:rPr>
          <w:rFonts w:asciiTheme="minorHAnsi" w:hAnsiTheme="minorHAnsi" w:cstheme="minorHAnsi"/>
        </w:rPr>
      </w:pPr>
    </w:p>
    <w:p w14:paraId="4EDDF898" w14:textId="1C2F3D90" w:rsidR="00BD2D52" w:rsidRPr="009D7283" w:rsidRDefault="00BD2D52" w:rsidP="009B503D">
      <w:pPr>
        <w:pStyle w:val="Nadpis2"/>
        <w:keepNext/>
        <w:keepLines/>
        <w:numPr>
          <w:ilvl w:val="0"/>
          <w:numId w:val="39"/>
        </w:numPr>
        <w:spacing w:before="40" w:line="259" w:lineRule="auto"/>
        <w:ind w:left="426"/>
        <w:jc w:val="left"/>
        <w:rPr>
          <w:rFonts w:asciiTheme="minorHAnsi" w:hAnsiTheme="minorHAnsi" w:cstheme="minorHAnsi"/>
          <w:sz w:val="22"/>
          <w:szCs w:val="20"/>
        </w:rPr>
      </w:pPr>
      <w:bookmarkStart w:id="4" w:name="_Toc164238086"/>
      <w:bookmarkStart w:id="5" w:name="_Toc164928888"/>
      <w:r w:rsidRPr="009D7283">
        <w:rPr>
          <w:rFonts w:asciiTheme="minorHAnsi" w:hAnsiTheme="minorHAnsi" w:cstheme="minorHAnsi"/>
          <w:sz w:val="22"/>
          <w:szCs w:val="20"/>
        </w:rPr>
        <w:t>Identifikácia verejného obstarávateľa</w:t>
      </w:r>
      <w:bookmarkEnd w:id="4"/>
      <w:bookmarkEnd w:id="5"/>
    </w:p>
    <w:p w14:paraId="3496B35D" w14:textId="77777777" w:rsidR="00BD2D52" w:rsidRPr="009726FF" w:rsidRDefault="00BD2D52" w:rsidP="00BD2D52">
      <w:pPr>
        <w:pStyle w:val="TableParagraph"/>
        <w:spacing w:line="276" w:lineRule="auto"/>
        <w:ind w:left="709"/>
        <w:rPr>
          <w:rFonts w:asciiTheme="minorHAnsi" w:hAnsiTheme="minorHAnsi" w:cstheme="minorHAnsi"/>
          <w:sz w:val="20"/>
          <w:szCs w:val="20"/>
        </w:rPr>
      </w:pPr>
    </w:p>
    <w:p w14:paraId="146BCFF4" w14:textId="5B8A9620" w:rsidR="00BD2D52" w:rsidRPr="007E6522" w:rsidRDefault="00BD2D52" w:rsidP="009D7283">
      <w:pPr>
        <w:pStyle w:val="Zkladntext"/>
        <w:ind w:left="4111" w:hanging="3685"/>
        <w:rPr>
          <w:rFonts w:asciiTheme="minorHAnsi" w:hAnsiTheme="minorHAnsi" w:cstheme="minorHAnsi"/>
          <w:sz w:val="22"/>
          <w:szCs w:val="22"/>
        </w:rPr>
      </w:pPr>
      <w:r w:rsidRPr="007E6522">
        <w:rPr>
          <w:rFonts w:asciiTheme="minorHAnsi" w:hAnsiTheme="minorHAnsi" w:cstheme="minorHAnsi"/>
          <w:sz w:val="22"/>
          <w:szCs w:val="22"/>
        </w:rPr>
        <w:t>Názov</w:t>
      </w:r>
      <w:r w:rsidR="009D7283">
        <w:rPr>
          <w:rFonts w:asciiTheme="minorHAnsi" w:hAnsiTheme="minorHAnsi" w:cstheme="minorHAnsi"/>
          <w:sz w:val="22"/>
          <w:szCs w:val="22"/>
        </w:rPr>
        <w:t xml:space="preserve"> </w:t>
      </w:r>
      <w:r w:rsidR="009D7283" w:rsidRPr="00B74113">
        <w:rPr>
          <w:rFonts w:cs="Calibri"/>
        </w:rPr>
        <w:t>organizácie</w:t>
      </w:r>
      <w:r w:rsidRPr="007E6522">
        <w:rPr>
          <w:rFonts w:asciiTheme="minorHAnsi" w:hAnsiTheme="minorHAnsi" w:cstheme="minorHAnsi"/>
          <w:sz w:val="22"/>
          <w:szCs w:val="22"/>
        </w:rPr>
        <w:t>:</w:t>
      </w:r>
      <w:r w:rsidR="009D7283">
        <w:rPr>
          <w:rFonts w:asciiTheme="minorHAnsi" w:hAnsiTheme="minorHAnsi" w:cstheme="minorHAnsi"/>
          <w:sz w:val="22"/>
          <w:szCs w:val="22"/>
        </w:rPr>
        <w:tab/>
      </w:r>
      <w:r w:rsidRPr="007E6522">
        <w:rPr>
          <w:rFonts w:asciiTheme="minorHAnsi" w:hAnsiTheme="minorHAnsi" w:cstheme="minorHAnsi"/>
          <w:sz w:val="22"/>
          <w:szCs w:val="22"/>
        </w:rPr>
        <w:t>Národná diaľničná spoločnosť, a.s.</w:t>
      </w:r>
    </w:p>
    <w:p w14:paraId="07157CF7" w14:textId="7B5FA5EB" w:rsidR="00BD2D52" w:rsidRPr="007E6522" w:rsidRDefault="00BD2D52" w:rsidP="009D7283">
      <w:pPr>
        <w:pStyle w:val="Zkladntext"/>
        <w:ind w:left="4111" w:hanging="3685"/>
        <w:rPr>
          <w:rFonts w:asciiTheme="minorHAnsi" w:hAnsiTheme="minorHAnsi" w:cstheme="minorHAnsi"/>
          <w:sz w:val="22"/>
          <w:szCs w:val="22"/>
        </w:rPr>
      </w:pPr>
      <w:r w:rsidRPr="007E6522">
        <w:rPr>
          <w:rFonts w:asciiTheme="minorHAnsi" w:hAnsiTheme="minorHAnsi" w:cstheme="minorHAnsi"/>
          <w:sz w:val="22"/>
          <w:szCs w:val="22"/>
        </w:rPr>
        <w:t>Sídlo</w:t>
      </w:r>
      <w:r w:rsidR="009D7283">
        <w:rPr>
          <w:rFonts w:asciiTheme="minorHAnsi" w:hAnsiTheme="minorHAnsi" w:cstheme="minorHAnsi"/>
          <w:sz w:val="22"/>
          <w:szCs w:val="22"/>
        </w:rPr>
        <w:t xml:space="preserve"> </w:t>
      </w:r>
      <w:r w:rsidR="009D7283" w:rsidRPr="00B74113">
        <w:rPr>
          <w:rFonts w:cs="Calibri"/>
        </w:rPr>
        <w:t>organizácie</w:t>
      </w:r>
      <w:r w:rsidRPr="007E6522">
        <w:rPr>
          <w:rFonts w:asciiTheme="minorHAnsi" w:hAnsiTheme="minorHAnsi" w:cstheme="minorHAnsi"/>
          <w:sz w:val="22"/>
          <w:szCs w:val="22"/>
        </w:rPr>
        <w:t>:</w:t>
      </w:r>
      <w:r w:rsidRPr="007E6522">
        <w:rPr>
          <w:rFonts w:asciiTheme="minorHAnsi" w:hAnsiTheme="minorHAnsi" w:cstheme="minorHAnsi"/>
          <w:sz w:val="22"/>
          <w:szCs w:val="22"/>
        </w:rPr>
        <w:tab/>
        <w:t>Dúbravská cesta 14, 841 04 Bratislava</w:t>
      </w:r>
    </w:p>
    <w:p w14:paraId="4D767CE6" w14:textId="2FBD1688" w:rsidR="00BD2D52" w:rsidRPr="007E6522" w:rsidRDefault="00BD2D52" w:rsidP="009D7283">
      <w:pPr>
        <w:pStyle w:val="Zkladntext"/>
        <w:ind w:left="4111" w:hanging="3685"/>
        <w:rPr>
          <w:rFonts w:asciiTheme="minorHAnsi" w:hAnsiTheme="minorHAnsi" w:cstheme="minorHAnsi"/>
          <w:sz w:val="22"/>
          <w:szCs w:val="22"/>
        </w:rPr>
      </w:pPr>
      <w:r w:rsidRPr="007E6522">
        <w:rPr>
          <w:rFonts w:asciiTheme="minorHAnsi" w:hAnsiTheme="minorHAnsi" w:cstheme="minorHAnsi"/>
          <w:sz w:val="22"/>
          <w:szCs w:val="22"/>
        </w:rPr>
        <w:t>IČO:</w:t>
      </w:r>
      <w:r w:rsidRPr="007E6522">
        <w:rPr>
          <w:rFonts w:asciiTheme="minorHAnsi" w:hAnsiTheme="minorHAnsi" w:cstheme="minorHAnsi"/>
          <w:sz w:val="22"/>
          <w:szCs w:val="22"/>
        </w:rPr>
        <w:tab/>
        <w:t>35 919 001</w:t>
      </w:r>
    </w:p>
    <w:p w14:paraId="53893EF9" w14:textId="6CC6C9F3" w:rsidR="00BD2D52" w:rsidRPr="007E6522" w:rsidRDefault="00BD2D52" w:rsidP="009D7283">
      <w:pPr>
        <w:pStyle w:val="Default"/>
        <w:ind w:left="4111" w:hanging="3685"/>
        <w:rPr>
          <w:rFonts w:asciiTheme="minorHAnsi" w:hAnsiTheme="minorHAnsi" w:cstheme="minorHAnsi"/>
          <w:color w:val="auto"/>
          <w:sz w:val="22"/>
          <w:szCs w:val="22"/>
        </w:rPr>
      </w:pPr>
      <w:r w:rsidRPr="007E6522">
        <w:rPr>
          <w:rFonts w:asciiTheme="minorHAnsi" w:hAnsiTheme="minorHAnsi" w:cstheme="minorHAnsi"/>
          <w:sz w:val="22"/>
          <w:szCs w:val="22"/>
        </w:rPr>
        <w:t>IČ DPH:</w:t>
      </w:r>
      <w:r w:rsidRPr="007E6522">
        <w:rPr>
          <w:rFonts w:asciiTheme="minorHAnsi" w:hAnsiTheme="minorHAnsi" w:cstheme="minorHAnsi"/>
          <w:color w:val="auto"/>
          <w:sz w:val="22"/>
          <w:szCs w:val="22"/>
        </w:rPr>
        <w:tab/>
        <w:t>SK 202 193 7775</w:t>
      </w:r>
    </w:p>
    <w:p w14:paraId="5341A67B" w14:textId="323B8462" w:rsidR="00BD2D52" w:rsidRPr="007E6522" w:rsidRDefault="00BD2D52" w:rsidP="009D7283">
      <w:pPr>
        <w:pStyle w:val="Default"/>
        <w:ind w:left="4111" w:hanging="3685"/>
        <w:rPr>
          <w:rFonts w:asciiTheme="minorHAnsi" w:hAnsiTheme="minorHAnsi" w:cstheme="minorHAnsi"/>
          <w:color w:val="auto"/>
          <w:sz w:val="22"/>
          <w:szCs w:val="22"/>
        </w:rPr>
      </w:pPr>
      <w:r w:rsidRPr="007E6522">
        <w:rPr>
          <w:rFonts w:asciiTheme="minorHAnsi" w:hAnsiTheme="minorHAnsi" w:cstheme="minorHAnsi"/>
          <w:color w:val="auto"/>
          <w:sz w:val="22"/>
          <w:szCs w:val="22"/>
        </w:rPr>
        <w:t>Bankové spojenie:</w:t>
      </w:r>
      <w:r w:rsidR="009D7283">
        <w:rPr>
          <w:rFonts w:asciiTheme="minorHAnsi" w:hAnsiTheme="minorHAnsi" w:cstheme="minorHAnsi"/>
          <w:color w:val="auto"/>
          <w:sz w:val="22"/>
          <w:szCs w:val="22"/>
        </w:rPr>
        <w:tab/>
      </w:r>
      <w:r w:rsidR="00B87EB2">
        <w:rPr>
          <w:rStyle w:val="ra"/>
          <w:rFonts w:asciiTheme="minorHAnsi" w:hAnsiTheme="minorHAnsi" w:cstheme="minorHAnsi"/>
          <w:sz w:val="22"/>
          <w:szCs w:val="22"/>
        </w:rPr>
        <w:t>Štátna pokladnica</w:t>
      </w:r>
    </w:p>
    <w:p w14:paraId="189C963A" w14:textId="3F9E5AFB" w:rsidR="00BD2D52" w:rsidRPr="007E6522" w:rsidRDefault="009D7283" w:rsidP="009D7283">
      <w:pPr>
        <w:pStyle w:val="Default"/>
        <w:ind w:left="4111" w:hanging="3685"/>
        <w:rPr>
          <w:rFonts w:asciiTheme="minorHAnsi" w:hAnsiTheme="minorHAnsi" w:cstheme="minorHAnsi"/>
          <w:color w:val="auto"/>
          <w:sz w:val="22"/>
          <w:szCs w:val="22"/>
        </w:rPr>
      </w:pPr>
      <w:r w:rsidRPr="009D7283">
        <w:rPr>
          <w:rFonts w:asciiTheme="minorHAnsi" w:hAnsiTheme="minorHAnsi" w:cstheme="minorHAnsi"/>
          <w:bCs/>
          <w:sz w:val="22"/>
          <w:szCs w:val="22"/>
        </w:rPr>
        <w:t>IBAN:</w:t>
      </w:r>
      <w:r w:rsidR="00BD2D52" w:rsidRPr="007E6522">
        <w:rPr>
          <w:rFonts w:asciiTheme="minorHAnsi" w:hAnsiTheme="minorHAnsi" w:cstheme="minorHAnsi"/>
          <w:color w:val="auto"/>
          <w:sz w:val="22"/>
          <w:szCs w:val="22"/>
        </w:rPr>
        <w:tab/>
      </w:r>
      <w:r w:rsidR="003F2C71" w:rsidRPr="003F2C71">
        <w:rPr>
          <w:rFonts w:asciiTheme="minorHAnsi" w:hAnsiTheme="minorHAnsi" w:cstheme="minorHAnsi"/>
          <w:color w:val="auto"/>
          <w:sz w:val="22"/>
          <w:szCs w:val="22"/>
        </w:rPr>
        <w:t>SK95 8180 0000 0070 0069 4593</w:t>
      </w:r>
    </w:p>
    <w:p w14:paraId="4A3BE4DE" w14:textId="6B07738C" w:rsidR="00BD2D52" w:rsidRPr="007E6522" w:rsidRDefault="009D7283" w:rsidP="009D7283">
      <w:pPr>
        <w:pStyle w:val="Default"/>
        <w:ind w:left="4111" w:hanging="3685"/>
        <w:rPr>
          <w:rFonts w:asciiTheme="minorHAnsi" w:hAnsiTheme="minorHAnsi" w:cstheme="minorHAnsi"/>
          <w:color w:val="auto"/>
          <w:sz w:val="22"/>
          <w:szCs w:val="22"/>
        </w:rPr>
      </w:pPr>
      <w:r>
        <w:rPr>
          <w:rFonts w:asciiTheme="minorHAnsi" w:hAnsiTheme="minorHAnsi" w:cstheme="minorHAnsi"/>
          <w:color w:val="auto"/>
          <w:sz w:val="22"/>
          <w:szCs w:val="22"/>
        </w:rPr>
        <w:t>BIC/</w:t>
      </w:r>
      <w:r w:rsidR="00BD2D52" w:rsidRPr="007E6522">
        <w:rPr>
          <w:rFonts w:asciiTheme="minorHAnsi" w:hAnsiTheme="minorHAnsi" w:cstheme="minorHAnsi"/>
          <w:color w:val="auto"/>
          <w:sz w:val="22"/>
          <w:szCs w:val="22"/>
        </w:rPr>
        <w:t>SWIFT:</w:t>
      </w:r>
      <w:r w:rsidR="00BD2D52" w:rsidRPr="007E6522">
        <w:rPr>
          <w:rFonts w:asciiTheme="minorHAnsi" w:hAnsiTheme="minorHAnsi" w:cstheme="minorHAnsi"/>
          <w:color w:val="auto"/>
          <w:sz w:val="22"/>
          <w:szCs w:val="22"/>
        </w:rPr>
        <w:tab/>
      </w:r>
      <w:r w:rsidR="00B87EB2" w:rsidRPr="00B87EB2">
        <w:rPr>
          <w:rFonts w:asciiTheme="minorHAnsi" w:hAnsiTheme="minorHAnsi" w:cstheme="minorHAnsi"/>
          <w:color w:val="auto"/>
          <w:sz w:val="22"/>
          <w:szCs w:val="22"/>
        </w:rPr>
        <w:t>SPSRSKBA</w:t>
      </w:r>
    </w:p>
    <w:p w14:paraId="76C80285" w14:textId="77777777" w:rsidR="00BD2D52" w:rsidRPr="007E6522" w:rsidRDefault="00BD2D52" w:rsidP="009D7283">
      <w:pPr>
        <w:pStyle w:val="Default"/>
        <w:ind w:left="4111" w:hanging="3685"/>
        <w:rPr>
          <w:rFonts w:asciiTheme="minorHAnsi" w:hAnsiTheme="minorHAnsi" w:cstheme="minorHAnsi"/>
          <w:color w:val="auto"/>
          <w:sz w:val="22"/>
          <w:szCs w:val="22"/>
        </w:rPr>
      </w:pPr>
      <w:r w:rsidRPr="007E6522">
        <w:rPr>
          <w:rFonts w:asciiTheme="minorHAnsi" w:hAnsiTheme="minorHAnsi" w:cstheme="minorHAnsi"/>
          <w:color w:val="auto"/>
          <w:sz w:val="22"/>
          <w:szCs w:val="22"/>
        </w:rPr>
        <w:t>Internetová adresa organizácie (URL):</w:t>
      </w:r>
      <w:r w:rsidRPr="007E6522">
        <w:rPr>
          <w:rFonts w:asciiTheme="minorHAnsi" w:hAnsiTheme="minorHAnsi" w:cstheme="minorHAnsi"/>
          <w:color w:val="auto"/>
          <w:sz w:val="22"/>
          <w:szCs w:val="22"/>
        </w:rPr>
        <w:tab/>
      </w:r>
      <w:hyperlink r:id="rId12" w:history="1">
        <w:r w:rsidRPr="007E6522">
          <w:rPr>
            <w:rStyle w:val="Hypertextovprepojenie"/>
            <w:rFonts w:asciiTheme="minorHAnsi" w:hAnsiTheme="minorHAnsi" w:cstheme="minorHAnsi"/>
            <w:bCs/>
            <w:sz w:val="22"/>
            <w:szCs w:val="22"/>
          </w:rPr>
          <w:t>www.ndsas.sk</w:t>
        </w:r>
      </w:hyperlink>
    </w:p>
    <w:p w14:paraId="72159B67" w14:textId="04ED376F" w:rsidR="00BD2D52" w:rsidRPr="007E6522" w:rsidRDefault="00BD2D52" w:rsidP="009D7283">
      <w:pPr>
        <w:pStyle w:val="Default"/>
        <w:ind w:left="4111" w:right="-284" w:hanging="3685"/>
        <w:rPr>
          <w:rFonts w:asciiTheme="minorHAnsi" w:hAnsiTheme="minorHAnsi" w:cstheme="minorHAnsi"/>
          <w:color w:val="auto"/>
          <w:sz w:val="22"/>
          <w:szCs w:val="22"/>
        </w:rPr>
      </w:pPr>
      <w:r w:rsidRPr="007E6522">
        <w:rPr>
          <w:rFonts w:asciiTheme="minorHAnsi" w:hAnsiTheme="minorHAnsi" w:cstheme="minorHAnsi"/>
          <w:sz w:val="22"/>
          <w:szCs w:val="22"/>
        </w:rPr>
        <w:t>Profil</w:t>
      </w:r>
      <w:r w:rsidRPr="007E6522">
        <w:rPr>
          <w:rFonts w:asciiTheme="minorHAnsi" w:hAnsiTheme="minorHAnsi" w:cstheme="minorHAnsi"/>
          <w:spacing w:val="-2"/>
          <w:sz w:val="22"/>
          <w:szCs w:val="22"/>
        </w:rPr>
        <w:t xml:space="preserve"> </w:t>
      </w:r>
      <w:r w:rsidRPr="007E6522">
        <w:rPr>
          <w:rFonts w:asciiTheme="minorHAnsi" w:hAnsiTheme="minorHAnsi" w:cstheme="minorHAnsi"/>
          <w:sz w:val="22"/>
          <w:szCs w:val="22"/>
        </w:rPr>
        <w:t>verejného</w:t>
      </w:r>
      <w:r w:rsidRPr="007E6522">
        <w:rPr>
          <w:rFonts w:asciiTheme="minorHAnsi" w:hAnsiTheme="minorHAnsi" w:cstheme="minorHAnsi"/>
          <w:spacing w:val="-1"/>
          <w:sz w:val="22"/>
          <w:szCs w:val="22"/>
        </w:rPr>
        <w:t xml:space="preserve"> </w:t>
      </w:r>
      <w:r w:rsidRPr="007E6522">
        <w:rPr>
          <w:rFonts w:asciiTheme="minorHAnsi" w:hAnsiTheme="minorHAnsi" w:cstheme="minorHAnsi"/>
          <w:sz w:val="22"/>
          <w:szCs w:val="22"/>
        </w:rPr>
        <w:t>obstarávateľa:</w:t>
      </w:r>
      <w:r w:rsidRPr="007E6522">
        <w:rPr>
          <w:rFonts w:asciiTheme="minorHAnsi" w:hAnsiTheme="minorHAnsi" w:cstheme="minorHAnsi"/>
          <w:sz w:val="22"/>
          <w:szCs w:val="22"/>
        </w:rPr>
        <w:tab/>
      </w:r>
      <w:hyperlink r:id="rId13" w:history="1">
        <w:r w:rsidR="009D7283" w:rsidRPr="00075A01">
          <w:rPr>
            <w:rStyle w:val="Hypertextovprepojenie"/>
            <w:rFonts w:asciiTheme="minorHAnsi" w:hAnsiTheme="minorHAnsi" w:cstheme="minorHAnsi"/>
            <w:sz w:val="22"/>
            <w:szCs w:val="22"/>
          </w:rPr>
          <w:t>https://www.uvo.gov.sk/vyhladavanie-profilov/detail/9127</w:t>
        </w:r>
      </w:hyperlink>
    </w:p>
    <w:p w14:paraId="41F7BE9F" w14:textId="7CCEBAC1" w:rsidR="00BD2D52" w:rsidRPr="00B61E63" w:rsidRDefault="00BD2D52" w:rsidP="009D7283">
      <w:pPr>
        <w:pStyle w:val="Zkladntext"/>
        <w:ind w:left="4111" w:hanging="3685"/>
        <w:rPr>
          <w:rFonts w:asciiTheme="minorHAnsi" w:hAnsiTheme="minorHAnsi" w:cstheme="minorHAnsi"/>
          <w:sz w:val="22"/>
          <w:szCs w:val="22"/>
        </w:rPr>
      </w:pPr>
      <w:r w:rsidRPr="00B61E63">
        <w:rPr>
          <w:rFonts w:asciiTheme="minorHAnsi" w:hAnsiTheme="minorHAnsi" w:cstheme="minorHAnsi"/>
          <w:sz w:val="22"/>
          <w:szCs w:val="22"/>
        </w:rPr>
        <w:t>Kontaktná</w:t>
      </w:r>
      <w:r w:rsidRPr="00B61E63">
        <w:rPr>
          <w:rFonts w:asciiTheme="minorHAnsi" w:hAnsiTheme="minorHAnsi" w:cstheme="minorHAnsi"/>
          <w:spacing w:val="-3"/>
          <w:sz w:val="22"/>
          <w:szCs w:val="22"/>
        </w:rPr>
        <w:t xml:space="preserve"> </w:t>
      </w:r>
      <w:r w:rsidRPr="00B61E63">
        <w:rPr>
          <w:rFonts w:asciiTheme="minorHAnsi" w:hAnsiTheme="minorHAnsi" w:cstheme="minorHAnsi"/>
          <w:sz w:val="22"/>
          <w:szCs w:val="22"/>
        </w:rPr>
        <w:t>osoba:</w:t>
      </w:r>
      <w:r w:rsidRPr="00B61E63">
        <w:rPr>
          <w:rFonts w:asciiTheme="minorHAnsi" w:hAnsiTheme="minorHAnsi" w:cstheme="minorHAnsi"/>
          <w:sz w:val="22"/>
          <w:szCs w:val="22"/>
        </w:rPr>
        <w:tab/>
      </w:r>
      <w:r w:rsidR="0064236E" w:rsidRPr="00B61E63">
        <w:rPr>
          <w:rFonts w:asciiTheme="minorHAnsi" w:hAnsiTheme="minorHAnsi" w:cstheme="minorHAnsi"/>
          <w:sz w:val="22"/>
          <w:szCs w:val="22"/>
        </w:rPr>
        <w:t>B</w:t>
      </w:r>
      <w:r w:rsidR="00B61E63" w:rsidRPr="00B61E63">
        <w:rPr>
          <w:rFonts w:asciiTheme="minorHAnsi" w:hAnsiTheme="minorHAnsi" w:cstheme="minorHAnsi"/>
          <w:sz w:val="22"/>
          <w:szCs w:val="22"/>
        </w:rPr>
        <w:t>c. Tomáš Tuček</w:t>
      </w:r>
    </w:p>
    <w:p w14:paraId="5858AB82" w14:textId="34CF256F" w:rsidR="00BD2D52" w:rsidRPr="00B61E63" w:rsidRDefault="00BD2D52" w:rsidP="009D7283">
      <w:pPr>
        <w:pStyle w:val="Zkladntext"/>
        <w:ind w:left="4111" w:hanging="3685"/>
        <w:rPr>
          <w:rFonts w:asciiTheme="minorHAnsi" w:hAnsiTheme="minorHAnsi" w:cstheme="minorHAnsi"/>
          <w:sz w:val="22"/>
          <w:szCs w:val="22"/>
        </w:rPr>
      </w:pPr>
      <w:r w:rsidRPr="00B61E63">
        <w:rPr>
          <w:rFonts w:asciiTheme="minorHAnsi" w:hAnsiTheme="minorHAnsi" w:cstheme="minorHAnsi"/>
          <w:sz w:val="22"/>
          <w:szCs w:val="22"/>
        </w:rPr>
        <w:t>Telefón:</w:t>
      </w:r>
      <w:r w:rsidRPr="00B61E63">
        <w:rPr>
          <w:rFonts w:asciiTheme="minorHAnsi" w:hAnsiTheme="minorHAnsi" w:cstheme="minorHAnsi"/>
          <w:sz w:val="22"/>
          <w:szCs w:val="22"/>
        </w:rPr>
        <w:tab/>
        <w:t xml:space="preserve">+421 2 5831 </w:t>
      </w:r>
      <w:r w:rsidR="00D37422">
        <w:rPr>
          <w:rFonts w:asciiTheme="minorHAnsi" w:hAnsiTheme="minorHAnsi" w:cstheme="minorHAnsi"/>
          <w:sz w:val="22"/>
          <w:szCs w:val="22"/>
        </w:rPr>
        <w:t>1</w:t>
      </w:r>
      <w:r w:rsidR="00B61E63" w:rsidRPr="00B61E63">
        <w:rPr>
          <w:rFonts w:asciiTheme="minorHAnsi" w:hAnsiTheme="minorHAnsi" w:cstheme="minorHAnsi"/>
          <w:sz w:val="22"/>
          <w:szCs w:val="22"/>
        </w:rPr>
        <w:t>582</w:t>
      </w:r>
    </w:p>
    <w:p w14:paraId="5CB87A95" w14:textId="17484C61" w:rsidR="00BD2D52" w:rsidRPr="007E6522" w:rsidRDefault="00BD2D52" w:rsidP="009D7283">
      <w:pPr>
        <w:pStyle w:val="Zkladntext"/>
        <w:ind w:left="4111" w:hanging="3685"/>
        <w:rPr>
          <w:rFonts w:asciiTheme="minorHAnsi" w:hAnsiTheme="minorHAnsi" w:cstheme="minorHAnsi"/>
          <w:sz w:val="22"/>
          <w:szCs w:val="22"/>
        </w:rPr>
      </w:pPr>
      <w:r w:rsidRPr="00B61E63">
        <w:rPr>
          <w:rFonts w:asciiTheme="minorHAnsi" w:hAnsiTheme="minorHAnsi" w:cstheme="minorHAnsi"/>
          <w:sz w:val="22"/>
          <w:szCs w:val="22"/>
        </w:rPr>
        <w:t>E-mail:</w:t>
      </w:r>
      <w:r w:rsidRPr="00B61E63">
        <w:rPr>
          <w:rFonts w:asciiTheme="minorHAnsi" w:hAnsiTheme="minorHAnsi" w:cstheme="minorHAnsi"/>
          <w:sz w:val="22"/>
          <w:szCs w:val="22"/>
        </w:rPr>
        <w:tab/>
      </w:r>
      <w:hyperlink r:id="rId14" w:history="1">
        <w:r w:rsidR="00B61E63" w:rsidRPr="00B61E63">
          <w:rPr>
            <w:rStyle w:val="Hypertextovprepojenie"/>
            <w:rFonts w:asciiTheme="minorHAnsi" w:hAnsiTheme="minorHAnsi" w:cstheme="minorHAnsi"/>
            <w:sz w:val="22"/>
            <w:szCs w:val="22"/>
          </w:rPr>
          <w:t>tomas.tucek@ndsas.sk</w:t>
        </w:r>
      </w:hyperlink>
    </w:p>
    <w:p w14:paraId="2C439699" w14:textId="77777777" w:rsidR="00BD2D52" w:rsidRDefault="00BD2D52" w:rsidP="00BD2D52">
      <w:pPr>
        <w:pStyle w:val="Zkladntext"/>
        <w:spacing w:line="276" w:lineRule="auto"/>
        <w:ind w:left="426" w:right="4"/>
        <w:rPr>
          <w:rFonts w:asciiTheme="minorHAnsi" w:hAnsiTheme="minorHAnsi" w:cstheme="minorHAnsi"/>
          <w:sz w:val="22"/>
          <w:szCs w:val="22"/>
        </w:rPr>
      </w:pPr>
    </w:p>
    <w:p w14:paraId="37F537B6" w14:textId="77777777" w:rsidR="00BD2D52" w:rsidRPr="00E868AD" w:rsidRDefault="00BD2D52" w:rsidP="00BD2D52">
      <w:pPr>
        <w:pStyle w:val="Zkladntext"/>
        <w:spacing w:line="276" w:lineRule="auto"/>
        <w:ind w:left="426" w:right="4"/>
        <w:rPr>
          <w:rFonts w:asciiTheme="minorHAnsi" w:hAnsiTheme="minorHAnsi" w:cstheme="minorHAnsi"/>
          <w:sz w:val="22"/>
          <w:szCs w:val="22"/>
        </w:rPr>
      </w:pPr>
      <w:r w:rsidRPr="00E868AD">
        <w:rPr>
          <w:rFonts w:asciiTheme="minorHAnsi" w:hAnsiTheme="minorHAnsi" w:cstheme="minorHAnsi"/>
          <w:sz w:val="22"/>
          <w:szCs w:val="22"/>
        </w:rPr>
        <w:t>(ďalej len „verejný obstarávateľ“)</w:t>
      </w:r>
    </w:p>
    <w:p w14:paraId="55670992" w14:textId="77777777" w:rsidR="00BD2D52" w:rsidRPr="00E868AD" w:rsidRDefault="00BD2D52" w:rsidP="00BD2D52">
      <w:pPr>
        <w:pStyle w:val="Zkladntext"/>
        <w:spacing w:line="276" w:lineRule="auto"/>
        <w:ind w:left="426" w:right="4"/>
        <w:rPr>
          <w:rFonts w:asciiTheme="minorHAnsi" w:hAnsiTheme="minorHAnsi" w:cstheme="minorHAnsi"/>
          <w:sz w:val="22"/>
          <w:szCs w:val="22"/>
        </w:rPr>
      </w:pPr>
    </w:p>
    <w:p w14:paraId="6CE718AD" w14:textId="77777777" w:rsidR="00BD2D52" w:rsidRPr="007E6522" w:rsidRDefault="00BD2D52" w:rsidP="00BD2D52">
      <w:pPr>
        <w:pStyle w:val="Zkladntext"/>
        <w:spacing w:after="120" w:line="276" w:lineRule="auto"/>
        <w:ind w:left="426" w:right="4"/>
        <w:rPr>
          <w:rFonts w:asciiTheme="minorHAnsi" w:hAnsiTheme="minorHAnsi" w:cstheme="minorHAnsi"/>
          <w:sz w:val="22"/>
          <w:szCs w:val="22"/>
        </w:rPr>
      </w:pPr>
      <w:r w:rsidRPr="009D7283">
        <w:rPr>
          <w:rFonts w:asciiTheme="minorHAnsi" w:hAnsiTheme="minorHAnsi" w:cstheme="minorHAnsi"/>
          <w:sz w:val="22"/>
          <w:szCs w:val="22"/>
        </w:rPr>
        <w:t>Uvedené kontaktné údaje je možné použiť len v prípade preukázateľného výpadku systému, prostredníctvom ktorého je realizované verejné obstarávanie.</w:t>
      </w:r>
    </w:p>
    <w:p w14:paraId="19B0B054" w14:textId="77777777" w:rsidR="00E370D9" w:rsidRPr="00BD2D52" w:rsidRDefault="00E370D9" w:rsidP="00E370D9">
      <w:pPr>
        <w:pStyle w:val="Zkladntext"/>
        <w:tabs>
          <w:tab w:val="left" w:pos="2410"/>
        </w:tabs>
        <w:rPr>
          <w:rFonts w:asciiTheme="minorHAnsi" w:hAnsiTheme="minorHAnsi" w:cstheme="minorHAnsi"/>
          <w:sz w:val="22"/>
          <w:szCs w:val="22"/>
        </w:rPr>
      </w:pPr>
    </w:p>
    <w:p w14:paraId="2A69538B" w14:textId="77777777" w:rsidR="00E370D9" w:rsidRPr="00BD2D52" w:rsidRDefault="00E370D9" w:rsidP="00E370D9">
      <w:pPr>
        <w:spacing w:after="0" w:line="240" w:lineRule="auto"/>
        <w:ind w:left="567"/>
        <w:jc w:val="both"/>
        <w:rPr>
          <w:rStyle w:val="Zvraznenie"/>
          <w:rFonts w:asciiTheme="minorHAnsi" w:hAnsiTheme="minorHAnsi" w:cstheme="minorHAnsi"/>
          <w:b w:val="0"/>
          <w:color w:val="000000" w:themeColor="text1"/>
        </w:rPr>
      </w:pPr>
    </w:p>
    <w:p w14:paraId="25B6CAD9" w14:textId="7737B3E2" w:rsidR="00E370D9" w:rsidRPr="001F401C" w:rsidRDefault="00E370D9" w:rsidP="009B503D">
      <w:pPr>
        <w:pStyle w:val="Nadpis2"/>
        <w:numPr>
          <w:ilvl w:val="0"/>
          <w:numId w:val="24"/>
        </w:numPr>
        <w:spacing w:after="120"/>
        <w:ind w:left="357" w:hanging="357"/>
        <w:jc w:val="left"/>
        <w:rPr>
          <w:rStyle w:val="Zvraznenie"/>
          <w:rFonts w:asciiTheme="minorHAnsi" w:hAnsiTheme="minorHAnsi" w:cstheme="minorHAnsi"/>
          <w:b/>
          <w:color w:val="000000" w:themeColor="text1"/>
        </w:rPr>
      </w:pPr>
      <w:bookmarkStart w:id="6" w:name="_Toc164928889"/>
      <w:r w:rsidRPr="001F401C">
        <w:rPr>
          <w:rStyle w:val="Zvraznenie"/>
          <w:rFonts w:asciiTheme="minorHAnsi" w:hAnsiTheme="minorHAnsi" w:cstheme="minorHAnsi"/>
          <w:b/>
          <w:color w:val="000000" w:themeColor="text1"/>
          <w:sz w:val="22"/>
        </w:rPr>
        <w:t>Predmet zákazky</w:t>
      </w:r>
      <w:bookmarkEnd w:id="6"/>
      <w:r w:rsidRPr="001F401C">
        <w:rPr>
          <w:rStyle w:val="Zvraznenie"/>
          <w:rFonts w:asciiTheme="minorHAnsi" w:hAnsiTheme="minorHAnsi" w:cstheme="minorHAnsi"/>
          <w:b/>
          <w:color w:val="000000" w:themeColor="text1"/>
          <w:sz w:val="22"/>
        </w:rPr>
        <w:tab/>
      </w:r>
    </w:p>
    <w:p w14:paraId="7090A804" w14:textId="365E4D06" w:rsidR="00EE1514" w:rsidRPr="00BD2D52" w:rsidRDefault="00E370D9" w:rsidP="009B503D">
      <w:pPr>
        <w:pStyle w:val="Odsekzoznamu"/>
        <w:numPr>
          <w:ilvl w:val="1"/>
          <w:numId w:val="24"/>
        </w:numPr>
        <w:spacing w:after="60"/>
        <w:ind w:left="567" w:hanging="567"/>
        <w:jc w:val="both"/>
        <w:rPr>
          <w:rFonts w:asciiTheme="minorHAnsi" w:hAnsiTheme="minorHAnsi" w:cstheme="minorHAnsi"/>
          <w:color w:val="000000" w:themeColor="text1"/>
        </w:rPr>
      </w:pPr>
      <w:r w:rsidRPr="00BD2D52">
        <w:rPr>
          <w:rFonts w:asciiTheme="minorHAnsi" w:hAnsiTheme="minorHAnsi" w:cstheme="minorHAnsi"/>
          <w:color w:val="000000" w:themeColor="text1"/>
        </w:rPr>
        <w:t xml:space="preserve">Predmet </w:t>
      </w:r>
      <w:r w:rsidR="00115E57" w:rsidRPr="00BD2D52">
        <w:rPr>
          <w:rFonts w:asciiTheme="minorHAnsi" w:hAnsiTheme="minorHAnsi" w:cstheme="minorHAnsi"/>
          <w:color w:val="000000" w:themeColor="text1"/>
        </w:rPr>
        <w:t>zákazky je v súlade s § 3 ods. 4</w:t>
      </w:r>
      <w:r w:rsidRPr="00BD2D52">
        <w:rPr>
          <w:rFonts w:asciiTheme="minorHAnsi" w:hAnsiTheme="minorHAnsi" w:cstheme="minorHAnsi"/>
          <w:color w:val="000000" w:themeColor="text1"/>
        </w:rPr>
        <w:t xml:space="preserve"> zákona č. 343/2015 Z. z. o verejnom obstarávaní a o zmene a doplnení niektorých zákonov v znení neskorších predpisov (ďalej len „Zákon“) zákazka</w:t>
      </w:r>
      <w:r w:rsidRPr="00BD2D52">
        <w:rPr>
          <w:rFonts w:asciiTheme="minorHAnsi" w:hAnsiTheme="minorHAnsi" w:cstheme="minorHAnsi"/>
          <w:b/>
          <w:color w:val="000000" w:themeColor="text1"/>
        </w:rPr>
        <w:t xml:space="preserve"> </w:t>
      </w:r>
      <w:r w:rsidRPr="00BD2D52">
        <w:rPr>
          <w:rFonts w:asciiTheme="minorHAnsi" w:hAnsiTheme="minorHAnsi" w:cstheme="minorHAnsi"/>
          <w:color w:val="000000" w:themeColor="text1"/>
        </w:rPr>
        <w:t>na</w:t>
      </w:r>
      <w:r w:rsidRPr="00BD2D52">
        <w:rPr>
          <w:rFonts w:asciiTheme="minorHAnsi" w:hAnsiTheme="minorHAnsi" w:cstheme="minorHAnsi"/>
          <w:b/>
          <w:color w:val="000000" w:themeColor="text1"/>
        </w:rPr>
        <w:t xml:space="preserve"> </w:t>
      </w:r>
      <w:r w:rsidR="00115E57" w:rsidRPr="00BD2D52">
        <w:rPr>
          <w:rFonts w:asciiTheme="minorHAnsi" w:hAnsiTheme="minorHAnsi" w:cstheme="minorHAnsi"/>
          <w:b/>
          <w:color w:val="000000" w:themeColor="text1"/>
        </w:rPr>
        <w:t>poskytnutie služby</w:t>
      </w:r>
      <w:r w:rsidRPr="00BD2D52">
        <w:rPr>
          <w:rFonts w:asciiTheme="minorHAnsi" w:hAnsiTheme="minorHAnsi" w:cstheme="minorHAnsi"/>
          <w:color w:val="000000" w:themeColor="text1"/>
        </w:rPr>
        <w:t xml:space="preserve"> s predmetom podrobne vymedzeným v týchto súťažných podkladoch (ďalej len „týchto SP“</w:t>
      </w:r>
      <w:r w:rsidR="00D124E9" w:rsidRPr="00BD2D52">
        <w:rPr>
          <w:rFonts w:asciiTheme="minorHAnsi" w:hAnsiTheme="minorHAnsi" w:cstheme="minorHAnsi"/>
          <w:color w:val="000000" w:themeColor="text1"/>
        </w:rPr>
        <w:t xml:space="preserve"> alebo „SP“</w:t>
      </w:r>
      <w:r w:rsidRPr="00BD2D52">
        <w:rPr>
          <w:rFonts w:asciiTheme="minorHAnsi" w:hAnsiTheme="minorHAnsi" w:cstheme="minorHAnsi"/>
          <w:color w:val="000000" w:themeColor="text1"/>
        </w:rPr>
        <w:t xml:space="preserve">). </w:t>
      </w:r>
    </w:p>
    <w:p w14:paraId="788AA2B4" w14:textId="77777777" w:rsidR="008D62AF" w:rsidRPr="00BD2D52" w:rsidRDefault="00003786" w:rsidP="009B503D">
      <w:pPr>
        <w:pStyle w:val="Odsekzoznamu"/>
        <w:numPr>
          <w:ilvl w:val="1"/>
          <w:numId w:val="24"/>
        </w:numPr>
        <w:spacing w:after="60"/>
        <w:ind w:left="567" w:hanging="567"/>
        <w:jc w:val="both"/>
        <w:rPr>
          <w:rFonts w:asciiTheme="minorHAnsi" w:hAnsiTheme="minorHAnsi" w:cstheme="minorHAnsi"/>
          <w:color w:val="000000" w:themeColor="text1"/>
        </w:rPr>
      </w:pPr>
      <w:r w:rsidRPr="00BD2D52">
        <w:rPr>
          <w:rFonts w:asciiTheme="minorHAnsi" w:hAnsiTheme="minorHAnsi" w:cstheme="minorHAnsi"/>
          <w:color w:val="000000" w:themeColor="text1"/>
        </w:rPr>
        <w:tab/>
      </w:r>
      <w:r w:rsidR="0070437B" w:rsidRPr="00BD2D52">
        <w:rPr>
          <w:rFonts w:asciiTheme="minorHAnsi" w:hAnsiTheme="minorHAnsi" w:cstheme="minorHAnsi"/>
          <w:color w:val="000000" w:themeColor="text1"/>
        </w:rPr>
        <w:t xml:space="preserve">Názov predmetu zákazky: </w:t>
      </w:r>
    </w:p>
    <w:p w14:paraId="7990B9F7" w14:textId="4E1C099C" w:rsidR="00EE1514" w:rsidRPr="00BD2D52" w:rsidRDefault="0035038C" w:rsidP="00EE1514">
      <w:pPr>
        <w:spacing w:after="60" w:line="240" w:lineRule="auto"/>
        <w:ind w:left="567"/>
        <w:jc w:val="both"/>
        <w:rPr>
          <w:rFonts w:asciiTheme="minorHAnsi" w:eastAsia="Calibri" w:hAnsiTheme="minorHAnsi" w:cstheme="minorHAnsi"/>
          <w:b/>
          <w:noProof/>
          <w:lang w:eastAsia="sk-SK"/>
        </w:rPr>
      </w:pPr>
      <w:r w:rsidRPr="00BD2D52">
        <w:rPr>
          <w:rFonts w:asciiTheme="minorHAnsi" w:eastAsia="Calibri" w:hAnsiTheme="minorHAnsi" w:cstheme="minorHAnsi"/>
          <w:b/>
          <w:noProof/>
          <w:lang w:eastAsia="sk-SK"/>
        </w:rPr>
        <w:t>„</w:t>
      </w:r>
      <w:r w:rsidR="009D7283" w:rsidRPr="00051F27">
        <w:rPr>
          <w:b/>
          <w:bCs/>
        </w:rPr>
        <w:t>Zabezpečenie služieb podpory prevádzky, údržby a rozvoja Komplexného</w:t>
      </w:r>
      <w:r w:rsidR="009D7283">
        <w:rPr>
          <w:b/>
          <w:bCs/>
        </w:rPr>
        <w:t xml:space="preserve"> </w:t>
      </w:r>
      <w:r w:rsidR="009D7283" w:rsidRPr="00051F27">
        <w:rPr>
          <w:b/>
          <w:bCs/>
        </w:rPr>
        <w:t xml:space="preserve">informačného systému Národnej diaľničnej spoločnosti, </w:t>
      </w:r>
      <w:proofErr w:type="spellStart"/>
      <w:r w:rsidR="009D7283" w:rsidRPr="00051F27">
        <w:rPr>
          <w:b/>
          <w:bCs/>
        </w:rPr>
        <w:t>a.s</w:t>
      </w:r>
      <w:proofErr w:type="spellEnd"/>
      <w:r w:rsidR="009D7283" w:rsidRPr="00051F27">
        <w:rPr>
          <w:b/>
          <w:bCs/>
        </w:rPr>
        <w:t>.</w:t>
      </w:r>
      <w:r w:rsidRPr="00BD2D52">
        <w:rPr>
          <w:rFonts w:asciiTheme="minorHAnsi" w:eastAsia="Calibri" w:hAnsiTheme="minorHAnsi" w:cstheme="minorHAnsi"/>
          <w:b/>
          <w:noProof/>
          <w:lang w:eastAsia="sk-SK"/>
        </w:rPr>
        <w:t>“</w:t>
      </w:r>
    </w:p>
    <w:p w14:paraId="403B2C32" w14:textId="77777777" w:rsidR="0070437B" w:rsidRPr="00BD2D52" w:rsidRDefault="0070437B" w:rsidP="009B503D">
      <w:pPr>
        <w:pStyle w:val="Odsekzoznamu"/>
        <w:numPr>
          <w:ilvl w:val="1"/>
          <w:numId w:val="24"/>
        </w:numPr>
        <w:spacing w:after="60"/>
        <w:ind w:left="567" w:hanging="567"/>
        <w:jc w:val="both"/>
        <w:rPr>
          <w:rFonts w:asciiTheme="minorHAnsi" w:hAnsiTheme="minorHAnsi" w:cstheme="minorHAnsi"/>
          <w:color w:val="000000" w:themeColor="text1"/>
        </w:rPr>
      </w:pPr>
      <w:r w:rsidRPr="00BD2D52">
        <w:rPr>
          <w:rFonts w:asciiTheme="minorHAnsi" w:hAnsiTheme="minorHAnsi" w:cstheme="minorHAnsi"/>
          <w:color w:val="000000" w:themeColor="text1"/>
        </w:rPr>
        <w:t>Stručný opis predmetu zákazky:</w:t>
      </w:r>
    </w:p>
    <w:p w14:paraId="031AF0AA" w14:textId="5A757861" w:rsidR="003C580C" w:rsidRPr="003C580C" w:rsidRDefault="00BF3597" w:rsidP="003C580C">
      <w:pPr>
        <w:ind w:left="567"/>
        <w:jc w:val="both"/>
      </w:pPr>
      <w:r w:rsidRPr="003C580C">
        <w:rPr>
          <w:rFonts w:cs="Calibri"/>
        </w:rPr>
        <w:t xml:space="preserve">Predmetom zákazky je poskytovanie služieb </w:t>
      </w:r>
      <w:r w:rsidRPr="003C580C">
        <w:rPr>
          <w:rFonts w:cs="Calibri"/>
          <w:bCs/>
        </w:rPr>
        <w:t xml:space="preserve">podpory prevádzky, údržby a rozvoja Komplexného informačného systému Národnej diaľničnej spoločnosti, </w:t>
      </w:r>
      <w:proofErr w:type="spellStart"/>
      <w:r w:rsidRPr="003C580C">
        <w:rPr>
          <w:rFonts w:cs="Calibri"/>
          <w:bCs/>
        </w:rPr>
        <w:t>a.s</w:t>
      </w:r>
      <w:proofErr w:type="spellEnd"/>
      <w:r w:rsidRPr="003C580C">
        <w:rPr>
          <w:rFonts w:cs="Calibri"/>
          <w:bCs/>
        </w:rPr>
        <w:t>.</w:t>
      </w:r>
      <w:r w:rsidR="003C580C">
        <w:rPr>
          <w:rFonts w:cs="Calibri"/>
          <w:bCs/>
        </w:rPr>
        <w:t xml:space="preserve"> </w:t>
      </w:r>
      <w:r w:rsidR="003C580C">
        <w:t xml:space="preserve">(ďalej len </w:t>
      </w:r>
      <w:r w:rsidR="003C580C" w:rsidRPr="003C580C">
        <w:t>„</w:t>
      </w:r>
      <w:r w:rsidR="003C580C">
        <w:t xml:space="preserve">KIS </w:t>
      </w:r>
      <w:r w:rsidR="003C580C" w:rsidRPr="003C580C">
        <w:rPr>
          <w:bCs/>
        </w:rPr>
        <w:t>NDS</w:t>
      </w:r>
      <w:r w:rsidR="003C580C" w:rsidRPr="003C580C">
        <w:t>“)</w:t>
      </w:r>
      <w:r w:rsidRPr="003C580C">
        <w:rPr>
          <w:rFonts w:cs="Calibri"/>
          <w:bCs/>
        </w:rPr>
        <w:t xml:space="preserve">, </w:t>
      </w:r>
      <w:r w:rsidRPr="003C580C">
        <w:rPr>
          <w:rFonts w:cs="Calibri"/>
        </w:rPr>
        <w:t xml:space="preserve">ktoré pozostávajú z paušálnych služieb, objednávkových služieb a z odovzdania znalostí. </w:t>
      </w:r>
      <w:r w:rsidR="003C580C" w:rsidRPr="003C580C">
        <w:t xml:space="preserve">Za </w:t>
      </w:r>
      <w:r w:rsidR="003C580C">
        <w:rPr>
          <w:bCs/>
          <w:iCs/>
        </w:rPr>
        <w:t>KIS NDS</w:t>
      </w:r>
      <w:r w:rsidR="003C580C" w:rsidRPr="003C580C">
        <w:t xml:space="preserve"> sa pre účely </w:t>
      </w:r>
      <w:r w:rsidR="003C580C">
        <w:t>tejto zákazky</w:t>
      </w:r>
      <w:r w:rsidR="003C580C" w:rsidRPr="003C580C">
        <w:t xml:space="preserve"> považuje softvérová, aplikačná výbava nad úrovňou operačných systémov a to tak </w:t>
      </w:r>
      <w:proofErr w:type="spellStart"/>
      <w:r w:rsidR="003C580C" w:rsidRPr="003C580C">
        <w:t>treťostranné</w:t>
      </w:r>
      <w:proofErr w:type="spellEnd"/>
      <w:r w:rsidR="003C580C" w:rsidRPr="003C580C">
        <w:t xml:space="preserve"> softvérové produkty, ako aj proprietárne vyvinuté pre Národnú diaľničnú spoločnosť </w:t>
      </w:r>
      <w:proofErr w:type="spellStart"/>
      <w:r w:rsidR="003C580C" w:rsidRPr="003C580C">
        <w:t>a.s</w:t>
      </w:r>
      <w:proofErr w:type="spellEnd"/>
      <w:r w:rsidR="003C580C" w:rsidRPr="003C580C">
        <w:t>. Predmetom zákazky nie je starostlivosť o hardvérovú výbavu a operačné systémy ako ani o iné infraštruktúrne komponenty verejného obstarávateľa ako firewally, siete a podobne.</w:t>
      </w:r>
    </w:p>
    <w:p w14:paraId="00D15692" w14:textId="77777777" w:rsidR="009400E4" w:rsidRDefault="003C580C" w:rsidP="003C580C">
      <w:pPr>
        <w:ind w:left="567"/>
        <w:jc w:val="both"/>
        <w:rPr>
          <w:rFonts w:cs="Calibri"/>
          <w:color w:val="000000" w:themeColor="text1"/>
        </w:rPr>
      </w:pPr>
      <w:r>
        <w:lastRenderedPageBreak/>
        <w:t xml:space="preserve">Predmetom zákazky rovnako nie sú licencie </w:t>
      </w:r>
      <w:proofErr w:type="spellStart"/>
      <w:r>
        <w:t>treťostranných</w:t>
      </w:r>
      <w:proofErr w:type="spellEnd"/>
      <w:r>
        <w:t xml:space="preserve"> softvérových produktov, tie si verejný obstarávateľ zabezpečuje mimo rámec tejto zákazky. </w:t>
      </w:r>
      <w:r w:rsidR="00B01435" w:rsidRPr="003C580C">
        <w:rPr>
          <w:rFonts w:cs="Calibri"/>
          <w:color w:val="000000" w:themeColor="text1"/>
        </w:rPr>
        <w:t>Podrobné vymedzenie predmetu zákazky tvorí časť B.1 Opis predmetu zákazky týchto SP.</w:t>
      </w:r>
      <w:r w:rsidR="00BF3597" w:rsidRPr="003C580C">
        <w:rPr>
          <w:rFonts w:cs="Calibri"/>
          <w:color w:val="000000" w:themeColor="text1"/>
        </w:rPr>
        <w:t xml:space="preserve"> </w:t>
      </w:r>
    </w:p>
    <w:p w14:paraId="721C7BB0" w14:textId="740C68E6" w:rsidR="00C247CB" w:rsidRPr="003C580C" w:rsidRDefault="0070437B" w:rsidP="009B503D">
      <w:pPr>
        <w:pStyle w:val="Odsekzoznamu"/>
        <w:numPr>
          <w:ilvl w:val="1"/>
          <w:numId w:val="24"/>
        </w:numPr>
        <w:spacing w:after="60"/>
        <w:ind w:left="567" w:hanging="567"/>
        <w:jc w:val="both"/>
        <w:rPr>
          <w:rFonts w:asciiTheme="minorHAnsi" w:hAnsiTheme="minorHAnsi" w:cstheme="minorHAnsi"/>
          <w:color w:val="000000" w:themeColor="text1"/>
        </w:rPr>
      </w:pPr>
      <w:r w:rsidRPr="00BD2D52">
        <w:rPr>
          <w:rFonts w:asciiTheme="minorHAnsi" w:hAnsiTheme="minorHAnsi" w:cstheme="minorHAnsi"/>
          <w:color w:val="000000" w:themeColor="text1"/>
        </w:rPr>
        <w:t xml:space="preserve">Postup vo verejnom obstarávaní: </w:t>
      </w:r>
      <w:r w:rsidR="00C31183" w:rsidRPr="00BD2D52">
        <w:rPr>
          <w:rFonts w:asciiTheme="minorHAnsi" w:hAnsiTheme="minorHAnsi" w:cstheme="minorHAnsi"/>
          <w:b/>
          <w:color w:val="000000" w:themeColor="text1"/>
        </w:rPr>
        <w:t xml:space="preserve">verejná súťaž podľa § 66 ods. 7 </w:t>
      </w:r>
      <w:r w:rsidR="00C72C59">
        <w:rPr>
          <w:rFonts w:asciiTheme="minorHAnsi" w:hAnsiTheme="minorHAnsi" w:cstheme="minorHAnsi"/>
          <w:b/>
          <w:color w:val="000000" w:themeColor="text1"/>
        </w:rPr>
        <w:t>písm. b)</w:t>
      </w:r>
      <w:r w:rsidR="003C580C">
        <w:rPr>
          <w:rFonts w:asciiTheme="minorHAnsi" w:hAnsiTheme="minorHAnsi" w:cstheme="minorHAnsi"/>
          <w:b/>
          <w:color w:val="000000" w:themeColor="text1"/>
        </w:rPr>
        <w:t>:</w:t>
      </w:r>
    </w:p>
    <w:p w14:paraId="6A620423" w14:textId="34CA0139" w:rsidR="003C580C" w:rsidRPr="00B4655A" w:rsidRDefault="003C580C" w:rsidP="003C580C">
      <w:pPr>
        <w:pStyle w:val="Zarkazkladnhotextu2"/>
        <w:spacing w:after="120"/>
        <w:ind w:left="567"/>
        <w:rPr>
          <w:rFonts w:asciiTheme="minorHAnsi" w:hAnsiTheme="minorHAnsi" w:cstheme="minorHAnsi"/>
          <w:color w:val="000000" w:themeColor="text1"/>
          <w:sz w:val="22"/>
          <w:szCs w:val="22"/>
        </w:rPr>
      </w:pPr>
      <w:r w:rsidRPr="00B4655A">
        <w:rPr>
          <w:rFonts w:asciiTheme="minorHAnsi" w:hAnsiTheme="minorHAnsi" w:cstheme="minorHAnsi"/>
          <w:color w:val="000000"/>
          <w:sz w:val="22"/>
          <w:szCs w:val="22"/>
        </w:rPr>
        <w:t>„</w:t>
      </w:r>
      <w:r w:rsidR="00C72C59" w:rsidRPr="00B4655A">
        <w:rPr>
          <w:rFonts w:asciiTheme="minorHAnsi" w:hAnsiTheme="minorHAnsi" w:cstheme="minorHAnsi"/>
          <w:color w:val="000000"/>
          <w:sz w:val="22"/>
          <w:szCs w:val="22"/>
        </w:rPr>
        <w:t>V</w:t>
      </w:r>
      <w:r w:rsidRPr="00B4655A">
        <w:rPr>
          <w:rFonts w:asciiTheme="minorHAnsi" w:hAnsiTheme="minorHAnsi" w:cstheme="minorHAnsi"/>
          <w:color w:val="000000"/>
          <w:sz w:val="22"/>
          <w:szCs w:val="22"/>
        </w:rPr>
        <w:t xml:space="preserve">yhodnotenie </w:t>
      </w:r>
      <w:r w:rsidR="00C72C59" w:rsidRPr="00B4655A">
        <w:rPr>
          <w:rFonts w:asciiTheme="minorHAnsi" w:hAnsiTheme="minorHAnsi" w:cstheme="minorHAnsi"/>
          <w:color w:val="000000"/>
          <w:sz w:val="22"/>
          <w:szCs w:val="22"/>
        </w:rPr>
        <w:t>ponúk z hľadiska splnenia požiadaviek na predmet zákazky a vyhodnotenie splnenia podmienok účasti sa uskutoční po vyhodnotení ponúk na základe kritérií na vyhodnotenie ponúk</w:t>
      </w:r>
      <w:r w:rsidR="002A6BE8" w:rsidRPr="00B4655A">
        <w:rPr>
          <w:rFonts w:asciiTheme="minorHAnsi" w:hAnsiTheme="minorHAnsi" w:cstheme="minorHAnsi"/>
          <w:color w:val="000000"/>
          <w:sz w:val="22"/>
          <w:szCs w:val="22"/>
        </w:rPr>
        <w:t>“</w:t>
      </w:r>
      <w:r w:rsidR="00C72C59" w:rsidRPr="00B4655A">
        <w:rPr>
          <w:rFonts w:asciiTheme="minorHAnsi" w:hAnsiTheme="minorHAnsi" w:cstheme="minorHAnsi"/>
          <w:color w:val="000000"/>
          <w:sz w:val="22"/>
          <w:szCs w:val="22"/>
        </w:rPr>
        <w:t xml:space="preserve"> </w:t>
      </w:r>
      <w:r w:rsidR="002A6BE8" w:rsidRPr="00B4655A">
        <w:rPr>
          <w:rFonts w:asciiTheme="minorHAnsi" w:hAnsiTheme="minorHAnsi" w:cstheme="minorHAnsi"/>
          <w:color w:val="000000"/>
          <w:sz w:val="22"/>
          <w:szCs w:val="22"/>
        </w:rPr>
        <w:t>(tzv. „super reverz“)</w:t>
      </w:r>
      <w:r w:rsidRPr="00B4655A">
        <w:rPr>
          <w:rFonts w:asciiTheme="minorHAnsi" w:hAnsiTheme="minorHAnsi" w:cstheme="minorHAnsi"/>
          <w:color w:val="000000"/>
          <w:sz w:val="22"/>
          <w:szCs w:val="22"/>
        </w:rPr>
        <w:t xml:space="preserve"> V súlade s § 55 ods. 1 Zákona sa bude vyhodnotenie týkať uchádzača, ktorý sa umiestnil na prvom mieste v poradí.</w:t>
      </w:r>
    </w:p>
    <w:p w14:paraId="3A6637B0" w14:textId="77777777" w:rsidR="0070437B" w:rsidRPr="00BD2D52" w:rsidRDefault="0070437B" w:rsidP="009B503D">
      <w:pPr>
        <w:pStyle w:val="Odsekzoznamu"/>
        <w:numPr>
          <w:ilvl w:val="1"/>
          <w:numId w:val="24"/>
        </w:numPr>
        <w:spacing w:after="60"/>
        <w:ind w:left="567" w:hanging="567"/>
        <w:jc w:val="both"/>
        <w:rPr>
          <w:rFonts w:asciiTheme="minorHAnsi" w:hAnsiTheme="minorHAnsi" w:cstheme="minorHAnsi"/>
          <w:color w:val="000000" w:themeColor="text1"/>
        </w:rPr>
      </w:pPr>
      <w:r w:rsidRPr="00BD2D52">
        <w:rPr>
          <w:rFonts w:asciiTheme="minorHAnsi" w:hAnsiTheme="minorHAnsi" w:cstheme="minorHAnsi"/>
          <w:color w:val="000000" w:themeColor="text1"/>
        </w:rPr>
        <w:t>Číselný kód pre hlavný predmet a doplňujúce predmety z Hlavného slovníka Spoločného slovníka obstarávania, prípadne alfanumerický kód z Doplnkového slovníka Spoločného slovníka obstarávania (CPV/SSO):</w:t>
      </w:r>
    </w:p>
    <w:p w14:paraId="7E733E4A" w14:textId="3D031F92" w:rsidR="00EE1514" w:rsidRDefault="00686F78" w:rsidP="006F7C0E">
      <w:pPr>
        <w:pStyle w:val="Odsekzoznamu"/>
        <w:ind w:left="567"/>
        <w:jc w:val="both"/>
        <w:rPr>
          <w:rFonts w:asciiTheme="minorHAnsi" w:hAnsiTheme="minorHAnsi" w:cstheme="minorHAnsi"/>
        </w:rPr>
      </w:pPr>
      <w:r w:rsidRPr="00B73F99">
        <w:rPr>
          <w:rFonts w:asciiTheme="minorHAnsi" w:hAnsiTheme="minorHAnsi" w:cstheme="minorHAnsi"/>
        </w:rPr>
        <w:t>722</w:t>
      </w:r>
      <w:r w:rsidR="005029EE">
        <w:rPr>
          <w:rFonts w:asciiTheme="minorHAnsi" w:hAnsiTheme="minorHAnsi" w:cstheme="minorHAnsi"/>
        </w:rPr>
        <w:t>2</w:t>
      </w:r>
      <w:r w:rsidRPr="00B73F99">
        <w:rPr>
          <w:rFonts w:asciiTheme="minorHAnsi" w:hAnsiTheme="minorHAnsi" w:cstheme="minorHAnsi"/>
        </w:rPr>
        <w:t>2</w:t>
      </w:r>
      <w:r w:rsidR="005029EE">
        <w:rPr>
          <w:rFonts w:asciiTheme="minorHAnsi" w:hAnsiTheme="minorHAnsi" w:cstheme="minorHAnsi"/>
        </w:rPr>
        <w:t>3</w:t>
      </w:r>
      <w:r w:rsidRPr="00B73F99">
        <w:rPr>
          <w:rFonts w:asciiTheme="minorHAnsi" w:hAnsiTheme="minorHAnsi" w:cstheme="minorHAnsi"/>
        </w:rPr>
        <w:t xml:space="preserve">00-0 - Služby </w:t>
      </w:r>
      <w:r w:rsidR="005029EE">
        <w:rPr>
          <w:rFonts w:asciiTheme="minorHAnsi" w:hAnsiTheme="minorHAnsi" w:cstheme="minorHAnsi"/>
        </w:rPr>
        <w:t>informačných technológií</w:t>
      </w:r>
    </w:p>
    <w:p w14:paraId="21EDACEB" w14:textId="5BC05A57" w:rsidR="005029EE" w:rsidRDefault="005029EE" w:rsidP="006F7C0E">
      <w:pPr>
        <w:pStyle w:val="Odsekzoznamu"/>
        <w:ind w:left="567"/>
        <w:jc w:val="both"/>
        <w:rPr>
          <w:rFonts w:asciiTheme="minorHAnsi" w:hAnsiTheme="minorHAnsi" w:cstheme="minorHAnsi"/>
        </w:rPr>
      </w:pPr>
      <w:r>
        <w:rPr>
          <w:rFonts w:asciiTheme="minorHAnsi" w:hAnsiTheme="minorHAnsi" w:cstheme="minorHAnsi"/>
        </w:rPr>
        <w:t>72000000-5 – Služby informačných technológií: konzultácie, vývoj softvéru, internet a podpora</w:t>
      </w:r>
    </w:p>
    <w:p w14:paraId="58C824D1" w14:textId="214D0D43" w:rsidR="005029EE" w:rsidRDefault="005029EE" w:rsidP="006F7C0E">
      <w:pPr>
        <w:pStyle w:val="Odsekzoznamu"/>
        <w:ind w:left="567"/>
        <w:jc w:val="both"/>
        <w:rPr>
          <w:rFonts w:asciiTheme="minorHAnsi" w:eastAsia="Calibri" w:hAnsiTheme="minorHAnsi" w:cstheme="minorHAnsi"/>
          <w:lang w:eastAsia="sk-SK"/>
        </w:rPr>
      </w:pPr>
      <w:r>
        <w:rPr>
          <w:rFonts w:asciiTheme="minorHAnsi" w:eastAsia="Calibri" w:hAnsiTheme="minorHAnsi" w:cstheme="minorHAnsi"/>
          <w:lang w:eastAsia="sk-SK"/>
        </w:rPr>
        <w:t>72250000-2 – Služby týkajúce sa podpory systému</w:t>
      </w:r>
    </w:p>
    <w:p w14:paraId="24028ECB" w14:textId="5EB5182E" w:rsidR="005029EE" w:rsidRDefault="005029EE" w:rsidP="006F7C0E">
      <w:pPr>
        <w:pStyle w:val="Odsekzoznamu"/>
        <w:ind w:left="567"/>
        <w:jc w:val="both"/>
        <w:rPr>
          <w:rFonts w:asciiTheme="minorHAnsi" w:eastAsia="Calibri" w:hAnsiTheme="minorHAnsi" w:cstheme="minorHAnsi"/>
          <w:lang w:eastAsia="sk-SK"/>
        </w:rPr>
      </w:pPr>
      <w:r>
        <w:rPr>
          <w:rFonts w:asciiTheme="minorHAnsi" w:eastAsia="Calibri" w:hAnsiTheme="minorHAnsi" w:cstheme="minorHAnsi"/>
          <w:lang w:eastAsia="sk-SK"/>
        </w:rPr>
        <w:t>72267000-4 – Služby na údržbu a opravu softvéru</w:t>
      </w:r>
    </w:p>
    <w:p w14:paraId="646D8FB9" w14:textId="0D5385FD" w:rsidR="005029EE" w:rsidRPr="00BD2D52" w:rsidRDefault="005029EE" w:rsidP="00686F78">
      <w:pPr>
        <w:pStyle w:val="Odsekzoznamu"/>
        <w:spacing w:after="120"/>
        <w:ind w:left="567"/>
        <w:jc w:val="both"/>
        <w:rPr>
          <w:rFonts w:asciiTheme="minorHAnsi" w:eastAsia="Calibri" w:hAnsiTheme="minorHAnsi" w:cstheme="minorHAnsi"/>
          <w:lang w:eastAsia="sk-SK"/>
        </w:rPr>
      </w:pPr>
      <w:r>
        <w:rPr>
          <w:rFonts w:asciiTheme="minorHAnsi" w:eastAsia="Calibri" w:hAnsiTheme="minorHAnsi" w:cstheme="minorHAnsi"/>
          <w:lang w:eastAsia="sk-SK"/>
        </w:rPr>
        <w:t>72261000-2 – Softvérové podporné služby</w:t>
      </w:r>
    </w:p>
    <w:p w14:paraId="5CEEA398" w14:textId="3BDF0047" w:rsidR="0039530E" w:rsidRPr="007C336D" w:rsidRDefault="00EE1514" w:rsidP="009B503D">
      <w:pPr>
        <w:pStyle w:val="Odsekzoznamu"/>
        <w:numPr>
          <w:ilvl w:val="1"/>
          <w:numId w:val="24"/>
        </w:numPr>
        <w:spacing w:after="60"/>
        <w:ind w:left="567" w:hanging="567"/>
        <w:jc w:val="both"/>
        <w:rPr>
          <w:rFonts w:asciiTheme="minorHAnsi" w:hAnsiTheme="minorHAnsi" w:cstheme="minorHAnsi"/>
          <w:color w:val="000000" w:themeColor="text1"/>
        </w:rPr>
      </w:pPr>
      <w:r w:rsidRPr="00BD2D52">
        <w:rPr>
          <w:rFonts w:asciiTheme="minorHAnsi" w:hAnsiTheme="minorHAnsi" w:cstheme="minorHAnsi"/>
          <w:color w:val="000000" w:themeColor="text1"/>
        </w:rPr>
        <w:t>Celková predpokladaná hodnota</w:t>
      </w:r>
      <w:r w:rsidR="0039530E" w:rsidRPr="00BD2D52">
        <w:rPr>
          <w:rFonts w:asciiTheme="minorHAnsi" w:hAnsiTheme="minorHAnsi" w:cstheme="minorHAnsi"/>
          <w:color w:val="000000" w:themeColor="text1"/>
        </w:rPr>
        <w:t xml:space="preserve"> zákazky:</w:t>
      </w:r>
      <w:r w:rsidR="0039530E" w:rsidRPr="00BD2D52">
        <w:rPr>
          <w:rFonts w:asciiTheme="minorHAnsi" w:hAnsiTheme="minorHAnsi" w:cstheme="minorHAnsi"/>
          <w:color w:val="000000" w:themeColor="text1"/>
        </w:rPr>
        <w:tab/>
      </w:r>
      <w:r w:rsidR="005029EE" w:rsidRPr="006F7C0E">
        <w:rPr>
          <w:rFonts w:asciiTheme="minorHAnsi" w:hAnsiTheme="minorHAnsi" w:cstheme="minorHAnsi"/>
          <w:b/>
        </w:rPr>
        <w:t>19 993 875</w:t>
      </w:r>
      <w:r w:rsidR="00C31183" w:rsidRPr="006F7C0E">
        <w:rPr>
          <w:rFonts w:asciiTheme="minorHAnsi" w:hAnsiTheme="minorHAnsi" w:cstheme="minorHAnsi"/>
          <w:b/>
        </w:rPr>
        <w:t>,</w:t>
      </w:r>
      <w:r w:rsidR="00C31183" w:rsidRPr="006F7C0E">
        <w:rPr>
          <w:rFonts w:asciiTheme="minorHAnsi" w:hAnsiTheme="minorHAnsi" w:cstheme="minorHAnsi"/>
          <w:b/>
          <w:color w:val="000000" w:themeColor="text1"/>
        </w:rPr>
        <w:t>00</w:t>
      </w:r>
      <w:r w:rsidR="00480D63" w:rsidRPr="006F7C0E">
        <w:rPr>
          <w:rFonts w:asciiTheme="minorHAnsi" w:hAnsiTheme="minorHAnsi" w:cstheme="minorHAnsi"/>
          <w:b/>
          <w:color w:val="000000" w:themeColor="text1"/>
        </w:rPr>
        <w:t xml:space="preserve"> </w:t>
      </w:r>
      <w:r w:rsidR="0039530E" w:rsidRPr="006F7C0E">
        <w:rPr>
          <w:rFonts w:asciiTheme="minorHAnsi" w:hAnsiTheme="minorHAnsi" w:cstheme="minorHAnsi"/>
          <w:b/>
          <w:color w:val="000000" w:themeColor="text1"/>
        </w:rPr>
        <w:t>eur</w:t>
      </w:r>
      <w:r w:rsidR="0039530E" w:rsidRPr="00BD2D52">
        <w:rPr>
          <w:rFonts w:asciiTheme="minorHAnsi" w:hAnsiTheme="minorHAnsi" w:cstheme="minorHAnsi"/>
          <w:b/>
          <w:color w:val="000000" w:themeColor="text1"/>
        </w:rPr>
        <w:t xml:space="preserve"> bez dane z pridanej hodnoty (ďalej len „DPH“)</w:t>
      </w:r>
    </w:p>
    <w:p w14:paraId="5C8B5D5C" w14:textId="77777777" w:rsidR="007C336D" w:rsidRPr="00BD2D52" w:rsidRDefault="007C336D" w:rsidP="007C336D">
      <w:pPr>
        <w:pStyle w:val="Odsekzoznamu"/>
        <w:spacing w:after="60"/>
        <w:ind w:left="567"/>
        <w:jc w:val="both"/>
        <w:rPr>
          <w:rFonts w:asciiTheme="minorHAnsi" w:hAnsiTheme="minorHAnsi" w:cstheme="minorHAnsi"/>
          <w:color w:val="000000" w:themeColor="text1"/>
        </w:rPr>
      </w:pPr>
    </w:p>
    <w:p w14:paraId="0E59F6E0" w14:textId="03F31694" w:rsidR="00003786" w:rsidRDefault="00917088" w:rsidP="009B503D">
      <w:pPr>
        <w:pStyle w:val="Nadpis2"/>
        <w:numPr>
          <w:ilvl w:val="0"/>
          <w:numId w:val="25"/>
        </w:numPr>
        <w:spacing w:after="120"/>
        <w:ind w:left="357" w:hanging="357"/>
        <w:jc w:val="left"/>
        <w:rPr>
          <w:rStyle w:val="Zvraznenie"/>
          <w:rFonts w:asciiTheme="minorHAnsi" w:hAnsiTheme="minorHAnsi" w:cstheme="minorHAnsi"/>
          <w:b/>
          <w:color w:val="000000" w:themeColor="text1"/>
          <w:sz w:val="22"/>
        </w:rPr>
      </w:pPr>
      <w:bookmarkStart w:id="7" w:name="_Toc164928890"/>
      <w:r w:rsidRPr="001F401C">
        <w:rPr>
          <w:rStyle w:val="Zvraznenie"/>
          <w:rFonts w:asciiTheme="minorHAnsi" w:hAnsiTheme="minorHAnsi" w:cstheme="minorHAnsi"/>
          <w:b/>
          <w:color w:val="000000" w:themeColor="text1"/>
          <w:sz w:val="22"/>
        </w:rPr>
        <w:t>Rozdelenie</w:t>
      </w:r>
      <w:r w:rsidR="00796CF2" w:rsidRPr="001F401C">
        <w:rPr>
          <w:rStyle w:val="Zvraznenie"/>
          <w:rFonts w:asciiTheme="minorHAnsi" w:hAnsiTheme="minorHAnsi" w:cstheme="minorHAnsi"/>
          <w:b/>
          <w:color w:val="000000" w:themeColor="text1"/>
          <w:sz w:val="22"/>
        </w:rPr>
        <w:t xml:space="preserve"> predmetu zákazky</w:t>
      </w:r>
      <w:bookmarkEnd w:id="7"/>
    </w:p>
    <w:p w14:paraId="2C609E0F" w14:textId="00C8A63F" w:rsidR="00480D63" w:rsidRPr="00BD2D52" w:rsidRDefault="00480D63" w:rsidP="009B503D">
      <w:pPr>
        <w:pStyle w:val="Odsekzoznamu"/>
        <w:numPr>
          <w:ilvl w:val="1"/>
          <w:numId w:val="25"/>
        </w:numPr>
        <w:spacing w:after="60"/>
        <w:ind w:left="567" w:hanging="567"/>
        <w:jc w:val="both"/>
        <w:rPr>
          <w:rFonts w:asciiTheme="minorHAnsi" w:hAnsiTheme="minorHAnsi" w:cstheme="minorHAnsi"/>
        </w:rPr>
      </w:pPr>
      <w:r w:rsidRPr="00BD2D52">
        <w:rPr>
          <w:rFonts w:asciiTheme="minorHAnsi" w:hAnsiTheme="minorHAnsi" w:cstheme="minorHAnsi"/>
        </w:rPr>
        <w:t xml:space="preserve">Predmet zákazky </w:t>
      </w:r>
      <w:r w:rsidR="00A83260">
        <w:rPr>
          <w:rFonts w:asciiTheme="minorHAnsi" w:hAnsiTheme="minorHAnsi" w:cstheme="minorHAnsi"/>
        </w:rPr>
        <w:t xml:space="preserve">nie </w:t>
      </w:r>
      <w:r w:rsidRPr="00BD2D52">
        <w:rPr>
          <w:rFonts w:asciiTheme="minorHAnsi" w:hAnsiTheme="minorHAnsi" w:cstheme="minorHAnsi"/>
        </w:rPr>
        <w:t>je rozdelený na časti</w:t>
      </w:r>
      <w:r w:rsidR="00A83260">
        <w:rPr>
          <w:rFonts w:asciiTheme="minorHAnsi" w:hAnsiTheme="minorHAnsi" w:cstheme="minorHAnsi"/>
        </w:rPr>
        <w:t>.</w:t>
      </w:r>
    </w:p>
    <w:p w14:paraId="13A605A7" w14:textId="6B097437" w:rsidR="00BA0A97" w:rsidRPr="00EE3909" w:rsidRDefault="001B6EED" w:rsidP="009B503D">
      <w:pPr>
        <w:pStyle w:val="Odsekzoznamu"/>
        <w:numPr>
          <w:ilvl w:val="1"/>
          <w:numId w:val="25"/>
        </w:numPr>
        <w:spacing w:after="60"/>
        <w:ind w:left="567" w:hanging="567"/>
        <w:jc w:val="both"/>
        <w:rPr>
          <w:rFonts w:asciiTheme="minorHAnsi" w:hAnsiTheme="minorHAnsi" w:cstheme="minorHAnsi"/>
        </w:rPr>
      </w:pPr>
      <w:r>
        <w:rPr>
          <w:rFonts w:asciiTheme="minorHAnsi" w:hAnsiTheme="minorHAnsi" w:cstheme="minorHAnsi"/>
        </w:rPr>
        <w:t xml:space="preserve">Odôvodnenie nerozdelenia predmetu zákazky na časti: </w:t>
      </w:r>
    </w:p>
    <w:p w14:paraId="4540A89E" w14:textId="77777777" w:rsidR="00EE3909" w:rsidRPr="00EE3909" w:rsidRDefault="00EE3909" w:rsidP="00EE3909">
      <w:pPr>
        <w:pStyle w:val="Zarkazkladnhotextu2"/>
        <w:ind w:left="567"/>
        <w:rPr>
          <w:rFonts w:asciiTheme="minorHAnsi" w:hAnsiTheme="minorHAnsi" w:cstheme="minorHAnsi"/>
          <w:sz w:val="22"/>
          <w:szCs w:val="22"/>
        </w:rPr>
      </w:pPr>
      <w:r w:rsidRPr="00EE3909">
        <w:rPr>
          <w:rFonts w:asciiTheme="minorHAnsi" w:hAnsiTheme="minorHAnsi" w:cstheme="minorHAnsi"/>
          <w:sz w:val="22"/>
          <w:szCs w:val="22"/>
        </w:rPr>
        <w:t xml:space="preserve">Z praktických i právnych dôvodov nie je možné takúto zákazku rozdeliť na časti. </w:t>
      </w:r>
    </w:p>
    <w:p w14:paraId="5C919F7F" w14:textId="77777777" w:rsidR="00EE3909" w:rsidRPr="00EE3909" w:rsidRDefault="00EE3909" w:rsidP="00EE3909">
      <w:pPr>
        <w:pStyle w:val="Zarkazkladnhotextu2"/>
        <w:ind w:left="567"/>
        <w:rPr>
          <w:rFonts w:asciiTheme="minorHAnsi" w:hAnsiTheme="minorHAnsi" w:cstheme="minorHAnsi"/>
          <w:sz w:val="22"/>
          <w:szCs w:val="22"/>
        </w:rPr>
      </w:pPr>
      <w:r w:rsidRPr="00EE3909">
        <w:rPr>
          <w:rFonts w:asciiTheme="minorHAnsi" w:hAnsiTheme="minorHAnsi" w:cstheme="minorHAnsi"/>
          <w:sz w:val="22"/>
          <w:szCs w:val="22"/>
        </w:rPr>
        <w:t>Predmetom zákazky „</w:t>
      </w:r>
      <w:r w:rsidRPr="00EE3909">
        <w:rPr>
          <w:rFonts w:asciiTheme="minorHAnsi" w:hAnsiTheme="minorHAnsi" w:cstheme="minorHAnsi"/>
          <w:b/>
          <w:sz w:val="22"/>
          <w:szCs w:val="22"/>
        </w:rPr>
        <w:t xml:space="preserve">Zabezpečenie </w:t>
      </w:r>
      <w:r w:rsidRPr="00EE3909">
        <w:rPr>
          <w:rFonts w:asciiTheme="minorHAnsi" w:hAnsiTheme="minorHAnsi" w:cstheme="minorHAnsi"/>
          <w:b/>
          <w:bCs/>
          <w:sz w:val="22"/>
          <w:szCs w:val="22"/>
        </w:rPr>
        <w:t>služieb podpory prevádzky, údržby a rozvoja Komplexného informačného systému Národnej diaľničnej spoločnosti, a.s.</w:t>
      </w:r>
      <w:r w:rsidRPr="00EE3909">
        <w:rPr>
          <w:rFonts w:asciiTheme="minorHAnsi" w:hAnsiTheme="minorHAnsi" w:cstheme="minorHAnsi"/>
          <w:sz w:val="22"/>
          <w:szCs w:val="22"/>
        </w:rPr>
        <w:t xml:space="preserve">“ je zabezpečenie vykonávania servisných úkonov smerujúcich k bezproblémovému užívaniu </w:t>
      </w:r>
      <w:r w:rsidRPr="00EE3909">
        <w:rPr>
          <w:rFonts w:asciiTheme="minorHAnsi" w:hAnsiTheme="minorHAnsi" w:cstheme="minorHAnsi"/>
          <w:bCs/>
          <w:sz w:val="22"/>
          <w:szCs w:val="22"/>
        </w:rPr>
        <w:t xml:space="preserve">Komplexného informačného systému Národnej diaľničnej spoločnosti, a.s. </w:t>
      </w:r>
      <w:r w:rsidRPr="00EE3909">
        <w:rPr>
          <w:rFonts w:asciiTheme="minorHAnsi" w:hAnsiTheme="minorHAnsi" w:cstheme="minorHAnsi"/>
          <w:sz w:val="22"/>
          <w:szCs w:val="22"/>
        </w:rPr>
        <w:t xml:space="preserve">a jeho ďalší, nevyhnutný rozvoj, vyplývajúci z legislatívnych a metodických zmien, resp. odôvodnených požiadaviek jeho používateľov. Služby, ktoré tvoria súčasť predmetu tejto zákazky, spolu časovo, miestne, vecne a funkčne súvisia. Ich ďalšie vyčlenenie do dvoch, prípadne viacerých verejných obstarávaní, resp. rozdelenie predmetu zákazky na samostatné časti, by prinášalo verejnému obstarávateľovi významné komplikácie pri riadení plnenia servisnej podpory. Rozdelením zákazky by narastal čas riešenia incidentov, zvýšili by sa potreby smerom na interné zdroje z hľadiska potreby koordinácie procesov a analýzy zdrojovej príčiny incidentov. </w:t>
      </w:r>
    </w:p>
    <w:p w14:paraId="59A0ACC4" w14:textId="77777777" w:rsidR="00EE3909" w:rsidRPr="00EE3909" w:rsidRDefault="00EE3909" w:rsidP="00EE3909">
      <w:pPr>
        <w:pStyle w:val="Zarkazkladnhotextu2"/>
        <w:ind w:left="567"/>
        <w:rPr>
          <w:rFonts w:asciiTheme="minorHAnsi" w:hAnsiTheme="minorHAnsi" w:cstheme="minorHAnsi"/>
          <w:sz w:val="22"/>
          <w:szCs w:val="22"/>
        </w:rPr>
      </w:pPr>
      <w:r w:rsidRPr="00EE3909">
        <w:rPr>
          <w:rFonts w:asciiTheme="minorHAnsi" w:hAnsiTheme="minorHAnsi" w:cstheme="minorHAnsi"/>
          <w:sz w:val="22"/>
          <w:szCs w:val="22"/>
        </w:rPr>
        <w:t>Zároveň sú predmetné služby poskytované rovnakým okruhom potenciálnych uchádzačov, a to najmä vzhľadom na rozsah zákazky, miesto plnenia a typ zákazníka. Prípadné rozdelenie na časti, alebo vyhlásenie viacerých verejných obstarávaní neznamená rozšírenie potenciálneho relevantného trhu.</w:t>
      </w:r>
    </w:p>
    <w:p w14:paraId="0410CF0C" w14:textId="77777777" w:rsidR="00EE3909" w:rsidRPr="00EE3909" w:rsidRDefault="00EE3909" w:rsidP="00EE3909">
      <w:pPr>
        <w:pStyle w:val="Zarkazkladnhotextu2"/>
        <w:ind w:left="567"/>
        <w:rPr>
          <w:rFonts w:asciiTheme="minorHAnsi" w:hAnsiTheme="minorHAnsi" w:cstheme="minorHAnsi"/>
          <w:sz w:val="22"/>
          <w:szCs w:val="22"/>
        </w:rPr>
      </w:pPr>
      <w:r w:rsidRPr="00EE3909">
        <w:rPr>
          <w:rFonts w:asciiTheme="minorHAnsi" w:hAnsiTheme="minorHAnsi" w:cstheme="minorHAnsi"/>
          <w:sz w:val="22"/>
          <w:szCs w:val="22"/>
        </w:rPr>
        <w:t>HW komponenty a SW produkty 3. strán, vo vzťahu ku ktorým majú byť poskytované služby servisnej podpory (tvoriace súčasť predmetu zákazky), predstavujú ucelenú technologickú časť sieťovej infraštruktúry verejného obstarávateľa s vysokým stupňom vzájomnej integrácie jednotlivých HW komponentov a SW produktov 3. strán. Takto vymedzené obstaranie služieb servisnej podpory (bez ďalšieho delenia na samostatné časti) predstavuje zároveň tzv. best practices na relevantnom trhu.</w:t>
      </w:r>
    </w:p>
    <w:p w14:paraId="13E3ABCB" w14:textId="77777777" w:rsidR="00EE3909" w:rsidRPr="00EE3909" w:rsidRDefault="00EE3909" w:rsidP="00EE3909">
      <w:pPr>
        <w:pStyle w:val="Zarkazkladnhotextu2"/>
        <w:ind w:left="567"/>
        <w:rPr>
          <w:rFonts w:asciiTheme="minorHAnsi" w:hAnsiTheme="minorHAnsi" w:cstheme="minorHAnsi"/>
          <w:sz w:val="22"/>
          <w:szCs w:val="22"/>
        </w:rPr>
      </w:pPr>
      <w:r w:rsidRPr="00EE3909">
        <w:rPr>
          <w:rFonts w:asciiTheme="minorHAnsi" w:hAnsiTheme="minorHAnsi" w:cstheme="minorHAnsi"/>
          <w:sz w:val="22"/>
          <w:szCs w:val="22"/>
        </w:rPr>
        <w:t>Najmä s ohľadom na miestne, vecné, funkčné aj časové väzby, charakter predmetu zákazky a jedinečné požiadavky na služby, by bolo rozdelenie predmetu zákazky po technickej stránke nelogické, neúčelné, nehospodárne až objektívne nerealizovateľné.</w:t>
      </w:r>
    </w:p>
    <w:p w14:paraId="20425993" w14:textId="77777777" w:rsidR="00EE3909" w:rsidRPr="00EE3909" w:rsidRDefault="00EE3909" w:rsidP="00EE3909">
      <w:pPr>
        <w:pStyle w:val="Zarkazkladnhotextu2"/>
        <w:spacing w:after="120"/>
        <w:ind w:left="357"/>
        <w:rPr>
          <w:rFonts w:asciiTheme="minorHAnsi" w:hAnsiTheme="minorHAnsi" w:cstheme="minorHAnsi"/>
          <w:sz w:val="22"/>
          <w:szCs w:val="22"/>
        </w:rPr>
      </w:pPr>
      <w:r w:rsidRPr="00EE3909">
        <w:rPr>
          <w:rFonts w:asciiTheme="minorHAnsi" w:hAnsiTheme="minorHAnsi" w:cstheme="minorHAnsi"/>
          <w:sz w:val="22"/>
          <w:szCs w:val="22"/>
        </w:rPr>
        <w:lastRenderedPageBreak/>
        <w:t>Nerozdelenie predmetu zákazky na časti je opodstatnené a odôvodnené a nepredstavuje porušenie princípov verejného obstarávania. Uvedené argumenty prístupu k systému ako celku dovoľujú obstarávateľovi efektívne využitie finančných prostriedkov.</w:t>
      </w:r>
    </w:p>
    <w:p w14:paraId="0CE92676" w14:textId="5C6BBCBA" w:rsidR="007C336D" w:rsidRPr="00BD2D52" w:rsidRDefault="007C336D" w:rsidP="009B503D">
      <w:pPr>
        <w:pStyle w:val="Odsekzoznamu"/>
        <w:numPr>
          <w:ilvl w:val="1"/>
          <w:numId w:val="25"/>
        </w:numPr>
        <w:spacing w:after="60"/>
        <w:ind w:left="567" w:hanging="567"/>
        <w:jc w:val="both"/>
        <w:rPr>
          <w:rFonts w:asciiTheme="minorHAnsi" w:hAnsiTheme="minorHAnsi" w:cstheme="minorHAnsi"/>
        </w:rPr>
      </w:pPr>
      <w:r w:rsidRPr="009C1B78">
        <w:rPr>
          <w:rFonts w:ascii="Calibri" w:hAnsi="Calibri" w:cs="Calibri"/>
        </w:rPr>
        <w:t>Uchádzač predloží ponuku na celý predmet zákazky</w:t>
      </w:r>
      <w:r>
        <w:rPr>
          <w:rFonts w:ascii="Calibri" w:hAnsi="Calibri" w:cs="Calibri"/>
        </w:rPr>
        <w:t>.</w:t>
      </w:r>
    </w:p>
    <w:p w14:paraId="4CC9AC77" w14:textId="77777777" w:rsidR="00480D63" w:rsidRPr="00BD2D52" w:rsidRDefault="00480D63" w:rsidP="005B4C09">
      <w:pPr>
        <w:spacing w:after="60" w:line="240" w:lineRule="auto"/>
        <w:jc w:val="both"/>
        <w:rPr>
          <w:rFonts w:asciiTheme="minorHAnsi" w:eastAsia="Calibri" w:hAnsiTheme="minorHAnsi" w:cstheme="minorHAnsi"/>
          <w:lang w:eastAsia="sk-SK"/>
        </w:rPr>
      </w:pPr>
    </w:p>
    <w:p w14:paraId="6FEA2AB1" w14:textId="080A0A48" w:rsidR="00796CF2" w:rsidRPr="001F401C" w:rsidRDefault="00796CF2" w:rsidP="009B503D">
      <w:pPr>
        <w:pStyle w:val="Nadpis2"/>
        <w:numPr>
          <w:ilvl w:val="0"/>
          <w:numId w:val="25"/>
        </w:numPr>
        <w:spacing w:after="120"/>
        <w:ind w:left="357" w:hanging="357"/>
        <w:jc w:val="left"/>
        <w:rPr>
          <w:rStyle w:val="Zvraznenie"/>
          <w:rFonts w:asciiTheme="minorHAnsi" w:hAnsiTheme="minorHAnsi" w:cstheme="minorHAnsi"/>
          <w:b/>
          <w:color w:val="000000" w:themeColor="text1"/>
          <w:sz w:val="22"/>
        </w:rPr>
      </w:pPr>
      <w:bookmarkStart w:id="8" w:name="_Toc164928891"/>
      <w:r w:rsidRPr="001F401C">
        <w:rPr>
          <w:rStyle w:val="Zvraznenie"/>
          <w:rFonts w:asciiTheme="minorHAnsi" w:hAnsiTheme="minorHAnsi" w:cstheme="minorHAnsi"/>
          <w:b/>
          <w:color w:val="000000" w:themeColor="text1"/>
          <w:sz w:val="22"/>
        </w:rPr>
        <w:t>Variantné riešenie</w:t>
      </w:r>
      <w:bookmarkEnd w:id="8"/>
    </w:p>
    <w:p w14:paraId="1F641A7D" w14:textId="77777777" w:rsidR="001B6EED" w:rsidRDefault="00796CF2" w:rsidP="009B503D">
      <w:pPr>
        <w:pStyle w:val="Odsekzoznamu"/>
        <w:numPr>
          <w:ilvl w:val="1"/>
          <w:numId w:val="25"/>
        </w:numPr>
        <w:spacing w:after="60"/>
        <w:ind w:left="567" w:hanging="567"/>
        <w:jc w:val="both"/>
        <w:rPr>
          <w:rFonts w:asciiTheme="minorHAnsi" w:hAnsiTheme="minorHAnsi" w:cstheme="minorHAnsi"/>
        </w:rPr>
      </w:pPr>
      <w:r w:rsidRPr="001B6EED">
        <w:rPr>
          <w:rFonts w:asciiTheme="minorHAnsi" w:hAnsiTheme="minorHAnsi" w:cstheme="minorHAnsi"/>
        </w:rPr>
        <w:t>Uchádzačom sa neumožňuje predložiť variantné riešenie.</w:t>
      </w:r>
      <w:r w:rsidR="001B6EED">
        <w:rPr>
          <w:rFonts w:asciiTheme="minorHAnsi" w:hAnsiTheme="minorHAnsi" w:cstheme="minorHAnsi"/>
        </w:rPr>
        <w:t xml:space="preserve"> </w:t>
      </w:r>
    </w:p>
    <w:p w14:paraId="3EC171CF" w14:textId="7C95F1A4" w:rsidR="00796CF2" w:rsidRPr="001B6EED" w:rsidRDefault="00796CF2" w:rsidP="009B503D">
      <w:pPr>
        <w:pStyle w:val="Odsekzoznamu"/>
        <w:numPr>
          <w:ilvl w:val="1"/>
          <w:numId w:val="25"/>
        </w:numPr>
        <w:spacing w:after="60"/>
        <w:ind w:left="567" w:hanging="567"/>
        <w:jc w:val="both"/>
        <w:rPr>
          <w:rFonts w:asciiTheme="minorHAnsi" w:hAnsiTheme="minorHAnsi" w:cstheme="minorHAnsi"/>
        </w:rPr>
      </w:pPr>
      <w:r w:rsidRPr="001B6EED">
        <w:rPr>
          <w:rFonts w:asciiTheme="minorHAnsi" w:hAnsiTheme="minorHAnsi" w:cstheme="minorHAnsi"/>
        </w:rPr>
        <w:t>Ak súčasťou pon</w:t>
      </w:r>
      <w:r w:rsidR="00B226A0" w:rsidRPr="001B6EED">
        <w:rPr>
          <w:rFonts w:asciiTheme="minorHAnsi" w:hAnsiTheme="minorHAnsi" w:cstheme="minorHAnsi"/>
        </w:rPr>
        <w:t>uky bude aj variantné riešenie,</w:t>
      </w:r>
      <w:r w:rsidRPr="001B6EED">
        <w:rPr>
          <w:rFonts w:asciiTheme="minorHAnsi" w:hAnsiTheme="minorHAnsi" w:cstheme="minorHAnsi"/>
        </w:rPr>
        <w:t xml:space="preserve"> nebude takéto variantné riešenie zaradené do</w:t>
      </w:r>
      <w:r w:rsidR="00C4631C" w:rsidRPr="001B6EED">
        <w:rPr>
          <w:rFonts w:asciiTheme="minorHAnsi" w:hAnsiTheme="minorHAnsi" w:cstheme="minorHAnsi"/>
        </w:rPr>
        <w:t> </w:t>
      </w:r>
      <w:r w:rsidR="009121F5" w:rsidRPr="001B6EED">
        <w:rPr>
          <w:rFonts w:asciiTheme="minorHAnsi" w:hAnsiTheme="minorHAnsi" w:cstheme="minorHAnsi"/>
        </w:rPr>
        <w:t>vyhodnotenia ponúk</w:t>
      </w:r>
      <w:r w:rsidRPr="001B6EED">
        <w:rPr>
          <w:rFonts w:asciiTheme="minorHAnsi" w:hAnsiTheme="minorHAnsi" w:cstheme="minorHAnsi"/>
        </w:rPr>
        <w:t xml:space="preserve"> a bude sa naň hľadieť, akoby nebolo predložené.</w:t>
      </w:r>
    </w:p>
    <w:p w14:paraId="1E37EB71" w14:textId="77777777" w:rsidR="00960DE6" w:rsidRPr="00BD2D52" w:rsidRDefault="00960DE6" w:rsidP="00796CF2">
      <w:pPr>
        <w:spacing w:after="0" w:line="240" w:lineRule="auto"/>
        <w:ind w:left="360" w:hanging="360"/>
        <w:jc w:val="both"/>
        <w:rPr>
          <w:rFonts w:asciiTheme="minorHAnsi" w:hAnsiTheme="minorHAnsi" w:cstheme="minorHAnsi"/>
          <w:b/>
        </w:rPr>
      </w:pPr>
    </w:p>
    <w:p w14:paraId="62500E56" w14:textId="0E3DEA69" w:rsidR="00796CF2" w:rsidRPr="001F401C" w:rsidRDefault="00796CF2" w:rsidP="009B503D">
      <w:pPr>
        <w:pStyle w:val="Nadpis2"/>
        <w:numPr>
          <w:ilvl w:val="0"/>
          <w:numId w:val="26"/>
        </w:numPr>
        <w:spacing w:after="120"/>
        <w:ind w:left="357" w:hanging="357"/>
        <w:jc w:val="left"/>
        <w:rPr>
          <w:rStyle w:val="Zvraznenie"/>
          <w:rFonts w:asciiTheme="minorHAnsi" w:hAnsiTheme="minorHAnsi" w:cstheme="minorHAnsi"/>
          <w:b/>
          <w:color w:val="000000" w:themeColor="text1"/>
          <w:sz w:val="22"/>
        </w:rPr>
      </w:pPr>
      <w:bookmarkStart w:id="9" w:name="_Toc164928892"/>
      <w:r w:rsidRPr="001F401C">
        <w:rPr>
          <w:rStyle w:val="Zvraznenie"/>
          <w:rFonts w:asciiTheme="minorHAnsi" w:hAnsiTheme="minorHAnsi" w:cstheme="minorHAnsi"/>
          <w:b/>
          <w:color w:val="000000" w:themeColor="text1"/>
          <w:sz w:val="22"/>
        </w:rPr>
        <w:t xml:space="preserve">Miesto a termín </w:t>
      </w:r>
      <w:r w:rsidR="00917088" w:rsidRPr="001F401C">
        <w:rPr>
          <w:rStyle w:val="Zvraznenie"/>
          <w:rFonts w:asciiTheme="minorHAnsi" w:hAnsiTheme="minorHAnsi" w:cstheme="minorHAnsi"/>
          <w:b/>
          <w:color w:val="000000" w:themeColor="text1"/>
          <w:sz w:val="22"/>
        </w:rPr>
        <w:t>plnenia</w:t>
      </w:r>
      <w:r w:rsidRPr="001F401C">
        <w:rPr>
          <w:rStyle w:val="Zvraznenie"/>
          <w:rFonts w:asciiTheme="minorHAnsi" w:hAnsiTheme="minorHAnsi" w:cstheme="minorHAnsi"/>
          <w:b/>
          <w:color w:val="000000" w:themeColor="text1"/>
          <w:sz w:val="22"/>
        </w:rPr>
        <w:t xml:space="preserve"> predmetu zákazky</w:t>
      </w:r>
      <w:bookmarkEnd w:id="9"/>
    </w:p>
    <w:p w14:paraId="0788262D" w14:textId="25F90AED" w:rsidR="00480D63" w:rsidRPr="004A4ABB" w:rsidRDefault="001B6EED" w:rsidP="009B503D">
      <w:pPr>
        <w:pStyle w:val="Odsekzoznamu"/>
        <w:numPr>
          <w:ilvl w:val="1"/>
          <w:numId w:val="26"/>
        </w:numPr>
        <w:spacing w:after="60" w:line="276" w:lineRule="auto"/>
        <w:ind w:left="567" w:hanging="567"/>
        <w:jc w:val="both"/>
        <w:rPr>
          <w:rFonts w:asciiTheme="minorHAnsi" w:hAnsiTheme="minorHAnsi" w:cstheme="minorHAnsi"/>
        </w:rPr>
      </w:pPr>
      <w:r w:rsidRPr="004A4ABB">
        <w:rPr>
          <w:rFonts w:asciiTheme="minorHAnsi" w:hAnsiTheme="minorHAnsi" w:cstheme="minorHAnsi"/>
        </w:rPr>
        <w:t>Miesto plnenia predmetu zákazky je sídle verejného obstarávateľ</w:t>
      </w:r>
      <w:r w:rsidR="00F90F9D" w:rsidRPr="004A4ABB">
        <w:rPr>
          <w:rFonts w:asciiTheme="minorHAnsi" w:hAnsiTheme="minorHAnsi" w:cstheme="minorHAnsi"/>
        </w:rPr>
        <w:t>a uvedené v bode 1</w:t>
      </w:r>
      <w:r w:rsidR="007C336D" w:rsidRPr="004A4ABB">
        <w:rPr>
          <w:rFonts w:asciiTheme="minorHAnsi" w:hAnsiTheme="minorHAnsi" w:cstheme="minorHAnsi"/>
        </w:rPr>
        <w:t xml:space="preserve"> tejto časti SP</w:t>
      </w:r>
      <w:r w:rsidR="00480D63" w:rsidRPr="004A4ABB">
        <w:rPr>
          <w:rFonts w:asciiTheme="minorHAnsi" w:hAnsiTheme="minorHAnsi" w:cstheme="minorHAnsi"/>
        </w:rPr>
        <w:t>.</w:t>
      </w:r>
    </w:p>
    <w:p w14:paraId="150B8F1A" w14:textId="5D245EE4" w:rsidR="00A640B7" w:rsidRPr="001F401C" w:rsidRDefault="00A640B7" w:rsidP="009B503D">
      <w:pPr>
        <w:numPr>
          <w:ilvl w:val="1"/>
          <w:numId w:val="26"/>
        </w:numPr>
        <w:spacing w:after="60"/>
        <w:ind w:left="567" w:hanging="567"/>
        <w:jc w:val="both"/>
        <w:rPr>
          <w:rFonts w:asciiTheme="minorHAnsi" w:hAnsiTheme="minorHAnsi" w:cstheme="minorHAnsi"/>
        </w:rPr>
      </w:pPr>
      <w:r w:rsidRPr="001F401C">
        <w:rPr>
          <w:rFonts w:asciiTheme="minorHAnsi" w:hAnsiTheme="minorHAnsi" w:cstheme="minorHAnsi"/>
        </w:rPr>
        <w:t>Predpokladaná dĺžka trvania plnenia</w:t>
      </w:r>
      <w:r w:rsidR="00B226A0" w:rsidRPr="001F401C">
        <w:rPr>
          <w:rFonts w:asciiTheme="minorHAnsi" w:hAnsiTheme="minorHAnsi" w:cstheme="minorHAnsi"/>
        </w:rPr>
        <w:t>:</w:t>
      </w:r>
      <w:r w:rsidR="00480D63" w:rsidRPr="001F401C">
        <w:rPr>
          <w:rFonts w:asciiTheme="minorHAnsi" w:hAnsiTheme="minorHAnsi" w:cstheme="minorHAnsi"/>
        </w:rPr>
        <w:t xml:space="preserve"> </w:t>
      </w:r>
      <w:r w:rsidR="00480D63" w:rsidRPr="001F401C">
        <w:rPr>
          <w:rFonts w:asciiTheme="minorHAnsi" w:hAnsiTheme="minorHAnsi" w:cstheme="minorHAnsi"/>
          <w:b/>
        </w:rPr>
        <w:t>48 mesiacov odo</w:t>
      </w:r>
      <w:r w:rsidR="00647D27" w:rsidRPr="001F401C">
        <w:rPr>
          <w:rFonts w:asciiTheme="minorHAnsi" w:hAnsiTheme="minorHAnsi" w:cstheme="minorHAnsi"/>
          <w:b/>
        </w:rPr>
        <w:t xml:space="preserve"> dňa nadobudnutia účinnosti </w:t>
      </w:r>
      <w:r w:rsidR="00F90F9D" w:rsidRPr="001F401C">
        <w:rPr>
          <w:rFonts w:asciiTheme="minorHAnsi" w:hAnsiTheme="minorHAnsi" w:cstheme="minorHAnsi"/>
          <w:b/>
        </w:rPr>
        <w:t xml:space="preserve">zmluvy. Verejný obstarávateľ si vyhradzuje právo na uplatnenie tranzitívnej periódy 3 mesiace </w:t>
      </w:r>
      <w:r w:rsidR="00F90F9D" w:rsidRPr="001F401C">
        <w:t xml:space="preserve">v prípade, ak úspešným uchádzačom nového verejného obstarávania na prevádzku KIS NDS nebude súčasný poskytovateľ, ako aj </w:t>
      </w:r>
      <w:r w:rsidR="00F90F9D" w:rsidRPr="00477CA3">
        <w:rPr>
          <w:b/>
        </w:rPr>
        <w:t>právo uplatniť opciu č.1 na dobu 12 mesiacov a opciu č. 2 na dobu 12 mesiacov poskytovania služby</w:t>
      </w:r>
      <w:r w:rsidR="00083307" w:rsidRPr="001F401C">
        <w:rPr>
          <w:rFonts w:asciiTheme="minorHAnsi" w:hAnsiTheme="minorHAnsi" w:cstheme="minorHAnsi"/>
          <w:b/>
        </w:rPr>
        <w:t>.</w:t>
      </w:r>
    </w:p>
    <w:p w14:paraId="0D2D4DEA" w14:textId="189F8385" w:rsidR="00480D63" w:rsidRPr="00BD2D52" w:rsidRDefault="00480D63" w:rsidP="009B503D">
      <w:pPr>
        <w:numPr>
          <w:ilvl w:val="1"/>
          <w:numId w:val="26"/>
        </w:numPr>
        <w:spacing w:after="60"/>
        <w:ind w:left="567" w:hanging="567"/>
        <w:jc w:val="both"/>
        <w:rPr>
          <w:rFonts w:asciiTheme="minorHAnsi" w:hAnsiTheme="minorHAnsi" w:cstheme="minorHAnsi"/>
        </w:rPr>
      </w:pPr>
      <w:r w:rsidRPr="00BD2D52">
        <w:rPr>
          <w:rFonts w:asciiTheme="minorHAnsi" w:hAnsiTheme="minorHAnsi" w:cstheme="minorHAnsi"/>
        </w:rPr>
        <w:t>Podrobné vym</w:t>
      </w:r>
      <w:r w:rsidR="00B226A0" w:rsidRPr="00BD2D52">
        <w:rPr>
          <w:rFonts w:asciiTheme="minorHAnsi" w:hAnsiTheme="minorHAnsi" w:cstheme="minorHAnsi"/>
        </w:rPr>
        <w:t>edzenie predpokladaného termínu plnenia predmetu zákazky je v</w:t>
      </w:r>
      <w:r w:rsidRPr="00BD2D52">
        <w:rPr>
          <w:rFonts w:asciiTheme="minorHAnsi" w:hAnsiTheme="minorHAnsi" w:cstheme="minorHAnsi"/>
        </w:rPr>
        <w:t> časti B.1 Opis predmetu zákazky a v č</w:t>
      </w:r>
      <w:r w:rsidR="00917088" w:rsidRPr="00BD2D52">
        <w:rPr>
          <w:rFonts w:asciiTheme="minorHAnsi" w:hAnsiTheme="minorHAnsi" w:cstheme="minorHAnsi"/>
        </w:rPr>
        <w:t>asti B.3 Obchodné podmienky plne</w:t>
      </w:r>
      <w:r w:rsidRPr="00BD2D52">
        <w:rPr>
          <w:rFonts w:asciiTheme="minorHAnsi" w:hAnsiTheme="minorHAnsi" w:cstheme="minorHAnsi"/>
        </w:rPr>
        <w:t xml:space="preserve">nia predmetu </w:t>
      </w:r>
      <w:r w:rsidR="00003056" w:rsidRPr="00BD2D52">
        <w:rPr>
          <w:rFonts w:asciiTheme="minorHAnsi" w:hAnsiTheme="minorHAnsi" w:cstheme="minorHAnsi"/>
        </w:rPr>
        <w:t>zákazky, ktoré sú neoddeliteľnou súčasťou týchto SP</w:t>
      </w:r>
      <w:r w:rsidRPr="00BD2D52">
        <w:rPr>
          <w:rFonts w:asciiTheme="minorHAnsi" w:hAnsiTheme="minorHAnsi" w:cstheme="minorHAnsi"/>
        </w:rPr>
        <w:t>.</w:t>
      </w:r>
    </w:p>
    <w:p w14:paraId="1E12BB03" w14:textId="77777777" w:rsidR="006C283D" w:rsidRPr="00BD2D52" w:rsidRDefault="006C283D" w:rsidP="006C283D">
      <w:pPr>
        <w:pStyle w:val="pismo"/>
        <w:tabs>
          <w:tab w:val="clear" w:pos="10080"/>
          <w:tab w:val="left" w:pos="-709"/>
        </w:tabs>
        <w:ind w:left="0"/>
        <w:rPr>
          <w:rFonts w:asciiTheme="minorHAnsi" w:hAnsiTheme="minorHAnsi" w:cstheme="minorHAnsi"/>
          <w:b/>
          <w:bCs/>
          <w:color w:val="000000"/>
          <w:sz w:val="22"/>
          <w:szCs w:val="22"/>
        </w:rPr>
      </w:pPr>
    </w:p>
    <w:p w14:paraId="4F9D33FC" w14:textId="77777777" w:rsidR="006911D9" w:rsidRPr="001F401C" w:rsidRDefault="00796CF2" w:rsidP="009B503D">
      <w:pPr>
        <w:pStyle w:val="Nadpis2"/>
        <w:numPr>
          <w:ilvl w:val="0"/>
          <w:numId w:val="26"/>
        </w:numPr>
        <w:spacing w:after="120"/>
        <w:ind w:left="357" w:hanging="357"/>
        <w:jc w:val="left"/>
        <w:rPr>
          <w:rStyle w:val="Zvraznenie"/>
          <w:rFonts w:asciiTheme="minorHAnsi" w:hAnsiTheme="minorHAnsi" w:cstheme="minorHAnsi"/>
          <w:b/>
          <w:color w:val="000000" w:themeColor="text1"/>
          <w:sz w:val="22"/>
        </w:rPr>
      </w:pPr>
      <w:bookmarkStart w:id="10" w:name="_Toc164928893"/>
      <w:r w:rsidRPr="001F401C">
        <w:rPr>
          <w:rStyle w:val="Zvraznenie"/>
          <w:rFonts w:asciiTheme="minorHAnsi" w:hAnsiTheme="minorHAnsi" w:cstheme="minorHAnsi"/>
          <w:b/>
          <w:color w:val="000000" w:themeColor="text1"/>
          <w:sz w:val="22"/>
        </w:rPr>
        <w:t>Zdroj finančných prostriedkov</w:t>
      </w:r>
      <w:bookmarkEnd w:id="10"/>
      <w:r w:rsidRPr="001F401C">
        <w:rPr>
          <w:rStyle w:val="Zvraznenie"/>
          <w:rFonts w:asciiTheme="minorHAnsi" w:hAnsiTheme="minorHAnsi" w:cstheme="minorHAnsi"/>
          <w:b/>
          <w:color w:val="000000" w:themeColor="text1"/>
          <w:sz w:val="22"/>
        </w:rPr>
        <w:t xml:space="preserve">  </w:t>
      </w:r>
    </w:p>
    <w:p w14:paraId="5CE038D7" w14:textId="77777777" w:rsidR="005650EB" w:rsidRPr="00BD2D52" w:rsidRDefault="00B82AF1" w:rsidP="009B503D">
      <w:pPr>
        <w:numPr>
          <w:ilvl w:val="1"/>
          <w:numId w:val="26"/>
        </w:numPr>
        <w:spacing w:after="60" w:line="240" w:lineRule="auto"/>
        <w:ind w:left="567" w:hanging="567"/>
        <w:jc w:val="both"/>
        <w:rPr>
          <w:rFonts w:asciiTheme="minorHAnsi" w:hAnsiTheme="minorHAnsi" w:cstheme="minorHAnsi"/>
        </w:rPr>
      </w:pPr>
      <w:r w:rsidRPr="00BD2D52">
        <w:rPr>
          <w:rFonts w:asciiTheme="minorHAnsi" w:hAnsiTheme="minorHAnsi" w:cstheme="minorHAnsi"/>
        </w:rPr>
        <w:t>Predmet zákazky bude financovaný z vlastných zdrojov</w:t>
      </w:r>
      <w:r w:rsidR="001D6FE6" w:rsidRPr="00BD2D52">
        <w:rPr>
          <w:rFonts w:asciiTheme="minorHAnsi" w:hAnsiTheme="minorHAnsi" w:cstheme="minorHAnsi"/>
        </w:rPr>
        <w:t xml:space="preserve"> verejného </w:t>
      </w:r>
      <w:r w:rsidR="005650EB" w:rsidRPr="00BD2D52">
        <w:rPr>
          <w:rFonts w:asciiTheme="minorHAnsi" w:hAnsiTheme="minorHAnsi" w:cstheme="minorHAnsi"/>
        </w:rPr>
        <w:t>obstarávateľa.</w:t>
      </w:r>
    </w:p>
    <w:p w14:paraId="20F17855" w14:textId="6C3892DE" w:rsidR="00C26023" w:rsidRPr="00BD2D52" w:rsidRDefault="00CF7A81" w:rsidP="009B503D">
      <w:pPr>
        <w:numPr>
          <w:ilvl w:val="1"/>
          <w:numId w:val="26"/>
        </w:numPr>
        <w:spacing w:after="60" w:line="240" w:lineRule="auto"/>
        <w:ind w:left="567" w:hanging="567"/>
        <w:jc w:val="both"/>
        <w:rPr>
          <w:rFonts w:asciiTheme="minorHAnsi" w:hAnsiTheme="minorHAnsi" w:cstheme="minorHAnsi"/>
        </w:rPr>
      </w:pPr>
      <w:r w:rsidRPr="00BD2D52">
        <w:rPr>
          <w:rFonts w:asciiTheme="minorHAnsi" w:hAnsiTheme="minorHAnsi" w:cstheme="minorHAnsi"/>
        </w:rPr>
        <w:t xml:space="preserve">Verejný obstarávateľ neposkytuje zálohy ani preddavky na plnenie </w:t>
      </w:r>
      <w:r w:rsidR="003B07AD">
        <w:rPr>
          <w:rFonts w:asciiTheme="minorHAnsi" w:hAnsiTheme="minorHAnsi" w:cstheme="minorHAnsi"/>
        </w:rPr>
        <w:t>Zmluvy</w:t>
      </w:r>
      <w:r w:rsidR="00E25103" w:rsidRPr="00BD2D52">
        <w:rPr>
          <w:rFonts w:asciiTheme="minorHAnsi" w:hAnsiTheme="minorHAnsi" w:cstheme="minorHAnsi"/>
        </w:rPr>
        <w:t>.</w:t>
      </w:r>
    </w:p>
    <w:p w14:paraId="6AA221C1" w14:textId="77777777" w:rsidR="00A14249" w:rsidRPr="00BD2D52" w:rsidRDefault="00796CF2" w:rsidP="00C26023">
      <w:pPr>
        <w:spacing w:after="60" w:line="240" w:lineRule="auto"/>
        <w:ind w:left="567"/>
        <w:jc w:val="both"/>
        <w:rPr>
          <w:rFonts w:asciiTheme="minorHAnsi" w:hAnsiTheme="minorHAnsi" w:cstheme="minorHAnsi"/>
        </w:rPr>
      </w:pPr>
      <w:r w:rsidRPr="00BD2D52">
        <w:rPr>
          <w:rFonts w:asciiTheme="minorHAnsi" w:hAnsiTheme="minorHAnsi" w:cstheme="minorHAnsi"/>
        </w:rPr>
        <w:t xml:space="preserve"> </w:t>
      </w:r>
    </w:p>
    <w:p w14:paraId="68F5D0E3" w14:textId="77777777" w:rsidR="00796CF2" w:rsidRPr="001F401C" w:rsidRDefault="00796CF2" w:rsidP="009B503D">
      <w:pPr>
        <w:pStyle w:val="Nadpis2"/>
        <w:numPr>
          <w:ilvl w:val="0"/>
          <w:numId w:val="26"/>
        </w:numPr>
        <w:spacing w:after="120"/>
        <w:ind w:left="357" w:hanging="357"/>
        <w:jc w:val="left"/>
        <w:rPr>
          <w:rStyle w:val="Zvraznenie"/>
          <w:rFonts w:asciiTheme="minorHAnsi" w:hAnsiTheme="minorHAnsi" w:cstheme="minorHAnsi"/>
          <w:b/>
          <w:color w:val="000000" w:themeColor="text1"/>
          <w:sz w:val="22"/>
        </w:rPr>
      </w:pPr>
      <w:bookmarkStart w:id="11" w:name="_Toc164928894"/>
      <w:r w:rsidRPr="001F401C">
        <w:rPr>
          <w:rStyle w:val="Zvraznenie"/>
          <w:rFonts w:asciiTheme="minorHAnsi" w:hAnsiTheme="minorHAnsi" w:cstheme="minorHAnsi"/>
          <w:b/>
          <w:color w:val="000000" w:themeColor="text1"/>
          <w:sz w:val="22"/>
        </w:rPr>
        <w:t>Typ zmluvy</w:t>
      </w:r>
      <w:bookmarkEnd w:id="11"/>
      <w:r w:rsidRPr="001F401C">
        <w:rPr>
          <w:rStyle w:val="Zvraznenie"/>
          <w:rFonts w:asciiTheme="minorHAnsi" w:hAnsiTheme="minorHAnsi" w:cstheme="minorHAnsi"/>
          <w:b/>
          <w:color w:val="000000" w:themeColor="text1"/>
          <w:sz w:val="22"/>
        </w:rPr>
        <w:t xml:space="preserve">  </w:t>
      </w:r>
    </w:p>
    <w:p w14:paraId="395B8442" w14:textId="4A3BEB22" w:rsidR="00C26023" w:rsidRPr="00BD2D52" w:rsidRDefault="00C26023" w:rsidP="009B503D">
      <w:pPr>
        <w:numPr>
          <w:ilvl w:val="1"/>
          <w:numId w:val="26"/>
        </w:numPr>
        <w:spacing w:after="60" w:line="240" w:lineRule="auto"/>
        <w:ind w:left="567" w:hanging="567"/>
        <w:jc w:val="both"/>
        <w:rPr>
          <w:rFonts w:asciiTheme="minorHAnsi" w:hAnsiTheme="minorHAnsi" w:cstheme="minorHAnsi"/>
        </w:rPr>
      </w:pPr>
      <w:r w:rsidRPr="00BD2D52">
        <w:rPr>
          <w:rFonts w:asciiTheme="minorHAnsi" w:hAnsiTheme="minorHAnsi" w:cstheme="minorHAnsi"/>
        </w:rPr>
        <w:t xml:space="preserve">Výsledkom </w:t>
      </w:r>
      <w:r w:rsidR="00EC51DE" w:rsidRPr="00BD2D52">
        <w:rPr>
          <w:rFonts w:asciiTheme="minorHAnsi" w:hAnsiTheme="minorHAnsi" w:cstheme="minorHAnsi"/>
        </w:rPr>
        <w:t xml:space="preserve">postupu </w:t>
      </w:r>
      <w:r w:rsidRPr="00BD2D52">
        <w:rPr>
          <w:rFonts w:asciiTheme="minorHAnsi" w:hAnsiTheme="minorHAnsi" w:cstheme="minorHAnsi"/>
        </w:rPr>
        <w:t>verejného obs</w:t>
      </w:r>
      <w:r w:rsidR="00647D27" w:rsidRPr="00BD2D52">
        <w:rPr>
          <w:rFonts w:asciiTheme="minorHAnsi" w:hAnsiTheme="minorHAnsi" w:cstheme="minorHAnsi"/>
        </w:rPr>
        <w:t xml:space="preserve">tarávania bude uzavretie </w:t>
      </w:r>
      <w:r w:rsidR="00F90F9D">
        <w:rPr>
          <w:rFonts w:asciiTheme="minorHAnsi" w:hAnsiTheme="minorHAnsi" w:cstheme="minorHAnsi"/>
        </w:rPr>
        <w:t>zmluvy</w:t>
      </w:r>
      <w:r w:rsidRPr="00BD2D52">
        <w:rPr>
          <w:rFonts w:asciiTheme="minorHAnsi" w:hAnsiTheme="minorHAnsi" w:cstheme="minorHAnsi"/>
        </w:rPr>
        <w:t>.</w:t>
      </w:r>
      <w:r w:rsidR="007C336D">
        <w:rPr>
          <w:rFonts w:asciiTheme="minorHAnsi" w:hAnsiTheme="minorHAnsi" w:cstheme="minorHAnsi"/>
        </w:rPr>
        <w:t xml:space="preserve"> </w:t>
      </w:r>
      <w:r w:rsidR="007C336D" w:rsidRPr="00717100">
        <w:rPr>
          <w:color w:val="000000"/>
        </w:rPr>
        <w:t xml:space="preserve">Verejný obstarávateľ uzatvorí s úspešným uchádzačom </w:t>
      </w:r>
      <w:bookmarkStart w:id="12" w:name="_Hlk43193689"/>
      <w:bookmarkStart w:id="13" w:name="_Hlk4654347"/>
      <w:r w:rsidR="007C336D" w:rsidRPr="006F7C0E">
        <w:rPr>
          <w:b/>
          <w:color w:val="000000"/>
        </w:rPr>
        <w:t xml:space="preserve">Zmluvu </w:t>
      </w:r>
      <w:bookmarkEnd w:id="12"/>
      <w:r w:rsidR="007C336D" w:rsidRPr="006F7C0E">
        <w:rPr>
          <w:rFonts w:cstheme="minorHAnsi"/>
          <w:b/>
        </w:rPr>
        <w:t>o podpore prevádzky, údržbe a rozvoji informačného systému</w:t>
      </w:r>
      <w:r w:rsidR="007C336D" w:rsidRPr="006F7C0E">
        <w:rPr>
          <w:rFonts w:cstheme="minorHAnsi"/>
        </w:rPr>
        <w:t xml:space="preserve"> v súlade s § 269 ods. 2</w:t>
      </w:r>
      <w:r w:rsidR="007C336D">
        <w:rPr>
          <w:rFonts w:cstheme="minorHAnsi"/>
        </w:rPr>
        <w:t xml:space="preserve"> a </w:t>
      </w:r>
      <w:proofErr w:type="spellStart"/>
      <w:r w:rsidR="007C336D">
        <w:rPr>
          <w:rFonts w:cstheme="minorHAnsi"/>
        </w:rPr>
        <w:t>nasl</w:t>
      </w:r>
      <w:proofErr w:type="spellEnd"/>
      <w:r w:rsidR="007C336D">
        <w:rPr>
          <w:rFonts w:cstheme="minorHAnsi"/>
        </w:rPr>
        <w:t>. zákona</w:t>
      </w:r>
      <w:r w:rsidR="007C336D" w:rsidRPr="003A54DB">
        <w:rPr>
          <w:rFonts w:cstheme="minorHAnsi"/>
        </w:rPr>
        <w:t xml:space="preserve"> č. 513/1991 Zb. Obchodný zákonník v znení neskorších predpisov </w:t>
      </w:r>
      <w:r w:rsidR="007C336D">
        <w:rPr>
          <w:rFonts w:cstheme="minorHAnsi"/>
        </w:rPr>
        <w:t>a </w:t>
      </w:r>
      <w:proofErr w:type="spellStart"/>
      <w:r w:rsidR="007C336D">
        <w:rPr>
          <w:rFonts w:cstheme="minorHAnsi"/>
        </w:rPr>
        <w:t>ust</w:t>
      </w:r>
      <w:proofErr w:type="spellEnd"/>
      <w:r w:rsidR="007C336D">
        <w:rPr>
          <w:rFonts w:cstheme="minorHAnsi"/>
        </w:rPr>
        <w:t>. § 65 a </w:t>
      </w:r>
      <w:proofErr w:type="spellStart"/>
      <w:r w:rsidR="007C336D">
        <w:rPr>
          <w:rFonts w:cstheme="minorHAnsi"/>
        </w:rPr>
        <w:t>nasl</w:t>
      </w:r>
      <w:proofErr w:type="spellEnd"/>
      <w:r w:rsidR="007C336D">
        <w:rPr>
          <w:rFonts w:cstheme="minorHAnsi"/>
        </w:rPr>
        <w:t xml:space="preserve">. zákona č. 185/2015 </w:t>
      </w:r>
      <w:proofErr w:type="spellStart"/>
      <w:r w:rsidR="007C336D">
        <w:rPr>
          <w:rFonts w:cstheme="minorHAnsi"/>
        </w:rPr>
        <w:t>Z.z</w:t>
      </w:r>
      <w:proofErr w:type="spellEnd"/>
      <w:r w:rsidR="007C336D">
        <w:rPr>
          <w:rFonts w:cstheme="minorHAnsi"/>
        </w:rPr>
        <w:t xml:space="preserve">. Autorský zákon v znení neskorších predpisov </w:t>
      </w:r>
      <w:r w:rsidR="007C336D" w:rsidRPr="00717100">
        <w:rPr>
          <w:color w:val="000000"/>
        </w:rPr>
        <w:t>a príslušných ustanovení Zákona o verejnom obstarávaní</w:t>
      </w:r>
      <w:r w:rsidR="007C336D" w:rsidRPr="00BE71BF">
        <w:rPr>
          <w:color w:val="000000"/>
        </w:rPr>
        <w:t xml:space="preserve"> na predmet zákazky </w:t>
      </w:r>
      <w:bookmarkEnd w:id="13"/>
      <w:r w:rsidR="007C336D" w:rsidRPr="003A54DB">
        <w:rPr>
          <w:rFonts w:cstheme="minorHAnsi"/>
        </w:rPr>
        <w:t>(ďalej len „</w:t>
      </w:r>
      <w:r w:rsidR="007C336D">
        <w:rPr>
          <w:rFonts w:cstheme="minorHAnsi"/>
        </w:rPr>
        <w:t>Zmluva</w:t>
      </w:r>
      <w:r w:rsidR="007C336D" w:rsidRPr="003A54DB">
        <w:rPr>
          <w:rFonts w:cstheme="minorHAnsi"/>
        </w:rPr>
        <w:t>“)</w:t>
      </w:r>
      <w:r w:rsidR="007C336D">
        <w:rPr>
          <w:rFonts w:cstheme="minorHAnsi"/>
        </w:rPr>
        <w:t>.</w:t>
      </w:r>
    </w:p>
    <w:p w14:paraId="5A1C0A25" w14:textId="1703950B" w:rsidR="0021522F" w:rsidRPr="00BD2D52" w:rsidRDefault="00796CF2" w:rsidP="009B503D">
      <w:pPr>
        <w:numPr>
          <w:ilvl w:val="1"/>
          <w:numId w:val="26"/>
        </w:numPr>
        <w:spacing w:after="60" w:line="240" w:lineRule="auto"/>
        <w:ind w:left="567" w:hanging="567"/>
        <w:jc w:val="both"/>
        <w:rPr>
          <w:rFonts w:asciiTheme="minorHAnsi" w:hAnsiTheme="minorHAnsi" w:cstheme="minorHAnsi"/>
        </w:rPr>
      </w:pPr>
      <w:r w:rsidRPr="00BD2D52">
        <w:rPr>
          <w:rFonts w:asciiTheme="minorHAnsi" w:hAnsiTheme="minorHAnsi" w:cstheme="minorHAnsi"/>
        </w:rPr>
        <w:t>Vymedz</w:t>
      </w:r>
      <w:r w:rsidR="00917088" w:rsidRPr="00BD2D52">
        <w:rPr>
          <w:rFonts w:asciiTheme="minorHAnsi" w:hAnsiTheme="minorHAnsi" w:cstheme="minorHAnsi"/>
        </w:rPr>
        <w:t>enie zmluvných podmienok na plne</w:t>
      </w:r>
      <w:r w:rsidRPr="00BD2D52">
        <w:rPr>
          <w:rFonts w:asciiTheme="minorHAnsi" w:hAnsiTheme="minorHAnsi" w:cstheme="minorHAnsi"/>
        </w:rPr>
        <w:t>nie predmetu z</w:t>
      </w:r>
      <w:r w:rsidR="0009286B" w:rsidRPr="00BD2D52">
        <w:rPr>
          <w:rFonts w:asciiTheme="minorHAnsi" w:hAnsiTheme="minorHAnsi" w:cstheme="minorHAnsi"/>
        </w:rPr>
        <w:t>ákazky tvoria časti</w:t>
      </w:r>
      <w:r w:rsidR="00873168" w:rsidRPr="00BD2D52">
        <w:rPr>
          <w:rFonts w:asciiTheme="minorHAnsi" w:hAnsiTheme="minorHAnsi" w:cstheme="minorHAnsi"/>
        </w:rPr>
        <w:t xml:space="preserve"> B.1 Opis predmetu zákazky,</w:t>
      </w:r>
      <w:r w:rsidR="00CF195A" w:rsidRPr="00BD2D52">
        <w:rPr>
          <w:rFonts w:asciiTheme="minorHAnsi" w:hAnsiTheme="minorHAnsi" w:cstheme="minorHAnsi"/>
        </w:rPr>
        <w:t xml:space="preserve"> </w:t>
      </w:r>
      <w:r w:rsidR="00F85D63" w:rsidRPr="00BD2D52">
        <w:rPr>
          <w:rFonts w:asciiTheme="minorHAnsi" w:hAnsiTheme="minorHAnsi" w:cstheme="minorHAnsi"/>
        </w:rPr>
        <w:t>B.2</w:t>
      </w:r>
      <w:r w:rsidR="00CF195A" w:rsidRPr="00BD2D52">
        <w:rPr>
          <w:rFonts w:asciiTheme="minorHAnsi" w:hAnsiTheme="minorHAnsi" w:cstheme="minorHAnsi"/>
        </w:rPr>
        <w:t xml:space="preserve"> </w:t>
      </w:r>
      <w:r w:rsidR="000B1993" w:rsidRPr="00BD2D52">
        <w:rPr>
          <w:rFonts w:asciiTheme="minorHAnsi" w:hAnsiTheme="minorHAnsi" w:cstheme="minorHAnsi"/>
        </w:rPr>
        <w:t>Spôsob určenia ceny</w:t>
      </w:r>
      <w:r w:rsidR="00873168" w:rsidRPr="00BD2D52">
        <w:rPr>
          <w:rFonts w:asciiTheme="minorHAnsi" w:hAnsiTheme="minorHAnsi" w:cstheme="minorHAnsi"/>
        </w:rPr>
        <w:t xml:space="preserve"> a</w:t>
      </w:r>
      <w:r w:rsidRPr="00BD2D52">
        <w:rPr>
          <w:rFonts w:asciiTheme="minorHAnsi" w:hAnsiTheme="minorHAnsi" w:cstheme="minorHAnsi"/>
        </w:rPr>
        <w:t xml:space="preserve"> </w:t>
      </w:r>
      <w:r w:rsidR="00E25103" w:rsidRPr="00BD2D52">
        <w:rPr>
          <w:rFonts w:asciiTheme="minorHAnsi" w:hAnsiTheme="minorHAnsi" w:cstheme="minorHAnsi"/>
        </w:rPr>
        <w:t>B.3</w:t>
      </w:r>
      <w:r w:rsidR="00AF050E" w:rsidRPr="00BD2D52">
        <w:rPr>
          <w:rFonts w:asciiTheme="minorHAnsi" w:hAnsiTheme="minorHAnsi" w:cstheme="minorHAnsi"/>
        </w:rPr>
        <w:t xml:space="preserve"> </w:t>
      </w:r>
      <w:r w:rsidRPr="00BD2D52">
        <w:rPr>
          <w:rFonts w:asciiTheme="minorHAnsi" w:hAnsiTheme="minorHAnsi" w:cstheme="minorHAnsi"/>
        </w:rPr>
        <w:t>Obchodné podm</w:t>
      </w:r>
      <w:r w:rsidR="00917088" w:rsidRPr="00BD2D52">
        <w:rPr>
          <w:rFonts w:asciiTheme="minorHAnsi" w:hAnsiTheme="minorHAnsi" w:cstheme="minorHAnsi"/>
        </w:rPr>
        <w:t>ienky plne</w:t>
      </w:r>
      <w:r w:rsidR="00873168" w:rsidRPr="00BD2D52">
        <w:rPr>
          <w:rFonts w:asciiTheme="minorHAnsi" w:hAnsiTheme="minorHAnsi" w:cstheme="minorHAnsi"/>
        </w:rPr>
        <w:t>nia predmetu zákazky</w:t>
      </w:r>
      <w:r w:rsidRPr="00BD2D52">
        <w:rPr>
          <w:rFonts w:asciiTheme="minorHAnsi" w:hAnsiTheme="minorHAnsi" w:cstheme="minorHAnsi"/>
        </w:rPr>
        <w:t xml:space="preserve">, ktoré sú neoddeliteľnou súčasťou týchto </w:t>
      </w:r>
      <w:r w:rsidR="00AB09CE" w:rsidRPr="00BD2D52">
        <w:rPr>
          <w:rFonts w:asciiTheme="minorHAnsi" w:hAnsiTheme="minorHAnsi" w:cstheme="minorHAnsi"/>
        </w:rPr>
        <w:t>SP</w:t>
      </w:r>
      <w:r w:rsidRPr="00BD2D52">
        <w:rPr>
          <w:rFonts w:asciiTheme="minorHAnsi" w:hAnsiTheme="minorHAnsi" w:cstheme="minorHAnsi"/>
        </w:rPr>
        <w:t>.</w:t>
      </w:r>
    </w:p>
    <w:p w14:paraId="29009DE6" w14:textId="77777777" w:rsidR="0021522F" w:rsidRPr="00BC2532" w:rsidRDefault="0021522F" w:rsidP="00BC2532">
      <w:pPr>
        <w:pStyle w:val="Nadpis2"/>
        <w:jc w:val="left"/>
      </w:pPr>
    </w:p>
    <w:p w14:paraId="3BC51E89" w14:textId="77777777" w:rsidR="00796CF2" w:rsidRPr="00BC2532" w:rsidRDefault="00796CF2" w:rsidP="009B503D">
      <w:pPr>
        <w:pStyle w:val="Nadpis2"/>
        <w:numPr>
          <w:ilvl w:val="0"/>
          <w:numId w:val="40"/>
        </w:numPr>
        <w:spacing w:after="120"/>
        <w:ind w:left="357" w:hanging="357"/>
        <w:jc w:val="left"/>
        <w:rPr>
          <w:rStyle w:val="Zvraznenie"/>
          <w:rFonts w:asciiTheme="minorHAnsi" w:hAnsiTheme="minorHAnsi"/>
          <w:b/>
          <w:sz w:val="22"/>
        </w:rPr>
      </w:pPr>
      <w:bookmarkStart w:id="14" w:name="_Toc164928895"/>
      <w:r w:rsidRPr="00BC2532">
        <w:rPr>
          <w:rStyle w:val="Zvraznenie"/>
          <w:rFonts w:asciiTheme="minorHAnsi" w:hAnsiTheme="minorHAnsi"/>
          <w:b/>
          <w:sz w:val="22"/>
        </w:rPr>
        <w:t>Lehota viazanosti ponuky</w:t>
      </w:r>
      <w:bookmarkEnd w:id="14"/>
    </w:p>
    <w:p w14:paraId="64A61B1E" w14:textId="6D63380A" w:rsidR="00E25103" w:rsidRPr="00E57477" w:rsidRDefault="00CB0BD4" w:rsidP="009B503D">
      <w:pPr>
        <w:pStyle w:val="Odsekzoznamu"/>
        <w:numPr>
          <w:ilvl w:val="1"/>
          <w:numId w:val="40"/>
        </w:numPr>
        <w:autoSpaceDE w:val="0"/>
        <w:autoSpaceDN w:val="0"/>
        <w:spacing w:after="60"/>
        <w:ind w:left="505" w:hanging="505"/>
        <w:jc w:val="both"/>
        <w:rPr>
          <w:rFonts w:asciiTheme="minorHAnsi" w:hAnsiTheme="minorHAnsi" w:cstheme="minorHAnsi"/>
        </w:rPr>
      </w:pPr>
      <w:r w:rsidRPr="00E57477">
        <w:rPr>
          <w:rFonts w:asciiTheme="minorHAnsi" w:hAnsiTheme="minorHAnsi" w:cstheme="minorHAnsi"/>
        </w:rPr>
        <w:t>Uchádzač je viazaný svojou ponukou 12 (dvanásť) mesiacov od uplynutia lehoty na predkladanie ponúk až do uplynutia lehoty viazanosti ponúk, počas ktorej sú ponuky uchádzačov viazané</w:t>
      </w:r>
      <w:r w:rsidR="00E25103" w:rsidRPr="00E57477">
        <w:rPr>
          <w:rFonts w:asciiTheme="minorHAnsi" w:hAnsiTheme="minorHAnsi" w:cstheme="minorHAnsi"/>
        </w:rPr>
        <w:t>.</w:t>
      </w:r>
    </w:p>
    <w:p w14:paraId="536B3646" w14:textId="1735BC24" w:rsidR="00E25103" w:rsidRPr="00A92D1B" w:rsidRDefault="00873168" w:rsidP="009B503D">
      <w:pPr>
        <w:pStyle w:val="Odsekzoznamu"/>
        <w:numPr>
          <w:ilvl w:val="1"/>
          <w:numId w:val="40"/>
        </w:numPr>
        <w:autoSpaceDE w:val="0"/>
        <w:autoSpaceDN w:val="0"/>
        <w:spacing w:after="60"/>
        <w:ind w:left="505" w:hanging="505"/>
        <w:jc w:val="both"/>
        <w:rPr>
          <w:rFonts w:asciiTheme="minorHAnsi" w:hAnsiTheme="minorHAnsi" w:cstheme="minorHAnsi"/>
        </w:rPr>
      </w:pPr>
      <w:r w:rsidRPr="00A92D1B">
        <w:rPr>
          <w:rFonts w:asciiTheme="minorHAnsi" w:hAnsiTheme="minorHAnsi" w:cstheme="minorHAnsi"/>
        </w:rPr>
        <w:t xml:space="preserve">V prípade, ak bude podaná námietka pri postupe verejného obstarávateľa a začaté konanie o námietkach pred uzavretím </w:t>
      </w:r>
      <w:r w:rsidR="003B07AD">
        <w:rPr>
          <w:rFonts w:asciiTheme="minorHAnsi" w:hAnsiTheme="minorHAnsi" w:cstheme="minorHAnsi"/>
        </w:rPr>
        <w:t>Zmluvy</w:t>
      </w:r>
      <w:r w:rsidRPr="00A92D1B">
        <w:rPr>
          <w:rFonts w:asciiTheme="minorHAnsi" w:hAnsiTheme="minorHAnsi" w:cstheme="minorHAnsi"/>
        </w:rPr>
        <w:t xml:space="preserve"> podľa § 170 </w:t>
      </w:r>
      <w:r w:rsidR="00314413" w:rsidRPr="00A92D1B">
        <w:rPr>
          <w:rFonts w:asciiTheme="minorHAnsi" w:hAnsiTheme="minorHAnsi" w:cstheme="minorHAnsi"/>
        </w:rPr>
        <w:t xml:space="preserve">Zákona, bude to mať podľa Zákona odkladný účinok na konanie verejného obstarávateľa, okrem námietok podľa § 170 ods. 3 písm. g) Zákona </w:t>
      </w:r>
      <w:r w:rsidR="00314413" w:rsidRPr="00A92D1B">
        <w:rPr>
          <w:rFonts w:asciiTheme="minorHAnsi" w:hAnsiTheme="minorHAnsi" w:cstheme="minorHAnsi"/>
        </w:rPr>
        <w:lastRenderedPageBreak/>
        <w:t xml:space="preserve">alebo ak bude začatá kontrola postupu verejného obstarávateľa pred uzavretím </w:t>
      </w:r>
      <w:r w:rsidR="003B07AD">
        <w:rPr>
          <w:rFonts w:asciiTheme="minorHAnsi" w:hAnsiTheme="minorHAnsi" w:cstheme="minorHAnsi"/>
        </w:rPr>
        <w:t>Zmluvy</w:t>
      </w:r>
      <w:r w:rsidR="00314413" w:rsidRPr="00A92D1B">
        <w:rPr>
          <w:rFonts w:asciiTheme="minorHAnsi" w:hAnsiTheme="minorHAnsi" w:cstheme="minorHAnsi"/>
        </w:rPr>
        <w:t xml:space="preserve"> podľa Zákona a Úrad pre verejné obstarávanie (ďalej len „úrad“) vydá rozhodnutie o predbežnom opatrení, ktorým pozastaví konanie verejného obstarávateľa, lehoty verejnému obstarávateľovi v súlade s § 173 Zákona neplynú. </w:t>
      </w:r>
      <w:r w:rsidR="005B1326" w:rsidRPr="00A92D1B">
        <w:rPr>
          <w:rFonts w:asciiTheme="minorHAnsi" w:hAnsiTheme="minorHAnsi" w:cstheme="minorHAnsi"/>
        </w:rPr>
        <w:t>Verejný obstarávateľ oznámi uchádzačom predĺženie lehoty viazanosti ponúk, ktorá nesmie byť dlhšia ako 12 mesiacov od uplynutia lehoty na predkladanie ponúk</w:t>
      </w:r>
      <w:r w:rsidR="00314413" w:rsidRPr="00A92D1B">
        <w:rPr>
          <w:rFonts w:asciiTheme="minorHAnsi" w:hAnsiTheme="minorHAnsi" w:cstheme="minorHAnsi"/>
        </w:rPr>
        <w:t xml:space="preserve">. </w:t>
      </w:r>
    </w:p>
    <w:p w14:paraId="530DF63E" w14:textId="0415C0F3" w:rsidR="00796CF2" w:rsidRPr="00A92D1B" w:rsidRDefault="00796CF2" w:rsidP="009B503D">
      <w:pPr>
        <w:pStyle w:val="Odsekzoznamu"/>
        <w:numPr>
          <w:ilvl w:val="1"/>
          <w:numId w:val="40"/>
        </w:numPr>
        <w:autoSpaceDE w:val="0"/>
        <w:autoSpaceDN w:val="0"/>
        <w:spacing w:after="60"/>
        <w:ind w:left="505" w:hanging="505"/>
        <w:jc w:val="both"/>
        <w:rPr>
          <w:rFonts w:asciiTheme="minorHAnsi" w:hAnsiTheme="minorHAnsi" w:cstheme="minorHAnsi"/>
        </w:rPr>
      </w:pPr>
      <w:r w:rsidRPr="00A92D1B">
        <w:rPr>
          <w:rFonts w:asciiTheme="minorHAnsi" w:hAnsiTheme="minorHAnsi" w:cstheme="minorHAnsi"/>
        </w:rPr>
        <w:t xml:space="preserve">Uchádzači sú svojou ponukou viazaní do uplynutia lehoty </w:t>
      </w:r>
      <w:r w:rsidR="00ED35DC" w:rsidRPr="00A92D1B">
        <w:rPr>
          <w:rFonts w:asciiTheme="minorHAnsi" w:hAnsiTheme="minorHAnsi" w:cstheme="minorHAnsi"/>
        </w:rPr>
        <w:t xml:space="preserve">verejným </w:t>
      </w:r>
      <w:r w:rsidRPr="00A92D1B">
        <w:rPr>
          <w:rFonts w:asciiTheme="minorHAnsi" w:hAnsiTheme="minorHAnsi" w:cstheme="minorHAnsi"/>
        </w:rPr>
        <w:t>obstarávateľom oznámenej, resp. primerane predĺženej lehoty viazanosti ponúk podľa bodu 8.2</w:t>
      </w:r>
      <w:r w:rsidR="00757706" w:rsidRPr="00A92D1B">
        <w:rPr>
          <w:rFonts w:asciiTheme="minorHAnsi" w:hAnsiTheme="minorHAnsi" w:cstheme="minorHAnsi"/>
        </w:rPr>
        <w:t xml:space="preserve"> </w:t>
      </w:r>
      <w:r w:rsidR="002F7089" w:rsidRPr="00A92D1B">
        <w:rPr>
          <w:rFonts w:asciiTheme="minorHAnsi" w:hAnsiTheme="minorHAnsi" w:cstheme="minorHAnsi"/>
        </w:rPr>
        <w:t xml:space="preserve">časti </w:t>
      </w:r>
      <w:r w:rsidR="00314413" w:rsidRPr="00A92D1B">
        <w:rPr>
          <w:rFonts w:asciiTheme="minorHAnsi" w:hAnsiTheme="minorHAnsi" w:cstheme="minorHAnsi"/>
        </w:rPr>
        <w:t xml:space="preserve">A.1 Pokyny pre uchádzačov </w:t>
      </w:r>
      <w:r w:rsidR="00463778" w:rsidRPr="00A92D1B">
        <w:rPr>
          <w:rFonts w:asciiTheme="minorHAnsi" w:hAnsiTheme="minorHAnsi" w:cstheme="minorHAnsi"/>
        </w:rPr>
        <w:t xml:space="preserve">týchto </w:t>
      </w:r>
      <w:r w:rsidR="00314413" w:rsidRPr="00A92D1B">
        <w:rPr>
          <w:rFonts w:asciiTheme="minorHAnsi" w:hAnsiTheme="minorHAnsi" w:cstheme="minorHAnsi"/>
        </w:rPr>
        <w:t>SP</w:t>
      </w:r>
      <w:r w:rsidRPr="00A92D1B">
        <w:rPr>
          <w:rFonts w:asciiTheme="minorHAnsi" w:hAnsiTheme="minorHAnsi" w:cstheme="minorHAnsi"/>
        </w:rPr>
        <w:t>.</w:t>
      </w:r>
    </w:p>
    <w:p w14:paraId="4AEC71A1" w14:textId="77777777" w:rsidR="00AC72B2" w:rsidRPr="00BD2D52" w:rsidRDefault="00AC72B2" w:rsidP="00A17A90">
      <w:pPr>
        <w:spacing w:after="60" w:line="240" w:lineRule="auto"/>
        <w:rPr>
          <w:rFonts w:asciiTheme="minorHAnsi" w:hAnsiTheme="minorHAnsi" w:cstheme="minorHAnsi"/>
          <w:b/>
        </w:rPr>
      </w:pPr>
    </w:p>
    <w:p w14:paraId="6BD00095" w14:textId="77777777" w:rsidR="00796CF2" w:rsidRPr="00F72E89" w:rsidRDefault="00796CF2" w:rsidP="00A17A90">
      <w:pPr>
        <w:pStyle w:val="Nadpis2"/>
        <w:spacing w:after="60"/>
        <w:rPr>
          <w:rFonts w:asciiTheme="minorHAnsi" w:hAnsiTheme="minorHAnsi" w:cstheme="minorHAnsi"/>
        </w:rPr>
      </w:pPr>
      <w:bookmarkStart w:id="15" w:name="_Toc164928896"/>
      <w:r w:rsidRPr="00F72E89">
        <w:rPr>
          <w:rFonts w:asciiTheme="minorHAnsi" w:hAnsiTheme="minorHAnsi" w:cstheme="minorHAnsi"/>
        </w:rPr>
        <w:t>Časť II.</w:t>
      </w:r>
      <w:bookmarkEnd w:id="15"/>
    </w:p>
    <w:p w14:paraId="25B33ED4" w14:textId="77777777" w:rsidR="002F7089" w:rsidRPr="00F72E89" w:rsidRDefault="00796CF2" w:rsidP="002F7089">
      <w:pPr>
        <w:pStyle w:val="Nadpis2"/>
        <w:spacing w:after="60"/>
        <w:rPr>
          <w:rFonts w:asciiTheme="minorHAnsi" w:hAnsiTheme="minorHAnsi" w:cstheme="minorHAnsi"/>
        </w:rPr>
      </w:pPr>
      <w:bookmarkStart w:id="16" w:name="_Toc164928897"/>
      <w:r w:rsidRPr="00F72E89">
        <w:rPr>
          <w:rFonts w:asciiTheme="minorHAnsi" w:hAnsiTheme="minorHAnsi" w:cstheme="minorHAnsi"/>
        </w:rPr>
        <w:t>Komunikácia a</w:t>
      </w:r>
      <w:r w:rsidR="002F7089" w:rsidRPr="00F72E89">
        <w:rPr>
          <w:rFonts w:asciiTheme="minorHAnsi" w:hAnsiTheme="minorHAnsi" w:cstheme="minorHAnsi"/>
        </w:rPr>
        <w:t> </w:t>
      </w:r>
      <w:r w:rsidRPr="00F72E89">
        <w:rPr>
          <w:rFonts w:asciiTheme="minorHAnsi" w:hAnsiTheme="minorHAnsi" w:cstheme="minorHAnsi"/>
        </w:rPr>
        <w:t>vysvetľovanie</w:t>
      </w:r>
      <w:bookmarkEnd w:id="16"/>
    </w:p>
    <w:p w14:paraId="687E17AA" w14:textId="3F5CF21F" w:rsidR="00796CF2" w:rsidRPr="00BC2532" w:rsidRDefault="00796CF2" w:rsidP="009B503D">
      <w:pPr>
        <w:pStyle w:val="Nadpis2"/>
        <w:numPr>
          <w:ilvl w:val="0"/>
          <w:numId w:val="40"/>
        </w:numPr>
        <w:spacing w:after="120"/>
        <w:ind w:left="357" w:hanging="357"/>
        <w:jc w:val="left"/>
        <w:rPr>
          <w:rStyle w:val="Zvraznenie"/>
          <w:rFonts w:asciiTheme="minorHAnsi" w:hAnsiTheme="minorHAnsi"/>
          <w:b/>
          <w:sz w:val="22"/>
          <w:szCs w:val="22"/>
        </w:rPr>
      </w:pPr>
      <w:bookmarkStart w:id="17" w:name="_Toc164928898"/>
      <w:r w:rsidRPr="00BC2532">
        <w:rPr>
          <w:rStyle w:val="Zvraznenie"/>
          <w:rFonts w:asciiTheme="minorHAnsi" w:hAnsiTheme="minorHAnsi"/>
          <w:b/>
          <w:sz w:val="22"/>
          <w:szCs w:val="22"/>
        </w:rPr>
        <w:t xml:space="preserve">Komunikácia medzi </w:t>
      </w:r>
      <w:r w:rsidR="00636013" w:rsidRPr="00BC2532">
        <w:rPr>
          <w:rStyle w:val="Zvraznenie"/>
          <w:rFonts w:asciiTheme="minorHAnsi" w:hAnsiTheme="minorHAnsi"/>
          <w:b/>
          <w:sz w:val="22"/>
          <w:szCs w:val="22"/>
        </w:rPr>
        <w:t xml:space="preserve">verejným </w:t>
      </w:r>
      <w:r w:rsidRPr="00BC2532">
        <w:rPr>
          <w:rStyle w:val="Zvraznenie"/>
          <w:rFonts w:asciiTheme="minorHAnsi" w:hAnsiTheme="minorHAnsi"/>
          <w:b/>
          <w:sz w:val="22"/>
          <w:szCs w:val="22"/>
        </w:rPr>
        <w:t>obstarávateľom a</w:t>
      </w:r>
      <w:r w:rsidR="00AF050E" w:rsidRPr="00BC2532">
        <w:rPr>
          <w:rStyle w:val="Zvraznenie"/>
          <w:rFonts w:asciiTheme="minorHAnsi" w:hAnsiTheme="minorHAnsi"/>
          <w:b/>
          <w:sz w:val="22"/>
          <w:szCs w:val="22"/>
        </w:rPr>
        <w:t> </w:t>
      </w:r>
      <w:r w:rsidRPr="00BC2532">
        <w:rPr>
          <w:rStyle w:val="Zvraznenie"/>
          <w:rFonts w:asciiTheme="minorHAnsi" w:hAnsiTheme="minorHAnsi"/>
          <w:b/>
          <w:sz w:val="22"/>
          <w:szCs w:val="22"/>
        </w:rPr>
        <w:t>záujemcami</w:t>
      </w:r>
      <w:r w:rsidR="00AF050E" w:rsidRPr="00BC2532">
        <w:rPr>
          <w:rStyle w:val="Zvraznenie"/>
          <w:rFonts w:asciiTheme="minorHAnsi" w:hAnsiTheme="minorHAnsi"/>
          <w:b/>
          <w:sz w:val="22"/>
          <w:szCs w:val="22"/>
        </w:rPr>
        <w:t>/uchádzačmi</w:t>
      </w:r>
      <w:bookmarkEnd w:id="17"/>
      <w:r w:rsidRPr="00BC2532">
        <w:rPr>
          <w:rStyle w:val="Zvraznenie"/>
          <w:rFonts w:asciiTheme="minorHAnsi" w:hAnsiTheme="minorHAnsi"/>
          <w:b/>
          <w:sz w:val="22"/>
          <w:szCs w:val="22"/>
        </w:rPr>
        <w:t xml:space="preserve"> </w:t>
      </w:r>
    </w:p>
    <w:p w14:paraId="7798317E" w14:textId="77777777" w:rsidR="003900D7" w:rsidRPr="00BD2D52" w:rsidRDefault="0037496F" w:rsidP="009B503D">
      <w:pPr>
        <w:pStyle w:val="Odsekzoznamu"/>
        <w:numPr>
          <w:ilvl w:val="1"/>
          <w:numId w:val="40"/>
        </w:numPr>
        <w:autoSpaceDE w:val="0"/>
        <w:autoSpaceDN w:val="0"/>
        <w:spacing w:after="60"/>
        <w:ind w:left="505" w:hanging="505"/>
        <w:jc w:val="both"/>
        <w:rPr>
          <w:rFonts w:asciiTheme="minorHAnsi" w:hAnsiTheme="minorHAnsi" w:cstheme="minorHAnsi"/>
        </w:rPr>
      </w:pPr>
      <w:r w:rsidRPr="00BD2D52">
        <w:rPr>
          <w:rFonts w:asciiTheme="minorHAnsi" w:hAnsiTheme="minorHAnsi" w:cstheme="minorHAnsi"/>
        </w:rPr>
        <w:t xml:space="preserve">Komunikácia </w:t>
      </w:r>
      <w:r w:rsidR="003900D7" w:rsidRPr="00BD2D52">
        <w:rPr>
          <w:rFonts w:asciiTheme="minorHAnsi" w:hAnsiTheme="minorHAnsi" w:cstheme="minorHAnsi"/>
        </w:rPr>
        <w:t xml:space="preserve">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24AFB1AD" w14:textId="3B0024CE" w:rsidR="003900D7" w:rsidRPr="00BD2D52" w:rsidRDefault="003900D7" w:rsidP="009B503D">
      <w:pPr>
        <w:pStyle w:val="Odsekzoznamu"/>
        <w:numPr>
          <w:ilvl w:val="1"/>
          <w:numId w:val="40"/>
        </w:numPr>
        <w:autoSpaceDE w:val="0"/>
        <w:autoSpaceDN w:val="0"/>
        <w:spacing w:after="60"/>
        <w:ind w:left="505" w:hanging="505"/>
        <w:jc w:val="both"/>
        <w:rPr>
          <w:rFonts w:asciiTheme="minorHAnsi" w:hAnsiTheme="minorHAnsi" w:cstheme="minorHAnsi"/>
        </w:rPr>
      </w:pPr>
      <w:r w:rsidRPr="00BD2D52">
        <w:rPr>
          <w:rFonts w:asciiTheme="minorHAnsi" w:hAnsiTheme="minorHAnsi" w:cstheme="minorHAnsi"/>
        </w:rPr>
        <w:t>Komunikácia a výmena informácií medzi verejným obstarávateľom a záujemcami / uchádzačmi bude</w:t>
      </w:r>
      <w:r w:rsidR="002835AF" w:rsidRPr="00BD2D52">
        <w:rPr>
          <w:rFonts w:asciiTheme="minorHAnsi" w:hAnsiTheme="minorHAnsi" w:cstheme="minorHAnsi"/>
        </w:rPr>
        <w:t xml:space="preserve"> </w:t>
      </w:r>
      <w:r w:rsidRPr="00BD2D52">
        <w:rPr>
          <w:rFonts w:asciiTheme="minorHAnsi" w:hAnsiTheme="minorHAnsi" w:cstheme="minorHAnsi"/>
        </w:rPr>
        <w:t>prebiehať písomne prostredníctvom elektronických prostriedkov podľa</w:t>
      </w:r>
      <w:r w:rsidR="002835AF" w:rsidRPr="00BD2D52">
        <w:rPr>
          <w:rFonts w:asciiTheme="minorHAnsi" w:hAnsiTheme="minorHAnsi" w:cstheme="minorHAnsi"/>
        </w:rPr>
        <w:t xml:space="preserve"> </w:t>
      </w:r>
      <w:r w:rsidRPr="00BD2D52">
        <w:rPr>
          <w:rFonts w:asciiTheme="minorHAnsi" w:hAnsiTheme="minorHAnsi" w:cstheme="minorHAnsi"/>
        </w:rPr>
        <w:t>podmienok uvedených § 20 Zákona.</w:t>
      </w:r>
    </w:p>
    <w:p w14:paraId="033FF9EA" w14:textId="0F90C6C2" w:rsidR="003900D7" w:rsidRPr="00BD2D52" w:rsidRDefault="003900D7" w:rsidP="009B503D">
      <w:pPr>
        <w:pStyle w:val="Odsekzoznamu"/>
        <w:numPr>
          <w:ilvl w:val="1"/>
          <w:numId w:val="40"/>
        </w:numPr>
        <w:autoSpaceDE w:val="0"/>
        <w:autoSpaceDN w:val="0"/>
        <w:spacing w:after="60"/>
        <w:ind w:left="505" w:hanging="505"/>
        <w:jc w:val="both"/>
        <w:rPr>
          <w:rFonts w:asciiTheme="minorHAnsi" w:hAnsiTheme="minorHAnsi" w:cstheme="minorHAnsi"/>
        </w:rPr>
      </w:pPr>
      <w:r w:rsidRPr="00BD2D52">
        <w:rPr>
          <w:rFonts w:asciiTheme="minorHAnsi" w:hAnsiTheme="minorHAnsi" w:cstheme="minorHAnsi"/>
        </w:rPr>
        <w:t>Verejný obstarávateľ bude na komunikáciu s uchádzačmi resp. záujemcami používať elektronický prostriedok, ktorým je komunikačné rozhranie systému JOSEPHINE (ďalej aj len „JOSEPHINE“). Tento spôsob komunikácie sa týka akejkoľvek komunikácie a podaní medzi verejným obstarávateľom a záujemcami / uchádzačmi.</w:t>
      </w:r>
    </w:p>
    <w:p w14:paraId="48634519" w14:textId="77777777" w:rsidR="003900D7" w:rsidRPr="00BD2D52" w:rsidRDefault="003900D7" w:rsidP="009B503D">
      <w:pPr>
        <w:pStyle w:val="Odsekzoznamu"/>
        <w:numPr>
          <w:ilvl w:val="1"/>
          <w:numId w:val="40"/>
        </w:numPr>
        <w:autoSpaceDE w:val="0"/>
        <w:autoSpaceDN w:val="0"/>
        <w:spacing w:after="60"/>
        <w:ind w:left="505" w:hanging="505"/>
        <w:jc w:val="both"/>
        <w:rPr>
          <w:rFonts w:asciiTheme="minorHAnsi" w:hAnsiTheme="minorHAnsi" w:cstheme="minorHAnsi"/>
        </w:rPr>
      </w:pPr>
      <w:r w:rsidRPr="00BD2D52">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5" w:history="1">
        <w:r w:rsidRPr="00BD2D52">
          <w:rPr>
            <w:rStyle w:val="Hypertextovprepojenie"/>
            <w:rFonts w:asciiTheme="minorHAnsi" w:hAnsiTheme="minorHAnsi" w:cstheme="minorHAnsi"/>
          </w:rPr>
          <w:t>https://josephine.proebiz.com</w:t>
        </w:r>
      </w:hyperlink>
      <w:r w:rsidRPr="00BD2D52">
        <w:rPr>
          <w:rFonts w:asciiTheme="minorHAnsi" w:hAnsiTheme="minorHAnsi" w:cstheme="minorHAnsi"/>
        </w:rPr>
        <w:t xml:space="preserve">. </w:t>
      </w:r>
    </w:p>
    <w:p w14:paraId="235EA7AD" w14:textId="77777777" w:rsidR="003900D7" w:rsidRPr="00BD2D52" w:rsidRDefault="003900D7" w:rsidP="009B503D">
      <w:pPr>
        <w:pStyle w:val="Odsekzoznamu"/>
        <w:numPr>
          <w:ilvl w:val="1"/>
          <w:numId w:val="40"/>
        </w:numPr>
        <w:autoSpaceDE w:val="0"/>
        <w:autoSpaceDN w:val="0"/>
        <w:ind w:hanging="502"/>
        <w:jc w:val="both"/>
        <w:rPr>
          <w:rFonts w:asciiTheme="minorHAnsi" w:hAnsiTheme="minorHAnsi" w:cstheme="minorHAnsi"/>
        </w:rPr>
      </w:pPr>
      <w:r w:rsidRPr="00BD2D52">
        <w:rPr>
          <w:rFonts w:asciiTheme="minorHAnsi" w:hAnsiTheme="minorHAnsi" w:cstheme="minorHAnsi"/>
        </w:rPr>
        <w:t>Na bezproblémové používanie systému JOSEPHINE je nutné používať jeden z podporovaných internetových prehliadačov:</w:t>
      </w:r>
    </w:p>
    <w:p w14:paraId="01536F4B" w14:textId="77777777" w:rsidR="003900D7" w:rsidRPr="00BD2D52" w:rsidRDefault="003900D7" w:rsidP="00954B6A">
      <w:pPr>
        <w:pStyle w:val="Odsekzoznamu"/>
        <w:autoSpaceDE w:val="0"/>
        <w:autoSpaceDN w:val="0"/>
        <w:ind w:left="567"/>
        <w:jc w:val="both"/>
        <w:rPr>
          <w:rFonts w:asciiTheme="minorHAnsi" w:hAnsiTheme="minorHAnsi" w:cstheme="minorHAnsi"/>
        </w:rPr>
      </w:pPr>
      <w:r w:rsidRPr="00BD2D52">
        <w:rPr>
          <w:rFonts w:asciiTheme="minorHAnsi" w:hAnsiTheme="minorHAnsi" w:cstheme="minorHAnsi"/>
        </w:rPr>
        <w:t xml:space="preserve">- </w:t>
      </w:r>
      <w:r w:rsidRPr="00BD2D52">
        <w:rPr>
          <w:rFonts w:asciiTheme="minorHAnsi" w:hAnsiTheme="minorHAnsi" w:cstheme="minorHAnsi"/>
          <w:lang w:val="x-none"/>
        </w:rPr>
        <w:t xml:space="preserve">Microsoft </w:t>
      </w:r>
      <w:r w:rsidRPr="00BD2D52">
        <w:rPr>
          <w:rFonts w:asciiTheme="minorHAnsi" w:hAnsiTheme="minorHAnsi" w:cstheme="minorHAnsi"/>
        </w:rPr>
        <w:t xml:space="preserve">Edge Microsoft Internet Explorer verzia 11.0 a vyššia, </w:t>
      </w:r>
    </w:p>
    <w:p w14:paraId="78E142BF" w14:textId="77777777" w:rsidR="003900D7" w:rsidRPr="00BD2D52" w:rsidRDefault="003900D7" w:rsidP="00954B6A">
      <w:pPr>
        <w:pStyle w:val="Odsekzoznamu"/>
        <w:autoSpaceDE w:val="0"/>
        <w:autoSpaceDN w:val="0"/>
        <w:ind w:left="567"/>
        <w:jc w:val="both"/>
        <w:rPr>
          <w:rFonts w:asciiTheme="minorHAnsi" w:hAnsiTheme="minorHAnsi" w:cstheme="minorHAnsi"/>
        </w:rPr>
      </w:pPr>
      <w:r w:rsidRPr="00BD2D52">
        <w:rPr>
          <w:rFonts w:asciiTheme="minorHAnsi" w:hAnsiTheme="minorHAnsi" w:cstheme="minorHAnsi"/>
        </w:rPr>
        <w:t xml:space="preserve">- Mozilla Firefox verzia 13.0 a vyššia alebo </w:t>
      </w:r>
    </w:p>
    <w:p w14:paraId="74CA838F" w14:textId="77777777" w:rsidR="003900D7" w:rsidRPr="00BD2D52" w:rsidRDefault="003900D7" w:rsidP="00BC2532">
      <w:pPr>
        <w:pStyle w:val="Odsekzoznamu"/>
        <w:spacing w:after="60"/>
        <w:ind w:left="567"/>
        <w:jc w:val="both"/>
        <w:rPr>
          <w:rFonts w:asciiTheme="minorHAnsi" w:hAnsiTheme="minorHAnsi" w:cstheme="minorHAnsi"/>
        </w:rPr>
      </w:pPr>
      <w:r w:rsidRPr="00BD2D52">
        <w:rPr>
          <w:rFonts w:asciiTheme="minorHAnsi" w:hAnsiTheme="minorHAnsi" w:cstheme="minorHAnsi"/>
        </w:rPr>
        <w:t>- Google Chrome.</w:t>
      </w:r>
    </w:p>
    <w:p w14:paraId="1825F92A" w14:textId="77777777" w:rsidR="003900D7" w:rsidRPr="00BD2D52" w:rsidRDefault="003900D7" w:rsidP="009B503D">
      <w:pPr>
        <w:pStyle w:val="Odsekzoznamu"/>
        <w:numPr>
          <w:ilvl w:val="1"/>
          <w:numId w:val="40"/>
        </w:numPr>
        <w:autoSpaceDE w:val="0"/>
        <w:autoSpaceDN w:val="0"/>
        <w:spacing w:after="60"/>
        <w:ind w:hanging="502"/>
        <w:jc w:val="both"/>
        <w:rPr>
          <w:rFonts w:asciiTheme="minorHAnsi" w:hAnsiTheme="minorHAnsi" w:cstheme="minorHAnsi"/>
        </w:rPr>
      </w:pPr>
      <w:r w:rsidRPr="00BD2D52">
        <w:rPr>
          <w:rFonts w:asciiTheme="minorHAnsi" w:hAnsiTheme="minorHAnsi" w:cstheme="minorHAnsi"/>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03D48F9C" w14:textId="1729F9B2" w:rsidR="003900D7" w:rsidRPr="00BD2D52" w:rsidRDefault="003900D7" w:rsidP="009B503D">
      <w:pPr>
        <w:pStyle w:val="Odsekzoznamu"/>
        <w:numPr>
          <w:ilvl w:val="1"/>
          <w:numId w:val="40"/>
        </w:numPr>
        <w:spacing w:after="60"/>
        <w:ind w:hanging="502"/>
        <w:jc w:val="both"/>
        <w:rPr>
          <w:rFonts w:asciiTheme="minorHAnsi" w:hAnsiTheme="minorHAnsi" w:cstheme="minorHAnsi"/>
        </w:rPr>
      </w:pPr>
      <w:r w:rsidRPr="00BD2D52">
        <w:rPr>
          <w:rFonts w:asciiTheme="minorHAnsi" w:hAnsiTheme="minorHAnsi" w:cstheme="minorHAnsi"/>
        </w:rPr>
        <w:t xml:space="preserve">Obsahom komunikácie prostredníctvom komunikačného rozhrania systému JOSEPHINE bude predkladanie ponúk, vysvetľovanie SP a požiadaviek uvedených </w:t>
      </w:r>
      <w:r w:rsidR="00954B6A" w:rsidRPr="00BD2D52">
        <w:rPr>
          <w:rFonts w:asciiTheme="minorHAnsi" w:hAnsiTheme="minorHAnsi" w:cstheme="minorHAnsi"/>
        </w:rPr>
        <w:t>v</w:t>
      </w:r>
      <w:r w:rsidR="00EB52E1">
        <w:rPr>
          <w:rFonts w:asciiTheme="minorHAnsi" w:hAnsiTheme="minorHAnsi" w:cstheme="minorHAnsi"/>
        </w:rPr>
        <w:t> </w:t>
      </w:r>
      <w:r w:rsidR="00954B6A" w:rsidRPr="00BD2D52">
        <w:rPr>
          <w:rFonts w:asciiTheme="minorHAnsi" w:hAnsiTheme="minorHAnsi" w:cstheme="minorHAnsi"/>
        </w:rPr>
        <w:t>Oznámení</w:t>
      </w:r>
      <w:r w:rsidR="00EB52E1">
        <w:rPr>
          <w:rFonts w:asciiTheme="minorHAnsi" w:hAnsiTheme="minorHAnsi" w:cstheme="minorHAnsi"/>
        </w:rPr>
        <w:t xml:space="preserve"> </w:t>
      </w:r>
      <w:r w:rsidR="00EB52E1" w:rsidRPr="00EB52E1">
        <w:rPr>
          <w:rFonts w:asciiTheme="minorHAnsi" w:hAnsiTheme="minorHAnsi" w:cstheme="minorHAnsi"/>
        </w:rPr>
        <w:t>o vyhlásení verejného obstarávania (ďalej len „Oznámenie“)</w:t>
      </w:r>
      <w:r w:rsidRPr="00BD2D52">
        <w:rPr>
          <w:rFonts w:asciiTheme="minorHAnsi" w:hAnsiTheme="minorHAnsi" w:cstheme="minorHAnsi"/>
        </w:rPr>
        <w:t xml:space="preserve">, prípadné doplnenie SP, vysvetľovanie predložených ponúk, vysvetľovanie predložených dokladov, žiadosť o nápravu, námietky a akákoľvek ďalšia, výslovne neuvedená komunikácia v súvislosti s týmto verejným obstarávaním, s výnimkou prípadov, keď to výslovne vylučuje Zákon. Pokiaľ sa v SP vyskytujú požiadavky na predkladanie ponúk, vysvetľovanie SP a požiadaviek uvedených </w:t>
      </w:r>
      <w:r w:rsidR="00954B6A" w:rsidRPr="00BD2D52">
        <w:rPr>
          <w:rFonts w:asciiTheme="minorHAnsi" w:hAnsiTheme="minorHAnsi" w:cstheme="minorHAnsi"/>
        </w:rPr>
        <w:t>v Oznámení</w:t>
      </w:r>
      <w:r w:rsidRPr="00BD2D52">
        <w:rPr>
          <w:rFonts w:asciiTheme="minorHAnsi" w:hAnsiTheme="minorHAnsi" w:cstheme="minorHAnsi"/>
        </w:rPr>
        <w:t xml:space="preserve">, prípadné doplnenie SP, vysvetľovanie predložených ponúk, vysvetľovanie predložených dokladov, žiadosť o nápravu,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w:t>
      </w:r>
      <w:r w:rsidRPr="00BD2D52">
        <w:rPr>
          <w:rFonts w:asciiTheme="minorHAnsi" w:hAnsiTheme="minorHAnsi" w:cstheme="minorHAnsi"/>
        </w:rPr>
        <w:lastRenderedPageBreak/>
        <w:t>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 resp. uchádzača) v súvislosti s týmto verejným obstarávaním bude prebiehať spôsobom, ktorý stanoví Zákon a bude realizovaná mimo komunikačné rozhranie systému JOSEPHINE.</w:t>
      </w:r>
    </w:p>
    <w:p w14:paraId="0C9614DD" w14:textId="77777777" w:rsidR="003900D7" w:rsidRPr="00BD2D52" w:rsidRDefault="003900D7" w:rsidP="009B503D">
      <w:pPr>
        <w:pStyle w:val="Odsekzoznamu"/>
        <w:numPr>
          <w:ilvl w:val="1"/>
          <w:numId w:val="40"/>
        </w:numPr>
        <w:autoSpaceDE w:val="0"/>
        <w:autoSpaceDN w:val="0"/>
        <w:spacing w:after="60"/>
        <w:ind w:hanging="502"/>
        <w:jc w:val="both"/>
        <w:rPr>
          <w:rFonts w:asciiTheme="minorHAnsi" w:hAnsiTheme="minorHAnsi" w:cstheme="minorHAnsi"/>
        </w:rPr>
      </w:pPr>
      <w:r w:rsidRPr="00BD2D52">
        <w:rPr>
          <w:rFonts w:asciiTheme="minorHAnsi" w:hAnsiTheme="minorHAnsi" w:cstheme="minorHAnsi"/>
        </w:rPr>
        <w:t xml:space="preserve">Ak je odosielateľom zásielky verejný obstarávateľ, tak záujemcovi / uchádzačovi bude na ním určený kontaktný e-mail/e-maily bezodkladne odoslaná informácia o tom, že k predmetnej zákazke existuje nová zásielka/správa. Záujemca / uchádzač sa prihlási do systému a v komunikačnom rozhraní zákazky bude mať zobrazený obsah komunikácie – zásielky, správy. Záujemca / uchádzač si môže v komunikačnom rozhraní zobraziť celú históriu o svojej komunikácii s verejným obstarávateľom. </w:t>
      </w:r>
    </w:p>
    <w:p w14:paraId="74AB16CF" w14:textId="77777777" w:rsidR="003900D7" w:rsidRPr="00BD2D52" w:rsidRDefault="003900D7" w:rsidP="009B503D">
      <w:pPr>
        <w:pStyle w:val="Odsekzoznamu"/>
        <w:numPr>
          <w:ilvl w:val="1"/>
          <w:numId w:val="40"/>
        </w:numPr>
        <w:autoSpaceDE w:val="0"/>
        <w:autoSpaceDN w:val="0"/>
        <w:spacing w:after="60"/>
        <w:ind w:hanging="502"/>
        <w:jc w:val="both"/>
        <w:rPr>
          <w:rFonts w:asciiTheme="minorHAnsi" w:hAnsiTheme="minorHAnsi" w:cstheme="minorHAnsi"/>
        </w:rPr>
      </w:pPr>
      <w:r w:rsidRPr="00BD2D52">
        <w:rPr>
          <w:rFonts w:asciiTheme="minorHAnsi" w:hAnsiTheme="minorHAnsi" w:cstheme="minorHAnsi"/>
        </w:rPr>
        <w:t>Ak je odosielateľom zásielky záujemca /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296E9B3" w14:textId="03F94C59" w:rsidR="003900D7" w:rsidRPr="00BD2D52" w:rsidRDefault="003900D7" w:rsidP="009B503D">
      <w:pPr>
        <w:pStyle w:val="Odsekzoznamu"/>
        <w:numPr>
          <w:ilvl w:val="1"/>
          <w:numId w:val="40"/>
        </w:numPr>
        <w:autoSpaceDE w:val="0"/>
        <w:autoSpaceDN w:val="0"/>
        <w:spacing w:after="60"/>
        <w:ind w:hanging="502"/>
        <w:jc w:val="both"/>
        <w:rPr>
          <w:rFonts w:asciiTheme="minorHAnsi" w:hAnsiTheme="minorHAnsi" w:cstheme="minorHAnsi"/>
        </w:rPr>
      </w:pPr>
      <w:r w:rsidRPr="00BD2D52">
        <w:rPr>
          <w:rFonts w:asciiTheme="minorHAnsi" w:hAnsiTheme="minorHAnsi" w:cstheme="minorHAnsi"/>
        </w:rPr>
        <w:t>Verejný obstarávateľ odporúča záujemcom / uchádzačom, ktorí si vyhľadali obstarávania prostredníctvom webovej stránky verejného obstarávateľa, resp. v systéme JOSEPHINE (</w:t>
      </w:r>
      <w:hyperlink r:id="rId16" w:history="1">
        <w:r w:rsidRPr="00BD2D52">
          <w:rPr>
            <w:rStyle w:val="Hypertextovprepojenie"/>
            <w:rFonts w:asciiTheme="minorHAnsi" w:hAnsiTheme="minorHAnsi" w:cstheme="minorHAnsi"/>
          </w:rPr>
          <w:t>https://josephine.proebiz.com</w:t>
        </w:r>
      </w:hyperlink>
      <w:r w:rsidRPr="00BD2D52">
        <w:rPr>
          <w:rFonts w:asciiTheme="minorHAnsi" w:hAnsiTheme="minorHAnsi" w:cstheme="minorHAnsi"/>
        </w:rPr>
        <w:t xml:space="preserve">), a zároveň ktorí chcú byť informovaní o prípadných aktualizáciách týkajúcich sa konkrétneho obstarávania prostredníctvom notifikačných e-mailov, aby v danom obstarávaní zaklikli tlačidlo </w:t>
      </w:r>
      <w:r w:rsidRPr="00BD2D52">
        <w:rPr>
          <w:rFonts w:asciiTheme="minorHAnsi" w:hAnsiTheme="minorHAnsi" w:cstheme="minorHAnsi"/>
          <w:b/>
          <w:bCs/>
        </w:rPr>
        <w:t xml:space="preserve">„ZAUJÍMA MA TO“ </w:t>
      </w:r>
      <w:r w:rsidRPr="00BD2D52">
        <w:rPr>
          <w:rFonts w:asciiTheme="minorHAnsi" w:hAnsiTheme="minorHAnsi" w:cstheme="minorHAnsi"/>
        </w:rPr>
        <w:t>(v pravej hornej časti obrazovky). Záujemci/uchádzači, ktorí odporúčanie nebudú akceptovať, sa vystavujú riziku, že im obsah informácií k predmetnej zákazke nebude doručený.</w:t>
      </w:r>
    </w:p>
    <w:p w14:paraId="2D850889" w14:textId="27B30586" w:rsidR="0037496F" w:rsidRPr="00DA20D2" w:rsidRDefault="003900D7" w:rsidP="00DA20D2">
      <w:pPr>
        <w:pStyle w:val="Odsekzoznamu"/>
        <w:numPr>
          <w:ilvl w:val="1"/>
          <w:numId w:val="40"/>
        </w:numPr>
        <w:spacing w:after="60"/>
        <w:ind w:hanging="502"/>
        <w:jc w:val="both"/>
        <w:rPr>
          <w:rFonts w:asciiTheme="minorHAnsi" w:hAnsiTheme="minorHAnsi" w:cstheme="minorHAnsi"/>
        </w:rPr>
      </w:pPr>
      <w:r w:rsidRPr="00BD2D52">
        <w:rPr>
          <w:rFonts w:asciiTheme="minorHAnsi" w:hAnsiTheme="minorHAnsi" w:cstheme="minorHAnsi"/>
        </w:rPr>
        <w:t xml:space="preserve">Verejný obstarávateľ umožňuje neobmedzený a priamy prístup elektronickými prostriedkami k SP a k prípadným všetkým doplňujúcim podkladom. SP a prípadné vysvetlenie alebo doplnenie SP alebo vysvetlenie požiadaviek uvedených </w:t>
      </w:r>
      <w:r w:rsidR="00FA7B5A" w:rsidRPr="00BD2D52">
        <w:rPr>
          <w:rFonts w:asciiTheme="minorHAnsi" w:hAnsiTheme="minorHAnsi" w:cstheme="minorHAnsi"/>
        </w:rPr>
        <w:t>v Oznámení</w:t>
      </w:r>
      <w:r w:rsidRPr="00BD2D52">
        <w:rPr>
          <w:rFonts w:asciiTheme="minorHAnsi" w:hAnsiTheme="minorHAnsi" w:cstheme="minorHAnsi"/>
        </w:rPr>
        <w:t xml:space="preserve">, podmienok účasti vo verejnom obstarávaní, informatívneho dokumentu alebo inej sprievodnej dokumentácie budú verejným obstarávateľom zverejnené ako elektronické dokumenty v profile verejného obstarávateľa </w:t>
      </w:r>
      <w:hyperlink r:id="rId17" w:history="1">
        <w:r w:rsidR="00B571A1" w:rsidRPr="00B571A1">
          <w:rPr>
            <w:rStyle w:val="Hypertextovprepojenie"/>
            <w:rFonts w:asciiTheme="minorHAnsi" w:hAnsiTheme="minorHAnsi" w:cstheme="minorHAnsi"/>
          </w:rPr>
          <w:t>https://www.uvo.gov.sk/vyhladavanie-profilov/detail/9127</w:t>
        </w:r>
      </w:hyperlink>
      <w:r w:rsidRPr="00DA20D2">
        <w:rPr>
          <w:rFonts w:asciiTheme="minorHAnsi" w:hAnsiTheme="minorHAnsi" w:cstheme="minorHAnsi"/>
        </w:rPr>
        <w:t xml:space="preserve"> (ďalej len „profil“) a zároveň v systéme JOSEPHINE</w:t>
      </w:r>
      <w:r w:rsidR="0037496F" w:rsidRPr="00DA20D2">
        <w:rPr>
          <w:rFonts w:asciiTheme="minorHAnsi" w:hAnsiTheme="minorHAnsi" w:cstheme="minorHAnsi"/>
        </w:rPr>
        <w:t xml:space="preserve">. </w:t>
      </w:r>
    </w:p>
    <w:p w14:paraId="63A52D5C" w14:textId="77777777" w:rsidR="00987080" w:rsidRPr="00BD2D52" w:rsidRDefault="00987080" w:rsidP="00954B6A">
      <w:pPr>
        <w:spacing w:after="0" w:line="240" w:lineRule="auto"/>
        <w:ind w:left="360" w:hanging="360"/>
        <w:jc w:val="both"/>
        <w:rPr>
          <w:rFonts w:asciiTheme="minorHAnsi" w:hAnsiTheme="minorHAnsi" w:cstheme="minorHAnsi"/>
          <w:b/>
        </w:rPr>
      </w:pPr>
    </w:p>
    <w:p w14:paraId="52CA0819" w14:textId="45E2A4D3" w:rsidR="00796CF2" w:rsidRPr="00BC2532" w:rsidRDefault="00796CF2" w:rsidP="009B503D">
      <w:pPr>
        <w:pStyle w:val="Nadpis2"/>
        <w:numPr>
          <w:ilvl w:val="0"/>
          <w:numId w:val="40"/>
        </w:numPr>
        <w:spacing w:after="120"/>
        <w:jc w:val="left"/>
        <w:rPr>
          <w:rStyle w:val="Zvraznenie"/>
          <w:rFonts w:asciiTheme="minorHAnsi" w:hAnsiTheme="minorHAnsi" w:cstheme="minorHAnsi"/>
          <w:b/>
          <w:color w:val="000000" w:themeColor="text1"/>
          <w:sz w:val="22"/>
        </w:rPr>
      </w:pPr>
      <w:bookmarkStart w:id="18" w:name="_Toc164928899"/>
      <w:r w:rsidRPr="00BC2532">
        <w:rPr>
          <w:rStyle w:val="Zvraznenie"/>
          <w:rFonts w:asciiTheme="minorHAnsi" w:hAnsiTheme="minorHAnsi" w:cstheme="minorHAnsi"/>
          <w:b/>
          <w:color w:val="000000" w:themeColor="text1"/>
          <w:sz w:val="22"/>
        </w:rPr>
        <w:t>Vysvet</w:t>
      </w:r>
      <w:r w:rsidR="000A0A85" w:rsidRPr="00BC2532">
        <w:rPr>
          <w:rStyle w:val="Zvraznenie"/>
          <w:rFonts w:asciiTheme="minorHAnsi" w:hAnsiTheme="minorHAnsi" w:cstheme="minorHAnsi"/>
          <w:b/>
          <w:color w:val="000000" w:themeColor="text1"/>
          <w:sz w:val="22"/>
        </w:rPr>
        <w:t>lenie informácií</w:t>
      </w:r>
      <w:bookmarkEnd w:id="18"/>
      <w:r w:rsidRPr="00BC2532">
        <w:rPr>
          <w:rStyle w:val="Zvraznenie"/>
          <w:rFonts w:asciiTheme="minorHAnsi" w:hAnsiTheme="minorHAnsi" w:cstheme="minorHAnsi"/>
          <w:b/>
          <w:color w:val="000000" w:themeColor="text1"/>
          <w:sz w:val="22"/>
        </w:rPr>
        <w:t xml:space="preserve"> </w:t>
      </w:r>
    </w:p>
    <w:p w14:paraId="4DAA54D1" w14:textId="77777777" w:rsidR="00374D58" w:rsidRPr="00BD2D52" w:rsidRDefault="0037496F" w:rsidP="009B503D">
      <w:pPr>
        <w:pStyle w:val="Odsekzoznamu"/>
        <w:numPr>
          <w:ilvl w:val="1"/>
          <w:numId w:val="40"/>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rPr>
        <w:t>V </w:t>
      </w:r>
      <w:r w:rsidR="00374D58" w:rsidRPr="00BD2D52">
        <w:rPr>
          <w:rFonts w:asciiTheme="minorHAnsi" w:hAnsiTheme="minorHAnsi" w:cstheme="minorHAnsi"/>
        </w:rPr>
        <w:t>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1A84B397" w14:textId="77777777" w:rsidR="00374D58" w:rsidRPr="00BD2D52" w:rsidRDefault="00374D58" w:rsidP="009B503D">
      <w:pPr>
        <w:pStyle w:val="Odsekzoznamu"/>
        <w:numPr>
          <w:ilvl w:val="1"/>
          <w:numId w:val="40"/>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rPr>
        <w:t xml:space="preserve">Prípadnú žiadosť o vysvetlenie informácií potrebných na vypracovanie ponuky a na preukázanie splnenia podmienok účasti verejný obstarávateľ odporúča záujemcom doručiť prostredníctvom komunikačného rozhrania systému JOSEPHINE „dostatočne vopred“. </w:t>
      </w:r>
    </w:p>
    <w:p w14:paraId="6FEA7448" w14:textId="340FCE81" w:rsidR="00374D58" w:rsidRPr="00BD2D52" w:rsidRDefault="00374D58" w:rsidP="009B503D">
      <w:pPr>
        <w:pStyle w:val="Odsekzoznamu"/>
        <w:numPr>
          <w:ilvl w:val="1"/>
          <w:numId w:val="40"/>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rPr>
        <w:t xml:space="preserve">Verejný obstarávateľ bezodkladne poskytne vysvetlenie informácií potrebných na vypracovanie ponuky a na preukázanie splnenia podmienok účasti všetkým záujemcom, ktorí sú mu známi  </w:t>
      </w:r>
      <w:r w:rsidRPr="00BD2D52">
        <w:rPr>
          <w:rFonts w:asciiTheme="minorHAnsi" w:hAnsiTheme="minorHAnsi" w:cstheme="minorHAnsi"/>
        </w:rPr>
        <w:lastRenderedPageBreak/>
        <w:t xml:space="preserve">v tejto zákazke, najneskôr však </w:t>
      </w:r>
      <w:r w:rsidR="00FA7B5A" w:rsidRPr="00BD2D52">
        <w:rPr>
          <w:rFonts w:asciiTheme="minorHAnsi" w:hAnsiTheme="minorHAnsi" w:cstheme="minorHAnsi"/>
        </w:rPr>
        <w:t>šesť (6) dní</w:t>
      </w:r>
      <w:r w:rsidRPr="00BD2D52">
        <w:rPr>
          <w:rFonts w:asciiTheme="minorHAnsi" w:hAnsiTheme="minorHAnsi" w:cstheme="minorHAnsi"/>
        </w:rPr>
        <w:t xml:space="preserve"> pred uplynutím lehoty na predkladanie ponúk za predpokladu, že o vysvetlenie záujemca požiada dostatočne vopred. </w:t>
      </w:r>
    </w:p>
    <w:p w14:paraId="107BD27D" w14:textId="77777777" w:rsidR="00374D58" w:rsidRPr="00BD2D52" w:rsidRDefault="00374D58" w:rsidP="009B503D">
      <w:pPr>
        <w:pStyle w:val="Odsekzoznamu"/>
        <w:numPr>
          <w:ilvl w:val="1"/>
          <w:numId w:val="40"/>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rPr>
        <w:t>Verejný obstarávateľ primerane predĺži lehotu na predkladanie ponúk, ak vysvetlenie informácií potrebných na vypracovanie ponuky a na preukázanie splnenia podmienok účasti nie je poskytnuté v lehote podľa bodu 10.3 časti A.1 Pokyny pre uchádzačov týchto SP, aj napriek tomu, že bolo vyžiadané dostatočne vopred alebo ak v dokumentoch potrebných na vypracovanie ponuky alebo na preukázanie splnenia podmienok účasti vykoná podstatnú zmenu.</w:t>
      </w:r>
    </w:p>
    <w:p w14:paraId="458EA67D" w14:textId="7946C146" w:rsidR="0037496F" w:rsidRPr="00BD2D52" w:rsidRDefault="00374D58" w:rsidP="009B503D">
      <w:pPr>
        <w:pStyle w:val="Odsekzoznamu"/>
        <w:numPr>
          <w:ilvl w:val="1"/>
          <w:numId w:val="40"/>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r w:rsidR="0037496F" w:rsidRPr="00BD2D52">
        <w:rPr>
          <w:rFonts w:asciiTheme="minorHAnsi" w:hAnsiTheme="minorHAnsi" w:cstheme="minorHAnsi"/>
        </w:rPr>
        <w:t>.</w:t>
      </w:r>
    </w:p>
    <w:p w14:paraId="0C95E666" w14:textId="77777777" w:rsidR="0038610C" w:rsidRPr="00BD2D52" w:rsidRDefault="0038610C" w:rsidP="0038610C">
      <w:pPr>
        <w:spacing w:after="0" w:line="240" w:lineRule="auto"/>
        <w:ind w:left="540" w:hanging="540"/>
        <w:jc w:val="both"/>
        <w:rPr>
          <w:rFonts w:asciiTheme="minorHAnsi" w:hAnsiTheme="minorHAnsi" w:cstheme="minorHAnsi"/>
        </w:rPr>
      </w:pPr>
    </w:p>
    <w:p w14:paraId="6DB49A7D" w14:textId="1C854467" w:rsidR="00796CF2" w:rsidRPr="006F7C0E" w:rsidRDefault="00796CF2" w:rsidP="009B503D">
      <w:pPr>
        <w:pStyle w:val="Nadpis2"/>
        <w:numPr>
          <w:ilvl w:val="0"/>
          <w:numId w:val="40"/>
        </w:numPr>
        <w:spacing w:after="120"/>
        <w:ind w:left="357" w:hanging="357"/>
        <w:jc w:val="left"/>
        <w:rPr>
          <w:rStyle w:val="Zvraznenie"/>
          <w:rFonts w:asciiTheme="minorHAnsi" w:hAnsiTheme="minorHAnsi" w:cstheme="minorHAnsi"/>
          <w:b/>
          <w:color w:val="000000" w:themeColor="text1"/>
          <w:sz w:val="22"/>
          <w:szCs w:val="22"/>
        </w:rPr>
      </w:pPr>
      <w:bookmarkStart w:id="19" w:name="_Toc164928900"/>
      <w:r w:rsidRPr="006F7C0E">
        <w:rPr>
          <w:rStyle w:val="Zvraznenie"/>
          <w:rFonts w:asciiTheme="minorHAnsi" w:hAnsiTheme="minorHAnsi" w:cstheme="minorHAnsi"/>
          <w:b/>
          <w:color w:val="000000" w:themeColor="text1"/>
          <w:sz w:val="22"/>
          <w:szCs w:val="22"/>
        </w:rPr>
        <w:t xml:space="preserve">Obhliadka miesta </w:t>
      </w:r>
      <w:r w:rsidR="00917088" w:rsidRPr="006F7C0E">
        <w:rPr>
          <w:rFonts w:asciiTheme="minorHAnsi" w:hAnsiTheme="minorHAnsi"/>
          <w:sz w:val="22"/>
          <w:szCs w:val="22"/>
        </w:rPr>
        <w:t>plne</w:t>
      </w:r>
      <w:r w:rsidRPr="006F7C0E">
        <w:rPr>
          <w:rStyle w:val="Zvraznenie"/>
          <w:rFonts w:asciiTheme="minorHAnsi" w:hAnsiTheme="minorHAnsi" w:cstheme="minorHAnsi"/>
          <w:b/>
          <w:color w:val="000000" w:themeColor="text1"/>
          <w:sz w:val="22"/>
          <w:szCs w:val="22"/>
        </w:rPr>
        <w:t>nia predmetu zákazky</w:t>
      </w:r>
      <w:bookmarkEnd w:id="19"/>
    </w:p>
    <w:p w14:paraId="06E9D472" w14:textId="79A52861" w:rsidR="00EE45F5" w:rsidRPr="00F202CF" w:rsidRDefault="00F202CF" w:rsidP="009B503D">
      <w:pPr>
        <w:numPr>
          <w:ilvl w:val="1"/>
          <w:numId w:val="40"/>
        </w:numPr>
        <w:shd w:val="clear" w:color="auto" w:fill="FFFFFF"/>
        <w:spacing w:after="60" w:line="240" w:lineRule="auto"/>
        <w:ind w:left="567" w:hanging="567"/>
        <w:jc w:val="both"/>
        <w:rPr>
          <w:rFonts w:asciiTheme="minorHAnsi" w:hAnsiTheme="minorHAnsi" w:cstheme="minorHAnsi"/>
        </w:rPr>
      </w:pPr>
      <w:r w:rsidRPr="00F202CF">
        <w:rPr>
          <w:rFonts w:asciiTheme="minorHAnsi" w:hAnsiTheme="minorHAnsi" w:cstheme="minorHAnsi"/>
        </w:rPr>
        <w:t>Nevykonáva sa</w:t>
      </w:r>
      <w:r w:rsidR="00AA71DF" w:rsidRPr="00F202CF">
        <w:rPr>
          <w:rFonts w:asciiTheme="minorHAnsi" w:hAnsiTheme="minorHAnsi" w:cstheme="minorHAnsi"/>
        </w:rPr>
        <w:t>.</w:t>
      </w:r>
    </w:p>
    <w:p w14:paraId="1EACBA8C" w14:textId="77777777" w:rsidR="00F439F3" w:rsidRPr="00BD2D52" w:rsidRDefault="00F439F3" w:rsidP="00002A8A">
      <w:pPr>
        <w:autoSpaceDE w:val="0"/>
        <w:autoSpaceDN w:val="0"/>
        <w:spacing w:after="0" w:line="240" w:lineRule="auto"/>
        <w:ind w:left="567"/>
        <w:jc w:val="both"/>
        <w:rPr>
          <w:rFonts w:asciiTheme="minorHAnsi" w:hAnsiTheme="minorHAnsi" w:cstheme="minorHAnsi"/>
        </w:rPr>
      </w:pPr>
    </w:p>
    <w:p w14:paraId="1B8FBB38" w14:textId="77777777" w:rsidR="00E81CD4" w:rsidRPr="00F72E89" w:rsidRDefault="00E81CD4" w:rsidP="006E033B">
      <w:pPr>
        <w:pStyle w:val="Nadpis2"/>
        <w:rPr>
          <w:rFonts w:asciiTheme="minorHAnsi" w:hAnsiTheme="minorHAnsi" w:cstheme="minorHAnsi"/>
          <w:lang w:eastAsia="sk-SK"/>
        </w:rPr>
      </w:pPr>
    </w:p>
    <w:p w14:paraId="740E102F" w14:textId="77777777" w:rsidR="00796CF2" w:rsidRPr="00F72E89" w:rsidRDefault="00796CF2" w:rsidP="006E033B">
      <w:pPr>
        <w:pStyle w:val="Nadpis2"/>
        <w:rPr>
          <w:rFonts w:asciiTheme="minorHAnsi" w:hAnsiTheme="minorHAnsi" w:cstheme="minorHAnsi"/>
        </w:rPr>
      </w:pPr>
      <w:bookmarkStart w:id="20" w:name="_Toc164928901"/>
      <w:r w:rsidRPr="00F72E89">
        <w:rPr>
          <w:rFonts w:asciiTheme="minorHAnsi" w:hAnsiTheme="minorHAnsi" w:cstheme="minorHAnsi"/>
        </w:rPr>
        <w:t>Časť III.</w:t>
      </w:r>
      <w:bookmarkEnd w:id="20"/>
    </w:p>
    <w:p w14:paraId="5A8FC7CB" w14:textId="77777777" w:rsidR="00796CF2" w:rsidRPr="00F72E89" w:rsidRDefault="00796CF2" w:rsidP="006E033B">
      <w:pPr>
        <w:pStyle w:val="Nadpis2"/>
        <w:rPr>
          <w:rFonts w:asciiTheme="minorHAnsi" w:hAnsiTheme="minorHAnsi" w:cstheme="minorHAnsi"/>
          <w:bCs/>
        </w:rPr>
      </w:pPr>
      <w:bookmarkStart w:id="21" w:name="_Toc164928902"/>
      <w:r w:rsidRPr="00F72E89">
        <w:rPr>
          <w:rFonts w:asciiTheme="minorHAnsi" w:hAnsiTheme="minorHAnsi" w:cstheme="minorHAnsi"/>
          <w:bCs/>
        </w:rPr>
        <w:t>Príprava ponuky</w:t>
      </w:r>
      <w:bookmarkEnd w:id="21"/>
    </w:p>
    <w:p w14:paraId="58F0A62A" w14:textId="77777777" w:rsidR="00E81CD4" w:rsidRPr="00F72E89" w:rsidRDefault="00E81CD4" w:rsidP="00595A91">
      <w:pPr>
        <w:pStyle w:val="Nadpis3"/>
        <w:numPr>
          <w:ilvl w:val="0"/>
          <w:numId w:val="0"/>
        </w:numPr>
        <w:ind w:left="426"/>
        <w:rPr>
          <w:rFonts w:asciiTheme="minorHAnsi" w:hAnsiTheme="minorHAnsi" w:cstheme="minorHAnsi"/>
        </w:rPr>
      </w:pPr>
    </w:p>
    <w:p w14:paraId="076E91D7" w14:textId="01A02F53" w:rsidR="00300CD3" w:rsidRPr="00BC2532" w:rsidRDefault="000D77C3" w:rsidP="009B503D">
      <w:pPr>
        <w:pStyle w:val="Nadpis2"/>
        <w:numPr>
          <w:ilvl w:val="0"/>
          <w:numId w:val="40"/>
        </w:numPr>
        <w:spacing w:after="120"/>
        <w:ind w:left="357" w:hanging="357"/>
        <w:jc w:val="left"/>
        <w:rPr>
          <w:b w:val="0"/>
        </w:rPr>
      </w:pPr>
      <w:bookmarkStart w:id="22" w:name="_Toc164928903"/>
      <w:r w:rsidRPr="00BC2532">
        <w:rPr>
          <w:rStyle w:val="Zvraznenie"/>
          <w:rFonts w:asciiTheme="minorHAnsi" w:hAnsiTheme="minorHAnsi" w:cstheme="minorHAnsi"/>
          <w:b/>
          <w:color w:val="000000" w:themeColor="text1"/>
          <w:sz w:val="22"/>
        </w:rPr>
        <w:t>Forma a spôsob predkladania</w:t>
      </w:r>
      <w:r w:rsidR="00796CF2" w:rsidRPr="00BC2532">
        <w:rPr>
          <w:rStyle w:val="Zvraznenie"/>
          <w:rFonts w:asciiTheme="minorHAnsi" w:hAnsiTheme="minorHAnsi" w:cstheme="minorHAnsi"/>
          <w:b/>
          <w:color w:val="000000" w:themeColor="text1"/>
          <w:sz w:val="22"/>
        </w:rPr>
        <w:t xml:space="preserve"> ponuky</w:t>
      </w:r>
      <w:bookmarkEnd w:id="22"/>
    </w:p>
    <w:p w14:paraId="28EF0E8A" w14:textId="591436F7" w:rsidR="003C7677" w:rsidRPr="00F202CF" w:rsidRDefault="00B5745B" w:rsidP="009B503D">
      <w:pPr>
        <w:pStyle w:val="Odsekzoznamu"/>
        <w:numPr>
          <w:ilvl w:val="1"/>
          <w:numId w:val="40"/>
        </w:numPr>
        <w:spacing w:after="60"/>
        <w:ind w:hanging="502"/>
        <w:jc w:val="both"/>
        <w:rPr>
          <w:rFonts w:asciiTheme="minorHAnsi" w:hAnsiTheme="minorHAnsi" w:cstheme="minorHAnsi"/>
        </w:rPr>
      </w:pPr>
      <w:r w:rsidRPr="00F202CF">
        <w:rPr>
          <w:rFonts w:asciiTheme="minorHAnsi" w:hAnsiTheme="minorHAnsi" w:cstheme="minorHAnsi"/>
        </w:rPr>
        <w:t xml:space="preserve">Uchádzač </w:t>
      </w:r>
      <w:r w:rsidR="003C7677" w:rsidRPr="00F202CF">
        <w:rPr>
          <w:rFonts w:asciiTheme="minorHAnsi" w:hAnsiTheme="minorHAnsi" w:cstheme="minorHAnsi"/>
        </w:rPr>
        <w:t xml:space="preserve">ponuku predkladá elektronicky v zmysle § 49 ods. 1 písm. a) Zákona a vložením do systému JOSEPHINE umiestnenom na webovej adrese </w:t>
      </w:r>
      <w:hyperlink r:id="rId18" w:history="1">
        <w:r w:rsidR="003C7677" w:rsidRPr="00F202CF">
          <w:rPr>
            <w:rStyle w:val="Hypertextovprepojenie"/>
            <w:rFonts w:asciiTheme="minorHAnsi" w:hAnsiTheme="minorHAnsi" w:cstheme="minorHAnsi"/>
          </w:rPr>
          <w:t>https://josephine.proebiz.com/</w:t>
        </w:r>
      </w:hyperlink>
      <w:r w:rsidR="003C7677" w:rsidRPr="00F202CF">
        <w:rPr>
          <w:rFonts w:asciiTheme="minorHAnsi" w:hAnsiTheme="minorHAnsi" w:cstheme="minorHAnsi"/>
        </w:rPr>
        <w:t xml:space="preserve"> za podmienok:</w:t>
      </w:r>
    </w:p>
    <w:p w14:paraId="760D7EB9" w14:textId="77777777" w:rsidR="003C7677" w:rsidRPr="00BD2D52" w:rsidRDefault="003C7677" w:rsidP="009B503D">
      <w:pPr>
        <w:pStyle w:val="Odsekzoznamu"/>
        <w:numPr>
          <w:ilvl w:val="2"/>
          <w:numId w:val="40"/>
        </w:numPr>
        <w:spacing w:after="60"/>
        <w:ind w:left="1276" w:hanging="709"/>
        <w:jc w:val="both"/>
        <w:rPr>
          <w:rFonts w:asciiTheme="minorHAnsi" w:hAnsiTheme="minorHAnsi" w:cstheme="minorHAnsi"/>
        </w:rPr>
      </w:pPr>
      <w:r w:rsidRPr="00BD2D52">
        <w:rPr>
          <w:rFonts w:asciiTheme="minorHAnsi" w:hAnsiTheme="minorHAnsi" w:cstheme="minorHAnsi"/>
        </w:rPr>
        <w:t xml:space="preserve">Elektronická ponuka sa vloží vyplnením ponukového formulára a vložením požadovaných dokladov a dokumentov v systéme JOSEPHINE umiestnenom na webovej adrese </w:t>
      </w:r>
      <w:hyperlink r:id="rId19" w:history="1">
        <w:r w:rsidRPr="00BD2D52">
          <w:rPr>
            <w:rStyle w:val="Hypertextovprepojenie"/>
            <w:rFonts w:asciiTheme="minorHAnsi" w:hAnsiTheme="minorHAnsi" w:cstheme="minorHAnsi"/>
          </w:rPr>
          <w:t>https://josephine.proebiz.com/</w:t>
        </w:r>
      </w:hyperlink>
      <w:r w:rsidRPr="00BD2D52">
        <w:rPr>
          <w:rFonts w:asciiTheme="minorHAnsi" w:hAnsiTheme="minorHAnsi" w:cstheme="minorHAnsi"/>
        </w:rPr>
        <w:t>.</w:t>
      </w:r>
    </w:p>
    <w:p w14:paraId="7EC3810E" w14:textId="77777777" w:rsidR="003C7677" w:rsidRPr="00BD2D52" w:rsidRDefault="003C7677" w:rsidP="009B503D">
      <w:pPr>
        <w:pStyle w:val="Odsekzoznamu"/>
        <w:numPr>
          <w:ilvl w:val="2"/>
          <w:numId w:val="40"/>
        </w:numPr>
        <w:spacing w:after="60"/>
        <w:ind w:left="1276" w:hanging="709"/>
        <w:jc w:val="both"/>
        <w:rPr>
          <w:rFonts w:asciiTheme="minorHAnsi" w:hAnsiTheme="minorHAnsi" w:cstheme="minorHAnsi"/>
        </w:rPr>
      </w:pPr>
      <w:r w:rsidRPr="00BD2D52">
        <w:rPr>
          <w:rFonts w:asciiTheme="minorHAnsi" w:hAnsiTheme="minorHAnsi" w:cstheme="minorHAnsi"/>
        </w:rPr>
        <w:t>V predloženej ponuke prostredníctvom systému JOSEPHINE musia byť pripojené požadované doklady (odporúčaný formát je „PDF“) tak, ako je uvedené v týchto SP.</w:t>
      </w:r>
    </w:p>
    <w:p w14:paraId="2D3AEE0C" w14:textId="4FBFD78E" w:rsidR="003C7677" w:rsidRPr="00BD2D52" w:rsidRDefault="003C7677" w:rsidP="009B503D">
      <w:pPr>
        <w:pStyle w:val="Odsekzoznamu"/>
        <w:numPr>
          <w:ilvl w:val="2"/>
          <w:numId w:val="40"/>
        </w:numPr>
        <w:spacing w:after="60"/>
        <w:ind w:left="1276" w:hanging="709"/>
        <w:jc w:val="both"/>
        <w:rPr>
          <w:rFonts w:asciiTheme="minorHAnsi" w:hAnsiTheme="minorHAnsi" w:cstheme="minorHAnsi"/>
        </w:rPr>
      </w:pPr>
      <w:r w:rsidRPr="00BD2D52">
        <w:rPr>
          <w:rFonts w:asciiTheme="minorHAnsi" w:hAnsiTheme="minorHAnsi" w:cstheme="minorHAnsi"/>
        </w:rPr>
        <w:t xml:space="preserve">Ak ponuka obsahuje dôverné informácie, uchádzač ich v ponuke viditeľne označí. Uchádzačom navrhovaná cena za </w:t>
      </w:r>
      <w:r w:rsidR="000836AD" w:rsidRPr="00BD2D52">
        <w:rPr>
          <w:rFonts w:asciiTheme="minorHAnsi" w:hAnsiTheme="minorHAnsi" w:cstheme="minorHAnsi"/>
        </w:rPr>
        <w:t>plne</w:t>
      </w:r>
      <w:r w:rsidRPr="00BD2D52">
        <w:rPr>
          <w:rFonts w:asciiTheme="minorHAnsi" w:hAnsiTheme="minorHAnsi" w:cstheme="minorHAnsi"/>
        </w:rPr>
        <w:t>nie požadovaného predmetu zákazky bude uvedená v ponuke uchádzača spôsobom uvedeným v časti B.2 Spôsob určenia ceny týchto SP.</w:t>
      </w:r>
    </w:p>
    <w:p w14:paraId="48CB14DB" w14:textId="77777777" w:rsidR="003C7677" w:rsidRPr="00BD2D52" w:rsidRDefault="003C7677" w:rsidP="009B503D">
      <w:pPr>
        <w:pStyle w:val="Odsekzoznamu"/>
        <w:numPr>
          <w:ilvl w:val="2"/>
          <w:numId w:val="40"/>
        </w:numPr>
        <w:spacing w:after="60"/>
        <w:ind w:left="1276" w:hanging="709"/>
        <w:jc w:val="both"/>
        <w:rPr>
          <w:rFonts w:asciiTheme="minorHAnsi" w:hAnsiTheme="minorHAnsi" w:cstheme="minorHAnsi"/>
        </w:rPr>
      </w:pPr>
      <w:r w:rsidRPr="00BD2D52">
        <w:rPr>
          <w:rFonts w:asciiTheme="minorHAnsi" w:hAnsiTheme="minorHAnsi" w:cstheme="minorHAnsi"/>
        </w:rPr>
        <w:t xml:space="preserve">Po úspešnom nahraní ponuky do systému JOSEPHINE je uchádzačovi odoslaný notifikačný informatívny e-mail (a to na emailovú adresu užívateľa uchádzača, ktorý ponuku nahral). </w:t>
      </w:r>
    </w:p>
    <w:p w14:paraId="31EBEEE0" w14:textId="77777777" w:rsidR="003C7677" w:rsidRPr="00BD2D52" w:rsidRDefault="003C7677" w:rsidP="009B503D">
      <w:pPr>
        <w:pStyle w:val="Odsekzoznamu"/>
        <w:numPr>
          <w:ilvl w:val="1"/>
          <w:numId w:val="40"/>
        </w:numPr>
        <w:spacing w:after="60"/>
        <w:ind w:left="567" w:hanging="567"/>
        <w:jc w:val="both"/>
        <w:rPr>
          <w:rFonts w:asciiTheme="minorHAnsi" w:hAnsiTheme="minorHAnsi" w:cstheme="minorHAnsi"/>
        </w:rPr>
      </w:pPr>
      <w:r w:rsidRPr="00BD2D52">
        <w:rPr>
          <w:rFonts w:asciiTheme="minorHAnsi" w:hAnsiTheme="minorHAnsi" w:cstheme="minorHAnsi"/>
        </w:rPr>
        <w:t>Dokumenty tvoriace ponuku, môže uchádzač predložiť ako originály v elektronickej podobe s kvalifikovaným elektronickým podpisom alebo ako zaručene konvertované listiny v zmysle ustanovenia § 35 a nasl. zákona č. 305/2013 Z. z. o elektronickej podobe výkonu pôsobnosti orgánov verejnej moci a o zmene a doplnení niektorých zákonov (zákon o e-Governmente) v znení neskorších predpisov, alebo len ako skeny originálov alebo úradne overených fotokópií týchto dokumentov. Pri predkladaní bankovej záruky a poistenia záruky uchádzač postupuje podľa bodov 15.4.2 a 15.4.3 časti A.1 Pokyny pre uchádzačov týchto SP.</w:t>
      </w:r>
    </w:p>
    <w:p w14:paraId="6FE206C2" w14:textId="727C4D20" w:rsidR="00B5745B" w:rsidRPr="00BD2D52" w:rsidRDefault="003C7677" w:rsidP="009B503D">
      <w:pPr>
        <w:pStyle w:val="Odsekzoznamu"/>
        <w:numPr>
          <w:ilvl w:val="1"/>
          <w:numId w:val="40"/>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rPr>
        <w:t xml:space="preserve">Znenie obchodných podmienok, ktoré sú súčasťou týchto SP v časti B.3 Obchodné podmienky </w:t>
      </w:r>
      <w:r w:rsidR="004C7BCD" w:rsidRPr="00BD2D52">
        <w:rPr>
          <w:rFonts w:asciiTheme="minorHAnsi" w:hAnsiTheme="minorHAnsi" w:cstheme="minorHAnsi"/>
        </w:rPr>
        <w:t>plne</w:t>
      </w:r>
      <w:r w:rsidRPr="00BD2D52">
        <w:rPr>
          <w:rFonts w:asciiTheme="minorHAnsi" w:hAnsiTheme="minorHAnsi" w:cstheme="minorHAnsi"/>
        </w:rPr>
        <w:t>nia predmetu zákazky nemožno meniť, ani uvádzať výhrady, ktoré by odporovali týmto SP</w:t>
      </w:r>
      <w:r w:rsidR="00B5745B" w:rsidRPr="00BD2D52">
        <w:rPr>
          <w:rFonts w:asciiTheme="minorHAnsi" w:hAnsiTheme="minorHAnsi" w:cstheme="minorHAnsi"/>
        </w:rPr>
        <w:t>.</w:t>
      </w:r>
    </w:p>
    <w:p w14:paraId="4D2A3870" w14:textId="77777777" w:rsidR="00090BB8" w:rsidRPr="00BD2D52" w:rsidRDefault="00090BB8" w:rsidP="00C801E0">
      <w:pPr>
        <w:pStyle w:val="Odsekzoznamu10"/>
        <w:spacing w:after="60"/>
        <w:ind w:left="0"/>
        <w:jc w:val="both"/>
        <w:rPr>
          <w:rFonts w:asciiTheme="minorHAnsi" w:hAnsiTheme="minorHAnsi" w:cstheme="minorHAnsi"/>
          <w:b/>
          <w:bCs/>
          <w:sz w:val="22"/>
          <w:szCs w:val="22"/>
        </w:rPr>
      </w:pPr>
    </w:p>
    <w:p w14:paraId="67C3F32E" w14:textId="77777777" w:rsidR="00796CF2" w:rsidRPr="00BC2532" w:rsidRDefault="00796CF2" w:rsidP="009B503D">
      <w:pPr>
        <w:pStyle w:val="Nadpis2"/>
        <w:numPr>
          <w:ilvl w:val="0"/>
          <w:numId w:val="40"/>
        </w:numPr>
        <w:spacing w:after="120"/>
        <w:ind w:left="357" w:hanging="357"/>
        <w:jc w:val="left"/>
        <w:rPr>
          <w:rStyle w:val="Zvraznenie"/>
          <w:rFonts w:asciiTheme="minorHAnsi" w:hAnsiTheme="minorHAnsi" w:cstheme="minorHAnsi"/>
          <w:b/>
          <w:color w:val="000000" w:themeColor="text1"/>
          <w:sz w:val="22"/>
        </w:rPr>
      </w:pPr>
      <w:bookmarkStart w:id="23" w:name="_Toc164928904"/>
      <w:r w:rsidRPr="00BC2532">
        <w:rPr>
          <w:rStyle w:val="Zvraznenie"/>
          <w:rFonts w:asciiTheme="minorHAnsi" w:hAnsiTheme="minorHAnsi" w:cstheme="minorHAnsi"/>
          <w:b/>
          <w:color w:val="000000" w:themeColor="text1"/>
          <w:sz w:val="22"/>
        </w:rPr>
        <w:lastRenderedPageBreak/>
        <w:t>Jazyk ponuky</w:t>
      </w:r>
      <w:bookmarkEnd w:id="23"/>
    </w:p>
    <w:p w14:paraId="4499BDDA" w14:textId="29E51CCD" w:rsidR="003C7677" w:rsidRPr="00BD2D52" w:rsidRDefault="00751912" w:rsidP="009B503D">
      <w:pPr>
        <w:numPr>
          <w:ilvl w:val="1"/>
          <w:numId w:val="40"/>
        </w:numPr>
        <w:spacing w:after="60" w:line="240" w:lineRule="auto"/>
        <w:ind w:left="567" w:hanging="567"/>
        <w:jc w:val="both"/>
        <w:rPr>
          <w:rFonts w:asciiTheme="minorHAnsi" w:hAnsiTheme="minorHAnsi" w:cstheme="minorHAnsi"/>
        </w:rPr>
      </w:pPr>
      <w:r w:rsidRPr="00BD2D52">
        <w:rPr>
          <w:rFonts w:asciiTheme="minorHAnsi" w:hAnsiTheme="minorHAnsi" w:cstheme="minorHAnsi"/>
        </w:rPr>
        <w:t>Ponuky</w:t>
      </w:r>
      <w:r w:rsidR="003C7677" w:rsidRPr="00BD2D52">
        <w:rPr>
          <w:rFonts w:asciiTheme="minorHAnsi" w:hAnsiTheme="minorHAnsi" w:cstheme="minorHAnsi"/>
        </w:rPr>
        <w:t xml:space="preserve"> a ďalšie doklady a dokumenty vo verejnom obstarávaní sa predkladajú v štátnom jazyku Slovenskej republiky.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06C8E45F" w14:textId="0DBD48F1" w:rsidR="00CF01CB" w:rsidRPr="00BD2D52" w:rsidRDefault="003C7677" w:rsidP="009B503D">
      <w:pPr>
        <w:numPr>
          <w:ilvl w:val="1"/>
          <w:numId w:val="40"/>
        </w:numPr>
        <w:spacing w:after="60" w:line="240" w:lineRule="auto"/>
        <w:ind w:left="567" w:hanging="567"/>
        <w:jc w:val="both"/>
        <w:rPr>
          <w:rFonts w:asciiTheme="minorHAnsi" w:hAnsiTheme="minorHAnsi" w:cstheme="minorHAnsi"/>
        </w:rPr>
      </w:pPr>
      <w:r w:rsidRPr="00BD2D52">
        <w:rPr>
          <w:rFonts w:asciiTheme="minorHAnsi" w:hAnsiTheme="minorHAnsi" w:cstheme="minorHAnsi"/>
        </w:rPr>
        <w:t xml:space="preserve">Ak ponuku predkladá uchádzač so sídlom mimo územia Slovenskej republiky a doklad alebo dokument je vyhotovený v cudzom jazyku, predkladá sa takýto dokument spolu s jeho úradným prekladom do štátneho jazyka Slovenskej republiky, to neplatí pre ponuky, návrhy, doklady </w:t>
      </w:r>
      <w:r w:rsidRPr="00BD2D52">
        <w:rPr>
          <w:rFonts w:asciiTheme="minorHAnsi" w:hAnsiTheme="minorHAnsi" w:cstheme="minorHAnsi"/>
        </w:rPr>
        <w:br/>
        <w:t>a dokumenty vyhotovené v českom jazyku. Ak sa zistí rozdiel v ich obsahu, rozhodujúci je úradný preklad v štátnom jazyku Slovenskej republiky</w:t>
      </w:r>
      <w:r w:rsidR="00CF01CB" w:rsidRPr="00BD2D52">
        <w:rPr>
          <w:rFonts w:asciiTheme="minorHAnsi" w:hAnsiTheme="minorHAnsi" w:cstheme="minorHAnsi"/>
        </w:rPr>
        <w:t>.</w:t>
      </w:r>
    </w:p>
    <w:p w14:paraId="63EDB5C0" w14:textId="77777777" w:rsidR="005B7F29" w:rsidRPr="00BD2D52" w:rsidRDefault="005B7F29" w:rsidP="00C801E0">
      <w:pPr>
        <w:pStyle w:val="Nadpis3"/>
        <w:numPr>
          <w:ilvl w:val="0"/>
          <w:numId w:val="0"/>
        </w:numPr>
        <w:spacing w:after="60"/>
        <w:ind w:left="426"/>
        <w:rPr>
          <w:rFonts w:asciiTheme="minorHAnsi" w:hAnsiTheme="minorHAnsi" w:cstheme="minorHAnsi"/>
          <w:sz w:val="22"/>
          <w:szCs w:val="22"/>
        </w:rPr>
      </w:pPr>
    </w:p>
    <w:p w14:paraId="31626B28" w14:textId="77777777" w:rsidR="00796CF2" w:rsidRPr="00BC2532" w:rsidRDefault="00796CF2" w:rsidP="009B503D">
      <w:pPr>
        <w:pStyle w:val="Nadpis2"/>
        <w:numPr>
          <w:ilvl w:val="0"/>
          <w:numId w:val="40"/>
        </w:numPr>
        <w:spacing w:after="120"/>
        <w:ind w:left="357" w:hanging="357"/>
        <w:jc w:val="left"/>
        <w:rPr>
          <w:rStyle w:val="Zvraznenie"/>
          <w:rFonts w:asciiTheme="minorHAnsi" w:hAnsiTheme="minorHAnsi" w:cstheme="minorHAnsi"/>
          <w:b/>
          <w:color w:val="000000" w:themeColor="text1"/>
          <w:sz w:val="22"/>
        </w:rPr>
      </w:pPr>
      <w:bookmarkStart w:id="24" w:name="_Toc164928905"/>
      <w:r w:rsidRPr="00BC2532">
        <w:rPr>
          <w:rStyle w:val="Zvraznenie"/>
          <w:rFonts w:asciiTheme="minorHAnsi" w:hAnsiTheme="minorHAnsi" w:cstheme="minorHAnsi"/>
          <w:b/>
          <w:color w:val="000000" w:themeColor="text1"/>
          <w:sz w:val="22"/>
        </w:rPr>
        <w:t>Mena a ceny uvádzané v ponuke</w:t>
      </w:r>
      <w:bookmarkEnd w:id="24"/>
    </w:p>
    <w:p w14:paraId="7DD33103" w14:textId="2121D734" w:rsidR="00187661" w:rsidRPr="00BD2D52" w:rsidRDefault="0030336D" w:rsidP="009B503D">
      <w:pPr>
        <w:numPr>
          <w:ilvl w:val="1"/>
          <w:numId w:val="40"/>
        </w:numPr>
        <w:spacing w:after="60" w:line="240" w:lineRule="auto"/>
        <w:ind w:left="567" w:hanging="567"/>
        <w:jc w:val="both"/>
        <w:rPr>
          <w:rFonts w:asciiTheme="minorHAnsi" w:hAnsiTheme="minorHAnsi" w:cstheme="minorHAnsi"/>
        </w:rPr>
      </w:pPr>
      <w:r w:rsidRPr="00BD2D52">
        <w:rPr>
          <w:rFonts w:asciiTheme="minorHAnsi" w:hAnsiTheme="minorHAnsi" w:cstheme="minorHAnsi"/>
        </w:rPr>
        <w:t xml:space="preserve">Uchádzačom </w:t>
      </w:r>
      <w:r w:rsidR="00B90488" w:rsidRPr="00BD2D52">
        <w:rPr>
          <w:rFonts w:asciiTheme="minorHAnsi" w:hAnsiTheme="minorHAnsi" w:cstheme="minorHAnsi"/>
        </w:rPr>
        <w:t xml:space="preserve">navrhovaná zmluvná </w:t>
      </w:r>
      <w:r w:rsidR="002231E7" w:rsidRPr="00BD2D52">
        <w:rPr>
          <w:rFonts w:asciiTheme="minorHAnsi" w:hAnsiTheme="minorHAnsi" w:cstheme="minorHAnsi"/>
        </w:rPr>
        <w:t>cena za plne</w:t>
      </w:r>
      <w:r w:rsidR="00796CF2" w:rsidRPr="00BD2D52">
        <w:rPr>
          <w:rFonts w:asciiTheme="minorHAnsi" w:hAnsiTheme="minorHAnsi" w:cstheme="minorHAnsi"/>
        </w:rPr>
        <w:t>nie požadovaného predmetu zákazky, uvedená v ponuke uchádzača, bude vyjadrená v</w:t>
      </w:r>
      <w:r w:rsidR="008B786D" w:rsidRPr="00BD2D52">
        <w:rPr>
          <w:rFonts w:asciiTheme="minorHAnsi" w:hAnsiTheme="minorHAnsi" w:cstheme="minorHAnsi"/>
        </w:rPr>
        <w:t> </w:t>
      </w:r>
      <w:r w:rsidR="0039530E" w:rsidRPr="00BD2D52">
        <w:rPr>
          <w:rFonts w:asciiTheme="minorHAnsi" w:hAnsiTheme="minorHAnsi" w:cstheme="minorHAnsi"/>
        </w:rPr>
        <w:t>eurách (€, alebo EUR)</w:t>
      </w:r>
      <w:r w:rsidR="00796CF2" w:rsidRPr="00BD2D52">
        <w:rPr>
          <w:rFonts w:asciiTheme="minorHAnsi" w:hAnsiTheme="minorHAnsi" w:cstheme="minorHAnsi"/>
        </w:rPr>
        <w:t xml:space="preserve">. </w:t>
      </w:r>
    </w:p>
    <w:p w14:paraId="2A0C4324" w14:textId="1897036E" w:rsidR="00796CF2" w:rsidRPr="00BD2D52" w:rsidRDefault="00796CF2" w:rsidP="009B503D">
      <w:pPr>
        <w:numPr>
          <w:ilvl w:val="1"/>
          <w:numId w:val="40"/>
        </w:numPr>
        <w:spacing w:after="60" w:line="240" w:lineRule="auto"/>
        <w:ind w:left="567" w:hanging="567"/>
        <w:jc w:val="both"/>
        <w:rPr>
          <w:rFonts w:asciiTheme="minorHAnsi" w:hAnsiTheme="minorHAnsi" w:cstheme="minorHAnsi"/>
        </w:rPr>
      </w:pPr>
      <w:r w:rsidRPr="00BD2D52">
        <w:rPr>
          <w:rFonts w:asciiTheme="minorHAnsi" w:hAnsiTheme="minorHAnsi" w:cstheme="minorHAnsi"/>
        </w:rPr>
        <w:t xml:space="preserve">Cena </w:t>
      </w:r>
      <w:r w:rsidR="003D61C6" w:rsidRPr="00BD2D52">
        <w:rPr>
          <w:rFonts w:asciiTheme="minorHAnsi" w:hAnsiTheme="minorHAnsi" w:cstheme="minorHAnsi"/>
        </w:rPr>
        <w:t xml:space="preserve">za plnenie predmetu zákazky musí byť stanovená podľa zákona Národnej rady Slovenskej republiky č.18/1996 Z. z. o cenách v znení neskorších predpisov (ďalej </w:t>
      </w:r>
      <w:r w:rsidR="007A6374" w:rsidRPr="00BD2D52">
        <w:rPr>
          <w:rFonts w:asciiTheme="minorHAnsi" w:hAnsiTheme="minorHAnsi" w:cstheme="minorHAnsi"/>
        </w:rPr>
        <w:t>len</w:t>
      </w:r>
      <w:r w:rsidR="003D61C6" w:rsidRPr="00BD2D52">
        <w:rPr>
          <w:rFonts w:asciiTheme="minorHAnsi" w:hAnsiTheme="minorHAnsi" w:cstheme="minorHAnsi"/>
        </w:rPr>
        <w:t xml:space="preserve"> „zákon o cenách“), vyhlášky </w:t>
      </w:r>
      <w:r w:rsidR="007A6374" w:rsidRPr="00BD2D52">
        <w:rPr>
          <w:rFonts w:asciiTheme="minorHAnsi" w:hAnsiTheme="minorHAnsi" w:cstheme="minorHAnsi"/>
        </w:rPr>
        <w:t>Ministerstva financií Slovenskej republiky</w:t>
      </w:r>
      <w:r w:rsidR="003D61C6" w:rsidRPr="00BD2D52">
        <w:rPr>
          <w:rFonts w:asciiTheme="minorHAnsi" w:hAnsiTheme="minorHAnsi" w:cstheme="minorHAnsi"/>
        </w:rPr>
        <w:t xml:space="preserve"> č. 87/1996 Z. z., ktorou sa vykonáva zákon o cenách</w:t>
      </w:r>
      <w:r w:rsidRPr="00BD2D52">
        <w:rPr>
          <w:rFonts w:asciiTheme="minorHAnsi" w:hAnsiTheme="minorHAnsi" w:cstheme="minorHAnsi"/>
        </w:rPr>
        <w:t>.</w:t>
      </w:r>
    </w:p>
    <w:p w14:paraId="51F93FCD" w14:textId="77777777" w:rsidR="007A6374" w:rsidRPr="00BD2D52" w:rsidRDefault="00796CF2" w:rsidP="006F7C0E">
      <w:pPr>
        <w:numPr>
          <w:ilvl w:val="1"/>
          <w:numId w:val="40"/>
        </w:numPr>
        <w:spacing w:after="0" w:line="240" w:lineRule="auto"/>
        <w:ind w:left="567" w:hanging="567"/>
        <w:jc w:val="both"/>
        <w:rPr>
          <w:rFonts w:asciiTheme="minorHAnsi" w:hAnsiTheme="minorHAnsi" w:cstheme="minorHAnsi"/>
        </w:rPr>
      </w:pPr>
      <w:r w:rsidRPr="00BD2D52">
        <w:rPr>
          <w:rFonts w:asciiTheme="minorHAnsi" w:hAnsiTheme="minorHAnsi" w:cstheme="minorHAnsi"/>
        </w:rPr>
        <w:t xml:space="preserve">Ak je uchádzač platiteľom </w:t>
      </w:r>
      <w:r w:rsidR="0039530E" w:rsidRPr="00BD2D52">
        <w:rPr>
          <w:rFonts w:asciiTheme="minorHAnsi" w:hAnsiTheme="minorHAnsi" w:cstheme="minorHAnsi"/>
        </w:rPr>
        <w:t>DPH</w:t>
      </w:r>
      <w:r w:rsidR="0030336D" w:rsidRPr="00BD2D52">
        <w:rPr>
          <w:rFonts w:asciiTheme="minorHAnsi" w:hAnsiTheme="minorHAnsi" w:cstheme="minorHAnsi"/>
        </w:rPr>
        <w:t xml:space="preserve">, </w:t>
      </w:r>
      <w:r w:rsidR="00B90488" w:rsidRPr="00BD2D52">
        <w:rPr>
          <w:rFonts w:asciiTheme="minorHAnsi" w:hAnsiTheme="minorHAnsi" w:cstheme="minorHAnsi"/>
        </w:rPr>
        <w:t>navrhovanú zmluvnú cenu uvedie v zložení</w:t>
      </w:r>
      <w:r w:rsidRPr="00BD2D52">
        <w:rPr>
          <w:rFonts w:asciiTheme="minorHAnsi" w:hAnsiTheme="minorHAnsi" w:cstheme="minorHAnsi"/>
        </w:rPr>
        <w:t>:</w:t>
      </w:r>
    </w:p>
    <w:p w14:paraId="7DF376CF" w14:textId="77777777" w:rsidR="007A6374" w:rsidRPr="00BD2D52" w:rsidRDefault="0081092A" w:rsidP="006F7C0E">
      <w:pPr>
        <w:numPr>
          <w:ilvl w:val="2"/>
          <w:numId w:val="40"/>
        </w:numPr>
        <w:spacing w:after="0" w:line="240" w:lineRule="auto"/>
        <w:ind w:left="1276" w:hanging="731"/>
        <w:jc w:val="both"/>
        <w:rPr>
          <w:rFonts w:asciiTheme="minorHAnsi" w:hAnsiTheme="minorHAnsi" w:cstheme="minorHAnsi"/>
        </w:rPr>
      </w:pPr>
      <w:r w:rsidRPr="00BD2D52">
        <w:rPr>
          <w:rFonts w:asciiTheme="minorHAnsi" w:hAnsiTheme="minorHAnsi" w:cstheme="minorHAnsi"/>
        </w:rPr>
        <w:t>navrhovaná zmluvná cena bez DPH</w:t>
      </w:r>
      <w:r w:rsidR="00B9576E" w:rsidRPr="00BD2D52">
        <w:rPr>
          <w:rFonts w:asciiTheme="minorHAnsi" w:hAnsiTheme="minorHAnsi" w:cstheme="minorHAnsi"/>
        </w:rPr>
        <w:t>,</w:t>
      </w:r>
    </w:p>
    <w:p w14:paraId="1EE46322" w14:textId="77777777" w:rsidR="007A6374" w:rsidRPr="00BD2D52" w:rsidRDefault="0081092A" w:rsidP="006F7C0E">
      <w:pPr>
        <w:numPr>
          <w:ilvl w:val="2"/>
          <w:numId w:val="40"/>
        </w:numPr>
        <w:spacing w:after="0" w:line="240" w:lineRule="auto"/>
        <w:ind w:left="1276" w:hanging="731"/>
        <w:jc w:val="both"/>
        <w:rPr>
          <w:rFonts w:asciiTheme="minorHAnsi" w:hAnsiTheme="minorHAnsi" w:cstheme="minorHAnsi"/>
        </w:rPr>
      </w:pPr>
      <w:r w:rsidRPr="00BD2D52">
        <w:rPr>
          <w:rFonts w:asciiTheme="minorHAnsi" w:hAnsiTheme="minorHAnsi" w:cstheme="minorHAnsi"/>
        </w:rPr>
        <w:t>sadzba DPH a výška DPH</w:t>
      </w:r>
      <w:r w:rsidR="00B9576E" w:rsidRPr="00BD2D52">
        <w:rPr>
          <w:rFonts w:asciiTheme="minorHAnsi" w:hAnsiTheme="minorHAnsi" w:cstheme="minorHAnsi"/>
        </w:rPr>
        <w:t>,</w:t>
      </w:r>
    </w:p>
    <w:p w14:paraId="3CDC3117" w14:textId="6F0E9E86" w:rsidR="0081092A" w:rsidRPr="00BD2D52" w:rsidRDefault="0081092A" w:rsidP="009B503D">
      <w:pPr>
        <w:numPr>
          <w:ilvl w:val="2"/>
          <w:numId w:val="40"/>
        </w:numPr>
        <w:spacing w:after="60" w:line="240" w:lineRule="auto"/>
        <w:ind w:left="1276" w:hanging="731"/>
        <w:jc w:val="both"/>
        <w:rPr>
          <w:rFonts w:asciiTheme="minorHAnsi" w:hAnsiTheme="minorHAnsi" w:cstheme="minorHAnsi"/>
        </w:rPr>
      </w:pPr>
      <w:r w:rsidRPr="00BD2D52">
        <w:rPr>
          <w:rFonts w:asciiTheme="minorHAnsi" w:hAnsiTheme="minorHAnsi" w:cstheme="minorHAnsi"/>
        </w:rPr>
        <w:t>navrhovaná zmluvná cena vrátane DPH</w:t>
      </w:r>
      <w:r w:rsidR="00B9576E" w:rsidRPr="00BD2D52">
        <w:rPr>
          <w:rFonts w:asciiTheme="minorHAnsi" w:hAnsiTheme="minorHAnsi" w:cstheme="minorHAnsi"/>
        </w:rPr>
        <w:t>.</w:t>
      </w:r>
    </w:p>
    <w:p w14:paraId="33788A14" w14:textId="5B38B757" w:rsidR="00796CF2" w:rsidRPr="004E7D1B" w:rsidRDefault="0081092A" w:rsidP="009B503D">
      <w:pPr>
        <w:numPr>
          <w:ilvl w:val="1"/>
          <w:numId w:val="40"/>
        </w:numPr>
        <w:spacing w:after="60" w:line="240" w:lineRule="auto"/>
        <w:ind w:left="567" w:hanging="567"/>
        <w:jc w:val="both"/>
        <w:rPr>
          <w:rFonts w:asciiTheme="minorHAnsi" w:hAnsiTheme="minorHAnsi" w:cstheme="minorHAnsi"/>
        </w:rPr>
      </w:pPr>
      <w:r w:rsidRPr="00BD2D52">
        <w:rPr>
          <w:rFonts w:asciiTheme="minorHAnsi" w:hAnsiTheme="minorHAnsi" w:cstheme="minorHAnsi"/>
        </w:rPr>
        <w:t xml:space="preserve">Ak uchádzač nie je platiteľom DPH, uvedie navrhovanú zmluvnú cenu celkom. Skutočnosť či je, alebo nie je platiteľom DPH, upozorní/uvedie v ponuke v príslušnom </w:t>
      </w:r>
      <w:r w:rsidR="00751912" w:rsidRPr="00BD2D52">
        <w:rPr>
          <w:rFonts w:asciiTheme="minorHAnsi" w:hAnsiTheme="minorHAnsi" w:cstheme="minorHAnsi"/>
        </w:rPr>
        <w:t>Návrhu na plnenie kritéri</w:t>
      </w:r>
      <w:r w:rsidR="007A6374" w:rsidRPr="00BD2D52">
        <w:rPr>
          <w:rFonts w:asciiTheme="minorHAnsi" w:hAnsiTheme="minorHAnsi" w:cstheme="minorHAnsi"/>
        </w:rPr>
        <w:t>a</w:t>
      </w:r>
      <w:r w:rsidR="00751912" w:rsidRPr="00BD2D52">
        <w:rPr>
          <w:rFonts w:asciiTheme="minorHAnsi" w:hAnsiTheme="minorHAnsi" w:cstheme="minorHAnsi"/>
        </w:rPr>
        <w:t xml:space="preserve"> </w:t>
      </w:r>
      <w:r w:rsidR="00751912" w:rsidRPr="004E7D1B">
        <w:rPr>
          <w:rFonts w:asciiTheme="minorHAnsi" w:hAnsiTheme="minorHAnsi" w:cstheme="minorHAnsi"/>
        </w:rPr>
        <w:t>(Príloha č. 1 k časti A.2 Kritériá na hodnotenie ponúk a pravidlá ich uplatnenia týchto SP)</w:t>
      </w:r>
      <w:r w:rsidRPr="004E7D1B">
        <w:rPr>
          <w:rFonts w:asciiTheme="minorHAnsi" w:hAnsiTheme="minorHAnsi" w:cstheme="minorHAnsi"/>
        </w:rPr>
        <w:t>.</w:t>
      </w:r>
    </w:p>
    <w:p w14:paraId="73B40858" w14:textId="77777777" w:rsidR="0072007E" w:rsidRPr="00BD2D52" w:rsidRDefault="0072007E" w:rsidP="0072007E">
      <w:pPr>
        <w:autoSpaceDE w:val="0"/>
        <w:autoSpaceDN w:val="0"/>
        <w:spacing w:after="0" w:line="240" w:lineRule="auto"/>
        <w:ind w:left="568"/>
        <w:jc w:val="both"/>
        <w:rPr>
          <w:rFonts w:asciiTheme="minorHAnsi" w:hAnsiTheme="minorHAnsi" w:cstheme="minorHAnsi"/>
        </w:rPr>
      </w:pPr>
    </w:p>
    <w:p w14:paraId="5CB103CA" w14:textId="77777777" w:rsidR="00796CF2" w:rsidRPr="00BC2532" w:rsidRDefault="00796CF2" w:rsidP="009B503D">
      <w:pPr>
        <w:pStyle w:val="Nadpis2"/>
        <w:numPr>
          <w:ilvl w:val="0"/>
          <w:numId w:val="40"/>
        </w:numPr>
        <w:spacing w:after="120"/>
        <w:ind w:left="357" w:hanging="357"/>
        <w:jc w:val="left"/>
        <w:rPr>
          <w:rStyle w:val="Zvraznenie"/>
          <w:rFonts w:asciiTheme="minorHAnsi" w:hAnsiTheme="minorHAnsi" w:cstheme="minorHAnsi"/>
          <w:b/>
          <w:color w:val="000000" w:themeColor="text1"/>
          <w:sz w:val="22"/>
        </w:rPr>
      </w:pPr>
      <w:bookmarkStart w:id="25" w:name="_Toc164928906"/>
      <w:r w:rsidRPr="00BC2532">
        <w:rPr>
          <w:rStyle w:val="Zvraznenie"/>
          <w:rFonts w:asciiTheme="minorHAnsi" w:hAnsiTheme="minorHAnsi" w:cstheme="minorHAnsi"/>
          <w:b/>
          <w:color w:val="000000" w:themeColor="text1"/>
          <w:sz w:val="22"/>
        </w:rPr>
        <w:t>Zábezpeka</w:t>
      </w:r>
      <w:bookmarkEnd w:id="25"/>
    </w:p>
    <w:p w14:paraId="0DEB44E9" w14:textId="2A845D2E" w:rsidR="00C24E4F" w:rsidRPr="00BD2D52" w:rsidRDefault="00C24E4F" w:rsidP="00BC2532">
      <w:pPr>
        <w:spacing w:after="60" w:line="240" w:lineRule="auto"/>
        <w:ind w:left="567" w:hanging="567"/>
        <w:jc w:val="both"/>
        <w:rPr>
          <w:rFonts w:asciiTheme="minorHAnsi" w:hAnsiTheme="minorHAnsi" w:cstheme="minorHAnsi"/>
          <w:color w:val="000000" w:themeColor="text1"/>
        </w:rPr>
      </w:pPr>
      <w:r w:rsidRPr="00BD2D52">
        <w:rPr>
          <w:rFonts w:asciiTheme="minorHAnsi" w:hAnsiTheme="minorHAnsi" w:cstheme="minorHAnsi"/>
          <w:color w:val="000000" w:themeColor="text1"/>
        </w:rPr>
        <w:t>15.1</w:t>
      </w:r>
      <w:r w:rsidRPr="00BD2D52">
        <w:rPr>
          <w:rFonts w:asciiTheme="minorHAnsi" w:hAnsiTheme="minorHAnsi" w:cstheme="minorHAnsi"/>
          <w:color w:val="000000" w:themeColor="text1"/>
        </w:rPr>
        <w:tab/>
        <w:t xml:space="preserve">Verejný </w:t>
      </w:r>
      <w:r w:rsidR="00374D58" w:rsidRPr="00BD2D52">
        <w:rPr>
          <w:rFonts w:asciiTheme="minorHAnsi" w:hAnsiTheme="minorHAnsi" w:cstheme="minorHAnsi"/>
          <w:color w:val="000000" w:themeColor="text1"/>
        </w:rPr>
        <w:t>obstarávateľ vyžaduje, aby uchádzač zabezpečil viazanosť svojej ponuky zábezpekou. Zábezpeka je poskytnutie bankovej záruky, poistenie záruky alebo zloženie finančných prostriedkov na účet verejného obstarávateľa v banke alebo v pobočke zahraničnej banky</w:t>
      </w:r>
      <w:r w:rsidR="009121F5" w:rsidRPr="00BD2D52">
        <w:rPr>
          <w:rFonts w:asciiTheme="minorHAnsi" w:hAnsiTheme="minorHAnsi" w:cstheme="minorHAnsi"/>
          <w:color w:val="000000" w:themeColor="text1"/>
        </w:rPr>
        <w:t>.</w:t>
      </w:r>
    </w:p>
    <w:p w14:paraId="15BF6109" w14:textId="639CF3C4" w:rsidR="00C24E4F" w:rsidRPr="00BD2D52" w:rsidRDefault="00495549" w:rsidP="00BC2532">
      <w:pPr>
        <w:spacing w:after="60" w:line="240" w:lineRule="auto"/>
        <w:jc w:val="both"/>
        <w:rPr>
          <w:rFonts w:asciiTheme="minorHAnsi" w:hAnsiTheme="minorHAnsi" w:cstheme="minorHAnsi"/>
          <w:color w:val="000000" w:themeColor="text1"/>
        </w:rPr>
      </w:pPr>
      <w:r w:rsidRPr="00BD2D52">
        <w:rPr>
          <w:rFonts w:asciiTheme="minorHAnsi" w:hAnsiTheme="minorHAnsi" w:cstheme="minorHAnsi"/>
          <w:color w:val="000000" w:themeColor="text1"/>
        </w:rPr>
        <w:t>15.2</w:t>
      </w:r>
      <w:r w:rsidRPr="00BD2D52">
        <w:rPr>
          <w:rFonts w:asciiTheme="minorHAnsi" w:hAnsiTheme="minorHAnsi" w:cstheme="minorHAnsi"/>
          <w:color w:val="000000" w:themeColor="text1"/>
        </w:rPr>
        <w:tab/>
      </w:r>
      <w:r w:rsidR="00F202CF">
        <w:rPr>
          <w:rFonts w:asciiTheme="minorHAnsi" w:hAnsiTheme="minorHAnsi" w:cstheme="minorHAnsi"/>
          <w:color w:val="000000" w:themeColor="text1"/>
        </w:rPr>
        <w:t>Z</w:t>
      </w:r>
      <w:r w:rsidRPr="00BD2D52">
        <w:rPr>
          <w:rFonts w:asciiTheme="minorHAnsi" w:hAnsiTheme="minorHAnsi" w:cstheme="minorHAnsi"/>
        </w:rPr>
        <w:t>ábezpek</w:t>
      </w:r>
      <w:r w:rsidR="00F202CF">
        <w:rPr>
          <w:rFonts w:asciiTheme="minorHAnsi" w:hAnsiTheme="minorHAnsi" w:cstheme="minorHAnsi"/>
        </w:rPr>
        <w:t>a</w:t>
      </w:r>
      <w:r w:rsidRPr="00BD2D52">
        <w:rPr>
          <w:rFonts w:asciiTheme="minorHAnsi" w:hAnsiTheme="minorHAnsi" w:cstheme="minorHAnsi"/>
        </w:rPr>
        <w:t xml:space="preserve"> je stanovená </w:t>
      </w:r>
      <w:r w:rsidR="00F202CF" w:rsidRPr="00810E99">
        <w:rPr>
          <w:rFonts w:cstheme="minorHAnsi"/>
        </w:rPr>
        <w:t xml:space="preserve">vo </w:t>
      </w:r>
      <w:r w:rsidR="00F202CF" w:rsidRPr="00477CA3">
        <w:rPr>
          <w:rFonts w:cstheme="minorHAnsi"/>
        </w:rPr>
        <w:t xml:space="preserve">výške </w:t>
      </w:r>
      <w:r w:rsidR="00477CA3" w:rsidRPr="00477CA3">
        <w:rPr>
          <w:rFonts w:cstheme="minorHAnsi"/>
          <w:b/>
        </w:rPr>
        <w:t>500 000</w:t>
      </w:r>
      <w:r w:rsidR="00F202CF" w:rsidRPr="00477CA3">
        <w:rPr>
          <w:rFonts w:cstheme="minorHAnsi"/>
          <w:b/>
        </w:rPr>
        <w:t>,00 EUR</w:t>
      </w:r>
      <w:r w:rsidR="00F202CF" w:rsidRPr="00477CA3">
        <w:rPr>
          <w:rFonts w:cstheme="minorHAnsi"/>
        </w:rPr>
        <w:t xml:space="preserve"> (slovom: </w:t>
      </w:r>
      <w:r w:rsidR="00477CA3" w:rsidRPr="00477CA3">
        <w:rPr>
          <w:rFonts w:cstheme="minorHAnsi"/>
        </w:rPr>
        <w:t xml:space="preserve">Päťstotisíc </w:t>
      </w:r>
      <w:r w:rsidR="00F202CF" w:rsidRPr="00477CA3">
        <w:rPr>
          <w:rFonts w:cstheme="minorHAnsi"/>
        </w:rPr>
        <w:t>eur)</w:t>
      </w:r>
      <w:r w:rsidR="00F202CF" w:rsidRPr="00810E99">
        <w:rPr>
          <w:rFonts w:cstheme="minorHAnsi"/>
        </w:rPr>
        <w:t xml:space="preserve">     </w:t>
      </w:r>
      <w:r w:rsidR="000B56E6" w:rsidRPr="00BD2D52">
        <w:rPr>
          <w:rFonts w:asciiTheme="minorHAnsi" w:hAnsiTheme="minorHAnsi" w:cstheme="minorHAnsi"/>
          <w:color w:val="000000" w:themeColor="text1"/>
        </w:rPr>
        <w:t>.</w:t>
      </w:r>
    </w:p>
    <w:p w14:paraId="69FA4732" w14:textId="77777777" w:rsidR="00C24E4F" w:rsidRPr="00BD2D52" w:rsidRDefault="00C24E4F" w:rsidP="00BC2532">
      <w:pPr>
        <w:spacing w:after="60" w:line="240" w:lineRule="auto"/>
        <w:ind w:left="567" w:hanging="567"/>
        <w:jc w:val="both"/>
        <w:rPr>
          <w:rFonts w:asciiTheme="minorHAnsi" w:hAnsiTheme="minorHAnsi" w:cstheme="minorHAnsi"/>
          <w:color w:val="000000" w:themeColor="text1"/>
        </w:rPr>
      </w:pPr>
      <w:r w:rsidRPr="00BD2D52">
        <w:rPr>
          <w:rFonts w:asciiTheme="minorHAnsi" w:hAnsiTheme="minorHAnsi" w:cstheme="minorHAnsi"/>
          <w:color w:val="000000" w:themeColor="text1"/>
        </w:rPr>
        <w:t>15.3</w:t>
      </w:r>
      <w:r w:rsidRPr="00BD2D52">
        <w:rPr>
          <w:rFonts w:asciiTheme="minorHAnsi" w:hAnsiTheme="minorHAnsi" w:cstheme="minorHAnsi"/>
          <w:color w:val="000000" w:themeColor="text1"/>
        </w:rPr>
        <w:tab/>
      </w:r>
      <w:r w:rsidRPr="00BD2D52">
        <w:rPr>
          <w:rFonts w:asciiTheme="minorHAnsi" w:hAnsiTheme="minorHAnsi" w:cstheme="minorHAnsi"/>
          <w:b/>
          <w:color w:val="000000" w:themeColor="text1"/>
        </w:rPr>
        <w:t>Spôsoby zloženia zábezpeky:</w:t>
      </w:r>
    </w:p>
    <w:p w14:paraId="418A3A75" w14:textId="77777777" w:rsidR="00C24E4F" w:rsidRPr="00BD2D52" w:rsidRDefault="00C24E4F" w:rsidP="00BC2532">
      <w:pPr>
        <w:tabs>
          <w:tab w:val="left" w:pos="284"/>
        </w:tabs>
        <w:spacing w:after="60" w:line="240" w:lineRule="auto"/>
        <w:jc w:val="both"/>
        <w:rPr>
          <w:rFonts w:asciiTheme="minorHAnsi" w:hAnsiTheme="minorHAnsi" w:cstheme="minorHAnsi"/>
          <w:color w:val="000000" w:themeColor="text1"/>
        </w:rPr>
      </w:pPr>
      <w:r w:rsidRPr="00BD2D52">
        <w:rPr>
          <w:rFonts w:asciiTheme="minorHAnsi" w:hAnsiTheme="minorHAnsi" w:cstheme="minorHAnsi"/>
          <w:color w:val="000000" w:themeColor="text1"/>
        </w:rPr>
        <w:tab/>
      </w:r>
      <w:r w:rsidRPr="00BD2D52">
        <w:rPr>
          <w:rFonts w:asciiTheme="minorHAnsi" w:hAnsiTheme="minorHAnsi" w:cstheme="minorHAnsi"/>
          <w:color w:val="000000" w:themeColor="text1"/>
        </w:rPr>
        <w:tab/>
        <w:t>15.3.1</w:t>
      </w:r>
      <w:r w:rsidRPr="00BD2D52">
        <w:rPr>
          <w:rFonts w:asciiTheme="minorHAnsi" w:hAnsiTheme="minorHAnsi" w:cstheme="minorHAnsi"/>
          <w:color w:val="000000" w:themeColor="text1"/>
        </w:rPr>
        <w:tab/>
      </w:r>
      <w:r w:rsidRPr="00BD2D52">
        <w:rPr>
          <w:rFonts w:asciiTheme="minorHAnsi" w:hAnsiTheme="minorHAnsi" w:cstheme="minorHAnsi"/>
          <w:color w:val="000000" w:themeColor="text1"/>
        </w:rPr>
        <w:tab/>
        <w:t xml:space="preserve">zložením finančných prostriedkov na bankový účet verejného obstarávateľa v banke </w:t>
      </w:r>
    </w:p>
    <w:p w14:paraId="6EF1668E" w14:textId="77777777" w:rsidR="00C24E4F" w:rsidRPr="00BD2D52" w:rsidRDefault="00C24E4F" w:rsidP="00BC2532">
      <w:pPr>
        <w:tabs>
          <w:tab w:val="left" w:pos="-567"/>
        </w:tabs>
        <w:spacing w:after="60" w:line="240" w:lineRule="auto"/>
        <w:ind w:left="567" w:hanging="567"/>
        <w:jc w:val="both"/>
        <w:rPr>
          <w:rFonts w:asciiTheme="minorHAnsi" w:hAnsiTheme="minorHAnsi" w:cstheme="minorHAnsi"/>
          <w:color w:val="000000" w:themeColor="text1"/>
        </w:rPr>
      </w:pPr>
      <w:r w:rsidRPr="00BD2D52">
        <w:rPr>
          <w:rFonts w:asciiTheme="minorHAnsi" w:hAnsiTheme="minorHAnsi" w:cstheme="minorHAnsi"/>
          <w:color w:val="000000" w:themeColor="text1"/>
        </w:rPr>
        <w:tab/>
      </w:r>
      <w:r w:rsidRPr="00BD2D52">
        <w:rPr>
          <w:rFonts w:asciiTheme="minorHAnsi" w:hAnsiTheme="minorHAnsi" w:cstheme="minorHAnsi"/>
          <w:color w:val="000000" w:themeColor="text1"/>
        </w:rPr>
        <w:tab/>
      </w:r>
      <w:r w:rsidRPr="00BD2D52">
        <w:rPr>
          <w:rFonts w:asciiTheme="minorHAnsi" w:hAnsiTheme="minorHAnsi" w:cstheme="minorHAnsi"/>
          <w:color w:val="000000" w:themeColor="text1"/>
        </w:rPr>
        <w:tab/>
      </w:r>
      <w:r w:rsidRPr="00BD2D52">
        <w:rPr>
          <w:rFonts w:asciiTheme="minorHAnsi" w:hAnsiTheme="minorHAnsi" w:cstheme="minorHAnsi"/>
          <w:color w:val="000000" w:themeColor="text1"/>
        </w:rPr>
        <w:tab/>
      </w:r>
      <w:r w:rsidRPr="00BD2D52">
        <w:rPr>
          <w:rFonts w:asciiTheme="minorHAnsi" w:hAnsiTheme="minorHAnsi" w:cstheme="minorHAnsi"/>
          <w:color w:val="000000" w:themeColor="text1"/>
        </w:rPr>
        <w:tab/>
        <w:t>alebo v pobočke zahraničnej banky (ďalej len „banka“), alebo</w:t>
      </w:r>
    </w:p>
    <w:p w14:paraId="3DF83D70" w14:textId="77777777" w:rsidR="00C24E4F" w:rsidRPr="00BD2D52" w:rsidRDefault="00C24E4F" w:rsidP="00BC2532">
      <w:pPr>
        <w:tabs>
          <w:tab w:val="left" w:pos="-567"/>
        </w:tabs>
        <w:spacing w:after="60" w:line="240" w:lineRule="auto"/>
        <w:ind w:left="567"/>
        <w:jc w:val="both"/>
        <w:rPr>
          <w:rFonts w:asciiTheme="minorHAnsi" w:hAnsiTheme="minorHAnsi" w:cstheme="minorHAnsi"/>
          <w:color w:val="000000" w:themeColor="text1"/>
        </w:rPr>
      </w:pPr>
      <w:r w:rsidRPr="00BD2D52">
        <w:rPr>
          <w:rFonts w:asciiTheme="minorHAnsi" w:hAnsiTheme="minorHAnsi" w:cstheme="minorHAnsi"/>
          <w:color w:val="000000" w:themeColor="text1"/>
        </w:rPr>
        <w:t>15.3.2</w:t>
      </w:r>
      <w:r w:rsidRPr="00BD2D52">
        <w:rPr>
          <w:rFonts w:asciiTheme="minorHAnsi" w:hAnsiTheme="minorHAnsi" w:cstheme="minorHAnsi"/>
          <w:color w:val="000000" w:themeColor="text1"/>
        </w:rPr>
        <w:tab/>
      </w:r>
      <w:r w:rsidRPr="00BD2D52">
        <w:rPr>
          <w:rFonts w:asciiTheme="minorHAnsi" w:hAnsiTheme="minorHAnsi" w:cstheme="minorHAnsi"/>
          <w:color w:val="000000" w:themeColor="text1"/>
        </w:rPr>
        <w:tab/>
        <w:t>poskytnutím bankovej záruky za uchádzača, alebo</w:t>
      </w:r>
    </w:p>
    <w:p w14:paraId="7759C23B" w14:textId="77777777" w:rsidR="00C24E4F" w:rsidRPr="00BD2D52" w:rsidRDefault="00C24E4F" w:rsidP="00BC2532">
      <w:pPr>
        <w:tabs>
          <w:tab w:val="left" w:pos="-567"/>
        </w:tabs>
        <w:spacing w:after="60" w:line="240" w:lineRule="auto"/>
        <w:ind w:left="1418" w:hanging="851"/>
        <w:jc w:val="both"/>
        <w:rPr>
          <w:rFonts w:asciiTheme="minorHAnsi" w:hAnsiTheme="minorHAnsi" w:cstheme="minorHAnsi"/>
          <w:color w:val="000000" w:themeColor="text1"/>
        </w:rPr>
      </w:pPr>
      <w:r w:rsidRPr="00BD2D52">
        <w:rPr>
          <w:rFonts w:asciiTheme="minorHAnsi" w:hAnsiTheme="minorHAnsi" w:cstheme="minorHAnsi"/>
          <w:color w:val="000000" w:themeColor="text1"/>
        </w:rPr>
        <w:t>15.3.3</w:t>
      </w:r>
      <w:r w:rsidRPr="00BD2D52">
        <w:rPr>
          <w:rFonts w:asciiTheme="minorHAnsi" w:hAnsiTheme="minorHAnsi" w:cstheme="minorHAnsi"/>
          <w:color w:val="000000" w:themeColor="text1"/>
        </w:rPr>
        <w:tab/>
      </w:r>
      <w:r w:rsidRPr="00BD2D52">
        <w:rPr>
          <w:rFonts w:asciiTheme="minorHAnsi" w:hAnsiTheme="minorHAnsi" w:cstheme="minorHAnsi"/>
          <w:color w:val="000000" w:themeColor="text1"/>
        </w:rPr>
        <w:tab/>
        <w:t>poskytnutím poistenia záruky za uchádzača.</w:t>
      </w:r>
    </w:p>
    <w:p w14:paraId="497D5BC0" w14:textId="77777777" w:rsidR="00C24E4F" w:rsidRPr="00BD2D52" w:rsidRDefault="00C24E4F" w:rsidP="00BC2532">
      <w:pPr>
        <w:tabs>
          <w:tab w:val="left" w:pos="-567"/>
        </w:tabs>
        <w:spacing w:after="60" w:line="240" w:lineRule="auto"/>
        <w:ind w:left="567" w:hanging="567"/>
        <w:jc w:val="both"/>
        <w:rPr>
          <w:rFonts w:asciiTheme="minorHAnsi" w:hAnsiTheme="minorHAnsi" w:cstheme="minorHAnsi"/>
          <w:color w:val="000000" w:themeColor="text1"/>
        </w:rPr>
      </w:pPr>
      <w:r w:rsidRPr="00BD2D52">
        <w:rPr>
          <w:rFonts w:asciiTheme="minorHAnsi" w:hAnsiTheme="minorHAnsi" w:cstheme="minorHAnsi"/>
          <w:color w:val="000000" w:themeColor="text1"/>
        </w:rPr>
        <w:tab/>
        <w:t>Spôsob zloženia zábezpeky si vyberie uchádzač podľa nižšie uvedených podmienok zloženia.</w:t>
      </w:r>
    </w:p>
    <w:p w14:paraId="6935BA93" w14:textId="77777777" w:rsidR="00C24E4F" w:rsidRPr="00BD2D52" w:rsidRDefault="00C24E4F" w:rsidP="00BC2532">
      <w:pPr>
        <w:spacing w:after="60" w:line="240" w:lineRule="auto"/>
        <w:jc w:val="both"/>
        <w:rPr>
          <w:rFonts w:asciiTheme="minorHAnsi" w:hAnsiTheme="minorHAnsi" w:cstheme="minorHAnsi"/>
          <w:b/>
          <w:color w:val="000000" w:themeColor="text1"/>
        </w:rPr>
      </w:pPr>
      <w:r w:rsidRPr="00BD2D52">
        <w:rPr>
          <w:rFonts w:asciiTheme="minorHAnsi" w:hAnsiTheme="minorHAnsi" w:cstheme="minorHAnsi"/>
          <w:color w:val="000000" w:themeColor="text1"/>
        </w:rPr>
        <w:t>15.4</w:t>
      </w:r>
      <w:r w:rsidRPr="00BD2D52">
        <w:rPr>
          <w:rFonts w:asciiTheme="minorHAnsi" w:hAnsiTheme="minorHAnsi" w:cstheme="minorHAnsi"/>
          <w:color w:val="000000" w:themeColor="text1"/>
        </w:rPr>
        <w:tab/>
      </w:r>
      <w:r w:rsidRPr="00BD2D52">
        <w:rPr>
          <w:rFonts w:asciiTheme="minorHAnsi" w:hAnsiTheme="minorHAnsi" w:cstheme="minorHAnsi"/>
          <w:b/>
          <w:color w:val="000000" w:themeColor="text1"/>
        </w:rPr>
        <w:t>Podmienky zloženia zábezpeky</w:t>
      </w:r>
    </w:p>
    <w:p w14:paraId="4D4393D6" w14:textId="77777777" w:rsidR="00C24E4F" w:rsidRPr="00BD2D52" w:rsidRDefault="00C24E4F" w:rsidP="00BC2532">
      <w:pPr>
        <w:tabs>
          <w:tab w:val="left" w:pos="284"/>
        </w:tabs>
        <w:spacing w:after="60"/>
        <w:ind w:left="1418" w:hanging="851"/>
        <w:jc w:val="both"/>
        <w:rPr>
          <w:rFonts w:asciiTheme="minorHAnsi" w:hAnsiTheme="minorHAnsi" w:cstheme="minorHAnsi"/>
          <w:color w:val="000000" w:themeColor="text1"/>
        </w:rPr>
      </w:pPr>
      <w:r w:rsidRPr="00BD2D52">
        <w:rPr>
          <w:rFonts w:asciiTheme="minorHAnsi" w:hAnsiTheme="minorHAnsi" w:cstheme="minorHAnsi"/>
          <w:color w:val="000000" w:themeColor="text1"/>
        </w:rPr>
        <w:t>15.4.1</w:t>
      </w:r>
      <w:r w:rsidRPr="00BD2D52">
        <w:rPr>
          <w:rFonts w:asciiTheme="minorHAnsi" w:hAnsiTheme="minorHAnsi" w:cstheme="minorHAnsi"/>
          <w:color w:val="000000" w:themeColor="text1"/>
        </w:rPr>
        <w:tab/>
      </w:r>
      <w:r w:rsidRPr="00BD2D52">
        <w:rPr>
          <w:rFonts w:asciiTheme="minorHAnsi" w:hAnsiTheme="minorHAnsi" w:cstheme="minorHAnsi"/>
          <w:color w:val="000000" w:themeColor="text1"/>
        </w:rPr>
        <w:tab/>
      </w:r>
      <w:r w:rsidRPr="00BD2D52">
        <w:rPr>
          <w:rFonts w:asciiTheme="minorHAnsi" w:hAnsiTheme="minorHAnsi" w:cstheme="minorHAnsi"/>
          <w:color w:val="000000" w:themeColor="text1"/>
          <w:u w:val="single"/>
        </w:rPr>
        <w:t>Zloženie finančných prostriedkov na bankový účet verejného obstarávateľa</w:t>
      </w:r>
    </w:p>
    <w:p w14:paraId="348B4AF1" w14:textId="77777777" w:rsidR="00C24E4F" w:rsidRPr="00BD2D52" w:rsidRDefault="00C24E4F" w:rsidP="00BC2532">
      <w:pPr>
        <w:tabs>
          <w:tab w:val="left" w:pos="567"/>
        </w:tabs>
        <w:spacing w:after="60" w:line="240" w:lineRule="auto"/>
        <w:ind w:left="2268" w:hanging="850"/>
        <w:jc w:val="both"/>
        <w:rPr>
          <w:rFonts w:asciiTheme="minorHAnsi" w:hAnsiTheme="minorHAnsi" w:cstheme="minorHAnsi"/>
          <w:color w:val="000000" w:themeColor="text1"/>
        </w:rPr>
      </w:pPr>
      <w:r w:rsidRPr="00BD2D52">
        <w:rPr>
          <w:rFonts w:asciiTheme="minorHAnsi" w:hAnsiTheme="minorHAnsi" w:cstheme="minorHAnsi"/>
          <w:color w:val="000000" w:themeColor="text1"/>
        </w:rPr>
        <w:t xml:space="preserve">15.4.1.1 </w:t>
      </w:r>
      <w:r w:rsidRPr="00BD2D52">
        <w:rPr>
          <w:rFonts w:asciiTheme="minorHAnsi" w:hAnsiTheme="minorHAnsi" w:cstheme="minorHAnsi"/>
          <w:color w:val="000000" w:themeColor="text1"/>
        </w:rPr>
        <w:tab/>
        <w:t>Finančné prostriedky vo výške podľa bodu 15.2 časti A.1 Pokyny pre uchádzačov týchto SP musia byť zložené na účet verejného obstarávateľa určený pre zábezpeky vedenom v banke Všeobecná úverová banka, a.</w:t>
      </w:r>
      <w:r w:rsidR="00E4572A" w:rsidRPr="00BD2D52">
        <w:rPr>
          <w:rFonts w:asciiTheme="minorHAnsi" w:hAnsiTheme="minorHAnsi" w:cstheme="minorHAnsi"/>
          <w:color w:val="000000" w:themeColor="text1"/>
        </w:rPr>
        <w:t xml:space="preserve"> </w:t>
      </w:r>
      <w:r w:rsidRPr="00BD2D52">
        <w:rPr>
          <w:rFonts w:asciiTheme="minorHAnsi" w:hAnsiTheme="minorHAnsi" w:cstheme="minorHAnsi"/>
          <w:color w:val="000000" w:themeColor="text1"/>
        </w:rPr>
        <w:t xml:space="preserve">s., na číslo účtu: </w:t>
      </w:r>
    </w:p>
    <w:p w14:paraId="5EC6BCFE" w14:textId="6E1BFDE1" w:rsidR="00C24E4F" w:rsidRPr="00BD2D52" w:rsidRDefault="00C24E4F" w:rsidP="00BC2532">
      <w:pPr>
        <w:tabs>
          <w:tab w:val="left" w:pos="1418"/>
        </w:tabs>
        <w:spacing w:after="60"/>
        <w:jc w:val="both"/>
        <w:rPr>
          <w:rFonts w:asciiTheme="minorHAnsi" w:hAnsiTheme="minorHAnsi" w:cstheme="minorHAnsi"/>
          <w:b/>
          <w:color w:val="000000" w:themeColor="text1"/>
        </w:rPr>
      </w:pPr>
      <w:r w:rsidRPr="00BD2D52">
        <w:rPr>
          <w:rFonts w:asciiTheme="minorHAnsi" w:hAnsiTheme="minorHAnsi" w:cstheme="minorHAnsi"/>
          <w:color w:val="000000" w:themeColor="text1"/>
        </w:rPr>
        <w:tab/>
      </w:r>
      <w:r w:rsidRPr="00BD2D52">
        <w:rPr>
          <w:rFonts w:asciiTheme="minorHAnsi" w:hAnsiTheme="minorHAnsi" w:cstheme="minorHAnsi"/>
          <w:color w:val="000000" w:themeColor="text1"/>
        </w:rPr>
        <w:tab/>
      </w:r>
      <w:r w:rsidRPr="00BD2D52">
        <w:rPr>
          <w:rFonts w:asciiTheme="minorHAnsi" w:hAnsiTheme="minorHAnsi" w:cstheme="minorHAnsi"/>
          <w:color w:val="000000" w:themeColor="text1"/>
        </w:rPr>
        <w:tab/>
      </w:r>
      <w:r w:rsidRPr="00BD2D52">
        <w:rPr>
          <w:rFonts w:asciiTheme="minorHAnsi" w:hAnsiTheme="minorHAnsi" w:cstheme="minorHAnsi"/>
          <w:color w:val="000000" w:themeColor="text1"/>
        </w:rPr>
        <w:tab/>
      </w:r>
      <w:r w:rsidRPr="00BD2D52">
        <w:rPr>
          <w:rFonts w:asciiTheme="minorHAnsi" w:hAnsiTheme="minorHAnsi" w:cstheme="minorHAnsi"/>
          <w:color w:val="000000" w:themeColor="text1"/>
        </w:rPr>
        <w:tab/>
      </w:r>
      <w:r w:rsidR="001A36BA" w:rsidRPr="00BD2D52">
        <w:rPr>
          <w:rFonts w:asciiTheme="minorHAnsi" w:hAnsiTheme="minorHAnsi" w:cstheme="minorHAnsi"/>
          <w:b/>
          <w:color w:val="000000" w:themeColor="text1"/>
        </w:rPr>
        <w:t>IBAN:</w:t>
      </w:r>
      <w:r w:rsidR="001A36BA" w:rsidRPr="00BD2D52">
        <w:rPr>
          <w:rFonts w:asciiTheme="minorHAnsi" w:hAnsiTheme="minorHAnsi" w:cstheme="minorHAnsi"/>
          <w:b/>
          <w:color w:val="000000" w:themeColor="text1"/>
        </w:rPr>
        <w:tab/>
      </w:r>
      <w:r w:rsidR="001A36BA" w:rsidRPr="00BD2D52">
        <w:rPr>
          <w:rFonts w:asciiTheme="minorHAnsi" w:hAnsiTheme="minorHAnsi" w:cstheme="minorHAnsi"/>
          <w:b/>
          <w:color w:val="000000" w:themeColor="text1"/>
        </w:rPr>
        <w:tab/>
      </w:r>
      <w:r w:rsidR="001A36BA" w:rsidRPr="00BD2D52">
        <w:rPr>
          <w:rFonts w:asciiTheme="minorHAnsi" w:hAnsiTheme="minorHAnsi" w:cstheme="minorHAnsi"/>
          <w:b/>
          <w:color w:val="000000" w:themeColor="text1"/>
        </w:rPr>
        <w:tab/>
      </w:r>
      <w:r w:rsidR="001A36BA" w:rsidRPr="00BD2D52">
        <w:rPr>
          <w:rFonts w:asciiTheme="minorHAnsi" w:hAnsiTheme="minorHAnsi" w:cstheme="minorHAnsi"/>
          <w:b/>
          <w:color w:val="000000" w:themeColor="text1"/>
        </w:rPr>
        <w:tab/>
      </w:r>
      <w:r w:rsidR="001A36BA" w:rsidRPr="00BD2D52">
        <w:rPr>
          <w:rFonts w:asciiTheme="minorHAnsi" w:hAnsiTheme="minorHAnsi" w:cstheme="minorHAnsi"/>
          <w:b/>
          <w:color w:val="000000" w:themeColor="text1"/>
        </w:rPr>
        <w:tab/>
      </w:r>
      <w:r w:rsidR="001A36BA" w:rsidRPr="00BD2D52">
        <w:rPr>
          <w:rFonts w:asciiTheme="minorHAnsi" w:hAnsiTheme="minorHAnsi" w:cstheme="minorHAnsi"/>
          <w:b/>
          <w:color w:val="000000" w:themeColor="text1"/>
        </w:rPr>
        <w:tab/>
      </w:r>
      <w:r w:rsidR="001A36BA" w:rsidRPr="00BD2D52">
        <w:rPr>
          <w:rFonts w:asciiTheme="minorHAnsi" w:hAnsiTheme="minorHAnsi" w:cstheme="minorHAnsi"/>
          <w:b/>
          <w:color w:val="000000" w:themeColor="text1"/>
        </w:rPr>
        <w:tab/>
      </w:r>
      <w:r w:rsidR="001C0349" w:rsidRPr="001C0349">
        <w:rPr>
          <w:rFonts w:asciiTheme="minorHAnsi" w:hAnsiTheme="minorHAnsi" w:cstheme="minorHAnsi"/>
          <w:b/>
          <w:color w:val="000000" w:themeColor="text1"/>
        </w:rPr>
        <w:t>SK13 8180 0000 0070 0069 4614</w:t>
      </w:r>
    </w:p>
    <w:p w14:paraId="094D3405" w14:textId="0F12DDB3" w:rsidR="00C24E4F" w:rsidRPr="001C0349" w:rsidRDefault="00C24E4F" w:rsidP="00BC2532">
      <w:pPr>
        <w:tabs>
          <w:tab w:val="left" w:pos="-284"/>
          <w:tab w:val="left" w:pos="1418"/>
        </w:tabs>
        <w:spacing w:after="60" w:line="240" w:lineRule="auto"/>
        <w:jc w:val="both"/>
        <w:rPr>
          <w:rFonts w:asciiTheme="minorHAnsi" w:hAnsiTheme="minorHAnsi" w:cstheme="minorHAnsi"/>
          <w:color w:val="000000" w:themeColor="text1"/>
        </w:rPr>
      </w:pPr>
      <w:r w:rsidRPr="00BD2D52">
        <w:rPr>
          <w:rFonts w:asciiTheme="minorHAnsi" w:hAnsiTheme="minorHAnsi" w:cstheme="minorHAnsi"/>
          <w:color w:val="000000" w:themeColor="text1"/>
        </w:rPr>
        <w:lastRenderedPageBreak/>
        <w:tab/>
      </w:r>
      <w:r w:rsidRPr="00BD2D52">
        <w:rPr>
          <w:rFonts w:asciiTheme="minorHAnsi" w:hAnsiTheme="minorHAnsi" w:cstheme="minorHAnsi"/>
          <w:color w:val="000000" w:themeColor="text1"/>
        </w:rPr>
        <w:tab/>
      </w:r>
      <w:r w:rsidRPr="00BD2D52">
        <w:rPr>
          <w:rFonts w:asciiTheme="minorHAnsi" w:hAnsiTheme="minorHAnsi" w:cstheme="minorHAnsi"/>
          <w:color w:val="000000" w:themeColor="text1"/>
        </w:rPr>
        <w:tab/>
      </w:r>
      <w:r w:rsidRPr="00BD2D52">
        <w:rPr>
          <w:rFonts w:asciiTheme="minorHAnsi" w:hAnsiTheme="minorHAnsi" w:cstheme="minorHAnsi"/>
          <w:color w:val="000000" w:themeColor="text1"/>
        </w:rPr>
        <w:tab/>
      </w:r>
      <w:r w:rsidR="001C0349">
        <w:rPr>
          <w:rFonts w:asciiTheme="minorHAnsi" w:hAnsiTheme="minorHAnsi" w:cstheme="minorHAnsi"/>
          <w:color w:val="000000" w:themeColor="text1"/>
        </w:rPr>
        <w:tab/>
      </w:r>
      <w:r w:rsidR="001A36BA" w:rsidRPr="00BD2D52">
        <w:rPr>
          <w:rFonts w:asciiTheme="minorHAnsi" w:hAnsiTheme="minorHAnsi" w:cstheme="minorHAnsi"/>
          <w:b/>
          <w:color w:val="000000" w:themeColor="text1"/>
        </w:rPr>
        <w:t>SWIFT (BIC) kód:</w:t>
      </w:r>
      <w:r w:rsidR="001A36BA" w:rsidRPr="00BD2D52">
        <w:rPr>
          <w:rFonts w:asciiTheme="minorHAnsi" w:hAnsiTheme="minorHAnsi" w:cstheme="minorHAnsi"/>
          <w:b/>
          <w:color w:val="000000" w:themeColor="text1"/>
        </w:rPr>
        <w:tab/>
      </w:r>
      <w:r w:rsidR="001A36BA" w:rsidRPr="00BD2D52">
        <w:rPr>
          <w:rFonts w:asciiTheme="minorHAnsi" w:hAnsiTheme="minorHAnsi" w:cstheme="minorHAnsi"/>
          <w:b/>
          <w:color w:val="000000" w:themeColor="text1"/>
        </w:rPr>
        <w:tab/>
      </w:r>
      <w:r w:rsidR="001A36BA" w:rsidRPr="001C0349">
        <w:rPr>
          <w:rFonts w:asciiTheme="minorHAnsi" w:hAnsiTheme="minorHAnsi" w:cstheme="minorHAnsi"/>
          <w:b/>
          <w:color w:val="000000" w:themeColor="text1"/>
        </w:rPr>
        <w:tab/>
      </w:r>
      <w:r w:rsidR="001C0349" w:rsidRPr="001C0349">
        <w:rPr>
          <w:rFonts w:asciiTheme="minorHAnsi" w:hAnsiTheme="minorHAnsi" w:cstheme="minorHAnsi"/>
          <w:b/>
          <w:bCs/>
        </w:rPr>
        <w:t>SPSRSKBA</w:t>
      </w:r>
    </w:p>
    <w:p w14:paraId="0556DDB5" w14:textId="328FA9B9" w:rsidR="00C24E4F" w:rsidRPr="001C0349" w:rsidRDefault="00E4572A" w:rsidP="00BC2532">
      <w:pPr>
        <w:tabs>
          <w:tab w:val="right" w:leader="dot" w:pos="-709"/>
        </w:tabs>
        <w:spacing w:after="60" w:line="240" w:lineRule="auto"/>
        <w:jc w:val="both"/>
        <w:rPr>
          <w:rFonts w:asciiTheme="minorHAnsi" w:hAnsiTheme="minorHAnsi" w:cstheme="minorHAnsi"/>
          <w:color w:val="000000" w:themeColor="text1"/>
        </w:rPr>
      </w:pPr>
      <w:r w:rsidRPr="001C0349">
        <w:rPr>
          <w:rFonts w:asciiTheme="minorHAnsi" w:hAnsiTheme="minorHAnsi" w:cstheme="minorHAnsi"/>
          <w:color w:val="000000" w:themeColor="text1"/>
        </w:rPr>
        <w:tab/>
      </w:r>
      <w:r w:rsidRPr="001C0349">
        <w:rPr>
          <w:rFonts w:asciiTheme="minorHAnsi" w:hAnsiTheme="minorHAnsi" w:cstheme="minorHAnsi"/>
          <w:color w:val="000000" w:themeColor="text1"/>
        </w:rPr>
        <w:tab/>
      </w:r>
      <w:r w:rsidRPr="001C0349">
        <w:rPr>
          <w:rFonts w:asciiTheme="minorHAnsi" w:hAnsiTheme="minorHAnsi" w:cstheme="minorHAnsi"/>
          <w:color w:val="000000" w:themeColor="text1"/>
        </w:rPr>
        <w:tab/>
      </w:r>
      <w:r w:rsidRPr="001C0349">
        <w:rPr>
          <w:rFonts w:asciiTheme="minorHAnsi" w:hAnsiTheme="minorHAnsi" w:cstheme="minorHAnsi"/>
          <w:color w:val="000000" w:themeColor="text1"/>
        </w:rPr>
        <w:tab/>
      </w:r>
      <w:r w:rsidRPr="001C0349">
        <w:rPr>
          <w:rFonts w:asciiTheme="minorHAnsi" w:hAnsiTheme="minorHAnsi" w:cstheme="minorHAnsi"/>
          <w:color w:val="000000" w:themeColor="text1"/>
        </w:rPr>
        <w:tab/>
      </w:r>
      <w:r w:rsidR="00AE1EC0" w:rsidRPr="001C0349">
        <w:rPr>
          <w:rFonts w:asciiTheme="minorHAnsi" w:hAnsiTheme="minorHAnsi" w:cstheme="minorHAnsi"/>
          <w:color w:val="000000" w:themeColor="text1"/>
        </w:rPr>
        <w:t xml:space="preserve">             </w:t>
      </w:r>
      <w:r w:rsidR="002A70FF">
        <w:rPr>
          <w:rFonts w:asciiTheme="minorHAnsi" w:hAnsiTheme="minorHAnsi" w:cstheme="minorHAnsi"/>
          <w:color w:val="000000" w:themeColor="text1"/>
        </w:rPr>
        <w:tab/>
      </w:r>
      <w:r w:rsidR="001A36BA" w:rsidRPr="001C0349">
        <w:rPr>
          <w:rFonts w:asciiTheme="minorHAnsi" w:hAnsiTheme="minorHAnsi" w:cstheme="minorHAnsi"/>
          <w:b/>
          <w:color w:val="000000" w:themeColor="text1"/>
        </w:rPr>
        <w:t>Variabilný symbol:</w:t>
      </w:r>
      <w:r w:rsidR="001A36BA" w:rsidRPr="001C0349">
        <w:rPr>
          <w:rFonts w:asciiTheme="minorHAnsi" w:hAnsiTheme="minorHAnsi" w:cstheme="minorHAnsi"/>
          <w:b/>
          <w:color w:val="000000" w:themeColor="text1"/>
        </w:rPr>
        <w:tab/>
      </w:r>
      <w:r w:rsidR="001A36BA" w:rsidRPr="001C0349">
        <w:rPr>
          <w:rFonts w:asciiTheme="minorHAnsi" w:hAnsiTheme="minorHAnsi" w:cstheme="minorHAnsi"/>
          <w:b/>
          <w:color w:val="000000" w:themeColor="text1"/>
        </w:rPr>
        <w:tab/>
      </w:r>
      <w:r w:rsidR="00F202CF" w:rsidRPr="001C0349">
        <w:rPr>
          <w:rFonts w:asciiTheme="minorHAnsi" w:hAnsiTheme="minorHAnsi" w:cstheme="minorHAnsi"/>
          <w:b/>
          <w:color w:val="000000" w:themeColor="text1"/>
        </w:rPr>
        <w:tab/>
      </w:r>
      <w:r w:rsidR="00D37422" w:rsidRPr="001C0349">
        <w:rPr>
          <w:rFonts w:asciiTheme="minorHAnsi" w:hAnsiTheme="minorHAnsi" w:cstheme="minorHAnsi"/>
          <w:b/>
          <w:color w:val="000000" w:themeColor="text1"/>
        </w:rPr>
        <w:t>1824</w:t>
      </w:r>
      <w:r w:rsidR="00C76F22" w:rsidRPr="001C0349">
        <w:rPr>
          <w:rFonts w:asciiTheme="minorHAnsi" w:hAnsiTheme="minorHAnsi" w:cstheme="minorHAnsi"/>
          <w:b/>
          <w:color w:val="000000" w:themeColor="text1"/>
        </w:rPr>
        <w:t>10302</w:t>
      </w:r>
    </w:p>
    <w:p w14:paraId="70842C90" w14:textId="1D9278CB" w:rsidR="00C24E4F" w:rsidRPr="00BD2D52" w:rsidRDefault="00C24E4F" w:rsidP="00BC2532">
      <w:pPr>
        <w:tabs>
          <w:tab w:val="left" w:pos="567"/>
        </w:tabs>
        <w:spacing w:after="60" w:line="240" w:lineRule="auto"/>
        <w:ind w:left="2268" w:hanging="850"/>
        <w:jc w:val="both"/>
        <w:rPr>
          <w:rFonts w:asciiTheme="minorHAnsi" w:hAnsiTheme="minorHAnsi" w:cstheme="minorHAnsi"/>
          <w:color w:val="000000" w:themeColor="text1"/>
        </w:rPr>
      </w:pPr>
      <w:r w:rsidRPr="00BD2D52">
        <w:rPr>
          <w:rFonts w:asciiTheme="minorHAnsi" w:hAnsiTheme="minorHAnsi" w:cstheme="minorHAnsi"/>
          <w:color w:val="000000" w:themeColor="text1"/>
        </w:rPr>
        <w:t>15.4.1.2</w:t>
      </w:r>
      <w:r w:rsidRPr="00BD2D52">
        <w:rPr>
          <w:rFonts w:asciiTheme="minorHAnsi" w:hAnsiTheme="minorHAnsi" w:cstheme="minorHAnsi"/>
          <w:color w:val="000000" w:themeColor="text1"/>
        </w:rPr>
        <w:tab/>
        <w:t xml:space="preserve">Finančné </w:t>
      </w:r>
      <w:r w:rsidR="002C115B" w:rsidRPr="00BD2D52">
        <w:rPr>
          <w:rFonts w:asciiTheme="minorHAnsi" w:hAnsiTheme="minorHAnsi" w:cstheme="minorHAnsi"/>
          <w:color w:val="000000" w:themeColor="text1"/>
        </w:rPr>
        <w:t xml:space="preserve">prostriedky musia byť pripísané na účet verejného obstarávateľa najneskôr v  lehote na predkladanie ponúk podľa </w:t>
      </w:r>
      <w:r w:rsidR="002C115B" w:rsidRPr="006F7C0E">
        <w:rPr>
          <w:rFonts w:asciiTheme="minorHAnsi" w:hAnsiTheme="minorHAnsi" w:cstheme="minorHAnsi"/>
          <w:color w:val="000000" w:themeColor="text1"/>
        </w:rPr>
        <w:t>bodu 20.1 časti</w:t>
      </w:r>
      <w:r w:rsidR="002C115B" w:rsidRPr="00BD2D52">
        <w:rPr>
          <w:rFonts w:asciiTheme="minorHAnsi" w:hAnsiTheme="minorHAnsi" w:cstheme="minorHAnsi"/>
          <w:color w:val="000000" w:themeColor="text1"/>
        </w:rPr>
        <w:t xml:space="preserve"> A.1 Pokyny pre uchádzačov týchto SP. Doba platnosti zábezpeky formou zloženia finančných prostriedkov na účet verejného obstarávateľa trvá až do uplynutia lehoty viazanosti ponúk</w:t>
      </w:r>
      <w:r w:rsidRPr="00BD2D52">
        <w:rPr>
          <w:rFonts w:asciiTheme="minorHAnsi" w:hAnsiTheme="minorHAnsi" w:cstheme="minorHAnsi"/>
          <w:color w:val="000000" w:themeColor="text1"/>
        </w:rPr>
        <w:t>.</w:t>
      </w:r>
    </w:p>
    <w:p w14:paraId="19AE78EA" w14:textId="594E54E5" w:rsidR="00C24E4F" w:rsidRPr="00BD2D52" w:rsidRDefault="00C24E4F" w:rsidP="00BC2532">
      <w:pPr>
        <w:tabs>
          <w:tab w:val="left" w:pos="567"/>
        </w:tabs>
        <w:spacing w:after="60" w:line="240" w:lineRule="auto"/>
        <w:ind w:left="2268" w:hanging="850"/>
        <w:jc w:val="both"/>
        <w:rPr>
          <w:rFonts w:asciiTheme="minorHAnsi" w:hAnsiTheme="minorHAnsi" w:cstheme="minorHAnsi"/>
          <w:color w:val="000000" w:themeColor="text1"/>
        </w:rPr>
      </w:pPr>
      <w:r w:rsidRPr="00BD2D52">
        <w:rPr>
          <w:rFonts w:asciiTheme="minorHAnsi" w:hAnsiTheme="minorHAnsi" w:cstheme="minorHAnsi"/>
          <w:color w:val="000000" w:themeColor="text1"/>
        </w:rPr>
        <w:t xml:space="preserve">15.4.1.3 </w:t>
      </w:r>
      <w:r w:rsidRPr="00BD2D52">
        <w:rPr>
          <w:rFonts w:asciiTheme="minorHAnsi" w:hAnsiTheme="minorHAnsi" w:cstheme="minorHAnsi"/>
          <w:color w:val="000000" w:themeColor="text1"/>
        </w:rPr>
        <w:tab/>
        <w:t>Ak finančné prostriedky nebudú zložené na účte verejného obstarávateľa podľa bodov 15.4.1.1 a 15.4.1.2, bude ponuka uchádzača z</w:t>
      </w:r>
      <w:r w:rsidR="002E7D07" w:rsidRPr="00BD2D52">
        <w:rPr>
          <w:rFonts w:asciiTheme="minorHAnsi" w:hAnsiTheme="minorHAnsi" w:cstheme="minorHAnsi"/>
          <w:color w:val="000000" w:themeColor="text1"/>
        </w:rPr>
        <w:t> verejnej súťaže</w:t>
      </w:r>
      <w:r w:rsidRPr="00BD2D52">
        <w:rPr>
          <w:rFonts w:asciiTheme="minorHAnsi" w:hAnsiTheme="minorHAnsi" w:cstheme="minorHAnsi"/>
          <w:color w:val="000000" w:themeColor="text1"/>
        </w:rPr>
        <w:t xml:space="preserve"> vylúčená. Verejný obstarávateľ odporúča, aby uchádzač doložil k svojej ponuke výpis z bankového účtu o vklade požadovanej čiastky na daný účet verejného obstarávateľa.</w:t>
      </w:r>
    </w:p>
    <w:p w14:paraId="5561725D" w14:textId="77777777" w:rsidR="00C24E4F" w:rsidRPr="00BD2D52" w:rsidRDefault="00C24E4F" w:rsidP="00BC2532">
      <w:pPr>
        <w:tabs>
          <w:tab w:val="left" w:pos="284"/>
        </w:tabs>
        <w:spacing w:after="60"/>
        <w:ind w:left="1418" w:hanging="851"/>
        <w:jc w:val="both"/>
        <w:rPr>
          <w:rFonts w:asciiTheme="minorHAnsi" w:hAnsiTheme="minorHAnsi" w:cstheme="minorHAnsi"/>
          <w:color w:val="000000" w:themeColor="text1"/>
        </w:rPr>
      </w:pPr>
      <w:r w:rsidRPr="00BD2D52">
        <w:rPr>
          <w:rFonts w:asciiTheme="minorHAnsi" w:hAnsiTheme="minorHAnsi" w:cstheme="minorHAnsi"/>
          <w:color w:val="000000" w:themeColor="text1"/>
        </w:rPr>
        <w:t>15.4.2</w:t>
      </w:r>
      <w:r w:rsidRPr="00BD2D52">
        <w:rPr>
          <w:rFonts w:asciiTheme="minorHAnsi" w:hAnsiTheme="minorHAnsi" w:cstheme="minorHAnsi"/>
          <w:color w:val="000000" w:themeColor="text1"/>
        </w:rPr>
        <w:tab/>
      </w:r>
      <w:r w:rsidRPr="00BD2D52">
        <w:rPr>
          <w:rFonts w:asciiTheme="minorHAnsi" w:hAnsiTheme="minorHAnsi" w:cstheme="minorHAnsi"/>
          <w:color w:val="000000" w:themeColor="text1"/>
          <w:u w:val="single"/>
        </w:rPr>
        <w:t>Poskytnutie bankovej záruky za uchádzača</w:t>
      </w:r>
      <w:r w:rsidRPr="00BD2D52">
        <w:rPr>
          <w:rFonts w:asciiTheme="minorHAnsi" w:hAnsiTheme="minorHAnsi" w:cstheme="minorHAnsi"/>
          <w:color w:val="000000" w:themeColor="text1"/>
        </w:rPr>
        <w:t>:</w:t>
      </w:r>
    </w:p>
    <w:p w14:paraId="166D2CF5" w14:textId="77777777" w:rsidR="00C24E4F" w:rsidRPr="00BD2D52" w:rsidRDefault="00C24E4F" w:rsidP="00BC2532">
      <w:pPr>
        <w:pStyle w:val="Zkladntext2"/>
        <w:tabs>
          <w:tab w:val="left" w:pos="2268"/>
        </w:tabs>
        <w:spacing w:after="60" w:line="240" w:lineRule="auto"/>
        <w:ind w:left="2268" w:hanging="850"/>
        <w:jc w:val="both"/>
        <w:rPr>
          <w:rFonts w:asciiTheme="minorHAnsi" w:hAnsiTheme="minorHAnsi" w:cstheme="minorHAnsi"/>
          <w:color w:val="000000" w:themeColor="text1"/>
          <w:sz w:val="22"/>
          <w:szCs w:val="22"/>
        </w:rPr>
      </w:pPr>
      <w:r w:rsidRPr="00BD2D52">
        <w:rPr>
          <w:rFonts w:asciiTheme="minorHAnsi" w:hAnsiTheme="minorHAnsi" w:cstheme="minorHAnsi"/>
          <w:color w:val="000000" w:themeColor="text1"/>
          <w:sz w:val="22"/>
          <w:szCs w:val="22"/>
        </w:rPr>
        <w:t xml:space="preserve">15.4.2.1  </w:t>
      </w:r>
      <w:r w:rsidRPr="00BD2D52">
        <w:rPr>
          <w:rFonts w:asciiTheme="minorHAnsi" w:hAnsiTheme="minorHAnsi" w:cstheme="minorHAnsi"/>
          <w:color w:val="000000" w:themeColor="text1"/>
          <w:sz w:val="22"/>
          <w:szCs w:val="22"/>
        </w:rPr>
        <w:tab/>
        <w:t>V prípade, že uchádzač použije možnosť poskytnutia bankovej záruky podľa bodu 15.3.2 časti A.1 Pokyny pre uchádzačov týchto SP, je povinný predložiť v ponuke predloženej prostredníctvom systému JOSEPHINE kópiu (scan originálu) bankovej záruky.</w:t>
      </w:r>
    </w:p>
    <w:p w14:paraId="75627E4E" w14:textId="77777777" w:rsidR="00C24E4F" w:rsidRPr="00BD2D52" w:rsidRDefault="00C24E4F" w:rsidP="00BC2532">
      <w:pPr>
        <w:spacing w:after="60" w:line="240" w:lineRule="auto"/>
        <w:ind w:left="3261" w:hanging="993"/>
        <w:jc w:val="both"/>
        <w:rPr>
          <w:rFonts w:asciiTheme="minorHAnsi" w:eastAsia="Calibri" w:hAnsiTheme="minorHAnsi" w:cstheme="minorHAnsi"/>
          <w:noProof/>
          <w:color w:val="000000" w:themeColor="text1"/>
          <w:lang w:eastAsia="sk-SK"/>
        </w:rPr>
      </w:pPr>
      <w:r w:rsidRPr="00BD2D52">
        <w:rPr>
          <w:rFonts w:asciiTheme="minorHAnsi" w:eastAsia="Calibri" w:hAnsiTheme="minorHAnsi" w:cstheme="minorHAnsi"/>
          <w:noProof/>
          <w:color w:val="000000" w:themeColor="text1"/>
          <w:lang w:eastAsia="sk-SK"/>
        </w:rPr>
        <w:t xml:space="preserve">15.4.2.1.1 </w:t>
      </w:r>
      <w:r w:rsidRPr="00BD2D52">
        <w:rPr>
          <w:rFonts w:asciiTheme="minorHAnsi" w:eastAsia="Calibri" w:hAnsiTheme="minorHAnsi" w:cstheme="minorHAnsi"/>
          <w:noProof/>
          <w:color w:val="000000" w:themeColor="text1"/>
        </w:rPr>
        <w:tab/>
      </w:r>
      <w:r w:rsidRPr="00BD2D52">
        <w:rPr>
          <w:rFonts w:asciiTheme="minorHAnsi" w:eastAsia="Calibri" w:hAnsiTheme="minorHAnsi" w:cstheme="minorHAnsi"/>
          <w:noProof/>
          <w:color w:val="000000" w:themeColor="text1"/>
          <w:lang w:eastAsia="sk-SK"/>
        </w:rPr>
        <w:t>Originál bankovej záruky vystavený bankou musí uchádzač doručiť verejnému obstarávateľovi v uzatvorenej obálke v lehote na predkladanie ponúk osobne alebo poštou na adresu verejného obstarávateľa:</w:t>
      </w:r>
    </w:p>
    <w:p w14:paraId="339C5966" w14:textId="77777777" w:rsidR="009B558B" w:rsidRPr="00BD2D52" w:rsidRDefault="009B558B" w:rsidP="00BC2532">
      <w:pPr>
        <w:spacing w:after="60" w:line="240" w:lineRule="auto"/>
        <w:ind w:left="3261"/>
        <w:jc w:val="both"/>
        <w:rPr>
          <w:rFonts w:asciiTheme="minorHAnsi" w:hAnsiTheme="minorHAnsi" w:cstheme="minorHAnsi"/>
          <w:b/>
          <w:color w:val="000000" w:themeColor="text1"/>
        </w:rPr>
      </w:pPr>
      <w:r w:rsidRPr="00BD2D52">
        <w:rPr>
          <w:rFonts w:asciiTheme="minorHAnsi" w:hAnsiTheme="minorHAnsi" w:cstheme="minorHAnsi"/>
          <w:b/>
          <w:color w:val="000000" w:themeColor="text1"/>
        </w:rPr>
        <w:t xml:space="preserve">Národná diaľničná spoločnosť, </w:t>
      </w:r>
      <w:proofErr w:type="spellStart"/>
      <w:r w:rsidRPr="00BD2D52">
        <w:rPr>
          <w:rFonts w:asciiTheme="minorHAnsi" w:hAnsiTheme="minorHAnsi" w:cstheme="minorHAnsi"/>
          <w:b/>
          <w:color w:val="000000" w:themeColor="text1"/>
        </w:rPr>
        <w:t>a.s</w:t>
      </w:r>
      <w:proofErr w:type="spellEnd"/>
      <w:r w:rsidRPr="00BD2D52">
        <w:rPr>
          <w:rFonts w:asciiTheme="minorHAnsi" w:hAnsiTheme="minorHAnsi" w:cstheme="minorHAnsi"/>
          <w:b/>
          <w:color w:val="000000" w:themeColor="text1"/>
        </w:rPr>
        <w:t>.</w:t>
      </w:r>
    </w:p>
    <w:p w14:paraId="101E78CC" w14:textId="77777777" w:rsidR="009B558B" w:rsidRPr="00BD2D52" w:rsidRDefault="009B558B" w:rsidP="00BC2532">
      <w:pPr>
        <w:spacing w:after="60" w:line="240" w:lineRule="auto"/>
        <w:ind w:left="3261"/>
        <w:jc w:val="both"/>
        <w:rPr>
          <w:rFonts w:asciiTheme="minorHAnsi" w:hAnsiTheme="minorHAnsi" w:cstheme="minorHAnsi"/>
          <w:b/>
          <w:color w:val="000000" w:themeColor="text1"/>
        </w:rPr>
      </w:pPr>
      <w:r w:rsidRPr="00BD2D52">
        <w:rPr>
          <w:rFonts w:asciiTheme="minorHAnsi" w:hAnsiTheme="minorHAnsi" w:cstheme="minorHAnsi"/>
          <w:b/>
          <w:color w:val="000000" w:themeColor="text1"/>
        </w:rPr>
        <w:t>Dúbravská cesta 14</w:t>
      </w:r>
    </w:p>
    <w:p w14:paraId="7C0CDC4F" w14:textId="77777777" w:rsidR="009B558B" w:rsidRPr="00BD2D52" w:rsidRDefault="009B558B" w:rsidP="00BC2532">
      <w:pPr>
        <w:spacing w:after="60" w:line="240" w:lineRule="auto"/>
        <w:ind w:left="3261"/>
        <w:jc w:val="both"/>
        <w:rPr>
          <w:rFonts w:asciiTheme="minorHAnsi" w:hAnsiTheme="minorHAnsi" w:cstheme="minorHAnsi"/>
          <w:b/>
          <w:color w:val="000000" w:themeColor="text1"/>
        </w:rPr>
      </w:pPr>
      <w:r w:rsidRPr="00BD2D52">
        <w:rPr>
          <w:rFonts w:asciiTheme="minorHAnsi" w:hAnsiTheme="minorHAnsi" w:cstheme="minorHAnsi"/>
          <w:b/>
          <w:color w:val="000000" w:themeColor="text1"/>
        </w:rPr>
        <w:t>841 04 Bratislava.</w:t>
      </w:r>
    </w:p>
    <w:p w14:paraId="09935834" w14:textId="1CBB6BED" w:rsidR="004018B3" w:rsidRPr="00BD2D52" w:rsidRDefault="009B558B" w:rsidP="00BC2532">
      <w:pPr>
        <w:spacing w:after="60" w:line="240" w:lineRule="auto"/>
        <w:ind w:left="3261"/>
        <w:jc w:val="both"/>
        <w:rPr>
          <w:rFonts w:asciiTheme="minorHAnsi" w:hAnsiTheme="minorHAnsi" w:cstheme="minorHAnsi"/>
          <w:color w:val="000000" w:themeColor="text1"/>
        </w:rPr>
      </w:pPr>
      <w:r w:rsidRPr="00BD2D52">
        <w:rPr>
          <w:rFonts w:asciiTheme="minorHAnsi" w:hAnsiTheme="minorHAnsi" w:cstheme="minorHAnsi"/>
          <w:b/>
          <w:color w:val="000000" w:themeColor="text1"/>
        </w:rPr>
        <w:t>Kontaktné miesto: prízemie - podateľňa v čase: pondelok až    piatok 8:00 –15:00 hod.</w:t>
      </w:r>
    </w:p>
    <w:p w14:paraId="1E5E04DE" w14:textId="6739CD7C" w:rsidR="00C24E4F" w:rsidRPr="00BD2D52" w:rsidRDefault="00C24E4F" w:rsidP="00BC2532">
      <w:pPr>
        <w:spacing w:after="60" w:line="240" w:lineRule="auto"/>
        <w:ind w:left="3261" w:hanging="993"/>
        <w:jc w:val="both"/>
        <w:rPr>
          <w:rFonts w:asciiTheme="minorHAnsi" w:hAnsiTheme="minorHAnsi" w:cstheme="minorHAnsi"/>
          <w:b/>
          <w:color w:val="000000" w:themeColor="text1"/>
        </w:rPr>
      </w:pPr>
      <w:r w:rsidRPr="00BD2D52">
        <w:rPr>
          <w:rFonts w:asciiTheme="minorHAnsi" w:eastAsia="Calibri" w:hAnsiTheme="minorHAnsi" w:cstheme="minorHAnsi"/>
          <w:noProof/>
          <w:color w:val="000000" w:themeColor="text1"/>
          <w:lang w:eastAsia="sk-SK"/>
        </w:rPr>
        <w:t>15.4.2.1.2</w:t>
      </w:r>
      <w:r w:rsidRPr="00BD2D52">
        <w:rPr>
          <w:rFonts w:asciiTheme="minorHAnsi" w:eastAsia="Calibri" w:hAnsiTheme="minorHAnsi" w:cstheme="minorHAnsi"/>
          <w:noProof/>
          <w:color w:val="000000" w:themeColor="text1"/>
        </w:rPr>
        <w:tab/>
      </w:r>
      <w:r w:rsidRPr="00BD2D52">
        <w:rPr>
          <w:rFonts w:asciiTheme="minorHAnsi" w:eastAsia="Calibri" w:hAnsiTheme="minorHAnsi" w:cstheme="minorHAnsi"/>
          <w:noProof/>
          <w:color w:val="000000" w:themeColor="text1"/>
          <w:lang w:eastAsia="sk-SK"/>
        </w:rPr>
        <w:t xml:space="preserve">Obálku s originálom bankovej záruky uchádzač označí </w:t>
      </w:r>
      <w:r w:rsidRPr="00BD2D52">
        <w:rPr>
          <w:rFonts w:asciiTheme="minorHAnsi" w:eastAsia="Calibri" w:hAnsiTheme="minorHAnsi" w:cstheme="minorHAnsi"/>
          <w:b/>
          <w:noProof/>
          <w:color w:val="000000" w:themeColor="text1"/>
        </w:rPr>
        <w:t>„</w:t>
      </w:r>
      <w:r w:rsidR="00F95146" w:rsidRPr="00BD2D52">
        <w:rPr>
          <w:rFonts w:asciiTheme="minorHAnsi" w:eastAsia="Calibri" w:hAnsiTheme="minorHAnsi" w:cstheme="minorHAnsi"/>
          <w:b/>
          <w:noProof/>
          <w:color w:val="000000" w:themeColor="text1"/>
        </w:rPr>
        <w:t>Verejná súťaž</w:t>
      </w:r>
      <w:r w:rsidRPr="00BD2D52">
        <w:rPr>
          <w:rFonts w:asciiTheme="minorHAnsi" w:eastAsia="Calibri" w:hAnsiTheme="minorHAnsi" w:cstheme="minorHAnsi"/>
          <w:b/>
          <w:noProof/>
          <w:color w:val="000000" w:themeColor="text1"/>
          <w:lang w:eastAsia="sk-SK"/>
        </w:rPr>
        <w:t xml:space="preserve"> – neotvárať</w:t>
      </w:r>
      <w:r w:rsidRPr="00BD2D52">
        <w:rPr>
          <w:rFonts w:asciiTheme="minorHAnsi" w:eastAsia="Calibri" w:hAnsiTheme="minorHAnsi" w:cstheme="minorHAnsi"/>
          <w:b/>
          <w:noProof/>
          <w:color w:val="000000" w:themeColor="text1"/>
        </w:rPr>
        <w:t>“</w:t>
      </w:r>
      <w:r w:rsidRPr="00BD2D52">
        <w:rPr>
          <w:rFonts w:asciiTheme="minorHAnsi" w:eastAsia="Calibri" w:hAnsiTheme="minorHAnsi" w:cstheme="minorHAnsi"/>
          <w:noProof/>
          <w:color w:val="000000" w:themeColor="text1"/>
          <w:lang w:eastAsia="sk-SK"/>
        </w:rPr>
        <w:t xml:space="preserve"> a doplní heslom:</w:t>
      </w:r>
      <w:r w:rsidR="00454C87">
        <w:rPr>
          <w:rFonts w:asciiTheme="minorHAnsi" w:eastAsia="Calibri" w:hAnsiTheme="minorHAnsi" w:cstheme="minorHAnsi"/>
          <w:noProof/>
          <w:color w:val="000000" w:themeColor="text1"/>
          <w:lang w:eastAsia="sk-SK"/>
        </w:rPr>
        <w:t xml:space="preserve"> </w:t>
      </w:r>
      <w:r w:rsidRPr="00454C87">
        <w:rPr>
          <w:rFonts w:asciiTheme="minorHAnsi" w:eastAsia="Calibri" w:hAnsiTheme="minorHAnsi" w:cstheme="minorHAnsi"/>
          <w:b/>
          <w:noProof/>
          <w:color w:val="000000" w:themeColor="text1"/>
        </w:rPr>
        <w:t>„</w:t>
      </w:r>
      <w:r w:rsidR="00C76F22" w:rsidRPr="00454C87">
        <w:rPr>
          <w:rFonts w:asciiTheme="minorHAnsi" w:hAnsiTheme="minorHAnsi" w:cstheme="minorHAnsi"/>
          <w:b/>
          <w:color w:val="000000" w:themeColor="text1"/>
        </w:rPr>
        <w:t xml:space="preserve">Banková záruka – </w:t>
      </w:r>
      <w:r w:rsidR="00454C87" w:rsidRPr="00454C87">
        <w:rPr>
          <w:rFonts w:asciiTheme="minorHAnsi" w:hAnsiTheme="minorHAnsi" w:cstheme="minorHAnsi"/>
          <w:b/>
          <w:bCs/>
        </w:rPr>
        <w:t xml:space="preserve">Zabezpečenie služieb podpory </w:t>
      </w:r>
      <w:r w:rsidR="00454C87" w:rsidRPr="00454C87">
        <w:rPr>
          <w:rFonts w:asciiTheme="minorHAnsi" w:hAnsiTheme="minorHAnsi" w:cstheme="minorHAnsi"/>
          <w:b/>
        </w:rPr>
        <w:t>prevádzky, údržby a rozvoja KIS NDS.</w:t>
      </w:r>
      <w:r w:rsidRPr="00454C87">
        <w:rPr>
          <w:rFonts w:asciiTheme="minorHAnsi" w:hAnsiTheme="minorHAnsi" w:cstheme="minorHAnsi"/>
          <w:b/>
          <w:color w:val="000000" w:themeColor="text1"/>
        </w:rPr>
        <w:t>“</w:t>
      </w:r>
    </w:p>
    <w:p w14:paraId="17ED7F29" w14:textId="2A72B80B" w:rsidR="00C24E4F" w:rsidRPr="00BD2D52" w:rsidRDefault="00C24E4F" w:rsidP="00BC2532">
      <w:pPr>
        <w:pStyle w:val="Zkladntext2"/>
        <w:tabs>
          <w:tab w:val="left" w:pos="2268"/>
        </w:tabs>
        <w:spacing w:after="60" w:line="240" w:lineRule="auto"/>
        <w:ind w:left="2268" w:hanging="850"/>
        <w:jc w:val="both"/>
        <w:rPr>
          <w:rFonts w:asciiTheme="minorHAnsi" w:hAnsiTheme="minorHAnsi" w:cstheme="minorHAnsi"/>
          <w:color w:val="000000" w:themeColor="text1"/>
          <w:sz w:val="22"/>
          <w:szCs w:val="22"/>
        </w:rPr>
      </w:pPr>
      <w:r w:rsidRPr="00BD2D52">
        <w:rPr>
          <w:rFonts w:asciiTheme="minorHAnsi" w:hAnsiTheme="minorHAnsi" w:cstheme="minorHAnsi"/>
          <w:color w:val="000000" w:themeColor="text1"/>
          <w:sz w:val="22"/>
          <w:szCs w:val="22"/>
        </w:rPr>
        <w:t>15.4.2.2  </w:t>
      </w:r>
      <w:r w:rsidRPr="00BD2D52">
        <w:rPr>
          <w:rFonts w:asciiTheme="minorHAnsi" w:hAnsiTheme="minorHAnsi" w:cstheme="minorHAnsi"/>
          <w:color w:val="000000" w:themeColor="text1"/>
          <w:sz w:val="22"/>
          <w:szCs w:val="22"/>
        </w:rPr>
        <w:tab/>
        <w:t xml:space="preserve">Ak záručná listina nebude súčasťou ponuky podľa bodu 15.4.2.1, bude </w:t>
      </w:r>
      <w:r w:rsidR="009B558B" w:rsidRPr="00BD2D52">
        <w:rPr>
          <w:rFonts w:asciiTheme="minorHAnsi" w:hAnsiTheme="minorHAnsi" w:cstheme="minorHAnsi"/>
          <w:color w:val="000000" w:themeColor="text1"/>
          <w:sz w:val="22"/>
          <w:szCs w:val="22"/>
        </w:rPr>
        <w:t xml:space="preserve">ponuka </w:t>
      </w:r>
      <w:r w:rsidRPr="00BD2D52">
        <w:rPr>
          <w:rFonts w:asciiTheme="minorHAnsi" w:hAnsiTheme="minorHAnsi" w:cstheme="minorHAnsi"/>
          <w:color w:val="000000" w:themeColor="text1"/>
          <w:sz w:val="22"/>
          <w:szCs w:val="22"/>
        </w:rPr>
        <w:t>uchádzač</w:t>
      </w:r>
      <w:r w:rsidR="009B558B" w:rsidRPr="00BD2D52">
        <w:rPr>
          <w:rFonts w:asciiTheme="minorHAnsi" w:hAnsiTheme="minorHAnsi" w:cstheme="minorHAnsi"/>
          <w:color w:val="000000" w:themeColor="text1"/>
          <w:sz w:val="22"/>
          <w:szCs w:val="22"/>
        </w:rPr>
        <w:t>a</w:t>
      </w:r>
      <w:r w:rsidRPr="00BD2D52">
        <w:rPr>
          <w:rFonts w:asciiTheme="minorHAnsi" w:hAnsiTheme="minorHAnsi" w:cstheme="minorHAnsi"/>
          <w:color w:val="000000" w:themeColor="text1"/>
          <w:sz w:val="22"/>
          <w:szCs w:val="22"/>
        </w:rPr>
        <w:t xml:space="preserve"> z</w:t>
      </w:r>
      <w:r w:rsidR="002E7D07" w:rsidRPr="00BD2D52">
        <w:rPr>
          <w:rFonts w:asciiTheme="minorHAnsi" w:hAnsiTheme="minorHAnsi" w:cstheme="minorHAnsi"/>
          <w:color w:val="000000" w:themeColor="text1"/>
          <w:sz w:val="22"/>
          <w:szCs w:val="22"/>
        </w:rPr>
        <w:t> verejnej súťaže</w:t>
      </w:r>
      <w:r w:rsidRPr="00BD2D52">
        <w:rPr>
          <w:rFonts w:asciiTheme="minorHAnsi" w:hAnsiTheme="minorHAnsi" w:cstheme="minorHAnsi"/>
          <w:color w:val="000000" w:themeColor="text1"/>
          <w:sz w:val="22"/>
          <w:szCs w:val="22"/>
        </w:rPr>
        <w:t xml:space="preserve"> vylúčen</w:t>
      </w:r>
      <w:r w:rsidR="009B558B" w:rsidRPr="00BD2D52">
        <w:rPr>
          <w:rFonts w:asciiTheme="minorHAnsi" w:hAnsiTheme="minorHAnsi" w:cstheme="minorHAnsi"/>
          <w:color w:val="000000" w:themeColor="text1"/>
          <w:sz w:val="22"/>
          <w:szCs w:val="22"/>
        </w:rPr>
        <w:t>á</w:t>
      </w:r>
      <w:r w:rsidRPr="00BD2D52">
        <w:rPr>
          <w:rFonts w:asciiTheme="minorHAnsi" w:hAnsiTheme="minorHAnsi" w:cstheme="minorHAnsi"/>
          <w:color w:val="000000" w:themeColor="text1"/>
          <w:sz w:val="22"/>
          <w:szCs w:val="22"/>
        </w:rPr>
        <w:t xml:space="preserve">. </w:t>
      </w:r>
    </w:p>
    <w:p w14:paraId="0D33F874" w14:textId="28C3C826" w:rsidR="00C24E4F" w:rsidRPr="00BD2D52" w:rsidRDefault="00C24E4F" w:rsidP="00BC2532">
      <w:pPr>
        <w:pStyle w:val="Zkladntext2"/>
        <w:tabs>
          <w:tab w:val="left" w:pos="2268"/>
        </w:tabs>
        <w:spacing w:after="60" w:line="240" w:lineRule="auto"/>
        <w:ind w:left="2268" w:hanging="850"/>
        <w:jc w:val="both"/>
        <w:rPr>
          <w:rFonts w:asciiTheme="minorHAnsi" w:hAnsiTheme="minorHAnsi" w:cstheme="minorHAnsi"/>
          <w:color w:val="000000" w:themeColor="text1"/>
          <w:sz w:val="22"/>
          <w:szCs w:val="22"/>
        </w:rPr>
      </w:pPr>
      <w:r w:rsidRPr="00BD2D52">
        <w:rPr>
          <w:rFonts w:asciiTheme="minorHAnsi" w:hAnsiTheme="minorHAnsi" w:cstheme="minorHAnsi"/>
          <w:color w:val="000000" w:themeColor="text1"/>
          <w:sz w:val="22"/>
          <w:szCs w:val="22"/>
        </w:rPr>
        <w:t>15.4.2.3 </w:t>
      </w:r>
      <w:r w:rsidRPr="00BD2D52">
        <w:rPr>
          <w:rFonts w:asciiTheme="minorHAnsi" w:hAnsiTheme="minorHAnsi" w:cstheme="minorHAnsi"/>
          <w:color w:val="000000" w:themeColor="text1"/>
          <w:sz w:val="22"/>
          <w:szCs w:val="22"/>
        </w:rPr>
        <w:tab/>
        <w:t>V záručnej listine musí banka písomne vyhlásiť, že uspokojí verejného obstarávateľa (veriteľa) za uchádzača do výšky finančných prostriedkov, ktoré veriteľ požaduje ako zábezpeku viazanosti ponuky uchádzača.</w:t>
      </w:r>
    </w:p>
    <w:p w14:paraId="79E21FC9" w14:textId="1C3AE5E9" w:rsidR="009B558B" w:rsidRPr="00BD2D52" w:rsidRDefault="009B558B" w:rsidP="00BC2532">
      <w:pPr>
        <w:pStyle w:val="Zkladntext2"/>
        <w:tabs>
          <w:tab w:val="left" w:pos="2268"/>
        </w:tabs>
        <w:spacing w:after="60" w:line="240" w:lineRule="auto"/>
        <w:ind w:left="2268" w:hanging="850"/>
        <w:jc w:val="both"/>
        <w:rPr>
          <w:rFonts w:asciiTheme="minorHAnsi" w:hAnsiTheme="minorHAnsi" w:cstheme="minorHAnsi"/>
          <w:color w:val="000000" w:themeColor="text1"/>
          <w:sz w:val="22"/>
          <w:szCs w:val="22"/>
        </w:rPr>
      </w:pPr>
      <w:r w:rsidRPr="00BD2D52">
        <w:rPr>
          <w:rFonts w:asciiTheme="minorHAnsi" w:hAnsiTheme="minorHAnsi" w:cstheme="minorHAnsi"/>
          <w:color w:val="000000" w:themeColor="text1"/>
          <w:sz w:val="22"/>
          <w:szCs w:val="22"/>
        </w:rPr>
        <w:t>15.4.2.4</w:t>
      </w:r>
      <w:r w:rsidRPr="00BD2D52">
        <w:rPr>
          <w:rFonts w:asciiTheme="minorHAnsi" w:hAnsiTheme="minorHAnsi" w:cstheme="minorHAnsi"/>
          <w:color w:val="000000" w:themeColor="text1"/>
          <w:sz w:val="22"/>
          <w:szCs w:val="22"/>
        </w:rPr>
        <w:tab/>
        <w:t>Verejný obstarávateľ akceptuje predloženie bankovej záruky v podobe elektronického dokumentu, ktorý bude podpísaný kvalifikovaným elektronickým podpisom banky, resp. osobou/osobami oprávnenou/-ými za banku takýto dokument podpisovať.</w:t>
      </w:r>
    </w:p>
    <w:p w14:paraId="1DCF223B" w14:textId="77777777" w:rsidR="00C24E4F" w:rsidRPr="00BD2D52" w:rsidRDefault="00C24E4F" w:rsidP="009B503D">
      <w:pPr>
        <w:pStyle w:val="Odsekzoznamu"/>
        <w:numPr>
          <w:ilvl w:val="2"/>
          <w:numId w:val="33"/>
        </w:numPr>
        <w:tabs>
          <w:tab w:val="left" w:pos="851"/>
          <w:tab w:val="left" w:pos="1418"/>
        </w:tabs>
        <w:autoSpaceDE w:val="0"/>
        <w:autoSpaceDN w:val="0"/>
        <w:spacing w:after="60"/>
        <w:ind w:left="1418" w:hanging="851"/>
        <w:jc w:val="both"/>
        <w:rPr>
          <w:rFonts w:asciiTheme="minorHAnsi" w:hAnsiTheme="minorHAnsi" w:cstheme="minorHAnsi"/>
          <w:color w:val="000000" w:themeColor="text1"/>
          <w:u w:val="single"/>
        </w:rPr>
      </w:pPr>
      <w:r w:rsidRPr="00BD2D52">
        <w:rPr>
          <w:rFonts w:asciiTheme="minorHAnsi" w:hAnsiTheme="minorHAnsi" w:cstheme="minorHAnsi"/>
          <w:color w:val="000000" w:themeColor="text1"/>
          <w:u w:val="single"/>
        </w:rPr>
        <w:t>Poskytnutie poistenia záruky za uchádzača</w:t>
      </w:r>
    </w:p>
    <w:p w14:paraId="2E60EBBB" w14:textId="77777777" w:rsidR="00C24E4F" w:rsidRPr="00BD2D52" w:rsidRDefault="00C24E4F" w:rsidP="00BC2532">
      <w:pPr>
        <w:pStyle w:val="Zkladntext2"/>
        <w:tabs>
          <w:tab w:val="left" w:pos="2268"/>
        </w:tabs>
        <w:spacing w:after="60" w:line="240" w:lineRule="auto"/>
        <w:ind w:left="2268" w:hanging="850"/>
        <w:jc w:val="both"/>
        <w:rPr>
          <w:rFonts w:asciiTheme="minorHAnsi" w:hAnsiTheme="minorHAnsi" w:cstheme="minorHAnsi"/>
          <w:color w:val="000000" w:themeColor="text1"/>
          <w:sz w:val="22"/>
          <w:szCs w:val="22"/>
        </w:rPr>
      </w:pPr>
      <w:r w:rsidRPr="00BD2D52">
        <w:rPr>
          <w:rFonts w:asciiTheme="minorHAnsi" w:hAnsiTheme="minorHAnsi" w:cstheme="minorHAnsi"/>
          <w:color w:val="000000" w:themeColor="text1"/>
          <w:sz w:val="22"/>
          <w:szCs w:val="22"/>
        </w:rPr>
        <w:t xml:space="preserve">15.4.3.1  </w:t>
      </w:r>
      <w:r w:rsidRPr="00BD2D52">
        <w:rPr>
          <w:rFonts w:asciiTheme="minorHAnsi" w:hAnsiTheme="minorHAnsi" w:cstheme="minorHAnsi"/>
          <w:color w:val="000000" w:themeColor="text1"/>
          <w:sz w:val="22"/>
          <w:szCs w:val="22"/>
        </w:rPr>
        <w:tab/>
        <w:t>V prípade, že uchádzač použije možnosť poskytnutia poistenia záruky podľa bodu 15.3.3 časti A.1 Pokyny pre uchádzačov týchto SP je povinný predložiť v ponuke predloženej prostredníctvom systému JOSEPHINE kópiu (scan originálu) poistenia záruky.</w:t>
      </w:r>
    </w:p>
    <w:p w14:paraId="5740248C" w14:textId="77777777" w:rsidR="00C24E4F" w:rsidRPr="00BD2D52" w:rsidRDefault="00C24E4F" w:rsidP="00BC2532">
      <w:pPr>
        <w:spacing w:after="60" w:line="240" w:lineRule="auto"/>
        <w:ind w:left="3261" w:hanging="993"/>
        <w:jc w:val="both"/>
        <w:rPr>
          <w:rFonts w:asciiTheme="minorHAnsi" w:eastAsia="Calibri" w:hAnsiTheme="minorHAnsi" w:cstheme="minorHAnsi"/>
          <w:noProof/>
          <w:color w:val="000000" w:themeColor="text1"/>
          <w:lang w:eastAsia="sk-SK"/>
        </w:rPr>
      </w:pPr>
      <w:r w:rsidRPr="00BD2D52">
        <w:rPr>
          <w:rFonts w:asciiTheme="minorHAnsi" w:hAnsiTheme="minorHAnsi" w:cstheme="minorHAnsi"/>
          <w:color w:val="000000" w:themeColor="text1"/>
        </w:rPr>
        <w:t>15</w:t>
      </w:r>
      <w:r w:rsidRPr="00BD2D52">
        <w:rPr>
          <w:rFonts w:asciiTheme="minorHAnsi" w:eastAsia="Calibri" w:hAnsiTheme="minorHAnsi" w:cstheme="minorHAnsi"/>
          <w:noProof/>
          <w:color w:val="000000" w:themeColor="text1"/>
          <w:lang w:eastAsia="sk-SK"/>
        </w:rPr>
        <w:t>.4.3.</w:t>
      </w:r>
      <w:r w:rsidRPr="00BD2D52">
        <w:rPr>
          <w:rFonts w:asciiTheme="minorHAnsi" w:hAnsiTheme="minorHAnsi" w:cstheme="minorHAnsi"/>
          <w:color w:val="000000" w:themeColor="text1"/>
        </w:rPr>
        <w:t>1.1</w:t>
      </w:r>
      <w:r w:rsidRPr="00BD2D52">
        <w:rPr>
          <w:rFonts w:asciiTheme="minorHAnsi" w:eastAsia="Calibri" w:hAnsiTheme="minorHAnsi" w:cstheme="minorHAnsi"/>
          <w:noProof/>
          <w:color w:val="000000" w:themeColor="text1"/>
          <w:lang w:eastAsia="sk-SK"/>
        </w:rPr>
        <w:t xml:space="preserve"> </w:t>
      </w:r>
      <w:r w:rsidRPr="00BD2D52">
        <w:rPr>
          <w:rFonts w:asciiTheme="minorHAnsi" w:hAnsiTheme="minorHAnsi" w:cstheme="minorHAnsi"/>
          <w:color w:val="000000" w:themeColor="text1"/>
        </w:rPr>
        <w:tab/>
      </w:r>
      <w:r w:rsidRPr="00BD2D52">
        <w:rPr>
          <w:rFonts w:asciiTheme="minorHAnsi" w:eastAsia="Calibri" w:hAnsiTheme="minorHAnsi" w:cstheme="minorHAnsi"/>
          <w:noProof/>
          <w:color w:val="000000" w:themeColor="text1"/>
          <w:lang w:eastAsia="sk-SK"/>
        </w:rPr>
        <w:t xml:space="preserve">Originál poistenia záruky musí uchádzač doručiť verejnému obstarávateľovi v uzatvorenej obálke v lehote na predkladanie </w:t>
      </w:r>
      <w:r w:rsidRPr="00BD2D52">
        <w:rPr>
          <w:rFonts w:asciiTheme="minorHAnsi" w:eastAsia="Calibri" w:hAnsiTheme="minorHAnsi" w:cstheme="minorHAnsi"/>
          <w:noProof/>
          <w:color w:val="000000" w:themeColor="text1"/>
          <w:lang w:eastAsia="sk-SK"/>
        </w:rPr>
        <w:lastRenderedPageBreak/>
        <w:t>ponúk osobne alebo poštou na adresu verejného obstarávateľa</w:t>
      </w:r>
      <w:r w:rsidRPr="00BD2D52">
        <w:rPr>
          <w:rFonts w:asciiTheme="minorHAnsi" w:eastAsia="Calibri" w:hAnsiTheme="minorHAnsi" w:cstheme="minorHAnsi"/>
          <w:noProof/>
          <w:color w:val="000000" w:themeColor="text1"/>
        </w:rPr>
        <w:t xml:space="preserve"> podľa bodu 15.4.2.1.1.</w:t>
      </w:r>
    </w:p>
    <w:p w14:paraId="44C75D80" w14:textId="524D7DE2" w:rsidR="003F2354" w:rsidRPr="00BD2D52" w:rsidRDefault="00C24E4F" w:rsidP="00BC2532">
      <w:pPr>
        <w:spacing w:after="60" w:line="240" w:lineRule="auto"/>
        <w:ind w:left="3261" w:hanging="993"/>
        <w:jc w:val="both"/>
        <w:rPr>
          <w:rFonts w:asciiTheme="minorHAnsi" w:eastAsia="Calibri" w:hAnsiTheme="minorHAnsi" w:cstheme="minorHAnsi"/>
          <w:noProof/>
          <w:color w:val="000000" w:themeColor="text1"/>
          <w:lang w:eastAsia="sk-SK"/>
        </w:rPr>
      </w:pPr>
      <w:r w:rsidRPr="00BD2D52">
        <w:rPr>
          <w:rFonts w:asciiTheme="minorHAnsi" w:eastAsia="Calibri" w:hAnsiTheme="minorHAnsi" w:cstheme="minorHAnsi"/>
          <w:noProof/>
          <w:color w:val="000000" w:themeColor="text1"/>
          <w:lang w:eastAsia="sk-SK"/>
        </w:rPr>
        <w:t>15.4.3.1.2</w:t>
      </w:r>
      <w:r w:rsidRPr="00BD2D52">
        <w:rPr>
          <w:rFonts w:asciiTheme="minorHAnsi" w:eastAsia="Calibri" w:hAnsiTheme="minorHAnsi" w:cstheme="minorHAnsi"/>
          <w:noProof/>
          <w:color w:val="000000" w:themeColor="text1"/>
        </w:rPr>
        <w:tab/>
      </w:r>
      <w:r w:rsidRPr="00BD2D52">
        <w:rPr>
          <w:rFonts w:asciiTheme="minorHAnsi" w:eastAsia="Calibri" w:hAnsiTheme="minorHAnsi" w:cstheme="minorHAnsi"/>
          <w:noProof/>
          <w:color w:val="000000" w:themeColor="text1"/>
          <w:lang w:eastAsia="sk-SK"/>
        </w:rPr>
        <w:t xml:space="preserve">Obálku s originálom </w:t>
      </w:r>
      <w:r w:rsidRPr="00BD2D52">
        <w:rPr>
          <w:rFonts w:asciiTheme="minorHAnsi" w:eastAsia="Calibri" w:hAnsiTheme="minorHAnsi" w:cstheme="minorHAnsi"/>
          <w:noProof/>
          <w:color w:val="000000" w:themeColor="text1"/>
        </w:rPr>
        <w:t>poistenia</w:t>
      </w:r>
      <w:r w:rsidRPr="00BD2D52">
        <w:rPr>
          <w:rFonts w:asciiTheme="minorHAnsi" w:eastAsia="Calibri" w:hAnsiTheme="minorHAnsi" w:cstheme="minorHAnsi"/>
          <w:noProof/>
          <w:color w:val="000000" w:themeColor="text1"/>
          <w:lang w:eastAsia="sk-SK"/>
        </w:rPr>
        <w:t xml:space="preserve"> záruky uchádzač označí </w:t>
      </w:r>
      <w:r w:rsidRPr="00BD2D52">
        <w:rPr>
          <w:rFonts w:asciiTheme="minorHAnsi" w:eastAsia="Calibri" w:hAnsiTheme="minorHAnsi" w:cstheme="minorHAnsi"/>
          <w:b/>
          <w:noProof/>
          <w:color w:val="000000" w:themeColor="text1"/>
        </w:rPr>
        <w:t>„</w:t>
      </w:r>
      <w:r w:rsidR="002E7D07" w:rsidRPr="00BD2D52">
        <w:rPr>
          <w:rFonts w:asciiTheme="minorHAnsi" w:eastAsia="Calibri" w:hAnsiTheme="minorHAnsi" w:cstheme="minorHAnsi"/>
          <w:b/>
          <w:noProof/>
          <w:color w:val="000000" w:themeColor="text1"/>
        </w:rPr>
        <w:t>Verejná súťaž</w:t>
      </w:r>
      <w:r w:rsidRPr="00BD2D52">
        <w:rPr>
          <w:rFonts w:asciiTheme="minorHAnsi" w:eastAsia="Calibri" w:hAnsiTheme="minorHAnsi" w:cstheme="minorHAnsi"/>
          <w:b/>
          <w:noProof/>
          <w:color w:val="000000" w:themeColor="text1"/>
          <w:lang w:eastAsia="sk-SK"/>
        </w:rPr>
        <w:t xml:space="preserve"> – neotvárať“</w:t>
      </w:r>
      <w:r w:rsidRPr="00BD2D52">
        <w:rPr>
          <w:rFonts w:asciiTheme="minorHAnsi" w:eastAsia="Calibri" w:hAnsiTheme="minorHAnsi" w:cstheme="minorHAnsi"/>
          <w:noProof/>
          <w:color w:val="000000" w:themeColor="text1"/>
          <w:lang w:eastAsia="sk-SK"/>
        </w:rPr>
        <w:t xml:space="preserve"> a doplní heslom:</w:t>
      </w:r>
    </w:p>
    <w:p w14:paraId="52C6F0DD" w14:textId="2307F5A8" w:rsidR="00C24E4F" w:rsidRPr="00BD2D52" w:rsidRDefault="00C24E4F" w:rsidP="00BC2532">
      <w:pPr>
        <w:spacing w:after="60" w:line="240" w:lineRule="auto"/>
        <w:ind w:left="3261"/>
        <w:jc w:val="both"/>
        <w:rPr>
          <w:rFonts w:asciiTheme="minorHAnsi" w:hAnsiTheme="minorHAnsi" w:cstheme="minorHAnsi"/>
          <w:b/>
          <w:color w:val="000000" w:themeColor="text1"/>
        </w:rPr>
      </w:pPr>
      <w:r w:rsidRPr="00BD2D52">
        <w:rPr>
          <w:rFonts w:asciiTheme="minorHAnsi" w:eastAsia="Calibri" w:hAnsiTheme="minorHAnsi" w:cstheme="minorHAnsi"/>
          <w:b/>
          <w:noProof/>
          <w:color w:val="000000" w:themeColor="text1"/>
          <w:lang w:eastAsia="sk-SK"/>
        </w:rPr>
        <w:t>„</w:t>
      </w:r>
      <w:r w:rsidRPr="00BD2D52">
        <w:rPr>
          <w:rFonts w:asciiTheme="minorHAnsi" w:eastAsia="Calibri" w:hAnsiTheme="minorHAnsi" w:cstheme="minorHAnsi"/>
          <w:b/>
          <w:noProof/>
          <w:color w:val="000000" w:themeColor="text1"/>
        </w:rPr>
        <w:t>Poistenie</w:t>
      </w:r>
      <w:r w:rsidR="009121F5" w:rsidRPr="00BD2D52">
        <w:rPr>
          <w:rFonts w:asciiTheme="minorHAnsi" w:hAnsiTheme="minorHAnsi" w:cstheme="minorHAnsi"/>
          <w:b/>
          <w:color w:val="000000" w:themeColor="text1"/>
        </w:rPr>
        <w:t xml:space="preserve"> záruky –</w:t>
      </w:r>
      <w:r w:rsidRPr="00BD2D52">
        <w:rPr>
          <w:rFonts w:asciiTheme="minorHAnsi" w:hAnsiTheme="minorHAnsi" w:cstheme="minorHAnsi"/>
          <w:b/>
          <w:color w:val="000000" w:themeColor="text1"/>
        </w:rPr>
        <w:t xml:space="preserve"> </w:t>
      </w:r>
      <w:bookmarkStart w:id="26" w:name="_Hlk164926448"/>
      <w:r w:rsidR="00454C87" w:rsidRPr="00454C87">
        <w:rPr>
          <w:rFonts w:asciiTheme="minorHAnsi" w:hAnsiTheme="minorHAnsi" w:cstheme="minorHAnsi"/>
          <w:b/>
          <w:bCs/>
        </w:rPr>
        <w:t xml:space="preserve">Zabezpečenie služieb podpory </w:t>
      </w:r>
      <w:r w:rsidR="00454C87" w:rsidRPr="00454C87">
        <w:rPr>
          <w:rFonts w:asciiTheme="minorHAnsi" w:hAnsiTheme="minorHAnsi" w:cstheme="minorHAnsi"/>
          <w:b/>
        </w:rPr>
        <w:t>prevádzky, údržby a rozvoja KIS NDS</w:t>
      </w:r>
      <w:bookmarkEnd w:id="26"/>
      <w:r w:rsidR="00454C87" w:rsidRPr="00454C87">
        <w:rPr>
          <w:rFonts w:asciiTheme="minorHAnsi" w:hAnsiTheme="minorHAnsi" w:cstheme="minorHAnsi"/>
          <w:b/>
        </w:rPr>
        <w:t>.</w:t>
      </w:r>
      <w:r w:rsidR="00454C87" w:rsidRPr="00454C87">
        <w:rPr>
          <w:rFonts w:asciiTheme="minorHAnsi" w:hAnsiTheme="minorHAnsi" w:cstheme="minorHAnsi"/>
          <w:b/>
          <w:color w:val="000000" w:themeColor="text1"/>
        </w:rPr>
        <w:t>“</w:t>
      </w:r>
    </w:p>
    <w:p w14:paraId="35133E9B" w14:textId="575FDACC" w:rsidR="00C24E4F" w:rsidRPr="00BD2D52" w:rsidRDefault="00C24E4F" w:rsidP="00BC2532">
      <w:pPr>
        <w:pStyle w:val="Zkladntext2"/>
        <w:tabs>
          <w:tab w:val="left" w:pos="2268"/>
        </w:tabs>
        <w:spacing w:after="60" w:line="240" w:lineRule="auto"/>
        <w:ind w:left="2268" w:hanging="850"/>
        <w:jc w:val="both"/>
        <w:rPr>
          <w:rFonts w:asciiTheme="minorHAnsi" w:hAnsiTheme="minorHAnsi" w:cstheme="minorHAnsi"/>
          <w:color w:val="000000" w:themeColor="text1"/>
          <w:sz w:val="22"/>
          <w:szCs w:val="22"/>
        </w:rPr>
      </w:pPr>
      <w:r w:rsidRPr="00BD2D52">
        <w:rPr>
          <w:rFonts w:asciiTheme="minorHAnsi" w:hAnsiTheme="minorHAnsi" w:cstheme="minorHAnsi"/>
          <w:color w:val="000000" w:themeColor="text1"/>
          <w:sz w:val="22"/>
          <w:szCs w:val="22"/>
        </w:rPr>
        <w:t>15.4.3.2  </w:t>
      </w:r>
      <w:r w:rsidRPr="00BD2D52">
        <w:rPr>
          <w:rFonts w:asciiTheme="minorHAnsi" w:hAnsiTheme="minorHAnsi" w:cstheme="minorHAnsi"/>
          <w:color w:val="000000" w:themeColor="text1"/>
          <w:sz w:val="22"/>
          <w:szCs w:val="22"/>
        </w:rPr>
        <w:tab/>
        <w:t xml:space="preserve">Ak poistná listina nebude súčasťou ponuky podľa bodu 15.4.3.1, bude </w:t>
      </w:r>
      <w:r w:rsidR="009B558B" w:rsidRPr="00BD2D52">
        <w:rPr>
          <w:rFonts w:asciiTheme="minorHAnsi" w:hAnsiTheme="minorHAnsi" w:cstheme="minorHAnsi"/>
          <w:color w:val="000000" w:themeColor="text1"/>
          <w:sz w:val="22"/>
          <w:szCs w:val="22"/>
        </w:rPr>
        <w:t>ponuka uchádzača z</w:t>
      </w:r>
      <w:r w:rsidR="00F95146" w:rsidRPr="00BD2D52">
        <w:rPr>
          <w:rFonts w:asciiTheme="minorHAnsi" w:hAnsiTheme="minorHAnsi" w:cstheme="minorHAnsi"/>
          <w:color w:val="000000" w:themeColor="text1"/>
          <w:sz w:val="22"/>
          <w:szCs w:val="22"/>
        </w:rPr>
        <w:t> verejnej súťaže</w:t>
      </w:r>
      <w:r w:rsidR="009B558B" w:rsidRPr="00BD2D52">
        <w:rPr>
          <w:rFonts w:asciiTheme="minorHAnsi" w:hAnsiTheme="minorHAnsi" w:cstheme="minorHAnsi"/>
          <w:color w:val="000000" w:themeColor="text1"/>
          <w:sz w:val="22"/>
          <w:szCs w:val="22"/>
        </w:rPr>
        <w:t xml:space="preserve"> vylúčená</w:t>
      </w:r>
      <w:r w:rsidRPr="00BD2D52">
        <w:rPr>
          <w:rFonts w:asciiTheme="minorHAnsi" w:hAnsiTheme="minorHAnsi" w:cstheme="minorHAnsi"/>
          <w:color w:val="000000" w:themeColor="text1"/>
          <w:sz w:val="22"/>
          <w:szCs w:val="22"/>
        </w:rPr>
        <w:t xml:space="preserve">. </w:t>
      </w:r>
    </w:p>
    <w:p w14:paraId="3E557E80" w14:textId="3757E2ED" w:rsidR="00C24E4F" w:rsidRPr="00BD2D52" w:rsidRDefault="00C24E4F" w:rsidP="00BC2532">
      <w:pPr>
        <w:pStyle w:val="Zkladntext2"/>
        <w:tabs>
          <w:tab w:val="left" w:pos="2268"/>
        </w:tabs>
        <w:spacing w:after="60" w:line="240" w:lineRule="auto"/>
        <w:ind w:left="2268" w:hanging="850"/>
        <w:jc w:val="both"/>
        <w:rPr>
          <w:rFonts w:asciiTheme="minorHAnsi" w:hAnsiTheme="minorHAnsi" w:cstheme="minorHAnsi"/>
          <w:color w:val="000000" w:themeColor="text1"/>
          <w:sz w:val="22"/>
          <w:szCs w:val="22"/>
        </w:rPr>
      </w:pPr>
      <w:r w:rsidRPr="00BD2D52">
        <w:rPr>
          <w:rFonts w:asciiTheme="minorHAnsi" w:hAnsiTheme="minorHAnsi" w:cstheme="minorHAnsi"/>
          <w:color w:val="000000" w:themeColor="text1"/>
          <w:sz w:val="22"/>
          <w:szCs w:val="22"/>
        </w:rPr>
        <w:t>15.4.3.3 </w:t>
      </w:r>
      <w:r w:rsidRPr="00BD2D52">
        <w:rPr>
          <w:rFonts w:asciiTheme="minorHAnsi" w:hAnsiTheme="minorHAnsi" w:cstheme="minorHAnsi"/>
          <w:color w:val="000000" w:themeColor="text1"/>
          <w:sz w:val="22"/>
          <w:szCs w:val="22"/>
        </w:rPr>
        <w:tab/>
        <w:t>V poistnej listine musí poisťovateľ písomne vyhlásiť, že uspokojí verejného obstarávateľa (veriteľa) za uchádzača do výšky finančných prostriedkov, ktoré veriteľ požaduje ako zábezpeku viazanosti ponuky uchádzača.</w:t>
      </w:r>
    </w:p>
    <w:p w14:paraId="41A96F3F" w14:textId="57E9F3A5" w:rsidR="009B558B" w:rsidRPr="00BD2D52" w:rsidRDefault="009B558B" w:rsidP="00BC2532">
      <w:pPr>
        <w:pStyle w:val="Zkladntext2"/>
        <w:tabs>
          <w:tab w:val="left" w:pos="2268"/>
        </w:tabs>
        <w:spacing w:after="60" w:line="240" w:lineRule="auto"/>
        <w:ind w:left="2268" w:hanging="850"/>
        <w:jc w:val="both"/>
        <w:rPr>
          <w:rFonts w:asciiTheme="minorHAnsi" w:hAnsiTheme="minorHAnsi" w:cstheme="minorHAnsi"/>
          <w:color w:val="000000" w:themeColor="text1"/>
          <w:sz w:val="22"/>
          <w:szCs w:val="22"/>
        </w:rPr>
      </w:pPr>
      <w:r w:rsidRPr="00BD2D52">
        <w:rPr>
          <w:rFonts w:asciiTheme="minorHAnsi" w:hAnsiTheme="minorHAnsi" w:cstheme="minorHAnsi"/>
          <w:color w:val="000000" w:themeColor="text1"/>
          <w:sz w:val="22"/>
          <w:szCs w:val="22"/>
        </w:rPr>
        <w:t>15.4.3.4</w:t>
      </w:r>
      <w:r w:rsidRPr="00BD2D52">
        <w:rPr>
          <w:rFonts w:asciiTheme="minorHAnsi" w:hAnsiTheme="minorHAnsi" w:cstheme="minorHAnsi"/>
          <w:color w:val="000000" w:themeColor="text1"/>
          <w:sz w:val="22"/>
          <w:szCs w:val="22"/>
        </w:rPr>
        <w:tab/>
        <w:t>Verejný obstarávateľ akceptuje predloženie poistenia záruky v podobe elektronického dokumentu, ktorý bude podpísaný kvalifikovaným elektronickým podpisom poisťovateľa, resp. osobou/osobami oprávnenou/-ými za poisťovateľa takýto dokument podpisovať.</w:t>
      </w:r>
    </w:p>
    <w:p w14:paraId="70E2C532" w14:textId="77777777" w:rsidR="00C24E4F" w:rsidRPr="00BD2D52" w:rsidRDefault="00C24E4F" w:rsidP="00BC2532">
      <w:pPr>
        <w:spacing w:after="60" w:line="240" w:lineRule="auto"/>
        <w:ind w:left="568" w:hanging="568"/>
        <w:jc w:val="both"/>
        <w:rPr>
          <w:rFonts w:asciiTheme="minorHAnsi" w:hAnsiTheme="minorHAnsi" w:cstheme="minorHAnsi"/>
          <w:color w:val="000000" w:themeColor="text1"/>
        </w:rPr>
      </w:pPr>
      <w:r w:rsidRPr="00BD2D52">
        <w:rPr>
          <w:rFonts w:asciiTheme="minorHAnsi" w:hAnsiTheme="minorHAnsi" w:cstheme="minorHAnsi"/>
          <w:color w:val="000000" w:themeColor="text1"/>
        </w:rPr>
        <w:t>15.5</w:t>
      </w:r>
      <w:r w:rsidRPr="00BD2D52">
        <w:rPr>
          <w:rFonts w:asciiTheme="minorHAnsi" w:hAnsiTheme="minorHAnsi" w:cstheme="minorHAnsi"/>
          <w:color w:val="000000" w:themeColor="text1"/>
        </w:rPr>
        <w:tab/>
      </w:r>
      <w:r w:rsidRPr="00BD2D52">
        <w:rPr>
          <w:rFonts w:asciiTheme="minorHAnsi" w:hAnsiTheme="minorHAnsi" w:cstheme="minorHAnsi"/>
          <w:b/>
          <w:color w:val="000000" w:themeColor="text1"/>
        </w:rPr>
        <w:t>Podmienky uvoľnenia alebo vrátenia zábezpeky:</w:t>
      </w:r>
      <w:r w:rsidRPr="00BD2D52">
        <w:rPr>
          <w:rFonts w:asciiTheme="minorHAnsi" w:hAnsiTheme="minorHAnsi" w:cstheme="minorHAnsi"/>
          <w:color w:val="000000" w:themeColor="text1"/>
        </w:rPr>
        <w:t xml:space="preserve"> </w:t>
      </w:r>
    </w:p>
    <w:p w14:paraId="46B4010E" w14:textId="721A04C0" w:rsidR="00C24E4F" w:rsidRPr="00BD2D52" w:rsidRDefault="00C24E4F" w:rsidP="00BC2532">
      <w:pPr>
        <w:spacing w:after="60" w:line="240" w:lineRule="auto"/>
        <w:ind w:left="1418" w:hanging="851"/>
        <w:jc w:val="both"/>
        <w:rPr>
          <w:rFonts w:asciiTheme="minorHAnsi" w:hAnsiTheme="minorHAnsi" w:cstheme="minorHAnsi"/>
          <w:color w:val="000000" w:themeColor="text1"/>
        </w:rPr>
      </w:pPr>
      <w:r w:rsidRPr="00BD2D52">
        <w:rPr>
          <w:rFonts w:asciiTheme="minorHAnsi" w:hAnsiTheme="minorHAnsi" w:cstheme="minorHAnsi"/>
          <w:color w:val="000000" w:themeColor="text1"/>
        </w:rPr>
        <w:t xml:space="preserve">15.5.1 </w:t>
      </w:r>
      <w:r w:rsidRPr="00BD2D52">
        <w:rPr>
          <w:rFonts w:asciiTheme="minorHAnsi" w:hAnsiTheme="minorHAnsi" w:cstheme="minorHAnsi"/>
          <w:color w:val="000000" w:themeColor="text1"/>
        </w:rPr>
        <w:tab/>
        <w:t xml:space="preserve">Verejný obstarávateľ uvoľní alebo vráti uchádzačovi zábezpeku do </w:t>
      </w:r>
      <w:r w:rsidR="00751912" w:rsidRPr="00BD2D52">
        <w:rPr>
          <w:rFonts w:asciiTheme="minorHAnsi" w:hAnsiTheme="minorHAnsi" w:cstheme="minorHAnsi"/>
          <w:color w:val="000000" w:themeColor="text1"/>
        </w:rPr>
        <w:t>7 (</w:t>
      </w:r>
      <w:r w:rsidRPr="00BD2D52">
        <w:rPr>
          <w:rFonts w:asciiTheme="minorHAnsi" w:hAnsiTheme="minorHAnsi" w:cstheme="minorHAnsi"/>
          <w:color w:val="000000" w:themeColor="text1"/>
        </w:rPr>
        <w:t>siedmich</w:t>
      </w:r>
      <w:r w:rsidR="00751912" w:rsidRPr="00BD2D52">
        <w:rPr>
          <w:rFonts w:asciiTheme="minorHAnsi" w:hAnsiTheme="minorHAnsi" w:cstheme="minorHAnsi"/>
          <w:color w:val="000000" w:themeColor="text1"/>
        </w:rPr>
        <w:t>)</w:t>
      </w:r>
      <w:r w:rsidRPr="00BD2D52">
        <w:rPr>
          <w:rFonts w:asciiTheme="minorHAnsi" w:hAnsiTheme="minorHAnsi" w:cstheme="minorHAnsi"/>
          <w:color w:val="000000" w:themeColor="text1"/>
        </w:rPr>
        <w:t xml:space="preserve"> dní odo dňa:</w:t>
      </w:r>
    </w:p>
    <w:p w14:paraId="02995387" w14:textId="77777777" w:rsidR="00C24E4F" w:rsidRPr="00BD2D52" w:rsidRDefault="00C24E4F" w:rsidP="00BC2532">
      <w:pPr>
        <w:spacing w:after="60" w:line="240" w:lineRule="auto"/>
        <w:ind w:left="2268" w:hanging="850"/>
        <w:jc w:val="both"/>
        <w:rPr>
          <w:rFonts w:asciiTheme="minorHAnsi" w:hAnsiTheme="minorHAnsi" w:cstheme="minorHAnsi"/>
          <w:color w:val="000000" w:themeColor="text1"/>
        </w:rPr>
      </w:pPr>
      <w:r w:rsidRPr="00BD2D52">
        <w:rPr>
          <w:rFonts w:asciiTheme="minorHAnsi" w:hAnsiTheme="minorHAnsi" w:cstheme="minorHAnsi"/>
          <w:color w:val="000000" w:themeColor="text1"/>
        </w:rPr>
        <w:t>15.5.1.1  uplynutia lehoty viazanosti ponúk,</w:t>
      </w:r>
    </w:p>
    <w:p w14:paraId="4F260290" w14:textId="77777777" w:rsidR="00C24E4F" w:rsidRPr="00BD2D52" w:rsidRDefault="00C24E4F" w:rsidP="00BC2532">
      <w:pPr>
        <w:tabs>
          <w:tab w:val="left" w:pos="2410"/>
        </w:tabs>
        <w:spacing w:after="60" w:line="240" w:lineRule="auto"/>
        <w:ind w:left="2268" w:hanging="850"/>
        <w:jc w:val="both"/>
        <w:rPr>
          <w:rFonts w:asciiTheme="minorHAnsi" w:hAnsiTheme="minorHAnsi" w:cstheme="minorHAnsi"/>
          <w:color w:val="000000" w:themeColor="text1"/>
        </w:rPr>
      </w:pPr>
      <w:r w:rsidRPr="00BD2D52">
        <w:rPr>
          <w:rFonts w:asciiTheme="minorHAnsi" w:hAnsiTheme="minorHAnsi" w:cstheme="minorHAnsi"/>
          <w:color w:val="000000" w:themeColor="text1"/>
        </w:rPr>
        <w:t xml:space="preserve">15.5.1.2 </w:t>
      </w:r>
      <w:r w:rsidRPr="00BD2D52">
        <w:rPr>
          <w:rFonts w:asciiTheme="minorHAnsi" w:hAnsiTheme="minorHAnsi" w:cstheme="minorHAnsi"/>
          <w:color w:val="000000" w:themeColor="text1"/>
        </w:rPr>
        <w:tab/>
        <w:t>márneho uplynutia lehoty na doručenie námietky, ak ho verejný obstarávateľ vylúčil z verejného obstarávania, alebo ak verejný obstarávateľ zruší použitý postup zadávania zákazky, alebo</w:t>
      </w:r>
    </w:p>
    <w:p w14:paraId="003D21B7" w14:textId="3E74774F" w:rsidR="00C24E4F" w:rsidRPr="00BD2D52" w:rsidRDefault="00C24E4F" w:rsidP="00BC2532">
      <w:pPr>
        <w:spacing w:after="60" w:line="240" w:lineRule="auto"/>
        <w:ind w:left="2268" w:hanging="850"/>
        <w:jc w:val="both"/>
        <w:rPr>
          <w:rFonts w:asciiTheme="minorHAnsi" w:hAnsiTheme="minorHAnsi" w:cstheme="minorHAnsi"/>
          <w:color w:val="000000" w:themeColor="text1"/>
        </w:rPr>
      </w:pPr>
      <w:r w:rsidRPr="00BD2D52">
        <w:rPr>
          <w:rFonts w:asciiTheme="minorHAnsi" w:hAnsiTheme="minorHAnsi" w:cstheme="minorHAnsi"/>
          <w:color w:val="000000" w:themeColor="text1"/>
        </w:rPr>
        <w:t>15.5.1.3</w:t>
      </w:r>
      <w:r w:rsidRPr="00BD2D52">
        <w:rPr>
          <w:rFonts w:asciiTheme="minorHAnsi" w:hAnsiTheme="minorHAnsi" w:cstheme="minorHAnsi"/>
          <w:color w:val="000000" w:themeColor="text1"/>
        </w:rPr>
        <w:tab/>
        <w:t xml:space="preserve">uzavretia </w:t>
      </w:r>
      <w:r w:rsidR="003B07AD">
        <w:rPr>
          <w:rFonts w:asciiTheme="minorHAnsi" w:hAnsiTheme="minorHAnsi" w:cstheme="minorHAnsi"/>
          <w:color w:val="000000" w:themeColor="text1"/>
        </w:rPr>
        <w:t>Zmluv</w:t>
      </w:r>
      <w:r w:rsidRPr="00BD2D52">
        <w:rPr>
          <w:rFonts w:asciiTheme="minorHAnsi" w:hAnsiTheme="minorHAnsi" w:cstheme="minorHAnsi"/>
          <w:color w:val="000000" w:themeColor="text1"/>
        </w:rPr>
        <w:t>y.</w:t>
      </w:r>
    </w:p>
    <w:p w14:paraId="444313F7" w14:textId="0BECB6AD" w:rsidR="00C24E4F" w:rsidRPr="00BD2D52" w:rsidRDefault="00C24E4F" w:rsidP="00BC2532">
      <w:pPr>
        <w:spacing w:after="60" w:line="240" w:lineRule="auto"/>
        <w:ind w:left="567" w:hanging="567"/>
        <w:jc w:val="both"/>
        <w:rPr>
          <w:rFonts w:asciiTheme="minorHAnsi" w:hAnsiTheme="minorHAnsi" w:cstheme="minorHAnsi"/>
          <w:color w:val="000000" w:themeColor="text1"/>
        </w:rPr>
      </w:pPr>
      <w:r w:rsidRPr="00BD2D52">
        <w:rPr>
          <w:rFonts w:asciiTheme="minorHAnsi" w:hAnsiTheme="minorHAnsi" w:cstheme="minorHAnsi"/>
          <w:color w:val="000000" w:themeColor="text1"/>
        </w:rPr>
        <w:t>15.6</w:t>
      </w:r>
      <w:r w:rsidRPr="00BD2D52">
        <w:rPr>
          <w:rFonts w:asciiTheme="minorHAnsi" w:hAnsiTheme="minorHAnsi" w:cstheme="minorHAnsi"/>
          <w:color w:val="000000" w:themeColor="text1"/>
        </w:rPr>
        <w:tab/>
        <w:t xml:space="preserve">Zábezpeka </w:t>
      </w:r>
      <w:r w:rsidR="009B558B" w:rsidRPr="00BD2D52">
        <w:rPr>
          <w:rFonts w:asciiTheme="minorHAnsi" w:hAnsiTheme="minorHAnsi" w:cstheme="minorHAnsi"/>
          <w:color w:val="000000" w:themeColor="text1"/>
        </w:rPr>
        <w:t xml:space="preserve">prepadne v prospech verejného obstarávateľa, ak </w:t>
      </w:r>
      <w:r w:rsidR="009B558B" w:rsidRPr="00BD2D52">
        <w:rPr>
          <w:rFonts w:asciiTheme="minorHAnsi" w:hAnsiTheme="minorHAnsi" w:cstheme="minorHAnsi"/>
          <w:b/>
          <w:bCs/>
          <w:color w:val="000000" w:themeColor="text1"/>
        </w:rPr>
        <w:t xml:space="preserve">uchádzač </w:t>
      </w:r>
      <w:r w:rsidR="009B558B" w:rsidRPr="00BD2D52">
        <w:rPr>
          <w:rFonts w:asciiTheme="minorHAnsi" w:hAnsiTheme="minorHAnsi" w:cstheme="minorHAnsi"/>
          <w:color w:val="000000" w:themeColor="text1"/>
        </w:rPr>
        <w:t xml:space="preserve">v lehote viazanosti ponúk  </w:t>
      </w:r>
      <w:r w:rsidR="009B558B" w:rsidRPr="00BD2D52">
        <w:rPr>
          <w:rFonts w:asciiTheme="minorHAnsi" w:hAnsiTheme="minorHAnsi" w:cstheme="minorHAnsi"/>
          <w:b/>
          <w:bCs/>
          <w:color w:val="000000" w:themeColor="text1"/>
        </w:rPr>
        <w:t>odstúpi od svojej ponuky</w:t>
      </w:r>
      <w:r w:rsidR="009B558B" w:rsidRPr="00BD2D52">
        <w:rPr>
          <w:rFonts w:asciiTheme="minorHAnsi" w:hAnsiTheme="minorHAnsi" w:cstheme="minorHAnsi"/>
          <w:color w:val="000000" w:themeColor="text1"/>
        </w:rPr>
        <w:t xml:space="preserve"> alebo ak neposkytne súčinnosť alebo odmietne uzavrieť </w:t>
      </w:r>
      <w:r w:rsidR="003B07AD">
        <w:rPr>
          <w:rFonts w:asciiTheme="minorHAnsi" w:hAnsiTheme="minorHAnsi" w:cstheme="minorHAnsi"/>
          <w:color w:val="000000" w:themeColor="text1"/>
        </w:rPr>
        <w:t>Zmluv</w:t>
      </w:r>
      <w:r w:rsidR="009B558B" w:rsidRPr="00BD2D52">
        <w:rPr>
          <w:rFonts w:asciiTheme="minorHAnsi" w:hAnsiTheme="minorHAnsi" w:cstheme="minorHAnsi"/>
          <w:color w:val="000000" w:themeColor="text1"/>
        </w:rPr>
        <w:t>u podľa § 56 ods. 8 až 12 Zákona</w:t>
      </w:r>
      <w:r w:rsidRPr="00BD2D52">
        <w:rPr>
          <w:rFonts w:asciiTheme="minorHAnsi" w:hAnsiTheme="minorHAnsi" w:cstheme="minorHAnsi"/>
          <w:color w:val="000000" w:themeColor="text1"/>
        </w:rPr>
        <w:t>.</w:t>
      </w:r>
    </w:p>
    <w:p w14:paraId="5C61C432" w14:textId="77777777" w:rsidR="00C24E4F" w:rsidRPr="00BD2D52" w:rsidRDefault="00C24E4F" w:rsidP="00BC2532">
      <w:pPr>
        <w:spacing w:after="60" w:line="240" w:lineRule="auto"/>
        <w:ind w:left="568" w:hanging="568"/>
        <w:jc w:val="both"/>
        <w:rPr>
          <w:rFonts w:asciiTheme="minorHAnsi" w:hAnsiTheme="minorHAnsi" w:cstheme="minorHAnsi"/>
          <w:color w:val="000000" w:themeColor="text1"/>
        </w:rPr>
      </w:pPr>
      <w:r w:rsidRPr="00BD2D52">
        <w:rPr>
          <w:rFonts w:asciiTheme="minorHAnsi" w:hAnsiTheme="minorHAnsi" w:cstheme="minorHAnsi"/>
          <w:color w:val="000000" w:themeColor="text1"/>
        </w:rPr>
        <w:t xml:space="preserve">15.7 </w:t>
      </w:r>
      <w:r w:rsidRPr="00BD2D52">
        <w:rPr>
          <w:rFonts w:asciiTheme="minorHAnsi" w:hAnsiTheme="minorHAnsi" w:cstheme="minorHAnsi"/>
          <w:color w:val="000000" w:themeColor="text1"/>
        </w:rPr>
        <w:tab/>
        <w:t xml:space="preserve">Odstúpenie od svojej ponuky uchádzač bezodkladne oznámi prostredníctvom určeného spôsobu komunikácie verejnému obstarávateľovi. </w:t>
      </w:r>
    </w:p>
    <w:p w14:paraId="2DB095BF" w14:textId="56C051FC" w:rsidR="00C24E4F" w:rsidRPr="00BD2D52" w:rsidRDefault="00C24E4F" w:rsidP="00BC2532">
      <w:pPr>
        <w:spacing w:after="60" w:line="240" w:lineRule="auto"/>
        <w:ind w:left="567" w:hanging="567"/>
        <w:jc w:val="both"/>
        <w:rPr>
          <w:rFonts w:asciiTheme="minorHAnsi" w:hAnsiTheme="minorHAnsi" w:cstheme="minorHAnsi"/>
          <w:color w:val="000000" w:themeColor="text1"/>
        </w:rPr>
      </w:pPr>
      <w:r w:rsidRPr="00BD2D52">
        <w:rPr>
          <w:rFonts w:asciiTheme="minorHAnsi" w:hAnsiTheme="minorHAnsi" w:cstheme="minorHAnsi"/>
          <w:color w:val="000000" w:themeColor="text1"/>
        </w:rPr>
        <w:t>15.8</w:t>
      </w:r>
      <w:r w:rsidRPr="00BD2D52">
        <w:rPr>
          <w:rFonts w:asciiTheme="minorHAnsi" w:hAnsiTheme="minorHAnsi" w:cstheme="minorHAnsi"/>
          <w:color w:val="000000" w:themeColor="text1"/>
        </w:rPr>
        <w:tab/>
        <w:t xml:space="preserve">V </w:t>
      </w:r>
      <w:r w:rsidR="009B558B" w:rsidRPr="00BD2D52">
        <w:rPr>
          <w:rFonts w:asciiTheme="minorHAnsi" w:hAnsiTheme="minorHAnsi" w:cstheme="minorHAnsi"/>
          <w:color w:val="000000" w:themeColor="text1"/>
        </w:rPr>
        <w:t>prípade predĺženia lehoty viazanosti ponúk uchádzačov, verejný obstarávateľ oznámi uchádzačom cez systém JOSEPHINE novú lehotu viazanosti ponúk</w:t>
      </w:r>
      <w:r w:rsidRPr="00BD2D52">
        <w:rPr>
          <w:rFonts w:asciiTheme="minorHAnsi" w:hAnsiTheme="minorHAnsi" w:cstheme="minorHAnsi"/>
          <w:color w:val="000000" w:themeColor="text1"/>
        </w:rPr>
        <w:t>.</w:t>
      </w:r>
    </w:p>
    <w:p w14:paraId="6A6D8338" w14:textId="77777777" w:rsidR="00C24E4F" w:rsidRPr="00BD2D52" w:rsidRDefault="00C24E4F" w:rsidP="009B503D">
      <w:pPr>
        <w:pStyle w:val="Odsekzoznamu"/>
        <w:numPr>
          <w:ilvl w:val="2"/>
          <w:numId w:val="34"/>
        </w:numPr>
        <w:tabs>
          <w:tab w:val="left" w:pos="1418"/>
        </w:tabs>
        <w:autoSpaceDE w:val="0"/>
        <w:autoSpaceDN w:val="0"/>
        <w:spacing w:after="60"/>
        <w:ind w:left="1418" w:hanging="851"/>
        <w:jc w:val="both"/>
        <w:rPr>
          <w:rFonts w:asciiTheme="minorHAnsi" w:hAnsiTheme="minorHAnsi" w:cstheme="minorHAnsi"/>
          <w:color w:val="000000" w:themeColor="text1"/>
        </w:rPr>
      </w:pPr>
      <w:r w:rsidRPr="00BD2D52">
        <w:rPr>
          <w:rFonts w:asciiTheme="minorHAnsi" w:hAnsiTheme="minorHAnsi" w:cstheme="minorHAnsi"/>
          <w:color w:val="000000" w:themeColor="text1"/>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064FFC73" w14:textId="6C4F12B2" w:rsidR="00C24E4F" w:rsidRPr="00BD2D52" w:rsidRDefault="00C24E4F" w:rsidP="009B503D">
      <w:pPr>
        <w:pStyle w:val="Odsekzoznamu"/>
        <w:numPr>
          <w:ilvl w:val="2"/>
          <w:numId w:val="34"/>
        </w:numPr>
        <w:tabs>
          <w:tab w:val="left" w:pos="1418"/>
        </w:tabs>
        <w:autoSpaceDE w:val="0"/>
        <w:autoSpaceDN w:val="0"/>
        <w:spacing w:after="60"/>
        <w:ind w:left="1418" w:hanging="851"/>
        <w:jc w:val="both"/>
        <w:rPr>
          <w:rFonts w:asciiTheme="minorHAnsi" w:hAnsiTheme="minorHAnsi" w:cstheme="minorHAnsi"/>
          <w:color w:val="000000" w:themeColor="text1"/>
        </w:rPr>
      </w:pPr>
      <w:r w:rsidRPr="00BD2D52">
        <w:rPr>
          <w:rFonts w:asciiTheme="minorHAnsi" w:hAnsiTheme="minorHAnsi" w:cstheme="minorHAnsi"/>
          <w:color w:val="000000" w:themeColor="text1"/>
        </w:rPr>
        <w:t xml:space="preserve">Platnosť </w:t>
      </w:r>
      <w:r w:rsidR="009B558B" w:rsidRPr="00BD2D52">
        <w:rPr>
          <w:rFonts w:asciiTheme="minorHAnsi" w:hAnsiTheme="minorHAnsi" w:cstheme="minorHAnsi"/>
          <w:color w:val="000000" w:themeColor="text1"/>
        </w:rPr>
        <w:t>zábezpeky vo forme bankovej záruky alebo poistenia záruky v prípade predĺženia lehoty viazanosti ponúk je uchádzač povinný predĺžiť a doručiť originál bankovej záruky alebo poistenia záruky, prípadne ich dodatok. Uchádzač môže nahradiť bankovú záruku alebo poistenie záruky zložením finančných prostriedkov na bankový účet verejného obstarávateľa v požadovanej výške v tejto lehote</w:t>
      </w:r>
      <w:r w:rsidRPr="00BD2D52">
        <w:rPr>
          <w:rFonts w:asciiTheme="minorHAnsi" w:hAnsiTheme="minorHAnsi" w:cstheme="minorHAnsi"/>
          <w:color w:val="000000" w:themeColor="text1"/>
        </w:rPr>
        <w:t>.</w:t>
      </w:r>
    </w:p>
    <w:p w14:paraId="6C18607B" w14:textId="001B6DD0" w:rsidR="006D7129" w:rsidRPr="00454C87" w:rsidRDefault="00C24E4F" w:rsidP="009B503D">
      <w:pPr>
        <w:pStyle w:val="Odsekzoznamu"/>
        <w:numPr>
          <w:ilvl w:val="2"/>
          <w:numId w:val="34"/>
        </w:numPr>
        <w:tabs>
          <w:tab w:val="left" w:pos="1418"/>
        </w:tabs>
        <w:autoSpaceDE w:val="0"/>
        <w:autoSpaceDN w:val="0"/>
        <w:spacing w:after="240"/>
        <w:ind w:left="1418" w:hanging="851"/>
        <w:jc w:val="both"/>
        <w:rPr>
          <w:rFonts w:asciiTheme="minorHAnsi" w:hAnsiTheme="minorHAnsi" w:cstheme="minorHAnsi"/>
        </w:rPr>
      </w:pPr>
      <w:r w:rsidRPr="00BD2D52">
        <w:rPr>
          <w:rFonts w:asciiTheme="minorHAnsi" w:hAnsiTheme="minorHAnsi" w:cstheme="minorHAnsi"/>
          <w:color w:val="000000" w:themeColor="text1"/>
        </w:rPr>
        <w:t>V </w:t>
      </w:r>
      <w:r w:rsidR="00A23468" w:rsidRPr="00BD2D52">
        <w:rPr>
          <w:rFonts w:asciiTheme="minorHAnsi" w:hAnsiTheme="minorHAnsi" w:cstheme="minorHAnsi"/>
          <w:color w:val="000000" w:themeColor="text1"/>
        </w:rPr>
        <w:t>prípade predĺženia lehoty viazanosti ponúk bude verejný obstarávateľ postupovať podľa § 46 ods. 2 Zákona</w:t>
      </w:r>
      <w:r w:rsidRPr="00BD2D52">
        <w:rPr>
          <w:rFonts w:asciiTheme="minorHAnsi" w:hAnsiTheme="minorHAnsi" w:cstheme="minorHAnsi"/>
          <w:color w:val="000000" w:themeColor="text1"/>
        </w:rPr>
        <w:t>.</w:t>
      </w:r>
    </w:p>
    <w:p w14:paraId="7E3A47C4" w14:textId="77777777" w:rsidR="00796CF2" w:rsidRPr="00BC2532" w:rsidRDefault="00796CF2" w:rsidP="009B503D">
      <w:pPr>
        <w:pStyle w:val="Nadpis2"/>
        <w:numPr>
          <w:ilvl w:val="0"/>
          <w:numId w:val="34"/>
        </w:numPr>
        <w:spacing w:after="120"/>
        <w:ind w:left="539" w:hanging="539"/>
        <w:jc w:val="left"/>
        <w:rPr>
          <w:rStyle w:val="Zvraznenie"/>
          <w:rFonts w:asciiTheme="minorHAnsi" w:hAnsiTheme="minorHAnsi" w:cstheme="minorHAnsi"/>
          <w:b/>
          <w:color w:val="000000" w:themeColor="text1"/>
          <w:sz w:val="22"/>
          <w:szCs w:val="22"/>
        </w:rPr>
      </w:pPr>
      <w:bookmarkStart w:id="27" w:name="_Toc164928907"/>
      <w:r w:rsidRPr="00BC2532">
        <w:rPr>
          <w:rStyle w:val="Zvraznenie"/>
          <w:rFonts w:asciiTheme="minorHAnsi" w:hAnsiTheme="minorHAnsi" w:cstheme="minorHAnsi"/>
          <w:b/>
          <w:color w:val="000000" w:themeColor="text1"/>
          <w:sz w:val="22"/>
          <w:szCs w:val="22"/>
        </w:rPr>
        <w:t>Obsah ponuky</w:t>
      </w:r>
      <w:bookmarkEnd w:id="27"/>
    </w:p>
    <w:p w14:paraId="1CE0186D" w14:textId="5E9A9064" w:rsidR="0030336D" w:rsidRPr="00BD2D52" w:rsidRDefault="0030336D" w:rsidP="00BC2532">
      <w:pPr>
        <w:pStyle w:val="Odsekzoznamu"/>
        <w:autoSpaceDE w:val="0"/>
        <w:autoSpaceDN w:val="0"/>
        <w:spacing w:after="60"/>
        <w:ind w:left="567"/>
        <w:jc w:val="both"/>
        <w:rPr>
          <w:rFonts w:asciiTheme="minorHAnsi" w:hAnsiTheme="minorHAnsi" w:cstheme="minorHAnsi"/>
          <w:noProof w:val="0"/>
          <w:vanish/>
        </w:rPr>
      </w:pPr>
      <w:r w:rsidRPr="00BD2D52">
        <w:rPr>
          <w:rFonts w:asciiTheme="minorHAnsi" w:hAnsiTheme="minorHAnsi" w:cstheme="minorHAnsi"/>
          <w:b/>
        </w:rPr>
        <w:t xml:space="preserve">Ponuka predložená </w:t>
      </w:r>
      <w:r w:rsidR="00A23468" w:rsidRPr="00BD2D52">
        <w:rPr>
          <w:rFonts w:asciiTheme="minorHAnsi" w:hAnsiTheme="minorHAnsi" w:cstheme="minorHAnsi"/>
          <w:b/>
        </w:rPr>
        <w:t xml:space="preserve">uchádzačom </w:t>
      </w:r>
      <w:r w:rsidRPr="00BD2D52">
        <w:rPr>
          <w:rFonts w:asciiTheme="minorHAnsi" w:hAnsiTheme="minorHAnsi" w:cstheme="minorHAnsi"/>
          <w:b/>
        </w:rPr>
        <w:t>elektronicky prostredníctvom systému JOSEPHINE</w:t>
      </w:r>
      <w:r w:rsidRPr="00BD2D52">
        <w:rPr>
          <w:rFonts w:asciiTheme="minorHAnsi" w:hAnsiTheme="minorHAnsi" w:cstheme="minorHAnsi"/>
        </w:rPr>
        <w:t xml:space="preserve"> </w:t>
      </w:r>
      <w:r w:rsidRPr="00BD2D52">
        <w:rPr>
          <w:rFonts w:asciiTheme="minorHAnsi" w:hAnsiTheme="minorHAnsi" w:cstheme="minorHAnsi"/>
          <w:b/>
        </w:rPr>
        <w:t>musí obsahovať doklady v nasledovnom poradí:</w:t>
      </w:r>
    </w:p>
    <w:p w14:paraId="3730E625" w14:textId="00AEB065" w:rsidR="00823B63" w:rsidRDefault="00823B63" w:rsidP="00B4655A">
      <w:pPr>
        <w:pStyle w:val="Odsekzoznamu"/>
        <w:autoSpaceDE w:val="0"/>
        <w:autoSpaceDN w:val="0"/>
        <w:spacing w:after="60"/>
        <w:ind w:left="567"/>
        <w:jc w:val="both"/>
        <w:rPr>
          <w:rFonts w:asciiTheme="minorHAnsi" w:hAnsiTheme="minorHAnsi" w:cstheme="minorHAnsi"/>
        </w:rPr>
      </w:pPr>
    </w:p>
    <w:p w14:paraId="52597DD7" w14:textId="1B06226C" w:rsidR="004817C7" w:rsidRPr="00B4655A" w:rsidRDefault="004817C7" w:rsidP="00B4655A">
      <w:pPr>
        <w:autoSpaceDE w:val="0"/>
        <w:autoSpaceDN w:val="0"/>
        <w:spacing w:after="60"/>
        <w:ind w:left="567" w:hanging="568"/>
        <w:jc w:val="both"/>
        <w:rPr>
          <w:rFonts w:asciiTheme="minorHAnsi" w:hAnsiTheme="minorHAnsi" w:cstheme="minorHAnsi"/>
        </w:rPr>
      </w:pPr>
      <w:r w:rsidRPr="00B4655A">
        <w:rPr>
          <w:rFonts w:asciiTheme="minorHAnsi" w:hAnsiTheme="minorHAnsi" w:cstheme="minorHAnsi"/>
        </w:rPr>
        <w:t>16.1</w:t>
      </w:r>
      <w:r w:rsidRPr="00B4655A">
        <w:rPr>
          <w:rFonts w:asciiTheme="minorHAnsi" w:hAnsiTheme="minorHAnsi" w:cstheme="minorHAnsi"/>
        </w:rPr>
        <w:tab/>
      </w:r>
      <w:r w:rsidRPr="00B4655A">
        <w:rPr>
          <w:rFonts w:asciiTheme="minorHAnsi" w:hAnsiTheme="minorHAnsi" w:cstheme="minorHAnsi"/>
          <w:b/>
        </w:rPr>
        <w:t>Titulný list ponuky</w:t>
      </w:r>
      <w:r w:rsidRPr="00B4655A">
        <w:rPr>
          <w:rFonts w:asciiTheme="minorHAnsi" w:hAnsiTheme="minorHAnsi" w:cstheme="minorHAnsi"/>
        </w:rPr>
        <w:t xml:space="preserve"> s označením, z ktorého jednoznačne vyplýva, že ide o ponuku na</w:t>
      </w:r>
      <w:r w:rsidR="00B542BC">
        <w:rPr>
          <w:rFonts w:asciiTheme="minorHAnsi" w:hAnsiTheme="minorHAnsi" w:cstheme="minorHAnsi"/>
        </w:rPr>
        <w:t xml:space="preserve"> </w:t>
      </w:r>
      <w:r w:rsidRPr="00B4655A">
        <w:rPr>
          <w:rFonts w:asciiTheme="minorHAnsi" w:hAnsiTheme="minorHAnsi" w:cstheme="minorHAnsi"/>
        </w:rPr>
        <w:t xml:space="preserve"> </w:t>
      </w:r>
      <w:r w:rsidR="00B542BC">
        <w:rPr>
          <w:rFonts w:asciiTheme="minorHAnsi" w:hAnsiTheme="minorHAnsi" w:cstheme="minorHAnsi"/>
        </w:rPr>
        <w:t xml:space="preserve">  </w:t>
      </w:r>
      <w:r w:rsidRPr="00B4655A">
        <w:rPr>
          <w:rFonts w:asciiTheme="minorHAnsi" w:hAnsiTheme="minorHAnsi" w:cstheme="minorHAnsi"/>
        </w:rPr>
        <w:t>predmet zákazky podľa týchto SP.</w:t>
      </w:r>
    </w:p>
    <w:p w14:paraId="69F9DFB9" w14:textId="28EEE152" w:rsidR="00823B63" w:rsidRPr="00C34A69" w:rsidRDefault="0030336D" w:rsidP="00B4655A">
      <w:pPr>
        <w:pStyle w:val="Odsekzoznamu"/>
        <w:numPr>
          <w:ilvl w:val="1"/>
          <w:numId w:val="41"/>
        </w:numPr>
        <w:autoSpaceDE w:val="0"/>
        <w:autoSpaceDN w:val="0"/>
        <w:spacing w:after="60"/>
        <w:ind w:left="426"/>
        <w:jc w:val="both"/>
        <w:rPr>
          <w:rFonts w:asciiTheme="minorHAnsi" w:hAnsiTheme="minorHAnsi" w:cstheme="minorHAnsi"/>
        </w:rPr>
      </w:pPr>
      <w:r w:rsidRPr="00C34A69">
        <w:rPr>
          <w:rFonts w:asciiTheme="minorHAnsi" w:hAnsiTheme="minorHAnsi" w:cstheme="minorHAnsi"/>
          <w:b/>
        </w:rPr>
        <w:lastRenderedPageBreak/>
        <w:t>Obsah ponuky</w:t>
      </w:r>
      <w:r w:rsidRPr="00C34A69">
        <w:rPr>
          <w:rFonts w:asciiTheme="minorHAnsi" w:hAnsiTheme="minorHAnsi" w:cstheme="minorHAnsi"/>
        </w:rPr>
        <w:t xml:space="preserve"> (index – položkový zoznam).</w:t>
      </w:r>
    </w:p>
    <w:p w14:paraId="3208A495" w14:textId="599C6285" w:rsidR="00823B63" w:rsidRPr="00BD2D52" w:rsidRDefault="009121F5" w:rsidP="009B503D">
      <w:pPr>
        <w:pStyle w:val="Odsekzoznamu"/>
        <w:numPr>
          <w:ilvl w:val="1"/>
          <w:numId w:val="41"/>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rPr>
        <w:t xml:space="preserve">Vyplnený </w:t>
      </w:r>
      <w:r w:rsidR="0030336D" w:rsidRPr="00BD2D52">
        <w:rPr>
          <w:rFonts w:asciiTheme="minorHAnsi" w:hAnsiTheme="minorHAnsi" w:cstheme="minorHAnsi"/>
        </w:rPr>
        <w:t xml:space="preserve">formulár </w:t>
      </w:r>
      <w:r w:rsidR="0030336D" w:rsidRPr="00BD2D52">
        <w:rPr>
          <w:rFonts w:asciiTheme="minorHAnsi" w:hAnsiTheme="minorHAnsi" w:cstheme="minorHAnsi"/>
          <w:b/>
        </w:rPr>
        <w:t>„Všeobecné informácie o uchádzačovi“</w:t>
      </w:r>
      <w:r w:rsidR="0030336D" w:rsidRPr="00BD2D52">
        <w:rPr>
          <w:rFonts w:asciiTheme="minorHAnsi" w:hAnsiTheme="minorHAnsi" w:cstheme="minorHAnsi"/>
        </w:rPr>
        <w:t xml:space="preserve"> (Príloha č. 1 k časti A.1 Pokyny pre uchádzačov </w:t>
      </w:r>
      <w:r w:rsidR="00823B63" w:rsidRPr="00BD2D52">
        <w:rPr>
          <w:rFonts w:asciiTheme="minorHAnsi" w:hAnsiTheme="minorHAnsi" w:cstheme="minorHAnsi"/>
        </w:rPr>
        <w:t>týchto SP).</w:t>
      </w:r>
      <w:r w:rsidR="003E794C" w:rsidRPr="00BD2D52">
        <w:rPr>
          <w:rFonts w:asciiTheme="minorHAnsi" w:hAnsiTheme="minorHAnsi" w:cstheme="minorHAnsi"/>
        </w:rPr>
        <w:t xml:space="preserve"> V prípade, ak je uchádzačom skupina dodávateľov, vyplní a predloží tento formulár každý jej člen.</w:t>
      </w:r>
    </w:p>
    <w:p w14:paraId="61D24E19" w14:textId="2840E1AF" w:rsidR="00FA1BAB" w:rsidRPr="00BD2D52" w:rsidRDefault="0030336D" w:rsidP="009B503D">
      <w:pPr>
        <w:pStyle w:val="Odsekzoznamu"/>
        <w:numPr>
          <w:ilvl w:val="1"/>
          <w:numId w:val="41"/>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rPr>
        <w:t xml:space="preserve">V prípade skupiny dodávateľov </w:t>
      </w:r>
      <w:r w:rsidRPr="00BD2D52">
        <w:rPr>
          <w:rFonts w:asciiTheme="minorHAnsi" w:hAnsiTheme="minorHAnsi" w:cstheme="minorHAnsi"/>
          <w:b/>
        </w:rPr>
        <w:t>vystavenú plnú moc pre jedného z členov skupiny</w:t>
      </w:r>
      <w:r w:rsidRPr="00BD2D52">
        <w:rPr>
          <w:rFonts w:asciiTheme="minorHAnsi" w:hAnsiTheme="minorHAnsi" w:cstheme="minorHAnsi"/>
        </w:rPr>
        <w:t>, ktorý bude oprávnený prijímať pokyny za všetkých a konať v mene všetkých ostatných členov skupiny, podpísanú všetkými členmi skupiny alebo osobou/osobami oprávnenými konať v danej veci za každého člena skupiny.</w:t>
      </w:r>
    </w:p>
    <w:p w14:paraId="5C1EB164" w14:textId="7A3BA160" w:rsidR="00CC3E3F" w:rsidRPr="00BD2D52" w:rsidRDefault="00CC3E3F" w:rsidP="009B503D">
      <w:pPr>
        <w:pStyle w:val="Odsekzoznamu"/>
        <w:numPr>
          <w:ilvl w:val="1"/>
          <w:numId w:val="41"/>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b/>
        </w:rPr>
        <w:t xml:space="preserve">Vyplnenú Prílohu č. </w:t>
      </w:r>
      <w:r w:rsidR="00207F52" w:rsidRPr="00BD2D52">
        <w:rPr>
          <w:rFonts w:asciiTheme="minorHAnsi" w:hAnsiTheme="minorHAnsi" w:cstheme="minorHAnsi"/>
          <w:b/>
        </w:rPr>
        <w:t xml:space="preserve">1 </w:t>
      </w:r>
      <w:r w:rsidRPr="00BD2D52">
        <w:rPr>
          <w:rFonts w:asciiTheme="minorHAnsi" w:hAnsiTheme="minorHAnsi" w:cstheme="minorHAnsi"/>
          <w:b/>
        </w:rPr>
        <w:t>- Návrh na plnenie kritéria k časti A.2 Kritériá na hodnotenie ponúk a pravidlá ich uplatnenia týchto SP</w:t>
      </w:r>
      <w:r w:rsidRPr="00BD2D52">
        <w:rPr>
          <w:rFonts w:asciiTheme="minorHAnsi" w:hAnsiTheme="minorHAnsi" w:cstheme="minorHAnsi"/>
        </w:rPr>
        <w:t>,</w:t>
      </w:r>
      <w:r w:rsidRPr="00BD2D52">
        <w:rPr>
          <w:rFonts w:asciiTheme="minorHAnsi" w:hAnsiTheme="minorHAnsi" w:cstheme="minorHAnsi"/>
          <w:b/>
        </w:rPr>
        <w:t xml:space="preserve"> </w:t>
      </w:r>
      <w:r w:rsidRPr="00BD2D52">
        <w:rPr>
          <w:rFonts w:asciiTheme="minorHAnsi" w:hAnsiTheme="minorHAnsi" w:cstheme="minorHAnsi"/>
        </w:rPr>
        <w:t>v elektronickej forme so zabudovanou matematikou  vo formáte Microsoft Excel ٭.xls/*xlsx</w:t>
      </w:r>
      <w:r w:rsidR="00B273AF">
        <w:rPr>
          <w:rFonts w:asciiTheme="minorHAnsi" w:hAnsiTheme="minorHAnsi" w:cstheme="minorHAnsi"/>
        </w:rPr>
        <w:t xml:space="preserve"> </w:t>
      </w:r>
      <w:r w:rsidR="002144A2" w:rsidRPr="002144A2">
        <w:rPr>
          <w:rFonts w:asciiTheme="minorHAnsi" w:hAnsiTheme="minorHAnsi" w:cstheme="minorHAnsi"/>
        </w:rPr>
        <w:t>a zároveň aj ako scan podpísaný uchádzačom, a to jeho štatutárnym orgánom alebo členom štatutárneho orgánu alebo iným zástupcom uchádzača, ktorý je oprávnený konať v mene uchádzača v záväzkových vzťahoch</w:t>
      </w:r>
      <w:r w:rsidRPr="00BD2D52">
        <w:rPr>
          <w:rFonts w:asciiTheme="minorHAnsi" w:hAnsiTheme="minorHAnsi" w:cstheme="minorHAnsi"/>
        </w:rPr>
        <w:t>.</w:t>
      </w:r>
    </w:p>
    <w:p w14:paraId="785B2E73" w14:textId="12165237" w:rsidR="00CC3E3F" w:rsidRPr="00BD2D52" w:rsidRDefault="00CC3E3F" w:rsidP="009B503D">
      <w:pPr>
        <w:pStyle w:val="Odsekzoznamu"/>
        <w:numPr>
          <w:ilvl w:val="1"/>
          <w:numId w:val="41"/>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b/>
        </w:rPr>
        <w:t xml:space="preserve">Vyplnenú Prílohu č. </w:t>
      </w:r>
      <w:r w:rsidR="0023793D" w:rsidRPr="00BD2D52">
        <w:rPr>
          <w:rFonts w:asciiTheme="minorHAnsi" w:hAnsiTheme="minorHAnsi" w:cstheme="minorHAnsi"/>
          <w:b/>
        </w:rPr>
        <w:t>1</w:t>
      </w:r>
      <w:r w:rsidR="00207F52" w:rsidRPr="00BD2D52">
        <w:rPr>
          <w:rFonts w:asciiTheme="minorHAnsi" w:hAnsiTheme="minorHAnsi" w:cstheme="minorHAnsi"/>
          <w:b/>
        </w:rPr>
        <w:t xml:space="preserve"> </w:t>
      </w:r>
      <w:r w:rsidR="001F608C" w:rsidRPr="00BD2D52">
        <w:rPr>
          <w:rFonts w:asciiTheme="minorHAnsi" w:hAnsiTheme="minorHAnsi" w:cstheme="minorHAnsi"/>
          <w:b/>
        </w:rPr>
        <w:t>-</w:t>
      </w:r>
      <w:r w:rsidRPr="00BD2D52">
        <w:rPr>
          <w:rFonts w:asciiTheme="minorHAnsi" w:hAnsiTheme="minorHAnsi" w:cstheme="minorHAnsi"/>
          <w:b/>
        </w:rPr>
        <w:t xml:space="preserve"> Špecifikácia ceny k časti B.2 Spôsob určenia ceny týchto SP</w:t>
      </w:r>
      <w:r w:rsidRPr="00BD2D52">
        <w:rPr>
          <w:rFonts w:asciiTheme="minorHAnsi" w:hAnsiTheme="minorHAnsi" w:cstheme="minorHAnsi"/>
        </w:rPr>
        <w:t xml:space="preserve">, v elektronickej forme so zabudovanou matematikou vo formáte Microsoft Excel ٭.xls/*xlsx </w:t>
      </w:r>
      <w:r w:rsidR="002144A2" w:rsidRPr="002144A2">
        <w:rPr>
          <w:rFonts w:asciiTheme="minorHAnsi" w:hAnsiTheme="minorHAnsi" w:cstheme="minorHAnsi"/>
        </w:rPr>
        <w:t xml:space="preserve">a zároveň aj ako scan podpísaný </w:t>
      </w:r>
      <w:r w:rsidR="00B273AF">
        <w:rPr>
          <w:rFonts w:asciiTheme="minorHAnsi" w:hAnsiTheme="minorHAnsi" w:cstheme="minorHAnsi"/>
        </w:rPr>
        <w:t>uchádzačom</w:t>
      </w:r>
      <w:r w:rsidR="002144A2" w:rsidRPr="002144A2">
        <w:rPr>
          <w:rFonts w:asciiTheme="minorHAnsi" w:hAnsiTheme="minorHAnsi" w:cstheme="minorHAnsi"/>
        </w:rPr>
        <w:t xml:space="preserve"> a to jeho štatutárnym orgánom alebo členom štatutárneho orgánu alebo iným zástupcom uchádzača, ktorý je oprávnený konať v mene uchádzača v záväzkových vzťahoch</w:t>
      </w:r>
      <w:r w:rsidR="00F34264" w:rsidRPr="00BD2D52">
        <w:rPr>
          <w:rFonts w:asciiTheme="minorHAnsi" w:hAnsiTheme="minorHAnsi" w:cstheme="minorHAnsi"/>
        </w:rPr>
        <w:t>.</w:t>
      </w:r>
    </w:p>
    <w:p w14:paraId="183529D1" w14:textId="564210D7" w:rsidR="00FA1BAB" w:rsidRPr="00BD2D52" w:rsidRDefault="0030336D" w:rsidP="00BE45EA">
      <w:pPr>
        <w:pStyle w:val="Odsekzoznamu"/>
        <w:numPr>
          <w:ilvl w:val="1"/>
          <w:numId w:val="41"/>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b/>
        </w:rPr>
        <w:t xml:space="preserve">Doklady </w:t>
      </w:r>
      <w:r w:rsidR="00FA1BAB" w:rsidRPr="00BD2D52">
        <w:rPr>
          <w:rFonts w:asciiTheme="minorHAnsi" w:hAnsiTheme="minorHAnsi" w:cstheme="minorHAnsi"/>
          <w:b/>
        </w:rPr>
        <w:t>preukazujúce splnenie podmienok</w:t>
      </w:r>
      <w:r w:rsidR="00FA1BAB" w:rsidRPr="00BD2D52">
        <w:rPr>
          <w:rFonts w:asciiTheme="minorHAnsi" w:hAnsiTheme="minorHAnsi" w:cstheme="minorHAnsi"/>
        </w:rPr>
        <w:t xml:space="preserve"> </w:t>
      </w:r>
      <w:r w:rsidR="00FA1BAB" w:rsidRPr="004B4D4A">
        <w:rPr>
          <w:rFonts w:asciiTheme="minorHAnsi" w:hAnsiTheme="minorHAnsi" w:cstheme="minorHAnsi"/>
          <w:b/>
        </w:rPr>
        <w:t>účasti</w:t>
      </w:r>
      <w:r w:rsidR="00FA1BAB" w:rsidRPr="00BD2D52">
        <w:rPr>
          <w:rFonts w:asciiTheme="minorHAnsi" w:hAnsiTheme="minorHAnsi" w:cstheme="minorHAnsi"/>
        </w:rPr>
        <w:t xml:space="preserve"> týkajúce sa osobného postavenia</w:t>
      </w:r>
      <w:r w:rsidR="00BE45EA">
        <w:rPr>
          <w:rFonts w:asciiTheme="minorHAnsi" w:hAnsiTheme="minorHAnsi" w:cstheme="minorHAnsi"/>
        </w:rPr>
        <w:t xml:space="preserve">, </w:t>
      </w:r>
      <w:r w:rsidR="00BE45EA" w:rsidRPr="004B4D4A">
        <w:rPr>
          <w:rFonts w:asciiTheme="minorHAnsi" w:hAnsiTheme="minorHAnsi" w:cstheme="minorHAnsi"/>
          <w:color w:val="000000" w:themeColor="text1"/>
        </w:rPr>
        <w:t>finančného a ekonomického postavenia a</w:t>
      </w:r>
      <w:r w:rsidR="00FA1BAB" w:rsidRPr="004B4D4A">
        <w:rPr>
          <w:rFonts w:asciiTheme="minorHAnsi" w:hAnsiTheme="minorHAnsi" w:cstheme="minorHAnsi"/>
          <w:color w:val="000000" w:themeColor="text1"/>
        </w:rPr>
        <w:t xml:space="preserve"> technickej </w:t>
      </w:r>
      <w:r w:rsidR="00C351F6" w:rsidRPr="004B4D4A">
        <w:rPr>
          <w:rFonts w:asciiTheme="minorHAnsi" w:hAnsiTheme="minorHAnsi" w:cstheme="minorHAnsi"/>
          <w:color w:val="000000" w:themeColor="text1"/>
        </w:rPr>
        <w:t xml:space="preserve">spôsobilosti </w:t>
      </w:r>
      <w:r w:rsidR="00FA1BAB" w:rsidRPr="004B4D4A">
        <w:rPr>
          <w:rFonts w:asciiTheme="minorHAnsi" w:hAnsiTheme="minorHAnsi" w:cstheme="minorHAnsi"/>
          <w:color w:val="000000" w:themeColor="text1"/>
        </w:rPr>
        <w:t xml:space="preserve">alebo odbornej spôsobilosti, uvedených </w:t>
      </w:r>
      <w:r w:rsidR="00F95146" w:rsidRPr="004B4D4A">
        <w:rPr>
          <w:rFonts w:asciiTheme="minorHAnsi" w:hAnsiTheme="minorHAnsi" w:cstheme="minorHAnsi"/>
          <w:color w:val="000000" w:themeColor="text1"/>
        </w:rPr>
        <w:t>v</w:t>
      </w:r>
      <w:r w:rsidR="00FA0AD7" w:rsidRPr="004B4D4A">
        <w:rPr>
          <w:rFonts w:asciiTheme="minorHAnsi" w:hAnsiTheme="minorHAnsi" w:cstheme="minorHAnsi"/>
          <w:color w:val="000000" w:themeColor="text1"/>
        </w:rPr>
        <w:t> </w:t>
      </w:r>
      <w:r w:rsidR="00F95146" w:rsidRPr="004B4D4A">
        <w:rPr>
          <w:rFonts w:asciiTheme="minorHAnsi" w:hAnsiTheme="minorHAnsi" w:cstheme="minorHAnsi"/>
          <w:color w:val="000000" w:themeColor="text1"/>
        </w:rPr>
        <w:t>Oznámení</w:t>
      </w:r>
      <w:r w:rsidR="00FA0AD7" w:rsidRPr="004B4D4A">
        <w:rPr>
          <w:rFonts w:asciiTheme="minorHAnsi" w:hAnsiTheme="minorHAnsi" w:cstheme="minorHAnsi"/>
          <w:color w:val="000000" w:themeColor="text1"/>
        </w:rPr>
        <w:t xml:space="preserve"> a</w:t>
      </w:r>
      <w:r w:rsidR="00BE45EA" w:rsidRPr="004B4D4A">
        <w:rPr>
          <w:rFonts w:asciiTheme="minorHAnsi" w:hAnsiTheme="minorHAnsi" w:cstheme="minorHAnsi"/>
          <w:color w:val="000000" w:themeColor="text1"/>
        </w:rPr>
        <w:t xml:space="preserve"> v</w:t>
      </w:r>
      <w:r w:rsidR="00FA0AD7" w:rsidRPr="004B4D4A">
        <w:rPr>
          <w:rFonts w:asciiTheme="minorHAnsi" w:hAnsiTheme="minorHAnsi" w:cstheme="minorHAnsi"/>
          <w:color w:val="000000" w:themeColor="text1"/>
        </w:rPr>
        <w:t> </w:t>
      </w:r>
      <w:r w:rsidR="00BE45EA" w:rsidRPr="004B4D4A">
        <w:rPr>
          <w:rFonts w:asciiTheme="minorHAnsi" w:hAnsiTheme="minorHAnsi" w:cstheme="minorHAnsi"/>
          <w:color w:val="000000" w:themeColor="text1"/>
        </w:rPr>
        <w:t>týchto súťažných podklado</w:t>
      </w:r>
      <w:r w:rsidR="004B4D4A" w:rsidRPr="004B4D4A">
        <w:rPr>
          <w:rFonts w:asciiTheme="minorHAnsi" w:hAnsiTheme="minorHAnsi" w:cstheme="minorHAnsi"/>
          <w:color w:val="000000" w:themeColor="text1"/>
        </w:rPr>
        <w:t>ch</w:t>
      </w:r>
      <w:r w:rsidR="00FA1BAB" w:rsidRPr="004B4D4A">
        <w:rPr>
          <w:rFonts w:asciiTheme="minorHAnsi" w:hAnsiTheme="minorHAnsi" w:cstheme="minorHAnsi"/>
          <w:color w:val="000000" w:themeColor="text1"/>
        </w:rPr>
        <w:t xml:space="preserve">, prostredníctvom ktorých uchádzač preukazuje splnenie podmienok účasti vo verejnom obstarávaní </w:t>
      </w:r>
      <w:r w:rsidR="00FA1BAB" w:rsidRPr="00BD2D52">
        <w:rPr>
          <w:rFonts w:asciiTheme="minorHAnsi" w:hAnsiTheme="minorHAnsi" w:cstheme="minorHAnsi"/>
        </w:rPr>
        <w:t xml:space="preserve">požadované </w:t>
      </w:r>
      <w:r w:rsidR="004B4D4A">
        <w:rPr>
          <w:rFonts w:asciiTheme="minorHAnsi" w:hAnsiTheme="minorHAnsi" w:cstheme="minorHAnsi"/>
        </w:rPr>
        <w:t>verejným obstarávateľom</w:t>
      </w:r>
      <w:r w:rsidR="00FA1BAB" w:rsidRPr="00BD2D52">
        <w:rPr>
          <w:rFonts w:asciiTheme="minorHAnsi" w:hAnsiTheme="minorHAnsi" w:cstheme="minorHAnsi"/>
        </w:rPr>
        <w:t>. Uchádzač môže doklady na preukázanie splnenia podmienok účasti predbežne nahradiť:</w:t>
      </w:r>
      <w:r w:rsidR="004B4D4A">
        <w:rPr>
          <w:rFonts w:asciiTheme="minorHAnsi" w:hAnsiTheme="minorHAnsi" w:cstheme="minorHAnsi"/>
        </w:rPr>
        <w:t xml:space="preserve"> </w:t>
      </w:r>
    </w:p>
    <w:p w14:paraId="4A91F830" w14:textId="77777777" w:rsidR="00FA1BAB" w:rsidRPr="00BD2D52" w:rsidRDefault="00FA1BAB" w:rsidP="00BC2532">
      <w:pPr>
        <w:pStyle w:val="Odsekzoznamu"/>
        <w:autoSpaceDE w:val="0"/>
        <w:autoSpaceDN w:val="0"/>
        <w:spacing w:after="60"/>
        <w:ind w:left="1985" w:hanging="1418"/>
        <w:rPr>
          <w:rFonts w:asciiTheme="minorHAnsi" w:hAnsiTheme="minorHAnsi" w:cstheme="minorHAnsi"/>
        </w:rPr>
      </w:pPr>
      <w:r w:rsidRPr="00BD2D52">
        <w:rPr>
          <w:rFonts w:asciiTheme="minorHAnsi" w:hAnsiTheme="minorHAnsi" w:cstheme="minorHAnsi"/>
          <w:b/>
        </w:rPr>
        <w:t xml:space="preserve">a) Jednotným európskym dokumentom </w:t>
      </w:r>
      <w:r w:rsidRPr="00BD2D52">
        <w:rPr>
          <w:rFonts w:asciiTheme="minorHAnsi" w:hAnsiTheme="minorHAnsi" w:cstheme="minorHAnsi"/>
        </w:rPr>
        <w:t>(ďalej len „JED“)</w:t>
      </w:r>
    </w:p>
    <w:p w14:paraId="5CEB2B4B" w14:textId="77777777" w:rsidR="00FA1BAB" w:rsidRPr="00BD2D52" w:rsidRDefault="00FA1BAB" w:rsidP="009B503D">
      <w:pPr>
        <w:pStyle w:val="Odsekzoznamu"/>
        <w:numPr>
          <w:ilvl w:val="2"/>
          <w:numId w:val="35"/>
        </w:numPr>
        <w:autoSpaceDE w:val="0"/>
        <w:autoSpaceDN w:val="0"/>
        <w:spacing w:after="60"/>
        <w:ind w:left="1134" w:hanging="284"/>
        <w:jc w:val="both"/>
        <w:rPr>
          <w:rFonts w:asciiTheme="minorHAnsi" w:hAnsiTheme="minorHAnsi" w:cstheme="minorHAnsi"/>
        </w:rPr>
      </w:pPr>
      <w:r w:rsidRPr="00BD2D52">
        <w:rPr>
          <w:rFonts w:asciiTheme="minorHAnsi" w:hAnsiTheme="minorHAnsi" w:cstheme="minorHAnsi"/>
        </w:rPr>
        <w:t>JED tvorí Prílohu č. 2 k časti A.1 Pokyny pre uchádzačov týchto SP. Uchádzač vyplní časti I. až III. JED-u, zároveň mu je umožnené</w:t>
      </w:r>
      <w:r w:rsidRPr="00BD2D52">
        <w:rPr>
          <w:rFonts w:asciiTheme="minorHAnsi" w:hAnsiTheme="minorHAnsi" w:cstheme="minorHAnsi"/>
          <w:b/>
        </w:rPr>
        <w:t xml:space="preserve"> vyplniť len oddiel α: GLOBÁLNY ÚDAJ PRE VŠETKY PODMIENKY ÚČASTI časti IV. JED-u</w:t>
      </w:r>
      <w:r w:rsidRPr="00BD2D52">
        <w:rPr>
          <w:rFonts w:asciiTheme="minorHAnsi" w:hAnsiTheme="minorHAnsi" w:cstheme="minorHAnsi"/>
        </w:rPr>
        <w:t xml:space="preserve"> bez toho, aby musel vyplniť iné oddiely časti IV. JED-u.</w:t>
      </w:r>
    </w:p>
    <w:p w14:paraId="44E8BEA1" w14:textId="4232E71F" w:rsidR="00FA1BAB" w:rsidRPr="00BD2D52" w:rsidRDefault="00FA1BAB" w:rsidP="009B503D">
      <w:pPr>
        <w:pStyle w:val="Odsekzoznamu"/>
        <w:numPr>
          <w:ilvl w:val="2"/>
          <w:numId w:val="35"/>
        </w:numPr>
        <w:autoSpaceDE w:val="0"/>
        <w:autoSpaceDN w:val="0"/>
        <w:spacing w:after="60"/>
        <w:ind w:left="1134" w:hanging="284"/>
        <w:jc w:val="both"/>
        <w:rPr>
          <w:rFonts w:asciiTheme="minorHAnsi" w:hAnsiTheme="minorHAnsi" w:cstheme="minorHAnsi"/>
        </w:rPr>
      </w:pPr>
      <w:r w:rsidRPr="00BD2D52">
        <w:rPr>
          <w:rFonts w:asciiTheme="minorHAnsi" w:hAnsiTheme="minorHAnsi" w:cstheme="minorHAnsi"/>
        </w:rPr>
        <w:t>Ak uchádzač preukazuje</w:t>
      </w:r>
      <w:r w:rsidR="00C60069" w:rsidRPr="00BD2D52">
        <w:rPr>
          <w:rFonts w:asciiTheme="minorHAnsi" w:hAnsiTheme="minorHAnsi" w:cstheme="minorHAnsi"/>
        </w:rPr>
        <w:t xml:space="preserve"> finančné a ekonomické postavenie alebo</w:t>
      </w:r>
      <w:r w:rsidRPr="00BD2D52">
        <w:rPr>
          <w:rFonts w:asciiTheme="minorHAnsi" w:hAnsiTheme="minorHAnsi" w:cstheme="minorHAnsi"/>
        </w:rPr>
        <w:t xml:space="preserve"> technickú spôsobilosť alebo odbornú spôsobilosť prostredníctvom inej osoby, uchádzač je povinný predložiť JED aj pre túto osobu.</w:t>
      </w:r>
    </w:p>
    <w:p w14:paraId="2FE5ECEC" w14:textId="77777777" w:rsidR="00FA1BAB" w:rsidRPr="00BD2D52" w:rsidRDefault="00FA1BAB" w:rsidP="009B503D">
      <w:pPr>
        <w:pStyle w:val="Odsekzoznamu"/>
        <w:numPr>
          <w:ilvl w:val="2"/>
          <w:numId w:val="35"/>
        </w:numPr>
        <w:autoSpaceDE w:val="0"/>
        <w:autoSpaceDN w:val="0"/>
        <w:spacing w:after="60"/>
        <w:ind w:left="1134" w:hanging="284"/>
        <w:jc w:val="both"/>
        <w:rPr>
          <w:rFonts w:asciiTheme="minorHAnsi" w:hAnsiTheme="minorHAnsi" w:cstheme="minorHAnsi"/>
        </w:rPr>
      </w:pPr>
      <w:r w:rsidRPr="00BD2D52">
        <w:rPr>
          <w:rFonts w:asciiTheme="minorHAnsi" w:hAnsiTheme="minorHAnsi" w:cstheme="minorHAnsi"/>
        </w:rPr>
        <w:t>V prípade, ak ponuku predkladá skupina dodávateľov, je potrebné predložiť JED pre každého člena skupiny osobitne.</w:t>
      </w:r>
    </w:p>
    <w:p w14:paraId="22BEE9AF" w14:textId="77777777" w:rsidR="00FA1BAB" w:rsidRPr="00BD2D52" w:rsidRDefault="00FA1BAB" w:rsidP="009B503D">
      <w:pPr>
        <w:pStyle w:val="Odsekzoznamu"/>
        <w:numPr>
          <w:ilvl w:val="2"/>
          <w:numId w:val="35"/>
        </w:numPr>
        <w:autoSpaceDE w:val="0"/>
        <w:autoSpaceDN w:val="0"/>
        <w:spacing w:after="60"/>
        <w:ind w:left="1134" w:hanging="284"/>
        <w:jc w:val="both"/>
        <w:rPr>
          <w:rFonts w:asciiTheme="minorHAnsi" w:hAnsiTheme="minorHAnsi" w:cstheme="minorHAnsi"/>
        </w:rPr>
      </w:pPr>
      <w:r w:rsidRPr="00BD2D52">
        <w:rPr>
          <w:rFonts w:asciiTheme="minorHAnsi" w:hAnsiTheme="minorHAnsi" w:cstheme="minorHAnsi"/>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5105596D" w14:textId="21BDEC37" w:rsidR="00CC3E3F" w:rsidRPr="00BD2D52" w:rsidRDefault="00CC3E3F" w:rsidP="009B503D">
      <w:pPr>
        <w:pStyle w:val="Odsekzoznamu"/>
        <w:numPr>
          <w:ilvl w:val="1"/>
          <w:numId w:val="41"/>
        </w:numPr>
        <w:spacing w:after="60"/>
        <w:ind w:left="567" w:hanging="567"/>
        <w:jc w:val="both"/>
        <w:rPr>
          <w:rFonts w:asciiTheme="minorHAnsi" w:hAnsiTheme="minorHAnsi" w:cstheme="minorHAnsi"/>
        </w:rPr>
      </w:pPr>
      <w:r w:rsidRPr="00BD2D52">
        <w:rPr>
          <w:rFonts w:asciiTheme="minorHAnsi" w:hAnsiTheme="minorHAnsi" w:cstheme="minorHAnsi"/>
          <w:b/>
        </w:rPr>
        <w:t>Doklad o zložení zábezpeky</w:t>
      </w:r>
      <w:r w:rsidRPr="00BD2D52">
        <w:rPr>
          <w:rFonts w:asciiTheme="minorHAnsi" w:hAnsiTheme="minorHAnsi" w:cstheme="minorHAnsi"/>
        </w:rPr>
        <w:t xml:space="preserve"> podľa </w:t>
      </w:r>
      <w:r w:rsidR="00E32189" w:rsidRPr="00BD2D52">
        <w:rPr>
          <w:rFonts w:asciiTheme="minorHAnsi" w:hAnsiTheme="minorHAnsi" w:cstheme="minorHAnsi"/>
        </w:rPr>
        <w:t xml:space="preserve">bodu 15 </w:t>
      </w:r>
      <w:r w:rsidRPr="00BD2D52">
        <w:rPr>
          <w:rFonts w:asciiTheme="minorHAnsi" w:hAnsiTheme="minorHAnsi" w:cstheme="minorHAnsi"/>
        </w:rPr>
        <w:t>časti A.1 Pokyny pre uchádzačov týchto SP. V prípade, že uchádzač použije možnosť poskytnutia bankovej záruky podľa bodu 15.3.2 alebo poistenia záruky podľa bodu 15.3.3 časti A.1 Pokyny pre uchádzačov týchto SP 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časti A.1 Pokyny pre uchádzačov týchto SP.</w:t>
      </w:r>
    </w:p>
    <w:p w14:paraId="578A42A3" w14:textId="1F73A878" w:rsidR="00060355" w:rsidRPr="00BD2D52" w:rsidRDefault="00060355" w:rsidP="009B503D">
      <w:pPr>
        <w:pStyle w:val="Odsekzoznamu"/>
        <w:numPr>
          <w:ilvl w:val="1"/>
          <w:numId w:val="41"/>
        </w:numPr>
        <w:spacing w:after="60"/>
        <w:ind w:left="567" w:hanging="567"/>
        <w:jc w:val="both"/>
        <w:rPr>
          <w:rFonts w:asciiTheme="minorHAnsi" w:hAnsiTheme="minorHAnsi" w:cstheme="minorHAnsi"/>
        </w:rPr>
      </w:pPr>
      <w:r w:rsidRPr="00BD2D52">
        <w:rPr>
          <w:rFonts w:asciiTheme="minorHAnsi" w:hAnsiTheme="minorHAnsi" w:cstheme="minorHAnsi"/>
          <w:b/>
        </w:rPr>
        <w:t xml:space="preserve">Návrh </w:t>
      </w:r>
      <w:r w:rsidR="00C34A69">
        <w:rPr>
          <w:rFonts w:asciiTheme="minorHAnsi" w:hAnsiTheme="minorHAnsi" w:cstheme="minorHAnsi"/>
          <w:b/>
        </w:rPr>
        <w:t>Zmluvy</w:t>
      </w:r>
      <w:r w:rsidR="004B4D4A">
        <w:rPr>
          <w:rFonts w:asciiTheme="minorHAnsi" w:hAnsiTheme="minorHAnsi" w:cstheme="minorHAnsi"/>
          <w:b/>
        </w:rPr>
        <w:t xml:space="preserve"> </w:t>
      </w:r>
      <w:r w:rsidR="00040BE2" w:rsidRPr="00BD2D52">
        <w:rPr>
          <w:rFonts w:asciiTheme="minorHAnsi" w:hAnsiTheme="minorHAnsi" w:cstheme="minorHAnsi"/>
        </w:rPr>
        <w:t xml:space="preserve"> podpísaný uchádzačom, jeho štatutárnym orgánom alebo členom štatutárneho orgánu alebo iným zástupcom uchádzača, ktorý je oprávnený konať v mene uchádzača v záväzkových vzťahoc</w:t>
      </w:r>
      <w:r w:rsidRPr="00BD2D52">
        <w:rPr>
          <w:rFonts w:asciiTheme="minorHAnsi" w:hAnsiTheme="minorHAnsi" w:cstheme="minorHAnsi"/>
        </w:rPr>
        <w:t>h.</w:t>
      </w:r>
    </w:p>
    <w:p w14:paraId="05C37572" w14:textId="1388608E" w:rsidR="00E2537A" w:rsidRDefault="00E2537A" w:rsidP="009B503D">
      <w:pPr>
        <w:pStyle w:val="Odsekzoznamu"/>
        <w:numPr>
          <w:ilvl w:val="1"/>
          <w:numId w:val="41"/>
        </w:numPr>
        <w:spacing w:after="60"/>
        <w:ind w:left="567" w:hanging="567"/>
        <w:jc w:val="both"/>
        <w:rPr>
          <w:rFonts w:asciiTheme="minorHAnsi" w:hAnsiTheme="minorHAnsi" w:cstheme="minorHAnsi"/>
        </w:rPr>
      </w:pPr>
      <w:r w:rsidRPr="00BD2D52">
        <w:rPr>
          <w:rFonts w:asciiTheme="minorHAnsi" w:hAnsiTheme="minorHAnsi" w:cstheme="minorHAnsi"/>
        </w:rPr>
        <w:lastRenderedPageBreak/>
        <w:t>V </w:t>
      </w:r>
      <w:bookmarkStart w:id="28" w:name="_Hlk104900251"/>
      <w:r w:rsidR="00A23468" w:rsidRPr="00BD2D52">
        <w:rPr>
          <w:rFonts w:asciiTheme="minorHAnsi" w:hAnsiTheme="minorHAnsi" w:cstheme="minorHAnsi"/>
        </w:rPr>
        <w:t xml:space="preserve">prípade, ak ponuku predkladá skupina dodávateľov, návrh </w:t>
      </w:r>
      <w:r w:rsidR="003B07AD">
        <w:rPr>
          <w:rFonts w:asciiTheme="minorHAnsi" w:hAnsiTheme="minorHAnsi" w:cstheme="minorHAnsi"/>
        </w:rPr>
        <w:t>Zmluv</w:t>
      </w:r>
      <w:r w:rsidR="00A23468" w:rsidRPr="00BD2D52">
        <w:rPr>
          <w:rFonts w:asciiTheme="minorHAnsi" w:hAnsiTheme="minorHAnsi" w:cstheme="minorHAnsi"/>
        </w:rPr>
        <w:t xml:space="preserve">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w:t>
      </w:r>
      <w:r w:rsidR="003B07AD">
        <w:rPr>
          <w:rFonts w:asciiTheme="minorHAnsi" w:hAnsiTheme="minorHAnsi" w:cstheme="minorHAnsi"/>
        </w:rPr>
        <w:t>Zmluv</w:t>
      </w:r>
      <w:r w:rsidR="00A23468" w:rsidRPr="00BD2D52">
        <w:rPr>
          <w:rFonts w:asciiTheme="minorHAnsi" w:hAnsiTheme="minorHAnsi" w:cstheme="minorHAnsi"/>
        </w:rPr>
        <w:t>y vytvorí niektorú z právnych foriem uvedených v bode 18.4 časti A.1 Pokyny pre uchádzačov týchto SP, pričom sa odporúča, aby obsahom jej ponuky bola aspoň zmluva o budúcej zmluve o vytvorení príslušnej právnej formy</w:t>
      </w:r>
      <w:bookmarkEnd w:id="28"/>
      <w:r w:rsidRPr="00BD2D52">
        <w:rPr>
          <w:rFonts w:asciiTheme="minorHAnsi" w:hAnsiTheme="minorHAnsi" w:cstheme="minorHAnsi"/>
        </w:rPr>
        <w:t>.</w:t>
      </w:r>
    </w:p>
    <w:p w14:paraId="71ECEFD0" w14:textId="01765E48" w:rsidR="00A164B9" w:rsidRPr="002054A2" w:rsidRDefault="00A164B9" w:rsidP="003B5425">
      <w:pPr>
        <w:pStyle w:val="Odsekzoznamu"/>
        <w:numPr>
          <w:ilvl w:val="1"/>
          <w:numId w:val="41"/>
        </w:numPr>
        <w:spacing w:after="60"/>
        <w:ind w:left="567" w:hanging="567"/>
        <w:jc w:val="both"/>
        <w:rPr>
          <w:rFonts w:asciiTheme="minorHAnsi" w:hAnsiTheme="minorHAnsi" w:cstheme="minorHAnsi"/>
          <w:b/>
        </w:rPr>
      </w:pPr>
      <w:r w:rsidRPr="002054A2">
        <w:rPr>
          <w:rFonts w:asciiTheme="minorHAnsi" w:hAnsiTheme="minorHAnsi" w:cstheme="minorHAnsi"/>
          <w:b/>
        </w:rPr>
        <w:t xml:space="preserve">Vyhlásenie k vypracovaniu ponuky </w:t>
      </w:r>
      <w:r w:rsidR="002054A2" w:rsidRPr="002054A2">
        <w:rPr>
          <w:rFonts w:asciiTheme="minorHAnsi" w:hAnsiTheme="minorHAnsi" w:cstheme="minorHAnsi"/>
        </w:rPr>
        <w:t xml:space="preserve">vyhlásenie uchádzača podľa Prílohy č. </w:t>
      </w:r>
      <w:r w:rsidR="00E86F1B">
        <w:rPr>
          <w:rFonts w:asciiTheme="minorHAnsi" w:hAnsiTheme="minorHAnsi" w:cstheme="minorHAnsi"/>
        </w:rPr>
        <w:t>3</w:t>
      </w:r>
      <w:r w:rsidR="002054A2">
        <w:rPr>
          <w:rFonts w:asciiTheme="minorHAnsi" w:hAnsiTheme="minorHAnsi" w:cstheme="minorHAnsi"/>
        </w:rPr>
        <w:t xml:space="preserve"> k časti A.1</w:t>
      </w:r>
      <w:r w:rsidR="002054A2" w:rsidRPr="002054A2">
        <w:rPr>
          <w:rFonts w:asciiTheme="minorHAnsi" w:hAnsiTheme="minorHAnsi" w:cstheme="minorHAnsi"/>
        </w:rPr>
        <w:t xml:space="preserve"> týchto súťažných podkladov, že celý predmet zákazky vykoná vlastnými kapacitami, alebo uvedenie podielu zákazky, ktorý má v úmysle zadať subdodávateľom s uvedením navrhovaných subdodávateľov a predmetov subdodávok. Navrhovaný subdodávateľ musí spĺňať podmienky účasti týkajúce sa osobného postavenia a nemôžu existovať u neho dôvody na vylúčenie podľa § 40 ods. 6 písm. a) až g) a ods. 7 a 8 zákona o verejnom obstarávaní (oprávnenie dodávať tovar, uskutočňovať stavebné práce alebo poskytovať službu preukazuje subdodávateľ vo vzťahu k tej časti predmetu zákazky, ktorú má plniť);</w:t>
      </w:r>
    </w:p>
    <w:p w14:paraId="2CCBDF63" w14:textId="12426F54" w:rsidR="00A164B9" w:rsidRPr="00A164B9" w:rsidRDefault="00A164B9" w:rsidP="002054A2">
      <w:pPr>
        <w:pStyle w:val="Odsekzoznamu"/>
        <w:numPr>
          <w:ilvl w:val="1"/>
          <w:numId w:val="41"/>
        </w:numPr>
        <w:spacing w:after="60"/>
        <w:ind w:left="567" w:hanging="567"/>
        <w:jc w:val="both"/>
        <w:rPr>
          <w:rFonts w:asciiTheme="minorHAnsi" w:hAnsiTheme="minorHAnsi" w:cstheme="minorHAnsi"/>
          <w:b/>
        </w:rPr>
      </w:pPr>
      <w:r>
        <w:rPr>
          <w:rFonts w:asciiTheme="minorHAnsi" w:hAnsiTheme="minorHAnsi" w:cstheme="minorHAnsi"/>
          <w:b/>
        </w:rPr>
        <w:t>Zoznam dôverných inform</w:t>
      </w:r>
      <w:r w:rsidR="002054A2">
        <w:rPr>
          <w:rFonts w:asciiTheme="minorHAnsi" w:hAnsiTheme="minorHAnsi" w:cstheme="minorHAnsi"/>
          <w:b/>
        </w:rPr>
        <w:t xml:space="preserve">ácii </w:t>
      </w:r>
      <w:r w:rsidR="002054A2" w:rsidRPr="002054A2">
        <w:rPr>
          <w:rFonts w:asciiTheme="minorHAnsi" w:hAnsiTheme="minorHAnsi" w:cstheme="minorHAnsi"/>
        </w:rPr>
        <w:t>v zmysle bodu 18.7</w:t>
      </w:r>
      <w:r w:rsidR="00E86F1B">
        <w:rPr>
          <w:rFonts w:asciiTheme="minorHAnsi" w:hAnsiTheme="minorHAnsi" w:cstheme="minorHAnsi"/>
        </w:rPr>
        <w:t xml:space="preserve"> a podľa Prílohy č. 4</w:t>
      </w:r>
      <w:r w:rsidR="002054A2">
        <w:rPr>
          <w:rFonts w:asciiTheme="minorHAnsi" w:hAnsiTheme="minorHAnsi" w:cstheme="minorHAnsi"/>
          <w:bCs/>
        </w:rPr>
        <w:t xml:space="preserve"> k časti A.1</w:t>
      </w:r>
      <w:r w:rsidR="00E86F1B">
        <w:rPr>
          <w:rFonts w:asciiTheme="minorHAnsi" w:hAnsiTheme="minorHAnsi" w:cstheme="minorHAnsi"/>
          <w:bCs/>
        </w:rPr>
        <w:t xml:space="preserve"> </w:t>
      </w:r>
      <w:r w:rsidR="002054A2" w:rsidRPr="002054A2">
        <w:rPr>
          <w:rFonts w:asciiTheme="minorHAnsi" w:hAnsiTheme="minorHAnsi" w:cstheme="minorHAnsi"/>
        </w:rPr>
        <w:t>týchto súťažných podkladov;</w:t>
      </w:r>
    </w:p>
    <w:p w14:paraId="26C6D055" w14:textId="77777777" w:rsidR="00796CF2" w:rsidRPr="00BD2D52" w:rsidRDefault="00796CF2" w:rsidP="00796CF2">
      <w:pPr>
        <w:spacing w:after="0" w:line="240" w:lineRule="auto"/>
        <w:jc w:val="both"/>
        <w:rPr>
          <w:rFonts w:asciiTheme="minorHAnsi" w:hAnsiTheme="minorHAnsi" w:cstheme="minorHAnsi"/>
        </w:rPr>
      </w:pPr>
    </w:p>
    <w:p w14:paraId="343311F7" w14:textId="5C9BECA7" w:rsidR="00796CF2" w:rsidRPr="00BC2532" w:rsidRDefault="00796CF2" w:rsidP="009B503D">
      <w:pPr>
        <w:pStyle w:val="Nadpis2"/>
        <w:numPr>
          <w:ilvl w:val="0"/>
          <w:numId w:val="27"/>
        </w:numPr>
        <w:spacing w:after="120"/>
        <w:jc w:val="left"/>
        <w:rPr>
          <w:rStyle w:val="Zvraznenie"/>
          <w:rFonts w:asciiTheme="minorHAnsi" w:hAnsiTheme="minorHAnsi" w:cstheme="minorHAnsi"/>
          <w:b/>
          <w:color w:val="000000" w:themeColor="text1"/>
          <w:sz w:val="22"/>
        </w:rPr>
      </w:pPr>
      <w:bookmarkStart w:id="29" w:name="_Toc164928908"/>
      <w:r w:rsidRPr="00BC2532">
        <w:rPr>
          <w:rStyle w:val="Zvraznenie"/>
          <w:rFonts w:asciiTheme="minorHAnsi" w:hAnsiTheme="minorHAnsi" w:cstheme="minorHAnsi"/>
          <w:b/>
          <w:color w:val="000000" w:themeColor="text1"/>
          <w:sz w:val="22"/>
        </w:rPr>
        <w:t xml:space="preserve">Náklady na </w:t>
      </w:r>
      <w:r w:rsidR="009768A7" w:rsidRPr="00BC2532">
        <w:rPr>
          <w:rStyle w:val="Zvraznenie"/>
          <w:rFonts w:asciiTheme="minorHAnsi" w:hAnsiTheme="minorHAnsi" w:cstheme="minorHAnsi"/>
          <w:b/>
          <w:color w:val="000000" w:themeColor="text1"/>
          <w:sz w:val="22"/>
        </w:rPr>
        <w:t xml:space="preserve">prípravu </w:t>
      </w:r>
      <w:r w:rsidRPr="00BC2532">
        <w:rPr>
          <w:rStyle w:val="Zvraznenie"/>
          <w:rFonts w:asciiTheme="minorHAnsi" w:hAnsiTheme="minorHAnsi" w:cstheme="minorHAnsi"/>
          <w:b/>
          <w:color w:val="000000" w:themeColor="text1"/>
          <w:sz w:val="22"/>
        </w:rPr>
        <w:t>ponuk</w:t>
      </w:r>
      <w:r w:rsidR="009768A7" w:rsidRPr="00BC2532">
        <w:rPr>
          <w:rStyle w:val="Zvraznenie"/>
          <w:rFonts w:asciiTheme="minorHAnsi" w:hAnsiTheme="minorHAnsi" w:cstheme="minorHAnsi"/>
          <w:b/>
          <w:color w:val="000000" w:themeColor="text1"/>
          <w:sz w:val="22"/>
        </w:rPr>
        <w:t>y</w:t>
      </w:r>
      <w:bookmarkEnd w:id="29"/>
    </w:p>
    <w:p w14:paraId="738F8843" w14:textId="7643A364" w:rsidR="00DD5B5C" w:rsidRPr="00BD2D52" w:rsidRDefault="00026E53" w:rsidP="009B503D">
      <w:pPr>
        <w:pStyle w:val="Odsekzoznamu"/>
        <w:numPr>
          <w:ilvl w:val="1"/>
          <w:numId w:val="27"/>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rPr>
        <w:t>Všetky náklady a výdavky spojené s prípravou a predložením ponuky znáša uchádzač bez</w:t>
      </w:r>
      <w:r w:rsidR="00E32189" w:rsidRPr="00BD2D52">
        <w:rPr>
          <w:rFonts w:asciiTheme="minorHAnsi" w:hAnsiTheme="minorHAnsi" w:cstheme="minorHAnsi"/>
        </w:rPr>
        <w:t xml:space="preserve"> </w:t>
      </w:r>
      <w:r w:rsidRPr="00BD2D52">
        <w:rPr>
          <w:rFonts w:asciiTheme="minorHAnsi" w:hAnsiTheme="minorHAnsi" w:cstheme="minorHAnsi"/>
        </w:rPr>
        <w:t xml:space="preserve">finančného nároku voči verejnému obstarávateľovi, bez ohľadu na výsledok verejného obstarávania. </w:t>
      </w:r>
    </w:p>
    <w:p w14:paraId="646B656E" w14:textId="77777777" w:rsidR="00026E53" w:rsidRPr="00BD2D52" w:rsidRDefault="00026E53" w:rsidP="009B503D">
      <w:pPr>
        <w:pStyle w:val="Odsekzoznamu"/>
        <w:numPr>
          <w:ilvl w:val="1"/>
          <w:numId w:val="27"/>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BD2D52" w:rsidDel="009C1E19">
        <w:rPr>
          <w:rFonts w:asciiTheme="minorHAnsi" w:hAnsiTheme="minorHAnsi" w:cstheme="minorHAnsi"/>
        </w:rPr>
        <w:t xml:space="preserve"> </w:t>
      </w:r>
      <w:r w:rsidRPr="00BD2D52">
        <w:rPr>
          <w:rFonts w:asciiTheme="minorHAnsi" w:hAnsiTheme="minorHAnsi" w:cstheme="minorHAnsi"/>
        </w:rPr>
        <w:t>ako súčasť dokumentácie vyhláseného verejného obstarávania.</w:t>
      </w:r>
    </w:p>
    <w:p w14:paraId="071F06CE" w14:textId="77777777" w:rsidR="00796CF2" w:rsidRPr="00BD2D52" w:rsidRDefault="00796CF2" w:rsidP="0043770E">
      <w:pPr>
        <w:spacing w:after="60" w:line="240" w:lineRule="auto"/>
        <w:ind w:left="567"/>
        <w:jc w:val="both"/>
        <w:rPr>
          <w:rFonts w:asciiTheme="minorHAnsi" w:hAnsiTheme="minorHAnsi" w:cstheme="minorHAnsi"/>
          <w:highlight w:val="green"/>
        </w:rPr>
      </w:pPr>
    </w:p>
    <w:p w14:paraId="4C54B825" w14:textId="77777777" w:rsidR="00E81CD4" w:rsidRPr="00F72E89" w:rsidRDefault="00E81CD4" w:rsidP="006E033B">
      <w:pPr>
        <w:pStyle w:val="Nadpis2"/>
        <w:rPr>
          <w:rFonts w:asciiTheme="minorHAnsi" w:hAnsiTheme="minorHAnsi" w:cstheme="minorHAnsi"/>
        </w:rPr>
      </w:pPr>
    </w:p>
    <w:p w14:paraId="69293CD4" w14:textId="77777777" w:rsidR="00796CF2" w:rsidRPr="00F72E89" w:rsidRDefault="00796CF2" w:rsidP="006E033B">
      <w:pPr>
        <w:pStyle w:val="Nadpis2"/>
        <w:rPr>
          <w:rFonts w:asciiTheme="minorHAnsi" w:hAnsiTheme="minorHAnsi" w:cstheme="minorHAnsi"/>
        </w:rPr>
      </w:pPr>
      <w:bookmarkStart w:id="30" w:name="_Toc164928909"/>
      <w:r w:rsidRPr="00F72E89">
        <w:rPr>
          <w:rFonts w:asciiTheme="minorHAnsi" w:hAnsiTheme="minorHAnsi" w:cstheme="minorHAnsi"/>
        </w:rPr>
        <w:t>Časť IV.</w:t>
      </w:r>
      <w:bookmarkEnd w:id="30"/>
    </w:p>
    <w:p w14:paraId="6E0F859A" w14:textId="77777777" w:rsidR="00796CF2" w:rsidRPr="00F72E89" w:rsidRDefault="00796CF2" w:rsidP="006E033B">
      <w:pPr>
        <w:pStyle w:val="Nadpis2"/>
        <w:rPr>
          <w:rFonts w:asciiTheme="minorHAnsi" w:hAnsiTheme="minorHAnsi" w:cstheme="minorHAnsi"/>
        </w:rPr>
      </w:pPr>
      <w:bookmarkStart w:id="31" w:name="_Toc164928910"/>
      <w:r w:rsidRPr="00F72E89">
        <w:rPr>
          <w:rFonts w:asciiTheme="minorHAnsi" w:hAnsiTheme="minorHAnsi" w:cstheme="minorHAnsi"/>
        </w:rPr>
        <w:t>Predkladanie ponuky</w:t>
      </w:r>
      <w:bookmarkEnd w:id="31"/>
    </w:p>
    <w:p w14:paraId="6485570F" w14:textId="77777777" w:rsidR="0078451D" w:rsidRPr="00F72E89" w:rsidRDefault="0078451D" w:rsidP="00796CF2">
      <w:pPr>
        <w:spacing w:after="0" w:line="240" w:lineRule="auto"/>
        <w:jc w:val="center"/>
        <w:rPr>
          <w:rFonts w:asciiTheme="minorHAnsi" w:hAnsiTheme="minorHAnsi" w:cstheme="minorHAnsi"/>
          <w:b/>
          <w:bCs/>
          <w:sz w:val="20"/>
          <w:szCs w:val="20"/>
        </w:rPr>
      </w:pPr>
    </w:p>
    <w:p w14:paraId="6A69CCDD" w14:textId="6D65D8BC" w:rsidR="005E5186" w:rsidRPr="00BC2532" w:rsidRDefault="005E5186" w:rsidP="009B503D">
      <w:pPr>
        <w:pStyle w:val="Nadpis2"/>
        <w:numPr>
          <w:ilvl w:val="0"/>
          <w:numId w:val="27"/>
        </w:numPr>
        <w:spacing w:after="120"/>
        <w:jc w:val="left"/>
        <w:rPr>
          <w:rFonts w:asciiTheme="minorHAnsi" w:hAnsiTheme="minorHAnsi"/>
          <w:sz w:val="22"/>
        </w:rPr>
      </w:pPr>
      <w:bookmarkStart w:id="32" w:name="_Toc164928911"/>
      <w:r w:rsidRPr="00BC2532">
        <w:rPr>
          <w:rFonts w:asciiTheme="minorHAnsi" w:hAnsiTheme="minorHAnsi"/>
          <w:sz w:val="22"/>
        </w:rPr>
        <w:t>Predloženie ponuky</w:t>
      </w:r>
      <w:bookmarkEnd w:id="32"/>
    </w:p>
    <w:p w14:paraId="24811604" w14:textId="427E5635" w:rsidR="005E5186" w:rsidRPr="00C34A69" w:rsidRDefault="005E5186" w:rsidP="00BC2532">
      <w:pPr>
        <w:spacing w:after="60" w:line="240" w:lineRule="auto"/>
        <w:ind w:left="567" w:hanging="567"/>
        <w:jc w:val="both"/>
        <w:rPr>
          <w:rFonts w:asciiTheme="minorHAnsi" w:hAnsiTheme="minorHAnsi" w:cstheme="minorHAnsi"/>
          <w:lang w:eastAsia="x-none"/>
        </w:rPr>
      </w:pPr>
      <w:r w:rsidRPr="00BD2D52">
        <w:rPr>
          <w:rFonts w:asciiTheme="minorHAnsi" w:hAnsiTheme="minorHAnsi" w:cstheme="minorHAnsi"/>
        </w:rPr>
        <w:t>18.1</w:t>
      </w:r>
      <w:r w:rsidRPr="00BD2D52">
        <w:rPr>
          <w:rFonts w:asciiTheme="minorHAnsi" w:hAnsiTheme="minorHAnsi" w:cstheme="minorHAnsi"/>
        </w:rPr>
        <w:tab/>
        <w:t xml:space="preserve">Uchádzač predloží svoju ponuku </w:t>
      </w:r>
      <w:r w:rsidRPr="00BD2D52">
        <w:rPr>
          <w:rFonts w:asciiTheme="minorHAnsi" w:hAnsiTheme="minorHAnsi" w:cstheme="minorHAnsi"/>
          <w:b/>
        </w:rPr>
        <w:t>v elektronickej podobe</w:t>
      </w:r>
      <w:r w:rsidRPr="00BD2D52">
        <w:rPr>
          <w:rFonts w:asciiTheme="minorHAnsi" w:hAnsiTheme="minorHAnsi" w:cstheme="minorHAnsi"/>
        </w:rPr>
        <w:t xml:space="preserve"> do systému JOSEPHINE, umiestnenom na webovej adrese: </w:t>
      </w:r>
      <w:hyperlink r:id="rId20" w:history="1">
        <w:r w:rsidR="00065C9F" w:rsidRPr="00BD2D52">
          <w:rPr>
            <w:rStyle w:val="Hypertextovprepojenie"/>
            <w:rFonts w:asciiTheme="minorHAnsi" w:hAnsiTheme="minorHAnsi" w:cstheme="minorHAnsi"/>
          </w:rPr>
          <w:t>https://josephine.proebiz.com</w:t>
        </w:r>
      </w:hyperlink>
      <w:r w:rsidRPr="00BD2D52">
        <w:rPr>
          <w:rFonts w:asciiTheme="minorHAnsi" w:hAnsiTheme="minorHAnsi" w:cstheme="minorHAnsi"/>
        </w:rPr>
        <w:t xml:space="preserve"> podľa bodu 12 časti A.1 </w:t>
      </w:r>
      <w:bookmarkStart w:id="33" w:name="_Hlk105594421"/>
      <w:r w:rsidRPr="00BD2D52">
        <w:rPr>
          <w:rFonts w:asciiTheme="minorHAnsi" w:hAnsiTheme="minorHAnsi" w:cstheme="minorHAnsi"/>
        </w:rPr>
        <w:t>Pokyny pre uchádzačov</w:t>
      </w:r>
      <w:bookmarkEnd w:id="33"/>
      <w:r w:rsidRPr="00BD2D52">
        <w:rPr>
          <w:rFonts w:asciiTheme="minorHAnsi" w:hAnsiTheme="minorHAnsi" w:cstheme="minorHAnsi"/>
        </w:rPr>
        <w:t xml:space="preserve">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BD2D52">
        <w:rPr>
          <w:rFonts w:asciiTheme="minorHAnsi" w:hAnsiTheme="minorHAnsi" w:cstheme="minorHAnsi"/>
          <w:b/>
        </w:rPr>
        <w:t>v dostatočnom časovom predstihu</w:t>
      </w:r>
      <w:r w:rsidRPr="00BD2D52">
        <w:rPr>
          <w:rFonts w:asciiTheme="minorHAnsi" w:hAnsiTheme="minorHAnsi" w:cstheme="minorHAnsi"/>
        </w:rPr>
        <w:t xml:space="preserve"> najmä s ohľadom na veľkosť ukladaných dát.</w:t>
      </w:r>
    </w:p>
    <w:p w14:paraId="073658B8" w14:textId="4B843AC9" w:rsidR="00C336BC" w:rsidRPr="00BD2D52" w:rsidRDefault="00E32189" w:rsidP="009B503D">
      <w:pPr>
        <w:pStyle w:val="Odsekzoznamu"/>
        <w:numPr>
          <w:ilvl w:val="1"/>
          <w:numId w:val="28"/>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rPr>
        <w:t>U</w:t>
      </w:r>
      <w:r w:rsidR="005E5186" w:rsidRPr="00BD2D52">
        <w:rPr>
          <w:rFonts w:asciiTheme="minorHAnsi" w:hAnsiTheme="minorHAnsi" w:cstheme="minorHAnsi"/>
        </w:rPr>
        <w:t xml:space="preserve">chádzač </w:t>
      </w:r>
      <w:r w:rsidRPr="00BD2D52">
        <w:rPr>
          <w:rFonts w:asciiTheme="minorHAnsi" w:hAnsiTheme="minorHAnsi" w:cstheme="minorHAnsi"/>
        </w:rPr>
        <w:t>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 v tom istom postupe zadávania zákazky členom skupiny dodávateľov, ktorá predkladá ponuku. Verejný obstarávateľ vylúči uchádzača, ktorý je súčasne členom skupiny dodávateľov</w:t>
      </w:r>
      <w:r w:rsidR="005E5186" w:rsidRPr="00BD2D52">
        <w:rPr>
          <w:rFonts w:asciiTheme="minorHAnsi" w:hAnsiTheme="minorHAnsi" w:cstheme="minorHAnsi"/>
        </w:rPr>
        <w:t>.</w:t>
      </w:r>
      <w:r w:rsidR="005E5186" w:rsidRPr="00BD2D52">
        <w:rPr>
          <w:rFonts w:asciiTheme="minorHAnsi" w:hAnsiTheme="minorHAnsi" w:cstheme="minorHAnsi"/>
        </w:rPr>
        <w:tab/>
      </w:r>
    </w:p>
    <w:p w14:paraId="4AF64656" w14:textId="77777777" w:rsidR="005E5186" w:rsidRPr="00BD2D52" w:rsidRDefault="005E5186" w:rsidP="009B503D">
      <w:pPr>
        <w:pStyle w:val="Odsekzoznamu"/>
        <w:numPr>
          <w:ilvl w:val="1"/>
          <w:numId w:val="28"/>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rPr>
        <w:t xml:space="preserve">Ak sa tejto zákazky zúčastní </w:t>
      </w:r>
      <w:r w:rsidRPr="00B4655A">
        <w:rPr>
          <w:rFonts w:asciiTheme="minorHAnsi" w:hAnsiTheme="minorHAnsi" w:cstheme="minorHAnsi"/>
          <w:b/>
        </w:rPr>
        <w:t>skupina dodávateľov</w:t>
      </w:r>
      <w:r w:rsidRPr="00BD2D52">
        <w:rPr>
          <w:rFonts w:asciiTheme="minorHAnsi" w:hAnsiTheme="minorHAnsi" w:cstheme="minorHAnsi"/>
        </w:rPr>
        <w:t>:</w:t>
      </w:r>
    </w:p>
    <w:p w14:paraId="64F5339F" w14:textId="44F1149D" w:rsidR="005E5186" w:rsidRPr="00BD2D52" w:rsidRDefault="005E5186" w:rsidP="009B503D">
      <w:pPr>
        <w:numPr>
          <w:ilvl w:val="2"/>
          <w:numId w:val="28"/>
        </w:numPr>
        <w:autoSpaceDE w:val="0"/>
        <w:autoSpaceDN w:val="0"/>
        <w:spacing w:after="60" w:line="240" w:lineRule="auto"/>
        <w:ind w:left="1418" w:hanging="851"/>
        <w:jc w:val="both"/>
        <w:rPr>
          <w:rFonts w:asciiTheme="minorHAnsi" w:hAnsiTheme="minorHAnsi" w:cstheme="minorHAnsi"/>
        </w:rPr>
      </w:pPr>
      <w:r w:rsidRPr="00BD2D52">
        <w:rPr>
          <w:rFonts w:asciiTheme="minorHAnsi" w:hAnsiTheme="minorHAnsi" w:cstheme="minorHAnsi"/>
        </w:rPr>
        <w:lastRenderedPageBreak/>
        <w:t xml:space="preserve">v jej ponuke musí byť uvedený záväzok, že táto skupina dodávateľov v prípade prijatia jej ponuky verejným obstarávateľom za účelom riadneho plnenia </w:t>
      </w:r>
      <w:r w:rsidR="00C34A69">
        <w:rPr>
          <w:rFonts w:asciiTheme="minorHAnsi" w:hAnsiTheme="minorHAnsi" w:cstheme="minorHAnsi"/>
        </w:rPr>
        <w:t>Zmluv</w:t>
      </w:r>
      <w:r w:rsidRPr="00BD2D52">
        <w:rPr>
          <w:rFonts w:asciiTheme="minorHAnsi" w:hAnsiTheme="minorHAnsi" w:cstheme="minorHAnsi"/>
        </w:rPr>
        <w:t>y vytvorí niektor</w:t>
      </w:r>
      <w:r w:rsidR="009121F5" w:rsidRPr="00BD2D52">
        <w:rPr>
          <w:rFonts w:asciiTheme="minorHAnsi" w:hAnsiTheme="minorHAnsi" w:cstheme="minorHAnsi"/>
        </w:rPr>
        <w:t>ú z právnych foriem uvedených v</w:t>
      </w:r>
      <w:r w:rsidRPr="00BD2D52">
        <w:rPr>
          <w:rFonts w:asciiTheme="minorHAnsi" w:hAnsiTheme="minorHAnsi" w:cstheme="minorHAnsi"/>
        </w:rPr>
        <w:t xml:space="preserve"> bode 18.4 časti A.1 Pokyny pre uchádzačov týchto SP, pričom sa odporúča, aby obsahom jej ponuky bola aspoň zmluva o budúcej zmluve o vytvorení príslušnej právnej formy;</w:t>
      </w:r>
    </w:p>
    <w:p w14:paraId="2DCA478F" w14:textId="4AB71A35" w:rsidR="005E5186" w:rsidRPr="00BD2D52" w:rsidRDefault="0046133E" w:rsidP="009B503D">
      <w:pPr>
        <w:numPr>
          <w:ilvl w:val="2"/>
          <w:numId w:val="28"/>
        </w:numPr>
        <w:autoSpaceDE w:val="0"/>
        <w:autoSpaceDN w:val="0"/>
        <w:spacing w:after="60" w:line="240" w:lineRule="auto"/>
        <w:ind w:left="1418" w:hanging="851"/>
        <w:jc w:val="both"/>
        <w:rPr>
          <w:rFonts w:asciiTheme="minorHAnsi" w:hAnsiTheme="minorHAnsi" w:cstheme="minorHAnsi"/>
        </w:rPr>
      </w:pPr>
      <w:r w:rsidRPr="00BD2D52">
        <w:rPr>
          <w:rFonts w:asciiTheme="minorHAnsi" w:hAnsiTheme="minorHAnsi" w:cstheme="minorHAnsi"/>
        </w:rPr>
        <w:t>p</w:t>
      </w:r>
      <w:r w:rsidR="005E5186" w:rsidRPr="00BD2D52">
        <w:rPr>
          <w:rFonts w:asciiTheme="minorHAnsi" w:hAnsiTheme="minorHAnsi" w:cstheme="minorHAnsi"/>
        </w:rPr>
        <w:t>onuka musí byť podpísaná všetkými členmi skupiny dodávateľov spôsobom, ktorý ich právne zaväzuje.</w:t>
      </w:r>
    </w:p>
    <w:p w14:paraId="442808E6" w14:textId="5318E22A" w:rsidR="005E5186" w:rsidRPr="00BD2D52" w:rsidRDefault="005E5186" w:rsidP="009B503D">
      <w:pPr>
        <w:numPr>
          <w:ilvl w:val="1"/>
          <w:numId w:val="28"/>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 xml:space="preserve">Za účelom riadneho plnenia </w:t>
      </w:r>
      <w:r w:rsidR="00C34A69">
        <w:rPr>
          <w:rFonts w:asciiTheme="minorHAnsi" w:hAnsiTheme="minorHAnsi" w:cstheme="minorHAnsi"/>
        </w:rPr>
        <w:t>Zmluv</w:t>
      </w:r>
      <w:r w:rsidRPr="00BD2D52">
        <w:rPr>
          <w:rFonts w:asciiTheme="minorHAnsi" w:hAnsiTheme="minorHAnsi" w:cstheme="minorHAnsi"/>
        </w:rPr>
        <w:t xml:space="preserve">y skupina dodávateľov vytvorí v prípade prijatia jej ponuky zoskupenie bez právnej subjektivity napr. združenie bez právnej subjektivity podľa § 829 Občianskeho zákonníka alebo niektorú z obchodných spoločností podľa Obchodného zákonníka alebo inú právnu formu vhodnú na riadne plnenie </w:t>
      </w:r>
      <w:r w:rsidR="003B07AD">
        <w:rPr>
          <w:rFonts w:asciiTheme="minorHAnsi" w:hAnsiTheme="minorHAnsi" w:cstheme="minorHAnsi"/>
        </w:rPr>
        <w:t>Zmluv</w:t>
      </w:r>
      <w:r w:rsidRPr="00BD2D52">
        <w:rPr>
          <w:rFonts w:asciiTheme="minorHAnsi" w:hAnsiTheme="minorHAnsi" w:cstheme="minorHAnsi"/>
        </w:rPr>
        <w:t>y.</w:t>
      </w:r>
    </w:p>
    <w:p w14:paraId="4EEA3220" w14:textId="56DEC051" w:rsidR="005E5186" w:rsidRPr="00BD2D52" w:rsidRDefault="005E5186" w:rsidP="009B503D">
      <w:pPr>
        <w:numPr>
          <w:ilvl w:val="1"/>
          <w:numId w:val="28"/>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Ak skupina dodávateľov vytvorí v súlade s predchádzajúcim bodom</w:t>
      </w:r>
      <w:r w:rsidR="009121F5" w:rsidRPr="00BD2D52">
        <w:rPr>
          <w:rFonts w:asciiTheme="minorHAnsi" w:hAnsiTheme="minorHAnsi" w:cstheme="minorHAnsi"/>
        </w:rPr>
        <w:t xml:space="preserve"> niektorú z právnych foriem tam</w:t>
      </w:r>
      <w:r w:rsidRPr="00BD2D52">
        <w:rPr>
          <w:rFonts w:asciiTheme="minorHAnsi" w:hAnsiTheme="minorHAnsi" w:cstheme="minorHAnsi"/>
        </w:rPr>
        <w:t xml:space="preserve"> uvedených, pred uzatvorením </w:t>
      </w:r>
      <w:r w:rsidR="00C34A69">
        <w:rPr>
          <w:rFonts w:asciiTheme="minorHAnsi" w:hAnsiTheme="minorHAnsi" w:cstheme="minorHAnsi"/>
        </w:rPr>
        <w:t>Zmluv</w:t>
      </w:r>
      <w:r w:rsidR="009121F5" w:rsidRPr="00BD2D52">
        <w:rPr>
          <w:rFonts w:asciiTheme="minorHAnsi" w:hAnsiTheme="minorHAnsi" w:cstheme="minorHAnsi"/>
        </w:rPr>
        <w:t>y bude povinná preukázať, že</w:t>
      </w:r>
      <w:r w:rsidRPr="00BD2D52">
        <w:rPr>
          <w:rFonts w:asciiTheme="minorHAnsi" w:hAnsiTheme="minorHAnsi" w:cstheme="minorHAnsi"/>
        </w:rPr>
        <w:t xml:space="preserv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p>
    <w:p w14:paraId="0991D5E9" w14:textId="77777777" w:rsidR="005E5186" w:rsidRPr="00BD2D52" w:rsidRDefault="005E5186" w:rsidP="009B503D">
      <w:pPr>
        <w:numPr>
          <w:ilvl w:val="1"/>
          <w:numId w:val="28"/>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u w:val="single"/>
        </w:rPr>
        <w:t>V prípade zoskupenia bez právnej subjektivity zmluva o vytvorení tohto zoskupenia musí obsahovať</w:t>
      </w:r>
      <w:r w:rsidRPr="00BD2D52">
        <w:rPr>
          <w:rFonts w:asciiTheme="minorHAnsi" w:hAnsiTheme="minorHAnsi" w:cstheme="minorHAnsi"/>
        </w:rPr>
        <w:t>:</w:t>
      </w:r>
    </w:p>
    <w:p w14:paraId="3AC80EC8" w14:textId="713F32C3" w:rsidR="005E5186" w:rsidRPr="00BD2D52" w:rsidRDefault="005E5186" w:rsidP="009B503D">
      <w:pPr>
        <w:numPr>
          <w:ilvl w:val="2"/>
          <w:numId w:val="28"/>
        </w:numPr>
        <w:autoSpaceDE w:val="0"/>
        <w:autoSpaceDN w:val="0"/>
        <w:spacing w:after="60" w:line="240" w:lineRule="auto"/>
        <w:ind w:left="1418" w:hanging="851"/>
        <w:jc w:val="both"/>
        <w:rPr>
          <w:rFonts w:asciiTheme="minorHAnsi" w:hAnsiTheme="minorHAnsi" w:cstheme="minorHAnsi"/>
        </w:rPr>
      </w:pPr>
      <w:r w:rsidRPr="00BD2D52">
        <w:rPr>
          <w:rFonts w:asciiTheme="minorHAnsi" w:hAnsiTheme="minorHAnsi" w:cstheme="minorHAnsi"/>
        </w:rPr>
        <w:t xml:space="preserve">plnú </w:t>
      </w:r>
      <w:r w:rsidR="0020642A" w:rsidRPr="00BD2D52">
        <w:rPr>
          <w:rFonts w:asciiTheme="minorHAnsi" w:hAnsiTheme="minorHAnsi" w:cstheme="minorHAnsi"/>
        </w:rPr>
        <w:t>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20642A" w:rsidRPr="00BD2D52">
        <w:rPr>
          <w:rFonts w:asciiTheme="minorHAnsi" w:hAnsiTheme="minorHAnsi" w:cstheme="minorHAnsi"/>
          <w:bCs/>
        </w:rPr>
        <w:t>predložením ponuky</w:t>
      </w:r>
      <w:r w:rsidR="0020642A" w:rsidRPr="00BD2D52">
        <w:rPr>
          <w:rFonts w:asciiTheme="minorHAnsi" w:hAnsiTheme="minorHAnsi" w:cstheme="minorHAnsi"/>
        </w:rPr>
        <w:t>, pričom táto plná moc musí byť neoddeliteľnou súčasťou tejto zmluvy</w:t>
      </w:r>
      <w:r w:rsidRPr="00BD2D52">
        <w:rPr>
          <w:rFonts w:asciiTheme="minorHAnsi" w:hAnsiTheme="minorHAnsi" w:cstheme="minorHAnsi"/>
        </w:rPr>
        <w:t>,</w:t>
      </w:r>
    </w:p>
    <w:p w14:paraId="27EBDEE8" w14:textId="535CE0D3" w:rsidR="005E5186" w:rsidRPr="00BD2D52" w:rsidRDefault="005E5186" w:rsidP="009B503D">
      <w:pPr>
        <w:numPr>
          <w:ilvl w:val="2"/>
          <w:numId w:val="28"/>
        </w:numPr>
        <w:autoSpaceDE w:val="0"/>
        <w:autoSpaceDN w:val="0"/>
        <w:spacing w:after="60" w:line="240" w:lineRule="auto"/>
        <w:ind w:left="1418" w:hanging="851"/>
        <w:jc w:val="both"/>
        <w:rPr>
          <w:rFonts w:asciiTheme="minorHAnsi" w:hAnsiTheme="minorHAnsi" w:cstheme="minorHAnsi"/>
        </w:rPr>
      </w:pPr>
      <w:r w:rsidRPr="00BD2D52">
        <w:rPr>
          <w:rFonts w:asciiTheme="minorHAnsi" w:hAnsiTheme="minorHAnsi" w:cstheme="minorHAnsi"/>
        </w:rPr>
        <w:t xml:space="preserve">percentuálny podiel </w:t>
      </w:r>
      <w:r w:rsidR="00290C30" w:rsidRPr="00BD2D52">
        <w:rPr>
          <w:rFonts w:asciiTheme="minorHAnsi" w:hAnsiTheme="minorHAnsi" w:cstheme="minorHAnsi"/>
        </w:rPr>
        <w:t>na zákazke, ktorý</w:t>
      </w:r>
      <w:r w:rsidRPr="00BD2D52">
        <w:rPr>
          <w:rFonts w:asciiTheme="minorHAnsi" w:hAnsiTheme="minorHAnsi" w:cstheme="minorHAnsi"/>
        </w:rPr>
        <w:t xml:space="preserve"> uskutočnia jednotliví účastn</w:t>
      </w:r>
      <w:r w:rsidR="00290C30" w:rsidRPr="00BD2D52">
        <w:rPr>
          <w:rFonts w:asciiTheme="minorHAnsi" w:hAnsiTheme="minorHAnsi" w:cstheme="minorHAnsi"/>
        </w:rPr>
        <w:t xml:space="preserve">íci zoskupenia </w:t>
      </w:r>
      <w:r w:rsidR="00C60069" w:rsidRPr="00BD2D52">
        <w:rPr>
          <w:rFonts w:asciiTheme="minorHAnsi" w:hAnsiTheme="minorHAnsi" w:cstheme="minorHAnsi"/>
        </w:rPr>
        <w:t xml:space="preserve">a uvedenie </w:t>
      </w:r>
      <w:r w:rsidR="00290C30" w:rsidRPr="00BD2D52">
        <w:rPr>
          <w:rFonts w:asciiTheme="minorHAnsi" w:hAnsiTheme="minorHAnsi" w:cstheme="minorHAnsi"/>
        </w:rPr>
        <w:t>druhu podielu podľa konkrétnej činnosti</w:t>
      </w:r>
      <w:r w:rsidRPr="00BD2D52">
        <w:rPr>
          <w:rFonts w:asciiTheme="minorHAnsi" w:hAnsiTheme="minorHAnsi" w:cstheme="minorHAnsi"/>
        </w:rPr>
        <w:t xml:space="preserve">, </w:t>
      </w:r>
    </w:p>
    <w:p w14:paraId="1ED3325D" w14:textId="6503AFCD" w:rsidR="005E5186" w:rsidRDefault="005E5186" w:rsidP="009B503D">
      <w:pPr>
        <w:numPr>
          <w:ilvl w:val="2"/>
          <w:numId w:val="28"/>
        </w:numPr>
        <w:autoSpaceDE w:val="0"/>
        <w:autoSpaceDN w:val="0"/>
        <w:spacing w:after="60" w:line="240" w:lineRule="auto"/>
        <w:ind w:left="1418" w:hanging="851"/>
        <w:jc w:val="both"/>
        <w:rPr>
          <w:rFonts w:asciiTheme="minorHAnsi" w:hAnsiTheme="minorHAnsi" w:cstheme="minorHAnsi"/>
        </w:rPr>
      </w:pPr>
      <w:r w:rsidRPr="00BD2D52">
        <w:rPr>
          <w:rFonts w:asciiTheme="minorHAnsi" w:hAnsiTheme="minorHAnsi" w:cstheme="minorHAnsi"/>
        </w:rPr>
        <w:t xml:space="preserve">prehlásenie, že účastníci zoskupenia ručia spoločne a nerozdielne za záväzky voči verejnému obstarávateľovi, vzniknuté v súvislosti s plnením </w:t>
      </w:r>
      <w:r w:rsidR="00C34A69">
        <w:rPr>
          <w:rFonts w:asciiTheme="minorHAnsi" w:hAnsiTheme="minorHAnsi" w:cstheme="minorHAnsi"/>
        </w:rPr>
        <w:t>Zmluv</w:t>
      </w:r>
      <w:r w:rsidRPr="00BD2D52">
        <w:rPr>
          <w:rFonts w:asciiTheme="minorHAnsi" w:hAnsiTheme="minorHAnsi" w:cstheme="minorHAnsi"/>
        </w:rPr>
        <w:t>y.</w:t>
      </w:r>
    </w:p>
    <w:p w14:paraId="597C3F9C" w14:textId="4BA9500F" w:rsidR="003912A3" w:rsidRDefault="003912A3" w:rsidP="009B503D">
      <w:pPr>
        <w:numPr>
          <w:ilvl w:val="2"/>
          <w:numId w:val="28"/>
        </w:numPr>
        <w:autoSpaceDE w:val="0"/>
        <w:autoSpaceDN w:val="0"/>
        <w:spacing w:after="60" w:line="240" w:lineRule="auto"/>
        <w:ind w:left="1418" w:hanging="851"/>
        <w:jc w:val="both"/>
        <w:rPr>
          <w:rFonts w:asciiTheme="minorHAnsi" w:hAnsiTheme="minorHAnsi" w:cstheme="minorHAnsi"/>
        </w:rPr>
      </w:pPr>
      <w:r w:rsidRPr="003912A3">
        <w:rPr>
          <w:rFonts w:asciiTheme="minorHAnsi" w:hAnsiTheme="minorHAnsi" w:cstheme="minorHAnsi"/>
        </w:rPr>
        <w:t>Skupina dodávateľov na účely preukázania splnenia podmienok účasti postupuje v zmysle § 37 ods. 3 a ods. 4 zákona o verejnom obstarávaní.</w:t>
      </w:r>
    </w:p>
    <w:p w14:paraId="322C240F" w14:textId="55C9D2C3" w:rsidR="002054A2" w:rsidRDefault="002054A2" w:rsidP="002054A2">
      <w:pPr>
        <w:numPr>
          <w:ilvl w:val="1"/>
          <w:numId w:val="28"/>
        </w:numPr>
        <w:autoSpaceDE w:val="0"/>
        <w:autoSpaceDN w:val="0"/>
        <w:spacing w:before="120" w:after="0" w:line="240" w:lineRule="auto"/>
        <w:ind w:left="567" w:hanging="567"/>
        <w:jc w:val="both"/>
      </w:pPr>
      <w:r>
        <w:t xml:space="preserve">Informácie, ktoré uchádzač v ponuke označí za dôverné, nebudú zverejnené alebo inak použité bez predošlého súhlasu uchádzača, pokiaľ uvedené nebude v rozpore so zákonom o verejnom obstarávaní a inými všeobecne záväznými právnymi predpismi (zákon č. 211/2000 Z. z. slobodnom prístupe k informáciám a o zmene a doplnení niektorých zákonov, zákon č. 215/2004 Z. z. o ochrane utajovaných skutočností a o zmene a doplnení niektorých zákonov atď.). Verejný obstarávateľ odporúča, aby uchádzačom vypracovaný „Zoznam dôverných informácií“, ktorý bude súčasťou jeho ponuky obsahoval údaje podľa Prílohy č. </w:t>
      </w:r>
      <w:r w:rsidR="00E86F1B" w:rsidRPr="00E86F1B">
        <w:t>4</w:t>
      </w:r>
      <w:r w:rsidR="00E86F1B">
        <w:t xml:space="preserve"> k časti A.1</w:t>
      </w:r>
      <w:r>
        <w:t xml:space="preserve"> týchto súťažných podkladov. Ak uchádzač predmetný doklad nepredloží, má sa za to, že ponuka uchádzača neobsahuje dôverné informácie.</w:t>
      </w:r>
    </w:p>
    <w:p w14:paraId="3971295D" w14:textId="77777777" w:rsidR="002054A2" w:rsidRPr="00BD2D52" w:rsidRDefault="002054A2" w:rsidP="002054A2">
      <w:pPr>
        <w:autoSpaceDE w:val="0"/>
        <w:autoSpaceDN w:val="0"/>
        <w:spacing w:after="60" w:line="240" w:lineRule="auto"/>
        <w:ind w:left="502"/>
        <w:jc w:val="both"/>
        <w:rPr>
          <w:rFonts w:asciiTheme="minorHAnsi" w:hAnsiTheme="minorHAnsi" w:cstheme="minorHAnsi"/>
        </w:rPr>
      </w:pPr>
    </w:p>
    <w:p w14:paraId="273FE996" w14:textId="77777777" w:rsidR="005E5186" w:rsidRPr="00BD2D52" w:rsidRDefault="005E5186" w:rsidP="005E5186">
      <w:pPr>
        <w:autoSpaceDE w:val="0"/>
        <w:autoSpaceDN w:val="0"/>
        <w:spacing w:after="0" w:line="240" w:lineRule="auto"/>
        <w:jc w:val="both"/>
        <w:rPr>
          <w:rFonts w:asciiTheme="minorHAnsi" w:hAnsiTheme="minorHAnsi" w:cstheme="minorHAnsi"/>
        </w:rPr>
      </w:pPr>
    </w:p>
    <w:p w14:paraId="59F0E420" w14:textId="3EA4DBE3" w:rsidR="005E5186" w:rsidRPr="00BC2532" w:rsidRDefault="005E5186" w:rsidP="009B503D">
      <w:pPr>
        <w:pStyle w:val="Nadpis2"/>
        <w:numPr>
          <w:ilvl w:val="0"/>
          <w:numId w:val="28"/>
        </w:numPr>
        <w:spacing w:after="120"/>
        <w:ind w:left="357" w:hanging="357"/>
        <w:jc w:val="left"/>
        <w:rPr>
          <w:rFonts w:asciiTheme="minorHAnsi" w:hAnsiTheme="minorHAnsi"/>
          <w:sz w:val="22"/>
        </w:rPr>
      </w:pPr>
      <w:bookmarkStart w:id="34" w:name="_Toc164928912"/>
      <w:r w:rsidRPr="00BC2532">
        <w:rPr>
          <w:rFonts w:asciiTheme="minorHAnsi" w:hAnsiTheme="minorHAnsi"/>
          <w:sz w:val="22"/>
        </w:rPr>
        <w:t>Registrácia a autentifikácia uchádzača</w:t>
      </w:r>
      <w:bookmarkEnd w:id="34"/>
      <w:r w:rsidRPr="00BC2532">
        <w:rPr>
          <w:rFonts w:asciiTheme="minorHAnsi" w:hAnsiTheme="minorHAnsi"/>
          <w:sz w:val="22"/>
        </w:rPr>
        <w:t xml:space="preserve"> </w:t>
      </w:r>
    </w:p>
    <w:p w14:paraId="325ED8E1" w14:textId="77777777" w:rsidR="00C336BC" w:rsidRPr="00BD2D52" w:rsidRDefault="005E5186" w:rsidP="00313871">
      <w:pPr>
        <w:pStyle w:val="Odsekzoznamu"/>
        <w:numPr>
          <w:ilvl w:val="1"/>
          <w:numId w:val="188"/>
        </w:numPr>
        <w:autoSpaceDE w:val="0"/>
        <w:autoSpaceDN w:val="0"/>
        <w:ind w:left="567" w:hanging="567"/>
        <w:jc w:val="both"/>
        <w:rPr>
          <w:rFonts w:asciiTheme="minorHAnsi" w:hAnsiTheme="minorHAnsi" w:cstheme="minorHAnsi"/>
        </w:rPr>
      </w:pPr>
      <w:r w:rsidRPr="00BD2D52">
        <w:rPr>
          <w:rFonts w:asciiTheme="minorHAnsi" w:hAnsiTheme="minorHAnsi" w:cstheme="minorHAnsi"/>
        </w:rPr>
        <w:t>Uchádzač má možnosť sa registrovať do systému JOSEPHINE pomocou hesla alebo aj pomocou občianskeho preukazu s elektronickým čipom a bezpečnostným osobnostným kódom (eID).</w:t>
      </w:r>
    </w:p>
    <w:p w14:paraId="7BB2FAAA" w14:textId="084CD990" w:rsidR="005E5186" w:rsidRPr="00BD2D52" w:rsidRDefault="005E5186" w:rsidP="00313871">
      <w:pPr>
        <w:pStyle w:val="Odsekzoznamu"/>
        <w:numPr>
          <w:ilvl w:val="1"/>
          <w:numId w:val="188"/>
        </w:numPr>
        <w:autoSpaceDE w:val="0"/>
        <w:autoSpaceDN w:val="0"/>
        <w:ind w:left="567" w:hanging="567"/>
        <w:jc w:val="both"/>
        <w:rPr>
          <w:rFonts w:asciiTheme="minorHAnsi" w:hAnsiTheme="minorHAnsi" w:cstheme="minorHAnsi"/>
        </w:rPr>
      </w:pPr>
      <w:r w:rsidRPr="00BD2D52">
        <w:rPr>
          <w:rFonts w:asciiTheme="minorHAnsi" w:hAnsiTheme="minorHAnsi" w:cstheme="minorHAnsi"/>
        </w:rPr>
        <w:t xml:space="preserve">Predkladanie </w:t>
      </w:r>
      <w:r w:rsidR="0020642A" w:rsidRPr="00BD2D52">
        <w:rPr>
          <w:rFonts w:asciiTheme="minorHAnsi" w:hAnsiTheme="minorHAnsi" w:cstheme="minorHAnsi"/>
        </w:rPr>
        <w:t>ponúk je umožnené iba autentifikovaným uchádzačom. Autentifikáciu je možné vykonať tým</w:t>
      </w:r>
      <w:bookmarkStart w:id="35" w:name="_GoBack"/>
      <w:bookmarkEnd w:id="35"/>
      <w:r w:rsidR="0020642A" w:rsidRPr="00BD2D52">
        <w:rPr>
          <w:rFonts w:asciiTheme="minorHAnsi" w:hAnsiTheme="minorHAnsi" w:cstheme="minorHAnsi"/>
        </w:rPr>
        <w:t>ito spôsobmi</w:t>
      </w:r>
      <w:r w:rsidRPr="00BD2D52">
        <w:rPr>
          <w:rFonts w:asciiTheme="minorHAnsi" w:hAnsiTheme="minorHAnsi" w:cstheme="minorHAnsi"/>
        </w:rPr>
        <w:t>:</w:t>
      </w:r>
    </w:p>
    <w:p w14:paraId="43E53E51" w14:textId="77777777" w:rsidR="0020642A" w:rsidRPr="00BD2D52" w:rsidRDefault="0020642A" w:rsidP="009B503D">
      <w:pPr>
        <w:pStyle w:val="Odsekzoznamu"/>
        <w:numPr>
          <w:ilvl w:val="0"/>
          <w:numId w:val="37"/>
        </w:numPr>
        <w:ind w:left="851" w:hanging="284"/>
        <w:jc w:val="both"/>
        <w:rPr>
          <w:rFonts w:asciiTheme="minorHAnsi" w:hAnsiTheme="minorHAnsi" w:cstheme="minorHAnsi"/>
        </w:rPr>
      </w:pPr>
      <w:r w:rsidRPr="00BD2D52">
        <w:rPr>
          <w:rFonts w:asciiTheme="minorHAnsi" w:hAnsiTheme="minorHAnsi" w:cstheme="minorHAnsi"/>
          <w:color w:val="000000" w:themeColor="text1"/>
        </w:rPr>
        <w:lastRenderedPageBreak/>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BD2D52">
        <w:rPr>
          <w:rFonts w:asciiTheme="minorHAnsi" w:hAnsiTheme="minorHAnsi" w:cstheme="minorHAnsi"/>
          <w:noProof w:val="0"/>
        </w:rPr>
        <w:t>O dokončení autentifikácie je uchádzač informovaný e-mailom</w:t>
      </w:r>
      <w:r w:rsidRPr="00BD2D52">
        <w:rPr>
          <w:rFonts w:asciiTheme="minorHAnsi" w:hAnsiTheme="minorHAnsi" w:cstheme="minorHAnsi"/>
        </w:rPr>
        <w:t>;</w:t>
      </w:r>
    </w:p>
    <w:p w14:paraId="4C9486A3" w14:textId="77777777" w:rsidR="0020642A" w:rsidRPr="00BD2D52" w:rsidRDefault="0020642A" w:rsidP="009B503D">
      <w:pPr>
        <w:pStyle w:val="Odsekzoznamu"/>
        <w:numPr>
          <w:ilvl w:val="0"/>
          <w:numId w:val="37"/>
        </w:numPr>
        <w:tabs>
          <w:tab w:val="num" w:pos="284"/>
        </w:tabs>
        <w:ind w:left="851" w:hanging="284"/>
        <w:jc w:val="both"/>
        <w:rPr>
          <w:rFonts w:asciiTheme="minorHAnsi" w:hAnsiTheme="minorHAnsi" w:cstheme="minorHAnsi"/>
        </w:rPr>
      </w:pPr>
      <w:r w:rsidRPr="00BD2D52">
        <w:rPr>
          <w:rFonts w:asciiTheme="minorHAnsi" w:hAnsiTheme="minorHAnsi" w:cstheme="minorHAnsi"/>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78FDF38D" w14:textId="77777777" w:rsidR="0020642A" w:rsidRPr="00BD2D52" w:rsidRDefault="0020642A" w:rsidP="009B503D">
      <w:pPr>
        <w:pStyle w:val="Odsekzoznamu"/>
        <w:numPr>
          <w:ilvl w:val="0"/>
          <w:numId w:val="37"/>
        </w:numPr>
        <w:tabs>
          <w:tab w:val="num" w:pos="284"/>
        </w:tabs>
        <w:ind w:left="851" w:hanging="284"/>
        <w:jc w:val="both"/>
        <w:rPr>
          <w:rFonts w:asciiTheme="minorHAnsi" w:hAnsiTheme="minorHAnsi" w:cstheme="minorHAnsi"/>
        </w:rPr>
      </w:pPr>
      <w:r w:rsidRPr="00BD2D52">
        <w:rPr>
          <w:rFonts w:asciiTheme="minorHAnsi" w:hAnsiTheme="minorHAnsi" w:cstheme="minorHAnsi"/>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41756E58" w14:textId="77777777" w:rsidR="0020642A" w:rsidRPr="00BD2D52" w:rsidRDefault="0020642A" w:rsidP="009B503D">
      <w:pPr>
        <w:pStyle w:val="Odsekzoznamu"/>
        <w:numPr>
          <w:ilvl w:val="0"/>
          <w:numId w:val="37"/>
        </w:numPr>
        <w:tabs>
          <w:tab w:val="num" w:pos="284"/>
        </w:tabs>
        <w:ind w:left="851" w:hanging="284"/>
        <w:jc w:val="both"/>
        <w:rPr>
          <w:rFonts w:asciiTheme="minorHAnsi" w:hAnsiTheme="minorHAnsi" w:cstheme="minorHAnsi"/>
        </w:rPr>
      </w:pPr>
      <w:r w:rsidRPr="00BD2D52">
        <w:rPr>
          <w:rFonts w:asciiTheme="minorHAnsi" w:hAnsiTheme="minorHAnsi" w:cstheme="minorHAnsi"/>
        </w:rPr>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p>
    <w:p w14:paraId="64D49302" w14:textId="77777777" w:rsidR="005E5186" w:rsidRPr="00BD2D52" w:rsidRDefault="005E5186" w:rsidP="009B503D">
      <w:pPr>
        <w:numPr>
          <w:ilvl w:val="1"/>
          <w:numId w:val="23"/>
        </w:numPr>
        <w:autoSpaceDE w:val="0"/>
        <w:autoSpaceDN w:val="0"/>
        <w:spacing w:after="0" w:line="240" w:lineRule="auto"/>
        <w:ind w:left="567" w:hanging="567"/>
        <w:jc w:val="both"/>
        <w:rPr>
          <w:rFonts w:asciiTheme="minorHAnsi" w:hAnsiTheme="minorHAnsi" w:cstheme="minorHAnsi"/>
        </w:rPr>
      </w:pPr>
      <w:r w:rsidRPr="00BD2D52">
        <w:rPr>
          <w:rFonts w:asciiTheme="minorHAnsi" w:hAnsiTheme="minorHAnsi" w:cstheme="minorHAnsi"/>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0091A52" w14:textId="18450408" w:rsidR="0081092A" w:rsidRPr="002144A2" w:rsidRDefault="005E5186" w:rsidP="00DA20D2">
      <w:pPr>
        <w:numPr>
          <w:ilvl w:val="1"/>
          <w:numId w:val="23"/>
        </w:numPr>
        <w:autoSpaceDE w:val="0"/>
        <w:autoSpaceDN w:val="0"/>
        <w:spacing w:after="0" w:line="240" w:lineRule="auto"/>
        <w:ind w:left="567" w:hanging="567"/>
        <w:jc w:val="both"/>
        <w:rPr>
          <w:rFonts w:asciiTheme="minorHAnsi" w:hAnsiTheme="minorHAnsi" w:cstheme="minorHAnsi"/>
        </w:rPr>
      </w:pPr>
      <w:r w:rsidRPr="00BD2D52">
        <w:rPr>
          <w:rFonts w:asciiTheme="minorHAnsi" w:hAnsiTheme="minorHAnsi" w:cstheme="minorHAnsi"/>
        </w:rPr>
        <w:t xml:space="preserve">Uchádzač </w:t>
      </w:r>
      <w:r w:rsidR="0020642A" w:rsidRPr="00BD2D52">
        <w:rPr>
          <w:rFonts w:asciiTheme="minorHAnsi" w:hAnsiTheme="minorHAnsi" w:cstheme="minorHAnsi"/>
        </w:rPr>
        <w:t>svoju ponuku identifikuje uvedením obchodného mena alebo názvu, sídla, miesta podnikania alebo obvyklého pobytu uchádzača a heslom</w:t>
      </w:r>
      <w:r w:rsidRPr="00BD2D52">
        <w:rPr>
          <w:rFonts w:asciiTheme="minorHAnsi" w:hAnsiTheme="minorHAnsi" w:cstheme="minorHAnsi"/>
        </w:rPr>
        <w:t xml:space="preserve"> </w:t>
      </w:r>
      <w:r w:rsidR="00F95146" w:rsidRPr="00BD2D52">
        <w:rPr>
          <w:rFonts w:asciiTheme="minorHAnsi" w:hAnsiTheme="minorHAnsi" w:cstheme="minorHAnsi"/>
        </w:rPr>
        <w:t>verejnej súťaže</w:t>
      </w:r>
      <w:r w:rsidR="0081092A" w:rsidRPr="00BD2D52">
        <w:rPr>
          <w:rFonts w:asciiTheme="minorHAnsi" w:hAnsiTheme="minorHAnsi" w:cstheme="minorHAnsi"/>
        </w:rPr>
        <w:t>:</w:t>
      </w:r>
      <w:r w:rsidR="002144A2">
        <w:rPr>
          <w:rFonts w:asciiTheme="minorHAnsi" w:hAnsiTheme="minorHAnsi" w:cstheme="minorHAnsi"/>
          <w:b/>
        </w:rPr>
        <w:t xml:space="preserve"> </w:t>
      </w:r>
      <w:r w:rsidR="00E2537A" w:rsidRPr="002144A2">
        <w:rPr>
          <w:rFonts w:asciiTheme="minorHAnsi" w:hAnsiTheme="minorHAnsi" w:cstheme="minorHAnsi"/>
          <w:b/>
        </w:rPr>
        <w:t>„</w:t>
      </w:r>
      <w:r w:rsidR="00C34A69" w:rsidRPr="002144A2">
        <w:rPr>
          <w:rFonts w:asciiTheme="minorHAnsi" w:hAnsiTheme="minorHAnsi" w:cstheme="minorHAnsi"/>
          <w:b/>
          <w:bCs/>
        </w:rPr>
        <w:t xml:space="preserve">Zabezpečenie služieb podpory </w:t>
      </w:r>
      <w:r w:rsidR="00C34A69" w:rsidRPr="002144A2">
        <w:rPr>
          <w:rFonts w:asciiTheme="minorHAnsi" w:hAnsiTheme="minorHAnsi" w:cstheme="minorHAnsi"/>
          <w:b/>
        </w:rPr>
        <w:t>prevádzky, údržby a rozvoja KIS NDS.</w:t>
      </w:r>
      <w:r w:rsidR="00C34A69" w:rsidRPr="002144A2">
        <w:rPr>
          <w:rFonts w:asciiTheme="minorHAnsi" w:hAnsiTheme="minorHAnsi" w:cstheme="minorHAnsi"/>
          <w:b/>
          <w:color w:val="000000" w:themeColor="text1"/>
        </w:rPr>
        <w:t>“</w:t>
      </w:r>
    </w:p>
    <w:p w14:paraId="5807841C" w14:textId="77777777" w:rsidR="005E5186" w:rsidRPr="00BD2D52" w:rsidRDefault="005E5186" w:rsidP="005E5186">
      <w:pPr>
        <w:autoSpaceDE w:val="0"/>
        <w:autoSpaceDN w:val="0"/>
        <w:spacing w:after="0" w:line="240" w:lineRule="auto"/>
        <w:jc w:val="both"/>
        <w:rPr>
          <w:rFonts w:asciiTheme="minorHAnsi" w:hAnsiTheme="minorHAnsi" w:cstheme="minorHAnsi"/>
          <w:color w:val="00B050"/>
        </w:rPr>
      </w:pPr>
    </w:p>
    <w:p w14:paraId="33641A29" w14:textId="7ED9C4D4" w:rsidR="005E5186" w:rsidRPr="005D0897" w:rsidRDefault="005E5186" w:rsidP="009B503D">
      <w:pPr>
        <w:pStyle w:val="Nadpis2"/>
        <w:numPr>
          <w:ilvl w:val="0"/>
          <w:numId w:val="23"/>
        </w:numPr>
        <w:spacing w:after="120"/>
        <w:jc w:val="left"/>
        <w:rPr>
          <w:rFonts w:asciiTheme="minorHAnsi" w:hAnsiTheme="minorHAnsi"/>
          <w:sz w:val="22"/>
        </w:rPr>
      </w:pPr>
      <w:bookmarkStart w:id="36" w:name="_Toc164928913"/>
      <w:r w:rsidRPr="005D0897">
        <w:rPr>
          <w:rFonts w:asciiTheme="minorHAnsi" w:hAnsiTheme="minorHAnsi"/>
          <w:sz w:val="22"/>
        </w:rPr>
        <w:t>Lehota na predkladanie ponuky</w:t>
      </w:r>
      <w:bookmarkEnd w:id="36"/>
    </w:p>
    <w:p w14:paraId="6A962212" w14:textId="77705F06" w:rsidR="005E5186" w:rsidRPr="008E7DB1" w:rsidRDefault="005E5186" w:rsidP="009B503D">
      <w:pPr>
        <w:pStyle w:val="Odsekzoznamu"/>
        <w:numPr>
          <w:ilvl w:val="1"/>
          <w:numId w:val="183"/>
        </w:numPr>
        <w:autoSpaceDE w:val="0"/>
        <w:autoSpaceDN w:val="0"/>
        <w:spacing w:after="60"/>
        <w:ind w:left="426"/>
        <w:jc w:val="both"/>
        <w:rPr>
          <w:rFonts w:asciiTheme="minorHAnsi" w:hAnsiTheme="minorHAnsi" w:cstheme="minorHAnsi"/>
        </w:rPr>
      </w:pPr>
      <w:r w:rsidRPr="005D0897">
        <w:rPr>
          <w:rFonts w:asciiTheme="minorHAnsi" w:hAnsiTheme="minorHAnsi" w:cstheme="minorHAnsi"/>
          <w:b/>
        </w:rPr>
        <w:t xml:space="preserve">Lehota na </w:t>
      </w:r>
      <w:r w:rsidRPr="008E7DB1">
        <w:rPr>
          <w:rFonts w:asciiTheme="minorHAnsi" w:hAnsiTheme="minorHAnsi" w:cstheme="minorHAnsi"/>
          <w:b/>
        </w:rPr>
        <w:t>predkladanie ponúk</w:t>
      </w:r>
      <w:r w:rsidRPr="008E7DB1">
        <w:rPr>
          <w:rFonts w:asciiTheme="minorHAnsi" w:hAnsiTheme="minorHAnsi" w:cstheme="minorHAnsi"/>
        </w:rPr>
        <w:t xml:space="preserve"> je uvedená </w:t>
      </w:r>
      <w:r w:rsidR="00911043" w:rsidRPr="008E7DB1">
        <w:rPr>
          <w:rFonts w:asciiTheme="minorHAnsi" w:hAnsiTheme="minorHAnsi" w:cstheme="minorHAnsi"/>
        </w:rPr>
        <w:t>v Oznámení</w:t>
      </w:r>
      <w:r w:rsidR="00C34A69" w:rsidRPr="008E7DB1">
        <w:rPr>
          <w:rFonts w:asciiTheme="minorHAnsi" w:hAnsiTheme="minorHAnsi" w:cstheme="minorHAnsi"/>
        </w:rPr>
        <w:t>.</w:t>
      </w:r>
    </w:p>
    <w:p w14:paraId="31F21C3B" w14:textId="08CE751F" w:rsidR="00911043" w:rsidRPr="005D0897" w:rsidRDefault="005E5186" w:rsidP="009B503D">
      <w:pPr>
        <w:pStyle w:val="Odsekzoznamu"/>
        <w:numPr>
          <w:ilvl w:val="1"/>
          <w:numId w:val="183"/>
        </w:numPr>
        <w:autoSpaceDE w:val="0"/>
        <w:autoSpaceDN w:val="0"/>
        <w:spacing w:after="60"/>
        <w:ind w:left="426"/>
        <w:jc w:val="both"/>
        <w:rPr>
          <w:rFonts w:asciiTheme="minorHAnsi" w:hAnsiTheme="minorHAnsi" w:cstheme="minorHAnsi"/>
        </w:rPr>
      </w:pPr>
      <w:r w:rsidRPr="005D0897">
        <w:rPr>
          <w:rFonts w:asciiTheme="minorHAnsi" w:hAnsiTheme="minorHAnsi" w:cstheme="minorHAnsi"/>
        </w:rPr>
        <w:t xml:space="preserve">Ponuka uchádzača predložená po uplynutí lehoty na predkladanie </w:t>
      </w:r>
      <w:r w:rsidR="0020642A" w:rsidRPr="005D0897">
        <w:rPr>
          <w:rFonts w:asciiTheme="minorHAnsi" w:hAnsiTheme="minorHAnsi" w:cstheme="minorHAnsi"/>
        </w:rPr>
        <w:t>ponúk sa nesprístupní</w:t>
      </w:r>
      <w:r w:rsidRPr="005D0897">
        <w:rPr>
          <w:rFonts w:asciiTheme="minorHAnsi" w:hAnsiTheme="minorHAnsi" w:cstheme="minorHAnsi"/>
        </w:rPr>
        <w:t>.</w:t>
      </w:r>
    </w:p>
    <w:p w14:paraId="4E23F18C" w14:textId="77777777" w:rsidR="00911043" w:rsidRPr="00BD2D52" w:rsidRDefault="00911043" w:rsidP="00911043">
      <w:pPr>
        <w:pStyle w:val="Odsekzoznamu"/>
        <w:autoSpaceDE w:val="0"/>
        <w:autoSpaceDN w:val="0"/>
        <w:ind w:left="567"/>
        <w:jc w:val="both"/>
        <w:rPr>
          <w:rFonts w:asciiTheme="minorHAnsi" w:hAnsiTheme="minorHAnsi" w:cstheme="minorHAnsi"/>
        </w:rPr>
      </w:pPr>
    </w:p>
    <w:p w14:paraId="21726E72" w14:textId="1EAB7A7E" w:rsidR="005E5186" w:rsidRPr="005D0897" w:rsidRDefault="005E5186" w:rsidP="009B503D">
      <w:pPr>
        <w:pStyle w:val="Nadpis2"/>
        <w:numPr>
          <w:ilvl w:val="0"/>
          <w:numId w:val="22"/>
        </w:numPr>
        <w:spacing w:after="120"/>
        <w:ind w:left="357" w:hanging="357"/>
        <w:jc w:val="left"/>
        <w:rPr>
          <w:rFonts w:asciiTheme="minorHAnsi" w:hAnsiTheme="minorHAnsi"/>
          <w:sz w:val="22"/>
          <w:szCs w:val="22"/>
        </w:rPr>
      </w:pPr>
      <w:bookmarkStart w:id="37" w:name="_Toc164928914"/>
      <w:r w:rsidRPr="005D0897">
        <w:rPr>
          <w:rFonts w:asciiTheme="minorHAnsi" w:hAnsiTheme="minorHAnsi"/>
          <w:sz w:val="22"/>
          <w:szCs w:val="22"/>
        </w:rPr>
        <w:t>Doplnenie, zmena a odvolanie ponuky</w:t>
      </w:r>
      <w:bookmarkEnd w:id="37"/>
    </w:p>
    <w:p w14:paraId="34A195C1" w14:textId="77777777" w:rsidR="005E5186" w:rsidRPr="00BD2D52" w:rsidRDefault="005E5186" w:rsidP="009B503D">
      <w:pPr>
        <w:numPr>
          <w:ilvl w:val="1"/>
          <w:numId w:val="2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35FAE00F" w14:textId="77777777" w:rsidR="005E5186" w:rsidRPr="00BD2D52" w:rsidRDefault="005E5186" w:rsidP="009B503D">
      <w:pPr>
        <w:numPr>
          <w:ilvl w:val="1"/>
          <w:numId w:val="2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4727C35" w14:textId="77777777" w:rsidR="00796CF2" w:rsidRPr="00BD2D52" w:rsidRDefault="00796CF2" w:rsidP="00A94DE5">
      <w:pPr>
        <w:spacing w:after="0" w:line="240" w:lineRule="auto"/>
        <w:ind w:left="568" w:hanging="568"/>
        <w:jc w:val="both"/>
        <w:rPr>
          <w:rFonts w:asciiTheme="minorHAnsi" w:hAnsiTheme="minorHAnsi" w:cstheme="minorHAnsi"/>
        </w:rPr>
      </w:pPr>
    </w:p>
    <w:p w14:paraId="6713F882" w14:textId="77777777" w:rsidR="00115160" w:rsidRPr="00F72E89" w:rsidRDefault="00115160" w:rsidP="006E033B">
      <w:pPr>
        <w:pStyle w:val="Nadpis2"/>
        <w:rPr>
          <w:rFonts w:asciiTheme="minorHAnsi" w:hAnsiTheme="minorHAnsi" w:cstheme="minorHAnsi"/>
          <w:bCs/>
        </w:rPr>
      </w:pPr>
    </w:p>
    <w:p w14:paraId="04318BCA" w14:textId="77777777" w:rsidR="00796CF2" w:rsidRPr="00F72E89" w:rsidRDefault="00796CF2" w:rsidP="006E033B">
      <w:pPr>
        <w:pStyle w:val="Nadpis2"/>
        <w:rPr>
          <w:rFonts w:asciiTheme="minorHAnsi" w:hAnsiTheme="minorHAnsi" w:cstheme="minorHAnsi"/>
          <w:bCs/>
        </w:rPr>
      </w:pPr>
      <w:bookmarkStart w:id="38" w:name="_Toc164928915"/>
      <w:r w:rsidRPr="00F72E89">
        <w:rPr>
          <w:rFonts w:asciiTheme="minorHAnsi" w:hAnsiTheme="minorHAnsi" w:cstheme="minorHAnsi"/>
          <w:bCs/>
        </w:rPr>
        <w:t>Časť V.</w:t>
      </w:r>
      <w:bookmarkEnd w:id="38"/>
    </w:p>
    <w:p w14:paraId="7BCC81D2" w14:textId="77777777" w:rsidR="00796CF2" w:rsidRPr="00F72E89" w:rsidRDefault="00796CF2" w:rsidP="006E033B">
      <w:pPr>
        <w:pStyle w:val="Nadpis2"/>
        <w:rPr>
          <w:rFonts w:asciiTheme="minorHAnsi" w:hAnsiTheme="minorHAnsi" w:cstheme="minorHAnsi"/>
          <w:bCs/>
        </w:rPr>
      </w:pPr>
      <w:bookmarkStart w:id="39" w:name="_Toc164928916"/>
      <w:r w:rsidRPr="00F72E89">
        <w:rPr>
          <w:rFonts w:asciiTheme="minorHAnsi" w:hAnsiTheme="minorHAnsi" w:cstheme="minorHAnsi"/>
          <w:bCs/>
        </w:rPr>
        <w:t>Otváranie a vyhodnotenie ponúk</w:t>
      </w:r>
      <w:bookmarkEnd w:id="39"/>
    </w:p>
    <w:p w14:paraId="6F9D5364" w14:textId="77777777" w:rsidR="00115160" w:rsidRPr="00BD2D52" w:rsidRDefault="00115160" w:rsidP="00115160">
      <w:pPr>
        <w:spacing w:after="0" w:line="240" w:lineRule="auto"/>
        <w:rPr>
          <w:rFonts w:asciiTheme="minorHAnsi" w:hAnsiTheme="minorHAnsi" w:cstheme="minorHAnsi"/>
        </w:rPr>
      </w:pPr>
    </w:p>
    <w:p w14:paraId="4FCBFDCF" w14:textId="44B25AF0" w:rsidR="00265F69" w:rsidRPr="005D0897" w:rsidRDefault="00796CF2" w:rsidP="009B503D">
      <w:pPr>
        <w:pStyle w:val="Nadpis2"/>
        <w:numPr>
          <w:ilvl w:val="0"/>
          <w:numId w:val="29"/>
        </w:numPr>
        <w:spacing w:after="120"/>
        <w:ind w:left="374" w:hanging="374"/>
        <w:jc w:val="left"/>
        <w:rPr>
          <w:b w:val="0"/>
          <w:sz w:val="22"/>
        </w:rPr>
      </w:pPr>
      <w:bookmarkStart w:id="40" w:name="_Toc459860071"/>
      <w:bookmarkStart w:id="41" w:name="_Toc164928917"/>
      <w:bookmarkEnd w:id="40"/>
      <w:r w:rsidRPr="005D0897">
        <w:rPr>
          <w:rStyle w:val="Zvraznenie"/>
          <w:rFonts w:asciiTheme="minorHAnsi" w:hAnsiTheme="minorHAnsi" w:cstheme="minorHAnsi"/>
          <w:b/>
          <w:color w:val="000000" w:themeColor="text1"/>
          <w:sz w:val="22"/>
        </w:rPr>
        <w:t>Otváranie ponúk</w:t>
      </w:r>
      <w:r w:rsidR="003908B5" w:rsidRPr="005D0897">
        <w:rPr>
          <w:rStyle w:val="Zvraznenie"/>
          <w:rFonts w:asciiTheme="minorHAnsi" w:hAnsiTheme="minorHAnsi" w:cstheme="minorHAnsi"/>
          <w:b/>
          <w:color w:val="000000" w:themeColor="text1"/>
          <w:sz w:val="22"/>
        </w:rPr>
        <w:t xml:space="preserve"> (on-line sprístupnenie)</w:t>
      </w:r>
      <w:bookmarkEnd w:id="41"/>
    </w:p>
    <w:p w14:paraId="39730C9D" w14:textId="0666C78B" w:rsidR="00911043" w:rsidRPr="00BD2D52" w:rsidRDefault="00B60643" w:rsidP="009B503D">
      <w:pPr>
        <w:pStyle w:val="Odsekzoznamu"/>
        <w:numPr>
          <w:ilvl w:val="1"/>
          <w:numId w:val="29"/>
        </w:numPr>
        <w:autoSpaceDE w:val="0"/>
        <w:autoSpaceDN w:val="0"/>
        <w:adjustRightInd w:val="0"/>
        <w:spacing w:after="60"/>
        <w:ind w:left="567" w:hanging="567"/>
        <w:jc w:val="both"/>
        <w:rPr>
          <w:rFonts w:asciiTheme="minorHAnsi" w:eastAsia="Calibri" w:hAnsiTheme="minorHAnsi" w:cstheme="minorHAnsi"/>
        </w:rPr>
      </w:pPr>
      <w:r w:rsidRPr="00BD2D52">
        <w:rPr>
          <w:rFonts w:asciiTheme="minorHAnsi" w:eastAsia="Calibri" w:hAnsiTheme="minorHAnsi" w:cstheme="minorHAnsi"/>
          <w:b/>
        </w:rPr>
        <w:t>Dátum</w:t>
      </w:r>
      <w:r w:rsidRPr="00BD2D52">
        <w:rPr>
          <w:rFonts w:asciiTheme="minorHAnsi" w:eastAsia="Calibri" w:hAnsiTheme="minorHAnsi" w:cstheme="minorHAnsi"/>
        </w:rPr>
        <w:t xml:space="preserve"> </w:t>
      </w:r>
      <w:r w:rsidR="00911043" w:rsidRPr="00BD2D52">
        <w:rPr>
          <w:rFonts w:asciiTheme="minorHAnsi" w:eastAsia="Calibri" w:hAnsiTheme="minorHAnsi" w:cstheme="minorHAnsi"/>
          <w:b/>
        </w:rPr>
        <w:t>a hodina otvárania ponúk</w:t>
      </w:r>
      <w:r w:rsidR="00911043" w:rsidRPr="00BD2D52">
        <w:rPr>
          <w:rFonts w:asciiTheme="minorHAnsi" w:eastAsia="Calibri" w:hAnsiTheme="minorHAnsi" w:cstheme="minorHAnsi"/>
        </w:rPr>
        <w:t xml:space="preserve"> je uvedená v </w:t>
      </w:r>
      <w:r w:rsidR="006A6AF7" w:rsidRPr="00BD2D52">
        <w:rPr>
          <w:rFonts w:asciiTheme="minorHAnsi" w:eastAsia="Calibri" w:hAnsiTheme="minorHAnsi" w:cstheme="minorHAnsi"/>
        </w:rPr>
        <w:t>Oznámení</w:t>
      </w:r>
      <w:r w:rsidR="00911043" w:rsidRPr="00BD2D52">
        <w:rPr>
          <w:rFonts w:asciiTheme="minorHAnsi" w:eastAsia="Calibri" w:hAnsiTheme="minorHAnsi" w:cstheme="minorHAnsi"/>
        </w:rPr>
        <w:t>.</w:t>
      </w:r>
    </w:p>
    <w:p w14:paraId="0DB7A93F" w14:textId="77777777" w:rsidR="00911043" w:rsidRPr="00BD2D52" w:rsidRDefault="00911043" w:rsidP="009B503D">
      <w:pPr>
        <w:pStyle w:val="Odsekzoznamu"/>
        <w:numPr>
          <w:ilvl w:val="1"/>
          <w:numId w:val="29"/>
        </w:numPr>
        <w:autoSpaceDE w:val="0"/>
        <w:autoSpaceDN w:val="0"/>
        <w:adjustRightInd w:val="0"/>
        <w:spacing w:after="60"/>
        <w:ind w:left="567" w:hanging="567"/>
        <w:jc w:val="both"/>
        <w:rPr>
          <w:rFonts w:asciiTheme="minorHAnsi" w:eastAsia="Calibri" w:hAnsiTheme="minorHAnsi" w:cstheme="minorHAnsi"/>
        </w:rPr>
      </w:pPr>
      <w:r w:rsidRPr="00BD2D52">
        <w:rPr>
          <w:rFonts w:asciiTheme="minorHAnsi" w:eastAsia="Calibri" w:hAnsiTheme="minorHAnsi" w:cstheme="minorHAnsi"/>
        </w:rPr>
        <w:t>Otváranie ponúk sa uskutoční elektronicky, a to on-line sprístupnením ponúk v systéme JOSEPHINE.</w:t>
      </w:r>
    </w:p>
    <w:p w14:paraId="59E490EE" w14:textId="77777777" w:rsidR="00911043" w:rsidRPr="00BD2D52" w:rsidRDefault="00911043" w:rsidP="009B503D">
      <w:pPr>
        <w:pStyle w:val="Odsekzoznamu"/>
        <w:numPr>
          <w:ilvl w:val="1"/>
          <w:numId w:val="29"/>
        </w:numPr>
        <w:autoSpaceDE w:val="0"/>
        <w:autoSpaceDN w:val="0"/>
        <w:adjustRightInd w:val="0"/>
        <w:spacing w:after="60"/>
        <w:ind w:left="567" w:hanging="567"/>
        <w:jc w:val="both"/>
        <w:rPr>
          <w:rFonts w:asciiTheme="minorHAnsi" w:eastAsia="Calibri" w:hAnsiTheme="minorHAnsi" w:cstheme="minorHAnsi"/>
        </w:rPr>
      </w:pPr>
      <w:r w:rsidRPr="00BD2D52">
        <w:rPr>
          <w:rFonts w:asciiTheme="minorHAnsi" w:eastAsia="Calibri" w:hAnsiTheme="minorHAnsi" w:cstheme="minorHAnsi"/>
        </w:rPr>
        <w:t xml:space="preserve">Verejný obstarávateľ umožní účasť na otváraní ponúk všetkým uchádzačom, ktorí predložili ponuku v lehote na predkladanie ponúk, pričom umožnením účasti na otváraní ponúk sa </w:t>
      </w:r>
      <w:r w:rsidRPr="00BD2D52">
        <w:rPr>
          <w:rFonts w:asciiTheme="minorHAnsi" w:eastAsia="Calibri" w:hAnsiTheme="minorHAnsi" w:cstheme="minorHAnsi"/>
        </w:rPr>
        <w:lastRenderedPageBreak/>
        <w:t>rozumie ich sprístupnenie prostredníctvom príslušnej funkcionality v systéme JOSEPHINE všetkým uchádzačom, ktorí predložili ponuku spôsobom podľa bodu 18 týchto SP.</w:t>
      </w:r>
    </w:p>
    <w:p w14:paraId="029A1AFC" w14:textId="3098D965" w:rsidR="00486B8C" w:rsidRPr="00BD2D52" w:rsidRDefault="00911043" w:rsidP="009B503D">
      <w:pPr>
        <w:pStyle w:val="Odsekzoznamu"/>
        <w:numPr>
          <w:ilvl w:val="1"/>
          <w:numId w:val="29"/>
        </w:numPr>
        <w:autoSpaceDE w:val="0"/>
        <w:autoSpaceDN w:val="0"/>
        <w:adjustRightInd w:val="0"/>
        <w:spacing w:after="60"/>
        <w:ind w:left="567" w:hanging="567"/>
        <w:jc w:val="both"/>
        <w:rPr>
          <w:rFonts w:asciiTheme="minorHAnsi" w:hAnsiTheme="minorHAnsi" w:cstheme="minorHAnsi"/>
        </w:rPr>
      </w:pPr>
      <w:r w:rsidRPr="00BD2D52">
        <w:rPr>
          <w:rFonts w:asciiTheme="minorHAnsi" w:hAnsiTheme="minorHAnsi" w:cstheme="minorHAnsi"/>
        </w:rPr>
        <w:t xml:space="preserve">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w:t>
      </w:r>
      <w:r w:rsidR="00833029" w:rsidRPr="00BD2D52">
        <w:rPr>
          <w:rFonts w:asciiTheme="minorHAnsi" w:hAnsiTheme="minorHAnsi" w:cstheme="minorHAnsi"/>
        </w:rPr>
        <w:t>Zákona</w:t>
      </w:r>
      <w:r w:rsidR="00486B8C" w:rsidRPr="00BD2D52">
        <w:rPr>
          <w:rFonts w:asciiTheme="minorHAnsi" w:hAnsiTheme="minorHAnsi" w:cstheme="minorHAnsi"/>
        </w:rPr>
        <w:t>.</w:t>
      </w:r>
    </w:p>
    <w:p w14:paraId="6D09DAEF" w14:textId="77777777" w:rsidR="00797C29" w:rsidRPr="00BD2D52" w:rsidRDefault="00797C29" w:rsidP="00797C29">
      <w:pPr>
        <w:shd w:val="clear" w:color="auto" w:fill="FFFFFF"/>
        <w:spacing w:after="60" w:line="240" w:lineRule="auto"/>
        <w:ind w:left="1418"/>
        <w:jc w:val="both"/>
        <w:rPr>
          <w:rFonts w:asciiTheme="minorHAnsi" w:hAnsiTheme="minorHAnsi" w:cstheme="minorHAnsi"/>
        </w:rPr>
      </w:pPr>
    </w:p>
    <w:p w14:paraId="2E20F52B" w14:textId="6334037C" w:rsidR="00796CF2" w:rsidRPr="005D0897" w:rsidRDefault="00796CF2" w:rsidP="009B503D">
      <w:pPr>
        <w:pStyle w:val="Nadpis2"/>
        <w:numPr>
          <w:ilvl w:val="0"/>
          <w:numId w:val="31"/>
        </w:numPr>
        <w:spacing w:after="120"/>
        <w:ind w:left="374" w:hanging="374"/>
        <w:jc w:val="left"/>
        <w:rPr>
          <w:rStyle w:val="Zvraznenie"/>
          <w:rFonts w:asciiTheme="minorHAnsi" w:hAnsiTheme="minorHAnsi" w:cstheme="minorHAnsi"/>
          <w:b/>
          <w:color w:val="000000" w:themeColor="text1"/>
          <w:sz w:val="22"/>
        </w:rPr>
      </w:pPr>
      <w:bookmarkStart w:id="42" w:name="_Toc164928918"/>
      <w:r w:rsidRPr="005D0897">
        <w:rPr>
          <w:rStyle w:val="Zvraznenie"/>
          <w:rFonts w:asciiTheme="minorHAnsi" w:hAnsiTheme="minorHAnsi" w:cstheme="minorHAnsi"/>
          <w:b/>
          <w:color w:val="000000" w:themeColor="text1"/>
          <w:sz w:val="22"/>
        </w:rPr>
        <w:t>Preskúmanie ponúk</w:t>
      </w:r>
      <w:bookmarkEnd w:id="42"/>
    </w:p>
    <w:p w14:paraId="4B74739A" w14:textId="72C7215A" w:rsidR="005A54C0" w:rsidRPr="00FD6922" w:rsidRDefault="005A54C0" w:rsidP="009B503D">
      <w:pPr>
        <w:pStyle w:val="Odsekzoznamu"/>
        <w:numPr>
          <w:ilvl w:val="1"/>
          <w:numId w:val="31"/>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rPr>
        <w:t xml:space="preserve">Verejný </w:t>
      </w:r>
      <w:r w:rsidR="00113D71" w:rsidRPr="00BD2D52">
        <w:rPr>
          <w:rFonts w:asciiTheme="minorHAnsi" w:hAnsiTheme="minorHAnsi" w:cstheme="minorHAnsi"/>
        </w:rPr>
        <w:t>obstarávateľ zriadi v súlade s § 51 Zákona, za účelom preskúmania a vyhodnotenia ponúk najmenej trojčlennú komisiu, ktorá začne svoju činnosť otváraním ponúk</w:t>
      </w:r>
      <w:r w:rsidRPr="00BD2D52">
        <w:rPr>
          <w:rFonts w:asciiTheme="minorHAnsi" w:hAnsiTheme="minorHAnsi" w:cstheme="minorHAnsi"/>
        </w:rPr>
        <w:t xml:space="preserve">. </w:t>
      </w:r>
    </w:p>
    <w:p w14:paraId="49B29262" w14:textId="77777777" w:rsidR="00EA2E54" w:rsidRPr="00BD2D52" w:rsidRDefault="005A54C0" w:rsidP="009B503D">
      <w:pPr>
        <w:pStyle w:val="Odsekzoznamu"/>
        <w:numPr>
          <w:ilvl w:val="1"/>
          <w:numId w:val="31"/>
        </w:numPr>
        <w:autoSpaceDE w:val="0"/>
        <w:autoSpaceDN w:val="0"/>
        <w:spacing w:after="60"/>
        <w:jc w:val="both"/>
        <w:rPr>
          <w:rFonts w:asciiTheme="minorHAnsi" w:hAnsiTheme="minorHAnsi" w:cstheme="minorHAnsi"/>
        </w:rPr>
      </w:pPr>
      <w:r w:rsidRPr="00BD2D52">
        <w:rPr>
          <w:rFonts w:asciiTheme="minorHAnsi" w:hAnsiTheme="minorHAnsi" w:cstheme="minorHAnsi"/>
        </w:rPr>
        <w:t>Preskúmanie a vyhodnocovanie ponúk komisiou je neverejné.</w:t>
      </w:r>
    </w:p>
    <w:p w14:paraId="51A7AAB4" w14:textId="77777777" w:rsidR="00EA2E54" w:rsidRPr="00BD2D52" w:rsidRDefault="005A54C0" w:rsidP="009B503D">
      <w:pPr>
        <w:pStyle w:val="Odsekzoznamu"/>
        <w:numPr>
          <w:ilvl w:val="1"/>
          <w:numId w:val="31"/>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rPr>
        <w:t>Komisia v úvode svojej činnosti posúdi zloženie zábezpeky – ak bola požadovaná. Verejný obstarávateľ vylúči ponuku, ak uchádzač nezložil zábe</w:t>
      </w:r>
      <w:r w:rsidR="00EA2E54" w:rsidRPr="00BD2D52">
        <w:rPr>
          <w:rFonts w:asciiTheme="minorHAnsi" w:hAnsiTheme="minorHAnsi" w:cstheme="minorHAnsi"/>
        </w:rPr>
        <w:t>zpeku podľa určených podmienok.</w:t>
      </w:r>
    </w:p>
    <w:p w14:paraId="4BB7CEC7" w14:textId="284CA7AA" w:rsidR="005A54C0" w:rsidRPr="00BD2D52" w:rsidRDefault="005A54C0" w:rsidP="009B503D">
      <w:pPr>
        <w:pStyle w:val="Odsekzoznamu"/>
        <w:numPr>
          <w:ilvl w:val="1"/>
          <w:numId w:val="31"/>
        </w:numPr>
        <w:autoSpaceDE w:val="0"/>
        <w:autoSpaceDN w:val="0"/>
        <w:spacing w:after="60"/>
        <w:jc w:val="both"/>
        <w:rPr>
          <w:rFonts w:asciiTheme="minorHAnsi" w:hAnsiTheme="minorHAnsi" w:cstheme="minorHAnsi"/>
        </w:rPr>
      </w:pPr>
      <w:r w:rsidRPr="00BD2D52">
        <w:rPr>
          <w:rFonts w:asciiTheme="minorHAnsi" w:hAnsiTheme="minorHAnsi" w:cstheme="minorHAnsi"/>
        </w:rPr>
        <w:t>Do procesu vyhodnocovania ponúk budú zaradené tie ponuky, ktoré:</w:t>
      </w:r>
    </w:p>
    <w:p w14:paraId="65848F8B" w14:textId="77777777" w:rsidR="005A54C0" w:rsidRPr="00BD2D52" w:rsidRDefault="005A54C0" w:rsidP="005D0897">
      <w:pPr>
        <w:pStyle w:val="Zkladntext"/>
        <w:numPr>
          <w:ilvl w:val="0"/>
          <w:numId w:val="5"/>
        </w:numPr>
        <w:autoSpaceDE w:val="0"/>
        <w:autoSpaceDN w:val="0"/>
        <w:spacing w:after="60"/>
        <w:ind w:left="851" w:hanging="284"/>
        <w:rPr>
          <w:rFonts w:asciiTheme="minorHAnsi" w:hAnsiTheme="minorHAnsi" w:cstheme="minorHAnsi"/>
          <w:sz w:val="22"/>
          <w:szCs w:val="22"/>
        </w:rPr>
      </w:pPr>
      <w:r w:rsidRPr="00BD2D52">
        <w:rPr>
          <w:rFonts w:asciiTheme="minorHAnsi" w:hAnsiTheme="minorHAnsi" w:cstheme="minorHAnsi"/>
          <w:sz w:val="22"/>
          <w:szCs w:val="22"/>
        </w:rPr>
        <w:t xml:space="preserve">boli doručené elektronicky </w:t>
      </w:r>
      <w:r w:rsidRPr="00BD2D52">
        <w:rPr>
          <w:rFonts w:asciiTheme="minorHAnsi" w:eastAsia="Times New Roman" w:hAnsiTheme="minorHAnsi" w:cstheme="minorHAnsi"/>
          <w:noProof w:val="0"/>
          <w:sz w:val="22"/>
          <w:szCs w:val="22"/>
          <w:lang w:eastAsia="en-US"/>
        </w:rPr>
        <w:t>prostredníctvom systému JOSEPHINE</w:t>
      </w:r>
      <w:r w:rsidRPr="00BD2D52">
        <w:rPr>
          <w:rFonts w:asciiTheme="minorHAnsi" w:hAnsiTheme="minorHAnsi" w:cstheme="minorHAnsi"/>
          <w:sz w:val="22"/>
          <w:szCs w:val="22"/>
        </w:rPr>
        <w:t xml:space="preserve"> v lehote predkladania ponúk,</w:t>
      </w:r>
    </w:p>
    <w:p w14:paraId="2983ACE0" w14:textId="19B072D8" w:rsidR="005A54C0" w:rsidRPr="00BD2D52" w:rsidRDefault="005A54C0" w:rsidP="005D0897">
      <w:pPr>
        <w:pStyle w:val="Zkladntext"/>
        <w:numPr>
          <w:ilvl w:val="0"/>
          <w:numId w:val="5"/>
        </w:numPr>
        <w:autoSpaceDE w:val="0"/>
        <w:autoSpaceDN w:val="0"/>
        <w:spacing w:after="60"/>
        <w:ind w:left="851" w:hanging="284"/>
        <w:rPr>
          <w:rFonts w:asciiTheme="minorHAnsi" w:hAnsiTheme="minorHAnsi" w:cstheme="minorHAnsi"/>
          <w:sz w:val="22"/>
          <w:szCs w:val="22"/>
        </w:rPr>
      </w:pPr>
      <w:r w:rsidRPr="00BD2D52">
        <w:rPr>
          <w:rFonts w:asciiTheme="minorHAnsi" w:hAnsiTheme="minorHAnsi" w:cstheme="minorHAnsi"/>
          <w:sz w:val="22"/>
          <w:szCs w:val="22"/>
        </w:rPr>
        <w:t xml:space="preserve">obsahujú náležitosti uvedené v bode 16 </w:t>
      </w:r>
      <w:r w:rsidR="000A4236" w:rsidRPr="00BD2D52">
        <w:rPr>
          <w:rFonts w:asciiTheme="minorHAnsi" w:hAnsiTheme="minorHAnsi" w:cstheme="minorHAnsi"/>
          <w:sz w:val="22"/>
          <w:szCs w:val="22"/>
        </w:rPr>
        <w:t xml:space="preserve">časti </w:t>
      </w:r>
      <w:r w:rsidRPr="00BD2D52">
        <w:rPr>
          <w:rFonts w:asciiTheme="minorHAnsi" w:hAnsiTheme="minorHAnsi" w:cstheme="minorHAnsi"/>
          <w:sz w:val="22"/>
          <w:szCs w:val="22"/>
        </w:rPr>
        <w:t xml:space="preserve">A.1 Pokyny pre uchádzačov </w:t>
      </w:r>
      <w:r w:rsidR="0081092A" w:rsidRPr="00BD2D52">
        <w:rPr>
          <w:rFonts w:asciiTheme="minorHAnsi" w:hAnsiTheme="minorHAnsi" w:cstheme="minorHAnsi"/>
          <w:sz w:val="22"/>
          <w:szCs w:val="22"/>
        </w:rPr>
        <w:t xml:space="preserve">týchto </w:t>
      </w:r>
      <w:r w:rsidRPr="00BD2D52">
        <w:rPr>
          <w:rFonts w:asciiTheme="minorHAnsi" w:hAnsiTheme="minorHAnsi" w:cstheme="minorHAnsi"/>
          <w:sz w:val="22"/>
          <w:szCs w:val="22"/>
        </w:rPr>
        <w:t>SP,</w:t>
      </w:r>
    </w:p>
    <w:p w14:paraId="3B8BDE00" w14:textId="39DD01DE" w:rsidR="005A54C0" w:rsidRPr="00BD2D52" w:rsidRDefault="005A54C0" w:rsidP="005D0897">
      <w:pPr>
        <w:pStyle w:val="Zkladntext"/>
        <w:numPr>
          <w:ilvl w:val="0"/>
          <w:numId w:val="5"/>
        </w:numPr>
        <w:autoSpaceDE w:val="0"/>
        <w:autoSpaceDN w:val="0"/>
        <w:spacing w:after="60"/>
        <w:ind w:left="851" w:hanging="284"/>
        <w:rPr>
          <w:rFonts w:asciiTheme="minorHAnsi" w:hAnsiTheme="minorHAnsi" w:cstheme="minorHAnsi"/>
          <w:sz w:val="22"/>
          <w:szCs w:val="22"/>
        </w:rPr>
      </w:pPr>
      <w:r w:rsidRPr="00BD2D52">
        <w:rPr>
          <w:rFonts w:asciiTheme="minorHAnsi" w:hAnsiTheme="minorHAnsi" w:cstheme="minorHAnsi"/>
          <w:sz w:val="22"/>
          <w:szCs w:val="22"/>
        </w:rPr>
        <w:t xml:space="preserve">zodpovedajú požiadavkám a podmienkam uvedeným </w:t>
      </w:r>
      <w:r w:rsidR="00B360B8" w:rsidRPr="00BD2D52">
        <w:rPr>
          <w:rFonts w:asciiTheme="minorHAnsi" w:hAnsiTheme="minorHAnsi" w:cstheme="minorHAnsi"/>
          <w:sz w:val="22"/>
          <w:szCs w:val="22"/>
        </w:rPr>
        <w:t>v Oznámení</w:t>
      </w:r>
      <w:r w:rsidRPr="00BD2D52">
        <w:rPr>
          <w:rFonts w:asciiTheme="minorHAnsi" w:hAnsiTheme="minorHAnsi" w:cstheme="minorHAnsi"/>
          <w:sz w:val="22"/>
          <w:szCs w:val="22"/>
        </w:rPr>
        <w:t xml:space="preserve"> a v týchto </w:t>
      </w:r>
      <w:r w:rsidR="00BD3D9D" w:rsidRPr="00BD2D52">
        <w:rPr>
          <w:rFonts w:asciiTheme="minorHAnsi" w:hAnsiTheme="minorHAnsi" w:cstheme="minorHAnsi"/>
          <w:sz w:val="22"/>
          <w:szCs w:val="22"/>
        </w:rPr>
        <w:t>SP</w:t>
      </w:r>
      <w:r w:rsidRPr="00BD2D52">
        <w:rPr>
          <w:rFonts w:asciiTheme="minorHAnsi" w:hAnsiTheme="minorHAnsi" w:cstheme="minorHAnsi"/>
          <w:sz w:val="22"/>
          <w:szCs w:val="22"/>
        </w:rPr>
        <w:t>.</w:t>
      </w:r>
    </w:p>
    <w:p w14:paraId="7FD06A8E" w14:textId="17A46F15" w:rsidR="005A54C0" w:rsidRPr="00BD2D52" w:rsidRDefault="005A54C0" w:rsidP="009B503D">
      <w:pPr>
        <w:pStyle w:val="Zkladntext"/>
        <w:numPr>
          <w:ilvl w:val="1"/>
          <w:numId w:val="30"/>
        </w:numPr>
        <w:autoSpaceDE w:val="0"/>
        <w:autoSpaceDN w:val="0"/>
        <w:spacing w:after="60"/>
        <w:ind w:left="567" w:hanging="567"/>
        <w:rPr>
          <w:rFonts w:asciiTheme="minorHAnsi" w:hAnsiTheme="minorHAnsi" w:cstheme="minorHAnsi"/>
          <w:sz w:val="22"/>
          <w:szCs w:val="22"/>
        </w:rPr>
      </w:pPr>
      <w:r w:rsidRPr="00BD2D52">
        <w:rPr>
          <w:rFonts w:asciiTheme="minorHAnsi" w:hAnsiTheme="minorHAnsi" w:cstheme="minorHAnsi"/>
          <w:sz w:val="22"/>
          <w:szCs w:val="22"/>
        </w:rPr>
        <w:t xml:space="preserve">Platnou ponukou je ponuka, ktorá zároveň neobsahuje žiadne obmedzenia alebo výhrady, ktoré sú v rozpore s požiadavkami a podmienkami uvedenými verejným obstarávateľom </w:t>
      </w:r>
      <w:r w:rsidR="00B360B8" w:rsidRPr="00BD2D52">
        <w:rPr>
          <w:rFonts w:asciiTheme="minorHAnsi" w:hAnsiTheme="minorHAnsi" w:cstheme="minorHAnsi"/>
          <w:sz w:val="22"/>
          <w:szCs w:val="22"/>
        </w:rPr>
        <w:t>v Oznámení</w:t>
      </w:r>
      <w:r w:rsidRPr="00BD2D52">
        <w:rPr>
          <w:rFonts w:asciiTheme="minorHAnsi" w:hAnsiTheme="minorHAnsi" w:cstheme="minorHAnsi"/>
          <w:sz w:val="22"/>
          <w:szCs w:val="22"/>
        </w:rPr>
        <w:t xml:space="preserve"> a v týchto SP.</w:t>
      </w:r>
    </w:p>
    <w:p w14:paraId="7994D181" w14:textId="253D665C" w:rsidR="005A54C0" w:rsidRPr="00BD2D52" w:rsidRDefault="005A54C0" w:rsidP="009B503D">
      <w:pPr>
        <w:pStyle w:val="Zkladntext"/>
        <w:numPr>
          <w:ilvl w:val="1"/>
          <w:numId w:val="30"/>
        </w:numPr>
        <w:autoSpaceDE w:val="0"/>
        <w:autoSpaceDN w:val="0"/>
        <w:spacing w:after="60"/>
        <w:ind w:left="567" w:hanging="567"/>
        <w:rPr>
          <w:rFonts w:asciiTheme="minorHAnsi" w:hAnsiTheme="minorHAnsi" w:cstheme="minorHAnsi"/>
          <w:sz w:val="22"/>
          <w:szCs w:val="22"/>
        </w:rPr>
      </w:pPr>
      <w:r w:rsidRPr="00BD2D52">
        <w:rPr>
          <w:rFonts w:asciiTheme="minorHAnsi" w:hAnsiTheme="minorHAnsi" w:cstheme="minorHAnsi"/>
          <w:sz w:val="22"/>
          <w:szCs w:val="22"/>
        </w:rPr>
        <w:t xml:space="preserve">Ponuka uchádzača, ktorá nebude spĺňať stanovené požiadavky bude z </w:t>
      </w:r>
      <w:r w:rsidR="00B360B8" w:rsidRPr="00BD2D52">
        <w:rPr>
          <w:rFonts w:asciiTheme="minorHAnsi" w:hAnsiTheme="minorHAnsi" w:cstheme="minorHAnsi"/>
          <w:sz w:val="22"/>
          <w:szCs w:val="22"/>
        </w:rPr>
        <w:t xml:space="preserve">verejnej súťaže </w:t>
      </w:r>
      <w:r w:rsidRPr="00BD2D52">
        <w:rPr>
          <w:rFonts w:asciiTheme="minorHAnsi" w:hAnsiTheme="minorHAnsi" w:cstheme="minorHAnsi"/>
          <w:sz w:val="22"/>
          <w:szCs w:val="22"/>
        </w:rPr>
        <w:t>vylúčená. Uchádzačovi bude oznámené vylúčenie jeho ponuky s uvedením dôvodu vylúčenia a lehoty, v ktorej môže byť doru</w:t>
      </w:r>
      <w:r w:rsidR="000B4AC6" w:rsidRPr="00BD2D52">
        <w:rPr>
          <w:rFonts w:asciiTheme="minorHAnsi" w:hAnsiTheme="minorHAnsi" w:cstheme="minorHAnsi"/>
          <w:sz w:val="22"/>
          <w:szCs w:val="22"/>
        </w:rPr>
        <w:t>čená námietka podľa § 170 ods. 4</w:t>
      </w:r>
      <w:r w:rsidR="00EA2E54" w:rsidRPr="00BD2D52">
        <w:rPr>
          <w:rFonts w:asciiTheme="minorHAnsi" w:hAnsiTheme="minorHAnsi" w:cstheme="minorHAnsi"/>
          <w:sz w:val="22"/>
          <w:szCs w:val="22"/>
        </w:rPr>
        <w:t xml:space="preserve"> písm. d) Zákona.</w:t>
      </w:r>
    </w:p>
    <w:p w14:paraId="5D362EE2" w14:textId="77777777" w:rsidR="00950F28" w:rsidRPr="00BD2D52" w:rsidRDefault="00950F28" w:rsidP="00796CF2">
      <w:pPr>
        <w:spacing w:after="0" w:line="240" w:lineRule="auto"/>
        <w:jc w:val="both"/>
        <w:rPr>
          <w:rFonts w:asciiTheme="minorHAnsi" w:hAnsiTheme="minorHAnsi" w:cstheme="minorHAnsi"/>
          <w:color w:val="7030A0"/>
        </w:rPr>
      </w:pPr>
    </w:p>
    <w:p w14:paraId="4C7E0409" w14:textId="7B87B40F" w:rsidR="00851526" w:rsidRPr="005D0897" w:rsidRDefault="00C174FF" w:rsidP="009B503D">
      <w:pPr>
        <w:pStyle w:val="Nadpis2"/>
        <w:numPr>
          <w:ilvl w:val="0"/>
          <w:numId w:val="30"/>
        </w:numPr>
        <w:spacing w:after="120"/>
        <w:ind w:left="374" w:hanging="374"/>
        <w:jc w:val="left"/>
        <w:rPr>
          <w:b w:val="0"/>
          <w:sz w:val="22"/>
        </w:rPr>
      </w:pPr>
      <w:bookmarkStart w:id="43" w:name="_Toc164928919"/>
      <w:r w:rsidRPr="005D0897">
        <w:rPr>
          <w:rStyle w:val="Zvraznenie"/>
          <w:rFonts w:asciiTheme="minorHAnsi" w:hAnsiTheme="minorHAnsi" w:cstheme="minorHAnsi"/>
          <w:b/>
          <w:color w:val="000000" w:themeColor="text1"/>
          <w:sz w:val="22"/>
        </w:rPr>
        <w:t>Dôvernosť procesu verejného obstarávania</w:t>
      </w:r>
      <w:bookmarkEnd w:id="43"/>
    </w:p>
    <w:p w14:paraId="196DBA25" w14:textId="106D7B01" w:rsidR="00C174FF" w:rsidRPr="005D0897" w:rsidRDefault="00C174FF" w:rsidP="009B503D">
      <w:pPr>
        <w:pStyle w:val="Odsekzoznamu"/>
        <w:numPr>
          <w:ilvl w:val="1"/>
          <w:numId w:val="184"/>
        </w:numPr>
        <w:spacing w:after="60"/>
        <w:ind w:left="567" w:hanging="567"/>
        <w:jc w:val="both"/>
        <w:rPr>
          <w:rFonts w:asciiTheme="minorHAnsi" w:hAnsiTheme="minorHAnsi" w:cstheme="minorHAnsi"/>
        </w:rPr>
      </w:pPr>
      <w:r w:rsidRPr="005D0897">
        <w:rPr>
          <w:rFonts w:asciiTheme="minorHAnsi" w:hAnsiTheme="minorHAnsi" w:cstheme="minorHAnsi"/>
        </w:rPr>
        <w:t xml:space="preserve">Členovia komisie, </w:t>
      </w:r>
      <w:r w:rsidR="00113D71" w:rsidRPr="005D0897">
        <w:rPr>
          <w:rFonts w:asciiTheme="minorHAnsi" w:hAnsiTheme="minorHAnsi" w:cstheme="minorHAnsi"/>
        </w:rPr>
        <w:t>ktorí vyhodnocujú ponuky sú povinní zachovávať mlčanlivosť a nesmú poskytovať počas vyhodnocovania ponúk informácie o obsahu ponúk. Na členov komisie, ktorí vyhodnocujú ponuky, sa vzťahujú ustanovenia podľa § 22 Zákona</w:t>
      </w:r>
      <w:r w:rsidRPr="005D0897">
        <w:rPr>
          <w:rFonts w:asciiTheme="minorHAnsi" w:hAnsiTheme="minorHAnsi" w:cstheme="minorHAnsi"/>
        </w:rPr>
        <w:t>.</w:t>
      </w:r>
    </w:p>
    <w:p w14:paraId="218ACDFF" w14:textId="6828C47D" w:rsidR="00C174FF" w:rsidRPr="005D0897" w:rsidRDefault="00C174FF" w:rsidP="009B503D">
      <w:pPr>
        <w:pStyle w:val="Odsekzoznamu"/>
        <w:numPr>
          <w:ilvl w:val="1"/>
          <w:numId w:val="184"/>
        </w:numPr>
        <w:spacing w:after="60"/>
        <w:ind w:left="567" w:hanging="567"/>
        <w:jc w:val="both"/>
        <w:rPr>
          <w:rFonts w:asciiTheme="minorHAnsi" w:hAnsiTheme="minorHAnsi" w:cstheme="minorHAnsi"/>
        </w:rPr>
      </w:pPr>
      <w:r w:rsidRPr="005D0897">
        <w:rPr>
          <w:rFonts w:asciiTheme="minorHAnsi" w:hAnsiTheme="minorHAnsi" w:cstheme="minorHAnsi"/>
        </w:rPr>
        <w:t xml:space="preserve">Verejný obstarávateľ </w:t>
      </w:r>
      <w:r w:rsidR="00265BEC" w:rsidRPr="005D0897">
        <w:rPr>
          <w:rFonts w:asciiTheme="minorHAnsi" w:hAnsiTheme="minorHAnsi" w:cstheme="minorHAnsi"/>
        </w:rPr>
        <w:t>je</w:t>
      </w:r>
      <w:r w:rsidRPr="005D0897">
        <w:rPr>
          <w:rFonts w:asciiTheme="minorHAnsi" w:hAnsiTheme="minorHAnsi" w:cstheme="minorHAnsi"/>
        </w:rPr>
        <w:t xml:space="preserve"> povinn</w:t>
      </w:r>
      <w:r w:rsidR="00CA06FA" w:rsidRPr="005D0897">
        <w:rPr>
          <w:rFonts w:asciiTheme="minorHAnsi" w:hAnsiTheme="minorHAnsi" w:cstheme="minorHAnsi"/>
        </w:rPr>
        <w:t>ý</w:t>
      </w:r>
      <w:r w:rsidRPr="005D0897">
        <w:rPr>
          <w:rFonts w:asciiTheme="minorHAnsi" w:hAnsiTheme="minorHAnsi" w:cstheme="minorHAnsi"/>
        </w:rPr>
        <w:t xml:space="preserve"> zachovávať mlčanlivosť o informáciách označených ako dôverné, ktoré </w:t>
      </w:r>
      <w:r w:rsidR="00833029" w:rsidRPr="005D0897">
        <w:rPr>
          <w:rFonts w:asciiTheme="minorHAnsi" w:hAnsiTheme="minorHAnsi" w:cstheme="minorHAnsi"/>
        </w:rPr>
        <w:t>mu</w:t>
      </w:r>
      <w:r w:rsidRPr="005D0897">
        <w:rPr>
          <w:rFonts w:asciiTheme="minorHAnsi" w:hAnsiTheme="minorHAnsi" w:cstheme="minorHAnsi"/>
        </w:rPr>
        <w:t xml:space="preserve"> uchádzač alebo záujemca poskytol; na tento účel uchádzač alebo záujemca označí, ktoré skutočnosti považuje za dôverné. Za dôverné i</w:t>
      </w:r>
      <w:r w:rsidR="000A0882" w:rsidRPr="005D0897">
        <w:rPr>
          <w:rFonts w:asciiTheme="minorHAnsi" w:hAnsiTheme="minorHAnsi" w:cstheme="minorHAnsi"/>
        </w:rPr>
        <w:t>nformácie je na </w:t>
      </w:r>
      <w:r w:rsidRPr="005D0897">
        <w:rPr>
          <w:rFonts w:asciiTheme="minorHAnsi" w:hAnsiTheme="minorHAnsi" w:cstheme="minorHAnsi"/>
        </w:rPr>
        <w:t xml:space="preserve">účely Zákona možné označiť výhradne obchodné tajomstvo, technické riešenia a predlohy, návody, výkresy, projektové dokumentácie, modely, spôsob výpočtu jednotkových cien a ak sa neuvádzajú jednotkové ceny, ale len cena, tak aj spôsob výpočtu ceny a vzory. </w:t>
      </w:r>
      <w:r w:rsidR="00833029" w:rsidRPr="005D0897">
        <w:rPr>
          <w:rFonts w:asciiTheme="minorHAnsi" w:hAnsiTheme="minorHAnsi" w:cstheme="minorHAnsi"/>
        </w:rPr>
        <w:t>Týmto ustanovením nie sú dotknuté ustanovenia Zákona 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r w:rsidRPr="005D0897">
        <w:rPr>
          <w:rFonts w:asciiTheme="minorHAnsi" w:hAnsiTheme="minorHAnsi" w:cstheme="minorHAnsi"/>
        </w:rPr>
        <w:t>.</w:t>
      </w:r>
    </w:p>
    <w:p w14:paraId="650D7E16" w14:textId="77777777" w:rsidR="00C174FF" w:rsidRPr="00BD2D52" w:rsidRDefault="00C174FF" w:rsidP="00BA182F">
      <w:pPr>
        <w:spacing w:after="0" w:line="240" w:lineRule="auto"/>
        <w:ind w:left="567"/>
        <w:jc w:val="both"/>
        <w:rPr>
          <w:rFonts w:asciiTheme="minorHAnsi" w:hAnsiTheme="minorHAnsi" w:cstheme="minorHAnsi"/>
          <w:noProof/>
        </w:rPr>
      </w:pPr>
    </w:p>
    <w:p w14:paraId="51AAF2A6" w14:textId="7518B7D3" w:rsidR="005A54C0" w:rsidRPr="005D0897" w:rsidRDefault="005A54C0" w:rsidP="009B503D">
      <w:pPr>
        <w:pStyle w:val="Nadpis2"/>
        <w:numPr>
          <w:ilvl w:val="0"/>
          <w:numId w:val="184"/>
        </w:numPr>
        <w:spacing w:after="120"/>
        <w:ind w:left="391" w:hanging="391"/>
        <w:jc w:val="left"/>
        <w:rPr>
          <w:rFonts w:asciiTheme="minorHAnsi" w:hAnsiTheme="minorHAnsi"/>
          <w:sz w:val="22"/>
        </w:rPr>
      </w:pPr>
      <w:bookmarkStart w:id="44" w:name="_Toc164928920"/>
      <w:r w:rsidRPr="005D0897">
        <w:rPr>
          <w:rFonts w:asciiTheme="minorHAnsi" w:hAnsiTheme="minorHAnsi"/>
          <w:sz w:val="22"/>
        </w:rPr>
        <w:t>Vyhodnocovanie ponúk</w:t>
      </w:r>
      <w:bookmarkEnd w:id="44"/>
    </w:p>
    <w:p w14:paraId="262BB049" w14:textId="035D4E0E" w:rsidR="005A54C0" w:rsidRPr="00BD2D52" w:rsidRDefault="005A54C0" w:rsidP="009B503D">
      <w:pPr>
        <w:pStyle w:val="Odsekzoznamu"/>
        <w:numPr>
          <w:ilvl w:val="1"/>
          <w:numId w:val="184"/>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rPr>
        <w:t xml:space="preserve">Komisia </w:t>
      </w:r>
      <w:bookmarkStart w:id="45" w:name="_Hlk104902888"/>
      <w:r w:rsidR="00B360B8" w:rsidRPr="00BD2D52">
        <w:rPr>
          <w:rFonts w:asciiTheme="minorHAnsi" w:hAnsiTheme="minorHAnsi" w:cstheme="minorHAnsi"/>
        </w:rPr>
        <w:t xml:space="preserve">vyhodnotí predložené ponuky podľa § 53 Zákona s použitím ustanovenia § 66 ods. 7 písm. b) Zákona: „vyhodnotenie ponúk z hľadiska splnenia požiadaviek na predmet zákazky a vyhodnotenie splnenia podmienok účasti sa uskutoční po vyhodnotení ponúk na základe kritérií na vyhodnotenie ponúk“. V súlade s § 55 ods. 1 Zákona verejný obstarávateľ vyhodnotí </w:t>
      </w:r>
      <w:r w:rsidR="00B360B8" w:rsidRPr="00BD2D52">
        <w:rPr>
          <w:rFonts w:asciiTheme="minorHAnsi" w:hAnsiTheme="minorHAnsi" w:cstheme="minorHAnsi"/>
        </w:rPr>
        <w:lastRenderedPageBreak/>
        <w:t>splnenie požiadaviek na predmet zákazky u uchádzača, ktorý sa umiestnil na prvom mieste v poradí</w:t>
      </w:r>
      <w:bookmarkEnd w:id="45"/>
      <w:r w:rsidRPr="00BD2D52">
        <w:rPr>
          <w:rFonts w:asciiTheme="minorHAnsi" w:hAnsiTheme="minorHAnsi" w:cstheme="minorHAnsi"/>
        </w:rPr>
        <w:t>.</w:t>
      </w:r>
    </w:p>
    <w:p w14:paraId="75169C29" w14:textId="77777777" w:rsidR="005A54C0" w:rsidRPr="00BD2D52" w:rsidRDefault="005A54C0" w:rsidP="005A54C0">
      <w:pPr>
        <w:pStyle w:val="Odsekzoznamu"/>
        <w:autoSpaceDE w:val="0"/>
        <w:autoSpaceDN w:val="0"/>
        <w:spacing w:after="60"/>
        <w:ind w:left="567"/>
        <w:jc w:val="both"/>
        <w:rPr>
          <w:rFonts w:asciiTheme="minorHAnsi" w:hAnsiTheme="minorHAnsi" w:cstheme="minorHAnsi"/>
        </w:rPr>
      </w:pPr>
    </w:p>
    <w:p w14:paraId="7F71C135" w14:textId="5B3FB820" w:rsidR="005A54C0" w:rsidRPr="005D0897" w:rsidRDefault="005A54C0" w:rsidP="009B503D">
      <w:pPr>
        <w:pStyle w:val="Nadpis2"/>
        <w:numPr>
          <w:ilvl w:val="0"/>
          <w:numId w:val="184"/>
        </w:numPr>
        <w:spacing w:after="120"/>
        <w:ind w:left="391" w:hanging="391"/>
        <w:jc w:val="left"/>
        <w:rPr>
          <w:rFonts w:asciiTheme="minorHAnsi" w:hAnsiTheme="minorHAnsi"/>
          <w:sz w:val="22"/>
          <w:szCs w:val="22"/>
        </w:rPr>
      </w:pPr>
      <w:bookmarkStart w:id="46" w:name="_Toc164928921"/>
      <w:r w:rsidRPr="005D0897">
        <w:rPr>
          <w:rFonts w:asciiTheme="minorHAnsi" w:hAnsiTheme="minorHAnsi"/>
          <w:sz w:val="22"/>
          <w:szCs w:val="22"/>
        </w:rPr>
        <w:t>Vyhodnotenie splnenia podmienok účasti uchádzačov</w:t>
      </w:r>
      <w:bookmarkEnd w:id="46"/>
    </w:p>
    <w:p w14:paraId="736172F9" w14:textId="16ADAF72" w:rsidR="005A54C0" w:rsidRPr="00BD2D52" w:rsidRDefault="00183309" w:rsidP="009B503D">
      <w:pPr>
        <w:pStyle w:val="Odsekzoznamu"/>
        <w:numPr>
          <w:ilvl w:val="1"/>
          <w:numId w:val="184"/>
        </w:numPr>
        <w:spacing w:after="60"/>
        <w:ind w:left="567" w:hanging="567"/>
        <w:jc w:val="both"/>
        <w:rPr>
          <w:rFonts w:asciiTheme="minorHAnsi" w:hAnsiTheme="minorHAnsi" w:cstheme="minorHAnsi"/>
        </w:rPr>
      </w:pPr>
      <w:r w:rsidRPr="00BD2D52">
        <w:rPr>
          <w:rFonts w:asciiTheme="minorHAnsi" w:hAnsiTheme="minorHAnsi" w:cstheme="minorHAnsi"/>
          <w:lang w:eastAsia="x-none"/>
        </w:rPr>
        <w:t>Komisia</w:t>
      </w:r>
      <w:r w:rsidR="005A54C0" w:rsidRPr="00BD2D52">
        <w:rPr>
          <w:rFonts w:asciiTheme="minorHAnsi" w:hAnsiTheme="minorHAnsi" w:cstheme="minorHAnsi"/>
          <w:lang w:eastAsia="x-none"/>
        </w:rPr>
        <w:t> </w:t>
      </w:r>
      <w:r w:rsidR="00B360B8" w:rsidRPr="00BD2D52">
        <w:rPr>
          <w:rFonts w:asciiTheme="minorHAnsi" w:hAnsiTheme="minorHAnsi" w:cstheme="minorHAnsi"/>
          <w:lang w:eastAsia="x-none"/>
        </w:rPr>
        <w:t xml:space="preserve">vyhodnotí splnenie podmienok účasti uchádzačov podľa § 40 s použitím ustanovenia § 66 ods. 7 písm. b) Zákona: „vyhodnotenie ponúk z hľadiska splnenia požiadaviek na predmet zákazky a vyhodnotenie splnenia podmienok účasti </w:t>
      </w:r>
      <w:bookmarkStart w:id="47" w:name="_Hlk100584835"/>
      <w:r w:rsidR="00B360B8" w:rsidRPr="00BD2D52">
        <w:rPr>
          <w:rFonts w:asciiTheme="minorHAnsi" w:hAnsiTheme="minorHAnsi" w:cstheme="minorHAnsi"/>
          <w:lang w:eastAsia="x-none"/>
        </w:rPr>
        <w:t>sa uskutoční po vyhodnotení ponúk na základe kritérií na vyhodnotenie ponúk</w:t>
      </w:r>
      <w:bookmarkEnd w:id="47"/>
      <w:r w:rsidR="00B360B8" w:rsidRPr="00BD2D52">
        <w:rPr>
          <w:rFonts w:asciiTheme="minorHAnsi" w:hAnsiTheme="minorHAnsi" w:cstheme="minorHAnsi"/>
          <w:lang w:eastAsia="x-none"/>
        </w:rPr>
        <w:t>“. V súlade s § 55 ods. 1 Zákona verejný obstarávateľ vyhodnotí splnenie podmienok účasti u uchádzača, ktorý sa umiestnil na prvom mieste v poradí</w:t>
      </w:r>
      <w:r w:rsidR="005A54C0" w:rsidRPr="00BD2D52">
        <w:rPr>
          <w:rFonts w:asciiTheme="minorHAnsi" w:hAnsiTheme="minorHAnsi" w:cstheme="minorHAnsi"/>
        </w:rPr>
        <w:t>.</w:t>
      </w:r>
    </w:p>
    <w:p w14:paraId="203066D5" w14:textId="21C8E349" w:rsidR="00B360B8" w:rsidRPr="00BD2D52" w:rsidRDefault="00B360B8" w:rsidP="009B503D">
      <w:pPr>
        <w:pStyle w:val="Odsekzoznamu"/>
        <w:numPr>
          <w:ilvl w:val="1"/>
          <w:numId w:val="184"/>
        </w:numPr>
        <w:spacing w:after="60"/>
        <w:ind w:left="567" w:hanging="567"/>
        <w:jc w:val="both"/>
        <w:rPr>
          <w:rFonts w:asciiTheme="minorHAnsi" w:hAnsiTheme="minorHAnsi" w:cstheme="minorHAnsi"/>
        </w:rPr>
      </w:pPr>
      <w:r w:rsidRPr="00BD2D52">
        <w:rPr>
          <w:rFonts w:asciiTheme="minorHAnsi" w:hAnsiTheme="minorHAnsi" w:cstheme="minorHAnsi"/>
        </w:rPr>
        <w:t>Tejto verejnej súťaže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32C434B2" w14:textId="756E8700" w:rsidR="001D0822" w:rsidRPr="00BD2D52" w:rsidRDefault="001D0822" w:rsidP="00393531">
      <w:pPr>
        <w:pStyle w:val="Odsekzoznamu"/>
        <w:numPr>
          <w:ilvl w:val="1"/>
          <w:numId w:val="184"/>
        </w:numPr>
        <w:spacing w:after="60"/>
        <w:ind w:left="567" w:hanging="567"/>
        <w:jc w:val="both"/>
        <w:rPr>
          <w:rFonts w:asciiTheme="minorHAnsi" w:hAnsiTheme="minorHAnsi" w:cstheme="minorHAnsi"/>
        </w:rPr>
      </w:pPr>
      <w:r w:rsidRPr="00BD2D52">
        <w:rPr>
          <w:rFonts w:asciiTheme="minorHAnsi" w:hAnsiTheme="minorHAnsi" w:cstheme="minorHAnsi"/>
        </w:rPr>
        <w:t xml:space="preserve">Komisia vylúči </w:t>
      </w:r>
      <w:r w:rsidR="00393531" w:rsidRPr="00393531">
        <w:rPr>
          <w:rFonts w:asciiTheme="minorHAnsi" w:hAnsiTheme="minorHAnsi" w:cstheme="minorHAnsi"/>
        </w:rPr>
        <w:t xml:space="preserve">kedykoľvek počas verejného obstarávania </w:t>
      </w:r>
      <w:r w:rsidRPr="00BD2D52">
        <w:rPr>
          <w:rFonts w:asciiTheme="minorHAnsi" w:hAnsiTheme="minorHAnsi" w:cstheme="minorHAnsi"/>
        </w:rPr>
        <w:t xml:space="preserve">uchádzača z verejného obstarávania v prípadoch podľa § 40 ods. 6 </w:t>
      </w:r>
      <w:r w:rsidR="00393531">
        <w:rPr>
          <w:rFonts w:asciiTheme="minorHAnsi" w:hAnsiTheme="minorHAnsi" w:cstheme="minorHAnsi"/>
        </w:rPr>
        <w:t xml:space="preserve">a ods. 7 Zákona </w:t>
      </w:r>
      <w:r w:rsidRPr="00BD2D52">
        <w:rPr>
          <w:rFonts w:asciiTheme="minorHAnsi" w:hAnsiTheme="minorHAnsi" w:cstheme="minorHAnsi"/>
        </w:rPr>
        <w:t>a</w:t>
      </w:r>
      <w:r w:rsidR="00393531">
        <w:rPr>
          <w:rFonts w:asciiTheme="minorHAnsi" w:hAnsiTheme="minorHAnsi" w:cstheme="minorHAnsi"/>
        </w:rPr>
        <w:t xml:space="preserve"> môže </w:t>
      </w:r>
      <w:r w:rsidRPr="00BD2D52">
        <w:rPr>
          <w:rFonts w:asciiTheme="minorHAnsi" w:hAnsiTheme="minorHAnsi" w:cstheme="minorHAnsi"/>
        </w:rPr>
        <w:t> </w:t>
      </w:r>
      <w:r w:rsidR="00393531" w:rsidRPr="00393531">
        <w:rPr>
          <w:rFonts w:asciiTheme="minorHAnsi" w:hAnsiTheme="minorHAnsi" w:cstheme="minorHAnsi"/>
        </w:rPr>
        <w:t>vylúčiť kedykoľvek počas verejného obstarávania v prípadoch podľa § 40 ods</w:t>
      </w:r>
      <w:r w:rsidR="00393531">
        <w:rPr>
          <w:rFonts w:asciiTheme="minorHAnsi" w:hAnsiTheme="minorHAnsi" w:cstheme="minorHAnsi"/>
        </w:rPr>
        <w:t>.</w:t>
      </w:r>
      <w:r w:rsidR="00393531" w:rsidRPr="00393531">
        <w:rPr>
          <w:rFonts w:asciiTheme="minorHAnsi" w:hAnsiTheme="minorHAnsi" w:cstheme="minorHAnsi"/>
        </w:rPr>
        <w:t xml:space="preserve"> </w:t>
      </w:r>
      <w:r w:rsidRPr="00BD2D52">
        <w:rPr>
          <w:rFonts w:asciiTheme="minorHAnsi" w:hAnsiTheme="minorHAnsi" w:cstheme="minorHAnsi"/>
        </w:rPr>
        <w:t>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7C84A4A1" w14:textId="77777777" w:rsidR="00C174FF" w:rsidRPr="00BD2D52" w:rsidRDefault="00C174FF" w:rsidP="00D77C8C">
      <w:pPr>
        <w:spacing w:after="0" w:line="240" w:lineRule="auto"/>
        <w:ind w:left="568" w:hanging="568"/>
        <w:jc w:val="both"/>
        <w:rPr>
          <w:rFonts w:asciiTheme="minorHAnsi" w:hAnsiTheme="minorHAnsi" w:cstheme="minorHAnsi"/>
          <w:b/>
          <w:bCs/>
        </w:rPr>
      </w:pPr>
    </w:p>
    <w:p w14:paraId="07AC9D2B" w14:textId="4F09CC4C" w:rsidR="005A54C0" w:rsidRPr="005D0897" w:rsidRDefault="005A54C0" w:rsidP="009B503D">
      <w:pPr>
        <w:pStyle w:val="Nadpis2"/>
        <w:numPr>
          <w:ilvl w:val="0"/>
          <w:numId w:val="32"/>
        </w:numPr>
        <w:spacing w:after="120"/>
        <w:ind w:left="374" w:hanging="374"/>
        <w:jc w:val="left"/>
        <w:rPr>
          <w:rFonts w:asciiTheme="minorHAnsi" w:hAnsiTheme="minorHAnsi"/>
          <w:sz w:val="22"/>
          <w:szCs w:val="22"/>
        </w:rPr>
      </w:pPr>
      <w:bookmarkStart w:id="48" w:name="_Toc164928922"/>
      <w:r w:rsidRPr="005D0897">
        <w:rPr>
          <w:rFonts w:asciiTheme="minorHAnsi" w:hAnsiTheme="minorHAnsi"/>
          <w:sz w:val="22"/>
          <w:szCs w:val="22"/>
        </w:rPr>
        <w:t>Oprava chýb</w:t>
      </w:r>
      <w:bookmarkEnd w:id="48"/>
    </w:p>
    <w:p w14:paraId="1EA11983" w14:textId="3ECC37D4" w:rsidR="00A74F7E" w:rsidRPr="00BD2D52" w:rsidRDefault="00A74F7E" w:rsidP="009B503D">
      <w:pPr>
        <w:pStyle w:val="Nadpis3"/>
        <w:numPr>
          <w:ilvl w:val="1"/>
          <w:numId w:val="32"/>
        </w:numPr>
        <w:spacing w:after="60"/>
        <w:ind w:left="567" w:hanging="567"/>
        <w:rPr>
          <w:rFonts w:asciiTheme="minorHAnsi" w:eastAsia="Times New Roman" w:hAnsiTheme="minorHAnsi" w:cstheme="minorHAnsi"/>
          <w:b w:val="0"/>
          <w:bCs w:val="0"/>
          <w:sz w:val="22"/>
          <w:szCs w:val="22"/>
          <w:lang w:eastAsia="en-US"/>
        </w:rPr>
      </w:pPr>
      <w:bookmarkStart w:id="49" w:name="_Toc164266377"/>
      <w:bookmarkStart w:id="50" w:name="_Toc164928923"/>
      <w:bookmarkStart w:id="51" w:name="_Toc461981385"/>
      <w:r w:rsidRPr="00BD2D52">
        <w:rPr>
          <w:rFonts w:asciiTheme="minorHAnsi" w:eastAsia="Times New Roman" w:hAnsiTheme="minorHAnsi" w:cstheme="minorHAnsi"/>
          <w:b w:val="0"/>
          <w:bCs w:val="0"/>
          <w:sz w:val="22"/>
          <w:szCs w:val="22"/>
          <w:lang w:eastAsia="en-US"/>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bookmarkEnd w:id="49"/>
      <w:bookmarkEnd w:id="50"/>
    </w:p>
    <w:p w14:paraId="041624A9" w14:textId="2D9740E3" w:rsidR="005A54C0" w:rsidRPr="00BD2D52" w:rsidRDefault="005A54C0" w:rsidP="009B503D">
      <w:pPr>
        <w:pStyle w:val="Nadpis3"/>
        <w:numPr>
          <w:ilvl w:val="1"/>
          <w:numId w:val="32"/>
        </w:numPr>
        <w:tabs>
          <w:tab w:val="left" w:pos="567"/>
        </w:tabs>
        <w:spacing w:after="60"/>
        <w:rPr>
          <w:rFonts w:asciiTheme="minorHAnsi" w:eastAsia="Times New Roman" w:hAnsiTheme="minorHAnsi" w:cstheme="minorHAnsi"/>
          <w:b w:val="0"/>
          <w:bCs w:val="0"/>
          <w:sz w:val="22"/>
          <w:szCs w:val="22"/>
          <w:lang w:eastAsia="en-US"/>
        </w:rPr>
      </w:pPr>
      <w:bookmarkStart w:id="52" w:name="_Toc164266378"/>
      <w:bookmarkStart w:id="53" w:name="_Toc164928924"/>
      <w:r w:rsidRPr="00BD2D52">
        <w:rPr>
          <w:rFonts w:asciiTheme="minorHAnsi" w:eastAsia="Times New Roman" w:hAnsiTheme="minorHAnsi" w:cstheme="minorHAnsi"/>
          <w:b w:val="0"/>
          <w:bCs w:val="0"/>
          <w:sz w:val="22"/>
          <w:szCs w:val="22"/>
          <w:lang w:eastAsia="en-US"/>
        </w:rPr>
        <w:t>Zrejmé matematické chyby, zistené pri vyhodnocovaní ponúk, budú opravené v prípade:</w:t>
      </w:r>
      <w:bookmarkEnd w:id="51"/>
      <w:bookmarkEnd w:id="52"/>
      <w:bookmarkEnd w:id="53"/>
    </w:p>
    <w:p w14:paraId="6089170C" w14:textId="77777777" w:rsidR="005A54C0" w:rsidRPr="00BD2D52" w:rsidRDefault="005A54C0" w:rsidP="009B503D">
      <w:pPr>
        <w:pStyle w:val="Nadpis3"/>
        <w:numPr>
          <w:ilvl w:val="2"/>
          <w:numId w:val="32"/>
        </w:numPr>
        <w:spacing w:after="60"/>
        <w:ind w:left="1276"/>
        <w:rPr>
          <w:rFonts w:asciiTheme="minorHAnsi" w:eastAsia="Times New Roman" w:hAnsiTheme="minorHAnsi" w:cstheme="minorHAnsi"/>
          <w:b w:val="0"/>
          <w:bCs w:val="0"/>
          <w:sz w:val="22"/>
          <w:szCs w:val="22"/>
          <w:lang w:eastAsia="en-US"/>
        </w:rPr>
      </w:pPr>
      <w:bookmarkStart w:id="54" w:name="_Toc461981386"/>
      <w:bookmarkStart w:id="55" w:name="_Toc164266379"/>
      <w:bookmarkStart w:id="56" w:name="_Toc164928925"/>
      <w:r w:rsidRPr="00BD2D52">
        <w:rPr>
          <w:rFonts w:asciiTheme="minorHAnsi" w:eastAsia="Times New Roman" w:hAnsiTheme="minorHAnsi" w:cstheme="minorHAnsi"/>
          <w:b w:val="0"/>
          <w:bCs w:val="0"/>
          <w:sz w:val="22"/>
          <w:szCs w:val="22"/>
          <w:lang w:eastAsia="en-US"/>
        </w:rPr>
        <w:t>rozdielu medzi sumou uvedenou číslom a sumou uvedenou slovom; platiť bude suma uvedená správne,</w:t>
      </w:r>
      <w:bookmarkEnd w:id="54"/>
      <w:bookmarkEnd w:id="55"/>
      <w:bookmarkEnd w:id="56"/>
    </w:p>
    <w:p w14:paraId="06461548" w14:textId="77777777" w:rsidR="005A54C0" w:rsidRPr="00BD2D52" w:rsidRDefault="005A54C0" w:rsidP="009B503D">
      <w:pPr>
        <w:numPr>
          <w:ilvl w:val="2"/>
          <w:numId w:val="32"/>
        </w:numPr>
        <w:spacing w:after="60" w:line="240" w:lineRule="auto"/>
        <w:ind w:left="1276"/>
        <w:jc w:val="both"/>
        <w:rPr>
          <w:rFonts w:asciiTheme="minorHAnsi" w:hAnsiTheme="minorHAnsi" w:cstheme="minorHAnsi"/>
        </w:rPr>
      </w:pPr>
      <w:r w:rsidRPr="00BD2D52">
        <w:rPr>
          <w:rFonts w:asciiTheme="minorHAnsi" w:hAnsiTheme="minorHAnsi" w:cstheme="minorHAnsi"/>
        </w:rPr>
        <w:t>rozdielu medzi jednotkovou cenou a celkovou cenou, ak uvedená chyba vznikla dôsledkom nesprávneho násobenia jednotkovej ceny množstvom; platiť bude správny súčin jednotkovej ceny a množstva,</w:t>
      </w:r>
    </w:p>
    <w:p w14:paraId="49AB308A" w14:textId="77777777" w:rsidR="005A54C0" w:rsidRPr="00BD2D52" w:rsidRDefault="005A54C0" w:rsidP="009B503D">
      <w:pPr>
        <w:numPr>
          <w:ilvl w:val="2"/>
          <w:numId w:val="32"/>
        </w:numPr>
        <w:spacing w:after="60" w:line="240" w:lineRule="auto"/>
        <w:ind w:left="1276"/>
        <w:jc w:val="both"/>
        <w:rPr>
          <w:rFonts w:asciiTheme="minorHAnsi" w:hAnsiTheme="minorHAnsi" w:cstheme="minorHAnsi"/>
        </w:rPr>
      </w:pPr>
      <w:r w:rsidRPr="00BD2D52">
        <w:rPr>
          <w:rFonts w:asciiTheme="minorHAnsi" w:hAnsiTheme="minorHAnsi" w:cstheme="minorHAnsi"/>
        </w:rPr>
        <w:t>preukázateľne hrubej chyby pri jednotkovej cene v desatinnej čiarke; platiť bude jednotková cena s opravenou desatinnou čiarkou, celková cena položky bude odvodená od takto opravenej jednotkovej ceny,</w:t>
      </w:r>
    </w:p>
    <w:p w14:paraId="4771FF9D" w14:textId="77777777" w:rsidR="005A54C0" w:rsidRPr="00BD2D52" w:rsidRDefault="005A54C0" w:rsidP="009B503D">
      <w:pPr>
        <w:numPr>
          <w:ilvl w:val="2"/>
          <w:numId w:val="32"/>
        </w:numPr>
        <w:spacing w:after="60" w:line="240" w:lineRule="auto"/>
        <w:ind w:left="1276"/>
        <w:jc w:val="both"/>
        <w:rPr>
          <w:rFonts w:asciiTheme="minorHAnsi" w:hAnsiTheme="minorHAnsi" w:cstheme="minorHAnsi"/>
        </w:rPr>
      </w:pPr>
      <w:r w:rsidRPr="00BD2D52">
        <w:rPr>
          <w:rFonts w:asciiTheme="minorHAnsi" w:hAnsiTheme="minorHAnsi" w:cstheme="minorHAnsi"/>
        </w:rPr>
        <w:t>nesprávne spočítanej sumy vo vzájomnom súčte alebo medzisúčte jednotlivých položiek; platiť bude správny súčet, resp. medzisúčet jednotlivých položiek a pod.</w:t>
      </w:r>
    </w:p>
    <w:p w14:paraId="62384539" w14:textId="1ED41CF8" w:rsidR="000041B7" w:rsidRPr="00BD2D52" w:rsidRDefault="005A54C0" w:rsidP="005D0897">
      <w:pPr>
        <w:pStyle w:val="Nadpis3"/>
        <w:numPr>
          <w:ilvl w:val="0"/>
          <w:numId w:val="0"/>
        </w:numPr>
        <w:spacing w:after="60"/>
        <w:ind w:left="142"/>
        <w:rPr>
          <w:rFonts w:asciiTheme="minorHAnsi" w:hAnsiTheme="minorHAnsi" w:cstheme="minorHAnsi"/>
          <w:b w:val="0"/>
          <w:sz w:val="22"/>
          <w:szCs w:val="22"/>
        </w:rPr>
      </w:pPr>
      <w:bookmarkStart w:id="57" w:name="_Toc461981387"/>
      <w:bookmarkStart w:id="58" w:name="_Toc164266380"/>
      <w:bookmarkStart w:id="59" w:name="_Toc164928926"/>
      <w:r w:rsidRPr="00BD2D52">
        <w:rPr>
          <w:rFonts w:asciiTheme="minorHAnsi" w:hAnsiTheme="minorHAnsi" w:cstheme="minorHAnsi"/>
          <w:b w:val="0"/>
          <w:sz w:val="22"/>
          <w:szCs w:val="22"/>
        </w:rPr>
        <w:t>O každej vykonanej oprave bude uchádzač bezodkladne upovedomený. Uchádzač bude v takom prípade požiadaný o vysvetlenie ponuky podľa § 53 ods. 1 Zákona a o predloženie súhlasu s vykonanou opravou.</w:t>
      </w:r>
      <w:bookmarkStart w:id="60" w:name="_Toc461981394"/>
      <w:bookmarkStart w:id="61" w:name="_Toc461981395"/>
      <w:bookmarkStart w:id="62" w:name="_Toc461981397"/>
      <w:bookmarkStart w:id="63" w:name="_Toc461981398"/>
      <w:bookmarkStart w:id="64" w:name="_Toc461981399"/>
      <w:bookmarkStart w:id="65" w:name="_Toc461981401"/>
      <w:bookmarkStart w:id="66" w:name="_Toc461981409"/>
      <w:bookmarkStart w:id="67" w:name="_Toc461981412"/>
      <w:bookmarkStart w:id="68" w:name="_Toc461981415"/>
      <w:bookmarkStart w:id="69" w:name="_Toc461981422"/>
      <w:bookmarkStart w:id="70" w:name="_Toc461981423"/>
      <w:bookmarkStart w:id="71" w:name="_Toc461981424"/>
      <w:bookmarkStart w:id="72" w:name="_Toc461981425"/>
      <w:bookmarkStart w:id="73" w:name="_Toc461981427"/>
      <w:bookmarkStart w:id="74" w:name="_Toc461981431"/>
      <w:bookmarkStart w:id="75" w:name="_Toc461981432"/>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23C49039" w14:textId="77777777" w:rsidR="00746618" w:rsidRPr="00F72E89" w:rsidRDefault="00746618" w:rsidP="00796CF2">
      <w:pPr>
        <w:pStyle w:val="Zkladntext"/>
        <w:tabs>
          <w:tab w:val="right" w:leader="dot" w:pos="10080"/>
        </w:tabs>
        <w:autoSpaceDE w:val="0"/>
        <w:autoSpaceDN w:val="0"/>
        <w:rPr>
          <w:rFonts w:asciiTheme="minorHAnsi" w:hAnsiTheme="minorHAnsi" w:cstheme="minorHAnsi"/>
          <w:sz w:val="20"/>
          <w:szCs w:val="20"/>
        </w:rPr>
      </w:pPr>
    </w:p>
    <w:p w14:paraId="46DD9F7E" w14:textId="122D2B29" w:rsidR="00746618" w:rsidRPr="00F72E89" w:rsidRDefault="00046B70" w:rsidP="006E033B">
      <w:pPr>
        <w:pStyle w:val="Nadpis2"/>
        <w:rPr>
          <w:rFonts w:asciiTheme="minorHAnsi" w:hAnsiTheme="minorHAnsi" w:cstheme="minorHAnsi"/>
        </w:rPr>
      </w:pPr>
      <w:bookmarkStart w:id="76" w:name="_Toc164928927"/>
      <w:r w:rsidRPr="00F72E89">
        <w:rPr>
          <w:rFonts w:asciiTheme="minorHAnsi" w:hAnsiTheme="minorHAnsi" w:cstheme="minorHAnsi"/>
        </w:rPr>
        <w:t>Časť VI</w:t>
      </w:r>
      <w:r w:rsidR="00746618" w:rsidRPr="00F72E89">
        <w:rPr>
          <w:rFonts w:asciiTheme="minorHAnsi" w:hAnsiTheme="minorHAnsi" w:cstheme="minorHAnsi"/>
        </w:rPr>
        <w:t>.</w:t>
      </w:r>
      <w:bookmarkEnd w:id="76"/>
    </w:p>
    <w:p w14:paraId="3F3C74DF" w14:textId="77777777" w:rsidR="00746618" w:rsidRPr="00F72E89" w:rsidRDefault="00746618" w:rsidP="006E033B">
      <w:pPr>
        <w:pStyle w:val="Nadpis2"/>
        <w:rPr>
          <w:rFonts w:asciiTheme="minorHAnsi" w:hAnsiTheme="minorHAnsi" w:cstheme="minorHAnsi"/>
        </w:rPr>
      </w:pPr>
      <w:bookmarkStart w:id="77" w:name="_Toc164928928"/>
      <w:r w:rsidRPr="00F72E89">
        <w:rPr>
          <w:rFonts w:asciiTheme="minorHAnsi" w:hAnsiTheme="minorHAnsi" w:cstheme="minorHAnsi"/>
        </w:rPr>
        <w:t>Prijatie ponuky</w:t>
      </w:r>
      <w:bookmarkEnd w:id="77"/>
    </w:p>
    <w:p w14:paraId="2E2F195C" w14:textId="77777777" w:rsidR="00796CF2" w:rsidRPr="00BD2D52" w:rsidRDefault="00796CF2" w:rsidP="00746618">
      <w:pPr>
        <w:spacing w:after="0" w:line="240" w:lineRule="auto"/>
        <w:rPr>
          <w:rFonts w:asciiTheme="minorHAnsi" w:hAnsiTheme="minorHAnsi" w:cstheme="minorHAnsi"/>
          <w:b/>
          <w:bCs/>
        </w:rPr>
      </w:pPr>
    </w:p>
    <w:p w14:paraId="5FECA24E" w14:textId="315E326D" w:rsidR="00F660A4" w:rsidRPr="005D0897" w:rsidRDefault="00F660A4" w:rsidP="009B503D">
      <w:pPr>
        <w:pStyle w:val="Nadpis2"/>
        <w:numPr>
          <w:ilvl w:val="0"/>
          <w:numId w:val="32"/>
        </w:numPr>
        <w:spacing w:after="120"/>
        <w:ind w:left="374" w:hanging="374"/>
        <w:jc w:val="left"/>
        <w:rPr>
          <w:rFonts w:asciiTheme="minorHAnsi" w:hAnsiTheme="minorHAnsi"/>
          <w:sz w:val="22"/>
        </w:rPr>
      </w:pPr>
      <w:bookmarkStart w:id="78" w:name="_Toc164928929"/>
      <w:r w:rsidRPr="005D0897">
        <w:rPr>
          <w:rFonts w:asciiTheme="minorHAnsi" w:hAnsiTheme="minorHAnsi"/>
          <w:sz w:val="22"/>
        </w:rPr>
        <w:t>Informácie o výsledku vyhodnotenia ponúk</w:t>
      </w:r>
      <w:bookmarkEnd w:id="78"/>
      <w:r w:rsidRPr="005D0897">
        <w:rPr>
          <w:rFonts w:asciiTheme="minorHAnsi" w:hAnsiTheme="minorHAnsi"/>
          <w:sz w:val="22"/>
        </w:rPr>
        <w:t xml:space="preserve"> </w:t>
      </w:r>
    </w:p>
    <w:p w14:paraId="141B79E8" w14:textId="06E8D0D4" w:rsidR="00F660A4" w:rsidRPr="00BD2D52" w:rsidRDefault="00F660A4" w:rsidP="009B503D">
      <w:pPr>
        <w:numPr>
          <w:ilvl w:val="1"/>
          <w:numId w:val="3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 xml:space="preserve">Verejný </w:t>
      </w:r>
      <w:r w:rsidR="00A74F7E" w:rsidRPr="00BD2D52">
        <w:rPr>
          <w:rFonts w:asciiTheme="minorHAnsi" w:hAnsiTheme="minorHAnsi" w:cstheme="minorHAnsi"/>
        </w:rPr>
        <w:t xml:space="preserve">obstarávateľ po vyhodnotení ponúk, a po odoslaní všetkých oznámení o vylúčení uchádzača, bezodkladne oznámi všetkým dotknutým uchádzačom, výsledok vyhodnotenia </w:t>
      </w:r>
      <w:r w:rsidR="00A74F7E" w:rsidRPr="00BD2D52">
        <w:rPr>
          <w:rFonts w:asciiTheme="minorHAnsi" w:hAnsiTheme="minorHAnsi" w:cstheme="minorHAnsi"/>
        </w:rPr>
        <w:lastRenderedPageBreak/>
        <w:t>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Pr="00BD2D52">
        <w:rPr>
          <w:rFonts w:asciiTheme="minorHAnsi" w:hAnsiTheme="minorHAnsi" w:cstheme="minorHAnsi"/>
        </w:rPr>
        <w:t xml:space="preserve">. </w:t>
      </w:r>
    </w:p>
    <w:p w14:paraId="7D207E83" w14:textId="77777777" w:rsidR="008826A0" w:rsidRPr="00BD2D52" w:rsidRDefault="008826A0" w:rsidP="00FE1BD8">
      <w:pPr>
        <w:pStyle w:val="Zkladntext"/>
        <w:tabs>
          <w:tab w:val="right" w:leader="dot" w:pos="10080"/>
        </w:tabs>
        <w:autoSpaceDE w:val="0"/>
        <w:autoSpaceDN w:val="0"/>
        <w:spacing w:after="60"/>
        <w:rPr>
          <w:rFonts w:asciiTheme="minorHAnsi" w:hAnsiTheme="minorHAnsi" w:cstheme="minorHAnsi"/>
          <w:sz w:val="22"/>
          <w:szCs w:val="22"/>
        </w:rPr>
      </w:pPr>
    </w:p>
    <w:p w14:paraId="62A2617F" w14:textId="055D99C3" w:rsidR="00302CC7" w:rsidRPr="005D0897" w:rsidRDefault="00302CC7" w:rsidP="009B503D">
      <w:pPr>
        <w:pStyle w:val="Nadpis2"/>
        <w:numPr>
          <w:ilvl w:val="0"/>
          <w:numId w:val="32"/>
        </w:numPr>
        <w:spacing w:after="120"/>
        <w:ind w:left="374" w:hanging="374"/>
        <w:jc w:val="left"/>
        <w:rPr>
          <w:rFonts w:asciiTheme="minorHAnsi" w:hAnsiTheme="minorHAnsi"/>
          <w:sz w:val="22"/>
        </w:rPr>
      </w:pPr>
      <w:bookmarkStart w:id="79" w:name="_Toc164928930"/>
      <w:r w:rsidRPr="005D0897">
        <w:rPr>
          <w:rFonts w:asciiTheme="minorHAnsi" w:hAnsiTheme="minorHAnsi"/>
          <w:sz w:val="22"/>
        </w:rPr>
        <w:t xml:space="preserve">Uzavretie </w:t>
      </w:r>
      <w:r w:rsidR="00FD6922" w:rsidRPr="005D0897">
        <w:rPr>
          <w:rFonts w:asciiTheme="minorHAnsi" w:hAnsiTheme="minorHAnsi"/>
          <w:sz w:val="22"/>
        </w:rPr>
        <w:t>Zmluvy</w:t>
      </w:r>
      <w:bookmarkEnd w:id="79"/>
    </w:p>
    <w:p w14:paraId="0A83335C" w14:textId="521274E1" w:rsidR="00302CC7" w:rsidRPr="00BD2D52" w:rsidRDefault="0046133E" w:rsidP="009B503D">
      <w:pPr>
        <w:numPr>
          <w:ilvl w:val="1"/>
          <w:numId w:val="3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 xml:space="preserve">Uzavretá </w:t>
      </w:r>
      <w:r w:rsidR="00FD6922">
        <w:rPr>
          <w:rFonts w:asciiTheme="minorHAnsi" w:hAnsiTheme="minorHAnsi" w:cstheme="minorHAnsi"/>
        </w:rPr>
        <w:t>Zmluva</w:t>
      </w:r>
      <w:r w:rsidR="00302CC7" w:rsidRPr="00BD2D52">
        <w:rPr>
          <w:rFonts w:asciiTheme="minorHAnsi" w:hAnsiTheme="minorHAnsi" w:cstheme="minorHAnsi"/>
        </w:rPr>
        <w:t xml:space="preserve"> nesmie byť v rozpore s týmito SP a s ponukou predloženou úspešn</w:t>
      </w:r>
      <w:r w:rsidR="00EA2E54" w:rsidRPr="00BD2D52">
        <w:rPr>
          <w:rFonts w:asciiTheme="minorHAnsi" w:hAnsiTheme="minorHAnsi" w:cstheme="minorHAnsi"/>
        </w:rPr>
        <w:t>ým uchádzačom alebo uchádzačmi.</w:t>
      </w:r>
      <w:r w:rsidR="00302CC7" w:rsidRPr="00BD2D52">
        <w:rPr>
          <w:rFonts w:asciiTheme="minorHAnsi" w:hAnsiTheme="minorHAnsi" w:cstheme="minorHAnsi"/>
        </w:rPr>
        <w:t xml:space="preserve"> </w:t>
      </w:r>
      <w:r w:rsidR="00302CC7" w:rsidRPr="00BD2D52">
        <w:rPr>
          <w:rFonts w:asciiTheme="minorHAnsi" w:hAnsiTheme="minorHAnsi" w:cstheme="minorHAnsi"/>
          <w:shd w:val="clear" w:color="auto" w:fill="FFFFFF"/>
        </w:rPr>
        <w:t xml:space="preserve">Verejný obstarávateľ nesmie uzavrieť </w:t>
      </w:r>
      <w:r w:rsidR="005B15BB">
        <w:rPr>
          <w:rFonts w:asciiTheme="minorHAnsi" w:hAnsiTheme="minorHAnsi" w:cstheme="minorHAnsi"/>
        </w:rPr>
        <w:t>Zmluvu</w:t>
      </w:r>
      <w:r w:rsidR="00302CC7" w:rsidRPr="00BD2D52">
        <w:rPr>
          <w:rFonts w:asciiTheme="minorHAnsi" w:hAnsiTheme="minorHAnsi" w:cstheme="minorHAnsi"/>
          <w:shd w:val="clear" w:color="auto" w:fill="FFFFFF"/>
        </w:rPr>
        <w:t xml:space="preserve"> s uchádzačom alebo uchádzačmi, ktorí majú povinnosť zapisovať sa do registra partnerov verejného sektora</w:t>
      </w:r>
      <w:r w:rsidR="00302CC7" w:rsidRPr="00BD2D52">
        <w:rPr>
          <w:rStyle w:val="Odkaznapoznmkupodiarou"/>
          <w:rFonts w:asciiTheme="minorHAnsi" w:hAnsiTheme="minorHAnsi" w:cstheme="minorHAnsi"/>
          <w:shd w:val="clear" w:color="auto" w:fill="FFFFFF"/>
        </w:rPr>
        <w:footnoteReference w:id="1"/>
      </w:r>
      <w:r w:rsidR="00302CC7" w:rsidRPr="00BD2D52">
        <w:rPr>
          <w:rStyle w:val="apple-converted-space"/>
          <w:rFonts w:asciiTheme="minorHAnsi" w:hAnsiTheme="minorHAnsi" w:cstheme="minorHAnsi"/>
          <w:shd w:val="clear" w:color="auto" w:fill="FFFFFF"/>
        </w:rPr>
        <w:t> </w:t>
      </w:r>
      <w:r w:rsidR="00302CC7" w:rsidRPr="00BD2D52">
        <w:rPr>
          <w:rFonts w:asciiTheme="minorHAnsi" w:hAnsiTheme="minorHAnsi" w:cstheme="minorHAnsi"/>
          <w:shd w:val="clear" w:color="auto" w:fill="FFFFFF"/>
        </w:rPr>
        <w:t>a nie sú zapísaní v registri partnerov verejného sektora</w:t>
      </w:r>
      <w:r w:rsidR="00302CC7" w:rsidRPr="00BD2D52">
        <w:rPr>
          <w:rStyle w:val="Odkaznapoznmkupodiarou"/>
          <w:rFonts w:asciiTheme="minorHAnsi" w:hAnsiTheme="minorHAnsi" w:cstheme="minorHAnsi"/>
        </w:rPr>
        <w:footnoteReference w:id="2"/>
      </w:r>
      <w:r w:rsidR="00302CC7" w:rsidRPr="00BD2D52">
        <w:rPr>
          <w:rStyle w:val="apple-converted-space"/>
          <w:rFonts w:asciiTheme="minorHAnsi" w:hAnsiTheme="minorHAnsi" w:cstheme="minorHAnsi"/>
          <w:shd w:val="clear" w:color="auto" w:fill="FFFFFF"/>
        </w:rPr>
        <w:t> </w:t>
      </w:r>
      <w:r w:rsidR="00302CC7" w:rsidRPr="00BD2D52">
        <w:rPr>
          <w:rFonts w:asciiTheme="minorHAnsi" w:hAnsiTheme="minorHAnsi" w:cstheme="minorHAnsi"/>
          <w:shd w:val="clear" w:color="auto" w:fill="FFFFFF"/>
        </w:rPr>
        <w:t>alebo ktorých subdodávatelia alebo subdodávatelia podľa osobitného predpisu,</w:t>
      </w:r>
      <w:hyperlink r:id="rId21" w:anchor="f4439932" w:history="1">
        <w:r w:rsidR="00302CC7" w:rsidRPr="00BD2D52">
          <w:rPr>
            <w:rStyle w:val="Hypertextovprepojenie"/>
            <w:rFonts w:asciiTheme="minorHAnsi" w:hAnsiTheme="minorHAnsi" w:cstheme="minorHAnsi"/>
            <w:bCs/>
            <w:color w:val="auto"/>
            <w:shd w:val="clear" w:color="auto" w:fill="FFFFFF"/>
            <w:vertAlign w:val="superscript"/>
          </w:rPr>
          <w:t>1</w:t>
        </w:r>
      </w:hyperlink>
      <w:r w:rsidR="00302CC7" w:rsidRPr="00BD2D52">
        <w:rPr>
          <w:rStyle w:val="apple-converted-space"/>
          <w:rFonts w:asciiTheme="minorHAnsi" w:hAnsiTheme="minorHAnsi" w:cstheme="minorHAnsi"/>
          <w:shd w:val="clear" w:color="auto" w:fill="FFFFFF"/>
        </w:rPr>
        <w:t> </w:t>
      </w:r>
      <w:r w:rsidR="00302CC7" w:rsidRPr="00BD2D52">
        <w:rPr>
          <w:rFonts w:asciiTheme="minorHAnsi" w:hAnsiTheme="minorHAnsi" w:cstheme="minorHAnsi"/>
          <w:shd w:val="clear" w:color="auto" w:fill="FFFFFF"/>
        </w:rPr>
        <w:t>ktorí majú povinnosť zapisovať sa do registra partnerov verejného sektora</w:t>
      </w:r>
      <w:hyperlink r:id="rId22" w:anchor="f4439932" w:history="1">
        <w:r w:rsidR="00302CC7" w:rsidRPr="00BD2D52">
          <w:rPr>
            <w:rStyle w:val="Hypertextovprepojenie"/>
            <w:rFonts w:asciiTheme="minorHAnsi" w:hAnsiTheme="minorHAnsi" w:cstheme="minorHAnsi"/>
            <w:bCs/>
            <w:color w:val="auto"/>
            <w:shd w:val="clear" w:color="auto" w:fill="FFFFFF"/>
            <w:vertAlign w:val="superscript"/>
          </w:rPr>
          <w:t>1</w:t>
        </w:r>
      </w:hyperlink>
      <w:r w:rsidR="00302CC7" w:rsidRPr="00BD2D52">
        <w:rPr>
          <w:rStyle w:val="apple-converted-space"/>
          <w:rFonts w:asciiTheme="minorHAnsi" w:hAnsiTheme="minorHAnsi" w:cstheme="minorHAnsi"/>
          <w:shd w:val="clear" w:color="auto" w:fill="FFFFFF"/>
        </w:rPr>
        <w:t> </w:t>
      </w:r>
      <w:r w:rsidR="00302CC7" w:rsidRPr="00BD2D52">
        <w:rPr>
          <w:rFonts w:asciiTheme="minorHAnsi" w:hAnsiTheme="minorHAnsi" w:cstheme="minorHAnsi"/>
          <w:shd w:val="clear" w:color="auto" w:fill="FFFFFF"/>
        </w:rPr>
        <w:t>a nie sú zapísaní v registri partnerov verejného sektora.</w:t>
      </w:r>
      <w:hyperlink r:id="rId23" w:anchor="f4439933" w:history="1">
        <w:r w:rsidR="00302CC7" w:rsidRPr="00BD2D52">
          <w:rPr>
            <w:rStyle w:val="Hypertextovprepojenie"/>
            <w:rFonts w:asciiTheme="minorHAnsi" w:hAnsiTheme="minorHAnsi" w:cstheme="minorHAnsi"/>
            <w:bCs/>
            <w:color w:val="auto"/>
            <w:shd w:val="clear" w:color="auto" w:fill="FFFFFF"/>
            <w:vertAlign w:val="superscript"/>
          </w:rPr>
          <w:t>2</w:t>
        </w:r>
      </w:hyperlink>
    </w:p>
    <w:p w14:paraId="66560B50" w14:textId="188A57A6" w:rsidR="00302CC7" w:rsidRPr="00BD2D52" w:rsidRDefault="005B15BB" w:rsidP="009B503D">
      <w:pPr>
        <w:numPr>
          <w:ilvl w:val="1"/>
          <w:numId w:val="32"/>
        </w:numPr>
        <w:autoSpaceDE w:val="0"/>
        <w:autoSpaceDN w:val="0"/>
        <w:spacing w:after="60" w:line="240" w:lineRule="auto"/>
        <w:ind w:left="567" w:hanging="567"/>
        <w:jc w:val="both"/>
        <w:rPr>
          <w:rFonts w:asciiTheme="minorHAnsi" w:hAnsiTheme="minorHAnsi" w:cstheme="minorHAnsi"/>
        </w:rPr>
      </w:pPr>
      <w:r>
        <w:rPr>
          <w:rFonts w:asciiTheme="minorHAnsi" w:hAnsiTheme="minorHAnsi" w:cstheme="minorHAnsi"/>
        </w:rPr>
        <w:t>Zmluv</w:t>
      </w:r>
      <w:r w:rsidR="00302CC7" w:rsidRPr="00BD2D52">
        <w:rPr>
          <w:rFonts w:asciiTheme="minorHAnsi" w:hAnsiTheme="minorHAnsi" w:cstheme="minorHAnsi"/>
        </w:rPr>
        <w:t xml:space="preserve">a </w:t>
      </w:r>
      <w:r w:rsidR="00A74F7E" w:rsidRPr="00BD2D52">
        <w:rPr>
          <w:rFonts w:asciiTheme="minorHAnsi" w:hAnsiTheme="minorHAnsi" w:cstheme="minorHAnsi"/>
        </w:rPr>
        <w:t>s úspešným uchádzačom, ktorého ponuka bola prijatá, bude uzavretá najskôr jedenásty (11) deň odo dňa odoslania informácie o výsledku vyhodnotenia ponúk podľa § 55 Zákona, ak nebudú uplatnené revízne postupy, pri dodržaní postupu stanoveného v ustanovení § 56 Zákona</w:t>
      </w:r>
      <w:r w:rsidR="00302CC7" w:rsidRPr="00BD2D52">
        <w:rPr>
          <w:rFonts w:asciiTheme="minorHAnsi" w:hAnsiTheme="minorHAnsi" w:cstheme="minorHAnsi"/>
        </w:rPr>
        <w:t>.</w:t>
      </w:r>
    </w:p>
    <w:p w14:paraId="0DFCF36D" w14:textId="2AC8C57D" w:rsidR="00302CC7" w:rsidRPr="00BD2D52" w:rsidRDefault="00302CC7" w:rsidP="009B503D">
      <w:pPr>
        <w:numPr>
          <w:ilvl w:val="1"/>
          <w:numId w:val="3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 xml:space="preserve">Úspešný </w:t>
      </w:r>
      <w:r w:rsidR="00A74F7E" w:rsidRPr="00BD2D52">
        <w:rPr>
          <w:rFonts w:asciiTheme="minorHAnsi" w:hAnsiTheme="minorHAnsi" w:cstheme="minorHAnsi"/>
        </w:rPr>
        <w:t xml:space="preserve">uchádzač alebo uchádzači sú povinní poskytnúť verejnému obstarávateľovi riadnu súčinnosť potrebnú na uzavretie </w:t>
      </w:r>
      <w:r w:rsidR="005B15BB">
        <w:rPr>
          <w:rFonts w:asciiTheme="minorHAnsi" w:hAnsiTheme="minorHAnsi" w:cstheme="minorHAnsi"/>
        </w:rPr>
        <w:t>Zmluv</w:t>
      </w:r>
      <w:r w:rsidR="00A74F7E" w:rsidRPr="00BD2D52">
        <w:rPr>
          <w:rFonts w:asciiTheme="minorHAnsi" w:hAnsiTheme="minorHAnsi" w:cstheme="minorHAnsi"/>
        </w:rPr>
        <w:t xml:space="preserve">y tak, aby mohla byť uzavretá do </w:t>
      </w:r>
      <w:r w:rsidR="00112DF7" w:rsidRPr="00BD2D52">
        <w:rPr>
          <w:rFonts w:asciiTheme="minorHAnsi" w:hAnsiTheme="minorHAnsi" w:cstheme="minorHAnsi"/>
        </w:rPr>
        <w:t>desiatich (10)</w:t>
      </w:r>
      <w:r w:rsidR="00A74F7E" w:rsidRPr="00BD2D52">
        <w:rPr>
          <w:rFonts w:asciiTheme="minorHAnsi" w:hAnsiTheme="minorHAnsi" w:cstheme="minorHAnsi"/>
        </w:rPr>
        <w:t xml:space="preserve"> pracovných dní odo dňa uplynutia lehoty podľa § 56 ods. 8 a 9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w:t>
      </w:r>
      <w:r w:rsidR="005B15BB">
        <w:rPr>
          <w:rFonts w:asciiTheme="minorHAnsi" w:hAnsiTheme="minorHAnsi" w:cstheme="minorHAnsi"/>
        </w:rPr>
        <w:t>Zmluv</w:t>
      </w:r>
      <w:r w:rsidR="00A74F7E" w:rsidRPr="00BD2D52">
        <w:rPr>
          <w:rFonts w:asciiTheme="minorHAnsi" w:hAnsiTheme="minorHAnsi" w:cstheme="minorHAnsi"/>
        </w:rPr>
        <w:t>y mať v registri partnerov verejného sektora zapísaných konečných užívateľov výhod</w:t>
      </w:r>
      <w:r w:rsidRPr="00BD2D52">
        <w:rPr>
          <w:rFonts w:asciiTheme="minorHAnsi" w:hAnsiTheme="minorHAnsi" w:cstheme="minorHAnsi"/>
        </w:rPr>
        <w:t xml:space="preserve">. </w:t>
      </w:r>
    </w:p>
    <w:p w14:paraId="3C135DA3" w14:textId="61374BC0" w:rsidR="00302CC7" w:rsidRPr="00BD2D52" w:rsidRDefault="00302CC7" w:rsidP="009B503D">
      <w:pPr>
        <w:numPr>
          <w:ilvl w:val="1"/>
          <w:numId w:val="3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 xml:space="preserve">Ak </w:t>
      </w:r>
      <w:r w:rsidR="00A74F7E" w:rsidRPr="00BD2D52">
        <w:rPr>
          <w:rFonts w:asciiTheme="minorHAnsi" w:hAnsiTheme="minorHAnsi" w:cstheme="minorHAnsi"/>
        </w:rPr>
        <w:t xml:space="preserve">úspešný uchádzač alebo uchádzači odmietnu uzavrieť </w:t>
      </w:r>
      <w:r w:rsidR="005B15BB">
        <w:rPr>
          <w:rFonts w:asciiTheme="minorHAnsi" w:hAnsiTheme="minorHAnsi" w:cstheme="minorHAnsi"/>
        </w:rPr>
        <w:t>Zmluv</w:t>
      </w:r>
      <w:r w:rsidR="00A74F7E" w:rsidRPr="00BD2D52">
        <w:rPr>
          <w:rFonts w:asciiTheme="minorHAnsi" w:hAnsiTheme="minorHAnsi" w:cstheme="minorHAnsi"/>
        </w:rPr>
        <w:t xml:space="preserve">u alebo nie sú splnené povinnosti podľa bodu 29.3 časti A.1 Pokyny pre uchádzačov týchto SP, verejný obstarávateľ môže uzavrieť </w:t>
      </w:r>
      <w:r w:rsidR="005B15BB">
        <w:rPr>
          <w:rFonts w:asciiTheme="minorHAnsi" w:hAnsiTheme="minorHAnsi" w:cstheme="minorHAnsi"/>
        </w:rPr>
        <w:t>Zmluv</w:t>
      </w:r>
      <w:r w:rsidR="00A74F7E" w:rsidRPr="00BD2D52">
        <w:rPr>
          <w:rFonts w:asciiTheme="minorHAnsi" w:hAnsiTheme="minorHAnsi" w:cstheme="minorHAnsi"/>
        </w:rPr>
        <w:t>u s uchádzačom alebo uchádzačmi, ktorí sa umiestnili na nasledujúcom mieste v poradí</w:t>
      </w:r>
      <w:r w:rsidRPr="00BD2D52">
        <w:rPr>
          <w:rFonts w:asciiTheme="minorHAnsi" w:hAnsiTheme="minorHAnsi" w:cstheme="minorHAnsi"/>
        </w:rPr>
        <w:t>.</w:t>
      </w:r>
    </w:p>
    <w:p w14:paraId="4DFC032A" w14:textId="29818CD6" w:rsidR="00302CC7" w:rsidRPr="00BD2D52" w:rsidRDefault="00302CC7" w:rsidP="009B503D">
      <w:pPr>
        <w:numPr>
          <w:ilvl w:val="1"/>
          <w:numId w:val="3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 xml:space="preserve">Uchádzač </w:t>
      </w:r>
      <w:r w:rsidR="00A74F7E" w:rsidRPr="00BD2D52">
        <w:rPr>
          <w:rFonts w:asciiTheme="minorHAnsi" w:hAnsiTheme="minorHAnsi" w:cstheme="minorHAnsi"/>
        </w:rPr>
        <w:t xml:space="preserve">alebo uchádzači, ktorí sa umiestnili na nasledujúcom mieste v poradí, sú povinní splniť povinnosť podľa bodu 29.3 časti A.1 Pokyny pre uchádzačov týchto SP a poskytnúť verejnému obstarávateľovi riadnu súčinnosť, potrebnú na uzavretie </w:t>
      </w:r>
      <w:r w:rsidR="005B15BB">
        <w:rPr>
          <w:rFonts w:asciiTheme="minorHAnsi" w:hAnsiTheme="minorHAnsi" w:cstheme="minorHAnsi"/>
        </w:rPr>
        <w:t>Zmluv</w:t>
      </w:r>
      <w:r w:rsidR="00A74F7E" w:rsidRPr="00BD2D52">
        <w:rPr>
          <w:rFonts w:asciiTheme="minorHAnsi" w:hAnsiTheme="minorHAnsi" w:cstheme="minorHAnsi"/>
        </w:rPr>
        <w:t xml:space="preserve">y tak, aby mohla byť uzavretá do </w:t>
      </w:r>
      <w:r w:rsidR="00112DF7" w:rsidRPr="00BD2D52">
        <w:rPr>
          <w:rFonts w:asciiTheme="minorHAnsi" w:hAnsiTheme="minorHAnsi" w:cstheme="minorHAnsi"/>
        </w:rPr>
        <w:t>desiatich (10)</w:t>
      </w:r>
      <w:r w:rsidR="00A74F7E" w:rsidRPr="00BD2D52">
        <w:rPr>
          <w:rFonts w:asciiTheme="minorHAnsi" w:hAnsiTheme="minorHAnsi" w:cstheme="minorHAnsi"/>
        </w:rPr>
        <w:t xml:space="preserve"> pracovných dní odo dňa, keď boli na jej uzavretie písomne vyzvaní prostredníctvom komunikačného rozhrania systému JOSEPHINE</w:t>
      </w:r>
      <w:r w:rsidRPr="00BD2D52">
        <w:rPr>
          <w:rFonts w:asciiTheme="minorHAnsi" w:hAnsiTheme="minorHAnsi" w:cstheme="minorHAnsi"/>
        </w:rPr>
        <w:t xml:space="preserve">. </w:t>
      </w:r>
    </w:p>
    <w:p w14:paraId="58125100" w14:textId="0D55ECCF" w:rsidR="00302CC7" w:rsidRPr="00BD2D52" w:rsidRDefault="00302CC7" w:rsidP="009B503D">
      <w:pPr>
        <w:numPr>
          <w:ilvl w:val="1"/>
          <w:numId w:val="3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 xml:space="preserve">Verejný </w:t>
      </w:r>
      <w:r w:rsidR="00A74F7E" w:rsidRPr="00BD2D52">
        <w:rPr>
          <w:rFonts w:asciiTheme="minorHAnsi" w:hAnsiTheme="minorHAnsi" w:cstheme="minorHAnsi"/>
        </w:rPr>
        <w:t xml:space="preserve">obstarávateľ môže určiť, že lehota uvedená v bodoch 29.3 </w:t>
      </w:r>
      <w:r w:rsidR="00986462">
        <w:rPr>
          <w:rFonts w:asciiTheme="minorHAnsi" w:hAnsiTheme="minorHAnsi" w:cstheme="minorHAnsi"/>
        </w:rPr>
        <w:t>a</w:t>
      </w:r>
      <w:r w:rsidR="00A74F7E" w:rsidRPr="00BD2D52">
        <w:rPr>
          <w:rFonts w:asciiTheme="minorHAnsi" w:hAnsiTheme="minorHAnsi" w:cstheme="minorHAnsi"/>
        </w:rPr>
        <w:t xml:space="preserve"> 29.</w:t>
      </w:r>
      <w:r w:rsidR="00986462">
        <w:rPr>
          <w:rFonts w:asciiTheme="minorHAnsi" w:hAnsiTheme="minorHAnsi" w:cstheme="minorHAnsi"/>
        </w:rPr>
        <w:t>5</w:t>
      </w:r>
      <w:r w:rsidR="00A74F7E" w:rsidRPr="00BD2D52">
        <w:rPr>
          <w:rFonts w:asciiTheme="minorHAnsi" w:hAnsiTheme="minorHAnsi" w:cstheme="minorHAnsi"/>
        </w:rPr>
        <w:t xml:space="preserve"> je dlhšia ako </w:t>
      </w:r>
      <w:r w:rsidR="00112DF7" w:rsidRPr="00BD2D52">
        <w:rPr>
          <w:rFonts w:asciiTheme="minorHAnsi" w:hAnsiTheme="minorHAnsi" w:cstheme="minorHAnsi"/>
        </w:rPr>
        <w:t>desať (10)</w:t>
      </w:r>
      <w:r w:rsidR="00A74F7E" w:rsidRPr="00BD2D52">
        <w:rPr>
          <w:rFonts w:asciiTheme="minorHAnsi" w:hAnsiTheme="minorHAnsi" w:cstheme="minorHAnsi"/>
        </w:rPr>
        <w:t xml:space="preserve"> pracovných dní</w:t>
      </w:r>
      <w:r w:rsidRPr="00BD2D52">
        <w:rPr>
          <w:rFonts w:asciiTheme="minorHAnsi" w:hAnsiTheme="minorHAnsi" w:cstheme="minorHAnsi"/>
        </w:rPr>
        <w:t>.</w:t>
      </w:r>
    </w:p>
    <w:p w14:paraId="51BA58AC" w14:textId="58663858" w:rsidR="00302CC7" w:rsidRPr="00BD2D52" w:rsidRDefault="00302CC7" w:rsidP="004C6480">
      <w:pPr>
        <w:numPr>
          <w:ilvl w:val="1"/>
          <w:numId w:val="3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b/>
        </w:rPr>
        <w:lastRenderedPageBreak/>
        <w:t xml:space="preserve">Povinnosť </w:t>
      </w:r>
      <w:r w:rsidR="00A74F7E" w:rsidRPr="00BD2D52">
        <w:rPr>
          <w:rFonts w:asciiTheme="minorHAnsi" w:hAnsiTheme="minorHAnsi" w:cstheme="minorHAnsi"/>
          <w:b/>
          <w:color w:val="000000" w:themeColor="text1"/>
        </w:rPr>
        <w:t>byť zapísaný v registri partnerov verejného sektora sa nevzťahuje</w:t>
      </w:r>
      <w:r w:rsidR="00A74F7E" w:rsidRPr="00BD2D52">
        <w:rPr>
          <w:rFonts w:asciiTheme="minorHAnsi" w:hAnsiTheme="minorHAnsi" w:cstheme="minorHAnsi"/>
          <w:color w:val="000000" w:themeColor="text1"/>
        </w:rPr>
        <w:t xml:space="preserve"> na toho, komu majú byť </w:t>
      </w:r>
      <w:r w:rsidR="00A74F7E" w:rsidRPr="00BD2D52">
        <w:rPr>
          <w:rFonts w:asciiTheme="minorHAnsi" w:hAnsiTheme="minorHAnsi" w:cstheme="minorHAnsi"/>
          <w:b/>
          <w:color w:val="000000" w:themeColor="text1"/>
        </w:rPr>
        <w:t xml:space="preserve">jednorazovo poskytnuté finančné prostriedky neprevyšujúce sumu 100 000 eur </w:t>
      </w:r>
      <w:r w:rsidR="00A74F7E" w:rsidRPr="00BD2D52">
        <w:rPr>
          <w:rFonts w:asciiTheme="minorHAnsi" w:hAnsiTheme="minorHAnsi" w:cstheme="minorHAnsi"/>
        </w:rPr>
        <w:t xml:space="preserve">alebo na toho, komu majú byť poskytnuté viaceré čiastkové alebo opakujúce sa plnenia, ktorých hodnota </w:t>
      </w:r>
      <w:r w:rsidR="00A74F7E" w:rsidRPr="00BD2D52">
        <w:rPr>
          <w:rFonts w:asciiTheme="minorHAnsi" w:hAnsiTheme="minorHAnsi" w:cstheme="minorHAnsi"/>
          <w:b/>
          <w:color w:val="000000" w:themeColor="text1"/>
        </w:rPr>
        <w:t xml:space="preserve">v úhrne neprevyšuje sumu 250 000 eur, </w:t>
      </w:r>
      <w:r w:rsidR="00A74F7E" w:rsidRPr="00BD2D52">
        <w:rPr>
          <w:rFonts w:asciiTheme="minorHAnsi" w:hAnsiTheme="minorHAnsi" w:cstheme="minorHAnsi"/>
          <w:color w:val="000000" w:themeColor="text1"/>
        </w:rPr>
        <w:t>to neplatí, ak výšku štátnej pomoci alebo investičnej pomoci nemožno v čase zápisu do registra partnerov verejného sektora určiť</w:t>
      </w:r>
      <w:r w:rsidRPr="00BD2D52">
        <w:rPr>
          <w:rFonts w:asciiTheme="minorHAnsi" w:hAnsiTheme="minorHAnsi" w:cstheme="minorHAnsi"/>
        </w:rPr>
        <w:t xml:space="preserve">. </w:t>
      </w:r>
      <w:r w:rsidR="00393531" w:rsidRPr="00393531">
        <w:rPr>
          <w:rFonts w:asciiTheme="minorHAnsi" w:hAnsiTheme="minorHAnsi" w:cstheme="minorHAnsi"/>
        </w:rPr>
        <w:t>Na účely určenia hodnoty plnenia platí, že všetky hodnoty plnenia sa použijú bez dane z pridanej hodnoty, ak sa táto uplatňuje.</w:t>
      </w:r>
    </w:p>
    <w:p w14:paraId="74E898FF" w14:textId="2C9A9E54" w:rsidR="00302CC7" w:rsidRPr="00BD2D52" w:rsidRDefault="00302CC7" w:rsidP="009B503D">
      <w:pPr>
        <w:numPr>
          <w:ilvl w:val="1"/>
          <w:numId w:val="3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b/>
        </w:rPr>
        <w:t xml:space="preserve">Úspešný </w:t>
      </w:r>
      <w:r w:rsidR="00A74F7E" w:rsidRPr="00BD2D52">
        <w:rPr>
          <w:rFonts w:asciiTheme="minorHAnsi" w:hAnsiTheme="minorHAnsi" w:cstheme="minorHAnsi"/>
          <w:b/>
          <w:color w:val="000000" w:themeColor="text1"/>
        </w:rPr>
        <w:t xml:space="preserve">uchádzač je povinný predložiť najneskôr v lehote stanovenej vo výzve na poskytnutie riadnej súčinnosti podpísanú </w:t>
      </w:r>
      <w:r w:rsidR="005B15BB">
        <w:rPr>
          <w:rFonts w:asciiTheme="minorHAnsi" w:hAnsiTheme="minorHAnsi" w:cstheme="minorHAnsi"/>
          <w:b/>
        </w:rPr>
        <w:t>Zmluv</w:t>
      </w:r>
      <w:r w:rsidR="00A74F7E" w:rsidRPr="00BD2D52">
        <w:rPr>
          <w:rFonts w:asciiTheme="minorHAnsi" w:hAnsiTheme="minorHAnsi" w:cstheme="minorHAnsi"/>
          <w:b/>
        </w:rPr>
        <w:t xml:space="preserve">u </w:t>
      </w:r>
      <w:r w:rsidR="00A74F7E" w:rsidRPr="00BD2D52">
        <w:rPr>
          <w:rFonts w:asciiTheme="minorHAnsi" w:hAnsiTheme="minorHAnsi" w:cstheme="minorHAnsi"/>
          <w:b/>
          <w:color w:val="000000" w:themeColor="text1"/>
        </w:rPr>
        <w:t xml:space="preserve">vrátane všetkých jej príloh. </w:t>
      </w:r>
      <w:r w:rsidR="00A74F7E" w:rsidRPr="00BD2D52">
        <w:rPr>
          <w:rFonts w:asciiTheme="minorHAnsi" w:hAnsiTheme="minorHAnsi" w:cstheme="minorHAnsi"/>
        </w:rPr>
        <w:t xml:space="preserve">Pri predkladaní </w:t>
      </w:r>
      <w:r w:rsidR="005B15BB">
        <w:rPr>
          <w:rFonts w:asciiTheme="minorHAnsi" w:hAnsiTheme="minorHAnsi" w:cstheme="minorHAnsi"/>
        </w:rPr>
        <w:t>Zmluv</w:t>
      </w:r>
      <w:r w:rsidR="00A74F7E" w:rsidRPr="00BD2D52">
        <w:rPr>
          <w:rFonts w:asciiTheme="minorHAnsi" w:hAnsiTheme="minorHAnsi" w:cstheme="minorHAnsi"/>
        </w:rPr>
        <w:t xml:space="preserve">y v listinnej podobe je uchádzač povinný </w:t>
      </w:r>
      <w:r w:rsidR="00A74F7E" w:rsidRPr="0020447D">
        <w:rPr>
          <w:rFonts w:asciiTheme="minorHAnsi" w:hAnsiTheme="minorHAnsi" w:cstheme="minorHAnsi"/>
        </w:rPr>
        <w:t xml:space="preserve">predložiť </w:t>
      </w:r>
      <w:r w:rsidR="0020447D" w:rsidRPr="0020447D">
        <w:rPr>
          <w:rFonts w:asciiTheme="minorHAnsi" w:hAnsiTheme="minorHAnsi" w:cstheme="minorHAnsi"/>
        </w:rPr>
        <w:t>šesť (6)</w:t>
      </w:r>
      <w:r w:rsidR="00A74F7E" w:rsidRPr="0020447D">
        <w:rPr>
          <w:rFonts w:asciiTheme="minorHAnsi" w:hAnsiTheme="minorHAnsi" w:cstheme="minorHAnsi"/>
        </w:rPr>
        <w:t xml:space="preserve"> rovnopisov</w:t>
      </w:r>
      <w:r w:rsidR="00A74F7E" w:rsidRPr="00BD2D52">
        <w:rPr>
          <w:rFonts w:asciiTheme="minorHAnsi" w:hAnsiTheme="minorHAnsi" w:cstheme="minorHAnsi"/>
        </w:rPr>
        <w:t xml:space="preserve"> </w:t>
      </w:r>
      <w:r w:rsidR="005B15BB">
        <w:rPr>
          <w:rFonts w:asciiTheme="minorHAnsi" w:hAnsiTheme="minorHAnsi" w:cstheme="minorHAnsi"/>
        </w:rPr>
        <w:t>Zmluv</w:t>
      </w:r>
      <w:r w:rsidR="00A74F7E" w:rsidRPr="00BD2D52">
        <w:rPr>
          <w:rFonts w:asciiTheme="minorHAnsi" w:hAnsiTheme="minorHAnsi" w:cstheme="minorHAnsi"/>
        </w:rPr>
        <w:t xml:space="preserve">y. </w:t>
      </w:r>
      <w:r w:rsidR="00A74F7E" w:rsidRPr="00BD2D52">
        <w:rPr>
          <w:rFonts w:asciiTheme="minorHAnsi" w:hAnsiTheme="minorHAnsi" w:cstheme="minorHAnsi"/>
          <w:color w:val="000000" w:themeColor="text1"/>
        </w:rPr>
        <w:t>Nesplnenie tejto povinnosti bude verejný obstarávateľ považovať za neposkytnutie riadnej súčinnosti</w:t>
      </w:r>
      <w:r w:rsidRPr="00BD2D52">
        <w:rPr>
          <w:rFonts w:asciiTheme="minorHAnsi" w:hAnsiTheme="minorHAnsi" w:cstheme="minorHAnsi"/>
        </w:rPr>
        <w:t>.</w:t>
      </w:r>
    </w:p>
    <w:p w14:paraId="1A4258AA" w14:textId="451136C4" w:rsidR="00302CC7" w:rsidRPr="00BD2D52" w:rsidRDefault="00302CC7" w:rsidP="009B503D">
      <w:pPr>
        <w:numPr>
          <w:ilvl w:val="1"/>
          <w:numId w:val="3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ab/>
        <w:t xml:space="preserve">Verejný </w:t>
      </w:r>
      <w:r w:rsidR="00A74F7E" w:rsidRPr="00BD2D52">
        <w:rPr>
          <w:rFonts w:asciiTheme="minorHAnsi" w:hAnsiTheme="minorHAnsi" w:cstheme="minorHAnsi"/>
        </w:rPr>
        <w:t xml:space="preserve">obstarávateľ vyžaduje, aby úspešný uchádzač v </w:t>
      </w:r>
      <w:r w:rsidR="005B15BB">
        <w:rPr>
          <w:rFonts w:asciiTheme="minorHAnsi" w:hAnsiTheme="minorHAnsi" w:cstheme="minorHAnsi"/>
        </w:rPr>
        <w:t>Zmluve</w:t>
      </w:r>
      <w:r w:rsidR="00A74F7E" w:rsidRPr="00BD2D52">
        <w:rPr>
          <w:rFonts w:asciiTheme="minorHAnsi" w:hAnsiTheme="minorHAnsi" w:cstheme="minorHAnsi"/>
        </w:rPr>
        <w:t xml:space="preserve"> najneskôr v čase jej uzavretia uviedol údaje o všetkých známych subdodávateľoch, údaje o osobe oprávnenej konať za subdodávateľa v rozsahu meno a priezvisko, adresa pobytu, dátum narodenia. </w:t>
      </w:r>
      <w:r w:rsidR="00A74F7E" w:rsidRPr="0020447D">
        <w:rPr>
          <w:rFonts w:asciiTheme="minorHAnsi" w:hAnsiTheme="minorHAnsi" w:cstheme="minorHAnsi"/>
        </w:rPr>
        <w:t xml:space="preserve">(Príloha č. </w:t>
      </w:r>
      <w:r w:rsidR="0020447D" w:rsidRPr="0020447D">
        <w:rPr>
          <w:rFonts w:asciiTheme="minorHAnsi" w:hAnsiTheme="minorHAnsi" w:cstheme="minorHAnsi"/>
        </w:rPr>
        <w:t>5</w:t>
      </w:r>
      <w:r w:rsidR="00A74F7E" w:rsidRPr="0020447D">
        <w:rPr>
          <w:rFonts w:asciiTheme="minorHAnsi" w:hAnsiTheme="minorHAnsi" w:cstheme="minorHAnsi"/>
        </w:rPr>
        <w:t xml:space="preserve"> Zoznam subdodávateľov a podiel subdodávok k </w:t>
      </w:r>
      <w:r w:rsidR="005B15BB" w:rsidRPr="0020447D">
        <w:rPr>
          <w:rFonts w:asciiTheme="minorHAnsi" w:hAnsiTheme="minorHAnsi" w:cstheme="minorHAnsi"/>
        </w:rPr>
        <w:t>Zmluv</w:t>
      </w:r>
      <w:r w:rsidR="00A74F7E" w:rsidRPr="0020447D">
        <w:rPr>
          <w:rFonts w:asciiTheme="minorHAnsi" w:hAnsiTheme="minorHAnsi" w:cstheme="minorHAnsi"/>
        </w:rPr>
        <w:t>e). N</w:t>
      </w:r>
      <w:r w:rsidR="00A74F7E" w:rsidRPr="00BD2D52">
        <w:rPr>
          <w:rFonts w:asciiTheme="minorHAnsi" w:hAnsiTheme="minorHAnsi" w:cstheme="minorHAnsi"/>
        </w:rPr>
        <w:t>esplnenie tejto povinnosti bude verejný obstarávateľ považovať za neposkytnutie riadnej súčinnosti</w:t>
      </w:r>
      <w:r w:rsidRPr="00BD2D52">
        <w:rPr>
          <w:rFonts w:asciiTheme="minorHAnsi" w:hAnsiTheme="minorHAnsi" w:cstheme="minorHAnsi"/>
        </w:rPr>
        <w:t>.</w:t>
      </w:r>
    </w:p>
    <w:p w14:paraId="63D3BEEA" w14:textId="564D83D5" w:rsidR="00302CC7" w:rsidRPr="00BD2D52" w:rsidRDefault="00302CC7" w:rsidP="009B503D">
      <w:pPr>
        <w:numPr>
          <w:ilvl w:val="1"/>
          <w:numId w:val="3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ab/>
      </w:r>
      <w:r w:rsidR="00A74F7E" w:rsidRPr="00BD2D52">
        <w:rPr>
          <w:rFonts w:asciiTheme="minorHAnsi" w:hAnsiTheme="minorHAnsi" w:cstheme="minorHAnsi"/>
          <w:b/>
        </w:rPr>
        <w:t xml:space="preserve">V </w:t>
      </w:r>
      <w:r w:rsidR="00A74F7E" w:rsidRPr="00BD2D52">
        <w:rPr>
          <w:rFonts w:asciiTheme="minorHAnsi" w:hAnsiTheme="minorHAnsi" w:cstheme="minorHAnsi"/>
          <w:b/>
          <w:color w:val="000000" w:themeColor="text1"/>
        </w:rPr>
        <w:t>prípade, že úspešným uchádzačom je skupina dodávateľov</w:t>
      </w:r>
      <w:r w:rsidR="00A74F7E" w:rsidRPr="00BD2D52">
        <w:rPr>
          <w:rFonts w:asciiTheme="minorHAnsi" w:hAnsiTheme="minorHAnsi" w:cstheme="minorHAnsi"/>
          <w:color w:val="000000" w:themeColor="text1"/>
        </w:rPr>
        <w:t xml:space="preserve">, úspešný uchádzač je povinný najneskôr v lehote stanovenej vo výzve na poskytnutie riadnej súčinnosti predložiť relevantný doklad preukazujúci splnenie podmienky uvedenej v bode 18.5 tejto časti </w:t>
      </w:r>
      <w:r w:rsidR="00F439F3" w:rsidRPr="00BD2D52">
        <w:rPr>
          <w:rFonts w:asciiTheme="minorHAnsi" w:hAnsiTheme="minorHAnsi" w:cstheme="minorHAnsi"/>
          <w:color w:val="000000" w:themeColor="text1"/>
        </w:rPr>
        <w:t>SP</w:t>
      </w:r>
      <w:r w:rsidR="00A74F7E" w:rsidRPr="00BD2D52">
        <w:rPr>
          <w:rFonts w:asciiTheme="minorHAnsi" w:hAnsiTheme="minorHAnsi" w:cstheme="minorHAnsi"/>
          <w:color w:val="000000" w:themeColor="text1"/>
        </w:rPr>
        <w:t>. Nesplnenie tejto povinnosti bude verejný obstarávateľ považovať za neposkytnutie riadnej súčinnosti</w:t>
      </w:r>
      <w:r w:rsidRPr="00BD2D52">
        <w:rPr>
          <w:rFonts w:asciiTheme="minorHAnsi" w:hAnsiTheme="minorHAnsi" w:cstheme="minorHAnsi"/>
        </w:rPr>
        <w:t>.</w:t>
      </w:r>
    </w:p>
    <w:p w14:paraId="4D500BD2" w14:textId="536F14AD" w:rsidR="00302CC7" w:rsidRPr="00BD2D52" w:rsidRDefault="00302CC7" w:rsidP="009B503D">
      <w:pPr>
        <w:numPr>
          <w:ilvl w:val="1"/>
          <w:numId w:val="3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 xml:space="preserve">V </w:t>
      </w:r>
      <w:r w:rsidR="00A74F7E" w:rsidRPr="00BD2D52">
        <w:rPr>
          <w:rFonts w:asciiTheme="minorHAnsi" w:hAnsiTheme="minorHAnsi" w:cstheme="minorHAnsi"/>
        </w:rPr>
        <w:t xml:space="preserve">prípade, že je úspešným uchádzačom skupina dodávateľov a </w:t>
      </w:r>
      <w:r w:rsidR="005B15BB">
        <w:rPr>
          <w:rFonts w:asciiTheme="minorHAnsi" w:hAnsiTheme="minorHAnsi" w:cstheme="minorHAnsi"/>
        </w:rPr>
        <w:t>Zmluv</w:t>
      </w:r>
      <w:r w:rsidR="00A74F7E" w:rsidRPr="00BD2D52">
        <w:rPr>
          <w:rFonts w:asciiTheme="minorHAnsi" w:hAnsiTheme="minorHAnsi" w:cstheme="minorHAnsi"/>
        </w:rPr>
        <w:t xml:space="preserve">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w:t>
      </w:r>
      <w:r w:rsidR="005B15BB">
        <w:rPr>
          <w:rFonts w:asciiTheme="minorHAnsi" w:hAnsiTheme="minorHAnsi" w:cstheme="minorHAnsi"/>
        </w:rPr>
        <w:t>Zmluv</w:t>
      </w:r>
      <w:r w:rsidR="00A74F7E" w:rsidRPr="00BD2D52">
        <w:rPr>
          <w:rFonts w:asciiTheme="minorHAnsi" w:hAnsiTheme="minorHAnsi" w:cstheme="minorHAnsi"/>
        </w:rPr>
        <w:t>y (ak takáto plná moc nebola predložená uchádzačom v rámci ponuky). Nesplnenie tejto povinnosti bude verejný obstarávateľ považovať za neposkytnutie riadnej súčinnosti</w:t>
      </w:r>
      <w:r w:rsidRPr="00BD2D52">
        <w:rPr>
          <w:rFonts w:asciiTheme="minorHAnsi" w:hAnsiTheme="minorHAnsi" w:cstheme="minorHAnsi"/>
        </w:rPr>
        <w:t>.</w:t>
      </w:r>
    </w:p>
    <w:p w14:paraId="12E257F3" w14:textId="77777777" w:rsidR="00302CC7" w:rsidRPr="00BD2D52" w:rsidRDefault="00302CC7" w:rsidP="009B503D">
      <w:pPr>
        <w:numPr>
          <w:ilvl w:val="1"/>
          <w:numId w:val="3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Povinnosť mať zapísaných konečných užívateľov výhod v registri partnerov verejného sektora sa vzťahuje na každého člena skupiny dodávateľov.</w:t>
      </w:r>
    </w:p>
    <w:p w14:paraId="1F1240D6" w14:textId="717B8A5E" w:rsidR="00302CC7" w:rsidRPr="00BD2D52" w:rsidRDefault="00302CC7" w:rsidP="009B503D">
      <w:pPr>
        <w:numPr>
          <w:ilvl w:val="1"/>
          <w:numId w:val="3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ab/>
        <w:t>Verejný obstarávateľ si vyhradzuje právo neprijať ponuky uchádzačov, ktoré budú cenovo prevyšovať predpokladanú hodnotu zákazky¸ t.</w:t>
      </w:r>
      <w:r w:rsidR="00A74F7E" w:rsidRPr="00BD2D52">
        <w:rPr>
          <w:rFonts w:asciiTheme="minorHAnsi" w:hAnsiTheme="minorHAnsi" w:cstheme="minorHAnsi"/>
        </w:rPr>
        <w:t xml:space="preserve"> </w:t>
      </w:r>
      <w:r w:rsidRPr="00BD2D52">
        <w:rPr>
          <w:rFonts w:asciiTheme="minorHAnsi" w:hAnsiTheme="minorHAnsi" w:cstheme="minorHAnsi"/>
        </w:rPr>
        <w:t xml:space="preserve">j. ktorých najnižšia cena bude vyššia ako plánované finančné prostriedky </w:t>
      </w:r>
      <w:r w:rsidR="0015569D" w:rsidRPr="00BD2D52">
        <w:rPr>
          <w:rFonts w:asciiTheme="minorHAnsi" w:hAnsiTheme="minorHAnsi" w:cstheme="minorHAnsi"/>
        </w:rPr>
        <w:t xml:space="preserve">verejného </w:t>
      </w:r>
      <w:r w:rsidRPr="00BD2D52">
        <w:rPr>
          <w:rFonts w:asciiTheme="minorHAnsi" w:hAnsiTheme="minorHAnsi" w:cstheme="minorHAnsi"/>
        </w:rPr>
        <w:t>obstarávateľa na predmet zákazky.</w:t>
      </w:r>
    </w:p>
    <w:p w14:paraId="1A4E1BB3" w14:textId="77777777" w:rsidR="00302CC7" w:rsidRPr="00BD2D52" w:rsidRDefault="00302CC7" w:rsidP="00FE1BD8">
      <w:pPr>
        <w:spacing w:after="60" w:line="240" w:lineRule="auto"/>
        <w:jc w:val="both"/>
        <w:rPr>
          <w:rFonts w:asciiTheme="minorHAnsi" w:hAnsiTheme="minorHAnsi" w:cstheme="minorHAnsi"/>
        </w:rPr>
      </w:pPr>
    </w:p>
    <w:p w14:paraId="41896038" w14:textId="13DF159E" w:rsidR="00302CC7" w:rsidRPr="00BD2D52" w:rsidRDefault="00302CC7" w:rsidP="009B503D">
      <w:pPr>
        <w:pStyle w:val="Nadpis2"/>
        <w:numPr>
          <w:ilvl w:val="0"/>
          <w:numId w:val="32"/>
        </w:numPr>
        <w:spacing w:after="120"/>
        <w:ind w:left="374" w:hanging="374"/>
        <w:jc w:val="left"/>
        <w:rPr>
          <w:rStyle w:val="dajeNDSChar"/>
          <w:rFonts w:asciiTheme="minorHAnsi" w:hAnsiTheme="minorHAnsi" w:cstheme="minorHAnsi"/>
          <w:color w:val="auto"/>
          <w:sz w:val="22"/>
          <w:szCs w:val="22"/>
          <w:lang w:eastAsia="sk-SK"/>
        </w:rPr>
      </w:pPr>
      <w:bookmarkStart w:id="80" w:name="_Toc164928931"/>
      <w:r w:rsidRPr="00BD2D52">
        <w:rPr>
          <w:rStyle w:val="dajeNDSChar"/>
          <w:rFonts w:asciiTheme="minorHAnsi" w:hAnsiTheme="minorHAnsi" w:cstheme="minorHAnsi"/>
          <w:color w:val="auto"/>
          <w:sz w:val="22"/>
          <w:szCs w:val="22"/>
          <w:lang w:eastAsia="sk-SK"/>
        </w:rPr>
        <w:t>Zrušenie verejného obstarávania</w:t>
      </w:r>
      <w:bookmarkEnd w:id="80"/>
    </w:p>
    <w:p w14:paraId="4E3D150A" w14:textId="77777777" w:rsidR="00302CC7" w:rsidRPr="00BD2D52" w:rsidRDefault="00302CC7" w:rsidP="009B503D">
      <w:pPr>
        <w:numPr>
          <w:ilvl w:val="1"/>
          <w:numId w:val="32"/>
        </w:numPr>
        <w:autoSpaceDE w:val="0"/>
        <w:autoSpaceDN w:val="0"/>
        <w:spacing w:after="60" w:line="240" w:lineRule="auto"/>
        <w:jc w:val="both"/>
        <w:rPr>
          <w:rFonts w:asciiTheme="minorHAnsi" w:hAnsiTheme="minorHAnsi" w:cstheme="minorHAnsi"/>
        </w:rPr>
      </w:pPr>
      <w:r w:rsidRPr="00BD2D52">
        <w:rPr>
          <w:rFonts w:asciiTheme="minorHAnsi" w:hAnsiTheme="minorHAnsi" w:cstheme="minorHAnsi"/>
        </w:rPr>
        <w:t>Verejný obstarávateľ zruší verejné obstarávanie alebo jeho časť, ak:</w:t>
      </w:r>
    </w:p>
    <w:p w14:paraId="185D1287" w14:textId="15F52B7C" w:rsidR="00302CC7" w:rsidRPr="00BD2D52" w:rsidRDefault="00302CC7" w:rsidP="009B503D">
      <w:pPr>
        <w:numPr>
          <w:ilvl w:val="0"/>
          <w:numId w:val="19"/>
        </w:numPr>
        <w:spacing w:after="60" w:line="240" w:lineRule="auto"/>
        <w:ind w:left="851" w:hanging="284"/>
        <w:jc w:val="both"/>
        <w:rPr>
          <w:rFonts w:asciiTheme="minorHAnsi" w:hAnsiTheme="minorHAnsi" w:cstheme="minorHAnsi"/>
        </w:rPr>
      </w:pPr>
      <w:r w:rsidRPr="00BD2D52">
        <w:rPr>
          <w:rFonts w:asciiTheme="minorHAnsi" w:hAnsiTheme="minorHAnsi" w:cstheme="minorHAnsi"/>
        </w:rPr>
        <w:t xml:space="preserve">ani jeden uchádzač alebo záujemca nesplnil podmienky účasti vo verejnom obstarávaní a uchádzač alebo záujemca neuplatnil námietky v lehote podľa </w:t>
      </w:r>
      <w:r w:rsidR="0015569D" w:rsidRPr="00BD2D52">
        <w:rPr>
          <w:rFonts w:asciiTheme="minorHAnsi" w:hAnsiTheme="minorHAnsi" w:cstheme="minorHAnsi"/>
        </w:rPr>
        <w:t>Z</w:t>
      </w:r>
      <w:r w:rsidRPr="00BD2D52">
        <w:rPr>
          <w:rFonts w:asciiTheme="minorHAnsi" w:hAnsiTheme="minorHAnsi" w:cstheme="minorHAnsi"/>
        </w:rPr>
        <w:t>ákona,</w:t>
      </w:r>
    </w:p>
    <w:p w14:paraId="459C7C1E" w14:textId="77777777" w:rsidR="00302CC7" w:rsidRPr="00BD2D52" w:rsidRDefault="00302CC7" w:rsidP="009B503D">
      <w:pPr>
        <w:numPr>
          <w:ilvl w:val="0"/>
          <w:numId w:val="19"/>
        </w:numPr>
        <w:spacing w:after="60" w:line="240" w:lineRule="auto"/>
        <w:ind w:left="851" w:hanging="284"/>
        <w:jc w:val="both"/>
        <w:rPr>
          <w:rFonts w:asciiTheme="minorHAnsi" w:hAnsiTheme="minorHAnsi" w:cstheme="minorHAnsi"/>
        </w:rPr>
      </w:pPr>
      <w:r w:rsidRPr="00BD2D52">
        <w:rPr>
          <w:rFonts w:asciiTheme="minorHAnsi" w:hAnsiTheme="minorHAnsi" w:cstheme="minorHAnsi"/>
        </w:rPr>
        <w:t>nedostal ani jednu ponuku,</w:t>
      </w:r>
    </w:p>
    <w:p w14:paraId="1F5251C8" w14:textId="3BA2744B" w:rsidR="00302CC7" w:rsidRPr="00BD2D52" w:rsidRDefault="00302CC7" w:rsidP="009B503D">
      <w:pPr>
        <w:numPr>
          <w:ilvl w:val="0"/>
          <w:numId w:val="19"/>
        </w:numPr>
        <w:spacing w:after="60" w:line="240" w:lineRule="auto"/>
        <w:ind w:left="851" w:hanging="284"/>
        <w:jc w:val="both"/>
        <w:rPr>
          <w:rFonts w:asciiTheme="minorHAnsi" w:hAnsiTheme="minorHAnsi" w:cstheme="minorHAnsi"/>
        </w:rPr>
      </w:pPr>
      <w:r w:rsidRPr="00BD2D52">
        <w:rPr>
          <w:rFonts w:asciiTheme="minorHAnsi" w:hAnsiTheme="minorHAnsi" w:cstheme="minorHAnsi"/>
        </w:rPr>
        <w:t>ani jedna z predložených ponúk nezodpovedá požiadavkám určeným podľa § 42</w:t>
      </w:r>
      <w:r w:rsidR="00A74F7E" w:rsidRPr="00BD2D52">
        <w:rPr>
          <w:rFonts w:asciiTheme="minorHAnsi" w:hAnsiTheme="minorHAnsi" w:cstheme="minorHAnsi"/>
        </w:rPr>
        <w:t xml:space="preserve"> </w:t>
      </w:r>
      <w:r w:rsidRPr="00BD2D52">
        <w:rPr>
          <w:rFonts w:asciiTheme="minorHAnsi" w:hAnsiTheme="minorHAnsi" w:cstheme="minorHAnsi"/>
        </w:rPr>
        <w:t>Z</w:t>
      </w:r>
      <w:r w:rsidR="0015569D" w:rsidRPr="00BD2D52">
        <w:rPr>
          <w:rFonts w:asciiTheme="minorHAnsi" w:hAnsiTheme="minorHAnsi" w:cstheme="minorHAnsi"/>
        </w:rPr>
        <w:t>ákona</w:t>
      </w:r>
      <w:r w:rsidRPr="00BD2D52">
        <w:rPr>
          <w:rFonts w:asciiTheme="minorHAnsi" w:hAnsiTheme="minorHAnsi" w:cstheme="minorHAnsi"/>
        </w:rPr>
        <w:t xml:space="preserve"> a uchádzač nepodal námietky v lehote podľa </w:t>
      </w:r>
      <w:r w:rsidR="0015569D" w:rsidRPr="00BD2D52">
        <w:rPr>
          <w:rFonts w:asciiTheme="minorHAnsi" w:hAnsiTheme="minorHAnsi" w:cstheme="minorHAnsi"/>
        </w:rPr>
        <w:t>Z</w:t>
      </w:r>
      <w:r w:rsidRPr="00BD2D52">
        <w:rPr>
          <w:rFonts w:asciiTheme="minorHAnsi" w:hAnsiTheme="minorHAnsi" w:cstheme="minorHAnsi"/>
        </w:rPr>
        <w:t>ákona,</w:t>
      </w:r>
    </w:p>
    <w:p w14:paraId="3418390D" w14:textId="77777777" w:rsidR="00302CC7" w:rsidRPr="00BD2D52" w:rsidRDefault="00302CC7" w:rsidP="009B503D">
      <w:pPr>
        <w:numPr>
          <w:ilvl w:val="0"/>
          <w:numId w:val="19"/>
        </w:numPr>
        <w:spacing w:after="60" w:line="240" w:lineRule="auto"/>
        <w:ind w:left="851" w:hanging="284"/>
        <w:jc w:val="both"/>
        <w:rPr>
          <w:rFonts w:asciiTheme="minorHAnsi" w:hAnsiTheme="minorHAnsi" w:cstheme="minorHAnsi"/>
        </w:rPr>
      </w:pPr>
      <w:r w:rsidRPr="00BD2D52">
        <w:rPr>
          <w:rFonts w:asciiTheme="minorHAnsi" w:hAnsiTheme="minorHAnsi" w:cstheme="minorHAnsi"/>
        </w:rPr>
        <w:t>jeho zrušenie nariadil úrad.</w:t>
      </w:r>
    </w:p>
    <w:p w14:paraId="205187EF" w14:textId="7AA38D2B" w:rsidR="00302CC7" w:rsidRPr="00BD2D52" w:rsidRDefault="00302CC7" w:rsidP="009B503D">
      <w:pPr>
        <w:numPr>
          <w:ilvl w:val="1"/>
          <w:numId w:val="3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 xml:space="preserve">Verejný </w:t>
      </w:r>
      <w:r w:rsidR="00753864" w:rsidRPr="00BD2D52">
        <w:rPr>
          <w:rFonts w:asciiTheme="minorHAnsi" w:hAnsiTheme="minorHAnsi" w:cstheme="minorHAnsi"/>
        </w:rPr>
        <w:t xml:space="preserve">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w:t>
      </w:r>
      <w:r w:rsidR="00753864" w:rsidRPr="00BD2D52">
        <w:rPr>
          <w:rFonts w:asciiTheme="minorHAnsi" w:hAnsiTheme="minorHAnsi" w:cstheme="minorHAnsi"/>
        </w:rPr>
        <w:lastRenderedPageBreak/>
        <w:t>nebolo predložených viac ako dve ponuky alebo ak navrhované ceny v predložených ponukách sú vyššie ako predpokladaná hodnota</w:t>
      </w:r>
      <w:r w:rsidRPr="00BD2D52">
        <w:rPr>
          <w:rFonts w:asciiTheme="minorHAnsi" w:hAnsiTheme="minorHAnsi" w:cstheme="minorHAnsi"/>
        </w:rPr>
        <w:t xml:space="preserve">. </w:t>
      </w:r>
    </w:p>
    <w:p w14:paraId="72D897FD" w14:textId="21324482" w:rsidR="00302CC7" w:rsidRPr="00BD2D52" w:rsidRDefault="00302CC7" w:rsidP="009B503D">
      <w:pPr>
        <w:numPr>
          <w:ilvl w:val="1"/>
          <w:numId w:val="3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 xml:space="preserve">Verejný </w:t>
      </w:r>
      <w:r w:rsidR="00753864" w:rsidRPr="00BD2D52">
        <w:rPr>
          <w:rFonts w:asciiTheme="minorHAnsi" w:hAnsiTheme="minorHAnsi" w:cstheme="minorHAnsi"/>
        </w:rPr>
        <w:t>obstarávateľ je povinný bezodkladne upovedomiť všetkých uchádzačov alebo záujemcov o zrušení verejného obstarávania zákazky alebo jeho časti s uvedením dôvodu a oznámiť postup, ktorý použije pri zadávaní zákazky na pôvodný predmet zákazky</w:t>
      </w:r>
      <w:r w:rsidRPr="00BD2D52">
        <w:rPr>
          <w:rFonts w:asciiTheme="minorHAnsi" w:hAnsiTheme="minorHAnsi" w:cstheme="minorHAnsi"/>
        </w:rPr>
        <w:t>.</w:t>
      </w:r>
    </w:p>
    <w:p w14:paraId="7A4BBFA4" w14:textId="4E298138" w:rsidR="00302CC7" w:rsidRPr="00BD2D52" w:rsidRDefault="00302CC7" w:rsidP="009B503D">
      <w:pPr>
        <w:numPr>
          <w:ilvl w:val="1"/>
          <w:numId w:val="3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 xml:space="preserve">Verejný </w:t>
      </w:r>
      <w:r w:rsidR="00753864" w:rsidRPr="00BD2D52">
        <w:rPr>
          <w:rFonts w:asciiTheme="minorHAnsi" w:hAnsiTheme="minorHAnsi" w:cstheme="minorHAnsi"/>
        </w:rPr>
        <w:t>obstarávateľ v oznámení o výsledku verejného obstarávania uvedie, či zadávanie zákazky bude predmetom opätovného uverejnenia</w:t>
      </w:r>
      <w:r w:rsidRPr="00BD2D52">
        <w:rPr>
          <w:rFonts w:asciiTheme="minorHAnsi" w:hAnsiTheme="minorHAnsi" w:cstheme="minorHAnsi"/>
        </w:rPr>
        <w:t>.</w:t>
      </w:r>
    </w:p>
    <w:p w14:paraId="4703E4CC" w14:textId="77777777" w:rsidR="00E81CD4" w:rsidRPr="00BD2D52" w:rsidRDefault="00E81CD4" w:rsidP="005C3B6A">
      <w:pPr>
        <w:spacing w:after="0" w:line="240" w:lineRule="auto"/>
        <w:rPr>
          <w:rFonts w:asciiTheme="minorHAnsi" w:hAnsiTheme="minorHAnsi" w:cstheme="minorHAnsi"/>
        </w:rPr>
      </w:pPr>
    </w:p>
    <w:p w14:paraId="7B6D4770" w14:textId="77777777" w:rsidR="000D1DE7" w:rsidRPr="00BD2D52" w:rsidRDefault="000D1DE7" w:rsidP="00796CF2">
      <w:pPr>
        <w:pStyle w:val="Zkladntext"/>
        <w:tabs>
          <w:tab w:val="right" w:leader="dot" w:pos="10080"/>
        </w:tabs>
        <w:rPr>
          <w:rFonts w:asciiTheme="minorHAnsi" w:hAnsiTheme="minorHAnsi" w:cstheme="minorHAnsi"/>
          <w:noProof w:val="0"/>
          <w:sz w:val="22"/>
          <w:szCs w:val="22"/>
        </w:rPr>
      </w:pPr>
    </w:p>
    <w:p w14:paraId="2A5A9205" w14:textId="3661FC02" w:rsidR="000D1DE7" w:rsidRDefault="000D1DE7" w:rsidP="00796CF2">
      <w:pPr>
        <w:pStyle w:val="Zkladntext"/>
        <w:tabs>
          <w:tab w:val="right" w:leader="dot" w:pos="10080"/>
        </w:tabs>
        <w:rPr>
          <w:rFonts w:asciiTheme="minorHAnsi" w:hAnsiTheme="minorHAnsi" w:cstheme="minorHAnsi"/>
          <w:noProof w:val="0"/>
          <w:sz w:val="20"/>
          <w:szCs w:val="20"/>
        </w:rPr>
      </w:pPr>
    </w:p>
    <w:p w14:paraId="5DAB1048" w14:textId="1B94F6F5" w:rsidR="00A96877" w:rsidRPr="00F72E89" w:rsidRDefault="00A96877" w:rsidP="00796CF2">
      <w:pPr>
        <w:pStyle w:val="Zkladntext"/>
        <w:tabs>
          <w:tab w:val="right" w:leader="dot" w:pos="10080"/>
        </w:tabs>
        <w:rPr>
          <w:rFonts w:asciiTheme="minorHAnsi" w:hAnsiTheme="minorHAnsi" w:cstheme="minorHAnsi"/>
          <w:noProof w:val="0"/>
          <w:sz w:val="20"/>
          <w:szCs w:val="20"/>
        </w:rPr>
      </w:pPr>
    </w:p>
    <w:p w14:paraId="6FA086E1" w14:textId="1F56A8C3" w:rsidR="000D1DE7" w:rsidRDefault="000D1DE7" w:rsidP="00796CF2">
      <w:pPr>
        <w:pStyle w:val="Zkladntext"/>
        <w:tabs>
          <w:tab w:val="right" w:leader="dot" w:pos="10080"/>
        </w:tabs>
        <w:rPr>
          <w:rFonts w:asciiTheme="minorHAnsi" w:hAnsiTheme="minorHAnsi" w:cstheme="minorHAnsi"/>
          <w:noProof w:val="0"/>
          <w:sz w:val="20"/>
          <w:szCs w:val="20"/>
        </w:rPr>
      </w:pPr>
    </w:p>
    <w:p w14:paraId="5A94FB22" w14:textId="6CA52176" w:rsidR="00E57477" w:rsidRDefault="00E57477" w:rsidP="00796CF2">
      <w:pPr>
        <w:pStyle w:val="Zkladntext"/>
        <w:tabs>
          <w:tab w:val="right" w:leader="dot" w:pos="10080"/>
        </w:tabs>
        <w:rPr>
          <w:rFonts w:asciiTheme="minorHAnsi" w:hAnsiTheme="minorHAnsi" w:cstheme="minorHAnsi"/>
          <w:noProof w:val="0"/>
          <w:sz w:val="20"/>
          <w:szCs w:val="20"/>
        </w:rPr>
      </w:pPr>
    </w:p>
    <w:p w14:paraId="1601AC99" w14:textId="0B1C6C64" w:rsidR="00E57477" w:rsidRDefault="00E57477" w:rsidP="00796CF2">
      <w:pPr>
        <w:pStyle w:val="Zkladntext"/>
        <w:tabs>
          <w:tab w:val="right" w:leader="dot" w:pos="10080"/>
        </w:tabs>
        <w:rPr>
          <w:rFonts w:asciiTheme="minorHAnsi" w:hAnsiTheme="minorHAnsi" w:cstheme="minorHAnsi"/>
          <w:noProof w:val="0"/>
          <w:sz w:val="20"/>
          <w:szCs w:val="20"/>
        </w:rPr>
      </w:pPr>
    </w:p>
    <w:p w14:paraId="5C76FC49" w14:textId="1B6F80DB" w:rsidR="00E57477" w:rsidRDefault="00E57477" w:rsidP="00796CF2">
      <w:pPr>
        <w:pStyle w:val="Zkladntext"/>
        <w:tabs>
          <w:tab w:val="right" w:leader="dot" w:pos="10080"/>
        </w:tabs>
        <w:rPr>
          <w:rFonts w:asciiTheme="minorHAnsi" w:hAnsiTheme="minorHAnsi" w:cstheme="minorHAnsi"/>
          <w:noProof w:val="0"/>
          <w:sz w:val="20"/>
          <w:szCs w:val="20"/>
        </w:rPr>
      </w:pPr>
    </w:p>
    <w:p w14:paraId="1FAF09AF" w14:textId="280FEC68" w:rsidR="00E57477" w:rsidRDefault="00E57477" w:rsidP="00796CF2">
      <w:pPr>
        <w:pStyle w:val="Zkladntext"/>
        <w:tabs>
          <w:tab w:val="right" w:leader="dot" w:pos="10080"/>
        </w:tabs>
        <w:rPr>
          <w:rFonts w:asciiTheme="minorHAnsi" w:hAnsiTheme="minorHAnsi" w:cstheme="minorHAnsi"/>
          <w:noProof w:val="0"/>
          <w:sz w:val="20"/>
          <w:szCs w:val="20"/>
        </w:rPr>
      </w:pPr>
    </w:p>
    <w:p w14:paraId="05ED2721" w14:textId="48B92C40" w:rsidR="00E57477" w:rsidRDefault="00E57477" w:rsidP="00796CF2">
      <w:pPr>
        <w:pStyle w:val="Zkladntext"/>
        <w:tabs>
          <w:tab w:val="right" w:leader="dot" w:pos="10080"/>
        </w:tabs>
        <w:rPr>
          <w:rFonts w:asciiTheme="minorHAnsi" w:hAnsiTheme="minorHAnsi" w:cstheme="minorHAnsi"/>
          <w:noProof w:val="0"/>
          <w:sz w:val="20"/>
          <w:szCs w:val="20"/>
        </w:rPr>
      </w:pPr>
    </w:p>
    <w:p w14:paraId="02E3642D" w14:textId="6ADF3F4E" w:rsidR="00E57477" w:rsidRDefault="00E57477" w:rsidP="00796CF2">
      <w:pPr>
        <w:pStyle w:val="Zkladntext"/>
        <w:tabs>
          <w:tab w:val="right" w:leader="dot" w:pos="10080"/>
        </w:tabs>
        <w:rPr>
          <w:rFonts w:asciiTheme="minorHAnsi" w:hAnsiTheme="minorHAnsi" w:cstheme="minorHAnsi"/>
          <w:noProof w:val="0"/>
          <w:sz w:val="20"/>
          <w:szCs w:val="20"/>
        </w:rPr>
      </w:pPr>
    </w:p>
    <w:p w14:paraId="118C8BF9" w14:textId="407A489B" w:rsidR="00E57477" w:rsidRDefault="00E57477" w:rsidP="00796CF2">
      <w:pPr>
        <w:pStyle w:val="Zkladntext"/>
        <w:tabs>
          <w:tab w:val="right" w:leader="dot" w:pos="10080"/>
        </w:tabs>
        <w:rPr>
          <w:rFonts w:asciiTheme="minorHAnsi" w:hAnsiTheme="minorHAnsi" w:cstheme="minorHAnsi"/>
          <w:noProof w:val="0"/>
          <w:sz w:val="20"/>
          <w:szCs w:val="20"/>
        </w:rPr>
      </w:pPr>
    </w:p>
    <w:p w14:paraId="2E4036FB" w14:textId="2D7C6956" w:rsidR="00E57477" w:rsidRDefault="00E57477" w:rsidP="00796CF2">
      <w:pPr>
        <w:pStyle w:val="Zkladntext"/>
        <w:tabs>
          <w:tab w:val="right" w:leader="dot" w:pos="10080"/>
        </w:tabs>
        <w:rPr>
          <w:rFonts w:asciiTheme="minorHAnsi" w:hAnsiTheme="minorHAnsi" w:cstheme="minorHAnsi"/>
          <w:noProof w:val="0"/>
          <w:sz w:val="20"/>
          <w:szCs w:val="20"/>
        </w:rPr>
      </w:pPr>
    </w:p>
    <w:p w14:paraId="18E1CB28" w14:textId="0992C775" w:rsidR="00E57477" w:rsidRDefault="00E57477" w:rsidP="00796CF2">
      <w:pPr>
        <w:pStyle w:val="Zkladntext"/>
        <w:tabs>
          <w:tab w:val="right" w:leader="dot" w:pos="10080"/>
        </w:tabs>
        <w:rPr>
          <w:rFonts w:asciiTheme="minorHAnsi" w:hAnsiTheme="minorHAnsi" w:cstheme="minorHAnsi"/>
          <w:noProof w:val="0"/>
          <w:sz w:val="20"/>
          <w:szCs w:val="20"/>
        </w:rPr>
      </w:pPr>
    </w:p>
    <w:p w14:paraId="5EFA9092" w14:textId="16CCEBFB" w:rsidR="00E57477" w:rsidRDefault="00E57477" w:rsidP="00796CF2">
      <w:pPr>
        <w:pStyle w:val="Zkladntext"/>
        <w:tabs>
          <w:tab w:val="right" w:leader="dot" w:pos="10080"/>
        </w:tabs>
        <w:rPr>
          <w:rFonts w:asciiTheme="minorHAnsi" w:hAnsiTheme="minorHAnsi" w:cstheme="minorHAnsi"/>
          <w:noProof w:val="0"/>
          <w:sz w:val="20"/>
          <w:szCs w:val="20"/>
        </w:rPr>
      </w:pPr>
    </w:p>
    <w:p w14:paraId="4E85B9C6" w14:textId="3A9D4660" w:rsidR="00E57477" w:rsidRDefault="00E57477" w:rsidP="00796CF2">
      <w:pPr>
        <w:pStyle w:val="Zkladntext"/>
        <w:tabs>
          <w:tab w:val="right" w:leader="dot" w:pos="10080"/>
        </w:tabs>
        <w:rPr>
          <w:rFonts w:asciiTheme="minorHAnsi" w:hAnsiTheme="minorHAnsi" w:cstheme="minorHAnsi"/>
          <w:noProof w:val="0"/>
          <w:sz w:val="20"/>
          <w:szCs w:val="20"/>
        </w:rPr>
      </w:pPr>
    </w:p>
    <w:p w14:paraId="3EA1B20F" w14:textId="18AC9EA0" w:rsidR="00E57477" w:rsidRDefault="00E57477" w:rsidP="00796CF2">
      <w:pPr>
        <w:pStyle w:val="Zkladntext"/>
        <w:tabs>
          <w:tab w:val="right" w:leader="dot" w:pos="10080"/>
        </w:tabs>
        <w:rPr>
          <w:rFonts w:asciiTheme="minorHAnsi" w:hAnsiTheme="minorHAnsi" w:cstheme="minorHAnsi"/>
          <w:noProof w:val="0"/>
          <w:sz w:val="20"/>
          <w:szCs w:val="20"/>
        </w:rPr>
      </w:pPr>
    </w:p>
    <w:p w14:paraId="314E1780" w14:textId="28EB497C" w:rsidR="00E57477" w:rsidRDefault="00E57477" w:rsidP="00796CF2">
      <w:pPr>
        <w:pStyle w:val="Zkladntext"/>
        <w:tabs>
          <w:tab w:val="right" w:leader="dot" w:pos="10080"/>
        </w:tabs>
        <w:rPr>
          <w:rFonts w:asciiTheme="minorHAnsi" w:hAnsiTheme="minorHAnsi" w:cstheme="minorHAnsi"/>
          <w:noProof w:val="0"/>
          <w:sz w:val="20"/>
          <w:szCs w:val="20"/>
        </w:rPr>
      </w:pPr>
    </w:p>
    <w:p w14:paraId="656EE785" w14:textId="697347F1" w:rsidR="00E57477" w:rsidRDefault="00E57477" w:rsidP="00796CF2">
      <w:pPr>
        <w:pStyle w:val="Zkladntext"/>
        <w:tabs>
          <w:tab w:val="right" w:leader="dot" w:pos="10080"/>
        </w:tabs>
        <w:rPr>
          <w:rFonts w:asciiTheme="minorHAnsi" w:hAnsiTheme="minorHAnsi" w:cstheme="minorHAnsi"/>
          <w:noProof w:val="0"/>
          <w:sz w:val="20"/>
          <w:szCs w:val="20"/>
        </w:rPr>
      </w:pPr>
    </w:p>
    <w:p w14:paraId="069BD7D3" w14:textId="5C720F78" w:rsidR="00E57477" w:rsidRDefault="00E57477" w:rsidP="00796CF2">
      <w:pPr>
        <w:pStyle w:val="Zkladntext"/>
        <w:tabs>
          <w:tab w:val="right" w:leader="dot" w:pos="10080"/>
        </w:tabs>
        <w:rPr>
          <w:rFonts w:asciiTheme="minorHAnsi" w:hAnsiTheme="minorHAnsi" w:cstheme="minorHAnsi"/>
          <w:noProof w:val="0"/>
          <w:sz w:val="20"/>
          <w:szCs w:val="20"/>
        </w:rPr>
      </w:pPr>
    </w:p>
    <w:p w14:paraId="1EC8619C" w14:textId="08B4EE01" w:rsidR="00E57477" w:rsidRDefault="00E57477" w:rsidP="00796CF2">
      <w:pPr>
        <w:pStyle w:val="Zkladntext"/>
        <w:tabs>
          <w:tab w:val="right" w:leader="dot" w:pos="10080"/>
        </w:tabs>
        <w:rPr>
          <w:rFonts w:asciiTheme="minorHAnsi" w:hAnsiTheme="minorHAnsi" w:cstheme="minorHAnsi"/>
          <w:noProof w:val="0"/>
          <w:sz w:val="20"/>
          <w:szCs w:val="20"/>
        </w:rPr>
      </w:pPr>
    </w:p>
    <w:p w14:paraId="201B5529" w14:textId="35BDDB05" w:rsidR="00E57477" w:rsidRDefault="00E57477" w:rsidP="00796CF2">
      <w:pPr>
        <w:pStyle w:val="Zkladntext"/>
        <w:tabs>
          <w:tab w:val="right" w:leader="dot" w:pos="10080"/>
        </w:tabs>
        <w:rPr>
          <w:rFonts w:asciiTheme="minorHAnsi" w:hAnsiTheme="minorHAnsi" w:cstheme="minorHAnsi"/>
          <w:noProof w:val="0"/>
          <w:sz w:val="20"/>
          <w:szCs w:val="20"/>
        </w:rPr>
      </w:pPr>
    </w:p>
    <w:p w14:paraId="4F881E8A" w14:textId="374598BF" w:rsidR="00E57477" w:rsidRDefault="00E57477" w:rsidP="00796CF2">
      <w:pPr>
        <w:pStyle w:val="Zkladntext"/>
        <w:tabs>
          <w:tab w:val="right" w:leader="dot" w:pos="10080"/>
        </w:tabs>
        <w:rPr>
          <w:rFonts w:asciiTheme="minorHAnsi" w:hAnsiTheme="minorHAnsi" w:cstheme="minorHAnsi"/>
          <w:noProof w:val="0"/>
          <w:sz w:val="20"/>
          <w:szCs w:val="20"/>
        </w:rPr>
      </w:pPr>
    </w:p>
    <w:p w14:paraId="04019728" w14:textId="5860588D" w:rsidR="00E57477" w:rsidRDefault="00E57477" w:rsidP="00796CF2">
      <w:pPr>
        <w:pStyle w:val="Zkladntext"/>
        <w:tabs>
          <w:tab w:val="right" w:leader="dot" w:pos="10080"/>
        </w:tabs>
        <w:rPr>
          <w:rFonts w:asciiTheme="minorHAnsi" w:hAnsiTheme="minorHAnsi" w:cstheme="minorHAnsi"/>
          <w:noProof w:val="0"/>
          <w:sz w:val="20"/>
          <w:szCs w:val="20"/>
        </w:rPr>
      </w:pPr>
    </w:p>
    <w:p w14:paraId="03320B7E" w14:textId="774C55E3" w:rsidR="00E57477" w:rsidRDefault="00E57477" w:rsidP="00796CF2">
      <w:pPr>
        <w:pStyle w:val="Zkladntext"/>
        <w:tabs>
          <w:tab w:val="right" w:leader="dot" w:pos="10080"/>
        </w:tabs>
        <w:rPr>
          <w:rFonts w:asciiTheme="minorHAnsi" w:hAnsiTheme="minorHAnsi" w:cstheme="minorHAnsi"/>
          <w:noProof w:val="0"/>
          <w:sz w:val="20"/>
          <w:szCs w:val="20"/>
        </w:rPr>
      </w:pPr>
    </w:p>
    <w:p w14:paraId="4687E3CB" w14:textId="675F81D4" w:rsidR="00E57477" w:rsidRDefault="00E57477" w:rsidP="00796CF2">
      <w:pPr>
        <w:pStyle w:val="Zkladntext"/>
        <w:tabs>
          <w:tab w:val="right" w:leader="dot" w:pos="10080"/>
        </w:tabs>
        <w:rPr>
          <w:rFonts w:asciiTheme="minorHAnsi" w:hAnsiTheme="minorHAnsi" w:cstheme="minorHAnsi"/>
          <w:noProof w:val="0"/>
          <w:sz w:val="20"/>
          <w:szCs w:val="20"/>
        </w:rPr>
      </w:pPr>
    </w:p>
    <w:p w14:paraId="560486DE" w14:textId="68B8407E" w:rsidR="00E57477" w:rsidRDefault="00E57477" w:rsidP="00796CF2">
      <w:pPr>
        <w:pStyle w:val="Zkladntext"/>
        <w:tabs>
          <w:tab w:val="right" w:leader="dot" w:pos="10080"/>
        </w:tabs>
        <w:rPr>
          <w:rFonts w:asciiTheme="minorHAnsi" w:hAnsiTheme="minorHAnsi" w:cstheme="minorHAnsi"/>
          <w:noProof w:val="0"/>
          <w:sz w:val="20"/>
          <w:szCs w:val="20"/>
        </w:rPr>
      </w:pPr>
    </w:p>
    <w:p w14:paraId="7F8F148F" w14:textId="46CC0F92" w:rsidR="00E57477" w:rsidRDefault="00E57477" w:rsidP="00796CF2">
      <w:pPr>
        <w:pStyle w:val="Zkladntext"/>
        <w:tabs>
          <w:tab w:val="right" w:leader="dot" w:pos="10080"/>
        </w:tabs>
        <w:rPr>
          <w:rFonts w:asciiTheme="minorHAnsi" w:hAnsiTheme="minorHAnsi" w:cstheme="minorHAnsi"/>
          <w:noProof w:val="0"/>
          <w:sz w:val="20"/>
          <w:szCs w:val="20"/>
        </w:rPr>
      </w:pPr>
    </w:p>
    <w:p w14:paraId="1D7E3214" w14:textId="40BE780E" w:rsidR="00E57477" w:rsidRDefault="00E57477" w:rsidP="00796CF2">
      <w:pPr>
        <w:pStyle w:val="Zkladntext"/>
        <w:tabs>
          <w:tab w:val="right" w:leader="dot" w:pos="10080"/>
        </w:tabs>
        <w:rPr>
          <w:rFonts w:asciiTheme="minorHAnsi" w:hAnsiTheme="minorHAnsi" w:cstheme="minorHAnsi"/>
          <w:noProof w:val="0"/>
          <w:sz w:val="20"/>
          <w:szCs w:val="20"/>
        </w:rPr>
      </w:pPr>
    </w:p>
    <w:p w14:paraId="661077BE" w14:textId="69D168B1" w:rsidR="00E57477" w:rsidRDefault="00E57477" w:rsidP="00796CF2">
      <w:pPr>
        <w:pStyle w:val="Zkladntext"/>
        <w:tabs>
          <w:tab w:val="right" w:leader="dot" w:pos="10080"/>
        </w:tabs>
        <w:rPr>
          <w:rFonts w:asciiTheme="minorHAnsi" w:hAnsiTheme="minorHAnsi" w:cstheme="minorHAnsi"/>
          <w:noProof w:val="0"/>
          <w:sz w:val="20"/>
          <w:szCs w:val="20"/>
        </w:rPr>
      </w:pPr>
    </w:p>
    <w:p w14:paraId="21AA3B79" w14:textId="221960E9" w:rsidR="00E57477" w:rsidRDefault="00E57477" w:rsidP="00796CF2">
      <w:pPr>
        <w:pStyle w:val="Zkladntext"/>
        <w:tabs>
          <w:tab w:val="right" w:leader="dot" w:pos="10080"/>
        </w:tabs>
        <w:rPr>
          <w:rFonts w:asciiTheme="minorHAnsi" w:hAnsiTheme="minorHAnsi" w:cstheme="minorHAnsi"/>
          <w:noProof w:val="0"/>
          <w:sz w:val="20"/>
          <w:szCs w:val="20"/>
        </w:rPr>
      </w:pPr>
    </w:p>
    <w:p w14:paraId="42A7A130" w14:textId="2AD1032D" w:rsidR="00E57477" w:rsidRDefault="00E57477" w:rsidP="00796CF2">
      <w:pPr>
        <w:pStyle w:val="Zkladntext"/>
        <w:tabs>
          <w:tab w:val="right" w:leader="dot" w:pos="10080"/>
        </w:tabs>
        <w:rPr>
          <w:rFonts w:asciiTheme="minorHAnsi" w:hAnsiTheme="minorHAnsi" w:cstheme="minorHAnsi"/>
          <w:noProof w:val="0"/>
          <w:sz w:val="20"/>
          <w:szCs w:val="20"/>
        </w:rPr>
      </w:pPr>
    </w:p>
    <w:p w14:paraId="2F73A885" w14:textId="7FE78513" w:rsidR="00E57477" w:rsidRDefault="00E57477" w:rsidP="00796CF2">
      <w:pPr>
        <w:pStyle w:val="Zkladntext"/>
        <w:tabs>
          <w:tab w:val="right" w:leader="dot" w:pos="10080"/>
        </w:tabs>
        <w:rPr>
          <w:rFonts w:asciiTheme="minorHAnsi" w:hAnsiTheme="minorHAnsi" w:cstheme="minorHAnsi"/>
          <w:noProof w:val="0"/>
          <w:sz w:val="20"/>
          <w:szCs w:val="20"/>
        </w:rPr>
      </w:pPr>
    </w:p>
    <w:p w14:paraId="6FE93365" w14:textId="6C44899B" w:rsidR="00E57477" w:rsidRDefault="00E57477" w:rsidP="00796CF2">
      <w:pPr>
        <w:pStyle w:val="Zkladntext"/>
        <w:tabs>
          <w:tab w:val="right" w:leader="dot" w:pos="10080"/>
        </w:tabs>
        <w:rPr>
          <w:rFonts w:asciiTheme="minorHAnsi" w:hAnsiTheme="minorHAnsi" w:cstheme="minorHAnsi"/>
          <w:noProof w:val="0"/>
          <w:sz w:val="20"/>
          <w:szCs w:val="20"/>
        </w:rPr>
      </w:pPr>
    </w:p>
    <w:p w14:paraId="1C5FDFD2" w14:textId="4712AF57" w:rsidR="00E57477" w:rsidRDefault="00E57477" w:rsidP="00796CF2">
      <w:pPr>
        <w:pStyle w:val="Zkladntext"/>
        <w:tabs>
          <w:tab w:val="right" w:leader="dot" w:pos="10080"/>
        </w:tabs>
        <w:rPr>
          <w:rFonts w:asciiTheme="minorHAnsi" w:hAnsiTheme="minorHAnsi" w:cstheme="minorHAnsi"/>
          <w:noProof w:val="0"/>
          <w:sz w:val="20"/>
          <w:szCs w:val="20"/>
        </w:rPr>
      </w:pPr>
    </w:p>
    <w:p w14:paraId="32DD6F54" w14:textId="40F9BC64" w:rsidR="00E57477" w:rsidRDefault="00E57477" w:rsidP="00796CF2">
      <w:pPr>
        <w:pStyle w:val="Zkladntext"/>
        <w:tabs>
          <w:tab w:val="right" w:leader="dot" w:pos="10080"/>
        </w:tabs>
        <w:rPr>
          <w:rFonts w:asciiTheme="minorHAnsi" w:hAnsiTheme="minorHAnsi" w:cstheme="minorHAnsi"/>
          <w:noProof w:val="0"/>
          <w:sz w:val="20"/>
          <w:szCs w:val="20"/>
        </w:rPr>
      </w:pPr>
    </w:p>
    <w:p w14:paraId="44DA9DCF" w14:textId="4B8BBBF8" w:rsidR="00E57477" w:rsidRPr="00F72E89" w:rsidRDefault="00E57477" w:rsidP="00796CF2">
      <w:pPr>
        <w:pStyle w:val="Zkladntext"/>
        <w:tabs>
          <w:tab w:val="right" w:leader="dot" w:pos="10080"/>
        </w:tabs>
        <w:rPr>
          <w:rFonts w:asciiTheme="minorHAnsi" w:hAnsiTheme="minorHAnsi" w:cstheme="minorHAnsi"/>
          <w:noProof w:val="0"/>
          <w:sz w:val="20"/>
          <w:szCs w:val="20"/>
        </w:rPr>
      </w:pPr>
    </w:p>
    <w:p w14:paraId="32D799C4" w14:textId="77777777" w:rsidR="000E64BD" w:rsidRPr="00A96877" w:rsidRDefault="000E64BD" w:rsidP="000E64BD">
      <w:pPr>
        <w:pStyle w:val="Zarkazkladnhotextu"/>
        <w:spacing w:after="0"/>
        <w:ind w:left="0"/>
        <w:rPr>
          <w:rFonts w:asciiTheme="minorHAnsi" w:hAnsiTheme="minorHAnsi" w:cstheme="minorHAnsi"/>
          <w:b/>
          <w:bCs/>
          <w:sz w:val="22"/>
          <w:szCs w:val="22"/>
          <w:u w:val="single"/>
        </w:rPr>
      </w:pPr>
      <w:r w:rsidRPr="00A96877">
        <w:rPr>
          <w:rFonts w:asciiTheme="minorHAnsi" w:hAnsiTheme="minorHAnsi" w:cstheme="minorHAnsi"/>
          <w:b/>
          <w:bCs/>
          <w:sz w:val="22"/>
          <w:szCs w:val="22"/>
          <w:u w:val="single"/>
        </w:rPr>
        <w:t>Prílohy:</w:t>
      </w:r>
    </w:p>
    <w:p w14:paraId="6691A121" w14:textId="26842DBB" w:rsidR="004E115A" w:rsidRPr="00A96877" w:rsidRDefault="00323D74" w:rsidP="00F94415">
      <w:pPr>
        <w:pStyle w:val="Zkladntext"/>
        <w:tabs>
          <w:tab w:val="right" w:leader="dot" w:pos="10080"/>
        </w:tabs>
        <w:rPr>
          <w:rFonts w:asciiTheme="minorHAnsi" w:hAnsiTheme="minorHAnsi" w:cstheme="minorHAnsi"/>
          <w:noProof w:val="0"/>
          <w:sz w:val="22"/>
          <w:szCs w:val="22"/>
        </w:rPr>
      </w:pPr>
      <w:r w:rsidRPr="00A96877">
        <w:rPr>
          <w:rFonts w:asciiTheme="minorHAnsi" w:hAnsiTheme="minorHAnsi" w:cstheme="minorHAnsi"/>
          <w:noProof w:val="0"/>
          <w:sz w:val="22"/>
          <w:szCs w:val="22"/>
        </w:rPr>
        <w:t>Príloha č. 1 k časti A.1</w:t>
      </w:r>
      <w:r w:rsidR="00302CC7" w:rsidRPr="00A96877">
        <w:rPr>
          <w:rFonts w:asciiTheme="minorHAnsi" w:hAnsiTheme="minorHAnsi" w:cstheme="minorHAnsi"/>
          <w:noProof w:val="0"/>
          <w:sz w:val="22"/>
          <w:szCs w:val="22"/>
        </w:rPr>
        <w:t xml:space="preserve"> </w:t>
      </w:r>
      <w:r w:rsidR="00F60F02" w:rsidRPr="00A96877">
        <w:rPr>
          <w:rFonts w:asciiTheme="minorHAnsi" w:hAnsiTheme="minorHAnsi" w:cstheme="minorHAnsi"/>
          <w:noProof w:val="0"/>
          <w:sz w:val="22"/>
          <w:szCs w:val="22"/>
        </w:rPr>
        <w:t xml:space="preserve">- </w:t>
      </w:r>
      <w:r w:rsidR="00302CC7" w:rsidRPr="00A96877">
        <w:rPr>
          <w:rFonts w:asciiTheme="minorHAnsi" w:hAnsiTheme="minorHAnsi" w:cstheme="minorHAnsi"/>
          <w:noProof w:val="0"/>
          <w:sz w:val="22"/>
          <w:szCs w:val="22"/>
        </w:rPr>
        <w:t>Všeobecné informácie o</w:t>
      </w:r>
      <w:r w:rsidR="004E115A" w:rsidRPr="00A96877">
        <w:rPr>
          <w:rFonts w:asciiTheme="minorHAnsi" w:hAnsiTheme="minorHAnsi" w:cstheme="minorHAnsi"/>
          <w:noProof w:val="0"/>
          <w:sz w:val="22"/>
          <w:szCs w:val="22"/>
        </w:rPr>
        <w:t> </w:t>
      </w:r>
      <w:r w:rsidR="00302CC7" w:rsidRPr="00A96877">
        <w:rPr>
          <w:rFonts w:asciiTheme="minorHAnsi" w:hAnsiTheme="minorHAnsi" w:cstheme="minorHAnsi"/>
          <w:noProof w:val="0"/>
          <w:sz w:val="22"/>
          <w:szCs w:val="22"/>
        </w:rPr>
        <w:t>uchádzačovi</w:t>
      </w:r>
    </w:p>
    <w:p w14:paraId="2A640F5B" w14:textId="699660A9" w:rsidR="00E57477" w:rsidRDefault="00302CC7" w:rsidP="00F94415">
      <w:pPr>
        <w:pStyle w:val="Zkladntext"/>
        <w:tabs>
          <w:tab w:val="right" w:leader="dot" w:pos="10080"/>
        </w:tabs>
        <w:rPr>
          <w:rFonts w:asciiTheme="minorHAnsi" w:hAnsiTheme="minorHAnsi" w:cstheme="minorHAnsi"/>
          <w:noProof w:val="0"/>
          <w:sz w:val="22"/>
          <w:szCs w:val="22"/>
        </w:rPr>
      </w:pPr>
      <w:r w:rsidRPr="00A96877">
        <w:rPr>
          <w:rFonts w:asciiTheme="minorHAnsi" w:hAnsiTheme="minorHAnsi" w:cstheme="minorHAnsi"/>
          <w:noProof w:val="0"/>
          <w:sz w:val="22"/>
          <w:szCs w:val="22"/>
        </w:rPr>
        <w:t>Príloh</w:t>
      </w:r>
      <w:r w:rsidR="00323D74" w:rsidRPr="00A96877">
        <w:rPr>
          <w:rFonts w:asciiTheme="minorHAnsi" w:hAnsiTheme="minorHAnsi" w:cstheme="minorHAnsi"/>
          <w:noProof w:val="0"/>
          <w:sz w:val="22"/>
          <w:szCs w:val="22"/>
        </w:rPr>
        <w:t>a č. 2 k časti A.1</w:t>
      </w:r>
      <w:r w:rsidRPr="00A96877">
        <w:rPr>
          <w:rFonts w:asciiTheme="minorHAnsi" w:hAnsiTheme="minorHAnsi" w:cstheme="minorHAnsi"/>
          <w:noProof w:val="0"/>
          <w:sz w:val="22"/>
          <w:szCs w:val="22"/>
        </w:rPr>
        <w:t xml:space="preserve"> </w:t>
      </w:r>
      <w:r w:rsidR="00F60F02" w:rsidRPr="00A96877">
        <w:rPr>
          <w:rFonts w:asciiTheme="minorHAnsi" w:hAnsiTheme="minorHAnsi" w:cstheme="minorHAnsi"/>
          <w:noProof w:val="0"/>
          <w:sz w:val="22"/>
          <w:szCs w:val="22"/>
        </w:rPr>
        <w:t xml:space="preserve">- </w:t>
      </w:r>
      <w:r w:rsidRPr="00A96877">
        <w:rPr>
          <w:rFonts w:asciiTheme="minorHAnsi" w:hAnsiTheme="minorHAnsi" w:cstheme="minorHAnsi"/>
          <w:noProof w:val="0"/>
          <w:sz w:val="22"/>
          <w:szCs w:val="22"/>
        </w:rPr>
        <w:t>Jednotný európsky dokument</w:t>
      </w:r>
    </w:p>
    <w:p w14:paraId="4163187B" w14:textId="1DBCF66D" w:rsidR="00E57477" w:rsidRDefault="00E57477" w:rsidP="00F94415">
      <w:pPr>
        <w:pStyle w:val="Hlavika"/>
        <w:tabs>
          <w:tab w:val="clear" w:pos="4536"/>
          <w:tab w:val="clear" w:pos="9072"/>
          <w:tab w:val="left" w:pos="708"/>
        </w:tabs>
        <w:rPr>
          <w:rFonts w:asciiTheme="minorHAnsi" w:hAnsiTheme="minorHAnsi" w:cstheme="minorHAnsi"/>
          <w:bCs/>
        </w:rPr>
      </w:pPr>
      <w:r w:rsidRPr="00D37422">
        <w:rPr>
          <w:rFonts w:asciiTheme="minorHAnsi" w:hAnsiTheme="minorHAnsi" w:cstheme="minorHAnsi"/>
          <w:bCs/>
        </w:rPr>
        <w:t xml:space="preserve">Príloha č. </w:t>
      </w:r>
      <w:r>
        <w:rPr>
          <w:rFonts w:asciiTheme="minorHAnsi" w:hAnsiTheme="minorHAnsi" w:cstheme="minorHAnsi"/>
          <w:bCs/>
        </w:rPr>
        <w:t>3 k časti A.1 - Vyhlásenie k vypracovaniu ponuky podľa § 49 ods. 5 zákona o verejnom obstarávaní</w:t>
      </w:r>
    </w:p>
    <w:p w14:paraId="11AEF00B" w14:textId="77777777" w:rsidR="00E57477" w:rsidRDefault="00E57477" w:rsidP="00F94415">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Príloha č. 4 k časti A.1 – Zoznam dôverných informácii</w:t>
      </w:r>
    </w:p>
    <w:p w14:paraId="23B29E05" w14:textId="77777777" w:rsidR="00E57477" w:rsidRPr="00A96877" w:rsidRDefault="00E57477" w:rsidP="00A96877">
      <w:pPr>
        <w:pStyle w:val="Zkladntext"/>
        <w:tabs>
          <w:tab w:val="right" w:leader="dot" w:pos="10080"/>
        </w:tabs>
        <w:rPr>
          <w:rFonts w:asciiTheme="minorHAnsi" w:hAnsiTheme="minorHAnsi" w:cstheme="minorHAnsi"/>
          <w:noProof w:val="0"/>
          <w:sz w:val="22"/>
          <w:szCs w:val="22"/>
        </w:rPr>
        <w:sectPr w:rsidR="00E57477" w:rsidRPr="00A96877" w:rsidSect="006E4F8E">
          <w:pgSz w:w="11906" w:h="16838"/>
          <w:pgMar w:top="1702" w:right="1418" w:bottom="1418" w:left="1418" w:header="709" w:footer="709" w:gutter="0"/>
          <w:cols w:space="708"/>
          <w:docGrid w:linePitch="360"/>
        </w:sectPr>
      </w:pPr>
    </w:p>
    <w:p w14:paraId="6CED85C2" w14:textId="078D79C8" w:rsidR="00796CF2" w:rsidRPr="00F72E89" w:rsidRDefault="00EC0D21" w:rsidP="006E033B">
      <w:pPr>
        <w:pStyle w:val="Nadpis1"/>
        <w:rPr>
          <w:rFonts w:asciiTheme="minorHAnsi" w:hAnsiTheme="minorHAnsi" w:cstheme="minorHAnsi"/>
        </w:rPr>
      </w:pPr>
      <w:bookmarkStart w:id="81" w:name="_Toc164928932"/>
      <w:r w:rsidRPr="00F72E89">
        <w:rPr>
          <w:rFonts w:asciiTheme="minorHAnsi" w:hAnsiTheme="minorHAnsi" w:cstheme="minorHAnsi"/>
        </w:rPr>
        <w:lastRenderedPageBreak/>
        <w:t>A.2</w:t>
      </w:r>
      <w:r w:rsidR="00F114F0" w:rsidRPr="00F72E89">
        <w:rPr>
          <w:rFonts w:asciiTheme="minorHAnsi" w:hAnsiTheme="minorHAnsi" w:cstheme="minorHAnsi"/>
        </w:rPr>
        <w:t xml:space="preserve"> KritériÁ</w:t>
      </w:r>
      <w:r w:rsidR="00796CF2" w:rsidRPr="00F72E89">
        <w:rPr>
          <w:rFonts w:asciiTheme="minorHAnsi" w:hAnsiTheme="minorHAnsi" w:cstheme="minorHAnsi"/>
        </w:rPr>
        <w:t xml:space="preserve"> na hodnotenie ponúk a PRAVIDLÁ ich uplatnenia</w:t>
      </w:r>
      <w:bookmarkEnd w:id="81"/>
    </w:p>
    <w:p w14:paraId="6F314747" w14:textId="77777777" w:rsidR="00796CF2" w:rsidRPr="002013B6" w:rsidRDefault="00796CF2" w:rsidP="00796CF2">
      <w:pPr>
        <w:pStyle w:val="Zkladntext2"/>
        <w:spacing w:after="0" w:line="240" w:lineRule="auto"/>
        <w:ind w:left="360" w:hanging="360"/>
        <w:jc w:val="both"/>
        <w:rPr>
          <w:rFonts w:asciiTheme="minorHAnsi" w:hAnsiTheme="minorHAnsi" w:cstheme="minorHAnsi"/>
          <w:b/>
          <w:iCs/>
          <w:caps/>
          <w:noProof w:val="0"/>
          <w:sz w:val="22"/>
          <w:szCs w:val="22"/>
        </w:rPr>
      </w:pPr>
    </w:p>
    <w:p w14:paraId="5CD39236" w14:textId="77777777" w:rsidR="002013B6" w:rsidRPr="002013B6" w:rsidRDefault="002013B6" w:rsidP="002013B6">
      <w:pPr>
        <w:pStyle w:val="wazzatext"/>
        <w:rPr>
          <w:rFonts w:asciiTheme="minorHAnsi" w:hAnsiTheme="minorHAnsi" w:cstheme="minorHAnsi"/>
          <w:b/>
          <w:sz w:val="22"/>
          <w:szCs w:val="22"/>
        </w:rPr>
      </w:pPr>
      <w:r w:rsidRPr="002013B6">
        <w:rPr>
          <w:rFonts w:asciiTheme="minorHAnsi" w:hAnsiTheme="minorHAnsi" w:cstheme="minorHAnsi"/>
          <w:sz w:val="22"/>
          <w:szCs w:val="22"/>
        </w:rPr>
        <w:t xml:space="preserve">Verejný obstarávateľ vyhodnotí ponuky v súlade s § 44 ods. 3 písm. c) zákona o verejnom obstarávaní na základe kritéria – </w:t>
      </w:r>
      <w:r w:rsidRPr="002013B6">
        <w:rPr>
          <w:rFonts w:asciiTheme="minorHAnsi" w:hAnsiTheme="minorHAnsi" w:cstheme="minorHAnsi"/>
          <w:b/>
          <w:sz w:val="22"/>
          <w:szCs w:val="22"/>
        </w:rPr>
        <w:t>Najnižšia cena.</w:t>
      </w:r>
    </w:p>
    <w:p w14:paraId="3B9D130F" w14:textId="77777777" w:rsidR="002013B6" w:rsidRPr="002013B6" w:rsidRDefault="002013B6" w:rsidP="002013B6">
      <w:pPr>
        <w:pStyle w:val="wazzatext"/>
        <w:ind w:left="709"/>
        <w:rPr>
          <w:rFonts w:asciiTheme="minorHAnsi" w:hAnsiTheme="minorHAnsi" w:cstheme="minorHAnsi"/>
          <w:sz w:val="22"/>
          <w:szCs w:val="22"/>
        </w:rPr>
      </w:pPr>
    </w:p>
    <w:p w14:paraId="13F10071" w14:textId="77777777" w:rsidR="002013B6" w:rsidRPr="0027178D" w:rsidRDefault="002013B6" w:rsidP="009B503D">
      <w:pPr>
        <w:pStyle w:val="wazzatext"/>
        <w:numPr>
          <w:ilvl w:val="0"/>
          <w:numId w:val="42"/>
        </w:numPr>
        <w:ind w:left="709" w:hanging="709"/>
        <w:rPr>
          <w:rFonts w:asciiTheme="minorHAnsi" w:hAnsiTheme="minorHAnsi" w:cstheme="minorHAnsi"/>
          <w:sz w:val="22"/>
          <w:szCs w:val="22"/>
        </w:rPr>
      </w:pPr>
      <w:r w:rsidRPr="0027178D">
        <w:rPr>
          <w:rFonts w:asciiTheme="minorHAnsi" w:hAnsiTheme="minorHAnsi" w:cstheme="minorHAnsi"/>
          <w:sz w:val="22"/>
          <w:szCs w:val="22"/>
        </w:rPr>
        <w:t>Jediným kritériom na vyhodnotenie ponúk je</w:t>
      </w:r>
      <w:r w:rsidRPr="0027178D">
        <w:rPr>
          <w:rFonts w:asciiTheme="minorHAnsi" w:hAnsiTheme="minorHAnsi" w:cstheme="minorHAnsi"/>
          <w:b/>
          <w:sz w:val="22"/>
          <w:szCs w:val="22"/>
        </w:rPr>
        <w:t xml:space="preserve"> najnižšia cena </w:t>
      </w:r>
      <w:r w:rsidRPr="0027178D">
        <w:rPr>
          <w:rFonts w:asciiTheme="minorHAnsi" w:hAnsiTheme="minorHAnsi" w:cstheme="minorHAnsi"/>
          <w:sz w:val="22"/>
          <w:szCs w:val="22"/>
        </w:rPr>
        <w:t>za poskytnutie predmetu zákazky vypočítaná a vyjadrená v </w:t>
      </w:r>
      <w:r w:rsidRPr="0027178D">
        <w:rPr>
          <w:rFonts w:asciiTheme="minorHAnsi" w:hAnsiTheme="minorHAnsi" w:cstheme="minorHAnsi"/>
          <w:b/>
          <w:sz w:val="22"/>
          <w:szCs w:val="22"/>
        </w:rPr>
        <w:t>eurách bez DPH</w:t>
      </w:r>
      <w:r w:rsidRPr="0027178D">
        <w:rPr>
          <w:rFonts w:asciiTheme="minorHAnsi" w:hAnsiTheme="minorHAnsi" w:cstheme="minorHAnsi"/>
          <w:sz w:val="22"/>
          <w:szCs w:val="22"/>
        </w:rPr>
        <w:t xml:space="preserve">. </w:t>
      </w:r>
    </w:p>
    <w:p w14:paraId="1FAAA84C" w14:textId="6BCB56D4" w:rsidR="002013B6" w:rsidRPr="0027178D" w:rsidRDefault="002013B6" w:rsidP="009B503D">
      <w:pPr>
        <w:pStyle w:val="wazzatext"/>
        <w:numPr>
          <w:ilvl w:val="0"/>
          <w:numId w:val="42"/>
        </w:numPr>
        <w:ind w:left="709" w:hanging="709"/>
        <w:rPr>
          <w:rFonts w:asciiTheme="minorHAnsi" w:hAnsiTheme="minorHAnsi" w:cstheme="minorHAnsi"/>
          <w:sz w:val="22"/>
          <w:szCs w:val="22"/>
        </w:rPr>
      </w:pPr>
      <w:r w:rsidRPr="0027178D">
        <w:rPr>
          <w:rFonts w:asciiTheme="minorHAnsi" w:hAnsiTheme="minorHAnsi" w:cstheme="minorHAnsi"/>
          <w:sz w:val="22"/>
          <w:szCs w:val="22"/>
        </w:rPr>
        <w:t>Cenu uchádzač uvedie do priloženého formulára „</w:t>
      </w:r>
      <w:r w:rsidRPr="0027178D">
        <w:rPr>
          <w:rFonts w:asciiTheme="minorHAnsi" w:hAnsiTheme="minorHAnsi" w:cstheme="minorHAnsi"/>
          <w:b/>
          <w:sz w:val="22"/>
          <w:szCs w:val="22"/>
        </w:rPr>
        <w:t>Návrh na plnenie kritérií</w:t>
      </w:r>
      <w:r w:rsidRPr="0027178D">
        <w:rPr>
          <w:rFonts w:asciiTheme="minorHAnsi" w:hAnsiTheme="minorHAnsi" w:cstheme="minorHAnsi"/>
          <w:sz w:val="22"/>
          <w:szCs w:val="22"/>
        </w:rPr>
        <w:t xml:space="preserve">“, ktorý tvorí </w:t>
      </w:r>
      <w:r w:rsidRPr="00C62974">
        <w:rPr>
          <w:rFonts w:asciiTheme="minorHAnsi" w:hAnsiTheme="minorHAnsi" w:cstheme="minorHAnsi"/>
          <w:sz w:val="22"/>
          <w:szCs w:val="22"/>
        </w:rPr>
        <w:t xml:space="preserve">Prílohu č. </w:t>
      </w:r>
      <w:r w:rsidR="00C62974" w:rsidRPr="00C62974">
        <w:rPr>
          <w:rFonts w:asciiTheme="minorHAnsi" w:hAnsiTheme="minorHAnsi" w:cstheme="minorHAnsi"/>
          <w:sz w:val="22"/>
          <w:szCs w:val="22"/>
        </w:rPr>
        <w:t>1 k časti A.2</w:t>
      </w:r>
      <w:r w:rsidRPr="0027178D">
        <w:rPr>
          <w:rFonts w:asciiTheme="minorHAnsi" w:hAnsiTheme="minorHAnsi" w:cstheme="minorHAnsi"/>
          <w:b/>
          <w:color w:val="FF0000"/>
          <w:sz w:val="22"/>
          <w:szCs w:val="22"/>
        </w:rPr>
        <w:t xml:space="preserve"> </w:t>
      </w:r>
      <w:r w:rsidRPr="0027178D">
        <w:rPr>
          <w:rFonts w:asciiTheme="minorHAnsi" w:hAnsiTheme="minorHAnsi" w:cstheme="minorHAnsi"/>
          <w:sz w:val="22"/>
          <w:szCs w:val="22"/>
        </w:rPr>
        <w:t>týchto súťažných podkladov.</w:t>
      </w:r>
    </w:p>
    <w:p w14:paraId="403D5B79" w14:textId="3395B77C" w:rsidR="002013B6" w:rsidRPr="0027178D" w:rsidRDefault="002013B6" w:rsidP="009B503D">
      <w:pPr>
        <w:pStyle w:val="wazzatext"/>
        <w:numPr>
          <w:ilvl w:val="0"/>
          <w:numId w:val="42"/>
        </w:numPr>
        <w:ind w:left="709" w:hanging="709"/>
        <w:rPr>
          <w:rFonts w:asciiTheme="minorHAnsi" w:hAnsiTheme="minorHAnsi" w:cstheme="minorHAnsi"/>
          <w:sz w:val="22"/>
          <w:szCs w:val="22"/>
        </w:rPr>
      </w:pPr>
      <w:r w:rsidRPr="0027178D">
        <w:rPr>
          <w:rFonts w:ascii="Calibri" w:hAnsi="Calibri" w:cs="Calibri"/>
          <w:bCs/>
          <w:color w:val="000000"/>
          <w:sz w:val="22"/>
          <w:szCs w:val="22"/>
        </w:rPr>
        <w:t>Jednotková cena a Návrh na plnenie kritéria mus</w:t>
      </w:r>
      <w:r w:rsidR="00A84FF1">
        <w:rPr>
          <w:rFonts w:ascii="Calibri" w:hAnsi="Calibri" w:cs="Calibri"/>
          <w:bCs/>
          <w:color w:val="000000"/>
          <w:sz w:val="22"/>
          <w:szCs w:val="22"/>
        </w:rPr>
        <w:t>ia</w:t>
      </w:r>
      <w:r w:rsidRPr="0027178D">
        <w:rPr>
          <w:rFonts w:ascii="Calibri" w:hAnsi="Calibri" w:cs="Calibri"/>
          <w:bCs/>
          <w:color w:val="000000"/>
          <w:sz w:val="22"/>
          <w:szCs w:val="22"/>
        </w:rPr>
        <w:t xml:space="preserve"> byť vyjadren</w:t>
      </w:r>
      <w:r w:rsidR="00A84FF1">
        <w:rPr>
          <w:rFonts w:ascii="Calibri" w:hAnsi="Calibri" w:cs="Calibri"/>
          <w:bCs/>
          <w:color w:val="000000"/>
          <w:sz w:val="22"/>
          <w:szCs w:val="22"/>
        </w:rPr>
        <w:t>é</w:t>
      </w:r>
      <w:r w:rsidRPr="0027178D">
        <w:rPr>
          <w:rFonts w:ascii="Calibri" w:hAnsi="Calibri" w:cs="Calibri"/>
          <w:bCs/>
          <w:color w:val="000000"/>
          <w:sz w:val="22"/>
          <w:szCs w:val="22"/>
        </w:rPr>
        <w:t xml:space="preserve"> v eurách na dve desatinné miesta bez DPH.</w:t>
      </w:r>
    </w:p>
    <w:p w14:paraId="20C2D46E" w14:textId="77777777" w:rsidR="002013B6" w:rsidRPr="0027178D" w:rsidRDefault="002013B6" w:rsidP="009B503D">
      <w:pPr>
        <w:pStyle w:val="wazzatext"/>
        <w:numPr>
          <w:ilvl w:val="0"/>
          <w:numId w:val="42"/>
        </w:numPr>
        <w:ind w:left="709" w:hanging="709"/>
        <w:rPr>
          <w:rFonts w:asciiTheme="minorHAnsi" w:hAnsiTheme="minorHAnsi" w:cstheme="minorHAnsi"/>
          <w:sz w:val="22"/>
          <w:szCs w:val="22"/>
        </w:rPr>
      </w:pPr>
      <w:r w:rsidRPr="0027178D">
        <w:rPr>
          <w:rFonts w:asciiTheme="minorHAnsi" w:hAnsiTheme="minorHAnsi" w:cstheme="minorHAnsi"/>
          <w:sz w:val="22"/>
          <w:szCs w:val="22"/>
        </w:rPr>
        <w:t>Komisia na vyhodnocovanie ponúk bude postupovať tak, že vyhodnotenie splnenia podmienok účasti a vyhodnotenie ponúk z hľadiska splnenia požiadaviek na predmet zákazky sa uskutoční po vyhodnotení ponúk na základe kritérií na vyhodnotenie ponúk. Hodnotenie ponúk bude v zmysle § 53 zákona o verejnom obstarávaní.</w:t>
      </w:r>
    </w:p>
    <w:p w14:paraId="420FACF0" w14:textId="77777777" w:rsidR="0027178D" w:rsidRPr="0027178D" w:rsidRDefault="002013B6" w:rsidP="009B503D">
      <w:pPr>
        <w:pStyle w:val="wazzatext"/>
        <w:numPr>
          <w:ilvl w:val="0"/>
          <w:numId w:val="42"/>
        </w:numPr>
        <w:ind w:left="709" w:hanging="709"/>
        <w:rPr>
          <w:rFonts w:asciiTheme="minorHAnsi" w:hAnsiTheme="minorHAnsi" w:cstheme="minorHAnsi"/>
          <w:sz w:val="22"/>
          <w:szCs w:val="22"/>
        </w:rPr>
      </w:pPr>
      <w:r w:rsidRPr="0027178D">
        <w:rPr>
          <w:rFonts w:asciiTheme="minorHAnsi" w:hAnsiTheme="minorHAnsi"/>
          <w:sz w:val="22"/>
          <w:szCs w:val="22"/>
        </w:rPr>
        <w:t xml:space="preserve">Poradie uchádzačov sa určí porovnaním výšky navrhnutých ponukových cien za poskytnutie predmetu zákazky vyjadrených v €, uvedených v jednotlivých ponukách uchádzačov, podľa určenej definície kritéria. </w:t>
      </w:r>
    </w:p>
    <w:p w14:paraId="47CF5E55" w14:textId="064BA56E" w:rsidR="002013B6" w:rsidRPr="008E7DB1" w:rsidRDefault="002013B6" w:rsidP="009B503D">
      <w:pPr>
        <w:pStyle w:val="wazzatext"/>
        <w:numPr>
          <w:ilvl w:val="0"/>
          <w:numId w:val="42"/>
        </w:numPr>
        <w:ind w:left="709" w:hanging="709"/>
        <w:rPr>
          <w:rFonts w:asciiTheme="minorHAnsi" w:hAnsiTheme="minorHAnsi" w:cstheme="minorHAnsi"/>
          <w:sz w:val="22"/>
          <w:szCs w:val="22"/>
        </w:rPr>
      </w:pPr>
      <w:r w:rsidRPr="0027178D">
        <w:rPr>
          <w:rFonts w:asciiTheme="minorHAnsi" w:hAnsiTheme="minorHAnsi"/>
          <w:sz w:val="22"/>
          <w:szCs w:val="22"/>
        </w:rPr>
        <w:t xml:space="preserve">Úspešným uchádzačom sa stane ten, ktorý sa podľa zostaveného poradia v zmysle stanoveného kritéria umiestni na 1. mieste vyhodnotením pre predmet zákazky. </w:t>
      </w:r>
      <w:r w:rsidR="00CA69C5" w:rsidRPr="00CA69C5">
        <w:rPr>
          <w:rFonts w:asciiTheme="minorHAnsi" w:hAnsiTheme="minorHAnsi"/>
          <w:sz w:val="22"/>
          <w:szCs w:val="22"/>
        </w:rPr>
        <w:t>Poradie ostatných uchádzačov sa zostaví podľa výšky ponukovej ceny vzostupne (od najnižšej po najvyššiu ponukovú cenu) od 2 po x, kde x je počet uchádzačov, ktorých ponuky sa vyhodnocovali.</w:t>
      </w:r>
    </w:p>
    <w:p w14:paraId="1F1630C6" w14:textId="5E58864B" w:rsidR="008E7DB1" w:rsidRPr="005B3819" w:rsidRDefault="008E7DB1" w:rsidP="009B503D">
      <w:pPr>
        <w:pStyle w:val="wazzatext"/>
        <w:numPr>
          <w:ilvl w:val="0"/>
          <w:numId w:val="42"/>
        </w:numPr>
        <w:ind w:left="709" w:hanging="709"/>
        <w:rPr>
          <w:rFonts w:asciiTheme="minorHAnsi" w:hAnsiTheme="minorHAnsi" w:cstheme="minorHAnsi"/>
          <w:sz w:val="24"/>
          <w:szCs w:val="22"/>
        </w:rPr>
      </w:pPr>
      <w:r w:rsidRPr="005B3819">
        <w:rPr>
          <w:rFonts w:asciiTheme="minorHAnsi" w:hAnsiTheme="minorHAnsi" w:cs="Calibri"/>
          <w:sz w:val="22"/>
        </w:rPr>
        <w:t xml:space="preserve">V prípade rovnosti dvoch ponúk, rozhodujúce kritérium, bude najnižšia celková cena </w:t>
      </w:r>
      <w:r w:rsidR="00C26E30">
        <w:rPr>
          <w:rFonts w:asciiTheme="minorHAnsi" w:hAnsiTheme="minorHAnsi" w:cs="Calibri"/>
          <w:sz w:val="22"/>
        </w:rPr>
        <w:t>za</w:t>
      </w:r>
      <w:r w:rsidRPr="005B3819">
        <w:rPr>
          <w:rFonts w:asciiTheme="minorHAnsi" w:hAnsiTheme="minorHAnsi" w:cs="Calibri"/>
          <w:sz w:val="22"/>
        </w:rPr>
        <w:t xml:space="preserve"> </w:t>
      </w:r>
      <w:r w:rsidR="00C26E30">
        <w:rPr>
          <w:rFonts w:asciiTheme="minorHAnsi" w:hAnsiTheme="minorHAnsi" w:cs="Calibri"/>
          <w:sz w:val="22"/>
        </w:rPr>
        <w:t xml:space="preserve">paušálne služby </w:t>
      </w:r>
      <w:r w:rsidRPr="005B3819">
        <w:rPr>
          <w:rFonts w:asciiTheme="minorHAnsi" w:hAnsiTheme="minorHAnsi" w:cs="Calibri"/>
          <w:sz w:val="22"/>
        </w:rPr>
        <w:t>prevádzky informačného systému.</w:t>
      </w:r>
    </w:p>
    <w:p w14:paraId="4729FD91" w14:textId="5C29E91F" w:rsidR="006028F6" w:rsidRPr="00BD2D52" w:rsidRDefault="006028F6" w:rsidP="006028F6">
      <w:pPr>
        <w:pStyle w:val="Zkladntext"/>
        <w:rPr>
          <w:rFonts w:asciiTheme="minorHAnsi" w:hAnsiTheme="minorHAnsi" w:cstheme="minorHAnsi"/>
          <w:b/>
          <w:bCs/>
          <w:color w:val="000000"/>
          <w:sz w:val="22"/>
          <w:szCs w:val="22"/>
          <w:u w:val="single"/>
        </w:rPr>
      </w:pPr>
    </w:p>
    <w:p w14:paraId="4EE13E53" w14:textId="59C8F254" w:rsidR="00F60F02" w:rsidRPr="00BD2D52" w:rsidRDefault="00F60F02" w:rsidP="006028F6">
      <w:pPr>
        <w:pStyle w:val="Zkladntext"/>
        <w:rPr>
          <w:rFonts w:asciiTheme="minorHAnsi" w:hAnsiTheme="minorHAnsi" w:cstheme="minorHAnsi"/>
          <w:b/>
          <w:bCs/>
          <w:color w:val="000000"/>
          <w:sz w:val="22"/>
          <w:szCs w:val="22"/>
          <w:u w:val="single"/>
        </w:rPr>
      </w:pPr>
    </w:p>
    <w:p w14:paraId="0D0564D9" w14:textId="76721D27" w:rsidR="00F60F02" w:rsidRPr="00BD2D52" w:rsidRDefault="00F60F02" w:rsidP="006028F6">
      <w:pPr>
        <w:pStyle w:val="Zkladntext"/>
        <w:rPr>
          <w:rFonts w:asciiTheme="minorHAnsi" w:hAnsiTheme="minorHAnsi" w:cstheme="minorHAnsi"/>
          <w:b/>
          <w:bCs/>
          <w:color w:val="000000"/>
          <w:sz w:val="22"/>
          <w:szCs w:val="22"/>
          <w:u w:val="single"/>
        </w:rPr>
      </w:pPr>
    </w:p>
    <w:p w14:paraId="12D5590E" w14:textId="41B815EB" w:rsidR="00F60F02" w:rsidRDefault="00F60F02" w:rsidP="006028F6">
      <w:pPr>
        <w:pStyle w:val="Zkladntext"/>
        <w:rPr>
          <w:rFonts w:asciiTheme="minorHAnsi" w:hAnsiTheme="minorHAnsi" w:cstheme="minorHAnsi"/>
          <w:b/>
          <w:bCs/>
          <w:color w:val="000000"/>
          <w:szCs w:val="22"/>
          <w:u w:val="single"/>
        </w:rPr>
      </w:pPr>
    </w:p>
    <w:p w14:paraId="4E2DB0DC" w14:textId="4D9C087C" w:rsidR="00A96877" w:rsidRDefault="00A96877" w:rsidP="006028F6">
      <w:pPr>
        <w:pStyle w:val="Zkladntext"/>
        <w:rPr>
          <w:rFonts w:asciiTheme="minorHAnsi" w:hAnsiTheme="minorHAnsi" w:cstheme="minorHAnsi"/>
          <w:b/>
          <w:bCs/>
          <w:color w:val="000000"/>
          <w:szCs w:val="22"/>
          <w:u w:val="single"/>
        </w:rPr>
      </w:pPr>
    </w:p>
    <w:p w14:paraId="75FE62DF" w14:textId="5032353D" w:rsidR="00A96877" w:rsidRDefault="00A96877" w:rsidP="006028F6">
      <w:pPr>
        <w:pStyle w:val="Zkladntext"/>
        <w:rPr>
          <w:rFonts w:asciiTheme="minorHAnsi" w:hAnsiTheme="minorHAnsi" w:cstheme="minorHAnsi"/>
          <w:b/>
          <w:bCs/>
          <w:color w:val="000000"/>
          <w:szCs w:val="22"/>
          <w:u w:val="single"/>
        </w:rPr>
      </w:pPr>
    </w:p>
    <w:p w14:paraId="313153D5" w14:textId="26EE8604" w:rsidR="00A96877" w:rsidRDefault="00A96877" w:rsidP="006028F6">
      <w:pPr>
        <w:pStyle w:val="Zkladntext"/>
        <w:rPr>
          <w:rFonts w:asciiTheme="minorHAnsi" w:hAnsiTheme="minorHAnsi" w:cstheme="minorHAnsi"/>
          <w:b/>
          <w:bCs/>
          <w:color w:val="000000"/>
          <w:szCs w:val="22"/>
          <w:u w:val="single"/>
        </w:rPr>
      </w:pPr>
    </w:p>
    <w:p w14:paraId="27982005" w14:textId="73901E24" w:rsidR="00A96877" w:rsidRDefault="00A96877" w:rsidP="006028F6">
      <w:pPr>
        <w:pStyle w:val="Zkladntext"/>
        <w:rPr>
          <w:rFonts w:asciiTheme="minorHAnsi" w:hAnsiTheme="minorHAnsi" w:cstheme="minorHAnsi"/>
          <w:b/>
          <w:bCs/>
          <w:color w:val="000000"/>
          <w:szCs w:val="22"/>
          <w:u w:val="single"/>
        </w:rPr>
      </w:pPr>
    </w:p>
    <w:p w14:paraId="7AE13D0A" w14:textId="7335A739" w:rsidR="00A96877" w:rsidRDefault="00A96877" w:rsidP="006028F6">
      <w:pPr>
        <w:pStyle w:val="Zkladntext"/>
        <w:rPr>
          <w:rFonts w:asciiTheme="minorHAnsi" w:hAnsiTheme="minorHAnsi" w:cstheme="minorHAnsi"/>
          <w:b/>
          <w:bCs/>
          <w:color w:val="000000"/>
          <w:szCs w:val="22"/>
          <w:u w:val="single"/>
        </w:rPr>
      </w:pPr>
    </w:p>
    <w:p w14:paraId="6C5D2679" w14:textId="18F5083C" w:rsidR="00A96877" w:rsidRDefault="00A96877" w:rsidP="006028F6">
      <w:pPr>
        <w:pStyle w:val="Zkladntext"/>
        <w:rPr>
          <w:rFonts w:asciiTheme="minorHAnsi" w:hAnsiTheme="minorHAnsi" w:cstheme="minorHAnsi"/>
          <w:b/>
          <w:bCs/>
          <w:color w:val="000000"/>
          <w:szCs w:val="22"/>
          <w:u w:val="single"/>
        </w:rPr>
      </w:pPr>
    </w:p>
    <w:p w14:paraId="0B49A56A" w14:textId="54E02F27" w:rsidR="00A96877" w:rsidRDefault="00A96877" w:rsidP="006028F6">
      <w:pPr>
        <w:pStyle w:val="Zkladntext"/>
        <w:rPr>
          <w:rFonts w:asciiTheme="minorHAnsi" w:hAnsiTheme="minorHAnsi" w:cstheme="minorHAnsi"/>
          <w:b/>
          <w:bCs/>
          <w:color w:val="000000"/>
          <w:szCs w:val="22"/>
          <w:u w:val="single"/>
        </w:rPr>
      </w:pPr>
    </w:p>
    <w:p w14:paraId="377DCFB9" w14:textId="0FAF5108" w:rsidR="00A96877" w:rsidRDefault="00A96877" w:rsidP="006028F6">
      <w:pPr>
        <w:pStyle w:val="Zkladntext"/>
        <w:rPr>
          <w:rFonts w:asciiTheme="minorHAnsi" w:hAnsiTheme="minorHAnsi" w:cstheme="minorHAnsi"/>
          <w:b/>
          <w:bCs/>
          <w:color w:val="000000"/>
          <w:szCs w:val="22"/>
          <w:u w:val="single"/>
        </w:rPr>
      </w:pPr>
    </w:p>
    <w:p w14:paraId="53C446A5" w14:textId="5EAACFE3" w:rsidR="00A96877" w:rsidRDefault="00A96877" w:rsidP="006028F6">
      <w:pPr>
        <w:pStyle w:val="Zkladntext"/>
        <w:rPr>
          <w:rFonts w:asciiTheme="minorHAnsi" w:hAnsiTheme="minorHAnsi" w:cstheme="minorHAnsi"/>
          <w:b/>
          <w:bCs/>
          <w:color w:val="000000"/>
          <w:szCs w:val="22"/>
          <w:u w:val="single"/>
        </w:rPr>
      </w:pPr>
    </w:p>
    <w:p w14:paraId="59F62C34" w14:textId="2BBECDE9" w:rsidR="00A96877" w:rsidRDefault="00A96877" w:rsidP="006028F6">
      <w:pPr>
        <w:pStyle w:val="Zkladntext"/>
        <w:rPr>
          <w:rFonts w:asciiTheme="minorHAnsi" w:hAnsiTheme="minorHAnsi" w:cstheme="minorHAnsi"/>
          <w:b/>
          <w:bCs/>
          <w:color w:val="000000"/>
          <w:szCs w:val="22"/>
          <w:u w:val="single"/>
        </w:rPr>
      </w:pPr>
    </w:p>
    <w:p w14:paraId="51EE2282" w14:textId="14306F14" w:rsidR="00A96877" w:rsidRDefault="00A96877" w:rsidP="006028F6">
      <w:pPr>
        <w:pStyle w:val="Zkladntext"/>
        <w:rPr>
          <w:rFonts w:asciiTheme="minorHAnsi" w:hAnsiTheme="minorHAnsi" w:cstheme="minorHAnsi"/>
          <w:b/>
          <w:bCs/>
          <w:color w:val="000000"/>
          <w:szCs w:val="22"/>
          <w:u w:val="single"/>
        </w:rPr>
      </w:pPr>
    </w:p>
    <w:p w14:paraId="21220C7D" w14:textId="0613D53D" w:rsidR="00A96877" w:rsidRDefault="00A96877" w:rsidP="006028F6">
      <w:pPr>
        <w:pStyle w:val="Zkladntext"/>
        <w:rPr>
          <w:rFonts w:asciiTheme="minorHAnsi" w:hAnsiTheme="minorHAnsi" w:cstheme="minorHAnsi"/>
          <w:b/>
          <w:bCs/>
          <w:color w:val="000000"/>
          <w:szCs w:val="22"/>
          <w:u w:val="single"/>
        </w:rPr>
      </w:pPr>
    </w:p>
    <w:p w14:paraId="41E84A52" w14:textId="01044477" w:rsidR="00A96877" w:rsidRDefault="00A96877" w:rsidP="006028F6">
      <w:pPr>
        <w:pStyle w:val="Zkladntext"/>
        <w:rPr>
          <w:rFonts w:asciiTheme="minorHAnsi" w:hAnsiTheme="minorHAnsi" w:cstheme="minorHAnsi"/>
          <w:b/>
          <w:bCs/>
          <w:color w:val="000000"/>
          <w:szCs w:val="22"/>
          <w:u w:val="single"/>
        </w:rPr>
      </w:pPr>
    </w:p>
    <w:p w14:paraId="610386A4" w14:textId="7A16A660" w:rsidR="00A96877" w:rsidRPr="00A96877" w:rsidRDefault="00A96877" w:rsidP="006028F6">
      <w:pPr>
        <w:pStyle w:val="Zkladntext"/>
        <w:rPr>
          <w:rFonts w:asciiTheme="minorHAnsi" w:hAnsiTheme="minorHAnsi" w:cstheme="minorHAnsi"/>
          <w:b/>
          <w:bCs/>
          <w:color w:val="000000"/>
          <w:szCs w:val="22"/>
          <w:u w:val="single"/>
        </w:rPr>
      </w:pPr>
    </w:p>
    <w:p w14:paraId="1620C0C0" w14:textId="77777777" w:rsidR="000E64BD" w:rsidRPr="00A96877" w:rsidRDefault="000E64BD" w:rsidP="000E64BD">
      <w:pPr>
        <w:pStyle w:val="Zarkazkladnhotextu"/>
        <w:spacing w:after="0"/>
        <w:ind w:left="0"/>
        <w:rPr>
          <w:rFonts w:asciiTheme="minorHAnsi" w:hAnsiTheme="minorHAnsi" w:cstheme="minorHAnsi"/>
          <w:b/>
          <w:bCs/>
          <w:sz w:val="22"/>
          <w:szCs w:val="20"/>
          <w:u w:val="single"/>
        </w:rPr>
      </w:pPr>
      <w:r w:rsidRPr="00A96877">
        <w:rPr>
          <w:rFonts w:asciiTheme="minorHAnsi" w:hAnsiTheme="minorHAnsi" w:cstheme="minorHAnsi"/>
          <w:b/>
          <w:bCs/>
          <w:sz w:val="22"/>
          <w:szCs w:val="20"/>
          <w:u w:val="single"/>
        </w:rPr>
        <w:t>Prílohy:</w:t>
      </w:r>
    </w:p>
    <w:p w14:paraId="2C89B065" w14:textId="3A7DC087" w:rsidR="006028F6" w:rsidRPr="00A96877" w:rsidRDefault="006028F6" w:rsidP="00F34264">
      <w:pPr>
        <w:pStyle w:val="Zkladntext"/>
        <w:rPr>
          <w:rFonts w:asciiTheme="minorHAnsi" w:hAnsiTheme="minorHAnsi" w:cstheme="minorHAnsi"/>
          <w:bCs/>
          <w:color w:val="000000"/>
          <w:sz w:val="22"/>
          <w:szCs w:val="20"/>
        </w:rPr>
      </w:pPr>
      <w:r w:rsidRPr="00A96877">
        <w:rPr>
          <w:rFonts w:asciiTheme="minorHAnsi" w:hAnsiTheme="minorHAnsi" w:cstheme="minorHAnsi"/>
          <w:bCs/>
          <w:color w:val="000000"/>
          <w:sz w:val="22"/>
          <w:szCs w:val="20"/>
        </w:rPr>
        <w:t xml:space="preserve">Príloha č. 1 k časti A.2 – Návrh na plnenie kritéria </w:t>
      </w:r>
    </w:p>
    <w:p w14:paraId="75EAE139" w14:textId="77777777" w:rsidR="007905E6" w:rsidRPr="00F72E89" w:rsidRDefault="007905E6" w:rsidP="004F4EDD">
      <w:pPr>
        <w:pStyle w:val="Zkladntext"/>
        <w:rPr>
          <w:rFonts w:asciiTheme="minorHAnsi" w:hAnsiTheme="minorHAnsi" w:cstheme="minorHAnsi"/>
          <w:color w:val="000000" w:themeColor="text1"/>
          <w:sz w:val="20"/>
          <w:szCs w:val="20"/>
        </w:rPr>
        <w:sectPr w:rsidR="007905E6" w:rsidRPr="00F72E89" w:rsidSect="006E4F8E">
          <w:pgSz w:w="11906" w:h="16838"/>
          <w:pgMar w:top="1702" w:right="1417" w:bottom="1417" w:left="1417" w:header="708" w:footer="708" w:gutter="0"/>
          <w:cols w:space="708"/>
          <w:docGrid w:linePitch="360"/>
        </w:sectPr>
      </w:pPr>
    </w:p>
    <w:p w14:paraId="6DAD6345" w14:textId="77777777" w:rsidR="000172B0" w:rsidRDefault="000172B0" w:rsidP="000172B0">
      <w:pPr>
        <w:pStyle w:val="Nadpis1"/>
        <w:rPr>
          <w:rFonts w:asciiTheme="minorHAnsi" w:hAnsiTheme="minorHAnsi"/>
          <w:color w:val="000000" w:themeColor="text1"/>
        </w:rPr>
      </w:pPr>
      <w:bookmarkStart w:id="82" w:name="_Ref486838505"/>
      <w:bookmarkStart w:id="83" w:name="_Toc164928933"/>
      <w:r>
        <w:rPr>
          <w:rFonts w:asciiTheme="minorHAnsi" w:hAnsiTheme="minorHAnsi"/>
          <w:color w:val="000000" w:themeColor="text1"/>
        </w:rPr>
        <w:lastRenderedPageBreak/>
        <w:t>A.3</w:t>
      </w:r>
      <w:r>
        <w:rPr>
          <w:rFonts w:asciiTheme="minorHAnsi" w:hAnsiTheme="minorHAnsi"/>
          <w:color w:val="000000" w:themeColor="text1"/>
        </w:rPr>
        <w:tab/>
        <w:t>PODMIENKY  ÚČASTI  UCHÁDZAČOV</w:t>
      </w:r>
      <w:bookmarkEnd w:id="82"/>
      <w:bookmarkEnd w:id="83"/>
    </w:p>
    <w:p w14:paraId="63347B93" w14:textId="70A14068" w:rsidR="000172B0" w:rsidRDefault="000172B0" w:rsidP="000172B0">
      <w:pPr>
        <w:tabs>
          <w:tab w:val="left" w:pos="7380"/>
        </w:tabs>
        <w:spacing w:after="0" w:line="240" w:lineRule="auto"/>
        <w:rPr>
          <w:rFonts w:asciiTheme="minorHAnsi" w:hAnsiTheme="minorHAnsi" w:cstheme="minorHAnsi"/>
          <w:b/>
          <w:bCs/>
          <w:u w:val="single"/>
        </w:rPr>
      </w:pPr>
    </w:p>
    <w:p w14:paraId="7530D395" w14:textId="77777777" w:rsidR="006E4F8E" w:rsidRPr="00F70C90" w:rsidRDefault="006E4F8E" w:rsidP="00F70C90">
      <w:pPr>
        <w:tabs>
          <w:tab w:val="left" w:pos="7380"/>
        </w:tabs>
        <w:spacing w:after="0" w:line="240" w:lineRule="auto"/>
        <w:rPr>
          <w:rFonts w:asciiTheme="minorHAnsi" w:hAnsiTheme="minorHAnsi" w:cstheme="minorHAnsi"/>
          <w:b/>
          <w:bCs/>
          <w:u w:val="single"/>
        </w:rPr>
      </w:pPr>
    </w:p>
    <w:p w14:paraId="1197CDBC" w14:textId="58353764" w:rsidR="000172B0" w:rsidRPr="00F70C90" w:rsidRDefault="000172B0" w:rsidP="00F70C90">
      <w:pPr>
        <w:spacing w:after="0" w:line="240" w:lineRule="auto"/>
        <w:jc w:val="both"/>
        <w:rPr>
          <w:rFonts w:asciiTheme="minorHAnsi" w:hAnsiTheme="minorHAnsi" w:cstheme="minorHAnsi"/>
          <w:b/>
          <w:bCs/>
          <w:iCs/>
        </w:rPr>
      </w:pPr>
      <w:r w:rsidRPr="00F70C90">
        <w:rPr>
          <w:rFonts w:asciiTheme="minorHAnsi" w:hAnsiTheme="minorHAnsi" w:cstheme="minorHAnsi"/>
          <w:b/>
          <w:bCs/>
          <w:iCs/>
        </w:rPr>
        <w:t xml:space="preserve">Podmienky účasti vo verejnom obstarávaní týkajúce sa osobného postavenia podľa § 32 </w:t>
      </w:r>
      <w:r w:rsidRPr="00F70C90">
        <w:rPr>
          <w:rFonts w:asciiTheme="minorHAnsi" w:hAnsiTheme="minorHAnsi" w:cstheme="minorHAnsi"/>
          <w:b/>
          <w:bCs/>
          <w:iCs/>
          <w:color w:val="262626" w:themeColor="text1" w:themeTint="D9"/>
          <w:lang w:eastAsia="sk-SK"/>
        </w:rPr>
        <w:t>zákona č. </w:t>
      </w:r>
      <w:r w:rsidRPr="00F70C90">
        <w:rPr>
          <w:rFonts w:asciiTheme="minorHAnsi" w:hAnsiTheme="minorHAnsi" w:cstheme="minorHAnsi"/>
          <w:b/>
          <w:bCs/>
          <w:iCs/>
          <w:color w:val="000000"/>
        </w:rPr>
        <w:t>343/2015 Z.</w:t>
      </w:r>
      <w:r w:rsidRPr="00F70C90">
        <w:rPr>
          <w:rFonts w:asciiTheme="minorHAnsi" w:hAnsiTheme="minorHAnsi" w:cstheme="minorHAnsi"/>
          <w:b/>
          <w:bCs/>
          <w:iCs/>
          <w:color w:val="262626" w:themeColor="text1" w:themeTint="D9"/>
          <w:lang w:eastAsia="sk-SK"/>
        </w:rPr>
        <w:t xml:space="preserve"> o verejnom obstarávaní a o zmene a doplnení niektorých zákonov v znení neskorších predpisov (ďalej len „ZVO“)</w:t>
      </w:r>
      <w:r w:rsidR="006E4F8E" w:rsidRPr="00F70C90">
        <w:rPr>
          <w:rFonts w:asciiTheme="minorHAnsi" w:hAnsiTheme="minorHAnsi" w:cstheme="minorHAnsi"/>
          <w:b/>
          <w:bCs/>
          <w:iCs/>
          <w:color w:val="262626" w:themeColor="text1" w:themeTint="D9"/>
          <w:lang w:eastAsia="sk-SK"/>
        </w:rPr>
        <w:t>.</w:t>
      </w:r>
    </w:p>
    <w:p w14:paraId="07BC5CD3" w14:textId="77777777" w:rsidR="000172B0" w:rsidRPr="00F70C90" w:rsidRDefault="000172B0" w:rsidP="00F70C90">
      <w:pPr>
        <w:spacing w:after="0" w:line="240" w:lineRule="auto"/>
        <w:jc w:val="both"/>
        <w:rPr>
          <w:rFonts w:asciiTheme="minorHAnsi" w:hAnsiTheme="minorHAnsi" w:cstheme="minorHAnsi"/>
          <w:b/>
          <w:bCs/>
          <w:iCs/>
          <w:u w:val="single"/>
        </w:rPr>
      </w:pPr>
    </w:p>
    <w:p w14:paraId="6041AE9E" w14:textId="77777777" w:rsidR="000172B0" w:rsidRPr="00F70C90" w:rsidRDefault="000172B0" w:rsidP="00F70C90">
      <w:pPr>
        <w:pStyle w:val="Zarkazkladnhotextu2"/>
        <w:spacing w:after="120"/>
        <w:ind w:left="284" w:hanging="284"/>
        <w:rPr>
          <w:rFonts w:asciiTheme="minorHAnsi" w:hAnsiTheme="minorHAnsi" w:cstheme="minorHAnsi"/>
          <w:sz w:val="22"/>
          <w:szCs w:val="22"/>
        </w:rPr>
      </w:pPr>
      <w:r w:rsidRPr="00F70C90">
        <w:rPr>
          <w:rFonts w:asciiTheme="minorHAnsi" w:hAnsiTheme="minorHAnsi" w:cstheme="minorHAnsi"/>
          <w:sz w:val="22"/>
          <w:szCs w:val="22"/>
        </w:rPr>
        <w:t>1. Verejného obstarávania sa môže zúčastniť len ten, kto spĺňa podmienky účasti týkajúce sa osobného postavenia podľa § 32 ods. 1 ZVO, ktorých splnenie preukazuje podľa § 32 ods. 2 ZVO v spojení s § 152 ZVO.</w:t>
      </w:r>
    </w:p>
    <w:p w14:paraId="52D4C46E" w14:textId="77777777" w:rsidR="000172B0" w:rsidRPr="00F70C90" w:rsidRDefault="000172B0" w:rsidP="00F70C90">
      <w:pPr>
        <w:pStyle w:val="Zarkazkladnhotextu2"/>
        <w:tabs>
          <w:tab w:val="left" w:pos="284"/>
        </w:tabs>
        <w:spacing w:after="120"/>
        <w:ind w:left="284" w:hanging="284"/>
        <w:rPr>
          <w:rFonts w:asciiTheme="minorHAnsi" w:hAnsiTheme="minorHAnsi" w:cstheme="minorHAnsi"/>
          <w:sz w:val="22"/>
          <w:szCs w:val="22"/>
        </w:rPr>
      </w:pPr>
      <w:r w:rsidRPr="00F70C90">
        <w:rPr>
          <w:rFonts w:asciiTheme="minorHAnsi" w:hAnsiTheme="minorHAnsi" w:cstheme="minorHAnsi"/>
          <w:sz w:val="22"/>
          <w:szCs w:val="22"/>
        </w:rPr>
        <w:t xml:space="preserve">2. 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 </w:t>
      </w:r>
    </w:p>
    <w:p w14:paraId="4780926B" w14:textId="5B37B876" w:rsidR="000172B0" w:rsidRPr="00F70C90" w:rsidRDefault="000172B0" w:rsidP="00F70C90">
      <w:pPr>
        <w:pStyle w:val="Zarkazkladnhotextu2"/>
        <w:numPr>
          <w:ilvl w:val="0"/>
          <w:numId w:val="128"/>
        </w:numPr>
        <w:suppressAutoHyphens/>
        <w:spacing w:after="120"/>
        <w:ind w:left="284" w:hanging="284"/>
        <w:rPr>
          <w:rFonts w:asciiTheme="minorHAnsi" w:hAnsiTheme="minorHAnsi" w:cstheme="minorHAnsi"/>
          <w:sz w:val="22"/>
          <w:szCs w:val="22"/>
        </w:rPr>
      </w:pPr>
      <w:bookmarkStart w:id="84" w:name="_Ref486837768"/>
      <w:r w:rsidRPr="00F70C90">
        <w:rPr>
          <w:rFonts w:asciiTheme="minorHAnsi" w:hAnsiTheme="minorHAnsi" w:cstheme="minorHAnsi"/>
          <w:sz w:val="22"/>
          <w:szCs w:val="22"/>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bookmarkEnd w:id="84"/>
    </w:p>
    <w:p w14:paraId="03AC8008" w14:textId="15DEAD18" w:rsidR="00AC7C40" w:rsidRPr="00F70C90" w:rsidRDefault="00AC7C40" w:rsidP="00F70C90">
      <w:pPr>
        <w:numPr>
          <w:ilvl w:val="0"/>
          <w:numId w:val="128"/>
        </w:numPr>
        <w:tabs>
          <w:tab w:val="left" w:pos="142"/>
        </w:tabs>
        <w:autoSpaceDE w:val="0"/>
        <w:autoSpaceDN w:val="0"/>
        <w:spacing w:after="120" w:line="240" w:lineRule="auto"/>
        <w:ind w:left="284" w:hanging="284"/>
        <w:jc w:val="both"/>
        <w:rPr>
          <w:rFonts w:asciiTheme="minorHAnsi" w:hAnsiTheme="minorHAnsi" w:cstheme="minorHAnsi"/>
        </w:rPr>
      </w:pPr>
      <w:r w:rsidRPr="00F70C90">
        <w:rPr>
          <w:rFonts w:asciiTheme="minorHAnsi" w:eastAsia="Calibri" w:hAnsiTheme="minorHAnsi" w:cstheme="minorHAnsi"/>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Pr="00F70C90">
        <w:rPr>
          <w:rFonts w:asciiTheme="minorHAnsi" w:hAnsiTheme="minorHAnsi" w:cstheme="minorHAnsi"/>
        </w:rPr>
        <w:t xml:space="preserve"> </w:t>
      </w:r>
    </w:p>
    <w:p w14:paraId="18322DBD" w14:textId="65329076" w:rsidR="00AC7C40" w:rsidRPr="00F70C90" w:rsidRDefault="00AC7C40" w:rsidP="00F70C90">
      <w:pPr>
        <w:numPr>
          <w:ilvl w:val="0"/>
          <w:numId w:val="128"/>
        </w:numPr>
        <w:autoSpaceDE w:val="0"/>
        <w:autoSpaceDN w:val="0"/>
        <w:spacing w:after="120" w:line="240" w:lineRule="auto"/>
        <w:ind w:left="284" w:hanging="284"/>
        <w:jc w:val="both"/>
        <w:rPr>
          <w:rFonts w:asciiTheme="minorHAnsi" w:eastAsia="Calibri" w:hAnsiTheme="minorHAnsi" w:cstheme="minorHAnsi"/>
          <w:lang w:eastAsia="sk-SK"/>
        </w:rPr>
      </w:pPr>
      <w:r w:rsidRPr="00F70C90">
        <w:rPr>
          <w:rFonts w:asciiTheme="minorHAnsi" w:hAnsiTheme="minorHAnsi" w:cstheme="minorHAnsi"/>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5FDCF374" w14:textId="459A7C72" w:rsidR="002F4D38" w:rsidRPr="00F70C90" w:rsidRDefault="002F4D38" w:rsidP="00F70C90">
      <w:pPr>
        <w:numPr>
          <w:ilvl w:val="0"/>
          <w:numId w:val="128"/>
        </w:numPr>
        <w:autoSpaceDE w:val="0"/>
        <w:autoSpaceDN w:val="0"/>
        <w:spacing w:after="120" w:line="240" w:lineRule="auto"/>
        <w:ind w:left="284" w:hanging="284"/>
        <w:jc w:val="both"/>
        <w:rPr>
          <w:rFonts w:asciiTheme="minorHAnsi" w:eastAsia="Calibri" w:hAnsiTheme="minorHAnsi" w:cstheme="minorHAnsi"/>
          <w:lang w:eastAsia="sk-SK"/>
        </w:rPr>
      </w:pPr>
      <w:r w:rsidRPr="00F70C90">
        <w:rPr>
          <w:rFonts w:asciiTheme="minorHAnsi" w:eastAsia="Calibri" w:hAnsiTheme="minorHAnsi" w:cstheme="minorHAnsi"/>
          <w:lang w:eastAsia="sk-SK"/>
        </w:rPr>
        <w:t>Uchádzač preukáže osobné postavenie za každú inú osobu podľa § 33 ods. 2 zákona o verejnom obstarávaní a podľa § 34 ods. 3 zákona o verejnom obstarávaní a za každého subdodávateľa, ktorého uvedie vo svojej ponuke.</w:t>
      </w:r>
    </w:p>
    <w:p w14:paraId="558C6C61" w14:textId="67A71551" w:rsidR="000172B0" w:rsidRPr="00F70C90" w:rsidRDefault="002F4D38" w:rsidP="00F70C90">
      <w:pPr>
        <w:pStyle w:val="Odsekzoznamu"/>
        <w:numPr>
          <w:ilvl w:val="0"/>
          <w:numId w:val="100"/>
        </w:numPr>
        <w:tabs>
          <w:tab w:val="left" w:pos="-709"/>
        </w:tabs>
        <w:suppressAutoHyphens/>
        <w:spacing w:after="120"/>
        <w:ind w:left="284" w:hanging="284"/>
        <w:jc w:val="both"/>
        <w:rPr>
          <w:rFonts w:asciiTheme="minorHAnsi" w:hAnsiTheme="minorHAnsi" w:cstheme="minorHAnsi"/>
        </w:rPr>
      </w:pPr>
      <w:r w:rsidRPr="00F70C90">
        <w:rPr>
          <w:rFonts w:asciiTheme="minorHAnsi" w:eastAsia="Calibri" w:hAnsiTheme="minorHAnsi" w:cstheme="minorHAnsi"/>
        </w:rPr>
        <w:t>Uchádzač</w:t>
      </w:r>
      <w:r w:rsidR="000172B0" w:rsidRPr="00F70C90">
        <w:rPr>
          <w:rFonts w:asciiTheme="minorHAnsi" w:eastAsia="Calibri" w:hAnsiTheme="minorHAnsi" w:cstheme="minorHAnsi"/>
        </w:rPr>
        <w:t xml:space="preserve"> môže predbežne nahradiť doklady na preukázanie splnenia podmienok účasti Jednotným európskym dokumentom podľa § 39 ZVO.</w:t>
      </w:r>
    </w:p>
    <w:p w14:paraId="0726A11B" w14:textId="7AC18CDE" w:rsidR="000172B0" w:rsidRPr="00F70C90" w:rsidRDefault="000172B0" w:rsidP="00F70C90">
      <w:pPr>
        <w:spacing w:after="0" w:line="240" w:lineRule="auto"/>
        <w:rPr>
          <w:rFonts w:asciiTheme="minorHAnsi" w:hAnsiTheme="minorHAnsi" w:cstheme="minorHAnsi"/>
        </w:rPr>
      </w:pPr>
    </w:p>
    <w:p w14:paraId="36B6F8A9" w14:textId="77777777" w:rsidR="006E4F8E" w:rsidRPr="00F70C90" w:rsidRDefault="006E4F8E" w:rsidP="00F70C90">
      <w:pPr>
        <w:spacing w:after="0" w:line="240" w:lineRule="auto"/>
        <w:rPr>
          <w:rFonts w:asciiTheme="minorHAnsi" w:hAnsiTheme="minorHAnsi" w:cstheme="minorHAnsi"/>
        </w:rPr>
      </w:pPr>
    </w:p>
    <w:p w14:paraId="2F50F8FF" w14:textId="45BC1DBE" w:rsidR="000172B0" w:rsidRPr="00F70C90" w:rsidRDefault="000172B0" w:rsidP="00F70C90">
      <w:pPr>
        <w:pStyle w:val="Zarkazkladnhotextu2"/>
        <w:ind w:left="0"/>
        <w:rPr>
          <w:rFonts w:asciiTheme="minorHAnsi" w:hAnsiTheme="minorHAnsi" w:cstheme="minorHAnsi"/>
          <w:b/>
          <w:sz w:val="22"/>
          <w:szCs w:val="22"/>
        </w:rPr>
      </w:pPr>
      <w:r w:rsidRPr="00F70C90">
        <w:rPr>
          <w:rFonts w:asciiTheme="minorHAnsi" w:hAnsiTheme="minorHAnsi" w:cstheme="minorHAnsi"/>
          <w:b/>
          <w:sz w:val="22"/>
          <w:szCs w:val="22"/>
        </w:rPr>
        <w:t xml:space="preserve">Podmienky účasti uchádzačov vo verejnom obstarávaní týkajúce sa finančného a ekonomického postavenia podľa § 33 </w:t>
      </w:r>
      <w:r w:rsidR="00BC3496" w:rsidRPr="00F70C90">
        <w:rPr>
          <w:rFonts w:asciiTheme="minorHAnsi" w:hAnsiTheme="minorHAnsi" w:cstheme="minorHAnsi"/>
          <w:b/>
          <w:sz w:val="22"/>
          <w:szCs w:val="22"/>
        </w:rPr>
        <w:t>ods. 1 písm</w:t>
      </w:r>
      <w:r w:rsidR="007F2A03" w:rsidRPr="00F70C90">
        <w:rPr>
          <w:rFonts w:asciiTheme="minorHAnsi" w:hAnsiTheme="minorHAnsi" w:cstheme="minorHAnsi"/>
          <w:b/>
          <w:sz w:val="22"/>
          <w:szCs w:val="22"/>
        </w:rPr>
        <w:t>.</w:t>
      </w:r>
      <w:r w:rsidR="00BC3496" w:rsidRPr="00F70C90">
        <w:rPr>
          <w:rFonts w:asciiTheme="minorHAnsi" w:hAnsiTheme="minorHAnsi" w:cstheme="minorHAnsi"/>
          <w:b/>
          <w:sz w:val="22"/>
          <w:szCs w:val="22"/>
        </w:rPr>
        <w:t xml:space="preserve"> d) </w:t>
      </w:r>
      <w:r w:rsidRPr="00F70C90">
        <w:rPr>
          <w:rFonts w:asciiTheme="minorHAnsi" w:hAnsiTheme="minorHAnsi" w:cstheme="minorHAnsi"/>
          <w:b/>
          <w:sz w:val="22"/>
          <w:szCs w:val="22"/>
        </w:rPr>
        <w:t>ZVO.</w:t>
      </w:r>
    </w:p>
    <w:p w14:paraId="506D155F" w14:textId="77777777" w:rsidR="000172B0" w:rsidRPr="00F70C90" w:rsidRDefault="000172B0" w:rsidP="00F70C90">
      <w:pPr>
        <w:spacing w:after="0" w:line="240" w:lineRule="auto"/>
        <w:jc w:val="both"/>
        <w:rPr>
          <w:rFonts w:asciiTheme="minorHAnsi" w:hAnsiTheme="minorHAnsi" w:cstheme="minorHAnsi"/>
          <w:b/>
          <w:bCs/>
          <w:iCs/>
          <w:u w:val="single"/>
        </w:rPr>
      </w:pPr>
    </w:p>
    <w:p w14:paraId="03D9B15C" w14:textId="2FD2CAF8" w:rsidR="000172B0" w:rsidRPr="00F70C90" w:rsidRDefault="000172B0" w:rsidP="00F70C90">
      <w:pPr>
        <w:spacing w:line="240" w:lineRule="auto"/>
        <w:jc w:val="both"/>
        <w:rPr>
          <w:rFonts w:asciiTheme="minorHAnsi" w:hAnsiTheme="minorHAnsi" w:cstheme="minorHAnsi"/>
        </w:rPr>
      </w:pPr>
      <w:r w:rsidRPr="00F70C90">
        <w:rPr>
          <w:rFonts w:asciiTheme="minorHAnsi" w:hAnsiTheme="minorHAnsi" w:cstheme="minorHAnsi"/>
        </w:rPr>
        <w:t xml:space="preserve">Prehľad o dosiahnutom celkovom obrate  v celkovej minimálnej </w:t>
      </w:r>
      <w:r w:rsidR="00BC3496" w:rsidRPr="00F70C90">
        <w:rPr>
          <w:rFonts w:asciiTheme="minorHAnsi" w:hAnsiTheme="minorHAnsi" w:cstheme="minorHAnsi"/>
        </w:rPr>
        <w:t xml:space="preserve">súhrnnej výške </w:t>
      </w:r>
      <w:r w:rsidR="00D37422">
        <w:rPr>
          <w:rFonts w:asciiTheme="minorHAnsi" w:hAnsiTheme="minorHAnsi" w:cstheme="minorHAnsi"/>
        </w:rPr>
        <w:t>j</w:t>
      </w:r>
      <w:r w:rsidR="00BC3496" w:rsidRPr="00F70C90">
        <w:rPr>
          <w:rFonts w:asciiTheme="minorHAnsi" w:hAnsiTheme="minorHAnsi" w:cstheme="minorHAnsi"/>
        </w:rPr>
        <w:t xml:space="preserve">e </w:t>
      </w:r>
      <w:r w:rsidR="00477CA3" w:rsidRPr="00F70C90">
        <w:rPr>
          <w:rFonts w:asciiTheme="minorHAnsi" w:hAnsiTheme="minorHAnsi" w:cstheme="minorHAnsi"/>
          <w:b/>
          <w:bCs/>
        </w:rPr>
        <w:t>19 000 000,00</w:t>
      </w:r>
      <w:r w:rsidRPr="00F70C90">
        <w:rPr>
          <w:rFonts w:asciiTheme="minorHAnsi" w:hAnsiTheme="minorHAnsi" w:cstheme="minorHAnsi"/>
        </w:rPr>
        <w:t xml:space="preserve"> </w:t>
      </w:r>
      <w:r w:rsidRPr="00F70C90">
        <w:rPr>
          <w:rFonts w:asciiTheme="minorHAnsi" w:hAnsiTheme="minorHAnsi" w:cstheme="minorHAnsi"/>
          <w:b/>
        </w:rPr>
        <w:t>EUR bez DPH</w:t>
      </w:r>
      <w:r w:rsidRPr="00F70C90">
        <w:rPr>
          <w:rFonts w:asciiTheme="minorHAnsi" w:hAnsiTheme="minorHAnsi" w:cstheme="minorHAnsi"/>
        </w:rPr>
        <w:t xml:space="preserve"> (slovom: </w:t>
      </w:r>
      <w:proofErr w:type="spellStart"/>
      <w:r w:rsidR="00477CA3" w:rsidRPr="00F70C90">
        <w:rPr>
          <w:rFonts w:asciiTheme="minorHAnsi" w:hAnsiTheme="minorHAnsi" w:cstheme="minorHAnsi"/>
        </w:rPr>
        <w:t>Devätnásťmiliónov</w:t>
      </w:r>
      <w:proofErr w:type="spellEnd"/>
      <w:r w:rsidR="00477CA3" w:rsidRPr="00F70C90">
        <w:rPr>
          <w:rFonts w:asciiTheme="minorHAnsi" w:hAnsiTheme="minorHAnsi" w:cstheme="minorHAnsi"/>
        </w:rPr>
        <w:t xml:space="preserve"> </w:t>
      </w:r>
      <w:r w:rsidRPr="00F70C90">
        <w:rPr>
          <w:rFonts w:asciiTheme="minorHAnsi" w:hAnsiTheme="minorHAnsi" w:cstheme="minorHAnsi"/>
        </w:rPr>
        <w:t xml:space="preserve">eur bez DPH) za posledné 3 hospodárske roky, </w:t>
      </w:r>
      <w:r w:rsidR="00330312" w:rsidRPr="00F70C90">
        <w:rPr>
          <w:rFonts w:asciiTheme="minorHAnsi" w:hAnsiTheme="minorHAnsi" w:cstheme="minorHAnsi"/>
        </w:rPr>
        <w:t xml:space="preserve">resp. </w:t>
      </w:r>
      <w:r w:rsidRPr="00F70C90">
        <w:rPr>
          <w:rFonts w:asciiTheme="minorHAnsi" w:hAnsiTheme="minorHAnsi" w:cstheme="minorHAnsi"/>
        </w:rPr>
        <w:t>za ktoré sú dostupné v závislosti od vzniku alebo začatia prevádzkovania činnosti.</w:t>
      </w:r>
    </w:p>
    <w:p w14:paraId="5175D3B6" w14:textId="77777777" w:rsidR="000172B0" w:rsidRPr="00F70C90" w:rsidRDefault="000172B0" w:rsidP="00F70C90">
      <w:pPr>
        <w:spacing w:line="240" w:lineRule="auto"/>
        <w:jc w:val="both"/>
        <w:rPr>
          <w:rFonts w:asciiTheme="minorHAnsi" w:hAnsiTheme="minorHAnsi" w:cstheme="minorHAnsi"/>
        </w:rPr>
      </w:pPr>
      <w:r w:rsidRPr="00F70C90">
        <w:rPr>
          <w:rFonts w:asciiTheme="minorHAnsi" w:hAnsiTheme="minorHAnsi" w:cstheme="minorHAnsi"/>
        </w:rPr>
        <w:t>V prípade, ak uchádzač je osoba, ktorá vedie podvojné účtovníctvo, predloží z účtovnej závierky výkaz ziskov a strát a ak uchádzač je osoba, ktorá vedie jednoduché účtovníctvo, predloží z účtovnej závierky výkaz príjmov a výdavkov.</w:t>
      </w:r>
    </w:p>
    <w:p w14:paraId="3047DD49" w14:textId="7E5E59D3" w:rsidR="000172B0" w:rsidRPr="00F70C90" w:rsidRDefault="000172B0" w:rsidP="00F70C90">
      <w:pPr>
        <w:spacing w:line="240" w:lineRule="auto"/>
        <w:jc w:val="both"/>
        <w:rPr>
          <w:rFonts w:asciiTheme="minorHAnsi" w:hAnsiTheme="minorHAnsi" w:cstheme="minorHAnsi"/>
        </w:rPr>
      </w:pPr>
      <w:r w:rsidRPr="00F70C90">
        <w:rPr>
          <w:rFonts w:asciiTheme="minorHAnsi" w:hAnsiTheme="minorHAnsi" w:cstheme="minorHAnsi"/>
        </w:rPr>
        <w:lastRenderedPageBreak/>
        <w:t>Ak uchádzač má účtovné závierky zverejnené v Registri účtovných závierok (</w:t>
      </w:r>
      <w:hyperlink r:id="rId24" w:history="1">
        <w:r w:rsidR="00330312" w:rsidRPr="00F70C90">
          <w:rPr>
            <w:rStyle w:val="Hypertextovprepojenie"/>
            <w:rFonts w:asciiTheme="minorHAnsi" w:hAnsiTheme="minorHAnsi" w:cstheme="minorHAnsi"/>
          </w:rPr>
          <w:t>www.registeruz.sk</w:t>
        </w:r>
      </w:hyperlink>
      <w:r w:rsidR="00330312" w:rsidRPr="00F70C90">
        <w:rPr>
          <w:rFonts w:asciiTheme="minorHAnsi" w:hAnsiTheme="minorHAnsi" w:cstheme="minorHAnsi"/>
        </w:rPr>
        <w:t>)</w:t>
      </w:r>
      <w:r w:rsidRPr="00F70C90">
        <w:rPr>
          <w:rFonts w:asciiTheme="minorHAnsi" w:hAnsiTheme="minorHAnsi" w:cstheme="minorHAnsi"/>
        </w:rPr>
        <w:t>, uvedie v ponuke len internetovú adresu, na ktorej sú výkazy ziskov a strát alebo výkazy o príjmoch a výdavkoch verejne prístupné.</w:t>
      </w:r>
    </w:p>
    <w:p w14:paraId="50011023" w14:textId="77777777" w:rsidR="000172B0" w:rsidRPr="00F70C90" w:rsidRDefault="000172B0" w:rsidP="00F70C90">
      <w:pPr>
        <w:spacing w:line="240" w:lineRule="auto"/>
        <w:jc w:val="both"/>
        <w:rPr>
          <w:rFonts w:asciiTheme="minorHAnsi" w:hAnsiTheme="minorHAnsi" w:cstheme="minorHAnsi"/>
        </w:rPr>
      </w:pPr>
      <w:r w:rsidRPr="00F70C90">
        <w:rPr>
          <w:rFonts w:asciiTheme="minorHAnsi" w:hAnsiTheme="minorHAnsi" w:cstheme="minorHAnsi"/>
        </w:rPr>
        <w:t>Verejný obstarávateľ príjme aj iné obsahom a rozsahom rovnocenné doklady vydané príslušnými inštitúciami v inom členskom štáte Európskej únie, predložené uchádzačom preukazujúce požadované skutočnosti.</w:t>
      </w:r>
    </w:p>
    <w:p w14:paraId="53D4E7A7" w14:textId="77777777" w:rsidR="000172B0" w:rsidRPr="00F70C90" w:rsidRDefault="000172B0" w:rsidP="00F70C90">
      <w:pPr>
        <w:spacing w:line="240" w:lineRule="auto"/>
        <w:jc w:val="both"/>
        <w:rPr>
          <w:rFonts w:asciiTheme="minorHAnsi" w:hAnsiTheme="minorHAnsi" w:cstheme="minorHAnsi"/>
        </w:rPr>
      </w:pPr>
      <w:r w:rsidRPr="00F70C90">
        <w:rPr>
          <w:rFonts w:asciiTheme="minorHAnsi" w:hAnsiTheme="minorHAnsi" w:cstheme="minorHAnsi"/>
        </w:rPr>
        <w:t xml:space="preserve">V prípade, že výkazy ziskov a strát alebo výkazy o príjmoch a výdavkoch uchádzača sú uložené v neverejnej časti Registra účtovných závierok, je potrebné ich v ponuke predložiť spolu so </w:t>
      </w:r>
      <w:proofErr w:type="spellStart"/>
      <w:r w:rsidRPr="00F70C90">
        <w:rPr>
          <w:rFonts w:asciiTheme="minorHAnsi" w:hAnsiTheme="minorHAnsi" w:cstheme="minorHAnsi"/>
        </w:rPr>
        <w:t>scanom</w:t>
      </w:r>
      <w:proofErr w:type="spellEnd"/>
      <w:r w:rsidRPr="00F70C90">
        <w:rPr>
          <w:rFonts w:asciiTheme="minorHAnsi" w:hAnsiTheme="minorHAnsi" w:cstheme="minorHAnsi"/>
        </w:rPr>
        <w:t xml:space="preserve"> originálu alebo úradne osvedčenej fotokópie </w:t>
      </w:r>
      <w:proofErr w:type="spellStart"/>
      <w:r w:rsidRPr="00F70C90">
        <w:rPr>
          <w:rFonts w:asciiTheme="minorHAnsi" w:hAnsiTheme="minorHAnsi" w:cstheme="minorHAnsi"/>
        </w:rPr>
        <w:t>scan</w:t>
      </w:r>
      <w:proofErr w:type="spellEnd"/>
      <w:r w:rsidRPr="00F70C90">
        <w:rPr>
          <w:rFonts w:asciiTheme="minorHAnsi" w:hAnsiTheme="minorHAnsi" w:cstheme="minorHAnsi"/>
        </w:rPr>
        <w:t xml:space="preserve"> osvedčovacej doložky </w:t>
      </w:r>
      <w:proofErr w:type="spellStart"/>
      <w:r w:rsidRPr="00F70C90">
        <w:rPr>
          <w:rFonts w:asciiTheme="minorHAnsi" w:hAnsiTheme="minorHAnsi" w:cstheme="minorHAnsi"/>
        </w:rPr>
        <w:t>DataCentra</w:t>
      </w:r>
      <w:proofErr w:type="spellEnd"/>
      <w:r w:rsidRPr="00F70C90">
        <w:rPr>
          <w:rFonts w:asciiTheme="minorHAnsi" w:hAnsiTheme="minorHAnsi" w:cstheme="minorHAnsi"/>
        </w:rPr>
        <w:t xml:space="preserve"> prevádzkovateľa Registra účtovných závierok.</w:t>
      </w:r>
    </w:p>
    <w:p w14:paraId="29C7E2D0" w14:textId="77777777" w:rsidR="000172B0" w:rsidRPr="00F70C90" w:rsidRDefault="000172B0" w:rsidP="00F70C90">
      <w:pPr>
        <w:spacing w:line="240" w:lineRule="auto"/>
        <w:jc w:val="both"/>
        <w:rPr>
          <w:rFonts w:asciiTheme="minorHAnsi" w:hAnsiTheme="minorHAnsi" w:cstheme="minorHAnsi"/>
        </w:rPr>
      </w:pPr>
      <w:r w:rsidRPr="00F70C90">
        <w:rPr>
          <w:rFonts w:asciiTheme="minorHAnsi" w:hAnsiTheme="minorHAnsi" w:cstheme="minorHAnsi"/>
        </w:rPr>
        <w:t>Ak uchádzač nedokáže z objektívnych dôvodov preukázať finančné a ekonomické postavenie určeným dokladom, verejný obstarávateľ uzná aj iný doklad, ktorým sa preukazuje finančné a ekonomické postavenie.</w:t>
      </w:r>
    </w:p>
    <w:p w14:paraId="745503AD" w14:textId="77777777" w:rsidR="000172B0" w:rsidRPr="00F70C90" w:rsidRDefault="000172B0" w:rsidP="00F70C90">
      <w:pPr>
        <w:spacing w:line="240" w:lineRule="auto"/>
        <w:jc w:val="both"/>
        <w:rPr>
          <w:rFonts w:asciiTheme="minorHAnsi" w:hAnsiTheme="minorHAnsi" w:cstheme="minorHAnsi"/>
        </w:rPr>
      </w:pPr>
      <w:r w:rsidRPr="00F70C90">
        <w:rPr>
          <w:rFonts w:asciiTheme="minorHAnsi" w:hAnsiTheme="minorHAnsi" w:cstheme="minorHAnsi"/>
        </w:rPr>
        <w:t>V prípade dokladov, ktoré sú vyjadrené v inej mene ako Euro, je potrebné na prepočítanie tejto meny na euro použiť kurz Európskej centrálnej banky (ECB), aktuálny v posledný deň príslušného kalendárneho roku, v ktorom došlo ku skutočnosti, rozhodujúcej pre preukázanie splnenia predmetnej podmienky účasti. Doklady, ktorými uchádzač preukazuje splnenie podmienok účasti, ktoré sú vyjadrené v inej mene ako Euro, uchádzač predloží v pôvodnej mene a v mene Euro.</w:t>
      </w:r>
    </w:p>
    <w:p w14:paraId="13ED3434" w14:textId="599A6E26" w:rsidR="000172B0" w:rsidRPr="00F70C90" w:rsidRDefault="00330312" w:rsidP="00F70C90">
      <w:pPr>
        <w:spacing w:after="120" w:line="240" w:lineRule="auto"/>
        <w:jc w:val="both"/>
        <w:rPr>
          <w:rFonts w:asciiTheme="minorHAnsi" w:hAnsiTheme="minorHAnsi" w:cstheme="minorHAnsi"/>
          <w:bCs/>
          <w:iCs/>
        </w:rPr>
      </w:pPr>
      <w:r w:rsidRPr="00F70C90">
        <w:rPr>
          <w:rFonts w:asciiTheme="minorHAnsi" w:hAnsiTheme="minorHAnsi" w:cstheme="minorHAnsi"/>
          <w:bCs/>
          <w:iCs/>
        </w:rPr>
        <w:t>V prípade zistenia rozdielov v obsahu dokladov predložených v pôvodnom jazyku a</w:t>
      </w:r>
      <w:r w:rsidR="00692821" w:rsidRPr="00F70C90">
        <w:rPr>
          <w:rFonts w:asciiTheme="minorHAnsi" w:hAnsiTheme="minorHAnsi" w:cstheme="minorHAnsi"/>
          <w:bCs/>
          <w:iCs/>
        </w:rPr>
        <w:t> </w:t>
      </w:r>
      <w:r w:rsidRPr="00F70C90">
        <w:rPr>
          <w:rFonts w:asciiTheme="minorHAnsi" w:hAnsiTheme="minorHAnsi" w:cstheme="minorHAnsi"/>
          <w:bCs/>
          <w:iCs/>
        </w:rPr>
        <w:t>preložených</w:t>
      </w:r>
      <w:r w:rsidR="00692821" w:rsidRPr="00F70C90">
        <w:rPr>
          <w:rFonts w:asciiTheme="minorHAnsi" w:hAnsiTheme="minorHAnsi" w:cstheme="minorHAnsi"/>
          <w:bCs/>
          <w:iCs/>
        </w:rPr>
        <w:t xml:space="preserve"> </w:t>
      </w:r>
      <w:r w:rsidRPr="00F70C90">
        <w:rPr>
          <w:rFonts w:asciiTheme="minorHAnsi" w:hAnsiTheme="minorHAnsi" w:cstheme="minorHAnsi"/>
          <w:bCs/>
          <w:iCs/>
        </w:rPr>
        <w:t>dokladov v slovenskom jazyku, je rozhodujúci úradný preklad v slovenskom jazyku.</w:t>
      </w:r>
    </w:p>
    <w:p w14:paraId="7F37F6B4" w14:textId="4981AAFE" w:rsidR="00330312" w:rsidRPr="00F70C90" w:rsidRDefault="00330312" w:rsidP="00F70C90">
      <w:pPr>
        <w:spacing w:after="120" w:line="240" w:lineRule="auto"/>
        <w:jc w:val="both"/>
        <w:rPr>
          <w:rFonts w:asciiTheme="minorHAnsi" w:hAnsiTheme="minorHAnsi" w:cstheme="minorHAnsi"/>
          <w:bCs/>
          <w:iCs/>
        </w:rPr>
      </w:pPr>
      <w:r w:rsidRPr="00F70C90">
        <w:rPr>
          <w:rFonts w:asciiTheme="minorHAnsi" w:hAnsiTheme="minorHAnsi" w:cstheme="minorHAnsi"/>
          <w:bCs/>
          <w:iCs/>
        </w:rPr>
        <w:t>Hospodársky subjekt môže predbežne nahradiť doklady na preukázanie splnenia podmienok účasti určené verejným obstarávateľovom jednotným európskym dokumentom v zmysle § 39 zákona o verejnom obstarávaní. Z predloženého jednotného európskeho dokumentu musia jednoznačne vyplývať informácie o splnení všetkých určených podmienok účasti a informácie o spôsobe preukázania určených podmienok účasti podľa § 33 v tomto postupe zadávania zákazky vo väzbe na ustanovenie § 33 ods. 2 zákona o verejnom obstarávaní.</w:t>
      </w:r>
    </w:p>
    <w:p w14:paraId="29D3FDB6" w14:textId="77777777" w:rsidR="00330312" w:rsidRPr="00F70C90" w:rsidRDefault="00330312" w:rsidP="00F70C90">
      <w:pPr>
        <w:spacing w:after="120" w:line="240" w:lineRule="auto"/>
        <w:jc w:val="both"/>
        <w:rPr>
          <w:rFonts w:asciiTheme="minorHAnsi" w:hAnsiTheme="minorHAnsi" w:cstheme="minorHAnsi"/>
          <w:bCs/>
          <w:iCs/>
        </w:rPr>
      </w:pPr>
      <w:r w:rsidRPr="00F70C90">
        <w:rPr>
          <w:rFonts w:asciiTheme="minorHAnsi" w:hAnsiTheme="minorHAnsi" w:cstheme="minorHAnsi"/>
          <w:bCs/>
          <w:iCs/>
        </w:rPr>
        <w:t xml:space="preserve">Uchádzač môže na preukázanie finančného a ekonomického postavenia využiť finančné zdroje inej osoby v zmysle § 33 ods. 2 zákona o verejnom obstarávaní. </w:t>
      </w:r>
    </w:p>
    <w:p w14:paraId="54D9839A" w14:textId="77777777" w:rsidR="00330312" w:rsidRPr="00F70C90" w:rsidRDefault="00330312" w:rsidP="00F70C90">
      <w:pPr>
        <w:spacing w:after="120" w:line="240" w:lineRule="auto"/>
        <w:jc w:val="both"/>
        <w:rPr>
          <w:rFonts w:asciiTheme="minorHAnsi" w:hAnsiTheme="minorHAnsi" w:cstheme="minorHAnsi"/>
          <w:bCs/>
          <w:iCs/>
        </w:rPr>
      </w:pPr>
      <w:r w:rsidRPr="00F70C90">
        <w:rPr>
          <w:rFonts w:asciiTheme="minorHAnsi" w:hAnsiTheme="minorHAnsi" w:cstheme="minorHAnsi"/>
          <w:bCs/>
          <w:iCs/>
        </w:rPr>
        <w:t xml:space="preserve">V prípade, ak uchádzač nedokáže z objektívnych dôvodov poskytnúť na preukázanie ekonomického a finančného postavenia dokument určený verejným obstarávateľovom tak postupuje podľa § 33 ods. 4 zákona o verejnom obstarávaní. </w:t>
      </w:r>
    </w:p>
    <w:p w14:paraId="17FA402D" w14:textId="738DFE30" w:rsidR="00330312" w:rsidRPr="00F70C90" w:rsidRDefault="00330312" w:rsidP="00F70C90">
      <w:pPr>
        <w:spacing w:after="120" w:line="240" w:lineRule="auto"/>
        <w:jc w:val="both"/>
        <w:rPr>
          <w:rFonts w:asciiTheme="minorHAnsi" w:hAnsiTheme="minorHAnsi" w:cstheme="minorHAnsi"/>
          <w:bCs/>
          <w:iCs/>
        </w:rPr>
      </w:pPr>
      <w:r w:rsidRPr="00F70C90">
        <w:rPr>
          <w:rFonts w:asciiTheme="minorHAnsi" w:hAnsiTheme="minorHAnsi" w:cstheme="minorHAnsi"/>
          <w:bCs/>
          <w:iCs/>
        </w:rPr>
        <w:t>Skupina dodávateľov preukazuje splnenie podmienok účasti vo verejnom obstarávaní týkajúcich sa finančného a ekonomického postavenia spoločne.</w:t>
      </w:r>
    </w:p>
    <w:p w14:paraId="1FC59B52" w14:textId="77777777" w:rsidR="00330312" w:rsidRPr="00F70C90" w:rsidRDefault="00330312" w:rsidP="00F70C90">
      <w:pPr>
        <w:spacing w:after="0" w:line="240" w:lineRule="auto"/>
        <w:jc w:val="both"/>
        <w:rPr>
          <w:rFonts w:asciiTheme="minorHAnsi" w:hAnsiTheme="minorHAnsi" w:cstheme="minorHAnsi"/>
          <w:bCs/>
          <w:iCs/>
        </w:rPr>
      </w:pPr>
    </w:p>
    <w:p w14:paraId="1A774AD0" w14:textId="77777777" w:rsidR="00330312" w:rsidRPr="00F70C90" w:rsidRDefault="00330312" w:rsidP="00F70C90">
      <w:pPr>
        <w:spacing w:after="0" w:line="240" w:lineRule="auto"/>
        <w:jc w:val="both"/>
        <w:rPr>
          <w:rFonts w:asciiTheme="minorHAnsi" w:hAnsiTheme="minorHAnsi" w:cstheme="minorHAnsi"/>
          <w:bCs/>
          <w:iCs/>
        </w:rPr>
      </w:pPr>
    </w:p>
    <w:p w14:paraId="0DF865AB" w14:textId="77777777" w:rsidR="000172B0" w:rsidRPr="00F70C90" w:rsidRDefault="000172B0" w:rsidP="00F70C90">
      <w:pPr>
        <w:spacing w:after="0" w:line="240" w:lineRule="auto"/>
        <w:jc w:val="both"/>
        <w:rPr>
          <w:rFonts w:asciiTheme="minorHAnsi" w:hAnsiTheme="minorHAnsi" w:cstheme="minorHAnsi"/>
          <w:b/>
          <w:bCs/>
          <w:i/>
          <w:iCs/>
        </w:rPr>
      </w:pPr>
      <w:r w:rsidRPr="00F70C90">
        <w:rPr>
          <w:rFonts w:asciiTheme="minorHAnsi" w:hAnsiTheme="minorHAnsi" w:cstheme="minorHAnsi"/>
          <w:b/>
          <w:bCs/>
          <w:iCs/>
        </w:rPr>
        <w:t>Podmienky účasti uchádzačov vo verejnom obstarávaní týkajúce sa technickej a odbornej spôsobilosti podľa § 34 ZVO.</w:t>
      </w:r>
    </w:p>
    <w:p w14:paraId="0D60FC22" w14:textId="77777777" w:rsidR="000172B0" w:rsidRPr="00F70C90" w:rsidRDefault="000172B0" w:rsidP="00F70C90">
      <w:pPr>
        <w:spacing w:after="0" w:line="240" w:lineRule="auto"/>
        <w:jc w:val="both"/>
        <w:rPr>
          <w:rFonts w:asciiTheme="minorHAnsi" w:hAnsiTheme="minorHAnsi" w:cstheme="minorHAnsi"/>
          <w:b/>
          <w:bCs/>
          <w:iCs/>
        </w:rPr>
      </w:pPr>
    </w:p>
    <w:p w14:paraId="5CB561DE" w14:textId="77777777" w:rsidR="000172B0" w:rsidRPr="00F70C90" w:rsidRDefault="000172B0" w:rsidP="00F70C90">
      <w:pPr>
        <w:spacing w:after="0" w:line="240" w:lineRule="auto"/>
        <w:rPr>
          <w:rFonts w:asciiTheme="minorHAnsi" w:eastAsia="Calibri" w:hAnsiTheme="minorHAnsi" w:cstheme="minorHAnsi"/>
          <w:color w:val="222222"/>
        </w:rPr>
      </w:pPr>
      <w:r w:rsidRPr="00F70C90">
        <w:rPr>
          <w:rFonts w:asciiTheme="minorHAnsi" w:eastAsia="Calibri" w:hAnsiTheme="minorHAnsi" w:cstheme="minorHAnsi"/>
          <w:color w:val="222222"/>
        </w:rPr>
        <w:t>Uchádzač preukazuje technickú alebo odbornú spôsobilosť predložením nasledovných dokladov:</w:t>
      </w:r>
    </w:p>
    <w:p w14:paraId="3578605C" w14:textId="77777777" w:rsidR="000172B0" w:rsidRPr="00F70C90" w:rsidRDefault="000172B0" w:rsidP="00F70C90">
      <w:pPr>
        <w:spacing w:after="0" w:line="240" w:lineRule="auto"/>
        <w:rPr>
          <w:rFonts w:asciiTheme="minorHAnsi" w:eastAsia="Calibri" w:hAnsiTheme="minorHAnsi" w:cstheme="minorHAnsi"/>
          <w:color w:val="222222"/>
        </w:rPr>
      </w:pPr>
    </w:p>
    <w:p w14:paraId="661573AC" w14:textId="77777777" w:rsidR="000172B0" w:rsidRPr="00F70C90" w:rsidRDefault="000172B0" w:rsidP="00F70C90">
      <w:pPr>
        <w:numPr>
          <w:ilvl w:val="1"/>
          <w:numId w:val="129"/>
        </w:numPr>
        <w:tabs>
          <w:tab w:val="left" w:pos="-142"/>
        </w:tabs>
        <w:suppressAutoHyphens/>
        <w:spacing w:before="120" w:after="0" w:line="240" w:lineRule="auto"/>
        <w:ind w:left="284" w:hanging="284"/>
        <w:jc w:val="both"/>
        <w:rPr>
          <w:rFonts w:asciiTheme="minorHAnsi" w:hAnsiTheme="minorHAnsi" w:cstheme="minorHAnsi"/>
          <w:b/>
          <w:bCs/>
          <w:iCs/>
        </w:rPr>
      </w:pPr>
      <w:r w:rsidRPr="00F70C90">
        <w:rPr>
          <w:rFonts w:asciiTheme="minorHAnsi" w:hAnsiTheme="minorHAnsi" w:cstheme="minorHAnsi"/>
          <w:b/>
          <w:bCs/>
          <w:iCs/>
        </w:rPr>
        <w:t>podľa § 34 ods. 1 písm. a) ZVO</w:t>
      </w:r>
    </w:p>
    <w:p w14:paraId="60038DE9" w14:textId="4AFA8A9E" w:rsidR="000172B0" w:rsidRPr="00F70C90" w:rsidRDefault="000172B0" w:rsidP="00F70C90">
      <w:pPr>
        <w:pStyle w:val="Zarkazkladnhotextu"/>
        <w:ind w:left="284"/>
        <w:jc w:val="both"/>
        <w:rPr>
          <w:rFonts w:asciiTheme="minorHAnsi" w:hAnsiTheme="minorHAnsi" w:cstheme="minorHAnsi"/>
          <w:sz w:val="22"/>
          <w:szCs w:val="22"/>
        </w:rPr>
      </w:pPr>
      <w:r w:rsidRPr="00F70C90">
        <w:rPr>
          <w:rFonts w:asciiTheme="minorHAnsi" w:hAnsiTheme="minorHAnsi" w:cstheme="minorHAnsi"/>
          <w:sz w:val="22"/>
          <w:szCs w:val="22"/>
        </w:rPr>
        <w:t xml:space="preserve">Zoznam  poskytnutých služieb za </w:t>
      </w:r>
      <w:r w:rsidR="009D22AC" w:rsidRPr="00EB74B4">
        <w:rPr>
          <w:rFonts w:asciiTheme="minorHAnsi" w:hAnsiTheme="minorHAnsi" w:cstheme="minorHAnsi"/>
          <w:sz w:val="22"/>
          <w:szCs w:val="22"/>
        </w:rPr>
        <w:t>predchádzajúc</w:t>
      </w:r>
      <w:r w:rsidR="00D85643" w:rsidRPr="00EB74B4">
        <w:rPr>
          <w:rFonts w:asciiTheme="minorHAnsi" w:hAnsiTheme="minorHAnsi" w:cstheme="minorHAnsi"/>
          <w:sz w:val="22"/>
          <w:szCs w:val="22"/>
        </w:rPr>
        <w:t>ich päť</w:t>
      </w:r>
      <w:r w:rsidR="009D22AC" w:rsidRPr="00EB74B4">
        <w:rPr>
          <w:rFonts w:asciiTheme="minorHAnsi" w:hAnsiTheme="minorHAnsi" w:cstheme="minorHAnsi"/>
          <w:sz w:val="22"/>
          <w:szCs w:val="22"/>
        </w:rPr>
        <w:t xml:space="preserve"> </w:t>
      </w:r>
      <w:r w:rsidRPr="00EB74B4">
        <w:rPr>
          <w:rFonts w:asciiTheme="minorHAnsi" w:hAnsiTheme="minorHAnsi" w:cstheme="minorHAnsi"/>
          <w:sz w:val="22"/>
          <w:szCs w:val="22"/>
        </w:rPr>
        <w:t>rok</w:t>
      </w:r>
      <w:r w:rsidR="00D85643" w:rsidRPr="00EB74B4">
        <w:rPr>
          <w:rFonts w:asciiTheme="minorHAnsi" w:hAnsiTheme="minorHAnsi" w:cstheme="minorHAnsi"/>
          <w:sz w:val="22"/>
          <w:szCs w:val="22"/>
        </w:rPr>
        <w:t>ov</w:t>
      </w:r>
      <w:r w:rsidRPr="00EB74B4">
        <w:rPr>
          <w:rFonts w:asciiTheme="minorHAnsi" w:hAnsiTheme="minorHAnsi" w:cstheme="minorHAnsi"/>
          <w:sz w:val="22"/>
          <w:szCs w:val="22"/>
        </w:rPr>
        <w:t xml:space="preserve"> od vyhlásenia verejného obstarávania </w:t>
      </w:r>
      <w:r w:rsidR="00936754" w:rsidRPr="00EB74B4">
        <w:rPr>
          <w:rFonts w:asciiTheme="minorHAnsi" w:hAnsiTheme="minorHAnsi" w:cstheme="minorHAnsi"/>
          <w:sz w:val="22"/>
          <w:szCs w:val="22"/>
        </w:rPr>
        <w:t xml:space="preserve">(ďalej len „rozhodné obdobie“) </w:t>
      </w:r>
      <w:r w:rsidRPr="00EB74B4">
        <w:rPr>
          <w:rFonts w:asciiTheme="minorHAnsi" w:hAnsiTheme="minorHAnsi" w:cstheme="minorHAnsi"/>
          <w:sz w:val="22"/>
          <w:szCs w:val="22"/>
        </w:rPr>
        <w:t>s uvedením cien, lehôt dodania</w:t>
      </w:r>
      <w:r w:rsidRPr="00F70C90">
        <w:rPr>
          <w:rFonts w:asciiTheme="minorHAnsi" w:hAnsiTheme="minorHAnsi" w:cstheme="minorHAnsi"/>
          <w:sz w:val="22"/>
          <w:szCs w:val="22"/>
        </w:rPr>
        <w:t xml:space="preserve"> a odberateľov; dokladom je referencia, ak odberateľom bol verejný obstarávateľ alebo obstarávateľ podľa zákona o verejnom obstarávaní.</w:t>
      </w:r>
    </w:p>
    <w:p w14:paraId="03680A3A" w14:textId="77777777" w:rsidR="000172B0" w:rsidRPr="00F70C90" w:rsidRDefault="000172B0" w:rsidP="00F70C90">
      <w:pPr>
        <w:pStyle w:val="Zarkazkladnhotextu"/>
        <w:ind w:left="284"/>
        <w:jc w:val="both"/>
        <w:rPr>
          <w:rFonts w:asciiTheme="minorHAnsi" w:hAnsiTheme="minorHAnsi" w:cstheme="minorHAnsi"/>
          <w:sz w:val="22"/>
          <w:szCs w:val="22"/>
        </w:rPr>
      </w:pPr>
      <w:r w:rsidRPr="00F70C90">
        <w:rPr>
          <w:rFonts w:asciiTheme="minorHAnsi" w:hAnsiTheme="minorHAnsi" w:cstheme="minorHAnsi"/>
          <w:sz w:val="22"/>
          <w:szCs w:val="22"/>
        </w:rPr>
        <w:lastRenderedPageBreak/>
        <w:t>V prípade dokladov, ktoré sú vyjadrené v inej mene ako Euro,  je potrebné na prepočítanie tejto meny na euro použiť kurz Európskej centrálnej banky (ECB), aktuálny v posledný deň v príslušného  kalendárneho roku, v ktorom došlo ku skutočnosti, rozhodujúcej pre preukázanie splnenia predmetnej podmienky účasti, t.j. v ktorom sa poskytnutá služba realizovala. Doklady, ktorými uchádzač preukazuje splnenie podmienok účasti, ktoré sú vyjadrené v inej mene ako Euro, uchádzač predloží v pôvodnej mene a v mene Euro.</w:t>
      </w:r>
    </w:p>
    <w:p w14:paraId="495CF9BC" w14:textId="77777777" w:rsidR="000172B0" w:rsidRPr="00F70C90" w:rsidRDefault="000172B0" w:rsidP="00F70C90">
      <w:pPr>
        <w:numPr>
          <w:ilvl w:val="0"/>
          <w:numId w:val="130"/>
        </w:numPr>
        <w:tabs>
          <w:tab w:val="left" w:pos="-709"/>
        </w:tabs>
        <w:suppressAutoHyphens/>
        <w:spacing w:before="120" w:after="0" w:line="240" w:lineRule="auto"/>
        <w:ind w:left="284" w:hanging="284"/>
        <w:jc w:val="both"/>
        <w:rPr>
          <w:rFonts w:asciiTheme="minorHAnsi" w:hAnsiTheme="minorHAnsi" w:cstheme="minorHAnsi"/>
        </w:rPr>
      </w:pPr>
      <w:r w:rsidRPr="00F70C90">
        <w:rPr>
          <w:rFonts w:asciiTheme="minorHAnsi" w:hAnsiTheme="minorHAnsi" w:cstheme="minorHAnsi"/>
          <w:b/>
        </w:rPr>
        <w:t>podľa § 34 ods. 1 písm. g) ZVO</w:t>
      </w:r>
    </w:p>
    <w:p w14:paraId="39633F8C" w14:textId="3B67AE38" w:rsidR="00042BBE" w:rsidRPr="00F70C90" w:rsidRDefault="009D22AC" w:rsidP="00F70C90">
      <w:pPr>
        <w:spacing w:after="0" w:line="240" w:lineRule="auto"/>
        <w:ind w:left="284"/>
        <w:jc w:val="both"/>
        <w:rPr>
          <w:rFonts w:asciiTheme="minorHAnsi" w:hAnsiTheme="minorHAnsi" w:cstheme="minorHAnsi"/>
          <w:lang w:eastAsia="cs-CZ"/>
        </w:rPr>
      </w:pPr>
      <w:r w:rsidRPr="00F70C90">
        <w:rPr>
          <w:rFonts w:asciiTheme="minorHAnsi" w:hAnsiTheme="minorHAnsi" w:cstheme="minorHAnsi"/>
          <w:lang w:eastAsia="cs-CZ"/>
        </w:rPr>
        <w:t>Verejný obstarávateľ požaduje predložiť údaje o vzdelaní a odbornej praxi alebo o odbornej</w:t>
      </w:r>
      <w:r w:rsidR="00692821" w:rsidRPr="00F70C90">
        <w:rPr>
          <w:rFonts w:asciiTheme="minorHAnsi" w:hAnsiTheme="minorHAnsi" w:cstheme="minorHAnsi"/>
          <w:lang w:eastAsia="cs-CZ"/>
        </w:rPr>
        <w:t xml:space="preserve"> </w:t>
      </w:r>
      <w:r w:rsidRPr="00F70C90">
        <w:rPr>
          <w:rFonts w:asciiTheme="minorHAnsi" w:hAnsiTheme="minorHAnsi" w:cstheme="minorHAnsi"/>
          <w:lang w:eastAsia="cs-CZ"/>
        </w:rPr>
        <w:t>kvalifikácii osôb určených na plnenie zmluvy alebo riadiacich zamestnancov (kľúčoví experti)</w:t>
      </w:r>
      <w:r w:rsidR="00042BBE" w:rsidRPr="00F70C90">
        <w:rPr>
          <w:rFonts w:asciiTheme="minorHAnsi" w:hAnsiTheme="minorHAnsi" w:cstheme="minorHAnsi"/>
          <w:lang w:eastAsia="cs-CZ"/>
        </w:rPr>
        <w:t>.</w:t>
      </w:r>
    </w:p>
    <w:p w14:paraId="346E2755" w14:textId="77777777" w:rsidR="00042BBE" w:rsidRPr="00F70C90" w:rsidRDefault="00042BBE" w:rsidP="00F70C90">
      <w:pPr>
        <w:spacing w:after="0" w:line="240" w:lineRule="auto"/>
        <w:ind w:left="284"/>
        <w:jc w:val="both"/>
        <w:rPr>
          <w:rFonts w:asciiTheme="minorHAnsi" w:hAnsiTheme="minorHAnsi" w:cstheme="minorHAnsi"/>
          <w:lang w:eastAsia="cs-CZ"/>
        </w:rPr>
      </w:pPr>
    </w:p>
    <w:p w14:paraId="0EE570A6" w14:textId="01A8666D" w:rsidR="000172B0" w:rsidRPr="00F70C90" w:rsidRDefault="000172B0" w:rsidP="00F70C90">
      <w:pPr>
        <w:spacing w:after="0" w:line="240" w:lineRule="auto"/>
        <w:ind w:left="284"/>
        <w:jc w:val="both"/>
        <w:rPr>
          <w:rFonts w:asciiTheme="minorHAnsi" w:hAnsiTheme="minorHAnsi" w:cstheme="minorHAnsi"/>
          <w:lang w:eastAsia="cs-CZ"/>
        </w:rPr>
      </w:pPr>
      <w:r w:rsidRPr="00F70C90">
        <w:rPr>
          <w:rFonts w:asciiTheme="minorHAnsi" w:hAnsiTheme="minorHAnsi" w:cstheme="minorHAnsi"/>
          <w:lang w:eastAsia="cs-CZ"/>
        </w:rPr>
        <w:t>Uchádzač predloží zoznam osôb osobitne zodpovedných za poskytnutie služby – kľúčových expertov. Požiadavky na kľúčových expertov sú stanovené v minimálne požadovanej úrovni štandardov.</w:t>
      </w:r>
    </w:p>
    <w:p w14:paraId="131F517F" w14:textId="77777777" w:rsidR="000172B0" w:rsidRPr="00F70C90" w:rsidRDefault="000172B0" w:rsidP="00F70C90">
      <w:pPr>
        <w:numPr>
          <w:ilvl w:val="0"/>
          <w:numId w:val="102"/>
        </w:numPr>
        <w:tabs>
          <w:tab w:val="left" w:pos="-709"/>
        </w:tabs>
        <w:suppressAutoHyphens/>
        <w:spacing w:before="120" w:after="0" w:line="240" w:lineRule="auto"/>
        <w:ind w:left="284" w:hanging="284"/>
        <w:jc w:val="both"/>
        <w:rPr>
          <w:rFonts w:asciiTheme="minorHAnsi" w:hAnsiTheme="minorHAnsi" w:cstheme="minorHAnsi"/>
        </w:rPr>
      </w:pPr>
      <w:r w:rsidRPr="00F70C90">
        <w:rPr>
          <w:rFonts w:asciiTheme="minorHAnsi" w:eastAsia="Calibri" w:hAnsiTheme="minorHAnsi" w:cstheme="minorHAnsi"/>
        </w:rPr>
        <w:t>Ak uchádzač preukáže technickú spôsobilosť alebo odbornú spôsobilosť podľa § 34 ods. 3 ZVO, preukazuje túto skutočnosť písomnou zmluvou, z ktorej musí vyplývať záväzok osoby, že poskytne svoje kapacity počas celého trvania zmluvného vzťahu a spĺňa ostatné požiadavky uvedené v ustanovení § 34 ods. 3 ZVO</w:t>
      </w:r>
      <w:r w:rsidRPr="00F70C90">
        <w:rPr>
          <w:rFonts w:asciiTheme="minorHAnsi" w:hAnsiTheme="minorHAnsi" w:cstheme="minorHAnsi"/>
        </w:rPr>
        <w:t xml:space="preserve">. </w:t>
      </w:r>
    </w:p>
    <w:p w14:paraId="338629AA" w14:textId="77777777" w:rsidR="000172B0" w:rsidRPr="00F70C90" w:rsidRDefault="000172B0" w:rsidP="00F70C90">
      <w:pPr>
        <w:tabs>
          <w:tab w:val="left" w:pos="-709"/>
        </w:tabs>
        <w:spacing w:before="120" w:after="0" w:line="240" w:lineRule="auto"/>
        <w:ind w:left="284"/>
        <w:jc w:val="both"/>
        <w:rPr>
          <w:rFonts w:asciiTheme="minorHAnsi" w:hAnsiTheme="minorHAnsi" w:cstheme="minorHAnsi"/>
        </w:rPr>
      </w:pPr>
      <w:r w:rsidRPr="00F70C90">
        <w:rPr>
          <w:rFonts w:asciiTheme="minorHAnsi" w:hAnsiTheme="minorHAnsi" w:cstheme="minorHAnsi"/>
        </w:rPr>
        <w:t>Verejný obstarávateľ požaduje, aby uchádzač a iná osoba, ktorej kapacity majú byť použité na preukázanie technickej a odbornej spôsobilosti, zodpovedali za plnenie zmluvy spoločne.</w:t>
      </w:r>
    </w:p>
    <w:p w14:paraId="3CF91EE6" w14:textId="77777777" w:rsidR="000172B0" w:rsidRPr="00F70C90" w:rsidRDefault="000172B0" w:rsidP="00F70C90">
      <w:pPr>
        <w:numPr>
          <w:ilvl w:val="0"/>
          <w:numId w:val="102"/>
        </w:numPr>
        <w:suppressAutoHyphens/>
        <w:spacing w:before="120" w:after="0" w:line="240" w:lineRule="auto"/>
        <w:ind w:left="284" w:hanging="284"/>
        <w:jc w:val="both"/>
        <w:rPr>
          <w:rFonts w:asciiTheme="minorHAnsi" w:hAnsiTheme="minorHAnsi" w:cstheme="minorHAnsi"/>
        </w:rPr>
      </w:pPr>
      <w:r w:rsidRPr="00F70C90">
        <w:rPr>
          <w:rFonts w:asciiTheme="minorHAnsi" w:hAnsiTheme="minorHAnsi" w:cstheme="minorHAnsi"/>
        </w:rPr>
        <w:t>Skupina dodávateľov preukazuje splnenie podmienok účasti týkajúcich sa technickej a odbornej spôsobilosti spoločne.</w:t>
      </w:r>
    </w:p>
    <w:p w14:paraId="3C23239D" w14:textId="77777777" w:rsidR="000172B0" w:rsidRPr="00F70C90" w:rsidRDefault="000172B0" w:rsidP="00F70C90">
      <w:pPr>
        <w:numPr>
          <w:ilvl w:val="0"/>
          <w:numId w:val="102"/>
        </w:numPr>
        <w:suppressAutoHyphens/>
        <w:spacing w:before="120" w:after="0" w:line="240" w:lineRule="auto"/>
        <w:ind w:left="284" w:hanging="284"/>
        <w:jc w:val="both"/>
        <w:rPr>
          <w:rFonts w:asciiTheme="minorHAnsi" w:hAnsiTheme="minorHAnsi" w:cstheme="minorHAnsi"/>
        </w:rPr>
      </w:pPr>
      <w:r w:rsidRPr="00F70C90">
        <w:rPr>
          <w:rFonts w:asciiTheme="minorHAnsi" w:eastAsia="Calibri" w:hAnsiTheme="minorHAnsi" w:cstheme="minorHAnsi"/>
        </w:rPr>
        <w:t>Hospodársky subjekt môže predbežne nahradiť doklady na preukázanie splnenia podmienok účasti Jednotným európskym dokumentom podľa § 39 ZVO</w:t>
      </w:r>
      <w:r w:rsidRPr="00F70C90">
        <w:rPr>
          <w:rFonts w:asciiTheme="minorHAnsi" w:hAnsiTheme="minorHAnsi" w:cstheme="minorHAnsi"/>
        </w:rPr>
        <w:t>.</w:t>
      </w:r>
    </w:p>
    <w:p w14:paraId="17F42831" w14:textId="77777777" w:rsidR="000172B0" w:rsidRPr="00F70C90" w:rsidRDefault="000172B0" w:rsidP="00F70C90">
      <w:pPr>
        <w:pStyle w:val="Odsekzoznamu"/>
        <w:tabs>
          <w:tab w:val="left" w:pos="-709"/>
        </w:tabs>
        <w:ind w:left="0"/>
        <w:jc w:val="both"/>
        <w:rPr>
          <w:rFonts w:asciiTheme="minorHAnsi" w:hAnsiTheme="minorHAnsi" w:cstheme="minorHAnsi"/>
        </w:rPr>
      </w:pPr>
    </w:p>
    <w:p w14:paraId="0CB6A6C3" w14:textId="77777777" w:rsidR="000172B0" w:rsidRPr="00F70C90" w:rsidRDefault="000172B0" w:rsidP="00F70C90">
      <w:pPr>
        <w:pStyle w:val="Zarkazkladnhotextu"/>
        <w:spacing w:before="120" w:after="0"/>
        <w:ind w:left="0"/>
        <w:jc w:val="both"/>
        <w:rPr>
          <w:rFonts w:asciiTheme="minorHAnsi" w:eastAsia="Calibri" w:hAnsiTheme="minorHAnsi" w:cstheme="minorHAnsi"/>
          <w:b/>
          <w:sz w:val="22"/>
          <w:szCs w:val="22"/>
          <w:u w:val="single"/>
        </w:rPr>
      </w:pPr>
      <w:r w:rsidRPr="00F70C90">
        <w:rPr>
          <w:rFonts w:asciiTheme="minorHAnsi" w:eastAsia="Calibri" w:hAnsiTheme="minorHAnsi" w:cstheme="minorHAnsi"/>
          <w:b/>
          <w:sz w:val="22"/>
          <w:szCs w:val="22"/>
          <w:u w:val="single"/>
        </w:rPr>
        <w:t xml:space="preserve">Minimálna požadovaná úroveň štandardov: </w:t>
      </w:r>
    </w:p>
    <w:p w14:paraId="56283AD7" w14:textId="77777777" w:rsidR="000172B0" w:rsidRPr="00F70C90" w:rsidRDefault="000172B0" w:rsidP="00F70C90">
      <w:pPr>
        <w:pStyle w:val="Zarkazkladnhotextu"/>
        <w:spacing w:after="0"/>
        <w:ind w:left="0"/>
        <w:jc w:val="both"/>
        <w:rPr>
          <w:rFonts w:asciiTheme="minorHAnsi" w:hAnsiTheme="minorHAnsi" w:cstheme="minorHAnsi"/>
          <w:sz w:val="22"/>
          <w:szCs w:val="22"/>
        </w:rPr>
      </w:pPr>
    </w:p>
    <w:p w14:paraId="60662631" w14:textId="77777777" w:rsidR="000172B0" w:rsidRPr="00F70C90" w:rsidRDefault="000172B0" w:rsidP="00F70C90">
      <w:pPr>
        <w:pStyle w:val="Zarkazkladnhotextu"/>
        <w:spacing w:after="0"/>
        <w:ind w:left="0"/>
        <w:jc w:val="both"/>
        <w:rPr>
          <w:rFonts w:asciiTheme="minorHAnsi" w:hAnsiTheme="minorHAnsi" w:cstheme="minorHAnsi"/>
          <w:sz w:val="22"/>
          <w:szCs w:val="22"/>
        </w:rPr>
      </w:pPr>
      <w:r w:rsidRPr="00F70C90">
        <w:rPr>
          <w:rFonts w:asciiTheme="minorHAnsi" w:hAnsiTheme="minorHAnsi" w:cstheme="minorHAnsi"/>
          <w:sz w:val="22"/>
          <w:szCs w:val="22"/>
        </w:rPr>
        <w:t>Pre účely splnenia podmienky účasti uvedenej:</w:t>
      </w:r>
    </w:p>
    <w:p w14:paraId="49D408B5" w14:textId="77777777" w:rsidR="000172B0" w:rsidRPr="00F70C90" w:rsidRDefault="000172B0" w:rsidP="00F70C90">
      <w:pPr>
        <w:spacing w:before="120" w:after="0" w:line="240" w:lineRule="auto"/>
        <w:jc w:val="both"/>
        <w:rPr>
          <w:rFonts w:asciiTheme="minorHAnsi" w:hAnsiTheme="minorHAnsi" w:cstheme="minorHAnsi"/>
          <w:b/>
          <w:bCs/>
          <w:iCs/>
        </w:rPr>
      </w:pPr>
      <w:r w:rsidRPr="00F70C90">
        <w:rPr>
          <w:rFonts w:asciiTheme="minorHAnsi" w:hAnsiTheme="minorHAnsi" w:cstheme="minorHAnsi"/>
          <w:b/>
        </w:rPr>
        <w:t xml:space="preserve">1. v bode III.1. </w:t>
      </w:r>
      <w:r w:rsidRPr="00F70C90">
        <w:rPr>
          <w:rFonts w:asciiTheme="minorHAnsi" w:hAnsiTheme="minorHAnsi" w:cstheme="minorHAnsi"/>
          <w:b/>
          <w:bCs/>
          <w:iCs/>
        </w:rPr>
        <w:t xml:space="preserve">podľa § 34 ods. 1 písm. a) ZVO </w:t>
      </w:r>
    </w:p>
    <w:p w14:paraId="665ED899" w14:textId="77777777" w:rsidR="000172B0" w:rsidRPr="00F70C90" w:rsidRDefault="000172B0" w:rsidP="00F70C90">
      <w:pPr>
        <w:pStyle w:val="Odsekzoznamu"/>
        <w:numPr>
          <w:ilvl w:val="0"/>
          <w:numId w:val="105"/>
        </w:numPr>
        <w:suppressAutoHyphens/>
        <w:spacing w:before="120"/>
        <w:contextualSpacing/>
        <w:jc w:val="both"/>
        <w:rPr>
          <w:rFonts w:asciiTheme="minorHAnsi" w:hAnsiTheme="minorHAnsi" w:cstheme="minorHAnsi"/>
          <w:b/>
          <w:bCs/>
          <w:iCs/>
        </w:rPr>
      </w:pPr>
      <w:r w:rsidRPr="00F70C90">
        <w:rPr>
          <w:rFonts w:asciiTheme="minorHAnsi" w:hAnsiTheme="minorHAnsi" w:cstheme="minorHAnsi"/>
          <w:b/>
          <w:bCs/>
          <w:iCs/>
        </w:rPr>
        <w:t>pre časť predmetu prevádzky informačného systému</w:t>
      </w:r>
    </w:p>
    <w:p w14:paraId="5FA86568" w14:textId="77777777" w:rsidR="000172B0" w:rsidRPr="00F70C90" w:rsidRDefault="000172B0" w:rsidP="00F70C90">
      <w:pPr>
        <w:pStyle w:val="Zarkazkladnhotextu"/>
        <w:spacing w:after="0"/>
        <w:ind w:left="0"/>
        <w:jc w:val="both"/>
        <w:rPr>
          <w:rFonts w:asciiTheme="minorHAnsi" w:hAnsiTheme="minorHAnsi" w:cstheme="minorHAnsi"/>
          <w:sz w:val="22"/>
          <w:szCs w:val="22"/>
        </w:rPr>
      </w:pPr>
    </w:p>
    <w:p w14:paraId="5A474256" w14:textId="5F28C1A0" w:rsidR="000172B0" w:rsidRPr="00F70C90" w:rsidRDefault="000172B0" w:rsidP="00F70C90">
      <w:pPr>
        <w:pStyle w:val="Odsekzoznamu"/>
        <w:numPr>
          <w:ilvl w:val="0"/>
          <w:numId w:val="131"/>
        </w:numPr>
        <w:suppressAutoHyphens/>
        <w:ind w:left="567" w:hanging="283"/>
        <w:contextualSpacing/>
        <w:jc w:val="both"/>
        <w:rPr>
          <w:rFonts w:asciiTheme="minorHAnsi" w:hAnsiTheme="minorHAnsi" w:cstheme="minorHAnsi"/>
        </w:rPr>
      </w:pPr>
      <w:r w:rsidRPr="00F70C90">
        <w:rPr>
          <w:rFonts w:asciiTheme="minorHAnsi" w:hAnsiTheme="minorHAnsi" w:cstheme="minorHAnsi"/>
        </w:rPr>
        <w:t xml:space="preserve">uchádzač musí preukázať, že v rozhodnom období poskytol služby rovnakého alebo podobného charakteru ako je predmet zákazky (t.j. služby </w:t>
      </w:r>
      <w:r w:rsidRPr="00F70C90">
        <w:rPr>
          <w:rFonts w:asciiTheme="minorHAnsi" w:hAnsiTheme="minorHAnsi" w:cstheme="minorHAnsi"/>
          <w:b/>
        </w:rPr>
        <w:t xml:space="preserve">aplikačná podpora, údržba </w:t>
      </w:r>
      <w:r w:rsidRPr="00F70C90">
        <w:rPr>
          <w:rFonts w:asciiTheme="minorHAnsi" w:hAnsiTheme="minorHAnsi" w:cstheme="minorHAnsi"/>
        </w:rPr>
        <w:t>informačného systému) s celkovou minimálnou hodnotou poskytnutých služieb</w:t>
      </w:r>
      <w:r w:rsidR="00DC36E5" w:rsidRPr="00F70C90">
        <w:rPr>
          <w:rFonts w:asciiTheme="minorHAnsi" w:hAnsiTheme="minorHAnsi" w:cstheme="minorHAnsi"/>
        </w:rPr>
        <w:t xml:space="preserve"> (kumulatívne)</w:t>
      </w:r>
      <w:r w:rsidRPr="00F70C90">
        <w:rPr>
          <w:rFonts w:asciiTheme="minorHAnsi" w:hAnsiTheme="minorHAnsi" w:cstheme="minorHAnsi"/>
        </w:rPr>
        <w:t xml:space="preserve"> za rozhodné obdobie vo výške</w:t>
      </w:r>
      <w:r w:rsidR="00DC36E5" w:rsidRPr="00F70C90">
        <w:rPr>
          <w:rFonts w:asciiTheme="minorHAnsi" w:hAnsiTheme="minorHAnsi" w:cstheme="minorHAnsi"/>
        </w:rPr>
        <w:t xml:space="preserve"> </w:t>
      </w:r>
      <w:r w:rsidRPr="00F70C90">
        <w:rPr>
          <w:rFonts w:asciiTheme="minorHAnsi" w:hAnsiTheme="minorHAnsi" w:cstheme="minorHAnsi"/>
          <w:b/>
        </w:rPr>
        <w:t>5 000</w:t>
      </w:r>
      <w:r w:rsidR="00DC36E5" w:rsidRPr="00F70C90">
        <w:rPr>
          <w:rFonts w:asciiTheme="minorHAnsi" w:hAnsiTheme="minorHAnsi" w:cstheme="minorHAnsi"/>
          <w:b/>
        </w:rPr>
        <w:t> </w:t>
      </w:r>
      <w:r w:rsidRPr="00F70C90">
        <w:rPr>
          <w:rFonts w:asciiTheme="minorHAnsi" w:hAnsiTheme="minorHAnsi" w:cstheme="minorHAnsi"/>
          <w:b/>
        </w:rPr>
        <w:t>000</w:t>
      </w:r>
      <w:r w:rsidR="00DC36E5" w:rsidRPr="00F70C90">
        <w:rPr>
          <w:rFonts w:asciiTheme="minorHAnsi" w:hAnsiTheme="minorHAnsi" w:cstheme="minorHAnsi"/>
          <w:b/>
        </w:rPr>
        <w:t>,00</w:t>
      </w:r>
      <w:r w:rsidRPr="00F70C90">
        <w:rPr>
          <w:rFonts w:asciiTheme="minorHAnsi" w:hAnsiTheme="minorHAnsi" w:cstheme="minorHAnsi"/>
        </w:rPr>
        <w:t xml:space="preserve"> </w:t>
      </w:r>
      <w:r w:rsidRPr="00F70C90">
        <w:rPr>
          <w:rFonts w:asciiTheme="minorHAnsi" w:hAnsiTheme="minorHAnsi" w:cstheme="minorHAnsi"/>
          <w:b/>
        </w:rPr>
        <w:t>EUR bez DPH</w:t>
      </w:r>
      <w:r w:rsidRPr="00F70C90">
        <w:rPr>
          <w:rFonts w:asciiTheme="minorHAnsi" w:hAnsiTheme="minorHAnsi" w:cstheme="minorHAnsi"/>
        </w:rPr>
        <w:t>, pričom za rovnaké alebo podobné služby sa považuje prevádzka takých informačných systémov, pri ktorých súbežne platí:</w:t>
      </w:r>
    </w:p>
    <w:p w14:paraId="7AC8CB3C" w14:textId="77777777" w:rsidR="000172B0" w:rsidRPr="00F70C90" w:rsidRDefault="000172B0" w:rsidP="00F70C90">
      <w:pPr>
        <w:pStyle w:val="Odsekzoznamu"/>
        <w:numPr>
          <w:ilvl w:val="2"/>
          <w:numId w:val="105"/>
        </w:numPr>
        <w:suppressAutoHyphens/>
        <w:contextualSpacing/>
        <w:jc w:val="both"/>
        <w:rPr>
          <w:rFonts w:asciiTheme="minorHAnsi" w:hAnsiTheme="minorHAnsi" w:cstheme="minorHAnsi"/>
        </w:rPr>
      </w:pPr>
      <w:r w:rsidRPr="00F70C90">
        <w:rPr>
          <w:rFonts w:asciiTheme="minorHAnsi" w:hAnsiTheme="minorHAnsi" w:cstheme="minorHAnsi"/>
        </w:rPr>
        <w:t>informačný systém je v produkčnej prevádzke min. 24 mesiacov</w:t>
      </w:r>
    </w:p>
    <w:p w14:paraId="0429AF84" w14:textId="77777777" w:rsidR="000172B0" w:rsidRPr="00F70C90" w:rsidRDefault="000172B0" w:rsidP="00F70C90">
      <w:pPr>
        <w:pStyle w:val="Odsekzoznamu"/>
        <w:numPr>
          <w:ilvl w:val="2"/>
          <w:numId w:val="105"/>
        </w:numPr>
        <w:suppressAutoHyphens/>
        <w:contextualSpacing/>
        <w:jc w:val="both"/>
        <w:rPr>
          <w:rFonts w:asciiTheme="minorHAnsi" w:hAnsiTheme="minorHAnsi" w:cstheme="minorHAnsi"/>
        </w:rPr>
      </w:pPr>
      <w:r w:rsidRPr="00F70C90">
        <w:rPr>
          <w:rFonts w:asciiTheme="minorHAnsi" w:hAnsiTheme="minorHAnsi" w:cstheme="minorHAnsi"/>
        </w:rPr>
        <w:t>Poskytuje sa pre ne podpora na úrovniach L1, L2 a L3 v režime 24/7/365,</w:t>
      </w:r>
    </w:p>
    <w:p w14:paraId="4E3F1206" w14:textId="77777777" w:rsidR="000172B0" w:rsidRPr="00F70C90" w:rsidRDefault="000172B0" w:rsidP="00F70C90">
      <w:pPr>
        <w:pStyle w:val="Odsekzoznamu"/>
        <w:numPr>
          <w:ilvl w:val="2"/>
          <w:numId w:val="105"/>
        </w:numPr>
        <w:suppressAutoHyphens/>
        <w:contextualSpacing/>
        <w:jc w:val="both"/>
        <w:rPr>
          <w:rFonts w:asciiTheme="minorHAnsi" w:hAnsiTheme="minorHAnsi" w:cstheme="minorHAnsi"/>
        </w:rPr>
      </w:pPr>
      <w:r w:rsidRPr="00F70C90">
        <w:rPr>
          <w:rFonts w:asciiTheme="minorHAnsi" w:hAnsiTheme="minorHAnsi" w:cstheme="minorHAnsi"/>
        </w:rPr>
        <w:t>Samostatnou Integračnou platformou sa integruje viacero, minimálne 5 informačných systémov pričom súčasťou riešenia musia byť minimálne nasledovné systémy:</w:t>
      </w:r>
    </w:p>
    <w:p w14:paraId="64A35D6C" w14:textId="77777777" w:rsidR="000172B0" w:rsidRPr="00F70C90" w:rsidRDefault="000172B0" w:rsidP="00F70C90">
      <w:pPr>
        <w:pStyle w:val="Odsekzoznamu"/>
        <w:numPr>
          <w:ilvl w:val="3"/>
          <w:numId w:val="105"/>
        </w:numPr>
        <w:suppressAutoHyphens/>
        <w:contextualSpacing/>
        <w:jc w:val="both"/>
        <w:rPr>
          <w:rFonts w:asciiTheme="minorHAnsi" w:hAnsiTheme="minorHAnsi" w:cstheme="minorHAnsi"/>
        </w:rPr>
      </w:pPr>
      <w:r w:rsidRPr="00F70C90">
        <w:rPr>
          <w:rFonts w:asciiTheme="minorHAnsi" w:hAnsiTheme="minorHAnsi" w:cstheme="minorHAnsi"/>
        </w:rPr>
        <w:t>Informačný systém SAP, ktorý musí obsahovať nasledovné moduly HR, FI, FI-AA, CO, PS, IM, MM, PM, SD, REM</w:t>
      </w:r>
    </w:p>
    <w:p w14:paraId="6A43F1FE" w14:textId="77777777" w:rsidR="000172B0" w:rsidRPr="00F70C90" w:rsidRDefault="000172B0" w:rsidP="00F70C90">
      <w:pPr>
        <w:pStyle w:val="Odsekzoznamu"/>
        <w:numPr>
          <w:ilvl w:val="3"/>
          <w:numId w:val="105"/>
        </w:numPr>
        <w:suppressAutoHyphens/>
        <w:contextualSpacing/>
        <w:jc w:val="both"/>
        <w:rPr>
          <w:rFonts w:asciiTheme="minorHAnsi" w:hAnsiTheme="minorHAnsi" w:cstheme="minorHAnsi"/>
        </w:rPr>
      </w:pPr>
      <w:r w:rsidRPr="00F70C90">
        <w:rPr>
          <w:rFonts w:asciiTheme="minorHAnsi" w:hAnsiTheme="minorHAnsi" w:cstheme="minorHAnsi"/>
        </w:rPr>
        <w:t>Riešenie na automatickú správu registratúrnych záznamov</w:t>
      </w:r>
    </w:p>
    <w:p w14:paraId="4BA77D7B" w14:textId="77777777" w:rsidR="000172B0" w:rsidRPr="00F70C90" w:rsidRDefault="000172B0" w:rsidP="00F70C90">
      <w:pPr>
        <w:pStyle w:val="Odsekzoznamu"/>
        <w:numPr>
          <w:ilvl w:val="3"/>
          <w:numId w:val="105"/>
        </w:numPr>
        <w:suppressAutoHyphens/>
        <w:contextualSpacing/>
        <w:jc w:val="both"/>
        <w:rPr>
          <w:rFonts w:asciiTheme="minorHAnsi" w:hAnsiTheme="minorHAnsi" w:cstheme="minorHAnsi"/>
        </w:rPr>
      </w:pPr>
      <w:r w:rsidRPr="00F70C90">
        <w:rPr>
          <w:rFonts w:asciiTheme="minorHAnsi" w:hAnsiTheme="minorHAnsi" w:cstheme="minorHAnsi"/>
        </w:rPr>
        <w:t>Document management system (DMS)</w:t>
      </w:r>
    </w:p>
    <w:p w14:paraId="7385BA36" w14:textId="77777777" w:rsidR="000172B0" w:rsidRPr="00F70C90" w:rsidRDefault="000172B0" w:rsidP="00F70C90">
      <w:pPr>
        <w:pStyle w:val="Odsekzoznamu"/>
        <w:numPr>
          <w:ilvl w:val="3"/>
          <w:numId w:val="105"/>
        </w:numPr>
        <w:suppressAutoHyphens/>
        <w:contextualSpacing/>
        <w:jc w:val="both"/>
        <w:rPr>
          <w:rFonts w:asciiTheme="minorHAnsi" w:hAnsiTheme="minorHAnsi" w:cstheme="minorHAnsi"/>
        </w:rPr>
      </w:pPr>
      <w:r w:rsidRPr="00F70C90">
        <w:rPr>
          <w:rFonts w:asciiTheme="minorHAnsi" w:hAnsiTheme="minorHAnsi" w:cstheme="minorHAnsi"/>
        </w:rPr>
        <w:t>Portál,</w:t>
      </w:r>
    </w:p>
    <w:p w14:paraId="6C45A459" w14:textId="77777777" w:rsidR="000172B0" w:rsidRPr="00F70C90" w:rsidRDefault="000172B0" w:rsidP="00F70C90">
      <w:pPr>
        <w:pStyle w:val="Odsekzoznamu"/>
        <w:numPr>
          <w:ilvl w:val="3"/>
          <w:numId w:val="105"/>
        </w:numPr>
        <w:suppressAutoHyphens/>
        <w:contextualSpacing/>
        <w:jc w:val="both"/>
        <w:rPr>
          <w:rFonts w:asciiTheme="minorHAnsi" w:hAnsiTheme="minorHAnsi" w:cstheme="minorHAnsi"/>
        </w:rPr>
      </w:pPr>
      <w:r w:rsidRPr="00F70C90">
        <w:rPr>
          <w:rFonts w:asciiTheme="minorHAnsi" w:hAnsiTheme="minorHAnsi" w:cstheme="minorHAnsi"/>
        </w:rPr>
        <w:t>Dátový sklad a reporting (DWH)</w:t>
      </w:r>
    </w:p>
    <w:p w14:paraId="46BED88D" w14:textId="77777777" w:rsidR="000172B0" w:rsidRPr="00F70C90" w:rsidRDefault="000172B0" w:rsidP="00F70C90">
      <w:pPr>
        <w:pStyle w:val="Odsekzoznamu"/>
        <w:numPr>
          <w:ilvl w:val="2"/>
          <w:numId w:val="105"/>
        </w:numPr>
        <w:suppressAutoHyphens/>
        <w:contextualSpacing/>
        <w:jc w:val="both"/>
        <w:rPr>
          <w:rFonts w:asciiTheme="minorHAnsi" w:hAnsiTheme="minorHAnsi" w:cstheme="minorHAnsi"/>
        </w:rPr>
      </w:pPr>
      <w:r w:rsidRPr="00F70C90">
        <w:rPr>
          <w:rFonts w:asciiTheme="minorHAnsi" w:hAnsiTheme="minorHAnsi" w:cstheme="minorHAnsi"/>
        </w:rPr>
        <w:lastRenderedPageBreak/>
        <w:t xml:space="preserve">Počet ich pomenovaných užívateľov s kontom pristupujúcich k internej funkcionalite, ktorý spravuje v systéme prevádzkovateľ je aspoň 500,  </w:t>
      </w:r>
    </w:p>
    <w:p w14:paraId="22867A8E" w14:textId="77777777" w:rsidR="000172B0" w:rsidRPr="00F70C90" w:rsidRDefault="000172B0" w:rsidP="00F70C90">
      <w:pPr>
        <w:pStyle w:val="Odsekzoznamu"/>
        <w:numPr>
          <w:ilvl w:val="2"/>
          <w:numId w:val="105"/>
        </w:numPr>
        <w:suppressAutoHyphens/>
        <w:contextualSpacing/>
        <w:jc w:val="both"/>
        <w:rPr>
          <w:rFonts w:asciiTheme="minorHAnsi" w:hAnsiTheme="minorHAnsi" w:cstheme="minorHAnsi"/>
        </w:rPr>
      </w:pPr>
      <w:r w:rsidRPr="00F70C90">
        <w:rPr>
          <w:rFonts w:asciiTheme="minorHAnsi" w:hAnsiTheme="minorHAnsi" w:cstheme="minorHAnsi"/>
        </w:rPr>
        <w:t>Prevádzkovaný systém je realizovaný pre subjekt z oblasti sektora dopravy  podporujúci výstavbu a údržbu dopravnej infraštruktúry v niektorej z krajín EU</w:t>
      </w:r>
    </w:p>
    <w:p w14:paraId="1C18718E" w14:textId="77777777" w:rsidR="000172B0" w:rsidRPr="00F70C90" w:rsidRDefault="000172B0" w:rsidP="00F70C90">
      <w:pPr>
        <w:pStyle w:val="Odsekzoznamu"/>
        <w:ind w:left="1080"/>
        <w:jc w:val="both"/>
        <w:rPr>
          <w:rFonts w:asciiTheme="minorHAnsi" w:hAnsiTheme="minorHAnsi" w:cstheme="minorHAnsi"/>
        </w:rPr>
      </w:pPr>
      <w:r w:rsidRPr="00F70C90">
        <w:rPr>
          <w:rFonts w:asciiTheme="minorHAnsi" w:hAnsiTheme="minorHAnsi" w:cstheme="minorHAnsi"/>
        </w:rPr>
        <w:t>a zároveň</w:t>
      </w:r>
    </w:p>
    <w:p w14:paraId="70C91180" w14:textId="17C33F8D" w:rsidR="000172B0" w:rsidRPr="00F70C90" w:rsidRDefault="000172B0" w:rsidP="00F70C90">
      <w:pPr>
        <w:pStyle w:val="Odsekzoznamu"/>
        <w:numPr>
          <w:ilvl w:val="0"/>
          <w:numId w:val="103"/>
        </w:numPr>
        <w:suppressAutoHyphens/>
        <w:ind w:left="567" w:hanging="283"/>
        <w:contextualSpacing/>
        <w:jc w:val="both"/>
        <w:rPr>
          <w:rFonts w:asciiTheme="minorHAnsi" w:hAnsiTheme="minorHAnsi" w:cstheme="minorHAnsi"/>
        </w:rPr>
      </w:pPr>
      <w:r w:rsidRPr="00F70C90">
        <w:rPr>
          <w:rFonts w:asciiTheme="minorHAnsi" w:hAnsiTheme="minorHAnsi" w:cstheme="minorHAnsi"/>
        </w:rPr>
        <w:t xml:space="preserve">v prípade, plnenia kritérií podľa bodu a) viacerými referenciami, uchádzač musí preukázať, že aspoň jedna z daných zákaziek je s celkovou hodnotou poskytnutých služieb v minimálnej hodnote </w:t>
      </w:r>
      <w:r w:rsidR="006B60A9" w:rsidRPr="00F70C90">
        <w:rPr>
          <w:rFonts w:asciiTheme="minorHAnsi" w:hAnsiTheme="minorHAnsi" w:cstheme="minorHAnsi"/>
          <w:b/>
        </w:rPr>
        <w:t>3</w:t>
      </w:r>
      <w:r w:rsidRPr="00F70C90">
        <w:rPr>
          <w:rFonts w:asciiTheme="minorHAnsi" w:hAnsiTheme="minorHAnsi" w:cstheme="minorHAnsi"/>
          <w:b/>
        </w:rPr>
        <w:t> 000</w:t>
      </w:r>
      <w:r w:rsidR="006B60A9" w:rsidRPr="00F70C90">
        <w:rPr>
          <w:rFonts w:asciiTheme="minorHAnsi" w:hAnsiTheme="minorHAnsi" w:cstheme="minorHAnsi"/>
          <w:b/>
        </w:rPr>
        <w:t> </w:t>
      </w:r>
      <w:r w:rsidRPr="00F70C90">
        <w:rPr>
          <w:rFonts w:asciiTheme="minorHAnsi" w:hAnsiTheme="minorHAnsi" w:cstheme="minorHAnsi"/>
          <w:b/>
        </w:rPr>
        <w:t>000</w:t>
      </w:r>
      <w:r w:rsidR="006B60A9" w:rsidRPr="00F70C90">
        <w:rPr>
          <w:rFonts w:asciiTheme="minorHAnsi" w:hAnsiTheme="minorHAnsi" w:cstheme="minorHAnsi"/>
          <w:b/>
        </w:rPr>
        <w:t>,00</w:t>
      </w:r>
      <w:r w:rsidRPr="00F70C90">
        <w:rPr>
          <w:rFonts w:asciiTheme="minorHAnsi" w:hAnsiTheme="minorHAnsi" w:cstheme="minorHAnsi"/>
        </w:rPr>
        <w:t xml:space="preserve"> </w:t>
      </w:r>
      <w:r w:rsidRPr="00F70C90">
        <w:rPr>
          <w:rFonts w:asciiTheme="minorHAnsi" w:hAnsiTheme="minorHAnsi" w:cstheme="minorHAnsi"/>
          <w:b/>
        </w:rPr>
        <w:t>EUR bez DPH</w:t>
      </w:r>
      <w:r w:rsidRPr="00F70C90">
        <w:rPr>
          <w:rFonts w:asciiTheme="minorHAnsi" w:hAnsiTheme="minorHAnsi" w:cstheme="minorHAnsi"/>
        </w:rPr>
        <w:t>.</w:t>
      </w:r>
    </w:p>
    <w:p w14:paraId="6CB14F30" w14:textId="77777777" w:rsidR="000172B0" w:rsidRPr="00F70C90" w:rsidRDefault="000172B0" w:rsidP="00F70C90">
      <w:pPr>
        <w:spacing w:line="240" w:lineRule="auto"/>
        <w:jc w:val="both"/>
        <w:rPr>
          <w:rFonts w:asciiTheme="minorHAnsi" w:hAnsiTheme="minorHAnsi" w:cstheme="minorHAnsi"/>
        </w:rPr>
      </w:pPr>
    </w:p>
    <w:p w14:paraId="6937CFA8" w14:textId="77777777" w:rsidR="000172B0" w:rsidRPr="00F70C90" w:rsidRDefault="000172B0" w:rsidP="00F70C90">
      <w:pPr>
        <w:pStyle w:val="Odsekzoznamu"/>
        <w:numPr>
          <w:ilvl w:val="0"/>
          <w:numId w:val="105"/>
        </w:numPr>
        <w:suppressAutoHyphens/>
        <w:spacing w:before="120"/>
        <w:contextualSpacing/>
        <w:jc w:val="both"/>
        <w:rPr>
          <w:rFonts w:asciiTheme="minorHAnsi" w:hAnsiTheme="minorHAnsi" w:cstheme="minorHAnsi"/>
          <w:b/>
          <w:bCs/>
          <w:iCs/>
        </w:rPr>
      </w:pPr>
      <w:r w:rsidRPr="00F70C90">
        <w:rPr>
          <w:rFonts w:asciiTheme="minorHAnsi" w:hAnsiTheme="minorHAnsi" w:cstheme="minorHAnsi"/>
          <w:b/>
          <w:bCs/>
          <w:iCs/>
        </w:rPr>
        <w:t xml:space="preserve">pre časť predmetu rozvoja informačného systému </w:t>
      </w:r>
    </w:p>
    <w:p w14:paraId="1D265D8A" w14:textId="77777777" w:rsidR="000172B0" w:rsidRPr="00F70C90" w:rsidRDefault="000172B0" w:rsidP="00F70C90">
      <w:pPr>
        <w:pStyle w:val="Zarkazkladnhotextu"/>
        <w:spacing w:after="0"/>
        <w:ind w:left="0"/>
        <w:jc w:val="both"/>
        <w:rPr>
          <w:rFonts w:asciiTheme="minorHAnsi" w:hAnsiTheme="minorHAnsi" w:cstheme="minorHAnsi"/>
          <w:sz w:val="22"/>
          <w:szCs w:val="22"/>
        </w:rPr>
      </w:pPr>
    </w:p>
    <w:p w14:paraId="63DF341F" w14:textId="78EBA378" w:rsidR="000172B0" w:rsidRPr="00F70C90" w:rsidRDefault="000172B0" w:rsidP="00F70C90">
      <w:pPr>
        <w:spacing w:after="0" w:line="240" w:lineRule="auto"/>
        <w:ind w:left="284"/>
        <w:jc w:val="both"/>
        <w:rPr>
          <w:rFonts w:asciiTheme="minorHAnsi" w:hAnsiTheme="minorHAnsi" w:cstheme="minorHAnsi"/>
          <w:b/>
        </w:rPr>
      </w:pPr>
      <w:r w:rsidRPr="00F70C90">
        <w:rPr>
          <w:rFonts w:asciiTheme="minorHAnsi" w:hAnsiTheme="minorHAnsi" w:cstheme="minorHAnsi"/>
        </w:rPr>
        <w:t>uchádzač musí preukázať, že v rozhodnom období poskytol služby s celkovou hodnotou poskytnutých služieb rovnakého alebo podobného charakteru ako je predmet zákazky (</w:t>
      </w:r>
      <w:proofErr w:type="spellStart"/>
      <w:r w:rsidRPr="00F70C90">
        <w:rPr>
          <w:rFonts w:asciiTheme="minorHAnsi" w:hAnsiTheme="minorHAnsi" w:cstheme="minorHAnsi"/>
        </w:rPr>
        <w:t>t.j</w:t>
      </w:r>
      <w:proofErr w:type="spellEnd"/>
      <w:r w:rsidRPr="00F70C90">
        <w:rPr>
          <w:rFonts w:asciiTheme="minorHAnsi" w:hAnsiTheme="minorHAnsi" w:cstheme="minorHAnsi"/>
        </w:rPr>
        <w:t xml:space="preserve">. </w:t>
      </w:r>
      <w:r w:rsidRPr="00F70C90">
        <w:rPr>
          <w:rFonts w:asciiTheme="minorHAnsi" w:hAnsiTheme="minorHAnsi" w:cstheme="minorHAnsi"/>
          <w:b/>
        </w:rPr>
        <w:t>služby spojené s vývojom a rozvojom informačných systémov</w:t>
      </w:r>
      <w:r w:rsidRPr="00F70C90">
        <w:rPr>
          <w:rFonts w:asciiTheme="minorHAnsi" w:hAnsiTheme="minorHAnsi" w:cstheme="minorHAnsi"/>
        </w:rPr>
        <w:t xml:space="preserve">) za rozhodné obdobie </w:t>
      </w:r>
      <w:r w:rsidR="006B60A9" w:rsidRPr="00F70C90">
        <w:rPr>
          <w:rFonts w:asciiTheme="minorHAnsi" w:hAnsiTheme="minorHAnsi" w:cstheme="minorHAnsi"/>
        </w:rPr>
        <w:t xml:space="preserve">(kumulatívne) </w:t>
      </w:r>
      <w:r w:rsidRPr="00F70C90">
        <w:rPr>
          <w:rFonts w:asciiTheme="minorHAnsi" w:hAnsiTheme="minorHAnsi" w:cstheme="minorHAnsi"/>
        </w:rPr>
        <w:t xml:space="preserve">v celkovom objeme v minimálnej hodnote </w:t>
      </w:r>
      <w:r w:rsidRPr="00F70C90">
        <w:rPr>
          <w:rFonts w:asciiTheme="minorHAnsi" w:hAnsiTheme="minorHAnsi" w:cstheme="minorHAnsi"/>
          <w:b/>
        </w:rPr>
        <w:t>3 500</w:t>
      </w:r>
      <w:r w:rsidR="006B60A9" w:rsidRPr="00F70C90">
        <w:rPr>
          <w:rFonts w:asciiTheme="minorHAnsi" w:hAnsiTheme="minorHAnsi" w:cstheme="minorHAnsi"/>
          <w:b/>
        </w:rPr>
        <w:t> </w:t>
      </w:r>
      <w:r w:rsidRPr="00F70C90">
        <w:rPr>
          <w:rFonts w:asciiTheme="minorHAnsi" w:hAnsiTheme="minorHAnsi" w:cstheme="minorHAnsi"/>
          <w:b/>
        </w:rPr>
        <w:t>000</w:t>
      </w:r>
      <w:r w:rsidR="006B60A9" w:rsidRPr="00F70C90">
        <w:rPr>
          <w:rFonts w:asciiTheme="minorHAnsi" w:hAnsiTheme="minorHAnsi" w:cstheme="minorHAnsi"/>
          <w:b/>
        </w:rPr>
        <w:t>,00</w:t>
      </w:r>
      <w:r w:rsidRPr="00F70C90">
        <w:rPr>
          <w:rFonts w:asciiTheme="minorHAnsi" w:hAnsiTheme="minorHAnsi" w:cstheme="minorHAnsi"/>
          <w:b/>
        </w:rPr>
        <w:t xml:space="preserve"> EUR bez DPH</w:t>
      </w:r>
      <w:r w:rsidRPr="00F70C90">
        <w:rPr>
          <w:rFonts w:asciiTheme="minorHAnsi" w:hAnsiTheme="minorHAnsi" w:cstheme="minorHAnsi"/>
        </w:rPr>
        <w:t xml:space="preserve">, pričom za rovnaké alebo podobné služby sa považuje analýza, návrh, vývoj, alebo rozvoj takých informačných systémov, pri ktorých: </w:t>
      </w:r>
    </w:p>
    <w:p w14:paraId="04DF83EC" w14:textId="6569E5E3" w:rsidR="000172B0" w:rsidRPr="00F70C90" w:rsidRDefault="000172B0" w:rsidP="00F70C90">
      <w:pPr>
        <w:pStyle w:val="Odsekzoznamu"/>
        <w:numPr>
          <w:ilvl w:val="1"/>
          <w:numId w:val="106"/>
        </w:numPr>
        <w:suppressAutoHyphens/>
        <w:contextualSpacing/>
        <w:jc w:val="both"/>
        <w:rPr>
          <w:rFonts w:asciiTheme="minorHAnsi" w:hAnsiTheme="minorHAnsi" w:cstheme="minorHAnsi"/>
        </w:rPr>
      </w:pPr>
      <w:r w:rsidRPr="00F70C90">
        <w:rPr>
          <w:rFonts w:asciiTheme="minorHAnsi" w:hAnsiTheme="minorHAnsi" w:cstheme="minorHAnsi"/>
          <w:b/>
        </w:rPr>
        <w:t>uchádzač musí preukázať, že</w:t>
      </w:r>
      <w:r w:rsidRPr="00F70C90">
        <w:rPr>
          <w:rFonts w:asciiTheme="minorHAnsi" w:hAnsiTheme="minorHAnsi" w:cstheme="minorHAnsi"/>
        </w:rPr>
        <w:t xml:space="preserve"> </w:t>
      </w:r>
      <w:r w:rsidRPr="00F70C90">
        <w:rPr>
          <w:rFonts w:asciiTheme="minorHAnsi" w:hAnsiTheme="minorHAnsi" w:cstheme="minorHAnsi"/>
          <w:b/>
        </w:rPr>
        <w:t>aspoň pre jednu</w:t>
      </w:r>
      <w:r w:rsidRPr="00F70C90">
        <w:rPr>
          <w:rFonts w:asciiTheme="minorHAnsi" w:hAnsiTheme="minorHAnsi" w:cstheme="minorHAnsi"/>
        </w:rPr>
        <w:t xml:space="preserve"> z poskytnutých služieb s celkovou hodnotou poskytnutých služieb v minimálnej hodnote </w:t>
      </w:r>
      <w:r w:rsidRPr="00F70C90">
        <w:rPr>
          <w:rFonts w:asciiTheme="minorHAnsi" w:hAnsiTheme="minorHAnsi" w:cstheme="minorHAnsi"/>
          <w:b/>
          <w:bCs/>
        </w:rPr>
        <w:t>2 000</w:t>
      </w:r>
      <w:r w:rsidR="006B60A9" w:rsidRPr="00F70C90">
        <w:rPr>
          <w:rFonts w:asciiTheme="minorHAnsi" w:hAnsiTheme="minorHAnsi" w:cstheme="minorHAnsi"/>
          <w:b/>
          <w:bCs/>
        </w:rPr>
        <w:t> </w:t>
      </w:r>
      <w:r w:rsidRPr="00F70C90">
        <w:rPr>
          <w:rFonts w:asciiTheme="minorHAnsi" w:hAnsiTheme="minorHAnsi" w:cstheme="minorHAnsi"/>
          <w:b/>
          <w:bCs/>
        </w:rPr>
        <w:t>000</w:t>
      </w:r>
      <w:r w:rsidR="006B60A9" w:rsidRPr="00F70C90">
        <w:rPr>
          <w:rFonts w:asciiTheme="minorHAnsi" w:hAnsiTheme="minorHAnsi" w:cstheme="minorHAnsi"/>
          <w:b/>
          <w:bCs/>
        </w:rPr>
        <w:t>,00</w:t>
      </w:r>
      <w:r w:rsidRPr="00F70C90">
        <w:rPr>
          <w:rFonts w:asciiTheme="minorHAnsi" w:hAnsiTheme="minorHAnsi" w:cstheme="minorHAnsi"/>
          <w:b/>
        </w:rPr>
        <w:t xml:space="preserve"> EUR bez DPH</w:t>
      </w:r>
      <w:r w:rsidRPr="00F70C90">
        <w:rPr>
          <w:rFonts w:asciiTheme="minorHAnsi" w:hAnsiTheme="minorHAnsi" w:cstheme="minorHAnsi"/>
        </w:rPr>
        <w:t xml:space="preserve"> súbežne platí:</w:t>
      </w:r>
    </w:p>
    <w:p w14:paraId="0DD4B57A" w14:textId="77777777" w:rsidR="000172B0" w:rsidRPr="00F70C90" w:rsidRDefault="000172B0" w:rsidP="00F70C90">
      <w:pPr>
        <w:pStyle w:val="Odsekzoznamu"/>
        <w:numPr>
          <w:ilvl w:val="2"/>
          <w:numId w:val="105"/>
        </w:numPr>
        <w:suppressAutoHyphens/>
        <w:contextualSpacing/>
        <w:jc w:val="both"/>
        <w:rPr>
          <w:rFonts w:asciiTheme="minorHAnsi" w:hAnsiTheme="minorHAnsi" w:cstheme="minorHAnsi"/>
        </w:rPr>
      </w:pPr>
      <w:r w:rsidRPr="00F70C90">
        <w:rPr>
          <w:rFonts w:asciiTheme="minorHAnsi" w:hAnsiTheme="minorHAnsi" w:cstheme="minorHAnsi"/>
        </w:rPr>
        <w:t>počas ich realizácie sa poskytli služby analýzy a návrhu (vrátane procesnej aj technickej architektúry), implementácie, testovania a nasadzovania v oblasti komplexného informačného systému pre elektronizáciu procesov a agendy,</w:t>
      </w:r>
    </w:p>
    <w:p w14:paraId="3442BA66" w14:textId="77777777" w:rsidR="000172B0" w:rsidRPr="00F70C90" w:rsidRDefault="000172B0" w:rsidP="00F70C90">
      <w:pPr>
        <w:pStyle w:val="Odsekzoznamu"/>
        <w:numPr>
          <w:ilvl w:val="2"/>
          <w:numId w:val="105"/>
        </w:numPr>
        <w:suppressAutoHyphens/>
        <w:contextualSpacing/>
        <w:jc w:val="both"/>
        <w:rPr>
          <w:rFonts w:asciiTheme="minorHAnsi" w:hAnsiTheme="minorHAnsi" w:cstheme="minorHAnsi"/>
        </w:rPr>
      </w:pPr>
      <w:r w:rsidRPr="00F70C90">
        <w:rPr>
          <w:rFonts w:asciiTheme="minorHAnsi" w:hAnsiTheme="minorHAnsi" w:cstheme="minorHAnsi"/>
        </w:rPr>
        <w:t>informačný systém obsahuje evidencie a registre, ktoré sú svojim charakterom na úrovni zdrojových registrov,</w:t>
      </w:r>
    </w:p>
    <w:p w14:paraId="7EF5B3EB" w14:textId="77777777" w:rsidR="000172B0" w:rsidRPr="00F70C90" w:rsidRDefault="000172B0" w:rsidP="00F70C90">
      <w:pPr>
        <w:pStyle w:val="Odsekzoznamu"/>
        <w:numPr>
          <w:ilvl w:val="2"/>
          <w:numId w:val="105"/>
        </w:numPr>
        <w:suppressAutoHyphens/>
        <w:contextualSpacing/>
        <w:jc w:val="both"/>
        <w:rPr>
          <w:rFonts w:asciiTheme="minorHAnsi" w:hAnsiTheme="minorHAnsi" w:cstheme="minorHAnsi"/>
        </w:rPr>
      </w:pPr>
      <w:r w:rsidRPr="00F70C90">
        <w:rPr>
          <w:rFonts w:asciiTheme="minorHAnsi" w:hAnsiTheme="minorHAnsi" w:cstheme="minorHAnsi"/>
        </w:rPr>
        <w:t>podporujú elektronický obeh a schvaľovanie dokumentov v zmysle pravidiel správneho poriadku podľa zákona č. 71 z roku 1967 o správnom poriadku a podľa predpisov v súlade so zákonom č. 395 z roku 2022 o archívoch a registratúrach,</w:t>
      </w:r>
    </w:p>
    <w:p w14:paraId="3304288C" w14:textId="77777777" w:rsidR="000172B0" w:rsidRPr="00F70C90" w:rsidRDefault="000172B0" w:rsidP="00F70C90">
      <w:pPr>
        <w:pStyle w:val="Odsekzoznamu"/>
        <w:numPr>
          <w:ilvl w:val="2"/>
          <w:numId w:val="105"/>
        </w:numPr>
        <w:suppressAutoHyphens/>
        <w:contextualSpacing/>
        <w:jc w:val="both"/>
        <w:rPr>
          <w:rFonts w:asciiTheme="minorHAnsi" w:hAnsiTheme="minorHAnsi" w:cstheme="minorHAnsi"/>
        </w:rPr>
      </w:pPr>
      <w:r w:rsidRPr="00F70C90">
        <w:rPr>
          <w:rFonts w:asciiTheme="minorHAnsi" w:hAnsiTheme="minorHAnsi" w:cstheme="minorHAnsi"/>
        </w:rPr>
        <w:t>obsahujú riešenie na automatickú správu registratúrnych záznamov s najvyšším stupňom zhody podľa výnosu č. 525 z roku 2011 o štandardoch pre elektronické informačné systémy na správu registratúry, pričom toto riešenie musí byť pomenované a vedené vo verejnom zozname Ministerstva vnútra SR - https://www.minv.sk/swift_data/source/verejna_sprava/odbor_archivov_a_registratur/sprava_registratury/informacne_systemy_na_spravu_registratury/Prehlad_vydanych_certifikatov_202401_27.pdf,</w:t>
      </w:r>
    </w:p>
    <w:p w14:paraId="4194452C" w14:textId="77777777" w:rsidR="000172B0" w:rsidRPr="00F70C90" w:rsidRDefault="000172B0" w:rsidP="00F70C90">
      <w:pPr>
        <w:pStyle w:val="Odsekzoznamu"/>
        <w:numPr>
          <w:ilvl w:val="2"/>
          <w:numId w:val="105"/>
        </w:numPr>
        <w:suppressAutoHyphens/>
        <w:contextualSpacing/>
        <w:jc w:val="both"/>
        <w:rPr>
          <w:rFonts w:asciiTheme="minorHAnsi" w:hAnsiTheme="minorHAnsi" w:cstheme="minorHAnsi"/>
        </w:rPr>
      </w:pPr>
      <w:r w:rsidRPr="00F70C90">
        <w:rPr>
          <w:rFonts w:asciiTheme="minorHAnsi" w:hAnsiTheme="minorHAnsi" w:cstheme="minorHAnsi"/>
        </w:rPr>
        <w:t>podporujú mapové funkcie na úrovni bodov, línií a polygónov, pričom mapové údaje sa používajú aj v iných častiach komplexného riešenia,</w:t>
      </w:r>
    </w:p>
    <w:p w14:paraId="702E794E" w14:textId="77777777" w:rsidR="000172B0" w:rsidRPr="00F70C90" w:rsidRDefault="000172B0" w:rsidP="00F70C90">
      <w:pPr>
        <w:pStyle w:val="Odsekzoznamu"/>
        <w:numPr>
          <w:ilvl w:val="2"/>
          <w:numId w:val="105"/>
        </w:numPr>
        <w:suppressAutoHyphens/>
        <w:contextualSpacing/>
        <w:jc w:val="both"/>
        <w:rPr>
          <w:rFonts w:asciiTheme="minorHAnsi" w:hAnsiTheme="minorHAnsi" w:cstheme="minorHAnsi"/>
        </w:rPr>
      </w:pPr>
      <w:r w:rsidRPr="00F70C90">
        <w:rPr>
          <w:rFonts w:asciiTheme="minorHAnsi" w:hAnsiTheme="minorHAnsi" w:cstheme="minorHAnsi"/>
        </w:rPr>
        <w:t>obsahujú reporting v rozsahu preddefinovaných ako aj ad-hoc výstupov,</w:t>
      </w:r>
    </w:p>
    <w:p w14:paraId="41F09AC0" w14:textId="77777777" w:rsidR="000172B0" w:rsidRPr="00F70C90" w:rsidRDefault="000172B0" w:rsidP="00F70C90">
      <w:pPr>
        <w:pStyle w:val="Odsekzoznamu"/>
        <w:numPr>
          <w:ilvl w:val="2"/>
          <w:numId w:val="105"/>
        </w:numPr>
        <w:suppressAutoHyphens/>
        <w:contextualSpacing/>
        <w:jc w:val="both"/>
        <w:rPr>
          <w:rFonts w:asciiTheme="minorHAnsi" w:hAnsiTheme="minorHAnsi" w:cstheme="minorHAnsi"/>
        </w:rPr>
      </w:pPr>
      <w:r w:rsidRPr="00F70C90">
        <w:rPr>
          <w:rFonts w:asciiTheme="minorHAnsi" w:hAnsiTheme="minorHAnsi" w:cstheme="minorHAnsi"/>
        </w:rPr>
        <w:t>v ich registroch a evidenciách sa vytvorí ročne aspoň 10 000 hlavných záznamov (napríklad, záznam v registri, vydané rozhodnutia, vydané doklady, založené konania a ekvivalentné. Odvodené dáta, ako sú napríklad číselníkové dáta a prepočítané dáta štatistík a logov sa za ekvivalentné nepovažujú),</w:t>
      </w:r>
    </w:p>
    <w:p w14:paraId="466D8381" w14:textId="77777777" w:rsidR="000172B0" w:rsidRPr="00F70C90" w:rsidRDefault="000172B0" w:rsidP="00F70C90">
      <w:pPr>
        <w:pStyle w:val="Odsekzoznamu"/>
        <w:numPr>
          <w:ilvl w:val="2"/>
          <w:numId w:val="105"/>
        </w:numPr>
        <w:suppressAutoHyphens/>
        <w:contextualSpacing/>
        <w:jc w:val="both"/>
        <w:rPr>
          <w:rFonts w:asciiTheme="minorHAnsi" w:hAnsiTheme="minorHAnsi" w:cstheme="minorHAnsi"/>
        </w:rPr>
      </w:pPr>
      <w:r w:rsidRPr="00F70C90">
        <w:rPr>
          <w:rFonts w:asciiTheme="minorHAnsi" w:hAnsiTheme="minorHAnsi" w:cstheme="minorHAnsi"/>
        </w:rPr>
        <w:t>obsahujú centralizovanú orchestračnú, alebo integračnú platformu, ktorá zabezpečuje komunikáciu medzi aplikáciami, resp. podsystémami riešenia.</w:t>
      </w:r>
    </w:p>
    <w:p w14:paraId="725AB7D6" w14:textId="2C0327C5" w:rsidR="000172B0" w:rsidRPr="00F70C90" w:rsidRDefault="000172B0" w:rsidP="00F70C90">
      <w:pPr>
        <w:pStyle w:val="Odsekzoznamu"/>
        <w:numPr>
          <w:ilvl w:val="1"/>
          <w:numId w:val="105"/>
        </w:numPr>
        <w:suppressAutoHyphens/>
        <w:contextualSpacing/>
        <w:jc w:val="both"/>
        <w:rPr>
          <w:rFonts w:asciiTheme="minorHAnsi" w:hAnsiTheme="minorHAnsi" w:cstheme="minorHAnsi"/>
          <w:b/>
        </w:rPr>
      </w:pPr>
      <w:r w:rsidRPr="00F70C90">
        <w:rPr>
          <w:rFonts w:asciiTheme="minorHAnsi" w:hAnsiTheme="minorHAnsi" w:cstheme="minorHAnsi"/>
        </w:rPr>
        <w:t xml:space="preserve">uchádzač musí preukázať, že </w:t>
      </w:r>
      <w:r w:rsidRPr="00F70C90">
        <w:rPr>
          <w:rFonts w:asciiTheme="minorHAnsi" w:hAnsiTheme="minorHAnsi" w:cstheme="minorHAnsi"/>
          <w:b/>
        </w:rPr>
        <w:t>aspoň jedn</w:t>
      </w:r>
      <w:r w:rsidRPr="00F70C90">
        <w:rPr>
          <w:rFonts w:asciiTheme="minorHAnsi" w:hAnsiTheme="minorHAnsi" w:cstheme="minorHAnsi"/>
        </w:rPr>
        <w:t xml:space="preserve">a z daných zákaziek s celkovou hodnotou poskytnutých služieb v minimálnej hodnote </w:t>
      </w:r>
      <w:r w:rsidRPr="00F70C90">
        <w:rPr>
          <w:rFonts w:asciiTheme="minorHAnsi" w:hAnsiTheme="minorHAnsi" w:cstheme="minorHAnsi"/>
          <w:b/>
          <w:bCs/>
        </w:rPr>
        <w:t>1 500</w:t>
      </w:r>
      <w:r w:rsidR="006B60A9" w:rsidRPr="00F70C90">
        <w:rPr>
          <w:rFonts w:asciiTheme="minorHAnsi" w:hAnsiTheme="minorHAnsi" w:cstheme="minorHAnsi"/>
          <w:b/>
          <w:bCs/>
        </w:rPr>
        <w:t> </w:t>
      </w:r>
      <w:r w:rsidRPr="00F70C90">
        <w:rPr>
          <w:rFonts w:asciiTheme="minorHAnsi" w:hAnsiTheme="minorHAnsi" w:cstheme="minorHAnsi"/>
          <w:b/>
          <w:bCs/>
        </w:rPr>
        <w:t>000</w:t>
      </w:r>
      <w:r w:rsidR="006B60A9" w:rsidRPr="00F70C90">
        <w:rPr>
          <w:rFonts w:asciiTheme="minorHAnsi" w:hAnsiTheme="minorHAnsi" w:cstheme="minorHAnsi"/>
          <w:b/>
          <w:bCs/>
        </w:rPr>
        <w:t>,00</w:t>
      </w:r>
      <w:r w:rsidRPr="00F70C90">
        <w:rPr>
          <w:rFonts w:asciiTheme="minorHAnsi" w:hAnsiTheme="minorHAnsi" w:cstheme="minorHAnsi"/>
          <w:b/>
        </w:rPr>
        <w:t xml:space="preserve"> EUR bez DPH</w:t>
      </w:r>
      <w:r w:rsidRPr="00F70C90">
        <w:rPr>
          <w:rFonts w:asciiTheme="minorHAnsi" w:hAnsiTheme="minorHAnsi" w:cstheme="minorHAnsi"/>
        </w:rPr>
        <w:t xml:space="preserve">, </w:t>
      </w:r>
      <w:r w:rsidRPr="00F70C90">
        <w:rPr>
          <w:rFonts w:asciiTheme="minorHAnsi" w:hAnsiTheme="minorHAnsi" w:cstheme="minorHAnsi"/>
          <w:b/>
        </w:rPr>
        <w:t>bola na analýzu, návrh a implementáciu informačného systému na platforme SAP.</w:t>
      </w:r>
    </w:p>
    <w:p w14:paraId="1D4B93FD" w14:textId="77777777" w:rsidR="000172B0" w:rsidRPr="00F70C90" w:rsidRDefault="000172B0" w:rsidP="00F70C90">
      <w:pPr>
        <w:pStyle w:val="Odsekzoznamu"/>
        <w:jc w:val="both"/>
        <w:rPr>
          <w:rFonts w:asciiTheme="minorHAnsi" w:hAnsiTheme="minorHAnsi" w:cstheme="minorHAnsi"/>
        </w:rPr>
      </w:pPr>
    </w:p>
    <w:p w14:paraId="77792580" w14:textId="77777777" w:rsidR="000172B0" w:rsidRPr="00F70C90" w:rsidRDefault="000172B0" w:rsidP="00F70C90">
      <w:pPr>
        <w:spacing w:line="240" w:lineRule="auto"/>
        <w:jc w:val="both"/>
        <w:rPr>
          <w:rFonts w:asciiTheme="minorHAnsi" w:hAnsiTheme="minorHAnsi" w:cstheme="minorHAnsi"/>
          <w:lang w:eastAsia="sk-SK"/>
        </w:rPr>
      </w:pPr>
      <w:r w:rsidRPr="00F70C90">
        <w:rPr>
          <w:rFonts w:asciiTheme="minorHAnsi" w:hAnsiTheme="minorHAnsi" w:cstheme="minorHAnsi"/>
          <w:lang w:eastAsia="sk-SK"/>
        </w:rPr>
        <w:lastRenderedPageBreak/>
        <w:t>V prípade poskytnutej služby, ktorej začiatok alebo koniec nespadá do rozhodného obdobia, uchádzač vyčísli pre splnenie podmienky podľa bodu 1.  výšku požadovaného minimálneho finančného objemu  poskytnutej služby spadajúcej do rozhodného obdobia.</w:t>
      </w:r>
    </w:p>
    <w:p w14:paraId="7DA0A279" w14:textId="77777777" w:rsidR="000172B0" w:rsidRPr="00F70C90" w:rsidRDefault="000172B0" w:rsidP="00F70C90">
      <w:pPr>
        <w:pStyle w:val="Zarkazkladnhotextu"/>
        <w:spacing w:after="0"/>
        <w:ind w:left="0"/>
        <w:jc w:val="both"/>
        <w:rPr>
          <w:rFonts w:asciiTheme="minorHAnsi" w:hAnsiTheme="minorHAnsi" w:cstheme="minorHAnsi"/>
          <w:sz w:val="22"/>
          <w:szCs w:val="22"/>
        </w:rPr>
      </w:pPr>
    </w:p>
    <w:p w14:paraId="1685E948" w14:textId="77777777" w:rsidR="000172B0" w:rsidRPr="00F70C90" w:rsidRDefault="000172B0" w:rsidP="00F70C90">
      <w:pPr>
        <w:spacing w:before="120" w:after="0" w:line="240" w:lineRule="auto"/>
        <w:jc w:val="both"/>
        <w:rPr>
          <w:rFonts w:asciiTheme="minorHAnsi" w:hAnsiTheme="minorHAnsi" w:cstheme="minorHAnsi"/>
          <w:b/>
          <w:bCs/>
          <w:iCs/>
        </w:rPr>
      </w:pPr>
      <w:r w:rsidRPr="00F70C90">
        <w:rPr>
          <w:rFonts w:asciiTheme="minorHAnsi" w:hAnsiTheme="minorHAnsi" w:cstheme="minorHAnsi"/>
          <w:b/>
        </w:rPr>
        <w:t xml:space="preserve">2. v bode III.2. </w:t>
      </w:r>
      <w:r w:rsidRPr="00F70C90">
        <w:rPr>
          <w:rFonts w:asciiTheme="minorHAnsi" w:hAnsiTheme="minorHAnsi" w:cstheme="minorHAnsi"/>
          <w:b/>
          <w:bCs/>
          <w:iCs/>
        </w:rPr>
        <w:t>podľa § 34 ods. 1 písm. g) ZVO:</w:t>
      </w:r>
    </w:p>
    <w:p w14:paraId="2A53233C" w14:textId="77777777" w:rsidR="000172B0" w:rsidRPr="00F70C90" w:rsidRDefault="000172B0" w:rsidP="00F70C90">
      <w:pPr>
        <w:pStyle w:val="Zarkazkladnhotextu"/>
        <w:spacing w:after="0"/>
        <w:ind w:left="0"/>
        <w:jc w:val="both"/>
        <w:rPr>
          <w:rFonts w:asciiTheme="minorHAnsi" w:hAnsiTheme="minorHAnsi" w:cstheme="minorHAnsi"/>
          <w:sz w:val="22"/>
          <w:szCs w:val="22"/>
        </w:rPr>
      </w:pPr>
    </w:p>
    <w:p w14:paraId="527B717D" w14:textId="77777777" w:rsidR="000172B0" w:rsidRPr="00F70C90" w:rsidRDefault="000172B0" w:rsidP="00F70C90">
      <w:pPr>
        <w:pStyle w:val="Zkladntext"/>
        <w:ind w:left="284"/>
        <w:rPr>
          <w:rFonts w:asciiTheme="minorHAnsi" w:hAnsiTheme="minorHAnsi" w:cstheme="minorHAnsi"/>
          <w:b/>
          <w:bCs/>
          <w:sz w:val="22"/>
          <w:szCs w:val="22"/>
        </w:rPr>
      </w:pPr>
      <w:r w:rsidRPr="00F70C90">
        <w:rPr>
          <w:rFonts w:asciiTheme="minorHAnsi" w:hAnsiTheme="minorHAnsi" w:cstheme="minorHAnsi"/>
          <w:b/>
          <w:sz w:val="22"/>
          <w:szCs w:val="22"/>
        </w:rPr>
        <w:t xml:space="preserve">Uchádzač za každú kľúčovú osobu predloží min. tieto informácie a dôkazy: </w:t>
      </w:r>
    </w:p>
    <w:p w14:paraId="64BDA731" w14:textId="77777777" w:rsidR="000172B0" w:rsidRPr="00F70C90" w:rsidRDefault="000172B0" w:rsidP="00F70C90">
      <w:pPr>
        <w:pStyle w:val="Zkladntext"/>
        <w:numPr>
          <w:ilvl w:val="0"/>
          <w:numId w:val="132"/>
        </w:numPr>
        <w:suppressAutoHyphens/>
        <w:ind w:left="284" w:firstLine="0"/>
        <w:rPr>
          <w:rFonts w:asciiTheme="minorHAnsi" w:hAnsiTheme="minorHAnsi" w:cstheme="minorHAnsi"/>
          <w:b/>
          <w:bCs/>
          <w:sz w:val="22"/>
          <w:szCs w:val="22"/>
        </w:rPr>
      </w:pPr>
      <w:r w:rsidRPr="00F70C90">
        <w:rPr>
          <w:rFonts w:asciiTheme="minorHAnsi" w:hAnsiTheme="minorHAnsi" w:cstheme="minorHAnsi"/>
          <w:sz w:val="22"/>
          <w:szCs w:val="22"/>
        </w:rPr>
        <w:t xml:space="preserve"> profesijný životopis,</w:t>
      </w:r>
    </w:p>
    <w:p w14:paraId="5AC3FA63" w14:textId="77777777" w:rsidR="000172B0" w:rsidRPr="00F70C90" w:rsidRDefault="000172B0" w:rsidP="00F70C90">
      <w:pPr>
        <w:pStyle w:val="Zkladntext"/>
        <w:numPr>
          <w:ilvl w:val="0"/>
          <w:numId w:val="104"/>
        </w:numPr>
        <w:suppressAutoHyphens/>
        <w:ind w:left="709" w:hanging="425"/>
        <w:rPr>
          <w:rFonts w:asciiTheme="minorHAnsi" w:hAnsiTheme="minorHAnsi" w:cstheme="minorHAnsi"/>
          <w:b/>
          <w:bCs/>
          <w:sz w:val="22"/>
          <w:szCs w:val="22"/>
        </w:rPr>
      </w:pPr>
      <w:r w:rsidRPr="00F70C90">
        <w:rPr>
          <w:rFonts w:asciiTheme="minorHAnsi" w:hAnsiTheme="minorHAnsi" w:cstheme="minorHAnsi"/>
          <w:sz w:val="22"/>
          <w:szCs w:val="22"/>
        </w:rPr>
        <w:t>fotokópie dokladov o odbornosti (platný certifikát/doklad potvrdzujúci spôsobilosť).</w:t>
      </w:r>
    </w:p>
    <w:p w14:paraId="2B697DE9" w14:textId="77777777" w:rsidR="000172B0" w:rsidRPr="00F70C90" w:rsidRDefault="000172B0" w:rsidP="00F70C90">
      <w:pPr>
        <w:pStyle w:val="Zkladntext"/>
        <w:ind w:left="284"/>
        <w:rPr>
          <w:rFonts w:asciiTheme="minorHAnsi" w:hAnsiTheme="minorHAnsi" w:cstheme="minorHAnsi"/>
          <w:b/>
          <w:bCs/>
          <w:sz w:val="22"/>
          <w:szCs w:val="22"/>
        </w:rPr>
      </w:pPr>
    </w:p>
    <w:p w14:paraId="0910143D" w14:textId="77777777" w:rsidR="000172B0" w:rsidRPr="00F70C90" w:rsidRDefault="000172B0" w:rsidP="00F70C90">
      <w:pPr>
        <w:pStyle w:val="Zkladntext"/>
        <w:ind w:left="284"/>
        <w:rPr>
          <w:rFonts w:asciiTheme="minorHAnsi" w:hAnsiTheme="minorHAnsi" w:cstheme="minorHAnsi"/>
          <w:b/>
          <w:bCs/>
          <w:sz w:val="22"/>
          <w:szCs w:val="22"/>
        </w:rPr>
      </w:pPr>
      <w:r w:rsidRPr="00F70C90">
        <w:rPr>
          <w:rFonts w:asciiTheme="minorHAnsi" w:hAnsiTheme="minorHAnsi" w:cstheme="minorHAnsi"/>
          <w:b/>
          <w:sz w:val="22"/>
          <w:szCs w:val="22"/>
        </w:rPr>
        <w:t>Každý z profesijných životopisov musí obsahovať minimálne nižšie uvedenú štruktúru údajov:</w:t>
      </w:r>
    </w:p>
    <w:p w14:paraId="48E50B4D" w14:textId="77777777" w:rsidR="000172B0" w:rsidRPr="00F70C90" w:rsidRDefault="000172B0" w:rsidP="00F70C90">
      <w:pPr>
        <w:pStyle w:val="Odsekzoznamu"/>
        <w:tabs>
          <w:tab w:val="left" w:pos="-2977"/>
        </w:tabs>
        <w:ind w:left="284"/>
        <w:jc w:val="both"/>
        <w:rPr>
          <w:rFonts w:asciiTheme="minorHAnsi" w:hAnsiTheme="minorHAnsi" w:cstheme="minorHAnsi"/>
        </w:rPr>
      </w:pPr>
    </w:p>
    <w:p w14:paraId="5753185B" w14:textId="77777777" w:rsidR="00106DD8" w:rsidRPr="00F70C90" w:rsidRDefault="00106DD8" w:rsidP="00106DD8">
      <w:pPr>
        <w:spacing w:line="240" w:lineRule="auto"/>
        <w:jc w:val="both"/>
        <w:rPr>
          <w:rFonts w:asciiTheme="minorHAnsi" w:hAnsiTheme="minorHAnsi" w:cstheme="minorHAnsi"/>
        </w:rPr>
      </w:pPr>
      <w:r w:rsidRPr="00F70C90">
        <w:rPr>
          <w:rFonts w:asciiTheme="minorHAnsi" w:hAnsiTheme="minorHAnsi" w:cstheme="minorHAnsi"/>
        </w:rPr>
        <w:t>Uchádzač predloží doklady, dokumenty alebo údaje (napr. vlastnoručne podpísaný profesijný životopis, doklad o najvyššom dosiahnutom vzdelaní, certifikát alebo osvedčenie) a zoznam praktických skúseností osôb, ktoré budú zodpovedné za plnenie zmluvy na poskytnutie služieb</w:t>
      </w:r>
      <w:r>
        <w:rPr>
          <w:rFonts w:asciiTheme="minorHAnsi" w:hAnsiTheme="minorHAnsi" w:cstheme="minorHAnsi"/>
        </w:rPr>
        <w:t xml:space="preserve"> </w:t>
      </w:r>
      <w:r w:rsidRPr="00F70C90">
        <w:rPr>
          <w:rFonts w:asciiTheme="minorHAnsi" w:hAnsiTheme="minorHAnsi" w:cstheme="minorHAnsi"/>
        </w:rPr>
        <w:t xml:space="preserve">Každá uchádzačom predložená praktická skúsenosť, ktorou uchádzač preukazuje príslušnú odbornú prax expertov obsahuje základné identifikačné informácie, a to najmä meno a priezvisko príslušného experta, názov a sídlo odberateľa, resp. zamestnávateľa, čas plnenia zmluvy/projektu, t. j. od do (mesiac, rok), stručný opis predmetu zmluvy/projektu, resp. rozsah činností, ktoré príslušný expert zabezpečuje/zabezpečoval, pozíciu, ktorú v rámci príslušnej zmluvy/projektu expert zastáva/zastával, meno, priezvisko, funkciu, tel. číslo a e-mailovú adresu pracovníka odberateľa/zamestnávateľa, u ktorého si možno tieto údaje overiť, Uchádzač musí preukázať splnenie minimálnych úrovní expertov nasledovne: </w:t>
      </w:r>
    </w:p>
    <w:p w14:paraId="1CC56AB1" w14:textId="77777777" w:rsidR="000172B0" w:rsidRPr="00F70C90" w:rsidRDefault="000172B0" w:rsidP="00F70C90">
      <w:pPr>
        <w:tabs>
          <w:tab w:val="left" w:pos="-2977"/>
        </w:tabs>
        <w:spacing w:line="240" w:lineRule="auto"/>
        <w:jc w:val="both"/>
        <w:rPr>
          <w:rFonts w:asciiTheme="minorHAnsi" w:hAnsiTheme="minorHAnsi" w:cstheme="minorHAnsi"/>
          <w:bCs/>
        </w:rPr>
      </w:pPr>
      <w:r w:rsidRPr="00F70C90">
        <w:rPr>
          <w:rFonts w:asciiTheme="minorHAnsi" w:hAnsiTheme="minorHAnsi" w:cstheme="minorHAnsi"/>
          <w:bCs/>
        </w:rPr>
        <w:t xml:space="preserve">Experti v jednotlivých oblastiach projektu musia byť samostatné osoby, </w:t>
      </w:r>
      <w:proofErr w:type="spellStart"/>
      <w:r w:rsidRPr="00F70C90">
        <w:rPr>
          <w:rFonts w:asciiTheme="minorHAnsi" w:hAnsiTheme="minorHAnsi" w:cstheme="minorHAnsi"/>
          <w:bCs/>
        </w:rPr>
        <w:t>t.j</w:t>
      </w:r>
      <w:proofErr w:type="spellEnd"/>
      <w:r w:rsidRPr="00F70C90">
        <w:rPr>
          <w:rFonts w:asciiTheme="minorHAnsi" w:hAnsiTheme="minorHAnsi" w:cstheme="minorHAnsi"/>
          <w:bCs/>
        </w:rPr>
        <w:t>. totožná osoba v rámci oblasti prevádzky, alebo oblasti rozvoja nemôže zastávať viaceré expertné pozície v tej istej oblasti predmetu zákazky. Rovnaká osoba však môže zastávať obdobnú pozíciu experta v rámci oblasti prevádzky, a/alebo v rámci oblasti rozvoja predmetu zákazky, okrem experta na pozícií projektového manažéra. Experti musia verbálne a písomne komunikovať v slovenskom alebo českom jazyku, resp. uchádzač musí zabezpečiť prekladateľa.</w:t>
      </w:r>
    </w:p>
    <w:p w14:paraId="74594946" w14:textId="77777777" w:rsidR="006E4F8E" w:rsidRPr="00F70C90" w:rsidRDefault="006E4F8E" w:rsidP="00F70C90">
      <w:pPr>
        <w:pStyle w:val="Zkladntext"/>
        <w:ind w:left="284" w:hanging="284"/>
        <w:rPr>
          <w:rFonts w:asciiTheme="minorHAnsi" w:hAnsiTheme="minorHAnsi" w:cstheme="minorHAnsi"/>
          <w:b/>
          <w:bCs/>
          <w:sz w:val="22"/>
          <w:szCs w:val="22"/>
        </w:rPr>
      </w:pPr>
    </w:p>
    <w:p w14:paraId="3A670D55" w14:textId="77777777" w:rsidR="000172B0" w:rsidRPr="00F70C90" w:rsidRDefault="000172B0" w:rsidP="00F70C90">
      <w:pPr>
        <w:spacing w:line="240" w:lineRule="auto"/>
        <w:ind w:left="284"/>
        <w:jc w:val="both"/>
        <w:rPr>
          <w:rFonts w:asciiTheme="minorHAnsi" w:hAnsiTheme="minorHAnsi" w:cstheme="minorHAnsi"/>
          <w:b/>
          <w:u w:val="single"/>
        </w:rPr>
      </w:pPr>
      <w:r w:rsidRPr="00F70C90">
        <w:rPr>
          <w:rFonts w:asciiTheme="minorHAnsi" w:hAnsiTheme="minorHAnsi" w:cstheme="minorHAnsi"/>
          <w:b/>
          <w:u w:val="single"/>
        </w:rPr>
        <w:t>2.1 Zoznam kľúčových osôb a zároveň minimálne požiadavky na jednotlivé kľúčové osoby pre oblasť prevádzky riešenia.</w:t>
      </w:r>
    </w:p>
    <w:p w14:paraId="1E77454E" w14:textId="77777777" w:rsidR="000172B0" w:rsidRPr="00F70C90" w:rsidRDefault="000172B0" w:rsidP="00F70C90">
      <w:pPr>
        <w:spacing w:line="240" w:lineRule="auto"/>
        <w:ind w:left="284"/>
        <w:jc w:val="both"/>
        <w:rPr>
          <w:rFonts w:asciiTheme="minorHAnsi" w:hAnsiTheme="minorHAnsi" w:cstheme="minorHAnsi"/>
          <w:b/>
          <w:bCs/>
        </w:rPr>
      </w:pPr>
      <w:r w:rsidRPr="00F70C90">
        <w:rPr>
          <w:rFonts w:asciiTheme="minorHAnsi" w:hAnsiTheme="minorHAnsi" w:cstheme="minorHAnsi"/>
          <w:b/>
          <w:bCs/>
        </w:rPr>
        <w:t>2.1.1  - Expert č. 1a, Prevádzkový manažér pre oblasť poskytovania servisných služieb</w:t>
      </w:r>
    </w:p>
    <w:p w14:paraId="60AA897D" w14:textId="77777777" w:rsidR="000172B0" w:rsidRPr="00F70C90" w:rsidRDefault="000172B0" w:rsidP="00F70C90">
      <w:pPr>
        <w:pStyle w:val="Odsekzoznamu"/>
        <w:numPr>
          <w:ilvl w:val="0"/>
          <w:numId w:val="107"/>
        </w:numPr>
        <w:suppressAutoHyphens/>
        <w:spacing w:after="200"/>
        <w:ind w:left="567" w:hanging="283"/>
        <w:contextualSpacing/>
        <w:jc w:val="both"/>
        <w:rPr>
          <w:rFonts w:asciiTheme="minorHAnsi" w:hAnsiTheme="minorHAnsi" w:cstheme="minorHAnsi"/>
        </w:rPr>
      </w:pPr>
      <w:r w:rsidRPr="00F70C90">
        <w:rPr>
          <w:rFonts w:asciiTheme="minorHAnsi" w:hAnsiTheme="minorHAnsi" w:cstheme="minorHAnsi"/>
        </w:rPr>
        <w:t>Minimálne 5 rokov odborných skúseností v oblasti riadenia a</w:t>
      </w:r>
      <w:r w:rsidRPr="00F70C90">
        <w:rPr>
          <w:rFonts w:asciiTheme="minorHAnsi" w:hAnsiTheme="minorHAnsi" w:cstheme="minorHAnsi"/>
          <w:b/>
          <w:bCs/>
        </w:rPr>
        <w:t xml:space="preserve"> </w:t>
      </w:r>
      <w:r w:rsidRPr="00F70C90">
        <w:rPr>
          <w:rFonts w:asciiTheme="minorHAnsi" w:hAnsiTheme="minorHAnsi" w:cstheme="minorHAnsi"/>
        </w:rPr>
        <w:t xml:space="preserve">poskytovania servisných služieb informačných technológií; túto podmienku účasti záujemca u experta preukáže profesijným životopisom alebo ekvivalentným dokladom, </w:t>
      </w:r>
    </w:p>
    <w:p w14:paraId="09697D8B" w14:textId="77777777" w:rsidR="000172B0" w:rsidRPr="00F70C90" w:rsidRDefault="000172B0" w:rsidP="00F70C90">
      <w:pPr>
        <w:pStyle w:val="Odsekzoznamu"/>
        <w:numPr>
          <w:ilvl w:val="0"/>
          <w:numId w:val="107"/>
        </w:numPr>
        <w:suppressAutoHyphens/>
        <w:spacing w:after="200"/>
        <w:ind w:left="567" w:hanging="283"/>
        <w:contextualSpacing/>
        <w:jc w:val="both"/>
        <w:rPr>
          <w:rFonts w:asciiTheme="minorHAnsi" w:hAnsiTheme="minorHAnsi" w:cstheme="minorHAnsi"/>
        </w:rPr>
      </w:pPr>
      <w:r w:rsidRPr="00F70C90">
        <w:rPr>
          <w:rFonts w:asciiTheme="minorHAnsi" w:hAnsiTheme="minorHAnsi" w:cstheme="minorHAnsi"/>
        </w:rPr>
        <w:t>Minimálne jedna praktická skúsenosť s riadením poskytovania servisných služieb  na obdobných projektoch komplexných informačných systémov v rozsahu prevádzky, pričom refere</w:t>
      </w:r>
      <w:r w:rsidRPr="00F70C90">
        <w:rPr>
          <w:rFonts w:asciiTheme="minorHAnsi" w:hAnsiTheme="minorHAnsi" w:cstheme="minorHAnsi"/>
          <w:lang w:val="hu-HU"/>
        </w:rPr>
        <w:t>n</w:t>
      </w:r>
      <w:r w:rsidRPr="00F70C90">
        <w:rPr>
          <w:rFonts w:asciiTheme="minorHAnsi" w:hAnsiTheme="minorHAnsi" w:cstheme="minorHAnsi"/>
        </w:rPr>
        <w:t>čný projekt:</w:t>
      </w:r>
    </w:p>
    <w:p w14:paraId="2F01FE03" w14:textId="77777777" w:rsidR="000172B0" w:rsidRPr="00F70C90" w:rsidRDefault="000172B0" w:rsidP="00F70C90">
      <w:pPr>
        <w:pStyle w:val="Odsekzoznamu"/>
        <w:numPr>
          <w:ilvl w:val="1"/>
          <w:numId w:val="122"/>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 bol v trvaní minimálne 24 mesiacov </w:t>
      </w:r>
    </w:p>
    <w:p w14:paraId="7A7A7B9F" w14:textId="370BF1F8" w:rsidR="000172B0" w:rsidRPr="00F70C90" w:rsidRDefault="000172B0" w:rsidP="00F70C90">
      <w:pPr>
        <w:pStyle w:val="Odsekzoznamu"/>
        <w:numPr>
          <w:ilvl w:val="1"/>
          <w:numId w:val="122"/>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v minimálnej hodnote </w:t>
      </w:r>
      <w:r w:rsidRPr="00F70C90">
        <w:rPr>
          <w:rFonts w:asciiTheme="minorHAnsi" w:hAnsiTheme="minorHAnsi" w:cstheme="minorHAnsi"/>
          <w:b/>
        </w:rPr>
        <w:t>1 500</w:t>
      </w:r>
      <w:r w:rsidR="006B60A9" w:rsidRPr="00F70C90">
        <w:rPr>
          <w:rFonts w:asciiTheme="minorHAnsi" w:hAnsiTheme="minorHAnsi" w:cstheme="minorHAnsi"/>
          <w:b/>
        </w:rPr>
        <w:t> </w:t>
      </w:r>
      <w:r w:rsidRPr="00F70C90">
        <w:rPr>
          <w:rFonts w:asciiTheme="minorHAnsi" w:hAnsiTheme="minorHAnsi" w:cstheme="minorHAnsi"/>
          <w:b/>
        </w:rPr>
        <w:t>000</w:t>
      </w:r>
      <w:r w:rsidR="006B60A9" w:rsidRPr="00F70C90">
        <w:rPr>
          <w:rFonts w:asciiTheme="minorHAnsi" w:hAnsiTheme="minorHAnsi" w:cstheme="minorHAnsi"/>
          <w:b/>
        </w:rPr>
        <w:t>,00</w:t>
      </w:r>
      <w:r w:rsidRPr="00F70C90">
        <w:rPr>
          <w:rFonts w:asciiTheme="minorHAnsi" w:hAnsiTheme="minorHAnsi" w:cstheme="minorHAnsi"/>
          <w:b/>
        </w:rPr>
        <w:t xml:space="preserve"> EUR bez DPH</w:t>
      </w:r>
    </w:p>
    <w:p w14:paraId="47E58E5A" w14:textId="77777777" w:rsidR="000172B0" w:rsidRPr="00F70C90" w:rsidRDefault="000172B0" w:rsidP="00F70C90">
      <w:pPr>
        <w:pStyle w:val="Odsekzoznamu"/>
        <w:numPr>
          <w:ilvl w:val="1"/>
          <w:numId w:val="122"/>
        </w:numPr>
        <w:suppressAutoHyphens/>
        <w:contextualSpacing/>
        <w:jc w:val="both"/>
        <w:rPr>
          <w:rFonts w:asciiTheme="minorHAnsi" w:hAnsiTheme="minorHAnsi" w:cstheme="minorHAnsi"/>
        </w:rPr>
      </w:pPr>
      <w:r w:rsidRPr="00F70C90">
        <w:rPr>
          <w:rFonts w:asciiTheme="minorHAnsi" w:hAnsiTheme="minorHAnsi" w:cstheme="minorHAnsi"/>
        </w:rPr>
        <w:t>a zároveň prevádzkovaný systém obsahoval minimálne nasledovné komponenty</w:t>
      </w:r>
    </w:p>
    <w:p w14:paraId="4C92FBD2" w14:textId="77777777" w:rsidR="000172B0" w:rsidRPr="00F70C90" w:rsidRDefault="000172B0" w:rsidP="00F70C90">
      <w:pPr>
        <w:pStyle w:val="Odsekzoznamu"/>
        <w:numPr>
          <w:ilvl w:val="2"/>
          <w:numId w:val="122"/>
        </w:numPr>
        <w:suppressAutoHyphens/>
        <w:contextualSpacing/>
        <w:jc w:val="both"/>
        <w:rPr>
          <w:rFonts w:asciiTheme="minorHAnsi" w:hAnsiTheme="minorHAnsi" w:cstheme="minorHAnsi"/>
        </w:rPr>
      </w:pPr>
      <w:r w:rsidRPr="00F70C90">
        <w:rPr>
          <w:rFonts w:asciiTheme="minorHAnsi" w:hAnsiTheme="minorHAnsi" w:cstheme="minorHAnsi"/>
        </w:rPr>
        <w:t xml:space="preserve">Informačný systém SAP </w:t>
      </w:r>
    </w:p>
    <w:p w14:paraId="3DD37B0F" w14:textId="77777777" w:rsidR="000172B0" w:rsidRPr="00F70C90" w:rsidRDefault="000172B0" w:rsidP="00F70C90">
      <w:pPr>
        <w:pStyle w:val="Odsekzoznamu"/>
        <w:numPr>
          <w:ilvl w:val="2"/>
          <w:numId w:val="122"/>
        </w:numPr>
        <w:suppressAutoHyphens/>
        <w:contextualSpacing/>
        <w:jc w:val="both"/>
        <w:rPr>
          <w:rFonts w:asciiTheme="minorHAnsi" w:hAnsiTheme="minorHAnsi" w:cstheme="minorHAnsi"/>
        </w:rPr>
      </w:pPr>
      <w:r w:rsidRPr="00F70C90">
        <w:rPr>
          <w:rFonts w:asciiTheme="minorHAnsi" w:hAnsiTheme="minorHAnsi" w:cstheme="minorHAnsi"/>
        </w:rPr>
        <w:t>Document management system (DMS)</w:t>
      </w:r>
    </w:p>
    <w:p w14:paraId="7524CB22" w14:textId="77777777" w:rsidR="000172B0" w:rsidRPr="00F70C90" w:rsidRDefault="000172B0" w:rsidP="00F70C90">
      <w:pPr>
        <w:pStyle w:val="Odsekzoznamu"/>
        <w:numPr>
          <w:ilvl w:val="2"/>
          <w:numId w:val="122"/>
        </w:numPr>
        <w:suppressAutoHyphens/>
        <w:contextualSpacing/>
        <w:jc w:val="both"/>
        <w:rPr>
          <w:rFonts w:asciiTheme="minorHAnsi" w:hAnsiTheme="minorHAnsi" w:cstheme="minorHAnsi"/>
        </w:rPr>
      </w:pPr>
      <w:r w:rsidRPr="00F70C90">
        <w:rPr>
          <w:rFonts w:asciiTheme="minorHAnsi" w:hAnsiTheme="minorHAnsi" w:cstheme="minorHAnsi"/>
        </w:rPr>
        <w:t>Dátový sklad a reporting (DWH)</w:t>
      </w:r>
    </w:p>
    <w:p w14:paraId="1F91CBA4" w14:textId="77777777" w:rsidR="000172B0" w:rsidRPr="00F70C90" w:rsidRDefault="000172B0" w:rsidP="00F70C90">
      <w:pPr>
        <w:pStyle w:val="Odsekzoznamu"/>
        <w:ind w:left="644"/>
        <w:jc w:val="both"/>
        <w:rPr>
          <w:rFonts w:asciiTheme="minorHAnsi" w:hAnsiTheme="minorHAnsi" w:cstheme="minorHAnsi"/>
        </w:rPr>
      </w:pPr>
    </w:p>
    <w:p w14:paraId="373E28D2" w14:textId="77777777" w:rsidR="000172B0" w:rsidRPr="00F70C90" w:rsidRDefault="000172B0" w:rsidP="00F70C90">
      <w:pPr>
        <w:pStyle w:val="Odsekzoznamu"/>
        <w:ind w:left="567"/>
        <w:jc w:val="both"/>
        <w:rPr>
          <w:rFonts w:asciiTheme="minorHAnsi" w:hAnsiTheme="minorHAnsi" w:cstheme="minorHAnsi"/>
        </w:rPr>
      </w:pPr>
      <w:r w:rsidRPr="00F70C90">
        <w:rPr>
          <w:rFonts w:asciiTheme="minorHAnsi" w:hAnsiTheme="minorHAnsi" w:cstheme="minorHAnsi"/>
        </w:rPr>
        <w:lastRenderedPageBreak/>
        <w:t xml:space="preserve">túto podmienku účasti záujemca u experta preukáže profesijným životopisom alebo ekvivalentným dokladom, </w:t>
      </w:r>
    </w:p>
    <w:p w14:paraId="66B0DCC0" w14:textId="77777777" w:rsidR="000172B0" w:rsidRPr="00F70C90" w:rsidRDefault="000172B0" w:rsidP="00F70C90">
      <w:pPr>
        <w:pStyle w:val="Odsekzoznamu"/>
        <w:numPr>
          <w:ilvl w:val="0"/>
          <w:numId w:val="107"/>
        </w:numPr>
        <w:suppressAutoHyphens/>
        <w:spacing w:after="200"/>
        <w:ind w:left="567" w:hanging="283"/>
        <w:contextualSpacing/>
        <w:jc w:val="both"/>
        <w:rPr>
          <w:rFonts w:asciiTheme="minorHAnsi" w:hAnsiTheme="minorHAnsi" w:cstheme="minorHAnsi"/>
        </w:rPr>
      </w:pPr>
      <w:r w:rsidRPr="00F70C90">
        <w:rPr>
          <w:rFonts w:asciiTheme="minorHAnsi" w:hAnsiTheme="minorHAnsi" w:cstheme="minorHAnsi"/>
        </w:rPr>
        <w:t>získaný certifikát ITIL® Intermediate Certificate -  IT Service Operation, alebo ekvivalent pre procesné riadenie životných fáz prevádzkovaných informačných systémov a ich úprav; túto podmienku účasti záujemca u experta preukáže prostredníctvom kópie certifikátu.</w:t>
      </w:r>
    </w:p>
    <w:p w14:paraId="2A119123" w14:textId="77777777" w:rsidR="000172B0" w:rsidRPr="00F70C90" w:rsidRDefault="000172B0" w:rsidP="00F70C90">
      <w:pPr>
        <w:spacing w:line="240" w:lineRule="auto"/>
        <w:jc w:val="both"/>
        <w:rPr>
          <w:rFonts w:asciiTheme="minorHAnsi" w:hAnsiTheme="minorHAnsi" w:cstheme="minorHAnsi"/>
        </w:rPr>
      </w:pPr>
    </w:p>
    <w:p w14:paraId="7EF9A7F4" w14:textId="77777777" w:rsidR="000172B0" w:rsidRPr="00F70C90" w:rsidRDefault="000172B0" w:rsidP="00F70C90">
      <w:pPr>
        <w:spacing w:line="240" w:lineRule="auto"/>
        <w:ind w:left="284"/>
        <w:jc w:val="both"/>
        <w:rPr>
          <w:rFonts w:asciiTheme="minorHAnsi" w:hAnsiTheme="minorHAnsi" w:cstheme="minorHAnsi"/>
          <w:b/>
          <w:bCs/>
        </w:rPr>
      </w:pPr>
      <w:r w:rsidRPr="00F70C90">
        <w:rPr>
          <w:rFonts w:asciiTheme="minorHAnsi" w:hAnsiTheme="minorHAnsi" w:cstheme="minorHAnsi"/>
          <w:b/>
          <w:bCs/>
        </w:rPr>
        <w:t xml:space="preserve">2.1.2 – Expert č. 2a, Prevádzkový architekt </w:t>
      </w:r>
    </w:p>
    <w:p w14:paraId="4AAD3D57" w14:textId="77777777" w:rsidR="000172B0" w:rsidRPr="00F70C90" w:rsidRDefault="000172B0" w:rsidP="00F70C90">
      <w:pPr>
        <w:pStyle w:val="Odsekzoznamu"/>
        <w:numPr>
          <w:ilvl w:val="0"/>
          <w:numId w:val="108"/>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Minimálne 5 rokov odbornej praxe v oblasti návrhu softvérovej architektúry riešenia informačných technológií zameranej na integráciu informačných systémov, túto podmienku účasti záujemca u experta preukáže profesijným životopisom alebo ekvivalentným dokladom, </w:t>
      </w:r>
    </w:p>
    <w:p w14:paraId="73171CA0" w14:textId="77777777" w:rsidR="000172B0" w:rsidRPr="00F70C90" w:rsidRDefault="000172B0" w:rsidP="00F70C90">
      <w:pPr>
        <w:pStyle w:val="Odsekzoznamu"/>
        <w:numPr>
          <w:ilvl w:val="0"/>
          <w:numId w:val="108"/>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minimálne dve praktické skúsenosti v oblasti prevádzky riešenia, integrácie informačných systémov na báze SOA technológii, pričom aspoň jeden z informačných systémov použitých na preukázanie praktickej skúsenosti bol v prevádzke viac ako 24 mesiacov, pod dohľadom experta, ako architekta. Túto podmienku účasti záujemca u experta preukáže profesijným životopisom alebo ekvivalentným dokladom, </w:t>
      </w:r>
    </w:p>
    <w:p w14:paraId="58B22726" w14:textId="77777777" w:rsidR="000172B0" w:rsidRPr="00F70C90" w:rsidRDefault="000172B0" w:rsidP="00F70C90">
      <w:pPr>
        <w:pStyle w:val="Odsekzoznamu"/>
        <w:numPr>
          <w:ilvl w:val="0"/>
          <w:numId w:val="108"/>
        </w:numPr>
        <w:suppressAutoHyphens/>
        <w:spacing w:after="200"/>
        <w:contextualSpacing/>
        <w:jc w:val="both"/>
        <w:rPr>
          <w:rFonts w:asciiTheme="minorHAnsi" w:hAnsiTheme="minorHAnsi" w:cstheme="minorHAnsi"/>
        </w:rPr>
      </w:pPr>
      <w:r w:rsidRPr="00F70C90">
        <w:rPr>
          <w:rFonts w:asciiTheme="minorHAnsi" w:hAnsiTheme="minorHAnsi" w:cstheme="minorHAnsi"/>
        </w:rPr>
        <w:t>získaný certifikátArchimate 3 Practicioner a TOGAF 9 Certified  vydaný autoritou, ktorá je oprávnená takýto certifikát vydávať alebo ekvivalent; túto podmienku účasti záujemca u kľúčového experta preukáže prostredníctvom kópie certifikátu.</w:t>
      </w:r>
    </w:p>
    <w:p w14:paraId="4594D4EA" w14:textId="77777777" w:rsidR="000172B0" w:rsidRPr="00F70C90" w:rsidRDefault="000172B0" w:rsidP="00F70C90">
      <w:pPr>
        <w:spacing w:line="240" w:lineRule="auto"/>
        <w:ind w:left="284"/>
        <w:jc w:val="both"/>
        <w:rPr>
          <w:rFonts w:asciiTheme="minorHAnsi" w:hAnsiTheme="minorHAnsi" w:cstheme="minorHAnsi"/>
          <w:b/>
          <w:bCs/>
        </w:rPr>
      </w:pPr>
      <w:r w:rsidRPr="00F70C90">
        <w:rPr>
          <w:rFonts w:asciiTheme="minorHAnsi" w:hAnsiTheme="minorHAnsi" w:cstheme="minorHAnsi"/>
          <w:b/>
          <w:bCs/>
        </w:rPr>
        <w:t xml:space="preserve">2.1.3 – Expert č. 3a, Prevádzkový analytik </w:t>
      </w:r>
    </w:p>
    <w:p w14:paraId="79B8F55D" w14:textId="77777777" w:rsidR="000172B0" w:rsidRPr="00F70C90" w:rsidRDefault="000172B0" w:rsidP="00F70C90">
      <w:pPr>
        <w:pStyle w:val="Odsekzoznamu"/>
        <w:numPr>
          <w:ilvl w:val="0"/>
          <w:numId w:val="109"/>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Minimálne 5 rokov odborných skúseností v oblasti riešenia návrhu zmien a udržiavania procesných architektúr, prípravou a udržiavaním návrhov procesných integrácií, túto podmienku účasti záujemca u experta preukáže profesijným životopisom alebo ekvivalentným dokladom, </w:t>
      </w:r>
    </w:p>
    <w:p w14:paraId="47A9E141" w14:textId="77777777" w:rsidR="000172B0" w:rsidRPr="00F70C90" w:rsidRDefault="000172B0" w:rsidP="00F70C90">
      <w:pPr>
        <w:pStyle w:val="Odsekzoznamu"/>
        <w:numPr>
          <w:ilvl w:val="0"/>
          <w:numId w:val="106"/>
        </w:numPr>
        <w:suppressAutoHyphens/>
        <w:spacing w:after="200"/>
        <w:ind w:left="709" w:hanging="425"/>
        <w:contextualSpacing/>
        <w:jc w:val="both"/>
        <w:rPr>
          <w:rFonts w:asciiTheme="minorHAnsi" w:hAnsiTheme="minorHAnsi" w:cstheme="minorHAnsi"/>
        </w:rPr>
      </w:pPr>
      <w:r w:rsidRPr="00F70C90">
        <w:rPr>
          <w:rFonts w:asciiTheme="minorHAnsi" w:hAnsiTheme="minorHAnsi" w:cstheme="minorHAnsi"/>
        </w:rPr>
        <w:t xml:space="preserve">minimálne dve praktické skúsenosti v oblasti  udržiavania procesných architektúr informačných systémov, pričom aspoň jedna bola v prevádzke viac ako 24 mesiacov, pod dohľadom experta, ako analytika. Túto podmienku účasti záujemca u experta preukáže profesijným životopisom alebo ekvivalentným dokladom, </w:t>
      </w:r>
    </w:p>
    <w:p w14:paraId="5B3346D0" w14:textId="77777777" w:rsidR="000172B0" w:rsidRPr="00F70C90" w:rsidRDefault="000172B0" w:rsidP="00F70C90">
      <w:pPr>
        <w:pStyle w:val="Odsekzoznamu"/>
        <w:numPr>
          <w:ilvl w:val="0"/>
          <w:numId w:val="106"/>
        </w:numPr>
        <w:suppressAutoHyphens/>
        <w:spacing w:after="200"/>
        <w:ind w:left="709" w:hanging="425"/>
        <w:contextualSpacing/>
        <w:jc w:val="both"/>
        <w:rPr>
          <w:rFonts w:asciiTheme="minorHAnsi" w:hAnsiTheme="minorHAnsi" w:cstheme="minorHAnsi"/>
        </w:rPr>
      </w:pPr>
      <w:r w:rsidRPr="00F70C90">
        <w:rPr>
          <w:rFonts w:asciiTheme="minorHAnsi" w:hAnsiTheme="minorHAnsi" w:cstheme="minorHAnsi"/>
        </w:rPr>
        <w:t xml:space="preserve">získaný certifikát pre oblasť návrhu Archimate 3 Foundation a zároveň získaný a platný certifikát pre modelovanie informačných systémov OMG Certified UML Professional, alebo ekvivalent daného certifikátu od inej akreditovanej autority; túto podmienku účasti záujemca u kľúčového experta preukáže prostredníctvom kópie certifikátu.  </w:t>
      </w:r>
    </w:p>
    <w:p w14:paraId="59308F59" w14:textId="77777777" w:rsidR="000172B0" w:rsidRPr="00F70C90" w:rsidRDefault="000172B0" w:rsidP="00F70C90">
      <w:pPr>
        <w:spacing w:line="240" w:lineRule="auto"/>
        <w:ind w:left="360"/>
        <w:jc w:val="both"/>
        <w:rPr>
          <w:rFonts w:asciiTheme="minorHAnsi" w:hAnsiTheme="minorHAnsi" w:cstheme="minorHAnsi"/>
          <w:b/>
          <w:bCs/>
        </w:rPr>
      </w:pPr>
      <w:r w:rsidRPr="00F70C90">
        <w:rPr>
          <w:rFonts w:asciiTheme="minorHAnsi" w:hAnsiTheme="minorHAnsi" w:cstheme="minorHAnsi"/>
          <w:b/>
          <w:bCs/>
        </w:rPr>
        <w:t xml:space="preserve">2.1.4 – Expert č. 4a, Prevádzkový </w:t>
      </w:r>
      <w:proofErr w:type="spellStart"/>
      <w:r w:rsidRPr="00F70C90">
        <w:rPr>
          <w:rFonts w:asciiTheme="minorHAnsi" w:hAnsiTheme="minorHAnsi" w:cstheme="minorHAnsi"/>
          <w:b/>
          <w:bCs/>
        </w:rPr>
        <w:t>tester</w:t>
      </w:r>
      <w:proofErr w:type="spellEnd"/>
      <w:r w:rsidRPr="00F70C90">
        <w:rPr>
          <w:rFonts w:asciiTheme="minorHAnsi" w:hAnsiTheme="minorHAnsi" w:cstheme="minorHAnsi"/>
          <w:b/>
          <w:bCs/>
        </w:rPr>
        <w:t xml:space="preserve"> </w:t>
      </w:r>
    </w:p>
    <w:p w14:paraId="36F837DA" w14:textId="77777777" w:rsidR="000172B0" w:rsidRPr="00F70C90" w:rsidRDefault="000172B0" w:rsidP="00F70C90">
      <w:pPr>
        <w:pStyle w:val="Odsekzoznamu"/>
        <w:numPr>
          <w:ilvl w:val="0"/>
          <w:numId w:val="113"/>
        </w:numPr>
        <w:suppressAutoHyphens/>
        <w:spacing w:after="200"/>
        <w:contextualSpacing/>
        <w:jc w:val="both"/>
        <w:rPr>
          <w:rFonts w:asciiTheme="minorHAnsi" w:hAnsiTheme="minorHAnsi" w:cstheme="minorHAnsi"/>
        </w:rPr>
      </w:pPr>
      <w:r w:rsidRPr="00F70C90">
        <w:rPr>
          <w:rFonts w:asciiTheme="minorHAnsi" w:hAnsiTheme="minorHAnsi" w:cstheme="minorHAnsi"/>
        </w:rPr>
        <w:t>Minimálne 5 rokov odborných skúseností v oblasti testovania informačných systémov, v pozícií senior/hlavného testera; túto podmienku účasti záujemca u experta preukáže profesijným životopisom alebo ekvivalentným dokladom,</w:t>
      </w:r>
    </w:p>
    <w:p w14:paraId="6B837CF6" w14:textId="77777777" w:rsidR="000172B0" w:rsidRPr="00F70C90" w:rsidRDefault="000172B0" w:rsidP="00F70C90">
      <w:pPr>
        <w:pStyle w:val="Odsekzoznamu"/>
        <w:numPr>
          <w:ilvl w:val="0"/>
          <w:numId w:val="113"/>
        </w:numPr>
        <w:suppressAutoHyphens/>
        <w:spacing w:after="200"/>
        <w:contextualSpacing/>
        <w:jc w:val="both"/>
        <w:rPr>
          <w:rFonts w:asciiTheme="minorHAnsi" w:hAnsiTheme="minorHAnsi" w:cstheme="minorHAnsi"/>
          <w:b/>
        </w:rPr>
      </w:pPr>
      <w:r w:rsidRPr="00F70C90">
        <w:rPr>
          <w:rFonts w:asciiTheme="minorHAnsi" w:hAnsiTheme="minorHAnsi" w:cstheme="minorHAnsi"/>
        </w:rPr>
        <w:t>minimálne dve profesionálne praktické skúsenosti v pozícií hlavného testera v oblasti riadenia testov informačných systémov, pričom každá profesionálna praktická skúsenosť v pozícii hlavný tester je v trvaní minimálne 6 mesiacov, a aspoň jedna praktická skúsenosť s využitím priamej databázovej technológie na báze SQL; túto podmienku účasti záujemca u experta preukáže profesijným životopisom alebo ekvivalentným dokladom,</w:t>
      </w:r>
    </w:p>
    <w:p w14:paraId="2E5DD03F" w14:textId="77777777" w:rsidR="000172B0" w:rsidRPr="00F70C90" w:rsidRDefault="000172B0" w:rsidP="00F70C90">
      <w:pPr>
        <w:pStyle w:val="Odsekzoznamu"/>
        <w:numPr>
          <w:ilvl w:val="0"/>
          <w:numId w:val="113"/>
        </w:numPr>
        <w:suppressAutoHyphens/>
        <w:spacing w:after="200"/>
        <w:contextualSpacing/>
        <w:jc w:val="both"/>
        <w:rPr>
          <w:rFonts w:asciiTheme="minorHAnsi" w:hAnsiTheme="minorHAnsi" w:cstheme="minorHAnsi"/>
          <w:b/>
        </w:rPr>
      </w:pPr>
      <w:r w:rsidRPr="00F70C90">
        <w:rPr>
          <w:rFonts w:asciiTheme="minorHAnsi" w:hAnsiTheme="minorHAnsi" w:cstheme="minorHAnsi"/>
        </w:rPr>
        <w:t>získaný certifikát pre oblasť testovania ISTQB – Certifikovaný Tester, minimálne pokročilá úroveň (CTAL) alebo ekvivalent daného certifikátu vydaný medzinárodne; túto podmienku účasti záujemca u kľúčového experta preukáže prostredníctvom kópie certifikátu.</w:t>
      </w:r>
    </w:p>
    <w:p w14:paraId="600AC37F" w14:textId="77777777" w:rsidR="000172B0" w:rsidRPr="00F70C90" w:rsidRDefault="000172B0" w:rsidP="00F70C90">
      <w:pPr>
        <w:spacing w:line="240" w:lineRule="auto"/>
        <w:jc w:val="both"/>
        <w:rPr>
          <w:rFonts w:asciiTheme="minorHAnsi" w:hAnsiTheme="minorHAnsi" w:cstheme="minorHAnsi"/>
          <w:b/>
        </w:rPr>
      </w:pPr>
    </w:p>
    <w:p w14:paraId="17FACB56" w14:textId="77777777" w:rsidR="000172B0" w:rsidRPr="00F70C90" w:rsidRDefault="000172B0" w:rsidP="00F70C90">
      <w:pPr>
        <w:spacing w:line="240" w:lineRule="auto"/>
        <w:jc w:val="both"/>
        <w:rPr>
          <w:rFonts w:asciiTheme="minorHAnsi" w:hAnsiTheme="minorHAnsi" w:cstheme="minorHAnsi"/>
          <w:b/>
          <w:bCs/>
        </w:rPr>
      </w:pPr>
      <w:r w:rsidRPr="00F70C90">
        <w:rPr>
          <w:rFonts w:asciiTheme="minorHAnsi" w:hAnsiTheme="minorHAnsi" w:cstheme="minorHAnsi"/>
          <w:b/>
          <w:bCs/>
        </w:rPr>
        <w:t xml:space="preserve">2.1.5 – Expert č. 5a, Špecialista pre databázové systémy ORACLE </w:t>
      </w:r>
    </w:p>
    <w:p w14:paraId="0B5760D0" w14:textId="77777777" w:rsidR="000172B0" w:rsidRPr="00F70C90" w:rsidRDefault="000172B0" w:rsidP="00F70C90">
      <w:pPr>
        <w:pStyle w:val="Odsekzoznamu"/>
        <w:numPr>
          <w:ilvl w:val="0"/>
          <w:numId w:val="116"/>
        </w:numPr>
        <w:suppressAutoHyphens/>
        <w:spacing w:after="200"/>
        <w:ind w:left="709" w:hanging="425"/>
        <w:contextualSpacing/>
        <w:jc w:val="both"/>
        <w:rPr>
          <w:rFonts w:asciiTheme="minorHAnsi" w:hAnsiTheme="minorHAnsi" w:cstheme="minorHAnsi"/>
        </w:rPr>
      </w:pPr>
      <w:r w:rsidRPr="00F70C90">
        <w:rPr>
          <w:rFonts w:asciiTheme="minorHAnsi" w:hAnsiTheme="minorHAnsi" w:cstheme="minorHAnsi"/>
        </w:rPr>
        <w:t xml:space="preserve">Minimálne 5 rokov odborných skúseností v oblasti databázových systémov Oracle 11g (podmienka verzie 11g sa udáva z dôvodu verzie, použitej pre KIS, ktorá má svoje špecifiká oproti novším verziám), túto podmienku účasti záujemca u experta preukáže profesijným životopisom alebo ekvivalentným dokladom, </w:t>
      </w:r>
    </w:p>
    <w:p w14:paraId="3229B260" w14:textId="77777777" w:rsidR="000172B0" w:rsidRPr="00F70C90" w:rsidRDefault="000172B0" w:rsidP="00F70C90">
      <w:pPr>
        <w:pStyle w:val="Odsekzoznamu"/>
        <w:numPr>
          <w:ilvl w:val="0"/>
          <w:numId w:val="116"/>
        </w:numPr>
        <w:suppressAutoHyphens/>
        <w:spacing w:after="200"/>
        <w:ind w:left="709" w:hanging="425"/>
        <w:contextualSpacing/>
        <w:jc w:val="both"/>
        <w:rPr>
          <w:rFonts w:asciiTheme="minorHAnsi" w:hAnsiTheme="minorHAnsi" w:cstheme="minorHAnsi"/>
        </w:rPr>
      </w:pPr>
      <w:r w:rsidRPr="00F70C90">
        <w:rPr>
          <w:rFonts w:asciiTheme="minorHAnsi" w:hAnsiTheme="minorHAnsi" w:cstheme="minorHAnsi"/>
        </w:rPr>
        <w:t xml:space="preserve">minimálne dve praktické skúsenosti v oblasti databázových systémov Oracle 11g, pričom aspoň jedna bola v prevádzke viac ako 24 mesiacov, pod dohľadom experta. Túto podmienku účasti záujemca u experta preukáže profesijným životopisom alebo ekvivalentným dokladom, </w:t>
      </w:r>
    </w:p>
    <w:p w14:paraId="04ACEA2A" w14:textId="77777777" w:rsidR="000172B0" w:rsidRPr="00F70C90" w:rsidRDefault="000172B0" w:rsidP="00F70C90">
      <w:pPr>
        <w:pStyle w:val="Odsekzoznamu"/>
        <w:numPr>
          <w:ilvl w:val="0"/>
          <w:numId w:val="116"/>
        </w:numPr>
        <w:suppressAutoHyphens/>
        <w:spacing w:after="200"/>
        <w:ind w:left="709" w:hanging="425"/>
        <w:contextualSpacing/>
        <w:jc w:val="both"/>
        <w:rPr>
          <w:rFonts w:asciiTheme="minorHAnsi" w:hAnsiTheme="minorHAnsi" w:cstheme="minorHAnsi"/>
        </w:rPr>
      </w:pPr>
      <w:r w:rsidRPr="00F70C90">
        <w:rPr>
          <w:rFonts w:asciiTheme="minorHAnsi" w:hAnsiTheme="minorHAnsi" w:cstheme="minorHAnsi"/>
        </w:rPr>
        <w:t xml:space="preserve">získaný certifikát Oracle Database 11g Administrator Certified Professional; túto podmienku1 účasti záujemca u kľúčového experta preukáže prostredníctvom kópie certifikátu. </w:t>
      </w:r>
    </w:p>
    <w:p w14:paraId="78A00633" w14:textId="77777777" w:rsidR="000172B0" w:rsidRPr="00F70C90" w:rsidRDefault="000172B0" w:rsidP="00F70C90">
      <w:pPr>
        <w:spacing w:line="240" w:lineRule="auto"/>
        <w:jc w:val="both"/>
        <w:rPr>
          <w:rFonts w:asciiTheme="minorHAnsi" w:hAnsiTheme="minorHAnsi" w:cstheme="minorHAnsi"/>
          <w:b/>
          <w:bCs/>
        </w:rPr>
      </w:pPr>
    </w:p>
    <w:p w14:paraId="2E1AD488" w14:textId="77777777" w:rsidR="000172B0" w:rsidRPr="00F70C90" w:rsidRDefault="000172B0" w:rsidP="00F70C90">
      <w:pPr>
        <w:spacing w:line="240" w:lineRule="auto"/>
        <w:jc w:val="both"/>
        <w:rPr>
          <w:rFonts w:asciiTheme="minorHAnsi" w:hAnsiTheme="minorHAnsi" w:cstheme="minorHAnsi"/>
          <w:b/>
          <w:bCs/>
        </w:rPr>
      </w:pPr>
      <w:r w:rsidRPr="00F70C90">
        <w:rPr>
          <w:rFonts w:asciiTheme="minorHAnsi" w:hAnsiTheme="minorHAnsi" w:cstheme="minorHAnsi"/>
          <w:b/>
          <w:bCs/>
        </w:rPr>
        <w:t xml:space="preserve">2.1.6 – Expert č. 6a, Špecialista pre </w:t>
      </w:r>
      <w:r w:rsidRPr="00F70C90">
        <w:rPr>
          <w:rFonts w:asciiTheme="minorHAnsi" w:hAnsiTheme="minorHAnsi" w:cstheme="minorHAnsi"/>
          <w:b/>
        </w:rPr>
        <w:t xml:space="preserve">systémy Microsoft SQL </w:t>
      </w:r>
    </w:p>
    <w:p w14:paraId="56581E93" w14:textId="77777777" w:rsidR="000172B0" w:rsidRPr="00F70C90" w:rsidRDefault="000172B0" w:rsidP="00F70C90">
      <w:pPr>
        <w:pStyle w:val="Odsekzoznamu"/>
        <w:numPr>
          <w:ilvl w:val="0"/>
          <w:numId w:val="117"/>
        </w:numPr>
        <w:suppressAutoHyphens/>
        <w:spacing w:after="200"/>
        <w:ind w:left="426" w:hanging="426"/>
        <w:contextualSpacing/>
        <w:jc w:val="both"/>
        <w:rPr>
          <w:rFonts w:asciiTheme="minorHAnsi" w:hAnsiTheme="minorHAnsi" w:cstheme="minorHAnsi"/>
        </w:rPr>
      </w:pPr>
      <w:r w:rsidRPr="00F70C90">
        <w:rPr>
          <w:rFonts w:asciiTheme="minorHAnsi" w:hAnsiTheme="minorHAnsi" w:cstheme="minorHAnsi"/>
        </w:rPr>
        <w:t xml:space="preserve">Minimálne 5 rokov odborných skúseností v oblasti práce, nasadenia a prevádzky databázových systémov Microsoft SQL, túto podmienku účasti záujemca u experta preukáže profesijným životopisom alebo ekvivalentným dokladom, </w:t>
      </w:r>
    </w:p>
    <w:p w14:paraId="0D99DDF3" w14:textId="77777777" w:rsidR="000172B0" w:rsidRPr="00F70C90" w:rsidRDefault="000172B0" w:rsidP="00F70C90">
      <w:pPr>
        <w:pStyle w:val="Odsekzoznamu"/>
        <w:numPr>
          <w:ilvl w:val="0"/>
          <w:numId w:val="117"/>
        </w:numPr>
        <w:suppressAutoHyphens/>
        <w:spacing w:after="200"/>
        <w:ind w:left="426" w:hanging="426"/>
        <w:contextualSpacing/>
        <w:jc w:val="both"/>
        <w:rPr>
          <w:rFonts w:asciiTheme="minorHAnsi" w:hAnsiTheme="minorHAnsi" w:cstheme="minorHAnsi"/>
        </w:rPr>
      </w:pPr>
      <w:r w:rsidRPr="00F70C90">
        <w:rPr>
          <w:rFonts w:asciiTheme="minorHAnsi" w:hAnsiTheme="minorHAnsi" w:cstheme="minorHAnsi"/>
        </w:rPr>
        <w:t xml:space="preserve">minimálne dve praktické skúsenosti v oblasti práce, nasadenia a prevádzky databázových systémov Microsoft SQL, pričom aspoň jedna bola v prevádzke viac ako 24 mesiacov, pod dohľadom experta. Túto podmienku účasti záujemca u experta preukáže profesijným životopisom alebo ekvivalentným dokladom, </w:t>
      </w:r>
    </w:p>
    <w:p w14:paraId="62E46002" w14:textId="77777777" w:rsidR="000172B0" w:rsidRPr="00F70C90" w:rsidRDefault="000172B0" w:rsidP="00F70C90">
      <w:pPr>
        <w:pStyle w:val="Odsekzoznamu"/>
        <w:numPr>
          <w:ilvl w:val="0"/>
          <w:numId w:val="117"/>
        </w:numPr>
        <w:suppressAutoHyphens/>
        <w:spacing w:after="200"/>
        <w:contextualSpacing/>
        <w:jc w:val="both"/>
        <w:rPr>
          <w:rFonts w:asciiTheme="minorHAnsi" w:hAnsiTheme="minorHAnsi" w:cstheme="minorHAnsi"/>
        </w:rPr>
      </w:pPr>
      <w:r w:rsidRPr="00F70C90">
        <w:rPr>
          <w:rFonts w:asciiTheme="minorHAnsi" w:hAnsiTheme="minorHAnsi" w:cstheme="minorHAnsi"/>
        </w:rPr>
        <w:t>získaný certifikát MCTS: SQL Server 2008 Implementation and Maintenance; túto podmienku účasti záujemca u kľúčového experta preukáže prostredníctvom kópie certifikátu.</w:t>
      </w:r>
    </w:p>
    <w:p w14:paraId="6E44176C" w14:textId="77777777" w:rsidR="000172B0" w:rsidRPr="00F70C90" w:rsidRDefault="000172B0" w:rsidP="00F70C90">
      <w:pPr>
        <w:spacing w:line="240" w:lineRule="auto"/>
        <w:jc w:val="both"/>
        <w:rPr>
          <w:rFonts w:asciiTheme="minorHAnsi" w:hAnsiTheme="minorHAnsi" w:cstheme="minorHAnsi"/>
        </w:rPr>
      </w:pPr>
    </w:p>
    <w:p w14:paraId="45437D40" w14:textId="77777777" w:rsidR="000172B0" w:rsidRPr="00F70C90" w:rsidRDefault="000172B0" w:rsidP="00F70C90">
      <w:pPr>
        <w:tabs>
          <w:tab w:val="left" w:pos="1260"/>
        </w:tabs>
        <w:spacing w:line="240" w:lineRule="auto"/>
        <w:ind w:left="-76"/>
        <w:jc w:val="both"/>
        <w:rPr>
          <w:rFonts w:asciiTheme="minorHAnsi" w:hAnsiTheme="minorHAnsi" w:cstheme="minorHAnsi"/>
          <w:b/>
        </w:rPr>
      </w:pPr>
      <w:r w:rsidRPr="00F70C90">
        <w:rPr>
          <w:rFonts w:asciiTheme="minorHAnsi" w:hAnsiTheme="minorHAnsi" w:cstheme="minorHAnsi"/>
          <w:b/>
        </w:rPr>
        <w:t>2.1.7 - Expert č. 7a, Prevádzkový architekt SAP</w:t>
      </w:r>
    </w:p>
    <w:p w14:paraId="4928D332" w14:textId="77777777" w:rsidR="000172B0" w:rsidRPr="00F70C90" w:rsidRDefault="000172B0" w:rsidP="00F70C90">
      <w:pPr>
        <w:numPr>
          <w:ilvl w:val="0"/>
          <w:numId w:val="123"/>
        </w:numPr>
        <w:suppressAutoHyphens/>
        <w:spacing w:after="0" w:line="240" w:lineRule="auto"/>
        <w:ind w:left="318"/>
        <w:contextualSpacing/>
        <w:jc w:val="both"/>
        <w:rPr>
          <w:rFonts w:asciiTheme="minorHAnsi" w:eastAsiaTheme="minorHAnsi" w:hAnsiTheme="minorHAnsi" w:cstheme="minorHAnsi"/>
        </w:rPr>
      </w:pPr>
      <w:r w:rsidRPr="00F70C90">
        <w:rPr>
          <w:rFonts w:asciiTheme="minorHAnsi" w:eastAsiaTheme="minorHAnsi" w:hAnsiTheme="minorHAnsi" w:cstheme="minorHAnsi"/>
        </w:rPr>
        <w:t xml:space="preserve">Minimálne 5 rokov odborných skúseností v oblasti prevádzky technologickej architektúry pre produkty na platforme SAP </w:t>
      </w:r>
      <w:r w:rsidRPr="00F70C90">
        <w:rPr>
          <w:rFonts w:asciiTheme="minorHAnsi" w:hAnsiTheme="minorHAnsi" w:cstheme="minorHAnsi"/>
        </w:rPr>
        <w:t xml:space="preserve">v prostredí, </w:t>
      </w:r>
      <w:r w:rsidRPr="00F70C90">
        <w:rPr>
          <w:rFonts w:asciiTheme="minorHAnsi" w:eastAsiaTheme="minorHAnsi" w:hAnsiTheme="minorHAnsi" w:cstheme="minorHAnsi"/>
        </w:rPr>
        <w:t>kde SAP je procesne integrálnou súčasťou komplexného integrovaného systému</w:t>
      </w:r>
      <w:r w:rsidRPr="00F70C90">
        <w:rPr>
          <w:rFonts w:asciiTheme="minorHAnsi" w:hAnsiTheme="minorHAnsi" w:cstheme="minorHAnsi"/>
        </w:rPr>
        <w:t>, túto podmienku účasti záujemca u experta preukáže profesijným životopisom alebo ekvivalentným dokladom</w:t>
      </w:r>
      <w:r w:rsidRPr="00F70C90">
        <w:rPr>
          <w:rFonts w:asciiTheme="minorHAnsi" w:eastAsiaTheme="minorHAnsi" w:hAnsiTheme="minorHAnsi" w:cstheme="minorHAnsi"/>
        </w:rPr>
        <w:t xml:space="preserve">, </w:t>
      </w:r>
    </w:p>
    <w:p w14:paraId="3E3B01ED" w14:textId="77777777" w:rsidR="000172B0" w:rsidRPr="00F70C90" w:rsidRDefault="000172B0" w:rsidP="00F70C90">
      <w:pPr>
        <w:numPr>
          <w:ilvl w:val="0"/>
          <w:numId w:val="123"/>
        </w:numPr>
        <w:suppressAutoHyphens/>
        <w:spacing w:after="0" w:line="240" w:lineRule="auto"/>
        <w:ind w:left="318"/>
        <w:contextualSpacing/>
        <w:jc w:val="both"/>
        <w:rPr>
          <w:rFonts w:asciiTheme="minorHAnsi" w:hAnsiTheme="minorHAnsi" w:cstheme="minorHAnsi"/>
        </w:rPr>
      </w:pPr>
      <w:r w:rsidRPr="00F70C90">
        <w:rPr>
          <w:rFonts w:asciiTheme="minorHAnsi" w:hAnsiTheme="minorHAnsi" w:cstheme="minorHAnsi"/>
        </w:rPr>
        <w:t xml:space="preserve">minimálne 3 praktické skúsenosti s prípravou návrhov, riadením, realizáciou a/alebo prevádzkovaním technologickej architektúry </w:t>
      </w:r>
      <w:r w:rsidRPr="00F70C90">
        <w:rPr>
          <w:rFonts w:asciiTheme="minorHAnsi" w:eastAsiaTheme="minorHAnsi" w:hAnsiTheme="minorHAnsi" w:cstheme="minorHAnsi"/>
        </w:rPr>
        <w:t>pričom:</w:t>
      </w:r>
    </w:p>
    <w:p w14:paraId="78C5B5FD" w14:textId="77777777" w:rsidR="000172B0" w:rsidRPr="00F70C90" w:rsidRDefault="000172B0" w:rsidP="00F70C90">
      <w:pPr>
        <w:pStyle w:val="Odsekzoznamu"/>
        <w:numPr>
          <w:ilvl w:val="1"/>
          <w:numId w:val="106"/>
        </w:numPr>
        <w:suppressAutoHyphens/>
        <w:spacing w:after="160"/>
        <w:contextualSpacing/>
        <w:jc w:val="both"/>
        <w:rPr>
          <w:rFonts w:asciiTheme="minorHAnsi" w:hAnsiTheme="minorHAnsi" w:cstheme="minorHAnsi"/>
        </w:rPr>
      </w:pPr>
      <w:r w:rsidRPr="00F70C90">
        <w:rPr>
          <w:rFonts w:asciiTheme="minorHAnsi" w:hAnsiTheme="minorHAnsi" w:cstheme="minorHAnsi"/>
        </w:rPr>
        <w:t xml:space="preserve">riešenia boli realizované pre minimálne 250 používateľov </w:t>
      </w:r>
    </w:p>
    <w:p w14:paraId="53E3A365" w14:textId="77777777" w:rsidR="000172B0" w:rsidRPr="00F70C90" w:rsidRDefault="000172B0" w:rsidP="00F70C90">
      <w:pPr>
        <w:pStyle w:val="Odsekzoznamu"/>
        <w:numPr>
          <w:ilvl w:val="1"/>
          <w:numId w:val="106"/>
        </w:numPr>
        <w:suppressAutoHyphens/>
        <w:spacing w:after="160"/>
        <w:contextualSpacing/>
        <w:jc w:val="both"/>
        <w:rPr>
          <w:rFonts w:asciiTheme="minorHAnsi" w:hAnsiTheme="minorHAnsi" w:cstheme="minorHAnsi"/>
        </w:rPr>
      </w:pPr>
      <w:r w:rsidRPr="00F70C90">
        <w:rPr>
          <w:rFonts w:asciiTheme="minorHAnsi" w:hAnsiTheme="minorHAnsi" w:cstheme="minorHAnsi"/>
        </w:rPr>
        <w:t>v riešeniach boli okrem SAP produktov využité aj produkty (SAP/nonSAP) pre dátové sklady a/alebo integračnú platformu</w:t>
      </w:r>
      <w:r w:rsidRPr="00F70C90">
        <w:rPr>
          <w:rFonts w:asciiTheme="minorHAnsi" w:hAnsiTheme="minorHAnsi" w:cstheme="minorHAnsi"/>
          <w:lang w:val="en-US"/>
        </w:rPr>
        <w:t>;</w:t>
      </w:r>
    </w:p>
    <w:p w14:paraId="5F003687" w14:textId="77777777" w:rsidR="000172B0" w:rsidRPr="00F70C90" w:rsidRDefault="000172B0" w:rsidP="00F70C90">
      <w:pPr>
        <w:spacing w:after="160" w:line="240" w:lineRule="auto"/>
        <w:ind w:left="360"/>
        <w:jc w:val="both"/>
        <w:rPr>
          <w:rFonts w:asciiTheme="minorHAnsi" w:hAnsiTheme="minorHAnsi" w:cstheme="minorHAnsi"/>
        </w:rPr>
      </w:pPr>
      <w:r w:rsidRPr="00F70C90">
        <w:rPr>
          <w:rFonts w:asciiTheme="minorHAnsi" w:hAnsiTheme="minorHAnsi" w:cstheme="minorHAnsi"/>
        </w:rPr>
        <w:t>túto podmienku účasti záujemca u experta preukáže profesijným životopisom alebo ekvivalentným dokladom,</w:t>
      </w:r>
    </w:p>
    <w:p w14:paraId="2638B4E8" w14:textId="77777777" w:rsidR="000172B0" w:rsidRPr="00F70C90" w:rsidRDefault="000172B0" w:rsidP="00F70C90">
      <w:pPr>
        <w:pStyle w:val="Odsekzoznamu"/>
        <w:numPr>
          <w:ilvl w:val="0"/>
          <w:numId w:val="123"/>
        </w:numPr>
        <w:suppressAutoHyphens/>
        <w:spacing w:after="160"/>
        <w:contextualSpacing/>
        <w:jc w:val="both"/>
        <w:rPr>
          <w:rFonts w:asciiTheme="minorHAnsi" w:hAnsiTheme="minorHAnsi" w:cstheme="minorHAnsi"/>
          <w:b/>
        </w:rPr>
      </w:pPr>
      <w:r w:rsidRPr="00F70C90">
        <w:rPr>
          <w:rFonts w:asciiTheme="minorHAnsi" w:hAnsiTheme="minorHAnsi" w:cstheme="minorHAnsi"/>
        </w:rPr>
        <w:t>získaný SAP certifikát úrovne Certified Application Professional vydaný autoritou, ktorá je oprávnená takýto certifikát vydávať túto podmienku účasti záujemca u kľúčového experta preukáže prostredníctvom kópie získaného certifikátu.</w:t>
      </w:r>
    </w:p>
    <w:p w14:paraId="6880F648" w14:textId="77777777" w:rsidR="000172B0" w:rsidRPr="00F70C90" w:rsidRDefault="000172B0" w:rsidP="00F70C90">
      <w:pPr>
        <w:tabs>
          <w:tab w:val="left" w:pos="1260"/>
        </w:tabs>
        <w:spacing w:line="240" w:lineRule="auto"/>
        <w:ind w:left="-76"/>
        <w:jc w:val="both"/>
        <w:rPr>
          <w:rFonts w:asciiTheme="minorHAnsi" w:hAnsiTheme="minorHAnsi" w:cstheme="minorHAnsi"/>
          <w:b/>
        </w:rPr>
      </w:pPr>
    </w:p>
    <w:p w14:paraId="3675055E" w14:textId="77777777" w:rsidR="000172B0" w:rsidRPr="00F70C90" w:rsidRDefault="000172B0" w:rsidP="00F70C90">
      <w:pPr>
        <w:tabs>
          <w:tab w:val="left" w:pos="1260"/>
        </w:tabs>
        <w:spacing w:line="240" w:lineRule="auto"/>
        <w:ind w:left="-76"/>
        <w:jc w:val="both"/>
        <w:rPr>
          <w:rFonts w:asciiTheme="minorHAnsi" w:hAnsiTheme="minorHAnsi" w:cstheme="minorHAnsi"/>
          <w:b/>
          <w:bCs/>
        </w:rPr>
      </w:pPr>
      <w:r w:rsidRPr="00F70C90">
        <w:rPr>
          <w:rFonts w:asciiTheme="minorHAnsi" w:hAnsiTheme="minorHAnsi" w:cstheme="minorHAnsi"/>
          <w:b/>
        </w:rPr>
        <w:t xml:space="preserve">2.1.8 - </w:t>
      </w:r>
      <w:r w:rsidRPr="00F70C90">
        <w:rPr>
          <w:rFonts w:asciiTheme="minorHAnsi" w:hAnsiTheme="minorHAnsi" w:cstheme="minorHAnsi"/>
          <w:b/>
          <w:bCs/>
        </w:rPr>
        <w:t xml:space="preserve">Expert č. 8a,  Aplikačný špecialista pre systém SAP </w:t>
      </w:r>
    </w:p>
    <w:p w14:paraId="425BBF7D" w14:textId="77777777" w:rsidR="000172B0" w:rsidRPr="00F70C90" w:rsidRDefault="000172B0" w:rsidP="00F70C90">
      <w:pPr>
        <w:pStyle w:val="Odsekzoznamu"/>
        <w:numPr>
          <w:ilvl w:val="0"/>
          <w:numId w:val="119"/>
        </w:numPr>
        <w:spacing w:after="200"/>
        <w:contextualSpacing/>
        <w:jc w:val="both"/>
        <w:rPr>
          <w:rFonts w:asciiTheme="minorHAnsi" w:hAnsiTheme="minorHAnsi" w:cstheme="minorHAnsi"/>
        </w:rPr>
      </w:pPr>
      <w:r w:rsidRPr="00F70C90">
        <w:rPr>
          <w:rFonts w:asciiTheme="minorHAnsi" w:hAnsiTheme="minorHAnsi" w:cstheme="minorHAnsi"/>
        </w:rPr>
        <w:lastRenderedPageBreak/>
        <w:t xml:space="preserve">Minimálne 5 rokov praxe v oblasti poskytovania servisných a konzultačných služieb pre systém SAP, túto podmienku účasti záujemca u experta preukáže profesijným životopisom alebo ekvivalentným dokladom, </w:t>
      </w:r>
    </w:p>
    <w:p w14:paraId="54CDFE2B" w14:textId="77777777" w:rsidR="000172B0" w:rsidRPr="00F70C90" w:rsidRDefault="000172B0" w:rsidP="00F70C90">
      <w:pPr>
        <w:pStyle w:val="Odsekzoznamu"/>
        <w:numPr>
          <w:ilvl w:val="0"/>
          <w:numId w:val="119"/>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Minimálne dve praktické skúsenosti v oblasti prevádzky a udržiavania informačných technológií založených na platforme SAP, pričom aspoň jedna bola v prevádzke viac ako 24 mesiacov, pod dohľadom experta, ako aplikačného špecialistu. Túto podmienku účasti záujemca u experta preukáže profesijným životopisom alebo ekvivalentným dokladom, </w:t>
      </w:r>
    </w:p>
    <w:p w14:paraId="7D9C96B4" w14:textId="77777777" w:rsidR="000172B0" w:rsidRPr="00F70C90" w:rsidRDefault="000172B0" w:rsidP="00F70C90">
      <w:pPr>
        <w:pStyle w:val="Odsekzoznamu"/>
        <w:numPr>
          <w:ilvl w:val="0"/>
          <w:numId w:val="119"/>
        </w:numPr>
        <w:suppressAutoHyphens/>
        <w:spacing w:after="200"/>
        <w:contextualSpacing/>
        <w:jc w:val="both"/>
        <w:rPr>
          <w:rFonts w:asciiTheme="minorHAnsi" w:hAnsiTheme="minorHAnsi" w:cstheme="minorHAnsi"/>
        </w:rPr>
      </w:pPr>
      <w:r w:rsidRPr="00F70C90">
        <w:rPr>
          <w:rFonts w:asciiTheme="minorHAnsi" w:hAnsiTheme="minorHAnsi" w:cstheme="minorHAnsi"/>
        </w:rPr>
        <w:t>Získaný a platný certifikát SAP Certified Application Associate, vydaný autoritou, ktorá je oprávnená takýto certifikát vydávať; túto podmienku účasti záujemca u kľúčového experta preukáže prostredníctvom kópie získaného certifikátu.</w:t>
      </w:r>
    </w:p>
    <w:p w14:paraId="7B4E647C" w14:textId="77777777" w:rsidR="000172B0" w:rsidRPr="00F70C90" w:rsidRDefault="000172B0" w:rsidP="00F70C90">
      <w:pPr>
        <w:spacing w:line="240" w:lineRule="auto"/>
        <w:jc w:val="both"/>
        <w:rPr>
          <w:rFonts w:asciiTheme="minorHAnsi" w:hAnsiTheme="minorHAnsi" w:cstheme="minorHAnsi"/>
        </w:rPr>
      </w:pPr>
    </w:p>
    <w:p w14:paraId="0971D4DF" w14:textId="77777777" w:rsidR="000172B0" w:rsidRPr="00F70C90" w:rsidRDefault="000172B0" w:rsidP="00F70C90">
      <w:pPr>
        <w:spacing w:line="240" w:lineRule="auto"/>
        <w:ind w:left="284"/>
        <w:jc w:val="both"/>
        <w:rPr>
          <w:rFonts w:asciiTheme="minorHAnsi" w:hAnsiTheme="minorHAnsi" w:cstheme="minorHAnsi"/>
          <w:b/>
          <w:u w:val="single"/>
        </w:rPr>
      </w:pPr>
      <w:r w:rsidRPr="00F70C90">
        <w:rPr>
          <w:rFonts w:asciiTheme="minorHAnsi" w:hAnsiTheme="minorHAnsi" w:cstheme="minorHAnsi"/>
          <w:b/>
          <w:u w:val="single"/>
        </w:rPr>
        <w:t>Zoznam kľúčových osôb a zároveň minimálne požiadavky na jednotlivé kľúčové osoby pre oblasť rozvoja riešenia:</w:t>
      </w:r>
    </w:p>
    <w:p w14:paraId="6F00312C" w14:textId="77777777" w:rsidR="000172B0" w:rsidRPr="00F70C90" w:rsidRDefault="000172B0" w:rsidP="00F70C90">
      <w:pPr>
        <w:tabs>
          <w:tab w:val="left" w:pos="1260"/>
        </w:tabs>
        <w:spacing w:line="240" w:lineRule="auto"/>
        <w:ind w:left="284"/>
        <w:jc w:val="both"/>
        <w:rPr>
          <w:rFonts w:asciiTheme="minorHAnsi" w:hAnsiTheme="minorHAnsi" w:cstheme="minorHAnsi"/>
          <w:b/>
        </w:rPr>
      </w:pPr>
      <w:r w:rsidRPr="00F70C90">
        <w:rPr>
          <w:rFonts w:asciiTheme="minorHAnsi" w:hAnsiTheme="minorHAnsi" w:cstheme="minorHAnsi"/>
          <w:b/>
        </w:rPr>
        <w:t xml:space="preserve">2.2.1 - Expert 1b,  Projektový manažér </w:t>
      </w:r>
    </w:p>
    <w:p w14:paraId="756B4DBB" w14:textId="77777777" w:rsidR="000172B0" w:rsidRPr="00F70C90" w:rsidRDefault="000172B0" w:rsidP="00F70C90">
      <w:pPr>
        <w:pStyle w:val="Odsekzoznamu"/>
        <w:numPr>
          <w:ilvl w:val="0"/>
          <w:numId w:val="125"/>
        </w:numPr>
        <w:suppressAutoHyphens/>
        <w:spacing w:after="200"/>
        <w:ind w:left="567" w:hanging="283"/>
        <w:contextualSpacing/>
        <w:jc w:val="both"/>
        <w:rPr>
          <w:rFonts w:asciiTheme="minorHAnsi" w:hAnsiTheme="minorHAnsi" w:cstheme="minorHAnsi"/>
        </w:rPr>
      </w:pPr>
      <w:r w:rsidRPr="00F70C90">
        <w:rPr>
          <w:rFonts w:asciiTheme="minorHAnsi" w:hAnsiTheme="minorHAnsi" w:cstheme="minorHAnsi"/>
        </w:rPr>
        <w:t xml:space="preserve">Minimálne 5 rokov odborných skúseností v oblasti projektového riadenia informačných technológií; túto podmienku účasti záujemca u experta preukáže profesijným životopisom alebo ekvivalentným dokladom, </w:t>
      </w:r>
    </w:p>
    <w:p w14:paraId="3091FCBD" w14:textId="77777777" w:rsidR="000172B0" w:rsidRPr="00F70C90" w:rsidRDefault="000172B0" w:rsidP="00F70C90">
      <w:pPr>
        <w:pStyle w:val="Odsekzoznamu"/>
        <w:numPr>
          <w:ilvl w:val="0"/>
          <w:numId w:val="125"/>
        </w:numPr>
        <w:suppressAutoHyphens/>
        <w:spacing w:after="200"/>
        <w:ind w:hanging="76"/>
        <w:contextualSpacing/>
        <w:jc w:val="both"/>
        <w:rPr>
          <w:rFonts w:asciiTheme="minorHAnsi" w:hAnsiTheme="minorHAnsi" w:cstheme="minorHAnsi"/>
        </w:rPr>
      </w:pPr>
      <w:r w:rsidRPr="00F70C90">
        <w:rPr>
          <w:rFonts w:asciiTheme="minorHAnsi" w:hAnsiTheme="minorHAnsi" w:cstheme="minorHAnsi"/>
        </w:rPr>
        <w:t>minimálne dve praktické skúsenosti s riadením tímu na obdobných projektoch implementácie alebo rozvoja riešenia komplexných informačných systémov v rozsahu analýzy, návrhu riešenia, implementácie a nasadenia informačného systému do produktívnej prevádzky, pričom aspoň jeden z referenčných projektov:</w:t>
      </w:r>
    </w:p>
    <w:p w14:paraId="6B99B799" w14:textId="77777777" w:rsidR="000172B0" w:rsidRPr="00F70C90" w:rsidRDefault="000172B0" w:rsidP="00F70C90">
      <w:pPr>
        <w:pStyle w:val="Odsekzoznamu"/>
        <w:numPr>
          <w:ilvl w:val="1"/>
          <w:numId w:val="122"/>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bol v trvaní minimálne 24 mesiacov </w:t>
      </w:r>
    </w:p>
    <w:p w14:paraId="032559BA" w14:textId="77777777" w:rsidR="000172B0" w:rsidRPr="00F70C90" w:rsidRDefault="000172B0" w:rsidP="00F70C90">
      <w:pPr>
        <w:pStyle w:val="Odsekzoznamu"/>
        <w:numPr>
          <w:ilvl w:val="1"/>
          <w:numId w:val="122"/>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 bol minimálne v hodnote </w:t>
      </w:r>
      <w:r w:rsidRPr="00F70C90">
        <w:rPr>
          <w:rFonts w:asciiTheme="minorHAnsi" w:hAnsiTheme="minorHAnsi" w:cstheme="minorHAnsi"/>
          <w:bCs/>
        </w:rPr>
        <w:t>1 500 000</w:t>
      </w:r>
      <w:r w:rsidRPr="00F70C90">
        <w:rPr>
          <w:rFonts w:asciiTheme="minorHAnsi" w:hAnsiTheme="minorHAnsi" w:cstheme="minorHAnsi"/>
        </w:rPr>
        <w:t xml:space="preserve"> EUR bez DPH</w:t>
      </w:r>
    </w:p>
    <w:p w14:paraId="4AEFF2D6" w14:textId="77777777" w:rsidR="000172B0" w:rsidRPr="00F70C90" w:rsidRDefault="000172B0" w:rsidP="00F70C90">
      <w:pPr>
        <w:pStyle w:val="Odsekzoznamu"/>
        <w:numPr>
          <w:ilvl w:val="1"/>
          <w:numId w:val="122"/>
        </w:numPr>
        <w:suppressAutoHyphens/>
        <w:contextualSpacing/>
        <w:jc w:val="both"/>
        <w:rPr>
          <w:rFonts w:asciiTheme="minorHAnsi" w:hAnsiTheme="minorHAnsi" w:cstheme="minorHAnsi"/>
        </w:rPr>
      </w:pPr>
      <w:r w:rsidRPr="00F70C90">
        <w:rPr>
          <w:rFonts w:asciiTheme="minorHAnsi" w:hAnsiTheme="minorHAnsi" w:cstheme="minorHAnsi"/>
        </w:rPr>
        <w:t>a  rozvoj riešenia daného systému obsahoval minimálne systém SAP a zároveň dátový sklad a reporting (DWH)</w:t>
      </w:r>
    </w:p>
    <w:p w14:paraId="7243D368" w14:textId="77777777" w:rsidR="000172B0" w:rsidRPr="00F70C90" w:rsidRDefault="000172B0" w:rsidP="00F70C90">
      <w:pPr>
        <w:pStyle w:val="Odsekzoznamu"/>
        <w:ind w:left="2160"/>
        <w:jc w:val="both"/>
        <w:rPr>
          <w:rFonts w:asciiTheme="minorHAnsi" w:hAnsiTheme="minorHAnsi" w:cstheme="minorHAnsi"/>
        </w:rPr>
      </w:pPr>
    </w:p>
    <w:p w14:paraId="2F12418E" w14:textId="101977D4" w:rsidR="000172B0" w:rsidRPr="00F70C90" w:rsidRDefault="000172B0" w:rsidP="00F70C90">
      <w:pPr>
        <w:spacing w:line="240" w:lineRule="auto"/>
        <w:jc w:val="both"/>
        <w:rPr>
          <w:rFonts w:asciiTheme="minorHAnsi" w:hAnsiTheme="minorHAnsi" w:cstheme="minorHAnsi"/>
        </w:rPr>
      </w:pPr>
      <w:r w:rsidRPr="00F70C90">
        <w:rPr>
          <w:rFonts w:asciiTheme="minorHAnsi" w:hAnsiTheme="minorHAnsi" w:cstheme="minorHAnsi"/>
        </w:rPr>
        <w:t xml:space="preserve"> túto podmienku účasti záujemca u experta preukáže profesijným životopisom alebo ekvivalentným dokladom,</w:t>
      </w:r>
    </w:p>
    <w:p w14:paraId="6A69B954" w14:textId="77777777" w:rsidR="000172B0" w:rsidRPr="00F70C90" w:rsidRDefault="000172B0" w:rsidP="00F70C90">
      <w:pPr>
        <w:pStyle w:val="Odsekzoznamu"/>
        <w:numPr>
          <w:ilvl w:val="0"/>
          <w:numId w:val="125"/>
        </w:numPr>
        <w:suppressAutoHyphens/>
        <w:spacing w:after="200"/>
        <w:ind w:left="567" w:hanging="283"/>
        <w:contextualSpacing/>
        <w:jc w:val="both"/>
        <w:rPr>
          <w:rFonts w:asciiTheme="minorHAnsi" w:hAnsiTheme="minorHAnsi" w:cstheme="minorHAnsi"/>
        </w:rPr>
      </w:pPr>
      <w:r w:rsidRPr="00F70C90">
        <w:rPr>
          <w:rFonts w:asciiTheme="minorHAnsi" w:hAnsiTheme="minorHAnsi" w:cstheme="minorHAnsi"/>
        </w:rPr>
        <w:t xml:space="preserve">získaný certifikát PRINCE 2 Practitioner na odbornú spôsobilosť pre riadenie projektov alebo ekvivalent (napr. IPMA, PMP) daného certifikátu od inej akreditovanej autority; túto podmienku účasti záujemca u experta preukáže prostredníctvom kópie platného certifikátu. </w:t>
      </w:r>
    </w:p>
    <w:p w14:paraId="74F7B610" w14:textId="77777777" w:rsidR="000172B0" w:rsidRPr="00F70C90" w:rsidRDefault="000172B0" w:rsidP="00F70C90">
      <w:pPr>
        <w:pStyle w:val="Odsekzoznamu"/>
        <w:numPr>
          <w:ilvl w:val="0"/>
          <w:numId w:val="125"/>
        </w:numPr>
        <w:suppressAutoHyphens/>
        <w:spacing w:after="200"/>
        <w:ind w:left="567" w:hanging="283"/>
        <w:contextualSpacing/>
        <w:jc w:val="both"/>
        <w:rPr>
          <w:rFonts w:asciiTheme="minorHAnsi" w:hAnsiTheme="minorHAnsi" w:cstheme="minorHAnsi"/>
        </w:rPr>
      </w:pPr>
      <w:r w:rsidRPr="00F70C90">
        <w:rPr>
          <w:rFonts w:asciiTheme="minorHAnsi" w:hAnsiTheme="minorHAnsi" w:cstheme="minorHAnsi"/>
        </w:rPr>
        <w:t xml:space="preserve">získaný certifikát ITIL  Foundation, alebo ekvivalent pre procesné riadenie životných fáz prevádzkovaných informačných systémov a ich úprav; túto podmienku účasti záujemca u experta preukáže prostredníctvom kópie platného certifikátu. </w:t>
      </w:r>
    </w:p>
    <w:p w14:paraId="5E1068E4" w14:textId="77777777" w:rsidR="000172B0" w:rsidRPr="00F70C90" w:rsidRDefault="000172B0" w:rsidP="00F70C90">
      <w:pPr>
        <w:spacing w:line="240" w:lineRule="auto"/>
        <w:jc w:val="both"/>
        <w:rPr>
          <w:rFonts w:asciiTheme="minorHAnsi" w:hAnsiTheme="minorHAnsi" w:cstheme="minorHAnsi"/>
        </w:rPr>
      </w:pPr>
    </w:p>
    <w:p w14:paraId="3694CE04" w14:textId="77777777" w:rsidR="000172B0" w:rsidRPr="00F70C90" w:rsidRDefault="000172B0" w:rsidP="00F70C90">
      <w:pPr>
        <w:spacing w:line="240" w:lineRule="auto"/>
        <w:ind w:left="284"/>
        <w:jc w:val="both"/>
        <w:rPr>
          <w:rFonts w:asciiTheme="minorHAnsi" w:hAnsiTheme="minorHAnsi" w:cstheme="minorHAnsi"/>
          <w:b/>
        </w:rPr>
      </w:pPr>
      <w:r w:rsidRPr="00F70C90">
        <w:rPr>
          <w:rFonts w:asciiTheme="minorHAnsi" w:hAnsiTheme="minorHAnsi" w:cstheme="minorHAnsi"/>
          <w:b/>
        </w:rPr>
        <w:t xml:space="preserve">2.2.2 – Expert 2b, Architekt riešenia, </w:t>
      </w:r>
    </w:p>
    <w:p w14:paraId="05B04B78" w14:textId="77777777" w:rsidR="000172B0" w:rsidRPr="00F70C90" w:rsidRDefault="000172B0" w:rsidP="00F70C90">
      <w:pPr>
        <w:pStyle w:val="Odsekzoznamu"/>
        <w:numPr>
          <w:ilvl w:val="0"/>
          <w:numId w:val="115"/>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Minimálne 5 rokov odbornej praxe v oblasti návrhu softvérovej architektúry riešenia informačných technológií zameraných na integráciu informačných systémov, túto podmienku účasti záujemca u experta preukáže profesijným životopisom alebo ekvivalentným dokladom, </w:t>
      </w:r>
    </w:p>
    <w:p w14:paraId="574BF02B" w14:textId="77777777" w:rsidR="000172B0" w:rsidRPr="00F70C90" w:rsidRDefault="000172B0" w:rsidP="00F70C90">
      <w:pPr>
        <w:pStyle w:val="Odsekzoznamu"/>
        <w:numPr>
          <w:ilvl w:val="0"/>
          <w:numId w:val="115"/>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minimálne dve praktické skúsenosti v oblasti návrhu softvérovej architektúry riešenia integrácie informačných systémov na báze SOA technológii, pričom aspoň jedna skúsenosť bola v oblasti návrhu komplexnej softvérovej architektúry informačného systému pre elektronizáciu procesov;  a aspoň jedna bola v trvaní viac ako 12 mesiacov. </w:t>
      </w:r>
      <w:r w:rsidRPr="00F70C90">
        <w:rPr>
          <w:rFonts w:asciiTheme="minorHAnsi" w:hAnsiTheme="minorHAnsi" w:cstheme="minorHAnsi"/>
        </w:rPr>
        <w:lastRenderedPageBreak/>
        <w:t xml:space="preserve">Túto podmienku účasti záujemca u experta preukáže profesijným životopisom alebo ekvivalentným dokladom, </w:t>
      </w:r>
    </w:p>
    <w:p w14:paraId="17497698" w14:textId="77777777" w:rsidR="000172B0" w:rsidRPr="00F70C90" w:rsidRDefault="000172B0" w:rsidP="00F70C90">
      <w:pPr>
        <w:pStyle w:val="Odsekzoznamu"/>
        <w:numPr>
          <w:ilvl w:val="0"/>
          <w:numId w:val="115"/>
        </w:numPr>
        <w:suppressAutoHyphens/>
        <w:spacing w:after="200"/>
        <w:contextualSpacing/>
        <w:jc w:val="both"/>
        <w:rPr>
          <w:rFonts w:asciiTheme="minorHAnsi" w:hAnsiTheme="minorHAnsi" w:cstheme="minorHAnsi"/>
        </w:rPr>
      </w:pPr>
      <w:r w:rsidRPr="00F70C90">
        <w:rPr>
          <w:rFonts w:asciiTheme="minorHAnsi" w:hAnsiTheme="minorHAnsi" w:cstheme="minorHAnsi"/>
        </w:rPr>
        <w:t>získaný certifikát z oblasti návrhu architektúr Archimate 3 Practicioner a TOGAF 9 Certified  riešení vydaný autoritou, ktorá je oprávnená takýto certifikát vydávať alebo ekvivalent; túto podmienku účasti záujemca u experta preukáže prostredníctvom kópie platného certifikátu.</w:t>
      </w:r>
    </w:p>
    <w:p w14:paraId="785757F1" w14:textId="77777777" w:rsidR="000172B0" w:rsidRPr="00F70C90" w:rsidRDefault="000172B0" w:rsidP="00F70C90">
      <w:pPr>
        <w:spacing w:line="240" w:lineRule="auto"/>
        <w:ind w:left="284"/>
        <w:jc w:val="both"/>
        <w:rPr>
          <w:rFonts w:asciiTheme="minorHAnsi" w:hAnsiTheme="minorHAnsi" w:cstheme="minorHAnsi"/>
          <w:b/>
        </w:rPr>
      </w:pPr>
      <w:r w:rsidRPr="00F70C90">
        <w:rPr>
          <w:rFonts w:asciiTheme="minorHAnsi" w:hAnsiTheme="minorHAnsi" w:cstheme="minorHAnsi"/>
          <w:b/>
        </w:rPr>
        <w:t xml:space="preserve">2.2.3 – Expert 3b, Architekt SAP riešenia, </w:t>
      </w:r>
    </w:p>
    <w:p w14:paraId="49D5B7A1" w14:textId="77777777" w:rsidR="000172B0" w:rsidRPr="00F70C90" w:rsidRDefault="000172B0" w:rsidP="00F70C90">
      <w:pPr>
        <w:pStyle w:val="Odsekzoznamu"/>
        <w:numPr>
          <w:ilvl w:val="0"/>
          <w:numId w:val="120"/>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Minimálne 5 rokov praxe v oblasti návrhu softvérovej architektúry riešenia informačných technológií zameranej na ERP riešenia na platforme SAP, túto podmienku účasti záujemca u experta preukáže profesijným životopisom alebo ekvivalentným dokladom, </w:t>
      </w:r>
    </w:p>
    <w:p w14:paraId="26F277BA" w14:textId="77777777" w:rsidR="000172B0" w:rsidRPr="00F70C90" w:rsidRDefault="000172B0" w:rsidP="00F70C90">
      <w:pPr>
        <w:pStyle w:val="Odsekzoznamu"/>
        <w:numPr>
          <w:ilvl w:val="0"/>
          <w:numId w:val="120"/>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minimálne dve praktické skúsenosti v oblasti návrhu softvérovej architektúry riešenia, vrátane integrácie informačných systémov na platforme SAP. Túto podmienku účasti záujemca u experta preukáže profesijným životopisom alebo ekvivalentným dokladom, </w:t>
      </w:r>
    </w:p>
    <w:p w14:paraId="3EE7E50D" w14:textId="77777777" w:rsidR="000172B0" w:rsidRPr="00F70C90" w:rsidRDefault="000172B0" w:rsidP="00F70C90">
      <w:pPr>
        <w:pStyle w:val="Odsekzoznamu"/>
        <w:numPr>
          <w:ilvl w:val="0"/>
          <w:numId w:val="120"/>
        </w:numPr>
        <w:suppressAutoHyphens/>
        <w:spacing w:after="200"/>
        <w:contextualSpacing/>
        <w:jc w:val="both"/>
        <w:rPr>
          <w:rFonts w:asciiTheme="minorHAnsi" w:hAnsiTheme="minorHAnsi" w:cstheme="minorHAnsi"/>
        </w:rPr>
      </w:pPr>
      <w:r w:rsidRPr="00F70C90">
        <w:rPr>
          <w:rFonts w:asciiTheme="minorHAnsi" w:hAnsiTheme="minorHAnsi" w:cstheme="minorHAnsi"/>
        </w:rPr>
        <w:t>získaný certifikát SAP Certified Technology Associate  vydaný autoritou, ktorá je oprávnená takýto certifikát vydávať; túto podmienku účasti záujemca u experta preukáže prostredníctvom kópie získaného certifikátu.</w:t>
      </w:r>
    </w:p>
    <w:p w14:paraId="614AEC54" w14:textId="77777777" w:rsidR="000172B0" w:rsidRPr="00F70C90" w:rsidRDefault="000172B0" w:rsidP="00F70C90">
      <w:pPr>
        <w:spacing w:line="240" w:lineRule="auto"/>
        <w:ind w:left="360"/>
        <w:jc w:val="both"/>
        <w:rPr>
          <w:rFonts w:asciiTheme="minorHAnsi" w:hAnsiTheme="minorHAnsi" w:cstheme="minorHAnsi"/>
          <w:b/>
        </w:rPr>
      </w:pPr>
      <w:r w:rsidRPr="00F70C90">
        <w:rPr>
          <w:rFonts w:asciiTheme="minorHAnsi" w:hAnsiTheme="minorHAnsi" w:cstheme="minorHAnsi"/>
          <w:b/>
        </w:rPr>
        <w:t>2.2.4 – Expert 4b, Špecialista pre oblasť návrhu a implementácie procesov v informačných systémoch,</w:t>
      </w:r>
    </w:p>
    <w:p w14:paraId="12592CBB" w14:textId="77777777" w:rsidR="000172B0" w:rsidRPr="00F70C90" w:rsidRDefault="000172B0" w:rsidP="00F70C90">
      <w:pPr>
        <w:pStyle w:val="Odsekzoznamu"/>
        <w:numPr>
          <w:ilvl w:val="0"/>
          <w:numId w:val="118"/>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Minimálne 5 rokov odborných skúseností v oblasti riešenia návrhu procesných architektúr, prípravou návrhov procesných integrácií, túto podmienku účasti záujemca u experta preukáže profesijným životopisom alebo ekvivalentným dokladom, </w:t>
      </w:r>
    </w:p>
    <w:p w14:paraId="0215D017" w14:textId="77777777" w:rsidR="000172B0" w:rsidRPr="00F70C90" w:rsidRDefault="000172B0" w:rsidP="00F70C90">
      <w:pPr>
        <w:pStyle w:val="Odsekzoznamu"/>
        <w:numPr>
          <w:ilvl w:val="0"/>
          <w:numId w:val="118"/>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minimálne dve praktické skúsenosti v oblasti návrhu procesných architektúr informačných systémov, pričom aspoň jedna skúsenosť bola v oblasti návrhu komplexnej procesnej architektúry informačného systému pre elektronizáciu procesov;  a aspoň jedna bola v trvaní viac ako 24 mesiacov. Túto podmienku účasti záujemca u experta preukáže profesijným životopisom alebo ekvivalentným dokladom, </w:t>
      </w:r>
    </w:p>
    <w:p w14:paraId="19DCA0C7" w14:textId="77777777" w:rsidR="000172B0" w:rsidRPr="00F70C90" w:rsidRDefault="000172B0" w:rsidP="00F70C90">
      <w:pPr>
        <w:pStyle w:val="Odsekzoznamu"/>
        <w:numPr>
          <w:ilvl w:val="0"/>
          <w:numId w:val="118"/>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získaný certifikát pre oblasť návrhu Archimate 3 Foundation a zároveň získaný a platný certifikát pre modelovanie informačných systémov OMG Certified UML Professional, alebo ekvivalent daného certifikátu od inej akreditovanej autority; túto podmienku účasti záujemca u kľúčového experta preukáže prostredníctvom kópie platného certifikátu. </w:t>
      </w:r>
    </w:p>
    <w:p w14:paraId="4010C265" w14:textId="77777777" w:rsidR="000172B0" w:rsidRPr="00F70C90" w:rsidRDefault="000172B0" w:rsidP="00F70C90">
      <w:pPr>
        <w:spacing w:line="240" w:lineRule="auto"/>
        <w:ind w:left="360"/>
        <w:jc w:val="both"/>
        <w:rPr>
          <w:rFonts w:asciiTheme="minorHAnsi" w:hAnsiTheme="minorHAnsi" w:cstheme="minorHAnsi"/>
          <w:b/>
        </w:rPr>
      </w:pPr>
      <w:r w:rsidRPr="00F70C90">
        <w:rPr>
          <w:rFonts w:asciiTheme="minorHAnsi" w:hAnsiTheme="minorHAnsi" w:cstheme="minorHAnsi"/>
          <w:b/>
        </w:rPr>
        <w:t>2.2.5 – Expert 5b, Špecialista pre oblasť návrhu a implementácie procesov v SAP ERP</w:t>
      </w:r>
    </w:p>
    <w:p w14:paraId="5DFE6DD6" w14:textId="77777777" w:rsidR="000172B0" w:rsidRPr="00F70C90" w:rsidRDefault="000172B0" w:rsidP="00F70C90">
      <w:pPr>
        <w:pStyle w:val="Odsekzoznamu"/>
        <w:numPr>
          <w:ilvl w:val="0"/>
          <w:numId w:val="121"/>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Minimálne 5 rokov odborných skúseností v oblasti prípravy návrhov procesných riešení na platforme SAP a ich implementácii, túto podmienku účasti záujemca u experta preukáže profesijným životopisom alebo ekvivalentným dokladom, </w:t>
      </w:r>
    </w:p>
    <w:p w14:paraId="04C8A015" w14:textId="77777777" w:rsidR="000172B0" w:rsidRPr="00F70C90" w:rsidRDefault="000172B0" w:rsidP="00F70C90">
      <w:pPr>
        <w:pStyle w:val="Odsekzoznamu"/>
        <w:numPr>
          <w:ilvl w:val="0"/>
          <w:numId w:val="121"/>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minimálne dve praktické skúsenosti v oblasti návrhu </w:t>
      </w:r>
      <w:r w:rsidRPr="00F70C90">
        <w:rPr>
          <w:rFonts w:asciiTheme="minorHAnsi" w:hAnsiTheme="minorHAnsi" w:cstheme="minorHAnsi"/>
          <w:bCs/>
        </w:rPr>
        <w:t>a implementácie procesov v SAP ERP,</w:t>
      </w:r>
      <w:r w:rsidRPr="00F70C90">
        <w:rPr>
          <w:rFonts w:asciiTheme="minorHAnsi" w:hAnsiTheme="minorHAnsi" w:cstheme="minorHAnsi"/>
        </w:rPr>
        <w:t xml:space="preserve">  kde SAP ERP je procesne integrálnou súčasťou komplexného integrovaného systému, </w:t>
      </w:r>
    </w:p>
    <w:p w14:paraId="1FB20A57" w14:textId="77777777" w:rsidR="000172B0" w:rsidRPr="00F70C90" w:rsidRDefault="000172B0" w:rsidP="00F70C90">
      <w:pPr>
        <w:spacing w:line="240" w:lineRule="auto"/>
        <w:ind w:left="708"/>
        <w:jc w:val="both"/>
        <w:rPr>
          <w:rFonts w:asciiTheme="minorHAnsi" w:hAnsiTheme="minorHAnsi" w:cstheme="minorHAnsi"/>
        </w:rPr>
      </w:pPr>
      <w:r w:rsidRPr="00F70C90">
        <w:rPr>
          <w:rFonts w:asciiTheme="minorHAnsi" w:hAnsiTheme="minorHAnsi" w:cstheme="minorHAnsi"/>
        </w:rPr>
        <w:t>Túto podmienku účasti záujemca u experta preukáže profesijným životopisom alebo ekvivalentným dokladom</w:t>
      </w:r>
      <w:r w:rsidRPr="00F70C90">
        <w:rPr>
          <w:rFonts w:asciiTheme="minorHAnsi" w:hAnsiTheme="minorHAnsi" w:cstheme="minorHAnsi"/>
          <w:lang w:val="en-US"/>
        </w:rPr>
        <w:t>;</w:t>
      </w:r>
      <w:r w:rsidRPr="00F70C90">
        <w:rPr>
          <w:rFonts w:asciiTheme="minorHAnsi" w:hAnsiTheme="minorHAnsi" w:cstheme="minorHAnsi"/>
        </w:rPr>
        <w:t xml:space="preserve"> , </w:t>
      </w:r>
    </w:p>
    <w:p w14:paraId="0C4374BD" w14:textId="77777777" w:rsidR="000172B0" w:rsidRPr="00F70C90" w:rsidRDefault="000172B0" w:rsidP="00F70C90">
      <w:pPr>
        <w:pStyle w:val="Odsekzoznamu"/>
        <w:numPr>
          <w:ilvl w:val="0"/>
          <w:numId w:val="121"/>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získaný certifikát SAP Certified Application Associate, vydaný autoritou, ktorá je oprávnená takýto certifikát vydávať; túto podmienku účasti záujemca u kľúčového experta preukáže prostredníctvom kópie získaného certifikátu.. </w:t>
      </w:r>
    </w:p>
    <w:p w14:paraId="0B153FC4" w14:textId="77777777" w:rsidR="000172B0" w:rsidRPr="00F70C90" w:rsidRDefault="000172B0" w:rsidP="00F70C90">
      <w:pPr>
        <w:spacing w:line="240" w:lineRule="auto"/>
        <w:jc w:val="both"/>
        <w:rPr>
          <w:rFonts w:asciiTheme="minorHAnsi" w:hAnsiTheme="minorHAnsi" w:cstheme="minorHAnsi"/>
        </w:rPr>
      </w:pPr>
    </w:p>
    <w:p w14:paraId="493C099C" w14:textId="77777777" w:rsidR="000172B0" w:rsidRPr="00F70C90" w:rsidRDefault="000172B0" w:rsidP="00F70C90">
      <w:pPr>
        <w:tabs>
          <w:tab w:val="left" w:pos="1260"/>
        </w:tabs>
        <w:spacing w:line="240" w:lineRule="auto"/>
        <w:ind w:firstLine="284"/>
        <w:jc w:val="both"/>
        <w:rPr>
          <w:rFonts w:asciiTheme="minorHAnsi" w:hAnsiTheme="minorHAnsi" w:cstheme="minorHAnsi"/>
          <w:b/>
        </w:rPr>
      </w:pPr>
      <w:r w:rsidRPr="00F70C90">
        <w:rPr>
          <w:rFonts w:asciiTheme="minorHAnsi" w:hAnsiTheme="minorHAnsi" w:cstheme="minorHAnsi"/>
          <w:b/>
        </w:rPr>
        <w:t>2.2.6 - Expert č. 6b, SAP Technický expert – oblasť SAP báza</w:t>
      </w:r>
    </w:p>
    <w:p w14:paraId="1F49837C" w14:textId="77777777" w:rsidR="000172B0" w:rsidRPr="00F70C90" w:rsidRDefault="000172B0" w:rsidP="00F70C90">
      <w:pPr>
        <w:pStyle w:val="Odsekzoznamu"/>
        <w:numPr>
          <w:ilvl w:val="0"/>
          <w:numId w:val="124"/>
        </w:numPr>
        <w:suppressAutoHyphens/>
        <w:spacing w:after="160"/>
        <w:ind w:left="709" w:hanging="283"/>
        <w:contextualSpacing/>
        <w:jc w:val="both"/>
        <w:rPr>
          <w:rFonts w:asciiTheme="minorHAnsi" w:hAnsiTheme="minorHAnsi" w:cstheme="minorHAnsi"/>
        </w:rPr>
      </w:pPr>
      <w:r w:rsidRPr="00F70C90">
        <w:rPr>
          <w:rFonts w:asciiTheme="minorHAnsi" w:hAnsiTheme="minorHAnsi" w:cstheme="minorHAnsi"/>
        </w:rPr>
        <w:lastRenderedPageBreak/>
        <w:t>Minimálne 5 rokov odborných skúseností v oblasti prevádzky SAP prostredí na úrovni bázy a upgrade komponentov SAP, kde SAP je procesne integrálnou súčasťou komplexného integrovaného systému,</w:t>
      </w:r>
    </w:p>
    <w:p w14:paraId="6245EF68" w14:textId="77777777" w:rsidR="000172B0" w:rsidRPr="00F70C90" w:rsidRDefault="000172B0" w:rsidP="00F70C90">
      <w:pPr>
        <w:pStyle w:val="Odsekzoznamu"/>
        <w:numPr>
          <w:ilvl w:val="0"/>
          <w:numId w:val="124"/>
        </w:numPr>
        <w:suppressAutoHyphens/>
        <w:spacing w:after="160"/>
        <w:ind w:left="320" w:firstLine="106"/>
        <w:contextualSpacing/>
        <w:jc w:val="both"/>
        <w:rPr>
          <w:rFonts w:asciiTheme="minorHAnsi" w:hAnsiTheme="minorHAnsi" w:cstheme="minorHAnsi"/>
        </w:rPr>
      </w:pPr>
      <w:r w:rsidRPr="00F70C90">
        <w:rPr>
          <w:rFonts w:asciiTheme="minorHAnsi" w:hAnsiTheme="minorHAnsi" w:cstheme="minorHAnsi"/>
        </w:rPr>
        <w:t>nasledovné praktické skúsenosti</w:t>
      </w:r>
    </w:p>
    <w:p w14:paraId="2FFE4DF0" w14:textId="77777777" w:rsidR="000172B0" w:rsidRPr="00F70C90" w:rsidRDefault="000172B0" w:rsidP="00F70C90">
      <w:pPr>
        <w:pStyle w:val="Odsekzoznamu"/>
        <w:numPr>
          <w:ilvl w:val="2"/>
          <w:numId w:val="126"/>
        </w:numPr>
        <w:suppressAutoHyphens/>
        <w:spacing w:after="160"/>
        <w:contextualSpacing/>
        <w:jc w:val="both"/>
        <w:rPr>
          <w:rFonts w:asciiTheme="minorHAnsi" w:hAnsiTheme="minorHAnsi" w:cstheme="minorHAnsi"/>
        </w:rPr>
      </w:pPr>
      <w:r w:rsidRPr="00F70C90">
        <w:rPr>
          <w:rFonts w:asciiTheme="minorHAnsi" w:hAnsiTheme="minorHAnsi" w:cstheme="minorHAnsi"/>
        </w:rPr>
        <w:t>minimálne 2 praktické skúsenosti s prevádzkou a údržbou SAP bázy, kde SAP je integrálnou súčasťou komplexného integrovaného systému,</w:t>
      </w:r>
    </w:p>
    <w:p w14:paraId="4A00ABE8" w14:textId="77777777" w:rsidR="000172B0" w:rsidRPr="00F70C90" w:rsidRDefault="000172B0" w:rsidP="00F70C90">
      <w:pPr>
        <w:pStyle w:val="Odsekzoznamu"/>
        <w:numPr>
          <w:ilvl w:val="2"/>
          <w:numId w:val="126"/>
        </w:numPr>
        <w:suppressAutoHyphens/>
        <w:spacing w:after="160"/>
        <w:contextualSpacing/>
        <w:jc w:val="both"/>
        <w:rPr>
          <w:rFonts w:asciiTheme="minorHAnsi" w:hAnsiTheme="minorHAnsi" w:cstheme="minorHAnsi"/>
        </w:rPr>
      </w:pPr>
      <w:r w:rsidRPr="00F70C90">
        <w:rPr>
          <w:rFonts w:asciiTheme="minorHAnsi" w:hAnsiTheme="minorHAnsi" w:cstheme="minorHAnsi"/>
        </w:rPr>
        <w:t>minimálne 1 praktická skúsenosť s upgrade komponentov SAP (EhP/SPS)</w:t>
      </w:r>
    </w:p>
    <w:p w14:paraId="16CFB435" w14:textId="77777777" w:rsidR="000172B0" w:rsidRPr="00F70C90" w:rsidRDefault="000172B0" w:rsidP="00F70C90">
      <w:pPr>
        <w:pStyle w:val="Odsekzoznamu"/>
        <w:numPr>
          <w:ilvl w:val="2"/>
          <w:numId w:val="126"/>
        </w:numPr>
        <w:suppressAutoHyphens/>
        <w:spacing w:after="160"/>
        <w:contextualSpacing/>
        <w:jc w:val="both"/>
        <w:rPr>
          <w:rFonts w:asciiTheme="minorHAnsi" w:hAnsiTheme="minorHAnsi" w:cstheme="minorHAnsi"/>
        </w:rPr>
      </w:pPr>
      <w:r w:rsidRPr="00F70C90">
        <w:rPr>
          <w:rFonts w:asciiTheme="minorHAnsi" w:hAnsiTheme="minorHAnsi" w:cstheme="minorHAnsi"/>
        </w:rPr>
        <w:t xml:space="preserve">minimálne 1 praktická skúsenosť s migráciou na SAP HANA databázu </w:t>
      </w:r>
    </w:p>
    <w:p w14:paraId="39410F53" w14:textId="77777777" w:rsidR="000172B0" w:rsidRPr="00F70C90" w:rsidRDefault="000172B0" w:rsidP="00F70C90">
      <w:pPr>
        <w:numPr>
          <w:ilvl w:val="0"/>
          <w:numId w:val="124"/>
        </w:numPr>
        <w:suppressAutoHyphens/>
        <w:spacing w:after="0" w:line="240" w:lineRule="auto"/>
        <w:ind w:left="426" w:firstLine="0"/>
        <w:contextualSpacing/>
        <w:jc w:val="both"/>
        <w:rPr>
          <w:rFonts w:asciiTheme="minorHAnsi" w:hAnsiTheme="minorHAnsi" w:cstheme="minorHAnsi"/>
        </w:rPr>
      </w:pPr>
      <w:r w:rsidRPr="00F70C90">
        <w:rPr>
          <w:rFonts w:asciiTheme="minorHAnsi" w:hAnsiTheme="minorHAnsi" w:cstheme="minorHAnsi"/>
        </w:rPr>
        <w:t xml:space="preserve">získaný SAP certifikát s minimálnou úrovňou </w:t>
      </w:r>
      <w:proofErr w:type="spellStart"/>
      <w:r w:rsidRPr="00F70C90">
        <w:rPr>
          <w:rFonts w:asciiTheme="minorHAnsi" w:eastAsiaTheme="minorHAnsi" w:hAnsiTheme="minorHAnsi" w:cstheme="minorHAnsi"/>
        </w:rPr>
        <w:t>Certified</w:t>
      </w:r>
      <w:proofErr w:type="spellEnd"/>
      <w:r w:rsidRPr="00F70C90">
        <w:rPr>
          <w:rFonts w:asciiTheme="minorHAnsi" w:eastAsiaTheme="minorHAnsi" w:hAnsiTheme="minorHAnsi" w:cstheme="minorHAnsi"/>
        </w:rPr>
        <w:t xml:space="preserve"> </w:t>
      </w:r>
      <w:proofErr w:type="spellStart"/>
      <w:r w:rsidRPr="00F70C90">
        <w:rPr>
          <w:rFonts w:asciiTheme="minorHAnsi" w:eastAsiaTheme="minorHAnsi" w:hAnsiTheme="minorHAnsi" w:cstheme="minorHAnsi"/>
        </w:rPr>
        <w:t>Technology</w:t>
      </w:r>
      <w:proofErr w:type="spellEnd"/>
      <w:r w:rsidRPr="00F70C90">
        <w:rPr>
          <w:rFonts w:asciiTheme="minorHAnsi" w:eastAsiaTheme="minorHAnsi" w:hAnsiTheme="minorHAnsi" w:cstheme="minorHAnsi"/>
        </w:rPr>
        <w:t xml:space="preserve"> </w:t>
      </w:r>
      <w:proofErr w:type="spellStart"/>
      <w:r w:rsidRPr="00F70C90">
        <w:rPr>
          <w:rFonts w:asciiTheme="minorHAnsi" w:eastAsiaTheme="minorHAnsi" w:hAnsiTheme="minorHAnsi" w:cstheme="minorHAnsi"/>
        </w:rPr>
        <w:t>Associate</w:t>
      </w:r>
      <w:proofErr w:type="spellEnd"/>
      <w:r w:rsidRPr="00F70C90">
        <w:rPr>
          <w:rFonts w:asciiTheme="minorHAnsi" w:hAnsiTheme="minorHAnsi" w:cstheme="minorHAnsi"/>
        </w:rPr>
        <w:t>, vydaný autoritou, ktorá je oprávnená takýto certifikát vydávať; túto podmienku účasti záujemca u kľúčového experta preukáže prostredníctvom kópie získaného certifikátu.</w:t>
      </w:r>
    </w:p>
    <w:p w14:paraId="600FDD13" w14:textId="77777777" w:rsidR="000172B0" w:rsidRPr="00F70C90" w:rsidRDefault="000172B0" w:rsidP="00F70C90">
      <w:pPr>
        <w:spacing w:line="240" w:lineRule="auto"/>
        <w:jc w:val="both"/>
        <w:rPr>
          <w:rFonts w:asciiTheme="minorHAnsi" w:hAnsiTheme="minorHAnsi" w:cstheme="minorHAnsi"/>
        </w:rPr>
      </w:pPr>
    </w:p>
    <w:p w14:paraId="5BA11118" w14:textId="77777777" w:rsidR="000172B0" w:rsidRPr="00F70C90" w:rsidRDefault="000172B0" w:rsidP="00F70C90">
      <w:pPr>
        <w:spacing w:line="240" w:lineRule="auto"/>
        <w:ind w:left="360"/>
        <w:jc w:val="both"/>
        <w:rPr>
          <w:rFonts w:asciiTheme="minorHAnsi" w:hAnsiTheme="minorHAnsi" w:cstheme="minorHAnsi"/>
          <w:b/>
        </w:rPr>
      </w:pPr>
      <w:r w:rsidRPr="00F70C90">
        <w:rPr>
          <w:rFonts w:asciiTheme="minorHAnsi" w:hAnsiTheme="minorHAnsi" w:cstheme="minorHAnsi"/>
          <w:b/>
        </w:rPr>
        <w:t xml:space="preserve">2.2.7 – Expert č. 7b, Špecialista pre oblasť bezpečnosti informačných systémov, </w:t>
      </w:r>
    </w:p>
    <w:p w14:paraId="4D19B4D6" w14:textId="77777777" w:rsidR="000172B0" w:rsidRPr="00F70C90" w:rsidRDefault="000172B0" w:rsidP="00F70C90">
      <w:pPr>
        <w:pStyle w:val="Odsekzoznamu"/>
        <w:numPr>
          <w:ilvl w:val="0"/>
          <w:numId w:val="110"/>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Minimálne 5 rokov odborných skúseností v oblasti riešenia alebo implementácie bezpečnostných opatrení v  softvérových riešeniach vrátane realizácie bezpečnostných projektov; túto podmienku účasti záujemca u experta preukáže profesijným životopisom alebo ekvivalentným dokladom, </w:t>
      </w:r>
    </w:p>
    <w:p w14:paraId="6E3B5DE4" w14:textId="77777777" w:rsidR="000172B0" w:rsidRPr="00F70C90" w:rsidRDefault="000172B0" w:rsidP="00F70C90">
      <w:pPr>
        <w:pStyle w:val="Odsekzoznamu"/>
        <w:numPr>
          <w:ilvl w:val="0"/>
          <w:numId w:val="110"/>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minimálne dve praktické skúsenosti s riešením alebo implementáciou bezpečnostných opatrení v hardvérových a softvérových riešeniach; túto podmienku účasti záujemca u experta preukáže profesijným životopisom alebo ekvivalentným dokladom, </w:t>
      </w:r>
    </w:p>
    <w:p w14:paraId="768DE019" w14:textId="77777777" w:rsidR="000172B0" w:rsidRPr="00F70C90" w:rsidRDefault="000172B0" w:rsidP="00F70C90">
      <w:pPr>
        <w:pStyle w:val="Odsekzoznamu"/>
        <w:numPr>
          <w:ilvl w:val="0"/>
          <w:numId w:val="110"/>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minimálne dve praktické skúsenosti na realizácii bezpečnostných projektov, pričom aspoň jedna skúsenosť bola v oblasti návrhu, alebo optimalizácie informačného systému verejnej správy; túto podmienku účasti záujemca u experta preukáže profesijným životopisom alebo ekvivalentným dokladom, </w:t>
      </w:r>
    </w:p>
    <w:p w14:paraId="3BDB0B0E" w14:textId="77777777" w:rsidR="000172B0" w:rsidRPr="00F70C90" w:rsidRDefault="000172B0" w:rsidP="00F70C90">
      <w:pPr>
        <w:pStyle w:val="Odsekzoznamu"/>
        <w:numPr>
          <w:ilvl w:val="0"/>
          <w:numId w:val="110"/>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získaný certifikát CISSP (Certified Information Systems Security Professional) na odbornú spôsobilosť pre riešenie oblasti bezpečnosti alebo ekvivalent daného certifikátu od inej akreditovanej autority; túto podmienku účasti záujemca u expertov preukáže prostredníctvom kópie platného certifikátu. </w:t>
      </w:r>
    </w:p>
    <w:p w14:paraId="5D43E82F" w14:textId="77777777" w:rsidR="000172B0" w:rsidRPr="00F70C90" w:rsidRDefault="000172B0" w:rsidP="00F70C90">
      <w:pPr>
        <w:spacing w:line="240" w:lineRule="auto"/>
        <w:jc w:val="both"/>
        <w:rPr>
          <w:rFonts w:asciiTheme="minorHAnsi" w:hAnsiTheme="minorHAnsi" w:cstheme="minorHAnsi"/>
        </w:rPr>
      </w:pPr>
    </w:p>
    <w:p w14:paraId="112F3396" w14:textId="77777777" w:rsidR="000172B0" w:rsidRPr="00F70C90" w:rsidRDefault="000172B0" w:rsidP="00F70C90">
      <w:pPr>
        <w:spacing w:line="240" w:lineRule="auto"/>
        <w:jc w:val="both"/>
        <w:rPr>
          <w:rFonts w:asciiTheme="minorHAnsi" w:hAnsiTheme="minorHAnsi" w:cstheme="minorHAnsi"/>
        </w:rPr>
      </w:pPr>
      <w:r w:rsidRPr="00F70C90">
        <w:rPr>
          <w:rFonts w:asciiTheme="minorHAnsi" w:hAnsiTheme="minorHAnsi" w:cstheme="minorHAnsi"/>
          <w:b/>
        </w:rPr>
        <w:t xml:space="preserve">2.2.8 – Expert č. 8b, </w:t>
      </w:r>
      <w:r w:rsidRPr="00F70C90">
        <w:rPr>
          <w:rFonts w:asciiTheme="minorHAnsi" w:hAnsiTheme="minorHAnsi" w:cstheme="minorHAnsi"/>
          <w:b/>
          <w:bCs/>
        </w:rPr>
        <w:t xml:space="preserve">Softvérový analytik </w:t>
      </w:r>
    </w:p>
    <w:p w14:paraId="5ADAB32B" w14:textId="77777777" w:rsidR="000172B0" w:rsidRPr="00F70C90" w:rsidRDefault="000172B0" w:rsidP="00F70C90">
      <w:pPr>
        <w:pStyle w:val="Odsekzoznamu"/>
        <w:numPr>
          <w:ilvl w:val="0"/>
          <w:numId w:val="114"/>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Minimálne 3 roky odborných skúseností v oblasti softvérových návrhov informačných systémov, analyzovanie funkčných požiadaviek dokumentácie z pohľadu procesov, metodiky, technických možností a inej dokumentácie; túto podmienku účasti záujemca u experta preukáže profesijným životopisom alebo ekvivalentným dokladom, </w:t>
      </w:r>
    </w:p>
    <w:p w14:paraId="131862DF" w14:textId="77777777" w:rsidR="000172B0" w:rsidRPr="00F70C90" w:rsidRDefault="000172B0" w:rsidP="00F70C90">
      <w:pPr>
        <w:pStyle w:val="Odsekzoznamu"/>
        <w:numPr>
          <w:ilvl w:val="0"/>
          <w:numId w:val="114"/>
        </w:numPr>
        <w:suppressAutoHyphens/>
        <w:spacing w:after="200"/>
        <w:contextualSpacing/>
        <w:jc w:val="both"/>
        <w:rPr>
          <w:rFonts w:asciiTheme="minorHAnsi" w:hAnsiTheme="minorHAnsi" w:cstheme="minorHAnsi"/>
        </w:rPr>
      </w:pPr>
      <w:r w:rsidRPr="00F70C90">
        <w:rPr>
          <w:rFonts w:asciiTheme="minorHAnsi" w:hAnsiTheme="minorHAnsi" w:cstheme="minorHAnsi"/>
        </w:rPr>
        <w:t>minimálne 2 profesionálne praktické skúsenosti na pozícií softvérového analytika s využitím jazyka UML, pričom každá profesionálna praktická skúsenosť bola v trvaní minimálne 6 mesiacov; túto podmienku účasti záujemca u experta preukáže profesijným životopisom alebo ekvivalentným dokladom,</w:t>
      </w:r>
    </w:p>
    <w:p w14:paraId="2995CE38" w14:textId="77777777" w:rsidR="000172B0" w:rsidRPr="00F70C90" w:rsidRDefault="000172B0" w:rsidP="00F70C90">
      <w:pPr>
        <w:pStyle w:val="Odsekzoznamu"/>
        <w:numPr>
          <w:ilvl w:val="0"/>
          <w:numId w:val="114"/>
        </w:numPr>
        <w:suppressAutoHyphens/>
        <w:spacing w:after="200"/>
        <w:contextualSpacing/>
        <w:jc w:val="both"/>
        <w:rPr>
          <w:rFonts w:asciiTheme="minorHAnsi" w:hAnsiTheme="minorHAnsi" w:cstheme="minorHAnsi"/>
        </w:rPr>
      </w:pPr>
      <w:r w:rsidRPr="00F70C90">
        <w:rPr>
          <w:rFonts w:asciiTheme="minorHAnsi" w:hAnsiTheme="minorHAnsi" w:cstheme="minorHAnsi"/>
        </w:rPr>
        <w:t>získaný certifikát OMG-Certified UML (Unified Modeling Language) alebo ekvivalent daného certifikátu vydaný medzinárodne uznávanou akreditovanou certifikačnou autoritou; túto podmienku účasti záujemca u expertov preukáže prostredníctvom kópie platného certifikátu.</w:t>
      </w:r>
    </w:p>
    <w:p w14:paraId="7314FF93" w14:textId="77777777" w:rsidR="000172B0" w:rsidRPr="00F70C90" w:rsidRDefault="000172B0" w:rsidP="00F70C90">
      <w:pPr>
        <w:spacing w:line="240" w:lineRule="auto"/>
        <w:jc w:val="both"/>
        <w:rPr>
          <w:rFonts w:asciiTheme="minorHAnsi" w:hAnsiTheme="minorHAnsi" w:cstheme="minorHAnsi"/>
          <w:b/>
        </w:rPr>
      </w:pPr>
    </w:p>
    <w:p w14:paraId="079DA450" w14:textId="77777777" w:rsidR="000172B0" w:rsidRPr="00F70C90" w:rsidRDefault="000172B0" w:rsidP="00F70C90">
      <w:pPr>
        <w:spacing w:line="240" w:lineRule="auto"/>
        <w:jc w:val="both"/>
        <w:rPr>
          <w:rFonts w:asciiTheme="minorHAnsi" w:hAnsiTheme="minorHAnsi" w:cstheme="minorHAnsi"/>
        </w:rPr>
      </w:pPr>
      <w:r w:rsidRPr="00F70C90">
        <w:rPr>
          <w:rFonts w:asciiTheme="minorHAnsi" w:hAnsiTheme="minorHAnsi" w:cstheme="minorHAnsi"/>
          <w:b/>
        </w:rPr>
        <w:t>2.2.9 – Expert č. 9b,</w:t>
      </w:r>
      <w:r w:rsidRPr="00F70C90">
        <w:rPr>
          <w:rFonts w:asciiTheme="minorHAnsi" w:hAnsiTheme="minorHAnsi" w:cstheme="minorHAnsi"/>
        </w:rPr>
        <w:t xml:space="preserve"> </w:t>
      </w:r>
      <w:r w:rsidRPr="00F70C90">
        <w:rPr>
          <w:rFonts w:asciiTheme="minorHAnsi" w:hAnsiTheme="minorHAnsi" w:cstheme="minorHAnsi"/>
          <w:b/>
          <w:bCs/>
        </w:rPr>
        <w:t>Hlavný programátor</w:t>
      </w:r>
    </w:p>
    <w:p w14:paraId="45B558EB" w14:textId="77777777" w:rsidR="000172B0" w:rsidRPr="00F70C90" w:rsidRDefault="000172B0" w:rsidP="00F70C90">
      <w:pPr>
        <w:pStyle w:val="Odsekzoznamu"/>
        <w:numPr>
          <w:ilvl w:val="0"/>
          <w:numId w:val="111"/>
        </w:numPr>
        <w:suppressAutoHyphens/>
        <w:spacing w:after="200"/>
        <w:contextualSpacing/>
        <w:jc w:val="both"/>
        <w:rPr>
          <w:rFonts w:asciiTheme="minorHAnsi" w:hAnsiTheme="minorHAnsi" w:cstheme="minorHAnsi"/>
        </w:rPr>
      </w:pPr>
      <w:r w:rsidRPr="00F70C90">
        <w:rPr>
          <w:rFonts w:asciiTheme="minorHAnsi" w:hAnsiTheme="minorHAnsi" w:cstheme="minorHAnsi"/>
        </w:rPr>
        <w:lastRenderedPageBreak/>
        <w:t>Minimálne 5 rokov odborných skúseností v oblasti tvorby zákazkového softvéru na pozícii senior, alebo hlavného programátora informačných systémov; túto podmienku účasti záujemca u experta preukáže profesijným životopisom alebo ekvivalentným dokladom,</w:t>
      </w:r>
    </w:p>
    <w:p w14:paraId="592110A0" w14:textId="77777777" w:rsidR="000172B0" w:rsidRPr="00F70C90" w:rsidRDefault="000172B0" w:rsidP="00F70C90">
      <w:pPr>
        <w:pStyle w:val="Odsekzoznamu"/>
        <w:numPr>
          <w:ilvl w:val="0"/>
          <w:numId w:val="111"/>
        </w:numPr>
        <w:suppressAutoHyphens/>
        <w:spacing w:after="200"/>
        <w:contextualSpacing/>
        <w:jc w:val="both"/>
        <w:rPr>
          <w:rFonts w:asciiTheme="minorHAnsi" w:hAnsiTheme="minorHAnsi" w:cstheme="minorHAnsi"/>
        </w:rPr>
      </w:pPr>
      <w:r w:rsidRPr="00F70C90">
        <w:rPr>
          <w:rFonts w:asciiTheme="minorHAnsi" w:hAnsiTheme="minorHAnsi" w:cstheme="minorHAnsi"/>
        </w:rPr>
        <w:t>minimálne 2 profesionálne praktické skúsenosti na pozícii hlavného programátora v oblasti programovania informačného systému na báze webových riešení/aplikácii s využitím minimálne dvoch z uvedených technológií v rámci každej profesionálnej praktickej skúsenosti:</w:t>
      </w:r>
    </w:p>
    <w:p w14:paraId="6487C17C" w14:textId="77777777" w:rsidR="000172B0" w:rsidRPr="00F70C90" w:rsidRDefault="000172B0" w:rsidP="00F70C90">
      <w:pPr>
        <w:pStyle w:val="Odsekzoznamu"/>
        <w:numPr>
          <w:ilvl w:val="0"/>
          <w:numId w:val="112"/>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Hibernate, alebo ekvivalent,  </w:t>
      </w:r>
    </w:p>
    <w:p w14:paraId="47169973" w14:textId="77777777" w:rsidR="000172B0" w:rsidRPr="00F70C90" w:rsidRDefault="000172B0" w:rsidP="00F70C90">
      <w:pPr>
        <w:pStyle w:val="Odsekzoznamu"/>
        <w:numPr>
          <w:ilvl w:val="0"/>
          <w:numId w:val="112"/>
        </w:numPr>
        <w:suppressAutoHyphens/>
        <w:spacing w:after="200"/>
        <w:contextualSpacing/>
        <w:jc w:val="both"/>
        <w:rPr>
          <w:rFonts w:asciiTheme="minorHAnsi" w:hAnsiTheme="minorHAnsi" w:cstheme="minorHAnsi"/>
        </w:rPr>
      </w:pPr>
      <w:r w:rsidRPr="00F70C90">
        <w:rPr>
          <w:rFonts w:asciiTheme="minorHAnsi" w:hAnsiTheme="minorHAnsi" w:cstheme="minorHAnsi"/>
        </w:rPr>
        <w:t>jOOQ, alebo ekvivalent,</w:t>
      </w:r>
    </w:p>
    <w:p w14:paraId="49099DBA" w14:textId="77777777" w:rsidR="000172B0" w:rsidRPr="00F70C90" w:rsidRDefault="000172B0" w:rsidP="00F70C90">
      <w:pPr>
        <w:pStyle w:val="Odsekzoznamu"/>
        <w:numPr>
          <w:ilvl w:val="0"/>
          <w:numId w:val="112"/>
        </w:numPr>
        <w:suppressAutoHyphens/>
        <w:spacing w:after="200"/>
        <w:contextualSpacing/>
        <w:jc w:val="both"/>
        <w:rPr>
          <w:rFonts w:asciiTheme="minorHAnsi" w:hAnsiTheme="minorHAnsi" w:cstheme="minorHAnsi"/>
        </w:rPr>
      </w:pPr>
      <w:r w:rsidRPr="00F70C90">
        <w:rPr>
          <w:rFonts w:asciiTheme="minorHAnsi" w:hAnsiTheme="minorHAnsi" w:cstheme="minorHAnsi"/>
        </w:rPr>
        <w:t>PostgreSQL, alebo ekvivalent,</w:t>
      </w:r>
    </w:p>
    <w:p w14:paraId="10F4D751" w14:textId="77777777" w:rsidR="000172B0" w:rsidRPr="00F70C90" w:rsidRDefault="000172B0" w:rsidP="00F70C90">
      <w:pPr>
        <w:pStyle w:val="Odsekzoznamu"/>
        <w:numPr>
          <w:ilvl w:val="0"/>
          <w:numId w:val="112"/>
        </w:numPr>
        <w:suppressAutoHyphens/>
        <w:spacing w:after="200"/>
        <w:contextualSpacing/>
        <w:jc w:val="both"/>
        <w:rPr>
          <w:rFonts w:asciiTheme="minorHAnsi" w:hAnsiTheme="minorHAnsi" w:cstheme="minorHAnsi"/>
        </w:rPr>
      </w:pPr>
      <w:r w:rsidRPr="00F70C90">
        <w:rPr>
          <w:rFonts w:asciiTheme="minorHAnsi" w:hAnsiTheme="minorHAnsi" w:cstheme="minorHAnsi"/>
        </w:rPr>
        <w:t>MVC Framework, alebo ekvivalent,</w:t>
      </w:r>
    </w:p>
    <w:p w14:paraId="1BF503BD" w14:textId="77777777" w:rsidR="000172B0" w:rsidRPr="00F70C90" w:rsidRDefault="000172B0" w:rsidP="00F70C90">
      <w:pPr>
        <w:pStyle w:val="Odsekzoznamu"/>
        <w:numPr>
          <w:ilvl w:val="0"/>
          <w:numId w:val="112"/>
        </w:numPr>
        <w:suppressAutoHyphens/>
        <w:spacing w:after="200"/>
        <w:contextualSpacing/>
        <w:jc w:val="both"/>
        <w:rPr>
          <w:rFonts w:asciiTheme="minorHAnsi" w:hAnsiTheme="minorHAnsi" w:cstheme="minorHAnsi"/>
        </w:rPr>
      </w:pPr>
      <w:r w:rsidRPr="00F70C90">
        <w:rPr>
          <w:rFonts w:asciiTheme="minorHAnsi" w:hAnsiTheme="minorHAnsi" w:cstheme="minorHAnsi"/>
        </w:rPr>
        <w:t>Angular, alebo ekvivalent,</w:t>
      </w:r>
    </w:p>
    <w:p w14:paraId="219D1DD0" w14:textId="77777777" w:rsidR="000172B0" w:rsidRPr="00F70C90" w:rsidRDefault="000172B0" w:rsidP="00F70C90">
      <w:pPr>
        <w:pStyle w:val="Odsekzoznamu"/>
        <w:numPr>
          <w:ilvl w:val="0"/>
          <w:numId w:val="112"/>
        </w:numPr>
        <w:suppressAutoHyphens/>
        <w:spacing w:after="200"/>
        <w:contextualSpacing/>
        <w:jc w:val="both"/>
        <w:rPr>
          <w:rFonts w:asciiTheme="minorHAnsi" w:hAnsiTheme="minorHAnsi" w:cstheme="minorHAnsi"/>
        </w:rPr>
      </w:pPr>
      <w:r w:rsidRPr="00F70C90">
        <w:rPr>
          <w:rFonts w:asciiTheme="minorHAnsi" w:hAnsiTheme="minorHAnsi" w:cstheme="minorHAnsi"/>
        </w:rPr>
        <w:t>Oracle DB, alebo ekvivalent.</w:t>
      </w:r>
    </w:p>
    <w:p w14:paraId="238D783A" w14:textId="77777777" w:rsidR="000172B0" w:rsidRPr="00F70C90" w:rsidRDefault="000172B0" w:rsidP="00F70C90">
      <w:pPr>
        <w:spacing w:line="240" w:lineRule="auto"/>
        <w:ind w:left="756"/>
        <w:jc w:val="both"/>
        <w:rPr>
          <w:rFonts w:asciiTheme="minorHAnsi" w:hAnsiTheme="minorHAnsi" w:cstheme="minorHAnsi"/>
        </w:rPr>
      </w:pPr>
      <w:r w:rsidRPr="00F70C90">
        <w:rPr>
          <w:rFonts w:asciiTheme="minorHAnsi" w:hAnsiTheme="minorHAnsi" w:cstheme="minorHAnsi"/>
        </w:rPr>
        <w:t>a zároveň každá profesionálna praktická skúsenosť je v trvaní minimálne 6 mesiacov; túto podmienku účasti záujemca u experta preukáže profesijným životopisom alebo ekvivalentným dokladom.</w:t>
      </w:r>
    </w:p>
    <w:p w14:paraId="0549FD60" w14:textId="77777777" w:rsidR="000172B0" w:rsidRPr="00F70C90" w:rsidRDefault="000172B0" w:rsidP="00F70C90">
      <w:pPr>
        <w:spacing w:line="240" w:lineRule="auto"/>
        <w:jc w:val="both"/>
        <w:rPr>
          <w:rFonts w:asciiTheme="minorHAnsi" w:hAnsiTheme="minorHAnsi" w:cstheme="minorHAnsi"/>
        </w:rPr>
      </w:pPr>
    </w:p>
    <w:p w14:paraId="0289F71D" w14:textId="77777777" w:rsidR="000172B0" w:rsidRPr="00F70C90" w:rsidRDefault="000172B0" w:rsidP="00F70C90">
      <w:pPr>
        <w:spacing w:line="240" w:lineRule="auto"/>
        <w:jc w:val="both"/>
        <w:rPr>
          <w:rFonts w:asciiTheme="minorHAnsi" w:hAnsiTheme="minorHAnsi" w:cstheme="minorHAnsi"/>
          <w:b/>
          <w:bCs/>
        </w:rPr>
      </w:pPr>
      <w:r w:rsidRPr="00F70C90">
        <w:rPr>
          <w:rFonts w:asciiTheme="minorHAnsi" w:hAnsiTheme="minorHAnsi" w:cstheme="minorHAnsi"/>
          <w:b/>
        </w:rPr>
        <w:t xml:space="preserve">2.2.10 – Expert č. 10b, </w:t>
      </w:r>
      <w:r w:rsidRPr="00F70C90">
        <w:rPr>
          <w:rFonts w:asciiTheme="minorHAnsi" w:hAnsiTheme="minorHAnsi" w:cstheme="minorHAnsi"/>
          <w:b/>
          <w:bCs/>
        </w:rPr>
        <w:t xml:space="preserve"> Hlavný </w:t>
      </w:r>
      <w:proofErr w:type="spellStart"/>
      <w:r w:rsidRPr="00F70C90">
        <w:rPr>
          <w:rFonts w:asciiTheme="minorHAnsi" w:hAnsiTheme="minorHAnsi" w:cstheme="minorHAnsi"/>
          <w:b/>
          <w:bCs/>
        </w:rPr>
        <w:t>tester</w:t>
      </w:r>
      <w:proofErr w:type="spellEnd"/>
    </w:p>
    <w:p w14:paraId="01D9BF99" w14:textId="77777777" w:rsidR="000172B0" w:rsidRPr="00F70C90" w:rsidRDefault="000172B0" w:rsidP="00F70C90">
      <w:pPr>
        <w:pStyle w:val="Odsekzoznamu"/>
        <w:numPr>
          <w:ilvl w:val="0"/>
          <w:numId w:val="127"/>
        </w:numPr>
        <w:suppressAutoHyphens/>
        <w:spacing w:after="200"/>
        <w:contextualSpacing/>
        <w:jc w:val="both"/>
        <w:rPr>
          <w:rFonts w:asciiTheme="minorHAnsi" w:hAnsiTheme="minorHAnsi" w:cstheme="minorHAnsi"/>
        </w:rPr>
      </w:pPr>
      <w:r w:rsidRPr="00F70C90">
        <w:rPr>
          <w:rFonts w:asciiTheme="minorHAnsi" w:hAnsiTheme="minorHAnsi" w:cstheme="minorHAnsi"/>
        </w:rPr>
        <w:t>Minimálne 3 roky odborných skúseností v oblasti testovania informačných systémov, v pozícií senior/hlavného testera; túto podmienku účasti záujemca u experta preukáže profesijným životopisom alebo ekvivalentným dokladom,</w:t>
      </w:r>
    </w:p>
    <w:p w14:paraId="1997FC92" w14:textId="77777777" w:rsidR="000172B0" w:rsidRPr="00F70C90" w:rsidRDefault="000172B0" w:rsidP="00F70C90">
      <w:pPr>
        <w:pStyle w:val="Odsekzoznamu"/>
        <w:numPr>
          <w:ilvl w:val="0"/>
          <w:numId w:val="127"/>
        </w:numPr>
        <w:suppressAutoHyphens/>
        <w:spacing w:after="200"/>
        <w:contextualSpacing/>
        <w:jc w:val="both"/>
        <w:rPr>
          <w:rFonts w:asciiTheme="minorHAnsi" w:hAnsiTheme="minorHAnsi" w:cstheme="minorHAnsi"/>
        </w:rPr>
      </w:pPr>
      <w:r w:rsidRPr="00F70C90">
        <w:rPr>
          <w:rFonts w:asciiTheme="minorHAnsi" w:hAnsiTheme="minorHAnsi" w:cstheme="minorHAnsi"/>
        </w:rPr>
        <w:t>minimálne 2 profesionálne praktické skúsenosti v pozícií hlavného testera v oblasti riadenia testov informačných systémov, pričom každá profesionálna praktická skúsenosť v pozícii hlavný tester je v trvaní minimálne 6 mesiacov; túto podmienku účasti záujemca u experta preukáže profesijným životopisom alebo ekvivalentným dokladom,</w:t>
      </w:r>
    </w:p>
    <w:p w14:paraId="76C1290D" w14:textId="77777777" w:rsidR="000172B0" w:rsidRPr="00F70C90" w:rsidRDefault="000172B0" w:rsidP="00F70C90">
      <w:pPr>
        <w:pStyle w:val="Odsekzoznamu"/>
        <w:numPr>
          <w:ilvl w:val="0"/>
          <w:numId w:val="127"/>
        </w:numPr>
        <w:suppressAutoHyphens/>
        <w:spacing w:after="200"/>
        <w:contextualSpacing/>
        <w:jc w:val="both"/>
        <w:rPr>
          <w:rFonts w:asciiTheme="minorHAnsi" w:hAnsiTheme="minorHAnsi" w:cstheme="minorHAnsi"/>
        </w:rPr>
      </w:pPr>
      <w:r w:rsidRPr="00F70C90">
        <w:rPr>
          <w:rFonts w:asciiTheme="minorHAnsi" w:hAnsiTheme="minorHAnsi" w:cstheme="minorHAnsi"/>
        </w:rPr>
        <w:t>získaný a platný certifikát pre oblasť testovania ISTQB – Certifikovaný Tester, minimálne pokročilá úroveň (CTAL) alebo ekvivalent daného certifikátu vydaný medzinárodne uznávanou akreditačnou a certifikačnou autoritou; túto podmienku účasti záujemca u expertov preukáže prostredníctvom kópie platného certifikátu.</w:t>
      </w:r>
    </w:p>
    <w:p w14:paraId="24446322" w14:textId="77777777" w:rsidR="00DA532E" w:rsidRPr="00F70C90" w:rsidRDefault="00DA532E" w:rsidP="00F70C90">
      <w:pPr>
        <w:spacing w:after="0" w:line="240" w:lineRule="auto"/>
        <w:jc w:val="both"/>
        <w:rPr>
          <w:rFonts w:asciiTheme="minorHAnsi" w:hAnsiTheme="minorHAnsi" w:cstheme="minorHAnsi"/>
        </w:rPr>
      </w:pPr>
      <w:r w:rsidRPr="00F70C90">
        <w:rPr>
          <w:rFonts w:asciiTheme="minorHAnsi" w:hAnsiTheme="minorHAnsi" w:cstheme="minorHAnsi"/>
        </w:rPr>
        <w:t xml:space="preserve">Uchádzačom predkladané doklady musia byť v rovnakej alebo ekvivalentnej forme podľa uvedenej požiadavky verejného obstarávateľa, pričom z týchto dokladov preukazujúcich spôsobilosť podľa § 34 zákona musí byť zrejmé splnenie minimálnych úrovní požadovaných verejným obstarávateľom a rovnako musí byť zrejmé, či preukazovanie sa týka osoby uchádzača alebo inej osoby. </w:t>
      </w:r>
    </w:p>
    <w:p w14:paraId="0E5FFE32" w14:textId="77777777" w:rsidR="00DA532E" w:rsidRPr="00F70C90" w:rsidRDefault="00DA532E" w:rsidP="00F70C90">
      <w:pPr>
        <w:spacing w:after="0" w:line="240" w:lineRule="auto"/>
        <w:jc w:val="both"/>
        <w:rPr>
          <w:rFonts w:asciiTheme="minorHAnsi" w:hAnsiTheme="minorHAnsi" w:cstheme="minorHAnsi"/>
        </w:rPr>
      </w:pPr>
    </w:p>
    <w:p w14:paraId="358731A1" w14:textId="0FE2C43F" w:rsidR="000172B0" w:rsidRDefault="00DA532E" w:rsidP="00F70C90">
      <w:pPr>
        <w:spacing w:after="0" w:line="240" w:lineRule="auto"/>
        <w:jc w:val="both"/>
      </w:pPr>
      <w:r w:rsidRPr="00F70C90">
        <w:rPr>
          <w:rFonts w:asciiTheme="minorHAnsi" w:hAnsiTheme="minorHAnsi" w:cstheme="minorHAnsi"/>
        </w:rPr>
        <w:t xml:space="preserve">Vyžaduje sa predloženie originálov alebo úradne osvedčených kópií všetkých dokladov uvedených podľa tohto bodu  okrem referencií vystavených v súlade s § 12 ods. 2 zákona. </w:t>
      </w:r>
      <w:r w:rsidR="000172B0">
        <w:br w:type="page"/>
      </w:r>
    </w:p>
    <w:p w14:paraId="1119515F" w14:textId="05634D26" w:rsidR="00EC0D21" w:rsidRDefault="00EC0D21" w:rsidP="00EC0D21">
      <w:pPr>
        <w:pStyle w:val="Nadpis1"/>
        <w:rPr>
          <w:rFonts w:asciiTheme="minorHAnsi" w:hAnsiTheme="minorHAnsi" w:cstheme="minorHAnsi"/>
          <w:szCs w:val="20"/>
        </w:rPr>
      </w:pPr>
      <w:bookmarkStart w:id="85" w:name="_Toc164928934"/>
      <w:r w:rsidRPr="00F72E89">
        <w:rPr>
          <w:rFonts w:asciiTheme="minorHAnsi" w:hAnsiTheme="minorHAnsi" w:cstheme="minorHAnsi"/>
          <w:szCs w:val="20"/>
        </w:rPr>
        <w:lastRenderedPageBreak/>
        <w:t>B</w:t>
      </w:r>
      <w:r w:rsidRPr="0027178D">
        <w:rPr>
          <w:rFonts w:asciiTheme="minorHAnsi" w:hAnsiTheme="minorHAnsi" w:cstheme="minorHAnsi"/>
          <w:szCs w:val="20"/>
        </w:rPr>
        <w:t>.1 OPIS PREDMETU ZÁKAZKY</w:t>
      </w:r>
      <w:bookmarkEnd w:id="85"/>
    </w:p>
    <w:p w14:paraId="4D9352BE" w14:textId="27DA15BF" w:rsidR="00C0615A" w:rsidRDefault="00C0615A" w:rsidP="00C0615A"/>
    <w:p w14:paraId="5F5242D6" w14:textId="71DAF277" w:rsidR="00C0615A" w:rsidRPr="004D186B" w:rsidRDefault="00C0615A" w:rsidP="004D186B">
      <w:pPr>
        <w:pStyle w:val="Odsekzoznamu"/>
        <w:spacing w:after="120"/>
        <w:ind w:left="0"/>
        <w:jc w:val="both"/>
        <w:rPr>
          <w:rFonts w:asciiTheme="minorHAnsi" w:hAnsiTheme="minorHAnsi" w:cstheme="minorHAnsi"/>
        </w:rPr>
      </w:pPr>
      <w:r w:rsidRPr="004D186B">
        <w:rPr>
          <w:rFonts w:asciiTheme="minorHAnsi" w:hAnsiTheme="minorHAnsi" w:cstheme="minorHAnsi"/>
        </w:rPr>
        <w:t>Verejný obstarávateľ upozorňuje, že časť dokumentov potrebných na vypracovanie ponuky a na preukázanie splnenia podmienok účasti, uverejňuje podľa § 43 ods. 1 zákona o verejnom obstarávaní a časť dokumentov potrebných na vypracovanie ponuky sprístupňuje podľa § 43 ods. 4 zákona o verejnom obstarávaní.</w:t>
      </w:r>
    </w:p>
    <w:p w14:paraId="7FEAC233" w14:textId="0F36523C" w:rsidR="00C0615A" w:rsidRPr="004D186B" w:rsidRDefault="00C0615A" w:rsidP="004D186B">
      <w:pPr>
        <w:pStyle w:val="Odsekzoznamu"/>
        <w:spacing w:after="120"/>
        <w:ind w:left="0"/>
        <w:jc w:val="both"/>
        <w:rPr>
          <w:rFonts w:asciiTheme="minorHAnsi" w:hAnsiTheme="minorHAnsi" w:cstheme="minorHAnsi"/>
        </w:rPr>
      </w:pPr>
      <w:r w:rsidRPr="004D186B">
        <w:rPr>
          <w:rFonts w:asciiTheme="minorHAnsi" w:hAnsiTheme="minorHAnsi" w:cstheme="minorHAnsi"/>
        </w:rPr>
        <w:t>Pod časťou dokumentov potrebných na vypracovanie ponuky sprístupnených podľa § 43 ods. 4 zákona o verejnom obstarávaní sa rozumie prístup ku kompletnej dokumentácie a zdrojovým kódom komplexného informačného systému verejného obstarávateľa. Táto časť opisu predmetu bude poskytnutá na nahliadnutie v priestotoch verejného obstarávateľa na základe podpisu Vyhlásenia o záväzku mlčanlivosti.</w:t>
      </w:r>
    </w:p>
    <w:p w14:paraId="2E651267" w14:textId="7BCA08C0" w:rsidR="00C0615A" w:rsidRPr="004D186B" w:rsidRDefault="00C0615A" w:rsidP="004D186B">
      <w:pPr>
        <w:pStyle w:val="Odsekzoznamu"/>
        <w:spacing w:after="120"/>
        <w:ind w:left="0"/>
        <w:jc w:val="both"/>
        <w:rPr>
          <w:rFonts w:asciiTheme="minorHAnsi" w:hAnsiTheme="minorHAnsi" w:cstheme="minorHAnsi"/>
        </w:rPr>
      </w:pPr>
      <w:r w:rsidRPr="004D186B">
        <w:rPr>
          <w:rFonts w:asciiTheme="minorHAnsi" w:hAnsiTheme="minorHAnsi" w:cstheme="minorHAnsi"/>
        </w:rPr>
        <w:t xml:space="preserve">Z uvedeného vyplýva, že dôvodom získania prístupu len na základe podpisu </w:t>
      </w:r>
      <w:r w:rsidR="00310F78">
        <w:rPr>
          <w:rFonts w:asciiTheme="minorHAnsi" w:hAnsiTheme="minorHAnsi" w:cstheme="minorHAnsi"/>
        </w:rPr>
        <w:t> Dohody o</w:t>
      </w:r>
      <w:r w:rsidRPr="004D186B">
        <w:rPr>
          <w:rFonts w:asciiTheme="minorHAnsi" w:hAnsiTheme="minorHAnsi" w:cstheme="minorHAnsi"/>
        </w:rPr>
        <w:t xml:space="preserve"> mlčanlivosti je ochrana dôverných informácií verejného obstarávateľa. Verejný obstarávateľ je povinný v zmysle platnej slovenskej a európskej legislatívy, a to najmä</w:t>
      </w:r>
      <w:r w:rsidR="00F669CA">
        <w:rPr>
          <w:rFonts w:asciiTheme="minorHAnsi" w:hAnsiTheme="minorHAnsi" w:cstheme="minorHAnsi"/>
        </w:rPr>
        <w:t xml:space="preserve"> ako prevádzkovateľ základnej služby v zmysle</w:t>
      </w:r>
      <w:r w:rsidRPr="004D186B">
        <w:rPr>
          <w:rFonts w:asciiTheme="minorHAnsi" w:hAnsiTheme="minorHAnsi" w:cstheme="minorHAnsi"/>
        </w:rPr>
        <w:t xml:space="preserve"> zákona č. 69/2018 Z. z. o kybernetickej bezpečnosti a o zmene a doplnení niektorých zákonov zabezpečiť ochranu dôverných údajov. Verejný obstarávateľ je povinný v zmysle platnej slovenskej ako aj európskej legislatívy vykonať všetky opatrenia na ochranu dôverných údajov pred ich zneužitím, najmä prijať potrebné organizačné a technické opatrenia a zabezpečiť, aby s týmito údajmi pracovali iba osoby, ktoré boli písomne poučené o povinnosti zachovávať mlčanlivosť.</w:t>
      </w:r>
    </w:p>
    <w:p w14:paraId="2787EC7B" w14:textId="5F74156F" w:rsidR="006032F5" w:rsidRPr="004D186B" w:rsidRDefault="006032F5" w:rsidP="004D186B">
      <w:pPr>
        <w:pStyle w:val="Odsekzoznamu"/>
        <w:spacing w:after="120"/>
        <w:ind w:left="0"/>
        <w:jc w:val="both"/>
        <w:rPr>
          <w:rFonts w:asciiTheme="minorHAnsi" w:hAnsiTheme="minorHAnsi" w:cstheme="minorHAnsi"/>
        </w:rPr>
      </w:pPr>
      <w:r w:rsidRPr="004D186B">
        <w:rPr>
          <w:rFonts w:asciiTheme="minorHAnsi" w:hAnsiTheme="minorHAnsi" w:cstheme="minorHAnsi"/>
        </w:rPr>
        <w:t>Z vyššie uvedeného dôvodu uchádzač predloží ním podpísan</w:t>
      </w:r>
      <w:r w:rsidR="00310F78">
        <w:rPr>
          <w:rFonts w:asciiTheme="minorHAnsi" w:hAnsiTheme="minorHAnsi" w:cstheme="minorHAnsi"/>
        </w:rPr>
        <w:t>ú</w:t>
      </w:r>
      <w:r w:rsidRPr="004D186B">
        <w:rPr>
          <w:rFonts w:asciiTheme="minorHAnsi" w:hAnsiTheme="minorHAnsi" w:cstheme="minorHAnsi"/>
        </w:rPr>
        <w:t xml:space="preserve"> </w:t>
      </w:r>
      <w:r w:rsidR="00310F78">
        <w:rPr>
          <w:rFonts w:asciiTheme="minorHAnsi" w:hAnsiTheme="minorHAnsi" w:cstheme="minorHAnsi"/>
        </w:rPr>
        <w:t>Dohodu</w:t>
      </w:r>
      <w:r w:rsidR="00310F78" w:rsidRPr="004D186B">
        <w:rPr>
          <w:rFonts w:asciiTheme="minorHAnsi" w:hAnsiTheme="minorHAnsi" w:cstheme="minorHAnsi"/>
        </w:rPr>
        <w:t xml:space="preserve"> </w:t>
      </w:r>
      <w:r w:rsidRPr="004D186B">
        <w:rPr>
          <w:rFonts w:asciiTheme="minorHAnsi" w:hAnsiTheme="minorHAnsi" w:cstheme="minorHAnsi"/>
        </w:rPr>
        <w:t xml:space="preserve">o </w:t>
      </w:r>
      <w:r w:rsidR="00310F78" w:rsidRPr="004D186B">
        <w:rPr>
          <w:rFonts w:asciiTheme="minorHAnsi" w:hAnsiTheme="minorHAnsi" w:cstheme="minorHAnsi"/>
        </w:rPr>
        <w:t xml:space="preserve"> </w:t>
      </w:r>
      <w:r w:rsidRPr="004D186B">
        <w:rPr>
          <w:rFonts w:asciiTheme="minorHAnsi" w:hAnsiTheme="minorHAnsi" w:cstheme="minorHAnsi"/>
        </w:rPr>
        <w:t>mlčanlivosti. Tento dokument musí byť elektronicky podpísaný kvalifikovaným elektronickým podpisom oprávnenou osobou/oprávnenými osobami konať v mene uchádzača, resp. je umožnené, aby uchádzač predložil dokument prostredníctvom elektronickej zaručenej konverzie.</w:t>
      </w:r>
    </w:p>
    <w:p w14:paraId="107E81BA" w14:textId="5FCC0E81" w:rsidR="006032F5" w:rsidRPr="004D186B" w:rsidRDefault="006032F5" w:rsidP="004D186B">
      <w:pPr>
        <w:pStyle w:val="Odsekzoznamu"/>
        <w:spacing w:after="120"/>
        <w:ind w:left="0"/>
        <w:jc w:val="both"/>
        <w:rPr>
          <w:rFonts w:asciiTheme="minorHAnsi" w:hAnsiTheme="minorHAnsi" w:cstheme="minorHAnsi"/>
        </w:rPr>
      </w:pPr>
      <w:r w:rsidRPr="004D186B">
        <w:rPr>
          <w:rFonts w:asciiTheme="minorHAnsi" w:hAnsiTheme="minorHAnsi" w:cstheme="minorHAnsi"/>
        </w:rPr>
        <w:t>Podpísan</w:t>
      </w:r>
      <w:r w:rsidR="00310F78">
        <w:rPr>
          <w:rFonts w:asciiTheme="minorHAnsi" w:hAnsiTheme="minorHAnsi" w:cstheme="minorHAnsi"/>
        </w:rPr>
        <w:t>á</w:t>
      </w:r>
      <w:r w:rsidRPr="004D186B">
        <w:rPr>
          <w:rFonts w:asciiTheme="minorHAnsi" w:hAnsiTheme="minorHAnsi" w:cstheme="minorHAnsi"/>
        </w:rPr>
        <w:t xml:space="preserve"> </w:t>
      </w:r>
      <w:r w:rsidR="00310F78">
        <w:rPr>
          <w:rFonts w:asciiTheme="minorHAnsi" w:hAnsiTheme="minorHAnsi" w:cstheme="minorHAnsi"/>
        </w:rPr>
        <w:t>Dohoda</w:t>
      </w:r>
      <w:r w:rsidR="00310F78" w:rsidRPr="004D186B">
        <w:rPr>
          <w:rFonts w:asciiTheme="minorHAnsi" w:hAnsiTheme="minorHAnsi" w:cstheme="minorHAnsi"/>
        </w:rPr>
        <w:t xml:space="preserve"> </w:t>
      </w:r>
      <w:r w:rsidRPr="004D186B">
        <w:rPr>
          <w:rFonts w:asciiTheme="minorHAnsi" w:hAnsiTheme="minorHAnsi" w:cstheme="minorHAnsi"/>
        </w:rPr>
        <w:t>o  mlčanlivosti bude predložen</w:t>
      </w:r>
      <w:r w:rsidR="00310F78">
        <w:rPr>
          <w:rFonts w:asciiTheme="minorHAnsi" w:hAnsiTheme="minorHAnsi" w:cstheme="minorHAnsi"/>
        </w:rPr>
        <w:t>á</w:t>
      </w:r>
      <w:r w:rsidRPr="004D186B">
        <w:rPr>
          <w:rFonts w:asciiTheme="minorHAnsi" w:hAnsiTheme="minorHAnsi" w:cstheme="minorHAnsi"/>
        </w:rPr>
        <w:t xml:space="preserve"> v needitovateľnej forme vo formáte „pdf“ tak, aby bolo možné kvalifikovaný elektronický podpis alebo zaručenú konverziu podľa zákona č. 305/2013 Z. z. </w:t>
      </w:r>
      <w:r w:rsidRPr="004D186B">
        <w:rPr>
          <w:rFonts w:asciiTheme="minorHAnsi" w:hAnsiTheme="minorHAnsi" w:cstheme="minorHAnsi"/>
          <w:bCs/>
          <w:color w:val="000000"/>
          <w:shd w:val="clear" w:color="auto" w:fill="FFFFFF"/>
        </w:rPr>
        <w:t xml:space="preserve">o elektronickej podobe výkonu pôsobnosti orgánov verejnej moci a o zmene a doplnení </w:t>
      </w:r>
      <w:r w:rsidRPr="009977FB">
        <w:rPr>
          <w:rFonts w:asciiTheme="minorHAnsi" w:hAnsiTheme="minorHAnsi" w:cstheme="minorHAnsi"/>
          <w:bCs/>
          <w:color w:val="000000"/>
          <w:shd w:val="clear" w:color="auto" w:fill="FFFFFF"/>
        </w:rPr>
        <w:t xml:space="preserve">niektorých zákonov (zákon o e-Governmente) v znení neskorších predpisov </w:t>
      </w:r>
      <w:r w:rsidRPr="009977FB">
        <w:rPr>
          <w:rFonts w:asciiTheme="minorHAnsi" w:hAnsiTheme="minorHAnsi" w:cstheme="minorHAnsi"/>
        </w:rPr>
        <w:t>verejným obstarávateľom overiť.</w:t>
      </w:r>
      <w:r w:rsidR="0028035B" w:rsidRPr="009977FB">
        <w:rPr>
          <w:rFonts w:asciiTheme="minorHAnsi" w:hAnsiTheme="minorHAnsi" w:cstheme="minorHAnsi"/>
        </w:rPr>
        <w:t xml:space="preserve"> Podpísanú dohodu o mlčanlivosti podľa vyššie uvedeného popisu, záujemca doručí prostredníctvom komunikačného rozhrania IS JOSEPHINE.</w:t>
      </w:r>
    </w:p>
    <w:p w14:paraId="1509FE95" w14:textId="3C0DD4F0" w:rsidR="007639AE" w:rsidRPr="004D186B" w:rsidRDefault="007639AE" w:rsidP="007639AE">
      <w:pPr>
        <w:pStyle w:val="Odsekzoznamu"/>
        <w:spacing w:after="120"/>
        <w:ind w:left="0"/>
        <w:jc w:val="both"/>
        <w:rPr>
          <w:rFonts w:asciiTheme="minorHAnsi" w:hAnsiTheme="minorHAnsi" w:cstheme="minorHAnsi"/>
          <w:u w:val="single"/>
        </w:rPr>
      </w:pPr>
      <w:r>
        <w:rPr>
          <w:rFonts w:asciiTheme="minorHAnsi" w:hAnsiTheme="minorHAnsi" w:cstheme="minorHAnsi"/>
          <w:u w:val="single"/>
        </w:rPr>
        <w:t>Dohoda</w:t>
      </w:r>
      <w:r w:rsidRPr="004D186B">
        <w:rPr>
          <w:rFonts w:asciiTheme="minorHAnsi" w:hAnsiTheme="minorHAnsi" w:cstheme="minorHAnsi"/>
          <w:u w:val="single"/>
        </w:rPr>
        <w:t xml:space="preserve"> o  mlčanlivosti </w:t>
      </w:r>
      <w:r w:rsidR="00623CB7">
        <w:rPr>
          <w:rFonts w:asciiTheme="minorHAnsi" w:hAnsiTheme="minorHAnsi" w:cstheme="minorHAnsi"/>
          <w:u w:val="single"/>
        </w:rPr>
        <w:t>tvorí prílohu č. 10 k časti B.3</w:t>
      </w:r>
      <w:r w:rsidRPr="004D186B">
        <w:rPr>
          <w:rFonts w:asciiTheme="minorHAnsi" w:hAnsiTheme="minorHAnsi" w:cstheme="minorHAnsi"/>
          <w:u w:val="single"/>
        </w:rPr>
        <w:t xml:space="preserve"> týchto súťažných podkladov.</w:t>
      </w:r>
    </w:p>
    <w:p w14:paraId="15EAF776" w14:textId="03129636" w:rsidR="00F14389" w:rsidRPr="004D186B" w:rsidRDefault="00F14389" w:rsidP="004D186B">
      <w:pPr>
        <w:pStyle w:val="Odsekzoznamu"/>
        <w:spacing w:after="120"/>
        <w:ind w:left="0"/>
        <w:jc w:val="both"/>
        <w:rPr>
          <w:rFonts w:asciiTheme="minorHAnsi" w:hAnsiTheme="minorHAnsi" w:cstheme="minorHAnsi"/>
        </w:rPr>
      </w:pPr>
      <w:r w:rsidRPr="004D186B">
        <w:rPr>
          <w:rFonts w:asciiTheme="minorHAnsi" w:hAnsiTheme="minorHAnsi" w:cstheme="minorHAnsi"/>
        </w:rPr>
        <w:t xml:space="preserve">Verejný obstarávateľ poskytne prístup bezodkladne po doručení </w:t>
      </w:r>
      <w:r w:rsidR="00310F78">
        <w:rPr>
          <w:rFonts w:asciiTheme="minorHAnsi" w:hAnsiTheme="minorHAnsi" w:cstheme="minorHAnsi"/>
        </w:rPr>
        <w:t>Dohody</w:t>
      </w:r>
      <w:r w:rsidR="00310F78" w:rsidRPr="004D186B">
        <w:rPr>
          <w:rFonts w:asciiTheme="minorHAnsi" w:hAnsiTheme="minorHAnsi" w:cstheme="minorHAnsi"/>
        </w:rPr>
        <w:t xml:space="preserve"> </w:t>
      </w:r>
      <w:r w:rsidRPr="004D186B">
        <w:rPr>
          <w:rFonts w:asciiTheme="minorHAnsi" w:hAnsiTheme="minorHAnsi" w:cstheme="minorHAnsi"/>
        </w:rPr>
        <w:t xml:space="preserve">o  mlčanlivosti podľa podmienok vyššie uvedených. Pod pojmom bezodkladne znamená, že akonáhle bude verejnému obstarávateľovi doručené uchádzačom podpísané Vyhlásenie o záväzku mlčanlivosti podľa podmienok vyššie uvedených a verejným obstarávateľom overený kvalifikovaný elektronický podpis alebo zaručená konverzia, vyzve verejný obstarávateľ prostredníctvom elektronického komunikačného nástroja IS JOSEPHINE záujemcu k nahliadnutiu ku kompletnej dokumentácie a zdrojovým kódom komplexného informačného systému verejného obstarávateľa. Medzi doručením záujemcom podpísaného Vyhlásenia o záväzku mlčanlivosti a dňom </w:t>
      </w:r>
      <w:r w:rsidR="004D186B" w:rsidRPr="004D186B">
        <w:rPr>
          <w:rFonts w:asciiTheme="minorHAnsi" w:hAnsiTheme="minorHAnsi" w:cstheme="minorHAnsi"/>
        </w:rPr>
        <w:t>nahliadnutia</w:t>
      </w:r>
      <w:r w:rsidRPr="004D186B">
        <w:rPr>
          <w:rFonts w:asciiTheme="minorHAnsi" w:hAnsiTheme="minorHAnsi" w:cstheme="minorHAnsi"/>
        </w:rPr>
        <w:t xml:space="preserve"> za účelom umožnenia prístupu uvedenom vo výzve verejného obstarávateľa nesmie byť menej ako 5 pracovných dní. Každému záujemcovi bude poskytnutý prístup v trvaní maximálne 4 hodiny.</w:t>
      </w:r>
    </w:p>
    <w:p w14:paraId="7224153F" w14:textId="4BE1CED5" w:rsidR="00F14389" w:rsidRPr="004D186B" w:rsidRDefault="00F14389" w:rsidP="004D186B">
      <w:pPr>
        <w:pStyle w:val="Odsekzoznamu"/>
        <w:spacing w:after="120"/>
        <w:ind w:left="0"/>
        <w:jc w:val="both"/>
        <w:rPr>
          <w:rFonts w:asciiTheme="minorHAnsi" w:hAnsiTheme="minorHAnsi" w:cstheme="minorHAnsi"/>
        </w:rPr>
      </w:pPr>
      <w:r w:rsidRPr="004D186B">
        <w:rPr>
          <w:rFonts w:asciiTheme="minorHAnsi" w:hAnsiTheme="minorHAnsi" w:cstheme="minorHAnsi"/>
        </w:rPr>
        <w:t>Verejný obstarávateľ odporúča, aby záujemcovia zaslali podpísan</w:t>
      </w:r>
      <w:r w:rsidR="00310F78">
        <w:rPr>
          <w:rFonts w:asciiTheme="minorHAnsi" w:hAnsiTheme="minorHAnsi" w:cstheme="minorHAnsi"/>
        </w:rPr>
        <w:t>ú</w:t>
      </w:r>
      <w:r w:rsidRPr="004D186B">
        <w:rPr>
          <w:rFonts w:asciiTheme="minorHAnsi" w:hAnsiTheme="minorHAnsi" w:cstheme="minorHAnsi"/>
        </w:rPr>
        <w:t xml:space="preserve"> </w:t>
      </w:r>
      <w:r w:rsidR="00310F78">
        <w:rPr>
          <w:rFonts w:asciiTheme="minorHAnsi" w:hAnsiTheme="minorHAnsi" w:cstheme="minorHAnsi"/>
        </w:rPr>
        <w:t>Dohodu</w:t>
      </w:r>
      <w:r w:rsidR="00310F78" w:rsidRPr="004D186B">
        <w:rPr>
          <w:rFonts w:asciiTheme="minorHAnsi" w:hAnsiTheme="minorHAnsi" w:cstheme="minorHAnsi"/>
        </w:rPr>
        <w:t xml:space="preserve"> </w:t>
      </w:r>
      <w:r w:rsidRPr="004D186B">
        <w:rPr>
          <w:rFonts w:asciiTheme="minorHAnsi" w:hAnsiTheme="minorHAnsi" w:cstheme="minorHAnsi"/>
        </w:rPr>
        <w:t>o mlčanlivosti v dostatočnom časovom predstihu, aby mali dostatok času na prípravu svojej ponuky.</w:t>
      </w:r>
    </w:p>
    <w:p w14:paraId="34CCE2ED" w14:textId="7170E593" w:rsidR="00F14389" w:rsidRPr="004D186B" w:rsidRDefault="00F14389" w:rsidP="004D186B">
      <w:pPr>
        <w:pStyle w:val="Odsekzoznamu"/>
        <w:spacing w:after="120"/>
        <w:ind w:left="0"/>
        <w:jc w:val="both"/>
        <w:rPr>
          <w:rFonts w:asciiTheme="minorHAnsi" w:hAnsiTheme="minorHAnsi" w:cstheme="minorHAnsi"/>
        </w:rPr>
      </w:pPr>
      <w:r w:rsidRPr="004D186B">
        <w:rPr>
          <w:rFonts w:asciiTheme="minorHAnsi" w:hAnsiTheme="minorHAnsi" w:cstheme="minorHAnsi"/>
        </w:rPr>
        <w:t xml:space="preserve">Verejný obstarávateľ upozorňuje, že ponuku je možné predložiť len v prípade doručenia </w:t>
      </w:r>
      <w:r w:rsidR="00310F78" w:rsidRPr="004D186B">
        <w:rPr>
          <w:rFonts w:asciiTheme="minorHAnsi" w:hAnsiTheme="minorHAnsi" w:cstheme="minorHAnsi"/>
        </w:rPr>
        <w:t>podpísan</w:t>
      </w:r>
      <w:r w:rsidR="00310F78">
        <w:rPr>
          <w:rFonts w:asciiTheme="minorHAnsi" w:hAnsiTheme="minorHAnsi" w:cstheme="minorHAnsi"/>
        </w:rPr>
        <w:t>ej</w:t>
      </w:r>
      <w:r w:rsidR="00310F78" w:rsidRPr="004D186B">
        <w:rPr>
          <w:rFonts w:asciiTheme="minorHAnsi" w:hAnsiTheme="minorHAnsi" w:cstheme="minorHAnsi"/>
        </w:rPr>
        <w:t xml:space="preserve"> </w:t>
      </w:r>
      <w:r w:rsidR="00310F78">
        <w:rPr>
          <w:rFonts w:asciiTheme="minorHAnsi" w:hAnsiTheme="minorHAnsi" w:cstheme="minorHAnsi"/>
        </w:rPr>
        <w:t>Dohody</w:t>
      </w:r>
      <w:r w:rsidR="00310F78" w:rsidRPr="004D186B">
        <w:rPr>
          <w:rFonts w:asciiTheme="minorHAnsi" w:hAnsiTheme="minorHAnsi" w:cstheme="minorHAnsi"/>
        </w:rPr>
        <w:t xml:space="preserve"> </w:t>
      </w:r>
      <w:r w:rsidRPr="004D186B">
        <w:rPr>
          <w:rFonts w:asciiTheme="minorHAnsi" w:hAnsiTheme="minorHAnsi" w:cstheme="minorHAnsi"/>
        </w:rPr>
        <w:t>o mlčanlivosti a následným umožnením prístupu podľa podmienok vyššie uvedených.</w:t>
      </w:r>
    </w:p>
    <w:p w14:paraId="7F538357" w14:textId="600F60C7" w:rsidR="00F14389" w:rsidRPr="004D186B" w:rsidRDefault="00F14389" w:rsidP="004D186B">
      <w:pPr>
        <w:pStyle w:val="Odsekzoznamu"/>
        <w:spacing w:after="120"/>
        <w:ind w:left="0"/>
        <w:jc w:val="both"/>
        <w:rPr>
          <w:rFonts w:asciiTheme="minorHAnsi" w:hAnsiTheme="minorHAnsi" w:cstheme="minorHAnsi"/>
        </w:rPr>
      </w:pPr>
      <w:r w:rsidRPr="004D186B">
        <w:rPr>
          <w:rFonts w:asciiTheme="minorHAnsi" w:hAnsiTheme="minorHAnsi" w:cstheme="minorHAnsi"/>
        </w:rPr>
        <w:lastRenderedPageBreak/>
        <w:t>Verejný obstarávateľ upozorňuje uchádzača, že pokiaľ sa bude podieľať aj iný subjekt na príprave ponuky v súvislosti s prístupom k údajom, tak bude musieť mať prístup aj tento subjekt (napr. každý člen konzorcia, subdodávatelia, tretie osoby, kľúčoví experti) a teda platí rovnaká povinnosť ako pre uchádzača, t.j. musia mať v čase prístupu podpísan</w:t>
      </w:r>
      <w:r w:rsidR="00310F78">
        <w:rPr>
          <w:rFonts w:asciiTheme="minorHAnsi" w:hAnsiTheme="minorHAnsi" w:cstheme="minorHAnsi"/>
        </w:rPr>
        <w:t>ú</w:t>
      </w:r>
      <w:r w:rsidRPr="004D186B">
        <w:rPr>
          <w:rFonts w:asciiTheme="minorHAnsi" w:hAnsiTheme="minorHAnsi" w:cstheme="minorHAnsi"/>
        </w:rPr>
        <w:t xml:space="preserve"> a doručen</w:t>
      </w:r>
      <w:r w:rsidR="00310F78">
        <w:rPr>
          <w:rFonts w:asciiTheme="minorHAnsi" w:hAnsiTheme="minorHAnsi" w:cstheme="minorHAnsi"/>
        </w:rPr>
        <w:t>ú</w:t>
      </w:r>
      <w:r w:rsidRPr="004D186B">
        <w:rPr>
          <w:rFonts w:asciiTheme="minorHAnsi" w:hAnsiTheme="minorHAnsi" w:cstheme="minorHAnsi"/>
        </w:rPr>
        <w:t xml:space="preserve"> verejnému obstarávateľovi </w:t>
      </w:r>
      <w:r w:rsidR="00310F78">
        <w:rPr>
          <w:rFonts w:asciiTheme="minorHAnsi" w:hAnsiTheme="minorHAnsi" w:cstheme="minorHAnsi"/>
        </w:rPr>
        <w:t>Dohodu</w:t>
      </w:r>
      <w:r w:rsidR="00310F78" w:rsidRPr="004D186B">
        <w:rPr>
          <w:rFonts w:asciiTheme="minorHAnsi" w:hAnsiTheme="minorHAnsi" w:cstheme="minorHAnsi"/>
        </w:rPr>
        <w:t xml:space="preserve"> </w:t>
      </w:r>
      <w:r w:rsidRPr="004D186B">
        <w:rPr>
          <w:rFonts w:asciiTheme="minorHAnsi" w:hAnsiTheme="minorHAnsi" w:cstheme="minorHAnsi"/>
        </w:rPr>
        <w:t>o mlčanlivosti.</w:t>
      </w:r>
    </w:p>
    <w:p w14:paraId="2BB6542D" w14:textId="77777777" w:rsidR="00F14389" w:rsidRPr="004D186B" w:rsidRDefault="00F14389" w:rsidP="004D186B">
      <w:pPr>
        <w:pStyle w:val="Odsekzoznamu"/>
        <w:spacing w:after="120"/>
        <w:ind w:left="0"/>
        <w:jc w:val="both"/>
        <w:rPr>
          <w:rFonts w:asciiTheme="minorHAnsi" w:hAnsiTheme="minorHAnsi" w:cstheme="minorHAnsi"/>
        </w:rPr>
      </w:pPr>
      <w:r w:rsidRPr="004D186B">
        <w:rPr>
          <w:rFonts w:asciiTheme="minorHAnsi" w:hAnsiTheme="minorHAnsi" w:cstheme="minorHAnsi"/>
        </w:rPr>
        <w:t>Ak komisia identifikuje nezrovnalosti alebo nejasnosti v informáciách alebo dôkazoch, ktoré uchádzač poskytol v súvislosti s prístupom, písomne požiada o vysvetlenie ponuky a ak je to potrebné aj o predloženie dôkazov. Vysvetlením ponuky nemôže dôjsť k jej zmene. Za zmenu ponuky sa nepovažuje odstránenie zrejmých chýb v písaní a počítaní.</w:t>
      </w:r>
    </w:p>
    <w:p w14:paraId="70C0B3B5" w14:textId="77777777" w:rsidR="00F14389" w:rsidRPr="004D186B" w:rsidRDefault="00F14389" w:rsidP="004D186B">
      <w:pPr>
        <w:pStyle w:val="Odsekzoznamu"/>
        <w:spacing w:after="120"/>
        <w:ind w:left="0"/>
        <w:jc w:val="both"/>
        <w:rPr>
          <w:rFonts w:asciiTheme="minorHAnsi" w:hAnsiTheme="minorHAnsi" w:cstheme="minorHAnsi"/>
        </w:rPr>
      </w:pPr>
      <w:r w:rsidRPr="004D186B">
        <w:rPr>
          <w:rFonts w:asciiTheme="minorHAnsi" w:hAnsiTheme="minorHAnsi" w:cstheme="minorHAnsi"/>
        </w:rPr>
        <w:t>Úspešný uchádzač v prípade zmeny/ doplnenia subdodávateľa/ tretej osoby/ kľúčového odborníka, ktorého uvedie až v rámci súčinnosti pred podpisom zmluvy, resp. príde k zmene/doplnenie až po podpise zmluvy, bude pred doplnením/ výmeny zo strany nového subdodávateľa/ tretej osoby/ kľúčového odborníka, musieť doplniť podpísané Vyhlásenie o záväzku mlčanlivosti za dotyčného nového subdodávateľa/ tretej osoby/ kľúčového odborníka. Bez doplnenia Vyhlásenia o záväzku mlčanlivosti nie je možný prístup nového subdodávateľa/ tretej osoby/ kľúčového odborníka k databázam.</w:t>
      </w:r>
    </w:p>
    <w:p w14:paraId="424E9F4E" w14:textId="736C3CCE" w:rsidR="00F14389" w:rsidRPr="004D186B" w:rsidRDefault="00F14389" w:rsidP="004D186B">
      <w:pPr>
        <w:pStyle w:val="Odsekzoznamu"/>
        <w:tabs>
          <w:tab w:val="left" w:pos="-3119"/>
        </w:tabs>
        <w:autoSpaceDE w:val="0"/>
        <w:autoSpaceDN w:val="0"/>
        <w:spacing w:after="120"/>
        <w:ind w:left="0"/>
        <w:jc w:val="both"/>
        <w:rPr>
          <w:rFonts w:asciiTheme="minorHAnsi" w:hAnsiTheme="minorHAnsi" w:cstheme="minorHAnsi"/>
          <w:lang w:eastAsia="cs-CZ"/>
        </w:rPr>
      </w:pPr>
      <w:r w:rsidRPr="004D186B">
        <w:rPr>
          <w:rFonts w:asciiTheme="minorHAnsi" w:hAnsiTheme="minorHAnsi" w:cstheme="minorHAnsi"/>
          <w:lang w:eastAsia="cs-CZ"/>
        </w:rPr>
        <w:t xml:space="preserve">V prípade potreby objasnenia informácií ohľadom časti opisu predmetu zákazky, ktorá bude sprístupnená záujemcom až po podpísaní a predložení </w:t>
      </w:r>
      <w:r w:rsidR="00310F78">
        <w:rPr>
          <w:rFonts w:asciiTheme="minorHAnsi" w:hAnsiTheme="minorHAnsi" w:cstheme="minorHAnsi"/>
        </w:rPr>
        <w:t xml:space="preserve">Dohody </w:t>
      </w:r>
      <w:r w:rsidRPr="004D186B">
        <w:rPr>
          <w:rFonts w:asciiTheme="minorHAnsi" w:hAnsiTheme="minorHAnsi" w:cstheme="minorHAnsi"/>
        </w:rPr>
        <w:t xml:space="preserve">o mlčanlivosti </w:t>
      </w:r>
      <w:r w:rsidRPr="004D186B">
        <w:rPr>
          <w:rFonts w:asciiTheme="minorHAnsi" w:hAnsiTheme="minorHAnsi" w:cstheme="minorHAnsi"/>
          <w:lang w:eastAsia="cs-CZ"/>
        </w:rPr>
        <w:t xml:space="preserve">verejnému obstarávateľovi, poskytne objasnenie informácií uvedených v tejto časti iba tým záujemcom, ktorí podpísali a doručili verejnému obstarávateľovi predmetné </w:t>
      </w:r>
      <w:r w:rsidRPr="004D186B">
        <w:rPr>
          <w:rFonts w:asciiTheme="minorHAnsi" w:hAnsiTheme="minorHAnsi" w:cstheme="minorHAnsi"/>
        </w:rPr>
        <w:t>Vyhlásenie o záväzku mlčanlivosti</w:t>
      </w:r>
      <w:r w:rsidRPr="004D186B">
        <w:rPr>
          <w:rFonts w:asciiTheme="minorHAnsi" w:hAnsiTheme="minorHAnsi" w:cstheme="minorHAnsi"/>
          <w:lang w:eastAsia="cs-CZ"/>
        </w:rPr>
        <w:t xml:space="preserve">. V prípade dodatočného doručenia </w:t>
      </w:r>
      <w:r w:rsidR="00310F78" w:rsidRPr="004D186B">
        <w:rPr>
          <w:rFonts w:asciiTheme="minorHAnsi" w:hAnsiTheme="minorHAnsi" w:cstheme="minorHAnsi"/>
          <w:lang w:eastAsia="cs-CZ"/>
        </w:rPr>
        <w:t>podpísan</w:t>
      </w:r>
      <w:r w:rsidR="00310F78">
        <w:rPr>
          <w:rFonts w:asciiTheme="minorHAnsi" w:hAnsiTheme="minorHAnsi" w:cstheme="minorHAnsi"/>
          <w:lang w:eastAsia="cs-CZ"/>
        </w:rPr>
        <w:t>ej</w:t>
      </w:r>
      <w:r w:rsidR="00310F78" w:rsidRPr="004D186B">
        <w:rPr>
          <w:rFonts w:asciiTheme="minorHAnsi" w:hAnsiTheme="minorHAnsi" w:cstheme="minorHAnsi"/>
          <w:lang w:eastAsia="cs-CZ"/>
        </w:rPr>
        <w:t xml:space="preserve"> </w:t>
      </w:r>
      <w:r w:rsidR="00310F78">
        <w:rPr>
          <w:rFonts w:asciiTheme="minorHAnsi" w:hAnsiTheme="minorHAnsi" w:cstheme="minorHAnsi"/>
        </w:rPr>
        <w:t>Dohody</w:t>
      </w:r>
      <w:r w:rsidR="00310F78" w:rsidRPr="004D186B">
        <w:rPr>
          <w:rFonts w:asciiTheme="minorHAnsi" w:hAnsiTheme="minorHAnsi" w:cstheme="minorHAnsi"/>
        </w:rPr>
        <w:t xml:space="preserve"> </w:t>
      </w:r>
      <w:r w:rsidRPr="004D186B">
        <w:rPr>
          <w:rFonts w:asciiTheme="minorHAnsi" w:hAnsiTheme="minorHAnsi" w:cstheme="minorHAnsi"/>
        </w:rPr>
        <w:t xml:space="preserve">o mlčanlivosti </w:t>
      </w:r>
      <w:r w:rsidRPr="004D186B">
        <w:rPr>
          <w:rFonts w:asciiTheme="minorHAnsi" w:hAnsiTheme="minorHAnsi" w:cstheme="minorHAnsi"/>
          <w:lang w:eastAsia="cs-CZ"/>
        </w:rPr>
        <w:t xml:space="preserve">záujemcom, budú záujemcovi poskytnuté predchádzajúce vysvetlenia súťažných podkladov, týkajúce sa časti, ktorá bude prístupná záujemcom až po doplnení </w:t>
      </w:r>
      <w:r w:rsidR="00310F78" w:rsidRPr="004D186B">
        <w:rPr>
          <w:rFonts w:asciiTheme="minorHAnsi" w:hAnsiTheme="minorHAnsi" w:cstheme="minorHAnsi"/>
          <w:lang w:eastAsia="cs-CZ"/>
        </w:rPr>
        <w:t>podpísan</w:t>
      </w:r>
      <w:r w:rsidR="00310F78">
        <w:rPr>
          <w:rFonts w:asciiTheme="minorHAnsi" w:hAnsiTheme="minorHAnsi" w:cstheme="minorHAnsi"/>
          <w:lang w:eastAsia="cs-CZ"/>
        </w:rPr>
        <w:t>ej</w:t>
      </w:r>
      <w:r w:rsidR="00310F78" w:rsidRPr="004D186B">
        <w:rPr>
          <w:rFonts w:asciiTheme="minorHAnsi" w:hAnsiTheme="minorHAnsi" w:cstheme="minorHAnsi"/>
          <w:lang w:eastAsia="cs-CZ"/>
        </w:rPr>
        <w:t xml:space="preserve"> </w:t>
      </w:r>
      <w:r w:rsidR="00310F78">
        <w:rPr>
          <w:rFonts w:asciiTheme="minorHAnsi" w:hAnsiTheme="minorHAnsi" w:cstheme="minorHAnsi"/>
        </w:rPr>
        <w:t>Dohody</w:t>
      </w:r>
      <w:r w:rsidR="00310F78" w:rsidRPr="004D186B">
        <w:rPr>
          <w:rFonts w:asciiTheme="minorHAnsi" w:hAnsiTheme="minorHAnsi" w:cstheme="minorHAnsi"/>
        </w:rPr>
        <w:t xml:space="preserve"> </w:t>
      </w:r>
      <w:r w:rsidRPr="004D186B">
        <w:rPr>
          <w:rFonts w:asciiTheme="minorHAnsi" w:hAnsiTheme="minorHAnsi" w:cstheme="minorHAnsi"/>
        </w:rPr>
        <w:t>o mlčanlivosti</w:t>
      </w:r>
      <w:r w:rsidRPr="004D186B">
        <w:rPr>
          <w:rFonts w:asciiTheme="minorHAnsi" w:hAnsiTheme="minorHAnsi" w:cstheme="minorHAnsi"/>
          <w:lang w:eastAsia="cs-CZ"/>
        </w:rPr>
        <w:t>.</w:t>
      </w:r>
    </w:p>
    <w:p w14:paraId="5D424C33" w14:textId="77777777" w:rsidR="00F14389" w:rsidRPr="00F712B9" w:rsidRDefault="00F14389" w:rsidP="00F14389">
      <w:pPr>
        <w:pStyle w:val="CISLOvzoru"/>
        <w:rPr>
          <w:rFonts w:asciiTheme="minorHAnsi" w:hAnsiTheme="minorHAnsi" w:cstheme="minorHAnsi"/>
        </w:rPr>
      </w:pPr>
    </w:p>
    <w:p w14:paraId="53722AB3" w14:textId="77777777" w:rsidR="00F14389" w:rsidRPr="00F712B9" w:rsidRDefault="00F14389" w:rsidP="00F14389">
      <w:pPr>
        <w:pStyle w:val="CISLOvzoru"/>
        <w:rPr>
          <w:rFonts w:asciiTheme="minorHAnsi" w:hAnsiTheme="minorHAnsi" w:cstheme="minorHAnsi"/>
        </w:rPr>
      </w:pPr>
      <w:r w:rsidRPr="00F712B9">
        <w:rPr>
          <w:rFonts w:asciiTheme="minorHAnsi" w:hAnsiTheme="minorHAnsi" w:cstheme="minorHAnsi"/>
        </w:rPr>
        <w:t>Verejne prístupnú časť Opisu predmetu zákazky tvoria nasledovné dokumenty:</w:t>
      </w:r>
    </w:p>
    <w:p w14:paraId="5DDCFDA0" w14:textId="77777777" w:rsidR="00F14389" w:rsidRPr="003C1852" w:rsidRDefault="00F14389" w:rsidP="00AE4B85">
      <w:pPr>
        <w:pStyle w:val="CISLOvzoru"/>
        <w:rPr>
          <w:rFonts w:asciiTheme="minorHAnsi" w:hAnsiTheme="minorHAnsi" w:cstheme="minorHAnsi"/>
        </w:rPr>
      </w:pPr>
    </w:p>
    <w:p w14:paraId="4EB3A33A" w14:textId="33C0824E" w:rsidR="003C1852" w:rsidRPr="00B75BD3" w:rsidRDefault="00B75BD3" w:rsidP="00B75BD3">
      <w:pPr>
        <w:spacing w:after="120"/>
        <w:jc w:val="both"/>
        <w:rPr>
          <w:rFonts w:asciiTheme="minorHAnsi" w:hAnsiTheme="minorHAnsi" w:cstheme="minorHAnsi"/>
        </w:rPr>
      </w:pPr>
      <w:r>
        <w:rPr>
          <w:rFonts w:asciiTheme="minorHAnsi" w:hAnsiTheme="minorHAnsi" w:cstheme="minorHAnsi"/>
        </w:rPr>
        <w:t xml:space="preserve">1) </w:t>
      </w:r>
      <w:r w:rsidR="003C1852" w:rsidRPr="00B75BD3">
        <w:rPr>
          <w:rFonts w:asciiTheme="minorHAnsi" w:hAnsiTheme="minorHAnsi" w:cstheme="minorHAnsi"/>
        </w:rPr>
        <w:t>Samostatný d</w:t>
      </w:r>
      <w:r w:rsidR="00F712B9" w:rsidRPr="00B75BD3">
        <w:rPr>
          <w:rFonts w:asciiTheme="minorHAnsi" w:hAnsiTheme="minorHAnsi" w:cstheme="minorHAnsi"/>
        </w:rPr>
        <w:t>okument</w:t>
      </w:r>
      <w:r w:rsidR="003B5425">
        <w:rPr>
          <w:rFonts w:asciiTheme="minorHAnsi" w:hAnsiTheme="minorHAnsi" w:cstheme="minorHAnsi"/>
        </w:rPr>
        <w:t xml:space="preserve"> B.1</w:t>
      </w:r>
      <w:r w:rsidR="00F712B9" w:rsidRPr="00B75BD3">
        <w:rPr>
          <w:rFonts w:asciiTheme="minorHAnsi" w:hAnsiTheme="minorHAnsi" w:cstheme="minorHAnsi"/>
        </w:rPr>
        <w:t xml:space="preserve"> Opis predmetu zákazky</w:t>
      </w:r>
      <w:r w:rsidR="00AA0377" w:rsidRPr="00B75BD3">
        <w:rPr>
          <w:rFonts w:asciiTheme="minorHAnsi" w:hAnsiTheme="minorHAnsi" w:cstheme="minorHAnsi"/>
        </w:rPr>
        <w:t xml:space="preserve"> </w:t>
      </w:r>
      <w:r w:rsidR="003B5425">
        <w:rPr>
          <w:rFonts w:asciiTheme="minorHAnsi" w:hAnsiTheme="minorHAnsi" w:cstheme="minorHAnsi"/>
        </w:rPr>
        <w:t>týchto súťažných podkladov</w:t>
      </w:r>
    </w:p>
    <w:p w14:paraId="5713189A" w14:textId="3F69190A" w:rsidR="003C1852" w:rsidRPr="003C1852" w:rsidRDefault="00B75BD3" w:rsidP="00AE4B85">
      <w:pPr>
        <w:pStyle w:val="Odsekzoznamu"/>
        <w:spacing w:after="120"/>
        <w:ind w:left="0"/>
        <w:jc w:val="both"/>
        <w:rPr>
          <w:rFonts w:asciiTheme="minorHAnsi" w:hAnsiTheme="minorHAnsi" w:cstheme="minorHAnsi"/>
          <w:i/>
          <w:iCs/>
        </w:rPr>
      </w:pPr>
      <w:r>
        <w:rPr>
          <w:rFonts w:asciiTheme="minorHAnsi" w:hAnsiTheme="minorHAnsi" w:cstheme="minorHAnsi"/>
        </w:rPr>
        <w:t xml:space="preserve">2) </w:t>
      </w:r>
      <w:r w:rsidR="00AA0377" w:rsidRPr="003C1852">
        <w:rPr>
          <w:rFonts w:asciiTheme="minorHAnsi" w:hAnsiTheme="minorHAnsi" w:cstheme="minorHAnsi"/>
        </w:rPr>
        <w:t xml:space="preserve">Príloha č. 1 Opisu predmetu zákazky: </w:t>
      </w:r>
      <w:r w:rsidR="00AA0377" w:rsidRPr="003C1852">
        <w:rPr>
          <w:rFonts w:asciiTheme="minorHAnsi" w:hAnsiTheme="minorHAnsi" w:cstheme="minorHAnsi"/>
          <w:i/>
          <w:iCs/>
        </w:rPr>
        <w:t xml:space="preserve">Špecifikácia obsahu a rozsahu Paušálnych služieb a špecifikácia spôsobu plnenia, </w:t>
      </w:r>
      <w:r w:rsidR="00AA0377" w:rsidRPr="003C1852">
        <w:rPr>
          <w:rFonts w:asciiTheme="minorHAnsi" w:hAnsiTheme="minorHAnsi" w:cstheme="minorHAnsi"/>
          <w:iCs/>
        </w:rPr>
        <w:t>ktorá je zároveň</w:t>
      </w:r>
      <w:r w:rsidR="003A1731" w:rsidRPr="003C1852">
        <w:rPr>
          <w:rFonts w:asciiTheme="minorHAnsi" w:hAnsiTheme="minorHAnsi" w:cstheme="minorHAnsi"/>
          <w:iCs/>
        </w:rPr>
        <w:t xml:space="preserve"> prílohou č. 1</w:t>
      </w:r>
      <w:r w:rsidR="00AA0377" w:rsidRPr="003C1852">
        <w:rPr>
          <w:rFonts w:asciiTheme="minorHAnsi" w:hAnsiTheme="minorHAnsi" w:cstheme="minorHAnsi"/>
          <w:iCs/>
        </w:rPr>
        <w:t xml:space="preserve"> Zmluvy</w:t>
      </w:r>
      <w:r w:rsidR="003A1731" w:rsidRPr="003C1852">
        <w:rPr>
          <w:rFonts w:asciiTheme="minorHAnsi" w:hAnsiTheme="minorHAnsi" w:cstheme="minorHAnsi"/>
          <w:iCs/>
        </w:rPr>
        <w:t xml:space="preserve"> o</w:t>
      </w:r>
      <w:r w:rsidR="00AA0377" w:rsidRPr="003C1852">
        <w:rPr>
          <w:rFonts w:asciiTheme="minorHAnsi" w:hAnsiTheme="minorHAnsi" w:cstheme="minorHAnsi"/>
          <w:iCs/>
        </w:rPr>
        <w:t xml:space="preserve"> podpore </w:t>
      </w:r>
      <w:r w:rsidR="003A1731" w:rsidRPr="003C1852">
        <w:rPr>
          <w:rFonts w:asciiTheme="minorHAnsi" w:hAnsiTheme="minorHAnsi" w:cstheme="minorHAnsi"/>
          <w:iCs/>
        </w:rPr>
        <w:t xml:space="preserve">prevádzky, údržby </w:t>
      </w:r>
      <w:r w:rsidR="00AA0377" w:rsidRPr="003C1852">
        <w:rPr>
          <w:rFonts w:asciiTheme="minorHAnsi" w:hAnsiTheme="minorHAnsi" w:cstheme="minorHAnsi"/>
          <w:iCs/>
        </w:rPr>
        <w:t>a</w:t>
      </w:r>
      <w:r w:rsidR="003A1731" w:rsidRPr="003C1852">
        <w:rPr>
          <w:rFonts w:asciiTheme="minorHAnsi" w:hAnsiTheme="minorHAnsi" w:cstheme="minorHAnsi"/>
          <w:iCs/>
        </w:rPr>
        <w:t> rozvoji informačného systému</w:t>
      </w:r>
      <w:r w:rsidR="00AA0377" w:rsidRPr="003C1852">
        <w:rPr>
          <w:rFonts w:asciiTheme="minorHAnsi" w:hAnsiTheme="minorHAnsi" w:cstheme="minorHAnsi"/>
          <w:i/>
          <w:iCs/>
        </w:rPr>
        <w:t xml:space="preserve"> </w:t>
      </w:r>
    </w:p>
    <w:p w14:paraId="3699A8BB" w14:textId="608E12CD" w:rsidR="003A1731" w:rsidRPr="003C1852" w:rsidRDefault="00B75BD3" w:rsidP="00AE4B85">
      <w:pPr>
        <w:pStyle w:val="Odsekzoznamu"/>
        <w:spacing w:after="120"/>
        <w:ind w:left="0"/>
        <w:jc w:val="both"/>
        <w:rPr>
          <w:rFonts w:asciiTheme="minorHAnsi" w:hAnsiTheme="minorHAnsi" w:cstheme="minorHAnsi"/>
          <w:i/>
          <w:iCs/>
        </w:rPr>
      </w:pPr>
      <w:r>
        <w:rPr>
          <w:rFonts w:asciiTheme="minorHAnsi" w:hAnsiTheme="minorHAnsi" w:cstheme="minorHAnsi"/>
        </w:rPr>
        <w:t xml:space="preserve">3) </w:t>
      </w:r>
      <w:r w:rsidR="003A1731" w:rsidRPr="003C1852">
        <w:rPr>
          <w:rFonts w:asciiTheme="minorHAnsi" w:hAnsiTheme="minorHAnsi" w:cstheme="minorHAnsi"/>
        </w:rPr>
        <w:t xml:space="preserve">Príloha č. 2 Opisu predmetu zákazky: </w:t>
      </w:r>
      <w:r w:rsidR="003A1731" w:rsidRPr="003C1852">
        <w:rPr>
          <w:rFonts w:asciiTheme="minorHAnsi" w:hAnsiTheme="minorHAnsi" w:cstheme="minorHAnsi"/>
          <w:i/>
          <w:iCs/>
        </w:rPr>
        <w:t xml:space="preserve">Popis Objednávkových služieb a špecifikácia spôsobu plnenia, </w:t>
      </w:r>
      <w:r w:rsidR="003A1731" w:rsidRPr="003C1852">
        <w:rPr>
          <w:rFonts w:asciiTheme="minorHAnsi" w:hAnsiTheme="minorHAnsi" w:cstheme="minorHAnsi"/>
          <w:iCs/>
        </w:rPr>
        <w:t>ktorá je zároveň prílohou č. 2 Zmluvy podpore prevádzky, údržby a rozvoji informačného systému</w:t>
      </w:r>
      <w:r w:rsidR="003A1731" w:rsidRPr="003C1852">
        <w:rPr>
          <w:rFonts w:asciiTheme="minorHAnsi" w:hAnsiTheme="minorHAnsi" w:cstheme="minorHAnsi"/>
          <w:i/>
          <w:iCs/>
        </w:rPr>
        <w:t xml:space="preserve"> </w:t>
      </w:r>
    </w:p>
    <w:p w14:paraId="3ACA07CD" w14:textId="441D6852" w:rsidR="003A1731" w:rsidRPr="003C1852" w:rsidRDefault="00B75BD3" w:rsidP="00AE4B85">
      <w:pPr>
        <w:spacing w:after="120" w:line="240" w:lineRule="auto"/>
        <w:jc w:val="both"/>
        <w:rPr>
          <w:rFonts w:asciiTheme="minorHAnsi" w:hAnsiTheme="minorHAnsi" w:cstheme="minorHAnsi"/>
          <w:i/>
          <w:iCs/>
        </w:rPr>
      </w:pPr>
      <w:r>
        <w:rPr>
          <w:rFonts w:asciiTheme="minorHAnsi" w:hAnsiTheme="minorHAnsi" w:cstheme="minorHAnsi"/>
        </w:rPr>
        <w:t xml:space="preserve">4) </w:t>
      </w:r>
      <w:r w:rsidR="003A1731" w:rsidRPr="003C1852">
        <w:rPr>
          <w:rFonts w:asciiTheme="minorHAnsi" w:hAnsiTheme="minorHAnsi" w:cstheme="minorHAnsi"/>
        </w:rPr>
        <w:t xml:space="preserve">Príloha č. 3 Opisu predmetu zákazky: </w:t>
      </w:r>
      <w:r w:rsidR="003A1731" w:rsidRPr="003C1852">
        <w:rPr>
          <w:rFonts w:asciiTheme="minorHAnsi" w:hAnsiTheme="minorHAnsi" w:cstheme="minorHAnsi"/>
          <w:i/>
          <w:iCs/>
        </w:rPr>
        <w:t xml:space="preserve">Projekt Odovzdania znalostí, </w:t>
      </w:r>
      <w:r w:rsidR="003A1731" w:rsidRPr="003C1852">
        <w:rPr>
          <w:rFonts w:asciiTheme="minorHAnsi" w:hAnsiTheme="minorHAnsi" w:cstheme="minorHAnsi"/>
          <w:iCs/>
        </w:rPr>
        <w:t>ktorá je zároveň prílohou č. 6 Zmluvy o podpore prevádzky, údržby a rozvoji informačného systému</w:t>
      </w:r>
      <w:r w:rsidR="003A1731" w:rsidRPr="003C1852">
        <w:rPr>
          <w:rFonts w:asciiTheme="minorHAnsi" w:hAnsiTheme="minorHAnsi" w:cstheme="minorHAnsi"/>
          <w:i/>
          <w:iCs/>
        </w:rPr>
        <w:t xml:space="preserve"> </w:t>
      </w:r>
    </w:p>
    <w:p w14:paraId="7506999F" w14:textId="77777777" w:rsidR="003A1731" w:rsidRDefault="003A1731" w:rsidP="003A1731">
      <w:pPr>
        <w:rPr>
          <w:rFonts w:asciiTheme="minorHAnsi" w:hAnsiTheme="minorHAnsi" w:cstheme="minorHAnsi"/>
          <w:i/>
          <w:iCs/>
        </w:rPr>
      </w:pPr>
    </w:p>
    <w:p w14:paraId="245D5087" w14:textId="749635C3" w:rsidR="00A3491D" w:rsidRPr="00F72E89" w:rsidRDefault="00A3491D" w:rsidP="00A3491D">
      <w:pPr>
        <w:pStyle w:val="Bezriadkovania"/>
        <w:tabs>
          <w:tab w:val="left" w:pos="567"/>
          <w:tab w:val="left" w:pos="709"/>
        </w:tabs>
        <w:jc w:val="both"/>
        <w:rPr>
          <w:rFonts w:asciiTheme="minorHAnsi" w:hAnsiTheme="minorHAnsi" w:cstheme="minorHAnsi"/>
          <w:sz w:val="20"/>
          <w:szCs w:val="20"/>
        </w:rPr>
        <w:sectPr w:rsidR="00A3491D" w:rsidRPr="00F72E89" w:rsidSect="006E4F8E">
          <w:pgSz w:w="11906" w:h="16838"/>
          <w:pgMar w:top="1560" w:right="1417" w:bottom="1417" w:left="1843" w:header="708" w:footer="708" w:gutter="0"/>
          <w:cols w:space="708"/>
          <w:docGrid w:linePitch="360"/>
        </w:sectPr>
      </w:pPr>
    </w:p>
    <w:p w14:paraId="2AE70E08" w14:textId="205CFF0A" w:rsidR="002033D5" w:rsidRPr="00F72E89" w:rsidRDefault="00F85D63" w:rsidP="006E033B">
      <w:pPr>
        <w:pStyle w:val="Nadpis1"/>
        <w:rPr>
          <w:rFonts w:asciiTheme="minorHAnsi" w:hAnsiTheme="minorHAnsi" w:cstheme="minorHAnsi"/>
        </w:rPr>
      </w:pPr>
      <w:bookmarkStart w:id="86" w:name="_Toc164928935"/>
      <w:r w:rsidRPr="00F72E89">
        <w:rPr>
          <w:rFonts w:asciiTheme="minorHAnsi" w:hAnsiTheme="minorHAnsi" w:cstheme="minorHAnsi"/>
        </w:rPr>
        <w:lastRenderedPageBreak/>
        <w:t>B.2</w:t>
      </w:r>
      <w:r w:rsidR="002033D5" w:rsidRPr="00F72E89">
        <w:rPr>
          <w:rFonts w:asciiTheme="minorHAnsi" w:hAnsiTheme="minorHAnsi" w:cstheme="minorHAnsi"/>
        </w:rPr>
        <w:t xml:space="preserve">  </w:t>
      </w:r>
      <w:r w:rsidR="00774E07" w:rsidRPr="00F72E89">
        <w:rPr>
          <w:rFonts w:asciiTheme="minorHAnsi" w:hAnsiTheme="minorHAnsi" w:cstheme="minorHAnsi"/>
        </w:rPr>
        <w:t>SPÔSOB URČENIA CENY</w:t>
      </w:r>
      <w:bookmarkEnd w:id="86"/>
    </w:p>
    <w:p w14:paraId="51DBF62B" w14:textId="77777777" w:rsidR="00EE759F" w:rsidRPr="00615DC4" w:rsidRDefault="00EE759F" w:rsidP="00733D01">
      <w:pPr>
        <w:pStyle w:val="Zarkazkladnhotextu3"/>
        <w:spacing w:line="276" w:lineRule="auto"/>
        <w:ind w:left="426" w:hanging="426"/>
        <w:jc w:val="both"/>
        <w:rPr>
          <w:rFonts w:asciiTheme="minorHAnsi" w:hAnsiTheme="minorHAnsi" w:cstheme="minorHAnsi"/>
          <w:sz w:val="22"/>
          <w:szCs w:val="22"/>
        </w:rPr>
      </w:pPr>
    </w:p>
    <w:p w14:paraId="556E0338" w14:textId="3134E099" w:rsidR="00BA4300" w:rsidRPr="00BA4300" w:rsidRDefault="00BA4300" w:rsidP="00BA4300">
      <w:pPr>
        <w:ind w:left="426" w:hanging="426"/>
        <w:rPr>
          <w:rFonts w:asciiTheme="minorHAnsi" w:hAnsiTheme="minorHAnsi" w:cstheme="minorHAnsi"/>
        </w:rPr>
      </w:pPr>
      <w:r>
        <w:rPr>
          <w:rFonts w:asciiTheme="minorHAnsi" w:hAnsiTheme="minorHAnsi" w:cstheme="minorHAnsi"/>
        </w:rPr>
        <w:t>1</w:t>
      </w:r>
      <w:r>
        <w:rPr>
          <w:rFonts w:asciiTheme="minorHAnsi" w:hAnsiTheme="minorHAnsi" w:cstheme="minorHAnsi"/>
        </w:rPr>
        <w:tab/>
      </w:r>
      <w:r w:rsidRPr="00BA4300">
        <w:rPr>
          <w:rFonts w:asciiTheme="minorHAnsi" w:hAnsiTheme="minorHAnsi" w:cstheme="minorHAnsi"/>
        </w:rPr>
        <w:t>Navrhovaná zmluvná cena musí byť stanovená podľa § 3 zákona NR SR č. 18/1996 Z. z. o cenách v znení neskorších predpisov</w:t>
      </w:r>
      <w:r w:rsidR="006E2C9D" w:rsidRPr="006E2C9D">
        <w:t xml:space="preserve"> </w:t>
      </w:r>
      <w:r w:rsidR="006E2C9D" w:rsidRPr="006E2C9D">
        <w:rPr>
          <w:rFonts w:asciiTheme="minorHAnsi" w:hAnsiTheme="minorHAnsi" w:cstheme="minorHAnsi"/>
        </w:rPr>
        <w:t>a vyhlášky MFSR č. 87/1996 Z. z., ktorou sa vykonáva zákon o cenách.</w:t>
      </w:r>
      <w:r w:rsidRPr="00BA4300">
        <w:rPr>
          <w:rFonts w:asciiTheme="minorHAnsi" w:hAnsiTheme="minorHAnsi" w:cstheme="minorHAnsi"/>
        </w:rPr>
        <w:t xml:space="preserve"> Cena musí byť konečná, vrátane všetkých nákladov, poplatkov či provízií, vrátane daní, cla a akýchkoľvek iných nákladov nevyhnutných na riadne plnenie Predmetu zákazky.  </w:t>
      </w:r>
    </w:p>
    <w:p w14:paraId="787E515C" w14:textId="0F1B2DC3" w:rsidR="00BA4300" w:rsidRPr="00BA4300" w:rsidRDefault="00BA4300" w:rsidP="009B503D">
      <w:pPr>
        <w:pStyle w:val="Odsekzoznamu"/>
        <w:numPr>
          <w:ilvl w:val="0"/>
          <w:numId w:val="39"/>
        </w:numPr>
        <w:ind w:left="426" w:hanging="426"/>
        <w:rPr>
          <w:rFonts w:asciiTheme="minorHAnsi" w:hAnsiTheme="minorHAnsi" w:cstheme="minorHAnsi"/>
        </w:rPr>
      </w:pPr>
      <w:r w:rsidRPr="00BA4300">
        <w:rPr>
          <w:rFonts w:asciiTheme="minorHAnsi" w:hAnsiTheme="minorHAnsi" w:cstheme="minorHAnsi"/>
        </w:rPr>
        <w:t xml:space="preserve">Hospodársky subjekt v Cenovej ponuke uvedie celkovú cenu za dodanie Predmetu zákazky v zmysle Prílohy č. 2 Návrh na plnenie kritéria </w:t>
      </w:r>
      <w:r w:rsidR="00AF3404">
        <w:rPr>
          <w:rFonts w:asciiTheme="minorHAnsi" w:hAnsiTheme="minorHAnsi" w:cstheme="minorHAnsi"/>
        </w:rPr>
        <w:t>týchto súťažných podkladov</w:t>
      </w:r>
      <w:r w:rsidRPr="00AF3404">
        <w:rPr>
          <w:rFonts w:asciiTheme="minorHAnsi" w:hAnsiTheme="minorHAnsi" w:cstheme="minorHAnsi"/>
          <w:color w:val="FF0000"/>
        </w:rPr>
        <w:t xml:space="preserve"> </w:t>
      </w:r>
      <w:r w:rsidRPr="00BA4300">
        <w:rPr>
          <w:rFonts w:asciiTheme="minorHAnsi" w:hAnsiTheme="minorHAnsi" w:cstheme="minorHAnsi"/>
        </w:rPr>
        <w:t xml:space="preserve">v štruktúre:  </w:t>
      </w:r>
    </w:p>
    <w:p w14:paraId="21042458" w14:textId="46235568" w:rsidR="00BA4300" w:rsidRPr="00BA4300" w:rsidRDefault="00BA4300" w:rsidP="009B503D">
      <w:pPr>
        <w:pStyle w:val="Odsekzoznamu"/>
        <w:numPr>
          <w:ilvl w:val="1"/>
          <w:numId w:val="39"/>
        </w:numPr>
        <w:spacing w:line="259" w:lineRule="auto"/>
        <w:ind w:left="851" w:firstLine="142"/>
        <w:rPr>
          <w:rFonts w:asciiTheme="minorHAnsi" w:hAnsiTheme="minorHAnsi" w:cstheme="minorHAnsi"/>
        </w:rPr>
      </w:pPr>
      <w:r w:rsidRPr="00BA4300">
        <w:rPr>
          <w:rFonts w:asciiTheme="minorHAnsi" w:hAnsiTheme="minorHAnsi" w:cstheme="minorHAnsi"/>
        </w:rPr>
        <w:t xml:space="preserve">cena v EUR bez DPH; </w:t>
      </w:r>
    </w:p>
    <w:p w14:paraId="36F3096E" w14:textId="54904515" w:rsidR="00BA4300" w:rsidRPr="00BA4300" w:rsidRDefault="00BA4300" w:rsidP="009B503D">
      <w:pPr>
        <w:pStyle w:val="Odsekzoznamu"/>
        <w:numPr>
          <w:ilvl w:val="1"/>
          <w:numId w:val="39"/>
        </w:numPr>
        <w:ind w:left="851" w:firstLine="142"/>
        <w:rPr>
          <w:rFonts w:asciiTheme="minorHAnsi" w:hAnsiTheme="minorHAnsi" w:cstheme="minorHAnsi"/>
        </w:rPr>
      </w:pPr>
      <w:r w:rsidRPr="00BA4300">
        <w:rPr>
          <w:rFonts w:asciiTheme="minorHAnsi" w:hAnsiTheme="minorHAnsi" w:cstheme="minorHAnsi"/>
        </w:rPr>
        <w:t xml:space="preserve">výška DPH v EUR; </w:t>
      </w:r>
    </w:p>
    <w:p w14:paraId="24BD830D" w14:textId="3DB7095A" w:rsidR="00BA4300" w:rsidRPr="00BA4300" w:rsidRDefault="00BA4300" w:rsidP="009B503D">
      <w:pPr>
        <w:pStyle w:val="Odsekzoznamu"/>
        <w:numPr>
          <w:ilvl w:val="1"/>
          <w:numId w:val="39"/>
        </w:numPr>
        <w:ind w:left="851" w:firstLine="142"/>
        <w:rPr>
          <w:rFonts w:asciiTheme="minorHAnsi" w:hAnsiTheme="minorHAnsi" w:cstheme="minorHAnsi"/>
        </w:rPr>
      </w:pPr>
      <w:r w:rsidRPr="00BA4300">
        <w:rPr>
          <w:rFonts w:asciiTheme="minorHAnsi" w:hAnsiTheme="minorHAnsi" w:cstheme="minorHAnsi"/>
        </w:rPr>
        <w:t xml:space="preserve">cena v EUR vrátane DPH. </w:t>
      </w:r>
    </w:p>
    <w:p w14:paraId="15594525" w14:textId="77777777" w:rsidR="00BA4300" w:rsidRPr="00BA4300" w:rsidRDefault="00BA4300" w:rsidP="00BA4300">
      <w:pPr>
        <w:ind w:left="993"/>
        <w:rPr>
          <w:rFonts w:asciiTheme="minorHAnsi" w:hAnsiTheme="minorHAnsi" w:cstheme="minorHAnsi"/>
        </w:rPr>
      </w:pPr>
      <w:r w:rsidRPr="00BA4300">
        <w:rPr>
          <w:rFonts w:asciiTheme="minorHAnsi" w:hAnsiTheme="minorHAnsi" w:cstheme="minorHAnsi"/>
        </w:rPr>
        <w:t xml:space="preserve">(v prípade ak hospodársky subjekt nie je platcom DPH, uvedie túto skutočnosť v ponuke). </w:t>
      </w:r>
    </w:p>
    <w:p w14:paraId="7454F1F1" w14:textId="7BE6CCF8" w:rsidR="008D3547" w:rsidRPr="00BA4300" w:rsidRDefault="00BA4300" w:rsidP="009B503D">
      <w:pPr>
        <w:pStyle w:val="Zarkazkladnhotextu"/>
        <w:numPr>
          <w:ilvl w:val="0"/>
          <w:numId w:val="39"/>
        </w:numPr>
        <w:ind w:left="426" w:hanging="426"/>
        <w:jc w:val="both"/>
        <w:rPr>
          <w:rFonts w:asciiTheme="minorHAnsi" w:hAnsiTheme="minorHAnsi" w:cstheme="minorHAnsi"/>
        </w:rPr>
      </w:pPr>
      <w:r w:rsidRPr="00C26E30">
        <w:rPr>
          <w:rFonts w:asciiTheme="minorHAnsi" w:hAnsiTheme="minorHAnsi" w:cstheme="minorHAnsi"/>
          <w:sz w:val="22"/>
          <w:szCs w:val="22"/>
          <w:lang w:eastAsia="en-US"/>
        </w:rPr>
        <w:t>Hospodárskym subjektom navrhovaná cena bude vyjadrená v mene EUR. Cena musí byť vyjadrená ako kladné číslo zaokrúhlené na dve desatinné miesta</w:t>
      </w:r>
      <w:r>
        <w:rPr>
          <w:rFonts w:asciiTheme="minorHAnsi" w:hAnsiTheme="minorHAnsi" w:cstheme="minorHAnsi"/>
        </w:rPr>
        <w:t>.</w:t>
      </w:r>
      <w:r w:rsidR="008D3547" w:rsidRPr="00615DC4">
        <w:rPr>
          <w:rFonts w:asciiTheme="minorHAnsi" w:hAnsiTheme="minorHAnsi" w:cstheme="minorHAnsi"/>
          <w:sz w:val="22"/>
          <w:szCs w:val="22"/>
        </w:rPr>
        <w:t xml:space="preserve"> Ceny za jednotlivé úkony je</w:t>
      </w:r>
      <w:r w:rsidR="00D76878" w:rsidRPr="00615DC4">
        <w:rPr>
          <w:rFonts w:asciiTheme="minorHAnsi" w:hAnsiTheme="minorHAnsi" w:cstheme="minorHAnsi"/>
          <w:sz w:val="22"/>
          <w:szCs w:val="22"/>
        </w:rPr>
        <w:t xml:space="preserve"> potrebné uviesť do prílohy č. 1</w:t>
      </w:r>
      <w:r w:rsidR="008D3547" w:rsidRPr="00615DC4">
        <w:rPr>
          <w:rFonts w:asciiTheme="minorHAnsi" w:hAnsiTheme="minorHAnsi" w:cstheme="minorHAnsi"/>
          <w:sz w:val="22"/>
          <w:szCs w:val="22"/>
        </w:rPr>
        <w:t xml:space="preserve"> časti </w:t>
      </w:r>
      <w:r w:rsidR="008D3547" w:rsidRPr="00615DC4">
        <w:rPr>
          <w:rFonts w:asciiTheme="minorHAnsi" w:hAnsiTheme="minorHAnsi" w:cstheme="minorHAnsi"/>
          <w:i/>
          <w:sz w:val="22"/>
          <w:szCs w:val="22"/>
        </w:rPr>
        <w:t>B.2 Špecifikácie ceny</w:t>
      </w:r>
      <w:r w:rsidR="000E64BD" w:rsidRPr="00615DC4">
        <w:rPr>
          <w:rFonts w:asciiTheme="minorHAnsi" w:hAnsiTheme="minorHAnsi" w:cstheme="minorHAnsi"/>
          <w:i/>
          <w:sz w:val="22"/>
          <w:szCs w:val="22"/>
        </w:rPr>
        <w:t>.</w:t>
      </w:r>
    </w:p>
    <w:p w14:paraId="20E7EB8E" w14:textId="59715028" w:rsidR="008D3547" w:rsidRPr="00615DC4" w:rsidRDefault="00F766CC" w:rsidP="009B503D">
      <w:pPr>
        <w:pStyle w:val="Zarkazkladnhotextu"/>
        <w:numPr>
          <w:ilvl w:val="0"/>
          <w:numId w:val="39"/>
        </w:numPr>
        <w:ind w:left="426" w:hanging="426"/>
        <w:jc w:val="both"/>
        <w:rPr>
          <w:rFonts w:asciiTheme="minorHAnsi" w:hAnsiTheme="minorHAnsi" w:cstheme="minorHAnsi"/>
          <w:sz w:val="22"/>
          <w:szCs w:val="22"/>
        </w:rPr>
      </w:pPr>
      <w:r w:rsidRPr="00615DC4">
        <w:rPr>
          <w:rFonts w:asciiTheme="minorHAnsi" w:hAnsiTheme="minorHAnsi" w:cstheme="minorHAnsi"/>
          <w:sz w:val="22"/>
          <w:szCs w:val="22"/>
        </w:rPr>
        <w:t xml:space="preserve">Uchádzač vyplňuje len </w:t>
      </w:r>
      <w:r w:rsidRPr="00615DC4">
        <w:rPr>
          <w:rFonts w:asciiTheme="minorHAnsi" w:hAnsiTheme="minorHAnsi" w:cstheme="minorHAnsi"/>
          <w:b/>
          <w:sz w:val="22"/>
          <w:szCs w:val="22"/>
        </w:rPr>
        <w:t>vyžltené</w:t>
      </w:r>
      <w:r w:rsidRPr="00615DC4">
        <w:rPr>
          <w:rFonts w:asciiTheme="minorHAnsi" w:hAnsiTheme="minorHAnsi" w:cstheme="minorHAnsi"/>
          <w:sz w:val="22"/>
          <w:szCs w:val="22"/>
        </w:rPr>
        <w:t xml:space="preserve"> bunk</w:t>
      </w:r>
      <w:r w:rsidR="00905D71" w:rsidRPr="00615DC4">
        <w:rPr>
          <w:rFonts w:asciiTheme="minorHAnsi" w:hAnsiTheme="minorHAnsi" w:cstheme="minorHAnsi"/>
          <w:sz w:val="22"/>
          <w:szCs w:val="22"/>
        </w:rPr>
        <w:t>y. Do ostatných buniek</w:t>
      </w:r>
      <w:r w:rsidRPr="00615DC4">
        <w:rPr>
          <w:rFonts w:asciiTheme="minorHAnsi" w:hAnsiTheme="minorHAnsi" w:cstheme="minorHAnsi"/>
          <w:sz w:val="22"/>
          <w:szCs w:val="22"/>
        </w:rPr>
        <w:t xml:space="preserve"> nesmie zasahovať, budú vyplnené automaticky. Cena sa vyplňuje bez medzier pri tisícoch a miliónoch. Ceny predloží vo formáte *xls./*xlsx prostredníctvom komunikačného rozhrania systému JOSEPHINE</w:t>
      </w:r>
      <w:r w:rsidR="008D3547" w:rsidRPr="00615DC4">
        <w:rPr>
          <w:rFonts w:asciiTheme="minorHAnsi" w:hAnsiTheme="minorHAnsi" w:cstheme="minorHAnsi"/>
          <w:sz w:val="22"/>
          <w:szCs w:val="22"/>
        </w:rPr>
        <w:t>.</w:t>
      </w:r>
    </w:p>
    <w:p w14:paraId="69A6B6C9" w14:textId="0AB6D100" w:rsidR="008D3547" w:rsidRPr="00615DC4" w:rsidRDefault="008D3547" w:rsidP="009B503D">
      <w:pPr>
        <w:pStyle w:val="Zarkazkladnhotextu"/>
        <w:numPr>
          <w:ilvl w:val="0"/>
          <w:numId w:val="39"/>
        </w:numPr>
        <w:ind w:left="426" w:hanging="426"/>
        <w:jc w:val="both"/>
        <w:rPr>
          <w:rFonts w:asciiTheme="minorHAnsi" w:hAnsiTheme="minorHAnsi" w:cstheme="minorHAnsi"/>
          <w:sz w:val="22"/>
          <w:szCs w:val="22"/>
        </w:rPr>
      </w:pPr>
      <w:r w:rsidRPr="00615DC4">
        <w:rPr>
          <w:rFonts w:asciiTheme="minorHAnsi" w:hAnsiTheme="minorHAnsi" w:cstheme="minorHAnsi"/>
          <w:sz w:val="22"/>
          <w:szCs w:val="22"/>
        </w:rPr>
        <w:t>Uchádzač je povinný do ceny zahrnúť všetky náklady, činnosti, práce, výkony alebo služby nevyhnutné za účelom riadneho vykonania predmetu zákazky, ako aj náklady na opravy, úpravy a korekcie predmetu zákazky.</w:t>
      </w:r>
    </w:p>
    <w:p w14:paraId="31F00D24" w14:textId="754FEA46" w:rsidR="008D3547" w:rsidRPr="00615DC4" w:rsidRDefault="008D3547" w:rsidP="009B503D">
      <w:pPr>
        <w:pStyle w:val="Zarkazkladnhotextu"/>
        <w:numPr>
          <w:ilvl w:val="0"/>
          <w:numId w:val="39"/>
        </w:numPr>
        <w:ind w:left="426" w:hanging="426"/>
        <w:jc w:val="both"/>
        <w:rPr>
          <w:rFonts w:asciiTheme="minorHAnsi" w:hAnsiTheme="minorHAnsi" w:cstheme="minorHAnsi"/>
          <w:sz w:val="22"/>
          <w:szCs w:val="22"/>
        </w:rPr>
      </w:pPr>
      <w:r w:rsidRPr="00615DC4">
        <w:rPr>
          <w:rFonts w:asciiTheme="minorHAnsi" w:hAnsiTheme="minorHAnsi" w:cstheme="minorHAnsi"/>
          <w:sz w:val="22"/>
          <w:szCs w:val="22"/>
        </w:rPr>
        <w:t xml:space="preserve">Ceny uvedené v ponuke je možné meniť iba v lehote na predkladanie ponúk, potom sú nemenné a záväzné pre uzatvorenie </w:t>
      </w:r>
      <w:r w:rsidR="00BA4300">
        <w:rPr>
          <w:rFonts w:asciiTheme="minorHAnsi" w:hAnsiTheme="minorHAnsi" w:cstheme="minorHAnsi"/>
          <w:sz w:val="22"/>
          <w:szCs w:val="22"/>
        </w:rPr>
        <w:t>Zmluv</w:t>
      </w:r>
      <w:r w:rsidR="00C43CF0" w:rsidRPr="00615DC4">
        <w:rPr>
          <w:rFonts w:asciiTheme="minorHAnsi" w:hAnsiTheme="minorHAnsi" w:cstheme="minorHAnsi"/>
          <w:sz w:val="22"/>
          <w:szCs w:val="22"/>
        </w:rPr>
        <w:t>y</w:t>
      </w:r>
      <w:r w:rsidRPr="00615DC4">
        <w:rPr>
          <w:rFonts w:asciiTheme="minorHAnsi" w:hAnsiTheme="minorHAnsi" w:cstheme="minorHAnsi"/>
          <w:sz w:val="22"/>
          <w:szCs w:val="22"/>
        </w:rPr>
        <w:t>.</w:t>
      </w:r>
    </w:p>
    <w:p w14:paraId="44D6298C" w14:textId="3B77D1EF" w:rsidR="008D3547" w:rsidRPr="00615DC4" w:rsidRDefault="008D3547" w:rsidP="009B503D">
      <w:pPr>
        <w:pStyle w:val="Zarkazkladnhotextu"/>
        <w:numPr>
          <w:ilvl w:val="0"/>
          <w:numId w:val="39"/>
        </w:numPr>
        <w:ind w:left="426" w:hanging="426"/>
        <w:jc w:val="both"/>
        <w:rPr>
          <w:rFonts w:asciiTheme="minorHAnsi" w:hAnsiTheme="minorHAnsi" w:cstheme="minorHAnsi"/>
          <w:sz w:val="22"/>
          <w:szCs w:val="22"/>
        </w:rPr>
      </w:pPr>
      <w:r w:rsidRPr="00615DC4">
        <w:rPr>
          <w:rFonts w:asciiTheme="minorHAnsi" w:hAnsiTheme="minorHAnsi" w:cstheme="minorHAnsi"/>
          <w:sz w:val="22"/>
          <w:szCs w:val="22"/>
        </w:rPr>
        <w:t xml:space="preserve">Prijaté jednotkové ceny sú záväzné pre uzatvorenie </w:t>
      </w:r>
      <w:r w:rsidR="00BA4300">
        <w:rPr>
          <w:rFonts w:asciiTheme="minorHAnsi" w:hAnsiTheme="minorHAnsi" w:cstheme="minorHAnsi"/>
          <w:sz w:val="22"/>
          <w:szCs w:val="22"/>
        </w:rPr>
        <w:t>Zmluv</w:t>
      </w:r>
      <w:r w:rsidR="00C43CF0" w:rsidRPr="00615DC4">
        <w:rPr>
          <w:rFonts w:asciiTheme="minorHAnsi" w:hAnsiTheme="minorHAnsi" w:cstheme="minorHAnsi"/>
          <w:sz w:val="22"/>
          <w:szCs w:val="22"/>
        </w:rPr>
        <w:t>y</w:t>
      </w:r>
      <w:r w:rsidRPr="00615DC4">
        <w:rPr>
          <w:rFonts w:asciiTheme="minorHAnsi" w:hAnsiTheme="minorHAnsi" w:cstheme="minorHAnsi"/>
          <w:sz w:val="22"/>
          <w:szCs w:val="22"/>
        </w:rPr>
        <w:t xml:space="preserve"> stanovené v súlade s ponukou uchádzača. Pokrývajú všetky zmluvné záväzky, sú pevné a nemenné počas trvania </w:t>
      </w:r>
      <w:r w:rsidR="00BA4300">
        <w:rPr>
          <w:rFonts w:asciiTheme="minorHAnsi" w:hAnsiTheme="minorHAnsi" w:cstheme="minorHAnsi"/>
          <w:sz w:val="22"/>
          <w:szCs w:val="22"/>
        </w:rPr>
        <w:t>Zmluv</w:t>
      </w:r>
      <w:r w:rsidR="00C43CF0" w:rsidRPr="00615DC4">
        <w:rPr>
          <w:rFonts w:asciiTheme="minorHAnsi" w:hAnsiTheme="minorHAnsi" w:cstheme="minorHAnsi"/>
          <w:sz w:val="22"/>
          <w:szCs w:val="22"/>
        </w:rPr>
        <w:t>y</w:t>
      </w:r>
      <w:r w:rsidRPr="00615DC4">
        <w:rPr>
          <w:rFonts w:asciiTheme="minorHAnsi" w:hAnsiTheme="minorHAnsi" w:cstheme="minorHAnsi"/>
          <w:sz w:val="22"/>
          <w:szCs w:val="22"/>
        </w:rPr>
        <w:t>.</w:t>
      </w:r>
    </w:p>
    <w:p w14:paraId="44FE498B" w14:textId="6756BF50" w:rsidR="008D3547" w:rsidRPr="00615DC4" w:rsidRDefault="008D3547" w:rsidP="009B503D">
      <w:pPr>
        <w:pStyle w:val="Zarkazkladnhotextu"/>
        <w:numPr>
          <w:ilvl w:val="0"/>
          <w:numId w:val="39"/>
        </w:numPr>
        <w:ind w:left="426" w:hanging="426"/>
        <w:jc w:val="both"/>
        <w:rPr>
          <w:rFonts w:asciiTheme="minorHAnsi" w:hAnsiTheme="minorHAnsi" w:cstheme="minorHAnsi"/>
          <w:b/>
          <w:sz w:val="22"/>
          <w:szCs w:val="22"/>
        </w:rPr>
      </w:pPr>
      <w:r w:rsidRPr="00615DC4">
        <w:rPr>
          <w:rFonts w:asciiTheme="minorHAnsi" w:hAnsiTheme="minorHAnsi" w:cstheme="minorHAnsi"/>
          <w:sz w:val="22"/>
          <w:szCs w:val="22"/>
        </w:rPr>
        <w:t>Verejný obstarávateľ si vyhradzuje právo na predloženie kalkulácií, rozborov, rozpisov jednotkových cien z ponuky uchádzača a to v prípade, že táto jednotková cena vykazuje výrazný rozdiel oproti ostatným uchádzačom alebo oproti obvyklým trhovým cenám.</w:t>
      </w:r>
    </w:p>
    <w:p w14:paraId="5B5D2904" w14:textId="74EA2C1D" w:rsidR="00E81CD4" w:rsidRPr="00615DC4" w:rsidRDefault="00E81CD4" w:rsidP="00796CF2">
      <w:pPr>
        <w:pStyle w:val="Zarkazkladnhotextu"/>
        <w:spacing w:after="0"/>
        <w:ind w:left="0"/>
        <w:rPr>
          <w:rFonts w:asciiTheme="minorHAnsi" w:hAnsiTheme="minorHAnsi" w:cstheme="minorHAnsi"/>
          <w:b/>
          <w:bCs/>
          <w:sz w:val="22"/>
          <w:szCs w:val="22"/>
        </w:rPr>
      </w:pPr>
    </w:p>
    <w:p w14:paraId="56AB5197" w14:textId="2B0BCEA4" w:rsidR="008D3547" w:rsidRPr="00615DC4" w:rsidRDefault="008D3547" w:rsidP="00796CF2">
      <w:pPr>
        <w:pStyle w:val="Zarkazkladnhotextu"/>
        <w:spacing w:after="0"/>
        <w:ind w:left="0"/>
        <w:rPr>
          <w:rFonts w:asciiTheme="minorHAnsi" w:hAnsiTheme="minorHAnsi" w:cstheme="minorHAnsi"/>
          <w:b/>
          <w:bCs/>
          <w:sz w:val="22"/>
          <w:szCs w:val="22"/>
        </w:rPr>
      </w:pPr>
    </w:p>
    <w:p w14:paraId="7F033B65" w14:textId="744CB58F" w:rsidR="008D3547" w:rsidRPr="00A96877" w:rsidRDefault="000E64BD" w:rsidP="00796CF2">
      <w:pPr>
        <w:pStyle w:val="Zarkazkladnhotextu"/>
        <w:spacing w:after="0"/>
        <w:ind w:left="0"/>
        <w:rPr>
          <w:rFonts w:asciiTheme="minorHAnsi" w:hAnsiTheme="minorHAnsi" w:cstheme="minorHAnsi"/>
          <w:b/>
          <w:bCs/>
          <w:sz w:val="22"/>
          <w:szCs w:val="20"/>
          <w:u w:val="single"/>
        </w:rPr>
      </w:pPr>
      <w:r w:rsidRPr="00A96877">
        <w:rPr>
          <w:rFonts w:asciiTheme="minorHAnsi" w:hAnsiTheme="minorHAnsi" w:cstheme="minorHAnsi"/>
          <w:b/>
          <w:bCs/>
          <w:sz w:val="22"/>
          <w:szCs w:val="20"/>
          <w:u w:val="single"/>
        </w:rPr>
        <w:t>Prílohy:</w:t>
      </w:r>
    </w:p>
    <w:p w14:paraId="7DF0A066" w14:textId="10B1C032" w:rsidR="00FA70A5" w:rsidRPr="00A96877" w:rsidRDefault="00D76878" w:rsidP="008A6A9B">
      <w:pPr>
        <w:pStyle w:val="Zarkazkladnhotextu"/>
        <w:ind w:left="0"/>
        <w:rPr>
          <w:rFonts w:asciiTheme="minorHAnsi" w:hAnsiTheme="minorHAnsi" w:cstheme="minorHAnsi"/>
          <w:b/>
          <w:bCs/>
          <w:sz w:val="22"/>
          <w:szCs w:val="20"/>
        </w:rPr>
      </w:pPr>
      <w:r w:rsidRPr="00A96877">
        <w:rPr>
          <w:rFonts w:asciiTheme="minorHAnsi" w:hAnsiTheme="minorHAnsi" w:cstheme="minorHAnsi"/>
          <w:bCs/>
          <w:sz w:val="22"/>
          <w:szCs w:val="20"/>
        </w:rPr>
        <w:t>Príloha č. 1</w:t>
      </w:r>
      <w:r w:rsidR="008D3547" w:rsidRPr="00A96877">
        <w:rPr>
          <w:rFonts w:asciiTheme="minorHAnsi" w:hAnsiTheme="minorHAnsi" w:cstheme="minorHAnsi"/>
          <w:bCs/>
          <w:sz w:val="22"/>
          <w:szCs w:val="20"/>
        </w:rPr>
        <w:t xml:space="preserve"> k časti B.2 - Špecifi</w:t>
      </w:r>
      <w:r w:rsidR="00764158" w:rsidRPr="00A96877">
        <w:rPr>
          <w:rFonts w:asciiTheme="minorHAnsi" w:hAnsiTheme="minorHAnsi" w:cstheme="minorHAnsi"/>
          <w:bCs/>
          <w:sz w:val="22"/>
          <w:szCs w:val="20"/>
        </w:rPr>
        <w:t xml:space="preserve">kácia ceny </w:t>
      </w:r>
    </w:p>
    <w:p w14:paraId="1346630A" w14:textId="77777777" w:rsidR="005952FB" w:rsidRPr="00F72E89" w:rsidRDefault="005952FB" w:rsidP="006E033B">
      <w:pPr>
        <w:pStyle w:val="Nadpis1"/>
        <w:rPr>
          <w:rFonts w:asciiTheme="minorHAnsi" w:hAnsiTheme="minorHAnsi" w:cstheme="minorHAnsi"/>
        </w:rPr>
        <w:sectPr w:rsidR="005952FB" w:rsidRPr="00F72E89" w:rsidSect="00F86BD7">
          <w:pgSz w:w="11906" w:h="16838"/>
          <w:pgMar w:top="1417" w:right="1417" w:bottom="1417" w:left="1417" w:header="708" w:footer="708" w:gutter="0"/>
          <w:cols w:space="708"/>
          <w:docGrid w:linePitch="360"/>
        </w:sectPr>
      </w:pPr>
    </w:p>
    <w:p w14:paraId="0E524563" w14:textId="5D7A3D30" w:rsidR="00796CF2" w:rsidRPr="00F72E89" w:rsidRDefault="00F85D63" w:rsidP="006E033B">
      <w:pPr>
        <w:pStyle w:val="Nadpis1"/>
        <w:rPr>
          <w:rFonts w:asciiTheme="minorHAnsi" w:hAnsiTheme="minorHAnsi" w:cstheme="minorHAnsi"/>
        </w:rPr>
      </w:pPr>
      <w:bookmarkStart w:id="87" w:name="_Toc164928936"/>
      <w:bookmarkStart w:id="88" w:name="_Hlk164873982"/>
      <w:r w:rsidRPr="00F72E89">
        <w:rPr>
          <w:rFonts w:asciiTheme="minorHAnsi" w:hAnsiTheme="minorHAnsi" w:cstheme="minorHAnsi"/>
        </w:rPr>
        <w:lastRenderedPageBreak/>
        <w:t xml:space="preserve">B.3 </w:t>
      </w:r>
      <w:r w:rsidR="000604EB" w:rsidRPr="00F72E89">
        <w:rPr>
          <w:rFonts w:asciiTheme="minorHAnsi" w:hAnsiTheme="minorHAnsi" w:cstheme="minorHAnsi"/>
        </w:rPr>
        <w:t>OBCHODNÉ PODMIENKY plne</w:t>
      </w:r>
      <w:r w:rsidR="00796CF2" w:rsidRPr="00F72E89">
        <w:rPr>
          <w:rFonts w:asciiTheme="minorHAnsi" w:hAnsiTheme="minorHAnsi" w:cstheme="minorHAnsi"/>
        </w:rPr>
        <w:t>NIA PREDMETU ZÁKAZKY</w:t>
      </w:r>
      <w:bookmarkEnd w:id="87"/>
    </w:p>
    <w:bookmarkEnd w:id="88"/>
    <w:p w14:paraId="2316CD40" w14:textId="77777777" w:rsidR="00AE4B85" w:rsidRDefault="00AE4B85" w:rsidP="00BE704E">
      <w:pPr>
        <w:spacing w:after="0"/>
        <w:rPr>
          <w:rFonts w:asciiTheme="minorHAnsi" w:hAnsiTheme="minorHAnsi" w:cstheme="minorHAnsi"/>
        </w:rPr>
      </w:pPr>
    </w:p>
    <w:p w14:paraId="17917BD4" w14:textId="77777777" w:rsidR="00AE4B85" w:rsidRDefault="00AE4B85" w:rsidP="00BE704E">
      <w:pPr>
        <w:spacing w:after="0"/>
        <w:rPr>
          <w:rFonts w:asciiTheme="minorHAnsi" w:hAnsiTheme="minorHAnsi" w:cstheme="minorHAnsi"/>
        </w:rPr>
      </w:pPr>
    </w:p>
    <w:p w14:paraId="71B191A7" w14:textId="3866F005" w:rsidR="00AE4B85" w:rsidRDefault="00AE4B85" w:rsidP="00AE4B85">
      <w:pPr>
        <w:pBdr>
          <w:top w:val="nil"/>
          <w:left w:val="nil"/>
          <w:bottom w:val="nil"/>
          <w:right w:val="nil"/>
          <w:between w:val="nil"/>
        </w:pBdr>
        <w:spacing w:after="60" w:line="252" w:lineRule="auto"/>
        <w:jc w:val="both"/>
        <w:rPr>
          <w:color w:val="000000"/>
        </w:rPr>
      </w:pPr>
      <w:r w:rsidRPr="00832273">
        <w:rPr>
          <w:color w:val="000000"/>
        </w:rPr>
        <w:t xml:space="preserve">Návrh </w:t>
      </w:r>
      <w:r>
        <w:rPr>
          <w:color w:val="000000"/>
        </w:rPr>
        <w:t>Z</w:t>
      </w:r>
      <w:r w:rsidRPr="00832273">
        <w:rPr>
          <w:color w:val="000000"/>
        </w:rPr>
        <w:t xml:space="preserve">mluvy tvorí samostatný dokument, ktorý je neoddeliteľnou súčasťou </w:t>
      </w:r>
      <w:r>
        <w:rPr>
          <w:color w:val="000000"/>
        </w:rPr>
        <w:t>týchto S</w:t>
      </w:r>
      <w:r w:rsidRPr="00832273">
        <w:rPr>
          <w:color w:val="000000"/>
        </w:rPr>
        <w:t>úťažných podkladov.</w:t>
      </w:r>
    </w:p>
    <w:p w14:paraId="6012C8FB" w14:textId="2EED2BED" w:rsidR="00AE4B85" w:rsidRDefault="00AE4B85">
      <w:pPr>
        <w:spacing w:after="0" w:line="240" w:lineRule="auto"/>
        <w:rPr>
          <w:color w:val="000000"/>
        </w:rPr>
      </w:pPr>
    </w:p>
    <w:sectPr w:rsidR="00AE4B85" w:rsidSect="00F86B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3E7F8" w14:textId="77777777" w:rsidR="00867FB1" w:rsidRDefault="00867FB1">
      <w:r>
        <w:separator/>
      </w:r>
    </w:p>
  </w:endnote>
  <w:endnote w:type="continuationSeparator" w:id="0">
    <w:p w14:paraId="3D37DF6C" w14:textId="77777777" w:rsidR="00867FB1" w:rsidRDefault="0086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default"/>
    <w:sig w:usb0="00000003" w:usb1="00000000" w:usb2="00000000" w:usb3="00000000" w:csb0="00000001" w:csb1="00000000"/>
  </w:font>
  <w:font w:name="Arial Narrow">
    <w:altName w:val="﷽﷽﷽﷽﷽﷽﷽﷽rrow"/>
    <w:panose1 w:val="020B0606020202030204"/>
    <w:charset w:val="EE"/>
    <w:family w:val="swiss"/>
    <w:pitch w:val="variable"/>
    <w:sig w:usb0="00000287" w:usb1="00000800" w:usb2="00000000" w:usb3="00000000" w:csb0="0000009F" w:csb1="00000000"/>
  </w:font>
  <w:font w:name="Futura Bk">
    <w:altName w:val="Arial"/>
    <w:charset w:val="00"/>
    <w:family w:val="swiss"/>
    <w:pitch w:val="variable"/>
    <w:sig w:usb0="80000067" w:usb1="00000000" w:usb2="00000000" w:usb3="00000000" w:csb0="000001F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B65EE" w14:textId="77777777" w:rsidR="00867FB1" w:rsidRDefault="00867FB1"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6D24568" w14:textId="77777777" w:rsidR="00867FB1" w:rsidRDefault="00867FB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F6AD0" w14:textId="77777777" w:rsidR="00867FB1" w:rsidRDefault="00867FB1">
      <w:r>
        <w:separator/>
      </w:r>
    </w:p>
  </w:footnote>
  <w:footnote w:type="continuationSeparator" w:id="0">
    <w:p w14:paraId="4B3580E9" w14:textId="77777777" w:rsidR="00867FB1" w:rsidRDefault="00867FB1">
      <w:r>
        <w:continuationSeparator/>
      </w:r>
    </w:p>
  </w:footnote>
  <w:footnote w:id="1">
    <w:p w14:paraId="0704558D" w14:textId="7521374E" w:rsidR="00867FB1" w:rsidRPr="006E4F8E" w:rsidRDefault="00867FB1" w:rsidP="00113D71">
      <w:pPr>
        <w:pStyle w:val="Textpoznmkypodiarou"/>
        <w:ind w:left="142" w:hanging="142"/>
        <w:rPr>
          <w:rFonts w:asciiTheme="minorHAnsi" w:hAnsiTheme="minorHAnsi" w:cs="Arial"/>
        </w:rPr>
      </w:pPr>
      <w:r w:rsidRPr="00F569DE">
        <w:rPr>
          <w:rStyle w:val="Odkaznapoznmkupodiarou"/>
          <w:rFonts w:cs="Arial"/>
        </w:rPr>
        <w:footnoteRef/>
      </w:r>
      <w:r w:rsidRPr="00F569DE">
        <w:rPr>
          <w:rFonts w:cs="Arial"/>
        </w:rPr>
        <w:t xml:space="preserve"> </w:t>
      </w:r>
      <w:r w:rsidRPr="006E4F8E">
        <w:rPr>
          <w:rFonts w:asciiTheme="minorHAnsi" w:hAnsiTheme="minorHAnsi" w:cs="Arial"/>
          <w:color w:val="000000"/>
          <w:shd w:val="clear" w:color="auto" w:fill="FFFFFF"/>
        </w:rPr>
        <w:t>Zákon č. 315/2016 Z. z. o registri partnerov verejného sektora a o zmene a doplnení niektorých zákonov v znení neskorších predpisov.</w:t>
      </w:r>
    </w:p>
  </w:footnote>
  <w:footnote w:id="2">
    <w:p w14:paraId="4C52A477" w14:textId="5D70CB29" w:rsidR="00867FB1" w:rsidRDefault="00867FB1" w:rsidP="00113D71">
      <w:pPr>
        <w:pStyle w:val="Textpoznmkypodiarou"/>
        <w:ind w:left="142" w:hanging="142"/>
      </w:pPr>
      <w:r w:rsidRPr="006E4F8E">
        <w:rPr>
          <w:rStyle w:val="Odkaznapoznmkupodiarou"/>
          <w:rFonts w:asciiTheme="minorHAnsi" w:hAnsiTheme="minorHAnsi" w:cs="Arial"/>
        </w:rPr>
        <w:footnoteRef/>
      </w:r>
      <w:r w:rsidRPr="006E4F8E">
        <w:rPr>
          <w:rFonts w:asciiTheme="minorHAnsi" w:hAnsiTheme="minorHAnsi" w:cs="Arial"/>
        </w:rPr>
        <w:t xml:space="preserve"> </w:t>
      </w:r>
      <w:r w:rsidRPr="006E4F8E">
        <w:rPr>
          <w:rFonts w:asciiTheme="minorHAnsi" w:hAnsiTheme="minorHAnsi" w:cs="Arial"/>
          <w:color w:val="000000"/>
          <w:shd w:val="clear" w:color="auto" w:fill="FFFFFF"/>
        </w:rPr>
        <w:t>§ 18 zákona č. 315/2016 Z. z.</w:t>
      </w:r>
      <w:r w:rsidRPr="006E4F8E">
        <w:rPr>
          <w:rFonts w:asciiTheme="minorHAnsi" w:eastAsia="Times New Roman" w:hAnsiTheme="minorHAnsi" w:cs="Arial"/>
          <w:color w:val="000000"/>
          <w:sz w:val="22"/>
          <w:szCs w:val="22"/>
          <w:shd w:val="clear" w:color="auto" w:fill="FFFFFF"/>
        </w:rPr>
        <w:t xml:space="preserve"> </w:t>
      </w:r>
      <w:r w:rsidRPr="006E4F8E">
        <w:rPr>
          <w:rFonts w:asciiTheme="minorHAnsi" w:hAnsiTheme="minorHAnsi" w:cs="Arial"/>
          <w:color w:val="000000"/>
          <w:shd w:val="clear" w:color="auto" w:fill="FFFFFF"/>
        </w:rPr>
        <w:t>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1F9AC" w14:textId="07879585" w:rsidR="00867FB1" w:rsidRPr="008D6F20" w:rsidRDefault="00867FB1" w:rsidP="008D6F20">
    <w:pPr>
      <w:pStyle w:val="Hlavika"/>
      <w:jc w:val="right"/>
      <w:rPr>
        <w:rFonts w:ascii="Arial" w:hAnsi="Arial" w:cs="Arial"/>
        <w:color w:val="7F7F7F" w:themeColor="text1" w:themeTint="80"/>
        <w:sz w:val="16"/>
        <w:szCs w:val="16"/>
      </w:rPr>
    </w:pPr>
    <w:r w:rsidRPr="008D6F20">
      <w:rPr>
        <w:rFonts w:ascii="Arial" w:hAnsi="Arial" w:cs="Arial"/>
        <w:color w:val="7F7F7F" w:themeColor="text1" w:themeTint="80"/>
        <w:sz w:val="16"/>
        <w:szCs w:val="16"/>
      </w:rPr>
      <w:t xml:space="preserve">Strana </w:t>
    </w:r>
    <w:r w:rsidRPr="008D6F20">
      <w:rPr>
        <w:rFonts w:ascii="Arial" w:hAnsi="Arial" w:cs="Arial"/>
        <w:b/>
        <w:color w:val="7F7F7F" w:themeColor="text1" w:themeTint="80"/>
        <w:sz w:val="16"/>
        <w:szCs w:val="16"/>
      </w:rPr>
      <w:fldChar w:fldCharType="begin"/>
    </w:r>
    <w:r w:rsidRPr="008D6F20">
      <w:rPr>
        <w:rFonts w:ascii="Arial" w:hAnsi="Arial" w:cs="Arial"/>
        <w:b/>
        <w:color w:val="7F7F7F" w:themeColor="text1" w:themeTint="80"/>
        <w:sz w:val="16"/>
        <w:szCs w:val="16"/>
      </w:rPr>
      <w:instrText>PAGE</w:instrText>
    </w:r>
    <w:r w:rsidRPr="008D6F20">
      <w:rPr>
        <w:rFonts w:ascii="Arial" w:hAnsi="Arial" w:cs="Arial"/>
        <w:b/>
        <w:color w:val="7F7F7F" w:themeColor="text1" w:themeTint="80"/>
        <w:sz w:val="16"/>
        <w:szCs w:val="16"/>
      </w:rPr>
      <w:fldChar w:fldCharType="separate"/>
    </w:r>
    <w:r w:rsidR="00313871">
      <w:rPr>
        <w:rFonts w:ascii="Arial" w:hAnsi="Arial" w:cs="Arial"/>
        <w:b/>
        <w:noProof/>
        <w:color w:val="7F7F7F" w:themeColor="text1" w:themeTint="80"/>
        <w:sz w:val="16"/>
        <w:szCs w:val="16"/>
      </w:rPr>
      <w:t>36</w:t>
    </w:r>
    <w:r w:rsidRPr="008D6F20">
      <w:rPr>
        <w:rFonts w:ascii="Arial" w:hAnsi="Arial" w:cs="Arial"/>
        <w:b/>
        <w:color w:val="7F7F7F" w:themeColor="text1" w:themeTint="80"/>
        <w:sz w:val="16"/>
        <w:szCs w:val="16"/>
      </w:rPr>
      <w:fldChar w:fldCharType="end"/>
    </w:r>
    <w:r w:rsidRPr="008D6F20">
      <w:rPr>
        <w:rFonts w:ascii="Arial" w:hAnsi="Arial" w:cs="Arial"/>
        <w:color w:val="7F7F7F" w:themeColor="text1" w:themeTint="80"/>
        <w:sz w:val="16"/>
        <w:szCs w:val="16"/>
      </w:rPr>
      <w:t xml:space="preserve"> z </w:t>
    </w:r>
    <w:r w:rsidRPr="008D6F20">
      <w:rPr>
        <w:rFonts w:ascii="Arial" w:hAnsi="Arial" w:cs="Arial"/>
        <w:b/>
        <w:color w:val="7F7F7F" w:themeColor="text1" w:themeTint="80"/>
        <w:sz w:val="16"/>
        <w:szCs w:val="16"/>
      </w:rPr>
      <w:fldChar w:fldCharType="begin"/>
    </w:r>
    <w:r w:rsidRPr="008D6F20">
      <w:rPr>
        <w:rFonts w:ascii="Arial" w:hAnsi="Arial" w:cs="Arial"/>
        <w:b/>
        <w:color w:val="7F7F7F" w:themeColor="text1" w:themeTint="80"/>
        <w:sz w:val="16"/>
        <w:szCs w:val="16"/>
      </w:rPr>
      <w:instrText>NUMPAGES</w:instrText>
    </w:r>
    <w:r w:rsidRPr="008D6F20">
      <w:rPr>
        <w:rFonts w:ascii="Arial" w:hAnsi="Arial" w:cs="Arial"/>
        <w:b/>
        <w:color w:val="7F7F7F" w:themeColor="text1" w:themeTint="80"/>
        <w:sz w:val="16"/>
        <w:szCs w:val="16"/>
      </w:rPr>
      <w:fldChar w:fldCharType="separate"/>
    </w:r>
    <w:r w:rsidR="00313871">
      <w:rPr>
        <w:rFonts w:ascii="Arial" w:hAnsi="Arial" w:cs="Arial"/>
        <w:b/>
        <w:noProof/>
        <w:color w:val="7F7F7F" w:themeColor="text1" w:themeTint="80"/>
        <w:sz w:val="16"/>
        <w:szCs w:val="16"/>
      </w:rPr>
      <w:t>38</w:t>
    </w:r>
    <w:r w:rsidRPr="008D6F20">
      <w:rPr>
        <w:rFonts w:ascii="Arial" w:hAnsi="Arial" w:cs="Arial"/>
        <w:b/>
        <w:color w:val="7F7F7F" w:themeColor="text1" w:themeTint="80"/>
        <w:sz w:val="16"/>
        <w:szCs w:val="16"/>
      </w:rPr>
      <w:fldChar w:fldCharType="end"/>
    </w:r>
  </w:p>
  <w:p w14:paraId="05D3F482" w14:textId="05BECC35" w:rsidR="00867FB1" w:rsidRDefault="00867FB1" w:rsidP="003B5552">
    <w:pPr>
      <w:pStyle w:val="Hlavika"/>
      <w:tabs>
        <w:tab w:val="clear" w:pos="9072"/>
      </w:tabs>
      <w:rPr>
        <w:rFonts w:asciiTheme="minorHAnsi" w:hAnsiTheme="minorHAnsi" w:cstheme="minorHAnsi"/>
        <w:sz w:val="18"/>
      </w:rPr>
    </w:pPr>
    <w:r w:rsidRPr="003B5552">
      <w:rPr>
        <w:rFonts w:asciiTheme="minorHAnsi" w:hAnsiTheme="minorHAnsi" w:cstheme="minorHAnsi"/>
        <w:bCs/>
        <w:sz w:val="18"/>
      </w:rPr>
      <w:t xml:space="preserve">Zabezpečenie služieb podpory </w:t>
    </w:r>
    <w:r w:rsidRPr="003B5552">
      <w:rPr>
        <w:rFonts w:asciiTheme="minorHAnsi" w:hAnsiTheme="minorHAnsi" w:cstheme="minorHAnsi"/>
        <w:sz w:val="18"/>
      </w:rPr>
      <w:t xml:space="preserve">prevádzky, údržby a rozvoja </w:t>
    </w:r>
    <w:r>
      <w:rPr>
        <w:rFonts w:asciiTheme="minorHAnsi" w:hAnsiTheme="minorHAnsi" w:cstheme="minorHAnsi"/>
        <w:sz w:val="18"/>
      </w:rPr>
      <w:t>KIS NDS</w:t>
    </w:r>
  </w:p>
  <w:p w14:paraId="67D7CDEB" w14:textId="77777777" w:rsidR="00867FB1" w:rsidRDefault="00867FB1" w:rsidP="003B5552">
    <w:pPr>
      <w:pStyle w:val="Hlavika"/>
      <w:tabs>
        <w:tab w:val="clear" w:pos="9072"/>
      </w:tabs>
      <w:rPr>
        <w:rFonts w:asciiTheme="minorHAnsi" w:hAnsiTheme="minorHAnsi" w:cstheme="minorHAnsi"/>
        <w:sz w:val="18"/>
      </w:rPr>
    </w:pPr>
  </w:p>
  <w:p w14:paraId="70252774" w14:textId="77777777" w:rsidR="00867FB1" w:rsidRPr="003B5552" w:rsidRDefault="00867FB1" w:rsidP="003B5552">
    <w:pPr>
      <w:pStyle w:val="Hlavika"/>
      <w:tabs>
        <w:tab w:val="clear" w:pos="9072"/>
      </w:tabs>
      <w:rPr>
        <w:rFonts w:ascii="Arial" w:hAnsi="Arial" w:cs="Arial"/>
        <w:noProof/>
        <w:color w:val="7F7F7F" w:themeColor="text1" w:themeTint="80"/>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02DE6" w14:textId="77777777" w:rsidR="00867FB1" w:rsidRDefault="00867FB1">
    <w:pPr>
      <w:pStyle w:val="Hlavika"/>
      <w:jc w:val="right"/>
    </w:pPr>
  </w:p>
  <w:p w14:paraId="317DA9A5" w14:textId="77777777" w:rsidR="00867FB1" w:rsidRDefault="00867FB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76611D"/>
    <w:multiLevelType w:val="multilevel"/>
    <w:tmpl w:val="CC58EAE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11B1EF4"/>
    <w:multiLevelType w:val="multilevel"/>
    <w:tmpl w:val="D4FAF788"/>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21"/>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27E4496"/>
    <w:multiLevelType w:val="hybridMultilevel"/>
    <w:tmpl w:val="FCC233B8"/>
    <w:lvl w:ilvl="0" w:tplc="2DF21278">
      <w:start w:val="4"/>
      <w:numFmt w:val="lowerRoman"/>
      <w:lvlText w:val="%1."/>
      <w:lvlJc w:val="left"/>
      <w:pPr>
        <w:ind w:left="1003" w:hanging="72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7" w15:restartNumberingAfterBreak="0">
    <w:nsid w:val="037C4B57"/>
    <w:multiLevelType w:val="hybridMultilevel"/>
    <w:tmpl w:val="3454E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9D6F5A"/>
    <w:multiLevelType w:val="hybridMultilevel"/>
    <w:tmpl w:val="30802082"/>
    <w:lvl w:ilvl="0" w:tplc="DAF2FEA8">
      <w:start w:val="16"/>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9" w15:restartNumberingAfterBreak="0">
    <w:nsid w:val="06BA4AA2"/>
    <w:multiLevelType w:val="multilevel"/>
    <w:tmpl w:val="1FB48460"/>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121"/>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97D4305"/>
    <w:multiLevelType w:val="hybridMultilevel"/>
    <w:tmpl w:val="BDFCFC6E"/>
    <w:lvl w:ilvl="0" w:tplc="AA9A481E">
      <w:start w:val="1"/>
      <w:numFmt w:val="decimal"/>
      <w:lvlText w:val="%1."/>
      <w:lvlJc w:val="left"/>
      <w:pPr>
        <w:ind w:left="710"/>
      </w:pPr>
      <w:rPr>
        <w:rFonts w:asciiTheme="minorHAnsi" w:eastAsia="Times New Roman" w:hAnsiTheme="minorHAnsi" w:cstheme="minorHAnsi" w:hint="default"/>
        <w:b/>
        <w:bCs/>
        <w:i w:val="0"/>
        <w:strike w:val="0"/>
        <w:dstrike w:val="0"/>
        <w:color w:val="000000"/>
        <w:sz w:val="22"/>
        <w:szCs w:val="22"/>
        <w:u w:val="none" w:color="000000"/>
        <w:bdr w:val="none" w:sz="0" w:space="0" w:color="auto"/>
        <w:shd w:val="clear" w:color="auto" w:fill="auto"/>
        <w:vertAlign w:val="baseline"/>
      </w:rPr>
    </w:lvl>
    <w:lvl w:ilvl="1" w:tplc="96F0F2BE">
      <w:start w:val="1"/>
      <w:numFmt w:val="lowerLetter"/>
      <w:lvlText w:val="%2"/>
      <w:lvlJc w:val="left"/>
      <w:pPr>
        <w:ind w:left="10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1C40DC">
      <w:start w:val="1"/>
      <w:numFmt w:val="lowerRoman"/>
      <w:lvlText w:val="%3"/>
      <w:lvlJc w:val="left"/>
      <w:pPr>
        <w:ind w:left="18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B45CF8">
      <w:start w:val="1"/>
      <w:numFmt w:val="decimal"/>
      <w:lvlText w:val="%4"/>
      <w:lvlJc w:val="left"/>
      <w:pPr>
        <w:ind w:left="25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162F2BE">
      <w:start w:val="1"/>
      <w:numFmt w:val="lowerLetter"/>
      <w:lvlText w:val="%5"/>
      <w:lvlJc w:val="left"/>
      <w:pPr>
        <w:ind w:left="3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2362752">
      <w:start w:val="1"/>
      <w:numFmt w:val="lowerRoman"/>
      <w:lvlText w:val="%6"/>
      <w:lvlJc w:val="left"/>
      <w:pPr>
        <w:ind w:left="3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4046D4">
      <w:start w:val="1"/>
      <w:numFmt w:val="decimal"/>
      <w:lvlText w:val="%7"/>
      <w:lvlJc w:val="left"/>
      <w:pPr>
        <w:ind w:left="46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06A900E">
      <w:start w:val="1"/>
      <w:numFmt w:val="lowerLetter"/>
      <w:lvlText w:val="%8"/>
      <w:lvlJc w:val="left"/>
      <w:pPr>
        <w:ind w:left="54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C92A024">
      <w:start w:val="1"/>
      <w:numFmt w:val="lowerRoman"/>
      <w:lvlText w:val="%9"/>
      <w:lvlJc w:val="left"/>
      <w:pPr>
        <w:ind w:left="6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BFC03C9"/>
    <w:multiLevelType w:val="multilevel"/>
    <w:tmpl w:val="041B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0C5D6F72"/>
    <w:multiLevelType w:val="hybridMultilevel"/>
    <w:tmpl w:val="7B422B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C7B73A4"/>
    <w:multiLevelType w:val="hybridMultilevel"/>
    <w:tmpl w:val="9B742FE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311B5B"/>
    <w:multiLevelType w:val="multilevel"/>
    <w:tmpl w:val="0FFA39B4"/>
    <w:lvl w:ilvl="0">
      <w:start w:val="23"/>
      <w:numFmt w:val="decimal"/>
      <w:lvlText w:val="%1"/>
      <w:lvlJc w:val="left"/>
      <w:pPr>
        <w:ind w:left="375" w:hanging="375"/>
      </w:pPr>
      <w:rPr>
        <w:rFonts w:asciiTheme="minorHAnsi" w:hAnsiTheme="minorHAnsi" w:hint="default"/>
        <w:b/>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5" w15:restartNumberingAfterBreak="0">
    <w:nsid w:val="129B7B6E"/>
    <w:multiLevelType w:val="hybridMultilevel"/>
    <w:tmpl w:val="FECEB36A"/>
    <w:lvl w:ilvl="0" w:tplc="967C85E8">
      <w:start w:val="3"/>
      <w:numFmt w:val="lowerRoman"/>
      <w:lvlText w:val="%1."/>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0476EA">
      <w:start w:val="1"/>
      <w:numFmt w:val="lowerLetter"/>
      <w:lvlText w:val="%2"/>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6EE40">
      <w:start w:val="1"/>
      <w:numFmt w:val="lowerRoman"/>
      <w:lvlText w:val="%3"/>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1855C6">
      <w:start w:val="1"/>
      <w:numFmt w:val="decimal"/>
      <w:lvlText w:val="%4"/>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684856">
      <w:start w:val="1"/>
      <w:numFmt w:val="lowerLetter"/>
      <w:lvlText w:val="%5"/>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CADA6E">
      <w:start w:val="1"/>
      <w:numFmt w:val="lowerRoman"/>
      <w:lvlText w:val="%6"/>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E64ED2">
      <w:start w:val="1"/>
      <w:numFmt w:val="decimal"/>
      <w:lvlText w:val="%7"/>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B0C464">
      <w:start w:val="1"/>
      <w:numFmt w:val="lowerLetter"/>
      <w:lvlText w:val="%8"/>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62B788">
      <w:start w:val="1"/>
      <w:numFmt w:val="lowerRoman"/>
      <w:lvlText w:val="%9"/>
      <w:lvlJc w:val="left"/>
      <w:pPr>
        <w:ind w:left="7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2CA00D5"/>
    <w:multiLevelType w:val="hybridMultilevel"/>
    <w:tmpl w:val="50D0BC9C"/>
    <w:lvl w:ilvl="0" w:tplc="041B0001">
      <w:start w:val="1"/>
      <w:numFmt w:val="bullet"/>
      <w:lvlText w:val=""/>
      <w:lvlJc w:val="left"/>
      <w:pPr>
        <w:ind w:left="2160" w:hanging="360"/>
      </w:pPr>
      <w:rPr>
        <w:rFonts w:ascii="Symbol" w:hAnsi="Symbol"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7" w15:restartNumberingAfterBreak="0">
    <w:nsid w:val="13014FA3"/>
    <w:multiLevelType w:val="multilevel"/>
    <w:tmpl w:val="AEDCA74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135E3D4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3ED209C"/>
    <w:multiLevelType w:val="multilevel"/>
    <w:tmpl w:val="60D4FAEC"/>
    <w:lvl w:ilvl="0">
      <w:start w:val="1"/>
      <w:numFmt w:val="decimal"/>
      <w:lvlText w:val="%1."/>
      <w:lvlJc w:val="left"/>
      <w:pPr>
        <w:tabs>
          <w:tab w:val="num" w:pos="0"/>
        </w:tabs>
        <w:ind w:left="720" w:hanging="360"/>
      </w:pPr>
    </w:lvl>
    <w:lvl w:ilvl="1">
      <w:start w:val="1"/>
      <w:numFmt w:val="bullet"/>
      <w:lvlText w:val=""/>
      <w:lvlJc w:val="left"/>
      <w:pPr>
        <w:tabs>
          <w:tab w:val="num" w:pos="0"/>
        </w:tabs>
        <w:ind w:left="644" w:hanging="360"/>
      </w:pPr>
      <w:rPr>
        <w:rFonts w:ascii="Symbol" w:hAnsi="Symbol" w:cs="Symbol" w:hint="default"/>
      </w:rPr>
    </w:lvl>
    <w:lvl w:ilvl="2">
      <w:start w:val="1"/>
      <w:numFmt w:val="decimal"/>
      <w:lvlText w:val="%3."/>
      <w:lvlJc w:val="left"/>
      <w:pPr>
        <w:tabs>
          <w:tab w:val="num" w:pos="1953"/>
        </w:tabs>
        <w:ind w:left="1953" w:hanging="360"/>
      </w:pPr>
    </w:lvl>
    <w:lvl w:ilvl="3">
      <w:start w:val="1"/>
      <w:numFmt w:val="decimal"/>
      <w:lvlText w:val="%4."/>
      <w:lvlJc w:val="left"/>
      <w:pPr>
        <w:tabs>
          <w:tab w:val="num" w:pos="2673"/>
        </w:tabs>
        <w:ind w:left="2673" w:hanging="360"/>
      </w:pPr>
    </w:lvl>
    <w:lvl w:ilvl="4">
      <w:start w:val="1"/>
      <w:numFmt w:val="decimal"/>
      <w:lvlText w:val="%5."/>
      <w:lvlJc w:val="left"/>
      <w:pPr>
        <w:tabs>
          <w:tab w:val="num" w:pos="3393"/>
        </w:tabs>
        <w:ind w:left="3393" w:hanging="360"/>
      </w:pPr>
    </w:lvl>
    <w:lvl w:ilvl="5">
      <w:start w:val="1"/>
      <w:numFmt w:val="decimal"/>
      <w:lvlText w:val="%6."/>
      <w:lvlJc w:val="left"/>
      <w:pPr>
        <w:tabs>
          <w:tab w:val="num" w:pos="4113"/>
        </w:tabs>
        <w:ind w:left="4113" w:hanging="360"/>
      </w:pPr>
    </w:lvl>
    <w:lvl w:ilvl="6">
      <w:start w:val="1"/>
      <w:numFmt w:val="decimal"/>
      <w:lvlText w:val="%7."/>
      <w:lvlJc w:val="left"/>
      <w:pPr>
        <w:tabs>
          <w:tab w:val="num" w:pos="4833"/>
        </w:tabs>
        <w:ind w:left="4833" w:hanging="360"/>
      </w:pPr>
    </w:lvl>
    <w:lvl w:ilvl="7">
      <w:start w:val="1"/>
      <w:numFmt w:val="decimal"/>
      <w:lvlText w:val="%8."/>
      <w:lvlJc w:val="left"/>
      <w:pPr>
        <w:tabs>
          <w:tab w:val="num" w:pos="5553"/>
        </w:tabs>
        <w:ind w:left="5553" w:hanging="360"/>
      </w:pPr>
    </w:lvl>
    <w:lvl w:ilvl="8">
      <w:start w:val="1"/>
      <w:numFmt w:val="decimal"/>
      <w:lvlText w:val="%9."/>
      <w:lvlJc w:val="left"/>
      <w:pPr>
        <w:tabs>
          <w:tab w:val="num" w:pos="6273"/>
        </w:tabs>
        <w:ind w:left="6273" w:hanging="360"/>
      </w:pPr>
    </w:lvl>
  </w:abstractNum>
  <w:abstractNum w:abstractNumId="20" w15:restartNumberingAfterBreak="0">
    <w:nsid w:val="14D019D1"/>
    <w:multiLevelType w:val="multilevel"/>
    <w:tmpl w:val="27A2EA08"/>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4D2613A"/>
    <w:multiLevelType w:val="multilevel"/>
    <w:tmpl w:val="C0144600"/>
    <w:lvl w:ilvl="0">
      <w:start w:val="23"/>
      <w:numFmt w:val="decimal"/>
      <w:lvlText w:val="%1"/>
      <w:lvlJc w:val="left"/>
      <w:pPr>
        <w:ind w:left="420" w:hanging="420"/>
      </w:pPr>
      <w:rPr>
        <w:rFonts w:hint="default"/>
      </w:rPr>
    </w:lvl>
    <w:lvl w:ilvl="1">
      <w:start w:val="7"/>
      <w:numFmt w:val="decimal"/>
      <w:lvlText w:val="%1.%2"/>
      <w:lvlJc w:val="left"/>
      <w:pPr>
        <w:ind w:left="703" w:hanging="420"/>
      </w:pPr>
      <w:rPr>
        <w:rFonts w:asciiTheme="minorHAnsi" w:hAnsiTheme="minorHAnsi" w:cstheme="minorHAnsi" w:hint="default"/>
        <w:sz w:val="22"/>
        <w:szCs w:val="22"/>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16171572"/>
    <w:multiLevelType w:val="hybridMultilevel"/>
    <w:tmpl w:val="E774E428"/>
    <w:lvl w:ilvl="0" w:tplc="1376F4C0">
      <w:start w:val="1"/>
      <w:numFmt w:val="decimal"/>
      <w:lvlText w:val="%1)"/>
      <w:lvlJc w:val="left"/>
      <w:pPr>
        <w:ind w:left="360" w:hanging="360"/>
      </w:pPr>
    </w:lvl>
    <w:lvl w:ilvl="1" w:tplc="041B0017">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23"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24" w15:restartNumberingAfterBreak="0">
    <w:nsid w:val="16DD568E"/>
    <w:multiLevelType w:val="hybridMultilevel"/>
    <w:tmpl w:val="E7A8CDE6"/>
    <w:lvl w:ilvl="0" w:tplc="041B000F">
      <w:start w:val="1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6ED311B"/>
    <w:multiLevelType w:val="hybridMultilevel"/>
    <w:tmpl w:val="730065E8"/>
    <w:lvl w:ilvl="0" w:tplc="FF3AF39C">
      <w:start w:val="1"/>
      <w:numFmt w:val="lowerLetter"/>
      <w:lvlText w:val="%1)"/>
      <w:lvlJc w:val="left"/>
      <w:pPr>
        <w:ind w:left="184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BD26D33C">
      <w:start w:val="1"/>
      <w:numFmt w:val="lowerLetter"/>
      <w:lvlText w:val="%2"/>
      <w:lvlJc w:val="left"/>
      <w:pPr>
        <w:ind w:left="2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EEBD04">
      <w:start w:val="1"/>
      <w:numFmt w:val="lowerRoman"/>
      <w:lvlText w:val="%3"/>
      <w:lvlJc w:val="left"/>
      <w:pPr>
        <w:ind w:left="3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6C997E">
      <w:start w:val="1"/>
      <w:numFmt w:val="decimal"/>
      <w:lvlText w:val="%4"/>
      <w:lvlJc w:val="left"/>
      <w:pPr>
        <w:ind w:left="3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8222D6">
      <w:start w:val="1"/>
      <w:numFmt w:val="lowerLetter"/>
      <w:lvlText w:val="%5"/>
      <w:lvlJc w:val="left"/>
      <w:pPr>
        <w:ind w:left="4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9C594C">
      <w:start w:val="1"/>
      <w:numFmt w:val="lowerRoman"/>
      <w:lvlText w:val="%6"/>
      <w:lvlJc w:val="left"/>
      <w:pPr>
        <w:ind w:left="5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E25D36">
      <w:start w:val="1"/>
      <w:numFmt w:val="decimal"/>
      <w:lvlText w:val="%7"/>
      <w:lvlJc w:val="left"/>
      <w:pPr>
        <w:ind w:left="5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02B148">
      <w:start w:val="1"/>
      <w:numFmt w:val="lowerLetter"/>
      <w:lvlText w:val="%8"/>
      <w:lvlJc w:val="left"/>
      <w:pPr>
        <w:ind w:left="6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0027B4">
      <w:start w:val="1"/>
      <w:numFmt w:val="lowerRoman"/>
      <w:lvlText w:val="%9"/>
      <w:lvlJc w:val="left"/>
      <w:pPr>
        <w:ind w:left="7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6F317CE"/>
    <w:multiLevelType w:val="hybridMultilevel"/>
    <w:tmpl w:val="9ADA0840"/>
    <w:lvl w:ilvl="0" w:tplc="041B000F">
      <w:start w:val="2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7123F6B"/>
    <w:multiLevelType w:val="hybridMultilevel"/>
    <w:tmpl w:val="4B0A26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17EC7F72"/>
    <w:multiLevelType w:val="hybridMultilevel"/>
    <w:tmpl w:val="294EDA8A"/>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30" w15:restartNumberingAfterBreak="0">
    <w:nsid w:val="1A015E0C"/>
    <w:multiLevelType w:val="hybridMultilevel"/>
    <w:tmpl w:val="8488B94C"/>
    <w:lvl w:ilvl="0" w:tplc="CFB6F7D4">
      <w:start w:val="1"/>
      <w:numFmt w:val="lowerLetter"/>
      <w:lvlText w:val="%1)"/>
      <w:lvlJc w:val="left"/>
      <w:pPr>
        <w:ind w:left="25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1BC91FBF"/>
    <w:multiLevelType w:val="multilevel"/>
    <w:tmpl w:val="428669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1D2E1FB7"/>
    <w:multiLevelType w:val="multilevel"/>
    <w:tmpl w:val="B4A24448"/>
    <w:lvl w:ilvl="0">
      <w:start w:val="7"/>
      <w:numFmt w:val="decimal"/>
      <w:lvlText w:val="%1."/>
      <w:lvlJc w:val="left"/>
      <w:pPr>
        <w:ind w:left="361" w:hanging="360"/>
      </w:pPr>
      <w:rPr>
        <w:rFonts w:hint="default"/>
      </w:rPr>
    </w:lvl>
    <w:lvl w:ilvl="1">
      <w:start w:val="1"/>
      <w:numFmt w:val="decimal"/>
      <w:isLgl/>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441" w:hanging="1440"/>
      </w:pPr>
      <w:rPr>
        <w:rFonts w:hint="default"/>
      </w:rPr>
    </w:lvl>
  </w:abstractNum>
  <w:abstractNum w:abstractNumId="35" w15:restartNumberingAfterBreak="0">
    <w:nsid w:val="1DAB6ADF"/>
    <w:multiLevelType w:val="hybridMultilevel"/>
    <w:tmpl w:val="8EF4B8BC"/>
    <w:lvl w:ilvl="0" w:tplc="72D6119C">
      <w:start w:val="1"/>
      <w:numFmt w:val="upperLetter"/>
      <w:lvlText w:val="%1."/>
      <w:lvlJc w:val="left"/>
      <w:pPr>
        <w:ind w:left="720" w:hanging="360"/>
      </w:pPr>
    </w:lvl>
    <w:lvl w:ilvl="1" w:tplc="0FFA64D0">
      <w:start w:val="1"/>
      <w:numFmt w:val="lowerLetter"/>
      <w:lvlText w:val="%2."/>
      <w:lvlJc w:val="left"/>
      <w:pPr>
        <w:ind w:left="1440" w:hanging="360"/>
      </w:pPr>
    </w:lvl>
    <w:lvl w:ilvl="2" w:tplc="E222F170">
      <w:start w:val="1"/>
      <w:numFmt w:val="lowerRoman"/>
      <w:lvlText w:val="%3."/>
      <w:lvlJc w:val="right"/>
      <w:pPr>
        <w:ind w:left="2160" w:hanging="180"/>
      </w:pPr>
    </w:lvl>
    <w:lvl w:ilvl="3" w:tplc="152EEF40">
      <w:start w:val="1"/>
      <w:numFmt w:val="decimal"/>
      <w:lvlText w:val="%4."/>
      <w:lvlJc w:val="left"/>
      <w:pPr>
        <w:ind w:left="2880" w:hanging="360"/>
      </w:pPr>
    </w:lvl>
    <w:lvl w:ilvl="4" w:tplc="081A095C">
      <w:start w:val="1"/>
      <w:numFmt w:val="lowerLetter"/>
      <w:lvlText w:val="%5."/>
      <w:lvlJc w:val="left"/>
      <w:pPr>
        <w:ind w:left="3600" w:hanging="360"/>
      </w:pPr>
    </w:lvl>
    <w:lvl w:ilvl="5" w:tplc="75908E16">
      <w:start w:val="1"/>
      <w:numFmt w:val="lowerRoman"/>
      <w:lvlText w:val="%6."/>
      <w:lvlJc w:val="right"/>
      <w:pPr>
        <w:ind w:left="4320" w:hanging="180"/>
      </w:pPr>
    </w:lvl>
    <w:lvl w:ilvl="6" w:tplc="717E8186">
      <w:start w:val="1"/>
      <w:numFmt w:val="decimal"/>
      <w:lvlText w:val="%7."/>
      <w:lvlJc w:val="left"/>
      <w:pPr>
        <w:ind w:left="5040" w:hanging="360"/>
      </w:pPr>
    </w:lvl>
    <w:lvl w:ilvl="7" w:tplc="682A7650">
      <w:start w:val="1"/>
      <w:numFmt w:val="lowerLetter"/>
      <w:lvlText w:val="%8."/>
      <w:lvlJc w:val="left"/>
      <w:pPr>
        <w:ind w:left="5760" w:hanging="360"/>
      </w:pPr>
    </w:lvl>
    <w:lvl w:ilvl="8" w:tplc="74D4582C">
      <w:start w:val="1"/>
      <w:numFmt w:val="lowerRoman"/>
      <w:lvlText w:val="%9."/>
      <w:lvlJc w:val="right"/>
      <w:pPr>
        <w:ind w:left="6480" w:hanging="180"/>
      </w:pPr>
    </w:lvl>
  </w:abstractNum>
  <w:abstractNum w:abstractNumId="36" w15:restartNumberingAfterBreak="0">
    <w:nsid w:val="1EC93D21"/>
    <w:multiLevelType w:val="multilevel"/>
    <w:tmpl w:val="B1FEF22E"/>
    <w:lvl w:ilvl="0">
      <w:start w:val="2"/>
      <w:numFmt w:val="decimal"/>
      <w:lvlText w:val="%1."/>
      <w:lvlJc w:val="left"/>
      <w:pPr>
        <w:tabs>
          <w:tab w:val="num" w:pos="360"/>
        </w:tabs>
        <w:ind w:left="360" w:hanging="360"/>
      </w:pPr>
      <w:rPr>
        <w:rFonts w:cs="Times New Roman"/>
        <w:b w:val="0"/>
        <w:sz w:val="20"/>
        <w:szCs w:val="20"/>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1F2C1756"/>
    <w:multiLevelType w:val="multilevel"/>
    <w:tmpl w:val="063A44D4"/>
    <w:lvl w:ilvl="0">
      <w:start w:val="1"/>
      <w:numFmt w:val="lowerLetter"/>
      <w:lvlText w:val="%1)"/>
      <w:lvlJc w:val="left"/>
      <w:pPr>
        <w:tabs>
          <w:tab w:val="num" w:pos="0"/>
        </w:tabs>
        <w:ind w:left="92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1F3733AD"/>
    <w:multiLevelType w:val="multilevel"/>
    <w:tmpl w:val="1C1CAE9C"/>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Theme="minorHAnsi" w:eastAsia="Times New Roman" w:hAnsiTheme="minorHAnsi"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1F454B56"/>
    <w:multiLevelType w:val="hybridMultilevel"/>
    <w:tmpl w:val="2BA493E8"/>
    <w:lvl w:ilvl="0" w:tplc="0AD85CA2">
      <w:start w:val="3"/>
      <w:numFmt w:val="lowerLetter"/>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40" w15:restartNumberingAfterBreak="0">
    <w:nsid w:val="2018752D"/>
    <w:multiLevelType w:val="hybridMultilevel"/>
    <w:tmpl w:val="1AEA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0B736C2"/>
    <w:multiLevelType w:val="multilevel"/>
    <w:tmpl w:val="FA6ED6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21950C30"/>
    <w:multiLevelType w:val="hybridMultilevel"/>
    <w:tmpl w:val="7678764E"/>
    <w:lvl w:ilvl="0" w:tplc="06B24C34">
      <w:start w:val="1"/>
      <w:numFmt w:val="lowerRoman"/>
      <w:lvlText w:val="%1."/>
      <w:lvlJc w:val="left"/>
      <w:pPr>
        <w:ind w:left="1815"/>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3D96F5D8">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3CA108">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D84D22">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306A08">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F04DEE">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E4A090">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60090E">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9E270A">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1AF76E7"/>
    <w:multiLevelType w:val="hybridMultilevel"/>
    <w:tmpl w:val="6F8A695A"/>
    <w:lvl w:ilvl="0" w:tplc="0B24B2F2">
      <w:start w:val="4"/>
      <w:numFmt w:val="lowerRoman"/>
      <w:lvlText w:val="%1."/>
      <w:lvlJc w:val="left"/>
      <w:pPr>
        <w:ind w:left="1976"/>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8DBA87D2">
      <w:start w:val="1"/>
      <w:numFmt w:val="lowerLetter"/>
      <w:lvlText w:val="%2"/>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1832CA">
      <w:start w:val="1"/>
      <w:numFmt w:val="lowerRoman"/>
      <w:lvlText w:val="%3"/>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D4F386">
      <w:start w:val="1"/>
      <w:numFmt w:val="decimal"/>
      <w:lvlText w:val="%4"/>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BA8C6E">
      <w:start w:val="1"/>
      <w:numFmt w:val="lowerLetter"/>
      <w:lvlText w:val="%5"/>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F6F048">
      <w:start w:val="1"/>
      <w:numFmt w:val="lowerRoman"/>
      <w:lvlText w:val="%6"/>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56BD8C">
      <w:start w:val="1"/>
      <w:numFmt w:val="decimal"/>
      <w:lvlText w:val="%7"/>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DC5F66">
      <w:start w:val="1"/>
      <w:numFmt w:val="lowerLetter"/>
      <w:lvlText w:val="%8"/>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DC45CA">
      <w:start w:val="1"/>
      <w:numFmt w:val="lowerRoman"/>
      <w:lvlText w:val="%9"/>
      <w:lvlJc w:val="left"/>
      <w:pPr>
        <w:ind w:left="7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1FE50DC"/>
    <w:multiLevelType w:val="hybridMultilevel"/>
    <w:tmpl w:val="A5EA924A"/>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45" w15:restartNumberingAfterBreak="0">
    <w:nsid w:val="224D2F83"/>
    <w:multiLevelType w:val="hybridMultilevel"/>
    <w:tmpl w:val="FEF25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22E31980"/>
    <w:multiLevelType w:val="multilevel"/>
    <w:tmpl w:val="094CED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238B4C79"/>
    <w:multiLevelType w:val="multilevel"/>
    <w:tmpl w:val="0AA0F34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bullet"/>
      <w:lvlText w:val=""/>
      <w:lvlJc w:val="left"/>
      <w:pPr>
        <w:tabs>
          <w:tab w:val="num" w:pos="0"/>
        </w:tabs>
        <w:ind w:left="1440" w:hanging="360"/>
      </w:pPr>
      <w:rPr>
        <w:rFonts w:ascii="Symbol" w:hAnsi="Symbol" w:cs="Symbol" w:hint="default"/>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9" w15:restartNumberingAfterBreak="0">
    <w:nsid w:val="247432DD"/>
    <w:multiLevelType w:val="multilevel"/>
    <w:tmpl w:val="F670F3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259F6BBD"/>
    <w:multiLevelType w:val="multilevel"/>
    <w:tmpl w:val="1B34EF3A"/>
    <w:lvl w:ilvl="0">
      <w:start w:val="22"/>
      <w:numFmt w:val="decimal"/>
      <w:lvlText w:val="%1"/>
      <w:lvlJc w:val="left"/>
      <w:pPr>
        <w:ind w:left="375" w:hanging="375"/>
      </w:pPr>
      <w:rPr>
        <w:rFonts w:asciiTheme="minorHAnsi" w:hAnsiTheme="minorHAnsi" w:cs="Arial" w:hint="default"/>
        <w:b/>
      </w:rPr>
    </w:lvl>
    <w:lvl w:ilvl="1">
      <w:start w:val="1"/>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51" w15:restartNumberingAfterBreak="0">
    <w:nsid w:val="269553B2"/>
    <w:multiLevelType w:val="hybridMultilevel"/>
    <w:tmpl w:val="076C32CC"/>
    <w:lvl w:ilvl="0" w:tplc="8B049ABE">
      <w:start w:val="1"/>
      <w:numFmt w:val="lowerLetter"/>
      <w:lvlText w:val="%1)"/>
      <w:lvlJc w:val="left"/>
      <w:pPr>
        <w:ind w:left="4112"/>
      </w:pPr>
      <w:rPr>
        <w:b w:val="0"/>
        <w:i w:val="0"/>
        <w:strike w:val="0"/>
        <w:dstrike w:val="0"/>
        <w:color w:val="000000"/>
        <w:sz w:val="22"/>
        <w:szCs w:val="22"/>
        <w:u w:val="none" w:color="000000"/>
        <w:bdr w:val="none" w:sz="0" w:space="0" w:color="auto"/>
        <w:shd w:val="clear" w:color="auto" w:fill="auto"/>
        <w:vertAlign w:val="baseline"/>
      </w:rPr>
    </w:lvl>
    <w:lvl w:ilvl="1" w:tplc="1DEC55D8">
      <w:start w:val="1"/>
      <w:numFmt w:val="decimal"/>
      <w:lvlText w:val="%2."/>
      <w:lvlJc w:val="left"/>
      <w:pPr>
        <w:ind w:left="212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FE4E9EF4">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AAC1B0">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04AF50">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4EF452">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DA59D0">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E802FE">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98CD0C">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3" w15:restartNumberingAfterBreak="0">
    <w:nsid w:val="26C3351C"/>
    <w:multiLevelType w:val="hybridMultilevel"/>
    <w:tmpl w:val="664032C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28377992"/>
    <w:multiLevelType w:val="hybridMultilevel"/>
    <w:tmpl w:val="4BA42F3E"/>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5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28C8467C"/>
    <w:multiLevelType w:val="multilevel"/>
    <w:tmpl w:val="9F68EF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28D771B5"/>
    <w:multiLevelType w:val="hybridMultilevel"/>
    <w:tmpl w:val="5C92D6A6"/>
    <w:lvl w:ilvl="0" w:tplc="169831C8">
      <w:start w:val="1"/>
      <w:numFmt w:val="lowerLetter"/>
      <w:lvlText w:val="%1)"/>
      <w:lvlJc w:val="left"/>
      <w:pPr>
        <w:ind w:left="1416"/>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310A9D88">
      <w:start w:val="1"/>
      <w:numFmt w:val="lowerLetter"/>
      <w:lvlText w:val="%2"/>
      <w:lvlJc w:val="left"/>
      <w:pPr>
        <w:ind w:left="1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72F908">
      <w:start w:val="1"/>
      <w:numFmt w:val="lowerRoman"/>
      <w:lvlText w:val="%3"/>
      <w:lvlJc w:val="left"/>
      <w:pPr>
        <w:ind w:left="2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7A7938">
      <w:start w:val="1"/>
      <w:numFmt w:val="decimal"/>
      <w:lvlText w:val="%4"/>
      <w:lvlJc w:val="left"/>
      <w:pPr>
        <w:ind w:left="3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BE8FD6">
      <w:start w:val="1"/>
      <w:numFmt w:val="lowerLetter"/>
      <w:lvlText w:val="%5"/>
      <w:lvlJc w:val="left"/>
      <w:pPr>
        <w:ind w:left="4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F6F286">
      <w:start w:val="1"/>
      <w:numFmt w:val="lowerRoman"/>
      <w:lvlText w:val="%6"/>
      <w:lvlJc w:val="left"/>
      <w:pPr>
        <w:ind w:left="4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1A2308">
      <w:start w:val="1"/>
      <w:numFmt w:val="decimal"/>
      <w:lvlText w:val="%7"/>
      <w:lvlJc w:val="left"/>
      <w:pPr>
        <w:ind w:left="5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38C66E">
      <w:start w:val="1"/>
      <w:numFmt w:val="lowerLetter"/>
      <w:lvlText w:val="%8"/>
      <w:lvlJc w:val="left"/>
      <w:pPr>
        <w:ind w:left="6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C46780">
      <w:start w:val="1"/>
      <w:numFmt w:val="lowerRoman"/>
      <w:lvlText w:val="%9"/>
      <w:lvlJc w:val="left"/>
      <w:pPr>
        <w:ind w:left="6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B773F55"/>
    <w:multiLevelType w:val="multilevel"/>
    <w:tmpl w:val="AD5A0020"/>
    <w:lvl w:ilvl="0">
      <w:start w:val="16"/>
      <w:numFmt w:val="decimal"/>
      <w:lvlText w:val="%1"/>
      <w:lvlJc w:val="left"/>
      <w:pPr>
        <w:ind w:left="390" w:hanging="390"/>
      </w:pPr>
      <w:rPr>
        <w:rFonts w:hint="default"/>
        <w:b/>
      </w:rPr>
    </w:lvl>
    <w:lvl w:ilvl="1">
      <w:start w:val="2"/>
      <w:numFmt w:val="decimal"/>
      <w:lvlText w:val="%1.%2"/>
      <w:lvlJc w:val="left"/>
      <w:pPr>
        <w:ind w:left="750" w:hanging="39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59" w15:restartNumberingAfterBreak="0">
    <w:nsid w:val="2CF91993"/>
    <w:multiLevelType w:val="multilevel"/>
    <w:tmpl w:val="52282386"/>
    <w:lvl w:ilvl="0">
      <w:start w:val="20"/>
      <w:numFmt w:val="decimal"/>
      <w:lvlText w:val="%1"/>
      <w:lvlJc w:val="left"/>
      <w:pPr>
        <w:ind w:left="390" w:hanging="390"/>
      </w:pPr>
      <w:rPr>
        <w:rFonts w:hint="default"/>
        <w:b/>
      </w:rPr>
    </w:lvl>
    <w:lvl w:ilvl="1">
      <w:start w:val="1"/>
      <w:numFmt w:val="decimal"/>
      <w:lvlText w:val="%1.%2"/>
      <w:lvlJc w:val="left"/>
      <w:pPr>
        <w:ind w:left="958" w:hanging="390"/>
      </w:pPr>
      <w:rPr>
        <w:rFonts w:hint="default"/>
        <w:b w:val="0"/>
      </w:rPr>
    </w:lvl>
    <w:lvl w:ilvl="2">
      <w:start w:val="1"/>
      <w:numFmt w:val="decimal"/>
      <w:lvlText w:val="%1.%2.%3"/>
      <w:lvlJc w:val="left"/>
      <w:pPr>
        <w:ind w:left="1856" w:hanging="720"/>
      </w:pPr>
      <w:rPr>
        <w:rFonts w:hint="default"/>
        <w:b/>
      </w:rPr>
    </w:lvl>
    <w:lvl w:ilvl="3">
      <w:start w:val="1"/>
      <w:numFmt w:val="decimal"/>
      <w:lvlText w:val="%1.%2.%3.%4"/>
      <w:lvlJc w:val="left"/>
      <w:pPr>
        <w:ind w:left="2424" w:hanging="72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3920" w:hanging="108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416" w:hanging="1440"/>
      </w:pPr>
      <w:rPr>
        <w:rFonts w:hint="default"/>
        <w:b/>
      </w:rPr>
    </w:lvl>
    <w:lvl w:ilvl="8">
      <w:start w:val="1"/>
      <w:numFmt w:val="decimal"/>
      <w:lvlText w:val="%1.%2.%3.%4.%5.%6.%7.%8.%9"/>
      <w:lvlJc w:val="left"/>
      <w:pPr>
        <w:ind w:left="5984" w:hanging="1440"/>
      </w:pPr>
      <w:rPr>
        <w:rFonts w:hint="default"/>
        <w:b/>
      </w:rPr>
    </w:lvl>
  </w:abstractNum>
  <w:abstractNum w:abstractNumId="60" w15:restartNumberingAfterBreak="0">
    <w:nsid w:val="2F9B1A7C"/>
    <w:multiLevelType w:val="hybridMultilevel"/>
    <w:tmpl w:val="46E8BB08"/>
    <w:lvl w:ilvl="0" w:tplc="CFB00B7C">
      <w:start w:val="1"/>
      <w:numFmt w:val="lowerRoman"/>
      <w:lvlText w:val="%1."/>
      <w:lvlJc w:val="left"/>
      <w:pPr>
        <w:ind w:left="1815"/>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985A462C">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72BBA8">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0EADAE">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1C2934">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A88622">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38DC98">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009190">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787476">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03D479A"/>
    <w:multiLevelType w:val="hybridMultilevel"/>
    <w:tmpl w:val="BB765468"/>
    <w:lvl w:ilvl="0" w:tplc="041B000F">
      <w:start w:val="1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30D05B5A"/>
    <w:multiLevelType w:val="hybridMultilevel"/>
    <w:tmpl w:val="23D61B70"/>
    <w:lvl w:ilvl="0" w:tplc="FD6CBB6E">
      <w:start w:val="18"/>
      <w:numFmt w:val="decimal"/>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63" w15:restartNumberingAfterBreak="0">
    <w:nsid w:val="32AD65BE"/>
    <w:multiLevelType w:val="hybridMultilevel"/>
    <w:tmpl w:val="F216E7F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4" w15:restartNumberingAfterBreak="0">
    <w:nsid w:val="32E82D15"/>
    <w:multiLevelType w:val="hybridMultilevel"/>
    <w:tmpl w:val="85D24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33823ED"/>
    <w:multiLevelType w:val="multilevel"/>
    <w:tmpl w:val="C64AC180"/>
    <w:lvl w:ilvl="0">
      <w:start w:val="1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6" w15:restartNumberingAfterBreak="0">
    <w:nsid w:val="33446C27"/>
    <w:multiLevelType w:val="multilevel"/>
    <w:tmpl w:val="041B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7" w15:restartNumberingAfterBreak="0">
    <w:nsid w:val="33B14ECE"/>
    <w:multiLevelType w:val="multilevel"/>
    <w:tmpl w:val="EE000E50"/>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4DB7212"/>
    <w:multiLevelType w:val="multilevel"/>
    <w:tmpl w:val="F6E0B048"/>
    <w:lvl w:ilvl="0">
      <w:start w:val="4"/>
      <w:numFmt w:val="bullet"/>
      <w:lvlText w:val="-"/>
      <w:lvlJc w:val="left"/>
      <w:pPr>
        <w:tabs>
          <w:tab w:val="num" w:pos="0"/>
        </w:tabs>
        <w:ind w:left="1068" w:hanging="708"/>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9" w15:restartNumberingAfterBreak="0">
    <w:nsid w:val="360171C0"/>
    <w:multiLevelType w:val="hybridMultilevel"/>
    <w:tmpl w:val="852A15EA"/>
    <w:lvl w:ilvl="0" w:tplc="041B000F">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7962ED0"/>
    <w:multiLevelType w:val="hybridMultilevel"/>
    <w:tmpl w:val="076C32CC"/>
    <w:lvl w:ilvl="0" w:tplc="FFFFFFFF">
      <w:start w:val="1"/>
      <w:numFmt w:val="lowerLetter"/>
      <w:lvlText w:val="%1)"/>
      <w:lvlJc w:val="left"/>
      <w:pPr>
        <w:ind w:left="1274"/>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decimal"/>
      <w:lvlText w:val="%2."/>
      <w:lvlJc w:val="left"/>
      <w:pPr>
        <w:ind w:left="-711"/>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1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2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3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383B5F70"/>
    <w:multiLevelType w:val="hybridMultilevel"/>
    <w:tmpl w:val="75F82EF0"/>
    <w:lvl w:ilvl="0" w:tplc="041B000F">
      <w:start w:val="1"/>
      <w:numFmt w:val="decimal"/>
      <w:lvlText w:val="%1."/>
      <w:lvlJc w:val="left"/>
      <w:pPr>
        <w:ind w:left="360" w:hanging="360"/>
      </w:pPr>
      <w:rPr>
        <w:b/>
      </w:rPr>
    </w:lvl>
    <w:lvl w:ilvl="1" w:tplc="041B000F">
      <w:start w:val="1"/>
      <w:numFmt w:val="decimal"/>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72" w15:restartNumberingAfterBreak="0">
    <w:nsid w:val="386A0777"/>
    <w:multiLevelType w:val="hybridMultilevel"/>
    <w:tmpl w:val="8DAECF50"/>
    <w:lvl w:ilvl="0" w:tplc="8CC28F44">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39301BD1"/>
    <w:multiLevelType w:val="multilevel"/>
    <w:tmpl w:val="45961ADE"/>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1121"/>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393B48FC"/>
    <w:multiLevelType w:val="hybridMultilevel"/>
    <w:tmpl w:val="5F0CBFD0"/>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1B">
      <w:start w:val="1"/>
      <w:numFmt w:val="lowerRoman"/>
      <w:lvlText w:val="%3."/>
      <w:lvlJc w:val="right"/>
      <w:pPr>
        <w:ind w:left="2160" w:hanging="360"/>
      </w:pPr>
      <w:rPr>
        <w:rFont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5" w15:restartNumberingAfterBreak="0">
    <w:nsid w:val="3AA34C6F"/>
    <w:multiLevelType w:val="hybridMultilevel"/>
    <w:tmpl w:val="F5789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AE1108A"/>
    <w:multiLevelType w:val="hybridMultilevel"/>
    <w:tmpl w:val="4ECC6AB0"/>
    <w:lvl w:ilvl="0" w:tplc="041B000F">
      <w:start w:val="1"/>
      <w:numFmt w:val="decimal"/>
      <w:lvlText w:val="%1."/>
      <w:lvlJc w:val="left"/>
      <w:pPr>
        <w:ind w:left="426" w:hanging="360"/>
      </w:pPr>
      <w:rPr>
        <w:b w:val="0"/>
      </w:rPr>
    </w:lvl>
    <w:lvl w:ilvl="1" w:tplc="F0AECC04">
      <w:start w:val="1"/>
      <w:numFmt w:val="lowerLetter"/>
      <w:lvlText w:val="%2."/>
      <w:lvlJc w:val="left"/>
      <w:pPr>
        <w:ind w:left="1440" w:hanging="360"/>
      </w:pPr>
    </w:lvl>
    <w:lvl w:ilvl="2" w:tplc="3D5EB93C">
      <w:start w:val="1"/>
      <w:numFmt w:val="lowerRoman"/>
      <w:lvlText w:val="%3."/>
      <w:lvlJc w:val="right"/>
      <w:pPr>
        <w:ind w:left="2160" w:hanging="180"/>
      </w:pPr>
    </w:lvl>
    <w:lvl w:ilvl="3" w:tplc="D8F0FA24">
      <w:start w:val="1"/>
      <w:numFmt w:val="decimal"/>
      <w:lvlText w:val="%4."/>
      <w:lvlJc w:val="left"/>
      <w:pPr>
        <w:ind w:left="2880" w:hanging="360"/>
      </w:pPr>
    </w:lvl>
    <w:lvl w:ilvl="4" w:tplc="032C1178">
      <w:start w:val="1"/>
      <w:numFmt w:val="lowerLetter"/>
      <w:lvlText w:val="%5."/>
      <w:lvlJc w:val="left"/>
      <w:pPr>
        <w:ind w:left="3600" w:hanging="360"/>
      </w:pPr>
    </w:lvl>
    <w:lvl w:ilvl="5" w:tplc="96BE77BC">
      <w:start w:val="1"/>
      <w:numFmt w:val="lowerRoman"/>
      <w:lvlText w:val="%6."/>
      <w:lvlJc w:val="right"/>
      <w:pPr>
        <w:ind w:left="4320" w:hanging="180"/>
      </w:pPr>
    </w:lvl>
    <w:lvl w:ilvl="6" w:tplc="0234C6B0">
      <w:start w:val="1"/>
      <w:numFmt w:val="decimal"/>
      <w:lvlText w:val="%7."/>
      <w:lvlJc w:val="left"/>
      <w:pPr>
        <w:ind w:left="5040" w:hanging="360"/>
      </w:pPr>
    </w:lvl>
    <w:lvl w:ilvl="7" w:tplc="07000272">
      <w:start w:val="1"/>
      <w:numFmt w:val="lowerLetter"/>
      <w:lvlText w:val="%8."/>
      <w:lvlJc w:val="left"/>
      <w:pPr>
        <w:ind w:left="5760" w:hanging="360"/>
      </w:pPr>
    </w:lvl>
    <w:lvl w:ilvl="8" w:tplc="4EA43BEA">
      <w:start w:val="1"/>
      <w:numFmt w:val="lowerRoman"/>
      <w:lvlText w:val="%9."/>
      <w:lvlJc w:val="right"/>
      <w:pPr>
        <w:ind w:left="6480" w:hanging="180"/>
      </w:pPr>
    </w:lvl>
  </w:abstractNum>
  <w:abstractNum w:abstractNumId="77" w15:restartNumberingAfterBreak="0">
    <w:nsid w:val="3AF17755"/>
    <w:multiLevelType w:val="multilevel"/>
    <w:tmpl w:val="70249D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8" w15:restartNumberingAfterBreak="0">
    <w:nsid w:val="3B27172E"/>
    <w:multiLevelType w:val="hybridMultilevel"/>
    <w:tmpl w:val="FB0A74EC"/>
    <w:lvl w:ilvl="0" w:tplc="2FAA16DA">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B461CDE"/>
    <w:multiLevelType w:val="hybridMultilevel"/>
    <w:tmpl w:val="1C36928A"/>
    <w:lvl w:ilvl="0" w:tplc="1376F4C0">
      <w:start w:val="1"/>
      <w:numFmt w:val="decimal"/>
      <w:lvlText w:val="%1)"/>
      <w:lvlJc w:val="left"/>
      <w:pPr>
        <w:ind w:left="360" w:hanging="360"/>
      </w:pPr>
    </w:lvl>
    <w:lvl w:ilvl="1" w:tplc="2D96528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80" w15:restartNumberingAfterBreak="0">
    <w:nsid w:val="3C68131F"/>
    <w:multiLevelType w:val="multilevel"/>
    <w:tmpl w:val="09D21FD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D8A1B3D"/>
    <w:multiLevelType w:val="multilevel"/>
    <w:tmpl w:val="65445BF4"/>
    <w:lvl w:ilvl="0">
      <w:start w:val="5"/>
      <w:numFmt w:val="decimal"/>
      <w:lvlText w:val="%1"/>
      <w:lvlJc w:val="left"/>
      <w:pPr>
        <w:ind w:left="360" w:hanging="360"/>
      </w:pPr>
      <w:rPr>
        <w:rFonts w:hint="default"/>
      </w:rPr>
    </w:lvl>
    <w:lvl w:ilvl="1">
      <w:start w:val="6"/>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2" w15:restartNumberingAfterBreak="0">
    <w:nsid w:val="3DC14FD9"/>
    <w:multiLevelType w:val="hybridMultilevel"/>
    <w:tmpl w:val="3DF66E24"/>
    <w:lvl w:ilvl="0" w:tplc="B2F03548">
      <w:start w:val="1"/>
      <w:numFmt w:val="lowerRoman"/>
      <w:lvlText w:val="%1."/>
      <w:lvlJc w:val="left"/>
      <w:pPr>
        <w:ind w:left="1815"/>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98A6056">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0223A6">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B0B71C">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C45AA0">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56B150">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B09DC4">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24A96E">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1637E6">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3E6A200D"/>
    <w:multiLevelType w:val="multilevel"/>
    <w:tmpl w:val="8B3606B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3E951A6C"/>
    <w:multiLevelType w:val="hybridMultilevel"/>
    <w:tmpl w:val="E1D2B0B6"/>
    <w:lvl w:ilvl="0" w:tplc="CE400EDC">
      <w:start w:val="1"/>
      <w:numFmt w:val="lowerLetter"/>
      <w:lvlText w:val="%1)"/>
      <w:lvlJc w:val="left"/>
      <w:pPr>
        <w:ind w:left="720" w:hanging="360"/>
      </w:pPr>
    </w:lvl>
    <w:lvl w:ilvl="1" w:tplc="7648260A">
      <w:start w:val="1"/>
      <w:numFmt w:val="lowerLetter"/>
      <w:lvlText w:val="%2."/>
      <w:lvlJc w:val="left"/>
      <w:pPr>
        <w:ind w:left="1440" w:hanging="360"/>
      </w:pPr>
    </w:lvl>
    <w:lvl w:ilvl="2" w:tplc="B72493B6">
      <w:start w:val="1"/>
      <w:numFmt w:val="lowerRoman"/>
      <w:lvlText w:val="%3."/>
      <w:lvlJc w:val="right"/>
      <w:pPr>
        <w:ind w:left="2160" w:hanging="180"/>
      </w:pPr>
    </w:lvl>
    <w:lvl w:ilvl="3" w:tplc="55809BD8">
      <w:start w:val="1"/>
      <w:numFmt w:val="decimal"/>
      <w:lvlText w:val="%4."/>
      <w:lvlJc w:val="left"/>
      <w:pPr>
        <w:ind w:left="2880" w:hanging="360"/>
      </w:pPr>
    </w:lvl>
    <w:lvl w:ilvl="4" w:tplc="4850B7EE">
      <w:start w:val="1"/>
      <w:numFmt w:val="lowerLetter"/>
      <w:lvlText w:val="%5."/>
      <w:lvlJc w:val="left"/>
      <w:pPr>
        <w:ind w:left="3600" w:hanging="360"/>
      </w:pPr>
    </w:lvl>
    <w:lvl w:ilvl="5" w:tplc="AD5E7FB6">
      <w:start w:val="1"/>
      <w:numFmt w:val="lowerRoman"/>
      <w:lvlText w:val="%6."/>
      <w:lvlJc w:val="right"/>
      <w:pPr>
        <w:ind w:left="4320" w:hanging="180"/>
      </w:pPr>
    </w:lvl>
    <w:lvl w:ilvl="6" w:tplc="D37279C6">
      <w:start w:val="1"/>
      <w:numFmt w:val="decimal"/>
      <w:lvlText w:val="%7."/>
      <w:lvlJc w:val="left"/>
      <w:pPr>
        <w:ind w:left="5040" w:hanging="360"/>
      </w:pPr>
    </w:lvl>
    <w:lvl w:ilvl="7" w:tplc="26ECB122">
      <w:start w:val="1"/>
      <w:numFmt w:val="lowerLetter"/>
      <w:lvlText w:val="%8."/>
      <w:lvlJc w:val="left"/>
      <w:pPr>
        <w:ind w:left="5760" w:hanging="360"/>
      </w:pPr>
    </w:lvl>
    <w:lvl w:ilvl="8" w:tplc="FF3EA17A">
      <w:start w:val="1"/>
      <w:numFmt w:val="lowerRoman"/>
      <w:lvlText w:val="%9."/>
      <w:lvlJc w:val="right"/>
      <w:pPr>
        <w:ind w:left="6480" w:hanging="180"/>
      </w:pPr>
    </w:lvl>
  </w:abstractNum>
  <w:abstractNum w:abstractNumId="85" w15:restartNumberingAfterBreak="0">
    <w:nsid w:val="3EF203B8"/>
    <w:multiLevelType w:val="multilevel"/>
    <w:tmpl w:val="D52C7E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3F16696F"/>
    <w:multiLevelType w:val="hybridMultilevel"/>
    <w:tmpl w:val="1C32309C"/>
    <w:lvl w:ilvl="0" w:tplc="D50CED4C">
      <w:start w:val="6"/>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3FA611A7"/>
    <w:multiLevelType w:val="hybridMultilevel"/>
    <w:tmpl w:val="BAB08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12F6EC8"/>
    <w:multiLevelType w:val="multilevel"/>
    <w:tmpl w:val="AEDC9C16"/>
    <w:lvl w:ilvl="0">
      <w:start w:val="3"/>
      <w:numFmt w:val="decimal"/>
      <w:lvlText w:val="%1"/>
      <w:lvlJc w:val="left"/>
      <w:pPr>
        <w:ind w:left="360" w:hanging="360"/>
      </w:pPr>
      <w:rPr>
        <w:rFonts w:ascii="Calibri" w:hAnsi="Calibri"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0" w15:restartNumberingAfterBreak="0">
    <w:nsid w:val="41E6448C"/>
    <w:multiLevelType w:val="hybridMultilevel"/>
    <w:tmpl w:val="AA5E78BC"/>
    <w:lvl w:ilvl="0" w:tplc="B2AAAEAC">
      <w:start w:val="21"/>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91" w15:restartNumberingAfterBreak="0">
    <w:nsid w:val="427F5379"/>
    <w:multiLevelType w:val="hybridMultilevel"/>
    <w:tmpl w:val="38CE96A4"/>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92" w15:restartNumberingAfterBreak="0">
    <w:nsid w:val="43BA7142"/>
    <w:multiLevelType w:val="hybridMultilevel"/>
    <w:tmpl w:val="152A4F52"/>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483167F"/>
    <w:multiLevelType w:val="hybridMultilevel"/>
    <w:tmpl w:val="AD16BFDC"/>
    <w:lvl w:ilvl="0" w:tplc="2CCE4BF0">
      <w:start w:val="5"/>
      <w:numFmt w:val="bullet"/>
      <w:lvlText w:val="•"/>
      <w:lvlJc w:val="left"/>
      <w:pPr>
        <w:ind w:left="1068" w:hanging="708"/>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95" w15:restartNumberingAfterBreak="0">
    <w:nsid w:val="46782538"/>
    <w:multiLevelType w:val="multilevel"/>
    <w:tmpl w:val="FCCA7D16"/>
    <w:lvl w:ilvl="0">
      <w:start w:val="3"/>
      <w:numFmt w:val="decimal"/>
      <w:lvlText w:val="%1."/>
      <w:lvlJc w:val="left"/>
      <w:pPr>
        <w:tabs>
          <w:tab w:val="num" w:pos="0"/>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7" w15:restartNumberingAfterBreak="0">
    <w:nsid w:val="47E90BD5"/>
    <w:multiLevelType w:val="hybridMultilevel"/>
    <w:tmpl w:val="29D8B8A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8"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9"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101" w15:restartNumberingAfterBreak="0">
    <w:nsid w:val="4ADD46B6"/>
    <w:multiLevelType w:val="hybridMultilevel"/>
    <w:tmpl w:val="8FECF382"/>
    <w:lvl w:ilvl="0" w:tplc="7728A2A4">
      <w:start w:val="1"/>
      <w:numFmt w:val="lowerLetter"/>
      <w:lvlText w:val="%1)"/>
      <w:lvlJc w:val="left"/>
      <w:pPr>
        <w:ind w:left="1985"/>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90C4DAE">
      <w:start w:val="1"/>
      <w:numFmt w:val="lowerLetter"/>
      <w:lvlText w:val="%2"/>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684BF2">
      <w:start w:val="1"/>
      <w:numFmt w:val="lowerRoman"/>
      <w:lvlText w:val="%3"/>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F80978">
      <w:start w:val="1"/>
      <w:numFmt w:val="decimal"/>
      <w:lvlText w:val="%4"/>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F6C194">
      <w:start w:val="1"/>
      <w:numFmt w:val="lowerLetter"/>
      <w:lvlText w:val="%5"/>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D8DA80">
      <w:start w:val="1"/>
      <w:numFmt w:val="lowerRoman"/>
      <w:lvlText w:val="%6"/>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8E5F9A">
      <w:start w:val="1"/>
      <w:numFmt w:val="decimal"/>
      <w:lvlText w:val="%7"/>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1A24DE">
      <w:start w:val="1"/>
      <w:numFmt w:val="lowerLetter"/>
      <w:lvlText w:val="%8"/>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48B17E">
      <w:start w:val="1"/>
      <w:numFmt w:val="lowerRoman"/>
      <w:lvlText w:val="%9"/>
      <w:lvlJc w:val="left"/>
      <w:pPr>
        <w:ind w:left="7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4AF13A1F"/>
    <w:multiLevelType w:val="hybridMultilevel"/>
    <w:tmpl w:val="A9F24C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4B7C10E0"/>
    <w:multiLevelType w:val="hybridMultilevel"/>
    <w:tmpl w:val="C7E88BE2"/>
    <w:lvl w:ilvl="0" w:tplc="F7BC96E8">
      <w:start w:val="9"/>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104" w15:restartNumberingAfterBreak="0">
    <w:nsid w:val="4B9A22B6"/>
    <w:multiLevelType w:val="hybridMultilevel"/>
    <w:tmpl w:val="9B78E7EC"/>
    <w:lvl w:ilvl="0" w:tplc="7F12490C">
      <w:numFmt w:val="bullet"/>
      <w:lvlText w:val="-"/>
      <w:lvlJc w:val="left"/>
      <w:pPr>
        <w:ind w:left="720" w:hanging="360"/>
      </w:pPr>
      <w:rPr>
        <w:rFonts w:ascii="Calibri" w:eastAsia="Calibri" w:hAnsi="Calibri" w:cs="Times New Roman"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D5747A96">
      <w:numFmt w:val="bullet"/>
      <w:lvlText w:val="-"/>
      <w:lvlJc w:val="left"/>
      <w:pPr>
        <w:ind w:left="2880" w:hanging="360"/>
      </w:pPr>
      <w:rPr>
        <w:rFonts w:ascii="Times New Roman" w:eastAsia="Times New Roman" w:hAnsi="Times New Roman"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5" w15:restartNumberingAfterBreak="0">
    <w:nsid w:val="4BA4264F"/>
    <w:multiLevelType w:val="hybridMultilevel"/>
    <w:tmpl w:val="E256A260"/>
    <w:lvl w:ilvl="0" w:tplc="0DCC9A6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C33167B"/>
    <w:multiLevelType w:val="multilevel"/>
    <w:tmpl w:val="4ABA3A8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4D102548"/>
    <w:multiLevelType w:val="multilevel"/>
    <w:tmpl w:val="041B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4DC965B0"/>
    <w:multiLevelType w:val="hybridMultilevel"/>
    <w:tmpl w:val="D5CEE526"/>
    <w:lvl w:ilvl="0" w:tplc="041B000F">
      <w:start w:val="1"/>
      <w:numFmt w:val="decimal"/>
      <w:lvlText w:val="%1."/>
      <w:lvlJc w:val="left"/>
      <w:pPr>
        <w:ind w:left="360" w:hanging="360"/>
      </w:pPr>
    </w:lvl>
    <w:lvl w:ilvl="1" w:tplc="7428B044">
      <w:start w:val="1"/>
      <w:numFmt w:val="lowerLetter"/>
      <w:lvlText w:val="%2)"/>
      <w:lvlJc w:val="left"/>
      <w:pPr>
        <w:ind w:left="1353"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109" w15:restartNumberingAfterBreak="0">
    <w:nsid w:val="4E8C10E1"/>
    <w:multiLevelType w:val="hybridMultilevel"/>
    <w:tmpl w:val="84B21D06"/>
    <w:lvl w:ilvl="0" w:tplc="041B000F">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00B6DF4"/>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50CC7B96"/>
    <w:multiLevelType w:val="hybridMultilevel"/>
    <w:tmpl w:val="2974A50E"/>
    <w:lvl w:ilvl="0" w:tplc="2FAA16DA">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1027621"/>
    <w:multiLevelType w:val="multilevel"/>
    <w:tmpl w:val="2D84A1A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3" w15:restartNumberingAfterBreak="0">
    <w:nsid w:val="51253575"/>
    <w:multiLevelType w:val="multilevel"/>
    <w:tmpl w:val="2084C554"/>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519F0126"/>
    <w:multiLevelType w:val="multilevel"/>
    <w:tmpl w:val="7778A5DC"/>
    <w:lvl w:ilvl="0">
      <w:start w:val="1"/>
      <w:numFmt w:val="decimal"/>
      <w:lvlText w:val="%1."/>
      <w:lvlJc w:val="left"/>
      <w:pPr>
        <w:tabs>
          <w:tab w:val="num" w:pos="0"/>
        </w:tabs>
        <w:ind w:left="360" w:hanging="360"/>
      </w:p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1080" w:hanging="360"/>
      </w:pPr>
      <w:rPr>
        <w:rFonts w:ascii="Symbol" w:hAnsi="Symbol" w:cs="Symbol" w:hint="default"/>
      </w:rPr>
    </w:lvl>
    <w:lvl w:ilvl="3">
      <w:start w:val="1"/>
      <w:numFmt w:val="decimal"/>
      <w:lvlText w:val="%1.%2.%3.%4."/>
      <w:lvlJc w:val="left"/>
      <w:pPr>
        <w:tabs>
          <w:tab w:val="num" w:pos="0"/>
        </w:tabs>
        <w:ind w:left="1728" w:hanging="648"/>
      </w:pPr>
    </w:lvl>
    <w:lvl w:ilvl="4">
      <w:start w:val="1"/>
      <w:numFmt w:val="bullet"/>
      <w:lvlText w:val=""/>
      <w:lvlJc w:val="left"/>
      <w:pPr>
        <w:tabs>
          <w:tab w:val="num" w:pos="0"/>
        </w:tabs>
        <w:ind w:left="1800" w:hanging="360"/>
      </w:pPr>
      <w:rPr>
        <w:rFonts w:ascii="Symbol" w:hAnsi="Symbol" w:cs="Symbol" w:hint="default"/>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5" w15:restartNumberingAfterBreak="0">
    <w:nsid w:val="52170E1F"/>
    <w:multiLevelType w:val="multilevel"/>
    <w:tmpl w:val="EC1CB76E"/>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6" w15:restartNumberingAfterBreak="0">
    <w:nsid w:val="53135722"/>
    <w:multiLevelType w:val="multilevel"/>
    <w:tmpl w:val="D722BF20"/>
    <w:lvl w:ilvl="0">
      <w:start w:val="2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7" w15:restartNumberingAfterBreak="0">
    <w:nsid w:val="53855A72"/>
    <w:multiLevelType w:val="multilevel"/>
    <w:tmpl w:val="1FD0B53A"/>
    <w:lvl w:ilvl="0">
      <w:start w:val="19"/>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8" w15:restartNumberingAfterBreak="0">
    <w:nsid w:val="54BB4229"/>
    <w:multiLevelType w:val="multilevel"/>
    <w:tmpl w:val="B08EB3D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9" w15:restartNumberingAfterBreak="0">
    <w:nsid w:val="54FC0D19"/>
    <w:multiLevelType w:val="hybridMultilevel"/>
    <w:tmpl w:val="6FD474C6"/>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20" w15:restartNumberingAfterBreak="0">
    <w:nsid w:val="55607F01"/>
    <w:multiLevelType w:val="multilevel"/>
    <w:tmpl w:val="57EEC9D2"/>
    <w:lvl w:ilvl="0">
      <w:start w:val="1"/>
      <w:numFmt w:val="lowerLetter"/>
      <w:lvlText w:val="%1)"/>
      <w:lvlJc w:val="left"/>
      <w:pPr>
        <w:tabs>
          <w:tab w:val="num" w:pos="0"/>
        </w:tabs>
        <w:ind w:left="607" w:hanging="360"/>
      </w:pPr>
      <w:rPr>
        <w:rFonts w:cs="Times New Roman"/>
      </w:rPr>
    </w:lvl>
    <w:lvl w:ilvl="1">
      <w:start w:val="1"/>
      <w:numFmt w:val="decimal"/>
      <w:lvlText w:val="%2."/>
      <w:lvlJc w:val="left"/>
      <w:pPr>
        <w:tabs>
          <w:tab w:val="num" w:pos="1327"/>
        </w:tabs>
        <w:ind w:left="1327"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1" w15:restartNumberingAfterBreak="0">
    <w:nsid w:val="55777D5F"/>
    <w:multiLevelType w:val="hybridMultilevel"/>
    <w:tmpl w:val="0F78B256"/>
    <w:lvl w:ilvl="0" w:tplc="1AC0ABE4">
      <w:start w:val="1"/>
      <w:numFmt w:val="lowerRoman"/>
      <w:lvlText w:val="%1."/>
      <w:lvlJc w:val="left"/>
      <w:pPr>
        <w:ind w:left="1815"/>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BA4CAA76">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BA439A">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34C884">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B819BE">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7AD1E4">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3A8E1A">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0D238">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A016F8">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56137164"/>
    <w:multiLevelType w:val="hybridMultilevel"/>
    <w:tmpl w:val="1720A43E"/>
    <w:lvl w:ilvl="0" w:tplc="55BEF0EC">
      <w:start w:val="4"/>
      <w:numFmt w:val="lowerRoman"/>
      <w:lvlText w:val="%1."/>
      <w:lvlJc w:val="left"/>
      <w:pPr>
        <w:ind w:left="1080" w:hanging="72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24" w15:restartNumberingAfterBreak="0">
    <w:nsid w:val="56CE7541"/>
    <w:multiLevelType w:val="hybridMultilevel"/>
    <w:tmpl w:val="5844867C"/>
    <w:lvl w:ilvl="0" w:tplc="D93205B2">
      <w:start w:val="23"/>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57DE171A"/>
    <w:multiLevelType w:val="multilevel"/>
    <w:tmpl w:val="9AF2DA6C"/>
    <w:lvl w:ilvl="0">
      <w:start w:val="8"/>
      <w:numFmt w:val="decimal"/>
      <w:lvlText w:val="%1."/>
      <w:lvlJc w:val="left"/>
      <w:pPr>
        <w:ind w:left="643" w:hanging="360"/>
      </w:pPr>
      <w:rPr>
        <w:rFonts w:hint="default"/>
      </w:rPr>
    </w:lvl>
    <w:lvl w:ilvl="1">
      <w:start w:val="1"/>
      <w:numFmt w:val="decimal"/>
      <w:isLgl/>
      <w:lvlText w:val="%1.%2"/>
      <w:lvlJc w:val="left"/>
      <w:pPr>
        <w:ind w:left="713" w:hanging="43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1723" w:hanging="1440"/>
      </w:pPr>
      <w:rPr>
        <w:rFonts w:hint="default"/>
      </w:rPr>
    </w:lvl>
  </w:abstractNum>
  <w:abstractNum w:abstractNumId="126" w15:restartNumberingAfterBreak="0">
    <w:nsid w:val="591E2681"/>
    <w:multiLevelType w:val="multilevel"/>
    <w:tmpl w:val="D41CC4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7" w15:restartNumberingAfterBreak="0">
    <w:nsid w:val="59D46D5B"/>
    <w:multiLevelType w:val="multilevel"/>
    <w:tmpl w:val="234C818C"/>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2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9" w15:restartNumberingAfterBreak="0">
    <w:nsid w:val="5B5814F7"/>
    <w:multiLevelType w:val="hybridMultilevel"/>
    <w:tmpl w:val="F18C0D56"/>
    <w:lvl w:ilvl="0" w:tplc="15B082A8">
      <w:start w:val="1"/>
      <w:numFmt w:val="decimal"/>
      <w:lvlText w:val="%1"/>
      <w:lvlJc w:val="left"/>
      <w:pPr>
        <w:ind w:left="786" w:hanging="360"/>
      </w:pPr>
      <w:rPr>
        <w:rFonts w:hint="default"/>
        <w:b/>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0" w15:restartNumberingAfterBreak="0">
    <w:nsid w:val="5CB440C1"/>
    <w:multiLevelType w:val="hybridMultilevel"/>
    <w:tmpl w:val="BEC4D6BA"/>
    <w:lvl w:ilvl="0" w:tplc="2064F638">
      <w:start w:val="1"/>
      <w:numFmt w:val="lowerLetter"/>
      <w:lvlText w:val="%1)"/>
      <w:lvlJc w:val="left"/>
      <w:pPr>
        <w:ind w:left="720" w:hanging="360"/>
      </w:pPr>
    </w:lvl>
    <w:lvl w:ilvl="1" w:tplc="77BCE76A">
      <w:start w:val="1"/>
      <w:numFmt w:val="lowerLetter"/>
      <w:lvlText w:val="%2."/>
      <w:lvlJc w:val="left"/>
      <w:pPr>
        <w:ind w:left="1440" w:hanging="360"/>
      </w:pPr>
    </w:lvl>
    <w:lvl w:ilvl="2" w:tplc="4B16E1B6">
      <w:start w:val="1"/>
      <w:numFmt w:val="lowerRoman"/>
      <w:lvlText w:val="%3."/>
      <w:lvlJc w:val="right"/>
      <w:pPr>
        <w:ind w:left="2160" w:hanging="180"/>
      </w:pPr>
    </w:lvl>
    <w:lvl w:ilvl="3" w:tplc="C8F03CCE">
      <w:start w:val="1"/>
      <w:numFmt w:val="decimal"/>
      <w:lvlText w:val="%4."/>
      <w:lvlJc w:val="left"/>
      <w:pPr>
        <w:ind w:left="2880" w:hanging="360"/>
      </w:pPr>
    </w:lvl>
    <w:lvl w:ilvl="4" w:tplc="074A164A">
      <w:start w:val="1"/>
      <w:numFmt w:val="lowerLetter"/>
      <w:lvlText w:val="%5."/>
      <w:lvlJc w:val="left"/>
      <w:pPr>
        <w:ind w:left="3600" w:hanging="360"/>
      </w:pPr>
    </w:lvl>
    <w:lvl w:ilvl="5" w:tplc="6B9A8E08">
      <w:start w:val="1"/>
      <w:numFmt w:val="lowerRoman"/>
      <w:lvlText w:val="%6."/>
      <w:lvlJc w:val="right"/>
      <w:pPr>
        <w:ind w:left="4320" w:hanging="180"/>
      </w:pPr>
    </w:lvl>
    <w:lvl w:ilvl="6" w:tplc="59F6D022">
      <w:start w:val="1"/>
      <w:numFmt w:val="decimal"/>
      <w:lvlText w:val="%7."/>
      <w:lvlJc w:val="left"/>
      <w:pPr>
        <w:ind w:left="5040" w:hanging="360"/>
      </w:pPr>
    </w:lvl>
    <w:lvl w:ilvl="7" w:tplc="21121628">
      <w:start w:val="1"/>
      <w:numFmt w:val="lowerLetter"/>
      <w:lvlText w:val="%8."/>
      <w:lvlJc w:val="left"/>
      <w:pPr>
        <w:ind w:left="5760" w:hanging="360"/>
      </w:pPr>
    </w:lvl>
    <w:lvl w:ilvl="8" w:tplc="4C48F104">
      <w:start w:val="1"/>
      <w:numFmt w:val="lowerRoman"/>
      <w:lvlText w:val="%9."/>
      <w:lvlJc w:val="right"/>
      <w:pPr>
        <w:ind w:left="6480" w:hanging="180"/>
      </w:pPr>
    </w:lvl>
  </w:abstractNum>
  <w:abstractNum w:abstractNumId="131" w15:restartNumberingAfterBreak="0">
    <w:nsid w:val="5CD94632"/>
    <w:multiLevelType w:val="multilevel"/>
    <w:tmpl w:val="4BF43F3A"/>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21"/>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600748B2"/>
    <w:multiLevelType w:val="hybridMultilevel"/>
    <w:tmpl w:val="EAD81E4E"/>
    <w:lvl w:ilvl="0" w:tplc="55A2B302">
      <w:start w:val="19"/>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133" w15:restartNumberingAfterBreak="0">
    <w:nsid w:val="604618F9"/>
    <w:multiLevelType w:val="hybridMultilevel"/>
    <w:tmpl w:val="7F44B192"/>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34" w15:restartNumberingAfterBreak="0">
    <w:nsid w:val="60E27B12"/>
    <w:multiLevelType w:val="multilevel"/>
    <w:tmpl w:val="9B9E632E"/>
    <w:lvl w:ilvl="0">
      <w:start w:val="2"/>
      <w:numFmt w:val="decimal"/>
      <w:lvlText w:val="%1"/>
      <w:lvlJc w:val="left"/>
      <w:pPr>
        <w:ind w:left="360" w:hanging="360"/>
      </w:pPr>
      <w:rPr>
        <w:rFonts w:hint="default"/>
        <w:sz w:val="22"/>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5" w15:restartNumberingAfterBreak="0">
    <w:nsid w:val="610E146C"/>
    <w:multiLevelType w:val="multilevel"/>
    <w:tmpl w:val="CD164D0C"/>
    <w:lvl w:ilvl="0">
      <w:start w:val="1"/>
      <w:numFmt w:val="decimal"/>
      <w:lvlText w:val="%1"/>
      <w:lvlJc w:val="left"/>
      <w:pPr>
        <w:tabs>
          <w:tab w:val="num" w:pos="435"/>
        </w:tabs>
        <w:ind w:left="435" w:hanging="435"/>
      </w:pPr>
    </w:lvl>
    <w:lvl w:ilvl="1">
      <w:start w:val="1"/>
      <w:numFmt w:val="decimal"/>
      <w:lvlText w:val="%1.%2"/>
      <w:lvlJc w:val="left"/>
      <w:pPr>
        <w:tabs>
          <w:tab w:val="num" w:pos="1428"/>
        </w:tabs>
        <w:ind w:left="1428" w:hanging="435"/>
      </w:pPr>
      <w:rPr>
        <w:rFonts w:ascii="Times New Roman" w:hAnsi="Times New Roman" w:cs="Times New Roman" w:hint="default"/>
        <w:b w:val="0"/>
        <w:color w:val="auto"/>
        <w:sz w:val="22"/>
        <w:szCs w:val="22"/>
      </w:rPr>
    </w:lvl>
    <w:lvl w:ilvl="2">
      <w:start w:val="1"/>
      <w:numFmt w:val="decimal"/>
      <w:lvlText w:val="%1.%2.%3"/>
      <w:lvlJc w:val="left"/>
      <w:pPr>
        <w:tabs>
          <w:tab w:val="num" w:pos="2488"/>
        </w:tabs>
        <w:ind w:left="2488" w:hanging="720"/>
      </w:pPr>
      <w:rPr>
        <w:b w:val="0"/>
      </w:rPr>
    </w:lvl>
    <w:lvl w:ilvl="3">
      <w:start w:val="1"/>
      <w:numFmt w:val="decimal"/>
      <w:lvlText w:val="%1.%2.%3.%4"/>
      <w:lvlJc w:val="left"/>
      <w:pPr>
        <w:tabs>
          <w:tab w:val="num" w:pos="3372"/>
        </w:tabs>
        <w:ind w:left="3372" w:hanging="720"/>
      </w:pPr>
      <w:rPr>
        <w:rFonts w:ascii="Arial" w:hAnsi="Arial" w:cs="Arial" w:hint="default"/>
        <w:b w:val="0"/>
        <w:sz w:val="20"/>
        <w:szCs w:val="20"/>
      </w:rPr>
    </w:lvl>
    <w:lvl w:ilvl="4">
      <w:start w:val="1"/>
      <w:numFmt w:val="decimal"/>
      <w:lvlText w:val="%1.%2.%3.%4.%5"/>
      <w:lvlJc w:val="left"/>
      <w:pPr>
        <w:tabs>
          <w:tab w:val="num" w:pos="4616"/>
        </w:tabs>
        <w:ind w:left="4616" w:hanging="1080"/>
      </w:pPr>
    </w:lvl>
    <w:lvl w:ilvl="5">
      <w:start w:val="1"/>
      <w:numFmt w:val="decimal"/>
      <w:lvlText w:val="%1.%2.%3.%4.%5.%6"/>
      <w:lvlJc w:val="left"/>
      <w:pPr>
        <w:tabs>
          <w:tab w:val="num" w:pos="5500"/>
        </w:tabs>
        <w:ind w:left="5500" w:hanging="1080"/>
      </w:pPr>
    </w:lvl>
    <w:lvl w:ilvl="6">
      <w:start w:val="1"/>
      <w:numFmt w:val="decimal"/>
      <w:lvlText w:val="%1.%2.%3.%4.%5.%6.%7"/>
      <w:lvlJc w:val="left"/>
      <w:pPr>
        <w:tabs>
          <w:tab w:val="num" w:pos="6744"/>
        </w:tabs>
        <w:ind w:left="6744" w:hanging="1440"/>
      </w:pPr>
    </w:lvl>
    <w:lvl w:ilvl="7">
      <w:start w:val="1"/>
      <w:numFmt w:val="decimal"/>
      <w:lvlText w:val="%1.%2.%3.%4.%5.%6.%7.%8"/>
      <w:lvlJc w:val="left"/>
      <w:pPr>
        <w:tabs>
          <w:tab w:val="num" w:pos="7628"/>
        </w:tabs>
        <w:ind w:left="7628" w:hanging="1440"/>
      </w:pPr>
    </w:lvl>
    <w:lvl w:ilvl="8">
      <w:start w:val="1"/>
      <w:numFmt w:val="decimal"/>
      <w:lvlText w:val="%1.%2.%3.%4.%5.%6.%7.%8.%9"/>
      <w:lvlJc w:val="left"/>
      <w:pPr>
        <w:tabs>
          <w:tab w:val="num" w:pos="8872"/>
        </w:tabs>
        <w:ind w:left="8872" w:hanging="1800"/>
      </w:pPr>
    </w:lvl>
  </w:abstractNum>
  <w:abstractNum w:abstractNumId="136" w15:restartNumberingAfterBreak="0">
    <w:nsid w:val="62B0510E"/>
    <w:multiLevelType w:val="hybridMultilevel"/>
    <w:tmpl w:val="A5FAE6A8"/>
    <w:lvl w:ilvl="0" w:tplc="FFFFFFFF">
      <w:numFmt w:val="bullet"/>
      <w:lvlText w:val="-"/>
      <w:lvlJc w:val="left"/>
      <w:pPr>
        <w:ind w:left="720" w:hanging="360"/>
      </w:pPr>
      <w:rPr>
        <w:rFonts w:ascii="Times New Roman" w:hAnsi="Times New Roman"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7" w15:restartNumberingAfterBreak="0">
    <w:nsid w:val="63854213"/>
    <w:multiLevelType w:val="multilevel"/>
    <w:tmpl w:val="80407E32"/>
    <w:lvl w:ilvl="0">
      <w:start w:val="1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8" w15:restartNumberingAfterBreak="0">
    <w:nsid w:val="64143270"/>
    <w:multiLevelType w:val="hybridMultilevel"/>
    <w:tmpl w:val="9E5003BC"/>
    <w:lvl w:ilvl="0" w:tplc="A7BA0ED0">
      <w:start w:val="1"/>
      <w:numFmt w:val="lowerRoman"/>
      <w:lvlText w:val="%1."/>
      <w:lvlJc w:val="left"/>
      <w:pPr>
        <w:ind w:left="2272"/>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39E141E">
      <w:start w:val="1"/>
      <w:numFmt w:val="lowerLetter"/>
      <w:lvlText w:val="%2"/>
      <w:lvlJc w:val="left"/>
      <w:pPr>
        <w:ind w:left="2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783462">
      <w:start w:val="1"/>
      <w:numFmt w:val="lowerRoman"/>
      <w:lvlText w:val="%3"/>
      <w:lvlJc w:val="left"/>
      <w:pPr>
        <w:ind w:left="3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7A1656">
      <w:start w:val="1"/>
      <w:numFmt w:val="decimal"/>
      <w:lvlText w:val="%4"/>
      <w:lvlJc w:val="left"/>
      <w:pPr>
        <w:ind w:left="4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72B948">
      <w:start w:val="1"/>
      <w:numFmt w:val="lowerLetter"/>
      <w:lvlText w:val="%5"/>
      <w:lvlJc w:val="left"/>
      <w:pPr>
        <w:ind w:left="5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F20B78">
      <w:start w:val="1"/>
      <w:numFmt w:val="lowerRoman"/>
      <w:lvlText w:val="%6"/>
      <w:lvlJc w:val="left"/>
      <w:pPr>
        <w:ind w:left="5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069EF4">
      <w:start w:val="1"/>
      <w:numFmt w:val="decimal"/>
      <w:lvlText w:val="%7"/>
      <w:lvlJc w:val="left"/>
      <w:pPr>
        <w:ind w:left="6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5C8E02">
      <w:start w:val="1"/>
      <w:numFmt w:val="lowerLetter"/>
      <w:lvlText w:val="%8"/>
      <w:lvlJc w:val="left"/>
      <w:pPr>
        <w:ind w:left="7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069720">
      <w:start w:val="1"/>
      <w:numFmt w:val="lowerRoman"/>
      <w:lvlText w:val="%9"/>
      <w:lvlJc w:val="left"/>
      <w:pPr>
        <w:ind w:left="7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644C04CD"/>
    <w:multiLevelType w:val="hybridMultilevel"/>
    <w:tmpl w:val="795C2782"/>
    <w:lvl w:ilvl="0" w:tplc="6B90CD5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4A14339"/>
    <w:multiLevelType w:val="multilevel"/>
    <w:tmpl w:val="2D0698D8"/>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lowerRoman"/>
      <w:pStyle w:val="MLOdsek"/>
      <w:lvlText w:val="%2."/>
      <w:lvlJc w:val="left"/>
      <w:pPr>
        <w:tabs>
          <w:tab w:val="num" w:pos="1447"/>
        </w:tabs>
        <w:ind w:left="1447" w:hanging="737"/>
      </w:pPr>
      <w:rPr>
        <w:rFonts w:asciiTheme="minorHAnsi" w:eastAsiaTheme="minorHAnsi" w:hAnsiTheme="minorHAnsi" w:cstheme="minorHAnsi"/>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41" w15:restartNumberingAfterBreak="0">
    <w:nsid w:val="65D02DD5"/>
    <w:multiLevelType w:val="hybridMultilevel"/>
    <w:tmpl w:val="8EF4B8B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2" w15:restartNumberingAfterBreak="0">
    <w:nsid w:val="663E249E"/>
    <w:multiLevelType w:val="hybridMultilevel"/>
    <w:tmpl w:val="8EF6F436"/>
    <w:lvl w:ilvl="0" w:tplc="929E3346">
      <w:start w:val="10"/>
      <w:numFmt w:val="decimal"/>
      <w:lvlText w:val="%1."/>
      <w:lvlJc w:val="left"/>
      <w:pPr>
        <w:ind w:left="361" w:hanging="360"/>
      </w:pPr>
      <w:rPr>
        <w:rFonts w:hint="default"/>
      </w:rPr>
    </w:lvl>
    <w:lvl w:ilvl="1" w:tplc="041B0019" w:tentative="1">
      <w:start w:val="1"/>
      <w:numFmt w:val="lowerLetter"/>
      <w:lvlText w:val="%2."/>
      <w:lvlJc w:val="left"/>
      <w:pPr>
        <w:ind w:left="1081" w:hanging="360"/>
      </w:pPr>
    </w:lvl>
    <w:lvl w:ilvl="2" w:tplc="041B001B" w:tentative="1">
      <w:start w:val="1"/>
      <w:numFmt w:val="lowerRoman"/>
      <w:lvlText w:val="%3."/>
      <w:lvlJc w:val="right"/>
      <w:pPr>
        <w:ind w:left="1801" w:hanging="180"/>
      </w:pPr>
    </w:lvl>
    <w:lvl w:ilvl="3" w:tplc="041B000F" w:tentative="1">
      <w:start w:val="1"/>
      <w:numFmt w:val="decimal"/>
      <w:lvlText w:val="%4."/>
      <w:lvlJc w:val="left"/>
      <w:pPr>
        <w:ind w:left="2521" w:hanging="360"/>
      </w:pPr>
    </w:lvl>
    <w:lvl w:ilvl="4" w:tplc="041B0019" w:tentative="1">
      <w:start w:val="1"/>
      <w:numFmt w:val="lowerLetter"/>
      <w:lvlText w:val="%5."/>
      <w:lvlJc w:val="left"/>
      <w:pPr>
        <w:ind w:left="3241" w:hanging="360"/>
      </w:pPr>
    </w:lvl>
    <w:lvl w:ilvl="5" w:tplc="041B001B" w:tentative="1">
      <w:start w:val="1"/>
      <w:numFmt w:val="lowerRoman"/>
      <w:lvlText w:val="%6."/>
      <w:lvlJc w:val="right"/>
      <w:pPr>
        <w:ind w:left="3961" w:hanging="180"/>
      </w:pPr>
    </w:lvl>
    <w:lvl w:ilvl="6" w:tplc="041B000F" w:tentative="1">
      <w:start w:val="1"/>
      <w:numFmt w:val="decimal"/>
      <w:lvlText w:val="%7."/>
      <w:lvlJc w:val="left"/>
      <w:pPr>
        <w:ind w:left="4681" w:hanging="360"/>
      </w:pPr>
    </w:lvl>
    <w:lvl w:ilvl="7" w:tplc="041B0019" w:tentative="1">
      <w:start w:val="1"/>
      <w:numFmt w:val="lowerLetter"/>
      <w:lvlText w:val="%8."/>
      <w:lvlJc w:val="left"/>
      <w:pPr>
        <w:ind w:left="5401" w:hanging="360"/>
      </w:pPr>
    </w:lvl>
    <w:lvl w:ilvl="8" w:tplc="041B001B" w:tentative="1">
      <w:start w:val="1"/>
      <w:numFmt w:val="lowerRoman"/>
      <w:lvlText w:val="%9."/>
      <w:lvlJc w:val="right"/>
      <w:pPr>
        <w:ind w:left="6121" w:hanging="180"/>
      </w:pPr>
    </w:lvl>
  </w:abstractNum>
  <w:abstractNum w:abstractNumId="143"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4"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5" w15:restartNumberingAfterBreak="0">
    <w:nsid w:val="69467BC9"/>
    <w:multiLevelType w:val="hybridMultilevel"/>
    <w:tmpl w:val="0652B402"/>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69581883"/>
    <w:multiLevelType w:val="multilevel"/>
    <w:tmpl w:val="A8C2870A"/>
    <w:lvl w:ilvl="0">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121"/>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69EE2B1F"/>
    <w:multiLevelType w:val="hybridMultilevel"/>
    <w:tmpl w:val="97E49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A9F1F6B"/>
    <w:multiLevelType w:val="multilevel"/>
    <w:tmpl w:val="236C3F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9" w15:restartNumberingAfterBreak="0">
    <w:nsid w:val="6AE35BC5"/>
    <w:multiLevelType w:val="multilevel"/>
    <w:tmpl w:val="DD2A29B8"/>
    <w:lvl w:ilvl="0">
      <w:start w:val="1"/>
      <w:numFmt w:val="decimal"/>
      <w:lvlText w:val="%1."/>
      <w:lvlJc w:val="left"/>
      <w:pPr>
        <w:ind w:left="360" w:hanging="360"/>
      </w:pPr>
      <w:rPr>
        <w:b/>
      </w:rPr>
    </w:lvl>
    <w:lvl w:ilvl="1">
      <w:start w:val="1"/>
      <w:numFmt w:val="decimal"/>
      <w:lvlText w:val="%1.%2."/>
      <w:lvlJc w:val="left"/>
      <w:pPr>
        <w:ind w:left="792" w:hanging="432"/>
      </w:pPr>
      <w:rPr>
        <w:b/>
        <w:bCs/>
        <w:color w:val="auto"/>
      </w:rPr>
    </w:lvl>
    <w:lvl w:ilvl="2">
      <w:start w:val="1"/>
      <w:numFmt w:val="decimal"/>
      <w:lvlText w:val="%1.%2.%3."/>
      <w:lvlJc w:val="left"/>
      <w:pPr>
        <w:ind w:left="1224" w:hanging="504"/>
      </w:pPr>
      <w:rPr>
        <w:b/>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51" w15:restartNumberingAfterBreak="0">
    <w:nsid w:val="6C357B95"/>
    <w:multiLevelType w:val="hybridMultilevel"/>
    <w:tmpl w:val="2DB249CC"/>
    <w:lvl w:ilvl="0" w:tplc="4304561E">
      <w:start w:val="1"/>
      <w:numFmt w:val="lowerRoman"/>
      <w:lvlText w:val="%1."/>
      <w:lvlJc w:val="left"/>
      <w:pPr>
        <w:ind w:left="2705" w:hanging="720"/>
      </w:pPr>
      <w:rPr>
        <w:rFonts w:hint="default"/>
      </w:r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152" w15:restartNumberingAfterBreak="0">
    <w:nsid w:val="6C8277B6"/>
    <w:multiLevelType w:val="multilevel"/>
    <w:tmpl w:val="9CD6380E"/>
    <w:lvl w:ilvl="0">
      <w:start w:val="1"/>
      <w:numFmt w:val="bullet"/>
      <w:lvlText w:val=""/>
      <w:lvlJc w:val="left"/>
      <w:pPr>
        <w:tabs>
          <w:tab w:val="num" w:pos="0"/>
        </w:tabs>
        <w:ind w:left="644"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3" w15:restartNumberingAfterBreak="0">
    <w:nsid w:val="6D7C04EA"/>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4" w15:restartNumberingAfterBreak="0">
    <w:nsid w:val="6F1722B9"/>
    <w:multiLevelType w:val="multilevel"/>
    <w:tmpl w:val="AC247D46"/>
    <w:lvl w:ilvl="0">
      <w:start w:val="8"/>
      <w:numFmt w:val="decimal"/>
      <w:lvlText w:val="%1"/>
      <w:lvlJc w:val="left"/>
      <w:pPr>
        <w:ind w:left="360" w:hanging="360"/>
      </w:pPr>
      <w:rPr>
        <w:rFonts w:asciiTheme="minorHAnsi" w:hAnsiTheme="minorHAnsi" w:hint="default"/>
        <w:b/>
        <w:sz w:val="22"/>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55" w15:restartNumberingAfterBreak="0">
    <w:nsid w:val="6F34722C"/>
    <w:multiLevelType w:val="multilevel"/>
    <w:tmpl w:val="27A2EA08"/>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6" w15:restartNumberingAfterBreak="0">
    <w:nsid w:val="6F572325"/>
    <w:multiLevelType w:val="multilevel"/>
    <w:tmpl w:val="214A6F92"/>
    <w:lvl w:ilvl="0">
      <w:start w:val="21"/>
      <w:numFmt w:val="decimal"/>
      <w:lvlText w:val="%1"/>
      <w:lvlJc w:val="left"/>
      <w:pPr>
        <w:ind w:left="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68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6FF26356"/>
    <w:multiLevelType w:val="hybridMultilevel"/>
    <w:tmpl w:val="2690B7CC"/>
    <w:lvl w:ilvl="0" w:tplc="2FAA16DA">
      <w:start w:val="3"/>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0D32718"/>
    <w:multiLevelType w:val="multilevel"/>
    <w:tmpl w:val="DD0CCA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9" w15:restartNumberingAfterBreak="0">
    <w:nsid w:val="711578F7"/>
    <w:multiLevelType w:val="hybridMultilevel"/>
    <w:tmpl w:val="F91A1480"/>
    <w:lvl w:ilvl="0" w:tplc="2FAA16DA">
      <w:start w:val="3"/>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1" w15:restartNumberingAfterBreak="0">
    <w:nsid w:val="71EC2CB8"/>
    <w:multiLevelType w:val="hybridMultilevel"/>
    <w:tmpl w:val="8EF4B8BC"/>
    <w:lvl w:ilvl="0" w:tplc="72D6119C">
      <w:start w:val="1"/>
      <w:numFmt w:val="upperLetter"/>
      <w:lvlText w:val="%1."/>
      <w:lvlJc w:val="left"/>
      <w:pPr>
        <w:ind w:left="720" w:hanging="360"/>
      </w:pPr>
    </w:lvl>
    <w:lvl w:ilvl="1" w:tplc="0FFA64D0">
      <w:start w:val="1"/>
      <w:numFmt w:val="lowerLetter"/>
      <w:lvlText w:val="%2."/>
      <w:lvlJc w:val="left"/>
      <w:pPr>
        <w:ind w:left="1440" w:hanging="360"/>
      </w:pPr>
    </w:lvl>
    <w:lvl w:ilvl="2" w:tplc="E222F170">
      <w:start w:val="1"/>
      <w:numFmt w:val="lowerRoman"/>
      <w:lvlText w:val="%3."/>
      <w:lvlJc w:val="right"/>
      <w:pPr>
        <w:ind w:left="2160" w:hanging="180"/>
      </w:pPr>
    </w:lvl>
    <w:lvl w:ilvl="3" w:tplc="152EEF40">
      <w:start w:val="1"/>
      <w:numFmt w:val="decimal"/>
      <w:lvlText w:val="%4."/>
      <w:lvlJc w:val="left"/>
      <w:pPr>
        <w:ind w:left="2880" w:hanging="360"/>
      </w:pPr>
    </w:lvl>
    <w:lvl w:ilvl="4" w:tplc="081A095C">
      <w:start w:val="1"/>
      <w:numFmt w:val="lowerLetter"/>
      <w:lvlText w:val="%5."/>
      <w:lvlJc w:val="left"/>
      <w:pPr>
        <w:ind w:left="3600" w:hanging="360"/>
      </w:pPr>
    </w:lvl>
    <w:lvl w:ilvl="5" w:tplc="75908E16">
      <w:start w:val="1"/>
      <w:numFmt w:val="lowerRoman"/>
      <w:lvlText w:val="%6."/>
      <w:lvlJc w:val="right"/>
      <w:pPr>
        <w:ind w:left="4320" w:hanging="180"/>
      </w:pPr>
    </w:lvl>
    <w:lvl w:ilvl="6" w:tplc="717E8186">
      <w:start w:val="1"/>
      <w:numFmt w:val="decimal"/>
      <w:lvlText w:val="%7."/>
      <w:lvlJc w:val="left"/>
      <w:pPr>
        <w:ind w:left="5040" w:hanging="360"/>
      </w:pPr>
    </w:lvl>
    <w:lvl w:ilvl="7" w:tplc="682A7650">
      <w:start w:val="1"/>
      <w:numFmt w:val="lowerLetter"/>
      <w:lvlText w:val="%8."/>
      <w:lvlJc w:val="left"/>
      <w:pPr>
        <w:ind w:left="5760" w:hanging="360"/>
      </w:pPr>
    </w:lvl>
    <w:lvl w:ilvl="8" w:tplc="74D4582C">
      <w:start w:val="1"/>
      <w:numFmt w:val="lowerRoman"/>
      <w:lvlText w:val="%9."/>
      <w:lvlJc w:val="right"/>
      <w:pPr>
        <w:ind w:left="6480" w:hanging="180"/>
      </w:pPr>
    </w:lvl>
  </w:abstractNum>
  <w:abstractNum w:abstractNumId="162" w15:restartNumberingAfterBreak="0">
    <w:nsid w:val="7265615F"/>
    <w:multiLevelType w:val="multilevel"/>
    <w:tmpl w:val="9BC69694"/>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color w:val="000000" w:themeColor="text1"/>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3" w15:restartNumberingAfterBreak="0">
    <w:nsid w:val="73293EE9"/>
    <w:multiLevelType w:val="multilevel"/>
    <w:tmpl w:val="883844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4" w15:restartNumberingAfterBreak="0">
    <w:nsid w:val="733B7DBB"/>
    <w:multiLevelType w:val="hybridMultilevel"/>
    <w:tmpl w:val="A1D862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5" w15:restartNumberingAfterBreak="0">
    <w:nsid w:val="74EE2429"/>
    <w:multiLevelType w:val="hybridMultilevel"/>
    <w:tmpl w:val="2762267A"/>
    <w:lvl w:ilvl="0" w:tplc="041B000F">
      <w:start w:val="1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6" w15:restartNumberingAfterBreak="0">
    <w:nsid w:val="75476B8E"/>
    <w:multiLevelType w:val="multilevel"/>
    <w:tmpl w:val="2884AFBE"/>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7" w15:restartNumberingAfterBreak="0">
    <w:nsid w:val="76351E1C"/>
    <w:multiLevelType w:val="hybridMultilevel"/>
    <w:tmpl w:val="9F726A3C"/>
    <w:lvl w:ilvl="0" w:tplc="DDDAAA7A">
      <w:start w:val="1"/>
      <w:numFmt w:val="lowerRoman"/>
      <w:lvlText w:val="%1."/>
      <w:lvlJc w:val="left"/>
      <w:pPr>
        <w:ind w:left="2705" w:hanging="720"/>
      </w:pPr>
      <w:rPr>
        <w:rFonts w:hint="default"/>
      </w:r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168"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69" w15:restartNumberingAfterBreak="0">
    <w:nsid w:val="772C243E"/>
    <w:multiLevelType w:val="multilevel"/>
    <w:tmpl w:val="10889C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0" w15:restartNumberingAfterBreak="0">
    <w:nsid w:val="78C33658"/>
    <w:multiLevelType w:val="hybridMultilevel"/>
    <w:tmpl w:val="F9D2A972"/>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71" w15:restartNumberingAfterBreak="0">
    <w:nsid w:val="78C916DF"/>
    <w:multiLevelType w:val="hybridMultilevel"/>
    <w:tmpl w:val="8DD23612"/>
    <w:lvl w:ilvl="0" w:tplc="7F12490C">
      <w:numFmt w:val="bullet"/>
      <w:lvlText w:val="-"/>
      <w:lvlJc w:val="left"/>
      <w:pPr>
        <w:ind w:left="720" w:hanging="360"/>
      </w:pPr>
      <w:rPr>
        <w:rFonts w:ascii="Calibri" w:eastAsia="Calibri" w:hAnsi="Calibri" w:cs="Times New Roman"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041B001B">
      <w:start w:val="1"/>
      <w:numFmt w:val="lowerRoman"/>
      <w:lvlText w:val="%4."/>
      <w:lvlJc w:val="right"/>
      <w:pPr>
        <w:ind w:left="2880" w:hanging="360"/>
      </w:pPr>
      <w:rPr>
        <w:rFonts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2" w15:restartNumberingAfterBreak="0">
    <w:nsid w:val="78FF0F06"/>
    <w:multiLevelType w:val="hybridMultilevel"/>
    <w:tmpl w:val="F98E427A"/>
    <w:lvl w:ilvl="0" w:tplc="2D965284">
      <w:start w:val="1"/>
      <w:numFmt w:val="lowerLetter"/>
      <w:lvlText w:val="%1)"/>
      <w:lvlJc w:val="left"/>
      <w:pPr>
        <w:ind w:left="1211" w:hanging="360"/>
      </w:pPr>
      <w:rPr>
        <w:b w:val="0"/>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73" w15:restartNumberingAfterBreak="0">
    <w:nsid w:val="795E6A4C"/>
    <w:multiLevelType w:val="multilevel"/>
    <w:tmpl w:val="622497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4" w15:restartNumberingAfterBreak="0">
    <w:nsid w:val="7A044780"/>
    <w:multiLevelType w:val="multilevel"/>
    <w:tmpl w:val="5F8AC194"/>
    <w:lvl w:ilvl="0">
      <w:start w:val="1"/>
      <w:numFmt w:val="lowerRoman"/>
      <w:lvlText w:val="(%1.)"/>
      <w:lvlJc w:val="left"/>
      <w:pPr>
        <w:tabs>
          <w:tab w:val="num" w:pos="0"/>
        </w:tabs>
        <w:ind w:left="1004" w:hanging="720"/>
      </w:pPr>
      <w:rPr>
        <w:color w:val="auto"/>
      </w:rPr>
    </w:lvl>
    <w:lvl w:ilvl="1">
      <w:start w:val="1"/>
      <w:numFmt w:val="lowerLetter"/>
      <w:lvlText w:val="%2."/>
      <w:lvlJc w:val="left"/>
      <w:pPr>
        <w:tabs>
          <w:tab w:val="num" w:pos="0"/>
        </w:tabs>
        <w:ind w:left="136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5" w15:restartNumberingAfterBreak="0">
    <w:nsid w:val="7A9C7B46"/>
    <w:multiLevelType w:val="hybridMultilevel"/>
    <w:tmpl w:val="29506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6" w15:restartNumberingAfterBreak="0">
    <w:nsid w:val="7C853F7A"/>
    <w:multiLevelType w:val="hybridMultilevel"/>
    <w:tmpl w:val="4EEC10A6"/>
    <w:lvl w:ilvl="0" w:tplc="2CFC3B1A">
      <w:start w:val="4"/>
      <w:numFmt w:val="lowerRoman"/>
      <w:lvlText w:val="%1."/>
      <w:lvlJc w:val="left"/>
      <w:pPr>
        <w:ind w:left="7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72A0FBDC">
      <w:start w:val="1"/>
      <w:numFmt w:val="lowerLetter"/>
      <w:lvlText w:val="%2"/>
      <w:lvlJc w:val="left"/>
      <w:pPr>
        <w:ind w:left="2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EE37AA">
      <w:start w:val="1"/>
      <w:numFmt w:val="lowerRoman"/>
      <w:lvlText w:val="%3"/>
      <w:lvlJc w:val="left"/>
      <w:pPr>
        <w:ind w:left="3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B2E344">
      <w:start w:val="1"/>
      <w:numFmt w:val="decimal"/>
      <w:lvlText w:val="%4"/>
      <w:lvlJc w:val="left"/>
      <w:pPr>
        <w:ind w:left="3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DA5A8E">
      <w:start w:val="1"/>
      <w:numFmt w:val="lowerLetter"/>
      <w:lvlText w:val="%5"/>
      <w:lvlJc w:val="left"/>
      <w:pPr>
        <w:ind w:left="4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2C24C6">
      <w:start w:val="1"/>
      <w:numFmt w:val="lowerRoman"/>
      <w:lvlText w:val="%6"/>
      <w:lvlJc w:val="left"/>
      <w:pPr>
        <w:ind w:left="5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142430">
      <w:start w:val="1"/>
      <w:numFmt w:val="decimal"/>
      <w:lvlText w:val="%7"/>
      <w:lvlJc w:val="left"/>
      <w:pPr>
        <w:ind w:left="5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5CEEDC">
      <w:start w:val="1"/>
      <w:numFmt w:val="lowerLetter"/>
      <w:lvlText w:val="%8"/>
      <w:lvlJc w:val="left"/>
      <w:pPr>
        <w:ind w:left="6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02EF30">
      <w:start w:val="1"/>
      <w:numFmt w:val="lowerRoman"/>
      <w:lvlText w:val="%9"/>
      <w:lvlJc w:val="left"/>
      <w:pPr>
        <w:ind w:left="7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7" w15:restartNumberingAfterBreak="0">
    <w:nsid w:val="7D4C26E2"/>
    <w:multiLevelType w:val="multilevel"/>
    <w:tmpl w:val="EE5E1FB0"/>
    <w:lvl w:ilvl="0">
      <w:start w:val="1"/>
      <w:numFmt w:val="decimal"/>
      <w:lvlText w:val="%1."/>
      <w:lvlJc w:val="left"/>
      <w:pPr>
        <w:tabs>
          <w:tab w:val="num" w:pos="0"/>
        </w:tabs>
        <w:ind w:left="360" w:hanging="360"/>
      </w:p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1080" w:hanging="360"/>
      </w:pPr>
      <w:rPr>
        <w:rFonts w:ascii="Symbol" w:hAnsi="Symbol" w:cs="Symbol" w:hint="default"/>
      </w:rPr>
    </w:lvl>
    <w:lvl w:ilvl="3">
      <w:start w:val="1"/>
      <w:numFmt w:val="decimal"/>
      <w:lvlText w:val="%1.%2.%3.%4."/>
      <w:lvlJc w:val="left"/>
      <w:pPr>
        <w:tabs>
          <w:tab w:val="num" w:pos="0"/>
        </w:tabs>
        <w:ind w:left="1728" w:hanging="648"/>
      </w:pPr>
    </w:lvl>
    <w:lvl w:ilvl="4">
      <w:start w:val="1"/>
      <w:numFmt w:val="bullet"/>
      <w:lvlText w:val=""/>
      <w:lvlJc w:val="left"/>
      <w:pPr>
        <w:tabs>
          <w:tab w:val="num" w:pos="0"/>
        </w:tabs>
        <w:ind w:left="1800" w:hanging="360"/>
      </w:pPr>
      <w:rPr>
        <w:rFonts w:ascii="Symbol" w:hAnsi="Symbol" w:cs="Symbol" w:hint="default"/>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8" w15:restartNumberingAfterBreak="0">
    <w:nsid w:val="7DD63C41"/>
    <w:multiLevelType w:val="multilevel"/>
    <w:tmpl w:val="88602A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9" w15:restartNumberingAfterBreak="0">
    <w:nsid w:val="7E415E3A"/>
    <w:multiLevelType w:val="hybridMultilevel"/>
    <w:tmpl w:val="A1D862B0"/>
    <w:lvl w:ilvl="0" w:tplc="041B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0" w15:restartNumberingAfterBreak="0">
    <w:nsid w:val="7EE738B4"/>
    <w:multiLevelType w:val="multilevel"/>
    <w:tmpl w:val="13F4D0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1" w15:restartNumberingAfterBreak="0">
    <w:nsid w:val="7FE53D44"/>
    <w:multiLevelType w:val="multilevel"/>
    <w:tmpl w:val="522E37CA"/>
    <w:lvl w:ilvl="0">
      <w:start w:val="1"/>
      <w:numFmt w:val="decimal"/>
      <w:lvlText w:val="%1."/>
      <w:lvlJc w:val="left"/>
      <w:pPr>
        <w:tabs>
          <w:tab w:val="num" w:pos="737"/>
        </w:tabs>
        <w:ind w:left="737" w:hanging="736"/>
      </w:pPr>
      <w:rPr>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lowerLetter"/>
      <w:lvlText w:val="%4)"/>
      <w:lvlJc w:val="lef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82" w15:restartNumberingAfterBreak="0">
    <w:nsid w:val="7FF94DF0"/>
    <w:multiLevelType w:val="hybridMultilevel"/>
    <w:tmpl w:val="BBB8F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29"/>
  </w:num>
  <w:num w:numId="6">
    <w:abstractNumId w:val="31"/>
  </w:num>
  <w:num w:numId="7">
    <w:abstractNumId w:val="52"/>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94"/>
  </w:num>
  <w:num w:numId="9">
    <w:abstractNumId w:val="98"/>
  </w:num>
  <w:num w:numId="10">
    <w:abstractNumId w:val="150"/>
  </w:num>
  <w:num w:numId="11">
    <w:abstractNumId w:val="123"/>
  </w:num>
  <w:num w:numId="12">
    <w:abstractNumId w:val="48"/>
  </w:num>
  <w:num w:numId="13">
    <w:abstractNumId w:val="143"/>
  </w:num>
  <w:num w:numId="14">
    <w:abstractNumId w:val="168"/>
  </w:num>
  <w:num w:numId="15">
    <w:abstractNumId w:val="100"/>
  </w:num>
  <w:num w:numId="16">
    <w:abstractNumId w:val="55"/>
  </w:num>
  <w:num w:numId="17">
    <w:abstractNumId w:val="128"/>
  </w:num>
  <w:num w:numId="1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7"/>
  </w:num>
  <w:num w:numId="20">
    <w:abstractNumId w:val="52"/>
  </w:num>
  <w:num w:numId="21">
    <w:abstractNumId w:val="23"/>
  </w:num>
  <w:num w:numId="22">
    <w:abstractNumId w:val="166"/>
  </w:num>
  <w:num w:numId="23">
    <w:abstractNumId w:val="117"/>
  </w:num>
  <w:num w:numId="24">
    <w:abstractNumId w:val="134"/>
  </w:num>
  <w:num w:numId="25">
    <w:abstractNumId w:val="89"/>
  </w:num>
  <w:num w:numId="26">
    <w:abstractNumId w:val="169"/>
  </w:num>
  <w:num w:numId="27">
    <w:abstractNumId w:val="67"/>
  </w:num>
  <w:num w:numId="28">
    <w:abstractNumId w:val="65"/>
  </w:num>
  <w:num w:numId="29">
    <w:abstractNumId w:val="50"/>
  </w:num>
  <w:num w:numId="30">
    <w:abstractNumId w:val="14"/>
  </w:num>
  <w:num w:numId="31">
    <w:abstractNumId w:val="115"/>
  </w:num>
  <w:num w:numId="32">
    <w:abstractNumId w:val="80"/>
  </w:num>
  <w:num w:numId="33">
    <w:abstractNumId w:val="160"/>
  </w:num>
  <w:num w:numId="34">
    <w:abstractNumId w:val="162"/>
  </w:num>
  <w:num w:numId="35">
    <w:abstractNumId w:val="38"/>
  </w:num>
  <w:num w:numId="36">
    <w:abstractNumId w:val="144"/>
  </w:num>
  <w:num w:numId="37">
    <w:abstractNumId w:val="33"/>
  </w:num>
  <w:num w:numId="38">
    <w:abstractNumId w:val="93"/>
  </w:num>
  <w:num w:numId="39">
    <w:abstractNumId w:val="129"/>
  </w:num>
  <w:num w:numId="40">
    <w:abstractNumId w:val="154"/>
  </w:num>
  <w:num w:numId="41">
    <w:abstractNumId w:val="58"/>
  </w:num>
  <w:num w:numId="4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6"/>
  </w:num>
  <w:num w:numId="44">
    <w:abstractNumId w:val="175"/>
  </w:num>
  <w:num w:numId="45">
    <w:abstractNumId w:val="111"/>
  </w:num>
  <w:num w:numId="46">
    <w:abstractNumId w:val="157"/>
  </w:num>
  <w:num w:numId="47">
    <w:abstractNumId w:val="159"/>
  </w:num>
  <w:num w:numId="48">
    <w:abstractNumId w:val="78"/>
  </w:num>
  <w:num w:numId="49">
    <w:abstractNumId w:val="75"/>
  </w:num>
  <w:num w:numId="50">
    <w:abstractNumId w:val="40"/>
  </w:num>
  <w:num w:numId="51">
    <w:abstractNumId w:val="64"/>
  </w:num>
  <w:num w:numId="52">
    <w:abstractNumId w:val="7"/>
  </w:num>
  <w:num w:numId="53">
    <w:abstractNumId w:val="147"/>
  </w:num>
  <w:num w:numId="54">
    <w:abstractNumId w:val="182"/>
  </w:num>
  <w:num w:numId="55">
    <w:abstractNumId w:val="13"/>
  </w:num>
  <w:num w:numId="56">
    <w:abstractNumId w:val="88"/>
  </w:num>
  <w:num w:numId="57">
    <w:abstractNumId w:val="105"/>
  </w:num>
  <w:num w:numId="58">
    <w:abstractNumId w:val="12"/>
  </w:num>
  <w:num w:numId="59">
    <w:abstractNumId w:val="45"/>
  </w:num>
  <w:num w:numId="60">
    <w:abstractNumId w:val="27"/>
  </w:num>
  <w:num w:numId="61">
    <w:abstractNumId w:val="35"/>
  </w:num>
  <w:num w:numId="62">
    <w:abstractNumId w:val="136"/>
  </w:num>
  <w:num w:numId="63">
    <w:abstractNumId w:val="107"/>
  </w:num>
  <w:num w:numId="64">
    <w:abstractNumId w:val="71"/>
  </w:num>
  <w:num w:numId="65">
    <w:abstractNumId w:val="171"/>
  </w:num>
  <w:num w:numId="66">
    <w:abstractNumId w:val="74"/>
  </w:num>
  <w:num w:numId="67">
    <w:abstractNumId w:val="104"/>
  </w:num>
  <w:num w:numId="68">
    <w:abstractNumId w:val="164"/>
  </w:num>
  <w:num w:numId="69">
    <w:abstractNumId w:val="16"/>
  </w:num>
  <w:num w:numId="70">
    <w:abstractNumId w:val="44"/>
  </w:num>
  <w:num w:numId="71">
    <w:abstractNumId w:val="133"/>
  </w:num>
  <w:num w:numId="72">
    <w:abstractNumId w:val="54"/>
  </w:num>
  <w:num w:numId="73">
    <w:abstractNumId w:val="119"/>
  </w:num>
  <w:num w:numId="74">
    <w:abstractNumId w:val="170"/>
  </w:num>
  <w:num w:numId="75">
    <w:abstractNumId w:val="91"/>
  </w:num>
  <w:num w:numId="76">
    <w:abstractNumId w:val="20"/>
  </w:num>
  <w:num w:numId="77">
    <w:abstractNumId w:val="179"/>
  </w:num>
  <w:num w:numId="78">
    <w:abstractNumId w:val="30"/>
  </w:num>
  <w:num w:numId="79">
    <w:abstractNumId w:val="155"/>
  </w:num>
  <w:num w:numId="80">
    <w:abstractNumId w:val="84"/>
  </w:num>
  <w:num w:numId="81">
    <w:abstractNumId w:val="130"/>
  </w:num>
  <w:num w:numId="82">
    <w:abstractNumId w:val="181"/>
  </w:num>
  <w:num w:numId="83">
    <w:abstractNumId w:val="70"/>
  </w:num>
  <w:num w:numId="84">
    <w:abstractNumId w:val="72"/>
  </w:num>
  <w:num w:numId="85">
    <w:abstractNumId w:val="149"/>
  </w:num>
  <w:num w:numId="86">
    <w:abstractNumId w:val="79"/>
  </w:num>
  <w:num w:numId="87">
    <w:abstractNumId w:val="161"/>
  </w:num>
  <w:num w:numId="88">
    <w:abstractNumId w:val="108"/>
  </w:num>
  <w:num w:numId="89">
    <w:abstractNumId w:val="22"/>
  </w:num>
  <w:num w:numId="90">
    <w:abstractNumId w:val="172"/>
  </w:num>
  <w:num w:numId="91">
    <w:abstractNumId w:val="63"/>
  </w:num>
  <w:num w:numId="92">
    <w:abstractNumId w:val="97"/>
  </w:num>
  <w:num w:numId="93">
    <w:abstractNumId w:val="140"/>
  </w:num>
  <w:num w:numId="94">
    <w:abstractNumId w:val="153"/>
  </w:num>
  <w:num w:numId="95">
    <w:abstractNumId w:val="110"/>
  </w:num>
  <w:num w:numId="96">
    <w:abstractNumId w:val="18"/>
  </w:num>
  <w:num w:numId="97">
    <w:abstractNumId w:val="49"/>
  </w:num>
  <w:num w:numId="98">
    <w:abstractNumId w:val="56"/>
  </w:num>
  <w:num w:numId="99">
    <w:abstractNumId w:val="141"/>
  </w:num>
  <w:num w:numId="100">
    <w:abstractNumId w:val="95"/>
  </w:num>
  <w:num w:numId="101">
    <w:abstractNumId w:val="152"/>
  </w:num>
  <w:num w:numId="102">
    <w:abstractNumId w:val="36"/>
  </w:num>
  <w:num w:numId="103">
    <w:abstractNumId w:val="37"/>
  </w:num>
  <w:num w:numId="104">
    <w:abstractNumId w:val="174"/>
  </w:num>
  <w:num w:numId="105">
    <w:abstractNumId w:val="47"/>
  </w:num>
  <w:num w:numId="106">
    <w:abstractNumId w:val="66"/>
  </w:num>
  <w:num w:numId="107">
    <w:abstractNumId w:val="19"/>
  </w:num>
  <w:num w:numId="108">
    <w:abstractNumId w:val="46"/>
  </w:num>
  <w:num w:numId="109">
    <w:abstractNumId w:val="158"/>
  </w:num>
  <w:num w:numId="110">
    <w:abstractNumId w:val="85"/>
  </w:num>
  <w:num w:numId="111">
    <w:abstractNumId w:val="163"/>
  </w:num>
  <w:num w:numId="112">
    <w:abstractNumId w:val="68"/>
  </w:num>
  <w:num w:numId="113">
    <w:abstractNumId w:val="41"/>
  </w:num>
  <w:num w:numId="114">
    <w:abstractNumId w:val="77"/>
  </w:num>
  <w:num w:numId="115">
    <w:abstractNumId w:val="32"/>
  </w:num>
  <w:num w:numId="116">
    <w:abstractNumId w:val="4"/>
  </w:num>
  <w:num w:numId="117">
    <w:abstractNumId w:val="17"/>
  </w:num>
  <w:num w:numId="118">
    <w:abstractNumId w:val="178"/>
  </w:num>
  <w:num w:numId="119">
    <w:abstractNumId w:val="118"/>
  </w:num>
  <w:num w:numId="120">
    <w:abstractNumId w:val="180"/>
  </w:num>
  <w:num w:numId="121">
    <w:abstractNumId w:val="148"/>
  </w:num>
  <w:num w:numId="122">
    <w:abstractNumId w:val="126"/>
  </w:num>
  <w:num w:numId="123">
    <w:abstractNumId w:val="112"/>
  </w:num>
  <w:num w:numId="124">
    <w:abstractNumId w:val="114"/>
  </w:num>
  <w:num w:numId="125">
    <w:abstractNumId w:val="11"/>
  </w:num>
  <w:num w:numId="126">
    <w:abstractNumId w:val="177"/>
  </w:num>
  <w:num w:numId="127">
    <w:abstractNumId w:val="173"/>
  </w:num>
  <w:num w:numId="128">
    <w:abstractNumId w:val="95"/>
    <w:lvlOverride w:ilvl="0">
      <w:startOverride w:val="3"/>
    </w:lvlOverride>
  </w:num>
  <w:num w:numId="129">
    <w:abstractNumId w:val="120"/>
    <w:lvlOverride w:ilvl="0"/>
    <w:lvlOverride w:ilvl="1">
      <w:startOverride w:val="1"/>
    </w:lvlOverride>
  </w:num>
  <w:num w:numId="130">
    <w:abstractNumId w:val="36"/>
    <w:lvlOverride w:ilvl="0">
      <w:startOverride w:val="2"/>
    </w:lvlOverride>
  </w:num>
  <w:num w:numId="131">
    <w:abstractNumId w:val="37"/>
    <w:lvlOverride w:ilvl="0">
      <w:startOverride w:val="1"/>
    </w:lvlOverride>
  </w:num>
  <w:num w:numId="132">
    <w:abstractNumId w:val="174"/>
    <w:lvlOverride w:ilvl="0">
      <w:startOverride w:val="1"/>
    </w:lvlOverride>
  </w:num>
  <w:num w:numId="133">
    <w:abstractNumId w:val="99"/>
  </w:num>
  <w:num w:numId="134">
    <w:abstractNumId w:val="10"/>
  </w:num>
  <w:num w:numId="135">
    <w:abstractNumId w:val="51"/>
  </w:num>
  <w:num w:numId="136">
    <w:abstractNumId w:val="122"/>
  </w:num>
  <w:num w:numId="137">
    <w:abstractNumId w:val="83"/>
  </w:num>
  <w:num w:numId="138">
    <w:abstractNumId w:val="139"/>
  </w:num>
  <w:num w:numId="139">
    <w:abstractNumId w:val="106"/>
  </w:num>
  <w:num w:numId="140">
    <w:abstractNumId w:val="28"/>
  </w:num>
  <w:num w:numId="141">
    <w:abstractNumId w:val="81"/>
  </w:num>
  <w:num w:numId="142">
    <w:abstractNumId w:val="92"/>
  </w:num>
  <w:num w:numId="143">
    <w:abstractNumId w:val="109"/>
  </w:num>
  <w:num w:numId="144">
    <w:abstractNumId w:val="34"/>
  </w:num>
  <w:num w:numId="145">
    <w:abstractNumId w:val="127"/>
  </w:num>
  <w:num w:numId="146">
    <w:abstractNumId w:val="82"/>
  </w:num>
  <w:num w:numId="147">
    <w:abstractNumId w:val="138"/>
  </w:num>
  <w:num w:numId="148">
    <w:abstractNumId w:val="43"/>
  </w:num>
  <w:num w:numId="149">
    <w:abstractNumId w:val="125"/>
  </w:num>
  <w:num w:numId="150">
    <w:abstractNumId w:val="113"/>
  </w:num>
  <w:num w:numId="151">
    <w:abstractNumId w:val="5"/>
  </w:num>
  <w:num w:numId="152">
    <w:abstractNumId w:val="103"/>
  </w:num>
  <w:num w:numId="153">
    <w:abstractNumId w:val="131"/>
  </w:num>
  <w:num w:numId="154">
    <w:abstractNumId w:val="142"/>
  </w:num>
  <w:num w:numId="155">
    <w:abstractNumId w:val="39"/>
  </w:num>
  <w:num w:numId="156">
    <w:abstractNumId w:val="42"/>
  </w:num>
  <w:num w:numId="157">
    <w:abstractNumId w:val="9"/>
  </w:num>
  <w:num w:numId="158">
    <w:abstractNumId w:val="121"/>
  </w:num>
  <w:num w:numId="159">
    <w:abstractNumId w:val="73"/>
  </w:num>
  <w:num w:numId="160">
    <w:abstractNumId w:val="145"/>
  </w:num>
  <w:num w:numId="161">
    <w:abstractNumId w:val="15"/>
  </w:num>
  <w:num w:numId="162">
    <w:abstractNumId w:val="165"/>
  </w:num>
  <w:num w:numId="163">
    <w:abstractNumId w:val="57"/>
  </w:num>
  <w:num w:numId="164">
    <w:abstractNumId w:val="61"/>
  </w:num>
  <w:num w:numId="165">
    <w:abstractNumId w:val="60"/>
  </w:num>
  <w:num w:numId="166">
    <w:abstractNumId w:val="176"/>
  </w:num>
  <w:num w:numId="167">
    <w:abstractNumId w:val="25"/>
  </w:num>
  <w:num w:numId="168">
    <w:abstractNumId w:val="146"/>
  </w:num>
  <w:num w:numId="169">
    <w:abstractNumId w:val="167"/>
  </w:num>
  <w:num w:numId="170">
    <w:abstractNumId w:val="151"/>
  </w:num>
  <w:num w:numId="171">
    <w:abstractNumId w:val="24"/>
  </w:num>
  <w:num w:numId="172">
    <w:abstractNumId w:val="69"/>
  </w:num>
  <w:num w:numId="173">
    <w:abstractNumId w:val="8"/>
  </w:num>
  <w:num w:numId="174">
    <w:abstractNumId w:val="62"/>
  </w:num>
  <w:num w:numId="175">
    <w:abstractNumId w:val="132"/>
  </w:num>
  <w:num w:numId="176">
    <w:abstractNumId w:val="26"/>
  </w:num>
  <w:num w:numId="177">
    <w:abstractNumId w:val="156"/>
  </w:num>
  <w:num w:numId="178">
    <w:abstractNumId w:val="90"/>
  </w:num>
  <w:num w:numId="179">
    <w:abstractNumId w:val="6"/>
  </w:num>
  <w:num w:numId="180">
    <w:abstractNumId w:val="101"/>
  </w:num>
  <w:num w:numId="181">
    <w:abstractNumId w:val="21"/>
  </w:num>
  <w:num w:numId="182">
    <w:abstractNumId w:val="124"/>
  </w:num>
  <w:num w:numId="183">
    <w:abstractNumId w:val="59"/>
  </w:num>
  <w:num w:numId="184">
    <w:abstractNumId w:val="116"/>
  </w:num>
  <w:num w:numId="185">
    <w:abstractNumId w:val="102"/>
  </w:num>
  <w:num w:numId="186">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53"/>
  </w:num>
  <w:num w:numId="188">
    <w:abstractNumId w:val="137"/>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728"/>
    <w:rsid w:val="00000D95"/>
    <w:rsid w:val="00001005"/>
    <w:rsid w:val="00002A8A"/>
    <w:rsid w:val="00002B7D"/>
    <w:rsid w:val="00003056"/>
    <w:rsid w:val="00003786"/>
    <w:rsid w:val="00003B1E"/>
    <w:rsid w:val="000041B7"/>
    <w:rsid w:val="00011894"/>
    <w:rsid w:val="000135B3"/>
    <w:rsid w:val="00014051"/>
    <w:rsid w:val="000172B0"/>
    <w:rsid w:val="00020284"/>
    <w:rsid w:val="00020A17"/>
    <w:rsid w:val="00022811"/>
    <w:rsid w:val="00023F6D"/>
    <w:rsid w:val="00024D86"/>
    <w:rsid w:val="00026E53"/>
    <w:rsid w:val="00026E75"/>
    <w:rsid w:val="00030F9D"/>
    <w:rsid w:val="00032460"/>
    <w:rsid w:val="00032694"/>
    <w:rsid w:val="0003382E"/>
    <w:rsid w:val="00036C55"/>
    <w:rsid w:val="00040B5C"/>
    <w:rsid w:val="00040BE2"/>
    <w:rsid w:val="000426DC"/>
    <w:rsid w:val="00042B25"/>
    <w:rsid w:val="00042BBE"/>
    <w:rsid w:val="0004533C"/>
    <w:rsid w:val="00046B70"/>
    <w:rsid w:val="0004717F"/>
    <w:rsid w:val="00051BB5"/>
    <w:rsid w:val="0005298A"/>
    <w:rsid w:val="00053578"/>
    <w:rsid w:val="000539EA"/>
    <w:rsid w:val="00055B71"/>
    <w:rsid w:val="00056630"/>
    <w:rsid w:val="00057B2C"/>
    <w:rsid w:val="00060355"/>
    <w:rsid w:val="000604EB"/>
    <w:rsid w:val="00062745"/>
    <w:rsid w:val="00063E1C"/>
    <w:rsid w:val="00063E39"/>
    <w:rsid w:val="00065060"/>
    <w:rsid w:val="00065352"/>
    <w:rsid w:val="000656A5"/>
    <w:rsid w:val="00065C9F"/>
    <w:rsid w:val="00066124"/>
    <w:rsid w:val="00070724"/>
    <w:rsid w:val="00071582"/>
    <w:rsid w:val="00071AE6"/>
    <w:rsid w:val="000720F4"/>
    <w:rsid w:val="0007279E"/>
    <w:rsid w:val="000731F3"/>
    <w:rsid w:val="000733FB"/>
    <w:rsid w:val="000743BD"/>
    <w:rsid w:val="00082090"/>
    <w:rsid w:val="00083307"/>
    <w:rsid w:val="000836AD"/>
    <w:rsid w:val="00083C31"/>
    <w:rsid w:val="00086FD2"/>
    <w:rsid w:val="000875D5"/>
    <w:rsid w:val="00090BB8"/>
    <w:rsid w:val="00090FB2"/>
    <w:rsid w:val="00091A3D"/>
    <w:rsid w:val="0009286B"/>
    <w:rsid w:val="00095CA0"/>
    <w:rsid w:val="00096242"/>
    <w:rsid w:val="000A05AC"/>
    <w:rsid w:val="000A0882"/>
    <w:rsid w:val="000A0A85"/>
    <w:rsid w:val="000A2FB7"/>
    <w:rsid w:val="000A4236"/>
    <w:rsid w:val="000A4B8E"/>
    <w:rsid w:val="000A4EAB"/>
    <w:rsid w:val="000A67E0"/>
    <w:rsid w:val="000B0D71"/>
    <w:rsid w:val="000B1993"/>
    <w:rsid w:val="000B292F"/>
    <w:rsid w:val="000B33A8"/>
    <w:rsid w:val="000B4277"/>
    <w:rsid w:val="000B452D"/>
    <w:rsid w:val="000B4715"/>
    <w:rsid w:val="000B4AC6"/>
    <w:rsid w:val="000B56E6"/>
    <w:rsid w:val="000B7FCB"/>
    <w:rsid w:val="000C1A71"/>
    <w:rsid w:val="000C22E2"/>
    <w:rsid w:val="000C754E"/>
    <w:rsid w:val="000D0CBE"/>
    <w:rsid w:val="000D1DE7"/>
    <w:rsid w:val="000D3833"/>
    <w:rsid w:val="000D77C3"/>
    <w:rsid w:val="000E2F64"/>
    <w:rsid w:val="000E407D"/>
    <w:rsid w:val="000E64BD"/>
    <w:rsid w:val="000E7626"/>
    <w:rsid w:val="000F08A8"/>
    <w:rsid w:val="000F2563"/>
    <w:rsid w:val="000F280C"/>
    <w:rsid w:val="000F28A9"/>
    <w:rsid w:val="000F3097"/>
    <w:rsid w:val="000F3A3C"/>
    <w:rsid w:val="000F521D"/>
    <w:rsid w:val="00103C92"/>
    <w:rsid w:val="001051A0"/>
    <w:rsid w:val="00106DD8"/>
    <w:rsid w:val="0010795E"/>
    <w:rsid w:val="001116C8"/>
    <w:rsid w:val="001126D3"/>
    <w:rsid w:val="00112DF7"/>
    <w:rsid w:val="0011329B"/>
    <w:rsid w:val="0011340D"/>
    <w:rsid w:val="00113D71"/>
    <w:rsid w:val="00114276"/>
    <w:rsid w:val="00114FB6"/>
    <w:rsid w:val="00115160"/>
    <w:rsid w:val="001157DD"/>
    <w:rsid w:val="00115E57"/>
    <w:rsid w:val="00116044"/>
    <w:rsid w:val="00117917"/>
    <w:rsid w:val="00120196"/>
    <w:rsid w:val="00135051"/>
    <w:rsid w:val="00137254"/>
    <w:rsid w:val="00137F3C"/>
    <w:rsid w:val="00140DAB"/>
    <w:rsid w:val="00141109"/>
    <w:rsid w:val="00142A08"/>
    <w:rsid w:val="00142BDC"/>
    <w:rsid w:val="001430B3"/>
    <w:rsid w:val="0014320F"/>
    <w:rsid w:val="00143220"/>
    <w:rsid w:val="001436BB"/>
    <w:rsid w:val="0014539E"/>
    <w:rsid w:val="0015050F"/>
    <w:rsid w:val="001505F5"/>
    <w:rsid w:val="00151276"/>
    <w:rsid w:val="00151FB7"/>
    <w:rsid w:val="0015569D"/>
    <w:rsid w:val="00156E2C"/>
    <w:rsid w:val="00157780"/>
    <w:rsid w:val="0016004B"/>
    <w:rsid w:val="001601D4"/>
    <w:rsid w:val="00161DAA"/>
    <w:rsid w:val="001635A9"/>
    <w:rsid w:val="00164F6F"/>
    <w:rsid w:val="0017090E"/>
    <w:rsid w:val="001755A6"/>
    <w:rsid w:val="001755E6"/>
    <w:rsid w:val="001761DC"/>
    <w:rsid w:val="00176609"/>
    <w:rsid w:val="00176B37"/>
    <w:rsid w:val="0018214C"/>
    <w:rsid w:val="00183309"/>
    <w:rsid w:val="001857FF"/>
    <w:rsid w:val="00185BC7"/>
    <w:rsid w:val="00187661"/>
    <w:rsid w:val="00190995"/>
    <w:rsid w:val="00192032"/>
    <w:rsid w:val="00193226"/>
    <w:rsid w:val="00193AB4"/>
    <w:rsid w:val="00195511"/>
    <w:rsid w:val="00195DAD"/>
    <w:rsid w:val="001975E2"/>
    <w:rsid w:val="001975F9"/>
    <w:rsid w:val="001A074F"/>
    <w:rsid w:val="001A0CC1"/>
    <w:rsid w:val="001A2F9B"/>
    <w:rsid w:val="001A36BA"/>
    <w:rsid w:val="001A3E7B"/>
    <w:rsid w:val="001A659D"/>
    <w:rsid w:val="001A6916"/>
    <w:rsid w:val="001A757E"/>
    <w:rsid w:val="001A758C"/>
    <w:rsid w:val="001B0034"/>
    <w:rsid w:val="001B0CAE"/>
    <w:rsid w:val="001B45B0"/>
    <w:rsid w:val="001B53C3"/>
    <w:rsid w:val="001B587F"/>
    <w:rsid w:val="001B6720"/>
    <w:rsid w:val="001B6EED"/>
    <w:rsid w:val="001B782B"/>
    <w:rsid w:val="001B78E9"/>
    <w:rsid w:val="001C0349"/>
    <w:rsid w:val="001C07C5"/>
    <w:rsid w:val="001C1970"/>
    <w:rsid w:val="001C2049"/>
    <w:rsid w:val="001C298C"/>
    <w:rsid w:val="001C4425"/>
    <w:rsid w:val="001C4BAE"/>
    <w:rsid w:val="001C5D52"/>
    <w:rsid w:val="001C6DF8"/>
    <w:rsid w:val="001D0822"/>
    <w:rsid w:val="001D35C7"/>
    <w:rsid w:val="001D6248"/>
    <w:rsid w:val="001D6FE6"/>
    <w:rsid w:val="001D773F"/>
    <w:rsid w:val="001D7AB2"/>
    <w:rsid w:val="001E0384"/>
    <w:rsid w:val="001E1391"/>
    <w:rsid w:val="001E2F8A"/>
    <w:rsid w:val="001E4DBD"/>
    <w:rsid w:val="001E51C1"/>
    <w:rsid w:val="001E68F3"/>
    <w:rsid w:val="001F08B0"/>
    <w:rsid w:val="001F11D9"/>
    <w:rsid w:val="001F401C"/>
    <w:rsid w:val="001F433F"/>
    <w:rsid w:val="001F4DA9"/>
    <w:rsid w:val="001F608C"/>
    <w:rsid w:val="002013B6"/>
    <w:rsid w:val="00201E49"/>
    <w:rsid w:val="002033D5"/>
    <w:rsid w:val="0020447D"/>
    <w:rsid w:val="002054A2"/>
    <w:rsid w:val="00206173"/>
    <w:rsid w:val="0020642A"/>
    <w:rsid w:val="00207F41"/>
    <w:rsid w:val="00207F52"/>
    <w:rsid w:val="002109DE"/>
    <w:rsid w:val="00211AE1"/>
    <w:rsid w:val="002129B0"/>
    <w:rsid w:val="0021422F"/>
    <w:rsid w:val="002144A2"/>
    <w:rsid w:val="002151C2"/>
    <w:rsid w:val="0021522F"/>
    <w:rsid w:val="0021731E"/>
    <w:rsid w:val="00222530"/>
    <w:rsid w:val="002231E7"/>
    <w:rsid w:val="00223EBC"/>
    <w:rsid w:val="00225AC2"/>
    <w:rsid w:val="00225AEF"/>
    <w:rsid w:val="00232339"/>
    <w:rsid w:val="00233C45"/>
    <w:rsid w:val="00233DE6"/>
    <w:rsid w:val="0023627B"/>
    <w:rsid w:val="0023793D"/>
    <w:rsid w:val="002417AF"/>
    <w:rsid w:val="00241FEE"/>
    <w:rsid w:val="0024415C"/>
    <w:rsid w:val="00244AA1"/>
    <w:rsid w:val="00244D07"/>
    <w:rsid w:val="0024505E"/>
    <w:rsid w:val="0024509A"/>
    <w:rsid w:val="002453DF"/>
    <w:rsid w:val="0024602A"/>
    <w:rsid w:val="002526A6"/>
    <w:rsid w:val="00253D66"/>
    <w:rsid w:val="002552D8"/>
    <w:rsid w:val="00255EDF"/>
    <w:rsid w:val="002570E1"/>
    <w:rsid w:val="002602FC"/>
    <w:rsid w:val="002604F7"/>
    <w:rsid w:val="00261549"/>
    <w:rsid w:val="00265196"/>
    <w:rsid w:val="00265BEC"/>
    <w:rsid w:val="00265F69"/>
    <w:rsid w:val="002702E8"/>
    <w:rsid w:val="00270734"/>
    <w:rsid w:val="00271300"/>
    <w:rsid w:val="0027178D"/>
    <w:rsid w:val="002736DC"/>
    <w:rsid w:val="00273C77"/>
    <w:rsid w:val="002743A9"/>
    <w:rsid w:val="002747D5"/>
    <w:rsid w:val="00274C31"/>
    <w:rsid w:val="0028035B"/>
    <w:rsid w:val="0028084D"/>
    <w:rsid w:val="00282A04"/>
    <w:rsid w:val="002835AF"/>
    <w:rsid w:val="00283DE7"/>
    <w:rsid w:val="00283E36"/>
    <w:rsid w:val="00286F09"/>
    <w:rsid w:val="00290C30"/>
    <w:rsid w:val="00291680"/>
    <w:rsid w:val="00293B68"/>
    <w:rsid w:val="00293E3D"/>
    <w:rsid w:val="002951BB"/>
    <w:rsid w:val="0029525B"/>
    <w:rsid w:val="00295E2C"/>
    <w:rsid w:val="00296416"/>
    <w:rsid w:val="00296FFF"/>
    <w:rsid w:val="002A0448"/>
    <w:rsid w:val="002A0F4D"/>
    <w:rsid w:val="002A13CB"/>
    <w:rsid w:val="002A3CC4"/>
    <w:rsid w:val="002A4361"/>
    <w:rsid w:val="002A4EE2"/>
    <w:rsid w:val="002A6BE8"/>
    <w:rsid w:val="002A70FF"/>
    <w:rsid w:val="002A75F0"/>
    <w:rsid w:val="002B097B"/>
    <w:rsid w:val="002B3ACB"/>
    <w:rsid w:val="002B5720"/>
    <w:rsid w:val="002B605F"/>
    <w:rsid w:val="002B6089"/>
    <w:rsid w:val="002B67D9"/>
    <w:rsid w:val="002B7416"/>
    <w:rsid w:val="002B785E"/>
    <w:rsid w:val="002C115B"/>
    <w:rsid w:val="002C1197"/>
    <w:rsid w:val="002C15BF"/>
    <w:rsid w:val="002C185E"/>
    <w:rsid w:val="002C23BE"/>
    <w:rsid w:val="002C381C"/>
    <w:rsid w:val="002C575D"/>
    <w:rsid w:val="002C6FD1"/>
    <w:rsid w:val="002D14C5"/>
    <w:rsid w:val="002D2089"/>
    <w:rsid w:val="002D3614"/>
    <w:rsid w:val="002E1C50"/>
    <w:rsid w:val="002E275F"/>
    <w:rsid w:val="002E3397"/>
    <w:rsid w:val="002E5E0D"/>
    <w:rsid w:val="002E7D07"/>
    <w:rsid w:val="002F035A"/>
    <w:rsid w:val="002F0582"/>
    <w:rsid w:val="002F1877"/>
    <w:rsid w:val="002F372B"/>
    <w:rsid w:val="002F45C2"/>
    <w:rsid w:val="002F4D38"/>
    <w:rsid w:val="002F5584"/>
    <w:rsid w:val="002F7089"/>
    <w:rsid w:val="00300921"/>
    <w:rsid w:val="00300CD3"/>
    <w:rsid w:val="0030253B"/>
    <w:rsid w:val="003027A1"/>
    <w:rsid w:val="00302BAB"/>
    <w:rsid w:val="00302CC7"/>
    <w:rsid w:val="0030336D"/>
    <w:rsid w:val="0030446B"/>
    <w:rsid w:val="00304AD4"/>
    <w:rsid w:val="00305A06"/>
    <w:rsid w:val="003062E2"/>
    <w:rsid w:val="00310F78"/>
    <w:rsid w:val="00311CBB"/>
    <w:rsid w:val="003123BF"/>
    <w:rsid w:val="00312DEE"/>
    <w:rsid w:val="00313871"/>
    <w:rsid w:val="00313878"/>
    <w:rsid w:val="00313A46"/>
    <w:rsid w:val="00314413"/>
    <w:rsid w:val="00315D8B"/>
    <w:rsid w:val="00320F3E"/>
    <w:rsid w:val="0032112D"/>
    <w:rsid w:val="003220FD"/>
    <w:rsid w:val="00322306"/>
    <w:rsid w:val="003232E6"/>
    <w:rsid w:val="00323D74"/>
    <w:rsid w:val="00325C2C"/>
    <w:rsid w:val="0032751D"/>
    <w:rsid w:val="00330312"/>
    <w:rsid w:val="0033196D"/>
    <w:rsid w:val="00331F29"/>
    <w:rsid w:val="00334C86"/>
    <w:rsid w:val="0033531E"/>
    <w:rsid w:val="00336AE2"/>
    <w:rsid w:val="00336DB8"/>
    <w:rsid w:val="003378E0"/>
    <w:rsid w:val="00340884"/>
    <w:rsid w:val="00340CAA"/>
    <w:rsid w:val="00340DCE"/>
    <w:rsid w:val="00342140"/>
    <w:rsid w:val="00345AB1"/>
    <w:rsid w:val="003462AA"/>
    <w:rsid w:val="00347189"/>
    <w:rsid w:val="0035038C"/>
    <w:rsid w:val="00350925"/>
    <w:rsid w:val="00350AEF"/>
    <w:rsid w:val="00351251"/>
    <w:rsid w:val="003516AA"/>
    <w:rsid w:val="003517C4"/>
    <w:rsid w:val="00351AB6"/>
    <w:rsid w:val="003528C1"/>
    <w:rsid w:val="00352FDD"/>
    <w:rsid w:val="00353DD7"/>
    <w:rsid w:val="00356AEC"/>
    <w:rsid w:val="003622D4"/>
    <w:rsid w:val="0036483A"/>
    <w:rsid w:val="003660F6"/>
    <w:rsid w:val="00366CA4"/>
    <w:rsid w:val="00371A8D"/>
    <w:rsid w:val="00372731"/>
    <w:rsid w:val="00372D5F"/>
    <w:rsid w:val="0037496F"/>
    <w:rsid w:val="00374D58"/>
    <w:rsid w:val="003751EE"/>
    <w:rsid w:val="00380224"/>
    <w:rsid w:val="003810E6"/>
    <w:rsid w:val="00382F30"/>
    <w:rsid w:val="00383E5A"/>
    <w:rsid w:val="0038610C"/>
    <w:rsid w:val="003900D7"/>
    <w:rsid w:val="003908B5"/>
    <w:rsid w:val="003912A3"/>
    <w:rsid w:val="00391D0C"/>
    <w:rsid w:val="00392D1C"/>
    <w:rsid w:val="00393531"/>
    <w:rsid w:val="00393C95"/>
    <w:rsid w:val="0039530E"/>
    <w:rsid w:val="00397C3C"/>
    <w:rsid w:val="003A0352"/>
    <w:rsid w:val="003A1731"/>
    <w:rsid w:val="003A2130"/>
    <w:rsid w:val="003A33B4"/>
    <w:rsid w:val="003A5746"/>
    <w:rsid w:val="003A715C"/>
    <w:rsid w:val="003A7201"/>
    <w:rsid w:val="003A7FA4"/>
    <w:rsid w:val="003B07AD"/>
    <w:rsid w:val="003B0F49"/>
    <w:rsid w:val="003B154F"/>
    <w:rsid w:val="003B1943"/>
    <w:rsid w:val="003B251E"/>
    <w:rsid w:val="003B4F80"/>
    <w:rsid w:val="003B5425"/>
    <w:rsid w:val="003B5552"/>
    <w:rsid w:val="003B75F8"/>
    <w:rsid w:val="003B7C09"/>
    <w:rsid w:val="003C0B8B"/>
    <w:rsid w:val="003C0C22"/>
    <w:rsid w:val="003C1852"/>
    <w:rsid w:val="003C18E7"/>
    <w:rsid w:val="003C202D"/>
    <w:rsid w:val="003C3F48"/>
    <w:rsid w:val="003C54A3"/>
    <w:rsid w:val="003C580C"/>
    <w:rsid w:val="003C7677"/>
    <w:rsid w:val="003C7F30"/>
    <w:rsid w:val="003D1EAA"/>
    <w:rsid w:val="003D27B8"/>
    <w:rsid w:val="003D3A0F"/>
    <w:rsid w:val="003D6175"/>
    <w:rsid w:val="003D61C6"/>
    <w:rsid w:val="003D6C99"/>
    <w:rsid w:val="003E1A80"/>
    <w:rsid w:val="003E1BB2"/>
    <w:rsid w:val="003E1E69"/>
    <w:rsid w:val="003E2B30"/>
    <w:rsid w:val="003E34F0"/>
    <w:rsid w:val="003E38FF"/>
    <w:rsid w:val="003E4C7E"/>
    <w:rsid w:val="003E67AB"/>
    <w:rsid w:val="003E75CA"/>
    <w:rsid w:val="003E794C"/>
    <w:rsid w:val="003F16F8"/>
    <w:rsid w:val="003F2354"/>
    <w:rsid w:val="003F2C71"/>
    <w:rsid w:val="003F358F"/>
    <w:rsid w:val="003F522F"/>
    <w:rsid w:val="003F77B3"/>
    <w:rsid w:val="00400012"/>
    <w:rsid w:val="004018B3"/>
    <w:rsid w:val="00402C8F"/>
    <w:rsid w:val="004031EF"/>
    <w:rsid w:val="00404E1D"/>
    <w:rsid w:val="00405690"/>
    <w:rsid w:val="00405846"/>
    <w:rsid w:val="00410957"/>
    <w:rsid w:val="00410F14"/>
    <w:rsid w:val="00412135"/>
    <w:rsid w:val="00414BB5"/>
    <w:rsid w:val="0041669C"/>
    <w:rsid w:val="00416AF5"/>
    <w:rsid w:val="004172FF"/>
    <w:rsid w:val="0041747B"/>
    <w:rsid w:val="004222D0"/>
    <w:rsid w:val="0042550E"/>
    <w:rsid w:val="00427210"/>
    <w:rsid w:val="00427509"/>
    <w:rsid w:val="00431E52"/>
    <w:rsid w:val="00432F5A"/>
    <w:rsid w:val="00433900"/>
    <w:rsid w:val="00433D62"/>
    <w:rsid w:val="00434559"/>
    <w:rsid w:val="0043512E"/>
    <w:rsid w:val="00435187"/>
    <w:rsid w:val="004356A7"/>
    <w:rsid w:val="004365C5"/>
    <w:rsid w:val="004367F1"/>
    <w:rsid w:val="004375A9"/>
    <w:rsid w:val="0043770E"/>
    <w:rsid w:val="00437D35"/>
    <w:rsid w:val="004422FE"/>
    <w:rsid w:val="00442712"/>
    <w:rsid w:val="00444980"/>
    <w:rsid w:val="004449EB"/>
    <w:rsid w:val="00444A64"/>
    <w:rsid w:val="004464EF"/>
    <w:rsid w:val="00447B35"/>
    <w:rsid w:val="00447CF0"/>
    <w:rsid w:val="0045376D"/>
    <w:rsid w:val="00453F8F"/>
    <w:rsid w:val="00454C87"/>
    <w:rsid w:val="004571B4"/>
    <w:rsid w:val="00457D68"/>
    <w:rsid w:val="00460662"/>
    <w:rsid w:val="0046133E"/>
    <w:rsid w:val="00462E4D"/>
    <w:rsid w:val="00463778"/>
    <w:rsid w:val="00464A8C"/>
    <w:rsid w:val="00464E4C"/>
    <w:rsid w:val="0047264F"/>
    <w:rsid w:val="00472CDA"/>
    <w:rsid w:val="00473B08"/>
    <w:rsid w:val="00473F43"/>
    <w:rsid w:val="00473F9B"/>
    <w:rsid w:val="00474A9C"/>
    <w:rsid w:val="00474DD6"/>
    <w:rsid w:val="004759AE"/>
    <w:rsid w:val="00476681"/>
    <w:rsid w:val="00477CA3"/>
    <w:rsid w:val="00480D63"/>
    <w:rsid w:val="004817C7"/>
    <w:rsid w:val="004845BF"/>
    <w:rsid w:val="004847C1"/>
    <w:rsid w:val="004852FB"/>
    <w:rsid w:val="00486B8C"/>
    <w:rsid w:val="004872A0"/>
    <w:rsid w:val="00487A6A"/>
    <w:rsid w:val="0049016C"/>
    <w:rsid w:val="0049504E"/>
    <w:rsid w:val="00495549"/>
    <w:rsid w:val="00495571"/>
    <w:rsid w:val="00495AD5"/>
    <w:rsid w:val="004A22C0"/>
    <w:rsid w:val="004A4ABB"/>
    <w:rsid w:val="004A5225"/>
    <w:rsid w:val="004A5CAE"/>
    <w:rsid w:val="004A5ED9"/>
    <w:rsid w:val="004A6E40"/>
    <w:rsid w:val="004A7CC6"/>
    <w:rsid w:val="004B17CE"/>
    <w:rsid w:val="004B4D4A"/>
    <w:rsid w:val="004B60F6"/>
    <w:rsid w:val="004B7FFA"/>
    <w:rsid w:val="004C0D6D"/>
    <w:rsid w:val="004C4FEA"/>
    <w:rsid w:val="004C6480"/>
    <w:rsid w:val="004C6580"/>
    <w:rsid w:val="004C6595"/>
    <w:rsid w:val="004C7BCD"/>
    <w:rsid w:val="004D01D4"/>
    <w:rsid w:val="004D186B"/>
    <w:rsid w:val="004D1E96"/>
    <w:rsid w:val="004D426E"/>
    <w:rsid w:val="004D47CC"/>
    <w:rsid w:val="004D5972"/>
    <w:rsid w:val="004E01F9"/>
    <w:rsid w:val="004E0A60"/>
    <w:rsid w:val="004E115A"/>
    <w:rsid w:val="004E3724"/>
    <w:rsid w:val="004E385B"/>
    <w:rsid w:val="004E3FF7"/>
    <w:rsid w:val="004E4BA0"/>
    <w:rsid w:val="004E6F7D"/>
    <w:rsid w:val="004E7D1B"/>
    <w:rsid w:val="004E7D7E"/>
    <w:rsid w:val="004F0989"/>
    <w:rsid w:val="004F1733"/>
    <w:rsid w:val="004F3BF3"/>
    <w:rsid w:val="004F4EDD"/>
    <w:rsid w:val="004F522A"/>
    <w:rsid w:val="004F5BA9"/>
    <w:rsid w:val="004F65E4"/>
    <w:rsid w:val="004F7DE6"/>
    <w:rsid w:val="00502631"/>
    <w:rsid w:val="005029EE"/>
    <w:rsid w:val="00510CE8"/>
    <w:rsid w:val="00510FC7"/>
    <w:rsid w:val="0051156F"/>
    <w:rsid w:val="0051329D"/>
    <w:rsid w:val="00514953"/>
    <w:rsid w:val="005153F4"/>
    <w:rsid w:val="005201E9"/>
    <w:rsid w:val="0052220B"/>
    <w:rsid w:val="0052482E"/>
    <w:rsid w:val="00525AB3"/>
    <w:rsid w:val="00526E14"/>
    <w:rsid w:val="00527ACF"/>
    <w:rsid w:val="005316ED"/>
    <w:rsid w:val="00532F30"/>
    <w:rsid w:val="005368F8"/>
    <w:rsid w:val="00536C96"/>
    <w:rsid w:val="005407BF"/>
    <w:rsid w:val="00540EEA"/>
    <w:rsid w:val="00541821"/>
    <w:rsid w:val="0054269A"/>
    <w:rsid w:val="00542C43"/>
    <w:rsid w:val="0054520F"/>
    <w:rsid w:val="005465BA"/>
    <w:rsid w:val="0054693F"/>
    <w:rsid w:val="005476CA"/>
    <w:rsid w:val="005501C6"/>
    <w:rsid w:val="005514AD"/>
    <w:rsid w:val="0055163E"/>
    <w:rsid w:val="00551B8D"/>
    <w:rsid w:val="005529F2"/>
    <w:rsid w:val="005573FD"/>
    <w:rsid w:val="00561662"/>
    <w:rsid w:val="00562934"/>
    <w:rsid w:val="0056351C"/>
    <w:rsid w:val="005650EB"/>
    <w:rsid w:val="00566D4E"/>
    <w:rsid w:val="005704D4"/>
    <w:rsid w:val="00570751"/>
    <w:rsid w:val="00570787"/>
    <w:rsid w:val="005717CB"/>
    <w:rsid w:val="00572F7D"/>
    <w:rsid w:val="00573AD7"/>
    <w:rsid w:val="0057413E"/>
    <w:rsid w:val="005771AE"/>
    <w:rsid w:val="00580B7A"/>
    <w:rsid w:val="00582C1F"/>
    <w:rsid w:val="00582D9F"/>
    <w:rsid w:val="00583239"/>
    <w:rsid w:val="005843B3"/>
    <w:rsid w:val="00585A4F"/>
    <w:rsid w:val="00585DB4"/>
    <w:rsid w:val="005910E4"/>
    <w:rsid w:val="00591E56"/>
    <w:rsid w:val="0059235A"/>
    <w:rsid w:val="0059289E"/>
    <w:rsid w:val="00592D53"/>
    <w:rsid w:val="0059392E"/>
    <w:rsid w:val="005943B9"/>
    <w:rsid w:val="005952FB"/>
    <w:rsid w:val="00595A91"/>
    <w:rsid w:val="00597C3A"/>
    <w:rsid w:val="005A2250"/>
    <w:rsid w:val="005A2731"/>
    <w:rsid w:val="005A31EB"/>
    <w:rsid w:val="005A54C0"/>
    <w:rsid w:val="005A5C21"/>
    <w:rsid w:val="005A7FA2"/>
    <w:rsid w:val="005B0040"/>
    <w:rsid w:val="005B1326"/>
    <w:rsid w:val="005B15BB"/>
    <w:rsid w:val="005B2982"/>
    <w:rsid w:val="005B2FD3"/>
    <w:rsid w:val="005B3819"/>
    <w:rsid w:val="005B4C09"/>
    <w:rsid w:val="005B5D94"/>
    <w:rsid w:val="005B7C99"/>
    <w:rsid w:val="005B7F29"/>
    <w:rsid w:val="005C0487"/>
    <w:rsid w:val="005C3B6A"/>
    <w:rsid w:val="005C3E36"/>
    <w:rsid w:val="005C4926"/>
    <w:rsid w:val="005C7F94"/>
    <w:rsid w:val="005D00D8"/>
    <w:rsid w:val="005D0897"/>
    <w:rsid w:val="005D1578"/>
    <w:rsid w:val="005D5556"/>
    <w:rsid w:val="005E11AF"/>
    <w:rsid w:val="005E3ED8"/>
    <w:rsid w:val="005E407A"/>
    <w:rsid w:val="005E4698"/>
    <w:rsid w:val="005E48F4"/>
    <w:rsid w:val="005E5186"/>
    <w:rsid w:val="005E75BB"/>
    <w:rsid w:val="005F1C25"/>
    <w:rsid w:val="005F1D88"/>
    <w:rsid w:val="005F3361"/>
    <w:rsid w:val="005F66DA"/>
    <w:rsid w:val="005F6B92"/>
    <w:rsid w:val="00600D61"/>
    <w:rsid w:val="00600F46"/>
    <w:rsid w:val="00601E81"/>
    <w:rsid w:val="006028F6"/>
    <w:rsid w:val="006032F5"/>
    <w:rsid w:val="00603C63"/>
    <w:rsid w:val="006060F5"/>
    <w:rsid w:val="00613634"/>
    <w:rsid w:val="00615DC4"/>
    <w:rsid w:val="0061664C"/>
    <w:rsid w:val="0061682C"/>
    <w:rsid w:val="00620BBE"/>
    <w:rsid w:val="0062384D"/>
    <w:rsid w:val="0062393D"/>
    <w:rsid w:val="00623A8D"/>
    <w:rsid w:val="00623CB7"/>
    <w:rsid w:val="00627802"/>
    <w:rsid w:val="00627B32"/>
    <w:rsid w:val="00627FB2"/>
    <w:rsid w:val="00630A06"/>
    <w:rsid w:val="00630D79"/>
    <w:rsid w:val="00631006"/>
    <w:rsid w:val="00631A92"/>
    <w:rsid w:val="00631FE2"/>
    <w:rsid w:val="00632D09"/>
    <w:rsid w:val="00633453"/>
    <w:rsid w:val="006342BF"/>
    <w:rsid w:val="00636013"/>
    <w:rsid w:val="00636F2F"/>
    <w:rsid w:val="0064223F"/>
    <w:rsid w:val="0064236E"/>
    <w:rsid w:val="006423E6"/>
    <w:rsid w:val="00644EAE"/>
    <w:rsid w:val="00644F29"/>
    <w:rsid w:val="006467B1"/>
    <w:rsid w:val="006467CF"/>
    <w:rsid w:val="00647D27"/>
    <w:rsid w:val="00651CFD"/>
    <w:rsid w:val="006547BF"/>
    <w:rsid w:val="006657A5"/>
    <w:rsid w:val="00665D10"/>
    <w:rsid w:val="0066752B"/>
    <w:rsid w:val="006735EA"/>
    <w:rsid w:val="00673E2E"/>
    <w:rsid w:val="0067576A"/>
    <w:rsid w:val="00676021"/>
    <w:rsid w:val="0067654C"/>
    <w:rsid w:val="00676E80"/>
    <w:rsid w:val="0068065C"/>
    <w:rsid w:val="00680D8F"/>
    <w:rsid w:val="006811A0"/>
    <w:rsid w:val="00681CE2"/>
    <w:rsid w:val="006834AD"/>
    <w:rsid w:val="00684FCF"/>
    <w:rsid w:val="00686534"/>
    <w:rsid w:val="00686F78"/>
    <w:rsid w:val="006909BB"/>
    <w:rsid w:val="006911D9"/>
    <w:rsid w:val="006926F4"/>
    <w:rsid w:val="00692821"/>
    <w:rsid w:val="006933C0"/>
    <w:rsid w:val="0069399B"/>
    <w:rsid w:val="006A0A1B"/>
    <w:rsid w:val="006A15E0"/>
    <w:rsid w:val="006A208C"/>
    <w:rsid w:val="006A5F48"/>
    <w:rsid w:val="006A6AF7"/>
    <w:rsid w:val="006A752C"/>
    <w:rsid w:val="006A7EA9"/>
    <w:rsid w:val="006B60A9"/>
    <w:rsid w:val="006B621B"/>
    <w:rsid w:val="006B6DBF"/>
    <w:rsid w:val="006C0C23"/>
    <w:rsid w:val="006C10B4"/>
    <w:rsid w:val="006C283D"/>
    <w:rsid w:val="006C293C"/>
    <w:rsid w:val="006C7893"/>
    <w:rsid w:val="006C7AEA"/>
    <w:rsid w:val="006D06D7"/>
    <w:rsid w:val="006D09BD"/>
    <w:rsid w:val="006D0D47"/>
    <w:rsid w:val="006D359A"/>
    <w:rsid w:val="006D7129"/>
    <w:rsid w:val="006E033B"/>
    <w:rsid w:val="006E086A"/>
    <w:rsid w:val="006E1CE7"/>
    <w:rsid w:val="006E20C6"/>
    <w:rsid w:val="006E2C9D"/>
    <w:rsid w:val="006E4F8E"/>
    <w:rsid w:val="006F1975"/>
    <w:rsid w:val="006F1D6D"/>
    <w:rsid w:val="006F1F49"/>
    <w:rsid w:val="006F2093"/>
    <w:rsid w:val="006F2D78"/>
    <w:rsid w:val="006F318B"/>
    <w:rsid w:val="006F4875"/>
    <w:rsid w:val="006F6249"/>
    <w:rsid w:val="006F6316"/>
    <w:rsid w:val="006F6699"/>
    <w:rsid w:val="006F69BE"/>
    <w:rsid w:val="006F711C"/>
    <w:rsid w:val="006F7C0E"/>
    <w:rsid w:val="00700E81"/>
    <w:rsid w:val="007017AD"/>
    <w:rsid w:val="00701BCD"/>
    <w:rsid w:val="00703262"/>
    <w:rsid w:val="0070437B"/>
    <w:rsid w:val="007051ED"/>
    <w:rsid w:val="00710659"/>
    <w:rsid w:val="0071205F"/>
    <w:rsid w:val="00712A33"/>
    <w:rsid w:val="00712AEA"/>
    <w:rsid w:val="00714B12"/>
    <w:rsid w:val="00716CCB"/>
    <w:rsid w:val="0072007E"/>
    <w:rsid w:val="0072309A"/>
    <w:rsid w:val="00726863"/>
    <w:rsid w:val="0073178A"/>
    <w:rsid w:val="007334B3"/>
    <w:rsid w:val="00733D01"/>
    <w:rsid w:val="00734E69"/>
    <w:rsid w:val="007351EB"/>
    <w:rsid w:val="00735CC9"/>
    <w:rsid w:val="007369D7"/>
    <w:rsid w:val="00737744"/>
    <w:rsid w:val="00740130"/>
    <w:rsid w:val="0074141B"/>
    <w:rsid w:val="00741B6F"/>
    <w:rsid w:val="00744514"/>
    <w:rsid w:val="00745FF6"/>
    <w:rsid w:val="0074631E"/>
    <w:rsid w:val="00746618"/>
    <w:rsid w:val="00747A00"/>
    <w:rsid w:val="00751912"/>
    <w:rsid w:val="00751A03"/>
    <w:rsid w:val="007525A9"/>
    <w:rsid w:val="00753864"/>
    <w:rsid w:val="007548C9"/>
    <w:rsid w:val="00756F44"/>
    <w:rsid w:val="00757706"/>
    <w:rsid w:val="00757E82"/>
    <w:rsid w:val="00762518"/>
    <w:rsid w:val="00763360"/>
    <w:rsid w:val="007639AE"/>
    <w:rsid w:val="00763D20"/>
    <w:rsid w:val="007640D5"/>
    <w:rsid w:val="00764158"/>
    <w:rsid w:val="007678E7"/>
    <w:rsid w:val="00770912"/>
    <w:rsid w:val="00771D9F"/>
    <w:rsid w:val="0077449B"/>
    <w:rsid w:val="00774E07"/>
    <w:rsid w:val="00776AC5"/>
    <w:rsid w:val="00776BDF"/>
    <w:rsid w:val="007807A8"/>
    <w:rsid w:val="0078451D"/>
    <w:rsid w:val="00785B0E"/>
    <w:rsid w:val="00785F5A"/>
    <w:rsid w:val="007861B9"/>
    <w:rsid w:val="0078648E"/>
    <w:rsid w:val="007905E6"/>
    <w:rsid w:val="00792407"/>
    <w:rsid w:val="00792998"/>
    <w:rsid w:val="00794629"/>
    <w:rsid w:val="00795847"/>
    <w:rsid w:val="00796AE6"/>
    <w:rsid w:val="00796CF2"/>
    <w:rsid w:val="00797A8C"/>
    <w:rsid w:val="00797C29"/>
    <w:rsid w:val="007A0DFA"/>
    <w:rsid w:val="007A15CD"/>
    <w:rsid w:val="007A4832"/>
    <w:rsid w:val="007A4B9D"/>
    <w:rsid w:val="007A4EC4"/>
    <w:rsid w:val="007A52BB"/>
    <w:rsid w:val="007A6374"/>
    <w:rsid w:val="007A641C"/>
    <w:rsid w:val="007A7DC5"/>
    <w:rsid w:val="007A7FA6"/>
    <w:rsid w:val="007B0EB6"/>
    <w:rsid w:val="007B196A"/>
    <w:rsid w:val="007B2047"/>
    <w:rsid w:val="007B6410"/>
    <w:rsid w:val="007B7428"/>
    <w:rsid w:val="007C028E"/>
    <w:rsid w:val="007C30C5"/>
    <w:rsid w:val="007C336D"/>
    <w:rsid w:val="007C5739"/>
    <w:rsid w:val="007C5CC6"/>
    <w:rsid w:val="007C7122"/>
    <w:rsid w:val="007C7387"/>
    <w:rsid w:val="007D3886"/>
    <w:rsid w:val="007D3D1B"/>
    <w:rsid w:val="007D43F5"/>
    <w:rsid w:val="007D5CE9"/>
    <w:rsid w:val="007D5E59"/>
    <w:rsid w:val="007D7C8E"/>
    <w:rsid w:val="007E054A"/>
    <w:rsid w:val="007E08A4"/>
    <w:rsid w:val="007E2D95"/>
    <w:rsid w:val="007E4536"/>
    <w:rsid w:val="007E59FB"/>
    <w:rsid w:val="007E7104"/>
    <w:rsid w:val="007E7B12"/>
    <w:rsid w:val="007F10B8"/>
    <w:rsid w:val="007F2A03"/>
    <w:rsid w:val="007F2A7E"/>
    <w:rsid w:val="007F2AC8"/>
    <w:rsid w:val="007F39B4"/>
    <w:rsid w:val="007F6509"/>
    <w:rsid w:val="007F6A3A"/>
    <w:rsid w:val="00801332"/>
    <w:rsid w:val="00801597"/>
    <w:rsid w:val="0080332F"/>
    <w:rsid w:val="00804E91"/>
    <w:rsid w:val="00805BBE"/>
    <w:rsid w:val="00806493"/>
    <w:rsid w:val="00807704"/>
    <w:rsid w:val="00810504"/>
    <w:rsid w:val="0081092A"/>
    <w:rsid w:val="00811536"/>
    <w:rsid w:val="00814B36"/>
    <w:rsid w:val="00815B22"/>
    <w:rsid w:val="00815EE0"/>
    <w:rsid w:val="00816825"/>
    <w:rsid w:val="00817641"/>
    <w:rsid w:val="00823B63"/>
    <w:rsid w:val="00824512"/>
    <w:rsid w:val="00824734"/>
    <w:rsid w:val="008248C2"/>
    <w:rsid w:val="00830B1E"/>
    <w:rsid w:val="00832EAD"/>
    <w:rsid w:val="00833029"/>
    <w:rsid w:val="00834ECD"/>
    <w:rsid w:val="00836DB4"/>
    <w:rsid w:val="00837A95"/>
    <w:rsid w:val="008418C3"/>
    <w:rsid w:val="008420F8"/>
    <w:rsid w:val="00844AEC"/>
    <w:rsid w:val="008454BA"/>
    <w:rsid w:val="00850EA8"/>
    <w:rsid w:val="00851526"/>
    <w:rsid w:val="00853290"/>
    <w:rsid w:val="00853787"/>
    <w:rsid w:val="008538FC"/>
    <w:rsid w:val="008553C5"/>
    <w:rsid w:val="00855E25"/>
    <w:rsid w:val="00856287"/>
    <w:rsid w:val="0085737E"/>
    <w:rsid w:val="008602B8"/>
    <w:rsid w:val="008609FA"/>
    <w:rsid w:val="00861554"/>
    <w:rsid w:val="00863408"/>
    <w:rsid w:val="00863462"/>
    <w:rsid w:val="00864E1D"/>
    <w:rsid w:val="00867D69"/>
    <w:rsid w:val="00867FB1"/>
    <w:rsid w:val="008730AF"/>
    <w:rsid w:val="00873168"/>
    <w:rsid w:val="00873426"/>
    <w:rsid w:val="008736A7"/>
    <w:rsid w:val="00873962"/>
    <w:rsid w:val="00874358"/>
    <w:rsid w:val="008744D3"/>
    <w:rsid w:val="008826A0"/>
    <w:rsid w:val="00882B87"/>
    <w:rsid w:val="00883BC0"/>
    <w:rsid w:val="008858F6"/>
    <w:rsid w:val="00890347"/>
    <w:rsid w:val="008919F8"/>
    <w:rsid w:val="00891C76"/>
    <w:rsid w:val="00891FFB"/>
    <w:rsid w:val="00892AC6"/>
    <w:rsid w:val="00892B61"/>
    <w:rsid w:val="008941DD"/>
    <w:rsid w:val="0089516A"/>
    <w:rsid w:val="00897AC5"/>
    <w:rsid w:val="00897E1F"/>
    <w:rsid w:val="00897E3D"/>
    <w:rsid w:val="008A0B4A"/>
    <w:rsid w:val="008A12CE"/>
    <w:rsid w:val="008A140D"/>
    <w:rsid w:val="008A4BDC"/>
    <w:rsid w:val="008A5140"/>
    <w:rsid w:val="008A56D7"/>
    <w:rsid w:val="008A58A1"/>
    <w:rsid w:val="008A6A9B"/>
    <w:rsid w:val="008B08CD"/>
    <w:rsid w:val="008B1E0F"/>
    <w:rsid w:val="008B1EBF"/>
    <w:rsid w:val="008B2FF1"/>
    <w:rsid w:val="008B4245"/>
    <w:rsid w:val="008B571A"/>
    <w:rsid w:val="008B786D"/>
    <w:rsid w:val="008C326D"/>
    <w:rsid w:val="008C3600"/>
    <w:rsid w:val="008C364C"/>
    <w:rsid w:val="008D1A07"/>
    <w:rsid w:val="008D32E2"/>
    <w:rsid w:val="008D3349"/>
    <w:rsid w:val="008D3547"/>
    <w:rsid w:val="008D4292"/>
    <w:rsid w:val="008D57DB"/>
    <w:rsid w:val="008D5D54"/>
    <w:rsid w:val="008D62AF"/>
    <w:rsid w:val="008D6F20"/>
    <w:rsid w:val="008D749D"/>
    <w:rsid w:val="008E09A5"/>
    <w:rsid w:val="008E2906"/>
    <w:rsid w:val="008E31A2"/>
    <w:rsid w:val="008E7DB1"/>
    <w:rsid w:val="008F423B"/>
    <w:rsid w:val="008F4423"/>
    <w:rsid w:val="008F4F53"/>
    <w:rsid w:val="008F5829"/>
    <w:rsid w:val="008F5971"/>
    <w:rsid w:val="008F6F49"/>
    <w:rsid w:val="008F7283"/>
    <w:rsid w:val="008F7E6D"/>
    <w:rsid w:val="00902525"/>
    <w:rsid w:val="009025E2"/>
    <w:rsid w:val="00903974"/>
    <w:rsid w:val="00904C0A"/>
    <w:rsid w:val="00905383"/>
    <w:rsid w:val="00905D71"/>
    <w:rsid w:val="0090672C"/>
    <w:rsid w:val="00906AD3"/>
    <w:rsid w:val="00906DBB"/>
    <w:rsid w:val="0091033F"/>
    <w:rsid w:val="00910B53"/>
    <w:rsid w:val="00911043"/>
    <w:rsid w:val="009121F5"/>
    <w:rsid w:val="00912854"/>
    <w:rsid w:val="0091436F"/>
    <w:rsid w:val="00915219"/>
    <w:rsid w:val="00915F6C"/>
    <w:rsid w:val="00917088"/>
    <w:rsid w:val="0092062A"/>
    <w:rsid w:val="00920F30"/>
    <w:rsid w:val="00922917"/>
    <w:rsid w:val="00923750"/>
    <w:rsid w:val="009239B0"/>
    <w:rsid w:val="00923B94"/>
    <w:rsid w:val="00923C6B"/>
    <w:rsid w:val="009240D3"/>
    <w:rsid w:val="009268FE"/>
    <w:rsid w:val="00927E21"/>
    <w:rsid w:val="00931662"/>
    <w:rsid w:val="0093192A"/>
    <w:rsid w:val="00934235"/>
    <w:rsid w:val="00935A91"/>
    <w:rsid w:val="00936754"/>
    <w:rsid w:val="00936799"/>
    <w:rsid w:val="009400E4"/>
    <w:rsid w:val="0094067F"/>
    <w:rsid w:val="00942792"/>
    <w:rsid w:val="0094339A"/>
    <w:rsid w:val="009437E2"/>
    <w:rsid w:val="00946B4C"/>
    <w:rsid w:val="00946DC3"/>
    <w:rsid w:val="00950F28"/>
    <w:rsid w:val="009515AE"/>
    <w:rsid w:val="00951EDD"/>
    <w:rsid w:val="00952C54"/>
    <w:rsid w:val="00954B6A"/>
    <w:rsid w:val="009550DF"/>
    <w:rsid w:val="0095788B"/>
    <w:rsid w:val="00957A4F"/>
    <w:rsid w:val="00960DE6"/>
    <w:rsid w:val="00961C0F"/>
    <w:rsid w:val="0096310E"/>
    <w:rsid w:val="00963CB3"/>
    <w:rsid w:val="009651C8"/>
    <w:rsid w:val="009660B6"/>
    <w:rsid w:val="00966D97"/>
    <w:rsid w:val="00971343"/>
    <w:rsid w:val="00976612"/>
    <w:rsid w:val="009768A7"/>
    <w:rsid w:val="00976A78"/>
    <w:rsid w:val="00977085"/>
    <w:rsid w:val="0098041A"/>
    <w:rsid w:val="0098188F"/>
    <w:rsid w:val="00981E56"/>
    <w:rsid w:val="00982D23"/>
    <w:rsid w:val="00985903"/>
    <w:rsid w:val="00986462"/>
    <w:rsid w:val="00986E80"/>
    <w:rsid w:val="00987080"/>
    <w:rsid w:val="0098716B"/>
    <w:rsid w:val="00987BC0"/>
    <w:rsid w:val="009932B8"/>
    <w:rsid w:val="00993AA3"/>
    <w:rsid w:val="009944BA"/>
    <w:rsid w:val="009969C5"/>
    <w:rsid w:val="00996CC7"/>
    <w:rsid w:val="009977FB"/>
    <w:rsid w:val="009A035F"/>
    <w:rsid w:val="009A0CED"/>
    <w:rsid w:val="009A1B8B"/>
    <w:rsid w:val="009A2D3E"/>
    <w:rsid w:val="009A3270"/>
    <w:rsid w:val="009A773E"/>
    <w:rsid w:val="009A7DA6"/>
    <w:rsid w:val="009B1B83"/>
    <w:rsid w:val="009B1EA4"/>
    <w:rsid w:val="009B3B33"/>
    <w:rsid w:val="009B41E8"/>
    <w:rsid w:val="009B503D"/>
    <w:rsid w:val="009B558B"/>
    <w:rsid w:val="009B5B1B"/>
    <w:rsid w:val="009B5B28"/>
    <w:rsid w:val="009C08B2"/>
    <w:rsid w:val="009C286E"/>
    <w:rsid w:val="009C4163"/>
    <w:rsid w:val="009C4625"/>
    <w:rsid w:val="009C57E0"/>
    <w:rsid w:val="009C58C3"/>
    <w:rsid w:val="009C64AB"/>
    <w:rsid w:val="009C6E91"/>
    <w:rsid w:val="009C6FC6"/>
    <w:rsid w:val="009C7161"/>
    <w:rsid w:val="009D22AC"/>
    <w:rsid w:val="009D4CAB"/>
    <w:rsid w:val="009D7283"/>
    <w:rsid w:val="009D7626"/>
    <w:rsid w:val="009D7ED6"/>
    <w:rsid w:val="009E23C0"/>
    <w:rsid w:val="009E2F54"/>
    <w:rsid w:val="009E3D20"/>
    <w:rsid w:val="009E5AEE"/>
    <w:rsid w:val="009F0A48"/>
    <w:rsid w:val="009F11F1"/>
    <w:rsid w:val="009F1DB6"/>
    <w:rsid w:val="009F3D69"/>
    <w:rsid w:val="009F6DE7"/>
    <w:rsid w:val="009F6E1C"/>
    <w:rsid w:val="009F77CB"/>
    <w:rsid w:val="00A01495"/>
    <w:rsid w:val="00A030B6"/>
    <w:rsid w:val="00A03759"/>
    <w:rsid w:val="00A06208"/>
    <w:rsid w:val="00A0686C"/>
    <w:rsid w:val="00A0754E"/>
    <w:rsid w:val="00A1208A"/>
    <w:rsid w:val="00A13335"/>
    <w:rsid w:val="00A14249"/>
    <w:rsid w:val="00A164B9"/>
    <w:rsid w:val="00A17A90"/>
    <w:rsid w:val="00A20070"/>
    <w:rsid w:val="00A20188"/>
    <w:rsid w:val="00A202E4"/>
    <w:rsid w:val="00A23468"/>
    <w:rsid w:val="00A2369C"/>
    <w:rsid w:val="00A2716A"/>
    <w:rsid w:val="00A27D0A"/>
    <w:rsid w:val="00A27ED4"/>
    <w:rsid w:val="00A3072F"/>
    <w:rsid w:val="00A3491D"/>
    <w:rsid w:val="00A36E64"/>
    <w:rsid w:val="00A37330"/>
    <w:rsid w:val="00A37E68"/>
    <w:rsid w:val="00A400A1"/>
    <w:rsid w:val="00A418CB"/>
    <w:rsid w:val="00A43983"/>
    <w:rsid w:val="00A44403"/>
    <w:rsid w:val="00A4759C"/>
    <w:rsid w:val="00A50A28"/>
    <w:rsid w:val="00A52E31"/>
    <w:rsid w:val="00A53272"/>
    <w:rsid w:val="00A549F0"/>
    <w:rsid w:val="00A56B9D"/>
    <w:rsid w:val="00A57499"/>
    <w:rsid w:val="00A608E0"/>
    <w:rsid w:val="00A626A1"/>
    <w:rsid w:val="00A62801"/>
    <w:rsid w:val="00A640B7"/>
    <w:rsid w:val="00A65C8F"/>
    <w:rsid w:val="00A661BD"/>
    <w:rsid w:val="00A66987"/>
    <w:rsid w:val="00A669D7"/>
    <w:rsid w:val="00A70A55"/>
    <w:rsid w:val="00A72672"/>
    <w:rsid w:val="00A74F48"/>
    <w:rsid w:val="00A74F7E"/>
    <w:rsid w:val="00A777BC"/>
    <w:rsid w:val="00A80741"/>
    <w:rsid w:val="00A80B5C"/>
    <w:rsid w:val="00A8125B"/>
    <w:rsid w:val="00A83260"/>
    <w:rsid w:val="00A84FF1"/>
    <w:rsid w:val="00A871B0"/>
    <w:rsid w:val="00A87223"/>
    <w:rsid w:val="00A910EC"/>
    <w:rsid w:val="00A92D1B"/>
    <w:rsid w:val="00A93D7A"/>
    <w:rsid w:val="00A94DE5"/>
    <w:rsid w:val="00A96877"/>
    <w:rsid w:val="00A97762"/>
    <w:rsid w:val="00AA0377"/>
    <w:rsid w:val="00AA42DC"/>
    <w:rsid w:val="00AA67D5"/>
    <w:rsid w:val="00AA6CB1"/>
    <w:rsid w:val="00AA71DF"/>
    <w:rsid w:val="00AA7AC5"/>
    <w:rsid w:val="00AB07A1"/>
    <w:rsid w:val="00AB09CE"/>
    <w:rsid w:val="00AB09DB"/>
    <w:rsid w:val="00AB1C5B"/>
    <w:rsid w:val="00AB26CA"/>
    <w:rsid w:val="00AB2A5B"/>
    <w:rsid w:val="00AB3632"/>
    <w:rsid w:val="00AB4FA0"/>
    <w:rsid w:val="00AB5435"/>
    <w:rsid w:val="00AB608A"/>
    <w:rsid w:val="00AB72EC"/>
    <w:rsid w:val="00AC0BD1"/>
    <w:rsid w:val="00AC13F8"/>
    <w:rsid w:val="00AC1774"/>
    <w:rsid w:val="00AC72B2"/>
    <w:rsid w:val="00AC76E5"/>
    <w:rsid w:val="00AC7C3C"/>
    <w:rsid w:val="00AC7C40"/>
    <w:rsid w:val="00AD08FE"/>
    <w:rsid w:val="00AD0B22"/>
    <w:rsid w:val="00AD0F8A"/>
    <w:rsid w:val="00AD18AB"/>
    <w:rsid w:val="00AD45AC"/>
    <w:rsid w:val="00AD6C0D"/>
    <w:rsid w:val="00AD6EA5"/>
    <w:rsid w:val="00AE1C88"/>
    <w:rsid w:val="00AE1EC0"/>
    <w:rsid w:val="00AE2F76"/>
    <w:rsid w:val="00AE3139"/>
    <w:rsid w:val="00AE3747"/>
    <w:rsid w:val="00AE4B85"/>
    <w:rsid w:val="00AE74A1"/>
    <w:rsid w:val="00AE79F7"/>
    <w:rsid w:val="00AE7A11"/>
    <w:rsid w:val="00AF050E"/>
    <w:rsid w:val="00AF2855"/>
    <w:rsid w:val="00AF3404"/>
    <w:rsid w:val="00AF3B8C"/>
    <w:rsid w:val="00AF44FD"/>
    <w:rsid w:val="00B007F4"/>
    <w:rsid w:val="00B00D06"/>
    <w:rsid w:val="00B01300"/>
    <w:rsid w:val="00B01435"/>
    <w:rsid w:val="00B07715"/>
    <w:rsid w:val="00B077D4"/>
    <w:rsid w:val="00B10311"/>
    <w:rsid w:val="00B10F25"/>
    <w:rsid w:val="00B12581"/>
    <w:rsid w:val="00B14ABC"/>
    <w:rsid w:val="00B17D77"/>
    <w:rsid w:val="00B210B8"/>
    <w:rsid w:val="00B226A0"/>
    <w:rsid w:val="00B25C46"/>
    <w:rsid w:val="00B2621E"/>
    <w:rsid w:val="00B273AF"/>
    <w:rsid w:val="00B31ECF"/>
    <w:rsid w:val="00B32B74"/>
    <w:rsid w:val="00B34647"/>
    <w:rsid w:val="00B352ED"/>
    <w:rsid w:val="00B35C3D"/>
    <w:rsid w:val="00B3608B"/>
    <w:rsid w:val="00B360B8"/>
    <w:rsid w:val="00B367C1"/>
    <w:rsid w:val="00B41725"/>
    <w:rsid w:val="00B42447"/>
    <w:rsid w:val="00B42468"/>
    <w:rsid w:val="00B434AF"/>
    <w:rsid w:val="00B44101"/>
    <w:rsid w:val="00B44EB8"/>
    <w:rsid w:val="00B457CE"/>
    <w:rsid w:val="00B4655A"/>
    <w:rsid w:val="00B476E5"/>
    <w:rsid w:val="00B51A9F"/>
    <w:rsid w:val="00B53117"/>
    <w:rsid w:val="00B542BC"/>
    <w:rsid w:val="00B571A1"/>
    <w:rsid w:val="00B5745B"/>
    <w:rsid w:val="00B60643"/>
    <w:rsid w:val="00B6075A"/>
    <w:rsid w:val="00B61E63"/>
    <w:rsid w:val="00B63272"/>
    <w:rsid w:val="00B634B0"/>
    <w:rsid w:val="00B646FD"/>
    <w:rsid w:val="00B6494C"/>
    <w:rsid w:val="00B656C0"/>
    <w:rsid w:val="00B66268"/>
    <w:rsid w:val="00B67A3B"/>
    <w:rsid w:val="00B711F8"/>
    <w:rsid w:val="00B7125F"/>
    <w:rsid w:val="00B73140"/>
    <w:rsid w:val="00B75BD3"/>
    <w:rsid w:val="00B76007"/>
    <w:rsid w:val="00B80C27"/>
    <w:rsid w:val="00B828D2"/>
    <w:rsid w:val="00B82AF1"/>
    <w:rsid w:val="00B84241"/>
    <w:rsid w:val="00B8469A"/>
    <w:rsid w:val="00B87EB2"/>
    <w:rsid w:val="00B90488"/>
    <w:rsid w:val="00B9088A"/>
    <w:rsid w:val="00B915F5"/>
    <w:rsid w:val="00B918C4"/>
    <w:rsid w:val="00B91B6B"/>
    <w:rsid w:val="00B9576E"/>
    <w:rsid w:val="00BA0A97"/>
    <w:rsid w:val="00BA177F"/>
    <w:rsid w:val="00BA182F"/>
    <w:rsid w:val="00BA2FE1"/>
    <w:rsid w:val="00BA4300"/>
    <w:rsid w:val="00BA4D39"/>
    <w:rsid w:val="00BA5F32"/>
    <w:rsid w:val="00BB107A"/>
    <w:rsid w:val="00BB2570"/>
    <w:rsid w:val="00BB3ED7"/>
    <w:rsid w:val="00BB5CA4"/>
    <w:rsid w:val="00BB614A"/>
    <w:rsid w:val="00BB68BF"/>
    <w:rsid w:val="00BC05FC"/>
    <w:rsid w:val="00BC197A"/>
    <w:rsid w:val="00BC218E"/>
    <w:rsid w:val="00BC2532"/>
    <w:rsid w:val="00BC3496"/>
    <w:rsid w:val="00BC56E6"/>
    <w:rsid w:val="00BC6EC1"/>
    <w:rsid w:val="00BD16B4"/>
    <w:rsid w:val="00BD22B2"/>
    <w:rsid w:val="00BD2D52"/>
    <w:rsid w:val="00BD31A7"/>
    <w:rsid w:val="00BD33DC"/>
    <w:rsid w:val="00BD3D9D"/>
    <w:rsid w:val="00BD58BE"/>
    <w:rsid w:val="00BD6373"/>
    <w:rsid w:val="00BE2586"/>
    <w:rsid w:val="00BE2B88"/>
    <w:rsid w:val="00BE41C9"/>
    <w:rsid w:val="00BE45EA"/>
    <w:rsid w:val="00BE48E6"/>
    <w:rsid w:val="00BE5276"/>
    <w:rsid w:val="00BE704E"/>
    <w:rsid w:val="00BE743C"/>
    <w:rsid w:val="00BE7461"/>
    <w:rsid w:val="00BF124D"/>
    <w:rsid w:val="00BF2378"/>
    <w:rsid w:val="00BF3597"/>
    <w:rsid w:val="00BF4617"/>
    <w:rsid w:val="00BF4BD2"/>
    <w:rsid w:val="00BF55CF"/>
    <w:rsid w:val="00BF57C0"/>
    <w:rsid w:val="00C002EA"/>
    <w:rsid w:val="00C008E4"/>
    <w:rsid w:val="00C00926"/>
    <w:rsid w:val="00C0332C"/>
    <w:rsid w:val="00C04385"/>
    <w:rsid w:val="00C0615A"/>
    <w:rsid w:val="00C1006D"/>
    <w:rsid w:val="00C1184A"/>
    <w:rsid w:val="00C14842"/>
    <w:rsid w:val="00C14B2A"/>
    <w:rsid w:val="00C16EA1"/>
    <w:rsid w:val="00C174FF"/>
    <w:rsid w:val="00C17834"/>
    <w:rsid w:val="00C20389"/>
    <w:rsid w:val="00C211D8"/>
    <w:rsid w:val="00C23A30"/>
    <w:rsid w:val="00C247CB"/>
    <w:rsid w:val="00C24E4F"/>
    <w:rsid w:val="00C26023"/>
    <w:rsid w:val="00C26E30"/>
    <w:rsid w:val="00C31183"/>
    <w:rsid w:val="00C31BA7"/>
    <w:rsid w:val="00C3253D"/>
    <w:rsid w:val="00C33472"/>
    <w:rsid w:val="00C336BC"/>
    <w:rsid w:val="00C34154"/>
    <w:rsid w:val="00C344BB"/>
    <w:rsid w:val="00C34A69"/>
    <w:rsid w:val="00C34CCA"/>
    <w:rsid w:val="00C351F6"/>
    <w:rsid w:val="00C36075"/>
    <w:rsid w:val="00C40A16"/>
    <w:rsid w:val="00C41537"/>
    <w:rsid w:val="00C41F0B"/>
    <w:rsid w:val="00C43CF0"/>
    <w:rsid w:val="00C4631C"/>
    <w:rsid w:val="00C46948"/>
    <w:rsid w:val="00C5119E"/>
    <w:rsid w:val="00C51CF8"/>
    <w:rsid w:val="00C53CDD"/>
    <w:rsid w:val="00C55B76"/>
    <w:rsid w:val="00C55F23"/>
    <w:rsid w:val="00C60069"/>
    <w:rsid w:val="00C62792"/>
    <w:rsid w:val="00C62974"/>
    <w:rsid w:val="00C644E8"/>
    <w:rsid w:val="00C6649D"/>
    <w:rsid w:val="00C67C61"/>
    <w:rsid w:val="00C725FB"/>
    <w:rsid w:val="00C72C59"/>
    <w:rsid w:val="00C73705"/>
    <w:rsid w:val="00C742D8"/>
    <w:rsid w:val="00C75D5E"/>
    <w:rsid w:val="00C76030"/>
    <w:rsid w:val="00C76F22"/>
    <w:rsid w:val="00C77E01"/>
    <w:rsid w:val="00C801E0"/>
    <w:rsid w:val="00C80FFB"/>
    <w:rsid w:val="00C81541"/>
    <w:rsid w:val="00C81B63"/>
    <w:rsid w:val="00C81B66"/>
    <w:rsid w:val="00C863DA"/>
    <w:rsid w:val="00C86737"/>
    <w:rsid w:val="00C867A6"/>
    <w:rsid w:val="00C87AE6"/>
    <w:rsid w:val="00C90156"/>
    <w:rsid w:val="00C90827"/>
    <w:rsid w:val="00C92F5E"/>
    <w:rsid w:val="00C94FF8"/>
    <w:rsid w:val="00C95915"/>
    <w:rsid w:val="00C96439"/>
    <w:rsid w:val="00C97970"/>
    <w:rsid w:val="00C97EEE"/>
    <w:rsid w:val="00CA03F7"/>
    <w:rsid w:val="00CA06FA"/>
    <w:rsid w:val="00CA07A1"/>
    <w:rsid w:val="00CA69C5"/>
    <w:rsid w:val="00CB0BD4"/>
    <w:rsid w:val="00CB1099"/>
    <w:rsid w:val="00CB20FE"/>
    <w:rsid w:val="00CB3A5E"/>
    <w:rsid w:val="00CB47F1"/>
    <w:rsid w:val="00CB6EDF"/>
    <w:rsid w:val="00CC029D"/>
    <w:rsid w:val="00CC3476"/>
    <w:rsid w:val="00CC3E3F"/>
    <w:rsid w:val="00CC447A"/>
    <w:rsid w:val="00CC6338"/>
    <w:rsid w:val="00CC645F"/>
    <w:rsid w:val="00CC6B7C"/>
    <w:rsid w:val="00CC70D4"/>
    <w:rsid w:val="00CC7D3A"/>
    <w:rsid w:val="00CD0849"/>
    <w:rsid w:val="00CD11E2"/>
    <w:rsid w:val="00CD15D5"/>
    <w:rsid w:val="00CD19A4"/>
    <w:rsid w:val="00CD3B90"/>
    <w:rsid w:val="00CD5B92"/>
    <w:rsid w:val="00CD6366"/>
    <w:rsid w:val="00CD7235"/>
    <w:rsid w:val="00CE0A24"/>
    <w:rsid w:val="00CE0F2E"/>
    <w:rsid w:val="00CE1256"/>
    <w:rsid w:val="00CE2FCB"/>
    <w:rsid w:val="00CE544B"/>
    <w:rsid w:val="00CF01CB"/>
    <w:rsid w:val="00CF195A"/>
    <w:rsid w:val="00CF1C54"/>
    <w:rsid w:val="00CF1CD3"/>
    <w:rsid w:val="00CF2AAB"/>
    <w:rsid w:val="00CF2FE7"/>
    <w:rsid w:val="00CF31E0"/>
    <w:rsid w:val="00CF36EC"/>
    <w:rsid w:val="00CF4332"/>
    <w:rsid w:val="00CF458B"/>
    <w:rsid w:val="00CF4F01"/>
    <w:rsid w:val="00CF550F"/>
    <w:rsid w:val="00CF72E8"/>
    <w:rsid w:val="00CF7A81"/>
    <w:rsid w:val="00D00255"/>
    <w:rsid w:val="00D00281"/>
    <w:rsid w:val="00D02213"/>
    <w:rsid w:val="00D03FC5"/>
    <w:rsid w:val="00D05411"/>
    <w:rsid w:val="00D06F26"/>
    <w:rsid w:val="00D10344"/>
    <w:rsid w:val="00D11DD7"/>
    <w:rsid w:val="00D124E9"/>
    <w:rsid w:val="00D14BE5"/>
    <w:rsid w:val="00D20B88"/>
    <w:rsid w:val="00D21881"/>
    <w:rsid w:val="00D230E4"/>
    <w:rsid w:val="00D234CA"/>
    <w:rsid w:val="00D23BFA"/>
    <w:rsid w:val="00D23D2A"/>
    <w:rsid w:val="00D241AA"/>
    <w:rsid w:val="00D26C0E"/>
    <w:rsid w:val="00D324AD"/>
    <w:rsid w:val="00D33189"/>
    <w:rsid w:val="00D338F3"/>
    <w:rsid w:val="00D33A48"/>
    <w:rsid w:val="00D37422"/>
    <w:rsid w:val="00D37F99"/>
    <w:rsid w:val="00D44330"/>
    <w:rsid w:val="00D44BEF"/>
    <w:rsid w:val="00D4557D"/>
    <w:rsid w:val="00D4651E"/>
    <w:rsid w:val="00D46845"/>
    <w:rsid w:val="00D470FD"/>
    <w:rsid w:val="00D54D9E"/>
    <w:rsid w:val="00D55A34"/>
    <w:rsid w:val="00D5655D"/>
    <w:rsid w:val="00D569CA"/>
    <w:rsid w:val="00D57B5A"/>
    <w:rsid w:val="00D607B2"/>
    <w:rsid w:val="00D6126F"/>
    <w:rsid w:val="00D6143B"/>
    <w:rsid w:val="00D63356"/>
    <w:rsid w:val="00D64E20"/>
    <w:rsid w:val="00D655F9"/>
    <w:rsid w:val="00D669C8"/>
    <w:rsid w:val="00D67915"/>
    <w:rsid w:val="00D70428"/>
    <w:rsid w:val="00D7170E"/>
    <w:rsid w:val="00D727A0"/>
    <w:rsid w:val="00D72A7C"/>
    <w:rsid w:val="00D74A9B"/>
    <w:rsid w:val="00D74A9E"/>
    <w:rsid w:val="00D75A58"/>
    <w:rsid w:val="00D75A6A"/>
    <w:rsid w:val="00D76878"/>
    <w:rsid w:val="00D77C8C"/>
    <w:rsid w:val="00D8081F"/>
    <w:rsid w:val="00D80C29"/>
    <w:rsid w:val="00D81747"/>
    <w:rsid w:val="00D81DAB"/>
    <w:rsid w:val="00D82858"/>
    <w:rsid w:val="00D85643"/>
    <w:rsid w:val="00D91CCF"/>
    <w:rsid w:val="00D96E3E"/>
    <w:rsid w:val="00D97C6E"/>
    <w:rsid w:val="00DA0A14"/>
    <w:rsid w:val="00DA1C6A"/>
    <w:rsid w:val="00DA20D2"/>
    <w:rsid w:val="00DA33A8"/>
    <w:rsid w:val="00DA3D2E"/>
    <w:rsid w:val="00DA4BB6"/>
    <w:rsid w:val="00DA4FCE"/>
    <w:rsid w:val="00DA532E"/>
    <w:rsid w:val="00DA5CBC"/>
    <w:rsid w:val="00DB1605"/>
    <w:rsid w:val="00DB2519"/>
    <w:rsid w:val="00DB3991"/>
    <w:rsid w:val="00DB42EE"/>
    <w:rsid w:val="00DB4769"/>
    <w:rsid w:val="00DB4ECE"/>
    <w:rsid w:val="00DC05A0"/>
    <w:rsid w:val="00DC26A9"/>
    <w:rsid w:val="00DC36E5"/>
    <w:rsid w:val="00DC5932"/>
    <w:rsid w:val="00DC7085"/>
    <w:rsid w:val="00DD03ED"/>
    <w:rsid w:val="00DD0E5E"/>
    <w:rsid w:val="00DD1649"/>
    <w:rsid w:val="00DD5B5C"/>
    <w:rsid w:val="00DD5D88"/>
    <w:rsid w:val="00DD72A5"/>
    <w:rsid w:val="00DD7A66"/>
    <w:rsid w:val="00DE1449"/>
    <w:rsid w:val="00DE3186"/>
    <w:rsid w:val="00DE6333"/>
    <w:rsid w:val="00DE666A"/>
    <w:rsid w:val="00DE69E0"/>
    <w:rsid w:val="00DE7AAF"/>
    <w:rsid w:val="00DF1098"/>
    <w:rsid w:val="00DF2623"/>
    <w:rsid w:val="00DF2CC0"/>
    <w:rsid w:val="00DF35B5"/>
    <w:rsid w:val="00DF6569"/>
    <w:rsid w:val="00DF7A7E"/>
    <w:rsid w:val="00E03B62"/>
    <w:rsid w:val="00E05459"/>
    <w:rsid w:val="00E07774"/>
    <w:rsid w:val="00E11EDC"/>
    <w:rsid w:val="00E1404F"/>
    <w:rsid w:val="00E15EA0"/>
    <w:rsid w:val="00E21644"/>
    <w:rsid w:val="00E23AC1"/>
    <w:rsid w:val="00E25103"/>
    <w:rsid w:val="00E2537A"/>
    <w:rsid w:val="00E2620D"/>
    <w:rsid w:val="00E302DB"/>
    <w:rsid w:val="00E32139"/>
    <w:rsid w:val="00E32189"/>
    <w:rsid w:val="00E324C4"/>
    <w:rsid w:val="00E34315"/>
    <w:rsid w:val="00E343E3"/>
    <w:rsid w:val="00E3459E"/>
    <w:rsid w:val="00E34FD5"/>
    <w:rsid w:val="00E36C82"/>
    <w:rsid w:val="00E370D9"/>
    <w:rsid w:val="00E41EAE"/>
    <w:rsid w:val="00E42ED5"/>
    <w:rsid w:val="00E43CB1"/>
    <w:rsid w:val="00E44911"/>
    <w:rsid w:val="00E4572A"/>
    <w:rsid w:val="00E46654"/>
    <w:rsid w:val="00E46AD6"/>
    <w:rsid w:val="00E47DC1"/>
    <w:rsid w:val="00E47F18"/>
    <w:rsid w:val="00E47FC4"/>
    <w:rsid w:val="00E547AC"/>
    <w:rsid w:val="00E54E1B"/>
    <w:rsid w:val="00E5734E"/>
    <w:rsid w:val="00E57477"/>
    <w:rsid w:val="00E57A32"/>
    <w:rsid w:val="00E60969"/>
    <w:rsid w:val="00E62FFD"/>
    <w:rsid w:val="00E63C37"/>
    <w:rsid w:val="00E66248"/>
    <w:rsid w:val="00E70615"/>
    <w:rsid w:val="00E71234"/>
    <w:rsid w:val="00E72FF9"/>
    <w:rsid w:val="00E73779"/>
    <w:rsid w:val="00E746F5"/>
    <w:rsid w:val="00E758DB"/>
    <w:rsid w:val="00E76231"/>
    <w:rsid w:val="00E775B8"/>
    <w:rsid w:val="00E77985"/>
    <w:rsid w:val="00E80A25"/>
    <w:rsid w:val="00E80E26"/>
    <w:rsid w:val="00E81BC6"/>
    <w:rsid w:val="00E81CD4"/>
    <w:rsid w:val="00E82A45"/>
    <w:rsid w:val="00E84623"/>
    <w:rsid w:val="00E848F1"/>
    <w:rsid w:val="00E8543D"/>
    <w:rsid w:val="00E86F1B"/>
    <w:rsid w:val="00E9080A"/>
    <w:rsid w:val="00E90DDF"/>
    <w:rsid w:val="00E91E1F"/>
    <w:rsid w:val="00E922D9"/>
    <w:rsid w:val="00E92D00"/>
    <w:rsid w:val="00E93F78"/>
    <w:rsid w:val="00E9407B"/>
    <w:rsid w:val="00E94577"/>
    <w:rsid w:val="00E96908"/>
    <w:rsid w:val="00EA04DE"/>
    <w:rsid w:val="00EA0D15"/>
    <w:rsid w:val="00EA2D39"/>
    <w:rsid w:val="00EA2E54"/>
    <w:rsid w:val="00EA4068"/>
    <w:rsid w:val="00EA42E8"/>
    <w:rsid w:val="00EA58CA"/>
    <w:rsid w:val="00EB066B"/>
    <w:rsid w:val="00EB0866"/>
    <w:rsid w:val="00EB52E1"/>
    <w:rsid w:val="00EB6B8E"/>
    <w:rsid w:val="00EB6CAD"/>
    <w:rsid w:val="00EB74B4"/>
    <w:rsid w:val="00EC0D21"/>
    <w:rsid w:val="00EC24D5"/>
    <w:rsid w:val="00EC51DE"/>
    <w:rsid w:val="00EC5AE1"/>
    <w:rsid w:val="00EC5EC8"/>
    <w:rsid w:val="00EC6392"/>
    <w:rsid w:val="00ED0E46"/>
    <w:rsid w:val="00ED24D8"/>
    <w:rsid w:val="00ED35DC"/>
    <w:rsid w:val="00ED39A0"/>
    <w:rsid w:val="00ED3AA8"/>
    <w:rsid w:val="00ED3EBB"/>
    <w:rsid w:val="00ED4287"/>
    <w:rsid w:val="00ED46E8"/>
    <w:rsid w:val="00EE1514"/>
    <w:rsid w:val="00EE3909"/>
    <w:rsid w:val="00EE45F5"/>
    <w:rsid w:val="00EE6944"/>
    <w:rsid w:val="00EE6F65"/>
    <w:rsid w:val="00EE71E8"/>
    <w:rsid w:val="00EE759F"/>
    <w:rsid w:val="00EF10A2"/>
    <w:rsid w:val="00EF209A"/>
    <w:rsid w:val="00EF2460"/>
    <w:rsid w:val="00EF2CA0"/>
    <w:rsid w:val="00EF66EF"/>
    <w:rsid w:val="00F00340"/>
    <w:rsid w:val="00F03D4A"/>
    <w:rsid w:val="00F05399"/>
    <w:rsid w:val="00F05E10"/>
    <w:rsid w:val="00F06917"/>
    <w:rsid w:val="00F0791C"/>
    <w:rsid w:val="00F07B32"/>
    <w:rsid w:val="00F11209"/>
    <w:rsid w:val="00F114F0"/>
    <w:rsid w:val="00F1319B"/>
    <w:rsid w:val="00F1420F"/>
    <w:rsid w:val="00F14389"/>
    <w:rsid w:val="00F15666"/>
    <w:rsid w:val="00F16851"/>
    <w:rsid w:val="00F16BEC"/>
    <w:rsid w:val="00F170BE"/>
    <w:rsid w:val="00F173FD"/>
    <w:rsid w:val="00F175EF"/>
    <w:rsid w:val="00F202CF"/>
    <w:rsid w:val="00F21907"/>
    <w:rsid w:val="00F220A3"/>
    <w:rsid w:val="00F23979"/>
    <w:rsid w:val="00F23A16"/>
    <w:rsid w:val="00F24D06"/>
    <w:rsid w:val="00F24DB5"/>
    <w:rsid w:val="00F24FED"/>
    <w:rsid w:val="00F31656"/>
    <w:rsid w:val="00F31DC7"/>
    <w:rsid w:val="00F330F2"/>
    <w:rsid w:val="00F3359A"/>
    <w:rsid w:val="00F34264"/>
    <w:rsid w:val="00F356B2"/>
    <w:rsid w:val="00F40B2E"/>
    <w:rsid w:val="00F43209"/>
    <w:rsid w:val="00F439F3"/>
    <w:rsid w:val="00F46FFF"/>
    <w:rsid w:val="00F47F56"/>
    <w:rsid w:val="00F50A6A"/>
    <w:rsid w:val="00F50AAF"/>
    <w:rsid w:val="00F52F89"/>
    <w:rsid w:val="00F532D0"/>
    <w:rsid w:val="00F536D5"/>
    <w:rsid w:val="00F53DE2"/>
    <w:rsid w:val="00F55D5C"/>
    <w:rsid w:val="00F560CC"/>
    <w:rsid w:val="00F562BA"/>
    <w:rsid w:val="00F56D8A"/>
    <w:rsid w:val="00F60B80"/>
    <w:rsid w:val="00F60F02"/>
    <w:rsid w:val="00F63BC8"/>
    <w:rsid w:val="00F64D91"/>
    <w:rsid w:val="00F660A4"/>
    <w:rsid w:val="00F667BB"/>
    <w:rsid w:val="00F669CA"/>
    <w:rsid w:val="00F675FA"/>
    <w:rsid w:val="00F70388"/>
    <w:rsid w:val="00F70C90"/>
    <w:rsid w:val="00F712B9"/>
    <w:rsid w:val="00F72A29"/>
    <w:rsid w:val="00F72AFC"/>
    <w:rsid w:val="00F72E89"/>
    <w:rsid w:val="00F734DE"/>
    <w:rsid w:val="00F74A49"/>
    <w:rsid w:val="00F74C33"/>
    <w:rsid w:val="00F755E6"/>
    <w:rsid w:val="00F766CC"/>
    <w:rsid w:val="00F77C7D"/>
    <w:rsid w:val="00F81CEE"/>
    <w:rsid w:val="00F832D1"/>
    <w:rsid w:val="00F8512F"/>
    <w:rsid w:val="00F85D63"/>
    <w:rsid w:val="00F868D7"/>
    <w:rsid w:val="00F86BD7"/>
    <w:rsid w:val="00F90F9D"/>
    <w:rsid w:val="00F9274E"/>
    <w:rsid w:val="00F928BE"/>
    <w:rsid w:val="00F92D34"/>
    <w:rsid w:val="00F94415"/>
    <w:rsid w:val="00F95146"/>
    <w:rsid w:val="00F95F30"/>
    <w:rsid w:val="00F96533"/>
    <w:rsid w:val="00FA0AD7"/>
    <w:rsid w:val="00FA0FF1"/>
    <w:rsid w:val="00FA127C"/>
    <w:rsid w:val="00FA1BAB"/>
    <w:rsid w:val="00FA1EEC"/>
    <w:rsid w:val="00FA4B41"/>
    <w:rsid w:val="00FA641B"/>
    <w:rsid w:val="00FA70A5"/>
    <w:rsid w:val="00FA740E"/>
    <w:rsid w:val="00FA7B5A"/>
    <w:rsid w:val="00FB0343"/>
    <w:rsid w:val="00FB263D"/>
    <w:rsid w:val="00FB4CB7"/>
    <w:rsid w:val="00FC04C1"/>
    <w:rsid w:val="00FC60A9"/>
    <w:rsid w:val="00FD1062"/>
    <w:rsid w:val="00FD1BF5"/>
    <w:rsid w:val="00FD2230"/>
    <w:rsid w:val="00FD2C9E"/>
    <w:rsid w:val="00FD33B3"/>
    <w:rsid w:val="00FD40BB"/>
    <w:rsid w:val="00FD541E"/>
    <w:rsid w:val="00FD6922"/>
    <w:rsid w:val="00FE0594"/>
    <w:rsid w:val="00FE0AFB"/>
    <w:rsid w:val="00FE1BD8"/>
    <w:rsid w:val="00FE2040"/>
    <w:rsid w:val="00FE27F9"/>
    <w:rsid w:val="00FE32E5"/>
    <w:rsid w:val="00FE50E2"/>
    <w:rsid w:val="00FE590A"/>
    <w:rsid w:val="00FE6ACE"/>
    <w:rsid w:val="00FE74F4"/>
    <w:rsid w:val="00FE7F5C"/>
    <w:rsid w:val="00FF0B3C"/>
    <w:rsid w:val="00FF0DF2"/>
    <w:rsid w:val="00FF2AA9"/>
    <w:rsid w:val="00FF343E"/>
    <w:rsid w:val="00FF36D3"/>
    <w:rsid w:val="00FF4247"/>
    <w:rsid w:val="00FF509C"/>
    <w:rsid w:val="00FF5F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1B79176"/>
  <w15:docId w15:val="{FC5B3995-895C-43BE-8B3D-5C2E68B6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D6FE6"/>
    <w:pPr>
      <w:spacing w:after="200" w:line="276" w:lineRule="auto"/>
    </w:pPr>
    <w:rPr>
      <w:rFonts w:ascii="Calibri" w:hAnsi="Calibri"/>
      <w:sz w:val="22"/>
      <w:szCs w:val="22"/>
      <w:lang w:eastAsia="en-US"/>
    </w:rPr>
  </w:style>
  <w:style w:type="paragraph" w:styleId="Nadpis1">
    <w:name w:val="heading 1"/>
    <w:aliases w:val="NadpisUrovne_1"/>
    <w:basedOn w:val="Normlny"/>
    <w:next w:val="Normlny"/>
    <w:link w:val="Nadpis1Char"/>
    <w:uiPriority w:val="9"/>
    <w:qFormat/>
    <w:rsid w:val="001F11D9"/>
    <w:pPr>
      <w:spacing w:after="0" w:line="240" w:lineRule="auto"/>
      <w:outlineLvl w:val="0"/>
    </w:pPr>
    <w:rPr>
      <w:rFonts w:ascii="Arial" w:hAnsi="Arial"/>
      <w:b/>
      <w:bCs/>
      <w:caps/>
      <w:sz w:val="24"/>
      <w:szCs w:val="24"/>
    </w:rPr>
  </w:style>
  <w:style w:type="paragraph" w:styleId="Nadpis2">
    <w:name w:val="heading 2"/>
    <w:aliases w:val="NadpisUrovne_2"/>
    <w:basedOn w:val="Normlny"/>
    <w:next w:val="Normlny"/>
    <w:link w:val="Nadpis2Char"/>
    <w:uiPriority w:val="9"/>
    <w:qFormat/>
    <w:rsid w:val="005476CA"/>
    <w:pPr>
      <w:spacing w:after="0" w:line="240" w:lineRule="auto"/>
      <w:jc w:val="center"/>
      <w:outlineLvl w:val="1"/>
    </w:pPr>
    <w:rPr>
      <w:rFonts w:ascii="Arial" w:hAnsi="Arial"/>
      <w:b/>
      <w:sz w:val="24"/>
      <w:szCs w:val="24"/>
    </w:rPr>
  </w:style>
  <w:style w:type="paragraph" w:styleId="Nadpis3">
    <w:name w:val="heading 3"/>
    <w:aliases w:val="NadpisUrovne_3"/>
    <w:basedOn w:val="Zkladntext"/>
    <w:next w:val="Normlny"/>
    <w:link w:val="Nadpis3Char"/>
    <w:uiPriority w:val="9"/>
    <w:qFormat/>
    <w:rsid w:val="00C4631C"/>
    <w:pPr>
      <w:numPr>
        <w:numId w:val="21"/>
      </w:numPr>
      <w:autoSpaceDE w:val="0"/>
      <w:autoSpaceDN w:val="0"/>
      <w:spacing w:after="240"/>
      <w:outlineLvl w:val="2"/>
    </w:pPr>
    <w:rPr>
      <w:rFonts w:ascii="Arial" w:hAnsi="Arial"/>
      <w:b/>
      <w:bCs/>
      <w:noProof w:val="0"/>
      <w:sz w:val="20"/>
      <w:szCs w:val="20"/>
    </w:rPr>
  </w:style>
  <w:style w:type="paragraph" w:styleId="Nadpis4">
    <w:name w:val="heading 4"/>
    <w:aliases w:val="NadpisUrovne_4"/>
    <w:basedOn w:val="Normlny"/>
    <w:next w:val="Normlny"/>
    <w:link w:val="Nadpis4Char"/>
    <w:uiPriority w:val="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Urovne_1 Char"/>
    <w:link w:val="Nadpis1"/>
    <w:uiPriority w:val="9"/>
    <w:locked/>
    <w:rsid w:val="001F11D9"/>
    <w:rPr>
      <w:rFonts w:ascii="Arial" w:hAnsi="Arial" w:cs="Arial"/>
      <w:b/>
      <w:bCs/>
      <w:caps/>
      <w:sz w:val="24"/>
      <w:szCs w:val="24"/>
      <w:lang w:eastAsia="en-US"/>
    </w:rPr>
  </w:style>
  <w:style w:type="character" w:customStyle="1" w:styleId="Nadpis2Char">
    <w:name w:val="Nadpis 2 Char"/>
    <w:aliases w:val="NadpisUrovne_2 Char"/>
    <w:link w:val="Nadpis2"/>
    <w:uiPriority w:val="9"/>
    <w:locked/>
    <w:rsid w:val="005476CA"/>
    <w:rPr>
      <w:rFonts w:ascii="Arial" w:hAnsi="Arial" w:cs="Arial"/>
      <w:b/>
      <w:sz w:val="24"/>
      <w:szCs w:val="24"/>
      <w:lang w:eastAsia="en-US"/>
    </w:rPr>
  </w:style>
  <w:style w:type="character" w:customStyle="1" w:styleId="Nadpis3Char">
    <w:name w:val="Nadpis 3 Char"/>
    <w:aliases w:val="NadpisUrovne_3 Char"/>
    <w:link w:val="Nadpis3"/>
    <w:uiPriority w:val="9"/>
    <w:locked/>
    <w:rsid w:val="00C4631C"/>
    <w:rPr>
      <w:rFonts w:ascii="Arial" w:eastAsia="Calibri" w:hAnsi="Arial"/>
      <w:b/>
      <w:bCs/>
    </w:rPr>
  </w:style>
  <w:style w:type="character" w:customStyle="1" w:styleId="Nadpis4Char">
    <w:name w:val="Nadpis 4 Char"/>
    <w:aliases w:val="NadpisUrovne_4 Char"/>
    <w:link w:val="Nadpis4"/>
    <w:uiPriority w:val="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uiPriority w:val="99"/>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line="240" w:lineRule="auto"/>
    </w:p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uiPriority w:val="10"/>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uiPriority w:val="10"/>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0"/>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Table of contents numbered,Odstavec cíl se seznamem,VS_Odsek"/>
    <w:basedOn w:val="Normlny"/>
    <w:link w:val="OdsekzoznamuChar"/>
    <w:uiPriority w:val="34"/>
    <w:qFormat/>
    <w:rsid w:val="004E385B"/>
    <w:pPr>
      <w:spacing w:after="0" w:line="240" w:lineRule="auto"/>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AF3404"/>
    <w:pPr>
      <w:tabs>
        <w:tab w:val="right" w:leader="dot" w:pos="9063"/>
      </w:tabs>
      <w:spacing w:after="0" w:line="240" w:lineRule="auto"/>
    </w:pPr>
    <w:rPr>
      <w:rFonts w:asciiTheme="minorHAnsi" w:hAnsiTheme="minorHAnsi" w:cstheme="minorHAnsi"/>
      <w:bCs/>
      <w:caps/>
      <w:noProof/>
      <w:sz w:val="24"/>
      <w:szCs w:val="24"/>
    </w:rPr>
  </w:style>
  <w:style w:type="paragraph" w:styleId="Obsah2">
    <w:name w:val="toc 2"/>
    <w:basedOn w:val="Normlny"/>
    <w:next w:val="Normlny"/>
    <w:autoRedefine/>
    <w:uiPriority w:val="39"/>
    <w:rsid w:val="00AF3404"/>
    <w:pPr>
      <w:tabs>
        <w:tab w:val="left" w:pos="993"/>
        <w:tab w:val="right" w:pos="9062"/>
      </w:tabs>
      <w:spacing w:after="0" w:line="240" w:lineRule="auto"/>
    </w:pPr>
    <w:rPr>
      <w:rFonts w:asciiTheme="minorHAnsi" w:hAnsiTheme="minorHAnsi" w:cstheme="minorHAnsi"/>
      <w:b/>
      <w:bCs/>
      <w:noProof/>
    </w:rPr>
  </w:style>
  <w:style w:type="paragraph" w:styleId="Obsah3">
    <w:name w:val="toc 3"/>
    <w:basedOn w:val="Normlny"/>
    <w:next w:val="Normlny"/>
    <w:autoRedefine/>
    <w:uiPriority w:val="39"/>
    <w:rsid w:val="005E5186"/>
    <w:pPr>
      <w:tabs>
        <w:tab w:val="left" w:pos="660"/>
        <w:tab w:val="right" w:pos="9062"/>
      </w:tabs>
      <w:spacing w:after="0"/>
      <w:ind w:left="993" w:hanging="709"/>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6">
    <w:name w:val="Odsek zoznamu6"/>
    <w:basedOn w:val="Normlny"/>
    <w:rsid w:val="009B5B28"/>
    <w:pPr>
      <w:ind w:left="720"/>
      <w:contextualSpacing/>
    </w:pPr>
    <w:rPr>
      <w:sz w:val="20"/>
      <w:szCs w:val="20"/>
      <w:lang w:val="en-US" w:eastAsia="cs-CZ"/>
    </w:rPr>
  </w:style>
  <w:style w:type="character" w:customStyle="1" w:styleId="code">
    <w:name w:val="code"/>
    <w:rsid w:val="00E25103"/>
  </w:style>
  <w:style w:type="character" w:customStyle="1" w:styleId="Podtitul1">
    <w:name w:val="Podtitul1"/>
    <w:rsid w:val="00E25103"/>
  </w:style>
  <w:style w:type="character" w:customStyle="1" w:styleId="BezriadkovaniaChar">
    <w:name w:val="Bez riadkovania Char"/>
    <w:basedOn w:val="Predvolenpsmoodseku"/>
    <w:link w:val="Bezriadkovania"/>
    <w:uiPriority w:val="1"/>
    <w:rsid w:val="001755A6"/>
    <w:rPr>
      <w:rFonts w:ascii="Calibri" w:hAnsi="Calibri"/>
      <w:sz w:val="22"/>
      <w:szCs w:val="22"/>
      <w:lang w:eastAsia="en-US"/>
    </w:rPr>
  </w:style>
  <w:style w:type="character" w:customStyle="1" w:styleId="h1a1">
    <w:name w:val="h1a1"/>
    <w:rsid w:val="001755A6"/>
    <w:rPr>
      <w:vanish w:val="0"/>
      <w:webHidden w:val="0"/>
      <w:sz w:val="24"/>
      <w:szCs w:val="24"/>
      <w:specVanish w:val="0"/>
    </w:rPr>
  </w:style>
  <w:style w:type="paragraph" w:customStyle="1" w:styleId="gmail-western">
    <w:name w:val="gmail-western"/>
    <w:basedOn w:val="Normlny"/>
    <w:uiPriority w:val="99"/>
    <w:semiHidden/>
    <w:rsid w:val="00C81541"/>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evyrieenzmienka1">
    <w:name w:val="Nevyriešená zmienka1"/>
    <w:basedOn w:val="Predvolenpsmoodseku"/>
    <w:uiPriority w:val="99"/>
    <w:semiHidden/>
    <w:unhideWhenUsed/>
    <w:rsid w:val="003900D7"/>
    <w:rPr>
      <w:color w:val="605E5C"/>
      <w:shd w:val="clear" w:color="auto" w:fill="E1DFDD"/>
    </w:rPr>
  </w:style>
  <w:style w:type="numbering" w:customStyle="1" w:styleId="Aktulnyzoznam1">
    <w:name w:val="Aktuálny zoznam1"/>
    <w:uiPriority w:val="99"/>
    <w:rsid w:val="003C7677"/>
    <w:pPr>
      <w:numPr>
        <w:numId w:val="36"/>
      </w:numPr>
    </w:pPr>
  </w:style>
  <w:style w:type="paragraph" w:customStyle="1" w:styleId="TableParagraph">
    <w:name w:val="Table Paragraph"/>
    <w:basedOn w:val="Normlny"/>
    <w:uiPriority w:val="1"/>
    <w:qFormat/>
    <w:rsid w:val="00BD2D52"/>
    <w:pPr>
      <w:widowControl w:val="0"/>
      <w:autoSpaceDE w:val="0"/>
      <w:autoSpaceDN w:val="0"/>
      <w:spacing w:after="0" w:line="240" w:lineRule="auto"/>
    </w:pPr>
    <w:rPr>
      <w:rFonts w:ascii="Times New Roman" w:hAnsi="Times New Roman"/>
    </w:rPr>
  </w:style>
  <w:style w:type="paragraph" w:customStyle="1" w:styleId="wazzatext">
    <w:name w:val="wazza_text"/>
    <w:basedOn w:val="Normlny"/>
    <w:qFormat/>
    <w:rsid w:val="002013B6"/>
    <w:pPr>
      <w:spacing w:before="120" w:after="0" w:line="240" w:lineRule="auto"/>
      <w:jc w:val="both"/>
    </w:pPr>
    <w:rPr>
      <w:rFonts w:ascii="Arial" w:hAnsi="Arial" w:cs="Arial"/>
      <w:sz w:val="20"/>
      <w:szCs w:val="20"/>
      <w:lang w:eastAsia="sk-SK"/>
    </w:rPr>
  </w:style>
  <w:style w:type="paragraph" w:styleId="Popis">
    <w:name w:val="caption"/>
    <w:basedOn w:val="Normlny"/>
    <w:next w:val="Normlny"/>
    <w:link w:val="PopisChar"/>
    <w:unhideWhenUsed/>
    <w:qFormat/>
    <w:rsid w:val="0027178D"/>
    <w:pPr>
      <w:keepLines/>
      <w:spacing w:before="60" w:after="240" w:line="240" w:lineRule="auto"/>
    </w:pPr>
    <w:rPr>
      <w:rFonts w:asciiTheme="minorHAnsi" w:eastAsiaTheme="minorHAnsi" w:hAnsiTheme="minorHAnsi" w:cstheme="minorBidi"/>
      <w:iCs/>
      <w:color w:val="404040" w:themeColor="text1" w:themeTint="BF"/>
      <w:sz w:val="18"/>
      <w:szCs w:val="18"/>
    </w:rPr>
  </w:style>
  <w:style w:type="paragraph" w:customStyle="1" w:styleId="Text0">
    <w:name w:val="Text"/>
    <w:basedOn w:val="Normlny"/>
    <w:link w:val="TextChar0"/>
    <w:qFormat/>
    <w:rsid w:val="0027178D"/>
    <w:pPr>
      <w:spacing w:before="120" w:after="120" w:line="240" w:lineRule="auto"/>
      <w:jc w:val="both"/>
    </w:pPr>
    <w:rPr>
      <w:rFonts w:ascii="Tahoma" w:eastAsiaTheme="minorEastAsia" w:hAnsi="Tahoma" w:cstheme="minorBidi"/>
      <w:color w:val="4BACC6" w:themeColor="accent5"/>
    </w:rPr>
  </w:style>
  <w:style w:type="character" w:customStyle="1" w:styleId="TextChar0">
    <w:name w:val="Text Char"/>
    <w:basedOn w:val="Predvolenpsmoodseku"/>
    <w:link w:val="Text0"/>
    <w:rsid w:val="0027178D"/>
    <w:rPr>
      <w:rFonts w:ascii="Tahoma" w:eastAsiaTheme="minorEastAsia" w:hAnsi="Tahoma" w:cstheme="minorBidi"/>
      <w:color w:val="4BACC6" w:themeColor="accent5"/>
      <w:sz w:val="22"/>
      <w:szCs w:val="22"/>
      <w:lang w:eastAsia="en-US"/>
    </w:rPr>
  </w:style>
  <w:style w:type="paragraph" w:customStyle="1" w:styleId="Bold">
    <w:name w:val="Bold"/>
    <w:basedOn w:val="Text0"/>
    <w:link w:val="BoldChar"/>
    <w:qFormat/>
    <w:rsid w:val="0027178D"/>
    <w:rPr>
      <w:b/>
    </w:rPr>
  </w:style>
  <w:style w:type="character" w:customStyle="1" w:styleId="BoldChar">
    <w:name w:val="Bold Char"/>
    <w:basedOn w:val="TextChar0"/>
    <w:link w:val="Bold"/>
    <w:rsid w:val="0027178D"/>
    <w:rPr>
      <w:rFonts w:ascii="Tahoma" w:eastAsiaTheme="minorEastAsia" w:hAnsi="Tahoma" w:cstheme="minorBidi"/>
      <w:b/>
      <w:color w:val="4BACC6" w:themeColor="accent5"/>
      <w:sz w:val="22"/>
      <w:szCs w:val="22"/>
      <w:lang w:eastAsia="en-US"/>
    </w:rPr>
  </w:style>
  <w:style w:type="paragraph" w:customStyle="1" w:styleId="MLNadpislnku">
    <w:name w:val="ML Nadpis článku"/>
    <w:basedOn w:val="Normlny"/>
    <w:qFormat/>
    <w:rsid w:val="0027178D"/>
    <w:pPr>
      <w:keepNext/>
      <w:numPr>
        <w:numId w:val="93"/>
      </w:numPr>
      <w:spacing w:before="480" w:after="120" w:line="280" w:lineRule="exact"/>
      <w:outlineLvl w:val="0"/>
    </w:pPr>
    <w:rPr>
      <w:rFonts w:asciiTheme="minorHAnsi" w:eastAsiaTheme="minorHAnsi" w:hAnsiTheme="minorHAnsi" w:cstheme="minorHAnsi"/>
      <w:b/>
    </w:rPr>
  </w:style>
  <w:style w:type="paragraph" w:customStyle="1" w:styleId="MLOdsek">
    <w:name w:val="ML Odsek"/>
    <w:basedOn w:val="Normlny"/>
    <w:link w:val="MLOdsekChar"/>
    <w:qFormat/>
    <w:rsid w:val="0027178D"/>
    <w:pPr>
      <w:numPr>
        <w:ilvl w:val="1"/>
        <w:numId w:val="93"/>
      </w:numPr>
      <w:spacing w:after="120" w:line="280" w:lineRule="atLeast"/>
      <w:jc w:val="both"/>
    </w:pPr>
    <w:rPr>
      <w:rFonts w:asciiTheme="minorHAnsi" w:hAnsiTheme="minorHAnsi" w:cstheme="minorHAnsi"/>
      <w:lang w:eastAsia="cs-CZ"/>
    </w:rPr>
  </w:style>
  <w:style w:type="character" w:customStyle="1" w:styleId="MLOdsekChar">
    <w:name w:val="ML Odsek Char"/>
    <w:basedOn w:val="Predvolenpsmoodseku"/>
    <w:link w:val="MLOdsek"/>
    <w:rsid w:val="0027178D"/>
    <w:rPr>
      <w:rFonts w:asciiTheme="minorHAnsi" w:hAnsiTheme="minorHAnsi" w:cstheme="minorHAnsi"/>
      <w:sz w:val="22"/>
      <w:szCs w:val="22"/>
      <w:lang w:eastAsia="cs-CZ"/>
    </w:rPr>
  </w:style>
  <w:style w:type="table" w:customStyle="1" w:styleId="TableGrid0">
    <w:name w:val="Table Grid0"/>
    <w:basedOn w:val="Normlnatabuka"/>
    <w:uiPriority w:val="59"/>
    <w:rsid w:val="0027178D"/>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mluva-Normal-Indent1">
    <w:name w:val="Zmluva - Normal - Indent 1"/>
    <w:basedOn w:val="Normlny"/>
    <w:autoRedefine/>
    <w:rsid w:val="00CE0A24"/>
    <w:pPr>
      <w:tabs>
        <w:tab w:val="left" w:pos="1276"/>
      </w:tabs>
      <w:spacing w:before="40" w:after="120" w:line="240" w:lineRule="auto"/>
      <w:ind w:left="1784"/>
      <w:jc w:val="both"/>
    </w:pPr>
    <w:rPr>
      <w:rFonts w:ascii="Tahoma" w:hAnsi="Tahoma" w:cs="Tahoma"/>
      <w:sz w:val="20"/>
      <w:szCs w:val="20"/>
      <w:lang w:eastAsia="sk-SK"/>
    </w:rPr>
  </w:style>
  <w:style w:type="character" w:customStyle="1" w:styleId="normaltextrun">
    <w:name w:val="normaltextrun"/>
    <w:basedOn w:val="Predvolenpsmoodseku"/>
    <w:rsid w:val="00CE0A24"/>
  </w:style>
  <w:style w:type="character" w:customStyle="1" w:styleId="findhit">
    <w:name w:val="findhit"/>
    <w:basedOn w:val="Predvolenpsmoodseku"/>
    <w:rsid w:val="00CE0A24"/>
  </w:style>
  <w:style w:type="paragraph" w:customStyle="1" w:styleId="Zmluva-Clanok">
    <w:name w:val="Zmluva - Clanok"/>
    <w:basedOn w:val="Normlny"/>
    <w:uiPriority w:val="1"/>
    <w:rsid w:val="00CE0A24"/>
    <w:pPr>
      <w:keepNext/>
      <w:tabs>
        <w:tab w:val="left" w:pos="284"/>
      </w:tabs>
      <w:spacing w:after="240" w:line="240" w:lineRule="auto"/>
      <w:outlineLvl w:val="2"/>
    </w:pPr>
    <w:rPr>
      <w:rFonts w:asciiTheme="minorHAnsi" w:eastAsiaTheme="minorEastAsia" w:hAnsiTheme="minorHAnsi" w:cstheme="minorBidi"/>
    </w:rPr>
  </w:style>
  <w:style w:type="paragraph" w:customStyle="1" w:styleId="Zmluva-Title">
    <w:name w:val="Zmluva - Title"/>
    <w:basedOn w:val="Nzov"/>
    <w:next w:val="Zmluva-Clanok"/>
    <w:uiPriority w:val="1"/>
    <w:rsid w:val="00CE0A24"/>
    <w:pPr>
      <w:tabs>
        <w:tab w:val="clear" w:pos="360"/>
        <w:tab w:val="left" w:pos="4253"/>
      </w:tabs>
      <w:spacing w:before="0"/>
      <w:ind w:left="0" w:firstLine="0"/>
      <w:contextualSpacing/>
      <w:jc w:val="center"/>
    </w:pPr>
    <w:rPr>
      <w:rFonts w:asciiTheme="minorHAnsi" w:eastAsia="Times New Roman" w:hAnsiTheme="minorHAnsi" w:cstheme="minorBidi"/>
      <w:bCs/>
      <w:sz w:val="36"/>
      <w:szCs w:val="36"/>
      <w:lang w:eastAsia="cs-CZ"/>
    </w:rPr>
  </w:style>
  <w:style w:type="character" w:customStyle="1" w:styleId="ZkladntextChar1">
    <w:name w:val="Základný text Char1"/>
    <w:basedOn w:val="Predvolenpsmoodseku"/>
    <w:rsid w:val="00CE0A24"/>
    <w:rPr>
      <w:rFonts w:ascii="Times New Roman" w:eastAsia="Times New Roman" w:hAnsi="Times New Roman" w:cs="Times New Roman"/>
      <w:b/>
      <w:bCs/>
      <w:kern w:val="0"/>
      <w:sz w:val="20"/>
      <w:szCs w:val="20"/>
      <w:lang w:eastAsia="cs-CZ"/>
      <w14:ligatures w14:val="none"/>
    </w:rPr>
  </w:style>
  <w:style w:type="character" w:customStyle="1" w:styleId="spellingerror">
    <w:name w:val="spellingerror"/>
    <w:basedOn w:val="Predvolenpsmoodseku"/>
    <w:rsid w:val="00CE0A24"/>
  </w:style>
  <w:style w:type="character" w:customStyle="1" w:styleId="PopisChar">
    <w:name w:val="Popis Char"/>
    <w:basedOn w:val="Predvolenpsmoodseku"/>
    <w:link w:val="Popis"/>
    <w:rsid w:val="00CE0A24"/>
    <w:rPr>
      <w:rFonts w:asciiTheme="minorHAnsi" w:eastAsiaTheme="minorHAnsi" w:hAnsiTheme="minorHAnsi" w:cstheme="minorBidi"/>
      <w:iCs/>
      <w:color w:val="404040" w:themeColor="text1" w:themeTint="BF"/>
      <w:sz w:val="18"/>
      <w:szCs w:val="18"/>
      <w:lang w:eastAsia="en-US"/>
    </w:rPr>
  </w:style>
  <w:style w:type="paragraph" w:customStyle="1" w:styleId="TableSmHeadingRight">
    <w:name w:val="Table_Sm_Heading_Right"/>
    <w:basedOn w:val="Normlny"/>
    <w:uiPriority w:val="99"/>
    <w:rsid w:val="00CE0A24"/>
    <w:pPr>
      <w:keepNext/>
      <w:spacing w:before="60" w:after="40"/>
      <w:jc w:val="right"/>
    </w:pPr>
    <w:rPr>
      <w:rFonts w:ascii="Futura Bk" w:hAnsi="Futura Bk"/>
      <w:b/>
      <w:bCs/>
      <w:sz w:val="16"/>
      <w:szCs w:val="16"/>
      <w:lang w:val="en-GB" w:eastAsia="sk-SK"/>
    </w:rPr>
  </w:style>
  <w:style w:type="paragraph" w:customStyle="1" w:styleId="TableMedium">
    <w:name w:val="Table_Medium"/>
    <w:basedOn w:val="Normlny"/>
    <w:uiPriority w:val="99"/>
    <w:rsid w:val="00CE0A24"/>
    <w:pPr>
      <w:spacing w:before="40" w:after="40"/>
    </w:pPr>
    <w:rPr>
      <w:rFonts w:ascii="Futura Bk" w:hAnsi="Futura Bk"/>
      <w:sz w:val="18"/>
      <w:szCs w:val="18"/>
      <w:lang w:val="en-GB" w:eastAsia="sk-SK"/>
    </w:rPr>
  </w:style>
  <w:style w:type="paragraph" w:customStyle="1" w:styleId="HPInternal">
    <w:name w:val="HP_Internal"/>
    <w:basedOn w:val="Normlny"/>
    <w:next w:val="Normlny"/>
    <w:uiPriority w:val="99"/>
    <w:rsid w:val="00CE0A24"/>
    <w:rPr>
      <w:rFonts w:asciiTheme="minorHAnsi" w:hAnsiTheme="minorHAnsi"/>
      <w:i/>
      <w:iCs/>
      <w:sz w:val="18"/>
      <w:szCs w:val="18"/>
      <w:lang w:eastAsia="sk-SK"/>
    </w:rPr>
  </w:style>
  <w:style w:type="paragraph" w:customStyle="1" w:styleId="TableSmHeading">
    <w:name w:val="Table_Sm_Heading"/>
    <w:basedOn w:val="Normlny"/>
    <w:uiPriority w:val="99"/>
    <w:rsid w:val="00CE0A24"/>
    <w:pPr>
      <w:keepNext/>
      <w:spacing w:before="60" w:after="40"/>
    </w:pPr>
    <w:rPr>
      <w:rFonts w:asciiTheme="minorHAnsi" w:hAnsiTheme="minorHAnsi"/>
      <w:b/>
      <w:bCs/>
      <w:sz w:val="16"/>
      <w:szCs w:val="16"/>
      <w:lang w:eastAsia="sk-SK"/>
    </w:rPr>
  </w:style>
  <w:style w:type="paragraph" w:styleId="Citcia">
    <w:name w:val="Quote"/>
    <w:basedOn w:val="Normlny"/>
    <w:next w:val="Normlny"/>
    <w:link w:val="CitciaChar"/>
    <w:uiPriority w:val="29"/>
    <w:qFormat/>
    <w:rsid w:val="00CE0A24"/>
    <w:pPr>
      <w:spacing w:before="200" w:after="160" w:line="259" w:lineRule="auto"/>
      <w:ind w:left="864" w:right="864"/>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ciaChar">
    <w:name w:val="Citácia Char"/>
    <w:basedOn w:val="Predvolenpsmoodseku"/>
    <w:link w:val="Citcia"/>
    <w:uiPriority w:val="29"/>
    <w:rsid w:val="00CE0A24"/>
    <w:rPr>
      <w:rFonts w:asciiTheme="minorHAnsi" w:eastAsiaTheme="minorHAnsi" w:hAnsiTheme="minorHAnsi" w:cstheme="minorBidi"/>
      <w:i/>
      <w:iCs/>
      <w:color w:val="404040" w:themeColor="text1" w:themeTint="BF"/>
      <w:kern w:val="2"/>
      <w:sz w:val="22"/>
      <w:szCs w:val="22"/>
      <w:lang w:eastAsia="en-US"/>
      <w14:ligatures w14:val="standardContextual"/>
    </w:rPr>
  </w:style>
  <w:style w:type="table" w:customStyle="1" w:styleId="Mriekatabuky2">
    <w:name w:val="Mriežka tabuľky2"/>
    <w:basedOn w:val="Normlnatabuka"/>
    <w:next w:val="Mriekatabuky"/>
    <w:uiPriority w:val="59"/>
    <w:rsid w:val="00CE0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55">
    <w:name w:val="0.0 - 5.5"/>
    <w:basedOn w:val="Normlny"/>
    <w:rsid w:val="00CE0A24"/>
    <w:pPr>
      <w:spacing w:after="0" w:line="240" w:lineRule="auto"/>
      <w:ind w:left="3119" w:hanging="3119"/>
      <w:jc w:val="both"/>
    </w:pPr>
    <w:rPr>
      <w:rFonts w:ascii="Arial" w:hAnsi="Arial"/>
      <w:sz w:val="20"/>
      <w:szCs w:val="20"/>
      <w:lang w:eastAsia="sk-SK"/>
    </w:rPr>
  </w:style>
  <w:style w:type="paragraph" w:customStyle="1" w:styleId="CISLOvzoru">
    <w:name w:val="CISLO vzoru"/>
    <w:basedOn w:val="Normlny"/>
    <w:autoRedefine/>
    <w:uiPriority w:val="99"/>
    <w:rsid w:val="00F14389"/>
    <w:pPr>
      <w:widowControl w:val="0"/>
      <w:tabs>
        <w:tab w:val="left" w:pos="709"/>
      </w:tabs>
      <w:autoSpaceDE w:val="0"/>
      <w:autoSpaceDN w:val="0"/>
      <w:adjustRightInd w:val="0"/>
      <w:spacing w:after="0" w:line="240" w:lineRule="auto"/>
    </w:pPr>
    <w:rPr>
      <w:rFonts w:ascii="Times New Roman" w:hAnsi="Times New Roman"/>
      <w:u w:val="single"/>
      <w:lang w:eastAsia="cs-CZ"/>
    </w:rPr>
  </w:style>
  <w:style w:type="character" w:customStyle="1" w:styleId="UnresolvedMention">
    <w:name w:val="Unresolved Mention"/>
    <w:basedOn w:val="Predvolenpsmoodseku"/>
    <w:uiPriority w:val="99"/>
    <w:semiHidden/>
    <w:unhideWhenUsed/>
    <w:rsid w:val="00B57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688675731">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780879128">
      <w:bodyDiv w:val="1"/>
      <w:marLeft w:val="0"/>
      <w:marRight w:val="0"/>
      <w:marTop w:val="0"/>
      <w:marBottom w:val="0"/>
      <w:divBdr>
        <w:top w:val="none" w:sz="0" w:space="0" w:color="auto"/>
        <w:left w:val="none" w:sz="0" w:space="0" w:color="auto"/>
        <w:bottom w:val="none" w:sz="0" w:space="0" w:color="auto"/>
        <w:right w:val="none" w:sz="0" w:space="0" w:color="auto"/>
      </w:divBdr>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5783614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858153029">
      <w:bodyDiv w:val="1"/>
      <w:marLeft w:val="0"/>
      <w:marRight w:val="0"/>
      <w:marTop w:val="0"/>
      <w:marBottom w:val="0"/>
      <w:divBdr>
        <w:top w:val="none" w:sz="0" w:space="0" w:color="auto"/>
        <w:left w:val="none" w:sz="0" w:space="0" w:color="auto"/>
        <w:bottom w:val="none" w:sz="0" w:space="0" w:color="auto"/>
        <w:right w:val="none" w:sz="0" w:space="0" w:color="auto"/>
      </w:divBdr>
    </w:div>
    <w:div w:id="1989705109">
      <w:bodyDiv w:val="1"/>
      <w:marLeft w:val="0"/>
      <w:marRight w:val="0"/>
      <w:marTop w:val="0"/>
      <w:marBottom w:val="0"/>
      <w:divBdr>
        <w:top w:val="none" w:sz="0" w:space="0" w:color="auto"/>
        <w:left w:val="none" w:sz="0" w:space="0" w:color="auto"/>
        <w:bottom w:val="none" w:sz="0" w:space="0" w:color="auto"/>
        <w:right w:val="none" w:sz="0" w:space="0" w:color="auto"/>
      </w:divBdr>
    </w:div>
    <w:div w:id="20550333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vo.gov.sk/vyhladavanie-profilov/detail/9127"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www.ndsas.sk" TargetMode="External"/><Relationship Id="rId17" Type="http://schemas.openxmlformats.org/officeDocument/2006/relationships/hyperlink" Target="https://www.uvo.gov.sk/vyhladavanie-profilov/detail/912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registeruz.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xxxxxxxxx@ndsas.sk" TargetMode="External"/><Relationship Id="rId22" Type="http://schemas.openxmlformats.org/officeDocument/2006/relationships/hyperlink" Target="http://www.zakonypreludi.sk/zz/2015-343/znenie-201702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16540E-246B-4D46-8D69-9466BB48C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38</Pages>
  <Words>13447</Words>
  <Characters>87533</Characters>
  <Application>Microsoft Office Word</Application>
  <DocSecurity>0</DocSecurity>
  <Lines>729</Lines>
  <Paragraphs>201</Paragraphs>
  <ScaleCrop>false</ScaleCrop>
  <HeadingPairs>
    <vt:vector size="2" baseType="variant">
      <vt:variant>
        <vt:lpstr>Názov</vt:lpstr>
      </vt:variant>
      <vt:variant>
        <vt:i4>1</vt:i4>
      </vt:variant>
    </vt:vector>
  </HeadingPairs>
  <TitlesOfParts>
    <vt:vector size="1" baseType="lpstr">
      <vt:lpstr>Obstarávateľ: Železničná spoločnosť Slovensko, a</vt:lpstr>
    </vt:vector>
  </TitlesOfParts>
  <Company/>
  <LinksUpToDate>false</LinksUpToDate>
  <CharactersWithSpaces>100779</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Železničná spoločnosť Slovensko, a</dc:title>
  <dc:creator>Kirchhoff</dc:creator>
  <cp:lastModifiedBy>Tomáš Tuček</cp:lastModifiedBy>
  <cp:revision>21</cp:revision>
  <cp:lastPrinted>2024-04-24T06:42:00Z</cp:lastPrinted>
  <dcterms:created xsi:type="dcterms:W3CDTF">2024-04-30T10:38:00Z</dcterms:created>
  <dcterms:modified xsi:type="dcterms:W3CDTF">2024-05-15T07:48:00Z</dcterms:modified>
</cp:coreProperties>
</file>