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10" w:rsidRPr="00942D64" w:rsidRDefault="008567BA" w:rsidP="0008668D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2D64">
        <w:rPr>
          <w:rFonts w:ascii="Arial" w:hAnsi="Arial" w:cs="Arial"/>
          <w:b/>
          <w:sz w:val="24"/>
          <w:szCs w:val="24"/>
        </w:rPr>
        <w:t>D</w:t>
      </w:r>
      <w:r w:rsidR="0008668D" w:rsidRPr="00942D64">
        <w:rPr>
          <w:rFonts w:ascii="Arial" w:hAnsi="Arial" w:cs="Arial"/>
          <w:b/>
          <w:sz w:val="24"/>
          <w:szCs w:val="24"/>
        </w:rPr>
        <w:t>ODATOK</w:t>
      </w:r>
      <w:r w:rsidR="00677610" w:rsidRPr="00942D64">
        <w:rPr>
          <w:rFonts w:ascii="Arial" w:hAnsi="Arial" w:cs="Arial"/>
          <w:b/>
          <w:sz w:val="24"/>
          <w:szCs w:val="24"/>
        </w:rPr>
        <w:t xml:space="preserve"> </w:t>
      </w:r>
      <w:r w:rsidRPr="00942D64">
        <w:rPr>
          <w:rFonts w:ascii="Arial" w:hAnsi="Arial" w:cs="Arial"/>
          <w:b/>
          <w:sz w:val="24"/>
          <w:szCs w:val="24"/>
        </w:rPr>
        <w:t xml:space="preserve">č. 1 </w:t>
      </w:r>
    </w:p>
    <w:p w:rsidR="000441AA" w:rsidRPr="0008668D" w:rsidRDefault="0008668D" w:rsidP="0008668D">
      <w:pPr>
        <w:spacing w:after="0" w:line="240" w:lineRule="auto"/>
        <w:jc w:val="center"/>
        <w:rPr>
          <w:rFonts w:ascii="Arial" w:hAnsi="Arial" w:cs="Arial"/>
          <w:b/>
        </w:rPr>
      </w:pPr>
      <w:r w:rsidRPr="0008668D">
        <w:rPr>
          <w:rFonts w:ascii="Arial" w:hAnsi="Arial" w:cs="Arial"/>
          <w:b/>
        </w:rPr>
        <w:t xml:space="preserve">KÚPNEJ ZMLUVY </w:t>
      </w:r>
      <w:r w:rsidR="008567BA" w:rsidRPr="0008668D">
        <w:rPr>
          <w:rFonts w:ascii="Arial" w:hAnsi="Arial" w:cs="Arial"/>
          <w:b/>
        </w:rPr>
        <w:t>č</w:t>
      </w:r>
      <w:r>
        <w:rPr>
          <w:rFonts w:ascii="Arial" w:hAnsi="Arial" w:cs="Arial"/>
          <w:b/>
        </w:rPr>
        <w:t xml:space="preserve">íslo: </w:t>
      </w:r>
      <w:r w:rsidR="00E3026F">
        <w:rPr>
          <w:rFonts w:ascii="Arial" w:hAnsi="Arial" w:cs="Arial"/>
          <w:b/>
        </w:rPr>
        <w:t>7</w:t>
      </w:r>
      <w:r w:rsidR="000D2049">
        <w:rPr>
          <w:rFonts w:ascii="Arial" w:hAnsi="Arial" w:cs="Arial"/>
          <w:b/>
        </w:rPr>
        <w:t>3</w:t>
      </w:r>
      <w:r w:rsidR="001C6A9F">
        <w:rPr>
          <w:rFonts w:ascii="Arial" w:hAnsi="Arial" w:cs="Arial"/>
          <w:b/>
        </w:rPr>
        <w:t xml:space="preserve"> </w:t>
      </w:r>
      <w:r w:rsidR="0045417B" w:rsidRPr="0008668D">
        <w:rPr>
          <w:rFonts w:ascii="Arial" w:hAnsi="Arial" w:cs="Arial"/>
          <w:b/>
        </w:rPr>
        <w:t>/</w:t>
      </w:r>
      <w:r w:rsidR="001C6A9F">
        <w:rPr>
          <w:rFonts w:ascii="Arial" w:hAnsi="Arial" w:cs="Arial"/>
          <w:b/>
        </w:rPr>
        <w:t xml:space="preserve"> </w:t>
      </w:r>
      <w:r w:rsidR="0045417B" w:rsidRPr="0008668D">
        <w:rPr>
          <w:rFonts w:ascii="Arial" w:hAnsi="Arial" w:cs="Arial"/>
          <w:b/>
        </w:rPr>
        <w:t>UNB</w:t>
      </w:r>
      <w:r w:rsidR="001C6A9F">
        <w:rPr>
          <w:rFonts w:ascii="Arial" w:hAnsi="Arial" w:cs="Arial"/>
          <w:b/>
        </w:rPr>
        <w:t xml:space="preserve"> </w:t>
      </w:r>
      <w:r w:rsidR="0045417B" w:rsidRPr="0008668D">
        <w:rPr>
          <w:rFonts w:ascii="Arial" w:hAnsi="Arial" w:cs="Arial"/>
          <w:b/>
        </w:rPr>
        <w:t>/</w:t>
      </w:r>
      <w:r w:rsidR="001C6A9F">
        <w:rPr>
          <w:rFonts w:ascii="Arial" w:hAnsi="Arial" w:cs="Arial"/>
          <w:b/>
        </w:rPr>
        <w:t xml:space="preserve"> </w:t>
      </w:r>
      <w:r w:rsidR="0045417B" w:rsidRPr="0008668D">
        <w:rPr>
          <w:rFonts w:ascii="Arial" w:hAnsi="Arial" w:cs="Arial"/>
          <w:b/>
        </w:rPr>
        <w:t>20</w:t>
      </w:r>
      <w:r w:rsidR="00E3026F">
        <w:rPr>
          <w:rFonts w:ascii="Arial" w:hAnsi="Arial" w:cs="Arial"/>
          <w:b/>
        </w:rPr>
        <w:t>20</w:t>
      </w:r>
    </w:p>
    <w:p w:rsidR="0008668D" w:rsidRPr="003303D0" w:rsidRDefault="00E3026F" w:rsidP="0008668D">
      <w:pPr>
        <w:pStyle w:val="Zkladntext2"/>
        <w:jc w:val="center"/>
        <w:rPr>
          <w:rFonts w:cs="Arial"/>
          <w:bCs/>
          <w:sz w:val="20"/>
        </w:rPr>
      </w:pPr>
      <w:r w:rsidRPr="003303D0">
        <w:rPr>
          <w:rFonts w:cs="Arial"/>
          <w:bCs/>
          <w:sz w:val="20"/>
        </w:rPr>
        <w:t>(</w:t>
      </w:r>
      <w:r w:rsidRPr="00BE02D0">
        <w:rPr>
          <w:rFonts w:cs="Arial"/>
          <w:bCs/>
          <w:sz w:val="18"/>
          <w:szCs w:val="18"/>
        </w:rPr>
        <w:t>uzavret</w:t>
      </w:r>
      <w:r w:rsidR="000D2049">
        <w:rPr>
          <w:rFonts w:cs="Arial"/>
          <w:bCs/>
          <w:sz w:val="18"/>
          <w:szCs w:val="18"/>
        </w:rPr>
        <w:t>ej</w:t>
      </w:r>
      <w:r w:rsidRPr="00BE02D0">
        <w:rPr>
          <w:rFonts w:cs="Arial"/>
          <w:bCs/>
          <w:sz w:val="18"/>
          <w:szCs w:val="18"/>
        </w:rPr>
        <w:t xml:space="preserve"> podľa  </w:t>
      </w:r>
      <w:r w:rsidRPr="00BE02D0">
        <w:rPr>
          <w:rFonts w:cs="Arial"/>
          <w:sz w:val="18"/>
          <w:szCs w:val="18"/>
        </w:rPr>
        <w:t>§ 409 a </w:t>
      </w:r>
      <w:proofErr w:type="spellStart"/>
      <w:r w:rsidRPr="00BE02D0">
        <w:rPr>
          <w:rFonts w:cs="Arial"/>
          <w:sz w:val="18"/>
          <w:szCs w:val="18"/>
        </w:rPr>
        <w:t>nasl</w:t>
      </w:r>
      <w:proofErr w:type="spellEnd"/>
      <w:r w:rsidRPr="00BE02D0">
        <w:rPr>
          <w:rFonts w:cs="Arial"/>
          <w:sz w:val="18"/>
          <w:szCs w:val="18"/>
        </w:rPr>
        <w:t>. zákona č. 513/1991 Zb. Obchodný zákonník v znení neskorších predpisov</w:t>
      </w:r>
      <w:r w:rsidRPr="00BE02D0">
        <w:rPr>
          <w:rFonts w:cs="Arial"/>
          <w:bCs/>
          <w:sz w:val="18"/>
          <w:szCs w:val="18"/>
        </w:rPr>
        <w:t xml:space="preserve"> a zákona č.343/2015 </w:t>
      </w:r>
      <w:proofErr w:type="spellStart"/>
      <w:r w:rsidRPr="00BE02D0">
        <w:rPr>
          <w:rFonts w:cs="Arial"/>
          <w:bCs/>
          <w:sz w:val="18"/>
          <w:szCs w:val="18"/>
        </w:rPr>
        <w:t>Z.z</w:t>
      </w:r>
      <w:proofErr w:type="spellEnd"/>
      <w:r w:rsidRPr="00BE02D0">
        <w:rPr>
          <w:rFonts w:cs="Arial"/>
          <w:bCs/>
          <w:sz w:val="18"/>
          <w:szCs w:val="18"/>
        </w:rPr>
        <w:t>. o verejnom obstarávaní a o zmene a doplnení niektorých zákonov v znení neskorších predpisov</w:t>
      </w:r>
      <w:r>
        <w:rPr>
          <w:rFonts w:cs="Arial"/>
          <w:bCs/>
          <w:sz w:val="18"/>
          <w:szCs w:val="18"/>
        </w:rPr>
        <w:t xml:space="preserve"> /ďalej len „ZVO“/</w:t>
      </w:r>
      <w:r w:rsidRPr="003303D0">
        <w:rPr>
          <w:rFonts w:cs="Arial"/>
          <w:bCs/>
          <w:sz w:val="20"/>
        </w:rPr>
        <w:t>)</w:t>
      </w:r>
      <w:r>
        <w:rPr>
          <w:rFonts w:cs="Arial"/>
          <w:bCs/>
          <w:sz w:val="20"/>
        </w:rPr>
        <w:t xml:space="preserve"> </w:t>
      </w:r>
    </w:p>
    <w:p w:rsidR="00885C16" w:rsidRDefault="00885C16" w:rsidP="009C6410">
      <w:pPr>
        <w:spacing w:after="0"/>
        <w:jc w:val="center"/>
        <w:rPr>
          <w:b/>
        </w:rPr>
      </w:pPr>
    </w:p>
    <w:p w:rsidR="00942D64" w:rsidRDefault="00942D64" w:rsidP="009C6410">
      <w:pPr>
        <w:spacing w:after="0"/>
        <w:jc w:val="center"/>
        <w:rPr>
          <w:b/>
        </w:rPr>
      </w:pPr>
    </w:p>
    <w:p w:rsidR="008567BA" w:rsidRPr="0008668D" w:rsidRDefault="008567BA" w:rsidP="009C641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668D">
        <w:rPr>
          <w:rFonts w:ascii="Arial" w:hAnsi="Arial" w:cs="Arial"/>
          <w:b/>
          <w:sz w:val="20"/>
          <w:szCs w:val="20"/>
        </w:rPr>
        <w:t>I.</w:t>
      </w:r>
    </w:p>
    <w:p w:rsidR="008567BA" w:rsidRPr="0008668D" w:rsidRDefault="008567BA" w:rsidP="009C641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668D">
        <w:rPr>
          <w:rFonts w:ascii="Arial" w:hAnsi="Arial" w:cs="Arial"/>
          <w:b/>
          <w:sz w:val="20"/>
          <w:szCs w:val="20"/>
        </w:rPr>
        <w:t>Zmluvné strany</w:t>
      </w:r>
    </w:p>
    <w:p w:rsidR="009C6410" w:rsidRPr="0008668D" w:rsidRDefault="009C6410" w:rsidP="009C641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942D64" w:rsidRDefault="00942D64" w:rsidP="00E3026F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:rsidR="00E3026F" w:rsidRPr="003303D0" w:rsidRDefault="00E3026F" w:rsidP="00E3026F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Predávajúci:</w:t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  <w:t>TIMED s.r.o.</w:t>
      </w:r>
    </w:p>
    <w:p w:rsidR="00E3026F" w:rsidRPr="009E31E5" w:rsidRDefault="00E3026F" w:rsidP="00E3026F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303D0">
        <w:rPr>
          <w:rFonts w:ascii="Arial" w:hAnsi="Arial" w:cs="Arial"/>
          <w:b/>
          <w:iCs/>
          <w:sz w:val="20"/>
          <w:szCs w:val="20"/>
        </w:rPr>
        <w:tab/>
      </w:r>
      <w:r w:rsidRPr="003303D0">
        <w:rPr>
          <w:rFonts w:ascii="Arial" w:hAnsi="Arial" w:cs="Arial"/>
          <w:b/>
          <w:iCs/>
          <w:sz w:val="20"/>
          <w:szCs w:val="20"/>
        </w:rPr>
        <w:tab/>
      </w:r>
      <w:r w:rsidRPr="003303D0">
        <w:rPr>
          <w:rFonts w:ascii="Arial" w:hAnsi="Arial" w:cs="Arial"/>
          <w:b/>
          <w:iCs/>
          <w:sz w:val="20"/>
          <w:szCs w:val="20"/>
        </w:rPr>
        <w:tab/>
      </w:r>
      <w:r w:rsidRPr="009E31E5">
        <w:rPr>
          <w:rFonts w:ascii="Arial" w:hAnsi="Arial" w:cs="Arial"/>
          <w:iCs/>
          <w:sz w:val="20"/>
          <w:szCs w:val="20"/>
        </w:rPr>
        <w:t>Trnavská cesta 112, 821 01 Bratislava</w:t>
      </w:r>
    </w:p>
    <w:p w:rsidR="00E3026F" w:rsidRPr="003303D0" w:rsidRDefault="00E3026F" w:rsidP="00E3026F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  <w:t>zastúpený:</w:t>
      </w:r>
      <w:r w:rsidRPr="003303D0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Pr="009E31E5">
        <w:rPr>
          <w:rFonts w:ascii="Arial" w:hAnsi="Arial" w:cs="Arial"/>
          <w:b/>
          <w:iCs/>
          <w:sz w:val="20"/>
          <w:szCs w:val="20"/>
        </w:rPr>
        <w:t>Richard Kylian</w:t>
      </w:r>
      <w:r>
        <w:rPr>
          <w:rFonts w:ascii="Arial" w:hAnsi="Arial" w:cs="Arial"/>
          <w:iCs/>
          <w:sz w:val="20"/>
          <w:szCs w:val="20"/>
        </w:rPr>
        <w:t xml:space="preserve"> – konateľ spoločnosti</w:t>
      </w:r>
    </w:p>
    <w:p w:rsidR="00E3026F" w:rsidRPr="003303D0" w:rsidRDefault="00E3026F" w:rsidP="00E3026F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  <w:t xml:space="preserve">IČO: 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00602175</w:t>
      </w:r>
    </w:p>
    <w:p w:rsidR="00E3026F" w:rsidRPr="003303D0" w:rsidRDefault="00E3026F" w:rsidP="00E3026F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303D0">
        <w:rPr>
          <w:rFonts w:ascii="Arial" w:hAnsi="Arial" w:cs="Arial"/>
          <w:iCs/>
          <w:sz w:val="20"/>
          <w:szCs w:val="20"/>
        </w:rPr>
        <w:t xml:space="preserve">  </w:t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  <w:t xml:space="preserve">DIČ: 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2020459067</w:t>
      </w:r>
    </w:p>
    <w:p w:rsidR="00E3026F" w:rsidRPr="003303D0" w:rsidRDefault="00E3026F" w:rsidP="00E3026F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  <w:t>bankové spojenie:</w:t>
      </w:r>
      <w:r w:rsidRPr="003303D0">
        <w:rPr>
          <w:rFonts w:ascii="Arial" w:hAnsi="Arial" w:cs="Arial"/>
          <w:iCs/>
          <w:sz w:val="20"/>
          <w:szCs w:val="20"/>
        </w:rPr>
        <w:tab/>
      </w:r>
      <w:proofErr w:type="spellStart"/>
      <w:r>
        <w:rPr>
          <w:rFonts w:ascii="Arial" w:hAnsi="Arial" w:cs="Arial"/>
          <w:iCs/>
          <w:sz w:val="20"/>
          <w:szCs w:val="20"/>
        </w:rPr>
        <w:t>UniCredit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bank </w:t>
      </w:r>
      <w:proofErr w:type="spellStart"/>
      <w:r>
        <w:rPr>
          <w:rFonts w:ascii="Arial" w:hAnsi="Arial" w:cs="Arial"/>
          <w:iCs/>
          <w:sz w:val="20"/>
          <w:szCs w:val="20"/>
        </w:rPr>
        <w:t>Czech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and Slovak a.s.</w:t>
      </w:r>
    </w:p>
    <w:p w:rsidR="00E3026F" w:rsidRPr="003303D0" w:rsidRDefault="00E3026F" w:rsidP="00E3026F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  <w:t>číslo účtu:</w:t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>SK32 1111 0000 0010 4347 5000</w:t>
      </w:r>
    </w:p>
    <w:p w:rsidR="00E3026F" w:rsidRPr="003303D0" w:rsidRDefault="00E3026F" w:rsidP="00942D64">
      <w:pPr>
        <w:pStyle w:val="Hlavika"/>
        <w:tabs>
          <w:tab w:val="clear" w:pos="4536"/>
          <w:tab w:val="clear" w:pos="9072"/>
        </w:tabs>
        <w:spacing w:before="120"/>
        <w:ind w:left="2127" w:hanging="3"/>
        <w:rPr>
          <w:rFonts w:ascii="Arial" w:hAnsi="Arial" w:cs="Arial"/>
          <w:iCs/>
          <w:sz w:val="20"/>
          <w:szCs w:val="20"/>
        </w:rPr>
      </w:pPr>
      <w:r w:rsidRPr="003303D0">
        <w:rPr>
          <w:rFonts w:ascii="Arial" w:hAnsi="Arial" w:cs="Arial"/>
          <w:iCs/>
          <w:sz w:val="20"/>
          <w:szCs w:val="20"/>
        </w:rPr>
        <w:t>Zapísaný v Obchodnom registri Okresného súdu v</w:t>
      </w:r>
      <w:r>
        <w:rPr>
          <w:rFonts w:ascii="Arial" w:hAnsi="Arial" w:cs="Arial"/>
          <w:iCs/>
          <w:sz w:val="20"/>
          <w:szCs w:val="20"/>
        </w:rPr>
        <w:t> BA I</w:t>
      </w:r>
      <w:r w:rsidRPr="003303D0">
        <w:rPr>
          <w:rFonts w:ascii="Arial" w:hAnsi="Arial" w:cs="Arial"/>
          <w:iCs/>
          <w:sz w:val="20"/>
          <w:szCs w:val="20"/>
        </w:rPr>
        <w:t xml:space="preserve">. Vložka číslo: </w:t>
      </w:r>
      <w:r>
        <w:rPr>
          <w:rFonts w:ascii="Arial" w:hAnsi="Arial" w:cs="Arial"/>
          <w:iCs/>
          <w:sz w:val="20"/>
          <w:szCs w:val="20"/>
        </w:rPr>
        <w:t>239/B.</w:t>
      </w:r>
      <w:r w:rsidRPr="003303D0">
        <w:rPr>
          <w:rFonts w:ascii="Arial" w:hAnsi="Arial" w:cs="Arial"/>
          <w:iCs/>
          <w:sz w:val="20"/>
          <w:szCs w:val="20"/>
        </w:rPr>
        <w:t xml:space="preserve"> Oddiel: </w:t>
      </w:r>
      <w:proofErr w:type="spellStart"/>
      <w:r>
        <w:rPr>
          <w:rFonts w:ascii="Arial" w:hAnsi="Arial" w:cs="Arial"/>
          <w:iCs/>
          <w:sz w:val="20"/>
          <w:szCs w:val="20"/>
        </w:rPr>
        <w:t>Sro</w:t>
      </w:r>
      <w:proofErr w:type="spellEnd"/>
      <w:r>
        <w:rPr>
          <w:rFonts w:ascii="Arial" w:hAnsi="Arial" w:cs="Arial"/>
          <w:iCs/>
          <w:sz w:val="20"/>
          <w:szCs w:val="20"/>
        </w:rPr>
        <w:t>.</w:t>
      </w:r>
    </w:p>
    <w:p w:rsidR="00E3026F" w:rsidRPr="003303D0" w:rsidRDefault="00E3026F" w:rsidP="00942D64">
      <w:pPr>
        <w:spacing w:before="120" w:after="0" w:line="240" w:lineRule="auto"/>
        <w:ind w:firstLine="2127"/>
        <w:rPr>
          <w:rFonts w:ascii="Arial" w:hAnsi="Arial" w:cs="Arial"/>
          <w:iCs/>
          <w:sz w:val="20"/>
          <w:szCs w:val="20"/>
        </w:rPr>
      </w:pPr>
      <w:r w:rsidRPr="003303D0">
        <w:rPr>
          <w:rFonts w:ascii="Arial" w:hAnsi="Arial" w:cs="Arial"/>
          <w:iCs/>
          <w:sz w:val="20"/>
          <w:szCs w:val="20"/>
        </w:rPr>
        <w:t>(ďalej len „predávajúci“)</w:t>
      </w:r>
    </w:p>
    <w:p w:rsidR="00942D64" w:rsidRDefault="00942D64" w:rsidP="00E3026F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:rsidR="00E3026F" w:rsidRDefault="00E3026F" w:rsidP="00E3026F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a</w:t>
      </w:r>
    </w:p>
    <w:p w:rsidR="00E3026F" w:rsidRDefault="00E3026F" w:rsidP="00E3026F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:rsidR="00E3026F" w:rsidRPr="003303D0" w:rsidRDefault="00E3026F" w:rsidP="00E3026F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303D0">
        <w:rPr>
          <w:rFonts w:ascii="Arial" w:hAnsi="Arial" w:cs="Arial"/>
          <w:b/>
          <w:iCs/>
          <w:sz w:val="20"/>
          <w:szCs w:val="20"/>
        </w:rPr>
        <w:t>Kupujúci:</w:t>
      </w:r>
      <w:r w:rsidRPr="003303D0">
        <w:rPr>
          <w:rFonts w:ascii="Arial" w:hAnsi="Arial" w:cs="Arial"/>
          <w:b/>
          <w:iCs/>
          <w:sz w:val="20"/>
          <w:szCs w:val="20"/>
        </w:rPr>
        <w:tab/>
      </w:r>
      <w:r w:rsidRPr="003303D0">
        <w:rPr>
          <w:rFonts w:ascii="Arial" w:hAnsi="Arial" w:cs="Arial"/>
          <w:b/>
          <w:iCs/>
          <w:sz w:val="20"/>
          <w:szCs w:val="20"/>
        </w:rPr>
        <w:tab/>
        <w:t>Univerzitná nemocnica Bratislava</w:t>
      </w:r>
    </w:p>
    <w:p w:rsidR="00E3026F" w:rsidRPr="003303D0" w:rsidRDefault="00E3026F" w:rsidP="00E3026F">
      <w:pPr>
        <w:spacing w:after="0" w:line="240" w:lineRule="auto"/>
        <w:ind w:firstLine="708"/>
        <w:rPr>
          <w:rFonts w:ascii="Arial" w:hAnsi="Arial" w:cs="Arial"/>
          <w:iCs/>
          <w:sz w:val="20"/>
          <w:szCs w:val="20"/>
        </w:rPr>
      </w:pP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</w:r>
      <w:r w:rsidR="00942D64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>Pažítková 4, 821 01 Bratislava</w:t>
      </w:r>
    </w:p>
    <w:p w:rsidR="00E3026F" w:rsidRPr="003303D0" w:rsidRDefault="00E3026F" w:rsidP="00E3026F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  <w:t>zastúpený:</w:t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BE02D0">
        <w:rPr>
          <w:rFonts w:ascii="Arial" w:hAnsi="Arial" w:cs="Arial"/>
          <w:b/>
          <w:iCs/>
          <w:sz w:val="20"/>
          <w:szCs w:val="20"/>
        </w:rPr>
        <w:t xml:space="preserve">MUDr. Renáta </w:t>
      </w:r>
      <w:proofErr w:type="spellStart"/>
      <w:r w:rsidRPr="00BE02D0">
        <w:rPr>
          <w:rFonts w:ascii="Arial" w:hAnsi="Arial" w:cs="Arial"/>
          <w:b/>
          <w:iCs/>
          <w:sz w:val="20"/>
          <w:szCs w:val="20"/>
        </w:rPr>
        <w:t>Vandriaková</w:t>
      </w:r>
      <w:proofErr w:type="spellEnd"/>
      <w:r w:rsidRPr="00BE02D0">
        <w:rPr>
          <w:rFonts w:ascii="Arial" w:hAnsi="Arial" w:cs="Arial"/>
          <w:b/>
          <w:iCs/>
          <w:sz w:val="20"/>
          <w:szCs w:val="20"/>
        </w:rPr>
        <w:t>, MPH</w:t>
      </w:r>
      <w:r>
        <w:rPr>
          <w:rFonts w:ascii="Arial" w:hAnsi="Arial" w:cs="Arial"/>
          <w:iCs/>
          <w:sz w:val="20"/>
          <w:szCs w:val="20"/>
        </w:rPr>
        <w:t>, riaditeľka UNB</w:t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  <w:t xml:space="preserve">IČO: </w:t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  <w:t>31 813 861</w:t>
      </w:r>
    </w:p>
    <w:p w:rsidR="00E3026F" w:rsidRPr="003303D0" w:rsidRDefault="00E3026F" w:rsidP="00E3026F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  <w:t>DIČ:</w:t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  <w:t>202 17 00 549</w:t>
      </w:r>
    </w:p>
    <w:p w:rsidR="00E3026F" w:rsidRPr="003303D0" w:rsidRDefault="00E3026F" w:rsidP="00E3026F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  <w:t>IČ DPH:</w:t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  <w:t>SK 202 17 00 549</w:t>
      </w:r>
    </w:p>
    <w:p w:rsidR="00E3026F" w:rsidRPr="003303D0" w:rsidRDefault="00E3026F" w:rsidP="00E3026F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  <w:t>bankové spojenie:</w:t>
      </w:r>
      <w:r w:rsidRPr="003303D0">
        <w:rPr>
          <w:rFonts w:ascii="Arial" w:hAnsi="Arial" w:cs="Arial"/>
          <w:iCs/>
          <w:sz w:val="20"/>
          <w:szCs w:val="20"/>
        </w:rPr>
        <w:tab/>
        <w:t xml:space="preserve">Štátna pokladnica </w:t>
      </w:r>
    </w:p>
    <w:p w:rsidR="00E3026F" w:rsidRPr="003303D0" w:rsidRDefault="00E3026F" w:rsidP="00E3026F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  <w:t>IBAN:</w:t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  <w:t>SK58 8180 0000 0070 0027 9808</w:t>
      </w:r>
    </w:p>
    <w:p w:rsidR="00E3026F" w:rsidRPr="003303D0" w:rsidRDefault="00E3026F" w:rsidP="00942D64">
      <w:pPr>
        <w:spacing w:after="0" w:line="240" w:lineRule="auto"/>
        <w:ind w:left="1418" w:firstLine="709"/>
        <w:rPr>
          <w:rFonts w:ascii="Arial" w:hAnsi="Arial" w:cs="Arial"/>
          <w:iCs/>
          <w:sz w:val="20"/>
          <w:szCs w:val="20"/>
        </w:rPr>
      </w:pPr>
      <w:r w:rsidRPr="003303D0">
        <w:rPr>
          <w:rFonts w:ascii="Arial" w:hAnsi="Arial" w:cs="Arial"/>
          <w:iCs/>
          <w:sz w:val="20"/>
          <w:szCs w:val="20"/>
        </w:rPr>
        <w:t>Internetová adresa:</w:t>
      </w:r>
      <w:r w:rsidRPr="003303D0">
        <w:rPr>
          <w:rFonts w:ascii="Arial" w:hAnsi="Arial" w:cs="Arial"/>
          <w:iCs/>
          <w:sz w:val="20"/>
          <w:szCs w:val="20"/>
        </w:rPr>
        <w:tab/>
      </w:r>
      <w:hyperlink r:id="rId9" w:history="1">
        <w:r w:rsidRPr="003303D0">
          <w:rPr>
            <w:rStyle w:val="Hypertextovprepojenie"/>
            <w:rFonts w:ascii="Arial" w:hAnsi="Arial" w:cs="Arial"/>
            <w:iCs/>
            <w:sz w:val="20"/>
            <w:szCs w:val="20"/>
          </w:rPr>
          <w:t>www.unb.sk</w:t>
        </w:r>
      </w:hyperlink>
      <w:r w:rsidRPr="003303D0">
        <w:rPr>
          <w:rFonts w:ascii="Arial" w:hAnsi="Arial" w:cs="Arial"/>
          <w:iCs/>
          <w:sz w:val="20"/>
          <w:szCs w:val="20"/>
        </w:rPr>
        <w:t xml:space="preserve"> </w:t>
      </w:r>
    </w:p>
    <w:p w:rsidR="00E3026F" w:rsidRPr="003303D0" w:rsidRDefault="00E3026F" w:rsidP="00942D64">
      <w:pPr>
        <w:spacing w:before="120" w:after="0" w:line="240" w:lineRule="auto"/>
        <w:ind w:left="1418" w:firstLine="709"/>
        <w:rPr>
          <w:rFonts w:ascii="Arial" w:hAnsi="Arial" w:cs="Arial"/>
          <w:iCs/>
          <w:sz w:val="20"/>
          <w:szCs w:val="20"/>
        </w:rPr>
      </w:pPr>
      <w:r w:rsidRPr="003303D0">
        <w:rPr>
          <w:rFonts w:ascii="Arial" w:hAnsi="Arial" w:cs="Arial"/>
          <w:iCs/>
          <w:sz w:val="20"/>
          <w:szCs w:val="20"/>
        </w:rPr>
        <w:t>(ďalej len „kupujúci“)</w:t>
      </w:r>
    </w:p>
    <w:p w:rsidR="00C73F10" w:rsidRDefault="00C73F10" w:rsidP="009C6410">
      <w:pPr>
        <w:spacing w:after="0"/>
        <w:rPr>
          <w:rFonts w:ascii="Arial" w:hAnsi="Arial" w:cs="Arial"/>
          <w:sz w:val="20"/>
          <w:szCs w:val="20"/>
        </w:rPr>
      </w:pPr>
    </w:p>
    <w:p w:rsidR="00942D64" w:rsidRPr="0008668D" w:rsidRDefault="00942D64" w:rsidP="009C6410">
      <w:pPr>
        <w:spacing w:after="0"/>
        <w:rPr>
          <w:rFonts w:ascii="Arial" w:hAnsi="Arial" w:cs="Arial"/>
          <w:sz w:val="20"/>
          <w:szCs w:val="20"/>
        </w:rPr>
      </w:pPr>
    </w:p>
    <w:p w:rsidR="001C6A9F" w:rsidRDefault="00C73F10" w:rsidP="001C6A9F">
      <w:pPr>
        <w:spacing w:before="120"/>
        <w:ind w:firstLine="425"/>
        <w:jc w:val="both"/>
        <w:rPr>
          <w:rFonts w:ascii="Arial" w:hAnsi="Arial" w:cs="Arial"/>
          <w:sz w:val="20"/>
          <w:szCs w:val="20"/>
        </w:rPr>
      </w:pPr>
      <w:r w:rsidRPr="0008668D">
        <w:rPr>
          <w:rFonts w:ascii="Arial" w:hAnsi="Arial" w:cs="Arial"/>
          <w:sz w:val="20"/>
          <w:szCs w:val="20"/>
        </w:rPr>
        <w:t>Zmluvné strany v</w:t>
      </w:r>
      <w:r w:rsidR="005052C3" w:rsidRPr="0008668D">
        <w:rPr>
          <w:rFonts w:ascii="Arial" w:hAnsi="Arial" w:cs="Arial"/>
          <w:sz w:val="20"/>
          <w:szCs w:val="20"/>
        </w:rPr>
        <w:t> </w:t>
      </w:r>
      <w:r w:rsidRPr="0008668D">
        <w:rPr>
          <w:rFonts w:ascii="Arial" w:hAnsi="Arial" w:cs="Arial"/>
          <w:sz w:val="20"/>
          <w:szCs w:val="20"/>
        </w:rPr>
        <w:t>súlade</w:t>
      </w:r>
      <w:r w:rsidR="005052C3" w:rsidRPr="0008668D">
        <w:rPr>
          <w:rFonts w:ascii="Arial" w:hAnsi="Arial" w:cs="Arial"/>
          <w:sz w:val="20"/>
          <w:szCs w:val="20"/>
        </w:rPr>
        <w:t xml:space="preserve"> s</w:t>
      </w:r>
      <w:r w:rsidRPr="0008668D">
        <w:rPr>
          <w:rFonts w:ascii="Arial" w:hAnsi="Arial" w:cs="Arial"/>
          <w:sz w:val="20"/>
          <w:szCs w:val="20"/>
        </w:rPr>
        <w:t xml:space="preserve"> čl. XI.</w:t>
      </w:r>
      <w:r w:rsidR="003C02D2" w:rsidRPr="0008668D">
        <w:rPr>
          <w:rFonts w:ascii="Arial" w:hAnsi="Arial" w:cs="Arial"/>
          <w:sz w:val="20"/>
          <w:szCs w:val="20"/>
        </w:rPr>
        <w:t xml:space="preserve">, </w:t>
      </w:r>
      <w:r w:rsidR="00243956" w:rsidRPr="0008668D">
        <w:rPr>
          <w:rFonts w:ascii="Arial" w:hAnsi="Arial" w:cs="Arial"/>
          <w:sz w:val="20"/>
          <w:szCs w:val="20"/>
        </w:rPr>
        <w:t>bod</w:t>
      </w:r>
      <w:r w:rsidR="003C02D2" w:rsidRPr="0008668D">
        <w:rPr>
          <w:rFonts w:ascii="Arial" w:hAnsi="Arial" w:cs="Arial"/>
          <w:sz w:val="20"/>
          <w:szCs w:val="20"/>
        </w:rPr>
        <w:t xml:space="preserve"> 3</w:t>
      </w:r>
      <w:r w:rsidR="00885C16" w:rsidRPr="0008668D">
        <w:rPr>
          <w:rFonts w:ascii="Arial" w:hAnsi="Arial" w:cs="Arial"/>
          <w:sz w:val="20"/>
          <w:szCs w:val="20"/>
        </w:rPr>
        <w:t xml:space="preserve"> </w:t>
      </w:r>
      <w:r w:rsidR="0008668D">
        <w:rPr>
          <w:rFonts w:ascii="Arial" w:hAnsi="Arial" w:cs="Arial"/>
          <w:sz w:val="20"/>
          <w:szCs w:val="20"/>
        </w:rPr>
        <w:t xml:space="preserve">Kúpnej zmluvy </w:t>
      </w:r>
      <w:r w:rsidRPr="0008668D">
        <w:rPr>
          <w:rFonts w:ascii="Arial" w:hAnsi="Arial" w:cs="Arial"/>
          <w:sz w:val="20"/>
          <w:szCs w:val="20"/>
        </w:rPr>
        <w:t>č.</w:t>
      </w:r>
      <w:r w:rsidR="001C6A9F">
        <w:rPr>
          <w:rFonts w:ascii="Arial" w:hAnsi="Arial" w:cs="Arial"/>
          <w:sz w:val="20"/>
          <w:szCs w:val="20"/>
        </w:rPr>
        <w:t xml:space="preserve"> </w:t>
      </w:r>
      <w:r w:rsidR="00195A88">
        <w:rPr>
          <w:rFonts w:ascii="Arial" w:hAnsi="Arial" w:cs="Arial"/>
          <w:sz w:val="20"/>
          <w:szCs w:val="20"/>
        </w:rPr>
        <w:t>7</w:t>
      </w:r>
      <w:r w:rsidR="000D2049">
        <w:rPr>
          <w:rFonts w:ascii="Arial" w:hAnsi="Arial" w:cs="Arial"/>
          <w:sz w:val="20"/>
          <w:szCs w:val="20"/>
        </w:rPr>
        <w:t>3</w:t>
      </w:r>
      <w:r w:rsidR="001C6A9F">
        <w:rPr>
          <w:rFonts w:ascii="Arial" w:hAnsi="Arial" w:cs="Arial"/>
          <w:sz w:val="20"/>
          <w:szCs w:val="20"/>
        </w:rPr>
        <w:t xml:space="preserve"> / UNB / 20</w:t>
      </w:r>
      <w:r w:rsidR="00195A88">
        <w:rPr>
          <w:rFonts w:ascii="Arial" w:hAnsi="Arial" w:cs="Arial"/>
          <w:sz w:val="20"/>
          <w:szCs w:val="20"/>
        </w:rPr>
        <w:t>20</w:t>
      </w:r>
      <w:r w:rsidR="00885C16" w:rsidRPr="0008668D">
        <w:rPr>
          <w:rFonts w:ascii="Arial" w:hAnsi="Arial" w:cs="Arial"/>
          <w:sz w:val="20"/>
          <w:szCs w:val="20"/>
        </w:rPr>
        <w:t xml:space="preserve"> (ďalej len „Zmluva“)</w:t>
      </w:r>
      <w:r w:rsidRPr="0008668D">
        <w:rPr>
          <w:rFonts w:ascii="Arial" w:hAnsi="Arial" w:cs="Arial"/>
          <w:sz w:val="20"/>
          <w:szCs w:val="20"/>
        </w:rPr>
        <w:t xml:space="preserve">, ktorá bola výsledkom </w:t>
      </w:r>
      <w:r w:rsidR="001C6A9F" w:rsidRPr="003303D0">
        <w:rPr>
          <w:rFonts w:ascii="Arial" w:hAnsi="Arial" w:cs="Arial"/>
          <w:sz w:val="20"/>
          <w:szCs w:val="20"/>
        </w:rPr>
        <w:t>zadávania nadlimitnej zákazky</w:t>
      </w:r>
      <w:r w:rsidR="001C6A9F">
        <w:rPr>
          <w:rFonts w:ascii="Arial" w:hAnsi="Arial" w:cs="Arial"/>
          <w:sz w:val="20"/>
          <w:szCs w:val="20"/>
        </w:rPr>
        <w:t xml:space="preserve"> </w:t>
      </w:r>
      <w:r w:rsidR="001C6A9F" w:rsidRPr="003303D0">
        <w:rPr>
          <w:rFonts w:ascii="Arial" w:hAnsi="Arial" w:cs="Arial"/>
          <w:sz w:val="20"/>
          <w:szCs w:val="20"/>
        </w:rPr>
        <w:t xml:space="preserve">zverejnenej vo Vestníku verejného obstarávania </w:t>
      </w:r>
      <w:r w:rsidR="00195A88" w:rsidRPr="003303D0">
        <w:rPr>
          <w:rFonts w:ascii="Arial" w:hAnsi="Arial" w:cs="Arial"/>
          <w:sz w:val="20"/>
          <w:szCs w:val="20"/>
        </w:rPr>
        <w:t>č.</w:t>
      </w:r>
      <w:r w:rsidR="00195A88">
        <w:rPr>
          <w:rFonts w:ascii="Arial" w:hAnsi="Arial" w:cs="Arial"/>
          <w:sz w:val="20"/>
          <w:szCs w:val="20"/>
        </w:rPr>
        <w:t xml:space="preserve"> 247/2019 </w:t>
      </w:r>
      <w:r w:rsidR="00195A88" w:rsidRPr="003303D0">
        <w:rPr>
          <w:rFonts w:ascii="Arial" w:hAnsi="Arial" w:cs="Arial"/>
          <w:sz w:val="20"/>
          <w:szCs w:val="20"/>
        </w:rPr>
        <w:t>z</w:t>
      </w:r>
      <w:r w:rsidR="00195A88">
        <w:rPr>
          <w:rFonts w:ascii="Arial" w:hAnsi="Arial" w:cs="Arial"/>
          <w:sz w:val="20"/>
          <w:szCs w:val="20"/>
        </w:rPr>
        <w:t>o 04.12.2019</w:t>
      </w:r>
      <w:r w:rsidR="00195A88" w:rsidRPr="003303D0">
        <w:rPr>
          <w:rFonts w:ascii="Arial" w:hAnsi="Arial" w:cs="Arial"/>
          <w:sz w:val="20"/>
          <w:szCs w:val="20"/>
        </w:rPr>
        <w:t xml:space="preserve"> pod značkou </w:t>
      </w:r>
      <w:r w:rsidR="00195A88">
        <w:rPr>
          <w:rFonts w:ascii="Arial" w:hAnsi="Arial" w:cs="Arial"/>
          <w:sz w:val="20"/>
          <w:szCs w:val="20"/>
        </w:rPr>
        <w:t>3474</w:t>
      </w:r>
      <w:r w:rsidR="000D2049">
        <w:rPr>
          <w:rFonts w:ascii="Arial" w:hAnsi="Arial" w:cs="Arial"/>
          <w:sz w:val="20"/>
          <w:szCs w:val="20"/>
        </w:rPr>
        <w:t>6</w:t>
      </w:r>
      <w:r w:rsidR="00195A88">
        <w:rPr>
          <w:rFonts w:ascii="Arial" w:hAnsi="Arial" w:cs="Arial"/>
          <w:sz w:val="20"/>
          <w:szCs w:val="20"/>
        </w:rPr>
        <w:t>-MST</w:t>
      </w:r>
      <w:r w:rsidR="00195A88" w:rsidRPr="003303D0">
        <w:rPr>
          <w:rFonts w:ascii="Arial" w:hAnsi="Arial" w:cs="Arial"/>
          <w:sz w:val="20"/>
          <w:szCs w:val="20"/>
        </w:rPr>
        <w:t>, ako postupu zadávania nadlimitnej zákazky</w:t>
      </w:r>
      <w:r w:rsidR="00195A88">
        <w:rPr>
          <w:rFonts w:ascii="Arial" w:hAnsi="Arial" w:cs="Arial"/>
          <w:sz w:val="20"/>
          <w:szCs w:val="20"/>
        </w:rPr>
        <w:t xml:space="preserve"> podľa ZVO</w:t>
      </w:r>
      <w:r w:rsidR="00195A88" w:rsidRPr="003303D0">
        <w:rPr>
          <w:rFonts w:ascii="Arial" w:hAnsi="Arial" w:cs="Arial"/>
          <w:sz w:val="20"/>
          <w:szCs w:val="20"/>
        </w:rPr>
        <w:t xml:space="preserve">, ktorej predmet je zhodný s predmetom tejto </w:t>
      </w:r>
      <w:r w:rsidR="00195A88">
        <w:rPr>
          <w:rFonts w:ascii="Arial" w:hAnsi="Arial" w:cs="Arial"/>
          <w:sz w:val="20"/>
          <w:szCs w:val="20"/>
        </w:rPr>
        <w:t>zmluvy</w:t>
      </w:r>
      <w:r w:rsidR="00195A88" w:rsidRPr="003303D0">
        <w:rPr>
          <w:rFonts w:ascii="Arial" w:hAnsi="Arial" w:cs="Arial"/>
          <w:sz w:val="20"/>
          <w:szCs w:val="20"/>
        </w:rPr>
        <w:t xml:space="preserve"> a úspešnej ponuky </w:t>
      </w:r>
      <w:r w:rsidR="00195A88">
        <w:rPr>
          <w:rFonts w:ascii="Arial" w:hAnsi="Arial" w:cs="Arial"/>
          <w:sz w:val="20"/>
          <w:szCs w:val="20"/>
        </w:rPr>
        <w:t>uchádzača</w:t>
      </w:r>
      <w:r w:rsidR="001C6A9F">
        <w:rPr>
          <w:rFonts w:ascii="Arial" w:hAnsi="Arial" w:cs="Arial"/>
          <w:sz w:val="20"/>
          <w:szCs w:val="20"/>
        </w:rPr>
        <w:t xml:space="preserve">, </w:t>
      </w:r>
      <w:r w:rsidR="001C6A9F" w:rsidRPr="0008668D">
        <w:rPr>
          <w:rFonts w:ascii="Arial" w:hAnsi="Arial" w:cs="Arial"/>
          <w:sz w:val="20"/>
          <w:szCs w:val="20"/>
        </w:rPr>
        <w:t>po vzájomnej dohode</w:t>
      </w:r>
      <w:r w:rsidR="001C6A9F">
        <w:rPr>
          <w:rFonts w:ascii="Arial" w:hAnsi="Arial" w:cs="Arial"/>
          <w:sz w:val="20"/>
          <w:szCs w:val="20"/>
        </w:rPr>
        <w:t>,</w:t>
      </w:r>
      <w:r w:rsidR="001C6A9F" w:rsidRPr="0008668D">
        <w:rPr>
          <w:rFonts w:ascii="Arial" w:hAnsi="Arial" w:cs="Arial"/>
          <w:sz w:val="20"/>
          <w:szCs w:val="20"/>
        </w:rPr>
        <w:t xml:space="preserve"> uza</w:t>
      </w:r>
      <w:r w:rsidR="001C6A9F">
        <w:rPr>
          <w:rFonts w:ascii="Arial" w:hAnsi="Arial" w:cs="Arial"/>
          <w:sz w:val="20"/>
          <w:szCs w:val="20"/>
        </w:rPr>
        <w:t>vierajú</w:t>
      </w:r>
      <w:r w:rsidR="001C6A9F" w:rsidRPr="0008668D">
        <w:rPr>
          <w:rFonts w:ascii="Arial" w:hAnsi="Arial" w:cs="Arial"/>
          <w:sz w:val="20"/>
          <w:szCs w:val="20"/>
        </w:rPr>
        <w:t xml:space="preserve"> tento </w:t>
      </w:r>
      <w:r w:rsidR="001C6A9F">
        <w:rPr>
          <w:rFonts w:ascii="Arial" w:hAnsi="Arial" w:cs="Arial"/>
          <w:sz w:val="20"/>
          <w:szCs w:val="20"/>
        </w:rPr>
        <w:t xml:space="preserve">Dodatok č. 1 Zmluvy </w:t>
      </w:r>
      <w:r w:rsidR="001C6A9F" w:rsidRPr="003303D0">
        <w:rPr>
          <w:rFonts w:ascii="Arial" w:hAnsi="Arial" w:cs="Arial"/>
          <w:sz w:val="20"/>
          <w:szCs w:val="20"/>
        </w:rPr>
        <w:t>za nasledujúcich podmienok.</w:t>
      </w:r>
    </w:p>
    <w:p w:rsidR="00C73F10" w:rsidRPr="0008668D" w:rsidRDefault="001C6A9F" w:rsidP="00FE70B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FE70B5" w:rsidRPr="0008668D">
        <w:rPr>
          <w:rFonts w:ascii="Arial" w:hAnsi="Arial" w:cs="Arial"/>
          <w:b/>
          <w:sz w:val="20"/>
          <w:szCs w:val="20"/>
        </w:rPr>
        <w:t>.</w:t>
      </w:r>
    </w:p>
    <w:p w:rsidR="003C02D2" w:rsidRPr="0008668D" w:rsidRDefault="006B38C2" w:rsidP="003C02D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Predmet dodatku</w:t>
      </w:r>
      <w:r w:rsidR="00483E9B" w:rsidRPr="0008668D">
        <w:rPr>
          <w:rFonts w:ascii="Arial" w:hAnsi="Arial" w:cs="Arial"/>
          <w:b/>
          <w:sz w:val="20"/>
          <w:szCs w:val="20"/>
        </w:rPr>
        <w:t xml:space="preserve"> </w:t>
      </w:r>
    </w:p>
    <w:p w:rsidR="001C6A9F" w:rsidRDefault="006B38C2" w:rsidP="006B38C2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Mení a dopĺňa sa bod </w:t>
      </w:r>
      <w:r w:rsidR="00195A8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článku VI. Cena a platobné podmienky, zmluvy</w:t>
      </w:r>
      <w:r w:rsidR="001C6A9F">
        <w:rPr>
          <w:rFonts w:ascii="Arial" w:hAnsi="Arial" w:cs="Arial"/>
          <w:sz w:val="20"/>
          <w:szCs w:val="20"/>
        </w:rPr>
        <w:t xml:space="preserve"> nasledovne:</w:t>
      </w:r>
    </w:p>
    <w:p w:rsidR="00195A88" w:rsidRPr="00F672D9" w:rsidRDefault="00195A88" w:rsidP="00942D64">
      <w:pPr>
        <w:numPr>
          <w:ilvl w:val="0"/>
          <w:numId w:val="9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72D9">
        <w:rPr>
          <w:rFonts w:ascii="Arial" w:hAnsi="Arial" w:cs="Arial"/>
          <w:iCs/>
          <w:sz w:val="20"/>
          <w:szCs w:val="20"/>
        </w:rPr>
        <w:t xml:space="preserve">Cena </w:t>
      </w:r>
      <w:r>
        <w:rPr>
          <w:rFonts w:ascii="Arial" w:hAnsi="Arial" w:cs="Arial"/>
          <w:iCs/>
          <w:sz w:val="20"/>
          <w:szCs w:val="20"/>
        </w:rPr>
        <w:t xml:space="preserve">(kúpna cena) </w:t>
      </w:r>
      <w:r w:rsidRPr="00F672D9">
        <w:rPr>
          <w:rFonts w:ascii="Arial" w:hAnsi="Arial" w:cs="Arial"/>
          <w:iCs/>
          <w:sz w:val="20"/>
          <w:szCs w:val="20"/>
        </w:rPr>
        <w:t>za predmet zmluvy je</w:t>
      </w:r>
      <w:r w:rsidR="00942D64">
        <w:rPr>
          <w:rFonts w:ascii="Arial" w:hAnsi="Arial" w:cs="Arial"/>
          <w:iCs/>
          <w:sz w:val="20"/>
          <w:szCs w:val="20"/>
        </w:rPr>
        <w:t xml:space="preserve"> </w:t>
      </w:r>
      <w:r w:rsidR="00942D64" w:rsidRPr="003303D0">
        <w:rPr>
          <w:rFonts w:ascii="Arial" w:hAnsi="Arial" w:cs="Arial"/>
          <w:sz w:val="20"/>
          <w:szCs w:val="20"/>
        </w:rPr>
        <w:t>súčasťou prílohy č. 1 t</w:t>
      </w:r>
      <w:r w:rsidR="00942D64">
        <w:rPr>
          <w:rFonts w:ascii="Arial" w:hAnsi="Arial" w:cs="Arial"/>
          <w:sz w:val="20"/>
          <w:szCs w:val="20"/>
        </w:rPr>
        <w:t xml:space="preserve">ohto dodatku </w:t>
      </w:r>
      <w:r w:rsidR="00942D64">
        <w:rPr>
          <w:rFonts w:ascii="Arial" w:hAnsi="Arial" w:cs="Arial"/>
          <w:iCs/>
          <w:sz w:val="20"/>
          <w:szCs w:val="20"/>
        </w:rPr>
        <w:t xml:space="preserve">a je </w:t>
      </w:r>
      <w:r>
        <w:rPr>
          <w:rFonts w:ascii="Arial" w:hAnsi="Arial" w:cs="Arial"/>
          <w:iCs/>
          <w:sz w:val="20"/>
          <w:szCs w:val="20"/>
        </w:rPr>
        <w:t>dohodnutá vo výške:</w:t>
      </w:r>
    </w:p>
    <w:p w:rsidR="00195A88" w:rsidRPr="00F672D9" w:rsidRDefault="00942D64" w:rsidP="00942D64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1 9</w:t>
      </w:r>
      <w:r w:rsidR="000D2049">
        <w:rPr>
          <w:rFonts w:ascii="Arial" w:hAnsi="Arial" w:cs="Arial"/>
          <w:b/>
          <w:iCs/>
          <w:sz w:val="20"/>
          <w:szCs w:val="20"/>
        </w:rPr>
        <w:t>10</w:t>
      </w:r>
      <w:r>
        <w:rPr>
          <w:rFonts w:ascii="Arial" w:hAnsi="Arial" w:cs="Arial"/>
          <w:b/>
          <w:iCs/>
          <w:sz w:val="20"/>
          <w:szCs w:val="20"/>
        </w:rPr>
        <w:t>.000</w:t>
      </w:r>
      <w:r w:rsidR="00195A88" w:rsidRPr="009A3639">
        <w:rPr>
          <w:rFonts w:ascii="Arial" w:hAnsi="Arial" w:cs="Arial"/>
          <w:b/>
          <w:iCs/>
          <w:sz w:val="20"/>
          <w:szCs w:val="20"/>
        </w:rPr>
        <w:t>,00 € bez DPH</w:t>
      </w:r>
      <w:r w:rsidR="00195A88">
        <w:rPr>
          <w:rFonts w:ascii="Arial" w:hAnsi="Arial" w:cs="Arial"/>
          <w:iCs/>
          <w:sz w:val="20"/>
          <w:szCs w:val="20"/>
        </w:rPr>
        <w:t xml:space="preserve"> (slovom: </w:t>
      </w:r>
      <w:proofErr w:type="spellStart"/>
      <w:r>
        <w:rPr>
          <w:rFonts w:ascii="Arial" w:hAnsi="Arial" w:cs="Arial"/>
          <w:b/>
          <w:iCs/>
          <w:sz w:val="20"/>
          <w:szCs w:val="20"/>
        </w:rPr>
        <w:t>Jedenmilióndeväťsto</w:t>
      </w:r>
      <w:r w:rsidR="000D2049">
        <w:rPr>
          <w:rFonts w:ascii="Arial" w:hAnsi="Arial" w:cs="Arial"/>
          <w:b/>
          <w:iCs/>
          <w:sz w:val="20"/>
          <w:szCs w:val="20"/>
        </w:rPr>
        <w:t>desať</w:t>
      </w:r>
      <w:r>
        <w:rPr>
          <w:rFonts w:ascii="Arial" w:hAnsi="Arial" w:cs="Arial"/>
          <w:b/>
          <w:iCs/>
          <w:sz w:val="20"/>
          <w:szCs w:val="20"/>
        </w:rPr>
        <w:t>tisí</w:t>
      </w:r>
      <w:r w:rsidR="000D2049">
        <w:rPr>
          <w:rFonts w:ascii="Arial" w:hAnsi="Arial" w:cs="Arial"/>
          <w:b/>
          <w:iCs/>
          <w:sz w:val="20"/>
          <w:szCs w:val="20"/>
        </w:rPr>
        <w:t>c</w:t>
      </w:r>
      <w:proofErr w:type="spellEnd"/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="00195A88" w:rsidRPr="009A3639">
        <w:rPr>
          <w:rFonts w:ascii="Arial" w:hAnsi="Arial" w:cs="Arial"/>
          <w:b/>
          <w:iCs/>
          <w:sz w:val="20"/>
          <w:szCs w:val="20"/>
        </w:rPr>
        <w:t>EUR</w:t>
      </w:r>
      <w:r w:rsidR="00195A88">
        <w:rPr>
          <w:rFonts w:ascii="Arial" w:hAnsi="Arial" w:cs="Arial"/>
          <w:iCs/>
          <w:sz w:val="20"/>
          <w:szCs w:val="20"/>
        </w:rPr>
        <w:t>)</w:t>
      </w:r>
    </w:p>
    <w:p w:rsidR="00195A88" w:rsidRDefault="00942D64" w:rsidP="00942D64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3</w:t>
      </w:r>
      <w:r w:rsidR="000D2049">
        <w:rPr>
          <w:rFonts w:ascii="Arial" w:hAnsi="Arial" w:cs="Arial"/>
          <w:iCs/>
          <w:sz w:val="20"/>
          <w:szCs w:val="20"/>
        </w:rPr>
        <w:t>82</w:t>
      </w:r>
      <w:r w:rsidR="00195A88">
        <w:rPr>
          <w:rFonts w:ascii="Arial" w:hAnsi="Arial" w:cs="Arial"/>
          <w:iCs/>
          <w:sz w:val="20"/>
          <w:szCs w:val="20"/>
        </w:rPr>
        <w:t>.000,00 € DPH (v zákonom stanovenej výške)</w:t>
      </w:r>
    </w:p>
    <w:p w:rsidR="007C6FDE" w:rsidRDefault="00195A88" w:rsidP="00942D64">
      <w:pPr>
        <w:tabs>
          <w:tab w:val="left" w:pos="284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2</w:t>
      </w:r>
      <w:r w:rsidR="00942D64">
        <w:rPr>
          <w:rFonts w:ascii="Arial" w:hAnsi="Arial" w:cs="Arial"/>
          <w:iCs/>
          <w:sz w:val="20"/>
          <w:szCs w:val="20"/>
        </w:rPr>
        <w:t> </w:t>
      </w:r>
      <w:r w:rsidR="000D2049">
        <w:rPr>
          <w:rFonts w:ascii="Arial" w:hAnsi="Arial" w:cs="Arial"/>
          <w:iCs/>
          <w:sz w:val="20"/>
          <w:szCs w:val="20"/>
        </w:rPr>
        <w:t>292</w:t>
      </w:r>
      <w:r w:rsidR="00942D64">
        <w:rPr>
          <w:rFonts w:ascii="Arial" w:hAnsi="Arial" w:cs="Arial"/>
          <w:iCs/>
          <w:sz w:val="20"/>
          <w:szCs w:val="20"/>
        </w:rPr>
        <w:t>.000</w:t>
      </w:r>
      <w:r>
        <w:rPr>
          <w:rFonts w:ascii="Arial" w:hAnsi="Arial" w:cs="Arial"/>
          <w:iCs/>
          <w:sz w:val="20"/>
          <w:szCs w:val="20"/>
        </w:rPr>
        <w:t>,00 € s DPH</w:t>
      </w:r>
      <w:r w:rsidRPr="003303D0">
        <w:rPr>
          <w:rFonts w:ascii="Arial" w:hAnsi="Arial" w:cs="Arial"/>
          <w:sz w:val="20"/>
          <w:szCs w:val="20"/>
        </w:rPr>
        <w:t>.</w:t>
      </w:r>
    </w:p>
    <w:p w:rsidR="00942D64" w:rsidRDefault="00942D64" w:rsidP="00942D64">
      <w:pPr>
        <w:tabs>
          <w:tab w:val="left" w:pos="284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942D64" w:rsidRDefault="00942D64" w:rsidP="00942D64">
      <w:pPr>
        <w:tabs>
          <w:tab w:val="left" w:pos="284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942D64" w:rsidRDefault="00942D64" w:rsidP="00942D64">
      <w:pPr>
        <w:tabs>
          <w:tab w:val="left" w:pos="284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2967D1" w:rsidRDefault="002967D1" w:rsidP="00942D64">
      <w:pPr>
        <w:tabs>
          <w:tab w:val="left" w:pos="284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6B38C2" w:rsidRPr="006B38C2" w:rsidRDefault="006B38C2" w:rsidP="006B38C2">
      <w:pPr>
        <w:spacing w:after="0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6B38C2">
        <w:rPr>
          <w:rFonts w:ascii="Arial" w:hAnsi="Arial" w:cs="Arial"/>
          <w:b/>
          <w:sz w:val="20"/>
          <w:szCs w:val="20"/>
        </w:rPr>
        <w:lastRenderedPageBreak/>
        <w:t>II.</w:t>
      </w:r>
    </w:p>
    <w:p w:rsidR="006B38C2" w:rsidRDefault="006B38C2" w:rsidP="006B38C2">
      <w:pPr>
        <w:spacing w:after="0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6B38C2">
        <w:rPr>
          <w:rFonts w:ascii="Arial" w:hAnsi="Arial" w:cs="Arial"/>
          <w:b/>
          <w:sz w:val="20"/>
          <w:szCs w:val="20"/>
        </w:rPr>
        <w:t>Záverečné ustanovenia</w:t>
      </w:r>
    </w:p>
    <w:p w:rsidR="00BA1616" w:rsidRPr="006B38C2" w:rsidRDefault="00E40FCD" w:rsidP="006B38C2">
      <w:pPr>
        <w:pStyle w:val="Odsekzoznamu"/>
        <w:numPr>
          <w:ilvl w:val="0"/>
          <w:numId w:val="10"/>
        </w:numPr>
        <w:spacing w:before="12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B38C2">
        <w:rPr>
          <w:rFonts w:ascii="Arial" w:hAnsi="Arial" w:cs="Arial"/>
          <w:sz w:val="20"/>
          <w:szCs w:val="20"/>
        </w:rPr>
        <w:t xml:space="preserve">Ostatné ustanovenia Zmluvy </w:t>
      </w:r>
      <w:r w:rsidR="00BA1616" w:rsidRPr="006B38C2">
        <w:rPr>
          <w:rFonts w:ascii="Arial" w:hAnsi="Arial" w:cs="Arial"/>
          <w:sz w:val="20"/>
          <w:szCs w:val="20"/>
        </w:rPr>
        <w:t>sa nemenia a zostávajú v platnosti</w:t>
      </w:r>
      <w:r w:rsidRPr="006B38C2">
        <w:rPr>
          <w:rFonts w:ascii="Arial" w:hAnsi="Arial" w:cs="Arial"/>
          <w:sz w:val="20"/>
          <w:szCs w:val="20"/>
        </w:rPr>
        <w:t xml:space="preserve">. </w:t>
      </w:r>
    </w:p>
    <w:p w:rsidR="00BA1616" w:rsidRPr="006B38C2" w:rsidRDefault="007C6FDE" w:rsidP="006B38C2">
      <w:pPr>
        <w:pStyle w:val="Odsekzoznamu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B38C2">
        <w:rPr>
          <w:rFonts w:ascii="Arial" w:hAnsi="Arial" w:cs="Arial"/>
          <w:sz w:val="20"/>
          <w:szCs w:val="20"/>
        </w:rPr>
        <w:t xml:space="preserve">Tento Dodatok je vypracovaný v štyroch </w:t>
      </w:r>
      <w:r w:rsidR="00BA1616" w:rsidRPr="006B38C2">
        <w:rPr>
          <w:rFonts w:ascii="Arial" w:hAnsi="Arial" w:cs="Arial"/>
          <w:iCs/>
          <w:sz w:val="20"/>
          <w:szCs w:val="20"/>
        </w:rPr>
        <w:t xml:space="preserve">v štyroch vyhotoveniach, z ktorých každé má platnosť originálu. Kupujúci aj predávajúci </w:t>
      </w:r>
      <w:proofErr w:type="spellStart"/>
      <w:r w:rsidR="00BA1616" w:rsidRPr="006B38C2">
        <w:rPr>
          <w:rFonts w:ascii="Arial" w:hAnsi="Arial" w:cs="Arial"/>
          <w:iCs/>
          <w:sz w:val="20"/>
          <w:szCs w:val="20"/>
        </w:rPr>
        <w:t>obdržia</w:t>
      </w:r>
      <w:proofErr w:type="spellEnd"/>
      <w:r w:rsidR="00BA1616" w:rsidRPr="006B38C2">
        <w:rPr>
          <w:rFonts w:ascii="Arial" w:hAnsi="Arial" w:cs="Arial"/>
          <w:iCs/>
          <w:sz w:val="20"/>
          <w:szCs w:val="20"/>
        </w:rPr>
        <w:t xml:space="preserve"> dve vyhotovenia tohto dodatku č. 1</w:t>
      </w:r>
      <w:r w:rsidRPr="006B38C2">
        <w:rPr>
          <w:rFonts w:ascii="Arial" w:hAnsi="Arial" w:cs="Arial"/>
          <w:sz w:val="20"/>
          <w:szCs w:val="20"/>
        </w:rPr>
        <w:t>.</w:t>
      </w:r>
    </w:p>
    <w:p w:rsidR="00BA1616" w:rsidRPr="006B38C2" w:rsidRDefault="007C6FDE" w:rsidP="006B38C2">
      <w:pPr>
        <w:pStyle w:val="Odsekzoznamu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B38C2">
        <w:rPr>
          <w:rFonts w:ascii="Arial" w:hAnsi="Arial" w:cs="Arial"/>
          <w:sz w:val="20"/>
          <w:szCs w:val="20"/>
        </w:rPr>
        <w:t xml:space="preserve">Tento Dodatok nadobúda platnosť dňom jeho podpísania oboma zmluvnými stranami a účinnosť dňom nasledujúcim po dni jeho zverejnenia v Centrálnom registri zmlúv. </w:t>
      </w:r>
    </w:p>
    <w:p w:rsidR="007C6FDE" w:rsidRPr="006B38C2" w:rsidRDefault="007C6FDE" w:rsidP="006B38C2">
      <w:pPr>
        <w:pStyle w:val="Odsekzoznamu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B38C2">
        <w:rPr>
          <w:rFonts w:ascii="Arial" w:hAnsi="Arial" w:cs="Arial"/>
          <w:sz w:val="20"/>
          <w:szCs w:val="20"/>
        </w:rPr>
        <w:t xml:space="preserve">Zmluvné strany prehlasujú, že si tento Dodatok pred jeho podpisom prečítali, jeho obsahu porozumeli a na znak súhlasu ho podpísali. </w:t>
      </w:r>
    </w:p>
    <w:p w:rsidR="00E40FCD" w:rsidRPr="0008668D" w:rsidRDefault="00E40FCD" w:rsidP="00E40FCD">
      <w:pPr>
        <w:spacing w:after="0"/>
        <w:rPr>
          <w:rFonts w:ascii="Arial" w:hAnsi="Arial" w:cs="Arial"/>
          <w:sz w:val="20"/>
          <w:szCs w:val="20"/>
        </w:rPr>
      </w:pPr>
    </w:p>
    <w:p w:rsidR="00942D64" w:rsidRPr="003303D0" w:rsidRDefault="00942D64" w:rsidP="00942D64">
      <w:pPr>
        <w:pStyle w:val="Zkladntext"/>
        <w:spacing w:before="120"/>
        <w:rPr>
          <w:rFonts w:ascii="Arial" w:hAnsi="Arial" w:cs="Arial"/>
          <w:sz w:val="20"/>
          <w:szCs w:val="20"/>
        </w:rPr>
      </w:pPr>
      <w:r w:rsidRPr="003303D0">
        <w:rPr>
          <w:rFonts w:ascii="Arial" w:hAnsi="Arial" w:cs="Arial"/>
          <w:sz w:val="20"/>
          <w:szCs w:val="20"/>
        </w:rPr>
        <w:t>Prílohy:</w:t>
      </w:r>
    </w:p>
    <w:p w:rsidR="001335D2" w:rsidRDefault="00942D64" w:rsidP="00942D64">
      <w:pPr>
        <w:tabs>
          <w:tab w:val="left" w:pos="284"/>
          <w:tab w:val="left" w:pos="567"/>
          <w:tab w:val="left" w:pos="851"/>
        </w:tabs>
        <w:spacing w:after="0"/>
        <w:ind w:left="851" w:hanging="85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č.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3303D0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3303D0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„</w:t>
      </w:r>
      <w:r w:rsidRPr="009E31E5">
        <w:rPr>
          <w:rFonts w:ascii="Arial" w:hAnsi="Arial" w:cs="Arial"/>
          <w:sz w:val="20"/>
          <w:szCs w:val="20"/>
        </w:rPr>
        <w:t>Prístrojové a nástrojové vybavenie operačných sál pre neurochirurgiu</w:t>
      </w:r>
      <w:r>
        <w:rPr>
          <w:rFonts w:ascii="Arial" w:hAnsi="Arial" w:cs="Arial"/>
          <w:sz w:val="20"/>
          <w:szCs w:val="20"/>
        </w:rPr>
        <w:t xml:space="preserve">“ </w:t>
      </w:r>
      <w:r w:rsidRPr="009E31E5">
        <w:rPr>
          <w:rFonts w:ascii="Arial" w:hAnsi="Arial" w:cs="Arial"/>
          <w:sz w:val="20"/>
          <w:szCs w:val="20"/>
        </w:rPr>
        <w:t xml:space="preserve">Špecifikácia a cena </w:t>
      </w:r>
      <w:r w:rsidRPr="009E31E5">
        <w:rPr>
          <w:rFonts w:ascii="Arial" w:hAnsi="Arial" w:cs="Arial"/>
          <w:b/>
          <w:sz w:val="20"/>
          <w:szCs w:val="20"/>
        </w:rPr>
        <w:t>„</w:t>
      </w:r>
      <w:hyperlink w:anchor="_A._OPERAČNÁ_SÁLA" w:history="1">
        <w:r w:rsidR="000D2049" w:rsidRPr="000D2049">
          <w:rPr>
            <w:rStyle w:val="Hypertextovprepojenie"/>
            <w:rFonts w:ascii="Arial" w:hAnsi="Arial" w:cs="Arial"/>
            <w:b/>
            <w:color w:val="002060"/>
            <w:sz w:val="20"/>
            <w:szCs w:val="20"/>
            <w:u w:val="none"/>
            <w:lang w:eastAsia="cs-CZ"/>
          </w:rPr>
          <w:t xml:space="preserve">Komplexný integrovaný </w:t>
        </w:r>
        <w:proofErr w:type="spellStart"/>
        <w:r w:rsidR="000D2049" w:rsidRPr="000D2049">
          <w:rPr>
            <w:rStyle w:val="Hypertextovprepojenie"/>
            <w:rFonts w:ascii="Arial" w:hAnsi="Arial" w:cs="Arial"/>
            <w:b/>
            <w:color w:val="002060"/>
            <w:sz w:val="20"/>
            <w:szCs w:val="20"/>
            <w:u w:val="none"/>
            <w:lang w:eastAsia="cs-CZ"/>
          </w:rPr>
          <w:t>neuronavigačný</w:t>
        </w:r>
        <w:proofErr w:type="spellEnd"/>
        <w:r w:rsidR="000D2049" w:rsidRPr="000D2049">
          <w:rPr>
            <w:rStyle w:val="Hypertextovprepojenie"/>
            <w:rFonts w:ascii="Arial" w:hAnsi="Arial" w:cs="Arial"/>
            <w:b/>
            <w:color w:val="002060"/>
            <w:sz w:val="20"/>
            <w:szCs w:val="20"/>
            <w:u w:val="none"/>
            <w:lang w:eastAsia="cs-CZ"/>
          </w:rPr>
          <w:t xml:space="preserve"> a zobrazovací systém pre </w:t>
        </w:r>
        <w:proofErr w:type="spellStart"/>
        <w:r w:rsidR="000D2049" w:rsidRPr="000D2049">
          <w:rPr>
            <w:rStyle w:val="Hypertextovprepojenie"/>
            <w:rFonts w:ascii="Arial" w:hAnsi="Arial" w:cs="Arial"/>
            <w:b/>
            <w:color w:val="002060"/>
            <w:sz w:val="20"/>
            <w:szCs w:val="20"/>
            <w:u w:val="none"/>
            <w:lang w:eastAsia="cs-CZ"/>
          </w:rPr>
          <w:t>spinálne</w:t>
        </w:r>
        <w:proofErr w:type="spellEnd"/>
        <w:r w:rsidR="000D2049" w:rsidRPr="000D2049">
          <w:rPr>
            <w:rStyle w:val="Hypertextovprepojenie"/>
            <w:rFonts w:ascii="Arial" w:hAnsi="Arial" w:cs="Arial"/>
            <w:b/>
            <w:color w:val="002060"/>
            <w:sz w:val="20"/>
            <w:szCs w:val="20"/>
            <w:u w:val="none"/>
            <w:lang w:eastAsia="cs-CZ"/>
          </w:rPr>
          <w:t xml:space="preserve"> výkony</w:t>
        </w:r>
      </w:hyperlink>
      <w:r w:rsidRPr="009E31E5">
        <w:rPr>
          <w:rFonts w:ascii="Arial" w:hAnsi="Arial" w:cs="Arial"/>
          <w:b/>
          <w:sz w:val="20"/>
          <w:szCs w:val="20"/>
        </w:rPr>
        <w:t>“</w:t>
      </w:r>
    </w:p>
    <w:p w:rsidR="00942D64" w:rsidRDefault="00942D64" w:rsidP="00942D64">
      <w:pPr>
        <w:tabs>
          <w:tab w:val="left" w:pos="284"/>
          <w:tab w:val="left" w:pos="567"/>
          <w:tab w:val="left" w:pos="851"/>
        </w:tabs>
        <w:spacing w:after="0"/>
        <w:ind w:left="851" w:hanging="851"/>
        <w:rPr>
          <w:rFonts w:ascii="Arial" w:hAnsi="Arial" w:cs="Arial"/>
          <w:b/>
          <w:sz w:val="20"/>
          <w:szCs w:val="20"/>
        </w:rPr>
      </w:pPr>
    </w:p>
    <w:p w:rsidR="00942D64" w:rsidRDefault="00942D64" w:rsidP="00942D64">
      <w:pPr>
        <w:tabs>
          <w:tab w:val="left" w:pos="284"/>
          <w:tab w:val="left" w:pos="567"/>
          <w:tab w:val="left" w:pos="851"/>
        </w:tabs>
        <w:spacing w:after="0"/>
        <w:ind w:left="851" w:hanging="851"/>
        <w:rPr>
          <w:rFonts w:ascii="Arial" w:hAnsi="Arial" w:cs="Arial"/>
          <w:b/>
          <w:sz w:val="20"/>
          <w:szCs w:val="20"/>
        </w:rPr>
      </w:pPr>
    </w:p>
    <w:p w:rsidR="00942D64" w:rsidRPr="0008668D" w:rsidRDefault="00942D64" w:rsidP="00942D64">
      <w:pPr>
        <w:tabs>
          <w:tab w:val="left" w:pos="284"/>
          <w:tab w:val="left" w:pos="567"/>
          <w:tab w:val="left" w:pos="851"/>
        </w:tabs>
        <w:spacing w:after="0"/>
        <w:ind w:left="851" w:hanging="851"/>
        <w:rPr>
          <w:rFonts w:ascii="Arial" w:hAnsi="Arial" w:cs="Arial"/>
          <w:sz w:val="20"/>
          <w:szCs w:val="20"/>
        </w:rPr>
      </w:pPr>
    </w:p>
    <w:p w:rsidR="00942D64" w:rsidRPr="003303D0" w:rsidRDefault="00942D64" w:rsidP="00942D64">
      <w:pPr>
        <w:jc w:val="both"/>
        <w:rPr>
          <w:rFonts w:ascii="Arial" w:hAnsi="Arial" w:cs="Arial"/>
          <w:sz w:val="20"/>
          <w:szCs w:val="20"/>
        </w:rPr>
      </w:pPr>
      <w:r w:rsidRPr="003303D0">
        <w:rPr>
          <w:rFonts w:ascii="Arial" w:hAnsi="Arial" w:cs="Arial"/>
          <w:sz w:val="20"/>
          <w:szCs w:val="20"/>
        </w:rPr>
        <w:t>V</w:t>
      </w:r>
      <w:r w:rsidR="00615E9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Bratislave</w:t>
      </w:r>
      <w:r w:rsidR="00615E9E">
        <w:rPr>
          <w:rFonts w:ascii="Arial" w:hAnsi="Arial" w:cs="Arial"/>
          <w:sz w:val="20"/>
          <w:szCs w:val="20"/>
        </w:rPr>
        <w:t xml:space="preserve">  3. 3. 2020</w:t>
      </w:r>
      <w:r w:rsidR="00615E9E">
        <w:rPr>
          <w:rFonts w:ascii="Arial" w:hAnsi="Arial" w:cs="Arial"/>
          <w:sz w:val="20"/>
          <w:szCs w:val="20"/>
        </w:rPr>
        <w:tab/>
      </w:r>
      <w:r w:rsidR="00615E9E">
        <w:rPr>
          <w:rFonts w:ascii="Arial" w:hAnsi="Arial" w:cs="Arial"/>
          <w:sz w:val="20"/>
          <w:szCs w:val="20"/>
        </w:rPr>
        <w:tab/>
      </w:r>
      <w:r w:rsidRPr="003303D0">
        <w:rPr>
          <w:rFonts w:ascii="Arial" w:hAnsi="Arial" w:cs="Arial"/>
          <w:sz w:val="20"/>
          <w:szCs w:val="20"/>
        </w:rPr>
        <w:tab/>
      </w:r>
      <w:r w:rsidRPr="003303D0">
        <w:rPr>
          <w:rFonts w:ascii="Arial" w:hAnsi="Arial" w:cs="Arial"/>
          <w:sz w:val="20"/>
          <w:szCs w:val="20"/>
        </w:rPr>
        <w:tab/>
      </w:r>
      <w:r w:rsidRPr="003303D0">
        <w:rPr>
          <w:rFonts w:ascii="Arial" w:hAnsi="Arial" w:cs="Arial"/>
          <w:sz w:val="20"/>
          <w:szCs w:val="20"/>
        </w:rPr>
        <w:tab/>
        <w:t>V Bratislave ...................................</w:t>
      </w:r>
    </w:p>
    <w:p w:rsidR="00942D64" w:rsidRDefault="00942D64" w:rsidP="00942D64">
      <w:pPr>
        <w:jc w:val="both"/>
        <w:rPr>
          <w:rFonts w:ascii="Arial" w:hAnsi="Arial" w:cs="Arial"/>
          <w:sz w:val="20"/>
          <w:szCs w:val="20"/>
        </w:rPr>
      </w:pPr>
    </w:p>
    <w:p w:rsidR="00942D64" w:rsidRDefault="00942D64" w:rsidP="00942D64">
      <w:pPr>
        <w:jc w:val="both"/>
        <w:rPr>
          <w:rFonts w:ascii="Arial" w:hAnsi="Arial" w:cs="Arial"/>
          <w:sz w:val="20"/>
          <w:szCs w:val="20"/>
        </w:rPr>
      </w:pPr>
    </w:p>
    <w:p w:rsidR="00942D64" w:rsidRDefault="00942D64" w:rsidP="00942D64">
      <w:pPr>
        <w:jc w:val="both"/>
        <w:rPr>
          <w:rFonts w:ascii="Arial" w:hAnsi="Arial" w:cs="Arial"/>
          <w:sz w:val="20"/>
          <w:szCs w:val="20"/>
        </w:rPr>
      </w:pPr>
    </w:p>
    <w:p w:rsidR="00942D64" w:rsidRDefault="00615E9E" w:rsidP="00942D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proofErr w:type="spellStart"/>
      <w:r>
        <w:rPr>
          <w:rFonts w:ascii="Arial" w:hAnsi="Arial" w:cs="Arial"/>
          <w:sz w:val="20"/>
          <w:szCs w:val="20"/>
        </w:rPr>
        <w:t>v.r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v.r.</w:t>
      </w:r>
      <w:bookmarkStart w:id="0" w:name="_GoBack"/>
      <w:bookmarkEnd w:id="0"/>
    </w:p>
    <w:p w:rsidR="00942D64" w:rsidRPr="003303D0" w:rsidRDefault="00942D64" w:rsidP="00942D64">
      <w:pPr>
        <w:spacing w:after="0"/>
        <w:jc w:val="both"/>
        <w:rPr>
          <w:rFonts w:ascii="Arial" w:hAnsi="Arial" w:cs="Arial"/>
          <w:sz w:val="20"/>
          <w:szCs w:val="20"/>
        </w:rPr>
      </w:pPr>
      <w:r w:rsidRPr="003303D0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303D0">
        <w:rPr>
          <w:rFonts w:ascii="Arial" w:hAnsi="Arial" w:cs="Arial"/>
          <w:sz w:val="20"/>
          <w:szCs w:val="20"/>
        </w:rPr>
        <w:t>_______________________________</w:t>
      </w:r>
    </w:p>
    <w:p w:rsidR="00942D64" w:rsidRPr="003303D0" w:rsidRDefault="00942D64" w:rsidP="00942D64">
      <w:pPr>
        <w:spacing w:after="0"/>
        <w:jc w:val="both"/>
        <w:rPr>
          <w:rFonts w:ascii="Arial" w:hAnsi="Arial" w:cs="Arial"/>
          <w:sz w:val="20"/>
          <w:szCs w:val="20"/>
        </w:rPr>
      </w:pPr>
      <w:r w:rsidRPr="003303D0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3303D0">
        <w:rPr>
          <w:rFonts w:ascii="Arial" w:hAnsi="Arial" w:cs="Arial"/>
          <w:sz w:val="20"/>
          <w:szCs w:val="20"/>
        </w:rPr>
        <w:t>Za predávajúceho</w:t>
      </w:r>
      <w:r w:rsidRPr="003303D0">
        <w:rPr>
          <w:rFonts w:ascii="Arial" w:hAnsi="Arial" w:cs="Arial"/>
          <w:sz w:val="20"/>
          <w:szCs w:val="20"/>
        </w:rPr>
        <w:tab/>
      </w:r>
      <w:r w:rsidRPr="003303D0">
        <w:rPr>
          <w:rFonts w:ascii="Arial" w:hAnsi="Arial" w:cs="Arial"/>
          <w:sz w:val="20"/>
          <w:szCs w:val="20"/>
        </w:rPr>
        <w:tab/>
      </w:r>
      <w:r w:rsidRPr="003303D0">
        <w:rPr>
          <w:rFonts w:ascii="Arial" w:hAnsi="Arial" w:cs="Arial"/>
          <w:sz w:val="20"/>
          <w:szCs w:val="20"/>
        </w:rPr>
        <w:tab/>
      </w:r>
      <w:r w:rsidRPr="003303D0">
        <w:rPr>
          <w:rFonts w:ascii="Arial" w:hAnsi="Arial" w:cs="Arial"/>
          <w:sz w:val="20"/>
          <w:szCs w:val="20"/>
        </w:rPr>
        <w:tab/>
      </w:r>
      <w:r w:rsidRPr="003303D0">
        <w:rPr>
          <w:rFonts w:ascii="Arial" w:hAnsi="Arial" w:cs="Arial"/>
          <w:sz w:val="20"/>
          <w:szCs w:val="20"/>
        </w:rPr>
        <w:tab/>
        <w:t xml:space="preserve">       Za kupujúceho</w:t>
      </w:r>
    </w:p>
    <w:p w:rsidR="00942D64" w:rsidRDefault="00942D64" w:rsidP="00942D6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</w:t>
      </w:r>
      <w:r w:rsidRPr="00B56FD6">
        <w:rPr>
          <w:rFonts w:ascii="Arial" w:hAnsi="Arial" w:cs="Arial"/>
          <w:b/>
          <w:sz w:val="20"/>
          <w:szCs w:val="20"/>
        </w:rPr>
        <w:t>Richard Kylian</w:t>
      </w:r>
      <w:r w:rsidRPr="003303D0">
        <w:rPr>
          <w:rFonts w:ascii="Arial" w:hAnsi="Arial" w:cs="Arial"/>
          <w:sz w:val="20"/>
          <w:szCs w:val="20"/>
        </w:rPr>
        <w:tab/>
      </w:r>
      <w:r w:rsidRPr="003303D0">
        <w:rPr>
          <w:rFonts w:ascii="Arial" w:hAnsi="Arial" w:cs="Arial"/>
          <w:sz w:val="20"/>
          <w:szCs w:val="20"/>
        </w:rPr>
        <w:tab/>
      </w:r>
      <w:r w:rsidRPr="003303D0">
        <w:rPr>
          <w:rFonts w:ascii="Arial" w:hAnsi="Arial" w:cs="Arial"/>
          <w:sz w:val="20"/>
          <w:szCs w:val="20"/>
        </w:rPr>
        <w:tab/>
      </w:r>
      <w:r w:rsidRPr="003303D0">
        <w:rPr>
          <w:rFonts w:ascii="Arial" w:hAnsi="Arial" w:cs="Arial"/>
          <w:sz w:val="20"/>
          <w:szCs w:val="20"/>
        </w:rPr>
        <w:tab/>
        <w:t xml:space="preserve">     </w:t>
      </w:r>
      <w:r w:rsidRPr="00E1653C">
        <w:rPr>
          <w:rFonts w:ascii="Arial" w:hAnsi="Arial" w:cs="Arial"/>
          <w:b/>
          <w:sz w:val="20"/>
          <w:szCs w:val="20"/>
        </w:rPr>
        <w:t xml:space="preserve">MUDr. Renáta </w:t>
      </w:r>
      <w:proofErr w:type="spellStart"/>
      <w:r w:rsidRPr="00E1653C">
        <w:rPr>
          <w:rFonts w:ascii="Arial" w:hAnsi="Arial" w:cs="Arial"/>
          <w:b/>
          <w:sz w:val="20"/>
          <w:szCs w:val="20"/>
        </w:rPr>
        <w:t>Vandriaková</w:t>
      </w:r>
      <w:proofErr w:type="spellEnd"/>
      <w:r w:rsidRPr="00E1653C">
        <w:rPr>
          <w:rFonts w:ascii="Arial" w:hAnsi="Arial" w:cs="Arial"/>
          <w:b/>
          <w:sz w:val="20"/>
          <w:szCs w:val="20"/>
        </w:rPr>
        <w:t>, MPH</w:t>
      </w:r>
    </w:p>
    <w:p w:rsidR="0008668D" w:rsidRPr="0008668D" w:rsidRDefault="00942D64" w:rsidP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Konateľ TIMED s.r.o.</w:t>
      </w:r>
      <w:r w:rsidRPr="00E54334">
        <w:rPr>
          <w:rFonts w:ascii="Arial" w:hAnsi="Arial" w:cs="Arial"/>
          <w:sz w:val="20"/>
          <w:szCs w:val="20"/>
        </w:rPr>
        <w:tab/>
      </w:r>
      <w:r w:rsidRPr="00E54334">
        <w:rPr>
          <w:rFonts w:ascii="Arial" w:hAnsi="Arial" w:cs="Arial"/>
          <w:sz w:val="20"/>
          <w:szCs w:val="20"/>
        </w:rPr>
        <w:tab/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E54334">
        <w:rPr>
          <w:rFonts w:ascii="Arial" w:hAnsi="Arial" w:cs="Arial"/>
          <w:sz w:val="20"/>
          <w:szCs w:val="20"/>
        </w:rPr>
        <w:t>Riaditeľka UNB</w:t>
      </w:r>
      <w:r w:rsidRPr="003303D0">
        <w:rPr>
          <w:rFonts w:ascii="Arial" w:hAnsi="Arial" w:cs="Arial"/>
          <w:sz w:val="20"/>
          <w:szCs w:val="20"/>
        </w:rPr>
        <w:tab/>
      </w:r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2967D1" w:rsidRDefault="002967D1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942D64" w:rsidRPr="00831E92" w:rsidRDefault="00942D64" w:rsidP="00942D64">
      <w:pPr>
        <w:pStyle w:val="Odsekzoznamu"/>
        <w:ind w:left="426" w:right="-58" w:hanging="426"/>
        <w:jc w:val="right"/>
        <w:rPr>
          <w:rFonts w:ascii="Arial" w:hAnsi="Arial" w:cs="Arial"/>
          <w:b/>
        </w:rPr>
      </w:pPr>
      <w:r w:rsidRPr="00831E92">
        <w:rPr>
          <w:rFonts w:ascii="Arial" w:hAnsi="Arial" w:cs="Arial"/>
          <w:b/>
        </w:rPr>
        <w:lastRenderedPageBreak/>
        <w:t xml:space="preserve">Príloha č. 1 </w:t>
      </w:r>
      <w:r w:rsidR="002967D1">
        <w:rPr>
          <w:rFonts w:ascii="Arial" w:hAnsi="Arial" w:cs="Arial"/>
          <w:b/>
        </w:rPr>
        <w:t>dodatku č. 1 k</w:t>
      </w:r>
      <w:r w:rsidRPr="00831E92">
        <w:rPr>
          <w:rFonts w:ascii="Arial" w:hAnsi="Arial" w:cs="Arial"/>
          <w:b/>
        </w:rPr>
        <w:t xml:space="preserve">úpnej zmluvy </w:t>
      </w:r>
    </w:p>
    <w:p w:rsidR="00942D64" w:rsidRDefault="00942D64" w:rsidP="00942D64">
      <w:pPr>
        <w:pStyle w:val="Odsekzoznamu"/>
        <w:ind w:left="426" w:right="-58" w:hanging="426"/>
      </w:pPr>
    </w:p>
    <w:p w:rsidR="00942D64" w:rsidRPr="002967D1" w:rsidRDefault="00942D64" w:rsidP="00942D64">
      <w:pPr>
        <w:pStyle w:val="Odsekzoznamu"/>
        <w:ind w:left="426" w:right="-58" w:hanging="426"/>
        <w:jc w:val="center"/>
        <w:rPr>
          <w:rFonts w:ascii="Arial" w:hAnsi="Arial" w:cs="Arial"/>
          <w:sz w:val="24"/>
        </w:rPr>
      </w:pPr>
      <w:r w:rsidRPr="002967D1">
        <w:rPr>
          <w:rFonts w:ascii="Arial" w:eastAsia="Calibri" w:hAnsi="Arial" w:cs="Arial"/>
          <w:b/>
          <w:sz w:val="24"/>
        </w:rPr>
        <w:t>Prístrojové a nástrojové vybavenie operačných sál pre neurochirurgiu.</w:t>
      </w:r>
    </w:p>
    <w:p w:rsidR="00942D64" w:rsidRPr="002967D1" w:rsidRDefault="00942D64" w:rsidP="00942D64">
      <w:pPr>
        <w:pStyle w:val="Odsekzoznamu"/>
        <w:ind w:left="426" w:right="-58" w:hanging="426"/>
        <w:jc w:val="center"/>
        <w:rPr>
          <w:rFonts w:ascii="Arial" w:hAnsi="Arial" w:cs="Arial"/>
          <w:b/>
        </w:rPr>
      </w:pPr>
      <w:r w:rsidRPr="002967D1">
        <w:rPr>
          <w:rFonts w:ascii="Arial" w:hAnsi="Arial" w:cs="Arial"/>
          <w:b/>
          <w:sz w:val="24"/>
        </w:rPr>
        <w:t>Špecifikácia a cena „</w:t>
      </w:r>
      <w:hyperlink w:anchor="_A._OPERAČNÁ_SÁLA" w:history="1">
        <w:r w:rsidR="000D2049" w:rsidRPr="000D2049">
          <w:rPr>
            <w:rStyle w:val="Hypertextovprepojenie"/>
            <w:rFonts w:ascii="Arial" w:hAnsi="Arial" w:cs="Arial"/>
            <w:b/>
            <w:color w:val="auto"/>
            <w:sz w:val="24"/>
          </w:rPr>
          <w:t xml:space="preserve">Komplexný integrovaný </w:t>
        </w:r>
        <w:proofErr w:type="spellStart"/>
        <w:r w:rsidR="000D2049" w:rsidRPr="000D2049">
          <w:rPr>
            <w:rStyle w:val="Hypertextovprepojenie"/>
            <w:rFonts w:ascii="Arial" w:hAnsi="Arial" w:cs="Arial"/>
            <w:b/>
            <w:color w:val="auto"/>
            <w:sz w:val="24"/>
          </w:rPr>
          <w:t>neuronavigačný</w:t>
        </w:r>
        <w:proofErr w:type="spellEnd"/>
        <w:r w:rsidR="000D2049" w:rsidRPr="000D2049">
          <w:rPr>
            <w:rStyle w:val="Hypertextovprepojenie"/>
            <w:rFonts w:ascii="Arial" w:hAnsi="Arial" w:cs="Arial"/>
            <w:b/>
            <w:color w:val="auto"/>
            <w:sz w:val="24"/>
          </w:rPr>
          <w:t xml:space="preserve"> a zobrazovací systém pre </w:t>
        </w:r>
        <w:proofErr w:type="spellStart"/>
        <w:r w:rsidR="000D2049" w:rsidRPr="000D2049">
          <w:rPr>
            <w:rStyle w:val="Hypertextovprepojenie"/>
            <w:rFonts w:ascii="Arial" w:hAnsi="Arial" w:cs="Arial"/>
            <w:b/>
            <w:color w:val="auto"/>
            <w:sz w:val="24"/>
          </w:rPr>
          <w:t>spinálne</w:t>
        </w:r>
        <w:proofErr w:type="spellEnd"/>
        <w:r w:rsidR="000D2049" w:rsidRPr="000D2049">
          <w:rPr>
            <w:rStyle w:val="Hypertextovprepojenie"/>
            <w:rFonts w:ascii="Arial" w:hAnsi="Arial" w:cs="Arial"/>
            <w:b/>
            <w:color w:val="auto"/>
            <w:sz w:val="24"/>
          </w:rPr>
          <w:t xml:space="preserve"> výkony</w:t>
        </w:r>
      </w:hyperlink>
      <w:r w:rsidRPr="002967D1">
        <w:rPr>
          <w:rFonts w:ascii="Arial" w:hAnsi="Arial" w:cs="Arial"/>
          <w:b/>
          <w:sz w:val="24"/>
        </w:rPr>
        <w:t>“</w:t>
      </w:r>
    </w:p>
    <w:p w:rsidR="00942D64" w:rsidRPr="002967D1" w:rsidRDefault="00942D64" w:rsidP="00942D64">
      <w:pPr>
        <w:pStyle w:val="Odsekzoznamu"/>
        <w:ind w:left="426" w:right="-58" w:hanging="426"/>
      </w:pPr>
    </w:p>
    <w:p w:rsidR="000D2049" w:rsidRPr="001E2BB1" w:rsidRDefault="000D2049" w:rsidP="000D2049">
      <w:pPr>
        <w:ind w:left="284"/>
        <w:rPr>
          <w:rFonts w:ascii="Arial" w:hAnsi="Arial" w:cs="Arial"/>
          <w:b/>
          <w:color w:val="002060"/>
          <w:u w:val="single"/>
        </w:rPr>
      </w:pPr>
      <w:r w:rsidRPr="001E2BB1">
        <w:rPr>
          <w:rFonts w:ascii="Arial" w:hAnsi="Arial" w:cs="Arial"/>
          <w:b/>
          <w:color w:val="002060"/>
          <w:u w:val="single"/>
        </w:rPr>
        <w:t xml:space="preserve">B. </w:t>
      </w:r>
      <w:hyperlink w:anchor="_A._OPERAČNÁ_SÁLA" w:history="1">
        <w:r w:rsidRPr="001E2BB1">
          <w:rPr>
            <w:rStyle w:val="Hypertextovprepojenie"/>
            <w:rFonts w:ascii="Arial" w:hAnsi="Arial" w:cs="Arial"/>
            <w:b/>
            <w:color w:val="002060"/>
            <w:lang w:eastAsia="cs-CZ"/>
          </w:rPr>
          <w:t xml:space="preserve">Komplexný integrovaný </w:t>
        </w:r>
        <w:proofErr w:type="spellStart"/>
        <w:r w:rsidRPr="001E2BB1">
          <w:rPr>
            <w:rStyle w:val="Hypertextovprepojenie"/>
            <w:rFonts w:ascii="Arial" w:hAnsi="Arial" w:cs="Arial"/>
            <w:b/>
            <w:color w:val="002060"/>
            <w:lang w:eastAsia="cs-CZ"/>
          </w:rPr>
          <w:t>neuronavigačný</w:t>
        </w:r>
        <w:proofErr w:type="spellEnd"/>
        <w:r w:rsidRPr="001E2BB1">
          <w:rPr>
            <w:rStyle w:val="Hypertextovprepojenie"/>
            <w:rFonts w:ascii="Arial" w:hAnsi="Arial" w:cs="Arial"/>
            <w:b/>
            <w:color w:val="002060"/>
            <w:lang w:eastAsia="cs-CZ"/>
          </w:rPr>
          <w:t xml:space="preserve"> a zobrazovací systém pre </w:t>
        </w:r>
        <w:proofErr w:type="spellStart"/>
        <w:r w:rsidRPr="001E2BB1">
          <w:rPr>
            <w:rStyle w:val="Hypertextovprepojenie"/>
            <w:rFonts w:ascii="Arial" w:hAnsi="Arial" w:cs="Arial"/>
            <w:b/>
            <w:color w:val="002060"/>
            <w:lang w:eastAsia="cs-CZ"/>
          </w:rPr>
          <w:t>spinálne</w:t>
        </w:r>
        <w:proofErr w:type="spellEnd"/>
        <w:r w:rsidRPr="001E2BB1">
          <w:rPr>
            <w:rStyle w:val="Hypertextovprepojenie"/>
            <w:rFonts w:ascii="Arial" w:hAnsi="Arial" w:cs="Arial"/>
            <w:b/>
            <w:color w:val="002060"/>
            <w:lang w:eastAsia="cs-CZ"/>
          </w:rPr>
          <w:t xml:space="preserve"> výkony</w:t>
        </w:r>
      </w:hyperlink>
    </w:p>
    <w:p w:rsidR="000D2049" w:rsidRPr="001E2BB1" w:rsidRDefault="000D2049" w:rsidP="000D2049">
      <w:pPr>
        <w:pStyle w:val="Odsekzoznamu"/>
        <w:ind w:left="786"/>
        <w:rPr>
          <w:color w:val="000000"/>
          <w:sz w:val="24"/>
          <w:lang w:eastAsia="sk-SK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850"/>
        <w:gridCol w:w="1418"/>
        <w:gridCol w:w="1417"/>
        <w:gridCol w:w="1418"/>
      </w:tblGrid>
      <w:tr w:rsidR="000D2049" w:rsidRPr="00856353" w:rsidTr="000D2049">
        <w:trPr>
          <w:trHeight w:hRule="exact" w:val="284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0D2049" w:rsidRPr="008F37F7" w:rsidRDefault="000D2049" w:rsidP="00932AB2">
            <w:pPr>
              <w:pStyle w:val="Zkladntext2"/>
              <w:jc w:val="center"/>
              <w:rPr>
                <w:rFonts w:cs="Arial"/>
                <w:b/>
                <w:sz w:val="20"/>
              </w:rPr>
            </w:pPr>
            <w:proofErr w:type="spellStart"/>
            <w:r w:rsidRPr="008F37F7">
              <w:rPr>
                <w:rFonts w:cs="Arial"/>
                <w:b/>
                <w:sz w:val="20"/>
              </w:rPr>
              <w:t>P.č</w:t>
            </w:r>
            <w:proofErr w:type="spellEnd"/>
            <w:r w:rsidRPr="008F37F7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4962" w:type="dxa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D2049" w:rsidRPr="008F37F7" w:rsidRDefault="000D2049" w:rsidP="00932AB2">
            <w:pPr>
              <w:pStyle w:val="Zkladntext2"/>
              <w:rPr>
                <w:rFonts w:cs="Arial"/>
                <w:b/>
                <w:sz w:val="20"/>
              </w:rPr>
            </w:pPr>
            <w:r w:rsidRPr="008F37F7">
              <w:rPr>
                <w:rFonts w:cs="Arial"/>
                <w:b/>
                <w:sz w:val="20"/>
              </w:rPr>
              <w:t>Položka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D2049" w:rsidRPr="008F37F7" w:rsidRDefault="000D2049" w:rsidP="00932AB2">
            <w:pPr>
              <w:pStyle w:val="Zkladntext2"/>
              <w:jc w:val="center"/>
              <w:rPr>
                <w:rFonts w:cs="Arial"/>
                <w:b/>
                <w:sz w:val="20"/>
              </w:rPr>
            </w:pPr>
            <w:r w:rsidRPr="008F37F7">
              <w:rPr>
                <w:rFonts w:cs="Arial"/>
                <w:b/>
                <w:sz w:val="20"/>
              </w:rPr>
              <w:t>MJ</w:t>
            </w:r>
          </w:p>
        </w:tc>
        <w:tc>
          <w:tcPr>
            <w:tcW w:w="4253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D2049" w:rsidRPr="008F37F7" w:rsidRDefault="000D2049" w:rsidP="00932AB2">
            <w:pPr>
              <w:pStyle w:val="Zkladntext2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Cena v EUR</w:t>
            </w:r>
          </w:p>
        </w:tc>
      </w:tr>
      <w:tr w:rsidR="000D2049" w:rsidRPr="00856353" w:rsidTr="000D2049">
        <w:trPr>
          <w:trHeight w:hRule="exact" w:val="284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0D2049" w:rsidRPr="008F37F7" w:rsidRDefault="000D2049" w:rsidP="00932AB2">
            <w:pPr>
              <w:pStyle w:val="Zkladntext2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4962" w:type="dxa"/>
            <w:vMerge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0D2049" w:rsidRPr="008F37F7" w:rsidRDefault="000D2049" w:rsidP="00932AB2">
            <w:pPr>
              <w:pStyle w:val="Zkladntext2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0D2049" w:rsidRPr="008F37F7" w:rsidRDefault="000D2049" w:rsidP="00932AB2">
            <w:pPr>
              <w:pStyle w:val="Zkladntext2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0D2049" w:rsidRPr="008F37F7" w:rsidRDefault="000D2049" w:rsidP="00932AB2">
            <w:pPr>
              <w:pStyle w:val="Zkladntext2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bez DPH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0D2049" w:rsidRPr="008F37F7" w:rsidRDefault="000D2049" w:rsidP="00932AB2">
            <w:pPr>
              <w:pStyle w:val="Zkladntext2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DPH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D2049" w:rsidRPr="008F37F7" w:rsidRDefault="000D2049" w:rsidP="00932AB2">
            <w:pPr>
              <w:pStyle w:val="Zkladntext2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 DPH</w:t>
            </w:r>
          </w:p>
        </w:tc>
      </w:tr>
      <w:tr w:rsidR="000D2049" w:rsidRPr="00856353" w:rsidTr="000D2049">
        <w:trPr>
          <w:trHeight w:hRule="exact" w:val="340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D2049" w:rsidRPr="00810A39" w:rsidRDefault="000D2049" w:rsidP="00932AB2">
            <w:pPr>
              <w:pStyle w:val="Zkladntext2"/>
              <w:jc w:val="center"/>
              <w:rPr>
                <w:rFonts w:cs="Arial"/>
                <w:b/>
                <w:sz w:val="20"/>
              </w:rPr>
            </w:pPr>
            <w:r w:rsidRPr="00810A39">
              <w:rPr>
                <w:rFonts w:cs="Arial"/>
                <w:b/>
                <w:sz w:val="20"/>
              </w:rPr>
              <w:t>1.</w:t>
            </w:r>
          </w:p>
        </w:tc>
        <w:tc>
          <w:tcPr>
            <w:tcW w:w="4962" w:type="dxa"/>
            <w:tcBorders>
              <w:top w:val="single" w:sz="18" w:space="0" w:color="auto"/>
            </w:tcBorders>
            <w:vAlign w:val="center"/>
          </w:tcPr>
          <w:p w:rsidR="000D2049" w:rsidRPr="000D2049" w:rsidRDefault="007B1425" w:rsidP="00932AB2">
            <w:pPr>
              <w:pStyle w:val="Odsekzoznamu"/>
              <w:ind w:left="0"/>
              <w:rPr>
                <w:rFonts w:ascii="Arial" w:hAnsi="Arial" w:cs="Arial"/>
                <w:szCs w:val="20"/>
              </w:rPr>
            </w:pPr>
            <w:hyperlink w:anchor="_1._Operačný_mikroskop" w:history="1">
              <w:r w:rsidR="000D2049" w:rsidRPr="000D2049">
                <w:rPr>
                  <w:rStyle w:val="Hypertextovprepojenie"/>
                  <w:rFonts w:ascii="Arial" w:hAnsi="Arial" w:cs="Arial"/>
                  <w:color w:val="auto"/>
                  <w:szCs w:val="20"/>
                  <w:u w:val="none"/>
                </w:rPr>
                <w:t>O rameno</w:t>
              </w:r>
            </w:hyperlink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0D2049" w:rsidRPr="00E567E6" w:rsidRDefault="000D2049" w:rsidP="00932AB2">
            <w:pPr>
              <w:pStyle w:val="Zkladntext2"/>
              <w:jc w:val="center"/>
              <w:rPr>
                <w:rFonts w:cs="Arial"/>
                <w:b/>
                <w:sz w:val="20"/>
              </w:rPr>
            </w:pPr>
            <w:r w:rsidRPr="00E567E6">
              <w:rPr>
                <w:rFonts w:cs="Arial"/>
                <w:b/>
                <w:sz w:val="20"/>
              </w:rPr>
              <w:t>1 ks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0D2049" w:rsidRPr="008F37F7" w:rsidRDefault="000D2049" w:rsidP="00932AB2">
            <w:pPr>
              <w:pStyle w:val="Zkladntext2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630.000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0D2049" w:rsidRPr="008F37F7" w:rsidRDefault="000D2049" w:rsidP="00932AB2">
            <w:pPr>
              <w:pStyle w:val="Zkladntext2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126.000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D2049" w:rsidRPr="008F37F7" w:rsidRDefault="000D2049" w:rsidP="00932AB2">
            <w:pPr>
              <w:pStyle w:val="Zkladntext2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756.000</w:t>
            </w:r>
          </w:p>
        </w:tc>
      </w:tr>
      <w:tr w:rsidR="000D2049" w:rsidRPr="00856353" w:rsidTr="000D2049">
        <w:trPr>
          <w:trHeight w:hRule="exact" w:val="510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0D2049" w:rsidRPr="00810A39" w:rsidRDefault="000D2049" w:rsidP="00932AB2">
            <w:pPr>
              <w:pStyle w:val="Zkladntext2"/>
              <w:jc w:val="center"/>
              <w:rPr>
                <w:rFonts w:cs="Arial"/>
                <w:b/>
                <w:sz w:val="20"/>
              </w:rPr>
            </w:pPr>
            <w:r w:rsidRPr="00810A39">
              <w:rPr>
                <w:rFonts w:cs="Arial"/>
                <w:b/>
                <w:sz w:val="20"/>
              </w:rPr>
              <w:t>2.</w:t>
            </w:r>
          </w:p>
        </w:tc>
        <w:tc>
          <w:tcPr>
            <w:tcW w:w="4962" w:type="dxa"/>
            <w:vAlign w:val="center"/>
          </w:tcPr>
          <w:p w:rsidR="000D2049" w:rsidRPr="000D2049" w:rsidRDefault="007B1425" w:rsidP="00932AB2">
            <w:pPr>
              <w:pStyle w:val="Odsekzoznamu"/>
              <w:ind w:left="0"/>
              <w:rPr>
                <w:rFonts w:ascii="Arial" w:hAnsi="Arial" w:cs="Arial"/>
                <w:szCs w:val="20"/>
              </w:rPr>
            </w:pPr>
            <w:hyperlink w:anchor="_2.Kraniálna_navigácia_s" w:history="1">
              <w:r w:rsidR="000D2049" w:rsidRPr="000D2049">
                <w:rPr>
                  <w:rStyle w:val="Hypertextovprepojenie"/>
                  <w:rFonts w:ascii="Arial" w:hAnsi="Arial" w:cs="Arial"/>
                  <w:color w:val="auto"/>
                  <w:szCs w:val="20"/>
                  <w:u w:val="none"/>
                </w:rPr>
                <w:t xml:space="preserve">Navigácia pre </w:t>
              </w:r>
              <w:proofErr w:type="spellStart"/>
              <w:r w:rsidR="000D2049" w:rsidRPr="000D2049">
                <w:rPr>
                  <w:rStyle w:val="Hypertextovprepojenie"/>
                  <w:rFonts w:ascii="Arial" w:hAnsi="Arial" w:cs="Arial"/>
                  <w:color w:val="auto"/>
                  <w:szCs w:val="20"/>
                  <w:u w:val="none"/>
                </w:rPr>
                <w:t>spinálne</w:t>
              </w:r>
              <w:proofErr w:type="spellEnd"/>
              <w:r w:rsidR="000D2049" w:rsidRPr="000D2049">
                <w:rPr>
                  <w:rStyle w:val="Hypertextovprepojenie"/>
                  <w:rFonts w:ascii="Arial" w:hAnsi="Arial" w:cs="Arial"/>
                  <w:color w:val="auto"/>
                  <w:szCs w:val="20"/>
                  <w:u w:val="none"/>
                </w:rPr>
                <w:t xml:space="preserve"> a </w:t>
              </w:r>
              <w:proofErr w:type="spellStart"/>
              <w:r w:rsidR="000D2049" w:rsidRPr="000D2049">
                <w:rPr>
                  <w:rStyle w:val="Hypertextovprepojenie"/>
                  <w:rFonts w:ascii="Arial" w:hAnsi="Arial" w:cs="Arial"/>
                  <w:color w:val="auto"/>
                  <w:szCs w:val="20"/>
                  <w:u w:val="none"/>
                </w:rPr>
                <w:t>kraniálne</w:t>
              </w:r>
              <w:proofErr w:type="spellEnd"/>
              <w:r w:rsidR="000D2049" w:rsidRPr="000D2049">
                <w:rPr>
                  <w:rStyle w:val="Hypertextovprepojenie"/>
                  <w:rFonts w:ascii="Arial" w:hAnsi="Arial" w:cs="Arial"/>
                  <w:color w:val="auto"/>
                  <w:szCs w:val="20"/>
                  <w:u w:val="none"/>
                </w:rPr>
                <w:t xml:space="preserve"> výkony s plánovacou stanicou a príslušenstvom</w:t>
              </w:r>
            </w:hyperlink>
          </w:p>
        </w:tc>
        <w:tc>
          <w:tcPr>
            <w:tcW w:w="850" w:type="dxa"/>
            <w:vAlign w:val="center"/>
          </w:tcPr>
          <w:p w:rsidR="000D2049" w:rsidRPr="00E567E6" w:rsidRDefault="000D2049" w:rsidP="00932AB2">
            <w:pPr>
              <w:jc w:val="center"/>
              <w:rPr>
                <w:b/>
                <w:sz w:val="20"/>
                <w:szCs w:val="20"/>
              </w:rPr>
            </w:pPr>
            <w:r w:rsidRPr="00E567E6">
              <w:rPr>
                <w:rFonts w:ascii="Arial" w:hAnsi="Arial" w:cs="Arial"/>
                <w:b/>
                <w:sz w:val="20"/>
                <w:szCs w:val="20"/>
              </w:rPr>
              <w:t>1 ks</w:t>
            </w:r>
          </w:p>
        </w:tc>
        <w:tc>
          <w:tcPr>
            <w:tcW w:w="1418" w:type="dxa"/>
            <w:vAlign w:val="center"/>
          </w:tcPr>
          <w:p w:rsidR="000D2049" w:rsidRPr="008F37F7" w:rsidRDefault="000D2049" w:rsidP="00932A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429.700</w:t>
            </w:r>
          </w:p>
        </w:tc>
        <w:tc>
          <w:tcPr>
            <w:tcW w:w="1417" w:type="dxa"/>
            <w:vAlign w:val="center"/>
          </w:tcPr>
          <w:p w:rsidR="000D2049" w:rsidRPr="008F37F7" w:rsidRDefault="000D2049" w:rsidP="00932A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85.940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0D2049" w:rsidRPr="008F37F7" w:rsidRDefault="000D2049" w:rsidP="00932A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515.640</w:t>
            </w:r>
          </w:p>
        </w:tc>
      </w:tr>
      <w:tr w:rsidR="000D2049" w:rsidRPr="00856353" w:rsidTr="000D2049">
        <w:trPr>
          <w:trHeight w:hRule="exact" w:val="340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0D2049" w:rsidRPr="00810A39" w:rsidRDefault="000D2049" w:rsidP="00932AB2">
            <w:pPr>
              <w:pStyle w:val="Zkladntext2"/>
              <w:jc w:val="center"/>
              <w:rPr>
                <w:rFonts w:cs="Arial"/>
                <w:b/>
                <w:sz w:val="20"/>
              </w:rPr>
            </w:pPr>
            <w:r w:rsidRPr="00810A39">
              <w:rPr>
                <w:rFonts w:cs="Arial"/>
                <w:b/>
                <w:sz w:val="20"/>
              </w:rPr>
              <w:t>3.</w:t>
            </w:r>
          </w:p>
        </w:tc>
        <w:tc>
          <w:tcPr>
            <w:tcW w:w="4962" w:type="dxa"/>
            <w:vAlign w:val="center"/>
          </w:tcPr>
          <w:p w:rsidR="000D2049" w:rsidRPr="000D2049" w:rsidRDefault="007B1425" w:rsidP="00932AB2">
            <w:pPr>
              <w:pStyle w:val="Odsekzoznamu"/>
              <w:ind w:left="0"/>
              <w:rPr>
                <w:rFonts w:ascii="Arial" w:hAnsi="Arial" w:cs="Arial"/>
                <w:szCs w:val="20"/>
              </w:rPr>
            </w:pPr>
            <w:hyperlink w:anchor="_3._Operačný_mikroskop" w:history="1">
              <w:r w:rsidR="000D2049" w:rsidRPr="000D2049">
                <w:rPr>
                  <w:rStyle w:val="Hypertextovprepojenie"/>
                  <w:rFonts w:ascii="Arial" w:hAnsi="Arial" w:cs="Arial"/>
                  <w:color w:val="auto"/>
                  <w:szCs w:val="20"/>
                  <w:u w:val="none"/>
                </w:rPr>
                <w:t xml:space="preserve">Operačný mikroskop na </w:t>
              </w:r>
              <w:proofErr w:type="spellStart"/>
              <w:r w:rsidR="000D2049" w:rsidRPr="000D2049">
                <w:rPr>
                  <w:rStyle w:val="Hypertextovprepojenie"/>
                  <w:rFonts w:ascii="Arial" w:hAnsi="Arial" w:cs="Arial"/>
                  <w:color w:val="auto"/>
                  <w:szCs w:val="20"/>
                  <w:u w:val="none"/>
                </w:rPr>
                <w:t>spinálne</w:t>
              </w:r>
              <w:proofErr w:type="spellEnd"/>
              <w:r w:rsidR="000D2049" w:rsidRPr="000D2049">
                <w:rPr>
                  <w:rStyle w:val="Hypertextovprepojenie"/>
                  <w:rFonts w:ascii="Arial" w:hAnsi="Arial" w:cs="Arial"/>
                  <w:color w:val="auto"/>
                  <w:szCs w:val="20"/>
                  <w:u w:val="none"/>
                </w:rPr>
                <w:t xml:space="preserve"> výkony</w:t>
              </w:r>
            </w:hyperlink>
          </w:p>
        </w:tc>
        <w:tc>
          <w:tcPr>
            <w:tcW w:w="850" w:type="dxa"/>
            <w:vAlign w:val="center"/>
          </w:tcPr>
          <w:p w:rsidR="000D2049" w:rsidRPr="00E567E6" w:rsidRDefault="000D2049" w:rsidP="00932AB2">
            <w:pPr>
              <w:jc w:val="center"/>
              <w:rPr>
                <w:b/>
                <w:sz w:val="20"/>
                <w:szCs w:val="20"/>
              </w:rPr>
            </w:pPr>
            <w:r w:rsidRPr="00E567E6">
              <w:rPr>
                <w:rFonts w:ascii="Arial" w:hAnsi="Arial" w:cs="Arial"/>
                <w:b/>
                <w:sz w:val="20"/>
                <w:szCs w:val="20"/>
              </w:rPr>
              <w:t>1 ks</w:t>
            </w:r>
          </w:p>
        </w:tc>
        <w:tc>
          <w:tcPr>
            <w:tcW w:w="1418" w:type="dxa"/>
            <w:vAlign w:val="center"/>
          </w:tcPr>
          <w:p w:rsidR="000D2049" w:rsidRPr="008F37F7" w:rsidRDefault="000D2049" w:rsidP="00932A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168.864</w:t>
            </w:r>
          </w:p>
        </w:tc>
        <w:tc>
          <w:tcPr>
            <w:tcW w:w="1417" w:type="dxa"/>
            <w:vAlign w:val="center"/>
          </w:tcPr>
          <w:p w:rsidR="000D2049" w:rsidRPr="008F37F7" w:rsidRDefault="000D2049" w:rsidP="00932A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33.772,80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0D2049" w:rsidRPr="008F37F7" w:rsidRDefault="000D2049" w:rsidP="00932A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202.636,80</w:t>
            </w:r>
          </w:p>
        </w:tc>
      </w:tr>
      <w:tr w:rsidR="000D2049" w:rsidRPr="00856353" w:rsidTr="000D2049">
        <w:trPr>
          <w:trHeight w:hRule="exact" w:val="340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0D2049" w:rsidRPr="00810A39" w:rsidRDefault="000D2049" w:rsidP="00932AB2">
            <w:pPr>
              <w:pStyle w:val="Zkladntext2"/>
              <w:jc w:val="center"/>
              <w:rPr>
                <w:rFonts w:cs="Arial"/>
                <w:b/>
                <w:sz w:val="20"/>
              </w:rPr>
            </w:pPr>
            <w:r w:rsidRPr="00810A39">
              <w:rPr>
                <w:rFonts w:cs="Arial"/>
                <w:b/>
                <w:sz w:val="20"/>
              </w:rPr>
              <w:t>4.</w:t>
            </w:r>
          </w:p>
        </w:tc>
        <w:tc>
          <w:tcPr>
            <w:tcW w:w="4962" w:type="dxa"/>
            <w:vAlign w:val="center"/>
          </w:tcPr>
          <w:p w:rsidR="000D2049" w:rsidRPr="000D2049" w:rsidRDefault="007B1425" w:rsidP="00932AB2">
            <w:pPr>
              <w:pStyle w:val="Odsekzoznamu"/>
              <w:ind w:left="0"/>
              <w:rPr>
                <w:rFonts w:ascii="Arial" w:hAnsi="Arial" w:cs="Arial"/>
                <w:szCs w:val="20"/>
              </w:rPr>
            </w:pPr>
            <w:hyperlink w:anchor="_4._Rtg_C" w:history="1">
              <w:r w:rsidR="000D2049" w:rsidRPr="000D2049">
                <w:rPr>
                  <w:rStyle w:val="Hypertextovprepojenie"/>
                  <w:rFonts w:ascii="Arial" w:hAnsi="Arial" w:cs="Arial"/>
                  <w:color w:val="auto"/>
                  <w:szCs w:val="20"/>
                  <w:u w:val="none"/>
                </w:rPr>
                <w:t>RTG C rameno s 3D zobrazením</w:t>
              </w:r>
            </w:hyperlink>
          </w:p>
        </w:tc>
        <w:tc>
          <w:tcPr>
            <w:tcW w:w="850" w:type="dxa"/>
            <w:vAlign w:val="center"/>
          </w:tcPr>
          <w:p w:rsidR="000D2049" w:rsidRPr="00E567E6" w:rsidRDefault="000D2049" w:rsidP="00932AB2">
            <w:pPr>
              <w:jc w:val="center"/>
              <w:rPr>
                <w:b/>
                <w:sz w:val="20"/>
                <w:szCs w:val="20"/>
              </w:rPr>
            </w:pPr>
            <w:r w:rsidRPr="00E567E6">
              <w:rPr>
                <w:rFonts w:ascii="Arial" w:hAnsi="Arial" w:cs="Arial"/>
                <w:b/>
                <w:sz w:val="20"/>
                <w:szCs w:val="20"/>
              </w:rPr>
              <w:t>1 ks</w:t>
            </w:r>
          </w:p>
        </w:tc>
        <w:tc>
          <w:tcPr>
            <w:tcW w:w="1418" w:type="dxa"/>
            <w:vAlign w:val="center"/>
          </w:tcPr>
          <w:p w:rsidR="000D2049" w:rsidRPr="008F37F7" w:rsidRDefault="000D2049" w:rsidP="00932A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260.000</w:t>
            </w:r>
          </w:p>
        </w:tc>
        <w:tc>
          <w:tcPr>
            <w:tcW w:w="1417" w:type="dxa"/>
            <w:vAlign w:val="center"/>
          </w:tcPr>
          <w:p w:rsidR="000D2049" w:rsidRPr="008F37F7" w:rsidRDefault="000D2049" w:rsidP="00932A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52.000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0D2049" w:rsidRPr="008F37F7" w:rsidRDefault="000D2049" w:rsidP="00932A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312.000</w:t>
            </w:r>
          </w:p>
        </w:tc>
      </w:tr>
      <w:tr w:rsidR="000D2049" w:rsidRPr="00856353" w:rsidTr="000D2049">
        <w:trPr>
          <w:trHeight w:hRule="exact" w:val="340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0D2049" w:rsidRPr="00810A39" w:rsidRDefault="000D2049" w:rsidP="00932AB2">
            <w:pPr>
              <w:pStyle w:val="Zkladntext2"/>
              <w:jc w:val="center"/>
              <w:rPr>
                <w:rFonts w:cs="Arial"/>
                <w:b/>
                <w:sz w:val="20"/>
              </w:rPr>
            </w:pPr>
            <w:r w:rsidRPr="00810A39">
              <w:rPr>
                <w:rFonts w:cs="Arial"/>
                <w:b/>
                <w:sz w:val="20"/>
              </w:rPr>
              <w:t>5.</w:t>
            </w:r>
          </w:p>
        </w:tc>
        <w:tc>
          <w:tcPr>
            <w:tcW w:w="4962" w:type="dxa"/>
            <w:vAlign w:val="center"/>
          </w:tcPr>
          <w:p w:rsidR="000D2049" w:rsidRPr="000D2049" w:rsidRDefault="007B1425" w:rsidP="00932AB2">
            <w:pPr>
              <w:pStyle w:val="Odsekzoznamu"/>
              <w:ind w:left="0"/>
              <w:rPr>
                <w:rFonts w:ascii="Arial" w:hAnsi="Arial" w:cs="Arial"/>
                <w:szCs w:val="20"/>
              </w:rPr>
            </w:pPr>
            <w:hyperlink w:anchor="_5._Integrácia_navigácie" w:history="1">
              <w:r w:rsidR="000D2049" w:rsidRPr="000D2049">
                <w:rPr>
                  <w:rStyle w:val="Hypertextovprepojenie"/>
                  <w:rFonts w:ascii="Arial" w:hAnsi="Arial" w:cs="Arial"/>
                  <w:color w:val="auto"/>
                  <w:szCs w:val="20"/>
                  <w:u w:val="none"/>
                </w:rPr>
                <w:t>Integrácia navigácie s RTG C ramenom</w:t>
              </w:r>
            </w:hyperlink>
            <w:r w:rsidR="000D2049" w:rsidRPr="000D2049">
              <w:rPr>
                <w:rStyle w:val="Hypertextovprepojenie"/>
                <w:rFonts w:ascii="Arial" w:hAnsi="Arial" w:cs="Arial"/>
                <w:color w:val="auto"/>
                <w:szCs w:val="20"/>
                <w:u w:val="none"/>
              </w:rPr>
              <w:t xml:space="preserve"> 3D</w:t>
            </w:r>
          </w:p>
        </w:tc>
        <w:tc>
          <w:tcPr>
            <w:tcW w:w="850" w:type="dxa"/>
            <w:vAlign w:val="center"/>
          </w:tcPr>
          <w:p w:rsidR="000D2049" w:rsidRPr="00E567E6" w:rsidRDefault="000D2049" w:rsidP="00932AB2">
            <w:pPr>
              <w:jc w:val="center"/>
              <w:rPr>
                <w:b/>
                <w:sz w:val="20"/>
                <w:szCs w:val="20"/>
              </w:rPr>
            </w:pPr>
            <w:r w:rsidRPr="00E567E6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proofErr w:type="spellStart"/>
            <w:r w:rsidRPr="00E567E6">
              <w:rPr>
                <w:rFonts w:ascii="Arial" w:hAnsi="Arial" w:cs="Arial"/>
                <w:b/>
                <w:sz w:val="20"/>
                <w:szCs w:val="20"/>
              </w:rPr>
              <w:t>sada</w:t>
            </w:r>
            <w:proofErr w:type="spellEnd"/>
          </w:p>
        </w:tc>
        <w:tc>
          <w:tcPr>
            <w:tcW w:w="1418" w:type="dxa"/>
            <w:vAlign w:val="center"/>
          </w:tcPr>
          <w:p w:rsidR="000D2049" w:rsidRPr="008F37F7" w:rsidRDefault="000D2049" w:rsidP="00932A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27.000</w:t>
            </w:r>
          </w:p>
        </w:tc>
        <w:tc>
          <w:tcPr>
            <w:tcW w:w="1417" w:type="dxa"/>
            <w:vAlign w:val="center"/>
          </w:tcPr>
          <w:p w:rsidR="000D2049" w:rsidRPr="008F37F7" w:rsidRDefault="000D2049" w:rsidP="00932A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5.400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0D2049" w:rsidRPr="008F37F7" w:rsidRDefault="000D2049" w:rsidP="00932A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32.400</w:t>
            </w:r>
          </w:p>
        </w:tc>
      </w:tr>
      <w:tr w:rsidR="000D2049" w:rsidRPr="00856353" w:rsidTr="000D2049">
        <w:trPr>
          <w:trHeight w:hRule="exact" w:val="340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0D2049" w:rsidRPr="00810A39" w:rsidRDefault="000D2049" w:rsidP="00932AB2">
            <w:pPr>
              <w:pStyle w:val="Zkladntext2"/>
              <w:jc w:val="center"/>
              <w:rPr>
                <w:rFonts w:cs="Arial"/>
                <w:b/>
                <w:sz w:val="20"/>
              </w:rPr>
            </w:pPr>
            <w:r w:rsidRPr="00810A39">
              <w:rPr>
                <w:rFonts w:cs="Arial"/>
                <w:b/>
                <w:sz w:val="20"/>
              </w:rPr>
              <w:t>6.</w:t>
            </w:r>
          </w:p>
        </w:tc>
        <w:tc>
          <w:tcPr>
            <w:tcW w:w="4962" w:type="dxa"/>
            <w:vAlign w:val="center"/>
          </w:tcPr>
          <w:p w:rsidR="000D2049" w:rsidRPr="000D2049" w:rsidRDefault="000D2049" w:rsidP="00932AB2">
            <w:pPr>
              <w:pStyle w:val="Odsekzoznamu"/>
              <w:ind w:left="0"/>
              <w:rPr>
                <w:rStyle w:val="Hypertextovprepojenie"/>
                <w:rFonts w:ascii="Arial" w:hAnsi="Arial" w:cs="Arial"/>
                <w:color w:val="auto"/>
                <w:szCs w:val="20"/>
                <w:u w:val="none"/>
              </w:rPr>
            </w:pPr>
            <w:proofErr w:type="spellStart"/>
            <w:r w:rsidRPr="000D2049">
              <w:rPr>
                <w:rStyle w:val="Hypertextovprepojenie"/>
                <w:rFonts w:ascii="Arial" w:hAnsi="Arial" w:cs="Arial"/>
                <w:color w:val="auto"/>
                <w:szCs w:val="20"/>
                <w:u w:val="none"/>
              </w:rPr>
              <w:t>Endoskopický</w:t>
            </w:r>
            <w:proofErr w:type="spellEnd"/>
            <w:r w:rsidRPr="000D2049">
              <w:rPr>
                <w:rStyle w:val="Hypertextovprepojenie"/>
                <w:rFonts w:ascii="Arial" w:hAnsi="Arial" w:cs="Arial"/>
                <w:color w:val="auto"/>
                <w:szCs w:val="20"/>
                <w:u w:val="none"/>
              </w:rPr>
              <w:t xml:space="preserve"> prístroj s príslušenstvom</w:t>
            </w:r>
          </w:p>
          <w:p w:rsidR="000D2049" w:rsidRPr="000D2049" w:rsidRDefault="000D2049" w:rsidP="00932AB2">
            <w:pPr>
              <w:pStyle w:val="Zkladntext2"/>
              <w:rPr>
                <w:rFonts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D2049" w:rsidRPr="00E567E6" w:rsidRDefault="000D2049" w:rsidP="00932AB2">
            <w:pPr>
              <w:jc w:val="center"/>
              <w:rPr>
                <w:b/>
                <w:sz w:val="20"/>
                <w:szCs w:val="20"/>
              </w:rPr>
            </w:pPr>
            <w:r w:rsidRPr="00E567E6">
              <w:rPr>
                <w:rFonts w:ascii="Arial" w:hAnsi="Arial" w:cs="Arial"/>
                <w:b/>
                <w:sz w:val="20"/>
                <w:szCs w:val="20"/>
              </w:rPr>
              <w:t>1 ks</w:t>
            </w:r>
          </w:p>
        </w:tc>
        <w:tc>
          <w:tcPr>
            <w:tcW w:w="1418" w:type="dxa"/>
            <w:vAlign w:val="center"/>
          </w:tcPr>
          <w:p w:rsidR="000D2049" w:rsidRPr="008F37F7" w:rsidRDefault="000D2049" w:rsidP="00932A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300.500</w:t>
            </w:r>
          </w:p>
        </w:tc>
        <w:tc>
          <w:tcPr>
            <w:tcW w:w="1417" w:type="dxa"/>
            <w:vAlign w:val="center"/>
          </w:tcPr>
          <w:p w:rsidR="000D2049" w:rsidRPr="008F37F7" w:rsidRDefault="000D2049" w:rsidP="00932A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60.100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0D2049" w:rsidRPr="008F37F7" w:rsidRDefault="000D2049" w:rsidP="00932A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360.600</w:t>
            </w:r>
          </w:p>
        </w:tc>
      </w:tr>
      <w:tr w:rsidR="000D2049" w:rsidRPr="00856353" w:rsidTr="000D2049">
        <w:trPr>
          <w:trHeight w:hRule="exact" w:val="510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0D2049" w:rsidRPr="00810A39" w:rsidRDefault="000D2049" w:rsidP="00932AB2">
            <w:pPr>
              <w:pStyle w:val="Zkladntext2"/>
              <w:jc w:val="center"/>
              <w:rPr>
                <w:rFonts w:cs="Arial"/>
                <w:b/>
                <w:sz w:val="20"/>
              </w:rPr>
            </w:pPr>
            <w:r w:rsidRPr="00810A39">
              <w:rPr>
                <w:rFonts w:cs="Arial"/>
                <w:b/>
                <w:sz w:val="20"/>
              </w:rPr>
              <w:t>7.</w:t>
            </w:r>
          </w:p>
        </w:tc>
        <w:tc>
          <w:tcPr>
            <w:tcW w:w="4962" w:type="dxa"/>
            <w:vAlign w:val="center"/>
          </w:tcPr>
          <w:p w:rsidR="000D2049" w:rsidRPr="000D2049" w:rsidRDefault="000D2049" w:rsidP="00932AB2">
            <w:pPr>
              <w:pStyle w:val="Odsekzoznamu"/>
              <w:ind w:left="0"/>
              <w:rPr>
                <w:rFonts w:ascii="Arial" w:hAnsi="Arial" w:cs="Arial"/>
                <w:szCs w:val="20"/>
              </w:rPr>
            </w:pPr>
            <w:r w:rsidRPr="000D2049">
              <w:rPr>
                <w:rFonts w:ascii="Arial" w:hAnsi="Arial" w:cs="Arial"/>
                <w:szCs w:val="20"/>
              </w:rPr>
              <w:t xml:space="preserve">Vŕtací systém pre </w:t>
            </w:r>
            <w:proofErr w:type="spellStart"/>
            <w:r w:rsidRPr="000D2049">
              <w:rPr>
                <w:rFonts w:ascii="Arial" w:hAnsi="Arial" w:cs="Arial"/>
                <w:szCs w:val="20"/>
              </w:rPr>
              <w:t>spinál</w:t>
            </w:r>
            <w:proofErr w:type="spellEnd"/>
            <w:r w:rsidRPr="000D2049">
              <w:rPr>
                <w:rFonts w:ascii="Arial" w:hAnsi="Arial" w:cs="Arial"/>
                <w:szCs w:val="20"/>
              </w:rPr>
              <w:t xml:space="preserve"> (1x konzola, 2x </w:t>
            </w:r>
            <w:proofErr w:type="spellStart"/>
            <w:r w:rsidRPr="000D2049">
              <w:rPr>
                <w:rFonts w:ascii="Arial" w:hAnsi="Arial" w:cs="Arial"/>
                <w:szCs w:val="20"/>
              </w:rPr>
              <w:t>spinálny</w:t>
            </w:r>
            <w:proofErr w:type="spellEnd"/>
            <w:r w:rsidRPr="000D2049">
              <w:rPr>
                <w:rFonts w:ascii="Arial" w:hAnsi="Arial" w:cs="Arial"/>
                <w:szCs w:val="20"/>
              </w:rPr>
              <w:t xml:space="preserve"> set) s príslušenstvom a základnou </w:t>
            </w:r>
            <w:proofErr w:type="spellStart"/>
            <w:r w:rsidRPr="000D2049">
              <w:rPr>
                <w:rFonts w:ascii="Arial" w:hAnsi="Arial" w:cs="Arial"/>
                <w:szCs w:val="20"/>
              </w:rPr>
              <w:t>sadou</w:t>
            </w:r>
            <w:proofErr w:type="spellEnd"/>
            <w:r w:rsidRPr="000D2049">
              <w:rPr>
                <w:rFonts w:ascii="Arial" w:hAnsi="Arial" w:cs="Arial"/>
                <w:szCs w:val="20"/>
              </w:rPr>
              <w:t xml:space="preserve"> vrtákov</w:t>
            </w:r>
          </w:p>
        </w:tc>
        <w:tc>
          <w:tcPr>
            <w:tcW w:w="850" w:type="dxa"/>
            <w:vAlign w:val="center"/>
          </w:tcPr>
          <w:p w:rsidR="000D2049" w:rsidRPr="00E567E6" w:rsidRDefault="000D2049" w:rsidP="00932AB2">
            <w:pPr>
              <w:jc w:val="center"/>
              <w:rPr>
                <w:b/>
                <w:sz w:val="20"/>
                <w:szCs w:val="20"/>
              </w:rPr>
            </w:pPr>
            <w:r w:rsidRPr="00E567E6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proofErr w:type="spellStart"/>
            <w:r w:rsidRPr="00E567E6">
              <w:rPr>
                <w:rFonts w:ascii="Arial" w:hAnsi="Arial" w:cs="Arial"/>
                <w:b/>
                <w:sz w:val="20"/>
                <w:szCs w:val="20"/>
              </w:rPr>
              <w:t>sada</w:t>
            </w:r>
            <w:proofErr w:type="spellEnd"/>
          </w:p>
        </w:tc>
        <w:tc>
          <w:tcPr>
            <w:tcW w:w="1418" w:type="dxa"/>
            <w:vAlign w:val="center"/>
          </w:tcPr>
          <w:p w:rsidR="000D2049" w:rsidRPr="008F37F7" w:rsidRDefault="000D2049" w:rsidP="00932A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32.400</w:t>
            </w:r>
          </w:p>
        </w:tc>
        <w:tc>
          <w:tcPr>
            <w:tcW w:w="1417" w:type="dxa"/>
            <w:vAlign w:val="center"/>
          </w:tcPr>
          <w:p w:rsidR="000D2049" w:rsidRPr="008F37F7" w:rsidRDefault="000D2049" w:rsidP="00932A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6.480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0D2049" w:rsidRPr="008F37F7" w:rsidRDefault="000D2049" w:rsidP="00932A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38.880</w:t>
            </w:r>
          </w:p>
        </w:tc>
      </w:tr>
      <w:tr w:rsidR="000D2049" w:rsidRPr="00856353" w:rsidTr="000D2049">
        <w:trPr>
          <w:trHeight w:hRule="exact" w:val="510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0D2049" w:rsidRPr="00810A39" w:rsidRDefault="000D2049" w:rsidP="00932AB2">
            <w:pPr>
              <w:pStyle w:val="Zkladntext2"/>
              <w:jc w:val="center"/>
              <w:rPr>
                <w:rFonts w:cs="Arial"/>
                <w:b/>
                <w:sz w:val="20"/>
              </w:rPr>
            </w:pPr>
            <w:r w:rsidRPr="00810A39">
              <w:rPr>
                <w:rFonts w:cs="Arial"/>
                <w:b/>
                <w:sz w:val="20"/>
              </w:rPr>
              <w:t>8.</w:t>
            </w:r>
          </w:p>
        </w:tc>
        <w:tc>
          <w:tcPr>
            <w:tcW w:w="4962" w:type="dxa"/>
            <w:vAlign w:val="center"/>
          </w:tcPr>
          <w:p w:rsidR="000D2049" w:rsidRPr="000D2049" w:rsidRDefault="007B1425" w:rsidP="00932AB2">
            <w:pPr>
              <w:pStyle w:val="Odsekzoznamu"/>
              <w:ind w:left="0"/>
              <w:rPr>
                <w:rFonts w:ascii="Arial" w:hAnsi="Arial" w:cs="Arial"/>
                <w:szCs w:val="20"/>
                <w:lang w:eastAsia="sk-SK"/>
              </w:rPr>
            </w:pPr>
            <w:hyperlink w:anchor="_9._Operačný_stôl" w:history="1">
              <w:r w:rsidR="000D2049" w:rsidRPr="000D2049">
                <w:rPr>
                  <w:rStyle w:val="Hypertextovprepojenie"/>
                  <w:rFonts w:ascii="Arial" w:hAnsi="Arial" w:cs="Arial"/>
                  <w:color w:val="auto"/>
                  <w:szCs w:val="20"/>
                  <w:u w:val="none"/>
                </w:rPr>
                <w:t xml:space="preserve">Operačný stôl s vymeniteľnou hlavnou doskou pre </w:t>
              </w:r>
              <w:proofErr w:type="spellStart"/>
              <w:r w:rsidR="000D2049" w:rsidRPr="000D2049">
                <w:rPr>
                  <w:rStyle w:val="Hypertextovprepojenie"/>
                  <w:rFonts w:ascii="Arial" w:hAnsi="Arial" w:cs="Arial"/>
                  <w:color w:val="auto"/>
                  <w:szCs w:val="20"/>
                  <w:u w:val="none"/>
                </w:rPr>
                <w:t>spinálnu</w:t>
              </w:r>
              <w:proofErr w:type="spellEnd"/>
              <w:r w:rsidR="000D2049" w:rsidRPr="000D2049">
                <w:rPr>
                  <w:rStyle w:val="Hypertextovprepojenie"/>
                  <w:rFonts w:ascii="Arial" w:hAnsi="Arial" w:cs="Arial"/>
                  <w:color w:val="auto"/>
                  <w:szCs w:val="20"/>
                  <w:u w:val="none"/>
                </w:rPr>
                <w:t xml:space="preserve"> chirurgiu – karbónový</w:t>
              </w:r>
            </w:hyperlink>
          </w:p>
        </w:tc>
        <w:tc>
          <w:tcPr>
            <w:tcW w:w="850" w:type="dxa"/>
            <w:vAlign w:val="center"/>
          </w:tcPr>
          <w:p w:rsidR="000D2049" w:rsidRPr="00E567E6" w:rsidRDefault="000D2049" w:rsidP="00932AB2">
            <w:pPr>
              <w:jc w:val="center"/>
              <w:rPr>
                <w:b/>
                <w:sz w:val="20"/>
                <w:szCs w:val="20"/>
              </w:rPr>
            </w:pPr>
            <w:r w:rsidRPr="00E567E6">
              <w:rPr>
                <w:rFonts w:ascii="Arial" w:hAnsi="Arial" w:cs="Arial"/>
                <w:b/>
                <w:sz w:val="20"/>
                <w:szCs w:val="20"/>
              </w:rPr>
              <w:t>1 ks</w:t>
            </w:r>
          </w:p>
        </w:tc>
        <w:tc>
          <w:tcPr>
            <w:tcW w:w="1418" w:type="dxa"/>
            <w:vAlign w:val="center"/>
          </w:tcPr>
          <w:p w:rsidR="000D2049" w:rsidRPr="008F37F7" w:rsidRDefault="000D2049" w:rsidP="00932A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91.822</w:t>
            </w:r>
          </w:p>
        </w:tc>
        <w:tc>
          <w:tcPr>
            <w:tcW w:w="1417" w:type="dxa"/>
            <w:vAlign w:val="center"/>
          </w:tcPr>
          <w:p w:rsidR="000D2049" w:rsidRPr="008F37F7" w:rsidRDefault="000D2049" w:rsidP="00932A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18.364,40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0D2049" w:rsidRPr="008F37F7" w:rsidRDefault="000D2049" w:rsidP="00932A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110.186,40</w:t>
            </w:r>
          </w:p>
        </w:tc>
      </w:tr>
      <w:tr w:rsidR="000D2049" w:rsidRPr="00856353" w:rsidTr="000D2049">
        <w:trPr>
          <w:trHeight w:hRule="exact" w:val="340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0D2049" w:rsidRPr="00810A39" w:rsidRDefault="000D2049" w:rsidP="00932AB2">
            <w:pPr>
              <w:pStyle w:val="Zkladntext2"/>
              <w:jc w:val="center"/>
              <w:rPr>
                <w:rFonts w:cs="Arial"/>
                <w:b/>
                <w:sz w:val="20"/>
              </w:rPr>
            </w:pPr>
            <w:r w:rsidRPr="00810A39">
              <w:rPr>
                <w:rFonts w:cs="Arial"/>
                <w:b/>
                <w:sz w:val="20"/>
              </w:rPr>
              <w:t>9.</w:t>
            </w:r>
          </w:p>
        </w:tc>
        <w:tc>
          <w:tcPr>
            <w:tcW w:w="4962" w:type="dxa"/>
            <w:vAlign w:val="center"/>
          </w:tcPr>
          <w:p w:rsidR="000D2049" w:rsidRPr="000D2049" w:rsidRDefault="000D2049" w:rsidP="00932AB2">
            <w:pPr>
              <w:pStyle w:val="Odsekzoznamu"/>
              <w:ind w:left="0"/>
              <w:rPr>
                <w:rStyle w:val="Hypertextovprepojenie"/>
                <w:rFonts w:ascii="Arial" w:hAnsi="Arial" w:cs="Arial"/>
                <w:color w:val="auto"/>
                <w:szCs w:val="20"/>
                <w:u w:val="none"/>
              </w:rPr>
            </w:pPr>
            <w:r w:rsidRPr="000D2049">
              <w:rPr>
                <w:rFonts w:ascii="Arial" w:hAnsi="Arial" w:cs="Arial"/>
                <w:szCs w:val="20"/>
              </w:rPr>
              <w:t>Operačná lampa dvojramenná</w:t>
            </w:r>
          </w:p>
          <w:p w:rsidR="000D2049" w:rsidRPr="000D2049" w:rsidRDefault="000D2049" w:rsidP="00932AB2">
            <w:pPr>
              <w:pStyle w:val="Odsekzoznamu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D2049" w:rsidRPr="00E567E6" w:rsidRDefault="000D2049" w:rsidP="00932AB2">
            <w:pPr>
              <w:jc w:val="center"/>
              <w:rPr>
                <w:b/>
                <w:sz w:val="20"/>
                <w:szCs w:val="20"/>
              </w:rPr>
            </w:pPr>
            <w:r w:rsidRPr="00E567E6">
              <w:rPr>
                <w:rFonts w:ascii="Arial" w:hAnsi="Arial" w:cs="Arial"/>
                <w:b/>
                <w:sz w:val="20"/>
                <w:szCs w:val="20"/>
              </w:rPr>
              <w:t>1 ks</w:t>
            </w:r>
          </w:p>
        </w:tc>
        <w:tc>
          <w:tcPr>
            <w:tcW w:w="1418" w:type="dxa"/>
            <w:vAlign w:val="center"/>
          </w:tcPr>
          <w:p w:rsidR="000D2049" w:rsidRPr="008F37F7" w:rsidRDefault="000D2049" w:rsidP="00932A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14.660</w:t>
            </w:r>
          </w:p>
        </w:tc>
        <w:tc>
          <w:tcPr>
            <w:tcW w:w="1417" w:type="dxa"/>
            <w:vAlign w:val="center"/>
          </w:tcPr>
          <w:p w:rsidR="000D2049" w:rsidRPr="008F37F7" w:rsidRDefault="000D2049" w:rsidP="00932A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2.932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0D2049" w:rsidRPr="008F37F7" w:rsidRDefault="000D2049" w:rsidP="00932A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17.592</w:t>
            </w:r>
          </w:p>
        </w:tc>
      </w:tr>
      <w:tr w:rsidR="000D2049" w:rsidRPr="00856353" w:rsidTr="000D2049">
        <w:trPr>
          <w:trHeight w:hRule="exact" w:val="340"/>
        </w:trPr>
        <w:tc>
          <w:tcPr>
            <w:tcW w:w="652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DD9C3"/>
            <w:vAlign w:val="center"/>
          </w:tcPr>
          <w:p w:rsidR="000D2049" w:rsidRPr="006B7EE0" w:rsidRDefault="000D2049" w:rsidP="00932A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7EE0">
              <w:rPr>
                <w:rFonts w:ascii="Arial" w:hAnsi="Arial" w:cs="Arial"/>
                <w:b/>
                <w:sz w:val="20"/>
                <w:szCs w:val="20"/>
              </w:rPr>
              <w:t xml:space="preserve">Konečná celková cena (spolu) v EUR 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DD9C3"/>
            <w:vAlign w:val="center"/>
          </w:tcPr>
          <w:p w:rsidR="000D2049" w:rsidRPr="008F37F7" w:rsidRDefault="000D2049" w:rsidP="00932A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1.954.946,00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DD9C3"/>
            <w:vAlign w:val="center"/>
          </w:tcPr>
          <w:p w:rsidR="000D2049" w:rsidRPr="008F37F7" w:rsidRDefault="000D2049" w:rsidP="00932A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390.989,20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  <w:vAlign w:val="center"/>
          </w:tcPr>
          <w:p w:rsidR="000D2049" w:rsidRPr="008F37F7" w:rsidRDefault="000D2049" w:rsidP="00932A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2.345.935,20</w:t>
            </w:r>
          </w:p>
        </w:tc>
      </w:tr>
    </w:tbl>
    <w:p w:rsidR="000D2049" w:rsidRPr="001E2BB1" w:rsidRDefault="000D2049" w:rsidP="000D2049">
      <w:pPr>
        <w:pStyle w:val="Odsekzoznamu"/>
        <w:ind w:left="426"/>
        <w:rPr>
          <w:color w:val="000000"/>
          <w:sz w:val="24"/>
          <w:lang w:eastAsia="sk-SK"/>
        </w:rPr>
      </w:pPr>
    </w:p>
    <w:p w:rsidR="000D2049" w:rsidRPr="00443C04" w:rsidRDefault="000D2049" w:rsidP="000D2049">
      <w:pPr>
        <w:pStyle w:val="Odsekzoznamu"/>
        <w:ind w:left="-567"/>
        <w:rPr>
          <w:rFonts w:ascii="Arial" w:hAnsi="Arial" w:cs="Arial"/>
          <w:szCs w:val="20"/>
          <w:lang w:eastAsia="sk-SK"/>
        </w:rPr>
      </w:pPr>
      <w:r w:rsidRPr="00443C04">
        <w:rPr>
          <w:rFonts w:ascii="Arial" w:hAnsi="Arial" w:cs="Arial"/>
          <w:szCs w:val="20"/>
          <w:lang w:eastAsia="sk-SK"/>
        </w:rPr>
        <w:t>Na základe vykonaného rokovania zo dňa 04. 02. 2020</w:t>
      </w:r>
    </w:p>
    <w:p w:rsidR="000D2049" w:rsidRPr="000E3818" w:rsidRDefault="000D2049" w:rsidP="000D2049">
      <w:pPr>
        <w:pStyle w:val="Odsekzoznamu"/>
        <w:ind w:left="-567"/>
        <w:rPr>
          <w:color w:val="000000"/>
          <w:sz w:val="24"/>
          <w:lang w:eastAsia="sk-SK"/>
        </w:rPr>
      </w:pPr>
    </w:p>
    <w:tbl>
      <w:tblPr>
        <w:tblW w:w="10774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418"/>
        <w:gridCol w:w="1417"/>
        <w:gridCol w:w="1418"/>
      </w:tblGrid>
      <w:tr w:rsidR="000D2049" w:rsidTr="000D2049">
        <w:trPr>
          <w:trHeight w:hRule="exact" w:val="340"/>
        </w:trPr>
        <w:tc>
          <w:tcPr>
            <w:tcW w:w="6521" w:type="dxa"/>
            <w:shd w:val="clear" w:color="auto" w:fill="auto"/>
            <w:vAlign w:val="center"/>
          </w:tcPr>
          <w:p w:rsidR="000D2049" w:rsidRPr="00A538E3" w:rsidRDefault="000D2049" w:rsidP="00932AB2">
            <w:pPr>
              <w:pStyle w:val="Odsekzoznamu"/>
              <w:ind w:left="0"/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</w:pPr>
            <w:r w:rsidRPr="00A538E3"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  <w:t>Poskytnutá mimoriadna zľava v EUR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2049" w:rsidRPr="00A538E3" w:rsidRDefault="000D2049" w:rsidP="00932AB2">
            <w:pPr>
              <w:pStyle w:val="Odsekzoznamu"/>
              <w:ind w:left="0"/>
              <w:jc w:val="right"/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</w:pPr>
            <w:r w:rsidRPr="00A538E3"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  <w:t>29.946,00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049" w:rsidRPr="00A538E3" w:rsidRDefault="000D2049" w:rsidP="00932AB2">
            <w:pPr>
              <w:pStyle w:val="Odsekzoznamu"/>
              <w:ind w:left="0"/>
              <w:jc w:val="right"/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D2049" w:rsidRPr="00A538E3" w:rsidRDefault="000D2049" w:rsidP="00932AB2">
            <w:pPr>
              <w:pStyle w:val="Odsekzoznamu"/>
              <w:ind w:left="0"/>
              <w:jc w:val="right"/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</w:pPr>
          </w:p>
        </w:tc>
      </w:tr>
      <w:tr w:rsidR="000D2049" w:rsidTr="000D2049">
        <w:trPr>
          <w:trHeight w:hRule="exact" w:val="340"/>
        </w:trPr>
        <w:tc>
          <w:tcPr>
            <w:tcW w:w="6521" w:type="dxa"/>
            <w:shd w:val="clear" w:color="auto" w:fill="DDD9C3"/>
            <w:vAlign w:val="center"/>
          </w:tcPr>
          <w:p w:rsidR="000D2049" w:rsidRPr="00A538E3" w:rsidRDefault="000D2049" w:rsidP="00932AB2">
            <w:pPr>
              <w:pStyle w:val="Odsekzoznamu"/>
              <w:ind w:left="0"/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</w:pPr>
            <w:r w:rsidRPr="00A538E3"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  <w:t xml:space="preserve">Cena celkom (spolu), vrátane poskytnutej zľavy V EUR </w:t>
            </w:r>
          </w:p>
        </w:tc>
        <w:tc>
          <w:tcPr>
            <w:tcW w:w="1418" w:type="dxa"/>
            <w:shd w:val="clear" w:color="auto" w:fill="DDD9C3"/>
            <w:vAlign w:val="center"/>
          </w:tcPr>
          <w:p w:rsidR="000D2049" w:rsidRPr="00A538E3" w:rsidRDefault="000D2049" w:rsidP="00932AB2">
            <w:pPr>
              <w:pStyle w:val="Odsekzoznamu"/>
              <w:ind w:left="0"/>
              <w:jc w:val="right"/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</w:pPr>
            <w:r w:rsidRPr="00A538E3"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  <w:t>1 925.000,00</w:t>
            </w:r>
          </w:p>
        </w:tc>
        <w:tc>
          <w:tcPr>
            <w:tcW w:w="1417" w:type="dxa"/>
            <w:shd w:val="clear" w:color="auto" w:fill="DDD9C3"/>
            <w:vAlign w:val="center"/>
          </w:tcPr>
          <w:p w:rsidR="000D2049" w:rsidRPr="00A538E3" w:rsidRDefault="000D2049" w:rsidP="00932AB2">
            <w:pPr>
              <w:pStyle w:val="Odsekzoznamu"/>
              <w:ind w:left="0"/>
              <w:jc w:val="right"/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</w:pPr>
            <w:r w:rsidRPr="00A538E3"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  <w:t>385.000,00</w:t>
            </w:r>
          </w:p>
        </w:tc>
        <w:tc>
          <w:tcPr>
            <w:tcW w:w="1418" w:type="dxa"/>
            <w:shd w:val="clear" w:color="auto" w:fill="DDD9C3"/>
            <w:vAlign w:val="center"/>
          </w:tcPr>
          <w:p w:rsidR="000D2049" w:rsidRPr="00A538E3" w:rsidRDefault="000D2049" w:rsidP="00932AB2">
            <w:pPr>
              <w:pStyle w:val="Odsekzoznamu"/>
              <w:ind w:left="0"/>
              <w:jc w:val="right"/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</w:pPr>
            <w:r w:rsidRPr="00A538E3"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  <w:t>2 310.000,00</w:t>
            </w:r>
          </w:p>
        </w:tc>
      </w:tr>
    </w:tbl>
    <w:p w:rsidR="000D2049" w:rsidRDefault="000D2049" w:rsidP="000D2049">
      <w:pPr>
        <w:pStyle w:val="Odsekzoznamu"/>
        <w:rPr>
          <w:rStyle w:val="Hypertextovprepojenie"/>
          <w:sz w:val="24"/>
          <w:lang w:eastAsia="sk-SK"/>
        </w:rPr>
      </w:pPr>
    </w:p>
    <w:p w:rsidR="002967D1" w:rsidRDefault="002967D1" w:rsidP="002967D1">
      <w:pPr>
        <w:pStyle w:val="Odsekzoznamu"/>
        <w:ind w:left="-567"/>
        <w:rPr>
          <w:rFonts w:ascii="Arial" w:hAnsi="Arial" w:cs="Arial"/>
          <w:szCs w:val="20"/>
          <w:lang w:eastAsia="sk-SK"/>
        </w:rPr>
      </w:pPr>
      <w:r w:rsidRPr="00443C04">
        <w:rPr>
          <w:rFonts w:ascii="Arial" w:hAnsi="Arial" w:cs="Arial"/>
          <w:szCs w:val="20"/>
          <w:lang w:eastAsia="sk-SK"/>
        </w:rPr>
        <w:t xml:space="preserve">Na základe rokovania </w:t>
      </w:r>
      <w:r>
        <w:rPr>
          <w:rFonts w:ascii="Arial" w:hAnsi="Arial" w:cs="Arial"/>
          <w:szCs w:val="20"/>
          <w:lang w:eastAsia="sk-SK"/>
        </w:rPr>
        <w:t xml:space="preserve">s IZP MZ SR </w:t>
      </w:r>
      <w:r w:rsidRPr="00443C04">
        <w:rPr>
          <w:rFonts w:ascii="Arial" w:hAnsi="Arial" w:cs="Arial"/>
          <w:szCs w:val="20"/>
          <w:lang w:eastAsia="sk-SK"/>
        </w:rPr>
        <w:t xml:space="preserve">zo dňa </w:t>
      </w:r>
      <w:r>
        <w:rPr>
          <w:rFonts w:ascii="Arial" w:hAnsi="Arial" w:cs="Arial"/>
          <w:szCs w:val="20"/>
          <w:lang w:eastAsia="sk-SK"/>
        </w:rPr>
        <w:t>24.2.2020</w:t>
      </w:r>
    </w:p>
    <w:p w:rsidR="000D2049" w:rsidRPr="00443C04" w:rsidRDefault="000D2049" w:rsidP="002967D1">
      <w:pPr>
        <w:pStyle w:val="Odsekzoznamu"/>
        <w:ind w:left="-567"/>
        <w:rPr>
          <w:rFonts w:ascii="Arial" w:hAnsi="Arial" w:cs="Arial"/>
          <w:szCs w:val="20"/>
          <w:lang w:eastAsia="sk-SK"/>
        </w:rPr>
      </w:pPr>
    </w:p>
    <w:tbl>
      <w:tblPr>
        <w:tblW w:w="10774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418"/>
        <w:gridCol w:w="1417"/>
        <w:gridCol w:w="1418"/>
      </w:tblGrid>
      <w:tr w:rsidR="002967D1" w:rsidTr="000D2049">
        <w:trPr>
          <w:trHeight w:hRule="exact" w:val="340"/>
        </w:trPr>
        <w:tc>
          <w:tcPr>
            <w:tcW w:w="6521" w:type="dxa"/>
            <w:shd w:val="clear" w:color="auto" w:fill="auto"/>
            <w:vAlign w:val="center"/>
          </w:tcPr>
          <w:p w:rsidR="002967D1" w:rsidRPr="00A538E3" w:rsidRDefault="002967D1" w:rsidP="0098113E">
            <w:pPr>
              <w:pStyle w:val="Odsekzoznamu"/>
              <w:ind w:left="0"/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</w:pPr>
            <w:r w:rsidRPr="00A538E3"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  <w:t>Poskytnutá mimoriadna zľava v EUR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67D1" w:rsidRPr="00A538E3" w:rsidRDefault="000D2049" w:rsidP="000D2049">
            <w:pPr>
              <w:pStyle w:val="Odsekzoznamu"/>
              <w:ind w:left="0"/>
              <w:jc w:val="right"/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</w:pPr>
            <w:r w:rsidRPr="00A538E3"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  <w:t>15</w:t>
            </w:r>
            <w:r w:rsidR="002967D1" w:rsidRPr="00A538E3"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  <w:t>.000,00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67D1" w:rsidRPr="00A538E3" w:rsidRDefault="002967D1" w:rsidP="0098113E">
            <w:pPr>
              <w:pStyle w:val="Odsekzoznamu"/>
              <w:ind w:left="0"/>
              <w:jc w:val="right"/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967D1" w:rsidRPr="00A538E3" w:rsidRDefault="002967D1" w:rsidP="0098113E">
            <w:pPr>
              <w:pStyle w:val="Odsekzoznamu"/>
              <w:ind w:left="0"/>
              <w:jc w:val="right"/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</w:pPr>
          </w:p>
        </w:tc>
      </w:tr>
      <w:tr w:rsidR="002967D1" w:rsidTr="000D2049">
        <w:trPr>
          <w:trHeight w:hRule="exact" w:val="340"/>
        </w:trPr>
        <w:tc>
          <w:tcPr>
            <w:tcW w:w="6521" w:type="dxa"/>
            <w:shd w:val="clear" w:color="auto" w:fill="DDD9C3"/>
            <w:vAlign w:val="center"/>
          </w:tcPr>
          <w:p w:rsidR="002967D1" w:rsidRPr="00A538E3" w:rsidRDefault="002967D1" w:rsidP="0098113E">
            <w:pPr>
              <w:pStyle w:val="Odsekzoznamu"/>
              <w:ind w:left="0"/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</w:pPr>
            <w:r w:rsidRPr="00A538E3"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  <w:t xml:space="preserve">Cena celkom (spolu), vrátane poskytnutej zľavy V EUR </w:t>
            </w:r>
          </w:p>
        </w:tc>
        <w:tc>
          <w:tcPr>
            <w:tcW w:w="1418" w:type="dxa"/>
            <w:shd w:val="clear" w:color="auto" w:fill="DDD9C3"/>
            <w:vAlign w:val="center"/>
          </w:tcPr>
          <w:p w:rsidR="002967D1" w:rsidRPr="00A538E3" w:rsidRDefault="002967D1" w:rsidP="000D2049">
            <w:pPr>
              <w:pStyle w:val="Odsekzoznamu"/>
              <w:ind w:left="0"/>
              <w:jc w:val="right"/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</w:pPr>
            <w:r w:rsidRPr="00A538E3"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  <w:t>1 9</w:t>
            </w:r>
            <w:r w:rsidR="000D2049" w:rsidRPr="00A538E3"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  <w:t>1</w:t>
            </w:r>
            <w:r w:rsidRPr="00A538E3"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  <w:t>0.000,00</w:t>
            </w:r>
          </w:p>
        </w:tc>
        <w:tc>
          <w:tcPr>
            <w:tcW w:w="1417" w:type="dxa"/>
            <w:shd w:val="clear" w:color="auto" w:fill="DDD9C3"/>
            <w:vAlign w:val="center"/>
          </w:tcPr>
          <w:p w:rsidR="002967D1" w:rsidRPr="00A538E3" w:rsidRDefault="002967D1" w:rsidP="000D2049">
            <w:pPr>
              <w:pStyle w:val="Odsekzoznamu"/>
              <w:ind w:left="0"/>
              <w:jc w:val="right"/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</w:pPr>
            <w:r w:rsidRPr="00A538E3"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  <w:t>3</w:t>
            </w:r>
            <w:r w:rsidR="000D2049" w:rsidRPr="00A538E3"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  <w:t>82</w:t>
            </w:r>
            <w:r w:rsidRPr="00A538E3"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  <w:t>.000,00</w:t>
            </w:r>
          </w:p>
        </w:tc>
        <w:tc>
          <w:tcPr>
            <w:tcW w:w="1418" w:type="dxa"/>
            <w:shd w:val="clear" w:color="auto" w:fill="DDD9C3"/>
            <w:vAlign w:val="center"/>
          </w:tcPr>
          <w:p w:rsidR="002967D1" w:rsidRPr="00A538E3" w:rsidRDefault="002967D1" w:rsidP="000D2049">
            <w:pPr>
              <w:pStyle w:val="Odsekzoznamu"/>
              <w:ind w:left="0"/>
              <w:jc w:val="right"/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</w:pPr>
            <w:r w:rsidRPr="00A538E3"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  <w:t>2 </w:t>
            </w:r>
            <w:r w:rsidR="000D2049" w:rsidRPr="00A538E3"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  <w:t>292</w:t>
            </w:r>
            <w:r w:rsidRPr="00A538E3"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  <w:t>.000,00</w:t>
            </w:r>
          </w:p>
        </w:tc>
      </w:tr>
    </w:tbl>
    <w:p w:rsidR="002967D1" w:rsidRDefault="002967D1" w:rsidP="002967D1">
      <w:pPr>
        <w:pStyle w:val="Odsekzoznamu"/>
        <w:rPr>
          <w:rStyle w:val="Hypertextovprepojenie"/>
          <w:sz w:val="24"/>
          <w:lang w:eastAsia="sk-SK"/>
        </w:rPr>
      </w:pPr>
    </w:p>
    <w:p w:rsidR="002967D1" w:rsidRDefault="00942D64" w:rsidP="002967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B56FD6">
        <w:rPr>
          <w:rFonts w:ascii="Arial" w:hAnsi="Arial" w:cs="Arial"/>
          <w:b/>
          <w:sz w:val="20"/>
          <w:szCs w:val="20"/>
        </w:rPr>
        <w:t>Richard Kylian</w:t>
      </w:r>
      <w:r w:rsidRPr="003303D0">
        <w:rPr>
          <w:rFonts w:ascii="Arial" w:hAnsi="Arial" w:cs="Arial"/>
          <w:sz w:val="20"/>
          <w:szCs w:val="20"/>
        </w:rPr>
        <w:tab/>
      </w:r>
      <w:r w:rsidRPr="003303D0">
        <w:rPr>
          <w:rFonts w:ascii="Arial" w:hAnsi="Arial" w:cs="Arial"/>
          <w:sz w:val="20"/>
          <w:szCs w:val="20"/>
        </w:rPr>
        <w:tab/>
      </w:r>
      <w:r w:rsidRPr="003303D0">
        <w:rPr>
          <w:rFonts w:ascii="Arial" w:hAnsi="Arial" w:cs="Arial"/>
          <w:sz w:val="20"/>
          <w:szCs w:val="20"/>
        </w:rPr>
        <w:tab/>
      </w:r>
      <w:r w:rsidRPr="003303D0">
        <w:rPr>
          <w:rFonts w:ascii="Arial" w:hAnsi="Arial" w:cs="Arial"/>
          <w:sz w:val="20"/>
          <w:szCs w:val="20"/>
        </w:rPr>
        <w:tab/>
        <w:t xml:space="preserve">   </w:t>
      </w:r>
    </w:p>
    <w:p w:rsidR="00942D64" w:rsidRPr="002967D1" w:rsidRDefault="00942D64" w:rsidP="002967D1">
      <w:pPr>
        <w:spacing w:after="0"/>
        <w:jc w:val="both"/>
        <w:rPr>
          <w:rStyle w:val="Hypertextovprepojenie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Cs w:val="20"/>
        </w:rPr>
        <w:t>Konateľ TIMED s.r.o.</w:t>
      </w:r>
    </w:p>
    <w:p w:rsidR="00942D64" w:rsidRPr="0008668D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sectPr w:rsidR="00942D64" w:rsidRPr="0008668D" w:rsidSect="000D2049">
      <w:footerReference w:type="default" r:id="rId10"/>
      <w:pgSz w:w="11906" w:h="16838"/>
      <w:pgMar w:top="1418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425" w:rsidRDefault="007B1425" w:rsidP="00EC30C7">
      <w:pPr>
        <w:spacing w:after="0" w:line="240" w:lineRule="auto"/>
      </w:pPr>
      <w:r>
        <w:separator/>
      </w:r>
    </w:p>
  </w:endnote>
  <w:endnote w:type="continuationSeparator" w:id="0">
    <w:p w:rsidR="007B1425" w:rsidRDefault="007B1425" w:rsidP="00EC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751964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EC30C7" w:rsidRPr="00EC30C7" w:rsidRDefault="00EC30C7">
        <w:pPr>
          <w:pStyle w:val="Pta"/>
          <w:jc w:val="right"/>
          <w:rPr>
            <w:sz w:val="18"/>
          </w:rPr>
        </w:pPr>
        <w:r w:rsidRPr="00EC30C7">
          <w:rPr>
            <w:sz w:val="18"/>
          </w:rPr>
          <w:fldChar w:fldCharType="begin"/>
        </w:r>
        <w:r w:rsidRPr="00EC30C7">
          <w:rPr>
            <w:sz w:val="18"/>
          </w:rPr>
          <w:instrText>PAGE   \* MERGEFORMAT</w:instrText>
        </w:r>
        <w:r w:rsidRPr="00EC30C7">
          <w:rPr>
            <w:sz w:val="18"/>
          </w:rPr>
          <w:fldChar w:fldCharType="separate"/>
        </w:r>
        <w:r w:rsidR="00615E9E">
          <w:rPr>
            <w:noProof/>
            <w:sz w:val="18"/>
          </w:rPr>
          <w:t>1</w:t>
        </w:r>
        <w:r w:rsidRPr="00EC30C7">
          <w:rPr>
            <w:sz w:val="18"/>
          </w:rPr>
          <w:fldChar w:fldCharType="end"/>
        </w:r>
      </w:p>
    </w:sdtContent>
  </w:sdt>
  <w:p w:rsidR="00EC30C7" w:rsidRDefault="00EC30C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425" w:rsidRDefault="007B1425" w:rsidP="00EC30C7">
      <w:pPr>
        <w:spacing w:after="0" w:line="240" w:lineRule="auto"/>
      </w:pPr>
      <w:r>
        <w:separator/>
      </w:r>
    </w:p>
  </w:footnote>
  <w:footnote w:type="continuationSeparator" w:id="0">
    <w:p w:rsidR="007B1425" w:rsidRDefault="007B1425" w:rsidP="00EC3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F97"/>
    <w:multiLevelType w:val="hybridMultilevel"/>
    <w:tmpl w:val="5CA80CA0"/>
    <w:lvl w:ilvl="0" w:tplc="0F162F2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724798F"/>
    <w:multiLevelType w:val="multilevel"/>
    <w:tmpl w:val="754E99F6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">
    <w:nsid w:val="1B820A53"/>
    <w:multiLevelType w:val="hybridMultilevel"/>
    <w:tmpl w:val="F9A0F9DE"/>
    <w:lvl w:ilvl="0" w:tplc="9A4E30E4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8894313"/>
    <w:multiLevelType w:val="hybridMultilevel"/>
    <w:tmpl w:val="ADD07AC4"/>
    <w:lvl w:ilvl="0" w:tplc="12ACA4DA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B36A43"/>
    <w:multiLevelType w:val="hybridMultilevel"/>
    <w:tmpl w:val="B742F4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E458D"/>
    <w:multiLevelType w:val="hybridMultilevel"/>
    <w:tmpl w:val="23969F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56BB9"/>
    <w:multiLevelType w:val="hybridMultilevel"/>
    <w:tmpl w:val="29587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66F31"/>
    <w:multiLevelType w:val="hybridMultilevel"/>
    <w:tmpl w:val="84485A10"/>
    <w:lvl w:ilvl="0" w:tplc="391C6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C3999"/>
    <w:multiLevelType w:val="hybridMultilevel"/>
    <w:tmpl w:val="0866A70E"/>
    <w:lvl w:ilvl="0" w:tplc="444A1D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64647"/>
    <w:multiLevelType w:val="hybridMultilevel"/>
    <w:tmpl w:val="1F1E4A92"/>
    <w:lvl w:ilvl="0" w:tplc="DC96EE9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6532083"/>
    <w:multiLevelType w:val="hybridMultilevel"/>
    <w:tmpl w:val="73AC29EE"/>
    <w:lvl w:ilvl="0" w:tplc="77F21B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BF"/>
    <w:rsid w:val="000163FC"/>
    <w:rsid w:val="000256AA"/>
    <w:rsid w:val="000441AA"/>
    <w:rsid w:val="0005637A"/>
    <w:rsid w:val="00066BEB"/>
    <w:rsid w:val="0008668D"/>
    <w:rsid w:val="000D2049"/>
    <w:rsid w:val="00101221"/>
    <w:rsid w:val="0011682B"/>
    <w:rsid w:val="001335D2"/>
    <w:rsid w:val="00162A9D"/>
    <w:rsid w:val="00195A88"/>
    <w:rsid w:val="001C6A9F"/>
    <w:rsid w:val="002244A6"/>
    <w:rsid w:val="00243956"/>
    <w:rsid w:val="00277CC4"/>
    <w:rsid w:val="002967D1"/>
    <w:rsid w:val="00327788"/>
    <w:rsid w:val="00333702"/>
    <w:rsid w:val="00350995"/>
    <w:rsid w:val="0039792A"/>
    <w:rsid w:val="003C02D2"/>
    <w:rsid w:val="003E65BA"/>
    <w:rsid w:val="003E74A8"/>
    <w:rsid w:val="00442314"/>
    <w:rsid w:val="0045417B"/>
    <w:rsid w:val="00483E9B"/>
    <w:rsid w:val="0048762F"/>
    <w:rsid w:val="004F7C17"/>
    <w:rsid w:val="005052C3"/>
    <w:rsid w:val="0053325E"/>
    <w:rsid w:val="005D035F"/>
    <w:rsid w:val="00615E9E"/>
    <w:rsid w:val="00620810"/>
    <w:rsid w:val="00677610"/>
    <w:rsid w:val="006A0AEC"/>
    <w:rsid w:val="006B31BF"/>
    <w:rsid w:val="006B38C2"/>
    <w:rsid w:val="006C0497"/>
    <w:rsid w:val="00751AE5"/>
    <w:rsid w:val="00761C89"/>
    <w:rsid w:val="007642A8"/>
    <w:rsid w:val="007A0451"/>
    <w:rsid w:val="007B1425"/>
    <w:rsid w:val="007C048D"/>
    <w:rsid w:val="007C6FDE"/>
    <w:rsid w:val="008567BA"/>
    <w:rsid w:val="00885C16"/>
    <w:rsid w:val="008F2964"/>
    <w:rsid w:val="00942D64"/>
    <w:rsid w:val="00957396"/>
    <w:rsid w:val="009C6410"/>
    <w:rsid w:val="00A538E3"/>
    <w:rsid w:val="00B1288B"/>
    <w:rsid w:val="00B1562F"/>
    <w:rsid w:val="00B72053"/>
    <w:rsid w:val="00B82096"/>
    <w:rsid w:val="00BA1616"/>
    <w:rsid w:val="00BD3985"/>
    <w:rsid w:val="00C63889"/>
    <w:rsid w:val="00C73F10"/>
    <w:rsid w:val="00C90E6B"/>
    <w:rsid w:val="00CD28E7"/>
    <w:rsid w:val="00CE169E"/>
    <w:rsid w:val="00CE72E6"/>
    <w:rsid w:val="00D35F01"/>
    <w:rsid w:val="00DB3147"/>
    <w:rsid w:val="00DC6DB1"/>
    <w:rsid w:val="00DC7C93"/>
    <w:rsid w:val="00DF5BB7"/>
    <w:rsid w:val="00E06352"/>
    <w:rsid w:val="00E3026F"/>
    <w:rsid w:val="00E40FCD"/>
    <w:rsid w:val="00E675C3"/>
    <w:rsid w:val="00EB1ED8"/>
    <w:rsid w:val="00EC30C7"/>
    <w:rsid w:val="00F652EE"/>
    <w:rsid w:val="00FE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567BA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EC3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C30C7"/>
  </w:style>
  <w:style w:type="paragraph" w:styleId="Pta">
    <w:name w:val="footer"/>
    <w:basedOn w:val="Normlny"/>
    <w:link w:val="PtaChar"/>
    <w:uiPriority w:val="99"/>
    <w:unhideWhenUsed/>
    <w:rsid w:val="00EC3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0C7"/>
  </w:style>
  <w:style w:type="paragraph" w:styleId="Zkladntext2">
    <w:name w:val="Body Text 2"/>
    <w:basedOn w:val="Normlny"/>
    <w:link w:val="Zkladntext2Char"/>
    <w:rsid w:val="0008668D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iCs/>
      <w:sz w:val="21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08668D"/>
    <w:rPr>
      <w:rFonts w:ascii="Arial" w:eastAsia="Times New Roman" w:hAnsi="Arial" w:cs="Times New Roman"/>
      <w:iCs/>
      <w:sz w:val="21"/>
      <w:szCs w:val="20"/>
      <w:lang w:eastAsia="sk-SK"/>
    </w:rPr>
  </w:style>
  <w:style w:type="character" w:styleId="Hypertextovprepojenie">
    <w:name w:val="Hyperlink"/>
    <w:uiPriority w:val="99"/>
    <w:rsid w:val="0008668D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2D6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2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567BA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EC3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C30C7"/>
  </w:style>
  <w:style w:type="paragraph" w:styleId="Pta">
    <w:name w:val="footer"/>
    <w:basedOn w:val="Normlny"/>
    <w:link w:val="PtaChar"/>
    <w:uiPriority w:val="99"/>
    <w:unhideWhenUsed/>
    <w:rsid w:val="00EC3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0C7"/>
  </w:style>
  <w:style w:type="paragraph" w:styleId="Zkladntext2">
    <w:name w:val="Body Text 2"/>
    <w:basedOn w:val="Normlny"/>
    <w:link w:val="Zkladntext2Char"/>
    <w:rsid w:val="0008668D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iCs/>
      <w:sz w:val="21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08668D"/>
    <w:rPr>
      <w:rFonts w:ascii="Arial" w:eastAsia="Times New Roman" w:hAnsi="Arial" w:cs="Times New Roman"/>
      <w:iCs/>
      <w:sz w:val="21"/>
      <w:szCs w:val="20"/>
      <w:lang w:eastAsia="sk-SK"/>
    </w:rPr>
  </w:style>
  <w:style w:type="character" w:styleId="Hypertextovprepojenie">
    <w:name w:val="Hyperlink"/>
    <w:uiPriority w:val="99"/>
    <w:rsid w:val="0008668D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2D6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2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nb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25368-15EF-429F-BD09-08EC2F5FE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unb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Gallová</dc:creator>
  <cp:lastModifiedBy>user</cp:lastModifiedBy>
  <cp:revision>7</cp:revision>
  <cp:lastPrinted>2018-06-13T08:45:00Z</cp:lastPrinted>
  <dcterms:created xsi:type="dcterms:W3CDTF">2018-06-13T06:29:00Z</dcterms:created>
  <dcterms:modified xsi:type="dcterms:W3CDTF">2020-03-09T08:25:00Z</dcterms:modified>
</cp:coreProperties>
</file>