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F58F" w14:textId="0A22FA3D" w:rsidR="0078603B" w:rsidRPr="00874581" w:rsidRDefault="00874581" w:rsidP="00874581">
      <w:pPr>
        <w:pStyle w:val="Nadpis1"/>
        <w:jc w:val="left"/>
        <w:rPr>
          <w:rFonts w:ascii="Camera" w:hAnsi="Camera"/>
          <w:b/>
          <w:bCs/>
          <w:color w:val="auto"/>
          <w:sz w:val="72"/>
          <w:szCs w:val="72"/>
        </w:rPr>
      </w:pPr>
      <w:bookmarkStart w:id="0" w:name="_Toc135913522"/>
      <w:r>
        <w:rPr>
          <w:noProof/>
          <w:lang w:eastAsia="sk-SK"/>
        </w:rPr>
        <w:t xml:space="preserve"> </w:t>
      </w:r>
      <w:bookmarkEnd w:id="0"/>
    </w:p>
    <w:p w14:paraId="7A83637C" w14:textId="74739BF8" w:rsidR="0078603B" w:rsidRPr="00874581" w:rsidRDefault="0078603B" w:rsidP="002624DE">
      <w:pPr>
        <w:pStyle w:val="Nadpis1"/>
        <w:jc w:val="left"/>
        <w:rPr>
          <w:color w:val="auto"/>
        </w:rPr>
      </w:pPr>
    </w:p>
    <w:p w14:paraId="40526DFB" w14:textId="77777777" w:rsidR="00005FAD" w:rsidRPr="00874581" w:rsidRDefault="00005FAD" w:rsidP="00005FAD">
      <w:pPr>
        <w:pStyle w:val="Nadpis1"/>
        <w:rPr>
          <w:rFonts w:ascii="ABC Camera Medium" w:hAnsi="ABC Camera Medium" w:cs="Arial"/>
          <w:b/>
          <w:bCs/>
          <w:color w:val="auto"/>
          <w:sz w:val="96"/>
          <w:szCs w:val="96"/>
        </w:rPr>
      </w:pPr>
      <w:bookmarkStart w:id="1" w:name="_Toc135913523"/>
      <w:r w:rsidRPr="00874581">
        <w:rPr>
          <w:rFonts w:ascii="ABC Camera Medium" w:hAnsi="ABC Camera Medium" w:cs="Arial"/>
          <w:b/>
          <w:bCs/>
          <w:color w:val="auto"/>
          <w:sz w:val="96"/>
          <w:szCs w:val="96"/>
        </w:rPr>
        <w:t>Súťažné podklady</w:t>
      </w:r>
      <w:bookmarkEnd w:id="1"/>
      <w:r w:rsidRPr="00874581">
        <w:rPr>
          <w:rFonts w:ascii="ABC Camera Medium" w:hAnsi="ABC Camera Medium" w:cs="Arial"/>
          <w:b/>
          <w:bCs/>
          <w:color w:val="auto"/>
          <w:sz w:val="96"/>
          <w:szCs w:val="96"/>
        </w:rPr>
        <w:t xml:space="preserve"> </w:t>
      </w:r>
    </w:p>
    <w:p w14:paraId="401FEEB3" w14:textId="77777777" w:rsidR="00E94777" w:rsidRPr="00874581" w:rsidRDefault="00E94777" w:rsidP="002624DE"/>
    <w:p w14:paraId="2221FDA3" w14:textId="0F7094F2" w:rsidR="00B56EBA" w:rsidRPr="00874581" w:rsidRDefault="00AB77A2" w:rsidP="002624DE">
      <w:pPr>
        <w:pStyle w:val="Nadpis1"/>
        <w:rPr>
          <w:rFonts w:ascii="Arial" w:hAnsi="Arial" w:cs="Arial"/>
          <w:color w:val="auto"/>
          <w:sz w:val="28"/>
          <w:szCs w:val="28"/>
        </w:rPr>
      </w:pPr>
      <w:bookmarkStart w:id="2" w:name="_Toc123828501"/>
      <w:bookmarkStart w:id="3" w:name="_Toc126159324"/>
      <w:bookmarkStart w:id="4" w:name="_Toc126159513"/>
      <w:bookmarkStart w:id="5" w:name="_Toc126239025"/>
      <w:bookmarkStart w:id="6" w:name="_Toc132384383"/>
      <w:bookmarkStart w:id="7" w:name="_Toc135913524"/>
      <w:r w:rsidRPr="00874581">
        <w:rPr>
          <w:rFonts w:ascii="Arial" w:hAnsi="Arial" w:cs="Arial"/>
          <w:color w:val="auto"/>
          <w:sz w:val="28"/>
          <w:szCs w:val="28"/>
        </w:rPr>
        <w:t>k</w:t>
      </w:r>
      <w:r w:rsidR="009668E9" w:rsidRPr="00874581">
        <w:rPr>
          <w:rFonts w:ascii="Arial" w:hAnsi="Arial" w:cs="Arial"/>
          <w:color w:val="auto"/>
          <w:sz w:val="28"/>
          <w:szCs w:val="28"/>
        </w:rPr>
        <w:t> Výzve v rámci zriadeného DNS</w:t>
      </w:r>
      <w:r w:rsidR="0009354D" w:rsidRPr="00874581">
        <w:rPr>
          <w:rFonts w:ascii="Arial" w:hAnsi="Arial" w:cs="Arial"/>
          <w:color w:val="auto"/>
          <w:sz w:val="28"/>
          <w:szCs w:val="28"/>
        </w:rPr>
        <w:t>:</w:t>
      </w:r>
      <w:bookmarkEnd w:id="2"/>
      <w:bookmarkEnd w:id="3"/>
      <w:bookmarkEnd w:id="4"/>
      <w:bookmarkEnd w:id="5"/>
      <w:bookmarkEnd w:id="6"/>
      <w:bookmarkEnd w:id="7"/>
      <w:r w:rsidRPr="00874581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4CD0D32A" w14:textId="33939A3E" w:rsidR="0022691F" w:rsidRPr="00874581" w:rsidRDefault="00AD6C05" w:rsidP="002624DE">
      <w:pPr>
        <w:pStyle w:val="Nadpis1"/>
        <w:rPr>
          <w:rFonts w:ascii="Arial" w:hAnsi="Arial" w:cs="Arial"/>
          <w:b/>
          <w:bCs/>
          <w:color w:val="auto"/>
          <w:sz w:val="40"/>
          <w:szCs w:val="40"/>
        </w:rPr>
      </w:pPr>
      <w:bookmarkStart w:id="8" w:name="_Toc123828502"/>
      <w:bookmarkStart w:id="9" w:name="_Toc126159325"/>
      <w:bookmarkStart w:id="10" w:name="_Toc126159514"/>
      <w:bookmarkStart w:id="11" w:name="_Toc126239026"/>
      <w:bookmarkStart w:id="12" w:name="_Toc132384384"/>
      <w:bookmarkStart w:id="13" w:name="_Toc135913525"/>
      <w:r w:rsidRPr="00874581">
        <w:rPr>
          <w:rFonts w:ascii="Arial" w:hAnsi="Arial" w:cs="Arial"/>
          <w:b/>
          <w:bCs/>
          <w:color w:val="auto"/>
          <w:sz w:val="40"/>
          <w:szCs w:val="40"/>
        </w:rPr>
        <w:t>Dodávka elektrickej energie</w:t>
      </w:r>
      <w:r w:rsidR="00C0198B" w:rsidRPr="00874581">
        <w:rPr>
          <w:rFonts w:ascii="Arial" w:hAnsi="Arial" w:cs="Arial"/>
          <w:b/>
          <w:bCs/>
          <w:color w:val="auto"/>
          <w:sz w:val="40"/>
          <w:szCs w:val="40"/>
        </w:rPr>
        <w:t xml:space="preserve"> a zemného plynu</w:t>
      </w:r>
      <w:bookmarkEnd w:id="8"/>
      <w:bookmarkEnd w:id="9"/>
      <w:bookmarkEnd w:id="10"/>
      <w:bookmarkEnd w:id="11"/>
      <w:bookmarkEnd w:id="12"/>
      <w:bookmarkEnd w:id="13"/>
    </w:p>
    <w:p w14:paraId="7828F913" w14:textId="2F1066F5" w:rsidR="00697995" w:rsidRPr="00874581" w:rsidRDefault="00697995" w:rsidP="00697995">
      <w:pPr>
        <w:pStyle w:val="Nadpis1"/>
        <w:rPr>
          <w:rFonts w:ascii="Arial" w:hAnsi="Arial" w:cs="Arial"/>
          <w:color w:val="auto"/>
          <w:sz w:val="28"/>
          <w:szCs w:val="28"/>
        </w:rPr>
      </w:pPr>
    </w:p>
    <w:p w14:paraId="4235A2B5" w14:textId="7124128B" w:rsidR="00697995" w:rsidRPr="00874581" w:rsidRDefault="00904561" w:rsidP="00904561">
      <w:pPr>
        <w:pStyle w:val="Nadpis1"/>
        <w:rPr>
          <w:rFonts w:ascii="Arial" w:hAnsi="Arial" w:cs="Arial"/>
          <w:color w:val="auto"/>
          <w:sz w:val="28"/>
          <w:szCs w:val="28"/>
        </w:rPr>
      </w:pPr>
      <w:bookmarkStart w:id="14" w:name="_Toc132384386"/>
      <w:bookmarkStart w:id="15" w:name="_Toc135913526"/>
      <w:bookmarkStart w:id="16" w:name="_Toc126239027"/>
      <w:r w:rsidRPr="00874581">
        <w:rPr>
          <w:rFonts w:ascii="Arial" w:hAnsi="Arial" w:cs="Arial"/>
          <w:color w:val="auto"/>
          <w:sz w:val="28"/>
          <w:szCs w:val="28"/>
        </w:rPr>
        <w:t xml:space="preserve">Výzva č. </w:t>
      </w:r>
      <w:r w:rsidR="00697995" w:rsidRPr="00874581">
        <w:rPr>
          <w:rFonts w:ascii="Arial" w:hAnsi="Arial" w:cs="Arial"/>
          <w:color w:val="auto"/>
          <w:sz w:val="28"/>
          <w:szCs w:val="28"/>
        </w:rPr>
        <w:t>0</w:t>
      </w:r>
      <w:r w:rsidR="00874581">
        <w:rPr>
          <w:rFonts w:ascii="Arial" w:hAnsi="Arial" w:cs="Arial"/>
          <w:color w:val="auto"/>
          <w:sz w:val="28"/>
          <w:szCs w:val="28"/>
        </w:rPr>
        <w:t>8</w:t>
      </w:r>
      <w:r w:rsidRPr="00874581">
        <w:rPr>
          <w:rFonts w:ascii="Arial" w:hAnsi="Arial" w:cs="Arial"/>
          <w:color w:val="auto"/>
          <w:sz w:val="28"/>
          <w:szCs w:val="28"/>
        </w:rPr>
        <w:t xml:space="preserve"> na predmet zákazky:</w:t>
      </w:r>
      <w:bookmarkEnd w:id="14"/>
      <w:bookmarkEnd w:id="15"/>
      <w:r w:rsidRPr="00874581">
        <w:rPr>
          <w:rFonts w:ascii="Arial" w:hAnsi="Arial" w:cs="Arial"/>
          <w:color w:val="auto"/>
          <w:sz w:val="28"/>
          <w:szCs w:val="28"/>
        </w:rPr>
        <w:t xml:space="preserve"> </w:t>
      </w:r>
      <w:bookmarkEnd w:id="16"/>
    </w:p>
    <w:p w14:paraId="71F595ED" w14:textId="5CA3E021" w:rsidR="00904561" w:rsidRPr="00874581" w:rsidRDefault="00697995" w:rsidP="00904561">
      <w:pPr>
        <w:pStyle w:val="Nadpis1"/>
        <w:rPr>
          <w:rFonts w:ascii="Arial" w:hAnsi="Arial" w:cs="Arial"/>
          <w:b/>
          <w:bCs/>
          <w:color w:val="auto"/>
          <w:sz w:val="40"/>
          <w:szCs w:val="40"/>
        </w:rPr>
      </w:pPr>
      <w:bookmarkStart w:id="17" w:name="_Toc132384387"/>
      <w:bookmarkStart w:id="18" w:name="_Toc135913527"/>
      <w:bookmarkStart w:id="19" w:name="_Hlk138150003"/>
      <w:r w:rsidRPr="00874581">
        <w:rPr>
          <w:rFonts w:ascii="Arial" w:hAnsi="Arial" w:cs="Arial"/>
          <w:b/>
          <w:bCs/>
          <w:color w:val="auto"/>
          <w:sz w:val="40"/>
          <w:szCs w:val="40"/>
        </w:rPr>
        <w:t xml:space="preserve">Dodávka </w:t>
      </w:r>
      <w:r w:rsidR="00DD69B7" w:rsidRPr="00874581">
        <w:rPr>
          <w:rFonts w:ascii="Arial" w:hAnsi="Arial" w:cs="Arial"/>
          <w:b/>
          <w:bCs/>
          <w:color w:val="auto"/>
          <w:sz w:val="40"/>
          <w:szCs w:val="40"/>
        </w:rPr>
        <w:t>zemného plynu</w:t>
      </w:r>
      <w:r w:rsidRPr="00874581">
        <w:rPr>
          <w:rFonts w:ascii="Arial" w:hAnsi="Arial" w:cs="Arial"/>
          <w:b/>
          <w:bCs/>
          <w:color w:val="auto"/>
          <w:sz w:val="40"/>
          <w:szCs w:val="40"/>
        </w:rPr>
        <w:t xml:space="preserve"> pre</w:t>
      </w:r>
      <w:r w:rsidR="00D02013" w:rsidRPr="00874581">
        <w:rPr>
          <w:rFonts w:ascii="Arial" w:hAnsi="Arial" w:cs="Arial"/>
          <w:b/>
          <w:bCs/>
          <w:color w:val="auto"/>
          <w:sz w:val="40"/>
          <w:szCs w:val="40"/>
        </w:rPr>
        <w:t xml:space="preserve"> </w:t>
      </w:r>
      <w:bookmarkEnd w:id="17"/>
      <w:bookmarkEnd w:id="18"/>
      <w:r w:rsidR="003F46B6" w:rsidRPr="00874581">
        <w:rPr>
          <w:rFonts w:ascii="Arial" w:hAnsi="Arial" w:cs="Arial"/>
          <w:b/>
          <w:bCs/>
          <w:color w:val="auto"/>
          <w:sz w:val="40"/>
          <w:szCs w:val="40"/>
        </w:rPr>
        <w:t>M</w:t>
      </w:r>
      <w:r w:rsidR="00585D07">
        <w:rPr>
          <w:rFonts w:ascii="Arial" w:hAnsi="Arial" w:cs="Arial"/>
          <w:b/>
          <w:bCs/>
          <w:color w:val="auto"/>
          <w:sz w:val="40"/>
          <w:szCs w:val="40"/>
        </w:rPr>
        <w:t>estskú časť</w:t>
      </w:r>
      <w:r w:rsidR="003F46B6" w:rsidRPr="00874581">
        <w:rPr>
          <w:rFonts w:ascii="Arial" w:hAnsi="Arial" w:cs="Arial"/>
          <w:b/>
          <w:bCs/>
          <w:color w:val="auto"/>
          <w:sz w:val="40"/>
          <w:szCs w:val="40"/>
        </w:rPr>
        <w:t xml:space="preserve"> </w:t>
      </w:r>
      <w:r w:rsidR="00DD69B7" w:rsidRPr="00874581">
        <w:rPr>
          <w:rFonts w:ascii="Arial" w:hAnsi="Arial" w:cs="Arial"/>
          <w:b/>
          <w:bCs/>
          <w:color w:val="auto"/>
          <w:sz w:val="40"/>
          <w:szCs w:val="40"/>
        </w:rPr>
        <w:t xml:space="preserve">Bratislava Staré </w:t>
      </w:r>
      <w:r w:rsidR="003F46B6" w:rsidRPr="00874581">
        <w:rPr>
          <w:rFonts w:ascii="Arial" w:hAnsi="Arial" w:cs="Arial"/>
          <w:b/>
          <w:bCs/>
          <w:color w:val="auto"/>
          <w:sz w:val="40"/>
          <w:szCs w:val="40"/>
        </w:rPr>
        <w:t>M</w:t>
      </w:r>
      <w:r w:rsidR="00DD69B7" w:rsidRPr="00874581">
        <w:rPr>
          <w:rFonts w:ascii="Arial" w:hAnsi="Arial" w:cs="Arial"/>
          <w:b/>
          <w:bCs/>
          <w:color w:val="auto"/>
          <w:sz w:val="40"/>
          <w:szCs w:val="40"/>
        </w:rPr>
        <w:t>esto</w:t>
      </w:r>
      <w:bookmarkEnd w:id="19"/>
      <w:r w:rsidR="00874581">
        <w:rPr>
          <w:rFonts w:ascii="Arial" w:hAnsi="Arial" w:cs="Arial"/>
          <w:b/>
          <w:bCs/>
          <w:color w:val="auto"/>
          <w:sz w:val="40"/>
          <w:szCs w:val="40"/>
        </w:rPr>
        <w:t>, r. 2024</w:t>
      </w:r>
    </w:p>
    <w:p w14:paraId="40A3867A" w14:textId="5C90210B" w:rsidR="006E5D25" w:rsidRPr="00874581" w:rsidRDefault="006E5D25" w:rsidP="002624DE">
      <w:pPr>
        <w:rPr>
          <w:rFonts w:ascii="Times New Roman" w:hAnsi="Times New Roman" w:cs="Times New Roman"/>
          <w:sz w:val="24"/>
          <w:szCs w:val="24"/>
        </w:rPr>
      </w:pPr>
    </w:p>
    <w:p w14:paraId="20508D8C" w14:textId="4D52F293" w:rsidR="00E94777" w:rsidRPr="00874581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230CC85" w14:textId="77777777" w:rsidR="00E94777" w:rsidRPr="00874581" w:rsidRDefault="00E94777" w:rsidP="00400D41">
      <w:pPr>
        <w:rPr>
          <w:rFonts w:ascii="Times New Roman" w:hAnsi="Times New Roman" w:cs="Times New Roman"/>
          <w:sz w:val="24"/>
          <w:szCs w:val="24"/>
        </w:rPr>
      </w:pPr>
    </w:p>
    <w:p w14:paraId="1D1C2950" w14:textId="402B2EBD" w:rsidR="00DE2A3A" w:rsidRPr="00874581" w:rsidRDefault="00A8368A" w:rsidP="00400D41">
      <w:pPr>
        <w:tabs>
          <w:tab w:val="left" w:pos="9214"/>
        </w:tabs>
        <w:jc w:val="both"/>
        <w:rPr>
          <w:rFonts w:ascii="Arial" w:hAnsi="Arial" w:cs="Arial"/>
          <w:sz w:val="20"/>
          <w:szCs w:val="20"/>
        </w:rPr>
      </w:pPr>
      <w:r w:rsidRPr="00874581">
        <w:rPr>
          <w:rFonts w:ascii="Arial" w:hAnsi="Arial" w:cs="Arial"/>
          <w:sz w:val="20"/>
          <w:szCs w:val="20"/>
        </w:rPr>
        <w:t>Zákazka zadávaná</w:t>
      </w:r>
      <w:r w:rsidR="00DE2A3A" w:rsidRPr="00874581">
        <w:rPr>
          <w:rFonts w:ascii="Arial" w:hAnsi="Arial" w:cs="Arial"/>
          <w:sz w:val="20"/>
          <w:szCs w:val="20"/>
        </w:rPr>
        <w:t xml:space="preserve"> postupom podľa § 58 až § 61 zákona č. 343/2015 Z. z. o verejnom obstarávaní </w:t>
      </w:r>
      <w:r w:rsidRPr="00874581">
        <w:rPr>
          <w:rFonts w:ascii="Arial" w:hAnsi="Arial" w:cs="Arial"/>
          <w:sz w:val="20"/>
          <w:szCs w:val="20"/>
        </w:rPr>
        <w:br/>
      </w:r>
      <w:r w:rsidR="00DE2A3A" w:rsidRPr="00874581">
        <w:rPr>
          <w:rFonts w:ascii="Arial" w:hAnsi="Arial" w:cs="Arial"/>
          <w:sz w:val="20"/>
          <w:szCs w:val="20"/>
        </w:rPr>
        <w:t>a o zmene a doplnení niektorých zákonov v znení neskorších predpisov (ďalej len „ZVO“), výzva v</w:t>
      </w:r>
      <w:r w:rsidR="00874581">
        <w:rPr>
          <w:rFonts w:ascii="Arial" w:hAnsi="Arial" w:cs="Arial"/>
          <w:sz w:val="20"/>
          <w:szCs w:val="20"/>
        </w:rPr>
        <w:t> </w:t>
      </w:r>
      <w:r w:rsidR="00DE2A3A" w:rsidRPr="00874581">
        <w:rPr>
          <w:rFonts w:ascii="Arial" w:hAnsi="Arial" w:cs="Arial"/>
          <w:sz w:val="20"/>
          <w:szCs w:val="20"/>
        </w:rPr>
        <w:t>rámci zriadeného DNS s názvom „</w:t>
      </w:r>
      <w:r w:rsidR="00FB2ADD" w:rsidRPr="00874581">
        <w:rPr>
          <w:rFonts w:ascii="Arial" w:hAnsi="Arial" w:cs="Arial"/>
          <w:sz w:val="20"/>
          <w:szCs w:val="20"/>
        </w:rPr>
        <w:t>Dodávka elektrickej energie a zemného plynu</w:t>
      </w:r>
      <w:r w:rsidR="00DE2A3A" w:rsidRPr="00874581">
        <w:rPr>
          <w:rFonts w:ascii="Arial" w:hAnsi="Arial" w:cs="Arial"/>
          <w:sz w:val="20"/>
          <w:szCs w:val="20"/>
        </w:rPr>
        <w:t>“.</w:t>
      </w:r>
    </w:p>
    <w:p w14:paraId="3097C9C4" w14:textId="0BBB83AD" w:rsidR="00E94777" w:rsidRPr="00874581" w:rsidRDefault="00E94777" w:rsidP="002624DE">
      <w:pPr>
        <w:jc w:val="center"/>
        <w:rPr>
          <w:rFonts w:ascii="Arial" w:hAnsi="Arial" w:cs="Arial"/>
          <w:sz w:val="20"/>
          <w:szCs w:val="20"/>
        </w:rPr>
      </w:pPr>
    </w:p>
    <w:p w14:paraId="1A74440B" w14:textId="5F78E278" w:rsidR="00162F4E" w:rsidRPr="00874581" w:rsidRDefault="00162F4E" w:rsidP="00F17228">
      <w:pPr>
        <w:rPr>
          <w:rFonts w:ascii="Arial" w:hAnsi="Arial" w:cs="Arial"/>
          <w:sz w:val="20"/>
          <w:szCs w:val="20"/>
        </w:rPr>
      </w:pPr>
    </w:p>
    <w:p w14:paraId="3B94EFE2" w14:textId="77777777" w:rsidR="00F17228" w:rsidRPr="00874581" w:rsidRDefault="00F17228" w:rsidP="00F17228">
      <w:pPr>
        <w:rPr>
          <w:rFonts w:ascii="Arial" w:hAnsi="Arial" w:cs="Arial"/>
          <w:sz w:val="20"/>
          <w:szCs w:val="20"/>
        </w:rPr>
      </w:pPr>
    </w:p>
    <w:p w14:paraId="228A8C13" w14:textId="1EE91209" w:rsidR="00FA1F3D" w:rsidRPr="00874581" w:rsidRDefault="00FA1F3D" w:rsidP="002624DE">
      <w:pPr>
        <w:rPr>
          <w:rFonts w:ascii="Arial" w:hAnsi="Arial" w:cs="Arial"/>
          <w:sz w:val="20"/>
          <w:szCs w:val="20"/>
        </w:rPr>
      </w:pPr>
      <w:r w:rsidRPr="00874581">
        <w:rPr>
          <w:rFonts w:ascii="Arial" w:hAnsi="Arial" w:cs="Arial"/>
          <w:sz w:val="20"/>
          <w:szCs w:val="20"/>
        </w:rPr>
        <w:t>Súlad súťažných podkladov so ZVO potvrdzuje:</w:t>
      </w:r>
    </w:p>
    <w:p w14:paraId="6E65B3BD" w14:textId="77777777" w:rsidR="00162F4E" w:rsidRPr="00874581" w:rsidRDefault="00162F4E" w:rsidP="002624DE">
      <w:pPr>
        <w:rPr>
          <w:rFonts w:ascii="Arial" w:hAnsi="Arial" w:cs="Arial"/>
          <w:sz w:val="20"/>
          <w:szCs w:val="20"/>
        </w:rPr>
      </w:pPr>
    </w:p>
    <w:p w14:paraId="382C6F46" w14:textId="6F526900" w:rsidR="00FA1F3D" w:rsidRPr="00874581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Arial" w:hAnsi="Arial" w:cs="Arial"/>
          <w:sz w:val="20"/>
          <w:szCs w:val="20"/>
        </w:rPr>
      </w:pPr>
      <w:r w:rsidRPr="00874581">
        <w:rPr>
          <w:rFonts w:ascii="Arial" w:hAnsi="Arial" w:cs="Arial"/>
          <w:sz w:val="20"/>
          <w:szCs w:val="20"/>
        </w:rPr>
        <w:tab/>
        <w:t>V Bratislave, dňa</w:t>
      </w:r>
      <w:r w:rsidR="00A77247" w:rsidRPr="00874581">
        <w:rPr>
          <w:rFonts w:ascii="Arial" w:hAnsi="Arial" w:cs="Arial"/>
          <w:sz w:val="20"/>
          <w:szCs w:val="20"/>
        </w:rPr>
        <w:t xml:space="preserve"> </w:t>
      </w:r>
      <w:r w:rsidR="002A7B3E" w:rsidRPr="00F5667A">
        <w:rPr>
          <w:rFonts w:ascii="Arial" w:hAnsi="Arial" w:cs="Arial"/>
          <w:sz w:val="20"/>
          <w:szCs w:val="20"/>
          <w:highlight w:val="green"/>
        </w:rPr>
        <w:t>1</w:t>
      </w:r>
      <w:r w:rsidR="00CA5FC4" w:rsidRPr="00F5667A">
        <w:rPr>
          <w:rFonts w:ascii="Arial" w:hAnsi="Arial" w:cs="Arial"/>
          <w:sz w:val="20"/>
          <w:szCs w:val="20"/>
          <w:highlight w:val="green"/>
        </w:rPr>
        <w:t>5.0</w:t>
      </w:r>
      <w:r w:rsidR="002A7B3E" w:rsidRPr="00F5667A">
        <w:rPr>
          <w:rFonts w:ascii="Arial" w:hAnsi="Arial" w:cs="Arial"/>
          <w:sz w:val="20"/>
          <w:szCs w:val="20"/>
          <w:highlight w:val="green"/>
        </w:rPr>
        <w:t>7</w:t>
      </w:r>
      <w:r w:rsidR="00CA5FC4" w:rsidRPr="00F5667A">
        <w:rPr>
          <w:rFonts w:ascii="Arial" w:hAnsi="Arial" w:cs="Arial"/>
          <w:sz w:val="20"/>
          <w:szCs w:val="20"/>
          <w:highlight w:val="green"/>
        </w:rPr>
        <w:t>.</w:t>
      </w:r>
      <w:r w:rsidR="004A5B26" w:rsidRPr="00F5667A">
        <w:rPr>
          <w:rFonts w:ascii="Arial" w:hAnsi="Arial" w:cs="Arial"/>
          <w:sz w:val="20"/>
          <w:szCs w:val="20"/>
          <w:highlight w:val="green"/>
        </w:rPr>
        <w:t>202</w:t>
      </w:r>
      <w:r w:rsidR="00874581" w:rsidRPr="00F5667A">
        <w:rPr>
          <w:rFonts w:ascii="Arial" w:hAnsi="Arial" w:cs="Arial"/>
          <w:sz w:val="20"/>
          <w:szCs w:val="20"/>
          <w:highlight w:val="green"/>
        </w:rPr>
        <w:t>4</w:t>
      </w:r>
      <w:r w:rsidRPr="00874581">
        <w:rPr>
          <w:rFonts w:ascii="Arial" w:hAnsi="Arial" w:cs="Arial"/>
          <w:sz w:val="20"/>
          <w:szCs w:val="20"/>
        </w:rPr>
        <w:t xml:space="preserve">                                                  ...............................</w:t>
      </w:r>
      <w:r w:rsidR="00874581" w:rsidRPr="00874581">
        <w:rPr>
          <w:rFonts w:ascii="Arial" w:hAnsi="Arial" w:cs="Arial"/>
          <w:sz w:val="20"/>
          <w:szCs w:val="20"/>
        </w:rPr>
        <w:t>........</w:t>
      </w:r>
      <w:r w:rsidRPr="00874581">
        <w:rPr>
          <w:rFonts w:ascii="Arial" w:hAnsi="Arial" w:cs="Arial"/>
          <w:sz w:val="20"/>
          <w:szCs w:val="20"/>
        </w:rPr>
        <w:t>...............</w:t>
      </w:r>
    </w:p>
    <w:p w14:paraId="26D451DF" w14:textId="43A3642F" w:rsidR="00900E57" w:rsidRPr="00874581" w:rsidRDefault="004C5ED6" w:rsidP="002624DE">
      <w:pPr>
        <w:rPr>
          <w:rFonts w:ascii="Arial" w:hAnsi="Arial" w:cs="Arial"/>
          <w:sz w:val="20"/>
          <w:szCs w:val="20"/>
        </w:rPr>
      </w:pPr>
      <w:r w:rsidRPr="00874581">
        <w:rPr>
          <w:rFonts w:ascii="Arial" w:hAnsi="Arial" w:cs="Arial"/>
          <w:sz w:val="20"/>
          <w:szCs w:val="20"/>
        </w:rPr>
        <w:tab/>
      </w:r>
      <w:r w:rsidRPr="00874581">
        <w:rPr>
          <w:rFonts w:ascii="Arial" w:hAnsi="Arial" w:cs="Arial"/>
          <w:sz w:val="20"/>
          <w:szCs w:val="20"/>
        </w:rPr>
        <w:tab/>
      </w:r>
      <w:r w:rsidRPr="00874581">
        <w:rPr>
          <w:rFonts w:ascii="Arial" w:hAnsi="Arial" w:cs="Arial"/>
          <w:sz w:val="20"/>
          <w:szCs w:val="20"/>
        </w:rPr>
        <w:tab/>
      </w:r>
      <w:r w:rsidRPr="00874581">
        <w:rPr>
          <w:rFonts w:ascii="Arial" w:hAnsi="Arial" w:cs="Arial"/>
          <w:sz w:val="20"/>
          <w:szCs w:val="20"/>
        </w:rPr>
        <w:tab/>
      </w:r>
      <w:r w:rsidRPr="00874581">
        <w:rPr>
          <w:rFonts w:ascii="Arial" w:hAnsi="Arial" w:cs="Arial"/>
          <w:sz w:val="20"/>
          <w:szCs w:val="20"/>
        </w:rPr>
        <w:tab/>
      </w:r>
      <w:r w:rsidRPr="00874581">
        <w:rPr>
          <w:rFonts w:ascii="Arial" w:hAnsi="Arial" w:cs="Arial"/>
          <w:sz w:val="20"/>
          <w:szCs w:val="20"/>
        </w:rPr>
        <w:tab/>
      </w:r>
      <w:r w:rsidRPr="00874581">
        <w:rPr>
          <w:rFonts w:ascii="Arial" w:hAnsi="Arial" w:cs="Arial"/>
          <w:sz w:val="20"/>
          <w:szCs w:val="20"/>
        </w:rPr>
        <w:tab/>
      </w:r>
      <w:r w:rsidR="00F60ED5" w:rsidRPr="00874581">
        <w:rPr>
          <w:rFonts w:ascii="Arial" w:hAnsi="Arial" w:cs="Arial"/>
          <w:sz w:val="20"/>
          <w:szCs w:val="20"/>
        </w:rPr>
        <w:tab/>
      </w:r>
      <w:r w:rsidR="00EC479C" w:rsidRPr="00874581">
        <w:rPr>
          <w:rFonts w:ascii="Arial" w:hAnsi="Arial" w:cs="Arial"/>
          <w:sz w:val="20"/>
          <w:szCs w:val="20"/>
        </w:rPr>
        <w:t xml:space="preserve">   </w:t>
      </w:r>
      <w:r w:rsidR="00874581">
        <w:rPr>
          <w:rFonts w:ascii="Arial" w:hAnsi="Arial" w:cs="Arial"/>
          <w:sz w:val="20"/>
          <w:szCs w:val="20"/>
        </w:rPr>
        <w:t>Ing. Dagmar Haraštová</w:t>
      </w:r>
    </w:p>
    <w:p w14:paraId="02EC5A2C" w14:textId="3944FF9A" w:rsidR="00697995" w:rsidRPr="00874581" w:rsidRDefault="00214FBE" w:rsidP="00214FBE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 w:rsidRPr="00874581">
        <w:rPr>
          <w:rFonts w:ascii="Times New Roman" w:hAnsi="Times New Roman" w:cs="Times New Roman"/>
          <w:sz w:val="24"/>
          <w:szCs w:val="24"/>
        </w:rPr>
        <w:tab/>
      </w:r>
    </w:p>
    <w:p w14:paraId="7FDD802E" w14:textId="0AAD55F4" w:rsidR="00900E57" w:rsidRPr="00874581" w:rsidRDefault="00900E57" w:rsidP="002624DE">
      <w:pPr>
        <w:pStyle w:val="Nadpis1"/>
        <w:rPr>
          <w:rFonts w:ascii="ABC Camera Plain Medium" w:hAnsi="ABC Camera Plain Medium"/>
          <w:b/>
          <w:bCs/>
          <w:color w:val="auto"/>
          <w:sz w:val="40"/>
          <w:szCs w:val="40"/>
        </w:rPr>
      </w:pPr>
      <w:bookmarkStart w:id="20" w:name="_Toc123828503"/>
      <w:bookmarkStart w:id="21" w:name="_Toc126159326"/>
      <w:bookmarkStart w:id="22" w:name="_Toc126159515"/>
      <w:bookmarkStart w:id="23" w:name="_Toc126239028"/>
      <w:bookmarkStart w:id="24" w:name="_Toc132384388"/>
      <w:bookmarkStart w:id="25" w:name="_Toc135913528"/>
      <w:r w:rsidRPr="00874581">
        <w:rPr>
          <w:rFonts w:ascii="ABC Camera Plain Medium" w:hAnsi="ABC Camera Plain Medium"/>
          <w:b/>
          <w:bCs/>
          <w:color w:val="auto"/>
          <w:sz w:val="40"/>
          <w:szCs w:val="40"/>
        </w:rPr>
        <w:lastRenderedPageBreak/>
        <w:t>Obsah súťažných podkladov</w:t>
      </w:r>
      <w:bookmarkEnd w:id="20"/>
      <w:bookmarkEnd w:id="21"/>
      <w:bookmarkEnd w:id="22"/>
      <w:bookmarkEnd w:id="23"/>
      <w:bookmarkEnd w:id="24"/>
      <w:bookmarkEnd w:id="25"/>
    </w:p>
    <w:sdt>
      <w:sdtPr>
        <w:id w:val="-11664703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2BD73EEE" w14:textId="60708878" w:rsidR="0080455C" w:rsidRPr="00874581" w:rsidRDefault="00AD60E0" w:rsidP="0080455C">
          <w:pPr>
            <w:pStyle w:val="Obsah1"/>
            <w:ind w:left="0" w:firstLine="0"/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r w:rsidRPr="00874581">
            <w:rPr>
              <w:rFonts w:ascii="Times New Roman" w:eastAsiaTheme="majorEastAsia" w:hAnsi="Times New Roman" w:cs="Times New Roman"/>
              <w:sz w:val="24"/>
              <w:szCs w:val="24"/>
              <w:lang w:eastAsia="sk-SK"/>
            </w:rPr>
            <w:fldChar w:fldCharType="begin"/>
          </w:r>
          <w:r w:rsidRPr="0087458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74581">
            <w:rPr>
              <w:rFonts w:ascii="Times New Roman" w:eastAsiaTheme="majorEastAsia" w:hAnsi="Times New Roman" w:cs="Times New Roman"/>
              <w:sz w:val="24"/>
              <w:szCs w:val="24"/>
              <w:lang w:eastAsia="sk-SK"/>
            </w:rPr>
            <w:fldChar w:fldCharType="separate"/>
          </w:r>
        </w:p>
        <w:p w14:paraId="433A6E8F" w14:textId="1B17DFA4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29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1.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Identifikácia verejného obstarávateľa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_Toc135913529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B03732" w14:textId="4687ACA1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0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2.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Identifikácia DNS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_Toc135913530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424B70" w14:textId="5279CDF2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1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3.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Predmet zákazky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_Toc135913531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54CC19" w14:textId="69C85F13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2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4.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Predpokladaná hodnota zákazky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_Toc135913532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26AEB4" w14:textId="228D8263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3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5.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Zmluvný vzťah a jeho trvanie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_Toc135913533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08FE25" w14:textId="23FF46EA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4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6.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Lehota na predkladanie ponúk a viazanosť ponúk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_Toc135913534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0A8140" w14:textId="06D00F2C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5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7.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Otváranie ponúk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_Toc135913535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0D2362" w14:textId="71F6DA74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6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8.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Komunikácia a doručovanie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_Toc135913536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133ABC" w14:textId="54C0E4C1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7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9.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Vysvetľovanie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_Toc135913537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C12E94" w14:textId="3C1B1A8C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8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10.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Predloženie ponuky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_Toc135913538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24B1C4" w14:textId="1383084D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9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11.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Obsah ponuky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_Toc135913539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C4896A" w14:textId="125C031C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0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12.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Doplnenie, zmena a odvolanie ponuky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_Toc135913540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D87FDA" w14:textId="06E7878D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1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13.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Náklady na ponuku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_Toc135913541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AD8798" w14:textId="0F01ABD7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2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14.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Dôvernosť verejného obstarávania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_Toc135913542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378AF1" w14:textId="405D2B59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3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15.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Variantné riešenie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_Toc135913543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DA0648" w14:textId="3FA7C51F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4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16.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Kritériá na vyhodnotenie ponúk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_Toc135913544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E2FE3FB" w14:textId="5834AC5D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5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17.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Cena uvedená v ponuke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_Toc135913545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49D658" w14:textId="659FA1B6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6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18.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Vyhodnotenie ponúk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_Toc135913546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B0D6B8" w14:textId="30F8B005" w:rsidR="0080455C" w:rsidRPr="00874581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7" w:history="1"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19.</w:t>
            </w:r>
            <w:r w:rsidR="0080455C" w:rsidRPr="00874581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74581">
              <w:rPr>
                <w:rStyle w:val="Hypertextovprepojenie"/>
                <w:rFonts w:ascii="Arial" w:hAnsi="Arial" w:cs="Arial"/>
                <w:noProof/>
                <w:color w:val="auto"/>
                <w:sz w:val="20"/>
                <w:szCs w:val="20"/>
              </w:rPr>
              <w:t>Informácia o výsledku vyhodnotenia ponúk a uzavretie zmluvy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_Toc135913547 \h </w:instrTex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414FA2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7458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717A59" w14:textId="082A2824" w:rsidR="00AD60E0" w:rsidRPr="00E837E0" w:rsidRDefault="00AD60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87458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1CC5EC" w14:textId="41E1C0C8" w:rsidR="0050096B" w:rsidRPr="00874581" w:rsidRDefault="0050096B" w:rsidP="002624DE">
      <w:pPr>
        <w:rPr>
          <w:rFonts w:ascii="Times New Roman" w:hAnsi="Times New Roman" w:cs="Times New Roman"/>
          <w:sz w:val="24"/>
          <w:szCs w:val="24"/>
        </w:rPr>
      </w:pPr>
    </w:p>
    <w:p w14:paraId="4836AFB1" w14:textId="77777777" w:rsidR="006E04E7" w:rsidRPr="00874581" w:rsidRDefault="0050096B" w:rsidP="002624DE">
      <w:pPr>
        <w:rPr>
          <w:rFonts w:ascii="ABC Camera Plain Medium" w:hAnsi="ABC Camera Plain Medium" w:cs="Times New Roman"/>
          <w:b/>
          <w:bCs/>
          <w:sz w:val="32"/>
          <w:szCs w:val="32"/>
        </w:rPr>
      </w:pPr>
      <w:r w:rsidRPr="00874581">
        <w:rPr>
          <w:rFonts w:ascii="ABC Camera Plain Medium" w:hAnsi="ABC Camera Plain Medium" w:cs="Times New Roman"/>
          <w:b/>
          <w:bCs/>
          <w:sz w:val="32"/>
          <w:szCs w:val="32"/>
        </w:rPr>
        <w:t xml:space="preserve">Zoznam príloh: </w:t>
      </w:r>
    </w:p>
    <w:p w14:paraId="502CE8CE" w14:textId="64AB1698" w:rsidR="00E74F89" w:rsidRPr="00306CF8" w:rsidRDefault="0050096B" w:rsidP="00E837E0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>Príloha č. 1</w:t>
      </w:r>
      <w:r w:rsidR="006E04E7" w:rsidRPr="00306CF8">
        <w:rPr>
          <w:rFonts w:ascii="Arial" w:hAnsi="Arial" w:cs="Arial"/>
          <w:sz w:val="20"/>
          <w:szCs w:val="20"/>
        </w:rPr>
        <w:t xml:space="preserve">: </w:t>
      </w:r>
      <w:r w:rsidR="00145363" w:rsidRPr="00306CF8">
        <w:rPr>
          <w:rFonts w:ascii="Arial" w:hAnsi="Arial" w:cs="Arial"/>
          <w:sz w:val="20"/>
          <w:szCs w:val="20"/>
        </w:rPr>
        <w:t>Návrh na plnenie kritérií</w:t>
      </w:r>
      <w:r w:rsidRPr="00306CF8">
        <w:rPr>
          <w:rFonts w:ascii="Arial" w:hAnsi="Arial" w:cs="Arial"/>
          <w:sz w:val="20"/>
          <w:szCs w:val="20"/>
        </w:rPr>
        <w:t xml:space="preserve"> </w:t>
      </w:r>
    </w:p>
    <w:p w14:paraId="6C07A8F4" w14:textId="67C03D89" w:rsidR="008778B0" w:rsidRPr="00306CF8" w:rsidRDefault="005E44C9" w:rsidP="008778B0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 xml:space="preserve">Príloha č. </w:t>
      </w:r>
      <w:r w:rsidR="007A53F1" w:rsidRPr="00306CF8">
        <w:rPr>
          <w:rFonts w:ascii="Arial" w:hAnsi="Arial" w:cs="Arial"/>
          <w:sz w:val="20"/>
          <w:szCs w:val="20"/>
        </w:rPr>
        <w:t>2</w:t>
      </w:r>
      <w:r w:rsidRPr="00306CF8">
        <w:rPr>
          <w:rFonts w:ascii="Arial" w:hAnsi="Arial" w:cs="Arial"/>
          <w:sz w:val="20"/>
          <w:szCs w:val="20"/>
        </w:rPr>
        <w:t xml:space="preserve">: </w:t>
      </w:r>
      <w:r w:rsidR="008778B0" w:rsidRPr="00306CF8">
        <w:rPr>
          <w:rFonts w:ascii="Arial" w:hAnsi="Arial" w:cs="Arial"/>
          <w:sz w:val="20"/>
          <w:szCs w:val="20"/>
        </w:rPr>
        <w:t xml:space="preserve">Návrh </w:t>
      </w:r>
      <w:r w:rsidR="00B920F2" w:rsidRPr="00306CF8">
        <w:rPr>
          <w:rFonts w:ascii="Arial" w:hAnsi="Arial" w:cs="Arial"/>
          <w:sz w:val="20"/>
          <w:szCs w:val="20"/>
        </w:rPr>
        <w:t>Z</w:t>
      </w:r>
      <w:r w:rsidR="008778B0" w:rsidRPr="00306CF8">
        <w:rPr>
          <w:rFonts w:ascii="Arial" w:hAnsi="Arial" w:cs="Arial"/>
          <w:sz w:val="20"/>
          <w:szCs w:val="20"/>
        </w:rPr>
        <w:t>mluvy o</w:t>
      </w:r>
      <w:r w:rsidR="00306CF8" w:rsidRPr="00306CF8">
        <w:rPr>
          <w:rFonts w:ascii="Arial" w:hAnsi="Arial" w:cs="Arial"/>
          <w:sz w:val="20"/>
          <w:szCs w:val="20"/>
        </w:rPr>
        <w:t xml:space="preserve"> </w:t>
      </w:r>
      <w:r w:rsidR="008778B0" w:rsidRPr="00306CF8">
        <w:rPr>
          <w:rFonts w:ascii="Arial" w:hAnsi="Arial" w:cs="Arial"/>
          <w:sz w:val="20"/>
          <w:szCs w:val="20"/>
        </w:rPr>
        <w:t xml:space="preserve">dodávke </w:t>
      </w:r>
      <w:r w:rsidR="00213300">
        <w:rPr>
          <w:rFonts w:ascii="Arial" w:hAnsi="Arial" w:cs="Arial"/>
          <w:sz w:val="20"/>
          <w:szCs w:val="20"/>
        </w:rPr>
        <w:t>zemného plynu</w:t>
      </w:r>
    </w:p>
    <w:p w14:paraId="0FB26F8F" w14:textId="3FEA16EC" w:rsidR="003F28A6" w:rsidRPr="00306CF8" w:rsidRDefault="003F28A6" w:rsidP="003F28A6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 xml:space="preserve">Príloha č. </w:t>
      </w:r>
      <w:r w:rsidR="007526F6">
        <w:rPr>
          <w:rFonts w:ascii="Arial" w:hAnsi="Arial" w:cs="Arial"/>
          <w:sz w:val="20"/>
          <w:szCs w:val="20"/>
        </w:rPr>
        <w:t>3</w:t>
      </w:r>
      <w:r w:rsidRPr="00306CF8">
        <w:rPr>
          <w:rFonts w:ascii="Arial" w:hAnsi="Arial" w:cs="Arial"/>
          <w:sz w:val="20"/>
          <w:szCs w:val="20"/>
        </w:rPr>
        <w:t>: Vyhlásenie k participácii na vypracovaní ponuky inou osobou</w:t>
      </w:r>
    </w:p>
    <w:p w14:paraId="6D346FD0" w14:textId="77777777" w:rsidR="003F28A6" w:rsidRPr="00306CF8" w:rsidRDefault="003F28A6" w:rsidP="00E837E0">
      <w:pPr>
        <w:spacing w:line="240" w:lineRule="auto"/>
        <w:rPr>
          <w:rFonts w:ascii="Arial" w:hAnsi="Arial" w:cs="Arial"/>
          <w:sz w:val="20"/>
          <w:szCs w:val="20"/>
        </w:rPr>
      </w:pPr>
    </w:p>
    <w:p w14:paraId="352CE92E" w14:textId="0B57E418" w:rsidR="00104587" w:rsidRDefault="0010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C57111" w14:textId="24829BDB" w:rsidR="00212862" w:rsidRPr="00FB23CB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6" w:name="_Toc135913529"/>
      <w:r w:rsidRPr="00FB23CB">
        <w:rPr>
          <w:rFonts w:ascii="ABC Camera Plain Medium" w:hAnsi="ABC Camera Plain Medium"/>
          <w:color w:val="754BFF"/>
          <w:sz w:val="32"/>
        </w:rPr>
        <w:lastRenderedPageBreak/>
        <w:t>Identifikácia verejného obstarávateľa</w:t>
      </w:r>
      <w:bookmarkEnd w:id="26"/>
    </w:p>
    <w:p w14:paraId="061C90AB" w14:textId="7C61E739" w:rsidR="00206153" w:rsidRPr="00832A98" w:rsidRDefault="006B1775" w:rsidP="00A60BA6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>Verejný obstarávateľ</w:t>
      </w:r>
      <w:r w:rsidR="00206153" w:rsidRPr="00832A98">
        <w:rPr>
          <w:rFonts w:ascii="Arial" w:hAnsi="Arial" w:cs="Arial"/>
          <w:sz w:val="20"/>
          <w:szCs w:val="20"/>
        </w:rPr>
        <w:t xml:space="preserve">: </w:t>
      </w:r>
      <w:r w:rsidR="00A60BA6" w:rsidRPr="00832A98">
        <w:rPr>
          <w:rFonts w:ascii="Arial" w:hAnsi="Arial" w:cs="Arial"/>
          <w:sz w:val="20"/>
          <w:szCs w:val="20"/>
        </w:rPr>
        <w:tab/>
      </w:r>
      <w:r w:rsidR="00874581">
        <w:rPr>
          <w:rFonts w:ascii="Arial" w:hAnsi="Arial" w:cs="Arial"/>
          <w:sz w:val="20"/>
          <w:szCs w:val="20"/>
        </w:rPr>
        <w:t>Mestská časť Bratislava Staré Mesto</w:t>
      </w:r>
      <w:r w:rsidR="00A60BA6" w:rsidRPr="00832A98">
        <w:rPr>
          <w:rFonts w:ascii="Arial" w:hAnsi="Arial" w:cs="Arial"/>
          <w:sz w:val="20"/>
          <w:szCs w:val="20"/>
        </w:rPr>
        <w:t xml:space="preserve"> (ďalej len „verejný obstarávateľ“)</w:t>
      </w:r>
    </w:p>
    <w:p w14:paraId="10E69B35" w14:textId="48BCDFEF" w:rsidR="00206153" w:rsidRPr="00832A98" w:rsidRDefault="00595D6D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>S</w:t>
      </w:r>
      <w:r w:rsidR="00206153" w:rsidRPr="00832A98">
        <w:rPr>
          <w:rFonts w:ascii="Arial" w:hAnsi="Arial" w:cs="Arial"/>
          <w:sz w:val="20"/>
          <w:szCs w:val="20"/>
        </w:rPr>
        <w:t>ídl</w:t>
      </w:r>
      <w:r w:rsidRPr="00832A98">
        <w:rPr>
          <w:rFonts w:ascii="Arial" w:hAnsi="Arial" w:cs="Arial"/>
          <w:sz w:val="20"/>
          <w:szCs w:val="20"/>
        </w:rPr>
        <w:t>o</w:t>
      </w:r>
      <w:r w:rsidR="00206153" w:rsidRPr="00832A98">
        <w:rPr>
          <w:rFonts w:ascii="Arial" w:hAnsi="Arial" w:cs="Arial"/>
          <w:sz w:val="20"/>
          <w:szCs w:val="20"/>
        </w:rPr>
        <w:t xml:space="preserve">: </w:t>
      </w:r>
      <w:r w:rsidRPr="00832A98">
        <w:rPr>
          <w:rFonts w:ascii="Arial" w:hAnsi="Arial" w:cs="Arial"/>
          <w:sz w:val="20"/>
          <w:szCs w:val="20"/>
        </w:rPr>
        <w:tab/>
      </w:r>
      <w:r w:rsidR="00874581">
        <w:rPr>
          <w:rFonts w:ascii="Arial" w:hAnsi="Arial" w:cs="Arial"/>
          <w:sz w:val="20"/>
          <w:szCs w:val="20"/>
        </w:rPr>
        <w:t>Vajanského nábrežie 3</w:t>
      </w:r>
      <w:r w:rsidR="00206153" w:rsidRPr="00832A98">
        <w:rPr>
          <w:rFonts w:ascii="Arial" w:hAnsi="Arial" w:cs="Arial"/>
          <w:sz w:val="20"/>
          <w:szCs w:val="20"/>
        </w:rPr>
        <w:t xml:space="preserve">, </w:t>
      </w:r>
      <w:r w:rsidR="00874581" w:rsidRPr="00874581">
        <w:rPr>
          <w:rFonts w:ascii="Arial" w:hAnsi="Arial" w:cs="Arial"/>
          <w:sz w:val="20"/>
          <w:szCs w:val="20"/>
        </w:rPr>
        <w:t xml:space="preserve">814 21 </w:t>
      </w:r>
      <w:r w:rsidR="00206153" w:rsidRPr="00832A98">
        <w:rPr>
          <w:rFonts w:ascii="Arial" w:hAnsi="Arial" w:cs="Arial"/>
          <w:sz w:val="20"/>
          <w:szCs w:val="20"/>
        </w:rPr>
        <w:t>Bratislava</w:t>
      </w:r>
    </w:p>
    <w:p w14:paraId="79DD04BC" w14:textId="4091C93A" w:rsidR="00206153" w:rsidRPr="00832A98" w:rsidRDefault="00206153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 xml:space="preserve">IČO: </w:t>
      </w:r>
      <w:r w:rsidR="00595D6D" w:rsidRPr="00832A98">
        <w:rPr>
          <w:rFonts w:ascii="Arial" w:hAnsi="Arial" w:cs="Arial"/>
          <w:sz w:val="20"/>
          <w:szCs w:val="20"/>
        </w:rPr>
        <w:tab/>
      </w:r>
      <w:r w:rsidR="00EB2E9B" w:rsidRPr="00EB2E9B">
        <w:rPr>
          <w:rFonts w:ascii="Arial" w:hAnsi="Arial" w:cs="Arial"/>
          <w:sz w:val="20"/>
          <w:szCs w:val="20"/>
        </w:rPr>
        <w:t>00603147</w:t>
      </w:r>
    </w:p>
    <w:p w14:paraId="41A1F17B" w14:textId="2B422E8E" w:rsidR="002A6949" w:rsidRPr="009C2890" w:rsidRDefault="00206153" w:rsidP="000F4CDF">
      <w:pPr>
        <w:tabs>
          <w:tab w:val="left" w:pos="2268"/>
        </w:tabs>
        <w:spacing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 xml:space="preserve">Kontaktná osoba: </w:t>
      </w:r>
      <w:r w:rsidR="00595D6D" w:rsidRPr="00832A98">
        <w:rPr>
          <w:rFonts w:ascii="Arial" w:hAnsi="Arial" w:cs="Arial"/>
          <w:sz w:val="20"/>
          <w:szCs w:val="20"/>
        </w:rPr>
        <w:tab/>
      </w:r>
      <w:r w:rsidR="00EB2E9B">
        <w:rPr>
          <w:rFonts w:ascii="Arial" w:hAnsi="Arial" w:cs="Arial"/>
          <w:sz w:val="20"/>
          <w:szCs w:val="20"/>
        </w:rPr>
        <w:t>Ing. Dagmar Haraštová</w:t>
      </w:r>
    </w:p>
    <w:p w14:paraId="2BA2E582" w14:textId="52B638C7" w:rsidR="0016623E" w:rsidRPr="000A6F59" w:rsidRDefault="00C91E6C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7" w:name="_Toc135913530"/>
      <w:r w:rsidRPr="000A6F59">
        <w:rPr>
          <w:rFonts w:ascii="ABC Camera Plain Medium" w:hAnsi="ABC Camera Plain Medium"/>
          <w:color w:val="754BFF"/>
          <w:sz w:val="32"/>
        </w:rPr>
        <w:t>Identifikácia DNS</w:t>
      </w:r>
      <w:bookmarkEnd w:id="27"/>
    </w:p>
    <w:p w14:paraId="4A9BF92C" w14:textId="27FFB431" w:rsidR="00B33FBA" w:rsidRPr="004F7B54" w:rsidRDefault="00B33FBA" w:rsidP="004F7B54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563E2">
        <w:rPr>
          <w:rFonts w:ascii="Arial" w:hAnsi="Arial" w:cs="Arial"/>
          <w:color w:val="000000"/>
        </w:rPr>
        <w:t xml:space="preserve">Výzva </w:t>
      </w:r>
      <w:r w:rsidR="000A057C" w:rsidRPr="006563E2">
        <w:rPr>
          <w:rFonts w:ascii="Arial" w:hAnsi="Arial" w:cs="Arial"/>
          <w:color w:val="000000"/>
        </w:rPr>
        <w:t xml:space="preserve">č. </w:t>
      </w:r>
      <w:r w:rsidR="00EA1280" w:rsidRPr="006563E2">
        <w:rPr>
          <w:rFonts w:ascii="Arial" w:hAnsi="Arial" w:cs="Arial"/>
          <w:color w:val="000000"/>
        </w:rPr>
        <w:t>0</w:t>
      </w:r>
      <w:r w:rsidR="00104587">
        <w:rPr>
          <w:rFonts w:ascii="Arial" w:hAnsi="Arial" w:cs="Arial"/>
          <w:color w:val="000000"/>
        </w:rPr>
        <w:t>8</w:t>
      </w:r>
      <w:r w:rsidRPr="006563E2">
        <w:rPr>
          <w:rFonts w:ascii="Arial" w:hAnsi="Arial" w:cs="Arial"/>
          <w:color w:val="000000"/>
        </w:rPr>
        <w:t xml:space="preserve"> sa zadáva </w:t>
      </w:r>
      <w:r w:rsidR="00525FFD">
        <w:rPr>
          <w:rFonts w:ascii="Arial" w:hAnsi="Arial" w:cs="Arial"/>
          <w:color w:val="000000"/>
        </w:rPr>
        <w:t xml:space="preserve">podľa §15 ods. 3 písm. c) ZVO </w:t>
      </w:r>
      <w:r w:rsidRPr="006563E2">
        <w:rPr>
          <w:rFonts w:ascii="Arial" w:hAnsi="Arial" w:cs="Arial"/>
          <w:color w:val="000000"/>
        </w:rPr>
        <w:t>v rámci DNS „</w:t>
      </w:r>
      <w:r w:rsidR="00BA167D" w:rsidRPr="006563E2">
        <w:rPr>
          <w:rFonts w:ascii="Arial" w:hAnsi="Arial" w:cs="Arial"/>
          <w:color w:val="000000"/>
        </w:rPr>
        <w:t>Dodávka elektrickej energie</w:t>
      </w:r>
      <w:r w:rsidR="00EA1280" w:rsidRPr="006563E2">
        <w:rPr>
          <w:rFonts w:ascii="Arial" w:hAnsi="Arial" w:cs="Arial"/>
          <w:color w:val="000000"/>
        </w:rPr>
        <w:t xml:space="preserve"> a zemného plynu</w:t>
      </w:r>
      <w:r w:rsidRPr="006563E2">
        <w:rPr>
          <w:rFonts w:ascii="Arial" w:hAnsi="Arial" w:cs="Arial"/>
          <w:color w:val="000000"/>
        </w:rPr>
        <w:t>“</w:t>
      </w:r>
      <w:r w:rsidR="00EA1280" w:rsidRPr="006563E2">
        <w:rPr>
          <w:rFonts w:ascii="Arial" w:hAnsi="Arial" w:cs="Arial"/>
          <w:color w:val="000000"/>
        </w:rPr>
        <w:t xml:space="preserve">, </w:t>
      </w:r>
      <w:r w:rsidRPr="006563E2">
        <w:rPr>
          <w:rFonts w:ascii="Arial" w:hAnsi="Arial" w:cs="Arial"/>
          <w:color w:val="000000"/>
        </w:rPr>
        <w:t xml:space="preserve">vyhláseného </w:t>
      </w:r>
      <w:r w:rsidR="0002487C">
        <w:rPr>
          <w:rFonts w:ascii="Arial" w:hAnsi="Arial" w:cs="Arial"/>
          <w:color w:val="000000"/>
        </w:rPr>
        <w:t>centráln</w:t>
      </w:r>
      <w:r w:rsidR="00525FFD">
        <w:rPr>
          <w:rFonts w:ascii="Arial" w:hAnsi="Arial" w:cs="Arial"/>
          <w:color w:val="000000"/>
        </w:rPr>
        <w:t xml:space="preserve">ou obstarávacou organizáciou </w:t>
      </w:r>
      <w:r w:rsidR="0002487C" w:rsidRPr="00832A98">
        <w:rPr>
          <w:rFonts w:ascii="Arial" w:hAnsi="Arial" w:cs="Arial"/>
        </w:rPr>
        <w:t>Technické siete Bratislava, a.s.</w:t>
      </w:r>
      <w:r w:rsidR="0002487C">
        <w:rPr>
          <w:rFonts w:ascii="Arial" w:hAnsi="Arial" w:cs="Arial"/>
        </w:rPr>
        <w:t xml:space="preserve">, </w:t>
      </w:r>
      <w:r w:rsidR="0002487C" w:rsidRPr="00832A98">
        <w:rPr>
          <w:rFonts w:ascii="Arial" w:hAnsi="Arial" w:cs="Arial"/>
        </w:rPr>
        <w:t>Primaciálne námestie 1, 814 99 Bratislav</w:t>
      </w:r>
      <w:r w:rsidR="0002487C">
        <w:rPr>
          <w:rFonts w:ascii="Arial" w:hAnsi="Arial" w:cs="Arial"/>
        </w:rPr>
        <w:t>a</w:t>
      </w:r>
      <w:r w:rsidR="0002487C" w:rsidRPr="00832A98">
        <w:rPr>
          <w:rFonts w:ascii="Arial" w:hAnsi="Arial" w:cs="Arial"/>
        </w:rPr>
        <w:t xml:space="preserve"> </w:t>
      </w:r>
      <w:r w:rsidR="00EA1280" w:rsidRPr="006563E2">
        <w:rPr>
          <w:rFonts w:ascii="Arial" w:hAnsi="Arial" w:cs="Arial"/>
        </w:rPr>
        <w:t xml:space="preserve">vo </w:t>
      </w:r>
      <w:r w:rsidR="000A057C" w:rsidRPr="006563E2">
        <w:rPr>
          <w:rFonts w:ascii="Arial" w:hAnsi="Arial" w:cs="Arial"/>
        </w:rPr>
        <w:t xml:space="preserve">Vestníku verejného obstarávania </w:t>
      </w:r>
      <w:r w:rsidR="000A057C" w:rsidRPr="006563E2">
        <w:rPr>
          <w:rFonts w:ascii="Arial" w:hAnsi="Arial" w:cs="Arial"/>
          <w:bCs/>
        </w:rPr>
        <w:t>č. </w:t>
      </w:r>
      <w:r w:rsidR="000A057C" w:rsidRPr="006563E2">
        <w:rPr>
          <w:rFonts w:ascii="Arial" w:hAnsi="Arial" w:cs="Arial"/>
          <w:shd w:val="clear" w:color="auto" w:fill="FFFFFF"/>
        </w:rPr>
        <w:t>48/2023 zo dňa 6.3.2023 pod značkou 10003 – MUT</w:t>
      </w:r>
      <w:r w:rsidRPr="006563E2">
        <w:rPr>
          <w:rFonts w:ascii="Arial" w:hAnsi="Arial" w:cs="Arial"/>
        </w:rPr>
        <w:t>. Kompletné informácie o</w:t>
      </w:r>
      <w:r w:rsidR="00EC6F3D" w:rsidRPr="006563E2">
        <w:rPr>
          <w:rFonts w:ascii="Arial" w:hAnsi="Arial" w:cs="Arial"/>
        </w:rPr>
        <w:t xml:space="preserve"> predmetnom </w:t>
      </w:r>
      <w:r w:rsidRPr="006563E2">
        <w:rPr>
          <w:rFonts w:ascii="Arial" w:hAnsi="Arial" w:cs="Arial"/>
        </w:rPr>
        <w:t>DNS nájdete</w:t>
      </w:r>
      <w:r w:rsidR="004F7B54">
        <w:rPr>
          <w:rFonts w:ascii="Arial" w:hAnsi="Arial" w:cs="Arial"/>
        </w:rPr>
        <w:t xml:space="preserve"> </w:t>
      </w:r>
      <w:hyperlink r:id="rId11" w:history="1">
        <w:r w:rsidR="004F7B54" w:rsidRPr="00C2526F">
          <w:rPr>
            <w:rStyle w:val="Hypertextovprepojenie"/>
            <w:rFonts w:ascii="Arial" w:hAnsi="Arial" w:cs="Arial"/>
            <w:color w:val="auto"/>
          </w:rPr>
          <w:t>TU</w:t>
        </w:r>
      </w:hyperlink>
      <w:r w:rsidR="004F7B54" w:rsidRPr="00C2526F">
        <w:rPr>
          <w:rFonts w:ascii="Arial" w:hAnsi="Arial" w:cs="Arial"/>
        </w:rPr>
        <w:t>.</w:t>
      </w:r>
    </w:p>
    <w:p w14:paraId="49E7B37A" w14:textId="42D687C1" w:rsidR="005A3267" w:rsidRPr="00E94AF8" w:rsidRDefault="00CE501D" w:rsidP="00E94AF8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8" w:name="_Toc135913531"/>
      <w:r w:rsidRPr="000A6F59">
        <w:rPr>
          <w:rFonts w:ascii="ABC Camera Plain Medium" w:hAnsi="ABC Camera Plain Medium"/>
          <w:color w:val="754BFF"/>
          <w:sz w:val="32"/>
        </w:rPr>
        <w:t>P</w:t>
      </w:r>
      <w:r w:rsidR="00AF047A" w:rsidRPr="000A6F59">
        <w:rPr>
          <w:rFonts w:ascii="ABC Camera Plain Medium" w:hAnsi="ABC Camera Plain Medium"/>
          <w:color w:val="754BFF"/>
          <w:sz w:val="32"/>
        </w:rPr>
        <w:t>redmet zákazky</w:t>
      </w:r>
      <w:bookmarkEnd w:id="28"/>
      <w:r w:rsidR="00AF047A" w:rsidRPr="000A6F59">
        <w:rPr>
          <w:rFonts w:ascii="ABC Camera Plain Medium" w:hAnsi="ABC Camera Plain Medium"/>
          <w:color w:val="754BFF"/>
          <w:sz w:val="32"/>
        </w:rPr>
        <w:t xml:space="preserve"> </w:t>
      </w:r>
    </w:p>
    <w:p w14:paraId="1417F2D6" w14:textId="3108E166" w:rsidR="005A3267" w:rsidRPr="00E94AF8" w:rsidRDefault="005A3267" w:rsidP="00E94AF8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color w:val="000000"/>
          <w:shd w:val="clear" w:color="auto" w:fill="FFFFFF"/>
        </w:rPr>
      </w:pPr>
      <w:r w:rsidRPr="005A326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Predmetom zákazky je dodávka zemného plynu do odberných miest </w:t>
      </w:r>
      <w:r w:rsidR="00C2793D">
        <w:rPr>
          <w:rStyle w:val="normaltextrun"/>
          <w:rFonts w:ascii="Arial" w:hAnsi="Arial" w:cs="Arial"/>
          <w:color w:val="000000"/>
          <w:shd w:val="clear" w:color="auto" w:fill="FFFFFF"/>
        </w:rPr>
        <w:t>Mestskej časti Bratislava Staré Mesto, ktoré sú špecifikované v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 tabuľke č. 2 bodu 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fldChar w:fldCharType="begin"/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instrText xml:space="preserve"> REF _Ref137803936 \r \h </w:instrTex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fldChar w:fldCharType="separate"/>
      </w:r>
      <w:r w:rsidR="00414FA2">
        <w:rPr>
          <w:rStyle w:val="normaltextrun"/>
          <w:rFonts w:ascii="Arial" w:hAnsi="Arial" w:cs="Arial"/>
          <w:color w:val="000000"/>
          <w:shd w:val="clear" w:color="auto" w:fill="FFFFFF"/>
        </w:rPr>
        <w:t>3.2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fldChar w:fldCharType="end"/>
      </w:r>
      <w:r w:rsidR="00C2793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týchto súťažných podkladov </w:t>
      </w:r>
      <w:r w:rsidRPr="005A326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vrátane prepravy, distribúcie a služieb spojených s dodávkou plynu, prevzatia zodpovednosti za odchýlku, v kvalite zodpovedajúcej technickým podmienkam prevádzkovateľa distribučnej siete, za dodržania platných právnych predpisov </w:t>
      </w:r>
      <w:r w:rsidR="00C2793D" w:rsidRPr="006858D4">
        <w:rPr>
          <w:rFonts w:ascii="Arial" w:hAnsi="Arial" w:cs="Arial"/>
        </w:rPr>
        <w:t>Slovenskej republiky</w:t>
      </w:r>
      <w:r w:rsidRPr="005A326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technických podmienok a prevádzkového poriadku prevádzkovateľa distribučnej siete. </w:t>
      </w:r>
    </w:p>
    <w:p w14:paraId="70B3F9A7" w14:textId="30627AE0" w:rsidR="00381EDC" w:rsidRPr="00604164" w:rsidRDefault="00381EDC" w:rsidP="00604164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bookmarkStart w:id="29" w:name="_Ref137803936"/>
      <w:r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Predpokladané množstvo dodan</w:t>
      </w:r>
      <w:r w:rsidR="00D0388C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ého zemného plynu</w:t>
      </w:r>
      <w:r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D1AA5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pre všetk</w:t>
      </w:r>
      <w:r w:rsidR="00D0388C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y odberné miesta</w:t>
      </w:r>
      <w:r w:rsidR="002D1AA5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329B2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počas celého obdobia zmluvn</w:t>
      </w:r>
      <w:r w:rsidR="00D0388C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ého</w:t>
      </w:r>
      <w:r w:rsidR="00B329B2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vzťah</w:t>
      </w:r>
      <w:r w:rsidR="00D0388C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u</w:t>
      </w:r>
      <w:r w:rsidR="00B329B2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3E2EFD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je </w:t>
      </w:r>
      <w:r w:rsidR="00F16935" w:rsidRPr="00F16935">
        <w:rPr>
          <w:rStyle w:val="normaltextrun"/>
          <w:rFonts w:ascii="Arial" w:hAnsi="Arial" w:cs="Arial"/>
          <w:b/>
          <w:color w:val="000000"/>
          <w:shd w:val="clear" w:color="auto" w:fill="FFFFFF"/>
        </w:rPr>
        <w:t>1 895</w:t>
      </w:r>
      <w:r w:rsidR="00D0388C" w:rsidRPr="00F16935">
        <w:rPr>
          <w:rStyle w:val="normaltextrun"/>
          <w:rFonts w:ascii="Arial" w:hAnsi="Arial" w:cs="Arial"/>
          <w:b/>
          <w:color w:val="000000"/>
          <w:shd w:val="clear" w:color="auto" w:fill="FFFFFF"/>
        </w:rPr>
        <w:t>,</w:t>
      </w:r>
      <w:r w:rsidR="00F16935" w:rsidRPr="00F16935">
        <w:rPr>
          <w:rStyle w:val="normaltextrun"/>
          <w:rFonts w:ascii="Arial" w:hAnsi="Arial" w:cs="Arial"/>
          <w:b/>
          <w:color w:val="000000"/>
          <w:shd w:val="clear" w:color="auto" w:fill="FFFFFF"/>
        </w:rPr>
        <w:t>915</w:t>
      </w:r>
      <w:r w:rsidR="00D0388C" w:rsidRPr="00F16935"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 MWh</w:t>
      </w:r>
      <w:r w:rsidR="00B329B2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. Tento objem</w:t>
      </w:r>
      <w:r w:rsidR="006216AB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bol</w:t>
      </w:r>
      <w:r w:rsidR="00093A47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určen</w:t>
      </w:r>
      <w:r w:rsidR="00B329B2"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ý</w:t>
      </w:r>
      <w:r w:rsidRPr="00D0388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na základe </w:t>
      </w:r>
      <w:r w:rsidR="00F16935">
        <w:rPr>
          <w:rStyle w:val="normaltextrun"/>
          <w:rFonts w:ascii="Arial" w:hAnsi="Arial" w:cs="Arial"/>
          <w:color w:val="000000"/>
          <w:shd w:val="clear" w:color="auto" w:fill="FFFFFF"/>
        </w:rPr>
        <w:t>spotreby v r.2023</w:t>
      </w:r>
      <w:r w:rsidRPr="00D0388C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6134AB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Predpokladan</w:t>
      </w:r>
      <w:r w:rsidR="00D0388C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ý rozsah dodávky zemného plynu je definovaný v tabuľkách nižšie.</w:t>
      </w:r>
      <w:r w:rsidR="006134AB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604164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bookmarkEnd w:id="29"/>
    </w:p>
    <w:p w14:paraId="543A9A03" w14:textId="7535243E" w:rsidR="00D0388C" w:rsidRPr="00D0388C" w:rsidRDefault="00D0388C" w:rsidP="00D0388C">
      <w:pPr>
        <w:rPr>
          <w:rFonts w:ascii="Arial" w:hAnsi="Arial" w:cs="Arial"/>
          <w:bCs/>
          <w:sz w:val="20"/>
          <w:szCs w:val="20"/>
        </w:rPr>
      </w:pPr>
      <w:r w:rsidRPr="00D0388C">
        <w:rPr>
          <w:rFonts w:ascii="Arial" w:hAnsi="Arial" w:cs="Arial"/>
          <w:bCs/>
          <w:sz w:val="20"/>
          <w:szCs w:val="20"/>
        </w:rPr>
        <w:t>Tabuľka č.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0388C">
        <w:rPr>
          <w:rFonts w:ascii="Arial" w:hAnsi="Arial" w:cs="Arial"/>
          <w:bCs/>
          <w:sz w:val="20"/>
          <w:szCs w:val="20"/>
        </w:rPr>
        <w:t>1 – Zoznam odberných miest podľa taríf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8"/>
        <w:gridCol w:w="1105"/>
        <w:gridCol w:w="3349"/>
      </w:tblGrid>
      <w:tr w:rsidR="00D0388C" w:rsidRPr="00D0388C" w14:paraId="2F6E1BC1" w14:textId="77777777" w:rsidTr="00D0388C">
        <w:trPr>
          <w:trHeight w:val="672"/>
        </w:trPr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334080" w14:textId="45EDCC64" w:rsidR="00D0388C" w:rsidRPr="00D0388C" w:rsidRDefault="00D0388C" w:rsidP="00D0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88C">
              <w:rPr>
                <w:rFonts w:ascii="Arial" w:hAnsi="Arial" w:cs="Arial"/>
                <w:b/>
                <w:bCs/>
                <w:sz w:val="20"/>
                <w:szCs w:val="20"/>
              </w:rPr>
              <w:t>Prehľad odberných miest</w:t>
            </w:r>
          </w:p>
          <w:p w14:paraId="343E5F6B" w14:textId="77777777" w:rsidR="00D0388C" w:rsidRPr="00D0388C" w:rsidRDefault="00D0388C" w:rsidP="00D0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88C">
              <w:rPr>
                <w:rFonts w:ascii="Arial" w:hAnsi="Arial" w:cs="Arial"/>
                <w:b/>
                <w:bCs/>
                <w:sz w:val="20"/>
                <w:szCs w:val="20"/>
              </w:rPr>
              <w:t>rozdelenie podľa taríf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5B72" w14:textId="77777777" w:rsidR="00D0388C" w:rsidRPr="00D0388C" w:rsidRDefault="00D0388C" w:rsidP="00D0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88C">
              <w:rPr>
                <w:rFonts w:ascii="Arial" w:hAnsi="Arial" w:cs="Arial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3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FA82" w14:textId="77777777" w:rsidR="00D0388C" w:rsidRPr="00D0388C" w:rsidRDefault="00D0388C" w:rsidP="00D0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38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Spotreba celkom kWh/rok</w:t>
            </w:r>
          </w:p>
        </w:tc>
      </w:tr>
      <w:tr w:rsidR="00745F8D" w:rsidRPr="00D0388C" w14:paraId="786522A4" w14:textId="77777777" w:rsidTr="00745F8D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324DF" w14:textId="75F479C6" w:rsidR="00745F8D" w:rsidRPr="00F16935" w:rsidRDefault="00745F8D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935">
              <w:rPr>
                <w:rFonts w:ascii="Arial" w:hAnsi="Arial" w:cs="Arial"/>
                <w:sz w:val="20"/>
                <w:szCs w:val="20"/>
              </w:rPr>
              <w:t>Počet odberných miest M 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5196" w14:textId="03382842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93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A16A" w14:textId="5E062638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125 616</w:t>
            </w:r>
          </w:p>
        </w:tc>
      </w:tr>
      <w:tr w:rsidR="00745F8D" w:rsidRPr="00D0388C" w14:paraId="6A927071" w14:textId="77777777" w:rsidTr="00745F8D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E430" w14:textId="77777777" w:rsidR="00745F8D" w:rsidRPr="00F16935" w:rsidRDefault="00745F8D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935">
              <w:rPr>
                <w:rFonts w:ascii="Arial" w:hAnsi="Arial" w:cs="Arial"/>
                <w:sz w:val="20"/>
                <w:szCs w:val="20"/>
              </w:rPr>
              <w:t>Počet odberných miest M 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F3F6" w14:textId="1E48DA41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93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D4C5" w14:textId="2CF5182C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173 172</w:t>
            </w:r>
          </w:p>
        </w:tc>
      </w:tr>
      <w:tr w:rsidR="00745F8D" w:rsidRPr="00D0388C" w14:paraId="6A28B0CF" w14:textId="77777777" w:rsidTr="00745F8D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087F4" w14:textId="77777777" w:rsidR="00745F8D" w:rsidRPr="00F16935" w:rsidRDefault="00745F8D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935">
              <w:rPr>
                <w:rFonts w:ascii="Arial" w:hAnsi="Arial" w:cs="Arial"/>
                <w:sz w:val="20"/>
                <w:szCs w:val="20"/>
              </w:rPr>
              <w:t>Počet odberných miest M 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A82" w14:textId="7D42199A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9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EFE9" w14:textId="51AD240E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84 468</w:t>
            </w:r>
          </w:p>
        </w:tc>
      </w:tr>
      <w:tr w:rsidR="00745F8D" w:rsidRPr="00D0388C" w14:paraId="2E4739A7" w14:textId="77777777" w:rsidTr="00745F8D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D602" w14:textId="77777777" w:rsidR="00745F8D" w:rsidRPr="00F16935" w:rsidRDefault="00745F8D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935">
              <w:rPr>
                <w:rFonts w:ascii="Arial" w:hAnsi="Arial" w:cs="Arial"/>
                <w:sz w:val="20"/>
                <w:szCs w:val="20"/>
              </w:rPr>
              <w:t>Počet odberných miest M 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D847" w14:textId="1D66B53A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9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F58F" w14:textId="7A4CFF47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163 476</w:t>
            </w:r>
          </w:p>
        </w:tc>
      </w:tr>
      <w:tr w:rsidR="00745F8D" w:rsidRPr="00D0388C" w14:paraId="4A28F0F2" w14:textId="77777777" w:rsidTr="00745F8D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992D" w14:textId="77777777" w:rsidR="00745F8D" w:rsidRPr="00F16935" w:rsidRDefault="00745F8D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935">
              <w:rPr>
                <w:rFonts w:ascii="Arial" w:hAnsi="Arial" w:cs="Arial"/>
                <w:sz w:val="20"/>
                <w:szCs w:val="20"/>
              </w:rPr>
              <w:t>Počet odberných miest M 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4791" w14:textId="17094F3C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9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2EA9" w14:textId="76EA50F5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155 676</w:t>
            </w:r>
          </w:p>
        </w:tc>
      </w:tr>
      <w:tr w:rsidR="00745F8D" w:rsidRPr="00D0388C" w14:paraId="019CEB36" w14:textId="77777777" w:rsidTr="00745F8D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4ECE" w14:textId="77777777" w:rsidR="00745F8D" w:rsidRPr="00F16935" w:rsidRDefault="00745F8D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935">
              <w:rPr>
                <w:rFonts w:ascii="Arial" w:hAnsi="Arial" w:cs="Arial"/>
                <w:sz w:val="20"/>
                <w:szCs w:val="20"/>
              </w:rPr>
              <w:t>Počet odberných miest M 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F4F9" w14:textId="13EE7FEE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9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E0E1" w14:textId="1630C51C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79 013</w:t>
            </w:r>
          </w:p>
        </w:tc>
      </w:tr>
      <w:tr w:rsidR="00745F8D" w:rsidRPr="00D0388C" w14:paraId="417B3E52" w14:textId="77777777" w:rsidTr="00745F8D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376D" w14:textId="77777777" w:rsidR="00745F8D" w:rsidRPr="00F16935" w:rsidRDefault="00745F8D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935">
              <w:rPr>
                <w:rFonts w:ascii="Arial" w:hAnsi="Arial" w:cs="Arial"/>
                <w:sz w:val="20"/>
                <w:szCs w:val="20"/>
              </w:rPr>
              <w:t>Počet odberných miest M 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555E" w14:textId="2342181F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93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FDCB" w14:textId="6806919F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591 930</w:t>
            </w:r>
          </w:p>
        </w:tc>
      </w:tr>
      <w:tr w:rsidR="00745F8D" w:rsidRPr="00D0388C" w14:paraId="46A0ACDA" w14:textId="77777777" w:rsidTr="00745F8D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2A715" w14:textId="77777777" w:rsidR="00745F8D" w:rsidRPr="00F16935" w:rsidRDefault="00745F8D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935">
              <w:rPr>
                <w:rFonts w:ascii="Arial" w:hAnsi="Arial" w:cs="Arial"/>
                <w:sz w:val="20"/>
                <w:szCs w:val="20"/>
              </w:rPr>
              <w:t>Počet odberných miest M 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9B8E" w14:textId="69F4485C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9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8900" w14:textId="5F0D616B" w:rsidR="00745F8D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522 564</w:t>
            </w:r>
          </w:p>
        </w:tc>
      </w:tr>
      <w:tr w:rsidR="00D0388C" w:rsidRPr="00D0388C" w14:paraId="60E3F83D" w14:textId="77777777" w:rsidTr="00745F8D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AE04E" w14:textId="634E5605" w:rsidR="00D0388C" w:rsidRPr="00F16935" w:rsidRDefault="00D0388C" w:rsidP="00D038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69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Celkový počet  odberných miest: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CF6D" w14:textId="52E04BC0" w:rsidR="00D0388C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6031" w14:textId="424F617B" w:rsidR="00D0388C" w:rsidRPr="00F16935" w:rsidRDefault="00745F8D" w:rsidP="00745F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1 895 915</w:t>
            </w:r>
          </w:p>
        </w:tc>
      </w:tr>
    </w:tbl>
    <w:p w14:paraId="3594D7AB" w14:textId="77777777" w:rsidR="00D0388C" w:rsidRDefault="00D0388C" w:rsidP="00D0388C">
      <w:pPr>
        <w:pStyle w:val="Zkladntext"/>
        <w:autoSpaceDE w:val="0"/>
        <w:autoSpaceDN w:val="0"/>
        <w:ind w:left="0" w:right="0" w:firstLine="0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858B07A" w14:textId="7A5B800D" w:rsidR="00745F8D" w:rsidRDefault="00745F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14:paraId="1999A2E7" w14:textId="65EE3B0C" w:rsidR="00D0388C" w:rsidRPr="00604164" w:rsidRDefault="00D0388C" w:rsidP="00604164">
      <w:pPr>
        <w:jc w:val="both"/>
        <w:rPr>
          <w:rStyle w:val="normaltextrun"/>
          <w:rFonts w:ascii="Arial" w:eastAsia="Calibri" w:hAnsi="Arial" w:cs="Arial"/>
          <w:sz w:val="20"/>
          <w:szCs w:val="20"/>
        </w:rPr>
      </w:pPr>
      <w:r w:rsidRPr="00D0388C">
        <w:rPr>
          <w:rFonts w:ascii="Arial" w:eastAsia="Calibri" w:hAnsi="Arial" w:cs="Arial"/>
          <w:sz w:val="20"/>
          <w:szCs w:val="20"/>
        </w:rPr>
        <w:lastRenderedPageBreak/>
        <w:t>Tabuľka č.</w:t>
      </w:r>
      <w:r>
        <w:rPr>
          <w:rFonts w:ascii="Arial" w:eastAsia="Calibri" w:hAnsi="Arial" w:cs="Arial"/>
          <w:sz w:val="20"/>
          <w:szCs w:val="20"/>
        </w:rPr>
        <w:t xml:space="preserve"> 2</w:t>
      </w:r>
      <w:r w:rsidRPr="00D0388C">
        <w:rPr>
          <w:rFonts w:ascii="Arial" w:eastAsia="Calibri" w:hAnsi="Arial" w:cs="Arial"/>
          <w:sz w:val="20"/>
          <w:szCs w:val="20"/>
        </w:rPr>
        <w:t xml:space="preserve"> – Zoznam odberných miest s predpokladanou spotrebou podľa r.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745F8D">
        <w:rPr>
          <w:rFonts w:ascii="Arial" w:eastAsia="Calibri" w:hAnsi="Arial" w:cs="Arial"/>
          <w:sz w:val="20"/>
          <w:szCs w:val="20"/>
        </w:rPr>
        <w:t>2023</w:t>
      </w:r>
    </w:p>
    <w:p w14:paraId="09BAEA83" w14:textId="1E93FE04" w:rsidR="00D0388C" w:rsidRPr="00D0388C" w:rsidRDefault="00745F8D" w:rsidP="00D0388C">
      <w:pPr>
        <w:pStyle w:val="Zkladntext"/>
        <w:autoSpaceDE w:val="0"/>
        <w:autoSpaceDN w:val="0"/>
        <w:ind w:left="0" w:right="0" w:firstLine="0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745F8D">
        <w:rPr>
          <w:noProof/>
        </w:rPr>
        <w:drawing>
          <wp:inline distT="0" distB="0" distL="0" distR="0" wp14:anchorId="0F7D63FE" wp14:editId="48F20CBD">
            <wp:extent cx="5759450" cy="413118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3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CEAB9" w14:textId="0139D70C" w:rsidR="00381EDC" w:rsidRPr="00604164" w:rsidRDefault="009C39EC" w:rsidP="00FB684F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Povinnosťou dodávateľa je postupovať v súlade so všeobecne záväznými právnymi predpismi v</w:t>
      </w:r>
      <w:r w:rsidR="00745F8D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oblasti energetiky a príslušnými vyhláškami, výnosmi a rozhodnutiami Úradu pre reguláciu sieťových odvetví.</w:t>
      </w:r>
    </w:p>
    <w:p w14:paraId="64C7F272" w14:textId="28E07F18" w:rsidR="00FB684F" w:rsidRPr="00604164" w:rsidRDefault="00C20609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Dodávateľ zabezpečí</w:t>
      </w:r>
      <w:r w:rsidR="00381EDC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p</w:t>
      </w:r>
      <w:r w:rsidR="00381EDC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oskytnutie elektronického portálu (zobrazovanie odberných miest, história spotreby, zobrazovanie faktúr s možnosťou ich stiahnutia). </w:t>
      </w:r>
    </w:p>
    <w:p w14:paraId="79C813F3" w14:textId="77777777" w:rsidR="00604164" w:rsidRDefault="00604164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Množstvo dodaného plynu je merané v m3 a obchodnou jednotkou pre fakturáciu je MWh. Prepočet m3 na MWh sa riadi prevádzkovým poriadkom prevádzkovateľa distribučnej siete (PDS) v SR. </w:t>
      </w:r>
    </w:p>
    <w:p w14:paraId="260FE640" w14:textId="5D1161BF" w:rsidR="00604164" w:rsidRDefault="00604164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Kvalita plynu musí za bežných okolnosti spĺňať kvalitatívne parametre stanovené normou STN 38 6110</w:t>
      </w:r>
      <w:r w:rsidR="00745F8D">
        <w:rPr>
          <w:rStyle w:val="normaltextrun"/>
          <w:rFonts w:ascii="Arial" w:hAnsi="Arial" w:cs="Arial"/>
          <w:color w:val="000000"/>
          <w:shd w:val="clear" w:color="auto" w:fill="FFFFFF"/>
        </w:rPr>
        <w:t>, ako aj zodpovedať špecifikácii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uveden</w:t>
      </w:r>
      <w:r w:rsidR="00745F8D">
        <w:rPr>
          <w:rStyle w:val="normaltextrun"/>
          <w:rFonts w:ascii="Arial" w:hAnsi="Arial" w:cs="Arial"/>
          <w:color w:val="000000"/>
          <w:shd w:val="clear" w:color="auto" w:fill="FFFFFF"/>
        </w:rPr>
        <w:t>ej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 technických podmienkach PDS. Pre určenie akostných znakov plynu sú záväzné údaje zistené prevádzkovateľom siete v uzlových bodoch kontroly kvality na distribučnej sieti. </w:t>
      </w:r>
    </w:p>
    <w:p w14:paraId="0FC2FB92" w14:textId="20AD7489" w:rsidR="00604164" w:rsidRDefault="00604164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Za dodaný plyn sa považuje plyn, ktorý prešiel meradlom v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 odbernom mieste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 množstve, ktoré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dodávateľovi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poskytol PDS, podľa osobitných predpisov upravujúcich meranie a odovzdávanie údajov.</w:t>
      </w:r>
    </w:p>
    <w:p w14:paraId="244F32ED" w14:textId="67C5195C" w:rsidR="00604164" w:rsidRDefault="00604164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Informáciu o plánovanom obmedzení, alebo prerušení distribučných služieb v súlade so zákon</w:t>
      </w:r>
      <w:r w:rsidR="00284B54">
        <w:rPr>
          <w:rStyle w:val="normaltextrun"/>
          <w:rFonts w:ascii="Arial" w:hAnsi="Arial" w:cs="Arial"/>
          <w:color w:val="000000"/>
          <w:shd w:val="clear" w:color="auto" w:fill="FFFFFF"/>
        </w:rPr>
        <w:t>om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č.</w:t>
      </w:r>
      <w:r w:rsidR="00284B54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251/2012 Z.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z. o energetike a o zmene a doplnení niektorých zákonov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 znení neskorších predpisov (ďalej len „zákon o energetike“)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dodávateľ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bezodkladne oznámi verejnému obstarávateľovi. </w:t>
      </w:r>
    </w:p>
    <w:p w14:paraId="7AABECB9" w14:textId="7C1BBD84" w:rsidR="00604164" w:rsidRPr="00604164" w:rsidRDefault="00604164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 prípade vyhlásenia stavu núdze, prerušenia dodávky plynu od hlavného dodávateľa plynu,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dodávateľ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postupuje v zmysle zákona o energetike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14:paraId="05943C63" w14:textId="77777777" w:rsidR="00604164" w:rsidRPr="00604164" w:rsidRDefault="00604164" w:rsidP="003508BD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Verejný obstarávateľ si vyhradzuje právo v prípade potreby (napr. získanie nového objektu, predaj objektu) určiť aj ďalšie odberné miesta, resp. vypustiť odberné miesta podľa svojich aktuálnych potrieb. </w:t>
      </w:r>
    </w:p>
    <w:p w14:paraId="4AC4C1F9" w14:textId="7DA3878E" w:rsidR="00F07F69" w:rsidRPr="00604164" w:rsidRDefault="00F07F69" w:rsidP="003508BD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Zákazka je vyhlásená v</w:t>
      </w:r>
      <w:r w:rsidR="00210C33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rámci</w:t>
      </w:r>
      <w:r w:rsidR="00210C33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218D0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kategórie č.</w:t>
      </w:r>
      <w:r w:rsidR="008B40E4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75570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2</w:t>
      </w:r>
      <w:r w:rsidR="00492541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: </w:t>
      </w:r>
      <w:r w:rsidR="00B550F6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„</w:t>
      </w:r>
      <w:r w:rsidR="00492541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Dodávka </w:t>
      </w:r>
      <w:r w:rsidR="00F75570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zemného plynu</w:t>
      </w:r>
      <w:r w:rsidR="00B550F6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“</w:t>
      </w:r>
      <w:r w:rsidR="00C218D0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B40E4" w:rsidRPr="00604164">
        <w:rPr>
          <w:rStyle w:val="normaltextrun"/>
          <w:rFonts w:ascii="Arial" w:hAnsi="Arial" w:cs="Arial"/>
          <w:color w:val="000000"/>
          <w:shd w:val="clear" w:color="auto" w:fill="FFFFFF"/>
        </w:rPr>
        <w:t>zriadeného DNS.</w:t>
      </w:r>
    </w:p>
    <w:p w14:paraId="1DE2C988" w14:textId="766C65BD" w:rsidR="00963F6D" w:rsidRPr="00337D29" w:rsidRDefault="0014205F" w:rsidP="00711565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 w:themeColor="text1"/>
          <w:shd w:val="clear" w:color="auto" w:fill="FFFFFF"/>
        </w:rPr>
      </w:pPr>
      <w:r w:rsidRPr="00337D29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Miesto plnenia:</w:t>
      </w:r>
      <w:r w:rsidR="00711565" w:rsidRPr="00337D29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34B7C" w:rsidRPr="00337D29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Odberné miest</w:t>
      </w:r>
      <w:r w:rsidR="0068623F" w:rsidRPr="00337D29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a sú špecifikované 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 tabuľke č. 2 bodu 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fldChar w:fldCharType="begin"/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instrText xml:space="preserve"> REF _Ref137803936 \r \h </w:instrTex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fldChar w:fldCharType="separate"/>
      </w:r>
      <w:r w:rsidR="00414FA2">
        <w:rPr>
          <w:rStyle w:val="normaltextrun"/>
          <w:rFonts w:ascii="Arial" w:hAnsi="Arial" w:cs="Arial"/>
          <w:color w:val="000000"/>
          <w:shd w:val="clear" w:color="auto" w:fill="FFFFFF"/>
        </w:rPr>
        <w:t>3.2</w:t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fldChar w:fldCharType="end"/>
      </w:r>
      <w:r w:rsidR="0060416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týchto súťažných podkladov</w:t>
      </w:r>
      <w:r w:rsidR="002161F4" w:rsidRPr="00337D29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.</w:t>
      </w:r>
      <w:r w:rsidR="00534B7C" w:rsidRPr="00337D29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4E752301" w14:textId="42DB012E" w:rsidR="00EB6227" w:rsidRPr="00F75570" w:rsidRDefault="00337D29" w:rsidP="00F7093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F75570">
        <w:rPr>
          <w:rFonts w:ascii="Arial" w:hAnsi="Arial" w:cs="Arial"/>
          <w:b/>
          <w:bCs/>
        </w:rPr>
        <w:t>L</w:t>
      </w:r>
      <w:r w:rsidR="00EB6227" w:rsidRPr="00F75570">
        <w:rPr>
          <w:rFonts w:ascii="Arial" w:hAnsi="Arial" w:cs="Arial"/>
          <w:b/>
          <w:bCs/>
        </w:rPr>
        <w:t xml:space="preserve">ehota </w:t>
      </w:r>
      <w:r w:rsidR="0014205F" w:rsidRPr="00F75570">
        <w:rPr>
          <w:rFonts w:ascii="Arial" w:hAnsi="Arial" w:cs="Arial"/>
          <w:b/>
          <w:bCs/>
        </w:rPr>
        <w:t>plnenia</w:t>
      </w:r>
      <w:r w:rsidR="00EB6227" w:rsidRPr="00F75570">
        <w:rPr>
          <w:rFonts w:ascii="Arial" w:hAnsi="Arial" w:cs="Arial"/>
          <w:b/>
          <w:bCs/>
        </w:rPr>
        <w:t>:</w:t>
      </w:r>
      <w:r w:rsidR="00EB6227" w:rsidRPr="00F75570">
        <w:rPr>
          <w:rFonts w:ascii="Arial" w:hAnsi="Arial" w:cs="Arial"/>
        </w:rPr>
        <w:t xml:space="preserve"> </w:t>
      </w:r>
      <w:r w:rsidR="00C24D4E" w:rsidRPr="00F5667A">
        <w:rPr>
          <w:rFonts w:ascii="Arial" w:hAnsi="Arial" w:cs="Arial"/>
          <w:highlight w:val="green"/>
        </w:rPr>
        <w:t xml:space="preserve">od </w:t>
      </w:r>
      <w:r w:rsidR="00A42FFA" w:rsidRPr="00F5667A">
        <w:rPr>
          <w:rFonts w:ascii="Arial" w:hAnsi="Arial" w:cs="Arial"/>
          <w:highlight w:val="green"/>
        </w:rPr>
        <w:t>0</w:t>
      </w:r>
      <w:r w:rsidR="00D25FC7" w:rsidRPr="00F5667A">
        <w:rPr>
          <w:rFonts w:ascii="Arial" w:hAnsi="Arial" w:cs="Arial"/>
          <w:highlight w:val="green"/>
        </w:rPr>
        <w:t>1.</w:t>
      </w:r>
      <w:r w:rsidR="002A7B3E" w:rsidRPr="00F5667A">
        <w:rPr>
          <w:rFonts w:ascii="Arial" w:hAnsi="Arial" w:cs="Arial"/>
          <w:highlight w:val="green"/>
        </w:rPr>
        <w:t>10</w:t>
      </w:r>
      <w:r w:rsidR="00D25FC7" w:rsidRPr="00F5667A">
        <w:rPr>
          <w:rFonts w:ascii="Arial" w:hAnsi="Arial" w:cs="Arial"/>
          <w:highlight w:val="green"/>
        </w:rPr>
        <w:t>.</w:t>
      </w:r>
      <w:r w:rsidR="00D1075A" w:rsidRPr="00F5667A">
        <w:rPr>
          <w:rFonts w:ascii="Arial" w:hAnsi="Arial" w:cs="Arial"/>
          <w:highlight w:val="green"/>
        </w:rPr>
        <w:t>2024</w:t>
      </w:r>
      <w:r w:rsidR="00F34367" w:rsidRPr="00F5667A">
        <w:rPr>
          <w:rFonts w:ascii="Arial" w:hAnsi="Arial" w:cs="Arial"/>
          <w:highlight w:val="green"/>
        </w:rPr>
        <w:t xml:space="preserve"> od 00:00 hod.</w:t>
      </w:r>
      <w:r w:rsidR="00C24D4E" w:rsidRPr="00F5667A">
        <w:rPr>
          <w:rFonts w:ascii="Arial" w:hAnsi="Arial" w:cs="Arial"/>
          <w:highlight w:val="green"/>
        </w:rPr>
        <w:t xml:space="preserve"> </w:t>
      </w:r>
      <w:r w:rsidR="00EC6F3D" w:rsidRPr="00F5667A">
        <w:rPr>
          <w:rFonts w:ascii="Arial" w:hAnsi="Arial" w:cs="Arial"/>
          <w:highlight w:val="green"/>
        </w:rPr>
        <w:t xml:space="preserve">do </w:t>
      </w:r>
      <w:r w:rsidR="00C24D4E" w:rsidRPr="00F5667A">
        <w:rPr>
          <w:rFonts w:ascii="Arial" w:hAnsi="Arial" w:cs="Arial"/>
          <w:highlight w:val="green"/>
        </w:rPr>
        <w:t>3</w:t>
      </w:r>
      <w:r w:rsidR="002A7B3E" w:rsidRPr="00F5667A">
        <w:rPr>
          <w:rFonts w:ascii="Arial" w:hAnsi="Arial" w:cs="Arial"/>
          <w:highlight w:val="green"/>
        </w:rPr>
        <w:t>0</w:t>
      </w:r>
      <w:r w:rsidR="00C24D4E" w:rsidRPr="00F5667A">
        <w:rPr>
          <w:rFonts w:ascii="Arial" w:hAnsi="Arial" w:cs="Arial"/>
          <w:highlight w:val="green"/>
        </w:rPr>
        <w:t>.</w:t>
      </w:r>
      <w:r w:rsidR="00A42FFA" w:rsidRPr="00F5667A">
        <w:rPr>
          <w:rFonts w:ascii="Arial" w:hAnsi="Arial" w:cs="Arial"/>
          <w:highlight w:val="green"/>
        </w:rPr>
        <w:t>0</w:t>
      </w:r>
      <w:r w:rsidR="002A7B3E" w:rsidRPr="00F5667A">
        <w:rPr>
          <w:rFonts w:ascii="Arial" w:hAnsi="Arial" w:cs="Arial"/>
          <w:highlight w:val="green"/>
        </w:rPr>
        <w:t>9</w:t>
      </w:r>
      <w:r w:rsidR="00C24D4E" w:rsidRPr="00F5667A">
        <w:rPr>
          <w:rFonts w:ascii="Arial" w:hAnsi="Arial" w:cs="Arial"/>
          <w:highlight w:val="green"/>
        </w:rPr>
        <w:t>.202</w:t>
      </w:r>
      <w:r w:rsidR="00D1075A" w:rsidRPr="00F5667A">
        <w:rPr>
          <w:rFonts w:ascii="Arial" w:hAnsi="Arial" w:cs="Arial"/>
          <w:highlight w:val="green"/>
        </w:rPr>
        <w:t>5</w:t>
      </w:r>
      <w:r w:rsidR="00C24D4E" w:rsidRPr="00F5667A">
        <w:rPr>
          <w:rFonts w:ascii="Arial" w:hAnsi="Arial" w:cs="Arial"/>
          <w:highlight w:val="green"/>
        </w:rPr>
        <w:t xml:space="preserve"> do 24:00 hod.</w:t>
      </w:r>
      <w:r w:rsidR="00383268" w:rsidRPr="00F75570">
        <w:rPr>
          <w:rFonts w:ascii="Arial" w:hAnsi="Arial" w:cs="Arial"/>
        </w:rPr>
        <w:t xml:space="preserve"> </w:t>
      </w:r>
    </w:p>
    <w:p w14:paraId="4DA9A2A6" w14:textId="3B982E47" w:rsidR="00ED0AD5" w:rsidRPr="00413EBE" w:rsidRDefault="006551F6" w:rsidP="002624DE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413EBE">
        <w:rPr>
          <w:rFonts w:ascii="Arial" w:hAnsi="Arial" w:cs="Arial"/>
        </w:rPr>
        <w:lastRenderedPageBreak/>
        <w:t>Predmet zákazky podľa</w:t>
      </w:r>
      <w:r w:rsidR="00C933E0" w:rsidRPr="00413EBE">
        <w:rPr>
          <w:rFonts w:ascii="Arial" w:hAnsi="Arial" w:cs="Arial"/>
        </w:rPr>
        <w:t xml:space="preserve"> CPV kódov</w:t>
      </w:r>
      <w:r w:rsidR="005961D6" w:rsidRPr="00413EBE">
        <w:rPr>
          <w:rFonts w:ascii="Arial" w:hAnsi="Arial" w:cs="Arial"/>
        </w:rPr>
        <w:t xml:space="preserve">: </w:t>
      </w:r>
    </w:p>
    <w:p w14:paraId="1E12BB0E" w14:textId="5420DCD6" w:rsidR="00413EBE" w:rsidRPr="00413EBE" w:rsidRDefault="00413EBE" w:rsidP="000048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413EBE">
        <w:rPr>
          <w:rStyle w:val="normaltextrun"/>
          <w:rFonts w:ascii="Arial" w:hAnsi="Arial" w:cs="Arial"/>
          <w:sz w:val="20"/>
          <w:szCs w:val="20"/>
        </w:rPr>
        <w:t>09123000-7 Zemný plyn</w:t>
      </w:r>
    </w:p>
    <w:p w14:paraId="58342D43" w14:textId="336C885D" w:rsidR="000048BB" w:rsidRPr="00413EBE" w:rsidRDefault="000048BB" w:rsidP="000048BB">
      <w:pPr>
        <w:pStyle w:val="Zkladntext"/>
        <w:autoSpaceDE w:val="0"/>
        <w:autoSpaceDN w:val="0"/>
        <w:ind w:right="0"/>
        <w:rPr>
          <w:rStyle w:val="normaltextrun"/>
          <w:rFonts w:ascii="Arial" w:hAnsi="Arial" w:cs="Arial"/>
        </w:rPr>
      </w:pPr>
      <w:r w:rsidRPr="00413EBE">
        <w:rPr>
          <w:rStyle w:val="normaltextrun"/>
          <w:rFonts w:ascii="Arial" w:hAnsi="Arial" w:cs="Arial"/>
        </w:rPr>
        <w:t>66132000-4 Sprostredkovanie predaja komodít</w:t>
      </w:r>
    </w:p>
    <w:p w14:paraId="3FE995EA" w14:textId="3103E850" w:rsidR="008178AD" w:rsidRPr="00604164" w:rsidRDefault="00851927" w:rsidP="00604164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04164">
        <w:rPr>
          <w:rFonts w:ascii="Arial" w:hAnsi="Arial" w:cs="Arial"/>
          <w:b/>
          <w:bCs/>
        </w:rPr>
        <w:t>Rozdelenie predmetu zákazky:</w:t>
      </w:r>
      <w:r w:rsidRPr="00604164">
        <w:rPr>
          <w:rFonts w:ascii="Arial" w:hAnsi="Arial" w:cs="Arial"/>
        </w:rPr>
        <w:t xml:space="preserve"> </w:t>
      </w:r>
      <w:r w:rsidR="00534B7C" w:rsidRPr="00604164">
        <w:rPr>
          <w:rFonts w:ascii="Arial" w:hAnsi="Arial" w:cs="Arial"/>
        </w:rPr>
        <w:t xml:space="preserve">Predmet zákazky nie je rozdelený na časti, nakoľko ide o dodávku </w:t>
      </w:r>
      <w:r w:rsidR="00604164" w:rsidRPr="00604164">
        <w:rPr>
          <w:rFonts w:ascii="Arial" w:hAnsi="Arial" w:cs="Arial"/>
        </w:rPr>
        <w:t xml:space="preserve">zemného plynu pre 1 odberateľa. </w:t>
      </w:r>
      <w:r w:rsidR="008178AD" w:rsidRPr="00604164">
        <w:rPr>
          <w:rFonts w:ascii="Arial" w:hAnsi="Arial" w:cs="Arial"/>
        </w:rPr>
        <w:t xml:space="preserve">Aktuálne na trhu pôsobí dostatok dodávateľov, ktorí sú zaradení </w:t>
      </w:r>
      <w:r w:rsidR="00633283" w:rsidRPr="00604164">
        <w:rPr>
          <w:rFonts w:ascii="Arial" w:hAnsi="Arial" w:cs="Arial"/>
        </w:rPr>
        <w:t xml:space="preserve">aj </w:t>
      </w:r>
      <w:r w:rsidR="008178AD" w:rsidRPr="00604164">
        <w:rPr>
          <w:rFonts w:ascii="Arial" w:hAnsi="Arial" w:cs="Arial"/>
        </w:rPr>
        <w:t>v predmetom DNS a ktorí dokážu poskytnúť predmet zákazky ako celok</w:t>
      </w:r>
      <w:r w:rsidR="00633283" w:rsidRPr="00604164">
        <w:rPr>
          <w:rFonts w:ascii="Arial" w:hAnsi="Arial" w:cs="Arial"/>
        </w:rPr>
        <w:t>, keďže plnen</w:t>
      </w:r>
      <w:r w:rsidR="00285540" w:rsidRPr="00604164">
        <w:rPr>
          <w:rFonts w:ascii="Arial" w:hAnsi="Arial" w:cs="Arial"/>
        </w:rPr>
        <w:t>ie je obsahovo rovnaké</w:t>
      </w:r>
      <w:r w:rsidR="008178AD" w:rsidRPr="00604164">
        <w:rPr>
          <w:rFonts w:ascii="Arial" w:hAnsi="Arial" w:cs="Arial"/>
        </w:rPr>
        <w:t>, preto by rozdelenie zákazky na časti bolo samoúčelné. Všetky odberné miesta sú na území Bratislavy</w:t>
      </w:r>
      <w:r w:rsidR="00D1075A">
        <w:rPr>
          <w:rFonts w:ascii="Arial" w:hAnsi="Arial" w:cs="Arial"/>
        </w:rPr>
        <w:t>-Starého Mesta</w:t>
      </w:r>
      <w:r w:rsidR="008178AD" w:rsidRPr="00604164">
        <w:rPr>
          <w:rFonts w:ascii="Arial" w:hAnsi="Arial" w:cs="Arial"/>
        </w:rPr>
        <w:t xml:space="preserve"> a spadajú pod tú istú distribučnú spoločnosť. Verejný obstarávateľ uvádza, že na trhu existuje vhodné prostredie na realizáciu hospodárskej súťaže pri zadávaní zákazky ako celku a je obvyklé, že dodávatelia dokážu komplexne dodať požadované plnenie v celom rozsahu.</w:t>
      </w:r>
    </w:p>
    <w:p w14:paraId="64483A8C" w14:textId="7DF410BD" w:rsidR="008178AD" w:rsidRPr="00604164" w:rsidRDefault="008178AD" w:rsidP="007A1A8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04164">
        <w:rPr>
          <w:rFonts w:ascii="Arial" w:hAnsi="Arial" w:cs="Arial"/>
        </w:rPr>
        <w:t xml:space="preserve">Rozdelenie zákazky by sa negatívne premietlo v hospodárnosti </w:t>
      </w:r>
      <w:r w:rsidR="00193701" w:rsidRPr="00604164">
        <w:rPr>
          <w:rFonts w:ascii="Arial" w:hAnsi="Arial" w:cs="Arial"/>
        </w:rPr>
        <w:t>verejného obstarávania</w:t>
      </w:r>
      <w:r w:rsidR="00FD6DFF" w:rsidRPr="00604164">
        <w:rPr>
          <w:rFonts w:ascii="Arial" w:hAnsi="Arial" w:cs="Arial"/>
        </w:rPr>
        <w:t xml:space="preserve">, keďže </w:t>
      </w:r>
      <w:r w:rsidR="00193701" w:rsidRPr="00604164">
        <w:rPr>
          <w:rFonts w:ascii="Arial" w:hAnsi="Arial" w:cs="Arial"/>
        </w:rPr>
        <w:t>prípadné rozdeľovanie celku na</w:t>
      </w:r>
      <w:r w:rsidR="00FD6DFF" w:rsidRPr="00604164">
        <w:rPr>
          <w:rFonts w:ascii="Arial" w:hAnsi="Arial" w:cs="Arial"/>
        </w:rPr>
        <w:t xml:space="preserve"> časti alebo</w:t>
      </w:r>
      <w:r w:rsidR="00193701" w:rsidRPr="00604164">
        <w:rPr>
          <w:rFonts w:ascii="Arial" w:hAnsi="Arial" w:cs="Arial"/>
        </w:rPr>
        <w:t xml:space="preserve"> viaceré zákazky v súvislosti s potenciálne vyššími cenami (ak dodávateľ stratí výhody economy of scale v porovnaní s dodávkou pre všetk</w:t>
      </w:r>
      <w:r w:rsidR="00604164" w:rsidRPr="00604164">
        <w:rPr>
          <w:rFonts w:ascii="Arial" w:hAnsi="Arial" w:cs="Arial"/>
        </w:rPr>
        <w:t>y odberné miesta</w:t>
      </w:r>
      <w:r w:rsidR="00193701" w:rsidRPr="00604164">
        <w:rPr>
          <w:rFonts w:ascii="Arial" w:hAnsi="Arial" w:cs="Arial"/>
        </w:rPr>
        <w:t xml:space="preserve">), </w:t>
      </w:r>
      <w:r w:rsidR="00604164">
        <w:rPr>
          <w:rFonts w:ascii="Arial" w:hAnsi="Arial" w:cs="Arial"/>
        </w:rPr>
        <w:br/>
      </w:r>
      <w:r w:rsidR="00193701" w:rsidRPr="00604164">
        <w:rPr>
          <w:rFonts w:ascii="Arial" w:hAnsi="Arial" w:cs="Arial"/>
        </w:rPr>
        <w:t xml:space="preserve">ako aj zvýšenou administratívnou náročnosťou v prípade prepisu odberných miest z jedného dodávateľa na druhého. </w:t>
      </w:r>
      <w:r w:rsidRPr="00604164">
        <w:rPr>
          <w:rFonts w:ascii="Arial" w:hAnsi="Arial" w:cs="Arial"/>
        </w:rPr>
        <w:t>Prípadné rozdelenie na časti alebo vyhlásenie viacerých zákaziek neznamená rozšírenie potenciálneho relevantného trhu. Najmä s ohľadom na vecné, funkčné aj časové väzby, charakter predmetu zákazky, by bolo rozdelenie predmetu zákazky po technickej stránke nelogické, neúčelné a nehospodárne. Nerozdelenie predmetu zákazky na časti je opodstatnené a odôvodnené a nepredstavuje porušenie princípov verejného obstarávania.</w:t>
      </w:r>
    </w:p>
    <w:p w14:paraId="1414CCBB" w14:textId="51A9A6F0" w:rsidR="00045FF9" w:rsidRPr="000A6F59" w:rsidRDefault="00CC374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0" w:name="_Toc135913532"/>
      <w:r w:rsidRPr="000A6F59">
        <w:rPr>
          <w:rFonts w:ascii="ABC Camera Plain Medium" w:hAnsi="ABC Camera Plain Medium"/>
          <w:color w:val="754BFF"/>
          <w:sz w:val="32"/>
        </w:rPr>
        <w:t>Predpokladaná hodnota zákazky</w:t>
      </w:r>
      <w:bookmarkEnd w:id="30"/>
    </w:p>
    <w:p w14:paraId="0B79684A" w14:textId="6980E26A" w:rsidR="00EA55DB" w:rsidRPr="006858D4" w:rsidRDefault="00CA086D" w:rsidP="00EA55DB">
      <w:pPr>
        <w:pStyle w:val="Zkladntext"/>
        <w:numPr>
          <w:ilvl w:val="1"/>
          <w:numId w:val="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7526F6">
        <w:rPr>
          <w:rFonts w:ascii="Arial" w:hAnsi="Arial" w:cs="Arial"/>
        </w:rPr>
        <w:t xml:space="preserve">Predpokladaná hodnota zákazky je </w:t>
      </w:r>
      <w:r w:rsidR="007C2EA0" w:rsidRPr="007526F6">
        <w:rPr>
          <w:rFonts w:ascii="Arial" w:hAnsi="Arial" w:cs="Arial"/>
        </w:rPr>
        <w:t>stanoven</w:t>
      </w:r>
      <w:r w:rsidR="00A959F6" w:rsidRPr="007526F6">
        <w:rPr>
          <w:rFonts w:ascii="Arial" w:hAnsi="Arial" w:cs="Arial"/>
        </w:rPr>
        <w:t>á</w:t>
      </w:r>
      <w:r w:rsidR="007C2EA0" w:rsidRPr="007526F6">
        <w:rPr>
          <w:rFonts w:ascii="Arial" w:hAnsi="Arial" w:cs="Arial"/>
        </w:rPr>
        <w:t xml:space="preserve"> </w:t>
      </w:r>
      <w:r w:rsidR="00EA55DB" w:rsidRPr="007526F6">
        <w:rPr>
          <w:rFonts w:ascii="Arial" w:hAnsi="Arial" w:cs="Arial"/>
          <w:color w:val="000000"/>
        </w:rPr>
        <w:t>p</w:t>
      </w:r>
      <w:r w:rsidR="00EA55DB" w:rsidRPr="007526F6">
        <w:rPr>
          <w:rFonts w:ascii="Arial" w:hAnsi="Arial" w:cs="Arial"/>
        </w:rPr>
        <w:t>redpokladaný</w:t>
      </w:r>
      <w:r w:rsidR="00A959F6" w:rsidRPr="007526F6">
        <w:rPr>
          <w:rFonts w:ascii="Arial" w:hAnsi="Arial" w:cs="Arial"/>
        </w:rPr>
        <w:t>m</w:t>
      </w:r>
      <w:r w:rsidR="00EA55DB" w:rsidRPr="007526F6">
        <w:rPr>
          <w:rFonts w:ascii="Arial" w:hAnsi="Arial" w:cs="Arial"/>
        </w:rPr>
        <w:t xml:space="preserve"> odber</w:t>
      </w:r>
      <w:r w:rsidR="00A959F6" w:rsidRPr="007526F6">
        <w:rPr>
          <w:rFonts w:ascii="Arial" w:hAnsi="Arial" w:cs="Arial"/>
        </w:rPr>
        <w:t xml:space="preserve">om </w:t>
      </w:r>
      <w:r w:rsidR="00EA55DB" w:rsidRPr="007526F6">
        <w:rPr>
          <w:rFonts w:ascii="Arial" w:hAnsi="Arial" w:cs="Arial"/>
        </w:rPr>
        <w:t>za obdobie trvania zmluvného vzťahu v</w:t>
      </w:r>
      <w:r w:rsidR="00D36648" w:rsidRPr="007526F6">
        <w:rPr>
          <w:rFonts w:ascii="Arial" w:hAnsi="Arial" w:cs="Arial"/>
        </w:rPr>
        <w:t xml:space="preserve"> celkovom </w:t>
      </w:r>
      <w:r w:rsidR="00EA55DB" w:rsidRPr="007526F6">
        <w:rPr>
          <w:rFonts w:ascii="Arial" w:hAnsi="Arial" w:cs="Arial"/>
        </w:rPr>
        <w:t xml:space="preserve">objeme </w:t>
      </w:r>
      <w:r w:rsidR="00D1075A" w:rsidRPr="00D1075A">
        <w:rPr>
          <w:rFonts w:ascii="Arial" w:hAnsi="Arial" w:cs="Arial"/>
          <w:b/>
          <w:color w:val="000000"/>
          <w:shd w:val="clear" w:color="auto" w:fill="FFFFFF"/>
        </w:rPr>
        <w:t xml:space="preserve">1 895,915 </w:t>
      </w:r>
      <w:r w:rsidR="007526F6" w:rsidRPr="00D1075A">
        <w:rPr>
          <w:rStyle w:val="normaltextrun"/>
          <w:rFonts w:ascii="Arial" w:hAnsi="Arial" w:cs="Arial"/>
          <w:b/>
          <w:color w:val="000000"/>
          <w:shd w:val="clear" w:color="auto" w:fill="FFFFFF"/>
        </w:rPr>
        <w:t>MWh</w:t>
      </w:r>
      <w:r w:rsidR="00EA55DB" w:rsidRPr="00B45946">
        <w:rPr>
          <w:rFonts w:ascii="Arial" w:hAnsi="Arial" w:cs="Arial"/>
        </w:rPr>
        <w:t>.</w:t>
      </w:r>
      <w:r w:rsidR="00EA55DB" w:rsidRPr="006858D4">
        <w:rPr>
          <w:rFonts w:ascii="Arial" w:hAnsi="Arial" w:cs="Arial"/>
          <w:color w:val="000000"/>
        </w:rPr>
        <w:t xml:space="preserve"> </w:t>
      </w:r>
    </w:p>
    <w:p w14:paraId="0DBB8B7B" w14:textId="7C317F64" w:rsidR="00A833CE" w:rsidRDefault="00A833CE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1" w:name="_Toc135913533"/>
      <w:r>
        <w:rPr>
          <w:rFonts w:ascii="ABC Camera Plain Medium" w:hAnsi="ABC Camera Plain Medium"/>
          <w:color w:val="754BFF"/>
          <w:sz w:val="32"/>
        </w:rPr>
        <w:t>Zmluvný vzťah a jeho trvanie</w:t>
      </w:r>
      <w:bookmarkEnd w:id="31"/>
    </w:p>
    <w:p w14:paraId="5C313F1D" w14:textId="044F2A2D" w:rsidR="0006055F" w:rsidRPr="00C720C9" w:rsidRDefault="00A84C03" w:rsidP="00C720C9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C720C9">
        <w:rPr>
          <w:rFonts w:ascii="Arial" w:hAnsi="Arial" w:cs="Arial"/>
        </w:rPr>
        <w:t>Úspešný uchádzač</w:t>
      </w:r>
      <w:r w:rsidR="00C014EE" w:rsidRPr="00C720C9">
        <w:rPr>
          <w:rFonts w:ascii="Arial" w:hAnsi="Arial" w:cs="Arial"/>
        </w:rPr>
        <w:t xml:space="preserve"> uzavrie na základe výsledku tohto verejného obstarávania Zmluv</w:t>
      </w:r>
      <w:r w:rsidR="00604164">
        <w:rPr>
          <w:rFonts w:ascii="Arial" w:hAnsi="Arial" w:cs="Arial"/>
        </w:rPr>
        <w:t>u</w:t>
      </w:r>
      <w:r w:rsidR="00C014EE" w:rsidRPr="00C720C9">
        <w:rPr>
          <w:rFonts w:ascii="Arial" w:hAnsi="Arial" w:cs="Arial"/>
        </w:rPr>
        <w:t xml:space="preserve"> o</w:t>
      </w:r>
      <w:r w:rsidR="00604164">
        <w:rPr>
          <w:rFonts w:ascii="Arial" w:hAnsi="Arial" w:cs="Arial"/>
        </w:rPr>
        <w:t> dodávke, distribúcii zemného plynu a prevzatí zodpovednosti za odchýlku</w:t>
      </w:r>
      <w:r w:rsidR="00C014EE" w:rsidRPr="00C720C9">
        <w:rPr>
          <w:rFonts w:ascii="Arial" w:hAnsi="Arial" w:cs="Arial"/>
        </w:rPr>
        <w:t xml:space="preserve"> podľa</w:t>
      </w:r>
      <w:r w:rsidR="00C720C9" w:rsidRPr="00C720C9">
        <w:rPr>
          <w:rFonts w:ascii="Arial" w:hAnsi="Arial" w:cs="Arial"/>
        </w:rPr>
        <w:t xml:space="preserve"> zákona č.</w:t>
      </w:r>
      <w:r w:rsidR="00C014EE" w:rsidRPr="00C720C9">
        <w:rPr>
          <w:rFonts w:ascii="Arial" w:hAnsi="Arial" w:cs="Arial"/>
        </w:rPr>
        <w:t xml:space="preserve"> </w:t>
      </w:r>
      <w:r w:rsidR="00C720C9" w:rsidRPr="00C720C9">
        <w:rPr>
          <w:rFonts w:ascii="Arial" w:hAnsi="Arial" w:cs="Arial"/>
        </w:rPr>
        <w:t>251/2012 Z. z. o</w:t>
      </w:r>
      <w:r w:rsidR="00D1075A">
        <w:rPr>
          <w:rFonts w:ascii="Arial" w:hAnsi="Arial" w:cs="Arial"/>
        </w:rPr>
        <w:t> </w:t>
      </w:r>
      <w:r w:rsidR="00C720C9" w:rsidRPr="00C720C9">
        <w:rPr>
          <w:rFonts w:ascii="Arial" w:hAnsi="Arial" w:cs="Arial"/>
        </w:rPr>
        <w:t xml:space="preserve">energetike a o zmene a doplnení niektorých zákonov, </w:t>
      </w:r>
      <w:r w:rsidR="00C720C9" w:rsidRPr="00556D7E">
        <w:rPr>
          <w:rFonts w:ascii="Arial" w:hAnsi="Arial" w:cs="Arial"/>
        </w:rPr>
        <w:t xml:space="preserve">podľa ustanovenia § </w:t>
      </w:r>
      <w:r w:rsidR="00604164">
        <w:rPr>
          <w:rFonts w:ascii="Arial" w:hAnsi="Arial" w:cs="Arial"/>
        </w:rPr>
        <w:t>56</w:t>
      </w:r>
      <w:r w:rsidR="00C720C9" w:rsidRPr="00556D7E">
        <w:rPr>
          <w:rFonts w:ascii="Arial" w:hAnsi="Arial" w:cs="Arial"/>
        </w:rPr>
        <w:t xml:space="preserve"> vyhlášky Úradu pre reguláciu sieťových odvetví č. 24/2013 Z. z., ktorou sa ustanovujú pravidlá pre fungovanie vnútorného trhu s elektrinou a pravidlá pre fungovanie vnútorného trhu s plynom a v spojení s § 269 ods. 2 zákona č. 513/1991 Zb. Obchodný zákonník v znení neskorších predpisov. </w:t>
      </w:r>
    </w:p>
    <w:p w14:paraId="59680885" w14:textId="178EE2A8" w:rsidR="003E253B" w:rsidRPr="00F5667A" w:rsidRDefault="00697A72" w:rsidP="00604164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  <w:highlight w:val="green"/>
        </w:rPr>
      </w:pPr>
      <w:r w:rsidRPr="006858D4">
        <w:rPr>
          <w:rFonts w:ascii="Arial" w:hAnsi="Arial" w:cs="Arial"/>
        </w:rPr>
        <w:t xml:space="preserve">Dňom začiatku dodávky </w:t>
      </w:r>
      <w:r w:rsidR="00604164">
        <w:rPr>
          <w:rFonts w:ascii="Arial" w:hAnsi="Arial" w:cs="Arial"/>
        </w:rPr>
        <w:t xml:space="preserve">zemného plynu je dátum </w:t>
      </w:r>
      <w:r w:rsidR="00604164" w:rsidRPr="00F5667A">
        <w:rPr>
          <w:rFonts w:ascii="Arial" w:hAnsi="Arial" w:cs="Arial"/>
          <w:highlight w:val="green"/>
        </w:rPr>
        <w:t>1.</w:t>
      </w:r>
      <w:r w:rsidR="002A7B3E" w:rsidRPr="00F5667A">
        <w:rPr>
          <w:rFonts w:ascii="Arial" w:hAnsi="Arial" w:cs="Arial"/>
          <w:highlight w:val="green"/>
        </w:rPr>
        <w:t>10</w:t>
      </w:r>
      <w:r w:rsidR="00604164" w:rsidRPr="00F5667A">
        <w:rPr>
          <w:rFonts w:ascii="Arial" w:hAnsi="Arial" w:cs="Arial"/>
          <w:highlight w:val="green"/>
        </w:rPr>
        <w:t>.202</w:t>
      </w:r>
      <w:r w:rsidR="00D1075A" w:rsidRPr="00F5667A">
        <w:rPr>
          <w:rFonts w:ascii="Arial" w:hAnsi="Arial" w:cs="Arial"/>
          <w:highlight w:val="green"/>
        </w:rPr>
        <w:t>4</w:t>
      </w:r>
      <w:r w:rsidR="00604164" w:rsidRPr="00F5667A">
        <w:rPr>
          <w:rFonts w:ascii="Arial" w:hAnsi="Arial" w:cs="Arial"/>
          <w:highlight w:val="green"/>
        </w:rPr>
        <w:t xml:space="preserve"> od 0:00 hod.. Zmluvný vzťah bude trvať do </w:t>
      </w:r>
      <w:r w:rsidR="00721C0A" w:rsidRPr="00F5667A">
        <w:rPr>
          <w:rFonts w:ascii="Arial" w:hAnsi="Arial" w:cs="Arial"/>
          <w:highlight w:val="green"/>
        </w:rPr>
        <w:t>3</w:t>
      </w:r>
      <w:r w:rsidR="002A7B3E" w:rsidRPr="00F5667A">
        <w:rPr>
          <w:rFonts w:ascii="Arial" w:hAnsi="Arial" w:cs="Arial"/>
          <w:highlight w:val="green"/>
        </w:rPr>
        <w:t>0</w:t>
      </w:r>
      <w:r w:rsidR="00721C0A" w:rsidRPr="00F5667A">
        <w:rPr>
          <w:rFonts w:ascii="Arial" w:hAnsi="Arial" w:cs="Arial"/>
          <w:highlight w:val="green"/>
        </w:rPr>
        <w:t>.</w:t>
      </w:r>
      <w:r w:rsidR="002A7B3E" w:rsidRPr="00F5667A">
        <w:rPr>
          <w:rFonts w:ascii="Arial" w:hAnsi="Arial" w:cs="Arial"/>
          <w:highlight w:val="green"/>
        </w:rPr>
        <w:t>9</w:t>
      </w:r>
      <w:r w:rsidR="00721C0A" w:rsidRPr="00F5667A">
        <w:rPr>
          <w:rFonts w:ascii="Arial" w:hAnsi="Arial" w:cs="Arial"/>
          <w:highlight w:val="green"/>
        </w:rPr>
        <w:t>.202</w:t>
      </w:r>
      <w:r w:rsidR="00D1075A" w:rsidRPr="00F5667A">
        <w:rPr>
          <w:rFonts w:ascii="Arial" w:hAnsi="Arial" w:cs="Arial"/>
          <w:highlight w:val="green"/>
        </w:rPr>
        <w:t>5 do 24:00 hod.</w:t>
      </w:r>
    </w:p>
    <w:p w14:paraId="10A96847" w14:textId="18EDB6E6" w:rsidR="00697A72" w:rsidRPr="00C014EE" w:rsidRDefault="00721C0A" w:rsidP="00C014EE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Podrobné vymedzenie zmluvných podmienok je uvedené v </w:t>
      </w:r>
      <w:r w:rsidRPr="003D2A61">
        <w:rPr>
          <w:rFonts w:ascii="Arial" w:hAnsi="Arial" w:cs="Arial"/>
        </w:rPr>
        <w:t xml:space="preserve">prílohe č. </w:t>
      </w:r>
      <w:r w:rsidR="003D2A61" w:rsidRPr="003D2A61">
        <w:rPr>
          <w:rFonts w:ascii="Arial" w:hAnsi="Arial" w:cs="Arial"/>
        </w:rPr>
        <w:t xml:space="preserve">2 </w:t>
      </w:r>
      <w:r w:rsidR="00301FAB">
        <w:rPr>
          <w:rFonts w:ascii="Arial" w:hAnsi="Arial" w:cs="Arial"/>
        </w:rPr>
        <w:t>týchto súťažných podkladov</w:t>
      </w:r>
      <w:r w:rsidR="00AE56AE" w:rsidRPr="003D2A61">
        <w:rPr>
          <w:rFonts w:ascii="Arial" w:hAnsi="Arial" w:cs="Arial"/>
        </w:rPr>
        <w:t>.</w:t>
      </w:r>
    </w:p>
    <w:p w14:paraId="63A58EBB" w14:textId="3403B821" w:rsidR="00B91ACA" w:rsidRPr="001F7FE1" w:rsidRDefault="00BA7A6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2" w:name="_Toc135913534"/>
      <w:r w:rsidRPr="000A6F59">
        <w:rPr>
          <w:rFonts w:ascii="ABC Camera Plain Medium" w:hAnsi="ABC Camera Plain Medium"/>
          <w:color w:val="754BFF"/>
          <w:sz w:val="32"/>
        </w:rPr>
        <w:t xml:space="preserve">Lehota na </w:t>
      </w:r>
      <w:r w:rsidRPr="001F7FE1">
        <w:rPr>
          <w:rFonts w:ascii="ABC Camera Plain Medium" w:hAnsi="ABC Camera Plain Medium"/>
          <w:color w:val="754BFF"/>
          <w:sz w:val="32"/>
        </w:rPr>
        <w:t>predkladanie ponúk</w:t>
      </w:r>
      <w:r w:rsidR="002B6FD4" w:rsidRPr="001F7FE1">
        <w:rPr>
          <w:rFonts w:ascii="ABC Camera Plain Medium" w:hAnsi="ABC Camera Plain Medium"/>
          <w:color w:val="754BFF"/>
          <w:sz w:val="32"/>
        </w:rPr>
        <w:t xml:space="preserve"> a viazanosť ponúk</w:t>
      </w:r>
      <w:bookmarkEnd w:id="32"/>
    </w:p>
    <w:p w14:paraId="17B5CE4F" w14:textId="3A3FFC6A" w:rsidR="00B91ACA" w:rsidRPr="00EA28B7" w:rsidRDefault="00B91ACA" w:rsidP="009B4DCD">
      <w:pPr>
        <w:pStyle w:val="Zkladntext"/>
        <w:numPr>
          <w:ilvl w:val="1"/>
          <w:numId w:val="42"/>
        </w:numPr>
        <w:autoSpaceDE w:val="0"/>
        <w:autoSpaceDN w:val="0"/>
        <w:ind w:left="0" w:right="0" w:hanging="567"/>
        <w:rPr>
          <w:rFonts w:ascii="Arial" w:hAnsi="Arial" w:cs="Arial"/>
        </w:rPr>
      </w:pPr>
      <w:bookmarkStart w:id="33" w:name="_Ref126222830"/>
      <w:r w:rsidRPr="001F7FE1">
        <w:rPr>
          <w:rFonts w:ascii="Arial" w:hAnsi="Arial" w:cs="Arial"/>
        </w:rPr>
        <w:t>Ponuky</w:t>
      </w:r>
      <w:r w:rsidR="005D23D5" w:rsidRPr="001F7FE1">
        <w:rPr>
          <w:rFonts w:ascii="Arial" w:hAnsi="Arial" w:cs="Arial"/>
        </w:rPr>
        <w:t xml:space="preserve"> uchádzačov</w:t>
      </w:r>
      <w:r w:rsidRPr="001F7FE1">
        <w:rPr>
          <w:rFonts w:ascii="Arial" w:hAnsi="Arial" w:cs="Arial"/>
        </w:rPr>
        <w:t xml:space="preserve"> musia byť doručené</w:t>
      </w:r>
      <w:r w:rsidR="00DA035C" w:rsidRPr="001F7FE1">
        <w:rPr>
          <w:rFonts w:ascii="Arial" w:hAnsi="Arial" w:cs="Arial"/>
        </w:rPr>
        <w:t xml:space="preserve"> </w:t>
      </w:r>
      <w:r w:rsidR="00DA035C" w:rsidRPr="00EA28B7">
        <w:rPr>
          <w:rFonts w:ascii="Arial" w:hAnsi="Arial" w:cs="Arial"/>
        </w:rPr>
        <w:t>elektronicky</w:t>
      </w:r>
      <w:r w:rsidRPr="00EA28B7">
        <w:rPr>
          <w:rFonts w:ascii="Arial" w:hAnsi="Arial" w:cs="Arial"/>
        </w:rPr>
        <w:t xml:space="preserve"> </w:t>
      </w:r>
      <w:r w:rsidRPr="00F5667A">
        <w:rPr>
          <w:rFonts w:ascii="Arial" w:hAnsi="Arial" w:cs="Arial"/>
          <w:b/>
          <w:bCs/>
          <w:highlight w:val="green"/>
        </w:rPr>
        <w:t xml:space="preserve">do </w:t>
      </w:r>
      <w:r w:rsidR="002A7B3E" w:rsidRPr="00F5667A">
        <w:rPr>
          <w:rFonts w:ascii="Arial" w:hAnsi="Arial" w:cs="Arial"/>
          <w:b/>
          <w:bCs/>
          <w:highlight w:val="green"/>
        </w:rPr>
        <w:t>31</w:t>
      </w:r>
      <w:r w:rsidR="00604164" w:rsidRPr="00F5667A">
        <w:rPr>
          <w:rFonts w:ascii="Arial" w:hAnsi="Arial" w:cs="Arial"/>
          <w:b/>
          <w:bCs/>
          <w:highlight w:val="green"/>
        </w:rPr>
        <w:t>.</w:t>
      </w:r>
      <w:r w:rsidR="00D1075A" w:rsidRPr="00F5667A">
        <w:rPr>
          <w:rFonts w:ascii="Arial" w:hAnsi="Arial" w:cs="Arial"/>
          <w:b/>
          <w:bCs/>
          <w:highlight w:val="green"/>
        </w:rPr>
        <w:t>0</w:t>
      </w:r>
      <w:r w:rsidR="00604164" w:rsidRPr="00F5667A">
        <w:rPr>
          <w:rFonts w:ascii="Arial" w:hAnsi="Arial" w:cs="Arial"/>
          <w:b/>
          <w:bCs/>
          <w:highlight w:val="green"/>
        </w:rPr>
        <w:t>7</w:t>
      </w:r>
      <w:r w:rsidRPr="00F5667A">
        <w:rPr>
          <w:rFonts w:ascii="Arial" w:hAnsi="Arial" w:cs="Arial"/>
          <w:b/>
          <w:bCs/>
          <w:highlight w:val="green"/>
        </w:rPr>
        <w:t>.202</w:t>
      </w:r>
      <w:r w:rsidR="00D1075A" w:rsidRPr="00F5667A">
        <w:rPr>
          <w:rFonts w:ascii="Arial" w:hAnsi="Arial" w:cs="Arial"/>
          <w:b/>
          <w:bCs/>
          <w:highlight w:val="green"/>
        </w:rPr>
        <w:t>4</w:t>
      </w:r>
      <w:r w:rsidRPr="00F5667A">
        <w:rPr>
          <w:rFonts w:ascii="Arial" w:hAnsi="Arial" w:cs="Arial"/>
          <w:b/>
          <w:bCs/>
          <w:highlight w:val="green"/>
        </w:rPr>
        <w:t xml:space="preserve"> do </w:t>
      </w:r>
      <w:r w:rsidR="002A7B3E" w:rsidRPr="00F5667A">
        <w:rPr>
          <w:rFonts w:ascii="Arial" w:hAnsi="Arial" w:cs="Arial"/>
          <w:b/>
          <w:bCs/>
          <w:highlight w:val="green"/>
        </w:rPr>
        <w:t>10</w:t>
      </w:r>
      <w:r w:rsidR="00C24D4E" w:rsidRPr="00F5667A">
        <w:rPr>
          <w:rFonts w:ascii="Arial" w:hAnsi="Arial" w:cs="Arial"/>
          <w:b/>
          <w:bCs/>
          <w:highlight w:val="green"/>
        </w:rPr>
        <w:t>:00</w:t>
      </w:r>
      <w:r w:rsidRPr="00F5667A">
        <w:rPr>
          <w:rFonts w:ascii="Arial" w:hAnsi="Arial" w:cs="Arial"/>
          <w:b/>
          <w:bCs/>
          <w:highlight w:val="green"/>
        </w:rPr>
        <w:t xml:space="preserve"> hod.</w:t>
      </w:r>
      <w:bookmarkEnd w:id="33"/>
      <w:r w:rsidRPr="00EA28B7">
        <w:rPr>
          <w:rFonts w:ascii="Arial" w:hAnsi="Arial" w:cs="Arial"/>
        </w:rPr>
        <w:t xml:space="preserve">  </w:t>
      </w:r>
    </w:p>
    <w:p w14:paraId="3F580778" w14:textId="7A565422" w:rsidR="002B6FD4" w:rsidRPr="00EA28B7" w:rsidRDefault="00B91ACA" w:rsidP="009B4DCD">
      <w:pPr>
        <w:pStyle w:val="Zkladntext"/>
        <w:numPr>
          <w:ilvl w:val="1"/>
          <w:numId w:val="4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EA28B7">
        <w:rPr>
          <w:rFonts w:ascii="Arial" w:hAnsi="Arial" w:cs="Arial"/>
        </w:rPr>
        <w:t>Ponuka zaradeného záujemcu predložená po uplynutí lehoty na predkladanie ponúk sa elektronicky neotvorí.</w:t>
      </w:r>
    </w:p>
    <w:p w14:paraId="7584CA88" w14:textId="7D5D3726" w:rsidR="0018468D" w:rsidRPr="00E2718F" w:rsidRDefault="002B6FD4" w:rsidP="0018468D">
      <w:pPr>
        <w:pStyle w:val="Zkladntext"/>
        <w:numPr>
          <w:ilvl w:val="1"/>
          <w:numId w:val="4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EA28B7">
        <w:rPr>
          <w:rFonts w:ascii="Arial" w:hAnsi="Arial" w:cs="Arial"/>
        </w:rPr>
        <w:t xml:space="preserve">Viazanosť ponúk je </w:t>
      </w:r>
      <w:r w:rsidR="00204644" w:rsidRPr="00EA28B7">
        <w:rPr>
          <w:rFonts w:ascii="Arial" w:hAnsi="Arial" w:cs="Arial"/>
        </w:rPr>
        <w:t xml:space="preserve">stanovená </w:t>
      </w:r>
      <w:r w:rsidRPr="00EA28B7">
        <w:rPr>
          <w:rFonts w:ascii="Arial" w:hAnsi="Arial" w:cs="Arial"/>
        </w:rPr>
        <w:t xml:space="preserve">do </w:t>
      </w:r>
      <w:r w:rsidR="002A7B3E" w:rsidRPr="00F5667A">
        <w:rPr>
          <w:rFonts w:ascii="Arial" w:hAnsi="Arial" w:cs="Arial"/>
          <w:highlight w:val="green"/>
        </w:rPr>
        <w:t>17</w:t>
      </w:r>
      <w:r w:rsidR="00EB1FEB" w:rsidRPr="00F5667A">
        <w:rPr>
          <w:rFonts w:ascii="Arial" w:hAnsi="Arial" w:cs="Arial"/>
          <w:highlight w:val="green"/>
        </w:rPr>
        <w:t>.</w:t>
      </w:r>
      <w:r w:rsidR="00D1075A" w:rsidRPr="00F5667A">
        <w:rPr>
          <w:rFonts w:ascii="Arial" w:hAnsi="Arial" w:cs="Arial"/>
          <w:highlight w:val="green"/>
        </w:rPr>
        <w:t>0</w:t>
      </w:r>
      <w:r w:rsidR="002A7B3E" w:rsidRPr="00F5667A">
        <w:rPr>
          <w:rFonts w:ascii="Arial" w:hAnsi="Arial" w:cs="Arial"/>
          <w:highlight w:val="green"/>
        </w:rPr>
        <w:t>8</w:t>
      </w:r>
      <w:r w:rsidR="00204644" w:rsidRPr="00F5667A">
        <w:rPr>
          <w:rFonts w:ascii="Arial" w:hAnsi="Arial" w:cs="Arial"/>
          <w:highlight w:val="green"/>
        </w:rPr>
        <w:t>.202</w:t>
      </w:r>
      <w:r w:rsidR="00D1075A" w:rsidRPr="00F5667A">
        <w:rPr>
          <w:rFonts w:ascii="Arial" w:hAnsi="Arial" w:cs="Arial"/>
          <w:highlight w:val="green"/>
        </w:rPr>
        <w:t>4</w:t>
      </w:r>
      <w:r w:rsidRPr="00F5667A">
        <w:rPr>
          <w:rFonts w:ascii="Arial" w:hAnsi="Arial" w:cs="Arial"/>
          <w:highlight w:val="green"/>
        </w:rPr>
        <w:t>.</w:t>
      </w:r>
      <w:r w:rsidRPr="00EA28B7">
        <w:rPr>
          <w:rFonts w:ascii="Arial" w:hAnsi="Arial" w:cs="Arial"/>
        </w:rPr>
        <w:t xml:space="preserve"> V prípade potreby, vyplývajúcej najmä z aplikácie revíznych postupov, si verejný obstarávateľ vyhradzuje právo primerane predĺžiť lehotu viazanosti ponúk</w:t>
      </w:r>
      <w:r w:rsidRPr="00E2718F">
        <w:rPr>
          <w:rFonts w:ascii="Arial" w:hAnsi="Arial" w:cs="Arial"/>
        </w:rPr>
        <w:t>.</w:t>
      </w:r>
      <w:r w:rsidR="00877256" w:rsidRPr="00E2718F">
        <w:rPr>
          <w:rFonts w:ascii="Arial" w:hAnsi="Arial" w:cs="Arial"/>
        </w:rPr>
        <w:t xml:space="preserve"> Verejný obstarávateľ sa však</w:t>
      </w:r>
      <w:r w:rsidR="0018468D" w:rsidRPr="00E2718F">
        <w:rPr>
          <w:rFonts w:ascii="Arial" w:hAnsi="Arial" w:cs="Arial"/>
        </w:rPr>
        <w:t xml:space="preserve"> </w:t>
      </w:r>
      <w:r w:rsidR="0018468D" w:rsidRPr="00E2718F">
        <w:rPr>
          <w:rFonts w:ascii="Arial" w:hAnsi="Arial" w:cs="Arial"/>
          <w:bCs/>
        </w:rPr>
        <w:t xml:space="preserve">zaväzuje v lehote do 2 hodín od momentu uplynutia lehoty na predkladanie ponúk oznámiť výsledok verejného obstarávania, a to v prípade, ak ponuka uchádzača predbežne umiestneného na 1. mieste v poradí nebude obsahovať žiadne nedostatky a nebude potrebné uplatniť inštitút vysvetlenia ponuky, resp. vysvetlenia mimoriadne nízkej ponuky podľa § 53 </w:t>
      </w:r>
      <w:r w:rsidR="00F231B1" w:rsidRPr="00E2718F">
        <w:rPr>
          <w:rFonts w:ascii="Arial" w:hAnsi="Arial" w:cs="Arial"/>
          <w:bCs/>
        </w:rPr>
        <w:t>ZVO</w:t>
      </w:r>
      <w:r w:rsidR="0018468D" w:rsidRPr="00E2718F">
        <w:rPr>
          <w:rFonts w:ascii="Arial" w:hAnsi="Arial" w:cs="Arial"/>
          <w:bCs/>
        </w:rPr>
        <w:t xml:space="preserve">. </w:t>
      </w:r>
    </w:p>
    <w:p w14:paraId="678EDB8A" w14:textId="72A3F729" w:rsidR="00856672" w:rsidRPr="00EA28B7" w:rsidRDefault="00856672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4" w:name="_Toc135913535"/>
      <w:r w:rsidRPr="00EA28B7">
        <w:rPr>
          <w:rFonts w:ascii="ABC Camera Plain Medium" w:hAnsi="ABC Camera Plain Medium"/>
          <w:color w:val="754BFF"/>
          <w:sz w:val="32"/>
        </w:rPr>
        <w:t>Otváranie ponúk</w:t>
      </w:r>
      <w:bookmarkEnd w:id="34"/>
      <w:r w:rsidRPr="00EA28B7">
        <w:rPr>
          <w:rFonts w:ascii="ABC Camera Plain Medium" w:hAnsi="ABC Camera Plain Medium"/>
          <w:color w:val="754BFF"/>
          <w:sz w:val="32"/>
        </w:rPr>
        <w:t xml:space="preserve"> </w:t>
      </w:r>
    </w:p>
    <w:p w14:paraId="4857BDA9" w14:textId="743886CA" w:rsidR="00353664" w:rsidRPr="00EA28B7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EA28B7">
        <w:rPr>
          <w:rFonts w:ascii="Arial" w:hAnsi="Arial" w:cs="Arial"/>
        </w:rPr>
        <w:t xml:space="preserve">Otváranie ponúk sa uskutoční dňa </w:t>
      </w:r>
      <w:r w:rsidR="002A7B3E" w:rsidRPr="00F5667A">
        <w:rPr>
          <w:rFonts w:ascii="Arial" w:hAnsi="Arial" w:cs="Arial"/>
          <w:b/>
          <w:highlight w:val="green"/>
        </w:rPr>
        <w:t>31</w:t>
      </w:r>
      <w:r w:rsidR="00604164" w:rsidRPr="00F5667A">
        <w:rPr>
          <w:rFonts w:ascii="Arial" w:hAnsi="Arial" w:cs="Arial"/>
          <w:b/>
          <w:highlight w:val="green"/>
        </w:rPr>
        <w:t>.</w:t>
      </w:r>
      <w:r w:rsidR="00E2718F" w:rsidRPr="00F5667A">
        <w:rPr>
          <w:rFonts w:ascii="Arial" w:hAnsi="Arial" w:cs="Arial"/>
          <w:b/>
          <w:highlight w:val="green"/>
        </w:rPr>
        <w:t>0</w:t>
      </w:r>
      <w:r w:rsidR="00604164" w:rsidRPr="00F5667A">
        <w:rPr>
          <w:rFonts w:ascii="Arial" w:hAnsi="Arial" w:cs="Arial"/>
          <w:b/>
          <w:highlight w:val="green"/>
        </w:rPr>
        <w:t>7</w:t>
      </w:r>
      <w:r w:rsidR="003D0078" w:rsidRPr="00F5667A">
        <w:rPr>
          <w:rFonts w:ascii="Arial" w:hAnsi="Arial" w:cs="Arial"/>
          <w:b/>
          <w:highlight w:val="green"/>
        </w:rPr>
        <w:t>.202</w:t>
      </w:r>
      <w:r w:rsidR="00E2718F" w:rsidRPr="00F5667A">
        <w:rPr>
          <w:rFonts w:ascii="Arial" w:hAnsi="Arial" w:cs="Arial"/>
          <w:b/>
          <w:highlight w:val="green"/>
        </w:rPr>
        <w:t>4</w:t>
      </w:r>
      <w:r w:rsidR="003D0078" w:rsidRPr="00F5667A">
        <w:rPr>
          <w:rFonts w:ascii="Arial" w:hAnsi="Arial" w:cs="Arial"/>
          <w:b/>
          <w:highlight w:val="green"/>
        </w:rPr>
        <w:t xml:space="preserve"> o </w:t>
      </w:r>
      <w:r w:rsidR="002A7B3E" w:rsidRPr="00F5667A">
        <w:rPr>
          <w:rFonts w:ascii="Arial" w:hAnsi="Arial" w:cs="Arial"/>
          <w:b/>
          <w:highlight w:val="green"/>
        </w:rPr>
        <w:t>10</w:t>
      </w:r>
      <w:r w:rsidR="003D0078" w:rsidRPr="00F5667A">
        <w:rPr>
          <w:rFonts w:ascii="Arial" w:hAnsi="Arial" w:cs="Arial"/>
          <w:b/>
          <w:highlight w:val="green"/>
        </w:rPr>
        <w:t>:</w:t>
      </w:r>
      <w:r w:rsidR="0044141D" w:rsidRPr="00F5667A">
        <w:rPr>
          <w:rFonts w:ascii="Arial" w:hAnsi="Arial" w:cs="Arial"/>
          <w:b/>
          <w:highlight w:val="green"/>
        </w:rPr>
        <w:t>01</w:t>
      </w:r>
      <w:r w:rsidR="003D0078" w:rsidRPr="00F5667A">
        <w:rPr>
          <w:rFonts w:ascii="Arial" w:hAnsi="Arial" w:cs="Arial"/>
          <w:b/>
          <w:highlight w:val="green"/>
        </w:rPr>
        <w:t xml:space="preserve"> hod.</w:t>
      </w:r>
      <w:r w:rsidR="003D0078" w:rsidRPr="00E2718F">
        <w:rPr>
          <w:rFonts w:ascii="Arial" w:hAnsi="Arial" w:cs="Arial"/>
          <w:b/>
        </w:rPr>
        <w:t xml:space="preserve">  </w:t>
      </w:r>
    </w:p>
    <w:p w14:paraId="1DBA999B" w14:textId="4F8F525E" w:rsidR="00353664" w:rsidRPr="008A0FE6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A0FE6">
        <w:rPr>
          <w:rFonts w:ascii="Arial" w:hAnsi="Arial" w:cs="Arial"/>
        </w:rPr>
        <w:lastRenderedPageBreak/>
        <w:t>Otváranie ponúk je v zmysle § 61 ods. 4 ZVO neverejné, údaje z otvárania ponúk verejný obstarávateľ nezverejňuje a neposiela uchádzačom ani zápisnicu z otvárania ponúk.</w:t>
      </w:r>
    </w:p>
    <w:p w14:paraId="4BA1B71F" w14:textId="61BCD681" w:rsidR="00F810C1" w:rsidRPr="000A6F59" w:rsidRDefault="00F810C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5" w:name="_Toc135913536"/>
      <w:r w:rsidRPr="000A6F59">
        <w:rPr>
          <w:rFonts w:ascii="ABC Camera Plain Medium" w:hAnsi="ABC Camera Plain Medium"/>
          <w:color w:val="754BFF"/>
          <w:sz w:val="32"/>
        </w:rPr>
        <w:t xml:space="preserve">Komunikácia </w:t>
      </w:r>
      <w:r w:rsidR="00CA086D" w:rsidRPr="000A6F59">
        <w:rPr>
          <w:rFonts w:ascii="ABC Camera Plain Medium" w:hAnsi="ABC Camera Plain Medium"/>
          <w:color w:val="754BFF"/>
          <w:sz w:val="32"/>
        </w:rPr>
        <w:t>a doručovanie</w:t>
      </w:r>
      <w:bookmarkEnd w:id="35"/>
    </w:p>
    <w:p w14:paraId="1E98C3BB" w14:textId="1B06D90E" w:rsidR="002A1D10" w:rsidRPr="008A0FE6" w:rsidRDefault="00C84EF1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8A0FE6">
        <w:rPr>
          <w:rFonts w:ascii="Arial" w:hAnsi="Arial" w:cs="Arial"/>
        </w:rPr>
        <w:t xml:space="preserve">Komunikácia medzi verejným obstarávateľom a záujemcom/uchádzačom sa uskutočňuje v </w:t>
      </w:r>
      <w:r w:rsidR="00F45174">
        <w:rPr>
          <w:rFonts w:ascii="Arial" w:hAnsi="Arial" w:cs="Arial"/>
        </w:rPr>
        <w:t> </w:t>
      </w:r>
      <w:r w:rsidRPr="008A0FE6">
        <w:rPr>
          <w:rFonts w:ascii="Arial" w:hAnsi="Arial" w:cs="Arial"/>
        </w:rPr>
        <w:t>slovenskom alebo českom jazyku výhradne prostredníctvom informačného systému Josephine, prevádzkovaného na adrese</w:t>
      </w:r>
      <w:r w:rsidRPr="008A0FE6">
        <w:rPr>
          <w:rFonts w:ascii="Arial" w:hAnsi="Arial" w:cs="Arial"/>
          <w:color w:val="000000" w:themeColor="text1"/>
        </w:rPr>
        <w:t xml:space="preserve">: </w:t>
      </w:r>
      <w:hyperlink r:id="rId13" w:history="1">
        <w:r w:rsidR="002A1D10" w:rsidRPr="008A0FE6">
          <w:rPr>
            <w:rStyle w:val="Hypertextovprepojenie"/>
            <w:rFonts w:ascii="Arial" w:hAnsi="Arial" w:cs="Arial"/>
            <w:color w:val="000000" w:themeColor="text1"/>
          </w:rPr>
          <w:t>https://josephine.proebiz.com/</w:t>
        </w:r>
      </w:hyperlink>
      <w:r w:rsidRPr="008A0FE6">
        <w:rPr>
          <w:rFonts w:ascii="Arial" w:hAnsi="Arial" w:cs="Arial"/>
          <w:color w:val="000000" w:themeColor="text1"/>
        </w:rPr>
        <w:t>.</w:t>
      </w:r>
      <w:r w:rsidR="002624DE" w:rsidRPr="008A0FE6">
        <w:rPr>
          <w:rFonts w:ascii="Arial" w:hAnsi="Arial" w:cs="Arial"/>
          <w:color w:val="000000" w:themeColor="text1"/>
        </w:rPr>
        <w:t xml:space="preserve"> </w:t>
      </w:r>
      <w:r w:rsidR="002A1D10" w:rsidRPr="008A0FE6">
        <w:rPr>
          <w:rFonts w:ascii="Arial" w:hAnsi="Arial" w:cs="Arial"/>
          <w:color w:val="000000" w:themeColor="text1"/>
        </w:rPr>
        <w:t>Tento spôsob komunikácie sa týka akejkoľvek komunikácie a podaní medzi verejným obstarávateľom a záujemcami/uchádzačmi počas celého procesu verejného obstarávania</w:t>
      </w:r>
      <w:r w:rsidR="005922DF" w:rsidRPr="008A0FE6">
        <w:rPr>
          <w:rFonts w:ascii="Arial" w:hAnsi="Arial" w:cs="Arial"/>
          <w:color w:val="000000" w:themeColor="text1"/>
        </w:rPr>
        <w:t xml:space="preserve">, s výnimkou prípadov, keď to výslovne vylučuje </w:t>
      </w:r>
      <w:r w:rsidR="00537A62" w:rsidRPr="008A0FE6">
        <w:rPr>
          <w:rFonts w:ascii="Arial" w:hAnsi="Arial" w:cs="Arial"/>
          <w:color w:val="000000" w:themeColor="text1"/>
        </w:rPr>
        <w:t>ZVO</w:t>
      </w:r>
      <w:r w:rsidR="002A1D10" w:rsidRPr="008A0FE6">
        <w:rPr>
          <w:rFonts w:ascii="Arial" w:hAnsi="Arial" w:cs="Arial"/>
          <w:color w:val="000000" w:themeColor="text1"/>
        </w:rPr>
        <w:t xml:space="preserve">. </w:t>
      </w:r>
    </w:p>
    <w:p w14:paraId="74175B7A" w14:textId="3F3D6EE6" w:rsidR="00433B06" w:rsidRPr="00AA37DD" w:rsidRDefault="00433B06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AA37DD">
        <w:rPr>
          <w:rFonts w:ascii="Arial" w:hAnsi="Arial" w:cs="Arial"/>
        </w:rPr>
        <w:t>Na používanie systému Josephine je nutné spĺňať nasledovné technické požiadavky:</w:t>
      </w:r>
      <w:r w:rsidR="00EC0118" w:rsidRPr="00AA37DD">
        <w:rPr>
          <w:rFonts w:ascii="Arial" w:hAnsi="Arial" w:cs="Arial"/>
        </w:rPr>
        <w:t xml:space="preserve"> </w:t>
      </w:r>
      <w:hyperlink r:id="rId14" w:history="1">
        <w:r w:rsidR="006C2D85" w:rsidRPr="00AA37DD">
          <w:rPr>
            <w:rStyle w:val="Hypertextovprepojenie"/>
            <w:rFonts w:ascii="Arial" w:hAnsi="Arial" w:cs="Arial"/>
            <w:color w:val="auto"/>
          </w:rPr>
          <w:t>https://store.proebiz.com/docs/josephine/sk/Technicke_poziadavky_sw_JOSEPHINE.pdf</w:t>
        </w:r>
      </w:hyperlink>
      <w:r w:rsidR="000E3864" w:rsidRPr="00AA37DD">
        <w:rPr>
          <w:rFonts w:ascii="Arial" w:hAnsi="Arial" w:cs="Arial"/>
        </w:rPr>
        <w:t>.</w:t>
      </w:r>
    </w:p>
    <w:p w14:paraId="3BFD5C6A" w14:textId="62E877BA" w:rsidR="002A1D10" w:rsidRPr="008A0FE6" w:rsidRDefault="003A2572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AA37DD">
        <w:rPr>
          <w:rFonts w:ascii="Arial" w:hAnsi="Arial" w:cs="Arial"/>
        </w:rPr>
        <w:t>Z</w:t>
      </w:r>
      <w:r w:rsidR="002A1D10" w:rsidRPr="00AA37DD">
        <w:rPr>
          <w:rFonts w:ascii="Arial" w:hAnsi="Arial" w:cs="Arial"/>
        </w:rPr>
        <w:t xml:space="preserve">ásielka sa považuje za doručenú, ak jej adresát bude mať objektívnu možnosť oboznámiť sa s jej </w:t>
      </w:r>
      <w:r w:rsidR="002A1D10" w:rsidRPr="008A0FE6">
        <w:rPr>
          <w:rFonts w:ascii="Arial" w:hAnsi="Arial" w:cs="Arial"/>
          <w:color w:val="000000" w:themeColor="text1"/>
        </w:rPr>
        <w:t xml:space="preserve">obsahom </w:t>
      </w:r>
      <w:r w:rsidR="009D75FE" w:rsidRPr="008A0FE6">
        <w:rPr>
          <w:rFonts w:ascii="Arial" w:hAnsi="Arial" w:cs="Arial"/>
          <w:color w:val="000000" w:themeColor="text1"/>
        </w:rPr>
        <w:t>(</w:t>
      </w:r>
      <w:r w:rsidR="002A1D10" w:rsidRPr="008A0FE6">
        <w:rPr>
          <w:rFonts w:ascii="Arial" w:hAnsi="Arial" w:cs="Arial"/>
          <w:color w:val="000000" w:themeColor="text1"/>
        </w:rPr>
        <w:t>akonáhle sa dostane zásielka do sféry jeho dispozície</w:t>
      </w:r>
      <w:r w:rsidR="009D75FE" w:rsidRPr="008A0FE6">
        <w:rPr>
          <w:rFonts w:ascii="Arial" w:hAnsi="Arial" w:cs="Arial"/>
          <w:color w:val="000000" w:themeColor="text1"/>
        </w:rPr>
        <w:t>)</w:t>
      </w:r>
      <w:r w:rsidR="00F32D85" w:rsidRPr="008A0FE6">
        <w:rPr>
          <w:rFonts w:ascii="Arial" w:hAnsi="Arial" w:cs="Arial"/>
          <w:color w:val="000000" w:themeColor="text1"/>
        </w:rPr>
        <w:t>, t. j. moment, kedy bola správa záujemcovi/uchádzačovi doručená prostredníctvom systému J</w:t>
      </w:r>
      <w:r w:rsidR="00130F36" w:rsidRPr="008A0FE6">
        <w:rPr>
          <w:rFonts w:ascii="Arial" w:hAnsi="Arial" w:cs="Arial"/>
          <w:color w:val="000000" w:themeColor="text1"/>
        </w:rPr>
        <w:t>osephine</w:t>
      </w:r>
      <w:r w:rsidR="00F32D85" w:rsidRPr="008A0FE6">
        <w:rPr>
          <w:rFonts w:ascii="Arial" w:hAnsi="Arial" w:cs="Arial"/>
          <w:color w:val="000000" w:themeColor="text1"/>
        </w:rPr>
        <w:t>, nie kedy ju záujemca/</w:t>
      </w:r>
      <w:r w:rsidR="006C2D85">
        <w:rPr>
          <w:rFonts w:ascii="Arial" w:hAnsi="Arial" w:cs="Arial"/>
          <w:color w:val="000000" w:themeColor="text1"/>
        </w:rPr>
        <w:t xml:space="preserve"> </w:t>
      </w:r>
      <w:r w:rsidR="00F32D85" w:rsidRPr="008A0FE6">
        <w:rPr>
          <w:rFonts w:ascii="Arial" w:hAnsi="Arial" w:cs="Arial"/>
          <w:color w:val="000000" w:themeColor="text1"/>
        </w:rPr>
        <w:t>uchádzač prečítal</w:t>
      </w:r>
      <w:r w:rsidR="002A1D10" w:rsidRPr="008A0FE6">
        <w:rPr>
          <w:rFonts w:ascii="Arial" w:hAnsi="Arial" w:cs="Arial"/>
          <w:color w:val="000000" w:themeColor="text1"/>
        </w:rPr>
        <w:t xml:space="preserve">. </w:t>
      </w:r>
    </w:p>
    <w:p w14:paraId="6F538E9E" w14:textId="0B460280" w:rsidR="0006275D" w:rsidRPr="008A0FE6" w:rsidRDefault="00094E76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8A0FE6">
        <w:rPr>
          <w:rFonts w:ascii="Arial" w:hAnsi="Arial" w:cs="Arial"/>
          <w:color w:val="000000" w:themeColor="text1"/>
        </w:rPr>
        <w:t>Záujemcovi, resp. uchádzačovi bude na ním určený kontaktný e-mail (zadaný pri registrácii do systému Josephine) bezodkladne odoslaná informácia o tom, že k predmetnej zákazke existuje nová zásielka/správa.</w:t>
      </w:r>
    </w:p>
    <w:p w14:paraId="75848023" w14:textId="1E8C5284" w:rsidR="006E4D9A" w:rsidRPr="008A0FE6" w:rsidRDefault="0006275D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8A0FE6">
        <w:rPr>
          <w:rFonts w:ascii="Arial" w:hAnsi="Arial" w:cs="Arial"/>
          <w:color w:val="000000" w:themeColor="text1"/>
        </w:rPr>
        <w:t>V prípade potreby je možné kontaktovať podpor</w:t>
      </w:r>
      <w:r w:rsidR="00AA37DD">
        <w:rPr>
          <w:rFonts w:ascii="Arial" w:hAnsi="Arial" w:cs="Arial"/>
          <w:color w:val="000000" w:themeColor="text1"/>
        </w:rPr>
        <w:t>u</w:t>
      </w:r>
      <w:r w:rsidRPr="008A0FE6">
        <w:rPr>
          <w:rFonts w:ascii="Arial" w:hAnsi="Arial" w:cs="Arial"/>
          <w:color w:val="000000" w:themeColor="text1"/>
        </w:rPr>
        <w:t xml:space="preserve"> Houston </w:t>
      </w:r>
      <w:r w:rsidR="00AA37DD">
        <w:rPr>
          <w:rFonts w:ascii="Arial" w:hAnsi="Arial" w:cs="Arial"/>
          <w:color w:val="000000" w:themeColor="text1"/>
        </w:rPr>
        <w:t>Proebiz</w:t>
      </w:r>
      <w:r w:rsidRPr="008A0FE6">
        <w:rPr>
          <w:rFonts w:ascii="Arial" w:hAnsi="Arial" w:cs="Arial"/>
          <w:color w:val="000000" w:themeColor="text1"/>
        </w:rPr>
        <w:t xml:space="preserve"> na e-maile: </w:t>
      </w:r>
      <w:hyperlink r:id="rId15" w:history="1">
        <w:r w:rsidRPr="008A0FE6">
          <w:rPr>
            <w:rStyle w:val="Hypertextovprepojenie"/>
            <w:rFonts w:ascii="Arial" w:hAnsi="Arial" w:cs="Arial"/>
            <w:color w:val="000000" w:themeColor="text1"/>
          </w:rPr>
          <w:t>houston@proebiz.com</w:t>
        </w:r>
      </w:hyperlink>
      <w:r w:rsidRPr="008A0FE6">
        <w:rPr>
          <w:rFonts w:ascii="Arial" w:hAnsi="Arial" w:cs="Arial"/>
          <w:color w:val="000000" w:themeColor="text1"/>
        </w:rPr>
        <w:t xml:space="preserve">  alebo telefonicky na čísle: +421 220 255 999.</w:t>
      </w:r>
    </w:p>
    <w:p w14:paraId="16C80C1D" w14:textId="08C9DBD0" w:rsidR="00F604A4" w:rsidRPr="000A6F59" w:rsidRDefault="00F604A4" w:rsidP="00C62623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6" w:name="_Toc135913537"/>
      <w:r w:rsidRPr="000A6F59">
        <w:rPr>
          <w:rFonts w:ascii="ABC Camera Plain Medium" w:hAnsi="ABC Camera Plain Medium"/>
          <w:color w:val="754BFF"/>
          <w:sz w:val="32"/>
        </w:rPr>
        <w:t>Vysvetľovanie</w:t>
      </w:r>
      <w:bookmarkEnd w:id="36"/>
      <w:r w:rsidRPr="000A6F59">
        <w:rPr>
          <w:rFonts w:ascii="ABC Camera Plain Medium" w:hAnsi="ABC Camera Plain Medium"/>
          <w:color w:val="754BFF"/>
          <w:sz w:val="32"/>
        </w:rPr>
        <w:t xml:space="preserve"> </w:t>
      </w:r>
    </w:p>
    <w:p w14:paraId="650587C4" w14:textId="2A47E645" w:rsidR="00C31997" w:rsidRPr="009D2AC4" w:rsidRDefault="002A1D10" w:rsidP="004D052B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9D2AC4">
        <w:rPr>
          <w:rFonts w:ascii="Arial" w:hAnsi="Arial" w:cs="Arial"/>
        </w:rPr>
        <w:t xml:space="preserve">V prípade potreby vysvetliť alebo objasniť </w:t>
      </w:r>
      <w:r w:rsidR="00CB697F" w:rsidRPr="009D2AC4">
        <w:rPr>
          <w:rFonts w:ascii="Arial" w:hAnsi="Arial" w:cs="Arial"/>
        </w:rPr>
        <w:t>informácie potrebné na vypracovanie ponuky</w:t>
      </w:r>
      <w:r w:rsidRPr="009D2AC4">
        <w:rPr>
          <w:rFonts w:ascii="Arial" w:hAnsi="Arial" w:cs="Arial"/>
        </w:rPr>
        <w:t xml:space="preserve"> uvedené </w:t>
      </w:r>
      <w:r w:rsidR="003646D4" w:rsidRPr="009D2AC4">
        <w:rPr>
          <w:rFonts w:ascii="Arial" w:hAnsi="Arial" w:cs="Arial"/>
        </w:rPr>
        <w:br/>
      </w:r>
      <w:r w:rsidRPr="009D2AC4">
        <w:rPr>
          <w:rFonts w:ascii="Arial" w:hAnsi="Arial" w:cs="Arial"/>
        </w:rPr>
        <w:t xml:space="preserve">v </w:t>
      </w:r>
      <w:r w:rsidR="00301FAB">
        <w:rPr>
          <w:rFonts w:ascii="Arial" w:hAnsi="Arial" w:cs="Arial"/>
        </w:rPr>
        <w:t xml:space="preserve">týchto súťažných podkladoch </w:t>
      </w:r>
      <w:r w:rsidRPr="009D2AC4">
        <w:rPr>
          <w:rFonts w:ascii="Arial" w:hAnsi="Arial" w:cs="Arial"/>
        </w:rPr>
        <w:t xml:space="preserve">alebo v inej sprievodnej dokumentácii, môže </w:t>
      </w:r>
      <w:r w:rsidR="00CB697F" w:rsidRPr="009D2AC4">
        <w:rPr>
          <w:rFonts w:ascii="Arial" w:hAnsi="Arial" w:cs="Arial"/>
        </w:rPr>
        <w:t>zaradený</w:t>
      </w:r>
      <w:r w:rsidRPr="009D2AC4">
        <w:rPr>
          <w:rFonts w:ascii="Arial" w:hAnsi="Arial" w:cs="Arial"/>
        </w:rPr>
        <w:t xml:space="preserve"> záujemc</w:t>
      </w:r>
      <w:r w:rsidR="00CB697F" w:rsidRPr="009D2AC4">
        <w:rPr>
          <w:rFonts w:ascii="Arial" w:hAnsi="Arial" w:cs="Arial"/>
        </w:rPr>
        <w:t>a</w:t>
      </w:r>
      <w:r w:rsidRPr="009D2AC4">
        <w:rPr>
          <w:rFonts w:ascii="Arial" w:hAnsi="Arial" w:cs="Arial"/>
        </w:rPr>
        <w:t xml:space="preserve"> požiadať </w:t>
      </w:r>
      <w:r w:rsidR="003646D4" w:rsidRPr="009D2AC4">
        <w:rPr>
          <w:rFonts w:ascii="Arial" w:hAnsi="Arial" w:cs="Arial"/>
        </w:rPr>
        <w:t xml:space="preserve">verejného obstarávateľa </w:t>
      </w:r>
      <w:r w:rsidRPr="009D2AC4">
        <w:rPr>
          <w:rFonts w:ascii="Arial" w:hAnsi="Arial" w:cs="Arial"/>
        </w:rPr>
        <w:t xml:space="preserve">o ich vysvetlenie výlučne prostredníctvom </w:t>
      </w:r>
      <w:r w:rsidR="006F373D" w:rsidRPr="009D2AC4">
        <w:rPr>
          <w:rFonts w:ascii="Arial" w:hAnsi="Arial" w:cs="Arial"/>
        </w:rPr>
        <w:t>IS</w:t>
      </w:r>
      <w:r w:rsidRPr="009D2AC4">
        <w:rPr>
          <w:rFonts w:ascii="Arial" w:hAnsi="Arial" w:cs="Arial"/>
        </w:rPr>
        <w:t xml:space="preserve"> Josephine</w:t>
      </w:r>
      <w:r w:rsidR="00DF59D8" w:rsidRPr="009D2AC4">
        <w:rPr>
          <w:rFonts w:ascii="Arial" w:hAnsi="Arial" w:cs="Arial"/>
        </w:rPr>
        <w:t>.</w:t>
      </w:r>
      <w:r w:rsidR="00C31997" w:rsidRPr="009D2AC4">
        <w:rPr>
          <w:rFonts w:ascii="Arial" w:hAnsi="Arial" w:cs="Arial"/>
        </w:rPr>
        <w:t xml:space="preserve"> </w:t>
      </w:r>
    </w:p>
    <w:p w14:paraId="37EF5380" w14:textId="37255F03" w:rsidR="004E0BAF" w:rsidRPr="009D2AC4" w:rsidRDefault="002A1D10" w:rsidP="004D052B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9D2AC4">
        <w:rPr>
          <w:rFonts w:ascii="Arial" w:hAnsi="Arial" w:cs="Arial"/>
          <w:color w:val="000000" w:themeColor="text1"/>
        </w:rPr>
        <w:t xml:space="preserve">Odpovede na žiadosti o vysvetlenie budú uverejnené </w:t>
      </w:r>
      <w:r w:rsidR="008F5CEE" w:rsidRPr="009D2AC4">
        <w:rPr>
          <w:rFonts w:ascii="Arial" w:hAnsi="Arial" w:cs="Arial"/>
          <w:color w:val="000000" w:themeColor="text1"/>
        </w:rPr>
        <w:t xml:space="preserve">prostredníctvom </w:t>
      </w:r>
      <w:r w:rsidR="00456191" w:rsidRPr="009D2AC4">
        <w:rPr>
          <w:rFonts w:ascii="Arial" w:hAnsi="Arial" w:cs="Arial"/>
          <w:color w:val="000000" w:themeColor="text1"/>
        </w:rPr>
        <w:t>systém</w:t>
      </w:r>
      <w:r w:rsidR="008F5CEE" w:rsidRPr="009D2AC4">
        <w:rPr>
          <w:rFonts w:ascii="Arial" w:hAnsi="Arial" w:cs="Arial"/>
          <w:color w:val="000000" w:themeColor="text1"/>
        </w:rPr>
        <w:t>u</w:t>
      </w:r>
      <w:r w:rsidRPr="009D2AC4">
        <w:rPr>
          <w:rFonts w:ascii="Arial" w:hAnsi="Arial" w:cs="Arial"/>
          <w:color w:val="000000" w:themeColor="text1"/>
        </w:rPr>
        <w:t xml:space="preserve"> J</w:t>
      </w:r>
      <w:r w:rsidR="00B2733E" w:rsidRPr="009D2AC4">
        <w:rPr>
          <w:rFonts w:ascii="Arial" w:hAnsi="Arial" w:cs="Arial"/>
          <w:color w:val="000000" w:themeColor="text1"/>
        </w:rPr>
        <w:t>osephine</w:t>
      </w:r>
      <w:r w:rsidRPr="009D2AC4">
        <w:rPr>
          <w:rFonts w:ascii="Arial" w:hAnsi="Arial" w:cs="Arial"/>
          <w:color w:val="000000" w:themeColor="text1"/>
        </w:rPr>
        <w:t xml:space="preserve"> v </w:t>
      </w:r>
      <w:r w:rsidR="000058B5" w:rsidRPr="009D2AC4">
        <w:rPr>
          <w:rFonts w:ascii="Arial" w:hAnsi="Arial" w:cs="Arial"/>
          <w:color w:val="000000" w:themeColor="text1"/>
        </w:rPr>
        <w:t>danej zákazke</w:t>
      </w:r>
      <w:r w:rsidRPr="009D2AC4">
        <w:rPr>
          <w:rFonts w:ascii="Arial" w:hAnsi="Arial" w:cs="Arial"/>
          <w:color w:val="000000" w:themeColor="text1"/>
        </w:rPr>
        <w:t xml:space="preserve"> v časti Dokumenty. Verejný obstarávateľ o uverejnení odpovede informuje všetkých </w:t>
      </w:r>
      <w:r w:rsidR="000058B5" w:rsidRPr="009D2AC4">
        <w:rPr>
          <w:rFonts w:ascii="Arial" w:hAnsi="Arial" w:cs="Arial"/>
          <w:color w:val="000000" w:themeColor="text1"/>
        </w:rPr>
        <w:t>zaradených</w:t>
      </w:r>
      <w:r w:rsidRPr="009D2AC4">
        <w:rPr>
          <w:rFonts w:ascii="Arial" w:hAnsi="Arial" w:cs="Arial"/>
          <w:color w:val="000000" w:themeColor="text1"/>
        </w:rPr>
        <w:t xml:space="preserve"> záujemcov</w:t>
      </w:r>
      <w:bookmarkStart w:id="37" w:name="_Ref100565172"/>
      <w:r w:rsidR="004E0BAF" w:rsidRPr="009D2AC4">
        <w:rPr>
          <w:rFonts w:ascii="Arial" w:hAnsi="Arial" w:cs="Arial"/>
          <w:color w:val="000000" w:themeColor="text1"/>
        </w:rPr>
        <w:t xml:space="preserve"> </w:t>
      </w:r>
      <w:r w:rsidR="0083114E" w:rsidRPr="009D2AC4">
        <w:rPr>
          <w:rFonts w:ascii="Arial" w:hAnsi="Arial" w:cs="Arial"/>
          <w:color w:val="000000" w:themeColor="text1"/>
        </w:rPr>
        <w:t xml:space="preserve">najneskôr šesť dní pred uplynutím lehoty na predkladanie </w:t>
      </w:r>
      <w:r w:rsidR="000058B5" w:rsidRPr="009D2AC4">
        <w:rPr>
          <w:rFonts w:ascii="Arial" w:hAnsi="Arial" w:cs="Arial"/>
          <w:color w:val="000000" w:themeColor="text1"/>
        </w:rPr>
        <w:t>ponúk</w:t>
      </w:r>
      <w:r w:rsidR="0083114E" w:rsidRPr="009D2AC4">
        <w:rPr>
          <w:rFonts w:ascii="Arial" w:hAnsi="Arial" w:cs="Arial"/>
          <w:color w:val="000000" w:themeColor="text1"/>
        </w:rPr>
        <w:t xml:space="preserve"> </w:t>
      </w:r>
      <w:r w:rsidR="00142D6C" w:rsidRPr="009D2AC4">
        <w:rPr>
          <w:rFonts w:ascii="Arial" w:hAnsi="Arial" w:cs="Arial"/>
          <w:color w:val="000000" w:themeColor="text1"/>
        </w:rPr>
        <w:br/>
      </w:r>
      <w:r w:rsidR="0083114E" w:rsidRPr="009D2AC4">
        <w:rPr>
          <w:rFonts w:ascii="Arial" w:hAnsi="Arial" w:cs="Arial"/>
          <w:color w:val="000000" w:themeColor="text1"/>
        </w:rPr>
        <w:t xml:space="preserve">za predpokladu, že </w:t>
      </w:r>
      <w:r w:rsidR="008F5CEE" w:rsidRPr="009D2AC4">
        <w:rPr>
          <w:rFonts w:ascii="Arial" w:hAnsi="Arial" w:cs="Arial"/>
          <w:color w:val="000000" w:themeColor="text1"/>
        </w:rPr>
        <w:t xml:space="preserve">sa </w:t>
      </w:r>
      <w:r w:rsidR="0083114E" w:rsidRPr="009D2AC4">
        <w:rPr>
          <w:rFonts w:ascii="Arial" w:hAnsi="Arial" w:cs="Arial"/>
          <w:color w:val="000000" w:themeColor="text1"/>
        </w:rPr>
        <w:t>o vysvetlenie požiada dostatočne vopred.</w:t>
      </w:r>
      <w:bookmarkEnd w:id="37"/>
      <w:r w:rsidR="00052B6B">
        <w:rPr>
          <w:rFonts w:ascii="Arial" w:hAnsi="Arial" w:cs="Arial"/>
          <w:color w:val="000000" w:themeColor="text1"/>
        </w:rPr>
        <w:t xml:space="preserve"> </w:t>
      </w:r>
    </w:p>
    <w:p w14:paraId="4AC355FB" w14:textId="4674ED64" w:rsidR="0083114E" w:rsidRPr="009D2AC4" w:rsidRDefault="0083114E" w:rsidP="004D052B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9D2AC4">
        <w:rPr>
          <w:rFonts w:ascii="Arial" w:hAnsi="Arial" w:cs="Arial"/>
          <w:color w:val="000000" w:themeColor="text1"/>
        </w:rPr>
        <w:t xml:space="preserve">Ak je to nevyhnutné, verejný obstarávateľ môže v lehote na predkladanie </w:t>
      </w:r>
      <w:r w:rsidR="000058B5" w:rsidRPr="009D2AC4">
        <w:rPr>
          <w:rFonts w:ascii="Arial" w:hAnsi="Arial" w:cs="Arial"/>
          <w:color w:val="000000" w:themeColor="text1"/>
        </w:rPr>
        <w:t xml:space="preserve">ponúk </w:t>
      </w:r>
      <w:r w:rsidRPr="009D2AC4">
        <w:rPr>
          <w:rFonts w:ascii="Arial" w:hAnsi="Arial" w:cs="Arial"/>
          <w:color w:val="000000" w:themeColor="text1"/>
        </w:rPr>
        <w:t>doplniť informácie uvedené v</w:t>
      </w:r>
      <w:r w:rsidR="00A4272B">
        <w:rPr>
          <w:rFonts w:ascii="Arial" w:hAnsi="Arial" w:cs="Arial"/>
          <w:color w:val="000000" w:themeColor="text1"/>
        </w:rPr>
        <w:t> </w:t>
      </w:r>
      <w:r w:rsidR="00301FAB">
        <w:rPr>
          <w:rFonts w:ascii="Arial" w:hAnsi="Arial" w:cs="Arial"/>
        </w:rPr>
        <w:t xml:space="preserve">týchto súťažných podkladoch </w:t>
      </w:r>
      <w:r w:rsidR="002D7D9B" w:rsidRPr="009D2AC4">
        <w:rPr>
          <w:rFonts w:ascii="Arial" w:hAnsi="Arial" w:cs="Arial"/>
          <w:color w:val="000000" w:themeColor="text1"/>
        </w:rPr>
        <w:t xml:space="preserve">alebo v inej sprievodnej dokumentácii </w:t>
      </w:r>
      <w:r w:rsidRPr="009D2AC4">
        <w:rPr>
          <w:rFonts w:ascii="Arial" w:hAnsi="Arial" w:cs="Arial"/>
          <w:color w:val="000000" w:themeColor="text1"/>
        </w:rPr>
        <w:t xml:space="preserve">o čom </w:t>
      </w:r>
      <w:r w:rsidR="00F26616" w:rsidRPr="009D2AC4">
        <w:rPr>
          <w:rFonts w:ascii="Arial" w:hAnsi="Arial" w:cs="Arial"/>
          <w:color w:val="000000" w:themeColor="text1"/>
        </w:rPr>
        <w:t xml:space="preserve">informuje všetkých </w:t>
      </w:r>
      <w:r w:rsidR="004046E8" w:rsidRPr="009D2AC4">
        <w:rPr>
          <w:rFonts w:ascii="Arial" w:hAnsi="Arial" w:cs="Arial"/>
          <w:color w:val="000000" w:themeColor="text1"/>
        </w:rPr>
        <w:t>zaradených</w:t>
      </w:r>
      <w:r w:rsidR="00F26616" w:rsidRPr="009D2AC4">
        <w:rPr>
          <w:rFonts w:ascii="Arial" w:hAnsi="Arial" w:cs="Arial"/>
          <w:color w:val="000000" w:themeColor="text1"/>
        </w:rPr>
        <w:t xml:space="preserve"> záujemcov</w:t>
      </w:r>
      <w:r w:rsidR="00F55946" w:rsidRPr="009D2AC4">
        <w:rPr>
          <w:rFonts w:ascii="Arial" w:hAnsi="Arial" w:cs="Arial"/>
          <w:color w:val="000000" w:themeColor="text1"/>
        </w:rPr>
        <w:t xml:space="preserve"> a ich znenie zverejní prostredníctvom systému Josephine</w:t>
      </w:r>
      <w:r w:rsidR="004A49D6" w:rsidRPr="009D2AC4">
        <w:rPr>
          <w:rFonts w:ascii="Arial" w:hAnsi="Arial" w:cs="Arial"/>
        </w:rPr>
        <w:t>.</w:t>
      </w:r>
    </w:p>
    <w:p w14:paraId="7932AADC" w14:textId="4FE4106B" w:rsidR="008F388B" w:rsidRPr="000A6F59" w:rsidRDefault="008F388B" w:rsidP="008F388B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8" w:name="_Ref126156592"/>
      <w:bookmarkStart w:id="39" w:name="_Toc135913538"/>
      <w:r w:rsidRPr="000A6F59">
        <w:rPr>
          <w:rFonts w:ascii="ABC Camera Plain Medium" w:hAnsi="ABC Camera Plain Medium"/>
          <w:color w:val="754BFF"/>
          <w:sz w:val="32"/>
        </w:rPr>
        <w:t>Pred</w:t>
      </w:r>
      <w:bookmarkEnd w:id="38"/>
      <w:r w:rsidR="00B92C81" w:rsidRPr="000A6F59">
        <w:rPr>
          <w:rFonts w:ascii="ABC Camera Plain Medium" w:hAnsi="ABC Camera Plain Medium"/>
          <w:color w:val="754BFF"/>
          <w:sz w:val="32"/>
        </w:rPr>
        <w:t>loženie ponuky</w:t>
      </w:r>
      <w:bookmarkEnd w:id="39"/>
    </w:p>
    <w:p w14:paraId="2FB09ABD" w14:textId="3221E897" w:rsidR="00810F75" w:rsidRPr="00286FF7" w:rsidRDefault="00AC6DD7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>Ponuku môžu predkladať len záujemcovia zaradení do predmetného DNS.</w:t>
      </w:r>
      <w:r w:rsidR="00EA465D" w:rsidRPr="00286FF7">
        <w:rPr>
          <w:rFonts w:ascii="Arial" w:hAnsi="Arial" w:cs="Arial"/>
          <w:color w:val="000000" w:themeColor="text1"/>
        </w:rPr>
        <w:t xml:space="preserve"> Zaradený záujemca môže v rámci konkrétnej Výzvy predložiť iba jednu ponuku.</w:t>
      </w:r>
      <w:r w:rsidR="00F408E6" w:rsidRPr="00286FF7">
        <w:rPr>
          <w:rFonts w:ascii="Arial" w:hAnsi="Arial" w:cs="Arial"/>
          <w:color w:val="000000" w:themeColor="text1"/>
        </w:rPr>
        <w:t xml:space="preserve"> </w:t>
      </w:r>
    </w:p>
    <w:p w14:paraId="4061DD3E" w14:textId="46FBA6A4" w:rsidR="00443A8F" w:rsidRPr="00286FF7" w:rsidRDefault="00B072BD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predkladá ponuku </w:t>
      </w:r>
      <w:r w:rsidR="00AC223B" w:rsidRPr="00286FF7">
        <w:rPr>
          <w:rFonts w:ascii="Arial" w:hAnsi="Arial" w:cs="Arial"/>
          <w:color w:val="000000" w:themeColor="text1"/>
        </w:rPr>
        <w:t xml:space="preserve">výlučne v </w:t>
      </w:r>
      <w:r w:rsidRPr="00286FF7">
        <w:rPr>
          <w:rFonts w:ascii="Arial" w:hAnsi="Arial" w:cs="Arial"/>
          <w:color w:val="000000" w:themeColor="text1"/>
        </w:rPr>
        <w:t>elektronickej podobe</w:t>
      </w:r>
      <w:r w:rsidR="00C0417C" w:rsidRPr="00286FF7">
        <w:rPr>
          <w:rFonts w:ascii="Arial" w:hAnsi="Arial" w:cs="Arial"/>
          <w:color w:val="000000" w:themeColor="text1"/>
        </w:rPr>
        <w:t>,</w:t>
      </w:r>
      <w:r w:rsidRPr="00286FF7">
        <w:rPr>
          <w:rFonts w:ascii="Arial" w:hAnsi="Arial" w:cs="Arial"/>
          <w:color w:val="000000" w:themeColor="text1"/>
        </w:rPr>
        <w:t xml:space="preserve"> </w:t>
      </w:r>
      <w:r w:rsidR="000F2182" w:rsidRPr="00286FF7">
        <w:rPr>
          <w:rFonts w:ascii="Arial" w:hAnsi="Arial" w:cs="Arial"/>
          <w:color w:val="000000" w:themeColor="text1"/>
        </w:rPr>
        <w:t>a</w:t>
      </w:r>
      <w:r w:rsidR="00C0417C" w:rsidRPr="00286FF7">
        <w:rPr>
          <w:rFonts w:ascii="Arial" w:hAnsi="Arial" w:cs="Arial"/>
          <w:color w:val="000000" w:themeColor="text1"/>
        </w:rPr>
        <w:t xml:space="preserve"> to</w:t>
      </w:r>
      <w:r w:rsidR="000F2182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 xml:space="preserve">v lehote na predkladanie ponúk podľa </w:t>
      </w:r>
      <w:r w:rsidR="00443A8F" w:rsidRPr="00286FF7">
        <w:rPr>
          <w:rFonts w:ascii="Arial" w:hAnsi="Arial" w:cs="Arial"/>
          <w:color w:val="000000" w:themeColor="text1"/>
        </w:rPr>
        <w:t xml:space="preserve">bodu </w:t>
      </w:r>
      <w:r w:rsidR="00443A8F" w:rsidRPr="00286FF7">
        <w:rPr>
          <w:rFonts w:ascii="Arial" w:hAnsi="Arial" w:cs="Arial"/>
          <w:color w:val="000000" w:themeColor="text1"/>
        </w:rPr>
        <w:fldChar w:fldCharType="begin"/>
      </w:r>
      <w:r w:rsidR="00443A8F" w:rsidRPr="00286FF7">
        <w:rPr>
          <w:rFonts w:ascii="Arial" w:hAnsi="Arial" w:cs="Arial"/>
          <w:color w:val="000000" w:themeColor="text1"/>
        </w:rPr>
        <w:instrText xml:space="preserve"> REF _Ref126222830 \r \h </w:instrText>
      </w:r>
      <w:r w:rsidR="00A02C22" w:rsidRPr="00286FF7">
        <w:rPr>
          <w:rFonts w:ascii="Arial" w:hAnsi="Arial" w:cs="Arial"/>
          <w:color w:val="000000" w:themeColor="text1"/>
        </w:rPr>
        <w:instrText xml:space="preserve"> \* MERGEFORMAT </w:instrText>
      </w:r>
      <w:r w:rsidR="00443A8F" w:rsidRPr="00286FF7">
        <w:rPr>
          <w:rFonts w:ascii="Arial" w:hAnsi="Arial" w:cs="Arial"/>
          <w:color w:val="000000" w:themeColor="text1"/>
        </w:rPr>
      </w:r>
      <w:r w:rsidR="00443A8F" w:rsidRPr="00286FF7">
        <w:rPr>
          <w:rFonts w:ascii="Arial" w:hAnsi="Arial" w:cs="Arial"/>
          <w:color w:val="000000" w:themeColor="text1"/>
        </w:rPr>
        <w:fldChar w:fldCharType="separate"/>
      </w:r>
      <w:r w:rsidR="00414FA2">
        <w:rPr>
          <w:rFonts w:ascii="Arial" w:hAnsi="Arial" w:cs="Arial"/>
          <w:color w:val="000000" w:themeColor="text1"/>
        </w:rPr>
        <w:t>6.1</w:t>
      </w:r>
      <w:r w:rsidR="00443A8F" w:rsidRPr="00286FF7">
        <w:rPr>
          <w:rFonts w:ascii="Arial" w:hAnsi="Arial" w:cs="Arial"/>
          <w:color w:val="000000" w:themeColor="text1"/>
        </w:rPr>
        <w:fldChar w:fldCharType="end"/>
      </w:r>
      <w:r w:rsidR="00443A8F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>týchto súťažných podklado</w:t>
      </w:r>
      <w:r w:rsidR="00443A8F" w:rsidRPr="00286FF7">
        <w:rPr>
          <w:rFonts w:ascii="Arial" w:hAnsi="Arial" w:cs="Arial"/>
          <w:color w:val="000000" w:themeColor="text1"/>
        </w:rPr>
        <w:t>v</w:t>
      </w:r>
      <w:r w:rsidRPr="00286FF7">
        <w:rPr>
          <w:rFonts w:ascii="Arial" w:hAnsi="Arial" w:cs="Arial"/>
          <w:color w:val="000000" w:themeColor="text1"/>
        </w:rPr>
        <w:t xml:space="preserve">. Elektronická ponuka sa </w:t>
      </w:r>
      <w:r w:rsidR="00F173AF" w:rsidRPr="00286FF7">
        <w:rPr>
          <w:rFonts w:ascii="Arial" w:hAnsi="Arial" w:cs="Arial"/>
          <w:color w:val="000000" w:themeColor="text1"/>
        </w:rPr>
        <w:t>predloží</w:t>
      </w:r>
      <w:r w:rsidRPr="00286FF7">
        <w:rPr>
          <w:rFonts w:ascii="Arial" w:hAnsi="Arial" w:cs="Arial"/>
          <w:color w:val="000000" w:themeColor="text1"/>
        </w:rPr>
        <w:t xml:space="preserve"> vyplnením ponukového formulára a vložením dokladov a dokumentov </w:t>
      </w:r>
      <w:r w:rsidR="00256993" w:rsidRPr="00286FF7">
        <w:rPr>
          <w:rFonts w:ascii="Arial" w:hAnsi="Arial" w:cs="Arial"/>
          <w:color w:val="000000" w:themeColor="text1"/>
        </w:rPr>
        <w:t>tvoriacich obsah ponuky, požadované v</w:t>
      </w:r>
      <w:r w:rsidR="007972F1">
        <w:rPr>
          <w:rFonts w:ascii="Arial" w:hAnsi="Arial" w:cs="Arial"/>
          <w:color w:val="000000" w:themeColor="text1"/>
        </w:rPr>
        <w:t> </w:t>
      </w:r>
      <w:r w:rsidR="00256993" w:rsidRPr="00286FF7">
        <w:rPr>
          <w:rFonts w:ascii="Arial" w:hAnsi="Arial" w:cs="Arial"/>
          <w:color w:val="000000" w:themeColor="text1"/>
        </w:rPr>
        <w:t>týchto súťažných podkladoch, ktoré musia byť k termínu predloženia ponuky platné a aktuálne.</w:t>
      </w:r>
      <w:r w:rsidR="00AB0A91" w:rsidRPr="00286FF7">
        <w:rPr>
          <w:rFonts w:ascii="Arial" w:hAnsi="Arial" w:cs="Arial"/>
          <w:color w:val="000000" w:themeColor="text1"/>
        </w:rPr>
        <w:t xml:space="preserve"> </w:t>
      </w:r>
    </w:p>
    <w:p w14:paraId="7B0E0718" w14:textId="236CA2FD" w:rsidR="00A37C3C" w:rsidRPr="00286FF7" w:rsidRDefault="00A37C3C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>Zaradený záujemca sa prihlasuje do systému Josephine pomocou eID alebo svojich hesiel, ktoré nadobudol v rámci autentifikačného procesu.</w:t>
      </w:r>
      <w:r w:rsidR="004D5AA3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 xml:space="preserve">Autentifikovaný zaradený záujemca si po prihlásení </w:t>
      </w:r>
      <w:r w:rsidR="0025458A" w:rsidRPr="00286FF7">
        <w:rPr>
          <w:rFonts w:ascii="Arial" w:hAnsi="Arial" w:cs="Arial"/>
          <w:color w:val="000000" w:themeColor="text1"/>
        </w:rPr>
        <w:br/>
      </w:r>
      <w:r w:rsidRPr="00286FF7">
        <w:rPr>
          <w:rFonts w:ascii="Arial" w:hAnsi="Arial" w:cs="Arial"/>
          <w:color w:val="000000" w:themeColor="text1"/>
        </w:rPr>
        <w:t xml:space="preserve">do systému Josephine v záložke „Moje obstarávania“ vyberie predmetnú zákazku a vloží svoju ponuku do určeného formulára na príjem ponúk, ktorý nájde v záložke „Ponuky“. </w:t>
      </w:r>
    </w:p>
    <w:p w14:paraId="5020FFD0" w14:textId="49FE134F" w:rsidR="00CF3A3B" w:rsidRPr="00286FF7" w:rsidRDefault="00B072BD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predkladá ponuku v slovenskom alebo českom jazyku. Ak je jej súčasťou doklad alebo dokument vyhotovený v cudzom jazyku, predkladá sa spolu s jeho úradným prekladom </w:t>
      </w:r>
      <w:r w:rsidR="00FE2691">
        <w:rPr>
          <w:rFonts w:ascii="Arial" w:hAnsi="Arial" w:cs="Arial"/>
          <w:color w:val="000000" w:themeColor="text1"/>
        </w:rPr>
        <w:br/>
      </w:r>
      <w:r w:rsidRPr="00286FF7">
        <w:rPr>
          <w:rFonts w:ascii="Arial" w:hAnsi="Arial" w:cs="Arial"/>
          <w:color w:val="000000" w:themeColor="text1"/>
        </w:rPr>
        <w:t>do slovenčiny; to neplatí pre doklady a dokumenty vyhotovené v českom jazyku.</w:t>
      </w:r>
    </w:p>
    <w:p w14:paraId="0C78CCC5" w14:textId="3337A1F4" w:rsidR="00CF3A3B" w:rsidRPr="00286FF7" w:rsidRDefault="00C24429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</w:t>
      </w:r>
      <w:r w:rsidR="00B072BD" w:rsidRPr="00286FF7">
        <w:rPr>
          <w:rFonts w:ascii="Arial" w:hAnsi="Arial" w:cs="Arial"/>
          <w:color w:val="000000" w:themeColor="text1"/>
        </w:rPr>
        <w:t xml:space="preserve">môže predložiť aj doklad alebo dokument vyhotovený v anglickom jazyku, </w:t>
      </w:r>
      <w:r w:rsidR="00FE2691">
        <w:rPr>
          <w:rFonts w:ascii="Arial" w:hAnsi="Arial" w:cs="Arial"/>
          <w:color w:val="000000" w:themeColor="text1"/>
        </w:rPr>
        <w:br/>
      </w:r>
      <w:r w:rsidR="00B072BD" w:rsidRPr="00286FF7">
        <w:rPr>
          <w:rFonts w:ascii="Arial" w:hAnsi="Arial" w:cs="Arial"/>
          <w:color w:val="000000" w:themeColor="text1"/>
        </w:rPr>
        <w:t xml:space="preserve">a to za predpokladu, že overenie informácií uvedených v predloženom doklade/dokumente je pre verejného obstarávateľa objektívne jednoduché a nevyžaduje si úradný preklad do slovenského jazyka. </w:t>
      </w:r>
    </w:p>
    <w:p w14:paraId="0FB8C538" w14:textId="2B8446B0" w:rsidR="00B072BD" w:rsidRPr="00286FF7" w:rsidRDefault="00B072BD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lastRenderedPageBreak/>
        <w:t>V prípade, ak verejný obstarávateľ nebude vedieť z dokladu/dokumentu predloženého v anglickom jazyku overiť informácie uvedené v takomto dokumente, požiada uchádzača o predloženie úradného prekladu dokladu/dokumentu vyhotoveného v</w:t>
      </w:r>
      <w:r w:rsidR="00D43793" w:rsidRPr="00286FF7">
        <w:rPr>
          <w:rFonts w:ascii="Arial" w:hAnsi="Arial" w:cs="Arial"/>
          <w:color w:val="000000" w:themeColor="text1"/>
        </w:rPr>
        <w:t> </w:t>
      </w:r>
      <w:r w:rsidRPr="00286FF7">
        <w:rPr>
          <w:rFonts w:ascii="Arial" w:hAnsi="Arial" w:cs="Arial"/>
          <w:color w:val="000000" w:themeColor="text1"/>
        </w:rPr>
        <w:t>anglickom</w:t>
      </w:r>
      <w:r w:rsidR="00D43793" w:rsidRPr="00286FF7">
        <w:rPr>
          <w:rFonts w:ascii="Arial" w:hAnsi="Arial" w:cs="Arial"/>
          <w:color w:val="000000" w:themeColor="text1"/>
        </w:rPr>
        <w:t xml:space="preserve"> alebo v inom</w:t>
      </w:r>
      <w:r w:rsidRPr="00286FF7">
        <w:rPr>
          <w:rFonts w:ascii="Arial" w:hAnsi="Arial" w:cs="Arial"/>
          <w:color w:val="000000" w:themeColor="text1"/>
        </w:rPr>
        <w:t xml:space="preserve"> jazyku do slovenského jazyka. </w:t>
      </w:r>
      <w:r w:rsidR="00EB4A61">
        <w:rPr>
          <w:rFonts w:ascii="Arial" w:hAnsi="Arial" w:cs="Arial"/>
          <w:color w:val="000000" w:themeColor="text1"/>
        </w:rPr>
        <w:br/>
      </w:r>
      <w:r w:rsidRPr="00286FF7">
        <w:rPr>
          <w:rFonts w:ascii="Arial" w:hAnsi="Arial" w:cs="Arial"/>
          <w:color w:val="000000" w:themeColor="text1"/>
        </w:rPr>
        <w:t xml:space="preserve">V takom prípade je uchádzač povinný doručiť dokumenty úradne preložené do slovenčiny. </w:t>
      </w:r>
    </w:p>
    <w:p w14:paraId="67A1E70D" w14:textId="3F5E9457" w:rsidR="001060EE" w:rsidRPr="00286FF7" w:rsidRDefault="001060EE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286FF7">
        <w:rPr>
          <w:rFonts w:ascii="Arial" w:hAnsi="Arial" w:cs="Arial"/>
        </w:rPr>
        <w:t xml:space="preserve">Doklady predložené </w:t>
      </w:r>
      <w:r w:rsidR="00810BF0" w:rsidRPr="00286FF7">
        <w:rPr>
          <w:rFonts w:ascii="Arial" w:hAnsi="Arial" w:cs="Arial"/>
        </w:rPr>
        <w:t>uchádzačom</w:t>
      </w:r>
      <w:r w:rsidRPr="00286FF7">
        <w:rPr>
          <w:rFonts w:ascii="Arial" w:hAnsi="Arial" w:cs="Arial"/>
        </w:rPr>
        <w:t xml:space="preserve"> môžu byť v súlade s § 49 ods. 7 ZVO kópie dokladov v elektronickej podobe (odporúčaný formát </w:t>
      </w:r>
      <w:r w:rsidR="006F5573" w:rsidRPr="00286FF7">
        <w:rPr>
          <w:rFonts w:ascii="Arial" w:hAnsi="Arial" w:cs="Arial"/>
        </w:rPr>
        <w:t>pdf</w:t>
      </w:r>
      <w:r w:rsidRPr="00286FF7">
        <w:rPr>
          <w:rFonts w:ascii="Arial" w:hAnsi="Arial" w:cs="Arial"/>
        </w:rPr>
        <w:t xml:space="preserve">). </w:t>
      </w:r>
    </w:p>
    <w:p w14:paraId="27763191" w14:textId="2B82E5BC" w:rsidR="007E5EC4" w:rsidRPr="00286FF7" w:rsidRDefault="00C857A4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286FF7">
        <w:rPr>
          <w:rFonts w:ascii="Arial" w:hAnsi="Arial" w:cs="Arial"/>
        </w:rPr>
        <w:t xml:space="preserve">V prípade, že sú doklady, ktoré tvoria </w:t>
      </w:r>
      <w:r w:rsidR="004D5AA3" w:rsidRPr="00286FF7">
        <w:rPr>
          <w:rFonts w:ascii="Arial" w:hAnsi="Arial" w:cs="Arial"/>
        </w:rPr>
        <w:t>ponuku</w:t>
      </w:r>
      <w:r w:rsidRPr="00286FF7">
        <w:rPr>
          <w:rFonts w:ascii="Arial" w:hAnsi="Arial" w:cs="Arial"/>
        </w:rPr>
        <w:t xml:space="preserve">, vydávané orgánom verejnej správy (alebo inou povinnou inštitúciou) priamo v digitálnej podobe, môže </w:t>
      </w:r>
      <w:r w:rsidR="00140689" w:rsidRPr="00286FF7">
        <w:rPr>
          <w:rFonts w:ascii="Arial" w:hAnsi="Arial" w:cs="Arial"/>
        </w:rPr>
        <w:t>záujemca</w:t>
      </w:r>
      <w:r w:rsidRPr="00286FF7">
        <w:rPr>
          <w:rFonts w:ascii="Arial" w:hAnsi="Arial" w:cs="Arial"/>
        </w:rPr>
        <w:t xml:space="preserve"> vložiť do systému tento digitálny doklad (vrátane jeho úradného prekladu). </w:t>
      </w:r>
      <w:r w:rsidR="00140689" w:rsidRPr="00286FF7">
        <w:rPr>
          <w:rFonts w:ascii="Arial" w:hAnsi="Arial" w:cs="Arial"/>
        </w:rPr>
        <w:t>Záujemca</w:t>
      </w:r>
      <w:r w:rsidRPr="00286FF7">
        <w:rPr>
          <w:rFonts w:ascii="Arial" w:hAnsi="Arial" w:cs="Arial"/>
        </w:rPr>
        <w:t xml:space="preserve"> je oprávnený použiť aj doklady transformované zaručenou konverziou podľa zákona č. 305/2013 Z. z. o elektronickej podobe výkonu pôsobnosti orgánov verejnej moci a o zmene a doplnení niektorých zákonov (zákon o e-Governmente) v platnom znení. </w:t>
      </w:r>
    </w:p>
    <w:p w14:paraId="2B03F1D5" w14:textId="19A31251" w:rsidR="00177285" w:rsidRPr="000A6F59" w:rsidRDefault="00177285" w:rsidP="0017728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0" w:name="_Ref126139644"/>
      <w:bookmarkStart w:id="41" w:name="_Toc135913539"/>
      <w:r w:rsidRPr="000A6F59">
        <w:rPr>
          <w:rFonts w:ascii="ABC Camera Plain Medium" w:hAnsi="ABC Camera Plain Medium"/>
          <w:color w:val="754BFF"/>
          <w:sz w:val="32"/>
        </w:rPr>
        <w:t xml:space="preserve">Obsah </w:t>
      </w:r>
      <w:bookmarkEnd w:id="40"/>
      <w:r w:rsidR="00563FBA" w:rsidRPr="000A6F59">
        <w:rPr>
          <w:rFonts w:ascii="ABC Camera Plain Medium" w:hAnsi="ABC Camera Plain Medium"/>
          <w:color w:val="754BFF"/>
          <w:sz w:val="32"/>
        </w:rPr>
        <w:t>ponuky</w:t>
      </w:r>
      <w:bookmarkEnd w:id="41"/>
    </w:p>
    <w:p w14:paraId="46B4A9B9" w14:textId="717D9BAA" w:rsidR="007B62A6" w:rsidRPr="0055599D" w:rsidRDefault="00E520C6" w:rsidP="007B62A6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55599D">
        <w:rPr>
          <w:rFonts w:ascii="Arial" w:hAnsi="Arial" w:cs="Arial"/>
        </w:rPr>
        <w:t>Ponuka</w:t>
      </w:r>
      <w:r w:rsidR="007B62A6" w:rsidRPr="0055599D">
        <w:rPr>
          <w:rFonts w:ascii="Arial" w:hAnsi="Arial" w:cs="Arial"/>
        </w:rPr>
        <w:t xml:space="preserve"> musí obsahovať nasledujúce dokumenty: </w:t>
      </w:r>
    </w:p>
    <w:p w14:paraId="09F39F7F" w14:textId="36573238" w:rsidR="00C130DF" w:rsidRPr="0055599D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Uchádzačom ocenený, kompletne vyplnený Návrh na plnenie kritérií na vyhodnotenie ponúk podľa prílohy č. </w:t>
      </w:r>
      <w:r w:rsidR="0006401D" w:rsidRPr="0055599D">
        <w:rPr>
          <w:rFonts w:ascii="Arial" w:hAnsi="Arial" w:cs="Arial"/>
        </w:rPr>
        <w:t>1</w:t>
      </w:r>
      <w:r w:rsidRPr="0055599D">
        <w:rPr>
          <w:rFonts w:ascii="Arial" w:hAnsi="Arial" w:cs="Arial"/>
        </w:rPr>
        <w:t xml:space="preserve"> týchto súťažných podkladov; </w:t>
      </w:r>
    </w:p>
    <w:p w14:paraId="7297579D" w14:textId="59FC65AE" w:rsidR="00C130DF" w:rsidRPr="0055599D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>Uzavretú zmluvu</w:t>
      </w:r>
      <w:r w:rsidR="00047427">
        <w:rPr>
          <w:rFonts w:ascii="Arial" w:hAnsi="Arial" w:cs="Arial"/>
        </w:rPr>
        <w:t xml:space="preserve"> </w:t>
      </w:r>
      <w:r w:rsidR="00047427" w:rsidRPr="00047427">
        <w:rPr>
          <w:rFonts w:ascii="Arial" w:hAnsi="Arial" w:cs="Arial"/>
        </w:rPr>
        <w:t>s PDS plynu v</w:t>
      </w:r>
      <w:r w:rsidR="00047427">
        <w:rPr>
          <w:rFonts w:ascii="Arial" w:hAnsi="Arial" w:cs="Arial"/>
        </w:rPr>
        <w:t> </w:t>
      </w:r>
      <w:r w:rsidR="00047427" w:rsidRPr="00047427">
        <w:rPr>
          <w:rFonts w:ascii="Arial" w:hAnsi="Arial" w:cs="Arial"/>
        </w:rPr>
        <w:t>SR</w:t>
      </w:r>
      <w:r w:rsidR="00047427">
        <w:rPr>
          <w:rFonts w:ascii="Arial" w:hAnsi="Arial" w:cs="Arial"/>
        </w:rPr>
        <w:t>, resp. č</w:t>
      </w:r>
      <w:r w:rsidR="00047427" w:rsidRPr="00047427">
        <w:rPr>
          <w:rFonts w:ascii="Arial" w:hAnsi="Arial" w:cs="Arial"/>
        </w:rPr>
        <w:t>estné prehlásenie uchádzača</w:t>
      </w:r>
      <w:r w:rsidR="00047427">
        <w:rPr>
          <w:rFonts w:ascii="Arial" w:hAnsi="Arial" w:cs="Arial"/>
        </w:rPr>
        <w:t xml:space="preserve">, že </w:t>
      </w:r>
      <w:r w:rsidR="00047427" w:rsidRPr="00047427">
        <w:rPr>
          <w:rFonts w:ascii="Arial" w:hAnsi="Arial" w:cs="Arial"/>
        </w:rPr>
        <w:t xml:space="preserve">najneskôr ku dňu uzavretia </w:t>
      </w:r>
      <w:r w:rsidR="00047427">
        <w:rPr>
          <w:rFonts w:ascii="Arial" w:hAnsi="Arial" w:cs="Arial"/>
        </w:rPr>
        <w:t>Zmluvy</w:t>
      </w:r>
      <w:r w:rsidR="00047427" w:rsidRPr="00047427">
        <w:rPr>
          <w:rFonts w:ascii="Arial" w:hAnsi="Arial" w:cs="Arial"/>
        </w:rPr>
        <w:t xml:space="preserve"> bude mať uzavretú zmluvu s PDS plynu v SR, na základe ktorej zabezpečí distribučné služby plynu do jednotlivých odberných miest </w:t>
      </w:r>
      <w:r w:rsidR="00047427">
        <w:rPr>
          <w:rFonts w:ascii="Arial" w:hAnsi="Arial" w:cs="Arial"/>
        </w:rPr>
        <w:t>odberateľa;</w:t>
      </w:r>
    </w:p>
    <w:p w14:paraId="5E59BCB1" w14:textId="77777777" w:rsidR="00DE4187" w:rsidRPr="0055599D" w:rsidRDefault="00DE4187" w:rsidP="00DE4187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Splnomocnenie konať za uchádzača alebo skupinu dodávateľov, ak ponuku podpisuje iná osoba ako štatutárny zástupca; </w:t>
      </w:r>
    </w:p>
    <w:p w14:paraId="33A8B369" w14:textId="6AD5EDE6" w:rsidR="00DE4187" w:rsidRPr="0055599D" w:rsidRDefault="00DE4187" w:rsidP="00DE4187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Vyhlásenie o participácii na vypracovaní ponuky inou osobou podľa prílohy </w:t>
      </w:r>
      <w:r w:rsidRPr="001D17CA">
        <w:rPr>
          <w:rFonts w:ascii="Arial" w:hAnsi="Arial" w:cs="Arial"/>
        </w:rPr>
        <w:t>č. 6 týcht</w:t>
      </w:r>
      <w:r w:rsidRPr="0055599D">
        <w:rPr>
          <w:rFonts w:ascii="Arial" w:hAnsi="Arial" w:cs="Arial"/>
        </w:rPr>
        <w:t>o súťažných podkladov (ak sa uplatňuje)</w:t>
      </w:r>
      <w:r>
        <w:rPr>
          <w:rFonts w:ascii="Arial" w:hAnsi="Arial" w:cs="Arial"/>
        </w:rPr>
        <w:t>.</w:t>
      </w:r>
    </w:p>
    <w:p w14:paraId="364FC2E7" w14:textId="33A4C0AD" w:rsidR="00815A79" w:rsidRPr="000A6F59" w:rsidRDefault="00B26559" w:rsidP="00815A7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2" w:name="_Toc135913540"/>
      <w:r w:rsidRPr="000A6F59">
        <w:rPr>
          <w:rFonts w:ascii="ABC Camera Plain Medium" w:hAnsi="ABC Camera Plain Medium"/>
          <w:color w:val="754BFF"/>
          <w:sz w:val="32"/>
        </w:rPr>
        <w:t>Doplnenie, zmena a odvolanie ponuky</w:t>
      </w:r>
      <w:bookmarkEnd w:id="42"/>
    </w:p>
    <w:p w14:paraId="6E0853E2" w14:textId="0D0ECF34" w:rsidR="00701FCE" w:rsidRPr="001C5BBD" w:rsidRDefault="00F94417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C5BBD">
        <w:rPr>
          <w:rFonts w:ascii="Arial" w:hAnsi="Arial" w:cs="Arial"/>
        </w:rPr>
        <w:t>Uchádzač</w:t>
      </w:r>
      <w:r w:rsidR="00701FCE" w:rsidRPr="001C5BBD">
        <w:rPr>
          <w:rFonts w:ascii="Arial" w:hAnsi="Arial" w:cs="Arial"/>
        </w:rPr>
        <w:t xml:space="preserve"> môže predloženú ponuku doplniť, zmeniť alebo odvolať do uplynutia lehoty na predkladanie ponúk. Doplnenie alebo zmenu ponuky je možné vykonať prostredníctvom funkcionality </w:t>
      </w:r>
      <w:r w:rsidR="00881FD7" w:rsidRPr="001C5BBD">
        <w:rPr>
          <w:rFonts w:ascii="Arial" w:hAnsi="Arial" w:cs="Arial"/>
        </w:rPr>
        <w:t>systému</w:t>
      </w:r>
      <w:r w:rsidR="00701FCE" w:rsidRPr="001C5BBD">
        <w:rPr>
          <w:rFonts w:ascii="Arial" w:hAnsi="Arial" w:cs="Arial"/>
        </w:rPr>
        <w:t xml:space="preserve"> J</w:t>
      </w:r>
      <w:r w:rsidR="00881FD7" w:rsidRPr="001C5BBD">
        <w:rPr>
          <w:rFonts w:ascii="Arial" w:hAnsi="Arial" w:cs="Arial"/>
        </w:rPr>
        <w:t>osephine</w:t>
      </w:r>
      <w:r w:rsidR="00701FCE" w:rsidRPr="001C5BBD">
        <w:rPr>
          <w:rFonts w:ascii="Arial" w:hAnsi="Arial" w:cs="Arial"/>
        </w:rPr>
        <w:t xml:space="preserve"> pred uplynutím lehoty na predkladanie ponúk. </w:t>
      </w:r>
      <w:r w:rsidR="00881FD7" w:rsidRPr="001C5BBD">
        <w:rPr>
          <w:rFonts w:ascii="Arial" w:hAnsi="Arial" w:cs="Arial"/>
        </w:rPr>
        <w:t>Uchádzač</w:t>
      </w:r>
      <w:r w:rsidR="00701FCE" w:rsidRPr="001C5BBD">
        <w:rPr>
          <w:rFonts w:ascii="Arial" w:hAnsi="Arial" w:cs="Arial"/>
        </w:rPr>
        <w:t xml:space="preserve"> pri zmene a odvolaní ponuky postupuje obdobne ako pri vložení prvotnej ponuky (kliknutím na tlačidlo Stiahnuť ponuku a predložením novej ponuky).</w:t>
      </w:r>
    </w:p>
    <w:p w14:paraId="2A5C2786" w14:textId="14BF5134" w:rsidR="001034A7" w:rsidRPr="000A6F59" w:rsidRDefault="001034A7" w:rsidP="001034A7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3" w:name="_Toc135913541"/>
      <w:r w:rsidRPr="000A6F59">
        <w:rPr>
          <w:rFonts w:ascii="ABC Camera Plain Medium" w:hAnsi="ABC Camera Plain Medium"/>
          <w:color w:val="754BFF"/>
          <w:sz w:val="32"/>
        </w:rPr>
        <w:t>Náklady na ponuku</w:t>
      </w:r>
      <w:bookmarkEnd w:id="43"/>
    </w:p>
    <w:p w14:paraId="03929B4A" w14:textId="5CF878F7" w:rsidR="001034A7" w:rsidRPr="0082267B" w:rsidRDefault="006F0AD9" w:rsidP="00D061E2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2267B">
        <w:rPr>
          <w:rFonts w:ascii="Arial" w:hAnsi="Arial" w:cs="Arial"/>
        </w:rPr>
        <w:t>Všetky výdavky spojené s prípravou a predložením ponuky znáša uchádzač bez akéhokoľvek finančného alebo iného nároku voči verejnému obstarávateľovi, a to aj v prípade, že verejný obstarávateľ neprijme ani jednu z predložených ponúk alebo zruší postup zadávania zákazky.</w:t>
      </w:r>
    </w:p>
    <w:p w14:paraId="2FFAC688" w14:textId="77777777" w:rsidR="008A27B9" w:rsidRPr="000A6F59" w:rsidRDefault="008A27B9" w:rsidP="008A27B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4" w:name="_Toc135913542"/>
      <w:r w:rsidRPr="000A6F59">
        <w:rPr>
          <w:rFonts w:ascii="ABC Camera Plain Medium" w:hAnsi="ABC Camera Plain Medium"/>
          <w:color w:val="754BFF"/>
          <w:sz w:val="32"/>
        </w:rPr>
        <w:t>Dôvernosť verejného obstarávania</w:t>
      </w:r>
      <w:bookmarkEnd w:id="44"/>
    </w:p>
    <w:p w14:paraId="434592CB" w14:textId="09DA5727" w:rsidR="008A27B9" w:rsidRPr="00982BD3" w:rsidRDefault="008A27B9" w:rsidP="008A27B9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82BD3">
        <w:rPr>
          <w:rFonts w:ascii="Arial" w:hAnsi="Arial" w:cs="Arial"/>
        </w:rPr>
        <w:t>Uchádzač v ponuke označí, ktoré skutočnosti považuje za dôverné. Podľa ZVO môžu byť dôvernými informáciami výhradne: obchodné tajomstvo, technické riešenia, a predlohy, návody, výkresy, projektové dokumentácie, modely, spôsob výpočtu jednotkových cien.</w:t>
      </w:r>
    </w:p>
    <w:p w14:paraId="134349F9" w14:textId="1A451952" w:rsidR="006F0AD9" w:rsidRPr="000A6F59" w:rsidRDefault="00F16B4C" w:rsidP="006F0AD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5" w:name="_Toc135913543"/>
      <w:r w:rsidRPr="000A6F59">
        <w:rPr>
          <w:rFonts w:ascii="ABC Camera Plain Medium" w:hAnsi="ABC Camera Plain Medium"/>
          <w:color w:val="754BFF"/>
          <w:sz w:val="32"/>
        </w:rPr>
        <w:t>Variantné riešenie</w:t>
      </w:r>
      <w:bookmarkEnd w:id="45"/>
    </w:p>
    <w:p w14:paraId="7D286F50" w14:textId="1A5DE43F" w:rsidR="006F0AD9" w:rsidRPr="00982BD3" w:rsidRDefault="00E67679" w:rsidP="00272D64">
      <w:pPr>
        <w:pStyle w:val="Zkladntext"/>
        <w:numPr>
          <w:ilvl w:val="1"/>
          <w:numId w:val="3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82BD3">
        <w:rPr>
          <w:rFonts w:ascii="Arial" w:hAnsi="Arial" w:cs="Arial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30703250" w14:textId="454E5F7A" w:rsidR="002C769F" w:rsidRPr="000A6F59" w:rsidRDefault="00330552" w:rsidP="0033055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6" w:name="_Toc135913544"/>
      <w:r w:rsidRPr="000A6F59">
        <w:rPr>
          <w:rFonts w:ascii="ABC Camera Plain Medium" w:hAnsi="ABC Camera Plain Medium"/>
          <w:color w:val="754BFF"/>
          <w:sz w:val="32"/>
        </w:rPr>
        <w:t>Kritériá na vyhodnotenie ponúk</w:t>
      </w:r>
      <w:bookmarkEnd w:id="46"/>
      <w:r w:rsidRPr="000A6F59">
        <w:rPr>
          <w:rFonts w:ascii="ABC Camera Plain Medium" w:hAnsi="ABC Camera Plain Medium"/>
          <w:color w:val="754BFF"/>
          <w:sz w:val="32"/>
        </w:rPr>
        <w:t xml:space="preserve"> </w:t>
      </w:r>
    </w:p>
    <w:p w14:paraId="5F1F3F5C" w14:textId="3C224CFB" w:rsidR="006B3594" w:rsidRDefault="00330552" w:rsidP="006B3594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0352E">
        <w:rPr>
          <w:rFonts w:ascii="Arial" w:hAnsi="Arial" w:cs="Arial"/>
        </w:rPr>
        <w:t>Kritéri</w:t>
      </w:r>
      <w:r w:rsidR="00A8662F" w:rsidRPr="0060352E">
        <w:rPr>
          <w:rFonts w:ascii="Arial" w:hAnsi="Arial" w:cs="Arial"/>
        </w:rPr>
        <w:t>om</w:t>
      </w:r>
      <w:r w:rsidRPr="0060352E">
        <w:rPr>
          <w:rFonts w:ascii="Arial" w:hAnsi="Arial" w:cs="Arial"/>
        </w:rPr>
        <w:t xml:space="preserve"> na vyhodnotenie ponúk </w:t>
      </w:r>
      <w:r w:rsidR="00B250DC" w:rsidRPr="0060352E">
        <w:rPr>
          <w:rFonts w:ascii="Arial" w:hAnsi="Arial" w:cs="Arial"/>
        </w:rPr>
        <w:t>je</w:t>
      </w:r>
      <w:r w:rsidRPr="0060352E">
        <w:rPr>
          <w:rFonts w:ascii="Arial" w:hAnsi="Arial" w:cs="Arial"/>
        </w:rPr>
        <w:t xml:space="preserve"> </w:t>
      </w:r>
      <w:r w:rsidRPr="007526F6">
        <w:rPr>
          <w:rFonts w:ascii="Arial" w:hAnsi="Arial" w:cs="Arial"/>
        </w:rPr>
        <w:t>naj</w:t>
      </w:r>
      <w:r w:rsidR="00FE1159" w:rsidRPr="007526F6">
        <w:rPr>
          <w:rFonts w:ascii="Arial" w:hAnsi="Arial" w:cs="Arial"/>
        </w:rPr>
        <w:t xml:space="preserve">nižšia </w:t>
      </w:r>
      <w:r w:rsidR="007526F6" w:rsidRPr="007526F6">
        <w:rPr>
          <w:rFonts w:ascii="Arial" w:hAnsi="Arial" w:cs="Arial"/>
        </w:rPr>
        <w:t>cena</w:t>
      </w:r>
      <w:r w:rsidR="007526F6">
        <w:rPr>
          <w:rFonts w:ascii="Arial" w:hAnsi="Arial" w:cs="Arial"/>
        </w:rPr>
        <w:t xml:space="preserve"> celkom</w:t>
      </w:r>
      <w:r w:rsidR="007526F6" w:rsidRPr="007526F6">
        <w:rPr>
          <w:rFonts w:ascii="Arial" w:hAnsi="Arial" w:cs="Arial"/>
        </w:rPr>
        <w:t xml:space="preserve"> za dodávku zemného plynu za obdobie od </w:t>
      </w:r>
      <w:r w:rsidR="007526F6" w:rsidRPr="00F5667A">
        <w:rPr>
          <w:rFonts w:ascii="Arial" w:hAnsi="Arial" w:cs="Arial"/>
          <w:highlight w:val="green"/>
        </w:rPr>
        <w:t>01.</w:t>
      </w:r>
      <w:r w:rsidR="002A7B3E" w:rsidRPr="00F5667A">
        <w:rPr>
          <w:rFonts w:ascii="Arial" w:hAnsi="Arial" w:cs="Arial"/>
          <w:highlight w:val="green"/>
        </w:rPr>
        <w:t>10</w:t>
      </w:r>
      <w:r w:rsidR="007526F6" w:rsidRPr="00F5667A">
        <w:rPr>
          <w:rFonts w:ascii="Arial" w:hAnsi="Arial" w:cs="Arial"/>
          <w:highlight w:val="green"/>
        </w:rPr>
        <w:t>.202</w:t>
      </w:r>
      <w:r w:rsidR="00DF1E5B" w:rsidRPr="00F5667A">
        <w:rPr>
          <w:rFonts w:ascii="Arial" w:hAnsi="Arial" w:cs="Arial"/>
          <w:highlight w:val="green"/>
        </w:rPr>
        <w:t>4</w:t>
      </w:r>
      <w:r w:rsidR="007526F6" w:rsidRPr="00F5667A">
        <w:rPr>
          <w:rFonts w:ascii="Arial" w:hAnsi="Arial" w:cs="Arial"/>
          <w:highlight w:val="green"/>
        </w:rPr>
        <w:t xml:space="preserve"> do 3</w:t>
      </w:r>
      <w:r w:rsidR="002A7B3E" w:rsidRPr="00F5667A">
        <w:rPr>
          <w:rFonts w:ascii="Arial" w:hAnsi="Arial" w:cs="Arial"/>
          <w:highlight w:val="green"/>
        </w:rPr>
        <w:t>0</w:t>
      </w:r>
      <w:r w:rsidR="007526F6" w:rsidRPr="00F5667A">
        <w:rPr>
          <w:rFonts w:ascii="Arial" w:hAnsi="Arial" w:cs="Arial"/>
          <w:highlight w:val="green"/>
        </w:rPr>
        <w:t>.0</w:t>
      </w:r>
      <w:r w:rsidR="002A7B3E" w:rsidRPr="00F5667A">
        <w:rPr>
          <w:rFonts w:ascii="Arial" w:hAnsi="Arial" w:cs="Arial"/>
          <w:highlight w:val="green"/>
        </w:rPr>
        <w:t>9</w:t>
      </w:r>
      <w:r w:rsidR="007526F6" w:rsidRPr="00F5667A">
        <w:rPr>
          <w:rFonts w:ascii="Arial" w:hAnsi="Arial" w:cs="Arial"/>
          <w:highlight w:val="green"/>
        </w:rPr>
        <w:t>.202</w:t>
      </w:r>
      <w:r w:rsidR="00DF1E5B" w:rsidRPr="00F5667A">
        <w:rPr>
          <w:rFonts w:ascii="Arial" w:hAnsi="Arial" w:cs="Arial"/>
          <w:highlight w:val="green"/>
        </w:rPr>
        <w:t>5</w:t>
      </w:r>
      <w:r w:rsidR="007526F6" w:rsidRPr="007526F6">
        <w:rPr>
          <w:rFonts w:ascii="Arial" w:hAnsi="Arial" w:cs="Arial"/>
        </w:rPr>
        <w:t xml:space="preserve"> vyjadrená v </w:t>
      </w:r>
      <w:r w:rsidR="007526F6">
        <w:rPr>
          <w:rFonts w:ascii="Arial" w:hAnsi="Arial" w:cs="Arial"/>
        </w:rPr>
        <w:t>eurách</w:t>
      </w:r>
      <w:r w:rsidR="007526F6" w:rsidRPr="007526F6">
        <w:rPr>
          <w:rFonts w:ascii="Arial" w:hAnsi="Arial" w:cs="Arial"/>
        </w:rPr>
        <w:t xml:space="preserve"> </w:t>
      </w:r>
      <w:r w:rsidR="00F23791">
        <w:rPr>
          <w:rFonts w:ascii="Arial" w:hAnsi="Arial" w:cs="Arial"/>
        </w:rPr>
        <w:t>s</w:t>
      </w:r>
      <w:r w:rsidR="007526F6" w:rsidRPr="007526F6">
        <w:rPr>
          <w:rFonts w:ascii="Arial" w:hAnsi="Arial" w:cs="Arial"/>
        </w:rPr>
        <w:t xml:space="preserve"> DPH</w:t>
      </w:r>
      <w:r w:rsidRPr="0060352E">
        <w:rPr>
          <w:rFonts w:ascii="Arial" w:hAnsi="Arial" w:cs="Arial"/>
        </w:rPr>
        <w:t xml:space="preserve">. </w:t>
      </w:r>
    </w:p>
    <w:p w14:paraId="219451B9" w14:textId="0840D27F" w:rsidR="007526F6" w:rsidRPr="007526F6" w:rsidRDefault="00854DBE" w:rsidP="00B23765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0352E">
        <w:rPr>
          <w:rFonts w:ascii="Arial" w:hAnsi="Arial" w:cs="Arial"/>
        </w:rPr>
        <w:lastRenderedPageBreak/>
        <w:t>Úspešným uchádzačom sa stane uchádzač, ktorého</w:t>
      </w:r>
      <w:r w:rsidR="007526F6">
        <w:rPr>
          <w:rFonts w:ascii="Arial" w:hAnsi="Arial" w:cs="Arial"/>
        </w:rPr>
        <w:t xml:space="preserve"> celková cena za celkový predpokladaný objem zemného plynu v eurách </w:t>
      </w:r>
      <w:r w:rsidR="00F23791">
        <w:rPr>
          <w:rFonts w:ascii="Arial" w:hAnsi="Arial" w:cs="Arial"/>
        </w:rPr>
        <w:t>s</w:t>
      </w:r>
      <w:r w:rsidR="007526F6" w:rsidRPr="007526F6">
        <w:rPr>
          <w:rFonts w:ascii="Arial" w:hAnsi="Arial" w:cs="Arial"/>
        </w:rPr>
        <w:t xml:space="preserve"> DPH </w:t>
      </w:r>
      <w:r w:rsidR="007526F6">
        <w:rPr>
          <w:rFonts w:ascii="Arial" w:hAnsi="Arial" w:cs="Arial"/>
        </w:rPr>
        <w:t>bude najnižšia.</w:t>
      </w:r>
      <w:r w:rsidRPr="0060352E">
        <w:rPr>
          <w:rFonts w:ascii="Arial" w:hAnsi="Arial" w:cs="Arial"/>
        </w:rPr>
        <w:t xml:space="preserve"> </w:t>
      </w:r>
      <w:r w:rsidR="007526F6">
        <w:rPr>
          <w:rFonts w:ascii="Arial" w:hAnsi="Arial" w:cs="Arial"/>
        </w:rPr>
        <w:t xml:space="preserve">Uchádzač vyplní prílohu č. 1 – Návrh na plnenie kritérií týchto súťažných podkladov, v ktorej uvedie ceny pre jednotlivé odberné miesta rozdelené podľa taríf. </w:t>
      </w:r>
    </w:p>
    <w:p w14:paraId="4312A0CF" w14:textId="4C3052F4" w:rsidR="00B53D52" w:rsidRDefault="00B53D52" w:rsidP="00266AAD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422688">
        <w:rPr>
          <w:rFonts w:ascii="Arial" w:hAnsi="Arial" w:cs="Arial"/>
        </w:rPr>
        <w:t>Cena za distribúciu a regulované distribučné služby sa budú účtovať podľa platných cenových rozhodnutí Úradu pre reguláciu sieťových odvetví (ďalej len „ÚRSO“) vzťahujúcich sa na služby poskytované prevádzkovateľom distribučnej sústavy (PDS) do OM.</w:t>
      </w:r>
    </w:p>
    <w:p w14:paraId="75B7C9DB" w14:textId="15FD9B56" w:rsidR="00FB0F8B" w:rsidRPr="000A6F59" w:rsidRDefault="00FB0F8B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7" w:name="_Toc135913545"/>
      <w:r w:rsidRPr="000A6F59">
        <w:rPr>
          <w:rFonts w:ascii="ABC Camera Plain Medium" w:hAnsi="ABC Camera Plain Medium"/>
          <w:color w:val="754BFF"/>
          <w:sz w:val="32"/>
        </w:rPr>
        <w:t xml:space="preserve">Cena </w:t>
      </w:r>
      <w:r w:rsidR="00455383" w:rsidRPr="000A6F59">
        <w:rPr>
          <w:rFonts w:ascii="ABC Camera Plain Medium" w:hAnsi="ABC Camera Plain Medium"/>
          <w:color w:val="754BFF"/>
          <w:sz w:val="32"/>
        </w:rPr>
        <w:t>uvedená v ponuke</w:t>
      </w:r>
      <w:bookmarkEnd w:id="47"/>
    </w:p>
    <w:p w14:paraId="1AB61F93" w14:textId="4DADCE18" w:rsidR="001E4A73" w:rsidRPr="001E4A73" w:rsidRDefault="00455383" w:rsidP="001E4A73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>Uchádzačom navrhovaná cena uvedená v ponuke bude vyjadrená v </w:t>
      </w:r>
      <w:r w:rsidR="007B0D34" w:rsidRPr="00154CC8">
        <w:rPr>
          <w:rFonts w:ascii="Arial" w:hAnsi="Arial" w:cs="Arial"/>
        </w:rPr>
        <w:t>eurách</w:t>
      </w:r>
      <w:r w:rsidRPr="00154CC8">
        <w:rPr>
          <w:rFonts w:ascii="Arial" w:hAnsi="Arial" w:cs="Arial"/>
        </w:rPr>
        <w:t xml:space="preserve">. </w:t>
      </w:r>
      <w:r w:rsidR="00CE06C9" w:rsidRPr="00154CC8">
        <w:rPr>
          <w:rFonts w:ascii="Arial" w:hAnsi="Arial" w:cs="Arial"/>
        </w:rPr>
        <w:t>J</w:t>
      </w:r>
      <w:r w:rsidRPr="00154CC8">
        <w:rPr>
          <w:rFonts w:ascii="Arial" w:hAnsi="Arial" w:cs="Arial"/>
        </w:rPr>
        <w:t xml:space="preserve">ednotkové ceny </w:t>
      </w:r>
      <w:r w:rsidR="0019020D">
        <w:rPr>
          <w:rFonts w:ascii="Arial" w:hAnsi="Arial" w:cs="Arial"/>
        </w:rPr>
        <w:br/>
      </w:r>
      <w:r w:rsidRPr="00154CC8">
        <w:rPr>
          <w:rFonts w:ascii="Arial" w:hAnsi="Arial" w:cs="Arial"/>
        </w:rPr>
        <w:t>a aj celková cena musia byť zaokrúhlené na dve desatinné miesta.</w:t>
      </w:r>
      <w:r w:rsidR="001E4A73">
        <w:rPr>
          <w:rFonts w:ascii="Arial" w:hAnsi="Arial" w:cs="Arial"/>
        </w:rPr>
        <w:t xml:space="preserve"> </w:t>
      </w:r>
      <w:r w:rsidR="001E4A73" w:rsidRPr="001E4A73">
        <w:rPr>
          <w:rFonts w:ascii="Arial" w:hAnsi="Arial" w:cs="Arial"/>
        </w:rPr>
        <w:t>V prípade, že uchádzač ponúkne návrh na plnenie kritérií s tromi a viacerými desatinnými miestami, verejný obstarávateľ zaokrúhli návrh uchádzača na dve desatinné miesta v súlade s matematickými pravidlami.</w:t>
      </w:r>
    </w:p>
    <w:p w14:paraId="7A204C87" w14:textId="03D842B8" w:rsidR="002A6EC3" w:rsidRPr="00154CC8" w:rsidRDefault="00455383" w:rsidP="00413485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Uchádzačom navrhovaná cena celkom za predmet zákazky musí obsahovať všetky náklady uchádzača spojené s plnením </w:t>
      </w:r>
      <w:r w:rsidR="007A2FCE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 v</w:t>
      </w:r>
      <w:r w:rsidR="000920E5" w:rsidRPr="00154CC8">
        <w:rPr>
          <w:rFonts w:ascii="Arial" w:hAnsi="Arial" w:cs="Arial"/>
        </w:rPr>
        <w:t xml:space="preserve"> požadovanom</w:t>
      </w:r>
      <w:r w:rsidR="000D5BA7" w:rsidRPr="00154CC8">
        <w:rPr>
          <w:rFonts w:ascii="Arial" w:hAnsi="Arial" w:cs="Arial"/>
        </w:rPr>
        <w:t> </w:t>
      </w:r>
      <w:r w:rsidR="004D3206" w:rsidRPr="00154CC8">
        <w:rPr>
          <w:rFonts w:ascii="Arial" w:hAnsi="Arial" w:cs="Arial"/>
        </w:rPr>
        <w:t>rozsahu</w:t>
      </w:r>
      <w:r w:rsidRPr="00154CC8">
        <w:rPr>
          <w:rFonts w:ascii="Arial" w:hAnsi="Arial" w:cs="Arial"/>
        </w:rPr>
        <w:t xml:space="preserve">. </w:t>
      </w:r>
    </w:p>
    <w:p w14:paraId="45CD5C9B" w14:textId="77777777" w:rsidR="00455383" w:rsidRPr="00154CC8" w:rsidRDefault="00455383" w:rsidP="007B0D34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Ak sa uchádzač v priebehu zmluvného vzťahu stane platiteľom DPH, zmluvná cena sa nemôže navýšiť. V prípade, že v priebehu procesu verejného obstarávania dôjde k legislatívnym zmenám v oblasti DPH, dotknuté časti budú príslušne upravené, v súlade s aktuálne platným právnym poriadkom Slovenskej republiky. </w:t>
      </w:r>
    </w:p>
    <w:p w14:paraId="4F558757" w14:textId="4594BA31" w:rsidR="00CA0729" w:rsidRPr="000A6F59" w:rsidRDefault="00CA0729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8" w:name="_Toc135913546"/>
      <w:r w:rsidRPr="000A6F59">
        <w:rPr>
          <w:rFonts w:ascii="ABC Camera Plain Medium" w:hAnsi="ABC Camera Plain Medium"/>
          <w:color w:val="754BFF"/>
          <w:sz w:val="32"/>
        </w:rPr>
        <w:t>Vyhodnotenie ponúk</w:t>
      </w:r>
      <w:bookmarkEnd w:id="48"/>
    </w:p>
    <w:p w14:paraId="1F35F138" w14:textId="3DA82C4E" w:rsidR="00CA0729" w:rsidRPr="00154CC8" w:rsidRDefault="00CA0729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pristúpi k vyhodnoteniu predložených ponúk z pohľadu splnenia požiadaviek </w:t>
      </w:r>
      <w:r w:rsidR="0019020D">
        <w:rPr>
          <w:rFonts w:ascii="Arial" w:hAnsi="Arial" w:cs="Arial"/>
        </w:rPr>
        <w:br/>
      </w:r>
      <w:r w:rsidRPr="00154CC8">
        <w:rPr>
          <w:rFonts w:ascii="Arial" w:hAnsi="Arial" w:cs="Arial"/>
        </w:rPr>
        <w:t xml:space="preserve">na predmet zákazky podľa § 53 ZVO. </w:t>
      </w:r>
    </w:p>
    <w:p w14:paraId="52C0F3CB" w14:textId="77B87670" w:rsidR="00CA0729" w:rsidRPr="00154CC8" w:rsidRDefault="00CA0729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>Verejný obstarávateľ rozhodol, že vyhodnotenie ponúk z hľadiska splnenia požiadaviek na predmet zákazky sa uskutoční po vyhodnotení ponúk na základe kritérií na vyhodnotenie ponúk, pričom postupuje primerane podľa § 55 ods. 1 ZVO.</w:t>
      </w:r>
    </w:p>
    <w:p w14:paraId="0C5EA47E" w14:textId="03D1B5E7" w:rsidR="00A81B8A" w:rsidRPr="00154CC8" w:rsidRDefault="00A81B8A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>Elektronická aukcia sa nepoužije.</w:t>
      </w:r>
    </w:p>
    <w:p w14:paraId="1D5624BA" w14:textId="6D723DFD" w:rsidR="00360AFF" w:rsidRPr="000A6F59" w:rsidRDefault="0098627B" w:rsidP="00360AFF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9" w:name="_Toc135913547"/>
      <w:r w:rsidRPr="000A6F59">
        <w:rPr>
          <w:rFonts w:ascii="ABC Camera Plain Medium" w:hAnsi="ABC Camera Plain Medium"/>
          <w:color w:val="754BFF"/>
          <w:sz w:val="32"/>
        </w:rPr>
        <w:t>Informácia o výsledku vyhodnotenia ponúk a uzavretie zmluvy</w:t>
      </w:r>
      <w:bookmarkEnd w:id="49"/>
    </w:p>
    <w:p w14:paraId="02FADAD0" w14:textId="77777777" w:rsidR="008A2F4B" w:rsidRDefault="00F87BE5" w:rsidP="008A2F4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zašle v súlade s § 55 ZVO informáciu o výsledku vyhodnotenia ponúk. Verejný obstarávateľ pristúpi k uzavretiu zmluvy podľa § 56 ZVO. Verejný obstarávateľ vyzve </w:t>
      </w:r>
      <w:r w:rsidR="00EA7F51" w:rsidRPr="00154CC8">
        <w:rPr>
          <w:rFonts w:ascii="Arial" w:hAnsi="Arial" w:cs="Arial"/>
        </w:rPr>
        <w:t xml:space="preserve">úspešného </w:t>
      </w:r>
      <w:r w:rsidRPr="00154CC8">
        <w:rPr>
          <w:rFonts w:ascii="Arial" w:hAnsi="Arial" w:cs="Arial"/>
        </w:rPr>
        <w:t xml:space="preserve">uchádzača na poskytnutie súčinnosti k podpisu </w:t>
      </w:r>
      <w:r w:rsidR="009B0D2E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</w:t>
      </w:r>
      <w:r w:rsidR="00EA7F51" w:rsidRPr="00154CC8">
        <w:rPr>
          <w:rFonts w:ascii="Arial" w:hAnsi="Arial" w:cs="Arial"/>
        </w:rPr>
        <w:t>.</w:t>
      </w:r>
    </w:p>
    <w:p w14:paraId="1231843A" w14:textId="7642151B" w:rsidR="006E6EE4" w:rsidRPr="008A2F4B" w:rsidRDefault="00EA7F51" w:rsidP="008A2F4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A2F4B">
        <w:rPr>
          <w:rFonts w:ascii="Arial" w:hAnsi="Arial" w:cs="Arial"/>
        </w:rPr>
        <w:t>Výsledkom zákazky bude uzavretie</w:t>
      </w:r>
      <w:r w:rsidR="008A2F4B" w:rsidRPr="008A2F4B">
        <w:rPr>
          <w:rFonts w:ascii="Arial" w:hAnsi="Arial" w:cs="Arial"/>
        </w:rPr>
        <w:t xml:space="preserve"> Zml</w:t>
      </w:r>
      <w:r w:rsidR="00047427">
        <w:rPr>
          <w:rFonts w:ascii="Arial" w:hAnsi="Arial" w:cs="Arial"/>
        </w:rPr>
        <w:t>uvy</w:t>
      </w:r>
      <w:r w:rsidR="00976268" w:rsidRPr="008A2F4B">
        <w:rPr>
          <w:rFonts w:ascii="Arial" w:hAnsi="Arial" w:cs="Arial"/>
        </w:rPr>
        <w:t xml:space="preserve"> o</w:t>
      </w:r>
      <w:r w:rsidR="00291207">
        <w:rPr>
          <w:rFonts w:ascii="Arial" w:hAnsi="Arial" w:cs="Arial"/>
        </w:rPr>
        <w:t> </w:t>
      </w:r>
      <w:r w:rsidR="00976268" w:rsidRPr="008A2F4B">
        <w:rPr>
          <w:rFonts w:ascii="Arial" w:hAnsi="Arial" w:cs="Arial"/>
        </w:rPr>
        <w:t>dodávke</w:t>
      </w:r>
      <w:r w:rsidR="00291207">
        <w:rPr>
          <w:rFonts w:ascii="Arial" w:hAnsi="Arial" w:cs="Arial"/>
        </w:rPr>
        <w:t xml:space="preserve">, distribúcii </w:t>
      </w:r>
      <w:r w:rsidR="00047427">
        <w:rPr>
          <w:rFonts w:ascii="Arial" w:hAnsi="Arial" w:cs="Arial"/>
        </w:rPr>
        <w:t>zemného plynu</w:t>
      </w:r>
      <w:r w:rsidR="00291207">
        <w:rPr>
          <w:rFonts w:ascii="Arial" w:hAnsi="Arial" w:cs="Arial"/>
        </w:rPr>
        <w:t xml:space="preserve"> a prevzatí zodpovednosti za odchýlku</w:t>
      </w:r>
      <w:r w:rsidR="008A2F4B" w:rsidRPr="008A2F4B">
        <w:rPr>
          <w:rFonts w:ascii="Arial" w:hAnsi="Arial" w:cs="Arial"/>
        </w:rPr>
        <w:t xml:space="preserve"> </w:t>
      </w:r>
      <w:r w:rsidRPr="008A2F4B">
        <w:rPr>
          <w:rFonts w:ascii="Arial" w:hAnsi="Arial" w:cs="Arial"/>
        </w:rPr>
        <w:t xml:space="preserve">podľa prílohy č. </w:t>
      </w:r>
      <w:r w:rsidR="007F03B0" w:rsidRPr="008A2F4B">
        <w:rPr>
          <w:rFonts w:ascii="Arial" w:hAnsi="Arial" w:cs="Arial"/>
        </w:rPr>
        <w:t>2</w:t>
      </w:r>
      <w:r w:rsidRPr="008A2F4B">
        <w:rPr>
          <w:rFonts w:ascii="Arial" w:hAnsi="Arial" w:cs="Arial"/>
        </w:rPr>
        <w:t xml:space="preserve"> týchto súťažných podkladov.</w:t>
      </w:r>
      <w:r w:rsidR="006E6EE4" w:rsidRPr="008A2F4B">
        <w:rPr>
          <w:rFonts w:ascii="Arial" w:hAnsi="Arial" w:cs="Arial"/>
        </w:rPr>
        <w:t xml:space="preserve"> </w:t>
      </w:r>
    </w:p>
    <w:p w14:paraId="6FB47EA5" w14:textId="285101D3" w:rsidR="00D34E43" w:rsidRPr="00154CC8" w:rsidRDefault="00D34E43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neuzavrie </w:t>
      </w:r>
      <w:r w:rsidR="009B0D2E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</w:t>
      </w:r>
      <w:r w:rsidR="008A2F4B">
        <w:rPr>
          <w:rFonts w:ascii="Arial" w:hAnsi="Arial" w:cs="Arial"/>
        </w:rPr>
        <w:t>y</w:t>
      </w:r>
      <w:r w:rsidRPr="00154CC8">
        <w:rPr>
          <w:rFonts w:ascii="Arial" w:hAnsi="Arial" w:cs="Arial"/>
        </w:rPr>
        <w:t xml:space="preserve"> s úspešným uchádzačom, ktorý má povinnosť zapisovať sa do registra partnerov verejného sektora podľa zákona č. 315/2016 Z. z. o registri partnerov verejného sektora a o zmene a doplnení niektorých zákonov (ďalej len „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>“) a nie je zapísaný v 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alebo ktorého subdodávatelia alebo subdodávatelia podľa osobitného predpisu, ktorí majú povinnosť zapisovať sa do 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 nie sú zapísaní v 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alebo úspešným uchádzačom, ktorý má povinnosť zapisovať sa do </w:t>
      </w:r>
      <w:r w:rsidR="008E3DD8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 ktorý má ako konečného užívateľa výhod zapísanú osobu podľa § 11 ods. 1 písm. c) ZVO alebo ktorého subdodávatelia alebo subdodávatelia podľa osobitného predpisu, ktorí majú povinnosť zapisovať sa do </w:t>
      </w:r>
      <w:r w:rsidR="008E3DD8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majú zapísaného ako konečného užívateľa výhod osobu podľa </w:t>
      </w:r>
      <w:r w:rsidR="00047427">
        <w:rPr>
          <w:rFonts w:ascii="Arial" w:hAnsi="Arial" w:cs="Arial"/>
        </w:rPr>
        <w:br/>
      </w:r>
      <w:r w:rsidRPr="00154CC8">
        <w:rPr>
          <w:rFonts w:ascii="Arial" w:hAnsi="Arial" w:cs="Arial"/>
        </w:rPr>
        <w:t>§ 11 ods. 1 písm. c) ZVO.</w:t>
      </w:r>
    </w:p>
    <w:p w14:paraId="7A6B6218" w14:textId="2B2FE5B8" w:rsidR="00D34E43" w:rsidRPr="00154CC8" w:rsidRDefault="00D34E43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bude požadovať v rámci poskytovania riadnej súčinnosti potrebnej pre uzavretie </w:t>
      </w:r>
      <w:r w:rsidR="00153EBA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 od úspešného uchádzač</w:t>
      </w:r>
      <w:r w:rsidR="00FF4F50" w:rsidRPr="00154CC8">
        <w:rPr>
          <w:rFonts w:ascii="Arial" w:hAnsi="Arial" w:cs="Arial"/>
        </w:rPr>
        <w:t>a</w:t>
      </w:r>
      <w:r w:rsidRPr="00154CC8">
        <w:rPr>
          <w:rFonts w:ascii="Arial" w:hAnsi="Arial" w:cs="Arial"/>
        </w:rPr>
        <w:t xml:space="preserve"> predložiť:</w:t>
      </w:r>
    </w:p>
    <w:p w14:paraId="229C630D" w14:textId="5FA938F5" w:rsidR="004E6F8F" w:rsidRPr="00154CC8" w:rsidRDefault="00D34E43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údaje o všetkých známych subdodávateľoch v rozsahu podľa </w:t>
      </w:r>
      <w:r w:rsidR="00C55F22" w:rsidRPr="00154CC8">
        <w:rPr>
          <w:rFonts w:ascii="Arial" w:hAnsi="Arial" w:cs="Arial"/>
        </w:rPr>
        <w:t>Zmluvy</w:t>
      </w:r>
      <w:r w:rsidR="0046737B" w:rsidRPr="00154CC8">
        <w:rPr>
          <w:rFonts w:ascii="Arial" w:hAnsi="Arial" w:cs="Arial"/>
        </w:rPr>
        <w:t>;</w:t>
      </w:r>
    </w:p>
    <w:p w14:paraId="62E8774A" w14:textId="14E0FE69" w:rsidR="00A444AE" w:rsidRPr="00154CC8" w:rsidRDefault="00A444AE" w:rsidP="00A444AE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zmluvu uzavretú medzi členmi skupiny dodávateľov podľa bodu </w:t>
      </w:r>
      <w:r w:rsidRPr="00154CC8">
        <w:rPr>
          <w:rFonts w:ascii="Arial" w:hAnsi="Arial" w:cs="Arial"/>
        </w:rPr>
        <w:fldChar w:fldCharType="begin"/>
      </w:r>
      <w:r w:rsidRPr="00154CC8">
        <w:rPr>
          <w:rFonts w:ascii="Arial" w:hAnsi="Arial" w:cs="Arial"/>
        </w:rPr>
        <w:instrText xml:space="preserve"> REF _Ref126238554 \r \h </w:instrText>
      </w:r>
      <w:r w:rsidR="00154CC8" w:rsidRPr="00154CC8">
        <w:rPr>
          <w:rFonts w:ascii="Arial" w:hAnsi="Arial" w:cs="Arial"/>
        </w:rPr>
        <w:instrText xml:space="preserve"> \* MERGEFORMAT </w:instrText>
      </w:r>
      <w:r w:rsidRPr="00154CC8">
        <w:rPr>
          <w:rFonts w:ascii="Arial" w:hAnsi="Arial" w:cs="Arial"/>
        </w:rPr>
      </w:r>
      <w:r w:rsidRPr="00154CC8">
        <w:rPr>
          <w:rFonts w:ascii="Arial" w:hAnsi="Arial" w:cs="Arial"/>
        </w:rPr>
        <w:fldChar w:fldCharType="separate"/>
      </w:r>
      <w:r w:rsidR="00414FA2">
        <w:rPr>
          <w:rFonts w:ascii="Arial" w:hAnsi="Arial" w:cs="Arial"/>
        </w:rPr>
        <w:t>19.5</w:t>
      </w:r>
      <w:r w:rsidRPr="00154CC8">
        <w:rPr>
          <w:rFonts w:ascii="Arial" w:hAnsi="Arial" w:cs="Arial"/>
        </w:rPr>
        <w:fldChar w:fldCharType="end"/>
      </w:r>
      <w:r w:rsidRPr="00154CC8">
        <w:rPr>
          <w:rFonts w:ascii="Arial" w:hAnsi="Arial" w:cs="Arial"/>
        </w:rPr>
        <w:t xml:space="preserve"> týchto súťažných podkladov, ak úspešným uchádzačom je skupina dodávateľov a táto zmluva nebola predložená skôr</w:t>
      </w:r>
      <w:r w:rsidR="0046737B" w:rsidRPr="00154CC8">
        <w:rPr>
          <w:rFonts w:ascii="Arial" w:hAnsi="Arial" w:cs="Arial"/>
        </w:rPr>
        <w:t>;</w:t>
      </w:r>
    </w:p>
    <w:p w14:paraId="6A2C5C95" w14:textId="46BFBD5D" w:rsidR="00D34E43" w:rsidRPr="00154CC8" w:rsidRDefault="00D3627D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lastRenderedPageBreak/>
        <w:t>v</w:t>
      </w:r>
      <w:r w:rsidR="00D34E43" w:rsidRPr="00154CC8">
        <w:rPr>
          <w:rFonts w:ascii="Arial" w:hAnsi="Arial" w:cs="Arial"/>
        </w:rPr>
        <w:t xml:space="preserve">yhlásenie o tom, že konečným užívateľom výhod uchádzača alebo jeho subdodávateľa, ktorý má povinnosť zapisovať sa do registra partnerov verejného sektora, nie je niektorá z osôb podľa </w:t>
      </w:r>
      <w:r w:rsidR="00047427">
        <w:rPr>
          <w:rFonts w:ascii="Arial" w:hAnsi="Arial" w:cs="Arial"/>
        </w:rPr>
        <w:br/>
      </w:r>
      <w:r w:rsidR="00D34E43" w:rsidRPr="00154CC8">
        <w:rPr>
          <w:rFonts w:ascii="Arial" w:hAnsi="Arial" w:cs="Arial"/>
        </w:rPr>
        <w:t>§ 11 ods. 1 písm. c) ZVO</w:t>
      </w:r>
      <w:r w:rsidR="0046737B" w:rsidRPr="00154CC8">
        <w:rPr>
          <w:rFonts w:ascii="Arial" w:hAnsi="Arial" w:cs="Arial"/>
        </w:rPr>
        <w:t>;</w:t>
      </w:r>
    </w:p>
    <w:p w14:paraId="73E18682" w14:textId="5948B193" w:rsidR="008D4E1B" w:rsidRPr="00154CC8" w:rsidRDefault="00D3627D" w:rsidP="008D4E1B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č</w:t>
      </w:r>
      <w:r w:rsidR="00D34E43" w:rsidRPr="00154CC8">
        <w:rPr>
          <w:rFonts w:ascii="Arial" w:hAnsi="Arial" w:cs="Arial"/>
        </w:rPr>
        <w:t>estné vyhlásenie</w:t>
      </w:r>
      <w:r w:rsidRPr="00154CC8">
        <w:rPr>
          <w:rFonts w:ascii="Arial" w:hAnsi="Arial" w:cs="Arial"/>
        </w:rPr>
        <w:t xml:space="preserve"> uchádzača</w:t>
      </w:r>
      <w:r w:rsidR="00D34E43" w:rsidRPr="00154CC8">
        <w:rPr>
          <w:rFonts w:ascii="Arial" w:hAnsi="Arial" w:cs="Arial"/>
        </w:rPr>
        <w:t xml:space="preserve"> k uplatňovaniu medzinárodných sankcií</w:t>
      </w:r>
      <w:r w:rsidR="008D4E1B" w:rsidRPr="00154CC8">
        <w:rPr>
          <w:rFonts w:ascii="Arial" w:hAnsi="Arial" w:cs="Arial"/>
        </w:rPr>
        <w:t xml:space="preserve"> podľa nariadenia </w:t>
      </w:r>
      <w:r w:rsidR="008D4E1B" w:rsidRPr="00154CC8">
        <w:rPr>
          <w:rFonts w:ascii="Arial" w:hAnsi="Arial" w:cs="Arial"/>
        </w:rPr>
        <w:br/>
        <w:t>Rady EÚ č. 833/2014.</w:t>
      </w:r>
    </w:p>
    <w:p w14:paraId="3AEFF02B" w14:textId="4FB91271" w:rsidR="00A444AE" w:rsidRPr="00154CC8" w:rsidRDefault="00A444AE" w:rsidP="00C74B74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bookmarkStart w:id="50" w:name="_Ref126238554"/>
      <w:r w:rsidRPr="00154CC8">
        <w:rPr>
          <w:rFonts w:ascii="Arial" w:hAnsi="Arial" w:cs="Arial"/>
        </w:rPr>
        <w:t>V</w:t>
      </w:r>
      <w:r w:rsidR="00C74B74" w:rsidRPr="00154CC8">
        <w:rPr>
          <w:rFonts w:ascii="Arial" w:hAnsi="Arial" w:cs="Arial"/>
        </w:rPr>
        <w:t xml:space="preserve"> prípade úspešnosti skupiny dodávateľov, najneskôr pred podpisom zmluvy táto skupina </w:t>
      </w:r>
      <w:r w:rsidRPr="00154CC8">
        <w:rPr>
          <w:rFonts w:ascii="Arial" w:hAnsi="Arial" w:cs="Arial"/>
        </w:rPr>
        <w:t>musí uzatvoriť</w:t>
      </w:r>
      <w:r w:rsidR="00C74B74" w:rsidRPr="00154CC8">
        <w:rPr>
          <w:rFonts w:ascii="Arial" w:hAnsi="Arial" w:cs="Arial"/>
        </w:rPr>
        <w:t xml:space="preserve"> a predloži</w:t>
      </w:r>
      <w:r w:rsidRPr="00154CC8">
        <w:rPr>
          <w:rFonts w:ascii="Arial" w:hAnsi="Arial" w:cs="Arial"/>
        </w:rPr>
        <w:t>ť</w:t>
      </w:r>
      <w:r w:rsidR="00C74B74" w:rsidRPr="00154CC8">
        <w:rPr>
          <w:rFonts w:ascii="Arial" w:hAnsi="Arial" w:cs="Arial"/>
        </w:rPr>
        <w:t xml:space="preserve"> verejnému obstarávateľovi </w:t>
      </w:r>
      <w:r w:rsidR="0046737B" w:rsidRPr="00154CC8">
        <w:rPr>
          <w:rFonts w:ascii="Arial" w:hAnsi="Arial" w:cs="Arial"/>
        </w:rPr>
        <w:t xml:space="preserve">písomnú </w:t>
      </w:r>
      <w:r w:rsidR="00C74B74" w:rsidRPr="00154CC8">
        <w:rPr>
          <w:rFonts w:ascii="Arial" w:hAnsi="Arial" w:cs="Arial"/>
        </w:rPr>
        <w:t xml:space="preserve">zmluvu o združení podľa ustanovení § 829 </w:t>
      </w:r>
      <w:r w:rsidR="00415533">
        <w:rPr>
          <w:rFonts w:ascii="Arial" w:hAnsi="Arial" w:cs="Arial"/>
        </w:rPr>
        <w:br/>
      </w:r>
      <w:r w:rsidR="00C74B74" w:rsidRPr="00154CC8">
        <w:rPr>
          <w:rFonts w:ascii="Arial" w:hAnsi="Arial" w:cs="Arial"/>
        </w:rPr>
        <w:t>a n</w:t>
      </w:r>
      <w:r w:rsidRPr="00154CC8">
        <w:rPr>
          <w:rFonts w:ascii="Arial" w:hAnsi="Arial" w:cs="Arial"/>
        </w:rPr>
        <w:t>a</w:t>
      </w:r>
      <w:r w:rsidR="00C74B74" w:rsidRPr="00154CC8">
        <w:rPr>
          <w:rFonts w:ascii="Arial" w:hAnsi="Arial" w:cs="Arial"/>
        </w:rPr>
        <w:t>sl. zákona č. 40/1964 Zb. Občiansky zákonník v znení neskorších predpisov alebo inú obdobnú zmluvu s</w:t>
      </w:r>
      <w:r w:rsidRPr="00154CC8">
        <w:rPr>
          <w:rFonts w:ascii="Arial" w:hAnsi="Arial" w:cs="Arial"/>
        </w:rPr>
        <w:t xml:space="preserve"> týmito</w:t>
      </w:r>
      <w:r w:rsidR="00C74B74" w:rsidRPr="00154CC8">
        <w:rPr>
          <w:rFonts w:ascii="Arial" w:hAnsi="Arial" w:cs="Arial"/>
        </w:rPr>
        <w:t xml:space="preserve"> minimálnymi obsahovými náležitosťami</w:t>
      </w:r>
      <w:r w:rsidRPr="00154CC8">
        <w:rPr>
          <w:rFonts w:ascii="Arial" w:hAnsi="Arial" w:cs="Arial"/>
        </w:rPr>
        <w:t>:</w:t>
      </w:r>
      <w:bookmarkEnd w:id="50"/>
    </w:p>
    <w:p w14:paraId="7D926ED4" w14:textId="496D0E87" w:rsidR="0046737B" w:rsidRPr="00154CC8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splnomocnenie jedného člena zo skupiny dodávateľov</w:t>
      </w:r>
      <w:r w:rsidR="0046737B" w:rsidRPr="00154CC8">
        <w:rPr>
          <w:rFonts w:ascii="Arial" w:hAnsi="Arial" w:cs="Arial"/>
        </w:rPr>
        <w:t xml:space="preserve"> </w:t>
      </w:r>
      <w:r w:rsidRPr="00154CC8">
        <w:rPr>
          <w:rFonts w:ascii="Arial" w:hAnsi="Arial" w:cs="Arial"/>
        </w:rPr>
        <w:t xml:space="preserve">udelené ostatnými členmi skupiny dodávateľov na uskutočňovanie a prijímanie akýchkoľvek právnych úkonov, ktoré sa budú uskutočňovať a prijímať v mene všetkých členov skupiny dodávateľov v súvislosti s plnením </w:t>
      </w:r>
      <w:r w:rsidR="0046737B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mluvy, ktorá bude výsledkom verejného obstarávania.</w:t>
      </w:r>
      <w:r w:rsidR="0046737B" w:rsidRPr="00154CC8">
        <w:rPr>
          <w:rFonts w:ascii="Arial" w:hAnsi="Arial" w:cs="Arial"/>
        </w:rPr>
        <w:t xml:space="preserve"> </w:t>
      </w:r>
      <w:r w:rsidRPr="00154CC8">
        <w:rPr>
          <w:rFonts w:ascii="Arial" w:hAnsi="Arial" w:cs="Arial"/>
        </w:rPr>
        <w:t xml:space="preserve">Toto splnomocnenie musí byť neoddeliteľnou súčasťou zmluvy o združení;  </w:t>
      </w:r>
    </w:p>
    <w:p w14:paraId="6274FFBB" w14:textId="77777777" w:rsidR="0046737B" w:rsidRPr="00154CC8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opis vzájomných práv a povinností členov skupiny dodávateľov s uvedením činností, ktorými sa jednotliví členovia skupiny dodávateľov budú podieľať na plnení predmetu zákazky; </w:t>
      </w:r>
    </w:p>
    <w:p w14:paraId="51B1DDA5" w14:textId="7890C4C3" w:rsidR="003E6A38" w:rsidRPr="00154CC8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ustanovenie o tom, že všetci členovia skupiny dodávateľov zodpovedajú za záväzky združenia voči verejnému obstarávateľovi spoločne a nerozdielne.</w:t>
      </w:r>
    </w:p>
    <w:sectPr w:rsidR="003E6A38" w:rsidRPr="00154CC8" w:rsidSect="00A60BA6">
      <w:footerReference w:type="default" r:id="rId16"/>
      <w:head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DA23A" w14:textId="77777777" w:rsidR="00CF19DF" w:rsidRDefault="00CF19DF" w:rsidP="00603809">
      <w:pPr>
        <w:spacing w:after="0" w:line="240" w:lineRule="auto"/>
      </w:pPr>
      <w:r>
        <w:separator/>
      </w:r>
    </w:p>
  </w:endnote>
  <w:endnote w:type="continuationSeparator" w:id="0">
    <w:p w14:paraId="27ED35C1" w14:textId="77777777" w:rsidR="00CF19DF" w:rsidRDefault="00CF19DF" w:rsidP="0060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ABC Camera Medium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BC Camera Plain Medium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20731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DCD7C2" w14:textId="783A1A8B" w:rsidR="00D44AD4" w:rsidRPr="007C6615" w:rsidRDefault="00D44AD4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7C6615">
          <w:rPr>
            <w:rFonts w:ascii="Arial" w:hAnsi="Arial" w:cs="Arial"/>
            <w:sz w:val="20"/>
            <w:szCs w:val="20"/>
          </w:rPr>
          <w:fldChar w:fldCharType="begin"/>
        </w:r>
        <w:r w:rsidRPr="007C6615">
          <w:rPr>
            <w:rFonts w:ascii="Arial" w:hAnsi="Arial" w:cs="Arial"/>
            <w:sz w:val="20"/>
            <w:szCs w:val="20"/>
          </w:rPr>
          <w:instrText>PAGE   \* MERGEFORMAT</w:instrText>
        </w:r>
        <w:r w:rsidRPr="007C6615">
          <w:rPr>
            <w:rFonts w:ascii="Arial" w:hAnsi="Arial" w:cs="Arial"/>
            <w:sz w:val="20"/>
            <w:szCs w:val="20"/>
          </w:rPr>
          <w:fldChar w:fldCharType="separate"/>
        </w:r>
        <w:r w:rsidR="00414FA2">
          <w:rPr>
            <w:rFonts w:ascii="Arial" w:hAnsi="Arial" w:cs="Arial"/>
            <w:noProof/>
            <w:sz w:val="20"/>
            <w:szCs w:val="20"/>
          </w:rPr>
          <w:t>9</w:t>
        </w:r>
        <w:r w:rsidRPr="007C661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1BC58" w14:textId="77777777" w:rsidR="00CF19DF" w:rsidRDefault="00CF19DF" w:rsidP="00603809">
      <w:pPr>
        <w:spacing w:after="0" w:line="240" w:lineRule="auto"/>
      </w:pPr>
      <w:r>
        <w:separator/>
      </w:r>
    </w:p>
  </w:footnote>
  <w:footnote w:type="continuationSeparator" w:id="0">
    <w:p w14:paraId="69008B45" w14:textId="77777777" w:rsidR="00CF19DF" w:rsidRDefault="00CF19DF" w:rsidP="0060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5FE4B" w14:textId="07C57F22" w:rsidR="00B64B26" w:rsidRPr="00B520B5" w:rsidRDefault="00874581" w:rsidP="00874581">
    <w:pPr>
      <w:jc w:val="right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65461C6" wp14:editId="4F4925EB">
          <wp:simplePos x="0" y="0"/>
          <wp:positionH relativeFrom="column">
            <wp:posOffset>3175</wp:posOffset>
          </wp:positionH>
          <wp:positionV relativeFrom="paragraph">
            <wp:posOffset>-201930</wp:posOffset>
          </wp:positionV>
          <wp:extent cx="1676400" cy="914400"/>
          <wp:effectExtent l="0" t="0" r="0" b="0"/>
          <wp:wrapTight wrapText="bothSides">
            <wp:wrapPolygon edited="0">
              <wp:start x="0" y="0"/>
              <wp:lineTo x="0" y="21150"/>
              <wp:lineTo x="21355" y="21150"/>
              <wp:lineTo x="2135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EB2E9B" w:rsidRPr="00EB2E9B">
      <w:rPr>
        <w:rFonts w:ascii="Arial" w:hAnsi="Arial" w:cs="Arial"/>
        <w:sz w:val="20"/>
        <w:szCs w:val="20"/>
      </w:rPr>
      <w:t>TSB-DNS-2023/02-009</w:t>
    </w:r>
  </w:p>
  <w:p w14:paraId="5BF845FF" w14:textId="0AA77C5A" w:rsidR="006B5975" w:rsidRDefault="006B5975">
    <w:pPr>
      <w:pStyle w:val="Hlavika"/>
    </w:pPr>
  </w:p>
  <w:p w14:paraId="4F2A69E3" w14:textId="77777777" w:rsidR="00874581" w:rsidRDefault="00874581">
    <w:pPr>
      <w:pStyle w:val="Hlavika"/>
    </w:pPr>
  </w:p>
  <w:p w14:paraId="292D15AA" w14:textId="77777777" w:rsidR="00874581" w:rsidRDefault="00874581">
    <w:pPr>
      <w:pStyle w:val="Hlavika"/>
    </w:pPr>
  </w:p>
  <w:p w14:paraId="41A4D953" w14:textId="77777777" w:rsidR="00874581" w:rsidRDefault="008745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AB1"/>
    <w:multiLevelType w:val="hybridMultilevel"/>
    <w:tmpl w:val="85187EEE"/>
    <w:lvl w:ilvl="0" w:tplc="07C0CCA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F2C"/>
    <w:multiLevelType w:val="multilevel"/>
    <w:tmpl w:val="998E836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2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DD54DF"/>
    <w:multiLevelType w:val="multilevel"/>
    <w:tmpl w:val="C7B27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4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6B1F"/>
    <w:multiLevelType w:val="multilevel"/>
    <w:tmpl w:val="1CA66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CF3234"/>
    <w:multiLevelType w:val="multilevel"/>
    <w:tmpl w:val="6866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AE0D48"/>
    <w:multiLevelType w:val="multilevel"/>
    <w:tmpl w:val="B8121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7A1241"/>
    <w:multiLevelType w:val="multilevel"/>
    <w:tmpl w:val="5EC08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071E41"/>
    <w:multiLevelType w:val="multilevel"/>
    <w:tmpl w:val="4620A2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81F1D37"/>
    <w:multiLevelType w:val="multilevel"/>
    <w:tmpl w:val="37AAD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A46231"/>
    <w:multiLevelType w:val="multilevel"/>
    <w:tmpl w:val="0026EF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4949EA"/>
    <w:multiLevelType w:val="multilevel"/>
    <w:tmpl w:val="10A63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9548B8"/>
    <w:multiLevelType w:val="multilevel"/>
    <w:tmpl w:val="65E0E3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A67449"/>
    <w:multiLevelType w:val="multilevel"/>
    <w:tmpl w:val="75C0CA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517774"/>
    <w:multiLevelType w:val="multilevel"/>
    <w:tmpl w:val="89342F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F5054D7"/>
    <w:multiLevelType w:val="multilevel"/>
    <w:tmpl w:val="B25294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25E75B9"/>
    <w:multiLevelType w:val="multilevel"/>
    <w:tmpl w:val="E4149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ascii="Arial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5B40B3B"/>
    <w:multiLevelType w:val="multilevel"/>
    <w:tmpl w:val="C7A480F4"/>
    <w:numStyleLink w:val="tl1"/>
  </w:abstractNum>
  <w:abstractNum w:abstractNumId="22" w15:restartNumberingAfterBreak="0">
    <w:nsid w:val="3ADC3A01"/>
    <w:multiLevelType w:val="hybridMultilevel"/>
    <w:tmpl w:val="010096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04B93"/>
    <w:multiLevelType w:val="hybridMultilevel"/>
    <w:tmpl w:val="8F9CCEDA"/>
    <w:lvl w:ilvl="0" w:tplc="7756A7B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A482D"/>
    <w:multiLevelType w:val="multilevel"/>
    <w:tmpl w:val="45681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BB590E"/>
    <w:multiLevelType w:val="multilevel"/>
    <w:tmpl w:val="EB6E8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7" w15:restartNumberingAfterBreak="0">
    <w:nsid w:val="542851DC"/>
    <w:multiLevelType w:val="hybridMultilevel"/>
    <w:tmpl w:val="7CFC43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33A88"/>
    <w:multiLevelType w:val="multilevel"/>
    <w:tmpl w:val="6AC21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6500230"/>
    <w:multiLevelType w:val="multilevel"/>
    <w:tmpl w:val="FD3CAB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DE5EDD"/>
    <w:multiLevelType w:val="multilevel"/>
    <w:tmpl w:val="DA28AA1E"/>
    <w:lvl w:ilvl="0">
      <w:start w:val="1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31" w15:restartNumberingAfterBreak="0">
    <w:nsid w:val="6310374B"/>
    <w:multiLevelType w:val="hybridMultilevel"/>
    <w:tmpl w:val="F4DAE6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344B"/>
    <w:multiLevelType w:val="multilevel"/>
    <w:tmpl w:val="48AEBC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62E514F"/>
    <w:multiLevelType w:val="multilevel"/>
    <w:tmpl w:val="98CC3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63A1947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C647FFC"/>
    <w:multiLevelType w:val="hybridMultilevel"/>
    <w:tmpl w:val="7B5C034E"/>
    <w:lvl w:ilvl="0" w:tplc="849CE788">
      <w:start w:val="1"/>
      <w:numFmt w:val="decimal"/>
      <w:pStyle w:val="Prlohyzmluvy"/>
      <w:lvlText w:val="Príloha č. %1. ZMLUVY"/>
      <w:lvlJc w:val="left"/>
      <w:pPr>
        <w:ind w:left="2629" w:hanging="360"/>
      </w:pPr>
      <w:rPr>
        <w:rFonts w:hint="default"/>
      </w:rPr>
    </w:lvl>
    <w:lvl w:ilvl="1" w:tplc="F58A47A4" w:tentative="1">
      <w:start w:val="1"/>
      <w:numFmt w:val="lowerLetter"/>
      <w:lvlText w:val="%2."/>
      <w:lvlJc w:val="left"/>
      <w:pPr>
        <w:ind w:left="3349" w:hanging="360"/>
      </w:pPr>
    </w:lvl>
    <w:lvl w:ilvl="2" w:tplc="B8B48746" w:tentative="1">
      <w:start w:val="1"/>
      <w:numFmt w:val="lowerRoman"/>
      <w:lvlText w:val="%3."/>
      <w:lvlJc w:val="right"/>
      <w:pPr>
        <w:ind w:left="4069" w:hanging="180"/>
      </w:pPr>
    </w:lvl>
    <w:lvl w:ilvl="3" w:tplc="1896A876" w:tentative="1">
      <w:start w:val="1"/>
      <w:numFmt w:val="decimal"/>
      <w:lvlText w:val="%4."/>
      <w:lvlJc w:val="left"/>
      <w:pPr>
        <w:ind w:left="4789" w:hanging="360"/>
      </w:pPr>
    </w:lvl>
    <w:lvl w:ilvl="4" w:tplc="56B001E8" w:tentative="1">
      <w:start w:val="1"/>
      <w:numFmt w:val="lowerLetter"/>
      <w:lvlText w:val="%5."/>
      <w:lvlJc w:val="left"/>
      <w:pPr>
        <w:ind w:left="5509" w:hanging="360"/>
      </w:pPr>
    </w:lvl>
    <w:lvl w:ilvl="5" w:tplc="9D60E2C8" w:tentative="1">
      <w:start w:val="1"/>
      <w:numFmt w:val="lowerRoman"/>
      <w:lvlText w:val="%6."/>
      <w:lvlJc w:val="right"/>
      <w:pPr>
        <w:ind w:left="6229" w:hanging="180"/>
      </w:pPr>
    </w:lvl>
    <w:lvl w:ilvl="6" w:tplc="A5CE6A4E" w:tentative="1">
      <w:start w:val="1"/>
      <w:numFmt w:val="decimal"/>
      <w:lvlText w:val="%7."/>
      <w:lvlJc w:val="left"/>
      <w:pPr>
        <w:ind w:left="6949" w:hanging="360"/>
      </w:pPr>
    </w:lvl>
    <w:lvl w:ilvl="7" w:tplc="9872B6FE" w:tentative="1">
      <w:start w:val="1"/>
      <w:numFmt w:val="lowerLetter"/>
      <w:lvlText w:val="%8."/>
      <w:lvlJc w:val="left"/>
      <w:pPr>
        <w:ind w:left="7669" w:hanging="360"/>
      </w:pPr>
    </w:lvl>
    <w:lvl w:ilvl="8" w:tplc="A4B429B8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7C0052AF"/>
    <w:multiLevelType w:val="multilevel"/>
    <w:tmpl w:val="EF1A5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CAB0B3F"/>
    <w:multiLevelType w:val="multilevel"/>
    <w:tmpl w:val="D9F401B8"/>
    <w:lvl w:ilvl="0">
      <w:start w:val="1"/>
      <w:numFmt w:val="decimal"/>
      <w:lvlText w:val="18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D9D394D"/>
    <w:multiLevelType w:val="multilevel"/>
    <w:tmpl w:val="123AB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DC42719"/>
    <w:multiLevelType w:val="hybridMultilevel"/>
    <w:tmpl w:val="E648F08C"/>
    <w:lvl w:ilvl="0" w:tplc="A93616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57FCC"/>
    <w:multiLevelType w:val="multilevel"/>
    <w:tmpl w:val="36780B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1382552">
    <w:abstractNumId w:val="3"/>
  </w:num>
  <w:num w:numId="2" w16cid:durableId="201671618">
    <w:abstractNumId w:val="1"/>
  </w:num>
  <w:num w:numId="3" w16cid:durableId="22173780">
    <w:abstractNumId w:val="23"/>
  </w:num>
  <w:num w:numId="4" w16cid:durableId="1344936352">
    <w:abstractNumId w:val="24"/>
  </w:num>
  <w:num w:numId="5" w16cid:durableId="589503873">
    <w:abstractNumId w:val="2"/>
  </w:num>
  <w:num w:numId="6" w16cid:durableId="789741032">
    <w:abstractNumId w:val="21"/>
  </w:num>
  <w:num w:numId="7" w16cid:durableId="1033724073">
    <w:abstractNumId w:val="7"/>
  </w:num>
  <w:num w:numId="8" w16cid:durableId="1419447138">
    <w:abstractNumId w:val="20"/>
  </w:num>
  <w:num w:numId="9" w16cid:durableId="1716347598">
    <w:abstractNumId w:val="37"/>
  </w:num>
  <w:num w:numId="10" w16cid:durableId="390007692">
    <w:abstractNumId w:val="25"/>
  </w:num>
  <w:num w:numId="11" w16cid:durableId="1278754058">
    <w:abstractNumId w:val="9"/>
  </w:num>
  <w:num w:numId="12" w16cid:durableId="2102749697">
    <w:abstractNumId w:val="39"/>
  </w:num>
  <w:num w:numId="13" w16cid:durableId="1307971177">
    <w:abstractNumId w:val="11"/>
  </w:num>
  <w:num w:numId="14" w16cid:durableId="1898009819">
    <w:abstractNumId w:val="5"/>
  </w:num>
  <w:num w:numId="15" w16cid:durableId="1989283108">
    <w:abstractNumId w:val="35"/>
  </w:num>
  <w:num w:numId="16" w16cid:durableId="654770725">
    <w:abstractNumId w:val="32"/>
  </w:num>
  <w:num w:numId="17" w16cid:durableId="1702785528">
    <w:abstractNumId w:val="28"/>
  </w:num>
  <w:num w:numId="18" w16cid:durableId="957101300">
    <w:abstractNumId w:val="19"/>
  </w:num>
  <w:num w:numId="19" w16cid:durableId="308749681">
    <w:abstractNumId w:val="40"/>
  </w:num>
  <w:num w:numId="20" w16cid:durableId="536359179">
    <w:abstractNumId w:val="16"/>
  </w:num>
  <w:num w:numId="21" w16cid:durableId="1514220399">
    <w:abstractNumId w:val="26"/>
  </w:num>
  <w:num w:numId="22" w16cid:durableId="1654915478">
    <w:abstractNumId w:val="14"/>
  </w:num>
  <w:num w:numId="23" w16cid:durableId="1043597990">
    <w:abstractNumId w:val="33"/>
  </w:num>
  <w:num w:numId="24" w16cid:durableId="1962300114">
    <w:abstractNumId w:val="41"/>
  </w:num>
  <w:num w:numId="25" w16cid:durableId="2094932113">
    <w:abstractNumId w:val="4"/>
  </w:num>
  <w:num w:numId="26" w16cid:durableId="932055262">
    <w:abstractNumId w:val="34"/>
  </w:num>
  <w:num w:numId="27" w16cid:durableId="1788543060">
    <w:abstractNumId w:val="8"/>
  </w:num>
  <w:num w:numId="28" w16cid:durableId="1044138953">
    <w:abstractNumId w:val="13"/>
  </w:num>
  <w:num w:numId="29" w16cid:durableId="1899703528">
    <w:abstractNumId w:val="6"/>
  </w:num>
  <w:num w:numId="30" w16cid:durableId="611942391">
    <w:abstractNumId w:val="0"/>
  </w:num>
  <w:num w:numId="31" w16cid:durableId="610010449">
    <w:abstractNumId w:val="30"/>
  </w:num>
  <w:num w:numId="32" w16cid:durableId="1774860534">
    <w:abstractNumId w:val="10"/>
  </w:num>
  <w:num w:numId="33" w16cid:durableId="1923949360">
    <w:abstractNumId w:val="12"/>
  </w:num>
  <w:num w:numId="34" w16cid:durableId="2012488978">
    <w:abstractNumId w:val="17"/>
  </w:num>
  <w:num w:numId="35" w16cid:durableId="1076635276">
    <w:abstractNumId w:val="15"/>
  </w:num>
  <w:num w:numId="36" w16cid:durableId="1345866378">
    <w:abstractNumId w:val="29"/>
  </w:num>
  <w:num w:numId="37" w16cid:durableId="1525746280">
    <w:abstractNumId w:val="27"/>
  </w:num>
  <w:num w:numId="38" w16cid:durableId="1987321886">
    <w:abstractNumId w:val="31"/>
  </w:num>
  <w:num w:numId="39" w16cid:durableId="5983725">
    <w:abstractNumId w:val="38"/>
  </w:num>
  <w:num w:numId="40" w16cid:durableId="1714882753">
    <w:abstractNumId w:val="36"/>
  </w:num>
  <w:num w:numId="41" w16cid:durableId="1710645412">
    <w:abstractNumId w:val="22"/>
  </w:num>
  <w:num w:numId="42" w16cid:durableId="19873159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048BB"/>
    <w:rsid w:val="000058B5"/>
    <w:rsid w:val="00005DB8"/>
    <w:rsid w:val="00005FAD"/>
    <w:rsid w:val="000074C7"/>
    <w:rsid w:val="000127D4"/>
    <w:rsid w:val="00013131"/>
    <w:rsid w:val="000166A2"/>
    <w:rsid w:val="00021487"/>
    <w:rsid w:val="0002487C"/>
    <w:rsid w:val="000323AA"/>
    <w:rsid w:val="00036D85"/>
    <w:rsid w:val="00045888"/>
    <w:rsid w:val="00045FF9"/>
    <w:rsid w:val="00047427"/>
    <w:rsid w:val="000478C7"/>
    <w:rsid w:val="00052B6B"/>
    <w:rsid w:val="000548C8"/>
    <w:rsid w:val="00060362"/>
    <w:rsid w:val="0006055F"/>
    <w:rsid w:val="00060BB3"/>
    <w:rsid w:val="0006275D"/>
    <w:rsid w:val="00063219"/>
    <w:rsid w:val="0006401D"/>
    <w:rsid w:val="00066C2A"/>
    <w:rsid w:val="00075086"/>
    <w:rsid w:val="000816B6"/>
    <w:rsid w:val="000823C1"/>
    <w:rsid w:val="00084C95"/>
    <w:rsid w:val="000870C6"/>
    <w:rsid w:val="000920E5"/>
    <w:rsid w:val="0009354D"/>
    <w:rsid w:val="00093A47"/>
    <w:rsid w:val="00094E76"/>
    <w:rsid w:val="00095A36"/>
    <w:rsid w:val="00096AC6"/>
    <w:rsid w:val="000A00D7"/>
    <w:rsid w:val="000A057C"/>
    <w:rsid w:val="000A280B"/>
    <w:rsid w:val="000A49AC"/>
    <w:rsid w:val="000A6F59"/>
    <w:rsid w:val="000A757D"/>
    <w:rsid w:val="000B693A"/>
    <w:rsid w:val="000B6B58"/>
    <w:rsid w:val="000B6E09"/>
    <w:rsid w:val="000C2CF3"/>
    <w:rsid w:val="000C752F"/>
    <w:rsid w:val="000D24D0"/>
    <w:rsid w:val="000D5BA7"/>
    <w:rsid w:val="000D5BDC"/>
    <w:rsid w:val="000D5F54"/>
    <w:rsid w:val="000E004F"/>
    <w:rsid w:val="000E3864"/>
    <w:rsid w:val="000E6067"/>
    <w:rsid w:val="000E7D9D"/>
    <w:rsid w:val="000F04CA"/>
    <w:rsid w:val="000F2182"/>
    <w:rsid w:val="000F39B9"/>
    <w:rsid w:val="000F46B8"/>
    <w:rsid w:val="000F4CDF"/>
    <w:rsid w:val="000F5633"/>
    <w:rsid w:val="00101E9D"/>
    <w:rsid w:val="00102E8D"/>
    <w:rsid w:val="001034A7"/>
    <w:rsid w:val="00104587"/>
    <w:rsid w:val="001060EE"/>
    <w:rsid w:val="00110F1D"/>
    <w:rsid w:val="00111191"/>
    <w:rsid w:val="00114443"/>
    <w:rsid w:val="00124636"/>
    <w:rsid w:val="00127DC1"/>
    <w:rsid w:val="00130F36"/>
    <w:rsid w:val="00131117"/>
    <w:rsid w:val="00132A5E"/>
    <w:rsid w:val="001332E7"/>
    <w:rsid w:val="00135B75"/>
    <w:rsid w:val="00140689"/>
    <w:rsid w:val="0014205F"/>
    <w:rsid w:val="00142165"/>
    <w:rsid w:val="00142592"/>
    <w:rsid w:val="00142D6C"/>
    <w:rsid w:val="00145363"/>
    <w:rsid w:val="001536C6"/>
    <w:rsid w:val="00153EBA"/>
    <w:rsid w:val="00154CC8"/>
    <w:rsid w:val="00155D6D"/>
    <w:rsid w:val="00156108"/>
    <w:rsid w:val="00160218"/>
    <w:rsid w:val="0016119A"/>
    <w:rsid w:val="00161D1D"/>
    <w:rsid w:val="00162F4E"/>
    <w:rsid w:val="0016623E"/>
    <w:rsid w:val="00166287"/>
    <w:rsid w:val="00174F94"/>
    <w:rsid w:val="00176378"/>
    <w:rsid w:val="00177285"/>
    <w:rsid w:val="00182574"/>
    <w:rsid w:val="00184667"/>
    <w:rsid w:val="0018468D"/>
    <w:rsid w:val="00184A93"/>
    <w:rsid w:val="00184E82"/>
    <w:rsid w:val="00184FC3"/>
    <w:rsid w:val="001872ED"/>
    <w:rsid w:val="0019020D"/>
    <w:rsid w:val="001903AF"/>
    <w:rsid w:val="0019049B"/>
    <w:rsid w:val="00193328"/>
    <w:rsid w:val="00193701"/>
    <w:rsid w:val="001A4016"/>
    <w:rsid w:val="001B6F7C"/>
    <w:rsid w:val="001C5BBD"/>
    <w:rsid w:val="001D17CA"/>
    <w:rsid w:val="001D5212"/>
    <w:rsid w:val="001E4A73"/>
    <w:rsid w:val="001E515A"/>
    <w:rsid w:val="001E6453"/>
    <w:rsid w:val="001E785E"/>
    <w:rsid w:val="001F054B"/>
    <w:rsid w:val="001F0E40"/>
    <w:rsid w:val="001F1C9E"/>
    <w:rsid w:val="001F3903"/>
    <w:rsid w:val="001F4378"/>
    <w:rsid w:val="001F786D"/>
    <w:rsid w:val="001F7FE1"/>
    <w:rsid w:val="0020343A"/>
    <w:rsid w:val="00204644"/>
    <w:rsid w:val="00206022"/>
    <w:rsid w:val="00206153"/>
    <w:rsid w:val="00207752"/>
    <w:rsid w:val="00210C33"/>
    <w:rsid w:val="00212862"/>
    <w:rsid w:val="00213300"/>
    <w:rsid w:val="00213301"/>
    <w:rsid w:val="00214FBE"/>
    <w:rsid w:val="0021583C"/>
    <w:rsid w:val="002161F4"/>
    <w:rsid w:val="002179E4"/>
    <w:rsid w:val="00221C69"/>
    <w:rsid w:val="00224516"/>
    <w:rsid w:val="00225C94"/>
    <w:rsid w:val="0022691F"/>
    <w:rsid w:val="00226AC0"/>
    <w:rsid w:val="00230175"/>
    <w:rsid w:val="0023470B"/>
    <w:rsid w:val="00237400"/>
    <w:rsid w:val="00240407"/>
    <w:rsid w:val="0024264F"/>
    <w:rsid w:val="00245EC7"/>
    <w:rsid w:val="002509B1"/>
    <w:rsid w:val="00254161"/>
    <w:rsid w:val="0025458A"/>
    <w:rsid w:val="00255BC4"/>
    <w:rsid w:val="00256085"/>
    <w:rsid w:val="00256993"/>
    <w:rsid w:val="002618E3"/>
    <w:rsid w:val="002624DE"/>
    <w:rsid w:val="0026279B"/>
    <w:rsid w:val="00266AAD"/>
    <w:rsid w:val="002679F7"/>
    <w:rsid w:val="00272D64"/>
    <w:rsid w:val="0027385C"/>
    <w:rsid w:val="0027672C"/>
    <w:rsid w:val="00276848"/>
    <w:rsid w:val="00277B53"/>
    <w:rsid w:val="00282E6E"/>
    <w:rsid w:val="00284B54"/>
    <w:rsid w:val="00285540"/>
    <w:rsid w:val="00286344"/>
    <w:rsid w:val="00286395"/>
    <w:rsid w:val="00286FF7"/>
    <w:rsid w:val="00291207"/>
    <w:rsid w:val="0029370C"/>
    <w:rsid w:val="00295520"/>
    <w:rsid w:val="002A0C28"/>
    <w:rsid w:val="002A1D10"/>
    <w:rsid w:val="002A1EEB"/>
    <w:rsid w:val="002A2E56"/>
    <w:rsid w:val="002A6194"/>
    <w:rsid w:val="002A6949"/>
    <w:rsid w:val="002A6EC3"/>
    <w:rsid w:val="002A7B3E"/>
    <w:rsid w:val="002B04BB"/>
    <w:rsid w:val="002B1A93"/>
    <w:rsid w:val="002B6FD4"/>
    <w:rsid w:val="002C1672"/>
    <w:rsid w:val="002C5CA1"/>
    <w:rsid w:val="002C5DE4"/>
    <w:rsid w:val="002C769F"/>
    <w:rsid w:val="002D0862"/>
    <w:rsid w:val="002D1AA5"/>
    <w:rsid w:val="002D2C6B"/>
    <w:rsid w:val="002D7965"/>
    <w:rsid w:val="002D7D9B"/>
    <w:rsid w:val="002E1008"/>
    <w:rsid w:val="002E200B"/>
    <w:rsid w:val="002E31A1"/>
    <w:rsid w:val="002E5A19"/>
    <w:rsid w:val="002F1E6A"/>
    <w:rsid w:val="002F4021"/>
    <w:rsid w:val="002F71FE"/>
    <w:rsid w:val="00301D89"/>
    <w:rsid w:val="00301FAB"/>
    <w:rsid w:val="00305454"/>
    <w:rsid w:val="00306CF8"/>
    <w:rsid w:val="00311187"/>
    <w:rsid w:val="003114EE"/>
    <w:rsid w:val="003114FB"/>
    <w:rsid w:val="003169D1"/>
    <w:rsid w:val="00324836"/>
    <w:rsid w:val="003277BB"/>
    <w:rsid w:val="00330552"/>
    <w:rsid w:val="00334714"/>
    <w:rsid w:val="00335C61"/>
    <w:rsid w:val="003363CC"/>
    <w:rsid w:val="00337D29"/>
    <w:rsid w:val="00343200"/>
    <w:rsid w:val="00344DED"/>
    <w:rsid w:val="003508BD"/>
    <w:rsid w:val="00353664"/>
    <w:rsid w:val="00357857"/>
    <w:rsid w:val="00360AFF"/>
    <w:rsid w:val="003646D4"/>
    <w:rsid w:val="00365877"/>
    <w:rsid w:val="00367217"/>
    <w:rsid w:val="003677BD"/>
    <w:rsid w:val="003706D3"/>
    <w:rsid w:val="003708A2"/>
    <w:rsid w:val="003779B3"/>
    <w:rsid w:val="00381EDC"/>
    <w:rsid w:val="00383268"/>
    <w:rsid w:val="00393136"/>
    <w:rsid w:val="00393883"/>
    <w:rsid w:val="003951E1"/>
    <w:rsid w:val="0039738A"/>
    <w:rsid w:val="00397D90"/>
    <w:rsid w:val="003A0858"/>
    <w:rsid w:val="003A2572"/>
    <w:rsid w:val="003A2A79"/>
    <w:rsid w:val="003A383E"/>
    <w:rsid w:val="003A4724"/>
    <w:rsid w:val="003A5BE8"/>
    <w:rsid w:val="003A7B4B"/>
    <w:rsid w:val="003B3E12"/>
    <w:rsid w:val="003B54DE"/>
    <w:rsid w:val="003C05FA"/>
    <w:rsid w:val="003C07DB"/>
    <w:rsid w:val="003C118C"/>
    <w:rsid w:val="003C710F"/>
    <w:rsid w:val="003D0078"/>
    <w:rsid w:val="003D2826"/>
    <w:rsid w:val="003D2A61"/>
    <w:rsid w:val="003D32E8"/>
    <w:rsid w:val="003D4CB6"/>
    <w:rsid w:val="003D4F28"/>
    <w:rsid w:val="003D50D7"/>
    <w:rsid w:val="003E0623"/>
    <w:rsid w:val="003E253B"/>
    <w:rsid w:val="003E2EFD"/>
    <w:rsid w:val="003E6A38"/>
    <w:rsid w:val="003F066A"/>
    <w:rsid w:val="003F1213"/>
    <w:rsid w:val="003F28A6"/>
    <w:rsid w:val="003F46B6"/>
    <w:rsid w:val="003F6119"/>
    <w:rsid w:val="00400D41"/>
    <w:rsid w:val="0040232A"/>
    <w:rsid w:val="004046E8"/>
    <w:rsid w:val="00405698"/>
    <w:rsid w:val="004065AF"/>
    <w:rsid w:val="00406F45"/>
    <w:rsid w:val="004111DE"/>
    <w:rsid w:val="004131B8"/>
    <w:rsid w:val="00413485"/>
    <w:rsid w:val="00413EBE"/>
    <w:rsid w:val="00414F6C"/>
    <w:rsid w:val="00414FA2"/>
    <w:rsid w:val="00415533"/>
    <w:rsid w:val="00420C3F"/>
    <w:rsid w:val="004210E5"/>
    <w:rsid w:val="00422688"/>
    <w:rsid w:val="00422BC4"/>
    <w:rsid w:val="00422DF6"/>
    <w:rsid w:val="00424586"/>
    <w:rsid w:val="00431582"/>
    <w:rsid w:val="0043215A"/>
    <w:rsid w:val="00433B06"/>
    <w:rsid w:val="00434A1B"/>
    <w:rsid w:val="004379A0"/>
    <w:rsid w:val="0044141D"/>
    <w:rsid w:val="00443A8F"/>
    <w:rsid w:val="00443E32"/>
    <w:rsid w:val="00450663"/>
    <w:rsid w:val="00455383"/>
    <w:rsid w:val="00456191"/>
    <w:rsid w:val="00464C2B"/>
    <w:rsid w:val="0046737B"/>
    <w:rsid w:val="0047026D"/>
    <w:rsid w:val="0047241E"/>
    <w:rsid w:val="00477603"/>
    <w:rsid w:val="00477E11"/>
    <w:rsid w:val="00482D81"/>
    <w:rsid w:val="00483494"/>
    <w:rsid w:val="00484F8B"/>
    <w:rsid w:val="0048744C"/>
    <w:rsid w:val="004915C0"/>
    <w:rsid w:val="00492541"/>
    <w:rsid w:val="00493B93"/>
    <w:rsid w:val="004955BA"/>
    <w:rsid w:val="00496698"/>
    <w:rsid w:val="004A25E7"/>
    <w:rsid w:val="004A38F8"/>
    <w:rsid w:val="004A39B0"/>
    <w:rsid w:val="004A43B8"/>
    <w:rsid w:val="004A49D6"/>
    <w:rsid w:val="004A5B26"/>
    <w:rsid w:val="004A63E8"/>
    <w:rsid w:val="004A6F63"/>
    <w:rsid w:val="004B020A"/>
    <w:rsid w:val="004B05ED"/>
    <w:rsid w:val="004B36F0"/>
    <w:rsid w:val="004B5788"/>
    <w:rsid w:val="004B7EDD"/>
    <w:rsid w:val="004C1560"/>
    <w:rsid w:val="004C2695"/>
    <w:rsid w:val="004C361F"/>
    <w:rsid w:val="004C5DA9"/>
    <w:rsid w:val="004C5ED6"/>
    <w:rsid w:val="004D052B"/>
    <w:rsid w:val="004D19D5"/>
    <w:rsid w:val="004D3206"/>
    <w:rsid w:val="004D5AA3"/>
    <w:rsid w:val="004D6977"/>
    <w:rsid w:val="004E0BAF"/>
    <w:rsid w:val="004E38DE"/>
    <w:rsid w:val="004E3BD6"/>
    <w:rsid w:val="004E6F8F"/>
    <w:rsid w:val="004E7672"/>
    <w:rsid w:val="004F2B98"/>
    <w:rsid w:val="004F43C7"/>
    <w:rsid w:val="004F712A"/>
    <w:rsid w:val="004F7B54"/>
    <w:rsid w:val="0050096B"/>
    <w:rsid w:val="00502005"/>
    <w:rsid w:val="005051C3"/>
    <w:rsid w:val="00506FEA"/>
    <w:rsid w:val="005072F1"/>
    <w:rsid w:val="00512B32"/>
    <w:rsid w:val="00517247"/>
    <w:rsid w:val="00520E77"/>
    <w:rsid w:val="00525FFD"/>
    <w:rsid w:val="005269FE"/>
    <w:rsid w:val="00534B7C"/>
    <w:rsid w:val="00537A62"/>
    <w:rsid w:val="005446AB"/>
    <w:rsid w:val="0055599D"/>
    <w:rsid w:val="00556D7E"/>
    <w:rsid w:val="00560C4D"/>
    <w:rsid w:val="00563A40"/>
    <w:rsid w:val="00563FBA"/>
    <w:rsid w:val="0056523D"/>
    <w:rsid w:val="005666C2"/>
    <w:rsid w:val="00571DCB"/>
    <w:rsid w:val="005732B6"/>
    <w:rsid w:val="0057404E"/>
    <w:rsid w:val="00574BE0"/>
    <w:rsid w:val="00577616"/>
    <w:rsid w:val="00582104"/>
    <w:rsid w:val="005847A7"/>
    <w:rsid w:val="00585B5B"/>
    <w:rsid w:val="00585D07"/>
    <w:rsid w:val="00585EFD"/>
    <w:rsid w:val="005922DF"/>
    <w:rsid w:val="005927DC"/>
    <w:rsid w:val="00595BD6"/>
    <w:rsid w:val="00595D6D"/>
    <w:rsid w:val="005961D6"/>
    <w:rsid w:val="005A022E"/>
    <w:rsid w:val="005A21FD"/>
    <w:rsid w:val="005A3267"/>
    <w:rsid w:val="005C10EB"/>
    <w:rsid w:val="005C266F"/>
    <w:rsid w:val="005C4A26"/>
    <w:rsid w:val="005C7A7B"/>
    <w:rsid w:val="005D04F9"/>
    <w:rsid w:val="005D23D5"/>
    <w:rsid w:val="005D5BFA"/>
    <w:rsid w:val="005D75CA"/>
    <w:rsid w:val="005E0162"/>
    <w:rsid w:val="005E0D57"/>
    <w:rsid w:val="005E2AD1"/>
    <w:rsid w:val="005E2DBC"/>
    <w:rsid w:val="005E44C9"/>
    <w:rsid w:val="005F5BCB"/>
    <w:rsid w:val="0060352E"/>
    <w:rsid w:val="00603809"/>
    <w:rsid w:val="00604164"/>
    <w:rsid w:val="00606214"/>
    <w:rsid w:val="00607025"/>
    <w:rsid w:val="006104FA"/>
    <w:rsid w:val="006134AB"/>
    <w:rsid w:val="006216AB"/>
    <w:rsid w:val="006220D1"/>
    <w:rsid w:val="00622F15"/>
    <w:rsid w:val="00624980"/>
    <w:rsid w:val="00625FC8"/>
    <w:rsid w:val="00626274"/>
    <w:rsid w:val="006263BD"/>
    <w:rsid w:val="00633283"/>
    <w:rsid w:val="00640534"/>
    <w:rsid w:val="00643508"/>
    <w:rsid w:val="0064570D"/>
    <w:rsid w:val="006551F6"/>
    <w:rsid w:val="006563E2"/>
    <w:rsid w:val="00656FB6"/>
    <w:rsid w:val="00657F16"/>
    <w:rsid w:val="0066005D"/>
    <w:rsid w:val="006611A4"/>
    <w:rsid w:val="006638F8"/>
    <w:rsid w:val="00663A03"/>
    <w:rsid w:val="006656AA"/>
    <w:rsid w:val="00674E05"/>
    <w:rsid w:val="00675BEA"/>
    <w:rsid w:val="006858D4"/>
    <w:rsid w:val="0068623F"/>
    <w:rsid w:val="00692DAE"/>
    <w:rsid w:val="006942F4"/>
    <w:rsid w:val="0069744E"/>
    <w:rsid w:val="00697995"/>
    <w:rsid w:val="00697A72"/>
    <w:rsid w:val="006A3C96"/>
    <w:rsid w:val="006A6A47"/>
    <w:rsid w:val="006B1775"/>
    <w:rsid w:val="006B1D70"/>
    <w:rsid w:val="006B3594"/>
    <w:rsid w:val="006B3BF6"/>
    <w:rsid w:val="006B3E9F"/>
    <w:rsid w:val="006B5975"/>
    <w:rsid w:val="006B7592"/>
    <w:rsid w:val="006C0392"/>
    <w:rsid w:val="006C095F"/>
    <w:rsid w:val="006C2D85"/>
    <w:rsid w:val="006C36A9"/>
    <w:rsid w:val="006C4315"/>
    <w:rsid w:val="006C5098"/>
    <w:rsid w:val="006C5BFA"/>
    <w:rsid w:val="006C6D84"/>
    <w:rsid w:val="006C7AEB"/>
    <w:rsid w:val="006D0698"/>
    <w:rsid w:val="006D4B5F"/>
    <w:rsid w:val="006D5E98"/>
    <w:rsid w:val="006D74C4"/>
    <w:rsid w:val="006E0071"/>
    <w:rsid w:val="006E04E7"/>
    <w:rsid w:val="006E172F"/>
    <w:rsid w:val="006E313D"/>
    <w:rsid w:val="006E3A0A"/>
    <w:rsid w:val="006E4D9A"/>
    <w:rsid w:val="006E5D25"/>
    <w:rsid w:val="006E6EE4"/>
    <w:rsid w:val="006F0997"/>
    <w:rsid w:val="006F0AD9"/>
    <w:rsid w:val="006F0E76"/>
    <w:rsid w:val="006F373D"/>
    <w:rsid w:val="006F433C"/>
    <w:rsid w:val="006F542A"/>
    <w:rsid w:val="006F5573"/>
    <w:rsid w:val="006F5FB2"/>
    <w:rsid w:val="006F75E8"/>
    <w:rsid w:val="006F7F18"/>
    <w:rsid w:val="0070078A"/>
    <w:rsid w:val="00701FCE"/>
    <w:rsid w:val="00702543"/>
    <w:rsid w:val="00704ABB"/>
    <w:rsid w:val="00706D66"/>
    <w:rsid w:val="00711565"/>
    <w:rsid w:val="007173F6"/>
    <w:rsid w:val="00721C0A"/>
    <w:rsid w:val="00723DC7"/>
    <w:rsid w:val="00732DEE"/>
    <w:rsid w:val="00734BE5"/>
    <w:rsid w:val="007353CC"/>
    <w:rsid w:val="007378E3"/>
    <w:rsid w:val="00745168"/>
    <w:rsid w:val="007451AC"/>
    <w:rsid w:val="00745F8D"/>
    <w:rsid w:val="007478C9"/>
    <w:rsid w:val="00747B00"/>
    <w:rsid w:val="007526F6"/>
    <w:rsid w:val="007551FF"/>
    <w:rsid w:val="00755E4C"/>
    <w:rsid w:val="00756787"/>
    <w:rsid w:val="007569C2"/>
    <w:rsid w:val="007766A2"/>
    <w:rsid w:val="00776BFB"/>
    <w:rsid w:val="00780773"/>
    <w:rsid w:val="0078603B"/>
    <w:rsid w:val="00786F3D"/>
    <w:rsid w:val="00792326"/>
    <w:rsid w:val="007927D2"/>
    <w:rsid w:val="0079347F"/>
    <w:rsid w:val="007972F1"/>
    <w:rsid w:val="007A19B4"/>
    <w:rsid w:val="007A1A8A"/>
    <w:rsid w:val="007A2FCE"/>
    <w:rsid w:val="007A30F9"/>
    <w:rsid w:val="007A4C45"/>
    <w:rsid w:val="007A53F1"/>
    <w:rsid w:val="007B027A"/>
    <w:rsid w:val="007B0D34"/>
    <w:rsid w:val="007B62A6"/>
    <w:rsid w:val="007C2EA0"/>
    <w:rsid w:val="007C44AD"/>
    <w:rsid w:val="007C5F2F"/>
    <w:rsid w:val="007C6615"/>
    <w:rsid w:val="007D0A2B"/>
    <w:rsid w:val="007D12D2"/>
    <w:rsid w:val="007D5EAA"/>
    <w:rsid w:val="007E54B6"/>
    <w:rsid w:val="007E5EC4"/>
    <w:rsid w:val="007E78B8"/>
    <w:rsid w:val="007F03B0"/>
    <w:rsid w:val="007F32B6"/>
    <w:rsid w:val="007F4693"/>
    <w:rsid w:val="007F46E4"/>
    <w:rsid w:val="00804179"/>
    <w:rsid w:val="0080455C"/>
    <w:rsid w:val="00810BF0"/>
    <w:rsid w:val="00810F75"/>
    <w:rsid w:val="0081144E"/>
    <w:rsid w:val="00812F29"/>
    <w:rsid w:val="00815A79"/>
    <w:rsid w:val="008178AD"/>
    <w:rsid w:val="00821B3F"/>
    <w:rsid w:val="008220DB"/>
    <w:rsid w:val="0082267B"/>
    <w:rsid w:val="00824D85"/>
    <w:rsid w:val="0083114E"/>
    <w:rsid w:val="00832A98"/>
    <w:rsid w:val="008330A5"/>
    <w:rsid w:val="00837258"/>
    <w:rsid w:val="00840713"/>
    <w:rsid w:val="00841284"/>
    <w:rsid w:val="0084346B"/>
    <w:rsid w:val="008447FE"/>
    <w:rsid w:val="0084596A"/>
    <w:rsid w:val="0085008E"/>
    <w:rsid w:val="00851927"/>
    <w:rsid w:val="00854DBE"/>
    <w:rsid w:val="00856672"/>
    <w:rsid w:val="00862B67"/>
    <w:rsid w:val="00862BCA"/>
    <w:rsid w:val="00863C53"/>
    <w:rsid w:val="0086741D"/>
    <w:rsid w:val="00872E13"/>
    <w:rsid w:val="00874581"/>
    <w:rsid w:val="00874892"/>
    <w:rsid w:val="00874CE0"/>
    <w:rsid w:val="00875FD5"/>
    <w:rsid w:val="00876157"/>
    <w:rsid w:val="00877256"/>
    <w:rsid w:val="008778B0"/>
    <w:rsid w:val="008803C4"/>
    <w:rsid w:val="008807AA"/>
    <w:rsid w:val="00881FD7"/>
    <w:rsid w:val="00882291"/>
    <w:rsid w:val="008841BE"/>
    <w:rsid w:val="008879D8"/>
    <w:rsid w:val="00890619"/>
    <w:rsid w:val="0089086C"/>
    <w:rsid w:val="00896CC9"/>
    <w:rsid w:val="008A0FE6"/>
    <w:rsid w:val="008A27B9"/>
    <w:rsid w:val="008A2F4B"/>
    <w:rsid w:val="008A3E75"/>
    <w:rsid w:val="008A529F"/>
    <w:rsid w:val="008B40E4"/>
    <w:rsid w:val="008B623C"/>
    <w:rsid w:val="008C11B7"/>
    <w:rsid w:val="008C31E7"/>
    <w:rsid w:val="008C66A4"/>
    <w:rsid w:val="008D4E1B"/>
    <w:rsid w:val="008E0F78"/>
    <w:rsid w:val="008E3DD8"/>
    <w:rsid w:val="008F388B"/>
    <w:rsid w:val="008F5772"/>
    <w:rsid w:val="008F5CEE"/>
    <w:rsid w:val="00900E57"/>
    <w:rsid w:val="009010B2"/>
    <w:rsid w:val="00902CA9"/>
    <w:rsid w:val="009033C4"/>
    <w:rsid w:val="00904561"/>
    <w:rsid w:val="00904FB3"/>
    <w:rsid w:val="00911F82"/>
    <w:rsid w:val="0092484F"/>
    <w:rsid w:val="009268DF"/>
    <w:rsid w:val="009307D3"/>
    <w:rsid w:val="00931B6D"/>
    <w:rsid w:val="00931F32"/>
    <w:rsid w:val="00932695"/>
    <w:rsid w:val="00933E7C"/>
    <w:rsid w:val="009351F3"/>
    <w:rsid w:val="00936F93"/>
    <w:rsid w:val="00941371"/>
    <w:rsid w:val="00942E48"/>
    <w:rsid w:val="009466FE"/>
    <w:rsid w:val="00947ED8"/>
    <w:rsid w:val="009613FD"/>
    <w:rsid w:val="009618B0"/>
    <w:rsid w:val="00963F6D"/>
    <w:rsid w:val="009668E9"/>
    <w:rsid w:val="00972F26"/>
    <w:rsid w:val="0097316A"/>
    <w:rsid w:val="00975847"/>
    <w:rsid w:val="00975D51"/>
    <w:rsid w:val="00976268"/>
    <w:rsid w:val="00977951"/>
    <w:rsid w:val="00982BD3"/>
    <w:rsid w:val="0098627B"/>
    <w:rsid w:val="00986DD7"/>
    <w:rsid w:val="00992863"/>
    <w:rsid w:val="00996A24"/>
    <w:rsid w:val="009970B3"/>
    <w:rsid w:val="00997560"/>
    <w:rsid w:val="009A3B41"/>
    <w:rsid w:val="009A4D1B"/>
    <w:rsid w:val="009A7F89"/>
    <w:rsid w:val="009B0D2E"/>
    <w:rsid w:val="009B1DE5"/>
    <w:rsid w:val="009B40B4"/>
    <w:rsid w:val="009B4DCD"/>
    <w:rsid w:val="009B650B"/>
    <w:rsid w:val="009B724D"/>
    <w:rsid w:val="009C2890"/>
    <w:rsid w:val="009C39EC"/>
    <w:rsid w:val="009C6821"/>
    <w:rsid w:val="009D2AC4"/>
    <w:rsid w:val="009D75FE"/>
    <w:rsid w:val="009E038A"/>
    <w:rsid w:val="009E2851"/>
    <w:rsid w:val="009E5368"/>
    <w:rsid w:val="009F16C3"/>
    <w:rsid w:val="009F18F3"/>
    <w:rsid w:val="009F1C06"/>
    <w:rsid w:val="009F286C"/>
    <w:rsid w:val="00A02C22"/>
    <w:rsid w:val="00A0628E"/>
    <w:rsid w:val="00A06535"/>
    <w:rsid w:val="00A106B3"/>
    <w:rsid w:val="00A16A2B"/>
    <w:rsid w:val="00A24E5D"/>
    <w:rsid w:val="00A26921"/>
    <w:rsid w:val="00A31B77"/>
    <w:rsid w:val="00A34EEF"/>
    <w:rsid w:val="00A37094"/>
    <w:rsid w:val="00A37C3C"/>
    <w:rsid w:val="00A40194"/>
    <w:rsid w:val="00A4272B"/>
    <w:rsid w:val="00A4299E"/>
    <w:rsid w:val="00A42FFA"/>
    <w:rsid w:val="00A43EDE"/>
    <w:rsid w:val="00A444AE"/>
    <w:rsid w:val="00A53AE5"/>
    <w:rsid w:val="00A548F2"/>
    <w:rsid w:val="00A5652A"/>
    <w:rsid w:val="00A571B5"/>
    <w:rsid w:val="00A60BA6"/>
    <w:rsid w:val="00A60CBE"/>
    <w:rsid w:val="00A60FD5"/>
    <w:rsid w:val="00A62589"/>
    <w:rsid w:val="00A64D66"/>
    <w:rsid w:val="00A67B71"/>
    <w:rsid w:val="00A73088"/>
    <w:rsid w:val="00A73522"/>
    <w:rsid w:val="00A76A65"/>
    <w:rsid w:val="00A77247"/>
    <w:rsid w:val="00A81B8A"/>
    <w:rsid w:val="00A81DC5"/>
    <w:rsid w:val="00A833CE"/>
    <w:rsid w:val="00A8368A"/>
    <w:rsid w:val="00A83EED"/>
    <w:rsid w:val="00A84C03"/>
    <w:rsid w:val="00A8662F"/>
    <w:rsid w:val="00A8770A"/>
    <w:rsid w:val="00A959F6"/>
    <w:rsid w:val="00AA37DD"/>
    <w:rsid w:val="00AA5423"/>
    <w:rsid w:val="00AA7771"/>
    <w:rsid w:val="00AB0A91"/>
    <w:rsid w:val="00AB2E6B"/>
    <w:rsid w:val="00AB2FD2"/>
    <w:rsid w:val="00AB3FC0"/>
    <w:rsid w:val="00AB77A2"/>
    <w:rsid w:val="00AC0808"/>
    <w:rsid w:val="00AC223B"/>
    <w:rsid w:val="00AC6DD7"/>
    <w:rsid w:val="00AD3AB1"/>
    <w:rsid w:val="00AD4361"/>
    <w:rsid w:val="00AD46AF"/>
    <w:rsid w:val="00AD60E0"/>
    <w:rsid w:val="00AD6C05"/>
    <w:rsid w:val="00AE005E"/>
    <w:rsid w:val="00AE00A8"/>
    <w:rsid w:val="00AE3097"/>
    <w:rsid w:val="00AE56AE"/>
    <w:rsid w:val="00AE62E5"/>
    <w:rsid w:val="00AF047A"/>
    <w:rsid w:val="00AF0666"/>
    <w:rsid w:val="00B014D7"/>
    <w:rsid w:val="00B0225E"/>
    <w:rsid w:val="00B03086"/>
    <w:rsid w:val="00B072BD"/>
    <w:rsid w:val="00B12387"/>
    <w:rsid w:val="00B1557C"/>
    <w:rsid w:val="00B16793"/>
    <w:rsid w:val="00B22507"/>
    <w:rsid w:val="00B235C5"/>
    <w:rsid w:val="00B23765"/>
    <w:rsid w:val="00B2412C"/>
    <w:rsid w:val="00B250DC"/>
    <w:rsid w:val="00B26559"/>
    <w:rsid w:val="00B2733E"/>
    <w:rsid w:val="00B27689"/>
    <w:rsid w:val="00B31A84"/>
    <w:rsid w:val="00B31FEE"/>
    <w:rsid w:val="00B3299F"/>
    <w:rsid w:val="00B329B2"/>
    <w:rsid w:val="00B336B5"/>
    <w:rsid w:val="00B33A89"/>
    <w:rsid w:val="00B33FBA"/>
    <w:rsid w:val="00B3595B"/>
    <w:rsid w:val="00B3597D"/>
    <w:rsid w:val="00B408F8"/>
    <w:rsid w:val="00B4319B"/>
    <w:rsid w:val="00B4519D"/>
    <w:rsid w:val="00B45946"/>
    <w:rsid w:val="00B46BD9"/>
    <w:rsid w:val="00B53D52"/>
    <w:rsid w:val="00B550F6"/>
    <w:rsid w:val="00B559A9"/>
    <w:rsid w:val="00B56724"/>
    <w:rsid w:val="00B56EBA"/>
    <w:rsid w:val="00B64B26"/>
    <w:rsid w:val="00B66DC1"/>
    <w:rsid w:val="00B671B6"/>
    <w:rsid w:val="00B67C73"/>
    <w:rsid w:val="00B7063D"/>
    <w:rsid w:val="00B725C3"/>
    <w:rsid w:val="00B8116F"/>
    <w:rsid w:val="00B818CE"/>
    <w:rsid w:val="00B82D36"/>
    <w:rsid w:val="00B84817"/>
    <w:rsid w:val="00B86043"/>
    <w:rsid w:val="00B91ACA"/>
    <w:rsid w:val="00B920F2"/>
    <w:rsid w:val="00B92C81"/>
    <w:rsid w:val="00BA1650"/>
    <w:rsid w:val="00BA167D"/>
    <w:rsid w:val="00BA4F31"/>
    <w:rsid w:val="00BA68CB"/>
    <w:rsid w:val="00BA6CB3"/>
    <w:rsid w:val="00BA7A6D"/>
    <w:rsid w:val="00BB7DC5"/>
    <w:rsid w:val="00BC6A45"/>
    <w:rsid w:val="00BC742E"/>
    <w:rsid w:val="00BD1F6F"/>
    <w:rsid w:val="00BD6561"/>
    <w:rsid w:val="00BD6DB4"/>
    <w:rsid w:val="00BE0C46"/>
    <w:rsid w:val="00BE2BBA"/>
    <w:rsid w:val="00BE3166"/>
    <w:rsid w:val="00BE7D43"/>
    <w:rsid w:val="00BF0C3E"/>
    <w:rsid w:val="00BF3937"/>
    <w:rsid w:val="00C014EE"/>
    <w:rsid w:val="00C0198B"/>
    <w:rsid w:val="00C0417C"/>
    <w:rsid w:val="00C119B4"/>
    <w:rsid w:val="00C130DF"/>
    <w:rsid w:val="00C20609"/>
    <w:rsid w:val="00C21477"/>
    <w:rsid w:val="00C218D0"/>
    <w:rsid w:val="00C239A9"/>
    <w:rsid w:val="00C23EE2"/>
    <w:rsid w:val="00C24429"/>
    <w:rsid w:val="00C24D4E"/>
    <w:rsid w:val="00C2526F"/>
    <w:rsid w:val="00C2793D"/>
    <w:rsid w:val="00C31997"/>
    <w:rsid w:val="00C33824"/>
    <w:rsid w:val="00C34896"/>
    <w:rsid w:val="00C429F9"/>
    <w:rsid w:val="00C54E5A"/>
    <w:rsid w:val="00C55853"/>
    <w:rsid w:val="00C55896"/>
    <w:rsid w:val="00C55F22"/>
    <w:rsid w:val="00C62623"/>
    <w:rsid w:val="00C66638"/>
    <w:rsid w:val="00C666DD"/>
    <w:rsid w:val="00C720C9"/>
    <w:rsid w:val="00C728C7"/>
    <w:rsid w:val="00C74B74"/>
    <w:rsid w:val="00C84755"/>
    <w:rsid w:val="00C84EF1"/>
    <w:rsid w:val="00C8524C"/>
    <w:rsid w:val="00C857A4"/>
    <w:rsid w:val="00C857C9"/>
    <w:rsid w:val="00C85B77"/>
    <w:rsid w:val="00C90DF8"/>
    <w:rsid w:val="00C91E6C"/>
    <w:rsid w:val="00C92140"/>
    <w:rsid w:val="00C933E0"/>
    <w:rsid w:val="00C95FD6"/>
    <w:rsid w:val="00C960EE"/>
    <w:rsid w:val="00CA0729"/>
    <w:rsid w:val="00CA086D"/>
    <w:rsid w:val="00CA0AF0"/>
    <w:rsid w:val="00CA5FC4"/>
    <w:rsid w:val="00CA6618"/>
    <w:rsid w:val="00CA6FB2"/>
    <w:rsid w:val="00CB1771"/>
    <w:rsid w:val="00CB697F"/>
    <w:rsid w:val="00CB7621"/>
    <w:rsid w:val="00CC374D"/>
    <w:rsid w:val="00CC761B"/>
    <w:rsid w:val="00CD2F80"/>
    <w:rsid w:val="00CD5BEA"/>
    <w:rsid w:val="00CE058E"/>
    <w:rsid w:val="00CE06C9"/>
    <w:rsid w:val="00CE06E1"/>
    <w:rsid w:val="00CE501D"/>
    <w:rsid w:val="00CE5B2F"/>
    <w:rsid w:val="00CF15A7"/>
    <w:rsid w:val="00CF19DF"/>
    <w:rsid w:val="00CF3A3B"/>
    <w:rsid w:val="00CF5DFE"/>
    <w:rsid w:val="00D02013"/>
    <w:rsid w:val="00D032F7"/>
    <w:rsid w:val="00D0388C"/>
    <w:rsid w:val="00D061E2"/>
    <w:rsid w:val="00D07625"/>
    <w:rsid w:val="00D0783E"/>
    <w:rsid w:val="00D1075A"/>
    <w:rsid w:val="00D117C3"/>
    <w:rsid w:val="00D126DC"/>
    <w:rsid w:val="00D126E6"/>
    <w:rsid w:val="00D127DA"/>
    <w:rsid w:val="00D12BEF"/>
    <w:rsid w:val="00D139E1"/>
    <w:rsid w:val="00D1668D"/>
    <w:rsid w:val="00D17023"/>
    <w:rsid w:val="00D17617"/>
    <w:rsid w:val="00D2155F"/>
    <w:rsid w:val="00D22A18"/>
    <w:rsid w:val="00D243C2"/>
    <w:rsid w:val="00D25FC7"/>
    <w:rsid w:val="00D272A9"/>
    <w:rsid w:val="00D31892"/>
    <w:rsid w:val="00D3381E"/>
    <w:rsid w:val="00D34E43"/>
    <w:rsid w:val="00D3627D"/>
    <w:rsid w:val="00D36648"/>
    <w:rsid w:val="00D41674"/>
    <w:rsid w:val="00D43793"/>
    <w:rsid w:val="00D442A0"/>
    <w:rsid w:val="00D44A0D"/>
    <w:rsid w:val="00D44AD4"/>
    <w:rsid w:val="00D450CD"/>
    <w:rsid w:val="00D515D3"/>
    <w:rsid w:val="00D54E2C"/>
    <w:rsid w:val="00D605D2"/>
    <w:rsid w:val="00D60B9F"/>
    <w:rsid w:val="00D62B81"/>
    <w:rsid w:val="00D70D59"/>
    <w:rsid w:val="00D721AF"/>
    <w:rsid w:val="00D72BF2"/>
    <w:rsid w:val="00D72FCB"/>
    <w:rsid w:val="00D7332A"/>
    <w:rsid w:val="00D84CE9"/>
    <w:rsid w:val="00D87D65"/>
    <w:rsid w:val="00D9767C"/>
    <w:rsid w:val="00DA035C"/>
    <w:rsid w:val="00DA2DE4"/>
    <w:rsid w:val="00DA5044"/>
    <w:rsid w:val="00DB0C3E"/>
    <w:rsid w:val="00DC2804"/>
    <w:rsid w:val="00DC2D9E"/>
    <w:rsid w:val="00DC4881"/>
    <w:rsid w:val="00DC7FBC"/>
    <w:rsid w:val="00DD04E6"/>
    <w:rsid w:val="00DD1460"/>
    <w:rsid w:val="00DD1615"/>
    <w:rsid w:val="00DD30C6"/>
    <w:rsid w:val="00DD5B25"/>
    <w:rsid w:val="00DD69B7"/>
    <w:rsid w:val="00DE24AA"/>
    <w:rsid w:val="00DE2A3A"/>
    <w:rsid w:val="00DE4187"/>
    <w:rsid w:val="00DF1CC9"/>
    <w:rsid w:val="00DF1E5B"/>
    <w:rsid w:val="00DF2975"/>
    <w:rsid w:val="00DF3060"/>
    <w:rsid w:val="00DF40A5"/>
    <w:rsid w:val="00DF4237"/>
    <w:rsid w:val="00DF4826"/>
    <w:rsid w:val="00DF59D8"/>
    <w:rsid w:val="00E00C78"/>
    <w:rsid w:val="00E04612"/>
    <w:rsid w:val="00E06549"/>
    <w:rsid w:val="00E077C7"/>
    <w:rsid w:val="00E07DC7"/>
    <w:rsid w:val="00E1018D"/>
    <w:rsid w:val="00E114B5"/>
    <w:rsid w:val="00E14AEF"/>
    <w:rsid w:val="00E16304"/>
    <w:rsid w:val="00E16A17"/>
    <w:rsid w:val="00E17A88"/>
    <w:rsid w:val="00E20E28"/>
    <w:rsid w:val="00E22C41"/>
    <w:rsid w:val="00E24DDE"/>
    <w:rsid w:val="00E2718F"/>
    <w:rsid w:val="00E30269"/>
    <w:rsid w:val="00E322FB"/>
    <w:rsid w:val="00E326AF"/>
    <w:rsid w:val="00E34E15"/>
    <w:rsid w:val="00E37D0E"/>
    <w:rsid w:val="00E41F51"/>
    <w:rsid w:val="00E42C24"/>
    <w:rsid w:val="00E454B9"/>
    <w:rsid w:val="00E477FF"/>
    <w:rsid w:val="00E479BE"/>
    <w:rsid w:val="00E50E79"/>
    <w:rsid w:val="00E520C6"/>
    <w:rsid w:val="00E53BD4"/>
    <w:rsid w:val="00E5528C"/>
    <w:rsid w:val="00E67679"/>
    <w:rsid w:val="00E67882"/>
    <w:rsid w:val="00E72D72"/>
    <w:rsid w:val="00E74F89"/>
    <w:rsid w:val="00E76DAE"/>
    <w:rsid w:val="00E77E7B"/>
    <w:rsid w:val="00E807EB"/>
    <w:rsid w:val="00E837E0"/>
    <w:rsid w:val="00E84940"/>
    <w:rsid w:val="00E87265"/>
    <w:rsid w:val="00E91881"/>
    <w:rsid w:val="00E91DDE"/>
    <w:rsid w:val="00E94777"/>
    <w:rsid w:val="00E94AF8"/>
    <w:rsid w:val="00E95321"/>
    <w:rsid w:val="00E953C3"/>
    <w:rsid w:val="00E95991"/>
    <w:rsid w:val="00E96035"/>
    <w:rsid w:val="00EA0633"/>
    <w:rsid w:val="00EA1280"/>
    <w:rsid w:val="00EA28B7"/>
    <w:rsid w:val="00EA3C52"/>
    <w:rsid w:val="00EA465D"/>
    <w:rsid w:val="00EA4AEA"/>
    <w:rsid w:val="00EA55DB"/>
    <w:rsid w:val="00EA56BD"/>
    <w:rsid w:val="00EA7F51"/>
    <w:rsid w:val="00EB1FEB"/>
    <w:rsid w:val="00EB2E9B"/>
    <w:rsid w:val="00EB37CD"/>
    <w:rsid w:val="00EB4A61"/>
    <w:rsid w:val="00EB4A99"/>
    <w:rsid w:val="00EB6227"/>
    <w:rsid w:val="00EB6516"/>
    <w:rsid w:val="00EB70C6"/>
    <w:rsid w:val="00EC0118"/>
    <w:rsid w:val="00EC1012"/>
    <w:rsid w:val="00EC479C"/>
    <w:rsid w:val="00EC6F3D"/>
    <w:rsid w:val="00EC74CD"/>
    <w:rsid w:val="00EC7BE9"/>
    <w:rsid w:val="00ED0AD5"/>
    <w:rsid w:val="00ED1BAE"/>
    <w:rsid w:val="00ED33F5"/>
    <w:rsid w:val="00ED3EA2"/>
    <w:rsid w:val="00ED767D"/>
    <w:rsid w:val="00EE2C44"/>
    <w:rsid w:val="00EE3491"/>
    <w:rsid w:val="00EF0E6C"/>
    <w:rsid w:val="00EF61FE"/>
    <w:rsid w:val="00EF7ADF"/>
    <w:rsid w:val="00F05794"/>
    <w:rsid w:val="00F0640C"/>
    <w:rsid w:val="00F07F69"/>
    <w:rsid w:val="00F10B03"/>
    <w:rsid w:val="00F148C0"/>
    <w:rsid w:val="00F15276"/>
    <w:rsid w:val="00F154AF"/>
    <w:rsid w:val="00F15C32"/>
    <w:rsid w:val="00F16935"/>
    <w:rsid w:val="00F16B4C"/>
    <w:rsid w:val="00F17228"/>
    <w:rsid w:val="00F1727B"/>
    <w:rsid w:val="00F173AF"/>
    <w:rsid w:val="00F1774F"/>
    <w:rsid w:val="00F2051B"/>
    <w:rsid w:val="00F20BD7"/>
    <w:rsid w:val="00F231B1"/>
    <w:rsid w:val="00F23791"/>
    <w:rsid w:val="00F26616"/>
    <w:rsid w:val="00F26625"/>
    <w:rsid w:val="00F2767F"/>
    <w:rsid w:val="00F309E4"/>
    <w:rsid w:val="00F30F5F"/>
    <w:rsid w:val="00F32748"/>
    <w:rsid w:val="00F32D85"/>
    <w:rsid w:val="00F34367"/>
    <w:rsid w:val="00F3544B"/>
    <w:rsid w:val="00F37FDF"/>
    <w:rsid w:val="00F408E6"/>
    <w:rsid w:val="00F43D7F"/>
    <w:rsid w:val="00F45174"/>
    <w:rsid w:val="00F55946"/>
    <w:rsid w:val="00F5667A"/>
    <w:rsid w:val="00F604A4"/>
    <w:rsid w:val="00F607B8"/>
    <w:rsid w:val="00F60B71"/>
    <w:rsid w:val="00F60ED5"/>
    <w:rsid w:val="00F610AF"/>
    <w:rsid w:val="00F6326E"/>
    <w:rsid w:val="00F638E5"/>
    <w:rsid w:val="00F64DC3"/>
    <w:rsid w:val="00F65B8F"/>
    <w:rsid w:val="00F67543"/>
    <w:rsid w:val="00F70930"/>
    <w:rsid w:val="00F71806"/>
    <w:rsid w:val="00F75570"/>
    <w:rsid w:val="00F772DF"/>
    <w:rsid w:val="00F810C1"/>
    <w:rsid w:val="00F84532"/>
    <w:rsid w:val="00F87BE5"/>
    <w:rsid w:val="00F925B5"/>
    <w:rsid w:val="00F925C3"/>
    <w:rsid w:val="00F93998"/>
    <w:rsid w:val="00F94417"/>
    <w:rsid w:val="00FA113B"/>
    <w:rsid w:val="00FA1F3D"/>
    <w:rsid w:val="00FB0839"/>
    <w:rsid w:val="00FB0F8B"/>
    <w:rsid w:val="00FB1602"/>
    <w:rsid w:val="00FB23CB"/>
    <w:rsid w:val="00FB2ADD"/>
    <w:rsid w:val="00FB31E7"/>
    <w:rsid w:val="00FB3ED7"/>
    <w:rsid w:val="00FB5E4A"/>
    <w:rsid w:val="00FB641E"/>
    <w:rsid w:val="00FB684F"/>
    <w:rsid w:val="00FC0D18"/>
    <w:rsid w:val="00FC4CFB"/>
    <w:rsid w:val="00FD6DFF"/>
    <w:rsid w:val="00FE095F"/>
    <w:rsid w:val="00FE1159"/>
    <w:rsid w:val="00FE2691"/>
    <w:rsid w:val="00FE29D5"/>
    <w:rsid w:val="00FE31BD"/>
    <w:rsid w:val="00FE75A1"/>
    <w:rsid w:val="00FF08A6"/>
    <w:rsid w:val="00FF16AE"/>
    <w:rsid w:val="00FF179F"/>
    <w:rsid w:val="00FF251E"/>
    <w:rsid w:val="00FF3A3E"/>
    <w:rsid w:val="00FF4F50"/>
    <w:rsid w:val="00FF5C47"/>
    <w:rsid w:val="00FF6DD8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docId w15:val="{3F6DF929-5CF5-47E8-8D9A-2F7F1A5B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20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5"/>
      </w:numPr>
    </w:pPr>
  </w:style>
  <w:style w:type="numbering" w:customStyle="1" w:styleId="tl2">
    <w:name w:val="Štýl2"/>
    <w:uiPriority w:val="99"/>
    <w:rsid w:val="00CA6FB2"/>
    <w:pPr>
      <w:numPr>
        <w:numId w:val="7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442A0"/>
    <w:pPr>
      <w:tabs>
        <w:tab w:val="left" w:pos="426"/>
        <w:tab w:val="left" w:pos="660"/>
        <w:tab w:val="right" w:leader="dot" w:pos="9060"/>
      </w:tabs>
      <w:spacing w:after="100"/>
      <w:ind w:left="426" w:hanging="426"/>
    </w:p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7551FF"/>
  </w:style>
  <w:style w:type="paragraph" w:styleId="Bezriadkovania">
    <w:name w:val="No Spacing"/>
    <w:aliases w:val="Klasický text"/>
    <w:uiPriority w:val="1"/>
    <w:qFormat/>
    <w:rsid w:val="006B3594"/>
    <w:pPr>
      <w:spacing w:after="0" w:line="240" w:lineRule="auto"/>
    </w:pPr>
    <w:rPr>
      <w:rFonts w:ascii="Calibri" w:eastAsia="Calibri" w:hAnsi="Calibri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8475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84755"/>
    <w:rPr>
      <w:sz w:val="16"/>
      <w:szCs w:val="16"/>
    </w:rPr>
  </w:style>
  <w:style w:type="paragraph" w:customStyle="1" w:styleId="Prlohyzmluvy">
    <w:name w:val="Prílohy zmluvy"/>
    <w:basedOn w:val="Normlny"/>
    <w:next w:val="Normlny"/>
    <w:autoRedefine/>
    <w:qFormat/>
    <w:rsid w:val="00C84755"/>
    <w:pPr>
      <w:numPr>
        <w:numId w:val="40"/>
      </w:numPr>
      <w:pBdr>
        <w:top w:val="single" w:sz="12" w:space="1" w:color="A6A6A6" w:shadow="1"/>
        <w:left w:val="single" w:sz="12" w:space="4" w:color="A6A6A6" w:shadow="1"/>
        <w:bottom w:val="single" w:sz="12" w:space="1" w:color="A6A6A6" w:shadow="1"/>
        <w:right w:val="single" w:sz="12" w:space="4" w:color="A6A6A6" w:shadow="1"/>
      </w:pBdr>
      <w:tabs>
        <w:tab w:val="left" w:pos="567"/>
      </w:tabs>
      <w:spacing w:after="0" w:line="240" w:lineRule="auto"/>
      <w:ind w:hanging="720"/>
      <w:contextualSpacing/>
    </w:pPr>
    <w:rPr>
      <w:rFonts w:ascii="Calibri" w:hAnsi="Calibri" w:cs="Calibri"/>
      <w:b/>
      <w:color w:val="808080"/>
      <w:lang w:eastAsia="cs-CZ"/>
    </w:rPr>
  </w:style>
  <w:style w:type="character" w:customStyle="1" w:styleId="Zkladntext0">
    <w:name w:val="Základný text_"/>
    <w:basedOn w:val="Predvolenpsmoodseku"/>
    <w:link w:val="Zkladntext1"/>
    <w:locked/>
    <w:rsid w:val="00C720C9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0"/>
    <w:rsid w:val="00C720C9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6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58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2E9B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E20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8546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ouston@proebiz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Technicke_poziadavky_sw_JOSEPHIN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9D460CA2D6540A28310FA340DE752" ma:contentTypeVersion="4" ma:contentTypeDescription="Umožňuje vytvoriť nový dokument." ma:contentTypeScope="" ma:versionID="7bff2e157dbe7893a120571ecaf46f5c">
  <xsd:schema xmlns:xsd="http://www.w3.org/2001/XMLSchema" xmlns:xs="http://www.w3.org/2001/XMLSchema" xmlns:p="http://schemas.microsoft.com/office/2006/metadata/properties" xmlns:ns2="8eb37ba1-67f7-48f5-bb1d-a4a5fc79e0ff" xmlns:ns3="cd361ced-ccb3-4097-b6a6-17ee12a75865" targetNamespace="http://schemas.microsoft.com/office/2006/metadata/properties" ma:root="true" ma:fieldsID="23ea809ef4e621770f17f0ca60b1fe09" ns2:_="" ns3:_="">
    <xsd:import namespace="8eb37ba1-67f7-48f5-bb1d-a4a5fc79e0ff"/>
    <xsd:import namespace="cd361ced-ccb3-4097-b6a6-17ee12a75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7ba1-67f7-48f5-bb1d-a4a5fc79e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1ced-ccb3-4097-b6a6-17ee12a7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DE596-A42B-4C5A-B509-01DE32C22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895FB8-0F54-4F0C-8099-5A2303007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37ba1-67f7-48f5-bb1d-a4a5fc79e0ff"/>
    <ds:schemaRef ds:uri="cd361ced-ccb3-4097-b6a6-17ee12a7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EDC39-5B52-4677-9230-53C3161835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8D593B-971A-477C-A807-27C9831F1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3126</Words>
  <Characters>19009</Characters>
  <Application>Microsoft Office Word</Application>
  <DocSecurity>0</DocSecurity>
  <Lines>352</Lines>
  <Paragraphs>201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Jamnicka</dc:creator>
  <cp:lastModifiedBy>Zagyi Erik, Ing.</cp:lastModifiedBy>
  <cp:revision>5</cp:revision>
  <cp:lastPrinted>2024-06-26T15:32:00Z</cp:lastPrinted>
  <dcterms:created xsi:type="dcterms:W3CDTF">2024-07-15T08:06:00Z</dcterms:created>
  <dcterms:modified xsi:type="dcterms:W3CDTF">2024-07-15T08:15:00Z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0x010100D919D460CA2D6540A28310FA340DE752</vt:lpwstr>
  </property>
  <property fmtid="{D5CDD505-2E9C-101B-9397-08002B2CF9AE}" pid="3" name="GrammarlyDocumentId">
    <vt:lpwstr>cc67fb335e94ac3d2149bc57c529fb2448f147113b902ca776f0d719674260a1</vt:lpwstr>
  </property>
</Properties>
</file>