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>a </w:t>
      </w:r>
      <w:proofErr w:type="spellStart"/>
      <w:r w:rsidRPr="002F7D88">
        <w:t>nasl</w:t>
      </w:r>
      <w:proofErr w:type="spellEnd"/>
      <w:r w:rsidRPr="002F7D88">
        <w:t xml:space="preserve">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75760714" w:rsidR="00EC4CAB" w:rsidRDefault="007161D6" w:rsidP="00BB7281">
      <w:pPr>
        <w:spacing w:after="120"/>
        <w:jc w:val="both"/>
      </w:pPr>
      <w:r w:rsidRPr="002F7D88">
        <w:t>(ďalej v texte tiež ako „</w:t>
      </w:r>
      <w:r w:rsidRPr="00BB7281">
        <w:rPr>
          <w:b/>
          <w:bCs/>
          <w:iCs/>
        </w:rPr>
        <w:t>Predávajúci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4D48068B" w:rsidR="00EB6F92" w:rsidRPr="002F7D88" w:rsidRDefault="00EB6F92" w:rsidP="00636365">
      <w:pPr>
        <w:jc w:val="both"/>
      </w:pPr>
      <w:r w:rsidRPr="002F7D88">
        <w:t>(ďalej v texte tiež ako „</w:t>
      </w:r>
      <w:r w:rsidRPr="00BB7281">
        <w:rPr>
          <w:b/>
          <w:bCs/>
          <w:iCs/>
        </w:rPr>
        <w:t>Kupujúci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DADCA47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5101F1">
        <w:t>4</w:t>
      </w:r>
      <w:r w:rsidR="00AF3F5D">
        <w:t xml:space="preserve"> – „</w:t>
      </w:r>
      <w:r w:rsidR="005101F1" w:rsidRPr="005101F1">
        <w:t>Nákup výkonných pracovných staníc pre oddelenie GIS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„IT HW a podpora“ zriadeného</w:t>
      </w:r>
      <w:r w:rsidR="00AF3F5D" w:rsidRPr="00C663F2">
        <w:t xml:space="preserve"> </w:t>
      </w:r>
      <w:r w:rsidR="00AF3F5D">
        <w:t>dňa 19.9.2019.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7.8.2019 pod značkou </w:t>
      </w:r>
      <w:r w:rsidR="00672D3F" w:rsidRPr="00672D3F">
        <w:t>2019/S 151-371831</w:t>
      </w:r>
      <w:r w:rsidR="00672D3F">
        <w:t xml:space="preserve"> a vo Vestníku verejného obstarávania </w:t>
      </w:r>
      <w:r w:rsidR="00E17BF5">
        <w:t>č.</w:t>
      </w:r>
      <w:r w:rsidR="00EB4ED6">
        <w:t> </w:t>
      </w:r>
      <w:r w:rsidR="00E17BF5">
        <w:t xml:space="preserve">161/2019 zo </w:t>
      </w:r>
      <w:r w:rsidR="00672D3F">
        <w:t>dňa</w:t>
      </w:r>
      <w:r w:rsidR="00E17BF5">
        <w:t xml:space="preserve"> 8.8.2019 pod značkou 22550-MUT.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0D4372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5101F1">
        <w:t>4</w:t>
      </w:r>
      <w:r w:rsidR="00E17BF5">
        <w:t xml:space="preserve"> – „</w:t>
      </w:r>
      <w:r w:rsidR="005101F1" w:rsidRPr="005101F1">
        <w:t>Nákup výkonných pracovných staníc pre oddelenie GIS</w:t>
      </w:r>
      <w:r w:rsidR="00E17BF5">
        <w:t xml:space="preserve">“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 xml:space="preserve">predmet zmluvy.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28C97DE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67116D">
        <w:t>P</w:t>
      </w:r>
      <w:r w:rsidR="0067116D" w:rsidRPr="002F7D88">
        <w:t xml:space="preserve">redávajúceho </w:t>
      </w:r>
      <w:r w:rsidR="00D9757B" w:rsidRPr="002F7D88">
        <w:t xml:space="preserve">dodať </w:t>
      </w:r>
      <w:r w:rsidR="005101F1">
        <w:t>zariadenia tvoriace predmet zákazky</w:t>
      </w:r>
      <w:r w:rsidRPr="002F7D88">
        <w:t xml:space="preserve"> </w:t>
      </w:r>
      <w:r w:rsidR="00BC27D3">
        <w:t xml:space="preserve">v originálnom neporušenom balení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 xml:space="preserve">na miesto určené </w:t>
      </w:r>
      <w:r w:rsidR="0067116D">
        <w:t>K</w:t>
      </w:r>
      <w:r w:rsidR="0067116D" w:rsidRPr="002F7D88">
        <w:t xml:space="preserve">upujúcim </w:t>
      </w:r>
      <w:r w:rsidR="00EF6D2E" w:rsidRPr="002F7D88">
        <w:t>v</w:t>
      </w:r>
      <w:r w:rsidR="00EF6D2E">
        <w:t xml:space="preserve"> </w:t>
      </w:r>
      <w:r w:rsidRPr="002F7D88">
        <w:t>požadovanom množstve</w:t>
      </w:r>
      <w:r w:rsidR="000C3661">
        <w:t xml:space="preserve">. Podrobný opis </w:t>
      </w:r>
      <w:r w:rsidR="00EF6D2E">
        <w:t xml:space="preserve">a </w:t>
      </w:r>
      <w:r w:rsidR="000C3661">
        <w:t xml:space="preserve">technická špecifikácia tovaru, ktorého nákup je predmetom zmluvy tvorí </w:t>
      </w:r>
      <w:r w:rsidR="000C3661" w:rsidRPr="0039081C">
        <w:t>prílohu č. 1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69198F3F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EF6D2E">
        <w:t>K</w:t>
      </w:r>
      <w:r w:rsidR="00EF6D2E" w:rsidRPr="002F7D88">
        <w:t xml:space="preserve">upujúcemu </w:t>
      </w:r>
      <w:r w:rsidRPr="002F7D88">
        <w:t xml:space="preserve">dodá predmet kúpy a na </w:t>
      </w:r>
      <w:r w:rsidR="00EF6D2E">
        <w:t>K</w:t>
      </w:r>
      <w:r w:rsidR="00EF6D2E" w:rsidRPr="002F7D88">
        <w:t xml:space="preserve">upujúceho </w:t>
      </w:r>
      <w:r w:rsidRPr="002F7D88">
        <w:t>prevedie vlastníctvo k predmetu kúpy. Kupujúci sa predávajúcemu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14995E79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</w:t>
      </w:r>
      <w:r w:rsidR="0029013C">
        <w:rPr>
          <w:b/>
        </w:rPr>
        <w:t xml:space="preserve"> a </w:t>
      </w:r>
      <w:r w:rsidRPr="002F7D88">
        <w:rPr>
          <w:b/>
        </w:rPr>
        <w:t>miesto</w:t>
      </w:r>
      <w:r w:rsidR="0029013C">
        <w:rPr>
          <w:b/>
        </w:rPr>
        <w:t xml:space="preserve"> dodania tovaru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12B11823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rPr>
          <w:color w:val="000000"/>
        </w:rPr>
        <w:t>Predávajúci sa</w:t>
      </w:r>
      <w:r w:rsidR="00D34317" w:rsidRPr="002F7D88">
        <w:t xml:space="preserve"> </w:t>
      </w:r>
      <w:r w:rsidRPr="002F7D88">
        <w:t xml:space="preserve">zaväzuje dodať </w:t>
      </w:r>
      <w:r w:rsidR="00EF6D2E">
        <w:t>K</w:t>
      </w:r>
      <w:r w:rsidR="00EF6D2E" w:rsidRPr="002F7D88">
        <w:t xml:space="preserve">upujúcemu </w:t>
      </w:r>
      <w:r w:rsidRPr="002F7D88">
        <w:t xml:space="preserve">predmet kúpy </w:t>
      </w:r>
      <w:r w:rsidR="002E3714">
        <w:t xml:space="preserve">najneskôr </w:t>
      </w:r>
      <w:r w:rsidRPr="002F7D88">
        <w:t>do</w:t>
      </w:r>
      <w:r w:rsidR="00EF6D2E">
        <w:t xml:space="preserve"> dvadsiatich</w:t>
      </w:r>
      <w:r w:rsidRPr="002F7D88">
        <w:t xml:space="preserve"> </w:t>
      </w:r>
      <w:r w:rsidR="00EF6D2E">
        <w:t>(</w:t>
      </w:r>
      <w:r w:rsidR="00FB695B">
        <w:t>20</w:t>
      </w:r>
      <w:r w:rsidR="00EF6D2E">
        <w:t>)</w:t>
      </w:r>
      <w:r w:rsidR="00FB695B">
        <w:t xml:space="preserve"> pracovných dní</w:t>
      </w:r>
      <w:r w:rsidR="00E07F5C" w:rsidRPr="002F7D88">
        <w:t xml:space="preserve"> </w:t>
      </w:r>
      <w:r w:rsidRPr="002F7D88">
        <w:t xml:space="preserve">odo dňa </w:t>
      </w:r>
      <w:r w:rsidR="00C1100A" w:rsidRPr="002F7D88">
        <w:t xml:space="preserve">nadobudnutia </w:t>
      </w:r>
      <w:r w:rsidR="00233823" w:rsidRPr="002F7D88">
        <w:t>účinnosti tejto zmluvy</w:t>
      </w:r>
      <w:r w:rsidR="00FC2DA8" w:rsidRPr="002F7D88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1D759834" w14:textId="52CCF12D" w:rsidR="003D0777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EF6D2E">
        <w:t>K</w:t>
      </w:r>
      <w:r w:rsidRPr="002F7D88">
        <w:t xml:space="preserve">upujúcemu dodať </w:t>
      </w:r>
      <w:r w:rsidR="00EF6D2E">
        <w:t>v celosti</w:t>
      </w:r>
      <w:r w:rsidR="00BC27D3">
        <w:t xml:space="preserve"> a </w:t>
      </w:r>
      <w:r w:rsidRPr="002F7D88">
        <w:t>v</w:t>
      </w:r>
      <w:r w:rsidR="00D25F53" w:rsidRPr="002F7D88">
        <w:t> </w:t>
      </w:r>
      <w:r w:rsidRPr="002F7D88">
        <w:t>mieste</w:t>
      </w:r>
      <w:r w:rsidR="00D25F53" w:rsidRPr="002F7D88">
        <w:t xml:space="preserve"> </w:t>
      </w:r>
      <w:r w:rsidRPr="002F7D88">
        <w:t xml:space="preserve">plnenia zmluvy, ktorým je sídlo </w:t>
      </w:r>
      <w:r w:rsidR="003D0777">
        <w:t>K</w:t>
      </w:r>
      <w:r w:rsidR="003D0777" w:rsidRPr="002F7D88">
        <w:t xml:space="preserve">upujúceho </w:t>
      </w:r>
      <w:r w:rsidRPr="002F7D88">
        <w:t>uvedené v záhlaví tejto zmluvy</w:t>
      </w:r>
      <w:r w:rsidR="00046AEE">
        <w:t xml:space="preserve"> alebo na miesto, ktoré </w:t>
      </w:r>
      <w:r w:rsidR="003D0777">
        <w:t xml:space="preserve">Kupujúci </w:t>
      </w:r>
      <w:r w:rsidR="00046AEE">
        <w:t xml:space="preserve">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3D0777">
        <w:t>Predávajúcemu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3D0777">
        <w:t xml:space="preserve">Kupujúcemu </w:t>
      </w:r>
      <w:r w:rsidR="00BC27D3">
        <w:t>len v pracovných dňoch v čase od 8:00 hod. do 15:00 hod</w:t>
      </w:r>
      <w:r w:rsidR="003D0777">
        <w:t xml:space="preserve"> alebo v čase, ktorý Kupujúci vopred písomne alebo elektronicky oznámi Predávajúcemu</w:t>
      </w:r>
      <w:r w:rsidR="00BC27D3">
        <w:t xml:space="preserve">. </w:t>
      </w:r>
    </w:p>
    <w:p w14:paraId="435CB3E5" w14:textId="77777777" w:rsidR="003D0777" w:rsidRDefault="003D0777" w:rsidP="001F4D5E">
      <w:pPr>
        <w:pStyle w:val="Odsekzoznamu"/>
      </w:pPr>
    </w:p>
    <w:p w14:paraId="16B4F480" w14:textId="1B4D3FCA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3D0777">
        <w:t xml:space="preserve">Kupujúcemu </w:t>
      </w:r>
      <w:r>
        <w:t xml:space="preserve">termín dodania (konkrétny deň a hodinu) minimálne dva pracovné dni vopred. </w:t>
      </w:r>
    </w:p>
    <w:p w14:paraId="6DFD0BC3" w14:textId="77777777" w:rsidR="00BC27D3" w:rsidRDefault="00BC27D3" w:rsidP="0020711A"/>
    <w:p w14:paraId="281168C1" w14:textId="7D94E632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3D0777" w:rsidRPr="002F7D88">
        <w:t xml:space="preserve">ďalej v texte tiež ako </w:t>
      </w:r>
      <w:r w:rsidR="003D0777">
        <w:t>„</w:t>
      </w:r>
      <w:r w:rsidRPr="001F4D5E">
        <w:rPr>
          <w:b/>
        </w:rPr>
        <w:t>preberací protokol/dodací list</w:t>
      </w:r>
      <w:r w:rsidR="003D0777"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3D0777">
        <w:t>K</w:t>
      </w:r>
      <w:r w:rsidR="003D0777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27856A3B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3D0777">
        <w:t>K</w:t>
      </w:r>
      <w:r w:rsidR="003D0777" w:rsidRPr="00F2028D">
        <w:t xml:space="preserve">upujúceho </w:t>
      </w:r>
      <w:r w:rsidRPr="00F2028D">
        <w:t xml:space="preserve">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F2028D">
        <w:t>_____________________________</w:t>
      </w:r>
      <w:r w:rsidR="00943199">
        <w:t>.</w:t>
      </w:r>
      <w:r w:rsidR="008C1CF5">
        <w:t xml:space="preserve"> </w:t>
      </w:r>
      <w:r w:rsidRPr="008C1CF5">
        <w:t>Zodpovedným</w:t>
      </w:r>
      <w:r w:rsidRPr="00F2028D">
        <w:t xml:space="preserve"> zástupcom </w:t>
      </w:r>
      <w:r w:rsidR="003D0777">
        <w:t>P</w:t>
      </w:r>
      <w:r w:rsidR="003D0777" w:rsidRPr="00F2028D">
        <w:t xml:space="preserve">redávajúceho </w:t>
      </w:r>
      <w:r w:rsidRPr="00F2028D">
        <w:t>na odovzdanie predmetu kúpy a</w:t>
      </w:r>
      <w:r w:rsidR="007C7E69">
        <w:t xml:space="preserve"> </w:t>
      </w:r>
      <w:r w:rsidRPr="00F2028D">
        <w:t xml:space="preserve">na podpísanie protokolu o odovzdaní je </w:t>
      </w:r>
      <w:r w:rsidR="00D9757B" w:rsidRPr="00F2028D">
        <w:t>_______</w:t>
      </w:r>
      <w:r w:rsidR="00116210" w:rsidRPr="00F2028D">
        <w:t>____________________</w:t>
      </w:r>
      <w:r w:rsidR="00D9757B" w:rsidRPr="00F2028D">
        <w:t>__</w:t>
      </w:r>
      <w:r w:rsidR="00943199">
        <w:t>.</w:t>
      </w:r>
      <w:r w:rsidR="00D9757B" w:rsidRPr="00F2028D">
        <w:t xml:space="preserve"> </w:t>
      </w:r>
      <w:r w:rsidRPr="00F2028D">
        <w:t>Preberacie protokoly sa vyhotovia v troch origináloch</w:t>
      </w:r>
      <w:r w:rsidR="00F13533">
        <w:t xml:space="preserve">, pričom jedno (1) vyhotovenie obdrží Kupujúci, jedno (1) vyhotovenie obdrží Predávajúci a jedno (1) vyhotovenie </w:t>
      </w:r>
      <w:r w:rsidRPr="00F2028D">
        <w:t>bud</w:t>
      </w:r>
      <w:r w:rsidR="00F13533">
        <w:t>e</w:t>
      </w:r>
      <w:r w:rsidRPr="00F2028D">
        <w:t xml:space="preserve"> tvoriť prílohu faktúry (daňového dokladu).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4920C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zabezpečuje </w:t>
      </w:r>
      <w:r w:rsidR="00F13533">
        <w:t>P</w:t>
      </w:r>
      <w:r w:rsidR="00F13533" w:rsidRPr="002F7D88">
        <w:t xml:space="preserve">redávajúci </w:t>
      </w:r>
      <w:r w:rsidRPr="002F7D88">
        <w:t>na vlastné náklady tak, aby bola zabezpečená dostatočná ochrana</w:t>
      </w:r>
      <w:r w:rsidR="00F13533">
        <w:t xml:space="preserve"> tovaru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37BA89E3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V prípade omeškania </w:t>
      </w:r>
      <w:r w:rsidR="00F13533">
        <w:t>P</w:t>
      </w:r>
      <w:r w:rsidR="00F13533" w:rsidRPr="002F7D88">
        <w:t xml:space="preserve">redávajúceho </w:t>
      </w:r>
      <w:r w:rsidRPr="002F7D88">
        <w:t>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kupujúci oprávnený uplatniť si voči </w:t>
      </w:r>
      <w:r w:rsidR="00F13533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646C64" w:rsidRPr="008C2EEF">
        <w:t>1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F13533">
        <w:t>K</w:t>
      </w:r>
      <w:r w:rsidR="00F13533" w:rsidRPr="002F7D88">
        <w:t xml:space="preserve">upujúceho </w:t>
      </w:r>
      <w:r w:rsidR="00177786" w:rsidRPr="002F7D88">
        <w:t>na náhradu škody</w:t>
      </w:r>
      <w:r w:rsidR="00F13533">
        <w:t xml:space="preserve"> týmto</w:t>
      </w:r>
      <w:r w:rsidR="00177786" w:rsidRPr="002F7D88">
        <w:t xml:space="preserve"> 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77A42423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F13533">
        <w:t>P</w:t>
      </w:r>
      <w:r w:rsidR="00F13533" w:rsidRPr="002F7D88">
        <w:t xml:space="preserve">redávajúci </w:t>
      </w:r>
      <w:r w:rsidRPr="002F7D88">
        <w:t xml:space="preserve">nedodá </w:t>
      </w:r>
      <w:r w:rsidR="00F13533">
        <w:t>K</w:t>
      </w:r>
      <w:r w:rsidR="00F13533" w:rsidRPr="002F7D88">
        <w:t xml:space="preserve">upujúcemu </w:t>
      </w:r>
      <w:r w:rsidRPr="002F7D88">
        <w:t>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F93A12">
        <w:t>K</w:t>
      </w:r>
      <w:r w:rsidR="00F93A12" w:rsidRPr="002F7D88">
        <w:t xml:space="preserve">upujúceho </w:t>
      </w:r>
      <w:r w:rsidRPr="002F7D88">
        <w:t>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6F0B5B75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F13533">
        <w:t>P</w:t>
      </w:r>
      <w:r w:rsidR="00F13533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21C08460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 xml:space="preserve">z 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F13533">
        <w:t xml:space="preserve">Kupujúcim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1C237312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so servisnou dokumentáciou, návodom na použitie (v slovenskom alebo v českom jazyku</w:t>
      </w:r>
      <w:r w:rsidR="00F93A12">
        <w:t xml:space="preserve">) a </w:t>
      </w:r>
      <w:r>
        <w:t xml:space="preserve">záručným listom.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0DD96C06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Pr="00B32BA9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04C57479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Predávajúci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5A10F0D2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 tovaru</w:t>
      </w:r>
      <w:r w:rsidR="00656012">
        <w:rPr>
          <w:color w:val="000000"/>
        </w:rPr>
        <w:t xml:space="preserve"> a ostatných nákladov Predávajúceho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75BF70DB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4C799E6F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1D366BF8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predávajúcemu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 xml:space="preserve">redávajúceho </w:t>
      </w:r>
      <w:r w:rsidR="0065057C" w:rsidRPr="002F7D88">
        <w:rPr>
          <w:color w:val="000000"/>
        </w:rPr>
        <w:t xml:space="preserve">v zmysle Článku II ods. 1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</w:t>
      </w:r>
      <w:r w:rsidR="00F93A12">
        <w:rPr>
          <w:color w:val="000000"/>
        </w:rPr>
        <w:t>prevodu</w:t>
      </w:r>
      <w:r w:rsidR="007B1118" w:rsidRPr="002F7D88">
        <w:rPr>
          <w:color w:val="000000"/>
        </w:rPr>
        <w:t xml:space="preserve">, bez poskytnutia preddavku. Kúpna cena bude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 xml:space="preserve">upujúcim </w:t>
      </w:r>
      <w:r w:rsidR="007B1118" w:rsidRPr="002F7D88">
        <w:rPr>
          <w:color w:val="000000"/>
        </w:rPr>
        <w:t>uhradená na základe predloženej faktúry</w:t>
      </w:r>
      <w:r w:rsidR="0065057C" w:rsidRPr="002F7D88">
        <w:rPr>
          <w:color w:val="000000"/>
        </w:rPr>
        <w:t xml:space="preserve"> vystavenej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kupujúcemu.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 xml:space="preserve">upujúci </w:t>
      </w:r>
      <w:r w:rsidR="007B1118" w:rsidRPr="002F7D88">
        <w:rPr>
          <w:color w:val="000000"/>
        </w:rPr>
        <w:t xml:space="preserve">oprávnený vrátiť ju predávajúcemu na doplnenie alebo opravu. V takomto prípade sa preruší plynutie lehoty splatnosti faktúry a nová lehota začne plynúť dňom nasledujúcim po dni doručenia opravenej alebo doplnenej faktúry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>upujúcemu</w:t>
      </w:r>
      <w:r w:rsidR="007B1118" w:rsidRPr="002F7D88">
        <w:rPr>
          <w:color w:val="000000"/>
        </w:rPr>
        <w:t>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55FD70BE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Kupujúci uhradí predávajúcemu kúpnu cenu na bankový účet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 xml:space="preserve">redávajúceho </w:t>
      </w:r>
      <w:r w:rsidRPr="002F7D88">
        <w:rPr>
          <w:color w:val="000000"/>
        </w:rPr>
        <w:t xml:space="preserve">uvedený v záhlaví </w:t>
      </w:r>
      <w:r w:rsidR="00B45EBC" w:rsidRPr="002F7D88">
        <w:rPr>
          <w:color w:val="000000"/>
        </w:rPr>
        <w:t>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D4D7062" w:rsidR="003D2252" w:rsidRDefault="003D2252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>áruka na predmet zmluvy</w:t>
      </w:r>
      <w:r>
        <w:rPr>
          <w:color w:val="000000"/>
        </w:rPr>
        <w:t xml:space="preserve"> – </w:t>
      </w:r>
      <w:r w:rsidRPr="00B32BA9">
        <w:rPr>
          <w:color w:val="000000"/>
        </w:rPr>
        <w:t xml:space="preserve">záručná doba je v dĺžke </w:t>
      </w:r>
      <w:r w:rsidR="00A663E0" w:rsidRPr="00B32BA9">
        <w:rPr>
          <w:color w:val="000000"/>
        </w:rPr>
        <w:t>36</w:t>
      </w:r>
      <w:r w:rsidRPr="00B32BA9">
        <w:rPr>
          <w:color w:val="000000"/>
        </w:rPr>
        <w:t xml:space="preserve"> mesiacov</w:t>
      </w:r>
      <w:r w:rsidRPr="002F7D88">
        <w:rPr>
          <w:color w:val="000000"/>
        </w:rPr>
        <w:t xml:space="preserve"> </w:t>
      </w:r>
      <w:r>
        <w:rPr>
          <w:color w:val="000000"/>
        </w:rPr>
        <w:t xml:space="preserve">a začína plynúť </w:t>
      </w:r>
      <w:r w:rsidRPr="002F7D88">
        <w:rPr>
          <w:color w:val="000000"/>
        </w:rPr>
        <w:t>odo dňa dodania predmetu kúpy.</w:t>
      </w:r>
    </w:p>
    <w:p w14:paraId="289A7A0F" w14:textId="77777777" w:rsidR="003D2252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173FDBBF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</w:t>
      </w:r>
      <w:r w:rsidR="006A3193">
        <w:rPr>
          <w:color w:val="000000"/>
        </w:rPr>
        <w:t>je</w:t>
      </w:r>
      <w:r w:rsidR="006A3193" w:rsidRPr="002F7D88">
        <w:rPr>
          <w:color w:val="000000"/>
        </w:rPr>
        <w:t xml:space="preserve"> </w:t>
      </w:r>
      <w:r w:rsidR="006A3193">
        <w:rPr>
          <w:color w:val="000000"/>
        </w:rPr>
        <w:t>P</w:t>
      </w:r>
      <w:r w:rsidR="006A3193" w:rsidRPr="002F7D88">
        <w:rPr>
          <w:color w:val="000000"/>
        </w:rPr>
        <w:t xml:space="preserve">redávajúci </w:t>
      </w:r>
      <w:r w:rsidR="006A3193">
        <w:rPr>
          <w:color w:val="000000"/>
        </w:rPr>
        <w:t>povinný</w:t>
      </w:r>
      <w:r w:rsidR="006A3193" w:rsidRPr="002F7D88">
        <w:rPr>
          <w:color w:val="000000"/>
        </w:rPr>
        <w:t xml:space="preserve"> </w:t>
      </w:r>
      <w:r w:rsidRPr="002F7D88">
        <w:rPr>
          <w:color w:val="000000"/>
        </w:rPr>
        <w:t xml:space="preserve">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9CF232F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29013C">
        <w:rPr>
          <w:color w:val="000000"/>
        </w:rPr>
        <w:t>K</w:t>
      </w:r>
      <w:r w:rsidR="0029013C" w:rsidRPr="002F7D88">
        <w:rPr>
          <w:color w:val="000000"/>
        </w:rPr>
        <w:t>upujúceho</w:t>
      </w:r>
      <w:r w:rsidR="008A6901" w:rsidRPr="002F7D88">
        <w:rPr>
          <w:color w:val="000000"/>
        </w:rPr>
        <w:t xml:space="preserve">, aj keď sa vada stane zjavnou až po tomto čase. Predávajúci zodpovedá taktiež za akúkoľvek vadu, ktorá vznikne po uvedenej dobe, ak je spôsobená porušením povinností </w:t>
      </w:r>
      <w:r w:rsidR="0029013C">
        <w:rPr>
          <w:color w:val="000000"/>
        </w:rPr>
        <w:t>P</w:t>
      </w:r>
      <w:r w:rsidR="0029013C" w:rsidRPr="002F7D88">
        <w:rPr>
          <w:color w:val="000000"/>
        </w:rPr>
        <w:t xml:space="preserve">redávajúceho </w:t>
      </w:r>
      <w:r w:rsidR="008A6901" w:rsidRPr="002F7D88">
        <w:rPr>
          <w:color w:val="000000"/>
        </w:rPr>
        <w:t>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4A85A714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písomne prostredníctvom elektronickej pošty. </w:t>
      </w:r>
      <w:r w:rsidR="0029013C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11E0C563" w:rsidR="00076651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Zmluvu je možné ukončiť písomnou dohodou zmluvných strán</w:t>
      </w:r>
      <w:r w:rsidR="00AB3217">
        <w:rPr>
          <w:color w:val="000000"/>
        </w:rPr>
        <w:t xml:space="preserve"> alebo</w:t>
      </w:r>
      <w:r w:rsidR="00AB3217" w:rsidRPr="002F7D88">
        <w:rPr>
          <w:color w:val="000000"/>
        </w:rPr>
        <w:t xml:space="preserve"> </w:t>
      </w:r>
      <w:r w:rsidRPr="002F7D88">
        <w:rPr>
          <w:color w:val="000000"/>
        </w:rPr>
        <w:t>písomným odstúpením od zmluvy niektorou zmluvnou stranou.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E517ABE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Pr="002F7D88">
        <w:rPr>
          <w:color w:val="000000"/>
        </w:rPr>
        <w:t xml:space="preserve">koná v rozpore s touto zmluvou, súťažnými podkladmi, právnymi predpismi a na písomnú výzvu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 xml:space="preserve">toto konanie a jeho následky v určitej lehote neodstráni, je </w:t>
      </w:r>
      <w:r w:rsidR="007266A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 xml:space="preserve">nie je potrebná v prípade odstúpenia od zmluvy zo strany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>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25B26C1B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 xml:space="preserve">, akosti a kvalite dohodnutého v zmluve </w:t>
      </w:r>
      <w:r w:rsidR="00DA4C52" w:rsidRPr="002F7D88">
        <w:rPr>
          <w:color w:val="000000"/>
        </w:rPr>
        <w:t>a</w:t>
      </w:r>
      <w:r w:rsidR="00C1100A" w:rsidRPr="002F7D88">
        <w:rPr>
          <w:color w:val="000000"/>
        </w:rPr>
        <w:t xml:space="preserve"> 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 xml:space="preserve">v 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článku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</w:t>
      </w:r>
      <w:r w:rsidRPr="002F7D88">
        <w:rPr>
          <w:color w:val="000000"/>
        </w:rPr>
        <w:lastRenderedPageBreak/>
        <w:t xml:space="preserve">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7B25F24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="00A65243" w:rsidRPr="00B32BA9">
        <w:rPr>
          <w:color w:val="000000"/>
        </w:rPr>
        <w:t>v</w:t>
      </w:r>
      <w:r w:rsidR="00A65243">
        <w:rPr>
          <w:color w:val="000000"/>
        </w:rPr>
        <w:t xml:space="preserve"> </w:t>
      </w:r>
      <w:r w:rsidRPr="00B32BA9">
        <w:rPr>
          <w:color w:val="000000"/>
        </w:rPr>
        <w:t xml:space="preserve">prílohe č. </w:t>
      </w:r>
      <w:r w:rsidR="00D74286" w:rsidRPr="00B32BA9">
        <w:rPr>
          <w:color w:val="000000"/>
        </w:rPr>
        <w:t>3</w:t>
      </w:r>
      <w:r w:rsidRPr="002F7D88">
        <w:rPr>
          <w:color w:val="000000"/>
        </w:rPr>
        <w:t xml:space="preserve"> </w:t>
      </w:r>
      <w:r w:rsidR="00A65243" w:rsidRPr="002F7D88">
        <w:rPr>
          <w:color w:val="000000"/>
        </w:rPr>
        <w:t>k</w:t>
      </w:r>
      <w:r w:rsidR="00A65243">
        <w:rPr>
          <w:color w:val="000000"/>
        </w:rPr>
        <w:t xml:space="preserve"> </w:t>
      </w:r>
      <w:r w:rsidRPr="002F7D88">
        <w:rPr>
          <w:color w:val="000000"/>
        </w:rPr>
        <w:t xml:space="preserve">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Predávajúci povinný oznámiť Kupujúcemu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5C32722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 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 xml:space="preserve">priezvisko, adresa pobytu, dátum narodenia a zároveň predložiť </w:t>
      </w:r>
      <w:r w:rsidR="00FD0D2B" w:rsidRPr="002F7D88">
        <w:rPr>
          <w:color w:val="000000"/>
        </w:rPr>
        <w:t>Kupujúcemu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ZVO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akúkoľvek zmenu údajov o novom subdodávateľovi.</w:t>
      </w:r>
    </w:p>
    <w:p w14:paraId="27F376F1" w14:textId="475C573A" w:rsidR="00B2625C" w:rsidRPr="002F7D88" w:rsidRDefault="00B2625C" w:rsidP="00B2625C">
      <w:pPr>
        <w:rPr>
          <w:color w:val="000000"/>
        </w:rPr>
      </w:pPr>
    </w:p>
    <w:p w14:paraId="01E78181" w14:textId="20E293ED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295FE8CA" w14:textId="6FAE8C3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>a má nárok na zmluvnú pokutu vo výške 5% zo zmluvnej ceny, za každé porušenie ktorejkoľvek z vyššie uvedených povinností, a</w:t>
      </w:r>
      <w:r w:rsidR="00846AA2"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70F8D1E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A65243">
        <w:t> </w:t>
      </w:r>
      <w:r w:rsidR="00D9372C" w:rsidRPr="002F7D88">
        <w:t>štyroch</w:t>
      </w:r>
      <w:r w:rsidR="00A65243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="00A65243">
        <w:t xml:space="preserve"> (2)</w:t>
      </w:r>
      <w:r w:rsidRPr="002F7D88">
        <w:t xml:space="preserve"> 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5B8FA07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 písomnou dohodou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7F415772" w14:textId="5B2C0AE9" w:rsidR="00B45EBC" w:rsidRPr="002F7D88" w:rsidRDefault="002C56D4" w:rsidP="001F4D5E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C56D4">
        <w:t xml:space="preserve">Zmluva nadobúda platnosť dňom jej podpísania oboma zmluvnými stranami a účinnosť dňom nasledujúcim po dni jej prvého zverejnenia na webovom sídle niektorej zo zmluvných strán v zmysle </w:t>
      </w:r>
      <w:proofErr w:type="spellStart"/>
      <w:r w:rsidRPr="002C56D4">
        <w:t>ust</w:t>
      </w:r>
      <w:proofErr w:type="spellEnd"/>
      <w:r w:rsidRPr="002C56D4">
        <w:t xml:space="preserve">. § 47a ods. 1 zákona č. 40/1964 Zb. Občiansky zákonník v znení neskorších predpisov, v spojení s </w:t>
      </w:r>
      <w:proofErr w:type="spellStart"/>
      <w:r w:rsidRPr="002C56D4">
        <w:t>ust</w:t>
      </w:r>
      <w:proofErr w:type="spellEnd"/>
      <w:r w:rsidRPr="002C56D4">
        <w:t xml:space="preserve">. §5a zákona č. 211/2000 Z. z. o slobodnom </w:t>
      </w:r>
      <w:r w:rsidRPr="002C56D4">
        <w:lastRenderedPageBreak/>
        <w:t>prístupe k informáciám a o zmene a doplnení niektorých zákonov (zákon o slobode informácií) v znení neskorších predpisov.</w:t>
      </w:r>
    </w:p>
    <w:p w14:paraId="24F4EBE6" w14:textId="77777777" w:rsidR="004F4839" w:rsidRPr="002F7D88" w:rsidRDefault="004F4839" w:rsidP="001F4D5E"/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436B50D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00790EF4" w14:textId="77777777" w:rsidR="00BD42D6" w:rsidRPr="002F7D88" w:rsidRDefault="00BD42D6" w:rsidP="00636365">
      <w:pPr>
        <w:jc w:val="both"/>
      </w:pPr>
    </w:p>
    <w:p w14:paraId="0D1E9359" w14:textId="698A993A" w:rsidR="00B2625C" w:rsidRPr="002F7D88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Prílohy: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5B9C9C99" w14:textId="70B9A9D8" w:rsidR="00B2625C" w:rsidRPr="002F7D8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  <w:t xml:space="preserve">Cenová ponuka predávajúceho ako uchádzača vo verejnom obstarávaní </w:t>
      </w:r>
      <w:r w:rsidR="0011237D" w:rsidRPr="002F7D88">
        <w:rPr>
          <w:rStyle w:val="CharStyle15"/>
        </w:rPr>
        <w:t>(</w:t>
      </w:r>
      <w:r w:rsidR="0011237D">
        <w:rPr>
          <w:rStyle w:val="CharStyle15"/>
        </w:rPr>
        <w:t>z ponuky uchádzača</w:t>
      </w:r>
      <w:r w:rsidR="0011237D" w:rsidRPr="002F7D88">
        <w:rPr>
          <w:rStyle w:val="CharStyle15"/>
        </w:rPr>
        <w:t>)</w:t>
      </w:r>
    </w:p>
    <w:p w14:paraId="37FC8594" w14:textId="79982B49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  <w:t>Zoznam subdodávateľov (</w:t>
      </w:r>
      <w:r w:rsidR="00AD5AC0">
        <w:rPr>
          <w:rStyle w:val="CharStyle15"/>
        </w:rPr>
        <w:t xml:space="preserve">z ponuky </w:t>
      </w:r>
      <w:bookmarkStart w:id="2" w:name="_GoBack"/>
      <w:r w:rsidR="00AD5AC0">
        <w:rPr>
          <w:rStyle w:val="CharStyle15"/>
        </w:rPr>
        <w:t>uchádzača</w:t>
      </w:r>
      <w:bookmarkEnd w:id="2"/>
      <w:r w:rsidRPr="002F7D88">
        <w:rPr>
          <w:rStyle w:val="CharStyle15"/>
        </w:rPr>
        <w:t>)</w:t>
      </w:r>
    </w:p>
    <w:p w14:paraId="7B91F6C3" w14:textId="7E817069" w:rsidR="00B2625C" w:rsidRPr="002F7D88" w:rsidRDefault="00B2625C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50493249" w14:textId="77777777" w:rsidR="00BD42D6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BD42D6">
        <w:t>Ing. arch. Matúš Vallo</w:t>
      </w:r>
    </w:p>
    <w:p w14:paraId="5A06BA8B" w14:textId="4F82FA72" w:rsidR="00263912" w:rsidRDefault="00BD42D6" w:rsidP="00636365">
      <w:pPr>
        <w:tabs>
          <w:tab w:val="center" w:pos="1985"/>
          <w:tab w:val="center" w:pos="7088"/>
        </w:tabs>
        <w:jc w:val="both"/>
      </w:pPr>
      <w:r>
        <w:tab/>
      </w:r>
      <w:r>
        <w:tab/>
      </w:r>
      <w:r w:rsidR="00AD5AC0">
        <w:t>P</w:t>
      </w:r>
      <w:r>
        <w:t>rimátor</w:t>
      </w:r>
    </w:p>
    <w:p w14:paraId="63D6536C" w14:textId="6ECEBCAE" w:rsidR="00AD5AC0" w:rsidRDefault="00AD5AC0" w:rsidP="00636365">
      <w:pPr>
        <w:tabs>
          <w:tab w:val="center" w:pos="1985"/>
          <w:tab w:val="center" w:pos="7088"/>
        </w:tabs>
        <w:jc w:val="both"/>
      </w:pP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9B7FABF" w14:textId="77777777" w:rsidR="00FB695B" w:rsidRPr="00D76199" w:rsidRDefault="00FB695B" w:rsidP="00FB695B">
      <w:pPr>
        <w:jc w:val="both"/>
        <w:rPr>
          <w:u w:val="single"/>
        </w:rPr>
      </w:pPr>
      <w:r w:rsidRPr="00D76199">
        <w:rPr>
          <w:b/>
          <w:u w:val="single"/>
        </w:rPr>
        <w:lastRenderedPageBreak/>
        <w:t>OPIS PREDMETU ZÁKAZKY</w:t>
      </w:r>
    </w:p>
    <w:p w14:paraId="121B49F5" w14:textId="77777777" w:rsidR="00FB695B" w:rsidRPr="00EE58D7" w:rsidRDefault="00FB695B" w:rsidP="00FB695B">
      <w:pPr>
        <w:jc w:val="both"/>
      </w:pPr>
    </w:p>
    <w:p w14:paraId="3BF0E3F1" w14:textId="77777777" w:rsidR="00FB695B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EE58D7">
        <w:t xml:space="preserve">Predmetom zákazky je </w:t>
      </w:r>
      <w:r>
        <w:rPr>
          <w:b/>
        </w:rPr>
        <w:t>n</w:t>
      </w:r>
      <w:r w:rsidRPr="002E3450">
        <w:rPr>
          <w:b/>
        </w:rPr>
        <w:t>ákup výkonných pracovných staníc pre oddelenie GIS</w:t>
      </w:r>
      <w:r>
        <w:t>.</w:t>
      </w:r>
    </w:p>
    <w:p w14:paraId="23656746" w14:textId="77777777" w:rsidR="00FB695B" w:rsidRPr="00EE58D7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EE58D7">
        <w:t xml:space="preserve">Súčasťou predmetu zákazky je </w:t>
      </w:r>
      <w:r>
        <w:t xml:space="preserve">aj </w:t>
      </w:r>
      <w:r w:rsidRPr="00EE58D7">
        <w:t xml:space="preserve">dovoz </w:t>
      </w:r>
      <w:r>
        <w:t xml:space="preserve">predmetu kúpy </w:t>
      </w:r>
      <w:r w:rsidRPr="00EE58D7">
        <w:t>na miesto určené verejným obstarávateľom</w:t>
      </w:r>
      <w:r>
        <w:t xml:space="preserve"> a</w:t>
      </w:r>
      <w:r w:rsidRPr="00EE58D7">
        <w:t xml:space="preserve"> vyloženie tovaru na mieste určenom verejným obstarávateľom. </w:t>
      </w:r>
      <w:bookmarkStart w:id="3" w:name="_Hlk21440322"/>
      <w:r w:rsidRPr="00EE58D7">
        <w:t xml:space="preserve">Miesto dodania tovaru: </w:t>
      </w:r>
      <w:r>
        <w:t xml:space="preserve">Primaciálne námestie č. 1, </w:t>
      </w:r>
      <w:r w:rsidRPr="00B12D64">
        <w:t>814 99 Bratislava</w:t>
      </w:r>
      <w:bookmarkEnd w:id="3"/>
    </w:p>
    <w:p w14:paraId="0437B04A" w14:textId="77777777" w:rsidR="00FB695B" w:rsidRPr="00EE58D7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EE58D7">
        <w:t xml:space="preserve">Predpokladaná hodnota zákazky: </w:t>
      </w:r>
      <w:r>
        <w:t>14 400 eur</w:t>
      </w:r>
      <w:r w:rsidRPr="008A7698">
        <w:t xml:space="preserve"> bez DPH</w:t>
      </w:r>
    </w:p>
    <w:p w14:paraId="6772C1C6" w14:textId="77777777" w:rsidR="00FB695B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EE58D7">
        <w:t xml:space="preserve">Lehota dodania tovaru: </w:t>
      </w:r>
      <w:r w:rsidRPr="00124041">
        <w:t xml:space="preserve">najneskôr do </w:t>
      </w:r>
      <w:r>
        <w:t>20 pracovných dní</w:t>
      </w:r>
      <w:r w:rsidRPr="00124041">
        <w:t xml:space="preserve"> odo dňa nadobudnutia účinnosti kúpnej zmluvy</w:t>
      </w:r>
      <w:r>
        <w:t>.</w:t>
      </w:r>
    </w:p>
    <w:p w14:paraId="3880C04B" w14:textId="77777777" w:rsidR="00FB695B" w:rsidRPr="00AA09A8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2E3450">
        <w:t xml:space="preserve">Nákup pracovných staníc na základe požiadaviek oddelenia geografického informačného systému, sekcie informatiky a dátovej politiky v počte 6 ks stolových pracovných staníc a 12 ks </w:t>
      </w:r>
      <w:proofErr w:type="spellStart"/>
      <w:r w:rsidRPr="002E3450">
        <w:t>FullHD</w:t>
      </w:r>
      <w:proofErr w:type="spellEnd"/>
      <w:r w:rsidRPr="002E3450">
        <w:t xml:space="preserve"> monitorov v minimálnej konfigurácii uvedenej v funkčnej špecifikácií. Zariadenia budú využité pre zložite grafické výpočty pri vykonávaní úloh oddelenia geografického informačného systému.</w:t>
      </w:r>
    </w:p>
    <w:p w14:paraId="2D59C379" w14:textId="77777777" w:rsidR="00FB695B" w:rsidRPr="002E3450" w:rsidRDefault="00FB695B" w:rsidP="00FB695B">
      <w:pPr>
        <w:contextualSpacing/>
        <w:jc w:val="both"/>
        <w:rPr>
          <w:b/>
        </w:rPr>
      </w:pPr>
    </w:p>
    <w:p w14:paraId="67ACC156" w14:textId="77777777" w:rsidR="00FB695B" w:rsidRPr="002E3450" w:rsidRDefault="00FB695B" w:rsidP="00FB695B">
      <w:pPr>
        <w:contextualSpacing/>
        <w:jc w:val="both"/>
        <w:rPr>
          <w:b/>
        </w:rPr>
      </w:pPr>
      <w:r w:rsidRPr="002E3450">
        <w:rPr>
          <w:b/>
        </w:rPr>
        <w:t>Funkčná</w:t>
      </w:r>
      <w:r>
        <w:rPr>
          <w:b/>
        </w:rPr>
        <w:t xml:space="preserve"> a technická</w:t>
      </w:r>
      <w:r w:rsidRPr="002E3450">
        <w:rPr>
          <w:b/>
        </w:rPr>
        <w:t xml:space="preserve"> špecifikácia stolových pracovných staníc:</w:t>
      </w:r>
    </w:p>
    <w:p w14:paraId="6981EBE9" w14:textId="77777777" w:rsidR="00FB695B" w:rsidRPr="002E3450" w:rsidRDefault="00FB695B" w:rsidP="00FB695B">
      <w:pPr>
        <w:contextualSpacing/>
        <w:jc w:val="both"/>
        <w:rPr>
          <w:b/>
        </w:rPr>
      </w:pPr>
    </w:p>
    <w:p w14:paraId="38444A86" w14:textId="77777777" w:rsidR="00FB695B" w:rsidRPr="002E3450" w:rsidRDefault="00FB695B" w:rsidP="00FB695B">
      <w:pPr>
        <w:contextualSpacing/>
        <w:jc w:val="both"/>
        <w:rPr>
          <w:b/>
        </w:rPr>
      </w:pPr>
      <w:r w:rsidRPr="002E3450">
        <w:rPr>
          <w:b/>
        </w:rPr>
        <w:t>6x PC</w:t>
      </w:r>
    </w:p>
    <w:p w14:paraId="2EEBBA57" w14:textId="77777777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r w:rsidRPr="002E3450">
        <w:t xml:space="preserve">procesor s minimálnym výkonom ako Intel </w:t>
      </w:r>
      <w:proofErr w:type="spellStart"/>
      <w:r w:rsidRPr="002E3450">
        <w:t>Core</w:t>
      </w:r>
      <w:proofErr w:type="spellEnd"/>
      <w:r w:rsidRPr="002E3450">
        <w:t xml:space="preserve"> i7-8700K, 6 </w:t>
      </w:r>
      <w:proofErr w:type="spellStart"/>
      <w:r w:rsidRPr="002E3450">
        <w:t>Core</w:t>
      </w:r>
      <w:proofErr w:type="spellEnd"/>
      <w:r w:rsidRPr="002E3450">
        <w:t xml:space="preserve">, 12MB Cache, 3.7GHz, 4.7Ghz </w:t>
      </w:r>
      <w:proofErr w:type="spellStart"/>
      <w:r w:rsidRPr="002E3450">
        <w:t>Turbo</w:t>
      </w:r>
      <w:proofErr w:type="spellEnd"/>
      <w:r w:rsidRPr="002E3450">
        <w:t xml:space="preserve"> w/ HD </w:t>
      </w:r>
      <w:proofErr w:type="spellStart"/>
      <w:r w:rsidRPr="002E3450">
        <w:t>Graphics</w:t>
      </w:r>
      <w:proofErr w:type="spellEnd"/>
      <w:r w:rsidRPr="002E3450">
        <w:t xml:space="preserve"> 630</w:t>
      </w:r>
    </w:p>
    <w:p w14:paraId="24587645" w14:textId="77777777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proofErr w:type="spellStart"/>
      <w:r w:rsidRPr="002E3450">
        <w:t>Precision</w:t>
      </w:r>
      <w:proofErr w:type="spellEnd"/>
      <w:r w:rsidRPr="002E3450">
        <w:t xml:space="preserve"> 3630 </w:t>
      </w:r>
      <w:proofErr w:type="spellStart"/>
      <w:r w:rsidRPr="002E3450">
        <w:t>Tower</w:t>
      </w:r>
      <w:proofErr w:type="spellEnd"/>
      <w:r w:rsidRPr="002E3450">
        <w:t xml:space="preserve"> </w:t>
      </w:r>
      <w:proofErr w:type="spellStart"/>
      <w:r w:rsidRPr="002E3450">
        <w:t>with</w:t>
      </w:r>
      <w:proofErr w:type="spellEnd"/>
      <w:r w:rsidRPr="002E3450">
        <w:t xml:space="preserve"> 460W </w:t>
      </w:r>
      <w:proofErr w:type="spellStart"/>
      <w:r w:rsidRPr="002E3450">
        <w:t>up</w:t>
      </w:r>
      <w:proofErr w:type="spellEnd"/>
      <w:r w:rsidRPr="002E3450">
        <w:t xml:space="preserve"> to 90% </w:t>
      </w:r>
      <w:proofErr w:type="spellStart"/>
      <w:r w:rsidRPr="002E3450">
        <w:t>efficient</w:t>
      </w:r>
      <w:proofErr w:type="spellEnd"/>
      <w:r w:rsidRPr="002E3450">
        <w:t xml:space="preserve"> PSU (80Plus </w:t>
      </w:r>
      <w:proofErr w:type="spellStart"/>
      <w:r w:rsidRPr="002E3450">
        <w:t>Gold</w:t>
      </w:r>
      <w:proofErr w:type="spellEnd"/>
      <w:r w:rsidRPr="002E3450">
        <w:t xml:space="preserve">) </w:t>
      </w:r>
      <w:proofErr w:type="spellStart"/>
      <w:r w:rsidRPr="002E3450">
        <w:t>with</w:t>
      </w:r>
      <w:proofErr w:type="spellEnd"/>
      <w:r w:rsidRPr="002E3450">
        <w:t xml:space="preserve"> SD </w:t>
      </w:r>
      <w:proofErr w:type="spellStart"/>
      <w:r w:rsidRPr="002E3450">
        <w:t>card</w:t>
      </w:r>
      <w:proofErr w:type="spellEnd"/>
      <w:r w:rsidRPr="002E3450">
        <w:t xml:space="preserve"> </w:t>
      </w:r>
      <w:proofErr w:type="spellStart"/>
      <w:r w:rsidRPr="002E3450">
        <w:t>reader</w:t>
      </w:r>
      <w:proofErr w:type="spellEnd"/>
    </w:p>
    <w:p w14:paraId="70BE06A9" w14:textId="77777777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r w:rsidRPr="002E3450">
        <w:t xml:space="preserve">32GB (2x16GB) 2666MHz DDR4 UDIMM </w:t>
      </w:r>
      <w:proofErr w:type="spellStart"/>
      <w:r w:rsidRPr="002E3450">
        <w:t>Non</w:t>
      </w:r>
      <w:proofErr w:type="spellEnd"/>
      <w:r w:rsidRPr="002E3450">
        <w:t>-ECC</w:t>
      </w:r>
    </w:p>
    <w:p w14:paraId="45127A2E" w14:textId="77777777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r w:rsidRPr="002E3450">
        <w:t xml:space="preserve">M.2 512GB </w:t>
      </w:r>
      <w:proofErr w:type="spellStart"/>
      <w:r w:rsidRPr="002E3450">
        <w:t>PCIe</w:t>
      </w:r>
      <w:proofErr w:type="spellEnd"/>
      <w:r w:rsidRPr="002E3450">
        <w:t xml:space="preserve"> </w:t>
      </w:r>
      <w:proofErr w:type="spellStart"/>
      <w:r w:rsidRPr="002E3450">
        <w:t>NVMe</w:t>
      </w:r>
      <w:proofErr w:type="spellEnd"/>
      <w:r w:rsidRPr="002E3450">
        <w:t xml:space="preserve"> </w:t>
      </w:r>
      <w:proofErr w:type="spellStart"/>
      <w:r w:rsidRPr="002E3450">
        <w:t>Class</w:t>
      </w:r>
      <w:proofErr w:type="spellEnd"/>
      <w:r w:rsidRPr="002E3450">
        <w:t xml:space="preserve"> 40 </w:t>
      </w:r>
      <w:proofErr w:type="spellStart"/>
      <w:r w:rsidRPr="002E3450">
        <w:t>Solid</w:t>
      </w:r>
      <w:proofErr w:type="spellEnd"/>
      <w:r w:rsidRPr="002E3450">
        <w:t xml:space="preserve"> State </w:t>
      </w:r>
      <w:proofErr w:type="spellStart"/>
      <w:r w:rsidRPr="002E3450">
        <w:t>Drive</w:t>
      </w:r>
      <w:proofErr w:type="spellEnd"/>
    </w:p>
    <w:p w14:paraId="70E6090E" w14:textId="77777777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proofErr w:type="spellStart"/>
      <w:r w:rsidRPr="002E3450">
        <w:t>Tower</w:t>
      </w:r>
      <w:proofErr w:type="spellEnd"/>
      <w:r w:rsidRPr="002E3450">
        <w:t xml:space="preserve"> 3630 </w:t>
      </w:r>
      <w:proofErr w:type="spellStart"/>
      <w:r w:rsidRPr="002E3450">
        <w:t>Heatsink</w:t>
      </w:r>
      <w:proofErr w:type="spellEnd"/>
      <w:r w:rsidRPr="002E3450">
        <w:t xml:space="preserve"> (95W)</w:t>
      </w:r>
    </w:p>
    <w:p w14:paraId="43F64FD4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proofErr w:type="spellStart"/>
      <w:r w:rsidRPr="002E3450">
        <w:t>European</w:t>
      </w:r>
      <w:proofErr w:type="spellEnd"/>
      <w:r w:rsidRPr="002E3450">
        <w:t xml:space="preserve"> </w:t>
      </w:r>
      <w:proofErr w:type="spellStart"/>
      <w:r w:rsidRPr="002E3450">
        <w:t>Power</w:t>
      </w:r>
      <w:proofErr w:type="spellEnd"/>
      <w:r w:rsidRPr="002E3450">
        <w:t xml:space="preserve"> </w:t>
      </w:r>
      <w:proofErr w:type="spellStart"/>
      <w:r w:rsidRPr="002E3450">
        <w:t>Cord</w:t>
      </w:r>
      <w:proofErr w:type="spellEnd"/>
    </w:p>
    <w:p w14:paraId="5B6147AA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proofErr w:type="spellStart"/>
      <w:r w:rsidRPr="002E3450">
        <w:t>Nvidia</w:t>
      </w:r>
      <w:proofErr w:type="spellEnd"/>
      <w:r w:rsidRPr="002E3450">
        <w:t xml:space="preserve"> </w:t>
      </w:r>
      <w:proofErr w:type="spellStart"/>
      <w:r w:rsidRPr="002E3450">
        <w:t>Quadro</w:t>
      </w:r>
      <w:proofErr w:type="spellEnd"/>
      <w:r w:rsidRPr="002E3450">
        <w:t xml:space="preserve"> RTX4000, 8GB </w:t>
      </w:r>
    </w:p>
    <w:p w14:paraId="3E0721D2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r w:rsidRPr="002E3450">
        <w:t>Optická myš – čierna</w:t>
      </w:r>
    </w:p>
    <w:p w14:paraId="32A93FB2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proofErr w:type="spellStart"/>
      <w:r w:rsidRPr="002E3450">
        <w:t>Multimedia</w:t>
      </w:r>
      <w:proofErr w:type="spellEnd"/>
      <w:r w:rsidRPr="002E3450">
        <w:t xml:space="preserve"> </w:t>
      </w:r>
      <w:proofErr w:type="spellStart"/>
      <w:r w:rsidRPr="002E3450">
        <w:t>Keyboard</w:t>
      </w:r>
      <w:proofErr w:type="spellEnd"/>
      <w:r w:rsidRPr="002E3450">
        <w:t xml:space="preserve"> - </w:t>
      </w:r>
      <w:proofErr w:type="spellStart"/>
      <w:r w:rsidRPr="002E3450">
        <w:t>Slovakian</w:t>
      </w:r>
      <w:proofErr w:type="spellEnd"/>
      <w:r w:rsidRPr="002E3450">
        <w:t xml:space="preserve"> (QWERTZ) – Black</w:t>
      </w:r>
    </w:p>
    <w:p w14:paraId="21FD514E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r w:rsidRPr="002E3450">
        <w:t>Servisná podpora: 3ro</w:t>
      </w:r>
      <w:r>
        <w:t>č</w:t>
      </w:r>
      <w:r w:rsidRPr="002E3450">
        <w:t>na profesionálna podpora, oprava na druhý deň po nahlásení poruchy na mieste  zákazníka (On-Site Service)</w:t>
      </w:r>
    </w:p>
    <w:p w14:paraId="0E24D550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r w:rsidRPr="002E3450">
        <w:t>Windows 10 Profesionál 64 bit</w:t>
      </w:r>
    </w:p>
    <w:p w14:paraId="3618057A" w14:textId="77777777" w:rsidR="00FB695B" w:rsidRPr="002E3450" w:rsidRDefault="00FB695B" w:rsidP="00FB695B">
      <w:pPr>
        <w:contextualSpacing/>
        <w:jc w:val="both"/>
        <w:rPr>
          <w:b/>
        </w:rPr>
      </w:pPr>
    </w:p>
    <w:p w14:paraId="5296E1A0" w14:textId="77777777" w:rsidR="00FB695B" w:rsidRPr="002E3450" w:rsidRDefault="00FB695B" w:rsidP="00FB695B">
      <w:pPr>
        <w:contextualSpacing/>
        <w:jc w:val="both"/>
        <w:rPr>
          <w:b/>
        </w:rPr>
      </w:pPr>
      <w:r w:rsidRPr="002E3450">
        <w:rPr>
          <w:b/>
        </w:rPr>
        <w:t>12x LCD monitor:</w:t>
      </w:r>
    </w:p>
    <w:p w14:paraId="015A9BD5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  <w:rPr>
          <w:b/>
        </w:rPr>
      </w:pPr>
      <w:r w:rsidRPr="002E3450">
        <w:t>prevedenie: antireflexný,</w:t>
      </w:r>
    </w:p>
    <w:p w14:paraId="0C18F2A7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>rozmer: 27 palcov</w:t>
      </w:r>
    </w:p>
    <w:p w14:paraId="3421B3F5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rozlíšenie: </w:t>
      </w:r>
      <w:proofErr w:type="spellStart"/>
      <w:r w:rsidRPr="002E3450">
        <w:t>Full</w:t>
      </w:r>
      <w:proofErr w:type="spellEnd"/>
      <w:r w:rsidRPr="002E3450">
        <w:t xml:space="preserve"> HD 1920×1080</w:t>
      </w:r>
    </w:p>
    <w:p w14:paraId="0C018155" w14:textId="77777777" w:rsidR="00FB695B" w:rsidRPr="002E3450" w:rsidRDefault="00FB695B" w:rsidP="00FB695B">
      <w:pPr>
        <w:contextualSpacing/>
        <w:jc w:val="both"/>
      </w:pPr>
    </w:p>
    <w:p w14:paraId="30CB4201" w14:textId="77777777" w:rsidR="00FB695B" w:rsidRPr="002E3450" w:rsidRDefault="00FB695B" w:rsidP="00FB695B">
      <w:pPr>
        <w:contextualSpacing/>
        <w:jc w:val="both"/>
        <w:rPr>
          <w:b/>
        </w:rPr>
      </w:pPr>
      <w:r w:rsidRPr="002E3450">
        <w:rPr>
          <w:b/>
        </w:rPr>
        <w:t>Technické parametre LCD monitorov</w:t>
      </w:r>
    </w:p>
    <w:p w14:paraId="00AFF154" w14:textId="77777777" w:rsidR="00FB695B" w:rsidRPr="002E3450" w:rsidRDefault="00FB695B" w:rsidP="00FB695B">
      <w:pPr>
        <w:contextualSpacing/>
        <w:jc w:val="both"/>
      </w:pPr>
    </w:p>
    <w:p w14:paraId="78C9CDE2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Uhlopriečka: min. 27" </w:t>
      </w:r>
    </w:p>
    <w:p w14:paraId="70EC5FA8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Rozlíšenie displeja: 1920 x 1080 </w:t>
      </w:r>
      <w:proofErr w:type="spellStart"/>
      <w:r w:rsidRPr="002E3450">
        <w:t>px</w:t>
      </w:r>
      <w:proofErr w:type="spellEnd"/>
      <w:r w:rsidRPr="002E3450">
        <w:t xml:space="preserve"> </w:t>
      </w:r>
    </w:p>
    <w:p w14:paraId="371EAA17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Pomer strán obrazovky: 16:9 </w:t>
      </w:r>
    </w:p>
    <w:p w14:paraId="2E700A26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IPS s LED podsvietením </w:t>
      </w:r>
    </w:p>
    <w:p w14:paraId="1B422CD2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Rýchlosť odozvy obrazovky: max. 6ms </w:t>
      </w:r>
    </w:p>
    <w:p w14:paraId="54BE4609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Statický kontrast: 1000:1 </w:t>
      </w:r>
    </w:p>
    <w:p w14:paraId="2291A7A1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Farby : min. 16,7 mil. farieb </w:t>
      </w:r>
    </w:p>
    <w:p w14:paraId="48D89598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Jas: min. 250 cd/m2 </w:t>
      </w:r>
    </w:p>
    <w:p w14:paraId="37EFB459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Grafické vstupy: HDMI 1.4, VGA, Display port 1.2 </w:t>
      </w:r>
    </w:p>
    <w:p w14:paraId="01E682CB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Ostatné vstupy: min. 2x USB 3.0 </w:t>
      </w:r>
      <w:proofErr w:type="spellStart"/>
      <w:r w:rsidRPr="002E3450">
        <w:t>out</w:t>
      </w:r>
      <w:proofErr w:type="spellEnd"/>
      <w:r w:rsidRPr="002E3450">
        <w:t xml:space="preserve">, slot pre bezpečnostný zámok proti odcudzeniu </w:t>
      </w:r>
    </w:p>
    <w:p w14:paraId="03344BAA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lastRenderedPageBreak/>
        <w:t xml:space="preserve">Ergonómia: výškovo nastaviteľný min. o 130 mm, display </w:t>
      </w:r>
      <w:proofErr w:type="spellStart"/>
      <w:r w:rsidRPr="002E3450">
        <w:t>otočiteľný</w:t>
      </w:r>
      <w:proofErr w:type="spellEnd"/>
      <w:r w:rsidRPr="002E3450">
        <w:t xml:space="preserve"> o 90° (pivot) do oboch strán, stojan </w:t>
      </w:r>
      <w:proofErr w:type="spellStart"/>
      <w:r w:rsidRPr="002E3450">
        <w:t>otočiteľný</w:t>
      </w:r>
      <w:proofErr w:type="spellEnd"/>
      <w:r w:rsidRPr="002E3450">
        <w:t xml:space="preserve"> o min. 45° do oboch strán, display </w:t>
      </w:r>
      <w:proofErr w:type="spellStart"/>
      <w:r w:rsidRPr="002E3450">
        <w:t>nakloniteľný</w:t>
      </w:r>
      <w:proofErr w:type="spellEnd"/>
      <w:r w:rsidRPr="002E3450">
        <w:t xml:space="preserve"> o min. – 5°/+20° </w:t>
      </w:r>
    </w:p>
    <w:p w14:paraId="084768CB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  <w:r w:rsidRPr="002E3450">
        <w:t xml:space="preserve"> 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  <w:r w:rsidRPr="002E3450">
        <w:t xml:space="preserve"> 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</w:p>
    <w:p w14:paraId="368BE86B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>Záručná doba: 36 mesiacov, záručná doba garantovaná výrobcom zariadenia</w:t>
      </w:r>
    </w:p>
    <w:p w14:paraId="46FC3498" w14:textId="77777777" w:rsidR="00FB695B" w:rsidRDefault="00FB695B" w:rsidP="00FB695B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547A964A" w14:textId="77777777" w:rsidR="00FB695B" w:rsidRDefault="00FB695B" w:rsidP="00FB695B">
      <w:pPr>
        <w:pStyle w:val="Default"/>
        <w:spacing w:after="120"/>
        <w:jc w:val="both"/>
        <w:rPr>
          <w:rFonts w:ascii="Times New Roman" w:eastAsia="Arial" w:hAnsi="Times New Roman" w:cs="Times New Roman"/>
          <w:b/>
          <w:bCs/>
          <w:color w:val="auto"/>
          <w:u w:val="single"/>
        </w:rPr>
      </w:pPr>
      <w:r>
        <w:rPr>
          <w:rFonts w:ascii="Times New Roman" w:eastAsia="Arial" w:hAnsi="Times New Roman" w:cs="Times New Roman"/>
          <w:b/>
          <w:bCs/>
          <w:color w:val="auto"/>
          <w:u w:val="single"/>
        </w:rPr>
        <w:t>Osobitné požiadavky na predmet plnenia</w:t>
      </w:r>
    </w:p>
    <w:p w14:paraId="7DE4845F" w14:textId="05DD9F17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>PC a LCD monitory sú požadované od rovnakého výrobcu</w:t>
      </w:r>
      <w:r>
        <w:t>.</w:t>
      </w:r>
    </w:p>
    <w:p w14:paraId="222CF592" w14:textId="77777777" w:rsidR="00AE284C" w:rsidRPr="002E3450" w:rsidRDefault="00AE284C" w:rsidP="00AE284C">
      <w:pPr>
        <w:ind w:left="360"/>
        <w:contextualSpacing/>
        <w:jc w:val="both"/>
      </w:pPr>
    </w:p>
    <w:p w14:paraId="42B73B81" w14:textId="31D5AF11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 xml:space="preserve">Uchádzač je povinný predmet zákazky dodať verejnému obstarávateľovi celý naraz v sídle verejného obstarávateľa. Uchádzač je povinný predmet zákazky dodať verejnému obstarávateľovi len v pracovných dňoch v čase od 8:00 hod. do 15:00 hod. Uchádzač je povinný oznámiť verejnému obstarávateľovi termín dodania (konkrétny deň a hodinu) minimálne dva pracovné dni vopred. </w:t>
      </w:r>
    </w:p>
    <w:p w14:paraId="6DA9EE86" w14:textId="77777777" w:rsidR="00AE284C" w:rsidRPr="002E3450" w:rsidRDefault="00AE284C" w:rsidP="00AE284C">
      <w:pPr>
        <w:contextualSpacing/>
        <w:jc w:val="both"/>
      </w:pPr>
    </w:p>
    <w:p w14:paraId="0A729B9C" w14:textId="7C9B1C78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 xml:space="preserve">Verejný obstarávateľ požaduje dodanie nových, nepoužívaných zariadení v originálnom neporušenom balení. </w:t>
      </w:r>
    </w:p>
    <w:p w14:paraId="65A01C08" w14:textId="77777777" w:rsidR="00AE284C" w:rsidRPr="002E3450" w:rsidRDefault="00AE284C" w:rsidP="00AE284C">
      <w:pPr>
        <w:contextualSpacing/>
        <w:jc w:val="both"/>
      </w:pPr>
    </w:p>
    <w:p w14:paraId="0F0D434B" w14:textId="77777777" w:rsidR="00AE284C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>Verejný obstarávateľ si vyhradzuje právo odmietnuť prevziať tovar, ak tovar svojimi vlastnosťami, resp. kvalitou, špecifikáciou, vadami nezodpovedá tovaru deklarovaného predávajúcim pri podpise kúpnej zmluvy</w:t>
      </w:r>
      <w:r w:rsidR="00AE284C">
        <w:t>.</w:t>
      </w:r>
    </w:p>
    <w:p w14:paraId="69C857AE" w14:textId="7D8C6BB7" w:rsidR="00FB695B" w:rsidRPr="002E3450" w:rsidRDefault="00FB695B" w:rsidP="00AE284C">
      <w:pPr>
        <w:contextualSpacing/>
        <w:jc w:val="both"/>
      </w:pPr>
      <w:r w:rsidRPr="002E3450">
        <w:t xml:space="preserve"> </w:t>
      </w:r>
    </w:p>
    <w:p w14:paraId="45D8AE43" w14:textId="1BEAB865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 xml:space="preserve">Verejný obstarávateľ si vyhradzuje právo vrátiť nepoškodený tovar v pôvodných obaloch do 14 dní od prevzatia tovaru ak zistí, že dodaný tovar nespĺňa ktorúkoľvek z požadovaných technických špecifikácií alebo nespĺňa osobitné požiadavky na plnenie. </w:t>
      </w:r>
    </w:p>
    <w:p w14:paraId="16B0C134" w14:textId="77777777" w:rsidR="00AE284C" w:rsidRPr="002E3450" w:rsidRDefault="00AE284C" w:rsidP="00AE284C">
      <w:pPr>
        <w:contextualSpacing/>
        <w:jc w:val="both"/>
      </w:pPr>
    </w:p>
    <w:p w14:paraId="24A22A71" w14:textId="4A151BDD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 xml:space="preserve">Verejný obstarávateľ požaduje záruku na dodaný tovar (hardvérové aj softvérové súčasti) na dobu 36 mesiacov od dátumu dodania. V prípade oprávnenej reklamácie je dodávateľ povinný odstrániť vadu (chybu) dodávaného tovaru do 24 hodín od jej uplatnenia. </w:t>
      </w:r>
    </w:p>
    <w:p w14:paraId="26DACDF2" w14:textId="77777777" w:rsidR="00AE284C" w:rsidRPr="002E3450" w:rsidRDefault="00AE284C" w:rsidP="00AE284C">
      <w:pPr>
        <w:contextualSpacing/>
        <w:jc w:val="both"/>
      </w:pPr>
    </w:p>
    <w:p w14:paraId="7C42EC51" w14:textId="77777777" w:rsidR="00FB695B" w:rsidRPr="002E3450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>Verejný obstarávateľ požaduje dodanie tovaru spolu so servisnou dokumentáciou, návodom na požitie (v slovenskom alebo českom) jazyku, záručným listom a preberacím protokolom</w:t>
      </w:r>
      <w:r>
        <w:t>.</w:t>
      </w:r>
      <w:r w:rsidRPr="002E3450">
        <w:t xml:space="preserve"> </w:t>
      </w:r>
    </w:p>
    <w:p w14:paraId="0C29542D" w14:textId="0C295BEB" w:rsidR="00AD5AC0" w:rsidRPr="00637015" w:rsidRDefault="00AD5AC0" w:rsidP="00FB695B">
      <w:pPr>
        <w:jc w:val="both"/>
      </w:pPr>
    </w:p>
    <w:sectPr w:rsidR="00AD5AC0" w:rsidRPr="00637015" w:rsidSect="008047C1">
      <w:headerReference w:type="first" r:id="rId10"/>
      <w:pgSz w:w="11906" w:h="16838"/>
      <w:pgMar w:top="1247" w:right="1304" w:bottom="124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0D22" w14:textId="77777777" w:rsidR="007B655C" w:rsidRDefault="007B655C" w:rsidP="00263912">
      <w:r>
        <w:separator/>
      </w:r>
    </w:p>
  </w:endnote>
  <w:endnote w:type="continuationSeparator" w:id="0">
    <w:p w14:paraId="7EB716C7" w14:textId="77777777" w:rsidR="007B655C" w:rsidRDefault="007B655C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705AC" w14:textId="77777777" w:rsidR="007B655C" w:rsidRDefault="007B655C" w:rsidP="00263912">
      <w:r>
        <w:separator/>
      </w:r>
    </w:p>
  </w:footnote>
  <w:footnote w:type="continuationSeparator" w:id="0">
    <w:p w14:paraId="55A6F59F" w14:textId="77777777" w:rsidR="007B655C" w:rsidRDefault="007B655C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D7091" w14:textId="524622AD" w:rsidR="00116210" w:rsidRDefault="00116210" w:rsidP="00116210">
    <w:pPr>
      <w:pStyle w:val="Hlavika"/>
      <w:jc w:val="center"/>
    </w:pPr>
    <w:r w:rsidRPr="001E7C1C">
      <w:rPr>
        <w:b/>
      </w:rPr>
      <w:t xml:space="preserve">Príloha č. </w:t>
    </w:r>
    <w:r w:rsidR="001D2EB6">
      <w:rPr>
        <w:b/>
      </w:rPr>
      <w:t>4</w:t>
    </w:r>
    <w:r w:rsidRPr="002F7D88">
      <w:rPr>
        <w:b/>
      </w:rPr>
      <w:t xml:space="preserve"> </w:t>
    </w:r>
    <w:r>
      <w:rPr>
        <w:b/>
      </w:rPr>
      <w:t xml:space="preserve">výzvy č. </w:t>
    </w:r>
    <w:r w:rsidR="005101F1">
      <w:rPr>
        <w:b/>
      </w:rPr>
      <w:t>4</w:t>
    </w:r>
    <w:r>
      <w:rPr>
        <w:b/>
      </w:rPr>
      <w:t xml:space="preserve"> - „</w:t>
    </w:r>
    <w:r w:rsidR="005101F1" w:rsidRPr="005101F1">
      <w:rPr>
        <w:b/>
      </w:rPr>
      <w:t>Nákup výkonných pracovných staníc pre oddelenie GIS</w:t>
    </w:r>
    <w:r>
      <w:rPr>
        <w:b/>
      </w:rPr>
      <w:t xml:space="preserve">“ v rámci zriadeného DNS </w:t>
    </w:r>
    <w:r>
      <w:rPr>
        <w:b/>
      </w:rPr>
      <w:br/>
      <w:t>„IT HW a podpora“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1E7B" w14:textId="30C4CE3E" w:rsidR="00AD5AC0" w:rsidRDefault="00AD5AC0" w:rsidP="0011237D">
    <w:pPr>
      <w:pStyle w:val="Hlavika"/>
    </w:pPr>
    <w:r w:rsidRPr="0011237D">
      <w:rPr>
        <w:b/>
      </w:rPr>
      <w:t xml:space="preserve">Príloha č. </w:t>
    </w:r>
    <w:r w:rsidR="0011237D">
      <w:rPr>
        <w:b/>
      </w:rPr>
      <w:t>1</w:t>
    </w:r>
    <w:r w:rsidRPr="002F7D88">
      <w:rPr>
        <w:b/>
      </w:rPr>
      <w:t xml:space="preserve"> </w:t>
    </w:r>
    <w:r w:rsidR="0011237D">
      <w:rPr>
        <w:b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83891"/>
    <w:multiLevelType w:val="hybridMultilevel"/>
    <w:tmpl w:val="B67A17BA"/>
    <w:lvl w:ilvl="0" w:tplc="4C5A6BBE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D3C5B23"/>
    <w:multiLevelType w:val="hybridMultilevel"/>
    <w:tmpl w:val="7BAE46DC"/>
    <w:lvl w:ilvl="0" w:tplc="C344A168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26"/>
  </w:num>
  <w:num w:numId="5">
    <w:abstractNumId w:val="22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3"/>
  </w:num>
  <w:num w:numId="15">
    <w:abstractNumId w:val="11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0"/>
  </w:num>
  <w:num w:numId="21">
    <w:abstractNumId w:val="23"/>
  </w:num>
  <w:num w:numId="22">
    <w:abstractNumId w:val="10"/>
  </w:num>
  <w:num w:numId="23">
    <w:abstractNumId w:val="7"/>
  </w:num>
  <w:num w:numId="24">
    <w:abstractNumId w:val="2"/>
  </w:num>
  <w:num w:numId="25">
    <w:abstractNumId w:val="20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9DA"/>
    <w:rsid w:val="00076651"/>
    <w:rsid w:val="000A55E6"/>
    <w:rsid w:val="000C3661"/>
    <w:rsid w:val="000C6544"/>
    <w:rsid w:val="000F34B6"/>
    <w:rsid w:val="00110756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1B22"/>
    <w:rsid w:val="00156CD6"/>
    <w:rsid w:val="00160F6D"/>
    <w:rsid w:val="0016312A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43DE"/>
    <w:rsid w:val="001B5AB9"/>
    <w:rsid w:val="001C3038"/>
    <w:rsid w:val="001C6855"/>
    <w:rsid w:val="001D2EB6"/>
    <w:rsid w:val="001D53A9"/>
    <w:rsid w:val="001E6B54"/>
    <w:rsid w:val="001E7C1C"/>
    <w:rsid w:val="001F23CB"/>
    <w:rsid w:val="001F4D5E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63912"/>
    <w:rsid w:val="00282671"/>
    <w:rsid w:val="0029013C"/>
    <w:rsid w:val="00292A4B"/>
    <w:rsid w:val="002979F6"/>
    <w:rsid w:val="002A1244"/>
    <w:rsid w:val="002B0EC2"/>
    <w:rsid w:val="002B20F6"/>
    <w:rsid w:val="002B7282"/>
    <w:rsid w:val="002C555B"/>
    <w:rsid w:val="002C56D4"/>
    <w:rsid w:val="002C581E"/>
    <w:rsid w:val="002D38FB"/>
    <w:rsid w:val="002E2CA5"/>
    <w:rsid w:val="002E3714"/>
    <w:rsid w:val="002F7D88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AB8"/>
    <w:rsid w:val="003B7E77"/>
    <w:rsid w:val="003D0777"/>
    <w:rsid w:val="003D2252"/>
    <w:rsid w:val="00423051"/>
    <w:rsid w:val="0042757A"/>
    <w:rsid w:val="00456ED2"/>
    <w:rsid w:val="00466FCC"/>
    <w:rsid w:val="00476646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101F1"/>
    <w:rsid w:val="00522851"/>
    <w:rsid w:val="00527AA7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C4625"/>
    <w:rsid w:val="005C6157"/>
    <w:rsid w:val="005D3F15"/>
    <w:rsid w:val="005D5B64"/>
    <w:rsid w:val="005D74A3"/>
    <w:rsid w:val="005E3564"/>
    <w:rsid w:val="006017D5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6106B"/>
    <w:rsid w:val="006622DC"/>
    <w:rsid w:val="00664D89"/>
    <w:rsid w:val="0067116D"/>
    <w:rsid w:val="00672D3F"/>
    <w:rsid w:val="00674901"/>
    <w:rsid w:val="0068132F"/>
    <w:rsid w:val="0068213C"/>
    <w:rsid w:val="00687B21"/>
    <w:rsid w:val="00697085"/>
    <w:rsid w:val="006A3193"/>
    <w:rsid w:val="006A6BE1"/>
    <w:rsid w:val="006B7D0A"/>
    <w:rsid w:val="006C0DB4"/>
    <w:rsid w:val="006C2B38"/>
    <w:rsid w:val="006D74C2"/>
    <w:rsid w:val="007161D6"/>
    <w:rsid w:val="00726187"/>
    <w:rsid w:val="007266AF"/>
    <w:rsid w:val="00733E36"/>
    <w:rsid w:val="00734EC2"/>
    <w:rsid w:val="00763C6B"/>
    <w:rsid w:val="007B1118"/>
    <w:rsid w:val="007B655C"/>
    <w:rsid w:val="007C5C76"/>
    <w:rsid w:val="007C7E69"/>
    <w:rsid w:val="007D794F"/>
    <w:rsid w:val="007F4063"/>
    <w:rsid w:val="0080024B"/>
    <w:rsid w:val="008047C1"/>
    <w:rsid w:val="00804DD1"/>
    <w:rsid w:val="00805246"/>
    <w:rsid w:val="00813E91"/>
    <w:rsid w:val="00846AA2"/>
    <w:rsid w:val="00851257"/>
    <w:rsid w:val="00863B7D"/>
    <w:rsid w:val="0087013E"/>
    <w:rsid w:val="008874CC"/>
    <w:rsid w:val="00887881"/>
    <w:rsid w:val="00895087"/>
    <w:rsid w:val="00896C8B"/>
    <w:rsid w:val="008A5B44"/>
    <w:rsid w:val="008A6901"/>
    <w:rsid w:val="008B0C88"/>
    <w:rsid w:val="008B2DBC"/>
    <w:rsid w:val="008B654A"/>
    <w:rsid w:val="008C1CF5"/>
    <w:rsid w:val="008C2EEF"/>
    <w:rsid w:val="008E4162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A343A"/>
    <w:rsid w:val="009C47AA"/>
    <w:rsid w:val="009D3B99"/>
    <w:rsid w:val="009E2976"/>
    <w:rsid w:val="009E5869"/>
    <w:rsid w:val="009E7810"/>
    <w:rsid w:val="009F210D"/>
    <w:rsid w:val="00A05E95"/>
    <w:rsid w:val="00A11AD1"/>
    <w:rsid w:val="00A351B0"/>
    <w:rsid w:val="00A40DD9"/>
    <w:rsid w:val="00A413DC"/>
    <w:rsid w:val="00A43DC0"/>
    <w:rsid w:val="00A65243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84C"/>
    <w:rsid w:val="00AE6613"/>
    <w:rsid w:val="00AF248D"/>
    <w:rsid w:val="00AF3F5D"/>
    <w:rsid w:val="00B03B98"/>
    <w:rsid w:val="00B075C9"/>
    <w:rsid w:val="00B14946"/>
    <w:rsid w:val="00B20672"/>
    <w:rsid w:val="00B2625C"/>
    <w:rsid w:val="00B32BA9"/>
    <w:rsid w:val="00B45EBC"/>
    <w:rsid w:val="00B64EE2"/>
    <w:rsid w:val="00B6768E"/>
    <w:rsid w:val="00BA3A70"/>
    <w:rsid w:val="00BB7281"/>
    <w:rsid w:val="00BC27D3"/>
    <w:rsid w:val="00BD42D6"/>
    <w:rsid w:val="00BE14EE"/>
    <w:rsid w:val="00C06C7F"/>
    <w:rsid w:val="00C1100A"/>
    <w:rsid w:val="00C13AA9"/>
    <w:rsid w:val="00C27F26"/>
    <w:rsid w:val="00C34DDC"/>
    <w:rsid w:val="00C37FEE"/>
    <w:rsid w:val="00C5468A"/>
    <w:rsid w:val="00C663F2"/>
    <w:rsid w:val="00C7676B"/>
    <w:rsid w:val="00C92172"/>
    <w:rsid w:val="00CD2BC2"/>
    <w:rsid w:val="00CE1EAB"/>
    <w:rsid w:val="00CE4A6F"/>
    <w:rsid w:val="00CE68E6"/>
    <w:rsid w:val="00CF272D"/>
    <w:rsid w:val="00D077B3"/>
    <w:rsid w:val="00D2501C"/>
    <w:rsid w:val="00D25F53"/>
    <w:rsid w:val="00D3284E"/>
    <w:rsid w:val="00D34317"/>
    <w:rsid w:val="00D401C7"/>
    <w:rsid w:val="00D457E2"/>
    <w:rsid w:val="00D74286"/>
    <w:rsid w:val="00D9372C"/>
    <w:rsid w:val="00D9757B"/>
    <w:rsid w:val="00DA4C52"/>
    <w:rsid w:val="00DB07BD"/>
    <w:rsid w:val="00DB322F"/>
    <w:rsid w:val="00DD2792"/>
    <w:rsid w:val="00E05251"/>
    <w:rsid w:val="00E0638B"/>
    <w:rsid w:val="00E07F5C"/>
    <w:rsid w:val="00E17BF5"/>
    <w:rsid w:val="00E2575F"/>
    <w:rsid w:val="00E273F2"/>
    <w:rsid w:val="00E40A9D"/>
    <w:rsid w:val="00E4242B"/>
    <w:rsid w:val="00E5102D"/>
    <w:rsid w:val="00E51C70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F6D2E"/>
    <w:rsid w:val="00F13533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3A12"/>
    <w:rsid w:val="00F96BE7"/>
    <w:rsid w:val="00FA6F8B"/>
    <w:rsid w:val="00FB695B"/>
    <w:rsid w:val="00FC2DA8"/>
    <w:rsid w:val="00FD0D2B"/>
    <w:rsid w:val="00FD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7A2FD-FB34-4DEE-8122-890D9C5B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</cp:revision>
  <cp:lastPrinted>2019-07-29T10:46:00Z</cp:lastPrinted>
  <dcterms:created xsi:type="dcterms:W3CDTF">2019-11-28T15:16:00Z</dcterms:created>
  <dcterms:modified xsi:type="dcterms:W3CDTF">2019-11-28T15:16:00Z</dcterms:modified>
</cp:coreProperties>
</file>