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38" w:rsidRPr="0040602C" w:rsidRDefault="009E1938" w:rsidP="009E1938">
      <w:pPr>
        <w:jc w:val="right"/>
        <w:rPr>
          <w:sz w:val="22"/>
          <w:lang w:eastAsia="cs-CZ"/>
        </w:rPr>
      </w:pPr>
      <w:r w:rsidRPr="0040602C">
        <w:rPr>
          <w:sz w:val="22"/>
          <w:lang w:eastAsia="cs-CZ"/>
        </w:rPr>
        <w:t>Príloha č.2</w:t>
      </w:r>
      <w:r>
        <w:rPr>
          <w:sz w:val="22"/>
          <w:lang w:eastAsia="cs-CZ"/>
        </w:rPr>
        <w:t xml:space="preserve"> k SP</w:t>
      </w:r>
    </w:p>
    <w:p w:rsidR="009E1938" w:rsidRDefault="009E1938" w:rsidP="009E1938">
      <w:pPr>
        <w:rPr>
          <w:lang w:eastAsia="cs-CZ"/>
        </w:rPr>
      </w:pPr>
    </w:p>
    <w:p w:rsidR="009E1938" w:rsidRDefault="009E1938" w:rsidP="009E1938"/>
    <w:p w:rsidR="009E1938" w:rsidRDefault="009E1938" w:rsidP="009E1938"/>
    <w:p w:rsidR="009E1938" w:rsidRPr="00926D4E" w:rsidRDefault="009E1938" w:rsidP="009E1938">
      <w:pPr>
        <w:rPr>
          <w:b/>
        </w:rPr>
      </w:pPr>
      <w:r w:rsidRPr="00926D4E">
        <w:rPr>
          <w:b/>
        </w:rPr>
        <w:t>Výkaz výmer a</w:t>
      </w:r>
      <w:r>
        <w:rPr>
          <w:b/>
        </w:rPr>
        <w:t xml:space="preserve"> PD </w:t>
      </w:r>
      <w:r w:rsidR="00263B6F">
        <w:rPr>
          <w:b/>
        </w:rPr>
        <w:t>predmetu zákazky vrátane technickej správy</w:t>
      </w:r>
      <w:r w:rsidR="00DA2D58">
        <w:rPr>
          <w:b/>
        </w:rPr>
        <w:t>, etapy výstavby</w:t>
      </w:r>
    </w:p>
    <w:p w:rsidR="009E1938" w:rsidRDefault="009E1938" w:rsidP="009E1938"/>
    <w:p w:rsidR="009E1938" w:rsidRPr="00B53A59" w:rsidRDefault="009E1938" w:rsidP="009E1938">
      <w:pPr>
        <w:rPr>
          <w:b/>
          <w:highlight w:val="yellow"/>
        </w:rPr>
      </w:pPr>
      <w:r w:rsidRPr="00B53A59">
        <w:rPr>
          <w:b/>
          <w:bCs/>
          <w:sz w:val="22"/>
        </w:rPr>
        <w:t>„S</w:t>
      </w:r>
      <w:r w:rsidRPr="00B53A59">
        <w:rPr>
          <w:b/>
          <w:szCs w:val="24"/>
        </w:rPr>
        <w:t>tavebné úpravy vyplývajúce z osadenia dvoch lineárnych urýchľovačov a CT simulátora“</w:t>
      </w:r>
      <w:r w:rsidRPr="00B53A59">
        <w:rPr>
          <w:b/>
          <w:bCs/>
          <w:sz w:val="22"/>
        </w:rPr>
        <w:t xml:space="preserve"> </w:t>
      </w:r>
    </w:p>
    <w:p w:rsidR="004F7A96" w:rsidRDefault="004F7A96" w:rsidP="004D76D0"/>
    <w:p w:rsidR="00713180" w:rsidRPr="00517C94" w:rsidRDefault="00713180" w:rsidP="00713180">
      <w:pPr>
        <w:pStyle w:val="tl1"/>
        <w:spacing w:before="200"/>
        <w:ind w:left="0"/>
        <w:rPr>
          <w:rFonts w:ascii="Times New Roman" w:hAnsi="Times New Roman"/>
          <w:sz w:val="22"/>
          <w:szCs w:val="22"/>
        </w:rPr>
      </w:pPr>
      <w:r w:rsidRPr="00A60B26">
        <w:rPr>
          <w:rFonts w:ascii="Times New Roman" w:hAnsi="Times New Roman"/>
          <w:color w:val="000000"/>
          <w:sz w:val="22"/>
          <w:szCs w:val="22"/>
        </w:rPr>
        <w:t>P</w:t>
      </w:r>
      <w:r w:rsidRPr="00A60B26">
        <w:rPr>
          <w:rFonts w:ascii="Times New Roman" w:hAnsi="Times New Roman"/>
          <w:sz w:val="22"/>
          <w:szCs w:val="22"/>
        </w:rPr>
        <w:t>rojektová dokumentácia vrátane výkazu výmer je spracovaná v nasledovnom členení:</w:t>
      </w:r>
    </w:p>
    <w:p w:rsidR="00713180" w:rsidRPr="00517C94" w:rsidRDefault="00713180" w:rsidP="00713180">
      <w:pPr>
        <w:pStyle w:val="tl1"/>
        <w:spacing w:before="120"/>
        <w:ind w:left="0"/>
        <w:rPr>
          <w:rFonts w:ascii="Times New Roman" w:hAnsi="Times New Roman"/>
          <w:sz w:val="22"/>
          <w:szCs w:val="22"/>
        </w:rPr>
      </w:pPr>
      <w:r w:rsidRPr="00A60B26">
        <w:rPr>
          <w:rFonts w:ascii="Times New Roman" w:hAnsi="Times New Roman"/>
          <w:sz w:val="22"/>
          <w:szCs w:val="22"/>
        </w:rPr>
        <w:t>01 stavebno konštrukčné riešenie</w:t>
      </w:r>
    </w:p>
    <w:p w:rsidR="00713180" w:rsidRPr="00517C94" w:rsidRDefault="00713180" w:rsidP="00713180">
      <w:pPr>
        <w:pStyle w:val="tl1"/>
        <w:spacing w:before="120"/>
        <w:ind w:left="0"/>
        <w:rPr>
          <w:rFonts w:ascii="Times New Roman" w:hAnsi="Times New Roman"/>
          <w:sz w:val="22"/>
          <w:szCs w:val="22"/>
        </w:rPr>
      </w:pPr>
      <w:r w:rsidRPr="00A60B26">
        <w:rPr>
          <w:rFonts w:ascii="Times New Roman" w:hAnsi="Times New Roman"/>
          <w:sz w:val="22"/>
          <w:szCs w:val="22"/>
        </w:rPr>
        <w:t>02 statika</w:t>
      </w:r>
    </w:p>
    <w:p w:rsidR="00713180" w:rsidRPr="00517C94" w:rsidRDefault="00713180" w:rsidP="00713180">
      <w:pPr>
        <w:pStyle w:val="tl1"/>
        <w:spacing w:before="120"/>
        <w:ind w:left="0"/>
        <w:rPr>
          <w:rFonts w:ascii="Times New Roman" w:hAnsi="Times New Roman"/>
          <w:sz w:val="22"/>
          <w:szCs w:val="22"/>
        </w:rPr>
      </w:pPr>
      <w:r w:rsidRPr="00A60B26">
        <w:rPr>
          <w:rFonts w:ascii="Times New Roman" w:hAnsi="Times New Roman"/>
          <w:sz w:val="22"/>
          <w:szCs w:val="22"/>
        </w:rPr>
        <w:t>03 elektroinštalácia</w:t>
      </w:r>
    </w:p>
    <w:p w:rsidR="00713180" w:rsidRPr="00517C94" w:rsidRDefault="00713180" w:rsidP="00713180">
      <w:pPr>
        <w:pStyle w:val="tl1"/>
        <w:spacing w:before="120"/>
        <w:ind w:left="0"/>
        <w:rPr>
          <w:rFonts w:ascii="Times New Roman" w:hAnsi="Times New Roman"/>
          <w:sz w:val="22"/>
          <w:szCs w:val="22"/>
        </w:rPr>
      </w:pPr>
      <w:r w:rsidRPr="00A60B26">
        <w:rPr>
          <w:rFonts w:ascii="Times New Roman" w:hAnsi="Times New Roman"/>
          <w:sz w:val="22"/>
          <w:szCs w:val="22"/>
        </w:rPr>
        <w:t>04 meranie a regulácia</w:t>
      </w:r>
    </w:p>
    <w:p w:rsidR="00713180" w:rsidRPr="00517C94" w:rsidRDefault="00713180" w:rsidP="00713180">
      <w:pPr>
        <w:pStyle w:val="tl1"/>
        <w:spacing w:before="120"/>
        <w:ind w:left="0"/>
        <w:rPr>
          <w:rFonts w:ascii="Times New Roman" w:hAnsi="Times New Roman"/>
          <w:sz w:val="22"/>
          <w:szCs w:val="22"/>
        </w:rPr>
      </w:pPr>
      <w:r w:rsidRPr="00A60B26">
        <w:rPr>
          <w:rFonts w:ascii="Times New Roman" w:hAnsi="Times New Roman"/>
          <w:sz w:val="22"/>
          <w:szCs w:val="22"/>
        </w:rPr>
        <w:t>05 vzduchotechnika</w:t>
      </w:r>
    </w:p>
    <w:p w:rsidR="00713180" w:rsidRPr="00517C94" w:rsidRDefault="00713180" w:rsidP="00713180">
      <w:pPr>
        <w:pStyle w:val="tl1"/>
        <w:spacing w:before="120"/>
        <w:ind w:left="0"/>
        <w:rPr>
          <w:rFonts w:ascii="Times New Roman" w:hAnsi="Times New Roman"/>
          <w:sz w:val="22"/>
          <w:szCs w:val="22"/>
        </w:rPr>
      </w:pPr>
      <w:r w:rsidRPr="00A60B26">
        <w:rPr>
          <w:rFonts w:ascii="Times New Roman" w:hAnsi="Times New Roman"/>
          <w:sz w:val="22"/>
          <w:szCs w:val="22"/>
        </w:rPr>
        <w:t>06 vykurovanie a c</w:t>
      </w:r>
      <w:r>
        <w:rPr>
          <w:rFonts w:ascii="Times New Roman" w:hAnsi="Times New Roman"/>
          <w:sz w:val="22"/>
          <w:szCs w:val="22"/>
        </w:rPr>
        <w:t>h</w:t>
      </w:r>
      <w:r w:rsidRPr="00A60B26">
        <w:rPr>
          <w:rFonts w:ascii="Times New Roman" w:hAnsi="Times New Roman"/>
          <w:sz w:val="22"/>
          <w:szCs w:val="22"/>
        </w:rPr>
        <w:t>ladenie pre VZT zariadenia</w:t>
      </w:r>
    </w:p>
    <w:p w:rsidR="00713180" w:rsidRPr="00517C94" w:rsidRDefault="00713180" w:rsidP="00713180">
      <w:pPr>
        <w:pStyle w:val="tl1"/>
        <w:spacing w:before="120"/>
        <w:ind w:left="0"/>
        <w:rPr>
          <w:rFonts w:ascii="Times New Roman" w:hAnsi="Times New Roman"/>
          <w:sz w:val="22"/>
          <w:szCs w:val="22"/>
        </w:rPr>
      </w:pPr>
      <w:r w:rsidRPr="00A60B26">
        <w:rPr>
          <w:rFonts w:ascii="Times New Roman" w:hAnsi="Times New Roman"/>
          <w:sz w:val="22"/>
          <w:szCs w:val="22"/>
        </w:rPr>
        <w:t>07 zdravotechnika</w:t>
      </w:r>
    </w:p>
    <w:p w:rsidR="00713180" w:rsidRDefault="00713180" w:rsidP="004D76D0"/>
    <w:p w:rsidR="00B24738" w:rsidRDefault="00B24738" w:rsidP="004D76D0"/>
    <w:p w:rsidR="00B24738" w:rsidRDefault="00B24738" w:rsidP="004D76D0">
      <w:r>
        <w:t>Projektová dokumentácia vrátane výkaz výmer je dostupná na:</w:t>
      </w:r>
    </w:p>
    <w:p w:rsidR="0001069C" w:rsidRDefault="0001069C" w:rsidP="004D76D0"/>
    <w:p w:rsidR="0001069C" w:rsidRDefault="0001069C" w:rsidP="004D76D0">
      <w:r w:rsidRPr="0001069C">
        <w:t>https://cloud.nspbb.sk/s/TcML7ypkNeMCDZK</w:t>
      </w:r>
    </w:p>
    <w:p w:rsidR="00831182" w:rsidRDefault="00831182" w:rsidP="004D76D0"/>
    <w:p w:rsidR="00B24738" w:rsidRDefault="00B24738" w:rsidP="004D76D0"/>
    <w:p w:rsidR="00B24738" w:rsidRPr="004D76D0" w:rsidRDefault="00B24738" w:rsidP="004D76D0"/>
    <w:sectPr w:rsidR="00B24738" w:rsidRPr="004D76D0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A4249988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2081244" w:tentative="1">
      <w:start w:val="1"/>
      <w:numFmt w:val="lowerLetter"/>
      <w:lvlText w:val="%2."/>
      <w:lvlJc w:val="left"/>
      <w:pPr>
        <w:ind w:left="1440" w:hanging="360"/>
      </w:pPr>
    </w:lvl>
    <w:lvl w:ilvl="2" w:tplc="3856C73A" w:tentative="1">
      <w:start w:val="1"/>
      <w:numFmt w:val="lowerRoman"/>
      <w:lvlText w:val="%3."/>
      <w:lvlJc w:val="right"/>
      <w:pPr>
        <w:ind w:left="2160" w:hanging="180"/>
      </w:pPr>
    </w:lvl>
    <w:lvl w:ilvl="3" w:tplc="AC5A8E84" w:tentative="1">
      <w:start w:val="1"/>
      <w:numFmt w:val="decimal"/>
      <w:lvlText w:val="%4."/>
      <w:lvlJc w:val="left"/>
      <w:pPr>
        <w:ind w:left="2880" w:hanging="360"/>
      </w:pPr>
    </w:lvl>
    <w:lvl w:ilvl="4" w:tplc="06A89BE2" w:tentative="1">
      <w:start w:val="1"/>
      <w:numFmt w:val="lowerLetter"/>
      <w:lvlText w:val="%5."/>
      <w:lvlJc w:val="left"/>
      <w:pPr>
        <w:ind w:left="3600" w:hanging="360"/>
      </w:pPr>
    </w:lvl>
    <w:lvl w:ilvl="5" w:tplc="CC5A1DA8" w:tentative="1">
      <w:start w:val="1"/>
      <w:numFmt w:val="lowerRoman"/>
      <w:lvlText w:val="%6."/>
      <w:lvlJc w:val="right"/>
      <w:pPr>
        <w:ind w:left="4320" w:hanging="180"/>
      </w:pPr>
    </w:lvl>
    <w:lvl w:ilvl="6" w:tplc="F650F5D0" w:tentative="1">
      <w:start w:val="1"/>
      <w:numFmt w:val="decimal"/>
      <w:lvlText w:val="%7."/>
      <w:lvlJc w:val="left"/>
      <w:pPr>
        <w:ind w:left="5040" w:hanging="360"/>
      </w:pPr>
    </w:lvl>
    <w:lvl w:ilvl="7" w:tplc="DF741C5A" w:tentative="1">
      <w:start w:val="1"/>
      <w:numFmt w:val="lowerLetter"/>
      <w:lvlText w:val="%8."/>
      <w:lvlJc w:val="left"/>
      <w:pPr>
        <w:ind w:left="5760" w:hanging="360"/>
      </w:pPr>
    </w:lvl>
    <w:lvl w:ilvl="8" w:tplc="FC5E56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A5E88"/>
    <w:rsid w:val="00003215"/>
    <w:rsid w:val="0001069C"/>
    <w:rsid w:val="00074F5C"/>
    <w:rsid w:val="001B6BB9"/>
    <w:rsid w:val="00263B6F"/>
    <w:rsid w:val="002E7534"/>
    <w:rsid w:val="00324FC3"/>
    <w:rsid w:val="00383245"/>
    <w:rsid w:val="00415DD9"/>
    <w:rsid w:val="00420CFC"/>
    <w:rsid w:val="00490951"/>
    <w:rsid w:val="004A5E88"/>
    <w:rsid w:val="004D76D0"/>
    <w:rsid w:val="004F7A96"/>
    <w:rsid w:val="00576880"/>
    <w:rsid w:val="0069506E"/>
    <w:rsid w:val="006E7B2F"/>
    <w:rsid w:val="00713180"/>
    <w:rsid w:val="00831182"/>
    <w:rsid w:val="0085268A"/>
    <w:rsid w:val="008D0F11"/>
    <w:rsid w:val="008E5C61"/>
    <w:rsid w:val="00991085"/>
    <w:rsid w:val="00993F3B"/>
    <w:rsid w:val="009E1938"/>
    <w:rsid w:val="00A51B2C"/>
    <w:rsid w:val="00A955AB"/>
    <w:rsid w:val="00AE0C05"/>
    <w:rsid w:val="00AF0D2D"/>
    <w:rsid w:val="00B24738"/>
    <w:rsid w:val="00B63505"/>
    <w:rsid w:val="00BF5CCE"/>
    <w:rsid w:val="00C270ED"/>
    <w:rsid w:val="00C27399"/>
    <w:rsid w:val="00DA2D58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A5E88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4A5E88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Hlavika">
    <w:name w:val="header"/>
    <w:aliases w:val="1,1. Zeile,   1. Zeile"/>
    <w:basedOn w:val="Normlny"/>
    <w:link w:val="HlavikaChar1"/>
    <w:uiPriority w:val="99"/>
    <w:rsid w:val="004A5E8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A5E88"/>
    <w:rPr>
      <w:sz w:val="24"/>
      <w:szCs w:val="22"/>
    </w:rPr>
  </w:style>
  <w:style w:type="character" w:customStyle="1" w:styleId="HlavikaChar1">
    <w:name w:val="Hlavička Char1"/>
    <w:aliases w:val="1 Char,1. Zeile Char,   1. Zeile Char"/>
    <w:basedOn w:val="Predvolenpsmoodseku"/>
    <w:link w:val="Hlavika"/>
    <w:uiPriority w:val="99"/>
    <w:locked/>
    <w:rsid w:val="004A5E88"/>
    <w:rPr>
      <w:lang w:eastAsia="cs-CZ"/>
    </w:rPr>
  </w:style>
  <w:style w:type="paragraph" w:customStyle="1" w:styleId="tl1">
    <w:name w:val="Štýl1"/>
    <w:basedOn w:val="Obsah3"/>
    <w:uiPriority w:val="99"/>
    <w:rsid w:val="004A5E8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4A5E88"/>
    <w:pPr>
      <w:spacing w:after="100"/>
      <w:ind w:left="480"/>
    </w:p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576880"/>
    <w:pPr>
      <w:ind w:left="680"/>
      <w:contextualSpacing/>
    </w:pPr>
  </w:style>
  <w:style w:type="paragraph" w:styleId="Zkladntext">
    <w:name w:val="Body Text"/>
    <w:basedOn w:val="Normlny"/>
    <w:link w:val="ZkladntextChar"/>
    <w:uiPriority w:val="99"/>
    <w:rsid w:val="00576880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76880"/>
    <w:rPr>
      <w:b/>
      <w:bCs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576880"/>
    <w:rPr>
      <w:sz w:val="24"/>
      <w:szCs w:val="22"/>
    </w:rPr>
  </w:style>
  <w:style w:type="paragraph" w:styleId="Zarkazkladnhotextu">
    <w:name w:val="Body Text Indent"/>
    <w:basedOn w:val="Normlny"/>
    <w:link w:val="ZarkazkladnhotextuChar"/>
    <w:rsid w:val="00BF5C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F5CCE"/>
    <w:rPr>
      <w:sz w:val="24"/>
      <w:szCs w:val="22"/>
    </w:rPr>
  </w:style>
  <w:style w:type="character" w:customStyle="1" w:styleId="ra">
    <w:name w:val="ra"/>
    <w:basedOn w:val="Predvolenpsmoodseku"/>
    <w:rsid w:val="004D76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9</cp:revision>
  <dcterms:created xsi:type="dcterms:W3CDTF">2019-11-19T07:47:00Z</dcterms:created>
  <dcterms:modified xsi:type="dcterms:W3CDTF">2019-11-26T06:25:00Z</dcterms:modified>
</cp:coreProperties>
</file>