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6D1" w:rsidRPr="00E80B5D" w:rsidRDefault="001F1467" w:rsidP="001F1467">
      <w:pPr>
        <w:jc w:val="center"/>
        <w:rPr>
          <w:b/>
        </w:rPr>
      </w:pPr>
      <w:r w:rsidRPr="00E80B5D">
        <w:rPr>
          <w:b/>
        </w:rPr>
        <w:t>K Ú P N A   Z M L U V A </w:t>
      </w:r>
    </w:p>
    <w:p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rsidR="0019010C" w:rsidRDefault="0019010C" w:rsidP="001F1467">
      <w:pPr>
        <w:jc w:val="center"/>
        <w:rPr>
          <w:b/>
        </w:rPr>
      </w:pPr>
    </w:p>
    <w:p w:rsidR="001F1467" w:rsidRPr="00E80B5D" w:rsidRDefault="001F1467" w:rsidP="001F1467">
      <w:pPr>
        <w:jc w:val="center"/>
        <w:rPr>
          <w:b/>
        </w:rPr>
      </w:pPr>
      <w:r w:rsidRPr="00E80B5D">
        <w:rPr>
          <w:b/>
        </w:rPr>
        <w:t>uzatvorená podľa § 409 a </w:t>
      </w:r>
      <w:proofErr w:type="spellStart"/>
      <w:r w:rsidRPr="00E80B5D">
        <w:rPr>
          <w:b/>
        </w:rPr>
        <w:t>nasl</w:t>
      </w:r>
      <w:proofErr w:type="spellEnd"/>
      <w:r w:rsidRPr="00E80B5D">
        <w:rPr>
          <w:b/>
        </w:rPr>
        <w:t>. Obchodného zákonníka č. 513/1991 Zb.</w:t>
      </w:r>
    </w:p>
    <w:p w:rsidR="001F1467" w:rsidRPr="00E80B5D" w:rsidRDefault="001F1467" w:rsidP="001F1467">
      <w:pPr>
        <w:jc w:val="center"/>
        <w:rPr>
          <w:b/>
        </w:rPr>
      </w:pPr>
      <w:r w:rsidRPr="00E80B5D">
        <w:rPr>
          <w:b/>
        </w:rPr>
        <w:t>v znení neskorších predpisov medzi</w:t>
      </w:r>
    </w:p>
    <w:p w:rsidR="001F1467" w:rsidRPr="00CA76D1" w:rsidRDefault="001F1467" w:rsidP="001F1467">
      <w:pPr>
        <w:jc w:val="both"/>
        <w:rPr>
          <w:rFonts w:ascii="Calibri" w:hAnsi="Calibri"/>
          <w:sz w:val="22"/>
          <w:szCs w:val="22"/>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r>
        <w:rPr>
          <w:b/>
        </w:rPr>
        <w:t>Z m l u v n é   s t r a n y</w:t>
      </w:r>
    </w:p>
    <w:p w:rsidR="00E80B5D" w:rsidRDefault="00E80B5D" w:rsidP="00E80B5D">
      <w:pPr>
        <w:jc w:val="both"/>
        <w:rPr>
          <w:b/>
          <w:i/>
        </w:rPr>
      </w:pPr>
    </w:p>
    <w:p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Štatutárny zástupca: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Telefón/fax: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rsidR="00F93047" w:rsidRDefault="00E80B5D" w:rsidP="00F93047">
      <w:pPr>
        <w:tabs>
          <w:tab w:val="left" w:pos="3402"/>
        </w:tabs>
        <w:ind w:left="454" w:hanging="510"/>
      </w:pPr>
      <w:r w:rsidRPr="00F93047">
        <w:t xml:space="preserve">v mene spoločnosti koná: </w:t>
      </w:r>
      <w:r w:rsidRPr="00F93047">
        <w:tab/>
      </w:r>
    </w:p>
    <w:p w:rsidR="00E80B5D" w:rsidRPr="00F93047" w:rsidRDefault="00E80B5D" w:rsidP="00F93047">
      <w:pPr>
        <w:tabs>
          <w:tab w:val="left" w:pos="3402"/>
        </w:tabs>
        <w:ind w:left="454" w:hanging="510"/>
      </w:pPr>
      <w:r w:rsidRPr="00F93047">
        <w:t>(ďalej len „</w:t>
      </w:r>
      <w:r w:rsidRPr="00F93047">
        <w:rPr>
          <w:b/>
        </w:rPr>
        <w:t>predávajúci</w:t>
      </w:r>
      <w:r w:rsidRPr="00F93047">
        <w:t>“)</w:t>
      </w:r>
    </w:p>
    <w:p w:rsidR="00E80B5D" w:rsidRDefault="00E80B5D" w:rsidP="00E80B5D">
      <w:pPr>
        <w:jc w:val="both"/>
        <w:rPr>
          <w:b/>
        </w:rPr>
      </w:pPr>
    </w:p>
    <w:p w:rsidR="00E80B5D" w:rsidRDefault="00E80B5D" w:rsidP="00E80B5D">
      <w:pPr>
        <w:jc w:val="both"/>
        <w:rPr>
          <w:b/>
        </w:rPr>
      </w:pPr>
      <w:r>
        <w:rPr>
          <w:b/>
        </w:rPr>
        <w:t>a</w:t>
      </w:r>
    </w:p>
    <w:p w:rsidR="00E80B5D" w:rsidRDefault="00E80B5D" w:rsidP="00E80B5D">
      <w:pPr>
        <w:ind w:left="454" w:hanging="510"/>
        <w:rPr>
          <w:b/>
          <w:color w:val="000000"/>
        </w:rPr>
      </w:pPr>
    </w:p>
    <w:p w:rsidR="00E80B5D" w:rsidRDefault="00E80B5D" w:rsidP="00E80B5D">
      <w:pPr>
        <w:ind w:left="3402" w:hanging="3458"/>
        <w:rPr>
          <w:b/>
          <w:color w:val="000000"/>
        </w:rPr>
      </w:pPr>
      <w:r>
        <w:rPr>
          <w:b/>
          <w:color w:val="000000"/>
        </w:rPr>
        <w:t xml:space="preserve">K u p u j ú c i :           </w:t>
      </w:r>
      <w:r>
        <w:rPr>
          <w:b/>
          <w:color w:val="000000"/>
        </w:rPr>
        <w:tab/>
        <w:t xml:space="preserve">MESTO  </w:t>
      </w:r>
      <w:r w:rsidR="00C61855">
        <w:rPr>
          <w:b/>
          <w:color w:val="000000"/>
        </w:rPr>
        <w:t>Stará Ľubovňa</w:t>
      </w:r>
    </w:p>
    <w:p w:rsidR="00E80B5D" w:rsidRPr="00F93047" w:rsidRDefault="00E80B5D" w:rsidP="00E80B5D">
      <w:pPr>
        <w:ind w:left="3402" w:hanging="3458"/>
        <w:rPr>
          <w:color w:val="000000"/>
        </w:rPr>
      </w:pPr>
      <w:r w:rsidRPr="00F93047">
        <w:rPr>
          <w:color w:val="000000"/>
        </w:rPr>
        <w:t xml:space="preserve">Sídlo:                                     </w:t>
      </w:r>
      <w:r w:rsidRPr="00F93047">
        <w:rPr>
          <w:color w:val="000000"/>
        </w:rPr>
        <w:tab/>
      </w:r>
      <w:r w:rsidR="00C61855">
        <w:rPr>
          <w:color w:val="000000"/>
        </w:rPr>
        <w:t>Obchodná 1, 06401 Stará Ľubovňa</w:t>
      </w:r>
    </w:p>
    <w:p w:rsidR="00E80B5D" w:rsidRPr="00F93047" w:rsidRDefault="00E80B5D" w:rsidP="00E80B5D">
      <w:pPr>
        <w:ind w:left="3402" w:hanging="3458"/>
        <w:rPr>
          <w:color w:val="000000"/>
        </w:rPr>
      </w:pPr>
      <w:r w:rsidRPr="00F93047">
        <w:rPr>
          <w:color w:val="000000"/>
        </w:rPr>
        <w:t>Štatutárny orgán:</w:t>
      </w:r>
      <w:r w:rsidRPr="00F93047">
        <w:rPr>
          <w:color w:val="000000"/>
        </w:rPr>
        <w:tab/>
      </w:r>
      <w:r w:rsidR="00C61855" w:rsidRPr="00C61855">
        <w:rPr>
          <w:color w:val="000000" w:themeColor="text1"/>
        </w:rPr>
        <w:t>PhDr. Ľuboš Tomko</w:t>
      </w:r>
      <w:r w:rsidRPr="00C61855">
        <w:rPr>
          <w:color w:val="000000" w:themeColor="text1"/>
        </w:rPr>
        <w:t>,</w:t>
      </w:r>
      <w:r w:rsidRPr="00F93047">
        <w:rPr>
          <w:color w:val="000000"/>
        </w:rPr>
        <w:t xml:space="preserve"> primátor mesta</w:t>
      </w:r>
    </w:p>
    <w:p w:rsidR="00470C45" w:rsidRDefault="00E80B5D" w:rsidP="00E80B5D">
      <w:pPr>
        <w:ind w:left="3402" w:hanging="3458"/>
        <w:rPr>
          <w:color w:val="000000"/>
        </w:rPr>
      </w:pPr>
      <w:r w:rsidRPr="00F93047">
        <w:rPr>
          <w:color w:val="000000"/>
        </w:rPr>
        <w:t xml:space="preserve">IČO:                                     </w:t>
      </w:r>
      <w:r w:rsidRPr="00F93047">
        <w:rPr>
          <w:color w:val="000000"/>
        </w:rPr>
        <w:tab/>
      </w:r>
      <w:r w:rsidR="00871265" w:rsidRPr="00871265">
        <w:rPr>
          <w:color w:val="000000"/>
        </w:rPr>
        <w:t>0033</w:t>
      </w:r>
      <w:r w:rsidR="00C61855">
        <w:rPr>
          <w:color w:val="000000"/>
        </w:rPr>
        <w:t>0167</w:t>
      </w:r>
    </w:p>
    <w:p w:rsidR="00E80B5D" w:rsidRPr="00F93047" w:rsidRDefault="00E80B5D" w:rsidP="00E80B5D">
      <w:pPr>
        <w:ind w:left="3402" w:hanging="3458"/>
        <w:rPr>
          <w:color w:val="000000"/>
        </w:rPr>
      </w:pPr>
      <w:r w:rsidRPr="00F93047">
        <w:rPr>
          <w:color w:val="000000"/>
        </w:rPr>
        <w:t xml:space="preserve">DIČ:                                      </w:t>
      </w:r>
      <w:r w:rsidRPr="00F93047">
        <w:rPr>
          <w:color w:val="000000"/>
        </w:rPr>
        <w:tab/>
      </w:r>
      <w:r w:rsidR="00871265" w:rsidRPr="00871265">
        <w:rPr>
          <w:color w:val="000000"/>
        </w:rPr>
        <w:t>20206</w:t>
      </w:r>
      <w:r w:rsidR="00C61855">
        <w:rPr>
          <w:color w:val="000000"/>
        </w:rPr>
        <w:t>98812</w:t>
      </w:r>
    </w:p>
    <w:p w:rsidR="000243C2" w:rsidRPr="00407D53" w:rsidRDefault="000243C2" w:rsidP="000243C2">
      <w:pPr>
        <w:ind w:left="3402" w:hanging="3458"/>
        <w:rPr>
          <w:color w:val="000000"/>
        </w:rPr>
      </w:pPr>
      <w:r>
        <w:t>Bankový účet určený pre projekt:</w:t>
      </w:r>
      <w:r>
        <w:rPr>
          <w:b/>
        </w:rPr>
        <w:tab/>
      </w:r>
      <w:r w:rsidRPr="00407D53">
        <w:rPr>
          <w:color w:val="000000"/>
        </w:rPr>
        <w:t xml:space="preserve">VÚB, a.s. </w:t>
      </w:r>
    </w:p>
    <w:p w:rsidR="000243C2" w:rsidRDefault="000243C2" w:rsidP="000243C2">
      <w:pPr>
        <w:ind w:left="3402" w:hanging="3458"/>
      </w:pPr>
      <w:r w:rsidRPr="00407D53">
        <w:t>IBAN:</w:t>
      </w:r>
      <w:r w:rsidRPr="00407D53">
        <w:tab/>
        <w:t>SK65 0200</w:t>
      </w:r>
      <w:r>
        <w:t xml:space="preserve"> 0000 0039 8092 4658</w:t>
      </w:r>
    </w:p>
    <w:p w:rsidR="00E80B5D" w:rsidRPr="00F93047" w:rsidRDefault="00871265" w:rsidP="00F93047">
      <w:pPr>
        <w:ind w:left="3402" w:hanging="3458"/>
        <w:rPr>
          <w:color w:val="000000"/>
        </w:rPr>
      </w:pPr>
      <w:r w:rsidRPr="00F93047">
        <w:t xml:space="preserve"> </w:t>
      </w:r>
      <w:r w:rsidR="00E80B5D" w:rsidRPr="00F93047">
        <w:t>(ďalej len „</w:t>
      </w:r>
      <w:r w:rsidR="00E80B5D" w:rsidRPr="00F93047">
        <w:rPr>
          <w:b/>
        </w:rPr>
        <w:t>kupujúci</w:t>
      </w:r>
      <w:r w:rsidR="00E80B5D" w:rsidRPr="00F93047">
        <w:t>“)</w:t>
      </w:r>
    </w:p>
    <w:p w:rsidR="00E80B5D" w:rsidRDefault="00E80B5D" w:rsidP="00E80B5D">
      <w:pPr>
        <w:jc w:val="both"/>
      </w:pPr>
    </w:p>
    <w:p w:rsidR="00E80B5D" w:rsidRDefault="00E80B5D" w:rsidP="00E80B5D">
      <w:pPr>
        <w:jc w:val="both"/>
        <w:rPr>
          <w:b/>
        </w:rPr>
      </w:pPr>
      <w:r>
        <w:rPr>
          <w:b/>
        </w:rPr>
        <w:t>takto:</w:t>
      </w:r>
    </w:p>
    <w:p w:rsidR="00B50737" w:rsidRDefault="00B50737" w:rsidP="001F1467">
      <w:pPr>
        <w:jc w:val="both"/>
        <w:rPr>
          <w:rFonts w:ascii="Calibri" w:hAnsi="Calibri"/>
          <w:sz w:val="22"/>
          <w:szCs w:val="22"/>
        </w:rPr>
      </w:pPr>
    </w:p>
    <w:p w:rsidR="00E80B5D" w:rsidRDefault="00E80B5D" w:rsidP="001F1467">
      <w:pPr>
        <w:jc w:val="both"/>
        <w:rPr>
          <w:rFonts w:ascii="Calibri" w:hAnsi="Calibri"/>
          <w:sz w:val="22"/>
          <w:szCs w:val="22"/>
        </w:rPr>
      </w:pPr>
    </w:p>
    <w:p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t>ÚVODNÉ USTANOVENIA</w:t>
      </w:r>
    </w:p>
    <w:p w:rsidR="00871265" w:rsidRPr="00871265" w:rsidRDefault="00B321D0" w:rsidP="00871265">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w:t>
      </w:r>
      <w:proofErr w:type="spellStart"/>
      <w:r w:rsidRPr="00B650E2">
        <w:t>ust</w:t>
      </w:r>
      <w:proofErr w:type="spellEnd"/>
      <w:r w:rsidRPr="00B650E2">
        <w:t xml:space="preserve">.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983431">
        <w:rPr>
          <w:b/>
        </w:rPr>
        <w:t>zákon o verejnom obstarávaní</w:t>
      </w:r>
      <w:r w:rsidRPr="00B650E2">
        <w:t xml:space="preserve">“). Kupujúci na obstaranie predmetu tejto zmluvy použil postup verejného obstarávania – </w:t>
      </w:r>
      <w:r w:rsidRPr="00871265">
        <w:rPr>
          <w:b/>
          <w:bCs/>
        </w:rPr>
        <w:t>„</w:t>
      </w:r>
      <w:r w:rsidR="00C61855">
        <w:rPr>
          <w:b/>
          <w:bCs/>
        </w:rPr>
        <w:t>Zvýšenie technickej úrovne vzdelávania ZŠ Komenského, ZŠ Levočská, ZŠ Podsadek a ZŠ Za vodou v Starej Ľubovni</w:t>
      </w:r>
      <w:r w:rsidR="0017037B" w:rsidRPr="00871265">
        <w:rPr>
          <w:b/>
          <w:bCs/>
        </w:rPr>
        <w:t>“</w:t>
      </w:r>
      <w:r w:rsidRPr="00B650E2">
        <w:t>,</w:t>
      </w:r>
      <w:r w:rsidRPr="00871265">
        <w:t xml:space="preserve"> </w:t>
      </w:r>
      <w:r w:rsidR="00871265" w:rsidRPr="00871265">
        <w:t xml:space="preserve">Časť A1: Didaktické pomôcky - ZŠ </w:t>
      </w:r>
      <w:r w:rsidR="00C61855">
        <w:t>Komenského ul. č. 6</w:t>
      </w:r>
    </w:p>
    <w:p w:rsidR="001F1467" w:rsidRPr="00B650E2" w:rsidRDefault="001F1467" w:rsidP="00B321D0">
      <w:pPr>
        <w:numPr>
          <w:ilvl w:val="1"/>
          <w:numId w:val="14"/>
        </w:numPr>
        <w:autoSpaceDE w:val="0"/>
        <w:autoSpaceDN w:val="0"/>
        <w:adjustRightInd w:val="0"/>
        <w:spacing w:before="120"/>
        <w:ind w:left="709" w:hanging="709"/>
        <w:jc w:val="both"/>
      </w:pPr>
      <w:r w:rsidRPr="00B650E2">
        <w:lastRenderedPageBreak/>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Pr="00B650E2">
        <w:t xml:space="preserve">. </w:t>
      </w:r>
    </w:p>
    <w:p w:rsidR="000C5E1C" w:rsidRPr="00B650E2" w:rsidRDefault="000C5E1C" w:rsidP="000C5E1C">
      <w:pPr>
        <w:autoSpaceDE w:val="0"/>
        <w:autoSpaceDN w:val="0"/>
        <w:adjustRightInd w:val="0"/>
        <w:ind w:left="709"/>
        <w:jc w:val="both"/>
      </w:pPr>
    </w:p>
    <w:p w:rsidR="001F1467" w:rsidRPr="00B650E2" w:rsidRDefault="001F1467" w:rsidP="001F1467">
      <w:pPr>
        <w:numPr>
          <w:ilvl w:val="0"/>
          <w:numId w:val="5"/>
        </w:numPr>
        <w:ind w:hanging="720"/>
        <w:jc w:val="both"/>
        <w:rPr>
          <w:b/>
        </w:rPr>
      </w:pPr>
      <w:r w:rsidRPr="00B650E2">
        <w:rPr>
          <w:b/>
        </w:rPr>
        <w:t>PREDMET ZMLUVY</w:t>
      </w:r>
      <w:bookmarkEnd w:id="0"/>
    </w:p>
    <w:p w:rsidR="001F1467" w:rsidRDefault="0055261B" w:rsidP="00B321D0">
      <w:pPr>
        <w:spacing w:before="120"/>
        <w:ind w:left="703" w:hanging="703"/>
        <w:jc w:val="both"/>
      </w:pPr>
      <w:r w:rsidRPr="00B650E2">
        <w:t>2.1</w:t>
      </w:r>
      <w:r w:rsidRPr="00B650E2">
        <w:tab/>
      </w:r>
      <w:r w:rsidR="001F1467" w:rsidRPr="00B650E2">
        <w:t>Predávajúci sa touto zmluvou zaväzuje dodať kupujúce</w:t>
      </w:r>
      <w:r w:rsidR="00C72B61" w:rsidRPr="00B650E2">
        <w:t>mu nižšie uvedené hnuteľné veci</w:t>
      </w:r>
      <w:r w:rsidR="00A409B6" w:rsidRPr="00B650E2">
        <w:t xml:space="preserve"> </w:t>
      </w:r>
      <w:r w:rsidR="00C92A84" w:rsidRPr="00B650E2">
        <w:t xml:space="preserve">– </w:t>
      </w:r>
      <w:r w:rsidR="00C92A84" w:rsidRPr="00B650E2">
        <w:rPr>
          <w:b/>
        </w:rPr>
        <w:t>didaktické pomôcky</w:t>
      </w:r>
      <w:r w:rsidR="00C92A84" w:rsidRPr="00B650E2">
        <w:t xml:space="preserve"> pre školské učebne</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p>
    <w:p w:rsidR="00886BF7" w:rsidRDefault="00886BF7" w:rsidP="00B321D0">
      <w:pPr>
        <w:spacing w:before="120"/>
        <w:ind w:left="703" w:hanging="703"/>
        <w:jc w:val="both"/>
      </w:pPr>
    </w:p>
    <w:tbl>
      <w:tblPr>
        <w:tblStyle w:val="Mriekatabuky"/>
        <w:tblW w:w="0" w:type="auto"/>
        <w:tblLook w:val="04A0"/>
      </w:tblPr>
      <w:tblGrid>
        <w:gridCol w:w="534"/>
        <w:gridCol w:w="5377"/>
        <w:gridCol w:w="1658"/>
        <w:gridCol w:w="1434"/>
      </w:tblGrid>
      <w:tr w:rsidR="00886BF7" w:rsidTr="004A731E">
        <w:tc>
          <w:tcPr>
            <w:tcW w:w="534" w:type="dxa"/>
          </w:tcPr>
          <w:p w:rsidR="00886BF7" w:rsidRDefault="00886BF7" w:rsidP="004A731E">
            <w:pPr>
              <w:jc w:val="center"/>
            </w:pPr>
            <w:proofErr w:type="spellStart"/>
            <w:r>
              <w:t>P.č</w:t>
            </w:r>
            <w:proofErr w:type="spellEnd"/>
            <w:r>
              <w:t>.</w:t>
            </w:r>
          </w:p>
        </w:tc>
        <w:tc>
          <w:tcPr>
            <w:tcW w:w="5528" w:type="dxa"/>
          </w:tcPr>
          <w:p w:rsidR="00886BF7" w:rsidRDefault="00886BF7" w:rsidP="004A731E">
            <w:pPr>
              <w:jc w:val="center"/>
            </w:pPr>
            <w:r>
              <w:t>Popis - tovar</w:t>
            </w:r>
          </w:p>
        </w:tc>
        <w:tc>
          <w:tcPr>
            <w:tcW w:w="1701" w:type="dxa"/>
          </w:tcPr>
          <w:p w:rsidR="00886BF7" w:rsidRDefault="00886BF7" w:rsidP="004A731E">
            <w:pPr>
              <w:jc w:val="center"/>
            </w:pPr>
            <w:r>
              <w:t>MJ</w:t>
            </w:r>
          </w:p>
        </w:tc>
        <w:tc>
          <w:tcPr>
            <w:tcW w:w="1449" w:type="dxa"/>
          </w:tcPr>
          <w:p w:rsidR="00886BF7" w:rsidRDefault="00886BF7" w:rsidP="004A731E">
            <w:pPr>
              <w:jc w:val="center"/>
            </w:pPr>
            <w:r>
              <w:t>Množstvo</w:t>
            </w:r>
          </w:p>
        </w:tc>
      </w:tr>
      <w:tr w:rsidR="00886BF7" w:rsidTr="004A731E">
        <w:tc>
          <w:tcPr>
            <w:tcW w:w="534" w:type="dxa"/>
          </w:tcPr>
          <w:p w:rsidR="00886BF7" w:rsidRDefault="00886BF7" w:rsidP="004A731E">
            <w:r>
              <w:t>1</w:t>
            </w:r>
          </w:p>
        </w:tc>
        <w:tc>
          <w:tcPr>
            <w:tcW w:w="5528" w:type="dxa"/>
            <w:vAlign w:val="center"/>
          </w:tcPr>
          <w:p w:rsidR="00886BF7" w:rsidRPr="00BC4746" w:rsidRDefault="00886BF7" w:rsidP="004A731E">
            <w:pPr>
              <w:rPr>
                <w:rFonts w:ascii="Calibri" w:hAnsi="Calibri" w:cs="Calibri"/>
                <w:color w:val="000000"/>
                <w:lang w:eastAsia="sk-SK"/>
              </w:rPr>
            </w:pPr>
            <w:r w:rsidRPr="00BC4746">
              <w:rPr>
                <w:rFonts w:ascii="Calibri" w:hAnsi="Calibri" w:cs="Calibri"/>
                <w:color w:val="000000"/>
              </w:rPr>
              <w:t>Univerzálny programovateľný automat</w:t>
            </w:r>
          </w:p>
        </w:tc>
        <w:tc>
          <w:tcPr>
            <w:tcW w:w="1701" w:type="dxa"/>
            <w:vAlign w:val="center"/>
          </w:tcPr>
          <w:p w:rsidR="00886BF7" w:rsidRPr="00BC4746" w:rsidRDefault="00886BF7" w:rsidP="004A731E">
            <w:pPr>
              <w:jc w:val="center"/>
              <w:rPr>
                <w:rFonts w:ascii="Calibri" w:hAnsi="Calibri" w:cs="Calibri"/>
                <w:color w:val="000000"/>
                <w:lang w:eastAsia="sk-SK"/>
              </w:rPr>
            </w:pPr>
            <w:r w:rsidRPr="00BC4746">
              <w:rPr>
                <w:rFonts w:ascii="Calibri" w:hAnsi="Calibri" w:cs="Calibri"/>
                <w:color w:val="000000"/>
                <w:lang w:eastAsia="sk-SK"/>
              </w:rPr>
              <w:t>sada</w:t>
            </w:r>
          </w:p>
        </w:tc>
        <w:tc>
          <w:tcPr>
            <w:tcW w:w="1449" w:type="dxa"/>
            <w:vAlign w:val="center"/>
          </w:tcPr>
          <w:p w:rsidR="00886BF7" w:rsidRPr="00BC4746" w:rsidRDefault="00886BF7" w:rsidP="004A731E">
            <w:pPr>
              <w:jc w:val="center"/>
              <w:rPr>
                <w:rFonts w:ascii="Calibri" w:hAnsi="Calibri" w:cs="Calibri"/>
                <w:color w:val="000000"/>
                <w:lang w:eastAsia="sk-SK"/>
              </w:rPr>
            </w:pPr>
            <w:r w:rsidRPr="00BC4746">
              <w:rPr>
                <w:rFonts w:ascii="Calibri" w:hAnsi="Calibri" w:cs="Calibri"/>
                <w:color w:val="000000"/>
                <w:lang w:eastAsia="sk-SK"/>
              </w:rPr>
              <w:t>1</w:t>
            </w:r>
          </w:p>
        </w:tc>
      </w:tr>
      <w:tr w:rsidR="00886BF7" w:rsidTr="004A731E">
        <w:tc>
          <w:tcPr>
            <w:tcW w:w="534" w:type="dxa"/>
          </w:tcPr>
          <w:p w:rsidR="00886BF7" w:rsidRDefault="00886BF7" w:rsidP="004A731E">
            <w:r>
              <w:t>2</w:t>
            </w:r>
          </w:p>
        </w:tc>
        <w:tc>
          <w:tcPr>
            <w:tcW w:w="5528" w:type="dxa"/>
            <w:vAlign w:val="center"/>
          </w:tcPr>
          <w:p w:rsidR="00886BF7" w:rsidRPr="00BC4746" w:rsidRDefault="00886BF7" w:rsidP="004A731E">
            <w:pPr>
              <w:rPr>
                <w:rFonts w:ascii="Calibri" w:hAnsi="Calibri" w:cs="Calibri"/>
                <w:color w:val="000000"/>
              </w:rPr>
            </w:pPr>
            <w:r w:rsidRPr="00BC4746">
              <w:rPr>
                <w:rFonts w:ascii="Calibri" w:hAnsi="Calibri" w:cs="Calibri"/>
                <w:color w:val="000000"/>
              </w:rPr>
              <w:t>Interfejs na zber dát – s príslušenstvom</w:t>
            </w:r>
          </w:p>
        </w:tc>
        <w:tc>
          <w:tcPr>
            <w:tcW w:w="1701" w:type="dxa"/>
            <w:vAlign w:val="center"/>
          </w:tcPr>
          <w:p w:rsidR="00886BF7" w:rsidRPr="00BC4746" w:rsidRDefault="00886BF7" w:rsidP="004A731E">
            <w:pPr>
              <w:jc w:val="center"/>
              <w:rPr>
                <w:rFonts w:ascii="Calibri" w:hAnsi="Calibri" w:cs="Calibri"/>
                <w:color w:val="000000"/>
                <w:lang w:eastAsia="sk-SK"/>
              </w:rPr>
            </w:pPr>
            <w:r w:rsidRPr="00BC4746">
              <w:rPr>
                <w:rFonts w:ascii="Calibri" w:hAnsi="Calibri" w:cs="Calibri"/>
                <w:color w:val="000000"/>
                <w:lang w:eastAsia="sk-SK"/>
              </w:rPr>
              <w:t>ks</w:t>
            </w:r>
          </w:p>
        </w:tc>
        <w:tc>
          <w:tcPr>
            <w:tcW w:w="1449" w:type="dxa"/>
            <w:vAlign w:val="center"/>
          </w:tcPr>
          <w:p w:rsidR="00886BF7" w:rsidRPr="00BC4746" w:rsidRDefault="00886BF7" w:rsidP="004A731E">
            <w:pPr>
              <w:jc w:val="center"/>
              <w:rPr>
                <w:rFonts w:ascii="Calibri" w:hAnsi="Calibri" w:cs="Calibri"/>
                <w:color w:val="000000"/>
                <w:lang w:eastAsia="sk-SK"/>
              </w:rPr>
            </w:pPr>
            <w:r w:rsidRPr="00BC4746">
              <w:rPr>
                <w:rFonts w:ascii="Calibri" w:hAnsi="Calibri" w:cs="Calibri"/>
                <w:color w:val="000000"/>
                <w:lang w:eastAsia="sk-SK"/>
              </w:rPr>
              <w:t>1</w:t>
            </w:r>
          </w:p>
        </w:tc>
      </w:tr>
      <w:tr w:rsidR="00886BF7" w:rsidTr="004A731E">
        <w:tc>
          <w:tcPr>
            <w:tcW w:w="534" w:type="dxa"/>
          </w:tcPr>
          <w:p w:rsidR="00886BF7" w:rsidRDefault="00886BF7" w:rsidP="004A731E">
            <w:r>
              <w:t>3</w:t>
            </w:r>
          </w:p>
        </w:tc>
        <w:tc>
          <w:tcPr>
            <w:tcW w:w="5528" w:type="dxa"/>
            <w:vAlign w:val="center"/>
          </w:tcPr>
          <w:p w:rsidR="00886BF7" w:rsidRPr="00BC4746" w:rsidRDefault="00886BF7" w:rsidP="004A731E">
            <w:pPr>
              <w:rPr>
                <w:rFonts w:ascii="Calibri" w:hAnsi="Calibri" w:cs="Calibri"/>
                <w:color w:val="000000"/>
              </w:rPr>
            </w:pPr>
            <w:r w:rsidRPr="00BC4746">
              <w:rPr>
                <w:rFonts w:ascii="Calibri" w:hAnsi="Calibri" w:cs="Calibri"/>
                <w:color w:val="000000"/>
              </w:rPr>
              <w:t xml:space="preserve">SW k </w:t>
            </w:r>
            <w:proofErr w:type="spellStart"/>
            <w:r w:rsidRPr="00BC4746">
              <w:rPr>
                <w:rFonts w:ascii="Calibri" w:hAnsi="Calibri" w:cs="Calibri"/>
                <w:color w:val="000000"/>
              </w:rPr>
              <w:t>iterfejsu</w:t>
            </w:r>
            <w:proofErr w:type="spellEnd"/>
            <w:r w:rsidRPr="00BC4746">
              <w:rPr>
                <w:rFonts w:ascii="Calibri" w:hAnsi="Calibri" w:cs="Calibri"/>
                <w:color w:val="000000"/>
              </w:rPr>
              <w:t xml:space="preserve"> - multilicencia</w:t>
            </w:r>
          </w:p>
        </w:tc>
        <w:tc>
          <w:tcPr>
            <w:tcW w:w="1701" w:type="dxa"/>
            <w:vAlign w:val="center"/>
          </w:tcPr>
          <w:p w:rsidR="00886BF7" w:rsidRPr="00BC4746" w:rsidRDefault="00886BF7" w:rsidP="004A731E">
            <w:pPr>
              <w:jc w:val="center"/>
              <w:rPr>
                <w:rFonts w:ascii="Calibri" w:hAnsi="Calibri" w:cs="Calibri"/>
                <w:color w:val="000000"/>
                <w:lang w:eastAsia="sk-SK"/>
              </w:rPr>
            </w:pPr>
            <w:r w:rsidRPr="00BC4746">
              <w:rPr>
                <w:rFonts w:ascii="Calibri" w:hAnsi="Calibri" w:cs="Calibri"/>
                <w:color w:val="000000"/>
                <w:lang w:eastAsia="sk-SK"/>
              </w:rPr>
              <w:t>ks</w:t>
            </w:r>
          </w:p>
        </w:tc>
        <w:tc>
          <w:tcPr>
            <w:tcW w:w="1449" w:type="dxa"/>
            <w:vAlign w:val="center"/>
          </w:tcPr>
          <w:p w:rsidR="00886BF7" w:rsidRPr="00BC4746" w:rsidRDefault="00886BF7" w:rsidP="004A731E">
            <w:pPr>
              <w:jc w:val="center"/>
              <w:rPr>
                <w:rFonts w:ascii="Calibri" w:hAnsi="Calibri" w:cs="Calibri"/>
                <w:color w:val="000000"/>
                <w:lang w:eastAsia="sk-SK"/>
              </w:rPr>
            </w:pPr>
            <w:r w:rsidRPr="00BC4746">
              <w:rPr>
                <w:rFonts w:ascii="Calibri" w:hAnsi="Calibri" w:cs="Calibri"/>
                <w:color w:val="000000"/>
                <w:lang w:eastAsia="sk-SK"/>
              </w:rPr>
              <w:t>1</w:t>
            </w:r>
          </w:p>
        </w:tc>
      </w:tr>
      <w:tr w:rsidR="00886BF7" w:rsidTr="004A731E">
        <w:tc>
          <w:tcPr>
            <w:tcW w:w="534" w:type="dxa"/>
          </w:tcPr>
          <w:p w:rsidR="00886BF7" w:rsidRDefault="00886BF7" w:rsidP="004A731E">
            <w:r>
              <w:t>4</w:t>
            </w:r>
          </w:p>
        </w:tc>
        <w:tc>
          <w:tcPr>
            <w:tcW w:w="5528" w:type="dxa"/>
            <w:vAlign w:val="center"/>
          </w:tcPr>
          <w:p w:rsidR="00886BF7" w:rsidRPr="00BC4746" w:rsidRDefault="00886BF7" w:rsidP="004A731E">
            <w:pPr>
              <w:rPr>
                <w:rFonts w:ascii="Calibri" w:hAnsi="Calibri" w:cs="Calibri"/>
                <w:color w:val="000000"/>
              </w:rPr>
            </w:pPr>
            <w:r w:rsidRPr="00BC4746">
              <w:rPr>
                <w:rFonts w:ascii="Calibri" w:hAnsi="Calibri" w:cs="Calibri"/>
                <w:color w:val="000000"/>
              </w:rPr>
              <w:t>Sada senzorov pre fyziku - učiteľ</w:t>
            </w:r>
          </w:p>
        </w:tc>
        <w:tc>
          <w:tcPr>
            <w:tcW w:w="1701" w:type="dxa"/>
            <w:vAlign w:val="center"/>
          </w:tcPr>
          <w:p w:rsidR="00886BF7" w:rsidRPr="00BC4746" w:rsidRDefault="00886BF7" w:rsidP="004A731E">
            <w:pPr>
              <w:jc w:val="center"/>
              <w:rPr>
                <w:rFonts w:ascii="Calibri" w:hAnsi="Calibri" w:cs="Calibri"/>
                <w:color w:val="000000"/>
                <w:lang w:eastAsia="sk-SK"/>
              </w:rPr>
            </w:pPr>
            <w:r w:rsidRPr="00BC4746">
              <w:rPr>
                <w:rFonts w:ascii="Calibri" w:hAnsi="Calibri" w:cs="Calibri"/>
                <w:color w:val="000000"/>
                <w:lang w:eastAsia="sk-SK"/>
              </w:rPr>
              <w:t>sada</w:t>
            </w:r>
          </w:p>
        </w:tc>
        <w:tc>
          <w:tcPr>
            <w:tcW w:w="1449" w:type="dxa"/>
            <w:vAlign w:val="center"/>
          </w:tcPr>
          <w:p w:rsidR="00886BF7" w:rsidRPr="00BC4746" w:rsidRDefault="00886BF7" w:rsidP="004A731E">
            <w:pPr>
              <w:jc w:val="center"/>
              <w:rPr>
                <w:rFonts w:ascii="Calibri" w:hAnsi="Calibri" w:cs="Calibri"/>
                <w:color w:val="000000"/>
                <w:lang w:eastAsia="sk-SK"/>
              </w:rPr>
            </w:pPr>
            <w:r w:rsidRPr="00BC4746">
              <w:rPr>
                <w:rFonts w:ascii="Calibri" w:hAnsi="Calibri" w:cs="Calibri"/>
                <w:color w:val="000000"/>
                <w:lang w:eastAsia="sk-SK"/>
              </w:rPr>
              <w:t>1</w:t>
            </w:r>
          </w:p>
        </w:tc>
      </w:tr>
      <w:tr w:rsidR="00886BF7" w:rsidTr="004A731E">
        <w:tc>
          <w:tcPr>
            <w:tcW w:w="534" w:type="dxa"/>
          </w:tcPr>
          <w:p w:rsidR="00886BF7" w:rsidRDefault="00886BF7" w:rsidP="004A731E">
            <w:r>
              <w:t>5</w:t>
            </w:r>
          </w:p>
        </w:tc>
        <w:tc>
          <w:tcPr>
            <w:tcW w:w="5528" w:type="dxa"/>
            <w:vAlign w:val="center"/>
          </w:tcPr>
          <w:p w:rsidR="00886BF7" w:rsidRPr="00BC4746" w:rsidRDefault="00886BF7" w:rsidP="004A731E">
            <w:pPr>
              <w:rPr>
                <w:rFonts w:ascii="Calibri" w:hAnsi="Calibri" w:cs="Calibri"/>
                <w:color w:val="000000"/>
              </w:rPr>
            </w:pPr>
            <w:r w:rsidRPr="00BC4746">
              <w:rPr>
                <w:rFonts w:ascii="Calibri" w:hAnsi="Calibri" w:cs="Calibri"/>
                <w:color w:val="000000"/>
              </w:rPr>
              <w:t>Učiteľská termodynamická sada</w:t>
            </w:r>
          </w:p>
        </w:tc>
        <w:tc>
          <w:tcPr>
            <w:tcW w:w="1701" w:type="dxa"/>
            <w:vAlign w:val="center"/>
          </w:tcPr>
          <w:p w:rsidR="00886BF7" w:rsidRPr="00BC4746" w:rsidRDefault="00886BF7" w:rsidP="004A731E">
            <w:pPr>
              <w:jc w:val="center"/>
              <w:rPr>
                <w:rFonts w:ascii="Calibri" w:hAnsi="Calibri" w:cs="Calibri"/>
                <w:color w:val="000000"/>
                <w:lang w:eastAsia="sk-SK"/>
              </w:rPr>
            </w:pPr>
            <w:r w:rsidRPr="00BC4746">
              <w:rPr>
                <w:rFonts w:ascii="Calibri" w:hAnsi="Calibri" w:cs="Calibri"/>
                <w:color w:val="000000"/>
                <w:lang w:eastAsia="sk-SK"/>
              </w:rPr>
              <w:t>sada</w:t>
            </w:r>
          </w:p>
        </w:tc>
        <w:tc>
          <w:tcPr>
            <w:tcW w:w="1449" w:type="dxa"/>
            <w:vAlign w:val="center"/>
          </w:tcPr>
          <w:p w:rsidR="00886BF7" w:rsidRPr="00BC4746" w:rsidRDefault="00886BF7" w:rsidP="004A731E">
            <w:pPr>
              <w:jc w:val="center"/>
              <w:rPr>
                <w:rFonts w:ascii="Calibri" w:hAnsi="Calibri" w:cs="Calibri"/>
                <w:color w:val="000000"/>
                <w:lang w:eastAsia="sk-SK"/>
              </w:rPr>
            </w:pPr>
            <w:r w:rsidRPr="00BC4746">
              <w:rPr>
                <w:rFonts w:ascii="Calibri" w:hAnsi="Calibri" w:cs="Calibri"/>
                <w:color w:val="000000"/>
                <w:lang w:eastAsia="sk-SK"/>
              </w:rPr>
              <w:t>1</w:t>
            </w:r>
          </w:p>
        </w:tc>
      </w:tr>
      <w:tr w:rsidR="00886BF7" w:rsidTr="004A731E">
        <w:tc>
          <w:tcPr>
            <w:tcW w:w="534" w:type="dxa"/>
          </w:tcPr>
          <w:p w:rsidR="00886BF7" w:rsidRDefault="00886BF7" w:rsidP="004A731E">
            <w:r>
              <w:t>6</w:t>
            </w:r>
          </w:p>
        </w:tc>
        <w:tc>
          <w:tcPr>
            <w:tcW w:w="5528" w:type="dxa"/>
            <w:vAlign w:val="center"/>
          </w:tcPr>
          <w:p w:rsidR="00886BF7" w:rsidRPr="00BC4746" w:rsidRDefault="00886BF7" w:rsidP="00B54E1B">
            <w:pPr>
              <w:rPr>
                <w:rFonts w:ascii="Calibri" w:hAnsi="Calibri" w:cs="Calibri"/>
                <w:color w:val="000000"/>
              </w:rPr>
            </w:pPr>
            <w:r w:rsidRPr="00BC4746">
              <w:rPr>
                <w:rFonts w:ascii="Calibri" w:hAnsi="Calibri" w:cs="Calibri"/>
                <w:color w:val="000000"/>
              </w:rPr>
              <w:t>Laboratórny podnos</w:t>
            </w:r>
          </w:p>
        </w:tc>
        <w:tc>
          <w:tcPr>
            <w:tcW w:w="1701" w:type="dxa"/>
            <w:vAlign w:val="center"/>
          </w:tcPr>
          <w:p w:rsidR="00886BF7" w:rsidRPr="00BC4746" w:rsidRDefault="00886BF7" w:rsidP="004A731E">
            <w:pPr>
              <w:jc w:val="center"/>
              <w:rPr>
                <w:rFonts w:ascii="Calibri" w:hAnsi="Calibri" w:cs="Calibri"/>
                <w:color w:val="000000"/>
                <w:lang w:eastAsia="sk-SK"/>
              </w:rPr>
            </w:pPr>
            <w:r w:rsidRPr="00BC4746">
              <w:rPr>
                <w:rFonts w:ascii="Calibri" w:hAnsi="Calibri" w:cs="Calibri"/>
                <w:color w:val="000000"/>
                <w:lang w:eastAsia="sk-SK"/>
              </w:rPr>
              <w:t>sada</w:t>
            </w:r>
          </w:p>
        </w:tc>
        <w:tc>
          <w:tcPr>
            <w:tcW w:w="1449" w:type="dxa"/>
            <w:vAlign w:val="center"/>
          </w:tcPr>
          <w:p w:rsidR="00886BF7" w:rsidRPr="00BC4746" w:rsidRDefault="00886BF7" w:rsidP="004A731E">
            <w:pPr>
              <w:jc w:val="center"/>
              <w:rPr>
                <w:rFonts w:ascii="Calibri" w:hAnsi="Calibri" w:cs="Calibri"/>
                <w:color w:val="000000"/>
                <w:lang w:eastAsia="sk-SK"/>
              </w:rPr>
            </w:pPr>
            <w:r w:rsidRPr="00BC4746">
              <w:rPr>
                <w:rFonts w:ascii="Calibri" w:hAnsi="Calibri" w:cs="Calibri"/>
                <w:color w:val="000000"/>
                <w:lang w:eastAsia="sk-SK"/>
              </w:rPr>
              <w:t>1</w:t>
            </w:r>
          </w:p>
        </w:tc>
      </w:tr>
      <w:tr w:rsidR="00886BF7" w:rsidTr="004A731E">
        <w:tc>
          <w:tcPr>
            <w:tcW w:w="534" w:type="dxa"/>
          </w:tcPr>
          <w:p w:rsidR="00886BF7" w:rsidRDefault="00886BF7" w:rsidP="004A731E">
            <w:r>
              <w:t>7</w:t>
            </w:r>
          </w:p>
        </w:tc>
        <w:tc>
          <w:tcPr>
            <w:tcW w:w="5528" w:type="dxa"/>
            <w:vAlign w:val="center"/>
          </w:tcPr>
          <w:p w:rsidR="00886BF7" w:rsidRPr="00BC4746" w:rsidRDefault="00886BF7" w:rsidP="004A731E">
            <w:pPr>
              <w:rPr>
                <w:rFonts w:ascii="Calibri" w:hAnsi="Calibri" w:cs="Calibri"/>
              </w:rPr>
            </w:pPr>
            <w:r w:rsidRPr="00BC4746">
              <w:rPr>
                <w:rFonts w:ascii="Calibri" w:hAnsi="Calibri" w:cs="Calibri"/>
              </w:rPr>
              <w:t xml:space="preserve">Sada pre termodynamiku s príslušenstvom </w:t>
            </w:r>
          </w:p>
        </w:tc>
        <w:tc>
          <w:tcPr>
            <w:tcW w:w="1701" w:type="dxa"/>
            <w:vAlign w:val="center"/>
          </w:tcPr>
          <w:p w:rsidR="00886BF7" w:rsidRPr="00BC4746" w:rsidRDefault="00886BF7" w:rsidP="004A731E">
            <w:pPr>
              <w:jc w:val="center"/>
              <w:rPr>
                <w:rFonts w:ascii="Calibri" w:hAnsi="Calibri" w:cs="Calibri"/>
                <w:color w:val="000000"/>
                <w:lang w:eastAsia="sk-SK"/>
              </w:rPr>
            </w:pPr>
            <w:r w:rsidRPr="00BC4746">
              <w:rPr>
                <w:rFonts w:ascii="Calibri" w:hAnsi="Calibri" w:cs="Calibri"/>
                <w:color w:val="000000"/>
                <w:lang w:eastAsia="sk-SK"/>
              </w:rPr>
              <w:t>sada</w:t>
            </w:r>
          </w:p>
        </w:tc>
        <w:tc>
          <w:tcPr>
            <w:tcW w:w="1449" w:type="dxa"/>
            <w:vAlign w:val="center"/>
          </w:tcPr>
          <w:p w:rsidR="00886BF7" w:rsidRPr="00BC4746" w:rsidRDefault="00886BF7" w:rsidP="004A731E">
            <w:pPr>
              <w:jc w:val="center"/>
              <w:rPr>
                <w:rFonts w:ascii="Calibri" w:hAnsi="Calibri" w:cs="Calibri"/>
                <w:color w:val="000000"/>
                <w:lang w:eastAsia="sk-SK"/>
              </w:rPr>
            </w:pPr>
            <w:r w:rsidRPr="00BC4746">
              <w:rPr>
                <w:rFonts w:ascii="Calibri" w:hAnsi="Calibri" w:cs="Calibri"/>
                <w:color w:val="000000"/>
                <w:lang w:eastAsia="sk-SK"/>
              </w:rPr>
              <w:t>1</w:t>
            </w:r>
          </w:p>
        </w:tc>
      </w:tr>
      <w:tr w:rsidR="00886BF7" w:rsidTr="004A731E">
        <w:tc>
          <w:tcPr>
            <w:tcW w:w="534" w:type="dxa"/>
          </w:tcPr>
          <w:p w:rsidR="00886BF7" w:rsidRDefault="00886BF7" w:rsidP="004A731E">
            <w:r>
              <w:t>8</w:t>
            </w:r>
          </w:p>
        </w:tc>
        <w:tc>
          <w:tcPr>
            <w:tcW w:w="5528" w:type="dxa"/>
            <w:vAlign w:val="center"/>
          </w:tcPr>
          <w:p w:rsidR="00886BF7" w:rsidRPr="00BC4746" w:rsidRDefault="00886BF7" w:rsidP="004A731E">
            <w:pPr>
              <w:rPr>
                <w:rFonts w:ascii="Calibri" w:hAnsi="Calibri" w:cs="Calibri"/>
                <w:color w:val="000000"/>
              </w:rPr>
            </w:pPr>
            <w:r w:rsidRPr="00BC4746">
              <w:rPr>
                <w:rFonts w:ascii="Calibri" w:hAnsi="Calibri" w:cs="Calibri"/>
                <w:color w:val="000000"/>
              </w:rPr>
              <w:t xml:space="preserve">Učiteľská mechanická sada </w:t>
            </w:r>
          </w:p>
        </w:tc>
        <w:tc>
          <w:tcPr>
            <w:tcW w:w="1701" w:type="dxa"/>
            <w:vAlign w:val="center"/>
          </w:tcPr>
          <w:p w:rsidR="00886BF7" w:rsidRPr="00BC4746" w:rsidRDefault="00886BF7" w:rsidP="004A731E">
            <w:pPr>
              <w:jc w:val="center"/>
              <w:rPr>
                <w:rFonts w:ascii="Calibri" w:hAnsi="Calibri" w:cs="Calibri"/>
                <w:color w:val="000000"/>
                <w:lang w:eastAsia="sk-SK"/>
              </w:rPr>
            </w:pPr>
            <w:r w:rsidRPr="00BC4746">
              <w:rPr>
                <w:rFonts w:ascii="Calibri" w:hAnsi="Calibri" w:cs="Calibri"/>
                <w:color w:val="000000"/>
                <w:lang w:eastAsia="sk-SK"/>
              </w:rPr>
              <w:t>sada</w:t>
            </w:r>
          </w:p>
        </w:tc>
        <w:tc>
          <w:tcPr>
            <w:tcW w:w="1449" w:type="dxa"/>
            <w:vAlign w:val="center"/>
          </w:tcPr>
          <w:p w:rsidR="00886BF7" w:rsidRPr="00BC4746" w:rsidRDefault="00886BF7" w:rsidP="004A731E">
            <w:pPr>
              <w:jc w:val="center"/>
              <w:rPr>
                <w:rFonts w:ascii="Calibri" w:hAnsi="Calibri" w:cs="Calibri"/>
                <w:color w:val="000000"/>
                <w:lang w:eastAsia="sk-SK"/>
              </w:rPr>
            </w:pPr>
            <w:r w:rsidRPr="00BC4746">
              <w:rPr>
                <w:rFonts w:ascii="Calibri" w:hAnsi="Calibri" w:cs="Calibri"/>
                <w:color w:val="000000"/>
                <w:lang w:eastAsia="sk-SK"/>
              </w:rPr>
              <w:t>1</w:t>
            </w:r>
          </w:p>
        </w:tc>
      </w:tr>
      <w:tr w:rsidR="00886BF7" w:rsidTr="004A731E">
        <w:tc>
          <w:tcPr>
            <w:tcW w:w="534" w:type="dxa"/>
          </w:tcPr>
          <w:p w:rsidR="00886BF7" w:rsidRDefault="00886BF7" w:rsidP="004A731E">
            <w:r>
              <w:t>9</w:t>
            </w:r>
          </w:p>
        </w:tc>
        <w:tc>
          <w:tcPr>
            <w:tcW w:w="5528" w:type="dxa"/>
            <w:vAlign w:val="center"/>
          </w:tcPr>
          <w:p w:rsidR="00886BF7" w:rsidRPr="00BC4746" w:rsidRDefault="00886BF7" w:rsidP="004A731E">
            <w:pPr>
              <w:rPr>
                <w:rFonts w:ascii="Calibri" w:hAnsi="Calibri" w:cs="Calibri"/>
                <w:color w:val="000000"/>
              </w:rPr>
            </w:pPr>
            <w:r w:rsidRPr="00BC4746">
              <w:rPr>
                <w:rFonts w:ascii="Calibri" w:hAnsi="Calibri" w:cs="Calibri"/>
                <w:color w:val="000000"/>
              </w:rPr>
              <w:t>Multifunkčný model mechanického auta</w:t>
            </w:r>
          </w:p>
        </w:tc>
        <w:tc>
          <w:tcPr>
            <w:tcW w:w="1701" w:type="dxa"/>
            <w:vAlign w:val="center"/>
          </w:tcPr>
          <w:p w:rsidR="00886BF7" w:rsidRPr="00BC4746" w:rsidRDefault="00886BF7" w:rsidP="004A731E">
            <w:pPr>
              <w:jc w:val="center"/>
              <w:rPr>
                <w:rFonts w:ascii="Calibri" w:hAnsi="Calibri" w:cs="Calibri"/>
                <w:color w:val="000000"/>
                <w:lang w:eastAsia="sk-SK"/>
              </w:rPr>
            </w:pPr>
            <w:r w:rsidRPr="00BC4746">
              <w:rPr>
                <w:rFonts w:ascii="Calibri" w:hAnsi="Calibri" w:cs="Calibri"/>
                <w:color w:val="000000"/>
                <w:lang w:eastAsia="sk-SK"/>
              </w:rPr>
              <w:t>ks</w:t>
            </w:r>
          </w:p>
        </w:tc>
        <w:tc>
          <w:tcPr>
            <w:tcW w:w="1449" w:type="dxa"/>
            <w:vAlign w:val="center"/>
          </w:tcPr>
          <w:p w:rsidR="00886BF7" w:rsidRPr="00BC4746" w:rsidRDefault="00886BF7" w:rsidP="004A731E">
            <w:pPr>
              <w:jc w:val="center"/>
              <w:rPr>
                <w:rFonts w:ascii="Calibri" w:hAnsi="Calibri" w:cs="Calibri"/>
                <w:color w:val="000000"/>
                <w:lang w:eastAsia="sk-SK"/>
              </w:rPr>
            </w:pPr>
            <w:r w:rsidRPr="00BC4746">
              <w:rPr>
                <w:rFonts w:ascii="Calibri" w:hAnsi="Calibri" w:cs="Calibri"/>
                <w:color w:val="000000"/>
                <w:lang w:eastAsia="sk-SK"/>
              </w:rPr>
              <w:t>1</w:t>
            </w:r>
          </w:p>
        </w:tc>
      </w:tr>
      <w:tr w:rsidR="00886BF7" w:rsidTr="004A731E">
        <w:tc>
          <w:tcPr>
            <w:tcW w:w="534" w:type="dxa"/>
          </w:tcPr>
          <w:p w:rsidR="00886BF7" w:rsidRDefault="00886BF7" w:rsidP="004A731E">
            <w:r>
              <w:t>10</w:t>
            </w:r>
          </w:p>
        </w:tc>
        <w:tc>
          <w:tcPr>
            <w:tcW w:w="5528" w:type="dxa"/>
            <w:vAlign w:val="center"/>
          </w:tcPr>
          <w:p w:rsidR="00886BF7" w:rsidRPr="00BC4746" w:rsidRDefault="00886BF7" w:rsidP="004A731E">
            <w:pPr>
              <w:rPr>
                <w:rFonts w:ascii="Calibri" w:hAnsi="Calibri" w:cs="Calibri"/>
              </w:rPr>
            </w:pPr>
            <w:r w:rsidRPr="00BC4746">
              <w:rPr>
                <w:rFonts w:ascii="Calibri" w:hAnsi="Calibri" w:cs="Calibri"/>
              </w:rPr>
              <w:t>Sada objem a hmotnosť</w:t>
            </w:r>
          </w:p>
        </w:tc>
        <w:tc>
          <w:tcPr>
            <w:tcW w:w="1701" w:type="dxa"/>
            <w:vAlign w:val="center"/>
          </w:tcPr>
          <w:p w:rsidR="00886BF7" w:rsidRPr="00BC4746" w:rsidRDefault="00886BF7" w:rsidP="004A731E">
            <w:pPr>
              <w:jc w:val="center"/>
              <w:rPr>
                <w:rFonts w:ascii="Calibri" w:hAnsi="Calibri" w:cs="Calibri"/>
                <w:color w:val="000000"/>
                <w:lang w:eastAsia="sk-SK"/>
              </w:rPr>
            </w:pPr>
            <w:r w:rsidRPr="00BC4746">
              <w:rPr>
                <w:rFonts w:ascii="Calibri" w:hAnsi="Calibri" w:cs="Calibri"/>
                <w:color w:val="000000"/>
                <w:lang w:eastAsia="sk-SK"/>
              </w:rPr>
              <w:t>sada</w:t>
            </w:r>
          </w:p>
        </w:tc>
        <w:tc>
          <w:tcPr>
            <w:tcW w:w="1449" w:type="dxa"/>
            <w:vAlign w:val="center"/>
          </w:tcPr>
          <w:p w:rsidR="00886BF7" w:rsidRPr="00BC4746" w:rsidRDefault="00886BF7" w:rsidP="004A731E">
            <w:pPr>
              <w:jc w:val="center"/>
              <w:rPr>
                <w:rFonts w:ascii="Calibri" w:hAnsi="Calibri" w:cs="Calibri"/>
                <w:color w:val="000000"/>
                <w:lang w:eastAsia="sk-SK"/>
              </w:rPr>
            </w:pPr>
            <w:r w:rsidRPr="00BC4746">
              <w:rPr>
                <w:rFonts w:ascii="Calibri" w:hAnsi="Calibri" w:cs="Calibri"/>
                <w:color w:val="000000"/>
                <w:lang w:eastAsia="sk-SK"/>
              </w:rPr>
              <w:t>1</w:t>
            </w:r>
          </w:p>
        </w:tc>
      </w:tr>
      <w:tr w:rsidR="00886BF7" w:rsidTr="004A731E">
        <w:tc>
          <w:tcPr>
            <w:tcW w:w="534" w:type="dxa"/>
          </w:tcPr>
          <w:p w:rsidR="00886BF7" w:rsidRDefault="00886BF7" w:rsidP="004A731E">
            <w:r>
              <w:t>11</w:t>
            </w:r>
          </w:p>
        </w:tc>
        <w:tc>
          <w:tcPr>
            <w:tcW w:w="5528" w:type="dxa"/>
            <w:vAlign w:val="center"/>
          </w:tcPr>
          <w:p w:rsidR="00886BF7" w:rsidRPr="00BC4746" w:rsidRDefault="00886BF7" w:rsidP="004A731E">
            <w:pPr>
              <w:rPr>
                <w:rFonts w:ascii="Calibri" w:hAnsi="Calibri" w:cs="Calibri"/>
                <w:color w:val="000000"/>
              </w:rPr>
            </w:pPr>
            <w:r w:rsidRPr="00BC4746">
              <w:rPr>
                <w:rFonts w:ascii="Calibri" w:hAnsi="Calibri" w:cs="Calibri"/>
                <w:color w:val="000000"/>
              </w:rPr>
              <w:t>Sada kladiek s príslušenstvom</w:t>
            </w:r>
          </w:p>
        </w:tc>
        <w:tc>
          <w:tcPr>
            <w:tcW w:w="1701" w:type="dxa"/>
            <w:vAlign w:val="center"/>
          </w:tcPr>
          <w:p w:rsidR="00886BF7" w:rsidRPr="00BC4746" w:rsidRDefault="00886BF7" w:rsidP="004A731E">
            <w:pPr>
              <w:jc w:val="center"/>
              <w:rPr>
                <w:rFonts w:ascii="Calibri" w:hAnsi="Calibri" w:cs="Calibri"/>
                <w:color w:val="000000"/>
                <w:lang w:eastAsia="sk-SK"/>
              </w:rPr>
            </w:pPr>
            <w:r w:rsidRPr="00BC4746">
              <w:rPr>
                <w:rFonts w:ascii="Calibri" w:hAnsi="Calibri" w:cs="Calibri"/>
                <w:color w:val="000000"/>
                <w:lang w:eastAsia="sk-SK"/>
              </w:rPr>
              <w:t>sada</w:t>
            </w:r>
          </w:p>
        </w:tc>
        <w:tc>
          <w:tcPr>
            <w:tcW w:w="1449" w:type="dxa"/>
            <w:vAlign w:val="center"/>
          </w:tcPr>
          <w:p w:rsidR="00886BF7" w:rsidRPr="00BC4746" w:rsidRDefault="00886BF7" w:rsidP="004A731E">
            <w:pPr>
              <w:jc w:val="center"/>
              <w:rPr>
                <w:rFonts w:ascii="Calibri" w:hAnsi="Calibri" w:cs="Calibri"/>
                <w:color w:val="000000"/>
                <w:lang w:eastAsia="sk-SK"/>
              </w:rPr>
            </w:pPr>
            <w:r w:rsidRPr="00BC4746">
              <w:rPr>
                <w:rFonts w:ascii="Calibri" w:hAnsi="Calibri" w:cs="Calibri"/>
                <w:color w:val="000000"/>
                <w:lang w:eastAsia="sk-SK"/>
              </w:rPr>
              <w:t>1</w:t>
            </w:r>
          </w:p>
        </w:tc>
      </w:tr>
      <w:tr w:rsidR="00886BF7" w:rsidTr="004A731E">
        <w:tc>
          <w:tcPr>
            <w:tcW w:w="534" w:type="dxa"/>
          </w:tcPr>
          <w:p w:rsidR="00886BF7" w:rsidRDefault="00886BF7" w:rsidP="004A731E">
            <w:r>
              <w:t>12</w:t>
            </w:r>
          </w:p>
        </w:tc>
        <w:tc>
          <w:tcPr>
            <w:tcW w:w="5528" w:type="dxa"/>
            <w:vAlign w:val="center"/>
          </w:tcPr>
          <w:p w:rsidR="00886BF7" w:rsidRPr="00BC4746" w:rsidRDefault="00886BF7" w:rsidP="004A731E">
            <w:pPr>
              <w:rPr>
                <w:rFonts w:ascii="Calibri" w:hAnsi="Calibri" w:cs="Calibri"/>
              </w:rPr>
            </w:pPr>
            <w:r w:rsidRPr="00BC4746">
              <w:rPr>
                <w:rFonts w:ascii="Calibri" w:hAnsi="Calibri" w:cs="Calibri"/>
              </w:rPr>
              <w:t xml:space="preserve">Kvapalinový baroskop s príslušenstvom </w:t>
            </w:r>
          </w:p>
        </w:tc>
        <w:tc>
          <w:tcPr>
            <w:tcW w:w="1701" w:type="dxa"/>
            <w:vAlign w:val="center"/>
          </w:tcPr>
          <w:p w:rsidR="00886BF7" w:rsidRPr="00BC4746" w:rsidRDefault="00886BF7" w:rsidP="004A731E">
            <w:pPr>
              <w:jc w:val="center"/>
              <w:rPr>
                <w:rFonts w:ascii="Calibri" w:hAnsi="Calibri" w:cs="Calibri"/>
                <w:color w:val="000000"/>
                <w:lang w:eastAsia="sk-SK"/>
              </w:rPr>
            </w:pPr>
            <w:r w:rsidRPr="00BC4746">
              <w:rPr>
                <w:rFonts w:ascii="Calibri" w:hAnsi="Calibri" w:cs="Calibri"/>
                <w:color w:val="000000"/>
                <w:lang w:eastAsia="sk-SK"/>
              </w:rPr>
              <w:t>ks</w:t>
            </w:r>
          </w:p>
        </w:tc>
        <w:tc>
          <w:tcPr>
            <w:tcW w:w="1449" w:type="dxa"/>
            <w:vAlign w:val="center"/>
          </w:tcPr>
          <w:p w:rsidR="00886BF7" w:rsidRPr="00BC4746" w:rsidRDefault="00886BF7" w:rsidP="004A731E">
            <w:pPr>
              <w:jc w:val="center"/>
              <w:rPr>
                <w:rFonts w:ascii="Calibri" w:hAnsi="Calibri" w:cs="Calibri"/>
                <w:color w:val="000000"/>
                <w:lang w:eastAsia="sk-SK"/>
              </w:rPr>
            </w:pPr>
            <w:r w:rsidRPr="00BC4746">
              <w:rPr>
                <w:rFonts w:ascii="Calibri" w:hAnsi="Calibri" w:cs="Calibri"/>
                <w:color w:val="000000"/>
                <w:lang w:eastAsia="sk-SK"/>
              </w:rPr>
              <w:t>1</w:t>
            </w:r>
          </w:p>
        </w:tc>
      </w:tr>
      <w:tr w:rsidR="00886BF7" w:rsidTr="004A731E">
        <w:tc>
          <w:tcPr>
            <w:tcW w:w="534" w:type="dxa"/>
          </w:tcPr>
          <w:p w:rsidR="00886BF7" w:rsidRDefault="00886BF7" w:rsidP="004A731E">
            <w:r>
              <w:t>13</w:t>
            </w:r>
          </w:p>
        </w:tc>
        <w:tc>
          <w:tcPr>
            <w:tcW w:w="5528" w:type="dxa"/>
            <w:vAlign w:val="center"/>
          </w:tcPr>
          <w:p w:rsidR="00886BF7" w:rsidRPr="00BC4746" w:rsidRDefault="00886BF7" w:rsidP="004A731E">
            <w:pPr>
              <w:rPr>
                <w:rFonts w:ascii="Calibri" w:hAnsi="Calibri" w:cs="Calibri"/>
              </w:rPr>
            </w:pPr>
            <w:r w:rsidRPr="00BC4746">
              <w:rPr>
                <w:rFonts w:ascii="Calibri" w:hAnsi="Calibri" w:cs="Calibri"/>
              </w:rPr>
              <w:t>Ručná výveva s</w:t>
            </w:r>
            <w:r w:rsidR="00B54E1B">
              <w:rPr>
                <w:rFonts w:ascii="Calibri" w:hAnsi="Calibri" w:cs="Calibri"/>
              </w:rPr>
              <w:t> </w:t>
            </w:r>
            <w:r w:rsidRPr="00BC4746">
              <w:rPr>
                <w:rFonts w:ascii="Calibri" w:hAnsi="Calibri" w:cs="Calibri"/>
              </w:rPr>
              <w:t>príslušenstvom</w:t>
            </w:r>
          </w:p>
        </w:tc>
        <w:tc>
          <w:tcPr>
            <w:tcW w:w="1701" w:type="dxa"/>
            <w:vAlign w:val="center"/>
          </w:tcPr>
          <w:p w:rsidR="00886BF7" w:rsidRPr="00BC4746" w:rsidRDefault="00886BF7" w:rsidP="004A731E">
            <w:pPr>
              <w:jc w:val="center"/>
              <w:rPr>
                <w:rFonts w:ascii="Calibri" w:hAnsi="Calibri" w:cs="Calibri"/>
                <w:color w:val="000000"/>
                <w:lang w:eastAsia="sk-SK"/>
              </w:rPr>
            </w:pPr>
            <w:r w:rsidRPr="00BC4746">
              <w:rPr>
                <w:rFonts w:ascii="Calibri" w:hAnsi="Calibri" w:cs="Calibri"/>
                <w:color w:val="000000"/>
                <w:lang w:eastAsia="sk-SK"/>
              </w:rPr>
              <w:t>ks</w:t>
            </w:r>
          </w:p>
        </w:tc>
        <w:tc>
          <w:tcPr>
            <w:tcW w:w="1449" w:type="dxa"/>
            <w:vAlign w:val="center"/>
          </w:tcPr>
          <w:p w:rsidR="00886BF7" w:rsidRPr="00BC4746" w:rsidRDefault="00886BF7" w:rsidP="004A731E">
            <w:pPr>
              <w:jc w:val="center"/>
              <w:rPr>
                <w:rFonts w:ascii="Calibri" w:hAnsi="Calibri" w:cs="Calibri"/>
                <w:color w:val="000000"/>
                <w:lang w:eastAsia="sk-SK"/>
              </w:rPr>
            </w:pPr>
            <w:r w:rsidRPr="00BC4746">
              <w:rPr>
                <w:rFonts w:ascii="Calibri" w:hAnsi="Calibri" w:cs="Calibri"/>
                <w:color w:val="000000"/>
                <w:lang w:eastAsia="sk-SK"/>
              </w:rPr>
              <w:t>1</w:t>
            </w:r>
          </w:p>
        </w:tc>
      </w:tr>
      <w:tr w:rsidR="00886BF7" w:rsidTr="004A731E">
        <w:tc>
          <w:tcPr>
            <w:tcW w:w="534" w:type="dxa"/>
          </w:tcPr>
          <w:p w:rsidR="00886BF7" w:rsidRDefault="00886BF7" w:rsidP="004A731E">
            <w:r>
              <w:t>14</w:t>
            </w:r>
          </w:p>
        </w:tc>
        <w:tc>
          <w:tcPr>
            <w:tcW w:w="5528" w:type="dxa"/>
            <w:vAlign w:val="center"/>
          </w:tcPr>
          <w:p w:rsidR="00886BF7" w:rsidRPr="00BC4746" w:rsidRDefault="00886BF7" w:rsidP="004A731E">
            <w:pPr>
              <w:rPr>
                <w:rFonts w:ascii="Calibri" w:hAnsi="Calibri" w:cs="Calibri"/>
                <w:color w:val="000000"/>
              </w:rPr>
            </w:pPr>
            <w:r w:rsidRPr="00BC4746">
              <w:rPr>
                <w:rFonts w:ascii="Calibri" w:hAnsi="Calibri" w:cs="Calibri"/>
                <w:color w:val="000000"/>
              </w:rPr>
              <w:t xml:space="preserve">Učiteľská optická sada </w:t>
            </w:r>
          </w:p>
        </w:tc>
        <w:tc>
          <w:tcPr>
            <w:tcW w:w="1701" w:type="dxa"/>
            <w:vAlign w:val="center"/>
          </w:tcPr>
          <w:p w:rsidR="00886BF7" w:rsidRPr="00BC4746" w:rsidRDefault="00886BF7" w:rsidP="004A731E">
            <w:pPr>
              <w:jc w:val="center"/>
              <w:rPr>
                <w:rFonts w:ascii="Calibri" w:hAnsi="Calibri" w:cs="Calibri"/>
                <w:color w:val="000000"/>
                <w:lang w:eastAsia="sk-SK"/>
              </w:rPr>
            </w:pPr>
            <w:r w:rsidRPr="00BC4746">
              <w:rPr>
                <w:rFonts w:ascii="Calibri" w:hAnsi="Calibri" w:cs="Calibri"/>
                <w:color w:val="000000"/>
                <w:lang w:eastAsia="sk-SK"/>
              </w:rPr>
              <w:t>sada</w:t>
            </w:r>
          </w:p>
        </w:tc>
        <w:tc>
          <w:tcPr>
            <w:tcW w:w="1449" w:type="dxa"/>
            <w:vAlign w:val="center"/>
          </w:tcPr>
          <w:p w:rsidR="00886BF7" w:rsidRPr="00BC4746" w:rsidRDefault="00886BF7" w:rsidP="004A731E">
            <w:pPr>
              <w:jc w:val="center"/>
              <w:rPr>
                <w:rFonts w:ascii="Calibri" w:hAnsi="Calibri" w:cs="Calibri"/>
                <w:color w:val="000000"/>
                <w:lang w:eastAsia="sk-SK"/>
              </w:rPr>
            </w:pPr>
            <w:r w:rsidRPr="00BC4746">
              <w:rPr>
                <w:rFonts w:ascii="Calibri" w:hAnsi="Calibri" w:cs="Calibri"/>
                <w:color w:val="000000"/>
                <w:lang w:eastAsia="sk-SK"/>
              </w:rPr>
              <w:t>1</w:t>
            </w:r>
          </w:p>
        </w:tc>
      </w:tr>
      <w:tr w:rsidR="00886BF7" w:rsidTr="004A731E">
        <w:tc>
          <w:tcPr>
            <w:tcW w:w="534" w:type="dxa"/>
          </w:tcPr>
          <w:p w:rsidR="00886BF7" w:rsidRDefault="00886BF7" w:rsidP="004A731E">
            <w:r>
              <w:t>15</w:t>
            </w:r>
          </w:p>
        </w:tc>
        <w:tc>
          <w:tcPr>
            <w:tcW w:w="5528" w:type="dxa"/>
            <w:vAlign w:val="center"/>
          </w:tcPr>
          <w:p w:rsidR="00886BF7" w:rsidRPr="00BC4746" w:rsidRDefault="00886BF7" w:rsidP="004A731E">
            <w:pPr>
              <w:rPr>
                <w:rFonts w:ascii="Calibri" w:hAnsi="Calibri" w:cs="Calibri"/>
                <w:color w:val="000000"/>
              </w:rPr>
            </w:pPr>
            <w:r w:rsidRPr="00BC4746">
              <w:rPr>
                <w:rFonts w:ascii="Calibri" w:hAnsi="Calibri" w:cs="Calibri"/>
                <w:color w:val="000000"/>
              </w:rPr>
              <w:t>Učiteľská sada na miešanie farieb</w:t>
            </w:r>
          </w:p>
        </w:tc>
        <w:tc>
          <w:tcPr>
            <w:tcW w:w="1701" w:type="dxa"/>
            <w:vAlign w:val="center"/>
          </w:tcPr>
          <w:p w:rsidR="00886BF7" w:rsidRPr="00BC4746" w:rsidRDefault="00886BF7" w:rsidP="004A731E">
            <w:pPr>
              <w:jc w:val="center"/>
              <w:rPr>
                <w:rFonts w:ascii="Calibri" w:hAnsi="Calibri" w:cs="Calibri"/>
                <w:color w:val="000000"/>
                <w:lang w:eastAsia="sk-SK"/>
              </w:rPr>
            </w:pPr>
            <w:r w:rsidRPr="00BC4746">
              <w:rPr>
                <w:rFonts w:ascii="Calibri" w:hAnsi="Calibri" w:cs="Calibri"/>
                <w:color w:val="000000"/>
                <w:lang w:eastAsia="sk-SK"/>
              </w:rPr>
              <w:t>sada</w:t>
            </w:r>
          </w:p>
        </w:tc>
        <w:tc>
          <w:tcPr>
            <w:tcW w:w="1449" w:type="dxa"/>
            <w:vAlign w:val="center"/>
          </w:tcPr>
          <w:p w:rsidR="00886BF7" w:rsidRPr="00BC4746" w:rsidRDefault="00886BF7" w:rsidP="004A731E">
            <w:pPr>
              <w:jc w:val="center"/>
              <w:rPr>
                <w:rFonts w:ascii="Calibri" w:hAnsi="Calibri" w:cs="Calibri"/>
                <w:color w:val="000000"/>
                <w:lang w:eastAsia="sk-SK"/>
              </w:rPr>
            </w:pPr>
          </w:p>
        </w:tc>
      </w:tr>
      <w:tr w:rsidR="00886BF7" w:rsidTr="004A731E">
        <w:tc>
          <w:tcPr>
            <w:tcW w:w="534" w:type="dxa"/>
          </w:tcPr>
          <w:p w:rsidR="00886BF7" w:rsidRDefault="00886BF7" w:rsidP="004A731E">
            <w:r>
              <w:t>16</w:t>
            </w:r>
          </w:p>
        </w:tc>
        <w:tc>
          <w:tcPr>
            <w:tcW w:w="5528" w:type="dxa"/>
            <w:vAlign w:val="center"/>
          </w:tcPr>
          <w:p w:rsidR="00886BF7" w:rsidRPr="00BC4746" w:rsidRDefault="00886BF7" w:rsidP="004A731E">
            <w:pPr>
              <w:rPr>
                <w:rFonts w:ascii="Calibri" w:hAnsi="Calibri" w:cs="Calibri"/>
                <w:color w:val="000000"/>
              </w:rPr>
            </w:pPr>
            <w:r w:rsidRPr="00BC4746">
              <w:rPr>
                <w:rFonts w:ascii="Calibri" w:hAnsi="Calibri" w:cs="Calibri"/>
                <w:color w:val="000000"/>
              </w:rPr>
              <w:t>Učiteľská elektromagnetická sada</w:t>
            </w:r>
          </w:p>
        </w:tc>
        <w:tc>
          <w:tcPr>
            <w:tcW w:w="1701" w:type="dxa"/>
            <w:vAlign w:val="center"/>
          </w:tcPr>
          <w:p w:rsidR="00886BF7" w:rsidRPr="00BC4746" w:rsidRDefault="00886BF7" w:rsidP="004A731E">
            <w:pPr>
              <w:jc w:val="center"/>
              <w:rPr>
                <w:rFonts w:ascii="Calibri" w:hAnsi="Calibri" w:cs="Calibri"/>
                <w:color w:val="000000"/>
                <w:lang w:eastAsia="sk-SK"/>
              </w:rPr>
            </w:pPr>
            <w:r w:rsidRPr="00BC4746">
              <w:rPr>
                <w:rFonts w:ascii="Calibri" w:hAnsi="Calibri" w:cs="Calibri"/>
                <w:color w:val="000000"/>
                <w:lang w:eastAsia="sk-SK"/>
              </w:rPr>
              <w:t>sada</w:t>
            </w:r>
          </w:p>
        </w:tc>
        <w:tc>
          <w:tcPr>
            <w:tcW w:w="1449" w:type="dxa"/>
            <w:vAlign w:val="center"/>
          </w:tcPr>
          <w:p w:rsidR="00886BF7" w:rsidRPr="00BC4746" w:rsidRDefault="00886BF7" w:rsidP="004A731E">
            <w:pPr>
              <w:jc w:val="center"/>
              <w:rPr>
                <w:rFonts w:ascii="Calibri" w:hAnsi="Calibri" w:cs="Calibri"/>
                <w:color w:val="000000"/>
                <w:lang w:eastAsia="sk-SK"/>
              </w:rPr>
            </w:pPr>
            <w:r w:rsidRPr="00BC4746">
              <w:rPr>
                <w:rFonts w:ascii="Calibri" w:hAnsi="Calibri" w:cs="Calibri"/>
                <w:color w:val="000000"/>
                <w:lang w:eastAsia="sk-SK"/>
              </w:rPr>
              <w:t>1</w:t>
            </w:r>
          </w:p>
        </w:tc>
      </w:tr>
      <w:tr w:rsidR="00886BF7" w:rsidTr="004A731E">
        <w:tc>
          <w:tcPr>
            <w:tcW w:w="534" w:type="dxa"/>
          </w:tcPr>
          <w:p w:rsidR="00886BF7" w:rsidRDefault="00886BF7" w:rsidP="004A731E">
            <w:r>
              <w:t>17</w:t>
            </w:r>
          </w:p>
        </w:tc>
        <w:tc>
          <w:tcPr>
            <w:tcW w:w="5528" w:type="dxa"/>
            <w:vAlign w:val="center"/>
          </w:tcPr>
          <w:p w:rsidR="00886BF7" w:rsidRPr="00BC4746" w:rsidRDefault="00886BF7" w:rsidP="004A731E">
            <w:pPr>
              <w:rPr>
                <w:rFonts w:ascii="Calibri" w:hAnsi="Calibri" w:cs="Calibri"/>
                <w:color w:val="000000"/>
              </w:rPr>
            </w:pPr>
            <w:r w:rsidRPr="00BC4746">
              <w:rPr>
                <w:rFonts w:ascii="Calibri" w:hAnsi="Calibri" w:cs="Calibri"/>
                <w:color w:val="000000"/>
              </w:rPr>
              <w:t>Prístroj na výrobu vysokého DC napätia</w:t>
            </w:r>
          </w:p>
        </w:tc>
        <w:tc>
          <w:tcPr>
            <w:tcW w:w="1701" w:type="dxa"/>
            <w:vAlign w:val="center"/>
          </w:tcPr>
          <w:p w:rsidR="00886BF7" w:rsidRPr="00BC4746" w:rsidRDefault="00886BF7" w:rsidP="004A731E">
            <w:pPr>
              <w:jc w:val="center"/>
              <w:rPr>
                <w:rFonts w:ascii="Calibri" w:hAnsi="Calibri" w:cs="Calibri"/>
                <w:color w:val="000000"/>
                <w:lang w:eastAsia="sk-SK"/>
              </w:rPr>
            </w:pPr>
            <w:r w:rsidRPr="00BC4746">
              <w:rPr>
                <w:rFonts w:ascii="Calibri" w:hAnsi="Calibri" w:cs="Calibri"/>
                <w:color w:val="000000"/>
                <w:lang w:eastAsia="sk-SK"/>
              </w:rPr>
              <w:t>ks</w:t>
            </w:r>
          </w:p>
        </w:tc>
        <w:tc>
          <w:tcPr>
            <w:tcW w:w="1449" w:type="dxa"/>
            <w:vAlign w:val="center"/>
          </w:tcPr>
          <w:p w:rsidR="00886BF7" w:rsidRPr="00BC4746" w:rsidRDefault="00886BF7" w:rsidP="004A731E">
            <w:pPr>
              <w:jc w:val="center"/>
              <w:rPr>
                <w:rFonts w:ascii="Calibri" w:hAnsi="Calibri" w:cs="Calibri"/>
                <w:color w:val="000000"/>
                <w:lang w:eastAsia="sk-SK"/>
              </w:rPr>
            </w:pPr>
            <w:r w:rsidRPr="00BC4746">
              <w:rPr>
                <w:rFonts w:ascii="Calibri" w:hAnsi="Calibri" w:cs="Calibri"/>
                <w:color w:val="000000"/>
                <w:lang w:eastAsia="sk-SK"/>
              </w:rPr>
              <w:t>1</w:t>
            </w:r>
          </w:p>
        </w:tc>
      </w:tr>
      <w:tr w:rsidR="00886BF7" w:rsidTr="004A731E">
        <w:tc>
          <w:tcPr>
            <w:tcW w:w="534" w:type="dxa"/>
          </w:tcPr>
          <w:p w:rsidR="00886BF7" w:rsidRDefault="00886BF7" w:rsidP="004A731E">
            <w:r>
              <w:t>18</w:t>
            </w:r>
          </w:p>
        </w:tc>
        <w:tc>
          <w:tcPr>
            <w:tcW w:w="5528" w:type="dxa"/>
            <w:vAlign w:val="center"/>
          </w:tcPr>
          <w:p w:rsidR="00886BF7" w:rsidRPr="00BC4746" w:rsidRDefault="00886BF7" w:rsidP="004A731E">
            <w:pPr>
              <w:rPr>
                <w:rFonts w:ascii="Calibri" w:hAnsi="Calibri" w:cs="Calibri"/>
                <w:color w:val="000000"/>
              </w:rPr>
            </w:pPr>
            <w:r w:rsidRPr="00BC4746">
              <w:rPr>
                <w:rFonts w:ascii="Calibri" w:hAnsi="Calibri" w:cs="Calibri"/>
                <w:color w:val="000000"/>
              </w:rPr>
              <w:t>Prístroj na indikáciu napätí s príslušenstvom</w:t>
            </w:r>
          </w:p>
        </w:tc>
        <w:tc>
          <w:tcPr>
            <w:tcW w:w="1701" w:type="dxa"/>
            <w:vAlign w:val="center"/>
          </w:tcPr>
          <w:p w:rsidR="00886BF7" w:rsidRPr="00BC4746" w:rsidRDefault="00886BF7" w:rsidP="004A731E">
            <w:pPr>
              <w:jc w:val="center"/>
              <w:rPr>
                <w:rFonts w:ascii="Calibri" w:hAnsi="Calibri" w:cs="Calibri"/>
                <w:color w:val="000000"/>
                <w:lang w:eastAsia="sk-SK"/>
              </w:rPr>
            </w:pPr>
            <w:r w:rsidRPr="00BC4746">
              <w:rPr>
                <w:rFonts w:ascii="Calibri" w:hAnsi="Calibri" w:cs="Calibri"/>
                <w:color w:val="000000"/>
                <w:lang w:eastAsia="sk-SK"/>
              </w:rPr>
              <w:t>ks</w:t>
            </w:r>
          </w:p>
        </w:tc>
        <w:tc>
          <w:tcPr>
            <w:tcW w:w="1449" w:type="dxa"/>
            <w:vAlign w:val="center"/>
          </w:tcPr>
          <w:p w:rsidR="00886BF7" w:rsidRPr="00BC4746" w:rsidRDefault="00886BF7" w:rsidP="004A731E">
            <w:pPr>
              <w:jc w:val="center"/>
              <w:rPr>
                <w:rFonts w:ascii="Calibri" w:hAnsi="Calibri" w:cs="Calibri"/>
                <w:color w:val="000000"/>
                <w:lang w:eastAsia="sk-SK"/>
              </w:rPr>
            </w:pPr>
            <w:r w:rsidRPr="00BC4746">
              <w:rPr>
                <w:rFonts w:ascii="Calibri" w:hAnsi="Calibri" w:cs="Calibri"/>
                <w:color w:val="000000"/>
                <w:lang w:eastAsia="sk-SK"/>
              </w:rPr>
              <w:t>1</w:t>
            </w:r>
          </w:p>
        </w:tc>
      </w:tr>
      <w:tr w:rsidR="00886BF7" w:rsidTr="004A731E">
        <w:tc>
          <w:tcPr>
            <w:tcW w:w="534" w:type="dxa"/>
          </w:tcPr>
          <w:p w:rsidR="00886BF7" w:rsidRDefault="00886BF7" w:rsidP="004A731E">
            <w:r>
              <w:t>19</w:t>
            </w:r>
          </w:p>
        </w:tc>
        <w:tc>
          <w:tcPr>
            <w:tcW w:w="5528" w:type="dxa"/>
            <w:vAlign w:val="center"/>
          </w:tcPr>
          <w:p w:rsidR="00886BF7" w:rsidRPr="00BC4746" w:rsidRDefault="00886BF7" w:rsidP="004A731E">
            <w:pPr>
              <w:rPr>
                <w:rFonts w:ascii="Calibri" w:hAnsi="Calibri" w:cs="Calibri"/>
                <w:color w:val="000000"/>
              </w:rPr>
            </w:pPr>
            <w:r w:rsidRPr="00BC4746">
              <w:rPr>
                <w:rFonts w:ascii="Calibri" w:hAnsi="Calibri" w:cs="Calibri"/>
                <w:color w:val="000000"/>
              </w:rPr>
              <w:t>Vizualizér</w:t>
            </w:r>
          </w:p>
        </w:tc>
        <w:tc>
          <w:tcPr>
            <w:tcW w:w="1701" w:type="dxa"/>
            <w:vAlign w:val="center"/>
          </w:tcPr>
          <w:p w:rsidR="00886BF7" w:rsidRPr="00BC4746" w:rsidRDefault="00886BF7" w:rsidP="004A731E">
            <w:pPr>
              <w:jc w:val="center"/>
              <w:rPr>
                <w:rFonts w:ascii="Calibri" w:hAnsi="Calibri" w:cs="Calibri"/>
                <w:color w:val="000000"/>
                <w:lang w:eastAsia="sk-SK"/>
              </w:rPr>
            </w:pPr>
            <w:r w:rsidRPr="00BC4746">
              <w:rPr>
                <w:rFonts w:ascii="Calibri" w:hAnsi="Calibri" w:cs="Calibri"/>
                <w:color w:val="000000"/>
                <w:lang w:eastAsia="sk-SK"/>
              </w:rPr>
              <w:t>ks</w:t>
            </w:r>
          </w:p>
        </w:tc>
        <w:tc>
          <w:tcPr>
            <w:tcW w:w="1449" w:type="dxa"/>
            <w:vAlign w:val="center"/>
          </w:tcPr>
          <w:p w:rsidR="00886BF7" w:rsidRPr="00BC4746" w:rsidRDefault="00886BF7" w:rsidP="004A731E">
            <w:pPr>
              <w:jc w:val="center"/>
              <w:rPr>
                <w:rFonts w:ascii="Calibri" w:hAnsi="Calibri" w:cs="Calibri"/>
                <w:color w:val="000000"/>
                <w:lang w:eastAsia="sk-SK"/>
              </w:rPr>
            </w:pPr>
            <w:r w:rsidRPr="00BC4746">
              <w:rPr>
                <w:rFonts w:ascii="Calibri" w:hAnsi="Calibri" w:cs="Calibri"/>
                <w:color w:val="000000"/>
                <w:lang w:eastAsia="sk-SK"/>
              </w:rPr>
              <w:t>1</w:t>
            </w:r>
          </w:p>
        </w:tc>
      </w:tr>
      <w:tr w:rsidR="00886BF7" w:rsidTr="004A731E">
        <w:tc>
          <w:tcPr>
            <w:tcW w:w="534" w:type="dxa"/>
          </w:tcPr>
          <w:p w:rsidR="00886BF7" w:rsidRDefault="00886BF7" w:rsidP="004A731E">
            <w:r>
              <w:t>20</w:t>
            </w:r>
          </w:p>
        </w:tc>
        <w:tc>
          <w:tcPr>
            <w:tcW w:w="5528" w:type="dxa"/>
            <w:vAlign w:val="center"/>
          </w:tcPr>
          <w:p w:rsidR="00886BF7" w:rsidRPr="00BC4746" w:rsidRDefault="00886BF7" w:rsidP="004A731E">
            <w:pPr>
              <w:rPr>
                <w:rFonts w:ascii="Calibri" w:hAnsi="Calibri" w:cs="Calibri"/>
                <w:color w:val="000000"/>
              </w:rPr>
            </w:pPr>
            <w:r w:rsidRPr="00BC4746">
              <w:rPr>
                <w:rFonts w:ascii="Calibri" w:hAnsi="Calibri" w:cs="Calibri"/>
                <w:color w:val="000000"/>
              </w:rPr>
              <w:t>Interfejs na zber dát s</w:t>
            </w:r>
            <w:r w:rsidR="00B54E1B">
              <w:rPr>
                <w:rFonts w:ascii="Calibri" w:hAnsi="Calibri" w:cs="Calibri"/>
                <w:color w:val="000000"/>
              </w:rPr>
              <w:t> </w:t>
            </w:r>
            <w:r w:rsidRPr="00BC4746">
              <w:rPr>
                <w:rFonts w:ascii="Calibri" w:hAnsi="Calibri" w:cs="Calibri"/>
                <w:color w:val="000000"/>
              </w:rPr>
              <w:t>príslušenstvom</w:t>
            </w:r>
          </w:p>
        </w:tc>
        <w:tc>
          <w:tcPr>
            <w:tcW w:w="1701" w:type="dxa"/>
            <w:vAlign w:val="center"/>
          </w:tcPr>
          <w:p w:rsidR="00886BF7" w:rsidRPr="00BC4746" w:rsidRDefault="00886BF7" w:rsidP="004A731E">
            <w:pPr>
              <w:jc w:val="center"/>
              <w:rPr>
                <w:rFonts w:ascii="Calibri" w:hAnsi="Calibri" w:cs="Calibri"/>
                <w:color w:val="000000"/>
                <w:lang w:eastAsia="sk-SK"/>
              </w:rPr>
            </w:pPr>
            <w:r w:rsidRPr="00BC4746">
              <w:rPr>
                <w:rFonts w:ascii="Calibri" w:hAnsi="Calibri" w:cs="Calibri"/>
                <w:color w:val="000000"/>
                <w:lang w:eastAsia="sk-SK"/>
              </w:rPr>
              <w:t>ks</w:t>
            </w:r>
          </w:p>
        </w:tc>
        <w:tc>
          <w:tcPr>
            <w:tcW w:w="1449" w:type="dxa"/>
            <w:vAlign w:val="center"/>
          </w:tcPr>
          <w:p w:rsidR="00886BF7" w:rsidRPr="00BC4746" w:rsidRDefault="00886BF7" w:rsidP="004A731E">
            <w:pPr>
              <w:jc w:val="center"/>
              <w:rPr>
                <w:rFonts w:ascii="Calibri" w:hAnsi="Calibri" w:cs="Calibri"/>
                <w:color w:val="000000"/>
                <w:lang w:eastAsia="sk-SK"/>
              </w:rPr>
            </w:pPr>
            <w:r w:rsidRPr="00BC4746">
              <w:rPr>
                <w:rFonts w:ascii="Calibri" w:hAnsi="Calibri" w:cs="Calibri"/>
                <w:color w:val="000000"/>
                <w:lang w:eastAsia="sk-SK"/>
              </w:rPr>
              <w:t>3</w:t>
            </w:r>
          </w:p>
        </w:tc>
      </w:tr>
      <w:tr w:rsidR="00886BF7" w:rsidTr="004A731E">
        <w:tc>
          <w:tcPr>
            <w:tcW w:w="534" w:type="dxa"/>
          </w:tcPr>
          <w:p w:rsidR="00886BF7" w:rsidRDefault="00886BF7" w:rsidP="004A731E">
            <w:r>
              <w:t>21</w:t>
            </w:r>
          </w:p>
        </w:tc>
        <w:tc>
          <w:tcPr>
            <w:tcW w:w="5528" w:type="dxa"/>
            <w:vAlign w:val="center"/>
          </w:tcPr>
          <w:p w:rsidR="00886BF7" w:rsidRPr="00BC4746" w:rsidRDefault="00886BF7" w:rsidP="004A731E">
            <w:pPr>
              <w:rPr>
                <w:rFonts w:ascii="Calibri" w:hAnsi="Calibri" w:cs="Calibri"/>
                <w:color w:val="000000"/>
              </w:rPr>
            </w:pPr>
            <w:r w:rsidRPr="00BC4746">
              <w:rPr>
                <w:rFonts w:ascii="Calibri" w:hAnsi="Calibri" w:cs="Calibri"/>
                <w:color w:val="000000"/>
              </w:rPr>
              <w:t xml:space="preserve">Sada senzorov pre fyziku </w:t>
            </w:r>
            <w:r w:rsidR="00B54E1B">
              <w:rPr>
                <w:rFonts w:ascii="Calibri" w:hAnsi="Calibri" w:cs="Calibri"/>
                <w:color w:val="000000"/>
              </w:rPr>
              <w:t>–</w:t>
            </w:r>
            <w:r w:rsidRPr="00BC4746">
              <w:rPr>
                <w:rFonts w:ascii="Calibri" w:hAnsi="Calibri" w:cs="Calibri"/>
                <w:color w:val="000000"/>
              </w:rPr>
              <w:t xml:space="preserve"> žiak</w:t>
            </w:r>
          </w:p>
        </w:tc>
        <w:tc>
          <w:tcPr>
            <w:tcW w:w="1701" w:type="dxa"/>
            <w:vAlign w:val="center"/>
          </w:tcPr>
          <w:p w:rsidR="00886BF7" w:rsidRPr="00BC4746" w:rsidRDefault="00886BF7" w:rsidP="004A731E">
            <w:pPr>
              <w:jc w:val="center"/>
              <w:rPr>
                <w:rFonts w:ascii="Calibri" w:hAnsi="Calibri" w:cs="Calibri"/>
                <w:color w:val="000000"/>
                <w:lang w:eastAsia="sk-SK"/>
              </w:rPr>
            </w:pPr>
            <w:r w:rsidRPr="00BC4746">
              <w:rPr>
                <w:rFonts w:ascii="Calibri" w:hAnsi="Calibri" w:cs="Calibri"/>
                <w:color w:val="000000"/>
                <w:lang w:eastAsia="sk-SK"/>
              </w:rPr>
              <w:t>sada</w:t>
            </w:r>
          </w:p>
        </w:tc>
        <w:tc>
          <w:tcPr>
            <w:tcW w:w="1449" w:type="dxa"/>
            <w:vAlign w:val="center"/>
          </w:tcPr>
          <w:p w:rsidR="00886BF7" w:rsidRPr="00BC4746" w:rsidRDefault="00886BF7" w:rsidP="004A731E">
            <w:pPr>
              <w:jc w:val="center"/>
              <w:rPr>
                <w:rFonts w:ascii="Calibri" w:hAnsi="Calibri" w:cs="Calibri"/>
                <w:color w:val="000000"/>
                <w:lang w:eastAsia="sk-SK"/>
              </w:rPr>
            </w:pPr>
            <w:r w:rsidRPr="00BC4746">
              <w:rPr>
                <w:rFonts w:ascii="Calibri" w:hAnsi="Calibri" w:cs="Calibri"/>
                <w:color w:val="000000"/>
                <w:lang w:eastAsia="sk-SK"/>
              </w:rPr>
              <w:t>3</w:t>
            </w:r>
          </w:p>
        </w:tc>
      </w:tr>
      <w:tr w:rsidR="00886BF7" w:rsidTr="004A731E">
        <w:tc>
          <w:tcPr>
            <w:tcW w:w="534" w:type="dxa"/>
          </w:tcPr>
          <w:p w:rsidR="00886BF7" w:rsidRDefault="00886BF7" w:rsidP="004A731E">
            <w:r>
              <w:t>22</w:t>
            </w:r>
          </w:p>
        </w:tc>
        <w:tc>
          <w:tcPr>
            <w:tcW w:w="5528" w:type="dxa"/>
            <w:vAlign w:val="center"/>
          </w:tcPr>
          <w:p w:rsidR="00886BF7" w:rsidRPr="00BC4746" w:rsidRDefault="00886BF7" w:rsidP="004A731E">
            <w:pPr>
              <w:rPr>
                <w:rFonts w:ascii="Calibri" w:hAnsi="Calibri" w:cs="Calibri"/>
                <w:color w:val="000000"/>
              </w:rPr>
            </w:pPr>
            <w:r w:rsidRPr="00BC4746">
              <w:rPr>
                <w:rFonts w:ascii="Calibri" w:hAnsi="Calibri" w:cs="Calibri"/>
                <w:color w:val="000000"/>
              </w:rPr>
              <w:t>Sada žiackych termodynamických súprav</w:t>
            </w:r>
          </w:p>
        </w:tc>
        <w:tc>
          <w:tcPr>
            <w:tcW w:w="1701" w:type="dxa"/>
            <w:vAlign w:val="center"/>
          </w:tcPr>
          <w:p w:rsidR="00886BF7" w:rsidRPr="00BC4746" w:rsidRDefault="00886BF7" w:rsidP="004A731E">
            <w:pPr>
              <w:jc w:val="center"/>
              <w:rPr>
                <w:rFonts w:ascii="Calibri" w:hAnsi="Calibri" w:cs="Calibri"/>
                <w:color w:val="000000"/>
                <w:lang w:eastAsia="sk-SK"/>
              </w:rPr>
            </w:pPr>
            <w:r w:rsidRPr="00BC4746">
              <w:rPr>
                <w:rFonts w:ascii="Calibri" w:hAnsi="Calibri" w:cs="Calibri"/>
                <w:color w:val="000000"/>
                <w:lang w:eastAsia="sk-SK"/>
              </w:rPr>
              <w:t>sada</w:t>
            </w:r>
          </w:p>
        </w:tc>
        <w:tc>
          <w:tcPr>
            <w:tcW w:w="1449" w:type="dxa"/>
            <w:vAlign w:val="center"/>
          </w:tcPr>
          <w:p w:rsidR="00886BF7" w:rsidRPr="00BC4746" w:rsidRDefault="00886BF7" w:rsidP="004A731E">
            <w:pPr>
              <w:jc w:val="center"/>
              <w:rPr>
                <w:rFonts w:ascii="Calibri" w:hAnsi="Calibri" w:cs="Calibri"/>
                <w:color w:val="000000"/>
                <w:lang w:eastAsia="sk-SK"/>
              </w:rPr>
            </w:pPr>
            <w:r w:rsidRPr="00BC4746">
              <w:rPr>
                <w:rFonts w:ascii="Calibri" w:hAnsi="Calibri" w:cs="Calibri"/>
                <w:color w:val="000000"/>
                <w:lang w:eastAsia="sk-SK"/>
              </w:rPr>
              <w:t>3</w:t>
            </w:r>
          </w:p>
        </w:tc>
      </w:tr>
      <w:tr w:rsidR="00886BF7" w:rsidTr="004A731E">
        <w:tc>
          <w:tcPr>
            <w:tcW w:w="534" w:type="dxa"/>
          </w:tcPr>
          <w:p w:rsidR="00886BF7" w:rsidRDefault="00886BF7" w:rsidP="004A731E">
            <w:r>
              <w:t>23</w:t>
            </w:r>
          </w:p>
        </w:tc>
        <w:tc>
          <w:tcPr>
            <w:tcW w:w="5528" w:type="dxa"/>
            <w:vAlign w:val="center"/>
          </w:tcPr>
          <w:p w:rsidR="00886BF7" w:rsidRPr="00BC4746" w:rsidRDefault="00886BF7" w:rsidP="00B54E1B">
            <w:pPr>
              <w:rPr>
                <w:rFonts w:ascii="Calibri" w:hAnsi="Calibri" w:cs="Calibri"/>
                <w:color w:val="000000"/>
              </w:rPr>
            </w:pPr>
            <w:r w:rsidRPr="00BC4746">
              <w:rPr>
                <w:rFonts w:ascii="Calibri" w:hAnsi="Calibri" w:cs="Calibri"/>
                <w:color w:val="000000"/>
              </w:rPr>
              <w:t xml:space="preserve">Sada tácok </w:t>
            </w:r>
          </w:p>
        </w:tc>
        <w:tc>
          <w:tcPr>
            <w:tcW w:w="1701" w:type="dxa"/>
            <w:vAlign w:val="center"/>
          </w:tcPr>
          <w:p w:rsidR="00886BF7" w:rsidRPr="00BC4746" w:rsidRDefault="00886BF7" w:rsidP="004A731E">
            <w:pPr>
              <w:jc w:val="center"/>
              <w:rPr>
                <w:rFonts w:ascii="Calibri" w:hAnsi="Calibri" w:cs="Calibri"/>
                <w:color w:val="000000"/>
                <w:lang w:eastAsia="sk-SK"/>
              </w:rPr>
            </w:pPr>
            <w:r w:rsidRPr="00BC4746">
              <w:rPr>
                <w:rFonts w:ascii="Calibri" w:hAnsi="Calibri" w:cs="Calibri"/>
                <w:color w:val="000000"/>
                <w:lang w:eastAsia="sk-SK"/>
              </w:rPr>
              <w:t>sada</w:t>
            </w:r>
          </w:p>
        </w:tc>
        <w:tc>
          <w:tcPr>
            <w:tcW w:w="1449" w:type="dxa"/>
            <w:vAlign w:val="center"/>
          </w:tcPr>
          <w:p w:rsidR="00886BF7" w:rsidRPr="00BC4746" w:rsidRDefault="00886BF7" w:rsidP="004A731E">
            <w:pPr>
              <w:jc w:val="center"/>
              <w:rPr>
                <w:rFonts w:ascii="Calibri" w:hAnsi="Calibri" w:cs="Calibri"/>
                <w:color w:val="000000"/>
                <w:lang w:eastAsia="sk-SK"/>
              </w:rPr>
            </w:pPr>
            <w:r w:rsidRPr="00BC4746">
              <w:rPr>
                <w:rFonts w:ascii="Calibri" w:hAnsi="Calibri" w:cs="Calibri"/>
                <w:color w:val="000000"/>
                <w:lang w:eastAsia="sk-SK"/>
              </w:rPr>
              <w:t>4</w:t>
            </w:r>
          </w:p>
        </w:tc>
      </w:tr>
      <w:tr w:rsidR="00886BF7" w:rsidTr="004A731E">
        <w:tc>
          <w:tcPr>
            <w:tcW w:w="534" w:type="dxa"/>
          </w:tcPr>
          <w:p w:rsidR="00886BF7" w:rsidRDefault="00886BF7" w:rsidP="004A731E">
            <w:r>
              <w:t>24</w:t>
            </w:r>
          </w:p>
        </w:tc>
        <w:tc>
          <w:tcPr>
            <w:tcW w:w="5528" w:type="dxa"/>
            <w:vAlign w:val="center"/>
          </w:tcPr>
          <w:p w:rsidR="00886BF7" w:rsidRPr="00BC4746" w:rsidRDefault="00886BF7" w:rsidP="004A731E">
            <w:pPr>
              <w:rPr>
                <w:rFonts w:ascii="Calibri" w:hAnsi="Calibri" w:cs="Calibri"/>
              </w:rPr>
            </w:pPr>
            <w:r w:rsidRPr="00BC4746">
              <w:rPr>
                <w:rFonts w:ascii="Calibri" w:hAnsi="Calibri" w:cs="Calibri"/>
              </w:rPr>
              <w:t xml:space="preserve">Skupinová sada pre termodynamiku s príslušenstvom </w:t>
            </w:r>
          </w:p>
        </w:tc>
        <w:tc>
          <w:tcPr>
            <w:tcW w:w="1701" w:type="dxa"/>
            <w:vAlign w:val="center"/>
          </w:tcPr>
          <w:p w:rsidR="00886BF7" w:rsidRPr="00BC4746" w:rsidRDefault="00886BF7" w:rsidP="004A731E">
            <w:pPr>
              <w:jc w:val="center"/>
              <w:rPr>
                <w:rFonts w:ascii="Calibri" w:hAnsi="Calibri" w:cs="Calibri"/>
                <w:color w:val="000000"/>
                <w:lang w:eastAsia="sk-SK"/>
              </w:rPr>
            </w:pPr>
            <w:r w:rsidRPr="00BC4746">
              <w:rPr>
                <w:rFonts w:ascii="Calibri" w:hAnsi="Calibri" w:cs="Calibri"/>
                <w:color w:val="000000"/>
                <w:lang w:eastAsia="sk-SK"/>
              </w:rPr>
              <w:t>sada</w:t>
            </w:r>
          </w:p>
        </w:tc>
        <w:tc>
          <w:tcPr>
            <w:tcW w:w="1449" w:type="dxa"/>
            <w:vAlign w:val="center"/>
          </w:tcPr>
          <w:p w:rsidR="00886BF7" w:rsidRPr="00BC4746" w:rsidRDefault="00886BF7" w:rsidP="004A731E">
            <w:pPr>
              <w:jc w:val="center"/>
              <w:rPr>
                <w:rFonts w:ascii="Calibri" w:hAnsi="Calibri" w:cs="Calibri"/>
                <w:color w:val="000000"/>
                <w:lang w:eastAsia="sk-SK"/>
              </w:rPr>
            </w:pPr>
            <w:r w:rsidRPr="00BC4746">
              <w:rPr>
                <w:rFonts w:ascii="Calibri" w:hAnsi="Calibri" w:cs="Calibri"/>
                <w:color w:val="000000"/>
                <w:lang w:eastAsia="sk-SK"/>
              </w:rPr>
              <w:t>4</w:t>
            </w:r>
          </w:p>
        </w:tc>
      </w:tr>
      <w:tr w:rsidR="00886BF7" w:rsidTr="004A731E">
        <w:tc>
          <w:tcPr>
            <w:tcW w:w="534" w:type="dxa"/>
          </w:tcPr>
          <w:p w:rsidR="00886BF7" w:rsidRDefault="00886BF7" w:rsidP="004A731E">
            <w:r>
              <w:t>25</w:t>
            </w:r>
          </w:p>
        </w:tc>
        <w:tc>
          <w:tcPr>
            <w:tcW w:w="5528" w:type="dxa"/>
            <w:vAlign w:val="center"/>
          </w:tcPr>
          <w:p w:rsidR="00886BF7" w:rsidRPr="00BC4746" w:rsidRDefault="00886BF7" w:rsidP="004A731E">
            <w:pPr>
              <w:rPr>
                <w:rFonts w:ascii="Calibri" w:hAnsi="Calibri" w:cs="Calibri"/>
                <w:color w:val="000000"/>
              </w:rPr>
            </w:pPr>
            <w:r w:rsidRPr="00BC4746">
              <w:rPr>
                <w:rFonts w:ascii="Calibri" w:hAnsi="Calibri" w:cs="Calibri"/>
                <w:color w:val="000000"/>
              </w:rPr>
              <w:t>Sada žiackych mechanických súprav</w:t>
            </w:r>
          </w:p>
        </w:tc>
        <w:tc>
          <w:tcPr>
            <w:tcW w:w="1701" w:type="dxa"/>
            <w:vAlign w:val="center"/>
          </w:tcPr>
          <w:p w:rsidR="00886BF7" w:rsidRPr="00BC4746" w:rsidRDefault="00886BF7" w:rsidP="004A731E">
            <w:pPr>
              <w:jc w:val="center"/>
              <w:rPr>
                <w:rFonts w:ascii="Calibri" w:hAnsi="Calibri" w:cs="Calibri"/>
                <w:color w:val="000000"/>
                <w:lang w:eastAsia="sk-SK"/>
              </w:rPr>
            </w:pPr>
            <w:r w:rsidRPr="00BC4746">
              <w:rPr>
                <w:rFonts w:ascii="Calibri" w:hAnsi="Calibri" w:cs="Calibri"/>
                <w:color w:val="000000"/>
                <w:lang w:eastAsia="sk-SK"/>
              </w:rPr>
              <w:t>sada</w:t>
            </w:r>
          </w:p>
        </w:tc>
        <w:tc>
          <w:tcPr>
            <w:tcW w:w="1449" w:type="dxa"/>
            <w:vAlign w:val="center"/>
          </w:tcPr>
          <w:p w:rsidR="00886BF7" w:rsidRPr="00BC4746" w:rsidRDefault="00886BF7" w:rsidP="004A731E">
            <w:pPr>
              <w:jc w:val="center"/>
              <w:rPr>
                <w:rFonts w:ascii="Calibri" w:hAnsi="Calibri" w:cs="Calibri"/>
                <w:color w:val="000000"/>
                <w:lang w:eastAsia="sk-SK"/>
              </w:rPr>
            </w:pPr>
            <w:r w:rsidRPr="00BC4746">
              <w:rPr>
                <w:rFonts w:ascii="Calibri" w:hAnsi="Calibri" w:cs="Calibri"/>
                <w:color w:val="000000"/>
                <w:lang w:eastAsia="sk-SK"/>
              </w:rPr>
              <w:t>4</w:t>
            </w:r>
          </w:p>
        </w:tc>
      </w:tr>
      <w:tr w:rsidR="00886BF7" w:rsidTr="004A731E">
        <w:tc>
          <w:tcPr>
            <w:tcW w:w="534" w:type="dxa"/>
          </w:tcPr>
          <w:p w:rsidR="00886BF7" w:rsidRDefault="00886BF7" w:rsidP="004A731E">
            <w:r>
              <w:t>26</w:t>
            </w:r>
          </w:p>
        </w:tc>
        <w:tc>
          <w:tcPr>
            <w:tcW w:w="5528" w:type="dxa"/>
            <w:vAlign w:val="center"/>
          </w:tcPr>
          <w:p w:rsidR="00886BF7" w:rsidRPr="00BC4746" w:rsidRDefault="00886BF7" w:rsidP="004A731E">
            <w:pPr>
              <w:rPr>
                <w:rFonts w:ascii="Calibri" w:hAnsi="Calibri" w:cs="Calibri"/>
                <w:color w:val="000000"/>
              </w:rPr>
            </w:pPr>
            <w:r w:rsidRPr="00BC4746">
              <w:rPr>
                <w:rFonts w:ascii="Calibri" w:hAnsi="Calibri" w:cs="Calibri"/>
                <w:color w:val="000000"/>
              </w:rPr>
              <w:t>Multifunkčný model mechanického auta</w:t>
            </w:r>
          </w:p>
        </w:tc>
        <w:tc>
          <w:tcPr>
            <w:tcW w:w="1701" w:type="dxa"/>
            <w:vAlign w:val="center"/>
          </w:tcPr>
          <w:p w:rsidR="00886BF7" w:rsidRPr="00BC4746" w:rsidRDefault="00886BF7" w:rsidP="004A731E">
            <w:pPr>
              <w:jc w:val="center"/>
              <w:rPr>
                <w:rFonts w:ascii="Calibri" w:hAnsi="Calibri" w:cs="Calibri"/>
                <w:color w:val="000000"/>
                <w:lang w:eastAsia="sk-SK"/>
              </w:rPr>
            </w:pPr>
            <w:r w:rsidRPr="00BC4746">
              <w:rPr>
                <w:rFonts w:ascii="Calibri" w:hAnsi="Calibri" w:cs="Calibri"/>
                <w:color w:val="000000"/>
                <w:lang w:eastAsia="sk-SK"/>
              </w:rPr>
              <w:t>ks</w:t>
            </w:r>
          </w:p>
        </w:tc>
        <w:tc>
          <w:tcPr>
            <w:tcW w:w="1449" w:type="dxa"/>
            <w:vAlign w:val="center"/>
          </w:tcPr>
          <w:p w:rsidR="00886BF7" w:rsidRPr="00BC4746" w:rsidRDefault="00886BF7" w:rsidP="004A731E">
            <w:pPr>
              <w:jc w:val="center"/>
              <w:rPr>
                <w:rFonts w:ascii="Calibri" w:hAnsi="Calibri" w:cs="Calibri"/>
                <w:color w:val="000000"/>
                <w:lang w:eastAsia="sk-SK"/>
              </w:rPr>
            </w:pPr>
            <w:r w:rsidRPr="00BC4746">
              <w:rPr>
                <w:rFonts w:ascii="Calibri" w:hAnsi="Calibri" w:cs="Calibri"/>
                <w:color w:val="000000"/>
                <w:lang w:eastAsia="sk-SK"/>
              </w:rPr>
              <w:t>4</w:t>
            </w:r>
          </w:p>
        </w:tc>
      </w:tr>
      <w:tr w:rsidR="00886BF7" w:rsidTr="004A731E">
        <w:tc>
          <w:tcPr>
            <w:tcW w:w="534" w:type="dxa"/>
          </w:tcPr>
          <w:p w:rsidR="00886BF7" w:rsidRDefault="00886BF7" w:rsidP="004A731E">
            <w:r>
              <w:t>27</w:t>
            </w:r>
          </w:p>
        </w:tc>
        <w:tc>
          <w:tcPr>
            <w:tcW w:w="5528" w:type="dxa"/>
            <w:vAlign w:val="center"/>
          </w:tcPr>
          <w:p w:rsidR="00886BF7" w:rsidRPr="00F379D9" w:rsidRDefault="00886BF7" w:rsidP="004A731E">
            <w:pPr>
              <w:rPr>
                <w:rFonts w:ascii="Calibri" w:hAnsi="Calibri" w:cs="Calibri"/>
              </w:rPr>
            </w:pPr>
            <w:r w:rsidRPr="00F379D9">
              <w:rPr>
                <w:rFonts w:ascii="Calibri" w:hAnsi="Calibri" w:cs="Calibri"/>
              </w:rPr>
              <w:t>Sada objem a</w:t>
            </w:r>
            <w:r w:rsidR="00B54E1B">
              <w:rPr>
                <w:rFonts w:ascii="Calibri" w:hAnsi="Calibri" w:cs="Calibri"/>
              </w:rPr>
              <w:t> </w:t>
            </w:r>
            <w:r w:rsidRPr="00F379D9">
              <w:rPr>
                <w:rFonts w:ascii="Calibri" w:hAnsi="Calibri" w:cs="Calibri"/>
              </w:rPr>
              <w:t>hmotnosť</w:t>
            </w:r>
          </w:p>
        </w:tc>
        <w:tc>
          <w:tcPr>
            <w:tcW w:w="1701" w:type="dxa"/>
            <w:vAlign w:val="center"/>
          </w:tcPr>
          <w:p w:rsidR="00886BF7" w:rsidRPr="00F379D9" w:rsidRDefault="00886BF7" w:rsidP="004A731E">
            <w:pPr>
              <w:jc w:val="center"/>
              <w:rPr>
                <w:rFonts w:ascii="Calibri" w:hAnsi="Calibri" w:cs="Calibri"/>
                <w:color w:val="000000"/>
                <w:lang w:eastAsia="sk-SK"/>
              </w:rPr>
            </w:pPr>
            <w:r w:rsidRPr="00F379D9">
              <w:rPr>
                <w:rFonts w:ascii="Calibri" w:hAnsi="Calibri" w:cs="Calibri"/>
                <w:color w:val="000000"/>
                <w:lang w:eastAsia="sk-SK"/>
              </w:rPr>
              <w:t>sada</w:t>
            </w:r>
          </w:p>
        </w:tc>
        <w:tc>
          <w:tcPr>
            <w:tcW w:w="1449" w:type="dxa"/>
            <w:vAlign w:val="center"/>
          </w:tcPr>
          <w:p w:rsidR="00886BF7" w:rsidRPr="00F379D9" w:rsidRDefault="00886BF7" w:rsidP="004A731E">
            <w:pPr>
              <w:jc w:val="center"/>
              <w:rPr>
                <w:rFonts w:ascii="Calibri" w:hAnsi="Calibri" w:cs="Calibri"/>
                <w:color w:val="000000"/>
                <w:lang w:eastAsia="sk-SK"/>
              </w:rPr>
            </w:pPr>
            <w:r w:rsidRPr="00F379D9">
              <w:rPr>
                <w:rFonts w:ascii="Calibri" w:hAnsi="Calibri" w:cs="Calibri"/>
                <w:color w:val="000000"/>
                <w:lang w:eastAsia="sk-SK"/>
              </w:rPr>
              <w:t>4</w:t>
            </w:r>
          </w:p>
        </w:tc>
      </w:tr>
      <w:tr w:rsidR="00886BF7" w:rsidTr="004A731E">
        <w:tc>
          <w:tcPr>
            <w:tcW w:w="534" w:type="dxa"/>
          </w:tcPr>
          <w:p w:rsidR="00886BF7" w:rsidRDefault="00886BF7" w:rsidP="004A731E">
            <w:r>
              <w:t>28</w:t>
            </w:r>
          </w:p>
        </w:tc>
        <w:tc>
          <w:tcPr>
            <w:tcW w:w="5528" w:type="dxa"/>
            <w:vAlign w:val="center"/>
          </w:tcPr>
          <w:p w:rsidR="00886BF7" w:rsidRPr="00F379D9" w:rsidRDefault="00886BF7" w:rsidP="004A731E">
            <w:pPr>
              <w:rPr>
                <w:rFonts w:ascii="Calibri" w:hAnsi="Calibri" w:cs="Calibri"/>
                <w:color w:val="000000"/>
              </w:rPr>
            </w:pPr>
            <w:r w:rsidRPr="00F379D9">
              <w:rPr>
                <w:rFonts w:ascii="Calibri" w:hAnsi="Calibri" w:cs="Calibri"/>
                <w:color w:val="000000"/>
              </w:rPr>
              <w:t>Sada kladiek s</w:t>
            </w:r>
            <w:r w:rsidR="00B54E1B">
              <w:rPr>
                <w:rFonts w:ascii="Calibri" w:hAnsi="Calibri" w:cs="Calibri"/>
                <w:color w:val="000000"/>
              </w:rPr>
              <w:t> </w:t>
            </w:r>
            <w:r w:rsidRPr="00F379D9">
              <w:rPr>
                <w:rFonts w:ascii="Calibri" w:hAnsi="Calibri" w:cs="Calibri"/>
                <w:color w:val="000000"/>
              </w:rPr>
              <w:t>príslušenstvom</w:t>
            </w:r>
          </w:p>
        </w:tc>
        <w:tc>
          <w:tcPr>
            <w:tcW w:w="1701" w:type="dxa"/>
            <w:vAlign w:val="center"/>
          </w:tcPr>
          <w:p w:rsidR="00886BF7" w:rsidRPr="00F379D9" w:rsidRDefault="00886BF7" w:rsidP="004A731E">
            <w:pPr>
              <w:jc w:val="center"/>
              <w:rPr>
                <w:rFonts w:ascii="Calibri" w:hAnsi="Calibri" w:cs="Calibri"/>
                <w:color w:val="000000"/>
                <w:lang w:eastAsia="sk-SK"/>
              </w:rPr>
            </w:pPr>
            <w:r w:rsidRPr="00F379D9">
              <w:rPr>
                <w:rFonts w:ascii="Calibri" w:hAnsi="Calibri" w:cs="Calibri"/>
                <w:color w:val="000000"/>
                <w:lang w:eastAsia="sk-SK"/>
              </w:rPr>
              <w:t>sada</w:t>
            </w:r>
          </w:p>
        </w:tc>
        <w:tc>
          <w:tcPr>
            <w:tcW w:w="1449" w:type="dxa"/>
            <w:vAlign w:val="center"/>
          </w:tcPr>
          <w:p w:rsidR="00886BF7" w:rsidRPr="00F379D9" w:rsidRDefault="00886BF7" w:rsidP="004A731E">
            <w:pPr>
              <w:jc w:val="center"/>
              <w:rPr>
                <w:rFonts w:ascii="Calibri" w:hAnsi="Calibri" w:cs="Calibri"/>
                <w:color w:val="000000"/>
                <w:lang w:eastAsia="sk-SK"/>
              </w:rPr>
            </w:pPr>
            <w:r w:rsidRPr="00F379D9">
              <w:rPr>
                <w:rFonts w:ascii="Calibri" w:hAnsi="Calibri" w:cs="Calibri"/>
                <w:color w:val="000000"/>
                <w:lang w:eastAsia="sk-SK"/>
              </w:rPr>
              <w:t>4</w:t>
            </w:r>
          </w:p>
        </w:tc>
      </w:tr>
      <w:tr w:rsidR="00886BF7" w:rsidTr="004A731E">
        <w:tc>
          <w:tcPr>
            <w:tcW w:w="534" w:type="dxa"/>
          </w:tcPr>
          <w:p w:rsidR="00886BF7" w:rsidRDefault="00886BF7" w:rsidP="004A731E">
            <w:r>
              <w:t>29</w:t>
            </w:r>
          </w:p>
        </w:tc>
        <w:tc>
          <w:tcPr>
            <w:tcW w:w="5528" w:type="dxa"/>
            <w:vAlign w:val="center"/>
          </w:tcPr>
          <w:p w:rsidR="00886BF7" w:rsidRPr="00F379D9" w:rsidRDefault="00886BF7" w:rsidP="004A731E">
            <w:pPr>
              <w:rPr>
                <w:rFonts w:ascii="Calibri" w:hAnsi="Calibri" w:cs="Calibri"/>
              </w:rPr>
            </w:pPr>
            <w:r w:rsidRPr="00F379D9">
              <w:rPr>
                <w:rFonts w:ascii="Calibri" w:hAnsi="Calibri" w:cs="Calibri"/>
              </w:rPr>
              <w:t xml:space="preserve">Kvapalinový baroskop s príslušenstvom </w:t>
            </w:r>
          </w:p>
        </w:tc>
        <w:tc>
          <w:tcPr>
            <w:tcW w:w="1701" w:type="dxa"/>
            <w:vAlign w:val="center"/>
          </w:tcPr>
          <w:p w:rsidR="00886BF7" w:rsidRPr="00F379D9" w:rsidRDefault="00886BF7" w:rsidP="004A731E">
            <w:pPr>
              <w:jc w:val="center"/>
              <w:rPr>
                <w:rFonts w:ascii="Calibri" w:hAnsi="Calibri" w:cs="Calibri"/>
                <w:color w:val="000000"/>
                <w:lang w:eastAsia="sk-SK"/>
              </w:rPr>
            </w:pPr>
            <w:r w:rsidRPr="00F379D9">
              <w:rPr>
                <w:rFonts w:ascii="Calibri" w:hAnsi="Calibri" w:cs="Calibri"/>
                <w:color w:val="000000"/>
                <w:lang w:eastAsia="sk-SK"/>
              </w:rPr>
              <w:t>sada</w:t>
            </w:r>
          </w:p>
        </w:tc>
        <w:tc>
          <w:tcPr>
            <w:tcW w:w="1449" w:type="dxa"/>
            <w:vAlign w:val="center"/>
          </w:tcPr>
          <w:p w:rsidR="00886BF7" w:rsidRPr="00F379D9" w:rsidRDefault="00886BF7" w:rsidP="004A731E">
            <w:pPr>
              <w:jc w:val="center"/>
              <w:rPr>
                <w:rFonts w:ascii="Calibri" w:hAnsi="Calibri" w:cs="Calibri"/>
                <w:color w:val="000000"/>
                <w:lang w:eastAsia="sk-SK"/>
              </w:rPr>
            </w:pPr>
            <w:r w:rsidRPr="00F379D9">
              <w:rPr>
                <w:rFonts w:ascii="Calibri" w:hAnsi="Calibri" w:cs="Calibri"/>
                <w:color w:val="000000"/>
                <w:lang w:eastAsia="sk-SK"/>
              </w:rPr>
              <w:t>4</w:t>
            </w:r>
          </w:p>
        </w:tc>
      </w:tr>
      <w:tr w:rsidR="00886BF7" w:rsidTr="004A731E">
        <w:tc>
          <w:tcPr>
            <w:tcW w:w="534" w:type="dxa"/>
          </w:tcPr>
          <w:p w:rsidR="00886BF7" w:rsidRDefault="00886BF7" w:rsidP="004A731E">
            <w:r>
              <w:t>30</w:t>
            </w:r>
          </w:p>
        </w:tc>
        <w:tc>
          <w:tcPr>
            <w:tcW w:w="5528" w:type="dxa"/>
            <w:vAlign w:val="center"/>
          </w:tcPr>
          <w:p w:rsidR="00886BF7" w:rsidRPr="00F379D9" w:rsidRDefault="00886BF7" w:rsidP="004A731E">
            <w:pPr>
              <w:rPr>
                <w:rFonts w:ascii="Calibri" w:hAnsi="Calibri" w:cs="Calibri"/>
              </w:rPr>
            </w:pPr>
            <w:r w:rsidRPr="00F379D9">
              <w:rPr>
                <w:rFonts w:ascii="Calibri" w:hAnsi="Calibri" w:cs="Calibri"/>
              </w:rPr>
              <w:t>Ručná výveva s</w:t>
            </w:r>
            <w:r w:rsidR="00B54E1B">
              <w:rPr>
                <w:rFonts w:ascii="Calibri" w:hAnsi="Calibri" w:cs="Calibri"/>
              </w:rPr>
              <w:t> </w:t>
            </w:r>
            <w:r w:rsidRPr="00F379D9">
              <w:rPr>
                <w:rFonts w:ascii="Calibri" w:hAnsi="Calibri" w:cs="Calibri"/>
              </w:rPr>
              <w:t>príslušenstvom</w:t>
            </w:r>
          </w:p>
        </w:tc>
        <w:tc>
          <w:tcPr>
            <w:tcW w:w="1701" w:type="dxa"/>
            <w:vAlign w:val="center"/>
          </w:tcPr>
          <w:p w:rsidR="00886BF7" w:rsidRPr="00F379D9" w:rsidRDefault="00886BF7" w:rsidP="004A731E">
            <w:pPr>
              <w:jc w:val="center"/>
              <w:rPr>
                <w:rFonts w:ascii="Calibri" w:hAnsi="Calibri" w:cs="Calibri"/>
                <w:color w:val="000000"/>
                <w:lang w:eastAsia="sk-SK"/>
              </w:rPr>
            </w:pPr>
            <w:r w:rsidRPr="00F379D9">
              <w:rPr>
                <w:rFonts w:ascii="Calibri" w:hAnsi="Calibri" w:cs="Calibri"/>
                <w:color w:val="000000"/>
                <w:lang w:eastAsia="sk-SK"/>
              </w:rPr>
              <w:t>sada</w:t>
            </w:r>
          </w:p>
        </w:tc>
        <w:tc>
          <w:tcPr>
            <w:tcW w:w="1449" w:type="dxa"/>
            <w:vAlign w:val="center"/>
          </w:tcPr>
          <w:p w:rsidR="00886BF7" w:rsidRPr="00F379D9" w:rsidRDefault="00886BF7" w:rsidP="004A731E">
            <w:pPr>
              <w:jc w:val="center"/>
              <w:rPr>
                <w:rFonts w:ascii="Calibri" w:hAnsi="Calibri" w:cs="Calibri"/>
                <w:color w:val="000000"/>
                <w:lang w:eastAsia="sk-SK"/>
              </w:rPr>
            </w:pPr>
            <w:r w:rsidRPr="00F379D9">
              <w:rPr>
                <w:rFonts w:ascii="Calibri" w:hAnsi="Calibri" w:cs="Calibri"/>
                <w:color w:val="000000"/>
                <w:lang w:eastAsia="sk-SK"/>
              </w:rPr>
              <w:t>4</w:t>
            </w:r>
          </w:p>
        </w:tc>
      </w:tr>
      <w:tr w:rsidR="00886BF7" w:rsidTr="004A731E">
        <w:tc>
          <w:tcPr>
            <w:tcW w:w="534" w:type="dxa"/>
          </w:tcPr>
          <w:p w:rsidR="00886BF7" w:rsidRDefault="00886BF7" w:rsidP="004A731E">
            <w:r>
              <w:t>31</w:t>
            </w:r>
          </w:p>
        </w:tc>
        <w:tc>
          <w:tcPr>
            <w:tcW w:w="5528" w:type="dxa"/>
            <w:vAlign w:val="center"/>
          </w:tcPr>
          <w:p w:rsidR="00886BF7" w:rsidRPr="00F379D9" w:rsidRDefault="00886BF7" w:rsidP="004A731E">
            <w:pPr>
              <w:rPr>
                <w:rFonts w:ascii="Calibri" w:hAnsi="Calibri" w:cs="Calibri"/>
                <w:color w:val="000000"/>
              </w:rPr>
            </w:pPr>
            <w:r w:rsidRPr="00F379D9">
              <w:rPr>
                <w:rFonts w:ascii="Calibri" w:hAnsi="Calibri" w:cs="Calibri"/>
                <w:color w:val="000000"/>
              </w:rPr>
              <w:t>Sada žiackych optických súprav</w:t>
            </w:r>
          </w:p>
        </w:tc>
        <w:tc>
          <w:tcPr>
            <w:tcW w:w="1701" w:type="dxa"/>
            <w:vAlign w:val="center"/>
          </w:tcPr>
          <w:p w:rsidR="00886BF7" w:rsidRPr="00F379D9" w:rsidRDefault="00886BF7" w:rsidP="004A731E">
            <w:pPr>
              <w:jc w:val="center"/>
              <w:rPr>
                <w:rFonts w:ascii="Calibri" w:hAnsi="Calibri" w:cs="Calibri"/>
                <w:color w:val="000000"/>
                <w:lang w:eastAsia="sk-SK"/>
              </w:rPr>
            </w:pPr>
            <w:r w:rsidRPr="00F379D9">
              <w:rPr>
                <w:rFonts w:ascii="Calibri" w:hAnsi="Calibri" w:cs="Calibri"/>
                <w:color w:val="000000"/>
                <w:lang w:eastAsia="sk-SK"/>
              </w:rPr>
              <w:t>sada</w:t>
            </w:r>
          </w:p>
        </w:tc>
        <w:tc>
          <w:tcPr>
            <w:tcW w:w="1449" w:type="dxa"/>
            <w:vAlign w:val="center"/>
          </w:tcPr>
          <w:p w:rsidR="00886BF7" w:rsidRPr="00F379D9" w:rsidRDefault="00886BF7" w:rsidP="004A731E">
            <w:pPr>
              <w:jc w:val="center"/>
              <w:rPr>
                <w:rFonts w:ascii="Calibri" w:hAnsi="Calibri" w:cs="Calibri"/>
                <w:color w:val="000000"/>
                <w:lang w:eastAsia="sk-SK"/>
              </w:rPr>
            </w:pPr>
            <w:r w:rsidRPr="00F379D9">
              <w:rPr>
                <w:rFonts w:ascii="Calibri" w:hAnsi="Calibri" w:cs="Calibri"/>
                <w:color w:val="000000"/>
                <w:lang w:eastAsia="sk-SK"/>
              </w:rPr>
              <w:t>4</w:t>
            </w:r>
          </w:p>
        </w:tc>
      </w:tr>
      <w:tr w:rsidR="00886BF7" w:rsidTr="004A731E">
        <w:tc>
          <w:tcPr>
            <w:tcW w:w="534" w:type="dxa"/>
          </w:tcPr>
          <w:p w:rsidR="00886BF7" w:rsidRDefault="00886BF7" w:rsidP="004A731E">
            <w:r>
              <w:t>32</w:t>
            </w:r>
          </w:p>
        </w:tc>
        <w:tc>
          <w:tcPr>
            <w:tcW w:w="5528" w:type="dxa"/>
            <w:vAlign w:val="center"/>
          </w:tcPr>
          <w:p w:rsidR="00886BF7" w:rsidRPr="00F379D9" w:rsidRDefault="00886BF7" w:rsidP="004A731E">
            <w:pPr>
              <w:rPr>
                <w:rFonts w:ascii="Calibri" w:hAnsi="Calibri" w:cs="Calibri"/>
                <w:color w:val="000000"/>
              </w:rPr>
            </w:pPr>
            <w:r w:rsidRPr="00F379D9">
              <w:rPr>
                <w:rFonts w:ascii="Calibri" w:hAnsi="Calibri" w:cs="Calibri"/>
                <w:color w:val="000000"/>
              </w:rPr>
              <w:t>Žiacka elektrotechnická súprava</w:t>
            </w:r>
          </w:p>
        </w:tc>
        <w:tc>
          <w:tcPr>
            <w:tcW w:w="1701" w:type="dxa"/>
            <w:vAlign w:val="center"/>
          </w:tcPr>
          <w:p w:rsidR="00886BF7" w:rsidRPr="00F379D9" w:rsidRDefault="00886BF7" w:rsidP="004A731E">
            <w:pPr>
              <w:jc w:val="center"/>
              <w:rPr>
                <w:rFonts w:ascii="Calibri" w:hAnsi="Calibri" w:cs="Calibri"/>
                <w:color w:val="000000"/>
                <w:lang w:eastAsia="sk-SK"/>
              </w:rPr>
            </w:pPr>
            <w:r w:rsidRPr="00F379D9">
              <w:rPr>
                <w:rFonts w:ascii="Calibri" w:hAnsi="Calibri" w:cs="Calibri"/>
                <w:color w:val="000000"/>
                <w:lang w:eastAsia="sk-SK"/>
              </w:rPr>
              <w:t>sada</w:t>
            </w:r>
          </w:p>
        </w:tc>
        <w:tc>
          <w:tcPr>
            <w:tcW w:w="1449" w:type="dxa"/>
            <w:vAlign w:val="center"/>
          </w:tcPr>
          <w:p w:rsidR="00886BF7" w:rsidRPr="00F379D9" w:rsidRDefault="00886BF7" w:rsidP="004A731E">
            <w:pPr>
              <w:jc w:val="center"/>
              <w:rPr>
                <w:rFonts w:ascii="Calibri" w:hAnsi="Calibri" w:cs="Calibri"/>
                <w:color w:val="000000"/>
                <w:lang w:eastAsia="sk-SK"/>
              </w:rPr>
            </w:pPr>
            <w:r w:rsidRPr="00F379D9">
              <w:rPr>
                <w:rFonts w:ascii="Calibri" w:hAnsi="Calibri" w:cs="Calibri"/>
                <w:color w:val="000000"/>
                <w:lang w:eastAsia="sk-SK"/>
              </w:rPr>
              <w:t>4</w:t>
            </w:r>
          </w:p>
        </w:tc>
      </w:tr>
      <w:tr w:rsidR="00886BF7" w:rsidTr="004A731E">
        <w:tc>
          <w:tcPr>
            <w:tcW w:w="534" w:type="dxa"/>
          </w:tcPr>
          <w:p w:rsidR="00886BF7" w:rsidRDefault="00886BF7" w:rsidP="004A731E">
            <w:r>
              <w:t>33</w:t>
            </w:r>
          </w:p>
        </w:tc>
        <w:tc>
          <w:tcPr>
            <w:tcW w:w="5528" w:type="dxa"/>
            <w:vAlign w:val="center"/>
          </w:tcPr>
          <w:p w:rsidR="00886BF7" w:rsidRPr="00F379D9" w:rsidRDefault="00886BF7" w:rsidP="004A731E">
            <w:pPr>
              <w:rPr>
                <w:rFonts w:ascii="Calibri" w:hAnsi="Calibri" w:cs="Calibri"/>
                <w:color w:val="000000"/>
              </w:rPr>
            </w:pPr>
            <w:r w:rsidRPr="00F379D9">
              <w:rPr>
                <w:rFonts w:ascii="Calibri" w:hAnsi="Calibri" w:cs="Calibri"/>
                <w:color w:val="000000"/>
              </w:rPr>
              <w:t>Sada žiackych elektromagnetických súprav</w:t>
            </w:r>
          </w:p>
        </w:tc>
        <w:tc>
          <w:tcPr>
            <w:tcW w:w="1701" w:type="dxa"/>
            <w:vAlign w:val="center"/>
          </w:tcPr>
          <w:p w:rsidR="00886BF7" w:rsidRPr="00F379D9" w:rsidRDefault="00886BF7" w:rsidP="004A731E">
            <w:pPr>
              <w:jc w:val="center"/>
              <w:rPr>
                <w:rFonts w:ascii="Calibri" w:hAnsi="Calibri" w:cs="Calibri"/>
                <w:color w:val="000000"/>
                <w:lang w:eastAsia="sk-SK"/>
              </w:rPr>
            </w:pPr>
            <w:r w:rsidRPr="00F379D9">
              <w:rPr>
                <w:rFonts w:ascii="Calibri" w:hAnsi="Calibri" w:cs="Calibri"/>
                <w:color w:val="000000"/>
                <w:lang w:eastAsia="sk-SK"/>
              </w:rPr>
              <w:t>sada</w:t>
            </w:r>
          </w:p>
        </w:tc>
        <w:tc>
          <w:tcPr>
            <w:tcW w:w="1449" w:type="dxa"/>
            <w:vAlign w:val="center"/>
          </w:tcPr>
          <w:p w:rsidR="00886BF7" w:rsidRPr="00F379D9" w:rsidRDefault="00886BF7" w:rsidP="004A731E">
            <w:pPr>
              <w:jc w:val="center"/>
              <w:rPr>
                <w:rFonts w:ascii="Calibri" w:hAnsi="Calibri" w:cs="Calibri"/>
                <w:color w:val="000000"/>
                <w:lang w:eastAsia="sk-SK"/>
              </w:rPr>
            </w:pPr>
            <w:r w:rsidRPr="00F379D9">
              <w:rPr>
                <w:rFonts w:ascii="Calibri" w:hAnsi="Calibri" w:cs="Calibri"/>
                <w:color w:val="000000"/>
                <w:lang w:eastAsia="sk-SK"/>
              </w:rPr>
              <w:t>4</w:t>
            </w:r>
          </w:p>
        </w:tc>
      </w:tr>
      <w:tr w:rsidR="00886BF7" w:rsidTr="004A731E">
        <w:tc>
          <w:tcPr>
            <w:tcW w:w="534" w:type="dxa"/>
          </w:tcPr>
          <w:p w:rsidR="00886BF7" w:rsidRDefault="00886BF7" w:rsidP="004A731E">
            <w:r>
              <w:t>34</w:t>
            </w:r>
          </w:p>
        </w:tc>
        <w:tc>
          <w:tcPr>
            <w:tcW w:w="5528" w:type="dxa"/>
            <w:vAlign w:val="center"/>
          </w:tcPr>
          <w:p w:rsidR="00886BF7" w:rsidRPr="00F379D9" w:rsidRDefault="00886BF7" w:rsidP="004A731E">
            <w:pPr>
              <w:rPr>
                <w:rFonts w:ascii="Calibri" w:hAnsi="Calibri" w:cs="Calibri"/>
                <w:color w:val="000000"/>
              </w:rPr>
            </w:pPr>
            <w:r w:rsidRPr="00F379D9">
              <w:rPr>
                <w:rFonts w:ascii="Calibri" w:hAnsi="Calibri" w:cs="Calibri"/>
                <w:color w:val="000000"/>
              </w:rPr>
              <w:t>Sada zdrojov bezpečného napätia a</w:t>
            </w:r>
            <w:r w:rsidR="00B54E1B">
              <w:rPr>
                <w:rFonts w:ascii="Calibri" w:hAnsi="Calibri" w:cs="Calibri"/>
                <w:color w:val="000000"/>
              </w:rPr>
              <w:t> </w:t>
            </w:r>
            <w:r w:rsidRPr="00F379D9">
              <w:rPr>
                <w:rFonts w:ascii="Calibri" w:hAnsi="Calibri" w:cs="Calibri"/>
                <w:color w:val="000000"/>
              </w:rPr>
              <w:t>prúdu</w:t>
            </w:r>
          </w:p>
        </w:tc>
        <w:tc>
          <w:tcPr>
            <w:tcW w:w="1701" w:type="dxa"/>
            <w:vAlign w:val="center"/>
          </w:tcPr>
          <w:p w:rsidR="00886BF7" w:rsidRPr="00F379D9" w:rsidRDefault="00886BF7" w:rsidP="004A731E">
            <w:pPr>
              <w:jc w:val="center"/>
              <w:rPr>
                <w:rFonts w:ascii="Calibri" w:hAnsi="Calibri" w:cs="Calibri"/>
                <w:color w:val="000000"/>
                <w:lang w:eastAsia="sk-SK"/>
              </w:rPr>
            </w:pPr>
            <w:r w:rsidRPr="00F379D9">
              <w:rPr>
                <w:rFonts w:ascii="Calibri" w:hAnsi="Calibri" w:cs="Calibri"/>
                <w:color w:val="000000"/>
                <w:lang w:eastAsia="sk-SK"/>
              </w:rPr>
              <w:t>sada</w:t>
            </w:r>
          </w:p>
        </w:tc>
        <w:tc>
          <w:tcPr>
            <w:tcW w:w="1449" w:type="dxa"/>
            <w:vAlign w:val="center"/>
          </w:tcPr>
          <w:p w:rsidR="00886BF7" w:rsidRPr="00F379D9" w:rsidRDefault="00886BF7" w:rsidP="004A731E">
            <w:pPr>
              <w:jc w:val="center"/>
              <w:rPr>
                <w:rFonts w:ascii="Calibri" w:hAnsi="Calibri" w:cs="Calibri"/>
                <w:color w:val="000000"/>
                <w:lang w:eastAsia="sk-SK"/>
              </w:rPr>
            </w:pPr>
            <w:r w:rsidRPr="00F379D9">
              <w:rPr>
                <w:rFonts w:ascii="Calibri" w:hAnsi="Calibri" w:cs="Calibri"/>
                <w:color w:val="000000"/>
                <w:lang w:eastAsia="sk-SK"/>
              </w:rPr>
              <w:t>4</w:t>
            </w:r>
          </w:p>
        </w:tc>
      </w:tr>
      <w:tr w:rsidR="00886BF7" w:rsidTr="004A731E">
        <w:tc>
          <w:tcPr>
            <w:tcW w:w="534" w:type="dxa"/>
          </w:tcPr>
          <w:p w:rsidR="00886BF7" w:rsidRDefault="00886BF7" w:rsidP="004A731E">
            <w:r>
              <w:t>35</w:t>
            </w:r>
          </w:p>
        </w:tc>
        <w:tc>
          <w:tcPr>
            <w:tcW w:w="5528" w:type="dxa"/>
            <w:vAlign w:val="center"/>
          </w:tcPr>
          <w:p w:rsidR="00886BF7" w:rsidRPr="00F379D9" w:rsidRDefault="00886BF7" w:rsidP="004A731E">
            <w:pPr>
              <w:rPr>
                <w:rFonts w:ascii="Calibri" w:hAnsi="Calibri" w:cs="Calibri"/>
                <w:color w:val="000000"/>
              </w:rPr>
            </w:pPr>
            <w:r w:rsidRPr="00F379D9">
              <w:rPr>
                <w:rFonts w:ascii="Calibri" w:hAnsi="Calibri" w:cs="Calibri"/>
                <w:color w:val="000000"/>
              </w:rPr>
              <w:t>Prístroj na indikáciu napätí s</w:t>
            </w:r>
            <w:r w:rsidR="00B54E1B">
              <w:rPr>
                <w:rFonts w:ascii="Calibri" w:hAnsi="Calibri" w:cs="Calibri"/>
                <w:color w:val="000000"/>
              </w:rPr>
              <w:t> </w:t>
            </w:r>
            <w:r w:rsidRPr="00F379D9">
              <w:rPr>
                <w:rFonts w:ascii="Calibri" w:hAnsi="Calibri" w:cs="Calibri"/>
                <w:color w:val="000000"/>
              </w:rPr>
              <w:t>príslušenstvom</w:t>
            </w:r>
          </w:p>
        </w:tc>
        <w:tc>
          <w:tcPr>
            <w:tcW w:w="1701" w:type="dxa"/>
            <w:vAlign w:val="center"/>
          </w:tcPr>
          <w:p w:rsidR="00886BF7" w:rsidRPr="00F379D9" w:rsidRDefault="00886BF7" w:rsidP="004A731E">
            <w:pPr>
              <w:jc w:val="center"/>
              <w:rPr>
                <w:rFonts w:ascii="Calibri" w:hAnsi="Calibri" w:cs="Calibri"/>
                <w:color w:val="000000"/>
                <w:lang w:eastAsia="sk-SK"/>
              </w:rPr>
            </w:pPr>
            <w:r w:rsidRPr="00F379D9">
              <w:rPr>
                <w:rFonts w:ascii="Calibri" w:hAnsi="Calibri" w:cs="Calibri"/>
                <w:color w:val="000000"/>
                <w:lang w:eastAsia="sk-SK"/>
              </w:rPr>
              <w:t>ks</w:t>
            </w:r>
          </w:p>
        </w:tc>
        <w:tc>
          <w:tcPr>
            <w:tcW w:w="1449" w:type="dxa"/>
            <w:vAlign w:val="center"/>
          </w:tcPr>
          <w:p w:rsidR="00886BF7" w:rsidRPr="00F379D9" w:rsidRDefault="00886BF7" w:rsidP="004A731E">
            <w:pPr>
              <w:jc w:val="center"/>
              <w:rPr>
                <w:rFonts w:ascii="Calibri" w:hAnsi="Calibri" w:cs="Calibri"/>
                <w:color w:val="000000"/>
                <w:lang w:eastAsia="sk-SK"/>
              </w:rPr>
            </w:pPr>
            <w:r w:rsidRPr="00F379D9">
              <w:rPr>
                <w:rFonts w:ascii="Calibri" w:hAnsi="Calibri" w:cs="Calibri"/>
                <w:color w:val="000000"/>
                <w:lang w:eastAsia="sk-SK"/>
              </w:rPr>
              <w:t>4</w:t>
            </w:r>
          </w:p>
        </w:tc>
      </w:tr>
      <w:tr w:rsidR="00886BF7" w:rsidTr="004A731E">
        <w:tc>
          <w:tcPr>
            <w:tcW w:w="534" w:type="dxa"/>
          </w:tcPr>
          <w:p w:rsidR="00886BF7" w:rsidRDefault="00886BF7" w:rsidP="004A731E">
            <w:r>
              <w:t>36</w:t>
            </w:r>
          </w:p>
        </w:tc>
        <w:tc>
          <w:tcPr>
            <w:tcW w:w="5528" w:type="dxa"/>
            <w:vAlign w:val="center"/>
          </w:tcPr>
          <w:p w:rsidR="00886BF7" w:rsidRPr="00FD54B6" w:rsidRDefault="00886BF7" w:rsidP="004A731E">
            <w:pPr>
              <w:rPr>
                <w:rFonts w:ascii="Calibri" w:hAnsi="Calibri" w:cs="Calibri"/>
                <w:color w:val="000000"/>
              </w:rPr>
            </w:pPr>
            <w:r w:rsidRPr="00FD54B6">
              <w:rPr>
                <w:rFonts w:ascii="Calibri" w:hAnsi="Calibri" w:cs="Calibri"/>
                <w:color w:val="000000"/>
              </w:rPr>
              <w:t>Súbor na robotické programovanie</w:t>
            </w:r>
          </w:p>
          <w:p w:rsidR="00886BF7" w:rsidRPr="00FD54B6" w:rsidRDefault="00B54E1B" w:rsidP="004A731E">
            <w:pPr>
              <w:rPr>
                <w:rFonts w:ascii="Calibri" w:hAnsi="Calibri" w:cs="Calibri"/>
                <w:color w:val="000000"/>
              </w:rPr>
            </w:pPr>
            <w:r w:rsidRPr="00FD54B6">
              <w:rPr>
                <w:rFonts w:ascii="Calibri" w:hAnsi="Calibri" w:cs="Calibri"/>
                <w:color w:val="000000"/>
              </w:rPr>
              <w:t>P</w:t>
            </w:r>
            <w:r w:rsidR="00886BF7" w:rsidRPr="00FD54B6">
              <w:rPr>
                <w:rFonts w:ascii="Calibri" w:hAnsi="Calibri" w:cs="Calibri"/>
                <w:color w:val="000000"/>
              </w:rPr>
              <w:t>olytechnika</w:t>
            </w:r>
          </w:p>
        </w:tc>
        <w:tc>
          <w:tcPr>
            <w:tcW w:w="1701" w:type="dxa"/>
            <w:vAlign w:val="center"/>
          </w:tcPr>
          <w:p w:rsidR="00886BF7" w:rsidRPr="00FD54B6" w:rsidRDefault="00886BF7" w:rsidP="004A731E">
            <w:pPr>
              <w:jc w:val="center"/>
              <w:rPr>
                <w:rFonts w:ascii="Calibri" w:hAnsi="Calibri" w:cs="Calibri"/>
                <w:lang w:eastAsia="sk-SK"/>
              </w:rPr>
            </w:pPr>
            <w:r w:rsidRPr="00FD54B6">
              <w:rPr>
                <w:rFonts w:ascii="Calibri" w:hAnsi="Calibri" w:cs="Calibri"/>
                <w:lang w:eastAsia="sk-SK"/>
              </w:rPr>
              <w:t>súbor</w:t>
            </w:r>
          </w:p>
        </w:tc>
        <w:tc>
          <w:tcPr>
            <w:tcW w:w="1449" w:type="dxa"/>
            <w:vAlign w:val="center"/>
          </w:tcPr>
          <w:p w:rsidR="00886BF7" w:rsidRPr="00FD54B6" w:rsidRDefault="00886BF7" w:rsidP="004A731E">
            <w:pPr>
              <w:jc w:val="center"/>
              <w:rPr>
                <w:rFonts w:ascii="Calibri" w:hAnsi="Calibri" w:cs="Calibri"/>
                <w:color w:val="000000"/>
                <w:lang w:eastAsia="sk-SK"/>
              </w:rPr>
            </w:pPr>
            <w:r w:rsidRPr="00FD54B6">
              <w:rPr>
                <w:rFonts w:ascii="Calibri" w:hAnsi="Calibri" w:cs="Calibri"/>
                <w:color w:val="000000"/>
                <w:lang w:eastAsia="sk-SK"/>
              </w:rPr>
              <w:t>4</w:t>
            </w:r>
          </w:p>
        </w:tc>
      </w:tr>
      <w:tr w:rsidR="00886BF7" w:rsidTr="004A731E">
        <w:tc>
          <w:tcPr>
            <w:tcW w:w="534" w:type="dxa"/>
          </w:tcPr>
          <w:p w:rsidR="00886BF7" w:rsidRDefault="00886BF7" w:rsidP="004A731E">
            <w:r>
              <w:t>37</w:t>
            </w:r>
          </w:p>
        </w:tc>
        <w:tc>
          <w:tcPr>
            <w:tcW w:w="5528" w:type="dxa"/>
            <w:vAlign w:val="center"/>
          </w:tcPr>
          <w:p w:rsidR="00886BF7" w:rsidRPr="00FD54B6" w:rsidRDefault="00886BF7" w:rsidP="004A731E">
            <w:pPr>
              <w:rPr>
                <w:rFonts w:ascii="Calibri" w:hAnsi="Calibri" w:cs="Calibri"/>
              </w:rPr>
            </w:pPr>
            <w:r w:rsidRPr="00FD54B6">
              <w:rPr>
                <w:rFonts w:ascii="Calibri" w:hAnsi="Calibri" w:cs="Calibri"/>
              </w:rPr>
              <w:t>Dielenské meradlá s</w:t>
            </w:r>
            <w:r w:rsidR="00B54E1B">
              <w:rPr>
                <w:rFonts w:ascii="Calibri" w:hAnsi="Calibri" w:cs="Calibri"/>
              </w:rPr>
              <w:t> </w:t>
            </w:r>
            <w:r w:rsidRPr="00FD54B6">
              <w:rPr>
                <w:rFonts w:ascii="Calibri" w:hAnsi="Calibri" w:cs="Calibri"/>
              </w:rPr>
              <w:t>príslušenstvom</w:t>
            </w:r>
          </w:p>
        </w:tc>
        <w:tc>
          <w:tcPr>
            <w:tcW w:w="1701" w:type="dxa"/>
            <w:vAlign w:val="center"/>
          </w:tcPr>
          <w:p w:rsidR="00886BF7" w:rsidRPr="00FD54B6" w:rsidRDefault="00886BF7" w:rsidP="004A731E">
            <w:pPr>
              <w:jc w:val="center"/>
              <w:rPr>
                <w:rFonts w:ascii="Calibri" w:hAnsi="Calibri" w:cs="Calibri"/>
                <w:lang w:eastAsia="sk-SK"/>
              </w:rPr>
            </w:pPr>
            <w:r w:rsidRPr="00FD54B6">
              <w:rPr>
                <w:rFonts w:ascii="Calibri" w:hAnsi="Calibri" w:cs="Calibri"/>
                <w:lang w:eastAsia="sk-SK"/>
              </w:rPr>
              <w:t>sada</w:t>
            </w:r>
          </w:p>
        </w:tc>
        <w:tc>
          <w:tcPr>
            <w:tcW w:w="1449" w:type="dxa"/>
            <w:vAlign w:val="center"/>
          </w:tcPr>
          <w:p w:rsidR="00886BF7" w:rsidRPr="00FD54B6" w:rsidRDefault="00886BF7" w:rsidP="004A731E">
            <w:pPr>
              <w:jc w:val="center"/>
              <w:rPr>
                <w:rFonts w:ascii="Calibri" w:hAnsi="Calibri" w:cs="Calibri"/>
                <w:color w:val="000000"/>
                <w:lang w:eastAsia="sk-SK"/>
              </w:rPr>
            </w:pPr>
            <w:r w:rsidRPr="00FD54B6">
              <w:rPr>
                <w:rFonts w:ascii="Calibri" w:hAnsi="Calibri" w:cs="Calibri"/>
                <w:color w:val="000000"/>
                <w:lang w:eastAsia="sk-SK"/>
              </w:rPr>
              <w:t>5</w:t>
            </w:r>
          </w:p>
        </w:tc>
      </w:tr>
      <w:tr w:rsidR="00886BF7" w:rsidTr="004A731E">
        <w:tc>
          <w:tcPr>
            <w:tcW w:w="534" w:type="dxa"/>
          </w:tcPr>
          <w:p w:rsidR="00886BF7" w:rsidRDefault="00886BF7" w:rsidP="004A731E">
            <w:r>
              <w:lastRenderedPageBreak/>
              <w:t>38</w:t>
            </w:r>
          </w:p>
        </w:tc>
        <w:tc>
          <w:tcPr>
            <w:tcW w:w="5528" w:type="dxa"/>
            <w:vAlign w:val="center"/>
          </w:tcPr>
          <w:p w:rsidR="00886BF7" w:rsidRPr="00FD54B6" w:rsidRDefault="00886BF7" w:rsidP="004A731E">
            <w:pPr>
              <w:rPr>
                <w:rFonts w:ascii="Calibri" w:hAnsi="Calibri" w:cs="Calibri"/>
              </w:rPr>
            </w:pPr>
            <w:r w:rsidRPr="00FD54B6">
              <w:rPr>
                <w:rFonts w:ascii="Calibri" w:hAnsi="Calibri" w:cs="Calibri"/>
              </w:rPr>
              <w:t>Ručné náradie s</w:t>
            </w:r>
            <w:r w:rsidR="00B54E1B">
              <w:rPr>
                <w:rFonts w:ascii="Calibri" w:hAnsi="Calibri" w:cs="Calibri"/>
              </w:rPr>
              <w:t> </w:t>
            </w:r>
            <w:r w:rsidRPr="00FD54B6">
              <w:rPr>
                <w:rFonts w:ascii="Calibri" w:hAnsi="Calibri" w:cs="Calibri"/>
              </w:rPr>
              <w:t>príslušenstvom</w:t>
            </w:r>
          </w:p>
        </w:tc>
        <w:tc>
          <w:tcPr>
            <w:tcW w:w="1701" w:type="dxa"/>
            <w:vAlign w:val="center"/>
          </w:tcPr>
          <w:p w:rsidR="00886BF7" w:rsidRPr="00FD54B6" w:rsidRDefault="00886BF7" w:rsidP="004A731E">
            <w:pPr>
              <w:jc w:val="center"/>
              <w:rPr>
                <w:rFonts w:ascii="Calibri" w:hAnsi="Calibri" w:cs="Calibri"/>
                <w:lang w:eastAsia="sk-SK"/>
              </w:rPr>
            </w:pPr>
            <w:r w:rsidRPr="00FD54B6">
              <w:rPr>
                <w:rFonts w:ascii="Calibri" w:hAnsi="Calibri" w:cs="Calibri"/>
                <w:lang w:eastAsia="sk-SK"/>
              </w:rPr>
              <w:t>sada</w:t>
            </w:r>
          </w:p>
        </w:tc>
        <w:tc>
          <w:tcPr>
            <w:tcW w:w="1449" w:type="dxa"/>
            <w:vAlign w:val="center"/>
          </w:tcPr>
          <w:p w:rsidR="00886BF7" w:rsidRPr="00FD54B6" w:rsidRDefault="00886BF7" w:rsidP="004A731E">
            <w:pPr>
              <w:jc w:val="center"/>
              <w:rPr>
                <w:rFonts w:ascii="Calibri" w:hAnsi="Calibri" w:cs="Calibri"/>
                <w:lang w:eastAsia="sk-SK"/>
              </w:rPr>
            </w:pPr>
            <w:r w:rsidRPr="00FD54B6">
              <w:rPr>
                <w:rFonts w:ascii="Calibri" w:hAnsi="Calibri" w:cs="Calibri"/>
                <w:lang w:eastAsia="sk-SK"/>
              </w:rPr>
              <w:t>5</w:t>
            </w:r>
          </w:p>
        </w:tc>
      </w:tr>
      <w:tr w:rsidR="00886BF7" w:rsidTr="004A731E">
        <w:tc>
          <w:tcPr>
            <w:tcW w:w="534" w:type="dxa"/>
          </w:tcPr>
          <w:p w:rsidR="00886BF7" w:rsidRDefault="00886BF7" w:rsidP="004A731E">
            <w:r>
              <w:t>39</w:t>
            </w:r>
          </w:p>
        </w:tc>
        <w:tc>
          <w:tcPr>
            <w:tcW w:w="5528" w:type="dxa"/>
            <w:vAlign w:val="center"/>
          </w:tcPr>
          <w:p w:rsidR="00886BF7" w:rsidRPr="00FD54B6" w:rsidRDefault="00886BF7" w:rsidP="004A731E">
            <w:pPr>
              <w:rPr>
                <w:rFonts w:ascii="Calibri" w:hAnsi="Calibri" w:cs="Calibri"/>
              </w:rPr>
            </w:pPr>
            <w:r w:rsidRPr="00FD54B6">
              <w:rPr>
                <w:rFonts w:ascii="Calibri" w:hAnsi="Calibri" w:cs="Calibri"/>
              </w:rPr>
              <w:t>Akumulátorové náradie</w:t>
            </w:r>
          </w:p>
        </w:tc>
        <w:tc>
          <w:tcPr>
            <w:tcW w:w="1701" w:type="dxa"/>
            <w:vAlign w:val="center"/>
          </w:tcPr>
          <w:p w:rsidR="00886BF7" w:rsidRPr="00FD54B6" w:rsidRDefault="00886BF7" w:rsidP="004A731E">
            <w:pPr>
              <w:jc w:val="center"/>
              <w:rPr>
                <w:rFonts w:ascii="Calibri" w:hAnsi="Calibri" w:cs="Calibri"/>
                <w:lang w:eastAsia="sk-SK"/>
              </w:rPr>
            </w:pPr>
            <w:r w:rsidRPr="00FD54B6">
              <w:rPr>
                <w:rFonts w:ascii="Calibri" w:hAnsi="Calibri" w:cs="Calibri"/>
                <w:lang w:eastAsia="sk-SK"/>
              </w:rPr>
              <w:t>sada</w:t>
            </w:r>
          </w:p>
        </w:tc>
        <w:tc>
          <w:tcPr>
            <w:tcW w:w="1449" w:type="dxa"/>
            <w:vAlign w:val="center"/>
          </w:tcPr>
          <w:p w:rsidR="00886BF7" w:rsidRPr="00FD54B6" w:rsidRDefault="00886BF7" w:rsidP="004A731E">
            <w:pPr>
              <w:jc w:val="center"/>
              <w:rPr>
                <w:rFonts w:ascii="Calibri" w:hAnsi="Calibri" w:cs="Calibri"/>
                <w:lang w:eastAsia="sk-SK"/>
              </w:rPr>
            </w:pPr>
            <w:r w:rsidRPr="00FD54B6">
              <w:rPr>
                <w:rFonts w:ascii="Calibri" w:hAnsi="Calibri" w:cs="Calibri"/>
                <w:lang w:eastAsia="sk-SK"/>
              </w:rPr>
              <w:t>5</w:t>
            </w:r>
          </w:p>
        </w:tc>
      </w:tr>
      <w:tr w:rsidR="00886BF7" w:rsidTr="004A731E">
        <w:tc>
          <w:tcPr>
            <w:tcW w:w="534" w:type="dxa"/>
          </w:tcPr>
          <w:p w:rsidR="00886BF7" w:rsidRDefault="00886BF7" w:rsidP="004A731E">
            <w:r>
              <w:t>40</w:t>
            </w:r>
          </w:p>
        </w:tc>
        <w:tc>
          <w:tcPr>
            <w:tcW w:w="5528" w:type="dxa"/>
            <w:vAlign w:val="center"/>
          </w:tcPr>
          <w:p w:rsidR="00886BF7" w:rsidRPr="00FD54B6" w:rsidRDefault="00886BF7" w:rsidP="004A731E">
            <w:pPr>
              <w:rPr>
                <w:rFonts w:ascii="Calibri" w:hAnsi="Calibri" w:cs="Calibri"/>
              </w:rPr>
            </w:pPr>
            <w:r w:rsidRPr="00FD54B6">
              <w:rPr>
                <w:rFonts w:ascii="Calibri" w:hAnsi="Calibri" w:cs="Calibri"/>
              </w:rPr>
              <w:t>Náradia pre elektroniku s príslušenstvom</w:t>
            </w:r>
          </w:p>
        </w:tc>
        <w:tc>
          <w:tcPr>
            <w:tcW w:w="1701" w:type="dxa"/>
            <w:vAlign w:val="center"/>
          </w:tcPr>
          <w:p w:rsidR="00886BF7" w:rsidRPr="00FD54B6" w:rsidRDefault="00886BF7" w:rsidP="004A731E">
            <w:pPr>
              <w:jc w:val="center"/>
              <w:rPr>
                <w:rFonts w:ascii="Calibri" w:hAnsi="Calibri" w:cs="Calibri"/>
                <w:lang w:eastAsia="sk-SK"/>
              </w:rPr>
            </w:pPr>
            <w:r w:rsidRPr="00FD54B6">
              <w:rPr>
                <w:rFonts w:ascii="Calibri" w:hAnsi="Calibri" w:cs="Calibri"/>
                <w:lang w:eastAsia="sk-SK"/>
              </w:rPr>
              <w:t>sada</w:t>
            </w:r>
          </w:p>
        </w:tc>
        <w:tc>
          <w:tcPr>
            <w:tcW w:w="1449" w:type="dxa"/>
            <w:vAlign w:val="center"/>
          </w:tcPr>
          <w:p w:rsidR="00886BF7" w:rsidRPr="00FD54B6" w:rsidRDefault="00886BF7" w:rsidP="004A731E">
            <w:pPr>
              <w:jc w:val="center"/>
              <w:rPr>
                <w:rFonts w:ascii="Calibri" w:hAnsi="Calibri" w:cs="Calibri"/>
                <w:lang w:eastAsia="sk-SK"/>
              </w:rPr>
            </w:pPr>
            <w:r w:rsidRPr="00FD54B6">
              <w:rPr>
                <w:rFonts w:ascii="Calibri" w:hAnsi="Calibri" w:cs="Calibri"/>
                <w:lang w:eastAsia="sk-SK"/>
              </w:rPr>
              <w:t>5</w:t>
            </w:r>
          </w:p>
        </w:tc>
      </w:tr>
      <w:tr w:rsidR="00886BF7" w:rsidTr="004A731E">
        <w:tc>
          <w:tcPr>
            <w:tcW w:w="534" w:type="dxa"/>
          </w:tcPr>
          <w:p w:rsidR="00886BF7" w:rsidRDefault="00886BF7" w:rsidP="004A731E">
            <w:r>
              <w:t>41</w:t>
            </w:r>
          </w:p>
        </w:tc>
        <w:tc>
          <w:tcPr>
            <w:tcW w:w="5528" w:type="dxa"/>
            <w:vAlign w:val="center"/>
          </w:tcPr>
          <w:p w:rsidR="00886BF7" w:rsidRPr="00FD54B6" w:rsidRDefault="00886BF7" w:rsidP="004A731E">
            <w:pPr>
              <w:rPr>
                <w:rFonts w:ascii="Calibri" w:hAnsi="Calibri" w:cs="Calibri"/>
              </w:rPr>
            </w:pPr>
            <w:r w:rsidRPr="00FD54B6">
              <w:rPr>
                <w:rFonts w:ascii="Calibri" w:hAnsi="Calibri" w:cs="Calibri"/>
              </w:rPr>
              <w:t>Montážne náradie pre vodoinštaláciu</w:t>
            </w:r>
          </w:p>
        </w:tc>
        <w:tc>
          <w:tcPr>
            <w:tcW w:w="1701" w:type="dxa"/>
            <w:vAlign w:val="center"/>
          </w:tcPr>
          <w:p w:rsidR="00886BF7" w:rsidRPr="00FD54B6" w:rsidRDefault="00886BF7" w:rsidP="004A731E">
            <w:pPr>
              <w:jc w:val="center"/>
              <w:rPr>
                <w:rFonts w:ascii="Calibri" w:hAnsi="Calibri" w:cs="Calibri"/>
                <w:lang w:eastAsia="sk-SK"/>
              </w:rPr>
            </w:pPr>
            <w:r w:rsidRPr="00FD54B6">
              <w:rPr>
                <w:rFonts w:ascii="Calibri" w:hAnsi="Calibri" w:cs="Calibri"/>
                <w:lang w:eastAsia="sk-SK"/>
              </w:rPr>
              <w:t>sada</w:t>
            </w:r>
          </w:p>
        </w:tc>
        <w:tc>
          <w:tcPr>
            <w:tcW w:w="1449" w:type="dxa"/>
            <w:vAlign w:val="center"/>
          </w:tcPr>
          <w:p w:rsidR="00886BF7" w:rsidRPr="00FD54B6" w:rsidRDefault="00886BF7" w:rsidP="004A731E">
            <w:pPr>
              <w:jc w:val="center"/>
              <w:rPr>
                <w:rFonts w:ascii="Calibri" w:hAnsi="Calibri" w:cs="Calibri"/>
                <w:lang w:eastAsia="sk-SK"/>
              </w:rPr>
            </w:pPr>
            <w:r w:rsidRPr="00FD54B6">
              <w:rPr>
                <w:rFonts w:ascii="Calibri" w:hAnsi="Calibri" w:cs="Calibri"/>
                <w:lang w:eastAsia="sk-SK"/>
              </w:rPr>
              <w:t>1</w:t>
            </w:r>
          </w:p>
        </w:tc>
      </w:tr>
      <w:tr w:rsidR="00886BF7" w:rsidTr="004A731E">
        <w:tc>
          <w:tcPr>
            <w:tcW w:w="534" w:type="dxa"/>
          </w:tcPr>
          <w:p w:rsidR="00886BF7" w:rsidRDefault="00886BF7" w:rsidP="004A731E">
            <w:r>
              <w:t>42</w:t>
            </w:r>
          </w:p>
        </w:tc>
        <w:tc>
          <w:tcPr>
            <w:tcW w:w="5528" w:type="dxa"/>
            <w:vAlign w:val="center"/>
          </w:tcPr>
          <w:p w:rsidR="00886BF7" w:rsidRPr="00FD54B6" w:rsidRDefault="00886BF7" w:rsidP="004A731E">
            <w:pPr>
              <w:rPr>
                <w:rFonts w:ascii="Calibri" w:hAnsi="Calibri" w:cs="Calibri"/>
              </w:rPr>
            </w:pPr>
            <w:r w:rsidRPr="00FD54B6">
              <w:rPr>
                <w:rFonts w:ascii="Calibri" w:hAnsi="Calibri" w:cs="Calibri"/>
              </w:rPr>
              <w:t>Súprava základného murárskeho, stavebného a maliarskeho náradia s príslušenstvom</w:t>
            </w:r>
          </w:p>
        </w:tc>
        <w:tc>
          <w:tcPr>
            <w:tcW w:w="1701" w:type="dxa"/>
            <w:vAlign w:val="center"/>
          </w:tcPr>
          <w:p w:rsidR="00886BF7" w:rsidRPr="00FD54B6" w:rsidRDefault="00886BF7" w:rsidP="004A731E">
            <w:pPr>
              <w:jc w:val="center"/>
              <w:rPr>
                <w:rFonts w:ascii="Calibri" w:hAnsi="Calibri" w:cs="Calibri"/>
                <w:lang w:eastAsia="sk-SK"/>
              </w:rPr>
            </w:pPr>
            <w:r w:rsidRPr="00FD54B6">
              <w:rPr>
                <w:rFonts w:ascii="Calibri" w:hAnsi="Calibri" w:cs="Calibri"/>
                <w:lang w:eastAsia="sk-SK"/>
              </w:rPr>
              <w:t>ks</w:t>
            </w:r>
          </w:p>
        </w:tc>
        <w:tc>
          <w:tcPr>
            <w:tcW w:w="1449" w:type="dxa"/>
            <w:vAlign w:val="center"/>
          </w:tcPr>
          <w:p w:rsidR="00886BF7" w:rsidRPr="00FD54B6" w:rsidRDefault="00886BF7" w:rsidP="004A731E">
            <w:pPr>
              <w:jc w:val="center"/>
              <w:rPr>
                <w:rFonts w:ascii="Calibri" w:hAnsi="Calibri" w:cs="Calibri"/>
                <w:lang w:eastAsia="sk-SK"/>
              </w:rPr>
            </w:pPr>
            <w:r w:rsidRPr="00FD54B6">
              <w:rPr>
                <w:rFonts w:ascii="Calibri" w:hAnsi="Calibri" w:cs="Calibri"/>
                <w:lang w:eastAsia="sk-SK"/>
              </w:rPr>
              <w:t>1</w:t>
            </w:r>
          </w:p>
        </w:tc>
      </w:tr>
      <w:tr w:rsidR="00886BF7" w:rsidTr="004A731E">
        <w:tc>
          <w:tcPr>
            <w:tcW w:w="534" w:type="dxa"/>
          </w:tcPr>
          <w:p w:rsidR="00886BF7" w:rsidRDefault="00886BF7" w:rsidP="004A731E">
            <w:r>
              <w:t>43</w:t>
            </w:r>
          </w:p>
        </w:tc>
        <w:tc>
          <w:tcPr>
            <w:tcW w:w="5528" w:type="dxa"/>
            <w:vAlign w:val="center"/>
          </w:tcPr>
          <w:p w:rsidR="00886BF7" w:rsidRPr="00FD54B6" w:rsidRDefault="00886BF7" w:rsidP="004A731E">
            <w:pPr>
              <w:rPr>
                <w:rFonts w:ascii="Calibri" w:hAnsi="Calibri" w:cs="Calibri"/>
              </w:rPr>
            </w:pPr>
            <w:proofErr w:type="spellStart"/>
            <w:r w:rsidRPr="00FD54B6">
              <w:rPr>
                <w:rFonts w:ascii="Calibri" w:hAnsi="Calibri" w:cs="Calibri"/>
              </w:rPr>
              <w:t>Mikrospájkovačka</w:t>
            </w:r>
            <w:proofErr w:type="spellEnd"/>
            <w:r w:rsidRPr="00FD54B6">
              <w:rPr>
                <w:rFonts w:ascii="Calibri" w:hAnsi="Calibri" w:cs="Calibri"/>
              </w:rPr>
              <w:t xml:space="preserve"> s príslušenstvom </w:t>
            </w:r>
          </w:p>
        </w:tc>
        <w:tc>
          <w:tcPr>
            <w:tcW w:w="1701" w:type="dxa"/>
            <w:vAlign w:val="center"/>
          </w:tcPr>
          <w:p w:rsidR="00886BF7" w:rsidRPr="00FD54B6" w:rsidRDefault="00886BF7" w:rsidP="004A731E">
            <w:pPr>
              <w:jc w:val="center"/>
              <w:rPr>
                <w:rFonts w:ascii="Calibri" w:hAnsi="Calibri" w:cs="Calibri"/>
                <w:lang w:eastAsia="sk-SK"/>
              </w:rPr>
            </w:pPr>
            <w:r w:rsidRPr="00FD54B6">
              <w:rPr>
                <w:rFonts w:ascii="Calibri" w:hAnsi="Calibri" w:cs="Calibri"/>
                <w:lang w:eastAsia="sk-SK"/>
              </w:rPr>
              <w:t>ks</w:t>
            </w:r>
          </w:p>
        </w:tc>
        <w:tc>
          <w:tcPr>
            <w:tcW w:w="1449" w:type="dxa"/>
            <w:vAlign w:val="center"/>
          </w:tcPr>
          <w:p w:rsidR="00886BF7" w:rsidRPr="00FD54B6" w:rsidRDefault="00886BF7" w:rsidP="004A731E">
            <w:pPr>
              <w:jc w:val="center"/>
              <w:rPr>
                <w:rFonts w:ascii="Calibri" w:hAnsi="Calibri" w:cs="Calibri"/>
                <w:lang w:eastAsia="sk-SK"/>
              </w:rPr>
            </w:pPr>
            <w:r w:rsidRPr="00FD54B6">
              <w:rPr>
                <w:rFonts w:ascii="Calibri" w:hAnsi="Calibri" w:cs="Calibri"/>
                <w:lang w:eastAsia="sk-SK"/>
              </w:rPr>
              <w:t>5</w:t>
            </w:r>
          </w:p>
        </w:tc>
      </w:tr>
      <w:tr w:rsidR="00886BF7" w:rsidTr="004A731E">
        <w:tc>
          <w:tcPr>
            <w:tcW w:w="534" w:type="dxa"/>
          </w:tcPr>
          <w:p w:rsidR="00886BF7" w:rsidRDefault="00886BF7" w:rsidP="004A731E">
            <w:r>
              <w:t>44</w:t>
            </w:r>
          </w:p>
        </w:tc>
        <w:tc>
          <w:tcPr>
            <w:tcW w:w="5528" w:type="dxa"/>
            <w:vAlign w:val="center"/>
          </w:tcPr>
          <w:p w:rsidR="00886BF7" w:rsidRPr="00FD54B6" w:rsidRDefault="00886BF7" w:rsidP="004A731E">
            <w:pPr>
              <w:rPr>
                <w:rFonts w:ascii="Calibri" w:hAnsi="Calibri" w:cs="Calibri"/>
              </w:rPr>
            </w:pPr>
            <w:r w:rsidRPr="00FD54B6">
              <w:rPr>
                <w:rFonts w:ascii="Calibri" w:hAnsi="Calibri" w:cs="Calibri"/>
              </w:rPr>
              <w:t>Nožnice na strihanie plechu s</w:t>
            </w:r>
            <w:r w:rsidR="00B54E1B">
              <w:rPr>
                <w:rFonts w:ascii="Calibri" w:hAnsi="Calibri" w:cs="Calibri"/>
              </w:rPr>
              <w:t> </w:t>
            </w:r>
            <w:r w:rsidRPr="00FD54B6">
              <w:rPr>
                <w:rFonts w:ascii="Calibri" w:hAnsi="Calibri" w:cs="Calibri"/>
              </w:rPr>
              <w:t>príslušenstvom</w:t>
            </w:r>
          </w:p>
        </w:tc>
        <w:tc>
          <w:tcPr>
            <w:tcW w:w="1701" w:type="dxa"/>
            <w:vAlign w:val="center"/>
          </w:tcPr>
          <w:p w:rsidR="00886BF7" w:rsidRPr="00FD54B6" w:rsidRDefault="00886BF7" w:rsidP="004A731E">
            <w:pPr>
              <w:jc w:val="center"/>
              <w:rPr>
                <w:rFonts w:ascii="Calibri" w:hAnsi="Calibri" w:cs="Calibri"/>
                <w:lang w:eastAsia="sk-SK"/>
              </w:rPr>
            </w:pPr>
            <w:r w:rsidRPr="00FD54B6">
              <w:rPr>
                <w:rFonts w:ascii="Calibri" w:hAnsi="Calibri" w:cs="Calibri"/>
                <w:lang w:eastAsia="sk-SK"/>
              </w:rPr>
              <w:t>sada</w:t>
            </w:r>
          </w:p>
        </w:tc>
        <w:tc>
          <w:tcPr>
            <w:tcW w:w="1449" w:type="dxa"/>
            <w:vAlign w:val="center"/>
          </w:tcPr>
          <w:p w:rsidR="00886BF7" w:rsidRPr="00FD54B6" w:rsidRDefault="00886BF7" w:rsidP="004A731E">
            <w:pPr>
              <w:jc w:val="center"/>
              <w:rPr>
                <w:rFonts w:ascii="Calibri" w:hAnsi="Calibri" w:cs="Calibri"/>
                <w:color w:val="000000"/>
                <w:lang w:eastAsia="sk-SK"/>
              </w:rPr>
            </w:pPr>
            <w:r w:rsidRPr="00FD54B6">
              <w:rPr>
                <w:rFonts w:ascii="Calibri" w:hAnsi="Calibri" w:cs="Calibri"/>
                <w:color w:val="000000"/>
                <w:lang w:eastAsia="sk-SK"/>
              </w:rPr>
              <w:t>5</w:t>
            </w:r>
          </w:p>
        </w:tc>
      </w:tr>
      <w:tr w:rsidR="00886BF7" w:rsidTr="004A731E">
        <w:tc>
          <w:tcPr>
            <w:tcW w:w="534" w:type="dxa"/>
          </w:tcPr>
          <w:p w:rsidR="00886BF7" w:rsidRDefault="00886BF7" w:rsidP="004A731E">
            <w:r>
              <w:t>45</w:t>
            </w:r>
          </w:p>
        </w:tc>
        <w:tc>
          <w:tcPr>
            <w:tcW w:w="5528" w:type="dxa"/>
            <w:vAlign w:val="center"/>
          </w:tcPr>
          <w:p w:rsidR="00886BF7" w:rsidRPr="00FD54B6" w:rsidRDefault="00886BF7" w:rsidP="004A731E">
            <w:pPr>
              <w:rPr>
                <w:rFonts w:ascii="Calibri" w:hAnsi="Calibri" w:cs="Calibri"/>
              </w:rPr>
            </w:pPr>
            <w:r w:rsidRPr="00FD54B6">
              <w:rPr>
                <w:rFonts w:ascii="Calibri" w:hAnsi="Calibri" w:cs="Calibri"/>
              </w:rPr>
              <w:t>Teplovzdušná pištoľ s</w:t>
            </w:r>
            <w:r w:rsidR="00B54E1B">
              <w:rPr>
                <w:rFonts w:ascii="Calibri" w:hAnsi="Calibri" w:cs="Calibri"/>
              </w:rPr>
              <w:t> </w:t>
            </w:r>
            <w:r w:rsidRPr="00FD54B6">
              <w:rPr>
                <w:rFonts w:ascii="Calibri" w:hAnsi="Calibri" w:cs="Calibri"/>
              </w:rPr>
              <w:t>príslušenstvom</w:t>
            </w:r>
          </w:p>
        </w:tc>
        <w:tc>
          <w:tcPr>
            <w:tcW w:w="1701" w:type="dxa"/>
            <w:vAlign w:val="center"/>
          </w:tcPr>
          <w:p w:rsidR="00886BF7" w:rsidRPr="00FD54B6" w:rsidRDefault="00886BF7" w:rsidP="004A731E">
            <w:pPr>
              <w:jc w:val="center"/>
              <w:rPr>
                <w:rFonts w:ascii="Calibri" w:hAnsi="Calibri" w:cs="Calibri"/>
                <w:lang w:eastAsia="sk-SK"/>
              </w:rPr>
            </w:pPr>
            <w:r w:rsidRPr="00FD54B6">
              <w:rPr>
                <w:rFonts w:ascii="Calibri" w:hAnsi="Calibri" w:cs="Calibri"/>
                <w:lang w:eastAsia="sk-SK"/>
              </w:rPr>
              <w:t>sada</w:t>
            </w:r>
          </w:p>
        </w:tc>
        <w:tc>
          <w:tcPr>
            <w:tcW w:w="1449" w:type="dxa"/>
            <w:vAlign w:val="center"/>
          </w:tcPr>
          <w:p w:rsidR="00886BF7" w:rsidRPr="00FD54B6" w:rsidRDefault="00886BF7" w:rsidP="004A731E">
            <w:pPr>
              <w:jc w:val="center"/>
              <w:rPr>
                <w:rFonts w:ascii="Calibri" w:hAnsi="Calibri" w:cs="Calibri"/>
                <w:color w:val="000000"/>
                <w:lang w:eastAsia="sk-SK"/>
              </w:rPr>
            </w:pPr>
            <w:r w:rsidRPr="00FD54B6">
              <w:rPr>
                <w:rFonts w:ascii="Calibri" w:hAnsi="Calibri" w:cs="Calibri"/>
                <w:color w:val="000000"/>
                <w:lang w:eastAsia="sk-SK"/>
              </w:rPr>
              <w:t>5</w:t>
            </w:r>
          </w:p>
        </w:tc>
      </w:tr>
      <w:tr w:rsidR="00886BF7" w:rsidTr="004A731E">
        <w:tc>
          <w:tcPr>
            <w:tcW w:w="534" w:type="dxa"/>
          </w:tcPr>
          <w:p w:rsidR="00886BF7" w:rsidRDefault="00886BF7" w:rsidP="004A731E">
            <w:r>
              <w:t>46</w:t>
            </w:r>
          </w:p>
        </w:tc>
        <w:tc>
          <w:tcPr>
            <w:tcW w:w="5528" w:type="dxa"/>
            <w:vAlign w:val="center"/>
          </w:tcPr>
          <w:p w:rsidR="00886BF7" w:rsidRPr="00FD54B6" w:rsidRDefault="00886BF7" w:rsidP="004A731E">
            <w:pPr>
              <w:rPr>
                <w:rFonts w:ascii="Calibri" w:hAnsi="Calibri" w:cs="Calibri"/>
                <w:color w:val="000000"/>
              </w:rPr>
            </w:pPr>
            <w:proofErr w:type="spellStart"/>
            <w:r w:rsidRPr="00FD54B6">
              <w:rPr>
                <w:rFonts w:ascii="Calibri" w:hAnsi="Calibri" w:cs="Calibri"/>
                <w:color w:val="000000"/>
              </w:rPr>
              <w:t>Vypalovačka</w:t>
            </w:r>
            <w:proofErr w:type="spellEnd"/>
            <w:r w:rsidRPr="00FD54B6">
              <w:rPr>
                <w:rFonts w:ascii="Calibri" w:hAnsi="Calibri" w:cs="Calibri"/>
                <w:color w:val="000000"/>
              </w:rPr>
              <w:t xml:space="preserve"> do dreva</w:t>
            </w:r>
          </w:p>
        </w:tc>
        <w:tc>
          <w:tcPr>
            <w:tcW w:w="1701" w:type="dxa"/>
            <w:vAlign w:val="center"/>
          </w:tcPr>
          <w:p w:rsidR="00886BF7" w:rsidRPr="00FD54B6" w:rsidRDefault="00886BF7" w:rsidP="004A731E">
            <w:pPr>
              <w:jc w:val="center"/>
              <w:rPr>
                <w:rFonts w:ascii="Calibri" w:hAnsi="Calibri" w:cs="Calibri"/>
                <w:color w:val="000000"/>
                <w:lang w:eastAsia="sk-SK"/>
              </w:rPr>
            </w:pPr>
            <w:r w:rsidRPr="00FD54B6">
              <w:rPr>
                <w:rFonts w:ascii="Calibri" w:hAnsi="Calibri" w:cs="Calibri"/>
                <w:color w:val="000000"/>
                <w:lang w:eastAsia="sk-SK"/>
              </w:rPr>
              <w:t>ks</w:t>
            </w:r>
          </w:p>
        </w:tc>
        <w:tc>
          <w:tcPr>
            <w:tcW w:w="1449" w:type="dxa"/>
            <w:vAlign w:val="center"/>
          </w:tcPr>
          <w:p w:rsidR="00886BF7" w:rsidRPr="00FD54B6" w:rsidRDefault="00886BF7" w:rsidP="004A731E">
            <w:pPr>
              <w:jc w:val="center"/>
              <w:rPr>
                <w:rFonts w:ascii="Calibri" w:hAnsi="Calibri" w:cs="Calibri"/>
                <w:color w:val="000000"/>
                <w:lang w:eastAsia="sk-SK"/>
              </w:rPr>
            </w:pPr>
            <w:r w:rsidRPr="00FD54B6">
              <w:rPr>
                <w:rFonts w:ascii="Calibri" w:hAnsi="Calibri" w:cs="Calibri"/>
                <w:color w:val="000000"/>
                <w:lang w:eastAsia="sk-SK"/>
              </w:rPr>
              <w:t>5</w:t>
            </w:r>
          </w:p>
        </w:tc>
      </w:tr>
      <w:tr w:rsidR="00886BF7" w:rsidTr="004A731E">
        <w:tc>
          <w:tcPr>
            <w:tcW w:w="534" w:type="dxa"/>
          </w:tcPr>
          <w:p w:rsidR="00886BF7" w:rsidRDefault="00886BF7" w:rsidP="004A731E">
            <w:r>
              <w:t>47</w:t>
            </w:r>
          </w:p>
        </w:tc>
        <w:tc>
          <w:tcPr>
            <w:tcW w:w="5528" w:type="dxa"/>
            <w:vAlign w:val="center"/>
          </w:tcPr>
          <w:p w:rsidR="00886BF7" w:rsidRPr="00FD54B6" w:rsidRDefault="00886BF7" w:rsidP="004A731E">
            <w:pPr>
              <w:rPr>
                <w:rFonts w:ascii="Calibri" w:hAnsi="Calibri" w:cs="Calibri"/>
              </w:rPr>
            </w:pPr>
            <w:r w:rsidRPr="00FD54B6">
              <w:rPr>
                <w:rFonts w:ascii="Calibri" w:hAnsi="Calibri" w:cs="Calibri"/>
              </w:rPr>
              <w:t>Zverák s</w:t>
            </w:r>
            <w:r w:rsidR="00B54E1B">
              <w:rPr>
                <w:rFonts w:ascii="Calibri" w:hAnsi="Calibri" w:cs="Calibri"/>
              </w:rPr>
              <w:t> </w:t>
            </w:r>
            <w:r w:rsidRPr="00FD54B6">
              <w:rPr>
                <w:rFonts w:ascii="Calibri" w:hAnsi="Calibri" w:cs="Calibri"/>
              </w:rPr>
              <w:t>príslušenstvom</w:t>
            </w:r>
          </w:p>
        </w:tc>
        <w:tc>
          <w:tcPr>
            <w:tcW w:w="1701" w:type="dxa"/>
            <w:vAlign w:val="center"/>
          </w:tcPr>
          <w:p w:rsidR="00886BF7" w:rsidRPr="00FD54B6" w:rsidRDefault="00886BF7" w:rsidP="004A731E">
            <w:pPr>
              <w:jc w:val="center"/>
              <w:rPr>
                <w:rFonts w:ascii="Calibri" w:hAnsi="Calibri" w:cs="Calibri"/>
                <w:lang w:eastAsia="sk-SK"/>
              </w:rPr>
            </w:pPr>
            <w:r w:rsidRPr="00FD54B6">
              <w:rPr>
                <w:rFonts w:ascii="Calibri" w:hAnsi="Calibri" w:cs="Calibri"/>
                <w:lang w:eastAsia="sk-SK"/>
              </w:rPr>
              <w:t>sada</w:t>
            </w:r>
          </w:p>
        </w:tc>
        <w:tc>
          <w:tcPr>
            <w:tcW w:w="1449" w:type="dxa"/>
            <w:vAlign w:val="center"/>
          </w:tcPr>
          <w:p w:rsidR="00886BF7" w:rsidRPr="00FD54B6" w:rsidRDefault="00886BF7" w:rsidP="004A731E">
            <w:pPr>
              <w:jc w:val="center"/>
              <w:rPr>
                <w:rFonts w:ascii="Calibri" w:hAnsi="Calibri" w:cs="Calibri"/>
                <w:color w:val="000000"/>
                <w:lang w:eastAsia="sk-SK"/>
              </w:rPr>
            </w:pPr>
            <w:r w:rsidRPr="00FD54B6">
              <w:rPr>
                <w:rFonts w:ascii="Calibri" w:hAnsi="Calibri" w:cs="Calibri"/>
                <w:color w:val="000000"/>
                <w:lang w:eastAsia="sk-SK"/>
              </w:rPr>
              <w:t>5</w:t>
            </w:r>
          </w:p>
        </w:tc>
      </w:tr>
      <w:tr w:rsidR="00886BF7" w:rsidTr="004A731E">
        <w:tc>
          <w:tcPr>
            <w:tcW w:w="534" w:type="dxa"/>
          </w:tcPr>
          <w:p w:rsidR="00886BF7" w:rsidRDefault="00886BF7" w:rsidP="004A731E">
            <w:r>
              <w:t>48</w:t>
            </w:r>
          </w:p>
        </w:tc>
        <w:tc>
          <w:tcPr>
            <w:tcW w:w="5528" w:type="dxa"/>
            <w:vAlign w:val="center"/>
          </w:tcPr>
          <w:p w:rsidR="00886BF7" w:rsidRPr="00FD54B6" w:rsidRDefault="00886BF7" w:rsidP="004A731E">
            <w:pPr>
              <w:rPr>
                <w:rFonts w:ascii="Calibri" w:hAnsi="Calibri" w:cs="Calibri"/>
              </w:rPr>
            </w:pPr>
            <w:r w:rsidRPr="00FD54B6">
              <w:rPr>
                <w:rFonts w:ascii="Calibri" w:hAnsi="Calibri" w:cs="Calibri"/>
              </w:rPr>
              <w:t>Nákova s</w:t>
            </w:r>
            <w:r w:rsidR="00B54E1B">
              <w:rPr>
                <w:rFonts w:ascii="Calibri" w:hAnsi="Calibri" w:cs="Calibri"/>
              </w:rPr>
              <w:t> </w:t>
            </w:r>
            <w:r w:rsidRPr="00FD54B6">
              <w:rPr>
                <w:rFonts w:ascii="Calibri" w:hAnsi="Calibri" w:cs="Calibri"/>
              </w:rPr>
              <w:t>príslušenstvom</w:t>
            </w:r>
          </w:p>
        </w:tc>
        <w:tc>
          <w:tcPr>
            <w:tcW w:w="1701" w:type="dxa"/>
            <w:vAlign w:val="center"/>
          </w:tcPr>
          <w:p w:rsidR="00886BF7" w:rsidRPr="00FD54B6" w:rsidRDefault="00886BF7" w:rsidP="004A731E">
            <w:pPr>
              <w:jc w:val="center"/>
              <w:rPr>
                <w:rFonts w:ascii="Calibri" w:hAnsi="Calibri" w:cs="Calibri"/>
                <w:color w:val="000000"/>
                <w:lang w:eastAsia="sk-SK"/>
              </w:rPr>
            </w:pPr>
            <w:r w:rsidRPr="00FD54B6">
              <w:rPr>
                <w:rFonts w:ascii="Calibri" w:hAnsi="Calibri" w:cs="Calibri"/>
                <w:color w:val="000000"/>
                <w:lang w:eastAsia="sk-SK"/>
              </w:rPr>
              <w:t>ks</w:t>
            </w:r>
          </w:p>
        </w:tc>
        <w:tc>
          <w:tcPr>
            <w:tcW w:w="1449" w:type="dxa"/>
            <w:vAlign w:val="center"/>
          </w:tcPr>
          <w:p w:rsidR="00886BF7" w:rsidRPr="00FD54B6" w:rsidRDefault="00886BF7" w:rsidP="004A731E">
            <w:pPr>
              <w:jc w:val="center"/>
              <w:rPr>
                <w:rFonts w:ascii="Calibri" w:hAnsi="Calibri" w:cs="Calibri"/>
                <w:color w:val="000000"/>
                <w:lang w:eastAsia="sk-SK"/>
              </w:rPr>
            </w:pPr>
            <w:r w:rsidRPr="00FD54B6">
              <w:rPr>
                <w:rFonts w:ascii="Calibri" w:hAnsi="Calibri" w:cs="Calibri"/>
                <w:color w:val="000000"/>
                <w:lang w:eastAsia="sk-SK"/>
              </w:rPr>
              <w:t>5</w:t>
            </w:r>
          </w:p>
        </w:tc>
      </w:tr>
      <w:tr w:rsidR="00886BF7" w:rsidTr="004A731E">
        <w:tc>
          <w:tcPr>
            <w:tcW w:w="534" w:type="dxa"/>
          </w:tcPr>
          <w:p w:rsidR="00886BF7" w:rsidRDefault="00886BF7" w:rsidP="004A731E">
            <w:r>
              <w:t>49</w:t>
            </w:r>
          </w:p>
        </w:tc>
        <w:tc>
          <w:tcPr>
            <w:tcW w:w="5528" w:type="dxa"/>
            <w:vAlign w:val="center"/>
          </w:tcPr>
          <w:p w:rsidR="00886BF7" w:rsidRPr="00FD54B6" w:rsidRDefault="00886BF7" w:rsidP="004A731E">
            <w:pPr>
              <w:rPr>
                <w:rFonts w:ascii="Calibri" w:hAnsi="Calibri" w:cs="Calibri"/>
              </w:rPr>
            </w:pPr>
            <w:r w:rsidRPr="00FD54B6">
              <w:rPr>
                <w:rFonts w:ascii="Calibri" w:hAnsi="Calibri" w:cs="Calibri"/>
              </w:rPr>
              <w:t xml:space="preserve">Sada univerzálnych meracích prístrojov </w:t>
            </w:r>
          </w:p>
        </w:tc>
        <w:tc>
          <w:tcPr>
            <w:tcW w:w="1701" w:type="dxa"/>
            <w:vAlign w:val="center"/>
          </w:tcPr>
          <w:p w:rsidR="00886BF7" w:rsidRPr="00FD54B6" w:rsidRDefault="00886BF7" w:rsidP="004A731E">
            <w:pPr>
              <w:jc w:val="center"/>
              <w:rPr>
                <w:rFonts w:ascii="Calibri" w:hAnsi="Calibri" w:cs="Calibri"/>
                <w:color w:val="000000"/>
                <w:lang w:eastAsia="sk-SK"/>
              </w:rPr>
            </w:pPr>
            <w:r w:rsidRPr="00FD54B6">
              <w:rPr>
                <w:rFonts w:ascii="Calibri" w:hAnsi="Calibri" w:cs="Calibri"/>
                <w:color w:val="000000"/>
                <w:lang w:eastAsia="sk-SK"/>
              </w:rPr>
              <w:t>sada</w:t>
            </w:r>
          </w:p>
        </w:tc>
        <w:tc>
          <w:tcPr>
            <w:tcW w:w="1449" w:type="dxa"/>
            <w:vAlign w:val="center"/>
          </w:tcPr>
          <w:p w:rsidR="00886BF7" w:rsidRPr="00FD54B6" w:rsidRDefault="00886BF7" w:rsidP="004A731E">
            <w:pPr>
              <w:jc w:val="center"/>
              <w:rPr>
                <w:rFonts w:ascii="Calibri" w:hAnsi="Calibri" w:cs="Calibri"/>
                <w:color w:val="000000"/>
                <w:lang w:eastAsia="sk-SK"/>
              </w:rPr>
            </w:pPr>
            <w:r w:rsidRPr="00FD54B6">
              <w:rPr>
                <w:rFonts w:ascii="Calibri" w:hAnsi="Calibri" w:cs="Calibri"/>
                <w:color w:val="000000"/>
                <w:lang w:eastAsia="sk-SK"/>
              </w:rPr>
              <w:t>5</w:t>
            </w:r>
          </w:p>
        </w:tc>
      </w:tr>
      <w:tr w:rsidR="00886BF7" w:rsidTr="004A731E">
        <w:tc>
          <w:tcPr>
            <w:tcW w:w="534" w:type="dxa"/>
          </w:tcPr>
          <w:p w:rsidR="00886BF7" w:rsidRDefault="00886BF7" w:rsidP="004A731E">
            <w:r>
              <w:t>50</w:t>
            </w:r>
          </w:p>
        </w:tc>
        <w:tc>
          <w:tcPr>
            <w:tcW w:w="5528" w:type="dxa"/>
            <w:vAlign w:val="center"/>
          </w:tcPr>
          <w:p w:rsidR="00886BF7" w:rsidRPr="00FD54B6" w:rsidRDefault="00886BF7" w:rsidP="004A731E">
            <w:pPr>
              <w:rPr>
                <w:rFonts w:ascii="Calibri" w:hAnsi="Calibri" w:cs="Calibri"/>
                <w:color w:val="000000"/>
              </w:rPr>
            </w:pPr>
            <w:r w:rsidRPr="00FD54B6">
              <w:rPr>
                <w:rFonts w:ascii="Calibri" w:hAnsi="Calibri" w:cs="Calibri"/>
                <w:color w:val="000000"/>
              </w:rPr>
              <w:t>Sada na meranie spotreby el. energie</w:t>
            </w:r>
          </w:p>
        </w:tc>
        <w:tc>
          <w:tcPr>
            <w:tcW w:w="1701" w:type="dxa"/>
            <w:vAlign w:val="center"/>
          </w:tcPr>
          <w:p w:rsidR="00886BF7" w:rsidRPr="00FD54B6" w:rsidRDefault="00886BF7" w:rsidP="004A731E">
            <w:pPr>
              <w:jc w:val="center"/>
              <w:rPr>
                <w:rFonts w:ascii="Calibri" w:hAnsi="Calibri" w:cs="Calibri"/>
                <w:color w:val="000000"/>
                <w:lang w:eastAsia="sk-SK"/>
              </w:rPr>
            </w:pPr>
            <w:r w:rsidRPr="00FD54B6">
              <w:rPr>
                <w:rFonts w:ascii="Calibri" w:hAnsi="Calibri" w:cs="Calibri"/>
                <w:color w:val="000000"/>
                <w:lang w:eastAsia="sk-SK"/>
              </w:rPr>
              <w:t>sada</w:t>
            </w:r>
          </w:p>
        </w:tc>
        <w:tc>
          <w:tcPr>
            <w:tcW w:w="1449" w:type="dxa"/>
            <w:vAlign w:val="center"/>
          </w:tcPr>
          <w:p w:rsidR="00886BF7" w:rsidRPr="00FD54B6" w:rsidRDefault="00886BF7" w:rsidP="004A731E">
            <w:pPr>
              <w:jc w:val="center"/>
              <w:rPr>
                <w:rFonts w:ascii="Calibri" w:hAnsi="Calibri" w:cs="Calibri"/>
                <w:color w:val="000000"/>
                <w:lang w:eastAsia="sk-SK"/>
              </w:rPr>
            </w:pPr>
            <w:r w:rsidRPr="00FD54B6">
              <w:rPr>
                <w:rFonts w:ascii="Calibri" w:hAnsi="Calibri" w:cs="Calibri"/>
                <w:color w:val="000000"/>
                <w:lang w:eastAsia="sk-SK"/>
              </w:rPr>
              <w:t>1</w:t>
            </w:r>
          </w:p>
        </w:tc>
      </w:tr>
      <w:tr w:rsidR="00886BF7" w:rsidTr="004A731E">
        <w:tc>
          <w:tcPr>
            <w:tcW w:w="534" w:type="dxa"/>
          </w:tcPr>
          <w:p w:rsidR="00886BF7" w:rsidRDefault="00886BF7" w:rsidP="004A731E">
            <w:r>
              <w:t>51</w:t>
            </w:r>
          </w:p>
        </w:tc>
        <w:tc>
          <w:tcPr>
            <w:tcW w:w="5528" w:type="dxa"/>
            <w:vAlign w:val="center"/>
          </w:tcPr>
          <w:p w:rsidR="00886BF7" w:rsidRPr="00FD54B6" w:rsidRDefault="00886BF7" w:rsidP="004A731E">
            <w:pPr>
              <w:rPr>
                <w:rFonts w:ascii="Calibri" w:hAnsi="Calibri" w:cs="Calibri"/>
                <w:color w:val="000000"/>
              </w:rPr>
            </w:pPr>
            <w:r w:rsidRPr="00FD54B6">
              <w:rPr>
                <w:rFonts w:ascii="Calibri" w:hAnsi="Calibri" w:cs="Calibri"/>
                <w:color w:val="000000"/>
              </w:rPr>
              <w:t>Sada na znázornenie bezpečného využitia elektrickej energie v domácnosti</w:t>
            </w:r>
          </w:p>
        </w:tc>
        <w:tc>
          <w:tcPr>
            <w:tcW w:w="1701" w:type="dxa"/>
            <w:vAlign w:val="center"/>
          </w:tcPr>
          <w:p w:rsidR="00886BF7" w:rsidRPr="00FD54B6" w:rsidRDefault="00886BF7" w:rsidP="004A731E">
            <w:pPr>
              <w:jc w:val="center"/>
              <w:rPr>
                <w:rFonts w:ascii="Calibri" w:hAnsi="Calibri" w:cs="Calibri"/>
                <w:color w:val="000000"/>
                <w:lang w:eastAsia="sk-SK"/>
              </w:rPr>
            </w:pPr>
            <w:r w:rsidRPr="00FD54B6">
              <w:rPr>
                <w:rFonts w:ascii="Calibri" w:hAnsi="Calibri" w:cs="Calibri"/>
                <w:color w:val="000000"/>
                <w:lang w:eastAsia="sk-SK"/>
              </w:rPr>
              <w:t>sada</w:t>
            </w:r>
          </w:p>
        </w:tc>
        <w:tc>
          <w:tcPr>
            <w:tcW w:w="1449" w:type="dxa"/>
            <w:vAlign w:val="center"/>
          </w:tcPr>
          <w:p w:rsidR="00886BF7" w:rsidRPr="00FD54B6" w:rsidRDefault="00886BF7" w:rsidP="004A731E">
            <w:pPr>
              <w:jc w:val="center"/>
              <w:rPr>
                <w:rFonts w:ascii="Calibri" w:hAnsi="Calibri" w:cs="Calibri"/>
                <w:color w:val="000000"/>
                <w:lang w:eastAsia="sk-SK"/>
              </w:rPr>
            </w:pPr>
            <w:r w:rsidRPr="00FD54B6">
              <w:rPr>
                <w:rFonts w:ascii="Calibri" w:hAnsi="Calibri" w:cs="Calibri"/>
                <w:color w:val="000000"/>
                <w:lang w:eastAsia="sk-SK"/>
              </w:rPr>
              <w:t>1</w:t>
            </w:r>
          </w:p>
        </w:tc>
      </w:tr>
      <w:tr w:rsidR="00886BF7" w:rsidTr="004A731E">
        <w:tc>
          <w:tcPr>
            <w:tcW w:w="534" w:type="dxa"/>
          </w:tcPr>
          <w:p w:rsidR="00886BF7" w:rsidRDefault="00886BF7" w:rsidP="004A731E">
            <w:r>
              <w:t>52</w:t>
            </w:r>
          </w:p>
        </w:tc>
        <w:tc>
          <w:tcPr>
            <w:tcW w:w="5528" w:type="dxa"/>
            <w:vAlign w:val="center"/>
          </w:tcPr>
          <w:p w:rsidR="00886BF7" w:rsidRPr="00FD54B6" w:rsidRDefault="00886BF7" w:rsidP="004A731E">
            <w:pPr>
              <w:rPr>
                <w:rFonts w:ascii="Calibri" w:hAnsi="Calibri" w:cs="Calibri"/>
                <w:color w:val="000000"/>
              </w:rPr>
            </w:pPr>
            <w:r w:rsidRPr="00FD54B6">
              <w:rPr>
                <w:rFonts w:ascii="Calibri" w:hAnsi="Calibri" w:cs="Calibri"/>
                <w:color w:val="000000"/>
              </w:rPr>
              <w:t>Sada na znázornenie pravouhlého premietania</w:t>
            </w:r>
          </w:p>
        </w:tc>
        <w:tc>
          <w:tcPr>
            <w:tcW w:w="1701" w:type="dxa"/>
            <w:vAlign w:val="center"/>
          </w:tcPr>
          <w:p w:rsidR="00886BF7" w:rsidRPr="00FD54B6" w:rsidRDefault="00886BF7" w:rsidP="004A731E">
            <w:pPr>
              <w:jc w:val="center"/>
              <w:rPr>
                <w:rFonts w:ascii="Calibri" w:hAnsi="Calibri" w:cs="Calibri"/>
                <w:color w:val="000000"/>
                <w:lang w:eastAsia="sk-SK"/>
              </w:rPr>
            </w:pPr>
            <w:r w:rsidRPr="00FD54B6">
              <w:rPr>
                <w:rFonts w:ascii="Calibri" w:hAnsi="Calibri" w:cs="Calibri"/>
                <w:color w:val="000000"/>
                <w:lang w:eastAsia="sk-SK"/>
              </w:rPr>
              <w:t>sada</w:t>
            </w:r>
          </w:p>
        </w:tc>
        <w:tc>
          <w:tcPr>
            <w:tcW w:w="1449" w:type="dxa"/>
            <w:vAlign w:val="center"/>
          </w:tcPr>
          <w:p w:rsidR="00886BF7" w:rsidRPr="00FD54B6" w:rsidRDefault="00886BF7" w:rsidP="004A731E">
            <w:pPr>
              <w:jc w:val="center"/>
              <w:rPr>
                <w:rFonts w:ascii="Calibri" w:hAnsi="Calibri" w:cs="Calibri"/>
                <w:color w:val="000000"/>
                <w:lang w:eastAsia="sk-SK"/>
              </w:rPr>
            </w:pPr>
            <w:r w:rsidRPr="00FD54B6">
              <w:rPr>
                <w:rFonts w:ascii="Calibri" w:hAnsi="Calibri" w:cs="Calibri"/>
                <w:color w:val="000000"/>
                <w:lang w:eastAsia="sk-SK"/>
              </w:rPr>
              <w:t>1</w:t>
            </w:r>
          </w:p>
        </w:tc>
      </w:tr>
      <w:tr w:rsidR="00886BF7" w:rsidTr="004A731E">
        <w:tc>
          <w:tcPr>
            <w:tcW w:w="534" w:type="dxa"/>
          </w:tcPr>
          <w:p w:rsidR="00886BF7" w:rsidRDefault="00886BF7" w:rsidP="004A731E">
            <w:r>
              <w:t>53</w:t>
            </w:r>
          </w:p>
        </w:tc>
        <w:tc>
          <w:tcPr>
            <w:tcW w:w="5528" w:type="dxa"/>
            <w:vAlign w:val="center"/>
          </w:tcPr>
          <w:p w:rsidR="00886BF7" w:rsidRPr="00FD54B6" w:rsidRDefault="00886BF7" w:rsidP="004A731E">
            <w:pPr>
              <w:rPr>
                <w:rFonts w:ascii="Calibri" w:hAnsi="Calibri" w:cs="Calibri"/>
                <w:color w:val="000000"/>
              </w:rPr>
            </w:pPr>
            <w:r w:rsidRPr="00FD54B6">
              <w:rPr>
                <w:rFonts w:ascii="Calibri" w:hAnsi="Calibri" w:cs="Calibri"/>
                <w:color w:val="000000"/>
              </w:rPr>
              <w:t>Sada na znázornenie skleníkového efektu</w:t>
            </w:r>
          </w:p>
        </w:tc>
        <w:tc>
          <w:tcPr>
            <w:tcW w:w="1701" w:type="dxa"/>
            <w:vAlign w:val="center"/>
          </w:tcPr>
          <w:p w:rsidR="00886BF7" w:rsidRPr="00FD54B6" w:rsidRDefault="00886BF7" w:rsidP="004A731E">
            <w:pPr>
              <w:jc w:val="center"/>
              <w:rPr>
                <w:rFonts w:ascii="Calibri" w:hAnsi="Calibri" w:cs="Calibri"/>
                <w:color w:val="000000"/>
                <w:lang w:eastAsia="sk-SK"/>
              </w:rPr>
            </w:pPr>
            <w:r w:rsidRPr="00FD54B6">
              <w:rPr>
                <w:rFonts w:ascii="Calibri" w:hAnsi="Calibri" w:cs="Calibri"/>
                <w:color w:val="000000"/>
                <w:lang w:eastAsia="sk-SK"/>
              </w:rPr>
              <w:t>sada</w:t>
            </w:r>
          </w:p>
        </w:tc>
        <w:tc>
          <w:tcPr>
            <w:tcW w:w="1449" w:type="dxa"/>
            <w:vAlign w:val="center"/>
          </w:tcPr>
          <w:p w:rsidR="00886BF7" w:rsidRPr="00FD54B6" w:rsidRDefault="00886BF7" w:rsidP="004A731E">
            <w:pPr>
              <w:jc w:val="center"/>
              <w:rPr>
                <w:rFonts w:ascii="Calibri" w:hAnsi="Calibri" w:cs="Calibri"/>
                <w:color w:val="000000"/>
                <w:lang w:eastAsia="sk-SK"/>
              </w:rPr>
            </w:pPr>
            <w:r w:rsidRPr="00FD54B6">
              <w:rPr>
                <w:rFonts w:ascii="Calibri" w:hAnsi="Calibri" w:cs="Calibri"/>
                <w:color w:val="000000"/>
                <w:lang w:eastAsia="sk-SK"/>
              </w:rPr>
              <w:t>1</w:t>
            </w:r>
          </w:p>
        </w:tc>
      </w:tr>
      <w:tr w:rsidR="00886BF7" w:rsidTr="004A731E">
        <w:tc>
          <w:tcPr>
            <w:tcW w:w="534" w:type="dxa"/>
          </w:tcPr>
          <w:p w:rsidR="00886BF7" w:rsidRDefault="00886BF7" w:rsidP="004A731E">
            <w:r>
              <w:t>54</w:t>
            </w:r>
          </w:p>
        </w:tc>
        <w:tc>
          <w:tcPr>
            <w:tcW w:w="5528" w:type="dxa"/>
            <w:vAlign w:val="center"/>
          </w:tcPr>
          <w:p w:rsidR="00886BF7" w:rsidRPr="00FD54B6" w:rsidRDefault="00886BF7" w:rsidP="004A731E">
            <w:pPr>
              <w:rPr>
                <w:rFonts w:ascii="Calibri" w:hAnsi="Calibri" w:cs="Calibri"/>
                <w:color w:val="000000"/>
              </w:rPr>
            </w:pPr>
            <w:r w:rsidRPr="00FD54B6">
              <w:rPr>
                <w:rFonts w:ascii="Calibri" w:hAnsi="Calibri" w:cs="Calibri"/>
                <w:color w:val="000000"/>
              </w:rPr>
              <w:t>Sada na znázornenie zdrojov obnoviteľnej energie</w:t>
            </w:r>
          </w:p>
        </w:tc>
        <w:tc>
          <w:tcPr>
            <w:tcW w:w="1701" w:type="dxa"/>
            <w:vAlign w:val="center"/>
          </w:tcPr>
          <w:p w:rsidR="00886BF7" w:rsidRPr="00FD54B6" w:rsidRDefault="00886BF7" w:rsidP="004A731E">
            <w:pPr>
              <w:jc w:val="center"/>
              <w:rPr>
                <w:rFonts w:ascii="Calibri" w:hAnsi="Calibri" w:cs="Calibri"/>
                <w:color w:val="000000"/>
                <w:lang w:eastAsia="sk-SK"/>
              </w:rPr>
            </w:pPr>
            <w:r w:rsidRPr="00FD54B6">
              <w:rPr>
                <w:rFonts w:ascii="Calibri" w:hAnsi="Calibri" w:cs="Calibri"/>
                <w:color w:val="000000"/>
                <w:lang w:eastAsia="sk-SK"/>
              </w:rPr>
              <w:t>sada</w:t>
            </w:r>
          </w:p>
        </w:tc>
        <w:tc>
          <w:tcPr>
            <w:tcW w:w="1449" w:type="dxa"/>
            <w:vAlign w:val="center"/>
          </w:tcPr>
          <w:p w:rsidR="00886BF7" w:rsidRPr="00FD54B6" w:rsidRDefault="00886BF7" w:rsidP="004A731E">
            <w:pPr>
              <w:jc w:val="center"/>
              <w:rPr>
                <w:rFonts w:ascii="Calibri" w:hAnsi="Calibri" w:cs="Calibri"/>
                <w:color w:val="000000"/>
                <w:lang w:eastAsia="sk-SK"/>
              </w:rPr>
            </w:pPr>
            <w:r w:rsidRPr="00FD54B6">
              <w:rPr>
                <w:rFonts w:ascii="Calibri" w:hAnsi="Calibri" w:cs="Calibri"/>
                <w:color w:val="000000"/>
                <w:lang w:eastAsia="sk-SK"/>
              </w:rPr>
              <w:t>1</w:t>
            </w:r>
          </w:p>
        </w:tc>
      </w:tr>
      <w:tr w:rsidR="00886BF7" w:rsidTr="004A731E">
        <w:tc>
          <w:tcPr>
            <w:tcW w:w="534" w:type="dxa"/>
          </w:tcPr>
          <w:p w:rsidR="00886BF7" w:rsidRDefault="00886BF7" w:rsidP="004A731E">
            <w:r>
              <w:t>55</w:t>
            </w:r>
          </w:p>
        </w:tc>
        <w:tc>
          <w:tcPr>
            <w:tcW w:w="5528" w:type="dxa"/>
            <w:vAlign w:val="center"/>
          </w:tcPr>
          <w:p w:rsidR="00886BF7" w:rsidRPr="00FD54B6" w:rsidRDefault="00886BF7" w:rsidP="004A731E">
            <w:pPr>
              <w:rPr>
                <w:rFonts w:ascii="Calibri" w:hAnsi="Calibri" w:cs="Calibri"/>
                <w:color w:val="000000"/>
              </w:rPr>
            </w:pPr>
            <w:r w:rsidRPr="00FD54B6">
              <w:rPr>
                <w:rFonts w:ascii="Calibri" w:hAnsi="Calibri" w:cs="Calibri"/>
                <w:color w:val="000000"/>
              </w:rPr>
              <w:t>Sada na využitie obnoviteľnej ene</w:t>
            </w:r>
            <w:r w:rsidR="00B54E1B">
              <w:rPr>
                <w:rFonts w:ascii="Calibri" w:hAnsi="Calibri" w:cs="Calibri"/>
                <w:color w:val="000000"/>
              </w:rPr>
              <w:t>r</w:t>
            </w:r>
            <w:r w:rsidRPr="00FD54B6">
              <w:rPr>
                <w:rFonts w:ascii="Calibri" w:hAnsi="Calibri" w:cs="Calibri"/>
                <w:color w:val="000000"/>
              </w:rPr>
              <w:t xml:space="preserve">gie </w:t>
            </w:r>
          </w:p>
        </w:tc>
        <w:tc>
          <w:tcPr>
            <w:tcW w:w="1701" w:type="dxa"/>
            <w:vAlign w:val="center"/>
          </w:tcPr>
          <w:p w:rsidR="00886BF7" w:rsidRPr="00FD54B6" w:rsidRDefault="00886BF7" w:rsidP="004A731E">
            <w:pPr>
              <w:jc w:val="center"/>
              <w:rPr>
                <w:rFonts w:ascii="Calibri" w:hAnsi="Calibri" w:cs="Calibri"/>
                <w:color w:val="000000"/>
                <w:lang w:eastAsia="sk-SK"/>
              </w:rPr>
            </w:pPr>
            <w:r w:rsidRPr="00FD54B6">
              <w:rPr>
                <w:rFonts w:ascii="Calibri" w:hAnsi="Calibri" w:cs="Calibri"/>
                <w:color w:val="000000"/>
                <w:lang w:eastAsia="sk-SK"/>
              </w:rPr>
              <w:t>sada</w:t>
            </w:r>
          </w:p>
        </w:tc>
        <w:tc>
          <w:tcPr>
            <w:tcW w:w="1449" w:type="dxa"/>
            <w:vAlign w:val="center"/>
          </w:tcPr>
          <w:p w:rsidR="00886BF7" w:rsidRPr="00FD54B6" w:rsidRDefault="00886BF7" w:rsidP="004A731E">
            <w:pPr>
              <w:jc w:val="center"/>
              <w:rPr>
                <w:rFonts w:ascii="Calibri" w:hAnsi="Calibri" w:cs="Calibri"/>
                <w:color w:val="000000"/>
                <w:lang w:eastAsia="sk-SK"/>
              </w:rPr>
            </w:pPr>
            <w:r w:rsidRPr="00FD54B6">
              <w:rPr>
                <w:rFonts w:ascii="Calibri" w:hAnsi="Calibri" w:cs="Calibri"/>
                <w:color w:val="000000"/>
                <w:lang w:eastAsia="sk-SK"/>
              </w:rPr>
              <w:t>5</w:t>
            </w:r>
          </w:p>
        </w:tc>
      </w:tr>
      <w:tr w:rsidR="00886BF7" w:rsidTr="004A731E">
        <w:tc>
          <w:tcPr>
            <w:tcW w:w="534" w:type="dxa"/>
          </w:tcPr>
          <w:p w:rsidR="00886BF7" w:rsidRDefault="00886BF7" w:rsidP="004A731E">
            <w:r>
              <w:t>56</w:t>
            </w:r>
          </w:p>
        </w:tc>
        <w:tc>
          <w:tcPr>
            <w:tcW w:w="5528" w:type="dxa"/>
            <w:vAlign w:val="center"/>
          </w:tcPr>
          <w:p w:rsidR="00886BF7" w:rsidRPr="00FD54B6" w:rsidRDefault="00886BF7" w:rsidP="004A731E">
            <w:pPr>
              <w:rPr>
                <w:rFonts w:ascii="Calibri" w:hAnsi="Calibri" w:cs="Calibri"/>
                <w:color w:val="000000"/>
              </w:rPr>
            </w:pPr>
            <w:r w:rsidRPr="00FD54B6">
              <w:rPr>
                <w:rFonts w:ascii="Calibri" w:hAnsi="Calibri" w:cs="Calibri"/>
                <w:color w:val="000000"/>
              </w:rPr>
              <w:t>Sada na znázornenie vodovodného systému</w:t>
            </w:r>
          </w:p>
        </w:tc>
        <w:tc>
          <w:tcPr>
            <w:tcW w:w="1701" w:type="dxa"/>
            <w:vAlign w:val="center"/>
          </w:tcPr>
          <w:p w:rsidR="00886BF7" w:rsidRPr="00FD54B6" w:rsidRDefault="00886BF7" w:rsidP="004A731E">
            <w:pPr>
              <w:jc w:val="center"/>
              <w:rPr>
                <w:rFonts w:ascii="Calibri" w:hAnsi="Calibri" w:cs="Calibri"/>
                <w:color w:val="000000"/>
                <w:lang w:eastAsia="sk-SK"/>
              </w:rPr>
            </w:pPr>
            <w:r w:rsidRPr="00FD54B6">
              <w:rPr>
                <w:rFonts w:ascii="Calibri" w:hAnsi="Calibri" w:cs="Calibri"/>
                <w:color w:val="000000"/>
                <w:lang w:eastAsia="sk-SK"/>
              </w:rPr>
              <w:t>sada</w:t>
            </w:r>
          </w:p>
        </w:tc>
        <w:tc>
          <w:tcPr>
            <w:tcW w:w="1449" w:type="dxa"/>
            <w:vAlign w:val="center"/>
          </w:tcPr>
          <w:p w:rsidR="00886BF7" w:rsidRPr="00FD54B6" w:rsidRDefault="00886BF7" w:rsidP="004A731E">
            <w:pPr>
              <w:jc w:val="center"/>
              <w:rPr>
                <w:rFonts w:ascii="Calibri" w:hAnsi="Calibri" w:cs="Calibri"/>
                <w:color w:val="000000"/>
                <w:lang w:eastAsia="sk-SK"/>
              </w:rPr>
            </w:pPr>
            <w:r w:rsidRPr="00FD54B6">
              <w:rPr>
                <w:rFonts w:ascii="Calibri" w:hAnsi="Calibri" w:cs="Calibri"/>
                <w:color w:val="000000"/>
                <w:lang w:eastAsia="sk-SK"/>
              </w:rPr>
              <w:t>1</w:t>
            </w:r>
          </w:p>
        </w:tc>
      </w:tr>
      <w:tr w:rsidR="00886BF7" w:rsidTr="004A731E">
        <w:tc>
          <w:tcPr>
            <w:tcW w:w="534" w:type="dxa"/>
          </w:tcPr>
          <w:p w:rsidR="00886BF7" w:rsidRDefault="00886BF7" w:rsidP="004A731E">
            <w:r>
              <w:t>57</w:t>
            </w:r>
          </w:p>
        </w:tc>
        <w:tc>
          <w:tcPr>
            <w:tcW w:w="5528" w:type="dxa"/>
            <w:vAlign w:val="center"/>
          </w:tcPr>
          <w:p w:rsidR="00886BF7" w:rsidRPr="00FD54B6" w:rsidRDefault="00886BF7" w:rsidP="004A731E">
            <w:pPr>
              <w:rPr>
                <w:rFonts w:ascii="Calibri" w:hAnsi="Calibri" w:cs="Calibri"/>
                <w:color w:val="000000"/>
              </w:rPr>
            </w:pPr>
            <w:r w:rsidRPr="00FD54B6">
              <w:rPr>
                <w:rFonts w:ascii="Calibri" w:hAnsi="Calibri" w:cs="Calibri"/>
                <w:color w:val="000000"/>
              </w:rPr>
              <w:t>Sada základných druhov mechanizmov, pohonov a</w:t>
            </w:r>
            <w:r w:rsidR="00B54E1B">
              <w:rPr>
                <w:rFonts w:ascii="Calibri" w:hAnsi="Calibri" w:cs="Calibri"/>
                <w:color w:val="000000"/>
              </w:rPr>
              <w:t> </w:t>
            </w:r>
            <w:r w:rsidRPr="00FD54B6">
              <w:rPr>
                <w:rFonts w:ascii="Calibri" w:hAnsi="Calibri" w:cs="Calibri"/>
                <w:color w:val="000000"/>
              </w:rPr>
              <w:t>prevodov</w:t>
            </w:r>
          </w:p>
        </w:tc>
        <w:tc>
          <w:tcPr>
            <w:tcW w:w="1701" w:type="dxa"/>
            <w:vAlign w:val="center"/>
          </w:tcPr>
          <w:p w:rsidR="00886BF7" w:rsidRPr="00FD54B6" w:rsidRDefault="00886BF7" w:rsidP="004A731E">
            <w:pPr>
              <w:jc w:val="center"/>
              <w:rPr>
                <w:rFonts w:ascii="Calibri" w:hAnsi="Calibri" w:cs="Calibri"/>
                <w:color w:val="000000"/>
                <w:lang w:eastAsia="sk-SK"/>
              </w:rPr>
            </w:pPr>
            <w:r w:rsidRPr="00FD54B6">
              <w:rPr>
                <w:rFonts w:ascii="Calibri" w:hAnsi="Calibri" w:cs="Calibri"/>
                <w:color w:val="000000"/>
                <w:lang w:eastAsia="sk-SK"/>
              </w:rPr>
              <w:t>sada</w:t>
            </w:r>
          </w:p>
        </w:tc>
        <w:tc>
          <w:tcPr>
            <w:tcW w:w="1449" w:type="dxa"/>
            <w:vAlign w:val="center"/>
          </w:tcPr>
          <w:p w:rsidR="00886BF7" w:rsidRPr="00FD54B6" w:rsidRDefault="00886BF7" w:rsidP="004A731E">
            <w:pPr>
              <w:jc w:val="center"/>
              <w:rPr>
                <w:rFonts w:ascii="Calibri" w:hAnsi="Calibri" w:cs="Calibri"/>
                <w:color w:val="000000"/>
                <w:lang w:eastAsia="sk-SK"/>
              </w:rPr>
            </w:pPr>
            <w:r w:rsidRPr="00FD54B6">
              <w:rPr>
                <w:rFonts w:ascii="Calibri" w:hAnsi="Calibri" w:cs="Calibri"/>
                <w:color w:val="000000"/>
                <w:lang w:eastAsia="sk-SK"/>
              </w:rPr>
              <w:t>1</w:t>
            </w:r>
          </w:p>
        </w:tc>
      </w:tr>
      <w:tr w:rsidR="00886BF7" w:rsidTr="004A731E">
        <w:tc>
          <w:tcPr>
            <w:tcW w:w="534" w:type="dxa"/>
          </w:tcPr>
          <w:p w:rsidR="00886BF7" w:rsidRDefault="00886BF7" w:rsidP="004A731E">
            <w:r>
              <w:t>58</w:t>
            </w:r>
          </w:p>
        </w:tc>
        <w:tc>
          <w:tcPr>
            <w:tcW w:w="5528" w:type="dxa"/>
            <w:vAlign w:val="center"/>
          </w:tcPr>
          <w:p w:rsidR="00886BF7" w:rsidRPr="00FD54B6" w:rsidRDefault="00886BF7" w:rsidP="004A731E">
            <w:pPr>
              <w:rPr>
                <w:rFonts w:ascii="Calibri" w:hAnsi="Calibri" w:cs="Calibri"/>
                <w:color w:val="000000"/>
              </w:rPr>
            </w:pPr>
            <w:r w:rsidRPr="00FD54B6">
              <w:rPr>
                <w:rFonts w:ascii="Calibri" w:hAnsi="Calibri" w:cs="Calibri"/>
                <w:color w:val="000000"/>
              </w:rPr>
              <w:t xml:space="preserve">Prístroj </w:t>
            </w:r>
            <w:proofErr w:type="spellStart"/>
            <w:r w:rsidRPr="00FD54B6">
              <w:rPr>
                <w:rFonts w:ascii="Calibri" w:hAnsi="Calibri" w:cs="Calibri"/>
                <w:color w:val="000000"/>
              </w:rPr>
              <w:t>detekujúci</w:t>
            </w:r>
            <w:proofErr w:type="spellEnd"/>
            <w:r w:rsidRPr="00FD54B6">
              <w:rPr>
                <w:rFonts w:ascii="Calibri" w:hAnsi="Calibri" w:cs="Calibri"/>
                <w:color w:val="000000"/>
              </w:rPr>
              <w:t xml:space="preserve"> hladinu hluku</w:t>
            </w:r>
          </w:p>
        </w:tc>
        <w:tc>
          <w:tcPr>
            <w:tcW w:w="1701" w:type="dxa"/>
            <w:vAlign w:val="center"/>
          </w:tcPr>
          <w:p w:rsidR="00886BF7" w:rsidRPr="00FD54B6" w:rsidRDefault="00886BF7" w:rsidP="004A731E">
            <w:pPr>
              <w:jc w:val="center"/>
              <w:rPr>
                <w:rFonts w:ascii="Calibri" w:hAnsi="Calibri" w:cs="Calibri"/>
                <w:color w:val="000000"/>
                <w:lang w:eastAsia="sk-SK"/>
              </w:rPr>
            </w:pPr>
            <w:r w:rsidRPr="00FD54B6">
              <w:rPr>
                <w:rFonts w:ascii="Calibri" w:hAnsi="Calibri" w:cs="Calibri"/>
                <w:color w:val="000000"/>
                <w:lang w:eastAsia="sk-SK"/>
              </w:rPr>
              <w:t>ks</w:t>
            </w:r>
          </w:p>
        </w:tc>
        <w:tc>
          <w:tcPr>
            <w:tcW w:w="1449" w:type="dxa"/>
            <w:vAlign w:val="center"/>
          </w:tcPr>
          <w:p w:rsidR="00886BF7" w:rsidRPr="00FD54B6" w:rsidRDefault="00886BF7" w:rsidP="004A731E">
            <w:pPr>
              <w:jc w:val="center"/>
              <w:rPr>
                <w:rFonts w:ascii="Calibri" w:hAnsi="Calibri" w:cs="Calibri"/>
                <w:color w:val="000000"/>
                <w:lang w:eastAsia="sk-SK"/>
              </w:rPr>
            </w:pPr>
            <w:r w:rsidRPr="00FD54B6">
              <w:rPr>
                <w:rFonts w:ascii="Calibri" w:hAnsi="Calibri" w:cs="Calibri"/>
                <w:color w:val="000000"/>
                <w:lang w:eastAsia="sk-SK"/>
              </w:rPr>
              <w:t>1</w:t>
            </w:r>
          </w:p>
        </w:tc>
      </w:tr>
      <w:tr w:rsidR="00886BF7" w:rsidTr="004A731E">
        <w:tc>
          <w:tcPr>
            <w:tcW w:w="534" w:type="dxa"/>
          </w:tcPr>
          <w:p w:rsidR="00886BF7" w:rsidRDefault="00886BF7" w:rsidP="004A731E">
            <w:r>
              <w:t>59</w:t>
            </w:r>
          </w:p>
        </w:tc>
        <w:tc>
          <w:tcPr>
            <w:tcW w:w="5528" w:type="dxa"/>
            <w:vAlign w:val="center"/>
          </w:tcPr>
          <w:p w:rsidR="00886BF7" w:rsidRPr="00FD54B6" w:rsidRDefault="00886BF7" w:rsidP="004A731E">
            <w:pPr>
              <w:rPr>
                <w:rFonts w:ascii="Calibri" w:hAnsi="Calibri" w:cs="Calibri"/>
                <w:color w:val="000000"/>
              </w:rPr>
            </w:pPr>
            <w:r w:rsidRPr="00FD54B6">
              <w:rPr>
                <w:rFonts w:ascii="Calibri" w:hAnsi="Calibri" w:cs="Calibri"/>
                <w:color w:val="000000"/>
              </w:rPr>
              <w:t>Triedna sada nástenných tabúľ pre polytechniku</w:t>
            </w:r>
          </w:p>
        </w:tc>
        <w:tc>
          <w:tcPr>
            <w:tcW w:w="1701" w:type="dxa"/>
            <w:vAlign w:val="center"/>
          </w:tcPr>
          <w:p w:rsidR="00886BF7" w:rsidRPr="00FD54B6" w:rsidRDefault="00886BF7" w:rsidP="004A731E">
            <w:pPr>
              <w:jc w:val="center"/>
              <w:rPr>
                <w:rFonts w:ascii="Calibri" w:hAnsi="Calibri" w:cs="Calibri"/>
                <w:color w:val="000000"/>
                <w:lang w:eastAsia="sk-SK"/>
              </w:rPr>
            </w:pPr>
            <w:r w:rsidRPr="00FD54B6">
              <w:rPr>
                <w:rFonts w:ascii="Calibri" w:hAnsi="Calibri" w:cs="Calibri"/>
                <w:color w:val="000000"/>
                <w:lang w:eastAsia="sk-SK"/>
              </w:rPr>
              <w:t>súbor</w:t>
            </w:r>
          </w:p>
        </w:tc>
        <w:tc>
          <w:tcPr>
            <w:tcW w:w="1449" w:type="dxa"/>
            <w:vAlign w:val="center"/>
          </w:tcPr>
          <w:p w:rsidR="00886BF7" w:rsidRPr="00FD54B6" w:rsidRDefault="00886BF7" w:rsidP="004A731E">
            <w:pPr>
              <w:jc w:val="center"/>
              <w:rPr>
                <w:rFonts w:ascii="Calibri" w:hAnsi="Calibri" w:cs="Calibri"/>
                <w:color w:val="000000"/>
                <w:lang w:eastAsia="sk-SK"/>
              </w:rPr>
            </w:pPr>
            <w:r w:rsidRPr="00FD54B6">
              <w:rPr>
                <w:rFonts w:ascii="Calibri" w:hAnsi="Calibri" w:cs="Calibri"/>
                <w:color w:val="000000"/>
                <w:lang w:eastAsia="sk-SK"/>
              </w:rPr>
              <w:t>1</w:t>
            </w:r>
          </w:p>
        </w:tc>
      </w:tr>
      <w:tr w:rsidR="00886BF7" w:rsidTr="004A731E">
        <w:tc>
          <w:tcPr>
            <w:tcW w:w="534" w:type="dxa"/>
          </w:tcPr>
          <w:p w:rsidR="00886BF7" w:rsidRDefault="00886BF7" w:rsidP="004A731E">
            <w:r>
              <w:t>60</w:t>
            </w:r>
          </w:p>
        </w:tc>
        <w:tc>
          <w:tcPr>
            <w:tcW w:w="5528" w:type="dxa"/>
            <w:vAlign w:val="center"/>
          </w:tcPr>
          <w:p w:rsidR="00886BF7" w:rsidRPr="00FD54B6" w:rsidRDefault="00886BF7" w:rsidP="004A731E">
            <w:pPr>
              <w:rPr>
                <w:rFonts w:ascii="Calibri" w:hAnsi="Calibri" w:cs="Calibri"/>
              </w:rPr>
            </w:pPr>
            <w:r w:rsidRPr="00FD54B6">
              <w:rPr>
                <w:rFonts w:ascii="Calibri" w:hAnsi="Calibri" w:cs="Calibri"/>
              </w:rPr>
              <w:t>Sada na obrábanie dreva s</w:t>
            </w:r>
            <w:r w:rsidR="00B54E1B">
              <w:rPr>
                <w:rFonts w:ascii="Calibri" w:hAnsi="Calibri" w:cs="Calibri"/>
              </w:rPr>
              <w:t> </w:t>
            </w:r>
            <w:r w:rsidRPr="00FD54B6">
              <w:rPr>
                <w:rFonts w:ascii="Calibri" w:hAnsi="Calibri" w:cs="Calibri"/>
              </w:rPr>
              <w:t>príslušenstvom</w:t>
            </w:r>
          </w:p>
        </w:tc>
        <w:tc>
          <w:tcPr>
            <w:tcW w:w="1701" w:type="dxa"/>
            <w:vAlign w:val="center"/>
          </w:tcPr>
          <w:p w:rsidR="00886BF7" w:rsidRPr="00FD54B6" w:rsidRDefault="00886BF7" w:rsidP="004A731E">
            <w:pPr>
              <w:jc w:val="center"/>
              <w:rPr>
                <w:rFonts w:ascii="Calibri" w:hAnsi="Calibri" w:cs="Calibri"/>
                <w:lang w:eastAsia="sk-SK"/>
              </w:rPr>
            </w:pPr>
            <w:r w:rsidRPr="00FD54B6">
              <w:rPr>
                <w:rFonts w:ascii="Calibri" w:hAnsi="Calibri" w:cs="Calibri"/>
                <w:lang w:eastAsia="sk-SK"/>
              </w:rPr>
              <w:t>sada</w:t>
            </w:r>
          </w:p>
        </w:tc>
        <w:tc>
          <w:tcPr>
            <w:tcW w:w="1449" w:type="dxa"/>
            <w:vAlign w:val="center"/>
          </w:tcPr>
          <w:p w:rsidR="00886BF7" w:rsidRPr="00FD54B6" w:rsidRDefault="00886BF7" w:rsidP="004A731E">
            <w:pPr>
              <w:jc w:val="center"/>
              <w:rPr>
                <w:rFonts w:ascii="Calibri" w:hAnsi="Calibri" w:cs="Calibri"/>
                <w:lang w:eastAsia="sk-SK"/>
              </w:rPr>
            </w:pPr>
            <w:r w:rsidRPr="00FD54B6">
              <w:rPr>
                <w:rFonts w:ascii="Calibri" w:hAnsi="Calibri" w:cs="Calibri"/>
                <w:lang w:eastAsia="sk-SK"/>
              </w:rPr>
              <w:t>5</w:t>
            </w:r>
          </w:p>
        </w:tc>
      </w:tr>
      <w:tr w:rsidR="00886BF7" w:rsidTr="004A731E">
        <w:tc>
          <w:tcPr>
            <w:tcW w:w="534" w:type="dxa"/>
          </w:tcPr>
          <w:p w:rsidR="00886BF7" w:rsidRDefault="00886BF7" w:rsidP="004A731E">
            <w:r>
              <w:t>61</w:t>
            </w:r>
          </w:p>
        </w:tc>
        <w:tc>
          <w:tcPr>
            <w:tcW w:w="5528" w:type="dxa"/>
            <w:vAlign w:val="center"/>
          </w:tcPr>
          <w:p w:rsidR="00886BF7" w:rsidRPr="00FD54B6" w:rsidRDefault="00886BF7" w:rsidP="004A731E">
            <w:pPr>
              <w:rPr>
                <w:rFonts w:ascii="Calibri" w:hAnsi="Calibri" w:cs="Calibri"/>
              </w:rPr>
            </w:pPr>
            <w:r w:rsidRPr="00FD54B6">
              <w:rPr>
                <w:rFonts w:ascii="Calibri" w:hAnsi="Calibri" w:cs="Calibri"/>
              </w:rPr>
              <w:t>Sada na obrábanie kovu a plastov s príslušenstvom</w:t>
            </w:r>
          </w:p>
        </w:tc>
        <w:tc>
          <w:tcPr>
            <w:tcW w:w="1701" w:type="dxa"/>
            <w:vAlign w:val="center"/>
          </w:tcPr>
          <w:p w:rsidR="00886BF7" w:rsidRPr="00FD54B6" w:rsidRDefault="00886BF7" w:rsidP="004A731E">
            <w:pPr>
              <w:jc w:val="center"/>
              <w:rPr>
                <w:rFonts w:ascii="Calibri" w:hAnsi="Calibri" w:cs="Calibri"/>
                <w:lang w:eastAsia="sk-SK"/>
              </w:rPr>
            </w:pPr>
            <w:r w:rsidRPr="00FD54B6">
              <w:rPr>
                <w:rFonts w:ascii="Calibri" w:hAnsi="Calibri" w:cs="Calibri"/>
                <w:lang w:eastAsia="sk-SK"/>
              </w:rPr>
              <w:t>sada</w:t>
            </w:r>
          </w:p>
        </w:tc>
        <w:tc>
          <w:tcPr>
            <w:tcW w:w="1449" w:type="dxa"/>
            <w:vAlign w:val="center"/>
          </w:tcPr>
          <w:p w:rsidR="00886BF7" w:rsidRPr="00FD54B6" w:rsidRDefault="00886BF7" w:rsidP="004A731E">
            <w:pPr>
              <w:jc w:val="center"/>
              <w:rPr>
                <w:rFonts w:ascii="Calibri" w:hAnsi="Calibri" w:cs="Calibri"/>
                <w:lang w:eastAsia="sk-SK"/>
              </w:rPr>
            </w:pPr>
            <w:r w:rsidRPr="00FD54B6">
              <w:rPr>
                <w:rFonts w:ascii="Calibri" w:hAnsi="Calibri" w:cs="Calibri"/>
                <w:lang w:eastAsia="sk-SK"/>
              </w:rPr>
              <w:t>6</w:t>
            </w:r>
          </w:p>
        </w:tc>
      </w:tr>
      <w:tr w:rsidR="00886BF7" w:rsidTr="004A731E">
        <w:tc>
          <w:tcPr>
            <w:tcW w:w="534" w:type="dxa"/>
          </w:tcPr>
          <w:p w:rsidR="00886BF7" w:rsidRDefault="00886BF7" w:rsidP="004A731E">
            <w:r>
              <w:t>62</w:t>
            </w:r>
          </w:p>
        </w:tc>
        <w:tc>
          <w:tcPr>
            <w:tcW w:w="5528" w:type="dxa"/>
            <w:vAlign w:val="center"/>
          </w:tcPr>
          <w:p w:rsidR="00886BF7" w:rsidRPr="00FD54B6" w:rsidRDefault="00886BF7" w:rsidP="004A731E">
            <w:pPr>
              <w:rPr>
                <w:rFonts w:ascii="Calibri" w:hAnsi="Calibri" w:cs="Calibri"/>
                <w:color w:val="000000"/>
              </w:rPr>
            </w:pPr>
            <w:r w:rsidRPr="00FD54B6">
              <w:rPr>
                <w:rFonts w:ascii="Calibri" w:hAnsi="Calibri" w:cs="Calibri"/>
                <w:color w:val="000000"/>
              </w:rPr>
              <w:t xml:space="preserve">Vzorkovnice základných druhov technických materiálov </w:t>
            </w:r>
          </w:p>
        </w:tc>
        <w:tc>
          <w:tcPr>
            <w:tcW w:w="1701" w:type="dxa"/>
            <w:vAlign w:val="center"/>
          </w:tcPr>
          <w:p w:rsidR="00886BF7" w:rsidRPr="00FD54B6" w:rsidRDefault="00886BF7" w:rsidP="004A731E">
            <w:pPr>
              <w:jc w:val="center"/>
              <w:rPr>
                <w:rFonts w:ascii="Calibri" w:hAnsi="Calibri" w:cs="Calibri"/>
                <w:lang w:eastAsia="sk-SK"/>
              </w:rPr>
            </w:pPr>
            <w:r w:rsidRPr="00FD54B6">
              <w:rPr>
                <w:rFonts w:ascii="Calibri" w:hAnsi="Calibri" w:cs="Calibri"/>
                <w:lang w:eastAsia="sk-SK"/>
              </w:rPr>
              <w:t>sada</w:t>
            </w:r>
          </w:p>
        </w:tc>
        <w:tc>
          <w:tcPr>
            <w:tcW w:w="1449" w:type="dxa"/>
            <w:vAlign w:val="center"/>
          </w:tcPr>
          <w:p w:rsidR="00886BF7" w:rsidRPr="00FD54B6" w:rsidRDefault="00886BF7" w:rsidP="004A731E">
            <w:pPr>
              <w:jc w:val="center"/>
              <w:rPr>
                <w:rFonts w:ascii="Calibri" w:hAnsi="Calibri" w:cs="Calibri"/>
                <w:color w:val="000000"/>
                <w:lang w:eastAsia="sk-SK"/>
              </w:rPr>
            </w:pPr>
            <w:r w:rsidRPr="00FD54B6">
              <w:rPr>
                <w:rFonts w:ascii="Calibri" w:hAnsi="Calibri" w:cs="Calibri"/>
                <w:color w:val="000000"/>
                <w:lang w:eastAsia="sk-SK"/>
              </w:rPr>
              <w:t>1</w:t>
            </w:r>
          </w:p>
        </w:tc>
      </w:tr>
      <w:tr w:rsidR="00886BF7" w:rsidTr="004A731E">
        <w:tc>
          <w:tcPr>
            <w:tcW w:w="534" w:type="dxa"/>
          </w:tcPr>
          <w:p w:rsidR="00886BF7" w:rsidRDefault="00886BF7" w:rsidP="004A731E">
            <w:r>
              <w:t>63</w:t>
            </w:r>
          </w:p>
        </w:tc>
        <w:tc>
          <w:tcPr>
            <w:tcW w:w="5528" w:type="dxa"/>
            <w:vAlign w:val="center"/>
          </w:tcPr>
          <w:p w:rsidR="00886BF7" w:rsidRPr="00FD54B6" w:rsidRDefault="00886BF7" w:rsidP="004A731E">
            <w:pPr>
              <w:rPr>
                <w:rFonts w:ascii="Calibri" w:hAnsi="Calibri" w:cs="Calibri"/>
              </w:rPr>
            </w:pPr>
            <w:r w:rsidRPr="00FD54B6">
              <w:rPr>
                <w:rFonts w:ascii="Calibri" w:hAnsi="Calibri" w:cs="Calibri"/>
              </w:rPr>
              <w:t>Stolárska hoblica - odborná učebňa techniky</w:t>
            </w:r>
          </w:p>
        </w:tc>
        <w:tc>
          <w:tcPr>
            <w:tcW w:w="1701" w:type="dxa"/>
            <w:vAlign w:val="center"/>
          </w:tcPr>
          <w:p w:rsidR="00886BF7" w:rsidRPr="00FD54B6" w:rsidRDefault="00886BF7" w:rsidP="004A731E">
            <w:pPr>
              <w:jc w:val="center"/>
              <w:rPr>
                <w:rFonts w:ascii="Calibri" w:hAnsi="Calibri" w:cs="Calibri"/>
                <w:lang w:eastAsia="sk-SK"/>
              </w:rPr>
            </w:pPr>
            <w:r w:rsidRPr="00FD54B6">
              <w:rPr>
                <w:rFonts w:ascii="Calibri" w:hAnsi="Calibri" w:cs="Calibri"/>
                <w:lang w:eastAsia="sk-SK"/>
              </w:rPr>
              <w:t>ks</w:t>
            </w:r>
          </w:p>
        </w:tc>
        <w:tc>
          <w:tcPr>
            <w:tcW w:w="1449" w:type="dxa"/>
            <w:vAlign w:val="center"/>
          </w:tcPr>
          <w:p w:rsidR="00886BF7" w:rsidRPr="00FD54B6" w:rsidRDefault="00886BF7" w:rsidP="004A731E">
            <w:pPr>
              <w:jc w:val="center"/>
              <w:rPr>
                <w:rFonts w:ascii="Calibri" w:hAnsi="Calibri" w:cs="Calibri"/>
                <w:color w:val="000000"/>
                <w:lang w:eastAsia="sk-SK"/>
              </w:rPr>
            </w:pPr>
            <w:r w:rsidRPr="00FD54B6">
              <w:rPr>
                <w:rFonts w:ascii="Calibri" w:hAnsi="Calibri" w:cs="Calibri"/>
                <w:color w:val="000000"/>
                <w:lang w:eastAsia="sk-SK"/>
              </w:rPr>
              <w:t>5</w:t>
            </w:r>
          </w:p>
        </w:tc>
      </w:tr>
    </w:tbl>
    <w:p w:rsidR="00886BF7" w:rsidRDefault="00886BF7" w:rsidP="00B321D0">
      <w:pPr>
        <w:spacing w:before="120"/>
        <w:ind w:left="703" w:hanging="703"/>
        <w:jc w:val="both"/>
        <w:rPr>
          <w:bCs/>
        </w:rPr>
      </w:pPr>
    </w:p>
    <w:p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k predmetu zmluvy sú uvedené </w:t>
      </w:r>
      <w:r w:rsidR="001F1467" w:rsidRPr="00B650E2">
        <w:t>v</w:t>
      </w:r>
      <w:r w:rsidR="00871265">
        <w:t xml:space="preserve">o Výpočte zmluvnej ceny/ </w:t>
      </w:r>
      <w:r w:rsidR="001C5274" w:rsidRPr="00B650E2">
        <w:t>Cenovom formulári</w:t>
      </w:r>
      <w:r w:rsidR="001F1467" w:rsidRPr="00B650E2">
        <w:t xml:space="preserve">, ktoré </w:t>
      </w:r>
      <w:r w:rsidR="00606E6E" w:rsidRPr="00B650E2">
        <w:t>tvoria Prílohu č. 1</w:t>
      </w:r>
      <w:r w:rsidR="001F1467" w:rsidRPr="00B650E2">
        <w:t xml:space="preserve"> tejto zmluvy.</w:t>
      </w:r>
    </w:p>
    <w:p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F376E3">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rsidR="00B50737" w:rsidRDefault="00B50737" w:rsidP="001F1467">
      <w:pPr>
        <w:ind w:left="1440"/>
        <w:jc w:val="both"/>
        <w:rPr>
          <w:bCs/>
        </w:rPr>
      </w:pPr>
    </w:p>
    <w:p w:rsidR="00B321D0" w:rsidRPr="00B650E2" w:rsidRDefault="00B321D0" w:rsidP="001F1467">
      <w:pPr>
        <w:ind w:left="1440"/>
        <w:jc w:val="both"/>
        <w:rPr>
          <w:bCs/>
        </w:rPr>
      </w:pPr>
    </w:p>
    <w:p w:rsidR="001F1467" w:rsidRPr="00B650E2" w:rsidRDefault="001F1467" w:rsidP="001F1467">
      <w:pPr>
        <w:numPr>
          <w:ilvl w:val="0"/>
          <w:numId w:val="5"/>
        </w:numPr>
        <w:ind w:hanging="720"/>
        <w:jc w:val="both"/>
        <w:rPr>
          <w:b/>
        </w:rPr>
      </w:pPr>
      <w:r w:rsidRPr="00B650E2">
        <w:rPr>
          <w:b/>
        </w:rPr>
        <w:t>VYHLÁSENIA</w:t>
      </w:r>
    </w:p>
    <w:p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rsidR="0055261B" w:rsidRPr="00B650E2" w:rsidRDefault="001F1467" w:rsidP="00B321D0">
      <w:pPr>
        <w:numPr>
          <w:ilvl w:val="1"/>
          <w:numId w:val="15"/>
        </w:numPr>
        <w:spacing w:before="120"/>
        <w:ind w:hanging="720"/>
        <w:jc w:val="both"/>
      </w:pPr>
      <w:r w:rsidRPr="00B650E2">
        <w:t>Predávajúci vyhlasuje a zaručuje kupujúcemu, že:</w:t>
      </w:r>
      <w:bookmarkEnd w:id="1"/>
    </w:p>
    <w:p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 xml:space="preserve">bez obmedzenia iným zmluvným vzťahom alebo dohodou s treťou osobou, či už písomnou alebo ústnou, ktorá by mohla </w:t>
      </w:r>
      <w:r w:rsidRPr="00B650E2">
        <w:rPr>
          <w:rFonts w:cs="Times New Roman"/>
        </w:rPr>
        <w:lastRenderedPageBreak/>
        <w:t>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následne po podpísaní tejto zmluvy sa zdrží akéhokoľvek konania, ktoré by prekážalo alebo bránilo prevodu tovaru na kupujúceho a zaväzuje sa konať tak, aby mohol splniť svoje povinnosti podľa tejto zmluvy;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BF6522" w:rsidRPr="00B650E2" w:rsidRDefault="00BF6522" w:rsidP="00BF6522">
      <w:pPr>
        <w:ind w:left="720"/>
        <w:jc w:val="both"/>
      </w:pPr>
    </w:p>
    <w:p w:rsidR="001F1467" w:rsidRPr="00B650E2" w:rsidRDefault="001F1467" w:rsidP="001F1467">
      <w:pPr>
        <w:numPr>
          <w:ilvl w:val="0"/>
          <w:numId w:val="5"/>
        </w:numPr>
        <w:ind w:hanging="720"/>
        <w:jc w:val="both"/>
        <w:rPr>
          <w:b/>
        </w:rPr>
      </w:pPr>
      <w:r w:rsidRPr="00B650E2">
        <w:rPr>
          <w:b/>
        </w:rPr>
        <w:t>PODMIENKY DODÁVKY TOVARU</w:t>
      </w:r>
    </w:p>
    <w:p w:rsidR="000764BC" w:rsidRPr="00C61855" w:rsidRDefault="001F1467" w:rsidP="000764BC">
      <w:pPr>
        <w:numPr>
          <w:ilvl w:val="1"/>
          <w:numId w:val="16"/>
        </w:numPr>
        <w:spacing w:before="120"/>
        <w:ind w:left="709" w:hanging="709"/>
        <w:jc w:val="both"/>
        <w:rPr>
          <w:b/>
        </w:rPr>
      </w:pPr>
      <w:bookmarkStart w:id="2" w:name="_Ref158395892"/>
      <w:r w:rsidRPr="00B650E2">
        <w:rPr>
          <w:bCs/>
        </w:rPr>
        <w:t>Miestom dodania tovaru podľa tejto zmluvy</w:t>
      </w:r>
      <w:r w:rsidR="00A409B6" w:rsidRPr="00B650E2">
        <w:rPr>
          <w:bCs/>
        </w:rPr>
        <w:t xml:space="preserve"> je</w:t>
      </w:r>
      <w:r w:rsidR="00295FE9" w:rsidRPr="00B650E2">
        <w:rPr>
          <w:bCs/>
        </w:rPr>
        <w:t xml:space="preserve"> </w:t>
      </w:r>
      <w:bookmarkEnd w:id="2"/>
      <w:r w:rsidR="00AA5DC9" w:rsidRPr="000764BC">
        <w:rPr>
          <w:b/>
        </w:rPr>
        <w:t>Z</w:t>
      </w:r>
      <w:r w:rsidR="00C61855">
        <w:rPr>
          <w:b/>
        </w:rPr>
        <w:t xml:space="preserve">Š – Komenského, </w:t>
      </w:r>
      <w:r w:rsidR="00C61855" w:rsidRPr="00C61855">
        <w:rPr>
          <w:b/>
        </w:rPr>
        <w:t>Komenského ul. č.6, 064 01 Stará Ľubovňa</w:t>
      </w:r>
    </w:p>
    <w:p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AA5DC9" w:rsidRPr="00B650E2">
        <w:rPr>
          <w:bCs/>
        </w:rPr>
        <w:t>6 mesiacov odo dňa účinnosti zmluvy.</w:t>
      </w:r>
    </w:p>
    <w:p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dni </w:t>
      </w:r>
      <w:r w:rsidRPr="00B650E2">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rsidR="008C3ADA" w:rsidRPr="00B650E2" w:rsidRDefault="008C3ADA" w:rsidP="00B321D0">
      <w:pPr>
        <w:numPr>
          <w:ilvl w:val="1"/>
          <w:numId w:val="16"/>
        </w:numPr>
        <w:spacing w:before="120"/>
        <w:ind w:left="709" w:hanging="709"/>
        <w:jc w:val="both"/>
      </w:pPr>
      <w:r w:rsidRPr="00B650E2">
        <w:t xml:space="preserve">Predávajúci je povinný uskutočniť </w:t>
      </w:r>
      <w:r w:rsidR="006F1C1F" w:rsidRPr="00B650E2">
        <w:t>inštaláciu</w:t>
      </w:r>
      <w:r w:rsidRPr="00B650E2">
        <w:t xml:space="preserve"> tovaru v mieste dodania za účelom jeho sfunkčnenia a zaškoliť </w:t>
      </w:r>
      <w:r w:rsidR="005E642C" w:rsidRPr="00B650E2">
        <w:t>min. 2</w:t>
      </w:r>
      <w:r w:rsidRPr="00B650E2">
        <w:t xml:space="preserve"> osoby určené kupujúcim k používaniu tovaru.</w:t>
      </w:r>
    </w:p>
    <w:p w:rsidR="005E642C" w:rsidRPr="00B650E2" w:rsidRDefault="001F1467" w:rsidP="00B321D0">
      <w:pPr>
        <w:numPr>
          <w:ilvl w:val="1"/>
          <w:numId w:val="16"/>
        </w:numPr>
        <w:spacing w:before="120"/>
        <w:ind w:left="709" w:hanging="709"/>
        <w:jc w:val="both"/>
        <w:rPr>
          <w:b/>
          <w:bCs/>
        </w:rPr>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p>
    <w:p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 xml:space="preserve">štandardmi platnými v Európskej únii </w:t>
      </w:r>
      <w:r w:rsidRPr="00B650E2">
        <w:rPr>
          <w:lang w:eastAsia="en-GB"/>
        </w:rPr>
        <w:lastRenderedPageBreak/>
        <w:t>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rsidR="001F1467" w:rsidRPr="00B650E2" w:rsidRDefault="001F1467" w:rsidP="001F1467">
      <w:pPr>
        <w:numPr>
          <w:ilvl w:val="0"/>
          <w:numId w:val="5"/>
        </w:numPr>
        <w:ind w:hanging="720"/>
        <w:jc w:val="both"/>
        <w:rPr>
          <w:b/>
        </w:rPr>
      </w:pPr>
      <w:r w:rsidRPr="00B650E2">
        <w:rPr>
          <w:b/>
        </w:rPr>
        <w:t>ZÁRUKA</w:t>
      </w:r>
    </w:p>
    <w:p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w:t>
      </w:r>
      <w:proofErr w:type="spellStart"/>
      <w:r w:rsidRPr="00B650E2">
        <w:rPr>
          <w:bCs/>
          <w:lang w:eastAsia="en-GB"/>
        </w:rPr>
        <w:t>bezvadný</w:t>
      </w:r>
      <w:proofErr w:type="spellEnd"/>
      <w:r w:rsidRPr="00B650E2">
        <w:rPr>
          <w:bCs/>
          <w:lang w:eastAsia="en-GB"/>
        </w:rPr>
        <w:t xml:space="preserve"> v spracovaní a materiáli,</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vadnej časti dodávky tovaru. </w:t>
      </w:r>
      <w:r w:rsidR="001E33F8" w:rsidRPr="00B650E2">
        <w:rPr>
          <w:bCs/>
        </w:rPr>
        <w:t xml:space="preserve">V prípade, že bude predávajúci v omeškaní s odstraňovaním vád tovaru opravou po dobu dlhšiu ako 15 dní, má </w:t>
      </w:r>
      <w:r w:rsidRPr="00B650E2">
        <w:rPr>
          <w:bCs/>
        </w:rPr>
        <w:t>kupujúci právo opraviť alebo zabezpečiť opravu vady dodaného tovaru na náklady predávajúceho</w:t>
      </w:r>
      <w:r w:rsidRPr="00B650E2">
        <w:rPr>
          <w:lang w:eastAsia="en-GB"/>
        </w:rPr>
        <w:t>.</w:t>
      </w:r>
    </w:p>
    <w:p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rsidR="001F1467" w:rsidRPr="00B650E2" w:rsidRDefault="001F1467" w:rsidP="001F1467">
      <w:pPr>
        <w:ind w:left="720" w:hanging="720"/>
        <w:jc w:val="both"/>
      </w:pPr>
    </w:p>
    <w:p w:rsidR="001F1467" w:rsidRPr="00B650E2" w:rsidRDefault="001F1467" w:rsidP="001F1467">
      <w:pPr>
        <w:numPr>
          <w:ilvl w:val="0"/>
          <w:numId w:val="5"/>
        </w:numPr>
        <w:ind w:hanging="720"/>
        <w:jc w:val="both"/>
        <w:rPr>
          <w:b/>
        </w:rPr>
      </w:pPr>
      <w:r w:rsidRPr="00B650E2">
        <w:rPr>
          <w:b/>
        </w:rPr>
        <w:t>SANKCIE</w:t>
      </w:r>
    </w:p>
    <w:p w:rsidR="00295FE9" w:rsidRPr="00B650E2" w:rsidRDefault="00295FE9" w:rsidP="00B321D0">
      <w:pPr>
        <w:numPr>
          <w:ilvl w:val="1"/>
          <w:numId w:val="18"/>
        </w:numPr>
        <w:spacing w:before="120"/>
        <w:ind w:left="709" w:hanging="709"/>
        <w:jc w:val="both"/>
      </w:pPr>
      <w:bookmarkStart w:id="3" w:name="_Ref165076727"/>
      <w:bookmarkStart w:id="4" w:name="_Ref160512027"/>
      <w:bookmarkStart w:id="5" w:name="_Ref158395652"/>
      <w:r w:rsidRPr="00B650E2">
        <w:lastRenderedPageBreak/>
        <w:t xml:space="preserve">V prípade omeškania predávajúceho s riadnym dodaním tovaru alebo jeho časti po dobu dlhšiu ako 30 dní </w:t>
      </w:r>
      <w:bookmarkEnd w:id="3"/>
      <w:r w:rsidRPr="00B650E2">
        <w:t>je kupujúci oprávnený odstúpiť od zmluvy.</w:t>
      </w:r>
    </w:p>
    <w:p w:rsidR="00B76A84" w:rsidRPr="00B650E2" w:rsidRDefault="00295FE9" w:rsidP="00B321D0">
      <w:pPr>
        <w:numPr>
          <w:ilvl w:val="1"/>
          <w:numId w:val="18"/>
        </w:numPr>
        <w:spacing w:before="120"/>
        <w:ind w:left="709" w:hanging="709"/>
        <w:jc w:val="both"/>
      </w:pPr>
      <w:r w:rsidRPr="00B650E2">
        <w:t>V prípade, že kupujúci potom, čo bude v omeškaní s platením kúpnej ceny, túto nezaplatí ani na písomnú výzvu predávajúceho, predávajúci bude oprávnený od tejto zmluvy odstúpiť.</w:t>
      </w:r>
    </w:p>
    <w:p w:rsidR="001E096D" w:rsidRPr="00B650E2" w:rsidRDefault="001E096D" w:rsidP="001E096D">
      <w:pPr>
        <w:ind w:left="709"/>
        <w:jc w:val="both"/>
      </w:pPr>
    </w:p>
    <w:p w:rsidR="001F1467" w:rsidRPr="00B650E2" w:rsidRDefault="001F1467" w:rsidP="001F1467">
      <w:pPr>
        <w:numPr>
          <w:ilvl w:val="0"/>
          <w:numId w:val="5"/>
        </w:numPr>
        <w:ind w:hanging="720"/>
        <w:jc w:val="both"/>
        <w:rPr>
          <w:b/>
        </w:rPr>
      </w:pPr>
      <w:r w:rsidRPr="00B650E2">
        <w:rPr>
          <w:b/>
        </w:rPr>
        <w:t>KÚPNA CENA</w:t>
      </w:r>
      <w:bookmarkEnd w:id="4"/>
      <w:r w:rsidRPr="00B650E2">
        <w:rPr>
          <w:b/>
        </w:rPr>
        <w:t xml:space="preserve"> A PLATOBNÉ PODMIENKY</w:t>
      </w:r>
    </w:p>
    <w:bookmarkEnd w:id="5"/>
    <w:p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rsidR="00617CDD" w:rsidRPr="00617CDD" w:rsidRDefault="00617CDD" w:rsidP="00617CDD">
      <w:pPr>
        <w:tabs>
          <w:tab w:val="right" w:pos="7371"/>
        </w:tabs>
        <w:spacing w:before="120"/>
        <w:ind w:firstLine="709"/>
        <w:jc w:val="both"/>
        <w:rPr>
          <w:bCs/>
        </w:rPr>
      </w:pPr>
      <w:r>
        <w:t>(slovom .................................................................................................)</w:t>
      </w:r>
    </w:p>
    <w:p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3A2ECF" w:rsidRPr="00B650E2">
        <w:t>montážou</w:t>
      </w:r>
      <w:r w:rsidRPr="00B650E2">
        <w:t xml:space="preserve"> tovaru </w:t>
      </w:r>
      <w:r w:rsidR="001E096D" w:rsidRPr="00B650E2">
        <w:t xml:space="preserve">a zaškolením obsluhy </w:t>
      </w:r>
      <w:r w:rsidRPr="00B650E2">
        <w:t>podľa tejto zmluvy.</w:t>
      </w:r>
    </w:p>
    <w:p w:rsidR="000478DE" w:rsidRPr="00B650E2" w:rsidRDefault="000478DE" w:rsidP="00617CDD">
      <w:pPr>
        <w:numPr>
          <w:ilvl w:val="1"/>
          <w:numId w:val="19"/>
        </w:numPr>
        <w:spacing w:before="120"/>
        <w:ind w:left="709" w:hanging="709"/>
        <w:jc w:val="both"/>
      </w:pPr>
      <w:r w:rsidRPr="00B650E2">
        <w:t xml:space="preserve">Kúpna cena podľa ods. 7.1 tohto článku zmluvy je splatná po riadnej dodávke tovaru podľa článku 4. tejto zmluvy </w:t>
      </w:r>
      <w:r w:rsidR="00F94090" w:rsidRPr="00B650E2">
        <w:t xml:space="preserve">na základe faktúry vystavenej predávajúcim </w:t>
      </w:r>
      <w:r w:rsidRPr="00B650E2">
        <w:t xml:space="preserve">v lehote do </w:t>
      </w:r>
      <w:r w:rsidR="00306564" w:rsidRPr="00B650E2">
        <w:t xml:space="preserve">60 </w:t>
      </w:r>
      <w:r w:rsidRPr="00B650E2">
        <w:t xml:space="preserve">dní odo dňa doručenia </w:t>
      </w:r>
      <w:r w:rsidR="00F94090" w:rsidRPr="00B650E2">
        <w:t xml:space="preserve">faktúry </w:t>
      </w:r>
      <w:r w:rsidRPr="00B650E2">
        <w:t>kupujúcemu. Faktúra bude obsahovať všetky náležitosti v zmysle všeobecne záväzných právnych predpisov a ktorej prílohou bude dodací list</w:t>
      </w:r>
      <w:r w:rsidR="00306564" w:rsidRPr="00B650E2">
        <w:t xml:space="preserve"> resp. </w:t>
      </w:r>
      <w:r w:rsidR="00F94090" w:rsidRPr="00B650E2">
        <w:t>preberací protokol</w:t>
      </w:r>
      <w:r w:rsidRPr="00B650E2">
        <w:t xml:space="preserve"> </w:t>
      </w:r>
      <w:r w:rsidR="00A8225B" w:rsidRPr="00B650E2">
        <w:t xml:space="preserve">potvrdený kupujúcim. </w:t>
      </w:r>
      <w:r w:rsidRPr="00B650E2">
        <w:t xml:space="preserve">Predávajúci je oprávnený vystaviť faktúru najskôr po dodaní </w:t>
      </w:r>
      <w:r w:rsidR="00F94090" w:rsidRPr="00B650E2">
        <w:t xml:space="preserve">tovaru </w:t>
      </w:r>
      <w:r w:rsidRPr="00B650E2">
        <w:t>kupujúcemu.</w:t>
      </w:r>
    </w:p>
    <w:p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 xml:space="preserve">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w:t>
      </w:r>
      <w:r w:rsidRPr="00B650E2">
        <w:lastRenderedPageBreak/>
        <w:t>je splatná v lehote do desiatich pracovných dní od doručenia jej vyúčtovania predávajúcemu.</w:t>
      </w:r>
    </w:p>
    <w:p w:rsidR="001F1467" w:rsidRPr="00B650E2" w:rsidRDefault="001F1467" w:rsidP="001F1467">
      <w:pPr>
        <w:jc w:val="both"/>
      </w:pPr>
    </w:p>
    <w:p w:rsidR="001F1467" w:rsidRPr="00B650E2" w:rsidRDefault="001F1467" w:rsidP="001F1467">
      <w:pPr>
        <w:numPr>
          <w:ilvl w:val="0"/>
          <w:numId w:val="5"/>
        </w:numPr>
        <w:ind w:hanging="720"/>
        <w:jc w:val="both"/>
        <w:rPr>
          <w:b/>
        </w:rPr>
      </w:pPr>
      <w:r w:rsidRPr="00B650E2">
        <w:rPr>
          <w:b/>
        </w:rPr>
        <w:t>DORUČOVANIE</w:t>
      </w:r>
    </w:p>
    <w:p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budú medzi zmluvnými stranami zabezpečované listami doručenými poštou alebo osobne alebo faxom</w:t>
      </w:r>
      <w:r w:rsidR="00A32235" w:rsidRPr="00B650E2">
        <w:rPr>
          <w:color w:val="000000"/>
        </w:rPr>
        <w:t xml:space="preserve"> alebo</w:t>
      </w:r>
      <w:r w:rsidRPr="00B650E2">
        <w:rPr>
          <w:color w:val="000000"/>
        </w:rPr>
        <w:t xml:space="preserve"> e-mailom.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F376E3">
        <w:t xml:space="preserve">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Ak bolo oznámenie zasielané faxom</w:t>
      </w:r>
      <w:r w:rsidR="00A32235" w:rsidRPr="00B650E2">
        <w:rPr>
          <w:color w:val="000000"/>
        </w:rPr>
        <w:t xml:space="preserve"> alebo</w:t>
      </w:r>
      <w:r w:rsidRPr="00B650E2">
        <w:rPr>
          <w:color w:val="000000"/>
        </w:rPr>
        <w:t xml:space="preserve"> </w:t>
      </w:r>
      <w:r w:rsidR="00F376E3">
        <w:rPr>
          <w:color w:val="000000"/>
        </w:rPr>
        <w:t xml:space="preserve">      </w:t>
      </w:r>
      <w:r w:rsidRPr="00B650E2">
        <w:rPr>
          <w:color w:val="000000"/>
        </w:rPr>
        <w:t xml:space="preserve">e-mailom alebo oznamované osobne v pracovný deň v čase od 8.00 hod </w:t>
      </w:r>
      <w:r w:rsidR="00F376E3">
        <w:rPr>
          <w:color w:val="000000"/>
        </w:rPr>
        <w:t xml:space="preserve">                </w:t>
      </w:r>
      <w:r w:rsidRPr="00B650E2">
        <w:rPr>
          <w:color w:val="000000"/>
        </w:rPr>
        <w:t xml:space="preserve">do 16.00 hod., považuje sa za doručené v momente prenosu resp. oznámenia, inak v nasledujúci pracovný deň. </w:t>
      </w:r>
    </w:p>
    <w:p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rsidR="00142120" w:rsidRPr="00B650E2" w:rsidRDefault="00142120" w:rsidP="001F1467">
      <w:pPr>
        <w:ind w:left="709"/>
        <w:jc w:val="both"/>
        <w:rPr>
          <w:color w:val="000000"/>
        </w:rPr>
      </w:pPr>
    </w:p>
    <w:p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r>
        <w:rPr>
          <w:rStyle w:val="ra"/>
          <w:b/>
        </w:rPr>
        <w:t xml:space="preserve">Mesto </w:t>
      </w:r>
      <w:r w:rsidR="00AE0D38">
        <w:rPr>
          <w:rStyle w:val="ra"/>
          <w:b/>
        </w:rPr>
        <w:t>Stará Ľubovňa</w:t>
      </w:r>
    </w:p>
    <w:p w:rsidR="000764BC" w:rsidRDefault="00AE0D38" w:rsidP="000764BC">
      <w:pPr>
        <w:ind w:left="2831"/>
        <w:jc w:val="both"/>
      </w:pPr>
      <w:r>
        <w:t>Obchodná 1, 064 01 Stará Ľubovňa</w:t>
      </w:r>
    </w:p>
    <w:p w:rsidR="00892BBC" w:rsidRPr="00C57CF5" w:rsidRDefault="00892BBC" w:rsidP="00617CDD">
      <w:pPr>
        <w:ind w:left="2831" w:hanging="1980"/>
        <w:jc w:val="both"/>
      </w:pPr>
      <w:r w:rsidRPr="008C26F5">
        <w:t>kontaktné osoby:</w:t>
      </w:r>
      <w:r w:rsidRPr="008C26F5">
        <w:tab/>
      </w:r>
      <w:r w:rsidR="00C57CF5" w:rsidRPr="00C57CF5">
        <w:t>Mgr. Ivana Vrbjarová</w:t>
      </w:r>
    </w:p>
    <w:p w:rsidR="00892BBC" w:rsidRPr="00C57CF5" w:rsidRDefault="00892BBC" w:rsidP="00892BBC">
      <w:pPr>
        <w:ind w:left="2831"/>
      </w:pPr>
      <w:r w:rsidRPr="00C57CF5">
        <w:t xml:space="preserve">tel.: </w:t>
      </w:r>
      <w:r w:rsidR="00C57CF5" w:rsidRPr="00C57CF5">
        <w:t>052/ 43 15 267</w:t>
      </w:r>
    </w:p>
    <w:p w:rsidR="00892BBC" w:rsidRPr="00C57CF5" w:rsidRDefault="00892BBC" w:rsidP="00892BBC">
      <w:pPr>
        <w:ind w:left="2831"/>
      </w:pPr>
      <w:r w:rsidRPr="00C57CF5">
        <w:t xml:space="preserve">e-mail: </w:t>
      </w:r>
      <w:hyperlink r:id="rId8" w:history="1">
        <w:r w:rsidR="00C57CF5" w:rsidRPr="00C57CF5">
          <w:rPr>
            <w:rStyle w:val="Hypertextovprepojenie"/>
            <w:color w:val="auto"/>
            <w:u w:val="none"/>
          </w:rPr>
          <w:t>ivana.vrbjarova@staralub</w:t>
        </w:r>
      </w:hyperlink>
      <w:r w:rsidR="00C57CF5" w:rsidRPr="00C57CF5">
        <w:t>ovna.sk</w:t>
      </w:r>
      <w:r w:rsidRPr="00C57CF5">
        <w:t xml:space="preserve"> </w:t>
      </w:r>
    </w:p>
    <w:p w:rsidR="007876F2" w:rsidRPr="00B650E2" w:rsidRDefault="007876F2" w:rsidP="00142120">
      <w:pPr>
        <w:tabs>
          <w:tab w:val="left" w:pos="-2160"/>
        </w:tabs>
        <w:suppressAutoHyphens/>
        <w:jc w:val="both"/>
        <w:rPr>
          <w:color w:val="000000"/>
        </w:rPr>
      </w:pPr>
    </w:p>
    <w:p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rsidR="001F1467" w:rsidRPr="00B650E2" w:rsidRDefault="001F1467" w:rsidP="001F1467">
      <w:pPr>
        <w:pStyle w:val="NormalJustified"/>
        <w:tabs>
          <w:tab w:val="left" w:pos="-720"/>
        </w:tabs>
        <w:suppressAutoHyphens/>
        <w:ind w:left="709"/>
        <w:rPr>
          <w:rFonts w:cs="Times New Roman"/>
          <w:color w:val="000000"/>
        </w:rPr>
      </w:pPr>
    </w:p>
    <w:p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rsidR="00892BBC" w:rsidRDefault="00892BBC" w:rsidP="00892BBC">
      <w:pPr>
        <w:tabs>
          <w:tab w:val="left" w:pos="2835"/>
        </w:tabs>
        <w:autoSpaceDE w:val="0"/>
        <w:autoSpaceDN w:val="0"/>
        <w:adjustRightInd w:val="0"/>
        <w:ind w:left="851"/>
        <w:jc w:val="both"/>
      </w:pPr>
      <w:r>
        <w:t>kontaktné osoby:</w:t>
      </w:r>
      <w:r>
        <w:tab/>
      </w:r>
    </w:p>
    <w:p w:rsidR="00892BBC" w:rsidRDefault="00892BBC" w:rsidP="00892BBC">
      <w:pPr>
        <w:tabs>
          <w:tab w:val="left" w:pos="2835"/>
        </w:tabs>
        <w:autoSpaceDE w:val="0"/>
        <w:autoSpaceDN w:val="0"/>
        <w:adjustRightInd w:val="0"/>
        <w:ind w:left="851"/>
        <w:jc w:val="both"/>
      </w:pPr>
      <w:proofErr w:type="spellStart"/>
      <w:r>
        <w:t>tel</w:t>
      </w:r>
      <w:proofErr w:type="spellEnd"/>
      <w:r>
        <w:t xml:space="preserve">:                          </w:t>
      </w:r>
    </w:p>
    <w:p w:rsidR="00892BBC" w:rsidRPr="00680754" w:rsidRDefault="00892BBC" w:rsidP="00892BBC">
      <w:pPr>
        <w:tabs>
          <w:tab w:val="left" w:pos="2835"/>
        </w:tabs>
        <w:autoSpaceDE w:val="0"/>
        <w:autoSpaceDN w:val="0"/>
        <w:adjustRightInd w:val="0"/>
        <w:ind w:left="851"/>
        <w:jc w:val="both"/>
        <w:rPr>
          <w:u w:val="single"/>
        </w:rPr>
      </w:pPr>
      <w:r>
        <w:t xml:space="preserve">e-mail:                        </w:t>
      </w:r>
    </w:p>
    <w:p w:rsidR="00A32235" w:rsidRPr="00B650E2" w:rsidRDefault="00A32235" w:rsidP="00513579">
      <w:pPr>
        <w:autoSpaceDE w:val="0"/>
        <w:autoSpaceDN w:val="0"/>
        <w:adjustRightInd w:val="0"/>
        <w:ind w:firstLine="708"/>
        <w:jc w:val="both"/>
        <w:rPr>
          <w:u w:val="single"/>
        </w:rPr>
      </w:pPr>
    </w:p>
    <w:p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rsidR="001F1467" w:rsidRPr="00892BBC" w:rsidRDefault="001F1467" w:rsidP="00617CDD">
      <w:pPr>
        <w:numPr>
          <w:ilvl w:val="1"/>
          <w:numId w:val="20"/>
        </w:numPr>
        <w:spacing w:before="120"/>
        <w:ind w:left="709" w:hanging="709"/>
        <w:jc w:val="both"/>
        <w:rPr>
          <w:bCs/>
        </w:rPr>
      </w:pPr>
      <w:r w:rsidRPr="00B650E2">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rsidR="00892BBC" w:rsidRDefault="00892BBC" w:rsidP="00892BBC">
      <w:pPr>
        <w:ind w:left="709"/>
        <w:jc w:val="both"/>
      </w:pPr>
    </w:p>
    <w:p w:rsidR="00CA6FC0" w:rsidRPr="00207DBE" w:rsidRDefault="00CA6FC0" w:rsidP="00CA6FC0">
      <w:pPr>
        <w:numPr>
          <w:ilvl w:val="0"/>
          <w:numId w:val="5"/>
        </w:numPr>
        <w:ind w:hanging="720"/>
        <w:jc w:val="both"/>
        <w:rPr>
          <w:b/>
        </w:rPr>
      </w:pPr>
      <w:r w:rsidRPr="00207DBE">
        <w:rPr>
          <w:b/>
        </w:rPr>
        <w:t xml:space="preserve">SUBDODÁVATELIA   </w:t>
      </w:r>
    </w:p>
    <w:p w:rsidR="00CA6FC0" w:rsidRPr="00207DBE" w:rsidRDefault="00CA6FC0" w:rsidP="00CA6FC0">
      <w:pPr>
        <w:spacing w:before="120"/>
        <w:ind w:left="709"/>
        <w:jc w:val="both"/>
      </w:pPr>
    </w:p>
    <w:p w:rsidR="00CA6FC0" w:rsidRPr="00207DBE" w:rsidRDefault="00CA6FC0" w:rsidP="00CA6FC0">
      <w:pPr>
        <w:spacing w:before="120"/>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w:t>
      </w:r>
      <w:r w:rsidRPr="00207DBE">
        <w:lastRenderedPageBreak/>
        <w:t xml:space="preserve">údaje o  všetkých  známych  subdodávateľoch  predávajúceho v čase uzatvorenia tejto zmluvy a údaje o osobe oprávnenej konať za subdodávateľa v rozsahu meno </w:t>
      </w:r>
      <w:r w:rsidR="00F376E3">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rsidR="00CA6FC0" w:rsidRPr="00207DBE" w:rsidRDefault="00CA6FC0" w:rsidP="00CA6FC0">
      <w:pPr>
        <w:spacing w:before="120"/>
        <w:ind w:left="709"/>
        <w:jc w:val="both"/>
      </w:pPr>
    </w:p>
    <w:p w:rsidR="00CA6FC0" w:rsidRPr="00207DBE" w:rsidRDefault="00CA6FC0" w:rsidP="00CA6FC0">
      <w:pPr>
        <w:spacing w:before="120"/>
        <w:ind w:left="426" w:hanging="426"/>
        <w:jc w:val="both"/>
      </w:pPr>
      <w:r>
        <w:t xml:space="preserve">9.2 </w:t>
      </w:r>
      <w:r w:rsidRPr="00207DBE">
        <w:t xml:space="preserve">Predávajúci je povinný písomne oznámiť objednávateľovi akúkoľvek zmenu údajov </w:t>
      </w:r>
      <w:r w:rsidR="00F376E3">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F376E3">
        <w:t xml:space="preserve">         </w:t>
      </w:r>
      <w:r w:rsidRPr="00207DBE">
        <w:t xml:space="preserve">o osobe oprávnenej konať za subdodávateľa v rozsahu meno a priezvisko, adresa pobytu a dátum narodenia, tvorí Prílohu č. </w:t>
      </w:r>
      <w:r>
        <w:t>2</w:t>
      </w:r>
      <w:r w:rsidRPr="00207DBE">
        <w:t xml:space="preserve"> Kúpnej zmluvy. </w:t>
      </w:r>
    </w:p>
    <w:p w:rsidR="00CA6FC0" w:rsidRPr="00207DBE" w:rsidRDefault="00CA6FC0" w:rsidP="00CA6FC0">
      <w:pPr>
        <w:spacing w:before="120"/>
        <w:jc w:val="both"/>
      </w:pPr>
    </w:p>
    <w:p w:rsidR="00F4501D" w:rsidRDefault="00CA6FC0" w:rsidP="00F4501D">
      <w:pPr>
        <w:spacing w:before="120"/>
        <w:ind w:left="426" w:hanging="426"/>
        <w:jc w:val="both"/>
        <w:rPr>
          <w:color w:val="FF0000"/>
        </w:rPr>
      </w:pPr>
      <w:r>
        <w:t xml:space="preserve">9.3 </w:t>
      </w:r>
      <w:r w:rsidR="00F4501D">
        <w:rPr>
          <w:color w:val="FF0000"/>
        </w:rPr>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w:t>
      </w:r>
      <w:r w:rsidR="00F4501D">
        <w:rPr>
          <w:b/>
          <w:bCs/>
          <w:color w:val="FF0000"/>
        </w:rPr>
        <w:t>disponovať oprávnením na príslušné plnenie zmluvy podľa § 32 ods. 1 písm. e) zákona o verejnom obstarávaní.</w:t>
      </w:r>
      <w:r w:rsidR="00F4501D">
        <w:rPr>
          <w:color w:val="FF0000"/>
        </w:rPr>
        <w:t xml:space="preserve"> Oprávnenie dodávať tovar alebo poskytovať službu sa preukazuje vo vzťahu k tej časti k predmetu zmluvy, ktorý má subdodávateľ plniť.</w:t>
      </w:r>
    </w:p>
    <w:p w:rsidR="00F4501D" w:rsidRDefault="00F4501D" w:rsidP="00F4501D">
      <w:pPr>
        <w:ind w:left="426"/>
        <w:jc w:val="both"/>
        <w:rPr>
          <w:color w:val="FF0000"/>
        </w:rPr>
      </w:pPr>
      <w:r>
        <w:rPr>
          <w:color w:val="FF0000"/>
        </w:rPr>
        <w:t xml:space="preserve">Splnenie osobného postavenia </w:t>
      </w:r>
      <w:r>
        <w:rPr>
          <w:b/>
          <w:bCs/>
          <w:color w:val="FF0000"/>
        </w:rPr>
        <w:t>podľa § 32 ods. 1 písm. e) zákona o verejnom obstarávaní</w:t>
      </w:r>
      <w:r>
        <w:rPr>
          <w:color w:val="FF0000"/>
        </w:rPr>
        <w:t xml:space="preserve"> nový subdodávateľ preukáže predložením relevantných dokladov </w:t>
      </w:r>
      <w:r>
        <w:rPr>
          <w:b/>
          <w:bCs/>
          <w:color w:val="FF0000"/>
        </w:rPr>
        <w:t>podľa § 32 ods. 2 písm. e) zákona o verejnom obstarávaní</w:t>
      </w:r>
      <w:r>
        <w:rPr>
          <w:color w:val="FF0000"/>
        </w:rPr>
        <w:t xml:space="preserve">. Zároveň každý takýto subdodávateľ, ktorý má povinnosť zapisovať sa do registra partnerov verejného sektora v súlade s § 11 zákona o verejnom obstarávaní, musí byt' zapísaný  v registri partnerov verejného sektora. </w:t>
      </w:r>
    </w:p>
    <w:p w:rsidR="00F4501D" w:rsidRDefault="00F4501D" w:rsidP="00F4501D">
      <w:pPr>
        <w:ind w:left="426"/>
        <w:jc w:val="both"/>
        <w:rPr>
          <w:color w:val="FF0000"/>
        </w:rPr>
      </w:pPr>
      <w:r>
        <w:rPr>
          <w:color w:val="FF0000"/>
        </w:rPr>
        <w:t xml:space="preserve">V prípade, že navrhovaný subdodávateľ bude spĺňať podmienky účasti </w:t>
      </w:r>
      <w:r>
        <w:rPr>
          <w:b/>
          <w:bCs/>
          <w:color w:val="FF0000"/>
        </w:rPr>
        <w:t>podľa § 32 ods. 1 písm. e) zákona o verejnom obstarávaní</w:t>
      </w:r>
      <w:r>
        <w:rPr>
          <w:color w:val="FF0000"/>
        </w:rPr>
        <w:t>, kupujúci ho schváli. V prípade, že navrhovaný subdodávateľ nebude spĺňať tieto podmienky účasti,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Z.z..</w:t>
      </w:r>
    </w:p>
    <w:p w:rsidR="00CA6FC0" w:rsidRPr="00207DBE" w:rsidRDefault="00CA6FC0" w:rsidP="00CA6FC0">
      <w:pPr>
        <w:spacing w:before="120"/>
        <w:ind w:left="426" w:hanging="426"/>
        <w:jc w:val="both"/>
      </w:pPr>
      <w:r>
        <w:t xml:space="preserve">9.4 </w:t>
      </w:r>
      <w:r w:rsidRPr="00207DBE">
        <w:t xml:space="preserve">V prípade , že  predávajúci  nedoručí  návrh  nového subdodávateľa do piatich pracovných dní odo  dňa  doručenia  žiadosti   o jeho nahradenie, resp. v lehote určenej kupujúcim, bude toto kupujúci považovať za podstatné porušenie zmluvy </w:t>
      </w:r>
      <w:r w:rsidR="00F376E3">
        <w:t xml:space="preserve">       </w:t>
      </w:r>
      <w:r w:rsidRPr="00207DBE">
        <w:t xml:space="preserve">a môže odstúpiť od zmluvy. </w:t>
      </w:r>
    </w:p>
    <w:p w:rsidR="00CA6FC0" w:rsidRPr="00207DBE" w:rsidRDefault="00CA6FC0" w:rsidP="00CA6FC0">
      <w:pPr>
        <w:spacing w:before="120"/>
        <w:ind w:left="709"/>
        <w:jc w:val="both"/>
      </w:pPr>
    </w:p>
    <w:p w:rsidR="00CA6FC0" w:rsidRDefault="00CA6FC0" w:rsidP="00CA6FC0">
      <w:pPr>
        <w:spacing w:before="120"/>
        <w:ind w:left="567" w:hanging="567"/>
        <w:jc w:val="both"/>
      </w:pPr>
      <w:r>
        <w:lastRenderedPageBreak/>
        <w:t>9.5 Kupujúci sa zaväzuje pri plnení predmetu Kúpnej zmluvy poskytnúť predávajúcemu potrebnú súčinnosť, ktorá je nevyhnutná na dosiahnutie účelu splnenia predmetu Kúpnej zmluvy.</w:t>
      </w:r>
    </w:p>
    <w:p w:rsidR="00CA6FC0" w:rsidRPr="00892BBC" w:rsidRDefault="00CA6FC0" w:rsidP="00CA6FC0">
      <w:pPr>
        <w:spacing w:before="120"/>
        <w:jc w:val="both"/>
        <w:rPr>
          <w:bCs/>
        </w:rPr>
      </w:pPr>
    </w:p>
    <w:p w:rsidR="00CA6FC0" w:rsidRDefault="00CA6FC0" w:rsidP="00CA6FC0">
      <w:pPr>
        <w:ind w:left="709"/>
        <w:jc w:val="both"/>
      </w:pPr>
    </w:p>
    <w:p w:rsidR="00CA6FC0" w:rsidRPr="00B650E2" w:rsidRDefault="00CA6FC0" w:rsidP="00CA6FC0">
      <w:pPr>
        <w:jc w:val="both"/>
        <w:rPr>
          <w:b/>
          <w:bCs/>
        </w:rPr>
      </w:pPr>
      <w:r>
        <w:rPr>
          <w:b/>
          <w:bCs/>
        </w:rPr>
        <w:t xml:space="preserve">10        </w:t>
      </w:r>
      <w:r w:rsidRPr="00B650E2">
        <w:rPr>
          <w:b/>
          <w:bCs/>
        </w:rPr>
        <w:t>ZÁVEREČNÉ USTANOVENIA</w:t>
      </w: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513EE5" w:rsidRDefault="00CA6FC0" w:rsidP="00CA6FC0">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v jeho rámci</w:t>
      </w:r>
      <w:r>
        <w:t xml:space="preserve"> </w:t>
      </w:r>
      <w:r w:rsidRPr="00892BBC">
        <w:t>ustanoveniami Občianskeho zákonníka č. 40/1964 Zb. v znení neskorších predpisov a súvisiacimi predpismi.</w:t>
      </w:r>
    </w:p>
    <w:p w:rsidR="00CA6FC0" w:rsidRPr="00513EE5" w:rsidRDefault="00CA6FC0" w:rsidP="00CA6FC0">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a investičných fondov a o zmene a doplnení niektorých zákonov</w:t>
      </w:r>
      <w:r w:rsidRPr="00590722">
        <w:t xml:space="preserve"> a zákona </w:t>
      </w:r>
      <w:r>
        <w:t xml:space="preserve">              </w:t>
      </w:r>
      <w:r w:rsidRPr="00590722">
        <w:t>č. 502/2001 Z.</w:t>
      </w:r>
      <w:r>
        <w:t xml:space="preserve"> </w:t>
      </w:r>
      <w:r w:rsidRPr="00590722">
        <w:t xml:space="preserve">z. o finančnej kontrole a vnútornom audite a o zmene a doplnení niektorých zákonov v znení neskorších predpisov 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rsidR="00CA6FC0" w:rsidRDefault="00CA6FC0" w:rsidP="00CA6FC0">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rsidR="00CA6FC0" w:rsidRDefault="00CA6FC0" w:rsidP="00CA6FC0">
      <w:pPr>
        <w:autoSpaceDE w:val="0"/>
        <w:autoSpaceDN w:val="0"/>
        <w:adjustRightInd w:val="0"/>
        <w:ind w:left="709"/>
        <w:jc w:val="both"/>
        <w:rPr>
          <w:color w:val="000000"/>
        </w:rPr>
      </w:pPr>
    </w:p>
    <w:p w:rsidR="00CA6FC0" w:rsidRPr="00776ACF" w:rsidRDefault="00CA6FC0" w:rsidP="00CA6FC0">
      <w:pPr>
        <w:autoSpaceDE w:val="0"/>
        <w:autoSpaceDN w:val="0"/>
        <w:adjustRightInd w:val="0"/>
        <w:jc w:val="both"/>
        <w:rPr>
          <w:color w:val="000000"/>
        </w:rPr>
      </w:pPr>
      <w:r>
        <w:rPr>
          <w:color w:val="000000"/>
        </w:rPr>
        <w:t xml:space="preserve">10.3     </w:t>
      </w:r>
      <w:r w:rsidRPr="00776ACF">
        <w:rPr>
          <w:color w:val="000000"/>
        </w:rPr>
        <w:t xml:space="preserve">Oprávnené osoby na výkon kontroly/auditu sú najmä: </w:t>
      </w:r>
    </w:p>
    <w:p w:rsidR="00CA6FC0" w:rsidRPr="00776ACF" w:rsidRDefault="00CA6FC0" w:rsidP="00CA6FC0">
      <w:pPr>
        <w:autoSpaceDE w:val="0"/>
        <w:autoSpaceDN w:val="0"/>
        <w:adjustRightInd w:val="0"/>
        <w:ind w:left="709"/>
        <w:jc w:val="both"/>
        <w:rPr>
          <w:color w:val="000000"/>
        </w:rPr>
      </w:pPr>
      <w:r w:rsidRPr="00776ACF">
        <w:rPr>
          <w:color w:val="000000"/>
        </w:rPr>
        <w:t>a.</w:t>
      </w:r>
      <w:r w:rsidRPr="00776ACF">
        <w:rPr>
          <w:color w:val="000000"/>
        </w:rPr>
        <w:tab/>
        <w:t xml:space="preserve">Poskytovateľ a ním poverené osoby, </w:t>
      </w:r>
    </w:p>
    <w:p w:rsidR="00CA6FC0" w:rsidRPr="00776ACF" w:rsidRDefault="00CA6FC0" w:rsidP="00CA6FC0">
      <w:pPr>
        <w:autoSpaceDE w:val="0"/>
        <w:autoSpaceDN w:val="0"/>
        <w:adjustRightInd w:val="0"/>
        <w:ind w:left="709"/>
        <w:jc w:val="both"/>
        <w:rPr>
          <w:color w:val="000000"/>
        </w:rPr>
      </w:pPr>
      <w:r w:rsidRPr="00776ACF">
        <w:rPr>
          <w:color w:val="000000"/>
        </w:rPr>
        <w:t>b.</w:t>
      </w:r>
      <w:r w:rsidRPr="00776ACF">
        <w:rPr>
          <w:color w:val="000000"/>
        </w:rPr>
        <w:tab/>
        <w:t xml:space="preserve">Útvar vnútorného auditu Riadiaceho orgánu alebo Sprostredkovateľského orgánu 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c. </w:t>
      </w:r>
      <w:r w:rsidRPr="00776ACF">
        <w:rPr>
          <w:color w:val="000000"/>
        </w:rPr>
        <w:tab/>
        <w:t xml:space="preserve">Najvyšší kontrolný úrad SR, Úrad vládneho auditu, Certifikačný orgán </w:t>
      </w:r>
      <w:r w:rsidR="00F376E3">
        <w:rPr>
          <w:color w:val="000000"/>
        </w:rPr>
        <w:t xml:space="preserve">         </w:t>
      </w:r>
      <w:r w:rsidRPr="00776ACF">
        <w:rPr>
          <w:color w:val="000000"/>
        </w:rPr>
        <w:t xml:space="preserve">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d. </w:t>
      </w:r>
      <w:r w:rsidRPr="00776ACF">
        <w:rPr>
          <w:color w:val="000000"/>
        </w:rPr>
        <w:tab/>
        <w:t xml:space="preserve">Orgán auditu, jeho spolupracujúce orgány a osoby poverené na výkon kontroly/auditu, </w:t>
      </w:r>
    </w:p>
    <w:p w:rsidR="00CA6FC0" w:rsidRPr="00776ACF" w:rsidRDefault="00CA6FC0" w:rsidP="00CA6FC0">
      <w:pPr>
        <w:autoSpaceDE w:val="0"/>
        <w:autoSpaceDN w:val="0"/>
        <w:adjustRightInd w:val="0"/>
        <w:ind w:left="709"/>
        <w:jc w:val="both"/>
        <w:rPr>
          <w:color w:val="000000"/>
        </w:rPr>
      </w:pPr>
      <w:r w:rsidRPr="00776ACF">
        <w:rPr>
          <w:color w:val="000000"/>
        </w:rPr>
        <w:t xml:space="preserve">e. </w:t>
      </w:r>
      <w:r w:rsidRPr="00776ACF">
        <w:rPr>
          <w:color w:val="000000"/>
        </w:rPr>
        <w:tab/>
        <w:t xml:space="preserve">Splnomocnení zástupcovia Európskej Komisie a Európskeho dvora audítorov, </w:t>
      </w:r>
    </w:p>
    <w:p w:rsidR="00CA6FC0" w:rsidRPr="00776ACF" w:rsidRDefault="00CA6FC0" w:rsidP="00CA6FC0">
      <w:pPr>
        <w:autoSpaceDE w:val="0"/>
        <w:autoSpaceDN w:val="0"/>
        <w:adjustRightInd w:val="0"/>
        <w:ind w:left="709"/>
        <w:jc w:val="both"/>
        <w:rPr>
          <w:color w:val="000000"/>
        </w:rPr>
      </w:pPr>
      <w:r w:rsidRPr="00776ACF">
        <w:rPr>
          <w:color w:val="000000"/>
        </w:rPr>
        <w:t xml:space="preserve">f. </w:t>
      </w:r>
      <w:r w:rsidRPr="00776ACF">
        <w:rPr>
          <w:color w:val="000000"/>
        </w:rPr>
        <w:tab/>
        <w:t xml:space="preserve">Orgán zabezpečujúci ochranu finančných záujmov EÚ, </w:t>
      </w:r>
    </w:p>
    <w:p w:rsidR="00CA6FC0" w:rsidRPr="00776ACF" w:rsidRDefault="00CA6FC0" w:rsidP="00CA6FC0">
      <w:pPr>
        <w:autoSpaceDE w:val="0"/>
        <w:autoSpaceDN w:val="0"/>
        <w:adjustRightInd w:val="0"/>
        <w:ind w:left="709"/>
        <w:jc w:val="both"/>
        <w:rPr>
          <w:color w:val="000000"/>
        </w:rPr>
      </w:pPr>
      <w:r w:rsidRPr="00776ACF">
        <w:rPr>
          <w:color w:val="000000"/>
        </w:rPr>
        <w:t xml:space="preserve">g. </w:t>
      </w:r>
      <w:r w:rsidRPr="00776ACF">
        <w:rPr>
          <w:color w:val="000000"/>
        </w:rPr>
        <w:tab/>
        <w:t>Osoby prizvané orgánmi uvedenými v písm. a) až f) v súlade s príslušnými právnymi predpismi SR a právnymi aktmi EÚ</w:t>
      </w:r>
    </w:p>
    <w:p w:rsidR="00CA6FC0" w:rsidRPr="005F30EB" w:rsidRDefault="00CA6FC0" w:rsidP="00CA6FC0">
      <w:pPr>
        <w:autoSpaceDE w:val="0"/>
        <w:autoSpaceDN w:val="0"/>
        <w:adjustRightInd w:val="0"/>
        <w:jc w:val="both"/>
        <w:rPr>
          <w:color w:val="000000"/>
        </w:rPr>
      </w:pP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10.4</w:t>
      </w:r>
      <w:r>
        <w:rPr>
          <w:sz w:val="24"/>
          <w:szCs w:val="24"/>
        </w:rPr>
        <w:tab/>
      </w:r>
      <w:r w:rsidRPr="001E5FA0">
        <w:rPr>
          <w:sz w:val="24"/>
          <w:szCs w:val="24"/>
        </w:rPr>
        <w:t xml:space="preserve">Zmluvné strany berú na vedomie a rešpektujú, že Zákazka financovaná z fondov EÚ, ohľadom ktorej sa uzatvára Zmluva, bude predmetom kontroly procesu verejného obstarávania zo strany príslušného Riadiaceho orgánu a/alebo Sprostredkovateľského orgánu pod Riadiacim orgánom. Ak výsledok predmetnej </w:t>
      </w:r>
      <w:r w:rsidRPr="001E5FA0">
        <w:rPr>
          <w:sz w:val="24"/>
          <w:szCs w:val="24"/>
        </w:rPr>
        <w:lastRenderedPageBreak/>
        <w:t xml:space="preserve">administratívnej kontroly nebude kladný, alebo kontrolné orgány odhalia akúkoľvek nezrovnalosť, alebo k schváleniu nedôjde najneskôr do 3 mesiacov od nadobudnutia platnosti Zmluvy, je ktorákoľvek zo zmluvných strán oprávnená od Zmluvy odstúpiť. Schválenie Zákazky v rámci kontroly príslušným kontrolným orgánom je zároveň podmienkou nadobudnutia účinnosti </w:t>
      </w:r>
      <w:r>
        <w:rPr>
          <w:sz w:val="24"/>
          <w:szCs w:val="24"/>
        </w:rPr>
        <w:t xml:space="preserve">tejto </w:t>
      </w:r>
      <w:r w:rsidRPr="001E5FA0">
        <w:rPr>
          <w:sz w:val="24"/>
          <w:szCs w:val="24"/>
        </w:rPr>
        <w:t>Zmluvy</w:t>
      </w:r>
      <w:r>
        <w:rPr>
          <w:sz w:val="24"/>
          <w:szCs w:val="24"/>
        </w:rPr>
        <w:t>.</w:t>
      </w: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10.5</w:t>
      </w:r>
      <w:r>
        <w:rPr>
          <w:sz w:val="24"/>
          <w:szCs w:val="24"/>
        </w:rPr>
        <w:tab/>
      </w:r>
      <w:r w:rsidRPr="00A00438">
        <w:rPr>
          <w:sz w:val="24"/>
          <w:szCs w:val="24"/>
        </w:rPr>
        <w:t xml:space="preserve">Za okolnosti vylučujúce zodpovednosť sa považuje tiež konanie, resp. nekonanie </w:t>
      </w:r>
      <w:r>
        <w:rPr>
          <w:sz w:val="24"/>
          <w:szCs w:val="24"/>
        </w:rPr>
        <w:t xml:space="preserve">    </w:t>
      </w:r>
      <w:r w:rsidRPr="00A00438">
        <w:rPr>
          <w:sz w:val="24"/>
          <w:szCs w:val="24"/>
        </w:rPr>
        <w:t>a omeškanie príslušného riadiaceho orgánu, sprostredkovateľského orgánu pod riadiacim orgánom, orgánov kon</w:t>
      </w:r>
      <w:r>
        <w:rPr>
          <w:sz w:val="24"/>
          <w:szCs w:val="24"/>
        </w:rPr>
        <w:t>troly a auditu podľa bodu 9.2. tejto Zmluvy</w:t>
      </w:r>
      <w:r w:rsidRPr="00A00438">
        <w:rPr>
          <w:sz w:val="24"/>
          <w:szCs w:val="24"/>
        </w:rPr>
        <w:t xml:space="preserve">, Európskej komisie a iných orgánov riadenia a kontroly poskytovania financovania prostredníctvom fondov EÚ, ktoré má za následok omeškanie platieb zo strany </w:t>
      </w:r>
      <w:r>
        <w:rPr>
          <w:sz w:val="24"/>
          <w:szCs w:val="24"/>
        </w:rPr>
        <w:t>Kupujúceho</w:t>
      </w:r>
      <w:r w:rsidRPr="00A00438">
        <w:rPr>
          <w:sz w:val="24"/>
          <w:szCs w:val="24"/>
        </w:rPr>
        <w:t xml:space="preserve"> </w:t>
      </w:r>
      <w:r>
        <w:rPr>
          <w:sz w:val="24"/>
          <w:szCs w:val="24"/>
        </w:rPr>
        <w:t>Predávajúcemu.</w:t>
      </w:r>
    </w:p>
    <w:p w:rsidR="00CA6FC0" w:rsidRDefault="00CA6FC0" w:rsidP="00CA6FC0">
      <w:pPr>
        <w:autoSpaceDE w:val="0"/>
        <w:autoSpaceDN w:val="0"/>
        <w:adjustRightInd w:val="0"/>
        <w:spacing w:before="120"/>
        <w:ind w:left="703" w:hanging="703"/>
        <w:jc w:val="both"/>
      </w:pPr>
      <w:r>
        <w:t xml:space="preserve">10.6 </w:t>
      </w:r>
      <w:r>
        <w:tab/>
        <w:t>Kupujúci</w:t>
      </w:r>
      <w:r w:rsidRPr="00D257B2">
        <w:t xml:space="preserve"> má právo odstúpiť od Zmluvy v</w:t>
      </w:r>
      <w:r>
        <w:t> </w:t>
      </w:r>
      <w:r w:rsidRPr="00D257B2">
        <w:t>prípade</w:t>
      </w:r>
      <w:r>
        <w:t xml:space="preserve"> neuzavretia Zmluvy o poskytnutí nenávratného finančného príspevku medzi Kupujúcim ako prijímateľom nenávratného príspevku,</w:t>
      </w:r>
      <w:r w:rsidRPr="00D257B2">
        <w:t xml:space="preserve"> skončenia alebo zániku Zmluvy o poskytnutí nenávratného finančného príspevku, uzavretej medzi </w:t>
      </w:r>
      <w:r>
        <w:t>Kupujúcim</w:t>
      </w:r>
      <w:r w:rsidRPr="00D257B2">
        <w:t xml:space="preserve"> ako prijímateľom nenávratného finančného príspevku za účelom financovania </w:t>
      </w:r>
      <w:r>
        <w:t>P</w:t>
      </w:r>
      <w:r w:rsidRPr="00D257B2">
        <w:t>lnení podľa Zmluvy, a to bez ohľadu na právny titul</w:t>
      </w:r>
      <w:r>
        <w:t xml:space="preserve"> neuzavretia,</w:t>
      </w:r>
      <w:r w:rsidRPr="00D257B2">
        <w:t xml:space="preserve"> skončenia alebo zániku Zmluvy </w:t>
      </w:r>
      <w:r>
        <w:t xml:space="preserve">           </w:t>
      </w:r>
      <w:r w:rsidRPr="00D257B2">
        <w:t>o poskytnutí nenávratného finančného príspevku</w:t>
      </w:r>
      <w:r>
        <w:t>.</w:t>
      </w:r>
    </w:p>
    <w:p w:rsidR="00CA6FC0" w:rsidRPr="00B650E2" w:rsidRDefault="00CA6FC0" w:rsidP="00CA6FC0">
      <w:pPr>
        <w:tabs>
          <w:tab w:val="left" w:pos="709"/>
        </w:tabs>
        <w:spacing w:before="120"/>
        <w:ind w:left="703" w:hanging="703"/>
        <w:jc w:val="both"/>
        <w:textAlignment w:val="baseline"/>
        <w:rPr>
          <w:color w:val="000000"/>
        </w:rPr>
      </w:pPr>
      <w:r>
        <w:t>10.7.</w:t>
      </w:r>
      <w:r>
        <w:tab/>
      </w:r>
      <w:r w:rsidRPr="00B650E2">
        <w:t xml:space="preserve">Táto zmluva nadobúda platnosť dňom jej podpisu oboma zmluvnými stranami </w:t>
      </w:r>
      <w:r>
        <w:t xml:space="preserve">        </w:t>
      </w:r>
      <w:r w:rsidRPr="00B650E2">
        <w:t xml:space="preserve">a účinnosť dňom nasledujúcim po dni jej zverejnenia na webovom sídle </w:t>
      </w:r>
      <w:r>
        <w:t>Kupujúceho</w:t>
      </w:r>
      <w:r w:rsidRPr="00B650E2">
        <w:t xml:space="preserve"> a zároveň po splnení odkladacej podmienky, ktorou je schválenie zákazky, ktorá je predmetom tejto zmluvy v rámci kontroly verejného obstarávania, t.j. doručenie správy z kontroly verejného obstarávania </w:t>
      </w:r>
      <w:r>
        <w:t>Kupujúcemu</w:t>
      </w:r>
      <w:r w:rsidRPr="00B650E2">
        <w:t xml:space="preserve"> ako prijímateľovi nenávratného finančného príspevku.</w:t>
      </w:r>
    </w:p>
    <w:p w:rsidR="00CA6FC0" w:rsidRPr="00B650E2" w:rsidRDefault="00CA6FC0" w:rsidP="00CA6FC0">
      <w:pPr>
        <w:spacing w:before="120"/>
        <w:ind w:left="703" w:hanging="703"/>
        <w:jc w:val="both"/>
        <w:rPr>
          <w:bCs/>
        </w:rPr>
      </w:pPr>
      <w:r>
        <w:t xml:space="preserve">10.8. </w:t>
      </w:r>
      <w:r>
        <w:tab/>
      </w:r>
      <w:r w:rsidRPr="00B650E2">
        <w:t>Táto zmluva sa môže meniť alebo zrušiť iba dohodou zmluvných strán v písomnej forme.</w:t>
      </w:r>
    </w:p>
    <w:p w:rsidR="00CA6FC0" w:rsidRPr="00B650E2" w:rsidRDefault="00CA6FC0" w:rsidP="00CA6FC0">
      <w:pPr>
        <w:spacing w:before="120"/>
        <w:ind w:left="703" w:hanging="703"/>
        <w:jc w:val="both"/>
        <w:rPr>
          <w:bCs/>
        </w:rPr>
      </w:pPr>
      <w:r>
        <w:rPr>
          <w:spacing w:val="-2"/>
        </w:rPr>
        <w:t>10.9</w:t>
      </w:r>
      <w:r>
        <w:rPr>
          <w:spacing w:val="-2"/>
        </w:rPr>
        <w:tab/>
      </w:r>
      <w:r w:rsidRPr="00B650E2">
        <w:rPr>
          <w:spacing w:val="-2"/>
        </w:rPr>
        <w:t>Ak by sa dôvod neplatnosti vzťahoval len na časť tejto zmluvy, bude neplatnou len táto časť.</w:t>
      </w:r>
    </w:p>
    <w:p w:rsidR="00CA6FC0" w:rsidRPr="00B650E2" w:rsidRDefault="00CA6FC0" w:rsidP="00CA6FC0">
      <w:pPr>
        <w:spacing w:before="120"/>
        <w:ind w:left="703" w:hanging="703"/>
        <w:jc w:val="both"/>
        <w:rPr>
          <w:bCs/>
        </w:rPr>
      </w:pPr>
      <w:r>
        <w:t xml:space="preserve">10.10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CA6FC0" w:rsidRDefault="00CA6FC0" w:rsidP="00CA6FC0">
      <w:pPr>
        <w:spacing w:before="120"/>
        <w:ind w:left="703" w:hanging="703"/>
        <w:jc w:val="both"/>
        <w:rPr>
          <w:bCs/>
        </w:rPr>
      </w:pPr>
      <w:r>
        <w:rPr>
          <w:iCs/>
          <w:lang w:eastAsia="en-US"/>
        </w:rPr>
        <w:t>10.11</w:t>
      </w:r>
      <w:r>
        <w:rPr>
          <w:iCs/>
          <w:lang w:eastAsia="en-US"/>
        </w:rPr>
        <w:tab/>
      </w:r>
      <w:r w:rsidRPr="00B650E2">
        <w:rPr>
          <w:iCs/>
          <w:lang w:eastAsia="en-US"/>
        </w:rPr>
        <w:t xml:space="preserve">Neoddeliteľnú súčasť zmluvy tvorí Príloha č. 1, ktorá obsahuje </w:t>
      </w:r>
      <w:r w:rsidR="000764BC">
        <w:rPr>
          <w:iCs/>
          <w:lang w:eastAsia="en-US"/>
        </w:rPr>
        <w:t>Výpočet zmluvnej ceny/ cenový formulár</w:t>
      </w:r>
      <w:r w:rsidRPr="00B650E2">
        <w:rPr>
          <w:bCs/>
        </w:rPr>
        <w:t>.</w:t>
      </w:r>
    </w:p>
    <w:p w:rsidR="00CA6FC0" w:rsidRPr="00B650E2" w:rsidRDefault="00CA6FC0" w:rsidP="00CA6FC0">
      <w:pPr>
        <w:spacing w:before="120"/>
        <w:ind w:left="703" w:hanging="703"/>
        <w:jc w:val="both"/>
        <w:rPr>
          <w:bCs/>
        </w:rPr>
      </w:pPr>
      <w:r>
        <w:t>10.12</w:t>
      </w:r>
      <w:r>
        <w:tab/>
      </w:r>
      <w:r w:rsidRPr="00B650E2">
        <w:t>Táto zmluva bola vyhotovená v </w:t>
      </w:r>
      <w:r>
        <w:t>šiesti</w:t>
      </w:r>
      <w:r w:rsidRPr="00B650E2">
        <w:t xml:space="preserve">ch rovnopisoch, z toho </w:t>
      </w:r>
      <w:r>
        <w:t>štyri</w:t>
      </w:r>
      <w:r w:rsidRPr="00B650E2">
        <w:t xml:space="preserve"> pre kupujúceho a dva pre predávajúceho.</w:t>
      </w:r>
    </w:p>
    <w:p w:rsidR="00CA6FC0" w:rsidRPr="00B650E2" w:rsidRDefault="00CA6FC0" w:rsidP="00CA6FC0">
      <w:pPr>
        <w:spacing w:before="120"/>
        <w:ind w:left="703" w:hanging="703"/>
        <w:jc w:val="both"/>
        <w:rPr>
          <w:bCs/>
        </w:rPr>
      </w:pPr>
      <w:r>
        <w:t xml:space="preserve">10.13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rsidR="00456EC9" w:rsidRPr="00B650E2" w:rsidRDefault="00456EC9" w:rsidP="001F1467">
      <w:pPr>
        <w:jc w:val="both"/>
      </w:pPr>
    </w:p>
    <w:p w:rsidR="0053375D" w:rsidRDefault="0053375D" w:rsidP="001F1467">
      <w:pPr>
        <w:jc w:val="both"/>
      </w:pPr>
    </w:p>
    <w:p w:rsidR="00892BBC" w:rsidRDefault="00892BBC" w:rsidP="00892BBC">
      <w:pPr>
        <w:tabs>
          <w:tab w:val="left" w:pos="4536"/>
        </w:tabs>
        <w:autoSpaceDE w:val="0"/>
        <w:autoSpaceDN w:val="0"/>
        <w:adjustRightInd w:val="0"/>
        <w:jc w:val="both"/>
      </w:pPr>
      <w:r>
        <w:t>V</w:t>
      </w:r>
      <w:r w:rsidR="00AE0D38">
        <w:t> Starej Ľubovni</w:t>
      </w:r>
      <w:r>
        <w:t>, dňa: .......................</w:t>
      </w:r>
      <w:r>
        <w:tab/>
        <w:t>V ......................., dňa: .............................</w:t>
      </w:r>
    </w:p>
    <w:p w:rsidR="00892BBC" w:rsidRDefault="00892BBC" w:rsidP="00892BBC">
      <w:pPr>
        <w:tabs>
          <w:tab w:val="left" w:pos="4536"/>
        </w:tabs>
        <w:autoSpaceDE w:val="0"/>
        <w:autoSpaceDN w:val="0"/>
        <w:adjustRightInd w:val="0"/>
        <w:jc w:val="both"/>
      </w:pPr>
    </w:p>
    <w:p w:rsidR="00AE0D38" w:rsidRDefault="00AE0D38" w:rsidP="00892BBC">
      <w:pPr>
        <w:tabs>
          <w:tab w:val="left" w:pos="4536"/>
        </w:tabs>
        <w:autoSpaceDE w:val="0"/>
        <w:autoSpaceDN w:val="0"/>
        <w:adjustRightInd w:val="0"/>
      </w:pPr>
    </w:p>
    <w:p w:rsidR="00892BBC" w:rsidRPr="00B12A96" w:rsidRDefault="00892BBC" w:rsidP="00892BBC">
      <w:pPr>
        <w:tabs>
          <w:tab w:val="left" w:pos="4536"/>
        </w:tabs>
        <w:autoSpaceDE w:val="0"/>
        <w:autoSpaceDN w:val="0"/>
        <w:adjustRightInd w:val="0"/>
      </w:pPr>
      <w:r w:rsidRPr="00B12A96">
        <w:t xml:space="preserve">Za </w:t>
      </w:r>
      <w:r>
        <w:rPr>
          <w:b/>
        </w:rPr>
        <w:t xml:space="preserve">Mesto </w:t>
      </w:r>
      <w:r w:rsidR="00AE0D38">
        <w:rPr>
          <w:b/>
        </w:rPr>
        <w:t>Stará Ľubovňa</w:t>
      </w:r>
      <w:r>
        <w:t>:</w:t>
      </w:r>
      <w:r>
        <w:tab/>
      </w:r>
      <w:r w:rsidRPr="00B12A96">
        <w:t xml:space="preserve">Za </w:t>
      </w:r>
      <w:r>
        <w:rPr>
          <w:b/>
        </w:rPr>
        <w:t>........................................... :</w:t>
      </w: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Pr="00B12A96" w:rsidRDefault="00892BBC" w:rsidP="00892BBC">
      <w:pPr>
        <w:autoSpaceDE w:val="0"/>
        <w:autoSpaceDN w:val="0"/>
        <w:adjustRightInd w:val="0"/>
      </w:pPr>
    </w:p>
    <w:p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rsidR="00892BBC" w:rsidRDefault="00892BBC" w:rsidP="00892BBC">
      <w:pPr>
        <w:tabs>
          <w:tab w:val="center" w:pos="1701"/>
          <w:tab w:val="center" w:pos="6237"/>
        </w:tabs>
        <w:autoSpaceDE w:val="0"/>
        <w:autoSpaceDN w:val="0"/>
        <w:adjustRightInd w:val="0"/>
      </w:pPr>
      <w:r>
        <w:tab/>
      </w:r>
      <w:r w:rsidR="00AE0D38" w:rsidRPr="00C61855">
        <w:rPr>
          <w:color w:val="000000" w:themeColor="text1"/>
        </w:rPr>
        <w:t>PhDr. Ľuboš Tomko</w:t>
      </w:r>
      <w:r>
        <w:tab/>
      </w:r>
      <w:r>
        <w:tab/>
      </w:r>
      <w:r>
        <w:tab/>
      </w:r>
      <w:r>
        <w:tab/>
      </w:r>
      <w:r>
        <w:tab/>
      </w:r>
    </w:p>
    <w:p w:rsidR="0053375D" w:rsidRPr="00B650E2" w:rsidRDefault="00A377D1" w:rsidP="00892BBC">
      <w:pPr>
        <w:jc w:val="both"/>
      </w:pPr>
      <w:r>
        <w:t xml:space="preserve">   </w:t>
      </w:r>
      <w:r w:rsidR="000764BC">
        <w:t xml:space="preserve">             P</w:t>
      </w:r>
      <w:r w:rsidR="00892BBC">
        <w:t>rimátor</w:t>
      </w:r>
      <w:r w:rsidR="000764BC">
        <w:t xml:space="preserve"> </w:t>
      </w:r>
      <w:r w:rsidR="00892BBC">
        <w:t>mesta</w:t>
      </w:r>
    </w:p>
    <w:p w:rsidR="00892BBC" w:rsidRDefault="00892BBC" w:rsidP="0084130B">
      <w:pPr>
        <w:spacing w:beforeLines="60"/>
      </w:pPr>
    </w:p>
    <w:p w:rsidR="00892BBC" w:rsidRDefault="00892BBC" w:rsidP="0084130B">
      <w:pPr>
        <w:spacing w:beforeLines="60"/>
      </w:pPr>
    </w:p>
    <w:p w:rsidR="00892BBC" w:rsidRDefault="00892BBC" w:rsidP="0084130B">
      <w:pPr>
        <w:spacing w:beforeLines="60"/>
      </w:pPr>
    </w:p>
    <w:p w:rsidR="00993F09" w:rsidRDefault="00993F09" w:rsidP="0084130B">
      <w:pPr>
        <w:spacing w:beforeLines="60"/>
      </w:pPr>
      <w:r w:rsidRPr="00B650E2">
        <w:t xml:space="preserve">Príloha č. 1 </w:t>
      </w:r>
      <w:r w:rsidR="000764BC">
        <w:t xml:space="preserve">Výpočet zmluvnej </w:t>
      </w:r>
      <w:r w:rsidR="00EA46BD">
        <w:t>ceny / cenový formulár</w:t>
      </w:r>
    </w:p>
    <w:p w:rsidR="00BF6380" w:rsidRPr="00BF6380" w:rsidRDefault="00BF6380" w:rsidP="0084130B">
      <w:pPr>
        <w:spacing w:beforeLines="60"/>
      </w:pPr>
      <w:r w:rsidRPr="00BF6380">
        <w:t>Príloha č. 2  – Zoznam známych subdodávateľov (vypĺňa a predkladá len úspešný uchádzač -zhotoviteľ pri podpise zmluvy)</w:t>
      </w:r>
    </w:p>
    <w:p w:rsidR="00993F09" w:rsidRDefault="00993F09" w:rsidP="001F1467">
      <w:pPr>
        <w:autoSpaceDE w:val="0"/>
        <w:autoSpaceDN w:val="0"/>
        <w:adjustRightInd w:val="0"/>
        <w:rPr>
          <w:rFonts w:ascii="Calibri" w:hAnsi="Calibri"/>
          <w:sz w:val="22"/>
          <w:szCs w:val="22"/>
        </w:rPr>
      </w:pPr>
    </w:p>
    <w:p w:rsidR="0082305B" w:rsidRDefault="0082305B"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bookmarkStart w:id="6" w:name="_GoBack"/>
      <w:bookmarkEnd w:id="6"/>
    </w:p>
    <w:p w:rsidR="0054336A" w:rsidRPr="00861C12" w:rsidRDefault="0054336A" w:rsidP="0054336A">
      <w:pPr>
        <w:shd w:val="clear" w:color="auto" w:fill="FFFFFF"/>
        <w:spacing w:line="280" w:lineRule="atLeast"/>
        <w:ind w:left="720" w:right="66"/>
        <w:jc w:val="right"/>
      </w:pPr>
      <w:r w:rsidRPr="00861C12">
        <w:t>Príloha č.2</w:t>
      </w:r>
    </w:p>
    <w:p w:rsidR="0054336A" w:rsidRPr="00861C12" w:rsidRDefault="0054336A" w:rsidP="0054336A">
      <w:pPr>
        <w:shd w:val="clear" w:color="auto" w:fill="FFFFFF"/>
        <w:spacing w:line="280" w:lineRule="atLeast"/>
        <w:ind w:left="720" w:right="66"/>
        <w:jc w:val="both"/>
      </w:pPr>
    </w:p>
    <w:p w:rsidR="0054336A" w:rsidRDefault="0054336A" w:rsidP="0054336A">
      <w:pPr>
        <w:shd w:val="clear" w:color="auto" w:fill="FFFFFF"/>
        <w:spacing w:line="280" w:lineRule="atLeast"/>
        <w:ind w:right="66"/>
        <w:jc w:val="both"/>
        <w:rPr>
          <w:b/>
          <w:sz w:val="28"/>
          <w:szCs w:val="28"/>
        </w:rPr>
      </w:pPr>
    </w:p>
    <w:p w:rsidR="0054336A" w:rsidRDefault="0054336A" w:rsidP="0054336A">
      <w:pPr>
        <w:shd w:val="clear" w:color="auto" w:fill="FFFFFF"/>
        <w:spacing w:line="280" w:lineRule="atLeast"/>
        <w:ind w:right="66"/>
        <w:jc w:val="both"/>
        <w:rPr>
          <w:b/>
          <w:sz w:val="28"/>
          <w:szCs w:val="28"/>
        </w:rPr>
      </w:pPr>
    </w:p>
    <w:p w:rsidR="0054336A" w:rsidRPr="000E6251" w:rsidRDefault="0054336A" w:rsidP="0054336A">
      <w:pPr>
        <w:shd w:val="clear" w:color="auto" w:fill="FFFFFF"/>
        <w:spacing w:line="280" w:lineRule="atLeast"/>
        <w:ind w:right="66"/>
        <w:jc w:val="center"/>
        <w:rPr>
          <w:b/>
          <w:sz w:val="28"/>
          <w:szCs w:val="28"/>
        </w:rPr>
      </w:pPr>
      <w:r w:rsidRPr="000E6251">
        <w:rPr>
          <w:b/>
          <w:sz w:val="28"/>
          <w:szCs w:val="28"/>
        </w:rPr>
        <w:t>Zoznam známych subdodávateľov</w:t>
      </w:r>
    </w:p>
    <w:p w:rsidR="0054336A" w:rsidRPr="00861C12" w:rsidRDefault="0054336A" w:rsidP="0054336A">
      <w:pPr>
        <w:shd w:val="clear" w:color="auto" w:fill="FFFFFF"/>
        <w:spacing w:line="280" w:lineRule="atLeast"/>
        <w:ind w:right="66"/>
        <w:jc w:val="both"/>
        <w:rPr>
          <w:b/>
          <w:sz w:val="28"/>
          <w:szCs w:val="28"/>
        </w:rPr>
      </w:pPr>
    </w:p>
    <w:p w:rsidR="0054336A" w:rsidRPr="00861C12" w:rsidRDefault="0054336A" w:rsidP="0054336A">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2"/>
        <w:gridCol w:w="2105"/>
        <w:gridCol w:w="1885"/>
        <w:gridCol w:w="2112"/>
        <w:gridCol w:w="1782"/>
        <w:gridCol w:w="1733"/>
      </w:tblGrid>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Subdodávateľ</w:t>
            </w:r>
          </w:p>
          <w:p w:rsidR="0054336A" w:rsidRPr="002D66BA" w:rsidRDefault="0054336A" w:rsidP="00531006">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Kontaktná osoba</w:t>
            </w:r>
          </w:p>
          <w:p w:rsidR="0054336A" w:rsidRPr="002D66BA" w:rsidRDefault="0054336A" w:rsidP="00531006">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rPr>
                <w:b/>
                <w:lang w:eastAsia="en-US"/>
              </w:rPr>
            </w:pPr>
            <w:r w:rsidRPr="002D66BA">
              <w:rPr>
                <w:b/>
                <w:lang w:eastAsia="en-US"/>
              </w:rPr>
              <w:t xml:space="preserve">Popis </w:t>
            </w:r>
            <w:r w:rsidR="0084130B">
              <w:rPr>
                <w:b/>
                <w:lang w:eastAsia="en-US"/>
              </w:rPr>
              <w:t>tovaru dodaného</w:t>
            </w:r>
          </w:p>
          <w:p w:rsidR="0054336A" w:rsidRPr="002D66BA" w:rsidRDefault="0054336A" w:rsidP="00531006">
            <w:pPr>
              <w:spacing w:line="280" w:lineRule="atLeast"/>
              <w:ind w:right="66"/>
              <w:rPr>
                <w:b/>
                <w:lang w:eastAsia="en-US"/>
              </w:rPr>
            </w:pPr>
            <w:r w:rsidRPr="002D66BA">
              <w:rPr>
                <w:b/>
                <w:lang w:eastAsia="en-US"/>
              </w:rPr>
              <w:t>subdodávateľom</w:t>
            </w:r>
          </w:p>
          <w:p w:rsidR="0054336A" w:rsidRPr="002D66BA" w:rsidRDefault="0054336A" w:rsidP="00531006">
            <w:pPr>
              <w:spacing w:line="280" w:lineRule="atLeast"/>
              <w:ind w:right="66"/>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84130B">
            <w:pPr>
              <w:spacing w:line="280" w:lineRule="atLeast"/>
              <w:ind w:right="66"/>
              <w:jc w:val="both"/>
              <w:rPr>
                <w:b/>
                <w:lang w:eastAsia="en-US"/>
              </w:rPr>
            </w:pPr>
            <w:r w:rsidRPr="002D66BA">
              <w:rPr>
                <w:b/>
                <w:lang w:eastAsia="en-US"/>
              </w:rPr>
              <w:t xml:space="preserve">Podiel plnenia zmluvy v % z celkového objemu </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rsidR="0054336A" w:rsidRPr="002D66BA" w:rsidRDefault="0054336A" w:rsidP="00531006">
            <w:pPr>
              <w:spacing w:line="280" w:lineRule="atLeast"/>
              <w:ind w:right="66"/>
              <w:rPr>
                <w:lang w:eastAsia="en-US"/>
              </w:rPr>
            </w:pPr>
            <w:r w:rsidRPr="002D66BA">
              <w:rPr>
                <w:lang w:eastAsia="en-US"/>
              </w:rPr>
              <w:t>vyjadrení v EUR bez DPH</w:t>
            </w: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bl>
    <w:p w:rsidR="0054336A" w:rsidRPr="00861C12" w:rsidRDefault="0054336A" w:rsidP="0054336A">
      <w:pPr>
        <w:shd w:val="clear" w:color="auto" w:fill="FFFFFF"/>
        <w:spacing w:line="280" w:lineRule="atLeast"/>
        <w:ind w:left="720" w:right="66"/>
        <w:jc w:val="both"/>
      </w:pPr>
    </w:p>
    <w:p w:rsidR="0054336A" w:rsidRPr="00861C12" w:rsidRDefault="0054336A" w:rsidP="0054336A"/>
    <w:p w:rsidR="0054336A" w:rsidRPr="00905F1D" w:rsidRDefault="0054336A" w:rsidP="0054336A"/>
    <w:p w:rsidR="0054336A" w:rsidRPr="00CA76D1" w:rsidRDefault="0054336A" w:rsidP="001F1467">
      <w:pPr>
        <w:autoSpaceDE w:val="0"/>
        <w:autoSpaceDN w:val="0"/>
        <w:adjustRightInd w:val="0"/>
        <w:rPr>
          <w:rFonts w:ascii="Calibri" w:hAnsi="Calibri"/>
          <w:sz w:val="22"/>
          <w:szCs w:val="22"/>
        </w:rPr>
      </w:pPr>
    </w:p>
    <w:sectPr w:rsidR="0054336A" w:rsidRPr="00CA76D1" w:rsidSect="00401E9B">
      <w:footerReference w:type="default" r:id="rId9"/>
      <w:pgSz w:w="11906" w:h="16838" w:code="9"/>
      <w:pgMar w:top="1701" w:right="1418"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2F1E" w:rsidRDefault="00442F1E" w:rsidP="007717A9">
      <w:r>
        <w:separator/>
      </w:r>
    </w:p>
  </w:endnote>
  <w:endnote w:type="continuationSeparator" w:id="0">
    <w:p w:rsidR="00442F1E" w:rsidRDefault="00442F1E" w:rsidP="007717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Mangal">
    <w:panose1 w:val="02040503050203030202"/>
    <w:charset w:val="01"/>
    <w:family w:val="roman"/>
    <w:notTrueType/>
    <w:pitch w:val="variable"/>
    <w:sig w:usb0="00002000" w:usb1="00000000" w:usb2="00000000" w:usb3="00000000" w:csb0="00000000" w:csb1="00000000"/>
  </w:font>
  <w:font w:name="Times New Roman CYR">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4D1" w:rsidRPr="00CA76D1" w:rsidRDefault="00AD3825">
    <w:pPr>
      <w:pStyle w:val="Pta"/>
      <w:jc w:val="right"/>
      <w:rPr>
        <w:rFonts w:ascii="Calibri" w:hAnsi="Calibri"/>
        <w:sz w:val="18"/>
        <w:szCs w:val="18"/>
      </w:rPr>
    </w:pPr>
    <w:r w:rsidRPr="00CA76D1">
      <w:rPr>
        <w:rFonts w:ascii="Calibri" w:hAnsi="Calibri"/>
        <w:sz w:val="18"/>
        <w:szCs w:val="18"/>
      </w:rPr>
      <w:fldChar w:fldCharType="begin"/>
    </w:r>
    <w:r w:rsidR="00AA04D1" w:rsidRPr="00CA76D1">
      <w:rPr>
        <w:rFonts w:ascii="Calibri" w:hAnsi="Calibri"/>
        <w:sz w:val="18"/>
        <w:szCs w:val="18"/>
      </w:rPr>
      <w:instrText>PAGE   \* MERGEFORMAT</w:instrText>
    </w:r>
    <w:r w:rsidRPr="00CA76D1">
      <w:rPr>
        <w:rFonts w:ascii="Calibri" w:hAnsi="Calibri"/>
        <w:sz w:val="18"/>
        <w:szCs w:val="18"/>
      </w:rPr>
      <w:fldChar w:fldCharType="separate"/>
    </w:r>
    <w:r w:rsidR="0091499D">
      <w:rPr>
        <w:rFonts w:ascii="Calibri" w:hAnsi="Calibri"/>
        <w:noProof/>
        <w:sz w:val="18"/>
        <w:szCs w:val="18"/>
      </w:rPr>
      <w:t>11</w:t>
    </w:r>
    <w:r w:rsidRPr="00CA76D1">
      <w:rPr>
        <w:rFonts w:ascii="Calibri" w:hAnsi="Calibr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2F1E" w:rsidRDefault="00442F1E" w:rsidP="007717A9">
      <w:r>
        <w:separator/>
      </w:r>
    </w:p>
  </w:footnote>
  <w:footnote w:type="continuationSeparator" w:id="0">
    <w:p w:rsidR="00442F1E" w:rsidRDefault="00442F1E" w:rsidP="007717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7">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4"/>
  </w:num>
  <w:num w:numId="4">
    <w:abstractNumId w:val="6"/>
  </w:num>
  <w:num w:numId="5">
    <w:abstractNumId w:val="9"/>
  </w:num>
  <w:num w:numId="6">
    <w:abstractNumId w:val="1"/>
  </w:num>
  <w:num w:numId="7">
    <w:abstractNumId w:val="8"/>
  </w:num>
  <w:num w:numId="8">
    <w:abstractNumId w:val="3"/>
  </w:num>
  <w:num w:numId="9">
    <w:abstractNumId w:val="19"/>
  </w:num>
  <w:num w:numId="10">
    <w:abstractNumId w:val="18"/>
  </w:num>
  <w:num w:numId="11">
    <w:abstractNumId w:val="21"/>
  </w:num>
  <w:num w:numId="12">
    <w:abstractNumId w:val="2"/>
  </w:num>
  <w:num w:numId="13">
    <w:abstractNumId w:val="12"/>
  </w:num>
  <w:num w:numId="14">
    <w:abstractNumId w:val="11"/>
  </w:num>
  <w:num w:numId="15">
    <w:abstractNumId w:val="17"/>
  </w:num>
  <w:num w:numId="16">
    <w:abstractNumId w:val="16"/>
  </w:num>
  <w:num w:numId="17">
    <w:abstractNumId w:val="7"/>
  </w:num>
  <w:num w:numId="18">
    <w:abstractNumId w:val="22"/>
  </w:num>
  <w:num w:numId="19">
    <w:abstractNumId w:val="15"/>
  </w:num>
  <w:num w:numId="20">
    <w:abstractNumId w:val="13"/>
  </w:num>
  <w:num w:numId="21">
    <w:abstractNumId w:val="14"/>
  </w:num>
  <w:num w:numId="22">
    <w:abstractNumId w:val="14"/>
  </w:num>
  <w:num w:numId="23">
    <w:abstractNumId w:val="5"/>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08"/>
  <w:hyphenationZone w:val="425"/>
  <w:drawingGridHorizontalSpacing w:val="120"/>
  <w:displayHorizontalDrawingGridEvery w:val="2"/>
  <w:displayVerticalDrawingGridEvery w:val="2"/>
  <w:characterSpacingControl w:val="doNotCompress"/>
  <w:hdrShapeDefaults>
    <o:shapedefaults v:ext="edit" spidmax="22530"/>
  </w:hdrShapeDefaults>
  <w:footnotePr>
    <w:footnote w:id="-1"/>
    <w:footnote w:id="0"/>
  </w:footnotePr>
  <w:endnotePr>
    <w:endnote w:id="-1"/>
    <w:endnote w:id="0"/>
  </w:endnotePr>
  <w:compat/>
  <w:rsids>
    <w:rsidRoot w:val="001F1467"/>
    <w:rsid w:val="000019BF"/>
    <w:rsid w:val="000036BB"/>
    <w:rsid w:val="000243C2"/>
    <w:rsid w:val="00040B61"/>
    <w:rsid w:val="00040ED9"/>
    <w:rsid w:val="000442B8"/>
    <w:rsid w:val="000478DE"/>
    <w:rsid w:val="000555B9"/>
    <w:rsid w:val="000739A9"/>
    <w:rsid w:val="000764BC"/>
    <w:rsid w:val="0008785B"/>
    <w:rsid w:val="0009141F"/>
    <w:rsid w:val="000936F6"/>
    <w:rsid w:val="000C5E1C"/>
    <w:rsid w:val="000D0072"/>
    <w:rsid w:val="000D3E97"/>
    <w:rsid w:val="00122AFF"/>
    <w:rsid w:val="001263A3"/>
    <w:rsid w:val="00137541"/>
    <w:rsid w:val="001402DB"/>
    <w:rsid w:val="00142120"/>
    <w:rsid w:val="00146C16"/>
    <w:rsid w:val="00146F2C"/>
    <w:rsid w:val="00151BFD"/>
    <w:rsid w:val="0017037B"/>
    <w:rsid w:val="0017263F"/>
    <w:rsid w:val="00177FC0"/>
    <w:rsid w:val="00182538"/>
    <w:rsid w:val="00182D5E"/>
    <w:rsid w:val="0019010C"/>
    <w:rsid w:val="001A4A7D"/>
    <w:rsid w:val="001C5274"/>
    <w:rsid w:val="001E07E7"/>
    <w:rsid w:val="001E096D"/>
    <w:rsid w:val="001E198D"/>
    <w:rsid w:val="001E33F8"/>
    <w:rsid w:val="001E68B1"/>
    <w:rsid w:val="001F1467"/>
    <w:rsid w:val="001F5783"/>
    <w:rsid w:val="00206452"/>
    <w:rsid w:val="00207398"/>
    <w:rsid w:val="00211650"/>
    <w:rsid w:val="002131BA"/>
    <w:rsid w:val="0024371C"/>
    <w:rsid w:val="00277984"/>
    <w:rsid w:val="00283457"/>
    <w:rsid w:val="00295FE9"/>
    <w:rsid w:val="002B58FD"/>
    <w:rsid w:val="002C1385"/>
    <w:rsid w:val="002F6EB8"/>
    <w:rsid w:val="00302C58"/>
    <w:rsid w:val="00306564"/>
    <w:rsid w:val="00306B1E"/>
    <w:rsid w:val="003130F4"/>
    <w:rsid w:val="0033157F"/>
    <w:rsid w:val="003340BE"/>
    <w:rsid w:val="00364276"/>
    <w:rsid w:val="00372619"/>
    <w:rsid w:val="00392EAB"/>
    <w:rsid w:val="003A2ECF"/>
    <w:rsid w:val="003A484C"/>
    <w:rsid w:val="003B7DCD"/>
    <w:rsid w:val="003C196F"/>
    <w:rsid w:val="003F25CD"/>
    <w:rsid w:val="00401277"/>
    <w:rsid w:val="00401E9B"/>
    <w:rsid w:val="00402BC4"/>
    <w:rsid w:val="00403429"/>
    <w:rsid w:val="00407046"/>
    <w:rsid w:val="00407D53"/>
    <w:rsid w:val="00412D9E"/>
    <w:rsid w:val="00415621"/>
    <w:rsid w:val="004252C6"/>
    <w:rsid w:val="0042577C"/>
    <w:rsid w:val="0042683C"/>
    <w:rsid w:val="00442F1E"/>
    <w:rsid w:val="00456493"/>
    <w:rsid w:val="00456EC9"/>
    <w:rsid w:val="00462FE9"/>
    <w:rsid w:val="004631C5"/>
    <w:rsid w:val="00470C45"/>
    <w:rsid w:val="004723C6"/>
    <w:rsid w:val="00474B12"/>
    <w:rsid w:val="004826F8"/>
    <w:rsid w:val="004911C3"/>
    <w:rsid w:val="00495261"/>
    <w:rsid w:val="004B50BC"/>
    <w:rsid w:val="004E5B30"/>
    <w:rsid w:val="00511D2D"/>
    <w:rsid w:val="00513579"/>
    <w:rsid w:val="005141FC"/>
    <w:rsid w:val="00516BDB"/>
    <w:rsid w:val="0052418D"/>
    <w:rsid w:val="00531006"/>
    <w:rsid w:val="0053375D"/>
    <w:rsid w:val="00533979"/>
    <w:rsid w:val="0054336A"/>
    <w:rsid w:val="0055261B"/>
    <w:rsid w:val="00581752"/>
    <w:rsid w:val="005A1FE0"/>
    <w:rsid w:val="005D1ECC"/>
    <w:rsid w:val="005E1A55"/>
    <w:rsid w:val="005E642C"/>
    <w:rsid w:val="00606E6E"/>
    <w:rsid w:val="00617CDD"/>
    <w:rsid w:val="0063343A"/>
    <w:rsid w:val="006470C4"/>
    <w:rsid w:val="006648CF"/>
    <w:rsid w:val="00675634"/>
    <w:rsid w:val="006C1AE5"/>
    <w:rsid w:val="006F1C1F"/>
    <w:rsid w:val="00714BC4"/>
    <w:rsid w:val="00747091"/>
    <w:rsid w:val="00750F03"/>
    <w:rsid w:val="00751414"/>
    <w:rsid w:val="007717A9"/>
    <w:rsid w:val="00775E0B"/>
    <w:rsid w:val="007876F2"/>
    <w:rsid w:val="0079279D"/>
    <w:rsid w:val="00794D43"/>
    <w:rsid w:val="007A45AE"/>
    <w:rsid w:val="007C49E5"/>
    <w:rsid w:val="007D6F4D"/>
    <w:rsid w:val="007F2151"/>
    <w:rsid w:val="008027BE"/>
    <w:rsid w:val="00803BCD"/>
    <w:rsid w:val="0082305B"/>
    <w:rsid w:val="008236B2"/>
    <w:rsid w:val="0084130B"/>
    <w:rsid w:val="008562E8"/>
    <w:rsid w:val="00871265"/>
    <w:rsid w:val="00886BF7"/>
    <w:rsid w:val="00892BBC"/>
    <w:rsid w:val="008A297C"/>
    <w:rsid w:val="008A5AEC"/>
    <w:rsid w:val="008B13B0"/>
    <w:rsid w:val="008C0D92"/>
    <w:rsid w:val="008C1FEA"/>
    <w:rsid w:val="008C3ADA"/>
    <w:rsid w:val="008D5A49"/>
    <w:rsid w:val="008E092C"/>
    <w:rsid w:val="008E7C4E"/>
    <w:rsid w:val="0091499D"/>
    <w:rsid w:val="009176CD"/>
    <w:rsid w:val="00945B68"/>
    <w:rsid w:val="00962558"/>
    <w:rsid w:val="009655DB"/>
    <w:rsid w:val="00983431"/>
    <w:rsid w:val="00993F09"/>
    <w:rsid w:val="009E0956"/>
    <w:rsid w:val="00A00B60"/>
    <w:rsid w:val="00A0579D"/>
    <w:rsid w:val="00A0731C"/>
    <w:rsid w:val="00A12E2A"/>
    <w:rsid w:val="00A2012D"/>
    <w:rsid w:val="00A32235"/>
    <w:rsid w:val="00A32D0F"/>
    <w:rsid w:val="00A377D1"/>
    <w:rsid w:val="00A409B6"/>
    <w:rsid w:val="00A65721"/>
    <w:rsid w:val="00A76E5B"/>
    <w:rsid w:val="00A8225B"/>
    <w:rsid w:val="00A824CE"/>
    <w:rsid w:val="00A951C1"/>
    <w:rsid w:val="00AA04D1"/>
    <w:rsid w:val="00AA2740"/>
    <w:rsid w:val="00AA5DC9"/>
    <w:rsid w:val="00AD3825"/>
    <w:rsid w:val="00AD6D7A"/>
    <w:rsid w:val="00AE0D38"/>
    <w:rsid w:val="00AF1D63"/>
    <w:rsid w:val="00AF7608"/>
    <w:rsid w:val="00B22BB6"/>
    <w:rsid w:val="00B30EB1"/>
    <w:rsid w:val="00B321D0"/>
    <w:rsid w:val="00B50737"/>
    <w:rsid w:val="00B54E1B"/>
    <w:rsid w:val="00B6022C"/>
    <w:rsid w:val="00B650E2"/>
    <w:rsid w:val="00B67E99"/>
    <w:rsid w:val="00B73719"/>
    <w:rsid w:val="00B74B42"/>
    <w:rsid w:val="00B7621D"/>
    <w:rsid w:val="00B7652D"/>
    <w:rsid w:val="00B76A84"/>
    <w:rsid w:val="00B92A94"/>
    <w:rsid w:val="00B9464A"/>
    <w:rsid w:val="00BB3C73"/>
    <w:rsid w:val="00BD0474"/>
    <w:rsid w:val="00BD6A25"/>
    <w:rsid w:val="00BF6380"/>
    <w:rsid w:val="00BF6522"/>
    <w:rsid w:val="00C05452"/>
    <w:rsid w:val="00C06BA2"/>
    <w:rsid w:val="00C22714"/>
    <w:rsid w:val="00C37160"/>
    <w:rsid w:val="00C52C30"/>
    <w:rsid w:val="00C56EDF"/>
    <w:rsid w:val="00C57CF5"/>
    <w:rsid w:val="00C6100C"/>
    <w:rsid w:val="00C61855"/>
    <w:rsid w:val="00C72B61"/>
    <w:rsid w:val="00C92A84"/>
    <w:rsid w:val="00CA6FC0"/>
    <w:rsid w:val="00CA76D1"/>
    <w:rsid w:val="00CB3973"/>
    <w:rsid w:val="00CD12A6"/>
    <w:rsid w:val="00CD7082"/>
    <w:rsid w:val="00CE79BD"/>
    <w:rsid w:val="00D0367E"/>
    <w:rsid w:val="00D12D7B"/>
    <w:rsid w:val="00D204CB"/>
    <w:rsid w:val="00D20C6A"/>
    <w:rsid w:val="00D24EC3"/>
    <w:rsid w:val="00D33A6F"/>
    <w:rsid w:val="00D3722A"/>
    <w:rsid w:val="00D4180A"/>
    <w:rsid w:val="00D471C6"/>
    <w:rsid w:val="00DD0D8C"/>
    <w:rsid w:val="00E02001"/>
    <w:rsid w:val="00E3459E"/>
    <w:rsid w:val="00E42AF7"/>
    <w:rsid w:val="00E43E59"/>
    <w:rsid w:val="00E66BBF"/>
    <w:rsid w:val="00E80B5D"/>
    <w:rsid w:val="00E84A95"/>
    <w:rsid w:val="00EA46BD"/>
    <w:rsid w:val="00EC23FA"/>
    <w:rsid w:val="00ED260C"/>
    <w:rsid w:val="00ED70DE"/>
    <w:rsid w:val="00ED765B"/>
    <w:rsid w:val="00EF5D6F"/>
    <w:rsid w:val="00F11AE0"/>
    <w:rsid w:val="00F21296"/>
    <w:rsid w:val="00F22016"/>
    <w:rsid w:val="00F352DB"/>
    <w:rsid w:val="00F376E3"/>
    <w:rsid w:val="00F4501D"/>
    <w:rsid w:val="00F46995"/>
    <w:rsid w:val="00F7089D"/>
    <w:rsid w:val="00F7265F"/>
    <w:rsid w:val="00F761FC"/>
    <w:rsid w:val="00F93047"/>
    <w:rsid w:val="00F94090"/>
    <w:rsid w:val="00FC416E"/>
    <w:rsid w:val="00FE3C7B"/>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Table Web 1" w:semiHidden="0" w:unhideWhenUsed="0"/>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CA6FC0"/>
    <w:pPr>
      <w:spacing w:after="120"/>
      <w:ind w:left="283"/>
    </w:pPr>
    <w:rPr>
      <w:sz w:val="16"/>
      <w:szCs w:val="16"/>
    </w:rPr>
  </w:style>
  <w:style w:type="character" w:customStyle="1" w:styleId="Zarkazkladnhotextu3Char">
    <w:name w:val="Zarážka základného textu 3 Char"/>
    <w:basedOn w:val="Predvolenpsmoodseku"/>
    <w:link w:val="Zarkazkladnhotextu3"/>
    <w:rsid w:val="00CA6FC0"/>
    <w:rPr>
      <w:sz w:val="16"/>
      <w:szCs w:val="16"/>
    </w:rPr>
  </w:style>
  <w:style w:type="character" w:customStyle="1" w:styleId="UnresolvedMention">
    <w:name w:val="Unresolved Mention"/>
    <w:basedOn w:val="Predvolenpsmoodseku"/>
    <w:uiPriority w:val="99"/>
    <w:semiHidden/>
    <w:unhideWhenUsed/>
    <w:rsid w:val="000764BC"/>
    <w:rPr>
      <w:color w:val="605E5C"/>
      <w:shd w:val="clear" w:color="auto" w:fill="E1DFDD"/>
    </w:rPr>
  </w:style>
  <w:style w:type="table" w:styleId="Mriekatabuky">
    <w:name w:val="Table Grid"/>
    <w:basedOn w:val="Normlnatabuka"/>
    <w:uiPriority w:val="59"/>
    <w:rsid w:val="00886BF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33040916">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1769037915">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a.vrbjarova@staralu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91C56-6B75-4980-95D2-C871AC9D3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3928</Words>
  <Characters>22395</Characters>
  <Application>Microsoft Office Word</Application>
  <DocSecurity>0</DocSecurity>
  <Lines>186</Lines>
  <Paragraphs>52</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26271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Uzivatel</cp:lastModifiedBy>
  <cp:revision>7</cp:revision>
  <cp:lastPrinted>2018-10-15T09:03:00Z</cp:lastPrinted>
  <dcterms:created xsi:type="dcterms:W3CDTF">2019-09-03T09:57:00Z</dcterms:created>
  <dcterms:modified xsi:type="dcterms:W3CDTF">2019-12-04T09:34:00Z</dcterms:modified>
</cp:coreProperties>
</file>