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7B11" w14:textId="77777777" w:rsidR="00D20392" w:rsidRDefault="00D20392">
      <w:pPr>
        <w:rPr>
          <w:rFonts w:ascii="Arial Narrow" w:hAnsi="Arial Narrow"/>
          <w:sz w:val="22"/>
          <w:szCs w:val="22"/>
        </w:rPr>
      </w:pPr>
    </w:p>
    <w:p w14:paraId="29C5DC89" w14:textId="08E37D00" w:rsidR="00D20392" w:rsidRPr="00D20392" w:rsidRDefault="00D20392">
      <w:p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20392">
        <w:rPr>
          <w:rFonts w:ascii="Arial Narrow" w:hAnsi="Arial Narrow"/>
          <w:sz w:val="22"/>
          <w:szCs w:val="22"/>
        </w:rPr>
        <w:tab/>
      </w:r>
      <w:r w:rsidRPr="00D20392">
        <w:rPr>
          <w:rFonts w:ascii="Arial Narrow" w:hAnsi="Arial Narrow"/>
          <w:b/>
          <w:bCs/>
          <w:sz w:val="22"/>
          <w:szCs w:val="22"/>
        </w:rPr>
        <w:tab/>
      </w:r>
      <w:r w:rsidRPr="00D20392">
        <w:rPr>
          <w:rFonts w:ascii="Arial Narrow" w:hAnsi="Arial Narrow"/>
          <w:b/>
          <w:bCs/>
          <w:sz w:val="22"/>
          <w:szCs w:val="22"/>
        </w:rPr>
        <w:tab/>
      </w:r>
      <w:r w:rsidRPr="00D20392">
        <w:rPr>
          <w:rFonts w:ascii="Arial Narrow" w:hAnsi="Arial Narrow"/>
          <w:b/>
          <w:bCs/>
          <w:sz w:val="22"/>
          <w:szCs w:val="22"/>
          <w:u w:val="single"/>
        </w:rPr>
        <w:t>všetkým</w:t>
      </w:r>
    </w:p>
    <w:p w14:paraId="6B510F4B" w14:textId="77777777" w:rsidR="00D20392" w:rsidRDefault="00D20392">
      <w:pPr>
        <w:rPr>
          <w:rFonts w:ascii="Arial Narrow" w:hAnsi="Arial Narrow"/>
          <w:sz w:val="22"/>
          <w:szCs w:val="22"/>
        </w:rPr>
      </w:pPr>
    </w:p>
    <w:p w14:paraId="56D7875A" w14:textId="77777777" w:rsidR="00D20392" w:rsidRDefault="00D20392">
      <w:pPr>
        <w:rPr>
          <w:rFonts w:ascii="Arial Narrow" w:hAnsi="Arial Narrow"/>
          <w:sz w:val="22"/>
          <w:szCs w:val="22"/>
        </w:rPr>
      </w:pPr>
    </w:p>
    <w:p w14:paraId="65462053" w14:textId="77777777" w:rsidR="00D20392" w:rsidRDefault="00D20392">
      <w:pPr>
        <w:rPr>
          <w:rFonts w:ascii="Arial Narrow" w:hAnsi="Arial Narrow"/>
          <w:sz w:val="22"/>
          <w:szCs w:val="22"/>
        </w:rPr>
      </w:pPr>
    </w:p>
    <w:p w14:paraId="09A54FDD" w14:textId="25706E59" w:rsidR="00D20392" w:rsidRPr="00D20392" w:rsidRDefault="00D20392">
      <w:pPr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 xml:space="preserve">Vec: Oznámenie o zmene súťažných podkladov a zaslaní </w:t>
      </w:r>
      <w:proofErr w:type="spellStart"/>
      <w:r w:rsidRPr="00D20392">
        <w:rPr>
          <w:rFonts w:ascii="Arial Narrow" w:hAnsi="Arial Narrow"/>
          <w:sz w:val="22"/>
          <w:szCs w:val="22"/>
        </w:rPr>
        <w:t>korigenda</w:t>
      </w:r>
      <w:proofErr w:type="spellEnd"/>
    </w:p>
    <w:p w14:paraId="5E467FF7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1E226A1E" w14:textId="7C58306B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 xml:space="preserve">Obstarávateľ Východoslovenská vodárenská spoločnosť, a. s., Komenského 50, 042 48 Košice, vyhlásil v súlade so zákonom č. 3423/2015 </w:t>
      </w:r>
      <w:proofErr w:type="spellStart"/>
      <w:r w:rsidRPr="00D20392">
        <w:rPr>
          <w:rFonts w:ascii="Arial Narrow" w:hAnsi="Arial Narrow"/>
          <w:sz w:val="22"/>
          <w:szCs w:val="22"/>
        </w:rPr>
        <w:t>z.z</w:t>
      </w:r>
      <w:proofErr w:type="spellEnd"/>
      <w:r w:rsidRPr="00D20392">
        <w:rPr>
          <w:rFonts w:ascii="Arial Narrow" w:hAnsi="Arial Narrow"/>
          <w:sz w:val="22"/>
          <w:szCs w:val="22"/>
        </w:rPr>
        <w:t>. o verejnom obstarávaní a o zmene a doplnení niektorých zákonov v znení neskorších predpisov užšiu súťaž za účelom zriadenia dynamického nákupného systému s názvom Nákup hardvéru a podpory hardvérových produktov a</w:t>
      </w:r>
      <w:r w:rsidRPr="00D20392">
        <w:rPr>
          <w:rFonts w:ascii="Arial" w:hAnsi="Arial" w:cs="Arial"/>
          <w:sz w:val="22"/>
          <w:szCs w:val="22"/>
        </w:rPr>
        <w:t> </w:t>
      </w:r>
      <w:r w:rsidRPr="00D20392">
        <w:rPr>
          <w:rFonts w:ascii="Arial Narrow" w:hAnsi="Arial Narrow"/>
          <w:sz w:val="22"/>
          <w:szCs w:val="22"/>
        </w:rPr>
        <w:t>nákup licencií k</w:t>
      </w:r>
      <w:r w:rsidRPr="00D20392">
        <w:rPr>
          <w:rFonts w:ascii="Arial" w:hAnsi="Arial" w:cs="Arial"/>
          <w:sz w:val="22"/>
          <w:szCs w:val="22"/>
        </w:rPr>
        <w:t> </w:t>
      </w:r>
      <w:r w:rsidRPr="00D20392">
        <w:rPr>
          <w:rFonts w:ascii="Arial Narrow" w:hAnsi="Arial Narrow"/>
          <w:sz w:val="22"/>
          <w:szCs w:val="22"/>
        </w:rPr>
        <w:t>štandardným softvérovým produktom a</w:t>
      </w:r>
      <w:r w:rsidRPr="00D20392">
        <w:rPr>
          <w:rFonts w:ascii="Arial" w:hAnsi="Arial" w:cs="Arial"/>
          <w:sz w:val="22"/>
          <w:szCs w:val="22"/>
        </w:rPr>
        <w:t> </w:t>
      </w:r>
      <w:r w:rsidRPr="00D20392">
        <w:rPr>
          <w:rFonts w:ascii="Arial Narrow" w:hAnsi="Arial Narrow"/>
          <w:sz w:val="22"/>
          <w:szCs w:val="22"/>
        </w:rPr>
        <w:t>podpory týchto produktov. Oznámenie o vyhlásení verejného obstarávania bolo uverejnené v Úradnom vestníku EÚ pod číslom 337184-2024 dňa 07.06.2024 a vo Vestníku verejného obstarávania č. 111/2024 dňa 10.06.2024. dňa  pod číslom 14460 – MUT. Lehota na predkladanie žiadostí o účasť – žiadostí o zaradenie do DNS uplynula 08.07.2024 o 10:00:00. Dynamický nákupný systém („DNS“) je rozdelený na dve kategórie, a to 1. Nákup hardvéru a podpory hardvérových produktov, 2. Nákup licencií k</w:t>
      </w:r>
      <w:r w:rsidRPr="00D20392">
        <w:rPr>
          <w:rFonts w:ascii="Arial" w:hAnsi="Arial" w:cs="Arial"/>
          <w:sz w:val="22"/>
          <w:szCs w:val="22"/>
        </w:rPr>
        <w:t> </w:t>
      </w:r>
      <w:r w:rsidRPr="00D20392">
        <w:rPr>
          <w:rFonts w:ascii="Arial Narrow" w:hAnsi="Arial Narrow"/>
          <w:sz w:val="22"/>
          <w:szCs w:val="22"/>
        </w:rPr>
        <w:t>štandardným softvérovým produktom a</w:t>
      </w:r>
      <w:r w:rsidRPr="00D20392">
        <w:rPr>
          <w:rFonts w:ascii="Arial" w:hAnsi="Arial" w:cs="Arial"/>
          <w:sz w:val="22"/>
          <w:szCs w:val="22"/>
        </w:rPr>
        <w:t> </w:t>
      </w:r>
      <w:r w:rsidRPr="00D20392">
        <w:rPr>
          <w:rFonts w:ascii="Arial Narrow" w:hAnsi="Arial Narrow"/>
          <w:sz w:val="22"/>
          <w:szCs w:val="22"/>
        </w:rPr>
        <w:t>podpory týchto produktov.</w:t>
      </w:r>
    </w:p>
    <w:p w14:paraId="1F9233B3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1F0FC5AC" w14:textId="70E8A1C2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>Obstarávateľ si Vás týmto dovoľuje informovať, že upravil súťažné podklady v zmysle účinnej novely zákona o verejnom obstarávania a súčasne odoslal na uverejnenie oznámenie o</w:t>
      </w:r>
      <w:r>
        <w:rPr>
          <w:rFonts w:ascii="Arial Narrow" w:hAnsi="Arial Narrow"/>
          <w:sz w:val="22"/>
          <w:szCs w:val="22"/>
        </w:rPr>
        <w:t> </w:t>
      </w:r>
      <w:r w:rsidRPr="00D20392">
        <w:rPr>
          <w:rFonts w:ascii="Arial Narrow" w:hAnsi="Arial Narrow"/>
          <w:sz w:val="22"/>
          <w:szCs w:val="22"/>
        </w:rPr>
        <w:t>oprave</w:t>
      </w:r>
      <w:r>
        <w:rPr>
          <w:rFonts w:ascii="Arial Narrow" w:hAnsi="Arial Narrow"/>
          <w:sz w:val="22"/>
          <w:szCs w:val="22"/>
        </w:rPr>
        <w:t xml:space="preserve"> a zapracoval tak požiadavky </w:t>
      </w:r>
      <w:proofErr w:type="spellStart"/>
      <w:r>
        <w:rPr>
          <w:rFonts w:ascii="Arial Narrow" w:hAnsi="Arial Narrow"/>
          <w:sz w:val="22"/>
          <w:szCs w:val="22"/>
        </w:rPr>
        <w:t>ust</w:t>
      </w:r>
      <w:proofErr w:type="spellEnd"/>
      <w:r>
        <w:rPr>
          <w:rFonts w:ascii="Arial Narrow" w:hAnsi="Arial Narrow"/>
          <w:sz w:val="22"/>
          <w:szCs w:val="22"/>
        </w:rPr>
        <w:t>. § 32 ods. 7 v platnom znení</w:t>
      </w:r>
      <w:r w:rsidRPr="00D20392">
        <w:rPr>
          <w:rFonts w:ascii="Arial Narrow" w:hAnsi="Arial Narrow"/>
          <w:sz w:val="22"/>
          <w:szCs w:val="22"/>
        </w:rPr>
        <w:t>.</w:t>
      </w:r>
    </w:p>
    <w:p w14:paraId="6D6B7429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10CD5515" w14:textId="1DE1E67D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>S pozdravom</w:t>
      </w:r>
    </w:p>
    <w:p w14:paraId="63C18273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7B9FCE04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2FA0A5B2" w14:textId="77777777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</w:p>
    <w:p w14:paraId="6EABD48B" w14:textId="0045F324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 xml:space="preserve">Marek </w:t>
      </w:r>
      <w:proofErr w:type="spellStart"/>
      <w:r w:rsidRPr="00D20392">
        <w:rPr>
          <w:rFonts w:ascii="Arial Narrow" w:hAnsi="Arial Narrow"/>
          <w:sz w:val="22"/>
          <w:szCs w:val="22"/>
        </w:rPr>
        <w:t>Griga</w:t>
      </w:r>
      <w:proofErr w:type="spellEnd"/>
    </w:p>
    <w:p w14:paraId="45757259" w14:textId="516FC1B6" w:rsidR="00D20392" w:rsidRPr="00D20392" w:rsidRDefault="00D20392" w:rsidP="00D20392">
      <w:pPr>
        <w:jc w:val="both"/>
        <w:rPr>
          <w:rFonts w:ascii="Arial Narrow" w:hAnsi="Arial Narrow"/>
          <w:sz w:val="22"/>
          <w:szCs w:val="22"/>
        </w:rPr>
      </w:pPr>
      <w:r w:rsidRPr="00D20392">
        <w:rPr>
          <w:rFonts w:ascii="Arial Narrow" w:hAnsi="Arial Narrow"/>
          <w:sz w:val="22"/>
          <w:szCs w:val="22"/>
        </w:rPr>
        <w:t>procesný garant</w:t>
      </w:r>
    </w:p>
    <w:p w14:paraId="2C93D3A3" w14:textId="77777777" w:rsidR="00D20392" w:rsidRPr="00D20392" w:rsidRDefault="00D20392">
      <w:pPr>
        <w:rPr>
          <w:rFonts w:ascii="Arial Narrow" w:hAnsi="Arial Narrow"/>
          <w:sz w:val="22"/>
          <w:szCs w:val="22"/>
        </w:rPr>
      </w:pPr>
    </w:p>
    <w:sectPr w:rsidR="00D20392" w:rsidRPr="00D2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1573"/>
    <w:multiLevelType w:val="hybridMultilevel"/>
    <w:tmpl w:val="16E4A78A"/>
    <w:lvl w:ilvl="0" w:tplc="EE6647A6">
      <w:start w:val="1"/>
      <w:numFmt w:val="decimal"/>
      <w:lvlText w:val="%1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8429D"/>
    <w:multiLevelType w:val="hybridMultilevel"/>
    <w:tmpl w:val="128CC7C4"/>
    <w:lvl w:ilvl="0" w:tplc="84F2ACAE">
      <w:start w:val="1"/>
      <w:numFmt w:val="decimal"/>
      <w:lvlText w:val="%1."/>
      <w:lvlJc w:val="left"/>
      <w:pPr>
        <w:ind w:left="35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411002688">
    <w:abstractNumId w:val="1"/>
  </w:num>
  <w:num w:numId="2" w16cid:durableId="5918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2"/>
    <w:rsid w:val="0005344F"/>
    <w:rsid w:val="000C3EF9"/>
    <w:rsid w:val="008D2ADA"/>
    <w:rsid w:val="00910B68"/>
    <w:rsid w:val="00BD68A6"/>
    <w:rsid w:val="00D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5CFA8"/>
  <w15:chartTrackingRefBased/>
  <w15:docId w15:val="{9B355BC5-C2EA-D349-BACE-8E3DC2C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20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203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20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03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03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203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203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203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20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203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03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03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203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203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203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20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203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20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203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203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203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2039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39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20392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D203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1146</Characters>
  <Application>Microsoft Office Word</Application>
  <DocSecurity>0</DocSecurity>
  <Lines>20</Lines>
  <Paragraphs>8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Marek Griga</cp:lastModifiedBy>
  <cp:revision>1</cp:revision>
  <dcterms:created xsi:type="dcterms:W3CDTF">2024-08-07T06:44:00Z</dcterms:created>
  <dcterms:modified xsi:type="dcterms:W3CDTF">2024-08-07T06:49:00Z</dcterms:modified>
</cp:coreProperties>
</file>