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079DC" w14:textId="77777777" w:rsidR="000D22BB" w:rsidRPr="009F6424" w:rsidRDefault="000D22BB" w:rsidP="000D22BB">
      <w:pPr>
        <w:rPr>
          <w:rFonts w:cs="Arial"/>
          <w:sz w:val="16"/>
          <w:szCs w:val="16"/>
        </w:rPr>
      </w:pPr>
    </w:p>
    <w:p w14:paraId="390FEEEC" w14:textId="77777777" w:rsidR="000D22BB" w:rsidRPr="009F6424" w:rsidRDefault="000D22BB" w:rsidP="000D22BB">
      <w:pPr>
        <w:tabs>
          <w:tab w:val="num" w:pos="0"/>
          <w:tab w:val="left" w:pos="4500"/>
        </w:tabs>
        <w:jc w:val="both"/>
        <w:rPr>
          <w:rFonts w:cs="Arial"/>
          <w:b/>
          <w:sz w:val="16"/>
          <w:szCs w:val="16"/>
        </w:rPr>
      </w:pPr>
    </w:p>
    <w:p w14:paraId="334DB345" w14:textId="77777777" w:rsidR="000D22BB" w:rsidRPr="009F6424" w:rsidRDefault="000D22BB" w:rsidP="000D22BB">
      <w:pPr>
        <w:tabs>
          <w:tab w:val="num" w:pos="0"/>
          <w:tab w:val="left" w:pos="4500"/>
        </w:tabs>
        <w:jc w:val="both"/>
        <w:rPr>
          <w:rFonts w:cs="Arial"/>
          <w:b/>
          <w:sz w:val="16"/>
          <w:szCs w:val="16"/>
        </w:rPr>
      </w:pPr>
    </w:p>
    <w:p w14:paraId="46E3283F" w14:textId="77777777" w:rsidR="000D22BB" w:rsidRPr="009F6424" w:rsidRDefault="000D22BB" w:rsidP="000D22BB">
      <w:pPr>
        <w:tabs>
          <w:tab w:val="num" w:pos="0"/>
          <w:tab w:val="left" w:pos="4500"/>
        </w:tabs>
        <w:jc w:val="both"/>
        <w:rPr>
          <w:rFonts w:cs="Arial"/>
          <w:b/>
          <w:sz w:val="16"/>
          <w:szCs w:val="16"/>
        </w:rPr>
      </w:pPr>
    </w:p>
    <w:p w14:paraId="138BCBFC" w14:textId="77777777" w:rsidR="000D22BB" w:rsidRPr="009F6424" w:rsidRDefault="000D22BB" w:rsidP="000D22BB">
      <w:pPr>
        <w:tabs>
          <w:tab w:val="num" w:pos="0"/>
          <w:tab w:val="left" w:pos="4500"/>
        </w:tabs>
        <w:jc w:val="both"/>
        <w:rPr>
          <w:rFonts w:cs="Arial"/>
          <w:b/>
          <w:sz w:val="16"/>
          <w:szCs w:val="16"/>
        </w:rPr>
      </w:pPr>
    </w:p>
    <w:p w14:paraId="751D46E1" w14:textId="77777777" w:rsidR="000D22BB" w:rsidRPr="009F6424" w:rsidRDefault="000D22BB" w:rsidP="000D22BB">
      <w:pPr>
        <w:tabs>
          <w:tab w:val="num" w:pos="0"/>
          <w:tab w:val="left" w:pos="4500"/>
        </w:tabs>
        <w:jc w:val="both"/>
        <w:rPr>
          <w:rFonts w:cs="Arial"/>
          <w:b/>
          <w:sz w:val="16"/>
          <w:szCs w:val="16"/>
        </w:rPr>
      </w:pPr>
    </w:p>
    <w:p w14:paraId="7F3518C0" w14:textId="77777777" w:rsidR="000D22BB" w:rsidRPr="009F6424" w:rsidRDefault="000D22BB" w:rsidP="000D22BB">
      <w:pPr>
        <w:tabs>
          <w:tab w:val="num" w:pos="0"/>
          <w:tab w:val="left" w:pos="4500"/>
        </w:tabs>
        <w:jc w:val="both"/>
        <w:rPr>
          <w:rFonts w:cs="Arial"/>
          <w:b/>
          <w:sz w:val="16"/>
          <w:szCs w:val="16"/>
        </w:rPr>
      </w:pPr>
    </w:p>
    <w:p w14:paraId="3303770F" w14:textId="77777777" w:rsidR="000D22BB" w:rsidRPr="009F6424" w:rsidRDefault="000D22BB" w:rsidP="000D22BB">
      <w:pPr>
        <w:tabs>
          <w:tab w:val="num" w:pos="0"/>
          <w:tab w:val="left" w:pos="4500"/>
        </w:tabs>
        <w:jc w:val="both"/>
        <w:rPr>
          <w:rFonts w:cs="Arial"/>
          <w:b/>
          <w:sz w:val="16"/>
          <w:szCs w:val="16"/>
        </w:rPr>
      </w:pPr>
    </w:p>
    <w:p w14:paraId="26FB574A" w14:textId="77777777" w:rsidR="000D22BB" w:rsidRPr="009F6424" w:rsidRDefault="000D22BB" w:rsidP="000D22BB">
      <w:pPr>
        <w:tabs>
          <w:tab w:val="num" w:pos="0"/>
          <w:tab w:val="left" w:pos="4500"/>
        </w:tabs>
        <w:jc w:val="both"/>
        <w:rPr>
          <w:rFonts w:cs="Arial"/>
          <w:b/>
          <w:sz w:val="16"/>
          <w:szCs w:val="16"/>
        </w:rPr>
      </w:pPr>
    </w:p>
    <w:p w14:paraId="13506762" w14:textId="77777777" w:rsidR="000D22BB" w:rsidRPr="009F6424" w:rsidRDefault="000D22BB" w:rsidP="000D22BB">
      <w:pPr>
        <w:tabs>
          <w:tab w:val="num" w:pos="0"/>
          <w:tab w:val="left" w:pos="4500"/>
        </w:tabs>
        <w:jc w:val="both"/>
        <w:rPr>
          <w:rFonts w:cs="Arial"/>
          <w:b/>
          <w:sz w:val="16"/>
          <w:szCs w:val="16"/>
        </w:rPr>
      </w:pPr>
    </w:p>
    <w:p w14:paraId="0E9AE89B" w14:textId="77777777" w:rsidR="000D22BB" w:rsidRPr="009F6424" w:rsidRDefault="000D22BB" w:rsidP="000D22BB">
      <w:pPr>
        <w:tabs>
          <w:tab w:val="num" w:pos="0"/>
          <w:tab w:val="left" w:pos="4500"/>
        </w:tabs>
        <w:jc w:val="both"/>
        <w:rPr>
          <w:rFonts w:cs="Arial"/>
          <w:b/>
          <w:sz w:val="16"/>
          <w:szCs w:val="16"/>
        </w:rPr>
      </w:pPr>
    </w:p>
    <w:p w14:paraId="67DA3927" w14:textId="77777777" w:rsidR="000D22BB" w:rsidRPr="009F6424" w:rsidRDefault="000D22BB" w:rsidP="000D22BB">
      <w:pPr>
        <w:tabs>
          <w:tab w:val="num" w:pos="0"/>
          <w:tab w:val="left" w:pos="4500"/>
        </w:tabs>
        <w:jc w:val="both"/>
        <w:rPr>
          <w:rFonts w:cs="Arial"/>
          <w:b/>
          <w:sz w:val="16"/>
          <w:szCs w:val="16"/>
        </w:rPr>
      </w:pPr>
    </w:p>
    <w:p w14:paraId="39CF8BDF" w14:textId="77777777" w:rsidR="000D22BB" w:rsidRPr="009F6424" w:rsidRDefault="000D22BB" w:rsidP="000D22BB">
      <w:pPr>
        <w:tabs>
          <w:tab w:val="num" w:pos="0"/>
          <w:tab w:val="left" w:pos="4500"/>
        </w:tabs>
        <w:jc w:val="both"/>
        <w:rPr>
          <w:rFonts w:cs="Arial"/>
          <w:b/>
          <w:sz w:val="16"/>
          <w:szCs w:val="16"/>
        </w:rPr>
      </w:pPr>
    </w:p>
    <w:p w14:paraId="6A35C9C5" w14:textId="77777777" w:rsidR="000D22BB" w:rsidRPr="009F6424" w:rsidRDefault="000D22BB" w:rsidP="000D22BB">
      <w:pPr>
        <w:tabs>
          <w:tab w:val="num" w:pos="0"/>
          <w:tab w:val="left" w:pos="4500"/>
        </w:tabs>
        <w:jc w:val="both"/>
        <w:rPr>
          <w:rFonts w:cs="Arial"/>
          <w:b/>
          <w:sz w:val="16"/>
          <w:szCs w:val="16"/>
        </w:rPr>
      </w:pPr>
    </w:p>
    <w:p w14:paraId="2C8A69A7" w14:textId="77777777" w:rsidR="000D22BB" w:rsidRPr="009F6424" w:rsidRDefault="000D22BB" w:rsidP="000D22BB">
      <w:pPr>
        <w:tabs>
          <w:tab w:val="num" w:pos="0"/>
          <w:tab w:val="left" w:pos="4500"/>
        </w:tabs>
        <w:jc w:val="both"/>
        <w:rPr>
          <w:rFonts w:cs="Arial"/>
          <w:b/>
          <w:sz w:val="16"/>
          <w:szCs w:val="16"/>
        </w:rPr>
      </w:pPr>
    </w:p>
    <w:p w14:paraId="5503F266" w14:textId="77777777" w:rsidR="000D22BB" w:rsidRPr="009F6424" w:rsidRDefault="000D22BB" w:rsidP="000D22BB">
      <w:pPr>
        <w:tabs>
          <w:tab w:val="num" w:pos="0"/>
          <w:tab w:val="left" w:pos="4500"/>
        </w:tabs>
        <w:jc w:val="both"/>
        <w:rPr>
          <w:rFonts w:cs="Arial"/>
          <w:b/>
          <w:sz w:val="16"/>
          <w:szCs w:val="16"/>
        </w:rPr>
      </w:pPr>
    </w:p>
    <w:p w14:paraId="13771EE1" w14:textId="77777777" w:rsidR="000D22BB" w:rsidRPr="009F6424" w:rsidRDefault="000D22BB" w:rsidP="000D22BB">
      <w:pPr>
        <w:tabs>
          <w:tab w:val="num" w:pos="0"/>
          <w:tab w:val="left" w:pos="4500"/>
        </w:tabs>
        <w:jc w:val="both"/>
        <w:rPr>
          <w:rFonts w:cs="Arial"/>
          <w:b/>
          <w:sz w:val="16"/>
          <w:szCs w:val="16"/>
        </w:rPr>
      </w:pPr>
    </w:p>
    <w:p w14:paraId="5BE85FD3" w14:textId="77777777" w:rsidR="000D22BB" w:rsidRPr="009F6424" w:rsidRDefault="000D22BB" w:rsidP="000D22BB">
      <w:pPr>
        <w:tabs>
          <w:tab w:val="num" w:pos="0"/>
          <w:tab w:val="left" w:pos="4500"/>
        </w:tabs>
        <w:jc w:val="both"/>
        <w:rPr>
          <w:rFonts w:cs="Arial"/>
          <w:b/>
          <w:sz w:val="16"/>
          <w:szCs w:val="16"/>
        </w:rPr>
      </w:pPr>
    </w:p>
    <w:p w14:paraId="7CB1036E" w14:textId="77777777" w:rsidR="000D22BB" w:rsidRPr="009F6424" w:rsidRDefault="000D22BB" w:rsidP="000D22BB">
      <w:pPr>
        <w:tabs>
          <w:tab w:val="num" w:pos="0"/>
          <w:tab w:val="left" w:pos="4500"/>
        </w:tabs>
        <w:jc w:val="both"/>
        <w:rPr>
          <w:rFonts w:cs="Arial"/>
          <w:b/>
          <w:sz w:val="16"/>
          <w:szCs w:val="16"/>
        </w:rPr>
      </w:pPr>
    </w:p>
    <w:p w14:paraId="2DDD94BD" w14:textId="77777777" w:rsidR="000D22BB" w:rsidRPr="009F6424" w:rsidRDefault="000D22BB" w:rsidP="000D22BB">
      <w:pPr>
        <w:tabs>
          <w:tab w:val="num" w:pos="0"/>
          <w:tab w:val="left" w:pos="4500"/>
        </w:tabs>
        <w:jc w:val="both"/>
        <w:rPr>
          <w:rFonts w:cs="Arial"/>
          <w:b/>
          <w:sz w:val="16"/>
          <w:szCs w:val="16"/>
        </w:rPr>
      </w:pPr>
    </w:p>
    <w:p w14:paraId="289FE137" w14:textId="77777777" w:rsidR="000D22BB" w:rsidRPr="009F6424" w:rsidRDefault="000D22BB" w:rsidP="000D22BB">
      <w:pPr>
        <w:tabs>
          <w:tab w:val="num" w:pos="0"/>
          <w:tab w:val="left" w:pos="4500"/>
        </w:tabs>
        <w:jc w:val="both"/>
        <w:rPr>
          <w:rFonts w:cs="Arial"/>
          <w:b/>
          <w:sz w:val="16"/>
          <w:szCs w:val="16"/>
        </w:rPr>
      </w:pPr>
    </w:p>
    <w:p w14:paraId="188FCA8F" w14:textId="77777777" w:rsidR="000D22BB" w:rsidRPr="009F6424" w:rsidRDefault="000D22BB" w:rsidP="000D22BB">
      <w:pPr>
        <w:tabs>
          <w:tab w:val="num" w:pos="0"/>
          <w:tab w:val="left" w:pos="4500"/>
        </w:tabs>
        <w:jc w:val="both"/>
        <w:rPr>
          <w:rFonts w:cs="Arial"/>
          <w:b/>
          <w:sz w:val="16"/>
          <w:szCs w:val="16"/>
        </w:rPr>
      </w:pPr>
    </w:p>
    <w:p w14:paraId="5F5A7FAD" w14:textId="77777777" w:rsidR="000D22BB" w:rsidRPr="009F6424" w:rsidRDefault="000D22BB" w:rsidP="000D22BB">
      <w:pPr>
        <w:tabs>
          <w:tab w:val="num" w:pos="0"/>
          <w:tab w:val="left" w:pos="4500"/>
        </w:tabs>
        <w:jc w:val="both"/>
        <w:rPr>
          <w:rFonts w:cs="Arial"/>
          <w:b/>
          <w:sz w:val="16"/>
          <w:szCs w:val="16"/>
        </w:rPr>
      </w:pPr>
    </w:p>
    <w:p w14:paraId="2DE104BD" w14:textId="77777777" w:rsidR="000D22BB" w:rsidRPr="009F6424" w:rsidRDefault="000D22BB" w:rsidP="000D22BB">
      <w:pPr>
        <w:tabs>
          <w:tab w:val="num" w:pos="0"/>
          <w:tab w:val="left" w:pos="4500"/>
        </w:tabs>
        <w:jc w:val="both"/>
        <w:rPr>
          <w:rFonts w:cs="Arial"/>
          <w:b/>
          <w:sz w:val="16"/>
          <w:szCs w:val="16"/>
        </w:rPr>
      </w:pPr>
    </w:p>
    <w:p w14:paraId="2C7F87ED" w14:textId="77777777" w:rsidR="000D22BB" w:rsidRPr="009F6424" w:rsidRDefault="000D22BB" w:rsidP="000D22BB">
      <w:pPr>
        <w:tabs>
          <w:tab w:val="num" w:pos="0"/>
          <w:tab w:val="left" w:pos="4500"/>
        </w:tabs>
        <w:jc w:val="both"/>
        <w:rPr>
          <w:rFonts w:cs="Arial"/>
          <w:b/>
          <w:sz w:val="16"/>
          <w:szCs w:val="16"/>
        </w:rPr>
      </w:pPr>
    </w:p>
    <w:p w14:paraId="338E4A98" w14:textId="77777777" w:rsidR="000D22BB" w:rsidRPr="009F6424" w:rsidRDefault="000D22BB" w:rsidP="000D22BB">
      <w:pPr>
        <w:tabs>
          <w:tab w:val="num" w:pos="0"/>
          <w:tab w:val="left" w:pos="4500"/>
        </w:tabs>
        <w:jc w:val="both"/>
        <w:rPr>
          <w:rFonts w:cs="Arial"/>
          <w:b/>
          <w:sz w:val="16"/>
          <w:szCs w:val="16"/>
        </w:rPr>
      </w:pPr>
    </w:p>
    <w:p w14:paraId="74D0653C" w14:textId="77777777" w:rsidR="000D22BB" w:rsidRPr="009F6424" w:rsidRDefault="000D22BB" w:rsidP="000D22BB">
      <w:pPr>
        <w:tabs>
          <w:tab w:val="num" w:pos="0"/>
          <w:tab w:val="left" w:pos="4500"/>
        </w:tabs>
        <w:jc w:val="both"/>
        <w:rPr>
          <w:rFonts w:cs="Arial"/>
          <w:b/>
          <w:sz w:val="16"/>
          <w:szCs w:val="16"/>
        </w:rPr>
      </w:pPr>
    </w:p>
    <w:p w14:paraId="79C89B97" w14:textId="77777777" w:rsidR="000D22BB" w:rsidRPr="009F6424" w:rsidRDefault="000D22BB" w:rsidP="000D22BB">
      <w:pPr>
        <w:tabs>
          <w:tab w:val="num" w:pos="0"/>
          <w:tab w:val="left" w:pos="4500"/>
        </w:tabs>
        <w:jc w:val="both"/>
        <w:rPr>
          <w:rFonts w:cs="Arial"/>
          <w:b/>
          <w:sz w:val="16"/>
          <w:szCs w:val="16"/>
        </w:rPr>
      </w:pPr>
    </w:p>
    <w:p w14:paraId="2005E62B" w14:textId="77777777" w:rsidR="000D22BB" w:rsidRPr="009F6424" w:rsidRDefault="000D22BB" w:rsidP="000D22BB">
      <w:pPr>
        <w:tabs>
          <w:tab w:val="num" w:pos="0"/>
          <w:tab w:val="left" w:pos="4500"/>
        </w:tabs>
        <w:jc w:val="both"/>
        <w:rPr>
          <w:rFonts w:cs="Arial"/>
          <w:b/>
          <w:sz w:val="16"/>
          <w:szCs w:val="16"/>
        </w:rPr>
      </w:pPr>
    </w:p>
    <w:p w14:paraId="1CF1D83B" w14:textId="77777777" w:rsidR="000D22BB" w:rsidRPr="009F6424" w:rsidRDefault="000D22BB" w:rsidP="000D22BB">
      <w:pPr>
        <w:tabs>
          <w:tab w:val="num" w:pos="0"/>
          <w:tab w:val="left" w:pos="4500"/>
        </w:tabs>
        <w:jc w:val="both"/>
        <w:rPr>
          <w:rFonts w:cs="Arial"/>
          <w:b/>
          <w:sz w:val="16"/>
          <w:szCs w:val="16"/>
        </w:rPr>
      </w:pPr>
    </w:p>
    <w:tbl>
      <w:tblPr>
        <w:tblW w:w="0" w:type="auto"/>
        <w:jc w:val="center"/>
        <w:tblLook w:val="04A0" w:firstRow="1" w:lastRow="0" w:firstColumn="1" w:lastColumn="0" w:noHBand="0" w:noVBand="1"/>
      </w:tblPr>
      <w:tblGrid>
        <w:gridCol w:w="9072"/>
      </w:tblGrid>
      <w:tr w:rsidR="000D22BB" w:rsidRPr="009F6424" w14:paraId="2579EB0C" w14:textId="77777777" w:rsidTr="009C5A72">
        <w:trPr>
          <w:trHeight w:val="2567"/>
          <w:jc w:val="center"/>
        </w:trPr>
        <w:tc>
          <w:tcPr>
            <w:tcW w:w="9455" w:type="dxa"/>
            <w:vAlign w:val="center"/>
          </w:tcPr>
          <w:p w14:paraId="050115F2" w14:textId="102BD8F7" w:rsidR="000D22BB" w:rsidRDefault="000603EF" w:rsidP="009C5A72">
            <w:pPr>
              <w:tabs>
                <w:tab w:val="num" w:pos="0"/>
                <w:tab w:val="left" w:pos="4500"/>
              </w:tabs>
              <w:jc w:val="center"/>
              <w:rPr>
                <w:rFonts w:cs="Arial"/>
                <w:b/>
                <w:sz w:val="20"/>
                <w:szCs w:val="20"/>
              </w:rPr>
            </w:pPr>
            <w:r w:rsidRPr="0030305C">
              <w:rPr>
                <w:rFonts w:cs="Arial"/>
                <w:b/>
                <w:sz w:val="20"/>
                <w:szCs w:val="20"/>
              </w:rPr>
              <w:t>Príloha č.1</w:t>
            </w:r>
          </w:p>
          <w:p w14:paraId="4AE200F8" w14:textId="0708BCD8" w:rsidR="000603EF" w:rsidRPr="0030305C" w:rsidRDefault="0005592A" w:rsidP="000603EF">
            <w:pPr>
              <w:tabs>
                <w:tab w:val="num" w:pos="0"/>
                <w:tab w:val="left" w:pos="4500"/>
              </w:tabs>
              <w:jc w:val="center"/>
              <w:rPr>
                <w:rFonts w:cs="Arial"/>
                <w:b/>
                <w:sz w:val="20"/>
                <w:szCs w:val="20"/>
              </w:rPr>
            </w:pPr>
            <w:r>
              <w:rPr>
                <w:rFonts w:cs="Arial"/>
                <w:b/>
                <w:sz w:val="20"/>
                <w:szCs w:val="20"/>
              </w:rPr>
              <w:t>Opis predmetu zákazky</w:t>
            </w:r>
          </w:p>
          <w:p w14:paraId="15B39578" w14:textId="77777777" w:rsidR="000D22BB" w:rsidRPr="00DE5745" w:rsidRDefault="000D22BB" w:rsidP="009C5A72">
            <w:pPr>
              <w:tabs>
                <w:tab w:val="num" w:pos="0"/>
                <w:tab w:val="left" w:pos="4500"/>
              </w:tabs>
              <w:jc w:val="center"/>
              <w:rPr>
                <w:rFonts w:cs="Arial"/>
                <w:b/>
                <w:sz w:val="16"/>
                <w:szCs w:val="16"/>
              </w:rPr>
            </w:pPr>
          </w:p>
        </w:tc>
      </w:tr>
    </w:tbl>
    <w:p w14:paraId="513AE5A7" w14:textId="7D61918F" w:rsidR="000D22BB" w:rsidRDefault="000D22BB" w:rsidP="000D22BB">
      <w:pPr>
        <w:tabs>
          <w:tab w:val="num" w:pos="0"/>
          <w:tab w:val="left" w:pos="4500"/>
        </w:tabs>
        <w:jc w:val="both"/>
        <w:rPr>
          <w:rFonts w:cs="Arial"/>
          <w:b/>
          <w:sz w:val="16"/>
          <w:szCs w:val="16"/>
        </w:rPr>
      </w:pPr>
    </w:p>
    <w:p w14:paraId="231A178F" w14:textId="3B067F1F" w:rsidR="009E7A16" w:rsidRDefault="009E7A16" w:rsidP="000D22BB">
      <w:pPr>
        <w:tabs>
          <w:tab w:val="num" w:pos="0"/>
          <w:tab w:val="left" w:pos="4500"/>
        </w:tabs>
        <w:jc w:val="both"/>
        <w:rPr>
          <w:rFonts w:cs="Arial"/>
          <w:b/>
          <w:sz w:val="16"/>
          <w:szCs w:val="16"/>
        </w:rPr>
      </w:pPr>
    </w:p>
    <w:p w14:paraId="0347AE9E" w14:textId="70029B84" w:rsidR="009E7A16" w:rsidRDefault="009E7A16" w:rsidP="000D22BB">
      <w:pPr>
        <w:tabs>
          <w:tab w:val="num" w:pos="0"/>
          <w:tab w:val="left" w:pos="4500"/>
        </w:tabs>
        <w:jc w:val="both"/>
        <w:rPr>
          <w:rFonts w:cs="Arial"/>
          <w:b/>
          <w:sz w:val="16"/>
          <w:szCs w:val="16"/>
        </w:rPr>
      </w:pPr>
    </w:p>
    <w:p w14:paraId="2F151908" w14:textId="576E1F0C" w:rsidR="009E7A16" w:rsidRDefault="009E7A16" w:rsidP="000D22BB">
      <w:pPr>
        <w:tabs>
          <w:tab w:val="num" w:pos="0"/>
          <w:tab w:val="left" w:pos="4500"/>
        </w:tabs>
        <w:jc w:val="both"/>
        <w:rPr>
          <w:rFonts w:cs="Arial"/>
          <w:b/>
          <w:sz w:val="16"/>
          <w:szCs w:val="16"/>
        </w:rPr>
      </w:pPr>
    </w:p>
    <w:p w14:paraId="36A9F2B7" w14:textId="30D12AC7" w:rsidR="009E7A16" w:rsidRDefault="009E7A16" w:rsidP="000D22BB">
      <w:pPr>
        <w:tabs>
          <w:tab w:val="num" w:pos="0"/>
          <w:tab w:val="left" w:pos="4500"/>
        </w:tabs>
        <w:jc w:val="both"/>
        <w:rPr>
          <w:rFonts w:cs="Arial"/>
          <w:b/>
          <w:sz w:val="16"/>
          <w:szCs w:val="16"/>
        </w:rPr>
      </w:pPr>
    </w:p>
    <w:p w14:paraId="6362D507" w14:textId="61936B59" w:rsidR="009E7A16" w:rsidRDefault="009E7A16" w:rsidP="000D22BB">
      <w:pPr>
        <w:tabs>
          <w:tab w:val="num" w:pos="0"/>
          <w:tab w:val="left" w:pos="4500"/>
        </w:tabs>
        <w:jc w:val="both"/>
        <w:rPr>
          <w:rFonts w:cs="Arial"/>
          <w:b/>
          <w:sz w:val="16"/>
          <w:szCs w:val="16"/>
        </w:rPr>
      </w:pPr>
    </w:p>
    <w:p w14:paraId="6F8A0E32" w14:textId="1E4F7E57" w:rsidR="009E7A16" w:rsidRDefault="009E7A16" w:rsidP="000D22BB">
      <w:pPr>
        <w:tabs>
          <w:tab w:val="num" w:pos="0"/>
          <w:tab w:val="left" w:pos="4500"/>
        </w:tabs>
        <w:jc w:val="both"/>
        <w:rPr>
          <w:rFonts w:cs="Arial"/>
          <w:b/>
          <w:sz w:val="16"/>
          <w:szCs w:val="16"/>
        </w:rPr>
      </w:pPr>
    </w:p>
    <w:p w14:paraId="6AAE91EA" w14:textId="4620B4B2" w:rsidR="009E7A16" w:rsidRDefault="009E7A16" w:rsidP="000D22BB">
      <w:pPr>
        <w:tabs>
          <w:tab w:val="num" w:pos="0"/>
          <w:tab w:val="left" w:pos="4500"/>
        </w:tabs>
        <w:jc w:val="both"/>
        <w:rPr>
          <w:rFonts w:cs="Arial"/>
          <w:b/>
          <w:sz w:val="16"/>
          <w:szCs w:val="16"/>
        </w:rPr>
      </w:pPr>
    </w:p>
    <w:p w14:paraId="6FC0DFB6" w14:textId="55533B28" w:rsidR="009E7A16" w:rsidRDefault="009E7A16" w:rsidP="000D22BB">
      <w:pPr>
        <w:tabs>
          <w:tab w:val="num" w:pos="0"/>
          <w:tab w:val="left" w:pos="4500"/>
        </w:tabs>
        <w:jc w:val="both"/>
        <w:rPr>
          <w:rFonts w:cs="Arial"/>
          <w:b/>
          <w:sz w:val="16"/>
          <w:szCs w:val="16"/>
        </w:rPr>
      </w:pPr>
    </w:p>
    <w:p w14:paraId="7511590D" w14:textId="35923AAA" w:rsidR="009E7A16" w:rsidRDefault="009E7A16" w:rsidP="000D22BB">
      <w:pPr>
        <w:tabs>
          <w:tab w:val="num" w:pos="0"/>
          <w:tab w:val="left" w:pos="4500"/>
        </w:tabs>
        <w:jc w:val="both"/>
        <w:rPr>
          <w:rFonts w:cs="Arial"/>
          <w:b/>
          <w:sz w:val="16"/>
          <w:szCs w:val="16"/>
        </w:rPr>
      </w:pPr>
    </w:p>
    <w:p w14:paraId="45E157CF" w14:textId="70F2880C" w:rsidR="009E7A16" w:rsidRDefault="009E7A16" w:rsidP="000D22BB">
      <w:pPr>
        <w:tabs>
          <w:tab w:val="num" w:pos="0"/>
          <w:tab w:val="left" w:pos="4500"/>
        </w:tabs>
        <w:jc w:val="both"/>
        <w:rPr>
          <w:rFonts w:cs="Arial"/>
          <w:b/>
          <w:sz w:val="16"/>
          <w:szCs w:val="16"/>
        </w:rPr>
      </w:pPr>
    </w:p>
    <w:p w14:paraId="235A2B1F" w14:textId="55351A5A" w:rsidR="009E7A16" w:rsidRDefault="009E7A16" w:rsidP="000D22BB">
      <w:pPr>
        <w:tabs>
          <w:tab w:val="num" w:pos="0"/>
          <w:tab w:val="left" w:pos="4500"/>
        </w:tabs>
        <w:jc w:val="both"/>
        <w:rPr>
          <w:rFonts w:cs="Arial"/>
          <w:b/>
          <w:sz w:val="16"/>
          <w:szCs w:val="16"/>
        </w:rPr>
      </w:pPr>
    </w:p>
    <w:p w14:paraId="7140E395" w14:textId="6167B2C1" w:rsidR="009E7A16" w:rsidRDefault="009E7A16" w:rsidP="000D22BB">
      <w:pPr>
        <w:tabs>
          <w:tab w:val="num" w:pos="0"/>
          <w:tab w:val="left" w:pos="4500"/>
        </w:tabs>
        <w:jc w:val="both"/>
        <w:rPr>
          <w:rFonts w:cs="Arial"/>
          <w:b/>
          <w:sz w:val="16"/>
          <w:szCs w:val="16"/>
        </w:rPr>
      </w:pPr>
    </w:p>
    <w:p w14:paraId="6241780B" w14:textId="04A72759" w:rsidR="009E7A16" w:rsidRDefault="009E7A16" w:rsidP="000D22BB">
      <w:pPr>
        <w:tabs>
          <w:tab w:val="num" w:pos="0"/>
          <w:tab w:val="left" w:pos="4500"/>
        </w:tabs>
        <w:jc w:val="both"/>
        <w:rPr>
          <w:rFonts w:cs="Arial"/>
          <w:b/>
          <w:sz w:val="16"/>
          <w:szCs w:val="16"/>
        </w:rPr>
      </w:pPr>
    </w:p>
    <w:p w14:paraId="1B9D43A5" w14:textId="2C3BC24C" w:rsidR="009E7A16" w:rsidRDefault="009E7A16" w:rsidP="000D22BB">
      <w:pPr>
        <w:tabs>
          <w:tab w:val="num" w:pos="0"/>
          <w:tab w:val="left" w:pos="4500"/>
        </w:tabs>
        <w:jc w:val="both"/>
        <w:rPr>
          <w:rFonts w:cs="Arial"/>
          <w:b/>
          <w:sz w:val="16"/>
          <w:szCs w:val="16"/>
        </w:rPr>
      </w:pPr>
    </w:p>
    <w:p w14:paraId="0B99BB0C" w14:textId="23A9823E" w:rsidR="00A14B79" w:rsidRDefault="00A14B79" w:rsidP="000D22BB">
      <w:pPr>
        <w:tabs>
          <w:tab w:val="num" w:pos="0"/>
          <w:tab w:val="left" w:pos="4500"/>
        </w:tabs>
        <w:jc w:val="both"/>
        <w:rPr>
          <w:rFonts w:cs="Arial"/>
          <w:b/>
          <w:sz w:val="16"/>
          <w:szCs w:val="16"/>
        </w:rPr>
      </w:pPr>
    </w:p>
    <w:p w14:paraId="38F657EB" w14:textId="5D97B294" w:rsidR="00A14B79" w:rsidRDefault="00A14B79" w:rsidP="000D22BB">
      <w:pPr>
        <w:tabs>
          <w:tab w:val="num" w:pos="0"/>
          <w:tab w:val="left" w:pos="4500"/>
        </w:tabs>
        <w:jc w:val="both"/>
        <w:rPr>
          <w:rFonts w:cs="Arial"/>
          <w:b/>
          <w:sz w:val="16"/>
          <w:szCs w:val="16"/>
        </w:rPr>
      </w:pPr>
    </w:p>
    <w:p w14:paraId="1FAABA4C" w14:textId="73B9C9FA" w:rsidR="00A14B79" w:rsidRDefault="00A14B79" w:rsidP="000D22BB">
      <w:pPr>
        <w:tabs>
          <w:tab w:val="num" w:pos="0"/>
          <w:tab w:val="left" w:pos="4500"/>
        </w:tabs>
        <w:jc w:val="both"/>
        <w:rPr>
          <w:rFonts w:cs="Arial"/>
          <w:b/>
          <w:sz w:val="16"/>
          <w:szCs w:val="16"/>
        </w:rPr>
      </w:pPr>
    </w:p>
    <w:p w14:paraId="398669E4" w14:textId="74992338" w:rsidR="00A14B79" w:rsidRDefault="00A14B79" w:rsidP="000D22BB">
      <w:pPr>
        <w:tabs>
          <w:tab w:val="num" w:pos="0"/>
          <w:tab w:val="left" w:pos="4500"/>
        </w:tabs>
        <w:jc w:val="both"/>
        <w:rPr>
          <w:rFonts w:cs="Arial"/>
          <w:b/>
          <w:sz w:val="16"/>
          <w:szCs w:val="16"/>
        </w:rPr>
      </w:pPr>
    </w:p>
    <w:p w14:paraId="31E921EB" w14:textId="57C6F08A" w:rsidR="00A14B79" w:rsidRDefault="00A14B79" w:rsidP="000D22BB">
      <w:pPr>
        <w:tabs>
          <w:tab w:val="num" w:pos="0"/>
          <w:tab w:val="left" w:pos="4500"/>
        </w:tabs>
        <w:jc w:val="both"/>
        <w:rPr>
          <w:rFonts w:cs="Arial"/>
          <w:b/>
          <w:sz w:val="16"/>
          <w:szCs w:val="16"/>
        </w:rPr>
      </w:pPr>
    </w:p>
    <w:p w14:paraId="0606B282" w14:textId="49FAC692" w:rsidR="00A14B79" w:rsidRDefault="00A14B79" w:rsidP="000D22BB">
      <w:pPr>
        <w:tabs>
          <w:tab w:val="num" w:pos="0"/>
          <w:tab w:val="left" w:pos="4500"/>
        </w:tabs>
        <w:jc w:val="both"/>
        <w:rPr>
          <w:rFonts w:cs="Arial"/>
          <w:b/>
          <w:sz w:val="16"/>
          <w:szCs w:val="16"/>
        </w:rPr>
      </w:pPr>
    </w:p>
    <w:p w14:paraId="34A0A25C" w14:textId="11817CAA" w:rsidR="00A14B79" w:rsidRDefault="00A14B79" w:rsidP="000D22BB">
      <w:pPr>
        <w:tabs>
          <w:tab w:val="num" w:pos="0"/>
          <w:tab w:val="left" w:pos="4500"/>
        </w:tabs>
        <w:jc w:val="both"/>
        <w:rPr>
          <w:rFonts w:cs="Arial"/>
          <w:b/>
          <w:sz w:val="16"/>
          <w:szCs w:val="16"/>
        </w:rPr>
      </w:pPr>
    </w:p>
    <w:p w14:paraId="2F98460C" w14:textId="7FC40E5A" w:rsidR="00A14B79" w:rsidRDefault="00A14B79" w:rsidP="000D22BB">
      <w:pPr>
        <w:tabs>
          <w:tab w:val="num" w:pos="0"/>
          <w:tab w:val="left" w:pos="4500"/>
        </w:tabs>
        <w:jc w:val="both"/>
        <w:rPr>
          <w:rFonts w:cs="Arial"/>
          <w:b/>
          <w:sz w:val="16"/>
          <w:szCs w:val="16"/>
        </w:rPr>
      </w:pPr>
    </w:p>
    <w:p w14:paraId="1F67844A" w14:textId="614ACC72" w:rsidR="00A14B79" w:rsidRDefault="00A14B79" w:rsidP="000D22BB">
      <w:pPr>
        <w:tabs>
          <w:tab w:val="num" w:pos="0"/>
          <w:tab w:val="left" w:pos="4500"/>
        </w:tabs>
        <w:jc w:val="both"/>
        <w:rPr>
          <w:rFonts w:cs="Arial"/>
          <w:b/>
          <w:sz w:val="16"/>
          <w:szCs w:val="16"/>
        </w:rPr>
      </w:pPr>
    </w:p>
    <w:p w14:paraId="0D9208C9" w14:textId="77777777" w:rsidR="00A14B79" w:rsidRDefault="00A14B79" w:rsidP="000D22BB">
      <w:pPr>
        <w:tabs>
          <w:tab w:val="num" w:pos="0"/>
          <w:tab w:val="left" w:pos="4500"/>
        </w:tabs>
        <w:jc w:val="both"/>
        <w:rPr>
          <w:rFonts w:cs="Arial"/>
          <w:b/>
          <w:sz w:val="16"/>
          <w:szCs w:val="16"/>
        </w:rPr>
      </w:pPr>
    </w:p>
    <w:p w14:paraId="5026BCC0" w14:textId="7B38E143" w:rsidR="009E7A16" w:rsidRPr="009F6424" w:rsidRDefault="009E7A16" w:rsidP="000D22BB">
      <w:pPr>
        <w:tabs>
          <w:tab w:val="num" w:pos="0"/>
          <w:tab w:val="left" w:pos="4500"/>
        </w:tabs>
        <w:jc w:val="both"/>
        <w:rPr>
          <w:rFonts w:cs="Arial"/>
          <w:b/>
          <w:sz w:val="16"/>
          <w:szCs w:val="16"/>
        </w:rPr>
      </w:pPr>
    </w:p>
    <w:p w14:paraId="5B891DA5" w14:textId="77777777" w:rsidR="000D22BB" w:rsidRPr="009F6424" w:rsidRDefault="000D22BB" w:rsidP="000D22BB">
      <w:pPr>
        <w:tabs>
          <w:tab w:val="num" w:pos="0"/>
          <w:tab w:val="left" w:pos="4500"/>
        </w:tabs>
        <w:jc w:val="both"/>
        <w:rPr>
          <w:rFonts w:cs="Arial"/>
          <w:b/>
          <w:sz w:val="16"/>
          <w:szCs w:val="16"/>
        </w:rPr>
      </w:pPr>
    </w:p>
    <w:p w14:paraId="364324F3" w14:textId="77777777" w:rsidR="000D22BB" w:rsidRPr="009F6424" w:rsidRDefault="000D22BB" w:rsidP="000D22BB">
      <w:pPr>
        <w:tabs>
          <w:tab w:val="num" w:pos="0"/>
          <w:tab w:val="left" w:pos="4500"/>
        </w:tabs>
        <w:jc w:val="both"/>
        <w:rPr>
          <w:rFonts w:cs="Arial"/>
          <w:b/>
          <w:sz w:val="16"/>
          <w:szCs w:val="16"/>
        </w:rPr>
      </w:pPr>
    </w:p>
    <w:sdt>
      <w:sdtPr>
        <w:rPr>
          <w:rFonts w:ascii="Arial" w:eastAsia="Times New Roman" w:hAnsi="Arial" w:cs="Times New Roman"/>
          <w:b/>
          <w:noProof/>
          <w:color w:val="auto"/>
          <w:sz w:val="22"/>
          <w:szCs w:val="24"/>
          <w:lang w:val="sk-SK" w:eastAsia="sk-SK"/>
        </w:rPr>
        <w:id w:val="1637065512"/>
        <w:docPartObj>
          <w:docPartGallery w:val="Table of Contents"/>
          <w:docPartUnique/>
        </w:docPartObj>
      </w:sdtPr>
      <w:sdtEndPr>
        <w:rPr>
          <w:bCs/>
          <w:noProof w:val="0"/>
        </w:rPr>
      </w:sdtEndPr>
      <w:sdtContent>
        <w:p w14:paraId="5AE37130" w14:textId="77777777" w:rsidR="000740D5" w:rsidRPr="00DE5745" w:rsidRDefault="000740D5" w:rsidP="008A45F9">
          <w:pPr>
            <w:pStyle w:val="Hlavikaobsahu"/>
            <w:jc w:val="center"/>
            <w:rPr>
              <w:rFonts w:ascii="Cambria" w:hAnsi="Cambria" w:cstheme="majorHAnsi"/>
              <w:b/>
              <w:lang w:val="sk-SK"/>
            </w:rPr>
          </w:pPr>
          <w:r w:rsidRPr="008A45F9">
            <w:rPr>
              <w:rFonts w:ascii="Cambria" w:hAnsi="Cambria" w:cstheme="majorHAnsi"/>
              <w:b/>
              <w:color w:val="auto"/>
              <w:sz w:val="28"/>
              <w:lang w:val="sk-SK"/>
            </w:rPr>
            <w:t>Obsah</w:t>
          </w:r>
        </w:p>
        <w:p w14:paraId="336F346A" w14:textId="557A0C68" w:rsidR="007761D9" w:rsidRDefault="000740D5">
          <w:pPr>
            <w:pStyle w:val="Obsah1"/>
            <w:rPr>
              <w:rFonts w:asciiTheme="minorHAnsi" w:eastAsiaTheme="minorEastAsia" w:hAnsiTheme="minorHAnsi" w:cstheme="minorBidi"/>
              <w:noProof/>
              <w:szCs w:val="22"/>
            </w:rPr>
          </w:pPr>
          <w:r w:rsidRPr="009F6424">
            <w:fldChar w:fldCharType="begin"/>
          </w:r>
          <w:r w:rsidRPr="009F6424">
            <w:instrText xml:space="preserve"> TOC \o "1-3" \h \z \u </w:instrText>
          </w:r>
          <w:r w:rsidRPr="009F6424">
            <w:fldChar w:fldCharType="separate"/>
          </w:r>
          <w:hyperlink w:anchor="_Toc155186165" w:history="1">
            <w:r w:rsidR="007761D9" w:rsidRPr="00037A7B">
              <w:rPr>
                <w:rStyle w:val="Hypertextovprepojenie"/>
                <w:rFonts w:cs="Arial"/>
                <w:noProof/>
                <w:snapToGrid w:val="0"/>
                <w:w w:val="0"/>
              </w:rPr>
              <w:t>1.</w:t>
            </w:r>
            <w:r w:rsidR="007761D9">
              <w:rPr>
                <w:rFonts w:asciiTheme="minorHAnsi" w:eastAsiaTheme="minorEastAsia" w:hAnsiTheme="minorHAnsi" w:cstheme="minorBidi"/>
                <w:noProof/>
                <w:szCs w:val="22"/>
              </w:rPr>
              <w:tab/>
            </w:r>
            <w:r w:rsidR="007761D9" w:rsidRPr="00037A7B">
              <w:rPr>
                <w:rStyle w:val="Hypertextovprepojenie"/>
                <w:noProof/>
              </w:rPr>
              <w:t>Definícia predmetu zákazky</w:t>
            </w:r>
            <w:r w:rsidR="007761D9">
              <w:rPr>
                <w:noProof/>
                <w:webHidden/>
              </w:rPr>
              <w:tab/>
            </w:r>
            <w:r w:rsidR="007761D9">
              <w:rPr>
                <w:noProof/>
                <w:webHidden/>
              </w:rPr>
              <w:fldChar w:fldCharType="begin"/>
            </w:r>
            <w:r w:rsidR="007761D9">
              <w:rPr>
                <w:noProof/>
                <w:webHidden/>
              </w:rPr>
              <w:instrText xml:space="preserve"> PAGEREF _Toc155186165 \h </w:instrText>
            </w:r>
            <w:r w:rsidR="007761D9">
              <w:rPr>
                <w:noProof/>
                <w:webHidden/>
              </w:rPr>
            </w:r>
            <w:r w:rsidR="007761D9">
              <w:rPr>
                <w:noProof/>
                <w:webHidden/>
              </w:rPr>
              <w:fldChar w:fldCharType="separate"/>
            </w:r>
            <w:r w:rsidR="007761D9">
              <w:rPr>
                <w:noProof/>
                <w:webHidden/>
              </w:rPr>
              <w:t>4</w:t>
            </w:r>
            <w:r w:rsidR="007761D9">
              <w:rPr>
                <w:noProof/>
                <w:webHidden/>
              </w:rPr>
              <w:fldChar w:fldCharType="end"/>
            </w:r>
          </w:hyperlink>
        </w:p>
        <w:p w14:paraId="4C3A8B84" w14:textId="6C64F1F0" w:rsidR="007761D9" w:rsidRDefault="00D26F52">
          <w:pPr>
            <w:pStyle w:val="Obsah1"/>
            <w:rPr>
              <w:rFonts w:asciiTheme="minorHAnsi" w:eastAsiaTheme="minorEastAsia" w:hAnsiTheme="minorHAnsi" w:cstheme="minorBidi"/>
              <w:noProof/>
              <w:szCs w:val="22"/>
            </w:rPr>
          </w:pPr>
          <w:hyperlink w:anchor="_Toc155186166" w:history="1">
            <w:r w:rsidR="007761D9" w:rsidRPr="00037A7B">
              <w:rPr>
                <w:rStyle w:val="Hypertextovprepojenie"/>
                <w:rFonts w:cs="Arial"/>
                <w:noProof/>
                <w:snapToGrid w:val="0"/>
                <w:w w:val="0"/>
              </w:rPr>
              <w:t>2.</w:t>
            </w:r>
            <w:r w:rsidR="007761D9">
              <w:rPr>
                <w:rFonts w:asciiTheme="minorHAnsi" w:eastAsiaTheme="minorEastAsia" w:hAnsiTheme="minorHAnsi" w:cstheme="minorBidi"/>
                <w:noProof/>
                <w:szCs w:val="22"/>
              </w:rPr>
              <w:tab/>
            </w:r>
            <w:r w:rsidR="007761D9" w:rsidRPr="00037A7B">
              <w:rPr>
                <w:rStyle w:val="Hypertextovprepojenie"/>
                <w:noProof/>
              </w:rPr>
              <w:t>Opis Vyvolávacieho systému</w:t>
            </w:r>
            <w:r w:rsidR="007761D9">
              <w:rPr>
                <w:noProof/>
                <w:webHidden/>
              </w:rPr>
              <w:tab/>
            </w:r>
            <w:r w:rsidR="007761D9">
              <w:rPr>
                <w:noProof/>
                <w:webHidden/>
              </w:rPr>
              <w:fldChar w:fldCharType="begin"/>
            </w:r>
            <w:r w:rsidR="007761D9">
              <w:rPr>
                <w:noProof/>
                <w:webHidden/>
              </w:rPr>
              <w:instrText xml:space="preserve"> PAGEREF _Toc155186166 \h </w:instrText>
            </w:r>
            <w:r w:rsidR="007761D9">
              <w:rPr>
                <w:noProof/>
                <w:webHidden/>
              </w:rPr>
            </w:r>
            <w:r w:rsidR="007761D9">
              <w:rPr>
                <w:noProof/>
                <w:webHidden/>
              </w:rPr>
              <w:fldChar w:fldCharType="separate"/>
            </w:r>
            <w:r w:rsidR="007761D9">
              <w:rPr>
                <w:noProof/>
                <w:webHidden/>
              </w:rPr>
              <w:t>4</w:t>
            </w:r>
            <w:r w:rsidR="007761D9">
              <w:rPr>
                <w:noProof/>
                <w:webHidden/>
              </w:rPr>
              <w:fldChar w:fldCharType="end"/>
            </w:r>
          </w:hyperlink>
        </w:p>
        <w:p w14:paraId="7D072BF4" w14:textId="2231388C" w:rsidR="007761D9" w:rsidRDefault="00D26F52">
          <w:pPr>
            <w:pStyle w:val="Obsah1"/>
            <w:rPr>
              <w:rFonts w:asciiTheme="minorHAnsi" w:eastAsiaTheme="minorEastAsia" w:hAnsiTheme="minorHAnsi" w:cstheme="minorBidi"/>
              <w:noProof/>
              <w:szCs w:val="22"/>
            </w:rPr>
          </w:pPr>
          <w:hyperlink w:anchor="_Toc155186167" w:history="1">
            <w:r w:rsidR="007761D9" w:rsidRPr="00037A7B">
              <w:rPr>
                <w:rStyle w:val="Hypertextovprepojenie"/>
                <w:noProof/>
              </w:rPr>
              <w:t>2.1</w:t>
            </w:r>
            <w:r w:rsidR="007761D9">
              <w:rPr>
                <w:rFonts w:asciiTheme="minorHAnsi" w:eastAsiaTheme="minorEastAsia" w:hAnsiTheme="minorHAnsi" w:cstheme="minorBidi"/>
                <w:noProof/>
                <w:szCs w:val="22"/>
              </w:rPr>
              <w:tab/>
            </w:r>
            <w:r w:rsidR="007761D9" w:rsidRPr="00037A7B">
              <w:rPr>
                <w:rStyle w:val="Hypertextovprepojenie"/>
                <w:rFonts w:cs="Arial"/>
                <w:noProof/>
              </w:rPr>
              <w:t>Všeobecná charakteristika vyvolávacieho systému</w:t>
            </w:r>
            <w:r w:rsidR="007761D9">
              <w:rPr>
                <w:noProof/>
                <w:webHidden/>
              </w:rPr>
              <w:tab/>
            </w:r>
            <w:r w:rsidR="007761D9">
              <w:rPr>
                <w:noProof/>
                <w:webHidden/>
              </w:rPr>
              <w:fldChar w:fldCharType="begin"/>
            </w:r>
            <w:r w:rsidR="007761D9">
              <w:rPr>
                <w:noProof/>
                <w:webHidden/>
              </w:rPr>
              <w:instrText xml:space="preserve"> PAGEREF _Toc155186167 \h </w:instrText>
            </w:r>
            <w:r w:rsidR="007761D9">
              <w:rPr>
                <w:noProof/>
                <w:webHidden/>
              </w:rPr>
            </w:r>
            <w:r w:rsidR="007761D9">
              <w:rPr>
                <w:noProof/>
                <w:webHidden/>
              </w:rPr>
              <w:fldChar w:fldCharType="separate"/>
            </w:r>
            <w:r w:rsidR="007761D9">
              <w:rPr>
                <w:noProof/>
                <w:webHidden/>
              </w:rPr>
              <w:t>4</w:t>
            </w:r>
            <w:r w:rsidR="007761D9">
              <w:rPr>
                <w:noProof/>
                <w:webHidden/>
              </w:rPr>
              <w:fldChar w:fldCharType="end"/>
            </w:r>
          </w:hyperlink>
        </w:p>
        <w:p w14:paraId="172E2A27" w14:textId="6B99849F" w:rsidR="007761D9" w:rsidRDefault="00D26F52">
          <w:pPr>
            <w:pStyle w:val="Obsah1"/>
            <w:rPr>
              <w:rFonts w:asciiTheme="minorHAnsi" w:eastAsiaTheme="minorEastAsia" w:hAnsiTheme="minorHAnsi" w:cstheme="minorBidi"/>
              <w:noProof/>
              <w:szCs w:val="22"/>
            </w:rPr>
          </w:pPr>
          <w:hyperlink w:anchor="_Toc155186168" w:history="1">
            <w:r w:rsidR="007761D9" w:rsidRPr="00037A7B">
              <w:rPr>
                <w:rStyle w:val="Hypertextovprepojenie"/>
                <w:noProof/>
              </w:rPr>
              <w:t>2.2</w:t>
            </w:r>
            <w:r w:rsidR="007761D9">
              <w:rPr>
                <w:rFonts w:asciiTheme="minorHAnsi" w:eastAsiaTheme="minorEastAsia" w:hAnsiTheme="minorHAnsi" w:cstheme="minorBidi"/>
                <w:noProof/>
                <w:szCs w:val="22"/>
              </w:rPr>
              <w:tab/>
            </w:r>
            <w:r w:rsidR="007761D9" w:rsidRPr="00037A7B">
              <w:rPr>
                <w:rStyle w:val="Hypertextovprepojenie"/>
                <w:noProof/>
              </w:rPr>
              <w:t>Základné vlastnosti systému</w:t>
            </w:r>
            <w:r w:rsidR="007761D9">
              <w:rPr>
                <w:noProof/>
                <w:webHidden/>
              </w:rPr>
              <w:tab/>
            </w:r>
            <w:r w:rsidR="007761D9">
              <w:rPr>
                <w:noProof/>
                <w:webHidden/>
              </w:rPr>
              <w:fldChar w:fldCharType="begin"/>
            </w:r>
            <w:r w:rsidR="007761D9">
              <w:rPr>
                <w:noProof/>
                <w:webHidden/>
              </w:rPr>
              <w:instrText xml:space="preserve"> PAGEREF _Toc155186168 \h </w:instrText>
            </w:r>
            <w:r w:rsidR="007761D9">
              <w:rPr>
                <w:noProof/>
                <w:webHidden/>
              </w:rPr>
            </w:r>
            <w:r w:rsidR="007761D9">
              <w:rPr>
                <w:noProof/>
                <w:webHidden/>
              </w:rPr>
              <w:fldChar w:fldCharType="separate"/>
            </w:r>
            <w:r w:rsidR="007761D9">
              <w:rPr>
                <w:noProof/>
                <w:webHidden/>
              </w:rPr>
              <w:t>4</w:t>
            </w:r>
            <w:r w:rsidR="007761D9">
              <w:rPr>
                <w:noProof/>
                <w:webHidden/>
              </w:rPr>
              <w:fldChar w:fldCharType="end"/>
            </w:r>
          </w:hyperlink>
        </w:p>
        <w:p w14:paraId="6113CD0B" w14:textId="1E85E9C7" w:rsidR="007761D9" w:rsidRDefault="00D26F52">
          <w:pPr>
            <w:pStyle w:val="Obsah1"/>
            <w:rPr>
              <w:rFonts w:asciiTheme="minorHAnsi" w:eastAsiaTheme="minorEastAsia" w:hAnsiTheme="minorHAnsi" w:cstheme="minorBidi"/>
              <w:noProof/>
              <w:szCs w:val="22"/>
            </w:rPr>
          </w:pPr>
          <w:hyperlink w:anchor="_Toc155186169" w:history="1">
            <w:r w:rsidR="007761D9" w:rsidRPr="00037A7B">
              <w:rPr>
                <w:rStyle w:val="Hypertextovprepojenie"/>
                <w:noProof/>
              </w:rPr>
              <w:t>2.2.1</w:t>
            </w:r>
            <w:r w:rsidR="007761D9">
              <w:rPr>
                <w:rFonts w:asciiTheme="minorHAnsi" w:eastAsiaTheme="minorEastAsia" w:hAnsiTheme="minorHAnsi" w:cstheme="minorBidi"/>
                <w:noProof/>
                <w:szCs w:val="22"/>
              </w:rPr>
              <w:tab/>
            </w:r>
            <w:r w:rsidR="007761D9" w:rsidRPr="00037A7B">
              <w:rPr>
                <w:rStyle w:val="Hypertextovprepojenie"/>
                <w:rFonts w:cs="Arial"/>
                <w:noProof/>
              </w:rPr>
              <w:t>Objednávací terminál - KIOSK</w:t>
            </w:r>
            <w:r w:rsidR="007761D9">
              <w:rPr>
                <w:noProof/>
                <w:webHidden/>
              </w:rPr>
              <w:tab/>
            </w:r>
            <w:r w:rsidR="007761D9">
              <w:rPr>
                <w:noProof/>
                <w:webHidden/>
              </w:rPr>
              <w:fldChar w:fldCharType="begin"/>
            </w:r>
            <w:r w:rsidR="007761D9">
              <w:rPr>
                <w:noProof/>
                <w:webHidden/>
              </w:rPr>
              <w:instrText xml:space="preserve"> PAGEREF _Toc155186169 \h </w:instrText>
            </w:r>
            <w:r w:rsidR="007761D9">
              <w:rPr>
                <w:noProof/>
                <w:webHidden/>
              </w:rPr>
            </w:r>
            <w:r w:rsidR="007761D9">
              <w:rPr>
                <w:noProof/>
                <w:webHidden/>
              </w:rPr>
              <w:fldChar w:fldCharType="separate"/>
            </w:r>
            <w:r w:rsidR="007761D9">
              <w:rPr>
                <w:noProof/>
                <w:webHidden/>
              </w:rPr>
              <w:t>4</w:t>
            </w:r>
            <w:r w:rsidR="007761D9">
              <w:rPr>
                <w:noProof/>
                <w:webHidden/>
              </w:rPr>
              <w:fldChar w:fldCharType="end"/>
            </w:r>
          </w:hyperlink>
        </w:p>
        <w:p w14:paraId="4FAE05A6" w14:textId="49F375D1" w:rsidR="007761D9" w:rsidRDefault="00D26F52">
          <w:pPr>
            <w:pStyle w:val="Obsah1"/>
            <w:rPr>
              <w:rFonts w:asciiTheme="minorHAnsi" w:eastAsiaTheme="minorEastAsia" w:hAnsiTheme="minorHAnsi" w:cstheme="minorBidi"/>
              <w:noProof/>
              <w:szCs w:val="22"/>
            </w:rPr>
          </w:pPr>
          <w:hyperlink w:anchor="_Toc155186170" w:history="1">
            <w:r w:rsidR="007761D9" w:rsidRPr="00037A7B">
              <w:rPr>
                <w:rStyle w:val="Hypertextovprepojenie"/>
                <w:noProof/>
              </w:rPr>
              <w:t>2.2.2</w:t>
            </w:r>
            <w:r w:rsidR="007761D9">
              <w:rPr>
                <w:rFonts w:asciiTheme="minorHAnsi" w:eastAsiaTheme="minorEastAsia" w:hAnsiTheme="minorHAnsi" w:cstheme="minorBidi"/>
                <w:noProof/>
                <w:szCs w:val="22"/>
              </w:rPr>
              <w:tab/>
            </w:r>
            <w:r w:rsidR="007761D9" w:rsidRPr="00037A7B">
              <w:rPr>
                <w:rStyle w:val="Hypertextovprepojenie"/>
                <w:rFonts w:cs="Arial"/>
                <w:noProof/>
              </w:rPr>
              <w:t>Hlavný (halový) displej – HD</w:t>
            </w:r>
            <w:r w:rsidR="007761D9">
              <w:rPr>
                <w:noProof/>
                <w:webHidden/>
              </w:rPr>
              <w:tab/>
            </w:r>
            <w:r w:rsidR="007761D9">
              <w:rPr>
                <w:noProof/>
                <w:webHidden/>
              </w:rPr>
              <w:fldChar w:fldCharType="begin"/>
            </w:r>
            <w:r w:rsidR="007761D9">
              <w:rPr>
                <w:noProof/>
                <w:webHidden/>
              </w:rPr>
              <w:instrText xml:space="preserve"> PAGEREF _Toc155186170 \h </w:instrText>
            </w:r>
            <w:r w:rsidR="007761D9">
              <w:rPr>
                <w:noProof/>
                <w:webHidden/>
              </w:rPr>
            </w:r>
            <w:r w:rsidR="007761D9">
              <w:rPr>
                <w:noProof/>
                <w:webHidden/>
              </w:rPr>
              <w:fldChar w:fldCharType="separate"/>
            </w:r>
            <w:r w:rsidR="007761D9">
              <w:rPr>
                <w:noProof/>
                <w:webHidden/>
              </w:rPr>
              <w:t>5</w:t>
            </w:r>
            <w:r w:rsidR="007761D9">
              <w:rPr>
                <w:noProof/>
                <w:webHidden/>
              </w:rPr>
              <w:fldChar w:fldCharType="end"/>
            </w:r>
          </w:hyperlink>
        </w:p>
        <w:p w14:paraId="621B854C" w14:textId="105CCC89" w:rsidR="007761D9" w:rsidRDefault="00D26F52">
          <w:pPr>
            <w:pStyle w:val="Obsah1"/>
            <w:rPr>
              <w:rFonts w:asciiTheme="minorHAnsi" w:eastAsiaTheme="minorEastAsia" w:hAnsiTheme="minorHAnsi" w:cstheme="minorBidi"/>
              <w:noProof/>
              <w:szCs w:val="22"/>
            </w:rPr>
          </w:pPr>
          <w:hyperlink w:anchor="_Toc155186171" w:history="1">
            <w:r w:rsidR="007761D9" w:rsidRPr="00037A7B">
              <w:rPr>
                <w:rStyle w:val="Hypertextovprepojenie"/>
                <w:noProof/>
              </w:rPr>
              <w:t>2.2.3</w:t>
            </w:r>
            <w:r w:rsidR="007761D9">
              <w:rPr>
                <w:rFonts w:asciiTheme="minorHAnsi" w:eastAsiaTheme="minorEastAsia" w:hAnsiTheme="minorHAnsi" w:cstheme="minorBidi"/>
                <w:noProof/>
                <w:szCs w:val="22"/>
              </w:rPr>
              <w:tab/>
            </w:r>
            <w:r w:rsidR="007761D9" w:rsidRPr="00037A7B">
              <w:rPr>
                <w:rStyle w:val="Hypertextovprepojenie"/>
                <w:rFonts w:cs="Arial"/>
                <w:noProof/>
              </w:rPr>
              <w:t>Priehradkový displej - displej pracoviska (PD)</w:t>
            </w:r>
            <w:r w:rsidR="007761D9">
              <w:rPr>
                <w:noProof/>
                <w:webHidden/>
              </w:rPr>
              <w:tab/>
            </w:r>
            <w:r w:rsidR="007761D9">
              <w:rPr>
                <w:noProof/>
                <w:webHidden/>
              </w:rPr>
              <w:fldChar w:fldCharType="begin"/>
            </w:r>
            <w:r w:rsidR="007761D9">
              <w:rPr>
                <w:noProof/>
                <w:webHidden/>
              </w:rPr>
              <w:instrText xml:space="preserve"> PAGEREF _Toc155186171 \h </w:instrText>
            </w:r>
            <w:r w:rsidR="007761D9">
              <w:rPr>
                <w:noProof/>
                <w:webHidden/>
              </w:rPr>
            </w:r>
            <w:r w:rsidR="007761D9">
              <w:rPr>
                <w:noProof/>
                <w:webHidden/>
              </w:rPr>
              <w:fldChar w:fldCharType="separate"/>
            </w:r>
            <w:r w:rsidR="007761D9">
              <w:rPr>
                <w:noProof/>
                <w:webHidden/>
              </w:rPr>
              <w:t>6</w:t>
            </w:r>
            <w:r w:rsidR="007761D9">
              <w:rPr>
                <w:noProof/>
                <w:webHidden/>
              </w:rPr>
              <w:fldChar w:fldCharType="end"/>
            </w:r>
          </w:hyperlink>
        </w:p>
        <w:p w14:paraId="54D5A633" w14:textId="5D3D6FB9" w:rsidR="007761D9" w:rsidRDefault="00D26F52">
          <w:pPr>
            <w:pStyle w:val="Obsah1"/>
            <w:rPr>
              <w:rFonts w:asciiTheme="minorHAnsi" w:eastAsiaTheme="minorEastAsia" w:hAnsiTheme="minorHAnsi" w:cstheme="minorBidi"/>
              <w:noProof/>
              <w:szCs w:val="22"/>
            </w:rPr>
          </w:pPr>
          <w:hyperlink w:anchor="_Toc155186172" w:history="1">
            <w:r w:rsidR="007761D9" w:rsidRPr="00037A7B">
              <w:rPr>
                <w:rStyle w:val="Hypertextovprepojenie"/>
                <w:noProof/>
              </w:rPr>
              <w:t>2.2.4</w:t>
            </w:r>
            <w:r w:rsidR="007761D9">
              <w:rPr>
                <w:rFonts w:asciiTheme="minorHAnsi" w:eastAsiaTheme="minorEastAsia" w:hAnsiTheme="minorHAnsi" w:cstheme="minorBidi"/>
                <w:noProof/>
                <w:szCs w:val="22"/>
              </w:rPr>
              <w:tab/>
            </w:r>
            <w:r w:rsidR="007761D9" w:rsidRPr="00037A7B">
              <w:rPr>
                <w:rStyle w:val="Hypertextovprepojenie"/>
                <w:noProof/>
              </w:rPr>
              <w:t>Káblové vedenie, topológia systému – vedenie RS 232/485</w:t>
            </w:r>
            <w:r w:rsidR="007761D9">
              <w:rPr>
                <w:noProof/>
                <w:webHidden/>
              </w:rPr>
              <w:tab/>
            </w:r>
            <w:r w:rsidR="007761D9">
              <w:rPr>
                <w:noProof/>
                <w:webHidden/>
              </w:rPr>
              <w:fldChar w:fldCharType="begin"/>
            </w:r>
            <w:r w:rsidR="007761D9">
              <w:rPr>
                <w:noProof/>
                <w:webHidden/>
              </w:rPr>
              <w:instrText xml:space="preserve"> PAGEREF _Toc155186172 \h </w:instrText>
            </w:r>
            <w:r w:rsidR="007761D9">
              <w:rPr>
                <w:noProof/>
                <w:webHidden/>
              </w:rPr>
            </w:r>
            <w:r w:rsidR="007761D9">
              <w:rPr>
                <w:noProof/>
                <w:webHidden/>
              </w:rPr>
              <w:fldChar w:fldCharType="separate"/>
            </w:r>
            <w:r w:rsidR="007761D9">
              <w:rPr>
                <w:noProof/>
                <w:webHidden/>
              </w:rPr>
              <w:t>7</w:t>
            </w:r>
            <w:r w:rsidR="007761D9">
              <w:rPr>
                <w:noProof/>
                <w:webHidden/>
              </w:rPr>
              <w:fldChar w:fldCharType="end"/>
            </w:r>
          </w:hyperlink>
        </w:p>
        <w:p w14:paraId="2355DA74" w14:textId="08F2BDE6" w:rsidR="007761D9" w:rsidRDefault="00D26F52">
          <w:pPr>
            <w:pStyle w:val="Obsah1"/>
            <w:rPr>
              <w:rFonts w:asciiTheme="minorHAnsi" w:eastAsiaTheme="minorEastAsia" w:hAnsiTheme="minorHAnsi" w:cstheme="minorBidi"/>
              <w:noProof/>
              <w:szCs w:val="22"/>
            </w:rPr>
          </w:pPr>
          <w:hyperlink w:anchor="_Toc155186173" w:history="1">
            <w:r w:rsidR="007761D9" w:rsidRPr="00037A7B">
              <w:rPr>
                <w:rStyle w:val="Hypertextovprepojenie"/>
                <w:noProof/>
              </w:rPr>
              <w:t>2.2.5</w:t>
            </w:r>
            <w:r w:rsidR="007761D9">
              <w:rPr>
                <w:rFonts w:asciiTheme="minorHAnsi" w:eastAsiaTheme="minorEastAsia" w:hAnsiTheme="minorHAnsi" w:cstheme="minorBidi"/>
                <w:noProof/>
                <w:szCs w:val="22"/>
              </w:rPr>
              <w:tab/>
            </w:r>
            <w:r w:rsidR="007761D9" w:rsidRPr="00037A7B">
              <w:rPr>
                <w:rStyle w:val="Hypertextovprepojenie"/>
                <w:rFonts w:cs="Arial"/>
                <w:noProof/>
              </w:rPr>
              <w:t>Informačný systém Orchestra</w:t>
            </w:r>
            <w:r w:rsidR="007761D9">
              <w:rPr>
                <w:noProof/>
                <w:webHidden/>
              </w:rPr>
              <w:tab/>
            </w:r>
            <w:r w:rsidR="007761D9">
              <w:rPr>
                <w:noProof/>
                <w:webHidden/>
              </w:rPr>
              <w:fldChar w:fldCharType="begin"/>
            </w:r>
            <w:r w:rsidR="007761D9">
              <w:rPr>
                <w:noProof/>
                <w:webHidden/>
              </w:rPr>
              <w:instrText xml:space="preserve"> PAGEREF _Toc155186173 \h </w:instrText>
            </w:r>
            <w:r w:rsidR="007761D9">
              <w:rPr>
                <w:noProof/>
                <w:webHidden/>
              </w:rPr>
            </w:r>
            <w:r w:rsidR="007761D9">
              <w:rPr>
                <w:noProof/>
                <w:webHidden/>
              </w:rPr>
              <w:fldChar w:fldCharType="separate"/>
            </w:r>
            <w:r w:rsidR="007761D9">
              <w:rPr>
                <w:noProof/>
                <w:webHidden/>
              </w:rPr>
              <w:t>7</w:t>
            </w:r>
            <w:r w:rsidR="007761D9">
              <w:rPr>
                <w:noProof/>
                <w:webHidden/>
              </w:rPr>
              <w:fldChar w:fldCharType="end"/>
            </w:r>
          </w:hyperlink>
        </w:p>
        <w:p w14:paraId="2FAA6B82" w14:textId="651D1C1B" w:rsidR="007761D9" w:rsidRDefault="00D26F52">
          <w:pPr>
            <w:pStyle w:val="Obsah1"/>
            <w:rPr>
              <w:rFonts w:asciiTheme="minorHAnsi" w:eastAsiaTheme="minorEastAsia" w:hAnsiTheme="minorHAnsi" w:cstheme="minorBidi"/>
              <w:noProof/>
              <w:szCs w:val="22"/>
            </w:rPr>
          </w:pPr>
          <w:hyperlink w:anchor="_Toc155186174" w:history="1">
            <w:r w:rsidR="007761D9" w:rsidRPr="00037A7B">
              <w:rPr>
                <w:rStyle w:val="Hypertextovprepojenie"/>
                <w:noProof/>
              </w:rPr>
              <w:t>2.2.5.1</w:t>
            </w:r>
            <w:r w:rsidR="007761D9">
              <w:rPr>
                <w:rFonts w:asciiTheme="minorHAnsi" w:eastAsiaTheme="minorEastAsia" w:hAnsiTheme="minorHAnsi" w:cstheme="minorBidi"/>
                <w:noProof/>
                <w:szCs w:val="22"/>
              </w:rPr>
              <w:tab/>
            </w:r>
            <w:r w:rsidR="007761D9" w:rsidRPr="00037A7B">
              <w:rPr>
                <w:rStyle w:val="Hypertextovprepojenie"/>
                <w:noProof/>
              </w:rPr>
              <w:t>Centrálny systém</w:t>
            </w:r>
            <w:r w:rsidR="007761D9">
              <w:rPr>
                <w:noProof/>
                <w:webHidden/>
              </w:rPr>
              <w:tab/>
            </w:r>
            <w:r w:rsidR="007761D9">
              <w:rPr>
                <w:noProof/>
                <w:webHidden/>
              </w:rPr>
              <w:fldChar w:fldCharType="begin"/>
            </w:r>
            <w:r w:rsidR="007761D9">
              <w:rPr>
                <w:noProof/>
                <w:webHidden/>
              </w:rPr>
              <w:instrText xml:space="preserve"> PAGEREF _Toc155186174 \h </w:instrText>
            </w:r>
            <w:r w:rsidR="007761D9">
              <w:rPr>
                <w:noProof/>
                <w:webHidden/>
              </w:rPr>
            </w:r>
            <w:r w:rsidR="007761D9">
              <w:rPr>
                <w:noProof/>
                <w:webHidden/>
              </w:rPr>
              <w:fldChar w:fldCharType="separate"/>
            </w:r>
            <w:r w:rsidR="007761D9">
              <w:rPr>
                <w:noProof/>
                <w:webHidden/>
              </w:rPr>
              <w:t>7</w:t>
            </w:r>
            <w:r w:rsidR="007761D9">
              <w:rPr>
                <w:noProof/>
                <w:webHidden/>
              </w:rPr>
              <w:fldChar w:fldCharType="end"/>
            </w:r>
          </w:hyperlink>
        </w:p>
        <w:p w14:paraId="37EB2C20" w14:textId="0ACB7EF6" w:rsidR="007761D9" w:rsidRDefault="00D26F52">
          <w:pPr>
            <w:pStyle w:val="Obsah1"/>
            <w:rPr>
              <w:rFonts w:asciiTheme="minorHAnsi" w:eastAsiaTheme="minorEastAsia" w:hAnsiTheme="minorHAnsi" w:cstheme="minorBidi"/>
              <w:noProof/>
              <w:szCs w:val="22"/>
            </w:rPr>
          </w:pPr>
          <w:hyperlink w:anchor="_Toc155186175" w:history="1">
            <w:r w:rsidR="007761D9" w:rsidRPr="00037A7B">
              <w:rPr>
                <w:rStyle w:val="Hypertextovprepojenie"/>
                <w:noProof/>
              </w:rPr>
              <w:t>2.2.5.2</w:t>
            </w:r>
            <w:r w:rsidR="007761D9">
              <w:rPr>
                <w:rFonts w:asciiTheme="minorHAnsi" w:eastAsiaTheme="minorEastAsia" w:hAnsiTheme="minorHAnsi" w:cstheme="minorBidi"/>
                <w:noProof/>
                <w:szCs w:val="22"/>
              </w:rPr>
              <w:tab/>
            </w:r>
            <w:r w:rsidR="007761D9" w:rsidRPr="00037A7B">
              <w:rPr>
                <w:rStyle w:val="Hypertextovprepojenie"/>
                <w:noProof/>
              </w:rPr>
              <w:t>Aplikačný softvér Queue Agent</w:t>
            </w:r>
            <w:r w:rsidR="007761D9">
              <w:rPr>
                <w:noProof/>
                <w:webHidden/>
              </w:rPr>
              <w:tab/>
            </w:r>
            <w:r w:rsidR="007761D9">
              <w:rPr>
                <w:noProof/>
                <w:webHidden/>
              </w:rPr>
              <w:fldChar w:fldCharType="begin"/>
            </w:r>
            <w:r w:rsidR="007761D9">
              <w:rPr>
                <w:noProof/>
                <w:webHidden/>
              </w:rPr>
              <w:instrText xml:space="preserve"> PAGEREF _Toc155186175 \h </w:instrText>
            </w:r>
            <w:r w:rsidR="007761D9">
              <w:rPr>
                <w:noProof/>
                <w:webHidden/>
              </w:rPr>
            </w:r>
            <w:r w:rsidR="007761D9">
              <w:rPr>
                <w:noProof/>
                <w:webHidden/>
              </w:rPr>
              <w:fldChar w:fldCharType="separate"/>
            </w:r>
            <w:r w:rsidR="007761D9">
              <w:rPr>
                <w:noProof/>
                <w:webHidden/>
              </w:rPr>
              <w:t>8</w:t>
            </w:r>
            <w:r w:rsidR="007761D9">
              <w:rPr>
                <w:noProof/>
                <w:webHidden/>
              </w:rPr>
              <w:fldChar w:fldCharType="end"/>
            </w:r>
          </w:hyperlink>
        </w:p>
        <w:p w14:paraId="54088F8E" w14:textId="27D2ED7F" w:rsidR="007761D9" w:rsidRDefault="00D26F52">
          <w:pPr>
            <w:pStyle w:val="Obsah1"/>
            <w:rPr>
              <w:rFonts w:asciiTheme="minorHAnsi" w:eastAsiaTheme="minorEastAsia" w:hAnsiTheme="minorHAnsi" w:cstheme="minorBidi"/>
              <w:noProof/>
              <w:szCs w:val="22"/>
            </w:rPr>
          </w:pPr>
          <w:hyperlink w:anchor="_Toc155186176" w:history="1">
            <w:r w:rsidR="007761D9" w:rsidRPr="00037A7B">
              <w:rPr>
                <w:rStyle w:val="Hypertextovprepojenie"/>
                <w:rFonts w:cs="Arial"/>
                <w:noProof/>
                <w:snapToGrid w:val="0"/>
                <w:w w:val="0"/>
              </w:rPr>
              <w:t>3.</w:t>
            </w:r>
            <w:r w:rsidR="007761D9">
              <w:rPr>
                <w:rFonts w:asciiTheme="minorHAnsi" w:eastAsiaTheme="minorEastAsia" w:hAnsiTheme="minorHAnsi" w:cstheme="minorBidi"/>
                <w:noProof/>
                <w:szCs w:val="22"/>
              </w:rPr>
              <w:tab/>
            </w:r>
            <w:r w:rsidR="007761D9" w:rsidRPr="00037A7B">
              <w:rPr>
                <w:rStyle w:val="Hypertextovprepojenie"/>
                <w:noProof/>
              </w:rPr>
              <w:t>Popis požadovaných služieb pre Vyvolávací systém MV SR</w:t>
            </w:r>
            <w:r w:rsidR="007761D9">
              <w:rPr>
                <w:noProof/>
                <w:webHidden/>
              </w:rPr>
              <w:tab/>
            </w:r>
            <w:r w:rsidR="007761D9">
              <w:rPr>
                <w:noProof/>
                <w:webHidden/>
              </w:rPr>
              <w:fldChar w:fldCharType="begin"/>
            </w:r>
            <w:r w:rsidR="007761D9">
              <w:rPr>
                <w:noProof/>
                <w:webHidden/>
              </w:rPr>
              <w:instrText xml:space="preserve"> PAGEREF _Toc155186176 \h </w:instrText>
            </w:r>
            <w:r w:rsidR="007761D9">
              <w:rPr>
                <w:noProof/>
                <w:webHidden/>
              </w:rPr>
            </w:r>
            <w:r w:rsidR="007761D9">
              <w:rPr>
                <w:noProof/>
                <w:webHidden/>
              </w:rPr>
              <w:fldChar w:fldCharType="separate"/>
            </w:r>
            <w:r w:rsidR="007761D9">
              <w:rPr>
                <w:noProof/>
                <w:webHidden/>
              </w:rPr>
              <w:t>8</w:t>
            </w:r>
            <w:r w:rsidR="007761D9">
              <w:rPr>
                <w:noProof/>
                <w:webHidden/>
              </w:rPr>
              <w:fldChar w:fldCharType="end"/>
            </w:r>
          </w:hyperlink>
        </w:p>
        <w:p w14:paraId="677822CF" w14:textId="47EAAD65" w:rsidR="007761D9" w:rsidRDefault="00D26F52">
          <w:pPr>
            <w:pStyle w:val="Obsah1"/>
            <w:rPr>
              <w:rFonts w:asciiTheme="minorHAnsi" w:eastAsiaTheme="minorEastAsia" w:hAnsiTheme="minorHAnsi" w:cstheme="minorBidi"/>
              <w:noProof/>
              <w:szCs w:val="22"/>
            </w:rPr>
          </w:pPr>
          <w:hyperlink w:anchor="_Toc155186177" w:history="1">
            <w:r w:rsidR="007761D9" w:rsidRPr="00037A7B">
              <w:rPr>
                <w:rStyle w:val="Hypertextovprepojenie"/>
                <w:noProof/>
              </w:rPr>
              <w:t>3.1</w:t>
            </w:r>
            <w:r w:rsidR="007761D9">
              <w:rPr>
                <w:rFonts w:asciiTheme="minorHAnsi" w:eastAsiaTheme="minorEastAsia" w:hAnsiTheme="minorHAnsi" w:cstheme="minorBidi"/>
                <w:noProof/>
                <w:szCs w:val="22"/>
              </w:rPr>
              <w:tab/>
            </w:r>
            <w:r w:rsidR="007761D9" w:rsidRPr="00037A7B">
              <w:rPr>
                <w:rStyle w:val="Hypertextovprepojenie"/>
                <w:noProof/>
              </w:rPr>
              <w:t>Poskytovanie služieb prostredníctvom Centra technickej podpory (Servis Desk Poskytovateľa)</w:t>
            </w:r>
            <w:r w:rsidR="007761D9">
              <w:rPr>
                <w:noProof/>
                <w:webHidden/>
              </w:rPr>
              <w:tab/>
            </w:r>
            <w:r w:rsidR="007761D9">
              <w:rPr>
                <w:noProof/>
                <w:webHidden/>
              </w:rPr>
              <w:fldChar w:fldCharType="begin"/>
            </w:r>
            <w:r w:rsidR="007761D9">
              <w:rPr>
                <w:noProof/>
                <w:webHidden/>
              </w:rPr>
              <w:instrText xml:space="preserve"> PAGEREF _Toc155186177 \h </w:instrText>
            </w:r>
            <w:r w:rsidR="007761D9">
              <w:rPr>
                <w:noProof/>
                <w:webHidden/>
              </w:rPr>
            </w:r>
            <w:r w:rsidR="007761D9">
              <w:rPr>
                <w:noProof/>
                <w:webHidden/>
              </w:rPr>
              <w:fldChar w:fldCharType="separate"/>
            </w:r>
            <w:r w:rsidR="007761D9">
              <w:rPr>
                <w:noProof/>
                <w:webHidden/>
              </w:rPr>
              <w:t>8</w:t>
            </w:r>
            <w:r w:rsidR="007761D9">
              <w:rPr>
                <w:noProof/>
                <w:webHidden/>
              </w:rPr>
              <w:fldChar w:fldCharType="end"/>
            </w:r>
          </w:hyperlink>
        </w:p>
        <w:p w14:paraId="06DC5271" w14:textId="2939A046" w:rsidR="007761D9" w:rsidRDefault="00D26F52">
          <w:pPr>
            <w:pStyle w:val="Obsah1"/>
            <w:rPr>
              <w:rFonts w:asciiTheme="minorHAnsi" w:eastAsiaTheme="minorEastAsia" w:hAnsiTheme="minorHAnsi" w:cstheme="minorBidi"/>
              <w:noProof/>
              <w:szCs w:val="22"/>
            </w:rPr>
          </w:pPr>
          <w:hyperlink w:anchor="_Toc155186178" w:history="1">
            <w:r w:rsidR="007761D9" w:rsidRPr="00037A7B">
              <w:rPr>
                <w:rStyle w:val="Hypertextovprepojenie"/>
                <w:noProof/>
              </w:rPr>
              <w:t>3.1.1</w:t>
            </w:r>
            <w:r w:rsidR="007761D9">
              <w:rPr>
                <w:rFonts w:asciiTheme="minorHAnsi" w:eastAsiaTheme="minorEastAsia" w:hAnsiTheme="minorHAnsi" w:cstheme="minorBidi"/>
                <w:noProof/>
                <w:szCs w:val="22"/>
              </w:rPr>
              <w:tab/>
            </w:r>
            <w:r w:rsidR="007761D9" w:rsidRPr="00037A7B">
              <w:rPr>
                <w:rStyle w:val="Hypertextovprepojenie"/>
                <w:noProof/>
              </w:rPr>
              <w:t>Rozsah poskytovaných služieb</w:t>
            </w:r>
            <w:r w:rsidR="007761D9">
              <w:rPr>
                <w:noProof/>
                <w:webHidden/>
              </w:rPr>
              <w:tab/>
            </w:r>
            <w:r w:rsidR="007761D9">
              <w:rPr>
                <w:noProof/>
                <w:webHidden/>
              </w:rPr>
              <w:fldChar w:fldCharType="begin"/>
            </w:r>
            <w:r w:rsidR="007761D9">
              <w:rPr>
                <w:noProof/>
                <w:webHidden/>
              </w:rPr>
              <w:instrText xml:space="preserve"> PAGEREF _Toc155186178 \h </w:instrText>
            </w:r>
            <w:r w:rsidR="007761D9">
              <w:rPr>
                <w:noProof/>
                <w:webHidden/>
              </w:rPr>
            </w:r>
            <w:r w:rsidR="007761D9">
              <w:rPr>
                <w:noProof/>
                <w:webHidden/>
              </w:rPr>
              <w:fldChar w:fldCharType="separate"/>
            </w:r>
            <w:r w:rsidR="007761D9">
              <w:rPr>
                <w:noProof/>
                <w:webHidden/>
              </w:rPr>
              <w:t>9</w:t>
            </w:r>
            <w:r w:rsidR="007761D9">
              <w:rPr>
                <w:noProof/>
                <w:webHidden/>
              </w:rPr>
              <w:fldChar w:fldCharType="end"/>
            </w:r>
          </w:hyperlink>
        </w:p>
        <w:p w14:paraId="4D537A76" w14:textId="1159982F" w:rsidR="007761D9" w:rsidRDefault="00D26F52">
          <w:pPr>
            <w:pStyle w:val="Obsah1"/>
            <w:rPr>
              <w:rFonts w:asciiTheme="minorHAnsi" w:eastAsiaTheme="minorEastAsia" w:hAnsiTheme="minorHAnsi" w:cstheme="minorBidi"/>
              <w:noProof/>
              <w:szCs w:val="22"/>
            </w:rPr>
          </w:pPr>
          <w:hyperlink w:anchor="_Toc155186179" w:history="1">
            <w:r w:rsidR="007761D9" w:rsidRPr="00037A7B">
              <w:rPr>
                <w:rStyle w:val="Hypertextovprepojenie"/>
                <w:noProof/>
              </w:rPr>
              <w:t>3.2</w:t>
            </w:r>
            <w:r w:rsidR="007761D9">
              <w:rPr>
                <w:rFonts w:asciiTheme="minorHAnsi" w:eastAsiaTheme="minorEastAsia" w:hAnsiTheme="minorHAnsi" w:cstheme="minorBidi"/>
                <w:noProof/>
                <w:szCs w:val="22"/>
              </w:rPr>
              <w:tab/>
            </w:r>
            <w:r w:rsidR="007761D9" w:rsidRPr="00037A7B">
              <w:rPr>
                <w:rStyle w:val="Hypertextovprepojenie"/>
                <w:noProof/>
              </w:rPr>
              <w:t>Riadenie Incidentov a Problémov</w:t>
            </w:r>
            <w:r w:rsidR="007761D9">
              <w:rPr>
                <w:noProof/>
                <w:webHidden/>
              </w:rPr>
              <w:tab/>
            </w:r>
            <w:r w:rsidR="007761D9">
              <w:rPr>
                <w:noProof/>
                <w:webHidden/>
              </w:rPr>
              <w:fldChar w:fldCharType="begin"/>
            </w:r>
            <w:r w:rsidR="007761D9">
              <w:rPr>
                <w:noProof/>
                <w:webHidden/>
              </w:rPr>
              <w:instrText xml:space="preserve"> PAGEREF _Toc155186179 \h </w:instrText>
            </w:r>
            <w:r w:rsidR="007761D9">
              <w:rPr>
                <w:noProof/>
                <w:webHidden/>
              </w:rPr>
            </w:r>
            <w:r w:rsidR="007761D9">
              <w:rPr>
                <w:noProof/>
                <w:webHidden/>
              </w:rPr>
              <w:fldChar w:fldCharType="separate"/>
            </w:r>
            <w:r w:rsidR="007761D9">
              <w:rPr>
                <w:noProof/>
                <w:webHidden/>
              </w:rPr>
              <w:t>9</w:t>
            </w:r>
            <w:r w:rsidR="007761D9">
              <w:rPr>
                <w:noProof/>
                <w:webHidden/>
              </w:rPr>
              <w:fldChar w:fldCharType="end"/>
            </w:r>
          </w:hyperlink>
        </w:p>
        <w:p w14:paraId="168DF0AA" w14:textId="5A26D130" w:rsidR="007761D9" w:rsidRDefault="00D26F52">
          <w:pPr>
            <w:pStyle w:val="Obsah1"/>
            <w:rPr>
              <w:rFonts w:asciiTheme="minorHAnsi" w:eastAsiaTheme="minorEastAsia" w:hAnsiTheme="minorHAnsi" w:cstheme="minorBidi"/>
              <w:noProof/>
              <w:szCs w:val="22"/>
            </w:rPr>
          </w:pPr>
          <w:hyperlink w:anchor="_Toc155186180" w:history="1">
            <w:r w:rsidR="007761D9" w:rsidRPr="00037A7B">
              <w:rPr>
                <w:rStyle w:val="Hypertextovprepojenie"/>
                <w:noProof/>
              </w:rPr>
              <w:t>3.2.1</w:t>
            </w:r>
            <w:r w:rsidR="007761D9">
              <w:rPr>
                <w:rFonts w:asciiTheme="minorHAnsi" w:eastAsiaTheme="minorEastAsia" w:hAnsiTheme="minorHAnsi" w:cstheme="minorBidi"/>
                <w:noProof/>
                <w:szCs w:val="22"/>
              </w:rPr>
              <w:tab/>
            </w:r>
            <w:r w:rsidR="007761D9" w:rsidRPr="00037A7B">
              <w:rPr>
                <w:rStyle w:val="Hypertextovprepojenie"/>
                <w:noProof/>
              </w:rPr>
              <w:t>Priority Incidentov HW komponentov</w:t>
            </w:r>
            <w:r w:rsidR="007761D9">
              <w:rPr>
                <w:noProof/>
                <w:webHidden/>
              </w:rPr>
              <w:tab/>
            </w:r>
            <w:r w:rsidR="007761D9">
              <w:rPr>
                <w:noProof/>
                <w:webHidden/>
              </w:rPr>
              <w:fldChar w:fldCharType="begin"/>
            </w:r>
            <w:r w:rsidR="007761D9">
              <w:rPr>
                <w:noProof/>
                <w:webHidden/>
              </w:rPr>
              <w:instrText xml:space="preserve"> PAGEREF _Toc155186180 \h </w:instrText>
            </w:r>
            <w:r w:rsidR="007761D9">
              <w:rPr>
                <w:noProof/>
                <w:webHidden/>
              </w:rPr>
            </w:r>
            <w:r w:rsidR="007761D9">
              <w:rPr>
                <w:noProof/>
                <w:webHidden/>
              </w:rPr>
              <w:fldChar w:fldCharType="separate"/>
            </w:r>
            <w:r w:rsidR="007761D9">
              <w:rPr>
                <w:noProof/>
                <w:webHidden/>
              </w:rPr>
              <w:t>9</w:t>
            </w:r>
            <w:r w:rsidR="007761D9">
              <w:rPr>
                <w:noProof/>
                <w:webHidden/>
              </w:rPr>
              <w:fldChar w:fldCharType="end"/>
            </w:r>
          </w:hyperlink>
        </w:p>
        <w:p w14:paraId="5E565D88" w14:textId="22E16AC0" w:rsidR="007761D9" w:rsidRDefault="00D26F52">
          <w:pPr>
            <w:pStyle w:val="Obsah1"/>
            <w:rPr>
              <w:rFonts w:asciiTheme="minorHAnsi" w:eastAsiaTheme="minorEastAsia" w:hAnsiTheme="minorHAnsi" w:cstheme="minorBidi"/>
              <w:noProof/>
              <w:szCs w:val="22"/>
            </w:rPr>
          </w:pPr>
          <w:hyperlink w:anchor="_Toc155186181" w:history="1">
            <w:r w:rsidR="007761D9" w:rsidRPr="00037A7B">
              <w:rPr>
                <w:rStyle w:val="Hypertextovprepojenie"/>
                <w:noProof/>
              </w:rPr>
              <w:t>3.2.1.1</w:t>
            </w:r>
            <w:r w:rsidR="007761D9">
              <w:rPr>
                <w:rFonts w:asciiTheme="minorHAnsi" w:eastAsiaTheme="minorEastAsia" w:hAnsiTheme="minorHAnsi" w:cstheme="minorBidi"/>
                <w:noProof/>
                <w:szCs w:val="22"/>
              </w:rPr>
              <w:tab/>
            </w:r>
            <w:r w:rsidR="007761D9" w:rsidRPr="00037A7B">
              <w:rPr>
                <w:rStyle w:val="Hypertextovprepojenie"/>
                <w:noProof/>
              </w:rPr>
              <w:t>Rozsah poskytovaných služieb</w:t>
            </w:r>
            <w:r w:rsidR="007761D9">
              <w:rPr>
                <w:noProof/>
                <w:webHidden/>
              </w:rPr>
              <w:tab/>
            </w:r>
            <w:r w:rsidR="007761D9">
              <w:rPr>
                <w:noProof/>
                <w:webHidden/>
              </w:rPr>
              <w:fldChar w:fldCharType="begin"/>
            </w:r>
            <w:r w:rsidR="007761D9">
              <w:rPr>
                <w:noProof/>
                <w:webHidden/>
              </w:rPr>
              <w:instrText xml:space="preserve"> PAGEREF _Toc155186181 \h </w:instrText>
            </w:r>
            <w:r w:rsidR="007761D9">
              <w:rPr>
                <w:noProof/>
                <w:webHidden/>
              </w:rPr>
            </w:r>
            <w:r w:rsidR="007761D9">
              <w:rPr>
                <w:noProof/>
                <w:webHidden/>
              </w:rPr>
              <w:fldChar w:fldCharType="separate"/>
            </w:r>
            <w:r w:rsidR="007761D9">
              <w:rPr>
                <w:noProof/>
                <w:webHidden/>
              </w:rPr>
              <w:t>9</w:t>
            </w:r>
            <w:r w:rsidR="007761D9">
              <w:rPr>
                <w:noProof/>
                <w:webHidden/>
              </w:rPr>
              <w:fldChar w:fldCharType="end"/>
            </w:r>
          </w:hyperlink>
        </w:p>
        <w:p w14:paraId="324F17F4" w14:textId="275CCFC7" w:rsidR="007761D9" w:rsidRDefault="00D26F52">
          <w:pPr>
            <w:pStyle w:val="Obsah1"/>
            <w:rPr>
              <w:rFonts w:asciiTheme="minorHAnsi" w:eastAsiaTheme="minorEastAsia" w:hAnsiTheme="minorHAnsi" w:cstheme="minorBidi"/>
              <w:noProof/>
              <w:szCs w:val="22"/>
            </w:rPr>
          </w:pPr>
          <w:hyperlink w:anchor="_Toc155186182" w:history="1">
            <w:r w:rsidR="007761D9" w:rsidRPr="00037A7B">
              <w:rPr>
                <w:rStyle w:val="Hypertextovprepojenie"/>
                <w:noProof/>
              </w:rPr>
              <w:t>3.2.2</w:t>
            </w:r>
            <w:r w:rsidR="007761D9">
              <w:rPr>
                <w:rFonts w:asciiTheme="minorHAnsi" w:eastAsiaTheme="minorEastAsia" w:hAnsiTheme="minorHAnsi" w:cstheme="minorBidi"/>
                <w:noProof/>
                <w:szCs w:val="22"/>
              </w:rPr>
              <w:tab/>
            </w:r>
            <w:r w:rsidR="007761D9" w:rsidRPr="00037A7B">
              <w:rPr>
                <w:rStyle w:val="Hypertextovprepojenie"/>
                <w:noProof/>
              </w:rPr>
              <w:t>Spôsob poskytovania podpory pre Informačný systém Orchestra (APV)</w:t>
            </w:r>
            <w:r w:rsidR="007761D9">
              <w:rPr>
                <w:noProof/>
                <w:webHidden/>
              </w:rPr>
              <w:tab/>
            </w:r>
            <w:r w:rsidR="007761D9">
              <w:rPr>
                <w:noProof/>
                <w:webHidden/>
              </w:rPr>
              <w:fldChar w:fldCharType="begin"/>
            </w:r>
            <w:r w:rsidR="007761D9">
              <w:rPr>
                <w:noProof/>
                <w:webHidden/>
              </w:rPr>
              <w:instrText xml:space="preserve"> PAGEREF _Toc155186182 \h </w:instrText>
            </w:r>
            <w:r w:rsidR="007761D9">
              <w:rPr>
                <w:noProof/>
                <w:webHidden/>
              </w:rPr>
            </w:r>
            <w:r w:rsidR="007761D9">
              <w:rPr>
                <w:noProof/>
                <w:webHidden/>
              </w:rPr>
              <w:fldChar w:fldCharType="separate"/>
            </w:r>
            <w:r w:rsidR="007761D9">
              <w:rPr>
                <w:noProof/>
                <w:webHidden/>
              </w:rPr>
              <w:t>9</w:t>
            </w:r>
            <w:r w:rsidR="007761D9">
              <w:rPr>
                <w:noProof/>
                <w:webHidden/>
              </w:rPr>
              <w:fldChar w:fldCharType="end"/>
            </w:r>
          </w:hyperlink>
        </w:p>
        <w:p w14:paraId="1F56B48C" w14:textId="658657D1" w:rsidR="007761D9" w:rsidRDefault="00D26F52">
          <w:pPr>
            <w:pStyle w:val="Obsah1"/>
            <w:rPr>
              <w:rFonts w:asciiTheme="minorHAnsi" w:eastAsiaTheme="minorEastAsia" w:hAnsiTheme="minorHAnsi" w:cstheme="minorBidi"/>
              <w:noProof/>
              <w:szCs w:val="22"/>
            </w:rPr>
          </w:pPr>
          <w:hyperlink w:anchor="_Toc155186183" w:history="1">
            <w:r w:rsidR="007761D9" w:rsidRPr="00037A7B">
              <w:rPr>
                <w:rStyle w:val="Hypertextovprepojenie"/>
                <w:noProof/>
              </w:rPr>
              <w:t>3.2.2.1</w:t>
            </w:r>
            <w:r w:rsidR="007761D9">
              <w:rPr>
                <w:rFonts w:asciiTheme="minorHAnsi" w:eastAsiaTheme="minorEastAsia" w:hAnsiTheme="minorHAnsi" w:cstheme="minorBidi"/>
                <w:noProof/>
                <w:szCs w:val="22"/>
              </w:rPr>
              <w:tab/>
            </w:r>
            <w:r w:rsidR="007761D9" w:rsidRPr="00037A7B">
              <w:rPr>
                <w:rStyle w:val="Hypertextovprepojenie"/>
                <w:noProof/>
              </w:rPr>
              <w:t>Priority Incidentov komponentov APV</w:t>
            </w:r>
            <w:r w:rsidR="007761D9">
              <w:rPr>
                <w:noProof/>
                <w:webHidden/>
              </w:rPr>
              <w:tab/>
            </w:r>
            <w:r w:rsidR="007761D9">
              <w:rPr>
                <w:noProof/>
                <w:webHidden/>
              </w:rPr>
              <w:fldChar w:fldCharType="begin"/>
            </w:r>
            <w:r w:rsidR="007761D9">
              <w:rPr>
                <w:noProof/>
                <w:webHidden/>
              </w:rPr>
              <w:instrText xml:space="preserve"> PAGEREF _Toc155186183 \h </w:instrText>
            </w:r>
            <w:r w:rsidR="007761D9">
              <w:rPr>
                <w:noProof/>
                <w:webHidden/>
              </w:rPr>
            </w:r>
            <w:r w:rsidR="007761D9">
              <w:rPr>
                <w:noProof/>
                <w:webHidden/>
              </w:rPr>
              <w:fldChar w:fldCharType="separate"/>
            </w:r>
            <w:r w:rsidR="007761D9">
              <w:rPr>
                <w:noProof/>
                <w:webHidden/>
              </w:rPr>
              <w:t>10</w:t>
            </w:r>
            <w:r w:rsidR="007761D9">
              <w:rPr>
                <w:noProof/>
                <w:webHidden/>
              </w:rPr>
              <w:fldChar w:fldCharType="end"/>
            </w:r>
          </w:hyperlink>
        </w:p>
        <w:p w14:paraId="5C592E95" w14:textId="235F69AE" w:rsidR="007761D9" w:rsidRDefault="00D26F52">
          <w:pPr>
            <w:pStyle w:val="Obsah1"/>
            <w:rPr>
              <w:rFonts w:asciiTheme="minorHAnsi" w:eastAsiaTheme="minorEastAsia" w:hAnsiTheme="minorHAnsi" w:cstheme="minorBidi"/>
              <w:noProof/>
              <w:szCs w:val="22"/>
            </w:rPr>
          </w:pPr>
          <w:hyperlink w:anchor="_Toc155186184" w:history="1">
            <w:r w:rsidR="007761D9" w:rsidRPr="00037A7B">
              <w:rPr>
                <w:rStyle w:val="Hypertextovprepojenie"/>
                <w:noProof/>
              </w:rPr>
              <w:t>3.2.2.1.1</w:t>
            </w:r>
            <w:r w:rsidR="007761D9">
              <w:rPr>
                <w:rFonts w:asciiTheme="minorHAnsi" w:eastAsiaTheme="minorEastAsia" w:hAnsiTheme="minorHAnsi" w:cstheme="minorBidi"/>
                <w:noProof/>
                <w:szCs w:val="22"/>
              </w:rPr>
              <w:tab/>
            </w:r>
            <w:r w:rsidR="007761D9" w:rsidRPr="00037A7B">
              <w:rPr>
                <w:rStyle w:val="Hypertextovprepojenie"/>
                <w:noProof/>
              </w:rPr>
              <w:t>Rozsah poskytovaných služieb</w:t>
            </w:r>
            <w:r w:rsidR="007761D9">
              <w:rPr>
                <w:noProof/>
                <w:webHidden/>
              </w:rPr>
              <w:tab/>
            </w:r>
            <w:r w:rsidR="007761D9">
              <w:rPr>
                <w:noProof/>
                <w:webHidden/>
              </w:rPr>
              <w:fldChar w:fldCharType="begin"/>
            </w:r>
            <w:r w:rsidR="007761D9">
              <w:rPr>
                <w:noProof/>
                <w:webHidden/>
              </w:rPr>
              <w:instrText xml:space="preserve"> PAGEREF _Toc155186184 \h </w:instrText>
            </w:r>
            <w:r w:rsidR="007761D9">
              <w:rPr>
                <w:noProof/>
                <w:webHidden/>
              </w:rPr>
            </w:r>
            <w:r w:rsidR="007761D9">
              <w:rPr>
                <w:noProof/>
                <w:webHidden/>
              </w:rPr>
              <w:fldChar w:fldCharType="separate"/>
            </w:r>
            <w:r w:rsidR="007761D9">
              <w:rPr>
                <w:noProof/>
                <w:webHidden/>
              </w:rPr>
              <w:t>10</w:t>
            </w:r>
            <w:r w:rsidR="007761D9">
              <w:rPr>
                <w:noProof/>
                <w:webHidden/>
              </w:rPr>
              <w:fldChar w:fldCharType="end"/>
            </w:r>
          </w:hyperlink>
        </w:p>
        <w:p w14:paraId="645CEE28" w14:textId="0626C278" w:rsidR="007761D9" w:rsidRDefault="00D26F52">
          <w:pPr>
            <w:pStyle w:val="Obsah1"/>
            <w:rPr>
              <w:rFonts w:asciiTheme="minorHAnsi" w:eastAsiaTheme="minorEastAsia" w:hAnsiTheme="minorHAnsi" w:cstheme="minorBidi"/>
              <w:noProof/>
              <w:szCs w:val="22"/>
            </w:rPr>
          </w:pPr>
          <w:hyperlink w:anchor="_Toc155186185" w:history="1">
            <w:r w:rsidR="007761D9" w:rsidRPr="00037A7B">
              <w:rPr>
                <w:rStyle w:val="Hypertextovprepojenie"/>
                <w:noProof/>
              </w:rPr>
              <w:t>3.3</w:t>
            </w:r>
            <w:r w:rsidR="007761D9">
              <w:rPr>
                <w:rFonts w:asciiTheme="minorHAnsi" w:eastAsiaTheme="minorEastAsia" w:hAnsiTheme="minorHAnsi" w:cstheme="minorBidi"/>
                <w:noProof/>
                <w:szCs w:val="22"/>
              </w:rPr>
              <w:tab/>
            </w:r>
            <w:r w:rsidR="007761D9" w:rsidRPr="00037A7B">
              <w:rPr>
                <w:rStyle w:val="Hypertextovprepojenie"/>
                <w:noProof/>
              </w:rPr>
              <w:t>Služby zabezpečenia podpory výrobcu (maintenance)</w:t>
            </w:r>
            <w:r w:rsidR="007761D9">
              <w:rPr>
                <w:noProof/>
                <w:webHidden/>
              </w:rPr>
              <w:tab/>
            </w:r>
            <w:r w:rsidR="007761D9">
              <w:rPr>
                <w:noProof/>
                <w:webHidden/>
              </w:rPr>
              <w:fldChar w:fldCharType="begin"/>
            </w:r>
            <w:r w:rsidR="007761D9">
              <w:rPr>
                <w:noProof/>
                <w:webHidden/>
              </w:rPr>
              <w:instrText xml:space="preserve"> PAGEREF _Toc155186185 \h </w:instrText>
            </w:r>
            <w:r w:rsidR="007761D9">
              <w:rPr>
                <w:noProof/>
                <w:webHidden/>
              </w:rPr>
            </w:r>
            <w:r w:rsidR="007761D9">
              <w:rPr>
                <w:noProof/>
                <w:webHidden/>
              </w:rPr>
              <w:fldChar w:fldCharType="separate"/>
            </w:r>
            <w:r w:rsidR="007761D9">
              <w:rPr>
                <w:noProof/>
                <w:webHidden/>
              </w:rPr>
              <w:t>10</w:t>
            </w:r>
            <w:r w:rsidR="007761D9">
              <w:rPr>
                <w:noProof/>
                <w:webHidden/>
              </w:rPr>
              <w:fldChar w:fldCharType="end"/>
            </w:r>
          </w:hyperlink>
        </w:p>
        <w:p w14:paraId="5C29612D" w14:textId="7B750CE8" w:rsidR="007761D9" w:rsidRDefault="00D26F52">
          <w:pPr>
            <w:pStyle w:val="Obsah1"/>
            <w:rPr>
              <w:rFonts w:asciiTheme="minorHAnsi" w:eastAsiaTheme="minorEastAsia" w:hAnsiTheme="minorHAnsi" w:cstheme="minorBidi"/>
              <w:noProof/>
              <w:szCs w:val="22"/>
            </w:rPr>
          </w:pPr>
          <w:hyperlink w:anchor="_Toc155186186" w:history="1">
            <w:r w:rsidR="007761D9" w:rsidRPr="00037A7B">
              <w:rPr>
                <w:rStyle w:val="Hypertextovprepojenie"/>
                <w:noProof/>
              </w:rPr>
              <w:t>3.4</w:t>
            </w:r>
            <w:r w:rsidR="007761D9">
              <w:rPr>
                <w:rFonts w:asciiTheme="minorHAnsi" w:eastAsiaTheme="minorEastAsia" w:hAnsiTheme="minorHAnsi" w:cstheme="minorBidi"/>
                <w:noProof/>
                <w:szCs w:val="22"/>
              </w:rPr>
              <w:tab/>
            </w:r>
            <w:r w:rsidR="007761D9" w:rsidRPr="00037A7B">
              <w:rPr>
                <w:rStyle w:val="Hypertextovprepojenie"/>
                <w:noProof/>
              </w:rPr>
              <w:t>Ostatné služby podľa požiadaviek Objednávateľa</w:t>
            </w:r>
            <w:r w:rsidR="007761D9">
              <w:rPr>
                <w:noProof/>
                <w:webHidden/>
              </w:rPr>
              <w:tab/>
            </w:r>
            <w:r w:rsidR="007761D9">
              <w:rPr>
                <w:noProof/>
                <w:webHidden/>
              </w:rPr>
              <w:fldChar w:fldCharType="begin"/>
            </w:r>
            <w:r w:rsidR="007761D9">
              <w:rPr>
                <w:noProof/>
                <w:webHidden/>
              </w:rPr>
              <w:instrText xml:space="preserve"> PAGEREF _Toc155186186 \h </w:instrText>
            </w:r>
            <w:r w:rsidR="007761D9">
              <w:rPr>
                <w:noProof/>
                <w:webHidden/>
              </w:rPr>
            </w:r>
            <w:r w:rsidR="007761D9">
              <w:rPr>
                <w:noProof/>
                <w:webHidden/>
              </w:rPr>
              <w:fldChar w:fldCharType="separate"/>
            </w:r>
            <w:r w:rsidR="007761D9">
              <w:rPr>
                <w:noProof/>
                <w:webHidden/>
              </w:rPr>
              <w:t>10</w:t>
            </w:r>
            <w:r w:rsidR="007761D9">
              <w:rPr>
                <w:noProof/>
                <w:webHidden/>
              </w:rPr>
              <w:fldChar w:fldCharType="end"/>
            </w:r>
          </w:hyperlink>
        </w:p>
        <w:p w14:paraId="3A81E3B9" w14:textId="7C1A3813" w:rsidR="007761D9" w:rsidRDefault="00D26F52">
          <w:pPr>
            <w:pStyle w:val="Obsah1"/>
            <w:rPr>
              <w:rFonts w:asciiTheme="minorHAnsi" w:eastAsiaTheme="minorEastAsia" w:hAnsiTheme="minorHAnsi" w:cstheme="minorBidi"/>
              <w:noProof/>
              <w:szCs w:val="22"/>
            </w:rPr>
          </w:pPr>
          <w:hyperlink w:anchor="_Toc155186187" w:history="1">
            <w:r w:rsidR="007761D9" w:rsidRPr="00037A7B">
              <w:rPr>
                <w:rStyle w:val="Hypertextovprepojenie"/>
                <w:noProof/>
              </w:rPr>
              <w:t>3.4.1</w:t>
            </w:r>
            <w:r w:rsidR="007761D9">
              <w:rPr>
                <w:rFonts w:asciiTheme="minorHAnsi" w:eastAsiaTheme="minorEastAsia" w:hAnsiTheme="minorHAnsi" w:cstheme="minorBidi"/>
                <w:noProof/>
                <w:szCs w:val="22"/>
              </w:rPr>
              <w:tab/>
            </w:r>
            <w:r w:rsidR="007761D9" w:rsidRPr="00037A7B">
              <w:rPr>
                <w:rStyle w:val="Hypertextovprepojenie"/>
                <w:noProof/>
              </w:rPr>
              <w:t>Všeobecné konzultačné služby</w:t>
            </w:r>
            <w:r w:rsidR="007761D9">
              <w:rPr>
                <w:noProof/>
                <w:webHidden/>
              </w:rPr>
              <w:tab/>
            </w:r>
            <w:r w:rsidR="007761D9">
              <w:rPr>
                <w:noProof/>
                <w:webHidden/>
              </w:rPr>
              <w:fldChar w:fldCharType="begin"/>
            </w:r>
            <w:r w:rsidR="007761D9">
              <w:rPr>
                <w:noProof/>
                <w:webHidden/>
              </w:rPr>
              <w:instrText xml:space="preserve"> PAGEREF _Toc155186187 \h </w:instrText>
            </w:r>
            <w:r w:rsidR="007761D9">
              <w:rPr>
                <w:noProof/>
                <w:webHidden/>
              </w:rPr>
            </w:r>
            <w:r w:rsidR="007761D9">
              <w:rPr>
                <w:noProof/>
                <w:webHidden/>
              </w:rPr>
              <w:fldChar w:fldCharType="separate"/>
            </w:r>
            <w:r w:rsidR="007761D9">
              <w:rPr>
                <w:noProof/>
                <w:webHidden/>
              </w:rPr>
              <w:t>10</w:t>
            </w:r>
            <w:r w:rsidR="007761D9">
              <w:rPr>
                <w:noProof/>
                <w:webHidden/>
              </w:rPr>
              <w:fldChar w:fldCharType="end"/>
            </w:r>
          </w:hyperlink>
        </w:p>
        <w:p w14:paraId="240A0B06" w14:textId="09D5DD89" w:rsidR="007761D9" w:rsidRDefault="00D26F52">
          <w:pPr>
            <w:pStyle w:val="Obsah1"/>
            <w:rPr>
              <w:rFonts w:asciiTheme="minorHAnsi" w:eastAsiaTheme="minorEastAsia" w:hAnsiTheme="minorHAnsi" w:cstheme="minorBidi"/>
              <w:noProof/>
              <w:szCs w:val="22"/>
            </w:rPr>
          </w:pPr>
          <w:hyperlink w:anchor="_Toc155186188" w:history="1">
            <w:r w:rsidR="007761D9" w:rsidRPr="00037A7B">
              <w:rPr>
                <w:rStyle w:val="Hypertextovprepojenie"/>
                <w:noProof/>
              </w:rPr>
              <w:t>3.4.2</w:t>
            </w:r>
            <w:r w:rsidR="007761D9">
              <w:rPr>
                <w:rFonts w:asciiTheme="minorHAnsi" w:eastAsiaTheme="minorEastAsia" w:hAnsiTheme="minorHAnsi" w:cstheme="minorBidi"/>
                <w:noProof/>
                <w:szCs w:val="22"/>
              </w:rPr>
              <w:tab/>
            </w:r>
            <w:r w:rsidR="007761D9" w:rsidRPr="00037A7B">
              <w:rPr>
                <w:rStyle w:val="Hypertextovprepojenie"/>
                <w:noProof/>
              </w:rPr>
              <w:t>Realizácia pravidelných preventívnych zásahov (profylaktika a monitoring)</w:t>
            </w:r>
            <w:r w:rsidR="007761D9">
              <w:rPr>
                <w:noProof/>
                <w:webHidden/>
              </w:rPr>
              <w:tab/>
            </w:r>
            <w:r w:rsidR="007761D9">
              <w:rPr>
                <w:noProof/>
                <w:webHidden/>
              </w:rPr>
              <w:fldChar w:fldCharType="begin"/>
            </w:r>
            <w:r w:rsidR="007761D9">
              <w:rPr>
                <w:noProof/>
                <w:webHidden/>
              </w:rPr>
              <w:instrText xml:space="preserve"> PAGEREF _Toc155186188 \h </w:instrText>
            </w:r>
            <w:r w:rsidR="007761D9">
              <w:rPr>
                <w:noProof/>
                <w:webHidden/>
              </w:rPr>
            </w:r>
            <w:r w:rsidR="007761D9">
              <w:rPr>
                <w:noProof/>
                <w:webHidden/>
              </w:rPr>
              <w:fldChar w:fldCharType="separate"/>
            </w:r>
            <w:r w:rsidR="007761D9">
              <w:rPr>
                <w:noProof/>
                <w:webHidden/>
              </w:rPr>
              <w:t>10</w:t>
            </w:r>
            <w:r w:rsidR="007761D9">
              <w:rPr>
                <w:noProof/>
                <w:webHidden/>
              </w:rPr>
              <w:fldChar w:fldCharType="end"/>
            </w:r>
          </w:hyperlink>
        </w:p>
        <w:p w14:paraId="30559E5A" w14:textId="75EAA4E7" w:rsidR="007761D9" w:rsidRDefault="00D26F52">
          <w:pPr>
            <w:pStyle w:val="Obsah1"/>
            <w:rPr>
              <w:rFonts w:asciiTheme="minorHAnsi" w:eastAsiaTheme="minorEastAsia" w:hAnsiTheme="minorHAnsi" w:cstheme="minorBidi"/>
              <w:noProof/>
              <w:szCs w:val="22"/>
            </w:rPr>
          </w:pPr>
          <w:hyperlink w:anchor="_Toc155186189" w:history="1">
            <w:r w:rsidR="007761D9" w:rsidRPr="00037A7B">
              <w:rPr>
                <w:rStyle w:val="Hypertextovprepojenie"/>
                <w:noProof/>
              </w:rPr>
              <w:t>3.5</w:t>
            </w:r>
            <w:r w:rsidR="007761D9">
              <w:rPr>
                <w:rFonts w:asciiTheme="minorHAnsi" w:eastAsiaTheme="minorEastAsia" w:hAnsiTheme="minorHAnsi" w:cstheme="minorBidi"/>
                <w:noProof/>
                <w:szCs w:val="22"/>
              </w:rPr>
              <w:tab/>
            </w:r>
            <w:r w:rsidR="007761D9" w:rsidRPr="00037A7B">
              <w:rPr>
                <w:rStyle w:val="Hypertextovprepojenie"/>
                <w:noProof/>
              </w:rPr>
              <w:t>Change management</w:t>
            </w:r>
            <w:r w:rsidR="007761D9">
              <w:rPr>
                <w:noProof/>
                <w:webHidden/>
              </w:rPr>
              <w:tab/>
            </w:r>
            <w:r w:rsidR="007761D9">
              <w:rPr>
                <w:noProof/>
                <w:webHidden/>
              </w:rPr>
              <w:fldChar w:fldCharType="begin"/>
            </w:r>
            <w:r w:rsidR="007761D9">
              <w:rPr>
                <w:noProof/>
                <w:webHidden/>
              </w:rPr>
              <w:instrText xml:space="preserve"> PAGEREF _Toc155186189 \h </w:instrText>
            </w:r>
            <w:r w:rsidR="007761D9">
              <w:rPr>
                <w:noProof/>
                <w:webHidden/>
              </w:rPr>
            </w:r>
            <w:r w:rsidR="007761D9">
              <w:rPr>
                <w:noProof/>
                <w:webHidden/>
              </w:rPr>
              <w:fldChar w:fldCharType="separate"/>
            </w:r>
            <w:r w:rsidR="007761D9">
              <w:rPr>
                <w:noProof/>
                <w:webHidden/>
              </w:rPr>
              <w:t>10</w:t>
            </w:r>
            <w:r w:rsidR="007761D9">
              <w:rPr>
                <w:noProof/>
                <w:webHidden/>
              </w:rPr>
              <w:fldChar w:fldCharType="end"/>
            </w:r>
          </w:hyperlink>
        </w:p>
        <w:p w14:paraId="5FA8ACDF" w14:textId="427642B7" w:rsidR="007761D9" w:rsidRDefault="00D26F52">
          <w:pPr>
            <w:pStyle w:val="Obsah1"/>
            <w:rPr>
              <w:rFonts w:asciiTheme="minorHAnsi" w:eastAsiaTheme="minorEastAsia" w:hAnsiTheme="minorHAnsi" w:cstheme="minorBidi"/>
              <w:noProof/>
              <w:szCs w:val="22"/>
            </w:rPr>
          </w:pPr>
          <w:hyperlink w:anchor="_Toc155186190" w:history="1">
            <w:r w:rsidR="007761D9" w:rsidRPr="00037A7B">
              <w:rPr>
                <w:rStyle w:val="Hypertextovprepojenie"/>
                <w:noProof/>
              </w:rPr>
              <w:t>3.5.1</w:t>
            </w:r>
            <w:r w:rsidR="007761D9">
              <w:rPr>
                <w:rFonts w:asciiTheme="minorHAnsi" w:eastAsiaTheme="minorEastAsia" w:hAnsiTheme="minorHAnsi" w:cstheme="minorBidi"/>
                <w:noProof/>
                <w:szCs w:val="22"/>
              </w:rPr>
              <w:tab/>
            </w:r>
            <w:r w:rsidR="007761D9" w:rsidRPr="00037A7B">
              <w:rPr>
                <w:rStyle w:val="Hypertextovprepojenie"/>
                <w:noProof/>
              </w:rPr>
              <w:t>Realizácia servisných zásahov podľa požiadaviek Objednávateľa</w:t>
            </w:r>
            <w:r w:rsidR="007761D9">
              <w:rPr>
                <w:noProof/>
                <w:webHidden/>
              </w:rPr>
              <w:tab/>
            </w:r>
            <w:r w:rsidR="007761D9">
              <w:rPr>
                <w:noProof/>
                <w:webHidden/>
              </w:rPr>
              <w:fldChar w:fldCharType="begin"/>
            </w:r>
            <w:r w:rsidR="007761D9">
              <w:rPr>
                <w:noProof/>
                <w:webHidden/>
              </w:rPr>
              <w:instrText xml:space="preserve"> PAGEREF _Toc155186190 \h </w:instrText>
            </w:r>
            <w:r w:rsidR="007761D9">
              <w:rPr>
                <w:noProof/>
                <w:webHidden/>
              </w:rPr>
            </w:r>
            <w:r w:rsidR="007761D9">
              <w:rPr>
                <w:noProof/>
                <w:webHidden/>
              </w:rPr>
              <w:fldChar w:fldCharType="separate"/>
            </w:r>
            <w:r w:rsidR="007761D9">
              <w:rPr>
                <w:noProof/>
                <w:webHidden/>
              </w:rPr>
              <w:t>11</w:t>
            </w:r>
            <w:r w:rsidR="007761D9">
              <w:rPr>
                <w:noProof/>
                <w:webHidden/>
              </w:rPr>
              <w:fldChar w:fldCharType="end"/>
            </w:r>
          </w:hyperlink>
        </w:p>
        <w:p w14:paraId="64FCE078" w14:textId="5773BFB0" w:rsidR="007761D9" w:rsidRDefault="00D26F52">
          <w:pPr>
            <w:pStyle w:val="Obsah1"/>
            <w:rPr>
              <w:rFonts w:asciiTheme="minorHAnsi" w:eastAsiaTheme="minorEastAsia" w:hAnsiTheme="minorHAnsi" w:cstheme="minorBidi"/>
              <w:noProof/>
              <w:szCs w:val="22"/>
            </w:rPr>
          </w:pPr>
          <w:hyperlink w:anchor="_Toc155186191" w:history="1">
            <w:r w:rsidR="007761D9" w:rsidRPr="00037A7B">
              <w:rPr>
                <w:rStyle w:val="Hypertextovprepojenie"/>
                <w:noProof/>
              </w:rPr>
              <w:t>3.5.2</w:t>
            </w:r>
            <w:r w:rsidR="007761D9">
              <w:rPr>
                <w:rFonts w:asciiTheme="minorHAnsi" w:eastAsiaTheme="minorEastAsia" w:hAnsiTheme="minorHAnsi" w:cstheme="minorBidi"/>
                <w:noProof/>
                <w:szCs w:val="22"/>
              </w:rPr>
              <w:tab/>
            </w:r>
            <w:r w:rsidR="007761D9" w:rsidRPr="00037A7B">
              <w:rPr>
                <w:rStyle w:val="Hypertextovprepojenie"/>
                <w:noProof/>
              </w:rPr>
              <w:t>Poskytovanie služieb procesnej/analytickej podpory, poskytovanie konzultačných služieb súvisiacich s procesným spracovaním služieb u zákazníka/metodické usmernenia</w:t>
            </w:r>
            <w:r w:rsidR="007761D9">
              <w:rPr>
                <w:noProof/>
                <w:webHidden/>
              </w:rPr>
              <w:tab/>
            </w:r>
            <w:r w:rsidR="007761D9">
              <w:rPr>
                <w:noProof/>
                <w:webHidden/>
              </w:rPr>
              <w:fldChar w:fldCharType="begin"/>
            </w:r>
            <w:r w:rsidR="007761D9">
              <w:rPr>
                <w:noProof/>
                <w:webHidden/>
              </w:rPr>
              <w:instrText xml:space="preserve"> PAGEREF _Toc155186191 \h </w:instrText>
            </w:r>
            <w:r w:rsidR="007761D9">
              <w:rPr>
                <w:noProof/>
                <w:webHidden/>
              </w:rPr>
            </w:r>
            <w:r w:rsidR="007761D9">
              <w:rPr>
                <w:noProof/>
                <w:webHidden/>
              </w:rPr>
              <w:fldChar w:fldCharType="separate"/>
            </w:r>
            <w:r w:rsidR="007761D9">
              <w:rPr>
                <w:noProof/>
                <w:webHidden/>
              </w:rPr>
              <w:t>11</w:t>
            </w:r>
            <w:r w:rsidR="007761D9">
              <w:rPr>
                <w:noProof/>
                <w:webHidden/>
              </w:rPr>
              <w:fldChar w:fldCharType="end"/>
            </w:r>
          </w:hyperlink>
        </w:p>
        <w:p w14:paraId="543C464A" w14:textId="37F720D9" w:rsidR="007761D9" w:rsidRDefault="00D26F52">
          <w:pPr>
            <w:pStyle w:val="Obsah1"/>
            <w:rPr>
              <w:rFonts w:asciiTheme="minorHAnsi" w:eastAsiaTheme="minorEastAsia" w:hAnsiTheme="minorHAnsi" w:cstheme="minorBidi"/>
              <w:noProof/>
              <w:szCs w:val="22"/>
            </w:rPr>
          </w:pPr>
          <w:hyperlink w:anchor="_Toc155186192" w:history="1">
            <w:r w:rsidR="007761D9" w:rsidRPr="00037A7B">
              <w:rPr>
                <w:rStyle w:val="Hypertextovprepojenie"/>
                <w:noProof/>
              </w:rPr>
              <w:t>3.5.3</w:t>
            </w:r>
            <w:r w:rsidR="007761D9">
              <w:rPr>
                <w:rFonts w:asciiTheme="minorHAnsi" w:eastAsiaTheme="minorEastAsia" w:hAnsiTheme="minorHAnsi" w:cstheme="minorBidi"/>
                <w:noProof/>
                <w:szCs w:val="22"/>
              </w:rPr>
              <w:tab/>
            </w:r>
            <w:r w:rsidR="007761D9" w:rsidRPr="00037A7B">
              <w:rPr>
                <w:rStyle w:val="Hypertextovprepojenie"/>
                <w:noProof/>
              </w:rPr>
              <w:t>Implementácia zmien, aktualizácia súvisiacej technologickej, aplikačnej a používateľskej dokumentácie</w:t>
            </w:r>
            <w:r w:rsidR="007761D9">
              <w:rPr>
                <w:noProof/>
                <w:webHidden/>
              </w:rPr>
              <w:tab/>
            </w:r>
            <w:r w:rsidR="007761D9">
              <w:rPr>
                <w:noProof/>
                <w:webHidden/>
              </w:rPr>
              <w:fldChar w:fldCharType="begin"/>
            </w:r>
            <w:r w:rsidR="007761D9">
              <w:rPr>
                <w:noProof/>
                <w:webHidden/>
              </w:rPr>
              <w:instrText xml:space="preserve"> PAGEREF _Toc155186192 \h </w:instrText>
            </w:r>
            <w:r w:rsidR="007761D9">
              <w:rPr>
                <w:noProof/>
                <w:webHidden/>
              </w:rPr>
            </w:r>
            <w:r w:rsidR="007761D9">
              <w:rPr>
                <w:noProof/>
                <w:webHidden/>
              </w:rPr>
              <w:fldChar w:fldCharType="separate"/>
            </w:r>
            <w:r w:rsidR="007761D9">
              <w:rPr>
                <w:noProof/>
                <w:webHidden/>
              </w:rPr>
              <w:t>11</w:t>
            </w:r>
            <w:r w:rsidR="007761D9">
              <w:rPr>
                <w:noProof/>
                <w:webHidden/>
              </w:rPr>
              <w:fldChar w:fldCharType="end"/>
            </w:r>
          </w:hyperlink>
        </w:p>
        <w:p w14:paraId="276177E6" w14:textId="7850A180" w:rsidR="007761D9" w:rsidRDefault="00D26F52">
          <w:pPr>
            <w:pStyle w:val="Obsah1"/>
            <w:rPr>
              <w:rFonts w:asciiTheme="minorHAnsi" w:eastAsiaTheme="minorEastAsia" w:hAnsiTheme="minorHAnsi" w:cstheme="minorBidi"/>
              <w:noProof/>
              <w:szCs w:val="22"/>
            </w:rPr>
          </w:pPr>
          <w:hyperlink w:anchor="_Toc155186193" w:history="1">
            <w:r w:rsidR="007761D9" w:rsidRPr="00037A7B">
              <w:rPr>
                <w:rStyle w:val="Hypertextovprepojenie"/>
                <w:noProof/>
              </w:rPr>
              <w:t>3.6</w:t>
            </w:r>
            <w:r w:rsidR="007761D9">
              <w:rPr>
                <w:rFonts w:asciiTheme="minorHAnsi" w:eastAsiaTheme="minorEastAsia" w:hAnsiTheme="minorHAnsi" w:cstheme="minorBidi"/>
                <w:noProof/>
                <w:szCs w:val="22"/>
              </w:rPr>
              <w:tab/>
            </w:r>
            <w:r w:rsidR="007761D9" w:rsidRPr="00037A7B">
              <w:rPr>
                <w:rStyle w:val="Hypertextovprepojenie"/>
                <w:noProof/>
              </w:rPr>
              <w:t>Reporting</w:t>
            </w:r>
            <w:r w:rsidR="007761D9">
              <w:rPr>
                <w:noProof/>
                <w:webHidden/>
              </w:rPr>
              <w:tab/>
            </w:r>
            <w:r w:rsidR="007761D9">
              <w:rPr>
                <w:noProof/>
                <w:webHidden/>
              </w:rPr>
              <w:fldChar w:fldCharType="begin"/>
            </w:r>
            <w:r w:rsidR="007761D9">
              <w:rPr>
                <w:noProof/>
                <w:webHidden/>
              </w:rPr>
              <w:instrText xml:space="preserve"> PAGEREF _Toc155186193 \h </w:instrText>
            </w:r>
            <w:r w:rsidR="007761D9">
              <w:rPr>
                <w:noProof/>
                <w:webHidden/>
              </w:rPr>
            </w:r>
            <w:r w:rsidR="007761D9">
              <w:rPr>
                <w:noProof/>
                <w:webHidden/>
              </w:rPr>
              <w:fldChar w:fldCharType="separate"/>
            </w:r>
            <w:r w:rsidR="007761D9">
              <w:rPr>
                <w:noProof/>
                <w:webHidden/>
              </w:rPr>
              <w:t>11</w:t>
            </w:r>
            <w:r w:rsidR="007761D9">
              <w:rPr>
                <w:noProof/>
                <w:webHidden/>
              </w:rPr>
              <w:fldChar w:fldCharType="end"/>
            </w:r>
          </w:hyperlink>
        </w:p>
        <w:p w14:paraId="6141856C" w14:textId="5DAF232E" w:rsidR="007761D9" w:rsidRDefault="00D26F52">
          <w:pPr>
            <w:pStyle w:val="Obsah1"/>
            <w:rPr>
              <w:rFonts w:asciiTheme="minorHAnsi" w:eastAsiaTheme="minorEastAsia" w:hAnsiTheme="minorHAnsi" w:cstheme="minorBidi"/>
              <w:noProof/>
              <w:szCs w:val="22"/>
            </w:rPr>
          </w:pPr>
          <w:hyperlink w:anchor="_Toc155186194" w:history="1">
            <w:r w:rsidR="007761D9" w:rsidRPr="00037A7B">
              <w:rPr>
                <w:rStyle w:val="Hypertextovprepojenie"/>
                <w:rFonts w:cs="Arial"/>
                <w:noProof/>
                <w:snapToGrid w:val="0"/>
                <w:w w:val="0"/>
              </w:rPr>
              <w:t>4.</w:t>
            </w:r>
            <w:r w:rsidR="007761D9">
              <w:rPr>
                <w:rFonts w:asciiTheme="minorHAnsi" w:eastAsiaTheme="minorEastAsia" w:hAnsiTheme="minorHAnsi" w:cstheme="minorBidi"/>
                <w:noProof/>
                <w:szCs w:val="22"/>
              </w:rPr>
              <w:tab/>
            </w:r>
            <w:r w:rsidR="007761D9" w:rsidRPr="00037A7B">
              <w:rPr>
                <w:rStyle w:val="Hypertextovprepojenie"/>
                <w:noProof/>
              </w:rPr>
              <w:t>Príloha č.1</w:t>
            </w:r>
            <w:r w:rsidR="007761D9">
              <w:rPr>
                <w:noProof/>
                <w:webHidden/>
              </w:rPr>
              <w:tab/>
            </w:r>
            <w:r w:rsidR="007761D9">
              <w:rPr>
                <w:noProof/>
                <w:webHidden/>
              </w:rPr>
              <w:fldChar w:fldCharType="begin"/>
            </w:r>
            <w:r w:rsidR="007761D9">
              <w:rPr>
                <w:noProof/>
                <w:webHidden/>
              </w:rPr>
              <w:instrText xml:space="preserve"> PAGEREF _Toc155186194 \h </w:instrText>
            </w:r>
            <w:r w:rsidR="007761D9">
              <w:rPr>
                <w:noProof/>
                <w:webHidden/>
              </w:rPr>
            </w:r>
            <w:r w:rsidR="007761D9">
              <w:rPr>
                <w:noProof/>
                <w:webHidden/>
              </w:rPr>
              <w:fldChar w:fldCharType="separate"/>
            </w:r>
            <w:r w:rsidR="007761D9">
              <w:rPr>
                <w:noProof/>
                <w:webHidden/>
              </w:rPr>
              <w:t>12</w:t>
            </w:r>
            <w:r w:rsidR="007761D9">
              <w:rPr>
                <w:noProof/>
                <w:webHidden/>
              </w:rPr>
              <w:fldChar w:fldCharType="end"/>
            </w:r>
          </w:hyperlink>
        </w:p>
        <w:p w14:paraId="29A87C64" w14:textId="407B94DF" w:rsidR="007761D9" w:rsidRDefault="00D26F52">
          <w:pPr>
            <w:pStyle w:val="Obsah3"/>
            <w:rPr>
              <w:rFonts w:asciiTheme="minorHAnsi" w:eastAsiaTheme="minorEastAsia" w:hAnsiTheme="minorHAnsi" w:cstheme="minorBidi"/>
              <w:noProof/>
              <w:szCs w:val="22"/>
            </w:rPr>
          </w:pPr>
          <w:hyperlink w:anchor="_Toc155186195" w:history="1">
            <w:r w:rsidR="007761D9" w:rsidRPr="00037A7B">
              <w:rPr>
                <w:rStyle w:val="Hypertextovprepojenie"/>
                <w:noProof/>
              </w:rPr>
              <w:t>Tabuľka č.1 - Zoznam lokalít, zariadení a počet zariadení</w:t>
            </w:r>
            <w:r w:rsidR="007761D9">
              <w:rPr>
                <w:noProof/>
                <w:webHidden/>
              </w:rPr>
              <w:tab/>
            </w:r>
            <w:r w:rsidR="007761D9">
              <w:rPr>
                <w:noProof/>
                <w:webHidden/>
              </w:rPr>
              <w:fldChar w:fldCharType="begin"/>
            </w:r>
            <w:r w:rsidR="007761D9">
              <w:rPr>
                <w:noProof/>
                <w:webHidden/>
              </w:rPr>
              <w:instrText xml:space="preserve"> PAGEREF _Toc155186195 \h </w:instrText>
            </w:r>
            <w:r w:rsidR="007761D9">
              <w:rPr>
                <w:noProof/>
                <w:webHidden/>
              </w:rPr>
            </w:r>
            <w:r w:rsidR="007761D9">
              <w:rPr>
                <w:noProof/>
                <w:webHidden/>
              </w:rPr>
              <w:fldChar w:fldCharType="separate"/>
            </w:r>
            <w:r w:rsidR="007761D9">
              <w:rPr>
                <w:noProof/>
                <w:webHidden/>
              </w:rPr>
              <w:t>12</w:t>
            </w:r>
            <w:r w:rsidR="007761D9">
              <w:rPr>
                <w:noProof/>
                <w:webHidden/>
              </w:rPr>
              <w:fldChar w:fldCharType="end"/>
            </w:r>
          </w:hyperlink>
        </w:p>
        <w:p w14:paraId="3FB8E158" w14:textId="4DC398BB" w:rsidR="007761D9" w:rsidRDefault="00D26F52">
          <w:pPr>
            <w:pStyle w:val="Obsah3"/>
            <w:rPr>
              <w:rFonts w:asciiTheme="minorHAnsi" w:eastAsiaTheme="minorEastAsia" w:hAnsiTheme="minorHAnsi" w:cstheme="minorBidi"/>
              <w:noProof/>
              <w:szCs w:val="22"/>
            </w:rPr>
          </w:pPr>
          <w:hyperlink w:anchor="_Toc155186196" w:history="1">
            <w:r w:rsidR="007761D9" w:rsidRPr="00037A7B">
              <w:rPr>
                <w:rStyle w:val="Hypertextovprepojenie"/>
                <w:noProof/>
              </w:rPr>
              <w:t>Tabuľka č.2 – Kategórizácia incidentov pre jednotlivé komponenty v závislosti od lokality</w:t>
            </w:r>
            <w:r w:rsidR="007761D9">
              <w:rPr>
                <w:noProof/>
                <w:webHidden/>
              </w:rPr>
              <w:tab/>
            </w:r>
            <w:r w:rsidR="007761D9">
              <w:rPr>
                <w:noProof/>
                <w:webHidden/>
              </w:rPr>
              <w:fldChar w:fldCharType="begin"/>
            </w:r>
            <w:r w:rsidR="007761D9">
              <w:rPr>
                <w:noProof/>
                <w:webHidden/>
              </w:rPr>
              <w:instrText xml:space="preserve"> PAGEREF _Toc155186196 \h </w:instrText>
            </w:r>
            <w:r w:rsidR="007761D9">
              <w:rPr>
                <w:noProof/>
                <w:webHidden/>
              </w:rPr>
            </w:r>
            <w:r w:rsidR="007761D9">
              <w:rPr>
                <w:noProof/>
                <w:webHidden/>
              </w:rPr>
              <w:fldChar w:fldCharType="separate"/>
            </w:r>
            <w:r w:rsidR="007761D9">
              <w:rPr>
                <w:noProof/>
                <w:webHidden/>
              </w:rPr>
              <w:t>23</w:t>
            </w:r>
            <w:r w:rsidR="007761D9">
              <w:rPr>
                <w:noProof/>
                <w:webHidden/>
              </w:rPr>
              <w:fldChar w:fldCharType="end"/>
            </w:r>
          </w:hyperlink>
        </w:p>
        <w:p w14:paraId="32A9BEB7" w14:textId="56F55CDD" w:rsidR="007761D9" w:rsidRDefault="00D26F52">
          <w:pPr>
            <w:pStyle w:val="Obsah3"/>
            <w:rPr>
              <w:rFonts w:asciiTheme="minorHAnsi" w:eastAsiaTheme="minorEastAsia" w:hAnsiTheme="minorHAnsi" w:cstheme="minorBidi"/>
              <w:noProof/>
              <w:szCs w:val="22"/>
            </w:rPr>
          </w:pPr>
          <w:hyperlink w:anchor="_Toc155186197" w:history="1">
            <w:r w:rsidR="007761D9" w:rsidRPr="00037A7B">
              <w:rPr>
                <w:rStyle w:val="Hypertextovprepojenie"/>
                <w:noProof/>
              </w:rPr>
              <w:t>Tabuľka č.3A - Doby odozvy a doby vyriešenia Incidentu</w:t>
            </w:r>
            <w:r w:rsidR="007761D9">
              <w:rPr>
                <w:noProof/>
                <w:webHidden/>
              </w:rPr>
              <w:tab/>
            </w:r>
            <w:r w:rsidR="007761D9">
              <w:rPr>
                <w:noProof/>
                <w:webHidden/>
              </w:rPr>
              <w:fldChar w:fldCharType="begin"/>
            </w:r>
            <w:r w:rsidR="007761D9">
              <w:rPr>
                <w:noProof/>
                <w:webHidden/>
              </w:rPr>
              <w:instrText xml:space="preserve"> PAGEREF _Toc155186197 \h </w:instrText>
            </w:r>
            <w:r w:rsidR="007761D9">
              <w:rPr>
                <w:noProof/>
                <w:webHidden/>
              </w:rPr>
            </w:r>
            <w:r w:rsidR="007761D9">
              <w:rPr>
                <w:noProof/>
                <w:webHidden/>
              </w:rPr>
              <w:fldChar w:fldCharType="separate"/>
            </w:r>
            <w:r w:rsidR="007761D9">
              <w:rPr>
                <w:noProof/>
                <w:webHidden/>
              </w:rPr>
              <w:t>23</w:t>
            </w:r>
            <w:r w:rsidR="007761D9">
              <w:rPr>
                <w:noProof/>
                <w:webHidden/>
              </w:rPr>
              <w:fldChar w:fldCharType="end"/>
            </w:r>
          </w:hyperlink>
        </w:p>
        <w:p w14:paraId="350652D7" w14:textId="0F96097D" w:rsidR="007761D9" w:rsidRDefault="00D26F52">
          <w:pPr>
            <w:pStyle w:val="Obsah3"/>
            <w:rPr>
              <w:rFonts w:asciiTheme="minorHAnsi" w:eastAsiaTheme="minorEastAsia" w:hAnsiTheme="minorHAnsi" w:cstheme="minorBidi"/>
              <w:noProof/>
              <w:szCs w:val="22"/>
            </w:rPr>
          </w:pPr>
          <w:hyperlink w:anchor="_Toc155186198" w:history="1">
            <w:r w:rsidR="007761D9" w:rsidRPr="00037A7B">
              <w:rPr>
                <w:rStyle w:val="Hypertextovprepojenie"/>
                <w:noProof/>
              </w:rPr>
              <w:t>Tabuľka č.3B - Doby odozvy a doby vyriešenia Incidentu</w:t>
            </w:r>
            <w:r w:rsidR="007761D9">
              <w:rPr>
                <w:noProof/>
                <w:webHidden/>
              </w:rPr>
              <w:tab/>
            </w:r>
            <w:r w:rsidR="007761D9">
              <w:rPr>
                <w:noProof/>
                <w:webHidden/>
              </w:rPr>
              <w:fldChar w:fldCharType="begin"/>
            </w:r>
            <w:r w:rsidR="007761D9">
              <w:rPr>
                <w:noProof/>
                <w:webHidden/>
              </w:rPr>
              <w:instrText xml:space="preserve"> PAGEREF _Toc155186198 \h </w:instrText>
            </w:r>
            <w:r w:rsidR="007761D9">
              <w:rPr>
                <w:noProof/>
                <w:webHidden/>
              </w:rPr>
            </w:r>
            <w:r w:rsidR="007761D9">
              <w:rPr>
                <w:noProof/>
                <w:webHidden/>
              </w:rPr>
              <w:fldChar w:fldCharType="separate"/>
            </w:r>
            <w:r w:rsidR="007761D9">
              <w:rPr>
                <w:noProof/>
                <w:webHidden/>
              </w:rPr>
              <w:t>23</w:t>
            </w:r>
            <w:r w:rsidR="007761D9">
              <w:rPr>
                <w:noProof/>
                <w:webHidden/>
              </w:rPr>
              <w:fldChar w:fldCharType="end"/>
            </w:r>
          </w:hyperlink>
        </w:p>
        <w:p w14:paraId="4EA4CC35" w14:textId="294EF2ED" w:rsidR="007761D9" w:rsidRDefault="00D26F52">
          <w:pPr>
            <w:pStyle w:val="Obsah3"/>
            <w:rPr>
              <w:rFonts w:asciiTheme="minorHAnsi" w:eastAsiaTheme="minorEastAsia" w:hAnsiTheme="minorHAnsi" w:cstheme="minorBidi"/>
              <w:noProof/>
              <w:szCs w:val="22"/>
            </w:rPr>
          </w:pPr>
          <w:hyperlink w:anchor="_Toc155186199" w:history="1">
            <w:r w:rsidR="007761D9" w:rsidRPr="00037A7B">
              <w:rPr>
                <w:rStyle w:val="Hypertextovprepojenie"/>
                <w:noProof/>
              </w:rPr>
              <w:t>Tabuľka č.4 - Rozdelenie lokalít podľa veľkosti:</w:t>
            </w:r>
            <w:r w:rsidR="007761D9">
              <w:rPr>
                <w:noProof/>
                <w:webHidden/>
              </w:rPr>
              <w:tab/>
            </w:r>
            <w:r w:rsidR="007761D9">
              <w:rPr>
                <w:noProof/>
                <w:webHidden/>
              </w:rPr>
              <w:fldChar w:fldCharType="begin"/>
            </w:r>
            <w:r w:rsidR="007761D9">
              <w:rPr>
                <w:noProof/>
                <w:webHidden/>
              </w:rPr>
              <w:instrText xml:space="preserve"> PAGEREF _Toc155186199 \h </w:instrText>
            </w:r>
            <w:r w:rsidR="007761D9">
              <w:rPr>
                <w:noProof/>
                <w:webHidden/>
              </w:rPr>
            </w:r>
            <w:r w:rsidR="007761D9">
              <w:rPr>
                <w:noProof/>
                <w:webHidden/>
              </w:rPr>
              <w:fldChar w:fldCharType="separate"/>
            </w:r>
            <w:r w:rsidR="007761D9">
              <w:rPr>
                <w:noProof/>
                <w:webHidden/>
              </w:rPr>
              <w:t>23</w:t>
            </w:r>
            <w:r w:rsidR="007761D9">
              <w:rPr>
                <w:noProof/>
                <w:webHidden/>
              </w:rPr>
              <w:fldChar w:fldCharType="end"/>
            </w:r>
          </w:hyperlink>
        </w:p>
        <w:p w14:paraId="233AFFBF" w14:textId="69D10ED4" w:rsidR="007761D9" w:rsidRDefault="00D26F52">
          <w:pPr>
            <w:pStyle w:val="Obsah3"/>
            <w:rPr>
              <w:rFonts w:asciiTheme="minorHAnsi" w:eastAsiaTheme="minorEastAsia" w:hAnsiTheme="minorHAnsi" w:cstheme="minorBidi"/>
              <w:noProof/>
              <w:szCs w:val="22"/>
            </w:rPr>
          </w:pPr>
          <w:hyperlink w:anchor="_Toc155186200" w:history="1">
            <w:r w:rsidR="007761D9" w:rsidRPr="00037A7B">
              <w:rPr>
                <w:rStyle w:val="Hypertextovprepojenie"/>
                <w:noProof/>
              </w:rPr>
              <w:t>Tabuľka č.5 – Licencie</w:t>
            </w:r>
            <w:r w:rsidR="007761D9">
              <w:rPr>
                <w:noProof/>
                <w:webHidden/>
              </w:rPr>
              <w:tab/>
            </w:r>
            <w:r w:rsidR="007761D9">
              <w:rPr>
                <w:noProof/>
                <w:webHidden/>
              </w:rPr>
              <w:fldChar w:fldCharType="begin"/>
            </w:r>
            <w:r w:rsidR="007761D9">
              <w:rPr>
                <w:noProof/>
                <w:webHidden/>
              </w:rPr>
              <w:instrText xml:space="preserve"> PAGEREF _Toc155186200 \h </w:instrText>
            </w:r>
            <w:r w:rsidR="007761D9">
              <w:rPr>
                <w:noProof/>
                <w:webHidden/>
              </w:rPr>
            </w:r>
            <w:r w:rsidR="007761D9">
              <w:rPr>
                <w:noProof/>
                <w:webHidden/>
              </w:rPr>
              <w:fldChar w:fldCharType="separate"/>
            </w:r>
            <w:r w:rsidR="007761D9">
              <w:rPr>
                <w:noProof/>
                <w:webHidden/>
              </w:rPr>
              <w:t>25</w:t>
            </w:r>
            <w:r w:rsidR="007761D9">
              <w:rPr>
                <w:noProof/>
                <w:webHidden/>
              </w:rPr>
              <w:fldChar w:fldCharType="end"/>
            </w:r>
          </w:hyperlink>
        </w:p>
        <w:p w14:paraId="29720AD8" w14:textId="730E5054" w:rsidR="007761D9" w:rsidRDefault="00D26F52">
          <w:pPr>
            <w:pStyle w:val="Obsah3"/>
            <w:rPr>
              <w:rFonts w:asciiTheme="minorHAnsi" w:eastAsiaTheme="minorEastAsia" w:hAnsiTheme="minorHAnsi" w:cstheme="minorBidi"/>
              <w:noProof/>
              <w:szCs w:val="22"/>
            </w:rPr>
          </w:pPr>
          <w:hyperlink w:anchor="_Toc155186201" w:history="1">
            <w:r w:rsidR="007761D9" w:rsidRPr="00037A7B">
              <w:rPr>
                <w:rStyle w:val="Hypertextovprepojenie"/>
                <w:noProof/>
              </w:rPr>
              <w:t>Tabuľka č.6 – Zoznam komponentov informačného systému Orchestra</w:t>
            </w:r>
            <w:r w:rsidR="007761D9">
              <w:rPr>
                <w:noProof/>
                <w:webHidden/>
              </w:rPr>
              <w:tab/>
            </w:r>
            <w:r w:rsidR="007761D9">
              <w:rPr>
                <w:noProof/>
                <w:webHidden/>
              </w:rPr>
              <w:fldChar w:fldCharType="begin"/>
            </w:r>
            <w:r w:rsidR="007761D9">
              <w:rPr>
                <w:noProof/>
                <w:webHidden/>
              </w:rPr>
              <w:instrText xml:space="preserve"> PAGEREF _Toc155186201 \h </w:instrText>
            </w:r>
            <w:r w:rsidR="007761D9">
              <w:rPr>
                <w:noProof/>
                <w:webHidden/>
              </w:rPr>
            </w:r>
            <w:r w:rsidR="007761D9">
              <w:rPr>
                <w:noProof/>
                <w:webHidden/>
              </w:rPr>
              <w:fldChar w:fldCharType="separate"/>
            </w:r>
            <w:r w:rsidR="007761D9">
              <w:rPr>
                <w:noProof/>
                <w:webHidden/>
              </w:rPr>
              <w:t>25</w:t>
            </w:r>
            <w:r w:rsidR="007761D9">
              <w:rPr>
                <w:noProof/>
                <w:webHidden/>
              </w:rPr>
              <w:fldChar w:fldCharType="end"/>
            </w:r>
          </w:hyperlink>
        </w:p>
        <w:p w14:paraId="152791AB" w14:textId="4BD487EC" w:rsidR="000740D5" w:rsidRPr="009F6424" w:rsidRDefault="000740D5">
          <w:r w:rsidRPr="009F6424">
            <w:rPr>
              <w:b/>
              <w:bCs/>
            </w:rPr>
            <w:fldChar w:fldCharType="end"/>
          </w:r>
        </w:p>
      </w:sdtContent>
    </w:sdt>
    <w:p w14:paraId="2A0C05C5" w14:textId="77777777" w:rsidR="000D22BB" w:rsidRPr="009F6424" w:rsidRDefault="001D5DE0">
      <w:pPr>
        <w:spacing w:after="160" w:line="259" w:lineRule="auto"/>
        <w:rPr>
          <w:rFonts w:cs="Arial"/>
          <w:b/>
          <w:sz w:val="20"/>
          <w:szCs w:val="20"/>
        </w:rPr>
      </w:pPr>
      <w:r w:rsidRPr="009F6424">
        <w:rPr>
          <w:rFonts w:cs="Arial"/>
          <w:b/>
          <w:sz w:val="20"/>
          <w:szCs w:val="20"/>
        </w:rPr>
        <w:br w:type="page"/>
      </w:r>
    </w:p>
    <w:p w14:paraId="2A461655" w14:textId="0F0BBE5E" w:rsidR="008E297A" w:rsidRPr="00397599" w:rsidRDefault="008E297A" w:rsidP="008E297A">
      <w:pPr>
        <w:tabs>
          <w:tab w:val="num" w:pos="0"/>
          <w:tab w:val="left" w:pos="4500"/>
        </w:tabs>
        <w:jc w:val="both"/>
        <w:rPr>
          <w:rFonts w:ascii="Arial Narrow" w:hAnsi="Arial Narrow" w:cs="Arial"/>
          <w:szCs w:val="22"/>
        </w:rPr>
      </w:pPr>
      <w:r w:rsidRPr="00397599">
        <w:rPr>
          <w:rFonts w:ascii="Arial Narrow" w:hAnsi="Arial Narrow" w:cs="Arial"/>
          <w:szCs w:val="22"/>
        </w:rPr>
        <w:lastRenderedPageBreak/>
        <w:t>Predmetom zákazky „</w:t>
      </w:r>
      <w:r w:rsidR="005C55A7" w:rsidRPr="00397599">
        <w:rPr>
          <w:rFonts w:ascii="Arial Narrow" w:hAnsi="Arial Narrow" w:cs="Arial"/>
          <w:b/>
          <w:szCs w:val="22"/>
        </w:rPr>
        <w:t>Slu</w:t>
      </w:r>
      <w:bookmarkStart w:id="0" w:name="_GoBack"/>
      <w:bookmarkEnd w:id="0"/>
      <w:r w:rsidR="005C55A7" w:rsidRPr="00397599">
        <w:rPr>
          <w:rFonts w:ascii="Arial Narrow" w:hAnsi="Arial Narrow" w:cs="Arial"/>
          <w:b/>
          <w:szCs w:val="22"/>
        </w:rPr>
        <w:t>žby štandardnej podpory, údržby a servisné služby pre vyvolávac</w:t>
      </w:r>
      <w:r w:rsidR="00A82125" w:rsidRPr="00397599">
        <w:rPr>
          <w:rFonts w:ascii="Arial Narrow" w:hAnsi="Arial Narrow" w:cs="Arial"/>
          <w:b/>
          <w:szCs w:val="22"/>
        </w:rPr>
        <w:t>í</w:t>
      </w:r>
      <w:r w:rsidR="00CE22BB" w:rsidRPr="00397599">
        <w:rPr>
          <w:rFonts w:ascii="Arial Narrow" w:hAnsi="Arial Narrow" w:cs="Arial"/>
          <w:b/>
          <w:szCs w:val="22"/>
        </w:rPr>
        <w:t xml:space="preserve"> </w:t>
      </w:r>
      <w:r w:rsidR="005C55A7" w:rsidRPr="00397599">
        <w:rPr>
          <w:rFonts w:ascii="Arial Narrow" w:hAnsi="Arial Narrow" w:cs="Arial"/>
          <w:b/>
          <w:szCs w:val="22"/>
        </w:rPr>
        <w:t>systém Ministerstva vnútra Slovenskej republiky</w:t>
      </w:r>
      <w:r w:rsidRPr="00397599">
        <w:rPr>
          <w:rFonts w:ascii="Arial Narrow" w:hAnsi="Arial Narrow" w:cs="Arial"/>
          <w:b/>
          <w:szCs w:val="22"/>
        </w:rPr>
        <w:t>“</w:t>
      </w:r>
      <w:r w:rsidR="00CE22BB" w:rsidRPr="00397599">
        <w:rPr>
          <w:rFonts w:ascii="Arial Narrow" w:hAnsi="Arial Narrow" w:cs="Arial"/>
          <w:b/>
          <w:szCs w:val="22"/>
        </w:rPr>
        <w:t xml:space="preserve"> </w:t>
      </w:r>
      <w:r w:rsidRPr="00397599">
        <w:rPr>
          <w:rFonts w:ascii="Arial Narrow" w:hAnsi="Arial Narrow" w:cs="Arial"/>
          <w:szCs w:val="22"/>
        </w:rPr>
        <w:t>je poskytovanie pozáručného a</w:t>
      </w:r>
      <w:r w:rsidR="00A82125" w:rsidRPr="00397599">
        <w:rPr>
          <w:rFonts w:ascii="Arial Narrow" w:hAnsi="Arial Narrow" w:cs="Arial"/>
          <w:szCs w:val="22"/>
        </w:rPr>
        <w:t xml:space="preserve">utorizovaného servisu/podpory, </w:t>
      </w:r>
      <w:r w:rsidRPr="00397599">
        <w:rPr>
          <w:rFonts w:ascii="Arial Narrow" w:hAnsi="Arial Narrow" w:cs="Arial"/>
          <w:szCs w:val="22"/>
        </w:rPr>
        <w:t xml:space="preserve">služieb technickej podpory a prevádzkových činností </w:t>
      </w:r>
      <w:r w:rsidR="00A82125" w:rsidRPr="00397599">
        <w:rPr>
          <w:rFonts w:ascii="Arial Narrow" w:hAnsi="Arial Narrow" w:cs="Arial"/>
          <w:szCs w:val="22"/>
        </w:rPr>
        <w:t xml:space="preserve">Vyvolávacieho systému prevádzkovaného na lokalitách </w:t>
      </w:r>
      <w:r w:rsidRPr="00397599">
        <w:rPr>
          <w:rFonts w:ascii="Arial Narrow" w:hAnsi="Arial Narrow" w:cs="Arial"/>
          <w:szCs w:val="22"/>
        </w:rPr>
        <w:t>v rámci cel</w:t>
      </w:r>
      <w:r w:rsidR="00A82125" w:rsidRPr="00397599">
        <w:rPr>
          <w:rFonts w:ascii="Arial Narrow" w:hAnsi="Arial Narrow" w:cs="Arial"/>
          <w:szCs w:val="22"/>
        </w:rPr>
        <w:t>ého územia Slovenskej republiky</w:t>
      </w:r>
      <w:r w:rsidRPr="00397599">
        <w:rPr>
          <w:rFonts w:ascii="Arial Narrow" w:hAnsi="Arial Narrow" w:cs="Arial"/>
          <w:szCs w:val="22"/>
        </w:rPr>
        <w:t>. Požadovaná dĺžka poskytovania služieb je 48 mesiacov.</w:t>
      </w:r>
    </w:p>
    <w:p w14:paraId="5DD38475" w14:textId="77777777" w:rsidR="008E297A" w:rsidRPr="00397599" w:rsidRDefault="008E297A" w:rsidP="008E297A">
      <w:pPr>
        <w:jc w:val="both"/>
        <w:rPr>
          <w:rFonts w:ascii="Arial Narrow" w:hAnsi="Arial Narrow" w:cs="Arial"/>
          <w:szCs w:val="22"/>
        </w:rPr>
      </w:pPr>
    </w:p>
    <w:p w14:paraId="168D6495" w14:textId="77777777" w:rsidR="008E297A" w:rsidRPr="00397599" w:rsidRDefault="008E297A" w:rsidP="008E297A">
      <w:pPr>
        <w:tabs>
          <w:tab w:val="num" w:pos="0"/>
          <w:tab w:val="left" w:pos="4500"/>
        </w:tabs>
        <w:jc w:val="both"/>
        <w:rPr>
          <w:rFonts w:ascii="Arial Narrow" w:hAnsi="Arial Narrow" w:cs="Arial"/>
          <w:b/>
          <w:szCs w:val="22"/>
        </w:rPr>
      </w:pPr>
    </w:p>
    <w:p w14:paraId="49586712" w14:textId="59AAE7D0" w:rsidR="008E297A" w:rsidRPr="00397599" w:rsidRDefault="008E297A" w:rsidP="00397599">
      <w:pPr>
        <w:pStyle w:val="Nadpis1"/>
        <w:jc w:val="center"/>
        <w:rPr>
          <w:rFonts w:ascii="Arial Narrow" w:hAnsi="Arial Narrow"/>
          <w:sz w:val="22"/>
          <w:szCs w:val="22"/>
        </w:rPr>
      </w:pPr>
      <w:bookmarkStart w:id="1" w:name="opis"/>
      <w:bookmarkStart w:id="2" w:name="_Toc263249805"/>
      <w:bookmarkStart w:id="3" w:name="_Toc155186165"/>
      <w:bookmarkEnd w:id="1"/>
      <w:r w:rsidRPr="00397599">
        <w:rPr>
          <w:rFonts w:ascii="Arial Narrow" w:hAnsi="Arial Narrow"/>
          <w:sz w:val="22"/>
          <w:szCs w:val="22"/>
        </w:rPr>
        <w:t>Definícia predmetu zákazky</w:t>
      </w:r>
      <w:bookmarkEnd w:id="2"/>
      <w:bookmarkEnd w:id="3"/>
    </w:p>
    <w:p w14:paraId="0C8C09A8" w14:textId="77777777" w:rsidR="007674BC" w:rsidRPr="00397599" w:rsidRDefault="007674BC" w:rsidP="007674BC">
      <w:pPr>
        <w:rPr>
          <w:rFonts w:ascii="Arial Narrow" w:hAnsi="Arial Narrow"/>
          <w:szCs w:val="22"/>
        </w:rPr>
      </w:pPr>
    </w:p>
    <w:p w14:paraId="5F76E731" w14:textId="77777777" w:rsidR="008E297A" w:rsidRPr="00397599" w:rsidRDefault="008E297A" w:rsidP="008E297A">
      <w:pPr>
        <w:jc w:val="both"/>
        <w:rPr>
          <w:rFonts w:ascii="Arial Narrow" w:hAnsi="Arial Narrow" w:cs="Arial"/>
          <w:szCs w:val="22"/>
        </w:rPr>
      </w:pPr>
      <w:r w:rsidRPr="00397599">
        <w:rPr>
          <w:rFonts w:ascii="Arial Narrow" w:hAnsi="Arial Narrow" w:cs="Arial"/>
          <w:szCs w:val="22"/>
        </w:rPr>
        <w:t>Predmetom zákazky je poskytovanie služieb, ktoré zahŕňajú:</w:t>
      </w:r>
    </w:p>
    <w:p w14:paraId="6F9031D8" w14:textId="565605D2" w:rsidR="008E297A" w:rsidRPr="00397599" w:rsidRDefault="008E297A" w:rsidP="00A82125">
      <w:pPr>
        <w:tabs>
          <w:tab w:val="left" w:pos="450"/>
        </w:tabs>
        <w:jc w:val="both"/>
        <w:rPr>
          <w:rFonts w:ascii="Arial Narrow" w:hAnsi="Arial Narrow" w:cs="Arial"/>
          <w:b/>
          <w:szCs w:val="22"/>
        </w:rPr>
      </w:pPr>
      <w:bookmarkStart w:id="4" w:name="_Hlk126758984"/>
      <w:r w:rsidRPr="00397599">
        <w:rPr>
          <w:rFonts w:ascii="Arial Narrow" w:hAnsi="Arial Narrow" w:cs="Arial"/>
          <w:b/>
          <w:szCs w:val="22"/>
        </w:rPr>
        <w:t xml:space="preserve">Pozáručný autorizovaný servis Vyvolávacieho systému </w:t>
      </w:r>
      <w:r w:rsidRPr="00397599">
        <w:rPr>
          <w:rFonts w:ascii="Arial Narrow" w:hAnsi="Arial Narrow" w:cs="Arial"/>
          <w:szCs w:val="22"/>
        </w:rPr>
        <w:t>prevádzkovaného na lokalitách v rámci c</w:t>
      </w:r>
      <w:r w:rsidR="00E14CC3" w:rsidRPr="00397599">
        <w:rPr>
          <w:rFonts w:ascii="Arial Narrow" w:hAnsi="Arial Narrow" w:cs="Arial"/>
          <w:szCs w:val="22"/>
        </w:rPr>
        <w:t>e</w:t>
      </w:r>
      <w:r w:rsidRPr="00397599">
        <w:rPr>
          <w:rFonts w:ascii="Arial Narrow" w:hAnsi="Arial Narrow" w:cs="Arial"/>
          <w:szCs w:val="22"/>
        </w:rPr>
        <w:t>lého územia Slovenskej republiky</w:t>
      </w:r>
      <w:bookmarkEnd w:id="4"/>
      <w:r w:rsidRPr="00397599">
        <w:rPr>
          <w:rFonts w:ascii="Arial Narrow" w:hAnsi="Arial Narrow" w:cs="Arial"/>
          <w:szCs w:val="22"/>
        </w:rPr>
        <w:t>.</w:t>
      </w:r>
      <w:r w:rsidRPr="00397599">
        <w:rPr>
          <w:rFonts w:ascii="Arial Narrow" w:hAnsi="Arial Narrow" w:cs="Arial"/>
          <w:b/>
          <w:szCs w:val="22"/>
        </w:rPr>
        <w:t xml:space="preserve"> </w:t>
      </w:r>
      <w:r w:rsidRPr="00397599">
        <w:rPr>
          <w:rFonts w:ascii="Arial Narrow" w:hAnsi="Arial Narrow" w:cs="Arial"/>
          <w:szCs w:val="22"/>
        </w:rPr>
        <w:t xml:space="preserve">Zoznam komponentov Vyvolávacieho systému, pre ktoré verejný obstarávateľ požaduje dodanie pozáručného autorizovaného servisu a autorizované zabezpečenie odstránenia porúch pri jednotlivých zariadeniach vrátane definovaného SLA sú uvedené v kapitolách nižšie. Poskytovateľ musí garantovať </w:t>
      </w:r>
      <w:r w:rsidR="00DB43EC" w:rsidRPr="00397599">
        <w:rPr>
          <w:rFonts w:ascii="Arial Narrow" w:hAnsi="Arial Narrow" w:cs="Arial"/>
          <w:szCs w:val="22"/>
        </w:rPr>
        <w:t xml:space="preserve">dobu vyriešenia poruchy </w:t>
      </w:r>
      <w:r w:rsidRPr="00397599">
        <w:rPr>
          <w:rFonts w:ascii="Arial Narrow" w:hAnsi="Arial Narrow" w:cs="Arial"/>
          <w:szCs w:val="22"/>
        </w:rPr>
        <w:t>tak ako je uvedené.</w:t>
      </w:r>
    </w:p>
    <w:p w14:paraId="09D50CA8" w14:textId="77777777" w:rsidR="008E297A" w:rsidRPr="00397599" w:rsidRDefault="008E297A" w:rsidP="008E297A">
      <w:pPr>
        <w:tabs>
          <w:tab w:val="left" w:pos="450"/>
        </w:tabs>
        <w:jc w:val="both"/>
        <w:rPr>
          <w:rFonts w:ascii="Arial Narrow" w:hAnsi="Arial Narrow" w:cs="Arial"/>
          <w:b/>
          <w:szCs w:val="22"/>
        </w:rPr>
      </w:pPr>
    </w:p>
    <w:p w14:paraId="4D532CC6" w14:textId="77777777" w:rsidR="000D22BB" w:rsidRPr="00397599" w:rsidRDefault="003217A3" w:rsidP="00397599">
      <w:pPr>
        <w:pStyle w:val="Nadpis1"/>
        <w:jc w:val="center"/>
        <w:rPr>
          <w:rFonts w:ascii="Arial Narrow" w:hAnsi="Arial Narrow"/>
          <w:sz w:val="22"/>
          <w:szCs w:val="22"/>
        </w:rPr>
      </w:pPr>
      <w:bookmarkStart w:id="5" w:name="_Toc155186166"/>
      <w:r w:rsidRPr="00397599">
        <w:rPr>
          <w:rFonts w:ascii="Arial Narrow" w:hAnsi="Arial Narrow"/>
          <w:sz w:val="22"/>
          <w:szCs w:val="22"/>
        </w:rPr>
        <w:t xml:space="preserve">Opis </w:t>
      </w:r>
      <w:r w:rsidR="000D22BB" w:rsidRPr="00397599">
        <w:rPr>
          <w:rFonts w:ascii="Arial Narrow" w:hAnsi="Arial Narrow"/>
          <w:sz w:val="22"/>
          <w:szCs w:val="22"/>
        </w:rPr>
        <w:t>Vyvolávacieho systému</w:t>
      </w:r>
      <w:bookmarkEnd w:id="5"/>
    </w:p>
    <w:p w14:paraId="0AE9740F" w14:textId="77777777" w:rsidR="000D22BB" w:rsidRPr="00397599" w:rsidRDefault="000D22BB" w:rsidP="000D22BB">
      <w:pPr>
        <w:rPr>
          <w:rFonts w:ascii="Arial Narrow" w:hAnsi="Arial Narrow"/>
          <w:szCs w:val="22"/>
        </w:rPr>
      </w:pPr>
    </w:p>
    <w:p w14:paraId="39162BE8" w14:textId="77777777" w:rsidR="000D22BB" w:rsidRPr="00397599" w:rsidRDefault="000D22BB" w:rsidP="000D22BB">
      <w:pPr>
        <w:pStyle w:val="Nadpis1"/>
        <w:numPr>
          <w:ilvl w:val="1"/>
          <w:numId w:val="1"/>
        </w:numPr>
        <w:rPr>
          <w:rFonts w:ascii="Arial Narrow" w:hAnsi="Arial Narrow" w:cs="Arial"/>
          <w:sz w:val="22"/>
          <w:szCs w:val="22"/>
        </w:rPr>
      </w:pPr>
      <w:r w:rsidRPr="00397599">
        <w:rPr>
          <w:rFonts w:ascii="Arial Narrow" w:hAnsi="Arial Narrow"/>
          <w:sz w:val="22"/>
          <w:szCs w:val="22"/>
        </w:rPr>
        <w:t xml:space="preserve"> </w:t>
      </w:r>
      <w:bookmarkStart w:id="6" w:name="_Toc155186167"/>
      <w:r w:rsidRPr="00397599">
        <w:rPr>
          <w:rFonts w:ascii="Arial Narrow" w:hAnsi="Arial Narrow" w:cs="Arial"/>
          <w:sz w:val="22"/>
          <w:szCs w:val="22"/>
        </w:rPr>
        <w:t>Všeobecná charakteristika vyvolávacieho systému</w:t>
      </w:r>
      <w:bookmarkEnd w:id="6"/>
    </w:p>
    <w:p w14:paraId="229F2F8F" w14:textId="572AB842" w:rsidR="000D22BB" w:rsidRPr="00397599" w:rsidRDefault="0068475E" w:rsidP="0068475E">
      <w:pPr>
        <w:spacing w:after="200" w:line="276" w:lineRule="auto"/>
        <w:jc w:val="both"/>
        <w:rPr>
          <w:rFonts w:ascii="Arial Narrow" w:hAnsi="Arial Narrow" w:cs="Arial"/>
          <w:szCs w:val="22"/>
        </w:rPr>
      </w:pPr>
      <w:r w:rsidRPr="00397599">
        <w:rPr>
          <w:rFonts w:ascii="Arial Narrow" w:hAnsi="Arial Narrow" w:cs="Arial"/>
          <w:szCs w:val="22"/>
        </w:rPr>
        <w:t xml:space="preserve">Vyvolávacie systémy (ďalej “ VySys“) sú určené pre hromadnú obsluhu klientov čakajúcich vo fronte, ktorá vznikla obmedzenou kapacitou poskytovania vybraných služieb. Súčasťou vyvolávacieho systému je aj </w:t>
      </w:r>
      <w:r w:rsidR="00A93E29" w:rsidRPr="00397599">
        <w:rPr>
          <w:rFonts w:ascii="Arial Narrow" w:hAnsi="Arial Narrow" w:cs="Arial"/>
          <w:szCs w:val="22"/>
        </w:rPr>
        <w:t xml:space="preserve">online </w:t>
      </w:r>
      <w:r w:rsidRPr="00397599">
        <w:rPr>
          <w:rFonts w:ascii="Arial Narrow" w:hAnsi="Arial Narrow" w:cs="Arial"/>
          <w:szCs w:val="22"/>
        </w:rPr>
        <w:t xml:space="preserve">objednávanie prostredníctvom web rozhrania, štatistické vyhodnocovanie údajov pre zvýšenie efektivity poskytovania služieb a ďalšie podporné funkcie. Hlavné komponenty, sú Kiosk (objednávací terminál), hlavné displeje, </w:t>
      </w:r>
      <w:r w:rsidR="00DA3927" w:rsidRPr="00397599">
        <w:rPr>
          <w:rFonts w:ascii="Arial Narrow" w:hAnsi="Arial Narrow" w:cs="Arial"/>
          <w:szCs w:val="22"/>
        </w:rPr>
        <w:t xml:space="preserve">priehradkové </w:t>
      </w:r>
      <w:r w:rsidRPr="00397599">
        <w:rPr>
          <w:rFonts w:ascii="Arial Narrow" w:hAnsi="Arial Narrow" w:cs="Arial"/>
          <w:szCs w:val="22"/>
        </w:rPr>
        <w:t>displeje</w:t>
      </w:r>
      <w:r w:rsidR="008B187D" w:rsidRPr="00397599">
        <w:rPr>
          <w:rFonts w:ascii="Arial Narrow" w:hAnsi="Arial Narrow" w:cs="Arial"/>
          <w:szCs w:val="22"/>
        </w:rPr>
        <w:t xml:space="preserve"> (displeje pracovísk) </w:t>
      </w:r>
      <w:r w:rsidRPr="00397599">
        <w:rPr>
          <w:rFonts w:ascii="Arial Narrow" w:hAnsi="Arial Narrow" w:cs="Arial"/>
          <w:szCs w:val="22"/>
        </w:rPr>
        <w:t xml:space="preserve">, </w:t>
      </w:r>
      <w:r w:rsidR="00DA3927" w:rsidRPr="00397599">
        <w:rPr>
          <w:rFonts w:ascii="Arial Narrow" w:hAnsi="Arial Narrow" w:cs="Arial"/>
          <w:szCs w:val="22"/>
        </w:rPr>
        <w:t xml:space="preserve">priehradkové </w:t>
      </w:r>
      <w:r w:rsidRPr="00397599">
        <w:rPr>
          <w:rFonts w:ascii="Arial Narrow" w:hAnsi="Arial Narrow" w:cs="Arial"/>
          <w:szCs w:val="22"/>
        </w:rPr>
        <w:t xml:space="preserve">terminály a </w:t>
      </w:r>
      <w:r w:rsidR="00A93E29" w:rsidRPr="00397599">
        <w:rPr>
          <w:rFonts w:ascii="Arial Narrow" w:hAnsi="Arial Narrow" w:cs="Arial"/>
          <w:szCs w:val="22"/>
        </w:rPr>
        <w:t>informačný systém</w:t>
      </w:r>
      <w:r w:rsidRPr="00397599">
        <w:rPr>
          <w:rFonts w:ascii="Arial Narrow" w:hAnsi="Arial Narrow" w:cs="Arial"/>
          <w:szCs w:val="22"/>
        </w:rPr>
        <w:t xml:space="preserve"> </w:t>
      </w:r>
      <w:r w:rsidR="00A93E29" w:rsidRPr="00397599">
        <w:rPr>
          <w:rFonts w:ascii="Arial Narrow" w:hAnsi="Arial Narrow" w:cs="Arial"/>
          <w:szCs w:val="22"/>
        </w:rPr>
        <w:t xml:space="preserve">od spoločnosti Qmatic </w:t>
      </w:r>
      <w:r w:rsidRPr="00397599">
        <w:rPr>
          <w:rFonts w:ascii="Arial Narrow" w:hAnsi="Arial Narrow" w:cs="Arial"/>
          <w:szCs w:val="22"/>
        </w:rPr>
        <w:t xml:space="preserve">(ďalej “APV </w:t>
      </w:r>
      <w:r w:rsidR="004B5755" w:rsidRPr="00397599">
        <w:rPr>
          <w:rFonts w:ascii="Arial Narrow" w:hAnsi="Arial Narrow" w:cs="Arial"/>
          <w:szCs w:val="22"/>
        </w:rPr>
        <w:t xml:space="preserve">alebo aj </w:t>
      </w:r>
      <w:r w:rsidR="00A93E29" w:rsidRPr="00397599">
        <w:rPr>
          <w:rFonts w:ascii="Arial Narrow" w:hAnsi="Arial Narrow" w:cs="Arial"/>
          <w:szCs w:val="22"/>
        </w:rPr>
        <w:t>Orchestra</w:t>
      </w:r>
      <w:r w:rsidRPr="00397599">
        <w:rPr>
          <w:rFonts w:ascii="Arial Narrow" w:hAnsi="Arial Narrow" w:cs="Arial"/>
          <w:szCs w:val="22"/>
        </w:rPr>
        <w:t>“ ).</w:t>
      </w:r>
    </w:p>
    <w:p w14:paraId="00126A92" w14:textId="07B4AF96" w:rsidR="00C52CB0" w:rsidRPr="00397599" w:rsidRDefault="000D22BB" w:rsidP="00213A82">
      <w:pPr>
        <w:pStyle w:val="Style1-heading2"/>
        <w:rPr>
          <w:rFonts w:ascii="Arial Narrow" w:hAnsi="Arial Narrow"/>
          <w:sz w:val="22"/>
          <w:szCs w:val="22"/>
        </w:rPr>
      </w:pPr>
      <w:bookmarkStart w:id="7" w:name="_Toc155186168"/>
      <w:r w:rsidRPr="00397599">
        <w:rPr>
          <w:rFonts w:ascii="Arial Narrow" w:hAnsi="Arial Narrow"/>
          <w:sz w:val="22"/>
          <w:szCs w:val="22"/>
        </w:rPr>
        <w:t>Základné vlastnosti systému</w:t>
      </w:r>
      <w:bookmarkEnd w:id="7"/>
    </w:p>
    <w:p w14:paraId="649D8660" w14:textId="77777777" w:rsidR="00C52CB0" w:rsidRPr="00397599" w:rsidRDefault="00C52CB0" w:rsidP="00213A82">
      <w:pPr>
        <w:rPr>
          <w:rFonts w:ascii="Arial Narrow" w:hAnsi="Arial Narrow"/>
          <w:szCs w:val="22"/>
        </w:rPr>
      </w:pPr>
    </w:p>
    <w:p w14:paraId="52538F01" w14:textId="77777777" w:rsidR="000D22BB" w:rsidRPr="00397599" w:rsidRDefault="000D22BB" w:rsidP="000D22BB">
      <w:pPr>
        <w:jc w:val="both"/>
        <w:rPr>
          <w:rFonts w:ascii="Arial Narrow" w:hAnsi="Arial Narrow" w:cs="Arial"/>
          <w:szCs w:val="22"/>
        </w:rPr>
      </w:pPr>
      <w:r w:rsidRPr="00397599">
        <w:rPr>
          <w:rFonts w:ascii="Arial Narrow" w:hAnsi="Arial Narrow" w:cs="Arial"/>
          <w:szCs w:val="22"/>
        </w:rPr>
        <w:t>Vyvolávací systém zabezpečuje nasledovné funkcie:</w:t>
      </w:r>
    </w:p>
    <w:p w14:paraId="5AEA82BE" w14:textId="77777777" w:rsidR="003561AD" w:rsidRPr="00397599" w:rsidRDefault="00BE103F" w:rsidP="00456A75">
      <w:pPr>
        <w:pStyle w:val="Odsekzoznamu"/>
        <w:numPr>
          <w:ilvl w:val="0"/>
          <w:numId w:val="2"/>
        </w:numPr>
        <w:jc w:val="both"/>
        <w:rPr>
          <w:rFonts w:ascii="Arial Narrow" w:hAnsi="Arial Narrow" w:cs="Arial"/>
          <w:szCs w:val="22"/>
        </w:rPr>
      </w:pPr>
      <w:r w:rsidRPr="00397599">
        <w:rPr>
          <w:rFonts w:ascii="Arial Narrow" w:hAnsi="Arial Narrow" w:cs="Arial"/>
          <w:szCs w:val="22"/>
        </w:rPr>
        <w:t>systém zabezpečuje distribúciu klientov na základe zvolenej služby</w:t>
      </w:r>
      <w:r w:rsidR="0079077B" w:rsidRPr="00397599">
        <w:rPr>
          <w:rFonts w:ascii="Arial Narrow" w:hAnsi="Arial Narrow" w:cs="Arial"/>
          <w:szCs w:val="22"/>
        </w:rPr>
        <w:t xml:space="preserve"> do jednotlivých front</w:t>
      </w:r>
    </w:p>
    <w:p w14:paraId="23320FAB" w14:textId="1581F0E9" w:rsidR="00BE103F" w:rsidRPr="00397599" w:rsidRDefault="003561AD" w:rsidP="00456A75">
      <w:pPr>
        <w:pStyle w:val="Odsekzoznamu"/>
        <w:numPr>
          <w:ilvl w:val="0"/>
          <w:numId w:val="2"/>
        </w:numPr>
        <w:jc w:val="both"/>
        <w:rPr>
          <w:rFonts w:ascii="Arial Narrow" w:hAnsi="Arial Narrow" w:cs="Arial"/>
          <w:szCs w:val="22"/>
        </w:rPr>
      </w:pPr>
      <w:r w:rsidRPr="00397599">
        <w:rPr>
          <w:rFonts w:ascii="Arial Narrow" w:hAnsi="Arial Narrow" w:cs="Arial"/>
          <w:szCs w:val="22"/>
        </w:rPr>
        <w:t xml:space="preserve">systém umožňuje konfiguráciu </w:t>
      </w:r>
      <w:r w:rsidR="00BE103F" w:rsidRPr="00397599">
        <w:rPr>
          <w:rFonts w:ascii="Arial Narrow" w:hAnsi="Arial Narrow" w:cs="Arial"/>
          <w:szCs w:val="22"/>
        </w:rPr>
        <w:t xml:space="preserve">pravidiel smerovania </w:t>
      </w:r>
      <w:r w:rsidRPr="00397599">
        <w:rPr>
          <w:rFonts w:ascii="Arial Narrow" w:hAnsi="Arial Narrow" w:cs="Arial"/>
          <w:szCs w:val="22"/>
        </w:rPr>
        <w:t>klientov na jednotlivých lokalitách a to na základe rôznych atribútov definovaných správcom systému</w:t>
      </w:r>
    </w:p>
    <w:p w14:paraId="48857C21" w14:textId="39C0BFEB" w:rsidR="0079077B" w:rsidRPr="00397599" w:rsidRDefault="0079077B" w:rsidP="00456A75">
      <w:pPr>
        <w:pStyle w:val="Odsekzoznamu"/>
        <w:numPr>
          <w:ilvl w:val="0"/>
          <w:numId w:val="2"/>
        </w:numPr>
        <w:jc w:val="both"/>
        <w:rPr>
          <w:rFonts w:ascii="Arial Narrow" w:hAnsi="Arial Narrow" w:cs="Arial"/>
          <w:szCs w:val="22"/>
        </w:rPr>
      </w:pPr>
      <w:r w:rsidRPr="00397599">
        <w:rPr>
          <w:rFonts w:ascii="Arial Narrow" w:hAnsi="Arial Narrow" w:cs="Arial"/>
          <w:szCs w:val="22"/>
        </w:rPr>
        <w:t>systém umožňuje riadenie prevádzky jednotlivých pracovísk</w:t>
      </w:r>
    </w:p>
    <w:p w14:paraId="21A51455" w14:textId="3A4C7BB1" w:rsidR="00A93E29" w:rsidRPr="00397599" w:rsidRDefault="00A93E29" w:rsidP="00456A75">
      <w:pPr>
        <w:pStyle w:val="Odsekzoznamu"/>
        <w:numPr>
          <w:ilvl w:val="0"/>
          <w:numId w:val="2"/>
        </w:numPr>
        <w:jc w:val="both"/>
        <w:rPr>
          <w:rFonts w:ascii="Arial Narrow" w:hAnsi="Arial Narrow" w:cs="Arial"/>
          <w:szCs w:val="22"/>
        </w:rPr>
      </w:pPr>
      <w:r w:rsidRPr="00397599">
        <w:rPr>
          <w:rFonts w:ascii="Arial Narrow" w:hAnsi="Arial Narrow" w:cs="Arial"/>
          <w:szCs w:val="22"/>
        </w:rPr>
        <w:t>systém umožňuje klientom online rezerváciu termínu na požadovanú službu</w:t>
      </w:r>
    </w:p>
    <w:p w14:paraId="6AA1F081" w14:textId="2F770751" w:rsidR="000D22BB" w:rsidRPr="00397599" w:rsidRDefault="000D22BB" w:rsidP="00456A75">
      <w:pPr>
        <w:pStyle w:val="Odsekzoznamu"/>
        <w:numPr>
          <w:ilvl w:val="0"/>
          <w:numId w:val="2"/>
        </w:numPr>
        <w:jc w:val="both"/>
        <w:rPr>
          <w:rFonts w:ascii="Arial Narrow" w:hAnsi="Arial Narrow" w:cs="Arial"/>
          <w:szCs w:val="22"/>
        </w:rPr>
      </w:pPr>
      <w:r w:rsidRPr="00397599">
        <w:rPr>
          <w:rFonts w:ascii="Arial Narrow" w:hAnsi="Arial Narrow" w:cs="Arial"/>
          <w:szCs w:val="22"/>
        </w:rPr>
        <w:t xml:space="preserve">systém umožňuje klientom zvoliť požadovanú službu a vytlačiť si lístok, na ktorom sú uvedené informácie </w:t>
      </w:r>
      <w:r w:rsidR="003561AD" w:rsidRPr="00397599">
        <w:rPr>
          <w:rFonts w:ascii="Arial Narrow" w:hAnsi="Arial Narrow" w:cs="Arial"/>
          <w:szCs w:val="22"/>
        </w:rPr>
        <w:t xml:space="preserve">ako napríklad </w:t>
      </w:r>
      <w:r w:rsidRPr="00397599">
        <w:rPr>
          <w:rFonts w:ascii="Arial Narrow" w:hAnsi="Arial Narrow" w:cs="Arial"/>
          <w:szCs w:val="22"/>
        </w:rPr>
        <w:t>číslo klienta, požadovaná služba, prípadne doplnkové informácie ako počet čakajúcich klientov</w:t>
      </w:r>
      <w:r w:rsidR="003561AD" w:rsidRPr="00397599">
        <w:rPr>
          <w:rFonts w:ascii="Arial Narrow" w:hAnsi="Arial Narrow" w:cs="Arial"/>
          <w:szCs w:val="22"/>
        </w:rPr>
        <w:t xml:space="preserve"> a pod</w:t>
      </w:r>
      <w:r w:rsidR="00C52CB0" w:rsidRPr="00397599">
        <w:rPr>
          <w:rFonts w:ascii="Arial Narrow" w:hAnsi="Arial Narrow" w:cs="Arial"/>
          <w:szCs w:val="22"/>
        </w:rPr>
        <w:t>obne</w:t>
      </w:r>
    </w:p>
    <w:p w14:paraId="24F6E6BF" w14:textId="16AE3810" w:rsidR="00A93E29" w:rsidRPr="00397599" w:rsidRDefault="00A93E29" w:rsidP="00456A75">
      <w:pPr>
        <w:pStyle w:val="Odsekzoznamu"/>
        <w:numPr>
          <w:ilvl w:val="0"/>
          <w:numId w:val="2"/>
        </w:numPr>
        <w:jc w:val="both"/>
        <w:rPr>
          <w:rFonts w:ascii="Arial Narrow" w:hAnsi="Arial Narrow" w:cs="Arial"/>
          <w:szCs w:val="22"/>
        </w:rPr>
      </w:pPr>
      <w:r w:rsidRPr="00397599">
        <w:rPr>
          <w:rFonts w:ascii="Arial Narrow" w:hAnsi="Arial Narrow" w:cs="Arial"/>
          <w:szCs w:val="22"/>
        </w:rPr>
        <w:t xml:space="preserve">systém umožňuje overenie online rezervácie </w:t>
      </w:r>
      <w:r w:rsidR="00BE103F" w:rsidRPr="00397599">
        <w:rPr>
          <w:rFonts w:ascii="Arial Narrow" w:hAnsi="Arial Narrow" w:cs="Arial"/>
          <w:szCs w:val="22"/>
        </w:rPr>
        <w:t xml:space="preserve">klienta </w:t>
      </w:r>
      <w:r w:rsidRPr="00397599">
        <w:rPr>
          <w:rFonts w:ascii="Arial Narrow" w:hAnsi="Arial Narrow" w:cs="Arial"/>
          <w:szCs w:val="22"/>
        </w:rPr>
        <w:t>skrz objednávací terminál</w:t>
      </w:r>
    </w:p>
    <w:p w14:paraId="6679D260" w14:textId="447C0662" w:rsidR="00BE103F" w:rsidRPr="00397599" w:rsidRDefault="00BE103F" w:rsidP="00456A75">
      <w:pPr>
        <w:pStyle w:val="Odsekzoznamu"/>
        <w:numPr>
          <w:ilvl w:val="0"/>
          <w:numId w:val="2"/>
        </w:numPr>
        <w:jc w:val="both"/>
        <w:rPr>
          <w:rFonts w:ascii="Arial Narrow" w:hAnsi="Arial Narrow" w:cs="Arial"/>
          <w:szCs w:val="22"/>
        </w:rPr>
      </w:pPr>
      <w:r w:rsidRPr="00397599">
        <w:rPr>
          <w:rFonts w:ascii="Arial Narrow" w:hAnsi="Arial Narrow" w:cs="Arial"/>
          <w:szCs w:val="22"/>
        </w:rPr>
        <w:t>systém umožňuje manažovanie rezervácií a jednotlivých front v reálnom čase</w:t>
      </w:r>
    </w:p>
    <w:p w14:paraId="52B8DA4F" w14:textId="7AC47E5E" w:rsidR="00BE103F" w:rsidRPr="00397599" w:rsidRDefault="00BE103F" w:rsidP="00456A75">
      <w:pPr>
        <w:pStyle w:val="Odsekzoznamu"/>
        <w:numPr>
          <w:ilvl w:val="0"/>
          <w:numId w:val="2"/>
        </w:numPr>
        <w:jc w:val="both"/>
        <w:rPr>
          <w:rFonts w:ascii="Arial Narrow" w:hAnsi="Arial Narrow" w:cs="Arial"/>
          <w:szCs w:val="22"/>
        </w:rPr>
      </w:pPr>
      <w:r w:rsidRPr="00397599">
        <w:rPr>
          <w:rFonts w:ascii="Arial Narrow" w:hAnsi="Arial Narrow" w:cs="Arial"/>
          <w:szCs w:val="22"/>
        </w:rPr>
        <w:t xml:space="preserve">systém umožňuje v reálnom čase sledovať stav jednotlivých front a výkonnostných parametrov </w:t>
      </w:r>
      <w:r w:rsidR="003561AD" w:rsidRPr="00397599">
        <w:rPr>
          <w:rFonts w:ascii="Arial Narrow" w:hAnsi="Arial Narrow" w:cs="Arial"/>
          <w:szCs w:val="22"/>
        </w:rPr>
        <w:t xml:space="preserve">lokalít a samotných </w:t>
      </w:r>
      <w:r w:rsidRPr="00397599">
        <w:rPr>
          <w:rFonts w:ascii="Arial Narrow" w:hAnsi="Arial Narrow" w:cs="Arial"/>
          <w:szCs w:val="22"/>
        </w:rPr>
        <w:t>pracovníkov</w:t>
      </w:r>
    </w:p>
    <w:p w14:paraId="06828D4B" w14:textId="128EA032" w:rsidR="00BE103F" w:rsidRPr="00397599" w:rsidRDefault="00BE103F" w:rsidP="00456A75">
      <w:pPr>
        <w:pStyle w:val="Odsekzoznamu"/>
        <w:numPr>
          <w:ilvl w:val="0"/>
          <w:numId w:val="2"/>
        </w:numPr>
        <w:jc w:val="both"/>
        <w:rPr>
          <w:rFonts w:ascii="Arial Narrow" w:hAnsi="Arial Narrow" w:cs="Arial"/>
          <w:szCs w:val="22"/>
        </w:rPr>
      </w:pPr>
      <w:r w:rsidRPr="00397599">
        <w:rPr>
          <w:rFonts w:ascii="Arial Narrow" w:hAnsi="Arial Narrow" w:cs="Arial"/>
          <w:szCs w:val="22"/>
        </w:rPr>
        <w:t>systém umožňuje vyhodnocovanie kľúčových parametrov prevádzky</w:t>
      </w:r>
      <w:r w:rsidR="003561AD" w:rsidRPr="00397599">
        <w:rPr>
          <w:rFonts w:ascii="Arial Narrow" w:hAnsi="Arial Narrow" w:cs="Arial"/>
          <w:szCs w:val="22"/>
        </w:rPr>
        <w:t xml:space="preserve"> </w:t>
      </w:r>
      <w:r w:rsidRPr="00397599">
        <w:rPr>
          <w:rFonts w:ascii="Arial Narrow" w:hAnsi="Arial Narrow" w:cs="Arial"/>
          <w:szCs w:val="22"/>
        </w:rPr>
        <w:t>skrz zabudovan</w:t>
      </w:r>
      <w:r w:rsidR="0079077B" w:rsidRPr="00397599">
        <w:rPr>
          <w:rFonts w:ascii="Arial Narrow" w:hAnsi="Arial Narrow" w:cs="Arial"/>
          <w:szCs w:val="22"/>
        </w:rPr>
        <w:t>é analytické nástroje</w:t>
      </w:r>
      <w:r w:rsidRPr="00397599">
        <w:rPr>
          <w:rFonts w:ascii="Arial Narrow" w:hAnsi="Arial Narrow" w:cs="Arial"/>
          <w:szCs w:val="22"/>
        </w:rPr>
        <w:t xml:space="preserve"> </w:t>
      </w:r>
    </w:p>
    <w:p w14:paraId="42D4A513" w14:textId="181AAA16" w:rsidR="0079077B" w:rsidRPr="00397599" w:rsidRDefault="0079077B" w:rsidP="00456A75">
      <w:pPr>
        <w:pStyle w:val="Odsekzoznamu"/>
        <w:numPr>
          <w:ilvl w:val="0"/>
          <w:numId w:val="2"/>
        </w:numPr>
        <w:jc w:val="both"/>
        <w:rPr>
          <w:rFonts w:ascii="Arial Narrow" w:hAnsi="Arial Narrow" w:cs="Arial"/>
          <w:szCs w:val="22"/>
        </w:rPr>
      </w:pPr>
      <w:r w:rsidRPr="00397599">
        <w:rPr>
          <w:rFonts w:ascii="Arial Narrow" w:hAnsi="Arial Narrow" w:cs="Arial"/>
          <w:szCs w:val="22"/>
        </w:rPr>
        <w:t>systém umožňuje pracovníkom na pracoviskách pomocou virtuálneho terminálu (web aplikácie) obslúžiť jednotlivých klientov v poradí, ktoré odzrkadľuje požadované nastavenia distribúcie klientov správcom systému</w:t>
      </w:r>
    </w:p>
    <w:p w14:paraId="1DB26D74" w14:textId="7DA1D4B9" w:rsidR="003561AD" w:rsidRPr="00397599" w:rsidRDefault="0079077B" w:rsidP="003561AD">
      <w:pPr>
        <w:pStyle w:val="Odsekzoznamu"/>
        <w:numPr>
          <w:ilvl w:val="0"/>
          <w:numId w:val="2"/>
        </w:numPr>
        <w:jc w:val="both"/>
        <w:rPr>
          <w:rFonts w:ascii="Arial Narrow" w:hAnsi="Arial Narrow" w:cs="Arial"/>
          <w:szCs w:val="22"/>
        </w:rPr>
      </w:pPr>
      <w:r w:rsidRPr="00397599">
        <w:rPr>
          <w:rFonts w:ascii="Arial Narrow" w:hAnsi="Arial Narrow" w:cs="Arial"/>
          <w:szCs w:val="22"/>
        </w:rPr>
        <w:t xml:space="preserve">systém umožňuje audio a vizuálnu navigáciu na </w:t>
      </w:r>
      <w:r w:rsidR="003561AD" w:rsidRPr="00397599">
        <w:rPr>
          <w:rFonts w:ascii="Arial Narrow" w:hAnsi="Arial Narrow" w:cs="Arial"/>
          <w:szCs w:val="22"/>
        </w:rPr>
        <w:t>lokalitách pre jednoduchú identifikáciu správneho pracoviska klientom</w:t>
      </w:r>
    </w:p>
    <w:p w14:paraId="70DA314A" w14:textId="72F62568" w:rsidR="003561AD" w:rsidRPr="00397599" w:rsidRDefault="008343C8" w:rsidP="003561AD">
      <w:pPr>
        <w:pStyle w:val="Odsekzoznamu"/>
        <w:numPr>
          <w:ilvl w:val="0"/>
          <w:numId w:val="2"/>
        </w:numPr>
        <w:jc w:val="both"/>
        <w:rPr>
          <w:rFonts w:ascii="Arial Narrow" w:hAnsi="Arial Narrow" w:cs="Arial"/>
          <w:szCs w:val="22"/>
        </w:rPr>
      </w:pPr>
      <w:r w:rsidRPr="00397599">
        <w:rPr>
          <w:rFonts w:ascii="Arial Narrow" w:hAnsi="Arial Narrow" w:cs="Arial"/>
          <w:szCs w:val="22"/>
        </w:rPr>
        <w:t>jednotlivé lokality a pracoviská sú vybavené navigačnými pomôckami a to:</w:t>
      </w:r>
    </w:p>
    <w:p w14:paraId="6805EC75" w14:textId="3E6B547F" w:rsidR="008343C8" w:rsidRPr="00397599" w:rsidRDefault="008343C8" w:rsidP="008343C8">
      <w:pPr>
        <w:pStyle w:val="Odsekzoznamu"/>
        <w:numPr>
          <w:ilvl w:val="1"/>
          <w:numId w:val="2"/>
        </w:numPr>
        <w:jc w:val="both"/>
        <w:rPr>
          <w:rFonts w:ascii="Arial Narrow" w:hAnsi="Arial Narrow" w:cs="Arial"/>
          <w:szCs w:val="22"/>
        </w:rPr>
      </w:pPr>
      <w:r w:rsidRPr="00397599">
        <w:rPr>
          <w:rFonts w:ascii="Arial Narrow" w:hAnsi="Arial Narrow" w:cs="Arial"/>
          <w:szCs w:val="22"/>
        </w:rPr>
        <w:t> objednávacími terminálmi</w:t>
      </w:r>
    </w:p>
    <w:p w14:paraId="41950AE1" w14:textId="4DDC90C0" w:rsidR="008343C8" w:rsidRPr="00397599" w:rsidRDefault="008343C8" w:rsidP="008343C8">
      <w:pPr>
        <w:pStyle w:val="Odsekzoznamu"/>
        <w:numPr>
          <w:ilvl w:val="1"/>
          <w:numId w:val="2"/>
        </w:numPr>
        <w:jc w:val="both"/>
        <w:rPr>
          <w:rFonts w:ascii="Arial Narrow" w:hAnsi="Arial Narrow" w:cs="Arial"/>
          <w:szCs w:val="22"/>
        </w:rPr>
      </w:pPr>
      <w:r w:rsidRPr="00397599">
        <w:rPr>
          <w:rFonts w:ascii="Arial Narrow" w:hAnsi="Arial Narrow" w:cs="Arial"/>
          <w:szCs w:val="22"/>
        </w:rPr>
        <w:t> displejmi</w:t>
      </w:r>
    </w:p>
    <w:p w14:paraId="7A3ADC6A" w14:textId="5092D9AA" w:rsidR="008343C8" w:rsidRPr="00397599" w:rsidRDefault="008343C8" w:rsidP="008343C8">
      <w:pPr>
        <w:pStyle w:val="Odsekzoznamu"/>
        <w:numPr>
          <w:ilvl w:val="2"/>
          <w:numId w:val="2"/>
        </w:numPr>
        <w:jc w:val="both"/>
        <w:rPr>
          <w:rFonts w:ascii="Arial Narrow" w:hAnsi="Arial Narrow" w:cs="Arial"/>
          <w:szCs w:val="22"/>
        </w:rPr>
      </w:pPr>
      <w:r w:rsidRPr="00397599">
        <w:rPr>
          <w:rFonts w:ascii="Arial Narrow" w:hAnsi="Arial Narrow" w:cs="Arial"/>
          <w:szCs w:val="22"/>
        </w:rPr>
        <w:t>hlavné navigačné displeje</w:t>
      </w:r>
    </w:p>
    <w:p w14:paraId="132EE000" w14:textId="037A8DE5" w:rsidR="008343C8" w:rsidRPr="00397599" w:rsidRDefault="008343C8" w:rsidP="008343C8">
      <w:pPr>
        <w:pStyle w:val="Odsekzoznamu"/>
        <w:numPr>
          <w:ilvl w:val="2"/>
          <w:numId w:val="2"/>
        </w:numPr>
        <w:jc w:val="both"/>
        <w:rPr>
          <w:rFonts w:ascii="Arial Narrow" w:hAnsi="Arial Narrow" w:cs="Arial"/>
          <w:szCs w:val="22"/>
        </w:rPr>
      </w:pPr>
      <w:r w:rsidRPr="00397599">
        <w:rPr>
          <w:rFonts w:ascii="Arial Narrow" w:hAnsi="Arial Narrow" w:cs="Arial"/>
          <w:szCs w:val="22"/>
        </w:rPr>
        <w:t>displeje pracovísk</w:t>
      </w:r>
    </w:p>
    <w:p w14:paraId="0FA23F78" w14:textId="017B1A1F" w:rsidR="008343C8" w:rsidRPr="00397599" w:rsidRDefault="008343C8" w:rsidP="00213A82">
      <w:pPr>
        <w:pStyle w:val="Odsekzoznamu"/>
        <w:numPr>
          <w:ilvl w:val="1"/>
          <w:numId w:val="2"/>
        </w:numPr>
        <w:jc w:val="both"/>
        <w:rPr>
          <w:rFonts w:ascii="Arial Narrow" w:hAnsi="Arial Narrow" w:cs="Arial"/>
          <w:szCs w:val="22"/>
        </w:rPr>
      </w:pPr>
      <w:r w:rsidRPr="00397599">
        <w:rPr>
          <w:rFonts w:ascii="Arial Narrow" w:hAnsi="Arial Narrow" w:cs="Arial"/>
          <w:szCs w:val="22"/>
        </w:rPr>
        <w:t> zvukovou signalizáciou (gong)</w:t>
      </w:r>
    </w:p>
    <w:p w14:paraId="5182A741" w14:textId="77777777" w:rsidR="008343C8" w:rsidRPr="00397599" w:rsidRDefault="008343C8" w:rsidP="00213A82">
      <w:pPr>
        <w:ind w:left="1800"/>
        <w:jc w:val="both"/>
        <w:rPr>
          <w:rFonts w:ascii="Arial Narrow" w:hAnsi="Arial Narrow" w:cs="Arial"/>
          <w:szCs w:val="22"/>
        </w:rPr>
      </w:pPr>
    </w:p>
    <w:p w14:paraId="7D6806DC" w14:textId="77777777" w:rsidR="000D22BB" w:rsidRPr="00397599" w:rsidRDefault="000D22BB" w:rsidP="000D22BB">
      <w:pPr>
        <w:rPr>
          <w:rFonts w:ascii="Arial Narrow" w:hAnsi="Arial Narrow"/>
          <w:szCs w:val="22"/>
        </w:rPr>
      </w:pPr>
    </w:p>
    <w:p w14:paraId="1ADC1B0A" w14:textId="68B0EA25" w:rsidR="000D22BB" w:rsidRPr="00397599" w:rsidRDefault="000D22BB" w:rsidP="000D22BB">
      <w:pPr>
        <w:pStyle w:val="Nadpis1"/>
        <w:numPr>
          <w:ilvl w:val="2"/>
          <w:numId w:val="1"/>
        </w:numPr>
        <w:rPr>
          <w:rFonts w:ascii="Arial Narrow" w:hAnsi="Arial Narrow" w:cs="Arial"/>
          <w:sz w:val="22"/>
          <w:szCs w:val="22"/>
        </w:rPr>
      </w:pPr>
      <w:bookmarkStart w:id="8" w:name="_Toc324428791"/>
      <w:bookmarkStart w:id="9" w:name="_Toc325637062"/>
      <w:bookmarkStart w:id="10" w:name="_Toc492987431"/>
      <w:bookmarkStart w:id="11" w:name="_Toc155186169"/>
      <w:r w:rsidRPr="00397599">
        <w:rPr>
          <w:rFonts w:ascii="Arial Narrow" w:hAnsi="Arial Narrow" w:cs="Arial"/>
          <w:sz w:val="22"/>
          <w:szCs w:val="22"/>
        </w:rPr>
        <w:lastRenderedPageBreak/>
        <w:t>Objednávací terminál</w:t>
      </w:r>
      <w:bookmarkEnd w:id="8"/>
      <w:bookmarkEnd w:id="9"/>
      <w:bookmarkEnd w:id="10"/>
      <w:r w:rsidR="00B67EB8" w:rsidRPr="00397599">
        <w:rPr>
          <w:rFonts w:ascii="Arial Narrow" w:hAnsi="Arial Narrow" w:cs="Arial"/>
          <w:sz w:val="22"/>
          <w:szCs w:val="22"/>
        </w:rPr>
        <w:t xml:space="preserve"> - KIOSK</w:t>
      </w:r>
      <w:bookmarkEnd w:id="11"/>
    </w:p>
    <w:p w14:paraId="09060C4D" w14:textId="2CB52D78" w:rsidR="000D22BB" w:rsidRPr="00397599" w:rsidRDefault="000D22BB" w:rsidP="000D22BB">
      <w:pPr>
        <w:jc w:val="both"/>
        <w:rPr>
          <w:rFonts w:ascii="Arial Narrow" w:hAnsi="Arial Narrow" w:cs="Arial"/>
          <w:szCs w:val="22"/>
        </w:rPr>
      </w:pPr>
      <w:r w:rsidRPr="00397599">
        <w:rPr>
          <w:rFonts w:ascii="Arial Narrow" w:hAnsi="Arial Narrow" w:cs="Arial"/>
          <w:szCs w:val="22"/>
        </w:rPr>
        <w:t>Objednávací terminál (</w:t>
      </w:r>
      <w:r w:rsidR="001D5DE0" w:rsidRPr="00397599">
        <w:rPr>
          <w:rFonts w:ascii="Arial Narrow" w:hAnsi="Arial Narrow" w:cs="Arial"/>
          <w:szCs w:val="22"/>
        </w:rPr>
        <w:t>KIOSK</w:t>
      </w:r>
      <w:r w:rsidRPr="00397599">
        <w:rPr>
          <w:rFonts w:ascii="Arial Narrow" w:hAnsi="Arial Narrow" w:cs="Arial"/>
          <w:szCs w:val="22"/>
        </w:rPr>
        <w:t>), je zariadenie, ktoré</w:t>
      </w:r>
      <w:r w:rsidR="00CE22BB" w:rsidRPr="00397599">
        <w:rPr>
          <w:rFonts w:ascii="Arial Narrow" w:hAnsi="Arial Narrow" w:cs="Arial"/>
          <w:szCs w:val="22"/>
        </w:rPr>
        <w:t xml:space="preserve"> </w:t>
      </w:r>
      <w:r w:rsidRPr="00397599">
        <w:rPr>
          <w:rFonts w:ascii="Arial Narrow" w:hAnsi="Arial Narrow" w:cs="Arial"/>
          <w:szCs w:val="22"/>
        </w:rPr>
        <w:t>má v sebe zabudovan</w:t>
      </w:r>
      <w:r w:rsidR="00A902E5" w:rsidRPr="00397599">
        <w:rPr>
          <w:rFonts w:ascii="Arial Narrow" w:hAnsi="Arial Narrow" w:cs="Arial"/>
          <w:szCs w:val="22"/>
        </w:rPr>
        <w:t>ú</w:t>
      </w:r>
      <w:r w:rsidRPr="00397599">
        <w:rPr>
          <w:rFonts w:ascii="Arial Narrow" w:hAnsi="Arial Narrow" w:cs="Arial"/>
          <w:szCs w:val="22"/>
        </w:rPr>
        <w:t xml:space="preserve"> </w:t>
      </w:r>
      <w:r w:rsidR="00C52CB0" w:rsidRPr="00397599">
        <w:rPr>
          <w:rFonts w:ascii="Arial Narrow" w:hAnsi="Arial Narrow" w:cs="Arial"/>
          <w:szCs w:val="22"/>
        </w:rPr>
        <w:t>riadiacu</w:t>
      </w:r>
      <w:r w:rsidR="008343C8" w:rsidRPr="00397599">
        <w:rPr>
          <w:rFonts w:ascii="Arial Narrow" w:hAnsi="Arial Narrow" w:cs="Arial"/>
          <w:szCs w:val="22"/>
        </w:rPr>
        <w:t xml:space="preserve"> jednotku</w:t>
      </w:r>
      <w:r w:rsidRPr="00397599">
        <w:rPr>
          <w:rFonts w:ascii="Arial Narrow" w:hAnsi="Arial Narrow" w:cs="Arial"/>
          <w:szCs w:val="22"/>
        </w:rPr>
        <w:t xml:space="preserve"> s dotykovým displejom a ďalšie periférie, ktoré sú potrebné pre</w:t>
      </w:r>
      <w:r w:rsidR="00C52CB0" w:rsidRPr="00397599">
        <w:rPr>
          <w:rFonts w:ascii="Arial Narrow" w:hAnsi="Arial Narrow" w:cs="Arial"/>
          <w:szCs w:val="22"/>
        </w:rPr>
        <w:t xml:space="preserve"> </w:t>
      </w:r>
      <w:r w:rsidR="00A902E5" w:rsidRPr="00397599">
        <w:rPr>
          <w:rFonts w:ascii="Arial Narrow" w:hAnsi="Arial Narrow" w:cs="Arial"/>
          <w:szCs w:val="22"/>
        </w:rPr>
        <w:t>obsluhu klientov</w:t>
      </w:r>
      <w:r w:rsidR="00C52CB0" w:rsidRPr="00397599">
        <w:rPr>
          <w:rFonts w:ascii="Arial Narrow" w:hAnsi="Arial Narrow" w:cs="Arial"/>
          <w:szCs w:val="22"/>
        </w:rPr>
        <w:t xml:space="preserve"> </w:t>
      </w:r>
      <w:r w:rsidR="00A902E5" w:rsidRPr="00397599">
        <w:rPr>
          <w:rFonts w:ascii="Arial Narrow" w:hAnsi="Arial Narrow" w:cs="Arial"/>
          <w:szCs w:val="22"/>
        </w:rPr>
        <w:t>ako napríklad</w:t>
      </w:r>
      <w:r w:rsidR="00C52CB0" w:rsidRPr="00397599">
        <w:rPr>
          <w:rFonts w:ascii="Arial Narrow" w:hAnsi="Arial Narrow" w:cs="Arial"/>
          <w:szCs w:val="22"/>
        </w:rPr>
        <w:t xml:space="preserve"> </w:t>
      </w:r>
      <w:r w:rsidRPr="00397599">
        <w:rPr>
          <w:rFonts w:ascii="Arial Narrow" w:hAnsi="Arial Narrow" w:cs="Arial"/>
          <w:szCs w:val="22"/>
        </w:rPr>
        <w:t xml:space="preserve">tlačiareň lístkov. </w:t>
      </w:r>
      <w:r w:rsidR="00A902E5" w:rsidRPr="00397599">
        <w:rPr>
          <w:rFonts w:ascii="Arial Narrow" w:hAnsi="Arial Narrow" w:cs="Arial"/>
          <w:szCs w:val="22"/>
        </w:rPr>
        <w:t>Riadiaca jednotka</w:t>
      </w:r>
      <w:r w:rsidRPr="00397599">
        <w:rPr>
          <w:rFonts w:ascii="Arial Narrow" w:hAnsi="Arial Narrow" w:cs="Arial"/>
          <w:szCs w:val="22"/>
        </w:rPr>
        <w:t xml:space="preserve"> </w:t>
      </w:r>
      <w:r w:rsidR="00A902E5" w:rsidRPr="00397599">
        <w:rPr>
          <w:rFonts w:ascii="Arial Narrow" w:hAnsi="Arial Narrow" w:cs="Arial"/>
          <w:szCs w:val="22"/>
        </w:rPr>
        <w:t xml:space="preserve">zabezpečuje komunikáciu </w:t>
      </w:r>
      <w:r w:rsidR="00BE0237" w:rsidRPr="00397599">
        <w:rPr>
          <w:rFonts w:ascii="Arial Narrow" w:hAnsi="Arial Narrow" w:cs="Arial"/>
          <w:szCs w:val="22"/>
        </w:rPr>
        <w:t xml:space="preserve">a riadenie </w:t>
      </w:r>
      <w:r w:rsidR="00A902E5" w:rsidRPr="00397599">
        <w:rPr>
          <w:rFonts w:ascii="Arial Narrow" w:hAnsi="Arial Narrow" w:cs="Arial"/>
          <w:szCs w:val="22"/>
        </w:rPr>
        <w:t>periféri</w:t>
      </w:r>
      <w:r w:rsidR="00BE0237" w:rsidRPr="00397599">
        <w:rPr>
          <w:rFonts w:ascii="Arial Narrow" w:hAnsi="Arial Narrow" w:cs="Arial"/>
          <w:szCs w:val="22"/>
        </w:rPr>
        <w:t>í</w:t>
      </w:r>
      <w:r w:rsidR="00A902E5" w:rsidRPr="00397599">
        <w:rPr>
          <w:rFonts w:ascii="Arial Narrow" w:hAnsi="Arial Narrow" w:cs="Arial"/>
          <w:szCs w:val="22"/>
        </w:rPr>
        <w:t xml:space="preserve"> kiosku a lokality na ktorej je umiestnená. Ďalej </w:t>
      </w:r>
      <w:r w:rsidR="00BE0237" w:rsidRPr="00397599">
        <w:rPr>
          <w:rFonts w:ascii="Arial Narrow" w:hAnsi="Arial Narrow" w:cs="Arial"/>
          <w:szCs w:val="22"/>
        </w:rPr>
        <w:t xml:space="preserve">zabezpečuje komunikáciu s </w:t>
      </w:r>
      <w:r w:rsidR="00A902E5" w:rsidRPr="00397599">
        <w:rPr>
          <w:rFonts w:ascii="Arial Narrow" w:hAnsi="Arial Narrow" w:cs="Arial"/>
          <w:szCs w:val="22"/>
        </w:rPr>
        <w:t xml:space="preserve">centrálnym </w:t>
      </w:r>
      <w:r w:rsidR="00BE0237" w:rsidRPr="00397599">
        <w:rPr>
          <w:rFonts w:ascii="Arial Narrow" w:hAnsi="Arial Narrow" w:cs="Arial"/>
          <w:szCs w:val="22"/>
        </w:rPr>
        <w:t>informačným systémom Orchestra a zobrazenie obsahu na obrazovke kiosku (vizuálne zobrazenie poskytovaných služieb skrz GUI)</w:t>
      </w:r>
    </w:p>
    <w:p w14:paraId="4812AC41" w14:textId="77777777" w:rsidR="000D22BB" w:rsidRPr="00397599" w:rsidRDefault="000D22BB" w:rsidP="000D22BB">
      <w:pPr>
        <w:jc w:val="both"/>
        <w:rPr>
          <w:rFonts w:ascii="Arial Narrow" w:hAnsi="Arial Narrow" w:cs="Arial"/>
          <w:szCs w:val="22"/>
        </w:rPr>
      </w:pPr>
    </w:p>
    <w:p w14:paraId="0F6721FE" w14:textId="7D43251B" w:rsidR="00E02C93" w:rsidRPr="00397599" w:rsidRDefault="00E02C93" w:rsidP="00E02C93">
      <w:pPr>
        <w:jc w:val="both"/>
        <w:rPr>
          <w:rFonts w:ascii="Arial Narrow" w:hAnsi="Arial Narrow" w:cs="Arial"/>
          <w:szCs w:val="22"/>
        </w:rPr>
      </w:pPr>
      <w:r w:rsidRPr="00397599">
        <w:rPr>
          <w:rFonts w:ascii="Arial Narrow" w:hAnsi="Arial Narrow" w:cs="Arial"/>
          <w:szCs w:val="22"/>
        </w:rPr>
        <w:t>Objednávací terminál je umiestnený na verejne dostupnom mieste</w:t>
      </w:r>
      <w:r w:rsidR="00BE0237" w:rsidRPr="00397599">
        <w:rPr>
          <w:rFonts w:ascii="Arial Narrow" w:hAnsi="Arial Narrow" w:cs="Arial"/>
          <w:szCs w:val="22"/>
        </w:rPr>
        <w:t>.</w:t>
      </w:r>
      <w:r w:rsidRPr="00397599">
        <w:rPr>
          <w:rFonts w:ascii="Arial Narrow" w:hAnsi="Arial Narrow" w:cs="Arial"/>
          <w:szCs w:val="22"/>
        </w:rPr>
        <w:t xml:space="preserve"> Obrazovka je rozdelená do niekoľkých</w:t>
      </w:r>
      <w:r w:rsidR="00BE0237" w:rsidRPr="00397599">
        <w:rPr>
          <w:rFonts w:ascii="Arial Narrow" w:hAnsi="Arial Narrow" w:cs="Arial"/>
          <w:szCs w:val="22"/>
        </w:rPr>
        <w:t xml:space="preserve"> </w:t>
      </w:r>
      <w:r w:rsidR="006F7DE7" w:rsidRPr="00397599">
        <w:rPr>
          <w:rFonts w:ascii="Arial Narrow" w:hAnsi="Arial Narrow" w:cs="Arial"/>
          <w:szCs w:val="22"/>
        </w:rPr>
        <w:t>modifikovateľných</w:t>
      </w:r>
      <w:r w:rsidRPr="00397599">
        <w:rPr>
          <w:rFonts w:ascii="Arial Narrow" w:hAnsi="Arial Narrow" w:cs="Arial"/>
          <w:szCs w:val="22"/>
        </w:rPr>
        <w:t xml:space="preserve"> </w:t>
      </w:r>
      <w:r w:rsidR="00BE0237" w:rsidRPr="00397599">
        <w:rPr>
          <w:rFonts w:ascii="Arial Narrow" w:hAnsi="Arial Narrow" w:cs="Arial"/>
          <w:szCs w:val="22"/>
        </w:rPr>
        <w:t>segmentov ako napríklad</w:t>
      </w:r>
      <w:r w:rsidR="00C52CB0" w:rsidRPr="00397599">
        <w:rPr>
          <w:rFonts w:ascii="Arial Narrow" w:hAnsi="Arial Narrow" w:cs="Arial"/>
          <w:szCs w:val="22"/>
        </w:rPr>
        <w:t xml:space="preserve"> </w:t>
      </w:r>
      <w:r w:rsidR="00BE0237" w:rsidRPr="00397599">
        <w:rPr>
          <w:rFonts w:ascii="Arial Narrow" w:hAnsi="Arial Narrow" w:cs="Arial"/>
          <w:szCs w:val="22"/>
        </w:rPr>
        <w:t>č</w:t>
      </w:r>
      <w:r w:rsidRPr="00397599">
        <w:rPr>
          <w:rFonts w:ascii="Arial Narrow" w:hAnsi="Arial Narrow" w:cs="Arial"/>
          <w:szCs w:val="22"/>
        </w:rPr>
        <w:t>íselník</w:t>
      </w:r>
      <w:r w:rsidR="00BE0237" w:rsidRPr="00397599">
        <w:rPr>
          <w:rFonts w:ascii="Arial Narrow" w:hAnsi="Arial Narrow" w:cs="Arial"/>
          <w:szCs w:val="22"/>
        </w:rPr>
        <w:t>y</w:t>
      </w:r>
      <w:r w:rsidRPr="00397599">
        <w:rPr>
          <w:rFonts w:ascii="Arial Narrow" w:hAnsi="Arial Narrow" w:cs="Arial"/>
          <w:szCs w:val="22"/>
        </w:rPr>
        <w:t xml:space="preserve"> poskytovaných služieb, vybrané služby</w:t>
      </w:r>
      <w:r w:rsidR="00C52CB0" w:rsidRPr="00397599">
        <w:rPr>
          <w:rFonts w:ascii="Arial Narrow" w:hAnsi="Arial Narrow" w:cs="Arial"/>
          <w:szCs w:val="22"/>
        </w:rPr>
        <w:t xml:space="preserve">, </w:t>
      </w:r>
      <w:r w:rsidRPr="00397599">
        <w:rPr>
          <w:rFonts w:ascii="Arial Narrow" w:hAnsi="Arial Narrow" w:cs="Arial"/>
          <w:szCs w:val="22"/>
        </w:rPr>
        <w:t>doplnkové informácie</w:t>
      </w:r>
      <w:r w:rsidR="00BE0237" w:rsidRPr="00397599">
        <w:rPr>
          <w:rFonts w:ascii="Arial Narrow" w:hAnsi="Arial Narrow" w:cs="Arial"/>
          <w:szCs w:val="22"/>
        </w:rPr>
        <w:t>, jazyk a podobne</w:t>
      </w:r>
      <w:r w:rsidRPr="00397599">
        <w:rPr>
          <w:rFonts w:ascii="Arial Narrow" w:hAnsi="Arial Narrow" w:cs="Arial"/>
          <w:szCs w:val="22"/>
        </w:rPr>
        <w:t>.</w:t>
      </w:r>
      <w:r w:rsidR="00BE0237" w:rsidRPr="00397599">
        <w:rPr>
          <w:rFonts w:ascii="Arial Narrow" w:hAnsi="Arial Narrow" w:cs="Arial"/>
          <w:szCs w:val="22"/>
        </w:rPr>
        <w:t xml:space="preserve"> Kiosk podporuje plne </w:t>
      </w:r>
      <w:r w:rsidR="006F7DE7" w:rsidRPr="00397599">
        <w:rPr>
          <w:rFonts w:ascii="Arial Narrow" w:hAnsi="Arial Narrow" w:cs="Arial"/>
          <w:szCs w:val="22"/>
        </w:rPr>
        <w:t>modifikovateľné</w:t>
      </w:r>
      <w:r w:rsidR="00BE0237" w:rsidRPr="00397599">
        <w:rPr>
          <w:rFonts w:ascii="Arial Narrow" w:hAnsi="Arial Narrow" w:cs="Arial"/>
          <w:szCs w:val="22"/>
        </w:rPr>
        <w:t xml:space="preserve"> rozloženie objektov na obrazovke.</w:t>
      </w:r>
      <w:r w:rsidRPr="00397599">
        <w:rPr>
          <w:rFonts w:ascii="Arial Narrow" w:hAnsi="Arial Narrow" w:cs="Arial"/>
          <w:szCs w:val="22"/>
        </w:rPr>
        <w:t xml:space="preserve"> </w:t>
      </w:r>
      <w:r w:rsidR="00BE0237" w:rsidRPr="00397599">
        <w:rPr>
          <w:rFonts w:ascii="Arial Narrow" w:hAnsi="Arial Narrow" w:cs="Arial"/>
          <w:szCs w:val="22"/>
        </w:rPr>
        <w:t xml:space="preserve">Dotykové ovládanie umožňuje </w:t>
      </w:r>
      <w:r w:rsidR="00425558" w:rsidRPr="00397599">
        <w:rPr>
          <w:rFonts w:ascii="Arial Narrow" w:hAnsi="Arial Narrow" w:cs="Arial"/>
          <w:szCs w:val="22"/>
        </w:rPr>
        <w:t>klientom interagovať s obrazovkou pomocou dotyku (výber služby, identifikácia online rezervácie</w:t>
      </w:r>
      <w:r w:rsidR="00C52CB0" w:rsidRPr="00397599">
        <w:rPr>
          <w:rFonts w:ascii="Arial Narrow" w:hAnsi="Arial Narrow" w:cs="Arial"/>
          <w:szCs w:val="22"/>
        </w:rPr>
        <w:t>,</w:t>
      </w:r>
      <w:r w:rsidR="00425558" w:rsidRPr="00397599">
        <w:rPr>
          <w:rFonts w:ascii="Arial Narrow" w:hAnsi="Arial Narrow" w:cs="Arial"/>
          <w:szCs w:val="22"/>
        </w:rPr>
        <w:t xml:space="preserve"> a pod.</w:t>
      </w:r>
      <w:r w:rsidRPr="00397599">
        <w:rPr>
          <w:rFonts w:ascii="Arial Narrow" w:hAnsi="Arial Narrow" w:cs="Arial"/>
          <w:szCs w:val="22"/>
        </w:rPr>
        <w:t>.</w:t>
      </w:r>
      <w:r w:rsidR="00C52CB0" w:rsidRPr="00397599">
        <w:rPr>
          <w:rFonts w:ascii="Arial Narrow" w:hAnsi="Arial Narrow" w:cs="Arial"/>
          <w:szCs w:val="22"/>
        </w:rPr>
        <w:t>.)</w:t>
      </w:r>
      <w:r w:rsidRPr="00397599">
        <w:rPr>
          <w:rFonts w:ascii="Arial Narrow" w:hAnsi="Arial Narrow" w:cs="Arial"/>
          <w:szCs w:val="22"/>
        </w:rPr>
        <w:t xml:space="preserve"> Po zvolení požadovanej služby sa transakcia ukončí vytlačením lístka s poradovým číslom, prípadne ďalšími doplnkovými</w:t>
      </w:r>
      <w:r w:rsidR="00CE22BB" w:rsidRPr="00397599">
        <w:rPr>
          <w:rFonts w:ascii="Arial Narrow" w:hAnsi="Arial Narrow" w:cs="Arial"/>
          <w:szCs w:val="22"/>
        </w:rPr>
        <w:t xml:space="preserve"> </w:t>
      </w:r>
      <w:r w:rsidRPr="00397599">
        <w:rPr>
          <w:rFonts w:ascii="Arial Narrow" w:hAnsi="Arial Narrow" w:cs="Arial"/>
          <w:szCs w:val="22"/>
        </w:rPr>
        <w:t>informáciami.</w:t>
      </w:r>
    </w:p>
    <w:p w14:paraId="028FC1BA" w14:textId="77777777" w:rsidR="0068475E" w:rsidRPr="00397599" w:rsidRDefault="0068475E" w:rsidP="000D22BB">
      <w:pPr>
        <w:jc w:val="both"/>
        <w:rPr>
          <w:rFonts w:ascii="Arial Narrow" w:hAnsi="Arial Narrow" w:cs="Arial"/>
          <w:szCs w:val="22"/>
        </w:rPr>
      </w:pPr>
    </w:p>
    <w:p w14:paraId="6007B5BD" w14:textId="08336425" w:rsidR="000D22BB" w:rsidRPr="00397599" w:rsidRDefault="000D22BB" w:rsidP="000D22BB">
      <w:pPr>
        <w:rPr>
          <w:rFonts w:ascii="Arial Narrow" w:hAnsi="Arial Narrow" w:cs="Arial"/>
          <w:szCs w:val="22"/>
        </w:rPr>
      </w:pPr>
      <w:r w:rsidRPr="00397599">
        <w:rPr>
          <w:rFonts w:ascii="Arial Narrow" w:hAnsi="Arial Narrow" w:cs="Arial"/>
          <w:szCs w:val="22"/>
        </w:rPr>
        <w:t>Technická špecifikácia</w:t>
      </w:r>
      <w:r w:rsidR="004957AB" w:rsidRPr="00397599">
        <w:rPr>
          <w:rFonts w:ascii="Arial Narrow" w:hAnsi="Arial Narrow" w:cs="Arial"/>
          <w:szCs w:val="22"/>
        </w:rPr>
        <w:t xml:space="preserve"> – Variant A</w:t>
      </w:r>
      <w:r w:rsidRPr="00397599">
        <w:rPr>
          <w:rFonts w:ascii="Arial Narrow" w:hAnsi="Arial Narrow" w:cs="Arial"/>
          <w:szCs w:val="22"/>
        </w:rPr>
        <w:t>:</w:t>
      </w:r>
    </w:p>
    <w:p w14:paraId="3AB228FD" w14:textId="77777777" w:rsidR="00D82D20" w:rsidRPr="00397599" w:rsidRDefault="00D82D20" w:rsidP="00456A75">
      <w:pPr>
        <w:pStyle w:val="Odsekzoznamu"/>
        <w:numPr>
          <w:ilvl w:val="0"/>
          <w:numId w:val="5"/>
        </w:numPr>
        <w:rPr>
          <w:rFonts w:ascii="Arial Narrow" w:hAnsi="Arial Narrow" w:cs="Arial"/>
          <w:szCs w:val="22"/>
        </w:rPr>
      </w:pPr>
      <w:r w:rsidRPr="00397599">
        <w:rPr>
          <w:rFonts w:ascii="Arial Narrow" w:hAnsi="Arial Narrow" w:cs="Arial"/>
          <w:szCs w:val="22"/>
        </w:rPr>
        <w:t>procesor: Intel E3300</w:t>
      </w:r>
    </w:p>
    <w:p w14:paraId="5FDB538A" w14:textId="77777777" w:rsidR="00D82D20" w:rsidRPr="00397599" w:rsidRDefault="00D82D20" w:rsidP="00456A75">
      <w:pPr>
        <w:pStyle w:val="Odsekzoznamu"/>
        <w:numPr>
          <w:ilvl w:val="0"/>
          <w:numId w:val="5"/>
        </w:numPr>
        <w:rPr>
          <w:rFonts w:ascii="Arial Narrow" w:hAnsi="Arial Narrow" w:cs="Arial"/>
          <w:szCs w:val="22"/>
        </w:rPr>
      </w:pPr>
      <w:r w:rsidRPr="00397599">
        <w:rPr>
          <w:rFonts w:ascii="Arial Narrow" w:hAnsi="Arial Narrow" w:cs="Arial"/>
          <w:szCs w:val="22"/>
        </w:rPr>
        <w:t>grafická karta: integrovaná na základnej doske</w:t>
      </w:r>
    </w:p>
    <w:p w14:paraId="7C20C8F8" w14:textId="77777777" w:rsidR="00D82D20" w:rsidRPr="00397599" w:rsidRDefault="00D82D20" w:rsidP="00456A75">
      <w:pPr>
        <w:pStyle w:val="Odsekzoznamu"/>
        <w:numPr>
          <w:ilvl w:val="0"/>
          <w:numId w:val="5"/>
        </w:numPr>
        <w:rPr>
          <w:rFonts w:ascii="Arial Narrow" w:hAnsi="Arial Narrow" w:cs="Arial"/>
          <w:szCs w:val="22"/>
        </w:rPr>
      </w:pPr>
      <w:r w:rsidRPr="00397599">
        <w:rPr>
          <w:rFonts w:ascii="Arial Narrow" w:hAnsi="Arial Narrow" w:cs="Arial"/>
          <w:szCs w:val="22"/>
        </w:rPr>
        <w:t>pamäť: 1GB DDR</w:t>
      </w:r>
    </w:p>
    <w:p w14:paraId="10CACB42" w14:textId="77777777" w:rsidR="00D82D20" w:rsidRPr="00397599" w:rsidRDefault="00D82D20" w:rsidP="00456A75">
      <w:pPr>
        <w:pStyle w:val="Odsekzoznamu"/>
        <w:numPr>
          <w:ilvl w:val="0"/>
          <w:numId w:val="5"/>
        </w:numPr>
        <w:rPr>
          <w:rFonts w:ascii="Arial Narrow" w:hAnsi="Arial Narrow" w:cs="Arial"/>
          <w:szCs w:val="22"/>
        </w:rPr>
      </w:pPr>
      <w:r w:rsidRPr="00397599">
        <w:rPr>
          <w:rFonts w:ascii="Arial Narrow" w:hAnsi="Arial Narrow" w:cs="Arial"/>
          <w:szCs w:val="22"/>
        </w:rPr>
        <w:t>pevný disk: 320 GB</w:t>
      </w:r>
    </w:p>
    <w:p w14:paraId="4EE44B83" w14:textId="77777777" w:rsidR="00D82D20" w:rsidRPr="00397599" w:rsidRDefault="00D82D20" w:rsidP="00456A75">
      <w:pPr>
        <w:pStyle w:val="Odsekzoznamu"/>
        <w:numPr>
          <w:ilvl w:val="0"/>
          <w:numId w:val="5"/>
        </w:numPr>
        <w:rPr>
          <w:rFonts w:ascii="Arial Narrow" w:hAnsi="Arial Narrow" w:cs="Arial"/>
          <w:szCs w:val="22"/>
        </w:rPr>
      </w:pPr>
      <w:r w:rsidRPr="00397599">
        <w:rPr>
          <w:rFonts w:ascii="Arial Narrow" w:hAnsi="Arial Narrow" w:cs="Arial"/>
          <w:szCs w:val="22"/>
        </w:rPr>
        <w:t>dotyková obrazovka: 17" (4:3) s kapacitnou dotykovou technológiou</w:t>
      </w:r>
    </w:p>
    <w:p w14:paraId="2731C4B2" w14:textId="3ECB555C" w:rsidR="00D82D20" w:rsidRPr="00397599" w:rsidRDefault="00D82D20" w:rsidP="00456A75">
      <w:pPr>
        <w:pStyle w:val="Odsekzoznamu"/>
        <w:numPr>
          <w:ilvl w:val="0"/>
          <w:numId w:val="5"/>
        </w:numPr>
        <w:rPr>
          <w:rFonts w:ascii="Arial Narrow" w:hAnsi="Arial Narrow" w:cs="Arial"/>
          <w:szCs w:val="22"/>
        </w:rPr>
      </w:pPr>
      <w:r w:rsidRPr="00397599">
        <w:rPr>
          <w:rFonts w:ascii="Arial Narrow" w:hAnsi="Arial Narrow" w:cs="Arial"/>
          <w:szCs w:val="22"/>
        </w:rPr>
        <w:t>tlačiareň: 80 mm EPSON termo</w:t>
      </w:r>
      <w:r w:rsidR="00C52CB0" w:rsidRPr="00397599">
        <w:rPr>
          <w:rFonts w:ascii="Arial Narrow" w:hAnsi="Arial Narrow" w:cs="Arial"/>
          <w:szCs w:val="22"/>
        </w:rPr>
        <w:t xml:space="preserve"> </w:t>
      </w:r>
      <w:r w:rsidRPr="00397599">
        <w:rPr>
          <w:rFonts w:ascii="Arial Narrow" w:hAnsi="Arial Narrow" w:cs="Arial"/>
          <w:szCs w:val="22"/>
        </w:rPr>
        <w:t>tlačiareň</w:t>
      </w:r>
    </w:p>
    <w:p w14:paraId="3B53ADEA" w14:textId="77777777" w:rsidR="00D82D20" w:rsidRPr="00397599" w:rsidRDefault="00D82D20" w:rsidP="00456A75">
      <w:pPr>
        <w:pStyle w:val="Odsekzoznamu"/>
        <w:numPr>
          <w:ilvl w:val="0"/>
          <w:numId w:val="5"/>
        </w:numPr>
        <w:rPr>
          <w:rFonts w:ascii="Arial Narrow" w:hAnsi="Arial Narrow" w:cs="Arial"/>
          <w:szCs w:val="22"/>
        </w:rPr>
      </w:pPr>
      <w:r w:rsidRPr="00397599">
        <w:rPr>
          <w:rFonts w:ascii="Arial Narrow" w:hAnsi="Arial Narrow" w:cs="Arial"/>
          <w:szCs w:val="22"/>
        </w:rPr>
        <w:t>rám: Kovový, striekaný</w:t>
      </w:r>
    </w:p>
    <w:p w14:paraId="1443CE44" w14:textId="77777777" w:rsidR="00D82D20" w:rsidRPr="00397599" w:rsidRDefault="00D82D20" w:rsidP="00456A75">
      <w:pPr>
        <w:pStyle w:val="Odsekzoznamu"/>
        <w:numPr>
          <w:ilvl w:val="0"/>
          <w:numId w:val="5"/>
        </w:numPr>
        <w:rPr>
          <w:rFonts w:ascii="Arial Narrow" w:hAnsi="Arial Narrow" w:cs="Arial"/>
          <w:szCs w:val="22"/>
        </w:rPr>
      </w:pPr>
      <w:r w:rsidRPr="00397599">
        <w:rPr>
          <w:rFonts w:ascii="Arial Narrow" w:hAnsi="Arial Narrow" w:cs="Arial"/>
          <w:szCs w:val="22"/>
        </w:rPr>
        <w:t xml:space="preserve">rozšírenie: čítačka kariet, čítačka čiarových kódov, WI-FI </w:t>
      </w:r>
    </w:p>
    <w:p w14:paraId="084CBB88" w14:textId="1D4668B1" w:rsidR="00D82D20" w:rsidRPr="00397599" w:rsidRDefault="00D82D20" w:rsidP="00456A75">
      <w:pPr>
        <w:pStyle w:val="Odsekzoznamu"/>
        <w:numPr>
          <w:ilvl w:val="0"/>
          <w:numId w:val="5"/>
        </w:numPr>
        <w:rPr>
          <w:rFonts w:ascii="Arial Narrow" w:hAnsi="Arial Narrow" w:cs="Arial"/>
          <w:szCs w:val="22"/>
        </w:rPr>
      </w:pPr>
      <w:r w:rsidRPr="00397599">
        <w:rPr>
          <w:rFonts w:ascii="Arial Narrow" w:hAnsi="Arial Narrow" w:cs="Arial"/>
          <w:szCs w:val="22"/>
        </w:rPr>
        <w:t>približné rozmery: (VxŠxH) 1440</w:t>
      </w:r>
      <w:r w:rsidR="004C0B03" w:rsidRPr="00397599">
        <w:rPr>
          <w:rFonts w:ascii="Arial Narrow" w:hAnsi="Arial Narrow" w:cs="Arial"/>
          <w:szCs w:val="22"/>
        </w:rPr>
        <w:t xml:space="preserve"> </w:t>
      </w:r>
      <w:r w:rsidRPr="00397599">
        <w:rPr>
          <w:rFonts w:ascii="Arial Narrow" w:hAnsi="Arial Narrow" w:cs="Arial"/>
          <w:szCs w:val="22"/>
        </w:rPr>
        <w:t>x</w:t>
      </w:r>
      <w:r w:rsidR="004C0B03" w:rsidRPr="00397599">
        <w:rPr>
          <w:rFonts w:ascii="Arial Narrow" w:hAnsi="Arial Narrow" w:cs="Arial"/>
          <w:szCs w:val="22"/>
        </w:rPr>
        <w:t xml:space="preserve"> </w:t>
      </w:r>
      <w:r w:rsidRPr="00397599">
        <w:rPr>
          <w:rFonts w:ascii="Arial Narrow" w:hAnsi="Arial Narrow" w:cs="Arial"/>
          <w:szCs w:val="22"/>
        </w:rPr>
        <w:t>450</w:t>
      </w:r>
      <w:r w:rsidR="004C0B03" w:rsidRPr="00397599">
        <w:rPr>
          <w:rFonts w:ascii="Arial Narrow" w:hAnsi="Arial Narrow" w:cs="Arial"/>
          <w:szCs w:val="22"/>
        </w:rPr>
        <w:t xml:space="preserve"> </w:t>
      </w:r>
      <w:r w:rsidRPr="00397599">
        <w:rPr>
          <w:rFonts w:ascii="Arial Narrow" w:hAnsi="Arial Narrow" w:cs="Arial"/>
          <w:szCs w:val="22"/>
        </w:rPr>
        <w:t>x</w:t>
      </w:r>
      <w:r w:rsidR="004C0B03" w:rsidRPr="00397599">
        <w:rPr>
          <w:rFonts w:ascii="Arial Narrow" w:hAnsi="Arial Narrow" w:cs="Arial"/>
          <w:szCs w:val="22"/>
        </w:rPr>
        <w:t xml:space="preserve"> </w:t>
      </w:r>
      <w:r w:rsidRPr="00397599">
        <w:rPr>
          <w:rFonts w:ascii="Arial Narrow" w:hAnsi="Arial Narrow" w:cs="Arial"/>
          <w:szCs w:val="22"/>
        </w:rPr>
        <w:t>414 mm</w:t>
      </w:r>
    </w:p>
    <w:p w14:paraId="02C3060F" w14:textId="77777777" w:rsidR="00D82D20" w:rsidRPr="00397599" w:rsidRDefault="00D82D20" w:rsidP="00456A75">
      <w:pPr>
        <w:pStyle w:val="Odsekzoznamu"/>
        <w:numPr>
          <w:ilvl w:val="0"/>
          <w:numId w:val="5"/>
        </w:numPr>
        <w:rPr>
          <w:rFonts w:ascii="Arial Narrow" w:hAnsi="Arial Narrow" w:cs="Arial"/>
          <w:szCs w:val="22"/>
        </w:rPr>
      </w:pPr>
      <w:r w:rsidRPr="00397599">
        <w:rPr>
          <w:rFonts w:ascii="Arial Narrow" w:hAnsi="Arial Narrow" w:cs="Arial"/>
          <w:szCs w:val="22"/>
        </w:rPr>
        <w:t>zodpovedajúce softvérové licencie</w:t>
      </w:r>
    </w:p>
    <w:p w14:paraId="0ECC2307" w14:textId="2E15A89A" w:rsidR="00D82D20" w:rsidRPr="00397599" w:rsidRDefault="00D82D20" w:rsidP="00456A75">
      <w:pPr>
        <w:pStyle w:val="Odsekzoznamu"/>
        <w:numPr>
          <w:ilvl w:val="0"/>
          <w:numId w:val="5"/>
        </w:numPr>
        <w:rPr>
          <w:rFonts w:ascii="Arial Narrow" w:hAnsi="Arial Narrow" w:cs="Arial"/>
          <w:szCs w:val="22"/>
        </w:rPr>
      </w:pPr>
      <w:r w:rsidRPr="00397599">
        <w:rPr>
          <w:rFonts w:ascii="Arial Narrow" w:hAnsi="Arial Narrow" w:cs="Arial"/>
          <w:szCs w:val="22"/>
        </w:rPr>
        <w:t>vyvolávací systém</w:t>
      </w:r>
    </w:p>
    <w:p w14:paraId="0FF1D651" w14:textId="30838DE8" w:rsidR="00980F0A" w:rsidRPr="00397599" w:rsidRDefault="00980F0A" w:rsidP="00456A75">
      <w:pPr>
        <w:pStyle w:val="Odsekzoznamu"/>
        <w:numPr>
          <w:ilvl w:val="0"/>
          <w:numId w:val="5"/>
        </w:numPr>
        <w:rPr>
          <w:rFonts w:ascii="Arial Narrow" w:hAnsi="Arial Narrow" w:cs="Arial"/>
          <w:szCs w:val="22"/>
        </w:rPr>
      </w:pPr>
      <w:r w:rsidRPr="00397599">
        <w:rPr>
          <w:rFonts w:ascii="Arial Narrow" w:hAnsi="Arial Narrow" w:cs="Arial"/>
          <w:szCs w:val="22"/>
        </w:rPr>
        <w:t>operačný systém Windows 7</w:t>
      </w:r>
    </w:p>
    <w:p w14:paraId="48687227" w14:textId="77777777" w:rsidR="00D82D20" w:rsidRPr="00397599" w:rsidRDefault="00D82D20" w:rsidP="00456A75">
      <w:pPr>
        <w:pStyle w:val="Odsekzoznamu"/>
        <w:numPr>
          <w:ilvl w:val="0"/>
          <w:numId w:val="5"/>
        </w:numPr>
        <w:rPr>
          <w:rFonts w:ascii="Arial Narrow" w:hAnsi="Arial Narrow" w:cs="Arial"/>
          <w:szCs w:val="22"/>
        </w:rPr>
      </w:pPr>
      <w:r w:rsidRPr="00397599">
        <w:rPr>
          <w:rFonts w:ascii="Arial Narrow" w:hAnsi="Arial Narrow" w:cs="Arial"/>
          <w:szCs w:val="22"/>
        </w:rPr>
        <w:t>tlač lístkov</w:t>
      </w:r>
    </w:p>
    <w:p w14:paraId="69F00BE5" w14:textId="77777777" w:rsidR="00D82D20" w:rsidRPr="00397599" w:rsidRDefault="00D82D20" w:rsidP="00456A75">
      <w:pPr>
        <w:pStyle w:val="Odsekzoznamu"/>
        <w:numPr>
          <w:ilvl w:val="0"/>
          <w:numId w:val="5"/>
        </w:numPr>
        <w:rPr>
          <w:rFonts w:ascii="Arial Narrow" w:hAnsi="Arial Narrow" w:cs="Arial"/>
          <w:szCs w:val="22"/>
        </w:rPr>
      </w:pPr>
      <w:r w:rsidRPr="00397599">
        <w:rPr>
          <w:rFonts w:ascii="Arial Narrow" w:hAnsi="Arial Narrow" w:cs="Arial"/>
          <w:szCs w:val="22"/>
        </w:rPr>
        <w:t>štatistiky</w:t>
      </w:r>
    </w:p>
    <w:p w14:paraId="39054634" w14:textId="77777777" w:rsidR="00D82D20" w:rsidRPr="00397599" w:rsidRDefault="00D82D20" w:rsidP="00456A75">
      <w:pPr>
        <w:pStyle w:val="Odsekzoznamu"/>
        <w:numPr>
          <w:ilvl w:val="0"/>
          <w:numId w:val="5"/>
        </w:numPr>
        <w:rPr>
          <w:rFonts w:ascii="Arial Narrow" w:hAnsi="Arial Narrow" w:cs="Arial"/>
          <w:szCs w:val="22"/>
        </w:rPr>
      </w:pPr>
      <w:r w:rsidRPr="00397599">
        <w:rPr>
          <w:rFonts w:ascii="Arial Narrow" w:hAnsi="Arial Narrow" w:cs="Arial"/>
          <w:szCs w:val="22"/>
        </w:rPr>
        <w:t>hlasové notifikácie</w:t>
      </w:r>
    </w:p>
    <w:p w14:paraId="1A6315F4" w14:textId="77777777" w:rsidR="00D82D20" w:rsidRPr="00397599" w:rsidRDefault="00D82D20" w:rsidP="00456A75">
      <w:pPr>
        <w:pStyle w:val="Odsekzoznamu"/>
        <w:numPr>
          <w:ilvl w:val="0"/>
          <w:numId w:val="5"/>
        </w:numPr>
        <w:rPr>
          <w:rFonts w:ascii="Arial Narrow" w:hAnsi="Arial Narrow" w:cs="Arial"/>
          <w:szCs w:val="22"/>
        </w:rPr>
      </w:pPr>
      <w:r w:rsidRPr="00397599">
        <w:rPr>
          <w:rFonts w:ascii="Arial Narrow" w:hAnsi="Arial Narrow" w:cs="Arial"/>
          <w:szCs w:val="22"/>
        </w:rPr>
        <w:t>multimediálne notifikácie</w:t>
      </w:r>
    </w:p>
    <w:p w14:paraId="664DFC0B" w14:textId="23EE9713" w:rsidR="00D82D20" w:rsidRPr="00397599" w:rsidRDefault="00D82D20" w:rsidP="00D82D20">
      <w:pPr>
        <w:rPr>
          <w:rFonts w:ascii="Arial Narrow" w:hAnsi="Arial Narrow" w:cs="Arial"/>
          <w:szCs w:val="22"/>
        </w:rPr>
      </w:pPr>
    </w:p>
    <w:p w14:paraId="40540A0D" w14:textId="382A1964" w:rsidR="00906FD2" w:rsidRPr="00397599" w:rsidRDefault="00906FD2" w:rsidP="00906FD2">
      <w:pPr>
        <w:rPr>
          <w:rFonts w:ascii="Arial Narrow" w:hAnsi="Arial Narrow" w:cs="Arial"/>
          <w:szCs w:val="22"/>
        </w:rPr>
      </w:pPr>
      <w:r w:rsidRPr="00397599">
        <w:rPr>
          <w:rFonts w:ascii="Arial Narrow" w:hAnsi="Arial Narrow" w:cs="Arial"/>
          <w:szCs w:val="22"/>
        </w:rPr>
        <w:t>Technická špecifikácia – Variant B:</w:t>
      </w:r>
    </w:p>
    <w:p w14:paraId="6B2AE332" w14:textId="0600EEE8" w:rsidR="00906FD2" w:rsidRPr="00397599" w:rsidRDefault="00906FD2" w:rsidP="00906FD2">
      <w:pPr>
        <w:pStyle w:val="Odsekzoznamu"/>
        <w:numPr>
          <w:ilvl w:val="0"/>
          <w:numId w:val="5"/>
        </w:numPr>
        <w:rPr>
          <w:rFonts w:ascii="Arial Narrow" w:hAnsi="Arial Narrow" w:cs="Arial"/>
          <w:szCs w:val="22"/>
        </w:rPr>
      </w:pPr>
      <w:r w:rsidRPr="00397599">
        <w:rPr>
          <w:rFonts w:ascii="Arial Narrow" w:hAnsi="Arial Narrow" w:cs="Arial"/>
          <w:szCs w:val="22"/>
        </w:rPr>
        <w:t>procesor: Intel Core i3, Intel Core i5</w:t>
      </w:r>
    </w:p>
    <w:p w14:paraId="675AE0AF" w14:textId="7D5B15FA" w:rsidR="00906FD2" w:rsidRPr="00397599" w:rsidRDefault="00906FD2" w:rsidP="00906FD2">
      <w:pPr>
        <w:pStyle w:val="Odsekzoznamu"/>
        <w:numPr>
          <w:ilvl w:val="0"/>
          <w:numId w:val="5"/>
        </w:numPr>
        <w:rPr>
          <w:rFonts w:ascii="Arial Narrow" w:hAnsi="Arial Narrow" w:cs="Arial"/>
          <w:szCs w:val="22"/>
        </w:rPr>
      </w:pPr>
      <w:r w:rsidRPr="00397599">
        <w:rPr>
          <w:rFonts w:ascii="Arial Narrow" w:hAnsi="Arial Narrow" w:cs="Arial"/>
          <w:szCs w:val="22"/>
        </w:rPr>
        <w:t>grafická karta: integrovaná</w:t>
      </w:r>
    </w:p>
    <w:p w14:paraId="246A8C97" w14:textId="46DB3844" w:rsidR="00906FD2" w:rsidRPr="00397599" w:rsidRDefault="00906FD2" w:rsidP="00906FD2">
      <w:pPr>
        <w:pStyle w:val="Odsekzoznamu"/>
        <w:numPr>
          <w:ilvl w:val="0"/>
          <w:numId w:val="5"/>
        </w:numPr>
        <w:rPr>
          <w:rFonts w:ascii="Arial Narrow" w:hAnsi="Arial Narrow" w:cs="Arial"/>
          <w:szCs w:val="22"/>
        </w:rPr>
      </w:pPr>
      <w:r w:rsidRPr="00397599">
        <w:rPr>
          <w:rFonts w:ascii="Arial Narrow" w:hAnsi="Arial Narrow" w:cs="Arial"/>
          <w:szCs w:val="22"/>
        </w:rPr>
        <w:t>pamäť: 4GB</w:t>
      </w:r>
    </w:p>
    <w:p w14:paraId="26A04FBA" w14:textId="26167FD0" w:rsidR="00906FD2" w:rsidRPr="00397599" w:rsidRDefault="00906FD2" w:rsidP="00906FD2">
      <w:pPr>
        <w:pStyle w:val="Odsekzoznamu"/>
        <w:numPr>
          <w:ilvl w:val="0"/>
          <w:numId w:val="5"/>
        </w:numPr>
        <w:rPr>
          <w:rFonts w:ascii="Arial Narrow" w:hAnsi="Arial Narrow" w:cs="Arial"/>
          <w:szCs w:val="22"/>
        </w:rPr>
      </w:pPr>
      <w:r w:rsidRPr="00397599">
        <w:rPr>
          <w:rFonts w:ascii="Arial Narrow" w:hAnsi="Arial Narrow" w:cs="Arial"/>
          <w:szCs w:val="22"/>
        </w:rPr>
        <w:t>pevný disk: 160 GB SSD</w:t>
      </w:r>
    </w:p>
    <w:p w14:paraId="6F1F685C" w14:textId="149B72CE" w:rsidR="00906FD2" w:rsidRPr="00397599" w:rsidRDefault="00906FD2" w:rsidP="00906FD2">
      <w:pPr>
        <w:pStyle w:val="Odsekzoznamu"/>
        <w:numPr>
          <w:ilvl w:val="0"/>
          <w:numId w:val="5"/>
        </w:numPr>
        <w:rPr>
          <w:rFonts w:ascii="Arial Narrow" w:hAnsi="Arial Narrow" w:cs="Arial"/>
          <w:szCs w:val="22"/>
        </w:rPr>
      </w:pPr>
      <w:r w:rsidRPr="00397599">
        <w:rPr>
          <w:rFonts w:ascii="Arial Narrow" w:hAnsi="Arial Narrow" w:cs="Arial"/>
          <w:szCs w:val="22"/>
        </w:rPr>
        <w:t xml:space="preserve">dotyková obrazovka: 22" </w:t>
      </w:r>
      <w:r w:rsidR="004C0B03" w:rsidRPr="00397599">
        <w:rPr>
          <w:rFonts w:ascii="Arial Narrow" w:hAnsi="Arial Narrow" w:cs="Arial"/>
          <w:szCs w:val="22"/>
        </w:rPr>
        <w:t xml:space="preserve">IPS, IP65 </w:t>
      </w:r>
      <w:r w:rsidRPr="00397599">
        <w:rPr>
          <w:rFonts w:ascii="Arial Narrow" w:hAnsi="Arial Narrow" w:cs="Arial"/>
          <w:szCs w:val="22"/>
        </w:rPr>
        <w:t>(9:16) s kapacitnou dotykovou technológiou</w:t>
      </w:r>
    </w:p>
    <w:p w14:paraId="22F390CD" w14:textId="19967D25" w:rsidR="00906FD2" w:rsidRPr="00397599" w:rsidRDefault="00906FD2" w:rsidP="00906FD2">
      <w:pPr>
        <w:pStyle w:val="Odsekzoznamu"/>
        <w:numPr>
          <w:ilvl w:val="0"/>
          <w:numId w:val="5"/>
        </w:numPr>
        <w:rPr>
          <w:rFonts w:ascii="Arial Narrow" w:hAnsi="Arial Narrow" w:cs="Arial"/>
          <w:szCs w:val="22"/>
        </w:rPr>
      </w:pPr>
      <w:r w:rsidRPr="00397599">
        <w:rPr>
          <w:rFonts w:ascii="Arial Narrow" w:hAnsi="Arial Narrow" w:cs="Arial"/>
          <w:szCs w:val="22"/>
        </w:rPr>
        <w:t>tlačiareň: 80 mm termo</w:t>
      </w:r>
      <w:r w:rsidR="00C52CB0" w:rsidRPr="00397599">
        <w:rPr>
          <w:rFonts w:ascii="Arial Narrow" w:hAnsi="Arial Narrow" w:cs="Arial"/>
          <w:szCs w:val="22"/>
        </w:rPr>
        <w:t xml:space="preserve"> </w:t>
      </w:r>
      <w:r w:rsidRPr="00397599">
        <w:rPr>
          <w:rFonts w:ascii="Arial Narrow" w:hAnsi="Arial Narrow" w:cs="Arial"/>
          <w:szCs w:val="22"/>
        </w:rPr>
        <w:t>tlačiareň</w:t>
      </w:r>
    </w:p>
    <w:p w14:paraId="22EE76B4" w14:textId="734A7537" w:rsidR="00906FD2" w:rsidRPr="00397599" w:rsidRDefault="004C0B03" w:rsidP="004B5755">
      <w:pPr>
        <w:pStyle w:val="Odsekzoznamu"/>
        <w:numPr>
          <w:ilvl w:val="0"/>
          <w:numId w:val="5"/>
        </w:numPr>
        <w:rPr>
          <w:rFonts w:ascii="Arial Narrow" w:hAnsi="Arial Narrow" w:cs="Arial"/>
          <w:szCs w:val="22"/>
        </w:rPr>
      </w:pPr>
      <w:r w:rsidRPr="00397599">
        <w:rPr>
          <w:rFonts w:ascii="Arial Narrow" w:hAnsi="Arial Narrow" w:cs="Arial"/>
          <w:szCs w:val="22"/>
        </w:rPr>
        <w:t>p</w:t>
      </w:r>
      <w:r w:rsidR="00906FD2" w:rsidRPr="00397599">
        <w:rPr>
          <w:rFonts w:ascii="Arial Narrow" w:hAnsi="Arial Narrow" w:cs="Arial"/>
          <w:szCs w:val="22"/>
        </w:rPr>
        <w:t xml:space="preserve">ovrch: </w:t>
      </w:r>
      <w:r w:rsidRPr="00397599">
        <w:rPr>
          <w:rFonts w:ascii="Arial Narrow" w:hAnsi="Arial Narrow" w:cs="Arial"/>
          <w:szCs w:val="22"/>
        </w:rPr>
        <w:t>matný, lesklý</w:t>
      </w:r>
    </w:p>
    <w:p w14:paraId="314CA1A5" w14:textId="5DC5D416" w:rsidR="00906FD2" w:rsidRPr="00397599" w:rsidRDefault="00906FD2" w:rsidP="00906FD2">
      <w:pPr>
        <w:pStyle w:val="Odsekzoznamu"/>
        <w:numPr>
          <w:ilvl w:val="0"/>
          <w:numId w:val="5"/>
        </w:numPr>
        <w:rPr>
          <w:rFonts w:ascii="Arial Narrow" w:hAnsi="Arial Narrow" w:cs="Arial"/>
          <w:szCs w:val="22"/>
        </w:rPr>
      </w:pPr>
      <w:r w:rsidRPr="00397599">
        <w:rPr>
          <w:rFonts w:ascii="Arial Narrow" w:hAnsi="Arial Narrow" w:cs="Arial"/>
          <w:szCs w:val="22"/>
        </w:rPr>
        <w:t>približné rozmery: (VxŠxH) 1</w:t>
      </w:r>
      <w:r w:rsidR="004C0B03" w:rsidRPr="00397599">
        <w:rPr>
          <w:rFonts w:ascii="Arial Narrow" w:hAnsi="Arial Narrow" w:cs="Arial"/>
          <w:szCs w:val="22"/>
        </w:rPr>
        <w:t xml:space="preserve">700 </w:t>
      </w:r>
      <w:r w:rsidRPr="00397599">
        <w:rPr>
          <w:rFonts w:ascii="Arial Narrow" w:hAnsi="Arial Narrow" w:cs="Arial"/>
          <w:szCs w:val="22"/>
        </w:rPr>
        <w:t>x</w:t>
      </w:r>
      <w:r w:rsidR="004C0B03" w:rsidRPr="00397599">
        <w:rPr>
          <w:rFonts w:ascii="Arial Narrow" w:hAnsi="Arial Narrow" w:cs="Arial"/>
          <w:szCs w:val="22"/>
        </w:rPr>
        <w:t xml:space="preserve"> </w:t>
      </w:r>
      <w:r w:rsidRPr="00397599">
        <w:rPr>
          <w:rFonts w:ascii="Arial Narrow" w:hAnsi="Arial Narrow" w:cs="Arial"/>
          <w:szCs w:val="22"/>
        </w:rPr>
        <w:t>4</w:t>
      </w:r>
      <w:r w:rsidR="004C0B03" w:rsidRPr="00397599">
        <w:rPr>
          <w:rFonts w:ascii="Arial Narrow" w:hAnsi="Arial Narrow" w:cs="Arial"/>
          <w:szCs w:val="22"/>
        </w:rPr>
        <w:t>0</w:t>
      </w:r>
      <w:r w:rsidRPr="00397599">
        <w:rPr>
          <w:rFonts w:ascii="Arial Narrow" w:hAnsi="Arial Narrow" w:cs="Arial"/>
          <w:szCs w:val="22"/>
        </w:rPr>
        <w:t>0</w:t>
      </w:r>
      <w:r w:rsidR="004C0B03" w:rsidRPr="00397599">
        <w:rPr>
          <w:rFonts w:ascii="Arial Narrow" w:hAnsi="Arial Narrow" w:cs="Arial"/>
          <w:szCs w:val="22"/>
        </w:rPr>
        <w:t xml:space="preserve"> </w:t>
      </w:r>
      <w:r w:rsidRPr="00397599">
        <w:rPr>
          <w:rFonts w:ascii="Arial Narrow" w:hAnsi="Arial Narrow" w:cs="Arial"/>
          <w:szCs w:val="22"/>
        </w:rPr>
        <w:t>x</w:t>
      </w:r>
      <w:r w:rsidR="004C0B03" w:rsidRPr="00397599">
        <w:rPr>
          <w:rFonts w:ascii="Arial Narrow" w:hAnsi="Arial Narrow" w:cs="Arial"/>
          <w:szCs w:val="22"/>
        </w:rPr>
        <w:t xml:space="preserve"> 350</w:t>
      </w:r>
      <w:r w:rsidRPr="00397599">
        <w:rPr>
          <w:rFonts w:ascii="Arial Narrow" w:hAnsi="Arial Narrow" w:cs="Arial"/>
          <w:szCs w:val="22"/>
        </w:rPr>
        <w:t xml:space="preserve"> mm</w:t>
      </w:r>
    </w:p>
    <w:p w14:paraId="63E21101" w14:textId="77777777" w:rsidR="00906FD2" w:rsidRPr="00397599" w:rsidRDefault="00906FD2" w:rsidP="00906FD2">
      <w:pPr>
        <w:pStyle w:val="Odsekzoznamu"/>
        <w:numPr>
          <w:ilvl w:val="0"/>
          <w:numId w:val="5"/>
        </w:numPr>
        <w:rPr>
          <w:rFonts w:ascii="Arial Narrow" w:hAnsi="Arial Narrow" w:cs="Arial"/>
          <w:szCs w:val="22"/>
        </w:rPr>
      </w:pPr>
      <w:r w:rsidRPr="00397599">
        <w:rPr>
          <w:rFonts w:ascii="Arial Narrow" w:hAnsi="Arial Narrow" w:cs="Arial"/>
          <w:szCs w:val="22"/>
        </w:rPr>
        <w:t>zodpovedajúce softvérové licencie</w:t>
      </w:r>
    </w:p>
    <w:p w14:paraId="72B339F0" w14:textId="20F72258" w:rsidR="00906FD2" w:rsidRPr="00397599" w:rsidRDefault="00906FD2" w:rsidP="00906FD2">
      <w:pPr>
        <w:pStyle w:val="Odsekzoznamu"/>
        <w:numPr>
          <w:ilvl w:val="0"/>
          <w:numId w:val="5"/>
        </w:numPr>
        <w:rPr>
          <w:rFonts w:ascii="Arial Narrow" w:hAnsi="Arial Narrow" w:cs="Arial"/>
          <w:szCs w:val="22"/>
        </w:rPr>
      </w:pPr>
      <w:r w:rsidRPr="00397599">
        <w:rPr>
          <w:rFonts w:ascii="Arial Narrow" w:hAnsi="Arial Narrow" w:cs="Arial"/>
          <w:szCs w:val="22"/>
        </w:rPr>
        <w:t>vyvolávací systém</w:t>
      </w:r>
    </w:p>
    <w:p w14:paraId="43ED3E6B" w14:textId="3FC325FD" w:rsidR="00980F0A" w:rsidRPr="00397599" w:rsidRDefault="00980F0A" w:rsidP="00980F0A">
      <w:pPr>
        <w:pStyle w:val="Odsekzoznamu"/>
        <w:numPr>
          <w:ilvl w:val="0"/>
          <w:numId w:val="5"/>
        </w:numPr>
        <w:rPr>
          <w:rFonts w:ascii="Arial Narrow" w:hAnsi="Arial Narrow" w:cs="Arial"/>
          <w:szCs w:val="22"/>
        </w:rPr>
      </w:pPr>
      <w:r w:rsidRPr="00397599">
        <w:rPr>
          <w:rFonts w:ascii="Arial Narrow" w:hAnsi="Arial Narrow" w:cs="Arial"/>
          <w:szCs w:val="22"/>
        </w:rPr>
        <w:t>operačný systém Windows 10</w:t>
      </w:r>
    </w:p>
    <w:p w14:paraId="2570C01E" w14:textId="5D5E8456" w:rsidR="00906FD2" w:rsidRPr="00397599" w:rsidRDefault="00906FD2" w:rsidP="004C0B03">
      <w:pPr>
        <w:pStyle w:val="Odsekzoznamu"/>
        <w:numPr>
          <w:ilvl w:val="0"/>
          <w:numId w:val="5"/>
        </w:numPr>
        <w:rPr>
          <w:rFonts w:ascii="Arial Narrow" w:hAnsi="Arial Narrow" w:cs="Arial"/>
          <w:szCs w:val="22"/>
        </w:rPr>
      </w:pPr>
      <w:r w:rsidRPr="00397599">
        <w:rPr>
          <w:rFonts w:ascii="Arial Narrow" w:hAnsi="Arial Narrow" w:cs="Arial"/>
          <w:szCs w:val="22"/>
        </w:rPr>
        <w:t>tlač lístkov</w:t>
      </w:r>
    </w:p>
    <w:p w14:paraId="5A91083C" w14:textId="45395B96" w:rsidR="004C0B03" w:rsidRPr="00397599" w:rsidRDefault="004C0B03" w:rsidP="00906FD2">
      <w:pPr>
        <w:pStyle w:val="Odsekzoznamu"/>
        <w:numPr>
          <w:ilvl w:val="0"/>
          <w:numId w:val="5"/>
        </w:numPr>
        <w:rPr>
          <w:rFonts w:ascii="Arial Narrow" w:hAnsi="Arial Narrow" w:cs="Arial"/>
          <w:szCs w:val="22"/>
        </w:rPr>
      </w:pPr>
      <w:r w:rsidRPr="00397599">
        <w:rPr>
          <w:rFonts w:ascii="Arial Narrow" w:hAnsi="Arial Narrow" w:cs="Arial"/>
          <w:szCs w:val="22"/>
        </w:rPr>
        <w:t>voliteľné príslušenstvo:</w:t>
      </w:r>
    </w:p>
    <w:p w14:paraId="447B64AE" w14:textId="4E286559" w:rsidR="004C0B03" w:rsidRPr="00397599" w:rsidRDefault="004C0B03" w:rsidP="004C0B03">
      <w:pPr>
        <w:pStyle w:val="Odsekzoznamu"/>
        <w:numPr>
          <w:ilvl w:val="1"/>
          <w:numId w:val="5"/>
        </w:numPr>
        <w:rPr>
          <w:rFonts w:ascii="Arial Narrow" w:hAnsi="Arial Narrow" w:cs="Arial"/>
          <w:szCs w:val="22"/>
        </w:rPr>
      </w:pPr>
      <w:r w:rsidRPr="00397599">
        <w:rPr>
          <w:rFonts w:ascii="Arial Narrow" w:hAnsi="Arial Narrow" w:cs="Arial"/>
          <w:szCs w:val="22"/>
        </w:rPr>
        <w:t>čítačka čiarových kódov</w:t>
      </w:r>
    </w:p>
    <w:p w14:paraId="7EC4D76D" w14:textId="10A72E79" w:rsidR="004C0B03" w:rsidRPr="00397599" w:rsidRDefault="004C0B03" w:rsidP="004C0B03">
      <w:pPr>
        <w:pStyle w:val="Odsekzoznamu"/>
        <w:numPr>
          <w:ilvl w:val="1"/>
          <w:numId w:val="5"/>
        </w:numPr>
        <w:rPr>
          <w:rFonts w:ascii="Arial Narrow" w:hAnsi="Arial Narrow" w:cs="Arial"/>
          <w:szCs w:val="22"/>
        </w:rPr>
      </w:pPr>
      <w:r w:rsidRPr="00397599">
        <w:rPr>
          <w:rFonts w:ascii="Arial Narrow" w:hAnsi="Arial Narrow" w:cs="Arial"/>
          <w:szCs w:val="22"/>
        </w:rPr>
        <w:t>WEB kamera</w:t>
      </w:r>
    </w:p>
    <w:p w14:paraId="78AE8596" w14:textId="027376BD" w:rsidR="004C0B03" w:rsidRPr="00397599" w:rsidRDefault="004C0B03" w:rsidP="004C0B03">
      <w:pPr>
        <w:pStyle w:val="Odsekzoznamu"/>
        <w:numPr>
          <w:ilvl w:val="1"/>
          <w:numId w:val="5"/>
        </w:numPr>
        <w:rPr>
          <w:rFonts w:ascii="Arial Narrow" w:hAnsi="Arial Narrow" w:cs="Arial"/>
          <w:szCs w:val="22"/>
        </w:rPr>
      </w:pPr>
      <w:r w:rsidRPr="00397599">
        <w:rPr>
          <w:rFonts w:ascii="Arial Narrow" w:hAnsi="Arial Narrow" w:cs="Arial"/>
          <w:szCs w:val="22"/>
        </w:rPr>
        <w:t>NFC čítačka</w:t>
      </w:r>
    </w:p>
    <w:p w14:paraId="229ED53A" w14:textId="429A87B5" w:rsidR="004C0B03" w:rsidRPr="00397599" w:rsidRDefault="004C0B03" w:rsidP="004C0B03">
      <w:pPr>
        <w:pStyle w:val="Odsekzoznamu"/>
        <w:numPr>
          <w:ilvl w:val="1"/>
          <w:numId w:val="5"/>
        </w:numPr>
        <w:rPr>
          <w:rFonts w:ascii="Arial Narrow" w:hAnsi="Arial Narrow" w:cs="Arial"/>
          <w:szCs w:val="22"/>
        </w:rPr>
      </w:pPr>
      <w:r w:rsidRPr="00397599">
        <w:rPr>
          <w:rFonts w:ascii="Arial Narrow" w:hAnsi="Arial Narrow" w:cs="Arial"/>
          <w:szCs w:val="22"/>
        </w:rPr>
        <w:t>Wifi</w:t>
      </w:r>
    </w:p>
    <w:p w14:paraId="56A3A735" w14:textId="0B8FE122" w:rsidR="004C0B03" w:rsidRPr="00397599" w:rsidRDefault="004C0B03" w:rsidP="004C0B03">
      <w:pPr>
        <w:pStyle w:val="Odsekzoznamu"/>
        <w:numPr>
          <w:ilvl w:val="1"/>
          <w:numId w:val="5"/>
        </w:numPr>
        <w:rPr>
          <w:rFonts w:ascii="Arial Narrow" w:hAnsi="Arial Narrow" w:cs="Arial"/>
          <w:szCs w:val="22"/>
        </w:rPr>
      </w:pPr>
      <w:r w:rsidRPr="00397599">
        <w:rPr>
          <w:rFonts w:ascii="Arial Narrow" w:hAnsi="Arial Narrow" w:cs="Arial"/>
          <w:szCs w:val="22"/>
        </w:rPr>
        <w:t>Bluetooth</w:t>
      </w:r>
    </w:p>
    <w:p w14:paraId="68E43465" w14:textId="4F663AC5" w:rsidR="00906FD2" w:rsidRPr="00397599" w:rsidRDefault="004C0B03" w:rsidP="00213A82">
      <w:pPr>
        <w:pStyle w:val="Odsekzoznamu"/>
        <w:numPr>
          <w:ilvl w:val="1"/>
          <w:numId w:val="5"/>
        </w:numPr>
        <w:rPr>
          <w:rFonts w:ascii="Arial Narrow" w:hAnsi="Arial Narrow" w:cs="Arial"/>
          <w:szCs w:val="22"/>
        </w:rPr>
      </w:pPr>
      <w:r w:rsidRPr="00397599">
        <w:rPr>
          <w:rFonts w:ascii="Arial Narrow" w:hAnsi="Arial Narrow" w:cs="Arial"/>
          <w:szCs w:val="22"/>
        </w:rPr>
        <w:t>reproduktory</w:t>
      </w:r>
    </w:p>
    <w:p w14:paraId="1F0C9244" w14:textId="77777777" w:rsidR="00906FD2" w:rsidRPr="00397599" w:rsidRDefault="00906FD2" w:rsidP="00D82D20">
      <w:pPr>
        <w:rPr>
          <w:rFonts w:ascii="Arial Narrow" w:hAnsi="Arial Narrow" w:cs="Arial"/>
          <w:szCs w:val="22"/>
        </w:rPr>
      </w:pPr>
    </w:p>
    <w:p w14:paraId="2A5B2A27" w14:textId="6C88831D" w:rsidR="000D22BB" w:rsidRPr="00397599" w:rsidRDefault="000D22BB" w:rsidP="00534A8A">
      <w:pPr>
        <w:pStyle w:val="Odsekzoznamu"/>
        <w:numPr>
          <w:ilvl w:val="0"/>
          <w:numId w:val="5"/>
        </w:numPr>
        <w:rPr>
          <w:rFonts w:ascii="Arial Narrow" w:hAnsi="Arial Narrow" w:cs="Arial"/>
          <w:szCs w:val="22"/>
        </w:rPr>
      </w:pPr>
    </w:p>
    <w:p w14:paraId="066CEFD1" w14:textId="4C1AF129" w:rsidR="00D82D20" w:rsidRPr="00397599" w:rsidRDefault="00D82D20" w:rsidP="00D82D20">
      <w:pPr>
        <w:jc w:val="both"/>
        <w:rPr>
          <w:rFonts w:ascii="Arial Narrow" w:hAnsi="Arial Narrow" w:cs="Arial"/>
          <w:b/>
          <w:bCs/>
          <w:szCs w:val="22"/>
        </w:rPr>
      </w:pPr>
      <w:r w:rsidRPr="00397599">
        <w:rPr>
          <w:rFonts w:ascii="Arial Narrow" w:hAnsi="Arial Narrow" w:cs="Arial"/>
          <w:b/>
          <w:bCs/>
          <w:szCs w:val="22"/>
        </w:rPr>
        <w:t>Súvisiace technické príslušenstvo</w:t>
      </w:r>
    </w:p>
    <w:p w14:paraId="44BBDAAF" w14:textId="77777777" w:rsidR="00C52CB0" w:rsidRPr="00397599" w:rsidRDefault="00C52CB0" w:rsidP="00D82D20">
      <w:pPr>
        <w:jc w:val="both"/>
        <w:rPr>
          <w:rFonts w:ascii="Arial Narrow" w:hAnsi="Arial Narrow" w:cs="Arial"/>
          <w:szCs w:val="22"/>
        </w:rPr>
      </w:pPr>
    </w:p>
    <w:p w14:paraId="1C38C9A5" w14:textId="72FB0C10" w:rsidR="00D82D20" w:rsidRPr="00397599" w:rsidRDefault="00C52CB0" w:rsidP="00D82D20">
      <w:pPr>
        <w:jc w:val="both"/>
        <w:rPr>
          <w:rFonts w:ascii="Arial Narrow" w:hAnsi="Arial Narrow" w:cs="Arial"/>
          <w:szCs w:val="22"/>
        </w:rPr>
      </w:pPr>
      <w:r w:rsidRPr="00397599">
        <w:rPr>
          <w:rFonts w:ascii="Arial Narrow" w:hAnsi="Arial Narrow" w:cs="Arial"/>
          <w:szCs w:val="22"/>
        </w:rPr>
        <w:t>R</w:t>
      </w:r>
      <w:r w:rsidR="00D82D20" w:rsidRPr="00397599">
        <w:rPr>
          <w:rFonts w:ascii="Arial Narrow" w:hAnsi="Arial Narrow" w:cs="Arial"/>
          <w:szCs w:val="22"/>
        </w:rPr>
        <w:t>ozbočovač signalizačnej kabeláže s napájaním:</w:t>
      </w:r>
    </w:p>
    <w:p w14:paraId="499C7291" w14:textId="240AC16B" w:rsidR="00D82D20" w:rsidRPr="00397599" w:rsidRDefault="00D82D20" w:rsidP="00456A75">
      <w:pPr>
        <w:pStyle w:val="Odsekzoznamu"/>
        <w:numPr>
          <w:ilvl w:val="0"/>
          <w:numId w:val="5"/>
        </w:numPr>
        <w:jc w:val="both"/>
        <w:rPr>
          <w:rFonts w:ascii="Arial Narrow" w:hAnsi="Arial Narrow" w:cs="Arial"/>
          <w:szCs w:val="22"/>
        </w:rPr>
      </w:pPr>
      <w:r w:rsidRPr="00397599">
        <w:rPr>
          <w:rFonts w:ascii="Arial Narrow" w:hAnsi="Arial Narrow" w:cs="Arial"/>
          <w:szCs w:val="22"/>
        </w:rPr>
        <w:t xml:space="preserve">rozbočovač - </w:t>
      </w:r>
      <w:r w:rsidR="004F178B" w:rsidRPr="00397599">
        <w:rPr>
          <w:rFonts w:ascii="Arial Narrow" w:hAnsi="Arial Narrow" w:cs="Arial"/>
          <w:szCs w:val="22"/>
        </w:rPr>
        <w:t>N</w:t>
      </w:r>
      <w:r w:rsidRPr="00397599">
        <w:rPr>
          <w:rFonts w:ascii="Arial Narrow" w:hAnsi="Arial Narrow" w:cs="Arial"/>
          <w:szCs w:val="22"/>
        </w:rPr>
        <w:t xml:space="preserve"> portov</w:t>
      </w:r>
    </w:p>
    <w:p w14:paraId="11E4044A" w14:textId="77777777" w:rsidR="00D82D20" w:rsidRPr="00397599" w:rsidRDefault="00D82D20" w:rsidP="00456A75">
      <w:pPr>
        <w:pStyle w:val="Odsekzoznamu"/>
        <w:numPr>
          <w:ilvl w:val="0"/>
          <w:numId w:val="5"/>
        </w:numPr>
        <w:jc w:val="both"/>
        <w:rPr>
          <w:rFonts w:ascii="Arial Narrow" w:hAnsi="Arial Narrow" w:cs="Arial"/>
          <w:szCs w:val="22"/>
        </w:rPr>
      </w:pPr>
      <w:r w:rsidRPr="00397599">
        <w:rPr>
          <w:rFonts w:ascii="Arial Narrow" w:hAnsi="Arial Narrow" w:cs="Arial"/>
          <w:szCs w:val="22"/>
        </w:rPr>
        <w:t>napájací zdroj k rozbočovaču</w:t>
      </w:r>
    </w:p>
    <w:p w14:paraId="738535AA" w14:textId="77777777" w:rsidR="00D82D20" w:rsidRPr="00397599" w:rsidRDefault="00D82D20" w:rsidP="00D82D20">
      <w:pPr>
        <w:jc w:val="both"/>
        <w:rPr>
          <w:rFonts w:ascii="Arial Narrow" w:hAnsi="Arial Narrow" w:cs="Arial"/>
          <w:szCs w:val="22"/>
        </w:rPr>
      </w:pPr>
    </w:p>
    <w:p w14:paraId="1F21A9E6" w14:textId="77777777" w:rsidR="00C52CB0" w:rsidRPr="00397599" w:rsidRDefault="00C52CB0" w:rsidP="00456A75">
      <w:pPr>
        <w:pStyle w:val="Odsekzoznamu"/>
        <w:numPr>
          <w:ilvl w:val="0"/>
          <w:numId w:val="5"/>
        </w:numPr>
        <w:jc w:val="both"/>
        <w:rPr>
          <w:rFonts w:ascii="Arial Narrow" w:hAnsi="Arial Narrow" w:cs="Arial"/>
          <w:szCs w:val="22"/>
        </w:rPr>
      </w:pPr>
    </w:p>
    <w:p w14:paraId="701BE6DA" w14:textId="77777777" w:rsidR="00667599" w:rsidRPr="00397599" w:rsidRDefault="00667599" w:rsidP="00667599">
      <w:pPr>
        <w:jc w:val="both"/>
        <w:rPr>
          <w:rFonts w:ascii="Arial Narrow" w:hAnsi="Arial Narrow" w:cs="Arial"/>
          <w:szCs w:val="22"/>
        </w:rPr>
      </w:pPr>
    </w:p>
    <w:p w14:paraId="0AF4188A" w14:textId="3F92BC3A" w:rsidR="00C52CB0" w:rsidRPr="00397599" w:rsidRDefault="00667599" w:rsidP="00667599">
      <w:pPr>
        <w:jc w:val="both"/>
        <w:rPr>
          <w:rFonts w:ascii="Arial Narrow" w:hAnsi="Arial Narrow" w:cs="Arial"/>
          <w:szCs w:val="22"/>
        </w:rPr>
      </w:pPr>
      <w:r w:rsidRPr="00397599">
        <w:rPr>
          <w:rFonts w:ascii="Arial Narrow" w:hAnsi="Arial Narrow" w:cs="Arial"/>
          <w:b/>
          <w:bCs/>
          <w:szCs w:val="22"/>
        </w:rPr>
        <w:t xml:space="preserve">Server </w:t>
      </w:r>
      <w:r w:rsidR="00623770" w:rsidRPr="00397599">
        <w:rPr>
          <w:rFonts w:ascii="Arial Narrow" w:hAnsi="Arial Narrow" w:cs="Arial"/>
          <w:b/>
          <w:bCs/>
          <w:szCs w:val="22"/>
        </w:rPr>
        <w:t>-</w:t>
      </w:r>
      <w:r w:rsidRPr="00397599">
        <w:rPr>
          <w:rFonts w:ascii="Arial Narrow" w:hAnsi="Arial Narrow" w:cs="Arial"/>
          <w:b/>
          <w:bCs/>
          <w:szCs w:val="22"/>
        </w:rPr>
        <w:t xml:space="preserve"> Master Kiosk</w:t>
      </w:r>
    </w:p>
    <w:p w14:paraId="3F754152" w14:textId="45B82E2E" w:rsidR="00E97905" w:rsidRPr="00397599" w:rsidRDefault="00E97905" w:rsidP="00667599">
      <w:pPr>
        <w:jc w:val="both"/>
        <w:rPr>
          <w:rFonts w:ascii="Arial Narrow" w:hAnsi="Arial Narrow" w:cs="Arial"/>
          <w:szCs w:val="22"/>
        </w:rPr>
      </w:pPr>
    </w:p>
    <w:p w14:paraId="6AAF2466" w14:textId="1C06CD34" w:rsidR="00623770" w:rsidRPr="00397599" w:rsidRDefault="00623770" w:rsidP="00623770">
      <w:pPr>
        <w:jc w:val="both"/>
        <w:rPr>
          <w:rFonts w:ascii="Arial Narrow" w:hAnsi="Arial Narrow" w:cs="Arial"/>
          <w:szCs w:val="22"/>
        </w:rPr>
      </w:pPr>
      <w:r w:rsidRPr="00397599">
        <w:rPr>
          <w:rFonts w:ascii="Arial Narrow" w:hAnsi="Arial Narrow" w:cs="Arial"/>
          <w:szCs w:val="22"/>
        </w:rPr>
        <w:t>Za Master Kiosk sa považuje buď server podľa špecifikácie nižšie</w:t>
      </w:r>
      <w:r w:rsidR="00BF193B" w:rsidRPr="00397599">
        <w:rPr>
          <w:rFonts w:ascii="Arial Narrow" w:hAnsi="Arial Narrow" w:cs="Arial"/>
          <w:szCs w:val="22"/>
        </w:rPr>
        <w:t xml:space="preserve"> na </w:t>
      </w:r>
      <w:r w:rsidR="00270F2F" w:rsidRPr="00397599">
        <w:rPr>
          <w:rFonts w:ascii="Arial Narrow" w:hAnsi="Arial Narrow" w:cs="Arial"/>
          <w:szCs w:val="22"/>
        </w:rPr>
        <w:t>lokalitách KAMO Bratislava a KAMO Žilina</w:t>
      </w:r>
      <w:r w:rsidRPr="00397599">
        <w:rPr>
          <w:rFonts w:ascii="Arial Narrow" w:hAnsi="Arial Narrow" w:cs="Arial"/>
          <w:szCs w:val="22"/>
        </w:rPr>
        <w:t xml:space="preserve">, alebo KIOSK vo variante A a B na lokalitách, ktoré majú viac ako </w:t>
      </w:r>
      <w:r w:rsidR="006F7DE7" w:rsidRPr="00397599">
        <w:rPr>
          <w:rFonts w:ascii="Arial Narrow" w:hAnsi="Arial Narrow" w:cs="Arial"/>
          <w:szCs w:val="22"/>
        </w:rPr>
        <w:t>jeden</w:t>
      </w:r>
      <w:r w:rsidRPr="00397599">
        <w:rPr>
          <w:rFonts w:ascii="Arial Narrow" w:hAnsi="Arial Narrow" w:cs="Arial"/>
          <w:szCs w:val="22"/>
        </w:rPr>
        <w:t xml:space="preserve"> KIOSK. Zoznam dotknutých lokalít je uvedený v prílohe č.1 tabuľka č.4 v časti Veľké lokality.</w:t>
      </w:r>
    </w:p>
    <w:p w14:paraId="45D07F44" w14:textId="77777777" w:rsidR="00623770" w:rsidRPr="00397599" w:rsidRDefault="00623770" w:rsidP="00667599">
      <w:pPr>
        <w:jc w:val="both"/>
        <w:rPr>
          <w:rFonts w:ascii="Arial Narrow" w:hAnsi="Arial Narrow" w:cs="Arial"/>
          <w:szCs w:val="22"/>
        </w:rPr>
      </w:pPr>
    </w:p>
    <w:p w14:paraId="3086FD82" w14:textId="77777777" w:rsidR="00623770" w:rsidRPr="00397599" w:rsidRDefault="00623770" w:rsidP="00667599">
      <w:pPr>
        <w:jc w:val="both"/>
        <w:rPr>
          <w:rFonts w:ascii="Arial Narrow" w:hAnsi="Arial Narrow" w:cs="Arial"/>
          <w:szCs w:val="22"/>
        </w:rPr>
      </w:pPr>
    </w:p>
    <w:p w14:paraId="76F69BF9" w14:textId="4B327A46" w:rsidR="00667599" w:rsidRPr="00397599" w:rsidRDefault="00667599" w:rsidP="00667599">
      <w:pPr>
        <w:jc w:val="both"/>
        <w:rPr>
          <w:rFonts w:ascii="Arial Narrow" w:hAnsi="Arial Narrow" w:cs="Arial"/>
          <w:szCs w:val="22"/>
        </w:rPr>
      </w:pPr>
      <w:r w:rsidRPr="00397599">
        <w:rPr>
          <w:rFonts w:ascii="Arial Narrow" w:hAnsi="Arial Narrow" w:cs="Arial"/>
          <w:szCs w:val="22"/>
        </w:rPr>
        <w:t>Špecifikácia</w:t>
      </w:r>
      <w:r w:rsidR="00BF193B" w:rsidRPr="00397599">
        <w:rPr>
          <w:rFonts w:ascii="Arial Narrow" w:hAnsi="Arial Narrow" w:cs="Arial"/>
          <w:szCs w:val="22"/>
        </w:rPr>
        <w:t xml:space="preserve"> serverov pre službu Master Kiosk</w:t>
      </w:r>
      <w:r w:rsidRPr="00397599">
        <w:rPr>
          <w:rFonts w:ascii="Arial Narrow" w:hAnsi="Arial Narrow" w:cs="Arial"/>
          <w:szCs w:val="22"/>
        </w:rPr>
        <w:t>:</w:t>
      </w:r>
    </w:p>
    <w:p w14:paraId="6DCA9F0F" w14:textId="7B4BD2DC" w:rsidR="00667599" w:rsidRPr="00397599" w:rsidRDefault="00667599" w:rsidP="00456A75">
      <w:pPr>
        <w:pStyle w:val="Odsekzoznamu"/>
        <w:numPr>
          <w:ilvl w:val="0"/>
          <w:numId w:val="5"/>
        </w:numPr>
        <w:jc w:val="both"/>
        <w:rPr>
          <w:rFonts w:ascii="Arial Narrow" w:hAnsi="Arial Narrow" w:cs="Arial"/>
          <w:szCs w:val="22"/>
        </w:rPr>
      </w:pPr>
      <w:r w:rsidRPr="00397599">
        <w:rPr>
          <w:rFonts w:ascii="Arial Narrow" w:hAnsi="Arial Narrow" w:cs="Arial"/>
          <w:szCs w:val="22"/>
        </w:rPr>
        <w:t>procesor: E5-26</w:t>
      </w:r>
      <w:r w:rsidR="00270F2F" w:rsidRPr="00397599">
        <w:rPr>
          <w:rFonts w:ascii="Arial Narrow" w:hAnsi="Arial Narrow" w:cs="Arial"/>
          <w:szCs w:val="22"/>
        </w:rPr>
        <w:t>20</w:t>
      </w:r>
    </w:p>
    <w:p w14:paraId="1144E92E" w14:textId="64BD2649" w:rsidR="00667599" w:rsidRPr="00397599" w:rsidRDefault="00667599" w:rsidP="00456A75">
      <w:pPr>
        <w:pStyle w:val="Odsekzoznamu"/>
        <w:numPr>
          <w:ilvl w:val="0"/>
          <w:numId w:val="5"/>
        </w:numPr>
        <w:jc w:val="both"/>
        <w:rPr>
          <w:rFonts w:ascii="Arial Narrow" w:hAnsi="Arial Narrow" w:cs="Arial"/>
          <w:szCs w:val="22"/>
        </w:rPr>
      </w:pPr>
      <w:r w:rsidRPr="00397599">
        <w:rPr>
          <w:rFonts w:ascii="Arial Narrow" w:hAnsi="Arial Narrow" w:cs="Arial"/>
          <w:szCs w:val="22"/>
        </w:rPr>
        <w:t>pamäť: 16 GB DDR3-1333</w:t>
      </w:r>
    </w:p>
    <w:p w14:paraId="1BB23E63" w14:textId="1600686B" w:rsidR="00667599" w:rsidRPr="00397599" w:rsidRDefault="00667599" w:rsidP="00456A75">
      <w:pPr>
        <w:pStyle w:val="Odsekzoznamu"/>
        <w:numPr>
          <w:ilvl w:val="0"/>
          <w:numId w:val="5"/>
        </w:numPr>
        <w:jc w:val="both"/>
        <w:rPr>
          <w:rFonts w:ascii="Arial Narrow" w:hAnsi="Arial Narrow" w:cs="Arial"/>
          <w:szCs w:val="22"/>
        </w:rPr>
      </w:pPr>
      <w:r w:rsidRPr="00397599">
        <w:rPr>
          <w:rFonts w:ascii="Arial Narrow" w:hAnsi="Arial Narrow" w:cs="Arial"/>
          <w:szCs w:val="22"/>
        </w:rPr>
        <w:t>pevný disk: 2x300GB SAS 10K</w:t>
      </w:r>
    </w:p>
    <w:p w14:paraId="20102A0B" w14:textId="66A5784F" w:rsidR="00667599" w:rsidRPr="00397599" w:rsidRDefault="00667599" w:rsidP="00456A75">
      <w:pPr>
        <w:pStyle w:val="Odsekzoznamu"/>
        <w:numPr>
          <w:ilvl w:val="0"/>
          <w:numId w:val="5"/>
        </w:numPr>
        <w:jc w:val="both"/>
        <w:rPr>
          <w:rFonts w:ascii="Arial Narrow" w:hAnsi="Arial Narrow" w:cs="Arial"/>
          <w:szCs w:val="22"/>
        </w:rPr>
      </w:pPr>
      <w:r w:rsidRPr="00397599">
        <w:rPr>
          <w:rFonts w:ascii="Arial Narrow" w:hAnsi="Arial Narrow" w:cs="Arial"/>
          <w:szCs w:val="22"/>
        </w:rPr>
        <w:t>rozšírenie: 4xUSB port, iLO</w:t>
      </w:r>
    </w:p>
    <w:p w14:paraId="2729A5D0" w14:textId="625A5C33" w:rsidR="00667599" w:rsidRPr="00397599" w:rsidRDefault="00667599" w:rsidP="00456A75">
      <w:pPr>
        <w:pStyle w:val="Odsekzoznamu"/>
        <w:numPr>
          <w:ilvl w:val="0"/>
          <w:numId w:val="5"/>
        </w:numPr>
        <w:jc w:val="both"/>
        <w:rPr>
          <w:rFonts w:ascii="Arial Narrow" w:hAnsi="Arial Narrow" w:cs="Arial"/>
          <w:szCs w:val="22"/>
        </w:rPr>
      </w:pPr>
      <w:r w:rsidRPr="00397599">
        <w:rPr>
          <w:rFonts w:ascii="Arial Narrow" w:hAnsi="Arial Narrow" w:cs="Arial"/>
          <w:szCs w:val="22"/>
        </w:rPr>
        <w:t>Windows Server 2012 Standard</w:t>
      </w:r>
    </w:p>
    <w:p w14:paraId="03CAF0C9" w14:textId="21D2EE7C" w:rsidR="00667599" w:rsidRPr="00397599" w:rsidRDefault="00667599" w:rsidP="00456A75">
      <w:pPr>
        <w:pStyle w:val="Odsekzoznamu"/>
        <w:numPr>
          <w:ilvl w:val="0"/>
          <w:numId w:val="5"/>
        </w:numPr>
        <w:jc w:val="both"/>
        <w:rPr>
          <w:rFonts w:ascii="Arial Narrow" w:hAnsi="Arial Narrow" w:cs="Arial"/>
          <w:szCs w:val="22"/>
        </w:rPr>
      </w:pPr>
      <w:r w:rsidRPr="00397599">
        <w:rPr>
          <w:rFonts w:ascii="Arial Narrow" w:hAnsi="Arial Narrow" w:cs="Arial"/>
          <w:szCs w:val="22"/>
        </w:rPr>
        <w:t>zodpovedajúce softvérové licencie</w:t>
      </w:r>
    </w:p>
    <w:p w14:paraId="1B8408CB" w14:textId="1935BA29" w:rsidR="00667599" w:rsidRPr="00397599" w:rsidRDefault="00BC3216" w:rsidP="00456A75">
      <w:pPr>
        <w:pStyle w:val="Odsekzoznamu"/>
        <w:numPr>
          <w:ilvl w:val="0"/>
          <w:numId w:val="5"/>
        </w:numPr>
        <w:jc w:val="both"/>
        <w:rPr>
          <w:rFonts w:ascii="Arial Narrow" w:hAnsi="Arial Narrow" w:cs="Arial"/>
          <w:szCs w:val="22"/>
        </w:rPr>
      </w:pPr>
      <w:r w:rsidRPr="00397599">
        <w:rPr>
          <w:rFonts w:ascii="Arial Narrow" w:hAnsi="Arial Narrow" w:cs="Arial"/>
          <w:szCs w:val="22"/>
        </w:rPr>
        <w:t>aplikačný softvér Queue Agent</w:t>
      </w:r>
    </w:p>
    <w:p w14:paraId="3D337469" w14:textId="77777777" w:rsidR="00623770" w:rsidRPr="00397599" w:rsidRDefault="00623770" w:rsidP="00CE22BB">
      <w:pPr>
        <w:pStyle w:val="Odsekzoznamu"/>
        <w:jc w:val="both"/>
        <w:rPr>
          <w:rFonts w:ascii="Arial Narrow" w:hAnsi="Arial Narrow" w:cs="Arial"/>
          <w:szCs w:val="22"/>
        </w:rPr>
      </w:pPr>
    </w:p>
    <w:p w14:paraId="73AC34B4" w14:textId="77777777" w:rsidR="000D22BB" w:rsidRPr="00397599" w:rsidRDefault="000D22BB" w:rsidP="000D22BB">
      <w:pPr>
        <w:jc w:val="both"/>
        <w:rPr>
          <w:rFonts w:ascii="Arial Narrow" w:hAnsi="Arial Narrow" w:cs="Arial"/>
          <w:szCs w:val="22"/>
        </w:rPr>
      </w:pPr>
    </w:p>
    <w:p w14:paraId="306EE34A" w14:textId="63F33E81" w:rsidR="000D22BB" w:rsidRPr="00397599" w:rsidRDefault="000D22BB" w:rsidP="000D22BB">
      <w:pPr>
        <w:pStyle w:val="Nadpis1"/>
        <w:numPr>
          <w:ilvl w:val="2"/>
          <w:numId w:val="1"/>
        </w:numPr>
        <w:rPr>
          <w:rFonts w:ascii="Arial Narrow" w:hAnsi="Arial Narrow" w:cs="Arial"/>
          <w:sz w:val="22"/>
          <w:szCs w:val="22"/>
        </w:rPr>
      </w:pPr>
      <w:bookmarkStart w:id="12" w:name="_Toc324428792"/>
      <w:bookmarkStart w:id="13" w:name="_Toc325637063"/>
      <w:bookmarkStart w:id="14" w:name="_Toc492987432"/>
      <w:bookmarkStart w:id="15" w:name="_Toc155186170"/>
      <w:r w:rsidRPr="00397599">
        <w:rPr>
          <w:rFonts w:ascii="Arial Narrow" w:hAnsi="Arial Narrow" w:cs="Arial"/>
          <w:sz w:val="22"/>
          <w:szCs w:val="22"/>
        </w:rPr>
        <w:t>Hlavný (halový) displej</w:t>
      </w:r>
      <w:bookmarkEnd w:id="12"/>
      <w:bookmarkEnd w:id="13"/>
      <w:bookmarkEnd w:id="14"/>
      <w:r w:rsidR="00B67EB8" w:rsidRPr="00397599">
        <w:rPr>
          <w:rFonts w:ascii="Arial Narrow" w:hAnsi="Arial Narrow" w:cs="Arial"/>
          <w:sz w:val="22"/>
          <w:szCs w:val="22"/>
        </w:rPr>
        <w:t xml:space="preserve"> </w:t>
      </w:r>
      <w:r w:rsidR="00C52CB0" w:rsidRPr="00397599">
        <w:rPr>
          <w:rFonts w:ascii="Arial Narrow" w:hAnsi="Arial Narrow" w:cs="Arial"/>
          <w:sz w:val="22"/>
          <w:szCs w:val="22"/>
        </w:rPr>
        <w:t>–</w:t>
      </w:r>
      <w:r w:rsidR="00B67EB8" w:rsidRPr="00397599">
        <w:rPr>
          <w:rFonts w:ascii="Arial Narrow" w:hAnsi="Arial Narrow" w:cs="Arial"/>
          <w:sz w:val="22"/>
          <w:szCs w:val="22"/>
        </w:rPr>
        <w:t xml:space="preserve"> HD</w:t>
      </w:r>
      <w:bookmarkEnd w:id="15"/>
    </w:p>
    <w:p w14:paraId="26B53CBE" w14:textId="77777777" w:rsidR="00C52CB0" w:rsidRPr="00397599" w:rsidRDefault="00C52CB0" w:rsidP="00213A82">
      <w:pPr>
        <w:rPr>
          <w:rFonts w:ascii="Arial Narrow" w:hAnsi="Arial Narrow"/>
          <w:szCs w:val="22"/>
        </w:rPr>
      </w:pPr>
    </w:p>
    <w:p w14:paraId="29125823" w14:textId="5201792D" w:rsidR="000D22BB" w:rsidRPr="00397599" w:rsidRDefault="000D22BB" w:rsidP="000D22BB">
      <w:pPr>
        <w:jc w:val="both"/>
        <w:rPr>
          <w:rFonts w:ascii="Arial Narrow" w:hAnsi="Arial Narrow" w:cs="Arial"/>
          <w:szCs w:val="22"/>
        </w:rPr>
      </w:pPr>
      <w:r w:rsidRPr="00397599">
        <w:rPr>
          <w:rFonts w:ascii="Arial Narrow" w:hAnsi="Arial Narrow" w:cs="Arial"/>
          <w:szCs w:val="22"/>
        </w:rPr>
        <w:t xml:space="preserve">Slúži k zobrazovaniu poradových čísiel klientov a čísiel </w:t>
      </w:r>
      <w:r w:rsidR="00C52CB0" w:rsidRPr="00397599">
        <w:rPr>
          <w:rFonts w:ascii="Arial Narrow" w:hAnsi="Arial Narrow" w:cs="Arial"/>
          <w:szCs w:val="22"/>
        </w:rPr>
        <w:t>priehrad</w:t>
      </w:r>
      <w:r w:rsidR="008B187D" w:rsidRPr="00397599">
        <w:rPr>
          <w:rFonts w:ascii="Arial Narrow" w:hAnsi="Arial Narrow" w:cs="Arial"/>
          <w:szCs w:val="22"/>
        </w:rPr>
        <w:t>iek (pracovísk)</w:t>
      </w:r>
      <w:r w:rsidRPr="00397599">
        <w:rPr>
          <w:rFonts w:ascii="Arial Narrow" w:hAnsi="Arial Narrow" w:cs="Arial"/>
          <w:szCs w:val="22"/>
        </w:rPr>
        <w:t xml:space="preserve">, ku ktorým sú privolávaní. Číslo </w:t>
      </w:r>
      <w:r w:rsidR="008B187D" w:rsidRPr="00397599">
        <w:rPr>
          <w:rFonts w:ascii="Arial Narrow" w:hAnsi="Arial Narrow" w:cs="Arial"/>
          <w:szCs w:val="22"/>
        </w:rPr>
        <w:t xml:space="preserve">priehradky </w:t>
      </w:r>
      <w:r w:rsidRPr="00397599">
        <w:rPr>
          <w:rFonts w:ascii="Arial Narrow" w:hAnsi="Arial Narrow" w:cs="Arial"/>
          <w:szCs w:val="22"/>
        </w:rPr>
        <w:t xml:space="preserve">je doplnené šípkami, ktoré udávajú smer, kde sa </w:t>
      </w:r>
      <w:r w:rsidR="008B187D" w:rsidRPr="00397599">
        <w:rPr>
          <w:rFonts w:ascii="Arial Narrow" w:hAnsi="Arial Narrow" w:cs="Arial"/>
          <w:szCs w:val="22"/>
        </w:rPr>
        <w:t xml:space="preserve">priehradka </w:t>
      </w:r>
      <w:r w:rsidRPr="00397599">
        <w:rPr>
          <w:rFonts w:ascii="Arial Narrow" w:hAnsi="Arial Narrow" w:cs="Arial"/>
          <w:szCs w:val="22"/>
        </w:rPr>
        <w:t>nachádza. Zobrazovač</w:t>
      </w:r>
      <w:r w:rsidR="008B187D" w:rsidRPr="00397599">
        <w:rPr>
          <w:rFonts w:ascii="Arial Narrow" w:hAnsi="Arial Narrow" w:cs="Arial"/>
          <w:szCs w:val="22"/>
        </w:rPr>
        <w:t>e</w:t>
      </w:r>
      <w:r w:rsidRPr="00397599">
        <w:rPr>
          <w:rFonts w:ascii="Arial Narrow" w:hAnsi="Arial Narrow" w:cs="Arial"/>
          <w:szCs w:val="22"/>
        </w:rPr>
        <w:t xml:space="preserve"> s</w:t>
      </w:r>
      <w:r w:rsidR="008B187D" w:rsidRPr="00397599">
        <w:rPr>
          <w:rFonts w:ascii="Arial Narrow" w:hAnsi="Arial Narrow" w:cs="Arial"/>
          <w:szCs w:val="22"/>
        </w:rPr>
        <w:t>ú</w:t>
      </w:r>
      <w:r w:rsidRPr="00397599">
        <w:rPr>
          <w:rFonts w:ascii="Arial Narrow" w:hAnsi="Arial Narrow" w:cs="Arial"/>
          <w:szCs w:val="22"/>
        </w:rPr>
        <w:t xml:space="preserve"> umiest</w:t>
      </w:r>
      <w:r w:rsidR="008B187D" w:rsidRPr="00397599">
        <w:rPr>
          <w:rFonts w:ascii="Arial Narrow" w:hAnsi="Arial Narrow" w:cs="Arial"/>
          <w:szCs w:val="22"/>
        </w:rPr>
        <w:t>nené</w:t>
      </w:r>
      <w:r w:rsidRPr="00397599">
        <w:rPr>
          <w:rFonts w:ascii="Arial Narrow" w:hAnsi="Arial Narrow" w:cs="Arial"/>
          <w:szCs w:val="22"/>
        </w:rPr>
        <w:t xml:space="preserve"> </w:t>
      </w:r>
      <w:r w:rsidR="008B187D" w:rsidRPr="00397599">
        <w:rPr>
          <w:rFonts w:ascii="Arial Narrow" w:hAnsi="Arial Narrow" w:cs="Arial"/>
          <w:szCs w:val="22"/>
        </w:rPr>
        <w:t xml:space="preserve">na dobre viditeľných </w:t>
      </w:r>
      <w:r w:rsidRPr="00397599">
        <w:rPr>
          <w:rFonts w:ascii="Arial Narrow" w:hAnsi="Arial Narrow" w:cs="Arial"/>
          <w:szCs w:val="22"/>
        </w:rPr>
        <w:t>miest</w:t>
      </w:r>
      <w:r w:rsidR="008B187D" w:rsidRPr="00397599">
        <w:rPr>
          <w:rFonts w:ascii="Arial Narrow" w:hAnsi="Arial Narrow" w:cs="Arial"/>
          <w:szCs w:val="22"/>
        </w:rPr>
        <w:t>ach</w:t>
      </w:r>
      <w:r w:rsidRPr="00397599">
        <w:rPr>
          <w:rFonts w:ascii="Arial Narrow" w:hAnsi="Arial Narrow" w:cs="Arial"/>
          <w:szCs w:val="22"/>
        </w:rPr>
        <w:t xml:space="preserve"> </w:t>
      </w:r>
      <w:r w:rsidR="008B187D" w:rsidRPr="00397599">
        <w:rPr>
          <w:rFonts w:ascii="Arial Narrow" w:hAnsi="Arial Narrow" w:cs="Arial"/>
          <w:szCs w:val="22"/>
        </w:rPr>
        <w:t xml:space="preserve">kde sa riadene koncentrujú </w:t>
      </w:r>
      <w:r w:rsidR="00C92B40" w:rsidRPr="00397599">
        <w:rPr>
          <w:rFonts w:ascii="Arial Narrow" w:hAnsi="Arial Narrow" w:cs="Arial"/>
          <w:szCs w:val="22"/>
        </w:rPr>
        <w:t>čakajúci</w:t>
      </w:r>
      <w:r w:rsidRPr="00397599">
        <w:rPr>
          <w:rFonts w:ascii="Arial Narrow" w:hAnsi="Arial Narrow" w:cs="Arial"/>
          <w:szCs w:val="22"/>
        </w:rPr>
        <w:t xml:space="preserve"> klient</w:t>
      </w:r>
      <w:r w:rsidR="008B187D" w:rsidRPr="00397599">
        <w:rPr>
          <w:rFonts w:ascii="Arial Narrow" w:hAnsi="Arial Narrow" w:cs="Arial"/>
          <w:szCs w:val="22"/>
        </w:rPr>
        <w:t>i</w:t>
      </w:r>
      <w:r w:rsidRPr="00397599">
        <w:rPr>
          <w:rFonts w:ascii="Arial Narrow" w:hAnsi="Arial Narrow" w:cs="Arial"/>
          <w:szCs w:val="22"/>
        </w:rPr>
        <w:t xml:space="preserve">. Displeje </w:t>
      </w:r>
      <w:r w:rsidR="008B187D" w:rsidRPr="00397599">
        <w:rPr>
          <w:rFonts w:ascii="Arial Narrow" w:hAnsi="Arial Narrow" w:cs="Arial"/>
          <w:szCs w:val="22"/>
        </w:rPr>
        <w:t>umožňujú</w:t>
      </w:r>
      <w:r w:rsidRPr="00397599">
        <w:rPr>
          <w:rFonts w:ascii="Arial Narrow" w:hAnsi="Arial Narrow" w:cs="Arial"/>
          <w:szCs w:val="22"/>
        </w:rPr>
        <w:t xml:space="preserve"> obojstrann</w:t>
      </w:r>
      <w:r w:rsidR="008B187D" w:rsidRPr="00397599">
        <w:rPr>
          <w:rFonts w:ascii="Arial Narrow" w:hAnsi="Arial Narrow" w:cs="Arial"/>
          <w:szCs w:val="22"/>
        </w:rPr>
        <w:t>ú inštaláciu</w:t>
      </w:r>
      <w:r w:rsidRPr="00397599">
        <w:rPr>
          <w:rFonts w:ascii="Arial Narrow" w:hAnsi="Arial Narrow" w:cs="Arial"/>
          <w:szCs w:val="22"/>
        </w:rPr>
        <w:t xml:space="preserve"> </w:t>
      </w:r>
      <w:r w:rsidR="008B187D" w:rsidRPr="00397599">
        <w:rPr>
          <w:rFonts w:ascii="Arial Narrow" w:hAnsi="Arial Narrow" w:cs="Arial"/>
          <w:szCs w:val="22"/>
        </w:rPr>
        <w:t>(</w:t>
      </w:r>
      <w:r w:rsidRPr="00397599">
        <w:rPr>
          <w:rFonts w:ascii="Arial Narrow" w:hAnsi="Arial Narrow" w:cs="Arial"/>
          <w:szCs w:val="22"/>
        </w:rPr>
        <w:t>zadnou časťou k</w:t>
      </w:r>
      <w:r w:rsidR="008B187D" w:rsidRPr="00397599">
        <w:rPr>
          <w:rFonts w:ascii="Arial Narrow" w:hAnsi="Arial Narrow" w:cs="Arial"/>
          <w:szCs w:val="22"/>
        </w:rPr>
        <w:t> </w:t>
      </w:r>
      <w:r w:rsidRPr="00397599">
        <w:rPr>
          <w:rFonts w:ascii="Arial Narrow" w:hAnsi="Arial Narrow" w:cs="Arial"/>
          <w:szCs w:val="22"/>
        </w:rPr>
        <w:t>sebe</w:t>
      </w:r>
      <w:r w:rsidR="008B187D" w:rsidRPr="00397599">
        <w:rPr>
          <w:rFonts w:ascii="Arial Narrow" w:hAnsi="Arial Narrow" w:cs="Arial"/>
          <w:szCs w:val="22"/>
        </w:rPr>
        <w:t>)</w:t>
      </w:r>
      <w:r w:rsidRPr="00397599">
        <w:rPr>
          <w:rFonts w:ascii="Arial Narrow" w:hAnsi="Arial Narrow" w:cs="Arial"/>
          <w:szCs w:val="22"/>
        </w:rPr>
        <w:t>. Zobrazovač je vybavený gongom, ktorý zaznie so zobrazením nového čísla.</w:t>
      </w:r>
    </w:p>
    <w:p w14:paraId="3FCC10C7" w14:textId="77777777" w:rsidR="00EF2FE8" w:rsidRPr="00397599" w:rsidRDefault="00EF2FE8" w:rsidP="000D22BB">
      <w:pPr>
        <w:rPr>
          <w:rFonts w:ascii="Arial Narrow" w:hAnsi="Arial Narrow" w:cs="Arial"/>
          <w:szCs w:val="22"/>
        </w:rPr>
      </w:pPr>
    </w:p>
    <w:p w14:paraId="12AC88DF" w14:textId="61DC5701" w:rsidR="000D22BB" w:rsidRPr="00397599" w:rsidRDefault="000D22BB" w:rsidP="000D22BB">
      <w:pPr>
        <w:rPr>
          <w:rFonts w:ascii="Arial Narrow" w:hAnsi="Arial Narrow" w:cs="Arial"/>
          <w:szCs w:val="22"/>
        </w:rPr>
      </w:pPr>
      <w:r w:rsidRPr="00397599">
        <w:rPr>
          <w:rFonts w:ascii="Arial Narrow" w:hAnsi="Arial Narrow" w:cs="Arial"/>
          <w:szCs w:val="22"/>
        </w:rPr>
        <w:t>Technická špecifikácia</w:t>
      </w:r>
      <w:r w:rsidR="00A427BE" w:rsidRPr="00397599">
        <w:rPr>
          <w:rFonts w:ascii="Arial Narrow" w:hAnsi="Arial Narrow" w:cs="Arial"/>
          <w:szCs w:val="22"/>
        </w:rPr>
        <w:t xml:space="preserve"> - Variant A</w:t>
      </w:r>
      <w:r w:rsidRPr="00397599">
        <w:rPr>
          <w:rFonts w:ascii="Arial Narrow" w:hAnsi="Arial Narrow" w:cs="Arial"/>
          <w:szCs w:val="22"/>
        </w:rPr>
        <w:t>:</w:t>
      </w:r>
    </w:p>
    <w:p w14:paraId="000BA00B" w14:textId="77777777" w:rsidR="00EF2FE8" w:rsidRPr="00397599" w:rsidRDefault="00EF2FE8" w:rsidP="00EF2FE8">
      <w:pPr>
        <w:rPr>
          <w:rFonts w:ascii="Arial Narrow" w:hAnsi="Arial Narrow"/>
          <w:szCs w:val="22"/>
        </w:rPr>
      </w:pPr>
    </w:p>
    <w:p w14:paraId="59076EFB" w14:textId="77777777" w:rsidR="00EF2FE8" w:rsidRPr="00397599" w:rsidRDefault="00EF2FE8" w:rsidP="00EF2FE8">
      <w:pPr>
        <w:rPr>
          <w:rFonts w:ascii="Arial Narrow" w:hAnsi="Arial Narrow" w:cs="Arial"/>
          <w:szCs w:val="22"/>
        </w:rPr>
      </w:pPr>
      <w:r w:rsidRPr="00397599">
        <w:rPr>
          <w:rFonts w:ascii="Arial Narrow" w:hAnsi="Arial Narrow" w:cs="Arial"/>
          <w:szCs w:val="22"/>
        </w:rPr>
        <w:t>Hlavný displej 3-riadkový 3-miestny</w:t>
      </w:r>
    </w:p>
    <w:p w14:paraId="0D397ABD" w14:textId="77777777" w:rsidR="00EF2FE8" w:rsidRPr="00397599" w:rsidRDefault="00EF2FE8" w:rsidP="00EF2FE8">
      <w:pPr>
        <w:rPr>
          <w:rFonts w:ascii="Arial Narrow" w:hAnsi="Arial Narrow" w:cs="Arial"/>
          <w:szCs w:val="22"/>
        </w:rPr>
      </w:pPr>
      <w:r w:rsidRPr="00397599">
        <w:rPr>
          <w:rFonts w:ascii="Arial Narrow" w:hAnsi="Arial Narrow" w:cs="Arial"/>
          <w:szCs w:val="22"/>
        </w:rPr>
        <w:t>Minimálne požiadavky:</w:t>
      </w:r>
    </w:p>
    <w:p w14:paraId="712666D2" w14:textId="77777777"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3-Riadkový</w:t>
      </w:r>
    </w:p>
    <w:p w14:paraId="69436F09" w14:textId="77777777"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približné rozmery:: (VxŠxH) 420 x 590 x 35 mm</w:t>
      </w:r>
    </w:p>
    <w:p w14:paraId="5B07AA13" w14:textId="77777777"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rám: kovový</w:t>
      </w:r>
    </w:p>
    <w:p w14:paraId="501473C4" w14:textId="77777777"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farba: voliteľná</w:t>
      </w:r>
    </w:p>
    <w:p w14:paraId="3BAA1061" w14:textId="26E5414D"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výška znaku:</w:t>
      </w:r>
      <w:r w:rsidR="00CE22BB" w:rsidRPr="00397599">
        <w:rPr>
          <w:rFonts w:ascii="Arial Narrow" w:hAnsi="Arial Narrow" w:cs="Arial"/>
          <w:szCs w:val="22"/>
        </w:rPr>
        <w:t xml:space="preserve"> </w:t>
      </w:r>
      <w:r w:rsidRPr="00397599">
        <w:rPr>
          <w:rFonts w:ascii="Arial Narrow" w:hAnsi="Arial Narrow" w:cs="Arial"/>
          <w:szCs w:val="22"/>
        </w:rPr>
        <w:t>cca 100 mm</w:t>
      </w:r>
    </w:p>
    <w:p w14:paraId="06431B7B" w14:textId="77777777"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farba znaku: červená</w:t>
      </w:r>
    </w:p>
    <w:p w14:paraId="5781E0AD" w14:textId="77777777"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počet znakov: 3 + 1 + 2 (poradové č. + šípka + pracovisko)</w:t>
      </w:r>
    </w:p>
    <w:p w14:paraId="2C952005" w14:textId="77777777" w:rsidR="00EF2FE8" w:rsidRPr="00397599" w:rsidRDefault="00EF2FE8" w:rsidP="00EF2FE8">
      <w:pPr>
        <w:rPr>
          <w:rFonts w:ascii="Arial Narrow" w:hAnsi="Arial Narrow" w:cs="Arial"/>
          <w:szCs w:val="22"/>
        </w:rPr>
      </w:pPr>
      <w:r w:rsidRPr="00397599">
        <w:rPr>
          <w:rFonts w:ascii="Arial Narrow" w:hAnsi="Arial Narrow" w:cs="Arial"/>
          <w:szCs w:val="22"/>
        </w:rPr>
        <w:t>Príslušenstvo</w:t>
      </w:r>
    </w:p>
    <w:p w14:paraId="6FFA2B1E" w14:textId="77777777"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hlasový modul (gong)</w:t>
      </w:r>
    </w:p>
    <w:p w14:paraId="6B550CCA" w14:textId="77777777"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úchyty displeja</w:t>
      </w:r>
    </w:p>
    <w:p w14:paraId="38D89AFE" w14:textId="77777777" w:rsidR="00667599" w:rsidRPr="00397599" w:rsidRDefault="00667599" w:rsidP="00667599">
      <w:pPr>
        <w:pStyle w:val="Odsekzoznamu"/>
        <w:rPr>
          <w:rFonts w:ascii="Arial Narrow" w:hAnsi="Arial Narrow" w:cs="Arial"/>
          <w:szCs w:val="22"/>
        </w:rPr>
      </w:pPr>
    </w:p>
    <w:p w14:paraId="68BED49E" w14:textId="77777777" w:rsidR="00667599" w:rsidRPr="00397599" w:rsidRDefault="00667599" w:rsidP="00667599">
      <w:pPr>
        <w:rPr>
          <w:rFonts w:ascii="Arial Narrow" w:hAnsi="Arial Narrow" w:cs="Arial"/>
          <w:szCs w:val="22"/>
        </w:rPr>
      </w:pPr>
      <w:r w:rsidRPr="00397599">
        <w:rPr>
          <w:rFonts w:ascii="Arial Narrow" w:hAnsi="Arial Narrow" w:cs="Arial"/>
          <w:szCs w:val="22"/>
        </w:rPr>
        <w:t>Hlavný displej 3-riadkový 4-miestny</w:t>
      </w:r>
    </w:p>
    <w:p w14:paraId="7BEFA323" w14:textId="77777777" w:rsidR="00667599" w:rsidRPr="00397599" w:rsidRDefault="00667599" w:rsidP="00667599">
      <w:pPr>
        <w:rPr>
          <w:rFonts w:ascii="Arial Narrow" w:hAnsi="Arial Narrow" w:cs="Arial"/>
          <w:szCs w:val="22"/>
        </w:rPr>
      </w:pPr>
      <w:r w:rsidRPr="00397599">
        <w:rPr>
          <w:rFonts w:ascii="Arial Narrow" w:hAnsi="Arial Narrow" w:cs="Arial"/>
          <w:szCs w:val="22"/>
        </w:rPr>
        <w:t>Minimálne požiadavky:</w:t>
      </w:r>
    </w:p>
    <w:p w14:paraId="33526B94" w14:textId="77777777" w:rsidR="00667599" w:rsidRPr="00397599" w:rsidRDefault="00667599" w:rsidP="00456A75">
      <w:pPr>
        <w:pStyle w:val="Odsekzoznamu"/>
        <w:numPr>
          <w:ilvl w:val="0"/>
          <w:numId w:val="5"/>
        </w:numPr>
        <w:rPr>
          <w:rFonts w:ascii="Arial Narrow" w:hAnsi="Arial Narrow" w:cs="Arial"/>
          <w:szCs w:val="22"/>
        </w:rPr>
      </w:pPr>
      <w:r w:rsidRPr="00397599">
        <w:rPr>
          <w:rFonts w:ascii="Arial Narrow" w:hAnsi="Arial Narrow" w:cs="Arial"/>
          <w:szCs w:val="22"/>
        </w:rPr>
        <w:t>3-Riadkový</w:t>
      </w:r>
    </w:p>
    <w:p w14:paraId="7BF5DBF6" w14:textId="77777777" w:rsidR="00667599" w:rsidRPr="00397599" w:rsidRDefault="00667599" w:rsidP="00456A75">
      <w:pPr>
        <w:pStyle w:val="Odsekzoznamu"/>
        <w:numPr>
          <w:ilvl w:val="0"/>
          <w:numId w:val="5"/>
        </w:numPr>
        <w:rPr>
          <w:rFonts w:ascii="Arial Narrow" w:hAnsi="Arial Narrow" w:cs="Arial"/>
          <w:szCs w:val="22"/>
        </w:rPr>
      </w:pPr>
      <w:r w:rsidRPr="00397599">
        <w:rPr>
          <w:rFonts w:ascii="Arial Narrow" w:hAnsi="Arial Narrow" w:cs="Arial"/>
          <w:szCs w:val="22"/>
        </w:rPr>
        <w:t>približné rozmery: (VxŠxH) 420 x 680 x 35 mm</w:t>
      </w:r>
    </w:p>
    <w:p w14:paraId="22046C59" w14:textId="77777777" w:rsidR="00667599" w:rsidRPr="00397599" w:rsidRDefault="00667599" w:rsidP="00456A75">
      <w:pPr>
        <w:pStyle w:val="Odsekzoznamu"/>
        <w:numPr>
          <w:ilvl w:val="0"/>
          <w:numId w:val="5"/>
        </w:numPr>
        <w:rPr>
          <w:rFonts w:ascii="Arial Narrow" w:hAnsi="Arial Narrow" w:cs="Arial"/>
          <w:szCs w:val="22"/>
        </w:rPr>
      </w:pPr>
      <w:r w:rsidRPr="00397599">
        <w:rPr>
          <w:rFonts w:ascii="Arial Narrow" w:hAnsi="Arial Narrow" w:cs="Arial"/>
          <w:szCs w:val="22"/>
        </w:rPr>
        <w:t>rám: kovový</w:t>
      </w:r>
    </w:p>
    <w:p w14:paraId="1EBD4F1A" w14:textId="77777777" w:rsidR="00667599" w:rsidRPr="00397599" w:rsidRDefault="00667599" w:rsidP="00456A75">
      <w:pPr>
        <w:pStyle w:val="Odsekzoznamu"/>
        <w:numPr>
          <w:ilvl w:val="0"/>
          <w:numId w:val="5"/>
        </w:numPr>
        <w:rPr>
          <w:rFonts w:ascii="Arial Narrow" w:hAnsi="Arial Narrow" w:cs="Arial"/>
          <w:szCs w:val="22"/>
        </w:rPr>
      </w:pPr>
      <w:r w:rsidRPr="00397599">
        <w:rPr>
          <w:rFonts w:ascii="Arial Narrow" w:hAnsi="Arial Narrow" w:cs="Arial"/>
          <w:szCs w:val="22"/>
        </w:rPr>
        <w:t>farba: voliteľná</w:t>
      </w:r>
    </w:p>
    <w:p w14:paraId="5F9057D5" w14:textId="4406F8B8" w:rsidR="00667599" w:rsidRPr="00397599" w:rsidRDefault="00667599" w:rsidP="00456A75">
      <w:pPr>
        <w:pStyle w:val="Odsekzoznamu"/>
        <w:numPr>
          <w:ilvl w:val="0"/>
          <w:numId w:val="5"/>
        </w:numPr>
        <w:rPr>
          <w:rFonts w:ascii="Arial Narrow" w:hAnsi="Arial Narrow" w:cs="Arial"/>
          <w:szCs w:val="22"/>
        </w:rPr>
      </w:pPr>
      <w:r w:rsidRPr="00397599">
        <w:rPr>
          <w:rFonts w:ascii="Arial Narrow" w:hAnsi="Arial Narrow" w:cs="Arial"/>
          <w:szCs w:val="22"/>
        </w:rPr>
        <w:t>výška znaku:</w:t>
      </w:r>
      <w:r w:rsidR="00CE22BB" w:rsidRPr="00397599">
        <w:rPr>
          <w:rFonts w:ascii="Arial Narrow" w:hAnsi="Arial Narrow" w:cs="Arial"/>
          <w:szCs w:val="22"/>
        </w:rPr>
        <w:t xml:space="preserve"> </w:t>
      </w:r>
      <w:r w:rsidRPr="00397599">
        <w:rPr>
          <w:rFonts w:ascii="Arial Narrow" w:hAnsi="Arial Narrow" w:cs="Arial"/>
          <w:szCs w:val="22"/>
        </w:rPr>
        <w:t>cca 100 mm</w:t>
      </w:r>
    </w:p>
    <w:p w14:paraId="3F8679D8" w14:textId="77777777" w:rsidR="00667599" w:rsidRPr="00397599" w:rsidRDefault="00667599" w:rsidP="00456A75">
      <w:pPr>
        <w:pStyle w:val="Odsekzoznamu"/>
        <w:numPr>
          <w:ilvl w:val="0"/>
          <w:numId w:val="5"/>
        </w:numPr>
        <w:rPr>
          <w:rFonts w:ascii="Arial Narrow" w:hAnsi="Arial Narrow" w:cs="Arial"/>
          <w:szCs w:val="22"/>
        </w:rPr>
      </w:pPr>
      <w:r w:rsidRPr="00397599">
        <w:rPr>
          <w:rFonts w:ascii="Arial Narrow" w:hAnsi="Arial Narrow" w:cs="Arial"/>
          <w:szCs w:val="22"/>
        </w:rPr>
        <w:t>farba znaku: červená</w:t>
      </w:r>
    </w:p>
    <w:p w14:paraId="24FD29CA" w14:textId="77777777" w:rsidR="00667599" w:rsidRPr="00397599" w:rsidRDefault="00667599" w:rsidP="00456A75">
      <w:pPr>
        <w:pStyle w:val="Odsekzoznamu"/>
        <w:numPr>
          <w:ilvl w:val="0"/>
          <w:numId w:val="5"/>
        </w:numPr>
        <w:rPr>
          <w:rFonts w:ascii="Arial Narrow" w:hAnsi="Arial Narrow" w:cs="Arial"/>
          <w:szCs w:val="22"/>
        </w:rPr>
      </w:pPr>
      <w:r w:rsidRPr="00397599">
        <w:rPr>
          <w:rFonts w:ascii="Arial Narrow" w:hAnsi="Arial Narrow" w:cs="Arial"/>
          <w:szCs w:val="22"/>
        </w:rPr>
        <w:t>počet znakov: 4 + 1 + 2 (poradové č. + šípka + pracovisko)</w:t>
      </w:r>
    </w:p>
    <w:p w14:paraId="1F38E774" w14:textId="77777777" w:rsidR="00667599" w:rsidRPr="00397599" w:rsidRDefault="00667599" w:rsidP="00667599">
      <w:pPr>
        <w:rPr>
          <w:rFonts w:ascii="Arial Narrow" w:hAnsi="Arial Narrow" w:cs="Arial"/>
          <w:szCs w:val="22"/>
        </w:rPr>
      </w:pPr>
      <w:r w:rsidRPr="00397599">
        <w:rPr>
          <w:rFonts w:ascii="Arial Narrow" w:hAnsi="Arial Narrow" w:cs="Arial"/>
          <w:szCs w:val="22"/>
        </w:rPr>
        <w:lastRenderedPageBreak/>
        <w:t>Príslušenstvo</w:t>
      </w:r>
    </w:p>
    <w:p w14:paraId="6514020A" w14:textId="77777777" w:rsidR="00667599" w:rsidRPr="00397599" w:rsidRDefault="00667599" w:rsidP="00456A75">
      <w:pPr>
        <w:pStyle w:val="Odsekzoznamu"/>
        <w:numPr>
          <w:ilvl w:val="0"/>
          <w:numId w:val="5"/>
        </w:numPr>
        <w:rPr>
          <w:rFonts w:ascii="Arial Narrow" w:hAnsi="Arial Narrow" w:cs="Arial"/>
          <w:szCs w:val="22"/>
        </w:rPr>
      </w:pPr>
      <w:r w:rsidRPr="00397599">
        <w:rPr>
          <w:rFonts w:ascii="Arial Narrow" w:hAnsi="Arial Narrow" w:cs="Arial"/>
          <w:szCs w:val="22"/>
        </w:rPr>
        <w:t>hlasový modul (gong)</w:t>
      </w:r>
    </w:p>
    <w:p w14:paraId="4B9F1C9D" w14:textId="77777777" w:rsidR="00667599" w:rsidRPr="00397599" w:rsidRDefault="00667599" w:rsidP="00456A75">
      <w:pPr>
        <w:pStyle w:val="Odsekzoznamu"/>
        <w:numPr>
          <w:ilvl w:val="0"/>
          <w:numId w:val="5"/>
        </w:numPr>
        <w:rPr>
          <w:rFonts w:ascii="Arial Narrow" w:hAnsi="Arial Narrow" w:cs="Arial"/>
          <w:szCs w:val="22"/>
        </w:rPr>
      </w:pPr>
      <w:r w:rsidRPr="00397599">
        <w:rPr>
          <w:rFonts w:ascii="Arial Narrow" w:hAnsi="Arial Narrow" w:cs="Arial"/>
          <w:szCs w:val="22"/>
        </w:rPr>
        <w:t>úchyty displeja</w:t>
      </w:r>
    </w:p>
    <w:p w14:paraId="32198ADA" w14:textId="77777777" w:rsidR="00EF2FE8" w:rsidRPr="00397599" w:rsidRDefault="00EF2FE8" w:rsidP="00EF2FE8">
      <w:pPr>
        <w:rPr>
          <w:rFonts w:ascii="Arial Narrow" w:hAnsi="Arial Narrow" w:cs="Arial"/>
          <w:szCs w:val="22"/>
        </w:rPr>
      </w:pPr>
    </w:p>
    <w:p w14:paraId="18F0A28B" w14:textId="77777777" w:rsidR="00EF2FE8" w:rsidRPr="00397599" w:rsidRDefault="00EF2FE8" w:rsidP="00EF2FE8">
      <w:pPr>
        <w:rPr>
          <w:rFonts w:ascii="Arial Narrow" w:hAnsi="Arial Narrow" w:cs="Arial"/>
          <w:szCs w:val="22"/>
        </w:rPr>
      </w:pPr>
      <w:r w:rsidRPr="00397599">
        <w:rPr>
          <w:rFonts w:ascii="Arial Narrow" w:hAnsi="Arial Narrow" w:cs="Arial"/>
          <w:szCs w:val="22"/>
        </w:rPr>
        <w:t>Hlavný displej 5-riadkový 3-miestny</w:t>
      </w:r>
    </w:p>
    <w:p w14:paraId="62985DB3" w14:textId="77777777" w:rsidR="00EF2FE8" w:rsidRPr="00397599" w:rsidRDefault="00EF2FE8" w:rsidP="00EF2FE8">
      <w:pPr>
        <w:rPr>
          <w:rFonts w:ascii="Arial Narrow" w:hAnsi="Arial Narrow" w:cs="Arial"/>
          <w:szCs w:val="22"/>
        </w:rPr>
      </w:pPr>
      <w:r w:rsidRPr="00397599">
        <w:rPr>
          <w:rFonts w:ascii="Arial Narrow" w:hAnsi="Arial Narrow" w:cs="Arial"/>
          <w:szCs w:val="22"/>
        </w:rPr>
        <w:t>Minimálne požiadavky:</w:t>
      </w:r>
    </w:p>
    <w:p w14:paraId="0A4F8681" w14:textId="77777777"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5-riadkový</w:t>
      </w:r>
    </w:p>
    <w:p w14:paraId="27E7BA9D" w14:textId="77777777"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približné rozmery: (VxŠxH) 670 x 590 x 35 mm</w:t>
      </w:r>
    </w:p>
    <w:p w14:paraId="7FEED1E7" w14:textId="77777777"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rám: kovový</w:t>
      </w:r>
    </w:p>
    <w:p w14:paraId="07F785F4" w14:textId="77777777"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farba: voliteľná</w:t>
      </w:r>
    </w:p>
    <w:p w14:paraId="3DDA9F02" w14:textId="5A808B33"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výška znaku:</w:t>
      </w:r>
      <w:r w:rsidR="00CE22BB" w:rsidRPr="00397599">
        <w:rPr>
          <w:rFonts w:ascii="Arial Narrow" w:hAnsi="Arial Narrow" w:cs="Arial"/>
          <w:szCs w:val="22"/>
        </w:rPr>
        <w:t xml:space="preserve"> </w:t>
      </w:r>
      <w:r w:rsidRPr="00397599">
        <w:rPr>
          <w:rFonts w:ascii="Arial Narrow" w:hAnsi="Arial Narrow" w:cs="Arial"/>
          <w:szCs w:val="22"/>
        </w:rPr>
        <w:t>cca 100 mm</w:t>
      </w:r>
    </w:p>
    <w:p w14:paraId="0712E081" w14:textId="77777777"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farba znaku: červená</w:t>
      </w:r>
    </w:p>
    <w:p w14:paraId="7A3B60FE" w14:textId="77777777"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počet znakov: 3 + 1 + 2 (poradové č. + šípka + pracovisko)</w:t>
      </w:r>
    </w:p>
    <w:p w14:paraId="5304EFF3" w14:textId="77777777" w:rsidR="00667599" w:rsidRPr="00397599" w:rsidRDefault="00667599" w:rsidP="00667599">
      <w:pPr>
        <w:rPr>
          <w:rFonts w:ascii="Arial Narrow" w:hAnsi="Arial Narrow" w:cs="Arial"/>
          <w:szCs w:val="22"/>
        </w:rPr>
      </w:pPr>
    </w:p>
    <w:p w14:paraId="7F762AE5" w14:textId="77777777" w:rsidR="00667599" w:rsidRPr="00397599" w:rsidRDefault="00667599" w:rsidP="00667599">
      <w:pPr>
        <w:jc w:val="both"/>
        <w:rPr>
          <w:rFonts w:ascii="Arial Narrow" w:hAnsi="Arial Narrow" w:cs="Arial"/>
          <w:szCs w:val="22"/>
        </w:rPr>
      </w:pPr>
      <w:r w:rsidRPr="00397599">
        <w:rPr>
          <w:rFonts w:ascii="Arial Narrow" w:hAnsi="Arial Narrow" w:cs="Arial"/>
          <w:szCs w:val="22"/>
        </w:rPr>
        <w:t>Hlavný displej 5-riadkový 4-miestny</w:t>
      </w:r>
    </w:p>
    <w:p w14:paraId="7358896D" w14:textId="77777777" w:rsidR="00667599" w:rsidRPr="00397599" w:rsidRDefault="00667599" w:rsidP="00667599">
      <w:pPr>
        <w:jc w:val="both"/>
        <w:rPr>
          <w:rFonts w:ascii="Arial Narrow" w:hAnsi="Arial Narrow" w:cs="Arial"/>
          <w:szCs w:val="22"/>
        </w:rPr>
      </w:pPr>
      <w:r w:rsidRPr="00397599">
        <w:rPr>
          <w:rFonts w:ascii="Arial Narrow" w:hAnsi="Arial Narrow" w:cs="Arial"/>
          <w:szCs w:val="22"/>
        </w:rPr>
        <w:t>Minimálne požiadavky:</w:t>
      </w:r>
    </w:p>
    <w:p w14:paraId="269D0CB7" w14:textId="77777777" w:rsidR="00667599" w:rsidRPr="00397599" w:rsidRDefault="00667599" w:rsidP="00456A75">
      <w:pPr>
        <w:pStyle w:val="Odsekzoznamu"/>
        <w:numPr>
          <w:ilvl w:val="0"/>
          <w:numId w:val="5"/>
        </w:numPr>
        <w:jc w:val="both"/>
        <w:rPr>
          <w:rFonts w:ascii="Arial Narrow" w:hAnsi="Arial Narrow" w:cs="Arial"/>
          <w:szCs w:val="22"/>
        </w:rPr>
      </w:pPr>
      <w:r w:rsidRPr="00397599">
        <w:rPr>
          <w:rFonts w:ascii="Arial Narrow" w:hAnsi="Arial Narrow" w:cs="Arial"/>
          <w:szCs w:val="22"/>
        </w:rPr>
        <w:t>5-riadkový</w:t>
      </w:r>
    </w:p>
    <w:p w14:paraId="71FD9488" w14:textId="77777777" w:rsidR="00667599" w:rsidRPr="00397599" w:rsidRDefault="00667599" w:rsidP="00456A75">
      <w:pPr>
        <w:pStyle w:val="Odsekzoznamu"/>
        <w:numPr>
          <w:ilvl w:val="0"/>
          <w:numId w:val="5"/>
        </w:numPr>
        <w:jc w:val="both"/>
        <w:rPr>
          <w:rFonts w:ascii="Arial Narrow" w:hAnsi="Arial Narrow" w:cs="Arial"/>
          <w:szCs w:val="22"/>
        </w:rPr>
      </w:pPr>
      <w:r w:rsidRPr="00397599">
        <w:rPr>
          <w:rFonts w:ascii="Arial Narrow" w:hAnsi="Arial Narrow" w:cs="Arial"/>
          <w:szCs w:val="22"/>
        </w:rPr>
        <w:t>približné rozmery: (VxŠxH) 670 x 680 x 35 mm</w:t>
      </w:r>
    </w:p>
    <w:p w14:paraId="28380D42" w14:textId="77777777" w:rsidR="00667599" w:rsidRPr="00397599" w:rsidRDefault="00667599" w:rsidP="00456A75">
      <w:pPr>
        <w:pStyle w:val="Odsekzoznamu"/>
        <w:numPr>
          <w:ilvl w:val="0"/>
          <w:numId w:val="5"/>
        </w:numPr>
        <w:jc w:val="both"/>
        <w:rPr>
          <w:rFonts w:ascii="Arial Narrow" w:hAnsi="Arial Narrow" w:cs="Arial"/>
          <w:szCs w:val="22"/>
        </w:rPr>
      </w:pPr>
      <w:r w:rsidRPr="00397599">
        <w:rPr>
          <w:rFonts w:ascii="Arial Narrow" w:hAnsi="Arial Narrow" w:cs="Arial"/>
          <w:szCs w:val="22"/>
        </w:rPr>
        <w:t>rám: kovový</w:t>
      </w:r>
    </w:p>
    <w:p w14:paraId="09616D87" w14:textId="77777777" w:rsidR="00667599" w:rsidRPr="00397599" w:rsidRDefault="00667599" w:rsidP="00456A75">
      <w:pPr>
        <w:pStyle w:val="Odsekzoznamu"/>
        <w:numPr>
          <w:ilvl w:val="0"/>
          <w:numId w:val="5"/>
        </w:numPr>
        <w:jc w:val="both"/>
        <w:rPr>
          <w:rFonts w:ascii="Arial Narrow" w:hAnsi="Arial Narrow" w:cs="Arial"/>
          <w:szCs w:val="22"/>
        </w:rPr>
      </w:pPr>
      <w:r w:rsidRPr="00397599">
        <w:rPr>
          <w:rFonts w:ascii="Arial Narrow" w:hAnsi="Arial Narrow" w:cs="Arial"/>
          <w:szCs w:val="22"/>
        </w:rPr>
        <w:t>farba: voliteľná</w:t>
      </w:r>
    </w:p>
    <w:p w14:paraId="79B391A1" w14:textId="106913FF" w:rsidR="00667599" w:rsidRPr="00397599" w:rsidRDefault="00667599" w:rsidP="00456A75">
      <w:pPr>
        <w:pStyle w:val="Odsekzoznamu"/>
        <w:numPr>
          <w:ilvl w:val="0"/>
          <w:numId w:val="5"/>
        </w:numPr>
        <w:jc w:val="both"/>
        <w:rPr>
          <w:rFonts w:ascii="Arial Narrow" w:hAnsi="Arial Narrow" w:cs="Arial"/>
          <w:szCs w:val="22"/>
        </w:rPr>
      </w:pPr>
      <w:r w:rsidRPr="00397599">
        <w:rPr>
          <w:rFonts w:ascii="Arial Narrow" w:hAnsi="Arial Narrow" w:cs="Arial"/>
          <w:szCs w:val="22"/>
        </w:rPr>
        <w:t>výška znaku:</w:t>
      </w:r>
      <w:r w:rsidR="00CE22BB" w:rsidRPr="00397599">
        <w:rPr>
          <w:rFonts w:ascii="Arial Narrow" w:hAnsi="Arial Narrow" w:cs="Arial"/>
          <w:szCs w:val="22"/>
        </w:rPr>
        <w:t xml:space="preserve"> </w:t>
      </w:r>
      <w:r w:rsidRPr="00397599">
        <w:rPr>
          <w:rFonts w:ascii="Arial Narrow" w:hAnsi="Arial Narrow" w:cs="Arial"/>
          <w:szCs w:val="22"/>
        </w:rPr>
        <w:t>cca 100 mm</w:t>
      </w:r>
    </w:p>
    <w:p w14:paraId="78E6D987" w14:textId="77777777" w:rsidR="00667599" w:rsidRPr="00397599" w:rsidRDefault="00667599" w:rsidP="00456A75">
      <w:pPr>
        <w:pStyle w:val="Odsekzoznamu"/>
        <w:numPr>
          <w:ilvl w:val="0"/>
          <w:numId w:val="5"/>
        </w:numPr>
        <w:jc w:val="both"/>
        <w:rPr>
          <w:rFonts w:ascii="Arial Narrow" w:hAnsi="Arial Narrow" w:cs="Arial"/>
          <w:szCs w:val="22"/>
        </w:rPr>
      </w:pPr>
      <w:r w:rsidRPr="00397599">
        <w:rPr>
          <w:rFonts w:ascii="Arial Narrow" w:hAnsi="Arial Narrow" w:cs="Arial"/>
          <w:szCs w:val="22"/>
        </w:rPr>
        <w:t>farba znaku: červená</w:t>
      </w:r>
    </w:p>
    <w:p w14:paraId="44795707" w14:textId="0B2FE89A" w:rsidR="00E421F9" w:rsidRPr="00397599" w:rsidRDefault="00667599" w:rsidP="00E421F9">
      <w:pPr>
        <w:pStyle w:val="Odsekzoznamu"/>
        <w:numPr>
          <w:ilvl w:val="0"/>
          <w:numId w:val="5"/>
        </w:numPr>
        <w:jc w:val="both"/>
        <w:rPr>
          <w:rFonts w:ascii="Arial Narrow" w:hAnsi="Arial Narrow" w:cs="Arial"/>
          <w:szCs w:val="22"/>
        </w:rPr>
      </w:pPr>
      <w:r w:rsidRPr="00397599">
        <w:rPr>
          <w:rFonts w:ascii="Arial Narrow" w:hAnsi="Arial Narrow" w:cs="Arial"/>
          <w:szCs w:val="22"/>
        </w:rPr>
        <w:t>počet znakov: 4 + 1 + 2 (poradové č. + šípka + pracovisko)</w:t>
      </w:r>
    </w:p>
    <w:p w14:paraId="246EF485" w14:textId="0B2FE89A" w:rsidR="00667599" w:rsidRPr="00397599" w:rsidRDefault="00667599" w:rsidP="00667599">
      <w:pPr>
        <w:jc w:val="both"/>
        <w:rPr>
          <w:rFonts w:ascii="Arial Narrow" w:hAnsi="Arial Narrow" w:cs="Arial"/>
          <w:szCs w:val="22"/>
        </w:rPr>
      </w:pPr>
    </w:p>
    <w:p w14:paraId="32D5ED0E" w14:textId="77777777" w:rsidR="00A427BE" w:rsidRPr="00397599" w:rsidRDefault="00A427BE" w:rsidP="00A427BE">
      <w:pPr>
        <w:rPr>
          <w:rFonts w:ascii="Arial Narrow" w:hAnsi="Arial Narrow" w:cs="Arial"/>
          <w:szCs w:val="22"/>
        </w:rPr>
      </w:pPr>
      <w:r w:rsidRPr="00397599">
        <w:rPr>
          <w:rFonts w:ascii="Arial Narrow" w:hAnsi="Arial Narrow" w:cs="Arial"/>
          <w:szCs w:val="22"/>
        </w:rPr>
        <w:t>Technická špecifikácia - Variant B:</w:t>
      </w:r>
    </w:p>
    <w:p w14:paraId="53F3EF00" w14:textId="50A01A6E" w:rsidR="00A427BE" w:rsidRPr="00397599" w:rsidRDefault="00175725" w:rsidP="00A427BE">
      <w:pPr>
        <w:rPr>
          <w:rFonts w:ascii="Arial Narrow" w:hAnsi="Arial Narrow" w:cs="Arial"/>
          <w:szCs w:val="22"/>
        </w:rPr>
      </w:pPr>
      <w:r w:rsidRPr="00397599">
        <w:rPr>
          <w:rFonts w:ascii="Arial Narrow" w:hAnsi="Arial Narrow" w:cs="Arial"/>
          <w:szCs w:val="22"/>
        </w:rPr>
        <w:t>Hlavný displej N-riadkový 4 až 8 miestny</w:t>
      </w:r>
    </w:p>
    <w:p w14:paraId="1572CB8E" w14:textId="77777777" w:rsidR="00175725" w:rsidRPr="00397599" w:rsidRDefault="00175725" w:rsidP="00A427BE">
      <w:pPr>
        <w:rPr>
          <w:rFonts w:ascii="Arial Narrow" w:hAnsi="Arial Narrow" w:cs="Arial"/>
          <w:szCs w:val="22"/>
        </w:rPr>
      </w:pPr>
    </w:p>
    <w:p w14:paraId="5024C6B0" w14:textId="77777777" w:rsidR="00A427BE" w:rsidRPr="00397599" w:rsidRDefault="00A427BE" w:rsidP="00A427BE">
      <w:pPr>
        <w:pStyle w:val="Odsekzoznamu"/>
        <w:numPr>
          <w:ilvl w:val="0"/>
          <w:numId w:val="5"/>
        </w:numPr>
        <w:rPr>
          <w:rFonts w:ascii="Arial Narrow" w:hAnsi="Arial Narrow" w:cs="Arial"/>
          <w:szCs w:val="22"/>
        </w:rPr>
      </w:pPr>
      <w:r w:rsidRPr="00397599">
        <w:rPr>
          <w:rFonts w:ascii="Arial Narrow" w:hAnsi="Arial Narrow" w:cs="Arial"/>
          <w:szCs w:val="22"/>
        </w:rPr>
        <w:t>LED Matrix displej</w:t>
      </w:r>
    </w:p>
    <w:p w14:paraId="2DE73929" w14:textId="183A59DC" w:rsidR="00A427BE" w:rsidRPr="00397599" w:rsidRDefault="00A427BE" w:rsidP="00A427BE">
      <w:pPr>
        <w:pStyle w:val="Odsekzoznamu"/>
        <w:numPr>
          <w:ilvl w:val="0"/>
          <w:numId w:val="5"/>
        </w:numPr>
        <w:rPr>
          <w:rFonts w:ascii="Arial Narrow" w:hAnsi="Arial Narrow" w:cs="Arial"/>
          <w:szCs w:val="22"/>
        </w:rPr>
      </w:pPr>
      <w:r w:rsidRPr="00397599">
        <w:rPr>
          <w:rFonts w:ascii="Arial Narrow" w:hAnsi="Arial Narrow" w:cs="Arial"/>
          <w:szCs w:val="22"/>
        </w:rPr>
        <w:t xml:space="preserve">závesný alebo montáž na stenu </w:t>
      </w:r>
    </w:p>
    <w:p w14:paraId="1A88B0F7" w14:textId="587E07D1" w:rsidR="00A427BE" w:rsidRPr="00397599" w:rsidRDefault="00A427BE" w:rsidP="00A427BE">
      <w:pPr>
        <w:pStyle w:val="Odsekzoznamu"/>
        <w:numPr>
          <w:ilvl w:val="0"/>
          <w:numId w:val="5"/>
        </w:numPr>
        <w:rPr>
          <w:rFonts w:ascii="Arial Narrow" w:hAnsi="Arial Narrow" w:cs="Arial"/>
          <w:szCs w:val="22"/>
        </w:rPr>
      </w:pPr>
      <w:r w:rsidRPr="00397599">
        <w:rPr>
          <w:rFonts w:ascii="Arial Narrow" w:hAnsi="Arial Narrow" w:cs="Arial"/>
          <w:szCs w:val="22"/>
        </w:rPr>
        <w:t>približné rozmery</w:t>
      </w:r>
      <w:r w:rsidR="00DB49FA" w:rsidRPr="00397599">
        <w:rPr>
          <w:rFonts w:ascii="Arial Narrow" w:hAnsi="Arial Narrow" w:cs="Arial"/>
          <w:szCs w:val="22"/>
        </w:rPr>
        <w:t xml:space="preserve"> typ A</w:t>
      </w:r>
      <w:r w:rsidRPr="00397599">
        <w:rPr>
          <w:rFonts w:ascii="Arial Narrow" w:hAnsi="Arial Narrow" w:cs="Arial"/>
          <w:szCs w:val="22"/>
        </w:rPr>
        <w:t xml:space="preserve">: (VxŠxH) </w:t>
      </w:r>
      <w:r w:rsidR="00DB49FA" w:rsidRPr="00397599">
        <w:rPr>
          <w:rFonts w:ascii="Arial Narrow" w:hAnsi="Arial Narrow" w:cs="Arial"/>
          <w:szCs w:val="22"/>
        </w:rPr>
        <w:t>165+75</w:t>
      </w:r>
      <w:r w:rsidRPr="00397599">
        <w:rPr>
          <w:rFonts w:ascii="Arial Narrow" w:hAnsi="Arial Narrow" w:cs="Arial"/>
          <w:szCs w:val="22"/>
        </w:rPr>
        <w:t xml:space="preserve"> x 300 x 27,5 mm</w:t>
      </w:r>
    </w:p>
    <w:p w14:paraId="7FDF567D" w14:textId="709DA86D" w:rsidR="00DB49FA" w:rsidRPr="00397599" w:rsidRDefault="00DB49FA" w:rsidP="00DB49FA">
      <w:pPr>
        <w:pStyle w:val="Odsekzoznamu"/>
        <w:numPr>
          <w:ilvl w:val="0"/>
          <w:numId w:val="5"/>
        </w:numPr>
        <w:rPr>
          <w:rFonts w:ascii="Arial Narrow" w:hAnsi="Arial Narrow" w:cs="Arial"/>
          <w:szCs w:val="22"/>
        </w:rPr>
      </w:pPr>
      <w:r w:rsidRPr="00397599">
        <w:rPr>
          <w:rFonts w:ascii="Arial Narrow" w:hAnsi="Arial Narrow" w:cs="Arial"/>
          <w:szCs w:val="22"/>
        </w:rPr>
        <w:t>približné rozmery typ B: (VxŠxH) 165+75 x 516 x 27,5 mm</w:t>
      </w:r>
    </w:p>
    <w:p w14:paraId="08F9A9C2" w14:textId="3184CCA9" w:rsidR="00A427BE" w:rsidRPr="00397599" w:rsidRDefault="00A427BE" w:rsidP="00A427BE">
      <w:pPr>
        <w:pStyle w:val="Odsekzoznamu"/>
        <w:numPr>
          <w:ilvl w:val="0"/>
          <w:numId w:val="5"/>
        </w:numPr>
        <w:rPr>
          <w:rFonts w:ascii="Arial Narrow" w:hAnsi="Arial Narrow" w:cs="Arial"/>
          <w:szCs w:val="22"/>
        </w:rPr>
      </w:pPr>
      <w:r w:rsidRPr="00397599">
        <w:rPr>
          <w:rFonts w:ascii="Arial Narrow" w:hAnsi="Arial Narrow" w:cs="Arial"/>
          <w:szCs w:val="22"/>
        </w:rPr>
        <w:t>rozmer zobrazovacej plochy</w:t>
      </w:r>
      <w:r w:rsidR="00DB49FA" w:rsidRPr="00397599">
        <w:rPr>
          <w:rFonts w:ascii="Arial Narrow" w:hAnsi="Arial Narrow" w:cs="Arial"/>
          <w:szCs w:val="22"/>
        </w:rPr>
        <w:t xml:space="preserve"> typ A</w:t>
      </w:r>
      <w:r w:rsidRPr="00397599">
        <w:rPr>
          <w:rFonts w:ascii="Arial Narrow" w:hAnsi="Arial Narrow" w:cs="Arial"/>
          <w:szCs w:val="22"/>
        </w:rPr>
        <w:t xml:space="preserve"> (VxŠ)</w:t>
      </w:r>
      <w:r w:rsidR="00CE22BB" w:rsidRPr="00397599">
        <w:rPr>
          <w:rFonts w:ascii="Arial Narrow" w:hAnsi="Arial Narrow" w:cs="Arial"/>
          <w:szCs w:val="22"/>
        </w:rPr>
        <w:t xml:space="preserve"> </w:t>
      </w:r>
      <w:r w:rsidRPr="00397599">
        <w:rPr>
          <w:rFonts w:ascii="Arial Narrow" w:hAnsi="Arial Narrow" w:cs="Arial"/>
          <w:szCs w:val="22"/>
        </w:rPr>
        <w:t>: 9</w:t>
      </w:r>
      <w:r w:rsidR="00DB49FA" w:rsidRPr="00397599">
        <w:rPr>
          <w:rFonts w:ascii="Arial Narrow" w:hAnsi="Arial Narrow" w:cs="Arial"/>
          <w:szCs w:val="22"/>
        </w:rPr>
        <w:t>0</w:t>
      </w:r>
      <w:r w:rsidRPr="00397599">
        <w:rPr>
          <w:rFonts w:ascii="Arial Narrow" w:hAnsi="Arial Narrow" w:cs="Arial"/>
          <w:szCs w:val="22"/>
        </w:rPr>
        <w:t xml:space="preserve"> x </w:t>
      </w:r>
      <w:r w:rsidR="00DB49FA" w:rsidRPr="00397599">
        <w:rPr>
          <w:rFonts w:ascii="Arial Narrow" w:hAnsi="Arial Narrow" w:cs="Arial"/>
          <w:szCs w:val="22"/>
        </w:rPr>
        <w:t>213</w:t>
      </w:r>
      <w:r w:rsidRPr="00397599">
        <w:rPr>
          <w:rFonts w:ascii="Arial Narrow" w:hAnsi="Arial Narrow" w:cs="Arial"/>
          <w:szCs w:val="22"/>
        </w:rPr>
        <w:t xml:space="preserve"> mm</w:t>
      </w:r>
    </w:p>
    <w:p w14:paraId="2A2B982E" w14:textId="407A0BE1" w:rsidR="00DB49FA" w:rsidRPr="00397599" w:rsidRDefault="00DB49FA" w:rsidP="00DB49FA">
      <w:pPr>
        <w:pStyle w:val="Odsekzoznamu"/>
        <w:numPr>
          <w:ilvl w:val="0"/>
          <w:numId w:val="5"/>
        </w:numPr>
        <w:rPr>
          <w:rFonts w:ascii="Arial Narrow" w:hAnsi="Arial Narrow" w:cs="Arial"/>
          <w:szCs w:val="22"/>
        </w:rPr>
      </w:pPr>
      <w:r w:rsidRPr="00397599">
        <w:rPr>
          <w:rFonts w:ascii="Arial Narrow" w:hAnsi="Arial Narrow" w:cs="Arial"/>
          <w:szCs w:val="22"/>
        </w:rPr>
        <w:t>rozmer zobrazovacej plochy typ B (VxŠ)</w:t>
      </w:r>
      <w:r w:rsidR="00CE22BB" w:rsidRPr="00397599">
        <w:rPr>
          <w:rFonts w:ascii="Arial Narrow" w:hAnsi="Arial Narrow" w:cs="Arial"/>
          <w:szCs w:val="22"/>
        </w:rPr>
        <w:t xml:space="preserve"> </w:t>
      </w:r>
      <w:r w:rsidRPr="00397599">
        <w:rPr>
          <w:rFonts w:ascii="Arial Narrow" w:hAnsi="Arial Narrow" w:cs="Arial"/>
          <w:szCs w:val="22"/>
        </w:rPr>
        <w:t>: 90 x 426 mm</w:t>
      </w:r>
    </w:p>
    <w:p w14:paraId="6CF22987" w14:textId="77777777" w:rsidR="00A427BE" w:rsidRPr="00397599" w:rsidRDefault="00A427BE" w:rsidP="00A427BE">
      <w:pPr>
        <w:pStyle w:val="Odsekzoznamu"/>
        <w:numPr>
          <w:ilvl w:val="0"/>
          <w:numId w:val="5"/>
        </w:numPr>
        <w:rPr>
          <w:rFonts w:ascii="Arial Narrow" w:hAnsi="Arial Narrow" w:cs="Arial"/>
          <w:szCs w:val="22"/>
        </w:rPr>
      </w:pPr>
      <w:r w:rsidRPr="00397599">
        <w:rPr>
          <w:rFonts w:ascii="Arial Narrow" w:hAnsi="Arial Narrow" w:cs="Arial"/>
          <w:szCs w:val="22"/>
        </w:rPr>
        <w:t>farba znakov: červená alebo biela</w:t>
      </w:r>
    </w:p>
    <w:p w14:paraId="26FCFCF2" w14:textId="350F7EC4" w:rsidR="00E421F9" w:rsidRPr="00397599" w:rsidRDefault="00A427BE" w:rsidP="00DB49FA">
      <w:pPr>
        <w:pStyle w:val="Odsekzoznamu"/>
        <w:numPr>
          <w:ilvl w:val="0"/>
          <w:numId w:val="5"/>
        </w:numPr>
        <w:rPr>
          <w:rFonts w:ascii="Arial Narrow" w:hAnsi="Arial Narrow" w:cs="Arial"/>
          <w:szCs w:val="22"/>
        </w:rPr>
      </w:pPr>
      <w:r w:rsidRPr="00397599">
        <w:rPr>
          <w:rFonts w:ascii="Arial Narrow" w:hAnsi="Arial Narrow" w:cs="Arial"/>
          <w:szCs w:val="22"/>
        </w:rPr>
        <w:t>počet znakov pri šírke fontu 6 pixelov</w:t>
      </w:r>
      <w:r w:rsidR="00DB49FA" w:rsidRPr="00397599">
        <w:rPr>
          <w:rFonts w:ascii="Arial Narrow" w:hAnsi="Arial Narrow" w:cs="Arial"/>
          <w:szCs w:val="22"/>
        </w:rPr>
        <w:t xml:space="preserve"> typ A</w:t>
      </w:r>
      <w:r w:rsidRPr="00397599">
        <w:rPr>
          <w:rFonts w:ascii="Arial Narrow" w:hAnsi="Arial Narrow" w:cs="Arial"/>
          <w:szCs w:val="22"/>
        </w:rPr>
        <w:t xml:space="preserve">: </w:t>
      </w:r>
      <w:r w:rsidR="00DB49FA" w:rsidRPr="00397599">
        <w:rPr>
          <w:rFonts w:ascii="Arial Narrow" w:hAnsi="Arial Narrow" w:cs="Arial"/>
          <w:szCs w:val="22"/>
        </w:rPr>
        <w:t>4</w:t>
      </w:r>
    </w:p>
    <w:p w14:paraId="7569FC03" w14:textId="7747C480" w:rsidR="00DB49FA" w:rsidRPr="00397599" w:rsidRDefault="00DB49FA" w:rsidP="00DB49FA">
      <w:pPr>
        <w:pStyle w:val="Odsekzoznamu"/>
        <w:numPr>
          <w:ilvl w:val="0"/>
          <w:numId w:val="5"/>
        </w:numPr>
        <w:rPr>
          <w:rFonts w:ascii="Arial Narrow" w:hAnsi="Arial Narrow" w:cs="Arial"/>
          <w:szCs w:val="22"/>
        </w:rPr>
      </w:pPr>
      <w:r w:rsidRPr="00397599">
        <w:rPr>
          <w:rFonts w:ascii="Arial Narrow" w:hAnsi="Arial Narrow" w:cs="Arial"/>
          <w:szCs w:val="22"/>
        </w:rPr>
        <w:t>počet znakov pri šírke fontu 6 pixelov typ B: 8</w:t>
      </w:r>
    </w:p>
    <w:p w14:paraId="174A4F00" w14:textId="0993B8BA" w:rsidR="00175725" w:rsidRPr="00397599" w:rsidRDefault="00175725" w:rsidP="004957AB">
      <w:pPr>
        <w:pStyle w:val="Odsekzoznamu"/>
        <w:numPr>
          <w:ilvl w:val="0"/>
          <w:numId w:val="5"/>
        </w:numPr>
        <w:rPr>
          <w:rFonts w:ascii="Arial Narrow" w:hAnsi="Arial Narrow" w:cs="Arial"/>
          <w:szCs w:val="22"/>
        </w:rPr>
      </w:pPr>
      <w:r w:rsidRPr="00397599">
        <w:rPr>
          <w:rFonts w:ascii="Arial Narrow" w:hAnsi="Arial Narrow" w:cs="Arial"/>
          <w:szCs w:val="22"/>
        </w:rPr>
        <w:t>farba znakov: červená alebo biela</w:t>
      </w:r>
    </w:p>
    <w:p w14:paraId="5004D333" w14:textId="4C4BEC57" w:rsidR="00DB49FA" w:rsidRPr="00397599" w:rsidRDefault="00DB49FA" w:rsidP="000D22BB">
      <w:pPr>
        <w:jc w:val="both"/>
        <w:rPr>
          <w:rFonts w:ascii="Arial Narrow" w:hAnsi="Arial Narrow" w:cs="Arial"/>
          <w:szCs w:val="22"/>
        </w:rPr>
      </w:pPr>
    </w:p>
    <w:p w14:paraId="5590D8C1" w14:textId="735C6D3A" w:rsidR="00175725" w:rsidRPr="00397599" w:rsidRDefault="00175725" w:rsidP="00175725">
      <w:pPr>
        <w:rPr>
          <w:rFonts w:ascii="Arial Narrow" w:hAnsi="Arial Narrow" w:cs="Arial"/>
          <w:szCs w:val="22"/>
        </w:rPr>
      </w:pPr>
      <w:r w:rsidRPr="00397599">
        <w:rPr>
          <w:rFonts w:ascii="Arial Narrow" w:hAnsi="Arial Narrow" w:cs="Arial"/>
          <w:szCs w:val="22"/>
        </w:rPr>
        <w:t>Príslušenstvo</w:t>
      </w:r>
    </w:p>
    <w:p w14:paraId="3BD73033" w14:textId="77777777" w:rsidR="008B187D" w:rsidRPr="00397599" w:rsidRDefault="008B187D" w:rsidP="00175725">
      <w:pPr>
        <w:rPr>
          <w:rFonts w:ascii="Arial Narrow" w:hAnsi="Arial Narrow" w:cs="Arial"/>
          <w:szCs w:val="22"/>
        </w:rPr>
      </w:pPr>
    </w:p>
    <w:p w14:paraId="30D854BB" w14:textId="74631570" w:rsidR="00175725" w:rsidRPr="00397599" w:rsidRDefault="00175725" w:rsidP="00175725">
      <w:pPr>
        <w:pStyle w:val="Odsekzoznamu"/>
        <w:numPr>
          <w:ilvl w:val="0"/>
          <w:numId w:val="5"/>
        </w:numPr>
        <w:rPr>
          <w:rFonts w:ascii="Arial Narrow" w:hAnsi="Arial Narrow" w:cs="Arial"/>
          <w:szCs w:val="22"/>
        </w:rPr>
      </w:pPr>
      <w:r w:rsidRPr="00397599">
        <w:rPr>
          <w:rFonts w:ascii="Arial Narrow" w:hAnsi="Arial Narrow" w:cs="Arial"/>
          <w:szCs w:val="22"/>
        </w:rPr>
        <w:t>informačný panel</w:t>
      </w:r>
    </w:p>
    <w:p w14:paraId="17B6A97D" w14:textId="58560748" w:rsidR="00175725" w:rsidRPr="00397599" w:rsidRDefault="00175725" w:rsidP="00175725">
      <w:pPr>
        <w:pStyle w:val="Odsekzoznamu"/>
        <w:numPr>
          <w:ilvl w:val="0"/>
          <w:numId w:val="5"/>
        </w:numPr>
        <w:rPr>
          <w:rFonts w:ascii="Arial Narrow" w:hAnsi="Arial Narrow" w:cs="Arial"/>
          <w:szCs w:val="22"/>
        </w:rPr>
      </w:pPr>
      <w:r w:rsidRPr="00397599">
        <w:rPr>
          <w:rFonts w:ascii="Arial Narrow" w:hAnsi="Arial Narrow" w:cs="Arial"/>
          <w:szCs w:val="22"/>
        </w:rPr>
        <w:t>úchyt displeja</w:t>
      </w:r>
    </w:p>
    <w:p w14:paraId="77622AA5" w14:textId="1659F655" w:rsidR="004957AB" w:rsidRPr="00397599" w:rsidRDefault="004957AB" w:rsidP="00175725">
      <w:pPr>
        <w:pStyle w:val="Odsekzoznamu"/>
        <w:numPr>
          <w:ilvl w:val="0"/>
          <w:numId w:val="5"/>
        </w:numPr>
        <w:rPr>
          <w:rFonts w:ascii="Arial Narrow" w:hAnsi="Arial Narrow" w:cs="Arial"/>
          <w:szCs w:val="22"/>
        </w:rPr>
      </w:pPr>
      <w:r w:rsidRPr="00397599">
        <w:rPr>
          <w:rFonts w:ascii="Arial Narrow" w:hAnsi="Arial Narrow" w:cs="Arial"/>
          <w:szCs w:val="22"/>
        </w:rPr>
        <w:t>Napájací zdroj</w:t>
      </w:r>
    </w:p>
    <w:p w14:paraId="144BE13D" w14:textId="397264FA" w:rsidR="004957AB" w:rsidRPr="00397599" w:rsidRDefault="004957AB" w:rsidP="004957AB">
      <w:pPr>
        <w:pStyle w:val="Odsekzoznamu"/>
        <w:numPr>
          <w:ilvl w:val="1"/>
          <w:numId w:val="5"/>
        </w:numPr>
        <w:rPr>
          <w:rFonts w:ascii="Arial Narrow" w:hAnsi="Arial Narrow" w:cs="Arial"/>
          <w:szCs w:val="22"/>
        </w:rPr>
      </w:pPr>
      <w:r w:rsidRPr="00397599">
        <w:rPr>
          <w:rFonts w:ascii="Arial Narrow" w:hAnsi="Arial Narrow" w:cs="Arial"/>
          <w:szCs w:val="22"/>
        </w:rPr>
        <w:t>48V</w:t>
      </w:r>
    </w:p>
    <w:p w14:paraId="7498AFAC" w14:textId="05D70215" w:rsidR="004957AB" w:rsidRPr="00397599" w:rsidRDefault="004957AB" w:rsidP="004957AB">
      <w:pPr>
        <w:pStyle w:val="Odsekzoznamu"/>
        <w:numPr>
          <w:ilvl w:val="1"/>
          <w:numId w:val="5"/>
        </w:numPr>
        <w:rPr>
          <w:rFonts w:ascii="Arial Narrow" w:hAnsi="Arial Narrow" w:cs="Arial"/>
          <w:szCs w:val="22"/>
        </w:rPr>
      </w:pPr>
      <w:r w:rsidRPr="00397599">
        <w:rPr>
          <w:rFonts w:ascii="Arial Narrow" w:hAnsi="Arial Narrow" w:cs="Arial"/>
          <w:szCs w:val="22"/>
        </w:rPr>
        <w:t>2,5A</w:t>
      </w:r>
    </w:p>
    <w:p w14:paraId="6E10D8E3" w14:textId="60E32A34" w:rsidR="004957AB" w:rsidRPr="00397599" w:rsidRDefault="004957AB" w:rsidP="00213A82">
      <w:pPr>
        <w:pStyle w:val="Odsekzoznamu"/>
        <w:numPr>
          <w:ilvl w:val="1"/>
          <w:numId w:val="5"/>
        </w:numPr>
        <w:rPr>
          <w:rFonts w:ascii="Arial Narrow" w:hAnsi="Arial Narrow" w:cs="Arial"/>
          <w:szCs w:val="22"/>
        </w:rPr>
      </w:pPr>
      <w:r w:rsidRPr="00397599">
        <w:rPr>
          <w:rFonts w:ascii="Arial Narrow" w:hAnsi="Arial Narrow" w:cs="Arial"/>
          <w:szCs w:val="22"/>
        </w:rPr>
        <w:t>120W</w:t>
      </w:r>
    </w:p>
    <w:p w14:paraId="49B36F1F" w14:textId="77777777" w:rsidR="004957AB" w:rsidRPr="00397599" w:rsidRDefault="004957AB" w:rsidP="004957AB">
      <w:pPr>
        <w:pStyle w:val="Odsekzoznamu"/>
        <w:numPr>
          <w:ilvl w:val="0"/>
          <w:numId w:val="5"/>
        </w:numPr>
        <w:rPr>
          <w:rFonts w:ascii="Arial Narrow" w:hAnsi="Arial Narrow" w:cs="Arial"/>
          <w:szCs w:val="22"/>
        </w:rPr>
      </w:pPr>
      <w:r w:rsidRPr="00397599">
        <w:rPr>
          <w:rFonts w:ascii="Arial Narrow" w:hAnsi="Arial Narrow" w:cs="Arial"/>
          <w:szCs w:val="22"/>
        </w:rPr>
        <w:t>prepojovací HUB</w:t>
      </w:r>
    </w:p>
    <w:p w14:paraId="03BACFB5" w14:textId="77777777" w:rsidR="004957AB" w:rsidRPr="00397599" w:rsidRDefault="004957AB" w:rsidP="00213A82">
      <w:pPr>
        <w:pStyle w:val="Odsekzoznamu"/>
        <w:numPr>
          <w:ilvl w:val="1"/>
          <w:numId w:val="5"/>
        </w:numPr>
        <w:rPr>
          <w:rFonts w:ascii="Arial Narrow" w:hAnsi="Arial Narrow" w:cs="Arial"/>
          <w:szCs w:val="22"/>
        </w:rPr>
      </w:pPr>
      <w:r w:rsidRPr="00397599">
        <w:rPr>
          <w:rFonts w:ascii="Arial Narrow" w:hAnsi="Arial Narrow" w:cs="Arial"/>
          <w:szCs w:val="22"/>
        </w:rPr>
        <w:t>CS1701 Connection Box 4/2</w:t>
      </w:r>
    </w:p>
    <w:p w14:paraId="4B2DABB4" w14:textId="105354F6" w:rsidR="00DB49FA" w:rsidRPr="00397599" w:rsidRDefault="00DB49FA" w:rsidP="004957AB">
      <w:pPr>
        <w:rPr>
          <w:rFonts w:ascii="Arial Narrow" w:hAnsi="Arial Narrow" w:cs="Arial"/>
          <w:szCs w:val="22"/>
        </w:rPr>
      </w:pPr>
    </w:p>
    <w:p w14:paraId="67EF09C0" w14:textId="77777777" w:rsidR="004957AB" w:rsidRPr="00397599" w:rsidRDefault="004957AB" w:rsidP="00213A82">
      <w:pPr>
        <w:rPr>
          <w:rFonts w:ascii="Arial Narrow" w:hAnsi="Arial Narrow" w:cs="Arial"/>
          <w:szCs w:val="22"/>
        </w:rPr>
      </w:pPr>
    </w:p>
    <w:p w14:paraId="4FA751DB" w14:textId="25267AC6" w:rsidR="000D22BB" w:rsidRPr="00397599" w:rsidRDefault="000D22BB" w:rsidP="000D22BB">
      <w:pPr>
        <w:jc w:val="both"/>
        <w:rPr>
          <w:rFonts w:ascii="Arial Narrow" w:hAnsi="Arial Narrow" w:cs="Arial"/>
          <w:szCs w:val="22"/>
        </w:rPr>
      </w:pPr>
      <w:r w:rsidRPr="00397599">
        <w:rPr>
          <w:rFonts w:ascii="Arial Narrow" w:hAnsi="Arial Narrow" w:cs="Arial"/>
          <w:szCs w:val="22"/>
        </w:rPr>
        <w:t>Displeje je</w:t>
      </w:r>
      <w:r w:rsidR="00CE22BB" w:rsidRPr="00397599">
        <w:rPr>
          <w:rFonts w:ascii="Arial Narrow" w:hAnsi="Arial Narrow" w:cs="Arial"/>
          <w:szCs w:val="22"/>
        </w:rPr>
        <w:t xml:space="preserve"> </w:t>
      </w:r>
      <w:r w:rsidRPr="00397599">
        <w:rPr>
          <w:rFonts w:ascii="Arial Narrow" w:hAnsi="Arial Narrow" w:cs="Arial"/>
          <w:szCs w:val="22"/>
        </w:rPr>
        <w:t>možné zapájať zbernicovo.</w:t>
      </w:r>
    </w:p>
    <w:p w14:paraId="60FC1998" w14:textId="77777777" w:rsidR="000D22BB" w:rsidRPr="00397599" w:rsidRDefault="000D22BB" w:rsidP="000D22BB">
      <w:pPr>
        <w:jc w:val="both"/>
        <w:rPr>
          <w:rFonts w:ascii="Arial Narrow" w:hAnsi="Arial Narrow" w:cs="Arial"/>
          <w:szCs w:val="22"/>
        </w:rPr>
      </w:pPr>
      <w:r w:rsidRPr="00397599">
        <w:rPr>
          <w:rFonts w:ascii="Arial Narrow" w:hAnsi="Arial Narrow" w:cs="Arial"/>
          <w:szCs w:val="22"/>
        </w:rPr>
        <w:t> </w:t>
      </w:r>
    </w:p>
    <w:p w14:paraId="426ED0A8" w14:textId="2CC0DE18" w:rsidR="000D22BB" w:rsidRPr="00397599" w:rsidRDefault="008B187D" w:rsidP="000D22BB">
      <w:pPr>
        <w:pStyle w:val="Nadpis1"/>
        <w:numPr>
          <w:ilvl w:val="2"/>
          <w:numId w:val="1"/>
        </w:numPr>
        <w:rPr>
          <w:rFonts w:ascii="Arial Narrow" w:hAnsi="Arial Narrow" w:cs="Arial"/>
          <w:sz w:val="22"/>
          <w:szCs w:val="22"/>
        </w:rPr>
      </w:pPr>
      <w:bookmarkStart w:id="16" w:name="_Toc324428793"/>
      <w:bookmarkStart w:id="17" w:name="_Toc325637064"/>
      <w:bookmarkStart w:id="18" w:name="_Toc492987433"/>
      <w:bookmarkStart w:id="19" w:name="_Toc155186171"/>
      <w:r w:rsidRPr="00397599">
        <w:rPr>
          <w:rFonts w:ascii="Arial Narrow" w:hAnsi="Arial Narrow" w:cs="Arial"/>
          <w:sz w:val="22"/>
          <w:szCs w:val="22"/>
        </w:rPr>
        <w:t xml:space="preserve">Priehradkový </w:t>
      </w:r>
      <w:r w:rsidR="000D22BB" w:rsidRPr="00397599">
        <w:rPr>
          <w:rFonts w:ascii="Arial Narrow" w:hAnsi="Arial Narrow" w:cs="Arial"/>
          <w:sz w:val="22"/>
          <w:szCs w:val="22"/>
        </w:rPr>
        <w:t>displej</w:t>
      </w:r>
      <w:bookmarkEnd w:id="16"/>
      <w:bookmarkEnd w:id="17"/>
      <w:bookmarkEnd w:id="18"/>
      <w:r w:rsidRPr="00397599">
        <w:rPr>
          <w:rFonts w:ascii="Arial Narrow" w:hAnsi="Arial Narrow" w:cs="Arial"/>
          <w:sz w:val="22"/>
          <w:szCs w:val="22"/>
        </w:rPr>
        <w:t xml:space="preserve"> - d</w:t>
      </w:r>
      <w:r w:rsidR="00E421F9" w:rsidRPr="00397599">
        <w:rPr>
          <w:rFonts w:ascii="Arial Narrow" w:hAnsi="Arial Narrow" w:cs="Arial"/>
          <w:sz w:val="22"/>
          <w:szCs w:val="22"/>
        </w:rPr>
        <w:t>i</w:t>
      </w:r>
      <w:r w:rsidR="00834DDC" w:rsidRPr="00397599">
        <w:rPr>
          <w:rFonts w:ascii="Arial Narrow" w:hAnsi="Arial Narrow" w:cs="Arial"/>
          <w:sz w:val="22"/>
          <w:szCs w:val="22"/>
        </w:rPr>
        <w:t>s</w:t>
      </w:r>
      <w:r w:rsidR="00E421F9" w:rsidRPr="00397599">
        <w:rPr>
          <w:rFonts w:ascii="Arial Narrow" w:hAnsi="Arial Narrow" w:cs="Arial"/>
          <w:sz w:val="22"/>
          <w:szCs w:val="22"/>
        </w:rPr>
        <w:t>plej pracoviska</w:t>
      </w:r>
      <w:r w:rsidR="00B67EB8" w:rsidRPr="00397599">
        <w:rPr>
          <w:rFonts w:ascii="Arial Narrow" w:hAnsi="Arial Narrow" w:cs="Arial"/>
          <w:sz w:val="22"/>
          <w:szCs w:val="22"/>
        </w:rPr>
        <w:t xml:space="preserve"> </w:t>
      </w:r>
      <w:r w:rsidRPr="00397599">
        <w:rPr>
          <w:rFonts w:ascii="Arial Narrow" w:hAnsi="Arial Narrow" w:cs="Arial"/>
          <w:sz w:val="22"/>
          <w:szCs w:val="22"/>
        </w:rPr>
        <w:t>(</w:t>
      </w:r>
      <w:r w:rsidR="00B67EB8" w:rsidRPr="00397599">
        <w:rPr>
          <w:rFonts w:ascii="Arial Narrow" w:hAnsi="Arial Narrow" w:cs="Arial"/>
          <w:sz w:val="22"/>
          <w:szCs w:val="22"/>
        </w:rPr>
        <w:t>PD</w:t>
      </w:r>
      <w:r w:rsidRPr="00397599">
        <w:rPr>
          <w:rFonts w:ascii="Arial Narrow" w:hAnsi="Arial Narrow" w:cs="Arial"/>
          <w:sz w:val="22"/>
          <w:szCs w:val="22"/>
        </w:rPr>
        <w:t>)</w:t>
      </w:r>
      <w:bookmarkEnd w:id="19"/>
    </w:p>
    <w:p w14:paraId="3047A136" w14:textId="40CB456B" w:rsidR="000D22BB" w:rsidRPr="00397599" w:rsidRDefault="000D22BB" w:rsidP="000D22BB">
      <w:pPr>
        <w:jc w:val="both"/>
        <w:rPr>
          <w:rFonts w:ascii="Arial Narrow" w:hAnsi="Arial Narrow" w:cs="Arial"/>
          <w:szCs w:val="22"/>
        </w:rPr>
      </w:pPr>
      <w:r w:rsidRPr="00397599">
        <w:rPr>
          <w:rFonts w:ascii="Arial Narrow" w:hAnsi="Arial Narrow" w:cs="Arial"/>
          <w:szCs w:val="22"/>
        </w:rPr>
        <w:t xml:space="preserve">Slúži k zobrazeniu čísla </w:t>
      </w:r>
      <w:r w:rsidR="00E421F9" w:rsidRPr="00397599">
        <w:rPr>
          <w:rFonts w:ascii="Arial Narrow" w:hAnsi="Arial Narrow" w:cs="Arial"/>
          <w:szCs w:val="22"/>
        </w:rPr>
        <w:t xml:space="preserve">pracoviska </w:t>
      </w:r>
      <w:r w:rsidRPr="00397599">
        <w:rPr>
          <w:rFonts w:ascii="Arial Narrow" w:hAnsi="Arial Narrow" w:cs="Arial"/>
          <w:szCs w:val="22"/>
        </w:rPr>
        <w:t>a poradového čísla vyvolaného klienta</w:t>
      </w:r>
      <w:r w:rsidR="00511E8B" w:rsidRPr="00397599">
        <w:rPr>
          <w:rFonts w:ascii="Arial Narrow" w:hAnsi="Arial Narrow" w:cs="Arial"/>
          <w:szCs w:val="22"/>
        </w:rPr>
        <w:t>.</w:t>
      </w:r>
    </w:p>
    <w:p w14:paraId="470068D6" w14:textId="77777777" w:rsidR="000D22BB" w:rsidRPr="00397599" w:rsidRDefault="000D22BB" w:rsidP="000D22BB">
      <w:pPr>
        <w:jc w:val="both"/>
        <w:rPr>
          <w:rFonts w:ascii="Arial Narrow" w:hAnsi="Arial Narrow" w:cs="Arial"/>
          <w:szCs w:val="22"/>
        </w:rPr>
      </w:pPr>
    </w:p>
    <w:p w14:paraId="75C2B9DF" w14:textId="48720EF2" w:rsidR="000D22BB" w:rsidRPr="00397599" w:rsidRDefault="000D22BB" w:rsidP="000D22BB">
      <w:pPr>
        <w:rPr>
          <w:rFonts w:ascii="Arial Narrow" w:hAnsi="Arial Narrow" w:cs="Arial"/>
          <w:szCs w:val="22"/>
        </w:rPr>
      </w:pPr>
      <w:r w:rsidRPr="00397599">
        <w:rPr>
          <w:rFonts w:ascii="Arial Narrow" w:hAnsi="Arial Narrow" w:cs="Arial"/>
          <w:szCs w:val="22"/>
        </w:rPr>
        <w:lastRenderedPageBreak/>
        <w:t>Technická špecifikácia</w:t>
      </w:r>
      <w:r w:rsidR="00A427BE" w:rsidRPr="00397599">
        <w:rPr>
          <w:rFonts w:ascii="Arial Narrow" w:hAnsi="Arial Narrow" w:cs="Arial"/>
          <w:szCs w:val="22"/>
        </w:rPr>
        <w:t xml:space="preserve"> - Variant A</w:t>
      </w:r>
      <w:r w:rsidRPr="00397599">
        <w:rPr>
          <w:rFonts w:ascii="Arial Narrow" w:hAnsi="Arial Narrow" w:cs="Arial"/>
          <w:szCs w:val="22"/>
        </w:rPr>
        <w:t>:</w:t>
      </w:r>
    </w:p>
    <w:p w14:paraId="4A61A1F0" w14:textId="28245CAA" w:rsidR="00EF2FE8" w:rsidRPr="00397599" w:rsidRDefault="00E421F9" w:rsidP="00EF2FE8">
      <w:pPr>
        <w:rPr>
          <w:rFonts w:ascii="Arial Narrow" w:hAnsi="Arial Narrow" w:cs="Arial"/>
          <w:szCs w:val="22"/>
        </w:rPr>
      </w:pPr>
      <w:r w:rsidRPr="00397599">
        <w:rPr>
          <w:rFonts w:ascii="Arial Narrow" w:hAnsi="Arial Narrow" w:cs="Arial"/>
          <w:szCs w:val="22"/>
        </w:rPr>
        <w:t>D</w:t>
      </w:r>
      <w:r w:rsidR="00667599" w:rsidRPr="00397599">
        <w:rPr>
          <w:rFonts w:ascii="Arial Narrow" w:hAnsi="Arial Narrow" w:cs="Arial"/>
          <w:szCs w:val="22"/>
        </w:rPr>
        <w:t>isplej</w:t>
      </w:r>
      <w:r w:rsidRPr="00397599">
        <w:rPr>
          <w:rFonts w:ascii="Arial Narrow" w:hAnsi="Arial Narrow" w:cs="Arial"/>
          <w:szCs w:val="22"/>
        </w:rPr>
        <w:t xml:space="preserve"> pracoviska je</w:t>
      </w:r>
      <w:r w:rsidR="00667599" w:rsidRPr="00397599">
        <w:rPr>
          <w:rFonts w:ascii="Arial Narrow" w:hAnsi="Arial Narrow" w:cs="Arial"/>
          <w:szCs w:val="22"/>
        </w:rPr>
        <w:t xml:space="preserve"> 3-miest</w:t>
      </w:r>
      <w:r w:rsidR="001F6EA1" w:rsidRPr="00397599">
        <w:rPr>
          <w:rFonts w:ascii="Arial Narrow" w:hAnsi="Arial Narrow" w:cs="Arial"/>
          <w:szCs w:val="22"/>
        </w:rPr>
        <w:t>ny jednoriadkový displej zobrazujúci poradové číslo.</w:t>
      </w:r>
      <w:r w:rsidR="00CE22BB" w:rsidRPr="00397599">
        <w:rPr>
          <w:rFonts w:ascii="Arial Narrow" w:hAnsi="Arial Narrow" w:cs="Arial"/>
          <w:szCs w:val="22"/>
        </w:rPr>
        <w:t xml:space="preserve"> </w:t>
      </w:r>
    </w:p>
    <w:p w14:paraId="54263648" w14:textId="77777777"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 xml:space="preserve">závesný alebo montáž na stenu. </w:t>
      </w:r>
    </w:p>
    <w:p w14:paraId="58FD5D1E" w14:textId="77777777"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 xml:space="preserve">až 32 zariadení adresovateľných na jednej linke. </w:t>
      </w:r>
    </w:p>
    <w:p w14:paraId="0AEA367F" w14:textId="288BD568"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približné rozmery: (VxŠxH) 150 x 320 x 30 mm</w:t>
      </w:r>
    </w:p>
    <w:p w14:paraId="56395D82" w14:textId="77777777"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rám: kovový</w:t>
      </w:r>
    </w:p>
    <w:p w14:paraId="71C526FB" w14:textId="77777777"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farba: voliteľná</w:t>
      </w:r>
    </w:p>
    <w:p w14:paraId="33755475" w14:textId="77777777"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výška znaku: cca 100 mm</w:t>
      </w:r>
    </w:p>
    <w:p w14:paraId="3735EE49" w14:textId="77777777"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farba znaku: červená</w:t>
      </w:r>
    </w:p>
    <w:p w14:paraId="2B0341EF" w14:textId="77777777"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počet znakov: 3</w:t>
      </w:r>
    </w:p>
    <w:p w14:paraId="48F91311" w14:textId="77777777" w:rsidR="00E421F9" w:rsidRPr="00397599" w:rsidRDefault="00E421F9" w:rsidP="00EF2FE8">
      <w:pPr>
        <w:rPr>
          <w:rFonts w:ascii="Arial Narrow" w:hAnsi="Arial Narrow" w:cs="Arial"/>
          <w:szCs w:val="22"/>
        </w:rPr>
      </w:pPr>
    </w:p>
    <w:p w14:paraId="1563187D" w14:textId="22434F5A" w:rsidR="00E421F9" w:rsidRPr="00397599" w:rsidRDefault="00A427BE" w:rsidP="00EF2FE8">
      <w:pPr>
        <w:rPr>
          <w:rFonts w:ascii="Arial Narrow" w:hAnsi="Arial Narrow" w:cs="Arial"/>
          <w:szCs w:val="22"/>
        </w:rPr>
      </w:pPr>
      <w:r w:rsidRPr="00397599">
        <w:rPr>
          <w:rFonts w:ascii="Arial Narrow" w:hAnsi="Arial Narrow" w:cs="Arial"/>
          <w:szCs w:val="22"/>
        </w:rPr>
        <w:t xml:space="preserve">Technická špecifikácia - </w:t>
      </w:r>
      <w:r w:rsidR="00E421F9" w:rsidRPr="00397599">
        <w:rPr>
          <w:rFonts w:ascii="Arial Narrow" w:hAnsi="Arial Narrow" w:cs="Arial"/>
          <w:szCs w:val="22"/>
        </w:rPr>
        <w:t>Variant B</w:t>
      </w:r>
      <w:r w:rsidRPr="00397599">
        <w:rPr>
          <w:rFonts w:ascii="Arial Narrow" w:hAnsi="Arial Narrow" w:cs="Arial"/>
          <w:szCs w:val="22"/>
        </w:rPr>
        <w:t>:</w:t>
      </w:r>
    </w:p>
    <w:p w14:paraId="4DB90947" w14:textId="3E3389B3" w:rsidR="00E421F9" w:rsidRPr="00397599" w:rsidRDefault="00E421F9" w:rsidP="00EF2FE8">
      <w:pPr>
        <w:rPr>
          <w:rFonts w:ascii="Arial Narrow" w:hAnsi="Arial Narrow" w:cs="Arial"/>
          <w:szCs w:val="22"/>
        </w:rPr>
      </w:pPr>
    </w:p>
    <w:p w14:paraId="3E87B234" w14:textId="7D29A707" w:rsidR="00E421F9" w:rsidRPr="00397599" w:rsidRDefault="00E421F9" w:rsidP="00E421F9">
      <w:pPr>
        <w:pStyle w:val="Odsekzoznamu"/>
        <w:numPr>
          <w:ilvl w:val="0"/>
          <w:numId w:val="5"/>
        </w:numPr>
        <w:rPr>
          <w:rFonts w:ascii="Arial Narrow" w:hAnsi="Arial Narrow" w:cs="Arial"/>
          <w:szCs w:val="22"/>
        </w:rPr>
      </w:pPr>
      <w:r w:rsidRPr="00397599">
        <w:rPr>
          <w:rFonts w:ascii="Arial Narrow" w:hAnsi="Arial Narrow" w:cs="Arial"/>
          <w:szCs w:val="22"/>
        </w:rPr>
        <w:t>LED Matrix</w:t>
      </w:r>
      <w:r w:rsidR="00A427BE" w:rsidRPr="00397599">
        <w:rPr>
          <w:rFonts w:ascii="Arial Narrow" w:hAnsi="Arial Narrow" w:cs="Arial"/>
          <w:szCs w:val="22"/>
        </w:rPr>
        <w:t xml:space="preserve"> displej</w:t>
      </w:r>
    </w:p>
    <w:p w14:paraId="5037CB21" w14:textId="62E6779D" w:rsidR="00E421F9" w:rsidRPr="00397599" w:rsidRDefault="00E421F9" w:rsidP="00E421F9">
      <w:pPr>
        <w:pStyle w:val="Odsekzoznamu"/>
        <w:numPr>
          <w:ilvl w:val="0"/>
          <w:numId w:val="5"/>
        </w:numPr>
        <w:rPr>
          <w:rFonts w:ascii="Arial Narrow" w:hAnsi="Arial Narrow" w:cs="Arial"/>
          <w:szCs w:val="22"/>
        </w:rPr>
      </w:pPr>
      <w:r w:rsidRPr="00397599">
        <w:rPr>
          <w:rFonts w:ascii="Arial Narrow" w:hAnsi="Arial Narrow" w:cs="Arial"/>
          <w:szCs w:val="22"/>
        </w:rPr>
        <w:t xml:space="preserve">závesný alebo montáž na stenu. </w:t>
      </w:r>
    </w:p>
    <w:p w14:paraId="16D118AD" w14:textId="00E73F8C" w:rsidR="00AE3ED5" w:rsidRPr="00397599" w:rsidRDefault="00E421F9">
      <w:pPr>
        <w:pStyle w:val="Odsekzoznamu"/>
        <w:numPr>
          <w:ilvl w:val="0"/>
          <w:numId w:val="5"/>
        </w:numPr>
        <w:rPr>
          <w:rFonts w:ascii="Arial Narrow" w:hAnsi="Arial Narrow" w:cs="Arial"/>
          <w:szCs w:val="22"/>
        </w:rPr>
      </w:pPr>
      <w:r w:rsidRPr="00397599">
        <w:rPr>
          <w:rFonts w:ascii="Arial Narrow" w:hAnsi="Arial Narrow" w:cs="Arial"/>
          <w:szCs w:val="22"/>
        </w:rPr>
        <w:t xml:space="preserve">približné rozmery: (VxŠxH) </w:t>
      </w:r>
      <w:r w:rsidR="00DB49FA" w:rsidRPr="00397599">
        <w:rPr>
          <w:rFonts w:ascii="Arial Narrow" w:hAnsi="Arial Narrow" w:cs="Arial"/>
          <w:szCs w:val="22"/>
        </w:rPr>
        <w:t>165+75</w:t>
      </w:r>
      <w:r w:rsidRPr="00397599">
        <w:rPr>
          <w:rFonts w:ascii="Arial Narrow" w:hAnsi="Arial Narrow" w:cs="Arial"/>
          <w:szCs w:val="22"/>
        </w:rPr>
        <w:t xml:space="preserve"> x 300 x 27,5 mm</w:t>
      </w:r>
    </w:p>
    <w:p w14:paraId="3F28B5F1" w14:textId="27B7CF51" w:rsidR="00E421F9" w:rsidRPr="00397599" w:rsidRDefault="00A427BE" w:rsidP="00E421F9">
      <w:pPr>
        <w:pStyle w:val="Odsekzoznamu"/>
        <w:numPr>
          <w:ilvl w:val="0"/>
          <w:numId w:val="5"/>
        </w:numPr>
        <w:rPr>
          <w:rFonts w:ascii="Arial Narrow" w:hAnsi="Arial Narrow" w:cs="Arial"/>
          <w:szCs w:val="22"/>
        </w:rPr>
      </w:pPr>
      <w:r w:rsidRPr="00397599">
        <w:rPr>
          <w:rFonts w:ascii="Arial Narrow" w:hAnsi="Arial Narrow" w:cs="Arial"/>
          <w:szCs w:val="22"/>
        </w:rPr>
        <w:t>rozmer zobrazovacej plochy (VxŠ)</w:t>
      </w:r>
      <w:r w:rsidR="00CE22BB" w:rsidRPr="00397599">
        <w:rPr>
          <w:rFonts w:ascii="Arial Narrow" w:hAnsi="Arial Narrow" w:cs="Arial"/>
          <w:szCs w:val="22"/>
        </w:rPr>
        <w:t xml:space="preserve"> </w:t>
      </w:r>
      <w:r w:rsidR="00E421F9" w:rsidRPr="00397599">
        <w:rPr>
          <w:rFonts w:ascii="Arial Narrow" w:hAnsi="Arial Narrow" w:cs="Arial"/>
          <w:szCs w:val="22"/>
        </w:rPr>
        <w:t xml:space="preserve">: </w:t>
      </w:r>
      <w:r w:rsidRPr="00397599">
        <w:rPr>
          <w:rFonts w:ascii="Arial Narrow" w:hAnsi="Arial Narrow" w:cs="Arial"/>
          <w:szCs w:val="22"/>
        </w:rPr>
        <w:t>9</w:t>
      </w:r>
      <w:r w:rsidR="00AE3ED5" w:rsidRPr="00397599">
        <w:rPr>
          <w:rFonts w:ascii="Arial Narrow" w:hAnsi="Arial Narrow" w:cs="Arial"/>
          <w:szCs w:val="22"/>
        </w:rPr>
        <w:t>0</w:t>
      </w:r>
      <w:r w:rsidRPr="00397599">
        <w:rPr>
          <w:rFonts w:ascii="Arial Narrow" w:hAnsi="Arial Narrow" w:cs="Arial"/>
          <w:szCs w:val="22"/>
        </w:rPr>
        <w:t xml:space="preserve"> x </w:t>
      </w:r>
      <w:r w:rsidR="00AE3ED5" w:rsidRPr="00397599">
        <w:rPr>
          <w:rFonts w:ascii="Arial Narrow" w:hAnsi="Arial Narrow" w:cs="Arial"/>
          <w:szCs w:val="22"/>
        </w:rPr>
        <w:t>213</w:t>
      </w:r>
      <w:r w:rsidR="00E421F9" w:rsidRPr="00397599">
        <w:rPr>
          <w:rFonts w:ascii="Arial Narrow" w:hAnsi="Arial Narrow" w:cs="Arial"/>
          <w:szCs w:val="22"/>
        </w:rPr>
        <w:t xml:space="preserve"> mm</w:t>
      </w:r>
    </w:p>
    <w:p w14:paraId="17D8A79C" w14:textId="05F81D6F" w:rsidR="00E421F9" w:rsidRPr="00397599" w:rsidRDefault="00E421F9" w:rsidP="00E421F9">
      <w:pPr>
        <w:pStyle w:val="Odsekzoznamu"/>
        <w:numPr>
          <w:ilvl w:val="0"/>
          <w:numId w:val="5"/>
        </w:numPr>
        <w:rPr>
          <w:rFonts w:ascii="Arial Narrow" w:hAnsi="Arial Narrow" w:cs="Arial"/>
          <w:szCs w:val="22"/>
        </w:rPr>
      </w:pPr>
      <w:r w:rsidRPr="00397599">
        <w:rPr>
          <w:rFonts w:ascii="Arial Narrow" w:hAnsi="Arial Narrow" w:cs="Arial"/>
          <w:szCs w:val="22"/>
        </w:rPr>
        <w:t>farba znak</w:t>
      </w:r>
      <w:r w:rsidR="00A427BE" w:rsidRPr="00397599">
        <w:rPr>
          <w:rFonts w:ascii="Arial Narrow" w:hAnsi="Arial Narrow" w:cs="Arial"/>
          <w:szCs w:val="22"/>
        </w:rPr>
        <w:t>ov</w:t>
      </w:r>
      <w:r w:rsidRPr="00397599">
        <w:rPr>
          <w:rFonts w:ascii="Arial Narrow" w:hAnsi="Arial Narrow" w:cs="Arial"/>
          <w:szCs w:val="22"/>
        </w:rPr>
        <w:t>: červená</w:t>
      </w:r>
      <w:r w:rsidR="00A427BE" w:rsidRPr="00397599">
        <w:rPr>
          <w:rFonts w:ascii="Arial Narrow" w:hAnsi="Arial Narrow" w:cs="Arial"/>
          <w:szCs w:val="22"/>
        </w:rPr>
        <w:t xml:space="preserve"> alebo biela</w:t>
      </w:r>
    </w:p>
    <w:p w14:paraId="6DA2C2F7" w14:textId="0DCBB1FD" w:rsidR="00E421F9" w:rsidRPr="00397599" w:rsidRDefault="00E421F9" w:rsidP="00E421F9">
      <w:pPr>
        <w:pStyle w:val="Odsekzoznamu"/>
        <w:numPr>
          <w:ilvl w:val="0"/>
          <w:numId w:val="5"/>
        </w:numPr>
        <w:rPr>
          <w:rFonts w:ascii="Arial Narrow" w:hAnsi="Arial Narrow" w:cs="Arial"/>
          <w:szCs w:val="22"/>
        </w:rPr>
      </w:pPr>
      <w:r w:rsidRPr="00397599">
        <w:rPr>
          <w:rFonts w:ascii="Arial Narrow" w:hAnsi="Arial Narrow" w:cs="Arial"/>
          <w:szCs w:val="22"/>
        </w:rPr>
        <w:t>počet znakov</w:t>
      </w:r>
      <w:r w:rsidR="00A427BE" w:rsidRPr="00397599">
        <w:rPr>
          <w:rFonts w:ascii="Arial Narrow" w:hAnsi="Arial Narrow" w:cs="Arial"/>
          <w:szCs w:val="22"/>
        </w:rPr>
        <w:t xml:space="preserve"> pri šírke fontu 6 pixelov</w:t>
      </w:r>
      <w:r w:rsidRPr="00397599">
        <w:rPr>
          <w:rFonts w:ascii="Arial Narrow" w:hAnsi="Arial Narrow" w:cs="Arial"/>
          <w:szCs w:val="22"/>
        </w:rPr>
        <w:t xml:space="preserve">: </w:t>
      </w:r>
      <w:r w:rsidR="00AE3ED5" w:rsidRPr="00397599">
        <w:rPr>
          <w:rFonts w:ascii="Arial Narrow" w:hAnsi="Arial Narrow" w:cs="Arial"/>
          <w:szCs w:val="22"/>
        </w:rPr>
        <w:t>4</w:t>
      </w:r>
    </w:p>
    <w:p w14:paraId="5A367FF4" w14:textId="77D78B01" w:rsidR="00E421F9" w:rsidRPr="00397599" w:rsidRDefault="00E421F9" w:rsidP="00EF2FE8">
      <w:pPr>
        <w:rPr>
          <w:rFonts w:ascii="Arial Narrow" w:hAnsi="Arial Narrow" w:cs="Arial"/>
          <w:szCs w:val="22"/>
        </w:rPr>
      </w:pPr>
    </w:p>
    <w:p w14:paraId="22FC9DA0" w14:textId="77777777" w:rsidR="00E421F9" w:rsidRPr="00397599" w:rsidRDefault="00E421F9" w:rsidP="00EF2FE8">
      <w:pPr>
        <w:rPr>
          <w:rFonts w:ascii="Arial Narrow" w:hAnsi="Arial Narrow" w:cs="Arial"/>
          <w:szCs w:val="22"/>
        </w:rPr>
      </w:pPr>
    </w:p>
    <w:p w14:paraId="37053861" w14:textId="165D53C3" w:rsidR="00EF2FE8" w:rsidRPr="00397599" w:rsidRDefault="00EF2FE8" w:rsidP="00EF2FE8">
      <w:pPr>
        <w:rPr>
          <w:rFonts w:ascii="Arial Narrow" w:hAnsi="Arial Narrow" w:cs="Arial"/>
          <w:szCs w:val="22"/>
        </w:rPr>
      </w:pPr>
      <w:r w:rsidRPr="00397599">
        <w:rPr>
          <w:rFonts w:ascii="Arial Narrow" w:hAnsi="Arial Narrow" w:cs="Arial"/>
          <w:szCs w:val="22"/>
        </w:rPr>
        <w:t>Príslušenstvo</w:t>
      </w:r>
    </w:p>
    <w:p w14:paraId="5E50B0D0" w14:textId="3D6B3ACA" w:rsidR="00EF2FE8"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informačný panel, polep s číslom pracoviska</w:t>
      </w:r>
    </w:p>
    <w:p w14:paraId="589BF1A7" w14:textId="5AB78F82" w:rsidR="00A268AB" w:rsidRPr="00397599" w:rsidRDefault="00EF2FE8" w:rsidP="00456A75">
      <w:pPr>
        <w:pStyle w:val="Odsekzoznamu"/>
        <w:numPr>
          <w:ilvl w:val="0"/>
          <w:numId w:val="5"/>
        </w:numPr>
        <w:rPr>
          <w:rFonts w:ascii="Arial Narrow" w:hAnsi="Arial Narrow" w:cs="Arial"/>
          <w:szCs w:val="22"/>
        </w:rPr>
      </w:pPr>
      <w:r w:rsidRPr="00397599">
        <w:rPr>
          <w:rFonts w:ascii="Arial Narrow" w:hAnsi="Arial Narrow" w:cs="Arial"/>
          <w:szCs w:val="22"/>
        </w:rPr>
        <w:t>úchyt displeja</w:t>
      </w:r>
    </w:p>
    <w:p w14:paraId="342C8E2F" w14:textId="77777777" w:rsidR="004957AB" w:rsidRPr="00397599" w:rsidRDefault="004957AB" w:rsidP="004957AB">
      <w:pPr>
        <w:pStyle w:val="Odsekzoznamu"/>
        <w:numPr>
          <w:ilvl w:val="0"/>
          <w:numId w:val="5"/>
        </w:numPr>
        <w:rPr>
          <w:rFonts w:ascii="Arial Narrow" w:hAnsi="Arial Narrow" w:cs="Arial"/>
          <w:szCs w:val="22"/>
        </w:rPr>
      </w:pPr>
      <w:r w:rsidRPr="00397599">
        <w:rPr>
          <w:rFonts w:ascii="Arial Narrow" w:hAnsi="Arial Narrow" w:cs="Arial"/>
          <w:szCs w:val="22"/>
        </w:rPr>
        <w:t>Napájací zdroj</w:t>
      </w:r>
    </w:p>
    <w:p w14:paraId="2C576137" w14:textId="26A0E43C" w:rsidR="004957AB" w:rsidRPr="00397599" w:rsidRDefault="004957AB" w:rsidP="004957AB">
      <w:pPr>
        <w:pStyle w:val="Odsekzoznamu"/>
        <w:numPr>
          <w:ilvl w:val="1"/>
          <w:numId w:val="5"/>
        </w:numPr>
        <w:rPr>
          <w:rFonts w:ascii="Arial Narrow" w:hAnsi="Arial Narrow" w:cs="Arial"/>
          <w:szCs w:val="22"/>
        </w:rPr>
      </w:pPr>
      <w:r w:rsidRPr="00397599">
        <w:rPr>
          <w:rFonts w:ascii="Arial Narrow" w:hAnsi="Arial Narrow" w:cs="Arial"/>
          <w:szCs w:val="22"/>
        </w:rPr>
        <w:t>24V</w:t>
      </w:r>
    </w:p>
    <w:p w14:paraId="2F39410A" w14:textId="4565494E" w:rsidR="004957AB" w:rsidRPr="00397599" w:rsidRDefault="004957AB" w:rsidP="004957AB">
      <w:pPr>
        <w:pStyle w:val="Odsekzoznamu"/>
        <w:numPr>
          <w:ilvl w:val="1"/>
          <w:numId w:val="5"/>
        </w:numPr>
        <w:rPr>
          <w:rFonts w:ascii="Arial Narrow" w:hAnsi="Arial Narrow" w:cs="Arial"/>
          <w:szCs w:val="22"/>
        </w:rPr>
      </w:pPr>
      <w:r w:rsidRPr="00397599">
        <w:rPr>
          <w:rFonts w:ascii="Arial Narrow" w:hAnsi="Arial Narrow" w:cs="Arial"/>
          <w:szCs w:val="22"/>
        </w:rPr>
        <w:t>5A</w:t>
      </w:r>
    </w:p>
    <w:p w14:paraId="4F0955C7" w14:textId="0F3E41E3" w:rsidR="004957AB" w:rsidRPr="00397599" w:rsidRDefault="004957AB" w:rsidP="00213A82">
      <w:pPr>
        <w:pStyle w:val="Odsekzoznamu"/>
        <w:numPr>
          <w:ilvl w:val="1"/>
          <w:numId w:val="5"/>
        </w:numPr>
        <w:rPr>
          <w:rFonts w:ascii="Arial Narrow" w:hAnsi="Arial Narrow" w:cs="Arial"/>
          <w:szCs w:val="22"/>
        </w:rPr>
      </w:pPr>
      <w:r w:rsidRPr="00397599">
        <w:rPr>
          <w:rFonts w:ascii="Arial Narrow" w:hAnsi="Arial Narrow" w:cs="Arial"/>
          <w:szCs w:val="22"/>
        </w:rPr>
        <w:t>120W</w:t>
      </w:r>
    </w:p>
    <w:p w14:paraId="663724CC" w14:textId="36F2D702" w:rsidR="004957AB" w:rsidRPr="00397599" w:rsidRDefault="004957AB" w:rsidP="00456A75">
      <w:pPr>
        <w:pStyle w:val="Odsekzoznamu"/>
        <w:numPr>
          <w:ilvl w:val="0"/>
          <w:numId w:val="5"/>
        </w:numPr>
        <w:rPr>
          <w:rFonts w:ascii="Arial Narrow" w:hAnsi="Arial Narrow" w:cs="Arial"/>
          <w:szCs w:val="22"/>
        </w:rPr>
      </w:pPr>
      <w:r w:rsidRPr="00397599">
        <w:rPr>
          <w:rFonts w:ascii="Arial Narrow" w:hAnsi="Arial Narrow" w:cs="Arial"/>
          <w:szCs w:val="22"/>
        </w:rPr>
        <w:t>prepojovací HUB</w:t>
      </w:r>
    </w:p>
    <w:p w14:paraId="1D2F3774" w14:textId="298129E9" w:rsidR="004957AB" w:rsidRPr="00397599" w:rsidRDefault="004957AB" w:rsidP="00213A82">
      <w:pPr>
        <w:pStyle w:val="Odsekzoznamu"/>
        <w:numPr>
          <w:ilvl w:val="1"/>
          <w:numId w:val="5"/>
        </w:numPr>
        <w:rPr>
          <w:rFonts w:ascii="Arial Narrow" w:hAnsi="Arial Narrow" w:cs="Arial"/>
          <w:szCs w:val="22"/>
        </w:rPr>
      </w:pPr>
      <w:r w:rsidRPr="00397599">
        <w:rPr>
          <w:rFonts w:ascii="Arial Narrow" w:hAnsi="Arial Narrow" w:cs="Arial"/>
          <w:szCs w:val="22"/>
        </w:rPr>
        <w:t>CS1701 Connection Box 4/2</w:t>
      </w:r>
    </w:p>
    <w:p w14:paraId="7192888E" w14:textId="77777777" w:rsidR="000D22BB" w:rsidRPr="00397599" w:rsidRDefault="000D22BB" w:rsidP="000D22BB">
      <w:pPr>
        <w:jc w:val="center"/>
        <w:rPr>
          <w:rFonts w:ascii="Arial Narrow" w:hAnsi="Arial Narrow" w:cs="Arial"/>
          <w:szCs w:val="22"/>
        </w:rPr>
      </w:pPr>
    </w:p>
    <w:p w14:paraId="745CE835" w14:textId="475E9EEE" w:rsidR="000D22BB" w:rsidRPr="00397599" w:rsidRDefault="000D22BB" w:rsidP="00A82125">
      <w:pPr>
        <w:jc w:val="both"/>
        <w:rPr>
          <w:rFonts w:ascii="Arial Narrow" w:hAnsi="Arial Narrow" w:cs="Arial"/>
          <w:szCs w:val="22"/>
        </w:rPr>
      </w:pPr>
      <w:r w:rsidRPr="00397599">
        <w:rPr>
          <w:rFonts w:ascii="Arial Narrow" w:hAnsi="Arial Narrow" w:cs="Arial"/>
          <w:szCs w:val="22"/>
        </w:rPr>
        <w:t xml:space="preserve">Displej </w:t>
      </w:r>
      <w:r w:rsidR="001D5DE0" w:rsidRPr="00397599">
        <w:rPr>
          <w:rFonts w:ascii="Arial Narrow" w:hAnsi="Arial Narrow" w:cs="Arial"/>
          <w:szCs w:val="22"/>
        </w:rPr>
        <w:t>je štandardne</w:t>
      </w:r>
      <w:r w:rsidRPr="00397599">
        <w:rPr>
          <w:rFonts w:ascii="Arial Narrow" w:hAnsi="Arial Narrow" w:cs="Arial"/>
          <w:szCs w:val="22"/>
        </w:rPr>
        <w:t xml:space="preserve"> v jednoriadkovom prevedení. Možné sú </w:t>
      </w:r>
      <w:r w:rsidR="00A427BE" w:rsidRPr="00397599">
        <w:rPr>
          <w:rFonts w:ascii="Arial Narrow" w:hAnsi="Arial Narrow" w:cs="Arial"/>
          <w:szCs w:val="22"/>
        </w:rPr>
        <w:t>aj</w:t>
      </w:r>
      <w:r w:rsidRPr="00397599">
        <w:rPr>
          <w:rFonts w:ascii="Arial Narrow" w:hAnsi="Arial Narrow" w:cs="Arial"/>
          <w:szCs w:val="22"/>
        </w:rPr>
        <w:t xml:space="preserve"> </w:t>
      </w:r>
      <w:r w:rsidR="003D290F" w:rsidRPr="00397599">
        <w:rPr>
          <w:rFonts w:ascii="Arial Narrow" w:hAnsi="Arial Narrow" w:cs="Arial"/>
          <w:szCs w:val="22"/>
        </w:rPr>
        <w:t>viacriadkové</w:t>
      </w:r>
      <w:r w:rsidRPr="00397599">
        <w:rPr>
          <w:rFonts w:ascii="Arial Narrow" w:hAnsi="Arial Narrow" w:cs="Arial"/>
          <w:szCs w:val="22"/>
        </w:rPr>
        <w:t xml:space="preserve"> </w:t>
      </w:r>
      <w:r w:rsidR="00A427BE" w:rsidRPr="00397599">
        <w:rPr>
          <w:rFonts w:ascii="Arial Narrow" w:hAnsi="Arial Narrow" w:cs="Arial"/>
          <w:szCs w:val="22"/>
        </w:rPr>
        <w:t>a</w:t>
      </w:r>
      <w:r w:rsidRPr="00397599">
        <w:rPr>
          <w:rFonts w:ascii="Arial Narrow" w:hAnsi="Arial Narrow" w:cs="Arial"/>
          <w:szCs w:val="22"/>
        </w:rPr>
        <w:t xml:space="preserve"> obojstranné</w:t>
      </w:r>
      <w:r w:rsidR="00A427BE" w:rsidRPr="00397599">
        <w:rPr>
          <w:rFonts w:ascii="Arial Narrow" w:hAnsi="Arial Narrow" w:cs="Arial"/>
          <w:szCs w:val="22"/>
        </w:rPr>
        <w:t xml:space="preserve"> prevedenia</w:t>
      </w:r>
      <w:r w:rsidRPr="00397599">
        <w:rPr>
          <w:rFonts w:ascii="Arial Narrow" w:hAnsi="Arial Narrow" w:cs="Arial"/>
          <w:szCs w:val="22"/>
        </w:rPr>
        <w:t>.</w:t>
      </w:r>
    </w:p>
    <w:p w14:paraId="2B4521EE" w14:textId="06104776" w:rsidR="000D22BB" w:rsidRPr="00397599" w:rsidRDefault="000D22BB" w:rsidP="000D22BB">
      <w:pPr>
        <w:jc w:val="both"/>
        <w:rPr>
          <w:rFonts w:ascii="Arial Narrow" w:hAnsi="Arial Narrow" w:cs="Arial"/>
          <w:szCs w:val="22"/>
        </w:rPr>
      </w:pPr>
      <w:r w:rsidRPr="00397599">
        <w:rPr>
          <w:rFonts w:ascii="Arial Narrow" w:hAnsi="Arial Narrow" w:cs="Arial"/>
          <w:szCs w:val="22"/>
        </w:rPr>
        <w:t xml:space="preserve">Displeje </w:t>
      </w:r>
      <w:r w:rsidR="00E421F9" w:rsidRPr="00397599">
        <w:rPr>
          <w:rFonts w:ascii="Arial Narrow" w:hAnsi="Arial Narrow" w:cs="Arial"/>
          <w:szCs w:val="22"/>
        </w:rPr>
        <w:t xml:space="preserve">je </w:t>
      </w:r>
      <w:r w:rsidRPr="00397599">
        <w:rPr>
          <w:rFonts w:ascii="Arial Narrow" w:hAnsi="Arial Narrow" w:cs="Arial"/>
          <w:szCs w:val="22"/>
        </w:rPr>
        <w:t>možné zapájať zbernicovo.</w:t>
      </w:r>
    </w:p>
    <w:p w14:paraId="497514BF" w14:textId="77777777" w:rsidR="00834DDC" w:rsidRPr="00397599" w:rsidRDefault="00834DDC" w:rsidP="000D22BB">
      <w:pPr>
        <w:jc w:val="both"/>
        <w:rPr>
          <w:rFonts w:ascii="Arial Narrow" w:hAnsi="Arial Narrow" w:cs="Arial"/>
          <w:szCs w:val="22"/>
        </w:rPr>
      </w:pPr>
    </w:p>
    <w:p w14:paraId="2BA9CA57" w14:textId="77777777" w:rsidR="00834DDC" w:rsidRPr="00397599" w:rsidRDefault="00834DDC" w:rsidP="00CE22BB">
      <w:pPr>
        <w:pStyle w:val="Style1heading3"/>
        <w:rPr>
          <w:rFonts w:ascii="Arial Narrow" w:hAnsi="Arial Narrow"/>
          <w:sz w:val="22"/>
          <w:szCs w:val="22"/>
        </w:rPr>
      </w:pPr>
      <w:bookmarkStart w:id="20" w:name="_Toc155186172"/>
      <w:r w:rsidRPr="00397599">
        <w:rPr>
          <w:rFonts w:ascii="Arial Narrow" w:hAnsi="Arial Narrow"/>
          <w:sz w:val="22"/>
          <w:szCs w:val="22"/>
        </w:rPr>
        <w:t>Káblové vedenie, topológia systému – vedenie RS 232/485</w:t>
      </w:r>
      <w:bookmarkEnd w:id="20"/>
    </w:p>
    <w:p w14:paraId="2BC4351D" w14:textId="77777777" w:rsidR="00834DDC" w:rsidRPr="00397599" w:rsidRDefault="00834DDC" w:rsidP="00834DDC">
      <w:pPr>
        <w:jc w:val="both"/>
        <w:rPr>
          <w:rFonts w:ascii="Arial Narrow" w:hAnsi="Arial Narrow" w:cs="Arial"/>
          <w:b/>
          <w:szCs w:val="22"/>
        </w:rPr>
      </w:pPr>
      <w:r w:rsidRPr="00397599">
        <w:rPr>
          <w:rFonts w:ascii="Arial Narrow" w:hAnsi="Arial Narrow" w:cs="Arial"/>
          <w:b/>
          <w:szCs w:val="22"/>
        </w:rPr>
        <w:t>Dátové vedenie</w:t>
      </w:r>
    </w:p>
    <w:p w14:paraId="21365448" w14:textId="77777777" w:rsidR="00834DDC" w:rsidRPr="00397599" w:rsidRDefault="00834DDC" w:rsidP="00834DDC">
      <w:pPr>
        <w:jc w:val="both"/>
        <w:rPr>
          <w:rFonts w:ascii="Arial Narrow" w:hAnsi="Arial Narrow" w:cs="Arial"/>
          <w:szCs w:val="22"/>
        </w:rPr>
      </w:pPr>
      <w:r w:rsidRPr="00397599">
        <w:rPr>
          <w:rFonts w:ascii="Arial Narrow" w:hAnsi="Arial Narrow" w:cs="Arial"/>
          <w:szCs w:val="22"/>
        </w:rPr>
        <w:t>Jednotlivé komponenty vyvolávacieho systému majú rozhranie RS 485 a sú navzájom prepojené zbernicovým systémom . Prevod rozhrania RS 232 na RS 485 je realizovaný prevodníkom.</w:t>
      </w:r>
    </w:p>
    <w:p w14:paraId="3C4C1138" w14:textId="77777777" w:rsidR="00834DDC" w:rsidRPr="00397599" w:rsidRDefault="00834DDC" w:rsidP="00834DDC">
      <w:pPr>
        <w:jc w:val="both"/>
        <w:rPr>
          <w:rFonts w:ascii="Arial Narrow" w:hAnsi="Arial Narrow" w:cs="Arial"/>
          <w:szCs w:val="22"/>
        </w:rPr>
      </w:pPr>
    </w:p>
    <w:p w14:paraId="4D3D5AA0" w14:textId="77777777" w:rsidR="00834DDC" w:rsidRPr="00397599" w:rsidRDefault="00834DDC" w:rsidP="00834DDC">
      <w:pPr>
        <w:jc w:val="both"/>
        <w:rPr>
          <w:rFonts w:ascii="Arial Narrow" w:hAnsi="Arial Narrow" w:cs="Arial"/>
          <w:b/>
          <w:szCs w:val="22"/>
        </w:rPr>
      </w:pPr>
      <w:r w:rsidRPr="00397599">
        <w:rPr>
          <w:rFonts w:ascii="Arial Narrow" w:hAnsi="Arial Narrow" w:cs="Arial"/>
          <w:b/>
          <w:szCs w:val="22"/>
        </w:rPr>
        <w:t>Napájanie komponentov</w:t>
      </w:r>
    </w:p>
    <w:p w14:paraId="45CA7854" w14:textId="77777777" w:rsidR="00834DDC" w:rsidRPr="00397599" w:rsidRDefault="00834DDC" w:rsidP="00834DDC">
      <w:pPr>
        <w:jc w:val="both"/>
        <w:rPr>
          <w:rFonts w:ascii="Arial Narrow" w:hAnsi="Arial Narrow" w:cs="Arial"/>
          <w:szCs w:val="22"/>
        </w:rPr>
      </w:pPr>
      <w:r w:rsidRPr="00397599">
        <w:rPr>
          <w:rFonts w:ascii="Arial Narrow" w:hAnsi="Arial Narrow" w:cs="Arial"/>
          <w:szCs w:val="22"/>
        </w:rPr>
        <w:t xml:space="preserve">Napájanie jednotlivých komponentov je riešené centrálne. Podľa počtu prvkov dimenzovaný napájací zdroj býva obvykle umiestnený v objednávacom kiosku. </w:t>
      </w:r>
    </w:p>
    <w:p w14:paraId="0376FDF2" w14:textId="77777777" w:rsidR="00834DDC" w:rsidRPr="00397599" w:rsidRDefault="00834DDC" w:rsidP="00834DDC">
      <w:pPr>
        <w:jc w:val="both"/>
        <w:rPr>
          <w:rFonts w:ascii="Arial Narrow" w:hAnsi="Arial Narrow" w:cs="Arial"/>
          <w:szCs w:val="22"/>
        </w:rPr>
      </w:pPr>
    </w:p>
    <w:p w14:paraId="619E2A92" w14:textId="77777777" w:rsidR="00A82125" w:rsidRPr="00397599" w:rsidRDefault="00A82125" w:rsidP="000D22BB">
      <w:pPr>
        <w:jc w:val="both"/>
        <w:rPr>
          <w:rFonts w:ascii="Arial Narrow" w:hAnsi="Arial Narrow" w:cs="Arial"/>
          <w:szCs w:val="22"/>
        </w:rPr>
      </w:pPr>
    </w:p>
    <w:p w14:paraId="4F8A08F0" w14:textId="58EA9886" w:rsidR="000D22BB" w:rsidRPr="00397599" w:rsidRDefault="00DA3927" w:rsidP="000D22BB">
      <w:pPr>
        <w:pStyle w:val="Nadpis1"/>
        <w:numPr>
          <w:ilvl w:val="2"/>
          <w:numId w:val="1"/>
        </w:numPr>
        <w:rPr>
          <w:rFonts w:ascii="Arial Narrow" w:hAnsi="Arial Narrow" w:cs="Arial"/>
          <w:sz w:val="22"/>
          <w:szCs w:val="22"/>
        </w:rPr>
      </w:pPr>
      <w:bookmarkStart w:id="21" w:name="_Toc155186173"/>
      <w:r w:rsidRPr="00397599">
        <w:rPr>
          <w:rFonts w:ascii="Arial Narrow" w:hAnsi="Arial Narrow" w:cs="Arial"/>
          <w:sz w:val="22"/>
          <w:szCs w:val="22"/>
        </w:rPr>
        <w:t>Informačný systém Orchestra</w:t>
      </w:r>
      <w:bookmarkEnd w:id="21"/>
    </w:p>
    <w:p w14:paraId="051897FD" w14:textId="1B8B7DEF" w:rsidR="00DA3927" w:rsidRPr="00397599" w:rsidRDefault="00DA3927" w:rsidP="00DE5745">
      <w:pPr>
        <w:jc w:val="both"/>
        <w:rPr>
          <w:rFonts w:ascii="Arial Narrow" w:hAnsi="Arial Narrow" w:cs="Arial"/>
          <w:szCs w:val="22"/>
        </w:rPr>
      </w:pPr>
    </w:p>
    <w:p w14:paraId="235E91B8" w14:textId="04D86BCD" w:rsidR="00EB7022" w:rsidRPr="00397599" w:rsidRDefault="00DA3927" w:rsidP="00DE5745">
      <w:pPr>
        <w:jc w:val="both"/>
        <w:rPr>
          <w:rFonts w:ascii="Arial Narrow" w:hAnsi="Arial Narrow" w:cs="Arial"/>
          <w:szCs w:val="22"/>
        </w:rPr>
      </w:pPr>
      <w:r w:rsidRPr="00397599">
        <w:rPr>
          <w:rFonts w:ascii="Arial Narrow" w:hAnsi="Arial Narrow" w:cs="Arial"/>
          <w:szCs w:val="22"/>
        </w:rPr>
        <w:t>Úlohou informačného systému Orchestra</w:t>
      </w:r>
      <w:r w:rsidR="00234766" w:rsidRPr="00397599">
        <w:rPr>
          <w:rFonts w:ascii="Arial Narrow" w:hAnsi="Arial Narrow" w:cs="Arial"/>
          <w:szCs w:val="22"/>
        </w:rPr>
        <w:t xml:space="preserve"> (APV)</w:t>
      </w:r>
      <w:r w:rsidRPr="00397599">
        <w:rPr>
          <w:rFonts w:ascii="Arial Narrow" w:hAnsi="Arial Narrow" w:cs="Arial"/>
          <w:szCs w:val="22"/>
        </w:rPr>
        <w:t xml:space="preserve"> je</w:t>
      </w:r>
      <w:r w:rsidR="00EB7022" w:rsidRPr="00397599">
        <w:rPr>
          <w:rFonts w:ascii="Arial Narrow" w:hAnsi="Arial Narrow" w:cs="Arial"/>
          <w:szCs w:val="22"/>
        </w:rPr>
        <w:t xml:space="preserve"> zabezpečenie</w:t>
      </w:r>
      <w:r w:rsidRPr="00397599">
        <w:rPr>
          <w:rFonts w:ascii="Arial Narrow" w:hAnsi="Arial Narrow" w:cs="Arial"/>
          <w:szCs w:val="22"/>
        </w:rPr>
        <w:t xml:space="preserve"> </w:t>
      </w:r>
      <w:r w:rsidR="00EB7022" w:rsidRPr="00397599">
        <w:rPr>
          <w:rFonts w:ascii="Arial Narrow" w:hAnsi="Arial Narrow" w:cs="Arial"/>
          <w:szCs w:val="22"/>
        </w:rPr>
        <w:t>hromadnej obsluh</w:t>
      </w:r>
      <w:r w:rsidR="006D3EA6" w:rsidRPr="00397599">
        <w:rPr>
          <w:rFonts w:ascii="Arial Narrow" w:hAnsi="Arial Narrow" w:cs="Arial"/>
          <w:szCs w:val="22"/>
        </w:rPr>
        <w:t>y</w:t>
      </w:r>
      <w:r w:rsidR="00EB7022" w:rsidRPr="00397599">
        <w:rPr>
          <w:rFonts w:ascii="Arial Narrow" w:hAnsi="Arial Narrow" w:cs="Arial"/>
          <w:szCs w:val="22"/>
        </w:rPr>
        <w:t xml:space="preserve"> klientov čakajúcich vo fronte, ktorá vznikla obmedzenou kapacitou poskytovania vybraných služieb. Okrem samotného smerovania klientov podľa definovaných pravidiel je jeho súčasťou API rozhranie pre online rezervácie, štatistický komponent, ktorého účelom je vyhodnocovani</w:t>
      </w:r>
      <w:r w:rsidR="006D3EA6" w:rsidRPr="00397599">
        <w:rPr>
          <w:rFonts w:ascii="Arial Narrow" w:hAnsi="Arial Narrow" w:cs="Arial"/>
          <w:szCs w:val="22"/>
        </w:rPr>
        <w:t>e</w:t>
      </w:r>
      <w:r w:rsidR="00EB7022" w:rsidRPr="00397599">
        <w:rPr>
          <w:rFonts w:ascii="Arial Narrow" w:hAnsi="Arial Narrow" w:cs="Arial"/>
          <w:szCs w:val="22"/>
        </w:rPr>
        <w:t xml:space="preserve"> údajov pre zvýšenie efektivity poskytovania služieb v podobe historických dát a štatistík v reálnom čase a ďalšie podporné funkcie</w:t>
      </w:r>
      <w:r w:rsidR="00162C5C" w:rsidRPr="00397599">
        <w:rPr>
          <w:rFonts w:ascii="Arial Narrow" w:hAnsi="Arial Narrow" w:cs="Arial"/>
          <w:szCs w:val="22"/>
        </w:rPr>
        <w:t>.</w:t>
      </w:r>
    </w:p>
    <w:p w14:paraId="29D2095B" w14:textId="79BDB322" w:rsidR="00162C5C" w:rsidRPr="00397599" w:rsidRDefault="00162C5C" w:rsidP="00DE5745">
      <w:pPr>
        <w:jc w:val="both"/>
        <w:rPr>
          <w:rFonts w:ascii="Arial Narrow" w:hAnsi="Arial Narrow" w:cs="Arial"/>
          <w:szCs w:val="22"/>
        </w:rPr>
      </w:pPr>
    </w:p>
    <w:p w14:paraId="7D8E1FB3" w14:textId="0870C943" w:rsidR="00162C5C" w:rsidRPr="00397599" w:rsidRDefault="00162C5C" w:rsidP="00DE5745">
      <w:pPr>
        <w:jc w:val="both"/>
        <w:rPr>
          <w:rFonts w:ascii="Arial Narrow" w:hAnsi="Arial Narrow" w:cs="Arial"/>
          <w:szCs w:val="22"/>
        </w:rPr>
      </w:pPr>
      <w:r w:rsidRPr="00397599">
        <w:rPr>
          <w:rFonts w:ascii="Arial Narrow" w:hAnsi="Arial Narrow" w:cs="Arial"/>
          <w:szCs w:val="22"/>
        </w:rPr>
        <w:t xml:space="preserve">Centrálna časť informačného systému bola navrhnutá a implementovaná v prostredí Vládneho cloudu no s ohľadom na geografické rozmiestnenie lokalít zároveň ako distribuované riešenie. Vďaka takto zvolenej </w:t>
      </w:r>
      <w:r w:rsidRPr="00397599">
        <w:rPr>
          <w:rFonts w:ascii="Arial Narrow" w:hAnsi="Arial Narrow" w:cs="Arial"/>
          <w:szCs w:val="22"/>
        </w:rPr>
        <w:lastRenderedPageBreak/>
        <w:t xml:space="preserve">architektúre, dokážu jednotlivé lokality fungovať v obmedzenom čase bez spojenia s centrálnou časťou informačného systému autonómne, </w:t>
      </w:r>
      <w:r w:rsidR="002A709C" w:rsidRPr="00397599">
        <w:rPr>
          <w:rFonts w:ascii="Arial Narrow" w:hAnsi="Arial Narrow" w:cs="Arial"/>
          <w:szCs w:val="22"/>
        </w:rPr>
        <w:t>čo prispelo k zníženiu rizika výpadkov služby.</w:t>
      </w:r>
    </w:p>
    <w:p w14:paraId="2EFFBB62" w14:textId="3329C762" w:rsidR="002A709C" w:rsidRPr="00397599" w:rsidRDefault="002A709C" w:rsidP="00DE5745">
      <w:pPr>
        <w:jc w:val="both"/>
        <w:rPr>
          <w:rFonts w:ascii="Arial Narrow" w:hAnsi="Arial Narrow" w:cs="Arial"/>
          <w:szCs w:val="22"/>
        </w:rPr>
      </w:pPr>
    </w:p>
    <w:p w14:paraId="6139344D" w14:textId="31D158D2" w:rsidR="002A709C" w:rsidRPr="00397599" w:rsidRDefault="002A709C" w:rsidP="00DE5745">
      <w:pPr>
        <w:jc w:val="both"/>
        <w:rPr>
          <w:rFonts w:ascii="Arial Narrow" w:hAnsi="Arial Narrow" w:cs="Arial"/>
          <w:szCs w:val="22"/>
        </w:rPr>
      </w:pPr>
      <w:r w:rsidRPr="00397599">
        <w:rPr>
          <w:rFonts w:ascii="Arial Narrow" w:hAnsi="Arial Narrow" w:cs="Arial"/>
          <w:szCs w:val="22"/>
        </w:rPr>
        <w:t>Informačný systém je implementovaný v dvoch prostrediach Vládneho cloudu:</w:t>
      </w:r>
    </w:p>
    <w:p w14:paraId="27EDF687" w14:textId="0FE72CD4" w:rsidR="006D3EA6" w:rsidRPr="00397599" w:rsidRDefault="002A709C">
      <w:pPr>
        <w:pStyle w:val="Odsekzoznamu"/>
        <w:numPr>
          <w:ilvl w:val="0"/>
          <w:numId w:val="23"/>
        </w:numPr>
        <w:jc w:val="both"/>
        <w:rPr>
          <w:rFonts w:ascii="Arial Narrow" w:hAnsi="Arial Narrow" w:cs="Arial"/>
          <w:szCs w:val="22"/>
        </w:rPr>
      </w:pPr>
      <w:r w:rsidRPr="00397599">
        <w:rPr>
          <w:rFonts w:ascii="Arial Narrow" w:hAnsi="Arial Narrow" w:cs="Arial"/>
          <w:szCs w:val="22"/>
        </w:rPr>
        <w:t>Produkcia</w:t>
      </w:r>
    </w:p>
    <w:p w14:paraId="0A9FA764" w14:textId="41D012FC" w:rsidR="002A709C" w:rsidRPr="00397599" w:rsidRDefault="002A709C" w:rsidP="00213A82">
      <w:pPr>
        <w:pStyle w:val="Odsekzoznamu"/>
        <w:numPr>
          <w:ilvl w:val="0"/>
          <w:numId w:val="23"/>
        </w:numPr>
        <w:jc w:val="both"/>
        <w:rPr>
          <w:rFonts w:ascii="Arial Narrow" w:hAnsi="Arial Narrow" w:cs="Arial"/>
          <w:szCs w:val="22"/>
        </w:rPr>
      </w:pPr>
      <w:r w:rsidRPr="00397599">
        <w:rPr>
          <w:rFonts w:ascii="Arial Narrow" w:hAnsi="Arial Narrow" w:cs="Arial"/>
          <w:szCs w:val="22"/>
        </w:rPr>
        <w:t>Testovacie prostredie</w:t>
      </w:r>
    </w:p>
    <w:p w14:paraId="5144BF0C" w14:textId="64E1CAE8" w:rsidR="002A709C" w:rsidRPr="00397599" w:rsidRDefault="002A709C" w:rsidP="002A709C">
      <w:pPr>
        <w:jc w:val="both"/>
        <w:rPr>
          <w:rFonts w:ascii="Arial Narrow" w:hAnsi="Arial Narrow" w:cs="Arial"/>
          <w:szCs w:val="22"/>
        </w:rPr>
      </w:pPr>
    </w:p>
    <w:p w14:paraId="072FA7A2" w14:textId="78CF0343" w:rsidR="00A82125" w:rsidRPr="00397599" w:rsidRDefault="002A709C" w:rsidP="002A709C">
      <w:pPr>
        <w:pStyle w:val="Style1heading3"/>
        <w:numPr>
          <w:ilvl w:val="3"/>
          <w:numId w:val="1"/>
        </w:numPr>
        <w:rPr>
          <w:rFonts w:ascii="Arial Narrow" w:hAnsi="Arial Narrow"/>
          <w:sz w:val="22"/>
          <w:szCs w:val="22"/>
        </w:rPr>
      </w:pPr>
      <w:bookmarkStart w:id="22" w:name="_Toc155186174"/>
      <w:r w:rsidRPr="00397599">
        <w:rPr>
          <w:rFonts w:ascii="Arial Narrow" w:hAnsi="Arial Narrow"/>
          <w:sz w:val="22"/>
          <w:szCs w:val="22"/>
        </w:rPr>
        <w:t>Centrálny</w:t>
      </w:r>
      <w:r w:rsidR="009C407A" w:rsidRPr="00397599">
        <w:rPr>
          <w:rFonts w:ascii="Arial Narrow" w:hAnsi="Arial Narrow"/>
          <w:sz w:val="22"/>
          <w:szCs w:val="22"/>
        </w:rPr>
        <w:t xml:space="preserve"> systém</w:t>
      </w:r>
      <w:bookmarkEnd w:id="22"/>
    </w:p>
    <w:p w14:paraId="50F7F05D" w14:textId="77777777" w:rsidR="002A709C" w:rsidRPr="00397599" w:rsidRDefault="002A709C" w:rsidP="002A709C">
      <w:pPr>
        <w:rPr>
          <w:rFonts w:ascii="Arial Narrow" w:hAnsi="Arial Narrow"/>
          <w:szCs w:val="22"/>
        </w:rPr>
      </w:pPr>
      <w:r w:rsidRPr="00397599">
        <w:rPr>
          <w:rFonts w:ascii="Arial Narrow" w:hAnsi="Arial Narrow"/>
          <w:szCs w:val="22"/>
        </w:rPr>
        <w:t>Predstavuje hlavný komponent riešenia vyvolávacieho systému. Komponent poskytuje nasledujúce funkcie:</w:t>
      </w:r>
    </w:p>
    <w:p w14:paraId="52CD0B15" w14:textId="4D85CB68" w:rsidR="002A709C" w:rsidRPr="00397599" w:rsidRDefault="002A709C" w:rsidP="00213A82">
      <w:pPr>
        <w:pStyle w:val="Odsekzoznamu"/>
        <w:numPr>
          <w:ilvl w:val="0"/>
          <w:numId w:val="24"/>
        </w:numPr>
        <w:rPr>
          <w:rFonts w:ascii="Arial Narrow" w:hAnsi="Arial Narrow"/>
          <w:szCs w:val="22"/>
        </w:rPr>
      </w:pPr>
      <w:r w:rsidRPr="00397599">
        <w:rPr>
          <w:rFonts w:ascii="Arial Narrow" w:hAnsi="Arial Narrow"/>
          <w:szCs w:val="22"/>
        </w:rPr>
        <w:t>správu užívateľov – užívatelia, užívateľské role, privilégia a integrácia LDAP</w:t>
      </w:r>
    </w:p>
    <w:p w14:paraId="1F2F02AB" w14:textId="4BB29097" w:rsidR="002A709C" w:rsidRPr="00397599" w:rsidRDefault="002A709C" w:rsidP="00213A82">
      <w:pPr>
        <w:pStyle w:val="Odsekzoznamu"/>
        <w:numPr>
          <w:ilvl w:val="0"/>
          <w:numId w:val="24"/>
        </w:numPr>
        <w:rPr>
          <w:rFonts w:ascii="Arial Narrow" w:hAnsi="Arial Narrow"/>
          <w:szCs w:val="22"/>
        </w:rPr>
      </w:pPr>
      <w:r w:rsidRPr="00397599">
        <w:rPr>
          <w:rFonts w:ascii="Arial Narrow" w:hAnsi="Arial Narrow"/>
          <w:szCs w:val="22"/>
        </w:rPr>
        <w:t>správu systému – nastavenia HW zariadení, správu licencií, import a export nastavení</w:t>
      </w:r>
    </w:p>
    <w:p w14:paraId="69860C05" w14:textId="51F96C12" w:rsidR="002A709C" w:rsidRPr="00397599" w:rsidRDefault="002A709C" w:rsidP="00213A82">
      <w:pPr>
        <w:pStyle w:val="Odsekzoznamu"/>
        <w:numPr>
          <w:ilvl w:val="0"/>
          <w:numId w:val="24"/>
        </w:numPr>
        <w:rPr>
          <w:rFonts w:ascii="Arial Narrow" w:hAnsi="Arial Narrow"/>
          <w:szCs w:val="22"/>
        </w:rPr>
      </w:pPr>
      <w:r w:rsidRPr="00397599">
        <w:rPr>
          <w:rFonts w:ascii="Arial Narrow" w:hAnsi="Arial Narrow"/>
          <w:szCs w:val="22"/>
        </w:rPr>
        <w:t>správu smerovania klientov – biznis logika, služby, pobočky, pracovné profily a pod.</w:t>
      </w:r>
    </w:p>
    <w:p w14:paraId="56881AF8" w14:textId="770C29E8" w:rsidR="002A709C" w:rsidRPr="00397599" w:rsidRDefault="002A709C" w:rsidP="00213A82">
      <w:pPr>
        <w:pStyle w:val="Odsekzoznamu"/>
        <w:numPr>
          <w:ilvl w:val="0"/>
          <w:numId w:val="24"/>
        </w:numPr>
        <w:rPr>
          <w:rFonts w:ascii="Arial Narrow" w:hAnsi="Arial Narrow"/>
          <w:szCs w:val="22"/>
        </w:rPr>
      </w:pPr>
      <w:r w:rsidRPr="00397599">
        <w:rPr>
          <w:rFonts w:ascii="Arial Narrow" w:hAnsi="Arial Narrow"/>
          <w:szCs w:val="22"/>
        </w:rPr>
        <w:t>správu záznamov o klientoch</w:t>
      </w:r>
    </w:p>
    <w:p w14:paraId="3E7F7F4D" w14:textId="10C8AF5D" w:rsidR="002A709C" w:rsidRPr="00397599" w:rsidRDefault="002A709C" w:rsidP="00213A82">
      <w:pPr>
        <w:pStyle w:val="Odsekzoznamu"/>
        <w:numPr>
          <w:ilvl w:val="0"/>
          <w:numId w:val="24"/>
        </w:numPr>
        <w:rPr>
          <w:rFonts w:ascii="Arial Narrow" w:hAnsi="Arial Narrow"/>
          <w:szCs w:val="22"/>
        </w:rPr>
      </w:pPr>
      <w:r w:rsidRPr="00397599">
        <w:rPr>
          <w:rFonts w:ascii="Arial Narrow" w:hAnsi="Arial Narrow"/>
          <w:szCs w:val="22"/>
        </w:rPr>
        <w:t>správu rezervácií</w:t>
      </w:r>
    </w:p>
    <w:p w14:paraId="3C437355" w14:textId="415328C8" w:rsidR="002A709C" w:rsidRPr="00397599" w:rsidRDefault="002A709C" w:rsidP="00213A82">
      <w:pPr>
        <w:pStyle w:val="Odsekzoznamu"/>
        <w:numPr>
          <w:ilvl w:val="0"/>
          <w:numId w:val="24"/>
        </w:numPr>
        <w:rPr>
          <w:rFonts w:ascii="Arial Narrow" w:hAnsi="Arial Narrow"/>
          <w:szCs w:val="22"/>
        </w:rPr>
      </w:pPr>
      <w:r w:rsidRPr="00397599">
        <w:rPr>
          <w:rFonts w:ascii="Arial Narrow" w:hAnsi="Arial Narrow"/>
          <w:szCs w:val="22"/>
        </w:rPr>
        <w:t>reporting (realtime, historický)</w:t>
      </w:r>
    </w:p>
    <w:p w14:paraId="02AC4CDD" w14:textId="5FEDF4F4" w:rsidR="002A709C" w:rsidRPr="00397599" w:rsidRDefault="002A709C" w:rsidP="00213A82">
      <w:pPr>
        <w:pStyle w:val="Odsekzoznamu"/>
        <w:numPr>
          <w:ilvl w:val="0"/>
          <w:numId w:val="24"/>
        </w:numPr>
        <w:rPr>
          <w:rFonts w:ascii="Arial Narrow" w:hAnsi="Arial Narrow"/>
          <w:szCs w:val="22"/>
        </w:rPr>
      </w:pPr>
      <w:r w:rsidRPr="00397599">
        <w:rPr>
          <w:rFonts w:ascii="Arial Narrow" w:hAnsi="Arial Narrow"/>
          <w:szCs w:val="22"/>
        </w:rPr>
        <w:t>manažment grafických profilov objednávacích terminálov</w:t>
      </w:r>
    </w:p>
    <w:p w14:paraId="270D6A9E" w14:textId="07A15BB8" w:rsidR="002A709C" w:rsidRPr="00397599" w:rsidRDefault="002A709C" w:rsidP="00213A82">
      <w:pPr>
        <w:pStyle w:val="Odsekzoznamu"/>
        <w:numPr>
          <w:ilvl w:val="0"/>
          <w:numId w:val="24"/>
        </w:numPr>
        <w:rPr>
          <w:rFonts w:ascii="Arial Narrow" w:hAnsi="Arial Narrow"/>
          <w:szCs w:val="22"/>
        </w:rPr>
      </w:pPr>
      <w:r w:rsidRPr="00397599">
        <w:rPr>
          <w:rFonts w:ascii="Arial Narrow" w:hAnsi="Arial Narrow"/>
          <w:szCs w:val="22"/>
        </w:rPr>
        <w:t>API rozhrania</w:t>
      </w:r>
    </w:p>
    <w:p w14:paraId="48BFE8F2" w14:textId="77777777" w:rsidR="002A709C" w:rsidRPr="00397599" w:rsidRDefault="002A709C" w:rsidP="002A709C">
      <w:pPr>
        <w:rPr>
          <w:rFonts w:ascii="Arial Narrow" w:hAnsi="Arial Narrow"/>
          <w:szCs w:val="22"/>
        </w:rPr>
      </w:pPr>
      <w:r w:rsidRPr="00397599">
        <w:rPr>
          <w:rFonts w:ascii="Arial Narrow" w:hAnsi="Arial Narrow"/>
          <w:szCs w:val="22"/>
        </w:rPr>
        <w:tab/>
      </w:r>
    </w:p>
    <w:p w14:paraId="05586994" w14:textId="1877D08C" w:rsidR="002A709C" w:rsidRPr="00397599" w:rsidRDefault="002A709C" w:rsidP="002A709C">
      <w:pPr>
        <w:rPr>
          <w:rFonts w:ascii="Arial Narrow" w:hAnsi="Arial Narrow"/>
          <w:szCs w:val="22"/>
        </w:rPr>
      </w:pPr>
      <w:r w:rsidRPr="00397599">
        <w:rPr>
          <w:rFonts w:ascii="Arial Narrow" w:hAnsi="Arial Narrow"/>
          <w:szCs w:val="22"/>
        </w:rPr>
        <w:t>Riešenie pozostáva z nasledovných komponentov:</w:t>
      </w:r>
    </w:p>
    <w:p w14:paraId="2BD70831" w14:textId="77777777" w:rsidR="002A709C" w:rsidRPr="00397599" w:rsidRDefault="002A709C" w:rsidP="002A709C">
      <w:pPr>
        <w:rPr>
          <w:rFonts w:ascii="Arial Narrow" w:hAnsi="Arial Narrow"/>
          <w:szCs w:val="22"/>
        </w:rPr>
      </w:pPr>
      <w:r w:rsidRPr="00397599">
        <w:rPr>
          <w:rFonts w:ascii="Arial Narrow" w:hAnsi="Arial Narrow"/>
          <w:szCs w:val="22"/>
        </w:rPr>
        <w:tab/>
      </w:r>
    </w:p>
    <w:p w14:paraId="736206D4" w14:textId="1EFC8C24" w:rsidR="002A709C" w:rsidRPr="00397599" w:rsidRDefault="002A709C" w:rsidP="002A709C">
      <w:pPr>
        <w:pStyle w:val="Odsekzoznamu"/>
        <w:numPr>
          <w:ilvl w:val="0"/>
          <w:numId w:val="25"/>
        </w:numPr>
        <w:rPr>
          <w:rFonts w:ascii="Arial Narrow" w:hAnsi="Arial Narrow"/>
          <w:szCs w:val="22"/>
        </w:rPr>
      </w:pPr>
      <w:r w:rsidRPr="00397599">
        <w:rPr>
          <w:rFonts w:ascii="Arial Narrow" w:hAnsi="Arial Narrow"/>
          <w:szCs w:val="22"/>
        </w:rPr>
        <w:t>Riadiaci aplikačný server</w:t>
      </w:r>
    </w:p>
    <w:p w14:paraId="5999069C" w14:textId="0A993B8F" w:rsidR="009C407A" w:rsidRPr="00397599" w:rsidRDefault="009C407A" w:rsidP="00213A82">
      <w:pPr>
        <w:pStyle w:val="Odsekzoznamu"/>
        <w:numPr>
          <w:ilvl w:val="1"/>
          <w:numId w:val="25"/>
        </w:numPr>
        <w:rPr>
          <w:rFonts w:ascii="Arial Narrow" w:hAnsi="Arial Narrow"/>
          <w:szCs w:val="22"/>
        </w:rPr>
      </w:pPr>
      <w:r w:rsidRPr="00397599">
        <w:rPr>
          <w:rFonts w:ascii="Arial Narrow" w:hAnsi="Arial Narrow"/>
          <w:szCs w:val="22"/>
        </w:rPr>
        <w:t xml:space="preserve">Predstavuje hlavný komponent riešenia vyvolávacieho systému. Tento komponent je publikovaný ako súbor </w:t>
      </w:r>
      <w:r w:rsidR="006D3EA6" w:rsidRPr="00397599">
        <w:rPr>
          <w:rFonts w:ascii="Arial Narrow" w:hAnsi="Arial Narrow"/>
          <w:szCs w:val="22"/>
        </w:rPr>
        <w:t>W</w:t>
      </w:r>
      <w:r w:rsidRPr="00397599">
        <w:rPr>
          <w:rFonts w:ascii="Arial Narrow" w:hAnsi="Arial Narrow"/>
          <w:szCs w:val="22"/>
        </w:rPr>
        <w:t>AR na JEE aplikačnom serveri</w:t>
      </w:r>
    </w:p>
    <w:p w14:paraId="12ACFAB7" w14:textId="0B878C97" w:rsidR="002A709C" w:rsidRPr="00397599" w:rsidRDefault="002A709C" w:rsidP="002A709C">
      <w:pPr>
        <w:pStyle w:val="Odsekzoznamu"/>
        <w:numPr>
          <w:ilvl w:val="0"/>
          <w:numId w:val="25"/>
        </w:numPr>
        <w:rPr>
          <w:rFonts w:ascii="Arial Narrow" w:hAnsi="Arial Narrow"/>
          <w:szCs w:val="22"/>
        </w:rPr>
      </w:pPr>
      <w:r w:rsidRPr="00397599">
        <w:rPr>
          <w:rFonts w:ascii="Arial Narrow" w:hAnsi="Arial Narrow"/>
          <w:szCs w:val="22"/>
        </w:rPr>
        <w:t>Databázový server</w:t>
      </w:r>
    </w:p>
    <w:p w14:paraId="6A292DA2" w14:textId="770031F1" w:rsidR="009C407A" w:rsidRPr="00397599" w:rsidRDefault="009C407A" w:rsidP="00213A82">
      <w:pPr>
        <w:pStyle w:val="Odsekzoznamu"/>
        <w:numPr>
          <w:ilvl w:val="1"/>
          <w:numId w:val="25"/>
        </w:numPr>
        <w:rPr>
          <w:rFonts w:ascii="Arial Narrow" w:hAnsi="Arial Narrow"/>
          <w:szCs w:val="22"/>
        </w:rPr>
      </w:pPr>
      <w:r w:rsidRPr="00397599">
        <w:rPr>
          <w:rFonts w:ascii="Arial Narrow" w:hAnsi="Arial Narrow"/>
          <w:szCs w:val="22"/>
        </w:rPr>
        <w:t> Relačná databáza</w:t>
      </w:r>
      <w:r w:rsidR="00C566C0" w:rsidRPr="00397599">
        <w:rPr>
          <w:rFonts w:ascii="Arial Narrow" w:hAnsi="Arial Narrow"/>
          <w:szCs w:val="22"/>
        </w:rPr>
        <w:t xml:space="preserve"> slúži na uchovávanie konfiguračných a reportingových dát centrálneho systému</w:t>
      </w:r>
    </w:p>
    <w:p w14:paraId="111AF029" w14:textId="1F66487C" w:rsidR="002A709C" w:rsidRPr="00397599" w:rsidRDefault="002A709C" w:rsidP="002A709C">
      <w:pPr>
        <w:pStyle w:val="Odsekzoznamu"/>
        <w:numPr>
          <w:ilvl w:val="0"/>
          <w:numId w:val="25"/>
        </w:numPr>
        <w:rPr>
          <w:rFonts w:ascii="Arial Narrow" w:hAnsi="Arial Narrow"/>
          <w:szCs w:val="22"/>
        </w:rPr>
      </w:pPr>
      <w:r w:rsidRPr="00397599">
        <w:rPr>
          <w:rFonts w:ascii="Arial Narrow" w:hAnsi="Arial Narrow"/>
          <w:szCs w:val="22"/>
        </w:rPr>
        <w:t>API Gateway</w:t>
      </w:r>
      <w:r w:rsidR="006906E8" w:rsidRPr="00397599">
        <w:rPr>
          <w:rFonts w:ascii="Arial Narrow" w:hAnsi="Arial Narrow"/>
          <w:szCs w:val="22"/>
        </w:rPr>
        <w:t xml:space="preserve"> server</w:t>
      </w:r>
    </w:p>
    <w:p w14:paraId="2F063D91" w14:textId="304D9CD3" w:rsidR="009C407A" w:rsidRPr="00397599" w:rsidRDefault="00C566C0" w:rsidP="00213A82">
      <w:pPr>
        <w:pStyle w:val="Odsekzoznamu"/>
        <w:numPr>
          <w:ilvl w:val="1"/>
          <w:numId w:val="25"/>
        </w:numPr>
        <w:rPr>
          <w:rFonts w:ascii="Arial Narrow" w:hAnsi="Arial Narrow"/>
          <w:szCs w:val="22"/>
        </w:rPr>
      </w:pPr>
      <w:r w:rsidRPr="00397599">
        <w:rPr>
          <w:rFonts w:ascii="Arial Narrow" w:hAnsi="Arial Narrow"/>
          <w:szCs w:val="22"/>
        </w:rPr>
        <w:t> Slúži na spracovanie požiadaviek zo systémov tretích strán skrz ESB organizácie</w:t>
      </w:r>
    </w:p>
    <w:p w14:paraId="517C18C7" w14:textId="1458C824" w:rsidR="002A709C" w:rsidRPr="00397599" w:rsidRDefault="002A709C" w:rsidP="002A709C">
      <w:pPr>
        <w:pStyle w:val="Odsekzoznamu"/>
        <w:numPr>
          <w:ilvl w:val="0"/>
          <w:numId w:val="25"/>
        </w:numPr>
        <w:rPr>
          <w:rFonts w:ascii="Arial Narrow" w:hAnsi="Arial Narrow"/>
          <w:szCs w:val="22"/>
        </w:rPr>
      </w:pPr>
      <w:r w:rsidRPr="00397599">
        <w:rPr>
          <w:rFonts w:ascii="Arial Narrow" w:hAnsi="Arial Narrow"/>
          <w:szCs w:val="22"/>
        </w:rPr>
        <w:t>Proxy server</w:t>
      </w:r>
    </w:p>
    <w:p w14:paraId="2D02D144" w14:textId="7142822A" w:rsidR="009C407A" w:rsidRPr="00397599" w:rsidRDefault="009C407A" w:rsidP="00213A82">
      <w:pPr>
        <w:pStyle w:val="Odsekzoznamu"/>
        <w:numPr>
          <w:ilvl w:val="1"/>
          <w:numId w:val="25"/>
        </w:numPr>
        <w:rPr>
          <w:rFonts w:ascii="Arial Narrow" w:hAnsi="Arial Narrow"/>
          <w:szCs w:val="22"/>
        </w:rPr>
      </w:pPr>
      <w:r w:rsidRPr="00397599">
        <w:rPr>
          <w:rFonts w:ascii="Arial Narrow" w:hAnsi="Arial Narrow"/>
          <w:szCs w:val="22"/>
        </w:rPr>
        <w:t>Slúži na preklad klientských požiadaviek z </w:t>
      </w:r>
      <w:r w:rsidR="00C566C0" w:rsidRPr="00397599">
        <w:rPr>
          <w:rFonts w:ascii="Arial Narrow" w:hAnsi="Arial Narrow"/>
          <w:szCs w:val="22"/>
        </w:rPr>
        <w:t>ostatných</w:t>
      </w:r>
      <w:r w:rsidRPr="00397599">
        <w:rPr>
          <w:rFonts w:ascii="Arial Narrow" w:hAnsi="Arial Narrow"/>
          <w:szCs w:val="22"/>
        </w:rPr>
        <w:t xml:space="preserve"> sietí smerom na jednotlivé objednávacie terminály - kiosky</w:t>
      </w:r>
    </w:p>
    <w:p w14:paraId="4B639C12" w14:textId="478840CF" w:rsidR="002A709C" w:rsidRPr="00397599" w:rsidRDefault="002A709C" w:rsidP="002A709C">
      <w:pPr>
        <w:pStyle w:val="Odsekzoznamu"/>
        <w:numPr>
          <w:ilvl w:val="0"/>
          <w:numId w:val="25"/>
        </w:numPr>
        <w:rPr>
          <w:rFonts w:ascii="Arial Narrow" w:hAnsi="Arial Narrow"/>
          <w:szCs w:val="22"/>
        </w:rPr>
      </w:pPr>
      <w:r w:rsidRPr="00397599">
        <w:rPr>
          <w:rFonts w:ascii="Arial Narrow" w:hAnsi="Arial Narrow"/>
          <w:szCs w:val="22"/>
        </w:rPr>
        <w:t>Štatistický server</w:t>
      </w:r>
    </w:p>
    <w:p w14:paraId="5E5CEF4B" w14:textId="77777777" w:rsidR="009C407A" w:rsidRPr="00397599" w:rsidRDefault="009C407A" w:rsidP="009C407A">
      <w:pPr>
        <w:pStyle w:val="Odsekzoznamu"/>
        <w:numPr>
          <w:ilvl w:val="1"/>
          <w:numId w:val="25"/>
        </w:numPr>
        <w:rPr>
          <w:rFonts w:ascii="Arial Narrow" w:hAnsi="Arial Narrow"/>
          <w:szCs w:val="22"/>
        </w:rPr>
      </w:pPr>
      <w:r w:rsidRPr="00397599">
        <w:rPr>
          <w:rFonts w:ascii="Arial Narrow" w:hAnsi="Arial Narrow"/>
          <w:szCs w:val="22"/>
        </w:rPr>
        <w:t>Slúži na ukladanie štatistických údajov získaných z jednotlivých pobočiek. Komponent je publikovaný ako WAR súbor na aplikačnom serveri.</w:t>
      </w:r>
    </w:p>
    <w:p w14:paraId="2E54F7CC" w14:textId="68665322" w:rsidR="009C407A" w:rsidRPr="00397599" w:rsidRDefault="009C407A" w:rsidP="009C407A">
      <w:pPr>
        <w:pStyle w:val="Odsekzoznamu"/>
        <w:numPr>
          <w:ilvl w:val="1"/>
          <w:numId w:val="25"/>
        </w:numPr>
        <w:rPr>
          <w:rFonts w:ascii="Arial Narrow" w:hAnsi="Arial Narrow"/>
          <w:szCs w:val="22"/>
        </w:rPr>
      </w:pPr>
      <w:r w:rsidRPr="00397599">
        <w:rPr>
          <w:rFonts w:ascii="Arial Narrow" w:hAnsi="Arial Narrow"/>
          <w:szCs w:val="22"/>
        </w:rPr>
        <w:t>Manažér štatistík (stat.war) – slúži na ukladanie štatistických údajov</w:t>
      </w:r>
    </w:p>
    <w:p w14:paraId="512B16A5" w14:textId="11FA368E" w:rsidR="009C407A" w:rsidRPr="00397599" w:rsidRDefault="009C407A" w:rsidP="009C407A">
      <w:pPr>
        <w:pStyle w:val="Odsekzoznamu"/>
        <w:numPr>
          <w:ilvl w:val="1"/>
          <w:numId w:val="25"/>
        </w:numPr>
        <w:rPr>
          <w:rFonts w:ascii="Arial Narrow" w:hAnsi="Arial Narrow"/>
          <w:szCs w:val="22"/>
        </w:rPr>
      </w:pPr>
      <w:r w:rsidRPr="00397599">
        <w:rPr>
          <w:rFonts w:ascii="Arial Narrow" w:hAnsi="Arial Narrow"/>
          <w:szCs w:val="22"/>
        </w:rPr>
        <w:t>Orchestra Business Intelligence (businessinteligence.war) – BI platforma, ktorá slúži na vytváranie ad-hoc reportov, dashboardov a OLAP analýz</w:t>
      </w:r>
    </w:p>
    <w:p w14:paraId="470B9FF4" w14:textId="66BF1198" w:rsidR="0056617A" w:rsidRPr="00397599" w:rsidRDefault="0056617A" w:rsidP="0056617A">
      <w:pPr>
        <w:pStyle w:val="Odsekzoznamu"/>
        <w:numPr>
          <w:ilvl w:val="0"/>
          <w:numId w:val="25"/>
        </w:numPr>
        <w:rPr>
          <w:rFonts w:ascii="Arial Narrow" w:hAnsi="Arial Narrow"/>
          <w:szCs w:val="22"/>
        </w:rPr>
      </w:pPr>
      <w:r w:rsidRPr="00397599">
        <w:rPr>
          <w:rFonts w:ascii="Arial Narrow" w:hAnsi="Arial Narrow"/>
          <w:szCs w:val="22"/>
        </w:rPr>
        <w:t>Mailový server</w:t>
      </w:r>
    </w:p>
    <w:p w14:paraId="35A5F364" w14:textId="20D7BDA7" w:rsidR="00704530" w:rsidRPr="00397599" w:rsidRDefault="0056617A" w:rsidP="0052220E">
      <w:pPr>
        <w:pStyle w:val="Odsekzoznamu"/>
        <w:numPr>
          <w:ilvl w:val="1"/>
          <w:numId w:val="25"/>
        </w:numPr>
        <w:rPr>
          <w:rFonts w:ascii="Arial Narrow" w:hAnsi="Arial Narrow"/>
          <w:szCs w:val="22"/>
        </w:rPr>
      </w:pPr>
      <w:r w:rsidRPr="00397599">
        <w:rPr>
          <w:rFonts w:ascii="Arial Narrow" w:hAnsi="Arial Narrow"/>
          <w:szCs w:val="22"/>
        </w:rPr>
        <w:t xml:space="preserve">Zasielanie email notifikácií klienotv z vyvolávacieho systému </w:t>
      </w:r>
    </w:p>
    <w:p w14:paraId="081C374F" w14:textId="2CDB131E" w:rsidR="00D673AD" w:rsidRPr="00397599" w:rsidRDefault="00D673AD" w:rsidP="00D673AD">
      <w:pPr>
        <w:pStyle w:val="Odsekzoznamu"/>
        <w:numPr>
          <w:ilvl w:val="0"/>
          <w:numId w:val="25"/>
        </w:numPr>
        <w:rPr>
          <w:rFonts w:ascii="Arial Narrow" w:hAnsi="Arial Narrow"/>
          <w:szCs w:val="22"/>
        </w:rPr>
      </w:pPr>
      <w:r w:rsidRPr="00397599">
        <w:rPr>
          <w:rFonts w:ascii="Arial Narrow" w:hAnsi="Arial Narrow"/>
          <w:szCs w:val="22"/>
        </w:rPr>
        <w:t>Backup server</w:t>
      </w:r>
    </w:p>
    <w:p w14:paraId="6B792044" w14:textId="77F98F53" w:rsidR="00D673AD" w:rsidRPr="00397599" w:rsidRDefault="00D673AD">
      <w:pPr>
        <w:pStyle w:val="Odsekzoznamu"/>
        <w:numPr>
          <w:ilvl w:val="1"/>
          <w:numId w:val="25"/>
        </w:numPr>
        <w:rPr>
          <w:rFonts w:ascii="Arial Narrow" w:hAnsi="Arial Narrow"/>
          <w:szCs w:val="22"/>
        </w:rPr>
      </w:pPr>
      <w:r w:rsidRPr="00397599">
        <w:rPr>
          <w:rFonts w:ascii="Arial Narrow" w:hAnsi="Arial Narrow"/>
          <w:szCs w:val="22"/>
        </w:rPr>
        <w:t> Zabezpečenie aplikačných záloh a záloh databáz</w:t>
      </w:r>
    </w:p>
    <w:p w14:paraId="7E7B6495" w14:textId="3E0AC675" w:rsidR="0056617A" w:rsidRPr="00397599" w:rsidRDefault="0056617A" w:rsidP="0056617A">
      <w:pPr>
        <w:rPr>
          <w:rFonts w:ascii="Arial Narrow" w:hAnsi="Arial Narrow"/>
          <w:szCs w:val="22"/>
        </w:rPr>
      </w:pPr>
    </w:p>
    <w:p w14:paraId="3E6C525E" w14:textId="5CA0AE26" w:rsidR="0056617A" w:rsidRPr="00397599" w:rsidRDefault="0056617A" w:rsidP="0056617A">
      <w:pPr>
        <w:rPr>
          <w:rFonts w:ascii="Arial Narrow" w:hAnsi="Arial Narrow"/>
          <w:szCs w:val="22"/>
        </w:rPr>
      </w:pPr>
    </w:p>
    <w:p w14:paraId="1B45C505" w14:textId="5EA402CB" w:rsidR="0056617A" w:rsidRPr="00397599" w:rsidRDefault="0056617A" w:rsidP="0056617A">
      <w:pPr>
        <w:rPr>
          <w:rFonts w:ascii="Arial Narrow" w:hAnsi="Arial Narrow"/>
          <w:szCs w:val="22"/>
        </w:rPr>
      </w:pPr>
    </w:p>
    <w:p w14:paraId="550C0581" w14:textId="77777777" w:rsidR="0056617A" w:rsidRPr="00397599" w:rsidRDefault="0056617A">
      <w:pPr>
        <w:rPr>
          <w:rFonts w:ascii="Arial Narrow" w:hAnsi="Arial Narrow"/>
          <w:szCs w:val="22"/>
        </w:rPr>
      </w:pPr>
    </w:p>
    <w:p w14:paraId="24649CC6" w14:textId="16FA67C6" w:rsidR="00704530" w:rsidRPr="00397599" w:rsidRDefault="00704530" w:rsidP="00704530">
      <w:pPr>
        <w:jc w:val="both"/>
        <w:rPr>
          <w:rFonts w:ascii="Arial Narrow" w:hAnsi="Arial Narrow" w:cs="Arial"/>
          <w:szCs w:val="22"/>
        </w:rPr>
      </w:pPr>
      <w:r w:rsidRPr="00397599">
        <w:rPr>
          <w:rFonts w:ascii="Arial Narrow" w:hAnsi="Arial Narrow" w:cs="Arial"/>
          <w:szCs w:val="22"/>
        </w:rPr>
        <w:t>Prevádzková platforma:</w:t>
      </w:r>
      <w:r w:rsidR="006D3EA6" w:rsidRPr="00397599">
        <w:rPr>
          <w:rFonts w:ascii="Arial Narrow" w:hAnsi="Arial Narrow" w:cs="Arial"/>
          <w:szCs w:val="22"/>
        </w:rPr>
        <w:t xml:space="preserve"> Windows Server 2016 R2 (Gcloud)</w:t>
      </w:r>
    </w:p>
    <w:p w14:paraId="42DF1EBD" w14:textId="40D56098" w:rsidR="00704530" w:rsidRPr="00397599" w:rsidRDefault="00704530" w:rsidP="00704530">
      <w:pPr>
        <w:jc w:val="both"/>
        <w:rPr>
          <w:rFonts w:ascii="Arial Narrow" w:hAnsi="Arial Narrow" w:cs="Arial"/>
          <w:szCs w:val="22"/>
          <w:lang w:val="en-US"/>
        </w:rPr>
      </w:pPr>
      <w:r w:rsidRPr="00397599">
        <w:rPr>
          <w:rFonts w:ascii="Arial Narrow" w:hAnsi="Arial Narrow" w:cs="Arial"/>
          <w:szCs w:val="22"/>
        </w:rPr>
        <w:t xml:space="preserve">Databázový server pre transakčné služby: </w:t>
      </w:r>
      <w:r w:rsidR="006D3EA6" w:rsidRPr="00397599">
        <w:rPr>
          <w:rFonts w:ascii="Arial Narrow" w:hAnsi="Arial Narrow" w:cs="Arial"/>
          <w:szCs w:val="22"/>
        </w:rPr>
        <w:t xml:space="preserve">PostgreSQL </w:t>
      </w:r>
      <w:r w:rsidRPr="00397599">
        <w:rPr>
          <w:rFonts w:ascii="Arial Narrow" w:hAnsi="Arial Narrow" w:cs="Arial"/>
          <w:szCs w:val="22"/>
        </w:rPr>
        <w:t>MS SQL</w:t>
      </w:r>
      <w:r w:rsidR="006D3EA6" w:rsidRPr="00397599">
        <w:rPr>
          <w:rFonts w:ascii="Arial Narrow" w:hAnsi="Arial Narrow" w:cs="Arial"/>
          <w:szCs w:val="22"/>
          <w:lang w:val="en-US"/>
        </w:rPr>
        <w:t xml:space="preserve"> 2019</w:t>
      </w:r>
    </w:p>
    <w:p w14:paraId="04AB0517" w14:textId="30A7E9FC" w:rsidR="00704530" w:rsidRPr="00397599" w:rsidRDefault="00704530" w:rsidP="00704530">
      <w:pPr>
        <w:jc w:val="both"/>
        <w:rPr>
          <w:rFonts w:ascii="Arial Narrow" w:hAnsi="Arial Narrow" w:cs="Arial"/>
          <w:szCs w:val="22"/>
        </w:rPr>
      </w:pPr>
      <w:r w:rsidRPr="00397599">
        <w:rPr>
          <w:rFonts w:ascii="Arial Narrow" w:hAnsi="Arial Narrow" w:cs="Arial"/>
          <w:szCs w:val="22"/>
        </w:rPr>
        <w:t xml:space="preserve">Aplikačný server: </w:t>
      </w:r>
      <w:r w:rsidR="006D3EA6" w:rsidRPr="00397599">
        <w:rPr>
          <w:rFonts w:ascii="Arial Narrow" w:hAnsi="Arial Narrow" w:cs="Arial"/>
          <w:szCs w:val="22"/>
        </w:rPr>
        <w:t>Wildfly 11</w:t>
      </w:r>
    </w:p>
    <w:p w14:paraId="2FEF0153" w14:textId="13F71CBB" w:rsidR="00704530" w:rsidRPr="00397599" w:rsidRDefault="00704530" w:rsidP="00704530">
      <w:pPr>
        <w:jc w:val="both"/>
        <w:rPr>
          <w:rFonts w:ascii="Arial Narrow" w:hAnsi="Arial Narrow" w:cs="Arial"/>
          <w:szCs w:val="22"/>
        </w:rPr>
      </w:pPr>
      <w:r w:rsidRPr="00397599">
        <w:rPr>
          <w:rFonts w:ascii="Arial Narrow" w:hAnsi="Arial Narrow" w:cs="Arial"/>
          <w:szCs w:val="22"/>
        </w:rPr>
        <w:t>Klient pre používateľské a konfiguračné grafické rozhranie: Windows 7,</w:t>
      </w:r>
      <w:r w:rsidR="006D3EA6" w:rsidRPr="00397599">
        <w:rPr>
          <w:rFonts w:ascii="Arial Narrow" w:hAnsi="Arial Narrow" w:cs="Arial"/>
          <w:szCs w:val="22"/>
        </w:rPr>
        <w:t xml:space="preserve"> webový prehliadač (Chrome, Firefox)</w:t>
      </w:r>
    </w:p>
    <w:p w14:paraId="7769796F" w14:textId="76E2A737" w:rsidR="00704530" w:rsidRPr="00397599" w:rsidRDefault="00704530" w:rsidP="00213A82">
      <w:pPr>
        <w:rPr>
          <w:rFonts w:ascii="Arial Narrow" w:hAnsi="Arial Narrow"/>
          <w:szCs w:val="22"/>
        </w:rPr>
      </w:pPr>
      <w:r w:rsidRPr="00397599">
        <w:rPr>
          <w:rFonts w:ascii="Arial Narrow" w:hAnsi="Arial Narrow" w:cs="Arial"/>
          <w:szCs w:val="22"/>
        </w:rPr>
        <w:t xml:space="preserve">Klient pre konfiguračné grafické rozhranie: </w:t>
      </w:r>
      <w:r w:rsidR="0056617A" w:rsidRPr="00397599">
        <w:rPr>
          <w:rFonts w:ascii="Arial Narrow" w:hAnsi="Arial Narrow" w:cs="Arial"/>
          <w:szCs w:val="22"/>
        </w:rPr>
        <w:t>Chrome, Firefox</w:t>
      </w:r>
    </w:p>
    <w:p w14:paraId="1902E40A" w14:textId="77777777" w:rsidR="000D22BB" w:rsidRPr="00397599" w:rsidRDefault="000D22BB" w:rsidP="000D22BB">
      <w:pPr>
        <w:rPr>
          <w:rFonts w:ascii="Arial Narrow" w:hAnsi="Arial Narrow"/>
          <w:szCs w:val="22"/>
        </w:rPr>
      </w:pPr>
    </w:p>
    <w:p w14:paraId="1EF3138D" w14:textId="3F60EEE7" w:rsidR="001D5DE0" w:rsidRPr="00397599" w:rsidRDefault="000D22BB" w:rsidP="00213A82">
      <w:pPr>
        <w:pStyle w:val="Style1heading3"/>
        <w:numPr>
          <w:ilvl w:val="3"/>
          <w:numId w:val="1"/>
        </w:numPr>
        <w:rPr>
          <w:rFonts w:ascii="Arial Narrow" w:hAnsi="Arial Narrow"/>
          <w:sz w:val="22"/>
          <w:szCs w:val="22"/>
        </w:rPr>
      </w:pPr>
      <w:bookmarkStart w:id="23" w:name="_Toc155186175"/>
      <w:r w:rsidRPr="00397599">
        <w:rPr>
          <w:rFonts w:ascii="Arial Narrow" w:hAnsi="Arial Narrow"/>
          <w:sz w:val="22"/>
          <w:szCs w:val="22"/>
        </w:rPr>
        <w:t>Aplikačný softvér</w:t>
      </w:r>
      <w:r w:rsidR="00B67EB8" w:rsidRPr="00397599">
        <w:rPr>
          <w:rFonts w:ascii="Arial Narrow" w:hAnsi="Arial Narrow"/>
          <w:sz w:val="22"/>
          <w:szCs w:val="22"/>
        </w:rPr>
        <w:t xml:space="preserve"> </w:t>
      </w:r>
      <w:r w:rsidR="00910A4E" w:rsidRPr="00397599">
        <w:rPr>
          <w:rFonts w:ascii="Arial Narrow" w:hAnsi="Arial Narrow"/>
          <w:sz w:val="22"/>
          <w:szCs w:val="22"/>
        </w:rPr>
        <w:t>Queue Agent</w:t>
      </w:r>
      <w:bookmarkEnd w:id="23"/>
    </w:p>
    <w:p w14:paraId="6E41B960" w14:textId="7C2F9020" w:rsidR="000D22BB" w:rsidRPr="00397599" w:rsidRDefault="000D22BB" w:rsidP="000D22BB">
      <w:pPr>
        <w:jc w:val="both"/>
        <w:rPr>
          <w:rFonts w:ascii="Arial Narrow" w:hAnsi="Arial Narrow" w:cs="Arial"/>
          <w:szCs w:val="22"/>
        </w:rPr>
      </w:pPr>
      <w:r w:rsidRPr="00397599">
        <w:rPr>
          <w:rFonts w:ascii="Arial Narrow" w:hAnsi="Arial Narrow" w:cs="Arial"/>
          <w:szCs w:val="22"/>
        </w:rPr>
        <w:lastRenderedPageBreak/>
        <w:t xml:space="preserve">Úlohou aplikačného softvéru </w:t>
      </w:r>
      <w:r w:rsidR="00910A4E" w:rsidRPr="00397599">
        <w:rPr>
          <w:rFonts w:ascii="Arial Narrow" w:hAnsi="Arial Narrow" w:cs="Arial"/>
          <w:szCs w:val="22"/>
        </w:rPr>
        <w:t>je riadenie logiky na základe ktorej sú zákazníci privolávaní k pracovným staniciam.</w:t>
      </w:r>
      <w:r w:rsidR="00910A4E" w:rsidRPr="00397599">
        <w:rPr>
          <w:rFonts w:ascii="Arial Narrow" w:hAnsi="Arial Narrow"/>
          <w:szCs w:val="22"/>
        </w:rPr>
        <w:t xml:space="preserve"> </w:t>
      </w:r>
      <w:r w:rsidR="00910A4E" w:rsidRPr="00397599">
        <w:rPr>
          <w:rFonts w:ascii="Arial Narrow" w:hAnsi="Arial Narrow" w:cs="Arial"/>
          <w:szCs w:val="22"/>
        </w:rPr>
        <w:t xml:space="preserve">Queue Agent komponent </w:t>
      </w:r>
      <w:r w:rsidR="00C566C0" w:rsidRPr="00397599">
        <w:rPr>
          <w:rFonts w:ascii="Arial Narrow" w:hAnsi="Arial Narrow" w:cs="Arial"/>
          <w:szCs w:val="22"/>
        </w:rPr>
        <w:t>je</w:t>
      </w:r>
      <w:r w:rsidR="00910A4E" w:rsidRPr="00397599">
        <w:rPr>
          <w:rFonts w:ascii="Arial Narrow" w:hAnsi="Arial Narrow" w:cs="Arial"/>
          <w:szCs w:val="22"/>
        </w:rPr>
        <w:t xml:space="preserve"> publikovaný na objednávac</w:t>
      </w:r>
      <w:r w:rsidR="00C566C0" w:rsidRPr="00397599">
        <w:rPr>
          <w:rFonts w:ascii="Arial Narrow" w:hAnsi="Arial Narrow" w:cs="Arial"/>
          <w:szCs w:val="22"/>
        </w:rPr>
        <w:t>ích</w:t>
      </w:r>
      <w:r w:rsidR="00910A4E" w:rsidRPr="00397599">
        <w:rPr>
          <w:rFonts w:ascii="Arial Narrow" w:hAnsi="Arial Narrow" w:cs="Arial"/>
          <w:szCs w:val="22"/>
        </w:rPr>
        <w:t xml:space="preserve"> terminál</w:t>
      </w:r>
      <w:r w:rsidR="00C566C0" w:rsidRPr="00397599">
        <w:rPr>
          <w:rFonts w:ascii="Arial Narrow" w:hAnsi="Arial Narrow" w:cs="Arial"/>
          <w:szCs w:val="22"/>
        </w:rPr>
        <w:t>och</w:t>
      </w:r>
      <w:r w:rsidR="00D673AD" w:rsidRPr="00397599">
        <w:rPr>
          <w:rFonts w:ascii="Arial Narrow" w:hAnsi="Arial Narrow" w:cs="Arial"/>
          <w:szCs w:val="22"/>
        </w:rPr>
        <w:t xml:space="preserve"> - kioskoch</w:t>
      </w:r>
      <w:r w:rsidR="00683A77" w:rsidRPr="00397599">
        <w:rPr>
          <w:rFonts w:ascii="Arial Narrow" w:hAnsi="Arial Narrow" w:cs="Arial"/>
          <w:szCs w:val="22"/>
        </w:rPr>
        <w:t>.</w:t>
      </w:r>
    </w:p>
    <w:p w14:paraId="6A7177B5" w14:textId="77777777" w:rsidR="000D22BB" w:rsidRPr="00397599" w:rsidRDefault="000D22BB" w:rsidP="000D22BB">
      <w:pPr>
        <w:rPr>
          <w:rFonts w:ascii="Arial Narrow" w:hAnsi="Arial Narrow"/>
          <w:szCs w:val="22"/>
        </w:rPr>
      </w:pPr>
    </w:p>
    <w:p w14:paraId="1E0A40E2" w14:textId="47B9292A" w:rsidR="000D22BB" w:rsidRPr="00397599" w:rsidRDefault="000D22BB" w:rsidP="000D22BB">
      <w:pPr>
        <w:jc w:val="both"/>
        <w:rPr>
          <w:rFonts w:ascii="Arial Narrow" w:hAnsi="Arial Narrow"/>
          <w:szCs w:val="22"/>
        </w:rPr>
      </w:pPr>
      <w:r w:rsidRPr="00397599">
        <w:rPr>
          <w:rFonts w:ascii="Arial Narrow" w:hAnsi="Arial Narrow" w:cs="Arial"/>
          <w:szCs w:val="22"/>
        </w:rPr>
        <w:t xml:space="preserve">Aplikačný softvér </w:t>
      </w:r>
      <w:r w:rsidR="00683A77" w:rsidRPr="00397599">
        <w:rPr>
          <w:rFonts w:ascii="Arial Narrow" w:hAnsi="Arial Narrow" w:cs="Arial"/>
          <w:szCs w:val="22"/>
        </w:rPr>
        <w:t>Queue Agent zabezpečuje</w:t>
      </w:r>
      <w:r w:rsidRPr="00397599">
        <w:rPr>
          <w:rFonts w:ascii="Arial Narrow" w:hAnsi="Arial Narrow" w:cs="Arial"/>
          <w:szCs w:val="22"/>
        </w:rPr>
        <w:t>:</w:t>
      </w:r>
    </w:p>
    <w:p w14:paraId="6AA5681F" w14:textId="55809E17" w:rsidR="00683A77" w:rsidRPr="00397599" w:rsidRDefault="00683A77" w:rsidP="00683A77">
      <w:pPr>
        <w:pStyle w:val="Odsekzoznamu"/>
        <w:numPr>
          <w:ilvl w:val="0"/>
          <w:numId w:val="2"/>
        </w:numPr>
        <w:jc w:val="both"/>
        <w:rPr>
          <w:rFonts w:ascii="Arial Narrow" w:hAnsi="Arial Narrow" w:cs="Arial"/>
          <w:szCs w:val="22"/>
        </w:rPr>
      </w:pPr>
      <w:r w:rsidRPr="00397599">
        <w:rPr>
          <w:rFonts w:ascii="Arial Narrow" w:hAnsi="Arial Narrow" w:cs="Arial"/>
          <w:szCs w:val="22"/>
        </w:rPr>
        <w:t xml:space="preserve">riadenie </w:t>
      </w:r>
      <w:r w:rsidR="00D455B3" w:rsidRPr="00397599">
        <w:rPr>
          <w:rFonts w:ascii="Arial Narrow" w:hAnsi="Arial Narrow" w:cs="Arial"/>
          <w:szCs w:val="22"/>
        </w:rPr>
        <w:t>smerovania</w:t>
      </w:r>
      <w:r w:rsidRPr="00397599">
        <w:rPr>
          <w:rFonts w:ascii="Arial Narrow" w:hAnsi="Arial Narrow" w:cs="Arial"/>
          <w:szCs w:val="22"/>
        </w:rPr>
        <w:t xml:space="preserve"> </w:t>
      </w:r>
      <w:r w:rsidR="00D455B3" w:rsidRPr="00397599">
        <w:rPr>
          <w:rFonts w:ascii="Arial Narrow" w:hAnsi="Arial Narrow" w:cs="Arial"/>
          <w:szCs w:val="22"/>
        </w:rPr>
        <w:t>klientov</w:t>
      </w:r>
      <w:r w:rsidRPr="00397599">
        <w:rPr>
          <w:rFonts w:ascii="Arial Narrow" w:hAnsi="Arial Narrow" w:cs="Arial"/>
          <w:szCs w:val="22"/>
        </w:rPr>
        <w:t xml:space="preserve"> na pobočke</w:t>
      </w:r>
    </w:p>
    <w:p w14:paraId="66985629" w14:textId="3E721E28" w:rsidR="00683A77" w:rsidRPr="00397599" w:rsidRDefault="00683A77" w:rsidP="00683A77">
      <w:pPr>
        <w:pStyle w:val="Odsekzoznamu"/>
        <w:numPr>
          <w:ilvl w:val="0"/>
          <w:numId w:val="2"/>
        </w:numPr>
        <w:jc w:val="both"/>
        <w:rPr>
          <w:rFonts w:ascii="Arial Narrow" w:hAnsi="Arial Narrow" w:cs="Arial"/>
          <w:szCs w:val="22"/>
        </w:rPr>
      </w:pPr>
      <w:r w:rsidRPr="00397599">
        <w:rPr>
          <w:rFonts w:ascii="Arial Narrow" w:hAnsi="Arial Narrow" w:cs="Arial"/>
          <w:szCs w:val="22"/>
        </w:rPr>
        <w:t>riadenie pripojených HW zariadení</w:t>
      </w:r>
      <w:r w:rsidR="00C566C0" w:rsidRPr="00397599">
        <w:rPr>
          <w:rFonts w:ascii="Arial Narrow" w:hAnsi="Arial Narrow" w:cs="Arial"/>
          <w:szCs w:val="22"/>
        </w:rPr>
        <w:t xml:space="preserve"> na lokalitách</w:t>
      </w:r>
    </w:p>
    <w:p w14:paraId="7D2E481F" w14:textId="4F17551A" w:rsidR="00683A77" w:rsidRPr="00397599" w:rsidRDefault="00683A77" w:rsidP="00683A77">
      <w:pPr>
        <w:pStyle w:val="Odsekzoznamu"/>
        <w:numPr>
          <w:ilvl w:val="0"/>
          <w:numId w:val="2"/>
        </w:numPr>
        <w:jc w:val="both"/>
        <w:rPr>
          <w:rFonts w:ascii="Arial Narrow" w:hAnsi="Arial Narrow" w:cs="Arial"/>
          <w:szCs w:val="22"/>
        </w:rPr>
      </w:pPr>
      <w:r w:rsidRPr="00397599">
        <w:rPr>
          <w:rFonts w:ascii="Arial Narrow" w:hAnsi="Arial Narrow" w:cs="Arial"/>
          <w:szCs w:val="22"/>
        </w:rPr>
        <w:t>správu widgetov</w:t>
      </w:r>
      <w:r w:rsidR="00C566C0" w:rsidRPr="00397599">
        <w:rPr>
          <w:rFonts w:ascii="Arial Narrow" w:hAnsi="Arial Narrow" w:cs="Arial"/>
          <w:szCs w:val="22"/>
        </w:rPr>
        <w:t xml:space="preserve"> (miniaplikácií na termináloch)</w:t>
      </w:r>
    </w:p>
    <w:p w14:paraId="3BD0A9E9" w14:textId="0536BAB7" w:rsidR="00683A77" w:rsidRPr="00397599" w:rsidRDefault="00683A77" w:rsidP="00683A77">
      <w:pPr>
        <w:pStyle w:val="Odsekzoznamu"/>
        <w:numPr>
          <w:ilvl w:val="0"/>
          <w:numId w:val="2"/>
        </w:numPr>
        <w:jc w:val="both"/>
        <w:rPr>
          <w:rFonts w:ascii="Arial Narrow" w:hAnsi="Arial Narrow" w:cs="Arial"/>
          <w:szCs w:val="22"/>
        </w:rPr>
      </w:pPr>
      <w:r w:rsidRPr="00397599">
        <w:rPr>
          <w:rFonts w:ascii="Arial Narrow" w:hAnsi="Arial Narrow" w:cs="Arial"/>
          <w:szCs w:val="22"/>
        </w:rPr>
        <w:t>zobrazovanie grafického rozhrania pre dotykové obrazovky a mediálne obrazovky</w:t>
      </w:r>
    </w:p>
    <w:p w14:paraId="4F131BEC" w14:textId="4DEDEC59" w:rsidR="00683A77" w:rsidRPr="00397599" w:rsidRDefault="00683A77" w:rsidP="00683A77">
      <w:pPr>
        <w:pStyle w:val="Odsekzoznamu"/>
        <w:numPr>
          <w:ilvl w:val="0"/>
          <w:numId w:val="2"/>
        </w:numPr>
        <w:jc w:val="both"/>
        <w:rPr>
          <w:rFonts w:ascii="Arial Narrow" w:hAnsi="Arial Narrow" w:cs="Arial"/>
          <w:szCs w:val="22"/>
        </w:rPr>
      </w:pPr>
      <w:r w:rsidRPr="00397599">
        <w:rPr>
          <w:rFonts w:ascii="Arial Narrow" w:hAnsi="Arial Narrow" w:cs="Arial"/>
          <w:szCs w:val="22"/>
        </w:rPr>
        <w:t>terminál pre recepciu</w:t>
      </w:r>
    </w:p>
    <w:p w14:paraId="6B9E7456" w14:textId="1C6AAE7A" w:rsidR="00683A77" w:rsidRPr="00397599" w:rsidRDefault="00683A77" w:rsidP="00683A77">
      <w:pPr>
        <w:pStyle w:val="Odsekzoznamu"/>
        <w:numPr>
          <w:ilvl w:val="0"/>
          <w:numId w:val="2"/>
        </w:numPr>
        <w:jc w:val="both"/>
        <w:rPr>
          <w:rFonts w:ascii="Arial Narrow" w:hAnsi="Arial Narrow" w:cs="Arial"/>
          <w:szCs w:val="22"/>
        </w:rPr>
      </w:pPr>
      <w:r w:rsidRPr="00397599">
        <w:rPr>
          <w:rFonts w:ascii="Arial Narrow" w:hAnsi="Arial Narrow" w:cs="Arial"/>
          <w:szCs w:val="22"/>
        </w:rPr>
        <w:t>terminál pre pracovnú stanicu</w:t>
      </w:r>
    </w:p>
    <w:p w14:paraId="43B435FE" w14:textId="1C886C0F" w:rsidR="00D673AD" w:rsidRPr="00397599" w:rsidRDefault="00D673AD" w:rsidP="00683A77">
      <w:pPr>
        <w:pStyle w:val="Odsekzoznamu"/>
        <w:numPr>
          <w:ilvl w:val="0"/>
          <w:numId w:val="2"/>
        </w:numPr>
        <w:jc w:val="both"/>
        <w:rPr>
          <w:rFonts w:ascii="Arial Narrow" w:hAnsi="Arial Narrow" w:cs="Arial"/>
          <w:szCs w:val="22"/>
        </w:rPr>
      </w:pPr>
      <w:r w:rsidRPr="00397599">
        <w:rPr>
          <w:rFonts w:ascii="Arial Narrow" w:hAnsi="Arial Narrow" w:cs="Arial"/>
          <w:szCs w:val="22"/>
        </w:rPr>
        <w:t>pushovanie štatistík do centrálneho systému</w:t>
      </w:r>
    </w:p>
    <w:p w14:paraId="38A62C4E" w14:textId="5D5AAFF7" w:rsidR="00D673AD" w:rsidRPr="00397599" w:rsidRDefault="00D673AD" w:rsidP="00683A77">
      <w:pPr>
        <w:pStyle w:val="Odsekzoznamu"/>
        <w:numPr>
          <w:ilvl w:val="0"/>
          <w:numId w:val="2"/>
        </w:numPr>
        <w:jc w:val="both"/>
        <w:rPr>
          <w:rFonts w:ascii="Arial Narrow" w:hAnsi="Arial Narrow" w:cs="Arial"/>
          <w:szCs w:val="22"/>
        </w:rPr>
      </w:pPr>
      <w:r w:rsidRPr="00397599">
        <w:rPr>
          <w:rFonts w:ascii="Arial Narrow" w:hAnsi="Arial Narrow" w:cs="Arial"/>
          <w:szCs w:val="22"/>
        </w:rPr>
        <w:t>synchronizácia rezervácií a konfigurácií s centrálnym systémom</w:t>
      </w:r>
    </w:p>
    <w:p w14:paraId="64412274" w14:textId="366329EA" w:rsidR="000624CA" w:rsidRPr="00397599" w:rsidRDefault="000624CA" w:rsidP="000624CA">
      <w:pPr>
        <w:jc w:val="both"/>
        <w:rPr>
          <w:rFonts w:ascii="Arial Narrow" w:hAnsi="Arial Narrow" w:cs="Arial"/>
          <w:szCs w:val="22"/>
        </w:rPr>
      </w:pPr>
    </w:p>
    <w:p w14:paraId="1E291381" w14:textId="6BC32024" w:rsidR="00C566C0" w:rsidRPr="00397599" w:rsidRDefault="00C566C0" w:rsidP="00C566C0">
      <w:pPr>
        <w:jc w:val="both"/>
        <w:rPr>
          <w:rFonts w:ascii="Arial Narrow" w:hAnsi="Arial Narrow" w:cs="Arial"/>
          <w:szCs w:val="22"/>
        </w:rPr>
      </w:pPr>
      <w:r w:rsidRPr="00397599">
        <w:rPr>
          <w:rFonts w:ascii="Arial Narrow" w:hAnsi="Arial Narrow" w:cs="Arial"/>
          <w:szCs w:val="22"/>
        </w:rPr>
        <w:t xml:space="preserve">Prevádzková platforma: </w:t>
      </w:r>
      <w:r w:rsidR="0056617A" w:rsidRPr="00397599">
        <w:rPr>
          <w:rFonts w:ascii="Arial Narrow" w:hAnsi="Arial Narrow" w:cs="Arial"/>
          <w:szCs w:val="22"/>
        </w:rPr>
        <w:t>Windows 7</w:t>
      </w:r>
      <w:r w:rsidR="00511E8B" w:rsidRPr="00397599">
        <w:rPr>
          <w:rFonts w:ascii="Arial Narrow" w:hAnsi="Arial Narrow" w:cs="Arial"/>
          <w:szCs w:val="22"/>
        </w:rPr>
        <w:t>, 10 a Windows Server 2012</w:t>
      </w:r>
    </w:p>
    <w:p w14:paraId="691D7134" w14:textId="3BFC59C4" w:rsidR="00C566C0" w:rsidRPr="00397599" w:rsidRDefault="0056617A" w:rsidP="00C566C0">
      <w:pPr>
        <w:jc w:val="both"/>
        <w:rPr>
          <w:rFonts w:ascii="Arial Narrow" w:hAnsi="Arial Narrow" w:cs="Arial"/>
          <w:szCs w:val="22"/>
        </w:rPr>
      </w:pPr>
      <w:r w:rsidRPr="00397599">
        <w:rPr>
          <w:rFonts w:ascii="Arial Narrow" w:hAnsi="Arial Narrow" w:cs="Arial"/>
          <w:szCs w:val="22"/>
        </w:rPr>
        <w:t>Platforma</w:t>
      </w:r>
      <w:r w:rsidR="00C566C0" w:rsidRPr="00397599">
        <w:rPr>
          <w:rFonts w:ascii="Arial Narrow" w:hAnsi="Arial Narrow" w:cs="Arial"/>
          <w:szCs w:val="22"/>
        </w:rPr>
        <w:t>:</w:t>
      </w:r>
      <w:r w:rsidRPr="00397599">
        <w:rPr>
          <w:rFonts w:ascii="Arial Narrow" w:hAnsi="Arial Narrow" w:cs="Arial"/>
          <w:szCs w:val="22"/>
        </w:rPr>
        <w:t xml:space="preserve"> OpenJDK</w:t>
      </w:r>
    </w:p>
    <w:p w14:paraId="5B0C7C5C" w14:textId="428E6A13" w:rsidR="00D673AD" w:rsidRPr="00397599" w:rsidRDefault="00D673AD" w:rsidP="00C566C0">
      <w:pPr>
        <w:jc w:val="both"/>
        <w:rPr>
          <w:rFonts w:ascii="Arial Narrow" w:hAnsi="Arial Narrow" w:cs="Arial"/>
          <w:szCs w:val="22"/>
        </w:rPr>
      </w:pPr>
      <w:r w:rsidRPr="00397599">
        <w:rPr>
          <w:rFonts w:ascii="Arial Narrow" w:hAnsi="Arial Narrow" w:cs="Arial"/>
          <w:szCs w:val="22"/>
        </w:rPr>
        <w:t>Databáza: H2 databáza</w:t>
      </w:r>
    </w:p>
    <w:p w14:paraId="3E7D9F11" w14:textId="452FFE54" w:rsidR="000624CA" w:rsidRPr="00397599" w:rsidRDefault="00C566C0" w:rsidP="000624CA">
      <w:pPr>
        <w:jc w:val="both"/>
        <w:rPr>
          <w:rFonts w:ascii="Arial Narrow" w:hAnsi="Arial Narrow" w:cs="Arial"/>
          <w:szCs w:val="22"/>
        </w:rPr>
      </w:pPr>
      <w:r w:rsidRPr="00397599">
        <w:rPr>
          <w:rFonts w:ascii="Arial Narrow" w:hAnsi="Arial Narrow" w:cs="Arial"/>
          <w:szCs w:val="22"/>
        </w:rPr>
        <w:t xml:space="preserve">Klient pre používateľské rozhranie: </w:t>
      </w:r>
      <w:r w:rsidR="00511E8B" w:rsidRPr="00397599">
        <w:rPr>
          <w:rFonts w:ascii="Arial Narrow" w:hAnsi="Arial Narrow" w:cs="Arial"/>
          <w:szCs w:val="22"/>
        </w:rPr>
        <w:t>W</w:t>
      </w:r>
      <w:r w:rsidR="0056617A" w:rsidRPr="00397599">
        <w:rPr>
          <w:rFonts w:ascii="Arial Narrow" w:hAnsi="Arial Narrow" w:cs="Arial"/>
          <w:szCs w:val="22"/>
        </w:rPr>
        <w:t>ebový prehliadač</w:t>
      </w:r>
      <w:r w:rsidR="00511E8B" w:rsidRPr="00397599">
        <w:rPr>
          <w:rFonts w:ascii="Arial Narrow" w:hAnsi="Arial Narrow" w:cs="Arial"/>
          <w:szCs w:val="22"/>
        </w:rPr>
        <w:t xml:space="preserve"> Chrome a Edge (chromium)</w:t>
      </w:r>
    </w:p>
    <w:p w14:paraId="744C183A" w14:textId="77777777" w:rsidR="001D5DE0" w:rsidRPr="00397599" w:rsidRDefault="001D5DE0" w:rsidP="00DE5745">
      <w:pPr>
        <w:jc w:val="both"/>
        <w:rPr>
          <w:rFonts w:ascii="Arial Narrow" w:hAnsi="Arial Narrow" w:cs="Arial"/>
          <w:szCs w:val="22"/>
        </w:rPr>
      </w:pPr>
    </w:p>
    <w:p w14:paraId="3E03C29C" w14:textId="1DCC6FCC" w:rsidR="000D22BB" w:rsidRPr="00397599" w:rsidRDefault="000D22BB" w:rsidP="00213A82">
      <w:pPr>
        <w:jc w:val="both"/>
        <w:rPr>
          <w:rFonts w:ascii="Arial Narrow" w:hAnsi="Arial Narrow"/>
          <w:szCs w:val="22"/>
        </w:rPr>
      </w:pPr>
    </w:p>
    <w:p w14:paraId="314DB51D" w14:textId="39634B83" w:rsidR="000D22BB" w:rsidRPr="00397599" w:rsidRDefault="007F1644" w:rsidP="00397599">
      <w:pPr>
        <w:pStyle w:val="Nadpis1"/>
        <w:jc w:val="center"/>
        <w:rPr>
          <w:rFonts w:ascii="Arial Narrow" w:hAnsi="Arial Narrow"/>
          <w:sz w:val="22"/>
          <w:szCs w:val="22"/>
        </w:rPr>
      </w:pPr>
      <w:bookmarkStart w:id="24" w:name="_Toc155186176"/>
      <w:r w:rsidRPr="00397599">
        <w:rPr>
          <w:rFonts w:ascii="Arial Narrow" w:hAnsi="Arial Narrow"/>
          <w:sz w:val="22"/>
          <w:szCs w:val="22"/>
        </w:rPr>
        <w:t>Popis požadovaných služieb</w:t>
      </w:r>
      <w:r w:rsidR="000D22BB" w:rsidRPr="00397599">
        <w:rPr>
          <w:rFonts w:ascii="Arial Narrow" w:hAnsi="Arial Narrow"/>
          <w:sz w:val="22"/>
          <w:szCs w:val="22"/>
        </w:rPr>
        <w:t xml:space="preserve"> pre Vyvolávací systém MV SR</w:t>
      </w:r>
      <w:bookmarkEnd w:id="24"/>
    </w:p>
    <w:p w14:paraId="3154C213" w14:textId="77777777" w:rsidR="00EC2A50" w:rsidRPr="00397599" w:rsidRDefault="00EC2A50" w:rsidP="00213A82">
      <w:pPr>
        <w:rPr>
          <w:rFonts w:ascii="Arial Narrow" w:hAnsi="Arial Narrow"/>
          <w:szCs w:val="22"/>
        </w:rPr>
      </w:pPr>
    </w:p>
    <w:p w14:paraId="0D29D63B" w14:textId="6E53278F" w:rsidR="00866938" w:rsidRPr="00397599" w:rsidRDefault="00866938" w:rsidP="001F6EA1">
      <w:pPr>
        <w:jc w:val="both"/>
        <w:rPr>
          <w:rFonts w:ascii="Arial Narrow" w:hAnsi="Arial Narrow" w:cs="Arial"/>
          <w:szCs w:val="22"/>
        </w:rPr>
      </w:pPr>
      <w:r w:rsidRPr="00397599">
        <w:rPr>
          <w:rFonts w:ascii="Arial Narrow" w:hAnsi="Arial Narrow" w:cs="Arial"/>
          <w:szCs w:val="22"/>
        </w:rPr>
        <w:t xml:space="preserve">Predmetom </w:t>
      </w:r>
      <w:r w:rsidR="00FA7C53" w:rsidRPr="00397599">
        <w:rPr>
          <w:rFonts w:ascii="Arial Narrow" w:hAnsi="Arial Narrow" w:cs="Arial"/>
          <w:szCs w:val="22"/>
        </w:rPr>
        <w:t>zákazky</w:t>
      </w:r>
      <w:r w:rsidR="00EC2A50" w:rsidRPr="00397599">
        <w:rPr>
          <w:rFonts w:ascii="Arial Narrow" w:hAnsi="Arial Narrow" w:cs="Arial"/>
          <w:szCs w:val="22"/>
        </w:rPr>
        <w:t xml:space="preserve"> sú</w:t>
      </w:r>
      <w:r w:rsidRPr="00397599">
        <w:rPr>
          <w:rFonts w:ascii="Arial Narrow" w:hAnsi="Arial Narrow" w:cs="Arial"/>
          <w:szCs w:val="22"/>
        </w:rPr>
        <w:t xml:space="preserve"> </w:t>
      </w:r>
      <w:r w:rsidR="005C55A7" w:rsidRPr="00397599">
        <w:rPr>
          <w:rFonts w:ascii="Arial Narrow" w:hAnsi="Arial Narrow" w:cs="Arial"/>
          <w:szCs w:val="22"/>
        </w:rPr>
        <w:t>služby podpory,</w:t>
      </w:r>
      <w:r w:rsidR="0047274A" w:rsidRPr="00397599">
        <w:rPr>
          <w:rFonts w:ascii="Arial Narrow" w:hAnsi="Arial Narrow" w:cs="Arial"/>
          <w:szCs w:val="22"/>
        </w:rPr>
        <w:t xml:space="preserve"> rozvoja a</w:t>
      </w:r>
      <w:r w:rsidR="005C55A7" w:rsidRPr="00397599">
        <w:rPr>
          <w:rFonts w:ascii="Arial Narrow" w:hAnsi="Arial Narrow" w:cs="Arial"/>
          <w:szCs w:val="22"/>
        </w:rPr>
        <w:t xml:space="preserve"> údržby </w:t>
      </w:r>
      <w:r w:rsidR="00A82125" w:rsidRPr="00397599">
        <w:rPr>
          <w:rFonts w:ascii="Arial Narrow" w:hAnsi="Arial Narrow" w:cs="Arial"/>
          <w:szCs w:val="22"/>
        </w:rPr>
        <w:t>vyvolávac</w:t>
      </w:r>
      <w:r w:rsidR="0047274A" w:rsidRPr="00397599">
        <w:rPr>
          <w:rFonts w:ascii="Arial Narrow" w:hAnsi="Arial Narrow" w:cs="Arial"/>
          <w:szCs w:val="22"/>
        </w:rPr>
        <w:t>ieho</w:t>
      </w:r>
      <w:r w:rsidR="00A82125" w:rsidRPr="00397599">
        <w:rPr>
          <w:rFonts w:ascii="Arial Narrow" w:hAnsi="Arial Narrow" w:cs="Arial"/>
          <w:szCs w:val="22"/>
        </w:rPr>
        <w:t xml:space="preserve"> systém</w:t>
      </w:r>
      <w:r w:rsidR="005C55A7" w:rsidRPr="00397599">
        <w:rPr>
          <w:rFonts w:ascii="Arial Narrow" w:hAnsi="Arial Narrow" w:cs="Arial"/>
          <w:szCs w:val="22"/>
        </w:rPr>
        <w:t xml:space="preserve"> Ministerstva vnútra Slovenskej republiky</w:t>
      </w:r>
      <w:r w:rsidR="00CE22BB" w:rsidRPr="00397599">
        <w:rPr>
          <w:rFonts w:ascii="Arial Narrow" w:hAnsi="Arial Narrow" w:cs="Arial"/>
          <w:szCs w:val="22"/>
        </w:rPr>
        <w:t xml:space="preserve"> </w:t>
      </w:r>
      <w:r w:rsidRPr="00397599">
        <w:rPr>
          <w:rFonts w:ascii="Arial Narrow" w:hAnsi="Arial Narrow" w:cs="Arial"/>
          <w:szCs w:val="22"/>
        </w:rPr>
        <w:t>prevádzkovaného na lokalitách v rámci celého územia Slovenskej republiky. Zoznam komponentov VySys, pre ktoré verejný obstarávateľ požaduje dodanie pozáručného autorizovaného servisu a autorizované zabezpečenie odstránenia porúch pri jednotlivých hardvérových komponentoch (ďalej len HW systému) a aplikačného programového vybavenia (ďalej len APV) VySys vrátane definovaných časov dostupnosti a</w:t>
      </w:r>
      <w:r w:rsidR="00B43516" w:rsidRPr="00397599">
        <w:rPr>
          <w:rFonts w:ascii="Arial Narrow" w:hAnsi="Arial Narrow" w:cs="Arial"/>
          <w:szCs w:val="22"/>
        </w:rPr>
        <w:t xml:space="preserve"> reakčnej </w:t>
      </w:r>
      <w:r w:rsidRPr="00397599">
        <w:rPr>
          <w:rFonts w:ascii="Arial Narrow" w:hAnsi="Arial Narrow" w:cs="Arial"/>
          <w:szCs w:val="22"/>
        </w:rPr>
        <w:t>doby a</w:t>
      </w:r>
      <w:r w:rsidR="00B43516" w:rsidRPr="00397599">
        <w:rPr>
          <w:rFonts w:ascii="Arial Narrow" w:hAnsi="Arial Narrow" w:cs="Arial"/>
          <w:szCs w:val="22"/>
        </w:rPr>
        <w:t xml:space="preserve"> doby </w:t>
      </w:r>
      <w:r w:rsidR="00DB43EC" w:rsidRPr="00397599">
        <w:rPr>
          <w:rFonts w:ascii="Arial Narrow" w:hAnsi="Arial Narrow" w:cs="Arial"/>
          <w:szCs w:val="22"/>
        </w:rPr>
        <w:t xml:space="preserve">vyriešenia </w:t>
      </w:r>
      <w:r w:rsidRPr="00397599">
        <w:rPr>
          <w:rFonts w:ascii="Arial Narrow" w:hAnsi="Arial Narrow" w:cs="Arial"/>
          <w:szCs w:val="22"/>
        </w:rPr>
        <w:t xml:space="preserve"> Incidentov a Problémov, ktoré sú uvedené v kapitolách nižšie. Poskytovateľ musí garantovať </w:t>
      </w:r>
      <w:r w:rsidR="00DB43EC" w:rsidRPr="00397599">
        <w:rPr>
          <w:rFonts w:ascii="Arial Narrow" w:hAnsi="Arial Narrow" w:cs="Arial"/>
          <w:szCs w:val="22"/>
        </w:rPr>
        <w:t>dobu vyriešenia</w:t>
      </w:r>
      <w:r w:rsidRPr="00397599">
        <w:rPr>
          <w:rFonts w:ascii="Arial Narrow" w:hAnsi="Arial Narrow" w:cs="Arial"/>
          <w:szCs w:val="22"/>
        </w:rPr>
        <w:t xml:space="preserve"> poruchy tak ako je uvedené</w:t>
      </w:r>
      <w:r w:rsidR="00FA7C53" w:rsidRPr="00397599">
        <w:rPr>
          <w:rFonts w:ascii="Arial Narrow" w:hAnsi="Arial Narrow" w:cs="Arial"/>
          <w:szCs w:val="22"/>
        </w:rPr>
        <w:t xml:space="preserve"> nižšie</w:t>
      </w:r>
      <w:r w:rsidRPr="00397599">
        <w:rPr>
          <w:rFonts w:ascii="Arial Narrow" w:hAnsi="Arial Narrow" w:cs="Arial"/>
          <w:szCs w:val="22"/>
        </w:rPr>
        <w:t>.</w:t>
      </w:r>
    </w:p>
    <w:p w14:paraId="190C4DDB" w14:textId="77777777" w:rsidR="00866938" w:rsidRPr="00397599" w:rsidRDefault="00866938" w:rsidP="001F6EA1">
      <w:pPr>
        <w:jc w:val="both"/>
        <w:rPr>
          <w:rFonts w:ascii="Arial Narrow" w:hAnsi="Arial Narrow" w:cs="Arial"/>
          <w:szCs w:val="22"/>
        </w:rPr>
      </w:pPr>
    </w:p>
    <w:p w14:paraId="734C1D99" w14:textId="62250D7B" w:rsidR="00734B9A" w:rsidRPr="00397599" w:rsidRDefault="00866938" w:rsidP="001F6EA1">
      <w:pPr>
        <w:jc w:val="both"/>
        <w:rPr>
          <w:rFonts w:ascii="Arial Narrow" w:hAnsi="Arial Narrow" w:cs="Arial"/>
          <w:szCs w:val="22"/>
        </w:rPr>
      </w:pPr>
      <w:r w:rsidRPr="00397599">
        <w:rPr>
          <w:rFonts w:ascii="Arial Narrow" w:hAnsi="Arial Narrow" w:cs="Arial"/>
          <w:szCs w:val="22"/>
        </w:rPr>
        <w:t xml:space="preserve"> Požadovaná dĺžka poskytovania služieb je 48 mesiacov v nasledovnom rozsahu.</w:t>
      </w:r>
    </w:p>
    <w:p w14:paraId="4A185D89" w14:textId="77777777" w:rsidR="00734B9A" w:rsidRPr="00397599" w:rsidRDefault="00734B9A" w:rsidP="001F6EA1">
      <w:pPr>
        <w:jc w:val="both"/>
        <w:rPr>
          <w:rFonts w:ascii="Arial Narrow" w:hAnsi="Arial Narrow" w:cs="Arial"/>
          <w:szCs w:val="22"/>
        </w:rPr>
      </w:pPr>
    </w:p>
    <w:p w14:paraId="23C91A6D" w14:textId="77777777" w:rsidR="00734B9A" w:rsidRPr="00397599" w:rsidRDefault="00734B9A" w:rsidP="001F6EA1">
      <w:pPr>
        <w:jc w:val="both"/>
        <w:rPr>
          <w:rFonts w:ascii="Arial Narrow" w:hAnsi="Arial Narrow" w:cs="Arial"/>
          <w:szCs w:val="22"/>
        </w:rPr>
      </w:pPr>
    </w:p>
    <w:p w14:paraId="3E36D4FA" w14:textId="4A0DCC1F" w:rsidR="00734B9A" w:rsidRPr="00397599" w:rsidRDefault="00734B9A" w:rsidP="00734B9A">
      <w:pPr>
        <w:pStyle w:val="Nadpis1"/>
        <w:numPr>
          <w:ilvl w:val="1"/>
          <w:numId w:val="1"/>
        </w:numPr>
        <w:rPr>
          <w:rFonts w:ascii="Arial Narrow" w:hAnsi="Arial Narrow"/>
          <w:sz w:val="22"/>
          <w:szCs w:val="22"/>
        </w:rPr>
      </w:pPr>
      <w:bookmarkStart w:id="25" w:name="_Toc155186177"/>
      <w:r w:rsidRPr="00397599">
        <w:rPr>
          <w:rFonts w:ascii="Arial Narrow" w:hAnsi="Arial Narrow"/>
          <w:sz w:val="22"/>
          <w:szCs w:val="22"/>
        </w:rPr>
        <w:t>Poskytovanie služie</w:t>
      </w:r>
      <w:r w:rsidR="00A82125" w:rsidRPr="00397599">
        <w:rPr>
          <w:rFonts w:ascii="Arial Narrow" w:hAnsi="Arial Narrow"/>
          <w:sz w:val="22"/>
          <w:szCs w:val="22"/>
        </w:rPr>
        <w:t xml:space="preserve">b </w:t>
      </w:r>
      <w:r w:rsidRPr="00397599">
        <w:rPr>
          <w:rFonts w:ascii="Arial Narrow" w:hAnsi="Arial Narrow"/>
          <w:sz w:val="22"/>
          <w:szCs w:val="22"/>
        </w:rPr>
        <w:t>prostredníctvom Centra technickej podpory</w:t>
      </w:r>
      <w:r w:rsidR="00860E53" w:rsidRPr="00397599">
        <w:rPr>
          <w:rFonts w:ascii="Arial Narrow" w:hAnsi="Arial Narrow"/>
          <w:sz w:val="22"/>
          <w:szCs w:val="22"/>
        </w:rPr>
        <w:t xml:space="preserve"> (</w:t>
      </w:r>
      <w:r w:rsidR="00284CE0" w:rsidRPr="00397599">
        <w:rPr>
          <w:rFonts w:ascii="Arial Narrow" w:hAnsi="Arial Narrow"/>
          <w:sz w:val="22"/>
          <w:szCs w:val="22"/>
        </w:rPr>
        <w:t>Servis Desk Poskytovateľa</w:t>
      </w:r>
      <w:r w:rsidR="00860E53" w:rsidRPr="00397599">
        <w:rPr>
          <w:rFonts w:ascii="Arial Narrow" w:hAnsi="Arial Narrow"/>
          <w:sz w:val="22"/>
          <w:szCs w:val="22"/>
        </w:rPr>
        <w:t>)</w:t>
      </w:r>
      <w:bookmarkEnd w:id="25"/>
    </w:p>
    <w:p w14:paraId="29F242E2" w14:textId="77777777" w:rsidR="006E0A5A" w:rsidRPr="00397599" w:rsidRDefault="006E0A5A" w:rsidP="006E0A5A">
      <w:pPr>
        <w:rPr>
          <w:rFonts w:ascii="Arial Narrow" w:hAnsi="Arial Narrow"/>
          <w:szCs w:val="22"/>
        </w:rPr>
      </w:pPr>
    </w:p>
    <w:p w14:paraId="589544EC" w14:textId="3C7F1CFE" w:rsidR="00734B9A" w:rsidRPr="00397599" w:rsidRDefault="00734B9A" w:rsidP="00734B9A">
      <w:pPr>
        <w:jc w:val="both"/>
        <w:rPr>
          <w:rFonts w:ascii="Arial Narrow" w:hAnsi="Arial Narrow" w:cs="Arial"/>
          <w:szCs w:val="22"/>
        </w:rPr>
      </w:pPr>
      <w:r w:rsidRPr="00397599">
        <w:rPr>
          <w:rFonts w:ascii="Arial Narrow" w:hAnsi="Arial Narrow" w:cs="Arial"/>
          <w:szCs w:val="22"/>
        </w:rPr>
        <w:t>Poskytovateľ pre realizáciu služieb zriadi a prevádzkuje Centrum technickej podpory, prostredníctvom ktorého Objednávateľ zasiela požiadavky na odstraňovanie porúch</w:t>
      </w:r>
      <w:r w:rsidR="00284CE0" w:rsidRPr="00397599">
        <w:rPr>
          <w:rFonts w:ascii="Arial Narrow" w:hAnsi="Arial Narrow" w:cs="Arial"/>
          <w:szCs w:val="22"/>
        </w:rPr>
        <w:t xml:space="preserve"> (incidentov)</w:t>
      </w:r>
      <w:r w:rsidRPr="00397599">
        <w:rPr>
          <w:rFonts w:ascii="Arial Narrow" w:hAnsi="Arial Narrow" w:cs="Arial"/>
          <w:szCs w:val="22"/>
        </w:rPr>
        <w:t>, alebo</w:t>
      </w:r>
      <w:r w:rsidR="007422D5" w:rsidRPr="00397599">
        <w:rPr>
          <w:rFonts w:ascii="Arial Narrow" w:hAnsi="Arial Narrow" w:cs="Arial"/>
          <w:szCs w:val="22"/>
        </w:rPr>
        <w:t xml:space="preserve"> za účelom</w:t>
      </w:r>
      <w:r w:rsidRPr="00397599">
        <w:rPr>
          <w:rFonts w:ascii="Arial Narrow" w:hAnsi="Arial Narrow" w:cs="Arial"/>
          <w:szCs w:val="22"/>
        </w:rPr>
        <w:t xml:space="preserve"> zadávan</w:t>
      </w:r>
      <w:r w:rsidR="007422D5" w:rsidRPr="00397599">
        <w:rPr>
          <w:rFonts w:ascii="Arial Narrow" w:hAnsi="Arial Narrow" w:cs="Arial"/>
          <w:szCs w:val="22"/>
        </w:rPr>
        <w:t>ia</w:t>
      </w:r>
      <w:r w:rsidRPr="00397599">
        <w:rPr>
          <w:rFonts w:ascii="Arial Narrow" w:hAnsi="Arial Narrow" w:cs="Arial"/>
          <w:szCs w:val="22"/>
        </w:rPr>
        <w:t xml:space="preserve"> zmenových požiadaviek. Centrum technickej podpory </w:t>
      </w:r>
      <w:r w:rsidR="00534A8A" w:rsidRPr="00397599">
        <w:rPr>
          <w:rFonts w:ascii="Arial Narrow" w:hAnsi="Arial Narrow" w:cs="Arial"/>
          <w:szCs w:val="22"/>
        </w:rPr>
        <w:t xml:space="preserve">bude poskytovať </w:t>
      </w:r>
      <w:r w:rsidR="007422D5" w:rsidRPr="00397599">
        <w:rPr>
          <w:rFonts w:ascii="Arial Narrow" w:hAnsi="Arial Narrow" w:cs="Arial"/>
          <w:szCs w:val="22"/>
        </w:rPr>
        <w:t xml:space="preserve">služby </w:t>
      </w:r>
      <w:r w:rsidRPr="00397599">
        <w:rPr>
          <w:rFonts w:ascii="Arial Narrow" w:hAnsi="Arial Narrow" w:cs="Arial"/>
          <w:szCs w:val="22"/>
        </w:rPr>
        <w:t>nasledovne:</w:t>
      </w:r>
    </w:p>
    <w:p w14:paraId="71820439" w14:textId="0B058AE6" w:rsidR="00734B9A" w:rsidRPr="00397599" w:rsidRDefault="00734B9A" w:rsidP="00456A75">
      <w:pPr>
        <w:numPr>
          <w:ilvl w:val="0"/>
          <w:numId w:val="7"/>
        </w:numPr>
        <w:jc w:val="both"/>
        <w:rPr>
          <w:rFonts w:ascii="Arial Narrow" w:hAnsi="Arial Narrow" w:cs="Arial"/>
          <w:szCs w:val="22"/>
        </w:rPr>
      </w:pPr>
      <w:r w:rsidRPr="00397599">
        <w:rPr>
          <w:rFonts w:ascii="Arial Narrow" w:hAnsi="Arial Narrow" w:cs="Arial"/>
          <w:szCs w:val="22"/>
        </w:rPr>
        <w:t xml:space="preserve">Poskytovanie služieb </w:t>
      </w:r>
      <w:r w:rsidR="006E0A5A" w:rsidRPr="00397599">
        <w:rPr>
          <w:rFonts w:ascii="Arial Narrow" w:hAnsi="Arial Narrow" w:cs="Arial"/>
          <w:szCs w:val="22"/>
        </w:rPr>
        <w:t>bude</w:t>
      </w:r>
      <w:r w:rsidRPr="00397599">
        <w:rPr>
          <w:rFonts w:ascii="Arial Narrow" w:hAnsi="Arial Narrow" w:cs="Arial"/>
          <w:szCs w:val="22"/>
        </w:rPr>
        <w:t xml:space="preserve"> sprístupnené prostredníctvom nasledovných komunikačných kanálov:</w:t>
      </w:r>
    </w:p>
    <w:p w14:paraId="23E8ED87" w14:textId="77777777" w:rsidR="00734B9A" w:rsidRPr="00397599" w:rsidRDefault="00734B9A" w:rsidP="00456A75">
      <w:pPr>
        <w:numPr>
          <w:ilvl w:val="1"/>
          <w:numId w:val="7"/>
        </w:numPr>
        <w:jc w:val="both"/>
        <w:rPr>
          <w:rFonts w:ascii="Arial Narrow" w:hAnsi="Arial Narrow" w:cs="Arial"/>
          <w:szCs w:val="22"/>
        </w:rPr>
      </w:pPr>
      <w:r w:rsidRPr="00397599">
        <w:rPr>
          <w:rFonts w:ascii="Arial Narrow" w:hAnsi="Arial Narrow" w:cs="Arial"/>
          <w:szCs w:val="22"/>
        </w:rPr>
        <w:t>telefonicky na telefónnom čísle kontaktného centra Poskytovateľa, alebo</w:t>
      </w:r>
    </w:p>
    <w:p w14:paraId="39ED2065" w14:textId="5C1CE27E" w:rsidR="00734B9A" w:rsidRPr="00397599" w:rsidRDefault="00734B9A" w:rsidP="00456A75">
      <w:pPr>
        <w:numPr>
          <w:ilvl w:val="1"/>
          <w:numId w:val="7"/>
        </w:numPr>
        <w:jc w:val="both"/>
        <w:rPr>
          <w:rFonts w:ascii="Arial Narrow" w:hAnsi="Arial Narrow" w:cs="Arial"/>
          <w:szCs w:val="22"/>
        </w:rPr>
      </w:pPr>
      <w:r w:rsidRPr="00397599">
        <w:rPr>
          <w:rFonts w:ascii="Arial Narrow" w:hAnsi="Arial Narrow" w:cs="Arial"/>
          <w:szCs w:val="22"/>
        </w:rPr>
        <w:t xml:space="preserve">e-mailom na </w:t>
      </w:r>
      <w:r w:rsidR="007422D5" w:rsidRPr="00397599">
        <w:rPr>
          <w:rFonts w:ascii="Arial Narrow" w:hAnsi="Arial Narrow" w:cs="Arial"/>
          <w:szCs w:val="22"/>
        </w:rPr>
        <w:t xml:space="preserve">dedikovanej </w:t>
      </w:r>
      <w:r w:rsidRPr="00397599">
        <w:rPr>
          <w:rFonts w:ascii="Arial Narrow" w:hAnsi="Arial Narrow" w:cs="Arial"/>
          <w:szCs w:val="22"/>
        </w:rPr>
        <w:t>servisnej e-mailovej adrese, alebo</w:t>
      </w:r>
    </w:p>
    <w:p w14:paraId="5900A00D" w14:textId="2425D9DA" w:rsidR="00734B9A" w:rsidRPr="00397599" w:rsidRDefault="00734B9A" w:rsidP="00456A75">
      <w:pPr>
        <w:numPr>
          <w:ilvl w:val="1"/>
          <w:numId w:val="7"/>
        </w:numPr>
        <w:jc w:val="both"/>
        <w:rPr>
          <w:rFonts w:ascii="Arial Narrow" w:hAnsi="Arial Narrow" w:cs="Arial"/>
          <w:szCs w:val="22"/>
        </w:rPr>
      </w:pPr>
      <w:r w:rsidRPr="00397599">
        <w:rPr>
          <w:rFonts w:ascii="Arial Narrow" w:hAnsi="Arial Narrow" w:cs="Arial"/>
          <w:szCs w:val="22"/>
        </w:rPr>
        <w:t xml:space="preserve">elektronicky cez priame hlásenie </w:t>
      </w:r>
      <w:r w:rsidR="006E0A5A" w:rsidRPr="00397599">
        <w:rPr>
          <w:rFonts w:ascii="Arial Narrow" w:hAnsi="Arial Narrow" w:cs="Arial"/>
          <w:szCs w:val="22"/>
        </w:rPr>
        <w:t>v</w:t>
      </w:r>
      <w:r w:rsidR="004255BD" w:rsidRPr="00397599">
        <w:rPr>
          <w:rFonts w:ascii="Arial Narrow" w:hAnsi="Arial Narrow" w:cs="Arial"/>
          <w:szCs w:val="22"/>
        </w:rPr>
        <w:t> Servis desku</w:t>
      </w:r>
      <w:r w:rsidRPr="00397599">
        <w:rPr>
          <w:rFonts w:ascii="Arial Narrow" w:hAnsi="Arial Narrow" w:cs="Arial"/>
          <w:szCs w:val="22"/>
        </w:rPr>
        <w:t xml:space="preserve"> </w:t>
      </w:r>
      <w:r w:rsidR="00B6689F" w:rsidRPr="00397599">
        <w:rPr>
          <w:rFonts w:ascii="Arial Narrow" w:hAnsi="Arial Narrow" w:cs="Arial"/>
          <w:szCs w:val="22"/>
        </w:rPr>
        <w:t>Objednávateľa</w:t>
      </w:r>
      <w:r w:rsidR="004255BD" w:rsidRPr="00397599">
        <w:rPr>
          <w:rFonts w:ascii="Arial Narrow" w:hAnsi="Arial Narrow" w:cs="Arial"/>
          <w:szCs w:val="22"/>
        </w:rPr>
        <w:t>.</w:t>
      </w:r>
    </w:p>
    <w:p w14:paraId="0808F901" w14:textId="406976E0" w:rsidR="00734B9A" w:rsidRPr="00397599" w:rsidRDefault="00734B9A" w:rsidP="00456A75">
      <w:pPr>
        <w:numPr>
          <w:ilvl w:val="0"/>
          <w:numId w:val="7"/>
        </w:numPr>
        <w:jc w:val="both"/>
        <w:rPr>
          <w:rFonts w:ascii="Arial Narrow" w:hAnsi="Arial Narrow" w:cs="Arial"/>
          <w:szCs w:val="22"/>
        </w:rPr>
      </w:pPr>
      <w:r w:rsidRPr="00397599">
        <w:rPr>
          <w:rFonts w:ascii="Arial Narrow" w:hAnsi="Arial Narrow" w:cs="Arial"/>
          <w:szCs w:val="22"/>
        </w:rPr>
        <w:t>Poskytovateľ je povinný formou e-mailu potvrdiť doručenie požiadavky na poskytnutie služieb technickej podpory na pracovisko centrálnej technickej podpory Objednávateľa.</w:t>
      </w:r>
    </w:p>
    <w:p w14:paraId="29024372" w14:textId="3AC6AA65" w:rsidR="006E0A5A" w:rsidRPr="00397599" w:rsidRDefault="006E0A5A" w:rsidP="00456A75">
      <w:pPr>
        <w:numPr>
          <w:ilvl w:val="0"/>
          <w:numId w:val="7"/>
        </w:numPr>
        <w:jc w:val="both"/>
        <w:rPr>
          <w:rFonts w:ascii="Arial Narrow" w:hAnsi="Arial Narrow" w:cs="Arial"/>
          <w:szCs w:val="22"/>
        </w:rPr>
      </w:pPr>
      <w:r w:rsidRPr="00397599">
        <w:rPr>
          <w:rFonts w:ascii="Arial Narrow" w:hAnsi="Arial Narrow" w:cs="Arial"/>
          <w:szCs w:val="22"/>
        </w:rPr>
        <w:t xml:space="preserve">Poskytovateľ je povinný integrovať </w:t>
      </w:r>
      <w:r w:rsidR="007422D5" w:rsidRPr="00397599">
        <w:rPr>
          <w:rFonts w:ascii="Arial Narrow" w:hAnsi="Arial Narrow" w:cs="Arial"/>
          <w:szCs w:val="22"/>
        </w:rPr>
        <w:t>svoj</w:t>
      </w:r>
      <w:r w:rsidRPr="00397599">
        <w:rPr>
          <w:rFonts w:ascii="Arial Narrow" w:hAnsi="Arial Narrow" w:cs="Arial"/>
          <w:szCs w:val="22"/>
        </w:rPr>
        <w:t xml:space="preserve"> ITSM nástroj s</w:t>
      </w:r>
      <w:r w:rsidR="004255BD" w:rsidRPr="00397599">
        <w:rPr>
          <w:rFonts w:ascii="Arial Narrow" w:hAnsi="Arial Narrow" w:cs="Arial"/>
          <w:szCs w:val="22"/>
        </w:rPr>
        <w:t>o Servis Deskom</w:t>
      </w:r>
      <w:r w:rsidRPr="00397599">
        <w:rPr>
          <w:rFonts w:ascii="Arial Narrow" w:hAnsi="Arial Narrow" w:cs="Arial"/>
          <w:szCs w:val="22"/>
        </w:rPr>
        <w:t xml:space="preserve"> Objednávateľa</w:t>
      </w:r>
      <w:r w:rsidR="00B6689F" w:rsidRPr="00397599">
        <w:rPr>
          <w:rFonts w:ascii="Arial Narrow" w:hAnsi="Arial Narrow" w:cs="Arial"/>
          <w:szCs w:val="22"/>
        </w:rPr>
        <w:t xml:space="preserve"> za účelom jednotnej evidencie požiadaviek</w:t>
      </w:r>
    </w:p>
    <w:p w14:paraId="53C54B9D" w14:textId="73960D3E" w:rsidR="00ED2DEC" w:rsidRPr="00397599" w:rsidRDefault="00ED2DEC" w:rsidP="00ED2DEC">
      <w:pPr>
        <w:pStyle w:val="Style1heading3"/>
        <w:rPr>
          <w:rFonts w:ascii="Arial Narrow" w:hAnsi="Arial Narrow"/>
          <w:sz w:val="22"/>
          <w:szCs w:val="22"/>
        </w:rPr>
      </w:pPr>
      <w:bookmarkStart w:id="26" w:name="_Toc155186178"/>
      <w:r w:rsidRPr="00397599">
        <w:rPr>
          <w:rFonts w:ascii="Arial Narrow" w:hAnsi="Arial Narrow"/>
          <w:sz w:val="22"/>
          <w:szCs w:val="22"/>
        </w:rPr>
        <w:t>Rozsah poskytovaných služieb</w:t>
      </w:r>
      <w:bookmarkEnd w:id="26"/>
    </w:p>
    <w:p w14:paraId="0C9543CA" w14:textId="615EC7BD" w:rsidR="00734B9A" w:rsidRPr="00397599" w:rsidRDefault="00534A8A" w:rsidP="00734B9A">
      <w:pPr>
        <w:jc w:val="both"/>
        <w:rPr>
          <w:rFonts w:ascii="Arial Narrow" w:hAnsi="Arial Narrow" w:cs="Arial"/>
          <w:szCs w:val="22"/>
        </w:rPr>
      </w:pPr>
      <w:r w:rsidRPr="00397599">
        <w:rPr>
          <w:rFonts w:ascii="Arial Narrow" w:hAnsi="Arial Narrow" w:cs="Arial"/>
          <w:b/>
          <w:szCs w:val="22"/>
        </w:rPr>
        <w:t>Požadovaný r</w:t>
      </w:r>
      <w:r w:rsidR="00734B9A" w:rsidRPr="00397599">
        <w:rPr>
          <w:rFonts w:ascii="Arial Narrow" w:hAnsi="Arial Narrow" w:cs="Arial"/>
          <w:b/>
          <w:szCs w:val="22"/>
        </w:rPr>
        <w:t>ozsah poskytovaných služieb:</w:t>
      </w:r>
      <w:r w:rsidR="00734B9A" w:rsidRPr="00397599">
        <w:rPr>
          <w:rFonts w:ascii="Arial Narrow" w:hAnsi="Arial Narrow" w:cs="Arial"/>
          <w:szCs w:val="22"/>
        </w:rPr>
        <w:t xml:space="preserve"> dostupnosť služby 24x7</w:t>
      </w:r>
      <w:r w:rsidR="007422D5" w:rsidRPr="00397599">
        <w:rPr>
          <w:rFonts w:ascii="Arial Narrow" w:hAnsi="Arial Narrow" w:cs="Arial"/>
          <w:szCs w:val="22"/>
        </w:rPr>
        <w:t>x365</w:t>
      </w:r>
    </w:p>
    <w:p w14:paraId="55565C12" w14:textId="77777777" w:rsidR="00734B9A" w:rsidRPr="00397599" w:rsidRDefault="00734B9A" w:rsidP="00734B9A">
      <w:pPr>
        <w:jc w:val="both"/>
        <w:rPr>
          <w:rFonts w:ascii="Arial Narrow" w:hAnsi="Arial Narrow" w:cs="Arial"/>
          <w:b/>
          <w:szCs w:val="22"/>
        </w:rPr>
      </w:pPr>
    </w:p>
    <w:p w14:paraId="2AD354DA" w14:textId="77777777" w:rsidR="00A82125" w:rsidRPr="00397599" w:rsidRDefault="00A82125" w:rsidP="00734B9A">
      <w:pPr>
        <w:jc w:val="both"/>
        <w:rPr>
          <w:rFonts w:ascii="Arial Narrow" w:hAnsi="Arial Narrow" w:cs="Arial"/>
          <w:b/>
          <w:szCs w:val="22"/>
        </w:rPr>
      </w:pPr>
    </w:p>
    <w:p w14:paraId="278818CA" w14:textId="1142560E" w:rsidR="00734B9A" w:rsidRPr="00397599" w:rsidRDefault="00A508E5" w:rsidP="00734B9A">
      <w:pPr>
        <w:pStyle w:val="Nadpis1"/>
        <w:numPr>
          <w:ilvl w:val="1"/>
          <w:numId w:val="1"/>
        </w:numPr>
        <w:rPr>
          <w:rFonts w:ascii="Arial Narrow" w:hAnsi="Arial Narrow"/>
          <w:sz w:val="22"/>
          <w:szCs w:val="22"/>
        </w:rPr>
      </w:pPr>
      <w:bookmarkStart w:id="27" w:name="_Toc155186179"/>
      <w:r w:rsidRPr="00397599">
        <w:rPr>
          <w:rFonts w:ascii="Arial Narrow" w:hAnsi="Arial Narrow"/>
          <w:sz w:val="22"/>
          <w:szCs w:val="22"/>
        </w:rPr>
        <w:t xml:space="preserve">Riadenie </w:t>
      </w:r>
      <w:r w:rsidR="00FA7C53" w:rsidRPr="00397599">
        <w:rPr>
          <w:rFonts w:ascii="Arial Narrow" w:hAnsi="Arial Narrow"/>
          <w:sz w:val="22"/>
          <w:szCs w:val="22"/>
        </w:rPr>
        <w:t>I</w:t>
      </w:r>
      <w:r w:rsidRPr="00397599">
        <w:rPr>
          <w:rFonts w:ascii="Arial Narrow" w:hAnsi="Arial Narrow"/>
          <w:sz w:val="22"/>
          <w:szCs w:val="22"/>
        </w:rPr>
        <w:t>ncidentov a </w:t>
      </w:r>
      <w:r w:rsidR="00FA7C53" w:rsidRPr="00397599">
        <w:rPr>
          <w:rFonts w:ascii="Arial Narrow" w:hAnsi="Arial Narrow"/>
          <w:sz w:val="22"/>
          <w:szCs w:val="22"/>
        </w:rPr>
        <w:t>P</w:t>
      </w:r>
      <w:r w:rsidRPr="00397599">
        <w:rPr>
          <w:rFonts w:ascii="Arial Narrow" w:hAnsi="Arial Narrow"/>
          <w:sz w:val="22"/>
          <w:szCs w:val="22"/>
        </w:rPr>
        <w:t>roblémov</w:t>
      </w:r>
      <w:bookmarkEnd w:id="27"/>
    </w:p>
    <w:p w14:paraId="2B2BBBF3" w14:textId="0C218451" w:rsidR="00734B9A" w:rsidRPr="00397599" w:rsidRDefault="00734B9A" w:rsidP="00734B9A">
      <w:pPr>
        <w:jc w:val="both"/>
        <w:rPr>
          <w:rFonts w:ascii="Arial Narrow" w:hAnsi="Arial Narrow" w:cs="Arial"/>
          <w:szCs w:val="22"/>
        </w:rPr>
      </w:pPr>
      <w:r w:rsidRPr="00397599">
        <w:rPr>
          <w:rFonts w:ascii="Arial Narrow" w:hAnsi="Arial Narrow" w:cs="Arial"/>
          <w:szCs w:val="22"/>
        </w:rPr>
        <w:t>V rámci riešenia Incidentov</w:t>
      </w:r>
      <w:r w:rsidR="00511E8B" w:rsidRPr="00397599">
        <w:rPr>
          <w:rFonts w:ascii="Arial Narrow" w:hAnsi="Arial Narrow" w:cs="Arial"/>
          <w:szCs w:val="22"/>
        </w:rPr>
        <w:t xml:space="preserve"> Poskytovateľ zabezpečí</w:t>
      </w:r>
      <w:r w:rsidRPr="00397599">
        <w:rPr>
          <w:rFonts w:ascii="Arial Narrow" w:hAnsi="Arial Narrow" w:cs="Arial"/>
          <w:szCs w:val="22"/>
        </w:rPr>
        <w:t xml:space="preserve"> nasledovné služby:</w:t>
      </w:r>
    </w:p>
    <w:p w14:paraId="47D62674" w14:textId="77777777" w:rsidR="00734B9A" w:rsidRPr="00397599" w:rsidRDefault="00734B9A" w:rsidP="00456A75">
      <w:pPr>
        <w:numPr>
          <w:ilvl w:val="0"/>
          <w:numId w:val="8"/>
        </w:numPr>
        <w:jc w:val="both"/>
        <w:rPr>
          <w:rFonts w:ascii="Arial Narrow" w:hAnsi="Arial Narrow" w:cs="Arial"/>
          <w:szCs w:val="22"/>
        </w:rPr>
      </w:pPr>
      <w:r w:rsidRPr="00397599">
        <w:rPr>
          <w:rFonts w:ascii="Arial Narrow" w:hAnsi="Arial Narrow" w:cs="Arial"/>
          <w:szCs w:val="22"/>
        </w:rPr>
        <w:t>analýza Incidentov VySys, identifikovaných v prevádzkovom prostredí Objednávateľa, s cieľom identifikovať ich príčiny a dopady na VySys sa realizuje:</w:t>
      </w:r>
    </w:p>
    <w:p w14:paraId="7D8E0D6C" w14:textId="19200E41" w:rsidR="00734B9A" w:rsidRPr="00397599" w:rsidRDefault="00734B9A" w:rsidP="00456A75">
      <w:pPr>
        <w:numPr>
          <w:ilvl w:val="1"/>
          <w:numId w:val="7"/>
        </w:numPr>
        <w:jc w:val="both"/>
        <w:rPr>
          <w:rFonts w:ascii="Arial Narrow" w:hAnsi="Arial Narrow" w:cs="Arial"/>
          <w:szCs w:val="22"/>
        </w:rPr>
      </w:pPr>
      <w:r w:rsidRPr="00397599">
        <w:rPr>
          <w:rFonts w:ascii="Arial Narrow" w:hAnsi="Arial Narrow" w:cs="Arial"/>
          <w:szCs w:val="22"/>
        </w:rPr>
        <w:t xml:space="preserve">na základe podkladov poskytnutých Objednávateľom prostredníctvom </w:t>
      </w:r>
      <w:r w:rsidR="003A7798" w:rsidRPr="00397599">
        <w:rPr>
          <w:rFonts w:ascii="Arial Narrow" w:hAnsi="Arial Narrow" w:cs="Arial"/>
          <w:szCs w:val="22"/>
        </w:rPr>
        <w:t>Servis desku MV SR</w:t>
      </w:r>
      <w:r w:rsidRPr="00397599">
        <w:rPr>
          <w:rFonts w:ascii="Arial Narrow" w:hAnsi="Arial Narrow" w:cs="Arial"/>
          <w:szCs w:val="22"/>
        </w:rPr>
        <w:t>,</w:t>
      </w:r>
    </w:p>
    <w:p w14:paraId="4DA5EDE8" w14:textId="77777777" w:rsidR="00734B9A" w:rsidRPr="00397599" w:rsidRDefault="00734B9A" w:rsidP="00456A75">
      <w:pPr>
        <w:numPr>
          <w:ilvl w:val="1"/>
          <w:numId w:val="7"/>
        </w:numPr>
        <w:jc w:val="both"/>
        <w:rPr>
          <w:rFonts w:ascii="Arial Narrow" w:hAnsi="Arial Narrow" w:cs="Arial"/>
          <w:szCs w:val="22"/>
        </w:rPr>
      </w:pPr>
      <w:r w:rsidRPr="00397599">
        <w:rPr>
          <w:rFonts w:ascii="Arial Narrow" w:hAnsi="Arial Narrow" w:cs="Arial"/>
          <w:szCs w:val="22"/>
        </w:rPr>
        <w:lastRenderedPageBreak/>
        <w:t>telefonicky, v spolupráci s technickou podporou Objednávateľa,</w:t>
      </w:r>
    </w:p>
    <w:p w14:paraId="71A4B8EA" w14:textId="47886C5E" w:rsidR="00734B9A" w:rsidRPr="00397599" w:rsidRDefault="00734B9A" w:rsidP="00456A75">
      <w:pPr>
        <w:numPr>
          <w:ilvl w:val="1"/>
          <w:numId w:val="7"/>
        </w:numPr>
        <w:jc w:val="both"/>
        <w:rPr>
          <w:rFonts w:ascii="Arial Narrow" w:hAnsi="Arial Narrow" w:cs="Arial"/>
          <w:szCs w:val="22"/>
        </w:rPr>
      </w:pPr>
      <w:r w:rsidRPr="00397599">
        <w:rPr>
          <w:rFonts w:ascii="Arial Narrow" w:hAnsi="Arial Narrow" w:cs="Arial"/>
          <w:szCs w:val="22"/>
        </w:rPr>
        <w:t xml:space="preserve">vzdialeným prístupom </w:t>
      </w:r>
      <w:r w:rsidR="00247978" w:rsidRPr="00397599">
        <w:rPr>
          <w:rFonts w:ascii="Arial Narrow" w:hAnsi="Arial Narrow" w:cs="Arial"/>
          <w:szCs w:val="22"/>
        </w:rPr>
        <w:t>zabezpečeným Objednávateľom</w:t>
      </w:r>
      <w:r w:rsidRPr="00397599">
        <w:rPr>
          <w:rFonts w:ascii="Arial Narrow" w:hAnsi="Arial Narrow" w:cs="Arial"/>
          <w:szCs w:val="22"/>
        </w:rPr>
        <w:t>,</w:t>
      </w:r>
    </w:p>
    <w:p w14:paraId="5756EED4" w14:textId="77777777" w:rsidR="00734B9A" w:rsidRPr="00397599" w:rsidRDefault="00734B9A" w:rsidP="00456A75">
      <w:pPr>
        <w:numPr>
          <w:ilvl w:val="1"/>
          <w:numId w:val="7"/>
        </w:numPr>
        <w:jc w:val="both"/>
        <w:rPr>
          <w:rFonts w:ascii="Arial Narrow" w:hAnsi="Arial Narrow" w:cs="Arial"/>
          <w:szCs w:val="22"/>
        </w:rPr>
      </w:pPr>
      <w:r w:rsidRPr="00397599">
        <w:rPr>
          <w:rFonts w:ascii="Arial Narrow" w:hAnsi="Arial Narrow" w:cs="Arial"/>
          <w:szCs w:val="22"/>
        </w:rPr>
        <w:t>osobne, na mieste prevádzky systému.</w:t>
      </w:r>
    </w:p>
    <w:p w14:paraId="3D1524BD" w14:textId="77777777" w:rsidR="00734B9A" w:rsidRPr="00397599" w:rsidRDefault="00734B9A" w:rsidP="00456A75">
      <w:pPr>
        <w:numPr>
          <w:ilvl w:val="0"/>
          <w:numId w:val="8"/>
        </w:numPr>
        <w:jc w:val="both"/>
        <w:rPr>
          <w:rFonts w:ascii="Arial Narrow" w:hAnsi="Arial Narrow" w:cs="Arial"/>
          <w:szCs w:val="22"/>
        </w:rPr>
      </w:pPr>
      <w:r w:rsidRPr="00397599">
        <w:rPr>
          <w:rFonts w:ascii="Arial Narrow" w:hAnsi="Arial Narrow" w:cs="Arial"/>
          <w:szCs w:val="22"/>
        </w:rPr>
        <w:t>odstraňovanie chýb sa realizuje:</w:t>
      </w:r>
    </w:p>
    <w:p w14:paraId="6F2F4BD0" w14:textId="57B225C4" w:rsidR="00734B9A" w:rsidRPr="00397599" w:rsidRDefault="00734B9A" w:rsidP="00456A75">
      <w:pPr>
        <w:numPr>
          <w:ilvl w:val="0"/>
          <w:numId w:val="9"/>
        </w:numPr>
        <w:jc w:val="both"/>
        <w:rPr>
          <w:rFonts w:ascii="Arial Narrow" w:hAnsi="Arial Narrow" w:cs="Arial"/>
          <w:szCs w:val="22"/>
        </w:rPr>
      </w:pPr>
      <w:r w:rsidRPr="00397599">
        <w:rPr>
          <w:rFonts w:ascii="Arial Narrow" w:hAnsi="Arial Narrow" w:cs="Arial"/>
          <w:szCs w:val="22"/>
        </w:rPr>
        <w:t>poskytnutím novej konfigurácie APV</w:t>
      </w:r>
    </w:p>
    <w:p w14:paraId="047C4CA6" w14:textId="685FC550" w:rsidR="00734B9A" w:rsidRPr="00397599" w:rsidRDefault="00734B9A" w:rsidP="00456A75">
      <w:pPr>
        <w:numPr>
          <w:ilvl w:val="0"/>
          <w:numId w:val="9"/>
        </w:numPr>
        <w:jc w:val="both"/>
        <w:rPr>
          <w:rFonts w:ascii="Arial Narrow" w:hAnsi="Arial Narrow" w:cs="Arial"/>
          <w:szCs w:val="22"/>
        </w:rPr>
      </w:pPr>
      <w:r w:rsidRPr="00397599">
        <w:rPr>
          <w:rFonts w:ascii="Arial Narrow" w:hAnsi="Arial Narrow" w:cs="Arial"/>
          <w:szCs w:val="22"/>
        </w:rPr>
        <w:t>poskytnutím aktualizácie APV </w:t>
      </w:r>
    </w:p>
    <w:p w14:paraId="2F9526F1" w14:textId="3D218A98" w:rsidR="00734B9A" w:rsidRPr="00397599" w:rsidRDefault="00734B9A" w:rsidP="00456A75">
      <w:pPr>
        <w:numPr>
          <w:ilvl w:val="0"/>
          <w:numId w:val="9"/>
        </w:numPr>
        <w:jc w:val="both"/>
        <w:rPr>
          <w:rFonts w:ascii="Arial Narrow" w:hAnsi="Arial Narrow" w:cs="Arial"/>
          <w:szCs w:val="22"/>
        </w:rPr>
      </w:pPr>
      <w:r w:rsidRPr="00397599">
        <w:rPr>
          <w:rFonts w:ascii="Arial Narrow" w:hAnsi="Arial Narrow" w:cs="Arial"/>
          <w:szCs w:val="22"/>
        </w:rPr>
        <w:t>poskytnutím novej verzie APV </w:t>
      </w:r>
    </w:p>
    <w:p w14:paraId="0803AC98" w14:textId="1F762FF9" w:rsidR="00734B9A" w:rsidRPr="00397599" w:rsidRDefault="00734B9A" w:rsidP="00456A75">
      <w:pPr>
        <w:numPr>
          <w:ilvl w:val="0"/>
          <w:numId w:val="9"/>
        </w:numPr>
        <w:jc w:val="both"/>
        <w:rPr>
          <w:rFonts w:ascii="Arial Narrow" w:hAnsi="Arial Narrow" w:cs="Arial"/>
          <w:szCs w:val="22"/>
        </w:rPr>
      </w:pPr>
      <w:r w:rsidRPr="00397599">
        <w:rPr>
          <w:rFonts w:ascii="Arial Narrow" w:hAnsi="Arial Narrow" w:cs="Arial"/>
          <w:szCs w:val="22"/>
        </w:rPr>
        <w:t xml:space="preserve">opravou, alebo výmenou HW komponentu tak, aby </w:t>
      </w:r>
      <w:r w:rsidR="00247978" w:rsidRPr="00397599">
        <w:rPr>
          <w:rFonts w:ascii="Arial Narrow" w:hAnsi="Arial Narrow" w:cs="Arial"/>
          <w:szCs w:val="22"/>
        </w:rPr>
        <w:t xml:space="preserve">Poskytovateľ </w:t>
      </w:r>
      <w:r w:rsidRPr="00397599">
        <w:rPr>
          <w:rFonts w:ascii="Arial Narrow" w:hAnsi="Arial Narrow" w:cs="Arial"/>
          <w:szCs w:val="22"/>
        </w:rPr>
        <w:t>zariadenie uviedol do opätovnej plnohodnotnej prevádzky.</w:t>
      </w:r>
    </w:p>
    <w:p w14:paraId="1000E9CF" w14:textId="66F12C46" w:rsidR="00734B9A" w:rsidRPr="00397599" w:rsidRDefault="00A508E5" w:rsidP="00456A75">
      <w:pPr>
        <w:numPr>
          <w:ilvl w:val="0"/>
          <w:numId w:val="9"/>
        </w:numPr>
        <w:jc w:val="both"/>
        <w:rPr>
          <w:rFonts w:ascii="Arial Narrow" w:hAnsi="Arial Narrow" w:cs="Arial"/>
          <w:szCs w:val="22"/>
        </w:rPr>
      </w:pPr>
      <w:r w:rsidRPr="00397599">
        <w:rPr>
          <w:rFonts w:ascii="Arial Narrow" w:hAnsi="Arial Narrow" w:cs="Arial"/>
          <w:szCs w:val="22"/>
        </w:rPr>
        <w:t>Manažment problémov</w:t>
      </w:r>
      <w:r w:rsidR="00734B9A" w:rsidRPr="00397599">
        <w:rPr>
          <w:rFonts w:ascii="Arial Narrow" w:hAnsi="Arial Narrow" w:cs="Arial"/>
          <w:szCs w:val="22"/>
        </w:rPr>
        <w:t xml:space="preserve"> – pri opakujúcich sa Incidentoch odstránených dočasným riešením, ktorých spoločnú príčinu je potrebné identifikovať a odstrániť.</w:t>
      </w:r>
    </w:p>
    <w:p w14:paraId="0E167295" w14:textId="77777777" w:rsidR="00734B9A" w:rsidRPr="00397599" w:rsidRDefault="00734B9A" w:rsidP="00456A75">
      <w:pPr>
        <w:numPr>
          <w:ilvl w:val="0"/>
          <w:numId w:val="8"/>
        </w:numPr>
        <w:jc w:val="both"/>
        <w:rPr>
          <w:rFonts w:ascii="Arial Narrow" w:hAnsi="Arial Narrow" w:cs="Arial"/>
          <w:szCs w:val="22"/>
        </w:rPr>
      </w:pPr>
      <w:r w:rsidRPr="00397599">
        <w:rPr>
          <w:rFonts w:ascii="Arial Narrow" w:hAnsi="Arial Narrow" w:cs="Arial"/>
          <w:szCs w:val="22"/>
        </w:rPr>
        <w:t xml:space="preserve"> odstraňovanie chýb v dátach sa realizuje:</w:t>
      </w:r>
    </w:p>
    <w:p w14:paraId="0E368371" w14:textId="4ACEBEB6" w:rsidR="00734B9A" w:rsidRPr="00397599" w:rsidRDefault="00247978" w:rsidP="00456A75">
      <w:pPr>
        <w:numPr>
          <w:ilvl w:val="0"/>
          <w:numId w:val="10"/>
        </w:numPr>
        <w:jc w:val="both"/>
        <w:rPr>
          <w:rFonts w:ascii="Arial Narrow" w:hAnsi="Arial Narrow" w:cs="Arial"/>
          <w:szCs w:val="22"/>
        </w:rPr>
      </w:pPr>
      <w:r w:rsidRPr="00397599">
        <w:rPr>
          <w:rFonts w:ascii="Arial Narrow" w:hAnsi="Arial Narrow" w:cs="Arial"/>
          <w:szCs w:val="22"/>
        </w:rPr>
        <w:t>opravou</w:t>
      </w:r>
      <w:r w:rsidR="00734B9A" w:rsidRPr="00397599">
        <w:rPr>
          <w:rFonts w:ascii="Arial Narrow" w:hAnsi="Arial Narrow" w:cs="Arial"/>
          <w:szCs w:val="22"/>
        </w:rPr>
        <w:t xml:space="preserve"> chybných dát pri zachovaní konzistencie dát a ich väzieb</w:t>
      </w:r>
    </w:p>
    <w:p w14:paraId="5C5D3A33" w14:textId="77777777" w:rsidR="00734B9A" w:rsidRPr="00397599" w:rsidRDefault="00734B9A" w:rsidP="00456A75">
      <w:pPr>
        <w:numPr>
          <w:ilvl w:val="0"/>
          <w:numId w:val="8"/>
        </w:numPr>
        <w:jc w:val="both"/>
        <w:rPr>
          <w:rFonts w:ascii="Arial Narrow" w:hAnsi="Arial Narrow" w:cs="Arial"/>
          <w:szCs w:val="22"/>
        </w:rPr>
      </w:pPr>
      <w:r w:rsidRPr="00397599">
        <w:rPr>
          <w:rFonts w:ascii="Arial Narrow" w:hAnsi="Arial Narrow" w:cs="Arial"/>
          <w:szCs w:val="22"/>
        </w:rPr>
        <w:t>dokumentovanie konfiguračných zmien a servisných zásahov súvisiacich s odstraňovaním Incidentov a Problémov.</w:t>
      </w:r>
    </w:p>
    <w:p w14:paraId="7F8EA08C" w14:textId="31913B47" w:rsidR="00734B9A" w:rsidRPr="00397599" w:rsidRDefault="00734B9A" w:rsidP="00456A75">
      <w:pPr>
        <w:numPr>
          <w:ilvl w:val="0"/>
          <w:numId w:val="8"/>
        </w:numPr>
        <w:jc w:val="both"/>
        <w:rPr>
          <w:rFonts w:ascii="Arial Narrow" w:hAnsi="Arial Narrow" w:cs="Arial"/>
          <w:szCs w:val="22"/>
        </w:rPr>
      </w:pPr>
      <w:r w:rsidRPr="00397599">
        <w:rPr>
          <w:rFonts w:ascii="Arial Narrow" w:hAnsi="Arial Narrow" w:cs="Arial"/>
          <w:szCs w:val="22"/>
        </w:rPr>
        <w:t>poskytovanie podpory pri nasadzovaní nových konfigurácií, aktualizácií a nových verzií APV</w:t>
      </w:r>
      <w:r w:rsidR="00CE22BB" w:rsidRPr="00397599">
        <w:rPr>
          <w:rFonts w:ascii="Arial Narrow" w:hAnsi="Arial Narrow" w:cs="Arial"/>
          <w:szCs w:val="22"/>
        </w:rPr>
        <w:t xml:space="preserve"> </w:t>
      </w:r>
      <w:r w:rsidRPr="00397599">
        <w:rPr>
          <w:rFonts w:ascii="Arial Narrow" w:hAnsi="Arial Narrow" w:cs="Arial"/>
          <w:szCs w:val="22"/>
        </w:rPr>
        <w:t xml:space="preserve">v rámci riešenia Incidentov a Problémov. </w:t>
      </w:r>
    </w:p>
    <w:p w14:paraId="1DB21BE3" w14:textId="77777777" w:rsidR="00734B9A" w:rsidRPr="00397599" w:rsidRDefault="00734B9A" w:rsidP="00734B9A">
      <w:pPr>
        <w:jc w:val="both"/>
        <w:rPr>
          <w:rFonts w:ascii="Arial Narrow" w:hAnsi="Arial Narrow" w:cs="Arial"/>
          <w:szCs w:val="22"/>
        </w:rPr>
      </w:pPr>
    </w:p>
    <w:p w14:paraId="72357451" w14:textId="77777777" w:rsidR="00734B9A" w:rsidRPr="00397599" w:rsidRDefault="00734B9A" w:rsidP="001F6EA1">
      <w:pPr>
        <w:jc w:val="both"/>
        <w:rPr>
          <w:rFonts w:ascii="Arial Narrow" w:hAnsi="Arial Narrow" w:cs="Arial"/>
          <w:szCs w:val="22"/>
        </w:rPr>
      </w:pPr>
    </w:p>
    <w:p w14:paraId="5C90832F" w14:textId="643E2AEA" w:rsidR="00734B9A" w:rsidRPr="00397599" w:rsidRDefault="00734B9A" w:rsidP="00213A82">
      <w:pPr>
        <w:pStyle w:val="Style1heading3"/>
        <w:rPr>
          <w:rFonts w:ascii="Arial Narrow" w:hAnsi="Arial Narrow"/>
          <w:sz w:val="22"/>
          <w:szCs w:val="22"/>
        </w:rPr>
      </w:pPr>
      <w:bookmarkStart w:id="28" w:name="_Toc155186180"/>
      <w:r w:rsidRPr="00397599">
        <w:rPr>
          <w:rFonts w:ascii="Arial Narrow" w:hAnsi="Arial Narrow"/>
          <w:sz w:val="22"/>
          <w:szCs w:val="22"/>
        </w:rPr>
        <w:t>Priority Incidentov HW komponentov</w:t>
      </w:r>
      <w:bookmarkEnd w:id="28"/>
    </w:p>
    <w:p w14:paraId="137C4075" w14:textId="40763E60" w:rsidR="00962242" w:rsidRPr="00397599" w:rsidRDefault="00962242" w:rsidP="005D0FB5">
      <w:pPr>
        <w:rPr>
          <w:rFonts w:ascii="Arial Narrow" w:hAnsi="Arial Narrow"/>
          <w:szCs w:val="22"/>
        </w:rPr>
      </w:pPr>
    </w:p>
    <w:p w14:paraId="59AF9304" w14:textId="72809FB8" w:rsidR="005D0FB5" w:rsidRPr="00397599" w:rsidRDefault="005D0FB5" w:rsidP="005D0FB5">
      <w:pPr>
        <w:jc w:val="both"/>
        <w:rPr>
          <w:rFonts w:ascii="Arial Narrow" w:hAnsi="Arial Narrow" w:cs="Arial"/>
          <w:szCs w:val="22"/>
        </w:rPr>
      </w:pPr>
      <w:r w:rsidRPr="00397599">
        <w:rPr>
          <w:rFonts w:ascii="Arial Narrow" w:hAnsi="Arial Narrow" w:cs="Arial"/>
          <w:szCs w:val="22"/>
        </w:rPr>
        <w:t>Spôsob poskytovania podpory pre HW komponenty:</w:t>
      </w:r>
    </w:p>
    <w:p w14:paraId="3FA7EF92" w14:textId="168183A8" w:rsidR="005D0FB5" w:rsidRPr="00397599" w:rsidRDefault="005D0FB5" w:rsidP="005D0FB5">
      <w:pPr>
        <w:jc w:val="both"/>
        <w:rPr>
          <w:rFonts w:ascii="Arial Narrow" w:hAnsi="Arial Narrow" w:cs="Arial"/>
          <w:szCs w:val="22"/>
        </w:rPr>
      </w:pPr>
      <w:r w:rsidRPr="00397599">
        <w:rPr>
          <w:rFonts w:ascii="Arial Narrow" w:hAnsi="Arial Narrow" w:cs="Arial"/>
          <w:szCs w:val="22"/>
        </w:rPr>
        <w:t>Dodanie servisu a autorizované zabezpečenie odstránenia porúch pri jednotlivých HW komponentoch Poskytovateľ zabezpečí v súlade so servisnými predpismi výrobcu</w:t>
      </w:r>
      <w:r w:rsidR="00CE22BB" w:rsidRPr="00397599">
        <w:rPr>
          <w:rFonts w:ascii="Arial Narrow" w:hAnsi="Arial Narrow" w:cs="Arial"/>
          <w:szCs w:val="22"/>
        </w:rPr>
        <w:t xml:space="preserve"> </w:t>
      </w:r>
      <w:r w:rsidRPr="00397599">
        <w:rPr>
          <w:rFonts w:ascii="Arial Narrow" w:hAnsi="Arial Narrow" w:cs="Arial"/>
          <w:szCs w:val="22"/>
        </w:rPr>
        <w:t>vrátane dopravy a dodávok náhradných dielov na miestach podľa tabuľky číslo 1 (príloha č.1).</w:t>
      </w:r>
      <w:r w:rsidR="00CE22BB" w:rsidRPr="00397599">
        <w:rPr>
          <w:rFonts w:ascii="Arial Narrow" w:hAnsi="Arial Narrow" w:cs="Arial"/>
          <w:szCs w:val="22"/>
        </w:rPr>
        <w:t xml:space="preserve"> </w:t>
      </w:r>
    </w:p>
    <w:p w14:paraId="1343C950" w14:textId="2A8EACC6" w:rsidR="005D0FB5" w:rsidRPr="00397599" w:rsidRDefault="005D0FB5" w:rsidP="005D0FB5">
      <w:pPr>
        <w:rPr>
          <w:rFonts w:ascii="Arial Narrow" w:hAnsi="Arial Narrow"/>
          <w:szCs w:val="22"/>
        </w:rPr>
      </w:pPr>
    </w:p>
    <w:p w14:paraId="3E86EFF0" w14:textId="77777777" w:rsidR="005D0FB5" w:rsidRPr="00397599" w:rsidRDefault="005D0FB5">
      <w:pPr>
        <w:rPr>
          <w:rFonts w:ascii="Arial Narrow" w:hAnsi="Arial Narrow"/>
          <w:szCs w:val="22"/>
        </w:rPr>
      </w:pPr>
    </w:p>
    <w:p w14:paraId="2F05802F" w14:textId="77777777" w:rsidR="00734B9A" w:rsidRPr="00397599" w:rsidRDefault="00734B9A" w:rsidP="00734B9A">
      <w:pPr>
        <w:jc w:val="both"/>
        <w:rPr>
          <w:rFonts w:ascii="Arial Narrow" w:hAnsi="Arial Narrow" w:cs="Arial"/>
          <w:szCs w:val="22"/>
        </w:rPr>
      </w:pPr>
      <w:r w:rsidRPr="00397599">
        <w:rPr>
          <w:rFonts w:ascii="Arial Narrow" w:hAnsi="Arial Narrow" w:cs="Arial"/>
          <w:szCs w:val="22"/>
        </w:rPr>
        <w:t>Kategória A – systém nie je prevádzkyschopný:</w:t>
      </w:r>
    </w:p>
    <w:p w14:paraId="14B99E3D" w14:textId="52C1E274" w:rsidR="00734B9A" w:rsidRPr="00397599" w:rsidRDefault="00734B9A" w:rsidP="00456A75">
      <w:pPr>
        <w:numPr>
          <w:ilvl w:val="0"/>
          <w:numId w:val="11"/>
        </w:numPr>
        <w:jc w:val="both"/>
        <w:rPr>
          <w:rFonts w:ascii="Arial Narrow" w:hAnsi="Arial Narrow" w:cs="Arial"/>
          <w:szCs w:val="22"/>
        </w:rPr>
      </w:pPr>
      <w:r w:rsidRPr="00397599">
        <w:rPr>
          <w:rFonts w:ascii="Arial Narrow" w:hAnsi="Arial Narrow" w:cs="Arial"/>
          <w:szCs w:val="22"/>
        </w:rPr>
        <w:t>Jedno alebo viacero zariadení uvedených v tabuľke číslo 2</w:t>
      </w:r>
      <w:r w:rsidR="004C0B59" w:rsidRPr="00397599">
        <w:rPr>
          <w:rFonts w:ascii="Arial Narrow" w:hAnsi="Arial Narrow" w:cs="Arial"/>
          <w:szCs w:val="22"/>
        </w:rPr>
        <w:t xml:space="preserve"> (príloha č.1)</w:t>
      </w:r>
      <w:r w:rsidR="00CE22BB" w:rsidRPr="00397599">
        <w:rPr>
          <w:rFonts w:ascii="Arial Narrow" w:hAnsi="Arial Narrow" w:cs="Arial"/>
          <w:szCs w:val="22"/>
        </w:rPr>
        <w:t xml:space="preserve"> </w:t>
      </w:r>
      <w:r w:rsidRPr="00397599">
        <w:rPr>
          <w:rFonts w:ascii="Arial Narrow" w:hAnsi="Arial Narrow" w:cs="Arial"/>
          <w:szCs w:val="22"/>
        </w:rPr>
        <w:t>s určenou kategóriou A nie je prevádzky schopné alebo je jeho funkčnosť obmedzená</w:t>
      </w:r>
    </w:p>
    <w:p w14:paraId="2FF83685" w14:textId="77777777" w:rsidR="00734B9A" w:rsidRPr="00397599" w:rsidRDefault="00734B9A" w:rsidP="00734B9A">
      <w:pPr>
        <w:jc w:val="both"/>
        <w:rPr>
          <w:rFonts w:ascii="Arial Narrow" w:hAnsi="Arial Narrow" w:cs="Arial"/>
          <w:bCs/>
          <w:szCs w:val="22"/>
        </w:rPr>
      </w:pPr>
    </w:p>
    <w:p w14:paraId="660FC17D" w14:textId="65637478" w:rsidR="00BA0954" w:rsidRPr="00397599" w:rsidRDefault="00734B9A" w:rsidP="00734B9A">
      <w:pPr>
        <w:jc w:val="both"/>
        <w:rPr>
          <w:rFonts w:ascii="Arial Narrow" w:hAnsi="Arial Narrow" w:cs="Arial"/>
          <w:szCs w:val="22"/>
        </w:rPr>
      </w:pPr>
      <w:r w:rsidRPr="00397599">
        <w:rPr>
          <w:rFonts w:ascii="Arial Narrow" w:hAnsi="Arial Narrow" w:cs="Arial"/>
          <w:szCs w:val="22"/>
        </w:rPr>
        <w:t xml:space="preserve">Kategória B – </w:t>
      </w:r>
      <w:r w:rsidR="00FE4506" w:rsidRPr="00397599">
        <w:rPr>
          <w:rFonts w:ascii="Arial Narrow" w:hAnsi="Arial Narrow" w:cs="Arial"/>
          <w:szCs w:val="22"/>
        </w:rPr>
        <w:t>Fungovanie systému je značne obmedzené:</w:t>
      </w:r>
    </w:p>
    <w:p w14:paraId="7D47E4CB" w14:textId="44EC78C0" w:rsidR="00734B9A" w:rsidRPr="00397599" w:rsidRDefault="00734B9A" w:rsidP="00456A75">
      <w:pPr>
        <w:numPr>
          <w:ilvl w:val="0"/>
          <w:numId w:val="11"/>
        </w:numPr>
        <w:jc w:val="both"/>
        <w:rPr>
          <w:rFonts w:ascii="Arial Narrow" w:hAnsi="Arial Narrow" w:cs="Arial"/>
          <w:szCs w:val="22"/>
        </w:rPr>
      </w:pPr>
      <w:r w:rsidRPr="00397599">
        <w:rPr>
          <w:rFonts w:ascii="Arial Narrow" w:hAnsi="Arial Narrow" w:cs="Arial"/>
          <w:szCs w:val="22"/>
        </w:rPr>
        <w:t>Jedno alebo viacero zariadení uvedených v tabuľke číslo 2</w:t>
      </w:r>
      <w:r w:rsidR="004C0B59" w:rsidRPr="00397599">
        <w:rPr>
          <w:rFonts w:ascii="Arial Narrow" w:hAnsi="Arial Narrow" w:cs="Arial"/>
          <w:szCs w:val="22"/>
        </w:rPr>
        <w:t xml:space="preserve"> (príloha č.1)</w:t>
      </w:r>
      <w:r w:rsidR="00CE22BB" w:rsidRPr="00397599">
        <w:rPr>
          <w:rFonts w:ascii="Arial Narrow" w:hAnsi="Arial Narrow" w:cs="Arial"/>
          <w:szCs w:val="22"/>
        </w:rPr>
        <w:t xml:space="preserve"> </w:t>
      </w:r>
      <w:r w:rsidRPr="00397599">
        <w:rPr>
          <w:rFonts w:ascii="Arial Narrow" w:hAnsi="Arial Narrow" w:cs="Arial"/>
          <w:szCs w:val="22"/>
        </w:rPr>
        <w:t>s určenou kategóriou B nie je prevádzky schopné alebo je jeho funkčnosť obmedzená</w:t>
      </w:r>
    </w:p>
    <w:p w14:paraId="4A212E7E" w14:textId="77777777" w:rsidR="00734B9A" w:rsidRPr="00397599" w:rsidRDefault="00734B9A" w:rsidP="00734B9A">
      <w:pPr>
        <w:jc w:val="both"/>
        <w:rPr>
          <w:rFonts w:ascii="Arial Narrow" w:hAnsi="Arial Narrow" w:cs="Arial"/>
          <w:bCs/>
          <w:szCs w:val="22"/>
        </w:rPr>
      </w:pPr>
    </w:p>
    <w:p w14:paraId="76017428" w14:textId="77777777" w:rsidR="00734B9A" w:rsidRPr="00397599" w:rsidRDefault="00734B9A" w:rsidP="00734B9A">
      <w:pPr>
        <w:jc w:val="both"/>
        <w:rPr>
          <w:rFonts w:ascii="Arial Narrow" w:hAnsi="Arial Narrow" w:cs="Arial"/>
          <w:szCs w:val="22"/>
        </w:rPr>
      </w:pPr>
      <w:r w:rsidRPr="00397599">
        <w:rPr>
          <w:rFonts w:ascii="Arial Narrow" w:hAnsi="Arial Narrow" w:cs="Arial"/>
          <w:szCs w:val="22"/>
        </w:rPr>
        <w:t>Kategória C – Fungovanie systému je obmedzené:</w:t>
      </w:r>
    </w:p>
    <w:p w14:paraId="3580C290" w14:textId="634374D3" w:rsidR="00734B9A" w:rsidRPr="00397599" w:rsidRDefault="00734B9A" w:rsidP="00456A75">
      <w:pPr>
        <w:numPr>
          <w:ilvl w:val="0"/>
          <w:numId w:val="11"/>
        </w:numPr>
        <w:jc w:val="both"/>
        <w:rPr>
          <w:rFonts w:ascii="Arial Narrow" w:hAnsi="Arial Narrow" w:cs="Arial"/>
          <w:szCs w:val="22"/>
        </w:rPr>
      </w:pPr>
      <w:r w:rsidRPr="00397599">
        <w:rPr>
          <w:rFonts w:ascii="Arial Narrow" w:hAnsi="Arial Narrow" w:cs="Arial"/>
          <w:szCs w:val="22"/>
        </w:rPr>
        <w:t xml:space="preserve">Jedno alebo viacero zariadení uvedených v tabuľke číslo 2 </w:t>
      </w:r>
      <w:r w:rsidR="004C0B59" w:rsidRPr="00397599">
        <w:rPr>
          <w:rFonts w:ascii="Arial Narrow" w:hAnsi="Arial Narrow" w:cs="Arial"/>
          <w:szCs w:val="22"/>
        </w:rPr>
        <w:t xml:space="preserve">(príloha č.1) </w:t>
      </w:r>
      <w:r w:rsidRPr="00397599">
        <w:rPr>
          <w:rFonts w:ascii="Arial Narrow" w:hAnsi="Arial Narrow" w:cs="Arial"/>
          <w:szCs w:val="22"/>
        </w:rPr>
        <w:t>s určenou kategóriou C nie je prevádzky schopné alebo je jeho funkčnosť obmedzená</w:t>
      </w:r>
    </w:p>
    <w:p w14:paraId="27B4D56C" w14:textId="77777777" w:rsidR="00734B9A" w:rsidRPr="00397599" w:rsidRDefault="00734B9A" w:rsidP="00734B9A">
      <w:pPr>
        <w:jc w:val="both"/>
        <w:rPr>
          <w:rFonts w:ascii="Arial Narrow" w:hAnsi="Arial Narrow" w:cs="Arial"/>
          <w:bCs/>
          <w:szCs w:val="22"/>
        </w:rPr>
      </w:pPr>
    </w:p>
    <w:p w14:paraId="5F6C522B" w14:textId="319EE904" w:rsidR="00734B9A" w:rsidRPr="00397599" w:rsidRDefault="00734B9A" w:rsidP="00734B9A">
      <w:pPr>
        <w:jc w:val="both"/>
        <w:rPr>
          <w:rFonts w:ascii="Arial Narrow" w:hAnsi="Arial Narrow" w:cs="Arial"/>
          <w:szCs w:val="22"/>
        </w:rPr>
      </w:pPr>
      <w:r w:rsidRPr="00397599">
        <w:rPr>
          <w:rFonts w:ascii="Arial Narrow" w:hAnsi="Arial Narrow" w:cs="Arial"/>
          <w:szCs w:val="22"/>
        </w:rPr>
        <w:t xml:space="preserve">Kategória D – </w:t>
      </w:r>
      <w:r w:rsidR="00FE4506" w:rsidRPr="00397599">
        <w:rPr>
          <w:rFonts w:ascii="Arial Narrow" w:hAnsi="Arial Narrow" w:cs="Arial"/>
          <w:szCs w:val="22"/>
        </w:rPr>
        <w:t>Fungovanie systému je obmedzené minimálne:</w:t>
      </w:r>
    </w:p>
    <w:p w14:paraId="77F82E7F" w14:textId="1C9D3AEE" w:rsidR="00734B9A" w:rsidRPr="00397599" w:rsidRDefault="00734B9A" w:rsidP="00456A75">
      <w:pPr>
        <w:numPr>
          <w:ilvl w:val="0"/>
          <w:numId w:val="11"/>
        </w:numPr>
        <w:jc w:val="both"/>
        <w:rPr>
          <w:rFonts w:ascii="Arial Narrow" w:hAnsi="Arial Narrow" w:cs="Arial"/>
          <w:szCs w:val="22"/>
        </w:rPr>
      </w:pPr>
      <w:r w:rsidRPr="00397599">
        <w:rPr>
          <w:rFonts w:ascii="Arial Narrow" w:hAnsi="Arial Narrow" w:cs="Arial"/>
          <w:szCs w:val="22"/>
        </w:rPr>
        <w:t xml:space="preserve">Jedno alebo viacero zariadení uvedených v tabuľke číslo 2 </w:t>
      </w:r>
      <w:r w:rsidR="004C0B59" w:rsidRPr="00397599">
        <w:rPr>
          <w:rFonts w:ascii="Arial Narrow" w:hAnsi="Arial Narrow" w:cs="Arial"/>
          <w:szCs w:val="22"/>
        </w:rPr>
        <w:t xml:space="preserve">(príloha č.1) </w:t>
      </w:r>
      <w:r w:rsidRPr="00397599">
        <w:rPr>
          <w:rFonts w:ascii="Arial Narrow" w:hAnsi="Arial Narrow" w:cs="Arial"/>
          <w:szCs w:val="22"/>
        </w:rPr>
        <w:t>s určenou kategóriou D nie je prevádzky schopné alebo je jeho funkčnosť obmedzená</w:t>
      </w:r>
    </w:p>
    <w:p w14:paraId="071CBD72" w14:textId="77777777" w:rsidR="00734B9A" w:rsidRPr="00397599" w:rsidRDefault="00734B9A" w:rsidP="001F6EA1">
      <w:pPr>
        <w:jc w:val="both"/>
        <w:rPr>
          <w:rFonts w:ascii="Arial Narrow" w:hAnsi="Arial Narrow" w:cs="Arial"/>
          <w:szCs w:val="22"/>
        </w:rPr>
      </w:pPr>
    </w:p>
    <w:p w14:paraId="749C62E7" w14:textId="77777777" w:rsidR="00734B9A" w:rsidRPr="00397599" w:rsidRDefault="00734B9A" w:rsidP="000D22BB">
      <w:pPr>
        <w:jc w:val="both"/>
        <w:rPr>
          <w:rFonts w:ascii="Arial Narrow" w:hAnsi="Arial Narrow" w:cs="Arial"/>
          <w:szCs w:val="22"/>
        </w:rPr>
      </w:pPr>
    </w:p>
    <w:p w14:paraId="078DCDF4" w14:textId="0A2FE73D" w:rsidR="00896E9D" w:rsidRPr="00397599" w:rsidRDefault="00896E9D" w:rsidP="00213A82">
      <w:pPr>
        <w:pStyle w:val="Style1heading3"/>
        <w:numPr>
          <w:ilvl w:val="3"/>
          <w:numId w:val="1"/>
        </w:numPr>
        <w:rPr>
          <w:rFonts w:ascii="Arial Narrow" w:hAnsi="Arial Narrow"/>
          <w:sz w:val="22"/>
          <w:szCs w:val="22"/>
        </w:rPr>
      </w:pPr>
      <w:bookmarkStart w:id="29" w:name="_Toc155186181"/>
      <w:r w:rsidRPr="00397599">
        <w:rPr>
          <w:rFonts w:ascii="Arial Narrow" w:hAnsi="Arial Narrow"/>
          <w:sz w:val="22"/>
          <w:szCs w:val="22"/>
        </w:rPr>
        <w:t>Rozsah poskytovaných služieb</w:t>
      </w:r>
      <w:bookmarkEnd w:id="29"/>
    </w:p>
    <w:p w14:paraId="6622D025" w14:textId="2B9873A0" w:rsidR="00896E9D" w:rsidRPr="00397599" w:rsidRDefault="00896E9D" w:rsidP="00896E9D">
      <w:pPr>
        <w:jc w:val="both"/>
        <w:rPr>
          <w:rFonts w:ascii="Arial Narrow" w:hAnsi="Arial Narrow" w:cs="Arial"/>
          <w:szCs w:val="22"/>
        </w:rPr>
      </w:pPr>
      <w:r w:rsidRPr="00397599">
        <w:rPr>
          <w:rFonts w:ascii="Arial Narrow" w:hAnsi="Arial Narrow" w:cs="Arial"/>
          <w:bCs/>
          <w:szCs w:val="22"/>
        </w:rPr>
        <w:t xml:space="preserve">Dostupnosť </w:t>
      </w:r>
      <w:r w:rsidRPr="00397599">
        <w:rPr>
          <w:rFonts w:ascii="Arial Narrow" w:hAnsi="Arial Narrow" w:cs="Arial"/>
          <w:szCs w:val="22"/>
        </w:rPr>
        <w:t xml:space="preserve">služby pre lokality definované v tabuľke číslo 4 </w:t>
      </w:r>
      <w:r w:rsidR="004C0B59" w:rsidRPr="00397599">
        <w:rPr>
          <w:rFonts w:ascii="Arial Narrow" w:hAnsi="Arial Narrow" w:cs="Arial"/>
          <w:szCs w:val="22"/>
        </w:rPr>
        <w:t>(príloha č.1)</w:t>
      </w:r>
      <w:r w:rsidR="00A32841" w:rsidRPr="00397599">
        <w:rPr>
          <w:rFonts w:ascii="Arial Narrow" w:hAnsi="Arial Narrow" w:cs="Arial"/>
          <w:szCs w:val="22"/>
        </w:rPr>
        <w:t xml:space="preserve"> </w:t>
      </w:r>
      <w:r w:rsidRPr="00397599">
        <w:rPr>
          <w:rFonts w:ascii="Arial Narrow" w:hAnsi="Arial Narrow" w:cs="Arial"/>
          <w:szCs w:val="22"/>
        </w:rPr>
        <w:t xml:space="preserve">ako „veľká lokalita“ </w:t>
      </w:r>
      <w:r w:rsidR="0047274A" w:rsidRPr="00397599">
        <w:rPr>
          <w:rFonts w:ascii="Arial Narrow" w:hAnsi="Arial Narrow" w:cs="Arial"/>
          <w:szCs w:val="22"/>
        </w:rPr>
        <w:t>o</w:t>
      </w:r>
      <w:r w:rsidRPr="00397599">
        <w:rPr>
          <w:rFonts w:ascii="Arial Narrow" w:hAnsi="Arial Narrow" w:cs="Arial"/>
          <w:szCs w:val="22"/>
        </w:rPr>
        <w:t>d 7:00 do 19:00</w:t>
      </w:r>
      <w:r w:rsidR="008C471A" w:rsidRPr="00397599">
        <w:rPr>
          <w:rFonts w:ascii="Arial Narrow" w:hAnsi="Arial Narrow" w:cs="Arial"/>
          <w:szCs w:val="22"/>
        </w:rPr>
        <w:t xml:space="preserve"> v pracovné dni</w:t>
      </w:r>
    </w:p>
    <w:p w14:paraId="609818B8" w14:textId="7DC639F9" w:rsidR="00896E9D" w:rsidRPr="00397599" w:rsidRDefault="00896E9D" w:rsidP="00896E9D">
      <w:pPr>
        <w:jc w:val="both"/>
        <w:rPr>
          <w:rFonts w:ascii="Arial Narrow" w:hAnsi="Arial Narrow" w:cs="Arial"/>
          <w:szCs w:val="22"/>
        </w:rPr>
      </w:pPr>
      <w:r w:rsidRPr="00397599">
        <w:rPr>
          <w:rFonts w:ascii="Arial Narrow" w:hAnsi="Arial Narrow" w:cs="Arial"/>
          <w:szCs w:val="22"/>
        </w:rPr>
        <w:t>Dostupnosť služby pre lokality definované v tabuľke číslo 4</w:t>
      </w:r>
      <w:r w:rsidR="004C0B59" w:rsidRPr="00397599">
        <w:rPr>
          <w:rFonts w:ascii="Arial Narrow" w:hAnsi="Arial Narrow" w:cs="Arial"/>
          <w:szCs w:val="22"/>
        </w:rPr>
        <w:t xml:space="preserve"> (príloha č.1)</w:t>
      </w:r>
      <w:r w:rsidRPr="00397599">
        <w:rPr>
          <w:rFonts w:ascii="Arial Narrow" w:hAnsi="Arial Narrow" w:cs="Arial"/>
          <w:szCs w:val="22"/>
        </w:rPr>
        <w:t xml:space="preserve"> ako „malá lokalita“ </w:t>
      </w:r>
      <w:r w:rsidR="0047274A" w:rsidRPr="00397599">
        <w:rPr>
          <w:rFonts w:ascii="Arial Narrow" w:hAnsi="Arial Narrow" w:cs="Arial"/>
          <w:szCs w:val="22"/>
        </w:rPr>
        <w:t>o</w:t>
      </w:r>
      <w:r w:rsidRPr="00397599">
        <w:rPr>
          <w:rFonts w:ascii="Arial Narrow" w:hAnsi="Arial Narrow" w:cs="Arial"/>
          <w:szCs w:val="22"/>
        </w:rPr>
        <w:t xml:space="preserve">d </w:t>
      </w:r>
      <w:r w:rsidR="00971605" w:rsidRPr="00397599">
        <w:rPr>
          <w:rFonts w:ascii="Arial Narrow" w:hAnsi="Arial Narrow" w:cs="Arial"/>
          <w:szCs w:val="22"/>
        </w:rPr>
        <w:t>7</w:t>
      </w:r>
      <w:r w:rsidRPr="00397599">
        <w:rPr>
          <w:rFonts w:ascii="Arial Narrow" w:hAnsi="Arial Narrow" w:cs="Arial"/>
          <w:szCs w:val="22"/>
        </w:rPr>
        <w:t>:00 d 1</w:t>
      </w:r>
      <w:r w:rsidR="00D34C12" w:rsidRPr="00397599">
        <w:rPr>
          <w:rFonts w:ascii="Arial Narrow" w:hAnsi="Arial Narrow" w:cs="Arial"/>
          <w:szCs w:val="22"/>
        </w:rPr>
        <w:t>7</w:t>
      </w:r>
      <w:r w:rsidRPr="00397599">
        <w:rPr>
          <w:rFonts w:ascii="Arial Narrow" w:hAnsi="Arial Narrow" w:cs="Arial"/>
          <w:szCs w:val="22"/>
        </w:rPr>
        <w:t>:00</w:t>
      </w:r>
      <w:r w:rsidR="008C471A" w:rsidRPr="00397599">
        <w:rPr>
          <w:rFonts w:ascii="Arial Narrow" w:hAnsi="Arial Narrow" w:cs="Arial"/>
          <w:szCs w:val="22"/>
        </w:rPr>
        <w:t xml:space="preserve"> </w:t>
      </w:r>
      <w:r w:rsidR="00270F2F" w:rsidRPr="00397599">
        <w:rPr>
          <w:rFonts w:ascii="Arial Narrow" w:hAnsi="Arial Narrow" w:cs="Arial"/>
          <w:szCs w:val="22"/>
        </w:rPr>
        <w:t>v pracovné dni</w:t>
      </w:r>
    </w:p>
    <w:p w14:paraId="1E97603A" w14:textId="257E3350" w:rsidR="00971605" w:rsidRPr="00397599" w:rsidRDefault="006B2C9F" w:rsidP="00971605">
      <w:pPr>
        <w:jc w:val="both"/>
        <w:rPr>
          <w:rFonts w:ascii="Arial Narrow" w:hAnsi="Arial Narrow" w:cs="Arial"/>
          <w:szCs w:val="22"/>
        </w:rPr>
      </w:pPr>
      <w:r w:rsidRPr="00397599">
        <w:rPr>
          <w:rFonts w:ascii="Arial Narrow" w:hAnsi="Arial Narrow" w:cs="Arial"/>
          <w:szCs w:val="22"/>
        </w:rPr>
        <w:t xml:space="preserve">Reakčná doba a doba vyriešenia </w:t>
      </w:r>
      <w:r w:rsidR="00A32841" w:rsidRPr="00397599">
        <w:rPr>
          <w:rFonts w:ascii="Arial Narrow" w:hAnsi="Arial Narrow" w:cs="Arial"/>
          <w:szCs w:val="22"/>
        </w:rPr>
        <w:t>je definovaná v tabuľke číslo 3A (príloha č.1)</w:t>
      </w:r>
    </w:p>
    <w:p w14:paraId="45F93FA8" w14:textId="77777777" w:rsidR="00896E9D" w:rsidRPr="00397599" w:rsidRDefault="00896E9D" w:rsidP="00896E9D">
      <w:pPr>
        <w:jc w:val="both"/>
        <w:rPr>
          <w:rFonts w:ascii="Arial Narrow" w:hAnsi="Arial Narrow" w:cs="Arial"/>
          <w:b/>
          <w:szCs w:val="22"/>
        </w:rPr>
      </w:pPr>
    </w:p>
    <w:p w14:paraId="131D75EB" w14:textId="53B8749D" w:rsidR="00896E9D" w:rsidRPr="00397599" w:rsidRDefault="00896E9D" w:rsidP="00213A82">
      <w:pPr>
        <w:pStyle w:val="Style1heading3"/>
        <w:rPr>
          <w:rFonts w:ascii="Arial Narrow" w:hAnsi="Arial Narrow"/>
          <w:sz w:val="22"/>
          <w:szCs w:val="22"/>
        </w:rPr>
      </w:pPr>
      <w:bookmarkStart w:id="30" w:name="_Toc155186182"/>
      <w:r w:rsidRPr="00397599">
        <w:rPr>
          <w:rFonts w:ascii="Arial Narrow" w:hAnsi="Arial Narrow"/>
          <w:sz w:val="22"/>
          <w:szCs w:val="22"/>
        </w:rPr>
        <w:t xml:space="preserve">Spôsob poskytovania podpory pre Informačný systém </w:t>
      </w:r>
      <w:r w:rsidR="00E2263A" w:rsidRPr="00397599">
        <w:rPr>
          <w:rFonts w:ascii="Arial Narrow" w:hAnsi="Arial Narrow"/>
          <w:sz w:val="22"/>
          <w:szCs w:val="22"/>
        </w:rPr>
        <w:t>Orchestra</w:t>
      </w:r>
      <w:r w:rsidR="0067588B" w:rsidRPr="00397599">
        <w:rPr>
          <w:rFonts w:ascii="Arial Narrow" w:hAnsi="Arial Narrow"/>
          <w:sz w:val="22"/>
          <w:szCs w:val="22"/>
        </w:rPr>
        <w:t xml:space="preserve"> (APV)</w:t>
      </w:r>
      <w:bookmarkEnd w:id="30"/>
    </w:p>
    <w:p w14:paraId="6C417403" w14:textId="66A310E8" w:rsidR="00896E9D" w:rsidRPr="00397599" w:rsidRDefault="00896E9D" w:rsidP="00896E9D">
      <w:pPr>
        <w:jc w:val="both"/>
        <w:rPr>
          <w:rFonts w:ascii="Arial Narrow" w:hAnsi="Arial Narrow" w:cs="Arial"/>
          <w:szCs w:val="22"/>
        </w:rPr>
      </w:pPr>
      <w:r w:rsidRPr="00397599">
        <w:rPr>
          <w:rFonts w:ascii="Arial Narrow" w:hAnsi="Arial Narrow" w:cs="Arial"/>
          <w:szCs w:val="22"/>
        </w:rPr>
        <w:lastRenderedPageBreak/>
        <w:t>Dodanie podpory a autorizované zabezpečenie odstránenia porúch APV VySys Poskytovateľ zabezpečí v súlade s nižšie uvedenou kategorizáciou</w:t>
      </w:r>
      <w:r w:rsidR="00E913F4" w:rsidRPr="00397599">
        <w:rPr>
          <w:rFonts w:ascii="Arial Narrow" w:hAnsi="Arial Narrow" w:cs="Arial"/>
          <w:szCs w:val="22"/>
        </w:rPr>
        <w:t xml:space="preserve"> pre komponenty uvedené v tabuľke číslo 6 (príloha č.1)</w:t>
      </w:r>
      <w:r w:rsidRPr="00397599">
        <w:rPr>
          <w:rFonts w:ascii="Arial Narrow" w:hAnsi="Arial Narrow" w:cs="Arial"/>
          <w:szCs w:val="22"/>
        </w:rPr>
        <w:t>.</w:t>
      </w:r>
    </w:p>
    <w:p w14:paraId="18CC8247" w14:textId="77777777" w:rsidR="0005592A" w:rsidRPr="00397599" w:rsidRDefault="0005592A" w:rsidP="00896E9D">
      <w:pPr>
        <w:jc w:val="both"/>
        <w:rPr>
          <w:rFonts w:ascii="Arial Narrow" w:hAnsi="Arial Narrow" w:cs="Arial"/>
          <w:szCs w:val="22"/>
        </w:rPr>
      </w:pPr>
    </w:p>
    <w:p w14:paraId="4F67BD82" w14:textId="6A4DAA40" w:rsidR="0067588B" w:rsidRPr="00397599" w:rsidRDefault="0067588B" w:rsidP="0067588B">
      <w:pPr>
        <w:pStyle w:val="Style1heading3"/>
        <w:numPr>
          <w:ilvl w:val="3"/>
          <w:numId w:val="1"/>
        </w:numPr>
        <w:rPr>
          <w:rFonts w:ascii="Arial Narrow" w:hAnsi="Arial Narrow"/>
          <w:sz w:val="22"/>
          <w:szCs w:val="22"/>
        </w:rPr>
      </w:pPr>
      <w:bookmarkStart w:id="31" w:name="_Toc155186183"/>
      <w:r w:rsidRPr="00397599">
        <w:rPr>
          <w:rFonts w:ascii="Arial Narrow" w:hAnsi="Arial Narrow"/>
          <w:sz w:val="22"/>
          <w:szCs w:val="22"/>
        </w:rPr>
        <w:t>Priority Incidentov komponentov APV</w:t>
      </w:r>
      <w:bookmarkEnd w:id="31"/>
    </w:p>
    <w:p w14:paraId="260C8769" w14:textId="23E963F8" w:rsidR="00896E9D" w:rsidRPr="00397599" w:rsidRDefault="0067588B" w:rsidP="00896E9D">
      <w:pPr>
        <w:jc w:val="both"/>
        <w:rPr>
          <w:rFonts w:ascii="Arial Narrow" w:hAnsi="Arial Narrow" w:cs="Arial"/>
          <w:szCs w:val="22"/>
        </w:rPr>
      </w:pPr>
      <w:r w:rsidRPr="00397599">
        <w:rPr>
          <w:rFonts w:ascii="Arial Narrow" w:hAnsi="Arial Narrow" w:cs="Arial"/>
          <w:szCs w:val="22"/>
        </w:rPr>
        <w:t>J</w:t>
      </w:r>
      <w:r w:rsidR="00896E9D" w:rsidRPr="00397599">
        <w:rPr>
          <w:rFonts w:ascii="Arial Narrow" w:hAnsi="Arial Narrow" w:cs="Arial"/>
          <w:szCs w:val="22"/>
        </w:rPr>
        <w:t xml:space="preserve">ednotlivé priority Incidentov </w:t>
      </w:r>
      <w:r w:rsidRPr="00397599">
        <w:rPr>
          <w:rFonts w:ascii="Arial Narrow" w:hAnsi="Arial Narrow" w:cs="Arial"/>
          <w:szCs w:val="22"/>
        </w:rPr>
        <w:t xml:space="preserve">sú </w:t>
      </w:r>
      <w:r w:rsidR="00896E9D" w:rsidRPr="00397599">
        <w:rPr>
          <w:rFonts w:ascii="Arial Narrow" w:hAnsi="Arial Narrow" w:cs="Arial"/>
          <w:szCs w:val="22"/>
        </w:rPr>
        <w:t>stanovené nasledovn</w:t>
      </w:r>
      <w:r w:rsidR="005D0FB5" w:rsidRPr="00397599">
        <w:rPr>
          <w:rFonts w:ascii="Arial Narrow" w:hAnsi="Arial Narrow" w:cs="Arial"/>
          <w:szCs w:val="22"/>
        </w:rPr>
        <w:t>e</w:t>
      </w:r>
      <w:r w:rsidR="00896E9D" w:rsidRPr="00397599">
        <w:rPr>
          <w:rFonts w:ascii="Arial Narrow" w:hAnsi="Arial Narrow" w:cs="Arial"/>
          <w:szCs w:val="22"/>
        </w:rPr>
        <w:t xml:space="preserve">: </w:t>
      </w:r>
    </w:p>
    <w:p w14:paraId="1C5A6325" w14:textId="77777777" w:rsidR="005D0FB5" w:rsidRPr="00397599" w:rsidRDefault="005D0FB5" w:rsidP="005D0FB5">
      <w:pPr>
        <w:jc w:val="both"/>
        <w:rPr>
          <w:rFonts w:ascii="Arial Narrow" w:hAnsi="Arial Narrow" w:cs="Arial"/>
          <w:szCs w:val="22"/>
        </w:rPr>
      </w:pPr>
      <w:r w:rsidRPr="00397599">
        <w:rPr>
          <w:rFonts w:ascii="Arial Narrow" w:hAnsi="Arial Narrow" w:cs="Arial"/>
          <w:szCs w:val="22"/>
        </w:rPr>
        <w:t>Kategória A – systém nie je prevádzkyschopný:</w:t>
      </w:r>
    </w:p>
    <w:p w14:paraId="529A4607" w14:textId="02028CC7" w:rsidR="005D0FB5" w:rsidRPr="00397599" w:rsidRDefault="005D0FB5" w:rsidP="005D0FB5">
      <w:pPr>
        <w:numPr>
          <w:ilvl w:val="0"/>
          <w:numId w:val="11"/>
        </w:numPr>
        <w:jc w:val="both"/>
        <w:rPr>
          <w:rFonts w:ascii="Arial Narrow" w:hAnsi="Arial Narrow" w:cs="Arial"/>
          <w:szCs w:val="22"/>
        </w:rPr>
      </w:pPr>
      <w:r w:rsidRPr="00397599">
        <w:rPr>
          <w:rFonts w:ascii="Arial Narrow" w:hAnsi="Arial Narrow" w:cs="Arial"/>
          <w:szCs w:val="22"/>
        </w:rPr>
        <w:t>Celková nefunkčnosť systému</w:t>
      </w:r>
      <w:r w:rsidR="00216A7C" w:rsidRPr="00397599">
        <w:rPr>
          <w:rFonts w:ascii="Arial Narrow" w:hAnsi="Arial Narrow" w:cs="Arial"/>
          <w:szCs w:val="22"/>
        </w:rPr>
        <w:t xml:space="preserve"> alebo</w:t>
      </w:r>
    </w:p>
    <w:p w14:paraId="56422D03" w14:textId="34CF0374" w:rsidR="00E913F4" w:rsidRPr="00397599" w:rsidRDefault="00E913F4" w:rsidP="005D0FB5">
      <w:pPr>
        <w:numPr>
          <w:ilvl w:val="0"/>
          <w:numId w:val="11"/>
        </w:numPr>
        <w:jc w:val="both"/>
        <w:rPr>
          <w:rFonts w:ascii="Arial Narrow" w:hAnsi="Arial Narrow" w:cs="Arial"/>
          <w:szCs w:val="22"/>
        </w:rPr>
      </w:pPr>
      <w:r w:rsidRPr="00397599">
        <w:rPr>
          <w:rFonts w:ascii="Arial Narrow" w:hAnsi="Arial Narrow" w:cs="Arial"/>
          <w:szCs w:val="22"/>
        </w:rPr>
        <w:t>Zhoršená alebo narušená funkčnosť systému so značným vplyvom na viacerých užívateľov (viac ako 80%)</w:t>
      </w:r>
    </w:p>
    <w:p w14:paraId="27183CC9" w14:textId="77777777" w:rsidR="005D0FB5" w:rsidRPr="00397599" w:rsidRDefault="005D0FB5" w:rsidP="005D0FB5">
      <w:pPr>
        <w:jc w:val="both"/>
        <w:rPr>
          <w:rFonts w:ascii="Arial Narrow" w:hAnsi="Arial Narrow" w:cs="Arial"/>
          <w:bCs/>
          <w:szCs w:val="22"/>
        </w:rPr>
      </w:pPr>
    </w:p>
    <w:p w14:paraId="2F1D3C40" w14:textId="77777777" w:rsidR="00BA0954" w:rsidRPr="00397599" w:rsidRDefault="005D0FB5" w:rsidP="00BA0954">
      <w:pPr>
        <w:jc w:val="both"/>
        <w:rPr>
          <w:rFonts w:ascii="Arial Narrow" w:hAnsi="Arial Narrow" w:cs="Arial"/>
          <w:szCs w:val="22"/>
        </w:rPr>
      </w:pPr>
      <w:r w:rsidRPr="00397599">
        <w:rPr>
          <w:rFonts w:ascii="Arial Narrow" w:hAnsi="Arial Narrow" w:cs="Arial"/>
          <w:szCs w:val="22"/>
        </w:rPr>
        <w:t>Kategória B – Fungovanie systému je značne obmedzené:</w:t>
      </w:r>
    </w:p>
    <w:p w14:paraId="67E0C0F6" w14:textId="5D94C382" w:rsidR="005D0FB5" w:rsidRPr="00397599" w:rsidRDefault="005D0FB5" w:rsidP="00213A82">
      <w:pPr>
        <w:pStyle w:val="Odsekzoznamu"/>
        <w:numPr>
          <w:ilvl w:val="0"/>
          <w:numId w:val="29"/>
        </w:numPr>
        <w:jc w:val="both"/>
        <w:rPr>
          <w:rFonts w:ascii="Arial Narrow" w:hAnsi="Arial Narrow" w:cs="Arial"/>
          <w:szCs w:val="22"/>
        </w:rPr>
      </w:pPr>
      <w:r w:rsidRPr="00397599">
        <w:rPr>
          <w:rFonts w:ascii="Arial Narrow" w:hAnsi="Arial Narrow" w:cs="Arial"/>
          <w:szCs w:val="22"/>
        </w:rPr>
        <w:t>Zhoršená alebo narušená funkčnosť systému so značným vplyvom na viacerých užívateľov (viac ako 50%)</w:t>
      </w:r>
    </w:p>
    <w:p w14:paraId="2EDDCB1F" w14:textId="77777777" w:rsidR="005D0FB5" w:rsidRPr="00397599" w:rsidRDefault="005D0FB5" w:rsidP="005D0FB5">
      <w:pPr>
        <w:jc w:val="both"/>
        <w:rPr>
          <w:rFonts w:ascii="Arial Narrow" w:hAnsi="Arial Narrow" w:cs="Arial"/>
          <w:bCs/>
          <w:szCs w:val="22"/>
        </w:rPr>
      </w:pPr>
    </w:p>
    <w:p w14:paraId="0DC62D8C" w14:textId="77777777" w:rsidR="005D0FB5" w:rsidRPr="00397599" w:rsidRDefault="005D0FB5" w:rsidP="005D0FB5">
      <w:pPr>
        <w:jc w:val="both"/>
        <w:rPr>
          <w:rFonts w:ascii="Arial Narrow" w:hAnsi="Arial Narrow" w:cs="Arial"/>
          <w:szCs w:val="22"/>
        </w:rPr>
      </w:pPr>
      <w:r w:rsidRPr="00397599">
        <w:rPr>
          <w:rFonts w:ascii="Arial Narrow" w:hAnsi="Arial Narrow" w:cs="Arial"/>
          <w:szCs w:val="22"/>
        </w:rPr>
        <w:t>Kategória C – Fungovanie systému je obmedzené:</w:t>
      </w:r>
    </w:p>
    <w:p w14:paraId="06CDF9B4" w14:textId="77777777" w:rsidR="005D0FB5" w:rsidRPr="00397599" w:rsidRDefault="005D0FB5" w:rsidP="005D0FB5">
      <w:pPr>
        <w:pStyle w:val="Odsekzoznamu"/>
        <w:numPr>
          <w:ilvl w:val="0"/>
          <w:numId w:val="11"/>
        </w:numPr>
        <w:rPr>
          <w:rFonts w:ascii="Arial Narrow" w:hAnsi="Arial Narrow" w:cs="Arial"/>
          <w:szCs w:val="22"/>
        </w:rPr>
      </w:pPr>
      <w:r w:rsidRPr="00397599">
        <w:rPr>
          <w:rFonts w:ascii="Arial Narrow" w:hAnsi="Arial Narrow" w:cs="Arial"/>
          <w:szCs w:val="22"/>
        </w:rPr>
        <w:t>Zhoršená alebo narušená funkčnosť systému s vplyvom na viacerých užívateľov (nie viac ako</w:t>
      </w:r>
      <w:r w:rsidRPr="00397599">
        <w:rPr>
          <w:rFonts w:ascii="Arial Narrow" w:hAnsi="Arial Narrow" w:cs="Arial"/>
          <w:szCs w:val="22"/>
          <w:lang w:val="en-US"/>
        </w:rPr>
        <w:t xml:space="preserve"> </w:t>
      </w:r>
      <w:r w:rsidRPr="00397599">
        <w:rPr>
          <w:rFonts w:ascii="Arial Narrow" w:hAnsi="Arial Narrow" w:cs="Arial"/>
          <w:szCs w:val="22"/>
        </w:rPr>
        <w:t>50%)</w:t>
      </w:r>
    </w:p>
    <w:p w14:paraId="0A1D854D" w14:textId="77777777" w:rsidR="005D0FB5" w:rsidRPr="00397599" w:rsidRDefault="005D0FB5" w:rsidP="005D0FB5">
      <w:pPr>
        <w:jc w:val="both"/>
        <w:rPr>
          <w:rFonts w:ascii="Arial Narrow" w:hAnsi="Arial Narrow" w:cs="Arial"/>
          <w:bCs/>
          <w:szCs w:val="22"/>
        </w:rPr>
      </w:pPr>
    </w:p>
    <w:p w14:paraId="298F8B61" w14:textId="77777777" w:rsidR="005D0FB5" w:rsidRPr="00397599" w:rsidRDefault="005D0FB5" w:rsidP="005D0FB5">
      <w:pPr>
        <w:jc w:val="both"/>
        <w:rPr>
          <w:rFonts w:ascii="Arial Narrow" w:hAnsi="Arial Narrow" w:cs="Arial"/>
          <w:szCs w:val="22"/>
        </w:rPr>
      </w:pPr>
      <w:r w:rsidRPr="00397599">
        <w:rPr>
          <w:rFonts w:ascii="Arial Narrow" w:hAnsi="Arial Narrow" w:cs="Arial"/>
          <w:szCs w:val="22"/>
        </w:rPr>
        <w:t>Kategória D – Fungovanie systému je obmedzené minimálne:</w:t>
      </w:r>
    </w:p>
    <w:p w14:paraId="02E2C8C1" w14:textId="77777777" w:rsidR="005D0FB5" w:rsidRPr="00397599" w:rsidRDefault="005D0FB5" w:rsidP="005D0FB5">
      <w:pPr>
        <w:pStyle w:val="Odsekzoznamu"/>
        <w:numPr>
          <w:ilvl w:val="0"/>
          <w:numId w:val="11"/>
        </w:numPr>
        <w:rPr>
          <w:rFonts w:ascii="Arial Narrow" w:hAnsi="Arial Narrow" w:cs="Arial"/>
          <w:szCs w:val="22"/>
        </w:rPr>
      </w:pPr>
      <w:r w:rsidRPr="00397599">
        <w:rPr>
          <w:rFonts w:ascii="Arial Narrow" w:hAnsi="Arial Narrow" w:cs="Arial"/>
          <w:szCs w:val="22"/>
        </w:rPr>
        <w:t>Zhoršená alebo narušená funkčnosť systému s vplyvom na viacerých užívateľov (nie viac ako 10%)</w:t>
      </w:r>
    </w:p>
    <w:p w14:paraId="513C56A6" w14:textId="77777777" w:rsidR="005D0FB5" w:rsidRPr="00397599" w:rsidRDefault="005D0FB5" w:rsidP="005D0FB5">
      <w:pPr>
        <w:numPr>
          <w:ilvl w:val="0"/>
          <w:numId w:val="11"/>
        </w:numPr>
        <w:jc w:val="both"/>
        <w:rPr>
          <w:rFonts w:ascii="Arial Narrow" w:hAnsi="Arial Narrow" w:cs="Arial"/>
          <w:szCs w:val="22"/>
        </w:rPr>
      </w:pPr>
      <w:r w:rsidRPr="00397599">
        <w:rPr>
          <w:rFonts w:ascii="Arial Narrow" w:hAnsi="Arial Narrow" w:cs="Arial"/>
          <w:szCs w:val="22"/>
        </w:rPr>
        <w:t>Chyby, ktoré nemajú priamy dopad na viacero užívateľov, pričom spôsobujú zanedbateľné komplikácie alebo obmedzenia pri práci viacerých užívateľov</w:t>
      </w:r>
    </w:p>
    <w:p w14:paraId="7F6E24B7" w14:textId="77777777" w:rsidR="00896E9D" w:rsidRPr="00397599" w:rsidRDefault="00896E9D" w:rsidP="00896E9D">
      <w:pPr>
        <w:jc w:val="both"/>
        <w:rPr>
          <w:rFonts w:ascii="Arial Narrow" w:hAnsi="Arial Narrow" w:cs="Arial"/>
          <w:szCs w:val="22"/>
        </w:rPr>
      </w:pPr>
    </w:p>
    <w:p w14:paraId="71C701BF" w14:textId="5E6BF9C0" w:rsidR="00896E9D" w:rsidRPr="00397599" w:rsidRDefault="00896E9D" w:rsidP="00896E9D">
      <w:pPr>
        <w:jc w:val="both"/>
        <w:rPr>
          <w:rFonts w:ascii="Arial Narrow" w:hAnsi="Arial Narrow" w:cs="Arial"/>
          <w:szCs w:val="22"/>
        </w:rPr>
      </w:pPr>
    </w:p>
    <w:p w14:paraId="6737A56C" w14:textId="77777777" w:rsidR="00F4054B" w:rsidRPr="00397599" w:rsidRDefault="00F4054B" w:rsidP="0067588B">
      <w:pPr>
        <w:pStyle w:val="Style1heading3"/>
        <w:numPr>
          <w:ilvl w:val="4"/>
          <w:numId w:val="1"/>
        </w:numPr>
        <w:rPr>
          <w:rFonts w:ascii="Arial Narrow" w:hAnsi="Arial Narrow"/>
          <w:sz w:val="22"/>
          <w:szCs w:val="22"/>
        </w:rPr>
      </w:pPr>
      <w:bookmarkStart w:id="32" w:name="_Toc155186184"/>
      <w:r w:rsidRPr="00397599">
        <w:rPr>
          <w:rFonts w:ascii="Arial Narrow" w:hAnsi="Arial Narrow"/>
          <w:sz w:val="22"/>
          <w:szCs w:val="22"/>
        </w:rPr>
        <w:t>Rozsah poskytovaných služieb</w:t>
      </w:r>
      <w:bookmarkEnd w:id="32"/>
    </w:p>
    <w:p w14:paraId="031F46C7" w14:textId="43361FFA" w:rsidR="00F4054B" w:rsidRPr="00397599" w:rsidRDefault="00F4054B" w:rsidP="0051404D">
      <w:pPr>
        <w:jc w:val="both"/>
        <w:rPr>
          <w:rFonts w:ascii="Arial Narrow" w:hAnsi="Arial Narrow" w:cs="Arial"/>
          <w:szCs w:val="22"/>
        </w:rPr>
      </w:pPr>
      <w:r w:rsidRPr="00397599">
        <w:rPr>
          <w:rFonts w:ascii="Arial Narrow" w:hAnsi="Arial Narrow" w:cs="Arial"/>
          <w:bCs/>
          <w:szCs w:val="22"/>
        </w:rPr>
        <w:t xml:space="preserve">Dostupnosť </w:t>
      </w:r>
      <w:r w:rsidR="00574AE8" w:rsidRPr="00397599">
        <w:rPr>
          <w:rFonts w:ascii="Arial Narrow" w:hAnsi="Arial Narrow" w:cs="Arial"/>
          <w:bCs/>
          <w:szCs w:val="22"/>
        </w:rPr>
        <w:t xml:space="preserve">a požadovaný rozsah </w:t>
      </w:r>
      <w:r w:rsidRPr="00397599">
        <w:rPr>
          <w:rFonts w:ascii="Arial Narrow" w:hAnsi="Arial Narrow" w:cs="Arial"/>
          <w:szCs w:val="22"/>
        </w:rPr>
        <w:t xml:space="preserve">služby </w:t>
      </w:r>
      <w:r w:rsidR="008F7A5D" w:rsidRPr="00397599">
        <w:rPr>
          <w:rFonts w:ascii="Arial Narrow" w:hAnsi="Arial Narrow" w:cs="Arial"/>
          <w:szCs w:val="22"/>
        </w:rPr>
        <w:t>je</w:t>
      </w:r>
      <w:r w:rsidR="00574AE8" w:rsidRPr="00397599">
        <w:rPr>
          <w:rFonts w:ascii="Arial Narrow" w:hAnsi="Arial Narrow" w:cs="Arial"/>
          <w:szCs w:val="22"/>
        </w:rPr>
        <w:t xml:space="preserve"> 24x7x365</w:t>
      </w:r>
    </w:p>
    <w:p w14:paraId="61EAFF4E" w14:textId="4AA524E0" w:rsidR="00F4054B" w:rsidRPr="00397599" w:rsidRDefault="006B2C9F" w:rsidP="00F4054B">
      <w:pPr>
        <w:jc w:val="both"/>
        <w:rPr>
          <w:rFonts w:ascii="Arial Narrow" w:hAnsi="Arial Narrow" w:cs="Arial"/>
          <w:szCs w:val="22"/>
        </w:rPr>
      </w:pPr>
      <w:r w:rsidRPr="00397599">
        <w:rPr>
          <w:rFonts w:ascii="Arial Narrow" w:hAnsi="Arial Narrow" w:cs="Arial"/>
          <w:szCs w:val="22"/>
        </w:rPr>
        <w:t xml:space="preserve">Reakčná doba a doba vyriešenia </w:t>
      </w:r>
      <w:r w:rsidR="00574AE8" w:rsidRPr="00397599">
        <w:rPr>
          <w:rFonts w:ascii="Arial Narrow" w:hAnsi="Arial Narrow" w:cs="Arial"/>
          <w:szCs w:val="22"/>
        </w:rPr>
        <w:t xml:space="preserve">je definovaná v tabuľke </w:t>
      </w:r>
      <w:r w:rsidR="00F4054B" w:rsidRPr="00397599">
        <w:rPr>
          <w:rFonts w:ascii="Arial Narrow" w:hAnsi="Arial Narrow" w:cs="Arial"/>
          <w:szCs w:val="22"/>
        </w:rPr>
        <w:t>číslo 3</w:t>
      </w:r>
      <w:r w:rsidR="008F7A5D" w:rsidRPr="00397599">
        <w:rPr>
          <w:rFonts w:ascii="Arial Narrow" w:hAnsi="Arial Narrow" w:cs="Arial"/>
          <w:szCs w:val="22"/>
        </w:rPr>
        <w:t>B</w:t>
      </w:r>
      <w:r w:rsidR="00F4054B" w:rsidRPr="00397599">
        <w:rPr>
          <w:rFonts w:ascii="Arial Narrow" w:hAnsi="Arial Narrow" w:cs="Arial"/>
          <w:szCs w:val="22"/>
        </w:rPr>
        <w:t xml:space="preserve"> (príloha č.1)</w:t>
      </w:r>
    </w:p>
    <w:p w14:paraId="30AC90B1" w14:textId="77777777" w:rsidR="00F4054B" w:rsidRPr="00397599" w:rsidRDefault="00F4054B" w:rsidP="00896E9D">
      <w:pPr>
        <w:jc w:val="both"/>
        <w:rPr>
          <w:rFonts w:ascii="Arial Narrow" w:hAnsi="Arial Narrow" w:cs="Arial"/>
          <w:szCs w:val="22"/>
        </w:rPr>
      </w:pPr>
    </w:p>
    <w:p w14:paraId="7A9AE548" w14:textId="77777777" w:rsidR="003E0E4B" w:rsidRPr="00397599" w:rsidRDefault="003E0E4B" w:rsidP="00896E9D">
      <w:pPr>
        <w:jc w:val="both"/>
        <w:rPr>
          <w:rFonts w:ascii="Arial Narrow" w:hAnsi="Arial Narrow" w:cs="Arial"/>
          <w:b/>
          <w:szCs w:val="22"/>
          <w:lang w:val="en-US"/>
        </w:rPr>
      </w:pPr>
    </w:p>
    <w:p w14:paraId="279CA711" w14:textId="2477BD67" w:rsidR="00EC2A50" w:rsidRPr="00397599" w:rsidRDefault="00EC2A50" w:rsidP="00896E9D">
      <w:pPr>
        <w:pStyle w:val="Nadpis1"/>
        <w:numPr>
          <w:ilvl w:val="1"/>
          <w:numId w:val="1"/>
        </w:numPr>
        <w:rPr>
          <w:rFonts w:ascii="Arial Narrow" w:hAnsi="Arial Narrow"/>
          <w:sz w:val="22"/>
          <w:szCs w:val="22"/>
        </w:rPr>
      </w:pPr>
      <w:bookmarkStart w:id="33" w:name="_Toc155186185"/>
      <w:r w:rsidRPr="00397599">
        <w:rPr>
          <w:rFonts w:ascii="Arial Narrow" w:hAnsi="Arial Narrow"/>
          <w:sz w:val="22"/>
          <w:szCs w:val="22"/>
        </w:rPr>
        <w:t>Služby zabezpečenia podpory výrobcu</w:t>
      </w:r>
      <w:r w:rsidR="000731A0" w:rsidRPr="00397599">
        <w:rPr>
          <w:rFonts w:ascii="Arial Narrow" w:hAnsi="Arial Narrow"/>
          <w:sz w:val="22"/>
          <w:szCs w:val="22"/>
        </w:rPr>
        <w:t xml:space="preserve"> (maintenance)</w:t>
      </w:r>
      <w:bookmarkEnd w:id="33"/>
    </w:p>
    <w:p w14:paraId="122DA279" w14:textId="246B1CDC" w:rsidR="00EC2A50" w:rsidRPr="00397599" w:rsidRDefault="00EC2A50" w:rsidP="00EC2A50">
      <w:pPr>
        <w:rPr>
          <w:rFonts w:ascii="Arial Narrow" w:hAnsi="Arial Narrow"/>
          <w:szCs w:val="22"/>
        </w:rPr>
      </w:pPr>
    </w:p>
    <w:p w14:paraId="3C3EE256" w14:textId="71FD913B" w:rsidR="00EC2A50" w:rsidRPr="00397599" w:rsidRDefault="00EC2A50" w:rsidP="00EC2A50">
      <w:pPr>
        <w:rPr>
          <w:rFonts w:ascii="Arial Narrow" w:hAnsi="Arial Narrow"/>
          <w:szCs w:val="22"/>
        </w:rPr>
      </w:pPr>
      <w:r w:rsidRPr="00397599">
        <w:rPr>
          <w:rFonts w:ascii="Arial Narrow" w:hAnsi="Arial Narrow"/>
          <w:szCs w:val="22"/>
        </w:rPr>
        <w:t xml:space="preserve">Poskytovateľ </w:t>
      </w:r>
      <w:r w:rsidR="00574AE8" w:rsidRPr="00397599">
        <w:rPr>
          <w:rFonts w:ascii="Arial Narrow" w:hAnsi="Arial Narrow"/>
          <w:szCs w:val="22"/>
        </w:rPr>
        <w:t xml:space="preserve">sa </w:t>
      </w:r>
      <w:r w:rsidRPr="00397599">
        <w:rPr>
          <w:rFonts w:ascii="Arial Narrow" w:hAnsi="Arial Narrow"/>
          <w:szCs w:val="22"/>
        </w:rPr>
        <w:t>zaväzuje zabezpečiť</w:t>
      </w:r>
      <w:r w:rsidR="00CE22BB" w:rsidRPr="00397599">
        <w:rPr>
          <w:rFonts w:ascii="Arial Narrow" w:hAnsi="Arial Narrow"/>
          <w:szCs w:val="22"/>
        </w:rPr>
        <w:t xml:space="preserve"> </w:t>
      </w:r>
      <w:r w:rsidRPr="00397599">
        <w:rPr>
          <w:rFonts w:ascii="Arial Narrow" w:hAnsi="Arial Narrow"/>
          <w:szCs w:val="22"/>
        </w:rPr>
        <w:t>podporu výrobcu APV</w:t>
      </w:r>
      <w:r w:rsidR="000B1E9F" w:rsidRPr="00397599">
        <w:rPr>
          <w:rFonts w:ascii="Arial Narrow" w:hAnsi="Arial Narrow"/>
          <w:szCs w:val="22"/>
        </w:rPr>
        <w:t xml:space="preserve"> na základe tabuľky č</w:t>
      </w:r>
      <w:r w:rsidRPr="00397599">
        <w:rPr>
          <w:rFonts w:ascii="Arial Narrow" w:hAnsi="Arial Narrow"/>
          <w:szCs w:val="22"/>
        </w:rPr>
        <w:t>.</w:t>
      </w:r>
      <w:r w:rsidR="000B1E9F" w:rsidRPr="00397599">
        <w:rPr>
          <w:rFonts w:ascii="Arial Narrow" w:hAnsi="Arial Narrow"/>
          <w:szCs w:val="22"/>
        </w:rPr>
        <w:t>5 (príloha č.1)</w:t>
      </w:r>
      <w:r w:rsidRPr="00397599">
        <w:rPr>
          <w:rFonts w:ascii="Arial Narrow" w:hAnsi="Arial Narrow"/>
          <w:szCs w:val="22"/>
        </w:rPr>
        <w:t xml:space="preserve">. Cena za podporu výrobcu bude rovnomerne rozpočítaná do mesačných platieb za poskytovanie technickej podpory. Podpora výrobcu musí byť </w:t>
      </w:r>
      <w:r w:rsidR="00F72C3B" w:rsidRPr="00397599">
        <w:rPr>
          <w:rFonts w:ascii="Arial Narrow" w:hAnsi="Arial Narrow"/>
          <w:szCs w:val="22"/>
        </w:rPr>
        <w:t>zabezpečená na celé obdobie poskytovania služby</w:t>
      </w:r>
      <w:r w:rsidRPr="00397599">
        <w:rPr>
          <w:rFonts w:ascii="Arial Narrow" w:hAnsi="Arial Narrow"/>
          <w:szCs w:val="22"/>
        </w:rPr>
        <w:t>.</w:t>
      </w:r>
    </w:p>
    <w:p w14:paraId="1F745E00" w14:textId="77777777" w:rsidR="00EC2A50" w:rsidRPr="00397599" w:rsidRDefault="00EC2A50" w:rsidP="00213A82">
      <w:pPr>
        <w:rPr>
          <w:rFonts w:ascii="Arial Narrow" w:hAnsi="Arial Narrow"/>
          <w:szCs w:val="22"/>
        </w:rPr>
      </w:pPr>
    </w:p>
    <w:p w14:paraId="235B06C0" w14:textId="04C1CDE9" w:rsidR="00896E9D" w:rsidRPr="00397599" w:rsidRDefault="00896E9D" w:rsidP="00896E9D">
      <w:pPr>
        <w:pStyle w:val="Nadpis1"/>
        <w:numPr>
          <w:ilvl w:val="1"/>
          <w:numId w:val="1"/>
        </w:numPr>
        <w:rPr>
          <w:rFonts w:ascii="Arial Narrow" w:hAnsi="Arial Narrow"/>
          <w:sz w:val="22"/>
          <w:szCs w:val="22"/>
        </w:rPr>
      </w:pPr>
      <w:bookmarkStart w:id="34" w:name="_Toc155186186"/>
      <w:r w:rsidRPr="00397599">
        <w:rPr>
          <w:rFonts w:ascii="Arial Narrow" w:hAnsi="Arial Narrow"/>
          <w:sz w:val="22"/>
          <w:szCs w:val="22"/>
        </w:rPr>
        <w:t>Ostatné služby podľa požiadaviek Objednávateľa</w:t>
      </w:r>
      <w:bookmarkEnd w:id="34"/>
    </w:p>
    <w:p w14:paraId="1A051CD1" w14:textId="77777777" w:rsidR="0058138A" w:rsidRPr="00397599" w:rsidRDefault="0058138A" w:rsidP="00CE22BB">
      <w:pPr>
        <w:rPr>
          <w:rFonts w:ascii="Arial Narrow" w:hAnsi="Arial Narrow"/>
          <w:szCs w:val="22"/>
        </w:rPr>
      </w:pPr>
    </w:p>
    <w:p w14:paraId="761EB682" w14:textId="77777777" w:rsidR="00896E9D" w:rsidRPr="00397599" w:rsidRDefault="00896E9D" w:rsidP="00896E9D">
      <w:pPr>
        <w:jc w:val="both"/>
        <w:rPr>
          <w:rFonts w:ascii="Arial Narrow" w:hAnsi="Arial Narrow" w:cs="Arial"/>
          <w:szCs w:val="22"/>
        </w:rPr>
      </w:pPr>
      <w:r w:rsidRPr="00397599">
        <w:rPr>
          <w:rFonts w:ascii="Arial Narrow" w:hAnsi="Arial Narrow" w:cs="Arial"/>
          <w:szCs w:val="22"/>
        </w:rPr>
        <w:t>Poskytovateľ bude poskytovať ostatné služby za podmienok definovaných v</w:t>
      </w:r>
      <w:r w:rsidR="003E0E4B" w:rsidRPr="00397599">
        <w:rPr>
          <w:rFonts w:ascii="Arial Narrow" w:hAnsi="Arial Narrow" w:cs="Arial"/>
          <w:szCs w:val="22"/>
        </w:rPr>
        <w:t> </w:t>
      </w:r>
      <w:r w:rsidRPr="00397599">
        <w:rPr>
          <w:rFonts w:ascii="Arial Narrow" w:hAnsi="Arial Narrow" w:cs="Arial"/>
          <w:szCs w:val="22"/>
        </w:rPr>
        <w:t>Zmluve</w:t>
      </w:r>
      <w:r w:rsidR="003E0E4B" w:rsidRPr="00397599">
        <w:rPr>
          <w:rFonts w:ascii="Arial Narrow" w:hAnsi="Arial Narrow" w:cs="Arial"/>
          <w:szCs w:val="22"/>
        </w:rPr>
        <w:t>.</w:t>
      </w:r>
    </w:p>
    <w:p w14:paraId="134C935D" w14:textId="77777777" w:rsidR="003E0E4B" w:rsidRPr="00397599" w:rsidRDefault="003E0E4B" w:rsidP="00896E9D">
      <w:pPr>
        <w:jc w:val="both"/>
        <w:rPr>
          <w:rFonts w:ascii="Arial Narrow" w:hAnsi="Arial Narrow" w:cs="Arial"/>
          <w:szCs w:val="22"/>
        </w:rPr>
      </w:pPr>
    </w:p>
    <w:p w14:paraId="7BBE0D41" w14:textId="77777777" w:rsidR="00896E9D" w:rsidRPr="00397599" w:rsidRDefault="00896E9D" w:rsidP="003E0E4B">
      <w:pPr>
        <w:pStyle w:val="Style1heading3"/>
        <w:rPr>
          <w:rFonts w:ascii="Arial Narrow" w:hAnsi="Arial Narrow"/>
          <w:sz w:val="22"/>
          <w:szCs w:val="22"/>
        </w:rPr>
      </w:pPr>
      <w:bookmarkStart w:id="35" w:name="_Toc155186187"/>
      <w:r w:rsidRPr="00397599">
        <w:rPr>
          <w:rFonts w:ascii="Arial Narrow" w:hAnsi="Arial Narrow"/>
          <w:sz w:val="22"/>
          <w:szCs w:val="22"/>
        </w:rPr>
        <w:t>Všeobecné konzultačné služby</w:t>
      </w:r>
      <w:bookmarkEnd w:id="35"/>
    </w:p>
    <w:p w14:paraId="450F78D7" w14:textId="77777777" w:rsidR="00896E9D" w:rsidRPr="00397599" w:rsidRDefault="00896E9D" w:rsidP="00896E9D">
      <w:pPr>
        <w:jc w:val="both"/>
        <w:rPr>
          <w:rFonts w:ascii="Arial Narrow" w:hAnsi="Arial Narrow" w:cs="Arial"/>
          <w:szCs w:val="22"/>
        </w:rPr>
      </w:pPr>
      <w:r w:rsidRPr="00397599">
        <w:rPr>
          <w:rFonts w:ascii="Arial Narrow" w:hAnsi="Arial Narrow" w:cs="Arial"/>
          <w:szCs w:val="22"/>
        </w:rPr>
        <w:t xml:space="preserve">V rámci konzultačných služieb bude Poskytovateľ zabezpečovať podľa požiadaviek Objednávateľa nižšie uvedené úkony v rozsahu </w:t>
      </w:r>
      <w:r w:rsidRPr="00397599">
        <w:rPr>
          <w:rFonts w:ascii="Arial Narrow" w:hAnsi="Arial Narrow" w:cs="Arial"/>
          <w:b/>
          <w:szCs w:val="22"/>
        </w:rPr>
        <w:t>2 človekodní mesačne</w:t>
      </w:r>
      <w:r w:rsidRPr="00397599">
        <w:rPr>
          <w:rFonts w:ascii="Arial Narrow" w:hAnsi="Arial Narrow" w:cs="Arial"/>
          <w:szCs w:val="22"/>
        </w:rPr>
        <w:t>:</w:t>
      </w:r>
    </w:p>
    <w:p w14:paraId="7D9B9E41" w14:textId="77777777" w:rsidR="00896E9D" w:rsidRPr="00397599" w:rsidRDefault="00896E9D" w:rsidP="00456A75">
      <w:pPr>
        <w:numPr>
          <w:ilvl w:val="0"/>
          <w:numId w:val="12"/>
        </w:numPr>
        <w:jc w:val="both"/>
        <w:rPr>
          <w:rFonts w:ascii="Arial Narrow" w:hAnsi="Arial Narrow" w:cs="Arial"/>
          <w:szCs w:val="22"/>
        </w:rPr>
      </w:pPr>
      <w:r w:rsidRPr="00397599">
        <w:rPr>
          <w:rFonts w:ascii="Arial Narrow" w:hAnsi="Arial Narrow" w:cs="Arial"/>
          <w:szCs w:val="22"/>
        </w:rPr>
        <w:t>účasť na pracovných stretnutiach organizovaných Objednávateľom,</w:t>
      </w:r>
    </w:p>
    <w:p w14:paraId="56130EC2" w14:textId="77777777" w:rsidR="00896E9D" w:rsidRPr="00397599" w:rsidRDefault="00896E9D" w:rsidP="00456A75">
      <w:pPr>
        <w:numPr>
          <w:ilvl w:val="0"/>
          <w:numId w:val="12"/>
        </w:numPr>
        <w:jc w:val="both"/>
        <w:rPr>
          <w:rFonts w:ascii="Arial Narrow" w:hAnsi="Arial Narrow" w:cs="Arial"/>
          <w:szCs w:val="22"/>
        </w:rPr>
      </w:pPr>
      <w:r w:rsidRPr="00397599">
        <w:rPr>
          <w:rFonts w:ascii="Arial Narrow" w:hAnsi="Arial Narrow" w:cs="Arial"/>
          <w:szCs w:val="22"/>
        </w:rPr>
        <w:t>posudzovanie dokumentov,</w:t>
      </w:r>
    </w:p>
    <w:p w14:paraId="342A1F17" w14:textId="77777777" w:rsidR="00896E9D" w:rsidRPr="00397599" w:rsidRDefault="00896E9D" w:rsidP="00456A75">
      <w:pPr>
        <w:numPr>
          <w:ilvl w:val="0"/>
          <w:numId w:val="12"/>
        </w:numPr>
        <w:jc w:val="both"/>
        <w:rPr>
          <w:rFonts w:ascii="Arial Narrow" w:hAnsi="Arial Narrow" w:cs="Arial"/>
          <w:szCs w:val="22"/>
        </w:rPr>
      </w:pPr>
      <w:r w:rsidRPr="00397599">
        <w:rPr>
          <w:rFonts w:ascii="Arial Narrow" w:hAnsi="Arial Narrow" w:cs="Arial"/>
          <w:szCs w:val="22"/>
        </w:rPr>
        <w:t>vypracovanie vyjadrení a stanovísk.</w:t>
      </w:r>
    </w:p>
    <w:p w14:paraId="4EF77D70" w14:textId="77777777" w:rsidR="003E0E4B" w:rsidRPr="00397599" w:rsidRDefault="003E0E4B" w:rsidP="003E0E4B">
      <w:pPr>
        <w:jc w:val="both"/>
        <w:rPr>
          <w:rFonts w:ascii="Arial Narrow" w:hAnsi="Arial Narrow" w:cs="Arial"/>
          <w:szCs w:val="22"/>
        </w:rPr>
      </w:pPr>
    </w:p>
    <w:p w14:paraId="0794017D" w14:textId="77777777" w:rsidR="00896E9D" w:rsidRPr="00397599" w:rsidRDefault="00896E9D" w:rsidP="003E0E4B">
      <w:pPr>
        <w:pStyle w:val="Style1heading3"/>
        <w:rPr>
          <w:rFonts w:ascii="Arial Narrow" w:hAnsi="Arial Narrow"/>
          <w:sz w:val="22"/>
          <w:szCs w:val="22"/>
        </w:rPr>
      </w:pPr>
      <w:bookmarkStart w:id="36" w:name="_Toc155186188"/>
      <w:r w:rsidRPr="00397599">
        <w:rPr>
          <w:rFonts w:ascii="Arial Narrow" w:hAnsi="Arial Narrow"/>
          <w:sz w:val="22"/>
          <w:szCs w:val="22"/>
        </w:rPr>
        <w:t>Realizácia pravidelných preventívnych zásahov (profylaktika a monitoring)</w:t>
      </w:r>
      <w:bookmarkEnd w:id="36"/>
    </w:p>
    <w:p w14:paraId="5409DD0B" w14:textId="17D71C4D" w:rsidR="00896E9D" w:rsidRPr="00397599" w:rsidRDefault="00896E9D" w:rsidP="00896E9D">
      <w:pPr>
        <w:jc w:val="both"/>
        <w:rPr>
          <w:rFonts w:ascii="Arial Narrow" w:hAnsi="Arial Narrow" w:cs="Arial"/>
          <w:szCs w:val="22"/>
        </w:rPr>
      </w:pPr>
      <w:r w:rsidRPr="00397599">
        <w:rPr>
          <w:rFonts w:ascii="Arial Narrow" w:hAnsi="Arial Narrow" w:cs="Arial"/>
          <w:szCs w:val="22"/>
        </w:rPr>
        <w:t>Predmetom realizácie preventívnych zásahov pre jednotlivé HW</w:t>
      </w:r>
      <w:r w:rsidR="00CE22BB" w:rsidRPr="00397599">
        <w:rPr>
          <w:rFonts w:ascii="Arial Narrow" w:hAnsi="Arial Narrow" w:cs="Arial"/>
          <w:szCs w:val="22"/>
        </w:rPr>
        <w:t xml:space="preserve"> </w:t>
      </w:r>
      <w:r w:rsidRPr="00397599">
        <w:rPr>
          <w:rFonts w:ascii="Arial Narrow" w:hAnsi="Arial Narrow" w:cs="Arial"/>
          <w:szCs w:val="22"/>
        </w:rPr>
        <w:t>komponenty ich OS a</w:t>
      </w:r>
      <w:r w:rsidR="00CE22BB" w:rsidRPr="00397599">
        <w:rPr>
          <w:rFonts w:ascii="Arial Narrow" w:hAnsi="Arial Narrow" w:cs="Arial"/>
          <w:szCs w:val="22"/>
        </w:rPr>
        <w:t xml:space="preserve"> </w:t>
      </w:r>
      <w:r w:rsidRPr="00397599">
        <w:rPr>
          <w:rFonts w:ascii="Arial Narrow" w:hAnsi="Arial Narrow" w:cs="Arial"/>
          <w:szCs w:val="22"/>
        </w:rPr>
        <w:t>podporované APV VySys je predkladanie návrhov na servisné zásahy s cieľom eliminovať identifikované potenciálne riziká, podpora ich realizácie alebo ich samotná realizácia.</w:t>
      </w:r>
      <w:r w:rsidR="00CE22BB" w:rsidRPr="00397599">
        <w:rPr>
          <w:rFonts w:ascii="Arial Narrow" w:hAnsi="Arial Narrow" w:cs="Arial"/>
          <w:szCs w:val="22"/>
        </w:rPr>
        <w:t xml:space="preserve"> </w:t>
      </w:r>
      <w:r w:rsidRPr="00397599">
        <w:rPr>
          <w:rFonts w:ascii="Arial Narrow" w:hAnsi="Arial Narrow" w:cs="Arial"/>
          <w:szCs w:val="22"/>
        </w:rPr>
        <w:t xml:space="preserve">Pravidelné preventívne zásahy sa budú realizovať v rozsahu </w:t>
      </w:r>
      <w:r w:rsidRPr="00397599">
        <w:rPr>
          <w:rFonts w:ascii="Arial Narrow" w:hAnsi="Arial Narrow" w:cs="Arial"/>
          <w:b/>
          <w:szCs w:val="22"/>
        </w:rPr>
        <w:t>2 človekodní mesačne</w:t>
      </w:r>
    </w:p>
    <w:p w14:paraId="1971D786" w14:textId="77777777" w:rsidR="00896E9D" w:rsidRPr="00397599" w:rsidRDefault="00896E9D" w:rsidP="00896E9D">
      <w:pPr>
        <w:jc w:val="both"/>
        <w:rPr>
          <w:rFonts w:ascii="Arial Narrow" w:hAnsi="Arial Narrow" w:cs="Arial"/>
          <w:szCs w:val="22"/>
        </w:rPr>
      </w:pPr>
      <w:r w:rsidRPr="00397599">
        <w:rPr>
          <w:rFonts w:ascii="Arial Narrow" w:hAnsi="Arial Narrow" w:cs="Arial"/>
          <w:szCs w:val="22"/>
        </w:rPr>
        <w:t>Cieľom preventívnych zásahov je:</w:t>
      </w:r>
    </w:p>
    <w:p w14:paraId="3F65F211" w14:textId="77777777" w:rsidR="00896E9D" w:rsidRPr="00397599" w:rsidRDefault="00896E9D" w:rsidP="00456A75">
      <w:pPr>
        <w:numPr>
          <w:ilvl w:val="0"/>
          <w:numId w:val="21"/>
        </w:numPr>
        <w:jc w:val="both"/>
        <w:rPr>
          <w:rFonts w:ascii="Arial Narrow" w:hAnsi="Arial Narrow" w:cs="Arial"/>
          <w:szCs w:val="22"/>
        </w:rPr>
      </w:pPr>
      <w:r w:rsidRPr="00397599">
        <w:rPr>
          <w:rFonts w:ascii="Arial Narrow" w:hAnsi="Arial Narrow" w:cs="Arial"/>
          <w:szCs w:val="22"/>
        </w:rPr>
        <w:lastRenderedPageBreak/>
        <w:t xml:space="preserve">zabezpečenie konzistencie konfigurácie a konzistencie databáz </w:t>
      </w:r>
    </w:p>
    <w:p w14:paraId="45044D78" w14:textId="77777777" w:rsidR="00896E9D" w:rsidRPr="00397599" w:rsidRDefault="00896E9D" w:rsidP="00456A75">
      <w:pPr>
        <w:numPr>
          <w:ilvl w:val="0"/>
          <w:numId w:val="21"/>
        </w:numPr>
        <w:jc w:val="both"/>
        <w:rPr>
          <w:rFonts w:ascii="Arial Narrow" w:hAnsi="Arial Narrow" w:cs="Arial"/>
          <w:szCs w:val="22"/>
        </w:rPr>
      </w:pPr>
      <w:r w:rsidRPr="00397599">
        <w:rPr>
          <w:rFonts w:ascii="Arial Narrow" w:hAnsi="Arial Narrow" w:cs="Arial"/>
          <w:szCs w:val="22"/>
        </w:rPr>
        <w:t>identifikácia potenciálnych rizík, ohrozujúcich funkcionalitu, dostupnosť a prevádzku VySys spôsobujúcich výpadky systému, resp. obmedzenia funkcionality a dostupnosti systému.</w:t>
      </w:r>
    </w:p>
    <w:p w14:paraId="511CBF85" w14:textId="77777777" w:rsidR="00896E9D" w:rsidRPr="00397599" w:rsidRDefault="00896E9D" w:rsidP="00896E9D">
      <w:pPr>
        <w:jc w:val="both"/>
        <w:rPr>
          <w:rFonts w:ascii="Arial Narrow" w:hAnsi="Arial Narrow" w:cs="Arial"/>
          <w:szCs w:val="22"/>
        </w:rPr>
      </w:pPr>
      <w:r w:rsidRPr="00397599">
        <w:rPr>
          <w:rFonts w:ascii="Arial Narrow" w:hAnsi="Arial Narrow" w:cs="Arial"/>
          <w:szCs w:val="22"/>
        </w:rPr>
        <w:t xml:space="preserve">Profylaktické práce predstavujú vykonanie preventívnych prehliadok technologických komponentov podporovaných prostredníctvom servisného špecialistu na zabezpečenie spoľahlivej prevádzky </w:t>
      </w:r>
    </w:p>
    <w:p w14:paraId="56EC43BB" w14:textId="77777777" w:rsidR="00896E9D" w:rsidRPr="00397599" w:rsidRDefault="00896E9D" w:rsidP="00896E9D">
      <w:pPr>
        <w:jc w:val="both"/>
        <w:rPr>
          <w:rFonts w:ascii="Arial Narrow" w:hAnsi="Arial Narrow" w:cs="Arial"/>
          <w:szCs w:val="22"/>
        </w:rPr>
      </w:pPr>
      <w:r w:rsidRPr="00397599">
        <w:rPr>
          <w:rFonts w:ascii="Arial Narrow" w:hAnsi="Arial Narrow" w:cs="Arial"/>
          <w:szCs w:val="22"/>
        </w:rPr>
        <w:t>Preventívne zásahy sú rozdelené podľa jednotlivých komponentov:</w:t>
      </w:r>
    </w:p>
    <w:p w14:paraId="40EF44C9" w14:textId="7B28C8CE" w:rsidR="00896E9D" w:rsidRPr="00397599" w:rsidRDefault="00896E9D" w:rsidP="00456A75">
      <w:pPr>
        <w:numPr>
          <w:ilvl w:val="0"/>
          <w:numId w:val="20"/>
        </w:numPr>
        <w:jc w:val="both"/>
        <w:rPr>
          <w:rFonts w:ascii="Arial Narrow" w:hAnsi="Arial Narrow" w:cs="Arial"/>
          <w:szCs w:val="22"/>
        </w:rPr>
      </w:pPr>
      <w:r w:rsidRPr="00397599">
        <w:rPr>
          <w:rFonts w:ascii="Arial Narrow" w:hAnsi="Arial Narrow" w:cs="Arial"/>
          <w:szCs w:val="22"/>
        </w:rPr>
        <w:t>kontrola systémových a chybových záznamov (logov) a chybových hlásení a návrh opatrení na odstránenie prípadných chýb,</w:t>
      </w:r>
      <w:r w:rsidR="00CE22BB" w:rsidRPr="00397599">
        <w:rPr>
          <w:rFonts w:ascii="Arial Narrow" w:hAnsi="Arial Narrow" w:cs="Arial"/>
          <w:szCs w:val="22"/>
        </w:rPr>
        <w:t xml:space="preserve"> </w:t>
      </w:r>
    </w:p>
    <w:p w14:paraId="362EA36B" w14:textId="036F37B3" w:rsidR="00896E9D" w:rsidRPr="00397599" w:rsidRDefault="00896E9D" w:rsidP="00456A75">
      <w:pPr>
        <w:numPr>
          <w:ilvl w:val="0"/>
          <w:numId w:val="20"/>
        </w:numPr>
        <w:jc w:val="both"/>
        <w:rPr>
          <w:rFonts w:ascii="Arial Narrow" w:hAnsi="Arial Narrow" w:cs="Arial"/>
          <w:szCs w:val="22"/>
        </w:rPr>
      </w:pPr>
      <w:r w:rsidRPr="00397599">
        <w:rPr>
          <w:rFonts w:ascii="Arial Narrow" w:hAnsi="Arial Narrow" w:cs="Arial"/>
          <w:szCs w:val="22"/>
        </w:rPr>
        <w:t>kontrola stavu komponentov, napr. pridelenej pamäti, úložného priestoru, technického stavu a pod.,</w:t>
      </w:r>
      <w:r w:rsidR="00CE22BB" w:rsidRPr="00397599">
        <w:rPr>
          <w:rFonts w:ascii="Arial Narrow" w:hAnsi="Arial Narrow" w:cs="Arial"/>
          <w:szCs w:val="22"/>
        </w:rPr>
        <w:t xml:space="preserve"> </w:t>
      </w:r>
    </w:p>
    <w:p w14:paraId="364015E4" w14:textId="77777777" w:rsidR="00896E9D" w:rsidRPr="00397599" w:rsidRDefault="00896E9D" w:rsidP="00456A75">
      <w:pPr>
        <w:numPr>
          <w:ilvl w:val="0"/>
          <w:numId w:val="20"/>
        </w:numPr>
        <w:jc w:val="both"/>
        <w:rPr>
          <w:rFonts w:ascii="Arial Narrow" w:hAnsi="Arial Narrow" w:cs="Arial"/>
          <w:szCs w:val="22"/>
        </w:rPr>
      </w:pPr>
      <w:r w:rsidRPr="00397599">
        <w:rPr>
          <w:rFonts w:ascii="Arial Narrow" w:hAnsi="Arial Narrow" w:cs="Arial"/>
          <w:szCs w:val="22"/>
        </w:rPr>
        <w:t>sledovanie aktuálnosti verzií softvérových produktov s možným odporučením na jeho aktualizáciu.</w:t>
      </w:r>
    </w:p>
    <w:p w14:paraId="53949362" w14:textId="77777777" w:rsidR="00896E9D" w:rsidRPr="00397599" w:rsidRDefault="00896E9D" w:rsidP="00896E9D">
      <w:pPr>
        <w:jc w:val="both"/>
        <w:rPr>
          <w:rFonts w:ascii="Arial Narrow" w:hAnsi="Arial Narrow" w:cs="Arial"/>
          <w:szCs w:val="22"/>
        </w:rPr>
      </w:pPr>
      <w:r w:rsidRPr="00397599">
        <w:rPr>
          <w:rFonts w:ascii="Arial Narrow" w:hAnsi="Arial Narrow" w:cs="Arial"/>
          <w:szCs w:val="22"/>
        </w:rPr>
        <w:t>Preventívne zásahy sa realizujú nasledovným spôsobom:</w:t>
      </w:r>
    </w:p>
    <w:p w14:paraId="05E7025A" w14:textId="77777777" w:rsidR="00896E9D" w:rsidRPr="00397599" w:rsidRDefault="00896E9D" w:rsidP="00456A75">
      <w:pPr>
        <w:numPr>
          <w:ilvl w:val="0"/>
          <w:numId w:val="13"/>
        </w:numPr>
        <w:jc w:val="both"/>
        <w:rPr>
          <w:rFonts w:ascii="Arial Narrow" w:hAnsi="Arial Narrow" w:cs="Arial"/>
          <w:szCs w:val="22"/>
        </w:rPr>
      </w:pPr>
      <w:r w:rsidRPr="00397599">
        <w:rPr>
          <w:rFonts w:ascii="Arial Narrow" w:hAnsi="Arial Narrow" w:cs="Arial"/>
          <w:szCs w:val="22"/>
        </w:rPr>
        <w:t xml:space="preserve">automatizovaným spôsobom, pomocou SW vybavenia na to určeného, </w:t>
      </w:r>
    </w:p>
    <w:p w14:paraId="0A51F1D1" w14:textId="76ADF36B" w:rsidR="00896E9D" w:rsidRPr="00397599" w:rsidRDefault="00896E9D" w:rsidP="00456A75">
      <w:pPr>
        <w:numPr>
          <w:ilvl w:val="0"/>
          <w:numId w:val="13"/>
        </w:numPr>
        <w:jc w:val="both"/>
        <w:rPr>
          <w:rFonts w:ascii="Arial Narrow" w:hAnsi="Arial Narrow" w:cs="Arial"/>
          <w:szCs w:val="22"/>
        </w:rPr>
      </w:pPr>
      <w:r w:rsidRPr="00397599">
        <w:rPr>
          <w:rFonts w:ascii="Arial Narrow" w:hAnsi="Arial Narrow" w:cs="Arial"/>
          <w:szCs w:val="22"/>
        </w:rPr>
        <w:t xml:space="preserve">vzdialeným prístupom </w:t>
      </w:r>
      <w:r w:rsidR="00FA7C53" w:rsidRPr="00397599">
        <w:rPr>
          <w:rFonts w:ascii="Arial Narrow" w:hAnsi="Arial Narrow" w:cs="Arial"/>
          <w:szCs w:val="22"/>
        </w:rPr>
        <w:t xml:space="preserve">a </w:t>
      </w:r>
      <w:r w:rsidRPr="00397599">
        <w:rPr>
          <w:rFonts w:ascii="Arial Narrow" w:hAnsi="Arial Narrow" w:cs="Arial"/>
          <w:szCs w:val="22"/>
        </w:rPr>
        <w:t xml:space="preserve">v súlade s bezpečnostnou politikou Objednávateľa, </w:t>
      </w:r>
    </w:p>
    <w:p w14:paraId="04B69E78" w14:textId="77777777" w:rsidR="00896E9D" w:rsidRPr="00397599" w:rsidRDefault="00896E9D" w:rsidP="00456A75">
      <w:pPr>
        <w:numPr>
          <w:ilvl w:val="0"/>
          <w:numId w:val="13"/>
        </w:numPr>
        <w:jc w:val="both"/>
        <w:rPr>
          <w:rFonts w:ascii="Arial Narrow" w:hAnsi="Arial Narrow" w:cs="Arial"/>
          <w:szCs w:val="22"/>
        </w:rPr>
      </w:pPr>
      <w:r w:rsidRPr="00397599">
        <w:rPr>
          <w:rFonts w:ascii="Arial Narrow" w:hAnsi="Arial Narrow" w:cs="Arial"/>
          <w:szCs w:val="22"/>
        </w:rPr>
        <w:t>osobne, na mieste prevádzky systému.</w:t>
      </w:r>
    </w:p>
    <w:p w14:paraId="6B652324" w14:textId="77777777" w:rsidR="00896E9D" w:rsidRPr="00397599" w:rsidRDefault="00896E9D" w:rsidP="00397599">
      <w:pPr>
        <w:pStyle w:val="Nadpis1"/>
        <w:numPr>
          <w:ilvl w:val="1"/>
          <w:numId w:val="1"/>
        </w:numPr>
        <w:spacing w:before="120" w:after="240"/>
        <w:jc w:val="center"/>
        <w:rPr>
          <w:rFonts w:ascii="Arial Narrow" w:hAnsi="Arial Narrow"/>
          <w:sz w:val="22"/>
          <w:szCs w:val="22"/>
        </w:rPr>
      </w:pPr>
      <w:bookmarkStart w:id="37" w:name="_Toc155186189"/>
      <w:r w:rsidRPr="00397599">
        <w:rPr>
          <w:rFonts w:ascii="Arial Narrow" w:hAnsi="Arial Narrow"/>
          <w:sz w:val="22"/>
          <w:szCs w:val="22"/>
        </w:rPr>
        <w:t>Change management</w:t>
      </w:r>
      <w:bookmarkEnd w:id="37"/>
    </w:p>
    <w:p w14:paraId="75B34A77" w14:textId="16C47EFC" w:rsidR="00AD33A7" w:rsidRPr="00397599" w:rsidRDefault="00896E9D" w:rsidP="00896E9D">
      <w:pPr>
        <w:jc w:val="both"/>
        <w:rPr>
          <w:rFonts w:ascii="Arial Narrow" w:hAnsi="Arial Narrow" w:cs="Arial"/>
          <w:szCs w:val="22"/>
        </w:rPr>
      </w:pPr>
      <w:r w:rsidRPr="00397599">
        <w:rPr>
          <w:rFonts w:ascii="Arial Narrow" w:hAnsi="Arial Narrow" w:cs="Arial"/>
          <w:szCs w:val="22"/>
        </w:rPr>
        <w:t>Change management</w:t>
      </w:r>
      <w:r w:rsidR="00AD33A7" w:rsidRPr="00397599">
        <w:rPr>
          <w:rFonts w:ascii="Arial Narrow" w:hAnsi="Arial Narrow" w:cs="Arial"/>
          <w:szCs w:val="22"/>
        </w:rPr>
        <w:t xml:space="preserve"> </w:t>
      </w:r>
      <w:r w:rsidRPr="00397599">
        <w:rPr>
          <w:rFonts w:ascii="Arial Narrow" w:hAnsi="Arial Narrow" w:cs="Arial"/>
          <w:szCs w:val="22"/>
        </w:rPr>
        <w:t>je služba</w:t>
      </w:r>
      <w:r w:rsidR="00AD33A7" w:rsidRPr="00397599">
        <w:rPr>
          <w:rFonts w:ascii="Arial Narrow" w:hAnsi="Arial Narrow" w:cs="Arial"/>
          <w:szCs w:val="22"/>
        </w:rPr>
        <w:t xml:space="preserve"> Poskytovateľa</w:t>
      </w:r>
      <w:r w:rsidRPr="00397599">
        <w:rPr>
          <w:rFonts w:ascii="Arial Narrow" w:hAnsi="Arial Narrow" w:cs="Arial"/>
          <w:szCs w:val="22"/>
        </w:rPr>
        <w:t xml:space="preserve"> ktor</w:t>
      </w:r>
      <w:r w:rsidR="00AD33A7" w:rsidRPr="00397599">
        <w:rPr>
          <w:rFonts w:ascii="Arial Narrow" w:hAnsi="Arial Narrow" w:cs="Arial"/>
          <w:szCs w:val="22"/>
        </w:rPr>
        <w:t>ou</w:t>
      </w:r>
      <w:r w:rsidRPr="00397599">
        <w:rPr>
          <w:rFonts w:ascii="Arial Narrow" w:hAnsi="Arial Narrow" w:cs="Arial"/>
          <w:szCs w:val="22"/>
        </w:rPr>
        <w:t xml:space="preserve"> sa zastrešujú požiadavky Objednávateľa v nižšie uvedených kategóriách.</w:t>
      </w:r>
      <w:r w:rsidR="00AD33A7" w:rsidRPr="00397599">
        <w:rPr>
          <w:rFonts w:ascii="Arial Narrow" w:hAnsi="Arial Narrow" w:cs="Arial"/>
          <w:szCs w:val="22"/>
        </w:rPr>
        <w:t xml:space="preserve"> </w:t>
      </w:r>
    </w:p>
    <w:p w14:paraId="41D67803" w14:textId="77777777" w:rsidR="00896E9D" w:rsidRPr="00397599" w:rsidRDefault="00896E9D" w:rsidP="00896E9D">
      <w:pPr>
        <w:jc w:val="both"/>
        <w:rPr>
          <w:rFonts w:ascii="Arial Narrow" w:hAnsi="Arial Narrow" w:cs="Arial"/>
          <w:szCs w:val="22"/>
        </w:rPr>
      </w:pPr>
    </w:p>
    <w:p w14:paraId="5BC6E9F3" w14:textId="77777777" w:rsidR="00896E9D" w:rsidRPr="00397599" w:rsidRDefault="00896E9D" w:rsidP="003E0E4B">
      <w:pPr>
        <w:pStyle w:val="Style1heading3"/>
        <w:rPr>
          <w:rFonts w:ascii="Arial Narrow" w:hAnsi="Arial Narrow"/>
          <w:sz w:val="22"/>
          <w:szCs w:val="22"/>
        </w:rPr>
      </w:pPr>
      <w:bookmarkStart w:id="38" w:name="_Toc155186190"/>
      <w:r w:rsidRPr="00397599">
        <w:rPr>
          <w:rFonts w:ascii="Arial Narrow" w:hAnsi="Arial Narrow"/>
          <w:sz w:val="22"/>
          <w:szCs w:val="22"/>
        </w:rPr>
        <w:t>Realizácia servisných zásahov podľa požiadaviek Objednávateľa</w:t>
      </w:r>
      <w:bookmarkEnd w:id="38"/>
    </w:p>
    <w:p w14:paraId="7909E777" w14:textId="4A6B16E4" w:rsidR="00896E9D" w:rsidRPr="00397599" w:rsidRDefault="00896E9D" w:rsidP="00896E9D">
      <w:pPr>
        <w:jc w:val="both"/>
        <w:rPr>
          <w:rFonts w:ascii="Arial Narrow" w:hAnsi="Arial Narrow" w:cs="Arial"/>
          <w:szCs w:val="22"/>
        </w:rPr>
      </w:pPr>
      <w:r w:rsidRPr="00397599">
        <w:rPr>
          <w:rFonts w:ascii="Arial Narrow" w:hAnsi="Arial Narrow" w:cs="Arial"/>
          <w:szCs w:val="22"/>
        </w:rPr>
        <w:t>Poskytovateľ zabezpečí realizáciu servisných zásahov aj keď nejde o riešenie Incidentov alebo preventívnych zásahov a to v prípade, ak o takýto zásah Objednávateľ požiada. V rámci riešenia zásahov podľa tohto bodu sa realizujú zmeny nasledovnými činnosťami:</w:t>
      </w:r>
    </w:p>
    <w:p w14:paraId="0C01B86B" w14:textId="77777777" w:rsidR="00896E9D" w:rsidRPr="00397599" w:rsidRDefault="00896E9D" w:rsidP="00456A75">
      <w:pPr>
        <w:numPr>
          <w:ilvl w:val="0"/>
          <w:numId w:val="14"/>
        </w:numPr>
        <w:jc w:val="both"/>
        <w:rPr>
          <w:rFonts w:ascii="Arial Narrow" w:hAnsi="Arial Narrow" w:cs="Arial"/>
          <w:szCs w:val="22"/>
        </w:rPr>
      </w:pPr>
      <w:r w:rsidRPr="00397599">
        <w:rPr>
          <w:rFonts w:ascii="Arial Narrow" w:hAnsi="Arial Narrow" w:cs="Arial"/>
          <w:szCs w:val="22"/>
        </w:rPr>
        <w:t>analýza identifikovaných požiadaviek na zmenu konfigurácie v prevádzkovom prostredí Objednávateľa (aktuálna hardware infraštruktúra, systémový software, aplikačné programové vybavenie a obsah príslušných databáz),</w:t>
      </w:r>
    </w:p>
    <w:p w14:paraId="390CA1D6" w14:textId="77777777" w:rsidR="00896E9D" w:rsidRPr="00397599" w:rsidRDefault="00896E9D" w:rsidP="00456A75">
      <w:pPr>
        <w:numPr>
          <w:ilvl w:val="0"/>
          <w:numId w:val="14"/>
        </w:numPr>
        <w:jc w:val="both"/>
        <w:rPr>
          <w:rFonts w:ascii="Arial Narrow" w:hAnsi="Arial Narrow" w:cs="Arial"/>
          <w:szCs w:val="22"/>
        </w:rPr>
      </w:pPr>
      <w:r w:rsidRPr="00397599">
        <w:rPr>
          <w:rFonts w:ascii="Arial Narrow" w:hAnsi="Arial Narrow" w:cs="Arial"/>
          <w:szCs w:val="22"/>
        </w:rPr>
        <w:t>realizácia zmien konfigurácie,</w:t>
      </w:r>
    </w:p>
    <w:p w14:paraId="34A954BA" w14:textId="77777777" w:rsidR="00896E9D" w:rsidRPr="00397599" w:rsidRDefault="00896E9D" w:rsidP="00456A75">
      <w:pPr>
        <w:numPr>
          <w:ilvl w:val="0"/>
          <w:numId w:val="14"/>
        </w:numPr>
        <w:jc w:val="both"/>
        <w:rPr>
          <w:rFonts w:ascii="Arial Narrow" w:hAnsi="Arial Narrow" w:cs="Arial"/>
          <w:szCs w:val="22"/>
        </w:rPr>
      </w:pPr>
      <w:r w:rsidRPr="00397599">
        <w:rPr>
          <w:rFonts w:ascii="Arial Narrow" w:hAnsi="Arial Narrow" w:cs="Arial"/>
          <w:szCs w:val="22"/>
        </w:rPr>
        <w:t>reinštaláciou pôvodnej verzie Informačného systému a Elektronických služieb,</w:t>
      </w:r>
    </w:p>
    <w:p w14:paraId="5F243012" w14:textId="77777777" w:rsidR="00896E9D" w:rsidRPr="00397599" w:rsidRDefault="00896E9D" w:rsidP="00456A75">
      <w:pPr>
        <w:numPr>
          <w:ilvl w:val="0"/>
          <w:numId w:val="14"/>
        </w:numPr>
        <w:jc w:val="both"/>
        <w:rPr>
          <w:rFonts w:ascii="Arial Narrow" w:hAnsi="Arial Narrow" w:cs="Arial"/>
          <w:szCs w:val="22"/>
        </w:rPr>
      </w:pPr>
      <w:r w:rsidRPr="00397599">
        <w:rPr>
          <w:rFonts w:ascii="Arial Narrow" w:hAnsi="Arial Narrow" w:cs="Arial"/>
          <w:szCs w:val="22"/>
        </w:rPr>
        <w:t>reinštaláciou pôvodnej verzie alebo inštaláciou aktualizácie systémového software v súčinnosti s Objednávateľom,</w:t>
      </w:r>
    </w:p>
    <w:p w14:paraId="0A550DD7" w14:textId="77777777" w:rsidR="00896E9D" w:rsidRPr="00397599" w:rsidRDefault="00896E9D" w:rsidP="00456A75">
      <w:pPr>
        <w:numPr>
          <w:ilvl w:val="0"/>
          <w:numId w:val="14"/>
        </w:numPr>
        <w:jc w:val="both"/>
        <w:rPr>
          <w:rFonts w:ascii="Arial Narrow" w:hAnsi="Arial Narrow" w:cs="Arial"/>
          <w:szCs w:val="22"/>
        </w:rPr>
      </w:pPr>
      <w:r w:rsidRPr="00397599">
        <w:rPr>
          <w:rFonts w:ascii="Arial Narrow" w:hAnsi="Arial Narrow" w:cs="Arial"/>
          <w:szCs w:val="22"/>
        </w:rPr>
        <w:t>dokumentovanie konfiguračných zmien a servisných zásahov súvisiacich s realizovaním požiadavky na zmenu konfigurácie.</w:t>
      </w:r>
    </w:p>
    <w:p w14:paraId="7C00A8C6" w14:textId="77777777" w:rsidR="00896E9D" w:rsidRPr="00397599" w:rsidRDefault="00896E9D" w:rsidP="00896E9D">
      <w:pPr>
        <w:jc w:val="both"/>
        <w:rPr>
          <w:rFonts w:ascii="Arial Narrow" w:hAnsi="Arial Narrow" w:cs="Arial"/>
          <w:szCs w:val="22"/>
        </w:rPr>
      </w:pPr>
      <w:r w:rsidRPr="00397599">
        <w:rPr>
          <w:rFonts w:ascii="Arial Narrow" w:hAnsi="Arial Narrow" w:cs="Arial"/>
          <w:szCs w:val="22"/>
        </w:rPr>
        <w:t>Servisné zásahy podľa tohto bodu sa realizujú nasledovným spôsobom:</w:t>
      </w:r>
    </w:p>
    <w:p w14:paraId="4057B28F" w14:textId="77777777" w:rsidR="00896E9D" w:rsidRPr="00397599" w:rsidRDefault="00896E9D" w:rsidP="00456A75">
      <w:pPr>
        <w:numPr>
          <w:ilvl w:val="0"/>
          <w:numId w:val="15"/>
        </w:numPr>
        <w:jc w:val="both"/>
        <w:rPr>
          <w:rFonts w:ascii="Arial Narrow" w:hAnsi="Arial Narrow" w:cs="Arial"/>
          <w:szCs w:val="22"/>
        </w:rPr>
      </w:pPr>
      <w:r w:rsidRPr="00397599">
        <w:rPr>
          <w:rFonts w:ascii="Arial Narrow" w:hAnsi="Arial Narrow" w:cs="Arial"/>
          <w:szCs w:val="22"/>
        </w:rPr>
        <w:t>telefonicky, v spolupráci s technickou podporou Objednávateľa,</w:t>
      </w:r>
    </w:p>
    <w:p w14:paraId="7F69F0E3" w14:textId="1FB9370D" w:rsidR="00896E9D" w:rsidRPr="00397599" w:rsidRDefault="00896E9D" w:rsidP="00456A75">
      <w:pPr>
        <w:numPr>
          <w:ilvl w:val="0"/>
          <w:numId w:val="15"/>
        </w:numPr>
        <w:jc w:val="both"/>
        <w:rPr>
          <w:rFonts w:ascii="Arial Narrow" w:hAnsi="Arial Narrow" w:cs="Arial"/>
          <w:szCs w:val="22"/>
        </w:rPr>
      </w:pPr>
      <w:r w:rsidRPr="00397599">
        <w:rPr>
          <w:rFonts w:ascii="Arial Narrow" w:hAnsi="Arial Narrow" w:cs="Arial"/>
          <w:szCs w:val="22"/>
        </w:rPr>
        <w:t>vzdialeným prístupom,</w:t>
      </w:r>
    </w:p>
    <w:p w14:paraId="1E4B259C" w14:textId="77777777" w:rsidR="00896E9D" w:rsidRPr="00397599" w:rsidRDefault="00896E9D" w:rsidP="00456A75">
      <w:pPr>
        <w:numPr>
          <w:ilvl w:val="0"/>
          <w:numId w:val="15"/>
        </w:numPr>
        <w:jc w:val="both"/>
        <w:rPr>
          <w:rFonts w:ascii="Arial Narrow" w:hAnsi="Arial Narrow" w:cs="Arial"/>
          <w:szCs w:val="22"/>
        </w:rPr>
      </w:pPr>
      <w:r w:rsidRPr="00397599">
        <w:rPr>
          <w:rFonts w:ascii="Arial Narrow" w:hAnsi="Arial Narrow" w:cs="Arial"/>
          <w:szCs w:val="22"/>
        </w:rPr>
        <w:t>osobne, na mieste prevádzky systému.</w:t>
      </w:r>
    </w:p>
    <w:p w14:paraId="43EE8FF0" w14:textId="77777777" w:rsidR="00896E9D" w:rsidRPr="00397599" w:rsidRDefault="00896E9D" w:rsidP="00896E9D">
      <w:pPr>
        <w:jc w:val="both"/>
        <w:rPr>
          <w:rFonts w:ascii="Arial Narrow" w:hAnsi="Arial Narrow" w:cs="Arial"/>
          <w:szCs w:val="22"/>
        </w:rPr>
      </w:pPr>
    </w:p>
    <w:p w14:paraId="3214C1DB" w14:textId="77777777" w:rsidR="00896E9D" w:rsidRPr="00397599" w:rsidRDefault="00896E9D" w:rsidP="003E0E4B">
      <w:pPr>
        <w:pStyle w:val="Style1heading3"/>
        <w:rPr>
          <w:rFonts w:ascii="Arial Narrow" w:hAnsi="Arial Narrow"/>
          <w:sz w:val="22"/>
          <w:szCs w:val="22"/>
        </w:rPr>
      </w:pPr>
      <w:bookmarkStart w:id="39" w:name="_Toc155186191"/>
      <w:r w:rsidRPr="00397599">
        <w:rPr>
          <w:rFonts w:ascii="Arial Narrow" w:hAnsi="Arial Narrow"/>
          <w:sz w:val="22"/>
          <w:szCs w:val="22"/>
        </w:rPr>
        <w:t>Poskytovanie služieb procesnej/analytickej podpory, poskytovanie konzultačných služieb súvisiacich s procesným spracovaním služieb u zákazníka/metodické usmernenia</w:t>
      </w:r>
      <w:bookmarkEnd w:id="39"/>
    </w:p>
    <w:p w14:paraId="615DB5F7" w14:textId="0E37888A" w:rsidR="00896E9D" w:rsidRPr="00397599" w:rsidRDefault="00896E9D" w:rsidP="00896E9D">
      <w:pPr>
        <w:jc w:val="both"/>
        <w:rPr>
          <w:rFonts w:ascii="Arial Narrow" w:hAnsi="Arial Narrow" w:cs="Arial"/>
          <w:szCs w:val="22"/>
        </w:rPr>
      </w:pPr>
      <w:r w:rsidRPr="00397599">
        <w:rPr>
          <w:rFonts w:ascii="Arial Narrow" w:hAnsi="Arial Narrow" w:cs="Arial"/>
          <w:szCs w:val="22"/>
        </w:rPr>
        <w:t xml:space="preserve">Poskytovateľ zabezpečí poskytovanie služieb procesnej/analytickej podpory pre </w:t>
      </w:r>
      <w:r w:rsidR="00FA7C53" w:rsidRPr="00397599">
        <w:rPr>
          <w:rFonts w:ascii="Arial Narrow" w:hAnsi="Arial Narrow" w:cs="Arial"/>
          <w:szCs w:val="22"/>
        </w:rPr>
        <w:t>biznis</w:t>
      </w:r>
      <w:r w:rsidRPr="00397599">
        <w:rPr>
          <w:rFonts w:ascii="Arial Narrow" w:hAnsi="Arial Narrow" w:cs="Arial"/>
          <w:szCs w:val="22"/>
        </w:rPr>
        <w:t xml:space="preserve"> procesy VySys. Podpora bude poskytnutá na základe požiadaviek Objednávateľa. Riešenie požiadavky na podporu sa realizuje:</w:t>
      </w:r>
    </w:p>
    <w:p w14:paraId="631AA28A" w14:textId="77777777" w:rsidR="00896E9D" w:rsidRPr="00397599" w:rsidRDefault="00896E9D" w:rsidP="00456A75">
      <w:pPr>
        <w:numPr>
          <w:ilvl w:val="0"/>
          <w:numId w:val="16"/>
        </w:numPr>
        <w:jc w:val="both"/>
        <w:rPr>
          <w:rFonts w:ascii="Arial Narrow" w:hAnsi="Arial Narrow" w:cs="Arial"/>
          <w:szCs w:val="22"/>
        </w:rPr>
      </w:pPr>
      <w:r w:rsidRPr="00397599">
        <w:rPr>
          <w:rFonts w:ascii="Arial Narrow" w:hAnsi="Arial Narrow" w:cs="Arial"/>
          <w:szCs w:val="22"/>
        </w:rPr>
        <w:t>poskytnutím analytickej podpory na základe požiadavky Objednávateľa</w:t>
      </w:r>
    </w:p>
    <w:p w14:paraId="0FDA71DC" w14:textId="77777777" w:rsidR="00896E9D" w:rsidRPr="00397599" w:rsidRDefault="00896E9D" w:rsidP="00456A75">
      <w:pPr>
        <w:numPr>
          <w:ilvl w:val="0"/>
          <w:numId w:val="16"/>
        </w:numPr>
        <w:jc w:val="both"/>
        <w:rPr>
          <w:rFonts w:ascii="Arial Narrow" w:hAnsi="Arial Narrow" w:cs="Arial"/>
          <w:szCs w:val="22"/>
        </w:rPr>
      </w:pPr>
      <w:r w:rsidRPr="00397599">
        <w:rPr>
          <w:rFonts w:ascii="Arial Narrow" w:hAnsi="Arial Narrow" w:cs="Arial"/>
          <w:szCs w:val="22"/>
        </w:rPr>
        <w:t>poskytnutím konzultačných služieb súvisiacich s procesným spracovaním u zákazníka a metodického usmernenia na základe požiadavky Objednávateľa.</w:t>
      </w:r>
    </w:p>
    <w:p w14:paraId="4A4EC3B6" w14:textId="77777777" w:rsidR="00896E9D" w:rsidRPr="00397599" w:rsidRDefault="00896E9D" w:rsidP="00896E9D">
      <w:pPr>
        <w:jc w:val="both"/>
        <w:rPr>
          <w:rFonts w:ascii="Arial Narrow" w:hAnsi="Arial Narrow" w:cs="Arial"/>
          <w:szCs w:val="22"/>
        </w:rPr>
      </w:pPr>
      <w:r w:rsidRPr="00397599">
        <w:rPr>
          <w:rFonts w:ascii="Arial Narrow" w:hAnsi="Arial Narrow" w:cs="Arial"/>
          <w:szCs w:val="22"/>
        </w:rPr>
        <w:t>V prípade, ak o to centrálna technická podpora Objednávateľa požiada, Poskytovateľ bude riešiť požiadavky na podporu súvisiace s prevádzkou systému:</w:t>
      </w:r>
    </w:p>
    <w:p w14:paraId="4AB6FF33" w14:textId="77777777" w:rsidR="00896E9D" w:rsidRPr="00397599" w:rsidRDefault="00896E9D" w:rsidP="00456A75">
      <w:pPr>
        <w:numPr>
          <w:ilvl w:val="0"/>
          <w:numId w:val="17"/>
        </w:numPr>
        <w:jc w:val="both"/>
        <w:rPr>
          <w:rFonts w:ascii="Arial Narrow" w:hAnsi="Arial Narrow" w:cs="Arial"/>
          <w:szCs w:val="22"/>
        </w:rPr>
      </w:pPr>
      <w:r w:rsidRPr="00397599">
        <w:rPr>
          <w:rFonts w:ascii="Arial Narrow" w:hAnsi="Arial Narrow" w:cs="Arial"/>
          <w:szCs w:val="22"/>
        </w:rPr>
        <w:t>telefonicky, v spolupráci s technickou podporou Objednávateľa,</w:t>
      </w:r>
    </w:p>
    <w:p w14:paraId="69691873" w14:textId="77777777" w:rsidR="00896E9D" w:rsidRPr="00397599" w:rsidRDefault="00896E9D" w:rsidP="00456A75">
      <w:pPr>
        <w:numPr>
          <w:ilvl w:val="0"/>
          <w:numId w:val="17"/>
        </w:numPr>
        <w:jc w:val="both"/>
        <w:rPr>
          <w:rFonts w:ascii="Arial Narrow" w:hAnsi="Arial Narrow" w:cs="Arial"/>
          <w:szCs w:val="22"/>
        </w:rPr>
      </w:pPr>
      <w:r w:rsidRPr="00397599">
        <w:rPr>
          <w:rFonts w:ascii="Arial Narrow" w:hAnsi="Arial Narrow" w:cs="Arial"/>
          <w:szCs w:val="22"/>
        </w:rPr>
        <w:t>osobne, na mieste dohodnutom s Objednávateľom</w:t>
      </w:r>
    </w:p>
    <w:p w14:paraId="7FDBD435" w14:textId="77777777" w:rsidR="00896E9D" w:rsidRPr="00397599" w:rsidRDefault="00896E9D" w:rsidP="00896E9D">
      <w:pPr>
        <w:jc w:val="both"/>
        <w:rPr>
          <w:rFonts w:ascii="Arial Narrow" w:hAnsi="Arial Narrow" w:cs="Arial"/>
          <w:szCs w:val="22"/>
        </w:rPr>
      </w:pPr>
    </w:p>
    <w:p w14:paraId="2F68ECB1" w14:textId="77777777" w:rsidR="00896E9D" w:rsidRPr="00397599" w:rsidRDefault="00896E9D" w:rsidP="003E0E4B">
      <w:pPr>
        <w:pStyle w:val="Style1heading3"/>
        <w:rPr>
          <w:rFonts w:ascii="Arial Narrow" w:hAnsi="Arial Narrow"/>
          <w:sz w:val="22"/>
          <w:szCs w:val="22"/>
        </w:rPr>
      </w:pPr>
      <w:bookmarkStart w:id="40" w:name="_Toc155186192"/>
      <w:r w:rsidRPr="00397599">
        <w:rPr>
          <w:rFonts w:ascii="Arial Narrow" w:hAnsi="Arial Narrow"/>
          <w:sz w:val="22"/>
          <w:szCs w:val="22"/>
        </w:rPr>
        <w:t>Implementácia zmien, aktualizácia súvisiacej technologickej, aplikačnej a používateľskej dokumentácie</w:t>
      </w:r>
      <w:bookmarkEnd w:id="40"/>
    </w:p>
    <w:p w14:paraId="674D0A74" w14:textId="77777777" w:rsidR="00896E9D" w:rsidRPr="00397599" w:rsidRDefault="00896E9D" w:rsidP="00896E9D">
      <w:pPr>
        <w:jc w:val="both"/>
        <w:rPr>
          <w:rFonts w:ascii="Arial Narrow" w:hAnsi="Arial Narrow" w:cs="Arial"/>
          <w:szCs w:val="22"/>
        </w:rPr>
      </w:pPr>
      <w:r w:rsidRPr="00397599">
        <w:rPr>
          <w:rFonts w:ascii="Arial Narrow" w:hAnsi="Arial Narrow" w:cs="Arial"/>
          <w:szCs w:val="22"/>
        </w:rPr>
        <w:lastRenderedPageBreak/>
        <w:t>V rámci implementácie zmien, aktualizácie súvisiacej technologickej, aplikačnej a používateľskej dokumentácie Poskytovateľ zabezpečí:</w:t>
      </w:r>
    </w:p>
    <w:p w14:paraId="11970146" w14:textId="4EBDF132" w:rsidR="00896E9D" w:rsidRPr="00397599" w:rsidRDefault="00896E9D" w:rsidP="00456A75">
      <w:pPr>
        <w:numPr>
          <w:ilvl w:val="0"/>
          <w:numId w:val="18"/>
        </w:numPr>
        <w:jc w:val="both"/>
        <w:rPr>
          <w:rFonts w:ascii="Arial Narrow" w:hAnsi="Arial Narrow" w:cs="Arial"/>
          <w:szCs w:val="22"/>
        </w:rPr>
      </w:pPr>
      <w:r w:rsidRPr="00397599">
        <w:rPr>
          <w:rFonts w:ascii="Arial Narrow" w:hAnsi="Arial Narrow" w:cs="Arial"/>
          <w:szCs w:val="22"/>
        </w:rPr>
        <w:t>implementáciu úprav funkcionality Vy</w:t>
      </w:r>
      <w:r w:rsidR="00F046E5" w:rsidRPr="00397599">
        <w:rPr>
          <w:rFonts w:ascii="Arial Narrow" w:hAnsi="Arial Narrow" w:cs="Arial"/>
          <w:szCs w:val="22"/>
        </w:rPr>
        <w:t>S</w:t>
      </w:r>
      <w:r w:rsidRPr="00397599">
        <w:rPr>
          <w:rFonts w:ascii="Arial Narrow" w:hAnsi="Arial Narrow" w:cs="Arial"/>
          <w:szCs w:val="22"/>
        </w:rPr>
        <w:t>ys na základe požiadaviek Objednávateľa. Súčasťou poskytovaných služieb podľa tohto bodu je:</w:t>
      </w:r>
    </w:p>
    <w:p w14:paraId="69189AF1" w14:textId="77777777" w:rsidR="00896E9D" w:rsidRPr="00397599" w:rsidRDefault="00896E9D" w:rsidP="00456A75">
      <w:pPr>
        <w:numPr>
          <w:ilvl w:val="1"/>
          <w:numId w:val="18"/>
        </w:numPr>
        <w:jc w:val="both"/>
        <w:rPr>
          <w:rFonts w:ascii="Arial Narrow" w:hAnsi="Arial Narrow" w:cs="Arial"/>
          <w:szCs w:val="22"/>
        </w:rPr>
      </w:pPr>
      <w:r w:rsidRPr="00397599">
        <w:rPr>
          <w:rFonts w:ascii="Arial Narrow" w:hAnsi="Arial Narrow" w:cs="Arial"/>
          <w:szCs w:val="22"/>
        </w:rPr>
        <w:t>analýza, návrh riešenia, vylepšenia a/alebo modifikácie, vyplývajúcich z požiadaviek Objednávateľa,</w:t>
      </w:r>
    </w:p>
    <w:p w14:paraId="6FFCF873" w14:textId="77777777" w:rsidR="00896E9D" w:rsidRPr="00397599" w:rsidRDefault="00896E9D" w:rsidP="00456A75">
      <w:pPr>
        <w:numPr>
          <w:ilvl w:val="1"/>
          <w:numId w:val="18"/>
        </w:numPr>
        <w:jc w:val="both"/>
        <w:rPr>
          <w:rFonts w:ascii="Arial Narrow" w:hAnsi="Arial Narrow" w:cs="Arial"/>
          <w:szCs w:val="22"/>
        </w:rPr>
      </w:pPr>
      <w:r w:rsidRPr="00397599">
        <w:rPr>
          <w:rFonts w:ascii="Arial Narrow" w:hAnsi="Arial Narrow" w:cs="Arial"/>
          <w:szCs w:val="22"/>
        </w:rPr>
        <w:t>vykonanie úprav, ktoré predstavujú zmeny v nastaveniach existujúcej funkcionality VySys</w:t>
      </w:r>
    </w:p>
    <w:p w14:paraId="56D43901" w14:textId="77777777" w:rsidR="00896E9D" w:rsidRPr="00397599" w:rsidRDefault="00896E9D" w:rsidP="00456A75">
      <w:pPr>
        <w:numPr>
          <w:ilvl w:val="1"/>
          <w:numId w:val="18"/>
        </w:numPr>
        <w:jc w:val="both"/>
        <w:rPr>
          <w:rFonts w:ascii="Arial Narrow" w:hAnsi="Arial Narrow" w:cs="Arial"/>
          <w:szCs w:val="22"/>
        </w:rPr>
      </w:pPr>
      <w:r w:rsidRPr="00397599">
        <w:rPr>
          <w:rFonts w:ascii="Arial Narrow" w:hAnsi="Arial Narrow" w:cs="Arial"/>
          <w:szCs w:val="22"/>
        </w:rPr>
        <w:t>redizajn a realizácia zmien nastavenia a konfigurácií,</w:t>
      </w:r>
    </w:p>
    <w:p w14:paraId="269BC47D" w14:textId="77777777" w:rsidR="00896E9D" w:rsidRPr="00397599" w:rsidRDefault="00896E9D" w:rsidP="00456A75">
      <w:pPr>
        <w:numPr>
          <w:ilvl w:val="1"/>
          <w:numId w:val="18"/>
        </w:numPr>
        <w:jc w:val="both"/>
        <w:rPr>
          <w:rFonts w:ascii="Arial Narrow" w:hAnsi="Arial Narrow" w:cs="Arial"/>
          <w:szCs w:val="22"/>
        </w:rPr>
      </w:pPr>
      <w:r w:rsidRPr="00397599">
        <w:rPr>
          <w:rFonts w:ascii="Arial Narrow" w:hAnsi="Arial Narrow" w:cs="Arial"/>
          <w:szCs w:val="22"/>
        </w:rPr>
        <w:t>vytváranie administrátorských skriptov,</w:t>
      </w:r>
    </w:p>
    <w:p w14:paraId="40CDC32E" w14:textId="77777777" w:rsidR="00896E9D" w:rsidRPr="00397599" w:rsidRDefault="00896E9D" w:rsidP="00456A75">
      <w:pPr>
        <w:numPr>
          <w:ilvl w:val="1"/>
          <w:numId w:val="18"/>
        </w:numPr>
        <w:jc w:val="both"/>
        <w:rPr>
          <w:rFonts w:ascii="Arial Narrow" w:hAnsi="Arial Narrow" w:cs="Arial"/>
          <w:szCs w:val="22"/>
        </w:rPr>
      </w:pPr>
      <w:r w:rsidRPr="00397599">
        <w:rPr>
          <w:rFonts w:ascii="Arial Narrow" w:hAnsi="Arial Narrow" w:cs="Arial"/>
          <w:szCs w:val="22"/>
        </w:rPr>
        <w:t>konzultácie otvorených otázok zo strany Objednávateľa,</w:t>
      </w:r>
    </w:p>
    <w:p w14:paraId="30C59866" w14:textId="77777777" w:rsidR="00896E9D" w:rsidRPr="00397599" w:rsidRDefault="00896E9D" w:rsidP="00456A75">
      <w:pPr>
        <w:numPr>
          <w:ilvl w:val="1"/>
          <w:numId w:val="18"/>
        </w:numPr>
        <w:jc w:val="both"/>
        <w:rPr>
          <w:rFonts w:ascii="Arial Narrow" w:hAnsi="Arial Narrow" w:cs="Arial"/>
          <w:szCs w:val="22"/>
        </w:rPr>
      </w:pPr>
      <w:r w:rsidRPr="00397599">
        <w:rPr>
          <w:rFonts w:ascii="Arial Narrow" w:hAnsi="Arial Narrow" w:cs="Arial"/>
          <w:szCs w:val="22"/>
        </w:rPr>
        <w:t>aktualizácia dokumentácie k VySys</w:t>
      </w:r>
    </w:p>
    <w:p w14:paraId="27744EFB" w14:textId="77777777" w:rsidR="00896E9D" w:rsidRPr="00397599" w:rsidRDefault="00896E9D" w:rsidP="00456A75">
      <w:pPr>
        <w:numPr>
          <w:ilvl w:val="1"/>
          <w:numId w:val="18"/>
        </w:numPr>
        <w:jc w:val="both"/>
        <w:rPr>
          <w:rFonts w:ascii="Arial Narrow" w:hAnsi="Arial Narrow" w:cs="Arial"/>
          <w:szCs w:val="22"/>
        </w:rPr>
      </w:pPr>
      <w:r w:rsidRPr="00397599">
        <w:rPr>
          <w:rFonts w:ascii="Arial Narrow" w:hAnsi="Arial Narrow" w:cs="Arial"/>
          <w:szCs w:val="22"/>
        </w:rPr>
        <w:t>vyškolenie používateľov Objednávateľa,</w:t>
      </w:r>
    </w:p>
    <w:p w14:paraId="3406C96D" w14:textId="77777777" w:rsidR="00896E9D" w:rsidRPr="00397599" w:rsidRDefault="00896E9D" w:rsidP="00456A75">
      <w:pPr>
        <w:numPr>
          <w:ilvl w:val="1"/>
          <w:numId w:val="18"/>
        </w:numPr>
        <w:jc w:val="both"/>
        <w:rPr>
          <w:rFonts w:ascii="Arial Narrow" w:hAnsi="Arial Narrow" w:cs="Arial"/>
          <w:szCs w:val="22"/>
        </w:rPr>
      </w:pPr>
      <w:r w:rsidRPr="00397599">
        <w:rPr>
          <w:rFonts w:ascii="Arial Narrow" w:hAnsi="Arial Narrow" w:cs="Arial"/>
          <w:szCs w:val="22"/>
        </w:rPr>
        <w:t>koordinácia činností súvisiacich s predmetom zmeny.</w:t>
      </w:r>
    </w:p>
    <w:p w14:paraId="036A3710" w14:textId="77777777" w:rsidR="00896E9D" w:rsidRPr="00397599" w:rsidRDefault="00896E9D" w:rsidP="00456A75">
      <w:pPr>
        <w:numPr>
          <w:ilvl w:val="1"/>
          <w:numId w:val="18"/>
        </w:numPr>
        <w:jc w:val="both"/>
        <w:rPr>
          <w:rFonts w:ascii="Arial Narrow" w:hAnsi="Arial Narrow" w:cs="Arial"/>
          <w:szCs w:val="22"/>
        </w:rPr>
      </w:pPr>
      <w:r w:rsidRPr="00397599">
        <w:rPr>
          <w:rFonts w:ascii="Arial Narrow" w:hAnsi="Arial Narrow" w:cs="Arial"/>
          <w:szCs w:val="22"/>
        </w:rPr>
        <w:t xml:space="preserve">poskytnutie nových konfigurácií, aktualizácií a nových verzií </w:t>
      </w:r>
    </w:p>
    <w:p w14:paraId="1CCF19D6" w14:textId="77777777" w:rsidR="00896E9D" w:rsidRPr="00397599" w:rsidRDefault="00896E9D" w:rsidP="00456A75">
      <w:pPr>
        <w:numPr>
          <w:ilvl w:val="0"/>
          <w:numId w:val="18"/>
        </w:numPr>
        <w:jc w:val="both"/>
        <w:rPr>
          <w:rFonts w:ascii="Arial Narrow" w:hAnsi="Arial Narrow" w:cs="Arial"/>
          <w:szCs w:val="22"/>
        </w:rPr>
      </w:pPr>
      <w:r w:rsidRPr="00397599">
        <w:rPr>
          <w:rFonts w:ascii="Arial Narrow" w:hAnsi="Arial Narrow" w:cs="Arial"/>
          <w:szCs w:val="22"/>
        </w:rPr>
        <w:t>poskytovanie podpory pri nasadzovaní nových konfigurácií, aktualizácií a nových verzií. V rámci poskytovania tejto služby sú realizované nasledovné činnosti:</w:t>
      </w:r>
    </w:p>
    <w:p w14:paraId="501EE2FC" w14:textId="77777777" w:rsidR="00896E9D" w:rsidRPr="00397599" w:rsidRDefault="00896E9D" w:rsidP="00456A75">
      <w:pPr>
        <w:numPr>
          <w:ilvl w:val="1"/>
          <w:numId w:val="18"/>
        </w:numPr>
        <w:jc w:val="both"/>
        <w:rPr>
          <w:rFonts w:ascii="Arial Narrow" w:hAnsi="Arial Narrow" w:cs="Arial"/>
          <w:szCs w:val="22"/>
        </w:rPr>
      </w:pPr>
      <w:r w:rsidRPr="00397599">
        <w:rPr>
          <w:rFonts w:ascii="Arial Narrow" w:hAnsi="Arial Narrow" w:cs="Arial"/>
          <w:szCs w:val="22"/>
        </w:rPr>
        <w:t>plánovanie a riadenie nasadzovania nových konfigurácií, aktualizácií a nových verzií,</w:t>
      </w:r>
    </w:p>
    <w:p w14:paraId="4BF6B8E2" w14:textId="77777777" w:rsidR="00896E9D" w:rsidRPr="00397599" w:rsidRDefault="00896E9D" w:rsidP="00456A75">
      <w:pPr>
        <w:numPr>
          <w:ilvl w:val="1"/>
          <w:numId w:val="18"/>
        </w:numPr>
        <w:jc w:val="both"/>
        <w:rPr>
          <w:rFonts w:ascii="Arial Narrow" w:hAnsi="Arial Narrow" w:cs="Arial"/>
          <w:szCs w:val="22"/>
        </w:rPr>
      </w:pPr>
      <w:r w:rsidRPr="00397599">
        <w:rPr>
          <w:rFonts w:ascii="Arial Narrow" w:hAnsi="Arial Narrow" w:cs="Arial"/>
          <w:szCs w:val="22"/>
        </w:rPr>
        <w:t>Poskytnutie inštrukcií obsluhe Objednávateľa pri nasadzovaní nových konfigurácií, aktualizácií a nových verzií,</w:t>
      </w:r>
    </w:p>
    <w:p w14:paraId="531FA00D" w14:textId="77777777" w:rsidR="00896E9D" w:rsidRPr="00397599" w:rsidRDefault="00896E9D" w:rsidP="00456A75">
      <w:pPr>
        <w:numPr>
          <w:ilvl w:val="1"/>
          <w:numId w:val="18"/>
        </w:numPr>
        <w:jc w:val="both"/>
        <w:rPr>
          <w:rFonts w:ascii="Arial Narrow" w:hAnsi="Arial Narrow" w:cs="Arial"/>
          <w:szCs w:val="22"/>
        </w:rPr>
      </w:pPr>
      <w:r w:rsidRPr="00397599">
        <w:rPr>
          <w:rFonts w:ascii="Arial Narrow" w:hAnsi="Arial Narrow" w:cs="Arial"/>
          <w:szCs w:val="22"/>
        </w:rPr>
        <w:t>Koordinácia, metodická a technická podpora testovacieho procesu a prípadné vyškolenie používateľov informačných systémov pri nasadzovaní nových konfigurácií, aktualizácií a nových verzií.</w:t>
      </w:r>
    </w:p>
    <w:p w14:paraId="7F4BE66A" w14:textId="4D43F40F" w:rsidR="00896E9D" w:rsidRPr="00397599" w:rsidRDefault="00896E9D" w:rsidP="00456A75">
      <w:pPr>
        <w:numPr>
          <w:ilvl w:val="0"/>
          <w:numId w:val="18"/>
        </w:numPr>
        <w:jc w:val="both"/>
        <w:rPr>
          <w:rFonts w:ascii="Arial Narrow" w:hAnsi="Arial Narrow" w:cs="Arial"/>
          <w:szCs w:val="22"/>
        </w:rPr>
      </w:pPr>
      <w:r w:rsidRPr="00397599">
        <w:rPr>
          <w:rFonts w:ascii="Arial Narrow" w:hAnsi="Arial Narrow" w:cs="Arial"/>
          <w:szCs w:val="22"/>
        </w:rPr>
        <w:t>realizáciu dátových operácií (čistenie, zabezpečenie integrity a konzistencie) a vytváranie</w:t>
      </w:r>
      <w:r w:rsidR="00CE22BB" w:rsidRPr="00397599">
        <w:rPr>
          <w:rFonts w:ascii="Arial Narrow" w:hAnsi="Arial Narrow" w:cs="Arial"/>
          <w:szCs w:val="22"/>
        </w:rPr>
        <w:t xml:space="preserve"> </w:t>
      </w:r>
      <w:r w:rsidRPr="00397599">
        <w:rPr>
          <w:rFonts w:ascii="Arial Narrow" w:hAnsi="Arial Narrow" w:cs="Arial"/>
          <w:szCs w:val="22"/>
        </w:rPr>
        <w:t>jednorazové reporty na základe požiadaviek Objednávateľa. Súčasťou poskytovaných služieb podľa tohto bodu je:</w:t>
      </w:r>
    </w:p>
    <w:p w14:paraId="1DD36C97" w14:textId="77777777" w:rsidR="00896E9D" w:rsidRPr="00397599" w:rsidRDefault="00896E9D" w:rsidP="00456A75">
      <w:pPr>
        <w:numPr>
          <w:ilvl w:val="1"/>
          <w:numId w:val="18"/>
        </w:numPr>
        <w:jc w:val="both"/>
        <w:rPr>
          <w:rFonts w:ascii="Arial Narrow" w:hAnsi="Arial Narrow" w:cs="Arial"/>
          <w:szCs w:val="22"/>
        </w:rPr>
      </w:pPr>
      <w:r w:rsidRPr="00397599">
        <w:rPr>
          <w:rFonts w:ascii="Arial Narrow" w:hAnsi="Arial Narrow" w:cs="Arial"/>
          <w:szCs w:val="22"/>
        </w:rPr>
        <w:t xml:space="preserve">odstránenie chybových stavov databáz po chybnom spracovaní </w:t>
      </w:r>
    </w:p>
    <w:p w14:paraId="52F9AEE7" w14:textId="77777777" w:rsidR="00896E9D" w:rsidRPr="00397599" w:rsidRDefault="00896E9D" w:rsidP="00456A75">
      <w:pPr>
        <w:numPr>
          <w:ilvl w:val="1"/>
          <w:numId w:val="18"/>
        </w:numPr>
        <w:jc w:val="both"/>
        <w:rPr>
          <w:rFonts w:ascii="Arial Narrow" w:hAnsi="Arial Narrow" w:cs="Arial"/>
          <w:szCs w:val="22"/>
        </w:rPr>
      </w:pPr>
      <w:r w:rsidRPr="00397599">
        <w:rPr>
          <w:rFonts w:ascii="Arial Narrow" w:hAnsi="Arial Narrow" w:cs="Arial"/>
          <w:szCs w:val="22"/>
        </w:rPr>
        <w:t>úpravy číselníkov a konfigurácie systému</w:t>
      </w:r>
    </w:p>
    <w:p w14:paraId="4FB7A9C9" w14:textId="77777777" w:rsidR="00896E9D" w:rsidRPr="00397599" w:rsidRDefault="00896E9D" w:rsidP="00456A75">
      <w:pPr>
        <w:numPr>
          <w:ilvl w:val="1"/>
          <w:numId w:val="18"/>
        </w:numPr>
        <w:jc w:val="both"/>
        <w:rPr>
          <w:rFonts w:ascii="Arial Narrow" w:hAnsi="Arial Narrow" w:cs="Arial"/>
          <w:szCs w:val="22"/>
        </w:rPr>
      </w:pPr>
      <w:r w:rsidRPr="00397599">
        <w:rPr>
          <w:rFonts w:ascii="Arial Narrow" w:hAnsi="Arial Narrow" w:cs="Arial"/>
          <w:szCs w:val="22"/>
        </w:rPr>
        <w:t>vytvorenie jednorazových zostáv pomocou databázových príkazov.</w:t>
      </w:r>
    </w:p>
    <w:p w14:paraId="53F96400" w14:textId="77777777" w:rsidR="00896E9D" w:rsidRPr="00397599" w:rsidRDefault="00896E9D" w:rsidP="00456A75">
      <w:pPr>
        <w:numPr>
          <w:ilvl w:val="0"/>
          <w:numId w:val="18"/>
        </w:numPr>
        <w:jc w:val="both"/>
        <w:rPr>
          <w:rFonts w:ascii="Arial Narrow" w:hAnsi="Arial Narrow" w:cs="Arial"/>
          <w:szCs w:val="22"/>
        </w:rPr>
      </w:pPr>
      <w:r w:rsidRPr="00397599">
        <w:rPr>
          <w:rFonts w:ascii="Arial Narrow" w:hAnsi="Arial Narrow" w:cs="Arial"/>
          <w:szCs w:val="22"/>
        </w:rPr>
        <w:t>Školenia koncových používateľov, školenia školiteľov, pracovníkov prevádzky, metodikov v oblasti pracovných postupov.</w:t>
      </w:r>
    </w:p>
    <w:p w14:paraId="5E8C7BA0" w14:textId="77777777" w:rsidR="00AD33A7" w:rsidRPr="00397599" w:rsidRDefault="00AD33A7" w:rsidP="00896E9D">
      <w:pPr>
        <w:jc w:val="both"/>
        <w:rPr>
          <w:rFonts w:ascii="Arial Narrow" w:hAnsi="Arial Narrow" w:cs="Arial"/>
          <w:szCs w:val="22"/>
        </w:rPr>
      </w:pPr>
    </w:p>
    <w:p w14:paraId="0625A187" w14:textId="77777777" w:rsidR="00896E9D" w:rsidRPr="00397599" w:rsidRDefault="00896E9D" w:rsidP="00896E9D">
      <w:pPr>
        <w:jc w:val="both"/>
        <w:rPr>
          <w:rFonts w:ascii="Arial Narrow" w:hAnsi="Arial Narrow" w:cs="Arial"/>
          <w:szCs w:val="22"/>
        </w:rPr>
      </w:pPr>
    </w:p>
    <w:p w14:paraId="6CB26F90" w14:textId="037DC2F2" w:rsidR="00896E9D" w:rsidRPr="00397599" w:rsidRDefault="00896E9D" w:rsidP="00397599">
      <w:pPr>
        <w:pStyle w:val="Style1-heading2"/>
        <w:jc w:val="center"/>
        <w:rPr>
          <w:rFonts w:ascii="Arial Narrow" w:hAnsi="Arial Narrow"/>
          <w:sz w:val="22"/>
          <w:szCs w:val="22"/>
        </w:rPr>
      </w:pPr>
      <w:bookmarkStart w:id="41" w:name="_Toc155186193"/>
      <w:r w:rsidRPr="00397599">
        <w:rPr>
          <w:rFonts w:ascii="Arial Narrow" w:hAnsi="Arial Narrow"/>
          <w:sz w:val="22"/>
          <w:szCs w:val="22"/>
        </w:rPr>
        <w:t>Reporting</w:t>
      </w:r>
      <w:bookmarkEnd w:id="41"/>
    </w:p>
    <w:p w14:paraId="03A627E9" w14:textId="77777777" w:rsidR="00FA7C53" w:rsidRPr="00397599" w:rsidRDefault="00FA7C53" w:rsidP="00FA7C53">
      <w:pPr>
        <w:rPr>
          <w:rFonts w:ascii="Arial Narrow" w:hAnsi="Arial Narrow"/>
          <w:szCs w:val="22"/>
        </w:rPr>
      </w:pPr>
    </w:p>
    <w:p w14:paraId="146ED802" w14:textId="53DE9BDE" w:rsidR="00896E9D" w:rsidRPr="00397599" w:rsidRDefault="00F046E5" w:rsidP="00896E9D">
      <w:pPr>
        <w:jc w:val="both"/>
        <w:rPr>
          <w:rFonts w:ascii="Arial Narrow" w:hAnsi="Arial Narrow" w:cs="Arial"/>
          <w:szCs w:val="22"/>
        </w:rPr>
      </w:pPr>
      <w:r w:rsidRPr="00397599">
        <w:rPr>
          <w:rFonts w:ascii="Arial Narrow" w:hAnsi="Arial Narrow" w:cs="Arial"/>
          <w:szCs w:val="22"/>
        </w:rPr>
        <w:t>Poskytovateľ je povinný zabezpečiť</w:t>
      </w:r>
      <w:r w:rsidR="00896E9D" w:rsidRPr="00397599">
        <w:rPr>
          <w:rFonts w:ascii="Arial Narrow" w:hAnsi="Arial Narrow" w:cs="Arial"/>
          <w:szCs w:val="22"/>
        </w:rPr>
        <w:t xml:space="preserve"> pravidelný mesačný výkaz prác a reporty po vykonaní profylaktiky a zásahov.</w:t>
      </w:r>
    </w:p>
    <w:p w14:paraId="2A296A7B" w14:textId="77777777" w:rsidR="00F046E5" w:rsidRPr="00397599" w:rsidRDefault="00F046E5" w:rsidP="00896E9D">
      <w:pPr>
        <w:jc w:val="both"/>
        <w:rPr>
          <w:rFonts w:ascii="Arial Narrow" w:hAnsi="Arial Narrow" w:cs="Arial"/>
          <w:szCs w:val="22"/>
        </w:rPr>
      </w:pPr>
    </w:p>
    <w:p w14:paraId="7B617F64" w14:textId="1E0E6AF1" w:rsidR="00896E9D" w:rsidRPr="00397599" w:rsidRDefault="00896E9D" w:rsidP="00896E9D">
      <w:pPr>
        <w:jc w:val="both"/>
        <w:rPr>
          <w:rFonts w:ascii="Arial Narrow" w:hAnsi="Arial Narrow" w:cs="Arial"/>
          <w:szCs w:val="22"/>
        </w:rPr>
      </w:pPr>
      <w:r w:rsidRPr="00397599">
        <w:rPr>
          <w:rFonts w:ascii="Arial Narrow" w:hAnsi="Arial Narrow" w:cs="Arial"/>
          <w:szCs w:val="22"/>
        </w:rPr>
        <w:t>Mesačný výkaz prác bude obsahovať:</w:t>
      </w:r>
    </w:p>
    <w:p w14:paraId="66612825" w14:textId="62E9E4DC" w:rsidR="00896E9D" w:rsidRPr="00397599" w:rsidRDefault="00896E9D" w:rsidP="00456A75">
      <w:pPr>
        <w:numPr>
          <w:ilvl w:val="0"/>
          <w:numId w:val="19"/>
        </w:numPr>
        <w:jc w:val="both"/>
        <w:rPr>
          <w:rFonts w:ascii="Arial Narrow" w:hAnsi="Arial Narrow" w:cs="Arial"/>
          <w:szCs w:val="22"/>
        </w:rPr>
      </w:pPr>
      <w:r w:rsidRPr="00397599">
        <w:rPr>
          <w:rFonts w:ascii="Arial Narrow" w:hAnsi="Arial Narrow" w:cs="Arial"/>
          <w:szCs w:val="22"/>
        </w:rPr>
        <w:t xml:space="preserve">Zoznam vzniknutých incidentov a problémov a skutočného času ich </w:t>
      </w:r>
      <w:r w:rsidR="00DB43EC" w:rsidRPr="00397599">
        <w:rPr>
          <w:rFonts w:ascii="Arial Narrow" w:hAnsi="Arial Narrow" w:cs="Arial"/>
          <w:szCs w:val="22"/>
        </w:rPr>
        <w:t>vyriešenia</w:t>
      </w:r>
    </w:p>
    <w:p w14:paraId="247D07D3" w14:textId="77777777" w:rsidR="00896E9D" w:rsidRPr="00397599" w:rsidRDefault="00896E9D" w:rsidP="00456A75">
      <w:pPr>
        <w:numPr>
          <w:ilvl w:val="0"/>
          <w:numId w:val="19"/>
        </w:numPr>
        <w:jc w:val="both"/>
        <w:rPr>
          <w:rFonts w:ascii="Arial Narrow" w:hAnsi="Arial Narrow" w:cs="Arial"/>
          <w:szCs w:val="22"/>
        </w:rPr>
      </w:pPr>
      <w:r w:rsidRPr="00397599">
        <w:rPr>
          <w:rFonts w:ascii="Arial Narrow" w:hAnsi="Arial Narrow" w:cs="Arial"/>
          <w:szCs w:val="22"/>
        </w:rPr>
        <w:t>Zoznam nasadzovania nových verzií OS a APV VySys</w:t>
      </w:r>
    </w:p>
    <w:p w14:paraId="6BA1F45A" w14:textId="77777777" w:rsidR="00896E9D" w:rsidRPr="00397599" w:rsidRDefault="00896E9D" w:rsidP="00456A75">
      <w:pPr>
        <w:numPr>
          <w:ilvl w:val="0"/>
          <w:numId w:val="19"/>
        </w:numPr>
        <w:jc w:val="both"/>
        <w:rPr>
          <w:rFonts w:ascii="Arial Narrow" w:hAnsi="Arial Narrow" w:cs="Arial"/>
          <w:szCs w:val="22"/>
        </w:rPr>
      </w:pPr>
      <w:r w:rsidRPr="00397599">
        <w:rPr>
          <w:rFonts w:ascii="Arial Narrow" w:hAnsi="Arial Narrow" w:cs="Arial"/>
          <w:szCs w:val="22"/>
        </w:rPr>
        <w:t>Zoznam servisných zásahov</w:t>
      </w:r>
    </w:p>
    <w:p w14:paraId="3F282492" w14:textId="55423582" w:rsidR="00896E9D" w:rsidRPr="00397599" w:rsidRDefault="00896E9D" w:rsidP="00456A75">
      <w:pPr>
        <w:numPr>
          <w:ilvl w:val="0"/>
          <w:numId w:val="19"/>
        </w:numPr>
        <w:jc w:val="both"/>
        <w:rPr>
          <w:rFonts w:ascii="Arial Narrow" w:hAnsi="Arial Narrow" w:cs="Arial"/>
          <w:szCs w:val="22"/>
        </w:rPr>
      </w:pPr>
      <w:r w:rsidRPr="00397599">
        <w:rPr>
          <w:rFonts w:ascii="Arial Narrow" w:hAnsi="Arial Narrow" w:cs="Arial"/>
          <w:szCs w:val="22"/>
        </w:rPr>
        <w:t xml:space="preserve">Zoznam poskytnutých konzultačných služieb a </w:t>
      </w:r>
      <w:r w:rsidR="00F046E5" w:rsidRPr="00397599">
        <w:rPr>
          <w:rFonts w:ascii="Arial Narrow" w:hAnsi="Arial Narrow" w:cs="Arial"/>
          <w:szCs w:val="22"/>
        </w:rPr>
        <w:t>a</w:t>
      </w:r>
      <w:r w:rsidRPr="00397599">
        <w:rPr>
          <w:rFonts w:ascii="Arial Narrow" w:hAnsi="Arial Narrow" w:cs="Arial"/>
          <w:szCs w:val="22"/>
        </w:rPr>
        <w:t xml:space="preserve">nalytickej podpory </w:t>
      </w:r>
    </w:p>
    <w:p w14:paraId="020FC2E5" w14:textId="77777777" w:rsidR="00896E9D" w:rsidRPr="00397599" w:rsidRDefault="00896E9D" w:rsidP="00456A75">
      <w:pPr>
        <w:numPr>
          <w:ilvl w:val="0"/>
          <w:numId w:val="19"/>
        </w:numPr>
        <w:jc w:val="both"/>
        <w:rPr>
          <w:rFonts w:ascii="Arial Narrow" w:hAnsi="Arial Narrow" w:cs="Arial"/>
          <w:szCs w:val="22"/>
        </w:rPr>
      </w:pPr>
      <w:r w:rsidRPr="00397599">
        <w:rPr>
          <w:rFonts w:ascii="Arial Narrow" w:hAnsi="Arial Narrow" w:cs="Arial"/>
          <w:szCs w:val="22"/>
        </w:rPr>
        <w:t xml:space="preserve">Poskytnuté profylaktické služby </w:t>
      </w:r>
    </w:p>
    <w:p w14:paraId="31B4741A" w14:textId="77777777" w:rsidR="00896E9D" w:rsidRPr="00397599" w:rsidRDefault="00896E9D" w:rsidP="00896E9D">
      <w:pPr>
        <w:jc w:val="both"/>
        <w:rPr>
          <w:rFonts w:ascii="Arial Narrow" w:hAnsi="Arial Narrow" w:cs="Arial"/>
          <w:szCs w:val="22"/>
        </w:rPr>
      </w:pPr>
    </w:p>
    <w:p w14:paraId="39028E8E" w14:textId="0A8E66F8" w:rsidR="00107202" w:rsidRPr="00397599" w:rsidRDefault="00107202">
      <w:pPr>
        <w:spacing w:after="160" w:line="259" w:lineRule="auto"/>
        <w:rPr>
          <w:rFonts w:ascii="Arial Narrow" w:hAnsi="Arial Narrow"/>
          <w:szCs w:val="22"/>
        </w:rPr>
      </w:pPr>
    </w:p>
    <w:p w14:paraId="4F05EB1C" w14:textId="77777777" w:rsidR="00D13761" w:rsidRPr="009F6424" w:rsidRDefault="00D13761" w:rsidP="00D13761">
      <w:pPr>
        <w:tabs>
          <w:tab w:val="left" w:pos="2907"/>
        </w:tabs>
      </w:pPr>
    </w:p>
    <w:p w14:paraId="6F0498B8" w14:textId="1EA8BFDF" w:rsidR="00D13761" w:rsidRDefault="00107202" w:rsidP="00107202">
      <w:pPr>
        <w:pStyle w:val="Nadpis1"/>
      </w:pPr>
      <w:bookmarkStart w:id="42" w:name="_Toc155186194"/>
      <w:r>
        <w:t>Príloha č.1</w:t>
      </w:r>
      <w:bookmarkEnd w:id="42"/>
    </w:p>
    <w:p w14:paraId="4AD58ED3" w14:textId="7DD5130F" w:rsidR="00107202" w:rsidRDefault="00107202" w:rsidP="00107202"/>
    <w:p w14:paraId="7249218E" w14:textId="0B703029" w:rsidR="00107202" w:rsidRPr="000B1E9F" w:rsidRDefault="00107202" w:rsidP="00B43516">
      <w:pPr>
        <w:pStyle w:val="TabulkaHeading3"/>
      </w:pPr>
      <w:bookmarkStart w:id="43" w:name="_Toc155186195"/>
      <w:r w:rsidRPr="004C0B59">
        <w:t>Tabuľka č.</w:t>
      </w:r>
      <w:r w:rsidRPr="000B1E9F">
        <w:t>1 - Zoznam lokalít, zariadení a počet zariadení</w:t>
      </w:r>
      <w:bookmarkEnd w:id="43"/>
    </w:p>
    <w:p w14:paraId="25CAFB74" w14:textId="11DDB8A9" w:rsidR="00107202" w:rsidRDefault="00107202" w:rsidP="00107202"/>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6"/>
        <w:gridCol w:w="2014"/>
        <w:gridCol w:w="1408"/>
      </w:tblGrid>
      <w:tr w:rsidR="00861608" w:rsidRPr="00861608" w14:paraId="5AE9AE02" w14:textId="77777777" w:rsidTr="00043CCF">
        <w:trPr>
          <w:trHeight w:val="297"/>
        </w:trPr>
        <w:tc>
          <w:tcPr>
            <w:tcW w:w="3616" w:type="dxa"/>
            <w:hideMark/>
          </w:tcPr>
          <w:p w14:paraId="0E93C2CE"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Lokalita – Organizácia MV SR</w:t>
            </w:r>
          </w:p>
        </w:tc>
        <w:tc>
          <w:tcPr>
            <w:tcW w:w="2014" w:type="dxa"/>
            <w:vAlign w:val="center"/>
            <w:hideMark/>
          </w:tcPr>
          <w:p w14:paraId="55A5236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Zariadenie</w:t>
            </w:r>
          </w:p>
        </w:tc>
        <w:tc>
          <w:tcPr>
            <w:tcW w:w="1408" w:type="dxa"/>
            <w:vAlign w:val="center"/>
            <w:hideMark/>
          </w:tcPr>
          <w:p w14:paraId="3B4B82E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Počet ks</w:t>
            </w:r>
          </w:p>
        </w:tc>
      </w:tr>
      <w:tr w:rsidR="00861608" w:rsidRPr="00861608" w14:paraId="5D796BA1" w14:textId="77777777" w:rsidTr="00043CCF">
        <w:trPr>
          <w:trHeight w:val="315"/>
        </w:trPr>
        <w:tc>
          <w:tcPr>
            <w:tcW w:w="3616" w:type="dxa"/>
            <w:vMerge w:val="restart"/>
            <w:hideMark/>
          </w:tcPr>
          <w:p w14:paraId="51C5779D"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Bratislava</w:t>
            </w:r>
          </w:p>
        </w:tc>
        <w:tc>
          <w:tcPr>
            <w:tcW w:w="2014" w:type="dxa"/>
            <w:noWrap/>
            <w:vAlign w:val="center"/>
            <w:hideMark/>
          </w:tcPr>
          <w:p w14:paraId="1F8AA9A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259B9A4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6</w:t>
            </w:r>
          </w:p>
        </w:tc>
      </w:tr>
      <w:tr w:rsidR="00861608" w:rsidRPr="00861608" w14:paraId="514C5D8A" w14:textId="77777777" w:rsidTr="00043CCF">
        <w:trPr>
          <w:trHeight w:val="315"/>
        </w:trPr>
        <w:tc>
          <w:tcPr>
            <w:tcW w:w="3616" w:type="dxa"/>
            <w:vMerge/>
            <w:hideMark/>
          </w:tcPr>
          <w:p w14:paraId="1622EC49"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4CF7C7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36E6DA2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14</w:t>
            </w:r>
          </w:p>
        </w:tc>
      </w:tr>
      <w:tr w:rsidR="00861608" w:rsidRPr="00861608" w14:paraId="385DB2B7" w14:textId="77777777" w:rsidTr="00043CCF">
        <w:trPr>
          <w:trHeight w:val="315"/>
        </w:trPr>
        <w:tc>
          <w:tcPr>
            <w:tcW w:w="3616" w:type="dxa"/>
            <w:vMerge/>
            <w:hideMark/>
          </w:tcPr>
          <w:p w14:paraId="79AD60A1"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B60F71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5x4</w:t>
            </w:r>
          </w:p>
        </w:tc>
        <w:tc>
          <w:tcPr>
            <w:tcW w:w="1408" w:type="dxa"/>
            <w:noWrap/>
            <w:vAlign w:val="center"/>
            <w:hideMark/>
          </w:tcPr>
          <w:p w14:paraId="21F4689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4</w:t>
            </w:r>
          </w:p>
        </w:tc>
      </w:tr>
      <w:tr w:rsidR="00861608" w:rsidRPr="00861608" w14:paraId="3ED718AB" w14:textId="77777777" w:rsidTr="00043CCF">
        <w:trPr>
          <w:trHeight w:val="315"/>
        </w:trPr>
        <w:tc>
          <w:tcPr>
            <w:tcW w:w="3616" w:type="dxa"/>
            <w:vMerge/>
            <w:hideMark/>
          </w:tcPr>
          <w:p w14:paraId="7D9DD6FE"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B4DB72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5F78F83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79</w:t>
            </w:r>
          </w:p>
        </w:tc>
      </w:tr>
      <w:tr w:rsidR="00861608" w:rsidRPr="00861608" w14:paraId="155BE220" w14:textId="77777777" w:rsidTr="00043CCF">
        <w:trPr>
          <w:trHeight w:val="315"/>
        </w:trPr>
        <w:tc>
          <w:tcPr>
            <w:tcW w:w="3616" w:type="dxa"/>
            <w:vMerge/>
            <w:hideMark/>
          </w:tcPr>
          <w:p w14:paraId="5CDA24EC"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7C7528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Server</w:t>
            </w:r>
          </w:p>
        </w:tc>
        <w:tc>
          <w:tcPr>
            <w:tcW w:w="1408" w:type="dxa"/>
            <w:noWrap/>
            <w:vAlign w:val="center"/>
            <w:hideMark/>
          </w:tcPr>
          <w:p w14:paraId="74B66C0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0FE19E29" w14:textId="77777777" w:rsidTr="00043CCF">
        <w:trPr>
          <w:trHeight w:val="315"/>
        </w:trPr>
        <w:tc>
          <w:tcPr>
            <w:tcW w:w="3616" w:type="dxa"/>
            <w:vMerge w:val="restart"/>
            <w:hideMark/>
          </w:tcPr>
          <w:p w14:paraId="00FEB07C"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OCP BA</w:t>
            </w:r>
          </w:p>
          <w:p w14:paraId="45C523C4" w14:textId="77777777" w:rsidR="00861608" w:rsidRPr="00861608" w:rsidRDefault="00861608" w:rsidP="00043CCF">
            <w:pPr>
              <w:rPr>
                <w:rFonts w:eastAsiaTheme="majorEastAsia" w:cs="Arial"/>
                <w:b/>
                <w:bCs/>
                <w:i/>
                <w:iCs/>
                <w:color w:val="000000" w:themeColor="text1"/>
                <w:sz w:val="16"/>
                <w:szCs w:val="16"/>
              </w:rPr>
            </w:pPr>
          </w:p>
          <w:p w14:paraId="36FA022D" w14:textId="77777777" w:rsidR="00861608" w:rsidRPr="00861608" w:rsidRDefault="00861608" w:rsidP="00043CCF">
            <w:pPr>
              <w:rPr>
                <w:rFonts w:eastAsiaTheme="majorEastAsia" w:cs="Arial"/>
                <w:color w:val="000000" w:themeColor="text1"/>
                <w:sz w:val="16"/>
                <w:szCs w:val="16"/>
              </w:rPr>
            </w:pPr>
          </w:p>
        </w:tc>
        <w:tc>
          <w:tcPr>
            <w:tcW w:w="2014" w:type="dxa"/>
            <w:noWrap/>
            <w:vAlign w:val="center"/>
            <w:hideMark/>
          </w:tcPr>
          <w:p w14:paraId="303253D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15C70A4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4A3C9255" w14:textId="77777777" w:rsidTr="00043CCF">
        <w:trPr>
          <w:trHeight w:val="315"/>
        </w:trPr>
        <w:tc>
          <w:tcPr>
            <w:tcW w:w="3616" w:type="dxa"/>
            <w:vMerge/>
            <w:hideMark/>
          </w:tcPr>
          <w:p w14:paraId="5D7D3AFF"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84D3A0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5x3</w:t>
            </w:r>
          </w:p>
        </w:tc>
        <w:tc>
          <w:tcPr>
            <w:tcW w:w="1408" w:type="dxa"/>
            <w:noWrap/>
            <w:vAlign w:val="center"/>
            <w:hideMark/>
          </w:tcPr>
          <w:p w14:paraId="35B70B6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5</w:t>
            </w:r>
          </w:p>
        </w:tc>
      </w:tr>
      <w:tr w:rsidR="00861608" w:rsidRPr="00861608" w14:paraId="603436A8" w14:textId="77777777" w:rsidTr="00043CCF">
        <w:trPr>
          <w:trHeight w:val="315"/>
        </w:trPr>
        <w:tc>
          <w:tcPr>
            <w:tcW w:w="3616" w:type="dxa"/>
            <w:vMerge/>
            <w:hideMark/>
          </w:tcPr>
          <w:p w14:paraId="10C697A8"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DB4B42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0870889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19</w:t>
            </w:r>
          </w:p>
        </w:tc>
      </w:tr>
      <w:tr w:rsidR="00861608" w:rsidRPr="00861608" w14:paraId="5F6B68CE" w14:textId="77777777" w:rsidTr="00043CCF">
        <w:trPr>
          <w:trHeight w:val="315"/>
        </w:trPr>
        <w:tc>
          <w:tcPr>
            <w:tcW w:w="3616" w:type="dxa"/>
            <w:vMerge w:val="restart"/>
            <w:hideMark/>
          </w:tcPr>
          <w:p w14:paraId="4E21C144"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JP BA II</w:t>
            </w:r>
          </w:p>
        </w:tc>
        <w:tc>
          <w:tcPr>
            <w:tcW w:w="2014" w:type="dxa"/>
            <w:noWrap/>
            <w:vAlign w:val="center"/>
            <w:hideMark/>
          </w:tcPr>
          <w:p w14:paraId="00003FA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2497678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A222BDD" w14:textId="77777777" w:rsidTr="00043CCF">
        <w:trPr>
          <w:trHeight w:val="315"/>
        </w:trPr>
        <w:tc>
          <w:tcPr>
            <w:tcW w:w="3616" w:type="dxa"/>
            <w:vMerge/>
            <w:hideMark/>
          </w:tcPr>
          <w:p w14:paraId="36A08865"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79D513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7940E87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EEB01E2" w14:textId="77777777" w:rsidTr="00043CCF">
        <w:trPr>
          <w:trHeight w:val="315"/>
        </w:trPr>
        <w:tc>
          <w:tcPr>
            <w:tcW w:w="3616" w:type="dxa"/>
            <w:vMerge/>
            <w:hideMark/>
          </w:tcPr>
          <w:p w14:paraId="1BF99E05"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22FEC6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138CE2F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8</w:t>
            </w:r>
          </w:p>
        </w:tc>
      </w:tr>
      <w:tr w:rsidR="00861608" w:rsidRPr="00861608" w14:paraId="54AE9808" w14:textId="77777777" w:rsidTr="00043CCF">
        <w:trPr>
          <w:trHeight w:val="315"/>
        </w:trPr>
        <w:tc>
          <w:tcPr>
            <w:tcW w:w="3616" w:type="dxa"/>
            <w:vMerge w:val="restart"/>
            <w:hideMark/>
          </w:tcPr>
          <w:p w14:paraId="38B3F5C5"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Topoľčany</w:t>
            </w:r>
          </w:p>
        </w:tc>
        <w:tc>
          <w:tcPr>
            <w:tcW w:w="2014" w:type="dxa"/>
            <w:noWrap/>
            <w:vAlign w:val="center"/>
            <w:hideMark/>
          </w:tcPr>
          <w:p w14:paraId="6AE8690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7111D89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35206BBD" w14:textId="77777777" w:rsidTr="00043CCF">
        <w:trPr>
          <w:trHeight w:val="315"/>
        </w:trPr>
        <w:tc>
          <w:tcPr>
            <w:tcW w:w="3616" w:type="dxa"/>
            <w:vMerge/>
            <w:hideMark/>
          </w:tcPr>
          <w:p w14:paraId="490B44E5"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05EE4C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637C5D9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6</w:t>
            </w:r>
          </w:p>
        </w:tc>
      </w:tr>
      <w:tr w:rsidR="00861608" w:rsidRPr="00861608" w14:paraId="5EB31BEB" w14:textId="77777777" w:rsidTr="00043CCF">
        <w:trPr>
          <w:trHeight w:val="315"/>
        </w:trPr>
        <w:tc>
          <w:tcPr>
            <w:tcW w:w="3616" w:type="dxa"/>
            <w:vMerge/>
            <w:hideMark/>
          </w:tcPr>
          <w:p w14:paraId="37D1F65F"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CE563A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5x3</w:t>
            </w:r>
          </w:p>
        </w:tc>
        <w:tc>
          <w:tcPr>
            <w:tcW w:w="1408" w:type="dxa"/>
            <w:noWrap/>
            <w:vAlign w:val="center"/>
            <w:hideMark/>
          </w:tcPr>
          <w:p w14:paraId="572C6F3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50732297" w14:textId="77777777" w:rsidTr="00043CCF">
        <w:trPr>
          <w:trHeight w:val="315"/>
        </w:trPr>
        <w:tc>
          <w:tcPr>
            <w:tcW w:w="3616" w:type="dxa"/>
            <w:vMerge/>
            <w:hideMark/>
          </w:tcPr>
          <w:p w14:paraId="1842F425"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B9CE6E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2D527C3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31</w:t>
            </w:r>
          </w:p>
        </w:tc>
      </w:tr>
      <w:tr w:rsidR="00861608" w:rsidRPr="00861608" w14:paraId="39E6E962" w14:textId="77777777" w:rsidTr="00043CCF">
        <w:trPr>
          <w:trHeight w:val="315"/>
        </w:trPr>
        <w:tc>
          <w:tcPr>
            <w:tcW w:w="3616" w:type="dxa"/>
            <w:vMerge w:val="restart"/>
            <w:hideMark/>
          </w:tcPr>
          <w:p w14:paraId="6C02DCEF"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Topoľčany (v rámci KAMO)</w:t>
            </w:r>
          </w:p>
        </w:tc>
        <w:tc>
          <w:tcPr>
            <w:tcW w:w="2014" w:type="dxa"/>
            <w:noWrap/>
            <w:vAlign w:val="center"/>
            <w:hideMark/>
          </w:tcPr>
          <w:p w14:paraId="44E2B41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4824769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318ADB8D" w14:textId="77777777" w:rsidTr="00043CCF">
        <w:trPr>
          <w:trHeight w:val="315"/>
        </w:trPr>
        <w:tc>
          <w:tcPr>
            <w:tcW w:w="3616" w:type="dxa"/>
            <w:vMerge/>
            <w:hideMark/>
          </w:tcPr>
          <w:p w14:paraId="6A941C9B"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F1A558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404EFE9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5B5A17FA" w14:textId="77777777" w:rsidTr="00043CCF">
        <w:trPr>
          <w:trHeight w:val="315"/>
        </w:trPr>
        <w:tc>
          <w:tcPr>
            <w:tcW w:w="3616" w:type="dxa"/>
            <w:vMerge/>
            <w:hideMark/>
          </w:tcPr>
          <w:p w14:paraId="37157622"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D61BBE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971BC8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1E05C32D" w14:textId="77777777" w:rsidTr="00043CCF">
        <w:trPr>
          <w:trHeight w:val="315"/>
        </w:trPr>
        <w:tc>
          <w:tcPr>
            <w:tcW w:w="3616" w:type="dxa"/>
            <w:vMerge w:val="restart"/>
            <w:hideMark/>
          </w:tcPr>
          <w:p w14:paraId="2A56AD9C"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Galanta</w:t>
            </w:r>
          </w:p>
        </w:tc>
        <w:tc>
          <w:tcPr>
            <w:tcW w:w="2014" w:type="dxa"/>
            <w:noWrap/>
            <w:vAlign w:val="center"/>
            <w:hideMark/>
          </w:tcPr>
          <w:p w14:paraId="5A4F00B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23DADAB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71CF946" w14:textId="77777777" w:rsidTr="00043CCF">
        <w:trPr>
          <w:trHeight w:val="315"/>
        </w:trPr>
        <w:tc>
          <w:tcPr>
            <w:tcW w:w="3616" w:type="dxa"/>
            <w:vMerge/>
            <w:hideMark/>
          </w:tcPr>
          <w:p w14:paraId="5E1D524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5E9C80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14AB9FC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42076007" w14:textId="77777777" w:rsidTr="00043CCF">
        <w:trPr>
          <w:trHeight w:val="315"/>
        </w:trPr>
        <w:tc>
          <w:tcPr>
            <w:tcW w:w="3616" w:type="dxa"/>
            <w:vMerge/>
            <w:hideMark/>
          </w:tcPr>
          <w:p w14:paraId="4D93A874"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4B2428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5B0285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12</w:t>
            </w:r>
          </w:p>
        </w:tc>
      </w:tr>
      <w:tr w:rsidR="00861608" w:rsidRPr="00861608" w14:paraId="5B5458D2" w14:textId="77777777" w:rsidTr="00043CCF">
        <w:trPr>
          <w:trHeight w:val="315"/>
        </w:trPr>
        <w:tc>
          <w:tcPr>
            <w:tcW w:w="3616" w:type="dxa"/>
            <w:vMerge w:val="restart"/>
            <w:hideMark/>
          </w:tcPr>
          <w:p w14:paraId="2FFBB3A7"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Galanta</w:t>
            </w:r>
          </w:p>
        </w:tc>
        <w:tc>
          <w:tcPr>
            <w:tcW w:w="2014" w:type="dxa"/>
            <w:noWrap/>
            <w:vAlign w:val="center"/>
            <w:hideMark/>
          </w:tcPr>
          <w:p w14:paraId="6627CF9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2054412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180D2AC" w14:textId="77777777" w:rsidTr="00043CCF">
        <w:trPr>
          <w:trHeight w:val="315"/>
        </w:trPr>
        <w:tc>
          <w:tcPr>
            <w:tcW w:w="3616" w:type="dxa"/>
            <w:vMerge/>
            <w:hideMark/>
          </w:tcPr>
          <w:p w14:paraId="4DE06075"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3E13F1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633F613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DF5BC33" w14:textId="77777777" w:rsidTr="00043CCF">
        <w:trPr>
          <w:trHeight w:val="315"/>
        </w:trPr>
        <w:tc>
          <w:tcPr>
            <w:tcW w:w="3616" w:type="dxa"/>
            <w:vMerge/>
            <w:hideMark/>
          </w:tcPr>
          <w:p w14:paraId="161ECE9A"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6E8B3A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1841C38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9</w:t>
            </w:r>
          </w:p>
        </w:tc>
      </w:tr>
      <w:tr w:rsidR="00861608" w:rsidRPr="00861608" w14:paraId="2CA115AB" w14:textId="77777777" w:rsidTr="00043CCF">
        <w:trPr>
          <w:trHeight w:val="315"/>
        </w:trPr>
        <w:tc>
          <w:tcPr>
            <w:tcW w:w="3616" w:type="dxa"/>
            <w:vMerge w:val="restart"/>
            <w:hideMark/>
          </w:tcPr>
          <w:p w14:paraId="4741BAEE"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JP Galanta</w:t>
            </w:r>
          </w:p>
        </w:tc>
        <w:tc>
          <w:tcPr>
            <w:tcW w:w="2014" w:type="dxa"/>
            <w:noWrap/>
            <w:vAlign w:val="center"/>
            <w:hideMark/>
          </w:tcPr>
          <w:p w14:paraId="3FAD247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705CA13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5CC4435D" w14:textId="77777777" w:rsidTr="00043CCF">
        <w:trPr>
          <w:trHeight w:val="315"/>
        </w:trPr>
        <w:tc>
          <w:tcPr>
            <w:tcW w:w="3616" w:type="dxa"/>
            <w:vMerge/>
            <w:hideMark/>
          </w:tcPr>
          <w:p w14:paraId="3AC90994"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D813F0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725C5F6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1692572B" w14:textId="77777777" w:rsidTr="00043CCF">
        <w:trPr>
          <w:trHeight w:val="315"/>
        </w:trPr>
        <w:tc>
          <w:tcPr>
            <w:tcW w:w="3616" w:type="dxa"/>
            <w:vMerge/>
            <w:hideMark/>
          </w:tcPr>
          <w:p w14:paraId="70591DE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5DDF07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5x3</w:t>
            </w:r>
          </w:p>
        </w:tc>
        <w:tc>
          <w:tcPr>
            <w:tcW w:w="1408" w:type="dxa"/>
            <w:noWrap/>
            <w:vAlign w:val="center"/>
            <w:hideMark/>
          </w:tcPr>
          <w:p w14:paraId="4E5E669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04E96F31" w14:textId="77777777" w:rsidTr="00043CCF">
        <w:trPr>
          <w:trHeight w:val="315"/>
        </w:trPr>
        <w:tc>
          <w:tcPr>
            <w:tcW w:w="3616" w:type="dxa"/>
            <w:vMerge/>
            <w:hideMark/>
          </w:tcPr>
          <w:p w14:paraId="0726DBD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8CBE0E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407FE10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5</w:t>
            </w:r>
          </w:p>
        </w:tc>
      </w:tr>
      <w:tr w:rsidR="00861608" w:rsidRPr="00861608" w14:paraId="762E6B5F" w14:textId="77777777" w:rsidTr="00043CCF">
        <w:trPr>
          <w:trHeight w:val="315"/>
        </w:trPr>
        <w:tc>
          <w:tcPr>
            <w:tcW w:w="3616" w:type="dxa"/>
            <w:vMerge w:val="restart"/>
            <w:hideMark/>
          </w:tcPr>
          <w:p w14:paraId="0A5B5883"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Kežmarok</w:t>
            </w:r>
          </w:p>
        </w:tc>
        <w:tc>
          <w:tcPr>
            <w:tcW w:w="2014" w:type="dxa"/>
            <w:noWrap/>
            <w:vAlign w:val="center"/>
            <w:hideMark/>
          </w:tcPr>
          <w:p w14:paraId="6D5F456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7AF7240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5E5691D" w14:textId="77777777" w:rsidTr="00043CCF">
        <w:trPr>
          <w:trHeight w:val="315"/>
        </w:trPr>
        <w:tc>
          <w:tcPr>
            <w:tcW w:w="3616" w:type="dxa"/>
            <w:vMerge/>
            <w:hideMark/>
          </w:tcPr>
          <w:p w14:paraId="6DDA105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1B120E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63476B1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080E432C" w14:textId="77777777" w:rsidTr="00043CCF">
        <w:trPr>
          <w:trHeight w:val="315"/>
        </w:trPr>
        <w:tc>
          <w:tcPr>
            <w:tcW w:w="3616" w:type="dxa"/>
            <w:vMerge/>
            <w:hideMark/>
          </w:tcPr>
          <w:p w14:paraId="0CFE6A1C"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7396F3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116C6FE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21</w:t>
            </w:r>
          </w:p>
        </w:tc>
      </w:tr>
      <w:tr w:rsidR="00861608" w:rsidRPr="00861608" w14:paraId="4512D70F" w14:textId="77777777" w:rsidTr="00043CCF">
        <w:trPr>
          <w:trHeight w:val="315"/>
        </w:trPr>
        <w:tc>
          <w:tcPr>
            <w:tcW w:w="3616" w:type="dxa"/>
            <w:vMerge w:val="restart"/>
            <w:hideMark/>
          </w:tcPr>
          <w:p w14:paraId="26339653"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Kežmarok (v rámci KAMO)</w:t>
            </w:r>
          </w:p>
        </w:tc>
        <w:tc>
          <w:tcPr>
            <w:tcW w:w="2014" w:type="dxa"/>
            <w:noWrap/>
            <w:vAlign w:val="center"/>
            <w:hideMark/>
          </w:tcPr>
          <w:p w14:paraId="241AAF7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2ECB373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0C637D8C" w14:textId="77777777" w:rsidTr="00043CCF">
        <w:trPr>
          <w:trHeight w:val="315"/>
        </w:trPr>
        <w:tc>
          <w:tcPr>
            <w:tcW w:w="3616" w:type="dxa"/>
            <w:vMerge/>
            <w:hideMark/>
          </w:tcPr>
          <w:p w14:paraId="7ED12141"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7F5AD6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670A2CB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55AEBB02" w14:textId="77777777" w:rsidTr="00043CCF">
        <w:trPr>
          <w:trHeight w:val="315"/>
        </w:trPr>
        <w:tc>
          <w:tcPr>
            <w:tcW w:w="3616" w:type="dxa"/>
            <w:vMerge/>
            <w:hideMark/>
          </w:tcPr>
          <w:p w14:paraId="5FD4156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645534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0C989C3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7AF21175" w14:textId="77777777" w:rsidTr="00043CCF">
        <w:trPr>
          <w:trHeight w:val="315"/>
        </w:trPr>
        <w:tc>
          <w:tcPr>
            <w:tcW w:w="3616" w:type="dxa"/>
            <w:vMerge w:val="restart"/>
            <w:hideMark/>
          </w:tcPr>
          <w:p w14:paraId="2B491651"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Snina</w:t>
            </w:r>
          </w:p>
        </w:tc>
        <w:tc>
          <w:tcPr>
            <w:tcW w:w="2014" w:type="dxa"/>
            <w:noWrap/>
            <w:vAlign w:val="center"/>
            <w:hideMark/>
          </w:tcPr>
          <w:p w14:paraId="2DE9EC0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0211ABA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3246EF8" w14:textId="77777777" w:rsidTr="00043CCF">
        <w:trPr>
          <w:trHeight w:val="315"/>
        </w:trPr>
        <w:tc>
          <w:tcPr>
            <w:tcW w:w="3616" w:type="dxa"/>
            <w:vMerge/>
            <w:hideMark/>
          </w:tcPr>
          <w:p w14:paraId="3394AAC5"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9681C4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5A12ED3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1BA7C10D" w14:textId="77777777" w:rsidTr="00043CCF">
        <w:trPr>
          <w:trHeight w:val="315"/>
        </w:trPr>
        <w:tc>
          <w:tcPr>
            <w:tcW w:w="3616" w:type="dxa"/>
            <w:vMerge/>
            <w:hideMark/>
          </w:tcPr>
          <w:p w14:paraId="47C1D4D8"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20F378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4CD17CA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15</w:t>
            </w:r>
          </w:p>
        </w:tc>
      </w:tr>
      <w:tr w:rsidR="00861608" w:rsidRPr="00861608" w14:paraId="416CC0D0" w14:textId="77777777" w:rsidTr="00043CCF">
        <w:trPr>
          <w:trHeight w:val="315"/>
        </w:trPr>
        <w:tc>
          <w:tcPr>
            <w:tcW w:w="3616" w:type="dxa"/>
            <w:vMerge w:val="restart"/>
            <w:hideMark/>
          </w:tcPr>
          <w:p w14:paraId="0DA5D3E9"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Snina (v rámci KAMO)</w:t>
            </w:r>
          </w:p>
        </w:tc>
        <w:tc>
          <w:tcPr>
            <w:tcW w:w="2014" w:type="dxa"/>
            <w:noWrap/>
            <w:vAlign w:val="center"/>
            <w:hideMark/>
          </w:tcPr>
          <w:p w14:paraId="2DBF505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1F7AB48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46ED8F71" w14:textId="77777777" w:rsidTr="00043CCF">
        <w:trPr>
          <w:trHeight w:val="315"/>
        </w:trPr>
        <w:tc>
          <w:tcPr>
            <w:tcW w:w="3616" w:type="dxa"/>
            <w:vMerge/>
            <w:hideMark/>
          </w:tcPr>
          <w:p w14:paraId="042DCBA0"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BE9675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742EEAA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5D7D88AD" w14:textId="77777777" w:rsidTr="00043CCF">
        <w:trPr>
          <w:trHeight w:val="315"/>
        </w:trPr>
        <w:tc>
          <w:tcPr>
            <w:tcW w:w="3616" w:type="dxa"/>
            <w:vMerge/>
            <w:hideMark/>
          </w:tcPr>
          <w:p w14:paraId="22A4BC7E"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4DFEA7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D32B60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55EC5A7E" w14:textId="77777777" w:rsidTr="00043CCF">
        <w:trPr>
          <w:trHeight w:val="315"/>
        </w:trPr>
        <w:tc>
          <w:tcPr>
            <w:tcW w:w="3616" w:type="dxa"/>
            <w:vMerge w:val="restart"/>
            <w:hideMark/>
          </w:tcPr>
          <w:p w14:paraId="33F12ACB"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Stará Ľubovňa</w:t>
            </w:r>
          </w:p>
        </w:tc>
        <w:tc>
          <w:tcPr>
            <w:tcW w:w="2014" w:type="dxa"/>
            <w:noWrap/>
            <w:vAlign w:val="center"/>
            <w:hideMark/>
          </w:tcPr>
          <w:p w14:paraId="46036E5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0CACA2C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52F231D7" w14:textId="77777777" w:rsidTr="00043CCF">
        <w:trPr>
          <w:trHeight w:val="315"/>
        </w:trPr>
        <w:tc>
          <w:tcPr>
            <w:tcW w:w="3616" w:type="dxa"/>
            <w:vMerge/>
            <w:hideMark/>
          </w:tcPr>
          <w:p w14:paraId="67587D32"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8C7D6C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35888F6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0E411E4B" w14:textId="77777777" w:rsidTr="00043CCF">
        <w:trPr>
          <w:trHeight w:val="315"/>
        </w:trPr>
        <w:tc>
          <w:tcPr>
            <w:tcW w:w="3616" w:type="dxa"/>
            <w:vMerge/>
            <w:hideMark/>
          </w:tcPr>
          <w:p w14:paraId="306EF3A0"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B8517E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2BF26CB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23</w:t>
            </w:r>
          </w:p>
        </w:tc>
      </w:tr>
      <w:tr w:rsidR="00861608" w:rsidRPr="00861608" w14:paraId="31C153C7" w14:textId="77777777" w:rsidTr="00043CCF">
        <w:trPr>
          <w:trHeight w:val="315"/>
        </w:trPr>
        <w:tc>
          <w:tcPr>
            <w:tcW w:w="3616" w:type="dxa"/>
            <w:vMerge w:val="restart"/>
            <w:hideMark/>
          </w:tcPr>
          <w:p w14:paraId="7333E21C"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Stará Ľubovňa (v rámci KAMO)</w:t>
            </w:r>
          </w:p>
        </w:tc>
        <w:tc>
          <w:tcPr>
            <w:tcW w:w="2014" w:type="dxa"/>
            <w:noWrap/>
            <w:vAlign w:val="center"/>
            <w:hideMark/>
          </w:tcPr>
          <w:p w14:paraId="2876353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59E498A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6C0F13B4" w14:textId="77777777" w:rsidTr="00043CCF">
        <w:trPr>
          <w:trHeight w:val="315"/>
        </w:trPr>
        <w:tc>
          <w:tcPr>
            <w:tcW w:w="3616" w:type="dxa"/>
            <w:vMerge/>
            <w:hideMark/>
          </w:tcPr>
          <w:p w14:paraId="60B7BE9A"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417F47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260A168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1DAB5228" w14:textId="77777777" w:rsidTr="00043CCF">
        <w:trPr>
          <w:trHeight w:val="315"/>
        </w:trPr>
        <w:tc>
          <w:tcPr>
            <w:tcW w:w="3616" w:type="dxa"/>
            <w:vMerge/>
            <w:hideMark/>
          </w:tcPr>
          <w:p w14:paraId="1973D85A"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C3FC73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05C97C1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1118F47E" w14:textId="77777777" w:rsidTr="00043CCF">
        <w:trPr>
          <w:trHeight w:val="315"/>
        </w:trPr>
        <w:tc>
          <w:tcPr>
            <w:tcW w:w="3616" w:type="dxa"/>
            <w:vMerge w:val="restart"/>
            <w:hideMark/>
          </w:tcPr>
          <w:p w14:paraId="507B9867"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Svidník</w:t>
            </w:r>
          </w:p>
        </w:tc>
        <w:tc>
          <w:tcPr>
            <w:tcW w:w="2014" w:type="dxa"/>
            <w:noWrap/>
            <w:vAlign w:val="center"/>
            <w:hideMark/>
          </w:tcPr>
          <w:p w14:paraId="3092996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0313290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0FBF5DC" w14:textId="77777777" w:rsidTr="00043CCF">
        <w:trPr>
          <w:trHeight w:val="315"/>
        </w:trPr>
        <w:tc>
          <w:tcPr>
            <w:tcW w:w="3616" w:type="dxa"/>
            <w:vMerge/>
            <w:hideMark/>
          </w:tcPr>
          <w:p w14:paraId="05683330"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9805F6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1CD8B74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4</w:t>
            </w:r>
          </w:p>
        </w:tc>
      </w:tr>
      <w:tr w:rsidR="00861608" w:rsidRPr="00861608" w14:paraId="2F14584E" w14:textId="77777777" w:rsidTr="00043CCF">
        <w:trPr>
          <w:trHeight w:val="315"/>
        </w:trPr>
        <w:tc>
          <w:tcPr>
            <w:tcW w:w="3616" w:type="dxa"/>
            <w:vMerge/>
            <w:hideMark/>
          </w:tcPr>
          <w:p w14:paraId="1D13D550"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CEB101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00D60F4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26</w:t>
            </w:r>
          </w:p>
        </w:tc>
      </w:tr>
      <w:tr w:rsidR="00861608" w:rsidRPr="00861608" w14:paraId="0E66AA12" w14:textId="77777777" w:rsidTr="00043CCF">
        <w:trPr>
          <w:trHeight w:val="315"/>
        </w:trPr>
        <w:tc>
          <w:tcPr>
            <w:tcW w:w="3616" w:type="dxa"/>
            <w:vMerge w:val="restart"/>
            <w:hideMark/>
          </w:tcPr>
          <w:p w14:paraId="3A8C6F72"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Svidník (v rámci KAMO)</w:t>
            </w:r>
          </w:p>
        </w:tc>
        <w:tc>
          <w:tcPr>
            <w:tcW w:w="2014" w:type="dxa"/>
            <w:noWrap/>
            <w:vAlign w:val="center"/>
            <w:hideMark/>
          </w:tcPr>
          <w:p w14:paraId="389C35D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5BCACEA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2A91F594" w14:textId="77777777" w:rsidTr="00043CCF">
        <w:trPr>
          <w:trHeight w:val="315"/>
        </w:trPr>
        <w:tc>
          <w:tcPr>
            <w:tcW w:w="3616" w:type="dxa"/>
            <w:vMerge/>
            <w:hideMark/>
          </w:tcPr>
          <w:p w14:paraId="1397405F"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C8D291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3E6E5A7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0B9639BF" w14:textId="77777777" w:rsidTr="00043CCF">
        <w:trPr>
          <w:trHeight w:val="315"/>
        </w:trPr>
        <w:tc>
          <w:tcPr>
            <w:tcW w:w="3616" w:type="dxa"/>
            <w:vMerge/>
            <w:hideMark/>
          </w:tcPr>
          <w:p w14:paraId="3C8700E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239E14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218522D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69DD240A" w14:textId="77777777" w:rsidTr="00043CCF">
        <w:trPr>
          <w:trHeight w:val="315"/>
        </w:trPr>
        <w:tc>
          <w:tcPr>
            <w:tcW w:w="3616" w:type="dxa"/>
            <w:vMerge w:val="restart"/>
            <w:hideMark/>
          </w:tcPr>
          <w:p w14:paraId="1D320B3D"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Stropkov</w:t>
            </w:r>
          </w:p>
        </w:tc>
        <w:tc>
          <w:tcPr>
            <w:tcW w:w="2014" w:type="dxa"/>
            <w:noWrap/>
            <w:vAlign w:val="center"/>
            <w:hideMark/>
          </w:tcPr>
          <w:p w14:paraId="23E5D52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432E7F7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34B96B13" w14:textId="77777777" w:rsidTr="00043CCF">
        <w:trPr>
          <w:trHeight w:val="315"/>
        </w:trPr>
        <w:tc>
          <w:tcPr>
            <w:tcW w:w="3616" w:type="dxa"/>
            <w:vMerge/>
            <w:hideMark/>
          </w:tcPr>
          <w:p w14:paraId="63BC80BA"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1A34B6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009023C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5A406B9" w14:textId="77777777" w:rsidTr="00043CCF">
        <w:trPr>
          <w:trHeight w:val="315"/>
        </w:trPr>
        <w:tc>
          <w:tcPr>
            <w:tcW w:w="3616" w:type="dxa"/>
            <w:vMerge/>
            <w:hideMark/>
          </w:tcPr>
          <w:p w14:paraId="484D9351"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319607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5F972CF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10</w:t>
            </w:r>
          </w:p>
        </w:tc>
      </w:tr>
      <w:tr w:rsidR="00861608" w:rsidRPr="00861608" w14:paraId="1EB44C8B" w14:textId="77777777" w:rsidTr="00043CCF">
        <w:trPr>
          <w:trHeight w:val="315"/>
        </w:trPr>
        <w:tc>
          <w:tcPr>
            <w:tcW w:w="3616" w:type="dxa"/>
            <w:vMerge w:val="restart"/>
            <w:hideMark/>
          </w:tcPr>
          <w:p w14:paraId="40A2B3A2"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Stropkov (v rámci KAMO)</w:t>
            </w:r>
          </w:p>
        </w:tc>
        <w:tc>
          <w:tcPr>
            <w:tcW w:w="2014" w:type="dxa"/>
            <w:noWrap/>
            <w:vAlign w:val="center"/>
            <w:hideMark/>
          </w:tcPr>
          <w:p w14:paraId="3CD2322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66DBF0D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56E6CE27" w14:textId="77777777" w:rsidTr="00043CCF">
        <w:trPr>
          <w:trHeight w:val="315"/>
        </w:trPr>
        <w:tc>
          <w:tcPr>
            <w:tcW w:w="3616" w:type="dxa"/>
            <w:vMerge/>
            <w:hideMark/>
          </w:tcPr>
          <w:p w14:paraId="05E9267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C74B4D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044B46C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52B2222A" w14:textId="77777777" w:rsidTr="00043CCF">
        <w:trPr>
          <w:trHeight w:val="315"/>
        </w:trPr>
        <w:tc>
          <w:tcPr>
            <w:tcW w:w="3616" w:type="dxa"/>
            <w:vMerge/>
            <w:hideMark/>
          </w:tcPr>
          <w:p w14:paraId="6F7F9F28"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E09BE7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26DBA0B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0FB0EFB8" w14:textId="77777777" w:rsidTr="00043CCF">
        <w:trPr>
          <w:trHeight w:val="315"/>
        </w:trPr>
        <w:tc>
          <w:tcPr>
            <w:tcW w:w="3616" w:type="dxa"/>
            <w:vMerge w:val="restart"/>
            <w:hideMark/>
          </w:tcPr>
          <w:p w14:paraId="16D5853E"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Senec</w:t>
            </w:r>
          </w:p>
        </w:tc>
        <w:tc>
          <w:tcPr>
            <w:tcW w:w="2014" w:type="dxa"/>
            <w:noWrap/>
            <w:vAlign w:val="center"/>
            <w:hideMark/>
          </w:tcPr>
          <w:p w14:paraId="1865692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057FB78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3431B527" w14:textId="77777777" w:rsidTr="00043CCF">
        <w:trPr>
          <w:trHeight w:val="315"/>
        </w:trPr>
        <w:tc>
          <w:tcPr>
            <w:tcW w:w="3616" w:type="dxa"/>
            <w:vMerge/>
            <w:hideMark/>
          </w:tcPr>
          <w:p w14:paraId="11E91D5E"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718697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3E934E5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612E090E" w14:textId="77777777" w:rsidTr="00043CCF">
        <w:trPr>
          <w:trHeight w:val="315"/>
        </w:trPr>
        <w:tc>
          <w:tcPr>
            <w:tcW w:w="3616" w:type="dxa"/>
            <w:vMerge/>
            <w:hideMark/>
          </w:tcPr>
          <w:p w14:paraId="71FF6691"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E0EBAD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5x4</w:t>
            </w:r>
          </w:p>
        </w:tc>
        <w:tc>
          <w:tcPr>
            <w:tcW w:w="1408" w:type="dxa"/>
            <w:noWrap/>
            <w:vAlign w:val="center"/>
            <w:hideMark/>
          </w:tcPr>
          <w:p w14:paraId="4623A99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35D8F0B4" w14:textId="77777777" w:rsidTr="00043CCF">
        <w:trPr>
          <w:trHeight w:val="315"/>
        </w:trPr>
        <w:tc>
          <w:tcPr>
            <w:tcW w:w="3616" w:type="dxa"/>
            <w:vMerge/>
            <w:hideMark/>
          </w:tcPr>
          <w:p w14:paraId="3E1E39F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8A1ED4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67189A0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32</w:t>
            </w:r>
          </w:p>
        </w:tc>
      </w:tr>
      <w:tr w:rsidR="00861608" w:rsidRPr="00861608" w14:paraId="1BD423C6" w14:textId="77777777" w:rsidTr="00043CCF">
        <w:trPr>
          <w:trHeight w:val="315"/>
        </w:trPr>
        <w:tc>
          <w:tcPr>
            <w:tcW w:w="3616" w:type="dxa"/>
            <w:vMerge w:val="restart"/>
            <w:hideMark/>
          </w:tcPr>
          <w:p w14:paraId="5E970926"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Senec ( v rámci KAMO)</w:t>
            </w:r>
          </w:p>
        </w:tc>
        <w:tc>
          <w:tcPr>
            <w:tcW w:w="2014" w:type="dxa"/>
            <w:noWrap/>
            <w:vAlign w:val="center"/>
            <w:hideMark/>
          </w:tcPr>
          <w:p w14:paraId="6346D5E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2F88529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70A9032B" w14:textId="77777777" w:rsidTr="00043CCF">
        <w:trPr>
          <w:trHeight w:val="315"/>
        </w:trPr>
        <w:tc>
          <w:tcPr>
            <w:tcW w:w="3616" w:type="dxa"/>
            <w:vMerge/>
            <w:hideMark/>
          </w:tcPr>
          <w:p w14:paraId="346D2504"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A31EC3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4840953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364AA7B9" w14:textId="77777777" w:rsidTr="00043CCF">
        <w:trPr>
          <w:trHeight w:val="315"/>
        </w:trPr>
        <w:tc>
          <w:tcPr>
            <w:tcW w:w="3616" w:type="dxa"/>
            <w:vMerge/>
            <w:hideMark/>
          </w:tcPr>
          <w:p w14:paraId="1EEB7E90"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B630A3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18AD64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11C17990" w14:textId="77777777" w:rsidTr="00043CCF">
        <w:trPr>
          <w:trHeight w:val="315"/>
        </w:trPr>
        <w:tc>
          <w:tcPr>
            <w:tcW w:w="3616" w:type="dxa"/>
            <w:vMerge w:val="restart"/>
            <w:hideMark/>
          </w:tcPr>
          <w:p w14:paraId="691146CF"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Bánovce nad Bebravou</w:t>
            </w:r>
          </w:p>
        </w:tc>
        <w:tc>
          <w:tcPr>
            <w:tcW w:w="2014" w:type="dxa"/>
            <w:noWrap/>
            <w:vAlign w:val="center"/>
            <w:hideMark/>
          </w:tcPr>
          <w:p w14:paraId="56D674E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7C4F858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0DF65099" w14:textId="77777777" w:rsidTr="00043CCF">
        <w:trPr>
          <w:trHeight w:val="315"/>
        </w:trPr>
        <w:tc>
          <w:tcPr>
            <w:tcW w:w="3616" w:type="dxa"/>
            <w:vMerge/>
            <w:hideMark/>
          </w:tcPr>
          <w:p w14:paraId="466138BE"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ACAAA0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6BEA136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1F6A68A" w14:textId="77777777" w:rsidTr="00043CCF">
        <w:trPr>
          <w:trHeight w:val="315"/>
        </w:trPr>
        <w:tc>
          <w:tcPr>
            <w:tcW w:w="3616" w:type="dxa"/>
            <w:vMerge/>
            <w:hideMark/>
          </w:tcPr>
          <w:p w14:paraId="3D7EC7D6"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3C536C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7FD4636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17</w:t>
            </w:r>
          </w:p>
        </w:tc>
      </w:tr>
      <w:tr w:rsidR="00861608" w:rsidRPr="00861608" w14:paraId="0F15AD57" w14:textId="77777777" w:rsidTr="00043CCF">
        <w:trPr>
          <w:trHeight w:val="315"/>
        </w:trPr>
        <w:tc>
          <w:tcPr>
            <w:tcW w:w="3616" w:type="dxa"/>
            <w:vMerge w:val="restart"/>
            <w:hideMark/>
          </w:tcPr>
          <w:p w14:paraId="3E5FA51E"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Bánovce nad Bebravou (v rámci KAMO)</w:t>
            </w:r>
          </w:p>
        </w:tc>
        <w:tc>
          <w:tcPr>
            <w:tcW w:w="2014" w:type="dxa"/>
            <w:noWrap/>
            <w:vAlign w:val="center"/>
            <w:hideMark/>
          </w:tcPr>
          <w:p w14:paraId="764E577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367DB1A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4308FF56" w14:textId="77777777" w:rsidTr="00043CCF">
        <w:trPr>
          <w:trHeight w:val="315"/>
        </w:trPr>
        <w:tc>
          <w:tcPr>
            <w:tcW w:w="3616" w:type="dxa"/>
            <w:vMerge/>
            <w:hideMark/>
          </w:tcPr>
          <w:p w14:paraId="4DA78945"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F49EB6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41D9290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34077647" w14:textId="77777777" w:rsidTr="00043CCF">
        <w:trPr>
          <w:trHeight w:val="315"/>
        </w:trPr>
        <w:tc>
          <w:tcPr>
            <w:tcW w:w="3616" w:type="dxa"/>
            <w:vMerge/>
            <w:hideMark/>
          </w:tcPr>
          <w:p w14:paraId="4B386CBE"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EB0A17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692E65E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600FB222" w14:textId="77777777" w:rsidTr="00043CCF">
        <w:trPr>
          <w:trHeight w:val="315"/>
        </w:trPr>
        <w:tc>
          <w:tcPr>
            <w:tcW w:w="3616" w:type="dxa"/>
            <w:vMerge w:val="restart"/>
            <w:hideMark/>
          </w:tcPr>
          <w:p w14:paraId="1D516034"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Púchov</w:t>
            </w:r>
          </w:p>
        </w:tc>
        <w:tc>
          <w:tcPr>
            <w:tcW w:w="2014" w:type="dxa"/>
            <w:noWrap/>
            <w:vAlign w:val="center"/>
            <w:hideMark/>
          </w:tcPr>
          <w:p w14:paraId="55E47FA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3A01546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029FE428" w14:textId="77777777" w:rsidTr="00043CCF">
        <w:trPr>
          <w:trHeight w:val="315"/>
        </w:trPr>
        <w:tc>
          <w:tcPr>
            <w:tcW w:w="3616" w:type="dxa"/>
            <w:vMerge/>
            <w:hideMark/>
          </w:tcPr>
          <w:p w14:paraId="55319D77"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B72B34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2A54647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473BF3B" w14:textId="77777777" w:rsidTr="00043CCF">
        <w:trPr>
          <w:trHeight w:val="315"/>
        </w:trPr>
        <w:tc>
          <w:tcPr>
            <w:tcW w:w="3616" w:type="dxa"/>
            <w:vMerge/>
            <w:hideMark/>
          </w:tcPr>
          <w:p w14:paraId="4B0096B7"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0A2CF8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101931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9</w:t>
            </w:r>
          </w:p>
        </w:tc>
      </w:tr>
      <w:tr w:rsidR="00861608" w:rsidRPr="00861608" w14:paraId="39407F12" w14:textId="77777777" w:rsidTr="00043CCF">
        <w:trPr>
          <w:trHeight w:val="315"/>
        </w:trPr>
        <w:tc>
          <w:tcPr>
            <w:tcW w:w="3616" w:type="dxa"/>
            <w:vMerge w:val="restart"/>
            <w:hideMark/>
          </w:tcPr>
          <w:p w14:paraId="077BFBED"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Púchov</w:t>
            </w:r>
          </w:p>
        </w:tc>
        <w:tc>
          <w:tcPr>
            <w:tcW w:w="2014" w:type="dxa"/>
            <w:noWrap/>
            <w:vAlign w:val="center"/>
            <w:hideMark/>
          </w:tcPr>
          <w:p w14:paraId="3A7C5D2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500DB75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F7BC902" w14:textId="77777777" w:rsidTr="00043CCF">
        <w:trPr>
          <w:trHeight w:val="315"/>
        </w:trPr>
        <w:tc>
          <w:tcPr>
            <w:tcW w:w="3616" w:type="dxa"/>
            <w:vMerge/>
            <w:hideMark/>
          </w:tcPr>
          <w:p w14:paraId="7A579AEB"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DDF313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466FF0F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686F5A43" w14:textId="77777777" w:rsidTr="00043CCF">
        <w:trPr>
          <w:trHeight w:val="315"/>
        </w:trPr>
        <w:tc>
          <w:tcPr>
            <w:tcW w:w="3616" w:type="dxa"/>
            <w:vMerge/>
            <w:hideMark/>
          </w:tcPr>
          <w:p w14:paraId="5ADB420B"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881848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0BC6E5E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683B243B" w14:textId="77777777" w:rsidTr="00043CCF">
        <w:trPr>
          <w:trHeight w:val="315"/>
        </w:trPr>
        <w:tc>
          <w:tcPr>
            <w:tcW w:w="3616" w:type="dxa"/>
            <w:vMerge w:val="restart"/>
            <w:hideMark/>
          </w:tcPr>
          <w:p w14:paraId="12E699C7"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Zlaté Moravce</w:t>
            </w:r>
          </w:p>
        </w:tc>
        <w:tc>
          <w:tcPr>
            <w:tcW w:w="2014" w:type="dxa"/>
            <w:noWrap/>
            <w:vAlign w:val="center"/>
            <w:hideMark/>
          </w:tcPr>
          <w:p w14:paraId="33A62E2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094647B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7231D7E" w14:textId="77777777" w:rsidTr="00043CCF">
        <w:trPr>
          <w:trHeight w:val="315"/>
        </w:trPr>
        <w:tc>
          <w:tcPr>
            <w:tcW w:w="3616" w:type="dxa"/>
            <w:vMerge/>
            <w:hideMark/>
          </w:tcPr>
          <w:p w14:paraId="3FE9CDF7"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78F511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20271A2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1818513B" w14:textId="77777777" w:rsidTr="00043CCF">
        <w:trPr>
          <w:trHeight w:val="315"/>
        </w:trPr>
        <w:tc>
          <w:tcPr>
            <w:tcW w:w="3616" w:type="dxa"/>
            <w:vMerge/>
            <w:hideMark/>
          </w:tcPr>
          <w:p w14:paraId="392F1DA7"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F914FF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64B53DF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19</w:t>
            </w:r>
          </w:p>
        </w:tc>
      </w:tr>
      <w:tr w:rsidR="00861608" w:rsidRPr="00861608" w14:paraId="1CABC117" w14:textId="77777777" w:rsidTr="00043CCF">
        <w:trPr>
          <w:trHeight w:val="315"/>
        </w:trPr>
        <w:tc>
          <w:tcPr>
            <w:tcW w:w="3616" w:type="dxa"/>
            <w:vMerge w:val="restart"/>
            <w:hideMark/>
          </w:tcPr>
          <w:p w14:paraId="77F105FE"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Zlaté Moravce (v rámci KAMO)</w:t>
            </w:r>
          </w:p>
        </w:tc>
        <w:tc>
          <w:tcPr>
            <w:tcW w:w="2014" w:type="dxa"/>
            <w:noWrap/>
            <w:vAlign w:val="center"/>
            <w:hideMark/>
          </w:tcPr>
          <w:p w14:paraId="747FDF0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689AFB6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09A5C540" w14:textId="77777777" w:rsidTr="00043CCF">
        <w:trPr>
          <w:trHeight w:val="315"/>
        </w:trPr>
        <w:tc>
          <w:tcPr>
            <w:tcW w:w="3616" w:type="dxa"/>
            <w:vMerge/>
            <w:hideMark/>
          </w:tcPr>
          <w:p w14:paraId="041B4FF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6D6C06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17A0A9F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7103996B" w14:textId="77777777" w:rsidTr="00043CCF">
        <w:trPr>
          <w:trHeight w:val="315"/>
        </w:trPr>
        <w:tc>
          <w:tcPr>
            <w:tcW w:w="3616" w:type="dxa"/>
            <w:vMerge/>
            <w:hideMark/>
          </w:tcPr>
          <w:p w14:paraId="378CCB2B"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F5AFCD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50A1FA1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17512571" w14:textId="77777777" w:rsidTr="00043CCF">
        <w:trPr>
          <w:trHeight w:val="315"/>
        </w:trPr>
        <w:tc>
          <w:tcPr>
            <w:tcW w:w="3616" w:type="dxa"/>
            <w:vMerge w:val="restart"/>
            <w:hideMark/>
          </w:tcPr>
          <w:p w14:paraId="32219B01"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Štúrovo</w:t>
            </w:r>
          </w:p>
        </w:tc>
        <w:tc>
          <w:tcPr>
            <w:tcW w:w="2014" w:type="dxa"/>
            <w:noWrap/>
            <w:vAlign w:val="center"/>
            <w:hideMark/>
          </w:tcPr>
          <w:p w14:paraId="4E44360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29D97B0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5BA0D06D" w14:textId="77777777" w:rsidTr="00043CCF">
        <w:trPr>
          <w:trHeight w:val="315"/>
        </w:trPr>
        <w:tc>
          <w:tcPr>
            <w:tcW w:w="3616" w:type="dxa"/>
            <w:vMerge/>
            <w:hideMark/>
          </w:tcPr>
          <w:p w14:paraId="1F16237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F5C382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7FE3A79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09DA14F" w14:textId="77777777" w:rsidTr="00043CCF">
        <w:trPr>
          <w:trHeight w:val="315"/>
        </w:trPr>
        <w:tc>
          <w:tcPr>
            <w:tcW w:w="3616" w:type="dxa"/>
            <w:vMerge/>
            <w:hideMark/>
          </w:tcPr>
          <w:p w14:paraId="4368C295"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4FDB7E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3485EB3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12</w:t>
            </w:r>
          </w:p>
        </w:tc>
      </w:tr>
      <w:tr w:rsidR="00861608" w:rsidRPr="00861608" w14:paraId="2D2DD05D" w14:textId="77777777" w:rsidTr="00043CCF">
        <w:trPr>
          <w:trHeight w:val="315"/>
        </w:trPr>
        <w:tc>
          <w:tcPr>
            <w:tcW w:w="3616" w:type="dxa"/>
            <w:vMerge w:val="restart"/>
            <w:hideMark/>
          </w:tcPr>
          <w:p w14:paraId="0A41FEA3"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Bytča</w:t>
            </w:r>
          </w:p>
        </w:tc>
        <w:tc>
          <w:tcPr>
            <w:tcW w:w="2014" w:type="dxa"/>
            <w:noWrap/>
            <w:vAlign w:val="center"/>
            <w:hideMark/>
          </w:tcPr>
          <w:p w14:paraId="20D269C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433040A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7016A5DC" w14:textId="77777777" w:rsidTr="00043CCF">
        <w:trPr>
          <w:trHeight w:val="315"/>
        </w:trPr>
        <w:tc>
          <w:tcPr>
            <w:tcW w:w="3616" w:type="dxa"/>
            <w:vMerge/>
            <w:hideMark/>
          </w:tcPr>
          <w:p w14:paraId="519F5D5F"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9CDDA5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193DBA0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0011794" w14:textId="77777777" w:rsidTr="00043CCF">
        <w:trPr>
          <w:trHeight w:val="315"/>
        </w:trPr>
        <w:tc>
          <w:tcPr>
            <w:tcW w:w="3616" w:type="dxa"/>
            <w:vMerge/>
            <w:hideMark/>
          </w:tcPr>
          <w:p w14:paraId="2FE5EAC6"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26C7F8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765307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12</w:t>
            </w:r>
          </w:p>
        </w:tc>
      </w:tr>
      <w:tr w:rsidR="00861608" w:rsidRPr="00861608" w14:paraId="592AC97E" w14:textId="77777777" w:rsidTr="00043CCF">
        <w:trPr>
          <w:trHeight w:val="315"/>
        </w:trPr>
        <w:tc>
          <w:tcPr>
            <w:tcW w:w="3616" w:type="dxa"/>
            <w:vMerge w:val="restart"/>
            <w:hideMark/>
          </w:tcPr>
          <w:p w14:paraId="04F25426"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Bytča</w:t>
            </w:r>
          </w:p>
        </w:tc>
        <w:tc>
          <w:tcPr>
            <w:tcW w:w="2014" w:type="dxa"/>
            <w:noWrap/>
            <w:vAlign w:val="center"/>
            <w:hideMark/>
          </w:tcPr>
          <w:p w14:paraId="5F92DEF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207F92A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7EEBAF7" w14:textId="77777777" w:rsidTr="00043CCF">
        <w:trPr>
          <w:trHeight w:val="315"/>
        </w:trPr>
        <w:tc>
          <w:tcPr>
            <w:tcW w:w="3616" w:type="dxa"/>
            <w:vMerge/>
            <w:hideMark/>
          </w:tcPr>
          <w:p w14:paraId="5980CE06"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D6CA18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0B7EBB9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5C665685" w14:textId="77777777" w:rsidTr="00043CCF">
        <w:trPr>
          <w:trHeight w:val="315"/>
        </w:trPr>
        <w:tc>
          <w:tcPr>
            <w:tcW w:w="3616" w:type="dxa"/>
            <w:vMerge/>
            <w:hideMark/>
          </w:tcPr>
          <w:p w14:paraId="3C8750E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E385A9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42F8C33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5B6F1CD5" w14:textId="77777777" w:rsidTr="00043CCF">
        <w:trPr>
          <w:trHeight w:val="315"/>
        </w:trPr>
        <w:tc>
          <w:tcPr>
            <w:tcW w:w="3616" w:type="dxa"/>
            <w:vMerge w:val="restart"/>
            <w:hideMark/>
          </w:tcPr>
          <w:p w14:paraId="5D120CF9"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Levoča</w:t>
            </w:r>
          </w:p>
        </w:tc>
        <w:tc>
          <w:tcPr>
            <w:tcW w:w="2014" w:type="dxa"/>
            <w:noWrap/>
            <w:vAlign w:val="center"/>
            <w:hideMark/>
          </w:tcPr>
          <w:p w14:paraId="1888927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4A668E5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36E37EB1" w14:textId="77777777" w:rsidTr="00043CCF">
        <w:trPr>
          <w:trHeight w:val="315"/>
        </w:trPr>
        <w:tc>
          <w:tcPr>
            <w:tcW w:w="3616" w:type="dxa"/>
            <w:vMerge/>
            <w:hideMark/>
          </w:tcPr>
          <w:p w14:paraId="50B1FBEF"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71AD08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3ABE703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63BAD700" w14:textId="77777777" w:rsidTr="00043CCF">
        <w:trPr>
          <w:trHeight w:val="315"/>
        </w:trPr>
        <w:tc>
          <w:tcPr>
            <w:tcW w:w="3616" w:type="dxa"/>
            <w:vMerge/>
            <w:hideMark/>
          </w:tcPr>
          <w:p w14:paraId="5080132F"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C6CC57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53E06CC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13</w:t>
            </w:r>
          </w:p>
        </w:tc>
      </w:tr>
      <w:tr w:rsidR="00861608" w:rsidRPr="00861608" w14:paraId="27BA84D1" w14:textId="77777777" w:rsidTr="00043CCF">
        <w:trPr>
          <w:trHeight w:val="315"/>
        </w:trPr>
        <w:tc>
          <w:tcPr>
            <w:tcW w:w="3616" w:type="dxa"/>
            <w:vMerge w:val="restart"/>
            <w:hideMark/>
          </w:tcPr>
          <w:p w14:paraId="11D715BC"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Levoča (v rámci KAMO)</w:t>
            </w:r>
          </w:p>
        </w:tc>
        <w:tc>
          <w:tcPr>
            <w:tcW w:w="2014" w:type="dxa"/>
            <w:noWrap/>
            <w:vAlign w:val="center"/>
            <w:hideMark/>
          </w:tcPr>
          <w:p w14:paraId="0369950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04861AB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38822549" w14:textId="77777777" w:rsidTr="00043CCF">
        <w:trPr>
          <w:trHeight w:val="315"/>
        </w:trPr>
        <w:tc>
          <w:tcPr>
            <w:tcW w:w="3616" w:type="dxa"/>
            <w:vMerge/>
            <w:hideMark/>
          </w:tcPr>
          <w:p w14:paraId="39860637"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5A93FF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2908250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3FDFCD94" w14:textId="77777777" w:rsidTr="00043CCF">
        <w:trPr>
          <w:trHeight w:val="315"/>
        </w:trPr>
        <w:tc>
          <w:tcPr>
            <w:tcW w:w="3616" w:type="dxa"/>
            <w:vMerge/>
            <w:hideMark/>
          </w:tcPr>
          <w:p w14:paraId="73DD38E2"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8DC2E5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01EB6DC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643964D4" w14:textId="77777777" w:rsidTr="00043CCF">
        <w:trPr>
          <w:trHeight w:val="315"/>
        </w:trPr>
        <w:tc>
          <w:tcPr>
            <w:tcW w:w="3616" w:type="dxa"/>
            <w:vMerge w:val="restart"/>
            <w:hideMark/>
          </w:tcPr>
          <w:p w14:paraId="07DE6F87"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Humenné</w:t>
            </w:r>
          </w:p>
        </w:tc>
        <w:tc>
          <w:tcPr>
            <w:tcW w:w="2014" w:type="dxa"/>
            <w:noWrap/>
            <w:vAlign w:val="center"/>
            <w:hideMark/>
          </w:tcPr>
          <w:p w14:paraId="7B69407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0FDB1EC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094CFC13" w14:textId="77777777" w:rsidTr="00043CCF">
        <w:trPr>
          <w:trHeight w:val="315"/>
        </w:trPr>
        <w:tc>
          <w:tcPr>
            <w:tcW w:w="3616" w:type="dxa"/>
            <w:vMerge/>
            <w:hideMark/>
          </w:tcPr>
          <w:p w14:paraId="08DE085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8F3881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41B9A07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39298B4D" w14:textId="77777777" w:rsidTr="00043CCF">
        <w:trPr>
          <w:trHeight w:val="315"/>
        </w:trPr>
        <w:tc>
          <w:tcPr>
            <w:tcW w:w="3616" w:type="dxa"/>
            <w:vMerge/>
            <w:hideMark/>
          </w:tcPr>
          <w:p w14:paraId="696F2364"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7AD9FE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0ADC1BF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9</w:t>
            </w:r>
          </w:p>
        </w:tc>
      </w:tr>
      <w:tr w:rsidR="00861608" w:rsidRPr="00861608" w14:paraId="1C136810" w14:textId="77777777" w:rsidTr="00043CCF">
        <w:trPr>
          <w:trHeight w:val="315"/>
        </w:trPr>
        <w:tc>
          <w:tcPr>
            <w:tcW w:w="3616" w:type="dxa"/>
            <w:vMerge w:val="restart"/>
            <w:hideMark/>
          </w:tcPr>
          <w:p w14:paraId="09D1E823"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Humenné</w:t>
            </w:r>
          </w:p>
        </w:tc>
        <w:tc>
          <w:tcPr>
            <w:tcW w:w="2014" w:type="dxa"/>
            <w:noWrap/>
            <w:vAlign w:val="center"/>
            <w:hideMark/>
          </w:tcPr>
          <w:p w14:paraId="54C32E0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5ECA906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767EEE01" w14:textId="77777777" w:rsidTr="00043CCF">
        <w:trPr>
          <w:trHeight w:val="315"/>
        </w:trPr>
        <w:tc>
          <w:tcPr>
            <w:tcW w:w="3616" w:type="dxa"/>
            <w:vMerge/>
            <w:hideMark/>
          </w:tcPr>
          <w:p w14:paraId="2F8BE5B6"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4F83DE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626C798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31C0C98" w14:textId="77777777" w:rsidTr="00043CCF">
        <w:trPr>
          <w:trHeight w:val="315"/>
        </w:trPr>
        <w:tc>
          <w:tcPr>
            <w:tcW w:w="3616" w:type="dxa"/>
            <w:vMerge/>
            <w:hideMark/>
          </w:tcPr>
          <w:p w14:paraId="7E7DA4E1"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52B4A2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58C8316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4</w:t>
            </w:r>
          </w:p>
        </w:tc>
      </w:tr>
      <w:tr w:rsidR="00861608" w:rsidRPr="00861608" w14:paraId="496A81FB" w14:textId="77777777" w:rsidTr="00043CCF">
        <w:trPr>
          <w:trHeight w:val="315"/>
        </w:trPr>
        <w:tc>
          <w:tcPr>
            <w:tcW w:w="3616" w:type="dxa"/>
            <w:vMerge w:val="restart"/>
            <w:hideMark/>
          </w:tcPr>
          <w:p w14:paraId="361BE455"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Veľký Krtíš</w:t>
            </w:r>
          </w:p>
        </w:tc>
        <w:tc>
          <w:tcPr>
            <w:tcW w:w="2014" w:type="dxa"/>
            <w:noWrap/>
            <w:vAlign w:val="center"/>
            <w:hideMark/>
          </w:tcPr>
          <w:p w14:paraId="671364C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6E0ED0B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037487F" w14:textId="77777777" w:rsidTr="00043CCF">
        <w:trPr>
          <w:trHeight w:val="315"/>
        </w:trPr>
        <w:tc>
          <w:tcPr>
            <w:tcW w:w="3616" w:type="dxa"/>
            <w:vMerge/>
            <w:hideMark/>
          </w:tcPr>
          <w:p w14:paraId="16095154"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E81C08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52C30F8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7B0E722F" w14:textId="77777777" w:rsidTr="00043CCF">
        <w:trPr>
          <w:trHeight w:val="315"/>
        </w:trPr>
        <w:tc>
          <w:tcPr>
            <w:tcW w:w="3616" w:type="dxa"/>
            <w:vMerge/>
            <w:hideMark/>
          </w:tcPr>
          <w:p w14:paraId="03E4E830"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FAC27D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0A80677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15</w:t>
            </w:r>
          </w:p>
        </w:tc>
      </w:tr>
      <w:tr w:rsidR="00861608" w:rsidRPr="00861608" w14:paraId="0E01E2FD" w14:textId="77777777" w:rsidTr="00043CCF">
        <w:trPr>
          <w:trHeight w:val="315"/>
        </w:trPr>
        <w:tc>
          <w:tcPr>
            <w:tcW w:w="3616" w:type="dxa"/>
            <w:vMerge w:val="restart"/>
            <w:hideMark/>
          </w:tcPr>
          <w:p w14:paraId="743F5E1F"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Veľký Krtíš (v rámci KAMO)</w:t>
            </w:r>
          </w:p>
        </w:tc>
        <w:tc>
          <w:tcPr>
            <w:tcW w:w="2014" w:type="dxa"/>
            <w:noWrap/>
            <w:vAlign w:val="center"/>
            <w:hideMark/>
          </w:tcPr>
          <w:p w14:paraId="3E0ABE9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3D3DFC3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1F79BF36" w14:textId="77777777" w:rsidTr="00043CCF">
        <w:trPr>
          <w:trHeight w:val="315"/>
        </w:trPr>
        <w:tc>
          <w:tcPr>
            <w:tcW w:w="3616" w:type="dxa"/>
            <w:vMerge/>
            <w:hideMark/>
          </w:tcPr>
          <w:p w14:paraId="796DB3F0"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09CE89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1E9399A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7578CA30" w14:textId="77777777" w:rsidTr="00043CCF">
        <w:trPr>
          <w:trHeight w:val="315"/>
        </w:trPr>
        <w:tc>
          <w:tcPr>
            <w:tcW w:w="3616" w:type="dxa"/>
            <w:vMerge/>
            <w:hideMark/>
          </w:tcPr>
          <w:p w14:paraId="1CA9340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23EA61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5877580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774F3C70" w14:textId="77777777" w:rsidTr="00043CCF">
        <w:trPr>
          <w:trHeight w:val="315"/>
        </w:trPr>
        <w:tc>
          <w:tcPr>
            <w:tcW w:w="3616" w:type="dxa"/>
            <w:vMerge w:val="restart"/>
            <w:hideMark/>
          </w:tcPr>
          <w:p w14:paraId="35F17A17"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Detva</w:t>
            </w:r>
          </w:p>
        </w:tc>
        <w:tc>
          <w:tcPr>
            <w:tcW w:w="2014" w:type="dxa"/>
            <w:noWrap/>
            <w:vAlign w:val="center"/>
            <w:hideMark/>
          </w:tcPr>
          <w:p w14:paraId="0BE5988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02183FA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05075B8" w14:textId="77777777" w:rsidTr="00043CCF">
        <w:trPr>
          <w:trHeight w:val="315"/>
        </w:trPr>
        <w:tc>
          <w:tcPr>
            <w:tcW w:w="3616" w:type="dxa"/>
            <w:vMerge/>
            <w:hideMark/>
          </w:tcPr>
          <w:p w14:paraId="35CE932B"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0F0BA8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3E319C9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50664665" w14:textId="77777777" w:rsidTr="00043CCF">
        <w:trPr>
          <w:trHeight w:val="315"/>
        </w:trPr>
        <w:tc>
          <w:tcPr>
            <w:tcW w:w="3616" w:type="dxa"/>
            <w:vMerge/>
            <w:hideMark/>
          </w:tcPr>
          <w:p w14:paraId="79C0BDC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23E56E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5C980E3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12</w:t>
            </w:r>
          </w:p>
        </w:tc>
      </w:tr>
      <w:tr w:rsidR="00861608" w:rsidRPr="00861608" w14:paraId="3186061F" w14:textId="77777777" w:rsidTr="00043CCF">
        <w:trPr>
          <w:trHeight w:val="315"/>
        </w:trPr>
        <w:tc>
          <w:tcPr>
            <w:tcW w:w="3616" w:type="dxa"/>
            <w:vMerge w:val="restart"/>
            <w:hideMark/>
          </w:tcPr>
          <w:p w14:paraId="7EA7788A"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Detva</w:t>
            </w:r>
          </w:p>
        </w:tc>
        <w:tc>
          <w:tcPr>
            <w:tcW w:w="2014" w:type="dxa"/>
            <w:noWrap/>
            <w:vAlign w:val="center"/>
            <w:hideMark/>
          </w:tcPr>
          <w:p w14:paraId="79C83CE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11D4F34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7092D55" w14:textId="77777777" w:rsidTr="00043CCF">
        <w:trPr>
          <w:trHeight w:val="315"/>
        </w:trPr>
        <w:tc>
          <w:tcPr>
            <w:tcW w:w="3616" w:type="dxa"/>
            <w:vMerge/>
            <w:hideMark/>
          </w:tcPr>
          <w:p w14:paraId="7DA59B7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54B0E8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3B78740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60F4EC84" w14:textId="77777777" w:rsidTr="00043CCF">
        <w:trPr>
          <w:trHeight w:val="315"/>
        </w:trPr>
        <w:tc>
          <w:tcPr>
            <w:tcW w:w="3616" w:type="dxa"/>
            <w:vMerge/>
            <w:hideMark/>
          </w:tcPr>
          <w:p w14:paraId="561CCD1A"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9F5334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EBC82D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35FF8D07" w14:textId="77777777" w:rsidTr="00043CCF">
        <w:trPr>
          <w:trHeight w:val="315"/>
        </w:trPr>
        <w:tc>
          <w:tcPr>
            <w:tcW w:w="3616" w:type="dxa"/>
            <w:vMerge w:val="restart"/>
            <w:hideMark/>
          </w:tcPr>
          <w:p w14:paraId="2F225F71"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Žarnovica</w:t>
            </w:r>
          </w:p>
        </w:tc>
        <w:tc>
          <w:tcPr>
            <w:tcW w:w="2014" w:type="dxa"/>
            <w:noWrap/>
            <w:vAlign w:val="center"/>
            <w:hideMark/>
          </w:tcPr>
          <w:p w14:paraId="54B4439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229129D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E8C605E" w14:textId="77777777" w:rsidTr="00043CCF">
        <w:trPr>
          <w:trHeight w:val="315"/>
        </w:trPr>
        <w:tc>
          <w:tcPr>
            <w:tcW w:w="3616" w:type="dxa"/>
            <w:vMerge/>
            <w:hideMark/>
          </w:tcPr>
          <w:p w14:paraId="27D2108C"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0D19DE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44A2A47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8</w:t>
            </w:r>
          </w:p>
        </w:tc>
      </w:tr>
      <w:tr w:rsidR="00861608" w:rsidRPr="00861608" w14:paraId="4ABC3FAC" w14:textId="77777777" w:rsidTr="00043CCF">
        <w:trPr>
          <w:trHeight w:val="315"/>
        </w:trPr>
        <w:tc>
          <w:tcPr>
            <w:tcW w:w="3616" w:type="dxa"/>
            <w:vMerge/>
            <w:hideMark/>
          </w:tcPr>
          <w:p w14:paraId="5A59C8A5"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1733B4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7CB51A3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21</w:t>
            </w:r>
          </w:p>
        </w:tc>
      </w:tr>
      <w:tr w:rsidR="00861608" w:rsidRPr="00861608" w14:paraId="4895BE1A" w14:textId="77777777" w:rsidTr="00043CCF">
        <w:trPr>
          <w:trHeight w:val="315"/>
        </w:trPr>
        <w:tc>
          <w:tcPr>
            <w:tcW w:w="3616" w:type="dxa"/>
            <w:vMerge w:val="restart"/>
            <w:hideMark/>
          </w:tcPr>
          <w:p w14:paraId="32E3753D"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Žarnovica (v rámci KAMO)</w:t>
            </w:r>
          </w:p>
        </w:tc>
        <w:tc>
          <w:tcPr>
            <w:tcW w:w="2014" w:type="dxa"/>
            <w:noWrap/>
            <w:vAlign w:val="center"/>
            <w:hideMark/>
          </w:tcPr>
          <w:p w14:paraId="5B15712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60A22C9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111D92AD" w14:textId="77777777" w:rsidTr="00043CCF">
        <w:trPr>
          <w:trHeight w:val="315"/>
        </w:trPr>
        <w:tc>
          <w:tcPr>
            <w:tcW w:w="3616" w:type="dxa"/>
            <w:vMerge/>
            <w:hideMark/>
          </w:tcPr>
          <w:p w14:paraId="33AAC117"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8BE5A6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79A02E4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33E60FB4" w14:textId="77777777" w:rsidTr="00043CCF">
        <w:trPr>
          <w:trHeight w:val="315"/>
        </w:trPr>
        <w:tc>
          <w:tcPr>
            <w:tcW w:w="3616" w:type="dxa"/>
            <w:vMerge/>
            <w:hideMark/>
          </w:tcPr>
          <w:p w14:paraId="3690A1A2"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59592D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62E93B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69C36822" w14:textId="77777777" w:rsidTr="00043CCF">
        <w:trPr>
          <w:trHeight w:val="315"/>
        </w:trPr>
        <w:tc>
          <w:tcPr>
            <w:tcW w:w="3616" w:type="dxa"/>
            <w:vMerge w:val="restart"/>
            <w:hideMark/>
          </w:tcPr>
          <w:p w14:paraId="1BF52AA9"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Trnava</w:t>
            </w:r>
          </w:p>
        </w:tc>
        <w:tc>
          <w:tcPr>
            <w:tcW w:w="2014" w:type="dxa"/>
            <w:noWrap/>
            <w:vAlign w:val="center"/>
            <w:hideMark/>
          </w:tcPr>
          <w:p w14:paraId="277246B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660F086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7FB2918B" w14:textId="77777777" w:rsidTr="00043CCF">
        <w:trPr>
          <w:trHeight w:val="315"/>
        </w:trPr>
        <w:tc>
          <w:tcPr>
            <w:tcW w:w="3616" w:type="dxa"/>
            <w:vMerge/>
            <w:hideMark/>
          </w:tcPr>
          <w:p w14:paraId="087ECA14"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31B200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42A99B2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5</w:t>
            </w:r>
          </w:p>
        </w:tc>
      </w:tr>
      <w:tr w:rsidR="00861608" w:rsidRPr="00861608" w14:paraId="1356D39F" w14:textId="77777777" w:rsidTr="00043CCF">
        <w:trPr>
          <w:trHeight w:val="315"/>
        </w:trPr>
        <w:tc>
          <w:tcPr>
            <w:tcW w:w="3616" w:type="dxa"/>
            <w:vMerge/>
            <w:hideMark/>
          </w:tcPr>
          <w:p w14:paraId="008678F0"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1DA30F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5x3</w:t>
            </w:r>
          </w:p>
        </w:tc>
        <w:tc>
          <w:tcPr>
            <w:tcW w:w="1408" w:type="dxa"/>
            <w:noWrap/>
            <w:vAlign w:val="center"/>
            <w:hideMark/>
          </w:tcPr>
          <w:p w14:paraId="6A95E3F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099F3DDB" w14:textId="77777777" w:rsidTr="00043CCF">
        <w:trPr>
          <w:trHeight w:val="315"/>
        </w:trPr>
        <w:tc>
          <w:tcPr>
            <w:tcW w:w="3616" w:type="dxa"/>
            <w:vMerge/>
            <w:hideMark/>
          </w:tcPr>
          <w:p w14:paraId="05013549"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A65DFA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5142C57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31</w:t>
            </w:r>
          </w:p>
        </w:tc>
      </w:tr>
      <w:tr w:rsidR="00861608" w:rsidRPr="00861608" w14:paraId="138F4A2F" w14:textId="77777777" w:rsidTr="00043CCF">
        <w:trPr>
          <w:trHeight w:val="315"/>
        </w:trPr>
        <w:tc>
          <w:tcPr>
            <w:tcW w:w="3616" w:type="dxa"/>
            <w:vMerge w:val="restart"/>
            <w:hideMark/>
          </w:tcPr>
          <w:p w14:paraId="3D14AE2F"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Trnava (v rámci KAMO)</w:t>
            </w:r>
          </w:p>
        </w:tc>
        <w:tc>
          <w:tcPr>
            <w:tcW w:w="2014" w:type="dxa"/>
            <w:noWrap/>
            <w:vAlign w:val="center"/>
            <w:hideMark/>
          </w:tcPr>
          <w:p w14:paraId="5D6B20A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71D1AAB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5094F523" w14:textId="77777777" w:rsidTr="00043CCF">
        <w:trPr>
          <w:trHeight w:val="315"/>
        </w:trPr>
        <w:tc>
          <w:tcPr>
            <w:tcW w:w="3616" w:type="dxa"/>
            <w:vMerge/>
            <w:hideMark/>
          </w:tcPr>
          <w:p w14:paraId="7B1DB1EE"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D3FF4E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59A2AB5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0A6B17F3" w14:textId="77777777" w:rsidTr="00043CCF">
        <w:trPr>
          <w:trHeight w:val="315"/>
        </w:trPr>
        <w:tc>
          <w:tcPr>
            <w:tcW w:w="3616" w:type="dxa"/>
            <w:vMerge/>
            <w:hideMark/>
          </w:tcPr>
          <w:p w14:paraId="7D8D1E32"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9CC663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217B189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6431F949" w14:textId="77777777" w:rsidTr="00043CCF">
        <w:trPr>
          <w:trHeight w:val="315"/>
        </w:trPr>
        <w:tc>
          <w:tcPr>
            <w:tcW w:w="3616" w:type="dxa"/>
            <w:vMerge w:val="restart"/>
            <w:hideMark/>
          </w:tcPr>
          <w:p w14:paraId="49827681"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Krupina</w:t>
            </w:r>
          </w:p>
        </w:tc>
        <w:tc>
          <w:tcPr>
            <w:tcW w:w="2014" w:type="dxa"/>
            <w:noWrap/>
            <w:vAlign w:val="center"/>
            <w:hideMark/>
          </w:tcPr>
          <w:p w14:paraId="2D0919A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512A70B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291608C" w14:textId="77777777" w:rsidTr="00043CCF">
        <w:trPr>
          <w:trHeight w:val="315"/>
        </w:trPr>
        <w:tc>
          <w:tcPr>
            <w:tcW w:w="3616" w:type="dxa"/>
            <w:vMerge/>
            <w:hideMark/>
          </w:tcPr>
          <w:p w14:paraId="6C354E31"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405A47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77841E7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27942322" w14:textId="77777777" w:rsidTr="00043CCF">
        <w:trPr>
          <w:trHeight w:val="315"/>
        </w:trPr>
        <w:tc>
          <w:tcPr>
            <w:tcW w:w="3616" w:type="dxa"/>
            <w:vMerge/>
            <w:hideMark/>
          </w:tcPr>
          <w:p w14:paraId="3E31A005"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0D4AC6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49E66A9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10</w:t>
            </w:r>
          </w:p>
        </w:tc>
      </w:tr>
      <w:tr w:rsidR="00861608" w:rsidRPr="00861608" w14:paraId="62668E0D" w14:textId="77777777" w:rsidTr="00043CCF">
        <w:trPr>
          <w:trHeight w:val="315"/>
        </w:trPr>
        <w:tc>
          <w:tcPr>
            <w:tcW w:w="3616" w:type="dxa"/>
            <w:vMerge w:val="restart"/>
            <w:hideMark/>
          </w:tcPr>
          <w:p w14:paraId="7914A7FD"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Krupina (v rámci KAMO)</w:t>
            </w:r>
          </w:p>
        </w:tc>
        <w:tc>
          <w:tcPr>
            <w:tcW w:w="2014" w:type="dxa"/>
            <w:noWrap/>
            <w:vAlign w:val="center"/>
            <w:hideMark/>
          </w:tcPr>
          <w:p w14:paraId="287D908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741EF33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00C284E1" w14:textId="77777777" w:rsidTr="00043CCF">
        <w:trPr>
          <w:trHeight w:val="315"/>
        </w:trPr>
        <w:tc>
          <w:tcPr>
            <w:tcW w:w="3616" w:type="dxa"/>
            <w:vMerge/>
            <w:hideMark/>
          </w:tcPr>
          <w:p w14:paraId="136484BB"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244C50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7346DE1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793A845D" w14:textId="77777777" w:rsidTr="00043CCF">
        <w:trPr>
          <w:trHeight w:val="315"/>
        </w:trPr>
        <w:tc>
          <w:tcPr>
            <w:tcW w:w="3616" w:type="dxa"/>
            <w:vMerge/>
            <w:hideMark/>
          </w:tcPr>
          <w:p w14:paraId="41705686"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DB421A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527BFA3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120D9787" w14:textId="77777777" w:rsidTr="00043CCF">
        <w:trPr>
          <w:trHeight w:val="315"/>
        </w:trPr>
        <w:tc>
          <w:tcPr>
            <w:tcW w:w="3616" w:type="dxa"/>
            <w:vMerge w:val="restart"/>
            <w:hideMark/>
          </w:tcPr>
          <w:p w14:paraId="54F4DE11"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Partizánske</w:t>
            </w:r>
          </w:p>
        </w:tc>
        <w:tc>
          <w:tcPr>
            <w:tcW w:w="2014" w:type="dxa"/>
            <w:noWrap/>
            <w:vAlign w:val="center"/>
            <w:hideMark/>
          </w:tcPr>
          <w:p w14:paraId="50F81CC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5975AA2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3E0B973C" w14:textId="77777777" w:rsidTr="00043CCF">
        <w:trPr>
          <w:trHeight w:val="315"/>
        </w:trPr>
        <w:tc>
          <w:tcPr>
            <w:tcW w:w="3616" w:type="dxa"/>
            <w:vMerge/>
            <w:hideMark/>
          </w:tcPr>
          <w:p w14:paraId="2E7AC519"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6E82C9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04048FC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5115E5DA" w14:textId="77777777" w:rsidTr="00043CCF">
        <w:trPr>
          <w:trHeight w:val="315"/>
        </w:trPr>
        <w:tc>
          <w:tcPr>
            <w:tcW w:w="3616" w:type="dxa"/>
            <w:vMerge/>
            <w:hideMark/>
          </w:tcPr>
          <w:p w14:paraId="5DB5B482"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EDAC5A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49DD7D1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12</w:t>
            </w:r>
          </w:p>
        </w:tc>
      </w:tr>
      <w:tr w:rsidR="00861608" w:rsidRPr="00861608" w14:paraId="5D000501" w14:textId="77777777" w:rsidTr="00043CCF">
        <w:trPr>
          <w:trHeight w:val="315"/>
        </w:trPr>
        <w:tc>
          <w:tcPr>
            <w:tcW w:w="3616" w:type="dxa"/>
            <w:vMerge w:val="restart"/>
            <w:hideMark/>
          </w:tcPr>
          <w:p w14:paraId="501FC2FF"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Partizánske</w:t>
            </w:r>
          </w:p>
        </w:tc>
        <w:tc>
          <w:tcPr>
            <w:tcW w:w="2014" w:type="dxa"/>
            <w:noWrap/>
            <w:vAlign w:val="center"/>
            <w:hideMark/>
          </w:tcPr>
          <w:p w14:paraId="6D88929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2B6BAE0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72106D94" w14:textId="77777777" w:rsidTr="00043CCF">
        <w:trPr>
          <w:trHeight w:val="315"/>
        </w:trPr>
        <w:tc>
          <w:tcPr>
            <w:tcW w:w="3616" w:type="dxa"/>
            <w:vMerge/>
            <w:hideMark/>
          </w:tcPr>
          <w:p w14:paraId="64CCD59F"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12C21E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351E9A4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6A78F0C9" w14:textId="77777777" w:rsidTr="00043CCF">
        <w:trPr>
          <w:trHeight w:val="315"/>
        </w:trPr>
        <w:tc>
          <w:tcPr>
            <w:tcW w:w="3616" w:type="dxa"/>
            <w:vMerge/>
            <w:hideMark/>
          </w:tcPr>
          <w:p w14:paraId="7B48A8EB"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D853DC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6B9FBF4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10</w:t>
            </w:r>
          </w:p>
        </w:tc>
      </w:tr>
      <w:tr w:rsidR="00861608" w:rsidRPr="00861608" w14:paraId="51E98D35" w14:textId="77777777" w:rsidTr="00043CCF">
        <w:trPr>
          <w:trHeight w:val="315"/>
        </w:trPr>
        <w:tc>
          <w:tcPr>
            <w:tcW w:w="3616" w:type="dxa"/>
            <w:vMerge w:val="restart"/>
            <w:hideMark/>
          </w:tcPr>
          <w:p w14:paraId="3CBA36A5"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Gelnica</w:t>
            </w:r>
          </w:p>
        </w:tc>
        <w:tc>
          <w:tcPr>
            <w:tcW w:w="2014" w:type="dxa"/>
            <w:noWrap/>
            <w:vAlign w:val="center"/>
            <w:hideMark/>
          </w:tcPr>
          <w:p w14:paraId="4ECF39C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7EE9297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6515B560" w14:textId="77777777" w:rsidTr="00043CCF">
        <w:trPr>
          <w:trHeight w:val="315"/>
        </w:trPr>
        <w:tc>
          <w:tcPr>
            <w:tcW w:w="3616" w:type="dxa"/>
            <w:vMerge/>
            <w:hideMark/>
          </w:tcPr>
          <w:p w14:paraId="07DAFA35"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6BD6F7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5C69E22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4BB6990B" w14:textId="77777777" w:rsidTr="00043CCF">
        <w:trPr>
          <w:trHeight w:val="315"/>
        </w:trPr>
        <w:tc>
          <w:tcPr>
            <w:tcW w:w="3616" w:type="dxa"/>
            <w:vMerge/>
            <w:hideMark/>
          </w:tcPr>
          <w:p w14:paraId="0CDC2175"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3FC497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09B2A6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15</w:t>
            </w:r>
          </w:p>
        </w:tc>
      </w:tr>
      <w:tr w:rsidR="00861608" w:rsidRPr="00861608" w14:paraId="5F3E5979" w14:textId="77777777" w:rsidTr="00043CCF">
        <w:trPr>
          <w:trHeight w:val="315"/>
        </w:trPr>
        <w:tc>
          <w:tcPr>
            <w:tcW w:w="3616" w:type="dxa"/>
            <w:vMerge w:val="restart"/>
            <w:hideMark/>
          </w:tcPr>
          <w:p w14:paraId="371A1CDA"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Gelnica (v rámci KAMO)</w:t>
            </w:r>
          </w:p>
        </w:tc>
        <w:tc>
          <w:tcPr>
            <w:tcW w:w="2014" w:type="dxa"/>
            <w:noWrap/>
            <w:vAlign w:val="center"/>
            <w:hideMark/>
          </w:tcPr>
          <w:p w14:paraId="7FD1B99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2BC9293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7C12139A" w14:textId="77777777" w:rsidTr="00043CCF">
        <w:trPr>
          <w:trHeight w:val="315"/>
        </w:trPr>
        <w:tc>
          <w:tcPr>
            <w:tcW w:w="3616" w:type="dxa"/>
            <w:vMerge/>
            <w:hideMark/>
          </w:tcPr>
          <w:p w14:paraId="75FB6FE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A005E1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0B2741C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0C92C207" w14:textId="77777777" w:rsidTr="00043CCF">
        <w:trPr>
          <w:trHeight w:val="315"/>
        </w:trPr>
        <w:tc>
          <w:tcPr>
            <w:tcW w:w="3616" w:type="dxa"/>
            <w:vMerge/>
            <w:hideMark/>
          </w:tcPr>
          <w:p w14:paraId="5C86E544"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E16585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7A46E38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22035469" w14:textId="77777777" w:rsidTr="00043CCF">
        <w:trPr>
          <w:trHeight w:val="315"/>
        </w:trPr>
        <w:tc>
          <w:tcPr>
            <w:tcW w:w="3616" w:type="dxa"/>
            <w:vMerge w:val="restart"/>
            <w:hideMark/>
          </w:tcPr>
          <w:p w14:paraId="752A4B40"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Ilava</w:t>
            </w:r>
          </w:p>
        </w:tc>
        <w:tc>
          <w:tcPr>
            <w:tcW w:w="2014" w:type="dxa"/>
            <w:noWrap/>
            <w:vAlign w:val="center"/>
            <w:hideMark/>
          </w:tcPr>
          <w:p w14:paraId="7295C5B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76CFEEA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7D6BE71" w14:textId="77777777" w:rsidTr="00043CCF">
        <w:trPr>
          <w:trHeight w:val="315"/>
        </w:trPr>
        <w:tc>
          <w:tcPr>
            <w:tcW w:w="3616" w:type="dxa"/>
            <w:vMerge/>
            <w:hideMark/>
          </w:tcPr>
          <w:p w14:paraId="74CA0E97"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69EBDE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12E7208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2606EC95" w14:textId="77777777" w:rsidTr="00043CCF">
        <w:trPr>
          <w:trHeight w:val="315"/>
        </w:trPr>
        <w:tc>
          <w:tcPr>
            <w:tcW w:w="3616" w:type="dxa"/>
            <w:vMerge/>
            <w:hideMark/>
          </w:tcPr>
          <w:p w14:paraId="1454DD21"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6B3F9E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1187E91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10</w:t>
            </w:r>
          </w:p>
        </w:tc>
      </w:tr>
      <w:tr w:rsidR="00861608" w:rsidRPr="00861608" w14:paraId="5C5FD97F" w14:textId="77777777" w:rsidTr="00043CCF">
        <w:trPr>
          <w:trHeight w:val="315"/>
        </w:trPr>
        <w:tc>
          <w:tcPr>
            <w:tcW w:w="3616" w:type="dxa"/>
            <w:vMerge w:val="restart"/>
            <w:hideMark/>
          </w:tcPr>
          <w:p w14:paraId="72AECAF2"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Ilava</w:t>
            </w:r>
          </w:p>
        </w:tc>
        <w:tc>
          <w:tcPr>
            <w:tcW w:w="2014" w:type="dxa"/>
            <w:noWrap/>
            <w:vAlign w:val="center"/>
            <w:hideMark/>
          </w:tcPr>
          <w:p w14:paraId="36AC964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160F19D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0D234097" w14:textId="77777777" w:rsidTr="00043CCF">
        <w:trPr>
          <w:trHeight w:val="315"/>
        </w:trPr>
        <w:tc>
          <w:tcPr>
            <w:tcW w:w="3616" w:type="dxa"/>
            <w:vMerge/>
            <w:hideMark/>
          </w:tcPr>
          <w:p w14:paraId="6427CF67"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64C7C5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1F4AA18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6F9F8AD8" w14:textId="77777777" w:rsidTr="00043CCF">
        <w:trPr>
          <w:trHeight w:val="315"/>
        </w:trPr>
        <w:tc>
          <w:tcPr>
            <w:tcW w:w="3616" w:type="dxa"/>
            <w:vMerge/>
            <w:hideMark/>
          </w:tcPr>
          <w:p w14:paraId="1C718918"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AA525F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CADB90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769EAACD" w14:textId="77777777" w:rsidTr="00043CCF">
        <w:trPr>
          <w:trHeight w:val="315"/>
        </w:trPr>
        <w:tc>
          <w:tcPr>
            <w:tcW w:w="3616" w:type="dxa"/>
            <w:vMerge w:val="restart"/>
            <w:hideMark/>
          </w:tcPr>
          <w:p w14:paraId="569E69BE"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Myjava</w:t>
            </w:r>
          </w:p>
        </w:tc>
        <w:tc>
          <w:tcPr>
            <w:tcW w:w="2014" w:type="dxa"/>
            <w:noWrap/>
            <w:vAlign w:val="center"/>
            <w:hideMark/>
          </w:tcPr>
          <w:p w14:paraId="164B7FC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6972DD3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5F8AB0FB" w14:textId="77777777" w:rsidTr="00043CCF">
        <w:trPr>
          <w:trHeight w:val="315"/>
        </w:trPr>
        <w:tc>
          <w:tcPr>
            <w:tcW w:w="3616" w:type="dxa"/>
            <w:vMerge/>
            <w:hideMark/>
          </w:tcPr>
          <w:p w14:paraId="400B7069"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1E4426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7CD3AC6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7F4EE6A4" w14:textId="77777777" w:rsidTr="00043CCF">
        <w:trPr>
          <w:trHeight w:val="315"/>
        </w:trPr>
        <w:tc>
          <w:tcPr>
            <w:tcW w:w="3616" w:type="dxa"/>
            <w:vMerge/>
            <w:hideMark/>
          </w:tcPr>
          <w:p w14:paraId="66B46FD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334539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7977ADA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15</w:t>
            </w:r>
          </w:p>
        </w:tc>
      </w:tr>
      <w:tr w:rsidR="00861608" w:rsidRPr="00861608" w14:paraId="79A03A1E" w14:textId="77777777" w:rsidTr="00043CCF">
        <w:trPr>
          <w:trHeight w:val="315"/>
        </w:trPr>
        <w:tc>
          <w:tcPr>
            <w:tcW w:w="3616" w:type="dxa"/>
            <w:vMerge w:val="restart"/>
            <w:hideMark/>
          </w:tcPr>
          <w:p w14:paraId="10F31A4A"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Myjava (v rámci KAMO)</w:t>
            </w:r>
          </w:p>
        </w:tc>
        <w:tc>
          <w:tcPr>
            <w:tcW w:w="2014" w:type="dxa"/>
            <w:noWrap/>
            <w:vAlign w:val="center"/>
            <w:hideMark/>
          </w:tcPr>
          <w:p w14:paraId="5944545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2D643DB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5A43DEA8" w14:textId="77777777" w:rsidTr="00043CCF">
        <w:trPr>
          <w:trHeight w:val="315"/>
        </w:trPr>
        <w:tc>
          <w:tcPr>
            <w:tcW w:w="3616" w:type="dxa"/>
            <w:vMerge/>
            <w:hideMark/>
          </w:tcPr>
          <w:p w14:paraId="12E28A49"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7DFCFE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0037083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0E8CED6B" w14:textId="77777777" w:rsidTr="00043CCF">
        <w:trPr>
          <w:trHeight w:val="315"/>
        </w:trPr>
        <w:tc>
          <w:tcPr>
            <w:tcW w:w="3616" w:type="dxa"/>
            <w:vMerge/>
            <w:hideMark/>
          </w:tcPr>
          <w:p w14:paraId="78C1AC58"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8FDA7F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7621ECF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3DCD7335" w14:textId="77777777" w:rsidTr="00043CCF">
        <w:trPr>
          <w:trHeight w:val="315"/>
        </w:trPr>
        <w:tc>
          <w:tcPr>
            <w:tcW w:w="3616" w:type="dxa"/>
            <w:vMerge w:val="restart"/>
            <w:hideMark/>
          </w:tcPr>
          <w:p w14:paraId="4F7CD725"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Nové Mesto nad Váhom</w:t>
            </w:r>
          </w:p>
        </w:tc>
        <w:tc>
          <w:tcPr>
            <w:tcW w:w="2014" w:type="dxa"/>
            <w:noWrap/>
            <w:vAlign w:val="center"/>
            <w:hideMark/>
          </w:tcPr>
          <w:p w14:paraId="035685E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295BB22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5BFC5ADC" w14:textId="77777777" w:rsidTr="00043CCF">
        <w:trPr>
          <w:trHeight w:val="315"/>
        </w:trPr>
        <w:tc>
          <w:tcPr>
            <w:tcW w:w="3616" w:type="dxa"/>
            <w:vMerge/>
            <w:hideMark/>
          </w:tcPr>
          <w:p w14:paraId="0DC97C38"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5AF1A2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298B31A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75B313A4" w14:textId="77777777" w:rsidTr="00043CCF">
        <w:trPr>
          <w:trHeight w:val="315"/>
        </w:trPr>
        <w:tc>
          <w:tcPr>
            <w:tcW w:w="3616" w:type="dxa"/>
            <w:vMerge/>
            <w:hideMark/>
          </w:tcPr>
          <w:p w14:paraId="7B36948B"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7ED848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6E029FA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19</w:t>
            </w:r>
          </w:p>
        </w:tc>
      </w:tr>
      <w:tr w:rsidR="00861608" w:rsidRPr="00861608" w14:paraId="1B4C6F53" w14:textId="77777777" w:rsidTr="00043CCF">
        <w:trPr>
          <w:trHeight w:val="315"/>
        </w:trPr>
        <w:tc>
          <w:tcPr>
            <w:tcW w:w="3616" w:type="dxa"/>
            <w:vMerge w:val="restart"/>
            <w:hideMark/>
          </w:tcPr>
          <w:p w14:paraId="72057C47"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Nové  Mesto nad Váhom</w:t>
            </w:r>
          </w:p>
        </w:tc>
        <w:tc>
          <w:tcPr>
            <w:tcW w:w="2014" w:type="dxa"/>
            <w:noWrap/>
            <w:vAlign w:val="center"/>
            <w:hideMark/>
          </w:tcPr>
          <w:p w14:paraId="577D99D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0882C1A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71FB7D55" w14:textId="77777777" w:rsidTr="00043CCF">
        <w:trPr>
          <w:trHeight w:val="315"/>
        </w:trPr>
        <w:tc>
          <w:tcPr>
            <w:tcW w:w="3616" w:type="dxa"/>
            <w:vMerge/>
            <w:hideMark/>
          </w:tcPr>
          <w:p w14:paraId="5E57917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073E1D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58ACA32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146AD3FA" w14:textId="77777777" w:rsidTr="00043CCF">
        <w:trPr>
          <w:trHeight w:val="315"/>
        </w:trPr>
        <w:tc>
          <w:tcPr>
            <w:tcW w:w="3616" w:type="dxa"/>
            <w:vMerge/>
            <w:hideMark/>
          </w:tcPr>
          <w:p w14:paraId="58041D3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0E294A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7F6D052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9</w:t>
            </w:r>
          </w:p>
        </w:tc>
      </w:tr>
      <w:tr w:rsidR="00861608" w:rsidRPr="00861608" w14:paraId="26AF2390" w14:textId="77777777" w:rsidTr="00043CCF">
        <w:trPr>
          <w:trHeight w:val="315"/>
        </w:trPr>
        <w:tc>
          <w:tcPr>
            <w:tcW w:w="3616" w:type="dxa"/>
            <w:vMerge w:val="restart"/>
            <w:hideMark/>
          </w:tcPr>
          <w:p w14:paraId="6152E394"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Sabinov</w:t>
            </w:r>
          </w:p>
        </w:tc>
        <w:tc>
          <w:tcPr>
            <w:tcW w:w="2014" w:type="dxa"/>
            <w:noWrap/>
            <w:vAlign w:val="center"/>
            <w:hideMark/>
          </w:tcPr>
          <w:p w14:paraId="43F182B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2330EAD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1429DE1" w14:textId="77777777" w:rsidTr="00043CCF">
        <w:trPr>
          <w:trHeight w:val="315"/>
        </w:trPr>
        <w:tc>
          <w:tcPr>
            <w:tcW w:w="3616" w:type="dxa"/>
            <w:vMerge/>
            <w:hideMark/>
          </w:tcPr>
          <w:p w14:paraId="27F407C8"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7DB4D8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133A5E5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5AED78D2" w14:textId="77777777" w:rsidTr="00043CCF">
        <w:trPr>
          <w:trHeight w:val="315"/>
        </w:trPr>
        <w:tc>
          <w:tcPr>
            <w:tcW w:w="3616" w:type="dxa"/>
            <w:vMerge/>
            <w:hideMark/>
          </w:tcPr>
          <w:p w14:paraId="33AF8BE4"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0968AC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5A571C8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14</w:t>
            </w:r>
          </w:p>
        </w:tc>
      </w:tr>
      <w:tr w:rsidR="00861608" w:rsidRPr="00861608" w14:paraId="54ABF9FC" w14:textId="77777777" w:rsidTr="00043CCF">
        <w:trPr>
          <w:trHeight w:val="315"/>
        </w:trPr>
        <w:tc>
          <w:tcPr>
            <w:tcW w:w="3616" w:type="dxa"/>
            <w:vMerge w:val="restart"/>
            <w:hideMark/>
          </w:tcPr>
          <w:p w14:paraId="63410912"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Sabinov</w:t>
            </w:r>
          </w:p>
        </w:tc>
        <w:tc>
          <w:tcPr>
            <w:tcW w:w="2014" w:type="dxa"/>
            <w:noWrap/>
            <w:vAlign w:val="center"/>
            <w:hideMark/>
          </w:tcPr>
          <w:p w14:paraId="5105F03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6BDE92A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7B99DA8E" w14:textId="77777777" w:rsidTr="00043CCF">
        <w:trPr>
          <w:trHeight w:val="315"/>
        </w:trPr>
        <w:tc>
          <w:tcPr>
            <w:tcW w:w="3616" w:type="dxa"/>
            <w:vMerge/>
            <w:hideMark/>
          </w:tcPr>
          <w:p w14:paraId="64A22E1C"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CCFC1C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094A1F2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165693F8" w14:textId="77777777" w:rsidTr="00043CCF">
        <w:trPr>
          <w:trHeight w:val="315"/>
        </w:trPr>
        <w:tc>
          <w:tcPr>
            <w:tcW w:w="3616" w:type="dxa"/>
            <w:vMerge/>
            <w:hideMark/>
          </w:tcPr>
          <w:p w14:paraId="58626D0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2FE621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0406DCF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5F456C34" w14:textId="77777777" w:rsidTr="00043CCF">
        <w:trPr>
          <w:trHeight w:val="315"/>
        </w:trPr>
        <w:tc>
          <w:tcPr>
            <w:tcW w:w="3616" w:type="dxa"/>
            <w:vMerge w:val="restart"/>
            <w:hideMark/>
          </w:tcPr>
          <w:p w14:paraId="12774E17"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Hlohovec</w:t>
            </w:r>
          </w:p>
        </w:tc>
        <w:tc>
          <w:tcPr>
            <w:tcW w:w="2014" w:type="dxa"/>
            <w:noWrap/>
            <w:vAlign w:val="center"/>
            <w:hideMark/>
          </w:tcPr>
          <w:p w14:paraId="05FB764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1AF5B5A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3A8A49F" w14:textId="77777777" w:rsidTr="00043CCF">
        <w:trPr>
          <w:trHeight w:val="315"/>
        </w:trPr>
        <w:tc>
          <w:tcPr>
            <w:tcW w:w="3616" w:type="dxa"/>
            <w:vMerge/>
            <w:hideMark/>
          </w:tcPr>
          <w:p w14:paraId="0554DFC2"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418D94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6854AE1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7BF489BE" w14:textId="77777777" w:rsidTr="00043CCF">
        <w:trPr>
          <w:trHeight w:val="315"/>
        </w:trPr>
        <w:tc>
          <w:tcPr>
            <w:tcW w:w="3616" w:type="dxa"/>
            <w:vMerge/>
            <w:hideMark/>
          </w:tcPr>
          <w:p w14:paraId="47C01492"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EE1F05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2CCE288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9</w:t>
            </w:r>
          </w:p>
        </w:tc>
      </w:tr>
      <w:tr w:rsidR="00861608" w:rsidRPr="00861608" w14:paraId="2CB6D1E8" w14:textId="77777777" w:rsidTr="00043CCF">
        <w:trPr>
          <w:trHeight w:val="315"/>
        </w:trPr>
        <w:tc>
          <w:tcPr>
            <w:tcW w:w="3616" w:type="dxa"/>
            <w:vMerge w:val="restart"/>
            <w:hideMark/>
          </w:tcPr>
          <w:p w14:paraId="6F5536A8"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Hlohovec</w:t>
            </w:r>
          </w:p>
        </w:tc>
        <w:tc>
          <w:tcPr>
            <w:tcW w:w="2014" w:type="dxa"/>
            <w:noWrap/>
            <w:vAlign w:val="center"/>
            <w:hideMark/>
          </w:tcPr>
          <w:p w14:paraId="331EB5F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3C37334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5282B825" w14:textId="77777777" w:rsidTr="00043CCF">
        <w:trPr>
          <w:trHeight w:val="315"/>
        </w:trPr>
        <w:tc>
          <w:tcPr>
            <w:tcW w:w="3616" w:type="dxa"/>
            <w:vMerge/>
            <w:hideMark/>
          </w:tcPr>
          <w:p w14:paraId="7C9F841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E9AC21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6214C97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5B3A92D" w14:textId="77777777" w:rsidTr="00043CCF">
        <w:trPr>
          <w:trHeight w:val="315"/>
        </w:trPr>
        <w:tc>
          <w:tcPr>
            <w:tcW w:w="3616" w:type="dxa"/>
            <w:vMerge/>
            <w:hideMark/>
          </w:tcPr>
          <w:p w14:paraId="7BDF4751"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FBFF38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41ED3FC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6</w:t>
            </w:r>
          </w:p>
        </w:tc>
      </w:tr>
      <w:tr w:rsidR="00861608" w:rsidRPr="00861608" w14:paraId="5D5DF002" w14:textId="77777777" w:rsidTr="00043CCF">
        <w:trPr>
          <w:trHeight w:val="315"/>
        </w:trPr>
        <w:tc>
          <w:tcPr>
            <w:tcW w:w="3616" w:type="dxa"/>
            <w:vMerge w:val="restart"/>
            <w:hideMark/>
          </w:tcPr>
          <w:p w14:paraId="186E09ED"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OCP Trnava</w:t>
            </w:r>
          </w:p>
        </w:tc>
        <w:tc>
          <w:tcPr>
            <w:tcW w:w="2014" w:type="dxa"/>
            <w:noWrap/>
            <w:vAlign w:val="center"/>
            <w:hideMark/>
          </w:tcPr>
          <w:p w14:paraId="507F962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49AF18F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6C809745" w14:textId="77777777" w:rsidTr="00043CCF">
        <w:trPr>
          <w:trHeight w:val="315"/>
        </w:trPr>
        <w:tc>
          <w:tcPr>
            <w:tcW w:w="3616" w:type="dxa"/>
            <w:vMerge/>
            <w:hideMark/>
          </w:tcPr>
          <w:p w14:paraId="77CD579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BA7088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71FF5C3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1CB98586" w14:textId="77777777" w:rsidTr="00043CCF">
        <w:trPr>
          <w:trHeight w:val="315"/>
        </w:trPr>
        <w:tc>
          <w:tcPr>
            <w:tcW w:w="3616" w:type="dxa"/>
            <w:vMerge/>
            <w:hideMark/>
          </w:tcPr>
          <w:p w14:paraId="1C381965"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F32FDC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523D823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5</w:t>
            </w:r>
          </w:p>
        </w:tc>
      </w:tr>
      <w:tr w:rsidR="00861608" w:rsidRPr="00861608" w14:paraId="545015C0" w14:textId="77777777" w:rsidTr="00043CCF">
        <w:trPr>
          <w:trHeight w:val="315"/>
        </w:trPr>
        <w:tc>
          <w:tcPr>
            <w:tcW w:w="3616" w:type="dxa"/>
            <w:vMerge w:val="restart"/>
            <w:hideMark/>
          </w:tcPr>
          <w:p w14:paraId="14441DBB"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OCP Nitra</w:t>
            </w:r>
          </w:p>
        </w:tc>
        <w:tc>
          <w:tcPr>
            <w:tcW w:w="2014" w:type="dxa"/>
            <w:noWrap/>
            <w:vAlign w:val="center"/>
            <w:hideMark/>
          </w:tcPr>
          <w:p w14:paraId="14353D5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597E109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6605C9FF" w14:textId="77777777" w:rsidTr="00043CCF">
        <w:trPr>
          <w:trHeight w:val="315"/>
        </w:trPr>
        <w:tc>
          <w:tcPr>
            <w:tcW w:w="3616" w:type="dxa"/>
            <w:vMerge/>
            <w:hideMark/>
          </w:tcPr>
          <w:p w14:paraId="1F5F41D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46E905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40A3C69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8398E7C" w14:textId="77777777" w:rsidTr="00043CCF">
        <w:trPr>
          <w:trHeight w:val="315"/>
        </w:trPr>
        <w:tc>
          <w:tcPr>
            <w:tcW w:w="3616" w:type="dxa"/>
            <w:vMerge/>
            <w:hideMark/>
          </w:tcPr>
          <w:p w14:paraId="07231840"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866163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2F6EC99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63B59491" w14:textId="77777777" w:rsidTr="00043CCF">
        <w:trPr>
          <w:trHeight w:val="315"/>
        </w:trPr>
        <w:tc>
          <w:tcPr>
            <w:tcW w:w="3616" w:type="dxa"/>
            <w:vMerge w:val="restart"/>
            <w:hideMark/>
          </w:tcPr>
          <w:p w14:paraId="631C0DF3"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OCP Žilina</w:t>
            </w:r>
          </w:p>
        </w:tc>
        <w:tc>
          <w:tcPr>
            <w:tcW w:w="2014" w:type="dxa"/>
            <w:noWrap/>
            <w:vAlign w:val="center"/>
            <w:hideMark/>
          </w:tcPr>
          <w:p w14:paraId="46501A7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0A1506E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67A75CB8" w14:textId="77777777" w:rsidTr="00043CCF">
        <w:trPr>
          <w:trHeight w:val="315"/>
        </w:trPr>
        <w:tc>
          <w:tcPr>
            <w:tcW w:w="3616" w:type="dxa"/>
            <w:vMerge/>
            <w:hideMark/>
          </w:tcPr>
          <w:p w14:paraId="48116CAC"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F82CED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3845C51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6325E08C" w14:textId="77777777" w:rsidTr="00043CCF">
        <w:trPr>
          <w:trHeight w:val="315"/>
        </w:trPr>
        <w:tc>
          <w:tcPr>
            <w:tcW w:w="3616" w:type="dxa"/>
            <w:vMerge/>
            <w:hideMark/>
          </w:tcPr>
          <w:p w14:paraId="1A9CFCBA"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398250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4ED1D6A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6</w:t>
            </w:r>
          </w:p>
        </w:tc>
      </w:tr>
      <w:tr w:rsidR="00861608" w:rsidRPr="00861608" w14:paraId="569FDCEC" w14:textId="77777777" w:rsidTr="00043CCF">
        <w:trPr>
          <w:trHeight w:val="315"/>
        </w:trPr>
        <w:tc>
          <w:tcPr>
            <w:tcW w:w="3616" w:type="dxa"/>
            <w:vMerge w:val="restart"/>
            <w:hideMark/>
          </w:tcPr>
          <w:p w14:paraId="3F24470E"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OCP Trenčín</w:t>
            </w:r>
          </w:p>
        </w:tc>
        <w:tc>
          <w:tcPr>
            <w:tcW w:w="2014" w:type="dxa"/>
            <w:noWrap/>
            <w:vAlign w:val="center"/>
            <w:hideMark/>
          </w:tcPr>
          <w:p w14:paraId="6DC6C90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7E1A6BA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F3A3A31" w14:textId="77777777" w:rsidTr="00043CCF">
        <w:trPr>
          <w:trHeight w:val="315"/>
        </w:trPr>
        <w:tc>
          <w:tcPr>
            <w:tcW w:w="3616" w:type="dxa"/>
            <w:vMerge/>
            <w:hideMark/>
          </w:tcPr>
          <w:p w14:paraId="4DEB370E"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3ABEE7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05E78DD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5EA01578" w14:textId="77777777" w:rsidTr="00043CCF">
        <w:trPr>
          <w:trHeight w:val="315"/>
        </w:trPr>
        <w:tc>
          <w:tcPr>
            <w:tcW w:w="3616" w:type="dxa"/>
            <w:vMerge/>
            <w:hideMark/>
          </w:tcPr>
          <w:p w14:paraId="17D73AA7"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6F1CBC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752319C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4</w:t>
            </w:r>
          </w:p>
        </w:tc>
      </w:tr>
      <w:tr w:rsidR="00861608" w:rsidRPr="00861608" w14:paraId="231F4717" w14:textId="77777777" w:rsidTr="00043CCF">
        <w:trPr>
          <w:trHeight w:val="315"/>
        </w:trPr>
        <w:tc>
          <w:tcPr>
            <w:tcW w:w="3616" w:type="dxa"/>
            <w:vMerge w:val="restart"/>
            <w:hideMark/>
          </w:tcPr>
          <w:p w14:paraId="3E648F4F"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OCP Rimavská Sobota</w:t>
            </w:r>
          </w:p>
        </w:tc>
        <w:tc>
          <w:tcPr>
            <w:tcW w:w="2014" w:type="dxa"/>
            <w:noWrap/>
            <w:vAlign w:val="center"/>
            <w:hideMark/>
          </w:tcPr>
          <w:p w14:paraId="32DAA71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0947D0B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F8E7EFC" w14:textId="77777777" w:rsidTr="00043CCF">
        <w:trPr>
          <w:trHeight w:val="315"/>
        </w:trPr>
        <w:tc>
          <w:tcPr>
            <w:tcW w:w="3616" w:type="dxa"/>
            <w:vMerge/>
            <w:hideMark/>
          </w:tcPr>
          <w:p w14:paraId="01F6F6D4"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A67E2B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7E70FC5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A184A36" w14:textId="77777777" w:rsidTr="00043CCF">
        <w:trPr>
          <w:trHeight w:val="315"/>
        </w:trPr>
        <w:tc>
          <w:tcPr>
            <w:tcW w:w="3616" w:type="dxa"/>
            <w:vMerge/>
            <w:hideMark/>
          </w:tcPr>
          <w:p w14:paraId="28AA657C"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C041B0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48D418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06CCD6D7" w14:textId="77777777" w:rsidTr="00043CCF">
        <w:trPr>
          <w:trHeight w:val="315"/>
        </w:trPr>
        <w:tc>
          <w:tcPr>
            <w:tcW w:w="3616" w:type="dxa"/>
            <w:vMerge w:val="restart"/>
            <w:hideMark/>
          </w:tcPr>
          <w:p w14:paraId="00E3D5DC"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OCP Banská Bystrica</w:t>
            </w:r>
          </w:p>
        </w:tc>
        <w:tc>
          <w:tcPr>
            <w:tcW w:w="2014" w:type="dxa"/>
            <w:noWrap/>
            <w:vAlign w:val="center"/>
            <w:hideMark/>
          </w:tcPr>
          <w:p w14:paraId="3F8FFD0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11EB313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0A7AD5E0" w14:textId="77777777" w:rsidTr="00043CCF">
        <w:trPr>
          <w:trHeight w:val="315"/>
        </w:trPr>
        <w:tc>
          <w:tcPr>
            <w:tcW w:w="3616" w:type="dxa"/>
            <w:vMerge/>
            <w:hideMark/>
          </w:tcPr>
          <w:p w14:paraId="7B5ABC3C"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2F44A9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50DEB2B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64DA8663" w14:textId="77777777" w:rsidTr="00043CCF">
        <w:trPr>
          <w:trHeight w:val="315"/>
        </w:trPr>
        <w:tc>
          <w:tcPr>
            <w:tcW w:w="3616" w:type="dxa"/>
            <w:vMerge/>
            <w:hideMark/>
          </w:tcPr>
          <w:p w14:paraId="256B991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BDDC3D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75AF659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2922D9C5" w14:textId="77777777" w:rsidTr="00043CCF">
        <w:trPr>
          <w:trHeight w:val="315"/>
        </w:trPr>
        <w:tc>
          <w:tcPr>
            <w:tcW w:w="3616" w:type="dxa"/>
            <w:vMerge w:val="restart"/>
            <w:hideMark/>
          </w:tcPr>
          <w:p w14:paraId="2E626719"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OCP Nové Zámky</w:t>
            </w:r>
          </w:p>
        </w:tc>
        <w:tc>
          <w:tcPr>
            <w:tcW w:w="2014" w:type="dxa"/>
            <w:noWrap/>
            <w:vAlign w:val="center"/>
            <w:hideMark/>
          </w:tcPr>
          <w:p w14:paraId="1019E97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4D1E940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38C33C5" w14:textId="77777777" w:rsidTr="00043CCF">
        <w:trPr>
          <w:trHeight w:val="315"/>
        </w:trPr>
        <w:tc>
          <w:tcPr>
            <w:tcW w:w="3616" w:type="dxa"/>
            <w:vMerge/>
            <w:hideMark/>
          </w:tcPr>
          <w:p w14:paraId="390917A2"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CDC7D1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21B8A48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35FEF35" w14:textId="77777777" w:rsidTr="00043CCF">
        <w:trPr>
          <w:trHeight w:val="315"/>
        </w:trPr>
        <w:tc>
          <w:tcPr>
            <w:tcW w:w="3616" w:type="dxa"/>
            <w:vMerge/>
            <w:hideMark/>
          </w:tcPr>
          <w:p w14:paraId="74AAE1E8"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AA97D3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3356B3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7E2F2A6F" w14:textId="77777777" w:rsidTr="00043CCF">
        <w:trPr>
          <w:trHeight w:val="315"/>
        </w:trPr>
        <w:tc>
          <w:tcPr>
            <w:tcW w:w="3616" w:type="dxa"/>
            <w:vMerge w:val="restart"/>
            <w:hideMark/>
          </w:tcPr>
          <w:p w14:paraId="32689B3F"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OCP Prešov</w:t>
            </w:r>
          </w:p>
        </w:tc>
        <w:tc>
          <w:tcPr>
            <w:tcW w:w="2014" w:type="dxa"/>
            <w:noWrap/>
            <w:vAlign w:val="center"/>
            <w:hideMark/>
          </w:tcPr>
          <w:p w14:paraId="7218954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3424ADE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682B6D51" w14:textId="77777777" w:rsidTr="00043CCF">
        <w:trPr>
          <w:trHeight w:val="315"/>
        </w:trPr>
        <w:tc>
          <w:tcPr>
            <w:tcW w:w="3616" w:type="dxa"/>
            <w:vMerge/>
            <w:hideMark/>
          </w:tcPr>
          <w:p w14:paraId="727BF02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7B86CD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193382B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0D2D0BC8" w14:textId="77777777" w:rsidTr="00043CCF">
        <w:trPr>
          <w:trHeight w:val="315"/>
        </w:trPr>
        <w:tc>
          <w:tcPr>
            <w:tcW w:w="3616" w:type="dxa"/>
            <w:vMerge/>
            <w:hideMark/>
          </w:tcPr>
          <w:p w14:paraId="650DA267"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71C2B6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6EBABE8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4</w:t>
            </w:r>
          </w:p>
        </w:tc>
      </w:tr>
      <w:tr w:rsidR="00861608" w:rsidRPr="00861608" w14:paraId="61F08AEE" w14:textId="77777777" w:rsidTr="00043CCF">
        <w:trPr>
          <w:trHeight w:val="315"/>
        </w:trPr>
        <w:tc>
          <w:tcPr>
            <w:tcW w:w="3616" w:type="dxa"/>
            <w:vMerge w:val="restart"/>
            <w:hideMark/>
          </w:tcPr>
          <w:p w14:paraId="1429A225"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OCP Michalovce</w:t>
            </w:r>
          </w:p>
        </w:tc>
        <w:tc>
          <w:tcPr>
            <w:tcW w:w="2014" w:type="dxa"/>
            <w:noWrap/>
            <w:vAlign w:val="center"/>
            <w:hideMark/>
          </w:tcPr>
          <w:p w14:paraId="1C3E188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154061B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30D1A66C" w14:textId="77777777" w:rsidTr="00043CCF">
        <w:trPr>
          <w:trHeight w:val="315"/>
        </w:trPr>
        <w:tc>
          <w:tcPr>
            <w:tcW w:w="3616" w:type="dxa"/>
            <w:vMerge/>
            <w:hideMark/>
          </w:tcPr>
          <w:p w14:paraId="640EBF2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4C8FEB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4DE04C0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684F96EF" w14:textId="77777777" w:rsidTr="00043CCF">
        <w:trPr>
          <w:trHeight w:val="315"/>
        </w:trPr>
        <w:tc>
          <w:tcPr>
            <w:tcW w:w="3616" w:type="dxa"/>
            <w:vMerge/>
            <w:hideMark/>
          </w:tcPr>
          <w:p w14:paraId="75EA5D11"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B013B3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94A093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4</w:t>
            </w:r>
          </w:p>
        </w:tc>
      </w:tr>
      <w:tr w:rsidR="00861608" w:rsidRPr="00861608" w14:paraId="713ABE9F" w14:textId="77777777" w:rsidTr="00043CCF">
        <w:trPr>
          <w:trHeight w:val="315"/>
        </w:trPr>
        <w:tc>
          <w:tcPr>
            <w:tcW w:w="3616" w:type="dxa"/>
            <w:vMerge w:val="restart"/>
            <w:hideMark/>
          </w:tcPr>
          <w:p w14:paraId="505E2B83"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OCP Košice</w:t>
            </w:r>
          </w:p>
        </w:tc>
        <w:tc>
          <w:tcPr>
            <w:tcW w:w="2014" w:type="dxa"/>
            <w:noWrap/>
            <w:vAlign w:val="center"/>
            <w:hideMark/>
          </w:tcPr>
          <w:p w14:paraId="47B80E8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7B11B43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86B8EAC" w14:textId="77777777" w:rsidTr="00043CCF">
        <w:trPr>
          <w:trHeight w:val="315"/>
        </w:trPr>
        <w:tc>
          <w:tcPr>
            <w:tcW w:w="3616" w:type="dxa"/>
            <w:vMerge/>
            <w:hideMark/>
          </w:tcPr>
          <w:p w14:paraId="75AFDFA8"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72420A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40055A7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62E37840" w14:textId="77777777" w:rsidTr="00043CCF">
        <w:trPr>
          <w:trHeight w:val="315"/>
        </w:trPr>
        <w:tc>
          <w:tcPr>
            <w:tcW w:w="3616" w:type="dxa"/>
            <w:vMerge/>
            <w:hideMark/>
          </w:tcPr>
          <w:p w14:paraId="414D2C5C"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8AB910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78E7779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11</w:t>
            </w:r>
          </w:p>
        </w:tc>
      </w:tr>
      <w:tr w:rsidR="00861608" w:rsidRPr="00861608" w14:paraId="01B0B8A6" w14:textId="77777777" w:rsidTr="00043CCF">
        <w:trPr>
          <w:trHeight w:val="315"/>
        </w:trPr>
        <w:tc>
          <w:tcPr>
            <w:tcW w:w="3616" w:type="dxa"/>
            <w:vMerge w:val="restart"/>
            <w:hideMark/>
          </w:tcPr>
          <w:p w14:paraId="4B892975"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OCP Dunajská Streda</w:t>
            </w:r>
          </w:p>
        </w:tc>
        <w:tc>
          <w:tcPr>
            <w:tcW w:w="2014" w:type="dxa"/>
            <w:noWrap/>
            <w:vAlign w:val="center"/>
            <w:hideMark/>
          </w:tcPr>
          <w:p w14:paraId="6808512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221E5BB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3E652C3E" w14:textId="77777777" w:rsidTr="00043CCF">
        <w:trPr>
          <w:trHeight w:val="315"/>
        </w:trPr>
        <w:tc>
          <w:tcPr>
            <w:tcW w:w="3616" w:type="dxa"/>
            <w:vMerge/>
            <w:hideMark/>
          </w:tcPr>
          <w:p w14:paraId="73A86AE1"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F192AE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238EF54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525020EB" w14:textId="77777777" w:rsidTr="00043CCF">
        <w:trPr>
          <w:trHeight w:val="315"/>
        </w:trPr>
        <w:tc>
          <w:tcPr>
            <w:tcW w:w="3616" w:type="dxa"/>
            <w:vMerge/>
            <w:hideMark/>
          </w:tcPr>
          <w:p w14:paraId="4A5F12E0"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C63F8B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624A2A9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4</w:t>
            </w:r>
          </w:p>
        </w:tc>
      </w:tr>
      <w:tr w:rsidR="00861608" w:rsidRPr="00861608" w14:paraId="1B34F1E1" w14:textId="77777777" w:rsidTr="00043CCF">
        <w:trPr>
          <w:trHeight w:val="315"/>
        </w:trPr>
        <w:tc>
          <w:tcPr>
            <w:tcW w:w="3616" w:type="dxa"/>
            <w:vMerge w:val="restart"/>
          </w:tcPr>
          <w:p w14:paraId="670BB734"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OCP Ružomberok</w:t>
            </w:r>
          </w:p>
        </w:tc>
        <w:tc>
          <w:tcPr>
            <w:tcW w:w="2014" w:type="dxa"/>
            <w:noWrap/>
            <w:vAlign w:val="center"/>
          </w:tcPr>
          <w:p w14:paraId="47802BF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tcPr>
          <w:p w14:paraId="1B22A58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F7B6AB0" w14:textId="77777777" w:rsidTr="00043CCF">
        <w:trPr>
          <w:trHeight w:val="315"/>
        </w:trPr>
        <w:tc>
          <w:tcPr>
            <w:tcW w:w="3616" w:type="dxa"/>
            <w:vMerge/>
          </w:tcPr>
          <w:p w14:paraId="5930034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tcPr>
          <w:p w14:paraId="21FB948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tcPr>
          <w:p w14:paraId="4B7D42E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8087B89" w14:textId="77777777" w:rsidTr="00043CCF">
        <w:trPr>
          <w:trHeight w:val="315"/>
        </w:trPr>
        <w:tc>
          <w:tcPr>
            <w:tcW w:w="3616" w:type="dxa"/>
            <w:vMerge/>
          </w:tcPr>
          <w:p w14:paraId="5CB89736"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tcPr>
          <w:p w14:paraId="308DD21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tcPr>
          <w:p w14:paraId="4BC10C7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23A85B42" w14:textId="77777777" w:rsidTr="00043CCF">
        <w:trPr>
          <w:trHeight w:val="315"/>
        </w:trPr>
        <w:tc>
          <w:tcPr>
            <w:tcW w:w="3616" w:type="dxa"/>
            <w:vMerge w:val="restart"/>
            <w:hideMark/>
          </w:tcPr>
          <w:p w14:paraId="08782119"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Turčianske Teplice</w:t>
            </w:r>
          </w:p>
        </w:tc>
        <w:tc>
          <w:tcPr>
            <w:tcW w:w="2014" w:type="dxa"/>
            <w:noWrap/>
            <w:vAlign w:val="center"/>
            <w:hideMark/>
          </w:tcPr>
          <w:p w14:paraId="039A65E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5543C34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6462495C" w14:textId="77777777" w:rsidTr="00043CCF">
        <w:trPr>
          <w:trHeight w:val="315"/>
        </w:trPr>
        <w:tc>
          <w:tcPr>
            <w:tcW w:w="3616" w:type="dxa"/>
            <w:vMerge/>
            <w:hideMark/>
          </w:tcPr>
          <w:p w14:paraId="0CC1B73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E9F64D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43EC897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2A88C711" w14:textId="77777777" w:rsidTr="00043CCF">
        <w:trPr>
          <w:trHeight w:val="315"/>
        </w:trPr>
        <w:tc>
          <w:tcPr>
            <w:tcW w:w="3616" w:type="dxa"/>
            <w:vMerge/>
            <w:hideMark/>
          </w:tcPr>
          <w:p w14:paraId="29A531EE"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179335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61B2FC6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12</w:t>
            </w:r>
          </w:p>
        </w:tc>
      </w:tr>
      <w:tr w:rsidR="00861608" w:rsidRPr="00861608" w14:paraId="6B4F4AFB" w14:textId="77777777" w:rsidTr="00043CCF">
        <w:trPr>
          <w:trHeight w:val="315"/>
        </w:trPr>
        <w:tc>
          <w:tcPr>
            <w:tcW w:w="3616" w:type="dxa"/>
            <w:vMerge w:val="restart"/>
            <w:hideMark/>
          </w:tcPr>
          <w:p w14:paraId="5C49A8FF" w14:textId="77777777" w:rsidR="00861608" w:rsidRPr="00861608" w:rsidRDefault="00861608" w:rsidP="00043CCF">
            <w:pPr>
              <w:jc w:val="both"/>
              <w:rPr>
                <w:rFonts w:eastAsiaTheme="majorEastAsia" w:cs="Arial"/>
                <w:b/>
                <w:bCs/>
                <w:color w:val="000000" w:themeColor="text1"/>
                <w:sz w:val="16"/>
                <w:szCs w:val="16"/>
                <w:lang w:val="en-US"/>
              </w:rPr>
            </w:pPr>
            <w:r w:rsidRPr="00861608">
              <w:rPr>
                <w:rFonts w:eastAsiaTheme="majorEastAsia" w:cs="Arial"/>
                <w:b/>
                <w:bCs/>
                <w:color w:val="000000" w:themeColor="text1"/>
                <w:sz w:val="16"/>
                <w:szCs w:val="16"/>
              </w:rPr>
              <w:t xml:space="preserve">ODI Turčianske Teplice </w:t>
            </w:r>
            <w:r w:rsidRPr="00861608">
              <w:rPr>
                <w:rFonts w:eastAsiaTheme="majorEastAsia" w:cs="Arial"/>
                <w:b/>
                <w:bCs/>
                <w:color w:val="000000" w:themeColor="text1"/>
                <w:sz w:val="16"/>
                <w:szCs w:val="16"/>
                <w:lang w:val="en-US"/>
              </w:rPr>
              <w:t>(v ramci KAMO)</w:t>
            </w:r>
          </w:p>
        </w:tc>
        <w:tc>
          <w:tcPr>
            <w:tcW w:w="2014" w:type="dxa"/>
            <w:noWrap/>
            <w:vAlign w:val="center"/>
            <w:hideMark/>
          </w:tcPr>
          <w:p w14:paraId="10E525F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41EE3AB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700EA81C" w14:textId="77777777" w:rsidTr="00043CCF">
        <w:trPr>
          <w:trHeight w:val="315"/>
        </w:trPr>
        <w:tc>
          <w:tcPr>
            <w:tcW w:w="3616" w:type="dxa"/>
            <w:vMerge/>
            <w:hideMark/>
          </w:tcPr>
          <w:p w14:paraId="5BFC6A7B"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D8DCEB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4440411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79321A5E" w14:textId="77777777" w:rsidTr="00043CCF">
        <w:trPr>
          <w:trHeight w:val="315"/>
        </w:trPr>
        <w:tc>
          <w:tcPr>
            <w:tcW w:w="3616" w:type="dxa"/>
            <w:vMerge/>
            <w:hideMark/>
          </w:tcPr>
          <w:p w14:paraId="7D542B4F"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10E80B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446BDE0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6D63FED7" w14:textId="77777777" w:rsidTr="00043CCF">
        <w:trPr>
          <w:trHeight w:val="315"/>
        </w:trPr>
        <w:tc>
          <w:tcPr>
            <w:tcW w:w="3616" w:type="dxa"/>
            <w:vMerge w:val="restart"/>
            <w:hideMark/>
          </w:tcPr>
          <w:p w14:paraId="122A8834"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lastRenderedPageBreak/>
              <w:t>Kataster Trnava</w:t>
            </w:r>
          </w:p>
        </w:tc>
        <w:tc>
          <w:tcPr>
            <w:tcW w:w="2014" w:type="dxa"/>
            <w:noWrap/>
            <w:vAlign w:val="center"/>
            <w:hideMark/>
          </w:tcPr>
          <w:p w14:paraId="04B7F6B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208019A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50035CE1" w14:textId="77777777" w:rsidTr="00043CCF">
        <w:trPr>
          <w:trHeight w:val="315"/>
        </w:trPr>
        <w:tc>
          <w:tcPr>
            <w:tcW w:w="3616" w:type="dxa"/>
            <w:vMerge/>
            <w:hideMark/>
          </w:tcPr>
          <w:p w14:paraId="303477A4"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7DE9A0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61C7FB5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D6F4D0A" w14:textId="77777777" w:rsidTr="00043CCF">
        <w:trPr>
          <w:trHeight w:val="315"/>
        </w:trPr>
        <w:tc>
          <w:tcPr>
            <w:tcW w:w="3616" w:type="dxa"/>
            <w:vMerge/>
            <w:hideMark/>
          </w:tcPr>
          <w:p w14:paraId="2C0EF6C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51D543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6134460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7</w:t>
            </w:r>
          </w:p>
        </w:tc>
      </w:tr>
      <w:tr w:rsidR="00861608" w:rsidRPr="00861608" w14:paraId="66D92E8B" w14:textId="77777777" w:rsidTr="00043CCF">
        <w:trPr>
          <w:trHeight w:val="315"/>
        </w:trPr>
        <w:tc>
          <w:tcPr>
            <w:tcW w:w="3616" w:type="dxa"/>
            <w:vMerge w:val="restart"/>
            <w:hideMark/>
          </w:tcPr>
          <w:p w14:paraId="21EB51F3"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Kataster Prešov</w:t>
            </w:r>
          </w:p>
        </w:tc>
        <w:tc>
          <w:tcPr>
            <w:tcW w:w="2014" w:type="dxa"/>
            <w:noWrap/>
            <w:vAlign w:val="center"/>
            <w:hideMark/>
          </w:tcPr>
          <w:p w14:paraId="5BB39E8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14D5BDA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50C38DDF" w14:textId="77777777" w:rsidTr="00043CCF">
        <w:trPr>
          <w:trHeight w:val="315"/>
        </w:trPr>
        <w:tc>
          <w:tcPr>
            <w:tcW w:w="3616" w:type="dxa"/>
            <w:vMerge/>
            <w:hideMark/>
          </w:tcPr>
          <w:p w14:paraId="34DB6EE7"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13A56A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161C24F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C8B107E" w14:textId="77777777" w:rsidTr="00043CCF">
        <w:trPr>
          <w:trHeight w:val="315"/>
        </w:trPr>
        <w:tc>
          <w:tcPr>
            <w:tcW w:w="3616" w:type="dxa"/>
            <w:vMerge/>
            <w:hideMark/>
          </w:tcPr>
          <w:p w14:paraId="792671EF"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2EDDA6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09E18A8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4</w:t>
            </w:r>
          </w:p>
        </w:tc>
      </w:tr>
      <w:tr w:rsidR="00861608" w:rsidRPr="00861608" w14:paraId="2B98A26C" w14:textId="77777777" w:rsidTr="00043CCF">
        <w:trPr>
          <w:trHeight w:val="315"/>
        </w:trPr>
        <w:tc>
          <w:tcPr>
            <w:tcW w:w="3616" w:type="dxa"/>
            <w:vMerge w:val="restart"/>
          </w:tcPr>
          <w:p w14:paraId="6E0469E4"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Kataster Levice</w:t>
            </w:r>
          </w:p>
        </w:tc>
        <w:tc>
          <w:tcPr>
            <w:tcW w:w="2014" w:type="dxa"/>
            <w:noWrap/>
            <w:vAlign w:val="center"/>
          </w:tcPr>
          <w:p w14:paraId="3A5F51E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tcPr>
          <w:p w14:paraId="75D5F15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FEFBD4B" w14:textId="77777777" w:rsidTr="00043CCF">
        <w:trPr>
          <w:trHeight w:val="315"/>
        </w:trPr>
        <w:tc>
          <w:tcPr>
            <w:tcW w:w="3616" w:type="dxa"/>
            <w:vMerge/>
          </w:tcPr>
          <w:p w14:paraId="199BE0FA"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tcPr>
          <w:p w14:paraId="0C12A53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tcPr>
          <w:p w14:paraId="425848D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6D95C11D" w14:textId="77777777" w:rsidTr="00043CCF">
        <w:trPr>
          <w:trHeight w:val="315"/>
        </w:trPr>
        <w:tc>
          <w:tcPr>
            <w:tcW w:w="3616" w:type="dxa"/>
            <w:vMerge/>
          </w:tcPr>
          <w:p w14:paraId="3B3DC7E1"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tcPr>
          <w:p w14:paraId="4C29D03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tcPr>
          <w:p w14:paraId="7B25A0C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8</w:t>
            </w:r>
          </w:p>
        </w:tc>
      </w:tr>
      <w:tr w:rsidR="00861608" w:rsidRPr="00861608" w14:paraId="41EC631B" w14:textId="77777777" w:rsidTr="00043CCF">
        <w:trPr>
          <w:trHeight w:val="315"/>
        </w:trPr>
        <w:tc>
          <w:tcPr>
            <w:tcW w:w="3616" w:type="dxa"/>
            <w:vMerge w:val="restart"/>
            <w:hideMark/>
          </w:tcPr>
          <w:p w14:paraId="251E7909"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Brezno</w:t>
            </w:r>
          </w:p>
        </w:tc>
        <w:tc>
          <w:tcPr>
            <w:tcW w:w="2014" w:type="dxa"/>
            <w:noWrap/>
            <w:vAlign w:val="center"/>
            <w:hideMark/>
          </w:tcPr>
          <w:p w14:paraId="1D161FB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74CB9A5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5457F1E2" w14:textId="77777777" w:rsidTr="00043CCF">
        <w:trPr>
          <w:trHeight w:val="315"/>
        </w:trPr>
        <w:tc>
          <w:tcPr>
            <w:tcW w:w="3616" w:type="dxa"/>
            <w:vMerge/>
            <w:hideMark/>
          </w:tcPr>
          <w:p w14:paraId="24A2CD84"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4B2F81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30E4CB4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4C050E8E" w14:textId="77777777" w:rsidTr="00043CCF">
        <w:trPr>
          <w:trHeight w:val="315"/>
        </w:trPr>
        <w:tc>
          <w:tcPr>
            <w:tcW w:w="3616" w:type="dxa"/>
            <w:vMerge/>
            <w:hideMark/>
          </w:tcPr>
          <w:p w14:paraId="4CE74BAF"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04F579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5EDFD54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11</w:t>
            </w:r>
          </w:p>
        </w:tc>
      </w:tr>
      <w:tr w:rsidR="00861608" w:rsidRPr="00861608" w14:paraId="7C31FF40" w14:textId="77777777" w:rsidTr="00043CCF">
        <w:trPr>
          <w:trHeight w:val="315"/>
        </w:trPr>
        <w:tc>
          <w:tcPr>
            <w:tcW w:w="3616" w:type="dxa"/>
            <w:vMerge w:val="restart"/>
            <w:hideMark/>
          </w:tcPr>
          <w:p w14:paraId="790C45A8"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Brezno</w:t>
            </w:r>
          </w:p>
        </w:tc>
        <w:tc>
          <w:tcPr>
            <w:tcW w:w="2014" w:type="dxa"/>
            <w:noWrap/>
            <w:vAlign w:val="center"/>
            <w:hideMark/>
          </w:tcPr>
          <w:p w14:paraId="66D949B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38ED21A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5C741DA0" w14:textId="77777777" w:rsidTr="00043CCF">
        <w:trPr>
          <w:trHeight w:val="315"/>
        </w:trPr>
        <w:tc>
          <w:tcPr>
            <w:tcW w:w="3616" w:type="dxa"/>
            <w:vMerge/>
            <w:hideMark/>
          </w:tcPr>
          <w:p w14:paraId="251A41CC"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B5AF93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6C177F1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0587C77D" w14:textId="77777777" w:rsidTr="00043CCF">
        <w:trPr>
          <w:trHeight w:val="315"/>
        </w:trPr>
        <w:tc>
          <w:tcPr>
            <w:tcW w:w="3616" w:type="dxa"/>
            <w:vMerge/>
            <w:hideMark/>
          </w:tcPr>
          <w:p w14:paraId="6DA175D6"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632967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DC339A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177DCEF4" w14:textId="77777777" w:rsidTr="00043CCF">
        <w:trPr>
          <w:trHeight w:val="315"/>
        </w:trPr>
        <w:tc>
          <w:tcPr>
            <w:tcW w:w="3616" w:type="dxa"/>
            <w:vMerge w:val="restart"/>
            <w:hideMark/>
          </w:tcPr>
          <w:p w14:paraId="44FCB7A3"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Košice</w:t>
            </w:r>
          </w:p>
        </w:tc>
        <w:tc>
          <w:tcPr>
            <w:tcW w:w="2014" w:type="dxa"/>
            <w:noWrap/>
            <w:vAlign w:val="center"/>
            <w:hideMark/>
          </w:tcPr>
          <w:p w14:paraId="2E1DCF0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Server</w:t>
            </w:r>
          </w:p>
        </w:tc>
        <w:tc>
          <w:tcPr>
            <w:tcW w:w="1408" w:type="dxa"/>
            <w:noWrap/>
            <w:vAlign w:val="center"/>
            <w:hideMark/>
          </w:tcPr>
          <w:p w14:paraId="489BAE6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00B23657" w14:textId="77777777" w:rsidTr="00043CCF">
        <w:trPr>
          <w:trHeight w:val="315"/>
        </w:trPr>
        <w:tc>
          <w:tcPr>
            <w:tcW w:w="3616" w:type="dxa"/>
            <w:vMerge/>
          </w:tcPr>
          <w:p w14:paraId="507928F4"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tcPr>
          <w:p w14:paraId="5324E8F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tcPr>
          <w:p w14:paraId="4A0A1AC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3FC61EDB" w14:textId="77777777" w:rsidTr="00043CCF">
        <w:trPr>
          <w:trHeight w:val="315"/>
        </w:trPr>
        <w:tc>
          <w:tcPr>
            <w:tcW w:w="3616" w:type="dxa"/>
            <w:vMerge/>
            <w:hideMark/>
          </w:tcPr>
          <w:p w14:paraId="4FDB4640"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A22EA4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18819F3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4</w:t>
            </w:r>
          </w:p>
        </w:tc>
      </w:tr>
      <w:tr w:rsidR="00861608" w:rsidRPr="00861608" w14:paraId="41A25531" w14:textId="77777777" w:rsidTr="00043CCF">
        <w:trPr>
          <w:trHeight w:val="315"/>
        </w:trPr>
        <w:tc>
          <w:tcPr>
            <w:tcW w:w="3616" w:type="dxa"/>
            <w:vMerge/>
          </w:tcPr>
          <w:p w14:paraId="2E9A8689"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tcPr>
          <w:p w14:paraId="7927FA7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5x3</w:t>
            </w:r>
          </w:p>
        </w:tc>
        <w:tc>
          <w:tcPr>
            <w:tcW w:w="1408" w:type="dxa"/>
            <w:noWrap/>
            <w:vAlign w:val="center"/>
          </w:tcPr>
          <w:p w14:paraId="0DC109D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649BA2EC" w14:textId="77777777" w:rsidTr="00043CCF">
        <w:trPr>
          <w:trHeight w:val="315"/>
        </w:trPr>
        <w:tc>
          <w:tcPr>
            <w:tcW w:w="3616" w:type="dxa"/>
            <w:vMerge/>
            <w:hideMark/>
          </w:tcPr>
          <w:p w14:paraId="0BAB1078"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CA3930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6A4B44C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44</w:t>
            </w:r>
          </w:p>
        </w:tc>
      </w:tr>
      <w:tr w:rsidR="00861608" w:rsidRPr="00861608" w14:paraId="2EF2BA17" w14:textId="77777777" w:rsidTr="00043CCF">
        <w:trPr>
          <w:trHeight w:val="315"/>
        </w:trPr>
        <w:tc>
          <w:tcPr>
            <w:tcW w:w="3616" w:type="dxa"/>
            <w:vMerge w:val="restart"/>
            <w:hideMark/>
          </w:tcPr>
          <w:p w14:paraId="41C61CE3"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 xml:space="preserve">ODI Košice  </w:t>
            </w:r>
          </w:p>
        </w:tc>
        <w:tc>
          <w:tcPr>
            <w:tcW w:w="2014" w:type="dxa"/>
            <w:noWrap/>
            <w:vAlign w:val="center"/>
            <w:hideMark/>
          </w:tcPr>
          <w:p w14:paraId="684F128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3C8755C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795AFADA" w14:textId="77777777" w:rsidTr="00043CCF">
        <w:trPr>
          <w:trHeight w:val="315"/>
        </w:trPr>
        <w:tc>
          <w:tcPr>
            <w:tcW w:w="3616" w:type="dxa"/>
            <w:vMerge/>
            <w:hideMark/>
          </w:tcPr>
          <w:p w14:paraId="30D9D56E"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FDDA4F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650E86E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40C3A149" w14:textId="77777777" w:rsidTr="00043CCF">
        <w:trPr>
          <w:trHeight w:val="315"/>
        </w:trPr>
        <w:tc>
          <w:tcPr>
            <w:tcW w:w="3616" w:type="dxa"/>
            <w:vMerge/>
            <w:hideMark/>
          </w:tcPr>
          <w:p w14:paraId="32566559"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77ACD6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7D2648C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0F88ECF9" w14:textId="77777777" w:rsidTr="00043CCF">
        <w:trPr>
          <w:trHeight w:val="315"/>
        </w:trPr>
        <w:tc>
          <w:tcPr>
            <w:tcW w:w="3616" w:type="dxa"/>
            <w:vMerge w:val="restart"/>
            <w:hideMark/>
          </w:tcPr>
          <w:p w14:paraId="2C0F4C01"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Kataster Banská Bystrica</w:t>
            </w:r>
          </w:p>
        </w:tc>
        <w:tc>
          <w:tcPr>
            <w:tcW w:w="2014" w:type="dxa"/>
            <w:noWrap/>
            <w:vAlign w:val="center"/>
            <w:hideMark/>
          </w:tcPr>
          <w:p w14:paraId="61E39E1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7434255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C9AED97" w14:textId="77777777" w:rsidTr="00043CCF">
        <w:trPr>
          <w:trHeight w:val="315"/>
        </w:trPr>
        <w:tc>
          <w:tcPr>
            <w:tcW w:w="3616" w:type="dxa"/>
            <w:vMerge/>
            <w:hideMark/>
          </w:tcPr>
          <w:p w14:paraId="12F7BDD6"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53A891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71AB1D9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654C82E7" w14:textId="77777777" w:rsidTr="00043CCF">
        <w:trPr>
          <w:trHeight w:val="315"/>
        </w:trPr>
        <w:tc>
          <w:tcPr>
            <w:tcW w:w="3616" w:type="dxa"/>
            <w:vMerge/>
            <w:hideMark/>
          </w:tcPr>
          <w:p w14:paraId="6E999B7C"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5EED7E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06DCF26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5</w:t>
            </w:r>
          </w:p>
        </w:tc>
      </w:tr>
      <w:tr w:rsidR="00861608" w:rsidRPr="00861608" w14:paraId="3B47FED3" w14:textId="77777777" w:rsidTr="00043CCF">
        <w:trPr>
          <w:trHeight w:val="315"/>
        </w:trPr>
        <w:tc>
          <w:tcPr>
            <w:tcW w:w="3616" w:type="dxa"/>
            <w:vMerge w:val="restart"/>
            <w:hideMark/>
          </w:tcPr>
          <w:p w14:paraId="4346D32D"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Kataster Bratislava</w:t>
            </w:r>
          </w:p>
        </w:tc>
        <w:tc>
          <w:tcPr>
            <w:tcW w:w="2014" w:type="dxa"/>
            <w:noWrap/>
            <w:vAlign w:val="center"/>
            <w:hideMark/>
          </w:tcPr>
          <w:p w14:paraId="0F20377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61FCD36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67E6E406" w14:textId="77777777" w:rsidTr="00043CCF">
        <w:trPr>
          <w:trHeight w:val="315"/>
        </w:trPr>
        <w:tc>
          <w:tcPr>
            <w:tcW w:w="3616" w:type="dxa"/>
            <w:vMerge/>
            <w:hideMark/>
          </w:tcPr>
          <w:p w14:paraId="5407B2A7"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65D8DE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0E18C91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8</w:t>
            </w:r>
          </w:p>
        </w:tc>
      </w:tr>
      <w:tr w:rsidR="00861608" w:rsidRPr="00861608" w14:paraId="3BAEF5E4" w14:textId="77777777" w:rsidTr="00043CCF">
        <w:trPr>
          <w:trHeight w:val="315"/>
        </w:trPr>
        <w:tc>
          <w:tcPr>
            <w:tcW w:w="3616" w:type="dxa"/>
            <w:vMerge/>
            <w:hideMark/>
          </w:tcPr>
          <w:p w14:paraId="1FC69944"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0F28C7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14026A2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20</w:t>
            </w:r>
          </w:p>
        </w:tc>
      </w:tr>
      <w:tr w:rsidR="00861608" w:rsidRPr="00861608" w14:paraId="12B12570" w14:textId="77777777" w:rsidTr="00043CCF">
        <w:trPr>
          <w:trHeight w:val="315"/>
        </w:trPr>
        <w:tc>
          <w:tcPr>
            <w:tcW w:w="3616" w:type="dxa"/>
            <w:vMerge w:val="restart"/>
            <w:hideMark/>
          </w:tcPr>
          <w:p w14:paraId="421C0D9C"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Prešov</w:t>
            </w:r>
          </w:p>
        </w:tc>
        <w:tc>
          <w:tcPr>
            <w:tcW w:w="2014" w:type="dxa"/>
            <w:noWrap/>
            <w:vAlign w:val="center"/>
            <w:hideMark/>
          </w:tcPr>
          <w:p w14:paraId="4942F51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28C1178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38FA0348" w14:textId="77777777" w:rsidTr="00043CCF">
        <w:trPr>
          <w:trHeight w:val="315"/>
        </w:trPr>
        <w:tc>
          <w:tcPr>
            <w:tcW w:w="3616" w:type="dxa"/>
            <w:vMerge/>
            <w:hideMark/>
          </w:tcPr>
          <w:p w14:paraId="30F5E96B"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5087C6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1199165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683CD1B2" w14:textId="77777777" w:rsidTr="00043CCF">
        <w:trPr>
          <w:trHeight w:val="315"/>
        </w:trPr>
        <w:tc>
          <w:tcPr>
            <w:tcW w:w="3616" w:type="dxa"/>
            <w:vMerge/>
            <w:hideMark/>
          </w:tcPr>
          <w:p w14:paraId="6A5CC389"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3C64B9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5x3</w:t>
            </w:r>
          </w:p>
        </w:tc>
        <w:tc>
          <w:tcPr>
            <w:tcW w:w="1408" w:type="dxa"/>
            <w:noWrap/>
            <w:vAlign w:val="center"/>
            <w:hideMark/>
          </w:tcPr>
          <w:p w14:paraId="694DC99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74BB44ED" w14:textId="77777777" w:rsidTr="00043CCF">
        <w:trPr>
          <w:trHeight w:val="315"/>
        </w:trPr>
        <w:tc>
          <w:tcPr>
            <w:tcW w:w="3616" w:type="dxa"/>
            <w:vMerge/>
            <w:hideMark/>
          </w:tcPr>
          <w:p w14:paraId="004579F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464226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10890CC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21</w:t>
            </w:r>
          </w:p>
        </w:tc>
      </w:tr>
      <w:tr w:rsidR="00861608" w:rsidRPr="00861608" w14:paraId="255D5BC6" w14:textId="77777777" w:rsidTr="00043CCF">
        <w:trPr>
          <w:trHeight w:val="315"/>
        </w:trPr>
        <w:tc>
          <w:tcPr>
            <w:tcW w:w="3616" w:type="dxa"/>
            <w:vMerge w:val="restart"/>
            <w:hideMark/>
          </w:tcPr>
          <w:p w14:paraId="4F5038F0"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Prešov</w:t>
            </w:r>
          </w:p>
        </w:tc>
        <w:tc>
          <w:tcPr>
            <w:tcW w:w="2014" w:type="dxa"/>
            <w:noWrap/>
            <w:vAlign w:val="center"/>
            <w:hideMark/>
          </w:tcPr>
          <w:p w14:paraId="53A5229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012C8E5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332CAAE7" w14:textId="77777777" w:rsidTr="00043CCF">
        <w:trPr>
          <w:trHeight w:val="315"/>
        </w:trPr>
        <w:tc>
          <w:tcPr>
            <w:tcW w:w="3616" w:type="dxa"/>
            <w:vMerge/>
            <w:hideMark/>
          </w:tcPr>
          <w:p w14:paraId="09968F4E"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004502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7084D6A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76C8D0C6" w14:textId="77777777" w:rsidTr="00043CCF">
        <w:trPr>
          <w:trHeight w:val="315"/>
        </w:trPr>
        <w:tc>
          <w:tcPr>
            <w:tcW w:w="3616" w:type="dxa"/>
            <w:vMerge/>
            <w:hideMark/>
          </w:tcPr>
          <w:p w14:paraId="53A523BA"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1587F2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B13845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13</w:t>
            </w:r>
          </w:p>
        </w:tc>
      </w:tr>
      <w:tr w:rsidR="00861608" w:rsidRPr="00861608" w14:paraId="4778F3BB" w14:textId="77777777" w:rsidTr="00043CCF">
        <w:trPr>
          <w:trHeight w:val="315"/>
        </w:trPr>
        <w:tc>
          <w:tcPr>
            <w:tcW w:w="3616" w:type="dxa"/>
            <w:vMerge w:val="restart"/>
            <w:hideMark/>
          </w:tcPr>
          <w:p w14:paraId="10FE3910"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Dolný Kubín</w:t>
            </w:r>
          </w:p>
        </w:tc>
        <w:tc>
          <w:tcPr>
            <w:tcW w:w="2014" w:type="dxa"/>
            <w:noWrap/>
            <w:vAlign w:val="center"/>
            <w:hideMark/>
          </w:tcPr>
          <w:p w14:paraId="03DFDB7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3DF3A7C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70068A9" w14:textId="77777777" w:rsidTr="00043CCF">
        <w:trPr>
          <w:trHeight w:val="315"/>
        </w:trPr>
        <w:tc>
          <w:tcPr>
            <w:tcW w:w="3616" w:type="dxa"/>
            <w:vMerge/>
            <w:hideMark/>
          </w:tcPr>
          <w:p w14:paraId="062B36BC"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2DF900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15A6470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397C5645" w14:textId="77777777" w:rsidTr="00043CCF">
        <w:trPr>
          <w:trHeight w:val="315"/>
        </w:trPr>
        <w:tc>
          <w:tcPr>
            <w:tcW w:w="3616" w:type="dxa"/>
            <w:vMerge/>
            <w:hideMark/>
          </w:tcPr>
          <w:p w14:paraId="55BBD1F1"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171ED6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2AAC927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11</w:t>
            </w:r>
          </w:p>
        </w:tc>
      </w:tr>
      <w:tr w:rsidR="00861608" w:rsidRPr="00861608" w14:paraId="0334887F" w14:textId="77777777" w:rsidTr="00043CCF">
        <w:trPr>
          <w:trHeight w:val="315"/>
        </w:trPr>
        <w:tc>
          <w:tcPr>
            <w:tcW w:w="3616" w:type="dxa"/>
            <w:vMerge w:val="restart"/>
            <w:hideMark/>
          </w:tcPr>
          <w:p w14:paraId="720669E2"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Dolný Kubín</w:t>
            </w:r>
          </w:p>
        </w:tc>
        <w:tc>
          <w:tcPr>
            <w:tcW w:w="2014" w:type="dxa"/>
            <w:noWrap/>
            <w:vAlign w:val="center"/>
            <w:hideMark/>
          </w:tcPr>
          <w:p w14:paraId="7B18F49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076D326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7A102F3C" w14:textId="77777777" w:rsidTr="00043CCF">
        <w:trPr>
          <w:trHeight w:val="315"/>
        </w:trPr>
        <w:tc>
          <w:tcPr>
            <w:tcW w:w="3616" w:type="dxa"/>
            <w:vMerge/>
            <w:hideMark/>
          </w:tcPr>
          <w:p w14:paraId="11651E25"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F42392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5A97512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3F112454" w14:textId="77777777" w:rsidTr="00043CCF">
        <w:trPr>
          <w:trHeight w:val="315"/>
        </w:trPr>
        <w:tc>
          <w:tcPr>
            <w:tcW w:w="3616" w:type="dxa"/>
            <w:vMerge/>
            <w:hideMark/>
          </w:tcPr>
          <w:p w14:paraId="59F0FF3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D7CBD7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057D9D8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179BFBF1" w14:textId="77777777" w:rsidTr="00043CCF">
        <w:trPr>
          <w:trHeight w:val="315"/>
        </w:trPr>
        <w:tc>
          <w:tcPr>
            <w:tcW w:w="3616" w:type="dxa"/>
            <w:vMerge w:val="restart"/>
            <w:hideMark/>
          </w:tcPr>
          <w:p w14:paraId="0FAB6DA8"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Šaľa</w:t>
            </w:r>
          </w:p>
        </w:tc>
        <w:tc>
          <w:tcPr>
            <w:tcW w:w="2014" w:type="dxa"/>
            <w:noWrap/>
            <w:vAlign w:val="center"/>
            <w:hideMark/>
          </w:tcPr>
          <w:p w14:paraId="3E9A6FE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45C4527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79CC722B" w14:textId="77777777" w:rsidTr="00043CCF">
        <w:trPr>
          <w:trHeight w:val="315"/>
        </w:trPr>
        <w:tc>
          <w:tcPr>
            <w:tcW w:w="3616" w:type="dxa"/>
            <w:vMerge/>
            <w:hideMark/>
          </w:tcPr>
          <w:p w14:paraId="561D112F"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429209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28D4765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4</w:t>
            </w:r>
          </w:p>
        </w:tc>
      </w:tr>
      <w:tr w:rsidR="00861608" w:rsidRPr="00861608" w14:paraId="24D90686" w14:textId="77777777" w:rsidTr="00043CCF">
        <w:trPr>
          <w:trHeight w:val="315"/>
        </w:trPr>
        <w:tc>
          <w:tcPr>
            <w:tcW w:w="3616" w:type="dxa"/>
            <w:vMerge/>
            <w:hideMark/>
          </w:tcPr>
          <w:p w14:paraId="3344CCEA"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175F90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55E09C4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20</w:t>
            </w:r>
          </w:p>
        </w:tc>
      </w:tr>
      <w:tr w:rsidR="00861608" w:rsidRPr="00861608" w14:paraId="36FE95C1" w14:textId="77777777" w:rsidTr="00043CCF">
        <w:trPr>
          <w:trHeight w:val="315"/>
        </w:trPr>
        <w:tc>
          <w:tcPr>
            <w:tcW w:w="3616" w:type="dxa"/>
            <w:vMerge w:val="restart"/>
            <w:hideMark/>
          </w:tcPr>
          <w:p w14:paraId="34DC0046"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Šaľa (v rámci KAMO)</w:t>
            </w:r>
          </w:p>
        </w:tc>
        <w:tc>
          <w:tcPr>
            <w:tcW w:w="2014" w:type="dxa"/>
            <w:noWrap/>
            <w:vAlign w:val="center"/>
            <w:hideMark/>
          </w:tcPr>
          <w:p w14:paraId="77033CB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523E318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2235E74F" w14:textId="77777777" w:rsidTr="00043CCF">
        <w:trPr>
          <w:trHeight w:val="315"/>
        </w:trPr>
        <w:tc>
          <w:tcPr>
            <w:tcW w:w="3616" w:type="dxa"/>
            <w:vMerge/>
            <w:hideMark/>
          </w:tcPr>
          <w:p w14:paraId="5FC3F02B"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AE1806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3807E70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47CF80F7" w14:textId="77777777" w:rsidTr="00043CCF">
        <w:trPr>
          <w:trHeight w:val="315"/>
        </w:trPr>
        <w:tc>
          <w:tcPr>
            <w:tcW w:w="3616" w:type="dxa"/>
            <w:vMerge/>
            <w:hideMark/>
          </w:tcPr>
          <w:p w14:paraId="08F7824B"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A4E1A6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4157291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0E9FC297" w14:textId="77777777" w:rsidTr="00043CCF">
        <w:trPr>
          <w:trHeight w:val="315"/>
        </w:trPr>
        <w:tc>
          <w:tcPr>
            <w:tcW w:w="3616" w:type="dxa"/>
            <w:vMerge w:val="restart"/>
            <w:hideMark/>
          </w:tcPr>
          <w:p w14:paraId="7E934D02"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Malacky</w:t>
            </w:r>
          </w:p>
        </w:tc>
        <w:tc>
          <w:tcPr>
            <w:tcW w:w="2014" w:type="dxa"/>
            <w:noWrap/>
            <w:vAlign w:val="center"/>
            <w:hideMark/>
          </w:tcPr>
          <w:p w14:paraId="73FE384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7AC264B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66B20ADA" w14:textId="77777777" w:rsidTr="00043CCF">
        <w:trPr>
          <w:trHeight w:val="315"/>
        </w:trPr>
        <w:tc>
          <w:tcPr>
            <w:tcW w:w="3616" w:type="dxa"/>
            <w:vMerge/>
            <w:hideMark/>
          </w:tcPr>
          <w:p w14:paraId="21F8CE2F"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10AA4C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70617AD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22FE9BF1" w14:textId="77777777" w:rsidTr="00043CCF">
        <w:trPr>
          <w:trHeight w:val="315"/>
        </w:trPr>
        <w:tc>
          <w:tcPr>
            <w:tcW w:w="3616" w:type="dxa"/>
            <w:vMerge/>
            <w:hideMark/>
          </w:tcPr>
          <w:p w14:paraId="57574681"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A389FA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7950920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13</w:t>
            </w:r>
          </w:p>
        </w:tc>
      </w:tr>
      <w:tr w:rsidR="00861608" w:rsidRPr="00861608" w14:paraId="0459DBDA" w14:textId="77777777" w:rsidTr="00043CCF">
        <w:trPr>
          <w:trHeight w:val="315"/>
        </w:trPr>
        <w:tc>
          <w:tcPr>
            <w:tcW w:w="3616" w:type="dxa"/>
            <w:vMerge w:val="restart"/>
            <w:hideMark/>
          </w:tcPr>
          <w:p w14:paraId="1CB12307"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Malacky</w:t>
            </w:r>
          </w:p>
        </w:tc>
        <w:tc>
          <w:tcPr>
            <w:tcW w:w="2014" w:type="dxa"/>
            <w:noWrap/>
            <w:vAlign w:val="center"/>
            <w:hideMark/>
          </w:tcPr>
          <w:p w14:paraId="5299790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64C568F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3A4CFBE8" w14:textId="77777777" w:rsidTr="00043CCF">
        <w:trPr>
          <w:trHeight w:val="315"/>
        </w:trPr>
        <w:tc>
          <w:tcPr>
            <w:tcW w:w="3616" w:type="dxa"/>
            <w:vMerge/>
            <w:hideMark/>
          </w:tcPr>
          <w:p w14:paraId="0653EC2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C9833B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5605DF1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49F13E0E" w14:textId="77777777" w:rsidTr="00043CCF">
        <w:trPr>
          <w:trHeight w:val="315"/>
        </w:trPr>
        <w:tc>
          <w:tcPr>
            <w:tcW w:w="3616" w:type="dxa"/>
            <w:vMerge/>
            <w:hideMark/>
          </w:tcPr>
          <w:p w14:paraId="3668B8BE"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A84131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67DDFAF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6</w:t>
            </w:r>
          </w:p>
        </w:tc>
      </w:tr>
      <w:tr w:rsidR="00861608" w:rsidRPr="00861608" w14:paraId="6DADD6DD" w14:textId="77777777" w:rsidTr="00043CCF">
        <w:trPr>
          <w:trHeight w:val="315"/>
        </w:trPr>
        <w:tc>
          <w:tcPr>
            <w:tcW w:w="3616" w:type="dxa"/>
            <w:vMerge w:val="restart"/>
            <w:hideMark/>
          </w:tcPr>
          <w:p w14:paraId="46E669A4"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Trenčín</w:t>
            </w:r>
          </w:p>
        </w:tc>
        <w:tc>
          <w:tcPr>
            <w:tcW w:w="2014" w:type="dxa"/>
            <w:noWrap/>
            <w:vAlign w:val="center"/>
            <w:hideMark/>
          </w:tcPr>
          <w:p w14:paraId="106F882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21C7164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5371D993" w14:textId="77777777" w:rsidTr="00043CCF">
        <w:trPr>
          <w:trHeight w:val="315"/>
        </w:trPr>
        <w:tc>
          <w:tcPr>
            <w:tcW w:w="3616" w:type="dxa"/>
            <w:vMerge/>
            <w:hideMark/>
          </w:tcPr>
          <w:p w14:paraId="4118C3E9"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E20A39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753027C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001206FB" w14:textId="77777777" w:rsidTr="00043CCF">
        <w:trPr>
          <w:trHeight w:val="315"/>
        </w:trPr>
        <w:tc>
          <w:tcPr>
            <w:tcW w:w="3616" w:type="dxa"/>
            <w:vMerge/>
            <w:hideMark/>
          </w:tcPr>
          <w:p w14:paraId="51B4BABC"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D6CB27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5x3</w:t>
            </w:r>
          </w:p>
        </w:tc>
        <w:tc>
          <w:tcPr>
            <w:tcW w:w="1408" w:type="dxa"/>
            <w:noWrap/>
            <w:vAlign w:val="center"/>
            <w:hideMark/>
          </w:tcPr>
          <w:p w14:paraId="6E063AF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78B7F256" w14:textId="77777777" w:rsidTr="00043CCF">
        <w:trPr>
          <w:trHeight w:val="315"/>
        </w:trPr>
        <w:tc>
          <w:tcPr>
            <w:tcW w:w="3616" w:type="dxa"/>
            <w:vMerge/>
            <w:hideMark/>
          </w:tcPr>
          <w:p w14:paraId="4EA28374"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B99E2C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699E4B3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15</w:t>
            </w:r>
          </w:p>
        </w:tc>
      </w:tr>
      <w:tr w:rsidR="00861608" w:rsidRPr="00861608" w14:paraId="02BFEE37" w14:textId="77777777" w:rsidTr="00043CCF">
        <w:trPr>
          <w:trHeight w:val="315"/>
        </w:trPr>
        <w:tc>
          <w:tcPr>
            <w:tcW w:w="3616" w:type="dxa"/>
            <w:vMerge w:val="restart"/>
            <w:hideMark/>
          </w:tcPr>
          <w:p w14:paraId="43D8D563"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Trenčín</w:t>
            </w:r>
          </w:p>
        </w:tc>
        <w:tc>
          <w:tcPr>
            <w:tcW w:w="2014" w:type="dxa"/>
            <w:noWrap/>
            <w:vAlign w:val="center"/>
            <w:hideMark/>
          </w:tcPr>
          <w:p w14:paraId="707F127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55F3BDA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60240822" w14:textId="77777777" w:rsidTr="00043CCF">
        <w:trPr>
          <w:trHeight w:val="315"/>
        </w:trPr>
        <w:tc>
          <w:tcPr>
            <w:tcW w:w="3616" w:type="dxa"/>
            <w:vMerge/>
            <w:hideMark/>
          </w:tcPr>
          <w:p w14:paraId="18226416"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A666AF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4623A2A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11B1731D" w14:textId="77777777" w:rsidTr="00043CCF">
        <w:trPr>
          <w:trHeight w:val="315"/>
        </w:trPr>
        <w:tc>
          <w:tcPr>
            <w:tcW w:w="3616" w:type="dxa"/>
            <w:vMerge/>
            <w:hideMark/>
          </w:tcPr>
          <w:p w14:paraId="6158D8EA"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8867DA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4A90023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12</w:t>
            </w:r>
          </w:p>
        </w:tc>
      </w:tr>
      <w:tr w:rsidR="00861608" w:rsidRPr="00861608" w14:paraId="3704B6BC" w14:textId="77777777" w:rsidTr="00043CCF">
        <w:trPr>
          <w:trHeight w:val="315"/>
        </w:trPr>
        <w:tc>
          <w:tcPr>
            <w:tcW w:w="3616" w:type="dxa"/>
            <w:vMerge w:val="restart"/>
            <w:hideMark/>
          </w:tcPr>
          <w:p w14:paraId="5F99DA6D"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Kysucké Nové Mesto</w:t>
            </w:r>
          </w:p>
        </w:tc>
        <w:tc>
          <w:tcPr>
            <w:tcW w:w="2014" w:type="dxa"/>
            <w:noWrap/>
            <w:vAlign w:val="center"/>
            <w:hideMark/>
          </w:tcPr>
          <w:p w14:paraId="2C5D7EF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19DC646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D3C490A" w14:textId="77777777" w:rsidTr="00043CCF">
        <w:trPr>
          <w:trHeight w:val="315"/>
        </w:trPr>
        <w:tc>
          <w:tcPr>
            <w:tcW w:w="3616" w:type="dxa"/>
            <w:vMerge/>
            <w:hideMark/>
          </w:tcPr>
          <w:p w14:paraId="4AE312A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450628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1AE062D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71F76E10" w14:textId="77777777" w:rsidTr="00043CCF">
        <w:trPr>
          <w:trHeight w:val="315"/>
        </w:trPr>
        <w:tc>
          <w:tcPr>
            <w:tcW w:w="3616" w:type="dxa"/>
            <w:vMerge/>
            <w:hideMark/>
          </w:tcPr>
          <w:p w14:paraId="7CCADF4B"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DE5383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2DAA1BC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8</w:t>
            </w:r>
          </w:p>
        </w:tc>
      </w:tr>
      <w:tr w:rsidR="00861608" w:rsidRPr="00861608" w14:paraId="3F14DF6F" w14:textId="77777777" w:rsidTr="00043CCF">
        <w:trPr>
          <w:trHeight w:val="315"/>
        </w:trPr>
        <w:tc>
          <w:tcPr>
            <w:tcW w:w="3616" w:type="dxa"/>
            <w:vMerge w:val="restart"/>
            <w:hideMark/>
          </w:tcPr>
          <w:p w14:paraId="3C46496F"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Kysucké Nové Mesto</w:t>
            </w:r>
          </w:p>
        </w:tc>
        <w:tc>
          <w:tcPr>
            <w:tcW w:w="2014" w:type="dxa"/>
            <w:noWrap/>
            <w:vAlign w:val="center"/>
            <w:hideMark/>
          </w:tcPr>
          <w:p w14:paraId="6F7BF74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01CA0B0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37B2DC22" w14:textId="77777777" w:rsidTr="00043CCF">
        <w:trPr>
          <w:trHeight w:val="315"/>
        </w:trPr>
        <w:tc>
          <w:tcPr>
            <w:tcW w:w="3616" w:type="dxa"/>
            <w:vMerge/>
            <w:hideMark/>
          </w:tcPr>
          <w:p w14:paraId="1ECC7667"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4E7061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4DE079F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6ACF946" w14:textId="77777777" w:rsidTr="00043CCF">
        <w:trPr>
          <w:trHeight w:val="315"/>
        </w:trPr>
        <w:tc>
          <w:tcPr>
            <w:tcW w:w="3616" w:type="dxa"/>
            <w:vMerge/>
            <w:hideMark/>
          </w:tcPr>
          <w:p w14:paraId="63B3C610"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2C2391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7015FD8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08DB83A4" w14:textId="77777777" w:rsidTr="00043CCF">
        <w:trPr>
          <w:trHeight w:val="315"/>
        </w:trPr>
        <w:tc>
          <w:tcPr>
            <w:tcW w:w="3616" w:type="dxa"/>
            <w:vMerge w:val="restart"/>
            <w:hideMark/>
          </w:tcPr>
          <w:p w14:paraId="04E39DF8"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Žilina</w:t>
            </w:r>
          </w:p>
        </w:tc>
        <w:tc>
          <w:tcPr>
            <w:tcW w:w="2014" w:type="dxa"/>
            <w:noWrap/>
            <w:vAlign w:val="center"/>
            <w:hideMark/>
          </w:tcPr>
          <w:p w14:paraId="2B2FD4A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Server</w:t>
            </w:r>
          </w:p>
        </w:tc>
        <w:tc>
          <w:tcPr>
            <w:tcW w:w="1408" w:type="dxa"/>
            <w:noWrap/>
            <w:vAlign w:val="center"/>
            <w:hideMark/>
          </w:tcPr>
          <w:p w14:paraId="64FE3F9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0851C798" w14:textId="77777777" w:rsidTr="00043CCF">
        <w:trPr>
          <w:trHeight w:val="315"/>
        </w:trPr>
        <w:tc>
          <w:tcPr>
            <w:tcW w:w="3616" w:type="dxa"/>
            <w:vMerge/>
          </w:tcPr>
          <w:p w14:paraId="6855EBF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tcPr>
          <w:p w14:paraId="434B38B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tcPr>
          <w:p w14:paraId="37CB2B8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4</w:t>
            </w:r>
          </w:p>
        </w:tc>
      </w:tr>
      <w:tr w:rsidR="00861608" w:rsidRPr="00861608" w14:paraId="36E55A41" w14:textId="77777777" w:rsidTr="00043CCF">
        <w:trPr>
          <w:trHeight w:val="315"/>
        </w:trPr>
        <w:tc>
          <w:tcPr>
            <w:tcW w:w="3616" w:type="dxa"/>
            <w:vMerge/>
            <w:hideMark/>
          </w:tcPr>
          <w:p w14:paraId="4462B4C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9BD6C9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12FAB45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12</w:t>
            </w:r>
          </w:p>
        </w:tc>
      </w:tr>
      <w:tr w:rsidR="00861608" w:rsidRPr="00861608" w14:paraId="0835AA64" w14:textId="77777777" w:rsidTr="00043CCF">
        <w:trPr>
          <w:trHeight w:val="315"/>
        </w:trPr>
        <w:tc>
          <w:tcPr>
            <w:tcW w:w="3616" w:type="dxa"/>
            <w:vMerge/>
            <w:hideMark/>
          </w:tcPr>
          <w:p w14:paraId="17C431A1"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CB0A1F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5x4</w:t>
            </w:r>
          </w:p>
        </w:tc>
        <w:tc>
          <w:tcPr>
            <w:tcW w:w="1408" w:type="dxa"/>
            <w:noWrap/>
            <w:vAlign w:val="center"/>
            <w:hideMark/>
          </w:tcPr>
          <w:p w14:paraId="7F4153B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76D4D2DA" w14:textId="77777777" w:rsidTr="00043CCF">
        <w:trPr>
          <w:trHeight w:val="315"/>
        </w:trPr>
        <w:tc>
          <w:tcPr>
            <w:tcW w:w="3616" w:type="dxa"/>
            <w:vMerge/>
            <w:hideMark/>
          </w:tcPr>
          <w:p w14:paraId="0DD66B37"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5DBC8E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0BB6973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58</w:t>
            </w:r>
          </w:p>
        </w:tc>
      </w:tr>
      <w:tr w:rsidR="00861608" w:rsidRPr="00861608" w14:paraId="47E37B71" w14:textId="77777777" w:rsidTr="00043CCF">
        <w:trPr>
          <w:trHeight w:val="315"/>
        </w:trPr>
        <w:tc>
          <w:tcPr>
            <w:tcW w:w="3616" w:type="dxa"/>
            <w:vMerge w:val="restart"/>
            <w:hideMark/>
          </w:tcPr>
          <w:p w14:paraId="5DA9F146"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Žilina (v rámci KAMO)</w:t>
            </w:r>
          </w:p>
        </w:tc>
        <w:tc>
          <w:tcPr>
            <w:tcW w:w="2014" w:type="dxa"/>
            <w:noWrap/>
            <w:vAlign w:val="center"/>
            <w:hideMark/>
          </w:tcPr>
          <w:p w14:paraId="5B9A02D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3E6BC7F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644081DF" w14:textId="77777777" w:rsidTr="00043CCF">
        <w:trPr>
          <w:trHeight w:val="315"/>
        </w:trPr>
        <w:tc>
          <w:tcPr>
            <w:tcW w:w="3616" w:type="dxa"/>
            <w:vMerge/>
            <w:hideMark/>
          </w:tcPr>
          <w:p w14:paraId="7D036BAC"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746AC9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3D5796C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0A387A0" w14:textId="77777777" w:rsidTr="00043CCF">
        <w:trPr>
          <w:trHeight w:val="315"/>
        </w:trPr>
        <w:tc>
          <w:tcPr>
            <w:tcW w:w="3616" w:type="dxa"/>
            <w:vMerge/>
            <w:hideMark/>
          </w:tcPr>
          <w:p w14:paraId="19C33496"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0C5198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54717BB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6</w:t>
            </w:r>
          </w:p>
        </w:tc>
      </w:tr>
      <w:tr w:rsidR="00861608" w:rsidRPr="00861608" w14:paraId="5953F06F" w14:textId="77777777" w:rsidTr="00043CCF">
        <w:trPr>
          <w:trHeight w:val="315"/>
        </w:trPr>
        <w:tc>
          <w:tcPr>
            <w:tcW w:w="3616" w:type="dxa"/>
            <w:vMerge w:val="restart"/>
            <w:hideMark/>
          </w:tcPr>
          <w:p w14:paraId="3C96D9CB"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Poprad</w:t>
            </w:r>
          </w:p>
        </w:tc>
        <w:tc>
          <w:tcPr>
            <w:tcW w:w="2014" w:type="dxa"/>
            <w:noWrap/>
            <w:vAlign w:val="center"/>
            <w:hideMark/>
          </w:tcPr>
          <w:p w14:paraId="022E245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3F346D5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4E9433A" w14:textId="77777777" w:rsidTr="00043CCF">
        <w:trPr>
          <w:trHeight w:val="315"/>
        </w:trPr>
        <w:tc>
          <w:tcPr>
            <w:tcW w:w="3616" w:type="dxa"/>
            <w:vMerge/>
            <w:hideMark/>
          </w:tcPr>
          <w:p w14:paraId="043BC1E5"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38A336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67E3B02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73B8268C" w14:textId="77777777" w:rsidTr="00043CCF">
        <w:trPr>
          <w:trHeight w:val="315"/>
        </w:trPr>
        <w:tc>
          <w:tcPr>
            <w:tcW w:w="3616" w:type="dxa"/>
            <w:vMerge/>
            <w:hideMark/>
          </w:tcPr>
          <w:p w14:paraId="23C4BBFF"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D6CFAC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5x3</w:t>
            </w:r>
          </w:p>
        </w:tc>
        <w:tc>
          <w:tcPr>
            <w:tcW w:w="1408" w:type="dxa"/>
            <w:noWrap/>
            <w:vAlign w:val="center"/>
            <w:hideMark/>
          </w:tcPr>
          <w:p w14:paraId="68DCA52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619B1B30" w14:textId="77777777" w:rsidTr="00043CCF">
        <w:trPr>
          <w:trHeight w:val="315"/>
        </w:trPr>
        <w:tc>
          <w:tcPr>
            <w:tcW w:w="3616" w:type="dxa"/>
            <w:vMerge/>
            <w:hideMark/>
          </w:tcPr>
          <w:p w14:paraId="7AABCC35"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BC5F72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64A679C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20</w:t>
            </w:r>
          </w:p>
        </w:tc>
      </w:tr>
      <w:tr w:rsidR="00861608" w:rsidRPr="00861608" w14:paraId="1920FD8D" w14:textId="77777777" w:rsidTr="00043CCF">
        <w:trPr>
          <w:trHeight w:val="315"/>
        </w:trPr>
        <w:tc>
          <w:tcPr>
            <w:tcW w:w="3616" w:type="dxa"/>
            <w:vMerge w:val="restart"/>
            <w:hideMark/>
          </w:tcPr>
          <w:p w14:paraId="166EF45B"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Poprad</w:t>
            </w:r>
          </w:p>
        </w:tc>
        <w:tc>
          <w:tcPr>
            <w:tcW w:w="2014" w:type="dxa"/>
            <w:noWrap/>
            <w:vAlign w:val="center"/>
            <w:hideMark/>
          </w:tcPr>
          <w:p w14:paraId="39A0FA7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6FB54B9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72330F78" w14:textId="77777777" w:rsidTr="00043CCF">
        <w:trPr>
          <w:trHeight w:val="315"/>
        </w:trPr>
        <w:tc>
          <w:tcPr>
            <w:tcW w:w="3616" w:type="dxa"/>
            <w:vMerge/>
            <w:hideMark/>
          </w:tcPr>
          <w:p w14:paraId="21ABD81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88D202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39183EE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44E528EA" w14:textId="77777777" w:rsidTr="00043CCF">
        <w:trPr>
          <w:trHeight w:val="315"/>
        </w:trPr>
        <w:tc>
          <w:tcPr>
            <w:tcW w:w="3616" w:type="dxa"/>
            <w:vMerge/>
            <w:hideMark/>
          </w:tcPr>
          <w:p w14:paraId="2BE554B9"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7F006D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6E4414F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17</w:t>
            </w:r>
          </w:p>
        </w:tc>
      </w:tr>
      <w:tr w:rsidR="00861608" w:rsidRPr="00861608" w14:paraId="48053742" w14:textId="77777777" w:rsidTr="00043CCF">
        <w:trPr>
          <w:trHeight w:val="315"/>
        </w:trPr>
        <w:tc>
          <w:tcPr>
            <w:tcW w:w="3616" w:type="dxa"/>
            <w:vMerge w:val="restart"/>
            <w:hideMark/>
          </w:tcPr>
          <w:p w14:paraId="265F631D"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Banská Štiavnica</w:t>
            </w:r>
          </w:p>
        </w:tc>
        <w:tc>
          <w:tcPr>
            <w:tcW w:w="2014" w:type="dxa"/>
            <w:noWrap/>
            <w:vAlign w:val="center"/>
            <w:hideMark/>
          </w:tcPr>
          <w:p w14:paraId="346A1BA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65B4113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0ED9B65C" w14:textId="77777777" w:rsidTr="00043CCF">
        <w:trPr>
          <w:trHeight w:val="315"/>
        </w:trPr>
        <w:tc>
          <w:tcPr>
            <w:tcW w:w="3616" w:type="dxa"/>
            <w:vMerge/>
            <w:hideMark/>
          </w:tcPr>
          <w:p w14:paraId="0B25B55F"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0ABC18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182CEF0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CBFC316" w14:textId="77777777" w:rsidTr="00043CCF">
        <w:trPr>
          <w:trHeight w:val="315"/>
        </w:trPr>
        <w:tc>
          <w:tcPr>
            <w:tcW w:w="3616" w:type="dxa"/>
            <w:vMerge/>
            <w:hideMark/>
          </w:tcPr>
          <w:p w14:paraId="5135955A"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FAF84C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5B865D8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11</w:t>
            </w:r>
          </w:p>
        </w:tc>
      </w:tr>
      <w:tr w:rsidR="00861608" w:rsidRPr="00861608" w14:paraId="249ADFF7" w14:textId="77777777" w:rsidTr="00043CCF">
        <w:trPr>
          <w:trHeight w:val="315"/>
        </w:trPr>
        <w:tc>
          <w:tcPr>
            <w:tcW w:w="3616" w:type="dxa"/>
            <w:vMerge w:val="restart"/>
            <w:hideMark/>
          </w:tcPr>
          <w:p w14:paraId="73AC0D2A"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Banská Bystrica</w:t>
            </w:r>
          </w:p>
        </w:tc>
        <w:tc>
          <w:tcPr>
            <w:tcW w:w="2014" w:type="dxa"/>
            <w:noWrap/>
            <w:vAlign w:val="center"/>
            <w:hideMark/>
          </w:tcPr>
          <w:p w14:paraId="2A81ECD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55687D47" w14:textId="77777777" w:rsidR="00861608" w:rsidRPr="00861608" w:rsidRDefault="00861608" w:rsidP="00043CCF">
            <w:pPr>
              <w:rPr>
                <w:rFonts w:eastAsiaTheme="majorEastAsia" w:cs="Arial"/>
                <w:b/>
                <w:bCs/>
                <w:color w:val="000000" w:themeColor="text1"/>
                <w:sz w:val="16"/>
                <w:szCs w:val="16"/>
                <w:lang w:val="en-US"/>
              </w:rPr>
            </w:pPr>
            <w:r w:rsidRPr="00861608">
              <w:rPr>
                <w:rFonts w:eastAsiaTheme="majorEastAsia" w:cs="Arial"/>
                <w:b/>
                <w:bCs/>
                <w:color w:val="000000" w:themeColor="text1"/>
                <w:sz w:val="16"/>
                <w:szCs w:val="16"/>
              </w:rPr>
              <w:t>2</w:t>
            </w:r>
          </w:p>
        </w:tc>
      </w:tr>
      <w:tr w:rsidR="00861608" w:rsidRPr="00861608" w14:paraId="5CEAE71D" w14:textId="77777777" w:rsidTr="00043CCF">
        <w:trPr>
          <w:trHeight w:val="315"/>
        </w:trPr>
        <w:tc>
          <w:tcPr>
            <w:tcW w:w="3616" w:type="dxa"/>
            <w:vMerge/>
            <w:hideMark/>
          </w:tcPr>
          <w:p w14:paraId="648ED208"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61C6BC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1B606AB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7A149C4C" w14:textId="77777777" w:rsidTr="00043CCF">
        <w:trPr>
          <w:trHeight w:val="315"/>
        </w:trPr>
        <w:tc>
          <w:tcPr>
            <w:tcW w:w="3616" w:type="dxa"/>
            <w:vMerge/>
            <w:hideMark/>
          </w:tcPr>
          <w:p w14:paraId="3AB12E4F"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A4A605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525DF88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33</w:t>
            </w:r>
          </w:p>
        </w:tc>
      </w:tr>
      <w:tr w:rsidR="00861608" w:rsidRPr="00861608" w14:paraId="14A548CC" w14:textId="77777777" w:rsidTr="00043CCF">
        <w:trPr>
          <w:trHeight w:val="315"/>
        </w:trPr>
        <w:tc>
          <w:tcPr>
            <w:tcW w:w="3616" w:type="dxa"/>
            <w:vMerge w:val="restart"/>
            <w:hideMark/>
          </w:tcPr>
          <w:p w14:paraId="03BD0B78"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Banská Bystrica (v rámci KAMO)</w:t>
            </w:r>
          </w:p>
        </w:tc>
        <w:tc>
          <w:tcPr>
            <w:tcW w:w="2014" w:type="dxa"/>
            <w:noWrap/>
            <w:vAlign w:val="center"/>
            <w:hideMark/>
          </w:tcPr>
          <w:p w14:paraId="066DB7D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3A31696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31DB3C16" w14:textId="77777777" w:rsidTr="00043CCF">
        <w:trPr>
          <w:trHeight w:val="315"/>
        </w:trPr>
        <w:tc>
          <w:tcPr>
            <w:tcW w:w="3616" w:type="dxa"/>
            <w:vMerge/>
            <w:hideMark/>
          </w:tcPr>
          <w:p w14:paraId="23E66C50"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9D6075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02E54D8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7B0EF573" w14:textId="77777777" w:rsidTr="00043CCF">
        <w:trPr>
          <w:trHeight w:val="315"/>
        </w:trPr>
        <w:tc>
          <w:tcPr>
            <w:tcW w:w="3616" w:type="dxa"/>
            <w:vMerge/>
            <w:hideMark/>
          </w:tcPr>
          <w:p w14:paraId="429CD2E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553367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5x3</w:t>
            </w:r>
          </w:p>
        </w:tc>
        <w:tc>
          <w:tcPr>
            <w:tcW w:w="1408" w:type="dxa"/>
            <w:noWrap/>
            <w:vAlign w:val="center"/>
            <w:hideMark/>
          </w:tcPr>
          <w:p w14:paraId="345D519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36CF9EF2" w14:textId="77777777" w:rsidTr="00043CCF">
        <w:trPr>
          <w:trHeight w:val="315"/>
        </w:trPr>
        <w:tc>
          <w:tcPr>
            <w:tcW w:w="3616" w:type="dxa"/>
            <w:vMerge/>
            <w:hideMark/>
          </w:tcPr>
          <w:p w14:paraId="07EB2B7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3EE993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5377D26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274E5325" w14:textId="77777777" w:rsidTr="00043CCF">
        <w:trPr>
          <w:trHeight w:val="315"/>
        </w:trPr>
        <w:tc>
          <w:tcPr>
            <w:tcW w:w="3616" w:type="dxa"/>
            <w:vMerge w:val="restart"/>
            <w:hideMark/>
          </w:tcPr>
          <w:p w14:paraId="56118879"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Kataster Košice</w:t>
            </w:r>
          </w:p>
        </w:tc>
        <w:tc>
          <w:tcPr>
            <w:tcW w:w="2014" w:type="dxa"/>
            <w:noWrap/>
            <w:vAlign w:val="center"/>
            <w:hideMark/>
          </w:tcPr>
          <w:p w14:paraId="79AD6CA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0D2D8B8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3643066" w14:textId="77777777" w:rsidTr="00043CCF">
        <w:trPr>
          <w:trHeight w:val="315"/>
        </w:trPr>
        <w:tc>
          <w:tcPr>
            <w:tcW w:w="3616" w:type="dxa"/>
            <w:vMerge/>
            <w:hideMark/>
          </w:tcPr>
          <w:p w14:paraId="02D88684"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7AD21C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57F5FFD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7</w:t>
            </w:r>
          </w:p>
        </w:tc>
      </w:tr>
      <w:tr w:rsidR="00861608" w:rsidRPr="00861608" w14:paraId="74292A83" w14:textId="77777777" w:rsidTr="00043CCF">
        <w:trPr>
          <w:trHeight w:val="315"/>
        </w:trPr>
        <w:tc>
          <w:tcPr>
            <w:tcW w:w="3616" w:type="dxa"/>
            <w:vMerge/>
            <w:hideMark/>
          </w:tcPr>
          <w:p w14:paraId="05A17E5E"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F79904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5x3</w:t>
            </w:r>
          </w:p>
        </w:tc>
        <w:tc>
          <w:tcPr>
            <w:tcW w:w="1408" w:type="dxa"/>
            <w:noWrap/>
            <w:vAlign w:val="center"/>
            <w:hideMark/>
          </w:tcPr>
          <w:p w14:paraId="15A19DA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63853A26" w14:textId="77777777" w:rsidTr="00043CCF">
        <w:trPr>
          <w:trHeight w:val="315"/>
        </w:trPr>
        <w:tc>
          <w:tcPr>
            <w:tcW w:w="3616" w:type="dxa"/>
            <w:vMerge/>
            <w:hideMark/>
          </w:tcPr>
          <w:p w14:paraId="6A50DB8C"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B0382B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10BAA62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15</w:t>
            </w:r>
          </w:p>
        </w:tc>
      </w:tr>
      <w:tr w:rsidR="00861608" w:rsidRPr="00861608" w14:paraId="2BB6F4AC" w14:textId="77777777" w:rsidTr="00043CCF">
        <w:trPr>
          <w:trHeight w:val="315"/>
        </w:trPr>
        <w:tc>
          <w:tcPr>
            <w:tcW w:w="3616" w:type="dxa"/>
            <w:vMerge w:val="restart"/>
            <w:hideMark/>
          </w:tcPr>
          <w:p w14:paraId="0914BA0C"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Poltár</w:t>
            </w:r>
          </w:p>
        </w:tc>
        <w:tc>
          <w:tcPr>
            <w:tcW w:w="2014" w:type="dxa"/>
            <w:noWrap/>
            <w:vAlign w:val="center"/>
            <w:hideMark/>
          </w:tcPr>
          <w:p w14:paraId="7B32039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48C0E8F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54FC08CC" w14:textId="77777777" w:rsidTr="00043CCF">
        <w:trPr>
          <w:trHeight w:val="315"/>
        </w:trPr>
        <w:tc>
          <w:tcPr>
            <w:tcW w:w="3616" w:type="dxa"/>
            <w:vMerge/>
            <w:hideMark/>
          </w:tcPr>
          <w:p w14:paraId="24D53E42"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3C2204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695DF7E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640EAE71" w14:textId="77777777" w:rsidTr="00043CCF">
        <w:trPr>
          <w:trHeight w:val="315"/>
        </w:trPr>
        <w:tc>
          <w:tcPr>
            <w:tcW w:w="3616" w:type="dxa"/>
            <w:vMerge/>
            <w:hideMark/>
          </w:tcPr>
          <w:p w14:paraId="63EA5692"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007FE6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5x3</w:t>
            </w:r>
          </w:p>
        </w:tc>
        <w:tc>
          <w:tcPr>
            <w:tcW w:w="1408" w:type="dxa"/>
            <w:noWrap/>
            <w:vAlign w:val="center"/>
            <w:hideMark/>
          </w:tcPr>
          <w:p w14:paraId="3DB857D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03B5B1A7" w14:textId="77777777" w:rsidTr="00043CCF">
        <w:trPr>
          <w:trHeight w:val="315"/>
        </w:trPr>
        <w:tc>
          <w:tcPr>
            <w:tcW w:w="3616" w:type="dxa"/>
            <w:vMerge/>
            <w:hideMark/>
          </w:tcPr>
          <w:p w14:paraId="22470F00"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B1746B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66FFF06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8</w:t>
            </w:r>
          </w:p>
        </w:tc>
      </w:tr>
      <w:tr w:rsidR="00861608" w:rsidRPr="00861608" w14:paraId="12988C73" w14:textId="77777777" w:rsidTr="00043CCF">
        <w:trPr>
          <w:trHeight w:val="315"/>
        </w:trPr>
        <w:tc>
          <w:tcPr>
            <w:tcW w:w="3616" w:type="dxa"/>
            <w:vMerge w:val="restart"/>
            <w:hideMark/>
          </w:tcPr>
          <w:p w14:paraId="6C6D032C"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Poltár (v rámci KAMO)</w:t>
            </w:r>
          </w:p>
        </w:tc>
        <w:tc>
          <w:tcPr>
            <w:tcW w:w="2014" w:type="dxa"/>
            <w:noWrap/>
            <w:vAlign w:val="center"/>
            <w:hideMark/>
          </w:tcPr>
          <w:p w14:paraId="2D1F8EF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2EBC8DC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1BDAFED" w14:textId="77777777" w:rsidTr="00043CCF">
        <w:trPr>
          <w:trHeight w:val="315"/>
        </w:trPr>
        <w:tc>
          <w:tcPr>
            <w:tcW w:w="3616" w:type="dxa"/>
            <w:vMerge/>
            <w:hideMark/>
          </w:tcPr>
          <w:p w14:paraId="0150DA3E"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5D1346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15D4DA0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0B7A248A" w14:textId="77777777" w:rsidTr="00043CCF">
        <w:trPr>
          <w:trHeight w:val="315"/>
        </w:trPr>
        <w:tc>
          <w:tcPr>
            <w:tcW w:w="3616" w:type="dxa"/>
            <w:vMerge/>
            <w:hideMark/>
          </w:tcPr>
          <w:p w14:paraId="0512E3B7"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0B69FB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918E79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07D9B3EE" w14:textId="77777777" w:rsidTr="00043CCF">
        <w:trPr>
          <w:trHeight w:val="315"/>
        </w:trPr>
        <w:tc>
          <w:tcPr>
            <w:tcW w:w="3616" w:type="dxa"/>
            <w:vMerge w:val="restart"/>
            <w:hideMark/>
          </w:tcPr>
          <w:p w14:paraId="67D885F1"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Bardejov</w:t>
            </w:r>
          </w:p>
        </w:tc>
        <w:tc>
          <w:tcPr>
            <w:tcW w:w="2014" w:type="dxa"/>
            <w:noWrap/>
            <w:vAlign w:val="center"/>
            <w:hideMark/>
          </w:tcPr>
          <w:p w14:paraId="7897572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60F73C8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66F70FCE" w14:textId="77777777" w:rsidTr="00043CCF">
        <w:trPr>
          <w:trHeight w:val="315"/>
        </w:trPr>
        <w:tc>
          <w:tcPr>
            <w:tcW w:w="3616" w:type="dxa"/>
            <w:vMerge/>
            <w:hideMark/>
          </w:tcPr>
          <w:p w14:paraId="45D85D5E"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882C9E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6C89365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29F39C24" w14:textId="77777777" w:rsidTr="00043CCF">
        <w:trPr>
          <w:trHeight w:val="315"/>
        </w:trPr>
        <w:tc>
          <w:tcPr>
            <w:tcW w:w="3616" w:type="dxa"/>
            <w:vMerge/>
            <w:hideMark/>
          </w:tcPr>
          <w:p w14:paraId="2F264E71"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B9C218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5x3</w:t>
            </w:r>
          </w:p>
        </w:tc>
        <w:tc>
          <w:tcPr>
            <w:tcW w:w="1408" w:type="dxa"/>
            <w:noWrap/>
            <w:vAlign w:val="center"/>
            <w:hideMark/>
          </w:tcPr>
          <w:p w14:paraId="5FBE7DF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1E16804B" w14:textId="77777777" w:rsidTr="00043CCF">
        <w:trPr>
          <w:trHeight w:val="315"/>
        </w:trPr>
        <w:tc>
          <w:tcPr>
            <w:tcW w:w="3616" w:type="dxa"/>
            <w:vMerge/>
            <w:hideMark/>
          </w:tcPr>
          <w:p w14:paraId="01B9CD06"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FFB1EA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6FD3740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12</w:t>
            </w:r>
          </w:p>
        </w:tc>
      </w:tr>
      <w:tr w:rsidR="00861608" w:rsidRPr="00861608" w14:paraId="6BA2B9A5" w14:textId="77777777" w:rsidTr="00043CCF">
        <w:trPr>
          <w:trHeight w:val="315"/>
        </w:trPr>
        <w:tc>
          <w:tcPr>
            <w:tcW w:w="3616" w:type="dxa"/>
            <w:vMerge w:val="restart"/>
            <w:hideMark/>
          </w:tcPr>
          <w:p w14:paraId="6044719F"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 xml:space="preserve">ODI Bardejov </w:t>
            </w:r>
          </w:p>
        </w:tc>
        <w:tc>
          <w:tcPr>
            <w:tcW w:w="2014" w:type="dxa"/>
            <w:noWrap/>
            <w:vAlign w:val="center"/>
            <w:hideMark/>
          </w:tcPr>
          <w:p w14:paraId="3CC7B95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551D99D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ED9088D" w14:textId="77777777" w:rsidTr="00043CCF">
        <w:trPr>
          <w:trHeight w:val="315"/>
        </w:trPr>
        <w:tc>
          <w:tcPr>
            <w:tcW w:w="3616" w:type="dxa"/>
            <w:vMerge/>
            <w:hideMark/>
          </w:tcPr>
          <w:p w14:paraId="5CB8DD29"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B094F3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6F313C0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6172941" w14:textId="77777777" w:rsidTr="00043CCF">
        <w:trPr>
          <w:trHeight w:val="315"/>
        </w:trPr>
        <w:tc>
          <w:tcPr>
            <w:tcW w:w="3616" w:type="dxa"/>
            <w:vMerge/>
            <w:hideMark/>
          </w:tcPr>
          <w:p w14:paraId="7729D69F"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B1B83F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09A1FA9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4</w:t>
            </w:r>
          </w:p>
        </w:tc>
      </w:tr>
      <w:tr w:rsidR="00861608" w:rsidRPr="00861608" w14:paraId="79479C7B" w14:textId="77777777" w:rsidTr="00043CCF">
        <w:trPr>
          <w:trHeight w:val="315"/>
        </w:trPr>
        <w:tc>
          <w:tcPr>
            <w:tcW w:w="3616" w:type="dxa"/>
            <w:vMerge w:val="restart"/>
            <w:hideMark/>
          </w:tcPr>
          <w:p w14:paraId="61967781"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Nové Zámky</w:t>
            </w:r>
          </w:p>
        </w:tc>
        <w:tc>
          <w:tcPr>
            <w:tcW w:w="2014" w:type="dxa"/>
            <w:noWrap/>
            <w:vAlign w:val="center"/>
            <w:hideMark/>
          </w:tcPr>
          <w:p w14:paraId="6473885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3F429B2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DEC03E4" w14:textId="77777777" w:rsidTr="00043CCF">
        <w:trPr>
          <w:trHeight w:val="315"/>
        </w:trPr>
        <w:tc>
          <w:tcPr>
            <w:tcW w:w="3616" w:type="dxa"/>
            <w:vMerge/>
            <w:hideMark/>
          </w:tcPr>
          <w:p w14:paraId="4B4B0F0C"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98D1CA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5590C54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284D7555" w14:textId="77777777" w:rsidTr="00043CCF">
        <w:trPr>
          <w:trHeight w:val="315"/>
        </w:trPr>
        <w:tc>
          <w:tcPr>
            <w:tcW w:w="3616" w:type="dxa"/>
            <w:vMerge/>
            <w:hideMark/>
          </w:tcPr>
          <w:p w14:paraId="525DFAEC"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A70194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5x3</w:t>
            </w:r>
          </w:p>
        </w:tc>
        <w:tc>
          <w:tcPr>
            <w:tcW w:w="1408" w:type="dxa"/>
            <w:noWrap/>
            <w:vAlign w:val="center"/>
            <w:hideMark/>
          </w:tcPr>
          <w:p w14:paraId="3987C2E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3CF0080A" w14:textId="77777777" w:rsidTr="00043CCF">
        <w:trPr>
          <w:trHeight w:val="315"/>
        </w:trPr>
        <w:tc>
          <w:tcPr>
            <w:tcW w:w="3616" w:type="dxa"/>
            <w:vMerge/>
            <w:hideMark/>
          </w:tcPr>
          <w:p w14:paraId="3E9B0E0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D76F03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6E9A87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23</w:t>
            </w:r>
          </w:p>
        </w:tc>
      </w:tr>
      <w:tr w:rsidR="00861608" w:rsidRPr="00861608" w14:paraId="5A14C46B" w14:textId="77777777" w:rsidTr="00043CCF">
        <w:trPr>
          <w:trHeight w:val="315"/>
        </w:trPr>
        <w:tc>
          <w:tcPr>
            <w:tcW w:w="3616" w:type="dxa"/>
            <w:vMerge w:val="restart"/>
            <w:hideMark/>
          </w:tcPr>
          <w:p w14:paraId="5F712D51"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Nové Zámky</w:t>
            </w:r>
          </w:p>
        </w:tc>
        <w:tc>
          <w:tcPr>
            <w:tcW w:w="2014" w:type="dxa"/>
            <w:noWrap/>
            <w:vAlign w:val="center"/>
            <w:hideMark/>
          </w:tcPr>
          <w:p w14:paraId="13E4536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3961054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5F762F04" w14:textId="77777777" w:rsidTr="00043CCF">
        <w:trPr>
          <w:trHeight w:val="315"/>
        </w:trPr>
        <w:tc>
          <w:tcPr>
            <w:tcW w:w="3616" w:type="dxa"/>
            <w:vMerge/>
            <w:hideMark/>
          </w:tcPr>
          <w:p w14:paraId="69C02339"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B14203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1E23D38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5EE027E" w14:textId="77777777" w:rsidTr="00043CCF">
        <w:trPr>
          <w:trHeight w:val="315"/>
        </w:trPr>
        <w:tc>
          <w:tcPr>
            <w:tcW w:w="3616" w:type="dxa"/>
            <w:vMerge/>
            <w:hideMark/>
          </w:tcPr>
          <w:p w14:paraId="53F691E8"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54848E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12079D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17</w:t>
            </w:r>
          </w:p>
        </w:tc>
      </w:tr>
      <w:tr w:rsidR="00861608" w:rsidRPr="00861608" w14:paraId="6B9809A3" w14:textId="77777777" w:rsidTr="00043CCF">
        <w:trPr>
          <w:trHeight w:val="315"/>
        </w:trPr>
        <w:tc>
          <w:tcPr>
            <w:tcW w:w="3616" w:type="dxa"/>
            <w:vMerge w:val="restart"/>
            <w:hideMark/>
          </w:tcPr>
          <w:p w14:paraId="56E2851F"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JP Košice okolie (v ramci KAMO)</w:t>
            </w:r>
          </w:p>
        </w:tc>
        <w:tc>
          <w:tcPr>
            <w:tcW w:w="2014" w:type="dxa"/>
            <w:noWrap/>
            <w:vAlign w:val="center"/>
            <w:hideMark/>
          </w:tcPr>
          <w:p w14:paraId="4B19DEF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3A8A6D8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5E88ED4C" w14:textId="77777777" w:rsidTr="00043CCF">
        <w:trPr>
          <w:trHeight w:val="315"/>
        </w:trPr>
        <w:tc>
          <w:tcPr>
            <w:tcW w:w="3616" w:type="dxa"/>
            <w:vMerge/>
            <w:hideMark/>
          </w:tcPr>
          <w:p w14:paraId="42B6A442"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3C83D2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63DE344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255459C4" w14:textId="77777777" w:rsidTr="00043CCF">
        <w:trPr>
          <w:trHeight w:val="315"/>
        </w:trPr>
        <w:tc>
          <w:tcPr>
            <w:tcW w:w="3616" w:type="dxa"/>
            <w:vMerge/>
            <w:hideMark/>
          </w:tcPr>
          <w:p w14:paraId="46046476"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18ED34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5x3</w:t>
            </w:r>
          </w:p>
        </w:tc>
        <w:tc>
          <w:tcPr>
            <w:tcW w:w="1408" w:type="dxa"/>
            <w:noWrap/>
            <w:vAlign w:val="center"/>
            <w:hideMark/>
          </w:tcPr>
          <w:p w14:paraId="4F4BADB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67EC1275" w14:textId="77777777" w:rsidTr="00043CCF">
        <w:trPr>
          <w:trHeight w:val="315"/>
        </w:trPr>
        <w:tc>
          <w:tcPr>
            <w:tcW w:w="3616" w:type="dxa"/>
            <w:vMerge/>
            <w:hideMark/>
          </w:tcPr>
          <w:p w14:paraId="30047997"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6B950F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7E64465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723A2180" w14:textId="77777777" w:rsidTr="00043CCF">
        <w:trPr>
          <w:trHeight w:val="315"/>
        </w:trPr>
        <w:tc>
          <w:tcPr>
            <w:tcW w:w="3616" w:type="dxa"/>
            <w:vMerge w:val="restart"/>
            <w:hideMark/>
          </w:tcPr>
          <w:p w14:paraId="668D0704"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Košice okolie</w:t>
            </w:r>
          </w:p>
        </w:tc>
        <w:tc>
          <w:tcPr>
            <w:tcW w:w="2014" w:type="dxa"/>
            <w:noWrap/>
            <w:vAlign w:val="center"/>
            <w:hideMark/>
          </w:tcPr>
          <w:p w14:paraId="4B530F9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4C8A570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54819B4A" w14:textId="77777777" w:rsidTr="00043CCF">
        <w:trPr>
          <w:trHeight w:val="315"/>
        </w:trPr>
        <w:tc>
          <w:tcPr>
            <w:tcW w:w="3616" w:type="dxa"/>
            <w:vMerge/>
            <w:hideMark/>
          </w:tcPr>
          <w:p w14:paraId="3B2429E8"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5686D3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4233B3B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5</w:t>
            </w:r>
          </w:p>
        </w:tc>
      </w:tr>
      <w:tr w:rsidR="00861608" w:rsidRPr="00861608" w14:paraId="0A4287EA" w14:textId="77777777" w:rsidTr="00043CCF">
        <w:trPr>
          <w:trHeight w:val="315"/>
        </w:trPr>
        <w:tc>
          <w:tcPr>
            <w:tcW w:w="3616" w:type="dxa"/>
            <w:vMerge/>
            <w:hideMark/>
          </w:tcPr>
          <w:p w14:paraId="0B2F47BE"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FE0000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3F6E6C6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22</w:t>
            </w:r>
          </w:p>
        </w:tc>
      </w:tr>
      <w:tr w:rsidR="00861608" w:rsidRPr="00861608" w14:paraId="3687C55B" w14:textId="77777777" w:rsidTr="00043CCF">
        <w:trPr>
          <w:trHeight w:val="315"/>
        </w:trPr>
        <w:tc>
          <w:tcPr>
            <w:tcW w:w="3616" w:type="dxa"/>
            <w:vMerge w:val="restart"/>
            <w:hideMark/>
          </w:tcPr>
          <w:p w14:paraId="3564C837"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Tvrdošín</w:t>
            </w:r>
          </w:p>
        </w:tc>
        <w:tc>
          <w:tcPr>
            <w:tcW w:w="2014" w:type="dxa"/>
            <w:noWrap/>
            <w:vAlign w:val="center"/>
            <w:hideMark/>
          </w:tcPr>
          <w:p w14:paraId="7661C64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1FFFE1D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004BF10A" w14:textId="77777777" w:rsidTr="00043CCF">
        <w:trPr>
          <w:trHeight w:val="315"/>
        </w:trPr>
        <w:tc>
          <w:tcPr>
            <w:tcW w:w="3616" w:type="dxa"/>
            <w:vMerge/>
            <w:hideMark/>
          </w:tcPr>
          <w:p w14:paraId="11AAFC25"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797C0E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43CF3C5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63E9FB89" w14:textId="77777777" w:rsidTr="00043CCF">
        <w:trPr>
          <w:trHeight w:val="315"/>
        </w:trPr>
        <w:tc>
          <w:tcPr>
            <w:tcW w:w="3616" w:type="dxa"/>
            <w:vMerge/>
            <w:hideMark/>
          </w:tcPr>
          <w:p w14:paraId="7C6ACF04"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894CA1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6F1A6D8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12</w:t>
            </w:r>
          </w:p>
        </w:tc>
      </w:tr>
      <w:tr w:rsidR="00861608" w:rsidRPr="00861608" w14:paraId="78427057" w14:textId="77777777" w:rsidTr="00043CCF">
        <w:trPr>
          <w:trHeight w:val="315"/>
        </w:trPr>
        <w:tc>
          <w:tcPr>
            <w:tcW w:w="3616" w:type="dxa"/>
            <w:vMerge w:val="restart"/>
            <w:hideMark/>
          </w:tcPr>
          <w:p w14:paraId="2263A8E3" w14:textId="77777777" w:rsidR="00861608" w:rsidRPr="00861608" w:rsidRDefault="00861608" w:rsidP="00043CCF">
            <w:pPr>
              <w:jc w:val="both"/>
              <w:rPr>
                <w:rFonts w:eastAsiaTheme="majorEastAsia" w:cs="Arial"/>
                <w:b/>
                <w:bCs/>
                <w:color w:val="000000" w:themeColor="text1"/>
                <w:sz w:val="16"/>
                <w:szCs w:val="16"/>
                <w:lang w:val="en-US"/>
              </w:rPr>
            </w:pPr>
            <w:r w:rsidRPr="00861608">
              <w:rPr>
                <w:rFonts w:eastAsiaTheme="majorEastAsia" w:cs="Arial"/>
                <w:b/>
                <w:bCs/>
                <w:color w:val="000000" w:themeColor="text1"/>
                <w:sz w:val="16"/>
                <w:szCs w:val="16"/>
              </w:rPr>
              <w:t xml:space="preserve">ODI Tvrdošín </w:t>
            </w:r>
            <w:r w:rsidRPr="00861608">
              <w:rPr>
                <w:rFonts w:eastAsiaTheme="majorEastAsia" w:cs="Arial"/>
                <w:b/>
                <w:bCs/>
                <w:color w:val="000000" w:themeColor="text1"/>
                <w:sz w:val="16"/>
                <w:szCs w:val="16"/>
                <w:lang w:val="en-US"/>
              </w:rPr>
              <w:t>(v ramci KAMO)</w:t>
            </w:r>
          </w:p>
        </w:tc>
        <w:tc>
          <w:tcPr>
            <w:tcW w:w="2014" w:type="dxa"/>
            <w:noWrap/>
            <w:vAlign w:val="center"/>
            <w:hideMark/>
          </w:tcPr>
          <w:p w14:paraId="6452D87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594647E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1DD8732E" w14:textId="77777777" w:rsidTr="00043CCF">
        <w:trPr>
          <w:trHeight w:val="315"/>
        </w:trPr>
        <w:tc>
          <w:tcPr>
            <w:tcW w:w="3616" w:type="dxa"/>
            <w:vMerge/>
            <w:hideMark/>
          </w:tcPr>
          <w:p w14:paraId="27DCB59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930133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245CF96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5A8938D8" w14:textId="77777777" w:rsidTr="00043CCF">
        <w:trPr>
          <w:trHeight w:val="315"/>
        </w:trPr>
        <w:tc>
          <w:tcPr>
            <w:tcW w:w="3616" w:type="dxa"/>
            <w:vMerge/>
            <w:hideMark/>
          </w:tcPr>
          <w:p w14:paraId="13C77D3C"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71C323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FC097B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5B38AA82" w14:textId="77777777" w:rsidTr="00043CCF">
        <w:trPr>
          <w:trHeight w:val="315"/>
        </w:trPr>
        <w:tc>
          <w:tcPr>
            <w:tcW w:w="3616" w:type="dxa"/>
            <w:vMerge w:val="restart"/>
            <w:hideMark/>
          </w:tcPr>
          <w:p w14:paraId="5D56AFDA"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Námestovo</w:t>
            </w:r>
          </w:p>
        </w:tc>
        <w:tc>
          <w:tcPr>
            <w:tcW w:w="2014" w:type="dxa"/>
            <w:noWrap/>
            <w:vAlign w:val="center"/>
            <w:hideMark/>
          </w:tcPr>
          <w:p w14:paraId="61A521E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171351E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77D9C582" w14:textId="77777777" w:rsidTr="00043CCF">
        <w:trPr>
          <w:trHeight w:val="315"/>
        </w:trPr>
        <w:tc>
          <w:tcPr>
            <w:tcW w:w="3616" w:type="dxa"/>
            <w:vMerge/>
            <w:hideMark/>
          </w:tcPr>
          <w:p w14:paraId="27F2168B"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D5799C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74B250F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7B92304D" w14:textId="77777777" w:rsidTr="00043CCF">
        <w:trPr>
          <w:trHeight w:val="315"/>
        </w:trPr>
        <w:tc>
          <w:tcPr>
            <w:tcW w:w="3616" w:type="dxa"/>
            <w:vMerge/>
            <w:hideMark/>
          </w:tcPr>
          <w:p w14:paraId="787B1711"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530D75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5x3</w:t>
            </w:r>
          </w:p>
        </w:tc>
        <w:tc>
          <w:tcPr>
            <w:tcW w:w="1408" w:type="dxa"/>
            <w:noWrap/>
            <w:vAlign w:val="center"/>
            <w:hideMark/>
          </w:tcPr>
          <w:p w14:paraId="5DC221A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5E517C76" w14:textId="77777777" w:rsidTr="00043CCF">
        <w:trPr>
          <w:trHeight w:val="315"/>
        </w:trPr>
        <w:tc>
          <w:tcPr>
            <w:tcW w:w="3616" w:type="dxa"/>
            <w:vMerge/>
            <w:hideMark/>
          </w:tcPr>
          <w:p w14:paraId="3253E6FF"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7D1833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1BA32F1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1BF249CF" w14:textId="77777777" w:rsidTr="00043CCF">
        <w:trPr>
          <w:trHeight w:val="315"/>
        </w:trPr>
        <w:tc>
          <w:tcPr>
            <w:tcW w:w="3616" w:type="dxa"/>
            <w:vMerge w:val="restart"/>
            <w:hideMark/>
          </w:tcPr>
          <w:p w14:paraId="77209A2C"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Sobrance</w:t>
            </w:r>
          </w:p>
        </w:tc>
        <w:tc>
          <w:tcPr>
            <w:tcW w:w="2014" w:type="dxa"/>
            <w:noWrap/>
            <w:vAlign w:val="center"/>
            <w:hideMark/>
          </w:tcPr>
          <w:p w14:paraId="38C78BF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5A52221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34DECD8C" w14:textId="77777777" w:rsidTr="00043CCF">
        <w:trPr>
          <w:trHeight w:val="315"/>
        </w:trPr>
        <w:tc>
          <w:tcPr>
            <w:tcW w:w="3616" w:type="dxa"/>
            <w:vMerge/>
            <w:hideMark/>
          </w:tcPr>
          <w:p w14:paraId="39065D4C"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435F0F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6469409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3BD2AD39" w14:textId="77777777" w:rsidTr="00043CCF">
        <w:trPr>
          <w:trHeight w:val="315"/>
        </w:trPr>
        <w:tc>
          <w:tcPr>
            <w:tcW w:w="3616" w:type="dxa"/>
            <w:vMerge/>
            <w:hideMark/>
          </w:tcPr>
          <w:p w14:paraId="628049A7"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E9664A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1AA15F5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11</w:t>
            </w:r>
          </w:p>
        </w:tc>
      </w:tr>
      <w:tr w:rsidR="00861608" w:rsidRPr="00861608" w14:paraId="3C43279D" w14:textId="77777777" w:rsidTr="00043CCF">
        <w:trPr>
          <w:trHeight w:val="315"/>
        </w:trPr>
        <w:tc>
          <w:tcPr>
            <w:tcW w:w="3616" w:type="dxa"/>
            <w:vMerge w:val="restart"/>
            <w:hideMark/>
          </w:tcPr>
          <w:p w14:paraId="1C4C34C8"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Sobrance (v rámci KAMO)</w:t>
            </w:r>
          </w:p>
        </w:tc>
        <w:tc>
          <w:tcPr>
            <w:tcW w:w="2014" w:type="dxa"/>
            <w:noWrap/>
            <w:vAlign w:val="center"/>
            <w:hideMark/>
          </w:tcPr>
          <w:p w14:paraId="3291A4A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1866D69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170845C3" w14:textId="77777777" w:rsidTr="00043CCF">
        <w:trPr>
          <w:trHeight w:val="315"/>
        </w:trPr>
        <w:tc>
          <w:tcPr>
            <w:tcW w:w="3616" w:type="dxa"/>
            <w:vMerge/>
            <w:hideMark/>
          </w:tcPr>
          <w:p w14:paraId="775373D2"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78F2B8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2A86F8E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65B3355E" w14:textId="77777777" w:rsidTr="00043CCF">
        <w:trPr>
          <w:trHeight w:val="315"/>
        </w:trPr>
        <w:tc>
          <w:tcPr>
            <w:tcW w:w="3616" w:type="dxa"/>
            <w:vMerge/>
            <w:hideMark/>
          </w:tcPr>
          <w:p w14:paraId="3368FD04"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DBF5E9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119D96E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6CFA405B" w14:textId="77777777" w:rsidTr="00043CCF">
        <w:trPr>
          <w:trHeight w:val="315"/>
        </w:trPr>
        <w:tc>
          <w:tcPr>
            <w:tcW w:w="3616" w:type="dxa"/>
            <w:vMerge w:val="restart"/>
            <w:hideMark/>
          </w:tcPr>
          <w:p w14:paraId="2713575A"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Nitra</w:t>
            </w:r>
          </w:p>
        </w:tc>
        <w:tc>
          <w:tcPr>
            <w:tcW w:w="2014" w:type="dxa"/>
            <w:noWrap/>
            <w:vAlign w:val="center"/>
            <w:hideMark/>
          </w:tcPr>
          <w:p w14:paraId="2C0AE95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39A7948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0BC187D5" w14:textId="77777777" w:rsidTr="00043CCF">
        <w:trPr>
          <w:trHeight w:val="315"/>
        </w:trPr>
        <w:tc>
          <w:tcPr>
            <w:tcW w:w="3616" w:type="dxa"/>
            <w:vMerge/>
            <w:hideMark/>
          </w:tcPr>
          <w:p w14:paraId="5783D52C"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795EB6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4D748FE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0036F041" w14:textId="77777777" w:rsidTr="00043CCF">
        <w:trPr>
          <w:trHeight w:val="315"/>
        </w:trPr>
        <w:tc>
          <w:tcPr>
            <w:tcW w:w="3616" w:type="dxa"/>
            <w:vMerge/>
            <w:hideMark/>
          </w:tcPr>
          <w:p w14:paraId="1A84B3F9"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FF916C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5x3</w:t>
            </w:r>
          </w:p>
        </w:tc>
        <w:tc>
          <w:tcPr>
            <w:tcW w:w="1408" w:type="dxa"/>
            <w:noWrap/>
            <w:vAlign w:val="center"/>
            <w:hideMark/>
          </w:tcPr>
          <w:p w14:paraId="41EB701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0F28C92A" w14:textId="77777777" w:rsidTr="00043CCF">
        <w:trPr>
          <w:trHeight w:val="315"/>
        </w:trPr>
        <w:tc>
          <w:tcPr>
            <w:tcW w:w="3616" w:type="dxa"/>
            <w:vMerge/>
            <w:hideMark/>
          </w:tcPr>
          <w:p w14:paraId="56ABAA4E"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2B1512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781F1D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31</w:t>
            </w:r>
          </w:p>
        </w:tc>
      </w:tr>
      <w:tr w:rsidR="00861608" w:rsidRPr="00861608" w14:paraId="0474C0E0" w14:textId="77777777" w:rsidTr="00043CCF">
        <w:trPr>
          <w:trHeight w:val="315"/>
        </w:trPr>
        <w:tc>
          <w:tcPr>
            <w:tcW w:w="3616" w:type="dxa"/>
            <w:vMerge w:val="restart"/>
            <w:hideMark/>
          </w:tcPr>
          <w:p w14:paraId="2AB9F8DF"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Nitra</w:t>
            </w:r>
          </w:p>
        </w:tc>
        <w:tc>
          <w:tcPr>
            <w:tcW w:w="2014" w:type="dxa"/>
            <w:noWrap/>
            <w:vAlign w:val="center"/>
            <w:hideMark/>
          </w:tcPr>
          <w:p w14:paraId="3B8D47B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36054D5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38788DFA" w14:textId="77777777" w:rsidTr="00043CCF">
        <w:trPr>
          <w:trHeight w:val="315"/>
        </w:trPr>
        <w:tc>
          <w:tcPr>
            <w:tcW w:w="3616" w:type="dxa"/>
            <w:vMerge/>
            <w:hideMark/>
          </w:tcPr>
          <w:p w14:paraId="0E1802AE"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A2B949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04F14F3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41A14285" w14:textId="77777777" w:rsidTr="00043CCF">
        <w:trPr>
          <w:trHeight w:val="315"/>
        </w:trPr>
        <w:tc>
          <w:tcPr>
            <w:tcW w:w="3616" w:type="dxa"/>
            <w:vMerge/>
            <w:hideMark/>
          </w:tcPr>
          <w:p w14:paraId="03EB94FA"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FBEF68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5C04DD0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8</w:t>
            </w:r>
          </w:p>
        </w:tc>
      </w:tr>
      <w:tr w:rsidR="00861608" w:rsidRPr="00861608" w14:paraId="077C9EA9" w14:textId="77777777" w:rsidTr="00043CCF">
        <w:trPr>
          <w:trHeight w:val="315"/>
        </w:trPr>
        <w:tc>
          <w:tcPr>
            <w:tcW w:w="3616" w:type="dxa"/>
            <w:vMerge w:val="restart"/>
            <w:hideMark/>
          </w:tcPr>
          <w:p w14:paraId="6281B963"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Žiar nad Hronom</w:t>
            </w:r>
          </w:p>
        </w:tc>
        <w:tc>
          <w:tcPr>
            <w:tcW w:w="2014" w:type="dxa"/>
            <w:noWrap/>
            <w:vAlign w:val="center"/>
            <w:hideMark/>
          </w:tcPr>
          <w:p w14:paraId="25B1F95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37B7211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7556AB0" w14:textId="77777777" w:rsidTr="00043CCF">
        <w:trPr>
          <w:trHeight w:val="315"/>
        </w:trPr>
        <w:tc>
          <w:tcPr>
            <w:tcW w:w="3616" w:type="dxa"/>
            <w:vMerge/>
            <w:hideMark/>
          </w:tcPr>
          <w:p w14:paraId="52DF7B2E"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2857FF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368BAC1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400EF103" w14:textId="77777777" w:rsidTr="00043CCF">
        <w:trPr>
          <w:trHeight w:val="315"/>
        </w:trPr>
        <w:tc>
          <w:tcPr>
            <w:tcW w:w="3616" w:type="dxa"/>
            <w:vMerge/>
            <w:hideMark/>
          </w:tcPr>
          <w:p w14:paraId="12EA993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D056E9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6470378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14</w:t>
            </w:r>
          </w:p>
        </w:tc>
      </w:tr>
      <w:tr w:rsidR="00861608" w:rsidRPr="00861608" w14:paraId="6E69982D" w14:textId="77777777" w:rsidTr="00043CCF">
        <w:trPr>
          <w:trHeight w:val="315"/>
        </w:trPr>
        <w:tc>
          <w:tcPr>
            <w:tcW w:w="3616" w:type="dxa"/>
            <w:vMerge w:val="restart"/>
            <w:hideMark/>
          </w:tcPr>
          <w:p w14:paraId="1840D80F"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Žiar nad Hronom (v rámci KAMO)</w:t>
            </w:r>
          </w:p>
        </w:tc>
        <w:tc>
          <w:tcPr>
            <w:tcW w:w="2014" w:type="dxa"/>
            <w:noWrap/>
            <w:vAlign w:val="center"/>
            <w:hideMark/>
          </w:tcPr>
          <w:p w14:paraId="0AAD745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3B56077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778770C8" w14:textId="77777777" w:rsidTr="00043CCF">
        <w:trPr>
          <w:trHeight w:val="315"/>
        </w:trPr>
        <w:tc>
          <w:tcPr>
            <w:tcW w:w="3616" w:type="dxa"/>
            <w:vMerge/>
            <w:hideMark/>
          </w:tcPr>
          <w:p w14:paraId="63FFF3C7"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D37F5D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16DEAC5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6D38EEA5" w14:textId="77777777" w:rsidTr="00043CCF">
        <w:trPr>
          <w:trHeight w:val="315"/>
        </w:trPr>
        <w:tc>
          <w:tcPr>
            <w:tcW w:w="3616" w:type="dxa"/>
            <w:vMerge/>
            <w:hideMark/>
          </w:tcPr>
          <w:p w14:paraId="21FE924F"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E3F98A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28D0CC4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0</w:t>
            </w:r>
          </w:p>
        </w:tc>
      </w:tr>
      <w:tr w:rsidR="00861608" w:rsidRPr="00861608" w14:paraId="18AB19E9" w14:textId="77777777" w:rsidTr="00043CCF">
        <w:trPr>
          <w:trHeight w:val="315"/>
        </w:trPr>
        <w:tc>
          <w:tcPr>
            <w:tcW w:w="3616" w:type="dxa"/>
            <w:vMerge w:val="restart"/>
            <w:hideMark/>
          </w:tcPr>
          <w:p w14:paraId="3C2814A5"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Čadca</w:t>
            </w:r>
          </w:p>
        </w:tc>
        <w:tc>
          <w:tcPr>
            <w:tcW w:w="2014" w:type="dxa"/>
            <w:noWrap/>
            <w:vAlign w:val="center"/>
            <w:hideMark/>
          </w:tcPr>
          <w:p w14:paraId="68ACDC9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4A96DD0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4218489" w14:textId="77777777" w:rsidTr="00043CCF">
        <w:trPr>
          <w:trHeight w:val="315"/>
        </w:trPr>
        <w:tc>
          <w:tcPr>
            <w:tcW w:w="3616" w:type="dxa"/>
            <w:vMerge/>
            <w:hideMark/>
          </w:tcPr>
          <w:p w14:paraId="770DBF7B"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577C89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3F57534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0857273F" w14:textId="77777777" w:rsidTr="00043CCF">
        <w:trPr>
          <w:trHeight w:val="315"/>
        </w:trPr>
        <w:tc>
          <w:tcPr>
            <w:tcW w:w="3616" w:type="dxa"/>
            <w:vMerge/>
            <w:hideMark/>
          </w:tcPr>
          <w:p w14:paraId="64E63DC8"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FDCFC7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0BCE672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48686106" w14:textId="77777777" w:rsidTr="00043CCF">
        <w:trPr>
          <w:trHeight w:val="315"/>
        </w:trPr>
        <w:tc>
          <w:tcPr>
            <w:tcW w:w="3616" w:type="dxa"/>
            <w:vMerge w:val="restart"/>
            <w:hideMark/>
          </w:tcPr>
          <w:p w14:paraId="12894F97"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Dunajská Streda</w:t>
            </w:r>
          </w:p>
        </w:tc>
        <w:tc>
          <w:tcPr>
            <w:tcW w:w="2014" w:type="dxa"/>
            <w:noWrap/>
            <w:vAlign w:val="center"/>
            <w:hideMark/>
          </w:tcPr>
          <w:p w14:paraId="38BF141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1571C39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336069CE" w14:textId="77777777" w:rsidTr="00043CCF">
        <w:trPr>
          <w:trHeight w:val="315"/>
        </w:trPr>
        <w:tc>
          <w:tcPr>
            <w:tcW w:w="3616" w:type="dxa"/>
            <w:vMerge/>
            <w:hideMark/>
          </w:tcPr>
          <w:p w14:paraId="675F0ABA"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42B82D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544698C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C8416BF" w14:textId="77777777" w:rsidTr="00043CCF">
        <w:trPr>
          <w:trHeight w:val="315"/>
        </w:trPr>
        <w:tc>
          <w:tcPr>
            <w:tcW w:w="3616" w:type="dxa"/>
            <w:vMerge/>
            <w:hideMark/>
          </w:tcPr>
          <w:p w14:paraId="14C7D74F"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19BB28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5D1C29F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6</w:t>
            </w:r>
          </w:p>
        </w:tc>
      </w:tr>
      <w:tr w:rsidR="00861608" w:rsidRPr="00861608" w14:paraId="5B095522" w14:textId="77777777" w:rsidTr="00043CCF">
        <w:trPr>
          <w:trHeight w:val="315"/>
        </w:trPr>
        <w:tc>
          <w:tcPr>
            <w:tcW w:w="3616" w:type="dxa"/>
            <w:vMerge w:val="restart"/>
            <w:hideMark/>
          </w:tcPr>
          <w:p w14:paraId="12696193"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Komárno</w:t>
            </w:r>
          </w:p>
        </w:tc>
        <w:tc>
          <w:tcPr>
            <w:tcW w:w="2014" w:type="dxa"/>
            <w:noWrap/>
            <w:vAlign w:val="center"/>
            <w:hideMark/>
          </w:tcPr>
          <w:p w14:paraId="6FD1031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4071710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2AFA464" w14:textId="77777777" w:rsidTr="00043CCF">
        <w:trPr>
          <w:trHeight w:val="315"/>
        </w:trPr>
        <w:tc>
          <w:tcPr>
            <w:tcW w:w="3616" w:type="dxa"/>
            <w:vMerge/>
            <w:hideMark/>
          </w:tcPr>
          <w:p w14:paraId="1013D96A"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48865B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5FB3E04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11548FEB" w14:textId="77777777" w:rsidTr="00043CCF">
        <w:trPr>
          <w:trHeight w:val="315"/>
        </w:trPr>
        <w:tc>
          <w:tcPr>
            <w:tcW w:w="3616" w:type="dxa"/>
            <w:vMerge/>
            <w:hideMark/>
          </w:tcPr>
          <w:p w14:paraId="7742445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444269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0589C4E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23</w:t>
            </w:r>
          </w:p>
        </w:tc>
      </w:tr>
      <w:tr w:rsidR="00861608" w:rsidRPr="00861608" w14:paraId="50260C6A" w14:textId="77777777" w:rsidTr="00043CCF">
        <w:trPr>
          <w:trHeight w:val="315"/>
        </w:trPr>
        <w:tc>
          <w:tcPr>
            <w:tcW w:w="3616" w:type="dxa"/>
            <w:vMerge w:val="restart"/>
            <w:hideMark/>
          </w:tcPr>
          <w:p w14:paraId="7421D959"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Levice</w:t>
            </w:r>
          </w:p>
        </w:tc>
        <w:tc>
          <w:tcPr>
            <w:tcW w:w="2014" w:type="dxa"/>
            <w:noWrap/>
            <w:vAlign w:val="center"/>
            <w:hideMark/>
          </w:tcPr>
          <w:p w14:paraId="519C274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6E9B1FF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0165F60B" w14:textId="77777777" w:rsidTr="00043CCF">
        <w:trPr>
          <w:trHeight w:val="315"/>
        </w:trPr>
        <w:tc>
          <w:tcPr>
            <w:tcW w:w="3616" w:type="dxa"/>
            <w:vMerge/>
            <w:hideMark/>
          </w:tcPr>
          <w:p w14:paraId="5EB715A6"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0C664A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46107BB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7</w:t>
            </w:r>
          </w:p>
        </w:tc>
      </w:tr>
      <w:tr w:rsidR="00861608" w:rsidRPr="00861608" w14:paraId="007C1ED8" w14:textId="77777777" w:rsidTr="00043CCF">
        <w:trPr>
          <w:trHeight w:val="315"/>
        </w:trPr>
        <w:tc>
          <w:tcPr>
            <w:tcW w:w="3616" w:type="dxa"/>
            <w:vMerge/>
            <w:hideMark/>
          </w:tcPr>
          <w:p w14:paraId="3F9CB51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9DB72C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72CEBED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21</w:t>
            </w:r>
          </w:p>
        </w:tc>
      </w:tr>
      <w:tr w:rsidR="00861608" w:rsidRPr="00861608" w14:paraId="01592B92" w14:textId="77777777" w:rsidTr="00043CCF">
        <w:trPr>
          <w:trHeight w:val="315"/>
        </w:trPr>
        <w:tc>
          <w:tcPr>
            <w:tcW w:w="3616" w:type="dxa"/>
            <w:vMerge w:val="restart"/>
            <w:hideMark/>
          </w:tcPr>
          <w:p w14:paraId="34B7E4C4"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Liptovský Mikuláš</w:t>
            </w:r>
          </w:p>
        </w:tc>
        <w:tc>
          <w:tcPr>
            <w:tcW w:w="2014" w:type="dxa"/>
            <w:noWrap/>
            <w:vAlign w:val="center"/>
            <w:hideMark/>
          </w:tcPr>
          <w:p w14:paraId="0DCFF1B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7D780B5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A8D5865" w14:textId="77777777" w:rsidTr="00043CCF">
        <w:trPr>
          <w:trHeight w:val="315"/>
        </w:trPr>
        <w:tc>
          <w:tcPr>
            <w:tcW w:w="3616" w:type="dxa"/>
            <w:vMerge/>
            <w:hideMark/>
          </w:tcPr>
          <w:p w14:paraId="54E9390F"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23ED70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0FCD1AE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59D1C3B" w14:textId="77777777" w:rsidTr="00043CCF">
        <w:trPr>
          <w:trHeight w:val="315"/>
        </w:trPr>
        <w:tc>
          <w:tcPr>
            <w:tcW w:w="3616" w:type="dxa"/>
            <w:vMerge/>
            <w:hideMark/>
          </w:tcPr>
          <w:p w14:paraId="2B85040B"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8F8DC4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6E28930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4</w:t>
            </w:r>
          </w:p>
        </w:tc>
      </w:tr>
      <w:tr w:rsidR="00861608" w:rsidRPr="00861608" w14:paraId="344757D9" w14:textId="77777777" w:rsidTr="00043CCF">
        <w:trPr>
          <w:trHeight w:val="315"/>
        </w:trPr>
        <w:tc>
          <w:tcPr>
            <w:tcW w:w="3616" w:type="dxa"/>
            <w:vMerge w:val="restart"/>
            <w:hideMark/>
          </w:tcPr>
          <w:p w14:paraId="1750CF30"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Lučenec</w:t>
            </w:r>
          </w:p>
        </w:tc>
        <w:tc>
          <w:tcPr>
            <w:tcW w:w="2014" w:type="dxa"/>
            <w:noWrap/>
            <w:vAlign w:val="center"/>
            <w:hideMark/>
          </w:tcPr>
          <w:p w14:paraId="1229306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5133336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7157F09A" w14:textId="77777777" w:rsidTr="00043CCF">
        <w:trPr>
          <w:trHeight w:val="315"/>
        </w:trPr>
        <w:tc>
          <w:tcPr>
            <w:tcW w:w="3616" w:type="dxa"/>
            <w:vMerge/>
            <w:hideMark/>
          </w:tcPr>
          <w:p w14:paraId="3001F57A"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633146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00A2670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15A05E0" w14:textId="77777777" w:rsidTr="00043CCF">
        <w:trPr>
          <w:trHeight w:val="315"/>
        </w:trPr>
        <w:tc>
          <w:tcPr>
            <w:tcW w:w="3616" w:type="dxa"/>
            <w:vMerge/>
            <w:hideMark/>
          </w:tcPr>
          <w:p w14:paraId="55B63B75"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B13D21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526FAD5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5</w:t>
            </w:r>
          </w:p>
        </w:tc>
      </w:tr>
      <w:tr w:rsidR="00861608" w:rsidRPr="00861608" w14:paraId="4C617B62" w14:textId="77777777" w:rsidTr="00043CCF">
        <w:trPr>
          <w:trHeight w:val="315"/>
        </w:trPr>
        <w:tc>
          <w:tcPr>
            <w:tcW w:w="3616" w:type="dxa"/>
            <w:vMerge w:val="restart"/>
            <w:hideMark/>
          </w:tcPr>
          <w:p w14:paraId="15A03459"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Martin</w:t>
            </w:r>
          </w:p>
        </w:tc>
        <w:tc>
          <w:tcPr>
            <w:tcW w:w="2014" w:type="dxa"/>
            <w:noWrap/>
            <w:vAlign w:val="center"/>
            <w:hideMark/>
          </w:tcPr>
          <w:p w14:paraId="3E05093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6240008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33BC29FE" w14:textId="77777777" w:rsidTr="00043CCF">
        <w:trPr>
          <w:trHeight w:val="315"/>
        </w:trPr>
        <w:tc>
          <w:tcPr>
            <w:tcW w:w="3616" w:type="dxa"/>
            <w:vMerge/>
            <w:hideMark/>
          </w:tcPr>
          <w:p w14:paraId="52C742DB"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15CA6B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1A75C96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31B591FD" w14:textId="77777777" w:rsidTr="00043CCF">
        <w:trPr>
          <w:trHeight w:val="315"/>
        </w:trPr>
        <w:tc>
          <w:tcPr>
            <w:tcW w:w="3616" w:type="dxa"/>
            <w:vMerge/>
            <w:hideMark/>
          </w:tcPr>
          <w:p w14:paraId="54A3CA3E"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A92859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521CB0C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7CCF35C8" w14:textId="77777777" w:rsidTr="00043CCF">
        <w:trPr>
          <w:trHeight w:val="315"/>
        </w:trPr>
        <w:tc>
          <w:tcPr>
            <w:tcW w:w="3616" w:type="dxa"/>
            <w:vMerge w:val="restart"/>
            <w:hideMark/>
          </w:tcPr>
          <w:p w14:paraId="1DAE6164"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Medzilaborce</w:t>
            </w:r>
          </w:p>
        </w:tc>
        <w:tc>
          <w:tcPr>
            <w:tcW w:w="2014" w:type="dxa"/>
            <w:noWrap/>
            <w:vAlign w:val="center"/>
            <w:hideMark/>
          </w:tcPr>
          <w:p w14:paraId="45DB01E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7DE6080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40FEE04" w14:textId="77777777" w:rsidTr="00043CCF">
        <w:trPr>
          <w:trHeight w:val="315"/>
        </w:trPr>
        <w:tc>
          <w:tcPr>
            <w:tcW w:w="3616" w:type="dxa"/>
            <w:vMerge/>
            <w:hideMark/>
          </w:tcPr>
          <w:p w14:paraId="344F24E1"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B46A2E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3FE3751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33A6E4A" w14:textId="77777777" w:rsidTr="00043CCF">
        <w:trPr>
          <w:trHeight w:val="315"/>
        </w:trPr>
        <w:tc>
          <w:tcPr>
            <w:tcW w:w="3616" w:type="dxa"/>
            <w:vMerge/>
            <w:hideMark/>
          </w:tcPr>
          <w:p w14:paraId="422AD031"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F81BF3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2F92866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329B9338" w14:textId="77777777" w:rsidTr="00043CCF">
        <w:trPr>
          <w:trHeight w:val="315"/>
        </w:trPr>
        <w:tc>
          <w:tcPr>
            <w:tcW w:w="3616" w:type="dxa"/>
            <w:vMerge w:val="restart"/>
            <w:hideMark/>
          </w:tcPr>
          <w:p w14:paraId="13A5DD0F"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Medzilaborce</w:t>
            </w:r>
          </w:p>
          <w:p w14:paraId="5D1E498F" w14:textId="77777777" w:rsidR="00861608" w:rsidRPr="00861608" w:rsidRDefault="00861608" w:rsidP="00043CCF">
            <w:pPr>
              <w:rPr>
                <w:rFonts w:eastAsiaTheme="majorEastAsia" w:cs="Arial"/>
                <w:b/>
                <w:bCs/>
                <w:color w:val="000000" w:themeColor="text1"/>
                <w:sz w:val="16"/>
                <w:szCs w:val="16"/>
              </w:rPr>
            </w:pPr>
          </w:p>
          <w:p w14:paraId="6DF8ED3B" w14:textId="77777777" w:rsidR="00861608" w:rsidRPr="00861608" w:rsidRDefault="00861608" w:rsidP="00043CCF">
            <w:pPr>
              <w:rPr>
                <w:rFonts w:eastAsiaTheme="majorEastAsia" w:cs="Arial"/>
                <w:color w:val="000000" w:themeColor="text1"/>
                <w:sz w:val="16"/>
                <w:szCs w:val="16"/>
              </w:rPr>
            </w:pPr>
          </w:p>
        </w:tc>
        <w:tc>
          <w:tcPr>
            <w:tcW w:w="2014" w:type="dxa"/>
            <w:noWrap/>
            <w:vAlign w:val="center"/>
            <w:hideMark/>
          </w:tcPr>
          <w:p w14:paraId="01B1DB1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1F2D943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7F93CD7" w14:textId="77777777" w:rsidTr="00043CCF">
        <w:trPr>
          <w:trHeight w:val="315"/>
        </w:trPr>
        <w:tc>
          <w:tcPr>
            <w:tcW w:w="3616" w:type="dxa"/>
            <w:vMerge/>
            <w:hideMark/>
          </w:tcPr>
          <w:p w14:paraId="156B8D49"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A17D70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5F9FFEA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69B5C0CA" w14:textId="77777777" w:rsidTr="00043CCF">
        <w:trPr>
          <w:trHeight w:val="315"/>
        </w:trPr>
        <w:tc>
          <w:tcPr>
            <w:tcW w:w="3616" w:type="dxa"/>
            <w:vMerge/>
            <w:hideMark/>
          </w:tcPr>
          <w:p w14:paraId="4F9FB45C"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CD7065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201BE89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9</w:t>
            </w:r>
          </w:p>
        </w:tc>
      </w:tr>
      <w:tr w:rsidR="00861608" w:rsidRPr="00861608" w14:paraId="37920BCE" w14:textId="77777777" w:rsidTr="00043CCF">
        <w:trPr>
          <w:trHeight w:val="315"/>
        </w:trPr>
        <w:tc>
          <w:tcPr>
            <w:tcW w:w="3616" w:type="dxa"/>
            <w:vMerge w:val="restart"/>
            <w:hideMark/>
          </w:tcPr>
          <w:p w14:paraId="7CB1F579"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Michalovce</w:t>
            </w:r>
          </w:p>
        </w:tc>
        <w:tc>
          <w:tcPr>
            <w:tcW w:w="2014" w:type="dxa"/>
            <w:noWrap/>
            <w:vAlign w:val="center"/>
            <w:hideMark/>
          </w:tcPr>
          <w:p w14:paraId="522318F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2781BF3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37FF527" w14:textId="77777777" w:rsidTr="00043CCF">
        <w:trPr>
          <w:trHeight w:val="315"/>
        </w:trPr>
        <w:tc>
          <w:tcPr>
            <w:tcW w:w="3616" w:type="dxa"/>
            <w:vMerge/>
            <w:hideMark/>
          </w:tcPr>
          <w:p w14:paraId="78DBC1B6"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1A3683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14E0EA0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6759254A" w14:textId="77777777" w:rsidTr="00043CCF">
        <w:trPr>
          <w:trHeight w:val="315"/>
        </w:trPr>
        <w:tc>
          <w:tcPr>
            <w:tcW w:w="3616" w:type="dxa"/>
            <w:vMerge/>
            <w:hideMark/>
          </w:tcPr>
          <w:p w14:paraId="2EEC9962"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5C511A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4421CD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4AA776DE" w14:textId="77777777" w:rsidTr="00043CCF">
        <w:trPr>
          <w:trHeight w:val="315"/>
        </w:trPr>
        <w:tc>
          <w:tcPr>
            <w:tcW w:w="3616" w:type="dxa"/>
            <w:vMerge w:val="restart"/>
            <w:hideMark/>
          </w:tcPr>
          <w:p w14:paraId="61F88922"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Pezinok</w:t>
            </w:r>
          </w:p>
        </w:tc>
        <w:tc>
          <w:tcPr>
            <w:tcW w:w="2014" w:type="dxa"/>
            <w:noWrap/>
            <w:vAlign w:val="center"/>
            <w:hideMark/>
          </w:tcPr>
          <w:p w14:paraId="16B1C3D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3CB36E9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12D9622" w14:textId="77777777" w:rsidTr="00043CCF">
        <w:trPr>
          <w:trHeight w:val="315"/>
        </w:trPr>
        <w:tc>
          <w:tcPr>
            <w:tcW w:w="3616" w:type="dxa"/>
            <w:vMerge/>
            <w:hideMark/>
          </w:tcPr>
          <w:p w14:paraId="158809D4"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EEDC21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223AB48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0968B2FA" w14:textId="77777777" w:rsidTr="00043CCF">
        <w:trPr>
          <w:trHeight w:val="315"/>
        </w:trPr>
        <w:tc>
          <w:tcPr>
            <w:tcW w:w="3616" w:type="dxa"/>
            <w:vMerge/>
            <w:hideMark/>
          </w:tcPr>
          <w:p w14:paraId="0CE57B6F"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ABD061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209EDBF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11</w:t>
            </w:r>
          </w:p>
        </w:tc>
      </w:tr>
      <w:tr w:rsidR="00861608" w:rsidRPr="00861608" w14:paraId="2310D2E5" w14:textId="77777777" w:rsidTr="00043CCF">
        <w:trPr>
          <w:trHeight w:val="315"/>
        </w:trPr>
        <w:tc>
          <w:tcPr>
            <w:tcW w:w="3616" w:type="dxa"/>
            <w:vMerge w:val="restart"/>
            <w:hideMark/>
          </w:tcPr>
          <w:p w14:paraId="10A6CF0E"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Piešťany</w:t>
            </w:r>
          </w:p>
        </w:tc>
        <w:tc>
          <w:tcPr>
            <w:tcW w:w="2014" w:type="dxa"/>
            <w:noWrap/>
            <w:vAlign w:val="center"/>
            <w:hideMark/>
          </w:tcPr>
          <w:p w14:paraId="6A62025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4D00643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7ED9C305" w14:textId="77777777" w:rsidTr="00043CCF">
        <w:trPr>
          <w:trHeight w:val="315"/>
        </w:trPr>
        <w:tc>
          <w:tcPr>
            <w:tcW w:w="3616" w:type="dxa"/>
            <w:vMerge/>
            <w:hideMark/>
          </w:tcPr>
          <w:p w14:paraId="577750EA"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76803E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0C6AF8D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A9D2B05" w14:textId="77777777" w:rsidTr="00043CCF">
        <w:trPr>
          <w:trHeight w:val="315"/>
        </w:trPr>
        <w:tc>
          <w:tcPr>
            <w:tcW w:w="3616" w:type="dxa"/>
            <w:vMerge/>
            <w:hideMark/>
          </w:tcPr>
          <w:p w14:paraId="031B9261"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3CB349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5AD0B7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2E794105" w14:textId="77777777" w:rsidTr="00043CCF">
        <w:trPr>
          <w:trHeight w:val="315"/>
        </w:trPr>
        <w:tc>
          <w:tcPr>
            <w:tcW w:w="3616" w:type="dxa"/>
            <w:vMerge w:val="restart"/>
            <w:hideMark/>
          </w:tcPr>
          <w:p w14:paraId="0A883C68"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Považská Bystrica</w:t>
            </w:r>
          </w:p>
        </w:tc>
        <w:tc>
          <w:tcPr>
            <w:tcW w:w="2014" w:type="dxa"/>
            <w:noWrap/>
            <w:vAlign w:val="center"/>
            <w:hideMark/>
          </w:tcPr>
          <w:p w14:paraId="2782103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43B5BF5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5A8716B" w14:textId="77777777" w:rsidTr="00043CCF">
        <w:trPr>
          <w:trHeight w:val="315"/>
        </w:trPr>
        <w:tc>
          <w:tcPr>
            <w:tcW w:w="3616" w:type="dxa"/>
            <w:vMerge/>
            <w:hideMark/>
          </w:tcPr>
          <w:p w14:paraId="7CC0384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53CD9D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3A7E986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C8C34DE" w14:textId="77777777" w:rsidTr="00043CCF">
        <w:trPr>
          <w:trHeight w:val="315"/>
        </w:trPr>
        <w:tc>
          <w:tcPr>
            <w:tcW w:w="3616" w:type="dxa"/>
            <w:vMerge/>
            <w:hideMark/>
          </w:tcPr>
          <w:p w14:paraId="4A13E7D8"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8B2185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635DB24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20</w:t>
            </w:r>
          </w:p>
        </w:tc>
      </w:tr>
      <w:tr w:rsidR="00861608" w:rsidRPr="00861608" w14:paraId="4C1E1469" w14:textId="77777777" w:rsidTr="00043CCF">
        <w:trPr>
          <w:trHeight w:val="315"/>
        </w:trPr>
        <w:tc>
          <w:tcPr>
            <w:tcW w:w="3616" w:type="dxa"/>
            <w:vMerge w:val="restart"/>
            <w:hideMark/>
          </w:tcPr>
          <w:p w14:paraId="49D4E68A"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Prievidza</w:t>
            </w:r>
          </w:p>
        </w:tc>
        <w:tc>
          <w:tcPr>
            <w:tcW w:w="2014" w:type="dxa"/>
            <w:noWrap/>
            <w:vAlign w:val="center"/>
            <w:hideMark/>
          </w:tcPr>
          <w:p w14:paraId="079D175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309480C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09D70059" w14:textId="77777777" w:rsidTr="00043CCF">
        <w:trPr>
          <w:trHeight w:val="315"/>
        </w:trPr>
        <w:tc>
          <w:tcPr>
            <w:tcW w:w="3616" w:type="dxa"/>
            <w:vMerge/>
            <w:hideMark/>
          </w:tcPr>
          <w:p w14:paraId="3901D51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65992A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055ADCD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10</w:t>
            </w:r>
          </w:p>
        </w:tc>
      </w:tr>
      <w:tr w:rsidR="00861608" w:rsidRPr="00861608" w14:paraId="6460EB13" w14:textId="77777777" w:rsidTr="00043CCF">
        <w:trPr>
          <w:trHeight w:val="315"/>
        </w:trPr>
        <w:tc>
          <w:tcPr>
            <w:tcW w:w="3616" w:type="dxa"/>
            <w:vMerge/>
            <w:hideMark/>
          </w:tcPr>
          <w:p w14:paraId="1834FA7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378D66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0DC547D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25</w:t>
            </w:r>
          </w:p>
        </w:tc>
      </w:tr>
      <w:tr w:rsidR="00861608" w:rsidRPr="00861608" w14:paraId="4D88DCD0" w14:textId="77777777" w:rsidTr="00043CCF">
        <w:trPr>
          <w:trHeight w:val="315"/>
        </w:trPr>
        <w:tc>
          <w:tcPr>
            <w:tcW w:w="3616" w:type="dxa"/>
            <w:vMerge w:val="restart"/>
            <w:hideMark/>
          </w:tcPr>
          <w:p w14:paraId="7527230C"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Prievidza</w:t>
            </w:r>
          </w:p>
          <w:p w14:paraId="797879D1" w14:textId="77777777" w:rsidR="00861608" w:rsidRPr="00861608" w:rsidRDefault="00861608" w:rsidP="00043CCF">
            <w:pPr>
              <w:tabs>
                <w:tab w:val="left" w:pos="1177"/>
              </w:tabs>
              <w:rPr>
                <w:rFonts w:eastAsiaTheme="majorEastAsia" w:cs="Arial"/>
                <w:color w:val="000000" w:themeColor="text1"/>
                <w:sz w:val="16"/>
                <w:szCs w:val="16"/>
              </w:rPr>
            </w:pPr>
            <w:r w:rsidRPr="00861608">
              <w:rPr>
                <w:rFonts w:eastAsiaTheme="majorEastAsia" w:cs="Arial"/>
                <w:color w:val="000000" w:themeColor="text1"/>
                <w:sz w:val="16"/>
                <w:szCs w:val="16"/>
              </w:rPr>
              <w:tab/>
            </w:r>
          </w:p>
        </w:tc>
        <w:tc>
          <w:tcPr>
            <w:tcW w:w="2014" w:type="dxa"/>
            <w:noWrap/>
            <w:vAlign w:val="center"/>
            <w:hideMark/>
          </w:tcPr>
          <w:p w14:paraId="1DE64DE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2746431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7EF19B46" w14:textId="77777777" w:rsidTr="00043CCF">
        <w:trPr>
          <w:trHeight w:val="315"/>
        </w:trPr>
        <w:tc>
          <w:tcPr>
            <w:tcW w:w="3616" w:type="dxa"/>
            <w:vMerge/>
            <w:hideMark/>
          </w:tcPr>
          <w:p w14:paraId="168C036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46AAF0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5BCA678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62624B4A" w14:textId="77777777" w:rsidTr="00043CCF">
        <w:trPr>
          <w:trHeight w:val="315"/>
        </w:trPr>
        <w:tc>
          <w:tcPr>
            <w:tcW w:w="3616" w:type="dxa"/>
            <w:vMerge/>
            <w:hideMark/>
          </w:tcPr>
          <w:p w14:paraId="15DEBD59"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D12CEF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759B503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6</w:t>
            </w:r>
          </w:p>
        </w:tc>
      </w:tr>
      <w:tr w:rsidR="00861608" w:rsidRPr="00861608" w14:paraId="574038BD" w14:textId="77777777" w:rsidTr="00043CCF">
        <w:trPr>
          <w:trHeight w:val="315"/>
        </w:trPr>
        <w:tc>
          <w:tcPr>
            <w:tcW w:w="3616" w:type="dxa"/>
            <w:vMerge w:val="restart"/>
            <w:hideMark/>
          </w:tcPr>
          <w:p w14:paraId="6FEF3DF5" w14:textId="77777777" w:rsidR="00861608" w:rsidRPr="00861608" w:rsidRDefault="00861608" w:rsidP="00043CCF">
            <w:pPr>
              <w:jc w:val="both"/>
              <w:rPr>
                <w:rFonts w:eastAsiaTheme="majorEastAsia" w:cs="Arial"/>
                <w:b/>
                <w:bCs/>
                <w:color w:val="000000" w:themeColor="text1"/>
                <w:sz w:val="16"/>
                <w:szCs w:val="16"/>
              </w:rPr>
            </w:pPr>
            <w:bookmarkStart w:id="44" w:name="_Hlk80821671"/>
            <w:r w:rsidRPr="00861608">
              <w:rPr>
                <w:rFonts w:eastAsiaTheme="majorEastAsia" w:cs="Arial"/>
                <w:b/>
                <w:bCs/>
                <w:color w:val="000000" w:themeColor="text1"/>
                <w:sz w:val="16"/>
                <w:szCs w:val="16"/>
              </w:rPr>
              <w:t>KAMO Revúca</w:t>
            </w:r>
          </w:p>
        </w:tc>
        <w:tc>
          <w:tcPr>
            <w:tcW w:w="2014" w:type="dxa"/>
            <w:noWrap/>
            <w:vAlign w:val="center"/>
            <w:hideMark/>
          </w:tcPr>
          <w:p w14:paraId="4828C54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5F26315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0B6B85FA" w14:textId="77777777" w:rsidTr="00043CCF">
        <w:trPr>
          <w:trHeight w:val="315"/>
        </w:trPr>
        <w:tc>
          <w:tcPr>
            <w:tcW w:w="3616" w:type="dxa"/>
            <w:vMerge/>
            <w:hideMark/>
          </w:tcPr>
          <w:p w14:paraId="55CD8BD7"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97AA77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01789EA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6AE6CCA7" w14:textId="77777777" w:rsidTr="00043CCF">
        <w:trPr>
          <w:trHeight w:val="315"/>
        </w:trPr>
        <w:tc>
          <w:tcPr>
            <w:tcW w:w="3616" w:type="dxa"/>
            <w:vMerge/>
            <w:hideMark/>
          </w:tcPr>
          <w:p w14:paraId="36FF6D5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01347D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7EB7C3F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10</w:t>
            </w:r>
          </w:p>
        </w:tc>
      </w:tr>
      <w:tr w:rsidR="00861608" w:rsidRPr="00861608" w14:paraId="6F1FF031" w14:textId="77777777" w:rsidTr="00043CCF">
        <w:trPr>
          <w:trHeight w:val="315"/>
        </w:trPr>
        <w:tc>
          <w:tcPr>
            <w:tcW w:w="3616" w:type="dxa"/>
            <w:vMerge w:val="restart"/>
            <w:hideMark/>
          </w:tcPr>
          <w:p w14:paraId="33460101"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Revúca</w:t>
            </w:r>
          </w:p>
        </w:tc>
        <w:tc>
          <w:tcPr>
            <w:tcW w:w="2014" w:type="dxa"/>
            <w:noWrap/>
            <w:vAlign w:val="center"/>
            <w:hideMark/>
          </w:tcPr>
          <w:p w14:paraId="1FA1513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0AB57A4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D5B499C" w14:textId="77777777" w:rsidTr="00043CCF">
        <w:trPr>
          <w:trHeight w:val="315"/>
        </w:trPr>
        <w:tc>
          <w:tcPr>
            <w:tcW w:w="3616" w:type="dxa"/>
            <w:vMerge/>
            <w:hideMark/>
          </w:tcPr>
          <w:p w14:paraId="374E8D2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B8AB71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739F9D1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075F9077" w14:textId="77777777" w:rsidTr="00043CCF">
        <w:trPr>
          <w:trHeight w:val="315"/>
        </w:trPr>
        <w:tc>
          <w:tcPr>
            <w:tcW w:w="3616" w:type="dxa"/>
            <w:vMerge/>
            <w:hideMark/>
          </w:tcPr>
          <w:p w14:paraId="4223CB0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231825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706254E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bookmarkEnd w:id="44"/>
      <w:tr w:rsidR="00861608" w:rsidRPr="00861608" w14:paraId="751DE8BB" w14:textId="77777777" w:rsidTr="00043CCF">
        <w:trPr>
          <w:trHeight w:val="315"/>
        </w:trPr>
        <w:tc>
          <w:tcPr>
            <w:tcW w:w="3616" w:type="dxa"/>
            <w:vMerge w:val="restart"/>
            <w:hideMark/>
          </w:tcPr>
          <w:p w14:paraId="7835CC6A"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Rimavská Sobota</w:t>
            </w:r>
          </w:p>
          <w:p w14:paraId="42EFFEA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C087E1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3CD93DA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3540FB9" w14:textId="77777777" w:rsidTr="00043CCF">
        <w:trPr>
          <w:trHeight w:val="315"/>
        </w:trPr>
        <w:tc>
          <w:tcPr>
            <w:tcW w:w="3616" w:type="dxa"/>
            <w:vMerge/>
            <w:hideMark/>
          </w:tcPr>
          <w:p w14:paraId="1776445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F27D75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267C8DA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0C3BE65B" w14:textId="77777777" w:rsidTr="00043CCF">
        <w:trPr>
          <w:trHeight w:val="315"/>
        </w:trPr>
        <w:tc>
          <w:tcPr>
            <w:tcW w:w="3616" w:type="dxa"/>
            <w:vMerge/>
            <w:hideMark/>
          </w:tcPr>
          <w:p w14:paraId="1AEBF8F0"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69B9C2A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166DC56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23</w:t>
            </w:r>
          </w:p>
        </w:tc>
      </w:tr>
      <w:tr w:rsidR="00861608" w:rsidRPr="00861608" w14:paraId="5686053E" w14:textId="77777777" w:rsidTr="00043CCF">
        <w:trPr>
          <w:trHeight w:val="315"/>
        </w:trPr>
        <w:tc>
          <w:tcPr>
            <w:tcW w:w="3616" w:type="dxa"/>
            <w:vMerge w:val="restart"/>
            <w:hideMark/>
          </w:tcPr>
          <w:p w14:paraId="7100D8EB"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Rimavská Sobota</w:t>
            </w:r>
          </w:p>
          <w:p w14:paraId="488EA17D" w14:textId="77777777" w:rsidR="00861608" w:rsidRPr="00861608" w:rsidRDefault="00861608" w:rsidP="00043CCF">
            <w:pPr>
              <w:rPr>
                <w:rFonts w:eastAsiaTheme="majorEastAsia" w:cs="Arial"/>
                <w:color w:val="000000" w:themeColor="text1"/>
                <w:sz w:val="16"/>
                <w:szCs w:val="16"/>
              </w:rPr>
            </w:pPr>
          </w:p>
        </w:tc>
        <w:tc>
          <w:tcPr>
            <w:tcW w:w="2014" w:type="dxa"/>
            <w:noWrap/>
            <w:vAlign w:val="center"/>
            <w:hideMark/>
          </w:tcPr>
          <w:p w14:paraId="22D6047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07760AB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05E793F3" w14:textId="77777777" w:rsidTr="00043CCF">
        <w:trPr>
          <w:trHeight w:val="315"/>
        </w:trPr>
        <w:tc>
          <w:tcPr>
            <w:tcW w:w="3616" w:type="dxa"/>
            <w:vMerge/>
            <w:hideMark/>
          </w:tcPr>
          <w:p w14:paraId="6E83F18A"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6D6290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70F1C38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1DA7146" w14:textId="77777777" w:rsidTr="00043CCF">
        <w:trPr>
          <w:trHeight w:val="315"/>
        </w:trPr>
        <w:tc>
          <w:tcPr>
            <w:tcW w:w="3616" w:type="dxa"/>
            <w:vMerge/>
            <w:hideMark/>
          </w:tcPr>
          <w:p w14:paraId="20238CD9"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EDF23D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216DF19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13</w:t>
            </w:r>
          </w:p>
        </w:tc>
      </w:tr>
      <w:tr w:rsidR="00861608" w:rsidRPr="00861608" w14:paraId="66EE9402" w14:textId="77777777" w:rsidTr="00043CCF">
        <w:trPr>
          <w:trHeight w:val="315"/>
        </w:trPr>
        <w:tc>
          <w:tcPr>
            <w:tcW w:w="3616" w:type="dxa"/>
            <w:vMerge w:val="restart"/>
            <w:hideMark/>
          </w:tcPr>
          <w:p w14:paraId="0438331F"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Rožňava</w:t>
            </w:r>
          </w:p>
        </w:tc>
        <w:tc>
          <w:tcPr>
            <w:tcW w:w="2014" w:type="dxa"/>
            <w:noWrap/>
            <w:vAlign w:val="center"/>
            <w:hideMark/>
          </w:tcPr>
          <w:p w14:paraId="7B0DD19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5C2DDFC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77776BE0" w14:textId="77777777" w:rsidTr="00043CCF">
        <w:trPr>
          <w:trHeight w:val="315"/>
        </w:trPr>
        <w:tc>
          <w:tcPr>
            <w:tcW w:w="3616" w:type="dxa"/>
            <w:vMerge/>
            <w:hideMark/>
          </w:tcPr>
          <w:p w14:paraId="69B0EBD6"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3546C2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18C5CDD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B60A5FF" w14:textId="77777777" w:rsidTr="00043CCF">
        <w:trPr>
          <w:trHeight w:val="315"/>
        </w:trPr>
        <w:tc>
          <w:tcPr>
            <w:tcW w:w="3616" w:type="dxa"/>
            <w:vMerge/>
            <w:hideMark/>
          </w:tcPr>
          <w:p w14:paraId="3B72735A"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0C00AA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5265830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625513B3" w14:textId="77777777" w:rsidTr="00043CCF">
        <w:trPr>
          <w:trHeight w:val="315"/>
        </w:trPr>
        <w:tc>
          <w:tcPr>
            <w:tcW w:w="3616" w:type="dxa"/>
            <w:vMerge w:val="restart"/>
            <w:hideMark/>
          </w:tcPr>
          <w:p w14:paraId="65CCE42D"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Ružomberok</w:t>
            </w:r>
          </w:p>
        </w:tc>
        <w:tc>
          <w:tcPr>
            <w:tcW w:w="2014" w:type="dxa"/>
            <w:noWrap/>
            <w:vAlign w:val="center"/>
            <w:hideMark/>
          </w:tcPr>
          <w:p w14:paraId="005A899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2C5C0C6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283DC49" w14:textId="77777777" w:rsidTr="00043CCF">
        <w:trPr>
          <w:trHeight w:val="315"/>
        </w:trPr>
        <w:tc>
          <w:tcPr>
            <w:tcW w:w="3616" w:type="dxa"/>
            <w:vMerge/>
            <w:hideMark/>
          </w:tcPr>
          <w:p w14:paraId="74E1B668"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21FA1B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628B3BD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7DB37925" w14:textId="77777777" w:rsidTr="00043CCF">
        <w:trPr>
          <w:trHeight w:val="315"/>
        </w:trPr>
        <w:tc>
          <w:tcPr>
            <w:tcW w:w="3616" w:type="dxa"/>
            <w:vMerge/>
            <w:hideMark/>
          </w:tcPr>
          <w:p w14:paraId="67A697F0"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7D1FAD9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4353B78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lang w:val="en-US"/>
              </w:rPr>
              <w:t>3</w:t>
            </w:r>
          </w:p>
        </w:tc>
      </w:tr>
      <w:tr w:rsidR="00861608" w:rsidRPr="00861608" w14:paraId="0F34F354" w14:textId="77777777" w:rsidTr="00043CCF">
        <w:trPr>
          <w:trHeight w:val="315"/>
        </w:trPr>
        <w:tc>
          <w:tcPr>
            <w:tcW w:w="3616" w:type="dxa"/>
            <w:vMerge w:val="restart"/>
            <w:hideMark/>
          </w:tcPr>
          <w:p w14:paraId="693B83DD"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Senica</w:t>
            </w:r>
          </w:p>
        </w:tc>
        <w:tc>
          <w:tcPr>
            <w:tcW w:w="2014" w:type="dxa"/>
            <w:noWrap/>
            <w:vAlign w:val="center"/>
            <w:hideMark/>
          </w:tcPr>
          <w:p w14:paraId="2B3EA63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1D7AE87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9D311D1" w14:textId="77777777" w:rsidTr="00043CCF">
        <w:trPr>
          <w:trHeight w:val="315"/>
        </w:trPr>
        <w:tc>
          <w:tcPr>
            <w:tcW w:w="3616" w:type="dxa"/>
            <w:vMerge/>
            <w:hideMark/>
          </w:tcPr>
          <w:p w14:paraId="7D6785AC"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780257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5A2A74E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854B7C2" w14:textId="77777777" w:rsidTr="00043CCF">
        <w:trPr>
          <w:trHeight w:val="315"/>
        </w:trPr>
        <w:tc>
          <w:tcPr>
            <w:tcW w:w="3616" w:type="dxa"/>
            <w:vMerge/>
            <w:hideMark/>
          </w:tcPr>
          <w:p w14:paraId="215F413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E56917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A181119"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4</w:t>
            </w:r>
          </w:p>
        </w:tc>
      </w:tr>
      <w:tr w:rsidR="00861608" w:rsidRPr="00861608" w14:paraId="22343F1A" w14:textId="77777777" w:rsidTr="00043CCF">
        <w:trPr>
          <w:trHeight w:val="315"/>
        </w:trPr>
        <w:tc>
          <w:tcPr>
            <w:tcW w:w="3616" w:type="dxa"/>
            <w:vMerge w:val="restart"/>
            <w:hideMark/>
          </w:tcPr>
          <w:p w14:paraId="751A78D9"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Skalica</w:t>
            </w:r>
          </w:p>
          <w:p w14:paraId="139B01D7" w14:textId="77777777" w:rsidR="00861608" w:rsidRPr="00861608" w:rsidRDefault="00861608" w:rsidP="00043CCF">
            <w:pPr>
              <w:rPr>
                <w:rFonts w:eastAsiaTheme="majorEastAsia" w:cs="Arial"/>
                <w:b/>
                <w:bCs/>
                <w:color w:val="000000" w:themeColor="text1"/>
                <w:sz w:val="16"/>
                <w:szCs w:val="16"/>
              </w:rPr>
            </w:pPr>
          </w:p>
          <w:p w14:paraId="3CA242E3" w14:textId="77777777" w:rsidR="00861608" w:rsidRPr="00861608" w:rsidRDefault="00861608" w:rsidP="00043CCF">
            <w:pPr>
              <w:rPr>
                <w:rFonts w:eastAsiaTheme="majorEastAsia" w:cs="Arial"/>
                <w:color w:val="000000" w:themeColor="text1"/>
                <w:sz w:val="16"/>
                <w:szCs w:val="16"/>
              </w:rPr>
            </w:pPr>
          </w:p>
        </w:tc>
        <w:tc>
          <w:tcPr>
            <w:tcW w:w="2014" w:type="dxa"/>
            <w:noWrap/>
            <w:vAlign w:val="center"/>
            <w:hideMark/>
          </w:tcPr>
          <w:p w14:paraId="37ECD7A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14191B2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67EC679" w14:textId="77777777" w:rsidTr="00043CCF">
        <w:trPr>
          <w:trHeight w:val="315"/>
        </w:trPr>
        <w:tc>
          <w:tcPr>
            <w:tcW w:w="3616" w:type="dxa"/>
            <w:vMerge/>
            <w:hideMark/>
          </w:tcPr>
          <w:p w14:paraId="4965934C"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58D0B60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59E5230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4</w:t>
            </w:r>
          </w:p>
        </w:tc>
      </w:tr>
      <w:tr w:rsidR="00861608" w:rsidRPr="00861608" w14:paraId="6D9BEBC5" w14:textId="77777777" w:rsidTr="00043CCF">
        <w:trPr>
          <w:trHeight w:val="315"/>
        </w:trPr>
        <w:tc>
          <w:tcPr>
            <w:tcW w:w="3616" w:type="dxa"/>
            <w:vMerge/>
            <w:hideMark/>
          </w:tcPr>
          <w:p w14:paraId="0890E980"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A5A894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3E52127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14</w:t>
            </w:r>
          </w:p>
        </w:tc>
      </w:tr>
      <w:tr w:rsidR="00861608" w:rsidRPr="00861608" w14:paraId="1A010557" w14:textId="77777777" w:rsidTr="00043CCF">
        <w:trPr>
          <w:trHeight w:val="315"/>
        </w:trPr>
        <w:tc>
          <w:tcPr>
            <w:tcW w:w="3616" w:type="dxa"/>
            <w:vMerge w:val="restart"/>
            <w:hideMark/>
          </w:tcPr>
          <w:p w14:paraId="11B0E4C6"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Skalica</w:t>
            </w:r>
          </w:p>
        </w:tc>
        <w:tc>
          <w:tcPr>
            <w:tcW w:w="2014" w:type="dxa"/>
            <w:noWrap/>
            <w:vAlign w:val="center"/>
            <w:hideMark/>
          </w:tcPr>
          <w:p w14:paraId="4A452B5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5A9B7C6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EA07CB8" w14:textId="77777777" w:rsidTr="00043CCF">
        <w:trPr>
          <w:trHeight w:val="315"/>
        </w:trPr>
        <w:tc>
          <w:tcPr>
            <w:tcW w:w="3616" w:type="dxa"/>
            <w:vMerge/>
            <w:hideMark/>
          </w:tcPr>
          <w:p w14:paraId="3436A6BC"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FA742C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3EB8B26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56EA6BB3" w14:textId="77777777" w:rsidTr="00043CCF">
        <w:trPr>
          <w:trHeight w:val="315"/>
        </w:trPr>
        <w:tc>
          <w:tcPr>
            <w:tcW w:w="3616" w:type="dxa"/>
            <w:vMerge/>
            <w:hideMark/>
          </w:tcPr>
          <w:p w14:paraId="7DDD893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36E6E6A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532BEB3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78C79FAC" w14:textId="77777777" w:rsidTr="00043CCF">
        <w:trPr>
          <w:trHeight w:val="315"/>
        </w:trPr>
        <w:tc>
          <w:tcPr>
            <w:tcW w:w="3616" w:type="dxa"/>
            <w:vMerge w:val="restart"/>
            <w:hideMark/>
          </w:tcPr>
          <w:p w14:paraId="7A329501"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Spišská Nová Ves</w:t>
            </w:r>
          </w:p>
        </w:tc>
        <w:tc>
          <w:tcPr>
            <w:tcW w:w="2014" w:type="dxa"/>
            <w:noWrap/>
            <w:vAlign w:val="center"/>
            <w:hideMark/>
          </w:tcPr>
          <w:p w14:paraId="018B458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56F7BAD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0E0540B" w14:textId="77777777" w:rsidTr="00043CCF">
        <w:trPr>
          <w:trHeight w:val="315"/>
        </w:trPr>
        <w:tc>
          <w:tcPr>
            <w:tcW w:w="3616" w:type="dxa"/>
            <w:vMerge/>
            <w:hideMark/>
          </w:tcPr>
          <w:p w14:paraId="1D457F6D"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0E36287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4EBBACC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08E7BEB1" w14:textId="77777777" w:rsidTr="00043CCF">
        <w:trPr>
          <w:trHeight w:val="315"/>
        </w:trPr>
        <w:tc>
          <w:tcPr>
            <w:tcW w:w="3616" w:type="dxa"/>
            <w:vMerge/>
          </w:tcPr>
          <w:p w14:paraId="0904E63E"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tcPr>
          <w:p w14:paraId="1C018D8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5x4</w:t>
            </w:r>
          </w:p>
        </w:tc>
        <w:tc>
          <w:tcPr>
            <w:tcW w:w="1408" w:type="dxa"/>
            <w:noWrap/>
            <w:vAlign w:val="center"/>
          </w:tcPr>
          <w:p w14:paraId="029E2B1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33FFD295" w14:textId="77777777" w:rsidTr="00043CCF">
        <w:trPr>
          <w:trHeight w:val="315"/>
        </w:trPr>
        <w:tc>
          <w:tcPr>
            <w:tcW w:w="3616" w:type="dxa"/>
            <w:vMerge/>
            <w:hideMark/>
          </w:tcPr>
          <w:p w14:paraId="3D8B3BA9"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17C851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4109E76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19</w:t>
            </w:r>
          </w:p>
        </w:tc>
      </w:tr>
      <w:tr w:rsidR="00861608" w:rsidRPr="00861608" w14:paraId="508BE902" w14:textId="77777777" w:rsidTr="00043CCF">
        <w:trPr>
          <w:trHeight w:val="315"/>
        </w:trPr>
        <w:tc>
          <w:tcPr>
            <w:tcW w:w="3616" w:type="dxa"/>
            <w:vMerge w:val="restart"/>
            <w:hideMark/>
          </w:tcPr>
          <w:p w14:paraId="783E6861"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Trebišov</w:t>
            </w:r>
          </w:p>
        </w:tc>
        <w:tc>
          <w:tcPr>
            <w:tcW w:w="2014" w:type="dxa"/>
            <w:noWrap/>
            <w:vAlign w:val="center"/>
            <w:hideMark/>
          </w:tcPr>
          <w:p w14:paraId="0D3751A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1E44CD7D"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4625928F" w14:textId="77777777" w:rsidTr="00043CCF">
        <w:trPr>
          <w:trHeight w:val="315"/>
        </w:trPr>
        <w:tc>
          <w:tcPr>
            <w:tcW w:w="3616" w:type="dxa"/>
            <w:vMerge/>
            <w:hideMark/>
          </w:tcPr>
          <w:p w14:paraId="2276DF3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55D6977"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2BA3CE1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A0B9928" w14:textId="77777777" w:rsidTr="00043CCF">
        <w:trPr>
          <w:trHeight w:val="315"/>
        </w:trPr>
        <w:tc>
          <w:tcPr>
            <w:tcW w:w="3616" w:type="dxa"/>
            <w:vMerge/>
            <w:hideMark/>
          </w:tcPr>
          <w:p w14:paraId="2A7441C1"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90B5FB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546461DF"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9</w:t>
            </w:r>
          </w:p>
        </w:tc>
      </w:tr>
      <w:tr w:rsidR="00861608" w:rsidRPr="00861608" w14:paraId="3A9DAB82" w14:textId="77777777" w:rsidTr="00043CCF">
        <w:trPr>
          <w:trHeight w:val="315"/>
        </w:trPr>
        <w:tc>
          <w:tcPr>
            <w:tcW w:w="3616" w:type="dxa"/>
            <w:vMerge w:val="restart"/>
            <w:hideMark/>
          </w:tcPr>
          <w:p w14:paraId="19FF51A6"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Vranov nad Topľou</w:t>
            </w:r>
          </w:p>
        </w:tc>
        <w:tc>
          <w:tcPr>
            <w:tcW w:w="2014" w:type="dxa"/>
            <w:noWrap/>
            <w:vAlign w:val="center"/>
            <w:hideMark/>
          </w:tcPr>
          <w:p w14:paraId="72EC170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663C83EB"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3F1D6105" w14:textId="77777777" w:rsidTr="00043CCF">
        <w:trPr>
          <w:trHeight w:val="315"/>
        </w:trPr>
        <w:tc>
          <w:tcPr>
            <w:tcW w:w="3616" w:type="dxa"/>
            <w:vMerge/>
            <w:hideMark/>
          </w:tcPr>
          <w:p w14:paraId="4DC96B99"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331B076"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644B7D9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r w:rsidR="00861608" w:rsidRPr="00861608" w14:paraId="05DC9D7E" w14:textId="77777777" w:rsidTr="00043CCF">
        <w:trPr>
          <w:trHeight w:val="315"/>
        </w:trPr>
        <w:tc>
          <w:tcPr>
            <w:tcW w:w="3616" w:type="dxa"/>
            <w:vMerge/>
            <w:hideMark/>
          </w:tcPr>
          <w:p w14:paraId="651FD6E1"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1835C5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77795C7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19</w:t>
            </w:r>
          </w:p>
        </w:tc>
      </w:tr>
      <w:tr w:rsidR="00861608" w:rsidRPr="00861608" w14:paraId="194BB7E7" w14:textId="77777777" w:rsidTr="00043CCF">
        <w:trPr>
          <w:trHeight w:val="315"/>
        </w:trPr>
        <w:tc>
          <w:tcPr>
            <w:tcW w:w="3616" w:type="dxa"/>
            <w:vMerge w:val="restart"/>
            <w:hideMark/>
          </w:tcPr>
          <w:p w14:paraId="7B92AC08" w14:textId="77777777" w:rsidR="00861608" w:rsidRPr="00861608" w:rsidRDefault="00861608" w:rsidP="00043CCF">
            <w:pPr>
              <w:jc w:val="both"/>
              <w:rPr>
                <w:rFonts w:eastAsiaTheme="majorEastAsia" w:cs="Arial"/>
                <w:b/>
                <w:bCs/>
                <w:color w:val="000000" w:themeColor="text1"/>
                <w:sz w:val="16"/>
                <w:szCs w:val="16"/>
              </w:rPr>
            </w:pPr>
            <w:bookmarkStart w:id="45" w:name="_Hlk80824048"/>
            <w:r w:rsidRPr="00861608">
              <w:rPr>
                <w:rFonts w:eastAsiaTheme="majorEastAsia" w:cs="Arial"/>
                <w:b/>
                <w:bCs/>
                <w:color w:val="000000" w:themeColor="text1"/>
                <w:sz w:val="16"/>
                <w:szCs w:val="16"/>
              </w:rPr>
              <w:t>ODI Zvolen</w:t>
            </w:r>
          </w:p>
        </w:tc>
        <w:tc>
          <w:tcPr>
            <w:tcW w:w="2014" w:type="dxa"/>
            <w:noWrap/>
            <w:vAlign w:val="center"/>
            <w:hideMark/>
          </w:tcPr>
          <w:p w14:paraId="44DEB72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2F24292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FDDB852" w14:textId="77777777" w:rsidTr="00043CCF">
        <w:trPr>
          <w:trHeight w:val="315"/>
        </w:trPr>
        <w:tc>
          <w:tcPr>
            <w:tcW w:w="3616" w:type="dxa"/>
            <w:vMerge/>
            <w:hideMark/>
          </w:tcPr>
          <w:p w14:paraId="08DAE0A1"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FE82D7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hideMark/>
          </w:tcPr>
          <w:p w14:paraId="192447A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2FE7DEE" w14:textId="77777777" w:rsidTr="00043CCF">
        <w:trPr>
          <w:trHeight w:val="315"/>
        </w:trPr>
        <w:tc>
          <w:tcPr>
            <w:tcW w:w="3616" w:type="dxa"/>
            <w:vMerge/>
            <w:hideMark/>
          </w:tcPr>
          <w:p w14:paraId="17F4F5C9"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2B85EB4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hideMark/>
          </w:tcPr>
          <w:p w14:paraId="4B9EB7D0"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bookmarkEnd w:id="45"/>
      <w:tr w:rsidR="00861608" w:rsidRPr="00861608" w14:paraId="2568D09D" w14:textId="77777777" w:rsidTr="00043CCF">
        <w:trPr>
          <w:trHeight w:val="315"/>
        </w:trPr>
        <w:tc>
          <w:tcPr>
            <w:tcW w:w="3616" w:type="dxa"/>
            <w:vMerge w:val="restart"/>
            <w:hideMark/>
          </w:tcPr>
          <w:p w14:paraId="1831E55C"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KAMO Zvolen</w:t>
            </w:r>
          </w:p>
        </w:tc>
        <w:tc>
          <w:tcPr>
            <w:tcW w:w="2014" w:type="dxa"/>
            <w:noWrap/>
            <w:vAlign w:val="center"/>
            <w:hideMark/>
          </w:tcPr>
          <w:p w14:paraId="4D38C25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hideMark/>
          </w:tcPr>
          <w:p w14:paraId="1584DEEC"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2545CDE0" w14:textId="77777777" w:rsidTr="00043CCF">
        <w:trPr>
          <w:trHeight w:val="315"/>
        </w:trPr>
        <w:tc>
          <w:tcPr>
            <w:tcW w:w="3616" w:type="dxa"/>
            <w:vMerge/>
            <w:hideMark/>
          </w:tcPr>
          <w:p w14:paraId="4117D873"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4AD77D3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3x4</w:t>
            </w:r>
          </w:p>
        </w:tc>
        <w:tc>
          <w:tcPr>
            <w:tcW w:w="1408" w:type="dxa"/>
            <w:noWrap/>
            <w:vAlign w:val="center"/>
            <w:hideMark/>
          </w:tcPr>
          <w:p w14:paraId="47EB3464"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3</w:t>
            </w:r>
          </w:p>
        </w:tc>
      </w:tr>
      <w:tr w:rsidR="00861608" w:rsidRPr="00861608" w14:paraId="4E45F1DA" w14:textId="77777777" w:rsidTr="00043CCF">
        <w:trPr>
          <w:trHeight w:val="315"/>
        </w:trPr>
        <w:tc>
          <w:tcPr>
            <w:tcW w:w="3616" w:type="dxa"/>
            <w:vMerge/>
            <w:hideMark/>
          </w:tcPr>
          <w:p w14:paraId="01F7D349"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hideMark/>
          </w:tcPr>
          <w:p w14:paraId="1B7140E2"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1x4</w:t>
            </w:r>
          </w:p>
        </w:tc>
        <w:tc>
          <w:tcPr>
            <w:tcW w:w="1408" w:type="dxa"/>
            <w:noWrap/>
            <w:vAlign w:val="center"/>
            <w:hideMark/>
          </w:tcPr>
          <w:p w14:paraId="62D2DBC5"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17</w:t>
            </w:r>
          </w:p>
        </w:tc>
      </w:tr>
      <w:tr w:rsidR="00861608" w:rsidRPr="00861608" w14:paraId="1C415C73" w14:textId="77777777" w:rsidTr="00043CCF">
        <w:trPr>
          <w:trHeight w:val="315"/>
        </w:trPr>
        <w:tc>
          <w:tcPr>
            <w:tcW w:w="3616" w:type="dxa"/>
            <w:vMerge w:val="restart"/>
          </w:tcPr>
          <w:p w14:paraId="6C5C1780" w14:textId="77777777" w:rsidR="00861608" w:rsidRPr="00861608" w:rsidRDefault="00861608" w:rsidP="00043CCF">
            <w:pPr>
              <w:jc w:val="both"/>
              <w:rPr>
                <w:rFonts w:eastAsiaTheme="majorEastAsia" w:cs="Arial"/>
                <w:b/>
                <w:bCs/>
                <w:color w:val="000000" w:themeColor="text1"/>
                <w:sz w:val="16"/>
                <w:szCs w:val="16"/>
              </w:rPr>
            </w:pPr>
            <w:r w:rsidRPr="00861608">
              <w:rPr>
                <w:rFonts w:eastAsiaTheme="majorEastAsia" w:cs="Arial"/>
                <w:b/>
                <w:bCs/>
                <w:color w:val="000000" w:themeColor="text1"/>
                <w:sz w:val="16"/>
                <w:szCs w:val="16"/>
              </w:rPr>
              <w:t>ODI Dubnica nad Váhom</w:t>
            </w:r>
          </w:p>
        </w:tc>
        <w:tc>
          <w:tcPr>
            <w:tcW w:w="2014" w:type="dxa"/>
            <w:noWrap/>
            <w:vAlign w:val="center"/>
          </w:tcPr>
          <w:p w14:paraId="23FE8B81"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Kiosk</w:t>
            </w:r>
          </w:p>
        </w:tc>
        <w:tc>
          <w:tcPr>
            <w:tcW w:w="1408" w:type="dxa"/>
            <w:noWrap/>
            <w:vAlign w:val="center"/>
          </w:tcPr>
          <w:p w14:paraId="773A8D0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5305A1EB" w14:textId="77777777" w:rsidTr="00043CCF">
        <w:trPr>
          <w:trHeight w:val="315"/>
        </w:trPr>
        <w:tc>
          <w:tcPr>
            <w:tcW w:w="3616" w:type="dxa"/>
            <w:vMerge/>
          </w:tcPr>
          <w:p w14:paraId="12847B07"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tcPr>
          <w:p w14:paraId="7F706773"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HD 3x3</w:t>
            </w:r>
          </w:p>
        </w:tc>
        <w:tc>
          <w:tcPr>
            <w:tcW w:w="1408" w:type="dxa"/>
            <w:noWrap/>
            <w:vAlign w:val="center"/>
          </w:tcPr>
          <w:p w14:paraId="163D918E"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1</w:t>
            </w:r>
          </w:p>
        </w:tc>
      </w:tr>
      <w:tr w:rsidR="00861608" w:rsidRPr="00861608" w14:paraId="190BF781" w14:textId="77777777" w:rsidTr="00043CCF">
        <w:trPr>
          <w:trHeight w:val="315"/>
        </w:trPr>
        <w:tc>
          <w:tcPr>
            <w:tcW w:w="3616" w:type="dxa"/>
            <w:vMerge/>
          </w:tcPr>
          <w:p w14:paraId="1A218A17" w14:textId="77777777" w:rsidR="00861608" w:rsidRPr="00861608" w:rsidRDefault="00861608" w:rsidP="00043CCF">
            <w:pPr>
              <w:jc w:val="both"/>
              <w:rPr>
                <w:rFonts w:eastAsiaTheme="majorEastAsia" w:cs="Arial"/>
                <w:b/>
                <w:bCs/>
                <w:color w:val="000000" w:themeColor="text1"/>
                <w:sz w:val="16"/>
                <w:szCs w:val="16"/>
              </w:rPr>
            </w:pPr>
          </w:p>
        </w:tc>
        <w:tc>
          <w:tcPr>
            <w:tcW w:w="2014" w:type="dxa"/>
            <w:noWrap/>
            <w:vAlign w:val="center"/>
          </w:tcPr>
          <w:p w14:paraId="13BB6668"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PD 1x3</w:t>
            </w:r>
          </w:p>
        </w:tc>
        <w:tc>
          <w:tcPr>
            <w:tcW w:w="1408" w:type="dxa"/>
            <w:noWrap/>
            <w:vAlign w:val="center"/>
          </w:tcPr>
          <w:p w14:paraId="1754534A" w14:textId="77777777" w:rsidR="00861608" w:rsidRPr="00861608" w:rsidRDefault="00861608" w:rsidP="00043CCF">
            <w:pPr>
              <w:rPr>
                <w:rFonts w:eastAsiaTheme="majorEastAsia" w:cs="Arial"/>
                <w:b/>
                <w:bCs/>
                <w:color w:val="000000" w:themeColor="text1"/>
                <w:sz w:val="16"/>
                <w:szCs w:val="16"/>
              </w:rPr>
            </w:pPr>
            <w:r w:rsidRPr="00861608">
              <w:rPr>
                <w:rFonts w:eastAsiaTheme="majorEastAsia" w:cs="Arial"/>
                <w:b/>
                <w:bCs/>
                <w:color w:val="000000" w:themeColor="text1"/>
                <w:sz w:val="16"/>
                <w:szCs w:val="16"/>
              </w:rPr>
              <w:t>2</w:t>
            </w:r>
          </w:p>
        </w:tc>
      </w:tr>
    </w:tbl>
    <w:p w14:paraId="0201DD60" w14:textId="77777777" w:rsidR="00815884" w:rsidRDefault="00815884" w:rsidP="00107202"/>
    <w:p w14:paraId="3AF4DB04" w14:textId="047B6A68" w:rsidR="00107202" w:rsidRDefault="00107202" w:rsidP="00107202"/>
    <w:p w14:paraId="0DADD65A" w14:textId="6104E182" w:rsidR="00107202" w:rsidRDefault="00107202" w:rsidP="00107202"/>
    <w:p w14:paraId="134C1584" w14:textId="68E221E5" w:rsidR="00107202" w:rsidRDefault="00107202" w:rsidP="00107202"/>
    <w:p w14:paraId="463B5031" w14:textId="6C804742" w:rsidR="00107202" w:rsidRDefault="00107202" w:rsidP="00107202"/>
    <w:p w14:paraId="103A988E" w14:textId="32FB3084" w:rsidR="00107202" w:rsidRDefault="00107202" w:rsidP="00107202"/>
    <w:p w14:paraId="15586428" w14:textId="7BCF6FF7" w:rsidR="00107202" w:rsidRPr="000B1E9F" w:rsidRDefault="00107202" w:rsidP="00B43516">
      <w:pPr>
        <w:pStyle w:val="TabulkaHeading3"/>
      </w:pPr>
      <w:bookmarkStart w:id="46" w:name="_Toc155186196"/>
      <w:r w:rsidRPr="004C0B59">
        <w:t>Tabuľka č</w:t>
      </w:r>
      <w:r w:rsidR="000B1E9F">
        <w:t>.</w:t>
      </w:r>
      <w:r w:rsidRPr="004C0B59">
        <w:t>2 – Kategórizácia incidentov pre je</w:t>
      </w:r>
      <w:r w:rsidRPr="000B1E9F">
        <w:t>dnotlivé komponenty v závislosti od lokality</w:t>
      </w:r>
      <w:bookmarkEnd w:id="46"/>
    </w:p>
    <w:p w14:paraId="7B071404" w14:textId="77777777" w:rsidR="00107202" w:rsidRPr="003F1406" w:rsidRDefault="00107202" w:rsidP="00107202">
      <w:pPr>
        <w:jc w:val="both"/>
        <w:rPr>
          <w:rFonts w:cs="Arial"/>
          <w:bCs/>
          <w:sz w:val="16"/>
          <w:szCs w:val="16"/>
        </w:rPr>
      </w:pPr>
    </w:p>
    <w:tbl>
      <w:tblPr>
        <w:tblW w:w="941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165"/>
        <w:gridCol w:w="3966"/>
        <w:gridCol w:w="3283"/>
      </w:tblGrid>
      <w:tr w:rsidR="00107202" w:rsidRPr="003F1406" w14:paraId="1B7EC03A" w14:textId="77777777" w:rsidTr="0052220E">
        <w:trPr>
          <w:trHeight w:val="307"/>
        </w:trPr>
        <w:tc>
          <w:tcPr>
            <w:tcW w:w="2165" w:type="dxa"/>
            <w:shd w:val="clear" w:color="auto" w:fill="auto"/>
            <w:tcMar>
              <w:top w:w="15" w:type="dxa"/>
              <w:left w:w="15" w:type="dxa"/>
              <w:bottom w:w="0" w:type="dxa"/>
              <w:right w:w="15" w:type="dxa"/>
            </w:tcMar>
            <w:vAlign w:val="center"/>
            <w:hideMark/>
          </w:tcPr>
          <w:p w14:paraId="5997D437" w14:textId="77777777" w:rsidR="00107202" w:rsidRPr="003F1406" w:rsidRDefault="00107202" w:rsidP="0052220E">
            <w:pPr>
              <w:jc w:val="both"/>
              <w:rPr>
                <w:rFonts w:cs="Arial"/>
                <w:b/>
                <w:bCs/>
                <w:sz w:val="16"/>
                <w:szCs w:val="16"/>
              </w:rPr>
            </w:pPr>
            <w:r w:rsidRPr="003F1406">
              <w:rPr>
                <w:rFonts w:cs="Arial"/>
                <w:b/>
                <w:bCs/>
                <w:sz w:val="16"/>
                <w:szCs w:val="16"/>
              </w:rPr>
              <w:t>Lokalita</w:t>
            </w:r>
          </w:p>
        </w:tc>
        <w:tc>
          <w:tcPr>
            <w:tcW w:w="3966" w:type="dxa"/>
            <w:shd w:val="clear" w:color="auto" w:fill="auto"/>
            <w:tcMar>
              <w:top w:w="15" w:type="dxa"/>
              <w:left w:w="15" w:type="dxa"/>
              <w:bottom w:w="0" w:type="dxa"/>
              <w:right w:w="15" w:type="dxa"/>
            </w:tcMar>
            <w:vAlign w:val="center"/>
            <w:hideMark/>
          </w:tcPr>
          <w:p w14:paraId="30B51813" w14:textId="77777777" w:rsidR="00107202" w:rsidRPr="003F1406" w:rsidRDefault="00107202" w:rsidP="0052220E">
            <w:pPr>
              <w:jc w:val="both"/>
              <w:rPr>
                <w:rFonts w:cs="Arial"/>
                <w:b/>
                <w:bCs/>
                <w:sz w:val="16"/>
                <w:szCs w:val="16"/>
              </w:rPr>
            </w:pPr>
            <w:r w:rsidRPr="003F1406">
              <w:rPr>
                <w:rFonts w:cs="Arial"/>
                <w:b/>
                <w:bCs/>
                <w:sz w:val="16"/>
                <w:szCs w:val="16"/>
              </w:rPr>
              <w:t>Malá</w:t>
            </w:r>
          </w:p>
        </w:tc>
        <w:tc>
          <w:tcPr>
            <w:tcW w:w="3283" w:type="dxa"/>
            <w:shd w:val="clear" w:color="auto" w:fill="auto"/>
            <w:tcMar>
              <w:top w:w="15" w:type="dxa"/>
              <w:left w:w="15" w:type="dxa"/>
              <w:bottom w:w="0" w:type="dxa"/>
              <w:right w:w="15" w:type="dxa"/>
            </w:tcMar>
            <w:vAlign w:val="center"/>
            <w:hideMark/>
          </w:tcPr>
          <w:p w14:paraId="2E695F6E" w14:textId="77777777" w:rsidR="00107202" w:rsidRPr="003F1406" w:rsidRDefault="00107202" w:rsidP="0052220E">
            <w:pPr>
              <w:jc w:val="both"/>
              <w:rPr>
                <w:rFonts w:cs="Arial"/>
                <w:b/>
                <w:bCs/>
                <w:sz w:val="16"/>
                <w:szCs w:val="16"/>
              </w:rPr>
            </w:pPr>
            <w:r w:rsidRPr="003F1406">
              <w:rPr>
                <w:rFonts w:cs="Arial"/>
                <w:b/>
                <w:bCs/>
                <w:sz w:val="16"/>
                <w:szCs w:val="16"/>
              </w:rPr>
              <w:t>Veľká</w:t>
            </w:r>
          </w:p>
        </w:tc>
      </w:tr>
      <w:tr w:rsidR="00D673AD" w:rsidRPr="003F1406" w14:paraId="5629D808" w14:textId="77777777" w:rsidTr="0052220E">
        <w:trPr>
          <w:trHeight w:val="307"/>
        </w:trPr>
        <w:tc>
          <w:tcPr>
            <w:tcW w:w="2165" w:type="dxa"/>
            <w:shd w:val="clear" w:color="auto" w:fill="auto"/>
            <w:tcMar>
              <w:top w:w="15" w:type="dxa"/>
              <w:left w:w="15" w:type="dxa"/>
              <w:bottom w:w="0" w:type="dxa"/>
              <w:right w:w="15" w:type="dxa"/>
            </w:tcMar>
            <w:vAlign w:val="center"/>
            <w:hideMark/>
          </w:tcPr>
          <w:p w14:paraId="68A12C90" w14:textId="42533810" w:rsidR="00D673AD" w:rsidRPr="003F1406" w:rsidRDefault="00D673AD" w:rsidP="00D673AD">
            <w:pPr>
              <w:jc w:val="both"/>
              <w:rPr>
                <w:rFonts w:cs="Arial"/>
                <w:bCs/>
                <w:sz w:val="16"/>
                <w:szCs w:val="16"/>
              </w:rPr>
            </w:pPr>
            <w:r w:rsidRPr="003F1406">
              <w:rPr>
                <w:rFonts w:cs="Arial"/>
                <w:bCs/>
                <w:sz w:val="16"/>
                <w:szCs w:val="16"/>
              </w:rPr>
              <w:t>Server – Master Kiosk</w:t>
            </w:r>
          </w:p>
        </w:tc>
        <w:tc>
          <w:tcPr>
            <w:tcW w:w="3966" w:type="dxa"/>
            <w:shd w:val="clear" w:color="auto" w:fill="auto"/>
            <w:tcMar>
              <w:top w:w="15" w:type="dxa"/>
              <w:left w:w="15" w:type="dxa"/>
              <w:bottom w:w="0" w:type="dxa"/>
              <w:right w:w="15" w:type="dxa"/>
            </w:tcMar>
            <w:vAlign w:val="center"/>
            <w:hideMark/>
          </w:tcPr>
          <w:p w14:paraId="0A3772B2" w14:textId="77777777" w:rsidR="00D673AD" w:rsidRPr="003F1406" w:rsidRDefault="00D673AD" w:rsidP="00D673AD">
            <w:pPr>
              <w:jc w:val="both"/>
              <w:rPr>
                <w:rFonts w:cs="Arial"/>
                <w:bCs/>
                <w:sz w:val="16"/>
                <w:szCs w:val="16"/>
              </w:rPr>
            </w:pPr>
            <w:r w:rsidRPr="003F1406">
              <w:rPr>
                <w:rFonts w:cs="Arial"/>
                <w:bCs/>
                <w:sz w:val="16"/>
                <w:szCs w:val="16"/>
              </w:rPr>
              <w:t>-</w:t>
            </w:r>
          </w:p>
        </w:tc>
        <w:tc>
          <w:tcPr>
            <w:tcW w:w="3283" w:type="dxa"/>
            <w:shd w:val="clear" w:color="auto" w:fill="auto"/>
            <w:tcMar>
              <w:top w:w="15" w:type="dxa"/>
              <w:left w:w="15" w:type="dxa"/>
              <w:bottom w:w="0" w:type="dxa"/>
              <w:right w:w="15" w:type="dxa"/>
            </w:tcMar>
            <w:vAlign w:val="center"/>
            <w:hideMark/>
          </w:tcPr>
          <w:p w14:paraId="0C37DD1A" w14:textId="77777777" w:rsidR="00D673AD" w:rsidRPr="003F1406" w:rsidRDefault="00D673AD" w:rsidP="00D673AD">
            <w:pPr>
              <w:jc w:val="both"/>
              <w:rPr>
                <w:rFonts w:cs="Arial"/>
                <w:bCs/>
                <w:sz w:val="16"/>
                <w:szCs w:val="16"/>
              </w:rPr>
            </w:pPr>
            <w:r w:rsidRPr="003F1406">
              <w:rPr>
                <w:rFonts w:cs="Arial"/>
                <w:bCs/>
                <w:sz w:val="16"/>
                <w:szCs w:val="16"/>
              </w:rPr>
              <w:t>Kategória A</w:t>
            </w:r>
          </w:p>
        </w:tc>
      </w:tr>
      <w:tr w:rsidR="00D673AD" w:rsidRPr="003F1406" w14:paraId="3AFCA7AA" w14:textId="77777777" w:rsidTr="0052220E">
        <w:trPr>
          <w:trHeight w:val="307"/>
        </w:trPr>
        <w:tc>
          <w:tcPr>
            <w:tcW w:w="2165" w:type="dxa"/>
            <w:shd w:val="clear" w:color="auto" w:fill="auto"/>
            <w:tcMar>
              <w:top w:w="15" w:type="dxa"/>
              <w:left w:w="15" w:type="dxa"/>
              <w:bottom w:w="0" w:type="dxa"/>
              <w:right w:w="15" w:type="dxa"/>
            </w:tcMar>
            <w:vAlign w:val="center"/>
            <w:hideMark/>
          </w:tcPr>
          <w:p w14:paraId="1E517D7B" w14:textId="77777777" w:rsidR="00D673AD" w:rsidRPr="003F1406" w:rsidRDefault="00D673AD" w:rsidP="00D673AD">
            <w:pPr>
              <w:jc w:val="both"/>
              <w:rPr>
                <w:rFonts w:cs="Arial"/>
                <w:bCs/>
                <w:sz w:val="16"/>
                <w:szCs w:val="16"/>
              </w:rPr>
            </w:pPr>
            <w:r w:rsidRPr="003F1406">
              <w:rPr>
                <w:rFonts w:cs="Arial"/>
                <w:bCs/>
                <w:sz w:val="16"/>
                <w:szCs w:val="16"/>
              </w:rPr>
              <w:t>Kiosk</w:t>
            </w:r>
          </w:p>
        </w:tc>
        <w:tc>
          <w:tcPr>
            <w:tcW w:w="3966" w:type="dxa"/>
            <w:shd w:val="clear" w:color="auto" w:fill="auto"/>
            <w:tcMar>
              <w:top w:w="15" w:type="dxa"/>
              <w:left w:w="15" w:type="dxa"/>
              <w:bottom w:w="0" w:type="dxa"/>
              <w:right w:w="15" w:type="dxa"/>
            </w:tcMar>
            <w:vAlign w:val="center"/>
            <w:hideMark/>
          </w:tcPr>
          <w:p w14:paraId="3747919B" w14:textId="77777777" w:rsidR="00D673AD" w:rsidRPr="003F1406" w:rsidRDefault="00D673AD" w:rsidP="00D673AD">
            <w:pPr>
              <w:jc w:val="both"/>
              <w:rPr>
                <w:rFonts w:cs="Arial"/>
                <w:bCs/>
                <w:sz w:val="16"/>
                <w:szCs w:val="16"/>
              </w:rPr>
            </w:pPr>
            <w:r w:rsidRPr="003F1406">
              <w:rPr>
                <w:rFonts w:cs="Arial"/>
                <w:bCs/>
                <w:sz w:val="16"/>
                <w:szCs w:val="16"/>
              </w:rPr>
              <w:t>Kategória C</w:t>
            </w:r>
          </w:p>
        </w:tc>
        <w:tc>
          <w:tcPr>
            <w:tcW w:w="3283" w:type="dxa"/>
            <w:shd w:val="clear" w:color="auto" w:fill="auto"/>
            <w:tcMar>
              <w:top w:w="15" w:type="dxa"/>
              <w:left w:w="15" w:type="dxa"/>
              <w:bottom w:w="0" w:type="dxa"/>
              <w:right w:w="15" w:type="dxa"/>
            </w:tcMar>
            <w:vAlign w:val="center"/>
            <w:hideMark/>
          </w:tcPr>
          <w:p w14:paraId="4FA9AA72" w14:textId="77777777" w:rsidR="00D673AD" w:rsidRPr="003F1406" w:rsidRDefault="00D673AD" w:rsidP="00D673AD">
            <w:pPr>
              <w:jc w:val="both"/>
              <w:rPr>
                <w:rFonts w:cs="Arial"/>
                <w:bCs/>
                <w:sz w:val="16"/>
                <w:szCs w:val="16"/>
              </w:rPr>
            </w:pPr>
            <w:r w:rsidRPr="003F1406">
              <w:rPr>
                <w:rFonts w:cs="Arial"/>
                <w:bCs/>
                <w:sz w:val="16"/>
                <w:szCs w:val="16"/>
              </w:rPr>
              <w:t>Kategória B</w:t>
            </w:r>
          </w:p>
        </w:tc>
      </w:tr>
      <w:tr w:rsidR="00D673AD" w:rsidRPr="003F1406" w14:paraId="04267C89" w14:textId="77777777" w:rsidTr="0052220E">
        <w:trPr>
          <w:trHeight w:val="307"/>
        </w:trPr>
        <w:tc>
          <w:tcPr>
            <w:tcW w:w="2165" w:type="dxa"/>
            <w:shd w:val="clear" w:color="auto" w:fill="auto"/>
            <w:tcMar>
              <w:top w:w="15" w:type="dxa"/>
              <w:left w:w="15" w:type="dxa"/>
              <w:bottom w:w="0" w:type="dxa"/>
              <w:right w:w="15" w:type="dxa"/>
            </w:tcMar>
            <w:vAlign w:val="center"/>
            <w:hideMark/>
          </w:tcPr>
          <w:p w14:paraId="09B8ECD8" w14:textId="77777777" w:rsidR="00D673AD" w:rsidRPr="003F1406" w:rsidRDefault="00D673AD" w:rsidP="00D673AD">
            <w:pPr>
              <w:jc w:val="both"/>
              <w:rPr>
                <w:rFonts w:cs="Arial"/>
                <w:bCs/>
                <w:sz w:val="16"/>
                <w:szCs w:val="16"/>
              </w:rPr>
            </w:pPr>
            <w:r w:rsidRPr="003F1406">
              <w:rPr>
                <w:rFonts w:cs="Arial"/>
                <w:bCs/>
                <w:sz w:val="16"/>
                <w:szCs w:val="16"/>
              </w:rPr>
              <w:t>Hlavný displej</w:t>
            </w:r>
          </w:p>
        </w:tc>
        <w:tc>
          <w:tcPr>
            <w:tcW w:w="3966" w:type="dxa"/>
            <w:shd w:val="clear" w:color="auto" w:fill="auto"/>
            <w:tcMar>
              <w:top w:w="15" w:type="dxa"/>
              <w:left w:w="15" w:type="dxa"/>
              <w:bottom w:w="0" w:type="dxa"/>
              <w:right w:w="15" w:type="dxa"/>
            </w:tcMar>
            <w:vAlign w:val="center"/>
            <w:hideMark/>
          </w:tcPr>
          <w:p w14:paraId="1662C3E8" w14:textId="77777777" w:rsidR="00D673AD" w:rsidRPr="003F1406" w:rsidRDefault="00D673AD" w:rsidP="00D673AD">
            <w:pPr>
              <w:jc w:val="both"/>
              <w:rPr>
                <w:rFonts w:cs="Arial"/>
                <w:bCs/>
                <w:sz w:val="16"/>
                <w:szCs w:val="16"/>
              </w:rPr>
            </w:pPr>
            <w:r w:rsidRPr="003F1406">
              <w:rPr>
                <w:rFonts w:cs="Arial"/>
                <w:bCs/>
                <w:sz w:val="16"/>
                <w:szCs w:val="16"/>
              </w:rPr>
              <w:t>Kategória D</w:t>
            </w:r>
          </w:p>
        </w:tc>
        <w:tc>
          <w:tcPr>
            <w:tcW w:w="3283" w:type="dxa"/>
            <w:shd w:val="clear" w:color="auto" w:fill="auto"/>
            <w:tcMar>
              <w:top w:w="15" w:type="dxa"/>
              <w:left w:w="15" w:type="dxa"/>
              <w:bottom w:w="0" w:type="dxa"/>
              <w:right w:w="15" w:type="dxa"/>
            </w:tcMar>
            <w:vAlign w:val="center"/>
            <w:hideMark/>
          </w:tcPr>
          <w:p w14:paraId="66025FEA" w14:textId="77777777" w:rsidR="00D673AD" w:rsidRPr="003F1406" w:rsidRDefault="00D673AD" w:rsidP="00D673AD">
            <w:pPr>
              <w:jc w:val="both"/>
              <w:rPr>
                <w:rFonts w:cs="Arial"/>
                <w:bCs/>
                <w:sz w:val="16"/>
                <w:szCs w:val="16"/>
              </w:rPr>
            </w:pPr>
            <w:r w:rsidRPr="003F1406">
              <w:rPr>
                <w:rFonts w:cs="Arial"/>
                <w:bCs/>
                <w:sz w:val="16"/>
                <w:szCs w:val="16"/>
              </w:rPr>
              <w:t>Kategória C</w:t>
            </w:r>
          </w:p>
        </w:tc>
      </w:tr>
      <w:tr w:rsidR="00D673AD" w:rsidRPr="003F1406" w14:paraId="0CAB302F" w14:textId="77777777" w:rsidTr="0052220E">
        <w:trPr>
          <w:trHeight w:val="307"/>
        </w:trPr>
        <w:tc>
          <w:tcPr>
            <w:tcW w:w="2165" w:type="dxa"/>
            <w:shd w:val="clear" w:color="auto" w:fill="auto"/>
            <w:tcMar>
              <w:top w:w="15" w:type="dxa"/>
              <w:left w:w="15" w:type="dxa"/>
              <w:bottom w:w="0" w:type="dxa"/>
              <w:right w:w="15" w:type="dxa"/>
            </w:tcMar>
            <w:vAlign w:val="center"/>
            <w:hideMark/>
          </w:tcPr>
          <w:p w14:paraId="53845628" w14:textId="25C8A785" w:rsidR="00D673AD" w:rsidRPr="003F1406" w:rsidRDefault="008B187D" w:rsidP="00D673AD">
            <w:pPr>
              <w:jc w:val="both"/>
              <w:rPr>
                <w:rFonts w:cs="Arial"/>
                <w:bCs/>
                <w:sz w:val="16"/>
                <w:szCs w:val="16"/>
              </w:rPr>
            </w:pPr>
            <w:r>
              <w:rPr>
                <w:rFonts w:cs="Arial"/>
                <w:bCs/>
                <w:sz w:val="16"/>
                <w:szCs w:val="16"/>
              </w:rPr>
              <w:t>Priehradkový</w:t>
            </w:r>
            <w:r w:rsidR="00D673AD" w:rsidRPr="003F1406">
              <w:rPr>
                <w:rFonts w:cs="Arial"/>
                <w:bCs/>
                <w:sz w:val="16"/>
                <w:szCs w:val="16"/>
              </w:rPr>
              <w:t xml:space="preserve"> displej</w:t>
            </w:r>
          </w:p>
        </w:tc>
        <w:tc>
          <w:tcPr>
            <w:tcW w:w="3966" w:type="dxa"/>
            <w:shd w:val="clear" w:color="auto" w:fill="auto"/>
            <w:tcMar>
              <w:top w:w="15" w:type="dxa"/>
              <w:left w:w="15" w:type="dxa"/>
              <w:bottom w:w="0" w:type="dxa"/>
              <w:right w:w="15" w:type="dxa"/>
            </w:tcMar>
            <w:vAlign w:val="center"/>
            <w:hideMark/>
          </w:tcPr>
          <w:p w14:paraId="16EA13D3" w14:textId="77777777" w:rsidR="00D673AD" w:rsidRPr="003F1406" w:rsidRDefault="00D673AD" w:rsidP="00D673AD">
            <w:pPr>
              <w:jc w:val="both"/>
              <w:rPr>
                <w:rFonts w:cs="Arial"/>
                <w:bCs/>
                <w:sz w:val="16"/>
                <w:szCs w:val="16"/>
              </w:rPr>
            </w:pPr>
            <w:r w:rsidRPr="003F1406">
              <w:rPr>
                <w:rFonts w:cs="Arial"/>
                <w:bCs/>
                <w:sz w:val="16"/>
                <w:szCs w:val="16"/>
              </w:rPr>
              <w:t>Kategória D</w:t>
            </w:r>
          </w:p>
        </w:tc>
        <w:tc>
          <w:tcPr>
            <w:tcW w:w="3283" w:type="dxa"/>
            <w:shd w:val="clear" w:color="auto" w:fill="auto"/>
            <w:tcMar>
              <w:top w:w="15" w:type="dxa"/>
              <w:left w:w="15" w:type="dxa"/>
              <w:bottom w:w="0" w:type="dxa"/>
              <w:right w:w="15" w:type="dxa"/>
            </w:tcMar>
            <w:vAlign w:val="center"/>
            <w:hideMark/>
          </w:tcPr>
          <w:p w14:paraId="2D075095" w14:textId="77777777" w:rsidR="00D673AD" w:rsidRPr="003F1406" w:rsidRDefault="00D673AD" w:rsidP="00D673AD">
            <w:pPr>
              <w:jc w:val="both"/>
              <w:rPr>
                <w:rFonts w:cs="Arial"/>
                <w:bCs/>
                <w:sz w:val="16"/>
                <w:szCs w:val="16"/>
              </w:rPr>
            </w:pPr>
            <w:r w:rsidRPr="003F1406">
              <w:rPr>
                <w:rFonts w:cs="Arial"/>
                <w:bCs/>
                <w:sz w:val="16"/>
                <w:szCs w:val="16"/>
              </w:rPr>
              <w:t>Kategória D</w:t>
            </w:r>
          </w:p>
        </w:tc>
      </w:tr>
    </w:tbl>
    <w:p w14:paraId="408BC48D" w14:textId="308ADB8F" w:rsidR="00F4054B" w:rsidRDefault="00F4054B" w:rsidP="00107202">
      <w:pPr>
        <w:jc w:val="both"/>
        <w:rPr>
          <w:rFonts w:cs="Arial"/>
          <w:bCs/>
          <w:sz w:val="16"/>
          <w:szCs w:val="16"/>
        </w:rPr>
      </w:pPr>
    </w:p>
    <w:p w14:paraId="5A15C81A" w14:textId="77777777" w:rsidR="00F4054B" w:rsidRDefault="00F4054B" w:rsidP="00107202">
      <w:pPr>
        <w:jc w:val="both"/>
        <w:rPr>
          <w:rFonts w:cs="Arial"/>
          <w:bCs/>
          <w:sz w:val="16"/>
          <w:szCs w:val="16"/>
        </w:rPr>
      </w:pPr>
    </w:p>
    <w:p w14:paraId="327D8C23" w14:textId="679B682F" w:rsidR="00107202" w:rsidRDefault="00107202" w:rsidP="00B43516">
      <w:pPr>
        <w:pStyle w:val="TabulkaHeading3"/>
      </w:pPr>
      <w:bookmarkStart w:id="47" w:name="_Toc155186197"/>
      <w:r w:rsidRPr="004C0B59">
        <w:t>Tabuľka č</w:t>
      </w:r>
      <w:r w:rsidR="000B1E9F">
        <w:t>.</w:t>
      </w:r>
      <w:r w:rsidRPr="004C0B59">
        <w:t>3</w:t>
      </w:r>
      <w:r w:rsidR="00A32841">
        <w:t>A</w:t>
      </w:r>
      <w:r w:rsidRPr="004C0B59">
        <w:t xml:space="preserve"> </w:t>
      </w:r>
      <w:r w:rsidR="004255BD">
        <w:t>–</w:t>
      </w:r>
      <w:r w:rsidRPr="004C0B59">
        <w:t xml:space="preserve"> </w:t>
      </w:r>
      <w:r w:rsidR="004255BD">
        <w:t>Reakčná doba</w:t>
      </w:r>
      <w:r w:rsidRPr="004C0B59">
        <w:t xml:space="preserve"> a dob</w:t>
      </w:r>
      <w:r w:rsidR="004255BD">
        <w:t>a</w:t>
      </w:r>
      <w:r w:rsidRPr="004C0B59">
        <w:t xml:space="preserve"> </w:t>
      </w:r>
      <w:r w:rsidR="006B2C9F">
        <w:t>vyriešenia</w:t>
      </w:r>
      <w:r w:rsidRPr="004C0B59">
        <w:t xml:space="preserve"> Incidentu</w:t>
      </w:r>
      <w:bookmarkEnd w:id="47"/>
      <w:r w:rsidRPr="004C0B59">
        <w:t xml:space="preserve"> </w:t>
      </w:r>
    </w:p>
    <w:p w14:paraId="1575E246" w14:textId="77777777" w:rsidR="00107202" w:rsidRPr="003F1406" w:rsidRDefault="00107202" w:rsidP="00107202">
      <w:pPr>
        <w:jc w:val="both"/>
        <w:rPr>
          <w:rFonts w:cs="Arial"/>
          <w:bCs/>
          <w:sz w:val="16"/>
          <w:szCs w:val="16"/>
        </w:rPr>
      </w:pPr>
    </w:p>
    <w:tbl>
      <w:tblPr>
        <w:tblW w:w="1006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1259"/>
        <w:gridCol w:w="1258"/>
        <w:gridCol w:w="1259"/>
        <w:gridCol w:w="1259"/>
        <w:gridCol w:w="1258"/>
        <w:gridCol w:w="1259"/>
        <w:gridCol w:w="1259"/>
      </w:tblGrid>
      <w:tr w:rsidR="00A32841" w:rsidRPr="003E0E4B" w14:paraId="3CE10437" w14:textId="77777777" w:rsidTr="0047274A">
        <w:trPr>
          <w:trHeight w:val="324"/>
        </w:trPr>
        <w:tc>
          <w:tcPr>
            <w:tcW w:w="5034" w:type="dxa"/>
            <w:gridSpan w:val="4"/>
            <w:noWrap/>
            <w:vAlign w:val="bottom"/>
            <w:hideMark/>
          </w:tcPr>
          <w:p w14:paraId="3C3E79E8" w14:textId="7C8533A8" w:rsidR="00A32841" w:rsidRPr="006B2C9F" w:rsidRDefault="00B43516" w:rsidP="0047274A">
            <w:pPr>
              <w:jc w:val="both"/>
              <w:rPr>
                <w:rFonts w:cs="Arial"/>
                <w:b/>
                <w:bCs/>
                <w:sz w:val="16"/>
                <w:szCs w:val="16"/>
              </w:rPr>
            </w:pPr>
            <w:r w:rsidRPr="006B2C9F">
              <w:rPr>
                <w:rFonts w:cs="Arial"/>
                <w:b/>
                <w:bCs/>
                <w:sz w:val="16"/>
                <w:szCs w:val="16"/>
              </w:rPr>
              <w:lastRenderedPageBreak/>
              <w:t xml:space="preserve">Reakčná doba </w:t>
            </w:r>
            <w:r w:rsidR="00A32841" w:rsidRPr="006B2C9F">
              <w:rPr>
                <w:rFonts w:cs="Arial"/>
                <w:b/>
                <w:bCs/>
                <w:sz w:val="16"/>
                <w:szCs w:val="16"/>
              </w:rPr>
              <w:t>(hod.)</w:t>
            </w:r>
          </w:p>
        </w:tc>
        <w:tc>
          <w:tcPr>
            <w:tcW w:w="5035" w:type="dxa"/>
            <w:gridSpan w:val="4"/>
            <w:noWrap/>
            <w:vAlign w:val="bottom"/>
            <w:hideMark/>
          </w:tcPr>
          <w:p w14:paraId="43D77CF1" w14:textId="00AA39CD" w:rsidR="00A32841" w:rsidRPr="006B2C9F" w:rsidRDefault="00A32841" w:rsidP="0047274A">
            <w:pPr>
              <w:jc w:val="both"/>
              <w:rPr>
                <w:rFonts w:cs="Arial"/>
                <w:b/>
                <w:bCs/>
                <w:sz w:val="16"/>
                <w:szCs w:val="16"/>
              </w:rPr>
            </w:pPr>
            <w:r w:rsidRPr="006B2C9F">
              <w:rPr>
                <w:rFonts w:cs="Arial"/>
                <w:b/>
                <w:bCs/>
                <w:sz w:val="16"/>
                <w:szCs w:val="16"/>
              </w:rPr>
              <w:t xml:space="preserve">Doba </w:t>
            </w:r>
            <w:r w:rsidR="006B2C9F" w:rsidRPr="006B2C9F">
              <w:rPr>
                <w:rFonts w:cs="Arial"/>
                <w:b/>
                <w:bCs/>
                <w:sz w:val="16"/>
                <w:szCs w:val="16"/>
              </w:rPr>
              <w:t>vyriešenia</w:t>
            </w:r>
            <w:r w:rsidRPr="006B2C9F">
              <w:rPr>
                <w:rFonts w:cs="Arial"/>
                <w:b/>
                <w:bCs/>
                <w:sz w:val="16"/>
                <w:szCs w:val="16"/>
              </w:rPr>
              <w:t xml:space="preserve"> (hod.)</w:t>
            </w:r>
          </w:p>
        </w:tc>
      </w:tr>
      <w:tr w:rsidR="00A32841" w:rsidRPr="003E0E4B" w14:paraId="4FC54002" w14:textId="77777777" w:rsidTr="0047274A">
        <w:trPr>
          <w:trHeight w:val="286"/>
        </w:trPr>
        <w:tc>
          <w:tcPr>
            <w:tcW w:w="1258" w:type="dxa"/>
            <w:noWrap/>
            <w:vAlign w:val="bottom"/>
            <w:hideMark/>
          </w:tcPr>
          <w:p w14:paraId="1F6B8394" w14:textId="77777777" w:rsidR="00A32841" w:rsidRPr="003E0E4B" w:rsidRDefault="00A32841" w:rsidP="0047274A">
            <w:pPr>
              <w:jc w:val="both"/>
              <w:rPr>
                <w:rFonts w:cs="Arial"/>
                <w:b/>
                <w:sz w:val="16"/>
                <w:szCs w:val="16"/>
              </w:rPr>
            </w:pPr>
            <w:r w:rsidRPr="003E0E4B">
              <w:rPr>
                <w:rFonts w:cs="Arial"/>
                <w:b/>
                <w:sz w:val="16"/>
                <w:szCs w:val="16"/>
              </w:rPr>
              <w:t>Kategória A</w:t>
            </w:r>
          </w:p>
        </w:tc>
        <w:tc>
          <w:tcPr>
            <w:tcW w:w="1259" w:type="dxa"/>
            <w:noWrap/>
            <w:vAlign w:val="bottom"/>
            <w:hideMark/>
          </w:tcPr>
          <w:p w14:paraId="7AA3972F" w14:textId="77777777" w:rsidR="00A32841" w:rsidRPr="003E0E4B" w:rsidRDefault="00A32841" w:rsidP="0047274A">
            <w:pPr>
              <w:jc w:val="both"/>
              <w:rPr>
                <w:rFonts w:cs="Arial"/>
                <w:b/>
                <w:sz w:val="16"/>
                <w:szCs w:val="16"/>
              </w:rPr>
            </w:pPr>
            <w:r w:rsidRPr="003E0E4B">
              <w:rPr>
                <w:rFonts w:cs="Arial"/>
                <w:b/>
                <w:sz w:val="16"/>
                <w:szCs w:val="16"/>
              </w:rPr>
              <w:t>Kategória B</w:t>
            </w:r>
          </w:p>
        </w:tc>
        <w:tc>
          <w:tcPr>
            <w:tcW w:w="1258" w:type="dxa"/>
            <w:noWrap/>
            <w:vAlign w:val="bottom"/>
            <w:hideMark/>
          </w:tcPr>
          <w:p w14:paraId="70EBDEC8" w14:textId="77777777" w:rsidR="00A32841" w:rsidRPr="003E0E4B" w:rsidRDefault="00A32841" w:rsidP="0047274A">
            <w:pPr>
              <w:jc w:val="both"/>
              <w:rPr>
                <w:rFonts w:cs="Arial"/>
                <w:b/>
                <w:sz w:val="16"/>
                <w:szCs w:val="16"/>
              </w:rPr>
            </w:pPr>
            <w:r w:rsidRPr="003E0E4B">
              <w:rPr>
                <w:rFonts w:cs="Arial"/>
                <w:b/>
                <w:sz w:val="16"/>
                <w:szCs w:val="16"/>
              </w:rPr>
              <w:t>Kategória C</w:t>
            </w:r>
          </w:p>
        </w:tc>
        <w:tc>
          <w:tcPr>
            <w:tcW w:w="1259" w:type="dxa"/>
            <w:noWrap/>
            <w:vAlign w:val="bottom"/>
            <w:hideMark/>
          </w:tcPr>
          <w:p w14:paraId="23CE9079" w14:textId="77777777" w:rsidR="00A32841" w:rsidRPr="003E0E4B" w:rsidRDefault="00A32841" w:rsidP="0047274A">
            <w:pPr>
              <w:jc w:val="both"/>
              <w:rPr>
                <w:rFonts w:cs="Arial"/>
                <w:b/>
                <w:sz w:val="16"/>
                <w:szCs w:val="16"/>
              </w:rPr>
            </w:pPr>
            <w:r w:rsidRPr="003E0E4B">
              <w:rPr>
                <w:rFonts w:cs="Arial"/>
                <w:b/>
                <w:sz w:val="16"/>
                <w:szCs w:val="16"/>
              </w:rPr>
              <w:t>Kategória D</w:t>
            </w:r>
          </w:p>
        </w:tc>
        <w:tc>
          <w:tcPr>
            <w:tcW w:w="1259" w:type="dxa"/>
            <w:noWrap/>
            <w:vAlign w:val="bottom"/>
            <w:hideMark/>
          </w:tcPr>
          <w:p w14:paraId="46894880" w14:textId="77777777" w:rsidR="00A32841" w:rsidRPr="003E0E4B" w:rsidRDefault="00A32841" w:rsidP="0047274A">
            <w:pPr>
              <w:jc w:val="both"/>
              <w:rPr>
                <w:rFonts w:cs="Arial"/>
                <w:b/>
                <w:sz w:val="16"/>
                <w:szCs w:val="16"/>
              </w:rPr>
            </w:pPr>
            <w:r w:rsidRPr="003E0E4B">
              <w:rPr>
                <w:rFonts w:cs="Arial"/>
                <w:b/>
                <w:sz w:val="16"/>
                <w:szCs w:val="16"/>
              </w:rPr>
              <w:t>Kategória A</w:t>
            </w:r>
          </w:p>
        </w:tc>
        <w:tc>
          <w:tcPr>
            <w:tcW w:w="1258" w:type="dxa"/>
            <w:noWrap/>
            <w:vAlign w:val="bottom"/>
            <w:hideMark/>
          </w:tcPr>
          <w:p w14:paraId="1BAF2879" w14:textId="77777777" w:rsidR="00A32841" w:rsidRPr="003E0E4B" w:rsidRDefault="00A32841" w:rsidP="0047274A">
            <w:pPr>
              <w:jc w:val="both"/>
              <w:rPr>
                <w:rFonts w:cs="Arial"/>
                <w:b/>
                <w:sz w:val="16"/>
                <w:szCs w:val="16"/>
              </w:rPr>
            </w:pPr>
            <w:r w:rsidRPr="003E0E4B">
              <w:rPr>
                <w:rFonts w:cs="Arial"/>
                <w:b/>
                <w:sz w:val="16"/>
                <w:szCs w:val="16"/>
              </w:rPr>
              <w:t>Kategória B</w:t>
            </w:r>
          </w:p>
        </w:tc>
        <w:tc>
          <w:tcPr>
            <w:tcW w:w="1259" w:type="dxa"/>
            <w:noWrap/>
            <w:vAlign w:val="bottom"/>
            <w:hideMark/>
          </w:tcPr>
          <w:p w14:paraId="29B078DC" w14:textId="77777777" w:rsidR="00A32841" w:rsidRPr="003E0E4B" w:rsidRDefault="00A32841" w:rsidP="0047274A">
            <w:pPr>
              <w:jc w:val="both"/>
              <w:rPr>
                <w:rFonts w:cs="Arial"/>
                <w:b/>
                <w:sz w:val="16"/>
                <w:szCs w:val="16"/>
              </w:rPr>
            </w:pPr>
            <w:r w:rsidRPr="003E0E4B">
              <w:rPr>
                <w:rFonts w:cs="Arial"/>
                <w:b/>
                <w:sz w:val="16"/>
                <w:szCs w:val="16"/>
              </w:rPr>
              <w:t>Kategória C</w:t>
            </w:r>
          </w:p>
        </w:tc>
        <w:tc>
          <w:tcPr>
            <w:tcW w:w="1259" w:type="dxa"/>
            <w:noWrap/>
            <w:vAlign w:val="bottom"/>
            <w:hideMark/>
          </w:tcPr>
          <w:p w14:paraId="72194DA9" w14:textId="77777777" w:rsidR="00A32841" w:rsidRPr="003E0E4B" w:rsidRDefault="00A32841" w:rsidP="0047274A">
            <w:pPr>
              <w:jc w:val="both"/>
              <w:rPr>
                <w:rFonts w:cs="Arial"/>
                <w:b/>
                <w:sz w:val="16"/>
                <w:szCs w:val="16"/>
              </w:rPr>
            </w:pPr>
            <w:r w:rsidRPr="003E0E4B">
              <w:rPr>
                <w:rFonts w:cs="Arial"/>
                <w:b/>
                <w:sz w:val="16"/>
                <w:szCs w:val="16"/>
              </w:rPr>
              <w:t>Kategória D</w:t>
            </w:r>
          </w:p>
        </w:tc>
      </w:tr>
      <w:tr w:rsidR="00A32841" w:rsidRPr="00896E9D" w14:paraId="2564292F" w14:textId="77777777" w:rsidTr="0047274A">
        <w:trPr>
          <w:trHeight w:hRule="exact" w:val="915"/>
        </w:trPr>
        <w:tc>
          <w:tcPr>
            <w:tcW w:w="1258" w:type="dxa"/>
            <w:vAlign w:val="center"/>
            <w:hideMark/>
          </w:tcPr>
          <w:p w14:paraId="5D35710E" w14:textId="2156EF21" w:rsidR="00A32841" w:rsidRPr="00896E9D" w:rsidRDefault="00971605" w:rsidP="0047274A">
            <w:pPr>
              <w:jc w:val="both"/>
              <w:rPr>
                <w:rFonts w:cs="Arial"/>
                <w:sz w:val="16"/>
                <w:szCs w:val="16"/>
              </w:rPr>
            </w:pPr>
            <w:r w:rsidRPr="00896E9D">
              <w:rPr>
                <w:rFonts w:cs="Arial"/>
                <w:sz w:val="16"/>
                <w:szCs w:val="16"/>
              </w:rPr>
              <w:t>1 hodina</w:t>
            </w:r>
          </w:p>
        </w:tc>
        <w:tc>
          <w:tcPr>
            <w:tcW w:w="1259" w:type="dxa"/>
            <w:vAlign w:val="center"/>
            <w:hideMark/>
          </w:tcPr>
          <w:p w14:paraId="663F083D" w14:textId="1F208D99" w:rsidR="00A32841" w:rsidRPr="00896E9D" w:rsidRDefault="00971605" w:rsidP="0047274A">
            <w:pPr>
              <w:jc w:val="both"/>
              <w:rPr>
                <w:rFonts w:cs="Arial"/>
                <w:sz w:val="16"/>
                <w:szCs w:val="16"/>
              </w:rPr>
            </w:pPr>
            <w:r w:rsidRPr="00896E9D">
              <w:rPr>
                <w:rFonts w:cs="Arial"/>
                <w:sz w:val="16"/>
                <w:szCs w:val="16"/>
              </w:rPr>
              <w:t>1 hodina</w:t>
            </w:r>
          </w:p>
        </w:tc>
        <w:tc>
          <w:tcPr>
            <w:tcW w:w="1258" w:type="dxa"/>
            <w:vAlign w:val="center"/>
            <w:hideMark/>
          </w:tcPr>
          <w:p w14:paraId="1B2C0A6B" w14:textId="6C9CA279" w:rsidR="00A32841" w:rsidRPr="00896E9D" w:rsidRDefault="00971605" w:rsidP="0047274A">
            <w:pPr>
              <w:jc w:val="both"/>
              <w:rPr>
                <w:rFonts w:cs="Arial"/>
                <w:sz w:val="16"/>
                <w:szCs w:val="16"/>
              </w:rPr>
            </w:pPr>
            <w:r>
              <w:rPr>
                <w:rFonts w:cs="Arial"/>
                <w:sz w:val="16"/>
                <w:szCs w:val="16"/>
              </w:rPr>
              <w:t>4</w:t>
            </w:r>
            <w:r w:rsidR="00A32841" w:rsidRPr="00896E9D">
              <w:rPr>
                <w:rFonts w:cs="Arial"/>
                <w:sz w:val="16"/>
                <w:szCs w:val="16"/>
              </w:rPr>
              <w:t xml:space="preserve"> hodin</w:t>
            </w:r>
            <w:r>
              <w:rPr>
                <w:rFonts w:cs="Arial"/>
                <w:sz w:val="16"/>
                <w:szCs w:val="16"/>
              </w:rPr>
              <w:t>y</w:t>
            </w:r>
          </w:p>
        </w:tc>
        <w:tc>
          <w:tcPr>
            <w:tcW w:w="1259" w:type="dxa"/>
            <w:vAlign w:val="center"/>
            <w:hideMark/>
          </w:tcPr>
          <w:p w14:paraId="039860D3" w14:textId="77777777" w:rsidR="00A32841" w:rsidRPr="00896E9D" w:rsidRDefault="00A32841" w:rsidP="0047274A">
            <w:pPr>
              <w:jc w:val="both"/>
              <w:rPr>
                <w:rFonts w:cs="Arial"/>
                <w:sz w:val="16"/>
                <w:szCs w:val="16"/>
              </w:rPr>
            </w:pPr>
            <w:r w:rsidRPr="00896E9D">
              <w:rPr>
                <w:rFonts w:cs="Arial"/>
                <w:sz w:val="16"/>
                <w:szCs w:val="16"/>
              </w:rPr>
              <w:t>24 hodín</w:t>
            </w:r>
          </w:p>
        </w:tc>
        <w:tc>
          <w:tcPr>
            <w:tcW w:w="1259" w:type="dxa"/>
            <w:vAlign w:val="center"/>
            <w:hideMark/>
          </w:tcPr>
          <w:p w14:paraId="07C729BD" w14:textId="77777777" w:rsidR="00A32841" w:rsidRPr="00896E9D" w:rsidRDefault="00A32841" w:rsidP="0047274A">
            <w:pPr>
              <w:jc w:val="both"/>
              <w:rPr>
                <w:rFonts w:cs="Arial"/>
                <w:sz w:val="16"/>
                <w:szCs w:val="16"/>
              </w:rPr>
            </w:pPr>
            <w:r w:rsidRPr="00896E9D">
              <w:rPr>
                <w:rFonts w:cs="Arial"/>
                <w:sz w:val="16"/>
                <w:szCs w:val="16"/>
              </w:rPr>
              <w:t>8 hodín</w:t>
            </w:r>
          </w:p>
        </w:tc>
        <w:tc>
          <w:tcPr>
            <w:tcW w:w="1258" w:type="dxa"/>
            <w:vAlign w:val="center"/>
            <w:hideMark/>
          </w:tcPr>
          <w:p w14:paraId="7E98FC24" w14:textId="59DBC70E" w:rsidR="00A32841" w:rsidRPr="00896E9D" w:rsidRDefault="00E97905" w:rsidP="0047274A">
            <w:pPr>
              <w:jc w:val="both"/>
              <w:rPr>
                <w:rFonts w:cs="Arial"/>
                <w:sz w:val="16"/>
                <w:szCs w:val="16"/>
              </w:rPr>
            </w:pPr>
            <w:r>
              <w:rPr>
                <w:rFonts w:cs="Arial"/>
                <w:sz w:val="16"/>
                <w:szCs w:val="16"/>
              </w:rPr>
              <w:t>3 pracovné dni</w:t>
            </w:r>
          </w:p>
        </w:tc>
        <w:tc>
          <w:tcPr>
            <w:tcW w:w="1259" w:type="dxa"/>
            <w:vAlign w:val="center"/>
            <w:hideMark/>
          </w:tcPr>
          <w:p w14:paraId="4E0DF207" w14:textId="77777777" w:rsidR="00A32841" w:rsidRPr="00896E9D" w:rsidRDefault="00A32841" w:rsidP="0047274A">
            <w:pPr>
              <w:jc w:val="both"/>
              <w:rPr>
                <w:rFonts w:cs="Arial"/>
                <w:sz w:val="16"/>
                <w:szCs w:val="16"/>
              </w:rPr>
            </w:pPr>
            <w:r w:rsidRPr="00896E9D">
              <w:rPr>
                <w:rFonts w:cs="Arial"/>
                <w:sz w:val="16"/>
                <w:szCs w:val="16"/>
              </w:rPr>
              <w:t>5 pracovných dní</w:t>
            </w:r>
          </w:p>
        </w:tc>
        <w:tc>
          <w:tcPr>
            <w:tcW w:w="1259" w:type="dxa"/>
            <w:vAlign w:val="center"/>
            <w:hideMark/>
          </w:tcPr>
          <w:p w14:paraId="080AE79D" w14:textId="77777777" w:rsidR="00A32841" w:rsidRPr="00896E9D" w:rsidRDefault="00A32841" w:rsidP="0047274A">
            <w:pPr>
              <w:jc w:val="both"/>
              <w:rPr>
                <w:rFonts w:cs="Arial"/>
                <w:sz w:val="16"/>
                <w:szCs w:val="16"/>
              </w:rPr>
            </w:pPr>
            <w:r w:rsidRPr="00896E9D">
              <w:rPr>
                <w:rFonts w:cs="Arial"/>
                <w:sz w:val="16"/>
                <w:szCs w:val="16"/>
              </w:rPr>
              <w:t>10 pracovných dní</w:t>
            </w:r>
          </w:p>
        </w:tc>
      </w:tr>
    </w:tbl>
    <w:p w14:paraId="0FE22A32" w14:textId="77777777" w:rsidR="00107202" w:rsidRPr="003F1406" w:rsidRDefault="00107202" w:rsidP="00107202">
      <w:pPr>
        <w:jc w:val="both"/>
        <w:rPr>
          <w:rFonts w:cs="Arial"/>
          <w:bCs/>
          <w:sz w:val="16"/>
          <w:szCs w:val="16"/>
        </w:rPr>
      </w:pPr>
    </w:p>
    <w:p w14:paraId="72797C07" w14:textId="6C323D16" w:rsidR="00107202" w:rsidRDefault="00107202" w:rsidP="00107202">
      <w:pPr>
        <w:jc w:val="both"/>
        <w:rPr>
          <w:rFonts w:cs="Arial"/>
          <w:bCs/>
          <w:sz w:val="16"/>
          <w:szCs w:val="16"/>
        </w:rPr>
      </w:pPr>
    </w:p>
    <w:p w14:paraId="69248C83" w14:textId="174CC24A" w:rsidR="00A32841" w:rsidRDefault="00A32841" w:rsidP="00B43516">
      <w:pPr>
        <w:pStyle w:val="TabulkaHeading3"/>
      </w:pPr>
      <w:bookmarkStart w:id="48" w:name="_Toc155186198"/>
      <w:r w:rsidRPr="004C0B59">
        <w:t>Tabuľka č</w:t>
      </w:r>
      <w:r>
        <w:t>.</w:t>
      </w:r>
      <w:r w:rsidRPr="004C0B59">
        <w:t>3</w:t>
      </w:r>
      <w:r>
        <w:t>B</w:t>
      </w:r>
      <w:r w:rsidRPr="004C0B59">
        <w:t xml:space="preserve"> </w:t>
      </w:r>
      <w:r w:rsidR="004255BD">
        <w:t>–</w:t>
      </w:r>
      <w:r w:rsidRPr="004C0B59">
        <w:t xml:space="preserve"> </w:t>
      </w:r>
      <w:r w:rsidR="004255BD">
        <w:t>Reakčná doba</w:t>
      </w:r>
      <w:r w:rsidRPr="004C0B59">
        <w:t xml:space="preserve"> a dob</w:t>
      </w:r>
      <w:r w:rsidR="004255BD">
        <w:t>a</w:t>
      </w:r>
      <w:r w:rsidRPr="004C0B59">
        <w:t xml:space="preserve"> </w:t>
      </w:r>
      <w:r w:rsidR="006B2C9F">
        <w:t>vyriešenia</w:t>
      </w:r>
      <w:r w:rsidR="006B2C9F" w:rsidRPr="004C0B59">
        <w:t xml:space="preserve"> </w:t>
      </w:r>
      <w:r w:rsidRPr="004C0B59">
        <w:t>Incidentu</w:t>
      </w:r>
      <w:bookmarkEnd w:id="48"/>
      <w:r w:rsidRPr="004C0B59">
        <w:t xml:space="preserve"> </w:t>
      </w:r>
    </w:p>
    <w:p w14:paraId="5E5E77BE" w14:textId="77777777" w:rsidR="00A32841" w:rsidRDefault="00A32841" w:rsidP="00107202">
      <w:pPr>
        <w:jc w:val="both"/>
        <w:rPr>
          <w:rFonts w:cs="Arial"/>
          <w:bCs/>
          <w:sz w:val="16"/>
          <w:szCs w:val="16"/>
        </w:rPr>
      </w:pPr>
    </w:p>
    <w:p w14:paraId="1BBAC08C" w14:textId="1797103B" w:rsidR="00107202" w:rsidRDefault="00107202" w:rsidP="00107202">
      <w:pPr>
        <w:jc w:val="both"/>
        <w:rPr>
          <w:rFonts w:cs="Arial"/>
          <w:bCs/>
          <w:sz w:val="16"/>
          <w:szCs w:val="16"/>
        </w:rPr>
      </w:pPr>
    </w:p>
    <w:p w14:paraId="195657D7" w14:textId="2074939F" w:rsidR="00A32841" w:rsidRDefault="00A32841" w:rsidP="00107202">
      <w:pPr>
        <w:jc w:val="both"/>
        <w:rPr>
          <w:rFonts w:cs="Arial"/>
          <w:bCs/>
          <w:sz w:val="16"/>
          <w:szCs w:val="16"/>
        </w:rPr>
      </w:pPr>
    </w:p>
    <w:tbl>
      <w:tblPr>
        <w:tblW w:w="1006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1259"/>
        <w:gridCol w:w="1258"/>
        <w:gridCol w:w="1259"/>
        <w:gridCol w:w="1259"/>
        <w:gridCol w:w="1258"/>
        <w:gridCol w:w="1259"/>
        <w:gridCol w:w="1259"/>
      </w:tblGrid>
      <w:tr w:rsidR="00A32841" w:rsidRPr="003F1406" w14:paraId="180E838D" w14:textId="77777777" w:rsidTr="0047274A">
        <w:trPr>
          <w:trHeight w:val="324"/>
        </w:trPr>
        <w:tc>
          <w:tcPr>
            <w:tcW w:w="5034" w:type="dxa"/>
            <w:gridSpan w:val="4"/>
            <w:noWrap/>
            <w:vAlign w:val="bottom"/>
            <w:hideMark/>
          </w:tcPr>
          <w:p w14:paraId="1EB531D7" w14:textId="691BABE1" w:rsidR="00A32841" w:rsidRPr="003F1406" w:rsidRDefault="00B43516" w:rsidP="0047274A">
            <w:pPr>
              <w:jc w:val="both"/>
              <w:rPr>
                <w:rFonts w:cs="Arial"/>
                <w:b/>
                <w:bCs/>
                <w:sz w:val="16"/>
                <w:szCs w:val="16"/>
              </w:rPr>
            </w:pPr>
            <w:r>
              <w:rPr>
                <w:rFonts w:cs="Arial"/>
                <w:b/>
                <w:bCs/>
                <w:sz w:val="16"/>
                <w:szCs w:val="16"/>
              </w:rPr>
              <w:t xml:space="preserve">Reakčná doba </w:t>
            </w:r>
            <w:r w:rsidR="00A32841" w:rsidRPr="003F1406">
              <w:rPr>
                <w:rFonts w:cs="Arial"/>
                <w:b/>
                <w:bCs/>
                <w:sz w:val="16"/>
                <w:szCs w:val="16"/>
              </w:rPr>
              <w:t>(hod.)</w:t>
            </w:r>
          </w:p>
        </w:tc>
        <w:tc>
          <w:tcPr>
            <w:tcW w:w="5035" w:type="dxa"/>
            <w:gridSpan w:val="4"/>
            <w:noWrap/>
            <w:vAlign w:val="bottom"/>
            <w:hideMark/>
          </w:tcPr>
          <w:p w14:paraId="2845C7CB" w14:textId="3D0BB23A" w:rsidR="00A32841" w:rsidRPr="003F1406" w:rsidRDefault="00A32841" w:rsidP="0047274A">
            <w:pPr>
              <w:jc w:val="both"/>
              <w:rPr>
                <w:rFonts w:cs="Arial"/>
                <w:b/>
                <w:bCs/>
                <w:sz w:val="16"/>
                <w:szCs w:val="16"/>
              </w:rPr>
            </w:pPr>
            <w:r w:rsidRPr="003F1406">
              <w:rPr>
                <w:rFonts w:cs="Arial"/>
                <w:b/>
                <w:bCs/>
                <w:sz w:val="16"/>
                <w:szCs w:val="16"/>
              </w:rPr>
              <w:t xml:space="preserve">Doba </w:t>
            </w:r>
            <w:r w:rsidR="006B2C9F">
              <w:rPr>
                <w:rFonts w:cs="Arial"/>
                <w:b/>
                <w:bCs/>
                <w:sz w:val="16"/>
                <w:szCs w:val="16"/>
              </w:rPr>
              <w:t>vyriešenia</w:t>
            </w:r>
            <w:r w:rsidRPr="003F1406">
              <w:rPr>
                <w:rFonts w:cs="Arial"/>
                <w:b/>
                <w:bCs/>
                <w:sz w:val="16"/>
                <w:szCs w:val="16"/>
              </w:rPr>
              <w:t xml:space="preserve"> (hod.)</w:t>
            </w:r>
          </w:p>
        </w:tc>
      </w:tr>
      <w:tr w:rsidR="00A32841" w:rsidRPr="003F1406" w14:paraId="3BB5C35A" w14:textId="77777777" w:rsidTr="0047274A">
        <w:trPr>
          <w:trHeight w:val="286"/>
        </w:trPr>
        <w:tc>
          <w:tcPr>
            <w:tcW w:w="1258" w:type="dxa"/>
            <w:noWrap/>
            <w:vAlign w:val="bottom"/>
            <w:hideMark/>
          </w:tcPr>
          <w:p w14:paraId="7FD972AA" w14:textId="77777777" w:rsidR="00A32841" w:rsidRPr="003F1406" w:rsidRDefault="00A32841" w:rsidP="0047274A">
            <w:pPr>
              <w:jc w:val="both"/>
              <w:rPr>
                <w:rFonts w:cs="Arial"/>
                <w:b/>
                <w:bCs/>
                <w:sz w:val="16"/>
                <w:szCs w:val="16"/>
              </w:rPr>
            </w:pPr>
            <w:r w:rsidRPr="003F1406">
              <w:rPr>
                <w:rFonts w:cs="Arial"/>
                <w:bCs/>
                <w:sz w:val="16"/>
                <w:szCs w:val="16"/>
              </w:rPr>
              <w:t>Kategória A</w:t>
            </w:r>
          </w:p>
        </w:tc>
        <w:tc>
          <w:tcPr>
            <w:tcW w:w="1259" w:type="dxa"/>
            <w:noWrap/>
            <w:vAlign w:val="bottom"/>
            <w:hideMark/>
          </w:tcPr>
          <w:p w14:paraId="5410D7AC" w14:textId="77777777" w:rsidR="00A32841" w:rsidRPr="003F1406" w:rsidRDefault="00A32841" w:rsidP="0047274A">
            <w:pPr>
              <w:jc w:val="both"/>
              <w:rPr>
                <w:rFonts w:cs="Arial"/>
                <w:b/>
                <w:bCs/>
                <w:sz w:val="16"/>
                <w:szCs w:val="16"/>
              </w:rPr>
            </w:pPr>
            <w:r w:rsidRPr="003F1406">
              <w:rPr>
                <w:rFonts w:cs="Arial"/>
                <w:bCs/>
                <w:sz w:val="16"/>
                <w:szCs w:val="16"/>
              </w:rPr>
              <w:t>Kategória B</w:t>
            </w:r>
          </w:p>
        </w:tc>
        <w:tc>
          <w:tcPr>
            <w:tcW w:w="1258" w:type="dxa"/>
            <w:noWrap/>
            <w:vAlign w:val="bottom"/>
            <w:hideMark/>
          </w:tcPr>
          <w:p w14:paraId="252EBB53" w14:textId="77777777" w:rsidR="00A32841" w:rsidRPr="003F1406" w:rsidRDefault="00A32841" w:rsidP="0047274A">
            <w:pPr>
              <w:jc w:val="both"/>
              <w:rPr>
                <w:rFonts w:cs="Arial"/>
                <w:b/>
                <w:bCs/>
                <w:sz w:val="16"/>
                <w:szCs w:val="16"/>
              </w:rPr>
            </w:pPr>
            <w:r w:rsidRPr="003F1406">
              <w:rPr>
                <w:rFonts w:cs="Arial"/>
                <w:bCs/>
                <w:sz w:val="16"/>
                <w:szCs w:val="16"/>
              </w:rPr>
              <w:t>Kategória C</w:t>
            </w:r>
          </w:p>
        </w:tc>
        <w:tc>
          <w:tcPr>
            <w:tcW w:w="1259" w:type="dxa"/>
            <w:noWrap/>
            <w:vAlign w:val="bottom"/>
            <w:hideMark/>
          </w:tcPr>
          <w:p w14:paraId="0CD530D4" w14:textId="77777777" w:rsidR="00A32841" w:rsidRPr="003F1406" w:rsidRDefault="00A32841" w:rsidP="0047274A">
            <w:pPr>
              <w:jc w:val="both"/>
              <w:rPr>
                <w:rFonts w:cs="Arial"/>
                <w:b/>
                <w:bCs/>
                <w:sz w:val="16"/>
                <w:szCs w:val="16"/>
              </w:rPr>
            </w:pPr>
            <w:r w:rsidRPr="003F1406">
              <w:rPr>
                <w:rFonts w:cs="Arial"/>
                <w:bCs/>
                <w:sz w:val="16"/>
                <w:szCs w:val="16"/>
              </w:rPr>
              <w:t>Kategória D</w:t>
            </w:r>
          </w:p>
        </w:tc>
        <w:tc>
          <w:tcPr>
            <w:tcW w:w="1259" w:type="dxa"/>
            <w:noWrap/>
            <w:vAlign w:val="bottom"/>
            <w:hideMark/>
          </w:tcPr>
          <w:p w14:paraId="69BEE80A" w14:textId="77777777" w:rsidR="00A32841" w:rsidRPr="003F1406" w:rsidRDefault="00A32841" w:rsidP="0047274A">
            <w:pPr>
              <w:jc w:val="both"/>
              <w:rPr>
                <w:rFonts w:cs="Arial"/>
                <w:b/>
                <w:bCs/>
                <w:sz w:val="16"/>
                <w:szCs w:val="16"/>
              </w:rPr>
            </w:pPr>
            <w:r w:rsidRPr="003F1406">
              <w:rPr>
                <w:rFonts w:cs="Arial"/>
                <w:bCs/>
                <w:sz w:val="16"/>
                <w:szCs w:val="16"/>
              </w:rPr>
              <w:t>Kategória A</w:t>
            </w:r>
          </w:p>
        </w:tc>
        <w:tc>
          <w:tcPr>
            <w:tcW w:w="1258" w:type="dxa"/>
            <w:noWrap/>
            <w:vAlign w:val="bottom"/>
            <w:hideMark/>
          </w:tcPr>
          <w:p w14:paraId="5BD8BC38" w14:textId="77777777" w:rsidR="00A32841" w:rsidRPr="003F1406" w:rsidRDefault="00A32841" w:rsidP="0047274A">
            <w:pPr>
              <w:jc w:val="both"/>
              <w:rPr>
                <w:rFonts w:cs="Arial"/>
                <w:b/>
                <w:bCs/>
                <w:sz w:val="16"/>
                <w:szCs w:val="16"/>
              </w:rPr>
            </w:pPr>
            <w:r w:rsidRPr="003F1406">
              <w:rPr>
                <w:rFonts w:cs="Arial"/>
                <w:bCs/>
                <w:sz w:val="16"/>
                <w:szCs w:val="16"/>
              </w:rPr>
              <w:t>Kategória B</w:t>
            </w:r>
          </w:p>
        </w:tc>
        <w:tc>
          <w:tcPr>
            <w:tcW w:w="1259" w:type="dxa"/>
            <w:noWrap/>
            <w:vAlign w:val="bottom"/>
            <w:hideMark/>
          </w:tcPr>
          <w:p w14:paraId="24B9A276" w14:textId="77777777" w:rsidR="00A32841" w:rsidRPr="003F1406" w:rsidRDefault="00A32841" w:rsidP="0047274A">
            <w:pPr>
              <w:jc w:val="both"/>
              <w:rPr>
                <w:rFonts w:cs="Arial"/>
                <w:bCs/>
                <w:sz w:val="16"/>
                <w:szCs w:val="16"/>
              </w:rPr>
            </w:pPr>
            <w:r w:rsidRPr="003F1406">
              <w:rPr>
                <w:rFonts w:cs="Arial"/>
                <w:bCs/>
                <w:sz w:val="16"/>
                <w:szCs w:val="16"/>
              </w:rPr>
              <w:t>Kategória C</w:t>
            </w:r>
          </w:p>
        </w:tc>
        <w:tc>
          <w:tcPr>
            <w:tcW w:w="1259" w:type="dxa"/>
            <w:noWrap/>
            <w:vAlign w:val="bottom"/>
            <w:hideMark/>
          </w:tcPr>
          <w:p w14:paraId="009A54D9" w14:textId="77777777" w:rsidR="00A32841" w:rsidRPr="003F1406" w:rsidRDefault="00A32841" w:rsidP="0047274A">
            <w:pPr>
              <w:jc w:val="both"/>
              <w:rPr>
                <w:rFonts w:cs="Arial"/>
                <w:b/>
                <w:bCs/>
                <w:sz w:val="16"/>
                <w:szCs w:val="16"/>
              </w:rPr>
            </w:pPr>
            <w:r w:rsidRPr="003F1406">
              <w:rPr>
                <w:rFonts w:cs="Arial"/>
                <w:bCs/>
                <w:sz w:val="16"/>
                <w:szCs w:val="16"/>
              </w:rPr>
              <w:t>Kategória D</w:t>
            </w:r>
          </w:p>
        </w:tc>
      </w:tr>
      <w:tr w:rsidR="00A32841" w:rsidRPr="003F1406" w14:paraId="7D61808F" w14:textId="77777777" w:rsidTr="0047274A">
        <w:trPr>
          <w:trHeight w:hRule="exact" w:val="915"/>
        </w:trPr>
        <w:tc>
          <w:tcPr>
            <w:tcW w:w="1258" w:type="dxa"/>
            <w:vAlign w:val="center"/>
            <w:hideMark/>
          </w:tcPr>
          <w:p w14:paraId="47142837" w14:textId="5F705287" w:rsidR="00A32841" w:rsidRPr="003F1406" w:rsidRDefault="00971605" w:rsidP="0047274A">
            <w:pPr>
              <w:jc w:val="both"/>
              <w:rPr>
                <w:rFonts w:cs="Arial"/>
                <w:bCs/>
                <w:sz w:val="16"/>
                <w:szCs w:val="16"/>
              </w:rPr>
            </w:pPr>
            <w:r w:rsidRPr="00896E9D">
              <w:rPr>
                <w:rFonts w:cs="Arial"/>
                <w:sz w:val="16"/>
                <w:szCs w:val="16"/>
              </w:rPr>
              <w:t>1 hodina</w:t>
            </w:r>
          </w:p>
        </w:tc>
        <w:tc>
          <w:tcPr>
            <w:tcW w:w="1259" w:type="dxa"/>
            <w:vAlign w:val="center"/>
            <w:hideMark/>
          </w:tcPr>
          <w:p w14:paraId="6B57A716" w14:textId="731AFB34" w:rsidR="00A32841" w:rsidRPr="003F1406" w:rsidRDefault="00971605" w:rsidP="0047274A">
            <w:pPr>
              <w:jc w:val="both"/>
              <w:rPr>
                <w:rFonts w:cs="Arial"/>
                <w:bCs/>
                <w:sz w:val="16"/>
                <w:szCs w:val="16"/>
              </w:rPr>
            </w:pPr>
            <w:r w:rsidRPr="00896E9D">
              <w:rPr>
                <w:rFonts w:cs="Arial"/>
                <w:sz w:val="16"/>
                <w:szCs w:val="16"/>
              </w:rPr>
              <w:t>1 hodina</w:t>
            </w:r>
          </w:p>
        </w:tc>
        <w:tc>
          <w:tcPr>
            <w:tcW w:w="1258" w:type="dxa"/>
            <w:vAlign w:val="center"/>
            <w:hideMark/>
          </w:tcPr>
          <w:p w14:paraId="1CB1E06B" w14:textId="1510C0FE" w:rsidR="00A32841" w:rsidRPr="003F1406" w:rsidRDefault="00971605" w:rsidP="0047274A">
            <w:pPr>
              <w:jc w:val="both"/>
              <w:rPr>
                <w:rFonts w:cs="Arial"/>
                <w:bCs/>
                <w:sz w:val="16"/>
                <w:szCs w:val="16"/>
              </w:rPr>
            </w:pPr>
            <w:r>
              <w:rPr>
                <w:rFonts w:cs="Arial"/>
                <w:bCs/>
                <w:sz w:val="16"/>
                <w:szCs w:val="16"/>
              </w:rPr>
              <w:t>4</w:t>
            </w:r>
            <w:r w:rsidR="00A32841" w:rsidRPr="003F1406">
              <w:rPr>
                <w:rFonts w:cs="Arial"/>
                <w:bCs/>
                <w:sz w:val="16"/>
                <w:szCs w:val="16"/>
              </w:rPr>
              <w:t xml:space="preserve"> hodin</w:t>
            </w:r>
            <w:r>
              <w:rPr>
                <w:rFonts w:cs="Arial"/>
                <w:bCs/>
                <w:sz w:val="16"/>
                <w:szCs w:val="16"/>
              </w:rPr>
              <w:t>y</w:t>
            </w:r>
          </w:p>
        </w:tc>
        <w:tc>
          <w:tcPr>
            <w:tcW w:w="1259" w:type="dxa"/>
            <w:vAlign w:val="center"/>
            <w:hideMark/>
          </w:tcPr>
          <w:p w14:paraId="6EFB3239" w14:textId="77777777" w:rsidR="00A32841" w:rsidRPr="003F1406" w:rsidRDefault="00A32841" w:rsidP="0047274A">
            <w:pPr>
              <w:jc w:val="both"/>
              <w:rPr>
                <w:rFonts w:cs="Arial"/>
                <w:bCs/>
                <w:sz w:val="16"/>
                <w:szCs w:val="16"/>
              </w:rPr>
            </w:pPr>
            <w:r w:rsidRPr="003F1406">
              <w:rPr>
                <w:rFonts w:cs="Arial"/>
                <w:bCs/>
                <w:sz w:val="16"/>
                <w:szCs w:val="16"/>
              </w:rPr>
              <w:t>24 hodín</w:t>
            </w:r>
          </w:p>
        </w:tc>
        <w:tc>
          <w:tcPr>
            <w:tcW w:w="1259" w:type="dxa"/>
            <w:vAlign w:val="center"/>
            <w:hideMark/>
          </w:tcPr>
          <w:p w14:paraId="35C2AE3E" w14:textId="77777777" w:rsidR="00A32841" w:rsidRPr="003F1406" w:rsidRDefault="00A32841" w:rsidP="0047274A">
            <w:pPr>
              <w:jc w:val="both"/>
              <w:rPr>
                <w:rFonts w:cs="Arial"/>
                <w:bCs/>
                <w:sz w:val="16"/>
                <w:szCs w:val="16"/>
              </w:rPr>
            </w:pPr>
            <w:r w:rsidRPr="003F1406">
              <w:rPr>
                <w:rFonts w:cs="Arial"/>
                <w:bCs/>
                <w:sz w:val="16"/>
                <w:szCs w:val="16"/>
              </w:rPr>
              <w:t>4 hodiny</w:t>
            </w:r>
          </w:p>
        </w:tc>
        <w:tc>
          <w:tcPr>
            <w:tcW w:w="1258" w:type="dxa"/>
            <w:vAlign w:val="center"/>
            <w:hideMark/>
          </w:tcPr>
          <w:p w14:paraId="08A34BFB" w14:textId="77777777" w:rsidR="00A32841" w:rsidRPr="003F1406" w:rsidRDefault="00A32841" w:rsidP="0047274A">
            <w:pPr>
              <w:jc w:val="both"/>
              <w:rPr>
                <w:rFonts w:cs="Arial"/>
                <w:bCs/>
                <w:sz w:val="16"/>
                <w:szCs w:val="16"/>
              </w:rPr>
            </w:pPr>
            <w:r w:rsidRPr="003F1406">
              <w:rPr>
                <w:rFonts w:cs="Arial"/>
                <w:bCs/>
                <w:sz w:val="16"/>
                <w:szCs w:val="16"/>
              </w:rPr>
              <w:t>8 hodín</w:t>
            </w:r>
          </w:p>
        </w:tc>
        <w:tc>
          <w:tcPr>
            <w:tcW w:w="1259" w:type="dxa"/>
            <w:vAlign w:val="center"/>
            <w:hideMark/>
          </w:tcPr>
          <w:p w14:paraId="7BA68C49" w14:textId="404D75DD" w:rsidR="00A32841" w:rsidRPr="003F1406" w:rsidRDefault="005D0FB5" w:rsidP="0047274A">
            <w:pPr>
              <w:jc w:val="both"/>
              <w:rPr>
                <w:rFonts w:cs="Arial"/>
                <w:bCs/>
                <w:sz w:val="16"/>
                <w:szCs w:val="16"/>
              </w:rPr>
            </w:pPr>
            <w:r>
              <w:rPr>
                <w:rFonts w:cs="Arial"/>
                <w:bCs/>
                <w:sz w:val="16"/>
                <w:szCs w:val="16"/>
              </w:rPr>
              <w:t>24</w:t>
            </w:r>
            <w:r w:rsidRPr="005D0FB5">
              <w:rPr>
                <w:rFonts w:cs="Arial"/>
                <w:bCs/>
                <w:sz w:val="16"/>
                <w:szCs w:val="16"/>
              </w:rPr>
              <w:t xml:space="preserve"> hodín</w:t>
            </w:r>
          </w:p>
        </w:tc>
        <w:tc>
          <w:tcPr>
            <w:tcW w:w="1259" w:type="dxa"/>
            <w:vAlign w:val="center"/>
            <w:hideMark/>
          </w:tcPr>
          <w:p w14:paraId="3F60BDE3" w14:textId="6A177650" w:rsidR="00A32841" w:rsidRPr="003F1406" w:rsidRDefault="005D0FB5" w:rsidP="0047274A">
            <w:pPr>
              <w:jc w:val="both"/>
              <w:rPr>
                <w:rFonts w:cs="Arial"/>
                <w:bCs/>
                <w:sz w:val="16"/>
                <w:szCs w:val="16"/>
              </w:rPr>
            </w:pPr>
            <w:r>
              <w:rPr>
                <w:rFonts w:cs="Arial"/>
                <w:bCs/>
                <w:sz w:val="16"/>
                <w:szCs w:val="16"/>
              </w:rPr>
              <w:t>48</w:t>
            </w:r>
            <w:r w:rsidRPr="005D0FB5">
              <w:rPr>
                <w:rFonts w:cs="Arial"/>
                <w:bCs/>
                <w:sz w:val="16"/>
                <w:szCs w:val="16"/>
              </w:rPr>
              <w:t xml:space="preserve"> hodín</w:t>
            </w:r>
          </w:p>
        </w:tc>
      </w:tr>
    </w:tbl>
    <w:p w14:paraId="334FFD4D" w14:textId="77777777" w:rsidR="00A32841" w:rsidRPr="009F6424" w:rsidRDefault="00A32841" w:rsidP="00107202">
      <w:pPr>
        <w:jc w:val="both"/>
        <w:rPr>
          <w:rFonts w:cs="Arial"/>
          <w:bCs/>
          <w:sz w:val="16"/>
          <w:szCs w:val="16"/>
        </w:rPr>
      </w:pPr>
    </w:p>
    <w:p w14:paraId="66797441" w14:textId="77777777" w:rsidR="00107202" w:rsidRPr="009F6424" w:rsidRDefault="00107202" w:rsidP="00107202">
      <w:pPr>
        <w:jc w:val="both"/>
        <w:rPr>
          <w:rFonts w:cs="Arial"/>
          <w:b/>
          <w:bCs/>
          <w:sz w:val="16"/>
          <w:szCs w:val="16"/>
        </w:rPr>
      </w:pPr>
    </w:p>
    <w:p w14:paraId="5C6DC0B2" w14:textId="77777777" w:rsidR="00107202" w:rsidRPr="009F6424" w:rsidRDefault="00107202" w:rsidP="00B43516">
      <w:pPr>
        <w:pStyle w:val="TabulkaHeading3"/>
      </w:pPr>
      <w:bookmarkStart w:id="49" w:name="_Toc155186199"/>
      <w:r w:rsidRPr="009F6424">
        <w:t>Tabuľka č.4 - Rozdelenie lokalít podľa veľkosti:</w:t>
      </w:r>
      <w:bookmarkEnd w:id="49"/>
    </w:p>
    <w:tbl>
      <w:tblPr>
        <w:tblpPr w:leftFromText="141" w:rightFromText="141" w:vertAnchor="text" w:horzAnchor="page" w:tblpX="2142" w:tblpY="1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260"/>
      </w:tblGrid>
      <w:tr w:rsidR="000B1E9F" w:rsidRPr="009F6424" w14:paraId="64FE1959" w14:textId="77777777" w:rsidTr="0052220E">
        <w:trPr>
          <w:trHeight w:val="251"/>
        </w:trPr>
        <w:tc>
          <w:tcPr>
            <w:tcW w:w="6912" w:type="dxa"/>
            <w:gridSpan w:val="2"/>
          </w:tcPr>
          <w:p w14:paraId="44ED7714" w14:textId="22C6240C" w:rsidR="000B1E9F" w:rsidRPr="00DE5745" w:rsidRDefault="000B1E9F" w:rsidP="004C0B59">
            <w:pPr>
              <w:jc w:val="both"/>
              <w:rPr>
                <w:rFonts w:cs="Arial"/>
                <w:b/>
                <w:sz w:val="16"/>
                <w:szCs w:val="16"/>
              </w:rPr>
            </w:pPr>
            <w:r w:rsidRPr="009F6424">
              <w:rPr>
                <w:rFonts w:cs="Arial"/>
                <w:b/>
                <w:sz w:val="16"/>
                <w:szCs w:val="16"/>
              </w:rPr>
              <w:t>Rozdelnie lokalít</w:t>
            </w:r>
          </w:p>
        </w:tc>
      </w:tr>
      <w:tr w:rsidR="004C0B59" w:rsidRPr="009F6424" w14:paraId="37982801" w14:textId="77777777" w:rsidTr="004C0B59">
        <w:trPr>
          <w:trHeight w:val="512"/>
        </w:trPr>
        <w:tc>
          <w:tcPr>
            <w:tcW w:w="3652" w:type="dxa"/>
            <w:vAlign w:val="center"/>
          </w:tcPr>
          <w:p w14:paraId="031F586F" w14:textId="77777777" w:rsidR="004C0B59" w:rsidRPr="00DE5745" w:rsidRDefault="004C0B59" w:rsidP="004C0B59">
            <w:pPr>
              <w:rPr>
                <w:rFonts w:cs="Arial"/>
                <w:sz w:val="16"/>
                <w:szCs w:val="16"/>
              </w:rPr>
            </w:pPr>
            <w:r w:rsidRPr="009F6424">
              <w:rPr>
                <w:rFonts w:cs="Arial"/>
                <w:sz w:val="16"/>
                <w:szCs w:val="16"/>
              </w:rPr>
              <w:t>Veľká lokalita</w:t>
            </w:r>
          </w:p>
        </w:tc>
        <w:tc>
          <w:tcPr>
            <w:tcW w:w="3260" w:type="dxa"/>
          </w:tcPr>
          <w:p w14:paraId="6490396B" w14:textId="1EC5FB8C" w:rsidR="004C0B59" w:rsidRPr="00DE5745" w:rsidRDefault="004C0B59" w:rsidP="004C0B59">
            <w:pPr>
              <w:jc w:val="both"/>
              <w:rPr>
                <w:rFonts w:cs="Arial"/>
                <w:sz w:val="16"/>
                <w:szCs w:val="16"/>
              </w:rPr>
            </w:pPr>
            <w:r w:rsidRPr="009F6424">
              <w:rPr>
                <w:rFonts w:cs="Arial"/>
                <w:sz w:val="16"/>
                <w:szCs w:val="16"/>
              </w:rPr>
              <w:t>KAMO B</w:t>
            </w:r>
            <w:r w:rsidR="00574AE8">
              <w:rPr>
                <w:rFonts w:cs="Arial"/>
                <w:sz w:val="16"/>
                <w:szCs w:val="16"/>
              </w:rPr>
              <w:t>ratislava</w:t>
            </w:r>
          </w:p>
          <w:p w14:paraId="0BF7A654" w14:textId="77777777" w:rsidR="004C0B59" w:rsidRDefault="004C0B59" w:rsidP="004C0B59">
            <w:pPr>
              <w:jc w:val="both"/>
              <w:rPr>
                <w:rFonts w:cs="Arial"/>
                <w:sz w:val="16"/>
                <w:szCs w:val="16"/>
              </w:rPr>
            </w:pPr>
            <w:r w:rsidRPr="009F6424">
              <w:rPr>
                <w:rFonts w:cs="Arial"/>
                <w:sz w:val="16"/>
                <w:szCs w:val="16"/>
              </w:rPr>
              <w:t>KAMO Žilina</w:t>
            </w:r>
          </w:p>
          <w:p w14:paraId="36B49093" w14:textId="77777777" w:rsidR="004C0B59" w:rsidRDefault="004C0B59" w:rsidP="004C0B59">
            <w:pPr>
              <w:jc w:val="both"/>
              <w:rPr>
                <w:rFonts w:cs="Arial"/>
                <w:sz w:val="16"/>
                <w:szCs w:val="16"/>
              </w:rPr>
            </w:pPr>
            <w:r>
              <w:rPr>
                <w:rFonts w:cs="Arial"/>
                <w:sz w:val="16"/>
                <w:szCs w:val="16"/>
              </w:rPr>
              <w:t>KAMO Banská Bystrica</w:t>
            </w:r>
          </w:p>
          <w:p w14:paraId="481B29C0" w14:textId="77777777" w:rsidR="004C0B59" w:rsidRDefault="004C0B59" w:rsidP="004C0B59">
            <w:pPr>
              <w:jc w:val="both"/>
              <w:rPr>
                <w:rFonts w:cs="Arial"/>
                <w:sz w:val="16"/>
                <w:szCs w:val="16"/>
              </w:rPr>
            </w:pPr>
            <w:r>
              <w:rPr>
                <w:rFonts w:cs="Arial"/>
                <w:sz w:val="16"/>
                <w:szCs w:val="16"/>
              </w:rPr>
              <w:t>KAMO Prešov</w:t>
            </w:r>
          </w:p>
          <w:p w14:paraId="551D7620" w14:textId="77777777" w:rsidR="004C0B59" w:rsidRDefault="004C0B59" w:rsidP="004C0B59">
            <w:pPr>
              <w:jc w:val="both"/>
              <w:rPr>
                <w:rFonts w:cs="Arial"/>
                <w:sz w:val="16"/>
                <w:szCs w:val="16"/>
              </w:rPr>
            </w:pPr>
            <w:r>
              <w:rPr>
                <w:rFonts w:cs="Arial"/>
                <w:sz w:val="16"/>
                <w:szCs w:val="16"/>
              </w:rPr>
              <w:t>KAMO Košice</w:t>
            </w:r>
          </w:p>
          <w:p w14:paraId="66499F7C" w14:textId="77777777" w:rsidR="004C0B59" w:rsidRDefault="004C0B59" w:rsidP="004C0B59">
            <w:pPr>
              <w:jc w:val="both"/>
              <w:rPr>
                <w:rFonts w:cs="Arial"/>
                <w:sz w:val="16"/>
                <w:szCs w:val="16"/>
              </w:rPr>
            </w:pPr>
            <w:r>
              <w:rPr>
                <w:rFonts w:cs="Arial"/>
                <w:sz w:val="16"/>
                <w:szCs w:val="16"/>
              </w:rPr>
              <w:t>KAMO Trenčín</w:t>
            </w:r>
          </w:p>
          <w:p w14:paraId="6F43536A" w14:textId="77777777" w:rsidR="004C0B59" w:rsidRDefault="004C0B59" w:rsidP="004C0B59">
            <w:pPr>
              <w:jc w:val="both"/>
              <w:rPr>
                <w:rFonts w:cs="Arial"/>
                <w:sz w:val="16"/>
                <w:szCs w:val="16"/>
              </w:rPr>
            </w:pPr>
            <w:r>
              <w:rPr>
                <w:rFonts w:cs="Arial"/>
                <w:sz w:val="16"/>
                <w:szCs w:val="16"/>
              </w:rPr>
              <w:t>OCP Bratislava</w:t>
            </w:r>
          </w:p>
          <w:p w14:paraId="04E3F0C3" w14:textId="77777777" w:rsidR="004C0B59" w:rsidRPr="00DE5745" w:rsidRDefault="004C0B59" w:rsidP="004C0B59">
            <w:pPr>
              <w:jc w:val="both"/>
              <w:rPr>
                <w:rFonts w:cs="Arial"/>
                <w:sz w:val="16"/>
                <w:szCs w:val="16"/>
              </w:rPr>
            </w:pPr>
            <w:r>
              <w:rPr>
                <w:rFonts w:cs="Arial"/>
                <w:sz w:val="16"/>
                <w:szCs w:val="16"/>
              </w:rPr>
              <w:t>KAMO Trnava</w:t>
            </w:r>
          </w:p>
        </w:tc>
      </w:tr>
      <w:tr w:rsidR="004C0B59" w:rsidRPr="009F6424" w14:paraId="7008E618" w14:textId="77777777" w:rsidTr="004C0B59">
        <w:trPr>
          <w:trHeight w:val="251"/>
        </w:trPr>
        <w:tc>
          <w:tcPr>
            <w:tcW w:w="3652" w:type="dxa"/>
            <w:vAlign w:val="center"/>
          </w:tcPr>
          <w:p w14:paraId="63438CEC" w14:textId="77777777" w:rsidR="004C0B59" w:rsidRPr="00DE5745" w:rsidRDefault="004C0B59" w:rsidP="004C0B59">
            <w:pPr>
              <w:rPr>
                <w:rFonts w:cs="Arial"/>
                <w:sz w:val="16"/>
                <w:szCs w:val="16"/>
              </w:rPr>
            </w:pPr>
            <w:r w:rsidRPr="009F6424">
              <w:rPr>
                <w:rFonts w:cs="Arial"/>
                <w:sz w:val="16"/>
                <w:szCs w:val="16"/>
              </w:rPr>
              <w:t>Malá lokalita</w:t>
            </w:r>
          </w:p>
        </w:tc>
        <w:tc>
          <w:tcPr>
            <w:tcW w:w="3260" w:type="dxa"/>
          </w:tcPr>
          <w:p w14:paraId="6788F0D0" w14:textId="77777777" w:rsidR="004C0B59" w:rsidRPr="00DE5745" w:rsidRDefault="004C0B59" w:rsidP="004C0B59">
            <w:pPr>
              <w:jc w:val="both"/>
              <w:rPr>
                <w:rFonts w:cs="Arial"/>
                <w:sz w:val="16"/>
                <w:szCs w:val="16"/>
              </w:rPr>
            </w:pPr>
            <w:r w:rsidRPr="009F6424">
              <w:rPr>
                <w:rFonts w:cs="Arial"/>
                <w:sz w:val="16"/>
                <w:szCs w:val="16"/>
              </w:rPr>
              <w:t>KAMO Topolcany</w:t>
            </w:r>
          </w:p>
          <w:p w14:paraId="0B8B4165" w14:textId="77777777" w:rsidR="004C0B59" w:rsidRPr="00DE5745" w:rsidRDefault="004C0B59" w:rsidP="004C0B59">
            <w:pPr>
              <w:jc w:val="both"/>
              <w:rPr>
                <w:rFonts w:cs="Arial"/>
                <w:sz w:val="16"/>
                <w:szCs w:val="16"/>
              </w:rPr>
            </w:pPr>
            <w:r w:rsidRPr="009F6424">
              <w:rPr>
                <w:rFonts w:cs="Arial"/>
                <w:sz w:val="16"/>
                <w:szCs w:val="16"/>
              </w:rPr>
              <w:t>KAMO Galanta</w:t>
            </w:r>
          </w:p>
          <w:p w14:paraId="78586D65" w14:textId="77777777" w:rsidR="004C0B59" w:rsidRPr="00DE5745" w:rsidRDefault="004C0B59" w:rsidP="004C0B59">
            <w:pPr>
              <w:jc w:val="both"/>
              <w:rPr>
                <w:rFonts w:cs="Arial"/>
                <w:sz w:val="16"/>
                <w:szCs w:val="16"/>
              </w:rPr>
            </w:pPr>
            <w:r w:rsidRPr="009F6424">
              <w:rPr>
                <w:rFonts w:cs="Arial"/>
                <w:sz w:val="16"/>
                <w:szCs w:val="16"/>
              </w:rPr>
              <w:t>KAMO Kežmarok</w:t>
            </w:r>
          </w:p>
          <w:p w14:paraId="7369B440" w14:textId="77777777" w:rsidR="004C0B59" w:rsidRPr="00DE5745" w:rsidRDefault="004C0B59" w:rsidP="004C0B59">
            <w:pPr>
              <w:jc w:val="both"/>
              <w:rPr>
                <w:rFonts w:cs="Arial"/>
                <w:sz w:val="16"/>
                <w:szCs w:val="16"/>
              </w:rPr>
            </w:pPr>
            <w:r w:rsidRPr="009F6424">
              <w:rPr>
                <w:rFonts w:cs="Arial"/>
                <w:sz w:val="16"/>
                <w:szCs w:val="16"/>
              </w:rPr>
              <w:t>KAMO Snina</w:t>
            </w:r>
          </w:p>
          <w:p w14:paraId="3934DF21" w14:textId="77777777" w:rsidR="004C0B59" w:rsidRPr="00DE5745" w:rsidRDefault="004C0B59" w:rsidP="004C0B59">
            <w:pPr>
              <w:jc w:val="both"/>
              <w:rPr>
                <w:rFonts w:cs="Arial"/>
                <w:sz w:val="16"/>
                <w:szCs w:val="16"/>
              </w:rPr>
            </w:pPr>
            <w:r w:rsidRPr="009F6424">
              <w:rPr>
                <w:rFonts w:cs="Arial"/>
                <w:sz w:val="16"/>
                <w:szCs w:val="16"/>
              </w:rPr>
              <w:t>KAMO Stará Ľubovňa</w:t>
            </w:r>
          </w:p>
          <w:p w14:paraId="3C60D3C6" w14:textId="77777777" w:rsidR="004C0B59" w:rsidRPr="00DE5745" w:rsidRDefault="004C0B59" w:rsidP="004C0B59">
            <w:pPr>
              <w:jc w:val="both"/>
              <w:rPr>
                <w:rFonts w:cs="Arial"/>
                <w:sz w:val="16"/>
                <w:szCs w:val="16"/>
              </w:rPr>
            </w:pPr>
            <w:r w:rsidRPr="009F6424">
              <w:rPr>
                <w:rFonts w:cs="Arial"/>
                <w:sz w:val="16"/>
                <w:szCs w:val="16"/>
              </w:rPr>
              <w:t>KAMO Svidník</w:t>
            </w:r>
          </w:p>
          <w:p w14:paraId="69A92426" w14:textId="77777777" w:rsidR="004C0B59" w:rsidRPr="00DE5745" w:rsidRDefault="004C0B59" w:rsidP="004C0B59">
            <w:pPr>
              <w:jc w:val="both"/>
              <w:rPr>
                <w:rFonts w:cs="Arial"/>
                <w:sz w:val="16"/>
                <w:szCs w:val="16"/>
              </w:rPr>
            </w:pPr>
            <w:r w:rsidRPr="009F6424">
              <w:rPr>
                <w:rFonts w:cs="Arial"/>
                <w:sz w:val="16"/>
                <w:szCs w:val="16"/>
              </w:rPr>
              <w:t>KAMO Stropkov</w:t>
            </w:r>
          </w:p>
          <w:p w14:paraId="18DCC21D" w14:textId="77777777" w:rsidR="004C0B59" w:rsidRPr="00DE5745" w:rsidRDefault="004C0B59" w:rsidP="004C0B59">
            <w:pPr>
              <w:jc w:val="both"/>
              <w:rPr>
                <w:rFonts w:cs="Arial"/>
                <w:sz w:val="16"/>
                <w:szCs w:val="16"/>
              </w:rPr>
            </w:pPr>
            <w:r w:rsidRPr="009F6424">
              <w:rPr>
                <w:rFonts w:cs="Arial"/>
                <w:sz w:val="16"/>
                <w:szCs w:val="16"/>
              </w:rPr>
              <w:t>KAMO Senec</w:t>
            </w:r>
          </w:p>
          <w:p w14:paraId="680F931F" w14:textId="77777777" w:rsidR="004C0B59" w:rsidRPr="00DE5745" w:rsidRDefault="004C0B59" w:rsidP="004C0B59">
            <w:pPr>
              <w:jc w:val="both"/>
              <w:rPr>
                <w:rFonts w:cs="Arial"/>
                <w:sz w:val="16"/>
                <w:szCs w:val="16"/>
              </w:rPr>
            </w:pPr>
            <w:r w:rsidRPr="009F6424">
              <w:rPr>
                <w:rFonts w:cs="Arial"/>
                <w:sz w:val="16"/>
                <w:szCs w:val="16"/>
              </w:rPr>
              <w:t>KAMO Bánovce nad Bebravou</w:t>
            </w:r>
          </w:p>
          <w:p w14:paraId="388BFC21" w14:textId="77777777" w:rsidR="004C0B59" w:rsidRPr="00DE5745" w:rsidRDefault="004C0B59" w:rsidP="004C0B59">
            <w:pPr>
              <w:jc w:val="both"/>
              <w:rPr>
                <w:rFonts w:cs="Arial"/>
                <w:sz w:val="16"/>
                <w:szCs w:val="16"/>
              </w:rPr>
            </w:pPr>
            <w:r w:rsidRPr="009F6424">
              <w:rPr>
                <w:rFonts w:cs="Arial"/>
                <w:sz w:val="16"/>
                <w:szCs w:val="16"/>
              </w:rPr>
              <w:t>KAMO Púchov</w:t>
            </w:r>
          </w:p>
          <w:p w14:paraId="6D545F18" w14:textId="77777777" w:rsidR="004C0B59" w:rsidRPr="00DE5745" w:rsidRDefault="004C0B59" w:rsidP="004C0B59">
            <w:pPr>
              <w:jc w:val="both"/>
              <w:rPr>
                <w:rFonts w:cs="Arial"/>
                <w:sz w:val="16"/>
                <w:szCs w:val="16"/>
              </w:rPr>
            </w:pPr>
            <w:r w:rsidRPr="009F6424">
              <w:rPr>
                <w:rFonts w:cs="Arial"/>
                <w:sz w:val="16"/>
                <w:szCs w:val="16"/>
              </w:rPr>
              <w:t>KAMO Zlaté Moravce</w:t>
            </w:r>
          </w:p>
          <w:p w14:paraId="58D10524" w14:textId="77777777" w:rsidR="004C0B59" w:rsidRPr="00DE5745" w:rsidRDefault="004C0B59" w:rsidP="004C0B59">
            <w:pPr>
              <w:jc w:val="both"/>
              <w:rPr>
                <w:rFonts w:cs="Arial"/>
                <w:sz w:val="16"/>
                <w:szCs w:val="16"/>
              </w:rPr>
            </w:pPr>
            <w:r w:rsidRPr="009F6424">
              <w:rPr>
                <w:rFonts w:cs="Arial"/>
                <w:sz w:val="16"/>
                <w:szCs w:val="16"/>
              </w:rPr>
              <w:t>KAMO Štúrovo</w:t>
            </w:r>
          </w:p>
          <w:p w14:paraId="65BF25CB" w14:textId="77777777" w:rsidR="004C0B59" w:rsidRPr="00DE5745" w:rsidRDefault="004C0B59" w:rsidP="004C0B59">
            <w:pPr>
              <w:jc w:val="both"/>
              <w:rPr>
                <w:rFonts w:cs="Arial"/>
                <w:sz w:val="16"/>
                <w:szCs w:val="16"/>
              </w:rPr>
            </w:pPr>
            <w:r w:rsidRPr="009F6424">
              <w:rPr>
                <w:rFonts w:cs="Arial"/>
                <w:sz w:val="16"/>
                <w:szCs w:val="16"/>
              </w:rPr>
              <w:t>KAMO Bytča</w:t>
            </w:r>
          </w:p>
          <w:p w14:paraId="7119D647" w14:textId="77777777" w:rsidR="004C0B59" w:rsidRPr="00DE5745" w:rsidRDefault="004C0B59" w:rsidP="004C0B59">
            <w:pPr>
              <w:jc w:val="both"/>
              <w:rPr>
                <w:rFonts w:cs="Arial"/>
                <w:sz w:val="16"/>
                <w:szCs w:val="16"/>
              </w:rPr>
            </w:pPr>
            <w:r w:rsidRPr="009F6424">
              <w:rPr>
                <w:rFonts w:cs="Arial"/>
                <w:sz w:val="16"/>
                <w:szCs w:val="16"/>
              </w:rPr>
              <w:t>KAMO Levoča</w:t>
            </w:r>
          </w:p>
          <w:p w14:paraId="073E5377" w14:textId="77777777" w:rsidR="004C0B59" w:rsidRPr="00DE5745" w:rsidRDefault="004C0B59" w:rsidP="004C0B59">
            <w:pPr>
              <w:jc w:val="both"/>
              <w:rPr>
                <w:rFonts w:cs="Arial"/>
                <w:sz w:val="16"/>
                <w:szCs w:val="16"/>
              </w:rPr>
            </w:pPr>
            <w:r w:rsidRPr="009F6424">
              <w:rPr>
                <w:rFonts w:cs="Arial"/>
                <w:sz w:val="16"/>
                <w:szCs w:val="16"/>
              </w:rPr>
              <w:t>KAMO Humenné</w:t>
            </w:r>
          </w:p>
          <w:p w14:paraId="7D149E78" w14:textId="77777777" w:rsidR="004C0B59" w:rsidRPr="00DE5745" w:rsidRDefault="004C0B59" w:rsidP="004C0B59">
            <w:pPr>
              <w:jc w:val="both"/>
              <w:rPr>
                <w:rFonts w:cs="Arial"/>
                <w:sz w:val="16"/>
                <w:szCs w:val="16"/>
              </w:rPr>
            </w:pPr>
            <w:r w:rsidRPr="009F6424">
              <w:rPr>
                <w:rFonts w:cs="Arial"/>
                <w:sz w:val="16"/>
                <w:szCs w:val="16"/>
              </w:rPr>
              <w:t>KAMO V.Krtíš</w:t>
            </w:r>
          </w:p>
          <w:p w14:paraId="1B10622C" w14:textId="77777777" w:rsidR="004C0B59" w:rsidRPr="00DE5745" w:rsidRDefault="004C0B59" w:rsidP="004C0B59">
            <w:pPr>
              <w:jc w:val="both"/>
              <w:rPr>
                <w:rFonts w:cs="Arial"/>
                <w:sz w:val="16"/>
                <w:szCs w:val="16"/>
              </w:rPr>
            </w:pPr>
            <w:r w:rsidRPr="009F6424">
              <w:rPr>
                <w:rFonts w:cs="Arial"/>
                <w:sz w:val="16"/>
                <w:szCs w:val="16"/>
              </w:rPr>
              <w:t>KAMO Detva</w:t>
            </w:r>
          </w:p>
          <w:p w14:paraId="5E930022" w14:textId="77777777" w:rsidR="004C0B59" w:rsidRPr="00DE5745" w:rsidRDefault="004C0B59" w:rsidP="004C0B59">
            <w:pPr>
              <w:jc w:val="both"/>
              <w:rPr>
                <w:rFonts w:cs="Arial"/>
                <w:sz w:val="16"/>
                <w:szCs w:val="16"/>
              </w:rPr>
            </w:pPr>
            <w:r w:rsidRPr="009F6424">
              <w:rPr>
                <w:rFonts w:cs="Arial"/>
                <w:sz w:val="16"/>
                <w:szCs w:val="16"/>
              </w:rPr>
              <w:t>KAMO Žarnovica</w:t>
            </w:r>
          </w:p>
          <w:p w14:paraId="48790380" w14:textId="77777777" w:rsidR="004C0B59" w:rsidRPr="00DE5745" w:rsidRDefault="004C0B59" w:rsidP="004C0B59">
            <w:pPr>
              <w:jc w:val="both"/>
              <w:rPr>
                <w:rFonts w:cs="Arial"/>
                <w:sz w:val="16"/>
                <w:szCs w:val="16"/>
              </w:rPr>
            </w:pPr>
            <w:r w:rsidRPr="009F6424">
              <w:rPr>
                <w:rFonts w:cs="Arial"/>
                <w:sz w:val="16"/>
                <w:szCs w:val="16"/>
              </w:rPr>
              <w:t>KAMO Trnava</w:t>
            </w:r>
          </w:p>
          <w:p w14:paraId="65881599" w14:textId="77777777" w:rsidR="004C0B59" w:rsidRPr="00DE5745" w:rsidRDefault="004C0B59" w:rsidP="004C0B59">
            <w:pPr>
              <w:jc w:val="both"/>
              <w:rPr>
                <w:rFonts w:cs="Arial"/>
                <w:sz w:val="16"/>
                <w:szCs w:val="16"/>
              </w:rPr>
            </w:pPr>
            <w:r w:rsidRPr="009F6424">
              <w:rPr>
                <w:rFonts w:cs="Arial"/>
                <w:sz w:val="16"/>
                <w:szCs w:val="16"/>
              </w:rPr>
              <w:t>KAMO Krupina</w:t>
            </w:r>
          </w:p>
          <w:p w14:paraId="30B16F17" w14:textId="77777777" w:rsidR="004C0B59" w:rsidRPr="00DE5745" w:rsidRDefault="004C0B59" w:rsidP="004C0B59">
            <w:pPr>
              <w:jc w:val="both"/>
              <w:rPr>
                <w:rFonts w:cs="Arial"/>
                <w:sz w:val="16"/>
                <w:szCs w:val="16"/>
              </w:rPr>
            </w:pPr>
            <w:r w:rsidRPr="009F6424">
              <w:rPr>
                <w:rFonts w:cs="Arial"/>
                <w:sz w:val="16"/>
                <w:szCs w:val="16"/>
              </w:rPr>
              <w:t>KAMO Partizánske</w:t>
            </w:r>
          </w:p>
          <w:p w14:paraId="21FF9D66" w14:textId="77777777" w:rsidR="004C0B59" w:rsidRPr="00DE5745" w:rsidRDefault="004C0B59" w:rsidP="004C0B59">
            <w:pPr>
              <w:jc w:val="both"/>
              <w:rPr>
                <w:rFonts w:cs="Arial"/>
                <w:sz w:val="16"/>
                <w:szCs w:val="16"/>
              </w:rPr>
            </w:pPr>
            <w:r w:rsidRPr="009F6424">
              <w:rPr>
                <w:rFonts w:cs="Arial"/>
                <w:sz w:val="16"/>
                <w:szCs w:val="16"/>
              </w:rPr>
              <w:t>KAMO Gelnica</w:t>
            </w:r>
          </w:p>
          <w:p w14:paraId="664615F0" w14:textId="77777777" w:rsidR="004C0B59" w:rsidRPr="00DE5745" w:rsidRDefault="004C0B59" w:rsidP="004C0B59">
            <w:pPr>
              <w:jc w:val="both"/>
              <w:rPr>
                <w:rFonts w:cs="Arial"/>
                <w:sz w:val="16"/>
                <w:szCs w:val="16"/>
              </w:rPr>
            </w:pPr>
            <w:r w:rsidRPr="009F6424">
              <w:rPr>
                <w:rFonts w:cs="Arial"/>
                <w:sz w:val="16"/>
                <w:szCs w:val="16"/>
              </w:rPr>
              <w:t>KAMO Ilava</w:t>
            </w:r>
          </w:p>
          <w:p w14:paraId="29C487C2" w14:textId="77777777" w:rsidR="004C0B59" w:rsidRPr="00DE5745" w:rsidRDefault="004C0B59" w:rsidP="004C0B59">
            <w:pPr>
              <w:jc w:val="both"/>
              <w:rPr>
                <w:rFonts w:cs="Arial"/>
                <w:sz w:val="16"/>
                <w:szCs w:val="16"/>
              </w:rPr>
            </w:pPr>
            <w:r w:rsidRPr="009F6424">
              <w:rPr>
                <w:rFonts w:cs="Arial"/>
                <w:sz w:val="16"/>
                <w:szCs w:val="16"/>
              </w:rPr>
              <w:t>KAMO Myjava</w:t>
            </w:r>
          </w:p>
          <w:p w14:paraId="7398E2B5" w14:textId="77777777" w:rsidR="004C0B59" w:rsidRPr="00DE5745" w:rsidRDefault="004C0B59" w:rsidP="004C0B59">
            <w:pPr>
              <w:jc w:val="both"/>
              <w:rPr>
                <w:rFonts w:cs="Arial"/>
                <w:sz w:val="16"/>
                <w:szCs w:val="16"/>
              </w:rPr>
            </w:pPr>
            <w:r w:rsidRPr="009F6424">
              <w:rPr>
                <w:rFonts w:cs="Arial"/>
                <w:sz w:val="16"/>
                <w:szCs w:val="16"/>
              </w:rPr>
              <w:t>KAMO Nové Mesto</w:t>
            </w:r>
          </w:p>
          <w:p w14:paraId="4B3E33A9" w14:textId="77777777" w:rsidR="004C0B59" w:rsidRPr="00DE5745" w:rsidRDefault="004C0B59" w:rsidP="004C0B59">
            <w:pPr>
              <w:jc w:val="both"/>
              <w:rPr>
                <w:rFonts w:cs="Arial"/>
                <w:sz w:val="16"/>
                <w:szCs w:val="16"/>
              </w:rPr>
            </w:pPr>
            <w:r w:rsidRPr="009F6424">
              <w:rPr>
                <w:rFonts w:cs="Arial"/>
                <w:sz w:val="16"/>
                <w:szCs w:val="16"/>
              </w:rPr>
              <w:t>KAMO Sabinov</w:t>
            </w:r>
          </w:p>
          <w:p w14:paraId="2C50C89E" w14:textId="77777777" w:rsidR="004C0B59" w:rsidRPr="00DE5745" w:rsidRDefault="004C0B59" w:rsidP="004C0B59">
            <w:pPr>
              <w:jc w:val="both"/>
              <w:rPr>
                <w:rFonts w:cs="Arial"/>
                <w:sz w:val="16"/>
                <w:szCs w:val="16"/>
              </w:rPr>
            </w:pPr>
            <w:r w:rsidRPr="009F6424">
              <w:rPr>
                <w:rFonts w:cs="Arial"/>
                <w:sz w:val="16"/>
                <w:szCs w:val="16"/>
              </w:rPr>
              <w:t>KAMO Hlohovec</w:t>
            </w:r>
          </w:p>
          <w:p w14:paraId="322D104B" w14:textId="77777777" w:rsidR="004C0B59" w:rsidRPr="00DE5745" w:rsidRDefault="004C0B59" w:rsidP="004C0B59">
            <w:pPr>
              <w:jc w:val="both"/>
              <w:rPr>
                <w:rFonts w:cs="Arial"/>
                <w:sz w:val="16"/>
                <w:szCs w:val="16"/>
              </w:rPr>
            </w:pPr>
            <w:r w:rsidRPr="009F6424">
              <w:rPr>
                <w:rFonts w:cs="Arial"/>
                <w:sz w:val="16"/>
                <w:szCs w:val="16"/>
              </w:rPr>
              <w:t>CP Trnava</w:t>
            </w:r>
          </w:p>
          <w:p w14:paraId="05D6DE3F" w14:textId="77777777" w:rsidR="004C0B59" w:rsidRPr="00DE5745" w:rsidRDefault="004C0B59" w:rsidP="004C0B59">
            <w:pPr>
              <w:jc w:val="both"/>
              <w:rPr>
                <w:rFonts w:cs="Arial"/>
                <w:sz w:val="16"/>
                <w:szCs w:val="16"/>
              </w:rPr>
            </w:pPr>
            <w:r w:rsidRPr="009F6424">
              <w:rPr>
                <w:rFonts w:cs="Arial"/>
                <w:sz w:val="16"/>
                <w:szCs w:val="16"/>
              </w:rPr>
              <w:t>CP Nitra</w:t>
            </w:r>
          </w:p>
          <w:p w14:paraId="1F18D7ED" w14:textId="77777777" w:rsidR="004C0B59" w:rsidRPr="00DE5745" w:rsidRDefault="004C0B59" w:rsidP="004C0B59">
            <w:pPr>
              <w:jc w:val="both"/>
              <w:rPr>
                <w:rFonts w:cs="Arial"/>
                <w:sz w:val="16"/>
                <w:szCs w:val="16"/>
              </w:rPr>
            </w:pPr>
            <w:r w:rsidRPr="009F6424">
              <w:rPr>
                <w:rFonts w:cs="Arial"/>
                <w:sz w:val="16"/>
                <w:szCs w:val="16"/>
              </w:rPr>
              <w:t>CP Žilina</w:t>
            </w:r>
          </w:p>
          <w:p w14:paraId="17206C0D" w14:textId="77777777" w:rsidR="004C0B59" w:rsidRPr="00DE5745" w:rsidRDefault="004C0B59" w:rsidP="004C0B59">
            <w:pPr>
              <w:jc w:val="both"/>
              <w:rPr>
                <w:rFonts w:cs="Arial"/>
                <w:sz w:val="16"/>
                <w:szCs w:val="16"/>
              </w:rPr>
            </w:pPr>
            <w:r w:rsidRPr="009F6424">
              <w:rPr>
                <w:rFonts w:cs="Arial"/>
                <w:sz w:val="16"/>
                <w:szCs w:val="16"/>
              </w:rPr>
              <w:t>CP Trenčín</w:t>
            </w:r>
          </w:p>
          <w:p w14:paraId="51DDF71A" w14:textId="77777777" w:rsidR="004C0B59" w:rsidRPr="00DE5745" w:rsidRDefault="004C0B59" w:rsidP="004C0B59">
            <w:pPr>
              <w:jc w:val="both"/>
              <w:rPr>
                <w:rFonts w:cs="Arial"/>
                <w:sz w:val="16"/>
                <w:szCs w:val="16"/>
              </w:rPr>
            </w:pPr>
            <w:r w:rsidRPr="009F6424">
              <w:rPr>
                <w:rFonts w:cs="Arial"/>
                <w:sz w:val="16"/>
                <w:szCs w:val="16"/>
              </w:rPr>
              <w:lastRenderedPageBreak/>
              <w:t>CP Rimavská Sobota</w:t>
            </w:r>
          </w:p>
          <w:p w14:paraId="4B5D8C1E" w14:textId="77777777" w:rsidR="004C0B59" w:rsidRPr="00DE5745" w:rsidRDefault="004C0B59" w:rsidP="004C0B59">
            <w:pPr>
              <w:jc w:val="both"/>
              <w:rPr>
                <w:rFonts w:cs="Arial"/>
                <w:sz w:val="16"/>
                <w:szCs w:val="16"/>
              </w:rPr>
            </w:pPr>
            <w:r w:rsidRPr="009F6424">
              <w:rPr>
                <w:rFonts w:cs="Arial"/>
                <w:sz w:val="16"/>
                <w:szCs w:val="16"/>
              </w:rPr>
              <w:t>CP Banská Bystrica</w:t>
            </w:r>
          </w:p>
          <w:p w14:paraId="5ED53569" w14:textId="77777777" w:rsidR="004C0B59" w:rsidRPr="00DE5745" w:rsidRDefault="004C0B59" w:rsidP="004C0B59">
            <w:pPr>
              <w:jc w:val="both"/>
              <w:rPr>
                <w:rFonts w:cs="Arial"/>
                <w:sz w:val="16"/>
                <w:szCs w:val="16"/>
              </w:rPr>
            </w:pPr>
            <w:r w:rsidRPr="009F6424">
              <w:rPr>
                <w:rFonts w:cs="Arial"/>
                <w:sz w:val="16"/>
                <w:szCs w:val="16"/>
              </w:rPr>
              <w:t>CP Nové Zámky</w:t>
            </w:r>
          </w:p>
          <w:p w14:paraId="346EE72B" w14:textId="77777777" w:rsidR="004C0B59" w:rsidRPr="00DE5745" w:rsidRDefault="004C0B59" w:rsidP="004C0B59">
            <w:pPr>
              <w:jc w:val="both"/>
              <w:rPr>
                <w:rFonts w:cs="Arial"/>
                <w:sz w:val="16"/>
                <w:szCs w:val="16"/>
              </w:rPr>
            </w:pPr>
            <w:r w:rsidRPr="009F6424">
              <w:rPr>
                <w:rFonts w:cs="Arial"/>
                <w:sz w:val="16"/>
                <w:szCs w:val="16"/>
              </w:rPr>
              <w:t>CP Prešov</w:t>
            </w:r>
          </w:p>
          <w:p w14:paraId="1DA73749" w14:textId="77777777" w:rsidR="004C0B59" w:rsidRPr="00DE5745" w:rsidRDefault="004C0B59" w:rsidP="004C0B59">
            <w:pPr>
              <w:jc w:val="both"/>
              <w:rPr>
                <w:rFonts w:cs="Arial"/>
                <w:sz w:val="16"/>
                <w:szCs w:val="16"/>
              </w:rPr>
            </w:pPr>
            <w:r w:rsidRPr="009F6424">
              <w:rPr>
                <w:rFonts w:cs="Arial"/>
                <w:sz w:val="16"/>
                <w:szCs w:val="16"/>
              </w:rPr>
              <w:t>CP Michalovce</w:t>
            </w:r>
          </w:p>
          <w:p w14:paraId="3300BD1E" w14:textId="77777777" w:rsidR="004C0B59" w:rsidRPr="00DE5745" w:rsidRDefault="004C0B59" w:rsidP="004C0B59">
            <w:pPr>
              <w:jc w:val="both"/>
              <w:rPr>
                <w:rFonts w:cs="Arial"/>
                <w:sz w:val="16"/>
                <w:szCs w:val="16"/>
              </w:rPr>
            </w:pPr>
            <w:r w:rsidRPr="009F6424">
              <w:rPr>
                <w:rFonts w:cs="Arial"/>
                <w:sz w:val="16"/>
                <w:szCs w:val="16"/>
              </w:rPr>
              <w:t>CP Košice</w:t>
            </w:r>
          </w:p>
          <w:p w14:paraId="3E63FA52" w14:textId="77777777" w:rsidR="004C0B59" w:rsidRPr="00DE5745" w:rsidRDefault="004C0B59" w:rsidP="004C0B59">
            <w:pPr>
              <w:jc w:val="both"/>
              <w:rPr>
                <w:rFonts w:cs="Arial"/>
                <w:sz w:val="16"/>
                <w:szCs w:val="16"/>
              </w:rPr>
            </w:pPr>
            <w:r w:rsidRPr="009F6424">
              <w:rPr>
                <w:rFonts w:cs="Arial"/>
                <w:sz w:val="16"/>
                <w:szCs w:val="16"/>
              </w:rPr>
              <w:t>CP Dunajska Streda</w:t>
            </w:r>
          </w:p>
          <w:p w14:paraId="1C86EE23" w14:textId="77777777" w:rsidR="004C0B59" w:rsidRPr="00DE5745" w:rsidRDefault="004C0B59" w:rsidP="004C0B59">
            <w:pPr>
              <w:jc w:val="both"/>
              <w:rPr>
                <w:rFonts w:cs="Arial"/>
                <w:sz w:val="16"/>
                <w:szCs w:val="16"/>
              </w:rPr>
            </w:pPr>
            <w:r w:rsidRPr="009F6424">
              <w:rPr>
                <w:rFonts w:cs="Arial"/>
                <w:sz w:val="16"/>
                <w:szCs w:val="16"/>
              </w:rPr>
              <w:t>KAMO Turčianské Teplice</w:t>
            </w:r>
          </w:p>
          <w:p w14:paraId="7F6A8017" w14:textId="77777777" w:rsidR="004C0B59" w:rsidRPr="00DE5745" w:rsidRDefault="004C0B59" w:rsidP="004C0B59">
            <w:pPr>
              <w:jc w:val="both"/>
              <w:rPr>
                <w:rFonts w:cs="Arial"/>
                <w:sz w:val="16"/>
                <w:szCs w:val="16"/>
              </w:rPr>
            </w:pPr>
            <w:r w:rsidRPr="009F6424">
              <w:rPr>
                <w:rFonts w:cs="Arial"/>
                <w:sz w:val="16"/>
                <w:szCs w:val="16"/>
              </w:rPr>
              <w:t>Kataster Trnava</w:t>
            </w:r>
          </w:p>
          <w:p w14:paraId="33C0E838" w14:textId="77777777" w:rsidR="004C0B59" w:rsidRPr="00DE5745" w:rsidRDefault="004C0B59" w:rsidP="004C0B59">
            <w:pPr>
              <w:jc w:val="both"/>
              <w:rPr>
                <w:rFonts w:cs="Arial"/>
                <w:sz w:val="16"/>
                <w:szCs w:val="16"/>
              </w:rPr>
            </w:pPr>
            <w:r w:rsidRPr="009F6424">
              <w:rPr>
                <w:rFonts w:cs="Arial"/>
                <w:sz w:val="16"/>
                <w:szCs w:val="16"/>
              </w:rPr>
              <w:t>Kataster Prešov</w:t>
            </w:r>
          </w:p>
          <w:p w14:paraId="0A997B8C" w14:textId="77777777" w:rsidR="004C0B59" w:rsidRPr="00DE5745" w:rsidRDefault="004C0B59" w:rsidP="004C0B59">
            <w:pPr>
              <w:jc w:val="both"/>
              <w:rPr>
                <w:rFonts w:cs="Arial"/>
                <w:sz w:val="16"/>
                <w:szCs w:val="16"/>
              </w:rPr>
            </w:pPr>
            <w:r w:rsidRPr="009F6424">
              <w:rPr>
                <w:rFonts w:cs="Arial"/>
                <w:sz w:val="16"/>
                <w:szCs w:val="16"/>
              </w:rPr>
              <w:t>KAMO Brezno</w:t>
            </w:r>
          </w:p>
          <w:p w14:paraId="3D255D1C" w14:textId="77777777" w:rsidR="004C0B59" w:rsidRPr="00DE5745" w:rsidRDefault="004C0B59" w:rsidP="004C0B59">
            <w:pPr>
              <w:jc w:val="both"/>
              <w:rPr>
                <w:rFonts w:cs="Arial"/>
                <w:sz w:val="16"/>
                <w:szCs w:val="16"/>
              </w:rPr>
            </w:pPr>
            <w:r w:rsidRPr="009F6424">
              <w:rPr>
                <w:rFonts w:cs="Arial"/>
                <w:sz w:val="16"/>
                <w:szCs w:val="16"/>
              </w:rPr>
              <w:t>Kataster Banská Bystrica</w:t>
            </w:r>
          </w:p>
          <w:p w14:paraId="5D71DE4D" w14:textId="77777777" w:rsidR="004C0B59" w:rsidRPr="00DE5745" w:rsidRDefault="004C0B59" w:rsidP="004C0B59">
            <w:pPr>
              <w:jc w:val="both"/>
              <w:rPr>
                <w:rFonts w:cs="Arial"/>
                <w:sz w:val="16"/>
                <w:szCs w:val="16"/>
              </w:rPr>
            </w:pPr>
            <w:r w:rsidRPr="009F6424">
              <w:rPr>
                <w:rFonts w:cs="Arial"/>
                <w:sz w:val="16"/>
                <w:szCs w:val="16"/>
              </w:rPr>
              <w:t>Kataster Bratislava</w:t>
            </w:r>
          </w:p>
          <w:p w14:paraId="24D04DAC" w14:textId="77777777" w:rsidR="004C0B59" w:rsidRPr="00DE5745" w:rsidRDefault="004C0B59" w:rsidP="004C0B59">
            <w:pPr>
              <w:jc w:val="both"/>
              <w:rPr>
                <w:rFonts w:cs="Arial"/>
                <w:sz w:val="16"/>
                <w:szCs w:val="16"/>
              </w:rPr>
            </w:pPr>
            <w:r w:rsidRPr="009F6424">
              <w:rPr>
                <w:rFonts w:cs="Arial"/>
                <w:sz w:val="16"/>
                <w:szCs w:val="16"/>
              </w:rPr>
              <w:t>KAMO Prešov</w:t>
            </w:r>
          </w:p>
          <w:p w14:paraId="664095E0" w14:textId="77777777" w:rsidR="004C0B59" w:rsidRPr="00DE5745" w:rsidRDefault="004C0B59" w:rsidP="004C0B59">
            <w:pPr>
              <w:jc w:val="both"/>
              <w:rPr>
                <w:rFonts w:cs="Arial"/>
                <w:sz w:val="16"/>
                <w:szCs w:val="16"/>
              </w:rPr>
            </w:pPr>
            <w:r w:rsidRPr="009F6424">
              <w:rPr>
                <w:rFonts w:cs="Arial"/>
                <w:sz w:val="16"/>
                <w:szCs w:val="16"/>
              </w:rPr>
              <w:t>KAMO Dolny Kubín</w:t>
            </w:r>
          </w:p>
          <w:p w14:paraId="56C29CC6" w14:textId="77777777" w:rsidR="004C0B59" w:rsidRPr="00DE5745" w:rsidRDefault="004C0B59" w:rsidP="004C0B59">
            <w:pPr>
              <w:jc w:val="both"/>
              <w:rPr>
                <w:rFonts w:cs="Arial"/>
                <w:sz w:val="16"/>
                <w:szCs w:val="16"/>
              </w:rPr>
            </w:pPr>
            <w:r w:rsidRPr="009F6424">
              <w:rPr>
                <w:rFonts w:cs="Arial"/>
                <w:sz w:val="16"/>
                <w:szCs w:val="16"/>
              </w:rPr>
              <w:t>KAMO Šaľa</w:t>
            </w:r>
          </w:p>
          <w:p w14:paraId="03052F13" w14:textId="77777777" w:rsidR="004C0B59" w:rsidRPr="00DE5745" w:rsidRDefault="004C0B59" w:rsidP="004C0B59">
            <w:pPr>
              <w:jc w:val="both"/>
              <w:rPr>
                <w:rFonts w:cs="Arial"/>
                <w:sz w:val="16"/>
                <w:szCs w:val="16"/>
              </w:rPr>
            </w:pPr>
            <w:r w:rsidRPr="009F6424">
              <w:rPr>
                <w:rFonts w:cs="Arial"/>
                <w:sz w:val="16"/>
                <w:szCs w:val="16"/>
              </w:rPr>
              <w:t>KAMO Malacky</w:t>
            </w:r>
          </w:p>
          <w:p w14:paraId="78EBA8E4" w14:textId="77777777" w:rsidR="004C0B59" w:rsidRPr="00DE5745" w:rsidRDefault="004C0B59" w:rsidP="004C0B59">
            <w:pPr>
              <w:jc w:val="both"/>
              <w:rPr>
                <w:rFonts w:cs="Arial"/>
                <w:sz w:val="16"/>
                <w:szCs w:val="16"/>
              </w:rPr>
            </w:pPr>
            <w:r w:rsidRPr="009F6424">
              <w:rPr>
                <w:rFonts w:cs="Arial"/>
                <w:sz w:val="16"/>
                <w:szCs w:val="16"/>
              </w:rPr>
              <w:t>KAMO Trenčín</w:t>
            </w:r>
          </w:p>
          <w:p w14:paraId="03BB2D7E" w14:textId="77777777" w:rsidR="004C0B59" w:rsidRPr="00DE5745" w:rsidRDefault="004C0B59" w:rsidP="004C0B59">
            <w:pPr>
              <w:jc w:val="both"/>
              <w:rPr>
                <w:rFonts w:cs="Arial"/>
                <w:sz w:val="16"/>
                <w:szCs w:val="16"/>
              </w:rPr>
            </w:pPr>
            <w:r w:rsidRPr="009F6424">
              <w:rPr>
                <w:rFonts w:cs="Arial"/>
                <w:sz w:val="16"/>
                <w:szCs w:val="16"/>
              </w:rPr>
              <w:t>KAMO Kysucké Nové Mesto</w:t>
            </w:r>
          </w:p>
          <w:p w14:paraId="3ECCEC27" w14:textId="77777777" w:rsidR="004C0B59" w:rsidRPr="00DE5745" w:rsidRDefault="004C0B59" w:rsidP="004C0B59">
            <w:pPr>
              <w:jc w:val="both"/>
              <w:rPr>
                <w:rFonts w:cs="Arial"/>
                <w:sz w:val="16"/>
                <w:szCs w:val="16"/>
              </w:rPr>
            </w:pPr>
            <w:r w:rsidRPr="009F6424">
              <w:rPr>
                <w:rFonts w:cs="Arial"/>
                <w:sz w:val="16"/>
                <w:szCs w:val="16"/>
              </w:rPr>
              <w:t>KAMO Žilina</w:t>
            </w:r>
          </w:p>
          <w:p w14:paraId="568C628B" w14:textId="77777777" w:rsidR="004C0B59" w:rsidRDefault="004C0B59" w:rsidP="004C0B59">
            <w:pPr>
              <w:jc w:val="both"/>
              <w:rPr>
                <w:rFonts w:cs="Arial"/>
                <w:sz w:val="16"/>
                <w:szCs w:val="16"/>
              </w:rPr>
            </w:pPr>
            <w:r w:rsidRPr="009F6424">
              <w:rPr>
                <w:rFonts w:cs="Arial"/>
                <w:sz w:val="16"/>
                <w:szCs w:val="16"/>
              </w:rPr>
              <w:t>KAMO Poprad</w:t>
            </w:r>
          </w:p>
          <w:p w14:paraId="62AD482F" w14:textId="77777777" w:rsidR="004C0B59" w:rsidRDefault="004C0B59" w:rsidP="004C0B59">
            <w:pPr>
              <w:jc w:val="both"/>
              <w:rPr>
                <w:rFonts w:cs="Arial"/>
                <w:sz w:val="16"/>
                <w:szCs w:val="16"/>
              </w:rPr>
            </w:pPr>
            <w:r>
              <w:rPr>
                <w:rFonts w:cs="Arial"/>
                <w:sz w:val="16"/>
                <w:szCs w:val="16"/>
              </w:rPr>
              <w:t>KAMO Považská Bystrica</w:t>
            </w:r>
          </w:p>
          <w:p w14:paraId="2CB71D2D" w14:textId="77777777" w:rsidR="004C0B59" w:rsidRDefault="004C0B59" w:rsidP="004C0B59">
            <w:pPr>
              <w:jc w:val="both"/>
              <w:rPr>
                <w:rFonts w:cs="Arial"/>
                <w:sz w:val="16"/>
                <w:szCs w:val="16"/>
              </w:rPr>
            </w:pPr>
            <w:r>
              <w:rPr>
                <w:rFonts w:cs="Arial"/>
                <w:sz w:val="16"/>
                <w:szCs w:val="16"/>
              </w:rPr>
              <w:t>KAMO Banská Štiavnica</w:t>
            </w:r>
          </w:p>
          <w:p w14:paraId="07E7029F" w14:textId="77777777" w:rsidR="004C0B59" w:rsidRDefault="004C0B59" w:rsidP="004C0B59">
            <w:pPr>
              <w:jc w:val="both"/>
              <w:rPr>
                <w:rFonts w:cs="Arial"/>
                <w:sz w:val="16"/>
                <w:szCs w:val="16"/>
              </w:rPr>
            </w:pPr>
            <w:r>
              <w:rPr>
                <w:rFonts w:cs="Arial"/>
                <w:sz w:val="16"/>
                <w:szCs w:val="16"/>
              </w:rPr>
              <w:t>KAMO Poltár</w:t>
            </w:r>
          </w:p>
          <w:p w14:paraId="445C34E0" w14:textId="77777777" w:rsidR="004C0B59" w:rsidRDefault="004C0B59" w:rsidP="004C0B59">
            <w:pPr>
              <w:jc w:val="both"/>
              <w:rPr>
                <w:rFonts w:cs="Arial"/>
                <w:sz w:val="16"/>
                <w:szCs w:val="16"/>
              </w:rPr>
            </w:pPr>
            <w:r>
              <w:rPr>
                <w:rFonts w:cs="Arial"/>
                <w:sz w:val="16"/>
                <w:szCs w:val="16"/>
              </w:rPr>
              <w:t>KAMO Tvrdošín</w:t>
            </w:r>
          </w:p>
          <w:p w14:paraId="2065482C" w14:textId="77777777" w:rsidR="004C0B59" w:rsidRDefault="004C0B59" w:rsidP="004C0B59">
            <w:pPr>
              <w:jc w:val="both"/>
              <w:rPr>
                <w:rFonts w:cs="Arial"/>
                <w:sz w:val="16"/>
                <w:szCs w:val="16"/>
              </w:rPr>
            </w:pPr>
            <w:r>
              <w:rPr>
                <w:rFonts w:cs="Arial"/>
                <w:sz w:val="16"/>
                <w:szCs w:val="16"/>
              </w:rPr>
              <w:t>KAMO Kysucké Nové Mesto</w:t>
            </w:r>
          </w:p>
          <w:p w14:paraId="688E8ECF" w14:textId="77777777" w:rsidR="004C0B59" w:rsidRDefault="004C0B59" w:rsidP="004C0B59">
            <w:pPr>
              <w:jc w:val="both"/>
              <w:rPr>
                <w:rFonts w:cs="Arial"/>
                <w:sz w:val="16"/>
                <w:szCs w:val="16"/>
              </w:rPr>
            </w:pPr>
            <w:r>
              <w:rPr>
                <w:rFonts w:cs="Arial"/>
                <w:sz w:val="16"/>
                <w:szCs w:val="16"/>
              </w:rPr>
              <w:t>KAMO Sobrance</w:t>
            </w:r>
          </w:p>
          <w:p w14:paraId="40097856" w14:textId="5A8DC7F0" w:rsidR="004C0B59" w:rsidRDefault="004C0B59" w:rsidP="004C0B59">
            <w:pPr>
              <w:jc w:val="both"/>
              <w:rPr>
                <w:rFonts w:cs="Arial"/>
                <w:sz w:val="16"/>
                <w:szCs w:val="16"/>
              </w:rPr>
            </w:pPr>
            <w:r>
              <w:rPr>
                <w:rFonts w:cs="Arial"/>
                <w:sz w:val="16"/>
                <w:szCs w:val="16"/>
              </w:rPr>
              <w:t>Kataster Košice</w:t>
            </w:r>
          </w:p>
          <w:p w14:paraId="0C3C2698" w14:textId="58EB6AF3" w:rsidR="00407600" w:rsidRDefault="00407600" w:rsidP="004C0B59">
            <w:pPr>
              <w:jc w:val="both"/>
              <w:rPr>
                <w:rFonts w:cs="Arial"/>
                <w:sz w:val="16"/>
                <w:szCs w:val="16"/>
              </w:rPr>
            </w:pPr>
            <w:r>
              <w:rPr>
                <w:rFonts w:cs="Arial"/>
                <w:sz w:val="16"/>
                <w:szCs w:val="16"/>
              </w:rPr>
              <w:t>Kataster Levice</w:t>
            </w:r>
          </w:p>
          <w:p w14:paraId="465A4C9D" w14:textId="77777777" w:rsidR="004C0B59" w:rsidRDefault="004C0B59" w:rsidP="004C0B59">
            <w:pPr>
              <w:jc w:val="both"/>
              <w:rPr>
                <w:rFonts w:cs="Arial"/>
                <w:sz w:val="16"/>
                <w:szCs w:val="16"/>
              </w:rPr>
            </w:pPr>
            <w:r>
              <w:rPr>
                <w:rFonts w:cs="Arial"/>
                <w:sz w:val="16"/>
                <w:szCs w:val="16"/>
              </w:rPr>
              <w:t>KAMO Bardejov</w:t>
            </w:r>
          </w:p>
          <w:p w14:paraId="113A06EB" w14:textId="6B98201A" w:rsidR="004C0B59" w:rsidRDefault="004C0B59" w:rsidP="004C0B59">
            <w:pPr>
              <w:jc w:val="both"/>
              <w:rPr>
                <w:rFonts w:cs="Arial"/>
                <w:sz w:val="16"/>
                <w:szCs w:val="16"/>
              </w:rPr>
            </w:pPr>
            <w:r>
              <w:rPr>
                <w:rFonts w:cs="Arial"/>
                <w:sz w:val="16"/>
                <w:szCs w:val="16"/>
              </w:rPr>
              <w:t>KAMO Nové Zámky</w:t>
            </w:r>
          </w:p>
          <w:p w14:paraId="7221297E" w14:textId="77777777" w:rsidR="00061B56" w:rsidRPr="00061B56" w:rsidRDefault="00061B56" w:rsidP="00061B56">
            <w:pPr>
              <w:jc w:val="both"/>
              <w:rPr>
                <w:rFonts w:cs="Arial"/>
                <w:sz w:val="16"/>
                <w:szCs w:val="16"/>
              </w:rPr>
            </w:pPr>
            <w:r w:rsidRPr="00061B56">
              <w:rPr>
                <w:rFonts w:cs="Arial"/>
                <w:sz w:val="16"/>
                <w:szCs w:val="16"/>
              </w:rPr>
              <w:t>ODI Topoľčany (v rámci KAMO)</w:t>
            </w:r>
          </w:p>
          <w:p w14:paraId="7D41B07E" w14:textId="77777777" w:rsidR="00061B56" w:rsidRPr="00061B56" w:rsidRDefault="00061B56" w:rsidP="00061B56">
            <w:pPr>
              <w:jc w:val="both"/>
              <w:rPr>
                <w:rFonts w:cs="Arial"/>
                <w:sz w:val="16"/>
                <w:szCs w:val="16"/>
              </w:rPr>
            </w:pPr>
            <w:r w:rsidRPr="00061B56">
              <w:rPr>
                <w:rFonts w:cs="Arial"/>
                <w:sz w:val="16"/>
                <w:szCs w:val="16"/>
              </w:rPr>
              <w:t>ODI Galanta</w:t>
            </w:r>
          </w:p>
          <w:p w14:paraId="5C1CDD5D" w14:textId="77777777" w:rsidR="00061B56" w:rsidRPr="00061B56" w:rsidRDefault="00061B56" w:rsidP="00061B56">
            <w:pPr>
              <w:jc w:val="both"/>
              <w:rPr>
                <w:rFonts w:cs="Arial"/>
                <w:sz w:val="16"/>
                <w:szCs w:val="16"/>
              </w:rPr>
            </w:pPr>
            <w:r w:rsidRPr="00061B56">
              <w:rPr>
                <w:rFonts w:cs="Arial"/>
                <w:sz w:val="16"/>
                <w:szCs w:val="16"/>
              </w:rPr>
              <w:t>ODI Kežmarok (v rámci KAMO)</w:t>
            </w:r>
          </w:p>
          <w:p w14:paraId="5A6521E9" w14:textId="77777777" w:rsidR="00061B56" w:rsidRPr="00061B56" w:rsidRDefault="00061B56" w:rsidP="00061B56">
            <w:pPr>
              <w:jc w:val="both"/>
              <w:rPr>
                <w:rFonts w:cs="Arial"/>
                <w:sz w:val="16"/>
                <w:szCs w:val="16"/>
              </w:rPr>
            </w:pPr>
            <w:r w:rsidRPr="00061B56">
              <w:rPr>
                <w:rFonts w:cs="Arial"/>
                <w:sz w:val="16"/>
                <w:szCs w:val="16"/>
              </w:rPr>
              <w:t>ODI Snina (v rámci KAMO)</w:t>
            </w:r>
          </w:p>
          <w:p w14:paraId="74D2BB69" w14:textId="77777777" w:rsidR="00061B56" w:rsidRPr="00061B56" w:rsidRDefault="00061B56" w:rsidP="00061B56">
            <w:pPr>
              <w:jc w:val="both"/>
              <w:rPr>
                <w:rFonts w:cs="Arial"/>
                <w:sz w:val="16"/>
                <w:szCs w:val="16"/>
              </w:rPr>
            </w:pPr>
            <w:r w:rsidRPr="00061B56">
              <w:rPr>
                <w:rFonts w:cs="Arial"/>
                <w:sz w:val="16"/>
                <w:szCs w:val="16"/>
              </w:rPr>
              <w:t>ODI Stará Ľubovňa (v rámci KAMO)</w:t>
            </w:r>
          </w:p>
          <w:p w14:paraId="536CAE31" w14:textId="77777777" w:rsidR="00061B56" w:rsidRPr="00061B56" w:rsidRDefault="00061B56" w:rsidP="00061B56">
            <w:pPr>
              <w:jc w:val="both"/>
              <w:rPr>
                <w:rFonts w:cs="Arial"/>
                <w:sz w:val="16"/>
                <w:szCs w:val="16"/>
              </w:rPr>
            </w:pPr>
            <w:r w:rsidRPr="00061B56">
              <w:rPr>
                <w:rFonts w:cs="Arial"/>
                <w:sz w:val="16"/>
                <w:szCs w:val="16"/>
              </w:rPr>
              <w:t>ODI Svidník (v rámci KAMO)</w:t>
            </w:r>
          </w:p>
          <w:p w14:paraId="0B63822B" w14:textId="77777777" w:rsidR="00061B56" w:rsidRPr="00061B56" w:rsidRDefault="00061B56" w:rsidP="00061B56">
            <w:pPr>
              <w:jc w:val="both"/>
              <w:rPr>
                <w:rFonts w:cs="Arial"/>
                <w:sz w:val="16"/>
                <w:szCs w:val="16"/>
              </w:rPr>
            </w:pPr>
            <w:r w:rsidRPr="00061B56">
              <w:rPr>
                <w:rFonts w:cs="Arial"/>
                <w:sz w:val="16"/>
                <w:szCs w:val="16"/>
              </w:rPr>
              <w:t>ODI Stropkov (v rámci KAMO)</w:t>
            </w:r>
          </w:p>
          <w:p w14:paraId="03856279" w14:textId="77777777" w:rsidR="00061B56" w:rsidRPr="00061B56" w:rsidRDefault="00061B56" w:rsidP="00061B56">
            <w:pPr>
              <w:jc w:val="both"/>
              <w:rPr>
                <w:rFonts w:cs="Arial"/>
                <w:sz w:val="16"/>
                <w:szCs w:val="16"/>
              </w:rPr>
            </w:pPr>
            <w:r w:rsidRPr="00061B56">
              <w:rPr>
                <w:rFonts w:cs="Arial"/>
                <w:sz w:val="16"/>
                <w:szCs w:val="16"/>
              </w:rPr>
              <w:t>ODI Senec ( v rámci KAMO)</w:t>
            </w:r>
          </w:p>
          <w:p w14:paraId="2F1F6DF0" w14:textId="77777777" w:rsidR="00061B56" w:rsidRPr="00061B56" w:rsidRDefault="00061B56" w:rsidP="00061B56">
            <w:pPr>
              <w:jc w:val="both"/>
              <w:rPr>
                <w:rFonts w:cs="Arial"/>
                <w:sz w:val="16"/>
                <w:szCs w:val="16"/>
              </w:rPr>
            </w:pPr>
            <w:r w:rsidRPr="00061B56">
              <w:rPr>
                <w:rFonts w:cs="Arial"/>
                <w:sz w:val="16"/>
                <w:szCs w:val="16"/>
              </w:rPr>
              <w:t>ODI Bánovce nad Bebravou (v rámci KAMO)</w:t>
            </w:r>
          </w:p>
          <w:p w14:paraId="63C94995" w14:textId="77777777" w:rsidR="00061B56" w:rsidRPr="00061B56" w:rsidRDefault="00061B56" w:rsidP="00061B56">
            <w:pPr>
              <w:jc w:val="both"/>
              <w:rPr>
                <w:rFonts w:cs="Arial"/>
                <w:sz w:val="16"/>
                <w:szCs w:val="16"/>
              </w:rPr>
            </w:pPr>
            <w:r w:rsidRPr="00061B56">
              <w:rPr>
                <w:rFonts w:cs="Arial"/>
                <w:sz w:val="16"/>
                <w:szCs w:val="16"/>
              </w:rPr>
              <w:t>ODI Púchov</w:t>
            </w:r>
          </w:p>
          <w:p w14:paraId="3C18B837" w14:textId="77777777" w:rsidR="00061B56" w:rsidRPr="00061B56" w:rsidRDefault="00061B56" w:rsidP="00061B56">
            <w:pPr>
              <w:jc w:val="both"/>
              <w:rPr>
                <w:rFonts w:cs="Arial"/>
                <w:sz w:val="16"/>
                <w:szCs w:val="16"/>
              </w:rPr>
            </w:pPr>
            <w:r w:rsidRPr="00061B56">
              <w:rPr>
                <w:rFonts w:cs="Arial"/>
                <w:sz w:val="16"/>
                <w:szCs w:val="16"/>
              </w:rPr>
              <w:t>ODI Zlaté Moravce (v rámci KAMO)</w:t>
            </w:r>
          </w:p>
          <w:p w14:paraId="1B5FDCB7" w14:textId="77777777" w:rsidR="00061B56" w:rsidRPr="00061B56" w:rsidRDefault="00061B56" w:rsidP="00061B56">
            <w:pPr>
              <w:jc w:val="both"/>
              <w:rPr>
                <w:rFonts w:cs="Arial"/>
                <w:sz w:val="16"/>
                <w:szCs w:val="16"/>
              </w:rPr>
            </w:pPr>
            <w:r w:rsidRPr="00061B56">
              <w:rPr>
                <w:rFonts w:cs="Arial"/>
                <w:sz w:val="16"/>
                <w:szCs w:val="16"/>
              </w:rPr>
              <w:t>ODI Bytča</w:t>
            </w:r>
          </w:p>
          <w:p w14:paraId="47A31DF0" w14:textId="77777777" w:rsidR="00061B56" w:rsidRPr="00061B56" w:rsidRDefault="00061B56" w:rsidP="00061B56">
            <w:pPr>
              <w:jc w:val="both"/>
              <w:rPr>
                <w:rFonts w:cs="Arial"/>
                <w:sz w:val="16"/>
                <w:szCs w:val="16"/>
              </w:rPr>
            </w:pPr>
            <w:r w:rsidRPr="00061B56">
              <w:rPr>
                <w:rFonts w:cs="Arial"/>
                <w:sz w:val="16"/>
                <w:szCs w:val="16"/>
              </w:rPr>
              <w:t>ODI Levoča (v rámci KAMO)</w:t>
            </w:r>
          </w:p>
          <w:p w14:paraId="57C068A3" w14:textId="77777777" w:rsidR="00061B56" w:rsidRPr="00061B56" w:rsidRDefault="00061B56" w:rsidP="00061B56">
            <w:pPr>
              <w:jc w:val="both"/>
              <w:rPr>
                <w:rFonts w:cs="Arial"/>
                <w:sz w:val="16"/>
                <w:szCs w:val="16"/>
              </w:rPr>
            </w:pPr>
            <w:r w:rsidRPr="00061B56">
              <w:rPr>
                <w:rFonts w:cs="Arial"/>
                <w:sz w:val="16"/>
                <w:szCs w:val="16"/>
              </w:rPr>
              <w:t>ODI Humenné</w:t>
            </w:r>
          </w:p>
          <w:p w14:paraId="0B7B1700" w14:textId="77777777" w:rsidR="00061B56" w:rsidRPr="00061B56" w:rsidRDefault="00061B56" w:rsidP="00061B56">
            <w:pPr>
              <w:jc w:val="both"/>
              <w:rPr>
                <w:rFonts w:cs="Arial"/>
                <w:sz w:val="16"/>
                <w:szCs w:val="16"/>
              </w:rPr>
            </w:pPr>
            <w:r w:rsidRPr="00061B56">
              <w:rPr>
                <w:rFonts w:cs="Arial"/>
                <w:sz w:val="16"/>
                <w:szCs w:val="16"/>
              </w:rPr>
              <w:t>ODI Veľký Krtíš (v rámci KAMO)</w:t>
            </w:r>
          </w:p>
          <w:p w14:paraId="0C2E100D" w14:textId="77777777" w:rsidR="00061B56" w:rsidRPr="00061B56" w:rsidRDefault="00061B56" w:rsidP="00061B56">
            <w:pPr>
              <w:jc w:val="both"/>
              <w:rPr>
                <w:rFonts w:cs="Arial"/>
                <w:sz w:val="16"/>
                <w:szCs w:val="16"/>
              </w:rPr>
            </w:pPr>
            <w:r w:rsidRPr="00061B56">
              <w:rPr>
                <w:rFonts w:cs="Arial"/>
                <w:sz w:val="16"/>
                <w:szCs w:val="16"/>
              </w:rPr>
              <w:t>ODI Detva</w:t>
            </w:r>
          </w:p>
          <w:p w14:paraId="5E2A8D46" w14:textId="77777777" w:rsidR="00061B56" w:rsidRPr="00061B56" w:rsidRDefault="00061B56" w:rsidP="00061B56">
            <w:pPr>
              <w:jc w:val="both"/>
              <w:rPr>
                <w:rFonts w:cs="Arial"/>
                <w:sz w:val="16"/>
                <w:szCs w:val="16"/>
              </w:rPr>
            </w:pPr>
            <w:r w:rsidRPr="00061B56">
              <w:rPr>
                <w:rFonts w:cs="Arial"/>
                <w:sz w:val="16"/>
                <w:szCs w:val="16"/>
              </w:rPr>
              <w:t>ODI Žarnovica (v rámci KAMO)</w:t>
            </w:r>
          </w:p>
          <w:p w14:paraId="217AAC5E" w14:textId="77777777" w:rsidR="00061B56" w:rsidRPr="00061B56" w:rsidRDefault="00061B56" w:rsidP="00061B56">
            <w:pPr>
              <w:jc w:val="both"/>
              <w:rPr>
                <w:rFonts w:cs="Arial"/>
                <w:sz w:val="16"/>
                <w:szCs w:val="16"/>
              </w:rPr>
            </w:pPr>
            <w:r w:rsidRPr="00061B56">
              <w:rPr>
                <w:rFonts w:cs="Arial"/>
                <w:sz w:val="16"/>
                <w:szCs w:val="16"/>
              </w:rPr>
              <w:t>ODI Trnava (v rámci KAMO)</w:t>
            </w:r>
          </w:p>
          <w:p w14:paraId="7A33683D" w14:textId="77777777" w:rsidR="00061B56" w:rsidRPr="00061B56" w:rsidRDefault="00061B56" w:rsidP="00061B56">
            <w:pPr>
              <w:jc w:val="both"/>
              <w:rPr>
                <w:rFonts w:cs="Arial"/>
                <w:sz w:val="16"/>
                <w:szCs w:val="16"/>
              </w:rPr>
            </w:pPr>
            <w:r w:rsidRPr="00061B56">
              <w:rPr>
                <w:rFonts w:cs="Arial"/>
                <w:sz w:val="16"/>
                <w:szCs w:val="16"/>
              </w:rPr>
              <w:t>ODI Krupina (v rámci KAMO)</w:t>
            </w:r>
          </w:p>
          <w:p w14:paraId="2132E10D" w14:textId="77777777" w:rsidR="00061B56" w:rsidRPr="00061B56" w:rsidRDefault="00061B56" w:rsidP="00061B56">
            <w:pPr>
              <w:jc w:val="both"/>
              <w:rPr>
                <w:rFonts w:cs="Arial"/>
                <w:sz w:val="16"/>
                <w:szCs w:val="16"/>
              </w:rPr>
            </w:pPr>
            <w:r w:rsidRPr="00061B56">
              <w:rPr>
                <w:rFonts w:cs="Arial"/>
                <w:sz w:val="16"/>
                <w:szCs w:val="16"/>
              </w:rPr>
              <w:t>ODI Partizánske</w:t>
            </w:r>
          </w:p>
          <w:p w14:paraId="37F070FC" w14:textId="77777777" w:rsidR="00061B56" w:rsidRPr="00061B56" w:rsidRDefault="00061B56" w:rsidP="00061B56">
            <w:pPr>
              <w:jc w:val="both"/>
              <w:rPr>
                <w:rFonts w:cs="Arial"/>
                <w:sz w:val="16"/>
                <w:szCs w:val="16"/>
              </w:rPr>
            </w:pPr>
            <w:r w:rsidRPr="00061B56">
              <w:rPr>
                <w:rFonts w:cs="Arial"/>
                <w:sz w:val="16"/>
                <w:szCs w:val="16"/>
              </w:rPr>
              <w:t>ODI Gelnica (v rámci KAMO)</w:t>
            </w:r>
          </w:p>
          <w:p w14:paraId="1E2B5568" w14:textId="77777777" w:rsidR="00061B56" w:rsidRPr="00061B56" w:rsidRDefault="00061B56" w:rsidP="00061B56">
            <w:pPr>
              <w:jc w:val="both"/>
              <w:rPr>
                <w:rFonts w:cs="Arial"/>
                <w:sz w:val="16"/>
                <w:szCs w:val="16"/>
              </w:rPr>
            </w:pPr>
            <w:r w:rsidRPr="00061B56">
              <w:rPr>
                <w:rFonts w:cs="Arial"/>
                <w:sz w:val="16"/>
                <w:szCs w:val="16"/>
              </w:rPr>
              <w:t>ODI Ilava</w:t>
            </w:r>
          </w:p>
          <w:p w14:paraId="7F7832CC" w14:textId="77777777" w:rsidR="00061B56" w:rsidRPr="00061B56" w:rsidRDefault="00061B56" w:rsidP="00061B56">
            <w:pPr>
              <w:jc w:val="both"/>
              <w:rPr>
                <w:rFonts w:cs="Arial"/>
                <w:sz w:val="16"/>
                <w:szCs w:val="16"/>
              </w:rPr>
            </w:pPr>
            <w:r w:rsidRPr="00061B56">
              <w:rPr>
                <w:rFonts w:cs="Arial"/>
                <w:sz w:val="16"/>
                <w:szCs w:val="16"/>
              </w:rPr>
              <w:t>ODI Myjava (v rámci KAMO)</w:t>
            </w:r>
          </w:p>
          <w:p w14:paraId="4141A8E8" w14:textId="77777777" w:rsidR="00061B56" w:rsidRPr="00061B56" w:rsidRDefault="00061B56" w:rsidP="00061B56">
            <w:pPr>
              <w:jc w:val="both"/>
              <w:rPr>
                <w:rFonts w:cs="Arial"/>
                <w:sz w:val="16"/>
                <w:szCs w:val="16"/>
              </w:rPr>
            </w:pPr>
            <w:r w:rsidRPr="00061B56">
              <w:rPr>
                <w:rFonts w:cs="Arial"/>
                <w:sz w:val="16"/>
                <w:szCs w:val="16"/>
              </w:rPr>
              <w:t>ODI Nové  Mesto nad Váhom</w:t>
            </w:r>
          </w:p>
          <w:p w14:paraId="0EF99C3C" w14:textId="77777777" w:rsidR="00061B56" w:rsidRPr="00061B56" w:rsidRDefault="00061B56" w:rsidP="00061B56">
            <w:pPr>
              <w:jc w:val="both"/>
              <w:rPr>
                <w:rFonts w:cs="Arial"/>
                <w:sz w:val="16"/>
                <w:szCs w:val="16"/>
              </w:rPr>
            </w:pPr>
            <w:r w:rsidRPr="00061B56">
              <w:rPr>
                <w:rFonts w:cs="Arial"/>
                <w:sz w:val="16"/>
                <w:szCs w:val="16"/>
              </w:rPr>
              <w:t>ODI Sabinov</w:t>
            </w:r>
          </w:p>
          <w:p w14:paraId="18EB5602" w14:textId="77777777" w:rsidR="00061B56" w:rsidRPr="00061B56" w:rsidRDefault="00061B56" w:rsidP="00061B56">
            <w:pPr>
              <w:jc w:val="both"/>
              <w:rPr>
                <w:rFonts w:cs="Arial"/>
                <w:sz w:val="16"/>
                <w:szCs w:val="16"/>
              </w:rPr>
            </w:pPr>
            <w:r w:rsidRPr="00061B56">
              <w:rPr>
                <w:rFonts w:cs="Arial"/>
                <w:sz w:val="16"/>
                <w:szCs w:val="16"/>
              </w:rPr>
              <w:t>ODI Hlohovec</w:t>
            </w:r>
          </w:p>
          <w:p w14:paraId="174F44A6" w14:textId="77777777" w:rsidR="00061B56" w:rsidRPr="00061B56" w:rsidRDefault="00061B56" w:rsidP="00061B56">
            <w:pPr>
              <w:jc w:val="both"/>
              <w:rPr>
                <w:rFonts w:cs="Arial"/>
                <w:sz w:val="16"/>
                <w:szCs w:val="16"/>
              </w:rPr>
            </w:pPr>
            <w:r w:rsidRPr="00061B56">
              <w:rPr>
                <w:rFonts w:cs="Arial"/>
                <w:sz w:val="16"/>
                <w:szCs w:val="16"/>
              </w:rPr>
              <w:t>ODI Turčianske Teplice (v ramci KAMO)</w:t>
            </w:r>
          </w:p>
          <w:p w14:paraId="57095770" w14:textId="77777777" w:rsidR="00061B56" w:rsidRPr="00061B56" w:rsidRDefault="00061B56" w:rsidP="00061B56">
            <w:pPr>
              <w:jc w:val="both"/>
              <w:rPr>
                <w:rFonts w:cs="Arial"/>
                <w:sz w:val="16"/>
                <w:szCs w:val="16"/>
              </w:rPr>
            </w:pPr>
            <w:r w:rsidRPr="00061B56">
              <w:rPr>
                <w:rFonts w:cs="Arial"/>
                <w:sz w:val="16"/>
                <w:szCs w:val="16"/>
              </w:rPr>
              <w:t>ODI Brezno</w:t>
            </w:r>
          </w:p>
          <w:p w14:paraId="1C6C5A4D" w14:textId="77777777" w:rsidR="00061B56" w:rsidRPr="00061B56" w:rsidRDefault="00061B56" w:rsidP="00061B56">
            <w:pPr>
              <w:jc w:val="both"/>
              <w:rPr>
                <w:rFonts w:cs="Arial"/>
                <w:sz w:val="16"/>
                <w:szCs w:val="16"/>
              </w:rPr>
            </w:pPr>
            <w:r w:rsidRPr="00061B56">
              <w:rPr>
                <w:rFonts w:cs="Arial"/>
                <w:sz w:val="16"/>
                <w:szCs w:val="16"/>
              </w:rPr>
              <w:t xml:space="preserve">ODI Košice  </w:t>
            </w:r>
          </w:p>
          <w:p w14:paraId="03D1040F" w14:textId="77777777" w:rsidR="00061B56" w:rsidRPr="00061B56" w:rsidRDefault="00061B56" w:rsidP="00061B56">
            <w:pPr>
              <w:jc w:val="both"/>
              <w:rPr>
                <w:rFonts w:cs="Arial"/>
                <w:sz w:val="16"/>
                <w:szCs w:val="16"/>
              </w:rPr>
            </w:pPr>
            <w:r w:rsidRPr="00061B56">
              <w:rPr>
                <w:rFonts w:cs="Arial"/>
                <w:sz w:val="16"/>
                <w:szCs w:val="16"/>
              </w:rPr>
              <w:t>ODI Prešov</w:t>
            </w:r>
          </w:p>
          <w:p w14:paraId="04955CE3" w14:textId="77777777" w:rsidR="00061B56" w:rsidRPr="00061B56" w:rsidRDefault="00061B56" w:rsidP="00061B56">
            <w:pPr>
              <w:jc w:val="both"/>
              <w:rPr>
                <w:rFonts w:cs="Arial"/>
                <w:sz w:val="16"/>
                <w:szCs w:val="16"/>
              </w:rPr>
            </w:pPr>
            <w:r w:rsidRPr="00061B56">
              <w:rPr>
                <w:rFonts w:cs="Arial"/>
                <w:sz w:val="16"/>
                <w:szCs w:val="16"/>
              </w:rPr>
              <w:t>ODI Dolný Kubín</w:t>
            </w:r>
          </w:p>
          <w:p w14:paraId="71193519" w14:textId="77777777" w:rsidR="00061B56" w:rsidRPr="00061B56" w:rsidRDefault="00061B56" w:rsidP="00061B56">
            <w:pPr>
              <w:jc w:val="both"/>
              <w:rPr>
                <w:rFonts w:cs="Arial"/>
                <w:sz w:val="16"/>
                <w:szCs w:val="16"/>
              </w:rPr>
            </w:pPr>
            <w:r w:rsidRPr="00061B56">
              <w:rPr>
                <w:rFonts w:cs="Arial"/>
                <w:sz w:val="16"/>
                <w:szCs w:val="16"/>
              </w:rPr>
              <w:t>ODI Šaľa (v rámci KAMO)</w:t>
            </w:r>
          </w:p>
          <w:p w14:paraId="6F16E89B" w14:textId="77777777" w:rsidR="00061B56" w:rsidRPr="00061B56" w:rsidRDefault="00061B56" w:rsidP="00061B56">
            <w:pPr>
              <w:jc w:val="both"/>
              <w:rPr>
                <w:rFonts w:cs="Arial"/>
                <w:sz w:val="16"/>
                <w:szCs w:val="16"/>
              </w:rPr>
            </w:pPr>
            <w:r w:rsidRPr="00061B56">
              <w:rPr>
                <w:rFonts w:cs="Arial"/>
                <w:sz w:val="16"/>
                <w:szCs w:val="16"/>
              </w:rPr>
              <w:t>ODI Malacky</w:t>
            </w:r>
          </w:p>
          <w:p w14:paraId="5CE66B22" w14:textId="77777777" w:rsidR="00061B56" w:rsidRPr="00061B56" w:rsidRDefault="00061B56" w:rsidP="00061B56">
            <w:pPr>
              <w:jc w:val="both"/>
              <w:rPr>
                <w:rFonts w:cs="Arial"/>
                <w:sz w:val="16"/>
                <w:szCs w:val="16"/>
              </w:rPr>
            </w:pPr>
            <w:r w:rsidRPr="00061B56">
              <w:rPr>
                <w:rFonts w:cs="Arial"/>
                <w:sz w:val="16"/>
                <w:szCs w:val="16"/>
              </w:rPr>
              <w:t>ODI Trenčín</w:t>
            </w:r>
          </w:p>
          <w:p w14:paraId="0EA8D5B1" w14:textId="77777777" w:rsidR="00061B56" w:rsidRPr="00061B56" w:rsidRDefault="00061B56" w:rsidP="00061B56">
            <w:pPr>
              <w:jc w:val="both"/>
              <w:rPr>
                <w:rFonts w:cs="Arial"/>
                <w:sz w:val="16"/>
                <w:szCs w:val="16"/>
              </w:rPr>
            </w:pPr>
            <w:r w:rsidRPr="00061B56">
              <w:rPr>
                <w:rFonts w:cs="Arial"/>
                <w:sz w:val="16"/>
                <w:szCs w:val="16"/>
              </w:rPr>
              <w:t>ODI Kysucké Nové Mesto</w:t>
            </w:r>
          </w:p>
          <w:p w14:paraId="7E1A8EB6" w14:textId="77777777" w:rsidR="00061B56" w:rsidRPr="00061B56" w:rsidRDefault="00061B56" w:rsidP="00061B56">
            <w:pPr>
              <w:jc w:val="both"/>
              <w:rPr>
                <w:rFonts w:cs="Arial"/>
                <w:sz w:val="16"/>
                <w:szCs w:val="16"/>
              </w:rPr>
            </w:pPr>
            <w:r w:rsidRPr="00061B56">
              <w:rPr>
                <w:rFonts w:cs="Arial"/>
                <w:sz w:val="16"/>
                <w:szCs w:val="16"/>
              </w:rPr>
              <w:t>ODI Žilina (v rámci KAMO)</w:t>
            </w:r>
          </w:p>
          <w:p w14:paraId="5BE1CAC9" w14:textId="77777777" w:rsidR="00061B56" w:rsidRPr="00061B56" w:rsidRDefault="00061B56" w:rsidP="00061B56">
            <w:pPr>
              <w:jc w:val="both"/>
              <w:rPr>
                <w:rFonts w:cs="Arial"/>
                <w:sz w:val="16"/>
                <w:szCs w:val="16"/>
              </w:rPr>
            </w:pPr>
            <w:r w:rsidRPr="00061B56">
              <w:rPr>
                <w:rFonts w:cs="Arial"/>
                <w:sz w:val="16"/>
                <w:szCs w:val="16"/>
              </w:rPr>
              <w:t>ODI Poprad</w:t>
            </w:r>
          </w:p>
          <w:p w14:paraId="002D65CD" w14:textId="77777777" w:rsidR="00061B56" w:rsidRPr="00061B56" w:rsidRDefault="00061B56" w:rsidP="00061B56">
            <w:pPr>
              <w:jc w:val="both"/>
              <w:rPr>
                <w:rFonts w:cs="Arial"/>
                <w:sz w:val="16"/>
                <w:szCs w:val="16"/>
              </w:rPr>
            </w:pPr>
            <w:r w:rsidRPr="00061B56">
              <w:rPr>
                <w:rFonts w:cs="Arial"/>
                <w:sz w:val="16"/>
                <w:szCs w:val="16"/>
              </w:rPr>
              <w:t>ODI Banská Bystrica (v rámci KAMO)</w:t>
            </w:r>
          </w:p>
          <w:p w14:paraId="68A728B6" w14:textId="77777777" w:rsidR="00061B56" w:rsidRPr="00061B56" w:rsidRDefault="00061B56" w:rsidP="00061B56">
            <w:pPr>
              <w:jc w:val="both"/>
              <w:rPr>
                <w:rFonts w:cs="Arial"/>
                <w:sz w:val="16"/>
                <w:szCs w:val="16"/>
              </w:rPr>
            </w:pPr>
            <w:r w:rsidRPr="00061B56">
              <w:rPr>
                <w:rFonts w:cs="Arial"/>
                <w:sz w:val="16"/>
                <w:szCs w:val="16"/>
              </w:rPr>
              <w:t>ODI Poltár (v rámci KAMO)</w:t>
            </w:r>
          </w:p>
          <w:p w14:paraId="6FD1B3A5" w14:textId="77777777" w:rsidR="00061B56" w:rsidRPr="00061B56" w:rsidRDefault="00061B56" w:rsidP="00061B56">
            <w:pPr>
              <w:jc w:val="both"/>
              <w:rPr>
                <w:rFonts w:cs="Arial"/>
                <w:sz w:val="16"/>
                <w:szCs w:val="16"/>
              </w:rPr>
            </w:pPr>
            <w:r w:rsidRPr="00061B56">
              <w:rPr>
                <w:rFonts w:cs="Arial"/>
                <w:sz w:val="16"/>
                <w:szCs w:val="16"/>
              </w:rPr>
              <w:t xml:space="preserve">ODI Bardejov </w:t>
            </w:r>
          </w:p>
          <w:p w14:paraId="5AE5ADE3" w14:textId="77777777" w:rsidR="00061B56" w:rsidRPr="00061B56" w:rsidRDefault="00061B56" w:rsidP="00061B56">
            <w:pPr>
              <w:jc w:val="both"/>
              <w:rPr>
                <w:rFonts w:cs="Arial"/>
                <w:sz w:val="16"/>
                <w:szCs w:val="16"/>
              </w:rPr>
            </w:pPr>
            <w:r w:rsidRPr="00061B56">
              <w:rPr>
                <w:rFonts w:cs="Arial"/>
                <w:sz w:val="16"/>
                <w:szCs w:val="16"/>
              </w:rPr>
              <w:t>ODI Nové Zámky</w:t>
            </w:r>
          </w:p>
          <w:p w14:paraId="384CBB80" w14:textId="77777777" w:rsidR="00061B56" w:rsidRPr="00061B56" w:rsidRDefault="00061B56" w:rsidP="00061B56">
            <w:pPr>
              <w:jc w:val="both"/>
              <w:rPr>
                <w:rFonts w:cs="Arial"/>
                <w:sz w:val="16"/>
                <w:szCs w:val="16"/>
              </w:rPr>
            </w:pPr>
            <w:r w:rsidRPr="00061B56">
              <w:rPr>
                <w:rFonts w:cs="Arial"/>
                <w:sz w:val="16"/>
                <w:szCs w:val="16"/>
              </w:rPr>
              <w:t>ODI Tvrdošín (v ramci KAMO)</w:t>
            </w:r>
          </w:p>
          <w:p w14:paraId="72C1F5C3" w14:textId="77777777" w:rsidR="00061B56" w:rsidRPr="00061B56" w:rsidRDefault="00061B56" w:rsidP="00061B56">
            <w:pPr>
              <w:jc w:val="both"/>
              <w:rPr>
                <w:rFonts w:cs="Arial"/>
                <w:sz w:val="16"/>
                <w:szCs w:val="16"/>
              </w:rPr>
            </w:pPr>
            <w:r w:rsidRPr="00061B56">
              <w:rPr>
                <w:rFonts w:cs="Arial"/>
                <w:sz w:val="16"/>
                <w:szCs w:val="16"/>
              </w:rPr>
              <w:t>ODI Námestovo</w:t>
            </w:r>
          </w:p>
          <w:p w14:paraId="15FE38FF" w14:textId="77777777" w:rsidR="00061B56" w:rsidRPr="00061B56" w:rsidRDefault="00061B56" w:rsidP="00061B56">
            <w:pPr>
              <w:jc w:val="both"/>
              <w:rPr>
                <w:rFonts w:cs="Arial"/>
                <w:sz w:val="16"/>
                <w:szCs w:val="16"/>
              </w:rPr>
            </w:pPr>
            <w:r w:rsidRPr="00061B56">
              <w:rPr>
                <w:rFonts w:cs="Arial"/>
                <w:sz w:val="16"/>
                <w:szCs w:val="16"/>
              </w:rPr>
              <w:t>ODI Sobrance (v rámci KAMO)</w:t>
            </w:r>
          </w:p>
          <w:p w14:paraId="54DD4B8D" w14:textId="77777777" w:rsidR="00061B56" w:rsidRPr="00061B56" w:rsidRDefault="00061B56" w:rsidP="00061B56">
            <w:pPr>
              <w:jc w:val="both"/>
              <w:rPr>
                <w:rFonts w:cs="Arial"/>
                <w:sz w:val="16"/>
                <w:szCs w:val="16"/>
              </w:rPr>
            </w:pPr>
            <w:r w:rsidRPr="00061B56">
              <w:rPr>
                <w:rFonts w:cs="Arial"/>
                <w:sz w:val="16"/>
                <w:szCs w:val="16"/>
              </w:rPr>
              <w:lastRenderedPageBreak/>
              <w:t>ODI Nitra</w:t>
            </w:r>
          </w:p>
          <w:p w14:paraId="48A853E9" w14:textId="77777777" w:rsidR="00061B56" w:rsidRPr="00061B56" w:rsidRDefault="00061B56" w:rsidP="00061B56">
            <w:pPr>
              <w:jc w:val="both"/>
              <w:rPr>
                <w:rFonts w:cs="Arial"/>
                <w:sz w:val="16"/>
                <w:szCs w:val="16"/>
              </w:rPr>
            </w:pPr>
            <w:r w:rsidRPr="00061B56">
              <w:rPr>
                <w:rFonts w:cs="Arial"/>
                <w:sz w:val="16"/>
                <w:szCs w:val="16"/>
              </w:rPr>
              <w:t>ODI Žiar nad Hronom (v rámci KAMO)</w:t>
            </w:r>
          </w:p>
          <w:p w14:paraId="7CA7FCDD" w14:textId="77777777" w:rsidR="00061B56" w:rsidRPr="00061B56" w:rsidRDefault="00061B56" w:rsidP="00061B56">
            <w:pPr>
              <w:jc w:val="both"/>
              <w:rPr>
                <w:rFonts w:cs="Arial"/>
                <w:sz w:val="16"/>
                <w:szCs w:val="16"/>
              </w:rPr>
            </w:pPr>
            <w:r w:rsidRPr="00061B56">
              <w:rPr>
                <w:rFonts w:cs="Arial"/>
                <w:sz w:val="16"/>
                <w:szCs w:val="16"/>
              </w:rPr>
              <w:t>ODI Čadca</w:t>
            </w:r>
          </w:p>
          <w:p w14:paraId="539CA7B7" w14:textId="77777777" w:rsidR="00061B56" w:rsidRPr="00061B56" w:rsidRDefault="00061B56" w:rsidP="00061B56">
            <w:pPr>
              <w:jc w:val="both"/>
              <w:rPr>
                <w:rFonts w:cs="Arial"/>
                <w:sz w:val="16"/>
                <w:szCs w:val="16"/>
              </w:rPr>
            </w:pPr>
            <w:r w:rsidRPr="00061B56">
              <w:rPr>
                <w:rFonts w:cs="Arial"/>
                <w:sz w:val="16"/>
                <w:szCs w:val="16"/>
              </w:rPr>
              <w:t>ODI Dunajská Streda</w:t>
            </w:r>
          </w:p>
          <w:p w14:paraId="3BDAF404" w14:textId="77777777" w:rsidR="00061B56" w:rsidRPr="00061B56" w:rsidRDefault="00061B56" w:rsidP="00061B56">
            <w:pPr>
              <w:jc w:val="both"/>
              <w:rPr>
                <w:rFonts w:cs="Arial"/>
                <w:sz w:val="16"/>
                <w:szCs w:val="16"/>
              </w:rPr>
            </w:pPr>
            <w:r w:rsidRPr="00061B56">
              <w:rPr>
                <w:rFonts w:cs="Arial"/>
                <w:sz w:val="16"/>
                <w:szCs w:val="16"/>
              </w:rPr>
              <w:t>ODI Liptovský Mikuláš</w:t>
            </w:r>
          </w:p>
          <w:p w14:paraId="59D023CE" w14:textId="77777777" w:rsidR="00061B56" w:rsidRPr="00061B56" w:rsidRDefault="00061B56" w:rsidP="00061B56">
            <w:pPr>
              <w:jc w:val="both"/>
              <w:rPr>
                <w:rFonts w:cs="Arial"/>
                <w:sz w:val="16"/>
                <w:szCs w:val="16"/>
              </w:rPr>
            </w:pPr>
            <w:r w:rsidRPr="00061B56">
              <w:rPr>
                <w:rFonts w:cs="Arial"/>
                <w:sz w:val="16"/>
                <w:szCs w:val="16"/>
              </w:rPr>
              <w:t>ODI Lučenec</w:t>
            </w:r>
          </w:p>
          <w:p w14:paraId="20FA7453" w14:textId="77777777" w:rsidR="00061B56" w:rsidRPr="00061B56" w:rsidRDefault="00061B56" w:rsidP="00061B56">
            <w:pPr>
              <w:jc w:val="both"/>
              <w:rPr>
                <w:rFonts w:cs="Arial"/>
                <w:sz w:val="16"/>
                <w:szCs w:val="16"/>
              </w:rPr>
            </w:pPr>
            <w:r w:rsidRPr="00061B56">
              <w:rPr>
                <w:rFonts w:cs="Arial"/>
                <w:sz w:val="16"/>
                <w:szCs w:val="16"/>
              </w:rPr>
              <w:t>ODI Martin</w:t>
            </w:r>
          </w:p>
          <w:p w14:paraId="434D4980" w14:textId="77777777" w:rsidR="00061B56" w:rsidRPr="00061B56" w:rsidRDefault="00061B56" w:rsidP="00061B56">
            <w:pPr>
              <w:jc w:val="both"/>
              <w:rPr>
                <w:rFonts w:cs="Arial"/>
                <w:sz w:val="16"/>
                <w:szCs w:val="16"/>
              </w:rPr>
            </w:pPr>
            <w:r w:rsidRPr="00061B56">
              <w:rPr>
                <w:rFonts w:cs="Arial"/>
                <w:sz w:val="16"/>
                <w:szCs w:val="16"/>
              </w:rPr>
              <w:t>ODI Medzilaborce</w:t>
            </w:r>
          </w:p>
          <w:p w14:paraId="070999EE" w14:textId="77777777" w:rsidR="00061B56" w:rsidRPr="00061B56" w:rsidRDefault="00061B56" w:rsidP="00061B56">
            <w:pPr>
              <w:jc w:val="both"/>
              <w:rPr>
                <w:rFonts w:cs="Arial"/>
                <w:sz w:val="16"/>
                <w:szCs w:val="16"/>
              </w:rPr>
            </w:pPr>
            <w:r w:rsidRPr="00061B56">
              <w:rPr>
                <w:rFonts w:cs="Arial"/>
                <w:sz w:val="16"/>
                <w:szCs w:val="16"/>
              </w:rPr>
              <w:t>ODI Michalovce</w:t>
            </w:r>
          </w:p>
          <w:p w14:paraId="1662FE8E" w14:textId="77777777" w:rsidR="00061B56" w:rsidRPr="00061B56" w:rsidRDefault="00061B56" w:rsidP="00061B56">
            <w:pPr>
              <w:jc w:val="both"/>
              <w:rPr>
                <w:rFonts w:cs="Arial"/>
                <w:sz w:val="16"/>
                <w:szCs w:val="16"/>
              </w:rPr>
            </w:pPr>
            <w:r w:rsidRPr="00061B56">
              <w:rPr>
                <w:rFonts w:cs="Arial"/>
                <w:sz w:val="16"/>
                <w:szCs w:val="16"/>
              </w:rPr>
              <w:t>ODI Pezinok</w:t>
            </w:r>
          </w:p>
          <w:p w14:paraId="6ECC3ED0" w14:textId="77777777" w:rsidR="00061B56" w:rsidRPr="00061B56" w:rsidRDefault="00061B56" w:rsidP="00061B56">
            <w:pPr>
              <w:jc w:val="both"/>
              <w:rPr>
                <w:rFonts w:cs="Arial"/>
                <w:sz w:val="16"/>
                <w:szCs w:val="16"/>
              </w:rPr>
            </w:pPr>
            <w:r w:rsidRPr="00061B56">
              <w:rPr>
                <w:rFonts w:cs="Arial"/>
                <w:sz w:val="16"/>
                <w:szCs w:val="16"/>
              </w:rPr>
              <w:t>ODI Piešťany</w:t>
            </w:r>
          </w:p>
          <w:p w14:paraId="2C92985E" w14:textId="77777777" w:rsidR="00061B56" w:rsidRPr="00061B56" w:rsidRDefault="00061B56" w:rsidP="00061B56">
            <w:pPr>
              <w:jc w:val="both"/>
              <w:rPr>
                <w:rFonts w:cs="Arial"/>
                <w:sz w:val="16"/>
                <w:szCs w:val="16"/>
              </w:rPr>
            </w:pPr>
            <w:r w:rsidRPr="00061B56">
              <w:rPr>
                <w:rFonts w:cs="Arial"/>
                <w:sz w:val="16"/>
                <w:szCs w:val="16"/>
              </w:rPr>
              <w:t>ODI Prievidza</w:t>
            </w:r>
          </w:p>
          <w:p w14:paraId="0EEC09B8" w14:textId="77777777" w:rsidR="00061B56" w:rsidRPr="00061B56" w:rsidRDefault="00061B56" w:rsidP="00061B56">
            <w:pPr>
              <w:jc w:val="both"/>
              <w:rPr>
                <w:rFonts w:cs="Arial"/>
                <w:sz w:val="16"/>
                <w:szCs w:val="16"/>
              </w:rPr>
            </w:pPr>
            <w:r w:rsidRPr="00061B56">
              <w:rPr>
                <w:rFonts w:cs="Arial"/>
                <w:sz w:val="16"/>
                <w:szCs w:val="16"/>
              </w:rPr>
              <w:t>ODI Revúca</w:t>
            </w:r>
          </w:p>
          <w:p w14:paraId="103D9AD5" w14:textId="77777777" w:rsidR="00061B56" w:rsidRPr="00061B56" w:rsidRDefault="00061B56" w:rsidP="00061B56">
            <w:pPr>
              <w:jc w:val="both"/>
              <w:rPr>
                <w:rFonts w:cs="Arial"/>
                <w:sz w:val="16"/>
                <w:szCs w:val="16"/>
              </w:rPr>
            </w:pPr>
            <w:r w:rsidRPr="00061B56">
              <w:rPr>
                <w:rFonts w:cs="Arial"/>
                <w:sz w:val="16"/>
                <w:szCs w:val="16"/>
              </w:rPr>
              <w:t>ODI Rimavská Sobota</w:t>
            </w:r>
          </w:p>
          <w:p w14:paraId="26699FB1" w14:textId="77777777" w:rsidR="00061B56" w:rsidRPr="00061B56" w:rsidRDefault="00061B56" w:rsidP="00061B56">
            <w:pPr>
              <w:jc w:val="both"/>
              <w:rPr>
                <w:rFonts w:cs="Arial"/>
                <w:sz w:val="16"/>
                <w:szCs w:val="16"/>
              </w:rPr>
            </w:pPr>
            <w:r w:rsidRPr="00061B56">
              <w:rPr>
                <w:rFonts w:cs="Arial"/>
                <w:sz w:val="16"/>
                <w:szCs w:val="16"/>
              </w:rPr>
              <w:t>ODI Rožňava</w:t>
            </w:r>
          </w:p>
          <w:p w14:paraId="3D2019A0" w14:textId="77777777" w:rsidR="00061B56" w:rsidRPr="00061B56" w:rsidRDefault="00061B56" w:rsidP="00061B56">
            <w:pPr>
              <w:jc w:val="both"/>
              <w:rPr>
                <w:rFonts w:cs="Arial"/>
                <w:sz w:val="16"/>
                <w:szCs w:val="16"/>
              </w:rPr>
            </w:pPr>
            <w:r w:rsidRPr="00061B56">
              <w:rPr>
                <w:rFonts w:cs="Arial"/>
                <w:sz w:val="16"/>
                <w:szCs w:val="16"/>
              </w:rPr>
              <w:t>ODI Ružomberok</w:t>
            </w:r>
          </w:p>
          <w:p w14:paraId="1383DE2D" w14:textId="77777777" w:rsidR="00061B56" w:rsidRPr="00061B56" w:rsidRDefault="00061B56" w:rsidP="00061B56">
            <w:pPr>
              <w:jc w:val="both"/>
              <w:rPr>
                <w:rFonts w:cs="Arial"/>
                <w:sz w:val="16"/>
                <w:szCs w:val="16"/>
              </w:rPr>
            </w:pPr>
            <w:r w:rsidRPr="00061B56">
              <w:rPr>
                <w:rFonts w:cs="Arial"/>
                <w:sz w:val="16"/>
                <w:szCs w:val="16"/>
              </w:rPr>
              <w:t>ODI Senica</w:t>
            </w:r>
          </w:p>
          <w:p w14:paraId="44EF3006" w14:textId="77777777" w:rsidR="00061B56" w:rsidRPr="00061B56" w:rsidRDefault="00061B56" w:rsidP="00061B56">
            <w:pPr>
              <w:jc w:val="both"/>
              <w:rPr>
                <w:rFonts w:cs="Arial"/>
                <w:sz w:val="16"/>
                <w:szCs w:val="16"/>
              </w:rPr>
            </w:pPr>
            <w:r w:rsidRPr="00061B56">
              <w:rPr>
                <w:rFonts w:cs="Arial"/>
                <w:sz w:val="16"/>
                <w:szCs w:val="16"/>
              </w:rPr>
              <w:t>ODI Skalica</w:t>
            </w:r>
          </w:p>
          <w:p w14:paraId="2712418E" w14:textId="77777777" w:rsidR="00061B56" w:rsidRPr="00061B56" w:rsidRDefault="00061B56" w:rsidP="00061B56">
            <w:pPr>
              <w:jc w:val="both"/>
              <w:rPr>
                <w:rFonts w:cs="Arial"/>
                <w:sz w:val="16"/>
                <w:szCs w:val="16"/>
              </w:rPr>
            </w:pPr>
            <w:r w:rsidRPr="00061B56">
              <w:rPr>
                <w:rFonts w:cs="Arial"/>
                <w:sz w:val="16"/>
                <w:szCs w:val="16"/>
              </w:rPr>
              <w:t>ODI Trebišov</w:t>
            </w:r>
          </w:p>
          <w:p w14:paraId="0269A33B" w14:textId="77777777" w:rsidR="00061B56" w:rsidRPr="00061B56" w:rsidRDefault="00061B56" w:rsidP="00061B56">
            <w:pPr>
              <w:jc w:val="both"/>
              <w:rPr>
                <w:rFonts w:cs="Arial"/>
                <w:sz w:val="16"/>
                <w:szCs w:val="16"/>
              </w:rPr>
            </w:pPr>
            <w:r w:rsidRPr="00061B56">
              <w:rPr>
                <w:rFonts w:cs="Arial"/>
                <w:sz w:val="16"/>
                <w:szCs w:val="16"/>
              </w:rPr>
              <w:t>ODI Zvolen</w:t>
            </w:r>
          </w:p>
          <w:p w14:paraId="461486C6" w14:textId="29A7BC37" w:rsidR="00061B56" w:rsidRPr="00D76738" w:rsidRDefault="00061B56" w:rsidP="00061B56">
            <w:pPr>
              <w:jc w:val="both"/>
              <w:rPr>
                <w:rFonts w:cs="Arial"/>
                <w:sz w:val="16"/>
                <w:szCs w:val="16"/>
              </w:rPr>
            </w:pPr>
            <w:r w:rsidRPr="00061B56">
              <w:rPr>
                <w:rFonts w:cs="Arial"/>
                <w:sz w:val="16"/>
                <w:szCs w:val="16"/>
              </w:rPr>
              <w:t>ODI Dubnica nad Váhom</w:t>
            </w:r>
          </w:p>
          <w:p w14:paraId="7A281DB7" w14:textId="77777777" w:rsidR="004C0B59" w:rsidRPr="00DE5745" w:rsidRDefault="004C0B59" w:rsidP="004C0B59">
            <w:pPr>
              <w:jc w:val="both"/>
              <w:rPr>
                <w:rFonts w:cs="Arial"/>
                <w:sz w:val="16"/>
                <w:szCs w:val="16"/>
              </w:rPr>
            </w:pPr>
          </w:p>
        </w:tc>
      </w:tr>
    </w:tbl>
    <w:p w14:paraId="798659C2" w14:textId="77777777" w:rsidR="00107202" w:rsidRPr="009F6424" w:rsidRDefault="00107202" w:rsidP="00107202">
      <w:pPr>
        <w:jc w:val="both"/>
        <w:rPr>
          <w:rFonts w:cs="Arial"/>
          <w:b/>
          <w:bCs/>
          <w:sz w:val="16"/>
          <w:szCs w:val="16"/>
        </w:rPr>
      </w:pPr>
    </w:p>
    <w:p w14:paraId="5594CF00" w14:textId="77777777" w:rsidR="00107202" w:rsidRPr="009F6424" w:rsidRDefault="00107202" w:rsidP="00107202">
      <w:pPr>
        <w:jc w:val="both"/>
        <w:rPr>
          <w:rFonts w:cs="Arial"/>
          <w:b/>
          <w:bCs/>
          <w:sz w:val="16"/>
          <w:szCs w:val="16"/>
        </w:rPr>
      </w:pPr>
    </w:p>
    <w:p w14:paraId="48D61142" w14:textId="77777777" w:rsidR="00107202" w:rsidRDefault="00107202" w:rsidP="00107202">
      <w:pPr>
        <w:jc w:val="both"/>
        <w:rPr>
          <w:rFonts w:cs="Arial"/>
          <w:b/>
          <w:bCs/>
          <w:sz w:val="16"/>
          <w:szCs w:val="16"/>
        </w:rPr>
      </w:pPr>
    </w:p>
    <w:p w14:paraId="5760FE25" w14:textId="77777777" w:rsidR="00107202" w:rsidRDefault="00107202" w:rsidP="00107202">
      <w:pPr>
        <w:jc w:val="both"/>
        <w:rPr>
          <w:rFonts w:cs="Arial"/>
          <w:b/>
          <w:bCs/>
          <w:sz w:val="16"/>
          <w:szCs w:val="16"/>
        </w:rPr>
      </w:pPr>
    </w:p>
    <w:p w14:paraId="3F02C43B" w14:textId="77777777" w:rsidR="00107202" w:rsidRDefault="00107202" w:rsidP="00107202">
      <w:pPr>
        <w:jc w:val="both"/>
        <w:rPr>
          <w:rFonts w:cs="Arial"/>
          <w:b/>
          <w:bCs/>
          <w:sz w:val="16"/>
          <w:szCs w:val="16"/>
        </w:rPr>
      </w:pPr>
    </w:p>
    <w:p w14:paraId="682EEFC3" w14:textId="77777777" w:rsidR="00107202" w:rsidRDefault="00107202" w:rsidP="00107202">
      <w:pPr>
        <w:jc w:val="both"/>
        <w:rPr>
          <w:rFonts w:cs="Arial"/>
          <w:b/>
          <w:bCs/>
          <w:sz w:val="16"/>
          <w:szCs w:val="16"/>
        </w:rPr>
      </w:pPr>
    </w:p>
    <w:p w14:paraId="6BB0EDFE" w14:textId="77777777" w:rsidR="00107202" w:rsidRDefault="00107202" w:rsidP="00107202">
      <w:pPr>
        <w:jc w:val="both"/>
        <w:rPr>
          <w:rFonts w:cs="Arial"/>
          <w:b/>
          <w:bCs/>
          <w:sz w:val="16"/>
          <w:szCs w:val="16"/>
        </w:rPr>
      </w:pPr>
    </w:p>
    <w:p w14:paraId="7DA72786" w14:textId="77777777" w:rsidR="00107202" w:rsidRDefault="00107202" w:rsidP="00107202">
      <w:pPr>
        <w:jc w:val="both"/>
        <w:rPr>
          <w:rFonts w:cs="Arial"/>
          <w:b/>
          <w:bCs/>
          <w:sz w:val="16"/>
          <w:szCs w:val="16"/>
        </w:rPr>
      </w:pPr>
    </w:p>
    <w:p w14:paraId="10A4426F" w14:textId="77777777" w:rsidR="00107202" w:rsidRDefault="00107202" w:rsidP="00107202">
      <w:pPr>
        <w:jc w:val="both"/>
        <w:rPr>
          <w:rFonts w:cs="Arial"/>
          <w:b/>
          <w:bCs/>
          <w:sz w:val="16"/>
          <w:szCs w:val="16"/>
        </w:rPr>
      </w:pPr>
    </w:p>
    <w:p w14:paraId="08954E74" w14:textId="77777777" w:rsidR="00107202" w:rsidRDefault="00107202" w:rsidP="00107202">
      <w:pPr>
        <w:jc w:val="both"/>
        <w:rPr>
          <w:rFonts w:cs="Arial"/>
          <w:b/>
          <w:bCs/>
          <w:sz w:val="16"/>
          <w:szCs w:val="16"/>
        </w:rPr>
      </w:pPr>
    </w:p>
    <w:p w14:paraId="62EF7F78" w14:textId="77777777" w:rsidR="00107202" w:rsidRDefault="00107202" w:rsidP="00107202">
      <w:pPr>
        <w:jc w:val="both"/>
        <w:rPr>
          <w:rFonts w:cs="Arial"/>
          <w:b/>
          <w:bCs/>
          <w:sz w:val="16"/>
          <w:szCs w:val="16"/>
        </w:rPr>
      </w:pPr>
    </w:p>
    <w:p w14:paraId="18FA1BCD" w14:textId="77777777" w:rsidR="00107202" w:rsidRDefault="00107202" w:rsidP="00107202">
      <w:pPr>
        <w:jc w:val="both"/>
        <w:rPr>
          <w:rFonts w:cs="Arial"/>
          <w:b/>
          <w:bCs/>
          <w:sz w:val="16"/>
          <w:szCs w:val="16"/>
        </w:rPr>
      </w:pPr>
    </w:p>
    <w:p w14:paraId="4E094EF4" w14:textId="77777777" w:rsidR="00107202" w:rsidRDefault="00107202" w:rsidP="00107202">
      <w:pPr>
        <w:jc w:val="both"/>
        <w:rPr>
          <w:rFonts w:cs="Arial"/>
          <w:b/>
          <w:bCs/>
          <w:sz w:val="16"/>
          <w:szCs w:val="16"/>
        </w:rPr>
      </w:pPr>
    </w:p>
    <w:p w14:paraId="6D8862F4" w14:textId="77777777" w:rsidR="00107202" w:rsidRDefault="00107202" w:rsidP="00107202">
      <w:pPr>
        <w:jc w:val="both"/>
        <w:rPr>
          <w:rFonts w:cs="Arial"/>
          <w:b/>
          <w:bCs/>
          <w:sz w:val="16"/>
          <w:szCs w:val="16"/>
        </w:rPr>
      </w:pPr>
    </w:p>
    <w:p w14:paraId="51F927AA" w14:textId="77777777" w:rsidR="00107202" w:rsidRDefault="00107202" w:rsidP="00107202">
      <w:pPr>
        <w:jc w:val="both"/>
        <w:rPr>
          <w:rFonts w:cs="Arial"/>
          <w:b/>
          <w:bCs/>
          <w:sz w:val="16"/>
          <w:szCs w:val="16"/>
        </w:rPr>
      </w:pPr>
    </w:p>
    <w:p w14:paraId="5E7381F8" w14:textId="77777777" w:rsidR="00107202" w:rsidRDefault="00107202" w:rsidP="00107202">
      <w:pPr>
        <w:jc w:val="both"/>
        <w:rPr>
          <w:rFonts w:cs="Arial"/>
          <w:b/>
          <w:bCs/>
          <w:sz w:val="16"/>
          <w:szCs w:val="16"/>
        </w:rPr>
      </w:pPr>
    </w:p>
    <w:p w14:paraId="104DDF70" w14:textId="77777777" w:rsidR="00107202" w:rsidRDefault="00107202" w:rsidP="00107202">
      <w:pPr>
        <w:jc w:val="both"/>
        <w:rPr>
          <w:rFonts w:cs="Arial"/>
          <w:b/>
          <w:bCs/>
          <w:sz w:val="16"/>
          <w:szCs w:val="16"/>
        </w:rPr>
      </w:pPr>
    </w:p>
    <w:p w14:paraId="16818516" w14:textId="77777777" w:rsidR="00107202" w:rsidRDefault="00107202" w:rsidP="00107202">
      <w:pPr>
        <w:jc w:val="both"/>
        <w:rPr>
          <w:rFonts w:cs="Arial"/>
          <w:b/>
          <w:bCs/>
          <w:sz w:val="16"/>
          <w:szCs w:val="16"/>
        </w:rPr>
      </w:pPr>
    </w:p>
    <w:p w14:paraId="01DB55B8" w14:textId="77777777" w:rsidR="00107202" w:rsidRDefault="00107202" w:rsidP="00107202">
      <w:pPr>
        <w:jc w:val="both"/>
        <w:rPr>
          <w:rFonts w:cs="Arial"/>
          <w:b/>
          <w:bCs/>
          <w:sz w:val="16"/>
          <w:szCs w:val="16"/>
        </w:rPr>
      </w:pPr>
    </w:p>
    <w:p w14:paraId="56741436" w14:textId="77777777" w:rsidR="00107202" w:rsidRDefault="00107202" w:rsidP="00107202">
      <w:pPr>
        <w:jc w:val="both"/>
        <w:rPr>
          <w:rFonts w:cs="Arial"/>
          <w:b/>
          <w:bCs/>
          <w:sz w:val="16"/>
          <w:szCs w:val="16"/>
        </w:rPr>
      </w:pPr>
    </w:p>
    <w:p w14:paraId="3E384771" w14:textId="77777777" w:rsidR="00107202" w:rsidRDefault="00107202" w:rsidP="00107202">
      <w:pPr>
        <w:jc w:val="both"/>
        <w:rPr>
          <w:rFonts w:cs="Arial"/>
          <w:b/>
          <w:bCs/>
          <w:sz w:val="16"/>
          <w:szCs w:val="16"/>
        </w:rPr>
      </w:pPr>
    </w:p>
    <w:p w14:paraId="10199325" w14:textId="77777777" w:rsidR="00107202" w:rsidRDefault="00107202" w:rsidP="00107202">
      <w:pPr>
        <w:jc w:val="both"/>
        <w:rPr>
          <w:rFonts w:cs="Arial"/>
          <w:b/>
          <w:bCs/>
          <w:sz w:val="16"/>
          <w:szCs w:val="16"/>
        </w:rPr>
      </w:pPr>
    </w:p>
    <w:p w14:paraId="402EA4CB" w14:textId="77777777" w:rsidR="00107202" w:rsidRDefault="00107202" w:rsidP="00107202">
      <w:pPr>
        <w:jc w:val="both"/>
        <w:rPr>
          <w:rFonts w:cs="Arial"/>
          <w:b/>
          <w:bCs/>
          <w:sz w:val="16"/>
          <w:szCs w:val="16"/>
        </w:rPr>
      </w:pPr>
    </w:p>
    <w:p w14:paraId="5874DBFB" w14:textId="77777777" w:rsidR="00107202" w:rsidRDefault="00107202" w:rsidP="00107202">
      <w:pPr>
        <w:jc w:val="both"/>
        <w:rPr>
          <w:rFonts w:cs="Arial"/>
          <w:b/>
          <w:bCs/>
          <w:sz w:val="16"/>
          <w:szCs w:val="16"/>
        </w:rPr>
      </w:pPr>
    </w:p>
    <w:p w14:paraId="16281D07" w14:textId="77777777" w:rsidR="00107202" w:rsidRDefault="00107202" w:rsidP="00107202">
      <w:pPr>
        <w:jc w:val="both"/>
        <w:rPr>
          <w:rFonts w:cs="Arial"/>
          <w:b/>
          <w:bCs/>
          <w:sz w:val="16"/>
          <w:szCs w:val="16"/>
        </w:rPr>
      </w:pPr>
    </w:p>
    <w:p w14:paraId="1BEE5E27" w14:textId="77777777" w:rsidR="00107202" w:rsidRDefault="00107202" w:rsidP="00107202">
      <w:pPr>
        <w:jc w:val="both"/>
        <w:rPr>
          <w:rFonts w:cs="Arial"/>
          <w:b/>
          <w:bCs/>
          <w:sz w:val="16"/>
          <w:szCs w:val="16"/>
        </w:rPr>
      </w:pPr>
    </w:p>
    <w:p w14:paraId="229EB205" w14:textId="77777777" w:rsidR="00107202" w:rsidRDefault="00107202" w:rsidP="00107202">
      <w:pPr>
        <w:jc w:val="both"/>
        <w:rPr>
          <w:rFonts w:cs="Arial"/>
          <w:b/>
          <w:bCs/>
          <w:sz w:val="16"/>
          <w:szCs w:val="16"/>
        </w:rPr>
      </w:pPr>
    </w:p>
    <w:p w14:paraId="3D2037F8" w14:textId="77777777" w:rsidR="00107202" w:rsidRDefault="00107202" w:rsidP="00107202">
      <w:pPr>
        <w:jc w:val="both"/>
        <w:rPr>
          <w:rFonts w:cs="Arial"/>
          <w:b/>
          <w:bCs/>
          <w:sz w:val="16"/>
          <w:szCs w:val="16"/>
        </w:rPr>
      </w:pPr>
    </w:p>
    <w:p w14:paraId="180FE9E1" w14:textId="77777777" w:rsidR="00107202" w:rsidRDefault="00107202" w:rsidP="00107202">
      <w:pPr>
        <w:jc w:val="both"/>
        <w:rPr>
          <w:rFonts w:cs="Arial"/>
          <w:b/>
          <w:bCs/>
          <w:sz w:val="16"/>
          <w:szCs w:val="16"/>
        </w:rPr>
      </w:pPr>
    </w:p>
    <w:p w14:paraId="358C2CD6" w14:textId="77777777" w:rsidR="00107202" w:rsidRDefault="00107202" w:rsidP="00107202">
      <w:pPr>
        <w:jc w:val="both"/>
        <w:rPr>
          <w:rFonts w:cs="Arial"/>
          <w:b/>
          <w:bCs/>
          <w:sz w:val="16"/>
          <w:szCs w:val="16"/>
        </w:rPr>
      </w:pPr>
    </w:p>
    <w:p w14:paraId="5DA0EE40" w14:textId="77777777" w:rsidR="00107202" w:rsidRDefault="00107202" w:rsidP="00107202">
      <w:pPr>
        <w:jc w:val="both"/>
        <w:rPr>
          <w:rFonts w:cs="Arial"/>
          <w:b/>
          <w:bCs/>
          <w:sz w:val="16"/>
          <w:szCs w:val="16"/>
        </w:rPr>
      </w:pPr>
    </w:p>
    <w:p w14:paraId="01E0E54B" w14:textId="77777777" w:rsidR="00107202" w:rsidRDefault="00107202" w:rsidP="00107202">
      <w:pPr>
        <w:jc w:val="both"/>
        <w:rPr>
          <w:rFonts w:cs="Arial"/>
          <w:b/>
          <w:bCs/>
          <w:sz w:val="16"/>
          <w:szCs w:val="16"/>
        </w:rPr>
      </w:pPr>
    </w:p>
    <w:p w14:paraId="2BC93222" w14:textId="77777777" w:rsidR="00107202" w:rsidRDefault="00107202" w:rsidP="00107202">
      <w:pPr>
        <w:jc w:val="both"/>
        <w:rPr>
          <w:rFonts w:cs="Arial"/>
          <w:b/>
          <w:bCs/>
          <w:sz w:val="16"/>
          <w:szCs w:val="16"/>
        </w:rPr>
      </w:pPr>
    </w:p>
    <w:p w14:paraId="60950B8F" w14:textId="77777777" w:rsidR="00107202" w:rsidRDefault="00107202" w:rsidP="00107202">
      <w:pPr>
        <w:jc w:val="both"/>
        <w:rPr>
          <w:rFonts w:cs="Arial"/>
          <w:b/>
          <w:bCs/>
          <w:sz w:val="16"/>
          <w:szCs w:val="16"/>
        </w:rPr>
      </w:pPr>
    </w:p>
    <w:p w14:paraId="50E9492F" w14:textId="77777777" w:rsidR="00107202" w:rsidRDefault="00107202" w:rsidP="00107202">
      <w:pPr>
        <w:jc w:val="both"/>
        <w:rPr>
          <w:rFonts w:cs="Arial"/>
          <w:b/>
          <w:bCs/>
          <w:sz w:val="16"/>
          <w:szCs w:val="16"/>
        </w:rPr>
      </w:pPr>
    </w:p>
    <w:p w14:paraId="20A980EB" w14:textId="77777777" w:rsidR="00107202" w:rsidRDefault="00107202" w:rsidP="00107202">
      <w:pPr>
        <w:jc w:val="both"/>
        <w:rPr>
          <w:rFonts w:cs="Arial"/>
          <w:b/>
          <w:bCs/>
          <w:sz w:val="16"/>
          <w:szCs w:val="16"/>
        </w:rPr>
      </w:pPr>
    </w:p>
    <w:p w14:paraId="21C37FFB" w14:textId="77777777" w:rsidR="00107202" w:rsidRDefault="00107202" w:rsidP="00107202">
      <w:pPr>
        <w:jc w:val="both"/>
        <w:rPr>
          <w:rFonts w:cs="Arial"/>
          <w:b/>
          <w:bCs/>
          <w:sz w:val="16"/>
          <w:szCs w:val="16"/>
        </w:rPr>
      </w:pPr>
    </w:p>
    <w:p w14:paraId="64117408" w14:textId="77777777" w:rsidR="00107202" w:rsidRDefault="00107202" w:rsidP="00107202">
      <w:pPr>
        <w:jc w:val="both"/>
        <w:rPr>
          <w:rFonts w:cs="Arial"/>
          <w:b/>
          <w:bCs/>
          <w:sz w:val="16"/>
          <w:szCs w:val="16"/>
        </w:rPr>
      </w:pPr>
    </w:p>
    <w:p w14:paraId="0C9D4B6C" w14:textId="77777777" w:rsidR="00107202" w:rsidRDefault="00107202" w:rsidP="00107202">
      <w:pPr>
        <w:jc w:val="both"/>
        <w:rPr>
          <w:rFonts w:cs="Arial"/>
          <w:b/>
          <w:bCs/>
          <w:sz w:val="16"/>
          <w:szCs w:val="16"/>
        </w:rPr>
      </w:pPr>
    </w:p>
    <w:p w14:paraId="09633306" w14:textId="77777777" w:rsidR="00107202" w:rsidRDefault="00107202" w:rsidP="00107202">
      <w:pPr>
        <w:jc w:val="both"/>
        <w:rPr>
          <w:rFonts w:cs="Arial"/>
          <w:b/>
          <w:bCs/>
          <w:sz w:val="16"/>
          <w:szCs w:val="16"/>
        </w:rPr>
      </w:pPr>
    </w:p>
    <w:p w14:paraId="3DA916EA" w14:textId="77777777" w:rsidR="00107202" w:rsidRDefault="00107202" w:rsidP="00107202">
      <w:pPr>
        <w:jc w:val="both"/>
        <w:rPr>
          <w:rFonts w:cs="Arial"/>
          <w:b/>
          <w:bCs/>
          <w:sz w:val="16"/>
          <w:szCs w:val="16"/>
        </w:rPr>
      </w:pPr>
    </w:p>
    <w:p w14:paraId="1AE0EF85" w14:textId="77777777" w:rsidR="00107202" w:rsidRDefault="00107202" w:rsidP="00107202">
      <w:pPr>
        <w:jc w:val="both"/>
        <w:rPr>
          <w:rFonts w:cs="Arial"/>
          <w:b/>
          <w:bCs/>
          <w:sz w:val="16"/>
          <w:szCs w:val="16"/>
        </w:rPr>
      </w:pPr>
    </w:p>
    <w:p w14:paraId="425172FE" w14:textId="77777777" w:rsidR="00107202" w:rsidRDefault="00107202" w:rsidP="00107202">
      <w:pPr>
        <w:jc w:val="both"/>
        <w:rPr>
          <w:rFonts w:cs="Arial"/>
          <w:b/>
          <w:bCs/>
          <w:sz w:val="16"/>
          <w:szCs w:val="16"/>
        </w:rPr>
      </w:pPr>
    </w:p>
    <w:p w14:paraId="49B56486" w14:textId="77777777" w:rsidR="00107202" w:rsidRDefault="00107202" w:rsidP="00107202">
      <w:pPr>
        <w:jc w:val="both"/>
        <w:rPr>
          <w:rFonts w:cs="Arial"/>
          <w:b/>
          <w:bCs/>
          <w:sz w:val="16"/>
          <w:szCs w:val="16"/>
        </w:rPr>
      </w:pPr>
    </w:p>
    <w:p w14:paraId="4EDE31E2" w14:textId="77777777" w:rsidR="00107202" w:rsidRDefault="00107202" w:rsidP="00107202">
      <w:pPr>
        <w:jc w:val="both"/>
        <w:rPr>
          <w:rFonts w:cs="Arial"/>
          <w:b/>
          <w:bCs/>
          <w:sz w:val="16"/>
          <w:szCs w:val="16"/>
        </w:rPr>
      </w:pPr>
    </w:p>
    <w:p w14:paraId="3D2C96B3" w14:textId="77777777" w:rsidR="00107202" w:rsidRDefault="00107202" w:rsidP="00107202">
      <w:pPr>
        <w:jc w:val="both"/>
        <w:rPr>
          <w:rFonts w:cs="Arial"/>
          <w:b/>
          <w:bCs/>
          <w:sz w:val="16"/>
          <w:szCs w:val="16"/>
        </w:rPr>
      </w:pPr>
    </w:p>
    <w:p w14:paraId="729E2492" w14:textId="77777777" w:rsidR="00107202" w:rsidRDefault="00107202" w:rsidP="00107202">
      <w:pPr>
        <w:jc w:val="both"/>
        <w:rPr>
          <w:rFonts w:cs="Arial"/>
          <w:b/>
          <w:bCs/>
          <w:sz w:val="16"/>
          <w:szCs w:val="16"/>
        </w:rPr>
      </w:pPr>
    </w:p>
    <w:p w14:paraId="37EDE32F" w14:textId="77777777" w:rsidR="00107202" w:rsidRDefault="00107202" w:rsidP="00107202">
      <w:pPr>
        <w:jc w:val="both"/>
        <w:rPr>
          <w:rFonts w:cs="Arial"/>
          <w:b/>
          <w:bCs/>
          <w:sz w:val="16"/>
          <w:szCs w:val="16"/>
        </w:rPr>
      </w:pPr>
    </w:p>
    <w:p w14:paraId="3C315C83" w14:textId="7ED4AB80" w:rsidR="00107202" w:rsidRDefault="00107202" w:rsidP="00107202">
      <w:pPr>
        <w:jc w:val="both"/>
        <w:rPr>
          <w:rFonts w:cs="Arial"/>
          <w:b/>
          <w:bCs/>
          <w:sz w:val="16"/>
          <w:szCs w:val="16"/>
        </w:rPr>
      </w:pPr>
    </w:p>
    <w:p w14:paraId="3FC43EDE" w14:textId="4E53C1DC" w:rsidR="00BA0954" w:rsidRDefault="00BA0954" w:rsidP="00107202">
      <w:pPr>
        <w:jc w:val="both"/>
        <w:rPr>
          <w:rFonts w:cs="Arial"/>
          <w:b/>
          <w:bCs/>
          <w:sz w:val="16"/>
          <w:szCs w:val="16"/>
        </w:rPr>
      </w:pPr>
    </w:p>
    <w:p w14:paraId="7E40E7CA" w14:textId="77777777" w:rsidR="00BA0954" w:rsidRDefault="00BA0954" w:rsidP="00107202">
      <w:pPr>
        <w:jc w:val="both"/>
        <w:rPr>
          <w:rFonts w:cs="Arial"/>
          <w:b/>
          <w:bCs/>
          <w:sz w:val="16"/>
          <w:szCs w:val="16"/>
        </w:rPr>
      </w:pPr>
    </w:p>
    <w:p w14:paraId="394C4794" w14:textId="77777777" w:rsidR="00234766" w:rsidRPr="009F6424" w:rsidRDefault="00234766" w:rsidP="00B43516">
      <w:pPr>
        <w:pStyle w:val="TabulkaHeading3"/>
      </w:pPr>
      <w:bookmarkStart w:id="50" w:name="_Toc155186200"/>
      <w:r w:rsidRPr="009F6424">
        <w:t>Tabuľka č.</w:t>
      </w:r>
      <w:r>
        <w:t>5</w:t>
      </w:r>
      <w:r w:rsidRPr="009F6424">
        <w:t xml:space="preserve"> </w:t>
      </w:r>
      <w:r>
        <w:t>–</w:t>
      </w:r>
      <w:r w:rsidRPr="009F6424">
        <w:t xml:space="preserve"> </w:t>
      </w:r>
      <w:r>
        <w:t>Licencie</w:t>
      </w:r>
      <w:bookmarkEnd w:id="50"/>
    </w:p>
    <w:p w14:paraId="4CB6F0A5" w14:textId="77777777" w:rsidR="00107202" w:rsidRDefault="00107202" w:rsidP="00107202">
      <w:pPr>
        <w:jc w:val="both"/>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260"/>
      </w:tblGrid>
      <w:tr w:rsidR="00BA0954" w:rsidRPr="009F6424" w14:paraId="6FCD2D75" w14:textId="77777777" w:rsidTr="00213A82">
        <w:trPr>
          <w:trHeight w:val="512"/>
        </w:trPr>
        <w:tc>
          <w:tcPr>
            <w:tcW w:w="3652" w:type="dxa"/>
            <w:vAlign w:val="center"/>
          </w:tcPr>
          <w:p w14:paraId="7EAF4D7A" w14:textId="77777777" w:rsidR="00BA0954" w:rsidRPr="00EF5C4A" w:rsidRDefault="00BA0954" w:rsidP="00BA0954">
            <w:pPr>
              <w:rPr>
                <w:rFonts w:cs="Arial"/>
                <w:b/>
                <w:bCs/>
                <w:sz w:val="16"/>
                <w:szCs w:val="16"/>
              </w:rPr>
            </w:pPr>
            <w:r w:rsidRPr="00EF5C4A">
              <w:rPr>
                <w:rFonts w:cs="Arial"/>
                <w:b/>
                <w:bCs/>
                <w:sz w:val="16"/>
                <w:szCs w:val="16"/>
              </w:rPr>
              <w:t>Typ licencie</w:t>
            </w:r>
          </w:p>
        </w:tc>
        <w:tc>
          <w:tcPr>
            <w:tcW w:w="3260" w:type="dxa"/>
            <w:vAlign w:val="center"/>
          </w:tcPr>
          <w:p w14:paraId="263C3BC1" w14:textId="77777777" w:rsidR="00BA0954" w:rsidRPr="00EF5C4A" w:rsidRDefault="00BA0954" w:rsidP="00BA0954">
            <w:pPr>
              <w:jc w:val="both"/>
              <w:rPr>
                <w:rFonts w:cs="Arial"/>
                <w:b/>
                <w:bCs/>
                <w:sz w:val="16"/>
                <w:szCs w:val="16"/>
              </w:rPr>
            </w:pPr>
            <w:r w:rsidRPr="00EF5C4A">
              <w:rPr>
                <w:rFonts w:cs="Arial"/>
                <w:b/>
                <w:bCs/>
                <w:sz w:val="16"/>
                <w:szCs w:val="16"/>
              </w:rPr>
              <w:t>Počet</w:t>
            </w:r>
          </w:p>
        </w:tc>
      </w:tr>
      <w:tr w:rsidR="00BA0954" w:rsidRPr="009F6424" w14:paraId="21E04FD5" w14:textId="77777777" w:rsidTr="00213A82">
        <w:trPr>
          <w:trHeight w:val="251"/>
        </w:trPr>
        <w:tc>
          <w:tcPr>
            <w:tcW w:w="3652" w:type="dxa"/>
            <w:vAlign w:val="center"/>
          </w:tcPr>
          <w:p w14:paraId="2D55D33F" w14:textId="658558C5" w:rsidR="00BA0954" w:rsidRPr="00DE5745" w:rsidRDefault="00BA0954" w:rsidP="00BA0954">
            <w:pPr>
              <w:rPr>
                <w:rFonts w:cs="Arial"/>
                <w:sz w:val="16"/>
                <w:szCs w:val="16"/>
              </w:rPr>
            </w:pPr>
            <w:r>
              <w:rPr>
                <w:rFonts w:cs="Arial"/>
                <w:sz w:val="16"/>
                <w:szCs w:val="16"/>
              </w:rPr>
              <w:t>Qmatic Orchestra 7</w:t>
            </w:r>
            <w:r w:rsidR="00861608">
              <w:rPr>
                <w:rFonts w:cs="Arial"/>
                <w:sz w:val="16"/>
                <w:szCs w:val="16"/>
              </w:rPr>
              <w:t xml:space="preserve"> </w:t>
            </w:r>
            <w:r>
              <w:rPr>
                <w:rFonts w:cs="Arial"/>
                <w:sz w:val="16"/>
                <w:szCs w:val="16"/>
              </w:rPr>
              <w:t>- Branch</w:t>
            </w:r>
            <w:r w:rsidR="00F72C3B">
              <w:rPr>
                <w:rFonts w:cs="Arial"/>
                <w:sz w:val="16"/>
                <w:szCs w:val="16"/>
              </w:rPr>
              <w:t xml:space="preserve"> license</w:t>
            </w:r>
          </w:p>
        </w:tc>
        <w:tc>
          <w:tcPr>
            <w:tcW w:w="3260" w:type="dxa"/>
          </w:tcPr>
          <w:p w14:paraId="5095E789" w14:textId="77777777" w:rsidR="00BA0954" w:rsidRPr="00DE5745" w:rsidRDefault="00BA0954" w:rsidP="00BA0954">
            <w:pPr>
              <w:jc w:val="both"/>
              <w:rPr>
                <w:rFonts w:cs="Arial"/>
                <w:sz w:val="16"/>
                <w:szCs w:val="16"/>
              </w:rPr>
            </w:pPr>
            <w:r>
              <w:rPr>
                <w:rFonts w:cs="Arial"/>
                <w:sz w:val="16"/>
                <w:szCs w:val="16"/>
              </w:rPr>
              <w:t>100</w:t>
            </w:r>
          </w:p>
        </w:tc>
      </w:tr>
      <w:tr w:rsidR="00DC6717" w:rsidRPr="009F6424" w14:paraId="5958AB0B" w14:textId="77777777" w:rsidTr="00213A82">
        <w:trPr>
          <w:trHeight w:val="251"/>
        </w:trPr>
        <w:tc>
          <w:tcPr>
            <w:tcW w:w="3652" w:type="dxa"/>
            <w:vAlign w:val="center"/>
          </w:tcPr>
          <w:p w14:paraId="4382D664" w14:textId="7374DAC1" w:rsidR="00DC6717" w:rsidRDefault="00DC6717" w:rsidP="00BA0954">
            <w:pPr>
              <w:rPr>
                <w:rFonts w:cs="Arial"/>
                <w:sz w:val="16"/>
                <w:szCs w:val="16"/>
              </w:rPr>
            </w:pPr>
            <w:r>
              <w:rPr>
                <w:rFonts w:cs="Arial"/>
                <w:sz w:val="16"/>
                <w:szCs w:val="16"/>
              </w:rPr>
              <w:t>Qmatic Orchestra 7 - Lab</w:t>
            </w:r>
            <w:r w:rsidR="00F72C3B">
              <w:rPr>
                <w:rFonts w:cs="Arial"/>
                <w:sz w:val="16"/>
                <w:szCs w:val="16"/>
              </w:rPr>
              <w:t xml:space="preserve"> license</w:t>
            </w:r>
          </w:p>
        </w:tc>
        <w:tc>
          <w:tcPr>
            <w:tcW w:w="3260" w:type="dxa"/>
          </w:tcPr>
          <w:p w14:paraId="0D6791FF" w14:textId="29D80CAB" w:rsidR="00DC6717" w:rsidRDefault="00DC6717" w:rsidP="00BA0954">
            <w:pPr>
              <w:jc w:val="both"/>
              <w:rPr>
                <w:rFonts w:cs="Arial"/>
                <w:sz w:val="16"/>
                <w:szCs w:val="16"/>
              </w:rPr>
            </w:pPr>
            <w:r>
              <w:rPr>
                <w:rFonts w:cs="Arial"/>
                <w:sz w:val="16"/>
                <w:szCs w:val="16"/>
              </w:rPr>
              <w:t>1</w:t>
            </w:r>
          </w:p>
        </w:tc>
      </w:tr>
      <w:tr w:rsidR="00DC6717" w:rsidRPr="009F6424" w14:paraId="5D216778" w14:textId="77777777" w:rsidTr="00213A82">
        <w:trPr>
          <w:trHeight w:val="251"/>
        </w:trPr>
        <w:tc>
          <w:tcPr>
            <w:tcW w:w="3652" w:type="dxa"/>
            <w:vAlign w:val="center"/>
          </w:tcPr>
          <w:p w14:paraId="11E324C6" w14:textId="64F92535" w:rsidR="00DC6717" w:rsidRDefault="00DC6717" w:rsidP="00DC6717">
            <w:pPr>
              <w:rPr>
                <w:rFonts w:cs="Arial"/>
                <w:sz w:val="16"/>
                <w:szCs w:val="16"/>
              </w:rPr>
            </w:pPr>
            <w:r>
              <w:rPr>
                <w:rFonts w:cs="Arial"/>
                <w:sz w:val="16"/>
                <w:szCs w:val="16"/>
              </w:rPr>
              <w:t>Qmatic Orchestra 7 - Test</w:t>
            </w:r>
            <w:r w:rsidR="00F72C3B">
              <w:rPr>
                <w:rFonts w:cs="Arial"/>
                <w:sz w:val="16"/>
                <w:szCs w:val="16"/>
              </w:rPr>
              <w:t xml:space="preserve"> license</w:t>
            </w:r>
          </w:p>
        </w:tc>
        <w:tc>
          <w:tcPr>
            <w:tcW w:w="3260" w:type="dxa"/>
          </w:tcPr>
          <w:p w14:paraId="52067773" w14:textId="606ABE35" w:rsidR="00DC6717" w:rsidRDefault="00DC6717" w:rsidP="00DC6717">
            <w:pPr>
              <w:jc w:val="both"/>
              <w:rPr>
                <w:rFonts w:cs="Arial"/>
                <w:sz w:val="16"/>
                <w:szCs w:val="16"/>
              </w:rPr>
            </w:pPr>
            <w:r>
              <w:rPr>
                <w:rFonts w:cs="Arial"/>
                <w:sz w:val="16"/>
                <w:szCs w:val="16"/>
              </w:rPr>
              <w:t>1</w:t>
            </w:r>
          </w:p>
        </w:tc>
      </w:tr>
      <w:tr w:rsidR="00DC6717" w:rsidRPr="009F6424" w14:paraId="28B2300B" w14:textId="77777777" w:rsidTr="00213A82">
        <w:trPr>
          <w:trHeight w:val="251"/>
        </w:trPr>
        <w:tc>
          <w:tcPr>
            <w:tcW w:w="3652" w:type="dxa"/>
            <w:vAlign w:val="center"/>
          </w:tcPr>
          <w:p w14:paraId="1C27C85F" w14:textId="78B289F9" w:rsidR="00DC6717" w:rsidRPr="00DC6717" w:rsidRDefault="00DC6717" w:rsidP="00DC6717">
            <w:pPr>
              <w:rPr>
                <w:rFonts w:cs="Arial"/>
                <w:sz w:val="16"/>
                <w:szCs w:val="16"/>
                <w:lang w:val="en-US"/>
              </w:rPr>
            </w:pPr>
            <w:r w:rsidRPr="00DC6717">
              <w:rPr>
                <w:rFonts w:cs="Arial"/>
                <w:sz w:val="16"/>
                <w:szCs w:val="16"/>
              </w:rPr>
              <w:t>Microsoft</w:t>
            </w:r>
            <w:r>
              <w:rPr>
                <w:rFonts w:cs="Arial"/>
                <w:sz w:val="16"/>
                <w:szCs w:val="16"/>
              </w:rPr>
              <w:t xml:space="preserve"> </w:t>
            </w:r>
            <w:r w:rsidRPr="00DC6717">
              <w:rPr>
                <w:rFonts w:cs="Arial"/>
                <w:sz w:val="16"/>
                <w:szCs w:val="16"/>
              </w:rPr>
              <w:t>SQL</w:t>
            </w:r>
            <w:r>
              <w:rPr>
                <w:rFonts w:cs="Arial"/>
                <w:sz w:val="16"/>
                <w:szCs w:val="16"/>
              </w:rPr>
              <w:t xml:space="preserve"> </w:t>
            </w:r>
            <w:r w:rsidRPr="00DC6717">
              <w:rPr>
                <w:rFonts w:cs="Arial"/>
                <w:sz w:val="16"/>
                <w:szCs w:val="16"/>
              </w:rPr>
              <w:t>S</w:t>
            </w:r>
            <w:r>
              <w:rPr>
                <w:rFonts w:cs="Arial"/>
                <w:sz w:val="16"/>
                <w:szCs w:val="16"/>
              </w:rPr>
              <w:t xml:space="preserve">erver </w:t>
            </w:r>
            <w:r w:rsidRPr="00DC6717">
              <w:rPr>
                <w:rFonts w:cs="Arial"/>
                <w:sz w:val="16"/>
                <w:szCs w:val="16"/>
              </w:rPr>
              <w:t>Standard</w:t>
            </w:r>
            <w:r>
              <w:rPr>
                <w:rFonts w:cs="Arial"/>
                <w:sz w:val="16"/>
                <w:szCs w:val="16"/>
              </w:rPr>
              <w:t xml:space="preserve"> </w:t>
            </w:r>
            <w:r w:rsidRPr="00DC6717">
              <w:rPr>
                <w:rFonts w:cs="Arial"/>
                <w:sz w:val="16"/>
                <w:szCs w:val="16"/>
              </w:rPr>
              <w:t>Core License</w:t>
            </w:r>
          </w:p>
        </w:tc>
        <w:tc>
          <w:tcPr>
            <w:tcW w:w="3260" w:type="dxa"/>
          </w:tcPr>
          <w:p w14:paraId="3D3EAE51" w14:textId="44E74E45" w:rsidR="00DC6717" w:rsidRDefault="00DC6717" w:rsidP="00DC6717">
            <w:pPr>
              <w:jc w:val="both"/>
              <w:rPr>
                <w:rFonts w:cs="Arial"/>
                <w:sz w:val="16"/>
                <w:szCs w:val="16"/>
              </w:rPr>
            </w:pPr>
            <w:r>
              <w:rPr>
                <w:rFonts w:cs="Arial"/>
                <w:sz w:val="16"/>
                <w:szCs w:val="16"/>
              </w:rPr>
              <w:t>2</w:t>
            </w:r>
          </w:p>
        </w:tc>
      </w:tr>
    </w:tbl>
    <w:p w14:paraId="213AC8BA" w14:textId="77777777" w:rsidR="00107202" w:rsidRDefault="00107202" w:rsidP="00107202">
      <w:pPr>
        <w:jc w:val="both"/>
        <w:rPr>
          <w:rFonts w:cs="Arial"/>
          <w:b/>
          <w:bCs/>
          <w:sz w:val="16"/>
          <w:szCs w:val="16"/>
        </w:rPr>
      </w:pPr>
    </w:p>
    <w:p w14:paraId="673358CA" w14:textId="77777777" w:rsidR="00107202" w:rsidRDefault="00107202" w:rsidP="00107202">
      <w:pPr>
        <w:jc w:val="both"/>
        <w:rPr>
          <w:rFonts w:cs="Arial"/>
          <w:b/>
          <w:bCs/>
          <w:sz w:val="16"/>
          <w:szCs w:val="16"/>
        </w:rPr>
      </w:pPr>
    </w:p>
    <w:p w14:paraId="37E239B1" w14:textId="77777777" w:rsidR="00107202" w:rsidRDefault="00107202" w:rsidP="00107202">
      <w:pPr>
        <w:jc w:val="both"/>
        <w:rPr>
          <w:rFonts w:cs="Arial"/>
          <w:b/>
          <w:bCs/>
          <w:sz w:val="16"/>
          <w:szCs w:val="16"/>
        </w:rPr>
      </w:pPr>
    </w:p>
    <w:p w14:paraId="7CCBFBE3" w14:textId="77777777" w:rsidR="00107202" w:rsidRDefault="00107202" w:rsidP="00107202">
      <w:pPr>
        <w:jc w:val="both"/>
        <w:rPr>
          <w:rFonts w:cs="Arial"/>
          <w:b/>
          <w:bCs/>
          <w:sz w:val="16"/>
          <w:szCs w:val="16"/>
        </w:rPr>
      </w:pPr>
    </w:p>
    <w:p w14:paraId="388B2355" w14:textId="77777777" w:rsidR="00107202" w:rsidRDefault="00107202" w:rsidP="00107202">
      <w:pPr>
        <w:jc w:val="both"/>
        <w:rPr>
          <w:rFonts w:cs="Arial"/>
          <w:b/>
          <w:bCs/>
          <w:sz w:val="16"/>
          <w:szCs w:val="16"/>
        </w:rPr>
      </w:pPr>
    </w:p>
    <w:p w14:paraId="12236409" w14:textId="72C161A4" w:rsidR="00BA0954" w:rsidRDefault="00BA0954"/>
    <w:p w14:paraId="48E47CAD" w14:textId="14B26040" w:rsidR="00BA0954" w:rsidRPr="00681D79" w:rsidRDefault="00BA0954" w:rsidP="00B43516">
      <w:pPr>
        <w:pStyle w:val="TabulkaHeading3"/>
      </w:pPr>
      <w:bookmarkStart w:id="51" w:name="_Toc155186201"/>
      <w:r w:rsidRPr="00681D79">
        <w:t>Tabuľka č.</w:t>
      </w:r>
      <w:r w:rsidR="00E913F4">
        <w:t>6</w:t>
      </w:r>
      <w:r w:rsidRPr="00681D79">
        <w:t xml:space="preserve"> – </w:t>
      </w:r>
      <w:r w:rsidR="00E913F4">
        <w:t>Zoznam komponentov</w:t>
      </w:r>
      <w:r w:rsidRPr="00681D79">
        <w:t xml:space="preserve"> </w:t>
      </w:r>
      <w:r w:rsidR="007D4849">
        <w:t>informačného systému Orchestra</w:t>
      </w:r>
      <w:bookmarkEnd w:id="51"/>
    </w:p>
    <w:p w14:paraId="008FD996" w14:textId="77777777" w:rsidR="00BA0954" w:rsidRDefault="00BA0954" w:rsidP="00BA0954">
      <w:pPr>
        <w:jc w:val="both"/>
        <w:rPr>
          <w:rFonts w:cs="Arial"/>
          <w:bCs/>
          <w:sz w:val="16"/>
          <w:szCs w:val="16"/>
        </w:rPr>
      </w:pPr>
    </w:p>
    <w:tbl>
      <w:tblPr>
        <w:tblW w:w="544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165"/>
        <w:gridCol w:w="3283"/>
      </w:tblGrid>
      <w:tr w:rsidR="00BA0954" w:rsidRPr="003F1406" w14:paraId="4C12B731" w14:textId="77777777" w:rsidTr="0047274A">
        <w:trPr>
          <w:trHeight w:val="307"/>
        </w:trPr>
        <w:tc>
          <w:tcPr>
            <w:tcW w:w="2165" w:type="dxa"/>
            <w:shd w:val="clear" w:color="auto" w:fill="auto"/>
            <w:tcMar>
              <w:top w:w="15" w:type="dxa"/>
              <w:left w:w="15" w:type="dxa"/>
              <w:bottom w:w="0" w:type="dxa"/>
              <w:right w:w="15" w:type="dxa"/>
            </w:tcMar>
            <w:vAlign w:val="center"/>
            <w:hideMark/>
          </w:tcPr>
          <w:p w14:paraId="299AEFB7" w14:textId="77777777" w:rsidR="00BA0954" w:rsidRPr="003F1406" w:rsidRDefault="00BA0954" w:rsidP="0047274A">
            <w:pPr>
              <w:jc w:val="both"/>
              <w:rPr>
                <w:rFonts w:cs="Arial"/>
                <w:b/>
                <w:bCs/>
                <w:sz w:val="16"/>
                <w:szCs w:val="16"/>
              </w:rPr>
            </w:pPr>
            <w:r w:rsidRPr="003F1406">
              <w:rPr>
                <w:rFonts w:cs="Arial"/>
                <w:b/>
                <w:bCs/>
                <w:sz w:val="16"/>
                <w:szCs w:val="16"/>
              </w:rPr>
              <w:t>Lokalita</w:t>
            </w:r>
            <w:r>
              <w:rPr>
                <w:rFonts w:cs="Arial"/>
                <w:b/>
                <w:bCs/>
                <w:sz w:val="16"/>
                <w:szCs w:val="16"/>
              </w:rPr>
              <w:t xml:space="preserve"> Gcloud - </w:t>
            </w:r>
            <w:r>
              <w:rPr>
                <w:rFonts w:cs="Arial"/>
                <w:sz w:val="16"/>
                <w:szCs w:val="16"/>
              </w:rPr>
              <w:t xml:space="preserve">Cetrálna </w:t>
            </w:r>
            <w:r w:rsidRPr="00681D79">
              <w:rPr>
                <w:rFonts w:cs="Arial"/>
                <w:sz w:val="16"/>
                <w:szCs w:val="16"/>
              </w:rPr>
              <w:t>infraštruktúra</w:t>
            </w:r>
          </w:p>
        </w:tc>
        <w:tc>
          <w:tcPr>
            <w:tcW w:w="3283" w:type="dxa"/>
            <w:shd w:val="clear" w:color="auto" w:fill="auto"/>
            <w:tcMar>
              <w:top w:w="15" w:type="dxa"/>
              <w:left w:w="15" w:type="dxa"/>
              <w:bottom w:w="0" w:type="dxa"/>
              <w:right w:w="15" w:type="dxa"/>
            </w:tcMar>
            <w:vAlign w:val="center"/>
            <w:hideMark/>
          </w:tcPr>
          <w:p w14:paraId="37EAF701" w14:textId="77777777" w:rsidR="00BA0954" w:rsidRPr="003F1406" w:rsidRDefault="00BA0954" w:rsidP="0047274A">
            <w:pPr>
              <w:jc w:val="both"/>
              <w:rPr>
                <w:rFonts w:cs="Arial"/>
                <w:b/>
                <w:bCs/>
                <w:sz w:val="16"/>
                <w:szCs w:val="16"/>
              </w:rPr>
            </w:pPr>
          </w:p>
        </w:tc>
      </w:tr>
      <w:tr w:rsidR="00BA0954" w:rsidRPr="003F1406" w14:paraId="09118BD3" w14:textId="77777777" w:rsidTr="0047274A">
        <w:trPr>
          <w:trHeight w:val="307"/>
        </w:trPr>
        <w:tc>
          <w:tcPr>
            <w:tcW w:w="2165" w:type="dxa"/>
            <w:shd w:val="clear" w:color="auto" w:fill="auto"/>
            <w:tcMar>
              <w:top w:w="15" w:type="dxa"/>
              <w:left w:w="15" w:type="dxa"/>
              <w:bottom w:w="0" w:type="dxa"/>
              <w:right w:w="15" w:type="dxa"/>
            </w:tcMar>
            <w:vAlign w:val="center"/>
          </w:tcPr>
          <w:p w14:paraId="050AC273" w14:textId="77777777" w:rsidR="00BA0954" w:rsidRPr="00681D79" w:rsidRDefault="00BA0954" w:rsidP="0047274A">
            <w:pPr>
              <w:rPr>
                <w:rFonts w:cs="Arial"/>
                <w:sz w:val="16"/>
                <w:szCs w:val="16"/>
              </w:rPr>
            </w:pPr>
            <w:r w:rsidRPr="005D0FB5">
              <w:rPr>
                <w:rFonts w:cs="Arial"/>
                <w:sz w:val="16"/>
                <w:szCs w:val="16"/>
              </w:rPr>
              <w:t>Riadiaci aplikačný server</w:t>
            </w:r>
          </w:p>
        </w:tc>
        <w:tc>
          <w:tcPr>
            <w:tcW w:w="3283" w:type="dxa"/>
            <w:shd w:val="clear" w:color="auto" w:fill="auto"/>
            <w:tcMar>
              <w:top w:w="15" w:type="dxa"/>
              <w:left w:w="15" w:type="dxa"/>
              <w:bottom w:w="0" w:type="dxa"/>
              <w:right w:w="15" w:type="dxa"/>
            </w:tcMar>
            <w:vAlign w:val="center"/>
          </w:tcPr>
          <w:p w14:paraId="08D25B9F" w14:textId="77777777" w:rsidR="00BA0954" w:rsidRPr="003F1406" w:rsidRDefault="00BA0954" w:rsidP="0047274A">
            <w:pPr>
              <w:jc w:val="both"/>
              <w:rPr>
                <w:rFonts w:cs="Arial"/>
                <w:b/>
                <w:bCs/>
                <w:sz w:val="16"/>
                <w:szCs w:val="16"/>
              </w:rPr>
            </w:pPr>
            <w:r w:rsidRPr="003F1406">
              <w:rPr>
                <w:rFonts w:cs="Arial"/>
                <w:bCs/>
                <w:sz w:val="16"/>
                <w:szCs w:val="16"/>
              </w:rPr>
              <w:t>Kategória A</w:t>
            </w:r>
          </w:p>
        </w:tc>
      </w:tr>
      <w:tr w:rsidR="00BA0954" w:rsidRPr="003F1406" w14:paraId="26BC469C" w14:textId="77777777" w:rsidTr="0047274A">
        <w:trPr>
          <w:trHeight w:val="307"/>
        </w:trPr>
        <w:tc>
          <w:tcPr>
            <w:tcW w:w="2165" w:type="dxa"/>
            <w:shd w:val="clear" w:color="auto" w:fill="auto"/>
            <w:tcMar>
              <w:top w:w="15" w:type="dxa"/>
              <w:left w:w="15" w:type="dxa"/>
              <w:bottom w:w="0" w:type="dxa"/>
              <w:right w:w="15" w:type="dxa"/>
            </w:tcMar>
            <w:vAlign w:val="center"/>
          </w:tcPr>
          <w:p w14:paraId="012DE5D0" w14:textId="77777777" w:rsidR="00BA0954" w:rsidRDefault="00BA0954" w:rsidP="0047274A">
            <w:pPr>
              <w:rPr>
                <w:rFonts w:cs="Arial"/>
                <w:sz w:val="16"/>
                <w:szCs w:val="16"/>
              </w:rPr>
            </w:pPr>
            <w:r w:rsidRPr="005D0FB5">
              <w:rPr>
                <w:rFonts w:cs="Arial"/>
                <w:sz w:val="16"/>
                <w:szCs w:val="16"/>
              </w:rPr>
              <w:lastRenderedPageBreak/>
              <w:t>Databázový server</w:t>
            </w:r>
          </w:p>
        </w:tc>
        <w:tc>
          <w:tcPr>
            <w:tcW w:w="3283" w:type="dxa"/>
            <w:shd w:val="clear" w:color="auto" w:fill="auto"/>
            <w:tcMar>
              <w:top w:w="15" w:type="dxa"/>
              <w:left w:w="15" w:type="dxa"/>
              <w:bottom w:w="0" w:type="dxa"/>
              <w:right w:w="15" w:type="dxa"/>
            </w:tcMar>
            <w:vAlign w:val="center"/>
          </w:tcPr>
          <w:p w14:paraId="58D60CF7" w14:textId="77777777" w:rsidR="00BA0954" w:rsidRPr="003F1406" w:rsidRDefault="00BA0954" w:rsidP="0047274A">
            <w:pPr>
              <w:jc w:val="both"/>
              <w:rPr>
                <w:rFonts w:cs="Arial"/>
                <w:bCs/>
                <w:sz w:val="16"/>
                <w:szCs w:val="16"/>
              </w:rPr>
            </w:pPr>
            <w:r w:rsidRPr="003F1406">
              <w:rPr>
                <w:rFonts w:cs="Arial"/>
                <w:bCs/>
                <w:sz w:val="16"/>
                <w:szCs w:val="16"/>
              </w:rPr>
              <w:t>Kategória A</w:t>
            </w:r>
          </w:p>
        </w:tc>
      </w:tr>
      <w:tr w:rsidR="00BA0954" w:rsidRPr="003F1406" w14:paraId="161E3802" w14:textId="77777777" w:rsidTr="0047274A">
        <w:trPr>
          <w:trHeight w:val="307"/>
        </w:trPr>
        <w:tc>
          <w:tcPr>
            <w:tcW w:w="2165" w:type="dxa"/>
            <w:shd w:val="clear" w:color="auto" w:fill="auto"/>
            <w:tcMar>
              <w:top w:w="15" w:type="dxa"/>
              <w:left w:w="15" w:type="dxa"/>
              <w:bottom w:w="0" w:type="dxa"/>
              <w:right w:w="15" w:type="dxa"/>
            </w:tcMar>
            <w:vAlign w:val="center"/>
          </w:tcPr>
          <w:p w14:paraId="1FED9CAD" w14:textId="77777777" w:rsidR="00BA0954" w:rsidRDefault="00BA0954" w:rsidP="0047274A">
            <w:pPr>
              <w:rPr>
                <w:rFonts w:cs="Arial"/>
                <w:sz w:val="16"/>
                <w:szCs w:val="16"/>
              </w:rPr>
            </w:pPr>
            <w:r w:rsidRPr="005D0FB5">
              <w:rPr>
                <w:rFonts w:cs="Arial"/>
                <w:sz w:val="16"/>
                <w:szCs w:val="16"/>
              </w:rPr>
              <w:t>API Gateway server</w:t>
            </w:r>
          </w:p>
        </w:tc>
        <w:tc>
          <w:tcPr>
            <w:tcW w:w="3283" w:type="dxa"/>
            <w:shd w:val="clear" w:color="auto" w:fill="auto"/>
            <w:tcMar>
              <w:top w:w="15" w:type="dxa"/>
              <w:left w:w="15" w:type="dxa"/>
              <w:bottom w:w="0" w:type="dxa"/>
              <w:right w:w="15" w:type="dxa"/>
            </w:tcMar>
            <w:vAlign w:val="center"/>
          </w:tcPr>
          <w:p w14:paraId="79A04FB1" w14:textId="0C0E1DD2" w:rsidR="00BA0954" w:rsidRPr="003F1406" w:rsidRDefault="00BA0954" w:rsidP="0047274A">
            <w:pPr>
              <w:jc w:val="both"/>
              <w:rPr>
                <w:rFonts w:cs="Arial"/>
                <w:bCs/>
                <w:sz w:val="16"/>
                <w:szCs w:val="16"/>
              </w:rPr>
            </w:pPr>
            <w:r w:rsidRPr="003F1406">
              <w:rPr>
                <w:rFonts w:cs="Arial"/>
                <w:bCs/>
                <w:sz w:val="16"/>
                <w:szCs w:val="16"/>
              </w:rPr>
              <w:t xml:space="preserve">Kategória </w:t>
            </w:r>
            <w:r w:rsidR="0058138A">
              <w:rPr>
                <w:rFonts w:cs="Arial"/>
                <w:bCs/>
                <w:sz w:val="16"/>
                <w:szCs w:val="16"/>
              </w:rPr>
              <w:t>A</w:t>
            </w:r>
          </w:p>
        </w:tc>
      </w:tr>
      <w:tr w:rsidR="00BA0954" w:rsidRPr="003F1406" w14:paraId="7F5448F4" w14:textId="77777777" w:rsidTr="0047274A">
        <w:trPr>
          <w:trHeight w:val="307"/>
        </w:trPr>
        <w:tc>
          <w:tcPr>
            <w:tcW w:w="2165" w:type="dxa"/>
            <w:shd w:val="clear" w:color="auto" w:fill="auto"/>
            <w:tcMar>
              <w:top w:w="15" w:type="dxa"/>
              <w:left w:w="15" w:type="dxa"/>
              <w:bottom w:w="0" w:type="dxa"/>
              <w:right w:w="15" w:type="dxa"/>
            </w:tcMar>
            <w:vAlign w:val="center"/>
          </w:tcPr>
          <w:p w14:paraId="20575E33" w14:textId="77777777" w:rsidR="00BA0954" w:rsidRDefault="00BA0954" w:rsidP="0047274A">
            <w:pPr>
              <w:rPr>
                <w:rFonts w:cs="Arial"/>
                <w:sz w:val="16"/>
                <w:szCs w:val="16"/>
              </w:rPr>
            </w:pPr>
            <w:r w:rsidRPr="005D0FB5">
              <w:rPr>
                <w:rFonts w:cs="Arial"/>
                <w:sz w:val="16"/>
                <w:szCs w:val="16"/>
              </w:rPr>
              <w:t>Proxy server</w:t>
            </w:r>
          </w:p>
        </w:tc>
        <w:tc>
          <w:tcPr>
            <w:tcW w:w="3283" w:type="dxa"/>
            <w:shd w:val="clear" w:color="auto" w:fill="auto"/>
            <w:tcMar>
              <w:top w:w="15" w:type="dxa"/>
              <w:left w:w="15" w:type="dxa"/>
              <w:bottom w:w="0" w:type="dxa"/>
              <w:right w:w="15" w:type="dxa"/>
            </w:tcMar>
            <w:vAlign w:val="center"/>
          </w:tcPr>
          <w:p w14:paraId="52C58A37" w14:textId="4F557013" w:rsidR="00BA0954" w:rsidRPr="003F1406" w:rsidRDefault="00BA0954" w:rsidP="0047274A">
            <w:pPr>
              <w:jc w:val="both"/>
              <w:rPr>
                <w:rFonts w:cs="Arial"/>
                <w:bCs/>
                <w:sz w:val="16"/>
                <w:szCs w:val="16"/>
              </w:rPr>
            </w:pPr>
            <w:r w:rsidRPr="003F1406">
              <w:rPr>
                <w:rFonts w:cs="Arial"/>
                <w:bCs/>
                <w:sz w:val="16"/>
                <w:szCs w:val="16"/>
              </w:rPr>
              <w:t xml:space="preserve">Kategória </w:t>
            </w:r>
            <w:r w:rsidR="00574AE8">
              <w:rPr>
                <w:rFonts w:cs="Arial"/>
                <w:bCs/>
                <w:sz w:val="16"/>
                <w:szCs w:val="16"/>
              </w:rPr>
              <w:t>B</w:t>
            </w:r>
          </w:p>
        </w:tc>
      </w:tr>
      <w:tr w:rsidR="00BA0954" w:rsidRPr="003F1406" w14:paraId="3A4BB5A9" w14:textId="77777777" w:rsidTr="0047274A">
        <w:trPr>
          <w:trHeight w:val="307"/>
        </w:trPr>
        <w:tc>
          <w:tcPr>
            <w:tcW w:w="2165" w:type="dxa"/>
            <w:shd w:val="clear" w:color="auto" w:fill="auto"/>
            <w:tcMar>
              <w:top w:w="15" w:type="dxa"/>
              <w:left w:w="15" w:type="dxa"/>
              <w:bottom w:w="0" w:type="dxa"/>
              <w:right w:w="15" w:type="dxa"/>
            </w:tcMar>
            <w:vAlign w:val="center"/>
          </w:tcPr>
          <w:p w14:paraId="5F7FA4D6" w14:textId="77777777" w:rsidR="00BA0954" w:rsidRDefault="00BA0954" w:rsidP="0047274A">
            <w:pPr>
              <w:rPr>
                <w:rFonts w:cs="Arial"/>
                <w:sz w:val="16"/>
                <w:szCs w:val="16"/>
              </w:rPr>
            </w:pPr>
            <w:r w:rsidRPr="005D0FB5">
              <w:rPr>
                <w:rFonts w:cs="Arial"/>
                <w:sz w:val="16"/>
                <w:szCs w:val="16"/>
              </w:rPr>
              <w:t>Štatistický server</w:t>
            </w:r>
          </w:p>
        </w:tc>
        <w:tc>
          <w:tcPr>
            <w:tcW w:w="3283" w:type="dxa"/>
            <w:shd w:val="clear" w:color="auto" w:fill="auto"/>
            <w:tcMar>
              <w:top w:w="15" w:type="dxa"/>
              <w:left w:w="15" w:type="dxa"/>
              <w:bottom w:w="0" w:type="dxa"/>
              <w:right w:w="15" w:type="dxa"/>
            </w:tcMar>
            <w:vAlign w:val="center"/>
          </w:tcPr>
          <w:p w14:paraId="3EE38AAC" w14:textId="33E26F9E" w:rsidR="00BA0954" w:rsidRPr="003F1406" w:rsidRDefault="00BA0954" w:rsidP="0047274A">
            <w:pPr>
              <w:jc w:val="both"/>
              <w:rPr>
                <w:rFonts w:cs="Arial"/>
                <w:bCs/>
                <w:sz w:val="16"/>
                <w:szCs w:val="16"/>
              </w:rPr>
            </w:pPr>
            <w:r w:rsidRPr="003F1406">
              <w:rPr>
                <w:rFonts w:cs="Arial"/>
                <w:bCs/>
                <w:sz w:val="16"/>
                <w:szCs w:val="16"/>
              </w:rPr>
              <w:t xml:space="preserve">Kategória </w:t>
            </w:r>
            <w:r w:rsidR="00574AE8">
              <w:rPr>
                <w:rFonts w:cs="Arial"/>
                <w:bCs/>
                <w:sz w:val="16"/>
                <w:szCs w:val="16"/>
              </w:rPr>
              <w:t>C</w:t>
            </w:r>
          </w:p>
        </w:tc>
      </w:tr>
      <w:tr w:rsidR="00BA0954" w:rsidRPr="003F1406" w14:paraId="0A80ECF5" w14:textId="77777777" w:rsidTr="0047274A">
        <w:trPr>
          <w:trHeight w:val="307"/>
        </w:trPr>
        <w:tc>
          <w:tcPr>
            <w:tcW w:w="2165" w:type="dxa"/>
            <w:shd w:val="clear" w:color="auto" w:fill="auto"/>
            <w:tcMar>
              <w:top w:w="15" w:type="dxa"/>
              <w:left w:w="15" w:type="dxa"/>
              <w:bottom w:w="0" w:type="dxa"/>
              <w:right w:w="15" w:type="dxa"/>
            </w:tcMar>
            <w:vAlign w:val="center"/>
          </w:tcPr>
          <w:p w14:paraId="0584F1AF" w14:textId="77777777" w:rsidR="00BA0954" w:rsidRPr="005D0FB5" w:rsidRDefault="00BA0954" w:rsidP="0047274A">
            <w:pPr>
              <w:rPr>
                <w:rFonts w:cs="Arial"/>
                <w:sz w:val="16"/>
                <w:szCs w:val="16"/>
              </w:rPr>
            </w:pPr>
            <w:r w:rsidRPr="005D0FB5">
              <w:rPr>
                <w:rFonts w:cs="Arial"/>
                <w:sz w:val="16"/>
                <w:szCs w:val="16"/>
              </w:rPr>
              <w:t>Mailový server</w:t>
            </w:r>
          </w:p>
        </w:tc>
        <w:tc>
          <w:tcPr>
            <w:tcW w:w="3283" w:type="dxa"/>
            <w:shd w:val="clear" w:color="auto" w:fill="auto"/>
            <w:tcMar>
              <w:top w:w="15" w:type="dxa"/>
              <w:left w:w="15" w:type="dxa"/>
              <w:bottom w:w="0" w:type="dxa"/>
              <w:right w:w="15" w:type="dxa"/>
            </w:tcMar>
            <w:vAlign w:val="center"/>
          </w:tcPr>
          <w:p w14:paraId="58387F85" w14:textId="1A21AA5D" w:rsidR="00BA0954" w:rsidRPr="003F1406" w:rsidRDefault="00BA0954" w:rsidP="0047274A">
            <w:pPr>
              <w:jc w:val="both"/>
              <w:rPr>
                <w:rFonts w:cs="Arial"/>
                <w:bCs/>
                <w:sz w:val="16"/>
                <w:szCs w:val="16"/>
              </w:rPr>
            </w:pPr>
            <w:r w:rsidRPr="003F1406">
              <w:rPr>
                <w:rFonts w:cs="Arial"/>
                <w:bCs/>
                <w:sz w:val="16"/>
                <w:szCs w:val="16"/>
              </w:rPr>
              <w:t xml:space="preserve">Kategória </w:t>
            </w:r>
            <w:r w:rsidR="00574AE8">
              <w:rPr>
                <w:rFonts w:cs="Arial"/>
                <w:bCs/>
                <w:sz w:val="16"/>
                <w:szCs w:val="16"/>
              </w:rPr>
              <w:t>C</w:t>
            </w:r>
          </w:p>
        </w:tc>
      </w:tr>
      <w:tr w:rsidR="00BA0954" w:rsidRPr="003F1406" w14:paraId="4388983F" w14:textId="77777777" w:rsidTr="0047274A">
        <w:trPr>
          <w:trHeight w:val="307"/>
        </w:trPr>
        <w:tc>
          <w:tcPr>
            <w:tcW w:w="2165" w:type="dxa"/>
            <w:shd w:val="clear" w:color="auto" w:fill="auto"/>
            <w:tcMar>
              <w:top w:w="15" w:type="dxa"/>
              <w:left w:w="15" w:type="dxa"/>
              <w:bottom w:w="0" w:type="dxa"/>
              <w:right w:w="15" w:type="dxa"/>
            </w:tcMar>
            <w:vAlign w:val="center"/>
          </w:tcPr>
          <w:p w14:paraId="0F0F2C1A" w14:textId="77777777" w:rsidR="00BA0954" w:rsidRPr="005D0FB5" w:rsidRDefault="00BA0954" w:rsidP="0047274A">
            <w:pPr>
              <w:rPr>
                <w:rFonts w:cs="Arial"/>
                <w:sz w:val="16"/>
                <w:szCs w:val="16"/>
              </w:rPr>
            </w:pPr>
            <w:r w:rsidRPr="005D0FB5">
              <w:rPr>
                <w:rFonts w:cs="Arial"/>
                <w:sz w:val="16"/>
                <w:szCs w:val="16"/>
              </w:rPr>
              <w:t>Backup server</w:t>
            </w:r>
          </w:p>
        </w:tc>
        <w:tc>
          <w:tcPr>
            <w:tcW w:w="3283" w:type="dxa"/>
            <w:shd w:val="clear" w:color="auto" w:fill="auto"/>
            <w:tcMar>
              <w:top w:w="15" w:type="dxa"/>
              <w:left w:w="15" w:type="dxa"/>
              <w:bottom w:w="0" w:type="dxa"/>
              <w:right w:w="15" w:type="dxa"/>
            </w:tcMar>
            <w:vAlign w:val="center"/>
          </w:tcPr>
          <w:p w14:paraId="541BA4A8" w14:textId="77777777" w:rsidR="00BA0954" w:rsidRPr="003F1406" w:rsidRDefault="00BA0954" w:rsidP="0047274A">
            <w:pPr>
              <w:jc w:val="both"/>
              <w:rPr>
                <w:rFonts w:cs="Arial"/>
                <w:bCs/>
                <w:sz w:val="16"/>
                <w:szCs w:val="16"/>
              </w:rPr>
            </w:pPr>
            <w:r w:rsidRPr="003F1406">
              <w:rPr>
                <w:rFonts w:cs="Arial"/>
                <w:bCs/>
                <w:sz w:val="16"/>
                <w:szCs w:val="16"/>
              </w:rPr>
              <w:t xml:space="preserve">Kategória </w:t>
            </w:r>
            <w:r>
              <w:rPr>
                <w:rFonts w:cs="Arial"/>
                <w:bCs/>
                <w:sz w:val="16"/>
                <w:szCs w:val="16"/>
              </w:rPr>
              <w:t>D</w:t>
            </w:r>
          </w:p>
        </w:tc>
      </w:tr>
    </w:tbl>
    <w:p w14:paraId="63FC42D7" w14:textId="18F621BA" w:rsidR="007D4849" w:rsidRDefault="007D4849" w:rsidP="00BA0954">
      <w:pPr>
        <w:jc w:val="both"/>
        <w:rPr>
          <w:rFonts w:cs="Arial"/>
          <w:bCs/>
          <w:sz w:val="16"/>
          <w:szCs w:val="16"/>
        </w:rPr>
      </w:pPr>
    </w:p>
    <w:tbl>
      <w:tblPr>
        <w:tblW w:w="544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165"/>
        <w:gridCol w:w="3283"/>
      </w:tblGrid>
      <w:tr w:rsidR="007D4849" w:rsidRPr="003F1406" w14:paraId="39B9DA11" w14:textId="77777777" w:rsidTr="00043CCF">
        <w:trPr>
          <w:trHeight w:val="307"/>
        </w:trPr>
        <w:tc>
          <w:tcPr>
            <w:tcW w:w="2165" w:type="dxa"/>
            <w:shd w:val="clear" w:color="auto" w:fill="auto"/>
            <w:tcMar>
              <w:top w:w="15" w:type="dxa"/>
              <w:left w:w="15" w:type="dxa"/>
              <w:bottom w:w="0" w:type="dxa"/>
              <w:right w:w="15" w:type="dxa"/>
            </w:tcMar>
            <w:vAlign w:val="center"/>
            <w:hideMark/>
          </w:tcPr>
          <w:p w14:paraId="6C3DF969" w14:textId="39305E69" w:rsidR="007D4849" w:rsidRPr="003F1406" w:rsidRDefault="007D4849" w:rsidP="00043CCF">
            <w:pPr>
              <w:jc w:val="both"/>
              <w:rPr>
                <w:rFonts w:cs="Arial"/>
                <w:b/>
                <w:bCs/>
                <w:sz w:val="16"/>
                <w:szCs w:val="16"/>
              </w:rPr>
            </w:pPr>
            <w:r>
              <w:rPr>
                <w:rFonts w:cs="Arial"/>
                <w:b/>
                <w:bCs/>
                <w:sz w:val="16"/>
                <w:szCs w:val="16"/>
              </w:rPr>
              <w:t>Lokality</w:t>
            </w:r>
            <w:r w:rsidR="0058138A">
              <w:rPr>
                <w:rFonts w:cs="Arial"/>
                <w:b/>
                <w:bCs/>
                <w:sz w:val="16"/>
                <w:szCs w:val="16"/>
              </w:rPr>
              <w:t xml:space="preserve"> (podľa Prílohy č.1 Tabuľka č.4)</w:t>
            </w:r>
          </w:p>
        </w:tc>
        <w:tc>
          <w:tcPr>
            <w:tcW w:w="3283" w:type="dxa"/>
            <w:shd w:val="clear" w:color="auto" w:fill="auto"/>
            <w:tcMar>
              <w:top w:w="15" w:type="dxa"/>
              <w:left w:w="15" w:type="dxa"/>
              <w:bottom w:w="0" w:type="dxa"/>
              <w:right w:w="15" w:type="dxa"/>
            </w:tcMar>
            <w:vAlign w:val="center"/>
            <w:hideMark/>
          </w:tcPr>
          <w:p w14:paraId="20961BEB" w14:textId="77777777" w:rsidR="007D4849" w:rsidRPr="003F1406" w:rsidRDefault="007D4849" w:rsidP="00043CCF">
            <w:pPr>
              <w:jc w:val="both"/>
              <w:rPr>
                <w:rFonts w:cs="Arial"/>
                <w:b/>
                <w:bCs/>
                <w:sz w:val="16"/>
                <w:szCs w:val="16"/>
              </w:rPr>
            </w:pPr>
          </w:p>
        </w:tc>
      </w:tr>
      <w:tr w:rsidR="007D4849" w:rsidRPr="003F1406" w14:paraId="74091C06" w14:textId="77777777" w:rsidTr="00043CCF">
        <w:trPr>
          <w:trHeight w:val="307"/>
        </w:trPr>
        <w:tc>
          <w:tcPr>
            <w:tcW w:w="2165" w:type="dxa"/>
            <w:shd w:val="clear" w:color="auto" w:fill="auto"/>
            <w:tcMar>
              <w:top w:w="15" w:type="dxa"/>
              <w:left w:w="15" w:type="dxa"/>
              <w:bottom w:w="0" w:type="dxa"/>
              <w:right w:w="15" w:type="dxa"/>
            </w:tcMar>
            <w:vAlign w:val="center"/>
          </w:tcPr>
          <w:p w14:paraId="29EF93E5" w14:textId="44D586D9" w:rsidR="007D4849" w:rsidRPr="00681D79" w:rsidRDefault="007D4849" w:rsidP="00043CCF">
            <w:pPr>
              <w:rPr>
                <w:rFonts w:cs="Arial"/>
                <w:sz w:val="16"/>
                <w:szCs w:val="16"/>
              </w:rPr>
            </w:pPr>
            <w:r>
              <w:rPr>
                <w:rFonts w:cs="Arial"/>
                <w:sz w:val="16"/>
                <w:szCs w:val="16"/>
              </w:rPr>
              <w:t xml:space="preserve">Veľká lokalita - Aplikačný softvér Queue Agent </w:t>
            </w:r>
          </w:p>
        </w:tc>
        <w:tc>
          <w:tcPr>
            <w:tcW w:w="3283" w:type="dxa"/>
            <w:shd w:val="clear" w:color="auto" w:fill="auto"/>
            <w:tcMar>
              <w:top w:w="15" w:type="dxa"/>
              <w:left w:w="15" w:type="dxa"/>
              <w:bottom w:w="0" w:type="dxa"/>
              <w:right w:w="15" w:type="dxa"/>
            </w:tcMar>
            <w:vAlign w:val="center"/>
          </w:tcPr>
          <w:p w14:paraId="67098A3C" w14:textId="7040ADA8" w:rsidR="007D4849" w:rsidRPr="003F1406" w:rsidRDefault="007D4849" w:rsidP="00043CCF">
            <w:pPr>
              <w:jc w:val="both"/>
              <w:rPr>
                <w:rFonts w:cs="Arial"/>
                <w:b/>
                <w:bCs/>
                <w:sz w:val="16"/>
                <w:szCs w:val="16"/>
              </w:rPr>
            </w:pPr>
            <w:r w:rsidRPr="003F1406">
              <w:rPr>
                <w:rFonts w:cs="Arial"/>
                <w:bCs/>
                <w:sz w:val="16"/>
                <w:szCs w:val="16"/>
              </w:rPr>
              <w:t xml:space="preserve">Kategória </w:t>
            </w:r>
            <w:r w:rsidR="0058138A">
              <w:rPr>
                <w:rFonts w:cs="Arial"/>
                <w:bCs/>
                <w:sz w:val="16"/>
                <w:szCs w:val="16"/>
              </w:rPr>
              <w:t>C</w:t>
            </w:r>
          </w:p>
        </w:tc>
      </w:tr>
      <w:tr w:rsidR="007D4849" w:rsidRPr="003F1406" w14:paraId="6C9120B9" w14:textId="77777777" w:rsidTr="00043CCF">
        <w:trPr>
          <w:trHeight w:val="307"/>
        </w:trPr>
        <w:tc>
          <w:tcPr>
            <w:tcW w:w="2165" w:type="dxa"/>
            <w:shd w:val="clear" w:color="auto" w:fill="auto"/>
            <w:tcMar>
              <w:top w:w="15" w:type="dxa"/>
              <w:left w:w="15" w:type="dxa"/>
              <w:bottom w:w="0" w:type="dxa"/>
              <w:right w:w="15" w:type="dxa"/>
            </w:tcMar>
            <w:vAlign w:val="center"/>
          </w:tcPr>
          <w:p w14:paraId="1C851887" w14:textId="04DA47CF" w:rsidR="007D4849" w:rsidRDefault="007D4849" w:rsidP="00043CCF">
            <w:pPr>
              <w:rPr>
                <w:rFonts w:cs="Arial"/>
                <w:sz w:val="16"/>
                <w:szCs w:val="16"/>
              </w:rPr>
            </w:pPr>
            <w:r>
              <w:rPr>
                <w:rFonts w:cs="Arial"/>
                <w:sz w:val="16"/>
                <w:szCs w:val="16"/>
              </w:rPr>
              <w:t>Malá lokalita - Aplikačný softvér Queue Agent</w:t>
            </w:r>
          </w:p>
        </w:tc>
        <w:tc>
          <w:tcPr>
            <w:tcW w:w="3283" w:type="dxa"/>
            <w:shd w:val="clear" w:color="auto" w:fill="auto"/>
            <w:tcMar>
              <w:top w:w="15" w:type="dxa"/>
              <w:left w:w="15" w:type="dxa"/>
              <w:bottom w:w="0" w:type="dxa"/>
              <w:right w:w="15" w:type="dxa"/>
            </w:tcMar>
            <w:vAlign w:val="center"/>
          </w:tcPr>
          <w:p w14:paraId="390AC0BF" w14:textId="3ABBC279" w:rsidR="007D4849" w:rsidRPr="003F1406" w:rsidRDefault="0058138A" w:rsidP="00043CCF">
            <w:pPr>
              <w:jc w:val="both"/>
              <w:rPr>
                <w:rFonts w:cs="Arial"/>
                <w:bCs/>
                <w:sz w:val="16"/>
                <w:szCs w:val="16"/>
              </w:rPr>
            </w:pPr>
            <w:r w:rsidRPr="003F1406">
              <w:rPr>
                <w:rFonts w:cs="Arial"/>
                <w:bCs/>
                <w:sz w:val="16"/>
                <w:szCs w:val="16"/>
              </w:rPr>
              <w:t xml:space="preserve">Kategória </w:t>
            </w:r>
            <w:r>
              <w:rPr>
                <w:rFonts w:cs="Arial"/>
                <w:bCs/>
                <w:sz w:val="16"/>
                <w:szCs w:val="16"/>
              </w:rPr>
              <w:t>D</w:t>
            </w:r>
          </w:p>
        </w:tc>
      </w:tr>
    </w:tbl>
    <w:p w14:paraId="35788974" w14:textId="77777777" w:rsidR="007D4849" w:rsidRDefault="007D4849" w:rsidP="00BA0954">
      <w:pPr>
        <w:jc w:val="both"/>
        <w:rPr>
          <w:rFonts w:cs="Arial"/>
          <w:bCs/>
          <w:sz w:val="16"/>
          <w:szCs w:val="16"/>
        </w:rPr>
      </w:pPr>
    </w:p>
    <w:p w14:paraId="7FCBCF81" w14:textId="77777777" w:rsidR="00BA0954" w:rsidRPr="00107202" w:rsidRDefault="00BA0954" w:rsidP="00213A82"/>
    <w:sectPr w:rsidR="00BA0954" w:rsidRPr="001072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6CB7A" w14:textId="77777777" w:rsidR="00D26F52" w:rsidRDefault="00D26F52" w:rsidP="000740D5">
      <w:r>
        <w:separator/>
      </w:r>
    </w:p>
  </w:endnote>
  <w:endnote w:type="continuationSeparator" w:id="0">
    <w:p w14:paraId="598D1942" w14:textId="77777777" w:rsidR="00D26F52" w:rsidRDefault="00D26F52" w:rsidP="0007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EDE46" w14:textId="77777777" w:rsidR="00D26F52" w:rsidRDefault="00D26F52" w:rsidP="000740D5">
      <w:r>
        <w:separator/>
      </w:r>
    </w:p>
  </w:footnote>
  <w:footnote w:type="continuationSeparator" w:id="0">
    <w:p w14:paraId="4B54EF99" w14:textId="77777777" w:rsidR="00D26F52" w:rsidRDefault="00D26F52" w:rsidP="00074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060E694"/>
    <w:lvl w:ilvl="0">
      <w:start w:val="1"/>
      <w:numFmt w:val="bullet"/>
      <w:pStyle w:val="Zoznamsodrkami"/>
      <w:lvlText w:val=""/>
      <w:lvlJc w:val="left"/>
      <w:pPr>
        <w:tabs>
          <w:tab w:val="num" w:pos="643"/>
        </w:tabs>
        <w:ind w:left="643" w:hanging="360"/>
      </w:pPr>
      <w:rPr>
        <w:rFonts w:ascii="Symbol" w:hAnsi="Symbol" w:hint="default"/>
      </w:rPr>
    </w:lvl>
  </w:abstractNum>
  <w:abstractNum w:abstractNumId="1" w15:restartNumberingAfterBreak="0">
    <w:nsid w:val="02D43B1F"/>
    <w:multiLevelType w:val="hybridMultilevel"/>
    <w:tmpl w:val="B2EEF1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3A12A5"/>
    <w:multiLevelType w:val="hybridMultilevel"/>
    <w:tmpl w:val="0A94101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667D58"/>
    <w:multiLevelType w:val="hybridMultilevel"/>
    <w:tmpl w:val="F054697A"/>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09A66381"/>
    <w:multiLevelType w:val="hybridMultilevel"/>
    <w:tmpl w:val="7E7E3C9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9D1E5C"/>
    <w:multiLevelType w:val="hybridMultilevel"/>
    <w:tmpl w:val="E524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4083A"/>
    <w:multiLevelType w:val="hybridMultilevel"/>
    <w:tmpl w:val="9A80B024"/>
    <w:lvl w:ilvl="0" w:tplc="CA56CD6C">
      <w:numFmt w:val="bullet"/>
      <w:lvlText w:val="•"/>
      <w:lvlJc w:val="left"/>
      <w:pPr>
        <w:ind w:left="720" w:hanging="360"/>
      </w:pPr>
      <w:rPr>
        <w:rFonts w:ascii="Arial" w:eastAsia="Times New Roman" w:hAnsi="Arial" w:cs="Arial" w:hint="default"/>
      </w:rPr>
    </w:lvl>
    <w:lvl w:ilvl="1" w:tplc="5C102E10">
      <w:numFmt w:val="bullet"/>
      <w:lvlText w:val=""/>
      <w:lvlJc w:val="left"/>
      <w:pPr>
        <w:ind w:left="1440" w:hanging="360"/>
      </w:pPr>
      <w:rPr>
        <w:rFonts w:ascii="Symbol" w:eastAsia="Times New Roman" w:hAnsi="Symbo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D881A3F"/>
    <w:multiLevelType w:val="hybridMultilevel"/>
    <w:tmpl w:val="7E7E3C9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933001"/>
    <w:multiLevelType w:val="hybridMultilevel"/>
    <w:tmpl w:val="7E7E3C9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511636"/>
    <w:multiLevelType w:val="hybridMultilevel"/>
    <w:tmpl w:val="AC6A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356EE"/>
    <w:multiLevelType w:val="hybridMultilevel"/>
    <w:tmpl w:val="7E7E3C9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6A6CDC"/>
    <w:multiLevelType w:val="hybridMultilevel"/>
    <w:tmpl w:val="4EA0B07C"/>
    <w:lvl w:ilvl="0" w:tplc="F112CA7A">
      <w:start w:val="2"/>
      <w:numFmt w:val="bullet"/>
      <w:lvlText w:val="-"/>
      <w:lvlJc w:val="left"/>
      <w:pPr>
        <w:ind w:left="1800" w:hanging="360"/>
      </w:pPr>
      <w:rPr>
        <w:rFonts w:ascii="Times New Roman" w:eastAsia="Times New Roman" w:hAnsi="Times New Roman" w:hint="default"/>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2ED9675B"/>
    <w:multiLevelType w:val="hybridMultilevel"/>
    <w:tmpl w:val="5128E392"/>
    <w:lvl w:ilvl="0" w:tplc="78C801EC">
      <w:start w:val="20"/>
      <w:numFmt w:val="bullet"/>
      <w:lvlText w:val="-"/>
      <w:lvlJc w:val="left"/>
      <w:pPr>
        <w:ind w:left="1429" w:hanging="360"/>
      </w:pPr>
      <w:rPr>
        <w:rFonts w:ascii="Calibri" w:eastAsiaTheme="minorHAnsi" w:hAnsi="Calibri"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308648D5"/>
    <w:multiLevelType w:val="hybridMultilevel"/>
    <w:tmpl w:val="7E7E3C9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2869D5"/>
    <w:multiLevelType w:val="hybridMultilevel"/>
    <w:tmpl w:val="7E7E3C9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32778A"/>
    <w:multiLevelType w:val="hybridMultilevel"/>
    <w:tmpl w:val="25987DC4"/>
    <w:lvl w:ilvl="0" w:tplc="CA56CD6C">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BC530F"/>
    <w:multiLevelType w:val="hybridMultilevel"/>
    <w:tmpl w:val="773A73B0"/>
    <w:lvl w:ilvl="0" w:tplc="78C801EC">
      <w:start w:val="2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7492D"/>
    <w:multiLevelType w:val="hybridMultilevel"/>
    <w:tmpl w:val="F054697A"/>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51086A01"/>
    <w:multiLevelType w:val="hybridMultilevel"/>
    <w:tmpl w:val="0BAE80D2"/>
    <w:lvl w:ilvl="0" w:tplc="78C801EC">
      <w:start w:val="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E452E9"/>
    <w:multiLevelType w:val="hybridMultilevel"/>
    <w:tmpl w:val="7E7E3C9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BEC25D3"/>
    <w:multiLevelType w:val="hybridMultilevel"/>
    <w:tmpl w:val="7E7E3C9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D9C64F3"/>
    <w:multiLevelType w:val="hybridMultilevel"/>
    <w:tmpl w:val="5D90D924"/>
    <w:lvl w:ilvl="0" w:tplc="18B8A4A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5313E"/>
    <w:multiLevelType w:val="hybridMultilevel"/>
    <w:tmpl w:val="7E7E3C9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4780029"/>
    <w:multiLevelType w:val="multilevel"/>
    <w:tmpl w:val="AF8C306A"/>
    <w:lvl w:ilvl="0">
      <w:start w:val="1"/>
      <w:numFmt w:val="decimal"/>
      <w:pStyle w:val="Nadpis1"/>
      <w:lvlText w:val="%1."/>
      <w:lvlJc w:val="left"/>
      <w:pPr>
        <w:tabs>
          <w:tab w:val="num" w:pos="720"/>
        </w:tabs>
        <w:ind w:left="720"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1">
      <w:start w:val="1"/>
      <w:numFmt w:val="decimal"/>
      <w:pStyle w:val="Style1-heading2"/>
      <w:isLgl/>
      <w:lvlText w:val="%1.%2"/>
      <w:lvlJc w:val="left"/>
      <w:pPr>
        <w:tabs>
          <w:tab w:val="num" w:pos="840"/>
        </w:tabs>
        <w:ind w:left="840" w:hanging="420"/>
      </w:pPr>
      <w:rPr>
        <w:rFonts w:cs="Times New Roman"/>
        <w:b/>
        <w:sz w:val="20"/>
        <w:szCs w:val="20"/>
      </w:rPr>
    </w:lvl>
    <w:lvl w:ilvl="2">
      <w:start w:val="1"/>
      <w:numFmt w:val="decimal"/>
      <w:pStyle w:val="Style1heading3"/>
      <w:isLgl/>
      <w:lvlText w:val="%1.%2.%3"/>
      <w:lvlJc w:val="left"/>
      <w:pPr>
        <w:tabs>
          <w:tab w:val="num" w:pos="1200"/>
        </w:tabs>
        <w:ind w:left="1200" w:hanging="720"/>
      </w:pPr>
      <w:rPr>
        <w:rFonts w:cs="Times New Roman"/>
      </w:rPr>
    </w:lvl>
    <w:lvl w:ilvl="3">
      <w:start w:val="1"/>
      <w:numFmt w:val="decimal"/>
      <w:isLgl/>
      <w:lvlText w:val="%1.%2.%3.%4"/>
      <w:lvlJc w:val="left"/>
      <w:pPr>
        <w:tabs>
          <w:tab w:val="num" w:pos="1260"/>
        </w:tabs>
        <w:ind w:left="1260" w:hanging="720"/>
      </w:pPr>
      <w:rPr>
        <w:rFonts w:cs="Times New Roman"/>
      </w:rPr>
    </w:lvl>
    <w:lvl w:ilvl="4">
      <w:start w:val="1"/>
      <w:numFmt w:val="decimal"/>
      <w:isLgl/>
      <w:lvlText w:val="%1.%2.%3.%4.%5"/>
      <w:lvlJc w:val="left"/>
      <w:pPr>
        <w:tabs>
          <w:tab w:val="num" w:pos="1680"/>
        </w:tabs>
        <w:ind w:left="1680" w:hanging="1080"/>
      </w:pPr>
      <w:rPr>
        <w:rFonts w:cs="Times New Roman"/>
      </w:rPr>
    </w:lvl>
    <w:lvl w:ilvl="5">
      <w:start w:val="1"/>
      <w:numFmt w:val="decimal"/>
      <w:isLgl/>
      <w:lvlText w:val="%1.%2.%3.%4.%5.%6"/>
      <w:lvlJc w:val="left"/>
      <w:pPr>
        <w:tabs>
          <w:tab w:val="num" w:pos="1740"/>
        </w:tabs>
        <w:ind w:left="1740" w:hanging="108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220"/>
        </w:tabs>
        <w:ind w:left="2220" w:hanging="1440"/>
      </w:pPr>
      <w:rPr>
        <w:rFonts w:cs="Times New Roman"/>
      </w:rPr>
    </w:lvl>
    <w:lvl w:ilvl="8">
      <w:start w:val="1"/>
      <w:numFmt w:val="decimal"/>
      <w:isLgl/>
      <w:lvlText w:val="%1.%2.%3.%4.%5.%6.%7.%8.%9"/>
      <w:lvlJc w:val="left"/>
      <w:pPr>
        <w:tabs>
          <w:tab w:val="num" w:pos="2640"/>
        </w:tabs>
        <w:ind w:left="2640" w:hanging="1800"/>
      </w:pPr>
      <w:rPr>
        <w:rFonts w:cs="Times New Roman"/>
      </w:rPr>
    </w:lvl>
  </w:abstractNum>
  <w:abstractNum w:abstractNumId="24" w15:restartNumberingAfterBreak="0">
    <w:nsid w:val="7659119B"/>
    <w:multiLevelType w:val="hybridMultilevel"/>
    <w:tmpl w:val="A880A960"/>
    <w:lvl w:ilvl="0" w:tplc="041B000F">
      <w:start w:val="1"/>
      <w:numFmt w:val="decimal"/>
      <w:lvlText w:val="%1."/>
      <w:lvlJc w:val="left"/>
      <w:pPr>
        <w:ind w:left="720" w:hanging="360"/>
      </w:pPr>
      <w:rPr>
        <w:rFonts w:hint="default"/>
      </w:rPr>
    </w:lvl>
    <w:lvl w:ilvl="1" w:tplc="6402F76E">
      <w:numFmt w:val="bullet"/>
      <w:lvlText w:val="-"/>
      <w:lvlJc w:val="left"/>
      <w:pPr>
        <w:ind w:left="1785" w:hanging="705"/>
      </w:pPr>
      <w:rPr>
        <w:rFonts w:ascii="Calibri" w:eastAsiaTheme="minorHAns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A0856F2"/>
    <w:multiLevelType w:val="hybridMultilevel"/>
    <w:tmpl w:val="7E7E3C9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0"/>
  </w:num>
  <w:num w:numId="4">
    <w:abstractNumId w:val="11"/>
  </w:num>
  <w:num w:numId="5">
    <w:abstractNumId w:val="6"/>
  </w:num>
  <w:num w:numId="6">
    <w:abstractNumId w:val="15"/>
  </w:num>
  <w:num w:numId="7">
    <w:abstractNumId w:val="7"/>
  </w:num>
  <w:num w:numId="8">
    <w:abstractNumId w:val="2"/>
  </w:num>
  <w:num w:numId="9">
    <w:abstractNumId w:val="3"/>
  </w:num>
  <w:num w:numId="10">
    <w:abstractNumId w:val="17"/>
  </w:num>
  <w:num w:numId="11">
    <w:abstractNumId w:val="1"/>
  </w:num>
  <w:num w:numId="12">
    <w:abstractNumId w:val="10"/>
  </w:num>
  <w:num w:numId="13">
    <w:abstractNumId w:val="8"/>
  </w:num>
  <w:num w:numId="14">
    <w:abstractNumId w:val="20"/>
  </w:num>
  <w:num w:numId="15">
    <w:abstractNumId w:val="19"/>
  </w:num>
  <w:num w:numId="16">
    <w:abstractNumId w:val="14"/>
  </w:num>
  <w:num w:numId="17">
    <w:abstractNumId w:val="13"/>
  </w:num>
  <w:num w:numId="18">
    <w:abstractNumId w:val="22"/>
  </w:num>
  <w:num w:numId="19">
    <w:abstractNumId w:val="24"/>
  </w:num>
  <w:num w:numId="20">
    <w:abstractNumId w:val="25"/>
  </w:num>
  <w:num w:numId="21">
    <w:abstractNumId w:val="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8"/>
  </w:num>
  <w:num w:numId="25">
    <w:abstractNumId w:val="16"/>
  </w:num>
  <w:num w:numId="26">
    <w:abstractNumId w:val="9"/>
  </w:num>
  <w:num w:numId="27">
    <w:abstractNumId w:val="23"/>
  </w:num>
  <w:num w:numId="28">
    <w:abstractNumId w:val="23"/>
  </w:num>
  <w:num w:numId="29">
    <w:abstractNumId w:val="5"/>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7C"/>
    <w:rsid w:val="00024605"/>
    <w:rsid w:val="000307C0"/>
    <w:rsid w:val="00043CCF"/>
    <w:rsid w:val="00046A1E"/>
    <w:rsid w:val="0005592A"/>
    <w:rsid w:val="000603EF"/>
    <w:rsid w:val="00061B56"/>
    <w:rsid w:val="000624CA"/>
    <w:rsid w:val="00064717"/>
    <w:rsid w:val="000731A0"/>
    <w:rsid w:val="000740D5"/>
    <w:rsid w:val="0007466B"/>
    <w:rsid w:val="00076901"/>
    <w:rsid w:val="000A0D08"/>
    <w:rsid w:val="000B1E9F"/>
    <w:rsid w:val="000C04D4"/>
    <w:rsid w:val="000D22BB"/>
    <w:rsid w:val="000F5424"/>
    <w:rsid w:val="00107202"/>
    <w:rsid w:val="00140691"/>
    <w:rsid w:val="00162C5C"/>
    <w:rsid w:val="00175725"/>
    <w:rsid w:val="001804D0"/>
    <w:rsid w:val="00180567"/>
    <w:rsid w:val="001A4B99"/>
    <w:rsid w:val="001B425C"/>
    <w:rsid w:val="001C1A51"/>
    <w:rsid w:val="001C30C2"/>
    <w:rsid w:val="001D5DE0"/>
    <w:rsid w:val="001F6EA1"/>
    <w:rsid w:val="00213A82"/>
    <w:rsid w:val="00216A7C"/>
    <w:rsid w:val="00225E4E"/>
    <w:rsid w:val="00234766"/>
    <w:rsid w:val="00247978"/>
    <w:rsid w:val="00252939"/>
    <w:rsid w:val="00270F2F"/>
    <w:rsid w:val="00284CE0"/>
    <w:rsid w:val="002869F8"/>
    <w:rsid w:val="002A709C"/>
    <w:rsid w:val="002F4F33"/>
    <w:rsid w:val="0030305C"/>
    <w:rsid w:val="003217A3"/>
    <w:rsid w:val="0034678E"/>
    <w:rsid w:val="003561AD"/>
    <w:rsid w:val="00397599"/>
    <w:rsid w:val="003A0A42"/>
    <w:rsid w:val="003A7798"/>
    <w:rsid w:val="003C4C37"/>
    <w:rsid w:val="003D290F"/>
    <w:rsid w:val="003E0E4B"/>
    <w:rsid w:val="003F1406"/>
    <w:rsid w:val="00407600"/>
    <w:rsid w:val="00425558"/>
    <w:rsid w:val="004255BD"/>
    <w:rsid w:val="00427082"/>
    <w:rsid w:val="004475D5"/>
    <w:rsid w:val="00453C40"/>
    <w:rsid w:val="00453C86"/>
    <w:rsid w:val="00456A75"/>
    <w:rsid w:val="0047274A"/>
    <w:rsid w:val="004957AB"/>
    <w:rsid w:val="004A42D8"/>
    <w:rsid w:val="004B5755"/>
    <w:rsid w:val="004C0B03"/>
    <w:rsid w:val="004C0B59"/>
    <w:rsid w:val="004C400D"/>
    <w:rsid w:val="004F178B"/>
    <w:rsid w:val="00501A67"/>
    <w:rsid w:val="00511E8B"/>
    <w:rsid w:val="00512D43"/>
    <w:rsid w:val="0051404D"/>
    <w:rsid w:val="00517CB3"/>
    <w:rsid w:val="0052220E"/>
    <w:rsid w:val="00534A8A"/>
    <w:rsid w:val="0056617A"/>
    <w:rsid w:val="00567CAD"/>
    <w:rsid w:val="00574AE8"/>
    <w:rsid w:val="0058138A"/>
    <w:rsid w:val="005A631E"/>
    <w:rsid w:val="005C55A7"/>
    <w:rsid w:val="005D0FB5"/>
    <w:rsid w:val="005D6808"/>
    <w:rsid w:val="005E64C0"/>
    <w:rsid w:val="005F088D"/>
    <w:rsid w:val="006060DA"/>
    <w:rsid w:val="0061043A"/>
    <w:rsid w:val="00611930"/>
    <w:rsid w:val="00623770"/>
    <w:rsid w:val="00636139"/>
    <w:rsid w:val="00636D04"/>
    <w:rsid w:val="00645E29"/>
    <w:rsid w:val="00667599"/>
    <w:rsid w:val="0067588B"/>
    <w:rsid w:val="00683A77"/>
    <w:rsid w:val="0068475E"/>
    <w:rsid w:val="006906E8"/>
    <w:rsid w:val="006B1D8E"/>
    <w:rsid w:val="006B2C9F"/>
    <w:rsid w:val="006C2205"/>
    <w:rsid w:val="006D3EA6"/>
    <w:rsid w:val="006E0A5A"/>
    <w:rsid w:val="006F6FB7"/>
    <w:rsid w:val="006F7DE7"/>
    <w:rsid w:val="00704530"/>
    <w:rsid w:val="007317EC"/>
    <w:rsid w:val="00733B53"/>
    <w:rsid w:val="00734B9A"/>
    <w:rsid w:val="00734E1A"/>
    <w:rsid w:val="007422D5"/>
    <w:rsid w:val="007515A2"/>
    <w:rsid w:val="00751E6C"/>
    <w:rsid w:val="0076296E"/>
    <w:rsid w:val="007674BC"/>
    <w:rsid w:val="007761D9"/>
    <w:rsid w:val="00783B1C"/>
    <w:rsid w:val="0079077B"/>
    <w:rsid w:val="00797697"/>
    <w:rsid w:val="007D4849"/>
    <w:rsid w:val="007F1644"/>
    <w:rsid w:val="00800E9B"/>
    <w:rsid w:val="00815884"/>
    <w:rsid w:val="00827808"/>
    <w:rsid w:val="008343C8"/>
    <w:rsid w:val="00834DDC"/>
    <w:rsid w:val="00860E53"/>
    <w:rsid w:val="00861608"/>
    <w:rsid w:val="00866938"/>
    <w:rsid w:val="0087448C"/>
    <w:rsid w:val="00877572"/>
    <w:rsid w:val="00896E9D"/>
    <w:rsid w:val="008A45F9"/>
    <w:rsid w:val="008B187D"/>
    <w:rsid w:val="008C471A"/>
    <w:rsid w:val="008D46C4"/>
    <w:rsid w:val="008E297A"/>
    <w:rsid w:val="008F7A5D"/>
    <w:rsid w:val="00900876"/>
    <w:rsid w:val="00903BED"/>
    <w:rsid w:val="00906FD2"/>
    <w:rsid w:val="00907764"/>
    <w:rsid w:val="00910A4E"/>
    <w:rsid w:val="009172D4"/>
    <w:rsid w:val="00922B89"/>
    <w:rsid w:val="00937CC8"/>
    <w:rsid w:val="00962242"/>
    <w:rsid w:val="00971605"/>
    <w:rsid w:val="0097218D"/>
    <w:rsid w:val="00980F0A"/>
    <w:rsid w:val="009824D1"/>
    <w:rsid w:val="00983680"/>
    <w:rsid w:val="009C407A"/>
    <w:rsid w:val="009C5A72"/>
    <w:rsid w:val="009D1756"/>
    <w:rsid w:val="009E22E2"/>
    <w:rsid w:val="009E7A16"/>
    <w:rsid w:val="009F6424"/>
    <w:rsid w:val="00A065AB"/>
    <w:rsid w:val="00A0770F"/>
    <w:rsid w:val="00A11F3D"/>
    <w:rsid w:val="00A14B79"/>
    <w:rsid w:val="00A268AB"/>
    <w:rsid w:val="00A325CE"/>
    <w:rsid w:val="00A32841"/>
    <w:rsid w:val="00A427BE"/>
    <w:rsid w:val="00A508E5"/>
    <w:rsid w:val="00A63E9D"/>
    <w:rsid w:val="00A75172"/>
    <w:rsid w:val="00A77BA7"/>
    <w:rsid w:val="00A82125"/>
    <w:rsid w:val="00A85697"/>
    <w:rsid w:val="00A902E5"/>
    <w:rsid w:val="00A93E29"/>
    <w:rsid w:val="00A97C47"/>
    <w:rsid w:val="00AA239D"/>
    <w:rsid w:val="00AA7239"/>
    <w:rsid w:val="00AD0DD1"/>
    <w:rsid w:val="00AD33A7"/>
    <w:rsid w:val="00AE3ED5"/>
    <w:rsid w:val="00B21137"/>
    <w:rsid w:val="00B23A90"/>
    <w:rsid w:val="00B37D70"/>
    <w:rsid w:val="00B41138"/>
    <w:rsid w:val="00B43516"/>
    <w:rsid w:val="00B66427"/>
    <w:rsid w:val="00B6689F"/>
    <w:rsid w:val="00B67EB8"/>
    <w:rsid w:val="00B76E43"/>
    <w:rsid w:val="00B81C68"/>
    <w:rsid w:val="00B8378D"/>
    <w:rsid w:val="00BA0954"/>
    <w:rsid w:val="00BB1797"/>
    <w:rsid w:val="00BC3216"/>
    <w:rsid w:val="00BC3FA4"/>
    <w:rsid w:val="00BE0237"/>
    <w:rsid w:val="00BE103F"/>
    <w:rsid w:val="00BF193B"/>
    <w:rsid w:val="00C0029B"/>
    <w:rsid w:val="00C27294"/>
    <w:rsid w:val="00C465C9"/>
    <w:rsid w:val="00C52CB0"/>
    <w:rsid w:val="00C566C0"/>
    <w:rsid w:val="00C82085"/>
    <w:rsid w:val="00C92B40"/>
    <w:rsid w:val="00CC6496"/>
    <w:rsid w:val="00CE19A7"/>
    <w:rsid w:val="00CE22BB"/>
    <w:rsid w:val="00CF0096"/>
    <w:rsid w:val="00CF3463"/>
    <w:rsid w:val="00D13761"/>
    <w:rsid w:val="00D23D7B"/>
    <w:rsid w:val="00D23F1F"/>
    <w:rsid w:val="00D26F52"/>
    <w:rsid w:val="00D34C12"/>
    <w:rsid w:val="00D36263"/>
    <w:rsid w:val="00D455B3"/>
    <w:rsid w:val="00D50310"/>
    <w:rsid w:val="00D673AD"/>
    <w:rsid w:val="00D76738"/>
    <w:rsid w:val="00D82D20"/>
    <w:rsid w:val="00D96770"/>
    <w:rsid w:val="00DA3927"/>
    <w:rsid w:val="00DB2D7C"/>
    <w:rsid w:val="00DB43EC"/>
    <w:rsid w:val="00DB49FA"/>
    <w:rsid w:val="00DB5A8B"/>
    <w:rsid w:val="00DC1052"/>
    <w:rsid w:val="00DC6717"/>
    <w:rsid w:val="00DD3E6A"/>
    <w:rsid w:val="00DD6746"/>
    <w:rsid w:val="00DE5745"/>
    <w:rsid w:val="00E02C93"/>
    <w:rsid w:val="00E07C3B"/>
    <w:rsid w:val="00E14CC3"/>
    <w:rsid w:val="00E2263A"/>
    <w:rsid w:val="00E421F9"/>
    <w:rsid w:val="00E4380B"/>
    <w:rsid w:val="00E47953"/>
    <w:rsid w:val="00E703B7"/>
    <w:rsid w:val="00E838BB"/>
    <w:rsid w:val="00E87048"/>
    <w:rsid w:val="00E87D09"/>
    <w:rsid w:val="00E90421"/>
    <w:rsid w:val="00E913F4"/>
    <w:rsid w:val="00E97905"/>
    <w:rsid w:val="00EB7022"/>
    <w:rsid w:val="00EC2A50"/>
    <w:rsid w:val="00EC4D3E"/>
    <w:rsid w:val="00ED2DEC"/>
    <w:rsid w:val="00ED6A0B"/>
    <w:rsid w:val="00EF2FE8"/>
    <w:rsid w:val="00F046E5"/>
    <w:rsid w:val="00F36A82"/>
    <w:rsid w:val="00F4054B"/>
    <w:rsid w:val="00F504DF"/>
    <w:rsid w:val="00F51DA7"/>
    <w:rsid w:val="00F62CD9"/>
    <w:rsid w:val="00F72C3B"/>
    <w:rsid w:val="00F7494D"/>
    <w:rsid w:val="00F84009"/>
    <w:rsid w:val="00F95AF0"/>
    <w:rsid w:val="00FA05CE"/>
    <w:rsid w:val="00FA7C53"/>
    <w:rsid w:val="00FE45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E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D0FB5"/>
    <w:pPr>
      <w:spacing w:after="0" w:line="240" w:lineRule="auto"/>
    </w:pPr>
    <w:rPr>
      <w:rFonts w:ascii="Arial" w:eastAsia="Times New Roman" w:hAnsi="Arial" w:cs="Times New Roman"/>
      <w:szCs w:val="24"/>
      <w:lang w:eastAsia="sk-SK"/>
    </w:rPr>
  </w:style>
  <w:style w:type="paragraph" w:styleId="Nadpis1">
    <w:name w:val="heading 1"/>
    <w:aliases w:val="Nadpis 1 ASP"/>
    <w:basedOn w:val="Normlny"/>
    <w:next w:val="Normlny"/>
    <w:link w:val="Nadpis1Char"/>
    <w:qFormat/>
    <w:rsid w:val="007674BC"/>
    <w:pPr>
      <w:numPr>
        <w:numId w:val="1"/>
      </w:numPr>
      <w:jc w:val="both"/>
      <w:outlineLvl w:val="0"/>
    </w:pPr>
    <w:rPr>
      <w:b/>
      <w:sz w:val="24"/>
    </w:rPr>
  </w:style>
  <w:style w:type="paragraph" w:styleId="Nadpis2">
    <w:name w:val="heading 2"/>
    <w:basedOn w:val="Normlny"/>
    <w:next w:val="Normlny"/>
    <w:link w:val="Nadpis2Char"/>
    <w:uiPriority w:val="9"/>
    <w:semiHidden/>
    <w:unhideWhenUsed/>
    <w:qFormat/>
    <w:rsid w:val="000624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D23D7B"/>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7674BC"/>
    <w:rPr>
      <w:rFonts w:ascii="Arial" w:eastAsia="Times New Roman" w:hAnsi="Arial" w:cs="Times New Roman"/>
      <w:b/>
      <w:noProof/>
      <w:sz w:val="24"/>
      <w:szCs w:val="24"/>
      <w:lang w:eastAsia="sk-SK"/>
    </w:rPr>
  </w:style>
  <w:style w:type="character" w:customStyle="1" w:styleId="Nadpis2Char">
    <w:name w:val="Nadpis 2 Char"/>
    <w:basedOn w:val="Predvolenpsmoodseku"/>
    <w:link w:val="Nadpis2"/>
    <w:uiPriority w:val="9"/>
    <w:semiHidden/>
    <w:rsid w:val="000624CA"/>
    <w:rPr>
      <w:rFonts w:asciiTheme="majorHAnsi" w:eastAsiaTheme="majorEastAsia" w:hAnsiTheme="majorHAnsi" w:cstheme="majorBidi"/>
      <w:noProof/>
      <w:color w:val="2F5496" w:themeColor="accent1" w:themeShade="BF"/>
      <w:sz w:val="26"/>
      <w:szCs w:val="26"/>
      <w:lang w:eastAsia="sk-SK"/>
    </w:rPr>
  </w:style>
  <w:style w:type="character" w:customStyle="1" w:styleId="Nadpis3Char">
    <w:name w:val="Nadpis 3 Char"/>
    <w:basedOn w:val="Predvolenpsmoodseku"/>
    <w:link w:val="Nadpis3"/>
    <w:uiPriority w:val="9"/>
    <w:semiHidden/>
    <w:rsid w:val="00D23D7B"/>
    <w:rPr>
      <w:rFonts w:asciiTheme="majorHAnsi" w:eastAsiaTheme="majorEastAsia" w:hAnsiTheme="majorHAnsi" w:cstheme="majorBidi"/>
      <w:noProof/>
      <w:color w:val="1F3763" w:themeColor="accent1" w:themeShade="7F"/>
      <w:sz w:val="24"/>
      <w:szCs w:val="24"/>
      <w:lang w:eastAsia="sk-SK"/>
    </w:rPr>
  </w:style>
  <w:style w:type="paragraph" w:styleId="Odsekzoznamu">
    <w:name w:val="List Paragraph"/>
    <w:basedOn w:val="Normlny"/>
    <w:uiPriority w:val="34"/>
    <w:qFormat/>
    <w:rsid w:val="000D22BB"/>
    <w:pPr>
      <w:ind w:left="720"/>
      <w:contextualSpacing/>
    </w:pPr>
  </w:style>
  <w:style w:type="table" w:styleId="Mriekatabuky">
    <w:name w:val="Table Grid"/>
    <w:basedOn w:val="Normlnatabuka"/>
    <w:rsid w:val="000D22B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ý text 31"/>
    <w:basedOn w:val="Normlny"/>
    <w:rsid w:val="000D22BB"/>
    <w:pPr>
      <w:jc w:val="center"/>
    </w:pPr>
    <w:rPr>
      <w:rFonts w:ascii="Times New Roman" w:hAnsi="Times New Roman"/>
      <w:color w:val="FF0000"/>
      <w:sz w:val="20"/>
      <w:szCs w:val="20"/>
    </w:rPr>
  </w:style>
  <w:style w:type="paragraph" w:styleId="Zoznamsodrkami">
    <w:name w:val="List Bullet"/>
    <w:basedOn w:val="Normlny"/>
    <w:autoRedefine/>
    <w:rsid w:val="008E297A"/>
    <w:pPr>
      <w:widowControl w:val="0"/>
      <w:numPr>
        <w:numId w:val="3"/>
      </w:numPr>
      <w:autoSpaceDE w:val="0"/>
      <w:autoSpaceDN w:val="0"/>
      <w:adjustRightInd w:val="0"/>
      <w:ind w:left="360"/>
    </w:pPr>
    <w:rPr>
      <w:rFonts w:cs="Arial"/>
      <w:sz w:val="20"/>
      <w:szCs w:val="20"/>
      <w:lang w:val="en-GB" w:eastAsia="en-US"/>
    </w:rPr>
  </w:style>
  <w:style w:type="paragraph" w:styleId="Zarkazkladnhotextu">
    <w:name w:val="Body Text Indent"/>
    <w:basedOn w:val="Normlny"/>
    <w:link w:val="ZarkazkladnhotextuChar"/>
    <w:uiPriority w:val="99"/>
    <w:rsid w:val="00D13761"/>
    <w:pPr>
      <w:ind w:left="4860"/>
    </w:pPr>
    <w:rPr>
      <w:lang w:val="en-US" w:eastAsia="en-GB"/>
    </w:rPr>
  </w:style>
  <w:style w:type="character" w:customStyle="1" w:styleId="ZarkazkladnhotextuChar">
    <w:name w:val="Zarážka základného textu Char"/>
    <w:basedOn w:val="Predvolenpsmoodseku"/>
    <w:link w:val="Zarkazkladnhotextu"/>
    <w:uiPriority w:val="99"/>
    <w:rsid w:val="00D13761"/>
    <w:rPr>
      <w:rFonts w:ascii="Arial" w:eastAsia="Times New Roman" w:hAnsi="Arial" w:cs="Times New Roman"/>
      <w:noProof/>
      <w:szCs w:val="24"/>
      <w:lang w:val="en-US" w:eastAsia="en-GB"/>
    </w:rPr>
  </w:style>
  <w:style w:type="character" w:styleId="Intenzvnezvraznenie">
    <w:name w:val="Intense Emphasis"/>
    <w:basedOn w:val="Predvolenpsmoodseku"/>
    <w:uiPriority w:val="21"/>
    <w:qFormat/>
    <w:rsid w:val="00D13761"/>
    <w:rPr>
      <w:i/>
      <w:iCs/>
      <w:color w:val="4472C4" w:themeColor="accent1"/>
    </w:rPr>
  </w:style>
  <w:style w:type="character" w:styleId="Hypertextovprepojenie">
    <w:name w:val="Hyperlink"/>
    <w:basedOn w:val="Predvolenpsmoodseku"/>
    <w:uiPriority w:val="99"/>
    <w:unhideWhenUsed/>
    <w:rsid w:val="00BC3FA4"/>
    <w:rPr>
      <w:color w:val="0563C1"/>
      <w:u w:val="single"/>
    </w:rPr>
  </w:style>
  <w:style w:type="character" w:styleId="PouitHypertextovPrepojenie">
    <w:name w:val="FollowedHyperlink"/>
    <w:basedOn w:val="Predvolenpsmoodseku"/>
    <w:uiPriority w:val="99"/>
    <w:semiHidden/>
    <w:unhideWhenUsed/>
    <w:rsid w:val="00BC3FA4"/>
    <w:rPr>
      <w:color w:val="954F72"/>
      <w:u w:val="single"/>
    </w:rPr>
  </w:style>
  <w:style w:type="paragraph" w:customStyle="1" w:styleId="msonormal0">
    <w:name w:val="msonormal"/>
    <w:basedOn w:val="Normlny"/>
    <w:rsid w:val="00BC3FA4"/>
    <w:pPr>
      <w:spacing w:before="100" w:beforeAutospacing="1" w:after="100" w:afterAutospacing="1"/>
    </w:pPr>
    <w:rPr>
      <w:rFonts w:ascii="Times New Roman" w:hAnsi="Times New Roman"/>
      <w:sz w:val="24"/>
    </w:rPr>
  </w:style>
  <w:style w:type="paragraph" w:customStyle="1" w:styleId="xl65">
    <w:name w:val="xl65"/>
    <w:basedOn w:val="Normlny"/>
    <w:rsid w:val="00BC3FA4"/>
    <w:pPr>
      <w:pBdr>
        <w:top w:val="single" w:sz="8" w:space="0" w:color="auto"/>
      </w:pBdr>
      <w:spacing w:before="100" w:beforeAutospacing="1" w:after="100" w:afterAutospacing="1"/>
    </w:pPr>
    <w:rPr>
      <w:rFonts w:ascii="Times New Roman" w:hAnsi="Times New Roman"/>
      <w:sz w:val="24"/>
    </w:rPr>
  </w:style>
  <w:style w:type="paragraph" w:customStyle="1" w:styleId="xl66">
    <w:name w:val="xl66"/>
    <w:basedOn w:val="Normlny"/>
    <w:rsid w:val="00BC3FA4"/>
    <w:pPr>
      <w:pBdr>
        <w:top w:val="single" w:sz="8" w:space="0" w:color="auto"/>
        <w:left w:val="single" w:sz="8" w:space="0" w:color="auto"/>
        <w:right w:val="single" w:sz="8" w:space="0" w:color="auto"/>
      </w:pBdr>
      <w:spacing w:before="100" w:beforeAutospacing="1" w:after="100" w:afterAutospacing="1"/>
    </w:pPr>
    <w:rPr>
      <w:rFonts w:ascii="Times New Roman" w:hAnsi="Times New Roman"/>
      <w:sz w:val="24"/>
    </w:rPr>
  </w:style>
  <w:style w:type="paragraph" w:customStyle="1" w:styleId="xl67">
    <w:name w:val="xl67"/>
    <w:basedOn w:val="Normlny"/>
    <w:rsid w:val="00BC3FA4"/>
    <w:pPr>
      <w:pBdr>
        <w:left w:val="single" w:sz="8" w:space="0" w:color="auto"/>
        <w:right w:val="single" w:sz="8" w:space="0" w:color="auto"/>
      </w:pBdr>
      <w:spacing w:before="100" w:beforeAutospacing="1" w:after="100" w:afterAutospacing="1"/>
    </w:pPr>
    <w:rPr>
      <w:rFonts w:ascii="Times New Roman" w:hAnsi="Times New Roman"/>
      <w:sz w:val="24"/>
    </w:rPr>
  </w:style>
  <w:style w:type="paragraph" w:customStyle="1" w:styleId="xl68">
    <w:name w:val="xl68"/>
    <w:basedOn w:val="Normlny"/>
    <w:rsid w:val="00BC3FA4"/>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rPr>
  </w:style>
  <w:style w:type="paragraph" w:customStyle="1" w:styleId="xl69">
    <w:name w:val="xl69"/>
    <w:basedOn w:val="Normlny"/>
    <w:rsid w:val="00BC3FA4"/>
    <w:pPr>
      <w:spacing w:before="100" w:beforeAutospacing="1" w:after="100" w:afterAutospacing="1"/>
    </w:pPr>
    <w:rPr>
      <w:rFonts w:ascii="Times New Roman" w:hAnsi="Times New Roman"/>
      <w:b/>
      <w:bCs/>
      <w:sz w:val="24"/>
    </w:rPr>
  </w:style>
  <w:style w:type="paragraph" w:customStyle="1" w:styleId="xl70">
    <w:name w:val="xl70"/>
    <w:basedOn w:val="Normlny"/>
    <w:rsid w:val="00BC3FA4"/>
    <w:pPr>
      <w:pBdr>
        <w:top w:val="single" w:sz="8" w:space="0" w:color="auto"/>
        <w:left w:val="single" w:sz="8" w:space="0" w:color="auto"/>
      </w:pBdr>
      <w:spacing w:before="100" w:beforeAutospacing="1" w:after="100" w:afterAutospacing="1"/>
    </w:pPr>
    <w:rPr>
      <w:rFonts w:ascii="Times New Roman" w:hAnsi="Times New Roman"/>
      <w:b/>
      <w:bCs/>
      <w:sz w:val="24"/>
    </w:rPr>
  </w:style>
  <w:style w:type="paragraph" w:customStyle="1" w:styleId="xl71">
    <w:name w:val="xl71"/>
    <w:basedOn w:val="Normlny"/>
    <w:rsid w:val="00BC3FA4"/>
    <w:pPr>
      <w:pBdr>
        <w:left w:val="single" w:sz="8" w:space="0" w:color="auto"/>
      </w:pBdr>
      <w:spacing w:before="100" w:beforeAutospacing="1" w:after="100" w:afterAutospacing="1"/>
    </w:pPr>
    <w:rPr>
      <w:rFonts w:ascii="Times New Roman" w:hAnsi="Times New Roman"/>
      <w:b/>
      <w:bCs/>
      <w:sz w:val="24"/>
    </w:rPr>
  </w:style>
  <w:style w:type="paragraph" w:styleId="Revzia">
    <w:name w:val="Revision"/>
    <w:hidden/>
    <w:uiPriority w:val="99"/>
    <w:semiHidden/>
    <w:rsid w:val="00E14CC3"/>
    <w:pPr>
      <w:spacing w:after="0" w:line="240" w:lineRule="auto"/>
    </w:pPr>
    <w:rPr>
      <w:rFonts w:ascii="Arial" w:eastAsia="Times New Roman" w:hAnsi="Arial" w:cs="Times New Roman"/>
      <w:noProof/>
      <w:szCs w:val="24"/>
      <w:lang w:eastAsia="sk-SK"/>
    </w:rPr>
  </w:style>
  <w:style w:type="paragraph" w:styleId="Textbubliny">
    <w:name w:val="Balloon Text"/>
    <w:basedOn w:val="Normlny"/>
    <w:link w:val="TextbublinyChar"/>
    <w:uiPriority w:val="99"/>
    <w:semiHidden/>
    <w:unhideWhenUsed/>
    <w:rsid w:val="00E14CC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14CC3"/>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1D5DE0"/>
    <w:rPr>
      <w:sz w:val="16"/>
      <w:szCs w:val="16"/>
    </w:rPr>
  </w:style>
  <w:style w:type="paragraph" w:styleId="Textkomentra">
    <w:name w:val="annotation text"/>
    <w:basedOn w:val="Normlny"/>
    <w:link w:val="TextkomentraChar"/>
    <w:uiPriority w:val="99"/>
    <w:semiHidden/>
    <w:unhideWhenUsed/>
    <w:rsid w:val="001D5DE0"/>
    <w:rPr>
      <w:sz w:val="20"/>
      <w:szCs w:val="20"/>
    </w:rPr>
  </w:style>
  <w:style w:type="character" w:customStyle="1" w:styleId="TextkomentraChar">
    <w:name w:val="Text komentára Char"/>
    <w:basedOn w:val="Predvolenpsmoodseku"/>
    <w:link w:val="Textkomentra"/>
    <w:uiPriority w:val="99"/>
    <w:semiHidden/>
    <w:rsid w:val="001D5DE0"/>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1D5DE0"/>
    <w:rPr>
      <w:b/>
      <w:bCs/>
    </w:rPr>
  </w:style>
  <w:style w:type="character" w:customStyle="1" w:styleId="PredmetkomentraChar">
    <w:name w:val="Predmet komentára Char"/>
    <w:basedOn w:val="TextkomentraChar"/>
    <w:link w:val="Predmetkomentra"/>
    <w:uiPriority w:val="99"/>
    <w:semiHidden/>
    <w:rsid w:val="001D5DE0"/>
    <w:rPr>
      <w:rFonts w:ascii="Arial" w:eastAsia="Times New Roman" w:hAnsi="Arial" w:cs="Times New Roman"/>
      <w:b/>
      <w:bCs/>
      <w:noProof/>
      <w:sz w:val="20"/>
      <w:szCs w:val="20"/>
      <w:lang w:eastAsia="sk-SK"/>
    </w:rPr>
  </w:style>
  <w:style w:type="paragraph" w:styleId="Hlavikaobsahu">
    <w:name w:val="TOC Heading"/>
    <w:basedOn w:val="Nadpis1"/>
    <w:next w:val="Normlny"/>
    <w:uiPriority w:val="39"/>
    <w:unhideWhenUsed/>
    <w:qFormat/>
    <w:rsid w:val="001D5DE0"/>
    <w:pPr>
      <w:keepNext/>
      <w:keepLines/>
      <w:numPr>
        <w:numId w:val="0"/>
      </w:numPr>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Obsah1">
    <w:name w:val="toc 1"/>
    <w:basedOn w:val="Normlny"/>
    <w:next w:val="Normlny"/>
    <w:autoRedefine/>
    <w:uiPriority w:val="39"/>
    <w:unhideWhenUsed/>
    <w:rsid w:val="000F5424"/>
    <w:pPr>
      <w:tabs>
        <w:tab w:val="left" w:pos="440"/>
        <w:tab w:val="left" w:pos="880"/>
        <w:tab w:val="right" w:leader="dot" w:pos="9062"/>
      </w:tabs>
      <w:spacing w:after="100"/>
      <w:ind w:left="567" w:hanging="567"/>
    </w:pPr>
  </w:style>
  <w:style w:type="paragraph" w:customStyle="1" w:styleId="Style1heading3">
    <w:name w:val="Style1_heading 3"/>
    <w:basedOn w:val="Nadpis1"/>
    <w:link w:val="Style1heading3Char"/>
    <w:qFormat/>
    <w:rsid w:val="003E0E4B"/>
    <w:pPr>
      <w:numPr>
        <w:ilvl w:val="2"/>
      </w:numPr>
      <w:spacing w:before="120" w:after="120"/>
    </w:pPr>
    <w:rPr>
      <w:rFonts w:cs="Arial"/>
      <w:sz w:val="20"/>
      <w:szCs w:val="20"/>
    </w:rPr>
  </w:style>
  <w:style w:type="character" w:customStyle="1" w:styleId="Style1heading3Char">
    <w:name w:val="Style1_heading 3 Char"/>
    <w:basedOn w:val="Nadpis1Char"/>
    <w:link w:val="Style1heading3"/>
    <w:rsid w:val="003E0E4B"/>
    <w:rPr>
      <w:rFonts w:ascii="Arial" w:eastAsia="Times New Roman" w:hAnsi="Arial" w:cs="Arial"/>
      <w:b/>
      <w:noProof/>
      <w:sz w:val="20"/>
      <w:szCs w:val="20"/>
      <w:lang w:eastAsia="sk-SK"/>
    </w:rPr>
  </w:style>
  <w:style w:type="paragraph" w:customStyle="1" w:styleId="Style1-heading2">
    <w:name w:val="Style1 - heading 2"/>
    <w:basedOn w:val="Nadpis1"/>
    <w:link w:val="Style1-heading2Char"/>
    <w:qFormat/>
    <w:rsid w:val="005D6808"/>
    <w:pPr>
      <w:numPr>
        <w:ilvl w:val="1"/>
      </w:numPr>
    </w:pPr>
    <w:rPr>
      <w:rFonts w:cs="Arial"/>
      <w:sz w:val="20"/>
      <w:szCs w:val="20"/>
    </w:rPr>
  </w:style>
  <w:style w:type="character" w:customStyle="1" w:styleId="Style1-heading2Char">
    <w:name w:val="Style1 - heading 2 Char"/>
    <w:basedOn w:val="Nadpis1Char"/>
    <w:link w:val="Style1-heading2"/>
    <w:rsid w:val="005D6808"/>
    <w:rPr>
      <w:rFonts w:ascii="Arial" w:eastAsia="Times New Roman" w:hAnsi="Arial" w:cs="Arial"/>
      <w:b/>
      <w:noProof/>
      <w:sz w:val="20"/>
      <w:szCs w:val="20"/>
      <w:lang w:eastAsia="sk-SK"/>
    </w:rPr>
  </w:style>
  <w:style w:type="paragraph" w:styleId="Hlavika">
    <w:name w:val="header"/>
    <w:basedOn w:val="Normlny"/>
    <w:link w:val="HlavikaChar"/>
    <w:uiPriority w:val="99"/>
    <w:unhideWhenUsed/>
    <w:rsid w:val="000740D5"/>
    <w:pPr>
      <w:tabs>
        <w:tab w:val="center" w:pos="4513"/>
        <w:tab w:val="right" w:pos="9026"/>
      </w:tabs>
    </w:pPr>
  </w:style>
  <w:style w:type="character" w:customStyle="1" w:styleId="HlavikaChar">
    <w:name w:val="Hlavička Char"/>
    <w:basedOn w:val="Predvolenpsmoodseku"/>
    <w:link w:val="Hlavika"/>
    <w:uiPriority w:val="99"/>
    <w:rsid w:val="000740D5"/>
    <w:rPr>
      <w:rFonts w:ascii="Arial" w:eastAsia="Times New Roman" w:hAnsi="Arial" w:cs="Times New Roman"/>
      <w:noProof/>
      <w:szCs w:val="24"/>
      <w:lang w:eastAsia="sk-SK"/>
    </w:rPr>
  </w:style>
  <w:style w:type="paragraph" w:styleId="Pta">
    <w:name w:val="footer"/>
    <w:basedOn w:val="Normlny"/>
    <w:link w:val="PtaChar"/>
    <w:uiPriority w:val="99"/>
    <w:unhideWhenUsed/>
    <w:rsid w:val="000740D5"/>
    <w:pPr>
      <w:tabs>
        <w:tab w:val="center" w:pos="4513"/>
        <w:tab w:val="right" w:pos="9026"/>
      </w:tabs>
    </w:pPr>
  </w:style>
  <w:style w:type="character" w:customStyle="1" w:styleId="PtaChar">
    <w:name w:val="Päta Char"/>
    <w:basedOn w:val="Predvolenpsmoodseku"/>
    <w:link w:val="Pta"/>
    <w:uiPriority w:val="99"/>
    <w:rsid w:val="000740D5"/>
    <w:rPr>
      <w:rFonts w:ascii="Arial" w:eastAsia="Times New Roman" w:hAnsi="Arial" w:cs="Times New Roman"/>
      <w:noProof/>
      <w:szCs w:val="24"/>
      <w:lang w:eastAsia="sk-SK"/>
    </w:rPr>
  </w:style>
  <w:style w:type="paragraph" w:customStyle="1" w:styleId="TabulkaHeading3">
    <w:name w:val="Tabulka_Heading3"/>
    <w:basedOn w:val="Nadpis3"/>
    <w:next w:val="Normlny"/>
    <w:link w:val="TabulkaHeading3Char"/>
    <w:autoRedefine/>
    <w:qFormat/>
    <w:rsid w:val="00B43516"/>
    <w:pPr>
      <w:jc w:val="both"/>
    </w:pPr>
    <w:rPr>
      <w:rFonts w:ascii="Arial" w:hAnsi="Arial" w:cs="Arial"/>
      <w:b/>
      <w:bCs/>
      <w:color w:val="000000" w:themeColor="text1"/>
      <w:sz w:val="16"/>
      <w:szCs w:val="16"/>
    </w:rPr>
  </w:style>
  <w:style w:type="character" w:customStyle="1" w:styleId="TabulkaHeading3Char">
    <w:name w:val="Tabulka_Heading3 Char"/>
    <w:basedOn w:val="Predvolenpsmoodseku"/>
    <w:link w:val="TabulkaHeading3"/>
    <w:rsid w:val="00B43516"/>
    <w:rPr>
      <w:rFonts w:ascii="Arial" w:eastAsiaTheme="majorEastAsia" w:hAnsi="Arial" w:cs="Arial"/>
      <w:b/>
      <w:bCs/>
      <w:color w:val="000000" w:themeColor="text1"/>
      <w:sz w:val="16"/>
      <w:szCs w:val="16"/>
      <w:lang w:eastAsia="sk-SK"/>
    </w:rPr>
  </w:style>
  <w:style w:type="paragraph" w:styleId="Obsah3">
    <w:name w:val="toc 3"/>
    <w:basedOn w:val="Normlny"/>
    <w:next w:val="Normlny"/>
    <w:autoRedefine/>
    <w:uiPriority w:val="39"/>
    <w:unhideWhenUsed/>
    <w:rsid w:val="00B43516"/>
    <w:pPr>
      <w:tabs>
        <w:tab w:val="right" w:leader="dot" w:pos="9062"/>
      </w:tabs>
      <w:spacing w:after="100"/>
      <w:ind w:left="2127" w:hanging="1687"/>
    </w:pPr>
  </w:style>
  <w:style w:type="paragraph" w:styleId="Obsah2">
    <w:name w:val="toc 2"/>
    <w:basedOn w:val="Normlny"/>
    <w:next w:val="Normlny"/>
    <w:autoRedefine/>
    <w:uiPriority w:val="39"/>
    <w:unhideWhenUsed/>
    <w:rsid w:val="009F6424"/>
    <w:pPr>
      <w:spacing w:after="100" w:line="259" w:lineRule="auto"/>
      <w:ind w:left="220"/>
    </w:pPr>
    <w:rPr>
      <w:rFonts w:asciiTheme="minorHAnsi" w:eastAsiaTheme="minorEastAsia" w:hAnsiTheme="minorHAns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11731">
      <w:bodyDiv w:val="1"/>
      <w:marLeft w:val="0"/>
      <w:marRight w:val="0"/>
      <w:marTop w:val="0"/>
      <w:marBottom w:val="0"/>
      <w:divBdr>
        <w:top w:val="none" w:sz="0" w:space="0" w:color="auto"/>
        <w:left w:val="none" w:sz="0" w:space="0" w:color="auto"/>
        <w:bottom w:val="none" w:sz="0" w:space="0" w:color="auto"/>
        <w:right w:val="none" w:sz="0" w:space="0" w:color="auto"/>
      </w:divBdr>
    </w:div>
    <w:div w:id="582496534">
      <w:bodyDiv w:val="1"/>
      <w:marLeft w:val="0"/>
      <w:marRight w:val="0"/>
      <w:marTop w:val="0"/>
      <w:marBottom w:val="0"/>
      <w:divBdr>
        <w:top w:val="none" w:sz="0" w:space="0" w:color="auto"/>
        <w:left w:val="none" w:sz="0" w:space="0" w:color="auto"/>
        <w:bottom w:val="none" w:sz="0" w:space="0" w:color="auto"/>
        <w:right w:val="none" w:sz="0" w:space="0" w:color="auto"/>
      </w:divBdr>
    </w:div>
    <w:div w:id="656498976">
      <w:bodyDiv w:val="1"/>
      <w:marLeft w:val="0"/>
      <w:marRight w:val="0"/>
      <w:marTop w:val="0"/>
      <w:marBottom w:val="0"/>
      <w:divBdr>
        <w:top w:val="none" w:sz="0" w:space="0" w:color="auto"/>
        <w:left w:val="none" w:sz="0" w:space="0" w:color="auto"/>
        <w:bottom w:val="none" w:sz="0" w:space="0" w:color="auto"/>
        <w:right w:val="none" w:sz="0" w:space="0" w:color="auto"/>
      </w:divBdr>
    </w:div>
    <w:div w:id="735013650">
      <w:bodyDiv w:val="1"/>
      <w:marLeft w:val="0"/>
      <w:marRight w:val="0"/>
      <w:marTop w:val="0"/>
      <w:marBottom w:val="0"/>
      <w:divBdr>
        <w:top w:val="none" w:sz="0" w:space="0" w:color="auto"/>
        <w:left w:val="none" w:sz="0" w:space="0" w:color="auto"/>
        <w:bottom w:val="none" w:sz="0" w:space="0" w:color="auto"/>
        <w:right w:val="none" w:sz="0" w:space="0" w:color="auto"/>
      </w:divBdr>
    </w:div>
    <w:div w:id="763964662">
      <w:bodyDiv w:val="1"/>
      <w:marLeft w:val="0"/>
      <w:marRight w:val="0"/>
      <w:marTop w:val="0"/>
      <w:marBottom w:val="0"/>
      <w:divBdr>
        <w:top w:val="none" w:sz="0" w:space="0" w:color="auto"/>
        <w:left w:val="none" w:sz="0" w:space="0" w:color="auto"/>
        <w:bottom w:val="none" w:sz="0" w:space="0" w:color="auto"/>
        <w:right w:val="none" w:sz="0" w:space="0" w:color="auto"/>
      </w:divBdr>
    </w:div>
    <w:div w:id="958292881">
      <w:bodyDiv w:val="1"/>
      <w:marLeft w:val="0"/>
      <w:marRight w:val="0"/>
      <w:marTop w:val="0"/>
      <w:marBottom w:val="0"/>
      <w:divBdr>
        <w:top w:val="none" w:sz="0" w:space="0" w:color="auto"/>
        <w:left w:val="none" w:sz="0" w:space="0" w:color="auto"/>
        <w:bottom w:val="none" w:sz="0" w:space="0" w:color="auto"/>
        <w:right w:val="none" w:sz="0" w:space="0" w:color="auto"/>
      </w:divBdr>
    </w:div>
    <w:div w:id="1103106562">
      <w:bodyDiv w:val="1"/>
      <w:marLeft w:val="0"/>
      <w:marRight w:val="0"/>
      <w:marTop w:val="0"/>
      <w:marBottom w:val="0"/>
      <w:divBdr>
        <w:top w:val="none" w:sz="0" w:space="0" w:color="auto"/>
        <w:left w:val="none" w:sz="0" w:space="0" w:color="auto"/>
        <w:bottom w:val="none" w:sz="0" w:space="0" w:color="auto"/>
        <w:right w:val="none" w:sz="0" w:space="0" w:color="auto"/>
      </w:divBdr>
    </w:div>
    <w:div w:id="1624383811">
      <w:bodyDiv w:val="1"/>
      <w:marLeft w:val="0"/>
      <w:marRight w:val="0"/>
      <w:marTop w:val="0"/>
      <w:marBottom w:val="0"/>
      <w:divBdr>
        <w:top w:val="none" w:sz="0" w:space="0" w:color="auto"/>
        <w:left w:val="none" w:sz="0" w:space="0" w:color="auto"/>
        <w:bottom w:val="none" w:sz="0" w:space="0" w:color="auto"/>
        <w:right w:val="none" w:sz="0" w:space="0" w:color="auto"/>
      </w:divBdr>
    </w:div>
    <w:div w:id="1804040062">
      <w:bodyDiv w:val="1"/>
      <w:marLeft w:val="0"/>
      <w:marRight w:val="0"/>
      <w:marTop w:val="0"/>
      <w:marBottom w:val="0"/>
      <w:divBdr>
        <w:top w:val="none" w:sz="0" w:space="0" w:color="auto"/>
        <w:left w:val="none" w:sz="0" w:space="0" w:color="auto"/>
        <w:bottom w:val="none" w:sz="0" w:space="0" w:color="auto"/>
        <w:right w:val="none" w:sz="0" w:space="0" w:color="auto"/>
      </w:divBdr>
    </w:div>
    <w:div w:id="180920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1_opis_predmetu_zakazky_VySys_20240207" edit="true"/>
    <f:field ref="objsubject" par="" text="" edit="true"/>
    <f:field ref="objcreatedby" par="" text="Nemčeková Zuzana, pplk. Ing."/>
    <f:field ref="objcreatedat" par="" date="2024-02-19T14:46:20" text="19.2.2024 14:46:20"/>
    <f:field ref="objchangedby" par="" text="Bezák Peter, Mgr."/>
    <f:field ref="objmodifiedat" par="" date="2024-02-19T16:37:11" text="19.2.2024 16:37:11"/>
    <f:field ref="doc_FSCFOLIO_1_1001_FieldDocumentNumber" par="" text=""/>
    <f:field ref="doc_FSCFOLIO_1_1001_FieldSubject" par="" text=""/>
    <f:field ref="FSCFOLIO_1_1001_FieldCurrentUser" par="" text="mjr. Ing. Zdenka Valentínyová"/>
    <f:field ref="CCAPRECONFIG_15_1001_Objektname" par="" text="Priloha_1_opis_predmetu_zakazky_VySys_20240207"/>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E4BE825-1B1D-4321-8FBE-696B5A552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6247</Words>
  <Characters>35613</Characters>
  <Application>Microsoft Office Word</Application>
  <DocSecurity>0</DocSecurity>
  <Lines>296</Lines>
  <Paragraphs>83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2024-02-23T14:27:00Z</dcterms:created>
  <dcterms:modified xsi:type="dcterms:W3CDTF">2024-08-01T07:34:00Z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technicko-prevádzkové</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informatiky, telekomunikácií a bezpečnosti</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technicko-prevádzkové</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Mgr. Peter Bezák</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19. 2. 2024, 14:46</vt:lpwstr>
  </property>
  <property fmtid="{D5CDD505-2E9C-101B-9397-08002B2CF9AE}" pid="84" name="FSC#SKEDITIONREG@103.510:curruserrolegroup">
    <vt:lpwstr>Oddelenie technicko-prevádzkové</vt:lpwstr>
  </property>
  <property fmtid="{D5CDD505-2E9C-101B-9397-08002B2CF9AE}" pid="85" name="FSC#SKEDITIONREG@103.510:currusersubst">
    <vt:lpwstr>mjr. Ing. Zdenka Valentínyová</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informatiky, telekomunikácií a bezpečnosti</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
  </property>
  <property fmtid="{D5CDD505-2E9C-101B-9397-08002B2CF9AE}" pid="283" name="FSC#COOELAK@1.1001:FileReference">
    <vt:lpwstr/>
  </property>
  <property fmtid="{D5CDD505-2E9C-101B-9397-08002B2CF9AE}" pid="284" name="FSC#COOELAK@1.1001:FileRefYear">
    <vt:lpwstr/>
  </property>
  <property fmtid="{D5CDD505-2E9C-101B-9397-08002B2CF9AE}" pid="285" name="FSC#COOELAK@1.1001:FileRefOrdinal">
    <vt:lpwstr/>
  </property>
  <property fmtid="{D5CDD505-2E9C-101B-9397-08002B2CF9AE}" pid="286" name="FSC#COOELAK@1.1001:FileRefOU">
    <vt:lpwstr/>
  </property>
  <property fmtid="{D5CDD505-2E9C-101B-9397-08002B2CF9AE}" pid="287" name="FSC#COOELAK@1.1001:Organization">
    <vt:lpwstr/>
  </property>
  <property fmtid="{D5CDD505-2E9C-101B-9397-08002B2CF9AE}" pid="288" name="FSC#COOELAK@1.1001:Owner">
    <vt:lpwstr>Bezák Peter, Mgr.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SITB-OO3 (Oddelenie technicko-prevádzkové)</vt:lpwstr>
  </property>
  <property fmtid="{D5CDD505-2E9C-101B-9397-08002B2CF9AE}" pid="296" name="FSC#COOELAK@1.1001:CreatedAt">
    <vt:lpwstr>19.02.2024</vt:lpwstr>
  </property>
  <property fmtid="{D5CDD505-2E9C-101B-9397-08002B2CF9AE}" pid="297" name="FSC#COOELAK@1.1001:OU">
    <vt:lpwstr>SITB-OO3 (Oddelenie technicko-prevádzkové)</vt:lpwstr>
  </property>
  <property fmtid="{D5CDD505-2E9C-101B-9397-08002B2CF9AE}" pid="298" name="FSC#COOELAK@1.1001:Priority">
    <vt:lpwstr> ()</vt:lpwstr>
  </property>
  <property fmtid="{D5CDD505-2E9C-101B-9397-08002B2CF9AE}" pid="299" name="FSC#COOELAK@1.1001:ObjBarCode">
    <vt:lpwstr>*COO.2176.102.9.187041*</vt:lpwstr>
  </property>
  <property fmtid="{D5CDD505-2E9C-101B-9397-08002B2CF9AE}" pid="300" name="FSC#COOELAK@1.1001:RefBarCode">
    <vt:lpwstr/>
  </property>
  <property fmtid="{D5CDD505-2E9C-101B-9397-08002B2CF9AE}" pid="301" name="FSC#COOELAK@1.1001:FileRefBarCode">
    <vt:lpwstr>**</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
  </property>
  <property fmtid="{D5CDD505-2E9C-101B-9397-08002B2CF9AE}" pid="315" name="FSC#COOELAK@1.1001:CurrentUserRolePos">
    <vt:lpwstr>referent 2</vt:lpwstr>
  </property>
  <property fmtid="{D5CDD505-2E9C-101B-9397-08002B2CF9AE}" pid="316" name="FSC#COOELAK@1.1001:CurrentUserEmail">
    <vt:lpwstr>zdenka.valentinyova@minv.sk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
  </property>
  <property fmtid="{D5CDD505-2E9C-101B-9397-08002B2CF9AE}" pid="328" name="FSC#ATSTATECFG@1.1001:SubfileSubject">
    <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COO.2176.102.9.187041</vt:lpwstr>
  </property>
  <property fmtid="{D5CDD505-2E9C-101B-9397-08002B2CF9AE}" pid="349" name="FSC#FSCFOLIO@1.1001:docpropproject">
    <vt:lpwstr/>
  </property>
</Properties>
</file>