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203A11D3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9F75BE">
        <w:rPr>
          <w:rFonts w:ascii="Cambria" w:hAnsi="Cambria" w:cs="Arial"/>
          <w:bCs/>
          <w:sz w:val="22"/>
          <w:szCs w:val="22"/>
        </w:rPr>
        <w:t>4</w:t>
      </w:r>
      <w:r w:rsidR="000B2FE2" w:rsidRPr="000B2FE2">
        <w:rPr>
          <w:rFonts w:ascii="Cambria" w:hAnsi="Cambria" w:cs="Arial"/>
          <w:bCs/>
          <w:sz w:val="22"/>
          <w:szCs w:val="22"/>
        </w:rPr>
        <w:t>.202</w:t>
      </w:r>
      <w:r w:rsidR="004B17A2">
        <w:rPr>
          <w:rFonts w:ascii="Cambria" w:hAnsi="Cambria" w:cs="Arial"/>
          <w:bCs/>
          <w:sz w:val="22"/>
          <w:szCs w:val="22"/>
        </w:rPr>
        <w:t>4</w:t>
      </w:r>
    </w:p>
    <w:p w14:paraId="0C24ADED" w14:textId="27B22A96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A6B95">
        <w:rPr>
          <w:rFonts w:ascii="Cambria" w:hAnsi="Cambria" w:cs="Arial"/>
          <w:b/>
          <w:bCs/>
          <w:sz w:val="22"/>
          <w:szCs w:val="22"/>
        </w:rPr>
        <w:t>5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2478DF9A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9F75BE" w:rsidRPr="009F75BE">
        <w:rPr>
          <w:rFonts w:ascii="Cambria" w:hAnsi="Cambria" w:cs="Arial"/>
          <w:b/>
          <w:i/>
          <w:sz w:val="22"/>
          <w:szCs w:val="22"/>
        </w:rPr>
        <w:t>Zmiana sposobu zagospodarowania magazynu na biuro – postępowanie nr 2</w:t>
      </w:r>
      <w:bookmarkStart w:id="0" w:name="_GoBack"/>
      <w:bookmarkEnd w:id="0"/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  <w:r w:rsidR="000A6B95">
        <w:rPr>
          <w:rFonts w:ascii="Cambria" w:hAnsi="Cambria" w:cs="Arial"/>
          <w:b/>
          <w:i/>
          <w:sz w:val="22"/>
          <w:szCs w:val="22"/>
        </w:rPr>
        <w:t>.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74B5346E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Dz. U. z 202</w:t>
      </w:r>
      <w:r w:rsidR="004C3CAD">
        <w:rPr>
          <w:rFonts w:ascii="Cambria" w:hAnsi="Cambria" w:cs="Arial"/>
          <w:bCs/>
          <w:sz w:val="22"/>
          <w:szCs w:val="22"/>
        </w:rPr>
        <w:t>3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 xml:space="preserve">1605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B6EB" w14:textId="77777777" w:rsidR="00C07A1B" w:rsidRDefault="00C07A1B">
      <w:r>
        <w:separator/>
      </w:r>
    </w:p>
  </w:endnote>
  <w:endnote w:type="continuationSeparator" w:id="0">
    <w:p w14:paraId="082B83FF" w14:textId="77777777" w:rsidR="00C07A1B" w:rsidRDefault="00C0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C07A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C07A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75B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07A1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C07A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5BF7D" w14:textId="77777777" w:rsidR="00C07A1B" w:rsidRDefault="00C07A1B">
      <w:r>
        <w:separator/>
      </w:r>
    </w:p>
  </w:footnote>
  <w:footnote w:type="continuationSeparator" w:id="0">
    <w:p w14:paraId="741A140F" w14:textId="77777777" w:rsidR="00C07A1B" w:rsidRDefault="00C0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C07A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C07A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C07A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A6B95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85FF0"/>
    <w:rsid w:val="004A7BA3"/>
    <w:rsid w:val="004B17A2"/>
    <w:rsid w:val="004C3CAD"/>
    <w:rsid w:val="0050438A"/>
    <w:rsid w:val="00575DDB"/>
    <w:rsid w:val="0058581A"/>
    <w:rsid w:val="005A5532"/>
    <w:rsid w:val="005F5D75"/>
    <w:rsid w:val="00653484"/>
    <w:rsid w:val="0067053B"/>
    <w:rsid w:val="0069045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E7B"/>
    <w:rsid w:val="008D1DAE"/>
    <w:rsid w:val="00944B22"/>
    <w:rsid w:val="00950AAA"/>
    <w:rsid w:val="0097281D"/>
    <w:rsid w:val="009D32F7"/>
    <w:rsid w:val="009F75BE"/>
    <w:rsid w:val="00A37837"/>
    <w:rsid w:val="00AA33B5"/>
    <w:rsid w:val="00AB131A"/>
    <w:rsid w:val="00AB22BB"/>
    <w:rsid w:val="00B4342E"/>
    <w:rsid w:val="00BA446C"/>
    <w:rsid w:val="00BE5376"/>
    <w:rsid w:val="00C07A1B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16</cp:revision>
  <dcterms:created xsi:type="dcterms:W3CDTF">2021-09-09T05:50:00Z</dcterms:created>
  <dcterms:modified xsi:type="dcterms:W3CDTF">2024-06-14T10:41:00Z</dcterms:modified>
</cp:coreProperties>
</file>