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363122">
        <w:t>1</w:t>
      </w:r>
      <w:r w:rsidR="009B24A9">
        <w:t>45</w:t>
      </w:r>
      <w:r w:rsidR="009A0352">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4B014F">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9B24A9">
        <w:rPr>
          <w:rFonts w:cs="Arial"/>
          <w:b/>
          <w:sz w:val="28"/>
          <w:szCs w:val="28"/>
        </w:rPr>
        <w:t>Sever</w:t>
      </w:r>
      <w:r w:rsidR="007309C6">
        <w:rPr>
          <w:rFonts w:cs="Arial"/>
          <w:b/>
          <w:sz w:val="28"/>
          <w:szCs w:val="28"/>
        </w:rPr>
        <w:t>,</w:t>
      </w:r>
      <w:r>
        <w:rPr>
          <w:rFonts w:cs="Arial"/>
          <w:b/>
          <w:sz w:val="28"/>
          <w:szCs w:val="28"/>
        </w:rPr>
        <w:t xml:space="preserve"> LS </w:t>
      </w:r>
      <w:r w:rsidR="009B24A9">
        <w:rPr>
          <w:rFonts w:cs="Arial"/>
          <w:b/>
          <w:sz w:val="28"/>
          <w:szCs w:val="28"/>
        </w:rPr>
        <w:t>Čadca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363122">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00363122">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9B24A9">
        <w:rPr>
          <w:rFonts w:ascii="Arial" w:hAnsi="Arial" w:cs="Arial"/>
          <w:b/>
          <w:sz w:val="20"/>
          <w:lang w:val="sk-SK"/>
        </w:rPr>
        <w:t>Sever</w:t>
      </w:r>
      <w:r w:rsidR="00F81364">
        <w:rPr>
          <w:rFonts w:ascii="Arial" w:hAnsi="Arial" w:cs="Arial"/>
          <w:b/>
          <w:sz w:val="20"/>
          <w:lang w:val="sk-SK"/>
        </w:rPr>
        <w:t xml:space="preserve">, LS </w:t>
      </w:r>
      <w:r w:rsidR="009B24A9">
        <w:rPr>
          <w:rFonts w:ascii="Arial" w:hAnsi="Arial" w:cs="Arial"/>
          <w:b/>
          <w:sz w:val="20"/>
          <w:lang w:val="sk-SK"/>
        </w:rPr>
        <w:t>Čadca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9B24A9" w:rsidRPr="009B24A9">
        <w:rPr>
          <w:rFonts w:ascii="Arial" w:hAnsi="Arial" w:cs="Arial"/>
          <w:b/>
          <w:sz w:val="20"/>
          <w:lang w:val="sk-SK"/>
        </w:rPr>
        <w:t>do</w:t>
      </w:r>
      <w:r w:rsidR="009B24A9">
        <w:rPr>
          <w:rFonts w:ascii="Arial" w:hAnsi="Arial" w:cs="Arial"/>
          <w:sz w:val="20"/>
          <w:lang w:val="sk-SK"/>
        </w:rPr>
        <w:t xml:space="preserve"> </w:t>
      </w:r>
      <w:r w:rsidR="009B24A9" w:rsidRPr="009B24A9">
        <w:rPr>
          <w:rFonts w:ascii="Arial" w:hAnsi="Arial" w:cs="Arial"/>
          <w:b/>
          <w:sz w:val="20"/>
          <w:lang w:val="sk-SK"/>
        </w:rPr>
        <w:t>31.10.</w:t>
      </w:r>
      <w:r w:rsidR="003D62D8" w:rsidRPr="009B24A9">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FE6F9B" w:rsidP="004A5A33">
            <w:pPr>
              <w:spacing w:after="0"/>
              <w:jc w:val="center"/>
              <w:rPr>
                <w:rFonts w:cs="Arial"/>
                <w:szCs w:val="20"/>
              </w:rPr>
            </w:pPr>
            <w:r w:rsidRPr="0040378E">
              <w:rPr>
                <w:rFonts w:cs="Arial"/>
                <w:szCs w:val="20"/>
              </w:rPr>
              <w:t xml:space="preserve">riaditeľ </w:t>
            </w:r>
            <w:r w:rsidR="004A5A33">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A5" w:rsidRDefault="00D157A5" w:rsidP="00FE6F9B">
      <w:pPr>
        <w:spacing w:after="0"/>
      </w:pPr>
      <w:r>
        <w:separator/>
      </w:r>
    </w:p>
  </w:endnote>
  <w:endnote w:type="continuationSeparator" w:id="0">
    <w:p w:rsidR="00D157A5" w:rsidRDefault="00D157A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A5" w:rsidRDefault="00D157A5" w:rsidP="00FE6F9B">
      <w:pPr>
        <w:spacing w:after="0"/>
      </w:pPr>
      <w:r>
        <w:separator/>
      </w:r>
    </w:p>
  </w:footnote>
  <w:footnote w:type="continuationSeparator" w:id="0">
    <w:p w:rsidR="00D157A5" w:rsidRDefault="00D157A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C5E1C" w:rsidTr="00FB4237">
      <w:tc>
        <w:tcPr>
          <w:tcW w:w="1271" w:type="dxa"/>
        </w:tcPr>
        <w:p w:rsidR="00DC5E1C" w:rsidRDefault="00DC5E1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C5E1C" w:rsidRDefault="00DC5E1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C5E1C" w:rsidRPr="007C3D49" w:rsidRDefault="00DC5E1C" w:rsidP="00FE6F9B">
          <w:pPr>
            <w:pStyle w:val="Nadpis4"/>
            <w:tabs>
              <w:tab w:val="clear" w:pos="576"/>
            </w:tabs>
            <w:outlineLvl w:val="3"/>
            <w:rPr>
              <w:color w:val="005941"/>
              <w:sz w:val="24"/>
            </w:rPr>
          </w:pPr>
          <w:r w:rsidRPr="007C3D49">
            <w:rPr>
              <w:color w:val="005941"/>
              <w:sz w:val="24"/>
            </w:rPr>
            <w:t>generálne riaditeľstvo</w:t>
          </w:r>
        </w:p>
        <w:p w:rsidR="00DC5E1C" w:rsidRDefault="00DC5E1C" w:rsidP="00FE6F9B">
          <w:pPr>
            <w:pStyle w:val="Nadpis4"/>
            <w:tabs>
              <w:tab w:val="clear" w:pos="576"/>
            </w:tabs>
            <w:outlineLvl w:val="3"/>
          </w:pPr>
          <w:r w:rsidRPr="007C3D49">
            <w:rPr>
              <w:color w:val="005941"/>
              <w:sz w:val="24"/>
            </w:rPr>
            <w:t>Námestie SNP 8, 975 66 Banská Bystrica</w:t>
          </w:r>
        </w:p>
      </w:tc>
    </w:tr>
  </w:tbl>
  <w:p w:rsidR="00DC5E1C" w:rsidRDefault="00DC5E1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47F8F"/>
    <w:rsid w:val="00090417"/>
    <w:rsid w:val="000B637D"/>
    <w:rsid w:val="000D1485"/>
    <w:rsid w:val="00111F6C"/>
    <w:rsid w:val="001579D4"/>
    <w:rsid w:val="00165F0C"/>
    <w:rsid w:val="001B3677"/>
    <w:rsid w:val="001E05B0"/>
    <w:rsid w:val="002454F3"/>
    <w:rsid w:val="00275FBE"/>
    <w:rsid w:val="00292B72"/>
    <w:rsid w:val="002B4A15"/>
    <w:rsid w:val="00327DF5"/>
    <w:rsid w:val="003442D2"/>
    <w:rsid w:val="00363122"/>
    <w:rsid w:val="003B50C8"/>
    <w:rsid w:val="003D62D8"/>
    <w:rsid w:val="003F2A64"/>
    <w:rsid w:val="00480F4B"/>
    <w:rsid w:val="00490251"/>
    <w:rsid w:val="004A5A33"/>
    <w:rsid w:val="004B014F"/>
    <w:rsid w:val="005554EC"/>
    <w:rsid w:val="00593A36"/>
    <w:rsid w:val="005A0465"/>
    <w:rsid w:val="005B3823"/>
    <w:rsid w:val="005B5BDF"/>
    <w:rsid w:val="00625319"/>
    <w:rsid w:val="00636F9A"/>
    <w:rsid w:val="00652A16"/>
    <w:rsid w:val="00662A20"/>
    <w:rsid w:val="00712059"/>
    <w:rsid w:val="007232CB"/>
    <w:rsid w:val="007309C6"/>
    <w:rsid w:val="00735A3A"/>
    <w:rsid w:val="00773FEF"/>
    <w:rsid w:val="0079508E"/>
    <w:rsid w:val="007A4254"/>
    <w:rsid w:val="007C3E5A"/>
    <w:rsid w:val="008401D1"/>
    <w:rsid w:val="008C2415"/>
    <w:rsid w:val="008D4942"/>
    <w:rsid w:val="008D640F"/>
    <w:rsid w:val="009064B3"/>
    <w:rsid w:val="00924F98"/>
    <w:rsid w:val="00944F55"/>
    <w:rsid w:val="009455B9"/>
    <w:rsid w:val="009664DD"/>
    <w:rsid w:val="009A0352"/>
    <w:rsid w:val="009A10CA"/>
    <w:rsid w:val="009A3DE3"/>
    <w:rsid w:val="009B24A9"/>
    <w:rsid w:val="009B6910"/>
    <w:rsid w:val="009C65E1"/>
    <w:rsid w:val="00A15B06"/>
    <w:rsid w:val="00A2410C"/>
    <w:rsid w:val="00A6088E"/>
    <w:rsid w:val="00AE43E4"/>
    <w:rsid w:val="00B14126"/>
    <w:rsid w:val="00BB4628"/>
    <w:rsid w:val="00C11EF5"/>
    <w:rsid w:val="00C26237"/>
    <w:rsid w:val="00C60EC8"/>
    <w:rsid w:val="00C772A5"/>
    <w:rsid w:val="00D018CC"/>
    <w:rsid w:val="00D1452A"/>
    <w:rsid w:val="00D157A5"/>
    <w:rsid w:val="00D21C84"/>
    <w:rsid w:val="00D21C9D"/>
    <w:rsid w:val="00D40F3F"/>
    <w:rsid w:val="00DA73CA"/>
    <w:rsid w:val="00DB1C44"/>
    <w:rsid w:val="00DC5E1C"/>
    <w:rsid w:val="00DC6A99"/>
    <w:rsid w:val="00DD7D83"/>
    <w:rsid w:val="00E2629C"/>
    <w:rsid w:val="00E35997"/>
    <w:rsid w:val="00E63400"/>
    <w:rsid w:val="00E95047"/>
    <w:rsid w:val="00EB58CA"/>
    <w:rsid w:val="00EB5A5B"/>
    <w:rsid w:val="00ED3A56"/>
    <w:rsid w:val="00F515B5"/>
    <w:rsid w:val="00F712F5"/>
    <w:rsid w:val="00F81364"/>
    <w:rsid w:val="00FA3F2B"/>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8F2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5634</Words>
  <Characters>32119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2024-06-18T21:54:00Z</cp:lastPrinted>
  <dcterms:created xsi:type="dcterms:W3CDTF">2024-06-18T21:58:00Z</dcterms:created>
  <dcterms:modified xsi:type="dcterms:W3CDTF">2024-06-18T21:58:00Z</dcterms:modified>
</cp:coreProperties>
</file>