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1946949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B06978" w:rsidRPr="00B06978">
        <w:rPr>
          <w:rFonts w:ascii="Times New Roman" w:hAnsi="Times New Roman" w:cs="Times New Roman"/>
          <w:b/>
          <w:sz w:val="24"/>
          <w:szCs w:val="24"/>
        </w:rPr>
        <w:t>Most ev. č. 26210-1 přes Šporku ve Skalici u Č. Lípy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76BEC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2020-10-16T05:53:00Z</cp:lastPrinted>
  <dcterms:created xsi:type="dcterms:W3CDTF">2023-10-12T12:16:00Z</dcterms:created>
  <dcterms:modified xsi:type="dcterms:W3CDTF">2024-05-27T09:00:00Z</dcterms:modified>
</cp:coreProperties>
</file>