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27" w:rsidRPr="00B352A0" w:rsidRDefault="00890C27" w:rsidP="00890C27">
      <w:pPr>
        <w:rPr>
          <w:rFonts w:ascii="Arial Narrow" w:hAnsi="Arial Narrow"/>
          <w:b/>
        </w:rPr>
      </w:pPr>
    </w:p>
    <w:p w:rsidR="00890C27" w:rsidRPr="00B352A0" w:rsidRDefault="00890C27" w:rsidP="00890C27">
      <w:pPr>
        <w:rPr>
          <w:rFonts w:ascii="Arial Narrow" w:hAnsi="Arial Narrow"/>
          <w:b/>
        </w:rPr>
      </w:pPr>
    </w:p>
    <w:p w:rsidR="00890C27" w:rsidRPr="00B352A0" w:rsidRDefault="00890C27" w:rsidP="00890C27">
      <w:pPr>
        <w:rPr>
          <w:rFonts w:ascii="Arial Narrow" w:hAnsi="Arial Narrow"/>
          <w:b/>
        </w:rPr>
      </w:pPr>
    </w:p>
    <w:p w:rsidR="00890C27" w:rsidRPr="00731E02" w:rsidRDefault="00890C27" w:rsidP="00890C27">
      <w:pPr>
        <w:pStyle w:val="Normln"/>
        <w:tabs>
          <w:tab w:val="clear" w:pos="1134"/>
          <w:tab w:val="left" w:pos="540"/>
        </w:tabs>
        <w:ind w:left="540" w:hanging="540"/>
        <w:rPr>
          <w:rFonts w:asciiTheme="minorHAnsi" w:hAnsiTheme="minorHAnsi"/>
          <w:bCs/>
          <w:noProof w:val="0"/>
          <w:spacing w:val="40"/>
          <w:szCs w:val="22"/>
        </w:rPr>
      </w:pPr>
      <w:r w:rsidRPr="00731E02">
        <w:rPr>
          <w:rFonts w:asciiTheme="minorHAnsi" w:hAnsiTheme="minorHAnsi"/>
          <w:bCs/>
          <w:noProof w:val="0"/>
          <w:spacing w:val="40"/>
          <w:szCs w:val="22"/>
        </w:rPr>
        <w:t xml:space="preserve">Názov </w:t>
      </w:r>
      <w:r>
        <w:rPr>
          <w:rFonts w:asciiTheme="minorHAnsi" w:hAnsiTheme="minorHAnsi"/>
          <w:bCs/>
          <w:noProof w:val="0"/>
          <w:spacing w:val="40"/>
          <w:szCs w:val="22"/>
        </w:rPr>
        <w:t>stavby:</w:t>
      </w:r>
    </w:p>
    <w:p w:rsidR="00890C27" w:rsidRPr="009875E4" w:rsidRDefault="00890C27" w:rsidP="00890C27">
      <w:pPr>
        <w:pStyle w:val="Normln"/>
        <w:tabs>
          <w:tab w:val="clear" w:pos="1134"/>
          <w:tab w:val="left" w:pos="540"/>
        </w:tabs>
        <w:ind w:left="540" w:hanging="540"/>
        <w:rPr>
          <w:rFonts w:asciiTheme="minorHAnsi" w:hAnsiTheme="minorHAnsi"/>
          <w:b/>
          <w:bCs/>
          <w:noProof w:val="0"/>
          <w:spacing w:val="40"/>
          <w:sz w:val="44"/>
          <w:szCs w:val="32"/>
        </w:rPr>
      </w:pPr>
      <w:r w:rsidRPr="009875E4">
        <w:rPr>
          <w:rFonts w:asciiTheme="minorHAnsi" w:hAnsiTheme="minorHAnsi"/>
          <w:b/>
          <w:bCs/>
          <w:noProof w:val="0"/>
          <w:spacing w:val="40"/>
          <w:sz w:val="44"/>
          <w:szCs w:val="32"/>
        </w:rPr>
        <w:t xml:space="preserve">BIODOM – </w:t>
      </w:r>
      <w:r w:rsidRPr="00745D9A">
        <w:rPr>
          <w:rFonts w:asciiTheme="minorHAnsi" w:hAnsiTheme="minorHAnsi"/>
          <w:b/>
          <w:bCs/>
          <w:caps/>
          <w:noProof w:val="0"/>
          <w:spacing w:val="40"/>
          <w:sz w:val="44"/>
          <w:szCs w:val="32"/>
        </w:rPr>
        <w:t>skleník</w:t>
      </w:r>
    </w:p>
    <w:p w:rsidR="00890C27" w:rsidRPr="009875E4" w:rsidRDefault="00890C27" w:rsidP="00890C27">
      <w:pPr>
        <w:ind w:left="360"/>
        <w:jc w:val="center"/>
        <w:rPr>
          <w:rFonts w:asciiTheme="minorHAnsi" w:hAnsiTheme="minorHAnsi"/>
          <w:spacing w:val="40"/>
          <w:sz w:val="32"/>
          <w:szCs w:val="32"/>
        </w:rPr>
      </w:pPr>
    </w:p>
    <w:p w:rsidR="00890C27" w:rsidRDefault="00890C27" w:rsidP="00890C27">
      <w:pPr>
        <w:pStyle w:val="Normln"/>
        <w:rPr>
          <w:spacing w:val="40"/>
          <w:sz w:val="32"/>
          <w:szCs w:val="32"/>
        </w:rPr>
      </w:pPr>
      <w:r>
        <w:rPr>
          <w:rFonts w:asciiTheme="minorHAnsi" w:hAnsiTheme="minorHAnsi"/>
          <w:bCs/>
          <w:noProof w:val="0"/>
          <w:spacing w:val="40"/>
          <w:szCs w:val="22"/>
        </w:rPr>
        <w:t>Časť projektu</w:t>
      </w:r>
      <w:r w:rsidRPr="005F025C">
        <w:rPr>
          <w:rFonts w:asciiTheme="minorHAnsi" w:hAnsiTheme="minorHAnsi"/>
          <w:bCs/>
          <w:noProof w:val="0"/>
          <w:spacing w:val="40"/>
          <w:szCs w:val="22"/>
        </w:rPr>
        <w:t>:</w:t>
      </w:r>
    </w:p>
    <w:p w:rsidR="00890C27" w:rsidRPr="00745D9A" w:rsidRDefault="00890C27" w:rsidP="00890C27">
      <w:pPr>
        <w:rPr>
          <w:rFonts w:asciiTheme="minorHAnsi" w:hAnsiTheme="minorHAnsi"/>
          <w:b/>
          <w:spacing w:val="40"/>
          <w:sz w:val="40"/>
          <w:szCs w:val="40"/>
        </w:rPr>
      </w:pPr>
      <w:r w:rsidRPr="00745D9A">
        <w:rPr>
          <w:rFonts w:asciiTheme="minorHAnsi" w:hAnsiTheme="minorHAnsi"/>
          <w:b/>
          <w:spacing w:val="40"/>
          <w:sz w:val="40"/>
          <w:szCs w:val="40"/>
        </w:rPr>
        <w:t>B.   SÚHRNNÁ TECHNICKÁ SPRÁVA</w:t>
      </w:r>
    </w:p>
    <w:p w:rsidR="00890C27" w:rsidRPr="00B352A0" w:rsidRDefault="00890C27" w:rsidP="00890C27">
      <w:pPr>
        <w:ind w:left="360"/>
        <w:jc w:val="center"/>
        <w:rPr>
          <w:rFonts w:ascii="Arial Narrow" w:hAnsi="Arial Narrow"/>
          <w:spacing w:val="40"/>
          <w:sz w:val="32"/>
          <w:szCs w:val="32"/>
        </w:rPr>
      </w:pPr>
    </w:p>
    <w:p w:rsidR="00890C27" w:rsidRPr="006A2011" w:rsidRDefault="00890C27" w:rsidP="00890C27">
      <w:pPr>
        <w:pStyle w:val="Titulka2"/>
        <w:pBdr>
          <w:top w:val="single" w:sz="4" w:space="1" w:color="auto"/>
        </w:pBdr>
        <w:spacing w:before="120"/>
        <w:jc w:val="left"/>
        <w:rPr>
          <w:rFonts w:asciiTheme="minorHAnsi" w:hAnsiTheme="minorHAnsi"/>
        </w:rPr>
      </w:pPr>
      <w:r w:rsidRPr="006A2011">
        <w:rPr>
          <w:rFonts w:asciiTheme="minorHAnsi" w:hAnsiTheme="minorHAnsi"/>
        </w:rPr>
        <w:t>Miesto STAVBY:</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Areál SPU, Nitra</w:t>
      </w:r>
    </w:p>
    <w:p w:rsidR="00890C27" w:rsidRPr="006A2011" w:rsidRDefault="00890C27" w:rsidP="00890C27">
      <w:pPr>
        <w:rPr>
          <w:rFonts w:ascii="Arial" w:hAnsi="Arial" w:cs="Arial"/>
          <w:sz w:val="22"/>
          <w:szCs w:val="18"/>
        </w:rPr>
      </w:pPr>
      <w:r w:rsidRPr="006A2011">
        <w:rPr>
          <w:rFonts w:asciiTheme="minorHAnsi" w:hAnsiTheme="minorHAnsi"/>
          <w:sz w:val="22"/>
          <w:szCs w:val="18"/>
        </w:rPr>
        <w:t xml:space="preserve">Katastrálne územie Nitra, Chrenová, </w:t>
      </w:r>
      <w:proofErr w:type="spellStart"/>
      <w:r w:rsidRPr="006A2011">
        <w:rPr>
          <w:rFonts w:asciiTheme="minorHAnsi" w:hAnsiTheme="minorHAnsi"/>
          <w:sz w:val="22"/>
          <w:szCs w:val="18"/>
        </w:rPr>
        <w:t>parc</w:t>
      </w:r>
      <w:proofErr w:type="spellEnd"/>
      <w:r w:rsidRPr="006A2011">
        <w:rPr>
          <w:rFonts w:asciiTheme="minorHAnsi" w:hAnsiTheme="minorHAnsi"/>
          <w:sz w:val="22"/>
          <w:szCs w:val="18"/>
        </w:rPr>
        <w:t xml:space="preserve">. č.: </w:t>
      </w:r>
      <w:r w:rsidRPr="006A2011">
        <w:rPr>
          <w:rFonts w:asciiTheme="minorHAnsi" w:hAnsiTheme="minorHAnsi" w:cs="Arial"/>
          <w:sz w:val="22"/>
          <w:szCs w:val="18"/>
        </w:rPr>
        <w:t xml:space="preserve">1166/3, 1166/4,  1166/5, 1166/6, 1166/8, 1166/9, </w:t>
      </w:r>
      <w:r>
        <w:rPr>
          <w:rFonts w:asciiTheme="minorHAnsi" w:hAnsiTheme="minorHAnsi" w:cs="Arial"/>
          <w:sz w:val="22"/>
          <w:szCs w:val="18"/>
        </w:rPr>
        <w:t xml:space="preserve">1173, </w:t>
      </w:r>
      <w:r w:rsidRPr="006A2011">
        <w:rPr>
          <w:rFonts w:asciiTheme="minorHAnsi" w:hAnsiTheme="minorHAnsi" w:cs="Arial"/>
          <w:sz w:val="22"/>
          <w:szCs w:val="18"/>
        </w:rPr>
        <w:t>1175, 1176, 1177, 1178, 1179</w:t>
      </w:r>
      <w:r>
        <w:rPr>
          <w:rFonts w:asciiTheme="minorHAnsi" w:hAnsiTheme="minorHAnsi" w:cs="Arial"/>
          <w:sz w:val="22"/>
          <w:szCs w:val="18"/>
        </w:rPr>
        <w:t>,</w:t>
      </w:r>
      <w:r w:rsidRPr="006A2011">
        <w:rPr>
          <w:rFonts w:asciiTheme="minorHAnsi" w:hAnsiTheme="minorHAnsi" w:cs="Arial"/>
          <w:sz w:val="22"/>
          <w:szCs w:val="18"/>
        </w:rPr>
        <w:t xml:space="preserve"> 1180/1, 1180/2, 1180/3, 1181</w:t>
      </w:r>
      <w:r>
        <w:rPr>
          <w:rFonts w:asciiTheme="minorHAnsi" w:hAnsiTheme="minorHAnsi" w:cs="Arial"/>
          <w:sz w:val="22"/>
          <w:szCs w:val="18"/>
        </w:rPr>
        <w:t xml:space="preserve">, </w:t>
      </w:r>
      <w:r w:rsidRPr="00393847">
        <w:rPr>
          <w:rFonts w:asciiTheme="minorHAnsi" w:hAnsiTheme="minorHAnsi"/>
          <w:sz w:val="22"/>
          <w:szCs w:val="18"/>
        </w:rPr>
        <w:t>1186/13, 11871200, 1201, 1210/1, 1201/2, 1212/1, 1212/9, 1212/10</w:t>
      </w:r>
      <w:r>
        <w:rPr>
          <w:rFonts w:asciiTheme="minorHAnsi" w:hAnsiTheme="minorHAnsi"/>
          <w:sz w:val="22"/>
          <w:szCs w:val="18"/>
        </w:rPr>
        <w:t xml:space="preserve">, </w:t>
      </w:r>
      <w:r w:rsidRPr="00393847">
        <w:rPr>
          <w:rFonts w:asciiTheme="minorHAnsi" w:hAnsiTheme="minorHAnsi"/>
          <w:sz w:val="22"/>
          <w:szCs w:val="18"/>
        </w:rPr>
        <w:t>1155/2, 1156/1, 1163, 154</w:t>
      </w:r>
      <w:bookmarkStart w:id="0" w:name="_GoBack"/>
      <w:bookmarkEnd w:id="0"/>
    </w:p>
    <w:p w:rsidR="00890C27" w:rsidRPr="006A2011" w:rsidRDefault="00890C27" w:rsidP="00890C27">
      <w:pPr>
        <w:pStyle w:val="Titulka2"/>
        <w:pBdr>
          <w:top w:val="single" w:sz="4" w:space="1" w:color="auto"/>
        </w:pBdr>
        <w:spacing w:before="120"/>
        <w:jc w:val="left"/>
        <w:rPr>
          <w:rFonts w:asciiTheme="minorHAnsi" w:hAnsiTheme="minorHAnsi"/>
        </w:rPr>
      </w:pPr>
      <w:r w:rsidRPr="006A2011">
        <w:rPr>
          <w:rFonts w:asciiTheme="minorHAnsi" w:hAnsiTheme="minorHAnsi"/>
        </w:rPr>
        <w:t>ZADÁVATEĽ:</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SLOVENSKÁ POĽNOHOSPODÁRSKA UNIVERZITA V NITRE</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Trieda A. Hlinku 2, 949 76 Nitra</w:t>
      </w:r>
    </w:p>
    <w:p w:rsidR="00890C27" w:rsidRPr="006A2011" w:rsidRDefault="00890C27" w:rsidP="00890C27">
      <w:pPr>
        <w:pStyle w:val="Titulka2"/>
        <w:pBdr>
          <w:top w:val="single" w:sz="4" w:space="1" w:color="auto"/>
        </w:pBdr>
        <w:spacing w:before="120"/>
        <w:jc w:val="left"/>
        <w:rPr>
          <w:rFonts w:asciiTheme="minorHAnsi" w:hAnsiTheme="minorHAnsi"/>
        </w:rPr>
      </w:pPr>
      <w:r w:rsidRPr="006A2011">
        <w:rPr>
          <w:rFonts w:asciiTheme="minorHAnsi" w:hAnsiTheme="minorHAnsi"/>
        </w:rPr>
        <w:t>AUTOR  NÁVRHU a hip:</w:t>
      </w:r>
    </w:p>
    <w:p w:rsidR="00890C27" w:rsidRPr="006A2011" w:rsidRDefault="00890C27" w:rsidP="00890C27">
      <w:pPr>
        <w:rPr>
          <w:rFonts w:asciiTheme="minorHAnsi" w:hAnsiTheme="minorHAnsi"/>
          <w:sz w:val="22"/>
          <w:szCs w:val="18"/>
        </w:rPr>
      </w:pPr>
      <w:proofErr w:type="spellStart"/>
      <w:r w:rsidRPr="006A2011">
        <w:rPr>
          <w:rFonts w:asciiTheme="minorHAnsi" w:hAnsiTheme="minorHAnsi"/>
          <w:sz w:val="22"/>
          <w:szCs w:val="18"/>
        </w:rPr>
        <w:t>ing.</w:t>
      </w:r>
      <w:proofErr w:type="spellEnd"/>
      <w:r w:rsidRPr="006A2011">
        <w:rPr>
          <w:rFonts w:asciiTheme="minorHAnsi" w:hAnsiTheme="minorHAnsi"/>
          <w:sz w:val="22"/>
          <w:szCs w:val="18"/>
        </w:rPr>
        <w:t xml:space="preserve"> Ladislav Molnár</w:t>
      </w:r>
    </w:p>
    <w:p w:rsidR="00890C27" w:rsidRPr="006A2011" w:rsidRDefault="00890C27" w:rsidP="00890C27">
      <w:pPr>
        <w:pStyle w:val="Titulka2"/>
        <w:pBdr>
          <w:top w:val="single" w:sz="4" w:space="1" w:color="auto"/>
        </w:pBdr>
        <w:spacing w:before="120"/>
        <w:jc w:val="left"/>
        <w:rPr>
          <w:rFonts w:asciiTheme="minorHAnsi" w:hAnsiTheme="minorHAnsi"/>
        </w:rPr>
      </w:pPr>
      <w:r w:rsidRPr="006A2011">
        <w:rPr>
          <w:rFonts w:asciiTheme="minorHAnsi" w:hAnsiTheme="minorHAnsi"/>
        </w:rPr>
        <w:t>GENERÁLNY PROJEKTANT:</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Ing. Ladislav Molnár</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Diakovce 104, 925 81 Diakovce</w:t>
      </w:r>
    </w:p>
    <w:p w:rsidR="00890C27" w:rsidRPr="006A2011" w:rsidRDefault="00EC7DEF" w:rsidP="00890C27">
      <w:pPr>
        <w:rPr>
          <w:rFonts w:asciiTheme="minorHAnsi" w:hAnsiTheme="minorHAnsi"/>
          <w:sz w:val="22"/>
          <w:szCs w:val="18"/>
        </w:rPr>
      </w:pPr>
      <w:r w:rsidRPr="00EC7DEF">
        <w:rPr>
          <w:rFonts w:asciiTheme="minorHAnsi" w:hAnsiTheme="minorHAnsi"/>
          <w:noProof/>
          <w:sz w:val="22"/>
          <w:szCs w:val="18"/>
          <w:lang w:eastAsia="sk-SK"/>
        </w:rPr>
        <w:pict>
          <v:shapetype id="_x0000_t32" coordsize="21600,21600" o:spt="32" o:oned="t" path="m,l21600,21600e" filled="f">
            <v:path arrowok="t" fillok="f" o:connecttype="none"/>
            <o:lock v:ext="edit" shapetype="t"/>
          </v:shapetype>
          <v:shape id="_x0000_s1026" type="#_x0000_t32" style="position:absolute;margin-left:.1pt;margin-top:6pt;width:417.65pt;height:0;z-index:251660288" o:connectortype="straight" strokeweight=".25pt"/>
        </w:pict>
      </w:r>
    </w:p>
    <w:p w:rsidR="00890C27" w:rsidRPr="006A2011" w:rsidRDefault="00890C27" w:rsidP="00890C27">
      <w:pPr>
        <w:rPr>
          <w:rFonts w:asciiTheme="minorHAnsi" w:hAnsiTheme="minorHAnsi"/>
          <w:szCs w:val="18"/>
        </w:rPr>
      </w:pPr>
      <w:r w:rsidRPr="006A2011">
        <w:rPr>
          <w:rFonts w:asciiTheme="minorHAnsi" w:hAnsiTheme="minorHAnsi"/>
          <w:sz w:val="22"/>
        </w:rPr>
        <w:t xml:space="preserve">Zodpovedný projektant: </w:t>
      </w:r>
      <w:proofErr w:type="spellStart"/>
      <w:r w:rsidRPr="006A2011">
        <w:rPr>
          <w:rFonts w:asciiTheme="minorHAnsi" w:hAnsiTheme="minorHAnsi"/>
          <w:sz w:val="22"/>
        </w:rPr>
        <w:t>ing.arch</w:t>
      </w:r>
      <w:proofErr w:type="spellEnd"/>
      <w:r w:rsidRPr="006A2011">
        <w:rPr>
          <w:rFonts w:asciiTheme="minorHAnsi" w:hAnsiTheme="minorHAnsi"/>
          <w:sz w:val="22"/>
        </w:rPr>
        <w:t>. Ján Špánik, autorizovaný architekt SKA, reg. č.:1083 AA</w:t>
      </w:r>
    </w:p>
    <w:p w:rsidR="00890C27" w:rsidRDefault="00EC7DEF" w:rsidP="00890C27">
      <w:pPr>
        <w:rPr>
          <w:rFonts w:asciiTheme="minorHAnsi" w:hAnsiTheme="minorHAnsi"/>
          <w:sz w:val="22"/>
        </w:rPr>
      </w:pPr>
      <w:r w:rsidRPr="00EC7DEF">
        <w:rPr>
          <w:rFonts w:asciiTheme="minorHAnsi" w:hAnsiTheme="minorHAnsi"/>
          <w:noProof/>
          <w:sz w:val="22"/>
          <w:lang w:eastAsia="sk-SK"/>
        </w:rPr>
        <w:pict>
          <v:shape id="_x0000_s1027" type="#_x0000_t32" style="position:absolute;margin-left:.1pt;margin-top:8.1pt;width:417.65pt;height:0;z-index:251661312" o:connectortype="straight" strokeweight=".25pt"/>
        </w:pict>
      </w:r>
    </w:p>
    <w:p w:rsidR="00890C27" w:rsidRPr="00B352A0" w:rsidRDefault="00890C27" w:rsidP="00890C27">
      <w:pPr>
        <w:rPr>
          <w:rFonts w:ascii="Arial Narrow" w:hAnsi="Arial Narrow"/>
          <w:szCs w:val="18"/>
        </w:rPr>
      </w:pPr>
      <w:r>
        <w:rPr>
          <w:rFonts w:asciiTheme="minorHAnsi" w:hAnsiTheme="minorHAnsi"/>
        </w:rPr>
        <w:t>D</w:t>
      </w:r>
      <w:r w:rsidRPr="006A2011">
        <w:rPr>
          <w:rFonts w:asciiTheme="minorHAnsi" w:hAnsiTheme="minorHAnsi"/>
        </w:rPr>
        <w:t>átum:</w:t>
      </w:r>
      <w:r w:rsidRPr="006A2011">
        <w:rPr>
          <w:rFonts w:asciiTheme="minorHAnsi" w:hAnsiTheme="minorHAnsi"/>
        </w:rPr>
        <w:tab/>
      </w:r>
      <w:r w:rsidRPr="006A2011">
        <w:rPr>
          <w:rFonts w:asciiTheme="minorHAnsi" w:hAnsiTheme="minorHAnsi"/>
          <w:szCs w:val="18"/>
        </w:rPr>
        <w:t>Júl 2016</w:t>
      </w:r>
    </w:p>
    <w:p w:rsidR="00890C27" w:rsidRPr="00836512" w:rsidRDefault="00890C27" w:rsidP="00890C27">
      <w:pPr>
        <w:spacing w:line="300" w:lineRule="exact"/>
        <w:jc w:val="both"/>
        <w:rPr>
          <w:rFonts w:asciiTheme="minorHAnsi" w:hAnsiTheme="minorHAnsi"/>
          <w:b/>
          <w:sz w:val="22"/>
        </w:rPr>
      </w:pPr>
      <w:r w:rsidRPr="00B352A0">
        <w:rPr>
          <w:rFonts w:ascii="Arial Narrow" w:hAnsi="Arial Narrow"/>
          <w:b/>
        </w:rPr>
        <w:br w:type="page"/>
      </w:r>
      <w:r w:rsidRPr="00745D9A">
        <w:rPr>
          <w:rFonts w:asciiTheme="minorHAnsi" w:hAnsiTheme="minorHAnsi"/>
          <w:b/>
          <w:sz w:val="22"/>
          <w:u w:val="single"/>
        </w:rPr>
        <w:lastRenderedPageBreak/>
        <w:t>Obsah:</w:t>
      </w:r>
    </w:p>
    <w:p w:rsidR="00890C27" w:rsidRPr="00836512" w:rsidRDefault="00890C27" w:rsidP="00890C27">
      <w:pPr>
        <w:tabs>
          <w:tab w:val="left" w:pos="851"/>
        </w:tabs>
        <w:spacing w:line="300" w:lineRule="exact"/>
        <w:jc w:val="both"/>
        <w:rPr>
          <w:rFonts w:asciiTheme="minorHAnsi" w:hAnsiTheme="minorHAnsi"/>
          <w:sz w:val="22"/>
        </w:rPr>
      </w:pP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Všeobecné a identifika</w:t>
      </w:r>
      <w:r w:rsidRPr="00745D9A">
        <w:rPr>
          <w:rFonts w:asciiTheme="minorHAnsi" w:hAnsiTheme="minorHAnsi" w:hint="eastAsia"/>
          <w:sz w:val="22"/>
        </w:rPr>
        <w:t>č</w:t>
      </w:r>
      <w:r w:rsidRPr="00745D9A">
        <w:rPr>
          <w:rFonts w:asciiTheme="minorHAnsi" w:hAnsiTheme="minorHAnsi"/>
          <w:sz w:val="22"/>
        </w:rPr>
        <w:t xml:space="preserve">né </w:t>
      </w:r>
      <w:r w:rsidRPr="00745D9A">
        <w:rPr>
          <w:rFonts w:asciiTheme="minorHAnsi" w:hAnsiTheme="minorHAnsi" w:hint="eastAsia"/>
          <w:sz w:val="22"/>
        </w:rPr>
        <w:t>ú</w:t>
      </w:r>
      <w:r w:rsidRPr="00745D9A">
        <w:rPr>
          <w:rFonts w:asciiTheme="minorHAnsi" w:hAnsiTheme="minorHAnsi"/>
          <w:sz w:val="22"/>
        </w:rPr>
        <w:t>daje</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B.1.</w:t>
      </w:r>
      <w:r w:rsidRPr="00745D9A">
        <w:rPr>
          <w:rFonts w:asciiTheme="minorHAnsi" w:hAnsiTheme="minorHAnsi"/>
          <w:sz w:val="22"/>
        </w:rPr>
        <w:tab/>
        <w:t>Charakteristika územia stavby</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B.1.1.</w:t>
      </w:r>
      <w:r w:rsidRPr="00745D9A">
        <w:rPr>
          <w:rFonts w:asciiTheme="minorHAnsi" w:hAnsiTheme="minorHAnsi"/>
          <w:sz w:val="22"/>
        </w:rPr>
        <w:tab/>
        <w:t>Zhodnotenie polohy a stavu staveniska</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B.1.2.</w:t>
      </w:r>
      <w:r w:rsidRPr="00745D9A">
        <w:rPr>
          <w:rFonts w:asciiTheme="minorHAnsi" w:hAnsiTheme="minorHAnsi"/>
          <w:sz w:val="22"/>
        </w:rPr>
        <w:tab/>
        <w:t>Vykonané prieskumy</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B.1.3.</w:t>
      </w:r>
      <w:r w:rsidRPr="00745D9A">
        <w:rPr>
          <w:rFonts w:asciiTheme="minorHAnsi" w:hAnsiTheme="minorHAnsi"/>
          <w:sz w:val="22"/>
        </w:rPr>
        <w:tab/>
        <w:t>Použité mapové podklady</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B.1.4.</w:t>
      </w:r>
      <w:r w:rsidRPr="00745D9A">
        <w:rPr>
          <w:rFonts w:asciiTheme="minorHAnsi" w:hAnsiTheme="minorHAnsi"/>
          <w:sz w:val="22"/>
        </w:rPr>
        <w:tab/>
        <w:t>Príprava pre výstavbu</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 xml:space="preserve">B.2. </w:t>
      </w:r>
      <w:r w:rsidRPr="00745D9A">
        <w:rPr>
          <w:rFonts w:asciiTheme="minorHAnsi" w:hAnsiTheme="minorHAnsi"/>
          <w:sz w:val="22"/>
        </w:rPr>
        <w:tab/>
        <w:t>Urbanistické, architektonické a stavebno-technické riešenie stavby</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w:t>
      </w:r>
      <w:r w:rsidRPr="00745D9A">
        <w:rPr>
          <w:rFonts w:asciiTheme="minorHAnsi" w:hAnsiTheme="minorHAnsi"/>
          <w:sz w:val="22"/>
        </w:rPr>
        <w:tab/>
        <w:t>Urbanistická koncepcia</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B.2.2.</w:t>
      </w:r>
      <w:r w:rsidRPr="00745D9A">
        <w:rPr>
          <w:rFonts w:asciiTheme="minorHAnsi" w:hAnsiTheme="minorHAnsi"/>
          <w:sz w:val="22"/>
        </w:rPr>
        <w:tab/>
        <w:t>Architektonické riešenie</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B.2.3.</w:t>
      </w:r>
      <w:r w:rsidRPr="00745D9A">
        <w:rPr>
          <w:rFonts w:asciiTheme="minorHAnsi" w:hAnsiTheme="minorHAnsi"/>
          <w:sz w:val="22"/>
        </w:rPr>
        <w:tab/>
        <w:t>Stavebno-technické riešenie (SO  101 - SO 109; SO 204)</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B.2.3.1.</w:t>
      </w:r>
      <w:r w:rsidRPr="00745D9A">
        <w:rPr>
          <w:rFonts w:asciiTheme="minorHAnsi" w:hAnsiTheme="minorHAnsi"/>
          <w:sz w:val="22"/>
        </w:rPr>
        <w:tab/>
        <w:t>Statické riešenie</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B.2.3.2.</w:t>
      </w:r>
      <w:r w:rsidRPr="00745D9A">
        <w:rPr>
          <w:rFonts w:asciiTheme="minorHAnsi" w:hAnsiTheme="minorHAnsi"/>
          <w:sz w:val="22"/>
        </w:rPr>
        <w:tab/>
        <w:t>Stavebné konštrukcie</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B.2.4.</w:t>
      </w:r>
      <w:r w:rsidRPr="00745D9A">
        <w:rPr>
          <w:rFonts w:asciiTheme="minorHAnsi" w:hAnsiTheme="minorHAnsi"/>
          <w:sz w:val="22"/>
        </w:rPr>
        <w:tab/>
        <w:t>Technické vybavenie objektov(SO  101 - SO 109; SO 204)</w:t>
      </w:r>
    </w:p>
    <w:p w:rsidR="00890C27" w:rsidRPr="00745D9A"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B.2.4.1.</w:t>
      </w:r>
      <w:r w:rsidRPr="00745D9A">
        <w:rPr>
          <w:rFonts w:asciiTheme="minorHAnsi" w:hAnsiTheme="minorHAnsi"/>
          <w:sz w:val="22"/>
        </w:rPr>
        <w:tab/>
        <w:t>Zdravotechnika</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B.2.4.2.</w:t>
      </w:r>
      <w:r w:rsidRPr="00745D9A">
        <w:rPr>
          <w:rFonts w:asciiTheme="minorHAnsi" w:hAnsiTheme="minorHAnsi"/>
          <w:sz w:val="22"/>
        </w:rPr>
        <w:tab/>
        <w:t>Vykurovanie</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B.2.4.3.</w:t>
      </w:r>
      <w:r w:rsidRPr="00745D9A">
        <w:rPr>
          <w:rFonts w:asciiTheme="minorHAnsi" w:hAnsiTheme="minorHAnsi"/>
          <w:sz w:val="22"/>
        </w:rPr>
        <w:tab/>
        <w:t>Vzduchotechnika</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B.2.4.4.</w:t>
      </w:r>
      <w:r w:rsidRPr="00745D9A">
        <w:rPr>
          <w:rFonts w:asciiTheme="minorHAnsi" w:hAnsiTheme="minorHAnsi"/>
          <w:sz w:val="22"/>
        </w:rPr>
        <w:tab/>
        <w:t>Elektroinštalácie</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B.2.5</w:t>
      </w:r>
      <w:r>
        <w:rPr>
          <w:rFonts w:asciiTheme="minorHAnsi" w:hAnsiTheme="minorHAnsi"/>
          <w:sz w:val="22"/>
        </w:rPr>
        <w:t>.</w:t>
      </w:r>
      <w:r w:rsidRPr="00745D9A">
        <w:rPr>
          <w:rFonts w:asciiTheme="minorHAnsi" w:hAnsiTheme="minorHAnsi"/>
          <w:sz w:val="22"/>
        </w:rPr>
        <w:tab/>
        <w:t>Údaje o technických a technologických zariadeniach</w:t>
      </w:r>
    </w:p>
    <w:p w:rsidR="00890C27" w:rsidRPr="00745D9A"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B.2.6.</w:t>
      </w:r>
      <w:r w:rsidRPr="00745D9A">
        <w:rPr>
          <w:rFonts w:asciiTheme="minorHAnsi" w:hAnsiTheme="minorHAnsi"/>
          <w:sz w:val="22"/>
        </w:rPr>
        <w:tab/>
        <w:t>Riešenie dopravy</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B.2.7.</w:t>
      </w:r>
      <w:r w:rsidRPr="00745D9A">
        <w:rPr>
          <w:rFonts w:asciiTheme="minorHAnsi" w:hAnsiTheme="minorHAnsi"/>
          <w:sz w:val="22"/>
        </w:rPr>
        <w:tab/>
        <w:t>Areálové inžinierske siete</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B.2.7.1.</w:t>
      </w:r>
      <w:r w:rsidRPr="00745D9A">
        <w:rPr>
          <w:rFonts w:asciiTheme="minorHAnsi" w:hAnsiTheme="minorHAnsi"/>
          <w:sz w:val="22"/>
        </w:rPr>
        <w:tab/>
        <w:t>Areálový rozvod pitnej, požiarnej a závlahovej vody (SO 101)</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B.2.7.2.</w:t>
      </w:r>
      <w:r w:rsidRPr="00745D9A">
        <w:rPr>
          <w:rFonts w:asciiTheme="minorHAnsi" w:hAnsiTheme="minorHAnsi"/>
          <w:sz w:val="22"/>
        </w:rPr>
        <w:tab/>
        <w:t>Splašková kanalizácia (SO 102)</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B.2.7.3.</w:t>
      </w:r>
      <w:r w:rsidRPr="00745D9A">
        <w:rPr>
          <w:rFonts w:asciiTheme="minorHAnsi" w:hAnsiTheme="minorHAnsi"/>
          <w:sz w:val="22"/>
        </w:rPr>
        <w:tab/>
        <w:t>Zber daž</w:t>
      </w:r>
      <w:r w:rsidRPr="00745D9A">
        <w:rPr>
          <w:rFonts w:asciiTheme="minorHAnsi" w:hAnsiTheme="minorHAnsi" w:hint="eastAsia"/>
          <w:sz w:val="22"/>
        </w:rPr>
        <w:t>ď</w:t>
      </w:r>
      <w:r w:rsidRPr="00745D9A">
        <w:rPr>
          <w:rFonts w:asciiTheme="minorHAnsi" w:hAnsiTheme="minorHAnsi"/>
          <w:sz w:val="22"/>
        </w:rPr>
        <w:t>ovej a požitej závlahovej vody (SO 103)</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B.2.7.4.</w:t>
      </w:r>
      <w:r w:rsidRPr="00745D9A">
        <w:rPr>
          <w:rFonts w:asciiTheme="minorHAnsi" w:hAnsiTheme="minorHAnsi"/>
          <w:sz w:val="22"/>
        </w:rPr>
        <w:tab/>
        <w:t>Areálový rozvod teplovodu (SO 104)</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B.2.7.5.</w:t>
      </w:r>
      <w:r w:rsidRPr="00745D9A">
        <w:rPr>
          <w:rFonts w:asciiTheme="minorHAnsi" w:hAnsiTheme="minorHAnsi"/>
          <w:sz w:val="22"/>
        </w:rPr>
        <w:tab/>
        <w:t>Areálový rozvody a záložný zdroj NN (SO 105)</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B.2.7.6.</w:t>
      </w:r>
      <w:r w:rsidRPr="00745D9A">
        <w:rPr>
          <w:rFonts w:asciiTheme="minorHAnsi" w:hAnsiTheme="minorHAnsi"/>
          <w:sz w:val="22"/>
        </w:rPr>
        <w:tab/>
        <w:t>Areálové rozvody slaboprúdových a dátových vedení (SO 106)</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B.2.7.7.</w:t>
      </w:r>
      <w:r w:rsidRPr="00745D9A">
        <w:rPr>
          <w:rFonts w:asciiTheme="minorHAnsi" w:hAnsiTheme="minorHAnsi"/>
          <w:sz w:val="22"/>
        </w:rPr>
        <w:tab/>
        <w:t>Spevnené plochy NN (SO 107)</w:t>
      </w: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sz w:val="22"/>
        </w:rPr>
        <w:tab/>
        <w:t>B.2.7.8.</w:t>
      </w:r>
      <w:r w:rsidRPr="00745D9A">
        <w:rPr>
          <w:rFonts w:asciiTheme="minorHAnsi" w:hAnsiTheme="minorHAnsi"/>
          <w:sz w:val="22"/>
        </w:rPr>
        <w:tab/>
        <w:t>Sadové a terénne úpravy (SO 108)</w:t>
      </w:r>
    </w:p>
    <w:p w:rsidR="00890C27" w:rsidRPr="00745D9A" w:rsidRDefault="00890C27" w:rsidP="00890C27">
      <w:pPr>
        <w:tabs>
          <w:tab w:val="left" w:pos="1134"/>
        </w:tabs>
        <w:spacing w:line="300" w:lineRule="exact"/>
        <w:ind w:left="142"/>
        <w:jc w:val="both"/>
        <w:rPr>
          <w:rFonts w:asciiTheme="minorHAnsi" w:hAnsiTheme="minorHAnsi"/>
          <w:sz w:val="22"/>
        </w:rPr>
      </w:pPr>
      <w:r w:rsidRPr="00745D9A">
        <w:rPr>
          <w:rFonts w:asciiTheme="minorHAnsi" w:hAnsiTheme="minorHAnsi"/>
          <w:sz w:val="22"/>
        </w:rPr>
        <w:t>B.2.8.</w:t>
      </w:r>
      <w:r w:rsidRPr="00745D9A">
        <w:rPr>
          <w:rFonts w:asciiTheme="minorHAnsi" w:hAnsiTheme="minorHAnsi"/>
          <w:sz w:val="22"/>
        </w:rPr>
        <w:tab/>
        <w:t>Asanácia objektov (SO 109)</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 xml:space="preserve">B.2.9.  </w:t>
      </w:r>
      <w:r w:rsidRPr="00745D9A">
        <w:rPr>
          <w:rFonts w:asciiTheme="minorHAnsi" w:hAnsiTheme="minorHAnsi"/>
          <w:sz w:val="22"/>
        </w:rPr>
        <w:tab/>
        <w:t>Prekládky inžinierskych sietí</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B.2.10.</w:t>
      </w:r>
      <w:r w:rsidRPr="00745D9A">
        <w:rPr>
          <w:rFonts w:asciiTheme="minorHAnsi" w:hAnsiTheme="minorHAnsi"/>
          <w:sz w:val="22"/>
        </w:rPr>
        <w:tab/>
        <w:t>Starostlivos</w:t>
      </w:r>
      <w:r w:rsidRPr="00745D9A">
        <w:rPr>
          <w:rFonts w:asciiTheme="minorHAnsi" w:hAnsiTheme="minorHAnsi" w:hint="eastAsia"/>
          <w:sz w:val="22"/>
        </w:rPr>
        <w:t>ť</w:t>
      </w:r>
      <w:r w:rsidRPr="00745D9A">
        <w:rPr>
          <w:rFonts w:asciiTheme="minorHAnsi" w:hAnsiTheme="minorHAnsi"/>
          <w:sz w:val="22"/>
        </w:rPr>
        <w:t xml:space="preserve"> o životné prostredie</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B.2.11.</w:t>
      </w:r>
      <w:r w:rsidRPr="00745D9A">
        <w:rPr>
          <w:rFonts w:asciiTheme="minorHAnsi" w:hAnsiTheme="minorHAnsi"/>
          <w:sz w:val="22"/>
        </w:rPr>
        <w:tab/>
        <w:t>Starostlivos</w:t>
      </w:r>
      <w:r w:rsidRPr="00745D9A">
        <w:rPr>
          <w:rFonts w:asciiTheme="minorHAnsi" w:hAnsiTheme="minorHAnsi" w:hint="eastAsia"/>
          <w:sz w:val="22"/>
        </w:rPr>
        <w:t>ť</w:t>
      </w:r>
      <w:r w:rsidRPr="00745D9A">
        <w:rPr>
          <w:rFonts w:asciiTheme="minorHAnsi" w:hAnsiTheme="minorHAnsi"/>
          <w:sz w:val="22"/>
        </w:rPr>
        <w:t xml:space="preserve"> o bezpe</w:t>
      </w:r>
      <w:r w:rsidRPr="00745D9A">
        <w:rPr>
          <w:rFonts w:asciiTheme="minorHAnsi" w:hAnsiTheme="minorHAnsi" w:hint="eastAsia"/>
          <w:sz w:val="22"/>
        </w:rPr>
        <w:t>č</w:t>
      </w:r>
      <w:r w:rsidRPr="00745D9A">
        <w:rPr>
          <w:rFonts w:asciiTheme="minorHAnsi" w:hAnsiTheme="minorHAnsi"/>
          <w:sz w:val="22"/>
        </w:rPr>
        <w:t>nos</w:t>
      </w:r>
      <w:r w:rsidRPr="00745D9A">
        <w:rPr>
          <w:rFonts w:asciiTheme="minorHAnsi" w:hAnsiTheme="minorHAnsi" w:hint="eastAsia"/>
          <w:sz w:val="22"/>
        </w:rPr>
        <w:t>ť</w:t>
      </w:r>
      <w:r w:rsidRPr="00745D9A">
        <w:rPr>
          <w:rFonts w:asciiTheme="minorHAnsi" w:hAnsiTheme="minorHAnsi"/>
          <w:sz w:val="22"/>
        </w:rPr>
        <w:t xml:space="preserve"> práce</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B.2.12.</w:t>
      </w:r>
      <w:r w:rsidRPr="00745D9A">
        <w:rPr>
          <w:rFonts w:asciiTheme="minorHAnsi" w:hAnsiTheme="minorHAnsi"/>
          <w:sz w:val="22"/>
        </w:rPr>
        <w:tab/>
        <w:t>Protikorózna ochrana</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B.2.13.</w:t>
      </w:r>
      <w:r w:rsidRPr="00745D9A">
        <w:rPr>
          <w:rFonts w:asciiTheme="minorHAnsi" w:hAnsiTheme="minorHAnsi"/>
          <w:sz w:val="22"/>
        </w:rPr>
        <w:tab/>
        <w:t>Protipožiarne zabezpe</w:t>
      </w:r>
      <w:r w:rsidRPr="00745D9A">
        <w:rPr>
          <w:rFonts w:asciiTheme="minorHAnsi" w:hAnsiTheme="minorHAnsi" w:hint="eastAsia"/>
          <w:sz w:val="22"/>
        </w:rPr>
        <w:t>č</w:t>
      </w:r>
      <w:r w:rsidRPr="00745D9A">
        <w:rPr>
          <w:rFonts w:asciiTheme="minorHAnsi" w:hAnsiTheme="minorHAnsi"/>
          <w:sz w:val="22"/>
        </w:rPr>
        <w:t>enie stavby</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B.2.14.</w:t>
      </w:r>
      <w:r w:rsidRPr="00745D9A">
        <w:rPr>
          <w:rFonts w:asciiTheme="minorHAnsi" w:hAnsiTheme="minorHAnsi"/>
          <w:sz w:val="22"/>
        </w:rPr>
        <w:tab/>
        <w:t>Zariadenia civilnej ochrany</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745D9A">
        <w:rPr>
          <w:rFonts w:asciiTheme="minorHAnsi" w:hAnsiTheme="minorHAnsi"/>
          <w:sz w:val="22"/>
        </w:rPr>
        <w:tab/>
        <w:t>B.2.15.</w:t>
      </w:r>
      <w:r w:rsidRPr="00745D9A">
        <w:rPr>
          <w:rFonts w:asciiTheme="minorHAnsi" w:hAnsiTheme="minorHAnsi"/>
          <w:sz w:val="22"/>
        </w:rPr>
        <w:tab/>
        <w:t>Organizácia výstavby</w:t>
      </w:r>
    </w:p>
    <w:p w:rsidR="00890C27" w:rsidRPr="00866547" w:rsidRDefault="00890C27" w:rsidP="00890C27">
      <w:pPr>
        <w:tabs>
          <w:tab w:val="left" w:pos="142"/>
        </w:tabs>
        <w:spacing w:line="300" w:lineRule="exact"/>
        <w:jc w:val="both"/>
        <w:rPr>
          <w:rFonts w:ascii="Arial Narrow" w:hAnsi="Arial Narrow"/>
        </w:rPr>
      </w:pPr>
    </w:p>
    <w:p w:rsidR="00890C27" w:rsidRPr="00836512" w:rsidRDefault="00890C27" w:rsidP="00890C27">
      <w:pPr>
        <w:spacing w:line="300" w:lineRule="exact"/>
        <w:jc w:val="both"/>
        <w:rPr>
          <w:rFonts w:asciiTheme="minorHAnsi" w:hAnsiTheme="minorHAnsi"/>
          <w:b/>
          <w:sz w:val="22"/>
        </w:rPr>
      </w:pPr>
      <w:r w:rsidRPr="009F608E">
        <w:rPr>
          <w:rFonts w:ascii="Arial Narrow" w:hAnsi="Arial Narrow"/>
          <w:b/>
        </w:rPr>
        <w:br w:type="page"/>
      </w:r>
      <w:r w:rsidRPr="00745D9A">
        <w:rPr>
          <w:rFonts w:asciiTheme="minorHAnsi" w:hAnsiTheme="minorHAnsi"/>
          <w:b/>
          <w:sz w:val="22"/>
          <w:szCs w:val="18"/>
        </w:rPr>
        <w:lastRenderedPageBreak/>
        <w:t>VŠEOBECNÉ A IDENTIFIKA</w:t>
      </w:r>
      <w:r w:rsidRPr="00745D9A">
        <w:rPr>
          <w:rFonts w:asciiTheme="minorHAnsi" w:hAnsiTheme="minorHAnsi" w:hint="eastAsia"/>
          <w:b/>
          <w:sz w:val="22"/>
          <w:szCs w:val="18"/>
        </w:rPr>
        <w:t>Č</w:t>
      </w:r>
      <w:r w:rsidRPr="00745D9A">
        <w:rPr>
          <w:rFonts w:asciiTheme="minorHAnsi" w:hAnsiTheme="minorHAnsi"/>
          <w:b/>
          <w:sz w:val="22"/>
          <w:szCs w:val="18"/>
        </w:rPr>
        <w:t xml:space="preserve">NÉ  </w:t>
      </w:r>
      <w:r w:rsidRPr="00745D9A">
        <w:rPr>
          <w:rFonts w:asciiTheme="minorHAnsi" w:hAnsiTheme="minorHAnsi" w:hint="eastAsia"/>
          <w:b/>
          <w:sz w:val="22"/>
          <w:szCs w:val="18"/>
        </w:rPr>
        <w:t>Ú</w:t>
      </w:r>
      <w:r w:rsidRPr="00745D9A">
        <w:rPr>
          <w:rFonts w:asciiTheme="minorHAnsi" w:hAnsiTheme="minorHAnsi"/>
          <w:b/>
          <w:sz w:val="22"/>
          <w:szCs w:val="18"/>
        </w:rPr>
        <w:t>DAJE</w:t>
      </w:r>
    </w:p>
    <w:p w:rsidR="00890C27" w:rsidRPr="00745D9A" w:rsidRDefault="00890C27" w:rsidP="00890C27">
      <w:pPr>
        <w:spacing w:line="300" w:lineRule="exact"/>
        <w:jc w:val="both"/>
        <w:rPr>
          <w:rFonts w:asciiTheme="minorHAnsi" w:hAnsiTheme="minorHAnsi"/>
        </w:rPr>
      </w:pPr>
      <w:r w:rsidRPr="00745D9A">
        <w:rPr>
          <w:rFonts w:asciiTheme="minorHAnsi" w:hAnsiTheme="minorHAnsi"/>
          <w:b/>
          <w:caps/>
          <w:sz w:val="22"/>
        </w:rPr>
        <w:t>Miesto STAVBY:</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Areál SPU, Nitra</w:t>
      </w:r>
    </w:p>
    <w:p w:rsidR="00890C27" w:rsidRDefault="00890C27" w:rsidP="00890C27">
      <w:pPr>
        <w:rPr>
          <w:rFonts w:asciiTheme="minorHAnsi" w:hAnsiTheme="minorHAnsi"/>
          <w:szCs w:val="18"/>
        </w:rPr>
      </w:pPr>
      <w:r w:rsidRPr="006A2011">
        <w:rPr>
          <w:rFonts w:asciiTheme="minorHAnsi" w:hAnsiTheme="minorHAnsi"/>
          <w:sz w:val="22"/>
          <w:szCs w:val="18"/>
        </w:rPr>
        <w:t xml:space="preserve">Katastrálne územie Nitra, Chrenová, </w:t>
      </w:r>
      <w:proofErr w:type="spellStart"/>
      <w:r w:rsidRPr="006A2011">
        <w:rPr>
          <w:rFonts w:asciiTheme="minorHAnsi" w:hAnsiTheme="minorHAnsi"/>
          <w:sz w:val="22"/>
          <w:szCs w:val="18"/>
        </w:rPr>
        <w:t>parc</w:t>
      </w:r>
      <w:proofErr w:type="spellEnd"/>
      <w:r w:rsidRPr="006A2011">
        <w:rPr>
          <w:rFonts w:asciiTheme="minorHAnsi" w:hAnsiTheme="minorHAnsi"/>
          <w:sz w:val="22"/>
          <w:szCs w:val="18"/>
        </w:rPr>
        <w:t xml:space="preserve">. č.: </w:t>
      </w:r>
      <w:r w:rsidRPr="006A2011">
        <w:rPr>
          <w:rFonts w:asciiTheme="minorHAnsi" w:hAnsiTheme="minorHAnsi" w:cs="Arial"/>
          <w:sz w:val="22"/>
          <w:szCs w:val="18"/>
        </w:rPr>
        <w:t>1166/3, 1166/4,  1166/5, 1166/6, 1166/8, 1166/9, 1175, 1176, 1177, 1178, 1179 1180/1, 1180/2, 1180/3, 1181</w:t>
      </w:r>
    </w:p>
    <w:p w:rsidR="00890C27" w:rsidRPr="00745D9A" w:rsidRDefault="00890C27" w:rsidP="00890C27">
      <w:pPr>
        <w:rPr>
          <w:rFonts w:ascii="Arial" w:hAnsi="Arial"/>
          <w:szCs w:val="18"/>
        </w:rPr>
      </w:pPr>
      <w:r w:rsidRPr="00745D9A">
        <w:rPr>
          <w:rFonts w:asciiTheme="minorHAnsi" w:hAnsiTheme="minorHAnsi"/>
          <w:b/>
        </w:rPr>
        <w:t>ZADÁVATEĽ:</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SLOVENSKÁ POĽNOHOSPODÁRSKA UNIVERZITA V NITRE</w:t>
      </w:r>
    </w:p>
    <w:p w:rsidR="00890C27" w:rsidRDefault="00890C27" w:rsidP="00890C27">
      <w:pPr>
        <w:rPr>
          <w:rFonts w:asciiTheme="minorHAnsi" w:hAnsiTheme="minorHAnsi"/>
          <w:szCs w:val="18"/>
        </w:rPr>
      </w:pPr>
      <w:r w:rsidRPr="006A2011">
        <w:rPr>
          <w:rFonts w:asciiTheme="minorHAnsi" w:hAnsiTheme="minorHAnsi"/>
          <w:sz w:val="22"/>
          <w:szCs w:val="18"/>
        </w:rPr>
        <w:t>Trieda A. Hlinku 2, 949 76 Nitra</w:t>
      </w:r>
    </w:p>
    <w:p w:rsidR="00890C27" w:rsidRDefault="00890C27" w:rsidP="00890C27">
      <w:pPr>
        <w:rPr>
          <w:rFonts w:asciiTheme="minorHAnsi" w:hAnsiTheme="minorHAnsi"/>
          <w:szCs w:val="18"/>
        </w:rPr>
      </w:pPr>
      <w:r w:rsidRPr="00745D9A">
        <w:rPr>
          <w:rFonts w:asciiTheme="minorHAnsi" w:hAnsiTheme="minorHAnsi"/>
          <w:b/>
          <w:caps/>
        </w:rPr>
        <w:t>AUTOR  NÁVRHU a hip</w:t>
      </w:r>
      <w:r w:rsidRPr="006A2011">
        <w:rPr>
          <w:rFonts w:asciiTheme="minorHAnsi" w:hAnsiTheme="minorHAnsi"/>
        </w:rPr>
        <w:t>:</w:t>
      </w:r>
    </w:p>
    <w:p w:rsidR="00890C27" w:rsidRDefault="00890C27" w:rsidP="00890C27">
      <w:pPr>
        <w:rPr>
          <w:rFonts w:asciiTheme="minorHAnsi" w:hAnsiTheme="minorHAnsi"/>
          <w:szCs w:val="18"/>
        </w:rPr>
      </w:pPr>
      <w:proofErr w:type="spellStart"/>
      <w:r w:rsidRPr="006A2011">
        <w:rPr>
          <w:rFonts w:asciiTheme="minorHAnsi" w:hAnsiTheme="minorHAnsi"/>
          <w:sz w:val="22"/>
          <w:szCs w:val="18"/>
        </w:rPr>
        <w:t>ing.</w:t>
      </w:r>
      <w:proofErr w:type="spellEnd"/>
      <w:r w:rsidRPr="006A2011">
        <w:rPr>
          <w:rFonts w:asciiTheme="minorHAnsi" w:hAnsiTheme="minorHAnsi"/>
          <w:sz w:val="22"/>
          <w:szCs w:val="18"/>
        </w:rPr>
        <w:t xml:space="preserve"> Ladislav Molnár</w:t>
      </w:r>
    </w:p>
    <w:p w:rsidR="00890C27" w:rsidRDefault="00890C27" w:rsidP="00890C27">
      <w:pPr>
        <w:rPr>
          <w:rFonts w:asciiTheme="minorHAnsi" w:hAnsiTheme="minorHAnsi"/>
          <w:szCs w:val="18"/>
        </w:rPr>
      </w:pPr>
      <w:r w:rsidRPr="00745D9A">
        <w:rPr>
          <w:rFonts w:asciiTheme="minorHAnsi" w:hAnsiTheme="minorHAnsi"/>
          <w:b/>
        </w:rPr>
        <w:t>GENERÁLNY PROJEKTANT:</w:t>
      </w:r>
    </w:p>
    <w:p w:rsidR="00890C27" w:rsidRPr="006A2011" w:rsidRDefault="00890C27" w:rsidP="00890C27">
      <w:pPr>
        <w:rPr>
          <w:rFonts w:asciiTheme="minorHAnsi" w:hAnsiTheme="minorHAnsi"/>
          <w:sz w:val="22"/>
          <w:szCs w:val="18"/>
        </w:rPr>
      </w:pPr>
      <w:r w:rsidRPr="006A2011">
        <w:rPr>
          <w:rFonts w:asciiTheme="minorHAnsi" w:hAnsiTheme="minorHAnsi"/>
          <w:sz w:val="22"/>
          <w:szCs w:val="18"/>
        </w:rPr>
        <w:t>Ing. Ladislav Molnár</w:t>
      </w:r>
    </w:p>
    <w:p w:rsidR="00890C27" w:rsidRDefault="00890C27" w:rsidP="00890C27">
      <w:pPr>
        <w:rPr>
          <w:rFonts w:asciiTheme="minorHAnsi" w:hAnsiTheme="minorHAnsi"/>
          <w:sz w:val="22"/>
          <w:szCs w:val="18"/>
        </w:rPr>
      </w:pPr>
      <w:r>
        <w:rPr>
          <w:rFonts w:asciiTheme="minorHAnsi" w:hAnsiTheme="minorHAnsi"/>
          <w:sz w:val="22"/>
          <w:szCs w:val="18"/>
        </w:rPr>
        <w:t>Diakovce 104, 925 81 Diakovce</w:t>
      </w:r>
    </w:p>
    <w:p w:rsidR="00890C27" w:rsidRPr="00836512" w:rsidRDefault="00890C27" w:rsidP="00890C27">
      <w:pPr>
        <w:rPr>
          <w:rFonts w:asciiTheme="minorHAnsi" w:hAnsiTheme="minorHAnsi"/>
          <w:b/>
          <w:caps/>
          <w:sz w:val="22"/>
        </w:rPr>
      </w:pPr>
      <w:r w:rsidRPr="00745D9A">
        <w:rPr>
          <w:rFonts w:asciiTheme="minorHAnsi" w:hAnsiTheme="minorHAnsi"/>
          <w:b/>
          <w:caps/>
          <w:sz w:val="22"/>
        </w:rPr>
        <w:t xml:space="preserve">Zodpovedný projektant: </w:t>
      </w:r>
    </w:p>
    <w:p w:rsidR="00890C27" w:rsidRPr="00836512" w:rsidRDefault="00890C27" w:rsidP="00890C27">
      <w:pPr>
        <w:rPr>
          <w:rFonts w:asciiTheme="minorHAnsi" w:hAnsiTheme="minorHAnsi"/>
          <w:sz w:val="22"/>
          <w:szCs w:val="18"/>
        </w:rPr>
      </w:pPr>
      <w:proofErr w:type="spellStart"/>
      <w:r w:rsidRPr="006A2011">
        <w:rPr>
          <w:rFonts w:asciiTheme="minorHAnsi" w:hAnsiTheme="minorHAnsi"/>
          <w:sz w:val="22"/>
        </w:rPr>
        <w:t>ing.arch</w:t>
      </w:r>
      <w:proofErr w:type="spellEnd"/>
      <w:r w:rsidRPr="006A2011">
        <w:rPr>
          <w:rFonts w:asciiTheme="minorHAnsi" w:hAnsiTheme="minorHAnsi"/>
          <w:sz w:val="22"/>
        </w:rPr>
        <w:t>. Ján Špánik, autorizovaný architekt SKA, reg. č.:1083 AA</w:t>
      </w:r>
    </w:p>
    <w:p w:rsidR="00890C27" w:rsidRPr="00B352A0" w:rsidRDefault="00890C27" w:rsidP="00890C27">
      <w:pPr>
        <w:tabs>
          <w:tab w:val="left" w:pos="2410"/>
        </w:tabs>
        <w:rPr>
          <w:rFonts w:ascii="Arial Narrow" w:hAnsi="Arial Narrow"/>
          <w:sz w:val="18"/>
          <w:szCs w:val="18"/>
        </w:rPr>
      </w:pPr>
    </w:p>
    <w:p w:rsidR="00890C27" w:rsidRPr="00B352A0" w:rsidRDefault="00890C27" w:rsidP="00890C27">
      <w:pPr>
        <w:tabs>
          <w:tab w:val="left" w:pos="2410"/>
        </w:tabs>
        <w:rPr>
          <w:rFonts w:ascii="Arial Narrow" w:hAnsi="Arial Narrow"/>
          <w:sz w:val="18"/>
          <w:szCs w:val="18"/>
        </w:rPr>
      </w:pPr>
    </w:p>
    <w:p w:rsidR="00890C27" w:rsidRPr="00B352A0" w:rsidRDefault="00890C27" w:rsidP="00890C27">
      <w:pPr>
        <w:tabs>
          <w:tab w:val="left" w:pos="2410"/>
        </w:tabs>
        <w:rPr>
          <w:rFonts w:ascii="Arial Narrow" w:hAnsi="Arial Narrow"/>
          <w:sz w:val="18"/>
          <w:szCs w:val="18"/>
        </w:rPr>
      </w:pPr>
    </w:p>
    <w:p w:rsidR="00890C27" w:rsidRPr="00745D9A" w:rsidRDefault="00890C27" w:rsidP="00890C27">
      <w:pPr>
        <w:jc w:val="both"/>
        <w:rPr>
          <w:rFonts w:asciiTheme="minorHAnsi" w:hAnsiTheme="minorHAnsi"/>
          <w:b/>
          <w:caps/>
          <w:sz w:val="24"/>
          <w:szCs w:val="22"/>
          <w:u w:val="single"/>
        </w:rPr>
      </w:pPr>
      <w:r w:rsidRPr="00745D9A">
        <w:rPr>
          <w:rFonts w:asciiTheme="minorHAnsi" w:hAnsiTheme="minorHAnsi"/>
          <w:b/>
          <w:caps/>
          <w:sz w:val="24"/>
          <w:szCs w:val="22"/>
          <w:u w:val="single"/>
        </w:rPr>
        <w:t>B.1. Charakteristika územia stavby</w:t>
      </w:r>
    </w:p>
    <w:p w:rsidR="00890C27" w:rsidRPr="00745D9A" w:rsidRDefault="00890C27" w:rsidP="00890C27">
      <w:pPr>
        <w:jc w:val="both"/>
        <w:rPr>
          <w:rFonts w:asciiTheme="minorHAnsi" w:hAnsiTheme="minorHAnsi"/>
          <w:b/>
          <w:caps/>
          <w:sz w:val="24"/>
          <w:szCs w:val="22"/>
          <w:u w:val="single"/>
        </w:rPr>
      </w:pPr>
    </w:p>
    <w:p w:rsidR="00890C27" w:rsidRPr="00F846C0" w:rsidRDefault="00890C27" w:rsidP="00890C27">
      <w:pPr>
        <w:jc w:val="both"/>
        <w:rPr>
          <w:rFonts w:asciiTheme="minorHAnsi" w:hAnsiTheme="minorHAnsi"/>
          <w:b/>
          <w:caps/>
          <w:sz w:val="22"/>
          <w:szCs w:val="18"/>
          <w:u w:val="single"/>
        </w:rPr>
      </w:pPr>
      <w:r w:rsidRPr="00745D9A">
        <w:rPr>
          <w:rFonts w:asciiTheme="minorHAnsi" w:hAnsiTheme="minorHAnsi"/>
          <w:b/>
          <w:caps/>
          <w:sz w:val="22"/>
          <w:szCs w:val="18"/>
          <w:u w:val="single"/>
        </w:rPr>
        <w:t>B.1.1. Zhodnotenie polohy a stavu staveniska</w:t>
      </w:r>
    </w:p>
    <w:p w:rsidR="00890C27" w:rsidRPr="007438A2" w:rsidRDefault="00890C27" w:rsidP="00890C27">
      <w:pPr>
        <w:jc w:val="both"/>
        <w:rPr>
          <w:rFonts w:asciiTheme="minorHAnsi" w:hAnsiTheme="minorHAnsi"/>
          <w:sz w:val="22"/>
          <w:szCs w:val="18"/>
          <w:u w:val="single"/>
        </w:rPr>
      </w:pPr>
    </w:p>
    <w:p w:rsidR="00890C27" w:rsidRPr="007438A2" w:rsidRDefault="00890C27" w:rsidP="00890C27">
      <w:pPr>
        <w:jc w:val="both"/>
        <w:rPr>
          <w:rFonts w:asciiTheme="minorHAnsi" w:hAnsiTheme="minorHAnsi"/>
          <w:sz w:val="22"/>
          <w:szCs w:val="18"/>
        </w:rPr>
      </w:pPr>
      <w:r w:rsidRPr="00745D9A">
        <w:rPr>
          <w:rFonts w:asciiTheme="minorHAnsi" w:hAnsiTheme="minorHAnsi"/>
          <w:sz w:val="22"/>
          <w:szCs w:val="18"/>
        </w:rPr>
        <w:tab/>
        <w:t>Stavebná parcela sa nachádza v intraviláne mesta Nitra, v katastrálnom území Chrenová, v areály Slovenskej po</w:t>
      </w:r>
      <w:r w:rsidRPr="00745D9A">
        <w:rPr>
          <w:rFonts w:asciiTheme="minorHAnsi" w:hAnsiTheme="minorHAnsi" w:hint="eastAsia"/>
          <w:sz w:val="22"/>
          <w:szCs w:val="18"/>
        </w:rPr>
        <w:t>ľ</w:t>
      </w:r>
      <w:r w:rsidRPr="00745D9A">
        <w:rPr>
          <w:rFonts w:asciiTheme="minorHAnsi" w:hAnsiTheme="minorHAnsi"/>
          <w:sz w:val="22"/>
          <w:szCs w:val="18"/>
        </w:rPr>
        <w:t xml:space="preserve">nohospodárskej univerzity,. </w:t>
      </w:r>
    </w:p>
    <w:p w:rsidR="00890C27" w:rsidRDefault="00890C27" w:rsidP="00890C27">
      <w:pPr>
        <w:ind w:firstLine="540"/>
        <w:jc w:val="both"/>
        <w:rPr>
          <w:rFonts w:asciiTheme="minorHAnsi" w:hAnsiTheme="minorHAnsi"/>
          <w:sz w:val="22"/>
        </w:rPr>
      </w:pPr>
      <w:r w:rsidRPr="00745D9A">
        <w:rPr>
          <w:rFonts w:asciiTheme="minorHAnsi" w:hAnsiTheme="minorHAnsi"/>
          <w:sz w:val="22"/>
        </w:rPr>
        <w:t xml:space="preserve">Územie </w:t>
      </w:r>
      <w:r>
        <w:rPr>
          <w:rFonts w:asciiTheme="minorHAnsi" w:hAnsiTheme="minorHAnsi"/>
          <w:sz w:val="22"/>
        </w:rPr>
        <w:t xml:space="preserve">určené na zastavanie je ohraničené komunikáciami, na mieste terajších budov skleníkov a fóliovníkov. Podzemné inžinierske siete budú vedené z trafostanice. </w:t>
      </w:r>
    </w:p>
    <w:p w:rsidR="00890C27" w:rsidRPr="007438A2" w:rsidRDefault="00890C27" w:rsidP="00890C27">
      <w:pPr>
        <w:ind w:firstLine="540"/>
        <w:jc w:val="both"/>
        <w:rPr>
          <w:rFonts w:asciiTheme="minorHAnsi" w:hAnsiTheme="minorHAnsi"/>
          <w:sz w:val="22"/>
        </w:rPr>
      </w:pPr>
      <w:r>
        <w:rPr>
          <w:rFonts w:asciiTheme="minorHAnsi" w:hAnsiTheme="minorHAnsi"/>
          <w:sz w:val="22"/>
        </w:rPr>
        <w:t>Hlavný objekt SO204</w:t>
      </w:r>
      <w:r w:rsidRPr="00745D9A">
        <w:rPr>
          <w:rFonts w:asciiTheme="minorHAnsi" w:hAnsiTheme="minorHAnsi"/>
          <w:sz w:val="22"/>
        </w:rPr>
        <w:t xml:space="preserve"> stá</w:t>
      </w:r>
      <w:r w:rsidRPr="00745D9A">
        <w:rPr>
          <w:rFonts w:asciiTheme="minorHAnsi" w:hAnsiTheme="minorHAnsi" w:hint="eastAsia"/>
          <w:sz w:val="22"/>
        </w:rPr>
        <w:t>ť</w:t>
      </w:r>
      <w:r w:rsidRPr="00745D9A">
        <w:rPr>
          <w:rFonts w:asciiTheme="minorHAnsi" w:hAnsiTheme="minorHAnsi"/>
          <w:sz w:val="22"/>
        </w:rPr>
        <w:t xml:space="preserve"> na ploche</w:t>
      </w:r>
      <w:r>
        <w:rPr>
          <w:rFonts w:asciiTheme="minorHAnsi" w:hAnsiTheme="minorHAnsi"/>
          <w:sz w:val="22"/>
        </w:rPr>
        <w:t xml:space="preserve">, kde momentálne stoja skleníky. Pred začiatkom výstavby sa bude uvedené stavby asanovať (samostatné konanie - SO109). </w:t>
      </w:r>
    </w:p>
    <w:p w:rsidR="00890C27" w:rsidRPr="007438A2" w:rsidRDefault="00890C27" w:rsidP="00890C27">
      <w:pPr>
        <w:ind w:firstLine="540"/>
        <w:jc w:val="both"/>
        <w:rPr>
          <w:rFonts w:asciiTheme="minorHAnsi" w:hAnsiTheme="minorHAnsi"/>
          <w:sz w:val="22"/>
        </w:rPr>
      </w:pPr>
      <w:r w:rsidRPr="00745D9A">
        <w:rPr>
          <w:rFonts w:asciiTheme="minorHAnsi" w:hAnsiTheme="minorHAnsi"/>
          <w:sz w:val="22"/>
        </w:rPr>
        <w:t xml:space="preserve">Cez stavenisko </w:t>
      </w:r>
      <w:proofErr w:type="spellStart"/>
      <w:r w:rsidRPr="00745D9A">
        <w:rPr>
          <w:rFonts w:asciiTheme="minorHAnsi" w:hAnsiTheme="minorHAnsi"/>
          <w:sz w:val="22"/>
        </w:rPr>
        <w:t>prechádzajútrasy</w:t>
      </w:r>
      <w:proofErr w:type="spellEnd"/>
      <w:r w:rsidRPr="00745D9A">
        <w:rPr>
          <w:rFonts w:asciiTheme="minorHAnsi" w:hAnsiTheme="minorHAnsi"/>
          <w:sz w:val="22"/>
        </w:rPr>
        <w:t xml:space="preserve"> niektorých </w:t>
      </w:r>
      <w:proofErr w:type="spellStart"/>
      <w:r w:rsidRPr="00745D9A">
        <w:rPr>
          <w:rFonts w:asciiTheme="minorHAnsi" w:hAnsiTheme="minorHAnsi"/>
          <w:sz w:val="22"/>
        </w:rPr>
        <w:t>podzemnýcha</w:t>
      </w:r>
      <w:proofErr w:type="spellEnd"/>
      <w:r w:rsidRPr="00745D9A">
        <w:rPr>
          <w:rFonts w:asciiTheme="minorHAnsi" w:hAnsiTheme="minorHAnsi"/>
          <w:sz w:val="22"/>
        </w:rPr>
        <w:t> nadzemných vedení inžinierskych sietí, ktoré bude treba pred výstavbou upravi</w:t>
      </w:r>
      <w:r w:rsidRPr="00745D9A">
        <w:rPr>
          <w:rFonts w:asciiTheme="minorHAnsi" w:hAnsiTheme="minorHAnsi" w:hint="eastAsia"/>
          <w:sz w:val="22"/>
        </w:rPr>
        <w:t>ť</w:t>
      </w:r>
      <w:r w:rsidRPr="00745D9A">
        <w:rPr>
          <w:rFonts w:asciiTheme="minorHAnsi" w:hAnsiTheme="minorHAnsi"/>
          <w:sz w:val="22"/>
        </w:rPr>
        <w:t xml:space="preserve"> resp. preloži</w:t>
      </w:r>
      <w:r w:rsidRPr="00745D9A">
        <w:rPr>
          <w:rFonts w:asciiTheme="minorHAnsi" w:hAnsiTheme="minorHAnsi" w:hint="eastAsia"/>
          <w:sz w:val="22"/>
        </w:rPr>
        <w:t>ť</w:t>
      </w:r>
      <w:r w:rsidRPr="00745D9A">
        <w:rPr>
          <w:rFonts w:asciiTheme="minorHAnsi" w:hAnsiTheme="minorHAnsi"/>
          <w:sz w:val="22"/>
        </w:rPr>
        <w:t xml:space="preserve">. </w:t>
      </w:r>
    </w:p>
    <w:p w:rsidR="00890C27" w:rsidRPr="007438A2" w:rsidRDefault="00890C27" w:rsidP="00890C27">
      <w:pPr>
        <w:ind w:firstLine="540"/>
        <w:jc w:val="both"/>
        <w:rPr>
          <w:rFonts w:asciiTheme="minorHAnsi" w:hAnsiTheme="minorHAnsi"/>
          <w:sz w:val="22"/>
        </w:rPr>
      </w:pPr>
      <w:r w:rsidRPr="00745D9A">
        <w:rPr>
          <w:rFonts w:asciiTheme="minorHAnsi" w:hAnsiTheme="minorHAnsi"/>
          <w:sz w:val="22"/>
        </w:rPr>
        <w:t>Pozemok má rovinatý povrch s nadmorskou výškou od 137,</w:t>
      </w:r>
      <w:r>
        <w:rPr>
          <w:rFonts w:asciiTheme="minorHAnsi" w:hAnsiTheme="minorHAnsi"/>
          <w:sz w:val="22"/>
        </w:rPr>
        <w:t>6</w:t>
      </w:r>
      <w:r w:rsidRPr="00745D9A">
        <w:rPr>
          <w:rFonts w:asciiTheme="minorHAnsi" w:hAnsiTheme="minorHAnsi"/>
          <w:sz w:val="22"/>
        </w:rPr>
        <w:t>0 do 13</w:t>
      </w:r>
      <w:r>
        <w:rPr>
          <w:rFonts w:asciiTheme="minorHAnsi" w:hAnsiTheme="minorHAnsi"/>
          <w:sz w:val="22"/>
        </w:rPr>
        <w:t>7</w:t>
      </w:r>
      <w:r w:rsidRPr="00745D9A">
        <w:rPr>
          <w:rFonts w:asciiTheme="minorHAnsi" w:hAnsiTheme="minorHAnsi"/>
          <w:sz w:val="22"/>
        </w:rPr>
        <w:t>,</w:t>
      </w:r>
      <w:r>
        <w:rPr>
          <w:rFonts w:asciiTheme="minorHAnsi" w:hAnsiTheme="minorHAnsi"/>
          <w:sz w:val="22"/>
        </w:rPr>
        <w:t>85</w:t>
      </w:r>
      <w:r w:rsidRPr="00745D9A">
        <w:rPr>
          <w:rFonts w:asciiTheme="minorHAnsi" w:hAnsiTheme="minorHAnsi"/>
          <w:sz w:val="22"/>
        </w:rPr>
        <w:t>m.n.m., pod</w:t>
      </w:r>
      <w:r w:rsidRPr="00745D9A">
        <w:rPr>
          <w:rFonts w:asciiTheme="minorHAnsi" w:hAnsiTheme="minorHAnsi" w:hint="eastAsia"/>
          <w:sz w:val="22"/>
        </w:rPr>
        <w:t>ľ</w:t>
      </w:r>
      <w:r w:rsidRPr="00745D9A">
        <w:rPr>
          <w:rFonts w:asciiTheme="minorHAnsi" w:hAnsiTheme="minorHAnsi"/>
          <w:sz w:val="22"/>
        </w:rPr>
        <w:t xml:space="preserve">a </w:t>
      </w:r>
      <w:proofErr w:type="spellStart"/>
      <w:r w:rsidRPr="00745D9A">
        <w:rPr>
          <w:rFonts w:asciiTheme="minorHAnsi" w:hAnsiTheme="minorHAnsi"/>
          <w:sz w:val="22"/>
        </w:rPr>
        <w:t>Bpv</w:t>
      </w:r>
      <w:proofErr w:type="spellEnd"/>
      <w:r w:rsidRPr="00745D9A">
        <w:rPr>
          <w:rFonts w:asciiTheme="minorHAnsi" w:hAnsiTheme="minorHAnsi"/>
          <w:sz w:val="22"/>
        </w:rPr>
        <w:t>. Povrch je zatrávnený. Objekty sú umiestnené s maximálnym  zoh</w:t>
      </w:r>
      <w:r w:rsidRPr="00745D9A">
        <w:rPr>
          <w:rFonts w:asciiTheme="minorHAnsi" w:hAnsiTheme="minorHAnsi" w:hint="eastAsia"/>
          <w:sz w:val="22"/>
        </w:rPr>
        <w:t>ľ</w:t>
      </w:r>
      <w:r w:rsidRPr="00745D9A">
        <w:rPr>
          <w:rFonts w:asciiTheme="minorHAnsi" w:hAnsiTheme="minorHAnsi"/>
          <w:sz w:val="22"/>
        </w:rPr>
        <w:t xml:space="preserve">adnením jestvujúcej </w:t>
      </w:r>
      <w:proofErr w:type="spellStart"/>
      <w:r w:rsidRPr="00745D9A">
        <w:rPr>
          <w:rFonts w:asciiTheme="minorHAnsi" w:hAnsiTheme="minorHAnsi"/>
          <w:sz w:val="22"/>
        </w:rPr>
        <w:t>vzrastlej</w:t>
      </w:r>
      <w:proofErr w:type="spellEnd"/>
      <w:r w:rsidRPr="00745D9A">
        <w:rPr>
          <w:rFonts w:asciiTheme="minorHAnsi" w:hAnsiTheme="minorHAnsi"/>
          <w:sz w:val="22"/>
        </w:rPr>
        <w:t xml:space="preserve"> zelene. V projekte </w:t>
      </w:r>
      <w:r>
        <w:rPr>
          <w:rFonts w:asciiTheme="minorHAnsi" w:hAnsiTheme="minorHAnsi"/>
          <w:sz w:val="22"/>
        </w:rPr>
        <w:t>asanačných prác</w:t>
      </w:r>
      <w:r w:rsidRPr="00745D9A">
        <w:rPr>
          <w:rFonts w:asciiTheme="minorHAnsi" w:hAnsiTheme="minorHAnsi"/>
          <w:sz w:val="22"/>
        </w:rPr>
        <w:t xml:space="preserve"> je </w:t>
      </w:r>
      <w:proofErr w:type="spellStart"/>
      <w:r w:rsidRPr="00745D9A">
        <w:rPr>
          <w:rFonts w:asciiTheme="minorHAnsi" w:hAnsiTheme="minorHAnsi"/>
          <w:sz w:val="22"/>
        </w:rPr>
        <w:t>riešen</w:t>
      </w:r>
      <w:r>
        <w:rPr>
          <w:rFonts w:asciiTheme="minorHAnsi" w:hAnsiTheme="minorHAnsi"/>
          <w:sz w:val="22"/>
        </w:rPr>
        <w:t>ýpotrebný</w:t>
      </w:r>
      <w:proofErr w:type="spellEnd"/>
      <w:r>
        <w:rPr>
          <w:rFonts w:asciiTheme="minorHAnsi" w:hAnsiTheme="minorHAnsi"/>
          <w:sz w:val="22"/>
        </w:rPr>
        <w:t xml:space="preserve"> </w:t>
      </w:r>
      <w:proofErr w:type="spellStart"/>
      <w:r w:rsidRPr="00745D9A">
        <w:rPr>
          <w:rFonts w:asciiTheme="minorHAnsi" w:hAnsiTheme="minorHAnsi"/>
          <w:sz w:val="22"/>
        </w:rPr>
        <w:t>výrub</w:t>
      </w:r>
      <w:r>
        <w:rPr>
          <w:rFonts w:asciiTheme="minorHAnsi" w:hAnsiTheme="minorHAnsi"/>
          <w:sz w:val="22"/>
        </w:rPr>
        <w:t>vzrastlej</w:t>
      </w:r>
      <w:proofErr w:type="spellEnd"/>
      <w:r>
        <w:rPr>
          <w:rFonts w:asciiTheme="minorHAnsi" w:hAnsiTheme="minorHAnsi"/>
          <w:sz w:val="22"/>
        </w:rPr>
        <w:t xml:space="preserve"> zelene. </w:t>
      </w:r>
    </w:p>
    <w:p w:rsidR="00890C27" w:rsidRPr="007438A2" w:rsidRDefault="00890C27" w:rsidP="00890C27">
      <w:pPr>
        <w:ind w:firstLine="540"/>
        <w:jc w:val="both"/>
        <w:rPr>
          <w:rFonts w:asciiTheme="minorHAnsi" w:hAnsiTheme="minorHAnsi"/>
          <w:sz w:val="22"/>
        </w:rPr>
      </w:pPr>
      <w:r w:rsidRPr="00745D9A">
        <w:rPr>
          <w:rFonts w:asciiTheme="minorHAnsi" w:hAnsiTheme="minorHAnsi"/>
          <w:sz w:val="22"/>
        </w:rPr>
        <w:t>Stavba sa nenachádza na pamiatkovo chránenom území a je mimo územia v ktorom uplat</w:t>
      </w:r>
      <w:r w:rsidRPr="00745D9A">
        <w:rPr>
          <w:rFonts w:asciiTheme="minorHAnsi" w:hAnsiTheme="minorHAnsi" w:hint="eastAsia"/>
          <w:sz w:val="22"/>
        </w:rPr>
        <w:t>ň</w:t>
      </w:r>
      <w:r w:rsidRPr="00745D9A">
        <w:rPr>
          <w:rFonts w:asciiTheme="minorHAnsi" w:hAnsiTheme="minorHAnsi"/>
          <w:sz w:val="22"/>
        </w:rPr>
        <w:t xml:space="preserve">uje svoj záujem </w:t>
      </w:r>
      <w:r w:rsidRPr="00745D9A">
        <w:rPr>
          <w:rFonts w:asciiTheme="minorHAnsi" w:hAnsiTheme="minorHAnsi" w:hint="eastAsia"/>
          <w:sz w:val="22"/>
        </w:rPr>
        <w:t>š</w:t>
      </w:r>
      <w:r w:rsidRPr="00745D9A">
        <w:rPr>
          <w:rFonts w:asciiTheme="minorHAnsi" w:hAnsiTheme="minorHAnsi"/>
          <w:sz w:val="22"/>
        </w:rPr>
        <w:t>tátna pamiatková starostlivos</w:t>
      </w:r>
      <w:r w:rsidRPr="00745D9A">
        <w:rPr>
          <w:rFonts w:asciiTheme="minorHAnsi" w:hAnsiTheme="minorHAnsi" w:hint="eastAsia"/>
          <w:sz w:val="22"/>
        </w:rPr>
        <w:t>ť</w:t>
      </w:r>
      <w:r w:rsidRPr="00745D9A">
        <w:rPr>
          <w:rFonts w:asciiTheme="minorHAnsi" w:hAnsiTheme="minorHAnsi"/>
          <w:sz w:val="22"/>
        </w:rPr>
        <w:t>.</w:t>
      </w:r>
    </w:p>
    <w:p w:rsidR="00890C27" w:rsidRPr="007438A2" w:rsidRDefault="00890C27" w:rsidP="00890C27">
      <w:pPr>
        <w:ind w:firstLine="540"/>
        <w:jc w:val="both"/>
        <w:rPr>
          <w:rFonts w:asciiTheme="minorHAnsi" w:hAnsiTheme="minorHAnsi"/>
          <w:sz w:val="22"/>
          <w:szCs w:val="18"/>
        </w:rPr>
      </w:pPr>
      <w:r w:rsidRPr="00745D9A">
        <w:rPr>
          <w:rFonts w:asciiTheme="minorHAnsi" w:hAnsiTheme="minorHAnsi"/>
          <w:sz w:val="22"/>
        </w:rPr>
        <w:t xml:space="preserve">Stavenisko je prístupné z miestnej komunikácie Botanická ulica, ktorá je napojená na Akademickú ulicu. Komunikácie sú s asfaltovým povrchom, </w:t>
      </w:r>
      <w:r w:rsidRPr="00745D9A">
        <w:rPr>
          <w:rFonts w:asciiTheme="minorHAnsi" w:hAnsiTheme="minorHAnsi"/>
          <w:sz w:val="22"/>
          <w:szCs w:val="18"/>
        </w:rPr>
        <w:t>bez problémov sú prístupné aj pre vä</w:t>
      </w:r>
      <w:r w:rsidRPr="00745D9A">
        <w:rPr>
          <w:rFonts w:asciiTheme="minorHAnsi" w:hAnsiTheme="minorHAnsi" w:hint="eastAsia"/>
          <w:sz w:val="22"/>
          <w:szCs w:val="18"/>
        </w:rPr>
        <w:t>čš</w:t>
      </w:r>
      <w:r w:rsidRPr="00745D9A">
        <w:rPr>
          <w:rFonts w:asciiTheme="minorHAnsi" w:hAnsiTheme="minorHAnsi"/>
          <w:sz w:val="22"/>
          <w:szCs w:val="18"/>
        </w:rPr>
        <w:t>ie stavebné stroje.</w:t>
      </w:r>
      <w:r w:rsidRPr="00745D9A">
        <w:rPr>
          <w:rFonts w:asciiTheme="minorHAnsi" w:hAnsiTheme="minorHAnsi"/>
          <w:sz w:val="22"/>
        </w:rPr>
        <w:t xml:space="preserve"> V areály vedú k stavenisku taktiež asfaltové komunikácie.</w:t>
      </w:r>
    </w:p>
    <w:p w:rsidR="00890C27" w:rsidRPr="00B352A0" w:rsidRDefault="00890C27" w:rsidP="00890C27">
      <w:pPr>
        <w:ind w:firstLine="708"/>
        <w:jc w:val="both"/>
        <w:rPr>
          <w:rFonts w:ascii="Arial Narrow" w:hAnsi="Arial Narrow"/>
          <w:szCs w:val="18"/>
        </w:rPr>
      </w:pPr>
      <w:r w:rsidRPr="00745D9A">
        <w:rPr>
          <w:rFonts w:asciiTheme="minorHAnsi" w:hAnsiTheme="minorHAnsi"/>
          <w:sz w:val="22"/>
          <w:szCs w:val="18"/>
        </w:rPr>
        <w:t xml:space="preserve">Stavba nenarúša žiadne zákonom stanovené ochranné pásma. </w:t>
      </w:r>
    </w:p>
    <w:p w:rsidR="00890C27" w:rsidRPr="00B352A0" w:rsidRDefault="00890C27" w:rsidP="00890C27">
      <w:pPr>
        <w:ind w:firstLine="708"/>
        <w:jc w:val="both"/>
        <w:rPr>
          <w:rFonts w:ascii="Arial Narrow" w:hAnsi="Arial Narrow"/>
          <w:szCs w:val="18"/>
        </w:rPr>
      </w:pPr>
    </w:p>
    <w:p w:rsidR="00890C27" w:rsidRPr="00F846C0" w:rsidRDefault="00890C27" w:rsidP="00890C27">
      <w:pPr>
        <w:jc w:val="both"/>
        <w:rPr>
          <w:rFonts w:asciiTheme="minorHAnsi" w:hAnsiTheme="minorHAnsi"/>
          <w:b/>
          <w:caps/>
          <w:sz w:val="22"/>
          <w:szCs w:val="18"/>
          <w:u w:val="single"/>
        </w:rPr>
      </w:pPr>
      <w:r w:rsidRPr="00745D9A">
        <w:rPr>
          <w:rFonts w:asciiTheme="minorHAnsi" w:hAnsiTheme="minorHAnsi"/>
          <w:b/>
          <w:caps/>
          <w:sz w:val="22"/>
          <w:szCs w:val="18"/>
          <w:u w:val="single"/>
        </w:rPr>
        <w:t>B.1.2. Vykonané prieskumy</w:t>
      </w:r>
    </w:p>
    <w:p w:rsidR="00890C27" w:rsidRPr="00751CFF" w:rsidRDefault="00890C27" w:rsidP="00890C27">
      <w:pPr>
        <w:jc w:val="both"/>
        <w:rPr>
          <w:rFonts w:asciiTheme="minorHAnsi" w:hAnsiTheme="minorHAnsi"/>
          <w:sz w:val="22"/>
          <w:szCs w:val="18"/>
          <w:u w:val="single"/>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ab/>
        <w:t>Na stavebnom pozemku boli vykonané základné prieskumy, z ktorých vyplynul záver, že uvažované územie staveniska je vhodné na výstavbu, pri</w:t>
      </w:r>
      <w:r w:rsidRPr="00745D9A">
        <w:rPr>
          <w:rFonts w:asciiTheme="minorHAnsi" w:hAnsiTheme="minorHAnsi" w:hint="eastAsia"/>
          <w:sz w:val="22"/>
          <w:szCs w:val="18"/>
        </w:rPr>
        <w:t>č</w:t>
      </w:r>
      <w:r w:rsidRPr="00745D9A">
        <w:rPr>
          <w:rFonts w:asciiTheme="minorHAnsi" w:hAnsiTheme="minorHAnsi"/>
          <w:sz w:val="22"/>
          <w:szCs w:val="18"/>
        </w:rPr>
        <w:t>om nebude nijak ohrozená bezpe</w:t>
      </w:r>
      <w:r w:rsidRPr="00745D9A">
        <w:rPr>
          <w:rFonts w:asciiTheme="minorHAnsi" w:hAnsiTheme="minorHAnsi" w:hint="eastAsia"/>
          <w:sz w:val="22"/>
          <w:szCs w:val="18"/>
        </w:rPr>
        <w:t>č</w:t>
      </w:r>
      <w:r w:rsidRPr="00745D9A">
        <w:rPr>
          <w:rFonts w:asciiTheme="minorHAnsi" w:hAnsiTheme="minorHAnsi"/>
          <w:sz w:val="22"/>
          <w:szCs w:val="18"/>
        </w:rPr>
        <w:t>nos</w:t>
      </w:r>
      <w:r w:rsidRPr="00745D9A">
        <w:rPr>
          <w:rFonts w:asciiTheme="minorHAnsi" w:hAnsiTheme="minorHAnsi" w:hint="eastAsia"/>
          <w:sz w:val="22"/>
          <w:szCs w:val="18"/>
        </w:rPr>
        <w:t>ť</w:t>
      </w:r>
      <w:r w:rsidRPr="00745D9A">
        <w:rPr>
          <w:rFonts w:asciiTheme="minorHAnsi" w:hAnsiTheme="minorHAnsi"/>
          <w:sz w:val="22"/>
          <w:szCs w:val="18"/>
        </w:rPr>
        <w:t xml:space="preserve"> alebo zdravie osôb s trvalým pobytom na susedných parcelách a osôb zabezpe</w:t>
      </w:r>
      <w:r w:rsidRPr="00745D9A">
        <w:rPr>
          <w:rFonts w:asciiTheme="minorHAnsi" w:hAnsiTheme="minorHAnsi" w:hint="eastAsia"/>
          <w:sz w:val="22"/>
          <w:szCs w:val="18"/>
        </w:rPr>
        <w:t>č</w:t>
      </w:r>
      <w:r w:rsidRPr="00745D9A">
        <w:rPr>
          <w:rFonts w:asciiTheme="minorHAnsi" w:hAnsiTheme="minorHAnsi"/>
          <w:sz w:val="22"/>
          <w:szCs w:val="18"/>
        </w:rPr>
        <w:t>ujúcich výstavbu.</w:t>
      </w:r>
    </w:p>
    <w:p w:rsidR="00890C27" w:rsidRPr="00751CFF" w:rsidRDefault="00890C27" w:rsidP="00890C27">
      <w:pPr>
        <w:jc w:val="both"/>
        <w:rPr>
          <w:rFonts w:asciiTheme="minorHAnsi" w:hAnsiTheme="minorHAnsi"/>
          <w:sz w:val="22"/>
          <w:szCs w:val="18"/>
        </w:rPr>
      </w:pPr>
    </w:p>
    <w:p w:rsidR="00890C27" w:rsidRPr="00751CFF" w:rsidRDefault="00890C27" w:rsidP="00890C27">
      <w:pPr>
        <w:autoSpaceDE w:val="0"/>
        <w:autoSpaceDN w:val="0"/>
        <w:adjustRightInd w:val="0"/>
        <w:spacing w:before="120" w:line="240" w:lineRule="atLeast"/>
        <w:jc w:val="both"/>
        <w:rPr>
          <w:rFonts w:asciiTheme="minorHAnsi" w:hAnsiTheme="minorHAnsi"/>
          <w:b/>
          <w:sz w:val="22"/>
        </w:rPr>
      </w:pPr>
      <w:r w:rsidRPr="00745D9A">
        <w:rPr>
          <w:rFonts w:asciiTheme="minorHAnsi" w:hAnsiTheme="minorHAnsi"/>
          <w:b/>
          <w:sz w:val="22"/>
        </w:rPr>
        <w:t>Inžinierskogeologický prieskum</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lastRenderedPageBreak/>
        <w:tab/>
        <w:t xml:space="preserve">Pre prípravu projektu bol vypracovaný inžinierskogeologický prieskum. Prieskum vykonal WH </w:t>
      </w:r>
      <w:proofErr w:type="spellStart"/>
      <w:r w:rsidRPr="00745D9A">
        <w:rPr>
          <w:rFonts w:asciiTheme="minorHAnsi" w:hAnsiTheme="minorHAnsi"/>
          <w:sz w:val="22"/>
          <w:szCs w:val="18"/>
        </w:rPr>
        <w:t>Geotrend</w:t>
      </w:r>
      <w:proofErr w:type="spellEnd"/>
      <w:r w:rsidRPr="00745D9A">
        <w:rPr>
          <w:rFonts w:asciiTheme="minorHAnsi" w:hAnsiTheme="minorHAnsi"/>
          <w:sz w:val="22"/>
          <w:szCs w:val="18"/>
        </w:rPr>
        <w:t xml:space="preserve"> s.r.o., Nitra. Zodpovedný riešite</w:t>
      </w:r>
      <w:r w:rsidRPr="00745D9A">
        <w:rPr>
          <w:rFonts w:asciiTheme="minorHAnsi" w:hAnsiTheme="minorHAnsi" w:hint="eastAsia"/>
          <w:sz w:val="22"/>
          <w:szCs w:val="18"/>
        </w:rPr>
        <w:t>ľ</w:t>
      </w:r>
      <w:r w:rsidRPr="00745D9A">
        <w:rPr>
          <w:rFonts w:asciiTheme="minorHAnsi" w:hAnsiTheme="minorHAnsi"/>
          <w:sz w:val="22"/>
          <w:szCs w:val="18"/>
        </w:rPr>
        <w:t xml:space="preserve"> úlohy RNDr. Viliam Horváth.</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Geologické pomery územia</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Pod</w:t>
      </w:r>
      <w:r w:rsidRPr="00745D9A">
        <w:rPr>
          <w:rFonts w:asciiTheme="minorHAnsi" w:hAnsiTheme="minorHAnsi" w:hint="eastAsia"/>
          <w:sz w:val="22"/>
          <w:szCs w:val="18"/>
        </w:rPr>
        <w:t>ľ</w:t>
      </w:r>
      <w:r w:rsidRPr="00745D9A">
        <w:rPr>
          <w:rFonts w:asciiTheme="minorHAnsi" w:hAnsiTheme="minorHAnsi"/>
          <w:sz w:val="22"/>
          <w:szCs w:val="18"/>
        </w:rPr>
        <w:t xml:space="preserve">a Inžinierskogeologickej mapy Nitry a jej okolia M = 1 : 10 000 ( </w:t>
      </w:r>
      <w:proofErr w:type="spellStart"/>
      <w:r w:rsidRPr="00745D9A">
        <w:rPr>
          <w:rFonts w:asciiTheme="minorHAnsi" w:hAnsiTheme="minorHAnsi"/>
          <w:sz w:val="22"/>
          <w:szCs w:val="18"/>
        </w:rPr>
        <w:t>Šajgalík</w:t>
      </w:r>
      <w:proofErr w:type="spellEnd"/>
      <w:r w:rsidRPr="00745D9A">
        <w:rPr>
          <w:rFonts w:asciiTheme="minorHAnsi" w:hAnsiTheme="minorHAnsi"/>
          <w:sz w:val="22"/>
          <w:szCs w:val="18"/>
        </w:rPr>
        <w:t xml:space="preserve"> a kol., 1985), ako i Inžinierskogeologickej mapy SR patrí územie do regiónu </w:t>
      </w:r>
      <w:proofErr w:type="spellStart"/>
      <w:r w:rsidRPr="00745D9A">
        <w:rPr>
          <w:rFonts w:asciiTheme="minorHAnsi" w:hAnsiTheme="minorHAnsi"/>
          <w:sz w:val="22"/>
          <w:szCs w:val="18"/>
        </w:rPr>
        <w:t>neogénnych</w:t>
      </w:r>
      <w:proofErr w:type="spellEnd"/>
      <w:r w:rsidRPr="00745D9A">
        <w:rPr>
          <w:rFonts w:asciiTheme="minorHAnsi" w:hAnsiTheme="minorHAnsi"/>
          <w:sz w:val="22"/>
          <w:szCs w:val="18"/>
        </w:rPr>
        <w:t xml:space="preserve"> tektonických </w:t>
      </w:r>
      <w:proofErr w:type="spellStart"/>
      <w:r w:rsidRPr="00745D9A">
        <w:rPr>
          <w:rFonts w:asciiTheme="minorHAnsi" w:hAnsiTheme="minorHAnsi"/>
          <w:sz w:val="22"/>
          <w:szCs w:val="18"/>
        </w:rPr>
        <w:t>vkleslín</w:t>
      </w:r>
      <w:proofErr w:type="spellEnd"/>
      <w:r w:rsidRPr="00745D9A">
        <w:rPr>
          <w:rFonts w:asciiTheme="minorHAnsi" w:hAnsiTheme="minorHAnsi"/>
          <w:sz w:val="22"/>
          <w:szCs w:val="18"/>
        </w:rPr>
        <w:t xml:space="preserve">, do oblasti Podunajskej nížiny a </w:t>
      </w:r>
      <w:proofErr w:type="spellStart"/>
      <w:r w:rsidRPr="00745D9A">
        <w:rPr>
          <w:rFonts w:asciiTheme="minorHAnsi" w:hAnsiTheme="minorHAnsi"/>
          <w:sz w:val="22"/>
          <w:szCs w:val="18"/>
        </w:rPr>
        <w:t>a</w:t>
      </w:r>
      <w:proofErr w:type="spellEnd"/>
      <w:r w:rsidRPr="00745D9A">
        <w:rPr>
          <w:rFonts w:asciiTheme="minorHAnsi" w:hAnsiTheme="minorHAnsi"/>
          <w:sz w:val="22"/>
          <w:szCs w:val="18"/>
        </w:rPr>
        <w:t xml:space="preserve"> rajónu údolných rie</w:t>
      </w:r>
      <w:r w:rsidRPr="00745D9A">
        <w:rPr>
          <w:rFonts w:asciiTheme="minorHAnsi" w:hAnsiTheme="minorHAnsi" w:hint="eastAsia"/>
          <w:sz w:val="22"/>
          <w:szCs w:val="18"/>
        </w:rPr>
        <w:t>č</w:t>
      </w:r>
      <w:r w:rsidRPr="00745D9A">
        <w:rPr>
          <w:rFonts w:asciiTheme="minorHAnsi" w:hAnsiTheme="minorHAnsi"/>
          <w:sz w:val="22"/>
          <w:szCs w:val="18"/>
        </w:rPr>
        <w:t xml:space="preserve">nych náplavov rieky Nitry typu F. Povrch územia je rovinatý s nadmorskou výškou 137,52 – 137,73 m n. m.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Z geomorfologického h</w:t>
      </w:r>
      <w:r w:rsidRPr="00745D9A">
        <w:rPr>
          <w:rFonts w:asciiTheme="minorHAnsi" w:hAnsiTheme="minorHAnsi" w:hint="eastAsia"/>
          <w:sz w:val="22"/>
          <w:szCs w:val="18"/>
        </w:rPr>
        <w:t>ľ</w:t>
      </w:r>
      <w:r w:rsidRPr="00745D9A">
        <w:rPr>
          <w:rFonts w:asciiTheme="minorHAnsi" w:hAnsiTheme="minorHAnsi"/>
          <w:sz w:val="22"/>
          <w:szCs w:val="18"/>
        </w:rPr>
        <w:t>adiska sa záujmové územie nachádza v údolnej nive rieky Nitry. Pod</w:t>
      </w:r>
      <w:r w:rsidRPr="00745D9A">
        <w:rPr>
          <w:rFonts w:asciiTheme="minorHAnsi" w:hAnsiTheme="minorHAnsi" w:hint="eastAsia"/>
          <w:sz w:val="22"/>
          <w:szCs w:val="18"/>
        </w:rPr>
        <w:t>ľ</w:t>
      </w:r>
      <w:r w:rsidRPr="00745D9A">
        <w:rPr>
          <w:rFonts w:asciiTheme="minorHAnsi" w:hAnsiTheme="minorHAnsi"/>
          <w:sz w:val="22"/>
          <w:szCs w:val="18"/>
        </w:rPr>
        <w:t xml:space="preserve">a geomorfologického </w:t>
      </w:r>
      <w:r w:rsidRPr="00745D9A">
        <w:rPr>
          <w:rFonts w:asciiTheme="minorHAnsi" w:hAnsiTheme="minorHAnsi" w:hint="eastAsia"/>
          <w:sz w:val="22"/>
          <w:szCs w:val="18"/>
        </w:rPr>
        <w:t>č</w:t>
      </w:r>
      <w:r w:rsidRPr="00745D9A">
        <w:rPr>
          <w:rFonts w:asciiTheme="minorHAnsi" w:hAnsiTheme="minorHAnsi"/>
          <w:sz w:val="22"/>
          <w:szCs w:val="18"/>
        </w:rPr>
        <w:t xml:space="preserve">lenenia Slovenska šetrené územie patrí do geomorfologickej oblasti Podunajskej nížiny, celku Podunajskej pahorkatiny, </w:t>
      </w:r>
      <w:proofErr w:type="spellStart"/>
      <w:r w:rsidRPr="00745D9A">
        <w:rPr>
          <w:rFonts w:asciiTheme="minorHAnsi" w:hAnsiTheme="minorHAnsi"/>
          <w:sz w:val="22"/>
          <w:szCs w:val="18"/>
        </w:rPr>
        <w:t>podcelku</w:t>
      </w:r>
      <w:proofErr w:type="spellEnd"/>
      <w:r w:rsidRPr="00745D9A">
        <w:rPr>
          <w:rFonts w:asciiTheme="minorHAnsi" w:hAnsiTheme="minorHAnsi"/>
          <w:sz w:val="22"/>
          <w:szCs w:val="18"/>
        </w:rPr>
        <w:t xml:space="preserve"> Nitrianskej nivy a </w:t>
      </w:r>
      <w:r w:rsidRPr="00745D9A">
        <w:rPr>
          <w:rFonts w:asciiTheme="minorHAnsi" w:hAnsiTheme="minorHAnsi" w:hint="eastAsia"/>
          <w:sz w:val="22"/>
          <w:szCs w:val="18"/>
        </w:rPr>
        <w:t>č</w:t>
      </w:r>
      <w:r w:rsidRPr="00745D9A">
        <w:rPr>
          <w:rFonts w:asciiTheme="minorHAnsi" w:hAnsiTheme="minorHAnsi"/>
          <w:sz w:val="22"/>
          <w:szCs w:val="18"/>
        </w:rPr>
        <w:t xml:space="preserve">asti </w:t>
      </w:r>
      <w:proofErr w:type="spellStart"/>
      <w:r w:rsidRPr="00745D9A">
        <w:rPr>
          <w:rFonts w:asciiTheme="minorHAnsi" w:hAnsiTheme="minorHAnsi"/>
          <w:sz w:val="22"/>
          <w:szCs w:val="18"/>
        </w:rPr>
        <w:t>Dolnonitrianskej</w:t>
      </w:r>
      <w:proofErr w:type="spellEnd"/>
      <w:r w:rsidRPr="00745D9A">
        <w:rPr>
          <w:rFonts w:asciiTheme="minorHAnsi" w:hAnsiTheme="minorHAnsi"/>
          <w:sz w:val="22"/>
          <w:szCs w:val="18"/>
        </w:rPr>
        <w:t xml:space="preserve"> nivy. </w:t>
      </w:r>
      <w:proofErr w:type="spellStart"/>
      <w:r w:rsidRPr="00745D9A">
        <w:rPr>
          <w:rFonts w:asciiTheme="minorHAnsi" w:hAnsiTheme="minorHAnsi"/>
          <w:sz w:val="22"/>
          <w:szCs w:val="18"/>
        </w:rPr>
        <w:t>Dolnonitrianska</w:t>
      </w:r>
      <w:proofErr w:type="spellEnd"/>
      <w:r w:rsidRPr="00745D9A">
        <w:rPr>
          <w:rFonts w:asciiTheme="minorHAnsi" w:hAnsiTheme="minorHAnsi"/>
          <w:sz w:val="22"/>
          <w:szCs w:val="18"/>
        </w:rPr>
        <w:t xml:space="preserve"> niva v širšej oblasti mesta vytvára nerovnako široký pás s generálnym smerom SZ-JV. Severne od mesta Nitry dosahuje šírku asi 2750 m, v priestore mesta sa zužuje na 600 m a zase juhovýchodným smerom sa </w:t>
      </w:r>
      <w:proofErr w:type="spellStart"/>
      <w:r w:rsidRPr="00745D9A">
        <w:rPr>
          <w:rFonts w:asciiTheme="minorHAnsi" w:hAnsiTheme="minorHAnsi"/>
          <w:sz w:val="22"/>
          <w:szCs w:val="18"/>
        </w:rPr>
        <w:t>roširuje</w:t>
      </w:r>
      <w:proofErr w:type="spellEnd"/>
      <w:r w:rsidRPr="00745D9A">
        <w:rPr>
          <w:rFonts w:asciiTheme="minorHAnsi" w:hAnsiTheme="minorHAnsi"/>
          <w:sz w:val="22"/>
          <w:szCs w:val="18"/>
        </w:rPr>
        <w:t xml:space="preserve"> až na 5 750 m. Niva predstavuje mladú štruktúrnu rovinu, ktorú v podstate formuje hlavný tok rieky Nitry. Zúženie údolnej nivy vytvára hradný masív, ktorý je budovaný prevažne </w:t>
      </w:r>
      <w:proofErr w:type="spellStart"/>
      <w:r w:rsidRPr="00745D9A">
        <w:rPr>
          <w:rFonts w:asciiTheme="minorHAnsi" w:hAnsiTheme="minorHAnsi"/>
          <w:sz w:val="22"/>
          <w:szCs w:val="18"/>
        </w:rPr>
        <w:t>mezozoickými</w:t>
      </w:r>
      <w:proofErr w:type="spellEnd"/>
      <w:r w:rsidRPr="00745D9A">
        <w:rPr>
          <w:rFonts w:asciiTheme="minorHAnsi" w:hAnsiTheme="minorHAnsi"/>
          <w:sz w:val="22"/>
          <w:szCs w:val="18"/>
        </w:rPr>
        <w:t xml:space="preserve"> vápencami obalovej jednotky. Celá aluviálna niva rieky Nitry patrí do rovinného stup</w:t>
      </w:r>
      <w:r w:rsidRPr="00745D9A">
        <w:rPr>
          <w:rFonts w:asciiTheme="minorHAnsi" w:hAnsiTheme="minorHAnsi" w:hint="eastAsia"/>
          <w:sz w:val="22"/>
          <w:szCs w:val="18"/>
        </w:rPr>
        <w:t>ň</w:t>
      </w:r>
      <w:r w:rsidRPr="00745D9A">
        <w:rPr>
          <w:rFonts w:asciiTheme="minorHAnsi" w:hAnsiTheme="minorHAnsi"/>
          <w:sz w:val="22"/>
          <w:szCs w:val="18"/>
        </w:rPr>
        <w:t>a, pre ktorý je charakteristický akumula</w:t>
      </w:r>
      <w:r w:rsidRPr="00745D9A">
        <w:rPr>
          <w:rFonts w:asciiTheme="minorHAnsi" w:hAnsiTheme="minorHAnsi" w:hint="eastAsia"/>
          <w:sz w:val="22"/>
          <w:szCs w:val="18"/>
        </w:rPr>
        <w:t>č</w:t>
      </w:r>
      <w:r w:rsidRPr="00745D9A">
        <w:rPr>
          <w:rFonts w:asciiTheme="minorHAnsi" w:hAnsiTheme="minorHAnsi"/>
          <w:sz w:val="22"/>
          <w:szCs w:val="18"/>
        </w:rPr>
        <w:t xml:space="preserve">ný typ </w:t>
      </w:r>
      <w:proofErr w:type="spellStart"/>
      <w:r w:rsidRPr="00745D9A">
        <w:rPr>
          <w:rFonts w:asciiTheme="minorHAnsi" w:hAnsiTheme="minorHAnsi"/>
          <w:sz w:val="22"/>
          <w:szCs w:val="18"/>
        </w:rPr>
        <w:t>reliefu</w:t>
      </w:r>
      <w:proofErr w:type="spellEnd"/>
      <w:r w:rsidRPr="00745D9A">
        <w:rPr>
          <w:rFonts w:asciiTheme="minorHAnsi" w:hAnsiTheme="minorHAnsi"/>
          <w:sz w:val="22"/>
          <w:szCs w:val="18"/>
        </w:rPr>
        <w:t xml:space="preserve">.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Na geologickej stavbe územia sa podie</w:t>
      </w:r>
      <w:r w:rsidRPr="00745D9A">
        <w:rPr>
          <w:rFonts w:asciiTheme="minorHAnsi" w:hAnsiTheme="minorHAnsi" w:hint="eastAsia"/>
          <w:sz w:val="22"/>
          <w:szCs w:val="18"/>
        </w:rPr>
        <w:t>ľ</w:t>
      </w:r>
      <w:r w:rsidRPr="00745D9A">
        <w:rPr>
          <w:rFonts w:asciiTheme="minorHAnsi" w:hAnsiTheme="minorHAnsi"/>
          <w:sz w:val="22"/>
          <w:szCs w:val="18"/>
        </w:rPr>
        <w:t xml:space="preserve">ajú sedimenty </w:t>
      </w:r>
      <w:proofErr w:type="spellStart"/>
      <w:r w:rsidRPr="00745D9A">
        <w:rPr>
          <w:rFonts w:asciiTheme="minorHAnsi" w:hAnsiTheme="minorHAnsi"/>
          <w:sz w:val="22"/>
          <w:szCs w:val="18"/>
        </w:rPr>
        <w:t>recentu</w:t>
      </w:r>
      <w:proofErr w:type="spellEnd"/>
      <w:r w:rsidRPr="00745D9A">
        <w:rPr>
          <w:rFonts w:asciiTheme="minorHAnsi" w:hAnsiTheme="minorHAnsi"/>
          <w:sz w:val="22"/>
          <w:szCs w:val="18"/>
        </w:rPr>
        <w:t xml:space="preserve">, kvartéru a neogénu. 6 </w:t>
      </w:r>
    </w:p>
    <w:p w:rsidR="00890C27" w:rsidRPr="00751CFF" w:rsidRDefault="00890C27" w:rsidP="00890C27">
      <w:pPr>
        <w:jc w:val="both"/>
        <w:rPr>
          <w:rFonts w:asciiTheme="minorHAnsi" w:hAnsiTheme="minorHAnsi"/>
          <w:sz w:val="22"/>
          <w:szCs w:val="18"/>
        </w:rPr>
      </w:pPr>
      <w:proofErr w:type="spellStart"/>
      <w:r w:rsidRPr="00745D9A">
        <w:rPr>
          <w:rFonts w:asciiTheme="minorHAnsi" w:hAnsiTheme="minorHAnsi"/>
          <w:sz w:val="22"/>
          <w:szCs w:val="18"/>
        </w:rPr>
        <w:t>Recentné</w:t>
      </w:r>
      <w:proofErr w:type="spellEnd"/>
      <w:r w:rsidRPr="00745D9A">
        <w:rPr>
          <w:rFonts w:asciiTheme="minorHAnsi" w:hAnsiTheme="minorHAnsi"/>
          <w:sz w:val="22"/>
          <w:szCs w:val="18"/>
        </w:rPr>
        <w:t xml:space="preserve"> </w:t>
      </w:r>
      <w:proofErr w:type="spellStart"/>
      <w:r w:rsidRPr="00745D9A">
        <w:rPr>
          <w:rFonts w:asciiTheme="minorHAnsi" w:hAnsiTheme="minorHAnsi"/>
          <w:sz w:val="22"/>
          <w:szCs w:val="18"/>
        </w:rPr>
        <w:t>antropogénne</w:t>
      </w:r>
      <w:proofErr w:type="spellEnd"/>
      <w:r w:rsidRPr="00745D9A">
        <w:rPr>
          <w:rFonts w:asciiTheme="minorHAnsi" w:hAnsiTheme="minorHAnsi"/>
          <w:sz w:val="22"/>
          <w:szCs w:val="18"/>
        </w:rPr>
        <w:t xml:space="preserve"> sedimenty tvoria nesúvislú </w:t>
      </w:r>
      <w:proofErr w:type="spellStart"/>
      <w:r w:rsidRPr="00745D9A">
        <w:rPr>
          <w:rFonts w:asciiTheme="minorHAnsi" w:hAnsiTheme="minorHAnsi"/>
          <w:sz w:val="22"/>
          <w:szCs w:val="18"/>
        </w:rPr>
        <w:t>pokryvnú</w:t>
      </w:r>
      <w:proofErr w:type="spellEnd"/>
      <w:r w:rsidRPr="00745D9A">
        <w:rPr>
          <w:rFonts w:asciiTheme="minorHAnsi" w:hAnsiTheme="minorHAnsi"/>
          <w:sz w:val="22"/>
          <w:szCs w:val="18"/>
        </w:rPr>
        <w:t xml:space="preserve"> vrstvu, z h</w:t>
      </w:r>
      <w:r w:rsidRPr="00745D9A">
        <w:rPr>
          <w:rFonts w:asciiTheme="minorHAnsi" w:hAnsiTheme="minorHAnsi" w:hint="eastAsia"/>
          <w:sz w:val="22"/>
          <w:szCs w:val="18"/>
        </w:rPr>
        <w:t>ľ</w:t>
      </w:r>
      <w:r w:rsidRPr="00745D9A">
        <w:rPr>
          <w:rFonts w:asciiTheme="minorHAnsi" w:hAnsiTheme="minorHAnsi"/>
          <w:sz w:val="22"/>
          <w:szCs w:val="18"/>
        </w:rPr>
        <w:t xml:space="preserve">adiska zakladania nepodstatnej hrúbky 0,50 m.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Podložný </w:t>
      </w:r>
      <w:proofErr w:type="spellStart"/>
      <w:r w:rsidRPr="00745D9A">
        <w:rPr>
          <w:rFonts w:asciiTheme="minorHAnsi" w:hAnsiTheme="minorHAnsi"/>
          <w:sz w:val="22"/>
          <w:szCs w:val="18"/>
        </w:rPr>
        <w:t>rastlý</w:t>
      </w:r>
      <w:proofErr w:type="spellEnd"/>
      <w:r w:rsidRPr="00745D9A">
        <w:rPr>
          <w:rFonts w:asciiTheme="minorHAnsi" w:hAnsiTheme="minorHAnsi"/>
          <w:sz w:val="22"/>
          <w:szCs w:val="18"/>
        </w:rPr>
        <w:t xml:space="preserve"> sedimenta</w:t>
      </w:r>
      <w:r w:rsidRPr="00745D9A">
        <w:rPr>
          <w:rFonts w:asciiTheme="minorHAnsi" w:hAnsiTheme="minorHAnsi" w:hint="eastAsia"/>
          <w:sz w:val="22"/>
          <w:szCs w:val="18"/>
        </w:rPr>
        <w:t>č</w:t>
      </w:r>
      <w:r w:rsidRPr="00745D9A">
        <w:rPr>
          <w:rFonts w:asciiTheme="minorHAnsi" w:hAnsiTheme="minorHAnsi"/>
          <w:sz w:val="22"/>
          <w:szCs w:val="18"/>
        </w:rPr>
        <w:t>ný komplex kvartéru dosahuje hrúbku 8,10 – 8,50 m a siaha do h</w:t>
      </w:r>
      <w:r w:rsidRPr="00745D9A">
        <w:rPr>
          <w:rFonts w:asciiTheme="minorHAnsi" w:hAnsiTheme="minorHAnsi" w:hint="eastAsia"/>
          <w:sz w:val="22"/>
          <w:szCs w:val="18"/>
        </w:rPr>
        <w:t>ĺ</w:t>
      </w:r>
      <w:r w:rsidRPr="00745D9A">
        <w:rPr>
          <w:rFonts w:asciiTheme="minorHAnsi" w:hAnsiTheme="minorHAnsi"/>
          <w:sz w:val="22"/>
          <w:szCs w:val="18"/>
        </w:rPr>
        <w:t>bky 8,10 - 9,00 m pod sú</w:t>
      </w:r>
      <w:r w:rsidRPr="00745D9A">
        <w:rPr>
          <w:rFonts w:asciiTheme="minorHAnsi" w:hAnsiTheme="minorHAnsi" w:hint="eastAsia"/>
          <w:sz w:val="22"/>
          <w:szCs w:val="18"/>
        </w:rPr>
        <w:t>č</w:t>
      </w:r>
      <w:r w:rsidRPr="00745D9A">
        <w:rPr>
          <w:rFonts w:asciiTheme="minorHAnsi" w:hAnsiTheme="minorHAnsi"/>
          <w:sz w:val="22"/>
          <w:szCs w:val="18"/>
        </w:rPr>
        <w:t xml:space="preserve">asným povrchom terénu. Kvartér je reprezentovaný komplexom fluviálnych sedimentov. Sú to náplavy rieky Nitry. Komplex fluviálnych sedimentov tvoria od </w:t>
      </w:r>
      <w:proofErr w:type="spellStart"/>
      <w:r w:rsidRPr="00745D9A">
        <w:rPr>
          <w:rFonts w:asciiTheme="minorHAnsi" w:hAnsiTheme="minorHAnsi"/>
          <w:sz w:val="22"/>
          <w:szCs w:val="18"/>
        </w:rPr>
        <w:t>spodu</w:t>
      </w:r>
      <w:proofErr w:type="spellEnd"/>
      <w:r w:rsidRPr="00745D9A">
        <w:rPr>
          <w:rFonts w:asciiTheme="minorHAnsi" w:hAnsiTheme="minorHAnsi"/>
          <w:sz w:val="22"/>
          <w:szCs w:val="18"/>
        </w:rPr>
        <w:t xml:space="preserve"> najstaršie </w:t>
      </w:r>
      <w:proofErr w:type="spellStart"/>
      <w:r w:rsidRPr="00745D9A">
        <w:rPr>
          <w:rFonts w:asciiTheme="minorHAnsi" w:hAnsiTheme="minorHAnsi"/>
          <w:sz w:val="22"/>
          <w:szCs w:val="18"/>
        </w:rPr>
        <w:t>pleistocénne</w:t>
      </w:r>
      <w:proofErr w:type="spellEnd"/>
      <w:r w:rsidRPr="00745D9A">
        <w:rPr>
          <w:rFonts w:asciiTheme="minorHAnsi" w:hAnsiTheme="minorHAnsi"/>
          <w:sz w:val="22"/>
          <w:szCs w:val="18"/>
        </w:rPr>
        <w:t xml:space="preserve"> štrky a štrkopiesky </w:t>
      </w:r>
      <w:proofErr w:type="spellStart"/>
      <w:r w:rsidRPr="00745D9A">
        <w:rPr>
          <w:rFonts w:asciiTheme="minorHAnsi" w:hAnsiTheme="minorHAnsi"/>
          <w:sz w:val="22"/>
          <w:szCs w:val="18"/>
        </w:rPr>
        <w:t>fácie</w:t>
      </w:r>
      <w:proofErr w:type="spellEnd"/>
      <w:r w:rsidRPr="00745D9A">
        <w:rPr>
          <w:rFonts w:asciiTheme="minorHAnsi" w:hAnsiTheme="minorHAnsi"/>
          <w:sz w:val="22"/>
          <w:szCs w:val="18"/>
        </w:rPr>
        <w:t xml:space="preserve"> rie</w:t>
      </w:r>
      <w:r w:rsidRPr="00745D9A">
        <w:rPr>
          <w:rFonts w:asciiTheme="minorHAnsi" w:hAnsiTheme="minorHAnsi" w:hint="eastAsia"/>
          <w:sz w:val="22"/>
          <w:szCs w:val="18"/>
        </w:rPr>
        <w:t>č</w:t>
      </w:r>
      <w:r w:rsidRPr="00745D9A">
        <w:rPr>
          <w:rFonts w:asciiTheme="minorHAnsi" w:hAnsiTheme="minorHAnsi"/>
          <w:sz w:val="22"/>
          <w:szCs w:val="18"/>
        </w:rPr>
        <w:t xml:space="preserve">neho dna hrúbky 5,10 – 6,20 m. Sú to </w:t>
      </w:r>
      <w:proofErr w:type="spellStart"/>
      <w:r w:rsidRPr="00745D9A">
        <w:rPr>
          <w:rFonts w:asciiTheme="minorHAnsi" w:hAnsiTheme="minorHAnsi"/>
          <w:sz w:val="22"/>
          <w:szCs w:val="18"/>
        </w:rPr>
        <w:t>stredno</w:t>
      </w:r>
      <w:proofErr w:type="spellEnd"/>
      <w:r w:rsidRPr="00745D9A">
        <w:rPr>
          <w:rFonts w:asciiTheme="minorHAnsi" w:hAnsiTheme="minorHAnsi"/>
          <w:sz w:val="22"/>
          <w:szCs w:val="18"/>
        </w:rPr>
        <w:t xml:space="preserve"> až hrubozrnné štrkovité zeminy, prevažne zle </w:t>
      </w:r>
      <w:proofErr w:type="spellStart"/>
      <w:r w:rsidRPr="00745D9A">
        <w:rPr>
          <w:rFonts w:asciiTheme="minorHAnsi" w:hAnsiTheme="minorHAnsi"/>
          <w:sz w:val="22"/>
          <w:szCs w:val="18"/>
        </w:rPr>
        <w:t>zrnené</w:t>
      </w:r>
      <w:proofErr w:type="spellEnd"/>
      <w:r w:rsidRPr="00745D9A">
        <w:rPr>
          <w:rFonts w:asciiTheme="minorHAnsi" w:hAnsiTheme="minorHAnsi"/>
          <w:sz w:val="22"/>
          <w:szCs w:val="18"/>
        </w:rPr>
        <w:t xml:space="preserve">. Priemer </w:t>
      </w:r>
      <w:proofErr w:type="spellStart"/>
      <w:r w:rsidRPr="00745D9A">
        <w:rPr>
          <w:rFonts w:asciiTheme="minorHAnsi" w:hAnsiTheme="minorHAnsi"/>
          <w:sz w:val="22"/>
          <w:szCs w:val="18"/>
        </w:rPr>
        <w:t>valúnov</w:t>
      </w:r>
      <w:proofErr w:type="spellEnd"/>
      <w:r w:rsidRPr="00745D9A">
        <w:rPr>
          <w:rFonts w:asciiTheme="minorHAnsi" w:hAnsiTheme="minorHAnsi"/>
          <w:sz w:val="22"/>
          <w:szCs w:val="18"/>
        </w:rPr>
        <w:t xml:space="preserve"> vä</w:t>
      </w:r>
      <w:r w:rsidRPr="00745D9A">
        <w:rPr>
          <w:rFonts w:asciiTheme="minorHAnsi" w:hAnsiTheme="minorHAnsi" w:hint="eastAsia"/>
          <w:sz w:val="22"/>
          <w:szCs w:val="18"/>
        </w:rPr>
        <w:t>čš</w:t>
      </w:r>
      <w:r w:rsidRPr="00745D9A">
        <w:rPr>
          <w:rFonts w:asciiTheme="minorHAnsi" w:hAnsiTheme="minorHAnsi"/>
          <w:sz w:val="22"/>
          <w:szCs w:val="18"/>
        </w:rPr>
        <w:t xml:space="preserve">inou stredne opracovaných je 1 - 3 - 5 cm, menej do 8 cm. </w:t>
      </w:r>
      <w:proofErr w:type="spellStart"/>
      <w:r w:rsidRPr="00745D9A">
        <w:rPr>
          <w:rFonts w:asciiTheme="minorHAnsi" w:hAnsiTheme="minorHAnsi"/>
          <w:sz w:val="22"/>
          <w:szCs w:val="18"/>
        </w:rPr>
        <w:t>Rastlý</w:t>
      </w:r>
      <w:proofErr w:type="spellEnd"/>
      <w:r w:rsidRPr="00745D9A">
        <w:rPr>
          <w:rFonts w:asciiTheme="minorHAnsi" w:hAnsiTheme="minorHAnsi"/>
          <w:sz w:val="22"/>
          <w:szCs w:val="18"/>
        </w:rPr>
        <w:t xml:space="preserve"> sedimenta</w:t>
      </w:r>
      <w:r w:rsidRPr="00745D9A">
        <w:rPr>
          <w:rFonts w:asciiTheme="minorHAnsi" w:hAnsiTheme="minorHAnsi" w:hint="eastAsia"/>
          <w:sz w:val="22"/>
          <w:szCs w:val="18"/>
        </w:rPr>
        <w:t>č</w:t>
      </w:r>
      <w:r w:rsidRPr="00745D9A">
        <w:rPr>
          <w:rFonts w:asciiTheme="minorHAnsi" w:hAnsiTheme="minorHAnsi"/>
          <w:sz w:val="22"/>
          <w:szCs w:val="18"/>
        </w:rPr>
        <w:t xml:space="preserve">ný komplex uzatvára vrstva najmladších </w:t>
      </w:r>
      <w:proofErr w:type="spellStart"/>
      <w:r w:rsidRPr="00745D9A">
        <w:rPr>
          <w:rFonts w:asciiTheme="minorHAnsi" w:hAnsiTheme="minorHAnsi"/>
          <w:sz w:val="22"/>
          <w:szCs w:val="18"/>
        </w:rPr>
        <w:t>holocénnych</w:t>
      </w:r>
      <w:proofErr w:type="spellEnd"/>
      <w:r w:rsidRPr="00745D9A">
        <w:rPr>
          <w:rFonts w:asciiTheme="minorHAnsi" w:hAnsiTheme="minorHAnsi"/>
          <w:sz w:val="22"/>
          <w:szCs w:val="18"/>
        </w:rPr>
        <w:t xml:space="preserve"> povod</w:t>
      </w:r>
      <w:r w:rsidRPr="00745D9A">
        <w:rPr>
          <w:rFonts w:asciiTheme="minorHAnsi" w:hAnsiTheme="minorHAnsi" w:hint="eastAsia"/>
          <w:sz w:val="22"/>
          <w:szCs w:val="18"/>
        </w:rPr>
        <w:t>ň</w:t>
      </w:r>
      <w:r w:rsidRPr="00745D9A">
        <w:rPr>
          <w:rFonts w:asciiTheme="minorHAnsi" w:hAnsiTheme="minorHAnsi"/>
          <w:sz w:val="22"/>
          <w:szCs w:val="18"/>
        </w:rPr>
        <w:t>ových (</w:t>
      </w:r>
      <w:proofErr w:type="spellStart"/>
      <w:r w:rsidRPr="00745D9A">
        <w:rPr>
          <w:rFonts w:asciiTheme="minorHAnsi" w:hAnsiTheme="minorHAnsi"/>
          <w:sz w:val="22"/>
          <w:szCs w:val="18"/>
        </w:rPr>
        <w:t>nivných</w:t>
      </w:r>
      <w:proofErr w:type="spellEnd"/>
      <w:r w:rsidRPr="00745D9A">
        <w:rPr>
          <w:rFonts w:asciiTheme="minorHAnsi" w:hAnsiTheme="minorHAnsi"/>
          <w:sz w:val="22"/>
          <w:szCs w:val="18"/>
        </w:rPr>
        <w:t xml:space="preserve">) jemnozrnných zemín, ktoré sú </w:t>
      </w:r>
      <w:proofErr w:type="spellStart"/>
      <w:r w:rsidRPr="00745D9A">
        <w:rPr>
          <w:rFonts w:asciiTheme="minorHAnsi" w:hAnsiTheme="minorHAnsi"/>
          <w:sz w:val="22"/>
          <w:szCs w:val="18"/>
        </w:rPr>
        <w:t>litologicky</w:t>
      </w:r>
      <w:proofErr w:type="spellEnd"/>
      <w:r w:rsidRPr="00745D9A">
        <w:rPr>
          <w:rFonts w:asciiTheme="minorHAnsi" w:hAnsiTheme="minorHAnsi"/>
          <w:sz w:val="22"/>
          <w:szCs w:val="18"/>
        </w:rPr>
        <w:t xml:space="preserve"> zastúpené ílmi strednej až ve</w:t>
      </w:r>
      <w:r w:rsidRPr="00745D9A">
        <w:rPr>
          <w:rFonts w:asciiTheme="minorHAnsi" w:hAnsiTheme="minorHAnsi" w:hint="eastAsia"/>
          <w:sz w:val="22"/>
          <w:szCs w:val="18"/>
        </w:rPr>
        <w:t>ľ</w:t>
      </w:r>
      <w:r w:rsidRPr="00745D9A">
        <w:rPr>
          <w:rFonts w:asciiTheme="minorHAnsi" w:hAnsiTheme="minorHAnsi"/>
          <w:sz w:val="22"/>
          <w:szCs w:val="18"/>
        </w:rPr>
        <w:t xml:space="preserve">mi vysokej </w:t>
      </w:r>
      <w:proofErr w:type="spellStart"/>
      <w:r w:rsidRPr="00745D9A">
        <w:rPr>
          <w:rFonts w:asciiTheme="minorHAnsi" w:hAnsiTheme="minorHAnsi"/>
          <w:sz w:val="22"/>
          <w:szCs w:val="18"/>
        </w:rPr>
        <w:t>plasticity</w:t>
      </w:r>
      <w:proofErr w:type="spellEnd"/>
      <w:r w:rsidRPr="00745D9A">
        <w:rPr>
          <w:rFonts w:asciiTheme="minorHAnsi" w:hAnsiTheme="minorHAnsi"/>
          <w:sz w:val="22"/>
          <w:szCs w:val="18"/>
        </w:rPr>
        <w:t xml:space="preserve"> a pies</w:t>
      </w:r>
      <w:r w:rsidRPr="00745D9A">
        <w:rPr>
          <w:rFonts w:asciiTheme="minorHAnsi" w:hAnsiTheme="minorHAnsi" w:hint="eastAsia"/>
          <w:sz w:val="22"/>
          <w:szCs w:val="18"/>
        </w:rPr>
        <w:t>č</w:t>
      </w:r>
      <w:r w:rsidRPr="00745D9A">
        <w:rPr>
          <w:rFonts w:asciiTheme="minorHAnsi" w:hAnsiTheme="minorHAnsi"/>
          <w:sz w:val="22"/>
          <w:szCs w:val="18"/>
        </w:rPr>
        <w:t>itými ílmi. Kvartérne súdržné pies</w:t>
      </w:r>
      <w:r w:rsidRPr="00745D9A">
        <w:rPr>
          <w:rFonts w:asciiTheme="minorHAnsi" w:hAnsiTheme="minorHAnsi" w:hint="eastAsia"/>
          <w:sz w:val="22"/>
          <w:szCs w:val="18"/>
        </w:rPr>
        <w:t>č</w:t>
      </w:r>
      <w:r w:rsidRPr="00745D9A">
        <w:rPr>
          <w:rFonts w:asciiTheme="minorHAnsi" w:hAnsiTheme="minorHAnsi"/>
          <w:sz w:val="22"/>
          <w:szCs w:val="18"/>
        </w:rPr>
        <w:t>ito-ílovité a ílovité sedimenty siahajú do h</w:t>
      </w:r>
      <w:r w:rsidRPr="00745D9A">
        <w:rPr>
          <w:rFonts w:asciiTheme="minorHAnsi" w:hAnsiTheme="minorHAnsi" w:hint="eastAsia"/>
          <w:sz w:val="22"/>
          <w:szCs w:val="18"/>
        </w:rPr>
        <w:t>ĺ</w:t>
      </w:r>
      <w:r w:rsidRPr="00745D9A">
        <w:rPr>
          <w:rFonts w:asciiTheme="minorHAnsi" w:hAnsiTheme="minorHAnsi"/>
          <w:sz w:val="22"/>
          <w:szCs w:val="18"/>
        </w:rPr>
        <w:t xml:space="preserve">bky 2,80 – 3,00 m pod terénom.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Neogén v podloží kvartéru od h</w:t>
      </w:r>
      <w:r w:rsidRPr="00745D9A">
        <w:rPr>
          <w:rFonts w:asciiTheme="minorHAnsi" w:hAnsiTheme="minorHAnsi" w:hint="eastAsia"/>
          <w:sz w:val="22"/>
          <w:szCs w:val="18"/>
        </w:rPr>
        <w:t>ĺ</w:t>
      </w:r>
      <w:r w:rsidRPr="00745D9A">
        <w:rPr>
          <w:rFonts w:asciiTheme="minorHAnsi" w:hAnsiTheme="minorHAnsi"/>
          <w:sz w:val="22"/>
          <w:szCs w:val="18"/>
        </w:rPr>
        <w:t xml:space="preserve">bky 8,10 </w:t>
      </w:r>
      <w:r w:rsidRPr="00745D9A">
        <w:rPr>
          <w:rFonts w:asciiTheme="minorHAnsi" w:hAnsiTheme="minorHAnsi" w:hint="eastAsia"/>
          <w:sz w:val="22"/>
          <w:szCs w:val="18"/>
        </w:rPr>
        <w:t>–</w:t>
      </w:r>
      <w:r w:rsidRPr="00745D9A">
        <w:rPr>
          <w:rFonts w:asciiTheme="minorHAnsi" w:hAnsiTheme="minorHAnsi"/>
          <w:sz w:val="22"/>
          <w:szCs w:val="18"/>
        </w:rPr>
        <w:t xml:space="preserve"> 9,00 m pod sú</w:t>
      </w:r>
      <w:r w:rsidRPr="00745D9A">
        <w:rPr>
          <w:rFonts w:asciiTheme="minorHAnsi" w:hAnsiTheme="minorHAnsi" w:hint="eastAsia"/>
          <w:sz w:val="22"/>
          <w:szCs w:val="18"/>
        </w:rPr>
        <w:t>č</w:t>
      </w:r>
      <w:r w:rsidRPr="00745D9A">
        <w:rPr>
          <w:rFonts w:asciiTheme="minorHAnsi" w:hAnsiTheme="minorHAnsi"/>
          <w:sz w:val="22"/>
          <w:szCs w:val="18"/>
        </w:rPr>
        <w:t xml:space="preserve">asným povrchom terénu je reprezentovaný </w:t>
      </w:r>
      <w:proofErr w:type="spellStart"/>
      <w:r w:rsidRPr="00745D9A">
        <w:rPr>
          <w:rFonts w:asciiTheme="minorHAnsi" w:hAnsiTheme="minorHAnsi"/>
          <w:sz w:val="22"/>
          <w:szCs w:val="18"/>
        </w:rPr>
        <w:t>pontom</w:t>
      </w:r>
      <w:proofErr w:type="spellEnd"/>
      <w:r w:rsidRPr="00745D9A">
        <w:rPr>
          <w:rFonts w:asciiTheme="minorHAnsi" w:hAnsiTheme="minorHAnsi"/>
          <w:sz w:val="22"/>
          <w:szCs w:val="18"/>
        </w:rPr>
        <w:t xml:space="preserve"> vä</w:t>
      </w:r>
      <w:r w:rsidRPr="00745D9A">
        <w:rPr>
          <w:rFonts w:asciiTheme="minorHAnsi" w:hAnsiTheme="minorHAnsi" w:hint="eastAsia"/>
          <w:sz w:val="22"/>
          <w:szCs w:val="18"/>
        </w:rPr>
        <w:t>čš</w:t>
      </w:r>
      <w:r w:rsidRPr="00745D9A">
        <w:rPr>
          <w:rFonts w:asciiTheme="minorHAnsi" w:hAnsiTheme="minorHAnsi"/>
          <w:sz w:val="22"/>
          <w:szCs w:val="18"/>
        </w:rPr>
        <w:t>inou v pies</w:t>
      </w:r>
      <w:r w:rsidRPr="00745D9A">
        <w:rPr>
          <w:rFonts w:asciiTheme="minorHAnsi" w:hAnsiTheme="minorHAnsi" w:hint="eastAsia"/>
          <w:sz w:val="22"/>
          <w:szCs w:val="18"/>
        </w:rPr>
        <w:t>č</w:t>
      </w:r>
      <w:r w:rsidRPr="00745D9A">
        <w:rPr>
          <w:rFonts w:asciiTheme="minorHAnsi" w:hAnsiTheme="minorHAnsi"/>
          <w:sz w:val="22"/>
          <w:szCs w:val="18"/>
        </w:rPr>
        <w:t xml:space="preserve">ito-ílovitom vývoji. Pod </w:t>
      </w:r>
      <w:proofErr w:type="spellStart"/>
      <w:r w:rsidRPr="00745D9A">
        <w:rPr>
          <w:rFonts w:asciiTheme="minorHAnsi" w:hAnsiTheme="minorHAnsi" w:hint="eastAsia"/>
          <w:sz w:val="22"/>
          <w:szCs w:val="18"/>
        </w:rPr>
        <w:t>š</w:t>
      </w:r>
      <w:r w:rsidRPr="00745D9A">
        <w:rPr>
          <w:rFonts w:asciiTheme="minorHAnsi" w:hAnsiTheme="minorHAnsi"/>
          <w:sz w:val="22"/>
          <w:szCs w:val="18"/>
        </w:rPr>
        <w:t>trkami</w:t>
      </w:r>
      <w:proofErr w:type="spellEnd"/>
      <w:r w:rsidRPr="00745D9A">
        <w:rPr>
          <w:rFonts w:asciiTheme="minorHAnsi" w:hAnsiTheme="minorHAnsi"/>
          <w:sz w:val="22"/>
          <w:szCs w:val="18"/>
        </w:rPr>
        <w:t xml:space="preserve"> je uložená najprv vrstva stmelených </w:t>
      </w:r>
      <w:r w:rsidRPr="00745D9A">
        <w:rPr>
          <w:rFonts w:asciiTheme="minorHAnsi" w:hAnsiTheme="minorHAnsi" w:hint="eastAsia"/>
          <w:sz w:val="22"/>
          <w:szCs w:val="18"/>
        </w:rPr>
        <w:t>š</w:t>
      </w:r>
      <w:r w:rsidRPr="00745D9A">
        <w:rPr>
          <w:rFonts w:asciiTheme="minorHAnsi" w:hAnsiTheme="minorHAnsi"/>
          <w:sz w:val="22"/>
          <w:szCs w:val="18"/>
        </w:rPr>
        <w:t xml:space="preserve">trkov </w:t>
      </w:r>
      <w:r w:rsidRPr="00745D9A">
        <w:rPr>
          <w:rFonts w:asciiTheme="minorHAnsi" w:hAnsiTheme="minorHAnsi" w:hint="eastAsia"/>
          <w:sz w:val="22"/>
          <w:szCs w:val="18"/>
        </w:rPr>
        <w:t>í</w:t>
      </w:r>
      <w:r w:rsidRPr="00745D9A">
        <w:rPr>
          <w:rFonts w:asciiTheme="minorHAnsi" w:hAnsiTheme="minorHAnsi"/>
          <w:sz w:val="22"/>
          <w:szCs w:val="18"/>
        </w:rPr>
        <w:t xml:space="preserve">lovitých resp. </w:t>
      </w:r>
      <w:r w:rsidRPr="00745D9A">
        <w:rPr>
          <w:rFonts w:asciiTheme="minorHAnsi" w:hAnsiTheme="minorHAnsi" w:hint="eastAsia"/>
          <w:sz w:val="22"/>
          <w:szCs w:val="18"/>
        </w:rPr>
        <w:t>š</w:t>
      </w:r>
      <w:r w:rsidRPr="00745D9A">
        <w:rPr>
          <w:rFonts w:asciiTheme="minorHAnsi" w:hAnsiTheme="minorHAnsi"/>
          <w:sz w:val="22"/>
          <w:szCs w:val="18"/>
        </w:rPr>
        <w:t xml:space="preserve">trkopieskov hrúbky 0,60 </w:t>
      </w:r>
      <w:r w:rsidRPr="00745D9A">
        <w:rPr>
          <w:rFonts w:asciiTheme="minorHAnsi" w:hAnsiTheme="minorHAnsi" w:hint="eastAsia"/>
          <w:sz w:val="22"/>
          <w:szCs w:val="18"/>
        </w:rPr>
        <w:t>–</w:t>
      </w:r>
      <w:r w:rsidRPr="00745D9A">
        <w:rPr>
          <w:rFonts w:asciiTheme="minorHAnsi" w:hAnsiTheme="minorHAnsi"/>
          <w:sz w:val="22"/>
          <w:szCs w:val="18"/>
        </w:rPr>
        <w:t xml:space="preserve"> 0,80 m. Pod nimi do h</w:t>
      </w:r>
      <w:r w:rsidRPr="00745D9A">
        <w:rPr>
          <w:rFonts w:asciiTheme="minorHAnsi" w:hAnsiTheme="minorHAnsi" w:hint="eastAsia"/>
          <w:sz w:val="22"/>
          <w:szCs w:val="18"/>
        </w:rPr>
        <w:t>ĺ</w:t>
      </w:r>
      <w:r w:rsidRPr="00745D9A">
        <w:rPr>
          <w:rFonts w:asciiTheme="minorHAnsi" w:hAnsiTheme="minorHAnsi"/>
          <w:sz w:val="22"/>
          <w:szCs w:val="18"/>
        </w:rPr>
        <w:t>bky 10 m sme narazili ešte na vrstvy pies</w:t>
      </w:r>
      <w:r w:rsidRPr="00745D9A">
        <w:rPr>
          <w:rFonts w:asciiTheme="minorHAnsi" w:hAnsiTheme="minorHAnsi" w:hint="eastAsia"/>
          <w:sz w:val="22"/>
          <w:szCs w:val="18"/>
        </w:rPr>
        <w:t>č</w:t>
      </w:r>
      <w:r w:rsidRPr="00745D9A">
        <w:rPr>
          <w:rFonts w:asciiTheme="minorHAnsi" w:hAnsiTheme="minorHAnsi"/>
          <w:sz w:val="22"/>
          <w:szCs w:val="18"/>
        </w:rPr>
        <w:t xml:space="preserve">itých </w:t>
      </w:r>
      <w:r w:rsidRPr="00745D9A">
        <w:rPr>
          <w:rFonts w:asciiTheme="minorHAnsi" w:hAnsiTheme="minorHAnsi" w:hint="eastAsia"/>
          <w:sz w:val="22"/>
          <w:szCs w:val="18"/>
        </w:rPr>
        <w:t>í</w:t>
      </w:r>
      <w:r w:rsidRPr="00745D9A">
        <w:rPr>
          <w:rFonts w:asciiTheme="minorHAnsi" w:hAnsiTheme="minorHAnsi"/>
          <w:sz w:val="22"/>
          <w:szCs w:val="18"/>
        </w:rPr>
        <w:t>lov a ílov</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Hydrogeologické pomery územia</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 sú podmienené geologickou stavbou, morfológiou, klimatickými pomermi a predovšetkým okrajovou hydrogeologickou podmienkou - riekou Nitra. Z h</w:t>
      </w:r>
      <w:r w:rsidRPr="00745D9A">
        <w:rPr>
          <w:rFonts w:asciiTheme="minorHAnsi" w:hAnsiTheme="minorHAnsi" w:hint="eastAsia"/>
          <w:sz w:val="22"/>
          <w:szCs w:val="18"/>
        </w:rPr>
        <w:t>ľ</w:t>
      </w:r>
      <w:r w:rsidRPr="00745D9A">
        <w:rPr>
          <w:rFonts w:asciiTheme="minorHAnsi" w:hAnsiTheme="minorHAnsi"/>
          <w:sz w:val="22"/>
          <w:szCs w:val="18"/>
        </w:rPr>
        <w:t>adiska o</w:t>
      </w:r>
      <w:r w:rsidRPr="00745D9A">
        <w:rPr>
          <w:rFonts w:asciiTheme="minorHAnsi" w:hAnsiTheme="minorHAnsi" w:hint="eastAsia"/>
          <w:sz w:val="22"/>
          <w:szCs w:val="18"/>
        </w:rPr>
        <w:t>č</w:t>
      </w:r>
      <w:r w:rsidRPr="00745D9A">
        <w:rPr>
          <w:rFonts w:asciiTheme="minorHAnsi" w:hAnsiTheme="minorHAnsi"/>
          <w:sz w:val="22"/>
          <w:szCs w:val="18"/>
        </w:rPr>
        <w:t xml:space="preserve">akávaného stavebného zásahu do </w:t>
      </w:r>
      <w:proofErr w:type="spellStart"/>
      <w:r w:rsidRPr="00745D9A">
        <w:rPr>
          <w:rFonts w:asciiTheme="minorHAnsi" w:hAnsiTheme="minorHAnsi"/>
          <w:sz w:val="22"/>
          <w:szCs w:val="18"/>
        </w:rPr>
        <w:t>zvodnelého</w:t>
      </w:r>
      <w:proofErr w:type="spellEnd"/>
      <w:r w:rsidRPr="00745D9A">
        <w:rPr>
          <w:rFonts w:asciiTheme="minorHAnsi" w:hAnsiTheme="minorHAnsi"/>
          <w:sz w:val="22"/>
          <w:szCs w:val="18"/>
        </w:rPr>
        <w:t xml:space="preserve"> horninového prostredia nás zaujíma podzemná voda kvartérneho i </w:t>
      </w:r>
      <w:proofErr w:type="spellStart"/>
      <w:r w:rsidRPr="00745D9A">
        <w:rPr>
          <w:rFonts w:asciiTheme="minorHAnsi" w:hAnsiTheme="minorHAnsi"/>
          <w:sz w:val="22"/>
          <w:szCs w:val="18"/>
        </w:rPr>
        <w:t>neogénneho</w:t>
      </w:r>
      <w:proofErr w:type="spellEnd"/>
      <w:r w:rsidRPr="00745D9A">
        <w:rPr>
          <w:rFonts w:asciiTheme="minorHAnsi" w:hAnsiTheme="minorHAnsi"/>
          <w:sz w:val="22"/>
          <w:szCs w:val="18"/>
        </w:rPr>
        <w:t xml:space="preserve"> útvaru. Kolektorom podzemnej vody sú dobre priepustné kvartérne štrky a štrkopiesky. V </w:t>
      </w:r>
      <w:r w:rsidRPr="00745D9A">
        <w:rPr>
          <w:rFonts w:asciiTheme="minorHAnsi" w:hAnsiTheme="minorHAnsi" w:hint="eastAsia"/>
          <w:sz w:val="22"/>
          <w:szCs w:val="18"/>
        </w:rPr>
        <w:t>č</w:t>
      </w:r>
      <w:r w:rsidRPr="00745D9A">
        <w:rPr>
          <w:rFonts w:asciiTheme="minorHAnsi" w:hAnsiTheme="minorHAnsi"/>
          <w:sz w:val="22"/>
          <w:szCs w:val="18"/>
        </w:rPr>
        <w:t xml:space="preserve">ase vrtných prác (január 2012) bol zistený horizont kvartérnej podzemnej vody s charakterom režimu prúdenia s mierne napätou hladinou. Narazená hladina podzemnej vody bola zistená na báze </w:t>
      </w:r>
      <w:proofErr w:type="spellStart"/>
      <w:r w:rsidRPr="00745D9A">
        <w:rPr>
          <w:rFonts w:asciiTheme="minorHAnsi" w:hAnsiTheme="minorHAnsi"/>
          <w:sz w:val="22"/>
          <w:szCs w:val="18"/>
        </w:rPr>
        <w:t>pokryvných</w:t>
      </w:r>
      <w:proofErr w:type="spellEnd"/>
      <w:r w:rsidRPr="00745D9A">
        <w:rPr>
          <w:rFonts w:asciiTheme="minorHAnsi" w:hAnsiTheme="minorHAnsi"/>
          <w:sz w:val="22"/>
          <w:szCs w:val="18"/>
        </w:rPr>
        <w:t xml:space="preserve"> </w:t>
      </w:r>
      <w:proofErr w:type="spellStart"/>
      <w:r w:rsidRPr="00745D9A">
        <w:rPr>
          <w:rFonts w:asciiTheme="minorHAnsi" w:hAnsiTheme="minorHAnsi"/>
          <w:sz w:val="22"/>
          <w:szCs w:val="18"/>
        </w:rPr>
        <w:t>nivných</w:t>
      </w:r>
      <w:proofErr w:type="spellEnd"/>
      <w:r w:rsidRPr="00745D9A">
        <w:rPr>
          <w:rFonts w:asciiTheme="minorHAnsi" w:hAnsiTheme="minorHAnsi"/>
          <w:sz w:val="22"/>
          <w:szCs w:val="18"/>
        </w:rPr>
        <w:t xml:space="preserve"> ílovitých sedimentov v h</w:t>
      </w:r>
      <w:r w:rsidRPr="00745D9A">
        <w:rPr>
          <w:rFonts w:asciiTheme="minorHAnsi" w:hAnsiTheme="minorHAnsi" w:hint="eastAsia"/>
          <w:sz w:val="22"/>
          <w:szCs w:val="18"/>
        </w:rPr>
        <w:t>ĺ</w:t>
      </w:r>
      <w:r w:rsidRPr="00745D9A">
        <w:rPr>
          <w:rFonts w:asciiTheme="minorHAnsi" w:hAnsiTheme="minorHAnsi"/>
          <w:sz w:val="22"/>
          <w:szCs w:val="18"/>
        </w:rPr>
        <w:t>bke v h</w:t>
      </w:r>
      <w:r w:rsidRPr="00745D9A">
        <w:rPr>
          <w:rFonts w:asciiTheme="minorHAnsi" w:hAnsiTheme="minorHAnsi" w:hint="eastAsia"/>
          <w:sz w:val="22"/>
          <w:szCs w:val="18"/>
        </w:rPr>
        <w:t>ĺ</w:t>
      </w:r>
      <w:r w:rsidRPr="00745D9A">
        <w:rPr>
          <w:rFonts w:asciiTheme="minorHAnsi" w:hAnsiTheme="minorHAnsi"/>
          <w:sz w:val="22"/>
          <w:szCs w:val="18"/>
        </w:rPr>
        <w:t>bke 3,00 – 3,20 m pod terénom t. j. na kóte 134,52 – 134,53 m n. m. Podzemná voda sa ustálila v h</w:t>
      </w:r>
      <w:r w:rsidRPr="00745D9A">
        <w:rPr>
          <w:rFonts w:asciiTheme="minorHAnsi" w:hAnsiTheme="minorHAnsi" w:hint="eastAsia"/>
          <w:sz w:val="22"/>
          <w:szCs w:val="18"/>
        </w:rPr>
        <w:t>ĺ</w:t>
      </w:r>
      <w:r w:rsidRPr="00745D9A">
        <w:rPr>
          <w:rFonts w:asciiTheme="minorHAnsi" w:hAnsiTheme="minorHAnsi"/>
          <w:sz w:val="22"/>
          <w:szCs w:val="18"/>
        </w:rPr>
        <w:t>bke 1,80 - 2,10 m pod sú</w:t>
      </w:r>
      <w:r w:rsidRPr="00745D9A">
        <w:rPr>
          <w:rFonts w:asciiTheme="minorHAnsi" w:hAnsiTheme="minorHAnsi" w:hint="eastAsia"/>
          <w:sz w:val="22"/>
          <w:szCs w:val="18"/>
        </w:rPr>
        <w:t>č</w:t>
      </w:r>
      <w:r w:rsidRPr="00745D9A">
        <w:rPr>
          <w:rFonts w:asciiTheme="minorHAnsi" w:hAnsiTheme="minorHAnsi"/>
          <w:sz w:val="22"/>
          <w:szCs w:val="18"/>
        </w:rPr>
        <w:t>asným povrchom terénu t. j. na kóte 135,63 – 135,72 m n. m. Napätos</w:t>
      </w:r>
      <w:r w:rsidRPr="00745D9A">
        <w:rPr>
          <w:rFonts w:asciiTheme="minorHAnsi" w:hAnsiTheme="minorHAnsi" w:hint="eastAsia"/>
          <w:sz w:val="22"/>
          <w:szCs w:val="18"/>
        </w:rPr>
        <w:t>ť</w:t>
      </w:r>
      <w:r w:rsidRPr="00745D9A">
        <w:rPr>
          <w:rFonts w:asciiTheme="minorHAnsi" w:hAnsiTheme="minorHAnsi"/>
          <w:sz w:val="22"/>
          <w:szCs w:val="18"/>
        </w:rPr>
        <w:t xml:space="preserve"> hladiny podzemnej vody spôsobuje nízka priepustnos</w:t>
      </w:r>
      <w:r w:rsidRPr="00745D9A">
        <w:rPr>
          <w:rFonts w:asciiTheme="minorHAnsi" w:hAnsiTheme="minorHAnsi" w:hint="eastAsia"/>
          <w:sz w:val="22"/>
          <w:szCs w:val="18"/>
        </w:rPr>
        <w:t>ť</w:t>
      </w:r>
      <w:r w:rsidRPr="00745D9A">
        <w:rPr>
          <w:rFonts w:asciiTheme="minorHAnsi" w:hAnsiTheme="minorHAnsi"/>
          <w:sz w:val="22"/>
          <w:szCs w:val="18"/>
        </w:rPr>
        <w:t xml:space="preserve"> nadložných ílovitých zemín. Podzemná voda prúdi a akumuluje sa v dobre priepustných štrkovitých zeminách a </w:t>
      </w:r>
      <w:proofErr w:type="spellStart"/>
      <w:r w:rsidRPr="00745D9A">
        <w:rPr>
          <w:rFonts w:asciiTheme="minorHAnsi" w:hAnsiTheme="minorHAnsi"/>
          <w:sz w:val="22"/>
          <w:szCs w:val="18"/>
        </w:rPr>
        <w:lastRenderedPageBreak/>
        <w:t>štrkopies</w:t>
      </w:r>
      <w:r w:rsidRPr="00745D9A">
        <w:rPr>
          <w:rFonts w:asciiTheme="minorHAnsi" w:hAnsiTheme="minorHAnsi" w:hint="eastAsia"/>
          <w:sz w:val="22"/>
          <w:szCs w:val="18"/>
        </w:rPr>
        <w:t>č</w:t>
      </w:r>
      <w:r w:rsidRPr="00745D9A">
        <w:rPr>
          <w:rFonts w:asciiTheme="minorHAnsi" w:hAnsiTheme="minorHAnsi"/>
          <w:sz w:val="22"/>
          <w:szCs w:val="18"/>
        </w:rPr>
        <w:t>itých</w:t>
      </w:r>
      <w:proofErr w:type="spellEnd"/>
      <w:r w:rsidRPr="00745D9A">
        <w:rPr>
          <w:rFonts w:asciiTheme="minorHAnsi" w:hAnsiTheme="minorHAnsi"/>
          <w:sz w:val="22"/>
          <w:szCs w:val="18"/>
        </w:rPr>
        <w:t xml:space="preserve"> zeminách. Koeficient filtrácie štrkovitých a pies</w:t>
      </w:r>
      <w:r w:rsidRPr="00745D9A">
        <w:rPr>
          <w:rFonts w:asciiTheme="minorHAnsi" w:hAnsiTheme="minorHAnsi" w:hint="eastAsia"/>
          <w:sz w:val="22"/>
          <w:szCs w:val="18"/>
        </w:rPr>
        <w:t>č</w:t>
      </w:r>
      <w:r w:rsidRPr="00745D9A">
        <w:rPr>
          <w:rFonts w:asciiTheme="minorHAnsi" w:hAnsiTheme="minorHAnsi"/>
          <w:sz w:val="22"/>
          <w:szCs w:val="18"/>
        </w:rPr>
        <w:t>itých zemín orienta</w:t>
      </w:r>
      <w:r w:rsidRPr="00745D9A">
        <w:rPr>
          <w:rFonts w:asciiTheme="minorHAnsi" w:hAnsiTheme="minorHAnsi" w:hint="eastAsia"/>
          <w:sz w:val="22"/>
          <w:szCs w:val="18"/>
        </w:rPr>
        <w:t>č</w:t>
      </w:r>
      <w:r w:rsidRPr="00745D9A">
        <w:rPr>
          <w:rFonts w:asciiTheme="minorHAnsi" w:hAnsiTheme="minorHAnsi"/>
          <w:sz w:val="22"/>
          <w:szCs w:val="18"/>
        </w:rPr>
        <w:t>ne vypo</w:t>
      </w:r>
      <w:r w:rsidRPr="00745D9A">
        <w:rPr>
          <w:rFonts w:asciiTheme="minorHAnsi" w:hAnsiTheme="minorHAnsi" w:hint="eastAsia"/>
          <w:sz w:val="22"/>
          <w:szCs w:val="18"/>
        </w:rPr>
        <w:t>čí</w:t>
      </w:r>
      <w:r w:rsidRPr="00745D9A">
        <w:rPr>
          <w:rFonts w:asciiTheme="minorHAnsi" w:hAnsiTheme="minorHAnsi"/>
          <w:sz w:val="22"/>
          <w:szCs w:val="18"/>
        </w:rPr>
        <w:t xml:space="preserve">taný z kriviek zrnitosti: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 štrky zle </w:t>
      </w:r>
      <w:proofErr w:type="spellStart"/>
      <w:r w:rsidRPr="00745D9A">
        <w:rPr>
          <w:rFonts w:asciiTheme="minorHAnsi" w:hAnsiTheme="minorHAnsi"/>
          <w:sz w:val="22"/>
          <w:szCs w:val="18"/>
        </w:rPr>
        <w:t>zrnené</w:t>
      </w:r>
      <w:proofErr w:type="spellEnd"/>
      <w:r w:rsidRPr="00745D9A">
        <w:rPr>
          <w:rFonts w:asciiTheme="minorHAnsi" w:hAnsiTheme="minorHAnsi"/>
          <w:sz w:val="22"/>
          <w:szCs w:val="18"/>
        </w:rPr>
        <w:t xml:space="preserve"> (symbol GP) .......................................... </w:t>
      </w:r>
      <w:proofErr w:type="spellStart"/>
      <w:r w:rsidRPr="00745D9A">
        <w:rPr>
          <w:rFonts w:asciiTheme="minorHAnsi" w:hAnsiTheme="minorHAnsi"/>
          <w:sz w:val="22"/>
          <w:szCs w:val="18"/>
        </w:rPr>
        <w:t>kf</w:t>
      </w:r>
      <w:proofErr w:type="spellEnd"/>
      <w:r w:rsidRPr="00745D9A">
        <w:rPr>
          <w:rFonts w:asciiTheme="minorHAnsi" w:hAnsiTheme="minorHAnsi"/>
          <w:sz w:val="22"/>
          <w:szCs w:val="18"/>
        </w:rPr>
        <w:t xml:space="preserve"> = 5,85 . 10-3 – 1,7 . 10-3 m . s-1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 piesky s prímesou jemnozrnnej zeminy (symbol S-F) .... </w:t>
      </w:r>
      <w:proofErr w:type="spellStart"/>
      <w:r w:rsidRPr="00745D9A">
        <w:rPr>
          <w:rFonts w:asciiTheme="minorHAnsi" w:hAnsiTheme="minorHAnsi"/>
          <w:sz w:val="22"/>
          <w:szCs w:val="18"/>
        </w:rPr>
        <w:t>kf</w:t>
      </w:r>
      <w:proofErr w:type="spellEnd"/>
      <w:r w:rsidRPr="00745D9A">
        <w:rPr>
          <w:rFonts w:asciiTheme="minorHAnsi" w:hAnsiTheme="minorHAnsi"/>
          <w:sz w:val="22"/>
          <w:szCs w:val="18"/>
        </w:rPr>
        <w:t xml:space="preserve"> = 7,1 . 10-5 m . s-1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Koeficient filtrácie z výsledkov hydrodynamických skúšok vykonaných na existujúcej kopanej studni, ktorá sa nachádza na šetrenom území ( M. </w:t>
      </w:r>
      <w:proofErr w:type="spellStart"/>
      <w:r w:rsidRPr="00745D9A">
        <w:rPr>
          <w:rFonts w:asciiTheme="minorHAnsi" w:hAnsiTheme="minorHAnsi"/>
          <w:sz w:val="22"/>
          <w:szCs w:val="18"/>
        </w:rPr>
        <w:t>Salai</w:t>
      </w:r>
      <w:proofErr w:type="spellEnd"/>
      <w:r w:rsidRPr="00745D9A">
        <w:rPr>
          <w:rFonts w:asciiTheme="minorHAnsi" w:hAnsiTheme="minorHAnsi"/>
          <w:sz w:val="22"/>
          <w:szCs w:val="18"/>
        </w:rPr>
        <w:t xml:space="preserve">, V. Horváth, 2003) má hodnotu : </w:t>
      </w:r>
    </w:p>
    <w:p w:rsidR="00890C27" w:rsidRPr="00751CFF" w:rsidRDefault="00890C27" w:rsidP="00890C27">
      <w:pPr>
        <w:jc w:val="both"/>
        <w:rPr>
          <w:rFonts w:asciiTheme="minorHAnsi" w:hAnsiTheme="minorHAnsi"/>
          <w:sz w:val="22"/>
          <w:szCs w:val="18"/>
        </w:rPr>
      </w:pPr>
      <w:proofErr w:type="spellStart"/>
      <w:r w:rsidRPr="00745D9A">
        <w:rPr>
          <w:rFonts w:asciiTheme="minorHAnsi" w:hAnsiTheme="minorHAnsi"/>
          <w:sz w:val="22"/>
          <w:szCs w:val="18"/>
        </w:rPr>
        <w:t>kf</w:t>
      </w:r>
      <w:proofErr w:type="spellEnd"/>
      <w:r w:rsidRPr="00745D9A">
        <w:rPr>
          <w:rFonts w:asciiTheme="minorHAnsi" w:hAnsiTheme="minorHAnsi"/>
          <w:sz w:val="22"/>
          <w:szCs w:val="18"/>
        </w:rPr>
        <w:t xml:space="preserve"> = 4,32 . 10−m . s4-1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Tento koeficient filtrácie </w:t>
      </w:r>
      <w:proofErr w:type="spellStart"/>
      <w:r w:rsidRPr="00745D9A">
        <w:rPr>
          <w:rFonts w:asciiTheme="minorHAnsi" w:hAnsiTheme="minorHAnsi"/>
          <w:sz w:val="22"/>
          <w:szCs w:val="18"/>
        </w:rPr>
        <w:t>doporu</w:t>
      </w:r>
      <w:r w:rsidRPr="00745D9A">
        <w:rPr>
          <w:rFonts w:asciiTheme="minorHAnsi" w:hAnsiTheme="minorHAnsi" w:hint="eastAsia"/>
          <w:sz w:val="22"/>
          <w:szCs w:val="18"/>
        </w:rPr>
        <w:t>č</w:t>
      </w:r>
      <w:r w:rsidRPr="00745D9A">
        <w:rPr>
          <w:rFonts w:asciiTheme="minorHAnsi" w:hAnsiTheme="minorHAnsi"/>
          <w:sz w:val="22"/>
          <w:szCs w:val="18"/>
        </w:rPr>
        <w:t>ujeme</w:t>
      </w:r>
      <w:proofErr w:type="spellEnd"/>
      <w:r w:rsidRPr="00745D9A">
        <w:rPr>
          <w:rFonts w:asciiTheme="minorHAnsi" w:hAnsiTheme="minorHAnsi"/>
          <w:sz w:val="22"/>
          <w:szCs w:val="18"/>
        </w:rPr>
        <w:t xml:space="preserve"> použi</w:t>
      </w:r>
      <w:r w:rsidRPr="00745D9A">
        <w:rPr>
          <w:rFonts w:asciiTheme="minorHAnsi" w:hAnsiTheme="minorHAnsi" w:hint="eastAsia"/>
          <w:sz w:val="22"/>
          <w:szCs w:val="18"/>
        </w:rPr>
        <w:t>ť</w:t>
      </w:r>
      <w:r w:rsidRPr="00745D9A">
        <w:rPr>
          <w:rFonts w:asciiTheme="minorHAnsi" w:hAnsiTheme="minorHAnsi"/>
          <w:sz w:val="22"/>
          <w:szCs w:val="18"/>
        </w:rPr>
        <w:t xml:space="preserve"> do výpo</w:t>
      </w:r>
      <w:r w:rsidRPr="00745D9A">
        <w:rPr>
          <w:rFonts w:asciiTheme="minorHAnsi" w:hAnsiTheme="minorHAnsi" w:hint="eastAsia"/>
          <w:sz w:val="22"/>
          <w:szCs w:val="18"/>
        </w:rPr>
        <w:t>č</w:t>
      </w:r>
      <w:r w:rsidRPr="00745D9A">
        <w:rPr>
          <w:rFonts w:asciiTheme="minorHAnsi" w:hAnsiTheme="minorHAnsi"/>
          <w:sz w:val="22"/>
          <w:szCs w:val="18"/>
        </w:rPr>
        <w:t xml:space="preserve">tov kapacity </w:t>
      </w:r>
      <w:proofErr w:type="spellStart"/>
      <w:r w:rsidRPr="00745D9A">
        <w:rPr>
          <w:rFonts w:asciiTheme="minorHAnsi" w:hAnsiTheme="minorHAnsi"/>
          <w:sz w:val="22"/>
          <w:szCs w:val="18"/>
        </w:rPr>
        <w:t>vsakovacieho</w:t>
      </w:r>
      <w:proofErr w:type="spellEnd"/>
      <w:r w:rsidRPr="00745D9A">
        <w:rPr>
          <w:rFonts w:asciiTheme="minorHAnsi" w:hAnsiTheme="minorHAnsi"/>
          <w:sz w:val="22"/>
          <w:szCs w:val="18"/>
        </w:rPr>
        <w:t xml:space="preserve"> zariadenia. Z kopanej studne bolo odporu</w:t>
      </w:r>
      <w:r w:rsidRPr="00745D9A">
        <w:rPr>
          <w:rFonts w:asciiTheme="minorHAnsi" w:hAnsiTheme="minorHAnsi" w:hint="eastAsia"/>
          <w:sz w:val="22"/>
          <w:szCs w:val="18"/>
        </w:rPr>
        <w:t>č</w:t>
      </w:r>
      <w:r w:rsidRPr="00745D9A">
        <w:rPr>
          <w:rFonts w:asciiTheme="minorHAnsi" w:hAnsiTheme="minorHAnsi"/>
          <w:sz w:val="22"/>
          <w:szCs w:val="18"/>
        </w:rPr>
        <w:t xml:space="preserve">ené </w:t>
      </w:r>
      <w:r w:rsidRPr="00745D9A">
        <w:rPr>
          <w:rFonts w:asciiTheme="minorHAnsi" w:hAnsiTheme="minorHAnsi" w:hint="eastAsia"/>
          <w:sz w:val="22"/>
          <w:szCs w:val="18"/>
        </w:rPr>
        <w:t>č</w:t>
      </w:r>
      <w:r w:rsidRPr="00745D9A">
        <w:rPr>
          <w:rFonts w:asciiTheme="minorHAnsi" w:hAnsiTheme="minorHAnsi"/>
          <w:sz w:val="22"/>
          <w:szCs w:val="18"/>
        </w:rPr>
        <w:t>erpa</w:t>
      </w:r>
      <w:r w:rsidRPr="00745D9A">
        <w:rPr>
          <w:rFonts w:asciiTheme="minorHAnsi" w:hAnsiTheme="minorHAnsi" w:hint="eastAsia"/>
          <w:sz w:val="22"/>
          <w:szCs w:val="18"/>
        </w:rPr>
        <w:t>ť</w:t>
      </w:r>
      <w:r w:rsidRPr="00745D9A">
        <w:rPr>
          <w:rFonts w:asciiTheme="minorHAnsi" w:hAnsiTheme="minorHAnsi"/>
          <w:sz w:val="22"/>
          <w:szCs w:val="18"/>
        </w:rPr>
        <w:t xml:space="preserve"> nasledovné množstvá vody: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a/ pre trvalý odber .............. Q = 2,0 l . s-1</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b/ pre jednorazový odber .... Q = 3,0 l . s-1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Nadložné jemnozrnné ílovité zeminy (CS, CH, CV) sú ve</w:t>
      </w:r>
      <w:r w:rsidRPr="00745D9A">
        <w:rPr>
          <w:rFonts w:asciiTheme="minorHAnsi" w:hAnsiTheme="minorHAnsi" w:hint="eastAsia"/>
          <w:sz w:val="22"/>
          <w:szCs w:val="18"/>
        </w:rPr>
        <w:t>ľ</w:t>
      </w:r>
      <w:r w:rsidRPr="00745D9A">
        <w:rPr>
          <w:rFonts w:asciiTheme="minorHAnsi" w:hAnsiTheme="minorHAnsi"/>
          <w:sz w:val="22"/>
          <w:szCs w:val="18"/>
        </w:rPr>
        <w:t xml:space="preserve">mi málo nepriepustné, ktorých </w:t>
      </w:r>
      <w:proofErr w:type="spellStart"/>
      <w:r w:rsidRPr="00745D9A">
        <w:rPr>
          <w:rFonts w:asciiTheme="minorHAnsi" w:hAnsiTheme="minorHAnsi"/>
          <w:sz w:val="22"/>
          <w:szCs w:val="18"/>
        </w:rPr>
        <w:t>kf</w:t>
      </w:r>
      <w:proofErr w:type="spellEnd"/>
      <w:r w:rsidRPr="00745D9A">
        <w:rPr>
          <w:rFonts w:asciiTheme="minorHAnsi" w:hAnsiTheme="minorHAnsi"/>
          <w:sz w:val="22"/>
          <w:szCs w:val="18"/>
        </w:rPr>
        <w:t xml:space="preserve"> = 1,7 . 10-7 – 4,8 . 10-9 m .s-1. 7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Podzemná voda je v priamej hydrodynamickej spojitosti s povrchovými vodami v rieke Nitra. Šetrené územie sa nachádza asi 300 až 450 m smerom SV od koryta rieky Nitry, preto treba o</w:t>
      </w:r>
      <w:r w:rsidRPr="00745D9A">
        <w:rPr>
          <w:rFonts w:asciiTheme="minorHAnsi" w:hAnsiTheme="minorHAnsi" w:hint="eastAsia"/>
          <w:sz w:val="22"/>
          <w:szCs w:val="18"/>
        </w:rPr>
        <w:t>č</w:t>
      </w:r>
      <w:r w:rsidRPr="00745D9A">
        <w:rPr>
          <w:rFonts w:asciiTheme="minorHAnsi" w:hAnsiTheme="minorHAnsi"/>
          <w:sz w:val="22"/>
          <w:szCs w:val="18"/>
        </w:rPr>
        <w:t>akáva</w:t>
      </w:r>
      <w:r w:rsidRPr="00745D9A">
        <w:rPr>
          <w:rFonts w:asciiTheme="minorHAnsi" w:hAnsiTheme="minorHAnsi" w:hint="eastAsia"/>
          <w:sz w:val="22"/>
          <w:szCs w:val="18"/>
        </w:rPr>
        <w:t>ť</w:t>
      </w:r>
      <w:r w:rsidRPr="00745D9A">
        <w:rPr>
          <w:rFonts w:asciiTheme="minorHAnsi" w:hAnsiTheme="minorHAnsi"/>
          <w:sz w:val="22"/>
          <w:szCs w:val="18"/>
        </w:rPr>
        <w:t xml:space="preserve"> pulzáciu hladiny podzemnej vody v závislosti na vodnom stave v tomto toku. Zásoby kvartérnej podzemnej vody sú dopl</w:t>
      </w:r>
      <w:r w:rsidRPr="00745D9A">
        <w:rPr>
          <w:rFonts w:asciiTheme="minorHAnsi" w:hAnsiTheme="minorHAnsi" w:hint="eastAsia"/>
          <w:sz w:val="22"/>
          <w:szCs w:val="18"/>
        </w:rPr>
        <w:t>ň</w:t>
      </w:r>
      <w:r w:rsidRPr="00745D9A">
        <w:rPr>
          <w:rFonts w:asciiTheme="minorHAnsi" w:hAnsiTheme="minorHAnsi"/>
          <w:sz w:val="22"/>
          <w:szCs w:val="18"/>
        </w:rPr>
        <w:t>ované hlavne brehovou infiltráciou z rieky Nitry. Vzh</w:t>
      </w:r>
      <w:r w:rsidRPr="00745D9A">
        <w:rPr>
          <w:rFonts w:asciiTheme="minorHAnsi" w:hAnsiTheme="minorHAnsi" w:hint="eastAsia"/>
          <w:sz w:val="22"/>
          <w:szCs w:val="18"/>
        </w:rPr>
        <w:t>ľ</w:t>
      </w:r>
      <w:r w:rsidRPr="00745D9A">
        <w:rPr>
          <w:rFonts w:asciiTheme="minorHAnsi" w:hAnsiTheme="minorHAnsi"/>
          <w:sz w:val="22"/>
          <w:szCs w:val="18"/>
        </w:rPr>
        <w:t xml:space="preserve">adom na to, že SHMÚ Bratislava nemá v centre mesta pozorovaciu sondu (v smere toku rieky je to až v Nitre – Dol. Krškanoch resp. Nitra – </w:t>
      </w:r>
      <w:proofErr w:type="spellStart"/>
      <w:r w:rsidRPr="00745D9A">
        <w:rPr>
          <w:rFonts w:asciiTheme="minorHAnsi" w:hAnsiTheme="minorHAnsi"/>
          <w:sz w:val="22"/>
          <w:szCs w:val="18"/>
        </w:rPr>
        <w:t>Mikov</w:t>
      </w:r>
      <w:proofErr w:type="spellEnd"/>
      <w:r w:rsidRPr="00745D9A">
        <w:rPr>
          <w:rFonts w:asciiTheme="minorHAnsi" w:hAnsiTheme="minorHAnsi"/>
          <w:sz w:val="22"/>
          <w:szCs w:val="18"/>
        </w:rPr>
        <w:t xml:space="preserve"> Dvor a v smere proti toku v Nitre – </w:t>
      </w:r>
      <w:proofErr w:type="spellStart"/>
      <w:r w:rsidRPr="00745D9A">
        <w:rPr>
          <w:rFonts w:asciiTheme="minorHAnsi" w:hAnsiTheme="minorHAnsi"/>
          <w:sz w:val="22"/>
          <w:szCs w:val="18"/>
        </w:rPr>
        <w:t>Dražovciach</w:t>
      </w:r>
      <w:proofErr w:type="spellEnd"/>
      <w:r w:rsidRPr="00745D9A">
        <w:rPr>
          <w:rFonts w:asciiTheme="minorHAnsi" w:hAnsiTheme="minorHAnsi"/>
          <w:sz w:val="22"/>
          <w:szCs w:val="18"/>
        </w:rPr>
        <w:t xml:space="preserve"> ) za ú</w:t>
      </w:r>
      <w:r w:rsidRPr="00745D9A">
        <w:rPr>
          <w:rFonts w:asciiTheme="minorHAnsi" w:hAnsiTheme="minorHAnsi" w:hint="eastAsia"/>
          <w:sz w:val="22"/>
          <w:szCs w:val="18"/>
        </w:rPr>
        <w:t>č</w:t>
      </w:r>
      <w:r w:rsidRPr="00745D9A">
        <w:rPr>
          <w:rFonts w:asciiTheme="minorHAnsi" w:hAnsiTheme="minorHAnsi"/>
          <w:sz w:val="22"/>
          <w:szCs w:val="18"/>
        </w:rPr>
        <w:t>elom dlhodobého sledovania stavu podzemných vôd, pri stanovení maximálnej hladiny podzemnej vody sme vychádzali z výsledkov inžinierskogeologických prieskumov uskuto</w:t>
      </w:r>
      <w:r w:rsidRPr="00745D9A">
        <w:rPr>
          <w:rFonts w:asciiTheme="minorHAnsi" w:hAnsiTheme="minorHAnsi" w:hint="eastAsia"/>
          <w:sz w:val="22"/>
          <w:szCs w:val="18"/>
        </w:rPr>
        <w:t>č</w:t>
      </w:r>
      <w:r w:rsidRPr="00745D9A">
        <w:rPr>
          <w:rFonts w:asciiTheme="minorHAnsi" w:hAnsiTheme="minorHAnsi"/>
          <w:sz w:val="22"/>
          <w:szCs w:val="18"/>
        </w:rPr>
        <w:t>nených na samotnej lokalite v minulosti i v jej blízkom okolí a z aktualizovaných hydrogeologických podmienok na lokalite. Napríklad na kopanej studni, ktorá sa nachádza v areáli sú</w:t>
      </w:r>
      <w:r w:rsidRPr="00745D9A">
        <w:rPr>
          <w:rFonts w:asciiTheme="minorHAnsi" w:hAnsiTheme="minorHAnsi" w:hint="eastAsia"/>
          <w:sz w:val="22"/>
          <w:szCs w:val="18"/>
        </w:rPr>
        <w:t>č</w:t>
      </w:r>
      <w:r w:rsidRPr="00745D9A">
        <w:rPr>
          <w:rFonts w:asciiTheme="minorHAnsi" w:hAnsiTheme="minorHAnsi"/>
          <w:sz w:val="22"/>
          <w:szCs w:val="18"/>
        </w:rPr>
        <w:t xml:space="preserve">asných skleníkov bola zistená hladina podzemnej vody pred zahájením </w:t>
      </w:r>
      <w:r w:rsidRPr="00745D9A">
        <w:rPr>
          <w:rFonts w:asciiTheme="minorHAnsi" w:hAnsiTheme="minorHAnsi" w:hint="eastAsia"/>
          <w:sz w:val="22"/>
          <w:szCs w:val="18"/>
        </w:rPr>
        <w:t>č</w:t>
      </w:r>
      <w:r w:rsidRPr="00745D9A">
        <w:rPr>
          <w:rFonts w:asciiTheme="minorHAnsi" w:hAnsiTheme="minorHAnsi"/>
          <w:sz w:val="22"/>
          <w:szCs w:val="18"/>
        </w:rPr>
        <w:t xml:space="preserve">erpacej skúšky (M. </w:t>
      </w:r>
      <w:proofErr w:type="spellStart"/>
      <w:r w:rsidRPr="00745D9A">
        <w:rPr>
          <w:rFonts w:asciiTheme="minorHAnsi" w:hAnsiTheme="minorHAnsi"/>
          <w:sz w:val="22"/>
          <w:szCs w:val="18"/>
        </w:rPr>
        <w:t>Salai</w:t>
      </w:r>
      <w:proofErr w:type="spellEnd"/>
      <w:r w:rsidRPr="00745D9A">
        <w:rPr>
          <w:rFonts w:asciiTheme="minorHAnsi" w:hAnsiTheme="minorHAnsi"/>
          <w:sz w:val="22"/>
          <w:szCs w:val="18"/>
        </w:rPr>
        <w:t>, V. Horváth, 2003) na kóte 135,80 m n. Na základe týchto znalostí s úrov</w:t>
      </w:r>
      <w:r w:rsidRPr="00745D9A">
        <w:rPr>
          <w:rFonts w:asciiTheme="minorHAnsi" w:hAnsiTheme="minorHAnsi" w:hint="eastAsia"/>
          <w:sz w:val="22"/>
          <w:szCs w:val="18"/>
        </w:rPr>
        <w:t>ň</w:t>
      </w:r>
      <w:r w:rsidRPr="00745D9A">
        <w:rPr>
          <w:rFonts w:asciiTheme="minorHAnsi" w:hAnsiTheme="minorHAnsi"/>
          <w:sz w:val="22"/>
          <w:szCs w:val="18"/>
        </w:rPr>
        <w:t>ou maximálnej hladiny podzemnej vody v širšej pririe</w:t>
      </w:r>
      <w:r w:rsidRPr="00745D9A">
        <w:rPr>
          <w:rFonts w:asciiTheme="minorHAnsi" w:hAnsiTheme="minorHAnsi" w:hint="eastAsia"/>
          <w:sz w:val="22"/>
          <w:szCs w:val="18"/>
        </w:rPr>
        <w:t>č</w:t>
      </w:r>
      <w:r w:rsidRPr="00745D9A">
        <w:rPr>
          <w:rFonts w:asciiTheme="minorHAnsi" w:hAnsiTheme="minorHAnsi"/>
          <w:sz w:val="22"/>
          <w:szCs w:val="18"/>
        </w:rPr>
        <w:t xml:space="preserve">nej zóne pri extrémne vysokých vodných stavoch </w:t>
      </w:r>
      <w:proofErr w:type="spellStart"/>
      <w:r w:rsidRPr="00745D9A">
        <w:rPr>
          <w:rFonts w:asciiTheme="minorHAnsi" w:hAnsiTheme="minorHAnsi"/>
          <w:sz w:val="22"/>
          <w:szCs w:val="18"/>
        </w:rPr>
        <w:t>doporu</w:t>
      </w:r>
      <w:r w:rsidRPr="00745D9A">
        <w:rPr>
          <w:rFonts w:asciiTheme="minorHAnsi" w:hAnsiTheme="minorHAnsi" w:hint="eastAsia"/>
          <w:sz w:val="22"/>
          <w:szCs w:val="18"/>
        </w:rPr>
        <w:t>č</w:t>
      </w:r>
      <w:r w:rsidRPr="00745D9A">
        <w:rPr>
          <w:rFonts w:asciiTheme="minorHAnsi" w:hAnsiTheme="minorHAnsi"/>
          <w:sz w:val="22"/>
          <w:szCs w:val="18"/>
        </w:rPr>
        <w:t>ujeme</w:t>
      </w:r>
      <w:proofErr w:type="spellEnd"/>
      <w:r w:rsidRPr="00745D9A">
        <w:rPr>
          <w:rFonts w:asciiTheme="minorHAnsi" w:hAnsiTheme="minorHAnsi"/>
          <w:sz w:val="22"/>
          <w:szCs w:val="18"/>
        </w:rPr>
        <w:t xml:space="preserve"> uvažova</w:t>
      </w:r>
      <w:r w:rsidRPr="00745D9A">
        <w:rPr>
          <w:rFonts w:asciiTheme="minorHAnsi" w:hAnsiTheme="minorHAnsi" w:hint="eastAsia"/>
          <w:sz w:val="22"/>
          <w:szCs w:val="18"/>
        </w:rPr>
        <w:t>ť</w:t>
      </w:r>
      <w:r w:rsidRPr="00745D9A">
        <w:rPr>
          <w:rFonts w:asciiTheme="minorHAnsi" w:hAnsiTheme="minorHAnsi"/>
          <w:sz w:val="22"/>
          <w:szCs w:val="18"/>
        </w:rPr>
        <w:t xml:space="preserve"> na kóte 136,50 m n. m. Zistenú ustálenú úrove</w:t>
      </w:r>
      <w:r w:rsidRPr="00745D9A">
        <w:rPr>
          <w:rFonts w:asciiTheme="minorHAnsi" w:hAnsiTheme="minorHAnsi" w:hint="eastAsia"/>
          <w:sz w:val="22"/>
          <w:szCs w:val="18"/>
        </w:rPr>
        <w:t>ň</w:t>
      </w:r>
      <w:r w:rsidRPr="00745D9A">
        <w:rPr>
          <w:rFonts w:asciiTheme="minorHAnsi" w:hAnsiTheme="minorHAnsi"/>
          <w:sz w:val="22"/>
          <w:szCs w:val="18"/>
        </w:rPr>
        <w:t xml:space="preserve"> hladiny podzemnej vody po</w:t>
      </w:r>
      <w:r w:rsidRPr="00745D9A">
        <w:rPr>
          <w:rFonts w:asciiTheme="minorHAnsi" w:hAnsiTheme="minorHAnsi" w:hint="eastAsia"/>
          <w:sz w:val="22"/>
          <w:szCs w:val="18"/>
        </w:rPr>
        <w:t>č</w:t>
      </w:r>
      <w:r w:rsidRPr="00745D9A">
        <w:rPr>
          <w:rFonts w:asciiTheme="minorHAnsi" w:hAnsiTheme="minorHAnsi"/>
          <w:sz w:val="22"/>
          <w:szCs w:val="18"/>
        </w:rPr>
        <w:t>as prieskumných prác (január 2012 ) na kóte 135,63 – 135,72 m n. m. môžeme považova</w:t>
      </w:r>
      <w:r w:rsidRPr="00745D9A">
        <w:rPr>
          <w:rFonts w:asciiTheme="minorHAnsi" w:hAnsiTheme="minorHAnsi" w:hint="eastAsia"/>
          <w:sz w:val="22"/>
          <w:szCs w:val="18"/>
        </w:rPr>
        <w:t>ť</w:t>
      </w:r>
      <w:r w:rsidRPr="00745D9A">
        <w:rPr>
          <w:rFonts w:asciiTheme="minorHAnsi" w:hAnsiTheme="minorHAnsi"/>
          <w:sz w:val="22"/>
          <w:szCs w:val="18"/>
        </w:rPr>
        <w:t xml:space="preserve"> za priemerný stav. Generálny smer prúdenia kvartérnej podzemnej vody v riešenom úseku pri jej prevládajúcom priemernom stave po</w:t>
      </w:r>
      <w:r w:rsidRPr="00745D9A">
        <w:rPr>
          <w:rFonts w:asciiTheme="minorHAnsi" w:hAnsiTheme="minorHAnsi" w:hint="eastAsia"/>
          <w:sz w:val="22"/>
          <w:szCs w:val="18"/>
        </w:rPr>
        <w:t>č</w:t>
      </w:r>
      <w:r w:rsidRPr="00745D9A">
        <w:rPr>
          <w:rFonts w:asciiTheme="minorHAnsi" w:hAnsiTheme="minorHAnsi"/>
          <w:sz w:val="22"/>
          <w:szCs w:val="18"/>
        </w:rPr>
        <w:t xml:space="preserve">as roka je od severu na juh. </w:t>
      </w:r>
    </w:p>
    <w:p w:rsidR="00890C27" w:rsidRPr="00751CFF" w:rsidRDefault="00890C27" w:rsidP="00890C27">
      <w:pPr>
        <w:jc w:val="both"/>
        <w:rPr>
          <w:rFonts w:asciiTheme="minorHAnsi" w:hAnsiTheme="minorHAnsi"/>
          <w:sz w:val="22"/>
          <w:szCs w:val="18"/>
        </w:rPr>
      </w:pPr>
      <w:proofErr w:type="spellStart"/>
      <w:r w:rsidRPr="00745D9A">
        <w:rPr>
          <w:rFonts w:asciiTheme="minorHAnsi" w:hAnsiTheme="minorHAnsi"/>
          <w:sz w:val="22"/>
          <w:szCs w:val="18"/>
        </w:rPr>
        <w:t>Hydrochemické</w:t>
      </w:r>
      <w:proofErr w:type="spellEnd"/>
      <w:r w:rsidRPr="00745D9A">
        <w:rPr>
          <w:rFonts w:asciiTheme="minorHAnsi" w:hAnsiTheme="minorHAnsi"/>
          <w:sz w:val="22"/>
          <w:szCs w:val="18"/>
        </w:rPr>
        <w:t xml:space="preserve"> pomery</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Z vrtu V - 1 sme odobrali vzorku podzemnej vody na skrátený chemický rozbor pre posúdenie agresivity </w:t>
      </w:r>
      <w:proofErr w:type="spellStart"/>
      <w:r w:rsidRPr="00745D9A">
        <w:rPr>
          <w:rFonts w:asciiTheme="minorHAnsi" w:hAnsiTheme="minorHAnsi"/>
          <w:sz w:val="22"/>
          <w:szCs w:val="18"/>
        </w:rPr>
        <w:t>zvodnelého</w:t>
      </w:r>
      <w:proofErr w:type="spellEnd"/>
      <w:r w:rsidRPr="00745D9A">
        <w:rPr>
          <w:rFonts w:asciiTheme="minorHAnsi" w:hAnsiTheme="minorHAnsi"/>
          <w:sz w:val="22"/>
          <w:szCs w:val="18"/>
        </w:rPr>
        <w:t xml:space="preserve"> horninového prostredia na betónovú základovú konštrukciu a oce</w:t>
      </w:r>
      <w:r w:rsidRPr="00745D9A">
        <w:rPr>
          <w:rFonts w:asciiTheme="minorHAnsi" w:hAnsiTheme="minorHAnsi" w:hint="eastAsia"/>
          <w:sz w:val="22"/>
          <w:szCs w:val="18"/>
        </w:rPr>
        <w:t>ľ</w:t>
      </w:r>
      <w:r w:rsidRPr="00745D9A">
        <w:rPr>
          <w:rFonts w:asciiTheme="minorHAnsi" w:hAnsiTheme="minorHAnsi"/>
          <w:sz w:val="22"/>
          <w:szCs w:val="18"/>
        </w:rPr>
        <w:t>ové potrubia. Pod</w:t>
      </w:r>
      <w:r w:rsidRPr="00745D9A">
        <w:rPr>
          <w:rFonts w:asciiTheme="minorHAnsi" w:hAnsiTheme="minorHAnsi" w:hint="eastAsia"/>
          <w:sz w:val="22"/>
          <w:szCs w:val="18"/>
        </w:rPr>
        <w:t>ľ</w:t>
      </w:r>
      <w:r w:rsidRPr="00745D9A">
        <w:rPr>
          <w:rFonts w:asciiTheme="minorHAnsi" w:hAnsiTheme="minorHAnsi"/>
          <w:sz w:val="22"/>
          <w:szCs w:val="18"/>
        </w:rPr>
        <w:t xml:space="preserve">a chemického rozboru ide o vodu </w:t>
      </w:r>
      <w:proofErr w:type="spellStart"/>
      <w:r w:rsidRPr="00745D9A">
        <w:rPr>
          <w:rFonts w:asciiTheme="minorHAnsi" w:hAnsiTheme="minorHAnsi"/>
          <w:sz w:val="22"/>
          <w:szCs w:val="18"/>
        </w:rPr>
        <w:t>hydrogénuhli</w:t>
      </w:r>
      <w:r w:rsidRPr="00745D9A">
        <w:rPr>
          <w:rFonts w:asciiTheme="minorHAnsi" w:hAnsiTheme="minorHAnsi" w:hint="eastAsia"/>
          <w:sz w:val="22"/>
          <w:szCs w:val="18"/>
        </w:rPr>
        <w:t>č</w:t>
      </w:r>
      <w:r w:rsidRPr="00745D9A">
        <w:rPr>
          <w:rFonts w:asciiTheme="minorHAnsi" w:hAnsiTheme="minorHAnsi"/>
          <w:sz w:val="22"/>
          <w:szCs w:val="18"/>
        </w:rPr>
        <w:t>itanovú</w:t>
      </w:r>
      <w:proofErr w:type="spellEnd"/>
      <w:r w:rsidRPr="00745D9A">
        <w:rPr>
          <w:rFonts w:asciiTheme="minorHAnsi" w:hAnsiTheme="minorHAnsi"/>
          <w:sz w:val="22"/>
          <w:szCs w:val="18"/>
        </w:rPr>
        <w:t xml:space="preserve">, </w:t>
      </w:r>
      <w:proofErr w:type="spellStart"/>
      <w:r w:rsidRPr="00745D9A">
        <w:rPr>
          <w:rFonts w:asciiTheme="minorHAnsi" w:hAnsiTheme="minorHAnsi"/>
          <w:sz w:val="22"/>
          <w:szCs w:val="18"/>
        </w:rPr>
        <w:t>sírano-vápenatú</w:t>
      </w:r>
      <w:proofErr w:type="spellEnd"/>
      <w:r w:rsidRPr="00745D9A">
        <w:rPr>
          <w:rFonts w:asciiTheme="minorHAnsi" w:hAnsiTheme="minorHAnsi"/>
          <w:sz w:val="22"/>
          <w:szCs w:val="18"/>
        </w:rPr>
        <w:t>, pod</w:t>
      </w:r>
      <w:r w:rsidRPr="00745D9A">
        <w:rPr>
          <w:rFonts w:asciiTheme="minorHAnsi" w:hAnsiTheme="minorHAnsi" w:hint="eastAsia"/>
          <w:sz w:val="22"/>
          <w:szCs w:val="18"/>
        </w:rPr>
        <w:t>ľ</w:t>
      </w:r>
      <w:r w:rsidRPr="00745D9A">
        <w:rPr>
          <w:rFonts w:asciiTheme="minorHAnsi" w:hAnsiTheme="minorHAnsi"/>
          <w:sz w:val="22"/>
          <w:szCs w:val="18"/>
        </w:rPr>
        <w:t>a prechodnej tvrdosti vodu mimoriadne tvrdú, slabo zásaditej reakcie pod</w:t>
      </w:r>
      <w:r w:rsidRPr="00745D9A">
        <w:rPr>
          <w:rFonts w:asciiTheme="minorHAnsi" w:hAnsiTheme="minorHAnsi" w:hint="eastAsia"/>
          <w:sz w:val="22"/>
          <w:szCs w:val="18"/>
        </w:rPr>
        <w:t>ľ</w:t>
      </w:r>
      <w:r w:rsidRPr="00745D9A">
        <w:rPr>
          <w:rFonts w:asciiTheme="minorHAnsi" w:hAnsiTheme="minorHAnsi"/>
          <w:sz w:val="22"/>
          <w:szCs w:val="18"/>
        </w:rPr>
        <w:t>a pH = 7,31 s nízkou koncentráciou agresívnych zložiek hor</w:t>
      </w:r>
      <w:r w:rsidRPr="00745D9A">
        <w:rPr>
          <w:rFonts w:asciiTheme="minorHAnsi" w:hAnsiTheme="minorHAnsi" w:hint="eastAsia"/>
          <w:sz w:val="22"/>
          <w:szCs w:val="18"/>
        </w:rPr>
        <w:t>čí</w:t>
      </w:r>
      <w:r w:rsidRPr="00745D9A">
        <w:rPr>
          <w:rFonts w:asciiTheme="minorHAnsi" w:hAnsiTheme="minorHAnsi"/>
          <w:sz w:val="22"/>
          <w:szCs w:val="18"/>
        </w:rPr>
        <w:t xml:space="preserve">ka (Mg) a amónnych solí (NH4). Obsah agresívnych síranov (SO4) nie je vysoký, tiež pod hranicou agresívnosti prostredia (227,4 mg.l-1). Obsah agresívneho CO2 je menej ako 2,0 mg . l-1. Na základe rozboru hodnotíme </w:t>
      </w:r>
      <w:proofErr w:type="spellStart"/>
      <w:r w:rsidRPr="00745D9A">
        <w:rPr>
          <w:rFonts w:asciiTheme="minorHAnsi" w:hAnsiTheme="minorHAnsi"/>
          <w:sz w:val="22"/>
          <w:szCs w:val="18"/>
        </w:rPr>
        <w:t>zvodnelé</w:t>
      </w:r>
      <w:proofErr w:type="spellEnd"/>
      <w:r w:rsidRPr="00745D9A">
        <w:rPr>
          <w:rFonts w:asciiTheme="minorHAnsi" w:hAnsiTheme="minorHAnsi"/>
          <w:sz w:val="22"/>
          <w:szCs w:val="18"/>
        </w:rPr>
        <w:t xml:space="preserve"> </w:t>
      </w:r>
      <w:proofErr w:type="spellStart"/>
      <w:r w:rsidRPr="00745D9A">
        <w:rPr>
          <w:rFonts w:asciiTheme="minorHAnsi" w:hAnsiTheme="minorHAnsi"/>
          <w:sz w:val="22"/>
          <w:szCs w:val="18"/>
        </w:rPr>
        <w:t>zeminové</w:t>
      </w:r>
      <w:proofErr w:type="spellEnd"/>
      <w:r w:rsidRPr="00745D9A">
        <w:rPr>
          <w:rFonts w:asciiTheme="minorHAnsi" w:hAnsiTheme="minorHAnsi"/>
          <w:sz w:val="22"/>
          <w:szCs w:val="18"/>
        </w:rPr>
        <w:t xml:space="preserve"> prostredie ako neagresívne na betónovú základovú konštrukciu z </w:t>
      </w:r>
      <w:proofErr w:type="spellStart"/>
      <w:r w:rsidRPr="00745D9A">
        <w:rPr>
          <w:rFonts w:asciiTheme="minorHAnsi" w:hAnsiTheme="minorHAnsi"/>
          <w:sz w:val="22"/>
          <w:szCs w:val="18"/>
        </w:rPr>
        <w:t>portlandského</w:t>
      </w:r>
      <w:proofErr w:type="spellEnd"/>
      <w:r w:rsidRPr="00745D9A">
        <w:rPr>
          <w:rFonts w:asciiTheme="minorHAnsi" w:hAnsiTheme="minorHAnsi"/>
          <w:sz w:val="22"/>
          <w:szCs w:val="18"/>
        </w:rPr>
        <w:t xml:space="preserve"> cementu.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V dôsledku zvýšenej mernej vodivosti (144,5 </w:t>
      </w:r>
      <w:proofErr w:type="spellStart"/>
      <w:r w:rsidRPr="00745D9A">
        <w:rPr>
          <w:rFonts w:asciiTheme="minorHAnsi" w:hAnsiTheme="minorHAnsi"/>
          <w:sz w:val="22"/>
          <w:szCs w:val="18"/>
        </w:rPr>
        <w:t>mS</w:t>
      </w:r>
      <w:proofErr w:type="spellEnd"/>
      <w:r w:rsidRPr="00745D9A">
        <w:rPr>
          <w:rFonts w:asciiTheme="minorHAnsi" w:hAnsiTheme="minorHAnsi"/>
          <w:sz w:val="22"/>
          <w:szCs w:val="18"/>
        </w:rPr>
        <w:t xml:space="preserve">/m = 1445 </w:t>
      </w:r>
      <w:proofErr w:type="spellStart"/>
      <w:r w:rsidRPr="00745D9A">
        <w:rPr>
          <w:rFonts w:asciiTheme="minorHAnsi" w:hAnsiTheme="minorHAnsi" w:hint="eastAsia"/>
          <w:sz w:val="22"/>
          <w:szCs w:val="18"/>
        </w:rPr>
        <w:t>μ</w:t>
      </w:r>
      <w:r w:rsidRPr="00745D9A">
        <w:rPr>
          <w:rFonts w:asciiTheme="minorHAnsi" w:hAnsiTheme="minorHAnsi"/>
          <w:sz w:val="22"/>
          <w:szCs w:val="18"/>
        </w:rPr>
        <w:t>S</w:t>
      </w:r>
      <w:proofErr w:type="spellEnd"/>
      <w:r w:rsidRPr="00745D9A">
        <w:rPr>
          <w:rFonts w:asciiTheme="minorHAnsi" w:hAnsiTheme="minorHAnsi"/>
          <w:sz w:val="22"/>
          <w:szCs w:val="18"/>
        </w:rPr>
        <w:t>/cm) podzemná voda bude agresívne pôsobi</w:t>
      </w:r>
      <w:r w:rsidRPr="00745D9A">
        <w:rPr>
          <w:rFonts w:asciiTheme="minorHAnsi" w:hAnsiTheme="minorHAnsi" w:hint="eastAsia"/>
          <w:sz w:val="22"/>
          <w:szCs w:val="18"/>
        </w:rPr>
        <w:t>ť</w:t>
      </w:r>
      <w:r w:rsidRPr="00745D9A">
        <w:rPr>
          <w:rFonts w:asciiTheme="minorHAnsi" w:hAnsiTheme="minorHAnsi"/>
          <w:sz w:val="22"/>
          <w:szCs w:val="18"/>
        </w:rPr>
        <w:t xml:space="preserve"> na oce</w:t>
      </w:r>
      <w:r w:rsidRPr="00745D9A">
        <w:rPr>
          <w:rFonts w:asciiTheme="minorHAnsi" w:hAnsiTheme="minorHAnsi" w:hint="eastAsia"/>
          <w:sz w:val="22"/>
          <w:szCs w:val="18"/>
        </w:rPr>
        <w:t>ľ</w:t>
      </w:r>
      <w:r w:rsidRPr="00745D9A">
        <w:rPr>
          <w:rFonts w:asciiTheme="minorHAnsi" w:hAnsiTheme="minorHAnsi"/>
          <w:sz w:val="22"/>
          <w:szCs w:val="18"/>
        </w:rPr>
        <w:t>ové konštrukcie. Stupe</w:t>
      </w:r>
      <w:r w:rsidRPr="00745D9A">
        <w:rPr>
          <w:rFonts w:asciiTheme="minorHAnsi" w:hAnsiTheme="minorHAnsi" w:hint="eastAsia"/>
          <w:sz w:val="22"/>
          <w:szCs w:val="18"/>
        </w:rPr>
        <w:t>ň</w:t>
      </w:r>
      <w:r w:rsidRPr="00745D9A">
        <w:rPr>
          <w:rFonts w:asciiTheme="minorHAnsi" w:hAnsiTheme="minorHAnsi"/>
          <w:sz w:val="22"/>
          <w:szCs w:val="18"/>
        </w:rPr>
        <w:t xml:space="preserve"> agresívnosti prostredia na oce</w:t>
      </w:r>
      <w:r w:rsidRPr="00745D9A">
        <w:rPr>
          <w:rFonts w:asciiTheme="minorHAnsi" w:hAnsiTheme="minorHAnsi" w:hint="eastAsia"/>
          <w:sz w:val="22"/>
          <w:szCs w:val="18"/>
        </w:rPr>
        <w:t>ľ</w:t>
      </w:r>
      <w:r w:rsidRPr="00745D9A">
        <w:rPr>
          <w:rFonts w:asciiTheme="minorHAnsi" w:hAnsiTheme="minorHAnsi"/>
          <w:sz w:val="22"/>
          <w:szCs w:val="18"/>
        </w:rPr>
        <w:t xml:space="preserve"> je IV., </w:t>
      </w:r>
      <w:r w:rsidRPr="00745D9A">
        <w:rPr>
          <w:rFonts w:asciiTheme="minorHAnsi" w:hAnsiTheme="minorHAnsi" w:hint="eastAsia"/>
          <w:sz w:val="22"/>
          <w:szCs w:val="18"/>
        </w:rPr>
        <w:t>č</w:t>
      </w:r>
      <w:r w:rsidRPr="00745D9A">
        <w:rPr>
          <w:rFonts w:asciiTheme="minorHAnsi" w:hAnsiTheme="minorHAnsi"/>
          <w:sz w:val="22"/>
          <w:szCs w:val="18"/>
        </w:rPr>
        <w:t>iže ve</w:t>
      </w:r>
      <w:r w:rsidRPr="00745D9A">
        <w:rPr>
          <w:rFonts w:asciiTheme="minorHAnsi" w:hAnsiTheme="minorHAnsi" w:hint="eastAsia"/>
          <w:sz w:val="22"/>
          <w:szCs w:val="18"/>
        </w:rPr>
        <w:t>ľ</w:t>
      </w:r>
      <w:r w:rsidRPr="00745D9A">
        <w:rPr>
          <w:rFonts w:asciiTheme="minorHAnsi" w:hAnsiTheme="minorHAnsi"/>
          <w:sz w:val="22"/>
          <w:szCs w:val="18"/>
        </w:rPr>
        <w:t>mi vysoký pod</w:t>
      </w:r>
      <w:r w:rsidRPr="00745D9A">
        <w:rPr>
          <w:rFonts w:asciiTheme="minorHAnsi" w:hAnsiTheme="minorHAnsi" w:hint="eastAsia"/>
          <w:sz w:val="22"/>
          <w:szCs w:val="18"/>
        </w:rPr>
        <w:t>ľ</w:t>
      </w:r>
      <w:r w:rsidRPr="00745D9A">
        <w:rPr>
          <w:rFonts w:asciiTheme="minorHAnsi" w:hAnsiTheme="minorHAnsi"/>
          <w:sz w:val="22"/>
          <w:szCs w:val="18"/>
        </w:rPr>
        <w:t xml:space="preserve">a STN 03 8375. </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proofErr w:type="spellStart"/>
      <w:r w:rsidRPr="00745D9A">
        <w:rPr>
          <w:rFonts w:asciiTheme="minorHAnsi" w:hAnsiTheme="minorHAnsi"/>
          <w:sz w:val="22"/>
          <w:szCs w:val="18"/>
        </w:rPr>
        <w:t>Seizmicita</w:t>
      </w:r>
      <w:proofErr w:type="spellEnd"/>
      <w:r w:rsidRPr="00745D9A">
        <w:rPr>
          <w:rFonts w:asciiTheme="minorHAnsi" w:hAnsiTheme="minorHAnsi"/>
          <w:sz w:val="22"/>
          <w:szCs w:val="18"/>
        </w:rPr>
        <w:t xml:space="preserve"> a stabilita územia</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Pod</w:t>
      </w:r>
      <w:r w:rsidRPr="00745D9A">
        <w:rPr>
          <w:rFonts w:asciiTheme="minorHAnsi" w:hAnsiTheme="minorHAnsi" w:hint="eastAsia"/>
          <w:sz w:val="22"/>
          <w:szCs w:val="18"/>
        </w:rPr>
        <w:t>ľ</w:t>
      </w:r>
      <w:r w:rsidRPr="00745D9A">
        <w:rPr>
          <w:rFonts w:asciiTheme="minorHAnsi" w:hAnsiTheme="minorHAnsi"/>
          <w:sz w:val="22"/>
          <w:szCs w:val="18"/>
        </w:rPr>
        <w:t>a „</w:t>
      </w:r>
      <w:proofErr w:type="spellStart"/>
      <w:r w:rsidRPr="00745D9A">
        <w:rPr>
          <w:rFonts w:asciiTheme="minorHAnsi" w:hAnsiTheme="minorHAnsi"/>
          <w:sz w:val="22"/>
          <w:szCs w:val="18"/>
        </w:rPr>
        <w:t>Seizmotektonickej</w:t>
      </w:r>
      <w:proofErr w:type="spellEnd"/>
      <w:r w:rsidRPr="00745D9A">
        <w:rPr>
          <w:rFonts w:asciiTheme="minorHAnsi" w:hAnsiTheme="minorHAnsi"/>
          <w:sz w:val="22"/>
          <w:szCs w:val="18"/>
        </w:rPr>
        <w:t xml:space="preserve"> mapy Slovenska “ ( STN 73 0036 ) sa šetrené územie nachádza v oblasti s možnos</w:t>
      </w:r>
      <w:r w:rsidRPr="00745D9A">
        <w:rPr>
          <w:rFonts w:asciiTheme="minorHAnsi" w:hAnsiTheme="minorHAnsi" w:hint="eastAsia"/>
          <w:sz w:val="22"/>
          <w:szCs w:val="18"/>
        </w:rPr>
        <w:t>ť</w:t>
      </w:r>
      <w:r w:rsidRPr="00745D9A">
        <w:rPr>
          <w:rFonts w:asciiTheme="minorHAnsi" w:hAnsiTheme="minorHAnsi"/>
          <w:sz w:val="22"/>
          <w:szCs w:val="18"/>
        </w:rPr>
        <w:t xml:space="preserve">ou výskytu seizmických otrasov o intenzite 6o stupnice </w:t>
      </w:r>
      <w:proofErr w:type="spellStart"/>
      <w:r w:rsidRPr="00745D9A">
        <w:rPr>
          <w:rFonts w:asciiTheme="minorHAnsi" w:hAnsiTheme="minorHAnsi"/>
          <w:sz w:val="22"/>
          <w:szCs w:val="18"/>
        </w:rPr>
        <w:t>makroseizmickej</w:t>
      </w:r>
      <w:proofErr w:type="spellEnd"/>
      <w:r w:rsidRPr="00745D9A">
        <w:rPr>
          <w:rFonts w:asciiTheme="minorHAnsi" w:hAnsiTheme="minorHAnsi"/>
          <w:sz w:val="22"/>
          <w:szCs w:val="18"/>
        </w:rPr>
        <w:t xml:space="preserve"> </w:t>
      </w:r>
      <w:r w:rsidRPr="00745D9A">
        <w:rPr>
          <w:rFonts w:asciiTheme="minorHAnsi" w:hAnsiTheme="minorHAnsi"/>
          <w:sz w:val="22"/>
          <w:szCs w:val="18"/>
        </w:rPr>
        <w:lastRenderedPageBreak/>
        <w:t>intenzity MSK - 64. Z h</w:t>
      </w:r>
      <w:r w:rsidRPr="00745D9A">
        <w:rPr>
          <w:rFonts w:asciiTheme="minorHAnsi" w:hAnsiTheme="minorHAnsi" w:hint="eastAsia"/>
          <w:sz w:val="22"/>
          <w:szCs w:val="18"/>
        </w:rPr>
        <w:t>ľ</w:t>
      </w:r>
      <w:r w:rsidRPr="00745D9A">
        <w:rPr>
          <w:rFonts w:asciiTheme="minorHAnsi" w:hAnsiTheme="minorHAnsi"/>
          <w:sz w:val="22"/>
          <w:szCs w:val="18"/>
        </w:rPr>
        <w:t xml:space="preserve">adiska vplyvu vlastností </w:t>
      </w:r>
      <w:proofErr w:type="spellStart"/>
      <w:r w:rsidRPr="00745D9A">
        <w:rPr>
          <w:rFonts w:asciiTheme="minorHAnsi" w:hAnsiTheme="minorHAnsi"/>
          <w:sz w:val="22"/>
          <w:szCs w:val="18"/>
        </w:rPr>
        <w:t>zeminového</w:t>
      </w:r>
      <w:proofErr w:type="spellEnd"/>
      <w:r w:rsidRPr="00745D9A">
        <w:rPr>
          <w:rFonts w:asciiTheme="minorHAnsi" w:hAnsiTheme="minorHAnsi"/>
          <w:sz w:val="22"/>
          <w:szCs w:val="18"/>
        </w:rPr>
        <w:t xml:space="preserve"> podložia na seizmický pohyb zara</w:t>
      </w:r>
      <w:r w:rsidRPr="00745D9A">
        <w:rPr>
          <w:rFonts w:asciiTheme="minorHAnsi" w:hAnsiTheme="minorHAnsi" w:hint="eastAsia"/>
          <w:sz w:val="22"/>
          <w:szCs w:val="18"/>
        </w:rPr>
        <w:t>ď</w:t>
      </w:r>
      <w:r w:rsidRPr="00745D9A">
        <w:rPr>
          <w:rFonts w:asciiTheme="minorHAnsi" w:hAnsiTheme="minorHAnsi"/>
          <w:sz w:val="22"/>
          <w:szCs w:val="18"/>
        </w:rPr>
        <w:t xml:space="preserve">ujeme podložie v zmysle cit. STN </w:t>
      </w:r>
      <w:r w:rsidRPr="00745D9A">
        <w:rPr>
          <w:rFonts w:asciiTheme="minorHAnsi" w:hAnsiTheme="minorHAnsi" w:hint="eastAsia"/>
          <w:sz w:val="22"/>
          <w:szCs w:val="18"/>
        </w:rPr>
        <w:t>č</w:t>
      </w:r>
      <w:r w:rsidRPr="00745D9A">
        <w:rPr>
          <w:rFonts w:asciiTheme="minorHAnsi" w:hAnsiTheme="minorHAnsi"/>
          <w:sz w:val="22"/>
          <w:szCs w:val="18"/>
        </w:rPr>
        <w:t>l. 4.3.1do Kategórie B. Pre ú</w:t>
      </w:r>
      <w:r w:rsidRPr="00745D9A">
        <w:rPr>
          <w:rFonts w:asciiTheme="minorHAnsi" w:hAnsiTheme="minorHAnsi" w:hint="eastAsia"/>
          <w:sz w:val="22"/>
          <w:szCs w:val="18"/>
        </w:rPr>
        <w:t>č</w:t>
      </w:r>
      <w:r w:rsidRPr="00745D9A">
        <w:rPr>
          <w:rFonts w:asciiTheme="minorHAnsi" w:hAnsiTheme="minorHAnsi"/>
          <w:sz w:val="22"/>
          <w:szCs w:val="18"/>
        </w:rPr>
        <w:t xml:space="preserve">ely hodnotenia technickej </w:t>
      </w:r>
      <w:proofErr w:type="spellStart"/>
      <w:r w:rsidRPr="00745D9A">
        <w:rPr>
          <w:rFonts w:asciiTheme="minorHAnsi" w:hAnsiTheme="minorHAnsi"/>
          <w:sz w:val="22"/>
          <w:szCs w:val="18"/>
        </w:rPr>
        <w:t>seizmicity</w:t>
      </w:r>
      <w:proofErr w:type="spellEnd"/>
      <w:r w:rsidRPr="00745D9A">
        <w:rPr>
          <w:rFonts w:asciiTheme="minorHAnsi" w:hAnsiTheme="minorHAnsi"/>
          <w:sz w:val="22"/>
          <w:szCs w:val="18"/>
        </w:rPr>
        <w:t xml:space="preserve"> zara</w:t>
      </w:r>
      <w:r w:rsidRPr="00745D9A">
        <w:rPr>
          <w:rFonts w:asciiTheme="minorHAnsi" w:hAnsiTheme="minorHAnsi" w:hint="eastAsia"/>
          <w:sz w:val="22"/>
          <w:szCs w:val="18"/>
        </w:rPr>
        <w:t>ď</w:t>
      </w:r>
      <w:r w:rsidRPr="00745D9A">
        <w:rPr>
          <w:rFonts w:asciiTheme="minorHAnsi" w:hAnsiTheme="minorHAnsi"/>
          <w:sz w:val="22"/>
          <w:szCs w:val="18"/>
        </w:rPr>
        <w:t>ujeme základovú pôdu šetreného územia pod</w:t>
      </w:r>
      <w:r w:rsidRPr="00745D9A">
        <w:rPr>
          <w:rFonts w:asciiTheme="minorHAnsi" w:hAnsiTheme="minorHAnsi" w:hint="eastAsia"/>
          <w:sz w:val="22"/>
          <w:szCs w:val="18"/>
        </w:rPr>
        <w:t>ľ</w:t>
      </w:r>
      <w:r w:rsidRPr="00745D9A">
        <w:rPr>
          <w:rFonts w:asciiTheme="minorHAnsi" w:hAnsiTheme="minorHAnsi"/>
          <w:sz w:val="22"/>
          <w:szCs w:val="18"/>
        </w:rPr>
        <w:t xml:space="preserve">a </w:t>
      </w:r>
      <w:r w:rsidRPr="00745D9A">
        <w:rPr>
          <w:rFonts w:asciiTheme="minorHAnsi" w:hAnsiTheme="minorHAnsi" w:hint="eastAsia"/>
          <w:sz w:val="22"/>
          <w:szCs w:val="18"/>
        </w:rPr>
        <w:t>č</w:t>
      </w:r>
      <w:r w:rsidRPr="00745D9A">
        <w:rPr>
          <w:rFonts w:asciiTheme="minorHAnsi" w:hAnsiTheme="minorHAnsi"/>
          <w:sz w:val="22"/>
          <w:szCs w:val="18"/>
        </w:rPr>
        <w:t xml:space="preserve">l. 8.4.2 cit. STN 8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do Kategórie b. Iba stavebné konštrukcie v oblastiach 7o a vyššieho stup</w:t>
      </w:r>
      <w:r w:rsidRPr="00745D9A">
        <w:rPr>
          <w:rFonts w:asciiTheme="minorHAnsi" w:hAnsiTheme="minorHAnsi" w:hint="eastAsia"/>
          <w:sz w:val="22"/>
          <w:szCs w:val="18"/>
        </w:rPr>
        <w:t>ň</w:t>
      </w:r>
      <w:r w:rsidRPr="00745D9A">
        <w:rPr>
          <w:rFonts w:asciiTheme="minorHAnsi" w:hAnsiTheme="minorHAnsi"/>
          <w:sz w:val="22"/>
          <w:szCs w:val="18"/>
        </w:rPr>
        <w:t>a seizmickej stupnice MSK – 64 sa oby</w:t>
      </w:r>
      <w:r w:rsidRPr="00745D9A">
        <w:rPr>
          <w:rFonts w:asciiTheme="minorHAnsi" w:hAnsiTheme="minorHAnsi" w:hint="eastAsia"/>
          <w:sz w:val="22"/>
          <w:szCs w:val="18"/>
        </w:rPr>
        <w:t>č</w:t>
      </w:r>
      <w:r w:rsidRPr="00745D9A">
        <w:rPr>
          <w:rFonts w:asciiTheme="minorHAnsi" w:hAnsiTheme="minorHAnsi"/>
          <w:sz w:val="22"/>
          <w:szCs w:val="18"/>
        </w:rPr>
        <w:t>ajne musia po</w:t>
      </w:r>
      <w:r w:rsidRPr="00745D9A">
        <w:rPr>
          <w:rFonts w:asciiTheme="minorHAnsi" w:hAnsiTheme="minorHAnsi" w:hint="eastAsia"/>
          <w:sz w:val="22"/>
          <w:szCs w:val="18"/>
        </w:rPr>
        <w:t>čí</w:t>
      </w:r>
      <w:r w:rsidRPr="00745D9A">
        <w:rPr>
          <w:rFonts w:asciiTheme="minorHAnsi" w:hAnsiTheme="minorHAnsi"/>
          <w:sz w:val="22"/>
          <w:szCs w:val="18"/>
        </w:rPr>
        <w:t>ta</w:t>
      </w:r>
      <w:r w:rsidRPr="00745D9A">
        <w:rPr>
          <w:rFonts w:asciiTheme="minorHAnsi" w:hAnsiTheme="minorHAnsi" w:hint="eastAsia"/>
          <w:sz w:val="22"/>
          <w:szCs w:val="18"/>
        </w:rPr>
        <w:t>ť</w:t>
      </w:r>
      <w:r w:rsidRPr="00745D9A">
        <w:rPr>
          <w:rFonts w:asciiTheme="minorHAnsi" w:hAnsiTheme="minorHAnsi"/>
          <w:sz w:val="22"/>
          <w:szCs w:val="18"/>
        </w:rPr>
        <w:t xml:space="preserve"> a navrhnú</w:t>
      </w:r>
      <w:r w:rsidRPr="00745D9A">
        <w:rPr>
          <w:rFonts w:asciiTheme="minorHAnsi" w:hAnsiTheme="minorHAnsi" w:hint="eastAsia"/>
          <w:sz w:val="22"/>
          <w:szCs w:val="18"/>
        </w:rPr>
        <w:t>ť</w:t>
      </w:r>
      <w:r w:rsidRPr="00745D9A">
        <w:rPr>
          <w:rFonts w:asciiTheme="minorHAnsi" w:hAnsiTheme="minorHAnsi"/>
          <w:sz w:val="22"/>
          <w:szCs w:val="18"/>
        </w:rPr>
        <w:t xml:space="preserve"> na </w:t>
      </w:r>
      <w:proofErr w:type="spellStart"/>
      <w:r w:rsidRPr="00745D9A">
        <w:rPr>
          <w:rFonts w:asciiTheme="minorHAnsi" w:hAnsiTheme="minorHAnsi"/>
          <w:sz w:val="22"/>
          <w:szCs w:val="18"/>
        </w:rPr>
        <w:t>siezmické</w:t>
      </w:r>
      <w:proofErr w:type="spellEnd"/>
      <w:r w:rsidRPr="00745D9A">
        <w:rPr>
          <w:rFonts w:asciiTheme="minorHAnsi" w:hAnsiTheme="minorHAnsi"/>
          <w:sz w:val="22"/>
          <w:szCs w:val="18"/>
        </w:rPr>
        <w:t xml:space="preserve"> za</w:t>
      </w:r>
      <w:r w:rsidRPr="00745D9A">
        <w:rPr>
          <w:rFonts w:asciiTheme="minorHAnsi" w:hAnsiTheme="minorHAnsi" w:hint="eastAsia"/>
          <w:sz w:val="22"/>
          <w:szCs w:val="18"/>
        </w:rPr>
        <w:t>ť</w:t>
      </w:r>
      <w:r w:rsidRPr="00745D9A">
        <w:rPr>
          <w:rFonts w:asciiTheme="minorHAnsi" w:hAnsiTheme="minorHAnsi"/>
          <w:sz w:val="22"/>
          <w:szCs w:val="18"/>
        </w:rPr>
        <w:t>aženie. V ostaných oblastiach sa výpo</w:t>
      </w:r>
      <w:r w:rsidRPr="00745D9A">
        <w:rPr>
          <w:rFonts w:asciiTheme="minorHAnsi" w:hAnsiTheme="minorHAnsi" w:hint="eastAsia"/>
          <w:sz w:val="22"/>
          <w:szCs w:val="18"/>
        </w:rPr>
        <w:t>č</w:t>
      </w:r>
      <w:r w:rsidRPr="00745D9A">
        <w:rPr>
          <w:rFonts w:asciiTheme="minorHAnsi" w:hAnsiTheme="minorHAnsi"/>
          <w:sz w:val="22"/>
          <w:szCs w:val="18"/>
        </w:rPr>
        <w:t>et vz</w:t>
      </w:r>
      <w:r w:rsidRPr="00745D9A">
        <w:rPr>
          <w:rFonts w:asciiTheme="minorHAnsi" w:hAnsiTheme="minorHAnsi" w:hint="eastAsia"/>
          <w:sz w:val="22"/>
          <w:szCs w:val="18"/>
        </w:rPr>
        <w:t>ť</w:t>
      </w:r>
      <w:r w:rsidRPr="00745D9A">
        <w:rPr>
          <w:rFonts w:asciiTheme="minorHAnsi" w:hAnsiTheme="minorHAnsi"/>
          <w:sz w:val="22"/>
          <w:szCs w:val="18"/>
        </w:rPr>
        <w:t>ahuje na konštrukcie s vyšším návrhovým seizmickým zrýchlením v závislosti od kategórie podložia, morfológie terénu, druhu a uloženia vrstiev v podloží, ako aj na konštrukcie vopred ur</w:t>
      </w:r>
      <w:r w:rsidRPr="00745D9A">
        <w:rPr>
          <w:rFonts w:asciiTheme="minorHAnsi" w:hAnsiTheme="minorHAnsi" w:hint="eastAsia"/>
          <w:sz w:val="22"/>
          <w:szCs w:val="18"/>
        </w:rPr>
        <w:t>č</w:t>
      </w:r>
      <w:r w:rsidRPr="00745D9A">
        <w:rPr>
          <w:rFonts w:asciiTheme="minorHAnsi" w:hAnsiTheme="minorHAnsi"/>
          <w:sz w:val="22"/>
          <w:szCs w:val="18"/>
        </w:rPr>
        <w:t>ené normou, alebo požiadavkou objednávate</w:t>
      </w:r>
      <w:r w:rsidRPr="00745D9A">
        <w:rPr>
          <w:rFonts w:asciiTheme="minorHAnsi" w:hAnsiTheme="minorHAnsi" w:hint="eastAsia"/>
          <w:sz w:val="22"/>
          <w:szCs w:val="18"/>
        </w:rPr>
        <w:t>ľ</w:t>
      </w:r>
      <w:r w:rsidRPr="00745D9A">
        <w:rPr>
          <w:rFonts w:asciiTheme="minorHAnsi" w:hAnsiTheme="minorHAnsi"/>
          <w:sz w:val="22"/>
          <w:szCs w:val="18"/>
        </w:rPr>
        <w:t xml:space="preserve">a. Územie sa nachádza v zdrojovej oblasti seizmického rizika 4 so základným seizmickým zrýchlením </w:t>
      </w:r>
      <w:proofErr w:type="spellStart"/>
      <w:r w:rsidRPr="00745D9A">
        <w:rPr>
          <w:rFonts w:asciiTheme="minorHAnsi" w:hAnsiTheme="minorHAnsi" w:hint="eastAsia"/>
          <w:sz w:val="22"/>
          <w:szCs w:val="18"/>
        </w:rPr>
        <w:t>α</w:t>
      </w:r>
      <w:r w:rsidRPr="00745D9A">
        <w:rPr>
          <w:rFonts w:asciiTheme="minorHAnsi" w:hAnsiTheme="minorHAnsi"/>
          <w:sz w:val="22"/>
          <w:szCs w:val="18"/>
        </w:rPr>
        <w:t>r</w:t>
      </w:r>
      <w:proofErr w:type="spellEnd"/>
      <w:r w:rsidRPr="00745D9A">
        <w:rPr>
          <w:rFonts w:asciiTheme="minorHAnsi" w:hAnsiTheme="minorHAnsi"/>
          <w:sz w:val="22"/>
          <w:szCs w:val="18"/>
        </w:rPr>
        <w:t xml:space="preserve"> = 0,3 m.s-2.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Z h</w:t>
      </w:r>
      <w:r w:rsidRPr="00745D9A">
        <w:rPr>
          <w:rFonts w:asciiTheme="minorHAnsi" w:hAnsiTheme="minorHAnsi" w:hint="eastAsia"/>
          <w:sz w:val="22"/>
          <w:szCs w:val="18"/>
        </w:rPr>
        <w:t>ľ</w:t>
      </w:r>
      <w:r w:rsidRPr="00745D9A">
        <w:rPr>
          <w:rFonts w:asciiTheme="minorHAnsi" w:hAnsiTheme="minorHAnsi"/>
          <w:sz w:val="22"/>
          <w:szCs w:val="18"/>
        </w:rPr>
        <w:t xml:space="preserve">adiska stability hodnotíme </w:t>
      </w:r>
      <w:r w:rsidRPr="00745D9A">
        <w:rPr>
          <w:rFonts w:asciiTheme="minorHAnsi" w:hAnsiTheme="minorHAnsi" w:hint="eastAsia"/>
          <w:sz w:val="22"/>
          <w:szCs w:val="18"/>
        </w:rPr>
        <w:t>ú</w:t>
      </w:r>
      <w:r w:rsidRPr="00745D9A">
        <w:rPr>
          <w:rFonts w:asciiTheme="minorHAnsi" w:hAnsiTheme="minorHAnsi"/>
          <w:sz w:val="22"/>
          <w:szCs w:val="18"/>
        </w:rPr>
        <w:t>zemie a jeho okolie v sú</w:t>
      </w:r>
      <w:r w:rsidRPr="00745D9A">
        <w:rPr>
          <w:rFonts w:asciiTheme="minorHAnsi" w:hAnsiTheme="minorHAnsi" w:hint="eastAsia"/>
          <w:sz w:val="22"/>
          <w:szCs w:val="18"/>
        </w:rPr>
        <w:t>č</w:t>
      </w:r>
      <w:r w:rsidRPr="00745D9A">
        <w:rPr>
          <w:rFonts w:asciiTheme="minorHAnsi" w:hAnsiTheme="minorHAnsi"/>
          <w:sz w:val="22"/>
          <w:szCs w:val="18"/>
        </w:rPr>
        <w:t>asnosti ako stabilné, bez akýchko</w:t>
      </w:r>
      <w:r w:rsidRPr="00745D9A">
        <w:rPr>
          <w:rFonts w:asciiTheme="minorHAnsi" w:hAnsiTheme="minorHAnsi" w:hint="eastAsia"/>
          <w:sz w:val="22"/>
          <w:szCs w:val="18"/>
        </w:rPr>
        <w:t>ľ</w:t>
      </w:r>
      <w:r w:rsidRPr="00745D9A">
        <w:rPr>
          <w:rFonts w:asciiTheme="minorHAnsi" w:hAnsiTheme="minorHAnsi"/>
          <w:sz w:val="22"/>
          <w:szCs w:val="18"/>
        </w:rPr>
        <w:t xml:space="preserve">vek prejavov nestability </w:t>
      </w:r>
      <w:r w:rsidRPr="00745D9A">
        <w:rPr>
          <w:rFonts w:asciiTheme="minorHAnsi" w:hAnsiTheme="minorHAnsi" w:hint="eastAsia"/>
          <w:sz w:val="22"/>
          <w:szCs w:val="18"/>
        </w:rPr>
        <w:t>–ú</w:t>
      </w:r>
      <w:r w:rsidRPr="00745D9A">
        <w:rPr>
          <w:rFonts w:asciiTheme="minorHAnsi" w:hAnsiTheme="minorHAnsi"/>
          <w:sz w:val="22"/>
          <w:szCs w:val="18"/>
        </w:rPr>
        <w:t xml:space="preserve">zemie je </w:t>
      </w:r>
      <w:proofErr w:type="spellStart"/>
      <w:r w:rsidRPr="00745D9A">
        <w:rPr>
          <w:rFonts w:asciiTheme="minorHAnsi" w:hAnsiTheme="minorHAnsi"/>
          <w:sz w:val="22"/>
          <w:szCs w:val="18"/>
        </w:rPr>
        <w:t>aluvialna</w:t>
      </w:r>
      <w:proofErr w:type="spellEnd"/>
      <w:r w:rsidRPr="00745D9A">
        <w:rPr>
          <w:rFonts w:asciiTheme="minorHAnsi" w:hAnsiTheme="minorHAnsi"/>
          <w:sz w:val="22"/>
          <w:szCs w:val="18"/>
        </w:rPr>
        <w:t xml:space="preserve"> rovina.</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Záver inžiniersko-geologického prieskumu</w:t>
      </w:r>
    </w:p>
    <w:p w:rsidR="00890C27" w:rsidRPr="00751CFF" w:rsidRDefault="00890C27" w:rsidP="00890C27">
      <w:pPr>
        <w:jc w:val="both"/>
        <w:rPr>
          <w:rFonts w:asciiTheme="minorHAnsi" w:hAnsiTheme="minorHAnsi"/>
          <w:sz w:val="22"/>
          <w:szCs w:val="18"/>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1) Uskuto</w:t>
      </w:r>
      <w:r w:rsidRPr="00745D9A">
        <w:rPr>
          <w:rFonts w:asciiTheme="minorHAnsi" w:hAnsiTheme="minorHAnsi" w:hint="eastAsia"/>
          <w:sz w:val="22"/>
          <w:szCs w:val="18"/>
        </w:rPr>
        <w:t>č</w:t>
      </w:r>
      <w:r w:rsidRPr="00745D9A">
        <w:rPr>
          <w:rFonts w:asciiTheme="minorHAnsi" w:hAnsiTheme="minorHAnsi"/>
          <w:sz w:val="22"/>
          <w:szCs w:val="18"/>
        </w:rPr>
        <w:t xml:space="preserve">nenými geologickými prácami boli objasnené hydrogeologické pomery, inžinierskogeologické pomery a geologická stavba na šetrenom pozemku. Na základe výsledkov týchto prác a v zmysle STN 73 1001 </w:t>
      </w:r>
      <w:r w:rsidRPr="00745D9A">
        <w:rPr>
          <w:rFonts w:asciiTheme="minorHAnsi" w:hAnsiTheme="minorHAnsi" w:hint="eastAsia"/>
          <w:sz w:val="22"/>
          <w:szCs w:val="18"/>
        </w:rPr>
        <w:t>č</w:t>
      </w:r>
      <w:r w:rsidRPr="00745D9A">
        <w:rPr>
          <w:rFonts w:asciiTheme="minorHAnsi" w:hAnsiTheme="minorHAnsi"/>
          <w:sz w:val="22"/>
          <w:szCs w:val="18"/>
        </w:rPr>
        <w:t>l. 3.2 (3) zara</w:t>
      </w:r>
      <w:r w:rsidRPr="00745D9A">
        <w:rPr>
          <w:rFonts w:asciiTheme="minorHAnsi" w:hAnsiTheme="minorHAnsi" w:hint="eastAsia"/>
          <w:sz w:val="22"/>
          <w:szCs w:val="18"/>
        </w:rPr>
        <w:t>ď</w:t>
      </w:r>
      <w:r w:rsidRPr="00745D9A">
        <w:rPr>
          <w:rFonts w:asciiTheme="minorHAnsi" w:hAnsiTheme="minorHAnsi"/>
          <w:sz w:val="22"/>
          <w:szCs w:val="18"/>
        </w:rPr>
        <w:t xml:space="preserve">ujeme projektované </w:t>
      </w:r>
      <w:proofErr w:type="spellStart"/>
      <w:r w:rsidRPr="00745D9A">
        <w:rPr>
          <w:rFonts w:asciiTheme="minorHAnsi" w:hAnsiTheme="minorHAnsi"/>
          <w:sz w:val="22"/>
          <w:szCs w:val="18"/>
        </w:rPr>
        <w:t>geotechnické</w:t>
      </w:r>
      <w:proofErr w:type="spellEnd"/>
      <w:r w:rsidRPr="00745D9A">
        <w:rPr>
          <w:rFonts w:asciiTheme="minorHAnsi" w:hAnsiTheme="minorHAnsi"/>
          <w:sz w:val="22"/>
          <w:szCs w:val="18"/>
        </w:rPr>
        <w:t xml:space="preserve"> konštrukcie – skleníky a základové pomery do 2. </w:t>
      </w:r>
      <w:proofErr w:type="spellStart"/>
      <w:r w:rsidRPr="00745D9A">
        <w:rPr>
          <w:rFonts w:asciiTheme="minorHAnsi" w:hAnsiTheme="minorHAnsi"/>
          <w:sz w:val="22"/>
          <w:szCs w:val="18"/>
        </w:rPr>
        <w:t>geotechnickej</w:t>
      </w:r>
      <w:proofErr w:type="spellEnd"/>
      <w:r w:rsidRPr="00745D9A">
        <w:rPr>
          <w:rFonts w:asciiTheme="minorHAnsi" w:hAnsiTheme="minorHAnsi"/>
          <w:sz w:val="22"/>
          <w:szCs w:val="18"/>
        </w:rPr>
        <w:t xml:space="preserve"> kategórie.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2) Prieskumnými vrtmi a dynamickými penetra</w:t>
      </w:r>
      <w:r w:rsidRPr="00745D9A">
        <w:rPr>
          <w:rFonts w:asciiTheme="minorHAnsi" w:hAnsiTheme="minorHAnsi" w:hint="eastAsia"/>
          <w:sz w:val="22"/>
          <w:szCs w:val="18"/>
        </w:rPr>
        <w:t>č</w:t>
      </w:r>
      <w:r w:rsidRPr="00745D9A">
        <w:rPr>
          <w:rFonts w:asciiTheme="minorHAnsi" w:hAnsiTheme="minorHAnsi"/>
          <w:sz w:val="22"/>
          <w:szCs w:val="18"/>
        </w:rPr>
        <w:t>nými sondami do h</w:t>
      </w:r>
      <w:r w:rsidRPr="00745D9A">
        <w:rPr>
          <w:rFonts w:asciiTheme="minorHAnsi" w:hAnsiTheme="minorHAnsi" w:hint="eastAsia"/>
          <w:sz w:val="22"/>
          <w:szCs w:val="18"/>
        </w:rPr>
        <w:t>ĺ</w:t>
      </w:r>
      <w:r w:rsidRPr="00745D9A">
        <w:rPr>
          <w:rFonts w:asciiTheme="minorHAnsi" w:hAnsiTheme="minorHAnsi"/>
          <w:sz w:val="22"/>
          <w:szCs w:val="18"/>
        </w:rPr>
        <w:t xml:space="preserve">bky 10 m sme zistili, že geologická stavba základovej pôdy je vrstevnatá. Na geologickej stavbe základovej pôdy pod </w:t>
      </w:r>
      <w:proofErr w:type="spellStart"/>
      <w:r w:rsidRPr="00745D9A">
        <w:rPr>
          <w:rFonts w:asciiTheme="minorHAnsi" w:hAnsiTheme="minorHAnsi"/>
          <w:sz w:val="22"/>
          <w:szCs w:val="18"/>
        </w:rPr>
        <w:t>pokryvnou</w:t>
      </w:r>
      <w:proofErr w:type="spellEnd"/>
      <w:r w:rsidRPr="00745D9A">
        <w:rPr>
          <w:rFonts w:asciiTheme="minorHAnsi" w:hAnsiTheme="minorHAnsi"/>
          <w:sz w:val="22"/>
          <w:szCs w:val="18"/>
        </w:rPr>
        <w:t xml:space="preserve"> súvislou vrstvou navážok nepodstatnej hrúbky sa podie</w:t>
      </w:r>
      <w:r w:rsidRPr="00745D9A">
        <w:rPr>
          <w:rFonts w:asciiTheme="minorHAnsi" w:hAnsiTheme="minorHAnsi" w:hint="eastAsia"/>
          <w:sz w:val="22"/>
          <w:szCs w:val="18"/>
        </w:rPr>
        <w:t>ľ</w:t>
      </w:r>
      <w:r w:rsidRPr="00745D9A">
        <w:rPr>
          <w:rFonts w:asciiTheme="minorHAnsi" w:hAnsiTheme="minorHAnsi"/>
          <w:sz w:val="22"/>
          <w:szCs w:val="18"/>
        </w:rPr>
        <w:t xml:space="preserve">ajú sedimenty kvartéru a neogénu. Prieskum zhodnotil vlastnosti </w:t>
      </w:r>
      <w:proofErr w:type="spellStart"/>
      <w:r w:rsidRPr="00745D9A">
        <w:rPr>
          <w:rFonts w:asciiTheme="minorHAnsi" w:hAnsiTheme="minorHAnsi"/>
          <w:sz w:val="22"/>
          <w:szCs w:val="18"/>
        </w:rPr>
        <w:t>rastlého</w:t>
      </w:r>
      <w:proofErr w:type="spellEnd"/>
      <w:r w:rsidRPr="00745D9A">
        <w:rPr>
          <w:rFonts w:asciiTheme="minorHAnsi" w:hAnsiTheme="minorHAnsi"/>
          <w:sz w:val="22"/>
          <w:szCs w:val="18"/>
        </w:rPr>
        <w:t xml:space="preserve"> horninového prostredia. Zeminy boli identifikované a klasifikované v zmysle platných STN a prisúdené im </w:t>
      </w:r>
      <w:proofErr w:type="spellStart"/>
      <w:r w:rsidRPr="00745D9A">
        <w:rPr>
          <w:rFonts w:asciiTheme="minorHAnsi" w:hAnsiTheme="minorHAnsi"/>
          <w:sz w:val="22"/>
          <w:szCs w:val="18"/>
        </w:rPr>
        <w:t>geomechanické</w:t>
      </w:r>
      <w:proofErr w:type="spellEnd"/>
      <w:r w:rsidRPr="00745D9A">
        <w:rPr>
          <w:rFonts w:asciiTheme="minorHAnsi" w:hAnsiTheme="minorHAnsi"/>
          <w:sz w:val="22"/>
          <w:szCs w:val="18"/>
        </w:rPr>
        <w:t xml:space="preserve"> a indexové vlastnosti na základe výsledkov laboratórnych skúšok a dynamických penetra</w:t>
      </w:r>
      <w:r w:rsidRPr="00745D9A">
        <w:rPr>
          <w:rFonts w:asciiTheme="minorHAnsi" w:hAnsiTheme="minorHAnsi" w:hint="eastAsia"/>
          <w:sz w:val="22"/>
          <w:szCs w:val="18"/>
        </w:rPr>
        <w:t>č</w:t>
      </w:r>
      <w:r w:rsidRPr="00745D9A">
        <w:rPr>
          <w:rFonts w:asciiTheme="minorHAnsi" w:hAnsiTheme="minorHAnsi"/>
          <w:sz w:val="22"/>
          <w:szCs w:val="18"/>
        </w:rPr>
        <w:t xml:space="preserve">ných 17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 xml:space="preserve">skúšok. Pri výbere vhodného spôsobu založenia skleníkov </w:t>
      </w:r>
      <w:proofErr w:type="spellStart"/>
      <w:r w:rsidRPr="00745D9A">
        <w:rPr>
          <w:rFonts w:asciiTheme="minorHAnsi" w:hAnsiTheme="minorHAnsi"/>
          <w:sz w:val="22"/>
          <w:szCs w:val="18"/>
        </w:rPr>
        <w:t>doporu</w:t>
      </w:r>
      <w:r w:rsidRPr="00745D9A">
        <w:rPr>
          <w:rFonts w:asciiTheme="minorHAnsi" w:hAnsiTheme="minorHAnsi" w:hint="eastAsia"/>
          <w:sz w:val="22"/>
          <w:szCs w:val="18"/>
        </w:rPr>
        <w:t>č</w:t>
      </w:r>
      <w:r w:rsidRPr="00745D9A">
        <w:rPr>
          <w:rFonts w:asciiTheme="minorHAnsi" w:hAnsiTheme="minorHAnsi"/>
          <w:sz w:val="22"/>
          <w:szCs w:val="18"/>
        </w:rPr>
        <w:t>ujeme</w:t>
      </w:r>
      <w:proofErr w:type="spellEnd"/>
      <w:r w:rsidRPr="00745D9A">
        <w:rPr>
          <w:rFonts w:asciiTheme="minorHAnsi" w:hAnsiTheme="minorHAnsi"/>
          <w:sz w:val="22"/>
          <w:szCs w:val="18"/>
        </w:rPr>
        <w:t xml:space="preserve"> rešpektova</w:t>
      </w:r>
      <w:r w:rsidRPr="00745D9A">
        <w:rPr>
          <w:rFonts w:asciiTheme="minorHAnsi" w:hAnsiTheme="minorHAnsi" w:hint="eastAsia"/>
          <w:sz w:val="22"/>
          <w:szCs w:val="18"/>
        </w:rPr>
        <w:t>ť</w:t>
      </w:r>
      <w:r w:rsidRPr="00745D9A">
        <w:rPr>
          <w:rFonts w:asciiTheme="minorHAnsi" w:hAnsiTheme="minorHAnsi"/>
          <w:sz w:val="22"/>
          <w:szCs w:val="18"/>
        </w:rPr>
        <w:t xml:space="preserve"> zistené inžinierskogeologické podmienky výstavby. Z nášho poh</w:t>
      </w:r>
      <w:r w:rsidRPr="00745D9A">
        <w:rPr>
          <w:rFonts w:asciiTheme="minorHAnsi" w:hAnsiTheme="minorHAnsi" w:hint="eastAsia"/>
          <w:sz w:val="22"/>
          <w:szCs w:val="18"/>
        </w:rPr>
        <w:t>ľ</w:t>
      </w:r>
      <w:r w:rsidRPr="00745D9A">
        <w:rPr>
          <w:rFonts w:asciiTheme="minorHAnsi" w:hAnsiTheme="minorHAnsi"/>
          <w:sz w:val="22"/>
          <w:szCs w:val="18"/>
        </w:rPr>
        <w:t>adu sa javí ako optimálny spôsob založenia skleníkov h</w:t>
      </w:r>
      <w:r w:rsidRPr="00745D9A">
        <w:rPr>
          <w:rFonts w:asciiTheme="minorHAnsi" w:hAnsiTheme="minorHAnsi" w:hint="eastAsia"/>
          <w:sz w:val="22"/>
          <w:szCs w:val="18"/>
        </w:rPr>
        <w:t>ĺ</w:t>
      </w:r>
      <w:r w:rsidRPr="00745D9A">
        <w:rPr>
          <w:rFonts w:asciiTheme="minorHAnsi" w:hAnsiTheme="minorHAnsi"/>
          <w:sz w:val="22"/>
          <w:szCs w:val="18"/>
        </w:rPr>
        <w:t xml:space="preserve">bkový spôsob na </w:t>
      </w:r>
      <w:proofErr w:type="spellStart"/>
      <w:r w:rsidRPr="00745D9A">
        <w:rPr>
          <w:rFonts w:asciiTheme="minorHAnsi" w:hAnsiTheme="minorHAnsi"/>
          <w:sz w:val="22"/>
          <w:szCs w:val="18"/>
        </w:rPr>
        <w:t>pilotách</w:t>
      </w:r>
      <w:proofErr w:type="spellEnd"/>
      <w:r w:rsidRPr="00745D9A">
        <w:rPr>
          <w:rFonts w:asciiTheme="minorHAnsi" w:hAnsiTheme="minorHAnsi"/>
          <w:sz w:val="22"/>
          <w:szCs w:val="18"/>
        </w:rPr>
        <w:t xml:space="preserve"> votknutých do štrkovitých zemín </w:t>
      </w:r>
      <w:proofErr w:type="spellStart"/>
      <w:r w:rsidRPr="00745D9A">
        <w:rPr>
          <w:rFonts w:asciiTheme="minorHAnsi" w:hAnsiTheme="minorHAnsi"/>
          <w:sz w:val="22"/>
          <w:szCs w:val="18"/>
        </w:rPr>
        <w:t>tr</w:t>
      </w:r>
      <w:proofErr w:type="spellEnd"/>
      <w:r w:rsidRPr="00745D9A">
        <w:rPr>
          <w:rFonts w:asciiTheme="minorHAnsi" w:hAnsiTheme="minorHAnsi"/>
          <w:sz w:val="22"/>
          <w:szCs w:val="18"/>
        </w:rPr>
        <w:t>. G2 - GP. O tom aký druh zakladania sa skuto</w:t>
      </w:r>
      <w:r w:rsidRPr="00745D9A">
        <w:rPr>
          <w:rFonts w:asciiTheme="minorHAnsi" w:hAnsiTheme="minorHAnsi" w:hint="eastAsia"/>
          <w:sz w:val="22"/>
          <w:szCs w:val="18"/>
        </w:rPr>
        <w:t>č</w:t>
      </w:r>
      <w:r w:rsidRPr="00745D9A">
        <w:rPr>
          <w:rFonts w:asciiTheme="minorHAnsi" w:hAnsiTheme="minorHAnsi"/>
          <w:sz w:val="22"/>
          <w:szCs w:val="18"/>
        </w:rPr>
        <w:t xml:space="preserve">ne použije rozhodne statické posúdenie.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3) Hydrogeologické pomery šetreného územia hodnotíme ako zložité. Z h</w:t>
      </w:r>
      <w:r w:rsidRPr="00745D9A">
        <w:rPr>
          <w:rFonts w:asciiTheme="minorHAnsi" w:hAnsiTheme="minorHAnsi" w:hint="eastAsia"/>
          <w:sz w:val="22"/>
          <w:szCs w:val="18"/>
        </w:rPr>
        <w:t>ľ</w:t>
      </w:r>
      <w:r w:rsidRPr="00745D9A">
        <w:rPr>
          <w:rFonts w:asciiTheme="minorHAnsi" w:hAnsiTheme="minorHAnsi"/>
          <w:sz w:val="22"/>
          <w:szCs w:val="18"/>
        </w:rPr>
        <w:t xml:space="preserve">adiska </w:t>
      </w:r>
      <w:proofErr w:type="spellStart"/>
      <w:r w:rsidRPr="00745D9A">
        <w:rPr>
          <w:rFonts w:asciiTheme="minorHAnsi" w:hAnsiTheme="minorHAnsi"/>
          <w:sz w:val="22"/>
          <w:szCs w:val="18"/>
        </w:rPr>
        <w:t>o</w:t>
      </w:r>
      <w:r w:rsidRPr="00745D9A">
        <w:rPr>
          <w:rFonts w:asciiTheme="minorHAnsi" w:hAnsiTheme="minorHAnsi" w:hint="eastAsia"/>
          <w:sz w:val="22"/>
          <w:szCs w:val="18"/>
        </w:rPr>
        <w:t>čá</w:t>
      </w:r>
      <w:r w:rsidRPr="00745D9A">
        <w:rPr>
          <w:rFonts w:asciiTheme="minorHAnsi" w:hAnsiTheme="minorHAnsi"/>
          <w:sz w:val="22"/>
          <w:szCs w:val="18"/>
        </w:rPr>
        <w:t>kávaného</w:t>
      </w:r>
      <w:proofErr w:type="spellEnd"/>
      <w:r w:rsidRPr="00745D9A">
        <w:rPr>
          <w:rFonts w:asciiTheme="minorHAnsi" w:hAnsiTheme="minorHAnsi"/>
          <w:sz w:val="22"/>
          <w:szCs w:val="18"/>
        </w:rPr>
        <w:t xml:space="preserve"> stavebného zásahu do </w:t>
      </w:r>
      <w:proofErr w:type="spellStart"/>
      <w:r w:rsidRPr="00745D9A">
        <w:rPr>
          <w:rFonts w:asciiTheme="minorHAnsi" w:hAnsiTheme="minorHAnsi"/>
          <w:sz w:val="22"/>
          <w:szCs w:val="18"/>
        </w:rPr>
        <w:t>zvodnelého</w:t>
      </w:r>
      <w:proofErr w:type="spellEnd"/>
      <w:r w:rsidRPr="00745D9A">
        <w:rPr>
          <w:rFonts w:asciiTheme="minorHAnsi" w:hAnsiTheme="minorHAnsi"/>
          <w:sz w:val="22"/>
          <w:szCs w:val="18"/>
        </w:rPr>
        <w:t xml:space="preserve"> horninového prostredia nás zaujíma podzemná voda kvartérneho útvaru. Kolektorom podzemnej vody sú dobre priepustné štrky. V </w:t>
      </w:r>
      <w:r w:rsidRPr="00745D9A">
        <w:rPr>
          <w:rFonts w:asciiTheme="minorHAnsi" w:hAnsiTheme="minorHAnsi" w:hint="eastAsia"/>
          <w:sz w:val="22"/>
          <w:szCs w:val="18"/>
        </w:rPr>
        <w:t>č</w:t>
      </w:r>
      <w:r w:rsidRPr="00745D9A">
        <w:rPr>
          <w:rFonts w:asciiTheme="minorHAnsi" w:hAnsiTheme="minorHAnsi"/>
          <w:sz w:val="22"/>
          <w:szCs w:val="18"/>
        </w:rPr>
        <w:t xml:space="preserve">ase vrtných prác (január 2012) bol zistený horizont kvartérnej podzemnej vody s charakterom režimu prúdenia s mierne napätou hladinou. Narazená hladina podzemnej vody bola zistená na báze </w:t>
      </w:r>
      <w:proofErr w:type="spellStart"/>
      <w:r w:rsidRPr="00745D9A">
        <w:rPr>
          <w:rFonts w:asciiTheme="minorHAnsi" w:hAnsiTheme="minorHAnsi"/>
          <w:sz w:val="22"/>
          <w:szCs w:val="18"/>
        </w:rPr>
        <w:t>pokryvných</w:t>
      </w:r>
      <w:proofErr w:type="spellEnd"/>
      <w:r w:rsidRPr="00745D9A">
        <w:rPr>
          <w:rFonts w:asciiTheme="minorHAnsi" w:hAnsiTheme="minorHAnsi"/>
          <w:sz w:val="22"/>
          <w:szCs w:val="18"/>
        </w:rPr>
        <w:t xml:space="preserve"> </w:t>
      </w:r>
      <w:proofErr w:type="spellStart"/>
      <w:r w:rsidRPr="00745D9A">
        <w:rPr>
          <w:rFonts w:asciiTheme="minorHAnsi" w:hAnsiTheme="minorHAnsi"/>
          <w:sz w:val="22"/>
          <w:szCs w:val="18"/>
        </w:rPr>
        <w:t>nivných</w:t>
      </w:r>
      <w:proofErr w:type="spellEnd"/>
      <w:r w:rsidRPr="00745D9A">
        <w:rPr>
          <w:rFonts w:asciiTheme="minorHAnsi" w:hAnsiTheme="minorHAnsi"/>
          <w:sz w:val="22"/>
          <w:szCs w:val="18"/>
        </w:rPr>
        <w:t xml:space="preserve"> ílovitých sedimentov v h</w:t>
      </w:r>
      <w:r w:rsidRPr="00745D9A">
        <w:rPr>
          <w:rFonts w:asciiTheme="minorHAnsi" w:hAnsiTheme="minorHAnsi" w:hint="eastAsia"/>
          <w:sz w:val="22"/>
          <w:szCs w:val="18"/>
        </w:rPr>
        <w:t>ĺ</w:t>
      </w:r>
      <w:r w:rsidRPr="00745D9A">
        <w:rPr>
          <w:rFonts w:asciiTheme="minorHAnsi" w:hAnsiTheme="minorHAnsi"/>
          <w:sz w:val="22"/>
          <w:szCs w:val="18"/>
        </w:rPr>
        <w:t>bke v h</w:t>
      </w:r>
      <w:r w:rsidRPr="00745D9A">
        <w:rPr>
          <w:rFonts w:asciiTheme="minorHAnsi" w:hAnsiTheme="minorHAnsi" w:hint="eastAsia"/>
          <w:sz w:val="22"/>
          <w:szCs w:val="18"/>
        </w:rPr>
        <w:t>ĺ</w:t>
      </w:r>
      <w:r w:rsidRPr="00745D9A">
        <w:rPr>
          <w:rFonts w:asciiTheme="minorHAnsi" w:hAnsiTheme="minorHAnsi"/>
          <w:sz w:val="22"/>
          <w:szCs w:val="18"/>
        </w:rPr>
        <w:t>bke 3,00 – 3,20 m pod terénom t. j. na kóte 134,52 – 134,53 m n. m. Podzemná voda sa ustálila v h</w:t>
      </w:r>
      <w:r w:rsidRPr="00745D9A">
        <w:rPr>
          <w:rFonts w:asciiTheme="minorHAnsi" w:hAnsiTheme="minorHAnsi" w:hint="eastAsia"/>
          <w:sz w:val="22"/>
          <w:szCs w:val="18"/>
        </w:rPr>
        <w:t>ĺ</w:t>
      </w:r>
      <w:r w:rsidRPr="00745D9A">
        <w:rPr>
          <w:rFonts w:asciiTheme="minorHAnsi" w:hAnsiTheme="minorHAnsi"/>
          <w:sz w:val="22"/>
          <w:szCs w:val="18"/>
        </w:rPr>
        <w:t>bke 1,80 - 2,10 m pod sú</w:t>
      </w:r>
      <w:r w:rsidRPr="00745D9A">
        <w:rPr>
          <w:rFonts w:asciiTheme="minorHAnsi" w:hAnsiTheme="minorHAnsi" w:hint="eastAsia"/>
          <w:sz w:val="22"/>
          <w:szCs w:val="18"/>
        </w:rPr>
        <w:t>č</w:t>
      </w:r>
      <w:r w:rsidRPr="00745D9A">
        <w:rPr>
          <w:rFonts w:asciiTheme="minorHAnsi" w:hAnsiTheme="minorHAnsi"/>
          <w:sz w:val="22"/>
          <w:szCs w:val="18"/>
        </w:rPr>
        <w:t>asným povrchom terénu t. j. na kóte 135,63 – 135,72 m n. m. S úrov</w:t>
      </w:r>
      <w:r w:rsidRPr="00745D9A">
        <w:rPr>
          <w:rFonts w:asciiTheme="minorHAnsi" w:hAnsiTheme="minorHAnsi" w:hint="eastAsia"/>
          <w:sz w:val="22"/>
          <w:szCs w:val="18"/>
        </w:rPr>
        <w:t>ň</w:t>
      </w:r>
      <w:r w:rsidRPr="00745D9A">
        <w:rPr>
          <w:rFonts w:asciiTheme="minorHAnsi" w:hAnsiTheme="minorHAnsi"/>
          <w:sz w:val="22"/>
          <w:szCs w:val="18"/>
        </w:rPr>
        <w:t xml:space="preserve">ou maximálnej hladiny podzemnej vody </w:t>
      </w:r>
      <w:proofErr w:type="spellStart"/>
      <w:r w:rsidRPr="00745D9A">
        <w:rPr>
          <w:rFonts w:asciiTheme="minorHAnsi" w:hAnsiTheme="minorHAnsi"/>
          <w:sz w:val="22"/>
          <w:szCs w:val="18"/>
        </w:rPr>
        <w:t>doporu</w:t>
      </w:r>
      <w:r w:rsidRPr="00745D9A">
        <w:rPr>
          <w:rFonts w:asciiTheme="minorHAnsi" w:hAnsiTheme="minorHAnsi" w:hint="eastAsia"/>
          <w:sz w:val="22"/>
          <w:szCs w:val="18"/>
        </w:rPr>
        <w:t>č</w:t>
      </w:r>
      <w:r w:rsidRPr="00745D9A">
        <w:rPr>
          <w:rFonts w:asciiTheme="minorHAnsi" w:hAnsiTheme="minorHAnsi"/>
          <w:sz w:val="22"/>
          <w:szCs w:val="18"/>
        </w:rPr>
        <w:t>ujeme</w:t>
      </w:r>
      <w:proofErr w:type="spellEnd"/>
      <w:r w:rsidRPr="00745D9A">
        <w:rPr>
          <w:rFonts w:asciiTheme="minorHAnsi" w:hAnsiTheme="minorHAnsi"/>
          <w:sz w:val="22"/>
          <w:szCs w:val="18"/>
        </w:rPr>
        <w:t xml:space="preserve"> uvažova</w:t>
      </w:r>
      <w:r w:rsidRPr="00745D9A">
        <w:rPr>
          <w:rFonts w:asciiTheme="minorHAnsi" w:hAnsiTheme="minorHAnsi" w:hint="eastAsia"/>
          <w:sz w:val="22"/>
          <w:szCs w:val="18"/>
        </w:rPr>
        <w:t>ť</w:t>
      </w:r>
      <w:r w:rsidRPr="00745D9A">
        <w:rPr>
          <w:rFonts w:asciiTheme="minorHAnsi" w:hAnsiTheme="minorHAnsi"/>
          <w:sz w:val="22"/>
          <w:szCs w:val="18"/>
        </w:rPr>
        <w:t xml:space="preserve"> na kóte 136,50 m n. m.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4) Prieskum zhodnotil agresivitu podzemnej vody a prostredia, ktoré príde do styku s betónovými základovými konštrukciami a oce</w:t>
      </w:r>
      <w:r w:rsidRPr="00745D9A">
        <w:rPr>
          <w:rFonts w:asciiTheme="minorHAnsi" w:hAnsiTheme="minorHAnsi" w:hint="eastAsia"/>
          <w:sz w:val="22"/>
          <w:szCs w:val="18"/>
        </w:rPr>
        <w:t>ľ</w:t>
      </w:r>
      <w:r w:rsidRPr="00745D9A">
        <w:rPr>
          <w:rFonts w:asciiTheme="minorHAnsi" w:hAnsiTheme="minorHAnsi"/>
          <w:sz w:val="22"/>
          <w:szCs w:val="18"/>
        </w:rPr>
        <w:t xml:space="preserve">ovými potrubiami. </w:t>
      </w:r>
      <w:proofErr w:type="spellStart"/>
      <w:r w:rsidRPr="00745D9A">
        <w:rPr>
          <w:rFonts w:asciiTheme="minorHAnsi" w:hAnsiTheme="minorHAnsi"/>
          <w:sz w:val="22"/>
          <w:szCs w:val="18"/>
        </w:rPr>
        <w:t>Zvodnelé</w:t>
      </w:r>
      <w:proofErr w:type="spellEnd"/>
      <w:r w:rsidRPr="00745D9A">
        <w:rPr>
          <w:rFonts w:asciiTheme="minorHAnsi" w:hAnsiTheme="minorHAnsi"/>
          <w:sz w:val="22"/>
          <w:szCs w:val="18"/>
        </w:rPr>
        <w:t xml:space="preserve"> horninové prostredie hodnotíme ako neagresívne na betónovú základovú konštrukciu z </w:t>
      </w:r>
      <w:proofErr w:type="spellStart"/>
      <w:r w:rsidRPr="00745D9A">
        <w:rPr>
          <w:rFonts w:asciiTheme="minorHAnsi" w:hAnsiTheme="minorHAnsi"/>
          <w:sz w:val="22"/>
          <w:szCs w:val="18"/>
        </w:rPr>
        <w:t>portlandského</w:t>
      </w:r>
      <w:proofErr w:type="spellEnd"/>
      <w:r w:rsidRPr="00745D9A">
        <w:rPr>
          <w:rFonts w:asciiTheme="minorHAnsi" w:hAnsiTheme="minorHAnsi"/>
          <w:sz w:val="22"/>
          <w:szCs w:val="18"/>
        </w:rPr>
        <w:t xml:space="preserve"> cementu. V dôsledku zvýšenej mernej vodivosti podzemná voda bude agresívne pôsobi</w:t>
      </w:r>
      <w:r w:rsidRPr="00745D9A">
        <w:rPr>
          <w:rFonts w:asciiTheme="minorHAnsi" w:hAnsiTheme="minorHAnsi" w:hint="eastAsia"/>
          <w:sz w:val="22"/>
          <w:szCs w:val="18"/>
        </w:rPr>
        <w:t>ť</w:t>
      </w:r>
      <w:r w:rsidRPr="00745D9A">
        <w:rPr>
          <w:rFonts w:asciiTheme="minorHAnsi" w:hAnsiTheme="minorHAnsi"/>
          <w:sz w:val="22"/>
          <w:szCs w:val="18"/>
        </w:rPr>
        <w:t xml:space="preserve"> na oce</w:t>
      </w:r>
      <w:r w:rsidRPr="00745D9A">
        <w:rPr>
          <w:rFonts w:asciiTheme="minorHAnsi" w:hAnsiTheme="minorHAnsi" w:hint="eastAsia"/>
          <w:sz w:val="22"/>
          <w:szCs w:val="18"/>
        </w:rPr>
        <w:t>ľ</w:t>
      </w:r>
      <w:r w:rsidRPr="00745D9A">
        <w:rPr>
          <w:rFonts w:asciiTheme="minorHAnsi" w:hAnsiTheme="minorHAnsi"/>
          <w:sz w:val="22"/>
          <w:szCs w:val="18"/>
        </w:rPr>
        <w:t xml:space="preserve">ové konštrukcie - potrubia. </w:t>
      </w: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5) Na základe filtra</w:t>
      </w:r>
      <w:r w:rsidRPr="00745D9A">
        <w:rPr>
          <w:rFonts w:asciiTheme="minorHAnsi" w:hAnsiTheme="minorHAnsi" w:hint="eastAsia"/>
          <w:sz w:val="22"/>
          <w:szCs w:val="18"/>
        </w:rPr>
        <w:t>č</w:t>
      </w:r>
      <w:r w:rsidRPr="00745D9A">
        <w:rPr>
          <w:rFonts w:asciiTheme="minorHAnsi" w:hAnsiTheme="minorHAnsi"/>
          <w:sz w:val="22"/>
          <w:szCs w:val="18"/>
        </w:rPr>
        <w:t>ných parametrov horninového podložia môžeme konštatova</w:t>
      </w:r>
      <w:r w:rsidRPr="00745D9A">
        <w:rPr>
          <w:rFonts w:asciiTheme="minorHAnsi" w:hAnsiTheme="minorHAnsi" w:hint="eastAsia"/>
          <w:sz w:val="22"/>
          <w:szCs w:val="18"/>
        </w:rPr>
        <w:t>ť</w:t>
      </w:r>
      <w:r w:rsidRPr="00745D9A">
        <w:rPr>
          <w:rFonts w:asciiTheme="minorHAnsi" w:hAnsiTheme="minorHAnsi"/>
          <w:sz w:val="22"/>
          <w:szCs w:val="18"/>
        </w:rPr>
        <w:t>, že na šetrenom území sú podmienky pre sústredené vsakovanie a preto je možné použi</w:t>
      </w:r>
      <w:r w:rsidRPr="00745D9A">
        <w:rPr>
          <w:rFonts w:asciiTheme="minorHAnsi" w:hAnsiTheme="minorHAnsi" w:hint="eastAsia"/>
          <w:sz w:val="22"/>
          <w:szCs w:val="18"/>
        </w:rPr>
        <w:t>ť</w:t>
      </w:r>
      <w:r w:rsidRPr="00745D9A">
        <w:rPr>
          <w:rFonts w:asciiTheme="minorHAnsi" w:hAnsiTheme="minorHAnsi"/>
          <w:sz w:val="22"/>
          <w:szCs w:val="18"/>
        </w:rPr>
        <w:t xml:space="preserve"> metódu vsakovania zrážkových vôd zo striech projektovaných skleníkov pomocou </w:t>
      </w:r>
      <w:proofErr w:type="spellStart"/>
      <w:r w:rsidRPr="00745D9A">
        <w:rPr>
          <w:rFonts w:asciiTheme="minorHAnsi" w:hAnsiTheme="minorHAnsi"/>
          <w:sz w:val="22"/>
          <w:szCs w:val="18"/>
        </w:rPr>
        <w:t>vsakovacích</w:t>
      </w:r>
      <w:proofErr w:type="spellEnd"/>
      <w:r w:rsidRPr="00745D9A">
        <w:rPr>
          <w:rFonts w:asciiTheme="minorHAnsi" w:hAnsiTheme="minorHAnsi"/>
          <w:sz w:val="22"/>
          <w:szCs w:val="18"/>
        </w:rPr>
        <w:t xml:space="preserve"> zariadení. Druh, množstvo a plocha </w:t>
      </w:r>
      <w:proofErr w:type="spellStart"/>
      <w:r w:rsidRPr="00745D9A">
        <w:rPr>
          <w:rFonts w:asciiTheme="minorHAnsi" w:hAnsiTheme="minorHAnsi"/>
          <w:sz w:val="22"/>
          <w:szCs w:val="18"/>
        </w:rPr>
        <w:t>vsakovacích</w:t>
      </w:r>
      <w:proofErr w:type="spellEnd"/>
      <w:r w:rsidRPr="00745D9A">
        <w:rPr>
          <w:rFonts w:asciiTheme="minorHAnsi" w:hAnsiTheme="minorHAnsi"/>
          <w:sz w:val="22"/>
          <w:szCs w:val="18"/>
        </w:rPr>
        <w:t xml:space="preserve"> zariadení bude závisie</w:t>
      </w:r>
      <w:r w:rsidRPr="00745D9A">
        <w:rPr>
          <w:rFonts w:asciiTheme="minorHAnsi" w:hAnsiTheme="minorHAnsi" w:hint="eastAsia"/>
          <w:sz w:val="22"/>
          <w:szCs w:val="18"/>
        </w:rPr>
        <w:t>ť</w:t>
      </w:r>
      <w:r w:rsidRPr="00745D9A">
        <w:rPr>
          <w:rFonts w:asciiTheme="minorHAnsi" w:hAnsiTheme="minorHAnsi"/>
          <w:sz w:val="22"/>
          <w:szCs w:val="18"/>
        </w:rPr>
        <w:t xml:space="preserve"> od h</w:t>
      </w:r>
      <w:r w:rsidRPr="00745D9A">
        <w:rPr>
          <w:rFonts w:asciiTheme="minorHAnsi" w:hAnsiTheme="minorHAnsi" w:hint="eastAsia"/>
          <w:sz w:val="22"/>
          <w:szCs w:val="18"/>
        </w:rPr>
        <w:t>ĺ</w:t>
      </w:r>
      <w:r w:rsidRPr="00745D9A">
        <w:rPr>
          <w:rFonts w:asciiTheme="minorHAnsi" w:hAnsiTheme="minorHAnsi"/>
          <w:sz w:val="22"/>
          <w:szCs w:val="18"/>
        </w:rPr>
        <w:t xml:space="preserve">bky základovej </w:t>
      </w:r>
      <w:r w:rsidRPr="00745D9A">
        <w:rPr>
          <w:rFonts w:asciiTheme="minorHAnsi" w:hAnsiTheme="minorHAnsi"/>
          <w:sz w:val="22"/>
          <w:szCs w:val="18"/>
        </w:rPr>
        <w:lastRenderedPageBreak/>
        <w:t>škáry a od filtra</w:t>
      </w:r>
      <w:r w:rsidRPr="00745D9A">
        <w:rPr>
          <w:rFonts w:asciiTheme="minorHAnsi" w:hAnsiTheme="minorHAnsi" w:hint="eastAsia"/>
          <w:sz w:val="22"/>
          <w:szCs w:val="18"/>
        </w:rPr>
        <w:t>č</w:t>
      </w:r>
      <w:r w:rsidRPr="00745D9A">
        <w:rPr>
          <w:rFonts w:asciiTheme="minorHAnsi" w:hAnsiTheme="minorHAnsi"/>
          <w:sz w:val="22"/>
          <w:szCs w:val="18"/>
        </w:rPr>
        <w:t>ných parametrov horninového prostredia, do ktorého budú osadené. Ako najvhodnejšie z h</w:t>
      </w:r>
      <w:r w:rsidRPr="00745D9A">
        <w:rPr>
          <w:rFonts w:asciiTheme="minorHAnsi" w:hAnsiTheme="minorHAnsi" w:hint="eastAsia"/>
          <w:sz w:val="22"/>
          <w:szCs w:val="18"/>
        </w:rPr>
        <w:t>ľ</w:t>
      </w:r>
      <w:r w:rsidRPr="00745D9A">
        <w:rPr>
          <w:rFonts w:asciiTheme="minorHAnsi" w:hAnsiTheme="minorHAnsi"/>
          <w:sz w:val="22"/>
          <w:szCs w:val="18"/>
        </w:rPr>
        <w:t xml:space="preserve">adiska priepustnosti sa javí vsakovanie do </w:t>
      </w:r>
      <w:r w:rsidRPr="00745D9A">
        <w:rPr>
          <w:rFonts w:asciiTheme="minorHAnsi" w:hAnsiTheme="minorHAnsi" w:hint="eastAsia"/>
          <w:sz w:val="22"/>
          <w:szCs w:val="18"/>
        </w:rPr>
        <w:t>š</w:t>
      </w:r>
      <w:r w:rsidRPr="00745D9A">
        <w:rPr>
          <w:rFonts w:asciiTheme="minorHAnsi" w:hAnsiTheme="minorHAnsi"/>
          <w:sz w:val="22"/>
          <w:szCs w:val="18"/>
        </w:rPr>
        <w:t xml:space="preserve">trkov, a to pomocou vertikálnych </w:t>
      </w:r>
      <w:proofErr w:type="spellStart"/>
      <w:r w:rsidRPr="00745D9A">
        <w:rPr>
          <w:rFonts w:asciiTheme="minorHAnsi" w:hAnsiTheme="minorHAnsi"/>
          <w:sz w:val="22"/>
          <w:szCs w:val="18"/>
        </w:rPr>
        <w:t>vsakovacích</w:t>
      </w:r>
      <w:proofErr w:type="spellEnd"/>
      <w:r w:rsidRPr="00745D9A">
        <w:rPr>
          <w:rFonts w:asciiTheme="minorHAnsi" w:hAnsiTheme="minorHAnsi"/>
          <w:sz w:val="22"/>
          <w:szCs w:val="18"/>
        </w:rPr>
        <w:t xml:space="preserve"> zariadení </w:t>
      </w:r>
      <w:r w:rsidRPr="00745D9A">
        <w:rPr>
          <w:rFonts w:asciiTheme="minorHAnsi" w:hAnsiTheme="minorHAnsi" w:hint="eastAsia"/>
          <w:sz w:val="22"/>
          <w:szCs w:val="18"/>
        </w:rPr>
        <w:t>–</w:t>
      </w:r>
      <w:r w:rsidRPr="00745D9A">
        <w:rPr>
          <w:rFonts w:asciiTheme="minorHAnsi" w:hAnsiTheme="minorHAnsi"/>
          <w:sz w:val="22"/>
          <w:szCs w:val="18"/>
        </w:rPr>
        <w:t xml:space="preserve"> vrtov, studní.</w:t>
      </w:r>
    </w:p>
    <w:p w:rsidR="00890C27" w:rsidRDefault="00890C27" w:rsidP="00890C27">
      <w:pPr>
        <w:jc w:val="both"/>
        <w:rPr>
          <w:szCs w:val="18"/>
        </w:rPr>
      </w:pPr>
    </w:p>
    <w:p w:rsidR="00890C27" w:rsidRPr="005B6675" w:rsidRDefault="00890C27" w:rsidP="00890C27">
      <w:pPr>
        <w:autoSpaceDE w:val="0"/>
        <w:autoSpaceDN w:val="0"/>
        <w:adjustRightInd w:val="0"/>
        <w:spacing w:before="120" w:line="240" w:lineRule="atLeast"/>
        <w:jc w:val="both"/>
        <w:rPr>
          <w:rFonts w:asciiTheme="minorHAnsi" w:hAnsiTheme="minorHAnsi"/>
          <w:b/>
          <w:sz w:val="22"/>
          <w:szCs w:val="22"/>
        </w:rPr>
      </w:pPr>
      <w:r w:rsidRPr="00745D9A">
        <w:rPr>
          <w:rFonts w:asciiTheme="minorHAnsi" w:hAnsiTheme="minorHAnsi"/>
          <w:b/>
          <w:sz w:val="22"/>
          <w:szCs w:val="22"/>
        </w:rPr>
        <w:t>Dendrologický prieskum</w:t>
      </w:r>
    </w:p>
    <w:p w:rsidR="00890C27" w:rsidRPr="005B6675" w:rsidRDefault="00890C27" w:rsidP="00890C27">
      <w:pPr>
        <w:tabs>
          <w:tab w:val="left" w:pos="0"/>
        </w:tabs>
        <w:spacing w:before="120"/>
        <w:jc w:val="both"/>
        <w:rPr>
          <w:rFonts w:asciiTheme="minorHAnsi" w:hAnsiTheme="minorHAnsi" w:cs="Arial"/>
          <w:sz w:val="22"/>
          <w:szCs w:val="22"/>
          <w:u w:val="single"/>
        </w:rPr>
      </w:pPr>
      <w:r w:rsidRPr="00745D9A">
        <w:rPr>
          <w:rFonts w:asciiTheme="minorHAnsi" w:hAnsiTheme="minorHAnsi" w:cs="Arial"/>
          <w:sz w:val="22"/>
          <w:szCs w:val="22"/>
          <w:u w:val="single"/>
        </w:rPr>
        <w:t>Vyhodnotenie a súpis stromov navrhovaných na asanáciu.</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Dendrologický prieskum bol vypracovaný ako podklad pre projektové práce stavebných objektov, cie</w:t>
      </w:r>
      <w:r w:rsidRPr="00745D9A">
        <w:rPr>
          <w:rFonts w:asciiTheme="minorHAnsi" w:hAnsiTheme="minorHAnsi" w:cs="Arial" w:hint="eastAsia"/>
          <w:sz w:val="22"/>
          <w:szCs w:val="22"/>
        </w:rPr>
        <w:t>ľ</w:t>
      </w:r>
      <w:r w:rsidRPr="00745D9A">
        <w:rPr>
          <w:rFonts w:asciiTheme="minorHAnsi" w:hAnsiTheme="minorHAnsi" w:cs="Arial"/>
          <w:sz w:val="22"/>
          <w:szCs w:val="22"/>
        </w:rPr>
        <w:t>om v </w:t>
      </w:r>
      <w:r w:rsidRPr="00745D9A">
        <w:rPr>
          <w:rFonts w:asciiTheme="minorHAnsi" w:hAnsiTheme="minorHAnsi" w:cs="Arial" w:hint="eastAsia"/>
          <w:sz w:val="22"/>
          <w:szCs w:val="22"/>
        </w:rPr>
        <w:t>č</w:t>
      </w:r>
      <w:r w:rsidRPr="00745D9A">
        <w:rPr>
          <w:rFonts w:asciiTheme="minorHAnsi" w:hAnsiTheme="minorHAnsi" w:cs="Arial"/>
          <w:sz w:val="22"/>
          <w:szCs w:val="22"/>
        </w:rPr>
        <w:t>o najmenšej miere zasiahnu</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do jestvujúcej flóry na riešenom území.</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Dendrologický prieskum v areály Slovenskej Po</w:t>
      </w:r>
      <w:r w:rsidRPr="00745D9A">
        <w:rPr>
          <w:rFonts w:asciiTheme="minorHAnsi" w:hAnsiTheme="minorHAnsi" w:cs="Arial" w:hint="eastAsia"/>
          <w:sz w:val="22"/>
          <w:szCs w:val="22"/>
        </w:rPr>
        <w:t>ľ</w:t>
      </w:r>
      <w:r w:rsidRPr="00745D9A">
        <w:rPr>
          <w:rFonts w:asciiTheme="minorHAnsi" w:hAnsiTheme="minorHAnsi" w:cs="Arial"/>
          <w:sz w:val="22"/>
          <w:szCs w:val="22"/>
        </w:rPr>
        <w:t>nohospodárskej univerzity bol spracovaný iba pre dreviny navrhnuté  na asanáciu. Grafickým podkladom pre prieskum bolo vyhotovené výškopisné a polohopisné zameranie pozemku so situa</w:t>
      </w:r>
      <w:r w:rsidRPr="00745D9A">
        <w:rPr>
          <w:rFonts w:asciiTheme="minorHAnsi" w:hAnsiTheme="minorHAnsi" w:cs="Arial" w:hint="eastAsia"/>
          <w:sz w:val="22"/>
          <w:szCs w:val="22"/>
        </w:rPr>
        <w:t>č</w:t>
      </w:r>
      <w:r w:rsidRPr="00745D9A">
        <w:rPr>
          <w:rFonts w:asciiTheme="minorHAnsi" w:hAnsiTheme="minorHAnsi" w:cs="Arial"/>
          <w:sz w:val="22"/>
          <w:szCs w:val="22"/>
        </w:rPr>
        <w:t xml:space="preserve">ným zameraním  všetkých  stromov.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Po</w:t>
      </w:r>
      <w:r w:rsidRPr="00745D9A">
        <w:rPr>
          <w:rFonts w:asciiTheme="minorHAnsi" w:hAnsiTheme="minorHAnsi" w:cs="Arial" w:hint="eastAsia"/>
          <w:sz w:val="22"/>
          <w:szCs w:val="22"/>
        </w:rPr>
        <w:t>č</w:t>
      </w:r>
      <w:r w:rsidRPr="00745D9A">
        <w:rPr>
          <w:rFonts w:asciiTheme="minorHAnsi" w:hAnsiTheme="minorHAnsi" w:cs="Arial"/>
          <w:sz w:val="22"/>
          <w:szCs w:val="22"/>
        </w:rPr>
        <w:t>as prieskumu a zis</w:t>
      </w:r>
      <w:r w:rsidRPr="00745D9A">
        <w:rPr>
          <w:rFonts w:asciiTheme="minorHAnsi" w:hAnsiTheme="minorHAnsi" w:cs="Arial" w:hint="eastAsia"/>
          <w:sz w:val="22"/>
          <w:szCs w:val="22"/>
        </w:rPr>
        <w:t>ť</w:t>
      </w:r>
      <w:r w:rsidRPr="00745D9A">
        <w:rPr>
          <w:rFonts w:asciiTheme="minorHAnsi" w:hAnsiTheme="minorHAnsi" w:cs="Arial"/>
          <w:sz w:val="22"/>
          <w:szCs w:val="22"/>
        </w:rPr>
        <w:t>ovaní v teréne bol každý strom samostatne hodnotený. Pri  hodnotení sa v prvom rade  ur</w:t>
      </w:r>
      <w:r w:rsidRPr="00745D9A">
        <w:rPr>
          <w:rFonts w:asciiTheme="minorHAnsi" w:hAnsiTheme="minorHAnsi" w:cs="Arial" w:hint="eastAsia"/>
          <w:sz w:val="22"/>
          <w:szCs w:val="22"/>
        </w:rPr>
        <w:t>č</w:t>
      </w:r>
      <w:r w:rsidRPr="00745D9A">
        <w:rPr>
          <w:rFonts w:asciiTheme="minorHAnsi" w:hAnsiTheme="minorHAnsi" w:cs="Arial"/>
          <w:sz w:val="22"/>
          <w:szCs w:val="22"/>
        </w:rPr>
        <w:t xml:space="preserve">il </w:t>
      </w:r>
      <w:proofErr w:type="spellStart"/>
      <w:r w:rsidRPr="00745D9A">
        <w:rPr>
          <w:rFonts w:asciiTheme="minorHAnsi" w:hAnsiTheme="minorHAnsi" w:cs="Arial"/>
          <w:sz w:val="22"/>
          <w:szCs w:val="22"/>
        </w:rPr>
        <w:t>taxon</w:t>
      </w:r>
      <w:proofErr w:type="spellEnd"/>
      <w:r w:rsidRPr="00745D9A">
        <w:rPr>
          <w:rFonts w:asciiTheme="minorHAnsi" w:hAnsiTheme="minorHAnsi" w:cs="Arial"/>
          <w:sz w:val="22"/>
          <w:szCs w:val="22"/>
        </w:rPr>
        <w:t xml:space="preserve"> (druh stromu ) a  pridelilo sa mu poradové </w:t>
      </w:r>
      <w:r w:rsidRPr="00745D9A">
        <w:rPr>
          <w:rFonts w:asciiTheme="minorHAnsi" w:hAnsiTheme="minorHAnsi" w:cs="Arial" w:hint="eastAsia"/>
          <w:sz w:val="22"/>
          <w:szCs w:val="22"/>
        </w:rPr>
        <w:t>čí</w:t>
      </w:r>
      <w:r w:rsidRPr="00745D9A">
        <w:rPr>
          <w:rFonts w:asciiTheme="minorHAnsi" w:hAnsiTheme="minorHAnsi" w:cs="Arial"/>
          <w:sz w:val="22"/>
          <w:szCs w:val="22"/>
        </w:rPr>
        <w:t xml:space="preserve">slo.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Zapísalo a zakreslilo sa  7 stromov.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V tabu</w:t>
      </w:r>
      <w:r w:rsidRPr="00745D9A">
        <w:rPr>
          <w:rFonts w:asciiTheme="minorHAnsi" w:hAnsiTheme="minorHAnsi" w:cs="Arial" w:hint="eastAsia"/>
          <w:sz w:val="22"/>
          <w:szCs w:val="22"/>
        </w:rPr>
        <w:t>ľ</w:t>
      </w:r>
      <w:r w:rsidRPr="00745D9A">
        <w:rPr>
          <w:rFonts w:asciiTheme="minorHAnsi" w:hAnsiTheme="minorHAnsi" w:cs="Arial"/>
          <w:sz w:val="22"/>
          <w:szCs w:val="22"/>
        </w:rPr>
        <w:t xml:space="preserve">kovej </w:t>
      </w:r>
      <w:r w:rsidRPr="00745D9A">
        <w:rPr>
          <w:rFonts w:asciiTheme="minorHAnsi" w:hAnsiTheme="minorHAnsi" w:cs="Arial" w:hint="eastAsia"/>
          <w:sz w:val="22"/>
          <w:szCs w:val="22"/>
        </w:rPr>
        <w:t>č</w:t>
      </w:r>
      <w:r w:rsidRPr="00745D9A">
        <w:rPr>
          <w:rFonts w:asciiTheme="minorHAnsi" w:hAnsiTheme="minorHAnsi" w:cs="Arial"/>
          <w:sz w:val="22"/>
          <w:szCs w:val="22"/>
        </w:rPr>
        <w:t>asti sú údaje o obvode kme</w:t>
      </w:r>
      <w:r w:rsidRPr="00745D9A">
        <w:rPr>
          <w:rFonts w:asciiTheme="minorHAnsi" w:hAnsiTheme="minorHAnsi" w:cs="Arial" w:hint="eastAsia"/>
          <w:sz w:val="22"/>
          <w:szCs w:val="22"/>
        </w:rPr>
        <w:t>ň</w:t>
      </w:r>
      <w:r w:rsidRPr="00745D9A">
        <w:rPr>
          <w:rFonts w:asciiTheme="minorHAnsi" w:hAnsiTheme="minorHAnsi" w:cs="Arial"/>
          <w:sz w:val="22"/>
          <w:szCs w:val="22"/>
        </w:rPr>
        <w:t>ov vo výške 120 cm nad zemou. Zapísané sú šírky korún a sadovnícka hodnota stromov pod</w:t>
      </w:r>
      <w:r w:rsidRPr="00745D9A">
        <w:rPr>
          <w:rFonts w:asciiTheme="minorHAnsi" w:hAnsiTheme="minorHAnsi" w:cs="Arial" w:hint="eastAsia"/>
          <w:sz w:val="22"/>
          <w:szCs w:val="22"/>
        </w:rPr>
        <w:t>ľ</w:t>
      </w:r>
      <w:r w:rsidRPr="00745D9A">
        <w:rPr>
          <w:rFonts w:asciiTheme="minorHAnsi" w:hAnsiTheme="minorHAnsi" w:cs="Arial"/>
          <w:sz w:val="22"/>
          <w:szCs w:val="22"/>
        </w:rPr>
        <w:t>a pä</w:t>
      </w:r>
      <w:r w:rsidRPr="00745D9A">
        <w:rPr>
          <w:rFonts w:asciiTheme="minorHAnsi" w:hAnsiTheme="minorHAnsi" w:cs="Arial" w:hint="eastAsia"/>
          <w:sz w:val="22"/>
          <w:szCs w:val="22"/>
        </w:rPr>
        <w:t>ť</w:t>
      </w:r>
      <w:r w:rsidRPr="00745D9A">
        <w:rPr>
          <w:rFonts w:asciiTheme="minorHAnsi" w:hAnsiTheme="minorHAnsi" w:cs="Arial"/>
          <w:sz w:val="22"/>
          <w:szCs w:val="22"/>
        </w:rPr>
        <w:t>stup</w:t>
      </w:r>
      <w:r w:rsidRPr="00745D9A">
        <w:rPr>
          <w:rFonts w:asciiTheme="minorHAnsi" w:hAnsiTheme="minorHAnsi" w:cs="Arial" w:hint="eastAsia"/>
          <w:sz w:val="22"/>
          <w:szCs w:val="22"/>
        </w:rPr>
        <w:t>ň</w:t>
      </w:r>
      <w:r w:rsidRPr="00745D9A">
        <w:rPr>
          <w:rFonts w:asciiTheme="minorHAnsi" w:hAnsiTheme="minorHAnsi" w:cs="Arial"/>
          <w:sz w:val="22"/>
          <w:szCs w:val="22"/>
        </w:rPr>
        <w:t xml:space="preserve">ovej metodiky  Prof. </w:t>
      </w:r>
      <w:proofErr w:type="spellStart"/>
      <w:r w:rsidRPr="00745D9A">
        <w:rPr>
          <w:rFonts w:asciiTheme="minorHAnsi" w:hAnsiTheme="minorHAnsi" w:cs="Arial"/>
          <w:sz w:val="22"/>
          <w:szCs w:val="22"/>
        </w:rPr>
        <w:t>Machovca</w:t>
      </w:r>
      <w:proofErr w:type="spellEnd"/>
      <w:r w:rsidRPr="00745D9A">
        <w:rPr>
          <w:rFonts w:asciiTheme="minorHAnsi" w:hAnsiTheme="minorHAnsi" w:cs="Arial"/>
          <w:sz w:val="22"/>
          <w:szCs w:val="22"/>
        </w:rPr>
        <w:t>. Ur</w:t>
      </w:r>
      <w:r w:rsidRPr="00745D9A">
        <w:rPr>
          <w:rFonts w:asciiTheme="minorHAnsi" w:hAnsiTheme="minorHAnsi" w:cs="Arial" w:hint="eastAsia"/>
          <w:sz w:val="22"/>
          <w:szCs w:val="22"/>
        </w:rPr>
        <w:t>č</w:t>
      </w:r>
      <w:r w:rsidRPr="00745D9A">
        <w:rPr>
          <w:rFonts w:asciiTheme="minorHAnsi" w:hAnsiTheme="minorHAnsi" w:cs="Arial"/>
          <w:sz w:val="22"/>
          <w:szCs w:val="22"/>
        </w:rPr>
        <w:t>enie  sadovníckej hodnoty v   teréne bolo s</w:t>
      </w:r>
      <w:r w:rsidRPr="00745D9A">
        <w:rPr>
          <w:rFonts w:asciiTheme="minorHAnsi" w:hAnsiTheme="minorHAnsi" w:cs="Arial" w:hint="eastAsia"/>
          <w:sz w:val="22"/>
          <w:szCs w:val="22"/>
        </w:rPr>
        <w:t>ť</w:t>
      </w:r>
      <w:r w:rsidRPr="00745D9A">
        <w:rPr>
          <w:rFonts w:asciiTheme="minorHAnsi" w:hAnsiTheme="minorHAnsi" w:cs="Arial"/>
          <w:sz w:val="22"/>
          <w:szCs w:val="22"/>
        </w:rPr>
        <w:t>ažené  neskorým jesenným obdobím, kedy boli listnaté stromy už opadnuté a preto nie je vylú</w:t>
      </w:r>
      <w:r w:rsidRPr="00745D9A">
        <w:rPr>
          <w:rFonts w:asciiTheme="minorHAnsi" w:hAnsiTheme="minorHAnsi" w:cs="Arial" w:hint="eastAsia"/>
          <w:sz w:val="22"/>
          <w:szCs w:val="22"/>
        </w:rPr>
        <w:t>č</w:t>
      </w:r>
      <w:r w:rsidRPr="00745D9A">
        <w:rPr>
          <w:rFonts w:asciiTheme="minorHAnsi" w:hAnsiTheme="minorHAnsi" w:cs="Arial"/>
          <w:sz w:val="22"/>
          <w:szCs w:val="22"/>
        </w:rPr>
        <w:t>ená možnos</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malých diferencií so skuto</w:t>
      </w:r>
      <w:r w:rsidRPr="00745D9A">
        <w:rPr>
          <w:rFonts w:asciiTheme="minorHAnsi" w:hAnsiTheme="minorHAnsi" w:cs="Arial" w:hint="eastAsia"/>
          <w:sz w:val="22"/>
          <w:szCs w:val="22"/>
        </w:rPr>
        <w:t>č</w:t>
      </w:r>
      <w:r w:rsidRPr="00745D9A">
        <w:rPr>
          <w:rFonts w:asciiTheme="minorHAnsi" w:hAnsiTheme="minorHAnsi" w:cs="Arial"/>
          <w:sz w:val="22"/>
          <w:szCs w:val="22"/>
        </w:rPr>
        <w:t>nos</w:t>
      </w:r>
      <w:r w:rsidRPr="00745D9A">
        <w:rPr>
          <w:rFonts w:asciiTheme="minorHAnsi" w:hAnsiTheme="minorHAnsi" w:cs="Arial" w:hint="eastAsia"/>
          <w:sz w:val="22"/>
          <w:szCs w:val="22"/>
        </w:rPr>
        <w:t>ť</w:t>
      </w:r>
      <w:r w:rsidRPr="00745D9A">
        <w:rPr>
          <w:rFonts w:asciiTheme="minorHAnsi" w:hAnsiTheme="minorHAnsi" w:cs="Arial"/>
          <w:sz w:val="22"/>
          <w:szCs w:val="22"/>
        </w:rPr>
        <w:t xml:space="preserve">ou v plnej vegetácii.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Metodika </w:t>
      </w:r>
      <w:proofErr w:type="spellStart"/>
      <w:r w:rsidRPr="00745D9A">
        <w:rPr>
          <w:rFonts w:asciiTheme="minorHAnsi" w:hAnsiTheme="minorHAnsi" w:cs="Arial"/>
          <w:sz w:val="22"/>
          <w:szCs w:val="22"/>
        </w:rPr>
        <w:t>esteticko</w:t>
      </w:r>
      <w:proofErr w:type="spellEnd"/>
      <w:r w:rsidRPr="00745D9A">
        <w:rPr>
          <w:rFonts w:asciiTheme="minorHAnsi" w:hAnsiTheme="minorHAnsi" w:cs="Arial"/>
          <w:sz w:val="22"/>
          <w:szCs w:val="22"/>
        </w:rPr>
        <w:t xml:space="preserve"> zdravotného hodnotenia stromov pod</w:t>
      </w:r>
      <w:r w:rsidRPr="00745D9A">
        <w:rPr>
          <w:rFonts w:asciiTheme="minorHAnsi" w:hAnsiTheme="minorHAnsi" w:cs="Arial" w:hint="eastAsia"/>
          <w:sz w:val="22"/>
          <w:szCs w:val="22"/>
        </w:rPr>
        <w:t>ľ</w:t>
      </w:r>
      <w:r w:rsidRPr="00745D9A">
        <w:rPr>
          <w:rFonts w:asciiTheme="minorHAnsi" w:hAnsiTheme="minorHAnsi" w:cs="Arial"/>
          <w:sz w:val="22"/>
          <w:szCs w:val="22"/>
        </w:rPr>
        <w:t>a</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Prof. Ing. J. </w:t>
      </w:r>
      <w:proofErr w:type="spellStart"/>
      <w:r w:rsidRPr="00745D9A">
        <w:rPr>
          <w:rFonts w:asciiTheme="minorHAnsi" w:hAnsiTheme="minorHAnsi" w:cs="Arial"/>
          <w:sz w:val="22"/>
          <w:szCs w:val="22"/>
        </w:rPr>
        <w:t>Machovca</w:t>
      </w:r>
      <w:proofErr w:type="spellEnd"/>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1bod  -  Dreviny zdravotne ve</w:t>
      </w:r>
      <w:r w:rsidRPr="00745D9A">
        <w:rPr>
          <w:rFonts w:asciiTheme="minorHAnsi" w:hAnsiTheme="minorHAnsi" w:cs="Arial" w:hint="eastAsia"/>
          <w:sz w:val="22"/>
          <w:szCs w:val="22"/>
        </w:rPr>
        <w:t>ľ</w:t>
      </w:r>
      <w:r w:rsidRPr="00745D9A">
        <w:rPr>
          <w:rFonts w:asciiTheme="minorHAnsi" w:hAnsiTheme="minorHAnsi" w:cs="Arial"/>
          <w:sz w:val="22"/>
          <w:szCs w:val="22"/>
        </w:rPr>
        <w:t xml:space="preserve">mi poškodené, prípadne ohrozujúce ostatné porasty, dreviny              odumierajúce, dreviny ktoré nemajú predpoklad </w:t>
      </w:r>
      <w:r w:rsidRPr="00745D9A">
        <w:rPr>
          <w:rFonts w:asciiTheme="minorHAnsi" w:hAnsiTheme="minorHAnsi" w:cs="Arial" w:hint="eastAsia"/>
          <w:sz w:val="22"/>
          <w:szCs w:val="22"/>
        </w:rPr>
        <w:t>ď</w:t>
      </w:r>
      <w:r w:rsidRPr="00745D9A">
        <w:rPr>
          <w:rFonts w:asciiTheme="minorHAnsi" w:hAnsiTheme="minorHAnsi" w:cs="Arial"/>
          <w:sz w:val="22"/>
          <w:szCs w:val="22"/>
        </w:rPr>
        <w:t>alšieho vývoja a invázne dreviny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2 body </w:t>
      </w:r>
      <w:r w:rsidRPr="00745D9A">
        <w:rPr>
          <w:rFonts w:asciiTheme="minorHAnsi" w:hAnsiTheme="minorHAnsi" w:cs="Arial"/>
          <w:sz w:val="22"/>
          <w:szCs w:val="22"/>
        </w:rPr>
        <w:tab/>
        <w:t>-  Dreviny zna</w:t>
      </w:r>
      <w:r w:rsidRPr="00745D9A">
        <w:rPr>
          <w:rFonts w:asciiTheme="minorHAnsi" w:hAnsiTheme="minorHAnsi" w:cs="Arial" w:hint="eastAsia"/>
          <w:sz w:val="22"/>
          <w:szCs w:val="22"/>
        </w:rPr>
        <w:t>č</w:t>
      </w:r>
      <w:r w:rsidRPr="00745D9A">
        <w:rPr>
          <w:rFonts w:asciiTheme="minorHAnsi" w:hAnsiTheme="minorHAnsi" w:cs="Arial"/>
          <w:sz w:val="22"/>
          <w:szCs w:val="22"/>
        </w:rPr>
        <w:t>ne poškodené, alebo ve</w:t>
      </w:r>
      <w:r w:rsidRPr="00745D9A">
        <w:rPr>
          <w:rFonts w:asciiTheme="minorHAnsi" w:hAnsiTheme="minorHAnsi" w:cs="Arial" w:hint="eastAsia"/>
          <w:sz w:val="22"/>
          <w:szCs w:val="22"/>
        </w:rPr>
        <w:t>ľ</w:t>
      </w:r>
      <w:r w:rsidRPr="00745D9A">
        <w:rPr>
          <w:rFonts w:asciiTheme="minorHAnsi" w:hAnsiTheme="minorHAnsi" w:cs="Arial"/>
          <w:sz w:val="22"/>
          <w:szCs w:val="22"/>
        </w:rPr>
        <w:t xml:space="preserve">mi vysoko vyvetvené, dreviny staré, málo vitálne, výrazne presychajúce alebo dreviny podstatne líšiace sa od typických tvarov pôvodného druhu. Predpoklady </w:t>
      </w:r>
      <w:r w:rsidRPr="00745D9A">
        <w:rPr>
          <w:rFonts w:asciiTheme="minorHAnsi" w:hAnsiTheme="minorHAnsi" w:cs="Arial" w:hint="eastAsia"/>
          <w:sz w:val="22"/>
          <w:szCs w:val="22"/>
        </w:rPr>
        <w:t>ď</w:t>
      </w:r>
      <w:r w:rsidRPr="00745D9A">
        <w:rPr>
          <w:rFonts w:asciiTheme="minorHAnsi" w:hAnsiTheme="minorHAnsi" w:cs="Arial"/>
          <w:sz w:val="22"/>
          <w:szCs w:val="22"/>
        </w:rPr>
        <w:t>alšieho vývoja sú u tejto kategórie drevín zna</w:t>
      </w:r>
      <w:r w:rsidRPr="00745D9A">
        <w:rPr>
          <w:rFonts w:asciiTheme="minorHAnsi" w:hAnsiTheme="minorHAnsi" w:cs="Arial" w:hint="eastAsia"/>
          <w:sz w:val="22"/>
          <w:szCs w:val="22"/>
        </w:rPr>
        <w:t>č</w:t>
      </w:r>
      <w:r w:rsidRPr="00745D9A">
        <w:rPr>
          <w:rFonts w:asciiTheme="minorHAnsi" w:hAnsiTheme="minorHAnsi" w:cs="Arial"/>
          <w:sz w:val="22"/>
          <w:szCs w:val="22"/>
        </w:rPr>
        <w:t>ne obmedzené. Dreviny invázne.</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3 body  -  Dreviny  nepatrne presychajúce. Patria sem aj dreviny odspodu výrazne odvetené s predpokladom možného </w:t>
      </w:r>
      <w:proofErr w:type="spellStart"/>
      <w:r w:rsidRPr="00745D9A">
        <w:rPr>
          <w:rFonts w:asciiTheme="minorHAnsi" w:hAnsiTheme="minorHAnsi" w:cs="Arial"/>
          <w:sz w:val="22"/>
          <w:szCs w:val="22"/>
        </w:rPr>
        <w:t>obrastu</w:t>
      </w:r>
      <w:proofErr w:type="spellEnd"/>
      <w:r w:rsidRPr="00745D9A">
        <w:rPr>
          <w:rFonts w:asciiTheme="minorHAnsi" w:hAnsiTheme="minorHAnsi" w:cs="Arial"/>
          <w:sz w:val="22"/>
          <w:szCs w:val="22"/>
        </w:rPr>
        <w:t>. Táto kategória zahr</w:t>
      </w:r>
      <w:r w:rsidRPr="00745D9A">
        <w:rPr>
          <w:rFonts w:asciiTheme="minorHAnsi" w:hAnsiTheme="minorHAnsi" w:cs="Arial" w:hint="eastAsia"/>
          <w:sz w:val="22"/>
          <w:szCs w:val="22"/>
        </w:rPr>
        <w:t>ň</w:t>
      </w:r>
      <w:r w:rsidRPr="00745D9A">
        <w:rPr>
          <w:rFonts w:asciiTheme="minorHAnsi" w:hAnsiTheme="minorHAnsi" w:cs="Arial"/>
          <w:sz w:val="22"/>
          <w:szCs w:val="22"/>
        </w:rPr>
        <w:t xml:space="preserve">uje predovšetkým také dreviny u ktorých je predpoklad, </w:t>
      </w:r>
      <w:r w:rsidRPr="00745D9A">
        <w:rPr>
          <w:rFonts w:asciiTheme="minorHAnsi" w:hAnsiTheme="minorHAnsi" w:cs="Arial" w:hint="eastAsia"/>
          <w:sz w:val="22"/>
          <w:szCs w:val="22"/>
        </w:rPr>
        <w:t>ž</w:t>
      </w:r>
      <w:r w:rsidRPr="00745D9A">
        <w:rPr>
          <w:rFonts w:asciiTheme="minorHAnsi" w:hAnsiTheme="minorHAnsi" w:cs="Arial"/>
          <w:sz w:val="22"/>
          <w:szCs w:val="22"/>
        </w:rPr>
        <w:t>e môžu dlhodobo plni</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svoju funkciu. V prípade, že nedôjde k </w:t>
      </w:r>
      <w:proofErr w:type="spellStart"/>
      <w:r w:rsidRPr="00745D9A">
        <w:rPr>
          <w:rFonts w:asciiTheme="minorHAnsi" w:hAnsiTheme="minorHAnsi" w:cs="Arial"/>
          <w:sz w:val="22"/>
          <w:szCs w:val="22"/>
        </w:rPr>
        <w:t>regenáracii</w:t>
      </w:r>
      <w:proofErr w:type="spellEnd"/>
      <w:r w:rsidRPr="00745D9A">
        <w:rPr>
          <w:rFonts w:asciiTheme="minorHAnsi" w:hAnsiTheme="minorHAnsi" w:cs="Arial"/>
          <w:sz w:val="22"/>
          <w:szCs w:val="22"/>
        </w:rPr>
        <w:t xml:space="preserve"> ich korún ,bude  potrebné v </w:t>
      </w:r>
      <w:r w:rsidRPr="00745D9A">
        <w:rPr>
          <w:rFonts w:asciiTheme="minorHAnsi" w:hAnsiTheme="minorHAnsi" w:cs="Arial" w:hint="eastAsia"/>
          <w:sz w:val="22"/>
          <w:szCs w:val="22"/>
        </w:rPr>
        <w:t>ď</w:t>
      </w:r>
      <w:r w:rsidRPr="00745D9A">
        <w:rPr>
          <w:rFonts w:asciiTheme="minorHAnsi" w:hAnsiTheme="minorHAnsi" w:cs="Arial"/>
          <w:sz w:val="22"/>
          <w:szCs w:val="22"/>
        </w:rPr>
        <w:t>alšej etape prehodnoti</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ich </w:t>
      </w:r>
      <w:proofErr w:type="spellStart"/>
      <w:r w:rsidRPr="00745D9A">
        <w:rPr>
          <w:rFonts w:asciiTheme="minorHAnsi" w:hAnsiTheme="minorHAnsi" w:cs="Arial"/>
          <w:sz w:val="22"/>
          <w:szCs w:val="22"/>
        </w:rPr>
        <w:t>zdravotno</w:t>
      </w:r>
      <w:proofErr w:type="spellEnd"/>
      <w:r w:rsidRPr="00745D9A">
        <w:rPr>
          <w:rFonts w:asciiTheme="minorHAnsi" w:hAnsiTheme="minorHAnsi" w:cs="Arial"/>
          <w:sz w:val="22"/>
          <w:szCs w:val="22"/>
        </w:rPr>
        <w:t xml:space="preserve"> estetický stav.</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4 body</w:t>
      </w:r>
      <w:r w:rsidRPr="00745D9A">
        <w:rPr>
          <w:rFonts w:asciiTheme="minorHAnsi" w:hAnsiTheme="minorHAnsi" w:cs="Arial"/>
          <w:sz w:val="22"/>
          <w:szCs w:val="22"/>
        </w:rPr>
        <w:tab/>
        <w:t>-  Zdravé dreviny typického tvaru, v celkovom habite len nepatrne narušené. Treba s nimi po</w:t>
      </w:r>
      <w:r w:rsidRPr="00745D9A">
        <w:rPr>
          <w:rFonts w:asciiTheme="minorHAnsi" w:hAnsiTheme="minorHAnsi" w:cs="Arial" w:hint="eastAsia"/>
          <w:sz w:val="22"/>
          <w:szCs w:val="22"/>
        </w:rPr>
        <w:t>čí</w:t>
      </w:r>
      <w:r w:rsidRPr="00745D9A">
        <w:rPr>
          <w:rFonts w:asciiTheme="minorHAnsi" w:hAnsiTheme="minorHAnsi" w:cs="Arial"/>
          <w:sz w:val="22"/>
          <w:szCs w:val="22"/>
        </w:rPr>
        <w:t>ta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pri </w:t>
      </w:r>
      <w:r w:rsidRPr="00745D9A">
        <w:rPr>
          <w:rFonts w:asciiTheme="minorHAnsi" w:hAnsiTheme="minorHAnsi" w:cs="Arial" w:hint="eastAsia"/>
          <w:sz w:val="22"/>
          <w:szCs w:val="22"/>
        </w:rPr>
        <w:t>ď</w:t>
      </w:r>
      <w:r w:rsidRPr="00745D9A">
        <w:rPr>
          <w:rFonts w:asciiTheme="minorHAnsi" w:hAnsiTheme="minorHAnsi" w:cs="Arial"/>
          <w:sz w:val="22"/>
          <w:szCs w:val="22"/>
        </w:rPr>
        <w:t xml:space="preserve">alšom rozvoji porastov a to aj za cenu, </w:t>
      </w:r>
      <w:r w:rsidRPr="00745D9A">
        <w:rPr>
          <w:rFonts w:asciiTheme="minorHAnsi" w:hAnsiTheme="minorHAnsi" w:cs="Arial" w:hint="eastAsia"/>
          <w:sz w:val="22"/>
          <w:szCs w:val="22"/>
        </w:rPr>
        <w:t>ž</w:t>
      </w:r>
      <w:r w:rsidRPr="00745D9A">
        <w:rPr>
          <w:rFonts w:asciiTheme="minorHAnsi" w:hAnsiTheme="minorHAnsi" w:cs="Arial"/>
          <w:sz w:val="22"/>
          <w:szCs w:val="22"/>
        </w:rPr>
        <w:t>e celkové riešenie bude nutné týmto stromom prispôsobi</w:t>
      </w:r>
      <w:r w:rsidRPr="00745D9A">
        <w:rPr>
          <w:rFonts w:asciiTheme="minorHAnsi" w:hAnsiTheme="minorHAnsi" w:cs="Arial" w:hint="eastAsia"/>
          <w:sz w:val="22"/>
          <w:szCs w:val="22"/>
        </w:rPr>
        <w:t>ť</w:t>
      </w:r>
      <w:r w:rsidRPr="00745D9A">
        <w:rPr>
          <w:rFonts w:asciiTheme="minorHAnsi" w:hAnsiTheme="minorHAnsi" w:cs="Arial"/>
          <w:sz w:val="22"/>
          <w:szCs w:val="22"/>
        </w:rPr>
        <w:t>.</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5 bodov  -  Dreviny dendrologicky a vekom vzácne, typického tvaru, bez pozorovate</w:t>
      </w:r>
      <w:r w:rsidRPr="00745D9A">
        <w:rPr>
          <w:rFonts w:asciiTheme="minorHAnsi" w:hAnsiTheme="minorHAnsi" w:cs="Arial" w:hint="eastAsia"/>
          <w:sz w:val="22"/>
          <w:szCs w:val="22"/>
        </w:rPr>
        <w:t>ľ</w:t>
      </w:r>
      <w:r w:rsidRPr="00745D9A">
        <w:rPr>
          <w:rFonts w:asciiTheme="minorHAnsi" w:hAnsiTheme="minorHAnsi" w:cs="Arial"/>
          <w:sz w:val="22"/>
          <w:szCs w:val="22"/>
        </w:rPr>
        <w:t>ných poškodení. Treba s nimi po</w:t>
      </w:r>
      <w:r w:rsidRPr="00745D9A">
        <w:rPr>
          <w:rFonts w:asciiTheme="minorHAnsi" w:hAnsiTheme="minorHAnsi" w:cs="Arial" w:hint="eastAsia"/>
          <w:sz w:val="22"/>
          <w:szCs w:val="22"/>
        </w:rPr>
        <w:t>čí</w:t>
      </w:r>
      <w:r w:rsidRPr="00745D9A">
        <w:rPr>
          <w:rFonts w:asciiTheme="minorHAnsi" w:hAnsiTheme="minorHAnsi" w:cs="Arial"/>
          <w:sz w:val="22"/>
          <w:szCs w:val="22"/>
        </w:rPr>
        <w:t>ta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aj za cenu, že celkové riešenie bude nutné týmto stromom prispôsobi</w:t>
      </w:r>
      <w:r w:rsidRPr="00745D9A">
        <w:rPr>
          <w:rFonts w:asciiTheme="minorHAnsi" w:hAnsiTheme="minorHAnsi" w:cs="Arial" w:hint="eastAsia"/>
          <w:sz w:val="22"/>
          <w:szCs w:val="22"/>
        </w:rPr>
        <w:t>ť</w:t>
      </w:r>
      <w:r w:rsidRPr="00745D9A">
        <w:rPr>
          <w:rFonts w:asciiTheme="minorHAnsi" w:hAnsiTheme="minorHAnsi" w:cs="Arial"/>
          <w:sz w:val="22"/>
          <w:szCs w:val="22"/>
        </w:rPr>
        <w:t>.</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Skladba stromov pod</w:t>
      </w:r>
      <w:r w:rsidRPr="00745D9A">
        <w:rPr>
          <w:rFonts w:asciiTheme="minorHAnsi" w:hAnsiTheme="minorHAnsi" w:cs="Arial" w:hint="eastAsia"/>
          <w:sz w:val="22"/>
          <w:szCs w:val="22"/>
        </w:rPr>
        <w:t>ľ</w:t>
      </w:r>
      <w:r w:rsidRPr="00745D9A">
        <w:rPr>
          <w:rFonts w:asciiTheme="minorHAnsi" w:hAnsiTheme="minorHAnsi" w:cs="Arial"/>
          <w:sz w:val="22"/>
          <w:szCs w:val="22"/>
        </w:rPr>
        <w:t>a sadovníckej hodnoty:</w:t>
      </w:r>
    </w:p>
    <w:p w:rsidR="00890C27" w:rsidRPr="005B6675" w:rsidRDefault="00890C27" w:rsidP="00890C27">
      <w:pPr>
        <w:tabs>
          <w:tab w:val="left" w:pos="0"/>
          <w:tab w:val="left" w:pos="3119"/>
        </w:tabs>
        <w:spacing w:before="120"/>
        <w:jc w:val="both"/>
        <w:rPr>
          <w:rFonts w:asciiTheme="minorHAnsi" w:hAnsiTheme="minorHAnsi" w:cs="Arial"/>
          <w:sz w:val="22"/>
          <w:szCs w:val="22"/>
        </w:rPr>
      </w:pPr>
      <w:r w:rsidRPr="00745D9A">
        <w:rPr>
          <w:rFonts w:asciiTheme="minorHAnsi" w:hAnsiTheme="minorHAnsi" w:cs="Arial"/>
          <w:sz w:val="22"/>
          <w:szCs w:val="22"/>
        </w:rPr>
        <w:t>sadovnícka hodnota 1</w:t>
      </w:r>
      <w:r w:rsidRPr="00745D9A">
        <w:rPr>
          <w:rFonts w:asciiTheme="minorHAnsi" w:hAnsiTheme="minorHAnsi" w:cs="Arial"/>
          <w:sz w:val="22"/>
          <w:szCs w:val="22"/>
        </w:rPr>
        <w:tab/>
      </w:r>
      <w:r w:rsidRPr="00745D9A">
        <w:rPr>
          <w:rFonts w:asciiTheme="minorHAnsi" w:hAnsiTheme="minorHAnsi" w:cs="Arial"/>
          <w:sz w:val="22"/>
          <w:szCs w:val="22"/>
        </w:rPr>
        <w:tab/>
        <w:t>0 stromov</w:t>
      </w:r>
    </w:p>
    <w:p w:rsidR="00890C27" w:rsidRPr="005B6675" w:rsidRDefault="00890C27" w:rsidP="00890C27">
      <w:pPr>
        <w:tabs>
          <w:tab w:val="left" w:pos="0"/>
          <w:tab w:val="left" w:pos="3119"/>
        </w:tabs>
        <w:spacing w:before="120"/>
        <w:jc w:val="both"/>
        <w:rPr>
          <w:rFonts w:asciiTheme="minorHAnsi" w:hAnsiTheme="minorHAnsi" w:cs="Arial"/>
          <w:sz w:val="22"/>
          <w:szCs w:val="22"/>
        </w:rPr>
      </w:pPr>
      <w:r w:rsidRPr="00745D9A">
        <w:rPr>
          <w:rFonts w:asciiTheme="minorHAnsi" w:hAnsiTheme="minorHAnsi" w:cs="Arial"/>
          <w:sz w:val="22"/>
          <w:szCs w:val="22"/>
        </w:rPr>
        <w:t>sadovnícka hodnota 2</w:t>
      </w:r>
      <w:r w:rsidRPr="00745D9A">
        <w:rPr>
          <w:rFonts w:asciiTheme="minorHAnsi" w:hAnsiTheme="minorHAnsi" w:cs="Arial"/>
          <w:sz w:val="22"/>
          <w:szCs w:val="22"/>
        </w:rPr>
        <w:tab/>
      </w:r>
      <w:r w:rsidRPr="00745D9A">
        <w:rPr>
          <w:rFonts w:asciiTheme="minorHAnsi" w:hAnsiTheme="minorHAnsi" w:cs="Arial"/>
          <w:sz w:val="22"/>
          <w:szCs w:val="22"/>
        </w:rPr>
        <w:tab/>
        <w:t>6 stromov</w:t>
      </w:r>
    </w:p>
    <w:p w:rsidR="00890C27" w:rsidRPr="005B6675" w:rsidRDefault="00890C27" w:rsidP="00890C27">
      <w:pPr>
        <w:tabs>
          <w:tab w:val="left" w:pos="0"/>
          <w:tab w:val="left" w:pos="3119"/>
        </w:tabs>
        <w:spacing w:before="120"/>
        <w:jc w:val="both"/>
        <w:rPr>
          <w:rFonts w:asciiTheme="minorHAnsi" w:hAnsiTheme="minorHAnsi" w:cs="Arial"/>
          <w:sz w:val="22"/>
          <w:szCs w:val="22"/>
        </w:rPr>
      </w:pPr>
      <w:r w:rsidRPr="00745D9A">
        <w:rPr>
          <w:rFonts w:asciiTheme="minorHAnsi" w:hAnsiTheme="minorHAnsi" w:cs="Arial"/>
          <w:sz w:val="22"/>
          <w:szCs w:val="22"/>
        </w:rPr>
        <w:lastRenderedPageBreak/>
        <w:t>sadovnícka hodnota 3</w:t>
      </w:r>
      <w:r w:rsidRPr="00745D9A">
        <w:rPr>
          <w:rFonts w:asciiTheme="minorHAnsi" w:hAnsiTheme="minorHAnsi" w:cs="Arial"/>
          <w:sz w:val="22"/>
          <w:szCs w:val="22"/>
        </w:rPr>
        <w:tab/>
      </w:r>
      <w:r w:rsidRPr="00745D9A">
        <w:rPr>
          <w:rFonts w:asciiTheme="minorHAnsi" w:hAnsiTheme="minorHAnsi" w:cs="Arial"/>
          <w:sz w:val="22"/>
          <w:szCs w:val="22"/>
        </w:rPr>
        <w:tab/>
        <w:t>1 strom</w:t>
      </w:r>
    </w:p>
    <w:p w:rsidR="00890C27" w:rsidRPr="005B6675" w:rsidRDefault="00890C27" w:rsidP="00890C27">
      <w:pPr>
        <w:tabs>
          <w:tab w:val="left" w:pos="0"/>
          <w:tab w:val="left" w:pos="3119"/>
        </w:tabs>
        <w:spacing w:before="120"/>
        <w:jc w:val="both"/>
        <w:rPr>
          <w:rFonts w:asciiTheme="minorHAnsi" w:hAnsiTheme="minorHAnsi" w:cs="Arial"/>
          <w:sz w:val="22"/>
          <w:szCs w:val="22"/>
        </w:rPr>
      </w:pPr>
      <w:r w:rsidRPr="00745D9A">
        <w:rPr>
          <w:rFonts w:asciiTheme="minorHAnsi" w:hAnsiTheme="minorHAnsi" w:cs="Arial"/>
          <w:sz w:val="22"/>
          <w:szCs w:val="22"/>
        </w:rPr>
        <w:t>sadovnícka hodnota 4</w:t>
      </w:r>
      <w:r w:rsidRPr="00745D9A">
        <w:rPr>
          <w:rFonts w:asciiTheme="minorHAnsi" w:hAnsiTheme="minorHAnsi" w:cs="Arial"/>
          <w:sz w:val="22"/>
          <w:szCs w:val="22"/>
        </w:rPr>
        <w:tab/>
      </w:r>
      <w:r w:rsidRPr="00745D9A">
        <w:rPr>
          <w:rFonts w:asciiTheme="minorHAnsi" w:hAnsiTheme="minorHAnsi" w:cs="Arial"/>
          <w:sz w:val="22"/>
          <w:szCs w:val="22"/>
        </w:rPr>
        <w:tab/>
        <w:t>0 stromov</w:t>
      </w:r>
    </w:p>
    <w:p w:rsidR="00890C27" w:rsidRPr="005B6675" w:rsidRDefault="00890C27" w:rsidP="00890C27">
      <w:pPr>
        <w:tabs>
          <w:tab w:val="left" w:pos="0"/>
          <w:tab w:val="left" w:pos="3119"/>
        </w:tabs>
        <w:spacing w:before="120"/>
        <w:jc w:val="both"/>
        <w:rPr>
          <w:rFonts w:asciiTheme="minorHAnsi" w:hAnsiTheme="minorHAnsi" w:cs="Arial"/>
          <w:sz w:val="22"/>
          <w:szCs w:val="22"/>
        </w:rPr>
      </w:pPr>
      <w:r w:rsidRPr="00745D9A">
        <w:rPr>
          <w:rFonts w:asciiTheme="minorHAnsi" w:hAnsiTheme="minorHAnsi" w:cs="Arial"/>
          <w:sz w:val="22"/>
          <w:szCs w:val="22"/>
        </w:rPr>
        <w:t>sadovnícka hodnota 5</w:t>
      </w:r>
      <w:r w:rsidRPr="00745D9A">
        <w:rPr>
          <w:rFonts w:asciiTheme="minorHAnsi" w:hAnsiTheme="minorHAnsi" w:cs="Arial"/>
          <w:sz w:val="22"/>
          <w:szCs w:val="22"/>
        </w:rPr>
        <w:tab/>
      </w:r>
      <w:r w:rsidRPr="00745D9A">
        <w:rPr>
          <w:rFonts w:asciiTheme="minorHAnsi" w:hAnsiTheme="minorHAnsi" w:cs="Arial"/>
          <w:sz w:val="22"/>
          <w:szCs w:val="22"/>
        </w:rPr>
        <w:tab/>
        <w:t>0 stromov</w:t>
      </w:r>
    </w:p>
    <w:p w:rsidR="00890C27" w:rsidRPr="005B6675" w:rsidRDefault="00890C27" w:rsidP="00890C27">
      <w:pPr>
        <w:tabs>
          <w:tab w:val="left" w:pos="0"/>
        </w:tabs>
        <w:spacing w:before="120"/>
        <w:jc w:val="both"/>
        <w:rPr>
          <w:rFonts w:asciiTheme="minorHAnsi" w:hAnsiTheme="minorHAnsi" w:cs="Arial"/>
          <w:sz w:val="22"/>
          <w:szCs w:val="22"/>
        </w:rPr>
      </w:pP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Pod</w:t>
      </w:r>
      <w:r w:rsidRPr="00745D9A">
        <w:rPr>
          <w:rFonts w:asciiTheme="minorHAnsi" w:hAnsiTheme="minorHAnsi" w:cs="Arial" w:hint="eastAsia"/>
          <w:sz w:val="22"/>
          <w:szCs w:val="22"/>
        </w:rPr>
        <w:t>ľ</w:t>
      </w:r>
      <w:r w:rsidRPr="00745D9A">
        <w:rPr>
          <w:rFonts w:asciiTheme="minorHAnsi" w:hAnsiTheme="minorHAnsi" w:cs="Arial"/>
          <w:sz w:val="22"/>
          <w:szCs w:val="22"/>
        </w:rPr>
        <w:t>a preh</w:t>
      </w:r>
      <w:r w:rsidRPr="00745D9A">
        <w:rPr>
          <w:rFonts w:asciiTheme="minorHAnsi" w:hAnsiTheme="minorHAnsi" w:cs="Arial" w:hint="eastAsia"/>
          <w:sz w:val="22"/>
          <w:szCs w:val="22"/>
        </w:rPr>
        <w:t>ľ</w:t>
      </w:r>
      <w:r w:rsidRPr="00745D9A">
        <w:rPr>
          <w:rFonts w:asciiTheme="minorHAnsi" w:hAnsiTheme="minorHAnsi" w:cs="Arial"/>
          <w:sz w:val="22"/>
          <w:szCs w:val="22"/>
        </w:rPr>
        <w:t xml:space="preserve">adu kvalitatívnej skladby  všetky stromy majú priemernú kvalitatívnu hodnotu. Tieto stromy tvoria stavebnú prekážku a z toho dôvodu sú navrhnuté na asanáciu.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 xml:space="preserve">Takmer všetky hodnotené stromy  boli pri terénnom prieskume ohodnotené sadovníckou hodnotou 2. Tieto jedince nemajú predpoklady </w:t>
      </w:r>
      <w:r w:rsidRPr="00745D9A">
        <w:rPr>
          <w:rFonts w:asciiTheme="minorHAnsi" w:hAnsiTheme="minorHAnsi" w:cs="Arial" w:hint="eastAsia"/>
          <w:sz w:val="22"/>
          <w:szCs w:val="22"/>
        </w:rPr>
        <w:t>ď</w:t>
      </w:r>
      <w:r w:rsidRPr="00745D9A">
        <w:rPr>
          <w:rFonts w:asciiTheme="minorHAnsi" w:hAnsiTheme="minorHAnsi" w:cs="Arial"/>
          <w:sz w:val="22"/>
          <w:szCs w:val="22"/>
        </w:rPr>
        <w:t>alšieho rastu  a svojím mechanickým poškodením ako aj  preto, že už dosahujú svoju biologickú hranicu života predstavujú riziko bezpe</w:t>
      </w:r>
      <w:r w:rsidRPr="00745D9A">
        <w:rPr>
          <w:rFonts w:asciiTheme="minorHAnsi" w:hAnsiTheme="minorHAnsi" w:cs="Arial" w:hint="eastAsia"/>
          <w:sz w:val="22"/>
          <w:szCs w:val="22"/>
        </w:rPr>
        <w:t>č</w:t>
      </w:r>
      <w:r w:rsidRPr="00745D9A">
        <w:rPr>
          <w:rFonts w:asciiTheme="minorHAnsi" w:hAnsiTheme="minorHAnsi" w:cs="Arial"/>
          <w:sz w:val="22"/>
          <w:szCs w:val="22"/>
        </w:rPr>
        <w:t>nosti pre návštevníkov  a zárove</w:t>
      </w:r>
      <w:r w:rsidRPr="00745D9A">
        <w:rPr>
          <w:rFonts w:asciiTheme="minorHAnsi" w:hAnsiTheme="minorHAnsi" w:cs="Arial" w:hint="eastAsia"/>
          <w:sz w:val="22"/>
          <w:szCs w:val="22"/>
        </w:rPr>
        <w:t>ň</w:t>
      </w:r>
      <w:r w:rsidRPr="00745D9A">
        <w:rPr>
          <w:rFonts w:asciiTheme="minorHAnsi" w:hAnsiTheme="minorHAnsi" w:cs="Arial"/>
          <w:sz w:val="22"/>
          <w:szCs w:val="22"/>
        </w:rPr>
        <w:t xml:space="preserve"> tvoria stavebnú prekážku sú navrhnuté k asanácii.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Postupnos</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realizácie vlastnej asanácie bude stanovená s dôrazom na dodržanie termínu ochrany hniezdenia vtáctva. </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Navrhnutá asanácia stromov podlieha schváleniu oddelenia obvodného úradu životného prostredia mesta Nitra.</w:t>
      </w:r>
    </w:p>
    <w:p w:rsidR="00890C27" w:rsidRPr="005B667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V tabu</w:t>
      </w:r>
      <w:r w:rsidRPr="00745D9A">
        <w:rPr>
          <w:rFonts w:asciiTheme="minorHAnsi" w:hAnsiTheme="minorHAnsi" w:cs="Arial" w:hint="eastAsia"/>
          <w:sz w:val="22"/>
          <w:szCs w:val="22"/>
        </w:rPr>
        <w:t>ľ</w:t>
      </w:r>
      <w:r w:rsidRPr="00745D9A">
        <w:rPr>
          <w:rFonts w:asciiTheme="minorHAnsi" w:hAnsiTheme="minorHAnsi" w:cs="Arial"/>
          <w:sz w:val="22"/>
          <w:szCs w:val="22"/>
        </w:rPr>
        <w:t>ke okrem metrických hodnôt stromov a ur</w:t>
      </w:r>
      <w:r w:rsidRPr="00745D9A">
        <w:rPr>
          <w:rFonts w:asciiTheme="minorHAnsi" w:hAnsiTheme="minorHAnsi" w:cs="Arial" w:hint="eastAsia"/>
          <w:sz w:val="22"/>
          <w:szCs w:val="22"/>
        </w:rPr>
        <w:t>č</w:t>
      </w:r>
      <w:r w:rsidRPr="00745D9A">
        <w:rPr>
          <w:rFonts w:asciiTheme="minorHAnsi" w:hAnsiTheme="minorHAnsi" w:cs="Arial"/>
          <w:sz w:val="22"/>
          <w:szCs w:val="22"/>
        </w:rPr>
        <w:t>enia  sadovníckej hodnoty  je stru</w:t>
      </w:r>
      <w:r w:rsidRPr="00745D9A">
        <w:rPr>
          <w:rFonts w:asciiTheme="minorHAnsi" w:hAnsiTheme="minorHAnsi" w:cs="Arial" w:hint="eastAsia"/>
          <w:sz w:val="22"/>
          <w:szCs w:val="22"/>
        </w:rPr>
        <w:t>č</w:t>
      </w:r>
      <w:r w:rsidRPr="00745D9A">
        <w:rPr>
          <w:rFonts w:asciiTheme="minorHAnsi" w:hAnsiTheme="minorHAnsi" w:cs="Arial"/>
          <w:sz w:val="22"/>
          <w:szCs w:val="22"/>
        </w:rPr>
        <w:t xml:space="preserve">ne charakterizované poškodenie. </w:t>
      </w:r>
    </w:p>
    <w:p w:rsidR="00890C27" w:rsidRPr="00751CFF" w:rsidRDefault="00890C27" w:rsidP="00890C27">
      <w:pPr>
        <w:pStyle w:val="Zarkazkladnhotextu"/>
        <w:ind w:left="0" w:firstLine="360"/>
        <w:rPr>
          <w:rFonts w:asciiTheme="minorHAnsi" w:hAnsiTheme="minorHAnsi"/>
          <w:sz w:val="24"/>
          <w:szCs w:val="22"/>
        </w:rPr>
      </w:pPr>
    </w:p>
    <w:tbl>
      <w:tblPr>
        <w:tblW w:w="8600" w:type="dxa"/>
        <w:jc w:val="center"/>
        <w:tblInd w:w="55" w:type="dxa"/>
        <w:tblCellMar>
          <w:left w:w="70" w:type="dxa"/>
          <w:right w:w="70" w:type="dxa"/>
        </w:tblCellMar>
        <w:tblLook w:val="04A0"/>
      </w:tblPr>
      <w:tblGrid>
        <w:gridCol w:w="1856"/>
        <w:gridCol w:w="1699"/>
        <w:gridCol w:w="1259"/>
        <w:gridCol w:w="1004"/>
        <w:gridCol w:w="725"/>
        <w:gridCol w:w="1084"/>
        <w:gridCol w:w="973"/>
      </w:tblGrid>
      <w:tr w:rsidR="00890C27" w:rsidRPr="00751CFF" w:rsidTr="001B747B">
        <w:trPr>
          <w:trHeight w:val="885"/>
          <w:jc w:val="center"/>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C27" w:rsidRPr="005B6675" w:rsidRDefault="00890C27" w:rsidP="001B747B">
            <w:pPr>
              <w:jc w:val="center"/>
              <w:rPr>
                <w:rFonts w:asciiTheme="minorHAnsi" w:hAnsiTheme="minorHAnsi"/>
                <w:color w:val="000000"/>
                <w:sz w:val="18"/>
                <w:szCs w:val="22"/>
                <w:lang w:eastAsia="sk-SK"/>
              </w:rPr>
            </w:pPr>
            <w:proofErr w:type="spellStart"/>
            <w:r w:rsidRPr="00745D9A">
              <w:rPr>
                <w:rFonts w:asciiTheme="minorHAnsi" w:hAnsiTheme="minorHAnsi"/>
                <w:color w:val="000000"/>
                <w:sz w:val="18"/>
                <w:szCs w:val="22"/>
                <w:lang w:eastAsia="sk-SK"/>
              </w:rPr>
              <w:t>porad</w:t>
            </w:r>
            <w:proofErr w:type="spellEnd"/>
            <w:r w:rsidRPr="00745D9A">
              <w:rPr>
                <w:rFonts w:asciiTheme="minorHAnsi" w:hAnsiTheme="minorHAnsi"/>
                <w:color w:val="000000"/>
                <w:sz w:val="18"/>
                <w:szCs w:val="22"/>
                <w:lang w:eastAsia="sk-SK"/>
              </w:rPr>
              <w:t xml:space="preserve">. </w:t>
            </w:r>
            <w:r w:rsidRPr="00745D9A">
              <w:rPr>
                <w:rFonts w:asciiTheme="minorHAnsi" w:hAnsiTheme="minorHAnsi" w:hint="eastAsia"/>
                <w:color w:val="000000"/>
                <w:sz w:val="18"/>
                <w:szCs w:val="22"/>
                <w:lang w:eastAsia="sk-SK"/>
              </w:rPr>
              <w:t>čí</w:t>
            </w:r>
            <w:r w:rsidRPr="00745D9A">
              <w:rPr>
                <w:rFonts w:asciiTheme="minorHAnsi" w:hAnsiTheme="minorHAnsi"/>
                <w:color w:val="000000"/>
                <w:sz w:val="18"/>
                <w:szCs w:val="22"/>
                <w:lang w:eastAsia="sk-SK"/>
              </w:rPr>
              <w:t>slo</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Druh dreviny</w:t>
            </w:r>
          </w:p>
        </w:tc>
        <w:tc>
          <w:tcPr>
            <w:tcW w:w="1259" w:type="dxa"/>
            <w:tcBorders>
              <w:top w:val="single" w:sz="4" w:space="0" w:color="auto"/>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obvod kme</w:t>
            </w:r>
            <w:r w:rsidRPr="00745D9A">
              <w:rPr>
                <w:rFonts w:asciiTheme="minorHAnsi" w:hAnsiTheme="minorHAnsi" w:hint="eastAsia"/>
                <w:color w:val="000000"/>
                <w:sz w:val="18"/>
                <w:szCs w:val="22"/>
                <w:lang w:eastAsia="sk-SK"/>
              </w:rPr>
              <w:t>ň</w:t>
            </w:r>
            <w:r w:rsidRPr="00745D9A">
              <w:rPr>
                <w:rFonts w:asciiTheme="minorHAnsi" w:hAnsiTheme="minorHAnsi"/>
                <w:color w:val="000000"/>
                <w:sz w:val="18"/>
                <w:szCs w:val="22"/>
                <w:lang w:eastAsia="sk-SK"/>
              </w:rPr>
              <w:t>a [cm]</w:t>
            </w:r>
          </w:p>
        </w:tc>
        <w:tc>
          <w:tcPr>
            <w:tcW w:w="1004" w:type="dxa"/>
            <w:tcBorders>
              <w:top w:val="single" w:sz="4" w:space="0" w:color="auto"/>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priemer koruny [m]</w:t>
            </w:r>
          </w:p>
        </w:tc>
        <w:tc>
          <w:tcPr>
            <w:tcW w:w="725" w:type="dxa"/>
            <w:tcBorders>
              <w:top w:val="single" w:sz="4" w:space="0" w:color="auto"/>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Výška stromu [m]</w:t>
            </w:r>
          </w:p>
        </w:tc>
        <w:tc>
          <w:tcPr>
            <w:tcW w:w="1084" w:type="dxa"/>
            <w:tcBorders>
              <w:top w:val="single" w:sz="4" w:space="0" w:color="auto"/>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sadovnícka hodnota</w:t>
            </w:r>
          </w:p>
        </w:tc>
        <w:tc>
          <w:tcPr>
            <w:tcW w:w="973" w:type="dxa"/>
            <w:tcBorders>
              <w:top w:val="single" w:sz="4" w:space="0" w:color="auto"/>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18"/>
                <w:szCs w:val="22"/>
                <w:lang w:eastAsia="sk-SK"/>
              </w:rPr>
            </w:pPr>
            <w:r w:rsidRPr="00745D9A">
              <w:rPr>
                <w:rFonts w:asciiTheme="minorHAnsi" w:hAnsiTheme="minorHAnsi"/>
                <w:color w:val="000000"/>
                <w:sz w:val="18"/>
                <w:szCs w:val="22"/>
                <w:lang w:eastAsia="sk-SK"/>
              </w:rPr>
              <w:t>poznámka</w:t>
            </w:r>
          </w:p>
        </w:tc>
      </w:tr>
      <w:tr w:rsidR="00890C27" w:rsidRPr="005B6675" w:rsidTr="001B747B">
        <w:trPr>
          <w:trHeight w:val="600"/>
          <w:jc w:val="center"/>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1</w:t>
            </w:r>
          </w:p>
        </w:tc>
        <w:tc>
          <w:tcPr>
            <w:tcW w:w="1699" w:type="dxa"/>
            <w:tcBorders>
              <w:top w:val="nil"/>
              <w:left w:val="nil"/>
              <w:bottom w:val="single" w:sz="4" w:space="0" w:color="auto"/>
              <w:right w:val="single" w:sz="4"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proofErr w:type="spellStart"/>
            <w:r w:rsidRPr="00745D9A">
              <w:rPr>
                <w:rFonts w:asciiTheme="minorHAnsi" w:hAnsiTheme="minorHAnsi"/>
                <w:color w:val="000000"/>
                <w:sz w:val="22"/>
                <w:szCs w:val="22"/>
                <w:lang w:eastAsia="sk-SK"/>
              </w:rPr>
              <w:t>Juglans</w:t>
            </w:r>
            <w:proofErr w:type="spellEnd"/>
            <w:r w:rsidRPr="00745D9A">
              <w:rPr>
                <w:rFonts w:asciiTheme="minorHAnsi" w:hAnsiTheme="minorHAnsi"/>
                <w:color w:val="000000"/>
                <w:sz w:val="22"/>
                <w:szCs w:val="22"/>
                <w:lang w:eastAsia="sk-SK"/>
              </w:rPr>
              <w:t xml:space="preserve"> </w:t>
            </w:r>
            <w:proofErr w:type="spellStart"/>
            <w:r w:rsidRPr="00745D9A">
              <w:rPr>
                <w:rFonts w:asciiTheme="minorHAnsi" w:hAnsiTheme="minorHAnsi"/>
                <w:color w:val="000000"/>
                <w:sz w:val="22"/>
                <w:szCs w:val="22"/>
                <w:lang w:eastAsia="sk-SK"/>
              </w:rPr>
              <w:t>regia</w:t>
            </w:r>
            <w:proofErr w:type="spellEnd"/>
          </w:p>
        </w:tc>
        <w:tc>
          <w:tcPr>
            <w:tcW w:w="1259"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108</w:t>
            </w:r>
          </w:p>
        </w:tc>
        <w:tc>
          <w:tcPr>
            <w:tcW w:w="1004"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9</w:t>
            </w:r>
          </w:p>
        </w:tc>
        <w:tc>
          <w:tcPr>
            <w:tcW w:w="725"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9</w:t>
            </w:r>
          </w:p>
        </w:tc>
        <w:tc>
          <w:tcPr>
            <w:tcW w:w="1084"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3</w:t>
            </w:r>
          </w:p>
        </w:tc>
        <w:tc>
          <w:tcPr>
            <w:tcW w:w="973"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r w:rsidR="00890C27" w:rsidRPr="005B6675" w:rsidTr="001B747B">
        <w:trPr>
          <w:trHeight w:val="600"/>
          <w:jc w:val="center"/>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2 - 7</w:t>
            </w:r>
          </w:p>
        </w:tc>
        <w:tc>
          <w:tcPr>
            <w:tcW w:w="1699" w:type="dxa"/>
            <w:tcBorders>
              <w:top w:val="nil"/>
              <w:left w:val="nil"/>
              <w:bottom w:val="single" w:sz="4" w:space="0" w:color="auto"/>
              <w:right w:val="single" w:sz="4"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proofErr w:type="spellStart"/>
            <w:r w:rsidRPr="00745D9A">
              <w:rPr>
                <w:rFonts w:asciiTheme="minorHAnsi" w:hAnsiTheme="minorHAnsi"/>
                <w:color w:val="000000"/>
                <w:sz w:val="22"/>
                <w:szCs w:val="22"/>
                <w:lang w:eastAsia="sk-SK"/>
              </w:rPr>
              <w:t>Thuja</w:t>
            </w:r>
            <w:proofErr w:type="spellEnd"/>
            <w:r w:rsidRPr="00745D9A">
              <w:rPr>
                <w:rFonts w:asciiTheme="minorHAnsi" w:hAnsiTheme="minorHAnsi"/>
                <w:color w:val="000000"/>
                <w:sz w:val="22"/>
                <w:szCs w:val="22"/>
                <w:lang w:eastAsia="sk-SK"/>
              </w:rPr>
              <w:t xml:space="preserve"> </w:t>
            </w:r>
            <w:proofErr w:type="spellStart"/>
            <w:r w:rsidRPr="00745D9A">
              <w:rPr>
                <w:rFonts w:asciiTheme="minorHAnsi" w:hAnsiTheme="minorHAnsi"/>
                <w:color w:val="000000"/>
                <w:sz w:val="22"/>
                <w:szCs w:val="22"/>
                <w:lang w:eastAsia="sk-SK"/>
              </w:rPr>
              <w:t>occidentalis</w:t>
            </w:r>
            <w:proofErr w:type="spellEnd"/>
          </w:p>
        </w:tc>
        <w:tc>
          <w:tcPr>
            <w:tcW w:w="1259"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43</w:t>
            </w:r>
          </w:p>
        </w:tc>
        <w:tc>
          <w:tcPr>
            <w:tcW w:w="1004"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1,5</w:t>
            </w:r>
          </w:p>
        </w:tc>
        <w:tc>
          <w:tcPr>
            <w:tcW w:w="725"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4</w:t>
            </w:r>
          </w:p>
        </w:tc>
        <w:tc>
          <w:tcPr>
            <w:tcW w:w="1084"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2</w:t>
            </w:r>
          </w:p>
        </w:tc>
        <w:tc>
          <w:tcPr>
            <w:tcW w:w="973" w:type="dxa"/>
            <w:tcBorders>
              <w:top w:val="nil"/>
              <w:left w:val="nil"/>
              <w:bottom w:val="single" w:sz="4" w:space="0" w:color="auto"/>
              <w:right w:val="single" w:sz="4" w:space="0" w:color="auto"/>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r w:rsidRPr="00745D9A">
              <w:rPr>
                <w:rFonts w:asciiTheme="minorHAnsi" w:hAnsiTheme="minorHAnsi"/>
                <w:color w:val="000000"/>
                <w:sz w:val="22"/>
                <w:szCs w:val="22"/>
                <w:lang w:eastAsia="sk-SK"/>
              </w:rPr>
              <w:t>živý plot</w:t>
            </w:r>
          </w:p>
        </w:tc>
      </w:tr>
      <w:tr w:rsidR="00890C27" w:rsidRPr="005B6675" w:rsidTr="001B747B">
        <w:trPr>
          <w:trHeight w:val="600"/>
          <w:jc w:val="center"/>
        </w:trPr>
        <w:tc>
          <w:tcPr>
            <w:tcW w:w="3555" w:type="dxa"/>
            <w:gridSpan w:val="2"/>
            <w:tcBorders>
              <w:top w:val="single" w:sz="4" w:space="0" w:color="auto"/>
              <w:left w:val="nil"/>
              <w:bottom w:val="dotted" w:sz="2" w:space="0" w:color="auto"/>
              <w:right w:val="nil"/>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Použité skratky:</w:t>
            </w:r>
          </w:p>
        </w:tc>
        <w:tc>
          <w:tcPr>
            <w:tcW w:w="1259" w:type="dxa"/>
            <w:tcBorders>
              <w:top w:val="nil"/>
              <w:left w:val="nil"/>
              <w:bottom w:val="dotted" w:sz="2" w:space="0" w:color="auto"/>
              <w:right w:val="nil"/>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p>
        </w:tc>
        <w:tc>
          <w:tcPr>
            <w:tcW w:w="1004" w:type="dxa"/>
            <w:tcBorders>
              <w:top w:val="nil"/>
              <w:left w:val="nil"/>
              <w:bottom w:val="dotted" w:sz="2" w:space="0" w:color="auto"/>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725"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1084"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973"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r w:rsidR="00890C27" w:rsidRPr="005B6675" w:rsidTr="001B747B">
        <w:trPr>
          <w:trHeight w:val="360"/>
          <w:jc w:val="center"/>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VK</w:t>
            </w:r>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vyvetvená koruna</w:t>
            </w:r>
          </w:p>
        </w:tc>
        <w:tc>
          <w:tcPr>
            <w:tcW w:w="725" w:type="dxa"/>
            <w:tcBorders>
              <w:top w:val="nil"/>
              <w:left w:val="dotted" w:sz="2" w:space="0" w:color="auto"/>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1084"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973"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r w:rsidR="00890C27" w:rsidRPr="005B6675" w:rsidTr="001B747B">
        <w:trPr>
          <w:trHeight w:val="390"/>
          <w:jc w:val="center"/>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NK</w:t>
            </w:r>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naklonený kme</w:t>
            </w:r>
            <w:r w:rsidRPr="00745D9A">
              <w:rPr>
                <w:rFonts w:asciiTheme="minorHAnsi" w:hAnsiTheme="minorHAnsi" w:hint="eastAsia"/>
                <w:color w:val="000000"/>
                <w:sz w:val="22"/>
                <w:szCs w:val="22"/>
                <w:lang w:eastAsia="sk-SK"/>
              </w:rPr>
              <w:t>ň</w:t>
            </w:r>
          </w:p>
        </w:tc>
        <w:tc>
          <w:tcPr>
            <w:tcW w:w="725" w:type="dxa"/>
            <w:tcBorders>
              <w:top w:val="nil"/>
              <w:left w:val="dotted" w:sz="2" w:space="0" w:color="auto"/>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1084"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973"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r w:rsidR="00890C27" w:rsidRPr="005B6675" w:rsidTr="001B747B">
        <w:trPr>
          <w:trHeight w:val="315"/>
          <w:jc w:val="center"/>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PK 10%</w:t>
            </w:r>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preschnutá koruna v%</w:t>
            </w:r>
          </w:p>
        </w:tc>
        <w:tc>
          <w:tcPr>
            <w:tcW w:w="725" w:type="dxa"/>
            <w:tcBorders>
              <w:top w:val="nil"/>
              <w:left w:val="dotted" w:sz="2" w:space="0" w:color="auto"/>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1084"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973"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r w:rsidR="00890C27" w:rsidRPr="005B6675" w:rsidTr="001B747B">
        <w:trPr>
          <w:trHeight w:val="360"/>
          <w:jc w:val="center"/>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JK</w:t>
            </w:r>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890C27" w:rsidRPr="005B6675" w:rsidRDefault="00890C27" w:rsidP="001B747B">
            <w:pPr>
              <w:rPr>
                <w:rFonts w:asciiTheme="minorHAnsi" w:hAnsiTheme="minorHAnsi"/>
                <w:color w:val="000000"/>
                <w:sz w:val="22"/>
                <w:szCs w:val="22"/>
                <w:lang w:eastAsia="sk-SK"/>
              </w:rPr>
            </w:pPr>
            <w:r w:rsidRPr="00745D9A">
              <w:rPr>
                <w:rFonts w:asciiTheme="minorHAnsi" w:hAnsiTheme="minorHAnsi"/>
                <w:color w:val="000000"/>
                <w:sz w:val="22"/>
                <w:szCs w:val="22"/>
                <w:lang w:eastAsia="sk-SK"/>
              </w:rPr>
              <w:t>jednostranná koruna</w:t>
            </w:r>
          </w:p>
        </w:tc>
        <w:tc>
          <w:tcPr>
            <w:tcW w:w="725" w:type="dxa"/>
            <w:tcBorders>
              <w:top w:val="nil"/>
              <w:left w:val="dotted" w:sz="2" w:space="0" w:color="auto"/>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1084"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c>
          <w:tcPr>
            <w:tcW w:w="973" w:type="dxa"/>
            <w:tcBorders>
              <w:top w:val="nil"/>
              <w:left w:val="nil"/>
              <w:bottom w:val="nil"/>
              <w:right w:val="nil"/>
            </w:tcBorders>
            <w:shd w:val="clear" w:color="auto" w:fill="auto"/>
            <w:vAlign w:val="bottom"/>
            <w:hideMark/>
          </w:tcPr>
          <w:p w:rsidR="00890C27" w:rsidRPr="005B6675" w:rsidRDefault="00890C27" w:rsidP="001B747B">
            <w:pPr>
              <w:jc w:val="center"/>
              <w:rPr>
                <w:rFonts w:asciiTheme="minorHAnsi" w:hAnsiTheme="minorHAnsi"/>
                <w:color w:val="000000"/>
                <w:sz w:val="22"/>
                <w:szCs w:val="22"/>
                <w:lang w:eastAsia="sk-SK"/>
              </w:rPr>
            </w:pPr>
          </w:p>
        </w:tc>
      </w:tr>
    </w:tbl>
    <w:p w:rsidR="00890C27" w:rsidRPr="005B6675" w:rsidRDefault="00890C27" w:rsidP="00890C27">
      <w:pPr>
        <w:tabs>
          <w:tab w:val="left" w:pos="0"/>
        </w:tabs>
        <w:spacing w:before="120"/>
        <w:jc w:val="both"/>
        <w:rPr>
          <w:rFonts w:asciiTheme="minorHAnsi" w:hAnsiTheme="minorHAnsi" w:cs="Arial"/>
          <w:b/>
          <w:sz w:val="22"/>
          <w:szCs w:val="22"/>
        </w:rPr>
      </w:pPr>
    </w:p>
    <w:p w:rsidR="00890C27" w:rsidRPr="00F846C0"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B.1.3. Použité mapové podklady</w:t>
      </w:r>
    </w:p>
    <w:p w:rsidR="00890C27" w:rsidRPr="005B6675" w:rsidRDefault="00890C27" w:rsidP="00890C27">
      <w:pPr>
        <w:jc w:val="both"/>
        <w:rPr>
          <w:rFonts w:asciiTheme="minorHAnsi" w:hAnsiTheme="minorHAnsi"/>
          <w:sz w:val="22"/>
          <w:szCs w:val="22"/>
          <w:u w:val="single"/>
        </w:rPr>
      </w:pPr>
    </w:p>
    <w:p w:rsidR="00890C27" w:rsidRPr="00751CFF" w:rsidRDefault="00890C27" w:rsidP="00890C27">
      <w:pPr>
        <w:jc w:val="both"/>
        <w:rPr>
          <w:rFonts w:asciiTheme="minorHAnsi" w:hAnsiTheme="minorHAnsi"/>
          <w:sz w:val="22"/>
          <w:szCs w:val="18"/>
        </w:rPr>
      </w:pPr>
      <w:r w:rsidRPr="00745D9A">
        <w:rPr>
          <w:rFonts w:asciiTheme="minorHAnsi" w:hAnsiTheme="minorHAnsi"/>
          <w:sz w:val="22"/>
          <w:szCs w:val="18"/>
        </w:rPr>
        <w:t>Vstupným geodetickým podkladom bol polohopisný a výškopisný plán so zakreslenými podzemnými a nadzemnými inžinierskymi sie</w:t>
      </w:r>
      <w:r w:rsidRPr="00745D9A">
        <w:rPr>
          <w:rFonts w:asciiTheme="minorHAnsi" w:hAnsiTheme="minorHAnsi" w:hint="eastAsia"/>
          <w:sz w:val="22"/>
          <w:szCs w:val="18"/>
        </w:rPr>
        <w:t>ť</w:t>
      </w:r>
      <w:r w:rsidRPr="00745D9A">
        <w:rPr>
          <w:rFonts w:asciiTheme="minorHAnsi" w:hAnsiTheme="minorHAnsi"/>
          <w:sz w:val="22"/>
          <w:szCs w:val="18"/>
        </w:rPr>
        <w:t xml:space="preserve">ami, ktorý vypracoval KO-GEO Nitra, Ing. Peter Kopecký vo februári 2012. </w:t>
      </w:r>
      <w:r w:rsidRPr="00745D9A">
        <w:rPr>
          <w:rFonts w:asciiTheme="minorHAnsi" w:hAnsiTheme="minorHAnsi" w:hint="eastAsia"/>
          <w:sz w:val="22"/>
          <w:szCs w:val="18"/>
        </w:rPr>
        <w:t>Ď</w:t>
      </w:r>
      <w:r w:rsidRPr="00745D9A">
        <w:rPr>
          <w:rFonts w:asciiTheme="minorHAnsi" w:hAnsiTheme="minorHAnsi"/>
          <w:sz w:val="22"/>
          <w:szCs w:val="18"/>
        </w:rPr>
        <w:t>alšími mapovými podkladmi boli kópia katastrálnej mapy.</w:t>
      </w:r>
    </w:p>
    <w:p w:rsidR="00890C27" w:rsidRPr="00B352A0" w:rsidRDefault="00890C27" w:rsidP="00890C27">
      <w:pPr>
        <w:jc w:val="both"/>
        <w:rPr>
          <w:rFonts w:ascii="Arial Narrow" w:hAnsi="Arial Narrow"/>
          <w:szCs w:val="18"/>
        </w:rPr>
      </w:pPr>
      <w:r w:rsidRPr="00B352A0">
        <w:rPr>
          <w:rFonts w:ascii="Arial Narrow" w:hAnsi="Arial Narrow"/>
          <w:szCs w:val="18"/>
        </w:rPr>
        <w:tab/>
      </w:r>
    </w:p>
    <w:p w:rsidR="00890C27" w:rsidRPr="00F846C0" w:rsidRDefault="00890C27" w:rsidP="00890C27">
      <w:pPr>
        <w:jc w:val="both"/>
        <w:rPr>
          <w:rFonts w:asciiTheme="minorHAnsi" w:hAnsiTheme="minorHAnsi"/>
          <w:b/>
          <w:caps/>
          <w:sz w:val="22"/>
          <w:szCs w:val="18"/>
          <w:u w:val="single"/>
        </w:rPr>
      </w:pPr>
      <w:r w:rsidRPr="00745D9A">
        <w:rPr>
          <w:rFonts w:asciiTheme="minorHAnsi" w:hAnsiTheme="minorHAnsi"/>
          <w:b/>
          <w:caps/>
          <w:sz w:val="22"/>
          <w:szCs w:val="18"/>
          <w:u w:val="single"/>
        </w:rPr>
        <w:t>B.1.4. Príprava pre výstavbu</w:t>
      </w:r>
    </w:p>
    <w:p w:rsidR="00890C27" w:rsidRPr="00751CFF" w:rsidRDefault="00890C27" w:rsidP="00890C27">
      <w:pPr>
        <w:jc w:val="both"/>
        <w:rPr>
          <w:rFonts w:asciiTheme="minorHAnsi" w:hAnsiTheme="minorHAnsi"/>
          <w:sz w:val="22"/>
          <w:szCs w:val="18"/>
        </w:rPr>
      </w:pPr>
    </w:p>
    <w:p w:rsidR="00890C27" w:rsidRPr="00751CFF" w:rsidRDefault="00890C27" w:rsidP="00890C27">
      <w:pPr>
        <w:ind w:firstLine="540"/>
        <w:jc w:val="both"/>
        <w:rPr>
          <w:rFonts w:asciiTheme="minorHAnsi" w:hAnsiTheme="minorHAnsi"/>
          <w:sz w:val="22"/>
        </w:rPr>
      </w:pPr>
      <w:r w:rsidRPr="00745D9A">
        <w:rPr>
          <w:rFonts w:asciiTheme="minorHAnsi" w:hAnsiTheme="minorHAnsi"/>
          <w:sz w:val="22"/>
        </w:rPr>
        <w:t>V sú</w:t>
      </w:r>
      <w:r w:rsidRPr="00745D9A">
        <w:rPr>
          <w:rFonts w:asciiTheme="minorHAnsi" w:hAnsiTheme="minorHAnsi" w:hint="eastAsia"/>
          <w:sz w:val="22"/>
        </w:rPr>
        <w:t>č</w:t>
      </w:r>
      <w:r w:rsidRPr="00745D9A">
        <w:rPr>
          <w:rFonts w:asciiTheme="minorHAnsi" w:hAnsiTheme="minorHAnsi"/>
          <w:sz w:val="22"/>
        </w:rPr>
        <w:t xml:space="preserve">asnosti sú na plánovanom mieste stavby </w:t>
      </w:r>
      <w:r>
        <w:rPr>
          <w:rFonts w:asciiTheme="minorHAnsi" w:hAnsiTheme="minorHAnsi"/>
          <w:sz w:val="22"/>
        </w:rPr>
        <w:t xml:space="preserve">nachádzajú </w:t>
      </w:r>
      <w:r w:rsidRPr="00745D9A">
        <w:rPr>
          <w:rFonts w:asciiTheme="minorHAnsi" w:hAnsiTheme="minorHAnsi"/>
          <w:sz w:val="22"/>
        </w:rPr>
        <w:t>skleníky a fóliovníky skleníkového hospodárstva. Jestvujúce objekty bude treba pred výstavbou asanova</w:t>
      </w:r>
      <w:r w:rsidRPr="00745D9A">
        <w:rPr>
          <w:rFonts w:asciiTheme="minorHAnsi" w:hAnsiTheme="minorHAnsi" w:hint="eastAsia"/>
          <w:sz w:val="22"/>
        </w:rPr>
        <w:t>ť</w:t>
      </w:r>
      <w:r>
        <w:rPr>
          <w:rFonts w:asciiTheme="minorHAnsi" w:hAnsiTheme="minorHAnsi"/>
          <w:sz w:val="22"/>
        </w:rPr>
        <w:t xml:space="preserve"> - samostatné  búracie konanie</w:t>
      </w:r>
      <w:r w:rsidRPr="00745D9A">
        <w:rPr>
          <w:rFonts w:asciiTheme="minorHAnsi" w:hAnsiTheme="minorHAnsi"/>
          <w:sz w:val="22"/>
        </w:rPr>
        <w:t xml:space="preserve">. Cez stavenisko prechádzajú  trasy niektorých podzemných  </w:t>
      </w:r>
      <w:r w:rsidRPr="00745D9A">
        <w:rPr>
          <w:rFonts w:asciiTheme="minorHAnsi" w:hAnsiTheme="minorHAnsi"/>
          <w:sz w:val="22"/>
        </w:rPr>
        <w:lastRenderedPageBreak/>
        <w:t>a nadzemných vedení inžinierskych sietí, ktoré bude treba pred výstavbou upravi</w:t>
      </w:r>
      <w:r w:rsidRPr="00745D9A">
        <w:rPr>
          <w:rFonts w:asciiTheme="minorHAnsi" w:hAnsiTheme="minorHAnsi" w:hint="eastAsia"/>
          <w:sz w:val="22"/>
        </w:rPr>
        <w:t>ť</w:t>
      </w:r>
      <w:r w:rsidRPr="00745D9A">
        <w:rPr>
          <w:rFonts w:asciiTheme="minorHAnsi" w:hAnsiTheme="minorHAnsi"/>
          <w:sz w:val="22"/>
        </w:rPr>
        <w:t xml:space="preserve"> resp. preloži</w:t>
      </w:r>
      <w:r w:rsidRPr="00745D9A">
        <w:rPr>
          <w:rFonts w:asciiTheme="minorHAnsi" w:hAnsiTheme="minorHAnsi" w:hint="eastAsia"/>
          <w:sz w:val="22"/>
        </w:rPr>
        <w:t>ť</w:t>
      </w:r>
      <w:r w:rsidRPr="00745D9A">
        <w:rPr>
          <w:rFonts w:asciiTheme="minorHAnsi" w:hAnsiTheme="minorHAnsi"/>
          <w:sz w:val="22"/>
        </w:rPr>
        <w:t>.</w:t>
      </w:r>
    </w:p>
    <w:p w:rsidR="00890C27" w:rsidRPr="00751CFF" w:rsidRDefault="00890C27" w:rsidP="00890C27">
      <w:pPr>
        <w:ind w:firstLine="540"/>
        <w:jc w:val="both"/>
        <w:rPr>
          <w:rFonts w:asciiTheme="minorHAnsi" w:hAnsiTheme="minorHAnsi"/>
          <w:sz w:val="22"/>
        </w:rPr>
      </w:pPr>
      <w:r w:rsidRPr="00745D9A">
        <w:rPr>
          <w:rFonts w:asciiTheme="minorHAnsi" w:hAnsiTheme="minorHAnsi"/>
          <w:sz w:val="22"/>
        </w:rPr>
        <w:t>Pri odovzdaní staveniska zabezpe</w:t>
      </w:r>
      <w:r w:rsidRPr="00745D9A">
        <w:rPr>
          <w:rFonts w:asciiTheme="minorHAnsi" w:hAnsiTheme="minorHAnsi" w:hint="eastAsia"/>
          <w:sz w:val="22"/>
        </w:rPr>
        <w:t>čí</w:t>
      </w:r>
      <w:r w:rsidRPr="00745D9A">
        <w:rPr>
          <w:rFonts w:asciiTheme="minorHAnsi" w:hAnsiTheme="minorHAnsi"/>
          <w:sz w:val="22"/>
        </w:rPr>
        <w:t xml:space="preserve"> stavebník vytý</w:t>
      </w:r>
      <w:r w:rsidRPr="00745D9A">
        <w:rPr>
          <w:rFonts w:asciiTheme="minorHAnsi" w:hAnsiTheme="minorHAnsi" w:hint="eastAsia"/>
          <w:sz w:val="22"/>
        </w:rPr>
        <w:t>č</w:t>
      </w:r>
      <w:r w:rsidRPr="00745D9A">
        <w:rPr>
          <w:rFonts w:asciiTheme="minorHAnsi" w:hAnsiTheme="minorHAnsi"/>
          <w:sz w:val="22"/>
        </w:rPr>
        <w:t>enie všetkých podzemných inžinierskych sietí, výškových a smerných bodov. Ur</w:t>
      </w:r>
      <w:r w:rsidRPr="00745D9A">
        <w:rPr>
          <w:rFonts w:asciiTheme="minorHAnsi" w:hAnsiTheme="minorHAnsi" w:hint="eastAsia"/>
          <w:sz w:val="22"/>
        </w:rPr>
        <w:t>č</w:t>
      </w:r>
      <w:r w:rsidRPr="00745D9A">
        <w:rPr>
          <w:rFonts w:asciiTheme="minorHAnsi" w:hAnsiTheme="minorHAnsi"/>
          <w:sz w:val="22"/>
        </w:rPr>
        <w:t>ia  sa miesta na odber staveniskovej vody a elektriny a miesto pre odvod splaškových vôd. Stavenisko bude napojené na areálové rozvody vodovodu, kanalizácie a elektriny.</w:t>
      </w:r>
    </w:p>
    <w:p w:rsidR="00890C27" w:rsidRPr="00751CFF" w:rsidRDefault="00890C27" w:rsidP="00890C27">
      <w:pPr>
        <w:ind w:firstLine="540"/>
        <w:jc w:val="both"/>
        <w:rPr>
          <w:rFonts w:asciiTheme="minorHAnsi" w:hAnsiTheme="minorHAnsi"/>
          <w:sz w:val="22"/>
        </w:rPr>
      </w:pPr>
      <w:r w:rsidRPr="00745D9A">
        <w:rPr>
          <w:rFonts w:asciiTheme="minorHAnsi" w:hAnsiTheme="minorHAnsi"/>
          <w:sz w:val="22"/>
        </w:rPr>
        <w:t>Stavenisko pre navrhovanú výstavbu bude odovzdané investorom a prevzaté zhotovite</w:t>
      </w:r>
      <w:r w:rsidRPr="00745D9A">
        <w:rPr>
          <w:rFonts w:asciiTheme="minorHAnsi" w:hAnsiTheme="minorHAnsi" w:hint="eastAsia"/>
          <w:sz w:val="22"/>
        </w:rPr>
        <w:t>ľ</w:t>
      </w:r>
      <w:r w:rsidRPr="00745D9A">
        <w:rPr>
          <w:rFonts w:asciiTheme="minorHAnsi" w:hAnsiTheme="minorHAnsi"/>
          <w:sz w:val="22"/>
        </w:rPr>
        <w:t>om stavby v celom rozsahu v jednom termíne.</w:t>
      </w:r>
    </w:p>
    <w:p w:rsidR="00890C27" w:rsidRPr="00751CFF" w:rsidRDefault="00890C27" w:rsidP="00890C27">
      <w:pPr>
        <w:ind w:firstLine="540"/>
        <w:jc w:val="both"/>
        <w:rPr>
          <w:rFonts w:asciiTheme="minorHAnsi" w:hAnsiTheme="minorHAnsi"/>
          <w:sz w:val="22"/>
        </w:rPr>
      </w:pPr>
      <w:r w:rsidRPr="00745D9A">
        <w:rPr>
          <w:rFonts w:asciiTheme="minorHAnsi" w:hAnsiTheme="minorHAnsi"/>
          <w:sz w:val="22"/>
        </w:rPr>
        <w:t xml:space="preserve">Staveniska sa po </w:t>
      </w:r>
      <w:proofErr w:type="spellStart"/>
      <w:r w:rsidRPr="00745D9A">
        <w:rPr>
          <w:rFonts w:asciiTheme="minorHAnsi" w:hAnsiTheme="minorHAnsi"/>
          <w:sz w:val="22"/>
        </w:rPr>
        <w:t>prevzatíoplotí</w:t>
      </w:r>
      <w:proofErr w:type="spellEnd"/>
      <w:r w:rsidRPr="00745D9A">
        <w:rPr>
          <w:rFonts w:asciiTheme="minorHAnsi" w:hAnsiTheme="minorHAnsi"/>
          <w:sz w:val="22"/>
        </w:rPr>
        <w:t xml:space="preserve"> a vytvoria sa vstupy.</w:t>
      </w:r>
    </w:p>
    <w:p w:rsidR="00890C27" w:rsidRPr="00751CFF" w:rsidRDefault="00890C27" w:rsidP="00890C27">
      <w:pPr>
        <w:ind w:firstLine="540"/>
        <w:jc w:val="both"/>
        <w:rPr>
          <w:rFonts w:asciiTheme="minorHAnsi" w:hAnsiTheme="minorHAnsi"/>
          <w:sz w:val="22"/>
        </w:rPr>
      </w:pPr>
      <w:r w:rsidRPr="00745D9A">
        <w:rPr>
          <w:rFonts w:asciiTheme="minorHAnsi" w:hAnsiTheme="minorHAnsi"/>
          <w:sz w:val="22"/>
          <w:szCs w:val="18"/>
        </w:rPr>
        <w:t xml:space="preserve">Projekt má spracovanú samostatnú kapitolu „Plán organizácie výstavby“. V rámci tejto </w:t>
      </w:r>
      <w:r w:rsidRPr="00745D9A">
        <w:rPr>
          <w:rFonts w:asciiTheme="minorHAnsi" w:hAnsiTheme="minorHAnsi" w:hint="eastAsia"/>
          <w:sz w:val="22"/>
          <w:szCs w:val="18"/>
        </w:rPr>
        <w:t>č</w:t>
      </w:r>
      <w:r w:rsidRPr="00745D9A">
        <w:rPr>
          <w:rFonts w:asciiTheme="minorHAnsi" w:hAnsiTheme="minorHAnsi"/>
          <w:sz w:val="22"/>
          <w:szCs w:val="18"/>
        </w:rPr>
        <w:t>asti sú riešené predprípravné a prípravné práce pre stavbu.</w:t>
      </w:r>
    </w:p>
    <w:p w:rsidR="00890C27" w:rsidRPr="00B352A0" w:rsidRDefault="00890C27" w:rsidP="00890C27">
      <w:pPr>
        <w:jc w:val="both"/>
        <w:rPr>
          <w:rFonts w:ascii="Arial Narrow" w:hAnsi="Arial Narrow"/>
          <w:b/>
          <w:szCs w:val="18"/>
          <w:u w:val="single"/>
        </w:rPr>
      </w:pPr>
    </w:p>
    <w:p w:rsidR="00890C27" w:rsidRPr="00751CFF" w:rsidRDefault="00890C27" w:rsidP="00890C27">
      <w:pPr>
        <w:jc w:val="both"/>
        <w:rPr>
          <w:rFonts w:asciiTheme="minorHAnsi" w:hAnsiTheme="minorHAnsi"/>
          <w:b/>
          <w:caps/>
          <w:sz w:val="24"/>
          <w:szCs w:val="22"/>
          <w:u w:val="single"/>
        </w:rPr>
      </w:pPr>
      <w:r w:rsidRPr="00745D9A">
        <w:rPr>
          <w:rFonts w:asciiTheme="minorHAnsi" w:hAnsiTheme="minorHAnsi"/>
          <w:b/>
          <w:caps/>
          <w:sz w:val="24"/>
          <w:szCs w:val="22"/>
          <w:u w:val="single"/>
        </w:rPr>
        <w:t>B.2. Urbanistické, architektonické a stavebno-technické riešenie stavby</w:t>
      </w:r>
    </w:p>
    <w:p w:rsidR="00890C27" w:rsidRPr="00751CFF" w:rsidRDefault="00890C27" w:rsidP="00890C27">
      <w:pPr>
        <w:jc w:val="both"/>
        <w:rPr>
          <w:rFonts w:asciiTheme="minorHAnsi" w:hAnsiTheme="minorHAnsi"/>
          <w:sz w:val="24"/>
          <w:szCs w:val="22"/>
          <w:u w:val="single"/>
        </w:rPr>
      </w:pPr>
    </w:p>
    <w:p w:rsidR="00890C27" w:rsidRPr="00751CFF" w:rsidRDefault="00890C27" w:rsidP="00890C27">
      <w:pPr>
        <w:jc w:val="both"/>
        <w:rPr>
          <w:rFonts w:asciiTheme="minorHAnsi" w:hAnsiTheme="minorHAnsi"/>
          <w:b/>
          <w:sz w:val="24"/>
          <w:szCs w:val="22"/>
          <w:u w:val="single"/>
        </w:rPr>
      </w:pPr>
      <w:r w:rsidRPr="00745D9A">
        <w:rPr>
          <w:rFonts w:asciiTheme="minorHAnsi" w:hAnsiTheme="minorHAnsi"/>
          <w:b/>
          <w:sz w:val="24"/>
          <w:szCs w:val="22"/>
          <w:u w:val="single"/>
        </w:rPr>
        <w:t xml:space="preserve">B.2.1. </w:t>
      </w:r>
      <w:r w:rsidRPr="00745D9A">
        <w:rPr>
          <w:rFonts w:asciiTheme="minorHAnsi" w:hAnsiTheme="minorHAnsi"/>
          <w:b/>
          <w:caps/>
          <w:sz w:val="24"/>
          <w:szCs w:val="22"/>
          <w:u w:val="single"/>
        </w:rPr>
        <w:t>Urbanistická koncepcia</w:t>
      </w:r>
    </w:p>
    <w:p w:rsidR="00890C27" w:rsidRPr="00751CFF" w:rsidRDefault="00890C27" w:rsidP="00890C27">
      <w:pPr>
        <w:jc w:val="both"/>
        <w:rPr>
          <w:rFonts w:asciiTheme="minorHAnsi" w:hAnsiTheme="minorHAnsi"/>
          <w:sz w:val="24"/>
          <w:szCs w:val="22"/>
          <w:u w:val="single"/>
        </w:rPr>
      </w:pPr>
    </w:p>
    <w:p w:rsidR="00890C27" w:rsidRPr="00FD56B2" w:rsidRDefault="00890C27" w:rsidP="00890C27">
      <w:pPr>
        <w:jc w:val="both"/>
        <w:rPr>
          <w:rFonts w:asciiTheme="minorHAnsi" w:hAnsiTheme="minorHAnsi"/>
          <w:sz w:val="22"/>
          <w:szCs w:val="22"/>
        </w:rPr>
      </w:pPr>
      <w:r>
        <w:rPr>
          <w:rFonts w:asciiTheme="minorHAnsi" w:hAnsiTheme="minorHAnsi"/>
          <w:sz w:val="22"/>
          <w:szCs w:val="22"/>
        </w:rPr>
        <w:t xml:space="preserve">Pre </w:t>
      </w:r>
      <w:r w:rsidRPr="00745D9A">
        <w:rPr>
          <w:rFonts w:asciiTheme="minorHAnsi" w:hAnsiTheme="minorHAnsi"/>
          <w:sz w:val="22"/>
          <w:szCs w:val="22"/>
        </w:rPr>
        <w:t xml:space="preserve">výstavbu BIODOMU - SKLENÍK bol zvolený priestor na "zelenej lúke", ktorá sa vytvorí asanovaním terajších zastaraných skleníkov a postaví sa nová budova skleníkov, ktorá by mala tvoriť základ - </w:t>
      </w:r>
      <w:proofErr w:type="spellStart"/>
      <w:r w:rsidRPr="00745D9A">
        <w:rPr>
          <w:rFonts w:asciiTheme="minorHAnsi" w:hAnsiTheme="minorHAnsi"/>
          <w:sz w:val="22"/>
          <w:szCs w:val="22"/>
        </w:rPr>
        <w:t>východzí</w:t>
      </w:r>
      <w:proofErr w:type="spellEnd"/>
      <w:r w:rsidRPr="00745D9A">
        <w:rPr>
          <w:rFonts w:asciiTheme="minorHAnsi" w:hAnsiTheme="minorHAnsi"/>
          <w:sz w:val="22"/>
          <w:szCs w:val="22"/>
        </w:rPr>
        <w:t xml:space="preserve"> bod pre ďalšiu koncepciu rozvoja SPU v najbližších rokoch.</w:t>
      </w:r>
    </w:p>
    <w:p w:rsidR="00890C27" w:rsidRPr="00FD56B2" w:rsidRDefault="00890C27" w:rsidP="00890C27">
      <w:pPr>
        <w:ind w:firstLine="540"/>
        <w:jc w:val="both"/>
        <w:rPr>
          <w:rFonts w:asciiTheme="minorHAnsi" w:hAnsiTheme="minorHAnsi"/>
          <w:sz w:val="22"/>
          <w:szCs w:val="22"/>
        </w:rPr>
      </w:pPr>
    </w:p>
    <w:p w:rsidR="00890C27" w:rsidRPr="00821BA6" w:rsidRDefault="00890C27" w:rsidP="00890C27">
      <w:pPr>
        <w:jc w:val="both"/>
        <w:rPr>
          <w:rFonts w:asciiTheme="minorHAnsi" w:hAnsiTheme="minorHAnsi"/>
          <w:b/>
          <w:sz w:val="22"/>
          <w:szCs w:val="22"/>
          <w:u w:val="single"/>
        </w:rPr>
      </w:pPr>
      <w:r w:rsidRPr="00745D9A">
        <w:rPr>
          <w:rFonts w:asciiTheme="minorHAnsi" w:hAnsiTheme="minorHAnsi"/>
          <w:b/>
          <w:sz w:val="22"/>
          <w:szCs w:val="22"/>
          <w:u w:val="single"/>
        </w:rPr>
        <w:t xml:space="preserve">B.2.2. </w:t>
      </w:r>
      <w:r w:rsidRPr="00745D9A">
        <w:rPr>
          <w:rFonts w:asciiTheme="minorHAnsi" w:hAnsiTheme="minorHAnsi"/>
          <w:b/>
          <w:caps/>
          <w:sz w:val="22"/>
          <w:szCs w:val="22"/>
          <w:u w:val="single"/>
        </w:rPr>
        <w:t>Architektonické riešenie</w:t>
      </w:r>
    </w:p>
    <w:p w:rsidR="00890C27" w:rsidRPr="00821BA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SO 204 BIODOM SKLENÍK</w:t>
      </w:r>
    </w:p>
    <w:p w:rsidR="00890C27" w:rsidRPr="00821BA6"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Skleník fakúlt je prízemná, jednopodlažná stavba oce</w:t>
      </w:r>
      <w:r w:rsidRPr="00745D9A">
        <w:rPr>
          <w:rFonts w:asciiTheme="minorHAnsi" w:hAnsiTheme="minorHAnsi" w:cs="Arial" w:hint="eastAsia"/>
          <w:sz w:val="22"/>
          <w:szCs w:val="22"/>
        </w:rPr>
        <w:t>ľ</w:t>
      </w:r>
      <w:r w:rsidRPr="00745D9A">
        <w:rPr>
          <w:rFonts w:asciiTheme="minorHAnsi" w:hAnsiTheme="minorHAnsi" w:cs="Arial"/>
          <w:sz w:val="22"/>
          <w:szCs w:val="22"/>
        </w:rPr>
        <w:t xml:space="preserve">ovej konštrukcie, zastrešená </w:t>
      </w:r>
      <w:proofErr w:type="spellStart"/>
      <w:r w:rsidRPr="00745D9A">
        <w:rPr>
          <w:rFonts w:asciiTheme="minorHAnsi" w:hAnsiTheme="minorHAnsi" w:cs="Arial"/>
          <w:sz w:val="22"/>
          <w:szCs w:val="22"/>
        </w:rPr>
        <w:t>celopresklenými</w:t>
      </w:r>
      <w:proofErr w:type="spellEnd"/>
      <w:r w:rsidRPr="00745D9A">
        <w:rPr>
          <w:rFonts w:asciiTheme="minorHAnsi" w:hAnsiTheme="minorHAnsi" w:cs="Arial"/>
          <w:sz w:val="22"/>
          <w:szCs w:val="22"/>
        </w:rPr>
        <w:t xml:space="preserve"> skleníkovými sedlovými strechami.  Fasády sú z technických </w:t>
      </w:r>
      <w:r w:rsidRPr="00745D9A">
        <w:rPr>
          <w:rFonts w:asciiTheme="minorHAnsi" w:hAnsiTheme="minorHAnsi" w:cs="Arial" w:hint="eastAsia"/>
          <w:sz w:val="22"/>
          <w:szCs w:val="22"/>
        </w:rPr>
        <w:t>č</w:t>
      </w:r>
      <w:r w:rsidRPr="00745D9A">
        <w:rPr>
          <w:rFonts w:asciiTheme="minorHAnsi" w:hAnsiTheme="minorHAnsi" w:cs="Arial"/>
          <w:sz w:val="22"/>
          <w:szCs w:val="22"/>
        </w:rPr>
        <w:t>astí opláštené sendvi</w:t>
      </w:r>
      <w:r w:rsidRPr="00745D9A">
        <w:rPr>
          <w:rFonts w:asciiTheme="minorHAnsi" w:hAnsiTheme="minorHAnsi" w:cs="Arial" w:hint="eastAsia"/>
          <w:sz w:val="22"/>
          <w:szCs w:val="22"/>
        </w:rPr>
        <w:t>č</w:t>
      </w:r>
      <w:r w:rsidRPr="00745D9A">
        <w:rPr>
          <w:rFonts w:asciiTheme="minorHAnsi" w:hAnsiTheme="minorHAnsi" w:cs="Arial"/>
          <w:sz w:val="22"/>
          <w:szCs w:val="22"/>
        </w:rPr>
        <w:t xml:space="preserve">ovými stenami a zo strany skleníkov sú fasády </w:t>
      </w:r>
      <w:proofErr w:type="spellStart"/>
      <w:r w:rsidRPr="00745D9A">
        <w:rPr>
          <w:rFonts w:asciiTheme="minorHAnsi" w:hAnsiTheme="minorHAnsi" w:cs="Arial"/>
          <w:sz w:val="22"/>
          <w:szCs w:val="22"/>
        </w:rPr>
        <w:t>celopresklené</w:t>
      </w:r>
      <w:proofErr w:type="spellEnd"/>
      <w:r w:rsidRPr="00745D9A">
        <w:rPr>
          <w:rFonts w:asciiTheme="minorHAnsi" w:hAnsiTheme="minorHAnsi" w:cs="Arial"/>
          <w:sz w:val="22"/>
          <w:szCs w:val="22"/>
        </w:rPr>
        <w:t xml:space="preserve">. Základný </w:t>
      </w:r>
      <w:proofErr w:type="spellStart"/>
      <w:r w:rsidRPr="00745D9A">
        <w:rPr>
          <w:rFonts w:asciiTheme="minorHAnsi" w:hAnsiTheme="minorHAnsi" w:cs="Arial"/>
          <w:sz w:val="22"/>
          <w:szCs w:val="22"/>
        </w:rPr>
        <w:t>rozpon</w:t>
      </w:r>
      <w:proofErr w:type="spellEnd"/>
      <w:r w:rsidRPr="00745D9A">
        <w:rPr>
          <w:rFonts w:asciiTheme="minorHAnsi" w:hAnsiTheme="minorHAnsi" w:cs="Arial"/>
          <w:sz w:val="22"/>
          <w:szCs w:val="22"/>
        </w:rPr>
        <w:t xml:space="preserve"> je 9,6x4,8m, jeden modul skleníka má rozmery 19,2 x 9,6 s prídavnými miestnos</w:t>
      </w:r>
      <w:r w:rsidRPr="00745D9A">
        <w:rPr>
          <w:rFonts w:asciiTheme="minorHAnsi" w:hAnsiTheme="minorHAnsi" w:cs="Arial" w:hint="eastAsia"/>
          <w:sz w:val="22"/>
          <w:szCs w:val="22"/>
        </w:rPr>
        <w:t>ť</w:t>
      </w:r>
      <w:r w:rsidRPr="00745D9A">
        <w:rPr>
          <w:rFonts w:asciiTheme="minorHAnsi" w:hAnsiTheme="minorHAnsi" w:cs="Arial"/>
          <w:sz w:val="22"/>
          <w:szCs w:val="22"/>
        </w:rPr>
        <w:t xml:space="preserve">ami laboratória a skladu pre každú fakultu. Vpredu je trakt 4,8m na celú </w:t>
      </w:r>
      <w:r w:rsidRPr="00745D9A">
        <w:rPr>
          <w:rFonts w:asciiTheme="minorHAnsi" w:hAnsiTheme="minorHAnsi" w:cs="Arial" w:hint="eastAsia"/>
          <w:sz w:val="22"/>
          <w:szCs w:val="22"/>
        </w:rPr>
        <w:t>ší</w:t>
      </w:r>
      <w:r w:rsidRPr="00745D9A">
        <w:rPr>
          <w:rFonts w:asciiTheme="minorHAnsi" w:hAnsiTheme="minorHAnsi" w:cs="Arial"/>
          <w:sz w:val="22"/>
          <w:szCs w:val="22"/>
        </w:rPr>
        <w:t>rku budovy vyhradený na technické a hygienické zázemie. Pred vstupom je segmentový prístrešok, vzadu majú fakulty spolo</w:t>
      </w:r>
      <w:r w:rsidRPr="00745D9A">
        <w:rPr>
          <w:rFonts w:asciiTheme="minorHAnsi" w:hAnsiTheme="minorHAnsi" w:cs="Arial" w:hint="eastAsia"/>
          <w:sz w:val="22"/>
          <w:szCs w:val="22"/>
        </w:rPr>
        <w:t>č</w:t>
      </w:r>
      <w:r w:rsidRPr="00745D9A">
        <w:rPr>
          <w:rFonts w:asciiTheme="minorHAnsi" w:hAnsiTheme="minorHAnsi" w:cs="Arial"/>
          <w:sz w:val="22"/>
          <w:szCs w:val="22"/>
        </w:rPr>
        <w:t>ný sklad rovnako segmentového tvaru. Stavba má maximálne vonkajšie rozmery 57,3 x 47,7m.</w:t>
      </w:r>
    </w:p>
    <w:p w:rsidR="00890C27" w:rsidRPr="00821BA6" w:rsidRDefault="00890C27" w:rsidP="00890C27">
      <w:pPr>
        <w:jc w:val="both"/>
        <w:rPr>
          <w:rFonts w:asciiTheme="minorHAnsi" w:hAnsiTheme="minorHAnsi"/>
          <w:sz w:val="22"/>
          <w:szCs w:val="22"/>
        </w:rPr>
      </w:pPr>
    </w:p>
    <w:p w:rsidR="00890C27" w:rsidRPr="00F846C0" w:rsidRDefault="00890C27" w:rsidP="00890C27">
      <w:pPr>
        <w:jc w:val="both"/>
        <w:rPr>
          <w:rFonts w:asciiTheme="minorHAnsi" w:hAnsiTheme="minorHAnsi"/>
          <w:b/>
          <w:caps/>
          <w:sz w:val="22"/>
          <w:szCs w:val="22"/>
          <w:u w:val="single"/>
        </w:rPr>
      </w:pPr>
      <w:r w:rsidRPr="00745D9A">
        <w:rPr>
          <w:rFonts w:asciiTheme="minorHAnsi" w:hAnsiTheme="minorHAnsi"/>
          <w:b/>
          <w:sz w:val="22"/>
          <w:szCs w:val="22"/>
          <w:u w:val="single"/>
        </w:rPr>
        <w:t>B.2.3.</w:t>
      </w:r>
      <w:r w:rsidRPr="00745D9A">
        <w:rPr>
          <w:rFonts w:asciiTheme="minorHAnsi" w:hAnsiTheme="minorHAnsi"/>
          <w:b/>
          <w:sz w:val="22"/>
          <w:szCs w:val="22"/>
          <w:u w:val="single"/>
        </w:rPr>
        <w:tab/>
      </w:r>
      <w:r w:rsidRPr="00745D9A">
        <w:rPr>
          <w:rFonts w:asciiTheme="minorHAnsi" w:hAnsiTheme="minorHAnsi"/>
          <w:b/>
          <w:caps/>
          <w:sz w:val="22"/>
          <w:szCs w:val="22"/>
          <w:u w:val="single"/>
        </w:rPr>
        <w:t xml:space="preserve">Stavebno-technické riešenie </w:t>
      </w:r>
    </w:p>
    <w:p w:rsidR="00890C27" w:rsidRPr="00821BA6" w:rsidRDefault="00890C27" w:rsidP="00890C27">
      <w:pPr>
        <w:jc w:val="both"/>
        <w:rPr>
          <w:rFonts w:asciiTheme="minorHAnsi" w:hAnsiTheme="minorHAnsi"/>
          <w:sz w:val="22"/>
          <w:szCs w:val="22"/>
        </w:rPr>
      </w:pPr>
    </w:p>
    <w:p w:rsidR="00890C27" w:rsidRPr="00821BA6" w:rsidRDefault="00890C27" w:rsidP="00890C27">
      <w:pPr>
        <w:jc w:val="both"/>
        <w:rPr>
          <w:rFonts w:asciiTheme="minorHAnsi" w:hAnsiTheme="minorHAnsi"/>
          <w:sz w:val="22"/>
          <w:szCs w:val="22"/>
        </w:rPr>
      </w:pPr>
      <w:r w:rsidRPr="00745D9A">
        <w:rPr>
          <w:rFonts w:asciiTheme="minorHAnsi" w:hAnsiTheme="minorHAnsi"/>
          <w:sz w:val="22"/>
          <w:szCs w:val="22"/>
        </w:rPr>
        <w:t>Stru</w:t>
      </w:r>
      <w:r w:rsidRPr="00745D9A">
        <w:rPr>
          <w:rFonts w:asciiTheme="minorHAnsi" w:hAnsiTheme="minorHAnsi" w:hint="eastAsia"/>
          <w:sz w:val="22"/>
          <w:szCs w:val="22"/>
        </w:rPr>
        <w:t>č</w:t>
      </w:r>
      <w:r w:rsidRPr="00745D9A">
        <w:rPr>
          <w:rFonts w:asciiTheme="minorHAnsi" w:hAnsiTheme="minorHAnsi"/>
          <w:sz w:val="22"/>
          <w:szCs w:val="22"/>
        </w:rPr>
        <w:t>ný opis jednotlivých navrhovaných stavebných objektov</w:t>
      </w:r>
    </w:p>
    <w:p w:rsidR="00890C27" w:rsidRPr="00821BA6" w:rsidRDefault="00890C27" w:rsidP="00890C27">
      <w:pPr>
        <w:jc w:val="both"/>
        <w:rPr>
          <w:rFonts w:asciiTheme="minorHAnsi" w:hAnsiTheme="minorHAnsi"/>
          <w:sz w:val="22"/>
          <w:szCs w:val="22"/>
        </w:rPr>
      </w:pPr>
      <w:r w:rsidRPr="00745D9A">
        <w:rPr>
          <w:rFonts w:asciiTheme="minorHAnsi" w:hAnsiTheme="minorHAnsi"/>
          <w:sz w:val="22"/>
          <w:szCs w:val="22"/>
        </w:rPr>
        <w:tab/>
      </w:r>
    </w:p>
    <w:p w:rsidR="00890C27" w:rsidRPr="00F846C0" w:rsidRDefault="00890C27" w:rsidP="00890C27">
      <w:pPr>
        <w:jc w:val="both"/>
        <w:rPr>
          <w:rFonts w:asciiTheme="minorHAnsi" w:hAnsiTheme="minorHAnsi"/>
          <w:b/>
          <w:caps/>
          <w:sz w:val="22"/>
          <w:szCs w:val="18"/>
        </w:rPr>
      </w:pPr>
      <w:r w:rsidRPr="00745D9A">
        <w:rPr>
          <w:rFonts w:asciiTheme="minorHAnsi" w:hAnsiTheme="minorHAnsi"/>
          <w:b/>
          <w:caps/>
          <w:sz w:val="22"/>
          <w:szCs w:val="22"/>
        </w:rPr>
        <w:t>SO101 areálový rozvod pitnej, požiarnej a techn</w:t>
      </w:r>
      <w:r w:rsidRPr="00745D9A">
        <w:rPr>
          <w:rFonts w:asciiTheme="minorHAnsi" w:hAnsiTheme="minorHAnsi"/>
          <w:b/>
          <w:caps/>
          <w:sz w:val="22"/>
          <w:szCs w:val="18"/>
        </w:rPr>
        <w:t>ickej vody</w:t>
      </w:r>
    </w:p>
    <w:p w:rsidR="00890C27" w:rsidRPr="00025179" w:rsidRDefault="00890C27" w:rsidP="00890C27">
      <w:pPr>
        <w:jc w:val="both"/>
        <w:rPr>
          <w:rFonts w:asciiTheme="minorHAnsi" w:hAnsiTheme="minorHAnsi"/>
          <w:sz w:val="22"/>
          <w:szCs w:val="22"/>
        </w:rPr>
      </w:pPr>
      <w:r>
        <w:rPr>
          <w:rFonts w:asciiTheme="minorHAnsi" w:hAnsiTheme="minorHAnsi"/>
          <w:sz w:val="22"/>
          <w:szCs w:val="22"/>
        </w:rPr>
        <w:tab/>
      </w:r>
      <w:r w:rsidRPr="00745D9A">
        <w:rPr>
          <w:rFonts w:asciiTheme="minorHAnsi" w:hAnsiTheme="minorHAnsi"/>
          <w:sz w:val="22"/>
          <w:szCs w:val="22"/>
        </w:rPr>
        <w:t>Navrhovaný vodovod bude vysadený z jestvujúceho areálového vodovodu DN 100 z mat.: liatina. Napojenie bude prevedené cez uzáver DN 100 v jestvujúcej revíznej šachte ERŠ. Ďalej vodovod bude vedený pod zemským povrchom k objektom podľa projektu. Ďalej z vodovodu bude vysadená odbočka pre nadzemný hydrant.</w:t>
      </w:r>
    </w:p>
    <w:p w:rsidR="00890C27" w:rsidRPr="00025179" w:rsidRDefault="00890C27" w:rsidP="00890C27">
      <w:pPr>
        <w:jc w:val="both"/>
        <w:rPr>
          <w:rFonts w:asciiTheme="minorHAnsi" w:hAnsiTheme="minorHAnsi"/>
          <w:sz w:val="22"/>
          <w:szCs w:val="22"/>
        </w:rPr>
      </w:pPr>
      <w:r>
        <w:rPr>
          <w:rFonts w:asciiTheme="minorHAnsi" w:hAnsiTheme="minorHAnsi"/>
          <w:sz w:val="22"/>
          <w:szCs w:val="22"/>
        </w:rPr>
        <w:tab/>
      </w:r>
      <w:r w:rsidRPr="00745D9A">
        <w:rPr>
          <w:rFonts w:asciiTheme="minorHAnsi" w:hAnsiTheme="minorHAnsi"/>
          <w:sz w:val="22"/>
          <w:szCs w:val="22"/>
        </w:rPr>
        <w:t xml:space="preserve">Vodovodným potrubím sa zabezpečí zásobovanie komplexu </w:t>
      </w:r>
      <w:proofErr w:type="spellStart"/>
      <w:r w:rsidRPr="00745D9A">
        <w:rPr>
          <w:rFonts w:asciiTheme="minorHAnsi" w:hAnsiTheme="minorHAnsi"/>
          <w:sz w:val="22"/>
          <w:szCs w:val="22"/>
        </w:rPr>
        <w:t>nezávadnou</w:t>
      </w:r>
      <w:proofErr w:type="spellEnd"/>
      <w:r w:rsidRPr="00745D9A">
        <w:rPr>
          <w:rFonts w:asciiTheme="minorHAnsi" w:hAnsiTheme="minorHAnsi"/>
          <w:sz w:val="22"/>
          <w:szCs w:val="22"/>
        </w:rPr>
        <w:t xml:space="preserve"> pitnou vodou, vodou pre hasenie prípadného požiaru a ďalej vodou pre servisné účely a pre zavlažovanie. Materiál vodovodu bude rúra PE d63. Maximálny prevádzkový tlak bude 0,6 </w:t>
      </w:r>
      <w:proofErr w:type="spellStart"/>
      <w:r w:rsidRPr="00745D9A">
        <w:rPr>
          <w:rFonts w:asciiTheme="minorHAnsi" w:hAnsiTheme="minorHAnsi"/>
          <w:sz w:val="22"/>
          <w:szCs w:val="22"/>
        </w:rPr>
        <w:t>MPa</w:t>
      </w:r>
      <w:proofErr w:type="spellEnd"/>
      <w:r w:rsidRPr="00745D9A">
        <w:rPr>
          <w:rFonts w:asciiTheme="minorHAnsi" w:hAnsiTheme="minorHAnsi"/>
          <w:sz w:val="22"/>
          <w:szCs w:val="22"/>
        </w:rPr>
        <w:t xml:space="preserve">. Spoje sú zvárané </w:t>
      </w:r>
      <w:proofErr w:type="spellStart"/>
      <w:r w:rsidRPr="00745D9A">
        <w:rPr>
          <w:rFonts w:asciiTheme="minorHAnsi" w:hAnsiTheme="minorHAnsi"/>
          <w:sz w:val="22"/>
          <w:szCs w:val="22"/>
        </w:rPr>
        <w:t>elektrofúznym</w:t>
      </w:r>
      <w:proofErr w:type="spellEnd"/>
      <w:r w:rsidRPr="00745D9A">
        <w:rPr>
          <w:rFonts w:asciiTheme="minorHAnsi" w:hAnsiTheme="minorHAnsi"/>
          <w:sz w:val="22"/>
          <w:szCs w:val="22"/>
        </w:rPr>
        <w:t xml:space="preserve"> zváraním resp. závitové alebo mechanické. Podzemné potrubie je navrhnuté v zmysle STN EN 805. Minimálny sklon </w:t>
      </w:r>
      <w:proofErr w:type="spellStart"/>
      <w:r w:rsidRPr="00745D9A">
        <w:rPr>
          <w:rFonts w:asciiTheme="minorHAnsi" w:hAnsiTheme="minorHAnsi"/>
          <w:sz w:val="22"/>
          <w:szCs w:val="22"/>
        </w:rPr>
        <w:t>nivelity</w:t>
      </w:r>
      <w:proofErr w:type="spellEnd"/>
      <w:r w:rsidRPr="00745D9A">
        <w:rPr>
          <w:rFonts w:asciiTheme="minorHAnsi" w:hAnsiTheme="minorHAnsi"/>
          <w:sz w:val="22"/>
          <w:szCs w:val="22"/>
        </w:rPr>
        <w:t xml:space="preserve"> je 3%.</w:t>
      </w:r>
    </w:p>
    <w:p w:rsidR="00890C27" w:rsidRDefault="00890C27" w:rsidP="00890C27">
      <w:pPr>
        <w:jc w:val="both"/>
        <w:rPr>
          <w:rFonts w:asciiTheme="minorHAnsi" w:hAnsiTheme="minorHAnsi"/>
          <w:sz w:val="22"/>
          <w:szCs w:val="22"/>
        </w:rPr>
      </w:pPr>
      <w:r>
        <w:rPr>
          <w:rFonts w:asciiTheme="minorHAnsi" w:hAnsiTheme="minorHAnsi"/>
          <w:sz w:val="22"/>
          <w:szCs w:val="22"/>
        </w:rPr>
        <w:tab/>
      </w:r>
      <w:r w:rsidRPr="00745D9A">
        <w:rPr>
          <w:rFonts w:asciiTheme="minorHAnsi" w:hAnsiTheme="minorHAnsi"/>
          <w:sz w:val="22"/>
          <w:szCs w:val="22"/>
        </w:rPr>
        <w:t>Navrhovaný vodovod d63 pre studničnú vodu bude vedený od jestvujúcej studne do objektu SO-204 – k technologickému zariadeniu komplexu pod zemským povrchom a bude napojený na jestvujúce sacie potrubie studne.</w:t>
      </w:r>
    </w:p>
    <w:p w:rsidR="00890C27" w:rsidRPr="00025179" w:rsidRDefault="00890C27" w:rsidP="00890C27">
      <w:pPr>
        <w:jc w:val="both"/>
        <w:rPr>
          <w:rFonts w:asciiTheme="minorHAnsi" w:hAnsiTheme="minorHAnsi"/>
          <w:sz w:val="22"/>
          <w:szCs w:val="22"/>
        </w:rPr>
      </w:pPr>
    </w:p>
    <w:p w:rsidR="00890C27" w:rsidRPr="00025179" w:rsidRDefault="00890C27" w:rsidP="00890C27">
      <w:pPr>
        <w:jc w:val="both"/>
        <w:rPr>
          <w:rFonts w:asciiTheme="minorHAnsi" w:hAnsiTheme="minorHAnsi"/>
          <w:b/>
          <w:sz w:val="22"/>
          <w:szCs w:val="22"/>
        </w:rPr>
      </w:pPr>
      <w:r w:rsidRPr="00745D9A">
        <w:rPr>
          <w:rFonts w:asciiTheme="minorHAnsi" w:hAnsiTheme="minorHAnsi"/>
          <w:b/>
          <w:sz w:val="22"/>
          <w:szCs w:val="22"/>
        </w:rPr>
        <w:t xml:space="preserve">SO102 </w:t>
      </w:r>
      <w:r w:rsidRPr="00745D9A">
        <w:rPr>
          <w:rFonts w:asciiTheme="minorHAnsi" w:hAnsiTheme="minorHAnsi"/>
          <w:b/>
          <w:caps/>
          <w:sz w:val="22"/>
          <w:szCs w:val="22"/>
        </w:rPr>
        <w:t>Splašková kanalizácia</w:t>
      </w:r>
    </w:p>
    <w:p w:rsidR="00890C27" w:rsidRPr="00025179" w:rsidRDefault="00890C27" w:rsidP="00890C27">
      <w:pPr>
        <w:jc w:val="both"/>
        <w:rPr>
          <w:rFonts w:ascii="Calibri" w:hAnsi="Calibri"/>
          <w:sz w:val="22"/>
          <w:szCs w:val="22"/>
        </w:rPr>
      </w:pPr>
      <w:r>
        <w:rPr>
          <w:rFonts w:asciiTheme="minorHAnsi" w:hAnsiTheme="minorHAnsi"/>
          <w:sz w:val="22"/>
          <w:szCs w:val="22"/>
        </w:rPr>
        <w:tab/>
      </w:r>
      <w:r w:rsidRPr="00745D9A">
        <w:rPr>
          <w:rFonts w:ascii="Calibri" w:hAnsi="Calibri"/>
          <w:sz w:val="22"/>
          <w:szCs w:val="22"/>
        </w:rPr>
        <w:t xml:space="preserve">Splaškové vody z objektu budú odvádzané do verejnej kanalizácie pomocou kanalizačnej prípojky DN160. Kanalizačnú prípojku tvorí potrubie začínajúce v existujúcej kanalizačnej šachte EŠ01 po napojenie do verejnej kanalizačnej stoky DN1600. </w:t>
      </w:r>
    </w:p>
    <w:p w:rsidR="00890C27" w:rsidRPr="00025179" w:rsidRDefault="00890C27" w:rsidP="00890C27">
      <w:pPr>
        <w:jc w:val="both"/>
        <w:rPr>
          <w:rFonts w:ascii="Calibri" w:hAnsi="Calibri"/>
          <w:sz w:val="22"/>
          <w:szCs w:val="22"/>
        </w:rPr>
      </w:pPr>
      <w:r>
        <w:rPr>
          <w:rFonts w:asciiTheme="minorHAnsi" w:hAnsiTheme="minorHAnsi"/>
          <w:sz w:val="22"/>
          <w:szCs w:val="22"/>
        </w:rPr>
        <w:tab/>
      </w:r>
      <w:r w:rsidRPr="00745D9A">
        <w:rPr>
          <w:rFonts w:ascii="Calibri" w:hAnsi="Calibri"/>
          <w:sz w:val="22"/>
          <w:szCs w:val="22"/>
        </w:rPr>
        <w:t>Splaškové vody z objektu budú odvádzané gravitačne do revíznej šachty (RŠ), z ktorej budú odvádzané do existujúcej areálovej kanalizačnej betónovej šachty "EKŠ" gravitačne. Revízna šachta bude betónová s vnútorným priemerom d1000mm. vstup do šachty bude možný cez poklop d600 s triedou zaťaženie "D" 400kN. Revízna šachta bude uložená na betónovej základovej doske.</w:t>
      </w:r>
    </w:p>
    <w:p w:rsidR="00890C27" w:rsidRPr="00745D9A" w:rsidRDefault="00890C27" w:rsidP="00890C27">
      <w:pPr>
        <w:ind w:firstLine="720"/>
        <w:jc w:val="both"/>
        <w:rPr>
          <w:rFonts w:asciiTheme="minorHAnsi" w:hAnsiTheme="minorHAnsi"/>
          <w:sz w:val="22"/>
          <w:szCs w:val="22"/>
        </w:rPr>
      </w:pPr>
    </w:p>
    <w:p w:rsidR="00890C27" w:rsidRPr="00025179" w:rsidRDefault="00890C27" w:rsidP="00890C27">
      <w:pPr>
        <w:jc w:val="both"/>
        <w:rPr>
          <w:rFonts w:asciiTheme="minorHAnsi" w:hAnsiTheme="minorHAnsi"/>
          <w:b/>
          <w:sz w:val="22"/>
          <w:szCs w:val="22"/>
        </w:rPr>
      </w:pPr>
      <w:r w:rsidRPr="00745D9A">
        <w:rPr>
          <w:rFonts w:asciiTheme="minorHAnsi" w:hAnsiTheme="minorHAnsi"/>
          <w:b/>
          <w:sz w:val="22"/>
          <w:szCs w:val="22"/>
        </w:rPr>
        <w:t xml:space="preserve">SO 103 </w:t>
      </w:r>
      <w:r w:rsidRPr="00745D9A">
        <w:rPr>
          <w:rFonts w:asciiTheme="minorHAnsi" w:hAnsiTheme="minorHAnsi"/>
          <w:b/>
          <w:caps/>
          <w:sz w:val="22"/>
          <w:szCs w:val="22"/>
        </w:rPr>
        <w:t>Daž</w:t>
      </w:r>
      <w:r w:rsidRPr="00745D9A">
        <w:rPr>
          <w:rFonts w:asciiTheme="minorHAnsi" w:hAnsiTheme="minorHAnsi" w:hint="eastAsia"/>
          <w:b/>
          <w:caps/>
          <w:sz w:val="22"/>
          <w:szCs w:val="22"/>
        </w:rPr>
        <w:t>ď</w:t>
      </w:r>
      <w:r w:rsidRPr="00745D9A">
        <w:rPr>
          <w:rFonts w:asciiTheme="minorHAnsi" w:hAnsiTheme="minorHAnsi"/>
          <w:b/>
          <w:caps/>
          <w:sz w:val="22"/>
          <w:szCs w:val="22"/>
        </w:rPr>
        <w:t>ová kanalizácia</w:t>
      </w:r>
    </w:p>
    <w:p w:rsidR="00890C27" w:rsidRPr="00745D9A" w:rsidRDefault="00890C27" w:rsidP="00890C27">
      <w:pPr>
        <w:ind w:firstLine="720"/>
        <w:jc w:val="both"/>
        <w:rPr>
          <w:rFonts w:asciiTheme="minorHAnsi" w:hAnsiTheme="minorHAnsi"/>
          <w:sz w:val="22"/>
          <w:szCs w:val="22"/>
        </w:rPr>
      </w:pPr>
      <w:r w:rsidRPr="00745D9A">
        <w:rPr>
          <w:rFonts w:asciiTheme="minorHAnsi" w:hAnsiTheme="minorHAnsi"/>
          <w:sz w:val="22"/>
          <w:szCs w:val="22"/>
        </w:rPr>
        <w:t>Odvádza daž</w:t>
      </w:r>
      <w:r w:rsidRPr="00745D9A">
        <w:rPr>
          <w:rFonts w:asciiTheme="minorHAnsi" w:hAnsiTheme="minorHAnsi" w:hint="eastAsia"/>
          <w:sz w:val="22"/>
          <w:szCs w:val="22"/>
        </w:rPr>
        <w:t>ď</w:t>
      </w:r>
      <w:r w:rsidRPr="00745D9A">
        <w:rPr>
          <w:rFonts w:asciiTheme="minorHAnsi" w:hAnsiTheme="minorHAnsi"/>
          <w:sz w:val="22"/>
          <w:szCs w:val="22"/>
        </w:rPr>
        <w:t>ové vody systémom reten</w:t>
      </w:r>
      <w:r w:rsidRPr="00745D9A">
        <w:rPr>
          <w:rFonts w:asciiTheme="minorHAnsi" w:hAnsiTheme="minorHAnsi" w:hint="eastAsia"/>
          <w:sz w:val="22"/>
          <w:szCs w:val="22"/>
        </w:rPr>
        <w:t>č</w:t>
      </w:r>
      <w:r w:rsidRPr="00745D9A">
        <w:rPr>
          <w:rFonts w:asciiTheme="minorHAnsi" w:hAnsiTheme="minorHAnsi"/>
          <w:sz w:val="22"/>
          <w:szCs w:val="22"/>
        </w:rPr>
        <w:t>n</w:t>
      </w:r>
      <w:r>
        <w:rPr>
          <w:rFonts w:asciiTheme="minorHAnsi" w:hAnsiTheme="minorHAnsi"/>
          <w:sz w:val="22"/>
          <w:szCs w:val="22"/>
        </w:rPr>
        <w:t>ej</w:t>
      </w:r>
      <w:r w:rsidRPr="00745D9A">
        <w:rPr>
          <w:rFonts w:asciiTheme="minorHAnsi" w:hAnsiTheme="minorHAnsi"/>
          <w:sz w:val="22"/>
          <w:szCs w:val="22"/>
        </w:rPr>
        <w:t xml:space="preserve"> nádrž</w:t>
      </w:r>
      <w:r>
        <w:rPr>
          <w:rFonts w:asciiTheme="minorHAnsi" w:hAnsiTheme="minorHAnsi"/>
          <w:sz w:val="22"/>
          <w:szCs w:val="22"/>
        </w:rPr>
        <w:t>e</w:t>
      </w:r>
      <w:r w:rsidRPr="00745D9A">
        <w:rPr>
          <w:rFonts w:asciiTheme="minorHAnsi" w:hAnsiTheme="minorHAnsi"/>
          <w:sz w:val="22"/>
          <w:szCs w:val="22"/>
        </w:rPr>
        <w:t xml:space="preserve"> a pre</w:t>
      </w:r>
      <w:r w:rsidRPr="00745D9A">
        <w:rPr>
          <w:rFonts w:asciiTheme="minorHAnsi" w:hAnsiTheme="minorHAnsi" w:hint="eastAsia"/>
          <w:sz w:val="22"/>
          <w:szCs w:val="22"/>
        </w:rPr>
        <w:t>č</w:t>
      </w:r>
      <w:r w:rsidRPr="00745D9A">
        <w:rPr>
          <w:rFonts w:asciiTheme="minorHAnsi" w:hAnsiTheme="minorHAnsi"/>
          <w:sz w:val="22"/>
          <w:szCs w:val="22"/>
        </w:rPr>
        <w:t>erpávajúcich šácht do Zbernej nádrži s využite</w:t>
      </w:r>
      <w:r w:rsidRPr="00745D9A">
        <w:rPr>
          <w:rFonts w:asciiTheme="minorHAnsi" w:hAnsiTheme="minorHAnsi" w:hint="eastAsia"/>
          <w:sz w:val="22"/>
          <w:szCs w:val="22"/>
        </w:rPr>
        <w:t>ľ</w:t>
      </w:r>
      <w:r w:rsidRPr="00745D9A">
        <w:rPr>
          <w:rFonts w:asciiTheme="minorHAnsi" w:hAnsiTheme="minorHAnsi"/>
          <w:sz w:val="22"/>
          <w:szCs w:val="22"/>
        </w:rPr>
        <w:t xml:space="preserve">ným objemom </w:t>
      </w:r>
      <w:r>
        <w:rPr>
          <w:rFonts w:asciiTheme="minorHAnsi" w:hAnsiTheme="minorHAnsi"/>
          <w:sz w:val="22"/>
          <w:szCs w:val="22"/>
        </w:rPr>
        <w:t>27</w:t>
      </w:r>
      <w:r w:rsidRPr="00745D9A">
        <w:rPr>
          <w:rFonts w:asciiTheme="minorHAnsi" w:hAnsiTheme="minorHAnsi"/>
          <w:sz w:val="22"/>
          <w:szCs w:val="22"/>
        </w:rPr>
        <w:t>m</w:t>
      </w:r>
      <w:r w:rsidRPr="00745D9A">
        <w:rPr>
          <w:rFonts w:asciiTheme="minorHAnsi" w:hAnsiTheme="minorHAnsi"/>
          <w:sz w:val="22"/>
          <w:szCs w:val="22"/>
          <w:vertAlign w:val="superscript"/>
        </w:rPr>
        <w:t>3</w:t>
      </w:r>
      <w:r w:rsidRPr="00745D9A">
        <w:rPr>
          <w:rFonts w:asciiTheme="minorHAnsi" w:hAnsiTheme="minorHAnsi"/>
          <w:sz w:val="22"/>
          <w:szCs w:val="22"/>
        </w:rPr>
        <w:t>. Daž</w:t>
      </w:r>
      <w:r w:rsidRPr="00745D9A">
        <w:rPr>
          <w:rFonts w:asciiTheme="minorHAnsi" w:hAnsiTheme="minorHAnsi" w:hint="eastAsia"/>
          <w:sz w:val="22"/>
          <w:szCs w:val="22"/>
        </w:rPr>
        <w:t>ď</w:t>
      </w:r>
      <w:r w:rsidRPr="00745D9A">
        <w:rPr>
          <w:rFonts w:asciiTheme="minorHAnsi" w:hAnsiTheme="minorHAnsi"/>
          <w:sz w:val="22"/>
          <w:szCs w:val="22"/>
        </w:rPr>
        <w:t>ová voda sa neskôr po odstátí využíva na zavlažovanie. Prebyto</w:t>
      </w:r>
      <w:r w:rsidRPr="00745D9A">
        <w:rPr>
          <w:rFonts w:asciiTheme="minorHAnsi" w:hAnsiTheme="minorHAnsi" w:hint="eastAsia"/>
          <w:sz w:val="22"/>
          <w:szCs w:val="22"/>
        </w:rPr>
        <w:t>č</w:t>
      </w:r>
      <w:r w:rsidRPr="00745D9A">
        <w:rPr>
          <w:rFonts w:asciiTheme="minorHAnsi" w:hAnsiTheme="minorHAnsi"/>
          <w:sz w:val="22"/>
          <w:szCs w:val="22"/>
        </w:rPr>
        <w:t>ná voda (</w:t>
      </w:r>
      <w:r w:rsidRPr="00745D9A">
        <w:rPr>
          <w:rFonts w:asciiTheme="minorHAnsi" w:hAnsiTheme="minorHAnsi" w:hint="eastAsia"/>
          <w:sz w:val="22"/>
          <w:szCs w:val="22"/>
        </w:rPr>
        <w:t>č</w:t>
      </w:r>
      <w:r w:rsidRPr="00745D9A">
        <w:rPr>
          <w:rFonts w:asciiTheme="minorHAnsi" w:hAnsiTheme="minorHAnsi"/>
          <w:sz w:val="22"/>
          <w:szCs w:val="22"/>
        </w:rPr>
        <w:t>o sa predpokladá len vo výnimo</w:t>
      </w:r>
      <w:r w:rsidRPr="00745D9A">
        <w:rPr>
          <w:rFonts w:asciiTheme="minorHAnsi" w:hAnsiTheme="minorHAnsi" w:hint="eastAsia"/>
          <w:sz w:val="22"/>
          <w:szCs w:val="22"/>
        </w:rPr>
        <w:t>č</w:t>
      </w:r>
      <w:r w:rsidRPr="00745D9A">
        <w:rPr>
          <w:rFonts w:asciiTheme="minorHAnsi" w:hAnsiTheme="minorHAnsi"/>
          <w:sz w:val="22"/>
          <w:szCs w:val="22"/>
        </w:rPr>
        <w:t>ných prípadoch) sa odvádza drenážovým potrubím a ústí do vo</w:t>
      </w:r>
      <w:r>
        <w:rPr>
          <w:rFonts w:asciiTheme="minorHAnsi" w:hAnsiTheme="minorHAnsi"/>
          <w:sz w:val="22"/>
          <w:szCs w:val="22"/>
        </w:rPr>
        <w:t>ľ</w:t>
      </w:r>
      <w:r w:rsidRPr="00745D9A">
        <w:rPr>
          <w:rFonts w:asciiTheme="minorHAnsi" w:hAnsiTheme="minorHAnsi"/>
          <w:sz w:val="22"/>
          <w:szCs w:val="22"/>
        </w:rPr>
        <w:t xml:space="preserve">nej plochy. </w:t>
      </w:r>
    </w:p>
    <w:p w:rsidR="00890C27" w:rsidRDefault="00890C27" w:rsidP="00890C27">
      <w:pPr>
        <w:ind w:firstLine="720"/>
        <w:jc w:val="both"/>
        <w:rPr>
          <w:rFonts w:asciiTheme="minorHAnsi" w:hAnsiTheme="minorHAnsi"/>
          <w:sz w:val="22"/>
          <w:szCs w:val="22"/>
        </w:rPr>
      </w:pPr>
      <w:r w:rsidRPr="00745D9A">
        <w:rPr>
          <w:rFonts w:asciiTheme="minorHAnsi" w:hAnsiTheme="minorHAnsi"/>
          <w:sz w:val="22"/>
          <w:szCs w:val="22"/>
        </w:rPr>
        <w:t>Daž</w:t>
      </w:r>
      <w:r w:rsidRPr="00745D9A">
        <w:rPr>
          <w:rFonts w:asciiTheme="minorHAnsi" w:hAnsiTheme="minorHAnsi" w:hint="eastAsia"/>
          <w:sz w:val="22"/>
          <w:szCs w:val="22"/>
        </w:rPr>
        <w:t>ď</w:t>
      </w:r>
      <w:r w:rsidRPr="00745D9A">
        <w:rPr>
          <w:rFonts w:asciiTheme="minorHAnsi" w:hAnsiTheme="minorHAnsi"/>
          <w:sz w:val="22"/>
          <w:szCs w:val="22"/>
        </w:rPr>
        <w:t>ová kanalizácia je navrhnutá z PVC rúr hladkých navrhovaného prierezu. Na trase sú navrhnuté kontrolné šachty, prevažne z PVC DN400. Sú umiest</w:t>
      </w:r>
      <w:r w:rsidRPr="00745D9A">
        <w:rPr>
          <w:rFonts w:asciiTheme="minorHAnsi" w:hAnsiTheme="minorHAnsi" w:hint="eastAsia"/>
          <w:sz w:val="22"/>
          <w:szCs w:val="22"/>
        </w:rPr>
        <w:t>ň</w:t>
      </w:r>
      <w:r w:rsidRPr="00745D9A">
        <w:rPr>
          <w:rFonts w:asciiTheme="minorHAnsi" w:hAnsiTheme="minorHAnsi"/>
          <w:sz w:val="22"/>
          <w:szCs w:val="22"/>
        </w:rPr>
        <w:t>ované do zlomov trasy. Reten</w:t>
      </w:r>
      <w:r w:rsidRPr="00745D9A">
        <w:rPr>
          <w:rFonts w:asciiTheme="minorHAnsi" w:hAnsiTheme="minorHAnsi" w:hint="eastAsia"/>
          <w:sz w:val="22"/>
          <w:szCs w:val="22"/>
        </w:rPr>
        <w:t>č</w:t>
      </w:r>
      <w:r w:rsidRPr="00745D9A">
        <w:rPr>
          <w:rFonts w:asciiTheme="minorHAnsi" w:hAnsiTheme="minorHAnsi"/>
          <w:sz w:val="22"/>
          <w:szCs w:val="22"/>
        </w:rPr>
        <w:t>né nádrže majú vypo</w:t>
      </w:r>
      <w:r w:rsidRPr="00745D9A">
        <w:rPr>
          <w:rFonts w:asciiTheme="minorHAnsi" w:hAnsiTheme="minorHAnsi" w:hint="eastAsia"/>
          <w:sz w:val="22"/>
          <w:szCs w:val="22"/>
        </w:rPr>
        <w:t>čí</w:t>
      </w:r>
      <w:r w:rsidRPr="00745D9A">
        <w:rPr>
          <w:rFonts w:asciiTheme="minorHAnsi" w:hAnsiTheme="minorHAnsi"/>
          <w:sz w:val="22"/>
          <w:szCs w:val="22"/>
        </w:rPr>
        <w:t>taný objem na zachytenie 15 minútového prívalového daž</w:t>
      </w:r>
      <w:r w:rsidRPr="00745D9A">
        <w:rPr>
          <w:rFonts w:asciiTheme="minorHAnsi" w:hAnsiTheme="minorHAnsi" w:hint="eastAsia"/>
          <w:sz w:val="22"/>
          <w:szCs w:val="22"/>
        </w:rPr>
        <w:t>ď</w:t>
      </w:r>
      <w:r w:rsidRPr="00745D9A">
        <w:rPr>
          <w:rFonts w:asciiTheme="minorHAnsi" w:hAnsiTheme="minorHAnsi"/>
          <w:sz w:val="22"/>
          <w:szCs w:val="22"/>
        </w:rPr>
        <w:t>a ale i 30 minútového intenzívneho daž</w:t>
      </w:r>
      <w:r w:rsidRPr="00745D9A">
        <w:rPr>
          <w:rFonts w:asciiTheme="minorHAnsi" w:hAnsiTheme="minorHAnsi" w:hint="eastAsia"/>
          <w:sz w:val="22"/>
          <w:szCs w:val="22"/>
        </w:rPr>
        <w:t>ď</w:t>
      </w:r>
      <w:r w:rsidRPr="00745D9A">
        <w:rPr>
          <w:rFonts w:asciiTheme="minorHAnsi" w:hAnsiTheme="minorHAnsi"/>
          <w:sz w:val="22"/>
          <w:szCs w:val="22"/>
        </w:rPr>
        <w:t xml:space="preserve">a. Obe </w:t>
      </w:r>
      <w:proofErr w:type="spellStart"/>
      <w:r w:rsidRPr="00745D9A">
        <w:rPr>
          <w:rFonts w:asciiTheme="minorHAnsi" w:hAnsiTheme="minorHAnsi"/>
          <w:sz w:val="22"/>
          <w:szCs w:val="22"/>
        </w:rPr>
        <w:t>pre</w:t>
      </w:r>
      <w:r w:rsidRPr="00745D9A">
        <w:rPr>
          <w:rFonts w:asciiTheme="minorHAnsi" w:hAnsiTheme="minorHAnsi" w:hint="eastAsia"/>
          <w:sz w:val="22"/>
          <w:szCs w:val="22"/>
        </w:rPr>
        <w:t>č</w:t>
      </w:r>
      <w:r w:rsidRPr="00745D9A">
        <w:rPr>
          <w:rFonts w:asciiTheme="minorHAnsi" w:hAnsiTheme="minorHAnsi"/>
          <w:sz w:val="22"/>
          <w:szCs w:val="22"/>
        </w:rPr>
        <w:t>erpávaciešachtysú</w:t>
      </w:r>
      <w:proofErr w:type="spellEnd"/>
      <w:r w:rsidRPr="00745D9A">
        <w:rPr>
          <w:rFonts w:asciiTheme="minorHAnsi" w:hAnsiTheme="minorHAnsi"/>
          <w:sz w:val="22"/>
          <w:szCs w:val="22"/>
        </w:rPr>
        <w:t xml:space="preserve"> vybavené dvojicou </w:t>
      </w:r>
      <w:r w:rsidRPr="00745D9A">
        <w:rPr>
          <w:rFonts w:asciiTheme="minorHAnsi" w:hAnsiTheme="minorHAnsi" w:hint="eastAsia"/>
          <w:sz w:val="22"/>
          <w:szCs w:val="22"/>
        </w:rPr>
        <w:t>č</w:t>
      </w:r>
      <w:r w:rsidRPr="00745D9A">
        <w:rPr>
          <w:rFonts w:asciiTheme="minorHAnsi" w:hAnsiTheme="minorHAnsi"/>
          <w:sz w:val="22"/>
          <w:szCs w:val="22"/>
        </w:rPr>
        <w:t>erpadiel na výtlak vody do Zbernej nádrže.</w:t>
      </w:r>
    </w:p>
    <w:p w:rsidR="00890C27" w:rsidRDefault="00890C27" w:rsidP="00890C27">
      <w:pPr>
        <w:ind w:firstLine="720"/>
        <w:jc w:val="both"/>
        <w:rPr>
          <w:rFonts w:asciiTheme="minorHAnsi" w:hAnsiTheme="minorHAnsi"/>
          <w:sz w:val="22"/>
          <w:szCs w:val="22"/>
        </w:rPr>
      </w:pPr>
      <w:r w:rsidRPr="00745D9A">
        <w:rPr>
          <w:rFonts w:ascii="Calibri" w:hAnsi="Calibri"/>
          <w:bCs/>
          <w:sz w:val="22"/>
          <w:szCs w:val="22"/>
        </w:rPr>
        <w:t>Súčasťou dažďovej kanalizácie je aj nadzemná nádrž na zachytávanie dažďovej vody. Objem navrhovanej oceľovej nadzemnej nádrže je 200 m</w:t>
      </w:r>
      <w:r w:rsidRPr="00745D9A">
        <w:rPr>
          <w:rFonts w:ascii="Calibri" w:hAnsi="Calibri"/>
          <w:bCs/>
          <w:sz w:val="22"/>
          <w:szCs w:val="22"/>
          <w:vertAlign w:val="superscript"/>
        </w:rPr>
        <w:t>3</w:t>
      </w:r>
      <w:r w:rsidRPr="00745D9A">
        <w:rPr>
          <w:rFonts w:ascii="Calibri" w:hAnsi="Calibri"/>
          <w:bCs/>
          <w:sz w:val="22"/>
          <w:szCs w:val="22"/>
        </w:rPr>
        <w:t>. Nádrž je čiastočne spustená do zeme. Potrebná voda pre prípravu závlahovej vody bude prečerpávaná cez nasávaciu rúru do technologickej miestnosti. Prebytočná voda z oceľovej nádrži bude odvedená cez prepadové kanalizačné potrubie DN 200 do okolitej zelene. Nádrž bude slúžiť ako zásobník protipožiarnej vody, z ktorej v prípade potreby je možné odobrať potrebné množstvo vody pre hasenie požiaru. V prípade nedostatku dažďovej vody v nádrži sa voda doplní z jestvujúcej studne.</w:t>
      </w:r>
    </w:p>
    <w:p w:rsidR="00890C27" w:rsidRPr="00745D9A" w:rsidRDefault="00890C27" w:rsidP="00890C27">
      <w:pPr>
        <w:ind w:firstLine="720"/>
        <w:jc w:val="both"/>
        <w:rPr>
          <w:rFonts w:asciiTheme="minorHAnsi" w:hAnsiTheme="minorHAnsi"/>
          <w:sz w:val="22"/>
          <w:szCs w:val="22"/>
        </w:rPr>
      </w:pPr>
    </w:p>
    <w:p w:rsidR="00890C27" w:rsidRPr="00025179" w:rsidRDefault="00890C27" w:rsidP="00890C27">
      <w:pPr>
        <w:pStyle w:val="text1"/>
        <w:rPr>
          <w:rFonts w:asciiTheme="minorHAnsi" w:hAnsiTheme="minorHAnsi"/>
          <w:b/>
          <w:sz w:val="22"/>
          <w:szCs w:val="22"/>
        </w:rPr>
      </w:pPr>
      <w:r w:rsidRPr="00745D9A">
        <w:rPr>
          <w:rFonts w:asciiTheme="minorHAnsi" w:hAnsiTheme="minorHAnsi"/>
          <w:b/>
          <w:sz w:val="22"/>
          <w:szCs w:val="22"/>
        </w:rPr>
        <w:t xml:space="preserve">SO 104 </w:t>
      </w:r>
      <w:r w:rsidRPr="00745D9A">
        <w:rPr>
          <w:rFonts w:asciiTheme="minorHAnsi" w:hAnsiTheme="minorHAnsi"/>
          <w:b/>
          <w:caps/>
          <w:sz w:val="22"/>
          <w:szCs w:val="22"/>
        </w:rPr>
        <w:t>Areálový rozvod teplovodu</w:t>
      </w:r>
    </w:p>
    <w:p w:rsidR="00890C27" w:rsidRDefault="00890C27" w:rsidP="00890C27">
      <w:pPr>
        <w:pStyle w:val="text1"/>
        <w:rPr>
          <w:rFonts w:asciiTheme="minorHAnsi" w:hAnsiTheme="minorHAnsi"/>
          <w:sz w:val="22"/>
          <w:szCs w:val="22"/>
        </w:rPr>
      </w:pPr>
      <w:r>
        <w:rPr>
          <w:rFonts w:asciiTheme="minorHAnsi" w:hAnsiTheme="minorHAnsi"/>
          <w:sz w:val="22"/>
          <w:szCs w:val="22"/>
        </w:rPr>
        <w:tab/>
      </w:r>
      <w:r w:rsidRPr="00745D9A">
        <w:rPr>
          <w:rFonts w:ascii="Calibri" w:hAnsi="Calibri"/>
          <w:sz w:val="22"/>
          <w:szCs w:val="22"/>
        </w:rPr>
        <w:t xml:space="preserve">Potrubie prívodu teplej vody je vedená z kotolne. Potrubie je vedené spoločne s novými rozvodmi ÚK v zemi. Napojenie prívodu teplej vody je riešená v samostatnej PD. Súbežne s potrubiami bude do výkopu položený aj informačný kábel. Informačný kábel bude ukončený v objekte s minimálnym presahom 2m a koniec kábla musí byť zaizolovaný. Potrubie prívodu </w:t>
      </w:r>
      <w:proofErr w:type="spellStart"/>
      <w:r w:rsidRPr="00745D9A">
        <w:rPr>
          <w:rFonts w:ascii="Calibri" w:hAnsi="Calibri"/>
          <w:sz w:val="22"/>
          <w:szCs w:val="22"/>
        </w:rPr>
        <w:t>teplejej</w:t>
      </w:r>
      <w:proofErr w:type="spellEnd"/>
      <w:r w:rsidRPr="00745D9A">
        <w:rPr>
          <w:rFonts w:ascii="Calibri" w:hAnsi="Calibri"/>
          <w:sz w:val="22"/>
          <w:szCs w:val="22"/>
        </w:rPr>
        <w:t xml:space="preserve"> vody bude vedené v zemi, v dostatočnej hĺbke aby boli dodržané predpisy na minimálne krytie potrubia (pozri výkresovú časť PD). Pri prechode rúry pod miestnou komunikáciou sa potrubie uloží do ochranného potrubia – </w:t>
      </w:r>
      <w:proofErr w:type="spellStart"/>
      <w:r w:rsidRPr="00745D9A">
        <w:rPr>
          <w:rFonts w:ascii="Calibri" w:hAnsi="Calibri"/>
          <w:sz w:val="22"/>
          <w:szCs w:val="22"/>
        </w:rPr>
        <w:t>chráničky</w:t>
      </w:r>
      <w:proofErr w:type="spellEnd"/>
      <w:r w:rsidRPr="00745D9A">
        <w:rPr>
          <w:rFonts w:ascii="Calibri" w:hAnsi="Calibri"/>
          <w:sz w:val="22"/>
          <w:szCs w:val="22"/>
        </w:rPr>
        <w:t xml:space="preserve">. Potrubie bude uložené do </w:t>
      </w:r>
      <w:proofErr w:type="spellStart"/>
      <w:r w:rsidRPr="00745D9A">
        <w:rPr>
          <w:rFonts w:ascii="Calibri" w:hAnsi="Calibri"/>
          <w:sz w:val="22"/>
          <w:szCs w:val="22"/>
        </w:rPr>
        <w:t>chráničky</w:t>
      </w:r>
      <w:proofErr w:type="spellEnd"/>
      <w:r w:rsidRPr="00745D9A">
        <w:rPr>
          <w:rFonts w:ascii="Calibri" w:hAnsi="Calibri"/>
          <w:sz w:val="22"/>
          <w:szCs w:val="22"/>
        </w:rPr>
        <w:t xml:space="preserve"> pomocou </w:t>
      </w:r>
      <w:proofErr w:type="spellStart"/>
      <w:r w:rsidRPr="00745D9A">
        <w:rPr>
          <w:rFonts w:ascii="Calibri" w:hAnsi="Calibri"/>
          <w:sz w:val="22"/>
          <w:szCs w:val="22"/>
        </w:rPr>
        <w:t>kĺznych</w:t>
      </w:r>
      <w:proofErr w:type="spellEnd"/>
      <w:r w:rsidRPr="00745D9A">
        <w:rPr>
          <w:rFonts w:ascii="Calibri" w:hAnsi="Calibri"/>
          <w:sz w:val="22"/>
          <w:szCs w:val="22"/>
        </w:rPr>
        <w:t xml:space="preserve"> </w:t>
      </w:r>
      <w:proofErr w:type="spellStart"/>
      <w:r w:rsidRPr="00745D9A">
        <w:rPr>
          <w:rFonts w:ascii="Calibri" w:hAnsi="Calibri"/>
          <w:sz w:val="22"/>
          <w:szCs w:val="22"/>
        </w:rPr>
        <w:t>vystreďovacích</w:t>
      </w:r>
      <w:proofErr w:type="spellEnd"/>
      <w:r w:rsidRPr="00745D9A">
        <w:rPr>
          <w:rFonts w:ascii="Calibri" w:hAnsi="Calibri"/>
          <w:sz w:val="22"/>
          <w:szCs w:val="22"/>
        </w:rPr>
        <w:t xml:space="preserve"> objímok RACI.</w:t>
      </w:r>
    </w:p>
    <w:p w:rsidR="00890C27" w:rsidRPr="00025179" w:rsidRDefault="00890C27" w:rsidP="00890C27">
      <w:pPr>
        <w:pStyle w:val="text1"/>
        <w:rPr>
          <w:rFonts w:ascii="Calibri" w:hAnsi="Calibri"/>
          <w:sz w:val="22"/>
          <w:szCs w:val="22"/>
        </w:rPr>
      </w:pPr>
    </w:p>
    <w:p w:rsidR="00890C27" w:rsidRPr="00745D9A" w:rsidRDefault="00890C27" w:rsidP="00890C27">
      <w:pPr>
        <w:pStyle w:val="Zkladntext"/>
        <w:jc w:val="both"/>
        <w:rPr>
          <w:rFonts w:asciiTheme="minorHAnsi" w:hAnsiTheme="minorHAnsi"/>
          <w:b/>
          <w:color w:val="auto"/>
          <w:szCs w:val="24"/>
        </w:rPr>
      </w:pPr>
      <w:r w:rsidRPr="00745D9A">
        <w:rPr>
          <w:rFonts w:asciiTheme="minorHAnsi" w:hAnsiTheme="minorHAnsi"/>
          <w:b/>
          <w:color w:val="auto"/>
          <w:szCs w:val="24"/>
        </w:rPr>
        <w:t xml:space="preserve">SO105 </w:t>
      </w:r>
      <w:r w:rsidRPr="00745D9A">
        <w:rPr>
          <w:rFonts w:asciiTheme="minorHAnsi" w:hAnsiTheme="minorHAnsi"/>
          <w:b/>
          <w:caps/>
          <w:color w:val="auto"/>
          <w:szCs w:val="24"/>
        </w:rPr>
        <w:t>Areálové rozvody a záložný zdroj NN</w:t>
      </w:r>
    </w:p>
    <w:p w:rsidR="00890C27" w:rsidRPr="00745D9A" w:rsidRDefault="00890C27" w:rsidP="00890C27">
      <w:pPr>
        <w:pStyle w:val="Zkladntext"/>
        <w:ind w:firstLine="708"/>
        <w:jc w:val="both"/>
        <w:rPr>
          <w:rFonts w:ascii="Calibri" w:hAnsi="Calibri"/>
          <w:color w:val="auto"/>
          <w:szCs w:val="24"/>
        </w:rPr>
      </w:pPr>
      <w:r w:rsidRPr="00745D9A">
        <w:rPr>
          <w:rFonts w:ascii="Calibri" w:hAnsi="Calibri"/>
          <w:color w:val="auto"/>
          <w:szCs w:val="24"/>
        </w:rPr>
        <w:t xml:space="preserve">Hlavné napájanie je navrhnuté z distribučného rozvodu </w:t>
      </w:r>
      <w:proofErr w:type="spellStart"/>
      <w:r w:rsidRPr="00745D9A">
        <w:rPr>
          <w:rFonts w:ascii="Calibri" w:hAnsi="Calibri"/>
          <w:color w:val="auto"/>
          <w:szCs w:val="24"/>
        </w:rPr>
        <w:t>nn</w:t>
      </w:r>
      <w:proofErr w:type="spellEnd"/>
      <w:r w:rsidRPr="00745D9A">
        <w:rPr>
          <w:rFonts w:ascii="Calibri" w:hAnsi="Calibri"/>
          <w:color w:val="auto"/>
          <w:szCs w:val="24"/>
        </w:rPr>
        <w:t xml:space="preserve"> cez HR-TS za centrálnym meraním areálu podzemnými káblami 2x NAYY-J4x185 cez istič na In 315 A  ukončením na spodku poistkový</w:t>
      </w:r>
      <w:r>
        <w:rPr>
          <w:rFonts w:asciiTheme="minorHAnsi" w:hAnsiTheme="minorHAnsi"/>
          <w:color w:val="auto"/>
          <w:szCs w:val="24"/>
        </w:rPr>
        <w:t xml:space="preserve">ch </w:t>
      </w:r>
      <w:proofErr w:type="spellStart"/>
      <w:r>
        <w:rPr>
          <w:rFonts w:asciiTheme="minorHAnsi" w:hAnsiTheme="minorHAnsi"/>
          <w:color w:val="auto"/>
          <w:szCs w:val="24"/>
        </w:rPr>
        <w:t>odpínačov</w:t>
      </w:r>
      <w:proofErr w:type="spellEnd"/>
      <w:r>
        <w:rPr>
          <w:rFonts w:asciiTheme="minorHAnsi" w:hAnsiTheme="minorHAnsi"/>
          <w:color w:val="auto"/>
          <w:szCs w:val="24"/>
        </w:rPr>
        <w:t xml:space="preserve"> v RH 204 objektu. </w:t>
      </w:r>
    </w:p>
    <w:p w:rsidR="00890C27" w:rsidRPr="00745D9A" w:rsidRDefault="00890C27" w:rsidP="00890C27">
      <w:pPr>
        <w:pStyle w:val="Zkladntext"/>
        <w:ind w:firstLine="708"/>
        <w:jc w:val="both"/>
        <w:rPr>
          <w:rFonts w:ascii="Calibri" w:hAnsi="Calibri"/>
          <w:color w:val="auto"/>
          <w:szCs w:val="24"/>
        </w:rPr>
      </w:pPr>
      <w:r w:rsidRPr="00745D9A">
        <w:rPr>
          <w:rFonts w:ascii="Calibri" w:hAnsi="Calibri"/>
          <w:color w:val="auto"/>
          <w:szCs w:val="24"/>
        </w:rPr>
        <w:t xml:space="preserve"> Napájanie z náhradného zdroja /DA/ je navrhnuté podzemnými káblami 2xNAYY-J4x120 cez istič In-160 A v RH 204 ukončením v rozvádzači </w:t>
      </w:r>
      <w:proofErr w:type="spellStart"/>
      <w:r w:rsidRPr="00745D9A">
        <w:rPr>
          <w:rFonts w:ascii="Calibri" w:hAnsi="Calibri"/>
          <w:color w:val="auto"/>
          <w:szCs w:val="24"/>
        </w:rPr>
        <w:t>agregátu.Náhradný</w:t>
      </w:r>
      <w:proofErr w:type="spellEnd"/>
      <w:r w:rsidRPr="00745D9A">
        <w:rPr>
          <w:rFonts w:ascii="Calibri" w:hAnsi="Calibri"/>
          <w:color w:val="auto"/>
          <w:szCs w:val="24"/>
        </w:rPr>
        <w:t xml:space="preserve"> zdroj výkonovo bude dimenzovaný na pokrytie polovičnej spotreby /50 </w:t>
      </w:r>
      <w:proofErr w:type="spellStart"/>
      <w:r w:rsidRPr="00745D9A">
        <w:rPr>
          <w:rFonts w:ascii="Calibri" w:hAnsi="Calibri"/>
          <w:color w:val="auto"/>
          <w:szCs w:val="24"/>
        </w:rPr>
        <w:t>kW</w:t>
      </w:r>
      <w:proofErr w:type="spellEnd"/>
      <w:r w:rsidRPr="00745D9A">
        <w:rPr>
          <w:rFonts w:ascii="Calibri" w:hAnsi="Calibri"/>
          <w:color w:val="auto"/>
          <w:szCs w:val="24"/>
        </w:rPr>
        <w:t>/ automaticky v prípade poruchy napájania z hlavného zdroja.</w:t>
      </w:r>
    </w:p>
    <w:p w:rsidR="00890C27" w:rsidRPr="00745D9A" w:rsidRDefault="00890C27" w:rsidP="00890C27">
      <w:pPr>
        <w:pStyle w:val="Zkladntext"/>
        <w:ind w:firstLine="708"/>
        <w:jc w:val="both"/>
        <w:rPr>
          <w:rFonts w:ascii="Calibri" w:hAnsi="Calibri"/>
          <w:color w:val="auto"/>
        </w:rPr>
      </w:pPr>
      <w:r w:rsidRPr="00745D9A">
        <w:rPr>
          <w:rFonts w:ascii="Calibri" w:hAnsi="Calibri"/>
          <w:color w:val="auto"/>
          <w:szCs w:val="24"/>
        </w:rPr>
        <w:t>Samostatné meranie odberu nie je uvažované.</w:t>
      </w:r>
    </w:p>
    <w:p w:rsidR="00890C27" w:rsidRPr="00745D9A" w:rsidRDefault="00890C27" w:rsidP="00890C27">
      <w:pPr>
        <w:pStyle w:val="Zkladntext"/>
        <w:ind w:firstLine="708"/>
        <w:jc w:val="both"/>
        <w:rPr>
          <w:rFonts w:ascii="Calibri" w:hAnsi="Calibri"/>
          <w:color w:val="auto"/>
        </w:rPr>
      </w:pPr>
      <w:r w:rsidRPr="00745D9A">
        <w:rPr>
          <w:rFonts w:ascii="Calibri" w:hAnsi="Calibri"/>
          <w:color w:val="auto"/>
        </w:rPr>
        <w:lastRenderedPageBreak/>
        <w:t>Obvody slúžiace na bezpečnú a spoľahlivú prevádzku objektu sú oddelené v RH 204, aby náhradný zdroj nebol preťažený.</w:t>
      </w:r>
    </w:p>
    <w:p w:rsidR="00890C27" w:rsidRPr="0068560C" w:rsidRDefault="00890C27" w:rsidP="00890C27">
      <w:pPr>
        <w:tabs>
          <w:tab w:val="left" w:pos="426"/>
          <w:tab w:val="left" w:pos="1134"/>
        </w:tabs>
        <w:spacing w:line="300" w:lineRule="exact"/>
        <w:jc w:val="both"/>
        <w:rPr>
          <w:rFonts w:ascii="Arial Narrow" w:hAnsi="Arial Narrow"/>
        </w:rPr>
      </w:pPr>
    </w:p>
    <w:p w:rsidR="00890C27" w:rsidRPr="001F7545" w:rsidRDefault="00890C27" w:rsidP="00890C27">
      <w:pPr>
        <w:tabs>
          <w:tab w:val="left" w:pos="426"/>
          <w:tab w:val="left" w:pos="1134"/>
        </w:tabs>
        <w:spacing w:line="300" w:lineRule="exact"/>
        <w:jc w:val="both"/>
        <w:rPr>
          <w:rFonts w:asciiTheme="minorHAnsi" w:hAnsiTheme="minorHAnsi"/>
          <w:b/>
          <w:sz w:val="22"/>
        </w:rPr>
      </w:pPr>
      <w:r w:rsidRPr="00745D9A">
        <w:rPr>
          <w:rFonts w:asciiTheme="minorHAnsi" w:hAnsiTheme="minorHAnsi"/>
          <w:b/>
          <w:sz w:val="22"/>
        </w:rPr>
        <w:t xml:space="preserve">SO 106 </w:t>
      </w:r>
      <w:r w:rsidRPr="00745D9A">
        <w:rPr>
          <w:rFonts w:asciiTheme="minorHAnsi" w:hAnsiTheme="minorHAnsi"/>
          <w:b/>
          <w:caps/>
          <w:sz w:val="22"/>
        </w:rPr>
        <w:t>Areálové rozvody slaboprúdových a dátových vedení</w:t>
      </w:r>
    </w:p>
    <w:p w:rsidR="00890C27" w:rsidRPr="00745D9A"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 xml:space="preserve">prekládka ex. zemného </w:t>
      </w:r>
      <w:proofErr w:type="spellStart"/>
      <w:r w:rsidRPr="00745D9A">
        <w:rPr>
          <w:rFonts w:ascii="Calibri" w:hAnsi="Calibri" w:cs="Arial"/>
          <w:sz w:val="22"/>
          <w:lang w:val="sk-SK"/>
        </w:rPr>
        <w:t>telek</w:t>
      </w:r>
      <w:proofErr w:type="spellEnd"/>
      <w:r w:rsidRPr="00745D9A">
        <w:rPr>
          <w:rFonts w:ascii="Calibri" w:hAnsi="Calibri" w:cs="Arial"/>
          <w:sz w:val="22"/>
          <w:lang w:val="sk-SK"/>
        </w:rPr>
        <w:t xml:space="preserve">. kábla do novej trasy a jeho ukončenie v stĺpovej rozvodnici na ex. podpernom bode (podľa </w:t>
      </w:r>
      <w:proofErr w:type="spellStart"/>
      <w:r w:rsidRPr="00745D9A">
        <w:rPr>
          <w:rFonts w:ascii="Calibri" w:hAnsi="Calibri" w:cs="Arial"/>
          <w:sz w:val="22"/>
          <w:lang w:val="sk-SK"/>
        </w:rPr>
        <w:t>výkr</w:t>
      </w:r>
      <w:proofErr w:type="spellEnd"/>
      <w:r w:rsidRPr="00745D9A">
        <w:rPr>
          <w:rFonts w:ascii="Calibri" w:hAnsi="Calibri" w:cs="Arial"/>
          <w:sz w:val="22"/>
          <w:lang w:val="sk-SK"/>
        </w:rPr>
        <w:t>. E13.2), so zapojením vývodov vedúcich zo stenovej, zrušenej rozvodnice do stĺpovej (podľa informácií, výstupné káble zo stenovej tel. rozvodnice vedú na stĺpoch, umiestnených vedľa cesty v areáli tie nebudú odstránené, nie medzi skleníkmi) – I. etapa</w:t>
      </w:r>
    </w:p>
    <w:p w:rsidR="00890C27" w:rsidRPr="001F7545"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 xml:space="preserve">uloženie nového zemného, </w:t>
      </w:r>
      <w:proofErr w:type="spellStart"/>
      <w:r w:rsidRPr="00745D9A">
        <w:rPr>
          <w:rFonts w:ascii="Calibri" w:hAnsi="Calibri" w:cs="Arial"/>
          <w:sz w:val="22"/>
          <w:lang w:val="sk-SK"/>
        </w:rPr>
        <w:t>metalického</w:t>
      </w:r>
      <w:proofErr w:type="spellEnd"/>
      <w:r w:rsidRPr="00745D9A">
        <w:rPr>
          <w:rFonts w:ascii="Calibri" w:hAnsi="Calibri" w:cs="Arial"/>
          <w:sz w:val="22"/>
          <w:lang w:val="sk-SK"/>
        </w:rPr>
        <w:t xml:space="preserve"> </w:t>
      </w:r>
      <w:proofErr w:type="spellStart"/>
      <w:r w:rsidRPr="00745D9A">
        <w:rPr>
          <w:rFonts w:ascii="Calibri" w:hAnsi="Calibri" w:cs="Arial"/>
          <w:sz w:val="22"/>
          <w:lang w:val="sk-SK"/>
        </w:rPr>
        <w:t>telek</w:t>
      </w:r>
      <w:proofErr w:type="spellEnd"/>
      <w:r w:rsidRPr="00745D9A">
        <w:rPr>
          <w:rFonts w:ascii="Calibri" w:hAnsi="Calibri" w:cs="Arial"/>
          <w:sz w:val="22"/>
          <w:lang w:val="sk-SK"/>
        </w:rPr>
        <w:t xml:space="preserve">. kábla vedeného do SO-204 Skleník </w:t>
      </w:r>
      <w:r>
        <w:rPr>
          <w:rFonts w:asciiTheme="minorHAnsi" w:hAnsiTheme="minorHAnsi" w:cs="Arial"/>
          <w:sz w:val="22"/>
          <w:lang w:val="sk-SK"/>
        </w:rPr>
        <w:t xml:space="preserve">(II. etapa) </w:t>
      </w:r>
    </w:p>
    <w:p w:rsidR="00890C27" w:rsidRPr="00745D9A"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uloženie nového optického zemného dátového kábla vedeného z optickej ústredne do SO-203 Vegetačná hala s pokračovaním do SO-</w:t>
      </w:r>
      <w:r>
        <w:rPr>
          <w:rFonts w:asciiTheme="minorHAnsi" w:hAnsiTheme="minorHAnsi" w:cs="Arial"/>
          <w:sz w:val="22"/>
          <w:lang w:val="sk-SK"/>
        </w:rPr>
        <w:t>4Biodom</w:t>
      </w:r>
      <w:r w:rsidRPr="00745D9A">
        <w:rPr>
          <w:rFonts w:ascii="Calibri" w:hAnsi="Calibri" w:cs="Arial"/>
          <w:sz w:val="22"/>
          <w:lang w:val="sk-SK"/>
        </w:rPr>
        <w:t xml:space="preserve"> skleník (I. etapa) </w:t>
      </w:r>
    </w:p>
    <w:p w:rsidR="00890C27" w:rsidRPr="001F7545"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uloženie zemného, dátového, technologického kábla RE-2X(</w:t>
      </w:r>
      <w:proofErr w:type="spellStart"/>
      <w:r w:rsidRPr="00745D9A">
        <w:rPr>
          <w:rFonts w:ascii="Calibri" w:hAnsi="Calibri" w:cs="Arial"/>
          <w:sz w:val="22"/>
          <w:lang w:val="sk-SK"/>
        </w:rPr>
        <w:t>St</w:t>
      </w:r>
      <w:proofErr w:type="spellEnd"/>
      <w:r w:rsidRPr="00745D9A">
        <w:rPr>
          <w:rFonts w:ascii="Calibri" w:hAnsi="Calibri" w:cs="Arial"/>
          <w:sz w:val="22"/>
          <w:lang w:val="sk-SK"/>
        </w:rPr>
        <w:t>)</w:t>
      </w:r>
      <w:proofErr w:type="spellStart"/>
      <w:r w:rsidRPr="00745D9A">
        <w:rPr>
          <w:rFonts w:ascii="Calibri" w:hAnsi="Calibri" w:cs="Arial"/>
          <w:sz w:val="22"/>
          <w:lang w:val="sk-SK"/>
        </w:rPr>
        <w:t>YvPiMF</w:t>
      </w:r>
      <w:proofErr w:type="spellEnd"/>
      <w:r w:rsidRPr="00745D9A">
        <w:rPr>
          <w:rFonts w:ascii="Calibri" w:hAnsi="Calibri" w:cs="Arial"/>
          <w:sz w:val="22"/>
          <w:lang w:val="sk-SK"/>
        </w:rPr>
        <w:t xml:space="preserve"> 4x2x0,75 do SO-204 (II. etapa)</w:t>
      </w:r>
    </w:p>
    <w:p w:rsidR="00890C27" w:rsidRPr="001F7545"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demontáž ex. telef. stĺpov s káblami, ktoré bránia výstavbe I. etapy</w:t>
      </w:r>
    </w:p>
    <w:p w:rsidR="00890C27" w:rsidRPr="001F7545" w:rsidRDefault="00890C27" w:rsidP="00890C27">
      <w:pPr>
        <w:pStyle w:val="PlainText1"/>
        <w:numPr>
          <w:ilvl w:val="1"/>
          <w:numId w:val="14"/>
        </w:numPr>
        <w:tabs>
          <w:tab w:val="clear" w:pos="1440"/>
          <w:tab w:val="num" w:pos="426"/>
        </w:tabs>
        <w:ind w:left="426"/>
        <w:jc w:val="both"/>
        <w:rPr>
          <w:rFonts w:ascii="Calibri" w:hAnsi="Calibri" w:cs="Arial"/>
          <w:sz w:val="22"/>
          <w:lang w:val="sk-SK"/>
        </w:rPr>
      </w:pPr>
      <w:r w:rsidRPr="00745D9A">
        <w:rPr>
          <w:rFonts w:ascii="Calibri" w:hAnsi="Calibri" w:cs="Arial"/>
          <w:sz w:val="22"/>
          <w:lang w:val="sk-SK"/>
        </w:rPr>
        <w:t>demontáž ex. telef. stĺpov s káblami, ktoré bránia výstavbe II. etapy</w:t>
      </w:r>
    </w:p>
    <w:p w:rsidR="00890C27" w:rsidRDefault="00890C27" w:rsidP="00890C27">
      <w:pPr>
        <w:tabs>
          <w:tab w:val="left" w:pos="426"/>
          <w:tab w:val="left" w:pos="1134"/>
        </w:tabs>
        <w:spacing w:line="300" w:lineRule="exact"/>
        <w:jc w:val="both"/>
        <w:rPr>
          <w:rFonts w:asciiTheme="minorHAnsi" w:hAnsiTheme="minorHAnsi"/>
          <w:sz w:val="22"/>
          <w:szCs w:val="22"/>
        </w:rPr>
      </w:pPr>
    </w:p>
    <w:p w:rsidR="00890C27" w:rsidRPr="001F7545" w:rsidRDefault="00890C27" w:rsidP="00890C27">
      <w:pPr>
        <w:tabs>
          <w:tab w:val="left" w:pos="426"/>
          <w:tab w:val="left" w:pos="1134"/>
        </w:tabs>
        <w:spacing w:line="300" w:lineRule="exact"/>
        <w:jc w:val="both"/>
        <w:rPr>
          <w:rFonts w:asciiTheme="minorHAnsi" w:hAnsiTheme="minorHAnsi"/>
          <w:b/>
          <w:sz w:val="22"/>
          <w:szCs w:val="22"/>
        </w:rPr>
      </w:pPr>
      <w:r w:rsidRPr="00745D9A">
        <w:rPr>
          <w:rFonts w:asciiTheme="minorHAnsi" w:hAnsiTheme="minorHAnsi"/>
          <w:b/>
          <w:sz w:val="22"/>
          <w:szCs w:val="22"/>
        </w:rPr>
        <w:t xml:space="preserve">SO107 </w:t>
      </w:r>
      <w:r w:rsidRPr="00745D9A">
        <w:rPr>
          <w:rFonts w:asciiTheme="minorHAnsi" w:hAnsiTheme="minorHAnsi"/>
          <w:b/>
          <w:caps/>
          <w:sz w:val="22"/>
          <w:szCs w:val="22"/>
        </w:rPr>
        <w:t>spevnené plochy</w:t>
      </w:r>
    </w:p>
    <w:p w:rsidR="00890C27" w:rsidRPr="001F7545"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Komunikáciu medzi budovami budú zabezpe</w:t>
      </w:r>
      <w:r w:rsidRPr="00745D9A">
        <w:rPr>
          <w:rFonts w:asciiTheme="minorHAnsi" w:hAnsiTheme="minorHAnsi" w:cs="Arial" w:hint="eastAsia"/>
          <w:sz w:val="22"/>
          <w:szCs w:val="22"/>
        </w:rPr>
        <w:t>č</w:t>
      </w:r>
      <w:r w:rsidRPr="00745D9A">
        <w:rPr>
          <w:rFonts w:asciiTheme="minorHAnsi" w:hAnsiTheme="minorHAnsi" w:cs="Arial"/>
          <w:sz w:val="22"/>
          <w:szCs w:val="22"/>
        </w:rPr>
        <w:t>ova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nové chodníky zo žulových šedých kociek a betónovej zámkovej dlažby. </w:t>
      </w:r>
    </w:p>
    <w:p w:rsidR="00890C27" w:rsidRPr="001F7545" w:rsidRDefault="00890C27" w:rsidP="00890C27">
      <w:pPr>
        <w:tabs>
          <w:tab w:val="left" w:pos="426"/>
          <w:tab w:val="left" w:pos="1134"/>
        </w:tabs>
        <w:spacing w:line="300" w:lineRule="exact"/>
        <w:jc w:val="both"/>
        <w:rPr>
          <w:rFonts w:asciiTheme="minorHAnsi" w:hAnsiTheme="minorHAnsi" w:cs="Arial"/>
          <w:sz w:val="22"/>
          <w:szCs w:val="22"/>
        </w:rPr>
      </w:pPr>
      <w:r w:rsidRPr="00745D9A">
        <w:rPr>
          <w:rFonts w:asciiTheme="minorHAnsi" w:hAnsiTheme="minorHAnsi" w:cs="Arial"/>
          <w:sz w:val="22"/>
          <w:szCs w:val="22"/>
        </w:rPr>
        <w:t>Pre zamestnancov a návštevníkov je k dispozícii dostato</w:t>
      </w:r>
      <w:r w:rsidRPr="00745D9A">
        <w:rPr>
          <w:rFonts w:asciiTheme="minorHAnsi" w:hAnsiTheme="minorHAnsi" w:cs="Arial" w:hint="eastAsia"/>
          <w:sz w:val="22"/>
          <w:szCs w:val="22"/>
        </w:rPr>
        <w:t>č</w:t>
      </w:r>
      <w:r w:rsidRPr="00745D9A">
        <w:rPr>
          <w:rFonts w:asciiTheme="minorHAnsi" w:hAnsiTheme="minorHAnsi" w:cs="Arial"/>
          <w:sz w:val="22"/>
          <w:szCs w:val="22"/>
        </w:rPr>
        <w:t>ný po</w:t>
      </w:r>
      <w:r w:rsidRPr="00745D9A">
        <w:rPr>
          <w:rFonts w:asciiTheme="minorHAnsi" w:hAnsiTheme="minorHAnsi" w:cs="Arial" w:hint="eastAsia"/>
          <w:sz w:val="22"/>
          <w:szCs w:val="22"/>
        </w:rPr>
        <w:t>č</w:t>
      </w:r>
      <w:r w:rsidRPr="00745D9A">
        <w:rPr>
          <w:rFonts w:asciiTheme="minorHAnsi" w:hAnsiTheme="minorHAnsi" w:cs="Arial"/>
          <w:sz w:val="22"/>
          <w:szCs w:val="22"/>
        </w:rPr>
        <w:t xml:space="preserve">et jestvujúcich parkovacích miest a parkovacích plôch v tesnej blízkosti stavby SO204. Pre </w:t>
      </w:r>
      <w:r w:rsidRPr="00745D9A">
        <w:rPr>
          <w:rFonts w:asciiTheme="minorHAnsi" w:hAnsiTheme="minorHAnsi" w:cs="Arial" w:hint="eastAsia"/>
          <w:sz w:val="22"/>
          <w:szCs w:val="22"/>
        </w:rPr>
        <w:t>úč</w:t>
      </w:r>
      <w:r w:rsidRPr="00745D9A">
        <w:rPr>
          <w:rFonts w:asciiTheme="minorHAnsi" w:hAnsiTheme="minorHAnsi" w:cs="Arial"/>
          <w:sz w:val="22"/>
          <w:szCs w:val="22"/>
        </w:rPr>
        <w:t>ely novej stavby sa nebudú prijíma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noví zamestnanci a preto nie je potrebné navrhovanie nových parkovacích miest.</w:t>
      </w:r>
    </w:p>
    <w:p w:rsidR="00890C27" w:rsidRPr="00745D9A"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Chodníky budú plynule napojené na okolitý terén. Odvodnenie je navrhnuté prie</w:t>
      </w:r>
      <w:r w:rsidRPr="00745D9A">
        <w:rPr>
          <w:rFonts w:asciiTheme="minorHAnsi" w:hAnsiTheme="minorHAnsi" w:cs="Arial" w:hint="eastAsia"/>
          <w:sz w:val="22"/>
          <w:szCs w:val="22"/>
        </w:rPr>
        <w:t>č</w:t>
      </w:r>
      <w:r w:rsidRPr="00745D9A">
        <w:rPr>
          <w:rFonts w:asciiTheme="minorHAnsi" w:hAnsiTheme="minorHAnsi" w:cs="Arial"/>
          <w:sz w:val="22"/>
          <w:szCs w:val="22"/>
        </w:rPr>
        <w:t>nym sklonom do ved</w:t>
      </w:r>
      <w:r w:rsidRPr="00745D9A">
        <w:rPr>
          <w:rFonts w:asciiTheme="minorHAnsi" w:hAnsiTheme="minorHAnsi" w:cs="Arial" w:hint="eastAsia"/>
          <w:sz w:val="22"/>
          <w:szCs w:val="22"/>
        </w:rPr>
        <w:t>ľ</w:t>
      </w:r>
      <w:r w:rsidRPr="00745D9A">
        <w:rPr>
          <w:rFonts w:asciiTheme="minorHAnsi" w:hAnsiTheme="minorHAnsi" w:cs="Arial"/>
          <w:sz w:val="22"/>
          <w:szCs w:val="22"/>
        </w:rPr>
        <w:t xml:space="preserve">ajších zelených plôch. Všetky navrhované vnútorné pešie trasy a priestory pre zásobovanie objektu budú realizované v bezbariérovom prevedení. </w:t>
      </w:r>
    </w:p>
    <w:p w:rsidR="00890C27" w:rsidRPr="001F7545" w:rsidRDefault="00890C27" w:rsidP="00890C27">
      <w:pPr>
        <w:tabs>
          <w:tab w:val="left" w:pos="540"/>
        </w:tabs>
        <w:spacing w:before="120"/>
        <w:jc w:val="both"/>
        <w:rPr>
          <w:rFonts w:asciiTheme="minorHAnsi" w:hAnsiTheme="minorHAnsi"/>
          <w:b/>
          <w:sz w:val="22"/>
          <w:szCs w:val="22"/>
        </w:rPr>
      </w:pPr>
      <w:r w:rsidRPr="00745D9A">
        <w:rPr>
          <w:rFonts w:asciiTheme="minorHAnsi" w:hAnsiTheme="minorHAnsi"/>
          <w:b/>
          <w:sz w:val="22"/>
          <w:szCs w:val="22"/>
        </w:rPr>
        <w:t xml:space="preserve"> Statická doprava</w:t>
      </w:r>
    </w:p>
    <w:p w:rsidR="00890C27" w:rsidRPr="001F7545" w:rsidRDefault="00890C27" w:rsidP="00890C27">
      <w:pPr>
        <w:tabs>
          <w:tab w:val="left" w:pos="426"/>
          <w:tab w:val="left" w:pos="1134"/>
        </w:tabs>
        <w:spacing w:line="300" w:lineRule="exact"/>
        <w:jc w:val="both"/>
        <w:rPr>
          <w:rFonts w:asciiTheme="minorHAnsi" w:hAnsiTheme="minorHAnsi"/>
          <w:sz w:val="22"/>
          <w:szCs w:val="22"/>
        </w:rPr>
      </w:pPr>
      <w:r w:rsidRPr="00745D9A">
        <w:rPr>
          <w:rFonts w:asciiTheme="minorHAnsi" w:hAnsiTheme="minorHAnsi" w:cs="Arial"/>
          <w:sz w:val="22"/>
          <w:szCs w:val="22"/>
        </w:rPr>
        <w:t>Pre ú</w:t>
      </w:r>
      <w:r w:rsidRPr="00745D9A">
        <w:rPr>
          <w:rFonts w:asciiTheme="minorHAnsi" w:hAnsiTheme="minorHAnsi" w:cs="Arial" w:hint="eastAsia"/>
          <w:sz w:val="22"/>
          <w:szCs w:val="22"/>
        </w:rPr>
        <w:t>č</w:t>
      </w:r>
      <w:r w:rsidRPr="00745D9A">
        <w:rPr>
          <w:rFonts w:asciiTheme="minorHAnsi" w:hAnsiTheme="minorHAnsi" w:cs="Arial"/>
          <w:sz w:val="22"/>
          <w:szCs w:val="22"/>
        </w:rPr>
        <w:t>ely novej stavby sa nebudú prijíma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noví zamestnanci a preto nie je potrebné navrhovanie nových parkovacích miest. </w:t>
      </w:r>
      <w:r w:rsidRPr="00745D9A">
        <w:rPr>
          <w:rFonts w:asciiTheme="minorHAnsi" w:hAnsiTheme="minorHAnsi"/>
          <w:snapToGrid w:val="0"/>
          <w:sz w:val="22"/>
          <w:szCs w:val="22"/>
          <w:lang w:eastAsia="sk-SK"/>
        </w:rPr>
        <w:t>Výpo</w:t>
      </w:r>
      <w:r w:rsidRPr="00745D9A">
        <w:rPr>
          <w:rFonts w:asciiTheme="minorHAnsi" w:hAnsiTheme="minorHAnsi" w:hint="eastAsia"/>
          <w:snapToGrid w:val="0"/>
          <w:sz w:val="22"/>
          <w:szCs w:val="22"/>
          <w:lang w:eastAsia="sk-SK"/>
        </w:rPr>
        <w:t>č</w:t>
      </w:r>
      <w:r w:rsidRPr="00745D9A">
        <w:rPr>
          <w:rFonts w:asciiTheme="minorHAnsi" w:hAnsiTheme="minorHAnsi"/>
          <w:snapToGrid w:val="0"/>
          <w:sz w:val="22"/>
          <w:szCs w:val="22"/>
          <w:lang w:eastAsia="sk-SK"/>
        </w:rPr>
        <w:t>et potreby parkovacích stojísk v zmysle STN 736110 sa neuplat</w:t>
      </w:r>
      <w:r w:rsidRPr="00745D9A">
        <w:rPr>
          <w:rFonts w:asciiTheme="minorHAnsi" w:hAnsiTheme="minorHAnsi" w:hint="eastAsia"/>
          <w:snapToGrid w:val="0"/>
          <w:sz w:val="22"/>
          <w:szCs w:val="22"/>
          <w:lang w:eastAsia="sk-SK"/>
        </w:rPr>
        <w:t>ň</w:t>
      </w:r>
      <w:r w:rsidRPr="00745D9A">
        <w:rPr>
          <w:rFonts w:asciiTheme="minorHAnsi" w:hAnsiTheme="minorHAnsi"/>
          <w:snapToGrid w:val="0"/>
          <w:sz w:val="22"/>
          <w:szCs w:val="22"/>
          <w:lang w:eastAsia="sk-SK"/>
        </w:rPr>
        <w:t>uje.</w:t>
      </w:r>
    </w:p>
    <w:p w:rsidR="00890C27" w:rsidRDefault="00890C27" w:rsidP="00890C27">
      <w:pPr>
        <w:tabs>
          <w:tab w:val="left" w:pos="426"/>
          <w:tab w:val="left" w:pos="1134"/>
        </w:tabs>
        <w:spacing w:line="300" w:lineRule="exact"/>
        <w:jc w:val="both"/>
        <w:rPr>
          <w:rFonts w:ascii="Arial Narrow" w:hAnsi="Arial Narrow"/>
        </w:rPr>
      </w:pPr>
    </w:p>
    <w:p w:rsidR="00890C27" w:rsidRPr="001F7545" w:rsidRDefault="00890C27" w:rsidP="00890C27">
      <w:pPr>
        <w:tabs>
          <w:tab w:val="left" w:pos="426"/>
          <w:tab w:val="left" w:pos="1134"/>
        </w:tabs>
        <w:spacing w:line="300" w:lineRule="exact"/>
        <w:jc w:val="both"/>
        <w:rPr>
          <w:rFonts w:asciiTheme="minorHAnsi" w:hAnsiTheme="minorHAnsi"/>
          <w:b/>
          <w:sz w:val="22"/>
        </w:rPr>
      </w:pPr>
      <w:r w:rsidRPr="00745D9A">
        <w:rPr>
          <w:rFonts w:asciiTheme="minorHAnsi" w:hAnsiTheme="minorHAnsi"/>
          <w:b/>
          <w:sz w:val="22"/>
        </w:rPr>
        <w:t xml:space="preserve">SO108 </w:t>
      </w:r>
      <w:r w:rsidRPr="00745D9A">
        <w:rPr>
          <w:rFonts w:asciiTheme="minorHAnsi" w:hAnsiTheme="minorHAnsi"/>
          <w:b/>
          <w:caps/>
          <w:sz w:val="22"/>
        </w:rPr>
        <w:t>sadové a terénne úpravy</w:t>
      </w:r>
    </w:p>
    <w:p w:rsidR="00890C27" w:rsidRPr="00821BA6" w:rsidRDefault="00890C27" w:rsidP="00890C27">
      <w:pPr>
        <w:tabs>
          <w:tab w:val="left" w:pos="0"/>
        </w:tabs>
        <w:spacing w:before="120"/>
        <w:jc w:val="both"/>
        <w:rPr>
          <w:rFonts w:asciiTheme="minorHAnsi" w:hAnsiTheme="minorHAnsi" w:cs="Arial"/>
          <w:sz w:val="22"/>
          <w:szCs w:val="22"/>
        </w:rPr>
      </w:pPr>
      <w:r>
        <w:rPr>
          <w:rFonts w:ascii="Arial Narrow" w:hAnsi="Arial Narrow" w:cs="Arial"/>
          <w:sz w:val="22"/>
          <w:szCs w:val="22"/>
        </w:rPr>
        <w:tab/>
      </w:r>
      <w:r w:rsidRPr="00745D9A">
        <w:rPr>
          <w:rFonts w:asciiTheme="minorHAnsi" w:hAnsiTheme="minorHAnsi" w:cs="Arial"/>
          <w:sz w:val="22"/>
          <w:szCs w:val="22"/>
        </w:rPr>
        <w:t>Pred za</w:t>
      </w:r>
      <w:r w:rsidRPr="00745D9A">
        <w:rPr>
          <w:rFonts w:asciiTheme="minorHAnsi" w:hAnsiTheme="minorHAnsi" w:cs="Arial" w:hint="eastAsia"/>
          <w:sz w:val="22"/>
          <w:szCs w:val="22"/>
        </w:rPr>
        <w:t>č</w:t>
      </w:r>
      <w:r w:rsidRPr="00745D9A">
        <w:rPr>
          <w:rFonts w:asciiTheme="minorHAnsi" w:hAnsiTheme="minorHAnsi" w:cs="Arial"/>
          <w:sz w:val="22"/>
          <w:szCs w:val="22"/>
        </w:rPr>
        <w:t>atím stavebných prác bude zrealizovaná skrývka ornice v hrúbke 20-30cm z vo</w:t>
      </w:r>
      <w:r w:rsidRPr="00745D9A">
        <w:rPr>
          <w:rFonts w:asciiTheme="minorHAnsi" w:hAnsiTheme="minorHAnsi" w:cs="Arial" w:hint="eastAsia"/>
          <w:sz w:val="22"/>
          <w:szCs w:val="22"/>
        </w:rPr>
        <w:t>ľ</w:t>
      </w:r>
      <w:r w:rsidRPr="00745D9A">
        <w:rPr>
          <w:rFonts w:asciiTheme="minorHAnsi" w:hAnsiTheme="minorHAnsi" w:cs="Arial"/>
          <w:sz w:val="22"/>
          <w:szCs w:val="22"/>
        </w:rPr>
        <w:t>ne prístupných pl</w:t>
      </w:r>
      <w:r>
        <w:rPr>
          <w:rFonts w:asciiTheme="minorHAnsi" w:hAnsiTheme="minorHAnsi" w:cs="Arial"/>
          <w:sz w:val="22"/>
          <w:szCs w:val="22"/>
        </w:rPr>
        <w:t>ô</w:t>
      </w:r>
      <w:r w:rsidRPr="00745D9A">
        <w:rPr>
          <w:rFonts w:asciiTheme="minorHAnsi" w:hAnsiTheme="minorHAnsi" w:cs="Arial"/>
          <w:sz w:val="22"/>
          <w:szCs w:val="22"/>
        </w:rPr>
        <w:t xml:space="preserve">ch a </w:t>
      </w:r>
      <w:proofErr w:type="spellStart"/>
      <w:r w:rsidRPr="00745D9A">
        <w:rPr>
          <w:rFonts w:asciiTheme="minorHAnsi" w:hAnsiTheme="minorHAnsi" w:cs="Arial"/>
          <w:sz w:val="22"/>
          <w:szCs w:val="22"/>
        </w:rPr>
        <w:t>humózna</w:t>
      </w:r>
      <w:proofErr w:type="spellEnd"/>
      <w:r w:rsidRPr="00745D9A">
        <w:rPr>
          <w:rFonts w:asciiTheme="minorHAnsi" w:hAnsiTheme="minorHAnsi" w:cs="Arial"/>
          <w:sz w:val="22"/>
          <w:szCs w:val="22"/>
        </w:rPr>
        <w:t xml:space="preserve"> zemina zo skleníkov a fóliovníkov. </w:t>
      </w:r>
    </w:p>
    <w:p w:rsidR="00890C27" w:rsidRPr="00821BA6"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Zemina bude deponovaná na skládke na stavenisku alebo na investorom ur</w:t>
      </w:r>
      <w:r w:rsidRPr="00745D9A">
        <w:rPr>
          <w:rFonts w:asciiTheme="minorHAnsi" w:hAnsiTheme="minorHAnsi" w:cs="Arial" w:hint="eastAsia"/>
          <w:sz w:val="22"/>
          <w:szCs w:val="22"/>
        </w:rPr>
        <w:t>č</w:t>
      </w:r>
      <w:r w:rsidRPr="00745D9A">
        <w:rPr>
          <w:rFonts w:asciiTheme="minorHAnsi" w:hAnsiTheme="minorHAnsi" w:cs="Arial"/>
          <w:sz w:val="22"/>
          <w:szCs w:val="22"/>
        </w:rPr>
        <w:t xml:space="preserve">enom mieste v areály a bude použitá na spätné úpravy zelených plôch. </w:t>
      </w:r>
    </w:p>
    <w:p w:rsidR="00890C27"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cs="Arial"/>
          <w:sz w:val="22"/>
          <w:szCs w:val="22"/>
        </w:rPr>
        <w:tab/>
        <w:t>Hrubé terénne úpravy budú vykonané po ukon</w:t>
      </w:r>
      <w:r w:rsidRPr="00745D9A">
        <w:rPr>
          <w:rFonts w:asciiTheme="minorHAnsi" w:hAnsiTheme="minorHAnsi" w:cs="Arial" w:hint="eastAsia"/>
          <w:sz w:val="22"/>
          <w:szCs w:val="22"/>
        </w:rPr>
        <w:t>č</w:t>
      </w:r>
      <w:r w:rsidRPr="00745D9A">
        <w:rPr>
          <w:rFonts w:asciiTheme="minorHAnsi" w:hAnsiTheme="minorHAnsi" w:cs="Arial"/>
          <w:sz w:val="22"/>
          <w:szCs w:val="22"/>
        </w:rPr>
        <w:t>ení asana</w:t>
      </w:r>
      <w:r w:rsidRPr="00745D9A">
        <w:rPr>
          <w:rFonts w:asciiTheme="minorHAnsi" w:hAnsiTheme="minorHAnsi" w:cs="Arial" w:hint="eastAsia"/>
          <w:sz w:val="22"/>
          <w:szCs w:val="22"/>
        </w:rPr>
        <w:t>č</w:t>
      </w:r>
      <w:r w:rsidRPr="00745D9A">
        <w:rPr>
          <w:rFonts w:asciiTheme="minorHAnsi" w:hAnsiTheme="minorHAnsi" w:cs="Arial"/>
          <w:sz w:val="22"/>
          <w:szCs w:val="22"/>
        </w:rPr>
        <w:t>ných prác. Plocha po asana</w:t>
      </w:r>
      <w:r w:rsidRPr="00745D9A">
        <w:rPr>
          <w:rFonts w:asciiTheme="minorHAnsi" w:hAnsiTheme="minorHAnsi" w:cs="Arial" w:hint="eastAsia"/>
          <w:sz w:val="22"/>
          <w:szCs w:val="22"/>
        </w:rPr>
        <w:t>č</w:t>
      </w:r>
      <w:r w:rsidRPr="00745D9A">
        <w:rPr>
          <w:rFonts w:asciiTheme="minorHAnsi" w:hAnsiTheme="minorHAnsi" w:cs="Arial"/>
          <w:sz w:val="22"/>
          <w:szCs w:val="22"/>
        </w:rPr>
        <w:t>ných p</w:t>
      </w:r>
      <w:r>
        <w:rPr>
          <w:rFonts w:asciiTheme="minorHAnsi" w:hAnsiTheme="minorHAnsi" w:cs="Arial"/>
          <w:sz w:val="22"/>
          <w:szCs w:val="22"/>
        </w:rPr>
        <w:t>r</w:t>
      </w:r>
      <w:r w:rsidRPr="00745D9A">
        <w:rPr>
          <w:rFonts w:asciiTheme="minorHAnsi" w:hAnsiTheme="minorHAnsi" w:cs="Arial"/>
          <w:sz w:val="22"/>
          <w:szCs w:val="22"/>
        </w:rPr>
        <w:t>ácach je cca 3890m</w:t>
      </w:r>
      <w:r w:rsidRPr="00745D9A">
        <w:rPr>
          <w:rFonts w:asciiTheme="minorHAnsi" w:hAnsiTheme="minorHAnsi" w:cs="Arial"/>
          <w:sz w:val="22"/>
          <w:szCs w:val="22"/>
          <w:vertAlign w:val="superscript"/>
        </w:rPr>
        <w:t>2</w:t>
      </w:r>
      <w:r w:rsidRPr="00745D9A">
        <w:rPr>
          <w:rFonts w:asciiTheme="minorHAnsi" w:hAnsiTheme="minorHAnsi" w:cs="Arial"/>
          <w:sz w:val="22"/>
          <w:szCs w:val="22"/>
        </w:rPr>
        <w:t xml:space="preserve">. Zasypú sa výkopy a </w:t>
      </w:r>
      <w:proofErr w:type="spellStart"/>
      <w:r w:rsidRPr="00745D9A">
        <w:rPr>
          <w:rFonts w:asciiTheme="minorHAnsi" w:hAnsiTheme="minorHAnsi" w:cs="Arial"/>
          <w:sz w:val="22"/>
          <w:szCs w:val="22"/>
        </w:rPr>
        <w:t>rýhy</w:t>
      </w:r>
      <w:proofErr w:type="spellEnd"/>
      <w:r w:rsidRPr="00745D9A">
        <w:rPr>
          <w:rFonts w:asciiTheme="minorHAnsi" w:hAnsiTheme="minorHAnsi" w:cs="Arial"/>
          <w:sz w:val="22"/>
          <w:szCs w:val="22"/>
        </w:rPr>
        <w:t xml:space="preserve"> po základoch a odstránených prekážkach. Ako zásypy sa použije vä</w:t>
      </w:r>
      <w:r w:rsidRPr="00745D9A">
        <w:rPr>
          <w:rFonts w:asciiTheme="minorHAnsi" w:hAnsiTheme="minorHAnsi" w:cs="Arial" w:hint="eastAsia"/>
          <w:sz w:val="22"/>
          <w:szCs w:val="22"/>
        </w:rPr>
        <w:t>čš</w:t>
      </w:r>
      <w:r w:rsidRPr="00745D9A">
        <w:rPr>
          <w:rFonts w:asciiTheme="minorHAnsi" w:hAnsiTheme="minorHAnsi" w:cs="Arial"/>
          <w:sz w:val="22"/>
          <w:szCs w:val="22"/>
        </w:rPr>
        <w:t xml:space="preserve">inou zemina z výkopov pre hlavný objekt. </w:t>
      </w:r>
      <w:proofErr w:type="spellStart"/>
      <w:r w:rsidRPr="00745D9A">
        <w:rPr>
          <w:rFonts w:asciiTheme="minorHAnsi" w:hAnsiTheme="minorHAnsi" w:cs="Arial"/>
          <w:sz w:val="22"/>
          <w:szCs w:val="22"/>
        </w:rPr>
        <w:t>Predpokladný</w:t>
      </w:r>
      <w:proofErr w:type="spellEnd"/>
      <w:r w:rsidRPr="00745D9A">
        <w:rPr>
          <w:rFonts w:asciiTheme="minorHAnsi" w:hAnsiTheme="minorHAnsi" w:cs="Arial"/>
          <w:sz w:val="22"/>
          <w:szCs w:val="22"/>
        </w:rPr>
        <w:t xml:space="preserve"> objem výkopovej zeminy SO204 je cca 280m</w:t>
      </w:r>
      <w:r w:rsidRPr="00745D9A">
        <w:rPr>
          <w:rFonts w:asciiTheme="minorHAnsi" w:hAnsiTheme="minorHAnsi" w:cs="Arial"/>
          <w:sz w:val="22"/>
          <w:szCs w:val="22"/>
          <w:vertAlign w:val="superscript"/>
        </w:rPr>
        <w:t>3</w:t>
      </w:r>
      <w:r w:rsidRPr="00745D9A">
        <w:rPr>
          <w:rFonts w:asciiTheme="minorHAnsi" w:hAnsiTheme="minorHAnsi" w:cs="Arial"/>
          <w:sz w:val="22"/>
          <w:szCs w:val="22"/>
        </w:rPr>
        <w:t>. Po ukon</w:t>
      </w:r>
      <w:r w:rsidRPr="00745D9A">
        <w:rPr>
          <w:rFonts w:asciiTheme="minorHAnsi" w:hAnsiTheme="minorHAnsi" w:cs="Arial" w:hint="eastAsia"/>
          <w:sz w:val="22"/>
          <w:szCs w:val="22"/>
        </w:rPr>
        <w:t>č</w:t>
      </w:r>
      <w:r w:rsidRPr="00745D9A">
        <w:rPr>
          <w:rFonts w:asciiTheme="minorHAnsi" w:hAnsiTheme="minorHAnsi" w:cs="Arial"/>
          <w:sz w:val="22"/>
          <w:szCs w:val="22"/>
        </w:rPr>
        <w:t>ení stavebných prác. Do</w:t>
      </w:r>
      <w:r w:rsidRPr="00745D9A">
        <w:rPr>
          <w:rFonts w:asciiTheme="minorHAnsi" w:hAnsiTheme="minorHAnsi" w:cs="Arial" w:hint="eastAsia"/>
          <w:sz w:val="22"/>
          <w:szCs w:val="22"/>
        </w:rPr>
        <w:t>č</w:t>
      </w:r>
      <w:r w:rsidRPr="00745D9A">
        <w:rPr>
          <w:rFonts w:asciiTheme="minorHAnsi" w:hAnsiTheme="minorHAnsi" w:cs="Arial"/>
          <w:sz w:val="22"/>
          <w:szCs w:val="22"/>
        </w:rPr>
        <w:t>asne uskladnená ornica bude rozprestretá  v potrebnej hrúbke cca 10-30 cm na plochy ur</w:t>
      </w:r>
      <w:r w:rsidRPr="00745D9A">
        <w:rPr>
          <w:rFonts w:asciiTheme="minorHAnsi" w:hAnsiTheme="minorHAnsi" w:cs="Arial" w:hint="eastAsia"/>
          <w:sz w:val="22"/>
          <w:szCs w:val="22"/>
        </w:rPr>
        <w:t>č</w:t>
      </w:r>
      <w:r w:rsidRPr="00745D9A">
        <w:rPr>
          <w:rFonts w:asciiTheme="minorHAnsi" w:hAnsiTheme="minorHAnsi" w:cs="Arial"/>
          <w:sz w:val="22"/>
          <w:szCs w:val="22"/>
        </w:rPr>
        <w:t>ené k sadovým úpravám. Namiesto plošného chemického odburinenia odporú</w:t>
      </w:r>
      <w:r w:rsidRPr="00745D9A">
        <w:rPr>
          <w:rFonts w:asciiTheme="minorHAnsi" w:hAnsiTheme="minorHAnsi" w:cs="Arial" w:hint="eastAsia"/>
          <w:sz w:val="22"/>
          <w:szCs w:val="22"/>
        </w:rPr>
        <w:t>č</w:t>
      </w:r>
      <w:r w:rsidRPr="00745D9A">
        <w:rPr>
          <w:rFonts w:asciiTheme="minorHAnsi" w:hAnsiTheme="minorHAnsi" w:cs="Arial"/>
          <w:sz w:val="22"/>
          <w:szCs w:val="22"/>
        </w:rPr>
        <w:t>ame zvoli</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vhodnú </w:t>
      </w:r>
      <w:proofErr w:type="spellStart"/>
      <w:r w:rsidRPr="00745D9A">
        <w:rPr>
          <w:rFonts w:asciiTheme="minorHAnsi" w:hAnsiTheme="minorHAnsi" w:cs="Arial"/>
          <w:sz w:val="22"/>
          <w:szCs w:val="22"/>
        </w:rPr>
        <w:t>agrotechnológiu</w:t>
      </w:r>
      <w:proofErr w:type="spellEnd"/>
      <w:r w:rsidRPr="00745D9A">
        <w:rPr>
          <w:rFonts w:asciiTheme="minorHAnsi" w:hAnsiTheme="minorHAnsi" w:cs="Arial"/>
          <w:sz w:val="22"/>
          <w:szCs w:val="22"/>
        </w:rPr>
        <w:t xml:space="preserve"> v kombinácii s jesenným zatrávnením. </w:t>
      </w:r>
    </w:p>
    <w:p w:rsidR="00890C27" w:rsidRPr="00821BA6" w:rsidRDefault="00890C27" w:rsidP="00890C27">
      <w:pPr>
        <w:spacing w:before="120"/>
        <w:jc w:val="both"/>
        <w:rPr>
          <w:rFonts w:asciiTheme="minorHAnsi" w:hAnsiTheme="minorHAnsi" w:cs="Arial"/>
          <w:sz w:val="22"/>
          <w:szCs w:val="22"/>
        </w:rPr>
      </w:pPr>
      <w:r w:rsidRPr="00745D9A">
        <w:rPr>
          <w:rFonts w:asciiTheme="minorHAnsi" w:hAnsiTheme="minorHAnsi" w:cs="Arial"/>
          <w:b/>
          <w:sz w:val="22"/>
          <w:szCs w:val="22"/>
        </w:rPr>
        <w:lastRenderedPageBreak/>
        <w:t>Sadové úpravy</w:t>
      </w:r>
      <w:r w:rsidRPr="00821BA6">
        <w:rPr>
          <w:rFonts w:asciiTheme="minorHAnsi" w:hAnsiTheme="minorHAnsi" w:cs="Arial"/>
          <w:sz w:val="22"/>
          <w:szCs w:val="22"/>
        </w:rPr>
        <w:t xml:space="preserve"> budú realizované po ukončení výstavby celého areálu a budú pozostávať len zo  zatrávnenia plôch. </w:t>
      </w:r>
    </w:p>
    <w:p w:rsidR="00890C27" w:rsidRPr="00821BA6" w:rsidRDefault="00890C27" w:rsidP="00890C27">
      <w:pPr>
        <w:tabs>
          <w:tab w:val="left" w:pos="0"/>
        </w:tabs>
        <w:spacing w:before="120"/>
        <w:jc w:val="both"/>
        <w:rPr>
          <w:rFonts w:asciiTheme="minorHAnsi" w:hAnsiTheme="minorHAnsi" w:cs="Arial"/>
          <w:sz w:val="22"/>
          <w:szCs w:val="22"/>
        </w:rPr>
      </w:pPr>
      <w:r w:rsidRPr="00821BA6">
        <w:rPr>
          <w:rFonts w:asciiTheme="minorHAnsi" w:hAnsiTheme="minorHAnsi" w:cs="Arial"/>
          <w:sz w:val="22"/>
          <w:szCs w:val="22"/>
        </w:rPr>
        <w:tab/>
        <w:t xml:space="preserve">Jedná sa len o zatrávnené upravené plochy vymedzeného okolia stavby a komunikácií .  Po dokončení stavebných prác bude terén dotknutý výstavbou očistený od stavebných zvyškov a výškovo upravený tak, aby výška terénu vrátane </w:t>
      </w:r>
      <w:proofErr w:type="spellStart"/>
      <w:r w:rsidRPr="00821BA6">
        <w:rPr>
          <w:rFonts w:asciiTheme="minorHAnsi" w:hAnsiTheme="minorHAnsi" w:cs="Arial"/>
          <w:sz w:val="22"/>
          <w:szCs w:val="22"/>
        </w:rPr>
        <w:t>zahumusovania</w:t>
      </w:r>
      <w:proofErr w:type="spellEnd"/>
      <w:r w:rsidRPr="00821BA6">
        <w:rPr>
          <w:rFonts w:asciiTheme="minorHAnsi" w:hAnsiTheme="minorHAnsi" w:cs="Arial"/>
          <w:sz w:val="22"/>
          <w:szCs w:val="22"/>
        </w:rPr>
        <w:t xml:space="preserve"> bola v miestach styku so </w:t>
      </w:r>
      <w:proofErr w:type="spellStart"/>
      <w:r w:rsidRPr="00821BA6">
        <w:rPr>
          <w:rFonts w:asciiTheme="minorHAnsi" w:hAnsiTheme="minorHAnsi" w:cs="Arial"/>
          <w:sz w:val="22"/>
          <w:szCs w:val="22"/>
        </w:rPr>
        <w:t>zpevněnými</w:t>
      </w:r>
      <w:proofErr w:type="spellEnd"/>
      <w:r w:rsidRPr="00821BA6">
        <w:rPr>
          <w:rFonts w:asciiTheme="minorHAnsi" w:hAnsiTheme="minorHAnsi" w:cs="Arial"/>
          <w:sz w:val="22"/>
          <w:szCs w:val="22"/>
        </w:rPr>
        <w:t xml:space="preserve"> plochami v rovnakej výške s hranami spevnených plôch, zároveň musí byť terén </w:t>
      </w:r>
      <w:proofErr w:type="spellStart"/>
      <w:r w:rsidRPr="00821BA6">
        <w:rPr>
          <w:rFonts w:asciiTheme="minorHAnsi" w:hAnsiTheme="minorHAnsi" w:cs="Arial"/>
          <w:sz w:val="22"/>
          <w:szCs w:val="22"/>
        </w:rPr>
        <w:t>vyspadovaný</w:t>
      </w:r>
      <w:proofErr w:type="spellEnd"/>
      <w:r w:rsidRPr="00821BA6">
        <w:rPr>
          <w:rFonts w:asciiTheme="minorHAnsi" w:hAnsiTheme="minorHAnsi" w:cs="Arial"/>
          <w:sz w:val="22"/>
          <w:szCs w:val="22"/>
        </w:rPr>
        <w:t xml:space="preserve"> smerom od spevnených plôch a budov.</w:t>
      </w:r>
    </w:p>
    <w:p w:rsidR="00890C27" w:rsidRPr="00745D9A" w:rsidRDefault="00890C27" w:rsidP="00890C27">
      <w:pPr>
        <w:tabs>
          <w:tab w:val="left" w:pos="0"/>
        </w:tabs>
        <w:spacing w:before="120"/>
        <w:jc w:val="both"/>
        <w:rPr>
          <w:rFonts w:asciiTheme="minorHAnsi" w:hAnsiTheme="minorHAnsi" w:cs="Arial"/>
          <w:b/>
          <w:sz w:val="22"/>
          <w:szCs w:val="22"/>
        </w:rPr>
      </w:pPr>
      <w:r w:rsidRPr="00745D9A">
        <w:rPr>
          <w:rFonts w:asciiTheme="minorHAnsi" w:hAnsiTheme="minorHAnsi" w:cs="Arial"/>
          <w:b/>
          <w:sz w:val="22"/>
          <w:szCs w:val="22"/>
        </w:rPr>
        <w:t xml:space="preserve">Výrub drevín </w:t>
      </w:r>
      <w:r w:rsidRPr="00745D9A">
        <w:rPr>
          <w:rFonts w:asciiTheme="minorHAnsi" w:hAnsiTheme="minorHAnsi" w:cs="Arial"/>
          <w:sz w:val="22"/>
          <w:szCs w:val="22"/>
        </w:rPr>
        <w:t xml:space="preserve">bol zaradený do </w:t>
      </w:r>
      <w:r w:rsidRPr="00745D9A">
        <w:rPr>
          <w:rFonts w:asciiTheme="minorHAnsi" w:hAnsiTheme="minorHAnsi" w:cs="Arial" w:hint="eastAsia"/>
          <w:sz w:val="22"/>
          <w:szCs w:val="22"/>
        </w:rPr>
        <w:t>č</w:t>
      </w:r>
      <w:r w:rsidRPr="00745D9A">
        <w:rPr>
          <w:rFonts w:asciiTheme="minorHAnsi" w:hAnsiTheme="minorHAnsi" w:cs="Arial"/>
          <w:sz w:val="22"/>
          <w:szCs w:val="22"/>
        </w:rPr>
        <w:t>asti SO109 Asanácia jestvujúcich skleníkov.</w:t>
      </w:r>
    </w:p>
    <w:p w:rsidR="00890C27" w:rsidRDefault="00890C27" w:rsidP="00890C27">
      <w:pPr>
        <w:jc w:val="both"/>
        <w:rPr>
          <w:rFonts w:asciiTheme="minorHAnsi" w:hAnsiTheme="minorHAnsi"/>
          <w:b/>
          <w:sz w:val="22"/>
          <w:szCs w:val="18"/>
        </w:rPr>
      </w:pPr>
    </w:p>
    <w:p w:rsidR="00890C27" w:rsidRPr="00025179" w:rsidRDefault="00890C27" w:rsidP="00890C27">
      <w:pPr>
        <w:jc w:val="both"/>
        <w:rPr>
          <w:rFonts w:asciiTheme="minorHAnsi" w:hAnsiTheme="minorHAnsi"/>
          <w:b/>
          <w:sz w:val="22"/>
          <w:szCs w:val="18"/>
        </w:rPr>
      </w:pPr>
      <w:r w:rsidRPr="00025179">
        <w:rPr>
          <w:rFonts w:asciiTheme="minorHAnsi" w:hAnsiTheme="minorHAnsi"/>
          <w:b/>
          <w:sz w:val="22"/>
          <w:szCs w:val="18"/>
        </w:rPr>
        <w:t xml:space="preserve">SO 109 </w:t>
      </w:r>
      <w:r w:rsidRPr="00745D9A">
        <w:rPr>
          <w:rFonts w:asciiTheme="minorHAnsi" w:hAnsiTheme="minorHAnsi"/>
          <w:b/>
          <w:caps/>
          <w:sz w:val="22"/>
          <w:szCs w:val="18"/>
        </w:rPr>
        <w:t>Asanácia jestvujúcich skleníkov</w:t>
      </w:r>
    </w:p>
    <w:p w:rsidR="00890C27" w:rsidRDefault="00890C27" w:rsidP="00890C27">
      <w:pPr>
        <w:ind w:firstLine="720"/>
        <w:jc w:val="both"/>
        <w:rPr>
          <w:rFonts w:asciiTheme="minorHAnsi" w:hAnsiTheme="minorHAnsi"/>
          <w:sz w:val="22"/>
          <w:szCs w:val="18"/>
        </w:rPr>
      </w:pPr>
      <w:r w:rsidRPr="00025179">
        <w:rPr>
          <w:rFonts w:asciiTheme="minorHAnsi" w:hAnsiTheme="minorHAnsi"/>
          <w:sz w:val="22"/>
          <w:szCs w:val="18"/>
        </w:rPr>
        <w:t xml:space="preserve">Jedná sa o zbúranie objektu prevádzkovej budovy skleníkového hospodárstva ku ktorému prislúchajú priľahlé skleníky, fóliovníky, plechové búdy a kovové prístrešky na </w:t>
      </w:r>
      <w:proofErr w:type="spellStart"/>
      <w:r w:rsidRPr="00025179">
        <w:rPr>
          <w:rFonts w:asciiTheme="minorHAnsi" w:hAnsiTheme="minorHAnsi"/>
          <w:sz w:val="22"/>
          <w:szCs w:val="18"/>
        </w:rPr>
        <w:t>p.č</w:t>
      </w:r>
      <w:proofErr w:type="spellEnd"/>
      <w:r w:rsidRPr="00025179">
        <w:rPr>
          <w:rFonts w:asciiTheme="minorHAnsi" w:hAnsiTheme="minorHAnsi"/>
          <w:sz w:val="22"/>
          <w:szCs w:val="18"/>
        </w:rPr>
        <w:t>. 1166/3, :/4, :/5, :/6, 1175, 1176, 1177, 1178, 1179, 1180/1, :/2. :/3 a 1181 Vonkajšie rozmery stavby určenej na asanáciu sú 97,69x61,86m, objekt je v skutkovom stave zdokumentovaný na výkresoch 109_2 a 109_3. Súčasťou asanačných prác v tomto stavebnom objekte je aj odstránenie obmedzujúcich prvkov priamo brániacich výstavbe, vrátane odstránenie oplotenia a všetkých podzemných vedení inžinierskych sietí, ktoré priamo bránia založeniu SO 204, resp. realizácii prípojkám inžinierskych sietí pre SO204. Ukončením asanačných prác sa rozumie príprava terénu na úroveň UHT stavby. Viac v TS 109</w:t>
      </w:r>
      <w:r w:rsidRPr="00025179">
        <w:rPr>
          <w:rFonts w:asciiTheme="minorHAnsi" w:hAnsiTheme="minorHAnsi"/>
          <w:sz w:val="22"/>
          <w:szCs w:val="18"/>
        </w:rPr>
        <w:softHyphen/>
        <w:t>_1.</w:t>
      </w:r>
    </w:p>
    <w:p w:rsidR="00890C27" w:rsidRPr="00821BA6" w:rsidRDefault="00890C27" w:rsidP="00890C27">
      <w:pPr>
        <w:tabs>
          <w:tab w:val="left" w:pos="0"/>
        </w:tabs>
        <w:spacing w:before="120"/>
        <w:jc w:val="both"/>
        <w:rPr>
          <w:rFonts w:asciiTheme="minorHAnsi" w:hAnsiTheme="minorHAnsi" w:cs="Arial"/>
          <w:b/>
          <w:sz w:val="22"/>
        </w:rPr>
      </w:pPr>
      <w:r w:rsidRPr="00745D9A">
        <w:rPr>
          <w:rFonts w:asciiTheme="minorHAnsi" w:hAnsiTheme="minorHAnsi" w:cs="Arial"/>
          <w:b/>
          <w:sz w:val="22"/>
        </w:rPr>
        <w:t>SO 204 BIODOM - SKLENÍK</w:t>
      </w:r>
    </w:p>
    <w:p w:rsidR="00890C27" w:rsidRDefault="00890C27" w:rsidP="00890C27">
      <w:pPr>
        <w:tabs>
          <w:tab w:val="left" w:pos="0"/>
        </w:tabs>
        <w:spacing w:before="120"/>
        <w:jc w:val="both"/>
        <w:rPr>
          <w:rFonts w:asciiTheme="minorHAnsi" w:hAnsiTheme="minorHAnsi" w:cs="Arial"/>
          <w:sz w:val="22"/>
        </w:rPr>
      </w:pPr>
      <w:r w:rsidRPr="009875E4">
        <w:rPr>
          <w:rFonts w:asciiTheme="minorHAnsi" w:hAnsiTheme="minorHAnsi" w:cs="Arial"/>
          <w:sz w:val="22"/>
        </w:rPr>
        <w:t xml:space="preserve">Skleník je prízemná, jednopodlažná stavba oceľovej konštrukcie, zastrešená </w:t>
      </w:r>
      <w:proofErr w:type="spellStart"/>
      <w:r w:rsidRPr="009875E4">
        <w:rPr>
          <w:rFonts w:asciiTheme="minorHAnsi" w:hAnsiTheme="minorHAnsi" w:cs="Arial"/>
          <w:sz w:val="22"/>
        </w:rPr>
        <w:t>celopresklenými</w:t>
      </w:r>
      <w:proofErr w:type="spellEnd"/>
      <w:r w:rsidRPr="009875E4">
        <w:rPr>
          <w:rFonts w:asciiTheme="minorHAnsi" w:hAnsiTheme="minorHAnsi" w:cs="Arial"/>
          <w:sz w:val="22"/>
        </w:rPr>
        <w:t xml:space="preserve"> skleníkovými sedlovými strechami.  Fasády sú z technických častí opláštené sendvičovými stenami a zo strany skleníkov sú fasády </w:t>
      </w:r>
      <w:proofErr w:type="spellStart"/>
      <w:r w:rsidRPr="009875E4">
        <w:rPr>
          <w:rFonts w:asciiTheme="minorHAnsi" w:hAnsiTheme="minorHAnsi" w:cs="Arial"/>
          <w:sz w:val="22"/>
        </w:rPr>
        <w:t>celopresklené</w:t>
      </w:r>
      <w:proofErr w:type="spellEnd"/>
      <w:r w:rsidRPr="009875E4">
        <w:rPr>
          <w:rFonts w:asciiTheme="minorHAnsi" w:hAnsiTheme="minorHAnsi" w:cs="Arial"/>
          <w:sz w:val="22"/>
        </w:rPr>
        <w:t xml:space="preserve">. Základný </w:t>
      </w:r>
      <w:proofErr w:type="spellStart"/>
      <w:r w:rsidRPr="009875E4">
        <w:rPr>
          <w:rFonts w:asciiTheme="minorHAnsi" w:hAnsiTheme="minorHAnsi" w:cs="Arial"/>
          <w:sz w:val="22"/>
        </w:rPr>
        <w:t>rozpon</w:t>
      </w:r>
      <w:proofErr w:type="spellEnd"/>
      <w:r w:rsidRPr="009875E4">
        <w:rPr>
          <w:rFonts w:asciiTheme="minorHAnsi" w:hAnsiTheme="minorHAnsi" w:cs="Arial"/>
          <w:sz w:val="22"/>
        </w:rPr>
        <w:t xml:space="preserve"> je 9,6x4,8m, jeden modul skleníka má rozmery 19,2 x 9,6 s prídavnými miestnosťami laboratória a skladu pre každú </w:t>
      </w:r>
      <w:r>
        <w:rPr>
          <w:rFonts w:asciiTheme="minorHAnsi" w:hAnsiTheme="minorHAnsi" w:cs="Arial"/>
          <w:sz w:val="22"/>
        </w:rPr>
        <w:t>časť</w:t>
      </w:r>
      <w:r w:rsidRPr="009875E4">
        <w:rPr>
          <w:rFonts w:asciiTheme="minorHAnsi" w:hAnsiTheme="minorHAnsi" w:cs="Arial"/>
          <w:sz w:val="22"/>
        </w:rPr>
        <w:t xml:space="preserve">. Vpredu je trakt 4,8m na celú šírku budovy vyhradený na technické a hygienické zázemie. Pred vstupom je segmentový prístrešok, vzadu </w:t>
      </w:r>
      <w:r>
        <w:rPr>
          <w:rFonts w:asciiTheme="minorHAnsi" w:hAnsiTheme="minorHAnsi" w:cs="Arial"/>
          <w:sz w:val="22"/>
        </w:rPr>
        <w:t>je</w:t>
      </w:r>
      <w:r w:rsidRPr="009875E4">
        <w:rPr>
          <w:rFonts w:asciiTheme="minorHAnsi" w:hAnsiTheme="minorHAnsi" w:cs="Arial"/>
          <w:sz w:val="22"/>
        </w:rPr>
        <w:t xml:space="preserve"> spoločný sklad rovnako segmentového tvaru. Stavba má maximálne vonkajšie rozmery 57,3 x 47,7m.</w:t>
      </w:r>
    </w:p>
    <w:p w:rsidR="00890C27" w:rsidRPr="009875E4" w:rsidRDefault="00890C27" w:rsidP="00890C27">
      <w:pPr>
        <w:tabs>
          <w:tab w:val="left" w:pos="0"/>
        </w:tabs>
        <w:spacing w:before="120"/>
        <w:jc w:val="both"/>
        <w:rPr>
          <w:rFonts w:asciiTheme="minorHAnsi" w:hAnsiTheme="minorHAnsi" w:cs="Arial"/>
          <w:sz w:val="22"/>
        </w:rPr>
      </w:pPr>
      <w:r w:rsidRPr="00AD7C13">
        <w:rPr>
          <w:rFonts w:asciiTheme="minorHAnsi" w:hAnsiTheme="minorHAnsi" w:cs="Arial"/>
          <w:sz w:val="22"/>
        </w:rPr>
        <w:t xml:space="preserve">Tvar </w:t>
      </w:r>
      <w:proofErr w:type="spellStart"/>
      <w:r w:rsidRPr="00AD7C13">
        <w:rPr>
          <w:rFonts w:asciiTheme="minorHAnsi" w:hAnsiTheme="minorHAnsi" w:cs="Arial"/>
          <w:sz w:val="22"/>
        </w:rPr>
        <w:t>Biodomu</w:t>
      </w:r>
      <w:proofErr w:type="spellEnd"/>
      <w:r w:rsidRPr="00AD7C13">
        <w:rPr>
          <w:rFonts w:asciiTheme="minorHAnsi" w:hAnsiTheme="minorHAnsi" w:cs="Arial"/>
          <w:sz w:val="22"/>
        </w:rPr>
        <w:t xml:space="preserve"> bol navrhnutý tak, aby spĺňal všetky požiadavky na jednotlivé aktivity v rámci programu. Po podrobnom preskúmaní jednotlivých požiadaviek sa navrhol tvar, ktorý predovšetkým vyhovuje pestovateľským, technickým a technologickým požiadavkám. V neposlednom rade sa prihliadalo aj na estetický rozmer celej navrhnutej technológie, nakoľko </w:t>
      </w:r>
      <w:proofErr w:type="spellStart"/>
      <w:r w:rsidRPr="00AD7C13">
        <w:rPr>
          <w:rFonts w:asciiTheme="minorHAnsi" w:hAnsiTheme="minorHAnsi" w:cs="Arial"/>
          <w:sz w:val="22"/>
        </w:rPr>
        <w:t>Biodom</w:t>
      </w:r>
      <w:proofErr w:type="spellEnd"/>
      <w:r w:rsidRPr="00AD7C13">
        <w:rPr>
          <w:rFonts w:asciiTheme="minorHAnsi" w:hAnsiTheme="minorHAnsi" w:cs="Arial"/>
          <w:sz w:val="22"/>
        </w:rPr>
        <w:t xml:space="preserve"> sa integruje do jestvujúceho areálu – okrasnej záhrady školy. Použitím moderných tvarov, technológií a materiálov sa vytvorí priestor, ktorý bude dlhé roky, desaťročia slúžiť popredným výskumným aktivitám v celej škále zamerania Slovenskej poľnohospodárskej univerzity v Nitre. Stály „živý“ priestor, kde sa jednotlivé podmienky môžu prirodzeným spôsobom ovplyvňovať, udržiavať a zabezpečujú unikátne možnosti pre dosiahnutie kvalitných výskumných aktivít. </w:t>
      </w:r>
    </w:p>
    <w:p w:rsidR="00890C27" w:rsidRPr="009875E4" w:rsidRDefault="00890C27" w:rsidP="00890C27">
      <w:pPr>
        <w:tabs>
          <w:tab w:val="left" w:pos="0"/>
        </w:tabs>
        <w:spacing w:before="120"/>
        <w:jc w:val="both"/>
        <w:rPr>
          <w:rFonts w:asciiTheme="minorHAnsi" w:hAnsiTheme="minorHAnsi" w:cs="Arial"/>
          <w:sz w:val="22"/>
        </w:rPr>
      </w:pPr>
      <w:r w:rsidRPr="009875E4">
        <w:rPr>
          <w:rFonts w:asciiTheme="minorHAnsi" w:hAnsiTheme="minorHAnsi" w:cs="Arial"/>
          <w:sz w:val="22"/>
        </w:rPr>
        <w:t>Dispozičné riešenie</w:t>
      </w:r>
    </w:p>
    <w:p w:rsidR="00890C27" w:rsidRPr="00745D9A" w:rsidRDefault="00890C27" w:rsidP="00890C27">
      <w:pPr>
        <w:spacing w:before="120"/>
        <w:jc w:val="both"/>
        <w:rPr>
          <w:rFonts w:asciiTheme="minorHAnsi" w:hAnsiTheme="minorHAnsi"/>
          <w:sz w:val="22"/>
          <w:szCs w:val="22"/>
        </w:rPr>
      </w:pPr>
      <w:r w:rsidRPr="009875E4">
        <w:rPr>
          <w:rFonts w:asciiTheme="minorHAnsi" w:hAnsiTheme="minorHAnsi" w:cs="Arial"/>
          <w:sz w:val="22"/>
        </w:rPr>
        <w:t>Hlavný vchod do budovy je orientovaný na severozápadnú stranu , smerom k </w:t>
      </w:r>
      <w:r>
        <w:rPr>
          <w:rFonts w:asciiTheme="minorHAnsi" w:hAnsiTheme="minorHAnsi" w:cs="Arial"/>
          <w:sz w:val="22"/>
        </w:rPr>
        <w:t>hlavným budovám areálu</w:t>
      </w:r>
      <w:r w:rsidRPr="009875E4">
        <w:rPr>
          <w:rFonts w:asciiTheme="minorHAnsi" w:hAnsiTheme="minorHAnsi" w:cs="Arial"/>
          <w:sz w:val="22"/>
        </w:rPr>
        <w:t xml:space="preserve">. Zo vstupného prístrešku sa dostaneme do chodby, odkiaľ sa otvárajú sociálne a technologické miestnosti a výskumné priestory. Priestory budú ďalej delené na výskumné plochy, pracovné priestory, prípravovne a laboratóriá. Do zadného spoločného skladu bude zabezpečený priamy prístup pre každú </w:t>
      </w:r>
      <w:r>
        <w:rPr>
          <w:rFonts w:asciiTheme="minorHAnsi" w:hAnsiTheme="minorHAnsi" w:cs="Arial"/>
          <w:sz w:val="22"/>
        </w:rPr>
        <w:t>časť</w:t>
      </w:r>
      <w:r w:rsidRPr="009875E4">
        <w:rPr>
          <w:rFonts w:asciiTheme="minorHAnsi" w:hAnsiTheme="minorHAnsi" w:cs="Arial"/>
          <w:sz w:val="22"/>
        </w:rPr>
        <w:t>.</w:t>
      </w:r>
      <w:r w:rsidRPr="00745D9A">
        <w:rPr>
          <w:rFonts w:asciiTheme="minorHAnsi" w:hAnsiTheme="minorHAnsi" w:cs="Arial"/>
          <w:sz w:val="22"/>
          <w:szCs w:val="22"/>
        </w:rPr>
        <w:tab/>
      </w:r>
    </w:p>
    <w:p w:rsidR="00890C27" w:rsidRDefault="00890C27" w:rsidP="00890C27">
      <w:pPr>
        <w:tabs>
          <w:tab w:val="left" w:pos="426"/>
          <w:tab w:val="left" w:pos="1134"/>
        </w:tabs>
        <w:spacing w:line="300" w:lineRule="exact"/>
        <w:jc w:val="both"/>
        <w:rPr>
          <w:rFonts w:ascii="Arial Narrow" w:hAnsi="Arial Narrow"/>
        </w:rPr>
      </w:pPr>
    </w:p>
    <w:p w:rsidR="00890C27" w:rsidRPr="00F846C0" w:rsidRDefault="00890C27" w:rsidP="00890C27">
      <w:pPr>
        <w:tabs>
          <w:tab w:val="left" w:pos="426"/>
          <w:tab w:val="left" w:pos="1134"/>
        </w:tabs>
        <w:spacing w:line="300" w:lineRule="exact"/>
        <w:jc w:val="both"/>
        <w:rPr>
          <w:rFonts w:asciiTheme="minorHAnsi" w:hAnsiTheme="minorHAnsi"/>
          <w:caps/>
          <w:sz w:val="22"/>
          <w:szCs w:val="22"/>
        </w:rPr>
      </w:pPr>
      <w:r w:rsidRPr="00745D9A">
        <w:rPr>
          <w:rFonts w:asciiTheme="minorHAnsi" w:hAnsiTheme="minorHAnsi"/>
          <w:caps/>
          <w:sz w:val="22"/>
          <w:szCs w:val="22"/>
        </w:rPr>
        <w:t>B.2.3.1.  Statické riešenie</w:t>
      </w:r>
    </w:p>
    <w:p w:rsidR="00890C27" w:rsidRPr="00821BA6"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sz w:val="22"/>
          <w:szCs w:val="22"/>
        </w:rPr>
        <w:lastRenderedPageBreak/>
        <w:t>S</w:t>
      </w:r>
      <w:r w:rsidRPr="00745D9A">
        <w:rPr>
          <w:rFonts w:asciiTheme="minorHAnsi" w:hAnsiTheme="minorHAnsi" w:cs="Arial"/>
          <w:sz w:val="22"/>
          <w:szCs w:val="22"/>
        </w:rPr>
        <w:t>tatick</w:t>
      </w:r>
      <w:r w:rsidRPr="00745D9A">
        <w:rPr>
          <w:rFonts w:asciiTheme="minorHAnsi" w:hAnsiTheme="minorHAnsi"/>
          <w:sz w:val="22"/>
          <w:szCs w:val="22"/>
        </w:rPr>
        <w:t>ý</w:t>
      </w:r>
      <w:r w:rsidRPr="00745D9A">
        <w:rPr>
          <w:rFonts w:asciiTheme="minorHAnsi" w:hAnsiTheme="minorHAnsi" w:cs="Arial"/>
          <w:sz w:val="22"/>
          <w:szCs w:val="22"/>
        </w:rPr>
        <w:t xml:space="preserve"> posud</w:t>
      </w:r>
      <w:r w:rsidRPr="00745D9A">
        <w:rPr>
          <w:rFonts w:asciiTheme="minorHAnsi" w:hAnsiTheme="minorHAnsi"/>
          <w:sz w:val="22"/>
          <w:szCs w:val="22"/>
        </w:rPr>
        <w:t>o</w:t>
      </w:r>
      <w:r w:rsidRPr="00745D9A">
        <w:rPr>
          <w:rFonts w:asciiTheme="minorHAnsi" w:hAnsiTheme="minorHAnsi" w:cs="Arial"/>
          <w:sz w:val="22"/>
          <w:szCs w:val="22"/>
        </w:rPr>
        <w:t xml:space="preserve">k je </w:t>
      </w:r>
      <w:r w:rsidRPr="00745D9A">
        <w:rPr>
          <w:rFonts w:asciiTheme="minorHAnsi" w:hAnsiTheme="minorHAnsi"/>
          <w:sz w:val="22"/>
          <w:szCs w:val="22"/>
        </w:rPr>
        <w:t xml:space="preserve">vypracovaný na </w:t>
      </w:r>
      <w:r w:rsidRPr="00745D9A">
        <w:rPr>
          <w:rFonts w:asciiTheme="minorHAnsi" w:hAnsiTheme="minorHAnsi" w:cs="Arial"/>
          <w:sz w:val="22"/>
          <w:szCs w:val="22"/>
        </w:rPr>
        <w:t xml:space="preserve">posúdenie mechanickej odolnosti a stability stavby v zmysle § 43d, </w:t>
      </w:r>
      <w:proofErr w:type="spellStart"/>
      <w:r w:rsidRPr="00745D9A">
        <w:rPr>
          <w:rFonts w:asciiTheme="minorHAnsi" w:hAnsiTheme="minorHAnsi" w:cs="Arial"/>
          <w:sz w:val="22"/>
          <w:szCs w:val="22"/>
        </w:rPr>
        <w:t>ods.l</w:t>
      </w:r>
      <w:proofErr w:type="spellEnd"/>
      <w:r w:rsidRPr="00745D9A">
        <w:rPr>
          <w:rFonts w:asciiTheme="minorHAnsi" w:hAnsiTheme="minorHAnsi" w:cs="Arial"/>
          <w:sz w:val="22"/>
          <w:szCs w:val="22"/>
        </w:rPr>
        <w:t>, písm. a, Zákona č.50/1976 Zb. v znení neskorších predpisov a spoľahlivosti (t.j. bezpečnosti, použiteľnosti a trvanlivosti) predmetnej stavby v zmysle STN 73 0002 Navrhovanie nosných konštrukcií stavieb - Základné ustanovenia.</w:t>
      </w:r>
    </w:p>
    <w:p w:rsidR="00890C27" w:rsidRPr="00821BA6" w:rsidRDefault="00890C27" w:rsidP="00890C27">
      <w:pPr>
        <w:tabs>
          <w:tab w:val="left" w:pos="0"/>
        </w:tabs>
        <w:spacing w:before="120"/>
        <w:jc w:val="both"/>
        <w:rPr>
          <w:rFonts w:asciiTheme="minorHAnsi" w:hAnsiTheme="minorHAnsi" w:cs="Arial"/>
          <w:sz w:val="22"/>
          <w:szCs w:val="22"/>
        </w:rPr>
      </w:pPr>
      <w:r w:rsidRPr="00745D9A">
        <w:rPr>
          <w:rFonts w:asciiTheme="minorHAnsi" w:hAnsiTheme="minorHAnsi"/>
          <w:sz w:val="22"/>
          <w:szCs w:val="22"/>
        </w:rPr>
        <w:t>J</w:t>
      </w:r>
      <w:r w:rsidRPr="00745D9A">
        <w:rPr>
          <w:rFonts w:asciiTheme="minorHAnsi" w:hAnsiTheme="minorHAnsi" w:cs="Arial"/>
          <w:sz w:val="22"/>
          <w:szCs w:val="22"/>
        </w:rPr>
        <w:t xml:space="preserve">edná </w:t>
      </w:r>
      <w:r w:rsidRPr="00745D9A">
        <w:rPr>
          <w:rFonts w:asciiTheme="minorHAnsi" w:hAnsiTheme="minorHAnsi"/>
          <w:sz w:val="22"/>
          <w:szCs w:val="22"/>
        </w:rPr>
        <w:t xml:space="preserve">sa </w:t>
      </w:r>
      <w:r w:rsidRPr="00745D9A">
        <w:rPr>
          <w:rFonts w:asciiTheme="minorHAnsi" w:hAnsiTheme="minorHAnsi" w:cs="Arial"/>
          <w:sz w:val="22"/>
          <w:szCs w:val="22"/>
        </w:rPr>
        <w:t>o novostavbu skleníka</w:t>
      </w:r>
      <w:r>
        <w:rPr>
          <w:rFonts w:asciiTheme="minorHAnsi" w:hAnsiTheme="minorHAnsi"/>
          <w:sz w:val="22"/>
          <w:szCs w:val="22"/>
        </w:rPr>
        <w:t xml:space="preserve"> -</w:t>
      </w:r>
      <w:r w:rsidRPr="00745D9A">
        <w:rPr>
          <w:rFonts w:asciiTheme="minorHAnsi" w:hAnsiTheme="minorHAnsi"/>
          <w:sz w:val="22"/>
          <w:szCs w:val="22"/>
        </w:rPr>
        <w:t>vedecko-výskumného centra</w:t>
      </w:r>
      <w:r>
        <w:rPr>
          <w:rFonts w:asciiTheme="minorHAnsi" w:hAnsiTheme="minorHAnsi"/>
          <w:sz w:val="22"/>
          <w:szCs w:val="22"/>
        </w:rPr>
        <w:t xml:space="preserve">. </w:t>
      </w:r>
      <w:proofErr w:type="spellStart"/>
      <w:r w:rsidRPr="00745D9A">
        <w:rPr>
          <w:rFonts w:asciiTheme="minorHAnsi" w:hAnsiTheme="minorHAnsi" w:cs="Arial"/>
          <w:sz w:val="22"/>
          <w:szCs w:val="22"/>
        </w:rPr>
        <w:t>Budov</w:t>
      </w:r>
      <w:r>
        <w:rPr>
          <w:rFonts w:asciiTheme="minorHAnsi" w:hAnsiTheme="minorHAnsi"/>
          <w:sz w:val="22"/>
          <w:szCs w:val="22"/>
        </w:rPr>
        <w:t>a</w:t>
      </w:r>
      <w:r w:rsidRPr="00745D9A">
        <w:rPr>
          <w:rFonts w:asciiTheme="minorHAnsi" w:hAnsiTheme="minorHAnsi"/>
          <w:sz w:val="22"/>
          <w:szCs w:val="22"/>
        </w:rPr>
        <w:t>bud</w:t>
      </w:r>
      <w:r>
        <w:rPr>
          <w:rFonts w:asciiTheme="minorHAnsi" w:hAnsiTheme="minorHAnsi"/>
          <w:sz w:val="22"/>
          <w:szCs w:val="22"/>
        </w:rPr>
        <w:t>e</w:t>
      </w:r>
      <w:r w:rsidRPr="00745D9A">
        <w:rPr>
          <w:rFonts w:asciiTheme="minorHAnsi" w:hAnsiTheme="minorHAnsi" w:cs="Arial"/>
          <w:sz w:val="22"/>
          <w:szCs w:val="22"/>
        </w:rPr>
        <w:t>nepodpivničen</w:t>
      </w:r>
      <w:r>
        <w:rPr>
          <w:rFonts w:asciiTheme="minorHAnsi" w:hAnsiTheme="minorHAnsi"/>
          <w:sz w:val="22"/>
          <w:szCs w:val="22"/>
        </w:rPr>
        <w:t>á</w:t>
      </w:r>
      <w:proofErr w:type="spellEnd"/>
      <w:r w:rsidRPr="00745D9A">
        <w:rPr>
          <w:rFonts w:asciiTheme="minorHAnsi" w:hAnsiTheme="minorHAnsi" w:cs="Arial"/>
          <w:sz w:val="22"/>
          <w:szCs w:val="22"/>
        </w:rPr>
        <w:t xml:space="preserve">, s jedným nadzemným </w:t>
      </w:r>
      <w:proofErr w:type="spellStart"/>
      <w:r w:rsidRPr="00745D9A">
        <w:rPr>
          <w:rFonts w:asciiTheme="minorHAnsi" w:hAnsiTheme="minorHAnsi" w:cs="Arial"/>
          <w:sz w:val="22"/>
          <w:szCs w:val="22"/>
        </w:rPr>
        <w:t>podlažím</w:t>
      </w:r>
      <w:r>
        <w:rPr>
          <w:rFonts w:asciiTheme="minorHAnsi" w:hAnsiTheme="minorHAnsi" w:cs="Arial"/>
          <w:sz w:val="22"/>
          <w:szCs w:val="22"/>
        </w:rPr>
        <w:t>.</w:t>
      </w:r>
      <w:r w:rsidRPr="00745D9A">
        <w:rPr>
          <w:rFonts w:asciiTheme="minorHAnsi" w:hAnsiTheme="minorHAnsi" w:cs="Arial"/>
          <w:sz w:val="22"/>
          <w:szCs w:val="22"/>
        </w:rPr>
        <w:t>Nosný</w:t>
      </w:r>
      <w:proofErr w:type="spellEnd"/>
      <w:r w:rsidRPr="00745D9A">
        <w:rPr>
          <w:rFonts w:asciiTheme="minorHAnsi" w:hAnsiTheme="minorHAnsi" w:cs="Arial"/>
          <w:sz w:val="22"/>
          <w:szCs w:val="22"/>
        </w:rPr>
        <w:t xml:space="preserve"> systém objekt</w:t>
      </w:r>
      <w:r w:rsidRPr="00745D9A">
        <w:rPr>
          <w:rFonts w:asciiTheme="minorHAnsi" w:hAnsiTheme="minorHAnsi"/>
          <w:sz w:val="22"/>
          <w:szCs w:val="22"/>
        </w:rPr>
        <w:t>ov</w:t>
      </w:r>
      <w:r w:rsidRPr="00745D9A">
        <w:rPr>
          <w:rFonts w:asciiTheme="minorHAnsi" w:hAnsiTheme="minorHAnsi" w:cs="Arial"/>
          <w:sz w:val="22"/>
          <w:szCs w:val="22"/>
        </w:rPr>
        <w:t xml:space="preserve"> je navrhnutý z oceľovej konštrukcie. Oceľová konštrukcia je navrhnutá v tvare priestorovej konštrukcie. Opláštenie je navrhnuté zo zasklených tabúl a sendvičových panelov, ktoré sú kotvené na oceľovú konštrukciu budovy. Zvislé </w:t>
      </w:r>
      <w:proofErr w:type="spellStart"/>
      <w:r w:rsidRPr="00745D9A">
        <w:rPr>
          <w:rFonts w:asciiTheme="minorHAnsi" w:hAnsiTheme="minorHAnsi" w:cs="Arial"/>
          <w:sz w:val="22"/>
          <w:szCs w:val="22"/>
        </w:rPr>
        <w:t>stípy</w:t>
      </w:r>
      <w:proofErr w:type="spellEnd"/>
      <w:r w:rsidRPr="00745D9A">
        <w:rPr>
          <w:rFonts w:asciiTheme="minorHAnsi" w:hAnsiTheme="minorHAnsi" w:cs="Arial"/>
          <w:sz w:val="22"/>
          <w:szCs w:val="22"/>
        </w:rPr>
        <w:t xml:space="preserve"> sú kotvené na základové konštrukcie. Základové konštrukcie sú navrhnuté z vŕtaných h</w:t>
      </w:r>
      <w:r>
        <w:rPr>
          <w:rFonts w:asciiTheme="minorHAnsi" w:hAnsiTheme="minorHAnsi" w:cs="Arial"/>
          <w:sz w:val="22"/>
          <w:szCs w:val="22"/>
        </w:rPr>
        <w:t>ĺ</w:t>
      </w:r>
      <w:r w:rsidRPr="00745D9A">
        <w:rPr>
          <w:rFonts w:asciiTheme="minorHAnsi" w:hAnsiTheme="minorHAnsi" w:cs="Arial"/>
          <w:sz w:val="22"/>
          <w:szCs w:val="22"/>
        </w:rPr>
        <w:t xml:space="preserve">bkových pilót, ktoré sú prepojené základovým pásom. Vodorovná nosná konštrukcia je v mieste dvojpodlažnej časti navrhnutá z rebrovej železobetónovej dosky </w:t>
      </w:r>
      <w:proofErr w:type="spellStart"/>
      <w:r w:rsidRPr="00745D9A">
        <w:rPr>
          <w:rFonts w:asciiTheme="minorHAnsi" w:hAnsiTheme="minorHAnsi" w:cs="Arial"/>
          <w:sz w:val="22"/>
          <w:szCs w:val="22"/>
        </w:rPr>
        <w:t>betónovanej</w:t>
      </w:r>
      <w:proofErr w:type="spellEnd"/>
      <w:r w:rsidRPr="00745D9A">
        <w:rPr>
          <w:rFonts w:asciiTheme="minorHAnsi" w:hAnsiTheme="minorHAnsi" w:cs="Arial"/>
          <w:sz w:val="22"/>
          <w:szCs w:val="22"/>
        </w:rPr>
        <w:t xml:space="preserve"> do strateného debnenia z trapézového plechu. Jednotlivé chodníky sú lemované z bočných strán opornými múrmi. Budov</w:t>
      </w:r>
      <w:r w:rsidRPr="00745D9A">
        <w:rPr>
          <w:rFonts w:asciiTheme="minorHAnsi" w:hAnsiTheme="minorHAnsi"/>
          <w:sz w:val="22"/>
          <w:szCs w:val="22"/>
        </w:rPr>
        <w:t>y sú</w:t>
      </w:r>
      <w:r w:rsidRPr="00745D9A">
        <w:rPr>
          <w:rFonts w:asciiTheme="minorHAnsi" w:hAnsiTheme="minorHAnsi" w:cs="Arial"/>
          <w:sz w:val="22"/>
          <w:szCs w:val="22"/>
        </w:rPr>
        <w:t xml:space="preserve"> navrhnut</w:t>
      </w:r>
      <w:r w:rsidRPr="00745D9A">
        <w:rPr>
          <w:rFonts w:asciiTheme="minorHAnsi" w:hAnsiTheme="minorHAnsi"/>
          <w:sz w:val="22"/>
          <w:szCs w:val="22"/>
        </w:rPr>
        <w:t>é</w:t>
      </w:r>
      <w:r w:rsidRPr="00745D9A">
        <w:rPr>
          <w:rFonts w:asciiTheme="minorHAnsi" w:hAnsiTheme="minorHAnsi" w:cs="Arial"/>
          <w:sz w:val="22"/>
          <w:szCs w:val="22"/>
        </w:rPr>
        <w:t xml:space="preserve"> z jedného dilatačného celku.</w:t>
      </w:r>
    </w:p>
    <w:p w:rsidR="00890C27" w:rsidRPr="00745D9A" w:rsidRDefault="00890C27" w:rsidP="00890C27">
      <w:pPr>
        <w:tabs>
          <w:tab w:val="left" w:pos="0"/>
        </w:tabs>
        <w:jc w:val="both"/>
        <w:rPr>
          <w:rFonts w:asciiTheme="minorHAnsi" w:hAnsiTheme="minorHAnsi"/>
          <w:sz w:val="22"/>
          <w:szCs w:val="22"/>
        </w:rPr>
      </w:pPr>
      <w:r w:rsidRPr="00745D9A">
        <w:rPr>
          <w:rFonts w:asciiTheme="minorHAnsi" w:hAnsiTheme="minorHAnsi"/>
          <w:sz w:val="22"/>
          <w:szCs w:val="22"/>
        </w:rPr>
        <w:t>Betón hĺbkových základov a hlavice: STN EN 206-1 – C30/37 – XC4, XA1(SK) – CI 0,4</w:t>
      </w:r>
    </w:p>
    <w:p w:rsidR="00890C27" w:rsidRPr="00745D9A" w:rsidRDefault="00890C27" w:rsidP="00890C27">
      <w:pPr>
        <w:tabs>
          <w:tab w:val="left" w:pos="0"/>
        </w:tabs>
        <w:jc w:val="both"/>
        <w:rPr>
          <w:rFonts w:asciiTheme="minorHAnsi" w:hAnsiTheme="minorHAnsi"/>
          <w:sz w:val="22"/>
          <w:szCs w:val="22"/>
        </w:rPr>
      </w:pPr>
      <w:r w:rsidRPr="00745D9A">
        <w:rPr>
          <w:rFonts w:asciiTheme="minorHAnsi" w:hAnsiTheme="minorHAnsi"/>
          <w:sz w:val="22"/>
          <w:szCs w:val="22"/>
        </w:rPr>
        <w:t>Betonárska výstuž: 10 505 (R)</w:t>
      </w:r>
    </w:p>
    <w:p w:rsidR="00890C27" w:rsidRPr="00745D9A" w:rsidRDefault="00890C27" w:rsidP="00890C27">
      <w:pPr>
        <w:tabs>
          <w:tab w:val="left" w:pos="0"/>
        </w:tabs>
        <w:jc w:val="both"/>
        <w:rPr>
          <w:rFonts w:asciiTheme="minorHAnsi" w:hAnsiTheme="minorHAnsi"/>
          <w:sz w:val="22"/>
          <w:szCs w:val="22"/>
        </w:rPr>
      </w:pPr>
      <w:r w:rsidRPr="00745D9A">
        <w:rPr>
          <w:rFonts w:asciiTheme="minorHAnsi" w:hAnsiTheme="minorHAnsi"/>
          <w:sz w:val="22"/>
          <w:szCs w:val="22"/>
        </w:rPr>
        <w:t>Krytie výstuže: Ib=50 mm (na strmeňovú výstuž pilót)</w:t>
      </w:r>
    </w:p>
    <w:p w:rsidR="00890C27" w:rsidRPr="00745D9A" w:rsidRDefault="00890C27" w:rsidP="00890C27">
      <w:pPr>
        <w:tabs>
          <w:tab w:val="left" w:pos="0"/>
        </w:tabs>
        <w:jc w:val="both"/>
        <w:rPr>
          <w:rFonts w:asciiTheme="minorHAnsi" w:hAnsiTheme="minorHAnsi"/>
          <w:sz w:val="22"/>
          <w:szCs w:val="22"/>
        </w:rPr>
      </w:pPr>
      <w:r w:rsidRPr="00745D9A">
        <w:rPr>
          <w:rFonts w:asciiTheme="minorHAnsi" w:hAnsiTheme="minorHAnsi"/>
          <w:sz w:val="22"/>
          <w:szCs w:val="22"/>
        </w:rPr>
        <w:t>Krytie výstuže: Ib=35 mm (na výstuž hlavice)</w:t>
      </w:r>
    </w:p>
    <w:p w:rsidR="00890C27" w:rsidRPr="00F846C0" w:rsidRDefault="00890C27" w:rsidP="00890C27">
      <w:pPr>
        <w:tabs>
          <w:tab w:val="left" w:pos="0"/>
        </w:tabs>
        <w:spacing w:before="120"/>
        <w:jc w:val="both"/>
        <w:rPr>
          <w:rFonts w:ascii="Calibri" w:hAnsi="Calibri" w:cs="Arial"/>
          <w:caps/>
          <w:sz w:val="22"/>
        </w:rPr>
      </w:pPr>
    </w:p>
    <w:p w:rsidR="00890C27" w:rsidRPr="00F846C0" w:rsidRDefault="00890C27" w:rsidP="00890C27">
      <w:pPr>
        <w:jc w:val="both"/>
        <w:rPr>
          <w:rFonts w:asciiTheme="minorHAnsi" w:hAnsiTheme="minorHAnsi"/>
          <w:caps/>
          <w:sz w:val="22"/>
        </w:rPr>
      </w:pPr>
      <w:r w:rsidRPr="00745D9A">
        <w:rPr>
          <w:rFonts w:asciiTheme="minorHAnsi" w:hAnsiTheme="minorHAnsi"/>
          <w:caps/>
          <w:sz w:val="22"/>
        </w:rPr>
        <w:t>B.2.3.2.  Stavebné konštrukcie</w:t>
      </w:r>
    </w:p>
    <w:p w:rsidR="00890C27" w:rsidRDefault="00890C27" w:rsidP="00890C27">
      <w:pPr>
        <w:spacing w:line="360" w:lineRule="auto"/>
        <w:rPr>
          <w:rFonts w:asciiTheme="minorHAnsi" w:hAnsiTheme="minorHAnsi" w:cs="Arial"/>
          <w:b/>
          <w:sz w:val="22"/>
          <w:szCs w:val="22"/>
          <w:u w:val="single"/>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Výkopy, zemné práce</w:t>
      </w:r>
    </w:p>
    <w:p w:rsidR="00890C27" w:rsidRPr="00022C16" w:rsidRDefault="00890C27" w:rsidP="00890C27">
      <w:pPr>
        <w:jc w:val="both"/>
        <w:rPr>
          <w:rFonts w:asciiTheme="minorHAnsi" w:hAnsiTheme="minorHAnsi"/>
          <w:sz w:val="22"/>
        </w:rPr>
      </w:pPr>
      <w:r w:rsidRPr="00022C16">
        <w:rPr>
          <w:rFonts w:asciiTheme="minorHAnsi" w:hAnsiTheme="minorHAnsi"/>
          <w:sz w:val="22"/>
        </w:rPr>
        <w:t xml:space="preserve">Zemné práce sa prevedú pri výkopoch základov a pri terénnych úpravách. (Výkopy pre inžinierske siete sú popísané v jednotlivých projektoch profesií). Uvažujeme strojové, pri blízkosti inžinierskych sietí ručné výkopy. Vykopaná zemina sa použije na násypy a terénne úpravy po výstavbe, prebytočná zemina sa odvezie na skládku. </w:t>
      </w:r>
    </w:p>
    <w:p w:rsidR="00890C27" w:rsidRPr="00022C16" w:rsidRDefault="00890C27" w:rsidP="00890C27">
      <w:pPr>
        <w:jc w:val="both"/>
        <w:rPr>
          <w:rFonts w:asciiTheme="minorHAnsi" w:hAnsiTheme="minorHAnsi"/>
          <w:sz w:val="22"/>
        </w:rPr>
      </w:pPr>
      <w:r w:rsidRPr="00022C16">
        <w:rPr>
          <w:rFonts w:asciiTheme="minorHAnsi" w:hAnsiTheme="minorHAnsi"/>
          <w:sz w:val="22"/>
        </w:rPr>
        <w:t xml:space="preserve">Maximálna hladina spodnej vody je podľa geologického prieskumu na kóte 136,5 m n. m., priemerná hladina je na kóte 135,63 – 135,72 m n. m.  So spodnou vodou treba uvažovať pri hĺbkovom zakladaní, použitá technológia dodávateľa zakladania musí byť na to </w:t>
      </w:r>
      <w:proofErr w:type="spellStart"/>
      <w:r w:rsidRPr="00022C16">
        <w:rPr>
          <w:rFonts w:asciiTheme="minorHAnsi" w:hAnsiTheme="minorHAnsi"/>
          <w:sz w:val="22"/>
        </w:rPr>
        <w:t>uspôsobilá</w:t>
      </w:r>
      <w:proofErr w:type="spellEnd"/>
      <w:r w:rsidRPr="00022C16">
        <w:rPr>
          <w:rFonts w:asciiTheme="minorHAnsi" w:hAnsiTheme="minorHAnsi"/>
          <w:sz w:val="22"/>
        </w:rPr>
        <w:t xml:space="preserve">. </w:t>
      </w:r>
    </w:p>
    <w:p w:rsidR="00890C27" w:rsidRDefault="00890C27" w:rsidP="00890C27">
      <w:pPr>
        <w:tabs>
          <w:tab w:val="left" w:pos="0"/>
        </w:tabs>
        <w:spacing w:before="120"/>
        <w:jc w:val="both"/>
        <w:rPr>
          <w:rFonts w:asciiTheme="minorHAnsi" w:hAnsiTheme="minorHAnsi"/>
          <w:sz w:val="22"/>
        </w:rPr>
      </w:pPr>
      <w:r w:rsidRPr="00022C16">
        <w:rPr>
          <w:rFonts w:asciiTheme="minorHAnsi" w:hAnsiTheme="minorHAnsi"/>
          <w:sz w:val="22"/>
        </w:rPr>
        <w:t>Spätné zásypy stavebných jám budú realizované zhutnenou triedenou zeminou tak, aby nedochádzalo k poklesom terénnych úprav v okolí objektov, zeminu treba zhutniť na Edef=60Mpa. Použitá zemina nesmie byť vlhká a mokrá. Zásypy jednotlivých inžinierskych sietí sa zrealizujú podľa príslušných STN a predpisov.</w:t>
      </w:r>
    </w:p>
    <w:p w:rsidR="00890C27" w:rsidRDefault="00890C27" w:rsidP="00890C27">
      <w:pPr>
        <w:tabs>
          <w:tab w:val="left" w:pos="0"/>
        </w:tabs>
        <w:spacing w:before="120"/>
        <w:jc w:val="both"/>
        <w:rPr>
          <w:rFonts w:asciiTheme="minorHAnsi" w:hAnsiTheme="minorHAnsi"/>
          <w:sz w:val="22"/>
        </w:rPr>
      </w:pPr>
    </w:p>
    <w:p w:rsidR="00890C27" w:rsidRDefault="00890C27" w:rsidP="00890C27">
      <w:pPr>
        <w:rPr>
          <w:rFonts w:asciiTheme="minorHAnsi" w:hAnsiTheme="minorHAnsi" w:cs="Arial"/>
          <w:b/>
          <w:sz w:val="22"/>
          <w:szCs w:val="22"/>
          <w:u w:val="single"/>
        </w:rPr>
      </w:pPr>
      <w:r w:rsidRPr="009875E4">
        <w:rPr>
          <w:rFonts w:asciiTheme="minorHAnsi" w:hAnsiTheme="minorHAnsi" w:cs="Arial"/>
          <w:b/>
          <w:sz w:val="22"/>
          <w:szCs w:val="22"/>
          <w:u w:val="single"/>
        </w:rPr>
        <w:t>Základy</w:t>
      </w:r>
    </w:p>
    <w:p w:rsidR="00890C27" w:rsidRPr="00745D9A" w:rsidRDefault="00890C27" w:rsidP="00890C27">
      <w:pPr>
        <w:rPr>
          <w:rFonts w:asciiTheme="minorHAnsi" w:hAnsiTheme="minorHAnsi" w:cs="Arial"/>
          <w:b/>
          <w:sz w:val="22"/>
          <w:szCs w:val="22"/>
          <w:u w:val="single"/>
        </w:rPr>
      </w:pPr>
      <w:r w:rsidRPr="00DC319D">
        <w:rPr>
          <w:rFonts w:asciiTheme="minorHAnsi" w:hAnsiTheme="minorHAnsi"/>
          <w:sz w:val="22"/>
        </w:rPr>
        <w:t>Je navrhovaný hĺbkový spôsob založenia na pilótach ø 600 mm. Hĺbka založenia bude na kóte  -4,500 m. Pilóty budú ukončené železobetónovými pätkami ø 1000 mm, výška 600 mm. Po obvode budovy bude vytvorená železobetónová soklová stena, hr</w:t>
      </w:r>
      <w:r>
        <w:rPr>
          <w:rFonts w:asciiTheme="minorHAnsi" w:hAnsiTheme="minorHAnsi"/>
          <w:sz w:val="22"/>
        </w:rPr>
        <w:t>úbky 180 mm. Výška steny je 300</w:t>
      </w:r>
      <w:r w:rsidRPr="00DC319D">
        <w:rPr>
          <w:rFonts w:asciiTheme="minorHAnsi" w:hAnsiTheme="minorHAnsi"/>
          <w:sz w:val="22"/>
        </w:rPr>
        <w:t xml:space="preserve"> mm, horná hrana bude na kóte +0,300 m. V miestnostiach so zateplenou podlahou je navrhnutá železobetónová </w:t>
      </w:r>
      <w:proofErr w:type="spellStart"/>
      <w:r w:rsidRPr="00DC319D">
        <w:rPr>
          <w:rFonts w:asciiTheme="minorHAnsi" w:hAnsiTheme="minorHAnsi"/>
          <w:sz w:val="22"/>
        </w:rPr>
        <w:t>podkladná</w:t>
      </w:r>
      <w:proofErr w:type="spellEnd"/>
      <w:r w:rsidRPr="00DC319D">
        <w:rPr>
          <w:rFonts w:asciiTheme="minorHAnsi" w:hAnsiTheme="minorHAnsi"/>
          <w:sz w:val="22"/>
        </w:rPr>
        <w:t xml:space="preserve"> doska hrúbky 130 mm, pod ktorou bude 135 mm hrubé zhutnené štrkové lôžko.</w:t>
      </w:r>
    </w:p>
    <w:p w:rsidR="00890C27" w:rsidRPr="00DC319D"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Zvislé a vodorovné nosné konštrukcie</w:t>
      </w:r>
    </w:p>
    <w:p w:rsidR="00890C27" w:rsidRPr="00DC319D" w:rsidRDefault="00890C27" w:rsidP="00890C27">
      <w:pPr>
        <w:tabs>
          <w:tab w:val="left" w:pos="0"/>
        </w:tabs>
        <w:spacing w:before="120"/>
        <w:jc w:val="both"/>
        <w:rPr>
          <w:rFonts w:asciiTheme="minorHAnsi" w:hAnsiTheme="minorHAnsi"/>
          <w:sz w:val="22"/>
        </w:rPr>
      </w:pPr>
      <w:r w:rsidRPr="00DC319D">
        <w:rPr>
          <w:rFonts w:asciiTheme="minorHAnsi" w:hAnsiTheme="minorHAnsi"/>
          <w:sz w:val="22"/>
        </w:rPr>
        <w:lastRenderedPageBreak/>
        <w:t xml:space="preserve">Stavba skleníku je navrhnutá z oceľovej nosnej konštrukcie. Zvislá nosná konštrukcia budovy bude tvorená oceľovými stĺpmi z valcovaných profilov IPE, HEA, štvorcových a obdĺžnikových. Kotvenie stĺpov do základovej konštrukcie je navrhnuté chemickými </w:t>
      </w:r>
      <w:proofErr w:type="spellStart"/>
      <w:r w:rsidRPr="00DC319D">
        <w:rPr>
          <w:rFonts w:asciiTheme="minorHAnsi" w:hAnsiTheme="minorHAnsi"/>
          <w:sz w:val="22"/>
        </w:rPr>
        <w:t>hmoždinkami</w:t>
      </w:r>
      <w:proofErr w:type="spellEnd"/>
      <w:r w:rsidRPr="00DC319D">
        <w:rPr>
          <w:rFonts w:asciiTheme="minorHAnsi" w:hAnsiTheme="minorHAnsi"/>
          <w:sz w:val="22"/>
        </w:rPr>
        <w:t xml:space="preserve">. </w:t>
      </w:r>
    </w:p>
    <w:p w:rsidR="00890C27" w:rsidRPr="00DC319D" w:rsidRDefault="00890C27" w:rsidP="00890C27">
      <w:pPr>
        <w:tabs>
          <w:tab w:val="left" w:pos="0"/>
        </w:tabs>
        <w:spacing w:before="120"/>
        <w:jc w:val="both"/>
        <w:rPr>
          <w:rFonts w:asciiTheme="minorHAnsi" w:hAnsiTheme="minorHAnsi"/>
          <w:sz w:val="22"/>
        </w:rPr>
      </w:pPr>
      <w:r w:rsidRPr="00DC319D">
        <w:rPr>
          <w:rFonts w:asciiTheme="minorHAnsi" w:hAnsiTheme="minorHAnsi"/>
          <w:sz w:val="22"/>
        </w:rPr>
        <w:t>Vodorovná nosná konštrukcia a nosná konštrukcia strechy bude vytvorená z oceľových priehradových a </w:t>
      </w:r>
      <w:proofErr w:type="spellStart"/>
      <w:r w:rsidRPr="00DC319D">
        <w:rPr>
          <w:rFonts w:asciiTheme="minorHAnsi" w:hAnsiTheme="minorHAnsi"/>
          <w:sz w:val="22"/>
        </w:rPr>
        <w:t>plnostenných</w:t>
      </w:r>
      <w:proofErr w:type="spellEnd"/>
      <w:r w:rsidRPr="00DC319D">
        <w:rPr>
          <w:rFonts w:asciiTheme="minorHAnsi" w:hAnsiTheme="minorHAnsi"/>
          <w:sz w:val="22"/>
        </w:rPr>
        <w:t xml:space="preserve"> väzníkov a </w:t>
      </w:r>
      <w:proofErr w:type="spellStart"/>
      <w:r w:rsidRPr="00DC319D">
        <w:rPr>
          <w:rFonts w:asciiTheme="minorHAnsi" w:hAnsiTheme="minorHAnsi"/>
          <w:sz w:val="22"/>
        </w:rPr>
        <w:t>stužidiel</w:t>
      </w:r>
      <w:proofErr w:type="spellEnd"/>
      <w:r w:rsidRPr="00DC319D">
        <w:rPr>
          <w:rFonts w:asciiTheme="minorHAnsi" w:hAnsiTheme="minorHAnsi"/>
          <w:sz w:val="22"/>
        </w:rPr>
        <w:t xml:space="preserve">, ktoré budú vyrobené z valcovaných a z uzavretých profilov. </w:t>
      </w:r>
    </w:p>
    <w:p w:rsidR="00890C27" w:rsidRPr="00DC319D"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Obvodový plášť</w:t>
      </w:r>
    </w:p>
    <w:p w:rsidR="00890C27" w:rsidRPr="00206D48" w:rsidRDefault="00890C27" w:rsidP="00890C27">
      <w:pPr>
        <w:tabs>
          <w:tab w:val="left" w:pos="0"/>
        </w:tabs>
        <w:spacing w:before="120"/>
        <w:jc w:val="both"/>
        <w:rPr>
          <w:rFonts w:asciiTheme="minorHAnsi" w:hAnsiTheme="minorHAnsi"/>
          <w:sz w:val="22"/>
        </w:rPr>
      </w:pPr>
      <w:r w:rsidRPr="00206D48">
        <w:rPr>
          <w:rFonts w:asciiTheme="minorHAnsi" w:hAnsiTheme="minorHAnsi"/>
          <w:sz w:val="22"/>
        </w:rPr>
        <w:t>Obvodový plášť je tvorený zo samonosných izolačných panelov kladených vertikálne, s tepelnou izoláciou z MW a z polyuretánu a zasklenými stenami. Hrúbka izolácie 60 mm, farba sivá/strieborná. Sendvičové panely budú pripevnené k vodorovným oceľovým priečnikom. V sociálnej časti budú z vnútornej strany zateplené sadrokartónovou stenou s tepelnou izoláciou MW, s jednostranným sadrokartónovým obkladom.</w:t>
      </w:r>
    </w:p>
    <w:p w:rsidR="00890C27" w:rsidRPr="00206D4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Strešné konštrukcie</w:t>
      </w:r>
    </w:p>
    <w:p w:rsidR="00890C27" w:rsidRPr="00206D48" w:rsidRDefault="00890C27" w:rsidP="00890C27">
      <w:pPr>
        <w:tabs>
          <w:tab w:val="left" w:pos="0"/>
        </w:tabs>
        <w:spacing w:before="120"/>
        <w:jc w:val="both"/>
        <w:rPr>
          <w:rFonts w:asciiTheme="minorHAnsi" w:hAnsiTheme="minorHAnsi"/>
          <w:sz w:val="22"/>
        </w:rPr>
      </w:pPr>
      <w:r w:rsidRPr="00206D48">
        <w:rPr>
          <w:rFonts w:asciiTheme="minorHAnsi" w:hAnsiTheme="minorHAnsi"/>
          <w:sz w:val="22"/>
        </w:rPr>
        <w:t xml:space="preserve">Strecha bude šikmá so sklonom 24,2°. Strešný plášť bude tvorený dvojitým zasklením hr. 24 mm a strešnými sendvičovými panelmi s tepelnou izoláciou z minerálnej vlny 60 mm. Vonkajšia strana zasklenia bude laminovaná na zvýšenie únosnosti min. 1,2 </w:t>
      </w:r>
      <w:proofErr w:type="spellStart"/>
      <w:r w:rsidRPr="00206D48">
        <w:rPr>
          <w:rFonts w:asciiTheme="minorHAnsi" w:hAnsiTheme="minorHAnsi"/>
          <w:sz w:val="22"/>
        </w:rPr>
        <w:t>kN</w:t>
      </w:r>
      <w:proofErr w:type="spellEnd"/>
      <w:r w:rsidRPr="00206D48">
        <w:rPr>
          <w:rFonts w:asciiTheme="minorHAnsi" w:hAnsiTheme="minorHAnsi"/>
          <w:sz w:val="22"/>
        </w:rPr>
        <w:t xml:space="preserve"> (alebo simulácia pádu osoby 75 kg z výšky 1,5 m) „</w:t>
      </w:r>
      <w:proofErr w:type="spellStart"/>
      <w:r w:rsidRPr="00206D48">
        <w:rPr>
          <w:rFonts w:asciiTheme="minorHAnsi" w:hAnsiTheme="minorHAnsi"/>
          <w:sz w:val="22"/>
        </w:rPr>
        <w:t>low</w:t>
      </w:r>
      <w:proofErr w:type="spellEnd"/>
      <w:r w:rsidRPr="00206D48">
        <w:rPr>
          <w:rFonts w:asciiTheme="minorHAnsi" w:hAnsiTheme="minorHAnsi"/>
          <w:sz w:val="22"/>
        </w:rPr>
        <w:t xml:space="preserve"> </w:t>
      </w:r>
      <w:proofErr w:type="spellStart"/>
      <w:r w:rsidRPr="00206D48">
        <w:rPr>
          <w:rFonts w:asciiTheme="minorHAnsi" w:hAnsiTheme="minorHAnsi"/>
          <w:sz w:val="22"/>
        </w:rPr>
        <w:t>emissivity</w:t>
      </w:r>
      <w:proofErr w:type="spellEnd"/>
      <w:r w:rsidRPr="00206D48">
        <w:rPr>
          <w:rFonts w:asciiTheme="minorHAnsi" w:hAnsiTheme="minorHAnsi"/>
          <w:sz w:val="22"/>
        </w:rPr>
        <w:t xml:space="preserve"> and </w:t>
      </w:r>
      <w:proofErr w:type="spellStart"/>
      <w:r w:rsidRPr="00206D48">
        <w:rPr>
          <w:rFonts w:asciiTheme="minorHAnsi" w:hAnsiTheme="minorHAnsi"/>
          <w:sz w:val="22"/>
        </w:rPr>
        <w:t>solar</w:t>
      </w:r>
      <w:proofErr w:type="spellEnd"/>
      <w:r w:rsidRPr="00206D48">
        <w:rPr>
          <w:rFonts w:asciiTheme="minorHAnsi" w:hAnsiTheme="minorHAnsi"/>
          <w:sz w:val="22"/>
        </w:rPr>
        <w:t xml:space="preserve"> </w:t>
      </w:r>
      <w:proofErr w:type="spellStart"/>
      <w:r w:rsidRPr="00206D48">
        <w:rPr>
          <w:rFonts w:asciiTheme="minorHAnsi" w:hAnsiTheme="minorHAnsi"/>
          <w:sz w:val="22"/>
        </w:rPr>
        <w:t>control</w:t>
      </w:r>
      <w:proofErr w:type="spellEnd"/>
      <w:r w:rsidRPr="00206D48">
        <w:rPr>
          <w:rFonts w:asciiTheme="minorHAnsi" w:hAnsiTheme="minorHAnsi"/>
          <w:sz w:val="22"/>
        </w:rPr>
        <w:t xml:space="preserve">“ (min. U=1,1 W/m2K). Pri hrebeni budú z obidvoch strán automatikou riadené, elektromotormi poháňané výklopné okná. Nad pásom s laboratóriami a prípravovňami bude vnútorné sklo izolačného </w:t>
      </w:r>
      <w:proofErr w:type="spellStart"/>
      <w:r w:rsidRPr="00206D48">
        <w:rPr>
          <w:rFonts w:asciiTheme="minorHAnsi" w:hAnsiTheme="minorHAnsi"/>
          <w:sz w:val="22"/>
        </w:rPr>
        <w:t>dvojskla</w:t>
      </w:r>
      <w:proofErr w:type="spellEnd"/>
      <w:r w:rsidRPr="00206D48">
        <w:rPr>
          <w:rFonts w:asciiTheme="minorHAnsi" w:hAnsiTheme="minorHAnsi"/>
          <w:sz w:val="22"/>
        </w:rPr>
        <w:t xml:space="preserve"> mliečne.  </w:t>
      </w:r>
    </w:p>
    <w:p w:rsidR="00890C27" w:rsidRPr="00206D48" w:rsidRDefault="00890C27" w:rsidP="00890C27">
      <w:pPr>
        <w:tabs>
          <w:tab w:val="left" w:pos="0"/>
        </w:tabs>
        <w:spacing w:before="120"/>
        <w:jc w:val="both"/>
        <w:rPr>
          <w:rFonts w:asciiTheme="minorHAnsi" w:hAnsiTheme="minorHAnsi"/>
          <w:sz w:val="22"/>
        </w:rPr>
      </w:pPr>
      <w:r>
        <w:rPr>
          <w:rFonts w:asciiTheme="minorHAnsi" w:hAnsiTheme="minorHAnsi"/>
          <w:sz w:val="22"/>
        </w:rPr>
        <w:t xml:space="preserve">Z vnútornej strany je navrhovaná </w:t>
      </w:r>
      <w:proofErr w:type="spellStart"/>
      <w:r>
        <w:rPr>
          <w:rFonts w:asciiTheme="minorHAnsi" w:hAnsiTheme="minorHAnsi"/>
          <w:sz w:val="22"/>
        </w:rPr>
        <w:t>energetickáclona</w:t>
      </w:r>
      <w:proofErr w:type="spellEnd"/>
      <w:r w:rsidRPr="00206D48">
        <w:rPr>
          <w:rFonts w:asciiTheme="minorHAnsi" w:hAnsiTheme="minorHAnsi"/>
          <w:sz w:val="22"/>
        </w:rPr>
        <w:t xml:space="preserve">, ktorý v lete zabezpečí tienenie a v zime zmenší tepelné straty skleníku. Poháňaný bude elektromotormi, ktorých bude riadiť centrálna  ovládacia jednotka. </w:t>
      </w:r>
    </w:p>
    <w:p w:rsidR="00890C27" w:rsidRPr="00206D48" w:rsidRDefault="00890C27" w:rsidP="00890C27">
      <w:pPr>
        <w:tabs>
          <w:tab w:val="left" w:pos="0"/>
        </w:tabs>
        <w:spacing w:before="120"/>
        <w:jc w:val="both"/>
        <w:rPr>
          <w:rFonts w:asciiTheme="minorHAnsi" w:hAnsiTheme="minorHAnsi"/>
          <w:sz w:val="22"/>
        </w:rPr>
      </w:pPr>
      <w:r w:rsidRPr="00206D48">
        <w:rPr>
          <w:rFonts w:asciiTheme="minorHAnsi" w:hAnsiTheme="minorHAnsi"/>
          <w:sz w:val="22"/>
        </w:rPr>
        <w:t>Dažďové vody zo strechy budú zbierané žľabmi do zvislých dažďových zvodov, z ktorých budú odvádzané dažďovou kanalizáciou do zbernej nádrže. Pozbieraná dažďová voda bude využitá na polievanie rastlín v skleníkoch.</w:t>
      </w:r>
    </w:p>
    <w:p w:rsidR="00890C27" w:rsidRPr="00206D48" w:rsidRDefault="00890C27" w:rsidP="00890C27">
      <w:pPr>
        <w:tabs>
          <w:tab w:val="left" w:pos="0"/>
        </w:tabs>
        <w:spacing w:before="120"/>
        <w:jc w:val="both"/>
        <w:rPr>
          <w:rFonts w:asciiTheme="minorHAnsi" w:hAnsiTheme="minorHAnsi"/>
          <w:sz w:val="22"/>
        </w:rPr>
      </w:pPr>
      <w:r w:rsidRPr="00206D48">
        <w:rPr>
          <w:rFonts w:asciiTheme="minorHAnsi" w:hAnsiTheme="minorHAnsi"/>
          <w:sz w:val="22"/>
        </w:rPr>
        <w:t xml:space="preserve">Podrobné skladby striech sú na výkrese stavebnej časti Rez A-A´, B-B´,  výkres č. </w:t>
      </w:r>
      <w:r>
        <w:rPr>
          <w:rFonts w:asciiTheme="minorHAnsi" w:hAnsiTheme="minorHAnsi"/>
          <w:sz w:val="22"/>
        </w:rPr>
        <w:t>A-0</w:t>
      </w:r>
      <w:r w:rsidRPr="00206D48">
        <w:rPr>
          <w:rFonts w:asciiTheme="minorHAnsi" w:hAnsiTheme="minorHAnsi"/>
          <w:sz w:val="22"/>
        </w:rPr>
        <w:t>5</w:t>
      </w:r>
      <w:r>
        <w:rPr>
          <w:rFonts w:asciiTheme="minorHAnsi" w:hAnsiTheme="minorHAnsi"/>
          <w:sz w:val="22"/>
        </w:rPr>
        <w:t>.</w:t>
      </w:r>
    </w:p>
    <w:p w:rsidR="00890C27" w:rsidRPr="00206D4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Vnútorné vodorovné konštrukcie – stropy</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Stropy nad sociálnou časťou budú tvorené sadrokartónovými podhľadmi s tepelnou izoláciou MW. V priestoroch s mokrými procesmi budú použité </w:t>
      </w:r>
      <w:proofErr w:type="spellStart"/>
      <w:r w:rsidRPr="00502C4F">
        <w:rPr>
          <w:rFonts w:asciiTheme="minorHAnsi" w:hAnsiTheme="minorHAnsi"/>
          <w:sz w:val="22"/>
        </w:rPr>
        <w:t>vodeodolné</w:t>
      </w:r>
      <w:proofErr w:type="spellEnd"/>
      <w:r w:rsidRPr="00502C4F">
        <w:rPr>
          <w:rFonts w:asciiTheme="minorHAnsi" w:hAnsiTheme="minorHAnsi"/>
          <w:sz w:val="22"/>
        </w:rPr>
        <w:t xml:space="preserve"> sadrokartónové podhľady s impregnovanými doskami. </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V podstrešných priestoroch musí byť zabezpečené zamedzenie vzniku kondenzovanej vody na spodnej strane strešných panelov. </w:t>
      </w:r>
    </w:p>
    <w:p w:rsidR="00890C27" w:rsidRPr="00502C4F"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 xml:space="preserve">Vnútorné zvislé konštrukcie - priečky </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Deliace steny medzi skleníkom a ostatnými priestormi budú tvoriť presklené steny s jednoduchým zasklením bezpečnostným sklom v hliníkových profiloch a sendvičové panely hr. 60 mm. Skleník bude delený na menšie plochy priečkami z </w:t>
      </w:r>
      <w:proofErr w:type="spellStart"/>
      <w:r w:rsidRPr="00502C4F">
        <w:rPr>
          <w:rFonts w:asciiTheme="minorHAnsi" w:hAnsiTheme="minorHAnsi"/>
          <w:sz w:val="22"/>
        </w:rPr>
        <w:t>polykarbonátu</w:t>
      </w:r>
      <w:proofErr w:type="spellEnd"/>
      <w:r w:rsidRPr="00502C4F">
        <w:rPr>
          <w:rFonts w:asciiTheme="minorHAnsi" w:hAnsiTheme="minorHAnsi"/>
          <w:sz w:val="22"/>
        </w:rPr>
        <w:t xml:space="preserve"> 32 a 16 mm </w:t>
      </w:r>
      <w:r w:rsidRPr="00502C4F">
        <w:rPr>
          <w:rFonts w:asciiTheme="minorHAnsi" w:hAnsiTheme="minorHAnsi"/>
          <w:sz w:val="22"/>
        </w:rPr>
        <w:lastRenderedPageBreak/>
        <w:t>s hliníkovými profilmi. Deliace steny medzi laboratóriami, prípravovňami a  skladmi budú zo sendvičových panelom 60 mm.</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Medzi miestnosťami sociálnej časti budú montované steny zo sadrokartónu.  V mokrých miestnostiach sa použijú impregnované dosky. Typ dosák (RB alebo RF) sa určí podľa požiarneho zaťaženia. Presný typ a hrúbku určí dodávateľ systému,  zohľadnením výšky stien a ostatných predpísaných  vlastností.</w:t>
      </w:r>
    </w:p>
    <w:p w:rsidR="00890C27" w:rsidRPr="00502C4F"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Výplne vonkajších otvorov</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Okná</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Odvetranie skleníku budú zabezpečovať strešné okná z obidvoch strán strechy. Okná budú výklopné s motorickým pohonom, riadené centrálnou ovládacou jednotkou.  Rovnako automatika bude riadiť aj okná v obvodovom plášti okrem sociálnych miestností,  kde  sú navrhované </w:t>
      </w:r>
      <w:proofErr w:type="spellStart"/>
      <w:r w:rsidRPr="00502C4F">
        <w:rPr>
          <w:rFonts w:asciiTheme="minorHAnsi" w:hAnsiTheme="minorHAnsi"/>
          <w:sz w:val="22"/>
        </w:rPr>
        <w:t>otváravo</w:t>
      </w:r>
      <w:proofErr w:type="spellEnd"/>
      <w:r w:rsidRPr="00502C4F">
        <w:rPr>
          <w:rFonts w:asciiTheme="minorHAnsi" w:hAnsiTheme="minorHAnsi"/>
          <w:sz w:val="22"/>
        </w:rPr>
        <w:t xml:space="preserve"> – výklopné okná. </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Zasklenie okien a zasklených stien je navrhnuté izolačným </w:t>
      </w:r>
      <w:proofErr w:type="spellStart"/>
      <w:r w:rsidRPr="00502C4F">
        <w:rPr>
          <w:rFonts w:asciiTheme="minorHAnsi" w:hAnsiTheme="minorHAnsi"/>
          <w:sz w:val="22"/>
        </w:rPr>
        <w:t>dvojsklom</w:t>
      </w:r>
      <w:proofErr w:type="spellEnd"/>
      <w:r w:rsidRPr="00502C4F">
        <w:rPr>
          <w:rFonts w:asciiTheme="minorHAnsi" w:hAnsiTheme="minorHAnsi"/>
          <w:sz w:val="22"/>
        </w:rPr>
        <w:t xml:space="preserve"> hr. 24 mm „</w:t>
      </w:r>
      <w:proofErr w:type="spellStart"/>
      <w:r w:rsidRPr="00502C4F">
        <w:rPr>
          <w:rFonts w:asciiTheme="minorHAnsi" w:hAnsiTheme="minorHAnsi"/>
          <w:sz w:val="22"/>
        </w:rPr>
        <w:t>low</w:t>
      </w:r>
      <w:proofErr w:type="spellEnd"/>
      <w:r w:rsidRPr="00502C4F">
        <w:rPr>
          <w:rFonts w:asciiTheme="minorHAnsi" w:hAnsiTheme="minorHAnsi"/>
          <w:sz w:val="22"/>
        </w:rPr>
        <w:t xml:space="preserve"> </w:t>
      </w:r>
      <w:proofErr w:type="spellStart"/>
      <w:r w:rsidRPr="00502C4F">
        <w:rPr>
          <w:rFonts w:asciiTheme="minorHAnsi" w:hAnsiTheme="minorHAnsi"/>
          <w:sz w:val="22"/>
        </w:rPr>
        <w:t>emissivity</w:t>
      </w:r>
      <w:proofErr w:type="spellEnd"/>
      <w:r w:rsidRPr="00502C4F">
        <w:rPr>
          <w:rFonts w:asciiTheme="minorHAnsi" w:hAnsiTheme="minorHAnsi"/>
          <w:sz w:val="22"/>
        </w:rPr>
        <w:t xml:space="preserve"> and </w:t>
      </w:r>
      <w:proofErr w:type="spellStart"/>
      <w:r w:rsidRPr="00502C4F">
        <w:rPr>
          <w:rFonts w:asciiTheme="minorHAnsi" w:hAnsiTheme="minorHAnsi"/>
          <w:sz w:val="22"/>
        </w:rPr>
        <w:t>solar</w:t>
      </w:r>
      <w:proofErr w:type="spellEnd"/>
      <w:r w:rsidRPr="00502C4F">
        <w:rPr>
          <w:rFonts w:asciiTheme="minorHAnsi" w:hAnsiTheme="minorHAnsi"/>
          <w:sz w:val="22"/>
        </w:rPr>
        <w:t xml:space="preserve"> </w:t>
      </w:r>
      <w:proofErr w:type="spellStart"/>
      <w:r w:rsidRPr="00502C4F">
        <w:rPr>
          <w:rFonts w:asciiTheme="minorHAnsi" w:hAnsiTheme="minorHAnsi"/>
          <w:sz w:val="22"/>
        </w:rPr>
        <w:t>control</w:t>
      </w:r>
      <w:proofErr w:type="spellEnd"/>
      <w:r w:rsidRPr="00502C4F">
        <w:rPr>
          <w:rFonts w:asciiTheme="minorHAnsi" w:hAnsiTheme="minorHAnsi"/>
          <w:sz w:val="22"/>
        </w:rPr>
        <w:t xml:space="preserve">“ (min. U=1,1 W/m2K). Strešné okná budú mať vonkajšiu stranu zasklenia laminovanú na zvýšenie únosnosti. Strešné okná laboratórií a prípravovní budú mať okrem toho vnútorné sklo izolačného </w:t>
      </w:r>
      <w:proofErr w:type="spellStart"/>
      <w:r w:rsidRPr="00502C4F">
        <w:rPr>
          <w:rFonts w:asciiTheme="minorHAnsi" w:hAnsiTheme="minorHAnsi"/>
          <w:sz w:val="22"/>
        </w:rPr>
        <w:t>dvojskla</w:t>
      </w:r>
      <w:proofErr w:type="spellEnd"/>
      <w:r w:rsidRPr="00502C4F">
        <w:rPr>
          <w:rFonts w:asciiTheme="minorHAnsi" w:hAnsiTheme="minorHAnsi"/>
          <w:sz w:val="22"/>
        </w:rPr>
        <w:t xml:space="preserve"> mliečne, rovnako ako pevné zasklenie tejto časti.  </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Vchodové dvere </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Hlavné vstupné dvere do skleníku fakúlt budú presklené, dvojkrídlové, </w:t>
      </w:r>
      <w:proofErr w:type="spellStart"/>
      <w:r w:rsidRPr="00502C4F">
        <w:rPr>
          <w:rFonts w:asciiTheme="minorHAnsi" w:hAnsiTheme="minorHAnsi"/>
          <w:sz w:val="22"/>
        </w:rPr>
        <w:t>otváravé</w:t>
      </w:r>
      <w:proofErr w:type="spellEnd"/>
      <w:r w:rsidRPr="00502C4F">
        <w:rPr>
          <w:rFonts w:asciiTheme="minorHAnsi" w:hAnsiTheme="minorHAnsi"/>
          <w:sz w:val="22"/>
        </w:rPr>
        <w:t xml:space="preserve"> v hliníkovom ráme. Ostané vchodové dvere budú </w:t>
      </w:r>
      <w:proofErr w:type="spellStart"/>
      <w:r w:rsidRPr="00502C4F">
        <w:rPr>
          <w:rFonts w:asciiTheme="minorHAnsi" w:hAnsiTheme="minorHAnsi"/>
          <w:sz w:val="22"/>
        </w:rPr>
        <w:t>celozasklené</w:t>
      </w:r>
      <w:proofErr w:type="spellEnd"/>
      <w:r w:rsidRPr="00502C4F">
        <w:rPr>
          <w:rFonts w:asciiTheme="minorHAnsi" w:hAnsiTheme="minorHAnsi"/>
          <w:sz w:val="22"/>
        </w:rPr>
        <w:t xml:space="preserve">, jednokrídlové alebo dvojkrídlové, </w:t>
      </w:r>
      <w:proofErr w:type="spellStart"/>
      <w:r w:rsidRPr="00502C4F">
        <w:rPr>
          <w:rFonts w:asciiTheme="minorHAnsi" w:hAnsiTheme="minorHAnsi"/>
          <w:sz w:val="22"/>
        </w:rPr>
        <w:t>otváravé</w:t>
      </w:r>
      <w:proofErr w:type="spellEnd"/>
      <w:r w:rsidRPr="00502C4F">
        <w:rPr>
          <w:rFonts w:asciiTheme="minorHAnsi" w:hAnsiTheme="minorHAnsi"/>
          <w:sz w:val="22"/>
        </w:rPr>
        <w:t xml:space="preserve">. Vchodové dvere do skladu budú dvojkrídlové, </w:t>
      </w:r>
      <w:proofErr w:type="spellStart"/>
      <w:r w:rsidRPr="00502C4F">
        <w:rPr>
          <w:rFonts w:asciiTheme="minorHAnsi" w:hAnsiTheme="minorHAnsi"/>
          <w:sz w:val="22"/>
        </w:rPr>
        <w:t>otváravé</w:t>
      </w:r>
      <w:proofErr w:type="spellEnd"/>
      <w:r w:rsidRPr="00502C4F">
        <w:rPr>
          <w:rFonts w:asciiTheme="minorHAnsi" w:hAnsiTheme="minorHAnsi"/>
          <w:sz w:val="22"/>
        </w:rPr>
        <w:t>, plné.</w:t>
      </w:r>
    </w:p>
    <w:p w:rsidR="00890C27" w:rsidRPr="00502C4F"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Výplne vnútorných otvorov</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Vnútorné dvere v skleníku budú posuvné, presklené bezpečnostným sklom, v hliníkovom ráme.</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Dvere v sociálnej časti budú s laminátovým povrchom v oceľovom ráme. Farebné a architektonické riešenie bude </w:t>
      </w:r>
      <w:proofErr w:type="spellStart"/>
      <w:r w:rsidRPr="00502C4F">
        <w:rPr>
          <w:rFonts w:asciiTheme="minorHAnsi" w:hAnsiTheme="minorHAnsi"/>
          <w:sz w:val="22"/>
        </w:rPr>
        <w:t>upresnené</w:t>
      </w:r>
      <w:proofErr w:type="spellEnd"/>
      <w:r w:rsidRPr="00502C4F">
        <w:rPr>
          <w:rFonts w:asciiTheme="minorHAnsi" w:hAnsiTheme="minorHAnsi"/>
          <w:sz w:val="22"/>
        </w:rPr>
        <w:t xml:space="preserve"> v ďalšom stupni PD.</w:t>
      </w:r>
    </w:p>
    <w:p w:rsidR="00890C27" w:rsidRPr="00502C4F" w:rsidRDefault="00890C27" w:rsidP="00890C27">
      <w:pPr>
        <w:tabs>
          <w:tab w:val="left" w:pos="0"/>
        </w:tabs>
        <w:spacing w:before="120"/>
        <w:jc w:val="both"/>
        <w:rPr>
          <w:rFonts w:asciiTheme="minorHAnsi" w:hAnsiTheme="minorHAnsi"/>
          <w:sz w:val="22"/>
        </w:rPr>
      </w:pPr>
      <w:r w:rsidRPr="00502C4F">
        <w:rPr>
          <w:rFonts w:asciiTheme="minorHAnsi" w:hAnsiTheme="minorHAnsi"/>
          <w:sz w:val="22"/>
        </w:rPr>
        <w:t xml:space="preserve">Požiarna odolnosť dverí je uvedená v projekte PO. </w:t>
      </w:r>
    </w:p>
    <w:p w:rsidR="00890C27" w:rsidRPr="00502C4F"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Izolácia proti vlhkosti</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Izolácie proti zemnej vlhkosti</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 xml:space="preserve">Izolácie proti zemnej vlhkosti bude pod miestnosťami s pevnou podlahou prevedená z asfaltových pásov HYDROBIT V60S35 2 vrstvy s penetračným náterom. </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Izolácia proti vlhkosti – vnútorné</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V „mokrých miestnostiach“ /umyvárne, WC, upratovacia komora/ je navrhnutý pod keramický obklad a dlažbu izolačný náter proti vlhkosti s </w:t>
      </w:r>
      <w:proofErr w:type="spellStart"/>
      <w:r w:rsidRPr="002C1308">
        <w:rPr>
          <w:rFonts w:asciiTheme="minorHAnsi" w:hAnsiTheme="minorHAnsi"/>
          <w:sz w:val="22"/>
        </w:rPr>
        <w:t>prednáterom</w:t>
      </w:r>
      <w:proofErr w:type="spellEnd"/>
      <w:r w:rsidRPr="002C1308">
        <w:rPr>
          <w:rFonts w:asciiTheme="minorHAnsi" w:hAnsiTheme="minorHAnsi"/>
          <w:sz w:val="22"/>
        </w:rPr>
        <w:t xml:space="preserve">. Náter treba vyhotoviť presne podľa technologického predpisu výrobcu a dodávateľa sadrokartónového systému /napr. </w:t>
      </w:r>
      <w:proofErr w:type="spellStart"/>
      <w:r w:rsidRPr="002C1308">
        <w:rPr>
          <w:rFonts w:asciiTheme="minorHAnsi" w:hAnsiTheme="minorHAnsi"/>
          <w:sz w:val="22"/>
        </w:rPr>
        <w:t>Rigips</w:t>
      </w:r>
      <w:proofErr w:type="spellEnd"/>
      <w:r w:rsidRPr="002C1308">
        <w:rPr>
          <w:rFonts w:asciiTheme="minorHAnsi" w:hAnsiTheme="minorHAnsi"/>
          <w:sz w:val="22"/>
        </w:rPr>
        <w:t>/.</w:t>
      </w:r>
    </w:p>
    <w:p w:rsidR="00890C27" w:rsidRPr="002C130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lastRenderedPageBreak/>
        <w:t>Izolácie tepelné</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 xml:space="preserve">Na izoláciu stien a  striech bude v celom objekte použitá minerálna vlna ako výplň sendvičových panelov. Navrhovaná hrúbka izolácie je 60 mm. V sociálnej časti bude zvýšená tepelná izolácia zateplením. </w:t>
      </w:r>
    </w:p>
    <w:p w:rsidR="00890C27" w:rsidRPr="002C1308" w:rsidRDefault="00890C27" w:rsidP="00890C27">
      <w:pPr>
        <w:tabs>
          <w:tab w:val="left" w:pos="0"/>
        </w:tabs>
        <w:spacing w:before="120"/>
        <w:jc w:val="both"/>
        <w:rPr>
          <w:rFonts w:asciiTheme="minorHAnsi" w:hAnsiTheme="minorHAnsi"/>
          <w:sz w:val="22"/>
        </w:rPr>
      </w:pPr>
      <w:r w:rsidRPr="002C1308">
        <w:rPr>
          <w:rFonts w:asciiTheme="minorHAnsi" w:hAnsiTheme="minorHAnsi"/>
          <w:sz w:val="22"/>
        </w:rPr>
        <w:t xml:space="preserve">Na tepelnú izoláciu podláh v miestnostiach s podlahovým vykurovaním budú použité polystyrénové podlahové platne hr. 60 mm, na ktoré budú položené </w:t>
      </w:r>
      <w:r>
        <w:rPr>
          <w:rFonts w:asciiTheme="minorHAnsi" w:hAnsiTheme="minorHAnsi"/>
          <w:sz w:val="22"/>
        </w:rPr>
        <w:t xml:space="preserve">rúry </w:t>
      </w:r>
      <w:r w:rsidRPr="002C1308">
        <w:rPr>
          <w:rFonts w:asciiTheme="minorHAnsi" w:hAnsiTheme="minorHAnsi"/>
          <w:sz w:val="22"/>
        </w:rPr>
        <w:t>podlahového vykurovania. V pestovateľských priestoroch podlahy nebudú izolované.</w:t>
      </w:r>
    </w:p>
    <w:p w:rsidR="00890C27" w:rsidRPr="002C130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Podlahy</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Navrhované je viacero druhov podláh. </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Nášľapná vrstva podlahy miestností WC a umyvární bude z keramickej dlažby.  Chodby, šatne a kancelária dostanú kaučukovú podlahovinu </w:t>
      </w:r>
      <w:proofErr w:type="spellStart"/>
      <w:r w:rsidRPr="007D5D88">
        <w:rPr>
          <w:rFonts w:asciiTheme="minorHAnsi" w:hAnsiTheme="minorHAnsi"/>
          <w:sz w:val="22"/>
        </w:rPr>
        <w:t>Noraplan</w:t>
      </w:r>
      <w:proofErr w:type="spellEnd"/>
      <w:r w:rsidRPr="007D5D88">
        <w:rPr>
          <w:rFonts w:asciiTheme="minorHAnsi" w:hAnsiTheme="minorHAnsi"/>
          <w:sz w:val="22"/>
        </w:rPr>
        <w:t xml:space="preserve">. </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Podlahu v pestovateľských priestoroch  bude tvoriť zemina a liaty betón. V technologických miestnostiach bude betón opatrený ochranným náterom </w:t>
      </w:r>
      <w:proofErr w:type="spellStart"/>
      <w:r w:rsidRPr="007D5D88">
        <w:rPr>
          <w:rFonts w:asciiTheme="minorHAnsi" w:hAnsiTheme="minorHAnsi"/>
          <w:sz w:val="22"/>
        </w:rPr>
        <w:t>Sikafloor</w:t>
      </w:r>
      <w:proofErr w:type="spellEnd"/>
      <w:r w:rsidRPr="007D5D88">
        <w:rPr>
          <w:rFonts w:asciiTheme="minorHAnsi" w:hAnsiTheme="minorHAnsi"/>
          <w:sz w:val="22"/>
        </w:rPr>
        <w:t xml:space="preserve"> 264 </w:t>
      </w:r>
      <w:proofErr w:type="spellStart"/>
      <w:r w:rsidRPr="007D5D88">
        <w:rPr>
          <w:rFonts w:asciiTheme="minorHAnsi" w:hAnsiTheme="minorHAnsi"/>
          <w:sz w:val="22"/>
        </w:rPr>
        <w:t>Thixo</w:t>
      </w:r>
      <w:proofErr w:type="spellEnd"/>
      <w:r w:rsidRPr="007D5D88">
        <w:rPr>
          <w:rFonts w:asciiTheme="minorHAnsi" w:hAnsiTheme="minorHAnsi"/>
          <w:sz w:val="22"/>
        </w:rPr>
        <w:t>. Vstupný prístrešok je navrhnutý z betónovej a kamennej dlažby.</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Farebné a architektonické riešenie bude </w:t>
      </w:r>
      <w:proofErr w:type="spellStart"/>
      <w:r w:rsidRPr="007D5D88">
        <w:rPr>
          <w:rFonts w:asciiTheme="minorHAnsi" w:hAnsiTheme="minorHAnsi"/>
          <w:sz w:val="22"/>
        </w:rPr>
        <w:t>upresnené</w:t>
      </w:r>
      <w:proofErr w:type="spellEnd"/>
      <w:r w:rsidRPr="007D5D88">
        <w:rPr>
          <w:rFonts w:asciiTheme="minorHAnsi" w:hAnsiTheme="minorHAnsi"/>
          <w:sz w:val="22"/>
        </w:rPr>
        <w:t xml:space="preserve"> v ďalšom stupni PD.</w:t>
      </w:r>
    </w:p>
    <w:p w:rsidR="00890C27" w:rsidRPr="007D5D8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Povrchové úpravy – exteriér</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Vonkajšie povrchy budovy budú tvoriť oceľové plechy sendvičových panelov s hotovou farebnou náterovou vrstvou. Navrhovaná farba sivá – strieborná. Sokle budú tvorené pohľadovým betónom s náterom </w:t>
      </w:r>
      <w:proofErr w:type="spellStart"/>
      <w:r w:rsidRPr="007D5D88">
        <w:rPr>
          <w:rFonts w:asciiTheme="minorHAnsi" w:hAnsiTheme="minorHAnsi"/>
          <w:sz w:val="22"/>
        </w:rPr>
        <w:t>Sika</w:t>
      </w:r>
      <w:proofErr w:type="spellEnd"/>
      <w:r w:rsidRPr="007D5D88">
        <w:rPr>
          <w:rFonts w:asciiTheme="minorHAnsi" w:hAnsiTheme="minorHAnsi"/>
          <w:sz w:val="22"/>
        </w:rPr>
        <w:t>.</w:t>
      </w:r>
    </w:p>
    <w:p w:rsidR="00890C27" w:rsidRPr="007D5D8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Povrchové úpravy – interiér</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 xml:space="preserve">Sadrokartónové steny a stropy  budú natreté </w:t>
      </w:r>
      <w:proofErr w:type="spellStart"/>
      <w:r w:rsidRPr="007D5D88">
        <w:rPr>
          <w:rFonts w:asciiTheme="minorHAnsi" w:hAnsiTheme="minorHAnsi"/>
          <w:sz w:val="22"/>
        </w:rPr>
        <w:t>oteruvzdorným</w:t>
      </w:r>
      <w:proofErr w:type="spellEnd"/>
      <w:r w:rsidRPr="007D5D88">
        <w:rPr>
          <w:rFonts w:asciiTheme="minorHAnsi" w:hAnsiTheme="minorHAnsi"/>
          <w:sz w:val="22"/>
        </w:rPr>
        <w:t xml:space="preserve"> vnútorným náterom na sadrokartón.</w:t>
      </w:r>
    </w:p>
    <w:p w:rsidR="00890C27" w:rsidRPr="007D5D88" w:rsidRDefault="00890C27" w:rsidP="00890C27">
      <w:pPr>
        <w:tabs>
          <w:tab w:val="left" w:pos="0"/>
        </w:tabs>
        <w:spacing w:before="120"/>
        <w:jc w:val="both"/>
        <w:rPr>
          <w:rFonts w:asciiTheme="minorHAnsi" w:hAnsiTheme="minorHAnsi"/>
          <w:sz w:val="22"/>
        </w:rPr>
      </w:pPr>
      <w:r w:rsidRPr="007D5D88">
        <w:rPr>
          <w:rFonts w:asciiTheme="minorHAnsi" w:hAnsiTheme="minorHAnsi"/>
          <w:sz w:val="22"/>
        </w:rPr>
        <w:t>Steny v hygienických zariadeniach, budú obložené keramickým obkladom do výšky 2,0 m.</w:t>
      </w:r>
    </w:p>
    <w:p w:rsidR="00890C27" w:rsidRPr="007D5D88" w:rsidRDefault="00890C27" w:rsidP="00890C27">
      <w:pPr>
        <w:tabs>
          <w:tab w:val="left" w:pos="0"/>
        </w:tabs>
        <w:spacing w:before="120"/>
        <w:jc w:val="both"/>
        <w:rPr>
          <w:rFonts w:asciiTheme="minorHAnsi" w:hAnsiTheme="minorHAnsi"/>
          <w:sz w:val="22"/>
        </w:rPr>
      </w:pPr>
    </w:p>
    <w:p w:rsidR="00890C27" w:rsidRPr="009875E4" w:rsidRDefault="00890C27" w:rsidP="00890C27">
      <w:pPr>
        <w:spacing w:line="360" w:lineRule="auto"/>
        <w:rPr>
          <w:rFonts w:asciiTheme="minorHAnsi" w:hAnsiTheme="minorHAnsi" w:cs="Arial"/>
          <w:b/>
          <w:sz w:val="22"/>
          <w:szCs w:val="22"/>
          <w:u w:val="single"/>
        </w:rPr>
      </w:pPr>
      <w:r w:rsidRPr="009875E4">
        <w:rPr>
          <w:rFonts w:asciiTheme="minorHAnsi" w:hAnsiTheme="minorHAnsi" w:cs="Arial"/>
          <w:b/>
          <w:sz w:val="22"/>
          <w:szCs w:val="22"/>
          <w:u w:val="single"/>
        </w:rPr>
        <w:t>Zámočnícke výrobky</w:t>
      </w:r>
    </w:p>
    <w:p w:rsidR="00890C27" w:rsidRPr="000F2E9A" w:rsidRDefault="00890C27" w:rsidP="00890C27">
      <w:pPr>
        <w:tabs>
          <w:tab w:val="left" w:pos="0"/>
        </w:tabs>
        <w:spacing w:before="120"/>
        <w:jc w:val="both"/>
        <w:rPr>
          <w:sz w:val="22"/>
        </w:rPr>
      </w:pPr>
      <w:r w:rsidRPr="007D5D88">
        <w:rPr>
          <w:rFonts w:asciiTheme="minorHAnsi" w:hAnsiTheme="minorHAnsi"/>
          <w:sz w:val="22"/>
        </w:rPr>
        <w:t>Zámočnícke výrobky – zábradlia, rošty, drobné konštrukcie budú z valcovaných tenkostenných profilov, pozinkované.</w:t>
      </w:r>
    </w:p>
    <w:p w:rsidR="00890C27" w:rsidRDefault="00890C27" w:rsidP="00890C27">
      <w:pPr>
        <w:jc w:val="both"/>
        <w:rPr>
          <w:rFonts w:ascii="Arial Narrow" w:hAnsi="Arial Narrow"/>
          <w:b/>
          <w:szCs w:val="18"/>
          <w:u w:val="single"/>
        </w:rPr>
      </w:pPr>
    </w:p>
    <w:p w:rsidR="00890C27" w:rsidRPr="00F846C0"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B.2.4.</w:t>
      </w:r>
      <w:r w:rsidRPr="00745D9A">
        <w:rPr>
          <w:rFonts w:asciiTheme="minorHAnsi" w:hAnsiTheme="minorHAnsi"/>
          <w:b/>
          <w:caps/>
          <w:sz w:val="22"/>
          <w:szCs w:val="22"/>
          <w:u w:val="single"/>
        </w:rPr>
        <w:tab/>
        <w:t>Technické vybavenie objektov</w:t>
      </w:r>
    </w:p>
    <w:p w:rsidR="00890C27" w:rsidRPr="002707F6" w:rsidRDefault="00890C27" w:rsidP="00890C27">
      <w:pPr>
        <w:tabs>
          <w:tab w:val="left" w:pos="426"/>
          <w:tab w:val="left" w:pos="1134"/>
        </w:tabs>
        <w:spacing w:line="300" w:lineRule="exact"/>
        <w:jc w:val="both"/>
        <w:rPr>
          <w:rFonts w:asciiTheme="minorHAnsi" w:hAnsiTheme="minorHAnsi"/>
          <w:sz w:val="22"/>
          <w:szCs w:val="22"/>
        </w:rPr>
      </w:pPr>
      <w:r w:rsidRPr="00745D9A">
        <w:rPr>
          <w:rFonts w:asciiTheme="minorHAnsi" w:hAnsiTheme="minorHAnsi"/>
          <w:sz w:val="22"/>
          <w:szCs w:val="22"/>
        </w:rPr>
        <w:tab/>
      </w:r>
    </w:p>
    <w:p w:rsidR="00890C27" w:rsidRPr="00F846C0" w:rsidRDefault="00890C27" w:rsidP="00890C27">
      <w:pPr>
        <w:tabs>
          <w:tab w:val="left" w:pos="426"/>
          <w:tab w:val="left" w:pos="1134"/>
        </w:tabs>
        <w:spacing w:line="300" w:lineRule="exact"/>
        <w:jc w:val="both"/>
        <w:rPr>
          <w:rFonts w:asciiTheme="minorHAnsi" w:hAnsiTheme="minorHAnsi"/>
          <w:caps/>
          <w:sz w:val="22"/>
          <w:szCs w:val="22"/>
        </w:rPr>
      </w:pPr>
      <w:r w:rsidRPr="00745D9A">
        <w:rPr>
          <w:rFonts w:asciiTheme="minorHAnsi" w:hAnsiTheme="minorHAnsi"/>
          <w:caps/>
          <w:sz w:val="22"/>
          <w:szCs w:val="22"/>
        </w:rPr>
        <w:t>B.2.4.1.</w:t>
      </w:r>
      <w:r w:rsidRPr="00745D9A">
        <w:rPr>
          <w:rFonts w:asciiTheme="minorHAnsi" w:hAnsiTheme="minorHAnsi"/>
          <w:caps/>
          <w:sz w:val="22"/>
          <w:szCs w:val="22"/>
        </w:rPr>
        <w:tab/>
        <w:t>Zdravotechnika</w:t>
      </w:r>
    </w:p>
    <w:p w:rsidR="00890C27" w:rsidRDefault="00890C27" w:rsidP="00890C27">
      <w:pPr>
        <w:jc w:val="both"/>
        <w:rPr>
          <w:rFonts w:ascii="Calibri" w:hAnsi="Calibri"/>
          <w:i/>
          <w:sz w:val="22"/>
          <w:szCs w:val="24"/>
        </w:rPr>
      </w:pPr>
    </w:p>
    <w:p w:rsidR="00890C27" w:rsidRPr="002B15F6" w:rsidRDefault="00890C27" w:rsidP="00890C27">
      <w:pPr>
        <w:jc w:val="both"/>
        <w:rPr>
          <w:rFonts w:ascii="Calibri" w:hAnsi="Calibri"/>
          <w:sz w:val="10"/>
          <w:szCs w:val="12"/>
        </w:rPr>
      </w:pPr>
      <w:r w:rsidRPr="002B15F6">
        <w:rPr>
          <w:rFonts w:ascii="Calibri" w:hAnsi="Calibri"/>
          <w:i/>
          <w:sz w:val="22"/>
          <w:szCs w:val="24"/>
        </w:rPr>
        <w:t>Výpočet spotreby vody</w:t>
      </w:r>
    </w:p>
    <w:p w:rsidR="00890C27" w:rsidRPr="002B15F6" w:rsidRDefault="00890C27" w:rsidP="00890C27">
      <w:pPr>
        <w:jc w:val="both"/>
        <w:rPr>
          <w:rFonts w:ascii="Calibri" w:hAnsi="Calibri"/>
          <w:sz w:val="10"/>
          <w:szCs w:val="12"/>
        </w:rPr>
      </w:pPr>
    </w:p>
    <w:p w:rsidR="00890C27" w:rsidRPr="002B15F6" w:rsidRDefault="00890C27" w:rsidP="00890C27">
      <w:pPr>
        <w:jc w:val="both"/>
        <w:rPr>
          <w:rFonts w:ascii="Calibri" w:hAnsi="Calibri"/>
          <w:sz w:val="10"/>
          <w:szCs w:val="12"/>
        </w:rPr>
      </w:pPr>
      <w:r w:rsidRPr="002B15F6">
        <w:rPr>
          <w:rFonts w:ascii="Calibri" w:hAnsi="Calibri"/>
          <w:sz w:val="22"/>
          <w:szCs w:val="24"/>
        </w:rPr>
        <w:t>Stanovenie kvantitatívnych údajov o odberných množstvách vody</w:t>
      </w:r>
    </w:p>
    <w:p w:rsidR="00890C27" w:rsidRPr="002B15F6" w:rsidRDefault="00890C27" w:rsidP="00890C27">
      <w:pPr>
        <w:jc w:val="both"/>
        <w:rPr>
          <w:rFonts w:ascii="Calibri" w:hAnsi="Calibri"/>
          <w:sz w:val="10"/>
          <w:szCs w:val="12"/>
        </w:rPr>
      </w:pPr>
    </w:p>
    <w:p w:rsidR="00890C27" w:rsidRPr="002B15F6" w:rsidRDefault="00890C27" w:rsidP="00890C27">
      <w:pPr>
        <w:jc w:val="both"/>
        <w:rPr>
          <w:rFonts w:ascii="Calibri" w:hAnsi="Calibri"/>
          <w:sz w:val="10"/>
          <w:szCs w:val="12"/>
        </w:rPr>
      </w:pPr>
      <w:r w:rsidRPr="002B15F6">
        <w:rPr>
          <w:rFonts w:ascii="Calibri" w:hAnsi="Calibri"/>
          <w:sz w:val="22"/>
          <w:szCs w:val="24"/>
        </w:rPr>
        <w:lastRenderedPageBreak/>
        <w:t>Vyhláška č.684/2006 Ministerstva životného prostredia SR zo dňa 14.11.2006 – ktorou sa ustanovujú podrobnosti o technických požiadavkách na návrh, projektovú dokumentáciu a výstavbu verejných vodovodov a verejných kanalizácií</w:t>
      </w:r>
    </w:p>
    <w:p w:rsidR="00890C27" w:rsidRDefault="00890C27" w:rsidP="00890C27">
      <w:pPr>
        <w:rPr>
          <w:rFonts w:eastAsiaTheme="minorEastAsia"/>
          <w:sz w:val="19"/>
          <w:szCs w:val="19"/>
          <w:lang w:val="en-US" w:eastAsia="en-US"/>
        </w:rPr>
      </w:pPr>
    </w:p>
    <w:p w:rsidR="00890C27" w:rsidRDefault="00890C27" w:rsidP="00890C27">
      <w:pPr>
        <w:rPr>
          <w:rFonts w:ascii="Calibri" w:hAnsi="Calibri"/>
          <w:i/>
          <w:sz w:val="22"/>
          <w:szCs w:val="24"/>
        </w:rPr>
      </w:pPr>
      <w:r w:rsidRPr="00014512">
        <w:rPr>
          <w:rFonts w:ascii="Calibri" w:hAnsi="Calibri"/>
          <w:i/>
          <w:sz w:val="22"/>
          <w:szCs w:val="24"/>
        </w:rPr>
        <w:t>IV. Kultúra, osveta, veda</w:t>
      </w:r>
    </w:p>
    <w:p w:rsidR="00890C27" w:rsidRDefault="00890C27" w:rsidP="00890C27">
      <w:pPr>
        <w:rPr>
          <w:i/>
          <w:sz w:val="22"/>
          <w:szCs w:val="24"/>
        </w:rPr>
      </w:pPr>
      <w:r w:rsidRPr="00014512">
        <w:rPr>
          <w:rFonts w:ascii="Calibri" w:hAnsi="Calibri"/>
          <w:i/>
          <w:sz w:val="22"/>
          <w:szCs w:val="24"/>
        </w:rPr>
        <w:t xml:space="preserve">Vedecké a </w:t>
      </w:r>
      <w:proofErr w:type="spellStart"/>
      <w:r w:rsidRPr="00014512">
        <w:rPr>
          <w:rFonts w:ascii="Calibri" w:hAnsi="Calibri"/>
          <w:i/>
          <w:sz w:val="22"/>
          <w:szCs w:val="24"/>
        </w:rPr>
        <w:t>výskumné</w:t>
      </w:r>
      <w:proofErr w:type="spellEnd"/>
      <w:r w:rsidRPr="00014512">
        <w:rPr>
          <w:rFonts w:ascii="Calibri" w:hAnsi="Calibri"/>
          <w:i/>
          <w:sz w:val="22"/>
          <w:szCs w:val="24"/>
        </w:rPr>
        <w:t xml:space="preserve"> ústavy – potreba vody pre hygienické zariadenia</w:t>
      </w:r>
    </w:p>
    <w:p w:rsidR="00890C27" w:rsidRDefault="00890C27" w:rsidP="00890C27">
      <w:pPr>
        <w:rPr>
          <w:rFonts w:ascii="Calibri" w:hAnsi="Calibri"/>
          <w:sz w:val="22"/>
          <w:szCs w:val="24"/>
        </w:rPr>
      </w:pPr>
      <w:r w:rsidRPr="002B15F6">
        <w:rPr>
          <w:rFonts w:ascii="Calibri" w:hAnsi="Calibri"/>
          <w:bCs/>
          <w:sz w:val="22"/>
          <w:szCs w:val="24"/>
        </w:rPr>
        <w:t xml:space="preserve">Špecifická potreba </w:t>
      </w:r>
      <w:proofErr w:type="spellStart"/>
      <w:r w:rsidRPr="002B15F6">
        <w:rPr>
          <w:rFonts w:ascii="Calibri" w:hAnsi="Calibri"/>
          <w:bCs/>
          <w:sz w:val="22"/>
          <w:szCs w:val="24"/>
        </w:rPr>
        <w:t>vody:</w:t>
      </w:r>
      <w:r w:rsidRPr="003902CB">
        <w:rPr>
          <w:rFonts w:ascii="Calibri" w:hAnsi="Calibri"/>
          <w:sz w:val="22"/>
          <w:szCs w:val="24"/>
        </w:rPr>
        <w:t>podľa</w:t>
      </w:r>
      <w:proofErr w:type="spellEnd"/>
      <w:r w:rsidRPr="003902CB">
        <w:rPr>
          <w:rFonts w:ascii="Calibri" w:hAnsi="Calibri"/>
          <w:sz w:val="22"/>
          <w:szCs w:val="24"/>
        </w:rPr>
        <w:t xml:space="preserve"> charakteru práce 60 – 150 litrov.osoba</w:t>
      </w:r>
      <w:r w:rsidRPr="00014512">
        <w:rPr>
          <w:rFonts w:ascii="Calibri" w:hAnsi="Calibri"/>
          <w:sz w:val="22"/>
          <w:szCs w:val="24"/>
          <w:vertAlign w:val="superscript"/>
        </w:rPr>
        <w:t>-1</w:t>
      </w:r>
      <w:r w:rsidRPr="003902CB">
        <w:rPr>
          <w:rFonts w:ascii="Calibri" w:hAnsi="Calibri"/>
          <w:sz w:val="22"/>
          <w:szCs w:val="24"/>
        </w:rPr>
        <w:t>.deň</w:t>
      </w:r>
      <w:r w:rsidRPr="00014512">
        <w:rPr>
          <w:rFonts w:ascii="Calibri" w:hAnsi="Calibri"/>
          <w:sz w:val="22"/>
          <w:szCs w:val="24"/>
          <w:vertAlign w:val="superscript"/>
        </w:rPr>
        <w:t>-1</w:t>
      </w:r>
    </w:p>
    <w:p w:rsidR="00890C27" w:rsidRDefault="00890C27" w:rsidP="00890C27">
      <w:pPr>
        <w:rPr>
          <w:rFonts w:ascii="Calibri" w:hAnsi="Calibri"/>
          <w:sz w:val="22"/>
          <w:szCs w:val="24"/>
        </w:rPr>
      </w:pPr>
      <w:r w:rsidRPr="002B15F6">
        <w:rPr>
          <w:rFonts w:ascii="Calibri" w:hAnsi="Calibri"/>
          <w:sz w:val="22"/>
          <w:szCs w:val="24"/>
        </w:rPr>
        <w:t>Počet</w:t>
      </w:r>
      <w:r w:rsidRPr="002B15F6">
        <w:rPr>
          <w:rFonts w:ascii="Calibri" w:hAnsi="Calibri"/>
          <w:szCs w:val="22"/>
        </w:rPr>
        <w:t xml:space="preserve"> zamestnancov: </w:t>
      </w:r>
      <w:r>
        <w:rPr>
          <w:szCs w:val="22"/>
        </w:rPr>
        <w:t>10 (</w:t>
      </w:r>
      <w:proofErr w:type="spellStart"/>
      <w:r>
        <w:rPr>
          <w:rFonts w:asciiTheme="majorHAnsi" w:hAnsiTheme="majorHAnsi"/>
          <w:sz w:val="22"/>
          <w:szCs w:val="22"/>
        </w:rPr>
        <w:t>oborný</w:t>
      </w:r>
      <w:proofErr w:type="spellEnd"/>
      <w:r>
        <w:rPr>
          <w:rFonts w:asciiTheme="majorHAnsi" w:hAnsiTheme="majorHAnsi"/>
          <w:sz w:val="22"/>
          <w:szCs w:val="22"/>
        </w:rPr>
        <w:t xml:space="preserve"> a riadiaci personál </w:t>
      </w:r>
      <w:r w:rsidRPr="00966515">
        <w:rPr>
          <w:rFonts w:asciiTheme="majorHAnsi" w:hAnsiTheme="majorHAnsi"/>
          <w:sz w:val="22"/>
          <w:szCs w:val="22"/>
        </w:rPr>
        <w:t>8</w:t>
      </w:r>
      <w:r>
        <w:rPr>
          <w:rFonts w:asciiTheme="majorHAnsi" w:hAnsiTheme="majorHAnsi"/>
          <w:sz w:val="22"/>
          <w:szCs w:val="22"/>
        </w:rPr>
        <w:t xml:space="preserve">, technický personál </w:t>
      </w:r>
      <w:r w:rsidRPr="00966515">
        <w:rPr>
          <w:rFonts w:asciiTheme="majorHAnsi" w:hAnsiTheme="majorHAnsi"/>
          <w:sz w:val="22"/>
          <w:szCs w:val="22"/>
        </w:rPr>
        <w:t>2</w:t>
      </w:r>
      <w:r>
        <w:rPr>
          <w:rFonts w:asciiTheme="majorHAnsi" w:hAnsiTheme="majorHAnsi"/>
          <w:sz w:val="22"/>
          <w:szCs w:val="22"/>
        </w:rPr>
        <w:t>)</w:t>
      </w:r>
    </w:p>
    <w:p w:rsidR="00890C27" w:rsidRPr="002B15F6" w:rsidRDefault="00890C27" w:rsidP="00890C27">
      <w:pPr>
        <w:rPr>
          <w:rFonts w:ascii="Calibri" w:hAnsi="Calibri"/>
          <w:sz w:val="10"/>
          <w:szCs w:val="12"/>
        </w:rPr>
      </w:pPr>
    </w:p>
    <w:p w:rsidR="00890C27" w:rsidRDefault="00890C27" w:rsidP="00890C27">
      <w:pPr>
        <w:rPr>
          <w:rFonts w:ascii="Calibri" w:hAnsi="Calibri"/>
          <w:sz w:val="10"/>
          <w:szCs w:val="12"/>
        </w:rPr>
      </w:pPr>
      <w:r w:rsidRPr="002B15F6">
        <w:rPr>
          <w:rFonts w:ascii="Calibri" w:hAnsi="Calibri"/>
          <w:sz w:val="22"/>
          <w:szCs w:val="24"/>
        </w:rPr>
        <w:t>Priemerná denná potreba :        Q</w:t>
      </w:r>
      <w:r w:rsidRPr="002B15F6">
        <w:rPr>
          <w:rFonts w:ascii="Calibri" w:hAnsi="Calibri"/>
          <w:sz w:val="22"/>
          <w:szCs w:val="24"/>
          <w:vertAlign w:val="subscript"/>
        </w:rPr>
        <w:t>p1</w:t>
      </w:r>
      <w:r w:rsidRPr="002B15F6">
        <w:rPr>
          <w:rFonts w:ascii="Calibri" w:hAnsi="Calibri"/>
          <w:sz w:val="22"/>
          <w:szCs w:val="24"/>
        </w:rPr>
        <w:t xml:space="preserve"> = n x </w:t>
      </w:r>
      <w:r>
        <w:rPr>
          <w:sz w:val="22"/>
          <w:szCs w:val="24"/>
        </w:rPr>
        <w:t>100</w:t>
      </w:r>
      <w:r w:rsidRPr="002B15F6">
        <w:rPr>
          <w:rFonts w:ascii="Calibri" w:hAnsi="Calibri"/>
          <w:sz w:val="22"/>
          <w:szCs w:val="24"/>
        </w:rPr>
        <w:t xml:space="preserve"> = </w:t>
      </w:r>
      <w:r>
        <w:rPr>
          <w:sz w:val="22"/>
          <w:szCs w:val="24"/>
        </w:rPr>
        <w:t>10</w:t>
      </w:r>
      <w:r w:rsidRPr="002B15F6">
        <w:rPr>
          <w:rFonts w:ascii="Calibri" w:hAnsi="Calibri"/>
          <w:sz w:val="22"/>
          <w:szCs w:val="24"/>
        </w:rPr>
        <w:t xml:space="preserve"> x 1</w:t>
      </w:r>
      <w:r>
        <w:rPr>
          <w:sz w:val="22"/>
          <w:szCs w:val="24"/>
        </w:rPr>
        <w:t>0</w:t>
      </w:r>
      <w:r w:rsidRPr="002B15F6">
        <w:rPr>
          <w:rFonts w:ascii="Calibri" w:hAnsi="Calibri"/>
          <w:sz w:val="22"/>
          <w:szCs w:val="24"/>
        </w:rPr>
        <w:t xml:space="preserve">0 = </w:t>
      </w:r>
      <w:r>
        <w:rPr>
          <w:sz w:val="22"/>
          <w:szCs w:val="24"/>
        </w:rPr>
        <w:t>10</w:t>
      </w:r>
      <w:r>
        <w:rPr>
          <w:rFonts w:ascii="Calibri" w:hAnsi="Calibri"/>
          <w:sz w:val="22"/>
          <w:szCs w:val="24"/>
        </w:rPr>
        <w:t>00</w:t>
      </w:r>
      <w:r w:rsidRPr="002B15F6">
        <w:rPr>
          <w:rFonts w:ascii="Calibri" w:hAnsi="Calibri"/>
          <w:sz w:val="22"/>
          <w:szCs w:val="24"/>
        </w:rPr>
        <w:t xml:space="preserve"> l/deň = 0,0</w:t>
      </w:r>
      <w:r>
        <w:rPr>
          <w:sz w:val="22"/>
          <w:szCs w:val="24"/>
        </w:rPr>
        <w:t>12</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rPr>
          <w:rFonts w:ascii="Calibri" w:hAnsi="Calibri"/>
          <w:sz w:val="10"/>
          <w:szCs w:val="12"/>
        </w:rPr>
      </w:pPr>
      <w:r w:rsidRPr="002B15F6">
        <w:rPr>
          <w:rFonts w:ascii="Calibri" w:hAnsi="Calibri"/>
          <w:sz w:val="22"/>
          <w:szCs w:val="24"/>
        </w:rPr>
        <w:t>Maximálna denná potreba :       Q</w:t>
      </w:r>
      <w:r w:rsidRPr="002B15F6">
        <w:rPr>
          <w:rFonts w:ascii="Calibri" w:hAnsi="Calibri"/>
          <w:sz w:val="22"/>
          <w:szCs w:val="24"/>
          <w:vertAlign w:val="subscript"/>
        </w:rPr>
        <w:t>m1</w:t>
      </w:r>
      <w:r w:rsidRPr="002B15F6">
        <w:rPr>
          <w:rFonts w:ascii="Calibri" w:hAnsi="Calibri"/>
          <w:sz w:val="22"/>
          <w:szCs w:val="24"/>
        </w:rPr>
        <w:t xml:space="preserve"> = Q</w:t>
      </w:r>
      <w:r w:rsidRPr="002B15F6">
        <w:rPr>
          <w:rFonts w:ascii="Calibri" w:hAnsi="Calibri"/>
          <w:sz w:val="22"/>
          <w:szCs w:val="24"/>
          <w:vertAlign w:val="subscript"/>
        </w:rPr>
        <w:t>p1</w:t>
      </w:r>
      <w:r w:rsidRPr="002B15F6">
        <w:rPr>
          <w:rFonts w:ascii="Calibri" w:hAnsi="Calibri"/>
          <w:sz w:val="22"/>
          <w:szCs w:val="24"/>
        </w:rPr>
        <w:t xml:space="preserve"> x </w:t>
      </w:r>
      <w:proofErr w:type="spellStart"/>
      <w:r w:rsidRPr="002B15F6">
        <w:rPr>
          <w:rFonts w:ascii="Calibri" w:hAnsi="Calibri"/>
          <w:sz w:val="22"/>
          <w:szCs w:val="24"/>
        </w:rPr>
        <w:t>k</w:t>
      </w:r>
      <w:r w:rsidRPr="002B15F6">
        <w:rPr>
          <w:rFonts w:ascii="Calibri" w:hAnsi="Calibri"/>
          <w:sz w:val="22"/>
          <w:szCs w:val="24"/>
          <w:vertAlign w:val="subscript"/>
        </w:rPr>
        <w:t>d</w:t>
      </w:r>
      <w:proofErr w:type="spellEnd"/>
      <w:r w:rsidRPr="002B15F6">
        <w:rPr>
          <w:rFonts w:ascii="Calibri" w:hAnsi="Calibri"/>
          <w:sz w:val="22"/>
          <w:szCs w:val="24"/>
        </w:rPr>
        <w:t xml:space="preserve"> = </w:t>
      </w:r>
      <w:r>
        <w:rPr>
          <w:sz w:val="22"/>
          <w:szCs w:val="24"/>
        </w:rPr>
        <w:t>1000</w:t>
      </w:r>
      <w:r w:rsidRPr="002B15F6">
        <w:rPr>
          <w:rFonts w:ascii="Calibri" w:hAnsi="Calibri"/>
          <w:sz w:val="22"/>
          <w:szCs w:val="24"/>
        </w:rPr>
        <w:t xml:space="preserve"> x 1,</w:t>
      </w:r>
      <w:r>
        <w:rPr>
          <w:sz w:val="22"/>
          <w:szCs w:val="24"/>
        </w:rPr>
        <w:t>3</w:t>
      </w:r>
      <w:r w:rsidRPr="002B15F6">
        <w:rPr>
          <w:rFonts w:ascii="Calibri" w:hAnsi="Calibri"/>
          <w:sz w:val="22"/>
          <w:szCs w:val="24"/>
        </w:rPr>
        <w:t xml:space="preserve"> = </w:t>
      </w:r>
      <w:r>
        <w:rPr>
          <w:sz w:val="22"/>
          <w:szCs w:val="24"/>
        </w:rPr>
        <w:t>1300</w:t>
      </w:r>
      <w:r w:rsidRPr="002B15F6">
        <w:rPr>
          <w:rFonts w:ascii="Calibri" w:hAnsi="Calibri"/>
          <w:sz w:val="22"/>
          <w:szCs w:val="24"/>
        </w:rPr>
        <w:t xml:space="preserve"> l/deň = 0,0</w:t>
      </w:r>
      <w:r>
        <w:rPr>
          <w:rFonts w:ascii="Calibri" w:hAnsi="Calibri"/>
          <w:sz w:val="22"/>
          <w:szCs w:val="24"/>
        </w:rPr>
        <w:t>1</w:t>
      </w:r>
      <w:r>
        <w:rPr>
          <w:sz w:val="22"/>
          <w:szCs w:val="24"/>
        </w:rPr>
        <w:t>5</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Pr="00F2105C" w:rsidRDefault="00890C27" w:rsidP="00890C27">
      <w:pPr>
        <w:rPr>
          <w:sz w:val="22"/>
          <w:szCs w:val="24"/>
        </w:rPr>
      </w:pPr>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m1</w:t>
      </w:r>
      <w:r>
        <w:rPr>
          <w:sz w:val="22"/>
          <w:szCs w:val="24"/>
        </w:rPr>
        <w:t>/8</w:t>
      </w:r>
      <w:r>
        <w:rPr>
          <w:rFonts w:ascii="Calibri" w:hAnsi="Calibri"/>
          <w:sz w:val="22"/>
          <w:szCs w:val="24"/>
        </w:rPr>
        <w:t xml:space="preserve">  x </w:t>
      </w:r>
      <w:proofErr w:type="spellStart"/>
      <w:r w:rsidRPr="002B15F6">
        <w:rPr>
          <w:rFonts w:ascii="Calibri" w:hAnsi="Calibri"/>
          <w:sz w:val="22"/>
          <w:szCs w:val="24"/>
        </w:rPr>
        <w:t>K</w:t>
      </w:r>
      <w:r w:rsidRPr="002B15F6">
        <w:rPr>
          <w:rFonts w:ascii="Calibri" w:hAnsi="Calibri"/>
          <w:sz w:val="22"/>
          <w:szCs w:val="24"/>
          <w:vertAlign w:val="subscript"/>
        </w:rPr>
        <w:t>h</w:t>
      </w:r>
      <w:proofErr w:type="spellEnd"/>
      <w:r w:rsidRPr="002B15F6">
        <w:rPr>
          <w:rFonts w:ascii="Calibri" w:hAnsi="Calibri"/>
          <w:sz w:val="22"/>
          <w:szCs w:val="24"/>
        </w:rPr>
        <w:t xml:space="preserve"> =   </w:t>
      </w:r>
      <w:r>
        <w:rPr>
          <w:sz w:val="22"/>
          <w:szCs w:val="24"/>
        </w:rPr>
        <w:t>1300/8</w:t>
      </w:r>
      <w:r w:rsidRPr="002B15F6">
        <w:rPr>
          <w:rFonts w:ascii="Calibri" w:hAnsi="Calibri"/>
          <w:sz w:val="22"/>
          <w:szCs w:val="24"/>
        </w:rPr>
        <w:t xml:space="preserve"> x 2,1 = </w:t>
      </w:r>
      <w:r>
        <w:rPr>
          <w:sz w:val="22"/>
          <w:szCs w:val="24"/>
        </w:rPr>
        <w:t>341,3</w:t>
      </w:r>
      <w:r w:rsidRPr="002B15F6">
        <w:rPr>
          <w:rFonts w:ascii="Calibri" w:hAnsi="Calibri"/>
          <w:sz w:val="22"/>
          <w:szCs w:val="24"/>
        </w:rPr>
        <w:t xml:space="preserve"> l/hod = 0,</w:t>
      </w:r>
      <w:r>
        <w:rPr>
          <w:sz w:val="22"/>
          <w:szCs w:val="24"/>
        </w:rPr>
        <w:t>095</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Pr="00F2105C" w:rsidRDefault="00890C27" w:rsidP="00890C27">
      <w:pPr>
        <w:rPr>
          <w:rFonts w:ascii="Calibri" w:hAnsi="Calibri"/>
          <w:i/>
          <w:sz w:val="22"/>
          <w:szCs w:val="24"/>
        </w:rPr>
      </w:pPr>
      <w:r w:rsidRPr="00F2105C">
        <w:rPr>
          <w:rFonts w:ascii="Calibri" w:hAnsi="Calibri"/>
          <w:i/>
          <w:sz w:val="22"/>
          <w:szCs w:val="24"/>
        </w:rPr>
        <w:t>VII. Školstvo</w:t>
      </w:r>
    </w:p>
    <w:p w:rsidR="00890C27" w:rsidRPr="00F2105C" w:rsidRDefault="00890C27" w:rsidP="00890C27">
      <w:pPr>
        <w:rPr>
          <w:rFonts w:ascii="Calibri" w:hAnsi="Calibri"/>
          <w:i/>
          <w:sz w:val="22"/>
          <w:szCs w:val="24"/>
        </w:rPr>
      </w:pPr>
      <w:r w:rsidRPr="00F2105C">
        <w:rPr>
          <w:rFonts w:ascii="Calibri" w:hAnsi="Calibri"/>
          <w:i/>
          <w:sz w:val="22"/>
          <w:szCs w:val="24"/>
        </w:rPr>
        <w:t xml:space="preserve">3. Vysoké školy </w:t>
      </w:r>
    </w:p>
    <w:p w:rsidR="00890C27" w:rsidRDefault="00890C27" w:rsidP="00890C27">
      <w:pPr>
        <w:rPr>
          <w:sz w:val="22"/>
          <w:szCs w:val="24"/>
        </w:rPr>
      </w:pPr>
    </w:p>
    <w:p w:rsidR="00890C27" w:rsidRDefault="00890C27" w:rsidP="00890C27">
      <w:pPr>
        <w:rPr>
          <w:rFonts w:ascii="Calibri" w:hAnsi="Calibri"/>
          <w:sz w:val="22"/>
          <w:szCs w:val="24"/>
        </w:rPr>
      </w:pPr>
      <w:r w:rsidRPr="003D129A">
        <w:rPr>
          <w:rFonts w:ascii="Calibri" w:hAnsi="Calibri"/>
          <w:sz w:val="22"/>
          <w:szCs w:val="24"/>
        </w:rPr>
        <w:t xml:space="preserve">Špecifická potreba vody: </w:t>
      </w:r>
      <w:r w:rsidRPr="003902CB">
        <w:rPr>
          <w:rFonts w:ascii="Calibri" w:hAnsi="Calibri"/>
          <w:sz w:val="22"/>
          <w:szCs w:val="24"/>
        </w:rPr>
        <w:t>40 litrov.poslucháč-1.deň-1</w:t>
      </w:r>
    </w:p>
    <w:p w:rsidR="00890C27" w:rsidRDefault="00890C27" w:rsidP="00890C27">
      <w:pPr>
        <w:rPr>
          <w:rFonts w:ascii="Calibri" w:hAnsi="Calibri"/>
          <w:sz w:val="22"/>
          <w:szCs w:val="24"/>
        </w:rPr>
      </w:pPr>
      <w:proofErr w:type="spellStart"/>
      <w:r w:rsidRPr="002B15F6">
        <w:rPr>
          <w:rFonts w:ascii="Calibri" w:hAnsi="Calibri"/>
          <w:sz w:val="22"/>
          <w:szCs w:val="24"/>
        </w:rPr>
        <w:t>Počet</w:t>
      </w:r>
      <w:r>
        <w:rPr>
          <w:sz w:val="22"/>
          <w:szCs w:val="24"/>
        </w:rPr>
        <w:t>poslucháčov</w:t>
      </w:r>
      <w:proofErr w:type="spellEnd"/>
      <w:r w:rsidRPr="003D129A">
        <w:rPr>
          <w:rFonts w:ascii="Calibri" w:hAnsi="Calibri"/>
          <w:sz w:val="22"/>
          <w:szCs w:val="24"/>
        </w:rPr>
        <w:t xml:space="preserve">: </w:t>
      </w:r>
      <w:r>
        <w:rPr>
          <w:sz w:val="22"/>
          <w:szCs w:val="24"/>
        </w:rPr>
        <w:t>40</w:t>
      </w:r>
    </w:p>
    <w:p w:rsidR="00890C27" w:rsidRDefault="00890C27" w:rsidP="00890C27">
      <w:pPr>
        <w:rPr>
          <w:rFonts w:ascii="Calibri" w:hAnsi="Calibri"/>
          <w:sz w:val="10"/>
          <w:szCs w:val="12"/>
        </w:rPr>
      </w:pPr>
      <w:r w:rsidRPr="002B15F6">
        <w:rPr>
          <w:rFonts w:ascii="Calibri" w:hAnsi="Calibri"/>
          <w:sz w:val="22"/>
          <w:szCs w:val="24"/>
        </w:rPr>
        <w:t>Priemerná denná potreba :        Q</w:t>
      </w:r>
      <w:r w:rsidRPr="002B15F6">
        <w:rPr>
          <w:rFonts w:ascii="Calibri" w:hAnsi="Calibri"/>
          <w:sz w:val="22"/>
          <w:szCs w:val="24"/>
          <w:vertAlign w:val="subscript"/>
        </w:rPr>
        <w:t>p1</w:t>
      </w:r>
      <w:r w:rsidRPr="002B15F6">
        <w:rPr>
          <w:rFonts w:ascii="Calibri" w:hAnsi="Calibri"/>
          <w:sz w:val="22"/>
          <w:szCs w:val="24"/>
        </w:rPr>
        <w:t xml:space="preserve"> = n x </w:t>
      </w:r>
      <w:r>
        <w:rPr>
          <w:sz w:val="22"/>
          <w:szCs w:val="24"/>
        </w:rPr>
        <w:t>100</w:t>
      </w:r>
      <w:r w:rsidRPr="002B15F6">
        <w:rPr>
          <w:rFonts w:ascii="Calibri" w:hAnsi="Calibri"/>
          <w:sz w:val="22"/>
          <w:szCs w:val="24"/>
        </w:rPr>
        <w:t xml:space="preserve"> = </w:t>
      </w:r>
      <w:r>
        <w:rPr>
          <w:sz w:val="22"/>
          <w:szCs w:val="24"/>
        </w:rPr>
        <w:t>40</w:t>
      </w:r>
      <w:r w:rsidRPr="002B15F6">
        <w:rPr>
          <w:rFonts w:ascii="Calibri" w:hAnsi="Calibri"/>
          <w:sz w:val="22"/>
          <w:szCs w:val="24"/>
        </w:rPr>
        <w:t xml:space="preserve"> x </w:t>
      </w:r>
      <w:r>
        <w:rPr>
          <w:sz w:val="22"/>
          <w:szCs w:val="24"/>
        </w:rPr>
        <w:t>40</w:t>
      </w:r>
      <w:r w:rsidRPr="002B15F6">
        <w:rPr>
          <w:rFonts w:ascii="Calibri" w:hAnsi="Calibri"/>
          <w:sz w:val="22"/>
          <w:szCs w:val="24"/>
        </w:rPr>
        <w:t xml:space="preserve"> = </w:t>
      </w:r>
      <w:r>
        <w:rPr>
          <w:sz w:val="22"/>
          <w:szCs w:val="24"/>
        </w:rPr>
        <w:t>1600</w:t>
      </w:r>
      <w:r w:rsidRPr="002B15F6">
        <w:rPr>
          <w:rFonts w:ascii="Calibri" w:hAnsi="Calibri"/>
          <w:sz w:val="22"/>
          <w:szCs w:val="24"/>
        </w:rPr>
        <w:t xml:space="preserve"> l/deň = 0,0</w:t>
      </w:r>
      <w:r>
        <w:rPr>
          <w:sz w:val="22"/>
          <w:szCs w:val="24"/>
        </w:rPr>
        <w:t>19</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rPr>
          <w:rFonts w:ascii="Calibri" w:hAnsi="Calibri"/>
          <w:sz w:val="10"/>
          <w:szCs w:val="12"/>
        </w:rPr>
      </w:pPr>
      <w:r w:rsidRPr="002B15F6">
        <w:rPr>
          <w:rFonts w:ascii="Calibri" w:hAnsi="Calibri"/>
          <w:sz w:val="22"/>
          <w:szCs w:val="24"/>
        </w:rPr>
        <w:t>Maximálna denná potreba :       Q</w:t>
      </w:r>
      <w:r w:rsidRPr="002B15F6">
        <w:rPr>
          <w:rFonts w:ascii="Calibri" w:hAnsi="Calibri"/>
          <w:sz w:val="22"/>
          <w:szCs w:val="24"/>
          <w:vertAlign w:val="subscript"/>
        </w:rPr>
        <w:t>m1</w:t>
      </w:r>
      <w:r w:rsidRPr="002B15F6">
        <w:rPr>
          <w:rFonts w:ascii="Calibri" w:hAnsi="Calibri"/>
          <w:sz w:val="22"/>
          <w:szCs w:val="24"/>
        </w:rPr>
        <w:t xml:space="preserve"> = Q</w:t>
      </w:r>
      <w:r w:rsidRPr="002B15F6">
        <w:rPr>
          <w:rFonts w:ascii="Calibri" w:hAnsi="Calibri"/>
          <w:sz w:val="22"/>
          <w:szCs w:val="24"/>
          <w:vertAlign w:val="subscript"/>
        </w:rPr>
        <w:t>p1</w:t>
      </w:r>
      <w:r w:rsidRPr="002B15F6">
        <w:rPr>
          <w:rFonts w:ascii="Calibri" w:hAnsi="Calibri"/>
          <w:sz w:val="22"/>
          <w:szCs w:val="24"/>
        </w:rPr>
        <w:t xml:space="preserve"> x </w:t>
      </w:r>
      <w:proofErr w:type="spellStart"/>
      <w:r w:rsidRPr="002B15F6">
        <w:rPr>
          <w:rFonts w:ascii="Calibri" w:hAnsi="Calibri"/>
          <w:sz w:val="22"/>
          <w:szCs w:val="24"/>
        </w:rPr>
        <w:t>k</w:t>
      </w:r>
      <w:r w:rsidRPr="002B15F6">
        <w:rPr>
          <w:rFonts w:ascii="Calibri" w:hAnsi="Calibri"/>
          <w:sz w:val="22"/>
          <w:szCs w:val="24"/>
          <w:vertAlign w:val="subscript"/>
        </w:rPr>
        <w:t>d</w:t>
      </w:r>
      <w:proofErr w:type="spellEnd"/>
      <w:r w:rsidRPr="002B15F6">
        <w:rPr>
          <w:rFonts w:ascii="Calibri" w:hAnsi="Calibri"/>
          <w:sz w:val="22"/>
          <w:szCs w:val="24"/>
        </w:rPr>
        <w:t xml:space="preserve"> = </w:t>
      </w:r>
      <w:r>
        <w:rPr>
          <w:sz w:val="22"/>
          <w:szCs w:val="24"/>
        </w:rPr>
        <w:t>1600</w:t>
      </w:r>
      <w:r w:rsidRPr="002B15F6">
        <w:rPr>
          <w:rFonts w:ascii="Calibri" w:hAnsi="Calibri"/>
          <w:sz w:val="22"/>
          <w:szCs w:val="24"/>
        </w:rPr>
        <w:t xml:space="preserve"> x 1,</w:t>
      </w:r>
      <w:r>
        <w:rPr>
          <w:sz w:val="22"/>
          <w:szCs w:val="24"/>
        </w:rPr>
        <w:t>3</w:t>
      </w:r>
      <w:r w:rsidRPr="002B15F6">
        <w:rPr>
          <w:rFonts w:ascii="Calibri" w:hAnsi="Calibri"/>
          <w:sz w:val="22"/>
          <w:szCs w:val="24"/>
        </w:rPr>
        <w:t xml:space="preserve"> = </w:t>
      </w:r>
      <w:r>
        <w:rPr>
          <w:sz w:val="22"/>
          <w:szCs w:val="24"/>
        </w:rPr>
        <w:t>2080</w:t>
      </w:r>
      <w:r w:rsidRPr="002B15F6">
        <w:rPr>
          <w:rFonts w:ascii="Calibri" w:hAnsi="Calibri"/>
          <w:sz w:val="22"/>
          <w:szCs w:val="24"/>
        </w:rPr>
        <w:t xml:space="preserve"> l/deň = 0,0</w:t>
      </w:r>
      <w:r>
        <w:rPr>
          <w:sz w:val="22"/>
          <w:szCs w:val="24"/>
        </w:rPr>
        <w:t>24</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rPr>
          <w:sz w:val="22"/>
          <w:szCs w:val="24"/>
        </w:rPr>
      </w:pPr>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m1</w:t>
      </w:r>
      <w:r>
        <w:rPr>
          <w:sz w:val="22"/>
          <w:szCs w:val="24"/>
        </w:rPr>
        <w:t>/8</w:t>
      </w:r>
      <w:r>
        <w:rPr>
          <w:rFonts w:ascii="Calibri" w:hAnsi="Calibri"/>
          <w:sz w:val="22"/>
          <w:szCs w:val="24"/>
        </w:rPr>
        <w:t xml:space="preserve">  x </w:t>
      </w:r>
      <w:proofErr w:type="spellStart"/>
      <w:r w:rsidRPr="002B15F6">
        <w:rPr>
          <w:rFonts w:ascii="Calibri" w:hAnsi="Calibri"/>
          <w:sz w:val="22"/>
          <w:szCs w:val="24"/>
        </w:rPr>
        <w:t>K</w:t>
      </w:r>
      <w:r w:rsidRPr="002B15F6">
        <w:rPr>
          <w:rFonts w:ascii="Calibri" w:hAnsi="Calibri"/>
          <w:sz w:val="22"/>
          <w:szCs w:val="24"/>
          <w:vertAlign w:val="subscript"/>
        </w:rPr>
        <w:t>h</w:t>
      </w:r>
      <w:proofErr w:type="spellEnd"/>
      <w:r w:rsidRPr="002B15F6">
        <w:rPr>
          <w:rFonts w:ascii="Calibri" w:hAnsi="Calibri"/>
          <w:sz w:val="22"/>
          <w:szCs w:val="24"/>
        </w:rPr>
        <w:t xml:space="preserve"> =   </w:t>
      </w:r>
      <w:r>
        <w:rPr>
          <w:sz w:val="22"/>
          <w:szCs w:val="24"/>
        </w:rPr>
        <w:t>1600/8</w:t>
      </w:r>
      <w:r w:rsidRPr="002B15F6">
        <w:rPr>
          <w:rFonts w:ascii="Calibri" w:hAnsi="Calibri"/>
          <w:sz w:val="22"/>
          <w:szCs w:val="24"/>
        </w:rPr>
        <w:t xml:space="preserve"> x 2,1 = </w:t>
      </w:r>
      <w:r>
        <w:rPr>
          <w:sz w:val="22"/>
          <w:szCs w:val="24"/>
        </w:rPr>
        <w:t>420,0</w:t>
      </w:r>
      <w:r w:rsidRPr="002B15F6">
        <w:rPr>
          <w:rFonts w:ascii="Calibri" w:hAnsi="Calibri"/>
          <w:sz w:val="22"/>
          <w:szCs w:val="24"/>
        </w:rPr>
        <w:t xml:space="preserve"> l/hod = 0,</w:t>
      </w:r>
      <w:r>
        <w:rPr>
          <w:sz w:val="22"/>
          <w:szCs w:val="24"/>
        </w:rPr>
        <w:t>117</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rPr>
          <w:sz w:val="22"/>
          <w:szCs w:val="24"/>
        </w:rPr>
      </w:pPr>
    </w:p>
    <w:p w:rsidR="00890C27" w:rsidRDefault="00890C27" w:rsidP="00890C27">
      <w:pPr>
        <w:rPr>
          <w:sz w:val="22"/>
          <w:szCs w:val="24"/>
        </w:rPr>
      </w:pPr>
      <w:r>
        <w:rPr>
          <w:sz w:val="22"/>
          <w:szCs w:val="24"/>
        </w:rPr>
        <w:t>Spolu:</w:t>
      </w:r>
    </w:p>
    <w:p w:rsidR="00890C27" w:rsidRDefault="00890C27" w:rsidP="00890C27">
      <w:pPr>
        <w:rPr>
          <w:sz w:val="22"/>
          <w:szCs w:val="24"/>
        </w:rPr>
      </w:pPr>
    </w:p>
    <w:p w:rsidR="00890C27" w:rsidRDefault="00890C27" w:rsidP="00890C27">
      <w:pPr>
        <w:rPr>
          <w:rFonts w:ascii="Calibri" w:hAnsi="Calibri"/>
          <w:sz w:val="10"/>
          <w:szCs w:val="12"/>
        </w:rPr>
      </w:pPr>
      <w:r w:rsidRPr="002B15F6">
        <w:rPr>
          <w:rFonts w:ascii="Calibri" w:hAnsi="Calibri"/>
          <w:sz w:val="22"/>
          <w:szCs w:val="24"/>
        </w:rPr>
        <w:t xml:space="preserve">Priemerná denná potreba :        </w:t>
      </w:r>
      <w:proofErr w:type="spellStart"/>
      <w:r w:rsidRPr="002B15F6">
        <w:rPr>
          <w:rFonts w:ascii="Calibri" w:hAnsi="Calibri"/>
          <w:sz w:val="22"/>
          <w:szCs w:val="24"/>
        </w:rPr>
        <w:t>Q</w:t>
      </w:r>
      <w:r w:rsidRPr="002B15F6">
        <w:rPr>
          <w:rFonts w:ascii="Calibri" w:hAnsi="Calibri"/>
          <w:sz w:val="22"/>
          <w:szCs w:val="24"/>
          <w:vertAlign w:val="subscript"/>
        </w:rPr>
        <w:t>p</w:t>
      </w:r>
      <w:proofErr w:type="spellEnd"/>
      <w:r w:rsidRPr="002B15F6">
        <w:rPr>
          <w:rFonts w:ascii="Calibri" w:hAnsi="Calibri"/>
          <w:sz w:val="22"/>
          <w:szCs w:val="24"/>
        </w:rPr>
        <w:t xml:space="preserve"> =Q</w:t>
      </w:r>
      <w:r w:rsidRPr="002B15F6">
        <w:rPr>
          <w:rFonts w:ascii="Calibri" w:hAnsi="Calibri"/>
          <w:sz w:val="22"/>
          <w:szCs w:val="24"/>
          <w:vertAlign w:val="subscript"/>
        </w:rPr>
        <w:t>p1</w:t>
      </w:r>
      <w:r>
        <w:rPr>
          <w:sz w:val="22"/>
          <w:szCs w:val="24"/>
        </w:rPr>
        <w:t>+</w:t>
      </w:r>
      <w:r w:rsidRPr="002B15F6">
        <w:rPr>
          <w:rFonts w:ascii="Calibri" w:hAnsi="Calibri"/>
          <w:sz w:val="22"/>
          <w:szCs w:val="24"/>
        </w:rPr>
        <w:t>Q</w:t>
      </w:r>
      <w:r w:rsidRPr="002B15F6">
        <w:rPr>
          <w:rFonts w:ascii="Calibri" w:hAnsi="Calibri"/>
          <w:sz w:val="22"/>
          <w:szCs w:val="24"/>
          <w:vertAlign w:val="subscript"/>
        </w:rPr>
        <w:t>p</w:t>
      </w:r>
      <w:r>
        <w:rPr>
          <w:rFonts w:ascii="Calibri" w:hAnsi="Calibri"/>
          <w:sz w:val="22"/>
          <w:szCs w:val="24"/>
          <w:vertAlign w:val="subscript"/>
        </w:rPr>
        <w:t>2</w:t>
      </w:r>
      <w:r w:rsidRPr="002B15F6">
        <w:rPr>
          <w:rFonts w:ascii="Calibri" w:hAnsi="Calibri"/>
          <w:sz w:val="22"/>
          <w:szCs w:val="24"/>
        </w:rPr>
        <w:t xml:space="preserve">= </w:t>
      </w:r>
      <w:r>
        <w:rPr>
          <w:sz w:val="22"/>
          <w:szCs w:val="24"/>
        </w:rPr>
        <w:t>1000+1600</w:t>
      </w:r>
      <w:r w:rsidRPr="002B15F6">
        <w:rPr>
          <w:rFonts w:ascii="Calibri" w:hAnsi="Calibri"/>
          <w:sz w:val="22"/>
          <w:szCs w:val="24"/>
        </w:rPr>
        <w:t xml:space="preserve"> l/deň = </w:t>
      </w:r>
      <w:r>
        <w:rPr>
          <w:sz w:val="22"/>
          <w:szCs w:val="24"/>
        </w:rPr>
        <w:t>2600</w:t>
      </w:r>
      <w:r w:rsidRPr="002B15F6">
        <w:rPr>
          <w:rFonts w:ascii="Calibri" w:hAnsi="Calibri"/>
          <w:sz w:val="22"/>
          <w:szCs w:val="24"/>
        </w:rPr>
        <w:t xml:space="preserve"> l/deň </w:t>
      </w:r>
      <w:r>
        <w:rPr>
          <w:sz w:val="22"/>
          <w:szCs w:val="24"/>
        </w:rPr>
        <w:t xml:space="preserve">= </w:t>
      </w:r>
      <w:r w:rsidRPr="002B15F6">
        <w:rPr>
          <w:rFonts w:ascii="Calibri" w:hAnsi="Calibri"/>
          <w:sz w:val="22"/>
          <w:szCs w:val="24"/>
        </w:rPr>
        <w:t>0,0</w:t>
      </w:r>
      <w:r>
        <w:rPr>
          <w:sz w:val="22"/>
          <w:szCs w:val="24"/>
        </w:rPr>
        <w:t>31</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rPr>
          <w:rFonts w:ascii="Calibri" w:hAnsi="Calibri"/>
          <w:sz w:val="10"/>
          <w:szCs w:val="12"/>
        </w:rPr>
      </w:pPr>
      <w:r w:rsidRPr="002B15F6">
        <w:rPr>
          <w:rFonts w:ascii="Calibri" w:hAnsi="Calibri"/>
          <w:sz w:val="22"/>
          <w:szCs w:val="24"/>
        </w:rPr>
        <w:t xml:space="preserve">Maximálna denná potreba :       </w:t>
      </w:r>
      <w:proofErr w:type="spellStart"/>
      <w:r w:rsidRPr="002B15F6">
        <w:rPr>
          <w:rFonts w:ascii="Calibri" w:hAnsi="Calibri"/>
          <w:sz w:val="22"/>
          <w:szCs w:val="24"/>
        </w:rPr>
        <w:t>Q</w:t>
      </w:r>
      <w:r w:rsidRPr="002B15F6">
        <w:rPr>
          <w:rFonts w:ascii="Calibri" w:hAnsi="Calibri"/>
          <w:sz w:val="22"/>
          <w:szCs w:val="24"/>
          <w:vertAlign w:val="subscript"/>
        </w:rPr>
        <w:t>m</w:t>
      </w:r>
      <w:proofErr w:type="spellEnd"/>
      <w:r w:rsidRPr="002B15F6">
        <w:rPr>
          <w:rFonts w:ascii="Calibri" w:hAnsi="Calibri"/>
          <w:sz w:val="22"/>
          <w:szCs w:val="24"/>
        </w:rPr>
        <w:t xml:space="preserve"> = Q</w:t>
      </w:r>
      <w:r w:rsidRPr="002B15F6">
        <w:rPr>
          <w:rFonts w:ascii="Calibri" w:hAnsi="Calibri"/>
          <w:sz w:val="22"/>
          <w:szCs w:val="24"/>
          <w:vertAlign w:val="subscript"/>
        </w:rPr>
        <w:t>m1</w:t>
      </w:r>
      <w:r>
        <w:rPr>
          <w:sz w:val="22"/>
          <w:szCs w:val="24"/>
          <w:vertAlign w:val="subscript"/>
        </w:rPr>
        <w:t>+</w:t>
      </w:r>
      <w:r w:rsidRPr="002B15F6">
        <w:rPr>
          <w:rFonts w:ascii="Calibri" w:hAnsi="Calibri"/>
          <w:sz w:val="22"/>
          <w:szCs w:val="24"/>
        </w:rPr>
        <w:t>Q</w:t>
      </w:r>
      <w:r w:rsidRPr="002B15F6">
        <w:rPr>
          <w:rFonts w:ascii="Calibri" w:hAnsi="Calibri"/>
          <w:sz w:val="22"/>
          <w:szCs w:val="24"/>
          <w:vertAlign w:val="subscript"/>
        </w:rPr>
        <w:t>m</w:t>
      </w:r>
      <w:r>
        <w:rPr>
          <w:rFonts w:ascii="Calibri" w:hAnsi="Calibri"/>
          <w:sz w:val="22"/>
          <w:szCs w:val="24"/>
          <w:vertAlign w:val="subscript"/>
        </w:rPr>
        <w:t>2</w:t>
      </w:r>
      <w:r w:rsidRPr="002B15F6">
        <w:rPr>
          <w:rFonts w:ascii="Calibri" w:hAnsi="Calibri"/>
          <w:sz w:val="22"/>
          <w:szCs w:val="24"/>
        </w:rPr>
        <w:t xml:space="preserve">= </w:t>
      </w:r>
      <w:r>
        <w:rPr>
          <w:sz w:val="22"/>
          <w:szCs w:val="24"/>
        </w:rPr>
        <w:t>1300+2080</w:t>
      </w:r>
      <w:r w:rsidRPr="002B15F6">
        <w:rPr>
          <w:rFonts w:ascii="Calibri" w:hAnsi="Calibri"/>
          <w:sz w:val="22"/>
          <w:szCs w:val="24"/>
        </w:rPr>
        <w:t xml:space="preserve"> l/deň = </w:t>
      </w:r>
      <w:r>
        <w:rPr>
          <w:sz w:val="22"/>
          <w:szCs w:val="24"/>
        </w:rPr>
        <w:t>3380</w:t>
      </w:r>
      <w:r w:rsidRPr="002B15F6">
        <w:rPr>
          <w:rFonts w:ascii="Calibri" w:hAnsi="Calibri"/>
          <w:sz w:val="22"/>
          <w:szCs w:val="24"/>
        </w:rPr>
        <w:t xml:space="preserve"> l/deň = 0,0</w:t>
      </w:r>
      <w:r>
        <w:rPr>
          <w:sz w:val="22"/>
          <w:szCs w:val="24"/>
        </w:rPr>
        <w:t>39</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Default="00890C27" w:rsidP="00890C27">
      <w:pPr>
        <w:ind w:right="-914"/>
        <w:rPr>
          <w:sz w:val="22"/>
          <w:szCs w:val="24"/>
        </w:rPr>
      </w:pPr>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h1</w:t>
      </w:r>
      <w:r>
        <w:rPr>
          <w:sz w:val="22"/>
          <w:szCs w:val="24"/>
        </w:rPr>
        <w:t>+</w:t>
      </w:r>
      <w:r w:rsidRPr="002B15F6">
        <w:rPr>
          <w:rFonts w:ascii="Calibri" w:hAnsi="Calibri"/>
          <w:sz w:val="22"/>
          <w:szCs w:val="24"/>
        </w:rPr>
        <w:t>Q</w:t>
      </w:r>
      <w:r w:rsidRPr="002B15F6">
        <w:rPr>
          <w:rFonts w:ascii="Calibri" w:hAnsi="Calibri"/>
          <w:sz w:val="22"/>
          <w:szCs w:val="24"/>
          <w:vertAlign w:val="subscript"/>
        </w:rPr>
        <w:t>h</w:t>
      </w:r>
      <w:r>
        <w:rPr>
          <w:rFonts w:ascii="Calibri" w:hAnsi="Calibri"/>
          <w:sz w:val="22"/>
          <w:szCs w:val="24"/>
          <w:vertAlign w:val="subscript"/>
        </w:rPr>
        <w:t>2</w:t>
      </w:r>
      <w:r w:rsidRPr="002B15F6">
        <w:rPr>
          <w:rFonts w:ascii="Calibri" w:hAnsi="Calibri"/>
          <w:sz w:val="22"/>
          <w:szCs w:val="24"/>
        </w:rPr>
        <w:t xml:space="preserve"> = </w:t>
      </w:r>
      <w:r>
        <w:rPr>
          <w:sz w:val="22"/>
          <w:szCs w:val="24"/>
        </w:rPr>
        <w:t>341,3 + 420,0</w:t>
      </w:r>
      <w:r w:rsidRPr="002B15F6">
        <w:rPr>
          <w:rFonts w:ascii="Calibri" w:hAnsi="Calibri"/>
          <w:sz w:val="22"/>
          <w:szCs w:val="24"/>
        </w:rPr>
        <w:t xml:space="preserve"> = </w:t>
      </w:r>
      <w:r>
        <w:rPr>
          <w:sz w:val="22"/>
          <w:szCs w:val="24"/>
        </w:rPr>
        <w:t>761,3</w:t>
      </w:r>
      <w:r w:rsidRPr="002B15F6">
        <w:rPr>
          <w:rFonts w:ascii="Calibri" w:hAnsi="Calibri"/>
          <w:sz w:val="22"/>
          <w:szCs w:val="24"/>
        </w:rPr>
        <w:t xml:space="preserve"> l/hod = 0,</w:t>
      </w:r>
      <w:r>
        <w:rPr>
          <w:sz w:val="22"/>
          <w:szCs w:val="24"/>
        </w:rPr>
        <w:t>211</w:t>
      </w:r>
      <w:r w:rsidRPr="002B15F6">
        <w:rPr>
          <w:rFonts w:ascii="Calibri" w:hAnsi="Calibri"/>
          <w:sz w:val="22"/>
          <w:szCs w:val="24"/>
        </w:rPr>
        <w:t xml:space="preserve"> l/</w:t>
      </w:r>
      <w:proofErr w:type="spellStart"/>
      <w:r w:rsidRPr="002B15F6">
        <w:rPr>
          <w:rFonts w:ascii="Calibri" w:hAnsi="Calibri"/>
          <w:sz w:val="22"/>
          <w:szCs w:val="24"/>
        </w:rPr>
        <w:t>sec</w:t>
      </w:r>
      <w:proofErr w:type="spellEnd"/>
    </w:p>
    <w:p w:rsidR="00890C27" w:rsidRPr="002707F6" w:rsidRDefault="00890C27" w:rsidP="00890C27">
      <w:pPr>
        <w:autoSpaceDE w:val="0"/>
        <w:autoSpaceDN w:val="0"/>
        <w:adjustRightInd w:val="0"/>
        <w:jc w:val="both"/>
        <w:rPr>
          <w:rFonts w:asciiTheme="minorHAnsi" w:hAnsiTheme="minorHAnsi"/>
          <w:b/>
          <w:bCs/>
          <w:color w:val="0000FF"/>
          <w:sz w:val="22"/>
          <w:szCs w:val="22"/>
        </w:rPr>
      </w:pP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Vonkajší rozvod vody</w:t>
      </w:r>
    </w:p>
    <w:p w:rsidR="00890C27"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Zásobovanie objektov pitnou vodou sa zabezpečí z areálového vodovodu SPU Nitra. Meranie spotreby vody bude zabezpečené cez jestvujúci spoločný vodomer.</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Vnútorný rozvod vody</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 xml:space="preserve">Rozvod pitnej vody v objektoch je navrhnutý z materiálu plast. Spoje budú lisované alebo závitové. Pre výpočet a dimenzovanie potrubia bola použitá STN a odborná literatúra. Rozvod vody bude vedený v podlahe alebo pod omietkou. Rozvod bude vedený k jednotlivým odberným miestam a výtokom. Cirkulácia teplej vody bude zabezpečená cirkulačným čerpadlom typu GRUNDFOS. Pred čerpadlom bude guľový uzáver a za čerpadlom spätný ventil a guľový uzáver. Na izoláciu rozvodu teplej vody v obvodovom múre sa používajú izolačné </w:t>
      </w:r>
      <w:proofErr w:type="spellStart"/>
      <w:r w:rsidRPr="00745D9A">
        <w:rPr>
          <w:rFonts w:asciiTheme="minorHAnsi" w:hAnsiTheme="minorHAnsi"/>
          <w:sz w:val="22"/>
          <w:szCs w:val="22"/>
        </w:rPr>
        <w:t>návlekové</w:t>
      </w:r>
      <w:proofErr w:type="spellEnd"/>
      <w:r w:rsidRPr="00745D9A">
        <w:rPr>
          <w:rFonts w:asciiTheme="minorHAnsi" w:hAnsiTheme="minorHAnsi"/>
          <w:sz w:val="22"/>
          <w:szCs w:val="22"/>
        </w:rPr>
        <w:t xml:space="preserve"> rúrky a izolačné pásy hrúbky 10 mm z penového polyetylénu ( súčiniteľ tepelnej vodivosti je max 0,040 Wm-1K-1), napr. MIRELON. </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 xml:space="preserve">Potrubie studenej vody sa zaizoluje proti </w:t>
      </w:r>
      <w:proofErr w:type="spellStart"/>
      <w:r w:rsidRPr="00745D9A">
        <w:rPr>
          <w:rFonts w:asciiTheme="minorHAnsi" w:hAnsiTheme="minorHAnsi"/>
          <w:sz w:val="22"/>
          <w:szCs w:val="22"/>
        </w:rPr>
        <w:t>orosovaniu</w:t>
      </w:r>
      <w:proofErr w:type="spellEnd"/>
      <w:r w:rsidRPr="00745D9A">
        <w:rPr>
          <w:rFonts w:asciiTheme="minorHAnsi" w:hAnsiTheme="minorHAnsi"/>
          <w:sz w:val="22"/>
          <w:szCs w:val="22"/>
        </w:rPr>
        <w:t xml:space="preserve"> a ohrievanie vody v rozvode izolačnými </w:t>
      </w:r>
      <w:proofErr w:type="spellStart"/>
      <w:r w:rsidRPr="00745D9A">
        <w:rPr>
          <w:rFonts w:asciiTheme="minorHAnsi" w:hAnsiTheme="minorHAnsi"/>
          <w:sz w:val="22"/>
          <w:szCs w:val="22"/>
        </w:rPr>
        <w:t>návlekovými</w:t>
      </w:r>
      <w:proofErr w:type="spellEnd"/>
      <w:r w:rsidRPr="00745D9A">
        <w:rPr>
          <w:rFonts w:asciiTheme="minorHAnsi" w:hAnsiTheme="minorHAnsi"/>
          <w:sz w:val="22"/>
          <w:szCs w:val="22"/>
        </w:rPr>
        <w:t xml:space="preserve"> rúrkami a pásmi hrúbky 10 mm - v priečkach a 20 mm - v obvodovom múre.</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Ohrev teplej vody</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 xml:space="preserve">Príprava teplej vody bude </w:t>
      </w:r>
      <w:r>
        <w:rPr>
          <w:rFonts w:asciiTheme="minorHAnsi" w:hAnsiTheme="minorHAnsi"/>
          <w:sz w:val="22"/>
          <w:szCs w:val="22"/>
        </w:rPr>
        <w:t xml:space="preserve">vo </w:t>
      </w:r>
      <w:proofErr w:type="spellStart"/>
      <w:r>
        <w:rPr>
          <w:rFonts w:asciiTheme="minorHAnsi" w:hAnsiTheme="minorHAnsi"/>
          <w:sz w:val="22"/>
          <w:szCs w:val="22"/>
        </w:rPr>
        <w:t>výmeníkuv</w:t>
      </w:r>
      <w:proofErr w:type="spellEnd"/>
      <w:r>
        <w:rPr>
          <w:rFonts w:asciiTheme="minorHAnsi" w:hAnsiTheme="minorHAnsi"/>
          <w:sz w:val="22"/>
          <w:szCs w:val="22"/>
        </w:rPr>
        <w:t xml:space="preserve"> objekte SO204</w:t>
      </w:r>
      <w:r w:rsidRPr="00745D9A">
        <w:rPr>
          <w:rFonts w:asciiTheme="minorHAnsi" w:hAnsiTheme="minorHAnsi"/>
          <w:sz w:val="22"/>
          <w:szCs w:val="22"/>
        </w:rPr>
        <w:t xml:space="preserve">. </w:t>
      </w:r>
      <w:r>
        <w:rPr>
          <w:rFonts w:asciiTheme="minorHAnsi" w:hAnsiTheme="minorHAnsi"/>
          <w:sz w:val="22"/>
          <w:szCs w:val="22"/>
        </w:rPr>
        <w:t xml:space="preserve">Prívod teplej vody je zo špičkovej kotolne a odvod rovnako. </w:t>
      </w:r>
      <w:r w:rsidRPr="00745D9A">
        <w:rPr>
          <w:rFonts w:asciiTheme="minorHAnsi" w:hAnsiTheme="minorHAnsi"/>
          <w:sz w:val="22"/>
          <w:szCs w:val="22"/>
        </w:rPr>
        <w:t xml:space="preserve">Funkčná schéma </w:t>
      </w:r>
      <w:r>
        <w:rPr>
          <w:rFonts w:asciiTheme="minorHAnsi" w:hAnsiTheme="minorHAnsi"/>
          <w:sz w:val="22"/>
          <w:szCs w:val="22"/>
        </w:rPr>
        <w:t xml:space="preserve">rozvodov </w:t>
      </w:r>
      <w:r w:rsidRPr="00745D9A">
        <w:rPr>
          <w:rFonts w:asciiTheme="minorHAnsi" w:hAnsiTheme="minorHAnsi"/>
          <w:sz w:val="22"/>
          <w:szCs w:val="22"/>
        </w:rPr>
        <w:t xml:space="preserve">je na výkrese. </w:t>
      </w:r>
      <w:r w:rsidRPr="002707F6">
        <w:rPr>
          <w:rFonts w:asciiTheme="minorHAnsi" w:hAnsiTheme="minorHAnsi"/>
          <w:sz w:val="22"/>
          <w:szCs w:val="22"/>
        </w:rPr>
        <w:t xml:space="preserve">Potrubie </w:t>
      </w:r>
      <w:r>
        <w:rPr>
          <w:rFonts w:asciiTheme="minorHAnsi" w:hAnsiTheme="minorHAnsi"/>
          <w:sz w:val="22"/>
          <w:szCs w:val="22"/>
        </w:rPr>
        <w:t>teplej</w:t>
      </w:r>
      <w:r w:rsidRPr="002707F6">
        <w:rPr>
          <w:rFonts w:asciiTheme="minorHAnsi" w:hAnsiTheme="minorHAnsi"/>
          <w:sz w:val="22"/>
          <w:szCs w:val="22"/>
        </w:rPr>
        <w:t xml:space="preserve"> vody</w:t>
      </w:r>
      <w:r>
        <w:rPr>
          <w:rFonts w:asciiTheme="minorHAnsi" w:hAnsiTheme="minorHAnsi"/>
          <w:sz w:val="22"/>
          <w:szCs w:val="22"/>
        </w:rPr>
        <w:t xml:space="preserve"> je navrhnuté z plastu, ktoré</w:t>
      </w:r>
      <w:r w:rsidRPr="002707F6">
        <w:rPr>
          <w:rFonts w:asciiTheme="minorHAnsi" w:hAnsiTheme="minorHAnsi"/>
          <w:sz w:val="22"/>
          <w:szCs w:val="22"/>
        </w:rPr>
        <w:t xml:space="preserve"> sa zaizoluje proti </w:t>
      </w:r>
      <w:proofErr w:type="spellStart"/>
      <w:r w:rsidRPr="002707F6">
        <w:rPr>
          <w:rFonts w:asciiTheme="minorHAnsi" w:hAnsiTheme="minorHAnsi"/>
          <w:sz w:val="22"/>
          <w:szCs w:val="22"/>
        </w:rPr>
        <w:t>orosovaniu</w:t>
      </w:r>
      <w:proofErr w:type="spellEnd"/>
      <w:r w:rsidRPr="002707F6">
        <w:rPr>
          <w:rFonts w:asciiTheme="minorHAnsi" w:hAnsiTheme="minorHAnsi"/>
          <w:sz w:val="22"/>
          <w:szCs w:val="22"/>
        </w:rPr>
        <w:t xml:space="preserve"> a </w:t>
      </w:r>
      <w:r>
        <w:rPr>
          <w:rFonts w:asciiTheme="minorHAnsi" w:hAnsiTheme="minorHAnsi"/>
          <w:sz w:val="22"/>
          <w:szCs w:val="22"/>
        </w:rPr>
        <w:t>ochladzovaniu</w:t>
      </w:r>
      <w:r w:rsidRPr="002707F6">
        <w:rPr>
          <w:rFonts w:asciiTheme="minorHAnsi" w:hAnsiTheme="minorHAnsi"/>
          <w:sz w:val="22"/>
          <w:szCs w:val="22"/>
        </w:rPr>
        <w:t xml:space="preserve"> vody v rozvode izolačnými </w:t>
      </w:r>
      <w:proofErr w:type="spellStart"/>
      <w:r w:rsidRPr="002707F6">
        <w:rPr>
          <w:rFonts w:asciiTheme="minorHAnsi" w:hAnsiTheme="minorHAnsi"/>
          <w:sz w:val="22"/>
          <w:szCs w:val="22"/>
        </w:rPr>
        <w:t>návlekovými</w:t>
      </w:r>
      <w:proofErr w:type="spellEnd"/>
      <w:r w:rsidRPr="002707F6">
        <w:rPr>
          <w:rFonts w:asciiTheme="minorHAnsi" w:hAnsiTheme="minorHAnsi"/>
          <w:sz w:val="22"/>
          <w:szCs w:val="22"/>
        </w:rPr>
        <w:t xml:space="preserve"> rúrkami a pásmi hrúbky </w:t>
      </w:r>
      <w:r>
        <w:rPr>
          <w:rFonts w:asciiTheme="minorHAnsi" w:hAnsiTheme="minorHAnsi"/>
          <w:sz w:val="22"/>
          <w:szCs w:val="22"/>
        </w:rPr>
        <w:t>15</w:t>
      </w:r>
      <w:r w:rsidRPr="002707F6">
        <w:rPr>
          <w:rFonts w:asciiTheme="minorHAnsi" w:hAnsiTheme="minorHAnsi"/>
          <w:sz w:val="22"/>
          <w:szCs w:val="22"/>
        </w:rPr>
        <w:t xml:space="preserve"> mm</w:t>
      </w:r>
      <w:r>
        <w:rPr>
          <w:rFonts w:asciiTheme="minorHAnsi" w:hAnsiTheme="minorHAnsi"/>
          <w:sz w:val="22"/>
          <w:szCs w:val="22"/>
        </w:rPr>
        <w:t>.</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lastRenderedPageBreak/>
        <w:t>Kanalizácia</w:t>
      </w:r>
    </w:p>
    <w:p w:rsidR="00890C27" w:rsidRPr="002707F6" w:rsidRDefault="00890C27" w:rsidP="00890C27">
      <w:pPr>
        <w:tabs>
          <w:tab w:val="left" w:pos="0"/>
        </w:tabs>
        <w:spacing w:before="120"/>
        <w:jc w:val="both"/>
        <w:rPr>
          <w:rFonts w:asciiTheme="minorHAnsi" w:hAnsiTheme="minorHAnsi"/>
          <w:sz w:val="22"/>
          <w:szCs w:val="22"/>
        </w:rPr>
      </w:pPr>
      <w:r w:rsidRPr="00745D9A">
        <w:rPr>
          <w:rFonts w:asciiTheme="minorHAnsi" w:hAnsiTheme="minorHAnsi"/>
          <w:sz w:val="22"/>
          <w:szCs w:val="22"/>
        </w:rPr>
        <w:t xml:space="preserve">Odvod odpadovej vody zo </w:t>
      </w:r>
      <w:proofErr w:type="spellStart"/>
      <w:r w:rsidRPr="00745D9A">
        <w:rPr>
          <w:rFonts w:asciiTheme="minorHAnsi" w:hAnsiTheme="minorHAnsi"/>
          <w:sz w:val="22"/>
          <w:szCs w:val="22"/>
        </w:rPr>
        <w:t>zariaďovacích</w:t>
      </w:r>
      <w:proofErr w:type="spellEnd"/>
      <w:r w:rsidRPr="00745D9A">
        <w:rPr>
          <w:rFonts w:asciiTheme="minorHAnsi" w:hAnsiTheme="minorHAnsi"/>
          <w:sz w:val="22"/>
          <w:szCs w:val="22"/>
        </w:rPr>
        <w:t xml:space="preserve"> predmetov sa prevedie rúrami z PVC. Dimenzia, trasovanie a spádovanie je zrejmé z projektovej dokumentácie. Zvislé rúry budú uložené v drážkach v murive. Jednotlivé stúpačky zo </w:t>
      </w:r>
      <w:proofErr w:type="spellStart"/>
      <w:r w:rsidRPr="00745D9A">
        <w:rPr>
          <w:rFonts w:asciiTheme="minorHAnsi" w:hAnsiTheme="minorHAnsi"/>
          <w:sz w:val="22"/>
          <w:szCs w:val="22"/>
        </w:rPr>
        <w:t>zariaďovacích</w:t>
      </w:r>
      <w:proofErr w:type="spellEnd"/>
      <w:r w:rsidRPr="00745D9A">
        <w:rPr>
          <w:rFonts w:asciiTheme="minorHAnsi" w:hAnsiTheme="minorHAnsi"/>
          <w:sz w:val="22"/>
          <w:szCs w:val="22"/>
        </w:rPr>
        <w:t xml:space="preserve"> predmetov sa napoja na ležatú kanalizáciu, ktorá bude vedená v zemi pod I. nadzemným podlažím. Odpadová voda bude odvedená samospádom do verejnej kanalizácie. Vetranie vnútornej kanalizácie je zabezpečené vyvedením odpadových potrubí nad strechu ukončených vetracou </w:t>
      </w:r>
      <w:proofErr w:type="spellStart"/>
      <w:r w:rsidRPr="00745D9A">
        <w:rPr>
          <w:rFonts w:asciiTheme="minorHAnsi" w:hAnsiTheme="minorHAnsi"/>
          <w:sz w:val="22"/>
          <w:szCs w:val="22"/>
        </w:rPr>
        <w:t>hlavicou.Zariaďovacie</w:t>
      </w:r>
      <w:proofErr w:type="spellEnd"/>
      <w:r w:rsidRPr="00745D9A">
        <w:rPr>
          <w:rFonts w:asciiTheme="minorHAnsi" w:hAnsiTheme="minorHAnsi"/>
          <w:sz w:val="22"/>
          <w:szCs w:val="22"/>
        </w:rPr>
        <w:t xml:space="preserve"> predmety sú navrhnuté typizované podľa katalógov výrobcov jednotlivých </w:t>
      </w:r>
      <w:proofErr w:type="spellStart"/>
      <w:r w:rsidRPr="00745D9A">
        <w:rPr>
          <w:rFonts w:asciiTheme="minorHAnsi" w:hAnsiTheme="minorHAnsi"/>
          <w:sz w:val="22"/>
          <w:szCs w:val="22"/>
        </w:rPr>
        <w:t>zariaďovacích</w:t>
      </w:r>
      <w:proofErr w:type="spellEnd"/>
      <w:r w:rsidRPr="00745D9A">
        <w:rPr>
          <w:rFonts w:asciiTheme="minorHAnsi" w:hAnsiTheme="minorHAnsi"/>
          <w:sz w:val="22"/>
          <w:szCs w:val="22"/>
        </w:rPr>
        <w:t xml:space="preserve"> predmetov. Kanalizáciu zhotoviť podľa STN 73 6760.</w:t>
      </w:r>
    </w:p>
    <w:p w:rsidR="00890C27" w:rsidRPr="00E34CE6" w:rsidRDefault="00890C27" w:rsidP="00890C27">
      <w:pPr>
        <w:tabs>
          <w:tab w:val="left" w:pos="426"/>
          <w:tab w:val="left" w:pos="1134"/>
        </w:tabs>
        <w:spacing w:line="300" w:lineRule="exact"/>
        <w:jc w:val="both"/>
      </w:pPr>
    </w:p>
    <w:p w:rsidR="00890C27" w:rsidRDefault="00890C27" w:rsidP="00890C27">
      <w:pPr>
        <w:tabs>
          <w:tab w:val="left" w:pos="426"/>
          <w:tab w:val="left" w:pos="1134"/>
        </w:tabs>
        <w:spacing w:line="300" w:lineRule="exact"/>
        <w:jc w:val="both"/>
        <w:rPr>
          <w:rFonts w:asciiTheme="minorHAnsi" w:hAnsiTheme="minorHAnsi"/>
          <w:caps/>
          <w:sz w:val="22"/>
          <w:szCs w:val="22"/>
        </w:rPr>
      </w:pPr>
      <w:r>
        <w:rPr>
          <w:rFonts w:ascii="Arial Narrow" w:hAnsi="Arial Narrow"/>
        </w:rPr>
        <w:tab/>
      </w:r>
      <w:r w:rsidRPr="00745D9A">
        <w:rPr>
          <w:rFonts w:asciiTheme="minorHAnsi" w:hAnsiTheme="minorHAnsi"/>
          <w:caps/>
          <w:sz w:val="22"/>
          <w:szCs w:val="22"/>
        </w:rPr>
        <w:t>B.2.4.2.</w:t>
      </w:r>
      <w:r w:rsidRPr="00745D9A">
        <w:rPr>
          <w:rFonts w:asciiTheme="minorHAnsi" w:hAnsiTheme="minorHAnsi"/>
          <w:caps/>
          <w:sz w:val="22"/>
          <w:szCs w:val="22"/>
        </w:rPr>
        <w:tab/>
        <w:t>Vykurovanie</w:t>
      </w:r>
    </w:p>
    <w:p w:rsidR="00890C27" w:rsidRPr="00F846C0" w:rsidRDefault="00890C27" w:rsidP="00890C27">
      <w:pPr>
        <w:tabs>
          <w:tab w:val="left" w:pos="426"/>
          <w:tab w:val="left" w:pos="1134"/>
        </w:tabs>
        <w:spacing w:line="300" w:lineRule="exact"/>
        <w:jc w:val="both"/>
        <w:rPr>
          <w:rFonts w:asciiTheme="minorHAnsi" w:hAnsiTheme="minorHAnsi"/>
          <w:caps/>
          <w:sz w:val="22"/>
          <w:szCs w:val="22"/>
        </w:rPr>
      </w:pPr>
    </w:p>
    <w:p w:rsidR="00890C27" w:rsidRPr="003453D2" w:rsidRDefault="00890C27" w:rsidP="00890C27">
      <w:pPr>
        <w:jc w:val="both"/>
        <w:rPr>
          <w:rFonts w:ascii="Calibri" w:hAnsi="Calibri"/>
          <w:sz w:val="22"/>
          <w:szCs w:val="22"/>
        </w:rPr>
      </w:pPr>
      <w:r w:rsidRPr="00745D9A">
        <w:rPr>
          <w:rFonts w:ascii="Calibri" w:hAnsi="Calibri"/>
          <w:sz w:val="22"/>
          <w:szCs w:val="22"/>
        </w:rPr>
        <w:t>Navrhovaný skleník bude prepojený s plynovou kotolňou rozšírením jestvujúceho tepelného hospodárstva (transportné vedenie) vedený pod zemským povrchom. Rozšírený systém bude vedený ďalej pod zemským povrchom a napojí sa na navrhovaný teplovodný rozdeľovač a zberač. Transportné vedenie bude ovládané frekvenčným meničom. Z rozdeľovača a zberača budú vysadené jednotlivé potrebné vykurovacie vetvy: spodný a vrchný rúrkový koľajnicový vykurovací systém, vegetačný rúrkový vykurovací systém, teplovzdušný vykurovací systém a podlahový vykurovací systém. Regulácia teploty vody v jednotlivých vykurovacích systémoch v  skleníku bude zabezpečená trojcestnými zmiešavačmi.</w:t>
      </w:r>
    </w:p>
    <w:p w:rsidR="00890C27" w:rsidRPr="003453D2" w:rsidRDefault="00890C27" w:rsidP="00890C27">
      <w:pPr>
        <w:rPr>
          <w:rFonts w:ascii="Calibri" w:hAnsi="Calibri"/>
          <w:sz w:val="22"/>
          <w:szCs w:val="22"/>
        </w:rPr>
      </w:pPr>
    </w:p>
    <w:p w:rsidR="00890C27" w:rsidRPr="003453D2" w:rsidRDefault="00890C27" w:rsidP="00890C27">
      <w:pPr>
        <w:tabs>
          <w:tab w:val="left" w:pos="1984"/>
          <w:tab w:val="left" w:pos="6120"/>
        </w:tabs>
        <w:autoSpaceDE w:val="0"/>
        <w:autoSpaceDN w:val="0"/>
        <w:adjustRightInd w:val="0"/>
        <w:jc w:val="both"/>
        <w:rPr>
          <w:rFonts w:ascii="Calibri" w:hAnsi="Calibri"/>
          <w:b/>
          <w:sz w:val="22"/>
          <w:szCs w:val="22"/>
        </w:rPr>
      </w:pPr>
      <w:r w:rsidRPr="00745D9A">
        <w:rPr>
          <w:rFonts w:ascii="Calibri" w:hAnsi="Calibri"/>
          <w:b/>
          <w:sz w:val="22"/>
          <w:szCs w:val="22"/>
        </w:rPr>
        <w:t xml:space="preserve">Spodný a vrchný rúrkový vykurovací systém </w:t>
      </w:r>
    </w:p>
    <w:p w:rsidR="00890C27" w:rsidRDefault="00890C27" w:rsidP="00890C27">
      <w:pPr>
        <w:jc w:val="both"/>
        <w:rPr>
          <w:rFonts w:asciiTheme="minorHAnsi" w:hAnsiTheme="minorHAnsi"/>
          <w:sz w:val="22"/>
          <w:szCs w:val="22"/>
        </w:rPr>
      </w:pPr>
      <w:r w:rsidRPr="00745D9A">
        <w:rPr>
          <w:rFonts w:ascii="Calibri" w:hAnsi="Calibri"/>
          <w:sz w:val="22"/>
          <w:szCs w:val="22"/>
        </w:rPr>
        <w:t xml:space="preserve">V skleníku bude inštalovaný spodný a vrchný rúrkový vykurovací systém.  Pre prívod vody bude inštalovaný rad rozvádzacích potrubí na dolnej, respektíve na hornej časti skleníka. Priemery rozvádzacích potrubí sú založené na stálej strate tlaku. Spolu s inštaláciou podľa </w:t>
      </w:r>
      <w:proofErr w:type="spellStart"/>
      <w:r w:rsidRPr="00745D9A">
        <w:rPr>
          <w:rFonts w:ascii="Calibri" w:hAnsi="Calibri"/>
          <w:sz w:val="22"/>
          <w:szCs w:val="22"/>
        </w:rPr>
        <w:t>Tichelmannovho</w:t>
      </w:r>
      <w:proofErr w:type="spellEnd"/>
      <w:r w:rsidRPr="00745D9A">
        <w:rPr>
          <w:rFonts w:ascii="Calibri" w:hAnsi="Calibri"/>
          <w:sz w:val="22"/>
          <w:szCs w:val="22"/>
        </w:rPr>
        <w:t xml:space="preserve"> systému, výsledok je optimálna vykurovacia rovnováha cez slučky. Rúry budú inštalované do slučiek a spojené s flexibilnými gumenými hadicami </w:t>
      </w:r>
      <w:r>
        <w:rPr>
          <w:rFonts w:asciiTheme="minorHAnsi" w:hAnsiTheme="minorHAnsi" w:cs="GreekC"/>
          <w:sz w:val="22"/>
          <w:szCs w:val="22"/>
        </w:rPr>
        <w:t>fí</w:t>
      </w:r>
      <w:r w:rsidRPr="00745D9A">
        <w:rPr>
          <w:rFonts w:ascii="Calibri" w:hAnsi="Calibri"/>
          <w:sz w:val="22"/>
          <w:szCs w:val="22"/>
        </w:rPr>
        <w:t>25 mm k prívodným a </w:t>
      </w:r>
      <w:proofErr w:type="spellStart"/>
      <w:r w:rsidRPr="00745D9A">
        <w:rPr>
          <w:rFonts w:ascii="Calibri" w:hAnsi="Calibri"/>
          <w:sz w:val="22"/>
          <w:szCs w:val="22"/>
        </w:rPr>
        <w:t>spiatočkovým</w:t>
      </w:r>
      <w:proofErr w:type="spellEnd"/>
      <w:r w:rsidRPr="00745D9A">
        <w:rPr>
          <w:rFonts w:ascii="Calibri" w:hAnsi="Calibri"/>
          <w:sz w:val="22"/>
          <w:szCs w:val="22"/>
        </w:rPr>
        <w:t xml:space="preserve"> potrubiam. Vykurovanie čela bude zabezpečené distribučnými vedeniami a ďalšími rúrami </w:t>
      </w:r>
      <w:r w:rsidRPr="00745D9A">
        <w:rPr>
          <w:rFonts w:ascii="Calibri" w:hAnsi="Calibri" w:cs="GreekC"/>
          <w:sz w:val="22"/>
          <w:szCs w:val="22"/>
        </w:rPr>
        <w:t></w:t>
      </w:r>
      <w:r w:rsidRPr="00745D9A">
        <w:rPr>
          <w:rFonts w:ascii="Calibri" w:hAnsi="Calibri" w:cs="GreekC"/>
          <w:sz w:val="22"/>
          <w:szCs w:val="22"/>
        </w:rPr>
        <w:t></w:t>
      </w:r>
      <w:r w:rsidRPr="00745D9A">
        <w:rPr>
          <w:rFonts w:ascii="Calibri" w:hAnsi="Calibri" w:cs="GreekC"/>
          <w:sz w:val="22"/>
          <w:szCs w:val="22"/>
        </w:rPr>
        <w:t></w:t>
      </w:r>
      <w:r w:rsidRPr="00745D9A">
        <w:rPr>
          <w:rFonts w:ascii="Calibri" w:hAnsi="Calibri"/>
          <w:sz w:val="22"/>
          <w:szCs w:val="22"/>
        </w:rPr>
        <w:t xml:space="preserve"> x 2,25 mm. Rozvádzacie potrubia a ostatné potrubia na priečelnom múre budú zavesené na galvanizovaných objímkach a na galvanizovanom pásovom materiály. Potrubia sú napojené na navrhovaný rozdeľovač a zberač. </w:t>
      </w:r>
    </w:p>
    <w:p w:rsidR="00890C27" w:rsidRPr="00745D9A" w:rsidRDefault="00890C27" w:rsidP="00890C27">
      <w:pPr>
        <w:jc w:val="both"/>
        <w:rPr>
          <w:rFonts w:ascii="Calibri" w:hAnsi="Calibri"/>
          <w:sz w:val="22"/>
          <w:szCs w:val="22"/>
        </w:rPr>
      </w:pPr>
      <w:r w:rsidRPr="00745D9A">
        <w:rPr>
          <w:rFonts w:ascii="Calibri" w:hAnsi="Calibri"/>
          <w:b/>
          <w:sz w:val="22"/>
          <w:szCs w:val="22"/>
        </w:rPr>
        <w:t>Vegetačný rúrkový vykurovací systém</w:t>
      </w:r>
    </w:p>
    <w:p w:rsidR="00890C27" w:rsidRPr="003453D2" w:rsidRDefault="00890C27" w:rsidP="00890C27">
      <w:pPr>
        <w:jc w:val="both"/>
        <w:rPr>
          <w:rFonts w:ascii="Calibri" w:hAnsi="Calibri"/>
          <w:sz w:val="22"/>
          <w:szCs w:val="22"/>
        </w:rPr>
      </w:pPr>
      <w:r w:rsidRPr="00745D9A">
        <w:rPr>
          <w:rFonts w:ascii="Calibri" w:hAnsi="Calibri"/>
          <w:sz w:val="22"/>
          <w:szCs w:val="22"/>
        </w:rPr>
        <w:t xml:space="preserve">V skleníku bude nainštalovaný oddelený riadiaci vegetačný rúrkový vykurovací systém. Rúry budú nainštalované v slučkách a pripojené flexibilnými hadicami, aby sa výška prispôsobila. Pozdĺž stien skleníka bude rad rozvádzacích rúr inštalovaných na distribúciu toku vody do slučiek vo výške cca 1,80 m. Priemer rozvádzacích potrubí je navrhnutý na základe stálej straty tlaku. Spolu s inštaláciou podľa </w:t>
      </w:r>
      <w:proofErr w:type="spellStart"/>
      <w:r w:rsidRPr="00745D9A">
        <w:rPr>
          <w:rFonts w:ascii="Calibri" w:hAnsi="Calibri"/>
          <w:sz w:val="22"/>
          <w:szCs w:val="22"/>
        </w:rPr>
        <w:t>Tichelmannovho</w:t>
      </w:r>
      <w:proofErr w:type="spellEnd"/>
      <w:r w:rsidRPr="00745D9A">
        <w:rPr>
          <w:rFonts w:ascii="Calibri" w:hAnsi="Calibri"/>
          <w:sz w:val="22"/>
          <w:szCs w:val="22"/>
        </w:rPr>
        <w:t xml:space="preserve"> systému, výsledok je optimálna vykurovacia rovnováha cez slučky. Vykurovanie čela bude zabezpečené distribučnými vedeniami a ďalšími rúrami </w:t>
      </w:r>
      <w:r w:rsidRPr="00745D9A">
        <w:rPr>
          <w:rFonts w:ascii="Calibri" w:hAnsi="Calibri" w:cs="GreekC"/>
          <w:sz w:val="22"/>
          <w:szCs w:val="22"/>
        </w:rPr>
        <w:t></w:t>
      </w:r>
      <w:r w:rsidRPr="00745D9A">
        <w:rPr>
          <w:rFonts w:ascii="Calibri" w:hAnsi="Calibri" w:cs="GreekC"/>
          <w:sz w:val="22"/>
          <w:szCs w:val="22"/>
        </w:rPr>
        <w:t></w:t>
      </w:r>
      <w:r w:rsidRPr="00745D9A">
        <w:rPr>
          <w:rFonts w:ascii="Calibri" w:hAnsi="Calibri" w:cs="GreekC"/>
          <w:sz w:val="22"/>
          <w:szCs w:val="22"/>
        </w:rPr>
        <w:t></w:t>
      </w:r>
      <w:r w:rsidRPr="00745D9A">
        <w:rPr>
          <w:rFonts w:ascii="Calibri" w:hAnsi="Calibri"/>
          <w:sz w:val="22"/>
          <w:szCs w:val="22"/>
        </w:rPr>
        <w:t xml:space="preserve"> x 2,25 mm v počte 2 ks.  Rozvádzacie potrubia a ostatné potrubia pri stenách budú zavesené na galvanizovaných objímkach do reťazca. </w:t>
      </w:r>
    </w:p>
    <w:p w:rsidR="00890C27" w:rsidRPr="003453D2" w:rsidRDefault="00890C27" w:rsidP="00890C27">
      <w:pPr>
        <w:rPr>
          <w:rFonts w:ascii="Calibri" w:hAnsi="Calibri"/>
          <w:sz w:val="22"/>
          <w:szCs w:val="22"/>
        </w:rPr>
      </w:pPr>
    </w:p>
    <w:p w:rsidR="00890C27" w:rsidRPr="003453D2" w:rsidRDefault="00890C27" w:rsidP="00890C27">
      <w:pPr>
        <w:tabs>
          <w:tab w:val="left" w:pos="1984"/>
          <w:tab w:val="left" w:pos="6120"/>
        </w:tabs>
        <w:autoSpaceDE w:val="0"/>
        <w:autoSpaceDN w:val="0"/>
        <w:adjustRightInd w:val="0"/>
        <w:jc w:val="both"/>
        <w:rPr>
          <w:rFonts w:ascii="Calibri" w:hAnsi="Calibri"/>
          <w:b/>
          <w:sz w:val="22"/>
          <w:szCs w:val="22"/>
        </w:rPr>
      </w:pPr>
      <w:r w:rsidRPr="00745D9A">
        <w:rPr>
          <w:rFonts w:ascii="Calibri" w:hAnsi="Calibri"/>
          <w:b/>
          <w:sz w:val="22"/>
          <w:szCs w:val="22"/>
        </w:rPr>
        <w:t xml:space="preserve">Teplovzdušný vykurovací systém </w:t>
      </w:r>
      <w:r w:rsidRPr="00745D9A">
        <w:rPr>
          <w:rFonts w:asciiTheme="minorHAnsi" w:hAnsiTheme="minorHAnsi"/>
          <w:sz w:val="22"/>
          <w:szCs w:val="22"/>
        </w:rPr>
        <w:t>je navrhnutý</w:t>
      </w:r>
      <w:r>
        <w:rPr>
          <w:rFonts w:asciiTheme="minorHAnsi" w:hAnsiTheme="minorHAnsi"/>
          <w:sz w:val="22"/>
          <w:szCs w:val="22"/>
        </w:rPr>
        <w:t xml:space="preserve"> z prívod neregulovanej vody do teplovzdušnej jednotky umiestnenej pod stropom. Výkon a parametre sú uvedené v technickej správe.</w:t>
      </w:r>
    </w:p>
    <w:p w:rsidR="00890C27" w:rsidRPr="003453D2" w:rsidRDefault="00890C27" w:rsidP="00890C27">
      <w:pPr>
        <w:tabs>
          <w:tab w:val="left" w:pos="1984"/>
        </w:tabs>
        <w:autoSpaceDE w:val="0"/>
        <w:autoSpaceDN w:val="0"/>
        <w:adjustRightInd w:val="0"/>
        <w:jc w:val="both"/>
        <w:rPr>
          <w:rFonts w:ascii="Calibri" w:hAnsi="Calibri"/>
          <w:b/>
          <w:bCs/>
          <w:sz w:val="22"/>
          <w:szCs w:val="22"/>
        </w:rPr>
      </w:pPr>
    </w:p>
    <w:p w:rsidR="00890C27" w:rsidRPr="003453D2" w:rsidRDefault="00890C27" w:rsidP="00890C27">
      <w:pPr>
        <w:tabs>
          <w:tab w:val="left" w:pos="1984"/>
        </w:tabs>
        <w:autoSpaceDE w:val="0"/>
        <w:autoSpaceDN w:val="0"/>
        <w:adjustRightInd w:val="0"/>
        <w:jc w:val="both"/>
        <w:rPr>
          <w:rFonts w:ascii="Calibri" w:hAnsi="Calibri"/>
          <w:bCs/>
          <w:sz w:val="22"/>
          <w:szCs w:val="22"/>
        </w:rPr>
      </w:pPr>
      <w:r w:rsidRPr="00745D9A">
        <w:rPr>
          <w:rFonts w:ascii="Calibri" w:hAnsi="Calibri"/>
          <w:b/>
          <w:bCs/>
          <w:sz w:val="22"/>
          <w:szCs w:val="22"/>
        </w:rPr>
        <w:t xml:space="preserve">Podlahový vykurovací </w:t>
      </w:r>
      <w:proofErr w:type="spellStart"/>
      <w:r w:rsidRPr="00745D9A">
        <w:rPr>
          <w:rFonts w:ascii="Calibri" w:hAnsi="Calibri"/>
          <w:b/>
          <w:bCs/>
          <w:sz w:val="22"/>
          <w:szCs w:val="22"/>
        </w:rPr>
        <w:t>systém</w:t>
      </w:r>
      <w:r w:rsidRPr="00745D9A">
        <w:rPr>
          <w:rFonts w:asciiTheme="minorHAnsi" w:hAnsiTheme="minorHAnsi"/>
          <w:bCs/>
          <w:sz w:val="22"/>
          <w:szCs w:val="22"/>
        </w:rPr>
        <w:t>je</w:t>
      </w:r>
      <w:proofErr w:type="spellEnd"/>
      <w:r>
        <w:rPr>
          <w:rFonts w:asciiTheme="minorHAnsi" w:hAnsiTheme="minorHAnsi"/>
          <w:bCs/>
          <w:sz w:val="22"/>
          <w:szCs w:val="22"/>
        </w:rPr>
        <w:t xml:space="preserve"> navrhnutý v miestnostiach, kde sa predpokladá pohyb osôb a kde sa vyžaduje tepelná pohoda pre študentov a pedagógov. </w:t>
      </w:r>
    </w:p>
    <w:p w:rsidR="00890C27" w:rsidRPr="003453D2" w:rsidRDefault="00890C27" w:rsidP="00890C27">
      <w:pPr>
        <w:tabs>
          <w:tab w:val="left" w:pos="1984"/>
        </w:tabs>
        <w:autoSpaceDE w:val="0"/>
        <w:autoSpaceDN w:val="0"/>
        <w:adjustRightInd w:val="0"/>
        <w:jc w:val="both"/>
        <w:rPr>
          <w:rFonts w:ascii="Calibri" w:hAnsi="Calibri"/>
          <w:b/>
          <w:bCs/>
          <w:sz w:val="22"/>
          <w:szCs w:val="22"/>
        </w:rPr>
      </w:pPr>
    </w:p>
    <w:p w:rsidR="00890C27" w:rsidRPr="003453D2" w:rsidRDefault="00890C27" w:rsidP="00890C27">
      <w:pPr>
        <w:tabs>
          <w:tab w:val="left" w:pos="1984"/>
        </w:tabs>
        <w:autoSpaceDE w:val="0"/>
        <w:autoSpaceDN w:val="0"/>
        <w:adjustRightInd w:val="0"/>
        <w:jc w:val="both"/>
        <w:rPr>
          <w:rFonts w:ascii="Calibri" w:hAnsi="Calibri"/>
          <w:b/>
          <w:bCs/>
          <w:sz w:val="22"/>
          <w:szCs w:val="22"/>
        </w:rPr>
      </w:pPr>
      <w:r w:rsidRPr="00745D9A">
        <w:rPr>
          <w:rFonts w:ascii="Calibri" w:hAnsi="Calibri"/>
          <w:b/>
          <w:bCs/>
          <w:sz w:val="22"/>
          <w:szCs w:val="22"/>
        </w:rPr>
        <w:t>Mixážne stanice</w:t>
      </w:r>
    </w:p>
    <w:p w:rsidR="00890C27" w:rsidRPr="006527D8" w:rsidRDefault="00890C27" w:rsidP="00890C27">
      <w:pPr>
        <w:tabs>
          <w:tab w:val="left" w:pos="1984"/>
        </w:tabs>
        <w:autoSpaceDE w:val="0"/>
        <w:autoSpaceDN w:val="0"/>
        <w:adjustRightInd w:val="0"/>
        <w:jc w:val="both"/>
        <w:rPr>
          <w:rFonts w:ascii="Calibri" w:hAnsi="Calibri"/>
          <w:bCs/>
          <w:sz w:val="22"/>
          <w:szCs w:val="22"/>
        </w:rPr>
      </w:pPr>
      <w:r w:rsidRPr="00745D9A">
        <w:rPr>
          <w:rFonts w:ascii="Calibri" w:hAnsi="Calibri"/>
          <w:bCs/>
          <w:sz w:val="22"/>
          <w:szCs w:val="22"/>
        </w:rPr>
        <w:lastRenderedPageBreak/>
        <w:t>Jednotlivé stanice budú obsahovať nasledovné armatúry: 4x manuálny uzáver, 1x motorizovaný trojcestný mixážny ventil, 1x obehové čerpadlo, 1x napúšťací / vypúšťací ventil, 2x teplomer, 2x odvzdušňovací ventil.</w:t>
      </w:r>
    </w:p>
    <w:p w:rsidR="00890C27" w:rsidRPr="005359D4" w:rsidRDefault="00890C27" w:rsidP="00890C27">
      <w:pPr>
        <w:tabs>
          <w:tab w:val="left" w:pos="426"/>
          <w:tab w:val="left" w:pos="1134"/>
        </w:tabs>
        <w:spacing w:line="300" w:lineRule="exact"/>
        <w:jc w:val="both"/>
        <w:rPr>
          <w:rFonts w:asciiTheme="minorHAnsi" w:hAnsiTheme="minorHAnsi"/>
          <w:sz w:val="22"/>
          <w:szCs w:val="22"/>
        </w:rPr>
      </w:pPr>
    </w:p>
    <w:p w:rsidR="00890C27" w:rsidRDefault="00890C27" w:rsidP="00890C27">
      <w:pPr>
        <w:tabs>
          <w:tab w:val="left" w:pos="426"/>
          <w:tab w:val="left" w:pos="1134"/>
        </w:tabs>
        <w:spacing w:line="300" w:lineRule="exact"/>
        <w:jc w:val="both"/>
        <w:rPr>
          <w:rFonts w:asciiTheme="minorHAnsi" w:hAnsiTheme="minorHAnsi"/>
          <w:caps/>
          <w:sz w:val="22"/>
          <w:szCs w:val="22"/>
        </w:rPr>
      </w:pPr>
      <w:r w:rsidRPr="00745D9A">
        <w:rPr>
          <w:rFonts w:asciiTheme="minorHAnsi" w:hAnsiTheme="minorHAnsi"/>
          <w:caps/>
          <w:sz w:val="22"/>
          <w:szCs w:val="22"/>
        </w:rPr>
        <w:tab/>
        <w:t>B.2.4.3.</w:t>
      </w:r>
      <w:r w:rsidRPr="00745D9A">
        <w:rPr>
          <w:rFonts w:asciiTheme="minorHAnsi" w:hAnsiTheme="minorHAnsi"/>
          <w:caps/>
          <w:sz w:val="22"/>
          <w:szCs w:val="22"/>
        </w:rPr>
        <w:tab/>
        <w:t>Vzduchotechnika</w:t>
      </w:r>
    </w:p>
    <w:p w:rsidR="00890C27" w:rsidRPr="00F846C0" w:rsidRDefault="00890C27" w:rsidP="00890C27">
      <w:pPr>
        <w:tabs>
          <w:tab w:val="left" w:pos="426"/>
          <w:tab w:val="left" w:pos="1134"/>
        </w:tabs>
        <w:spacing w:line="300" w:lineRule="exact"/>
        <w:jc w:val="both"/>
        <w:rPr>
          <w:rFonts w:asciiTheme="minorHAnsi" w:hAnsiTheme="minorHAnsi"/>
          <w:caps/>
          <w:sz w:val="22"/>
          <w:szCs w:val="22"/>
        </w:rPr>
      </w:pPr>
    </w:p>
    <w:p w:rsidR="00890C27" w:rsidRPr="006527D8" w:rsidRDefault="00890C27" w:rsidP="00890C27">
      <w:pPr>
        <w:pStyle w:val="boris"/>
        <w:jc w:val="both"/>
        <w:rPr>
          <w:rFonts w:ascii="Calibri" w:hAnsi="Calibri"/>
          <w:sz w:val="22"/>
          <w:szCs w:val="22"/>
        </w:rPr>
      </w:pPr>
      <w:r w:rsidRPr="00745D9A">
        <w:rPr>
          <w:rFonts w:ascii="Calibri" w:hAnsi="Calibri"/>
          <w:sz w:val="22"/>
          <w:szCs w:val="22"/>
        </w:rPr>
        <w:t>Odvetranie hygienických zariadení je ventilátormi osadenými pod podh</w:t>
      </w:r>
      <w:r>
        <w:rPr>
          <w:rFonts w:asciiTheme="minorHAnsi" w:hAnsiTheme="minorHAnsi"/>
          <w:sz w:val="22"/>
          <w:szCs w:val="22"/>
        </w:rPr>
        <w:t>ľ</w:t>
      </w:r>
      <w:r w:rsidRPr="00745D9A">
        <w:rPr>
          <w:rFonts w:ascii="Calibri" w:hAnsi="Calibri"/>
          <w:sz w:val="22"/>
          <w:szCs w:val="22"/>
        </w:rPr>
        <w:t xml:space="preserve">adom. Vzduch je odsávaný z jednotlivých priestorov a potrubím vyfukovaný nad strechu budovy . Prívod vzduchu je bezprahovými dverami alebo mriežkami z okolitých priestorov. </w:t>
      </w:r>
    </w:p>
    <w:p w:rsidR="00890C27" w:rsidRPr="006527D8" w:rsidRDefault="00890C27" w:rsidP="00890C27">
      <w:pPr>
        <w:pStyle w:val="boris"/>
        <w:jc w:val="both"/>
        <w:rPr>
          <w:rFonts w:ascii="Calibri" w:hAnsi="Calibri"/>
          <w:sz w:val="22"/>
          <w:szCs w:val="22"/>
        </w:rPr>
      </w:pPr>
      <w:r w:rsidRPr="00745D9A">
        <w:rPr>
          <w:rFonts w:ascii="Calibri" w:hAnsi="Calibri"/>
          <w:sz w:val="22"/>
          <w:szCs w:val="22"/>
        </w:rPr>
        <w:t>Ovládanie je s osvetlením, s časovým dobehom.</w:t>
      </w:r>
    </w:p>
    <w:p w:rsidR="00890C27" w:rsidRPr="006527D8" w:rsidRDefault="00890C27" w:rsidP="00890C27">
      <w:pPr>
        <w:pStyle w:val="boris"/>
        <w:jc w:val="both"/>
        <w:rPr>
          <w:rFonts w:ascii="Calibri" w:hAnsi="Calibri"/>
          <w:sz w:val="22"/>
          <w:szCs w:val="22"/>
        </w:rPr>
      </w:pPr>
      <w:r w:rsidRPr="00745D9A">
        <w:rPr>
          <w:rFonts w:ascii="Calibri" w:hAnsi="Calibri"/>
          <w:sz w:val="22"/>
          <w:szCs w:val="22"/>
        </w:rPr>
        <w:t>Množstvo vzduchu:</w:t>
      </w:r>
    </w:p>
    <w:p w:rsidR="00890C27" w:rsidRPr="006527D8" w:rsidRDefault="00890C27" w:rsidP="00890C27">
      <w:pPr>
        <w:pStyle w:val="boris"/>
        <w:jc w:val="both"/>
        <w:rPr>
          <w:rFonts w:ascii="Calibri" w:hAnsi="Calibri"/>
          <w:sz w:val="22"/>
          <w:szCs w:val="22"/>
        </w:rPr>
      </w:pPr>
      <w:r w:rsidRPr="00745D9A">
        <w:rPr>
          <w:rFonts w:ascii="Calibri" w:hAnsi="Calibri"/>
          <w:sz w:val="22"/>
          <w:szCs w:val="22"/>
        </w:rPr>
        <w:t>WC:</w:t>
      </w:r>
      <w:r w:rsidRPr="00745D9A">
        <w:rPr>
          <w:rFonts w:ascii="Calibri" w:hAnsi="Calibri"/>
          <w:sz w:val="22"/>
          <w:szCs w:val="22"/>
        </w:rPr>
        <w:tab/>
      </w:r>
      <w:r w:rsidRPr="00745D9A">
        <w:rPr>
          <w:rFonts w:ascii="Calibri" w:hAnsi="Calibri"/>
          <w:sz w:val="22"/>
          <w:szCs w:val="22"/>
        </w:rPr>
        <w:tab/>
      </w:r>
      <w:r w:rsidRPr="00745D9A">
        <w:rPr>
          <w:rFonts w:ascii="Calibri" w:hAnsi="Calibri"/>
          <w:sz w:val="22"/>
          <w:szCs w:val="22"/>
        </w:rPr>
        <w:tab/>
        <w:t>50 m3/h</w:t>
      </w:r>
    </w:p>
    <w:p w:rsidR="00890C27" w:rsidRPr="00745D9A" w:rsidRDefault="00890C27" w:rsidP="00890C27">
      <w:pPr>
        <w:pStyle w:val="Hlavika"/>
        <w:rPr>
          <w:rFonts w:ascii="Calibri" w:hAnsi="Calibri"/>
          <w:sz w:val="22"/>
          <w:szCs w:val="22"/>
        </w:rPr>
      </w:pPr>
      <w:r>
        <w:rPr>
          <w:rFonts w:asciiTheme="minorHAnsi" w:hAnsiTheme="minorHAnsi"/>
          <w:sz w:val="22"/>
          <w:szCs w:val="22"/>
        </w:rPr>
        <w:t xml:space="preserve">Pisoár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745D9A">
        <w:rPr>
          <w:rFonts w:ascii="Calibri" w:hAnsi="Calibri"/>
          <w:sz w:val="22"/>
          <w:szCs w:val="22"/>
        </w:rPr>
        <w:t>25 m3/h</w:t>
      </w:r>
    </w:p>
    <w:p w:rsidR="00890C27" w:rsidRPr="006527D8" w:rsidRDefault="00890C27" w:rsidP="00890C27">
      <w:pPr>
        <w:pStyle w:val="boris"/>
        <w:rPr>
          <w:rFonts w:ascii="Calibri" w:hAnsi="Calibri"/>
          <w:sz w:val="22"/>
          <w:szCs w:val="22"/>
        </w:rPr>
      </w:pPr>
      <w:r w:rsidRPr="00745D9A">
        <w:rPr>
          <w:rFonts w:ascii="Calibri" w:hAnsi="Calibri"/>
          <w:sz w:val="22"/>
          <w:szCs w:val="22"/>
        </w:rPr>
        <w:t xml:space="preserve">Výlevka </w:t>
      </w:r>
      <w:r w:rsidRPr="00745D9A">
        <w:rPr>
          <w:rFonts w:ascii="Calibri" w:hAnsi="Calibri"/>
          <w:sz w:val="22"/>
          <w:szCs w:val="22"/>
        </w:rPr>
        <w:tab/>
      </w:r>
      <w:r w:rsidRPr="00745D9A">
        <w:rPr>
          <w:rFonts w:ascii="Calibri" w:hAnsi="Calibri"/>
          <w:sz w:val="22"/>
          <w:szCs w:val="22"/>
        </w:rPr>
        <w:tab/>
        <w:t>50 m3/h</w:t>
      </w:r>
    </w:p>
    <w:p w:rsidR="00890C27" w:rsidRPr="006527D8" w:rsidRDefault="00890C27" w:rsidP="00890C27">
      <w:pPr>
        <w:pStyle w:val="boris"/>
        <w:rPr>
          <w:rFonts w:ascii="Calibri" w:hAnsi="Calibri"/>
          <w:sz w:val="22"/>
          <w:szCs w:val="22"/>
        </w:rPr>
      </w:pPr>
      <w:r w:rsidRPr="00745D9A">
        <w:rPr>
          <w:rFonts w:ascii="Calibri" w:hAnsi="Calibri"/>
          <w:sz w:val="22"/>
          <w:szCs w:val="22"/>
        </w:rPr>
        <w:t>Sprcha</w:t>
      </w:r>
      <w:r w:rsidRPr="00745D9A">
        <w:rPr>
          <w:rFonts w:ascii="Calibri" w:hAnsi="Calibri"/>
          <w:sz w:val="22"/>
          <w:szCs w:val="22"/>
        </w:rPr>
        <w:tab/>
      </w:r>
      <w:r w:rsidRPr="00745D9A">
        <w:rPr>
          <w:rFonts w:ascii="Calibri" w:hAnsi="Calibri"/>
          <w:sz w:val="22"/>
          <w:szCs w:val="22"/>
        </w:rPr>
        <w:tab/>
      </w:r>
      <w:r w:rsidRPr="00745D9A">
        <w:rPr>
          <w:rFonts w:ascii="Calibri" w:hAnsi="Calibri"/>
          <w:sz w:val="22"/>
          <w:szCs w:val="22"/>
        </w:rPr>
        <w:tab/>
        <w:t>150 m3/h</w:t>
      </w:r>
    </w:p>
    <w:p w:rsidR="00890C27" w:rsidRPr="006527D8" w:rsidRDefault="00890C27" w:rsidP="00890C27">
      <w:pPr>
        <w:pStyle w:val="boris"/>
        <w:rPr>
          <w:rFonts w:ascii="Calibri" w:hAnsi="Calibri"/>
          <w:sz w:val="22"/>
          <w:szCs w:val="22"/>
        </w:rPr>
      </w:pPr>
      <w:r w:rsidRPr="00745D9A">
        <w:rPr>
          <w:rFonts w:ascii="Calibri" w:hAnsi="Calibri"/>
          <w:sz w:val="22"/>
          <w:szCs w:val="22"/>
        </w:rPr>
        <w:t>Umývadlo</w:t>
      </w:r>
      <w:r w:rsidRPr="00745D9A">
        <w:rPr>
          <w:rFonts w:ascii="Calibri" w:hAnsi="Calibri"/>
          <w:sz w:val="22"/>
          <w:szCs w:val="22"/>
        </w:rPr>
        <w:tab/>
      </w:r>
      <w:r w:rsidRPr="00745D9A">
        <w:rPr>
          <w:rFonts w:ascii="Calibri" w:hAnsi="Calibri"/>
          <w:sz w:val="22"/>
          <w:szCs w:val="22"/>
        </w:rPr>
        <w:tab/>
        <w:t>30 m3/h</w:t>
      </w:r>
    </w:p>
    <w:p w:rsidR="00890C27" w:rsidRPr="006527D8" w:rsidRDefault="00890C27" w:rsidP="00890C27">
      <w:pPr>
        <w:pStyle w:val="boris"/>
        <w:rPr>
          <w:rFonts w:ascii="Calibri" w:hAnsi="Calibri"/>
          <w:sz w:val="22"/>
          <w:szCs w:val="22"/>
        </w:rPr>
      </w:pPr>
    </w:p>
    <w:p w:rsidR="00890C27" w:rsidRPr="005359D4" w:rsidRDefault="00890C27" w:rsidP="00890C27">
      <w:pPr>
        <w:tabs>
          <w:tab w:val="left" w:pos="426"/>
          <w:tab w:val="left" w:pos="1134"/>
        </w:tabs>
        <w:spacing w:line="300" w:lineRule="exact"/>
        <w:jc w:val="both"/>
        <w:rPr>
          <w:rFonts w:asciiTheme="minorHAnsi" w:hAnsiTheme="minorHAnsi"/>
          <w:sz w:val="22"/>
          <w:szCs w:val="22"/>
        </w:rPr>
      </w:pPr>
      <w:r w:rsidRPr="00745D9A">
        <w:rPr>
          <w:rFonts w:ascii="Calibri" w:hAnsi="Calibri"/>
          <w:sz w:val="22"/>
          <w:szCs w:val="22"/>
        </w:rPr>
        <w:t>Nad vstupnými dverami do objektu je osadená dverová clona.</w:t>
      </w:r>
    </w:p>
    <w:p w:rsidR="00890C27" w:rsidRDefault="00890C27" w:rsidP="00890C27">
      <w:pPr>
        <w:tabs>
          <w:tab w:val="left" w:pos="426"/>
          <w:tab w:val="left" w:pos="1134"/>
        </w:tabs>
        <w:spacing w:line="300" w:lineRule="exact"/>
        <w:jc w:val="both"/>
        <w:rPr>
          <w:rFonts w:asciiTheme="minorHAnsi" w:hAnsiTheme="minorHAnsi"/>
          <w:sz w:val="22"/>
        </w:rPr>
      </w:pPr>
      <w:r w:rsidRPr="00836512">
        <w:rPr>
          <w:rFonts w:asciiTheme="minorHAnsi" w:hAnsiTheme="minorHAnsi"/>
          <w:sz w:val="22"/>
        </w:rPr>
        <w:tab/>
      </w:r>
    </w:p>
    <w:p w:rsidR="00890C27" w:rsidRDefault="00890C27" w:rsidP="00890C27">
      <w:pPr>
        <w:tabs>
          <w:tab w:val="left" w:pos="426"/>
          <w:tab w:val="left" w:pos="1134"/>
        </w:tabs>
        <w:spacing w:line="300" w:lineRule="exact"/>
        <w:jc w:val="both"/>
        <w:rPr>
          <w:rFonts w:asciiTheme="minorHAnsi" w:hAnsiTheme="minorHAnsi"/>
          <w:caps/>
          <w:sz w:val="22"/>
        </w:rPr>
      </w:pPr>
      <w:r w:rsidRPr="00745D9A">
        <w:rPr>
          <w:rFonts w:asciiTheme="minorHAnsi" w:hAnsiTheme="minorHAnsi"/>
          <w:caps/>
          <w:sz w:val="22"/>
        </w:rPr>
        <w:t>B.2.4.4.</w:t>
      </w:r>
      <w:r w:rsidRPr="00745D9A">
        <w:rPr>
          <w:rFonts w:asciiTheme="minorHAnsi" w:hAnsiTheme="minorHAnsi"/>
          <w:caps/>
          <w:sz w:val="22"/>
        </w:rPr>
        <w:tab/>
        <w:t>Elektroinštalácie</w:t>
      </w:r>
    </w:p>
    <w:p w:rsidR="00890C27" w:rsidRPr="00F846C0" w:rsidRDefault="00890C27" w:rsidP="00890C27">
      <w:pPr>
        <w:tabs>
          <w:tab w:val="left" w:pos="426"/>
          <w:tab w:val="left" w:pos="1134"/>
        </w:tabs>
        <w:spacing w:line="300" w:lineRule="exact"/>
        <w:jc w:val="both"/>
        <w:rPr>
          <w:rFonts w:asciiTheme="minorHAnsi" w:hAnsiTheme="minorHAnsi"/>
          <w:caps/>
          <w:sz w:val="22"/>
        </w:rPr>
      </w:pP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Silové rozvody pre objekt budú napájané z rozvádzača RH a RP a strojovňa technológie vykurovania z podružného rozvádzača </w:t>
      </w:r>
      <w:proofErr w:type="spellStart"/>
      <w:r w:rsidRPr="00745D9A">
        <w:rPr>
          <w:rFonts w:asciiTheme="minorHAnsi" w:hAnsiTheme="minorHAnsi"/>
          <w:sz w:val="22"/>
          <w:szCs w:val="22"/>
        </w:rPr>
        <w:t>Rk</w:t>
      </w:r>
      <w:proofErr w:type="spellEnd"/>
      <w:r w:rsidRPr="00745D9A">
        <w:rPr>
          <w:rFonts w:asciiTheme="minorHAnsi" w:hAnsiTheme="minorHAnsi"/>
          <w:sz w:val="22"/>
          <w:szCs w:val="22"/>
        </w:rPr>
        <w:t>.</w:t>
      </w:r>
    </w:p>
    <w:p w:rsidR="00890C27" w:rsidRPr="006527D8" w:rsidRDefault="00890C27" w:rsidP="00890C27">
      <w:pPr>
        <w:pStyle w:val="WW-Zkladntextodsazen3"/>
        <w:jc w:val="both"/>
        <w:rPr>
          <w:rFonts w:asciiTheme="minorHAnsi" w:hAnsiTheme="minorHAnsi"/>
          <w:sz w:val="22"/>
          <w:szCs w:val="22"/>
        </w:rPr>
      </w:pPr>
      <w:r w:rsidRPr="00745D9A">
        <w:rPr>
          <w:rFonts w:asciiTheme="minorHAnsi" w:hAnsiTheme="minorHAnsi"/>
          <w:sz w:val="22"/>
          <w:szCs w:val="22"/>
        </w:rPr>
        <w:t xml:space="preserve">Silové rozvody vyhotoviť v zmysle STN EN  60079-14, STN 33 2000-5-52, STN 33 2000-3 a ostatných súvisiacich noriem a predpisov. Krytie prístrojov, strojov, zariadení a el. inštalačného materiálu musí zodpovedať danému prostrediu v zmysle STN 33 2000-5-51, STN EN  60079-10 .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Silový rozvod vyhotoviť s príslušnými káblami / navrhnuté káblami CYKY,  istenými ističmi a prúdovými chráničmi, v zmysle STN 33 2000-4-43, STN 33 2000-4-473, STN 33 2000-5-523. Ochranu pred nebezpečným dotykovým napätím vyhotoviť v zmysle STN 33 2000-4-41- samočinným odpojením napájania, hlavným pospájaním kovových konštrukcií, pripojením na hlavnú uzemňovaciu svorkovnicu HUS všetkých kovových súčiastok a  armatúr.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Rozvod NN je navrhnutá káblami CYKY-J 3x2,5 pre zásuvkové obvody, CYKY-J 5xY pre spotrebiče 400 V, káblami CYKY-J 3x1,5, CYKY-O 2x1,5, CYKY-J 3x1,5, CYKY-J 5x1,5 pre osvetlenie, uložením nad omietkou STN 33 2130, 33 2310, 33 2000-5-52 a súvisiacich predpisov. Spolu s káblovým žľabom viesť aj </w:t>
      </w:r>
      <w:proofErr w:type="spellStart"/>
      <w:r w:rsidRPr="00745D9A">
        <w:rPr>
          <w:rFonts w:asciiTheme="minorHAnsi" w:hAnsiTheme="minorHAnsi"/>
          <w:color w:val="000000"/>
          <w:sz w:val="22"/>
          <w:szCs w:val="22"/>
        </w:rPr>
        <w:t>pospojovací</w:t>
      </w:r>
      <w:proofErr w:type="spellEnd"/>
      <w:r w:rsidRPr="00745D9A">
        <w:rPr>
          <w:rFonts w:asciiTheme="minorHAnsi" w:hAnsiTheme="minorHAnsi"/>
          <w:color w:val="000000"/>
          <w:sz w:val="22"/>
          <w:szCs w:val="22"/>
        </w:rPr>
        <w:t xml:space="preserve"> vodič CY-J 1x6 mm2, na vzájomné prepojenie častí káblového žľabu a pripojenie žľabu na hlavnú uzemňovaciu svorkovnicu.</w:t>
      </w:r>
    </w:p>
    <w:p w:rsidR="00890C27" w:rsidRPr="006527D8" w:rsidRDefault="00890C27" w:rsidP="00890C27">
      <w:pPr>
        <w:pStyle w:val="WW-Zkladntextodsazen3"/>
        <w:jc w:val="both"/>
        <w:rPr>
          <w:rFonts w:asciiTheme="minorHAnsi" w:hAnsiTheme="minorHAnsi"/>
          <w:sz w:val="22"/>
          <w:szCs w:val="22"/>
        </w:rPr>
      </w:pPr>
    </w:p>
    <w:p w:rsidR="00890C27" w:rsidRPr="006527D8" w:rsidRDefault="00890C27" w:rsidP="00890C27">
      <w:pPr>
        <w:ind w:firstLine="426"/>
        <w:jc w:val="both"/>
        <w:rPr>
          <w:rFonts w:asciiTheme="minorHAnsi" w:hAnsiTheme="minorHAnsi"/>
          <w:sz w:val="22"/>
          <w:szCs w:val="22"/>
        </w:rPr>
      </w:pP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Zázemie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Silový rozvod vyhotoviť s príslušnými káblami nad omietkou – hlavné trasy v dierkovaných, pozinkovaných káblových žľaboch s krytom (káble NN v žľabe uložiť vedľa seba, v jednom rade), resp. nad podhľadom prichytených k stene sponami GRIP, k spotrebičom a spínačom pod omietkou v ochranných trubkách. Rozvody SELV sú vedené v spoločnom káblovom žľabe s rozvodmi NN, priestorovo oddelené vodivou, uzemnenou </w:t>
      </w:r>
      <w:proofErr w:type="spellStart"/>
      <w:r w:rsidRPr="00745D9A">
        <w:rPr>
          <w:rFonts w:asciiTheme="minorHAnsi" w:hAnsiTheme="minorHAnsi"/>
          <w:sz w:val="22"/>
          <w:szCs w:val="22"/>
        </w:rPr>
        <w:t>prepážkou</w:t>
      </w:r>
      <w:proofErr w:type="spellEnd"/>
      <w:r w:rsidRPr="00745D9A">
        <w:rPr>
          <w:rFonts w:asciiTheme="minorHAnsi" w:hAnsiTheme="minorHAnsi"/>
          <w:sz w:val="22"/>
          <w:szCs w:val="22"/>
        </w:rPr>
        <w:t>.</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sz w:val="22"/>
          <w:szCs w:val="22"/>
        </w:rPr>
        <w:lastRenderedPageBreak/>
        <w:t xml:space="preserve">Káble viesť v miestnostiach so </w:t>
      </w:r>
      <w:proofErr w:type="spellStart"/>
      <w:r w:rsidRPr="00745D9A">
        <w:rPr>
          <w:rFonts w:asciiTheme="minorHAnsi" w:hAnsiTheme="minorHAnsi"/>
          <w:sz w:val="22"/>
          <w:szCs w:val="22"/>
        </w:rPr>
        <w:t>sádrokartónovou</w:t>
      </w:r>
      <w:proofErr w:type="spellEnd"/>
      <w:r w:rsidRPr="00745D9A">
        <w:rPr>
          <w:rFonts w:asciiTheme="minorHAnsi" w:hAnsiTheme="minorHAnsi"/>
          <w:sz w:val="22"/>
          <w:szCs w:val="22"/>
        </w:rPr>
        <w:t xml:space="preserve"> stenou vo vrstve tepelnej izolácie v ochrannej trubke, resp. nad podhľadom. </w:t>
      </w:r>
      <w:r w:rsidRPr="00745D9A">
        <w:rPr>
          <w:rFonts w:asciiTheme="minorHAnsi" w:hAnsiTheme="minorHAnsi"/>
          <w:color w:val="000000"/>
          <w:sz w:val="22"/>
          <w:szCs w:val="22"/>
        </w:rPr>
        <w:t xml:space="preserve">Zásuvky sa umiestnia vo výške 0,4, resp. 1,2 m nad upraveným terénom. Spínače svietidiel a ovládacie prvky sa umiestnia vo výške 1,2 m nad upraveným terénom.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Zapojenie ovládania vchodových dverí je súčasťou dodávky technológie dverí - </w:t>
      </w:r>
      <w:proofErr w:type="spellStart"/>
      <w:r w:rsidRPr="00745D9A">
        <w:rPr>
          <w:rFonts w:asciiTheme="minorHAnsi" w:hAnsiTheme="minorHAnsi"/>
          <w:color w:val="000000"/>
          <w:sz w:val="22"/>
          <w:szCs w:val="22"/>
        </w:rPr>
        <w:t>proj</w:t>
      </w:r>
      <w:proofErr w:type="spellEnd"/>
      <w:r w:rsidRPr="00745D9A">
        <w:rPr>
          <w:rFonts w:asciiTheme="minorHAnsi" w:hAnsiTheme="minorHAnsi"/>
          <w:color w:val="000000"/>
          <w:sz w:val="22"/>
          <w:szCs w:val="22"/>
        </w:rPr>
        <w:t xml:space="preserve">. </w:t>
      </w:r>
      <w:proofErr w:type="spellStart"/>
      <w:r w:rsidRPr="00745D9A">
        <w:rPr>
          <w:rFonts w:asciiTheme="minorHAnsi" w:hAnsiTheme="minorHAnsi"/>
          <w:color w:val="000000"/>
          <w:sz w:val="22"/>
          <w:szCs w:val="22"/>
        </w:rPr>
        <w:t>elektro</w:t>
      </w:r>
      <w:proofErr w:type="spellEnd"/>
      <w:r w:rsidRPr="00745D9A">
        <w:rPr>
          <w:rFonts w:asciiTheme="minorHAnsi" w:hAnsiTheme="minorHAnsi"/>
          <w:color w:val="000000"/>
          <w:sz w:val="22"/>
          <w:szCs w:val="22"/>
        </w:rPr>
        <w:t xml:space="preserve"> rieši len prívod NN.</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Potrubné ventilátory v </w:t>
      </w:r>
      <w:proofErr w:type="spellStart"/>
      <w:r w:rsidRPr="00745D9A">
        <w:rPr>
          <w:rFonts w:asciiTheme="minorHAnsi" w:hAnsiTheme="minorHAnsi"/>
          <w:color w:val="000000"/>
          <w:sz w:val="22"/>
          <w:szCs w:val="22"/>
        </w:rPr>
        <w:t>soc.-hyg</w:t>
      </w:r>
      <w:proofErr w:type="spellEnd"/>
      <w:r w:rsidRPr="00745D9A">
        <w:rPr>
          <w:rFonts w:asciiTheme="minorHAnsi" w:hAnsiTheme="minorHAnsi"/>
          <w:color w:val="000000"/>
          <w:sz w:val="22"/>
          <w:szCs w:val="22"/>
        </w:rPr>
        <w:t>. zázemí sú spínané spolu s osvetlením, sú doplnené dobehom. Dodávka ventilátorov spolu s </w:t>
      </w:r>
      <w:proofErr w:type="spellStart"/>
      <w:r w:rsidRPr="00745D9A">
        <w:rPr>
          <w:rFonts w:asciiTheme="minorHAnsi" w:hAnsiTheme="minorHAnsi"/>
          <w:color w:val="000000"/>
          <w:sz w:val="22"/>
          <w:szCs w:val="22"/>
        </w:rPr>
        <w:t>dobehovou</w:t>
      </w:r>
      <w:proofErr w:type="spellEnd"/>
      <w:r w:rsidRPr="00745D9A">
        <w:rPr>
          <w:rFonts w:asciiTheme="minorHAnsi" w:hAnsiTheme="minorHAnsi"/>
          <w:color w:val="000000"/>
          <w:sz w:val="22"/>
          <w:szCs w:val="22"/>
        </w:rPr>
        <w:t xml:space="preserve"> jednotkou je súčasťou dodávky VZT.</w:t>
      </w:r>
    </w:p>
    <w:p w:rsidR="00890C27" w:rsidRPr="006527D8" w:rsidRDefault="00890C27" w:rsidP="00890C27">
      <w:pPr>
        <w:ind w:firstLine="426"/>
        <w:jc w:val="both"/>
        <w:rPr>
          <w:rFonts w:asciiTheme="minorHAnsi" w:hAnsiTheme="minorHAnsi"/>
          <w:color w:val="000000"/>
          <w:sz w:val="22"/>
          <w:szCs w:val="22"/>
        </w:rPr>
      </w:pP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Skleník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Silový rozvod vyhotoviť s príslušnými káblami nad omietkou – hlavné trasy v dierkovaných, pozinkovaných káblových žľaboch s krytom (káble NN v žľabe uložiť vedľa seba, v jednom rade), k spotrebičom a spínačom nad omietkou v ochranných trubkách. Rozvody SELV sú vedené v spoločnom káblovom žľabe s rozvodmi NN, priestorovo oddelené vodivou, uzemnenou </w:t>
      </w:r>
      <w:proofErr w:type="spellStart"/>
      <w:r w:rsidRPr="00745D9A">
        <w:rPr>
          <w:rFonts w:asciiTheme="minorHAnsi" w:hAnsiTheme="minorHAnsi"/>
          <w:sz w:val="22"/>
          <w:szCs w:val="22"/>
        </w:rPr>
        <w:t>prepážkou</w:t>
      </w:r>
      <w:proofErr w:type="spellEnd"/>
      <w:r w:rsidRPr="00745D9A">
        <w:rPr>
          <w:rFonts w:asciiTheme="minorHAnsi" w:hAnsiTheme="minorHAnsi"/>
          <w:sz w:val="22"/>
          <w:szCs w:val="22"/>
        </w:rPr>
        <w:t>.</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V miestach, kde je potrebné umiestniť ovládacie prístroje a zásuvky na oceľovú konštrukciu budovy je potrebné umiestniť pomocné konštrukcie, uchytené do podlahy a ku konštrukcií pre umiestnenie zariadení.</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Regulácia vykurovania je súčasťou dodávky technológie, kde klimatické podmienky, spolu so zavlažovaním bude riadiť centrálny počítač technológie, ktorý pomocou snímačov teplôt, vlhkosti a vonkajších teplotných pomerov bude regulovať zavlažovanie rastlín, otváranie nástenných okien, zaťahovanie tieniacej clony pod presklenými plochami a regulovať chod cirkulačného ventilátora vzduchu. Reguláciu otvárania okien a zatiahnutia tieniacej clony je možné prepnúť na ručnú reguláciu v ovládacej skrinke okien a clôn - OS.OC. V OS.OC je umiestnený aj pomocný zdroj napájania pre prepínacie relé v </w:t>
      </w:r>
      <w:proofErr w:type="spellStart"/>
      <w:r w:rsidRPr="00745D9A">
        <w:rPr>
          <w:rFonts w:asciiTheme="minorHAnsi" w:hAnsiTheme="minorHAnsi"/>
          <w:color w:val="000000"/>
          <w:sz w:val="22"/>
          <w:szCs w:val="22"/>
        </w:rPr>
        <w:t>RMx</w:t>
      </w:r>
      <w:proofErr w:type="spellEnd"/>
      <w:r w:rsidRPr="00745D9A">
        <w:rPr>
          <w:rFonts w:asciiTheme="minorHAnsi" w:hAnsiTheme="minorHAnsi"/>
          <w:color w:val="000000"/>
          <w:sz w:val="22"/>
          <w:szCs w:val="22"/>
        </w:rPr>
        <w:t>, zdroj SELV 230V AC/24V DC s istením, spínacie relé smeru otáčania motorov (24V AC) a ističe, pomocou ktorých je možné vypínanie pohonov od napájania. Prívod od RM je spoločný pre pohony okien a pohon tieniacich clôn.</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Cirkulačné ventilátory majú ručnú reguláciu počtu otáčok, prepínanie otáčok na max. je možné tiež dosiahnuť pomocou </w:t>
      </w:r>
      <w:proofErr w:type="spellStart"/>
      <w:r w:rsidRPr="00745D9A">
        <w:rPr>
          <w:rFonts w:asciiTheme="minorHAnsi" w:hAnsiTheme="minorHAnsi"/>
          <w:color w:val="000000"/>
          <w:sz w:val="22"/>
          <w:szCs w:val="22"/>
        </w:rPr>
        <w:t>stykača</w:t>
      </w:r>
      <w:proofErr w:type="spellEnd"/>
      <w:r w:rsidRPr="00745D9A">
        <w:rPr>
          <w:rFonts w:asciiTheme="minorHAnsi" w:hAnsiTheme="minorHAnsi"/>
          <w:color w:val="000000"/>
          <w:sz w:val="22"/>
          <w:szCs w:val="22"/>
        </w:rPr>
        <w:t xml:space="preserve">, dodatočne zabudovaného do regulátora otáčok, spínaného pomocou centrálnej riadiacej jednotky. Regulátor otáčok je súčasťou dodávky ventilátora. V prípade viac cirkulačných ventilátorov v jednej miestnosti ventilátory majú spoločný regulátor otáčok.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Cirkulačný ventilátor vzduchu je vybavené zabudovaným </w:t>
      </w:r>
      <w:proofErr w:type="spellStart"/>
      <w:r w:rsidRPr="00745D9A">
        <w:rPr>
          <w:rFonts w:asciiTheme="minorHAnsi" w:hAnsiTheme="minorHAnsi"/>
          <w:color w:val="000000"/>
          <w:sz w:val="22"/>
          <w:szCs w:val="22"/>
        </w:rPr>
        <w:t>termistorom</w:t>
      </w:r>
      <w:proofErr w:type="spellEnd"/>
      <w:r w:rsidRPr="00745D9A">
        <w:rPr>
          <w:rFonts w:asciiTheme="minorHAnsi" w:hAnsiTheme="minorHAnsi"/>
          <w:color w:val="000000"/>
          <w:sz w:val="22"/>
          <w:szCs w:val="22"/>
        </w:rPr>
        <w:t xml:space="preserve"> na ochranu motora. Ostatné motory budú chránené proti preťaženiu motorovými spúšťačmi, zabudovaných do </w:t>
      </w:r>
      <w:proofErr w:type="spellStart"/>
      <w:r w:rsidRPr="00745D9A">
        <w:rPr>
          <w:rFonts w:asciiTheme="minorHAnsi" w:hAnsiTheme="minorHAnsi"/>
          <w:color w:val="000000"/>
          <w:sz w:val="22"/>
          <w:szCs w:val="22"/>
        </w:rPr>
        <w:t>RMx</w:t>
      </w:r>
      <w:proofErr w:type="spellEnd"/>
      <w:r w:rsidRPr="00745D9A">
        <w:rPr>
          <w:rFonts w:asciiTheme="minorHAnsi" w:hAnsiTheme="minorHAnsi"/>
          <w:color w:val="000000"/>
          <w:sz w:val="22"/>
          <w:szCs w:val="22"/>
        </w:rPr>
        <w:t>.</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Chod pohonov okien a tieniacej clony sú vybavené koncovými, blokovacími spínačmi, ktoré pri dosiahnutí max. polohy otvárania, resp. zatvárania prerušia ovládací okruh pomocou elektronického statického fázového spínača, umiestneného v motorovej rozvodnici </w:t>
      </w:r>
      <w:proofErr w:type="spellStart"/>
      <w:r w:rsidRPr="00745D9A">
        <w:rPr>
          <w:rFonts w:asciiTheme="minorHAnsi" w:hAnsiTheme="minorHAnsi"/>
          <w:color w:val="000000"/>
          <w:sz w:val="22"/>
          <w:szCs w:val="22"/>
        </w:rPr>
        <w:t>RMx</w:t>
      </w:r>
      <w:proofErr w:type="spellEnd"/>
      <w:r w:rsidRPr="00745D9A">
        <w:rPr>
          <w:rFonts w:asciiTheme="minorHAnsi" w:hAnsiTheme="minorHAnsi"/>
          <w:color w:val="000000"/>
          <w:sz w:val="22"/>
          <w:szCs w:val="22"/>
        </w:rPr>
        <w:t xml:space="preserve">.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Pohony okien sú umiestnené pod otvárateľnými oknami, pohony tieniacej clony sú umiestneného v strede tienenej plochy. Motorové rozvodnice sú umiestneného pod pohonmi, na prístupnom mieste z rebríka. V RM sú umiestnené </w:t>
      </w:r>
      <w:proofErr w:type="spellStart"/>
      <w:r w:rsidRPr="00745D9A">
        <w:rPr>
          <w:rFonts w:asciiTheme="minorHAnsi" w:hAnsiTheme="minorHAnsi"/>
          <w:color w:val="000000"/>
          <w:sz w:val="22"/>
          <w:szCs w:val="22"/>
        </w:rPr>
        <w:t>stykače</w:t>
      </w:r>
      <w:proofErr w:type="spellEnd"/>
      <w:r w:rsidRPr="00745D9A">
        <w:rPr>
          <w:rFonts w:asciiTheme="minorHAnsi" w:hAnsiTheme="minorHAnsi"/>
          <w:color w:val="000000"/>
          <w:sz w:val="22"/>
          <w:szCs w:val="22"/>
        </w:rPr>
        <w:t xml:space="preserve"> pre rôzne smery otáčania (24VDC) a motorový spúšťač. Súčasťou dodávky každého pohonu je motorová rozvodnica RM – komplet aj s výbavou. Pohony okien a clony sú súčasťou dodávky technológie. Rozvody bezpečným napätím 24V viesť oddelene od rozvodov NN.</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V miestnostiach s imitáciou dažďa sú el. rozvody vedené nad tryskami zavlažovania, </w:t>
      </w:r>
      <w:proofErr w:type="spellStart"/>
      <w:r w:rsidRPr="00745D9A">
        <w:rPr>
          <w:rFonts w:asciiTheme="minorHAnsi" w:hAnsiTheme="minorHAnsi"/>
          <w:color w:val="000000"/>
          <w:sz w:val="22"/>
          <w:szCs w:val="22"/>
        </w:rPr>
        <w:t>ovl</w:t>
      </w:r>
      <w:proofErr w:type="spellEnd"/>
      <w:r w:rsidRPr="00745D9A">
        <w:rPr>
          <w:rFonts w:asciiTheme="minorHAnsi" w:hAnsiTheme="minorHAnsi"/>
          <w:color w:val="000000"/>
          <w:sz w:val="22"/>
          <w:szCs w:val="22"/>
        </w:rPr>
        <w:t>. prístroje, ktoré by mohli byť zasiahnuté dohadujúcou vodou, budú chránené strieškou.</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lastRenderedPageBreak/>
        <w:t xml:space="preserve">Centrálny riadiaci počítač technológie je umiestnený v rozvádzači RT1 a RT2 – je súčasťou dodávky technológie, ako aj zapojenie a kabeláž </w:t>
      </w:r>
      <w:proofErr w:type="spellStart"/>
      <w:r w:rsidRPr="00745D9A">
        <w:rPr>
          <w:rFonts w:asciiTheme="minorHAnsi" w:hAnsiTheme="minorHAnsi"/>
          <w:color w:val="000000"/>
          <w:sz w:val="22"/>
          <w:szCs w:val="22"/>
        </w:rPr>
        <w:t>MaR</w:t>
      </w:r>
      <w:proofErr w:type="spellEnd"/>
      <w:r w:rsidRPr="00745D9A">
        <w:rPr>
          <w:rFonts w:asciiTheme="minorHAnsi" w:hAnsiTheme="minorHAnsi"/>
          <w:color w:val="000000"/>
          <w:sz w:val="22"/>
          <w:szCs w:val="22"/>
        </w:rPr>
        <w:t>.</w:t>
      </w:r>
    </w:p>
    <w:p w:rsidR="00890C27" w:rsidRPr="006527D8" w:rsidRDefault="00890C27" w:rsidP="00890C27">
      <w:pPr>
        <w:ind w:firstLine="426"/>
        <w:jc w:val="both"/>
        <w:rPr>
          <w:rFonts w:asciiTheme="minorHAnsi" w:hAnsiTheme="minorHAnsi"/>
          <w:color w:val="000000"/>
          <w:sz w:val="22"/>
          <w:szCs w:val="22"/>
        </w:rPr>
      </w:pP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Pre vypínanie el. energie počas požiaru je vedľa hlavných vchodových dverí vedúcich von je umiestnené </w:t>
      </w:r>
      <w:proofErr w:type="spellStart"/>
      <w:r w:rsidRPr="00745D9A">
        <w:rPr>
          <w:rFonts w:asciiTheme="minorHAnsi" w:hAnsiTheme="minorHAnsi"/>
          <w:color w:val="000000"/>
          <w:sz w:val="22"/>
          <w:szCs w:val="22"/>
        </w:rPr>
        <w:t>tlačítko</w:t>
      </w:r>
      <w:proofErr w:type="spellEnd"/>
      <w:r w:rsidRPr="00745D9A">
        <w:rPr>
          <w:rFonts w:asciiTheme="minorHAnsi" w:hAnsiTheme="minorHAnsi"/>
          <w:color w:val="000000"/>
          <w:sz w:val="22"/>
          <w:szCs w:val="22"/>
        </w:rPr>
        <w:t xml:space="preserve"> „CENTRAL STOP“. Prívod je riešený káblom s </w:t>
      </w:r>
      <w:proofErr w:type="spellStart"/>
      <w:r w:rsidRPr="00745D9A">
        <w:rPr>
          <w:rFonts w:asciiTheme="minorHAnsi" w:hAnsiTheme="minorHAnsi"/>
          <w:color w:val="000000"/>
          <w:sz w:val="22"/>
          <w:szCs w:val="22"/>
        </w:rPr>
        <w:t>pož</w:t>
      </w:r>
      <w:proofErr w:type="spellEnd"/>
      <w:r w:rsidRPr="00745D9A">
        <w:rPr>
          <w:rFonts w:asciiTheme="minorHAnsi" w:hAnsiTheme="minorHAnsi"/>
          <w:color w:val="000000"/>
          <w:sz w:val="22"/>
          <w:szCs w:val="22"/>
        </w:rPr>
        <w:t xml:space="preserve">. odolnosťou počas požiaru, uložený v káblovej trase s funkčnou odolnosťou počas požiaru – vedený v zemi, pod podlahovým betónom. Nad </w:t>
      </w:r>
      <w:proofErr w:type="spellStart"/>
      <w:r w:rsidRPr="00745D9A">
        <w:rPr>
          <w:rFonts w:asciiTheme="minorHAnsi" w:hAnsiTheme="minorHAnsi"/>
          <w:color w:val="000000"/>
          <w:sz w:val="22"/>
          <w:szCs w:val="22"/>
        </w:rPr>
        <w:t>tlačítkom</w:t>
      </w:r>
      <w:proofErr w:type="spellEnd"/>
      <w:r w:rsidRPr="00745D9A">
        <w:rPr>
          <w:rFonts w:asciiTheme="minorHAnsi" w:hAnsiTheme="minorHAnsi"/>
          <w:color w:val="000000"/>
          <w:sz w:val="22"/>
          <w:szCs w:val="22"/>
        </w:rPr>
        <w:t xml:space="preserve"> umiestniť nápis „CENTRAL STOP“.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Ostatné poznámky viď na výkresoch.</w:t>
      </w:r>
    </w:p>
    <w:p w:rsidR="00890C27" w:rsidRPr="006527D8" w:rsidRDefault="00890C27" w:rsidP="00890C27">
      <w:pPr>
        <w:ind w:firstLine="426"/>
        <w:jc w:val="both"/>
        <w:rPr>
          <w:rFonts w:asciiTheme="minorHAnsi" w:hAnsiTheme="minorHAnsi"/>
          <w:color w:val="000000"/>
          <w:sz w:val="22"/>
          <w:szCs w:val="22"/>
        </w:rPr>
      </w:pP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Rozvody s funkčnou odolnosťou počas požiaru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Káble na ktoré je kladená požiadavka funkčnosti počas požiaru je potrebné uložiť do káblových trás s funkčnou odolnosťou počas požiaru. V tomto prípade sú to káble medzi RH a </w:t>
      </w:r>
      <w:proofErr w:type="spellStart"/>
      <w:r w:rsidRPr="00745D9A">
        <w:rPr>
          <w:rFonts w:asciiTheme="minorHAnsi" w:hAnsiTheme="minorHAnsi"/>
          <w:color w:val="000000"/>
          <w:sz w:val="22"/>
          <w:szCs w:val="22"/>
        </w:rPr>
        <w:t>tlačítkom</w:t>
      </w:r>
      <w:proofErr w:type="spellEnd"/>
      <w:r w:rsidRPr="00745D9A">
        <w:rPr>
          <w:rFonts w:asciiTheme="minorHAnsi" w:hAnsiTheme="minorHAnsi"/>
          <w:color w:val="000000"/>
          <w:sz w:val="22"/>
          <w:szCs w:val="22"/>
        </w:rPr>
        <w:t xml:space="preserve"> „CENTRAL STOP“. Káble s </w:t>
      </w:r>
      <w:proofErr w:type="spellStart"/>
      <w:r w:rsidRPr="00745D9A">
        <w:rPr>
          <w:rFonts w:asciiTheme="minorHAnsi" w:hAnsiTheme="minorHAnsi"/>
          <w:color w:val="000000"/>
          <w:sz w:val="22"/>
          <w:szCs w:val="22"/>
        </w:rPr>
        <w:t>funkčn</w:t>
      </w:r>
      <w:proofErr w:type="spellEnd"/>
      <w:r w:rsidRPr="00745D9A">
        <w:rPr>
          <w:rFonts w:asciiTheme="minorHAnsi" w:hAnsiTheme="minorHAnsi"/>
          <w:color w:val="000000"/>
          <w:sz w:val="22"/>
          <w:szCs w:val="22"/>
        </w:rPr>
        <w:t xml:space="preserve">. odolnosťou budú vedené nad omietkou, samostatne, nad </w:t>
      </w:r>
      <w:proofErr w:type="spellStart"/>
      <w:r w:rsidRPr="00745D9A">
        <w:rPr>
          <w:rFonts w:asciiTheme="minorHAnsi" w:hAnsiTheme="minorHAnsi"/>
          <w:color w:val="000000"/>
          <w:sz w:val="22"/>
          <w:szCs w:val="22"/>
        </w:rPr>
        <w:t>ost</w:t>
      </w:r>
      <w:proofErr w:type="spellEnd"/>
      <w:r w:rsidRPr="00745D9A">
        <w:rPr>
          <w:rFonts w:asciiTheme="minorHAnsi" w:hAnsiTheme="minorHAnsi"/>
          <w:color w:val="000000"/>
          <w:sz w:val="22"/>
          <w:szCs w:val="22"/>
        </w:rPr>
        <w:t xml:space="preserve"> káblami bez požiarnej odolnosti, na káblových príchytkách s kovovými </w:t>
      </w:r>
      <w:proofErr w:type="spellStart"/>
      <w:r w:rsidRPr="00745D9A">
        <w:rPr>
          <w:rFonts w:asciiTheme="minorHAnsi" w:hAnsiTheme="minorHAnsi"/>
          <w:color w:val="000000"/>
          <w:sz w:val="22"/>
          <w:szCs w:val="22"/>
        </w:rPr>
        <w:t>hmoždinkami</w:t>
      </w:r>
      <w:proofErr w:type="spellEnd"/>
      <w:r w:rsidRPr="00745D9A">
        <w:rPr>
          <w:rFonts w:asciiTheme="minorHAnsi" w:hAnsiTheme="minorHAnsi"/>
          <w:color w:val="000000"/>
          <w:sz w:val="22"/>
          <w:szCs w:val="22"/>
        </w:rPr>
        <w:t>, na stavebnej konštrukcií s odolnosťou počas požiaru.</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Uloženie káblov v príchytkách patrí k normovaným uloženiam káblov s požiadavkou funkčnosti počas požiaru, rozstupy jednotlivých príchytiek sú max. 0,3 m, v súlade s STN 92 0205.</w:t>
      </w:r>
    </w:p>
    <w:p w:rsidR="00890C27" w:rsidRPr="006527D8" w:rsidRDefault="00890C27" w:rsidP="00890C27">
      <w:pPr>
        <w:ind w:firstLine="426"/>
        <w:jc w:val="both"/>
        <w:rPr>
          <w:rFonts w:asciiTheme="minorHAnsi" w:hAnsiTheme="minorHAnsi"/>
          <w:color w:val="000000"/>
          <w:sz w:val="22"/>
          <w:szCs w:val="22"/>
        </w:rPr>
      </w:pPr>
    </w:p>
    <w:p w:rsidR="00890C27" w:rsidRPr="006527D8" w:rsidRDefault="00890C27" w:rsidP="00890C27">
      <w:pPr>
        <w:ind w:firstLine="426"/>
        <w:rPr>
          <w:rFonts w:asciiTheme="minorHAnsi" w:hAnsiTheme="minorHAnsi"/>
          <w:sz w:val="22"/>
          <w:szCs w:val="22"/>
        </w:rPr>
      </w:pPr>
      <w:r w:rsidRPr="00745D9A">
        <w:rPr>
          <w:rFonts w:asciiTheme="minorHAnsi" w:hAnsiTheme="minorHAnsi"/>
          <w:sz w:val="22"/>
          <w:szCs w:val="22"/>
        </w:rPr>
        <w:t>Umelé osvetlenie:</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Umelé osvetlenie je riešené v zmysle STN EN 12464-1  požadovaná intenzita je zrejmá z výkresu: č. E-18.3.3 až E-18.3.6.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Kategória osvetlenia a požadovaná intenzita je riešená  tokovou metódou, preto odberateľ pri výbere svietidiel musí dodržať požadovanú intenzitu! Krytie prístrojov , strojov, zaradení a elektroinštalačného materiálu musí zodpovedať danému prostrediu v zmysle STN 33 2000-5-51, s krytím STN EN 60 529, STN EN60079-10. Silový rozvod vyhotoviť s príslušnými káblami nad omietkou. Silový rozvod vyhotoviť s príslušnými  káblami / navrhnuté CYKY,  istenými ističmi v zmysle STN 33 2000-4-43, STN 33 2000-4-473, STN 33 2000-5-523.</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V zázemí v miestnostiach s pevným podhľadom sú navrhované zapustené svietidlá do podhľadu, v ostatných miestnostiach zázemia sú svietidlá zavesené na strop. resp. sú uchytené na oceľovej konštrukcií budovy. Ovládanie svietidiel a ventilátorov v </w:t>
      </w:r>
      <w:proofErr w:type="spellStart"/>
      <w:r w:rsidRPr="00745D9A">
        <w:rPr>
          <w:rFonts w:asciiTheme="minorHAnsi" w:hAnsiTheme="minorHAnsi"/>
          <w:sz w:val="22"/>
          <w:szCs w:val="22"/>
        </w:rPr>
        <w:t>soc.-hyg</w:t>
      </w:r>
      <w:proofErr w:type="spellEnd"/>
      <w:r w:rsidRPr="00745D9A">
        <w:rPr>
          <w:rFonts w:asciiTheme="minorHAnsi" w:hAnsiTheme="minorHAnsi"/>
          <w:sz w:val="22"/>
          <w:szCs w:val="22"/>
        </w:rPr>
        <w:t xml:space="preserve">. časti je pomocou spínačov, umiestnených pri vstupných dverách.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 xml:space="preserve">V časti skleníka ovládanie svietidiel je rozdelené na zóny, podľa pestovateľského programu. Žiarivkové svietidlá sú zavesené vo výške podľa popisu na výkrese. </w:t>
      </w:r>
    </w:p>
    <w:p w:rsidR="00890C27" w:rsidRPr="006527D8" w:rsidRDefault="00890C27" w:rsidP="00890C27">
      <w:pPr>
        <w:ind w:firstLine="426"/>
        <w:jc w:val="both"/>
        <w:rPr>
          <w:rFonts w:asciiTheme="minorHAnsi" w:hAnsiTheme="minorHAnsi"/>
          <w:sz w:val="22"/>
          <w:szCs w:val="22"/>
        </w:rPr>
      </w:pP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Núdzové osvetlenie :</w:t>
      </w:r>
    </w:p>
    <w:p w:rsidR="00890C27" w:rsidRPr="006527D8" w:rsidRDefault="00890C27" w:rsidP="00890C27">
      <w:pPr>
        <w:ind w:firstLine="426"/>
        <w:jc w:val="both"/>
        <w:rPr>
          <w:rFonts w:asciiTheme="minorHAnsi" w:hAnsiTheme="minorHAnsi"/>
          <w:sz w:val="22"/>
          <w:szCs w:val="22"/>
        </w:rPr>
      </w:pPr>
      <w:r w:rsidRPr="00745D9A">
        <w:rPr>
          <w:rFonts w:asciiTheme="minorHAnsi" w:hAnsiTheme="minorHAnsi"/>
          <w:sz w:val="22"/>
          <w:szCs w:val="22"/>
        </w:rPr>
        <w:t>Označenie smeru úniku je riešené núdzovými svietidlami so zabudovanými zdrojmi núdzového napájania s prevádzkou min. 1 hodina, s </w:t>
      </w:r>
      <w:proofErr w:type="spellStart"/>
      <w:r w:rsidRPr="00745D9A">
        <w:rPr>
          <w:rFonts w:asciiTheme="minorHAnsi" w:hAnsiTheme="minorHAnsi"/>
          <w:sz w:val="22"/>
          <w:szCs w:val="22"/>
        </w:rPr>
        <w:t>autotestom</w:t>
      </w:r>
      <w:proofErr w:type="spellEnd"/>
      <w:r w:rsidRPr="00745D9A">
        <w:rPr>
          <w:rFonts w:asciiTheme="minorHAnsi" w:hAnsiTheme="minorHAnsi"/>
          <w:sz w:val="22"/>
          <w:szCs w:val="22"/>
        </w:rPr>
        <w:t>. Svietidlá sú umiestnené nad dverami, vedúcimi na voľné priestranstvo.</w:t>
      </w:r>
    </w:p>
    <w:p w:rsidR="00890C27" w:rsidRPr="006527D8" w:rsidRDefault="00890C27" w:rsidP="00890C27">
      <w:pPr>
        <w:pStyle w:val="Zarkazkladnhotextu"/>
        <w:ind w:left="0" w:firstLine="426"/>
        <w:rPr>
          <w:rFonts w:asciiTheme="minorHAnsi" w:hAnsiTheme="minorHAnsi"/>
          <w:b/>
          <w:i/>
          <w:sz w:val="22"/>
          <w:szCs w:val="22"/>
        </w:rPr>
      </w:pPr>
      <w:r w:rsidRPr="00745D9A">
        <w:rPr>
          <w:rFonts w:asciiTheme="minorHAnsi" w:hAnsiTheme="minorHAnsi"/>
          <w:sz w:val="22"/>
          <w:szCs w:val="22"/>
        </w:rPr>
        <w:t>Ochranu pred nebezpečným dotykovým napätím vyhotoviť v zmysle STN 33 2000-4-41 a ostatných súvisiacich noriem – samočinným odpojením</w:t>
      </w:r>
      <w:r w:rsidRPr="00745D9A">
        <w:rPr>
          <w:rFonts w:asciiTheme="minorHAnsi" w:hAnsiTheme="minorHAnsi"/>
          <w:b/>
          <w:i/>
          <w:sz w:val="22"/>
          <w:szCs w:val="22"/>
        </w:rPr>
        <w:t xml:space="preserve">. </w:t>
      </w:r>
    </w:p>
    <w:p w:rsidR="00890C27" w:rsidRPr="006527D8" w:rsidRDefault="00890C27" w:rsidP="00890C27">
      <w:pPr>
        <w:pStyle w:val="WW-Zkladntextodsazen3"/>
        <w:rPr>
          <w:rFonts w:asciiTheme="minorHAnsi" w:hAnsiTheme="minorHAnsi"/>
          <w:sz w:val="22"/>
          <w:szCs w:val="22"/>
        </w:rPr>
      </w:pPr>
    </w:p>
    <w:p w:rsidR="00890C27" w:rsidRPr="006527D8" w:rsidRDefault="00890C27" w:rsidP="00890C27">
      <w:pPr>
        <w:ind w:firstLine="426"/>
        <w:jc w:val="both"/>
        <w:rPr>
          <w:rFonts w:asciiTheme="minorHAnsi" w:hAnsiTheme="minorHAnsi"/>
          <w:b/>
          <w:color w:val="000000"/>
          <w:sz w:val="22"/>
          <w:szCs w:val="22"/>
        </w:rPr>
      </w:pPr>
      <w:r w:rsidRPr="00745D9A">
        <w:rPr>
          <w:rFonts w:asciiTheme="minorHAnsi" w:hAnsiTheme="minorHAnsi"/>
          <w:b/>
          <w:color w:val="000000"/>
          <w:sz w:val="22"/>
          <w:szCs w:val="22"/>
        </w:rPr>
        <w:t>Rozvádzač RH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Hlavný rozvádzač objektu  – RH - je umiestnený v rozvodni NN – použije sa </w:t>
      </w:r>
      <w:proofErr w:type="spellStart"/>
      <w:r w:rsidRPr="00745D9A">
        <w:rPr>
          <w:rFonts w:asciiTheme="minorHAnsi" w:hAnsiTheme="minorHAnsi"/>
          <w:color w:val="000000"/>
          <w:sz w:val="22"/>
          <w:szCs w:val="22"/>
        </w:rPr>
        <w:t>ocelopľechový</w:t>
      </w:r>
      <w:proofErr w:type="spellEnd"/>
      <w:r w:rsidRPr="00745D9A">
        <w:rPr>
          <w:rFonts w:asciiTheme="minorHAnsi" w:hAnsiTheme="minorHAnsi"/>
          <w:color w:val="000000"/>
          <w:sz w:val="22"/>
          <w:szCs w:val="22"/>
        </w:rPr>
        <w:t xml:space="preserve">, samostatne stojací rozvádzač v krytí IP30/20. Prívod nezálohovaného napájania z poistkového odpojovača PRIS do RH je vedený v zemi, káblom CYKY-J 4x95 mm2. Istenie kábla je zabezpečené poistkami 3x120 A v PRIS. Prívod zálohovaného napájania je </w:t>
      </w:r>
      <w:r w:rsidRPr="00745D9A">
        <w:rPr>
          <w:rFonts w:asciiTheme="minorHAnsi" w:hAnsiTheme="minorHAnsi"/>
          <w:color w:val="000000"/>
          <w:sz w:val="22"/>
          <w:szCs w:val="22"/>
        </w:rPr>
        <w:lastRenderedPageBreak/>
        <w:t xml:space="preserve">riešené zemným káblom CYKY-J 4x25 z PRIS V rozvádzači sa nachádza hlavný vypínač rozvádzača, kombinovaný </w:t>
      </w:r>
      <w:proofErr w:type="spellStart"/>
      <w:r w:rsidRPr="00745D9A">
        <w:rPr>
          <w:rFonts w:asciiTheme="minorHAnsi" w:hAnsiTheme="minorHAnsi"/>
          <w:color w:val="000000"/>
          <w:sz w:val="22"/>
          <w:szCs w:val="22"/>
        </w:rPr>
        <w:t>zvodič</w:t>
      </w:r>
      <w:proofErr w:type="spellEnd"/>
      <w:r w:rsidRPr="00745D9A">
        <w:rPr>
          <w:rFonts w:asciiTheme="minorHAnsi" w:hAnsiTheme="minorHAnsi"/>
          <w:color w:val="000000"/>
          <w:sz w:val="22"/>
          <w:szCs w:val="22"/>
        </w:rPr>
        <w:t xml:space="preserve"> bleskových prúdov Typ 1+2, ističe a prúdové chrániče istiace káble v budove, ako aj ovládacie </w:t>
      </w:r>
      <w:proofErr w:type="spellStart"/>
      <w:r w:rsidRPr="00745D9A">
        <w:rPr>
          <w:rFonts w:asciiTheme="minorHAnsi" w:hAnsiTheme="minorHAnsi"/>
          <w:color w:val="000000"/>
          <w:sz w:val="22"/>
          <w:szCs w:val="22"/>
        </w:rPr>
        <w:t>stykače</w:t>
      </w:r>
      <w:proofErr w:type="spellEnd"/>
      <w:r w:rsidRPr="00745D9A">
        <w:rPr>
          <w:rFonts w:asciiTheme="minorHAnsi" w:hAnsiTheme="minorHAnsi"/>
          <w:color w:val="000000"/>
          <w:sz w:val="22"/>
          <w:szCs w:val="22"/>
        </w:rPr>
        <w:t xml:space="preserve"> </w:t>
      </w:r>
      <w:proofErr w:type="spellStart"/>
      <w:r w:rsidRPr="00745D9A">
        <w:rPr>
          <w:rFonts w:asciiTheme="minorHAnsi" w:hAnsiTheme="minorHAnsi"/>
          <w:color w:val="000000"/>
          <w:sz w:val="22"/>
          <w:szCs w:val="22"/>
        </w:rPr>
        <w:t>Fan-coilov</w:t>
      </w:r>
      <w:proofErr w:type="spellEnd"/>
      <w:r w:rsidRPr="00745D9A">
        <w:rPr>
          <w:rFonts w:asciiTheme="minorHAnsi" w:hAnsiTheme="minorHAnsi"/>
          <w:color w:val="000000"/>
          <w:sz w:val="22"/>
          <w:szCs w:val="22"/>
        </w:rPr>
        <w:t xml:space="preserve"> s ovládaním umiestneného na dverách rozvádzača. Prívod je zdola, vývody sú smerom hore.</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Z rozvádzača RH sú vedené prívodné kábel do podružných rozvádzačov : RP a </w:t>
      </w:r>
      <w:proofErr w:type="spellStart"/>
      <w:r w:rsidRPr="00745D9A">
        <w:rPr>
          <w:rFonts w:asciiTheme="minorHAnsi" w:hAnsiTheme="minorHAnsi"/>
          <w:color w:val="000000"/>
          <w:sz w:val="22"/>
          <w:szCs w:val="22"/>
        </w:rPr>
        <w:t>Rk</w:t>
      </w:r>
      <w:proofErr w:type="spellEnd"/>
      <w:r w:rsidRPr="00745D9A">
        <w:rPr>
          <w:rFonts w:asciiTheme="minorHAnsi" w:hAnsiTheme="minorHAnsi"/>
          <w:color w:val="000000"/>
          <w:sz w:val="22"/>
          <w:szCs w:val="22"/>
        </w:rPr>
        <w:t>.</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Ako hlavný vypínač pre nezálohovaný prívod je použitý istič 160A, doplnený  napäťovou spúšťou. Ako hlavný vypínač pre zálohovaný prívod je použitý istič 50A, doplnený napäťovou spúšťou. </w:t>
      </w:r>
    </w:p>
    <w:p w:rsidR="00890C27" w:rsidRPr="006527D8" w:rsidRDefault="00890C27" w:rsidP="00890C27">
      <w:pPr>
        <w:ind w:firstLine="426"/>
        <w:jc w:val="both"/>
        <w:rPr>
          <w:rFonts w:asciiTheme="minorHAnsi" w:hAnsiTheme="minorHAnsi"/>
          <w:color w:val="000000"/>
          <w:sz w:val="22"/>
          <w:szCs w:val="22"/>
        </w:rPr>
      </w:pPr>
      <w:r w:rsidRPr="00745D9A">
        <w:rPr>
          <w:rFonts w:asciiTheme="minorHAnsi" w:hAnsiTheme="minorHAnsi"/>
          <w:color w:val="000000"/>
          <w:sz w:val="22"/>
          <w:szCs w:val="22"/>
        </w:rPr>
        <w:t xml:space="preserve">V rozvádzači RH ochranný vodič PEN elektrickej prípojky sa rozdelí na dve samostatné, vzájomne prepojené </w:t>
      </w:r>
      <w:proofErr w:type="spellStart"/>
      <w:r w:rsidRPr="00745D9A">
        <w:rPr>
          <w:rFonts w:asciiTheme="minorHAnsi" w:hAnsiTheme="minorHAnsi"/>
          <w:color w:val="000000"/>
          <w:sz w:val="22"/>
          <w:szCs w:val="22"/>
        </w:rPr>
        <w:t>prípojnice</w:t>
      </w:r>
      <w:proofErr w:type="spellEnd"/>
      <w:r w:rsidRPr="00745D9A">
        <w:rPr>
          <w:rFonts w:asciiTheme="minorHAnsi" w:hAnsiTheme="minorHAnsi"/>
          <w:color w:val="000000"/>
          <w:sz w:val="22"/>
          <w:szCs w:val="22"/>
        </w:rPr>
        <w:t xml:space="preserve"> (PE+N). Rozdeľovací bod sa uzemní na základový </w:t>
      </w:r>
      <w:proofErr w:type="spellStart"/>
      <w:r w:rsidRPr="00745D9A">
        <w:rPr>
          <w:rFonts w:asciiTheme="minorHAnsi" w:hAnsiTheme="minorHAnsi"/>
          <w:color w:val="000000"/>
          <w:sz w:val="22"/>
          <w:szCs w:val="22"/>
        </w:rPr>
        <w:t>zemnič</w:t>
      </w:r>
      <w:proofErr w:type="spellEnd"/>
      <w:r w:rsidRPr="00745D9A">
        <w:rPr>
          <w:rFonts w:asciiTheme="minorHAnsi" w:hAnsiTheme="minorHAnsi"/>
          <w:color w:val="000000"/>
          <w:sz w:val="22"/>
          <w:szCs w:val="22"/>
        </w:rPr>
        <w:t xml:space="preserve">, max.10 Ohmov. </w:t>
      </w:r>
    </w:p>
    <w:p w:rsidR="00890C27" w:rsidRPr="006527D8" w:rsidRDefault="00890C27" w:rsidP="00890C27">
      <w:pPr>
        <w:ind w:firstLine="426"/>
        <w:jc w:val="both"/>
        <w:rPr>
          <w:rFonts w:asciiTheme="minorHAnsi" w:hAnsiTheme="minorHAnsi"/>
          <w:color w:val="000000"/>
          <w:sz w:val="22"/>
          <w:szCs w:val="22"/>
        </w:rPr>
      </w:pPr>
    </w:p>
    <w:p w:rsidR="00890C27" w:rsidRPr="00836512" w:rsidRDefault="00890C27" w:rsidP="00890C27">
      <w:pPr>
        <w:tabs>
          <w:tab w:val="left" w:pos="426"/>
          <w:tab w:val="left" w:pos="1134"/>
        </w:tabs>
        <w:spacing w:line="300" w:lineRule="exact"/>
        <w:jc w:val="both"/>
        <w:rPr>
          <w:rFonts w:asciiTheme="minorHAnsi" w:hAnsiTheme="minorHAnsi"/>
          <w:sz w:val="22"/>
        </w:rPr>
      </w:pPr>
      <w:r w:rsidRPr="00745D9A">
        <w:rPr>
          <w:rFonts w:asciiTheme="minorHAnsi" w:hAnsiTheme="minorHAnsi"/>
          <w:b/>
          <w:color w:val="000000"/>
          <w:sz w:val="22"/>
          <w:szCs w:val="22"/>
        </w:rPr>
        <w:t>Pozor ! V navrhnutom systéme TN-S vodiče PE (zeleno</w:t>
      </w:r>
      <w:r>
        <w:rPr>
          <w:rFonts w:asciiTheme="minorHAnsi" w:hAnsiTheme="minorHAnsi"/>
          <w:b/>
          <w:color w:val="000000"/>
          <w:sz w:val="22"/>
          <w:szCs w:val="22"/>
        </w:rPr>
        <w:t>žltej farby ) a N (</w:t>
      </w:r>
      <w:r w:rsidRPr="00745D9A">
        <w:rPr>
          <w:rFonts w:asciiTheme="minorHAnsi" w:hAnsiTheme="minorHAnsi"/>
          <w:b/>
          <w:color w:val="000000"/>
          <w:sz w:val="22"/>
          <w:szCs w:val="22"/>
        </w:rPr>
        <w:t>svetlomodrej farby ) musia zostať trvale rozdelené !</w:t>
      </w:r>
    </w:p>
    <w:p w:rsidR="00890C27" w:rsidRDefault="00890C27" w:rsidP="00890C27">
      <w:pPr>
        <w:tabs>
          <w:tab w:val="left" w:pos="142"/>
          <w:tab w:val="left" w:pos="1134"/>
        </w:tabs>
        <w:spacing w:line="300" w:lineRule="exact"/>
        <w:jc w:val="both"/>
        <w:rPr>
          <w:rFonts w:asciiTheme="minorHAnsi" w:hAnsiTheme="minorHAnsi"/>
          <w:sz w:val="22"/>
        </w:rPr>
      </w:pPr>
      <w:r w:rsidRPr="00836512">
        <w:rPr>
          <w:rFonts w:asciiTheme="minorHAnsi" w:hAnsiTheme="minorHAnsi"/>
          <w:sz w:val="22"/>
        </w:rPr>
        <w:tab/>
      </w:r>
    </w:p>
    <w:p w:rsidR="00890C27" w:rsidRPr="006527D8" w:rsidRDefault="00890C27" w:rsidP="00890C27">
      <w:pPr>
        <w:tabs>
          <w:tab w:val="left" w:pos="142"/>
          <w:tab w:val="left" w:pos="1134"/>
        </w:tabs>
        <w:spacing w:line="300" w:lineRule="exact"/>
        <w:jc w:val="both"/>
        <w:rPr>
          <w:rFonts w:asciiTheme="minorHAnsi" w:hAnsiTheme="minorHAnsi"/>
          <w:caps/>
          <w:sz w:val="22"/>
        </w:rPr>
      </w:pPr>
      <w:r w:rsidRPr="00745D9A">
        <w:rPr>
          <w:rFonts w:asciiTheme="minorHAnsi" w:hAnsiTheme="minorHAnsi"/>
          <w:caps/>
          <w:sz w:val="22"/>
        </w:rPr>
        <w:t xml:space="preserve">B.2.5. </w:t>
      </w:r>
      <w:r w:rsidRPr="00745D9A">
        <w:rPr>
          <w:rFonts w:asciiTheme="minorHAnsi" w:hAnsiTheme="minorHAnsi"/>
          <w:caps/>
          <w:sz w:val="22"/>
        </w:rPr>
        <w:tab/>
        <w:t>Údaje o technických a technologických zariadeniach</w:t>
      </w:r>
    </w:p>
    <w:p w:rsidR="00890C27" w:rsidRPr="001137F0" w:rsidRDefault="00890C27" w:rsidP="00890C27">
      <w:pPr>
        <w:tabs>
          <w:tab w:val="left" w:pos="0"/>
        </w:tabs>
        <w:spacing w:before="240"/>
        <w:jc w:val="both"/>
        <w:rPr>
          <w:rFonts w:asciiTheme="minorHAnsi" w:hAnsiTheme="minorHAnsi" w:cs="Arial"/>
          <w:b/>
          <w:bCs/>
          <w:caps/>
          <w:sz w:val="22"/>
          <w:szCs w:val="22"/>
        </w:rPr>
      </w:pPr>
      <w:r>
        <w:rPr>
          <w:rFonts w:asciiTheme="minorHAnsi" w:hAnsiTheme="minorHAnsi" w:cs="Arial"/>
          <w:b/>
          <w:bCs/>
          <w:caps/>
          <w:sz w:val="22"/>
          <w:szCs w:val="22"/>
        </w:rPr>
        <w:t>FUNGOVANIE SYSTÉMU zavlažovania</w:t>
      </w:r>
    </w:p>
    <w:p w:rsidR="00890C27" w:rsidRPr="006A2011" w:rsidRDefault="00890C27" w:rsidP="00890C27">
      <w:pPr>
        <w:tabs>
          <w:tab w:val="left" w:pos="0"/>
        </w:tabs>
        <w:jc w:val="both"/>
        <w:rPr>
          <w:rFonts w:asciiTheme="minorHAnsi" w:hAnsiTheme="minorHAnsi" w:cs="Arial"/>
          <w:sz w:val="22"/>
        </w:rPr>
      </w:pPr>
      <w:r>
        <w:rPr>
          <w:rFonts w:asciiTheme="minorHAnsi" w:hAnsiTheme="minorHAnsi" w:cs="Arial"/>
          <w:sz w:val="22"/>
        </w:rPr>
        <w:tab/>
      </w:r>
      <w:r w:rsidRPr="006A2011">
        <w:rPr>
          <w:rFonts w:asciiTheme="minorHAnsi" w:hAnsiTheme="minorHAnsi" w:cs="Arial"/>
          <w:sz w:val="22"/>
        </w:rPr>
        <w:t>V exteriéri sa nachádza zberná nádrž na závlahovú vodu s objemom 27m</w:t>
      </w:r>
      <w:r w:rsidRPr="006A2011">
        <w:rPr>
          <w:rFonts w:asciiTheme="minorHAnsi" w:hAnsiTheme="minorHAnsi" w:cs="Arial"/>
          <w:sz w:val="22"/>
          <w:vertAlign w:val="superscript"/>
        </w:rPr>
        <w:t>3</w:t>
      </w:r>
      <w:r w:rsidRPr="006A2011">
        <w:rPr>
          <w:rFonts w:asciiTheme="minorHAnsi" w:hAnsiTheme="minorHAnsi" w:cs="Arial"/>
          <w:sz w:val="22"/>
        </w:rPr>
        <w:t xml:space="preserve"> - princíp dotekania dažďovej vody jej čerpanie do nádrže a technológia dopúšťania studničnou vodou je bližšie popísaná v technickej správe SO103. Rovnako v exteriéri sa nachádza aj podzemná nádrž  na zber drenážnej (použitej závlahovej) vody z náplavových stolov resp. zo všetkých pestovateľských plôch SO204. Pozbieraná voda je znečistená hnojivami a odplavenými minerálmi a je berieme ju ako nečistú a v ďalšom procese závlah vo vedeckovýskumnom procese sa s ňou neuvažuje. Samozrejme, že by bolo škoda takúto vodu, ktorá je ešte stále výdatne prehnojená likvidovať na skládke, preto sa uvažuje s jej použitím na zavlažovanie trávnatých plôch alebo pokusných polí v okolí stavby. Táto nádrž je vybavená dynamickým </w:t>
      </w:r>
      <w:proofErr w:type="spellStart"/>
      <w:r w:rsidRPr="006A2011">
        <w:rPr>
          <w:rFonts w:asciiTheme="minorHAnsi" w:hAnsiTheme="minorHAnsi" w:cs="Arial"/>
          <w:sz w:val="22"/>
        </w:rPr>
        <w:t>hladinomerom</w:t>
      </w:r>
      <w:proofErr w:type="spellEnd"/>
      <w:r w:rsidRPr="006A2011">
        <w:rPr>
          <w:rFonts w:asciiTheme="minorHAnsi" w:hAnsiTheme="minorHAnsi" w:cs="Arial"/>
          <w:sz w:val="22"/>
        </w:rPr>
        <w:t xml:space="preserve"> s kontinuálnym meraním presného množstva závlahovej vody. Po dosiahnutú hornej hladiny merača systém riadenia nariadi centrálnej jednotke odčerpanie nádrže. následne sa drenážna voda odčerpá fekálnym vozidlom a vyvezie sa na pole alebo sa použije ako závlahová voda na polievanie trávnikov   </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t xml:space="preserve">Voda zo zbernej nádrže dažďovej vody bude slúžiť ako primárny zdroj pre všetky závlahové procesy. Nádrž je vybavená dynamickým </w:t>
      </w:r>
      <w:proofErr w:type="spellStart"/>
      <w:r w:rsidRPr="006A2011">
        <w:rPr>
          <w:rFonts w:asciiTheme="minorHAnsi" w:hAnsiTheme="minorHAnsi" w:cs="Arial"/>
          <w:sz w:val="22"/>
        </w:rPr>
        <w:t>hladinomerom</w:t>
      </w:r>
      <w:proofErr w:type="spellEnd"/>
      <w:r w:rsidRPr="006A2011">
        <w:rPr>
          <w:rFonts w:asciiTheme="minorHAnsi" w:hAnsiTheme="minorHAnsi" w:cs="Arial"/>
          <w:sz w:val="22"/>
        </w:rPr>
        <w:t xml:space="preserve"> s kontinuálnym meraním presného množstva závlahovej vody a senzora na meranie teploty vody. V prípade, ak nie je dostatok zrážok, ako sekundárny zdroj bude využívaný jestvujúci vrt určený na zavlažovanie v areáli univerzity.</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t xml:space="preserve">Technická miestnosť je vybavená zariadeniami na úpravu vody t.j. zariadením na dezinfekciu a ošetrenie závlahovej vody pomocou UV lúčov. Zariadenie v pravidelných intervaloch alebo podľa analýzy znečistenie povrchu </w:t>
      </w:r>
      <w:proofErr w:type="spellStart"/>
      <w:r w:rsidRPr="006A2011">
        <w:rPr>
          <w:rFonts w:asciiTheme="minorHAnsi" w:hAnsiTheme="minorHAnsi" w:cs="Arial"/>
          <w:sz w:val="22"/>
        </w:rPr>
        <w:t>kvarzových</w:t>
      </w:r>
      <w:proofErr w:type="spellEnd"/>
      <w:r w:rsidRPr="006A2011">
        <w:rPr>
          <w:rFonts w:asciiTheme="minorHAnsi" w:hAnsiTheme="minorHAnsi" w:cs="Arial"/>
          <w:sz w:val="22"/>
        </w:rPr>
        <w:t xml:space="preserve"> túb okolo UV lámp naštartuje automatický čistiaci cyklus. Pomocou kyseliny a procesu spätného </w:t>
      </w:r>
      <w:proofErr w:type="spellStart"/>
      <w:r w:rsidRPr="006A2011">
        <w:rPr>
          <w:rFonts w:asciiTheme="minorHAnsi" w:hAnsiTheme="minorHAnsi" w:cs="Arial"/>
          <w:sz w:val="22"/>
        </w:rPr>
        <w:t>preplachu</w:t>
      </w:r>
      <w:proofErr w:type="spellEnd"/>
      <w:r w:rsidRPr="006A2011">
        <w:rPr>
          <w:rFonts w:asciiTheme="minorHAnsi" w:hAnsiTheme="minorHAnsi" w:cs="Arial"/>
          <w:sz w:val="22"/>
        </w:rPr>
        <w:t xml:space="preserve"> prečistí zariadenie. Zariadenie je schopné očistiť závlahovú vodu o takmer všetky bežné vírusy, baktérie a tým aj choroby a nežiaduce znečistenie. UV zariadenie je ovládané centrálnou ovládacou jednotkou, kde preplachovací cyklus je nastavený tak, aby neovplyvňoval proces zavlažovania resp. množstvo upravenej vody a intenzita prietoku je upravená tak, aby v systéme bolo vždy dostatočné množstvo vody určenej na závlahu.</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lastRenderedPageBreak/>
        <w:t xml:space="preserve">Zmiešavacie zariadenie bolo navrhnuté tak, aby slúžilo na účely zavlažovania na všetkých pestovateľských plochách, vrátane plôch hlavného skleníka. Má </w:t>
      </w:r>
      <w:r>
        <w:rPr>
          <w:rFonts w:asciiTheme="minorHAnsi" w:hAnsiTheme="minorHAnsi" w:cs="Arial"/>
          <w:sz w:val="22"/>
        </w:rPr>
        <w:t>8</w:t>
      </w:r>
      <w:r w:rsidRPr="006A2011">
        <w:rPr>
          <w:rFonts w:asciiTheme="minorHAnsi" w:hAnsiTheme="minorHAnsi" w:cs="Arial"/>
          <w:sz w:val="22"/>
        </w:rPr>
        <w:t xml:space="preserve"> </w:t>
      </w:r>
      <w:proofErr w:type="spellStart"/>
      <w:r w:rsidRPr="006A2011">
        <w:rPr>
          <w:rFonts w:asciiTheme="minorHAnsi" w:hAnsiTheme="minorHAnsi" w:cs="Arial"/>
          <w:sz w:val="22"/>
        </w:rPr>
        <w:t>dózovacích</w:t>
      </w:r>
      <w:proofErr w:type="spellEnd"/>
      <w:r w:rsidRPr="006A2011">
        <w:rPr>
          <w:rFonts w:asciiTheme="minorHAnsi" w:hAnsiTheme="minorHAnsi" w:cs="Arial"/>
          <w:sz w:val="22"/>
        </w:rPr>
        <w:t xml:space="preserve"> kanálov na </w:t>
      </w:r>
      <w:proofErr w:type="spellStart"/>
      <w:r w:rsidRPr="006A2011">
        <w:rPr>
          <w:rFonts w:asciiTheme="minorHAnsi" w:hAnsiTheme="minorHAnsi" w:cs="Arial"/>
          <w:sz w:val="22"/>
        </w:rPr>
        <w:t>primiešavanie</w:t>
      </w:r>
      <w:proofErr w:type="spellEnd"/>
      <w:r w:rsidRPr="006A2011">
        <w:rPr>
          <w:rFonts w:asciiTheme="minorHAnsi" w:hAnsiTheme="minorHAnsi" w:cs="Arial"/>
          <w:sz w:val="22"/>
        </w:rPr>
        <w:t xml:space="preserve"> tekutých hnojív pomocou dávkovacích magnetických ventilov resp. jeden kanál na dávkovanie kyseliny na úpravu pH vody. Na základe nameraných hodnôt pH a EC je zariadenie schopné primiešať vhodné množstvo živín na základe dynamicky meniacich sa podmienok. Zmiešavacie zariadenie je napojené na centrálnu ovládaciu jednotku. Centrálna jednotka je schopná štartovať závlahový systém na základe analýzy podmienok na štart jednotlivých cyklov závlahy, podľa nastavenej politiky, hierarchie, podmienok a parametrov zavlažovania, je schopná zavlažovať jednotlivé sekcie závlahového systému samostatne. Každá závlahová sekcia má samostatnú receptúru, kde živný roztok sa primiešava vždy v požadovanom množstve, pomere, resp. pH a EC sa reguluje dávkovaním kyseliny a hnojív do závlahovej vody. Všetky procesy sú zaznamenávané do centrálneho softvéru ovládacej jednotky, je možné použiť historické dáta, grafy ako aj výstupné tabuľky s obsahom požadovaných </w:t>
      </w:r>
      <w:proofErr w:type="spellStart"/>
      <w:r w:rsidRPr="006A2011">
        <w:rPr>
          <w:rFonts w:asciiTheme="minorHAnsi" w:hAnsiTheme="minorHAnsi" w:cs="Arial"/>
          <w:sz w:val="22"/>
        </w:rPr>
        <w:t>hodnôt.</w:t>
      </w:r>
      <w:r w:rsidRPr="00033F75">
        <w:rPr>
          <w:rFonts w:asciiTheme="minorHAnsi" w:hAnsiTheme="minorHAnsi"/>
          <w:sz w:val="22"/>
          <w:szCs w:val="22"/>
        </w:rPr>
        <w:t>Receptúry</w:t>
      </w:r>
      <w:proofErr w:type="spellEnd"/>
      <w:r w:rsidRPr="00033F75">
        <w:rPr>
          <w:rFonts w:asciiTheme="minorHAnsi" w:hAnsiTheme="minorHAnsi"/>
          <w:sz w:val="22"/>
          <w:szCs w:val="22"/>
        </w:rPr>
        <w:t xml:space="preserve"> mení užívateľ resp. správca systému. Meranie pH je zdvojené tak, aby zabezpečilo presné meranie aj v prípade poruchy niektorej z dvoch senzorov. Takto upravená voda sa skladuje v 8 nádržiach 1000l, z ktorých sa následne zavlažujú rastliny na jednotlivých pestovateľských stoloch alebo pokusnej ploche.</w:t>
      </w:r>
    </w:p>
    <w:p w:rsidR="00890C27" w:rsidRDefault="00890C27" w:rsidP="00890C27">
      <w:pPr>
        <w:jc w:val="both"/>
        <w:rPr>
          <w:rFonts w:asciiTheme="minorHAnsi" w:hAnsiTheme="minorHAnsi" w:cs="Arial"/>
          <w:sz w:val="22"/>
        </w:rPr>
      </w:pPr>
    </w:p>
    <w:p w:rsidR="00890C27" w:rsidRPr="006A2011" w:rsidRDefault="00890C27" w:rsidP="00890C27">
      <w:pPr>
        <w:jc w:val="both"/>
        <w:rPr>
          <w:rFonts w:asciiTheme="minorHAnsi" w:hAnsiTheme="minorHAnsi"/>
          <w:sz w:val="22"/>
        </w:rPr>
      </w:pPr>
      <w:r w:rsidRPr="006A2011">
        <w:rPr>
          <w:rFonts w:asciiTheme="minorHAnsi" w:hAnsiTheme="minorHAnsi" w:cs="Arial"/>
          <w:sz w:val="22"/>
        </w:rPr>
        <w:t>Filtračné zariadenie sa skladá z mechanického filtra (zachytáva pevné časti ako piesok, znečistenie) a z pieskového filtra (zachytáva jemné časti resp. organické znečistenie). Filtračné zariadenie je napojené na centrálnu ovládaciu jednotku, ktorá riadi spätné preplachovanie filtrov.</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t>V miestnostiach určených na vedeckovýskumné pozorovanie alebo pestovanie rastlín sú inštalované pevne osadené náplavové stoly s možnosťou zalievania rastlín systémom prílivu a odlivu. Centrálna ovládacia jednotka na základe vopred nastavených pravidiel a harmonogramu zavlažuje jednotlivé stoly samostatne alebo spoločne. Drenážna voda sa zbiera do samostatného zberného potrubia a zbiera sa na centrálnom mieste do zbernej nádrže. Rozmery náplavových stolov: 2ks 250x120cm, 2ks 380x100cm</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t xml:space="preserve">Vrchné zavlažovanie nad náplavovými stolmi je riešené pomocou závesných postrekovačov, je ovládané ovládacou jednotkou cez </w:t>
      </w:r>
      <w:proofErr w:type="spellStart"/>
      <w:r w:rsidRPr="006A2011">
        <w:rPr>
          <w:rFonts w:asciiTheme="minorHAnsi" w:hAnsiTheme="minorHAnsi" w:cs="Arial"/>
          <w:sz w:val="22"/>
        </w:rPr>
        <w:t>elektroventil</w:t>
      </w:r>
      <w:proofErr w:type="spellEnd"/>
      <w:r w:rsidRPr="006A2011">
        <w:rPr>
          <w:rFonts w:asciiTheme="minorHAnsi" w:hAnsiTheme="minorHAnsi" w:cs="Arial"/>
          <w:sz w:val="22"/>
        </w:rPr>
        <w:t xml:space="preserve">. Jednotlivé postrekovače nad stolmi sa dajú manuálne zatvárať a otvárať podľa potreby. </w:t>
      </w:r>
    </w:p>
    <w:p w:rsidR="00890C27" w:rsidRPr="006A2011" w:rsidRDefault="00890C27" w:rsidP="00890C27">
      <w:pPr>
        <w:tabs>
          <w:tab w:val="left" w:pos="0"/>
        </w:tabs>
        <w:spacing w:before="120"/>
        <w:jc w:val="both"/>
        <w:rPr>
          <w:rFonts w:asciiTheme="minorHAnsi" w:hAnsiTheme="minorHAnsi" w:cs="Arial"/>
          <w:sz w:val="22"/>
        </w:rPr>
      </w:pPr>
      <w:r w:rsidRPr="006A2011">
        <w:rPr>
          <w:rFonts w:asciiTheme="minorHAnsi" w:hAnsiTheme="minorHAnsi" w:cs="Arial"/>
          <w:sz w:val="22"/>
        </w:rPr>
        <w:t xml:space="preserve">Kvapková závlaha je riešená modulárne cez dva </w:t>
      </w:r>
      <w:proofErr w:type="spellStart"/>
      <w:r w:rsidRPr="006A2011">
        <w:rPr>
          <w:rFonts w:asciiTheme="minorHAnsi" w:hAnsiTheme="minorHAnsi" w:cs="Arial"/>
          <w:sz w:val="22"/>
        </w:rPr>
        <w:t>elektroventily</w:t>
      </w:r>
      <w:proofErr w:type="spellEnd"/>
      <w:r w:rsidRPr="006A2011">
        <w:rPr>
          <w:rFonts w:asciiTheme="minorHAnsi" w:hAnsiTheme="minorHAnsi" w:cs="Arial"/>
          <w:sz w:val="22"/>
        </w:rPr>
        <w:t xml:space="preserve"> so samostatným programovaným zavlažovaním. Na základe konkrétnych požiadaviek správca poskladá z modulov vyhovujúcu sústavu </w:t>
      </w:r>
      <w:proofErr w:type="spellStart"/>
      <w:r w:rsidRPr="006A2011">
        <w:rPr>
          <w:rFonts w:asciiTheme="minorHAnsi" w:hAnsiTheme="minorHAnsi" w:cs="Arial"/>
          <w:sz w:val="22"/>
        </w:rPr>
        <w:t>mikrozávlahy</w:t>
      </w:r>
      <w:proofErr w:type="spellEnd"/>
      <w:r w:rsidRPr="006A2011">
        <w:rPr>
          <w:rFonts w:asciiTheme="minorHAnsi" w:hAnsiTheme="minorHAnsi" w:cs="Arial"/>
          <w:sz w:val="22"/>
        </w:rPr>
        <w:t xml:space="preserve"> s dávkovaním cez kompenzačné dávkovače, ktoré dávkujú závlahovú vodu v presnom množstve cez hadičky a </w:t>
      </w:r>
      <w:proofErr w:type="spellStart"/>
      <w:r w:rsidRPr="006A2011">
        <w:rPr>
          <w:rFonts w:asciiTheme="minorHAnsi" w:hAnsiTheme="minorHAnsi" w:cs="Arial"/>
          <w:sz w:val="22"/>
        </w:rPr>
        <w:t>zapichovacie</w:t>
      </w:r>
      <w:proofErr w:type="spellEnd"/>
      <w:r w:rsidRPr="006A2011">
        <w:rPr>
          <w:rFonts w:asciiTheme="minorHAnsi" w:hAnsiTheme="minorHAnsi" w:cs="Arial"/>
          <w:sz w:val="22"/>
        </w:rPr>
        <w:t xml:space="preserve"> ihly</w:t>
      </w:r>
      <w:r>
        <w:rPr>
          <w:rFonts w:asciiTheme="minorHAnsi" w:hAnsiTheme="minorHAnsi" w:cs="Arial"/>
          <w:sz w:val="22"/>
        </w:rPr>
        <w:t xml:space="preserve"> ku koreňovému systému rastliny</w:t>
      </w:r>
    </w:p>
    <w:p w:rsidR="00890C27" w:rsidRPr="006A2011" w:rsidRDefault="00890C27" w:rsidP="00890C27">
      <w:pPr>
        <w:tabs>
          <w:tab w:val="left" w:pos="0"/>
        </w:tabs>
        <w:spacing w:before="240"/>
        <w:jc w:val="both"/>
        <w:rPr>
          <w:rFonts w:asciiTheme="minorHAnsi" w:hAnsiTheme="minorHAnsi" w:cs="Arial"/>
          <w:sz w:val="22"/>
        </w:rPr>
      </w:pPr>
      <w:r w:rsidRPr="006A2011">
        <w:rPr>
          <w:rFonts w:asciiTheme="minorHAnsi" w:hAnsiTheme="minorHAnsi" w:cs="Arial"/>
          <w:sz w:val="22"/>
        </w:rPr>
        <w:t xml:space="preserve">Pre všetky oddelenia slúži jedna centrálna závlahová jednotka, ktorá na základe prednastavených parametrov ovládacej jednotky riadi všetky závlahové procesy v jednotlivých oddeleniach s presným dávkovaním kyseliny a hnojív do vody podľa užívateľom nastavenej receptúry. Na základe nastavenia % dózovania cez jednotlivé </w:t>
      </w:r>
      <w:proofErr w:type="spellStart"/>
      <w:r w:rsidRPr="006A2011">
        <w:rPr>
          <w:rFonts w:asciiTheme="minorHAnsi" w:hAnsiTheme="minorHAnsi" w:cs="Arial"/>
          <w:sz w:val="22"/>
        </w:rPr>
        <w:t>dózovacie</w:t>
      </w:r>
      <w:proofErr w:type="spellEnd"/>
      <w:r w:rsidRPr="006A2011">
        <w:rPr>
          <w:rFonts w:asciiTheme="minorHAnsi" w:hAnsiTheme="minorHAnsi" w:cs="Arial"/>
          <w:sz w:val="22"/>
        </w:rPr>
        <w:t xml:space="preserve"> kanály sa nastaví pomer injektovaných hnojív, nastavuje sa celkové EC, ktoré určuje celkové množstvo všetkých hnojív pridávaných do závlahovej vody. pH senzor určí množstvo primiešavanej kyseliny do závlahovej vody, upravujúc tak celkové pH vody.</w:t>
      </w:r>
    </w:p>
    <w:p w:rsidR="00890C27" w:rsidRPr="00836512" w:rsidRDefault="00890C27" w:rsidP="00890C27">
      <w:pPr>
        <w:tabs>
          <w:tab w:val="left" w:pos="142"/>
          <w:tab w:val="left" w:pos="1134"/>
        </w:tabs>
        <w:spacing w:line="300" w:lineRule="exact"/>
        <w:jc w:val="both"/>
        <w:rPr>
          <w:rFonts w:asciiTheme="minorHAnsi" w:hAnsiTheme="minorHAnsi"/>
          <w:sz w:val="22"/>
        </w:rPr>
      </w:pPr>
      <w:r w:rsidRPr="006A2011">
        <w:rPr>
          <w:rFonts w:asciiTheme="minorHAnsi" w:hAnsiTheme="minorHAnsi" w:cs="Arial"/>
          <w:sz w:val="22"/>
        </w:rPr>
        <w:t xml:space="preserve">V zmiešavacom zariadení je inštalovaných 8 </w:t>
      </w:r>
      <w:proofErr w:type="spellStart"/>
      <w:r w:rsidRPr="006A2011">
        <w:rPr>
          <w:rFonts w:asciiTheme="minorHAnsi" w:hAnsiTheme="minorHAnsi" w:cs="Arial"/>
          <w:sz w:val="22"/>
        </w:rPr>
        <w:t>dózovacích</w:t>
      </w:r>
      <w:proofErr w:type="spellEnd"/>
      <w:r w:rsidRPr="006A2011">
        <w:rPr>
          <w:rFonts w:asciiTheme="minorHAnsi" w:hAnsiTheme="minorHAnsi" w:cs="Arial"/>
          <w:sz w:val="22"/>
        </w:rPr>
        <w:t xml:space="preserve"> staníc na rôzne hnojivá resp. jeden </w:t>
      </w:r>
      <w:proofErr w:type="spellStart"/>
      <w:r w:rsidRPr="006A2011">
        <w:rPr>
          <w:rFonts w:asciiTheme="minorHAnsi" w:hAnsiTheme="minorHAnsi" w:cs="Arial"/>
          <w:sz w:val="22"/>
        </w:rPr>
        <w:t>dózovací</w:t>
      </w:r>
      <w:proofErr w:type="spellEnd"/>
      <w:r w:rsidRPr="006A2011">
        <w:rPr>
          <w:rFonts w:asciiTheme="minorHAnsi" w:hAnsiTheme="minorHAnsi" w:cs="Arial"/>
          <w:sz w:val="22"/>
        </w:rPr>
        <w:t xml:space="preserve"> kanál pre kyselinu. K zmiešavacej stanici je osadených 7ks nádrží 600l zo </w:t>
      </w:r>
      <w:proofErr w:type="spellStart"/>
      <w:r w:rsidRPr="006A2011">
        <w:rPr>
          <w:rFonts w:asciiTheme="minorHAnsi" w:hAnsiTheme="minorHAnsi" w:cs="Arial"/>
          <w:sz w:val="22"/>
        </w:rPr>
        <w:lastRenderedPageBreak/>
        <w:t>sklovláknovou</w:t>
      </w:r>
      <w:proofErr w:type="spellEnd"/>
      <w:r w:rsidRPr="006A2011">
        <w:rPr>
          <w:rFonts w:asciiTheme="minorHAnsi" w:hAnsiTheme="minorHAnsi" w:cs="Arial"/>
          <w:sz w:val="22"/>
        </w:rPr>
        <w:t xml:space="preserve"> štruktúrou, ktorá je odolná voči kyselinám. Zmiešavacie zariadenie nasáva pomocou prídavného čerpadla vodu z centrálnej závlahovej nádrže umiestnenej v technologickom centre cez pieskový a mechanický filter. Voda je dezinfikovaná a upravená pomocou UV lúčov a pridaním medi v množstve 0,25 až 0,5ppm na zabránenie výskytu chorôb a baktérií na koreňovom systéme.</w:t>
      </w:r>
    </w:p>
    <w:p w:rsidR="00890C27" w:rsidRPr="00F846C0" w:rsidRDefault="00890C27" w:rsidP="00890C27">
      <w:pPr>
        <w:tabs>
          <w:tab w:val="left" w:pos="142"/>
          <w:tab w:val="left" w:pos="1134"/>
        </w:tabs>
        <w:spacing w:line="300" w:lineRule="exact"/>
        <w:jc w:val="both"/>
        <w:rPr>
          <w:rFonts w:asciiTheme="minorHAnsi" w:hAnsiTheme="minorHAnsi"/>
          <w:sz w:val="22"/>
          <w:szCs w:val="22"/>
        </w:rPr>
      </w:pPr>
      <w:r w:rsidRPr="005359D4">
        <w:rPr>
          <w:rFonts w:asciiTheme="minorHAnsi" w:hAnsiTheme="minorHAnsi"/>
          <w:sz w:val="22"/>
          <w:szCs w:val="22"/>
        </w:rPr>
        <w:tab/>
      </w:r>
    </w:p>
    <w:p w:rsidR="00890C27" w:rsidRPr="00F846C0" w:rsidRDefault="00890C27" w:rsidP="00890C27">
      <w:pPr>
        <w:tabs>
          <w:tab w:val="left" w:pos="142"/>
          <w:tab w:val="left" w:pos="1134"/>
        </w:tabs>
        <w:spacing w:line="300" w:lineRule="exact"/>
        <w:jc w:val="both"/>
        <w:rPr>
          <w:rFonts w:asciiTheme="minorHAnsi" w:hAnsiTheme="minorHAnsi"/>
          <w:caps/>
          <w:sz w:val="22"/>
          <w:szCs w:val="22"/>
        </w:rPr>
      </w:pPr>
      <w:r w:rsidRPr="00745D9A">
        <w:rPr>
          <w:rFonts w:asciiTheme="minorHAnsi" w:hAnsiTheme="minorHAnsi"/>
          <w:caps/>
          <w:sz w:val="22"/>
          <w:szCs w:val="22"/>
        </w:rPr>
        <w:t>B.2.6.</w:t>
      </w:r>
      <w:r w:rsidRPr="00745D9A">
        <w:rPr>
          <w:rFonts w:asciiTheme="minorHAnsi" w:hAnsiTheme="minorHAnsi"/>
          <w:caps/>
          <w:sz w:val="22"/>
          <w:szCs w:val="22"/>
        </w:rPr>
        <w:tab/>
        <w:t>Riešenie dopravy</w:t>
      </w:r>
    </w:p>
    <w:p w:rsidR="00890C27" w:rsidRPr="00743591" w:rsidRDefault="00890C27" w:rsidP="00890C27">
      <w:pPr>
        <w:tabs>
          <w:tab w:val="left" w:pos="567"/>
        </w:tabs>
        <w:spacing w:before="120"/>
        <w:jc w:val="both"/>
        <w:rPr>
          <w:rFonts w:ascii="Arial Narrow" w:hAnsi="Arial Narrow"/>
          <w:snapToGrid w:val="0"/>
          <w:sz w:val="22"/>
          <w:szCs w:val="22"/>
          <w:lang w:eastAsia="sk-SK"/>
        </w:rPr>
      </w:pPr>
      <w:r>
        <w:rPr>
          <w:rFonts w:asciiTheme="minorHAnsi" w:hAnsiTheme="minorHAnsi"/>
          <w:sz w:val="22"/>
          <w:szCs w:val="22"/>
        </w:rPr>
        <w:tab/>
      </w:r>
      <w:r w:rsidRPr="00745D9A">
        <w:rPr>
          <w:rFonts w:asciiTheme="minorHAnsi" w:hAnsiTheme="minorHAnsi" w:cs="Arial"/>
          <w:sz w:val="22"/>
          <w:szCs w:val="22"/>
        </w:rPr>
        <w:t>Pre ú</w:t>
      </w:r>
      <w:r w:rsidRPr="00745D9A">
        <w:rPr>
          <w:rFonts w:asciiTheme="minorHAnsi" w:hAnsiTheme="minorHAnsi" w:cs="Arial" w:hint="eastAsia"/>
          <w:sz w:val="22"/>
          <w:szCs w:val="22"/>
        </w:rPr>
        <w:t>č</w:t>
      </w:r>
      <w:r w:rsidRPr="00745D9A">
        <w:rPr>
          <w:rFonts w:asciiTheme="minorHAnsi" w:hAnsiTheme="minorHAnsi" w:cs="Arial"/>
          <w:sz w:val="22"/>
          <w:szCs w:val="22"/>
        </w:rPr>
        <w:t>ely novej stavby sa nebudú prijíma</w:t>
      </w:r>
      <w:r w:rsidRPr="00745D9A">
        <w:rPr>
          <w:rFonts w:asciiTheme="minorHAnsi" w:hAnsiTheme="minorHAnsi" w:cs="Arial" w:hint="eastAsia"/>
          <w:sz w:val="22"/>
          <w:szCs w:val="22"/>
        </w:rPr>
        <w:t>ť</w:t>
      </w:r>
      <w:r w:rsidRPr="00745D9A">
        <w:rPr>
          <w:rFonts w:asciiTheme="minorHAnsi" w:hAnsiTheme="minorHAnsi" w:cs="Arial"/>
          <w:sz w:val="22"/>
          <w:szCs w:val="22"/>
        </w:rPr>
        <w:t xml:space="preserve"> noví zamestnanci a preto nie je potrebné navrhovanie nových parkovacích miest. </w:t>
      </w:r>
      <w:r w:rsidRPr="00745D9A">
        <w:rPr>
          <w:rFonts w:asciiTheme="minorHAnsi" w:hAnsiTheme="minorHAnsi"/>
          <w:snapToGrid w:val="0"/>
          <w:sz w:val="22"/>
          <w:szCs w:val="22"/>
          <w:lang w:eastAsia="sk-SK"/>
        </w:rPr>
        <w:t>Výpo</w:t>
      </w:r>
      <w:r w:rsidRPr="00745D9A">
        <w:rPr>
          <w:rFonts w:asciiTheme="minorHAnsi" w:hAnsiTheme="minorHAnsi" w:hint="eastAsia"/>
          <w:snapToGrid w:val="0"/>
          <w:sz w:val="22"/>
          <w:szCs w:val="22"/>
          <w:lang w:eastAsia="sk-SK"/>
        </w:rPr>
        <w:t>č</w:t>
      </w:r>
      <w:r w:rsidRPr="00745D9A">
        <w:rPr>
          <w:rFonts w:asciiTheme="minorHAnsi" w:hAnsiTheme="minorHAnsi"/>
          <w:snapToGrid w:val="0"/>
          <w:sz w:val="22"/>
          <w:szCs w:val="22"/>
          <w:lang w:eastAsia="sk-SK"/>
        </w:rPr>
        <w:t>et potreby parkovacích stojísk v zmysle STN 736110 sa neuplat</w:t>
      </w:r>
      <w:r w:rsidRPr="00745D9A">
        <w:rPr>
          <w:rFonts w:asciiTheme="minorHAnsi" w:hAnsiTheme="minorHAnsi" w:hint="eastAsia"/>
          <w:snapToGrid w:val="0"/>
          <w:sz w:val="22"/>
          <w:szCs w:val="22"/>
          <w:lang w:eastAsia="sk-SK"/>
        </w:rPr>
        <w:t>ň</w:t>
      </w:r>
      <w:r w:rsidRPr="00745D9A">
        <w:rPr>
          <w:rFonts w:asciiTheme="minorHAnsi" w:hAnsiTheme="minorHAnsi"/>
          <w:snapToGrid w:val="0"/>
          <w:sz w:val="22"/>
          <w:szCs w:val="22"/>
          <w:lang w:eastAsia="sk-SK"/>
        </w:rPr>
        <w:t>uje</w:t>
      </w:r>
      <w:r>
        <w:rPr>
          <w:rFonts w:ascii="Arial Narrow" w:hAnsi="Arial Narrow"/>
          <w:snapToGrid w:val="0"/>
          <w:sz w:val="22"/>
          <w:szCs w:val="22"/>
          <w:lang w:eastAsia="sk-SK"/>
        </w:rPr>
        <w:t>.</w:t>
      </w:r>
    </w:p>
    <w:p w:rsidR="00890C27" w:rsidRDefault="00890C27" w:rsidP="00890C27">
      <w:pPr>
        <w:tabs>
          <w:tab w:val="left" w:pos="142"/>
          <w:tab w:val="left" w:pos="1134"/>
        </w:tabs>
        <w:spacing w:line="300" w:lineRule="exact"/>
        <w:jc w:val="both"/>
        <w:rPr>
          <w:rFonts w:asciiTheme="minorHAnsi" w:hAnsiTheme="minorHAnsi"/>
          <w:sz w:val="22"/>
        </w:rPr>
      </w:pPr>
    </w:p>
    <w:p w:rsidR="00890C27" w:rsidRPr="00745D9A" w:rsidRDefault="00890C27" w:rsidP="00890C27">
      <w:pPr>
        <w:tabs>
          <w:tab w:val="left" w:pos="142"/>
          <w:tab w:val="left" w:pos="1134"/>
        </w:tabs>
        <w:spacing w:line="300" w:lineRule="exact"/>
        <w:jc w:val="both"/>
        <w:rPr>
          <w:rFonts w:asciiTheme="minorHAnsi" w:hAnsiTheme="minorHAnsi"/>
          <w:caps/>
          <w:sz w:val="22"/>
        </w:rPr>
      </w:pPr>
      <w:r w:rsidRPr="00745D9A">
        <w:rPr>
          <w:rFonts w:asciiTheme="minorHAnsi" w:hAnsiTheme="minorHAnsi"/>
          <w:caps/>
          <w:sz w:val="22"/>
        </w:rPr>
        <w:t>B.2.7.</w:t>
      </w:r>
      <w:r w:rsidRPr="00745D9A">
        <w:rPr>
          <w:rFonts w:asciiTheme="minorHAnsi" w:hAnsiTheme="minorHAnsi"/>
          <w:caps/>
          <w:sz w:val="22"/>
        </w:rPr>
        <w:tab/>
        <w:t>Starostlivosť o životné prostredie</w:t>
      </w:r>
    </w:p>
    <w:p w:rsidR="00890C27" w:rsidRPr="000E6B8C" w:rsidRDefault="00890C27" w:rsidP="00890C27">
      <w:pPr>
        <w:spacing w:before="120" w:line="240" w:lineRule="atLeast"/>
        <w:ind w:firstLine="720"/>
        <w:jc w:val="both"/>
        <w:rPr>
          <w:rFonts w:asciiTheme="minorHAnsi" w:hAnsiTheme="minorHAnsi"/>
          <w:b/>
          <w:snapToGrid w:val="0"/>
          <w:sz w:val="22"/>
          <w:szCs w:val="22"/>
        </w:rPr>
      </w:pPr>
      <w:r w:rsidRPr="00745D9A">
        <w:rPr>
          <w:rFonts w:asciiTheme="minorHAnsi" w:hAnsiTheme="minorHAnsi"/>
          <w:b/>
          <w:snapToGrid w:val="0"/>
          <w:sz w:val="22"/>
          <w:szCs w:val="22"/>
        </w:rPr>
        <w:t>Ochrana životného prostredia.</w:t>
      </w:r>
    </w:p>
    <w:p w:rsidR="00890C27" w:rsidRPr="000E6B8C" w:rsidRDefault="00890C27" w:rsidP="00890C27">
      <w:pPr>
        <w:spacing w:before="120"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Navrhovaná stavba,  vzh</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adom k svojej polohe bude ma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iba minimálny dopad na životné prostredie lokality resp. mesta Nitra. Samotné, v projektovej dokumentácii predbežne navrhované, do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asné objekty zariadenia staveniska ako i navrhovaný postup výstavby nebude ma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zásadne negatívny dopad na životné prostredie, v zmysle § 8, Stavebného zákona nebude ma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zásadne negatívne ú</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inky a vplyvy, nebude produkova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škodlivé exhalácie, hluk, teplo, otrasy, vibrácie, prach, zápach, osl</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ovanie a zatie</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ovanie, nebude zhoršova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životné prostredie na stavbe a jeho okolí nad prípustnú mieru resp. nad mieru povolenú vydaným  stavebným povolením. </w:t>
      </w:r>
    </w:p>
    <w:p w:rsidR="00890C27" w:rsidRPr="000E6B8C" w:rsidRDefault="00890C27" w:rsidP="00890C27">
      <w:pPr>
        <w:spacing w:before="120" w:line="240" w:lineRule="atLeast"/>
        <w:ind w:firstLine="720"/>
        <w:jc w:val="both"/>
        <w:rPr>
          <w:rFonts w:asciiTheme="minorHAnsi" w:hAnsiTheme="minorHAnsi"/>
          <w:snapToGrid w:val="0"/>
          <w:sz w:val="22"/>
          <w:szCs w:val="22"/>
        </w:rPr>
      </w:pPr>
      <w:r w:rsidRPr="00745D9A">
        <w:rPr>
          <w:rFonts w:asciiTheme="minorHAnsi" w:hAnsiTheme="minorHAnsi"/>
          <w:b/>
          <w:snapToGrid w:val="0"/>
          <w:sz w:val="22"/>
          <w:szCs w:val="22"/>
        </w:rPr>
        <w:t>Spôsob obmedzenia alebo vylú</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enia nežiaducich vplyvov po</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as výstavby</w:t>
      </w:r>
      <w:r w:rsidRPr="00745D9A">
        <w:rPr>
          <w:rFonts w:asciiTheme="minorHAnsi" w:hAnsiTheme="minorHAnsi"/>
          <w:snapToGrid w:val="0"/>
          <w:sz w:val="22"/>
          <w:szCs w:val="22"/>
        </w:rPr>
        <w:t xml:space="preserve">. </w:t>
      </w:r>
    </w:p>
    <w:p w:rsidR="00890C27" w:rsidRPr="000E6B8C" w:rsidRDefault="00890C27" w:rsidP="00890C27">
      <w:pPr>
        <w:spacing w:before="120"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Vzh</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adom na charakter plánovanej stavby bude nutné dôsledne dodržiava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nasledovné podmienky, 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ujúce znižovanie vplyvu plánovanej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innosti na životné prostredie obytnej lokality na Botanickej ulici, t.j. </w:t>
      </w:r>
    </w:p>
    <w:p w:rsidR="00890C27" w:rsidRPr="000E6B8C" w:rsidRDefault="00890C27" w:rsidP="00890C27">
      <w:pPr>
        <w:spacing w:before="120" w:line="240" w:lineRule="atLeast"/>
        <w:rPr>
          <w:rFonts w:asciiTheme="minorHAnsi" w:hAnsiTheme="minorHAnsi"/>
          <w:b/>
          <w:snapToGrid w:val="0"/>
          <w:sz w:val="22"/>
          <w:szCs w:val="22"/>
        </w:rPr>
      </w:pPr>
      <w:r w:rsidRPr="00745D9A">
        <w:rPr>
          <w:rFonts w:asciiTheme="minorHAnsi" w:hAnsiTheme="minorHAnsi"/>
          <w:b/>
          <w:snapToGrid w:val="0"/>
          <w:sz w:val="22"/>
          <w:szCs w:val="22"/>
        </w:rPr>
        <w:t>a) Z h</w:t>
      </w:r>
      <w:r w:rsidRPr="00745D9A">
        <w:rPr>
          <w:rFonts w:asciiTheme="minorHAnsi" w:hAnsiTheme="minorHAnsi" w:hint="eastAsia"/>
          <w:b/>
          <w:snapToGrid w:val="0"/>
          <w:sz w:val="22"/>
          <w:szCs w:val="22"/>
        </w:rPr>
        <w:t>ľ</w:t>
      </w:r>
      <w:r w:rsidRPr="00745D9A">
        <w:rPr>
          <w:rFonts w:asciiTheme="minorHAnsi" w:hAnsiTheme="minorHAnsi"/>
          <w:b/>
          <w:snapToGrid w:val="0"/>
          <w:sz w:val="22"/>
          <w:szCs w:val="22"/>
        </w:rPr>
        <w:t>adiska ochrany ovzdušia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pri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innostiach, pri ktorých môžu vznika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prašné emisie (napr. zemné práce) je potrebné využi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technicky dostupné  prostriedky na obmedzenie vzniku týchto prašných emisií (napr.  zariadenia na výrobu, úpravu a hlavne dopravu prašných materiálov  je treba prekry</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w:t>
      </w:r>
    </w:p>
    <w:p w:rsidR="00890C27" w:rsidRPr="000E6B8C" w:rsidRDefault="00890C27" w:rsidP="00890C27">
      <w:pPr>
        <w:numPr>
          <w:ilvl w:val="0"/>
          <w:numId w:val="9"/>
        </w:numPr>
        <w:spacing w:line="240" w:lineRule="atLeast"/>
        <w:jc w:val="both"/>
        <w:rPr>
          <w:rFonts w:asciiTheme="minorHAnsi" w:hAnsiTheme="minorHAnsi"/>
          <w:b/>
          <w:snapToGrid w:val="0"/>
          <w:sz w:val="22"/>
          <w:szCs w:val="22"/>
        </w:rPr>
      </w:pPr>
      <w:r w:rsidRPr="00745D9A">
        <w:rPr>
          <w:rFonts w:asciiTheme="minorHAnsi" w:hAnsiTheme="minorHAnsi"/>
          <w:snapToGrid w:val="0"/>
          <w:sz w:val="22"/>
          <w:szCs w:val="22"/>
        </w:rPr>
        <w:t>skladovanie prašných stavebných materiálov, v hraniciach zriadeného staveniska, minimalizova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resp. ich skladova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v uzatvárate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ných  plechových skladoch a  stavebných silách</w:t>
      </w:r>
    </w:p>
    <w:p w:rsidR="00890C27" w:rsidRPr="000E6B8C" w:rsidRDefault="00890C27" w:rsidP="00890C27">
      <w:pPr>
        <w:numPr>
          <w:ilvl w:val="0"/>
          <w:numId w:val="9"/>
        </w:numPr>
        <w:spacing w:line="240" w:lineRule="atLeast"/>
        <w:jc w:val="both"/>
        <w:rPr>
          <w:rFonts w:asciiTheme="minorHAnsi" w:hAnsiTheme="minorHAnsi"/>
          <w:b/>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stavebná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rešpektovala podmienky vyplývajúce zo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478/2002 Z. z. o poplatkoch za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ovanie ovzdušia, v znení neskorších predpisov (zákon o ovzduší) a ktorým sa dop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 xml:space="preserve">a 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401/1998 Z. z. o poplatkoch za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ovanie ovzdušia, v znení neskorších predpisov (zákon o ovzduší) a rešpektovala podmienky vyplývajúce zo Zákona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706/2002 Z. z. O zdrojoch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ovania ovzdušia, o emisných limitoch, o technických požiadavkách a všeobecných podmienkach prevádzkovania, o zozname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ujúcich látok, o kategorizácii zdrojov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ovania ovzdušia a o požiadavkách 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enia rozptylu emisií 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ujúcich látok</w:t>
      </w:r>
    </w:p>
    <w:p w:rsidR="00890C27" w:rsidRPr="000E6B8C" w:rsidRDefault="00890C27" w:rsidP="00890C27">
      <w:pPr>
        <w:spacing w:line="240" w:lineRule="atLeast"/>
        <w:rPr>
          <w:rFonts w:asciiTheme="minorHAnsi" w:hAnsiTheme="minorHAnsi"/>
          <w:b/>
          <w:snapToGrid w:val="0"/>
          <w:sz w:val="22"/>
          <w:szCs w:val="22"/>
        </w:rPr>
      </w:pPr>
      <w:r w:rsidRPr="00745D9A">
        <w:rPr>
          <w:rFonts w:asciiTheme="minorHAnsi" w:hAnsiTheme="minorHAnsi"/>
          <w:b/>
          <w:snapToGrid w:val="0"/>
          <w:sz w:val="22"/>
          <w:szCs w:val="22"/>
        </w:rPr>
        <w:t>b) Z h</w:t>
      </w:r>
      <w:r w:rsidRPr="00745D9A">
        <w:rPr>
          <w:rFonts w:asciiTheme="minorHAnsi" w:hAnsiTheme="minorHAnsi" w:hint="eastAsia"/>
          <w:b/>
          <w:snapToGrid w:val="0"/>
          <w:sz w:val="22"/>
          <w:szCs w:val="22"/>
        </w:rPr>
        <w:t>ľ</w:t>
      </w:r>
      <w:r w:rsidRPr="00745D9A">
        <w:rPr>
          <w:rFonts w:asciiTheme="minorHAnsi" w:hAnsiTheme="minorHAnsi"/>
          <w:b/>
          <w:snapToGrid w:val="0"/>
          <w:sz w:val="22"/>
          <w:szCs w:val="22"/>
        </w:rPr>
        <w:t>adiska ochrany pred hlukom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na zriadenom stavenisku používa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iba stroje a zariadenia vhodné k danej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innosti (navrhovanej technológii) a 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ich pravidelnú  údržbu a kontrolu</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lastRenderedPageBreak/>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práce na zriadenom stavenisku rešpektovali požiadavky vplývajúce z Nariadenia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126/2006 Z. z. O ochrane zdravia pred nepriaznivými </w:t>
      </w:r>
      <w:r w:rsidRPr="00745D9A">
        <w:rPr>
          <w:rFonts w:asciiTheme="minorHAnsi" w:hAnsiTheme="minorHAnsi" w:hint="eastAsia"/>
          <w:snapToGrid w:val="0"/>
          <w:sz w:val="22"/>
          <w:szCs w:val="22"/>
        </w:rPr>
        <w:t>úč</w:t>
      </w:r>
      <w:r w:rsidRPr="00745D9A">
        <w:rPr>
          <w:rFonts w:asciiTheme="minorHAnsi" w:hAnsiTheme="minorHAnsi"/>
          <w:snapToGrid w:val="0"/>
          <w:sz w:val="22"/>
          <w:szCs w:val="22"/>
        </w:rPr>
        <w:t xml:space="preserve">inkami hluku a vibrácií a požiadavky vyplývajúce z Nariadenia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.115/2006, vydané 14.2.2006 O minimálnych zdravotných a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požiadavkách na ochranu zamestnancov pred rizikami súvisiacimi s expozíciou hluku</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práce na zriadenom stavenisku rešpektovali požiadavky vplývajúce z požiadavky Vyhlášky MZ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549/2006 Z. z. , ktorou sa  ustanovujú podrobnosti o prípustných hodnotách hluku, infrazvuku a vibrácií a o požiadavkách na objektivizáciu hluku, infrazvuku a vibrácií v životnom prostredí</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bCs/>
          <w:sz w:val="22"/>
          <w:szCs w:val="22"/>
        </w:rPr>
      </w:pPr>
      <w:r w:rsidRPr="00745D9A">
        <w:rPr>
          <w:rFonts w:asciiTheme="minorHAnsi" w:hAnsiTheme="minorHAnsi"/>
          <w:bCs/>
          <w:sz w:val="22"/>
          <w:szCs w:val="22"/>
        </w:rPr>
        <w:t>zabezpe</w:t>
      </w:r>
      <w:r w:rsidRPr="00745D9A">
        <w:rPr>
          <w:rFonts w:asciiTheme="minorHAnsi" w:hAnsiTheme="minorHAnsi" w:hint="eastAsia"/>
          <w:bCs/>
          <w:sz w:val="22"/>
          <w:szCs w:val="22"/>
        </w:rPr>
        <w:t>č</w:t>
      </w:r>
      <w:r w:rsidRPr="00745D9A">
        <w:rPr>
          <w:rFonts w:asciiTheme="minorHAnsi" w:hAnsiTheme="minorHAnsi"/>
          <w:bCs/>
          <w:sz w:val="22"/>
          <w:szCs w:val="22"/>
        </w:rPr>
        <w:t>i</w:t>
      </w:r>
      <w:r w:rsidRPr="00745D9A">
        <w:rPr>
          <w:rFonts w:asciiTheme="minorHAnsi" w:hAnsiTheme="minorHAnsi" w:hint="eastAsia"/>
          <w:bCs/>
          <w:sz w:val="22"/>
          <w:szCs w:val="22"/>
        </w:rPr>
        <w:t>ť</w:t>
      </w:r>
      <w:r w:rsidRPr="00745D9A">
        <w:rPr>
          <w:rFonts w:asciiTheme="minorHAnsi" w:hAnsiTheme="minorHAnsi"/>
          <w:bCs/>
          <w:sz w:val="22"/>
          <w:szCs w:val="22"/>
        </w:rPr>
        <w:t xml:space="preserve"> dodržiavanie podmienok vyplývajúcich z Nariadenia vláda  SR </w:t>
      </w:r>
      <w:r w:rsidRPr="00745D9A">
        <w:rPr>
          <w:rFonts w:asciiTheme="minorHAnsi" w:hAnsiTheme="minorHAnsi" w:hint="eastAsia"/>
          <w:bCs/>
          <w:sz w:val="22"/>
          <w:szCs w:val="22"/>
        </w:rPr>
        <w:t>č</w:t>
      </w:r>
      <w:r w:rsidRPr="00745D9A">
        <w:rPr>
          <w:rFonts w:asciiTheme="minorHAnsi" w:hAnsiTheme="minorHAnsi"/>
          <w:bCs/>
          <w:sz w:val="22"/>
          <w:szCs w:val="22"/>
        </w:rPr>
        <w:t>. 40/2002 Z. z. o ochrane zdravia pred hlukom a vibráciami</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bCs/>
          <w:sz w:val="22"/>
          <w:szCs w:val="22"/>
        </w:rPr>
      </w:pPr>
      <w:r w:rsidRPr="00745D9A">
        <w:rPr>
          <w:rFonts w:asciiTheme="minorHAnsi" w:hAnsiTheme="minorHAnsi"/>
          <w:bCs/>
          <w:sz w:val="22"/>
          <w:szCs w:val="22"/>
        </w:rPr>
        <w:t>zabezpe</w:t>
      </w:r>
      <w:r w:rsidRPr="00745D9A">
        <w:rPr>
          <w:rFonts w:asciiTheme="minorHAnsi" w:hAnsiTheme="minorHAnsi" w:hint="eastAsia"/>
          <w:bCs/>
          <w:sz w:val="22"/>
          <w:szCs w:val="22"/>
        </w:rPr>
        <w:t>č</w:t>
      </w:r>
      <w:r w:rsidRPr="00745D9A">
        <w:rPr>
          <w:rFonts w:asciiTheme="minorHAnsi" w:hAnsiTheme="minorHAnsi"/>
          <w:bCs/>
          <w:sz w:val="22"/>
          <w:szCs w:val="22"/>
        </w:rPr>
        <w:t>i</w:t>
      </w:r>
      <w:r w:rsidRPr="00745D9A">
        <w:rPr>
          <w:rFonts w:asciiTheme="minorHAnsi" w:hAnsiTheme="minorHAnsi" w:hint="eastAsia"/>
          <w:bCs/>
          <w:sz w:val="22"/>
          <w:szCs w:val="22"/>
        </w:rPr>
        <w:t>ť</w:t>
      </w:r>
      <w:r w:rsidRPr="00745D9A">
        <w:rPr>
          <w:rFonts w:asciiTheme="minorHAnsi" w:hAnsiTheme="minorHAnsi"/>
          <w:bCs/>
          <w:sz w:val="22"/>
          <w:szCs w:val="22"/>
        </w:rPr>
        <w:t xml:space="preserve"> dodržiavanie podmienok vyplývajúcich z oznámenia MZV SR </w:t>
      </w:r>
      <w:r w:rsidRPr="00745D9A">
        <w:rPr>
          <w:rFonts w:asciiTheme="minorHAnsi" w:hAnsiTheme="minorHAnsi" w:hint="eastAsia"/>
          <w:bCs/>
          <w:sz w:val="22"/>
          <w:szCs w:val="22"/>
        </w:rPr>
        <w:t>č</w:t>
      </w:r>
      <w:r w:rsidRPr="00745D9A">
        <w:rPr>
          <w:rFonts w:asciiTheme="minorHAnsi" w:hAnsiTheme="minorHAnsi"/>
          <w:bCs/>
          <w:sz w:val="22"/>
          <w:szCs w:val="22"/>
        </w:rPr>
        <w:t>. 77/2003 Z. z. o prijatí Dohovoru Medzinárodnej organizácie práce o no</w:t>
      </w:r>
      <w:r w:rsidRPr="00745D9A">
        <w:rPr>
          <w:rFonts w:asciiTheme="minorHAnsi" w:hAnsiTheme="minorHAnsi" w:hint="eastAsia"/>
          <w:bCs/>
          <w:sz w:val="22"/>
          <w:szCs w:val="22"/>
        </w:rPr>
        <w:t>č</w:t>
      </w:r>
      <w:r w:rsidRPr="00745D9A">
        <w:rPr>
          <w:rFonts w:asciiTheme="minorHAnsi" w:hAnsiTheme="minorHAnsi"/>
          <w:bCs/>
          <w:sz w:val="22"/>
          <w:szCs w:val="22"/>
        </w:rPr>
        <w:t xml:space="preserve">nej práci </w:t>
      </w:r>
      <w:r w:rsidRPr="00745D9A">
        <w:rPr>
          <w:rFonts w:asciiTheme="minorHAnsi" w:hAnsiTheme="minorHAnsi" w:hint="eastAsia"/>
          <w:bCs/>
          <w:sz w:val="22"/>
          <w:szCs w:val="22"/>
        </w:rPr>
        <w:t>č</w:t>
      </w:r>
      <w:r w:rsidRPr="00745D9A">
        <w:rPr>
          <w:rFonts w:asciiTheme="minorHAnsi" w:hAnsiTheme="minorHAnsi"/>
          <w:bCs/>
          <w:sz w:val="22"/>
          <w:szCs w:val="22"/>
        </w:rPr>
        <w:t>. 171 z roku 1990</w:t>
      </w:r>
    </w:p>
    <w:p w:rsidR="00890C27" w:rsidRPr="000E6B8C" w:rsidRDefault="00890C27" w:rsidP="00890C27">
      <w:pPr>
        <w:spacing w:line="240" w:lineRule="atLeast"/>
        <w:rPr>
          <w:rFonts w:asciiTheme="minorHAnsi" w:hAnsiTheme="minorHAnsi"/>
          <w:b/>
          <w:snapToGrid w:val="0"/>
          <w:sz w:val="22"/>
          <w:szCs w:val="22"/>
        </w:rPr>
      </w:pPr>
      <w:r w:rsidRPr="00745D9A">
        <w:rPr>
          <w:rFonts w:asciiTheme="minorHAnsi" w:hAnsiTheme="minorHAnsi"/>
          <w:b/>
          <w:snapToGrid w:val="0"/>
          <w:sz w:val="22"/>
          <w:szCs w:val="22"/>
        </w:rPr>
        <w:t>c)  Z h</w:t>
      </w:r>
      <w:r w:rsidRPr="00745D9A">
        <w:rPr>
          <w:rFonts w:asciiTheme="minorHAnsi" w:hAnsiTheme="minorHAnsi" w:hint="eastAsia"/>
          <w:b/>
          <w:snapToGrid w:val="0"/>
          <w:sz w:val="22"/>
          <w:szCs w:val="22"/>
        </w:rPr>
        <w:t>ľ</w:t>
      </w:r>
      <w:r w:rsidRPr="00745D9A">
        <w:rPr>
          <w:rFonts w:asciiTheme="minorHAnsi" w:hAnsiTheme="minorHAnsi"/>
          <w:b/>
          <w:snapToGrid w:val="0"/>
          <w:sz w:val="22"/>
          <w:szCs w:val="22"/>
        </w:rPr>
        <w:t>adiska ochrany vôd a vodohospodárskych diel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nasadené stroje a strojné zariadenia stavby nezne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ovali  a neznižovali kvalitu povrchových a podzemných vôd lokality a rešpektovali podmienky vyplývajúce  zo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364/2004 Z. z. o vodách a o zmene Zákona SNR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372/1990 Zb. o priestupkoch v znení neskorších predpisov (vodný zákon)</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pri realizácii navrhovanej stavby boli dodržané ustanovenia </w:t>
      </w:r>
      <w:r w:rsidRPr="00745D9A">
        <w:rPr>
          <w:rFonts w:asciiTheme="minorHAnsi" w:hAnsiTheme="minorHAnsi" w:hint="eastAsia"/>
          <w:snapToGrid w:val="0"/>
          <w:sz w:val="22"/>
          <w:szCs w:val="22"/>
        </w:rPr>
        <w:t>§</w:t>
      </w:r>
      <w:r w:rsidRPr="00745D9A">
        <w:rPr>
          <w:rFonts w:asciiTheme="minorHAnsi" w:hAnsiTheme="minorHAnsi"/>
          <w:snapToGrid w:val="0"/>
          <w:sz w:val="22"/>
          <w:szCs w:val="22"/>
        </w:rPr>
        <w:t xml:space="preserve"> 39 vodného zákona a Vyhlášky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100/2005 Z. z., ktorou sa ustanovujú podrobnosti o zaobchádzaní s nebezpe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nými látkami, o náležitostiach havarijného plánu  a o postupe pri riešení  mimoriadneho zhoršenia vôd</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stavebná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nasadené stavebné mechanizmy rešpektovali požiadavky vyplývajúce zo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556/2002 Z. z. O vykonávaní niektorých ustanovení vodného zákona a aby v </w:t>
      </w:r>
      <w:r w:rsidRPr="00745D9A">
        <w:rPr>
          <w:rFonts w:asciiTheme="minorHAnsi" w:hAnsiTheme="minorHAnsi" w:hint="eastAsia"/>
          <w:snapToGrid w:val="0"/>
          <w:sz w:val="22"/>
          <w:szCs w:val="22"/>
        </w:rPr>
        <w:t> </w:t>
      </w:r>
      <w:r w:rsidRPr="00745D9A">
        <w:rPr>
          <w:rFonts w:asciiTheme="minorHAnsi" w:hAnsiTheme="minorHAnsi"/>
          <w:snapToGrid w:val="0"/>
          <w:sz w:val="22"/>
          <w:szCs w:val="22"/>
        </w:rPr>
        <w:t xml:space="preserve">prípade požiadavky príslušného orgánu </w:t>
      </w:r>
      <w:r w:rsidRPr="00745D9A">
        <w:rPr>
          <w:rFonts w:asciiTheme="minorHAnsi" w:hAnsiTheme="minorHAnsi" w:hint="eastAsia"/>
          <w:snapToGrid w:val="0"/>
          <w:sz w:val="22"/>
          <w:szCs w:val="22"/>
        </w:rPr>
        <w:t>š</w:t>
      </w:r>
      <w:r w:rsidRPr="00745D9A">
        <w:rPr>
          <w:rFonts w:asciiTheme="minorHAnsi" w:hAnsiTheme="minorHAnsi"/>
          <w:snapToGrid w:val="0"/>
          <w:sz w:val="22"/>
          <w:szCs w:val="22"/>
        </w:rPr>
        <w:t>tátnej správy bolo 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ené vypracovanie havarijného plánu</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navrhované sociálne zariadenie staveniska, jeho  odpadové vody a odpadové vody z navrhovaných technologických  procesov, rešpektovali tzv. Kanaliza</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ný poriadok príslušného správcu siete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navrhovaná kanalizácia a jej súvisiace technické objekty rešpektovali stanovisko OÚ ŽP Nitra, odb. ŠVS a úsek ochrany vôd.</w:t>
      </w:r>
    </w:p>
    <w:p w:rsidR="00890C27" w:rsidRPr="000E6B8C" w:rsidRDefault="00890C27" w:rsidP="00890C27">
      <w:pPr>
        <w:spacing w:line="240" w:lineRule="atLeast"/>
        <w:rPr>
          <w:rFonts w:asciiTheme="minorHAnsi" w:hAnsiTheme="minorHAnsi"/>
          <w:b/>
          <w:snapToGrid w:val="0"/>
          <w:sz w:val="22"/>
          <w:szCs w:val="22"/>
        </w:rPr>
      </w:pPr>
      <w:r w:rsidRPr="00745D9A">
        <w:rPr>
          <w:rFonts w:asciiTheme="minorHAnsi" w:hAnsiTheme="minorHAnsi"/>
          <w:b/>
          <w:snapToGrid w:val="0"/>
          <w:sz w:val="22"/>
          <w:szCs w:val="22"/>
        </w:rPr>
        <w:t>d) Z h</w:t>
      </w:r>
      <w:r w:rsidRPr="00745D9A">
        <w:rPr>
          <w:rFonts w:asciiTheme="minorHAnsi" w:hAnsiTheme="minorHAnsi" w:hint="eastAsia"/>
          <w:b/>
          <w:snapToGrid w:val="0"/>
          <w:sz w:val="22"/>
          <w:szCs w:val="22"/>
        </w:rPr>
        <w:t>ľ</w:t>
      </w:r>
      <w:r w:rsidRPr="00745D9A">
        <w:rPr>
          <w:rFonts w:asciiTheme="minorHAnsi" w:hAnsiTheme="minorHAnsi"/>
          <w:b/>
          <w:snapToGrid w:val="0"/>
          <w:sz w:val="22"/>
          <w:szCs w:val="22"/>
        </w:rPr>
        <w:t>adiska ochrany zelene :</w:t>
      </w:r>
    </w:p>
    <w:p w:rsidR="00890C27" w:rsidRPr="000E6B8C" w:rsidRDefault="00890C27" w:rsidP="00890C27">
      <w:pPr>
        <w:numPr>
          <w:ilvl w:val="0"/>
          <w:numId w:val="9"/>
        </w:numPr>
        <w:spacing w:line="240" w:lineRule="atLeast"/>
        <w:jc w:val="both"/>
        <w:rPr>
          <w:rFonts w:asciiTheme="minorHAnsi" w:hAnsiTheme="minorHAnsi"/>
          <w:b/>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zele</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 riešeného územia bola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as výstavby  rešpektovaná v plnom  rozsahu </w:t>
      </w:r>
    </w:p>
    <w:p w:rsidR="00890C27" w:rsidRPr="000E6B8C" w:rsidRDefault="00890C27" w:rsidP="00890C27">
      <w:pPr>
        <w:spacing w:line="240" w:lineRule="atLeast"/>
        <w:rPr>
          <w:rFonts w:asciiTheme="minorHAnsi" w:hAnsiTheme="minorHAnsi"/>
          <w:b/>
          <w:snapToGrid w:val="0"/>
          <w:sz w:val="22"/>
          <w:szCs w:val="22"/>
        </w:rPr>
      </w:pPr>
      <w:r w:rsidRPr="00745D9A">
        <w:rPr>
          <w:rFonts w:asciiTheme="minorHAnsi" w:hAnsiTheme="minorHAnsi"/>
          <w:b/>
          <w:snapToGrid w:val="0"/>
          <w:sz w:val="22"/>
          <w:szCs w:val="22"/>
        </w:rPr>
        <w:t>e) Z h</w:t>
      </w:r>
      <w:r w:rsidRPr="00745D9A">
        <w:rPr>
          <w:rFonts w:asciiTheme="minorHAnsi" w:hAnsiTheme="minorHAnsi" w:hint="eastAsia"/>
          <w:b/>
          <w:snapToGrid w:val="0"/>
          <w:sz w:val="22"/>
          <w:szCs w:val="22"/>
        </w:rPr>
        <w:t>ľ</w:t>
      </w:r>
      <w:r w:rsidRPr="00745D9A">
        <w:rPr>
          <w:rFonts w:asciiTheme="minorHAnsi" w:hAnsiTheme="minorHAnsi"/>
          <w:b/>
          <w:snapToGrid w:val="0"/>
          <w:sz w:val="22"/>
          <w:szCs w:val="22"/>
        </w:rPr>
        <w:t>adiska nakladania s odpadmi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držite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odpadov odovzdal odpady na zneškodnenie len osobám, ktoré sú na túto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oprávnené</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odpad nebol skladovaný na pozemku, ale bol hne</w:t>
      </w:r>
      <w:r w:rsidRPr="00745D9A">
        <w:rPr>
          <w:rFonts w:asciiTheme="minorHAnsi" w:hAnsiTheme="minorHAnsi" w:hint="eastAsia"/>
          <w:snapToGrid w:val="0"/>
          <w:sz w:val="22"/>
          <w:szCs w:val="22"/>
        </w:rPr>
        <w:t>ď</w:t>
      </w:r>
      <w:r w:rsidRPr="00745D9A">
        <w:rPr>
          <w:rFonts w:asciiTheme="minorHAnsi" w:hAnsiTheme="minorHAnsi"/>
          <w:snapToGrid w:val="0"/>
          <w:sz w:val="22"/>
          <w:szCs w:val="22"/>
        </w:rPr>
        <w:t xml:space="preserve"> po vytvorení odvezený k oprávnenému odberate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ovi</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zhodnocovanie odpadov bolo realizované prostredníctvom osoby oprávnenej naklada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s  odpadmi</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držite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odpadov viedol a uchovával evidenciu o druhoch a množstve odpadov, o ich zhodnocovaní a zneškod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ovaní  a predmetné doklady predložil v kolauda</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nom konaní príslušnému stavebnému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radu</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aby stavebná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rešpektovala požiadavky vyplývajúce zo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17/1992 Z. z. O životnom prostredí,  v znení neskorších predpisov </w:t>
      </w:r>
    </w:p>
    <w:p w:rsidR="00890C27" w:rsidRPr="000E6B8C" w:rsidRDefault="00890C27" w:rsidP="00890C27">
      <w:pPr>
        <w:numPr>
          <w:ilvl w:val="0"/>
          <w:numId w:val="9"/>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zabezpe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aby pri nakladaní s odpadom boli dodržiavané podmienky vyplývajúce zo stanoviska OÚ ŽP Nitra, úseku odpadového hospodárstva</w:t>
      </w:r>
    </w:p>
    <w:p w:rsidR="00890C27" w:rsidRPr="000E6B8C" w:rsidRDefault="00890C27" w:rsidP="00890C27">
      <w:pPr>
        <w:autoSpaceDE w:val="0"/>
        <w:autoSpaceDN w:val="0"/>
        <w:adjustRightInd w:val="0"/>
        <w:spacing w:line="240" w:lineRule="atLeast"/>
        <w:rPr>
          <w:rFonts w:asciiTheme="minorHAnsi" w:hAnsiTheme="minorHAnsi"/>
          <w:b/>
          <w:sz w:val="22"/>
          <w:szCs w:val="22"/>
        </w:rPr>
      </w:pPr>
      <w:r w:rsidRPr="00745D9A">
        <w:rPr>
          <w:rFonts w:asciiTheme="minorHAnsi" w:hAnsiTheme="minorHAnsi"/>
          <w:b/>
          <w:sz w:val="22"/>
          <w:szCs w:val="22"/>
        </w:rPr>
        <w:t>f) Z h</w:t>
      </w:r>
      <w:r w:rsidRPr="00745D9A">
        <w:rPr>
          <w:rFonts w:asciiTheme="minorHAnsi" w:hAnsiTheme="minorHAnsi" w:hint="eastAsia"/>
          <w:b/>
          <w:sz w:val="22"/>
          <w:szCs w:val="22"/>
        </w:rPr>
        <w:t>ľ</w:t>
      </w:r>
      <w:r w:rsidRPr="00745D9A">
        <w:rPr>
          <w:rFonts w:asciiTheme="minorHAnsi" w:hAnsiTheme="minorHAnsi"/>
          <w:b/>
          <w:sz w:val="22"/>
          <w:szCs w:val="22"/>
        </w:rPr>
        <w:t>adiska ochrany archeologických nálezov :</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lastRenderedPageBreak/>
        <w:t>zabezpe</w:t>
      </w:r>
      <w:r w:rsidRPr="00745D9A">
        <w:rPr>
          <w:rFonts w:asciiTheme="minorHAnsi" w:hAnsiTheme="minorHAnsi" w:hint="eastAsia"/>
          <w:sz w:val="22"/>
          <w:szCs w:val="22"/>
        </w:rPr>
        <w:t>č</w:t>
      </w:r>
      <w:r w:rsidRPr="00745D9A">
        <w:rPr>
          <w:rFonts w:asciiTheme="minorHAnsi" w:hAnsiTheme="minorHAnsi"/>
          <w:sz w:val="22"/>
          <w:szCs w:val="22"/>
        </w:rPr>
        <w:t>i</w:t>
      </w:r>
      <w:r w:rsidRPr="00745D9A">
        <w:rPr>
          <w:rFonts w:asciiTheme="minorHAnsi" w:hAnsiTheme="minorHAnsi" w:hint="eastAsia"/>
          <w:sz w:val="22"/>
          <w:szCs w:val="22"/>
        </w:rPr>
        <w:t>ť</w:t>
      </w:r>
      <w:r w:rsidRPr="00745D9A">
        <w:rPr>
          <w:rFonts w:asciiTheme="minorHAnsi" w:hAnsiTheme="minorHAnsi"/>
          <w:sz w:val="22"/>
          <w:szCs w:val="22"/>
        </w:rPr>
        <w:t xml:space="preserve">, aby stavebná </w:t>
      </w:r>
      <w:r w:rsidRPr="00745D9A">
        <w:rPr>
          <w:rFonts w:asciiTheme="minorHAnsi" w:hAnsiTheme="minorHAnsi" w:hint="eastAsia"/>
          <w:sz w:val="22"/>
          <w:szCs w:val="22"/>
        </w:rPr>
        <w:t>č</w:t>
      </w:r>
      <w:r w:rsidRPr="00745D9A">
        <w:rPr>
          <w:rFonts w:asciiTheme="minorHAnsi" w:hAnsiTheme="minorHAnsi"/>
          <w:sz w:val="22"/>
          <w:szCs w:val="22"/>
        </w:rPr>
        <w:t>innos</w:t>
      </w:r>
      <w:r w:rsidRPr="00745D9A">
        <w:rPr>
          <w:rFonts w:asciiTheme="minorHAnsi" w:hAnsiTheme="minorHAnsi" w:hint="eastAsia"/>
          <w:sz w:val="22"/>
          <w:szCs w:val="22"/>
        </w:rPr>
        <w:t>ť</w:t>
      </w:r>
      <w:r w:rsidRPr="00745D9A">
        <w:rPr>
          <w:rFonts w:asciiTheme="minorHAnsi" w:hAnsiTheme="minorHAnsi"/>
          <w:sz w:val="22"/>
          <w:szCs w:val="22"/>
        </w:rPr>
        <w:t xml:space="preserve"> rešpektovala podmienky vyplývajúce zo zákona </w:t>
      </w:r>
      <w:r w:rsidRPr="00745D9A">
        <w:rPr>
          <w:rFonts w:asciiTheme="minorHAnsi" w:hAnsiTheme="minorHAnsi" w:hint="eastAsia"/>
          <w:sz w:val="22"/>
          <w:szCs w:val="22"/>
        </w:rPr>
        <w:t>č</w:t>
      </w:r>
      <w:r w:rsidRPr="00745D9A">
        <w:rPr>
          <w:rFonts w:asciiTheme="minorHAnsi" w:hAnsiTheme="minorHAnsi"/>
          <w:sz w:val="22"/>
          <w:szCs w:val="22"/>
        </w:rPr>
        <w:t>. 115/1998 Zb. o múzeách a galériách a o ochrane predmetov múzejnej a galerijnej hodnoty, v znení neskorších predpisov</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b/>
          <w:sz w:val="22"/>
          <w:szCs w:val="22"/>
        </w:rPr>
      </w:pPr>
      <w:r w:rsidRPr="00745D9A">
        <w:rPr>
          <w:rFonts w:asciiTheme="minorHAnsi" w:hAnsiTheme="minorHAnsi"/>
          <w:sz w:val="22"/>
          <w:szCs w:val="22"/>
        </w:rPr>
        <w:t>zabezpe</w:t>
      </w:r>
      <w:r w:rsidRPr="00745D9A">
        <w:rPr>
          <w:rFonts w:asciiTheme="minorHAnsi" w:hAnsiTheme="minorHAnsi" w:hint="eastAsia"/>
          <w:sz w:val="22"/>
          <w:szCs w:val="22"/>
        </w:rPr>
        <w:t>č</w:t>
      </w:r>
      <w:r w:rsidRPr="00745D9A">
        <w:rPr>
          <w:rFonts w:asciiTheme="minorHAnsi" w:hAnsiTheme="minorHAnsi"/>
          <w:sz w:val="22"/>
          <w:szCs w:val="22"/>
        </w:rPr>
        <w:t>i</w:t>
      </w:r>
      <w:r w:rsidRPr="00745D9A">
        <w:rPr>
          <w:rFonts w:asciiTheme="minorHAnsi" w:hAnsiTheme="minorHAnsi" w:hint="eastAsia"/>
          <w:sz w:val="22"/>
          <w:szCs w:val="22"/>
        </w:rPr>
        <w:t>ť</w:t>
      </w:r>
      <w:r w:rsidRPr="00745D9A">
        <w:rPr>
          <w:rFonts w:asciiTheme="minorHAnsi" w:hAnsiTheme="minorHAnsi"/>
          <w:sz w:val="22"/>
          <w:szCs w:val="22"/>
        </w:rPr>
        <w:t xml:space="preserve">, aby zahájeniu zemných prác predchádzal archeologický výskum v rozsahu a spôsobom stanoveným vyjadrením Krajského pamiatkového </w:t>
      </w:r>
      <w:r w:rsidRPr="00745D9A">
        <w:rPr>
          <w:rFonts w:asciiTheme="minorHAnsi" w:hAnsiTheme="minorHAnsi" w:hint="eastAsia"/>
          <w:sz w:val="22"/>
          <w:szCs w:val="22"/>
        </w:rPr>
        <w:t>ú</w:t>
      </w:r>
      <w:r w:rsidRPr="00745D9A">
        <w:rPr>
          <w:rFonts w:asciiTheme="minorHAnsi" w:hAnsiTheme="minorHAnsi"/>
          <w:sz w:val="22"/>
          <w:szCs w:val="22"/>
        </w:rPr>
        <w:t xml:space="preserve">radu v Nitre. </w:t>
      </w:r>
    </w:p>
    <w:p w:rsidR="00890C27" w:rsidRPr="000E6B8C" w:rsidRDefault="00890C27" w:rsidP="00890C27">
      <w:pPr>
        <w:autoSpaceDE w:val="0"/>
        <w:autoSpaceDN w:val="0"/>
        <w:adjustRightInd w:val="0"/>
        <w:spacing w:line="240" w:lineRule="atLeast"/>
        <w:rPr>
          <w:rFonts w:asciiTheme="minorHAnsi" w:hAnsiTheme="minorHAnsi"/>
          <w:b/>
          <w:sz w:val="22"/>
          <w:szCs w:val="22"/>
        </w:rPr>
      </w:pPr>
      <w:r w:rsidRPr="00745D9A">
        <w:rPr>
          <w:rFonts w:asciiTheme="minorHAnsi" w:hAnsiTheme="minorHAnsi"/>
          <w:b/>
          <w:sz w:val="22"/>
          <w:szCs w:val="22"/>
        </w:rPr>
        <w:t>g) Z h</w:t>
      </w:r>
      <w:r w:rsidRPr="00745D9A">
        <w:rPr>
          <w:rFonts w:asciiTheme="minorHAnsi" w:hAnsiTheme="minorHAnsi" w:hint="eastAsia"/>
          <w:b/>
          <w:sz w:val="22"/>
          <w:szCs w:val="22"/>
        </w:rPr>
        <w:t>ľ</w:t>
      </w:r>
      <w:r w:rsidRPr="00745D9A">
        <w:rPr>
          <w:rFonts w:asciiTheme="minorHAnsi" w:hAnsiTheme="minorHAnsi"/>
          <w:b/>
          <w:sz w:val="22"/>
          <w:szCs w:val="22"/>
        </w:rPr>
        <w:t>adiska ochrany pred vibráciami :</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bCs/>
          <w:sz w:val="22"/>
          <w:szCs w:val="22"/>
        </w:rPr>
      </w:pPr>
      <w:r w:rsidRPr="00745D9A">
        <w:rPr>
          <w:rFonts w:asciiTheme="minorHAnsi" w:hAnsiTheme="minorHAnsi"/>
          <w:bCs/>
          <w:sz w:val="22"/>
          <w:szCs w:val="22"/>
        </w:rPr>
        <w:t>zabezpe</w:t>
      </w:r>
      <w:r w:rsidRPr="00745D9A">
        <w:rPr>
          <w:rFonts w:asciiTheme="minorHAnsi" w:hAnsiTheme="minorHAnsi" w:hint="eastAsia"/>
          <w:bCs/>
          <w:sz w:val="22"/>
          <w:szCs w:val="22"/>
        </w:rPr>
        <w:t>č</w:t>
      </w:r>
      <w:r w:rsidRPr="00745D9A">
        <w:rPr>
          <w:rFonts w:asciiTheme="minorHAnsi" w:hAnsiTheme="minorHAnsi"/>
          <w:bCs/>
          <w:sz w:val="22"/>
          <w:szCs w:val="22"/>
        </w:rPr>
        <w:t>i</w:t>
      </w:r>
      <w:r w:rsidRPr="00745D9A">
        <w:rPr>
          <w:rFonts w:asciiTheme="minorHAnsi" w:hAnsiTheme="minorHAnsi" w:hint="eastAsia"/>
          <w:bCs/>
          <w:sz w:val="22"/>
          <w:szCs w:val="22"/>
        </w:rPr>
        <w:t>ť</w:t>
      </w:r>
      <w:r w:rsidRPr="00745D9A">
        <w:rPr>
          <w:rFonts w:asciiTheme="minorHAnsi" w:hAnsiTheme="minorHAnsi"/>
          <w:bCs/>
          <w:sz w:val="22"/>
          <w:szCs w:val="22"/>
        </w:rPr>
        <w:t xml:space="preserve"> dodržiavanie podmienok vyplývajúcich z Vyhlášky </w:t>
      </w:r>
      <w:r w:rsidRPr="00745D9A">
        <w:rPr>
          <w:rFonts w:asciiTheme="minorHAnsi" w:hAnsiTheme="minorHAnsi" w:hint="eastAsia"/>
          <w:bCs/>
          <w:sz w:val="22"/>
          <w:szCs w:val="22"/>
        </w:rPr>
        <w:t>č</w:t>
      </w:r>
      <w:r w:rsidRPr="00745D9A">
        <w:rPr>
          <w:rFonts w:asciiTheme="minorHAnsi" w:hAnsiTheme="minorHAnsi"/>
          <w:bCs/>
          <w:sz w:val="22"/>
          <w:szCs w:val="22"/>
        </w:rPr>
        <w:t>. 549/2007 z. z., ktorá hovorí o prípustných hodnotách hluku a vibrácií po</w:t>
      </w:r>
      <w:r w:rsidRPr="00745D9A">
        <w:rPr>
          <w:rFonts w:asciiTheme="minorHAnsi" w:hAnsiTheme="minorHAnsi" w:hint="eastAsia"/>
          <w:bCs/>
          <w:sz w:val="22"/>
          <w:szCs w:val="22"/>
        </w:rPr>
        <w:t>č</w:t>
      </w:r>
      <w:r w:rsidRPr="00745D9A">
        <w:rPr>
          <w:rFonts w:asciiTheme="minorHAnsi" w:hAnsiTheme="minorHAnsi"/>
          <w:bCs/>
          <w:sz w:val="22"/>
          <w:szCs w:val="22"/>
        </w:rPr>
        <w:t>as výstavby</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bCs/>
          <w:sz w:val="22"/>
          <w:szCs w:val="22"/>
        </w:rPr>
      </w:pPr>
      <w:r w:rsidRPr="00745D9A">
        <w:rPr>
          <w:rFonts w:asciiTheme="minorHAnsi" w:hAnsiTheme="minorHAnsi"/>
          <w:bCs/>
          <w:sz w:val="22"/>
          <w:szCs w:val="22"/>
        </w:rPr>
        <w:t>zabezpe</w:t>
      </w:r>
      <w:r w:rsidRPr="00745D9A">
        <w:rPr>
          <w:rFonts w:asciiTheme="minorHAnsi" w:hAnsiTheme="minorHAnsi" w:hint="eastAsia"/>
          <w:bCs/>
          <w:sz w:val="22"/>
          <w:szCs w:val="22"/>
        </w:rPr>
        <w:t>č</w:t>
      </w:r>
      <w:r w:rsidRPr="00745D9A">
        <w:rPr>
          <w:rFonts w:asciiTheme="minorHAnsi" w:hAnsiTheme="minorHAnsi"/>
          <w:bCs/>
          <w:sz w:val="22"/>
          <w:szCs w:val="22"/>
        </w:rPr>
        <w:t>i</w:t>
      </w:r>
      <w:r w:rsidRPr="00745D9A">
        <w:rPr>
          <w:rFonts w:asciiTheme="minorHAnsi" w:hAnsiTheme="minorHAnsi" w:hint="eastAsia"/>
          <w:bCs/>
          <w:sz w:val="22"/>
          <w:szCs w:val="22"/>
        </w:rPr>
        <w:t>ť</w:t>
      </w:r>
      <w:r w:rsidRPr="00745D9A">
        <w:rPr>
          <w:rFonts w:asciiTheme="minorHAnsi" w:hAnsiTheme="minorHAnsi"/>
          <w:bCs/>
          <w:sz w:val="22"/>
          <w:szCs w:val="22"/>
        </w:rPr>
        <w:t xml:space="preserve"> dodržiavanie podmienok vyplývajúcich z Nariadenia vláda  SR </w:t>
      </w:r>
      <w:r w:rsidRPr="00745D9A">
        <w:rPr>
          <w:rFonts w:asciiTheme="minorHAnsi" w:hAnsiTheme="minorHAnsi" w:hint="eastAsia"/>
          <w:bCs/>
          <w:sz w:val="22"/>
          <w:szCs w:val="22"/>
        </w:rPr>
        <w:t>č</w:t>
      </w:r>
      <w:r w:rsidRPr="00745D9A">
        <w:rPr>
          <w:rFonts w:asciiTheme="minorHAnsi" w:hAnsiTheme="minorHAnsi"/>
          <w:bCs/>
          <w:sz w:val="22"/>
          <w:szCs w:val="22"/>
        </w:rPr>
        <w:t>. 40/2002 Z. z. o ochrane zdravia pred hlukom a vibráciami</w:t>
      </w:r>
    </w:p>
    <w:p w:rsidR="00890C27" w:rsidRPr="00745D9A"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bCs/>
          <w:sz w:val="22"/>
          <w:szCs w:val="22"/>
        </w:rPr>
        <w:t>zabezpe</w:t>
      </w:r>
      <w:r w:rsidRPr="00745D9A">
        <w:rPr>
          <w:rFonts w:asciiTheme="minorHAnsi" w:hAnsiTheme="minorHAnsi" w:hint="eastAsia"/>
          <w:bCs/>
          <w:sz w:val="22"/>
          <w:szCs w:val="22"/>
        </w:rPr>
        <w:t>č</w:t>
      </w:r>
      <w:r w:rsidRPr="00745D9A">
        <w:rPr>
          <w:rFonts w:asciiTheme="minorHAnsi" w:hAnsiTheme="minorHAnsi"/>
          <w:bCs/>
          <w:sz w:val="22"/>
          <w:szCs w:val="22"/>
        </w:rPr>
        <w:t>i</w:t>
      </w:r>
      <w:r w:rsidRPr="00745D9A">
        <w:rPr>
          <w:rFonts w:asciiTheme="minorHAnsi" w:hAnsiTheme="minorHAnsi" w:hint="eastAsia"/>
          <w:bCs/>
          <w:sz w:val="22"/>
          <w:szCs w:val="22"/>
        </w:rPr>
        <w:t>ť</w:t>
      </w:r>
      <w:r w:rsidRPr="00745D9A">
        <w:rPr>
          <w:rFonts w:asciiTheme="minorHAnsi" w:hAnsiTheme="minorHAnsi"/>
          <w:bCs/>
          <w:sz w:val="22"/>
          <w:szCs w:val="22"/>
        </w:rPr>
        <w:t xml:space="preserve"> dodržiavanie podmienok vyplývajúcich z dohovoru Medzinárodnej organizácie práce </w:t>
      </w:r>
      <w:r w:rsidRPr="00745D9A">
        <w:rPr>
          <w:rFonts w:asciiTheme="minorHAnsi" w:hAnsiTheme="minorHAnsi" w:hint="eastAsia"/>
          <w:bCs/>
          <w:sz w:val="22"/>
          <w:szCs w:val="22"/>
        </w:rPr>
        <w:t>č</w:t>
      </w:r>
      <w:r w:rsidRPr="00745D9A">
        <w:rPr>
          <w:rFonts w:asciiTheme="minorHAnsi" w:hAnsiTheme="minorHAnsi"/>
          <w:bCs/>
          <w:sz w:val="22"/>
          <w:szCs w:val="22"/>
        </w:rPr>
        <w:t>. 148 o ochrane pracovníkov proti nebezpe</w:t>
      </w:r>
      <w:r w:rsidRPr="00745D9A">
        <w:rPr>
          <w:rFonts w:asciiTheme="minorHAnsi" w:hAnsiTheme="minorHAnsi" w:hint="eastAsia"/>
          <w:bCs/>
          <w:sz w:val="22"/>
          <w:szCs w:val="22"/>
        </w:rPr>
        <w:t>č</w:t>
      </w:r>
      <w:r w:rsidRPr="00745D9A">
        <w:rPr>
          <w:rFonts w:asciiTheme="minorHAnsi" w:hAnsiTheme="minorHAnsi"/>
          <w:bCs/>
          <w:sz w:val="22"/>
          <w:szCs w:val="22"/>
        </w:rPr>
        <w:t>enstvám z povolania spôsobenými zne</w:t>
      </w:r>
      <w:r w:rsidRPr="00745D9A">
        <w:rPr>
          <w:rFonts w:asciiTheme="minorHAnsi" w:hAnsiTheme="minorHAnsi" w:hint="eastAsia"/>
          <w:bCs/>
          <w:sz w:val="22"/>
          <w:szCs w:val="22"/>
        </w:rPr>
        <w:t>č</w:t>
      </w:r>
      <w:r w:rsidRPr="00745D9A">
        <w:rPr>
          <w:rFonts w:asciiTheme="minorHAnsi" w:hAnsiTheme="minorHAnsi"/>
          <w:bCs/>
          <w:sz w:val="22"/>
          <w:szCs w:val="22"/>
        </w:rPr>
        <w:t xml:space="preserve">istením vzduchu, hlukom a vibráciami na pracoviskách (ratifikovaný Vyhláškou MZV </w:t>
      </w:r>
      <w:r w:rsidRPr="00745D9A">
        <w:rPr>
          <w:rFonts w:asciiTheme="minorHAnsi" w:hAnsiTheme="minorHAnsi" w:hint="eastAsia"/>
          <w:bCs/>
          <w:sz w:val="22"/>
          <w:szCs w:val="22"/>
        </w:rPr>
        <w:t>č</w:t>
      </w:r>
      <w:r w:rsidRPr="00745D9A">
        <w:rPr>
          <w:rFonts w:asciiTheme="minorHAnsi" w:hAnsiTheme="minorHAnsi"/>
          <w:bCs/>
          <w:sz w:val="22"/>
          <w:szCs w:val="22"/>
        </w:rPr>
        <w:t>. 444/1991 Zb.  s platnos</w:t>
      </w:r>
      <w:r w:rsidRPr="00745D9A">
        <w:rPr>
          <w:rFonts w:asciiTheme="minorHAnsi" w:hAnsiTheme="minorHAnsi" w:hint="eastAsia"/>
          <w:bCs/>
          <w:sz w:val="22"/>
          <w:szCs w:val="22"/>
        </w:rPr>
        <w:t>ť</w:t>
      </w:r>
      <w:r w:rsidRPr="00745D9A">
        <w:rPr>
          <w:rFonts w:asciiTheme="minorHAnsi" w:hAnsiTheme="minorHAnsi"/>
          <w:bCs/>
          <w:sz w:val="22"/>
          <w:szCs w:val="22"/>
        </w:rPr>
        <w:t>ou od 11.1.1991)</w:t>
      </w:r>
    </w:p>
    <w:p w:rsidR="00890C27" w:rsidRPr="000E6B8C" w:rsidRDefault="00890C27" w:rsidP="00890C27">
      <w:pPr>
        <w:ind w:firstLine="708"/>
        <w:jc w:val="both"/>
        <w:rPr>
          <w:rFonts w:asciiTheme="minorHAnsi" w:hAnsiTheme="minorHAnsi"/>
          <w:sz w:val="22"/>
          <w:szCs w:val="22"/>
          <w:u w:val="single"/>
        </w:rPr>
      </w:pPr>
    </w:p>
    <w:p w:rsidR="00890C27" w:rsidRPr="000E6B8C" w:rsidRDefault="00890C27" w:rsidP="00890C27">
      <w:pPr>
        <w:ind w:firstLine="708"/>
        <w:jc w:val="both"/>
        <w:rPr>
          <w:rFonts w:asciiTheme="minorHAnsi" w:hAnsiTheme="minorHAnsi"/>
          <w:b/>
          <w:sz w:val="22"/>
          <w:szCs w:val="22"/>
        </w:rPr>
      </w:pPr>
      <w:r w:rsidRPr="00745D9A">
        <w:rPr>
          <w:rFonts w:asciiTheme="minorHAnsi" w:hAnsiTheme="minorHAnsi"/>
          <w:b/>
          <w:sz w:val="22"/>
          <w:szCs w:val="22"/>
          <w:u w:val="single"/>
        </w:rPr>
        <w:t>Odpadové hospodárstvo</w:t>
      </w:r>
    </w:p>
    <w:p w:rsidR="00890C27" w:rsidRPr="000E6B8C" w:rsidRDefault="00890C27" w:rsidP="00890C27">
      <w:pPr>
        <w:spacing w:before="120" w:line="240" w:lineRule="atLeast"/>
        <w:ind w:firstLine="708"/>
        <w:jc w:val="both"/>
        <w:rPr>
          <w:rFonts w:asciiTheme="minorHAnsi" w:hAnsiTheme="minorHAnsi"/>
          <w:snapToGrid w:val="0"/>
          <w:sz w:val="22"/>
          <w:szCs w:val="22"/>
        </w:rPr>
      </w:pPr>
      <w:r w:rsidRPr="00745D9A">
        <w:rPr>
          <w:rFonts w:asciiTheme="minorHAnsi" w:hAnsiTheme="minorHAnsi"/>
          <w:snapToGrid w:val="0"/>
          <w:sz w:val="22"/>
          <w:szCs w:val="22"/>
        </w:rPr>
        <w:t>Stavebné práce budú rešpektova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všetky platné právne predpisy v danej problematike a že nakladanie so </w:t>
      </w:r>
      <w:proofErr w:type="spellStart"/>
      <w:r w:rsidRPr="00745D9A">
        <w:rPr>
          <w:rFonts w:asciiTheme="minorHAnsi" w:hAnsiTheme="minorHAnsi"/>
          <w:snapToGrid w:val="0"/>
          <w:sz w:val="22"/>
          <w:szCs w:val="22"/>
        </w:rPr>
        <w:t>vzniklými</w:t>
      </w:r>
      <w:proofErr w:type="spellEnd"/>
      <w:r w:rsidRPr="00745D9A">
        <w:rPr>
          <w:rFonts w:asciiTheme="minorHAnsi" w:hAnsiTheme="minorHAnsi"/>
          <w:snapToGrid w:val="0"/>
          <w:sz w:val="22"/>
          <w:szCs w:val="22"/>
        </w:rPr>
        <w:t xml:space="preserve"> stavebnými </w:t>
      </w:r>
      <w:proofErr w:type="spellStart"/>
      <w:r w:rsidRPr="00745D9A">
        <w:rPr>
          <w:rFonts w:asciiTheme="minorHAnsi" w:hAnsiTheme="minorHAnsi"/>
          <w:snapToGrid w:val="0"/>
          <w:sz w:val="22"/>
          <w:szCs w:val="22"/>
        </w:rPr>
        <w:t>su</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ami</w:t>
      </w:r>
      <w:proofErr w:type="spellEnd"/>
      <w:r w:rsidRPr="00745D9A">
        <w:rPr>
          <w:rFonts w:asciiTheme="minorHAnsi" w:hAnsiTheme="minorHAnsi"/>
          <w:snapToGrid w:val="0"/>
          <w:sz w:val="22"/>
          <w:szCs w:val="22"/>
        </w:rPr>
        <w:t xml:space="preserve"> bude sp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podmienky obsiahnuté napr. i :</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 Zákone NR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223/2001 Zb. O odpadoch</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283/2001 Z. z.</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284/2001 Z. z.</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 Zákone NR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393/2002, ktorým sa dop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 xml:space="preserve">a 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223/2001 Z. z. o odpadoch a o zmene a doplnení niektorých zákonov, v znení neskorších predpisov</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409/2002, ktorou sa mení a dop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 xml:space="preserve">a Vyhláška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284/2001 Z. z., ktorou sa ustanovuje Katalóg odpadov</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509/2002, ktorou sa mení a dop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 xml:space="preserve">a Vyhláška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283/2001 Z. z. O vykonaní niektorých ustanovení zákona o odpadoch</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128/2004, ktorou sa mení a dop</w:t>
      </w:r>
      <w:r w:rsidRPr="00745D9A">
        <w:rPr>
          <w:rFonts w:asciiTheme="minorHAnsi" w:hAnsiTheme="minorHAnsi" w:hint="eastAsia"/>
          <w:snapToGrid w:val="0"/>
          <w:sz w:val="22"/>
          <w:szCs w:val="22"/>
        </w:rPr>
        <w:t>ĺň</w:t>
      </w:r>
      <w:r w:rsidRPr="00745D9A">
        <w:rPr>
          <w:rFonts w:asciiTheme="minorHAnsi" w:hAnsiTheme="minorHAnsi"/>
          <w:snapToGrid w:val="0"/>
          <w:sz w:val="22"/>
          <w:szCs w:val="22"/>
        </w:rPr>
        <w:t xml:space="preserve">a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.283/2001 Z. z. O vykonaní niektorých ustanovení zákona o odpadoch, v znení Vyhlášky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509/2002 Z. z .</w:t>
      </w:r>
    </w:p>
    <w:p w:rsidR="00890C27" w:rsidRPr="000E6B8C" w:rsidRDefault="00890C27" w:rsidP="00890C27">
      <w:pPr>
        <w:numPr>
          <w:ilvl w:val="0"/>
          <w:numId w:val="8"/>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vo Vyhláške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129/2004, ktorou sa mení Vyhláška MŽP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284/2001 Z. z., ktorou sa ustanovuje Katalóg odpadov, v znení Vyhlášky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409/2002 Z. z.</w:t>
      </w:r>
    </w:p>
    <w:p w:rsidR="00890C27" w:rsidRPr="000E6B8C" w:rsidRDefault="00890C27" w:rsidP="00890C27">
      <w:pPr>
        <w:spacing w:before="120" w:line="240" w:lineRule="atLeast"/>
        <w:jc w:val="both"/>
        <w:rPr>
          <w:rFonts w:asciiTheme="minorHAnsi" w:hAnsiTheme="minorHAnsi"/>
          <w:b/>
          <w:sz w:val="22"/>
          <w:szCs w:val="22"/>
        </w:rPr>
      </w:pPr>
      <w:r w:rsidRPr="00745D9A">
        <w:rPr>
          <w:rFonts w:asciiTheme="minorHAnsi" w:hAnsiTheme="minorHAnsi"/>
          <w:b/>
          <w:snapToGrid w:val="0"/>
          <w:sz w:val="22"/>
          <w:szCs w:val="22"/>
        </w:rPr>
        <w:t>Nekontaminované (0-ostatné)</w:t>
      </w:r>
      <w:r w:rsidRPr="00745D9A">
        <w:rPr>
          <w:rFonts w:asciiTheme="minorHAnsi" w:hAnsiTheme="minorHAnsi"/>
          <w:b/>
          <w:sz w:val="22"/>
          <w:szCs w:val="22"/>
        </w:rPr>
        <w:t xml:space="preserve"> a kontaminované (N - nebezpe</w:t>
      </w:r>
      <w:r w:rsidRPr="00745D9A">
        <w:rPr>
          <w:rFonts w:asciiTheme="minorHAnsi" w:hAnsiTheme="minorHAnsi" w:hint="eastAsia"/>
          <w:b/>
          <w:sz w:val="22"/>
          <w:szCs w:val="22"/>
        </w:rPr>
        <w:t>č</w:t>
      </w:r>
      <w:r w:rsidRPr="00745D9A">
        <w:rPr>
          <w:rFonts w:asciiTheme="minorHAnsi" w:hAnsiTheme="minorHAnsi"/>
          <w:b/>
          <w:sz w:val="22"/>
          <w:szCs w:val="22"/>
        </w:rPr>
        <w:t>né) stavebné odpady zo staveniska.</w:t>
      </w:r>
    </w:p>
    <w:p w:rsidR="00890C27" w:rsidRPr="000E6B8C" w:rsidRDefault="00890C27" w:rsidP="00890C27">
      <w:pPr>
        <w:pStyle w:val="Zkladntext"/>
        <w:rPr>
          <w:rFonts w:asciiTheme="minorHAnsi" w:hAnsiTheme="minorHAnsi"/>
          <w:b/>
          <w:color w:val="auto"/>
          <w:szCs w:val="22"/>
        </w:rPr>
      </w:pPr>
    </w:p>
    <w:p w:rsidR="00890C27" w:rsidRPr="000E6B8C" w:rsidRDefault="00890C27" w:rsidP="00890C27">
      <w:pPr>
        <w:pStyle w:val="Zkladntext"/>
        <w:rPr>
          <w:rFonts w:asciiTheme="minorHAnsi" w:hAnsiTheme="minorHAnsi"/>
          <w:b/>
          <w:color w:val="auto"/>
          <w:szCs w:val="22"/>
        </w:rPr>
      </w:pPr>
      <w:r w:rsidRPr="00745D9A">
        <w:rPr>
          <w:rFonts w:asciiTheme="minorHAnsi" w:hAnsiTheme="minorHAnsi"/>
          <w:b/>
          <w:color w:val="auto"/>
          <w:szCs w:val="22"/>
        </w:rPr>
        <w:t>a) Nekontaminované (0-ostatné) stavebné odpady zo staveniska.</w:t>
      </w:r>
    </w:p>
    <w:p w:rsidR="00890C27" w:rsidRPr="00745D9A" w:rsidRDefault="00890C27" w:rsidP="00890C27">
      <w:pPr>
        <w:pStyle w:val="Zkladntext"/>
        <w:jc w:val="both"/>
        <w:rPr>
          <w:rFonts w:asciiTheme="minorHAnsi" w:hAnsiTheme="minorHAnsi"/>
          <w:color w:val="auto"/>
          <w:szCs w:val="22"/>
        </w:rPr>
      </w:pPr>
      <w:r w:rsidRPr="00745D9A">
        <w:rPr>
          <w:rFonts w:asciiTheme="minorHAnsi" w:hAnsiTheme="minorHAnsi"/>
          <w:color w:val="auto"/>
          <w:szCs w:val="22"/>
        </w:rPr>
        <w:t xml:space="preserve">V zmysle Vyhlášky Ministerstva životného prostredia SR </w:t>
      </w:r>
      <w:r w:rsidRPr="00745D9A">
        <w:rPr>
          <w:rFonts w:asciiTheme="minorHAnsi" w:hAnsiTheme="minorHAnsi" w:hint="eastAsia"/>
          <w:color w:val="auto"/>
          <w:szCs w:val="22"/>
        </w:rPr>
        <w:t>č</w:t>
      </w:r>
      <w:r w:rsidRPr="00745D9A">
        <w:rPr>
          <w:rFonts w:asciiTheme="minorHAnsi" w:hAnsiTheme="minorHAnsi"/>
          <w:color w:val="auto"/>
          <w:szCs w:val="22"/>
        </w:rPr>
        <w:t xml:space="preserve">. 283/2001 Z. z., </w:t>
      </w:r>
      <w:r w:rsidRPr="00745D9A">
        <w:rPr>
          <w:rFonts w:asciiTheme="minorHAnsi" w:hAnsiTheme="minorHAnsi" w:hint="eastAsia"/>
          <w:color w:val="auto"/>
          <w:szCs w:val="22"/>
        </w:rPr>
        <w:t>č</w:t>
      </w:r>
      <w:r w:rsidRPr="00745D9A">
        <w:rPr>
          <w:rFonts w:asciiTheme="minorHAnsi" w:hAnsiTheme="minorHAnsi"/>
          <w:color w:val="auto"/>
          <w:szCs w:val="22"/>
        </w:rPr>
        <w:t xml:space="preserve">. 284/2001 Z. z., prílohy </w:t>
      </w:r>
      <w:r w:rsidRPr="00745D9A">
        <w:rPr>
          <w:rFonts w:asciiTheme="minorHAnsi" w:hAnsiTheme="minorHAnsi" w:hint="eastAsia"/>
          <w:color w:val="auto"/>
          <w:szCs w:val="22"/>
        </w:rPr>
        <w:t>č</w:t>
      </w:r>
      <w:r w:rsidRPr="00745D9A">
        <w:rPr>
          <w:rFonts w:asciiTheme="minorHAnsi" w:hAnsiTheme="minorHAnsi"/>
          <w:color w:val="auto"/>
          <w:szCs w:val="22"/>
        </w:rPr>
        <w:t xml:space="preserve">.1, ktorou sa ustanovuje katalogizácia odpadov, Vyhlášky MŽP SR </w:t>
      </w:r>
      <w:r w:rsidRPr="00745D9A">
        <w:rPr>
          <w:rFonts w:asciiTheme="minorHAnsi" w:hAnsiTheme="minorHAnsi" w:hint="eastAsia"/>
          <w:color w:val="auto"/>
          <w:szCs w:val="22"/>
        </w:rPr>
        <w:t>č</w:t>
      </w:r>
      <w:r w:rsidRPr="00745D9A">
        <w:rPr>
          <w:rFonts w:asciiTheme="minorHAnsi" w:hAnsiTheme="minorHAnsi"/>
          <w:color w:val="auto"/>
          <w:szCs w:val="22"/>
        </w:rPr>
        <w:t xml:space="preserve">. 129/2004 Z. z. a v zmysle Zákona </w:t>
      </w:r>
      <w:r w:rsidRPr="00745D9A">
        <w:rPr>
          <w:rFonts w:asciiTheme="minorHAnsi" w:hAnsiTheme="minorHAnsi" w:hint="eastAsia"/>
          <w:color w:val="auto"/>
          <w:szCs w:val="22"/>
        </w:rPr>
        <w:t>č</w:t>
      </w:r>
      <w:r w:rsidRPr="00745D9A">
        <w:rPr>
          <w:rFonts w:asciiTheme="minorHAnsi" w:hAnsiTheme="minorHAnsi"/>
          <w:color w:val="auto"/>
          <w:szCs w:val="22"/>
        </w:rPr>
        <w:t xml:space="preserve">.223/2001 </w:t>
      </w:r>
      <w:proofErr w:type="spellStart"/>
      <w:r w:rsidRPr="00745D9A">
        <w:rPr>
          <w:rFonts w:asciiTheme="minorHAnsi" w:hAnsiTheme="minorHAnsi"/>
          <w:color w:val="auto"/>
          <w:szCs w:val="22"/>
        </w:rPr>
        <w:t>Zb.O</w:t>
      </w:r>
      <w:proofErr w:type="spellEnd"/>
      <w:r w:rsidRPr="00745D9A">
        <w:rPr>
          <w:rFonts w:asciiTheme="minorHAnsi" w:hAnsiTheme="minorHAnsi"/>
          <w:color w:val="auto"/>
          <w:szCs w:val="22"/>
        </w:rPr>
        <w:t xml:space="preserve"> odpadoch, v znení Zákona NR SR </w:t>
      </w:r>
      <w:r w:rsidRPr="00745D9A">
        <w:rPr>
          <w:rFonts w:asciiTheme="minorHAnsi" w:hAnsiTheme="minorHAnsi" w:hint="eastAsia"/>
          <w:color w:val="auto"/>
          <w:szCs w:val="22"/>
        </w:rPr>
        <w:t>č</w:t>
      </w:r>
      <w:r w:rsidRPr="00745D9A">
        <w:rPr>
          <w:rFonts w:asciiTheme="minorHAnsi" w:hAnsiTheme="minorHAnsi"/>
          <w:color w:val="auto"/>
          <w:szCs w:val="22"/>
        </w:rPr>
        <w:t>. 393/2002 Z. z. sú odpady vznikajúce po</w:t>
      </w:r>
      <w:r w:rsidRPr="00745D9A">
        <w:rPr>
          <w:rFonts w:asciiTheme="minorHAnsi" w:hAnsiTheme="minorHAnsi" w:hint="eastAsia"/>
          <w:color w:val="auto"/>
          <w:szCs w:val="22"/>
        </w:rPr>
        <w:t>č</w:t>
      </w:r>
      <w:r w:rsidRPr="00745D9A">
        <w:rPr>
          <w:rFonts w:asciiTheme="minorHAnsi" w:hAnsiTheme="minorHAnsi"/>
          <w:color w:val="auto"/>
          <w:szCs w:val="22"/>
        </w:rPr>
        <w:t>as výstavby zatriedené nasledovne :</w:t>
      </w:r>
    </w:p>
    <w:p w:rsidR="00890C27" w:rsidRPr="000E6B8C" w:rsidRDefault="00890C27" w:rsidP="00890C27">
      <w:pPr>
        <w:pStyle w:val="Zkladntext"/>
        <w:rPr>
          <w:rFonts w:asciiTheme="minorHAnsi" w:hAnsiTheme="minorHAnsi"/>
          <w:b/>
          <w:color w:val="auto"/>
          <w:szCs w:val="22"/>
        </w:rPr>
      </w:pPr>
    </w:p>
    <w:tbl>
      <w:tblP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2"/>
        <w:gridCol w:w="4075"/>
        <w:gridCol w:w="1601"/>
        <w:gridCol w:w="1413"/>
      </w:tblGrid>
      <w:tr w:rsidR="00890C27" w:rsidRPr="000E6B8C" w:rsidTr="001B747B">
        <w:tc>
          <w:tcPr>
            <w:tcW w:w="1384" w:type="dxa"/>
          </w:tcPr>
          <w:p w:rsidR="00890C27" w:rsidRPr="000E6B8C" w:rsidRDefault="00890C27" w:rsidP="001B747B">
            <w:pPr>
              <w:spacing w:line="240" w:lineRule="atLeast"/>
              <w:jc w:val="center"/>
              <w:rPr>
                <w:rFonts w:asciiTheme="minorHAnsi" w:hAnsiTheme="minorHAnsi"/>
                <w:snapToGrid w:val="0"/>
                <w:sz w:val="22"/>
                <w:szCs w:val="22"/>
              </w:rPr>
            </w:pPr>
            <w:r w:rsidRPr="00745D9A">
              <w:rPr>
                <w:rFonts w:asciiTheme="minorHAnsi" w:hAnsiTheme="minorHAnsi" w:hint="eastAsia"/>
                <w:b/>
                <w:snapToGrid w:val="0"/>
                <w:sz w:val="22"/>
                <w:szCs w:val="22"/>
              </w:rPr>
              <w:t>Čí</w:t>
            </w:r>
            <w:r w:rsidRPr="00745D9A">
              <w:rPr>
                <w:rFonts w:asciiTheme="minorHAnsi" w:hAnsiTheme="minorHAnsi"/>
                <w:b/>
                <w:snapToGrid w:val="0"/>
                <w:sz w:val="22"/>
                <w:szCs w:val="22"/>
              </w:rPr>
              <w:t>slo skupiny, podskupiny a druhu odpadu</w:t>
            </w:r>
          </w:p>
        </w:tc>
        <w:tc>
          <w:tcPr>
            <w:tcW w:w="4111"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Názov skupiny, podskupiny a druhu odpadu</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Predpokladané množstvo odpadu</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Kategória odpadov</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 xml:space="preserve">15 01 </w:t>
            </w:r>
            <w:proofErr w:type="spellStart"/>
            <w:r w:rsidRPr="00745D9A">
              <w:rPr>
                <w:rFonts w:asciiTheme="minorHAnsi" w:hAnsiTheme="minorHAnsi"/>
                <w:color w:val="000000"/>
                <w:sz w:val="22"/>
                <w:szCs w:val="22"/>
              </w:rPr>
              <w:t>01</w:t>
            </w:r>
            <w:proofErr w:type="spellEnd"/>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obaly z papiera a lepenky</w:t>
            </w:r>
          </w:p>
        </w:tc>
        <w:tc>
          <w:tcPr>
            <w:tcW w:w="1559"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0,15 t</w:t>
            </w:r>
          </w:p>
        </w:tc>
        <w:tc>
          <w:tcPr>
            <w:tcW w:w="1417"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lastRenderedPageBreak/>
              <w:t>15 01 02</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obaly z plastov</w:t>
            </w:r>
          </w:p>
        </w:tc>
        <w:tc>
          <w:tcPr>
            <w:tcW w:w="1559"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0,20 t</w:t>
            </w:r>
          </w:p>
        </w:tc>
        <w:tc>
          <w:tcPr>
            <w:tcW w:w="1417"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15 01 03</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obaly z dreva</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0,50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 xml:space="preserve">17 01 </w:t>
            </w:r>
            <w:proofErr w:type="spellStart"/>
            <w:r w:rsidRPr="00745D9A">
              <w:rPr>
                <w:rFonts w:asciiTheme="minorHAnsi" w:hAnsiTheme="minorHAnsi"/>
                <w:color w:val="000000"/>
                <w:sz w:val="22"/>
                <w:szCs w:val="22"/>
              </w:rPr>
              <w:t>01</w:t>
            </w:r>
            <w:proofErr w:type="spellEnd"/>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betón</w:t>
            </w:r>
          </w:p>
        </w:tc>
        <w:tc>
          <w:tcPr>
            <w:tcW w:w="1559"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35,00 t</w:t>
            </w:r>
          </w:p>
        </w:tc>
        <w:tc>
          <w:tcPr>
            <w:tcW w:w="1417"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17 01 02</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tehly</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5,00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17 01 03</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obkladačky, dlaždice a keramika</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0,70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17 01 07</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zmesi betónu, tehál, obkladačiek, dlaždíc a keramiky iné ako uvedené v 17 01 06</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3,00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17 02 01</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drevo</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8,50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 xml:space="preserve">17 02 </w:t>
            </w:r>
            <w:proofErr w:type="spellStart"/>
            <w:r w:rsidRPr="00745D9A">
              <w:rPr>
                <w:rFonts w:asciiTheme="minorHAnsi" w:hAnsiTheme="minorHAnsi"/>
                <w:color w:val="000000"/>
                <w:sz w:val="22"/>
                <w:szCs w:val="22"/>
              </w:rPr>
              <w:t>02</w:t>
            </w:r>
            <w:proofErr w:type="spellEnd"/>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sklo</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3,00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17 02 03</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plasty</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0,60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17 03 02</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bitúmenové zmesi iné ako uvedené v 17 03 01</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1,30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17 04 05</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železo a oceľ</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52,00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17 04 11</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káble iné ako uvedené v 17 04 10</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0,75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17 05 04</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zemina a kamenivo iné ako uvedené v 17 05 03</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200,00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17 05 06</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 xml:space="preserve">výkopová zemina iná ako uvedená v 17 05 </w:t>
            </w:r>
            <w:proofErr w:type="spellStart"/>
            <w:r w:rsidRPr="00745D9A">
              <w:rPr>
                <w:rFonts w:asciiTheme="minorHAnsi" w:hAnsiTheme="minorHAnsi"/>
                <w:color w:val="000000"/>
                <w:sz w:val="22"/>
                <w:szCs w:val="22"/>
              </w:rPr>
              <w:t>05</w:t>
            </w:r>
            <w:proofErr w:type="spellEnd"/>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920,00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17 06 04</w:t>
            </w:r>
          </w:p>
        </w:tc>
        <w:tc>
          <w:tcPr>
            <w:tcW w:w="4111" w:type="dxa"/>
          </w:tcPr>
          <w:p w:rsidR="00890C27" w:rsidRPr="000E6B8C" w:rsidRDefault="00890C27" w:rsidP="001B747B">
            <w:pPr>
              <w:tabs>
                <w:tab w:val="left" w:pos="5544"/>
                <w:tab w:val="left" w:pos="8480"/>
                <w:tab w:val="left" w:pos="9163"/>
                <w:tab w:val="left" w:pos="9356"/>
                <w:tab w:val="left" w:pos="10980"/>
                <w:tab w:val="left" w:pos="11880"/>
                <w:tab w:val="left" w:pos="12780"/>
                <w:tab w:val="left" w:pos="13770"/>
                <w:tab w:val="left" w:pos="14670"/>
              </w:tabs>
              <w:autoSpaceDE w:val="0"/>
              <w:autoSpaceDN w:val="0"/>
              <w:adjustRightInd w:val="0"/>
              <w:ind w:right="225"/>
              <w:rPr>
                <w:rFonts w:asciiTheme="minorHAnsi" w:hAnsiTheme="minorHAnsi"/>
                <w:color w:val="000000"/>
                <w:sz w:val="22"/>
                <w:szCs w:val="22"/>
              </w:rPr>
            </w:pPr>
            <w:r w:rsidRPr="00745D9A">
              <w:rPr>
                <w:rFonts w:asciiTheme="minorHAnsi" w:hAnsiTheme="minorHAnsi"/>
                <w:color w:val="000000"/>
                <w:sz w:val="22"/>
                <w:szCs w:val="22"/>
              </w:rPr>
              <w:t xml:space="preserve">izolačné materiály iné ako uvedené v 17 06 01 a </w:t>
            </w:r>
          </w:p>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17 06 03</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1,55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17 08 02</w:t>
            </w:r>
          </w:p>
        </w:tc>
        <w:tc>
          <w:tcPr>
            <w:tcW w:w="4111" w:type="dxa"/>
          </w:tcPr>
          <w:p w:rsidR="00890C27" w:rsidRPr="000E6B8C" w:rsidRDefault="00890C27" w:rsidP="001B747B">
            <w:pPr>
              <w:tabs>
                <w:tab w:val="left" w:pos="2340"/>
                <w:tab w:val="left" w:pos="8480"/>
                <w:tab w:val="left" w:pos="9163"/>
                <w:tab w:val="left" w:pos="9356"/>
                <w:tab w:val="left" w:pos="10980"/>
                <w:tab w:val="left" w:pos="11880"/>
                <w:tab w:val="left" w:pos="12780"/>
                <w:tab w:val="left" w:pos="13770"/>
                <w:tab w:val="left" w:pos="14670"/>
              </w:tabs>
              <w:autoSpaceDE w:val="0"/>
              <w:autoSpaceDN w:val="0"/>
              <w:adjustRightInd w:val="0"/>
              <w:ind w:right="225"/>
              <w:rPr>
                <w:rFonts w:asciiTheme="minorHAnsi" w:hAnsiTheme="minorHAnsi"/>
                <w:color w:val="000000"/>
                <w:sz w:val="22"/>
                <w:szCs w:val="22"/>
              </w:rPr>
            </w:pPr>
            <w:r w:rsidRPr="00745D9A">
              <w:rPr>
                <w:rFonts w:asciiTheme="minorHAnsi" w:hAnsiTheme="minorHAnsi"/>
                <w:color w:val="000000"/>
                <w:sz w:val="22"/>
                <w:szCs w:val="22"/>
              </w:rPr>
              <w:t xml:space="preserve">stavebné materiály na báze sadry iné ako uvedené v </w:t>
            </w:r>
          </w:p>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17 08 01</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2,35 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r w:rsidR="00890C27" w:rsidRPr="000E6B8C" w:rsidTr="001B747B">
        <w:tc>
          <w:tcPr>
            <w:tcW w:w="1384" w:type="dxa"/>
          </w:tcPr>
          <w:p w:rsidR="00890C27" w:rsidRPr="00745D9A"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color w:val="000000"/>
                <w:sz w:val="22"/>
                <w:szCs w:val="22"/>
              </w:rPr>
              <w:t>17 09 04</w:t>
            </w:r>
          </w:p>
        </w:tc>
        <w:tc>
          <w:tcPr>
            <w:tcW w:w="4111" w:type="dxa"/>
          </w:tcPr>
          <w:p w:rsidR="00890C27" w:rsidRPr="000E6B8C" w:rsidRDefault="00890C27" w:rsidP="001B747B">
            <w:pPr>
              <w:spacing w:line="240" w:lineRule="atLeast"/>
              <w:rPr>
                <w:rFonts w:asciiTheme="minorHAnsi" w:hAnsiTheme="minorHAnsi"/>
                <w:b/>
                <w:snapToGrid w:val="0"/>
                <w:sz w:val="22"/>
                <w:szCs w:val="22"/>
              </w:rPr>
            </w:pPr>
            <w:r w:rsidRPr="00745D9A">
              <w:rPr>
                <w:rFonts w:asciiTheme="minorHAnsi" w:hAnsiTheme="minorHAnsi"/>
                <w:color w:val="000000"/>
                <w:sz w:val="22"/>
                <w:szCs w:val="22"/>
              </w:rPr>
              <w:t>zmiešané odpady zo stavieb a demolácií iné ako uvedené v 17 09 01, 17 09 02 a 17 09 03</w:t>
            </w:r>
          </w:p>
        </w:tc>
        <w:tc>
          <w:tcPr>
            <w:tcW w:w="1559"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500,00t</w:t>
            </w:r>
          </w:p>
        </w:tc>
        <w:tc>
          <w:tcPr>
            <w:tcW w:w="1417" w:type="dxa"/>
          </w:tcPr>
          <w:p w:rsidR="00890C27" w:rsidRPr="000E6B8C" w:rsidRDefault="00890C27" w:rsidP="001B747B">
            <w:pPr>
              <w:spacing w:line="240" w:lineRule="atLeast"/>
              <w:jc w:val="center"/>
              <w:rPr>
                <w:rFonts w:asciiTheme="minorHAnsi" w:hAnsiTheme="minorHAnsi"/>
                <w:b/>
                <w:snapToGrid w:val="0"/>
                <w:sz w:val="22"/>
                <w:szCs w:val="22"/>
              </w:rPr>
            </w:pPr>
            <w:r w:rsidRPr="00745D9A">
              <w:rPr>
                <w:rFonts w:asciiTheme="minorHAnsi" w:hAnsiTheme="minorHAnsi"/>
                <w:b/>
                <w:snapToGrid w:val="0"/>
                <w:sz w:val="22"/>
                <w:szCs w:val="22"/>
              </w:rPr>
              <w:t>0</w:t>
            </w:r>
          </w:p>
        </w:tc>
      </w:tr>
    </w:tbl>
    <w:p w:rsidR="00890C27" w:rsidRPr="000E6B8C" w:rsidRDefault="00890C27" w:rsidP="00890C27">
      <w:pPr>
        <w:spacing w:before="120" w:line="240" w:lineRule="atLeast"/>
        <w:jc w:val="both"/>
        <w:rPr>
          <w:rFonts w:asciiTheme="minorHAnsi" w:hAnsiTheme="minorHAnsi"/>
          <w:b/>
          <w:snapToGrid w:val="0"/>
          <w:sz w:val="22"/>
          <w:szCs w:val="22"/>
        </w:rPr>
      </w:pPr>
    </w:p>
    <w:p w:rsidR="00890C27" w:rsidRPr="000E6B8C" w:rsidRDefault="00890C27" w:rsidP="00890C27">
      <w:pPr>
        <w:spacing w:before="120" w:line="240" w:lineRule="atLeast"/>
        <w:jc w:val="both"/>
        <w:rPr>
          <w:rFonts w:asciiTheme="minorHAnsi" w:hAnsiTheme="minorHAnsi"/>
          <w:b/>
          <w:snapToGrid w:val="0"/>
          <w:sz w:val="22"/>
          <w:szCs w:val="22"/>
        </w:rPr>
      </w:pPr>
      <w:r w:rsidRPr="00745D9A">
        <w:rPr>
          <w:rFonts w:asciiTheme="minorHAnsi" w:hAnsiTheme="minorHAnsi"/>
          <w:b/>
          <w:snapToGrid w:val="0"/>
          <w:sz w:val="22"/>
          <w:szCs w:val="22"/>
        </w:rPr>
        <w:t>b) Kontaminované (N - nebezpe</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né) stavebné odpady zo staveniska.</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S vznikom odpadov typu N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 výstavby neuvažujeme.</w:t>
      </w:r>
    </w:p>
    <w:p w:rsidR="00890C27" w:rsidRPr="000E6B8C" w:rsidRDefault="00890C27" w:rsidP="00890C27">
      <w:pPr>
        <w:spacing w:line="240" w:lineRule="atLeast"/>
        <w:jc w:val="both"/>
        <w:rPr>
          <w:rFonts w:asciiTheme="minorHAnsi" w:hAnsiTheme="minorHAnsi"/>
          <w:snapToGrid w:val="0"/>
          <w:sz w:val="22"/>
          <w:szCs w:val="22"/>
        </w:rPr>
      </w:pPr>
    </w:p>
    <w:p w:rsidR="00890C27" w:rsidRPr="000E6B8C" w:rsidRDefault="00890C27" w:rsidP="00890C27">
      <w:pPr>
        <w:tabs>
          <w:tab w:val="left" w:pos="2835"/>
        </w:tabs>
        <w:jc w:val="both"/>
        <w:rPr>
          <w:rFonts w:asciiTheme="minorHAnsi" w:hAnsiTheme="minorHAnsi"/>
          <w:snapToGrid w:val="0"/>
          <w:position w:val="6"/>
          <w:sz w:val="22"/>
          <w:szCs w:val="22"/>
          <w:vertAlign w:val="subscript"/>
        </w:rPr>
      </w:pPr>
      <w:r w:rsidRPr="00745D9A">
        <w:rPr>
          <w:rFonts w:asciiTheme="minorHAnsi" w:hAnsiTheme="minorHAnsi"/>
          <w:snapToGrid w:val="0"/>
          <w:sz w:val="22"/>
          <w:szCs w:val="22"/>
        </w:rPr>
        <w:t>Predpokladaná hmotnos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w:t>
      </w:r>
      <w:proofErr w:type="spellStart"/>
      <w:r w:rsidRPr="00745D9A">
        <w:rPr>
          <w:rFonts w:asciiTheme="minorHAnsi" w:hAnsiTheme="minorHAnsi"/>
          <w:snapToGrid w:val="0"/>
          <w:sz w:val="22"/>
          <w:szCs w:val="22"/>
        </w:rPr>
        <w:t>sutí</w:t>
      </w:r>
      <w:proofErr w:type="spellEnd"/>
      <w:r w:rsidRPr="00745D9A">
        <w:rPr>
          <w:rFonts w:asciiTheme="minorHAnsi" w:hAnsiTheme="minorHAnsi"/>
          <w:snapToGrid w:val="0"/>
          <w:sz w:val="22"/>
          <w:szCs w:val="22"/>
        </w:rPr>
        <w:t xml:space="preserve">      </w:t>
      </w:r>
      <w:r w:rsidRPr="00745D9A">
        <w:rPr>
          <w:rFonts w:asciiTheme="minorHAnsi" w:hAnsiTheme="minorHAnsi"/>
          <w:snapToGrid w:val="0"/>
          <w:sz w:val="22"/>
          <w:szCs w:val="22"/>
        </w:rPr>
        <w:tab/>
        <w:t xml:space="preserve">:  1734,6 t     </w:t>
      </w:r>
      <w:proofErr w:type="spellStart"/>
      <w:r w:rsidRPr="00745D9A">
        <w:rPr>
          <w:rFonts w:asciiTheme="minorHAnsi" w:hAnsiTheme="minorHAnsi"/>
          <w:snapToGrid w:val="0"/>
          <w:sz w:val="22"/>
          <w:szCs w:val="22"/>
        </w:rPr>
        <w:t>t</w:t>
      </w:r>
      <w:proofErr w:type="spellEnd"/>
      <w:r w:rsidRPr="00745D9A">
        <w:rPr>
          <w:rFonts w:asciiTheme="minorHAnsi" w:hAnsiTheme="minorHAnsi"/>
          <w:snapToGrid w:val="0"/>
          <w:sz w:val="22"/>
          <w:szCs w:val="22"/>
        </w:rPr>
        <w:t>. j.  100,00 %</w:t>
      </w:r>
    </w:p>
    <w:p w:rsidR="00890C27" w:rsidRPr="000E6B8C" w:rsidRDefault="00890C27" w:rsidP="00890C27">
      <w:pPr>
        <w:tabs>
          <w:tab w:val="left" w:pos="2835"/>
        </w:tabs>
        <w:jc w:val="both"/>
        <w:rPr>
          <w:rFonts w:asciiTheme="minorHAnsi" w:hAnsiTheme="minorHAnsi"/>
          <w:snapToGrid w:val="0"/>
          <w:sz w:val="22"/>
          <w:szCs w:val="22"/>
        </w:rPr>
      </w:pPr>
      <w:r w:rsidRPr="00745D9A">
        <w:rPr>
          <w:rFonts w:asciiTheme="minorHAnsi" w:hAnsiTheme="minorHAnsi"/>
          <w:snapToGrid w:val="0"/>
          <w:sz w:val="22"/>
          <w:szCs w:val="22"/>
        </w:rPr>
        <w:t>Predpokladaná vy</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ažite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ab/>
        <w:t>:  10-15,00 % (kovy, sklo, papier)</w:t>
      </w:r>
    </w:p>
    <w:p w:rsidR="00890C27" w:rsidRPr="000E6B8C" w:rsidRDefault="00890C27" w:rsidP="00890C27">
      <w:pPr>
        <w:tabs>
          <w:tab w:val="left" w:pos="2835"/>
        </w:tabs>
        <w:jc w:val="both"/>
        <w:rPr>
          <w:rFonts w:asciiTheme="minorHAnsi" w:hAnsiTheme="minorHAnsi"/>
          <w:snapToGrid w:val="0"/>
          <w:sz w:val="22"/>
          <w:szCs w:val="22"/>
        </w:rPr>
      </w:pPr>
      <w:r w:rsidRPr="00745D9A">
        <w:rPr>
          <w:rFonts w:asciiTheme="minorHAnsi" w:hAnsiTheme="minorHAnsi"/>
          <w:snapToGrid w:val="0"/>
          <w:sz w:val="22"/>
          <w:szCs w:val="22"/>
        </w:rPr>
        <w:t>Usklad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ovanie </w:t>
      </w:r>
      <w:proofErr w:type="spellStart"/>
      <w:r w:rsidRPr="00745D9A">
        <w:rPr>
          <w:rFonts w:asciiTheme="minorHAnsi" w:hAnsiTheme="minorHAnsi"/>
          <w:snapToGrid w:val="0"/>
          <w:sz w:val="22"/>
          <w:szCs w:val="22"/>
        </w:rPr>
        <w:t>sutí</w:t>
      </w:r>
      <w:proofErr w:type="spellEnd"/>
      <w:r w:rsidRPr="00745D9A">
        <w:rPr>
          <w:rFonts w:asciiTheme="minorHAnsi" w:hAnsiTheme="minorHAnsi"/>
          <w:snapToGrid w:val="0"/>
          <w:sz w:val="22"/>
          <w:szCs w:val="22"/>
        </w:rPr>
        <w:tab/>
        <w:t xml:space="preserve">: do vozidiel stavby, drobný materiál  do kontajnerov na </w:t>
      </w:r>
      <w:proofErr w:type="spellStart"/>
      <w:r w:rsidRPr="00745D9A">
        <w:rPr>
          <w:rFonts w:asciiTheme="minorHAnsi" w:hAnsiTheme="minorHAnsi"/>
          <w:snapToGrid w:val="0"/>
          <w:sz w:val="22"/>
          <w:szCs w:val="22"/>
        </w:rPr>
        <w:t>su</w:t>
      </w:r>
      <w:r w:rsidRPr="00745D9A">
        <w:rPr>
          <w:rFonts w:asciiTheme="minorHAnsi" w:hAnsiTheme="minorHAnsi" w:hint="eastAsia"/>
          <w:snapToGrid w:val="0"/>
          <w:sz w:val="22"/>
          <w:szCs w:val="22"/>
        </w:rPr>
        <w:t>ť</w:t>
      </w:r>
      <w:proofErr w:type="spellEnd"/>
    </w:p>
    <w:p w:rsidR="00890C27" w:rsidRPr="000E6B8C" w:rsidRDefault="00890C27" w:rsidP="00890C27">
      <w:pPr>
        <w:pStyle w:val="Nadpis3"/>
        <w:numPr>
          <w:ilvl w:val="0"/>
          <w:numId w:val="0"/>
        </w:numPr>
        <w:tabs>
          <w:tab w:val="left" w:pos="2835"/>
        </w:tabs>
        <w:spacing w:before="0" w:after="0"/>
        <w:rPr>
          <w:rFonts w:asciiTheme="minorHAnsi" w:hAnsiTheme="minorHAnsi"/>
          <w:b w:val="0"/>
          <w:sz w:val="22"/>
          <w:szCs w:val="22"/>
        </w:rPr>
      </w:pPr>
      <w:r w:rsidRPr="00745D9A">
        <w:rPr>
          <w:rFonts w:asciiTheme="minorHAnsi" w:hAnsiTheme="minorHAnsi"/>
          <w:b w:val="0"/>
          <w:sz w:val="22"/>
          <w:szCs w:val="22"/>
        </w:rPr>
        <w:t xml:space="preserve">Uskladnenie zeminy                    </w:t>
      </w:r>
      <w:r w:rsidRPr="00745D9A">
        <w:rPr>
          <w:rFonts w:asciiTheme="minorHAnsi" w:hAnsiTheme="minorHAnsi"/>
          <w:b w:val="0"/>
          <w:sz w:val="22"/>
          <w:szCs w:val="22"/>
        </w:rPr>
        <w:tab/>
        <w:t xml:space="preserve">:  odvoz na </w:t>
      </w:r>
      <w:proofErr w:type="spellStart"/>
      <w:r w:rsidRPr="00745D9A">
        <w:rPr>
          <w:rFonts w:asciiTheme="minorHAnsi" w:hAnsiTheme="minorHAnsi"/>
          <w:b w:val="0"/>
          <w:sz w:val="22"/>
          <w:szCs w:val="22"/>
        </w:rPr>
        <w:t>zemník</w:t>
      </w:r>
      <w:proofErr w:type="spellEnd"/>
      <w:r w:rsidRPr="00745D9A">
        <w:rPr>
          <w:rFonts w:asciiTheme="minorHAnsi" w:hAnsiTheme="minorHAnsi"/>
          <w:b w:val="0"/>
          <w:sz w:val="22"/>
          <w:szCs w:val="22"/>
        </w:rPr>
        <w:t xml:space="preserve"> resp. deponova</w:t>
      </w:r>
      <w:r w:rsidRPr="00745D9A">
        <w:rPr>
          <w:rFonts w:asciiTheme="minorHAnsi" w:hAnsiTheme="minorHAnsi" w:hint="eastAsia"/>
          <w:b w:val="0"/>
          <w:sz w:val="22"/>
          <w:szCs w:val="22"/>
        </w:rPr>
        <w:t>ť</w:t>
      </w:r>
      <w:r w:rsidRPr="00745D9A">
        <w:rPr>
          <w:rFonts w:asciiTheme="minorHAnsi" w:hAnsiTheme="minorHAnsi"/>
          <w:b w:val="0"/>
          <w:sz w:val="22"/>
          <w:szCs w:val="22"/>
        </w:rPr>
        <w:t xml:space="preserve"> v areály kotolne SPU</w:t>
      </w:r>
    </w:p>
    <w:p w:rsidR="00890C27" w:rsidRPr="000E6B8C" w:rsidRDefault="00890C27" w:rsidP="00890C27">
      <w:pPr>
        <w:pStyle w:val="Nadpis3"/>
        <w:numPr>
          <w:ilvl w:val="0"/>
          <w:numId w:val="0"/>
        </w:numPr>
        <w:tabs>
          <w:tab w:val="left" w:pos="2835"/>
        </w:tabs>
        <w:spacing w:before="0" w:after="0"/>
        <w:rPr>
          <w:rFonts w:asciiTheme="minorHAnsi" w:hAnsiTheme="minorHAnsi"/>
          <w:b w:val="0"/>
          <w:sz w:val="22"/>
          <w:szCs w:val="22"/>
        </w:rPr>
      </w:pPr>
      <w:r w:rsidRPr="00745D9A">
        <w:rPr>
          <w:rFonts w:asciiTheme="minorHAnsi" w:hAnsiTheme="minorHAnsi"/>
          <w:b w:val="0"/>
          <w:snapToGrid w:val="0"/>
          <w:sz w:val="22"/>
          <w:szCs w:val="22"/>
        </w:rPr>
        <w:t xml:space="preserve">Uskladnenie ornice                      </w:t>
      </w:r>
      <w:r w:rsidRPr="00745D9A">
        <w:rPr>
          <w:rFonts w:asciiTheme="minorHAnsi" w:hAnsiTheme="minorHAnsi"/>
          <w:b w:val="0"/>
          <w:snapToGrid w:val="0"/>
          <w:sz w:val="22"/>
          <w:szCs w:val="22"/>
        </w:rPr>
        <w:tab/>
        <w:t xml:space="preserve">:  odvoz na </w:t>
      </w:r>
      <w:proofErr w:type="spellStart"/>
      <w:r w:rsidRPr="00745D9A">
        <w:rPr>
          <w:rFonts w:asciiTheme="minorHAnsi" w:hAnsiTheme="minorHAnsi"/>
          <w:b w:val="0"/>
          <w:snapToGrid w:val="0"/>
          <w:sz w:val="22"/>
          <w:szCs w:val="22"/>
        </w:rPr>
        <w:t>zemník</w:t>
      </w:r>
      <w:proofErr w:type="spellEnd"/>
      <w:r w:rsidRPr="00745D9A">
        <w:rPr>
          <w:rFonts w:asciiTheme="minorHAnsi" w:hAnsiTheme="minorHAnsi"/>
          <w:b w:val="0"/>
          <w:snapToGrid w:val="0"/>
          <w:sz w:val="22"/>
          <w:szCs w:val="22"/>
        </w:rPr>
        <w:t xml:space="preserve"> resp. deponova</w:t>
      </w:r>
      <w:r w:rsidRPr="00745D9A">
        <w:rPr>
          <w:rFonts w:asciiTheme="minorHAnsi" w:hAnsiTheme="minorHAnsi" w:hint="eastAsia"/>
          <w:b w:val="0"/>
          <w:snapToGrid w:val="0"/>
          <w:sz w:val="22"/>
          <w:szCs w:val="22"/>
        </w:rPr>
        <w:t>ť</w:t>
      </w:r>
      <w:r w:rsidRPr="00745D9A">
        <w:rPr>
          <w:rFonts w:asciiTheme="minorHAnsi" w:hAnsiTheme="minorHAnsi"/>
          <w:b w:val="0"/>
          <w:snapToGrid w:val="0"/>
          <w:sz w:val="22"/>
          <w:szCs w:val="22"/>
        </w:rPr>
        <w:t xml:space="preserve"> v areály kotolne SPU</w:t>
      </w:r>
    </w:p>
    <w:p w:rsidR="00890C27" w:rsidRPr="000E6B8C" w:rsidRDefault="00890C27" w:rsidP="00890C27">
      <w:pPr>
        <w:spacing w:line="240" w:lineRule="atLeast"/>
        <w:jc w:val="both"/>
        <w:rPr>
          <w:rFonts w:asciiTheme="minorHAnsi" w:hAnsiTheme="minorHAnsi"/>
          <w:b/>
          <w:snapToGrid w:val="0"/>
          <w:sz w:val="22"/>
          <w:szCs w:val="22"/>
        </w:rPr>
      </w:pPr>
    </w:p>
    <w:p w:rsidR="00890C27" w:rsidRPr="000E6B8C" w:rsidRDefault="00890C27" w:rsidP="00890C27">
      <w:pPr>
        <w:spacing w:line="240" w:lineRule="atLeast"/>
        <w:jc w:val="both"/>
        <w:rPr>
          <w:rFonts w:asciiTheme="minorHAnsi" w:hAnsiTheme="minorHAnsi"/>
          <w:b/>
          <w:snapToGrid w:val="0"/>
          <w:sz w:val="22"/>
          <w:szCs w:val="22"/>
        </w:rPr>
      </w:pPr>
      <w:r w:rsidRPr="00745D9A">
        <w:rPr>
          <w:rFonts w:asciiTheme="minorHAnsi" w:hAnsiTheme="minorHAnsi"/>
          <w:b/>
          <w:snapToGrid w:val="0"/>
          <w:sz w:val="22"/>
          <w:szCs w:val="22"/>
        </w:rPr>
        <w:t>Návrh riadených skládok, na ktorých by mohli by</w:t>
      </w:r>
      <w:r w:rsidRPr="00745D9A">
        <w:rPr>
          <w:rFonts w:asciiTheme="minorHAnsi" w:hAnsiTheme="minorHAnsi" w:hint="eastAsia"/>
          <w:b/>
          <w:snapToGrid w:val="0"/>
          <w:sz w:val="22"/>
          <w:szCs w:val="22"/>
        </w:rPr>
        <w:t>ť</w:t>
      </w:r>
      <w:r w:rsidRPr="00745D9A">
        <w:rPr>
          <w:rFonts w:asciiTheme="minorHAnsi" w:hAnsiTheme="minorHAnsi"/>
          <w:b/>
          <w:snapToGrid w:val="0"/>
          <w:sz w:val="22"/>
          <w:szCs w:val="22"/>
        </w:rPr>
        <w:t xml:space="preserve"> uložené odpady vznikajúce stavebnou a montážnou </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innos</w:t>
      </w:r>
      <w:r w:rsidRPr="00745D9A">
        <w:rPr>
          <w:rFonts w:asciiTheme="minorHAnsi" w:hAnsiTheme="minorHAnsi" w:hint="eastAsia"/>
          <w:b/>
          <w:snapToGrid w:val="0"/>
          <w:sz w:val="22"/>
          <w:szCs w:val="22"/>
        </w:rPr>
        <w:t>ť</w:t>
      </w:r>
      <w:r w:rsidRPr="00745D9A">
        <w:rPr>
          <w:rFonts w:asciiTheme="minorHAnsi" w:hAnsiTheme="minorHAnsi"/>
          <w:b/>
          <w:snapToGrid w:val="0"/>
          <w:sz w:val="22"/>
          <w:szCs w:val="22"/>
        </w:rPr>
        <w:t>ou (likvidácia odpadov vznikajúcich po</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as výstavby - miesto odporú</w:t>
      </w:r>
      <w:r w:rsidRPr="00745D9A">
        <w:rPr>
          <w:rFonts w:asciiTheme="minorHAnsi" w:hAnsiTheme="minorHAnsi" w:hint="eastAsia"/>
          <w:b/>
          <w:snapToGrid w:val="0"/>
          <w:sz w:val="22"/>
          <w:szCs w:val="22"/>
        </w:rPr>
        <w:t>č</w:t>
      </w:r>
      <w:r w:rsidRPr="00745D9A">
        <w:rPr>
          <w:rFonts w:asciiTheme="minorHAnsi" w:hAnsiTheme="minorHAnsi"/>
          <w:b/>
          <w:snapToGrid w:val="0"/>
          <w:sz w:val="22"/>
          <w:szCs w:val="22"/>
        </w:rPr>
        <w:t>anej skládky).</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a) Stavebné </w:t>
      </w:r>
      <w:proofErr w:type="spellStart"/>
      <w:r w:rsidRPr="00745D9A">
        <w:rPr>
          <w:rFonts w:asciiTheme="minorHAnsi" w:hAnsiTheme="minorHAnsi"/>
          <w:snapToGrid w:val="0"/>
          <w:sz w:val="22"/>
          <w:szCs w:val="22"/>
        </w:rPr>
        <w:t>sute</w:t>
      </w:r>
      <w:proofErr w:type="spellEnd"/>
      <w:r w:rsidRPr="00745D9A">
        <w:rPr>
          <w:rFonts w:asciiTheme="minorHAnsi" w:hAnsiTheme="minorHAnsi"/>
          <w:snapToGrid w:val="0"/>
          <w:sz w:val="22"/>
          <w:szCs w:val="22"/>
        </w:rPr>
        <w:t xml:space="preserve"> zo staveniska.</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Stavebné </w:t>
      </w:r>
      <w:proofErr w:type="spellStart"/>
      <w:r w:rsidRPr="00745D9A">
        <w:rPr>
          <w:rFonts w:asciiTheme="minorHAnsi" w:hAnsiTheme="minorHAnsi"/>
          <w:snapToGrid w:val="0"/>
          <w:sz w:val="22"/>
          <w:szCs w:val="22"/>
        </w:rPr>
        <w:t>sute</w:t>
      </w:r>
      <w:proofErr w:type="spellEnd"/>
      <w:r w:rsidRPr="00745D9A">
        <w:rPr>
          <w:rFonts w:asciiTheme="minorHAnsi" w:hAnsiTheme="minorHAnsi"/>
          <w:snapToGrid w:val="0"/>
          <w:sz w:val="22"/>
          <w:szCs w:val="22"/>
        </w:rPr>
        <w:t xml:space="preserve"> budú odvezené (priebežne odvážané) na riadenú skládku s nekontaminovaným (0-ostatným) odpadom. Miesto skládky ur</w:t>
      </w:r>
      <w:r w:rsidRPr="00745D9A">
        <w:rPr>
          <w:rFonts w:asciiTheme="minorHAnsi" w:hAnsiTheme="minorHAnsi" w:hint="eastAsia"/>
          <w:snapToGrid w:val="0"/>
          <w:sz w:val="22"/>
          <w:szCs w:val="22"/>
        </w:rPr>
        <w:t>čí</w:t>
      </w:r>
      <w:r w:rsidRPr="00745D9A">
        <w:rPr>
          <w:rFonts w:asciiTheme="minorHAnsi" w:hAnsiTheme="minorHAnsi"/>
          <w:snapToGrid w:val="0"/>
          <w:sz w:val="22"/>
          <w:szCs w:val="22"/>
        </w:rPr>
        <w:t xml:space="preserve"> príslušný stavebný úrad resp.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stavby (so súhlasom investora). </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lastRenderedPageBreak/>
        <w:t>b) Miesta do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asného uloženia zeminy (</w:t>
      </w:r>
      <w:proofErr w:type="spellStart"/>
      <w:r w:rsidRPr="00745D9A">
        <w:rPr>
          <w:rFonts w:asciiTheme="minorHAnsi" w:hAnsiTheme="minorHAnsi"/>
          <w:snapToGrid w:val="0"/>
          <w:sz w:val="22"/>
          <w:szCs w:val="22"/>
        </w:rPr>
        <w:t>depónie</w:t>
      </w:r>
      <w:proofErr w:type="spellEnd"/>
      <w:r w:rsidRPr="00745D9A">
        <w:rPr>
          <w:rFonts w:asciiTheme="minorHAnsi" w:hAnsiTheme="minorHAnsi"/>
          <w:snapToGrid w:val="0"/>
          <w:sz w:val="22"/>
          <w:szCs w:val="22"/>
        </w:rPr>
        <w:t>), na ktorom sa uloží  zemina zo staveniska (zemina a zemné práce na stavenisku).</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Pred zahájením výstavby dôjde k stiahnutiu ornice z plochy cca 2500m2 ur</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ených projektantom (min. 0,20 m), ktorú navrhujeme do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asne uskladni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na pozemkoch mimo ZS. Predpokladáme uskladnenie v areály SPU, kde je dostatok miesta na skladovanie ornice. Následne dôjde k úprave terénu (HTÚ), v zmysle projektového riešenia až po úrove</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 základovej škáry. Podrobne pozri projekt príslušnej odbornej profesie. So zeminou bude nakladané i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as realizácie prípojok I.S., komunikácií, chodníkov a spevnených plôch v </w:t>
      </w:r>
      <w:r w:rsidRPr="00745D9A">
        <w:rPr>
          <w:rFonts w:asciiTheme="minorHAnsi" w:hAnsiTheme="minorHAnsi" w:hint="eastAsia"/>
          <w:snapToGrid w:val="0"/>
          <w:sz w:val="22"/>
          <w:szCs w:val="22"/>
        </w:rPr>
        <w:t> </w:t>
      </w:r>
      <w:r w:rsidRPr="00745D9A">
        <w:rPr>
          <w:rFonts w:asciiTheme="minorHAnsi" w:hAnsiTheme="minorHAnsi"/>
          <w:snapToGrid w:val="0"/>
          <w:sz w:val="22"/>
          <w:szCs w:val="22"/>
        </w:rPr>
        <w:t>rozsahu navrhovanej objektovej skladby. Zemina z výkopov pre rekonštrukcie I.S. bude použitá na spätný zásyp, nie obsyp, pokia</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projektant nestanoví iná</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Prebyto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ná a pre stavbu nevyužite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nú zeminu navrhujeme odváža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priebežne na lokalitu, ktorej polohu spresní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resp. s </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ou bude naložené v zmysle požiadaviek investora stavby. </w:t>
      </w:r>
    </w:p>
    <w:p w:rsidR="00890C27" w:rsidRPr="000E6B8C" w:rsidRDefault="00890C27" w:rsidP="00890C27">
      <w:pPr>
        <w:pStyle w:val="Zkladntext3"/>
        <w:rPr>
          <w:rFonts w:asciiTheme="minorHAnsi" w:hAnsiTheme="minorHAnsi"/>
          <w:sz w:val="22"/>
          <w:szCs w:val="22"/>
        </w:rPr>
      </w:pPr>
      <w:r w:rsidRPr="00745D9A">
        <w:rPr>
          <w:rFonts w:asciiTheme="minorHAnsi" w:hAnsiTheme="minorHAnsi"/>
          <w:sz w:val="22"/>
          <w:szCs w:val="22"/>
        </w:rPr>
        <w:t xml:space="preserve">c)  Návrh miesta </w:t>
      </w:r>
      <w:r w:rsidRPr="00745D9A">
        <w:rPr>
          <w:rFonts w:asciiTheme="minorHAnsi" w:hAnsiTheme="minorHAnsi" w:hint="eastAsia"/>
          <w:sz w:val="22"/>
          <w:szCs w:val="22"/>
        </w:rPr>
        <w:t>ť</w:t>
      </w:r>
      <w:r w:rsidRPr="00745D9A">
        <w:rPr>
          <w:rFonts w:asciiTheme="minorHAnsi" w:hAnsiTheme="minorHAnsi"/>
          <w:sz w:val="22"/>
          <w:szCs w:val="22"/>
        </w:rPr>
        <w:t>aženia zeminy.</w:t>
      </w:r>
    </w:p>
    <w:p w:rsidR="00890C27" w:rsidRPr="00745D9A" w:rsidRDefault="00890C27" w:rsidP="00890C27">
      <w:pPr>
        <w:pStyle w:val="Zkladntext3"/>
        <w:jc w:val="both"/>
        <w:rPr>
          <w:rFonts w:asciiTheme="minorHAnsi" w:hAnsiTheme="minorHAnsi"/>
          <w:b/>
          <w:sz w:val="22"/>
          <w:szCs w:val="22"/>
        </w:rPr>
      </w:pPr>
      <w:r w:rsidRPr="00745D9A">
        <w:rPr>
          <w:rFonts w:asciiTheme="minorHAnsi" w:hAnsiTheme="minorHAnsi"/>
          <w:sz w:val="22"/>
          <w:szCs w:val="22"/>
        </w:rPr>
        <w:t>S dovozom zeminy na zriadené stavenisko, z titulu realizácie HTÚ neuvažujeme. Dovoz zeminy (kvalitného humusového základu) predpokladáme v spojitosti s realizáciou závere</w:t>
      </w:r>
      <w:r w:rsidRPr="00745D9A">
        <w:rPr>
          <w:rFonts w:asciiTheme="minorHAnsi" w:hAnsiTheme="minorHAnsi" w:hint="eastAsia"/>
          <w:sz w:val="22"/>
          <w:szCs w:val="22"/>
        </w:rPr>
        <w:t>č</w:t>
      </w:r>
      <w:r w:rsidRPr="00745D9A">
        <w:rPr>
          <w:rFonts w:asciiTheme="minorHAnsi" w:hAnsiTheme="minorHAnsi"/>
          <w:sz w:val="22"/>
          <w:szCs w:val="22"/>
        </w:rPr>
        <w:t xml:space="preserve">ných sadových a terénnych </w:t>
      </w:r>
      <w:r w:rsidRPr="00745D9A">
        <w:rPr>
          <w:rFonts w:asciiTheme="minorHAnsi" w:hAnsiTheme="minorHAnsi" w:hint="eastAsia"/>
          <w:sz w:val="22"/>
          <w:szCs w:val="22"/>
        </w:rPr>
        <w:t>ú</w:t>
      </w:r>
      <w:r w:rsidRPr="00745D9A">
        <w:rPr>
          <w:rFonts w:asciiTheme="minorHAnsi" w:hAnsiTheme="minorHAnsi"/>
          <w:sz w:val="22"/>
          <w:szCs w:val="22"/>
        </w:rPr>
        <w:t xml:space="preserve">prav. Použije sa materiál z vlastných zdrojov SPU a uskladnená ornica. </w:t>
      </w:r>
    </w:p>
    <w:p w:rsidR="00890C27" w:rsidRPr="000E6B8C" w:rsidRDefault="00890C27" w:rsidP="00890C27">
      <w:pPr>
        <w:pStyle w:val="Zkladntext3"/>
        <w:rPr>
          <w:rFonts w:asciiTheme="minorHAnsi" w:hAnsiTheme="minorHAnsi"/>
          <w:sz w:val="22"/>
          <w:szCs w:val="22"/>
        </w:rPr>
      </w:pPr>
      <w:r w:rsidRPr="00745D9A">
        <w:rPr>
          <w:rFonts w:asciiTheme="minorHAnsi" w:hAnsiTheme="minorHAnsi"/>
          <w:sz w:val="22"/>
          <w:szCs w:val="22"/>
        </w:rPr>
        <w:t>d) Recyklovate</w:t>
      </w:r>
      <w:r w:rsidRPr="00745D9A">
        <w:rPr>
          <w:rFonts w:asciiTheme="minorHAnsi" w:hAnsiTheme="minorHAnsi" w:hint="eastAsia"/>
          <w:sz w:val="22"/>
          <w:szCs w:val="22"/>
        </w:rPr>
        <w:t>ľ</w:t>
      </w:r>
      <w:r w:rsidRPr="00745D9A">
        <w:rPr>
          <w:rFonts w:asciiTheme="minorHAnsi" w:hAnsiTheme="minorHAnsi"/>
          <w:sz w:val="22"/>
          <w:szCs w:val="22"/>
        </w:rPr>
        <w:t>ný odpad a druhotné suroviny zo staveniska.</w:t>
      </w:r>
    </w:p>
    <w:p w:rsidR="00890C27" w:rsidRPr="000E6B8C" w:rsidRDefault="00890C27" w:rsidP="00890C27">
      <w:p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Recyklovate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ný odpad a druhotné suroviny (napr. sklo, papier, </w:t>
      </w:r>
      <w:r w:rsidRPr="00745D9A">
        <w:rPr>
          <w:rFonts w:asciiTheme="minorHAnsi" w:hAnsiTheme="minorHAnsi" w:hint="eastAsia"/>
          <w:snapToGrid w:val="0"/>
          <w:sz w:val="22"/>
          <w:szCs w:val="22"/>
        </w:rPr>
        <w:t>ž</w:t>
      </w:r>
      <w:r w:rsidRPr="00745D9A">
        <w:rPr>
          <w:rFonts w:asciiTheme="minorHAnsi" w:hAnsiTheme="minorHAnsi"/>
          <w:snapToGrid w:val="0"/>
          <w:sz w:val="22"/>
          <w:szCs w:val="22"/>
        </w:rPr>
        <w:t>elezo resp. káble) budú likvidované odvozom do zariadení Zberných surovín, Zberných dvorov a recykla</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ných centier.  Poloha predmetných zariadení bude spresnená vybraným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om stavby  (so súhlasom investora).</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Poznámka.</w:t>
      </w:r>
    </w:p>
    <w:p w:rsidR="00890C27" w:rsidRPr="000E6B8C" w:rsidRDefault="00890C27" w:rsidP="00890C27">
      <w:pPr>
        <w:spacing w:before="120" w:line="240" w:lineRule="atLeast"/>
        <w:jc w:val="both"/>
        <w:rPr>
          <w:rFonts w:asciiTheme="minorHAnsi" w:hAnsiTheme="minorHAnsi"/>
          <w:snapToGrid w:val="0"/>
          <w:sz w:val="22"/>
          <w:szCs w:val="22"/>
        </w:rPr>
      </w:pPr>
      <w:r w:rsidRPr="00745D9A">
        <w:rPr>
          <w:rFonts w:asciiTheme="minorHAnsi" w:hAnsiTheme="minorHAnsi"/>
          <w:snapToGrid w:val="0"/>
          <w:sz w:val="22"/>
          <w:szCs w:val="22"/>
        </w:rPr>
        <w:t>Po ukon</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ení  výstavby,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v spolupráci s investorom stavby, predloží na oddelenie príslušného orgánu </w:t>
      </w:r>
      <w:r w:rsidRPr="00745D9A">
        <w:rPr>
          <w:rFonts w:asciiTheme="minorHAnsi" w:hAnsiTheme="minorHAnsi" w:hint="eastAsia"/>
          <w:snapToGrid w:val="0"/>
          <w:sz w:val="22"/>
          <w:szCs w:val="22"/>
        </w:rPr>
        <w:t>š</w:t>
      </w:r>
      <w:r w:rsidRPr="00745D9A">
        <w:rPr>
          <w:rFonts w:asciiTheme="minorHAnsi" w:hAnsiTheme="minorHAnsi"/>
          <w:snapToGrid w:val="0"/>
          <w:sz w:val="22"/>
          <w:szCs w:val="22"/>
        </w:rPr>
        <w:t>tátnej správy, ku každému kolauda</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nému konaniu, evidenciu odpadov zo stavieb a doklady o ich zneškodnení, zmluvu na odvoz a zneškod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ovanie komunálneho odpadu.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 nakladania s odpadmi bude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stavby rešpektova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i podmienky obsiahnuté v Zákone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223/2001 Z. z. O odpadoch a  Zákone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238/1991 Zb. O odpadoch a o zmene a doplnení niektorých zákonov a s ním súvisiace predpisy (Nariadenie vlády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606/1992 Zb., v znení NV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190/1996 Z. z.).</w:t>
      </w:r>
    </w:p>
    <w:p w:rsidR="00890C27" w:rsidRPr="000E6B8C" w:rsidRDefault="00890C27" w:rsidP="00890C27">
      <w:pPr>
        <w:widowControl w:val="0"/>
        <w:tabs>
          <w:tab w:val="left" w:pos="6521"/>
        </w:tabs>
        <w:jc w:val="both"/>
        <w:rPr>
          <w:rFonts w:asciiTheme="minorHAnsi" w:hAnsiTheme="minorHAnsi"/>
          <w:sz w:val="22"/>
          <w:szCs w:val="22"/>
        </w:rPr>
      </w:pPr>
    </w:p>
    <w:p w:rsidR="00890C27" w:rsidRPr="000E6B8C" w:rsidRDefault="00890C27" w:rsidP="00890C27">
      <w:pPr>
        <w:widowControl w:val="0"/>
        <w:tabs>
          <w:tab w:val="left" w:pos="6521"/>
        </w:tabs>
        <w:ind w:firstLine="708"/>
        <w:jc w:val="both"/>
        <w:rPr>
          <w:rFonts w:asciiTheme="minorHAnsi" w:hAnsiTheme="minorHAnsi"/>
          <w:sz w:val="22"/>
          <w:szCs w:val="22"/>
        </w:rPr>
      </w:pPr>
      <w:r w:rsidRPr="00745D9A">
        <w:rPr>
          <w:rFonts w:asciiTheme="minorHAnsi" w:hAnsiTheme="minorHAnsi"/>
          <w:sz w:val="22"/>
          <w:szCs w:val="22"/>
        </w:rPr>
        <w:t>Po skolaudovaní a v následnej prevádzke objektu môžu okrem separovaných zložiek komunálneho odpadu vznika</w:t>
      </w:r>
      <w:r w:rsidRPr="00745D9A">
        <w:rPr>
          <w:rFonts w:asciiTheme="minorHAnsi" w:hAnsiTheme="minorHAnsi" w:hint="eastAsia"/>
          <w:sz w:val="22"/>
          <w:szCs w:val="22"/>
        </w:rPr>
        <w:t>ť</w:t>
      </w:r>
      <w:r w:rsidRPr="00745D9A">
        <w:rPr>
          <w:rFonts w:asciiTheme="minorHAnsi" w:hAnsiTheme="minorHAnsi"/>
          <w:sz w:val="22"/>
          <w:szCs w:val="22"/>
        </w:rPr>
        <w:t xml:space="preserve"> ešte tieto nasledovné druhy odpadov:</w:t>
      </w:r>
    </w:p>
    <w:p w:rsidR="00890C27" w:rsidRPr="000E6B8C" w:rsidRDefault="00890C27" w:rsidP="00890C27">
      <w:pPr>
        <w:widowControl w:val="0"/>
        <w:tabs>
          <w:tab w:val="left" w:pos="1276"/>
          <w:tab w:val="left" w:pos="6237"/>
        </w:tabs>
        <w:jc w:val="both"/>
        <w:rPr>
          <w:rFonts w:asciiTheme="minorHAnsi" w:hAnsiTheme="minorHAnsi"/>
          <w:sz w:val="22"/>
          <w:szCs w:val="22"/>
        </w:rPr>
      </w:pPr>
      <w:r w:rsidRPr="00745D9A">
        <w:rPr>
          <w:rFonts w:asciiTheme="minorHAnsi" w:hAnsiTheme="minorHAnsi"/>
          <w:sz w:val="22"/>
          <w:szCs w:val="22"/>
        </w:rPr>
        <w:t>20 03 01</w:t>
      </w:r>
      <w:r w:rsidRPr="00745D9A">
        <w:rPr>
          <w:rFonts w:asciiTheme="minorHAnsi" w:hAnsiTheme="minorHAnsi"/>
          <w:sz w:val="22"/>
          <w:szCs w:val="22"/>
        </w:rPr>
        <w:tab/>
        <w:t>Zmesový komunálny odpad</w:t>
      </w:r>
      <w:r w:rsidRPr="00745D9A">
        <w:rPr>
          <w:rFonts w:asciiTheme="minorHAnsi" w:hAnsiTheme="minorHAnsi"/>
          <w:sz w:val="22"/>
          <w:szCs w:val="22"/>
        </w:rPr>
        <w:tab/>
        <w:t>O</w:t>
      </w:r>
    </w:p>
    <w:p w:rsidR="00890C27" w:rsidRPr="000E6B8C" w:rsidRDefault="00890C27" w:rsidP="00890C27">
      <w:pPr>
        <w:widowControl w:val="0"/>
        <w:tabs>
          <w:tab w:val="left" w:pos="1276"/>
          <w:tab w:val="left" w:pos="6237"/>
        </w:tabs>
        <w:jc w:val="both"/>
        <w:rPr>
          <w:rFonts w:asciiTheme="minorHAnsi" w:hAnsiTheme="minorHAnsi"/>
          <w:sz w:val="22"/>
          <w:szCs w:val="22"/>
        </w:rPr>
      </w:pPr>
      <w:r w:rsidRPr="00745D9A">
        <w:rPr>
          <w:rFonts w:asciiTheme="minorHAnsi" w:hAnsiTheme="minorHAnsi"/>
          <w:sz w:val="22"/>
          <w:szCs w:val="22"/>
        </w:rPr>
        <w:t>20 03 07</w:t>
      </w:r>
      <w:r w:rsidRPr="00745D9A">
        <w:rPr>
          <w:rFonts w:asciiTheme="minorHAnsi" w:hAnsiTheme="minorHAnsi"/>
          <w:sz w:val="22"/>
          <w:szCs w:val="22"/>
        </w:rPr>
        <w:tab/>
        <w:t>objemný odpad</w:t>
      </w:r>
      <w:r w:rsidRPr="00745D9A">
        <w:rPr>
          <w:rFonts w:asciiTheme="minorHAnsi" w:hAnsiTheme="minorHAnsi"/>
          <w:sz w:val="22"/>
          <w:szCs w:val="22"/>
        </w:rPr>
        <w:tab/>
        <w:t>O</w:t>
      </w:r>
    </w:p>
    <w:p w:rsidR="00890C27" w:rsidRPr="000E6B8C" w:rsidRDefault="00890C27" w:rsidP="00890C27">
      <w:pPr>
        <w:widowControl w:val="0"/>
        <w:tabs>
          <w:tab w:val="left" w:pos="6521"/>
        </w:tabs>
        <w:jc w:val="both"/>
        <w:rPr>
          <w:rFonts w:asciiTheme="minorHAnsi" w:hAnsiTheme="minorHAnsi"/>
          <w:sz w:val="22"/>
          <w:szCs w:val="22"/>
        </w:rPr>
      </w:pPr>
    </w:p>
    <w:p w:rsidR="00890C27" w:rsidRPr="00745D9A" w:rsidRDefault="00890C27" w:rsidP="00890C27">
      <w:pPr>
        <w:jc w:val="both"/>
        <w:rPr>
          <w:rFonts w:asciiTheme="minorHAnsi" w:hAnsiTheme="minorHAnsi"/>
          <w:sz w:val="22"/>
          <w:szCs w:val="22"/>
        </w:rPr>
      </w:pPr>
      <w:r w:rsidRPr="00745D9A">
        <w:rPr>
          <w:rFonts w:asciiTheme="minorHAnsi" w:hAnsiTheme="minorHAnsi"/>
          <w:sz w:val="22"/>
          <w:szCs w:val="22"/>
        </w:rPr>
        <w:tab/>
        <w:t>Vzniknuté odpady (po</w:t>
      </w:r>
      <w:r w:rsidRPr="00745D9A">
        <w:rPr>
          <w:rFonts w:asciiTheme="minorHAnsi" w:hAnsiTheme="minorHAnsi" w:hint="eastAsia"/>
          <w:sz w:val="22"/>
          <w:szCs w:val="22"/>
        </w:rPr>
        <w:t>č</w:t>
      </w:r>
      <w:r w:rsidRPr="00745D9A">
        <w:rPr>
          <w:rFonts w:asciiTheme="minorHAnsi" w:hAnsiTheme="minorHAnsi"/>
          <w:sz w:val="22"/>
          <w:szCs w:val="22"/>
        </w:rPr>
        <w:t>as prevádzky objektu) sa budú umiest</w:t>
      </w:r>
      <w:r w:rsidRPr="00745D9A">
        <w:rPr>
          <w:rFonts w:asciiTheme="minorHAnsi" w:hAnsiTheme="minorHAnsi" w:hint="eastAsia"/>
          <w:sz w:val="22"/>
          <w:szCs w:val="22"/>
        </w:rPr>
        <w:t>ň</w:t>
      </w:r>
      <w:r w:rsidRPr="00745D9A">
        <w:rPr>
          <w:rFonts w:asciiTheme="minorHAnsi" w:hAnsiTheme="minorHAnsi"/>
          <w:sz w:val="22"/>
          <w:szCs w:val="22"/>
        </w:rPr>
        <w:t>ova</w:t>
      </w:r>
      <w:r w:rsidRPr="00745D9A">
        <w:rPr>
          <w:rFonts w:asciiTheme="minorHAnsi" w:hAnsiTheme="minorHAnsi" w:hint="eastAsia"/>
          <w:sz w:val="22"/>
          <w:szCs w:val="22"/>
        </w:rPr>
        <w:t>ť</w:t>
      </w:r>
      <w:r w:rsidRPr="00745D9A">
        <w:rPr>
          <w:rFonts w:asciiTheme="minorHAnsi" w:hAnsiTheme="minorHAnsi"/>
          <w:sz w:val="22"/>
          <w:szCs w:val="22"/>
        </w:rPr>
        <w:t xml:space="preserve"> do KUKA nádob, resp. do balení, umož</w:t>
      </w:r>
      <w:r w:rsidRPr="00745D9A">
        <w:rPr>
          <w:rFonts w:asciiTheme="minorHAnsi" w:hAnsiTheme="minorHAnsi" w:hint="eastAsia"/>
          <w:sz w:val="22"/>
          <w:szCs w:val="22"/>
        </w:rPr>
        <w:t>ň</w:t>
      </w:r>
      <w:r w:rsidRPr="00745D9A">
        <w:rPr>
          <w:rFonts w:asciiTheme="minorHAnsi" w:hAnsiTheme="minorHAnsi"/>
          <w:sz w:val="22"/>
          <w:szCs w:val="22"/>
        </w:rPr>
        <w:t xml:space="preserve">ujúcej separovaný zber a do balení, ktoré vyžaduje likvidácia </w:t>
      </w:r>
      <w:proofErr w:type="spellStart"/>
      <w:r w:rsidRPr="00745D9A">
        <w:rPr>
          <w:rFonts w:asciiTheme="minorHAnsi" w:hAnsiTheme="minorHAnsi"/>
          <w:sz w:val="22"/>
          <w:szCs w:val="22"/>
        </w:rPr>
        <w:t>odpadu.Iné</w:t>
      </w:r>
      <w:proofErr w:type="spellEnd"/>
      <w:r w:rsidRPr="00745D9A">
        <w:rPr>
          <w:rFonts w:asciiTheme="minorHAnsi" w:hAnsiTheme="minorHAnsi"/>
          <w:sz w:val="22"/>
          <w:szCs w:val="22"/>
        </w:rPr>
        <w:t xml:space="preserve"> odpady vznika</w:t>
      </w:r>
      <w:r w:rsidRPr="00745D9A">
        <w:rPr>
          <w:rFonts w:asciiTheme="minorHAnsi" w:hAnsiTheme="minorHAnsi" w:hint="eastAsia"/>
          <w:sz w:val="22"/>
          <w:szCs w:val="22"/>
        </w:rPr>
        <w:t>ť</w:t>
      </w:r>
      <w:r w:rsidRPr="00745D9A">
        <w:rPr>
          <w:rFonts w:asciiTheme="minorHAnsi" w:hAnsiTheme="minorHAnsi"/>
          <w:sz w:val="22"/>
          <w:szCs w:val="22"/>
        </w:rPr>
        <w:t xml:space="preserve"> nebudú.</w:t>
      </w:r>
    </w:p>
    <w:p w:rsidR="00890C27" w:rsidRPr="00745D9A" w:rsidRDefault="00890C27" w:rsidP="00890C27">
      <w:pPr>
        <w:spacing w:before="120" w:line="240" w:lineRule="atLeast"/>
        <w:jc w:val="both"/>
        <w:rPr>
          <w:rFonts w:asciiTheme="minorHAnsi" w:hAnsiTheme="minorHAnsi"/>
          <w:b/>
          <w:sz w:val="22"/>
          <w:szCs w:val="22"/>
        </w:rPr>
      </w:pPr>
      <w:r w:rsidRPr="00745D9A">
        <w:rPr>
          <w:rFonts w:asciiTheme="minorHAnsi" w:hAnsiTheme="minorHAnsi"/>
          <w:sz w:val="22"/>
          <w:szCs w:val="22"/>
        </w:rPr>
        <w:tab/>
      </w:r>
      <w:r w:rsidRPr="00745D9A">
        <w:rPr>
          <w:rFonts w:asciiTheme="minorHAnsi" w:hAnsiTheme="minorHAnsi"/>
          <w:b/>
          <w:sz w:val="22"/>
          <w:szCs w:val="22"/>
        </w:rPr>
        <w:t>Spôsob zberu a zhromažďovania odpadov</w:t>
      </w:r>
    </w:p>
    <w:p w:rsidR="00890C27" w:rsidRPr="00745D9A" w:rsidRDefault="00890C27" w:rsidP="00890C27">
      <w:pPr>
        <w:spacing w:before="120" w:line="240" w:lineRule="atLeast"/>
        <w:jc w:val="both"/>
        <w:rPr>
          <w:rFonts w:asciiTheme="minorHAnsi" w:hAnsiTheme="minorHAnsi"/>
          <w:sz w:val="22"/>
          <w:szCs w:val="22"/>
        </w:rPr>
      </w:pPr>
      <w:r w:rsidRPr="00745D9A">
        <w:rPr>
          <w:rFonts w:asciiTheme="minorHAnsi" w:hAnsiTheme="minorHAnsi"/>
          <w:sz w:val="22"/>
          <w:szCs w:val="22"/>
        </w:rPr>
        <w:t>Ostatný odpad, ktorý neobsahuje nebezpečné látky – železné kovy, sklo, obaly z papiera, obaly z plastov a pod. bude separovane podľa druhu odpadu zhromažďovaný a dočasne ukladaný v nádobách a kontajneroch v existujúcom sklade odpadov. Pod prístreškom sú umiestnené veľkoobjemové kontajnery. K nádobám a kontajnerom je prístup z priestorov objektu a bude trvale prístup vozidlám zabezpečujúcim odvoz.</w:t>
      </w:r>
    </w:p>
    <w:p w:rsidR="00890C27" w:rsidRPr="00745D9A" w:rsidRDefault="00890C27" w:rsidP="00890C27">
      <w:pPr>
        <w:spacing w:before="120" w:line="240" w:lineRule="atLeast"/>
        <w:jc w:val="both"/>
        <w:rPr>
          <w:rFonts w:asciiTheme="minorHAnsi" w:hAnsiTheme="minorHAnsi"/>
          <w:sz w:val="22"/>
          <w:szCs w:val="22"/>
        </w:rPr>
      </w:pPr>
      <w:r w:rsidRPr="00745D9A">
        <w:rPr>
          <w:rFonts w:asciiTheme="minorHAnsi" w:hAnsiTheme="minorHAnsi"/>
          <w:sz w:val="22"/>
          <w:szCs w:val="22"/>
        </w:rPr>
        <w:lastRenderedPageBreak/>
        <w:t>Odvoz a manipulácia pri nakladaní kontajnerov a nádob s odpadom bude zabezpečená účelovými nákladnými vozidlami odberateľov jednotlivých druhov odpadov. Interval odvozu odpadu bude podľa potreby p</w:t>
      </w:r>
      <w:r w:rsidRPr="00745D9A">
        <w:rPr>
          <w:rFonts w:asciiTheme="minorHAnsi" w:hAnsiTheme="minorHAnsi"/>
          <w:sz w:val="22"/>
          <w:szCs w:val="22"/>
        </w:rPr>
        <w:sym w:font="Times New Roman" w:char="00F4"/>
      </w:r>
      <w:r w:rsidRPr="00745D9A">
        <w:rPr>
          <w:rFonts w:asciiTheme="minorHAnsi" w:hAnsiTheme="minorHAnsi"/>
          <w:sz w:val="22"/>
          <w:szCs w:val="22"/>
        </w:rPr>
        <w:t>vodcu odpadu. Komunálny odpad bude odvážaný v pravidelných intervaloch podľa intervalov stanovených v zmluvných vzťahoch.</w:t>
      </w:r>
    </w:p>
    <w:p w:rsidR="00890C27" w:rsidRPr="000E6B8C" w:rsidRDefault="00890C27" w:rsidP="00890C27">
      <w:pPr>
        <w:jc w:val="both"/>
        <w:rPr>
          <w:rFonts w:asciiTheme="minorHAnsi" w:hAnsiTheme="minorHAnsi"/>
          <w:sz w:val="22"/>
          <w:szCs w:val="22"/>
        </w:rPr>
      </w:pPr>
      <w:r w:rsidRPr="00745D9A">
        <w:rPr>
          <w:rFonts w:asciiTheme="minorHAnsi" w:hAnsiTheme="minorHAnsi"/>
          <w:sz w:val="22"/>
          <w:szCs w:val="22"/>
        </w:rPr>
        <w:t>Spôsob nakladania s rastlinným odpadom na kompostovanie, hlavne jeho vhodnos</w:t>
      </w:r>
      <w:r w:rsidRPr="00745D9A">
        <w:rPr>
          <w:rFonts w:asciiTheme="minorHAnsi" w:hAnsiTheme="minorHAnsi" w:hint="eastAsia"/>
          <w:sz w:val="22"/>
          <w:szCs w:val="22"/>
        </w:rPr>
        <w:t>ť</w:t>
      </w:r>
      <w:r w:rsidRPr="00745D9A">
        <w:rPr>
          <w:rFonts w:asciiTheme="minorHAnsi" w:hAnsiTheme="minorHAnsi"/>
          <w:sz w:val="22"/>
          <w:szCs w:val="22"/>
        </w:rPr>
        <w:t xml:space="preserve"> ur</w:t>
      </w:r>
      <w:r w:rsidRPr="00745D9A">
        <w:rPr>
          <w:rFonts w:asciiTheme="minorHAnsi" w:hAnsiTheme="minorHAnsi" w:hint="eastAsia"/>
          <w:sz w:val="22"/>
          <w:szCs w:val="22"/>
        </w:rPr>
        <w:t>čí</w:t>
      </w:r>
      <w:r w:rsidRPr="00745D9A">
        <w:rPr>
          <w:rFonts w:asciiTheme="minorHAnsi" w:hAnsiTheme="minorHAnsi"/>
          <w:sz w:val="22"/>
          <w:szCs w:val="22"/>
        </w:rPr>
        <w:t xml:space="preserve"> každá vedecká skupina, ktorá bude takýto odpad produkova</w:t>
      </w:r>
      <w:r w:rsidRPr="00745D9A">
        <w:rPr>
          <w:rFonts w:asciiTheme="minorHAnsi" w:hAnsiTheme="minorHAnsi" w:hint="eastAsia"/>
          <w:sz w:val="22"/>
          <w:szCs w:val="22"/>
        </w:rPr>
        <w:t>ť</w:t>
      </w:r>
      <w:r w:rsidRPr="00745D9A">
        <w:rPr>
          <w:rFonts w:asciiTheme="minorHAnsi" w:hAnsiTheme="minorHAnsi"/>
          <w:sz w:val="22"/>
          <w:szCs w:val="22"/>
        </w:rPr>
        <w:t>. V prípade, že odpad nebude vhodný na kompostovanie spracuje program, resp. návod na jeho ukladanie a jeho zneškod</w:t>
      </w:r>
      <w:r w:rsidRPr="00745D9A">
        <w:rPr>
          <w:rFonts w:asciiTheme="minorHAnsi" w:hAnsiTheme="minorHAnsi" w:hint="eastAsia"/>
          <w:sz w:val="22"/>
          <w:szCs w:val="22"/>
        </w:rPr>
        <w:t>ň</w:t>
      </w:r>
      <w:r w:rsidRPr="00745D9A">
        <w:rPr>
          <w:rFonts w:asciiTheme="minorHAnsi" w:hAnsiTheme="minorHAnsi"/>
          <w:sz w:val="22"/>
          <w:szCs w:val="22"/>
        </w:rPr>
        <w:t>ovanie.</w:t>
      </w:r>
    </w:p>
    <w:p w:rsidR="00890C27" w:rsidRPr="000E6B8C" w:rsidRDefault="00890C27" w:rsidP="00890C27">
      <w:pPr>
        <w:jc w:val="both"/>
        <w:rPr>
          <w:rFonts w:asciiTheme="minorHAnsi" w:hAnsiTheme="minorHAnsi"/>
          <w:sz w:val="22"/>
          <w:szCs w:val="22"/>
        </w:rPr>
      </w:pPr>
    </w:p>
    <w:p w:rsidR="00890C27" w:rsidRPr="000E6B8C" w:rsidRDefault="00890C27" w:rsidP="00890C27">
      <w:pPr>
        <w:ind w:firstLine="708"/>
        <w:jc w:val="both"/>
        <w:rPr>
          <w:rFonts w:asciiTheme="minorHAnsi" w:hAnsiTheme="minorHAnsi"/>
          <w:b/>
          <w:sz w:val="22"/>
          <w:szCs w:val="22"/>
          <w:u w:val="single"/>
        </w:rPr>
      </w:pPr>
      <w:r w:rsidRPr="00745D9A">
        <w:rPr>
          <w:rFonts w:asciiTheme="minorHAnsi" w:hAnsiTheme="minorHAnsi"/>
          <w:b/>
          <w:sz w:val="22"/>
          <w:szCs w:val="22"/>
          <w:u w:val="single"/>
        </w:rPr>
        <w:t>Zne</w:t>
      </w:r>
      <w:r w:rsidRPr="00745D9A">
        <w:rPr>
          <w:rFonts w:asciiTheme="minorHAnsi" w:hAnsiTheme="minorHAnsi" w:hint="eastAsia"/>
          <w:b/>
          <w:sz w:val="22"/>
          <w:szCs w:val="22"/>
          <w:u w:val="single"/>
        </w:rPr>
        <w:t>č</w:t>
      </w:r>
      <w:r w:rsidRPr="00745D9A">
        <w:rPr>
          <w:rFonts w:asciiTheme="minorHAnsi" w:hAnsiTheme="minorHAnsi"/>
          <w:b/>
          <w:sz w:val="22"/>
          <w:szCs w:val="22"/>
          <w:u w:val="single"/>
        </w:rPr>
        <w:t>is</w:t>
      </w:r>
      <w:r w:rsidRPr="00745D9A">
        <w:rPr>
          <w:rFonts w:asciiTheme="minorHAnsi" w:hAnsiTheme="minorHAnsi" w:hint="eastAsia"/>
          <w:b/>
          <w:sz w:val="22"/>
          <w:szCs w:val="22"/>
          <w:u w:val="single"/>
        </w:rPr>
        <w:t>ť</w:t>
      </w:r>
      <w:r w:rsidRPr="00745D9A">
        <w:rPr>
          <w:rFonts w:asciiTheme="minorHAnsi" w:hAnsiTheme="minorHAnsi"/>
          <w:b/>
          <w:sz w:val="22"/>
          <w:szCs w:val="22"/>
          <w:u w:val="single"/>
        </w:rPr>
        <w:t>ovanie ovzdušia</w:t>
      </w:r>
    </w:p>
    <w:p w:rsidR="00890C27" w:rsidRDefault="00890C27" w:rsidP="00890C27">
      <w:pPr>
        <w:shd w:val="clear" w:color="auto" w:fill="FFFFFF"/>
        <w:autoSpaceDE w:val="0"/>
        <w:autoSpaceDN w:val="0"/>
        <w:adjustRightInd w:val="0"/>
        <w:jc w:val="both"/>
        <w:rPr>
          <w:rFonts w:ascii="Arial Narrow" w:hAnsi="Arial Narrow" w:cs="Arial"/>
        </w:rPr>
      </w:pPr>
      <w:r w:rsidRPr="00745D9A">
        <w:rPr>
          <w:rFonts w:asciiTheme="minorHAnsi" w:hAnsiTheme="minorHAnsi"/>
          <w:sz w:val="22"/>
          <w:szCs w:val="22"/>
        </w:rPr>
        <w:tab/>
        <w:t>nepríde k navýšeniu výkonu špi</w:t>
      </w:r>
      <w:r w:rsidRPr="00745D9A">
        <w:rPr>
          <w:rFonts w:asciiTheme="minorHAnsi" w:hAnsiTheme="minorHAnsi" w:hint="eastAsia"/>
          <w:sz w:val="22"/>
          <w:szCs w:val="22"/>
        </w:rPr>
        <w:t>č</w:t>
      </w:r>
      <w:r w:rsidRPr="00745D9A">
        <w:rPr>
          <w:rFonts w:asciiTheme="minorHAnsi" w:hAnsiTheme="minorHAnsi"/>
          <w:sz w:val="22"/>
          <w:szCs w:val="22"/>
        </w:rPr>
        <w:t xml:space="preserve">kovej kotolne SPU - asanované budovy a </w:t>
      </w:r>
      <w:proofErr w:type="spellStart"/>
      <w:r w:rsidRPr="00745D9A">
        <w:rPr>
          <w:rFonts w:asciiTheme="minorHAnsi" w:hAnsiTheme="minorHAnsi"/>
          <w:sz w:val="22"/>
          <w:szCs w:val="22"/>
        </w:rPr>
        <w:t>novonavrhovaný</w:t>
      </w:r>
      <w:proofErr w:type="spellEnd"/>
      <w:r w:rsidRPr="00745D9A">
        <w:rPr>
          <w:rFonts w:asciiTheme="minorHAnsi" w:hAnsiTheme="minorHAnsi"/>
          <w:sz w:val="22"/>
          <w:szCs w:val="22"/>
        </w:rPr>
        <w:t xml:space="preserve"> objekt 204 majú porovnate</w:t>
      </w:r>
      <w:r w:rsidRPr="00745D9A">
        <w:rPr>
          <w:rFonts w:asciiTheme="minorHAnsi" w:hAnsiTheme="minorHAnsi" w:hint="eastAsia"/>
          <w:sz w:val="22"/>
          <w:szCs w:val="22"/>
        </w:rPr>
        <w:t>ľ</w:t>
      </w:r>
      <w:r w:rsidRPr="00745D9A">
        <w:rPr>
          <w:rFonts w:asciiTheme="minorHAnsi" w:hAnsiTheme="minorHAnsi"/>
          <w:sz w:val="22"/>
          <w:szCs w:val="22"/>
        </w:rPr>
        <w:t>nú pôdorysnú plochu, avšak neporovnate</w:t>
      </w:r>
      <w:r w:rsidRPr="00745D9A">
        <w:rPr>
          <w:rFonts w:asciiTheme="minorHAnsi" w:hAnsiTheme="minorHAnsi" w:hint="eastAsia"/>
          <w:sz w:val="22"/>
          <w:szCs w:val="22"/>
        </w:rPr>
        <w:t>ľ</w:t>
      </w:r>
      <w:r w:rsidRPr="00745D9A">
        <w:rPr>
          <w:rFonts w:asciiTheme="minorHAnsi" w:hAnsiTheme="minorHAnsi"/>
          <w:sz w:val="22"/>
          <w:szCs w:val="22"/>
        </w:rPr>
        <w:t xml:space="preserve">ne lepšie </w:t>
      </w:r>
      <w:proofErr w:type="spellStart"/>
      <w:r w:rsidRPr="00745D9A">
        <w:rPr>
          <w:rFonts w:asciiTheme="minorHAnsi" w:hAnsiTheme="minorHAnsi"/>
          <w:sz w:val="22"/>
          <w:szCs w:val="22"/>
        </w:rPr>
        <w:t>teplotechnické</w:t>
      </w:r>
      <w:proofErr w:type="spellEnd"/>
      <w:r w:rsidRPr="00745D9A">
        <w:rPr>
          <w:rFonts w:asciiTheme="minorHAnsi" w:hAnsiTheme="minorHAnsi"/>
          <w:sz w:val="22"/>
          <w:szCs w:val="22"/>
        </w:rPr>
        <w:t xml:space="preserve"> vlastnosti obvodového pláš</w:t>
      </w:r>
      <w:r w:rsidRPr="00745D9A">
        <w:rPr>
          <w:rFonts w:asciiTheme="minorHAnsi" w:hAnsiTheme="minorHAnsi" w:hint="eastAsia"/>
          <w:sz w:val="22"/>
          <w:szCs w:val="22"/>
        </w:rPr>
        <w:t>ť</w:t>
      </w:r>
      <w:r w:rsidRPr="00745D9A">
        <w:rPr>
          <w:rFonts w:asciiTheme="minorHAnsi" w:hAnsiTheme="minorHAnsi"/>
          <w:sz w:val="22"/>
          <w:szCs w:val="22"/>
        </w:rPr>
        <w:t>a. Projektant má za to, že príde k úspore plynu a k úspore spotrebovaného tepla pri stavbe SO204</w:t>
      </w:r>
      <w:r>
        <w:rPr>
          <w:rFonts w:ascii="Arial Narrow" w:hAnsi="Arial Narrow"/>
        </w:rPr>
        <w:t>.</w:t>
      </w:r>
    </w:p>
    <w:p w:rsidR="00890C27" w:rsidRPr="00B2546B" w:rsidRDefault="00890C27" w:rsidP="00890C27">
      <w:pPr>
        <w:jc w:val="both"/>
        <w:rPr>
          <w:rFonts w:ascii="Arial Narrow" w:hAnsi="Arial Narrow"/>
          <w:szCs w:val="18"/>
          <w:highlight w:val="yellow"/>
          <w:u w:val="single"/>
        </w:rPr>
      </w:pPr>
    </w:p>
    <w:p w:rsidR="00890C27" w:rsidRPr="000E6B8C" w:rsidRDefault="00890C27" w:rsidP="00890C27">
      <w:pPr>
        <w:jc w:val="both"/>
        <w:rPr>
          <w:rFonts w:asciiTheme="minorHAnsi" w:hAnsiTheme="minorHAnsi"/>
          <w:b/>
          <w:caps/>
          <w:szCs w:val="18"/>
          <w:u w:val="single"/>
        </w:rPr>
      </w:pPr>
      <w:r w:rsidRPr="00745D9A">
        <w:rPr>
          <w:rFonts w:asciiTheme="minorHAnsi" w:hAnsiTheme="minorHAnsi"/>
          <w:b/>
          <w:caps/>
          <w:szCs w:val="18"/>
          <w:u w:val="single"/>
        </w:rPr>
        <w:t>B.2.6. Starostlivos</w:t>
      </w:r>
      <w:r w:rsidRPr="00745D9A">
        <w:rPr>
          <w:rFonts w:asciiTheme="minorHAnsi" w:hAnsiTheme="minorHAnsi" w:hint="eastAsia"/>
          <w:b/>
          <w:caps/>
          <w:szCs w:val="18"/>
          <w:u w:val="single"/>
        </w:rPr>
        <w:t>ť</w:t>
      </w:r>
      <w:r w:rsidRPr="00745D9A">
        <w:rPr>
          <w:rFonts w:asciiTheme="minorHAnsi" w:hAnsiTheme="minorHAnsi"/>
          <w:b/>
          <w:caps/>
          <w:szCs w:val="18"/>
          <w:u w:val="single"/>
        </w:rPr>
        <w:t xml:space="preserve"> o bezpe</w:t>
      </w:r>
      <w:r w:rsidRPr="00745D9A">
        <w:rPr>
          <w:rFonts w:asciiTheme="minorHAnsi" w:hAnsiTheme="minorHAnsi" w:hint="eastAsia"/>
          <w:b/>
          <w:caps/>
          <w:szCs w:val="18"/>
          <w:u w:val="single"/>
        </w:rPr>
        <w:t>č</w:t>
      </w:r>
      <w:r w:rsidRPr="00745D9A">
        <w:rPr>
          <w:rFonts w:asciiTheme="minorHAnsi" w:hAnsiTheme="minorHAnsi"/>
          <w:b/>
          <w:caps/>
          <w:szCs w:val="18"/>
          <w:u w:val="single"/>
        </w:rPr>
        <w:t>nos</w:t>
      </w:r>
      <w:r w:rsidRPr="00745D9A">
        <w:rPr>
          <w:rFonts w:asciiTheme="minorHAnsi" w:hAnsiTheme="minorHAnsi" w:hint="eastAsia"/>
          <w:b/>
          <w:caps/>
          <w:szCs w:val="18"/>
          <w:u w:val="single"/>
        </w:rPr>
        <w:t>ť</w:t>
      </w:r>
      <w:r w:rsidRPr="00745D9A">
        <w:rPr>
          <w:rFonts w:asciiTheme="minorHAnsi" w:hAnsiTheme="minorHAnsi"/>
          <w:b/>
          <w:caps/>
          <w:szCs w:val="18"/>
          <w:u w:val="single"/>
        </w:rPr>
        <w:t xml:space="preserve"> práce</w:t>
      </w:r>
    </w:p>
    <w:p w:rsidR="00890C27" w:rsidRPr="000E6B8C" w:rsidRDefault="00890C27" w:rsidP="00890C27">
      <w:pPr>
        <w:spacing w:before="120"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a)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 stavebných prác je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resp. zú</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astnení dodávatelia povinní rešpektova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 dodržiava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normy, technické a technologické postupy a riadi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sa Zákonom 124/2006 Z. z.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a ochrane zdravia pri práci a o zmene a doplnení niektorých zákonov a Vyhláškou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374/90 Zb., SÚBP a SBÚ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práce a ostatnými súvisiacimi predpismi.</w:t>
      </w:r>
    </w:p>
    <w:p w:rsidR="00890C27" w:rsidRPr="000E6B8C" w:rsidRDefault="00890C27" w:rsidP="00890C27">
      <w:pPr>
        <w:spacing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b) Po</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 stavebných prác je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resp. zú</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astnení dodávatelia povinní rešpektova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a dodržiava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i podmienky obsiahnuté v Zákone NR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124 a 126/2006 Z. z.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a ochrane zdravia pri práci  a o zmene  a doplnení niektorých zákonov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iastka 52/2006) a v Nariadení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387/2006 Z. z., v súvislosti s uplatnením STN 01 0802 a v Nariadení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281/2006 Z. z. o  minimálnych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pri ru</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nej manipulácii s bremenami 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596/2002 Z. z. -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 xml:space="preserve">plné znenie zákona NR SR o ochrane zdravia </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udí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272/1994 Z. z. o ochrane zdravia  </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udí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iastka 229/2002).</w:t>
      </w:r>
    </w:p>
    <w:p w:rsidR="00890C27" w:rsidRPr="000E6B8C" w:rsidRDefault="00890C27" w:rsidP="00890C27">
      <w:pPr>
        <w:spacing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 xml:space="preserve">c) Projektant POV konštatuje, že  rozsah stavebnej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innosti a jej charakter si vyžaduje vypracovanie Plánu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a ochrany zdravia pri práci (BOZP), v zmysle Nariadenia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396/2006 o minimálnych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na stavenisko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iastka 142/2006), vydaného 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a 24. mája 2006  Zdôraz</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ujeme, </w:t>
      </w:r>
      <w:r w:rsidRPr="00745D9A">
        <w:rPr>
          <w:rFonts w:asciiTheme="minorHAnsi" w:hAnsiTheme="minorHAnsi" w:hint="eastAsia"/>
          <w:snapToGrid w:val="0"/>
          <w:sz w:val="22"/>
          <w:szCs w:val="22"/>
        </w:rPr>
        <w:t>ž</w:t>
      </w:r>
      <w:r w:rsidRPr="00745D9A">
        <w:rPr>
          <w:rFonts w:asciiTheme="minorHAnsi" w:hAnsiTheme="minorHAnsi"/>
          <w:snapToGrid w:val="0"/>
          <w:sz w:val="22"/>
          <w:szCs w:val="22"/>
        </w:rPr>
        <w:t>e podmienky vyplývajúce z predmetného nariadenia projektová dokumentácia POV v jednotlivých návrhoch riešenia ZS zoh</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ad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uje v plnom rozsahu. Plán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bude vypracovaný ako samostatná dokumentácia, vybraným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om stavby na základe objednávky investora (stavebníka). Náklady na vypracovanie predmetného plánu hradí investor stavby. Ako pomoc pre vybraného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a stavby, projektant POV, v príslušnej kap. predmetnej technickej správy predkladá základnú osnovu podmienok plánu.</w:t>
      </w:r>
    </w:p>
    <w:p w:rsidR="00890C27" w:rsidRPr="000E6B8C" w:rsidRDefault="00890C27" w:rsidP="00890C27">
      <w:pPr>
        <w:spacing w:before="120"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d) Zdôraz</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 xml:space="preserve">ujeme, </w:t>
      </w:r>
      <w:r w:rsidRPr="00745D9A">
        <w:rPr>
          <w:rFonts w:asciiTheme="minorHAnsi" w:hAnsiTheme="minorHAnsi" w:hint="eastAsia"/>
          <w:snapToGrid w:val="0"/>
          <w:sz w:val="22"/>
          <w:szCs w:val="22"/>
        </w:rPr>
        <w:t>ž</w:t>
      </w:r>
      <w:r w:rsidRPr="00745D9A">
        <w:rPr>
          <w:rFonts w:asciiTheme="minorHAnsi" w:hAnsiTheme="minorHAnsi"/>
          <w:snapToGrid w:val="0"/>
          <w:sz w:val="22"/>
          <w:szCs w:val="22"/>
        </w:rPr>
        <w:t>e  na konštruk</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nú dokumentáciu vyhradeného technického zariadenia platí požiadavka  par. 5 ods. 2 a 3 vyhlášky Ministerstva práce, sociálnych vecí a rodiny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718/2002 Z. z.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a ochrany zdravia pri práci a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technických zariadení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iastka 274/2002) a par. 14 ods. 1 pís. d)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124/2006 Z. z.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a ochrane zdravia pri práci a o zmene a doplnení niektorých zákonov (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iastka 52/2006 ).</w:t>
      </w:r>
    </w:p>
    <w:p w:rsidR="00890C27" w:rsidRPr="000E6B8C" w:rsidRDefault="00890C27" w:rsidP="00890C27">
      <w:pPr>
        <w:spacing w:line="240" w:lineRule="atLeast"/>
        <w:ind w:firstLine="720"/>
        <w:jc w:val="both"/>
        <w:rPr>
          <w:rFonts w:asciiTheme="minorHAnsi" w:hAnsiTheme="minorHAnsi"/>
          <w:snapToGrid w:val="0"/>
          <w:sz w:val="22"/>
          <w:szCs w:val="22"/>
        </w:rPr>
      </w:pPr>
      <w:r w:rsidRPr="00745D9A">
        <w:rPr>
          <w:rFonts w:asciiTheme="minorHAnsi" w:hAnsiTheme="minorHAnsi"/>
          <w:snapToGrid w:val="0"/>
          <w:sz w:val="22"/>
          <w:szCs w:val="22"/>
        </w:rPr>
        <w:t>e) Pre oblas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práce bude vybraný dodávate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 xml:space="preserve"> stavby rešpektova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všetky právne nariadenia v SR, najmä však : </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Ústavný 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460/1992 Z. z.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stava Slovenskej republiky</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Ústavný 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23/1991 Zb. Listina základných práv a slobôd</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lastRenderedPageBreak/>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311/2001 Z. z. Zákonník práce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391/2006 Z. z.  O minimálnych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na pracovisko</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392/2006 Z. z. O minimálnych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pri používaní pracovných prostriedkov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395/2006 Z. z. O minimálnych požiadavkách na poskytovanie a používanie osobných ochranných pracovných prostriedkov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396/2006 Z. z. O minimálnych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na stavenisko</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461/2003 Z. z. O sociálnom poistení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171/1993 Z. z. O policajnom zbore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50/1976 Zb.  O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zemnom plánovaní a stavebnom poriadku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90/1998 Z. z. O stavebných výrobkoch</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264/1999 Z. z. O technických požiadavkách na výrobky a o posudzovaní zhody v znení neskorších predpisov a s nariadením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29/2001 Z. z., ktorým sa ustanovujú podrobnosti o technických požiadavkách a postupoch zhody na osobné ochranné prostriedky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513/1991 Zb. Obchodný zákonník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40/1964 Zb. Ob</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iansky zákonník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 455/1991 Zb. O </w:t>
      </w:r>
      <w:r w:rsidRPr="00745D9A">
        <w:rPr>
          <w:rFonts w:asciiTheme="minorHAnsi" w:hAnsiTheme="minorHAnsi" w:hint="eastAsia"/>
          <w:snapToGrid w:val="0"/>
          <w:sz w:val="22"/>
          <w:szCs w:val="22"/>
        </w:rPr>
        <w:t>ž</w:t>
      </w:r>
      <w:r w:rsidRPr="00745D9A">
        <w:rPr>
          <w:rFonts w:asciiTheme="minorHAnsi" w:hAnsiTheme="minorHAnsi"/>
          <w:snapToGrid w:val="0"/>
          <w:sz w:val="22"/>
          <w:szCs w:val="22"/>
        </w:rPr>
        <w:t>ivnostenskom podnikaní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Zákon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71/1967 Zb. O správnom konaní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59/1982 Zb., ktorou sa ur</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ujú základné požiadavky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práce a technických zariadení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Vyhláška Slovenského úradu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práce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374/1990 Z. z., ktorou sa ur</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ujú základné požiadavky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práce a technických zariadení </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Ministerstva práce, sociálnych vecí a rodiny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718/2002 Z. z.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a ochrany zdravia pri práci a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technických zariadení</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Nariadenie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29/2001 Z. z., ktorým sa ustanovujú podrobnosti o technických požiadavkách a postupoch posudzovania zhody na osobné ochranné prostriedky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Nariadenie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201/2001 Z. z. o min.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na pracovisko</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Nariadenie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204/2001 Z. z. o min.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nostných a zdravotných požiadavkách pri práci s bremenami</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Nariadenie vlády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504/2002 Z. z. o podmienkach poskytovania osobných ochranných pracovných prostriedkov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Vyhláška Slovenského úradu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práce a Slovenského banského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 xml:space="preserve">radu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208/1991 Zb.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práce a technických zariadení pri prevádzke, </w:t>
      </w:r>
      <w:r w:rsidRPr="00745D9A">
        <w:rPr>
          <w:rFonts w:asciiTheme="minorHAnsi" w:hAnsiTheme="minorHAnsi" w:hint="eastAsia"/>
          <w:snapToGrid w:val="0"/>
          <w:sz w:val="22"/>
          <w:szCs w:val="22"/>
        </w:rPr>
        <w:t>ú</w:t>
      </w:r>
      <w:r w:rsidRPr="00745D9A">
        <w:rPr>
          <w:rFonts w:asciiTheme="minorHAnsi" w:hAnsiTheme="minorHAnsi"/>
          <w:snapToGrid w:val="0"/>
          <w:sz w:val="22"/>
          <w:szCs w:val="22"/>
        </w:rPr>
        <w:t>držbe a a opravách vozidiel</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Ministerstva životného prostredia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532/2002 Z. z., ktorou sa ustanovujú podrobnosti o všeobecných technických požiadavkách na výstavbu a o všeobecných technických požiadavkách na stavby užívané osobami s obmedzenou schopnos</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ou pohybu a orientácie</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MV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79/2004 Z. z. O vykonávaní kontroly protipožiarnej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pri prevádzkovaní elektrických zariadení</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SÚBP a SBÚ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59/1982 Zb., ktorou  sa ur</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ujú základné požiadavky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xml:space="preserve">nosti práce a technických zariadení, v znení vyhlášky SÚBP </w:t>
      </w:r>
      <w:proofErr w:type="spellStart"/>
      <w:r w:rsidRPr="00745D9A">
        <w:rPr>
          <w:rFonts w:asciiTheme="minorHAnsi" w:hAnsiTheme="minorHAnsi"/>
          <w:snapToGrid w:val="0"/>
          <w:sz w:val="22"/>
          <w:szCs w:val="22"/>
        </w:rPr>
        <w:t>a</w:t>
      </w:r>
      <w:r w:rsidRPr="00745D9A">
        <w:rPr>
          <w:rFonts w:asciiTheme="minorHAnsi" w:hAnsiTheme="minorHAnsi" w:hint="eastAsia"/>
          <w:snapToGrid w:val="0"/>
          <w:sz w:val="22"/>
          <w:szCs w:val="22"/>
        </w:rPr>
        <w:t>č</w:t>
      </w:r>
      <w:proofErr w:type="spellEnd"/>
      <w:r w:rsidRPr="00745D9A">
        <w:rPr>
          <w:rFonts w:asciiTheme="minorHAnsi" w:hAnsiTheme="minorHAnsi"/>
          <w:snapToGrid w:val="0"/>
          <w:sz w:val="22"/>
          <w:szCs w:val="22"/>
        </w:rPr>
        <w:t>. 484/1990 Zb., v znení neskorších predpisov</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lastRenderedPageBreak/>
        <w:t xml:space="preserve">Vyhláška SÚBP a SBÚ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374/1990 Zb. o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práce a technických zariadení pri stavebných prácach</w:t>
      </w:r>
    </w:p>
    <w:p w:rsidR="00890C27" w:rsidRPr="000E6B8C" w:rsidRDefault="00890C27" w:rsidP="00890C27">
      <w:pPr>
        <w:numPr>
          <w:ilvl w:val="0"/>
          <w:numId w:val="11"/>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 xml:space="preserve">Vyhláška MPSV a R SR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718/2002 Z. z. na zaistenie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a ochrany zdravia pri práci a bezpe</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nosti technických zariadení</w:t>
      </w:r>
    </w:p>
    <w:p w:rsidR="00890C27" w:rsidRPr="000E6B8C" w:rsidRDefault="00890C27" w:rsidP="00890C27">
      <w:pPr>
        <w:autoSpaceDE w:val="0"/>
        <w:autoSpaceDN w:val="0"/>
        <w:adjustRightInd w:val="0"/>
        <w:spacing w:line="240" w:lineRule="atLeast"/>
        <w:jc w:val="both"/>
        <w:rPr>
          <w:rFonts w:asciiTheme="minorHAnsi" w:hAnsiTheme="minorHAnsi"/>
          <w:sz w:val="22"/>
          <w:szCs w:val="22"/>
        </w:rPr>
      </w:pPr>
    </w:p>
    <w:p w:rsidR="00890C27" w:rsidRPr="000E6B8C" w:rsidRDefault="00890C27" w:rsidP="00890C27">
      <w:p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V riešenom území bude vybraný dodávate</w:t>
      </w:r>
      <w:r w:rsidRPr="00745D9A">
        <w:rPr>
          <w:rFonts w:asciiTheme="minorHAnsi" w:hAnsiTheme="minorHAnsi" w:hint="eastAsia"/>
          <w:sz w:val="22"/>
          <w:szCs w:val="22"/>
        </w:rPr>
        <w:t>ľ</w:t>
      </w:r>
      <w:r w:rsidRPr="00745D9A">
        <w:rPr>
          <w:rFonts w:asciiTheme="minorHAnsi" w:hAnsiTheme="minorHAnsi"/>
          <w:sz w:val="22"/>
          <w:szCs w:val="22"/>
        </w:rPr>
        <w:t xml:space="preserve"> resp. jeho subdodávatelia v plnom rozsahu rešpektova</w:t>
      </w:r>
      <w:r w:rsidRPr="00745D9A">
        <w:rPr>
          <w:rFonts w:asciiTheme="minorHAnsi" w:hAnsiTheme="minorHAnsi" w:hint="eastAsia"/>
          <w:sz w:val="22"/>
          <w:szCs w:val="22"/>
        </w:rPr>
        <w:t>ť</w:t>
      </w:r>
      <w:r w:rsidRPr="00745D9A">
        <w:rPr>
          <w:rFonts w:asciiTheme="minorHAnsi" w:hAnsiTheme="minorHAnsi"/>
          <w:sz w:val="22"/>
          <w:szCs w:val="22"/>
        </w:rPr>
        <w:t xml:space="preserve"> i podmienky obsiahnuté napr. i v nasledujúcej právnej legislatíve :</w:t>
      </w:r>
    </w:p>
    <w:p w:rsidR="00890C27" w:rsidRPr="000E6B8C" w:rsidRDefault="00890C27" w:rsidP="00890C27">
      <w:pPr>
        <w:numPr>
          <w:ilvl w:val="0"/>
          <w:numId w:val="8"/>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Zákon </w:t>
      </w:r>
      <w:r w:rsidRPr="00745D9A">
        <w:rPr>
          <w:rFonts w:asciiTheme="minorHAnsi" w:hAnsiTheme="minorHAnsi" w:hint="eastAsia"/>
          <w:sz w:val="22"/>
          <w:szCs w:val="22"/>
        </w:rPr>
        <w:t>č</w:t>
      </w:r>
      <w:r w:rsidRPr="00745D9A">
        <w:rPr>
          <w:rFonts w:asciiTheme="minorHAnsi" w:hAnsiTheme="minorHAnsi"/>
          <w:sz w:val="22"/>
          <w:szCs w:val="22"/>
        </w:rPr>
        <w:t>. 543/2002 Z. z., o ochrane prírody a krajiny,  v znení neskorších predpisov</w:t>
      </w:r>
    </w:p>
    <w:p w:rsidR="00890C27" w:rsidRPr="000E6B8C" w:rsidRDefault="00890C27" w:rsidP="00890C27">
      <w:pPr>
        <w:numPr>
          <w:ilvl w:val="0"/>
          <w:numId w:val="8"/>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všeobecné platné technické a technologické požiadavky, normy pre  daný charakter prác</w:t>
      </w:r>
    </w:p>
    <w:p w:rsidR="00890C27" w:rsidRPr="000E6B8C" w:rsidRDefault="00890C27" w:rsidP="00890C27">
      <w:pPr>
        <w:numPr>
          <w:ilvl w:val="0"/>
          <w:numId w:val="8"/>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Zákonník práce</w:t>
      </w:r>
    </w:p>
    <w:p w:rsidR="00890C27" w:rsidRPr="000E6B8C" w:rsidRDefault="00890C27" w:rsidP="00890C27">
      <w:pPr>
        <w:numPr>
          <w:ilvl w:val="0"/>
          <w:numId w:val="8"/>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Vyhlášku </w:t>
      </w:r>
      <w:r w:rsidRPr="00745D9A">
        <w:rPr>
          <w:rFonts w:asciiTheme="minorHAnsi" w:hAnsiTheme="minorHAnsi" w:hint="eastAsia"/>
          <w:sz w:val="22"/>
          <w:szCs w:val="22"/>
        </w:rPr>
        <w:t>č</w:t>
      </w:r>
      <w:r w:rsidRPr="00745D9A">
        <w:rPr>
          <w:rFonts w:asciiTheme="minorHAnsi" w:hAnsiTheme="minorHAnsi"/>
          <w:sz w:val="22"/>
          <w:szCs w:val="22"/>
        </w:rPr>
        <w:t>. 374/1990 Zb. SÚBP a SBÚ O bezpe</w:t>
      </w:r>
      <w:r w:rsidRPr="00745D9A">
        <w:rPr>
          <w:rFonts w:asciiTheme="minorHAnsi" w:hAnsiTheme="minorHAnsi" w:hint="eastAsia"/>
          <w:sz w:val="22"/>
          <w:szCs w:val="22"/>
        </w:rPr>
        <w:t>č</w:t>
      </w:r>
      <w:r w:rsidRPr="00745D9A">
        <w:rPr>
          <w:rFonts w:asciiTheme="minorHAnsi" w:hAnsiTheme="minorHAnsi"/>
          <w:sz w:val="22"/>
          <w:szCs w:val="22"/>
        </w:rPr>
        <w:t>nosti práce a technických zariadení pri stavebných prácach, v znení neskorších predpisov</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Vyhlášku MŽP SR </w:t>
      </w:r>
      <w:r w:rsidRPr="00745D9A">
        <w:rPr>
          <w:rFonts w:asciiTheme="minorHAnsi" w:hAnsiTheme="minorHAnsi" w:hint="eastAsia"/>
          <w:sz w:val="22"/>
          <w:szCs w:val="22"/>
        </w:rPr>
        <w:t>č</w:t>
      </w:r>
      <w:r w:rsidRPr="00745D9A">
        <w:rPr>
          <w:rFonts w:asciiTheme="minorHAnsi" w:hAnsiTheme="minorHAnsi"/>
          <w:sz w:val="22"/>
          <w:szCs w:val="22"/>
        </w:rPr>
        <w:t xml:space="preserve">. 283/2001 Z. z.,  Vyhlášku MŽP SR </w:t>
      </w:r>
      <w:r w:rsidRPr="00745D9A">
        <w:rPr>
          <w:rFonts w:asciiTheme="minorHAnsi" w:hAnsiTheme="minorHAnsi" w:hint="eastAsia"/>
          <w:sz w:val="22"/>
          <w:szCs w:val="22"/>
        </w:rPr>
        <w:t>č</w:t>
      </w:r>
      <w:r w:rsidRPr="00745D9A">
        <w:rPr>
          <w:rFonts w:asciiTheme="minorHAnsi" w:hAnsiTheme="minorHAnsi"/>
          <w:sz w:val="22"/>
          <w:szCs w:val="22"/>
        </w:rPr>
        <w:t xml:space="preserve">.284/2001 Z. z. O odpadoch a Vyhlášku MŽP SR </w:t>
      </w:r>
      <w:r w:rsidRPr="00745D9A">
        <w:rPr>
          <w:rFonts w:asciiTheme="minorHAnsi" w:hAnsiTheme="minorHAnsi" w:hint="eastAsia"/>
          <w:sz w:val="22"/>
          <w:szCs w:val="22"/>
        </w:rPr>
        <w:t>č</w:t>
      </w:r>
      <w:r w:rsidRPr="00745D9A">
        <w:rPr>
          <w:rFonts w:asciiTheme="minorHAnsi" w:hAnsiTheme="minorHAnsi"/>
          <w:sz w:val="22"/>
          <w:szCs w:val="22"/>
        </w:rPr>
        <w:t>. 129/2004 Z. z.</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Zákon NR SR </w:t>
      </w:r>
      <w:r w:rsidRPr="00745D9A">
        <w:rPr>
          <w:rFonts w:asciiTheme="minorHAnsi" w:hAnsiTheme="minorHAnsi" w:hint="eastAsia"/>
          <w:sz w:val="22"/>
          <w:szCs w:val="22"/>
        </w:rPr>
        <w:t>č</w:t>
      </w:r>
      <w:r w:rsidRPr="00745D9A">
        <w:rPr>
          <w:rFonts w:asciiTheme="minorHAnsi" w:hAnsiTheme="minorHAnsi"/>
          <w:sz w:val="22"/>
          <w:szCs w:val="22"/>
        </w:rPr>
        <w:t xml:space="preserve">. 223/2001 Z. z. O odpadoch a o zmene a doplnení niektorých zákonov, v znení Zákona </w:t>
      </w:r>
      <w:r w:rsidRPr="00745D9A">
        <w:rPr>
          <w:rFonts w:asciiTheme="minorHAnsi" w:hAnsiTheme="minorHAnsi" w:hint="eastAsia"/>
          <w:sz w:val="22"/>
          <w:szCs w:val="22"/>
        </w:rPr>
        <w:t>č</w:t>
      </w:r>
      <w:r w:rsidRPr="00745D9A">
        <w:rPr>
          <w:rFonts w:asciiTheme="minorHAnsi" w:hAnsiTheme="minorHAnsi"/>
          <w:sz w:val="22"/>
          <w:szCs w:val="22"/>
        </w:rPr>
        <w:t xml:space="preserve">.553/2001 Z. z. a Zákona NR SR </w:t>
      </w:r>
      <w:r w:rsidRPr="00745D9A">
        <w:rPr>
          <w:rFonts w:asciiTheme="minorHAnsi" w:hAnsiTheme="minorHAnsi" w:hint="eastAsia"/>
          <w:sz w:val="22"/>
          <w:szCs w:val="22"/>
        </w:rPr>
        <w:t>č</w:t>
      </w:r>
      <w:r w:rsidRPr="00745D9A">
        <w:rPr>
          <w:rFonts w:asciiTheme="minorHAnsi" w:hAnsiTheme="minorHAnsi"/>
          <w:sz w:val="22"/>
          <w:szCs w:val="22"/>
        </w:rPr>
        <w:t>. 96/2002 Z. z.</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Zákon </w:t>
      </w:r>
      <w:r w:rsidRPr="00745D9A">
        <w:rPr>
          <w:rFonts w:asciiTheme="minorHAnsi" w:hAnsiTheme="minorHAnsi" w:hint="eastAsia"/>
          <w:sz w:val="22"/>
          <w:szCs w:val="22"/>
        </w:rPr>
        <w:t>č</w:t>
      </w:r>
      <w:r w:rsidRPr="00745D9A">
        <w:rPr>
          <w:rFonts w:asciiTheme="minorHAnsi" w:hAnsiTheme="minorHAnsi"/>
          <w:sz w:val="22"/>
          <w:szCs w:val="22"/>
        </w:rPr>
        <w:t>. 478/2002 Z. z. o ochrane ovzdušia a ktorým sa dop</w:t>
      </w:r>
      <w:r w:rsidRPr="00745D9A">
        <w:rPr>
          <w:rFonts w:asciiTheme="minorHAnsi" w:hAnsiTheme="minorHAnsi" w:hint="eastAsia"/>
          <w:sz w:val="22"/>
          <w:szCs w:val="22"/>
        </w:rPr>
        <w:t>ĺň</w:t>
      </w:r>
      <w:r w:rsidRPr="00745D9A">
        <w:rPr>
          <w:rFonts w:asciiTheme="minorHAnsi" w:hAnsiTheme="minorHAnsi"/>
          <w:sz w:val="22"/>
          <w:szCs w:val="22"/>
        </w:rPr>
        <w:t xml:space="preserve">a zákon </w:t>
      </w:r>
      <w:r w:rsidRPr="00745D9A">
        <w:rPr>
          <w:rFonts w:asciiTheme="minorHAnsi" w:hAnsiTheme="minorHAnsi" w:hint="eastAsia"/>
          <w:sz w:val="22"/>
          <w:szCs w:val="22"/>
        </w:rPr>
        <w:t>č</w:t>
      </w:r>
      <w:r w:rsidRPr="00745D9A">
        <w:rPr>
          <w:rFonts w:asciiTheme="minorHAnsi" w:hAnsiTheme="minorHAnsi"/>
          <w:sz w:val="22"/>
          <w:szCs w:val="22"/>
        </w:rPr>
        <w:t>. 401/1998 Z. z. o poplatkoch za zne</w:t>
      </w:r>
      <w:r w:rsidRPr="00745D9A">
        <w:rPr>
          <w:rFonts w:asciiTheme="minorHAnsi" w:hAnsiTheme="minorHAnsi" w:hint="eastAsia"/>
          <w:sz w:val="22"/>
          <w:szCs w:val="22"/>
        </w:rPr>
        <w:t>č</w:t>
      </w:r>
      <w:r w:rsidRPr="00745D9A">
        <w:rPr>
          <w:rFonts w:asciiTheme="minorHAnsi" w:hAnsiTheme="minorHAnsi"/>
          <w:sz w:val="22"/>
          <w:szCs w:val="22"/>
        </w:rPr>
        <w:t>is</w:t>
      </w:r>
      <w:r w:rsidRPr="00745D9A">
        <w:rPr>
          <w:rFonts w:asciiTheme="minorHAnsi" w:hAnsiTheme="minorHAnsi" w:hint="eastAsia"/>
          <w:sz w:val="22"/>
          <w:szCs w:val="22"/>
        </w:rPr>
        <w:t>ť</w:t>
      </w:r>
      <w:r w:rsidRPr="00745D9A">
        <w:rPr>
          <w:rFonts w:asciiTheme="minorHAnsi" w:hAnsiTheme="minorHAnsi"/>
          <w:sz w:val="22"/>
          <w:szCs w:val="22"/>
        </w:rPr>
        <w:t>ovanie ovzdušia, v znení neskorších predpisov ( zákon o ovzduší )</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Vyhlášku MZ SR </w:t>
      </w:r>
      <w:r w:rsidRPr="00745D9A">
        <w:rPr>
          <w:rFonts w:asciiTheme="minorHAnsi" w:hAnsiTheme="minorHAnsi" w:hint="eastAsia"/>
          <w:sz w:val="22"/>
          <w:szCs w:val="22"/>
        </w:rPr>
        <w:t>č</w:t>
      </w:r>
      <w:r w:rsidRPr="00745D9A">
        <w:rPr>
          <w:rFonts w:asciiTheme="minorHAnsi" w:hAnsiTheme="minorHAnsi"/>
          <w:sz w:val="22"/>
          <w:szCs w:val="22"/>
        </w:rPr>
        <w:t>. 29/2002 Z. z. o požiadavkách  na pitnú vodu a kontrolu kvality pitnej vody</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 xml:space="preserve">Zákon </w:t>
      </w:r>
      <w:r w:rsidRPr="00745D9A">
        <w:rPr>
          <w:rFonts w:asciiTheme="minorHAnsi" w:hAnsiTheme="minorHAnsi" w:hint="eastAsia"/>
          <w:sz w:val="22"/>
          <w:szCs w:val="22"/>
        </w:rPr>
        <w:t>č</w:t>
      </w:r>
      <w:r w:rsidRPr="00745D9A">
        <w:rPr>
          <w:rFonts w:asciiTheme="minorHAnsi" w:hAnsiTheme="minorHAnsi"/>
          <w:sz w:val="22"/>
          <w:szCs w:val="22"/>
        </w:rPr>
        <w:t>. 126/2006 Z. z. o verejnom zdravotníctve a o zmene a doplnení niektorých  zákonov</w:t>
      </w:r>
    </w:p>
    <w:p w:rsidR="00890C27" w:rsidRPr="000E6B8C" w:rsidRDefault="00890C27" w:rsidP="00890C27">
      <w:pPr>
        <w:autoSpaceDE w:val="0"/>
        <w:autoSpaceDN w:val="0"/>
        <w:adjustRightInd w:val="0"/>
        <w:spacing w:line="240" w:lineRule="atLeast"/>
        <w:jc w:val="both"/>
        <w:rPr>
          <w:rFonts w:asciiTheme="minorHAnsi" w:hAnsiTheme="minorHAnsi"/>
          <w:sz w:val="22"/>
          <w:szCs w:val="22"/>
        </w:rPr>
      </w:pPr>
    </w:p>
    <w:p w:rsidR="00890C27" w:rsidRPr="000E6B8C" w:rsidRDefault="00890C27" w:rsidP="00890C27">
      <w:pPr>
        <w:autoSpaceDE w:val="0"/>
        <w:autoSpaceDN w:val="0"/>
        <w:adjustRightInd w:val="0"/>
        <w:spacing w:before="120" w:line="240" w:lineRule="atLeast"/>
        <w:jc w:val="both"/>
        <w:rPr>
          <w:rFonts w:asciiTheme="minorHAnsi" w:hAnsiTheme="minorHAnsi"/>
          <w:sz w:val="22"/>
          <w:szCs w:val="22"/>
        </w:rPr>
      </w:pPr>
      <w:r w:rsidRPr="00745D9A">
        <w:rPr>
          <w:rFonts w:asciiTheme="minorHAnsi" w:hAnsiTheme="minorHAnsi"/>
          <w:sz w:val="22"/>
          <w:szCs w:val="22"/>
        </w:rPr>
        <w:t>Poznámka.</w:t>
      </w:r>
    </w:p>
    <w:p w:rsidR="00890C27" w:rsidRPr="000E6B8C" w:rsidRDefault="00890C27" w:rsidP="00890C27">
      <w:pPr>
        <w:autoSpaceDE w:val="0"/>
        <w:autoSpaceDN w:val="0"/>
        <w:adjustRightInd w:val="0"/>
        <w:spacing w:line="240" w:lineRule="atLeast"/>
        <w:ind w:firstLine="720"/>
        <w:jc w:val="both"/>
        <w:rPr>
          <w:rFonts w:asciiTheme="minorHAnsi" w:hAnsiTheme="minorHAnsi"/>
          <w:sz w:val="22"/>
          <w:szCs w:val="22"/>
        </w:rPr>
      </w:pPr>
      <w:r w:rsidRPr="00745D9A">
        <w:rPr>
          <w:rFonts w:asciiTheme="minorHAnsi" w:hAnsiTheme="minorHAnsi"/>
          <w:sz w:val="22"/>
          <w:szCs w:val="22"/>
        </w:rPr>
        <w:t>a) Upozor</w:t>
      </w:r>
      <w:r w:rsidRPr="00745D9A">
        <w:rPr>
          <w:rFonts w:asciiTheme="minorHAnsi" w:hAnsiTheme="minorHAnsi" w:hint="eastAsia"/>
          <w:sz w:val="22"/>
          <w:szCs w:val="22"/>
        </w:rPr>
        <w:t>ň</w:t>
      </w:r>
      <w:r w:rsidRPr="00745D9A">
        <w:rPr>
          <w:rFonts w:asciiTheme="minorHAnsi" w:hAnsiTheme="minorHAnsi"/>
          <w:sz w:val="22"/>
          <w:szCs w:val="22"/>
        </w:rPr>
        <w:t>ujeme vybraného dodávate</w:t>
      </w:r>
      <w:r w:rsidRPr="00745D9A">
        <w:rPr>
          <w:rFonts w:asciiTheme="minorHAnsi" w:hAnsiTheme="minorHAnsi" w:hint="eastAsia"/>
          <w:sz w:val="22"/>
          <w:szCs w:val="22"/>
        </w:rPr>
        <w:t>ľ</w:t>
      </w:r>
      <w:r w:rsidRPr="00745D9A">
        <w:rPr>
          <w:rFonts w:asciiTheme="minorHAnsi" w:hAnsiTheme="minorHAnsi"/>
          <w:sz w:val="22"/>
          <w:szCs w:val="22"/>
        </w:rPr>
        <w:t xml:space="preserve">a stavby, </w:t>
      </w:r>
      <w:r w:rsidRPr="00745D9A">
        <w:rPr>
          <w:rFonts w:asciiTheme="minorHAnsi" w:hAnsiTheme="minorHAnsi" w:hint="eastAsia"/>
          <w:sz w:val="22"/>
          <w:szCs w:val="22"/>
        </w:rPr>
        <w:t>ž</w:t>
      </w:r>
      <w:r w:rsidRPr="00745D9A">
        <w:rPr>
          <w:rFonts w:asciiTheme="minorHAnsi" w:hAnsiTheme="minorHAnsi"/>
          <w:sz w:val="22"/>
          <w:szCs w:val="22"/>
        </w:rPr>
        <w:t>e vo vz</w:t>
      </w:r>
      <w:r w:rsidRPr="00745D9A">
        <w:rPr>
          <w:rFonts w:asciiTheme="minorHAnsi" w:hAnsiTheme="minorHAnsi" w:hint="eastAsia"/>
          <w:sz w:val="22"/>
          <w:szCs w:val="22"/>
        </w:rPr>
        <w:t>ť</w:t>
      </w:r>
      <w:r w:rsidRPr="00745D9A">
        <w:rPr>
          <w:rFonts w:asciiTheme="minorHAnsi" w:hAnsiTheme="minorHAnsi"/>
          <w:sz w:val="22"/>
          <w:szCs w:val="22"/>
        </w:rPr>
        <w:t>ahu k svojím zamestnancom je v oblasti bezpe</w:t>
      </w:r>
      <w:r w:rsidRPr="00745D9A">
        <w:rPr>
          <w:rFonts w:asciiTheme="minorHAnsi" w:hAnsiTheme="minorHAnsi" w:hint="eastAsia"/>
          <w:sz w:val="22"/>
          <w:szCs w:val="22"/>
        </w:rPr>
        <w:t>č</w:t>
      </w:r>
      <w:r w:rsidRPr="00745D9A">
        <w:rPr>
          <w:rFonts w:asciiTheme="minorHAnsi" w:hAnsiTheme="minorHAnsi"/>
          <w:sz w:val="22"/>
          <w:szCs w:val="22"/>
        </w:rPr>
        <w:t>nosti a ochrany zdravia pri práci povinný (v zmysle par. 146 a 147 Zákonníka práce) :</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vykonáva</w:t>
      </w:r>
      <w:r w:rsidRPr="00745D9A">
        <w:rPr>
          <w:rFonts w:asciiTheme="minorHAnsi" w:hAnsiTheme="minorHAnsi" w:hint="eastAsia"/>
          <w:sz w:val="22"/>
          <w:szCs w:val="22"/>
        </w:rPr>
        <w:t>ť</w:t>
      </w:r>
      <w:r w:rsidRPr="00745D9A">
        <w:rPr>
          <w:rFonts w:asciiTheme="minorHAnsi" w:hAnsiTheme="minorHAnsi"/>
          <w:sz w:val="22"/>
          <w:szCs w:val="22"/>
        </w:rPr>
        <w:t xml:space="preserve"> potrebné opatrenia, vrátane zabezpe</w:t>
      </w:r>
      <w:r w:rsidRPr="00745D9A">
        <w:rPr>
          <w:rFonts w:asciiTheme="minorHAnsi" w:hAnsiTheme="minorHAnsi" w:hint="eastAsia"/>
          <w:sz w:val="22"/>
          <w:szCs w:val="22"/>
        </w:rPr>
        <w:t>č</w:t>
      </w:r>
      <w:r w:rsidRPr="00745D9A">
        <w:rPr>
          <w:rFonts w:asciiTheme="minorHAnsi" w:hAnsiTheme="minorHAnsi"/>
          <w:sz w:val="22"/>
          <w:szCs w:val="22"/>
        </w:rPr>
        <w:t>ovania prevencie, potrebných prostriedkov a vhodného systému na riadenie ochrany práce</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zlepšova</w:t>
      </w:r>
      <w:r w:rsidRPr="00745D9A">
        <w:rPr>
          <w:rFonts w:asciiTheme="minorHAnsi" w:hAnsiTheme="minorHAnsi" w:hint="eastAsia"/>
          <w:sz w:val="22"/>
          <w:szCs w:val="22"/>
        </w:rPr>
        <w:t>ť</w:t>
      </w:r>
      <w:r w:rsidRPr="00745D9A">
        <w:rPr>
          <w:rFonts w:asciiTheme="minorHAnsi" w:hAnsiTheme="minorHAnsi"/>
          <w:sz w:val="22"/>
          <w:szCs w:val="22"/>
        </w:rPr>
        <w:t xml:space="preserve"> úrove</w:t>
      </w:r>
      <w:r w:rsidRPr="00745D9A">
        <w:rPr>
          <w:rFonts w:asciiTheme="minorHAnsi" w:hAnsiTheme="minorHAnsi" w:hint="eastAsia"/>
          <w:sz w:val="22"/>
          <w:szCs w:val="22"/>
        </w:rPr>
        <w:t>ň</w:t>
      </w:r>
      <w:r w:rsidRPr="00745D9A">
        <w:rPr>
          <w:rFonts w:asciiTheme="minorHAnsi" w:hAnsiTheme="minorHAnsi"/>
          <w:sz w:val="22"/>
          <w:szCs w:val="22"/>
        </w:rPr>
        <w:t xml:space="preserve"> ochrany práce vo všetkých </w:t>
      </w:r>
      <w:r w:rsidRPr="00745D9A">
        <w:rPr>
          <w:rFonts w:asciiTheme="minorHAnsi" w:hAnsiTheme="minorHAnsi" w:hint="eastAsia"/>
          <w:sz w:val="22"/>
          <w:szCs w:val="22"/>
        </w:rPr>
        <w:t>č</w:t>
      </w:r>
      <w:r w:rsidRPr="00745D9A">
        <w:rPr>
          <w:rFonts w:asciiTheme="minorHAnsi" w:hAnsiTheme="minorHAnsi"/>
          <w:sz w:val="22"/>
          <w:szCs w:val="22"/>
        </w:rPr>
        <w:t>innostiach a prispôsobova</w:t>
      </w:r>
      <w:r w:rsidRPr="00745D9A">
        <w:rPr>
          <w:rFonts w:asciiTheme="minorHAnsi" w:hAnsiTheme="minorHAnsi" w:hint="eastAsia"/>
          <w:sz w:val="22"/>
          <w:szCs w:val="22"/>
        </w:rPr>
        <w:t>ť</w:t>
      </w:r>
      <w:r w:rsidRPr="00745D9A">
        <w:rPr>
          <w:rFonts w:asciiTheme="minorHAnsi" w:hAnsiTheme="minorHAnsi"/>
          <w:sz w:val="22"/>
          <w:szCs w:val="22"/>
        </w:rPr>
        <w:t xml:space="preserve"> úrove</w:t>
      </w:r>
      <w:r w:rsidRPr="00745D9A">
        <w:rPr>
          <w:rFonts w:asciiTheme="minorHAnsi" w:hAnsiTheme="minorHAnsi" w:hint="eastAsia"/>
          <w:sz w:val="22"/>
          <w:szCs w:val="22"/>
        </w:rPr>
        <w:t>ň</w:t>
      </w:r>
      <w:r w:rsidRPr="00745D9A">
        <w:rPr>
          <w:rFonts w:asciiTheme="minorHAnsi" w:hAnsiTheme="minorHAnsi"/>
          <w:sz w:val="22"/>
          <w:szCs w:val="22"/>
        </w:rPr>
        <w:t xml:space="preserve"> ochrany meniacim sa skuto</w:t>
      </w:r>
      <w:r w:rsidRPr="00745D9A">
        <w:rPr>
          <w:rFonts w:asciiTheme="minorHAnsi" w:hAnsiTheme="minorHAnsi" w:hint="eastAsia"/>
          <w:sz w:val="22"/>
          <w:szCs w:val="22"/>
        </w:rPr>
        <w:t>č</w:t>
      </w:r>
      <w:r w:rsidRPr="00745D9A">
        <w:rPr>
          <w:rFonts w:asciiTheme="minorHAnsi" w:hAnsiTheme="minorHAnsi"/>
          <w:sz w:val="22"/>
          <w:szCs w:val="22"/>
        </w:rPr>
        <w:t>nostiam</w:t>
      </w:r>
    </w:p>
    <w:p w:rsidR="00890C27" w:rsidRPr="000E6B8C" w:rsidRDefault="00890C27" w:rsidP="00890C27">
      <w:pPr>
        <w:autoSpaceDE w:val="0"/>
        <w:autoSpaceDN w:val="0"/>
        <w:adjustRightInd w:val="0"/>
        <w:spacing w:line="240" w:lineRule="atLeast"/>
        <w:jc w:val="both"/>
        <w:rPr>
          <w:rFonts w:asciiTheme="minorHAnsi" w:hAnsiTheme="minorHAnsi"/>
          <w:sz w:val="22"/>
          <w:szCs w:val="22"/>
        </w:rPr>
      </w:pPr>
    </w:p>
    <w:p w:rsidR="00890C27" w:rsidRPr="000E6B8C" w:rsidRDefault="00890C27" w:rsidP="00890C27">
      <w:pPr>
        <w:autoSpaceDE w:val="0"/>
        <w:autoSpaceDN w:val="0"/>
        <w:adjustRightInd w:val="0"/>
        <w:spacing w:line="240" w:lineRule="atLeast"/>
        <w:ind w:firstLine="720"/>
        <w:jc w:val="both"/>
        <w:rPr>
          <w:rFonts w:asciiTheme="minorHAnsi" w:hAnsiTheme="minorHAnsi"/>
          <w:sz w:val="22"/>
          <w:szCs w:val="22"/>
        </w:rPr>
      </w:pPr>
      <w:r w:rsidRPr="00745D9A">
        <w:rPr>
          <w:rFonts w:asciiTheme="minorHAnsi" w:hAnsiTheme="minorHAnsi"/>
          <w:sz w:val="22"/>
          <w:szCs w:val="22"/>
        </w:rPr>
        <w:t xml:space="preserve">b) V zmysle Zákona </w:t>
      </w:r>
      <w:r w:rsidRPr="00745D9A">
        <w:rPr>
          <w:rFonts w:asciiTheme="minorHAnsi" w:hAnsiTheme="minorHAnsi" w:hint="eastAsia"/>
          <w:sz w:val="22"/>
          <w:szCs w:val="22"/>
        </w:rPr>
        <w:t>č</w:t>
      </w:r>
      <w:r w:rsidRPr="00745D9A">
        <w:rPr>
          <w:rFonts w:asciiTheme="minorHAnsi" w:hAnsiTheme="minorHAnsi"/>
          <w:sz w:val="22"/>
          <w:szCs w:val="22"/>
        </w:rPr>
        <w:t xml:space="preserve">. 596/2002 Z. z. o ochrane  zdravia </w:t>
      </w:r>
      <w:r w:rsidRPr="00745D9A">
        <w:rPr>
          <w:rFonts w:asciiTheme="minorHAnsi" w:hAnsiTheme="minorHAnsi" w:hint="eastAsia"/>
          <w:sz w:val="22"/>
          <w:szCs w:val="22"/>
        </w:rPr>
        <w:t>ľ</w:t>
      </w:r>
      <w:r w:rsidRPr="00745D9A">
        <w:rPr>
          <w:rFonts w:asciiTheme="minorHAnsi" w:hAnsiTheme="minorHAnsi"/>
          <w:sz w:val="22"/>
          <w:szCs w:val="22"/>
        </w:rPr>
        <w:t xml:space="preserve">udí, Nariadenia vlády  SR </w:t>
      </w:r>
      <w:r w:rsidRPr="00745D9A">
        <w:rPr>
          <w:rFonts w:asciiTheme="minorHAnsi" w:hAnsiTheme="minorHAnsi" w:hint="eastAsia"/>
          <w:sz w:val="22"/>
          <w:szCs w:val="22"/>
        </w:rPr>
        <w:t>č</w:t>
      </w:r>
      <w:r w:rsidRPr="00745D9A">
        <w:rPr>
          <w:rFonts w:asciiTheme="minorHAnsi" w:hAnsiTheme="minorHAnsi"/>
          <w:sz w:val="22"/>
          <w:szCs w:val="22"/>
        </w:rPr>
        <w:t>. 159/2001 Z. z. o minimálnych bezpe</w:t>
      </w:r>
      <w:r w:rsidRPr="00745D9A">
        <w:rPr>
          <w:rFonts w:asciiTheme="minorHAnsi" w:hAnsiTheme="minorHAnsi" w:hint="eastAsia"/>
          <w:sz w:val="22"/>
          <w:szCs w:val="22"/>
        </w:rPr>
        <w:t>č</w:t>
      </w:r>
      <w:r w:rsidRPr="00745D9A">
        <w:rPr>
          <w:rFonts w:asciiTheme="minorHAnsi" w:hAnsiTheme="minorHAnsi"/>
          <w:sz w:val="22"/>
          <w:szCs w:val="22"/>
        </w:rPr>
        <w:t xml:space="preserve">nostných a zdravotných požiadavkách pri použití pracovných prostriedkov, Zákona </w:t>
      </w:r>
      <w:r w:rsidRPr="00745D9A">
        <w:rPr>
          <w:rFonts w:asciiTheme="minorHAnsi" w:hAnsiTheme="minorHAnsi" w:hint="eastAsia"/>
          <w:sz w:val="22"/>
          <w:szCs w:val="22"/>
        </w:rPr>
        <w:t>č</w:t>
      </w:r>
      <w:r w:rsidRPr="00745D9A">
        <w:rPr>
          <w:rFonts w:asciiTheme="minorHAnsi" w:hAnsiTheme="minorHAnsi"/>
          <w:sz w:val="22"/>
          <w:szCs w:val="22"/>
        </w:rPr>
        <w:t xml:space="preserve">. 126/2006 Z. z.  o verejnom zdravotníctve a v zmysle Zákona  </w:t>
      </w:r>
      <w:r w:rsidRPr="00745D9A">
        <w:rPr>
          <w:rFonts w:asciiTheme="minorHAnsi" w:hAnsiTheme="minorHAnsi" w:hint="eastAsia"/>
          <w:sz w:val="22"/>
          <w:szCs w:val="22"/>
        </w:rPr>
        <w:t>č</w:t>
      </w:r>
      <w:r w:rsidRPr="00745D9A">
        <w:rPr>
          <w:rFonts w:asciiTheme="minorHAnsi" w:hAnsiTheme="minorHAnsi"/>
          <w:sz w:val="22"/>
          <w:szCs w:val="22"/>
        </w:rPr>
        <w:t>. 124/2006 Z. z. o bezpe</w:t>
      </w:r>
      <w:r w:rsidRPr="00745D9A">
        <w:rPr>
          <w:rFonts w:asciiTheme="minorHAnsi" w:hAnsiTheme="minorHAnsi" w:hint="eastAsia"/>
          <w:sz w:val="22"/>
          <w:szCs w:val="22"/>
        </w:rPr>
        <w:t>č</w:t>
      </w:r>
      <w:r w:rsidRPr="00745D9A">
        <w:rPr>
          <w:rFonts w:asciiTheme="minorHAnsi" w:hAnsiTheme="minorHAnsi"/>
          <w:sz w:val="22"/>
          <w:szCs w:val="22"/>
        </w:rPr>
        <w:t xml:space="preserve">nosti a ochrane zdravia pri práci je </w:t>
      </w:r>
      <w:r w:rsidRPr="00745D9A">
        <w:rPr>
          <w:rFonts w:asciiTheme="minorHAnsi" w:hAnsiTheme="minorHAnsi" w:hint="eastAsia"/>
          <w:sz w:val="22"/>
          <w:szCs w:val="22"/>
        </w:rPr>
        <w:t>ď</w:t>
      </w:r>
      <w:r w:rsidRPr="00745D9A">
        <w:rPr>
          <w:rFonts w:asciiTheme="minorHAnsi" w:hAnsiTheme="minorHAnsi"/>
          <w:sz w:val="22"/>
          <w:szCs w:val="22"/>
        </w:rPr>
        <w:t>alej vybraný dodávate</w:t>
      </w:r>
      <w:r w:rsidRPr="00745D9A">
        <w:rPr>
          <w:rFonts w:asciiTheme="minorHAnsi" w:hAnsiTheme="minorHAnsi" w:hint="eastAsia"/>
          <w:sz w:val="22"/>
          <w:szCs w:val="22"/>
        </w:rPr>
        <w:t>ľ</w:t>
      </w:r>
      <w:r w:rsidRPr="00745D9A">
        <w:rPr>
          <w:rFonts w:asciiTheme="minorHAnsi" w:hAnsiTheme="minorHAnsi"/>
          <w:sz w:val="22"/>
          <w:szCs w:val="22"/>
        </w:rPr>
        <w:t xml:space="preserve"> stavby, vo vz</w:t>
      </w:r>
      <w:r w:rsidRPr="00745D9A">
        <w:rPr>
          <w:rFonts w:asciiTheme="minorHAnsi" w:hAnsiTheme="minorHAnsi" w:hint="eastAsia"/>
          <w:sz w:val="22"/>
          <w:szCs w:val="22"/>
        </w:rPr>
        <w:t>ť</w:t>
      </w:r>
      <w:r w:rsidRPr="00745D9A">
        <w:rPr>
          <w:rFonts w:asciiTheme="minorHAnsi" w:hAnsiTheme="minorHAnsi"/>
          <w:sz w:val="22"/>
          <w:szCs w:val="22"/>
        </w:rPr>
        <w:t>ahu k svojím zamestnancom povinný :</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vykonáva</w:t>
      </w:r>
      <w:r w:rsidRPr="00745D9A">
        <w:rPr>
          <w:rFonts w:asciiTheme="minorHAnsi" w:hAnsiTheme="minorHAnsi" w:hint="eastAsia"/>
          <w:sz w:val="22"/>
          <w:szCs w:val="22"/>
        </w:rPr>
        <w:t>ť</w:t>
      </w:r>
      <w:r w:rsidRPr="00745D9A">
        <w:rPr>
          <w:rFonts w:asciiTheme="minorHAnsi" w:hAnsiTheme="minorHAnsi"/>
          <w:sz w:val="22"/>
          <w:szCs w:val="22"/>
        </w:rPr>
        <w:t xml:space="preserve"> opatrenia na zaistenie  bezpe</w:t>
      </w:r>
      <w:r w:rsidRPr="00745D9A">
        <w:rPr>
          <w:rFonts w:asciiTheme="minorHAnsi" w:hAnsiTheme="minorHAnsi" w:hint="eastAsia"/>
          <w:sz w:val="22"/>
          <w:szCs w:val="22"/>
        </w:rPr>
        <w:t>č</w:t>
      </w:r>
      <w:r w:rsidRPr="00745D9A">
        <w:rPr>
          <w:rFonts w:asciiTheme="minorHAnsi" w:hAnsiTheme="minorHAnsi"/>
          <w:sz w:val="22"/>
          <w:szCs w:val="22"/>
        </w:rPr>
        <w:t>nosti a ochrany zdravia pri práci a to so zrete</w:t>
      </w:r>
      <w:r w:rsidRPr="00745D9A">
        <w:rPr>
          <w:rFonts w:asciiTheme="minorHAnsi" w:hAnsiTheme="minorHAnsi" w:hint="eastAsia"/>
          <w:sz w:val="22"/>
          <w:szCs w:val="22"/>
        </w:rPr>
        <w:t>ľ</w:t>
      </w:r>
      <w:r w:rsidRPr="00745D9A">
        <w:rPr>
          <w:rFonts w:asciiTheme="minorHAnsi" w:hAnsiTheme="minorHAnsi"/>
          <w:sz w:val="22"/>
          <w:szCs w:val="22"/>
        </w:rPr>
        <w:t>om na všetky okolnosti týkajúce sa práce a v súlade s právnymi predpismi a ostatnými predpismi</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zlepšova</w:t>
      </w:r>
      <w:r w:rsidRPr="00745D9A">
        <w:rPr>
          <w:rFonts w:asciiTheme="minorHAnsi" w:hAnsiTheme="minorHAnsi" w:hint="eastAsia"/>
          <w:sz w:val="22"/>
          <w:szCs w:val="22"/>
        </w:rPr>
        <w:t>ť</w:t>
      </w:r>
      <w:r w:rsidRPr="00745D9A">
        <w:rPr>
          <w:rFonts w:asciiTheme="minorHAnsi" w:hAnsiTheme="minorHAnsi"/>
          <w:sz w:val="22"/>
          <w:szCs w:val="22"/>
        </w:rPr>
        <w:t xml:space="preserve"> pracovné podmienky  a prispôsobova</w:t>
      </w:r>
      <w:r w:rsidRPr="00745D9A">
        <w:rPr>
          <w:rFonts w:asciiTheme="minorHAnsi" w:hAnsiTheme="minorHAnsi" w:hint="eastAsia"/>
          <w:sz w:val="22"/>
          <w:szCs w:val="22"/>
        </w:rPr>
        <w:t>ť</w:t>
      </w:r>
      <w:r w:rsidRPr="00745D9A">
        <w:rPr>
          <w:rFonts w:asciiTheme="minorHAnsi" w:hAnsiTheme="minorHAnsi"/>
          <w:sz w:val="22"/>
          <w:szCs w:val="22"/>
        </w:rPr>
        <w:t xml:space="preserve"> ich nasadeným zamestnancom, a to v súlade s dosiahnutými vedeckými a technickými poznatkami</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bezplatne poskytova</w:t>
      </w:r>
      <w:r w:rsidRPr="00745D9A">
        <w:rPr>
          <w:rFonts w:asciiTheme="minorHAnsi" w:hAnsiTheme="minorHAnsi" w:hint="eastAsia"/>
          <w:sz w:val="22"/>
          <w:szCs w:val="22"/>
        </w:rPr>
        <w:t>ť</w:t>
      </w:r>
      <w:r w:rsidRPr="00745D9A">
        <w:rPr>
          <w:rFonts w:asciiTheme="minorHAnsi" w:hAnsiTheme="minorHAnsi"/>
          <w:sz w:val="22"/>
          <w:szCs w:val="22"/>
        </w:rPr>
        <w:t xml:space="preserve"> zamestnancom, u ktorých sa to vyžaduje ochrana ich života alebo zdravia pri práci, potrebné ú</w:t>
      </w:r>
      <w:r w:rsidRPr="00745D9A">
        <w:rPr>
          <w:rFonts w:asciiTheme="minorHAnsi" w:hAnsiTheme="minorHAnsi" w:hint="eastAsia"/>
          <w:sz w:val="22"/>
          <w:szCs w:val="22"/>
        </w:rPr>
        <w:t>č</w:t>
      </w:r>
      <w:r w:rsidRPr="00745D9A">
        <w:rPr>
          <w:rFonts w:asciiTheme="minorHAnsi" w:hAnsiTheme="minorHAnsi"/>
          <w:sz w:val="22"/>
          <w:szCs w:val="22"/>
        </w:rPr>
        <w:t xml:space="preserve">inné osobné ochranné pracovné prostriedky (rozsah a podmienky poskytovania osobných ochranných pracovných prostriedkov ustanovuje Nariadenie vlády SR </w:t>
      </w:r>
      <w:r w:rsidRPr="00745D9A">
        <w:rPr>
          <w:rFonts w:asciiTheme="minorHAnsi" w:hAnsiTheme="minorHAnsi" w:hint="eastAsia"/>
          <w:sz w:val="22"/>
          <w:szCs w:val="22"/>
        </w:rPr>
        <w:t>č</w:t>
      </w:r>
      <w:r w:rsidRPr="00745D9A">
        <w:rPr>
          <w:rFonts w:asciiTheme="minorHAnsi" w:hAnsiTheme="minorHAnsi"/>
          <w:sz w:val="22"/>
          <w:szCs w:val="22"/>
        </w:rPr>
        <w:t xml:space="preserve">.  395/2006 Z. z. o minimálnych požiadavkách na poskytovanie a používanie osobných ochranných pracovných prostriedkov  a  Zákon </w:t>
      </w:r>
      <w:r w:rsidRPr="00745D9A">
        <w:rPr>
          <w:rFonts w:asciiTheme="minorHAnsi" w:hAnsiTheme="minorHAnsi" w:hint="eastAsia"/>
          <w:sz w:val="22"/>
          <w:szCs w:val="22"/>
        </w:rPr>
        <w:t>č</w:t>
      </w:r>
      <w:r w:rsidRPr="00745D9A">
        <w:rPr>
          <w:rFonts w:asciiTheme="minorHAnsi" w:hAnsiTheme="minorHAnsi"/>
          <w:sz w:val="22"/>
          <w:szCs w:val="22"/>
        </w:rPr>
        <w:t xml:space="preserve">. 264/1999 Z. z.  o </w:t>
      </w:r>
      <w:r w:rsidRPr="00745D9A">
        <w:rPr>
          <w:rFonts w:asciiTheme="minorHAnsi" w:hAnsiTheme="minorHAnsi"/>
          <w:sz w:val="22"/>
          <w:szCs w:val="22"/>
        </w:rPr>
        <w:lastRenderedPageBreak/>
        <w:t>technických požiadavkách na výrobky a o posudzovaní zhody a o zmene a doplnení niektorých zákonov)</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bezplatne poskytova</w:t>
      </w:r>
      <w:r w:rsidRPr="00745D9A">
        <w:rPr>
          <w:rFonts w:asciiTheme="minorHAnsi" w:hAnsiTheme="minorHAnsi" w:hint="eastAsia"/>
          <w:sz w:val="22"/>
          <w:szCs w:val="22"/>
        </w:rPr>
        <w:t>ť</w:t>
      </w:r>
      <w:r w:rsidRPr="00745D9A">
        <w:rPr>
          <w:rFonts w:asciiTheme="minorHAnsi" w:hAnsiTheme="minorHAnsi"/>
          <w:sz w:val="22"/>
          <w:szCs w:val="22"/>
        </w:rPr>
        <w:t xml:space="preserve"> pracovný odev a obuv nasadeným zamestnancom, ktorí pracujú v prostredí, v ktorom obuv  alebo odev podliehajú mimoriadnemu opotrebovaniu alebo mimoriadnemu  zne</w:t>
      </w:r>
      <w:r w:rsidRPr="00745D9A">
        <w:rPr>
          <w:rFonts w:asciiTheme="minorHAnsi" w:hAnsiTheme="minorHAnsi" w:hint="eastAsia"/>
          <w:sz w:val="22"/>
          <w:szCs w:val="22"/>
        </w:rPr>
        <w:t>č</w:t>
      </w:r>
      <w:r w:rsidRPr="00745D9A">
        <w:rPr>
          <w:rFonts w:asciiTheme="minorHAnsi" w:hAnsiTheme="minorHAnsi"/>
          <w:sz w:val="22"/>
          <w:szCs w:val="22"/>
        </w:rPr>
        <w:t>isteniu</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bezplatne poskytova</w:t>
      </w:r>
      <w:r w:rsidRPr="00745D9A">
        <w:rPr>
          <w:rFonts w:asciiTheme="minorHAnsi" w:hAnsiTheme="minorHAnsi" w:hint="eastAsia"/>
          <w:sz w:val="22"/>
          <w:szCs w:val="22"/>
        </w:rPr>
        <w:t>ť</w:t>
      </w:r>
      <w:r w:rsidRPr="00745D9A">
        <w:rPr>
          <w:rFonts w:asciiTheme="minorHAnsi" w:hAnsiTheme="minorHAnsi"/>
          <w:sz w:val="22"/>
          <w:szCs w:val="22"/>
        </w:rPr>
        <w:t xml:space="preserve"> zamestnancom umývacie, </w:t>
      </w:r>
      <w:r w:rsidRPr="00745D9A">
        <w:rPr>
          <w:rFonts w:asciiTheme="minorHAnsi" w:hAnsiTheme="minorHAnsi" w:hint="eastAsia"/>
          <w:sz w:val="22"/>
          <w:szCs w:val="22"/>
        </w:rPr>
        <w:t>č</w:t>
      </w:r>
      <w:r w:rsidRPr="00745D9A">
        <w:rPr>
          <w:rFonts w:asciiTheme="minorHAnsi" w:hAnsiTheme="minorHAnsi"/>
          <w:sz w:val="22"/>
          <w:szCs w:val="22"/>
        </w:rPr>
        <w:t>istiace a dezinfek</w:t>
      </w:r>
      <w:r w:rsidRPr="00745D9A">
        <w:rPr>
          <w:rFonts w:asciiTheme="minorHAnsi" w:hAnsiTheme="minorHAnsi" w:hint="eastAsia"/>
          <w:sz w:val="22"/>
          <w:szCs w:val="22"/>
        </w:rPr>
        <w:t>č</w:t>
      </w:r>
      <w:r w:rsidRPr="00745D9A">
        <w:rPr>
          <w:rFonts w:asciiTheme="minorHAnsi" w:hAnsiTheme="minorHAnsi"/>
          <w:sz w:val="22"/>
          <w:szCs w:val="22"/>
        </w:rPr>
        <w:t>né prostriedky potrebné na zabezpe</w:t>
      </w:r>
      <w:r w:rsidRPr="00745D9A">
        <w:rPr>
          <w:rFonts w:asciiTheme="minorHAnsi" w:hAnsiTheme="minorHAnsi" w:hint="eastAsia"/>
          <w:sz w:val="22"/>
          <w:szCs w:val="22"/>
        </w:rPr>
        <w:t>č</w:t>
      </w:r>
      <w:r w:rsidRPr="00745D9A">
        <w:rPr>
          <w:rFonts w:asciiTheme="minorHAnsi" w:hAnsiTheme="minorHAnsi"/>
          <w:sz w:val="22"/>
          <w:szCs w:val="22"/>
        </w:rPr>
        <w:t>enie ich telesnej hygieny</w:t>
      </w:r>
    </w:p>
    <w:p w:rsidR="00890C27" w:rsidRPr="000E6B8C" w:rsidRDefault="00890C27" w:rsidP="00890C27">
      <w:pPr>
        <w:numPr>
          <w:ilvl w:val="0"/>
          <w:numId w:val="9"/>
        </w:num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sz w:val="22"/>
          <w:szCs w:val="22"/>
        </w:rPr>
        <w:t>bezplatne poskytova</w:t>
      </w:r>
      <w:r w:rsidRPr="00745D9A">
        <w:rPr>
          <w:rFonts w:asciiTheme="minorHAnsi" w:hAnsiTheme="minorHAnsi" w:hint="eastAsia"/>
          <w:sz w:val="22"/>
          <w:szCs w:val="22"/>
        </w:rPr>
        <w:t>ť</w:t>
      </w:r>
      <w:r w:rsidRPr="00745D9A">
        <w:rPr>
          <w:rFonts w:asciiTheme="minorHAnsi" w:hAnsiTheme="minorHAnsi"/>
          <w:sz w:val="22"/>
          <w:szCs w:val="22"/>
        </w:rPr>
        <w:t xml:space="preserve"> zamestnancom ochranné nápoje, ak to vyžaduje ochrana ich zdravia alebo zdravia pri práci</w:t>
      </w:r>
    </w:p>
    <w:p w:rsidR="00890C27" w:rsidRPr="000E6B8C" w:rsidRDefault="00890C27" w:rsidP="00890C27">
      <w:pPr>
        <w:autoSpaceDE w:val="0"/>
        <w:autoSpaceDN w:val="0"/>
        <w:adjustRightInd w:val="0"/>
        <w:spacing w:line="240" w:lineRule="atLeast"/>
        <w:jc w:val="both"/>
        <w:rPr>
          <w:rFonts w:asciiTheme="minorHAnsi" w:hAnsiTheme="minorHAnsi"/>
          <w:b/>
          <w:sz w:val="22"/>
          <w:szCs w:val="22"/>
        </w:rPr>
      </w:pPr>
    </w:p>
    <w:p w:rsidR="00890C27" w:rsidRPr="000E6B8C" w:rsidRDefault="00890C27" w:rsidP="00890C27">
      <w:pPr>
        <w:autoSpaceDE w:val="0"/>
        <w:autoSpaceDN w:val="0"/>
        <w:adjustRightInd w:val="0"/>
        <w:spacing w:line="240" w:lineRule="atLeast"/>
        <w:jc w:val="both"/>
        <w:rPr>
          <w:rFonts w:asciiTheme="minorHAnsi" w:hAnsiTheme="minorHAnsi"/>
          <w:sz w:val="22"/>
          <w:szCs w:val="22"/>
        </w:rPr>
      </w:pPr>
      <w:r w:rsidRPr="00745D9A">
        <w:rPr>
          <w:rFonts w:asciiTheme="minorHAnsi" w:hAnsiTheme="minorHAnsi"/>
          <w:b/>
          <w:sz w:val="22"/>
          <w:szCs w:val="22"/>
        </w:rPr>
        <w:t xml:space="preserve">Údaje o osobitných opatreniach alebo spôsobe vykonávania </w:t>
      </w:r>
      <w:r w:rsidRPr="00745D9A">
        <w:rPr>
          <w:rFonts w:asciiTheme="minorHAnsi" w:hAnsiTheme="minorHAnsi" w:hint="eastAsia"/>
          <w:b/>
          <w:sz w:val="22"/>
          <w:szCs w:val="22"/>
        </w:rPr>
        <w:t>č</w:t>
      </w:r>
      <w:r w:rsidRPr="00745D9A">
        <w:rPr>
          <w:rFonts w:asciiTheme="minorHAnsi" w:hAnsiTheme="minorHAnsi"/>
          <w:b/>
          <w:sz w:val="22"/>
          <w:szCs w:val="22"/>
        </w:rPr>
        <w:t>inností (zvláštne opatrenia )</w:t>
      </w:r>
      <w:r w:rsidRPr="00745D9A">
        <w:rPr>
          <w:rFonts w:asciiTheme="minorHAnsi" w:hAnsiTheme="minorHAnsi"/>
          <w:sz w:val="22"/>
          <w:szCs w:val="22"/>
        </w:rPr>
        <w:t>.</w:t>
      </w:r>
    </w:p>
    <w:p w:rsidR="00890C27" w:rsidRPr="000E6B8C" w:rsidRDefault="00890C27" w:rsidP="00890C27">
      <w:pPr>
        <w:numPr>
          <w:ilvl w:val="0"/>
          <w:numId w:val="12"/>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Káblové prípojky VN, NN a plynu musia by</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uložené vo vz</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ahu k vodohospodárskym uloženiam (jestvujúcim i novo navrhovaným)  v súlade so STN 73 6005, 73 6701 a 75 5401. Uloženie VN a NN káblov rieši</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v zmysle STN 34 1050, STN 33 2000-5-52 a STN 73 6005. Jestvujúce energetické zariadenia  riešeného územia musia by</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rešpektované v zmysle par. 19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70/1998 Z. z. a nadväzných legislatívnych predpisov resp.  s nimi bude nakladané v zmysle projektového riešenia príslušnej odbornej profesie, rešpektujúc stanoviská majite</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ov a správcov siete.</w:t>
      </w:r>
    </w:p>
    <w:p w:rsidR="00890C27" w:rsidRPr="000E6B8C" w:rsidRDefault="00890C27" w:rsidP="00890C27">
      <w:pPr>
        <w:numPr>
          <w:ilvl w:val="0"/>
          <w:numId w:val="12"/>
        </w:numPr>
        <w:spacing w:line="240" w:lineRule="atLeast"/>
        <w:jc w:val="both"/>
        <w:rPr>
          <w:rFonts w:asciiTheme="minorHAnsi" w:hAnsiTheme="minorHAnsi"/>
          <w:snapToGrid w:val="0"/>
          <w:sz w:val="22"/>
          <w:szCs w:val="22"/>
        </w:rPr>
      </w:pPr>
      <w:r w:rsidRPr="00745D9A">
        <w:rPr>
          <w:rFonts w:asciiTheme="minorHAnsi" w:hAnsiTheme="minorHAnsi"/>
          <w:sz w:val="22"/>
          <w:szCs w:val="22"/>
        </w:rPr>
        <w:t>Po</w:t>
      </w:r>
      <w:r w:rsidRPr="00745D9A">
        <w:rPr>
          <w:rFonts w:asciiTheme="minorHAnsi" w:hAnsiTheme="minorHAnsi" w:hint="eastAsia"/>
          <w:sz w:val="22"/>
          <w:szCs w:val="22"/>
        </w:rPr>
        <w:t>č</w:t>
      </w:r>
      <w:r w:rsidRPr="00745D9A">
        <w:rPr>
          <w:rFonts w:asciiTheme="minorHAnsi" w:hAnsiTheme="minorHAnsi"/>
          <w:sz w:val="22"/>
          <w:szCs w:val="22"/>
        </w:rPr>
        <w:t>as výstavby rešpektova</w:t>
      </w:r>
      <w:r w:rsidRPr="00745D9A">
        <w:rPr>
          <w:rFonts w:asciiTheme="minorHAnsi" w:hAnsiTheme="minorHAnsi" w:hint="eastAsia"/>
          <w:sz w:val="22"/>
          <w:szCs w:val="22"/>
        </w:rPr>
        <w:t>ť</w:t>
      </w:r>
      <w:r w:rsidRPr="00745D9A">
        <w:rPr>
          <w:rFonts w:asciiTheme="minorHAnsi" w:hAnsiTheme="minorHAnsi"/>
          <w:sz w:val="22"/>
          <w:szCs w:val="22"/>
        </w:rPr>
        <w:t xml:space="preserve"> ustanovenia Zákona 656/2004 </w:t>
      </w:r>
      <w:proofErr w:type="spellStart"/>
      <w:r w:rsidRPr="00745D9A">
        <w:rPr>
          <w:rFonts w:asciiTheme="minorHAnsi" w:hAnsiTheme="minorHAnsi"/>
          <w:sz w:val="22"/>
          <w:szCs w:val="22"/>
        </w:rPr>
        <w:t>Z.z</w:t>
      </w:r>
      <w:proofErr w:type="spellEnd"/>
      <w:r w:rsidRPr="00745D9A">
        <w:rPr>
          <w:rFonts w:asciiTheme="minorHAnsi" w:hAnsiTheme="minorHAnsi"/>
          <w:sz w:val="22"/>
          <w:szCs w:val="22"/>
        </w:rPr>
        <w:t xml:space="preserve">. v znení novely 112/2008 </w:t>
      </w:r>
      <w:proofErr w:type="spellStart"/>
      <w:r w:rsidRPr="00745D9A">
        <w:rPr>
          <w:rFonts w:asciiTheme="minorHAnsi" w:hAnsiTheme="minorHAnsi"/>
          <w:sz w:val="22"/>
          <w:szCs w:val="22"/>
        </w:rPr>
        <w:t>Z.z</w:t>
      </w:r>
      <w:proofErr w:type="spellEnd"/>
      <w:r w:rsidRPr="00745D9A">
        <w:rPr>
          <w:rFonts w:asciiTheme="minorHAnsi" w:hAnsiTheme="minorHAnsi"/>
          <w:sz w:val="22"/>
          <w:szCs w:val="22"/>
        </w:rPr>
        <w:t>. par. 36 ods. 2 o ochranných pásmach a príslušné technické normy.</w:t>
      </w:r>
    </w:p>
    <w:p w:rsidR="00890C27" w:rsidRPr="000E6B8C" w:rsidRDefault="00890C27" w:rsidP="00890C27">
      <w:pPr>
        <w:numPr>
          <w:ilvl w:val="0"/>
          <w:numId w:val="12"/>
        </w:numPr>
        <w:spacing w:line="240" w:lineRule="atLeast"/>
        <w:jc w:val="both"/>
        <w:rPr>
          <w:rFonts w:asciiTheme="minorHAnsi" w:hAnsiTheme="minorHAnsi"/>
          <w:snapToGrid w:val="0"/>
          <w:sz w:val="22"/>
          <w:szCs w:val="22"/>
        </w:rPr>
      </w:pPr>
      <w:r w:rsidRPr="00745D9A">
        <w:rPr>
          <w:rFonts w:asciiTheme="minorHAnsi" w:hAnsiTheme="minorHAnsi"/>
          <w:snapToGrid w:val="0"/>
          <w:sz w:val="22"/>
          <w:szCs w:val="22"/>
        </w:rPr>
        <w:t>Navrhovaná stavba musí zoh</w:t>
      </w:r>
      <w:r w:rsidRPr="00745D9A">
        <w:rPr>
          <w:rFonts w:asciiTheme="minorHAnsi" w:hAnsiTheme="minorHAnsi" w:hint="eastAsia"/>
          <w:snapToGrid w:val="0"/>
          <w:sz w:val="22"/>
          <w:szCs w:val="22"/>
        </w:rPr>
        <w:t>ľ</w:t>
      </w:r>
      <w:r w:rsidRPr="00745D9A">
        <w:rPr>
          <w:rFonts w:asciiTheme="minorHAnsi" w:hAnsiTheme="minorHAnsi"/>
          <w:snapToGrid w:val="0"/>
          <w:sz w:val="22"/>
          <w:szCs w:val="22"/>
        </w:rPr>
        <w:t>ad</w:t>
      </w:r>
      <w:r w:rsidRPr="00745D9A">
        <w:rPr>
          <w:rFonts w:asciiTheme="minorHAnsi" w:hAnsiTheme="minorHAnsi" w:hint="eastAsia"/>
          <w:snapToGrid w:val="0"/>
          <w:sz w:val="22"/>
          <w:szCs w:val="22"/>
        </w:rPr>
        <w:t>ň</w:t>
      </w:r>
      <w:r w:rsidRPr="00745D9A">
        <w:rPr>
          <w:rFonts w:asciiTheme="minorHAnsi" w:hAnsiTheme="minorHAnsi"/>
          <w:snapToGrid w:val="0"/>
          <w:sz w:val="22"/>
          <w:szCs w:val="22"/>
        </w:rPr>
        <w:t>ova</w:t>
      </w:r>
      <w:r w:rsidRPr="00745D9A">
        <w:rPr>
          <w:rFonts w:asciiTheme="minorHAnsi" w:hAnsiTheme="minorHAnsi" w:hint="eastAsia"/>
          <w:snapToGrid w:val="0"/>
          <w:sz w:val="22"/>
          <w:szCs w:val="22"/>
        </w:rPr>
        <w:t>ť</w:t>
      </w:r>
      <w:r w:rsidRPr="00745D9A">
        <w:rPr>
          <w:rFonts w:asciiTheme="minorHAnsi" w:hAnsiTheme="minorHAnsi"/>
          <w:snapToGrid w:val="0"/>
          <w:sz w:val="22"/>
          <w:szCs w:val="22"/>
        </w:rPr>
        <w:t xml:space="preserve"> jestvujúce zariadenia v majetku energetiky a ich ochranné pásma v súlade s § 36 zákona </w:t>
      </w:r>
      <w:r w:rsidRPr="00745D9A">
        <w:rPr>
          <w:rFonts w:asciiTheme="minorHAnsi" w:hAnsiTheme="minorHAnsi" w:hint="eastAsia"/>
          <w:snapToGrid w:val="0"/>
          <w:sz w:val="22"/>
          <w:szCs w:val="22"/>
        </w:rPr>
        <w:t>č</w:t>
      </w:r>
      <w:r w:rsidRPr="00745D9A">
        <w:rPr>
          <w:rFonts w:asciiTheme="minorHAnsi" w:hAnsiTheme="minorHAnsi"/>
          <w:snapToGrid w:val="0"/>
          <w:sz w:val="22"/>
          <w:szCs w:val="22"/>
        </w:rPr>
        <w:t>. 656/2004 Z. z. a následných legislatívnych predpisov.</w:t>
      </w:r>
    </w:p>
    <w:p w:rsidR="00890C27" w:rsidRPr="000E6B8C" w:rsidRDefault="00890C27" w:rsidP="00890C27">
      <w:pPr>
        <w:pStyle w:val="Zkladntext"/>
        <w:numPr>
          <w:ilvl w:val="0"/>
          <w:numId w:val="12"/>
        </w:numPr>
        <w:spacing w:line="240" w:lineRule="atLeast"/>
        <w:jc w:val="both"/>
        <w:rPr>
          <w:rFonts w:asciiTheme="minorHAnsi" w:hAnsiTheme="minorHAnsi"/>
          <w:color w:val="auto"/>
          <w:szCs w:val="22"/>
        </w:rPr>
      </w:pPr>
      <w:r w:rsidRPr="00745D9A">
        <w:rPr>
          <w:rFonts w:asciiTheme="minorHAnsi" w:hAnsiTheme="minorHAnsi"/>
          <w:color w:val="auto"/>
          <w:szCs w:val="22"/>
        </w:rPr>
        <w:t xml:space="preserve">Žiadna výkopová zemina nebude, ani dočasne skladovaná na verejnom priestranstve, na chodníkoch resp. komunikáciách,  ale bude vo forme </w:t>
      </w:r>
      <w:proofErr w:type="spellStart"/>
      <w:r w:rsidRPr="00745D9A">
        <w:rPr>
          <w:rFonts w:asciiTheme="minorHAnsi" w:hAnsiTheme="minorHAnsi"/>
          <w:color w:val="auto"/>
          <w:szCs w:val="22"/>
        </w:rPr>
        <w:t>zemníka</w:t>
      </w:r>
      <w:proofErr w:type="spellEnd"/>
      <w:r w:rsidRPr="00745D9A">
        <w:rPr>
          <w:rFonts w:asciiTheme="minorHAnsi" w:hAnsiTheme="minorHAnsi"/>
          <w:color w:val="auto"/>
          <w:szCs w:val="22"/>
        </w:rPr>
        <w:t xml:space="preserve"> umiestnená v hraniciach oploteného areálu.</w:t>
      </w:r>
    </w:p>
    <w:p w:rsidR="00890C27" w:rsidRPr="000E6B8C" w:rsidRDefault="00890C27" w:rsidP="00890C27">
      <w:pPr>
        <w:pStyle w:val="Zkladntext"/>
        <w:numPr>
          <w:ilvl w:val="0"/>
          <w:numId w:val="12"/>
        </w:numPr>
        <w:autoSpaceDE w:val="0"/>
        <w:autoSpaceDN w:val="0"/>
        <w:adjustRightInd w:val="0"/>
        <w:spacing w:line="240" w:lineRule="atLeast"/>
        <w:jc w:val="both"/>
        <w:rPr>
          <w:rFonts w:asciiTheme="minorHAnsi" w:hAnsiTheme="minorHAnsi"/>
          <w:color w:val="auto"/>
          <w:szCs w:val="22"/>
        </w:rPr>
      </w:pPr>
      <w:r w:rsidRPr="00745D9A">
        <w:rPr>
          <w:rFonts w:asciiTheme="minorHAnsi" w:hAnsiTheme="minorHAnsi"/>
          <w:color w:val="auto"/>
          <w:szCs w:val="22"/>
        </w:rPr>
        <w:t>Odpájanie a pripájanie resp. prepájanie inžinierskych sietí realizova</w:t>
      </w:r>
      <w:r w:rsidRPr="00745D9A">
        <w:rPr>
          <w:rFonts w:asciiTheme="minorHAnsi" w:hAnsiTheme="minorHAnsi" w:hint="eastAsia"/>
          <w:color w:val="auto"/>
          <w:szCs w:val="22"/>
        </w:rPr>
        <w:t>ť</w:t>
      </w:r>
      <w:r w:rsidRPr="00745D9A">
        <w:rPr>
          <w:rFonts w:asciiTheme="minorHAnsi" w:hAnsiTheme="minorHAnsi"/>
          <w:color w:val="auto"/>
          <w:szCs w:val="22"/>
        </w:rPr>
        <w:t xml:space="preserve"> zásadne v </w:t>
      </w:r>
      <w:proofErr w:type="spellStart"/>
      <w:r w:rsidRPr="00745D9A">
        <w:rPr>
          <w:rFonts w:asciiTheme="minorHAnsi" w:hAnsiTheme="minorHAnsi"/>
          <w:color w:val="auto"/>
          <w:szCs w:val="22"/>
        </w:rPr>
        <w:t>beznapä</w:t>
      </w:r>
      <w:r w:rsidRPr="00745D9A">
        <w:rPr>
          <w:rFonts w:asciiTheme="minorHAnsi" w:hAnsiTheme="minorHAnsi" w:hint="eastAsia"/>
          <w:color w:val="auto"/>
          <w:szCs w:val="22"/>
        </w:rPr>
        <w:t>ť</w:t>
      </w:r>
      <w:r w:rsidRPr="00745D9A">
        <w:rPr>
          <w:rFonts w:asciiTheme="minorHAnsi" w:hAnsiTheme="minorHAnsi"/>
          <w:color w:val="auto"/>
          <w:szCs w:val="22"/>
        </w:rPr>
        <w:t>ovom</w:t>
      </w:r>
      <w:proofErr w:type="spellEnd"/>
      <w:r w:rsidRPr="00745D9A">
        <w:rPr>
          <w:rFonts w:asciiTheme="minorHAnsi" w:hAnsiTheme="minorHAnsi"/>
          <w:color w:val="auto"/>
          <w:szCs w:val="22"/>
        </w:rPr>
        <w:t xml:space="preserve"> stave, v zmysle projektového riešenia, so súhlasom majite</w:t>
      </w:r>
      <w:r w:rsidRPr="00745D9A">
        <w:rPr>
          <w:rFonts w:asciiTheme="minorHAnsi" w:hAnsiTheme="minorHAnsi" w:hint="eastAsia"/>
          <w:color w:val="auto"/>
          <w:szCs w:val="22"/>
        </w:rPr>
        <w:t>ľ</w:t>
      </w:r>
      <w:r w:rsidRPr="00745D9A">
        <w:rPr>
          <w:rFonts w:asciiTheme="minorHAnsi" w:hAnsiTheme="minorHAnsi"/>
          <w:color w:val="auto"/>
          <w:szCs w:val="22"/>
        </w:rPr>
        <w:t>ov a správcov sietí, organizáciou k tomu oprávnenou, v termínoch dohodnutých a verejne oznámených napä</w:t>
      </w:r>
      <w:r w:rsidRPr="00745D9A">
        <w:rPr>
          <w:rFonts w:asciiTheme="minorHAnsi" w:hAnsiTheme="minorHAnsi" w:hint="eastAsia"/>
          <w:color w:val="auto"/>
          <w:szCs w:val="22"/>
        </w:rPr>
        <w:t>ť</w:t>
      </w:r>
      <w:r w:rsidRPr="00745D9A">
        <w:rPr>
          <w:rFonts w:asciiTheme="minorHAnsi" w:hAnsiTheme="minorHAnsi"/>
          <w:color w:val="auto"/>
          <w:szCs w:val="22"/>
        </w:rPr>
        <w:t xml:space="preserve">ových výluk. </w:t>
      </w:r>
    </w:p>
    <w:p w:rsidR="00890C27" w:rsidRPr="000E6B8C" w:rsidRDefault="00890C27" w:rsidP="00890C27">
      <w:pPr>
        <w:pStyle w:val="Zkladntext"/>
        <w:numPr>
          <w:ilvl w:val="0"/>
          <w:numId w:val="12"/>
        </w:numPr>
        <w:autoSpaceDE w:val="0"/>
        <w:autoSpaceDN w:val="0"/>
        <w:adjustRightInd w:val="0"/>
        <w:spacing w:line="240" w:lineRule="atLeast"/>
        <w:jc w:val="both"/>
        <w:rPr>
          <w:rFonts w:asciiTheme="minorHAnsi" w:hAnsiTheme="minorHAnsi"/>
          <w:color w:val="auto"/>
          <w:szCs w:val="22"/>
        </w:rPr>
      </w:pPr>
      <w:r w:rsidRPr="00745D9A">
        <w:rPr>
          <w:rFonts w:asciiTheme="minorHAnsi" w:hAnsiTheme="minorHAnsi"/>
          <w:color w:val="auto"/>
          <w:szCs w:val="22"/>
        </w:rPr>
        <w:t>Pred za</w:t>
      </w:r>
      <w:r w:rsidRPr="00745D9A">
        <w:rPr>
          <w:rFonts w:asciiTheme="minorHAnsi" w:hAnsiTheme="minorHAnsi" w:hint="eastAsia"/>
          <w:color w:val="auto"/>
          <w:szCs w:val="22"/>
        </w:rPr>
        <w:t>č</w:t>
      </w:r>
      <w:r w:rsidRPr="00745D9A">
        <w:rPr>
          <w:rFonts w:asciiTheme="minorHAnsi" w:hAnsiTheme="minorHAnsi"/>
          <w:color w:val="auto"/>
          <w:szCs w:val="22"/>
        </w:rPr>
        <w:t>atím zemných prác na energetických zariadeniach je potrebné v navrhovaných trasách požiada</w:t>
      </w:r>
      <w:r w:rsidRPr="00745D9A">
        <w:rPr>
          <w:rFonts w:asciiTheme="minorHAnsi" w:hAnsiTheme="minorHAnsi" w:hint="eastAsia"/>
          <w:color w:val="auto"/>
          <w:szCs w:val="22"/>
        </w:rPr>
        <w:t>ť</w:t>
      </w:r>
      <w:r w:rsidRPr="00745D9A">
        <w:rPr>
          <w:rFonts w:asciiTheme="minorHAnsi" w:hAnsiTheme="minorHAnsi"/>
          <w:color w:val="auto"/>
          <w:szCs w:val="22"/>
        </w:rPr>
        <w:t xml:space="preserve"> o presné vytý</w:t>
      </w:r>
      <w:r w:rsidRPr="00745D9A">
        <w:rPr>
          <w:rFonts w:asciiTheme="minorHAnsi" w:hAnsiTheme="minorHAnsi" w:hint="eastAsia"/>
          <w:color w:val="auto"/>
          <w:szCs w:val="22"/>
        </w:rPr>
        <w:t>č</w:t>
      </w:r>
      <w:r w:rsidRPr="00745D9A">
        <w:rPr>
          <w:rFonts w:asciiTheme="minorHAnsi" w:hAnsiTheme="minorHAnsi"/>
          <w:color w:val="auto"/>
          <w:szCs w:val="22"/>
        </w:rPr>
        <w:t>enie a identifikovanie káblov patriacich ZSE Distribúcia, a.s.</w:t>
      </w:r>
    </w:p>
    <w:p w:rsidR="00890C27" w:rsidRPr="000E6B8C" w:rsidRDefault="00890C27" w:rsidP="00890C27">
      <w:pPr>
        <w:pStyle w:val="Zkladntext"/>
        <w:numPr>
          <w:ilvl w:val="0"/>
          <w:numId w:val="12"/>
        </w:numPr>
        <w:autoSpaceDE w:val="0"/>
        <w:autoSpaceDN w:val="0"/>
        <w:adjustRightInd w:val="0"/>
        <w:spacing w:line="240" w:lineRule="atLeast"/>
        <w:jc w:val="both"/>
        <w:rPr>
          <w:rFonts w:asciiTheme="minorHAnsi" w:hAnsiTheme="minorHAnsi"/>
          <w:color w:val="auto"/>
          <w:szCs w:val="22"/>
        </w:rPr>
      </w:pPr>
      <w:r w:rsidRPr="00745D9A">
        <w:rPr>
          <w:rFonts w:asciiTheme="minorHAnsi" w:hAnsiTheme="minorHAnsi"/>
          <w:color w:val="auto"/>
          <w:szCs w:val="22"/>
        </w:rPr>
        <w:t>Pri križovaní a súbehu zariadení ZSE Distribúcia, a.s. je nutné výkopy realizova</w:t>
      </w:r>
      <w:r w:rsidRPr="00745D9A">
        <w:rPr>
          <w:rFonts w:asciiTheme="minorHAnsi" w:hAnsiTheme="minorHAnsi" w:hint="eastAsia"/>
          <w:color w:val="auto"/>
          <w:szCs w:val="22"/>
        </w:rPr>
        <w:t>ť</w:t>
      </w:r>
      <w:r w:rsidRPr="00745D9A">
        <w:rPr>
          <w:rFonts w:asciiTheme="minorHAnsi" w:hAnsiTheme="minorHAnsi"/>
          <w:color w:val="auto"/>
          <w:szCs w:val="22"/>
        </w:rPr>
        <w:t xml:space="preserve"> so zvýšenou opatrnos</w:t>
      </w:r>
      <w:r w:rsidRPr="00745D9A">
        <w:rPr>
          <w:rFonts w:asciiTheme="minorHAnsi" w:hAnsiTheme="minorHAnsi" w:hint="eastAsia"/>
          <w:color w:val="auto"/>
          <w:szCs w:val="22"/>
        </w:rPr>
        <w:t>ť</w:t>
      </w:r>
      <w:r w:rsidRPr="00745D9A">
        <w:rPr>
          <w:rFonts w:asciiTheme="minorHAnsi" w:hAnsiTheme="minorHAnsi"/>
          <w:color w:val="auto"/>
          <w:szCs w:val="22"/>
        </w:rPr>
        <w:t>ou - ru</w:t>
      </w:r>
      <w:r w:rsidRPr="00745D9A">
        <w:rPr>
          <w:rFonts w:asciiTheme="minorHAnsi" w:hAnsiTheme="minorHAnsi" w:hint="eastAsia"/>
          <w:color w:val="auto"/>
          <w:szCs w:val="22"/>
        </w:rPr>
        <w:t>č</w:t>
      </w:r>
      <w:r w:rsidRPr="00745D9A">
        <w:rPr>
          <w:rFonts w:asciiTheme="minorHAnsi" w:hAnsiTheme="minorHAnsi"/>
          <w:color w:val="auto"/>
          <w:szCs w:val="22"/>
        </w:rPr>
        <w:t>ným spôsobom.</w:t>
      </w:r>
    </w:p>
    <w:p w:rsidR="00890C27" w:rsidRPr="000E6B8C" w:rsidRDefault="00890C27" w:rsidP="00890C27">
      <w:pPr>
        <w:pStyle w:val="Zkladntext"/>
        <w:numPr>
          <w:ilvl w:val="0"/>
          <w:numId w:val="12"/>
        </w:numPr>
        <w:autoSpaceDE w:val="0"/>
        <w:autoSpaceDN w:val="0"/>
        <w:adjustRightInd w:val="0"/>
        <w:spacing w:line="240" w:lineRule="atLeast"/>
        <w:jc w:val="both"/>
        <w:rPr>
          <w:rFonts w:asciiTheme="minorHAnsi" w:hAnsiTheme="minorHAnsi"/>
          <w:color w:val="auto"/>
          <w:szCs w:val="22"/>
        </w:rPr>
      </w:pPr>
      <w:r w:rsidRPr="00745D9A">
        <w:rPr>
          <w:rFonts w:asciiTheme="minorHAnsi" w:hAnsiTheme="minorHAnsi"/>
          <w:color w:val="auto"/>
          <w:szCs w:val="22"/>
        </w:rPr>
        <w:t>Pri prácach na zariadeniach v majetku ZSE Distribúcia, a.s. je nutné požiada</w:t>
      </w:r>
      <w:r w:rsidRPr="00745D9A">
        <w:rPr>
          <w:rFonts w:asciiTheme="minorHAnsi" w:hAnsiTheme="minorHAnsi" w:hint="eastAsia"/>
          <w:color w:val="auto"/>
          <w:szCs w:val="22"/>
        </w:rPr>
        <w:t>ť</w:t>
      </w:r>
      <w:r w:rsidRPr="00745D9A">
        <w:rPr>
          <w:rFonts w:asciiTheme="minorHAnsi" w:hAnsiTheme="minorHAnsi"/>
          <w:color w:val="auto"/>
          <w:szCs w:val="22"/>
        </w:rPr>
        <w:t xml:space="preserve"> pracovníkov RSS Nitra o technický dozor. </w:t>
      </w:r>
    </w:p>
    <w:p w:rsidR="00890C27" w:rsidRPr="000E6B8C" w:rsidRDefault="00890C27" w:rsidP="00890C27">
      <w:pPr>
        <w:pStyle w:val="Zkladntext"/>
        <w:numPr>
          <w:ilvl w:val="0"/>
          <w:numId w:val="12"/>
        </w:numPr>
        <w:autoSpaceDE w:val="0"/>
        <w:autoSpaceDN w:val="0"/>
        <w:adjustRightInd w:val="0"/>
        <w:spacing w:line="240" w:lineRule="atLeast"/>
        <w:jc w:val="both"/>
        <w:rPr>
          <w:rFonts w:asciiTheme="minorHAnsi" w:hAnsiTheme="minorHAnsi"/>
          <w:color w:val="auto"/>
          <w:szCs w:val="22"/>
        </w:rPr>
      </w:pPr>
      <w:r w:rsidRPr="00745D9A">
        <w:rPr>
          <w:rFonts w:asciiTheme="minorHAnsi" w:hAnsiTheme="minorHAnsi"/>
          <w:color w:val="auto"/>
          <w:szCs w:val="22"/>
        </w:rPr>
        <w:t xml:space="preserve">Pred zahrnutím káblov VN a NN, uložených v pieskovom lôžku s mechanickou ochranou a do </w:t>
      </w:r>
      <w:proofErr w:type="spellStart"/>
      <w:r w:rsidRPr="00745D9A">
        <w:rPr>
          <w:rFonts w:asciiTheme="minorHAnsi" w:hAnsiTheme="minorHAnsi"/>
          <w:color w:val="auto"/>
          <w:szCs w:val="22"/>
        </w:rPr>
        <w:t>chráni</w:t>
      </w:r>
      <w:r w:rsidRPr="00745D9A">
        <w:rPr>
          <w:rFonts w:asciiTheme="minorHAnsi" w:hAnsiTheme="minorHAnsi" w:hint="eastAsia"/>
          <w:color w:val="auto"/>
          <w:szCs w:val="22"/>
        </w:rPr>
        <w:t>č</w:t>
      </w:r>
      <w:r w:rsidRPr="00745D9A">
        <w:rPr>
          <w:rFonts w:asciiTheme="minorHAnsi" w:hAnsiTheme="minorHAnsi"/>
          <w:color w:val="auto"/>
          <w:szCs w:val="22"/>
        </w:rPr>
        <w:t>iek</w:t>
      </w:r>
      <w:proofErr w:type="spellEnd"/>
      <w:r w:rsidRPr="00745D9A">
        <w:rPr>
          <w:rFonts w:asciiTheme="minorHAnsi" w:hAnsiTheme="minorHAnsi"/>
          <w:color w:val="auto"/>
          <w:szCs w:val="22"/>
        </w:rPr>
        <w:t xml:space="preserve"> je potrebné prizva</w:t>
      </w:r>
      <w:r w:rsidRPr="00745D9A">
        <w:rPr>
          <w:rFonts w:asciiTheme="minorHAnsi" w:hAnsiTheme="minorHAnsi" w:hint="eastAsia"/>
          <w:color w:val="auto"/>
          <w:szCs w:val="22"/>
        </w:rPr>
        <w:t>ť</w:t>
      </w:r>
      <w:r w:rsidRPr="00745D9A">
        <w:rPr>
          <w:rFonts w:asciiTheme="minorHAnsi" w:hAnsiTheme="minorHAnsi"/>
          <w:color w:val="auto"/>
          <w:szCs w:val="22"/>
        </w:rPr>
        <w:t xml:space="preserve"> zástupcu RSS Nitra.</w:t>
      </w:r>
    </w:p>
    <w:p w:rsidR="00890C27" w:rsidRPr="000E6B8C" w:rsidRDefault="00890C27" w:rsidP="00890C27">
      <w:pPr>
        <w:pStyle w:val="Zkladntext"/>
        <w:numPr>
          <w:ilvl w:val="0"/>
          <w:numId w:val="12"/>
        </w:numPr>
        <w:spacing w:line="240" w:lineRule="atLeast"/>
        <w:jc w:val="both"/>
        <w:rPr>
          <w:rFonts w:asciiTheme="minorHAnsi" w:hAnsiTheme="minorHAnsi"/>
          <w:color w:val="auto"/>
          <w:szCs w:val="22"/>
        </w:rPr>
      </w:pPr>
      <w:r w:rsidRPr="00745D9A">
        <w:rPr>
          <w:rFonts w:asciiTheme="minorHAnsi" w:hAnsiTheme="minorHAnsi"/>
          <w:color w:val="auto"/>
          <w:szCs w:val="22"/>
        </w:rPr>
        <w:t>Stavebným dozorom môže by</w:t>
      </w:r>
      <w:r w:rsidRPr="00745D9A">
        <w:rPr>
          <w:rFonts w:asciiTheme="minorHAnsi" w:hAnsiTheme="minorHAnsi" w:hint="eastAsia"/>
          <w:color w:val="auto"/>
          <w:szCs w:val="22"/>
        </w:rPr>
        <w:t>ť</w:t>
      </w:r>
      <w:r w:rsidRPr="00745D9A">
        <w:rPr>
          <w:rFonts w:asciiTheme="minorHAnsi" w:hAnsiTheme="minorHAnsi"/>
          <w:color w:val="auto"/>
          <w:szCs w:val="22"/>
        </w:rPr>
        <w:t xml:space="preserve"> poverená iba odborne spôsobilá osoba zapísaná v zozname  SKSI. Rozsah </w:t>
      </w:r>
      <w:r w:rsidRPr="00745D9A">
        <w:rPr>
          <w:rFonts w:asciiTheme="minorHAnsi" w:hAnsiTheme="minorHAnsi" w:hint="eastAsia"/>
          <w:color w:val="auto"/>
          <w:szCs w:val="22"/>
        </w:rPr>
        <w:t>č</w:t>
      </w:r>
      <w:r w:rsidRPr="00745D9A">
        <w:rPr>
          <w:rFonts w:asciiTheme="minorHAnsi" w:hAnsiTheme="minorHAnsi"/>
          <w:color w:val="auto"/>
          <w:szCs w:val="22"/>
        </w:rPr>
        <w:t xml:space="preserve">innosti stavebného </w:t>
      </w:r>
      <w:proofErr w:type="spellStart"/>
      <w:r w:rsidRPr="00745D9A">
        <w:rPr>
          <w:rFonts w:asciiTheme="minorHAnsi" w:hAnsiTheme="minorHAnsi"/>
          <w:color w:val="auto"/>
          <w:szCs w:val="22"/>
        </w:rPr>
        <w:t>dozora</w:t>
      </w:r>
      <w:proofErr w:type="spellEnd"/>
      <w:r w:rsidRPr="00745D9A">
        <w:rPr>
          <w:rFonts w:asciiTheme="minorHAnsi" w:hAnsiTheme="minorHAnsi"/>
          <w:color w:val="auto"/>
          <w:szCs w:val="22"/>
        </w:rPr>
        <w:t xml:space="preserve"> pozri </w:t>
      </w:r>
      <w:r w:rsidRPr="00745D9A">
        <w:rPr>
          <w:rFonts w:asciiTheme="minorHAnsi" w:hAnsiTheme="minorHAnsi" w:hint="eastAsia"/>
          <w:color w:val="auto"/>
          <w:szCs w:val="22"/>
        </w:rPr>
        <w:t>§</w:t>
      </w:r>
      <w:r w:rsidRPr="00745D9A">
        <w:rPr>
          <w:rFonts w:asciiTheme="minorHAnsi" w:hAnsiTheme="minorHAnsi"/>
          <w:color w:val="auto"/>
          <w:szCs w:val="22"/>
        </w:rPr>
        <w:t xml:space="preserve"> 46b stavebného zákona.</w:t>
      </w:r>
    </w:p>
    <w:p w:rsidR="00890C27" w:rsidRPr="000E6B8C" w:rsidRDefault="00890C27" w:rsidP="00890C27">
      <w:pPr>
        <w:pStyle w:val="Zkladntext"/>
        <w:numPr>
          <w:ilvl w:val="0"/>
          <w:numId w:val="12"/>
        </w:numPr>
        <w:spacing w:line="240" w:lineRule="atLeast"/>
        <w:jc w:val="both"/>
        <w:rPr>
          <w:rFonts w:asciiTheme="minorHAnsi" w:hAnsiTheme="minorHAnsi"/>
          <w:color w:val="auto"/>
          <w:szCs w:val="22"/>
        </w:rPr>
      </w:pPr>
      <w:r w:rsidRPr="00745D9A">
        <w:rPr>
          <w:rFonts w:asciiTheme="minorHAnsi" w:hAnsiTheme="minorHAnsi"/>
          <w:color w:val="auto"/>
          <w:szCs w:val="22"/>
        </w:rPr>
        <w:t>Na stavbe bude založený a vedený stavebný denník, ktorý bude tvori</w:t>
      </w:r>
      <w:r w:rsidRPr="00745D9A">
        <w:rPr>
          <w:rFonts w:asciiTheme="minorHAnsi" w:hAnsiTheme="minorHAnsi" w:hint="eastAsia"/>
          <w:color w:val="auto"/>
          <w:szCs w:val="22"/>
        </w:rPr>
        <w:t>ť</w:t>
      </w:r>
      <w:r w:rsidRPr="00745D9A">
        <w:rPr>
          <w:rFonts w:asciiTheme="minorHAnsi" w:hAnsiTheme="minorHAnsi"/>
          <w:color w:val="auto"/>
          <w:szCs w:val="22"/>
        </w:rPr>
        <w:t xml:space="preserve"> sú</w:t>
      </w:r>
      <w:r w:rsidRPr="00745D9A">
        <w:rPr>
          <w:rFonts w:asciiTheme="minorHAnsi" w:hAnsiTheme="minorHAnsi" w:hint="eastAsia"/>
          <w:color w:val="auto"/>
          <w:szCs w:val="22"/>
        </w:rPr>
        <w:t>č</w:t>
      </w:r>
      <w:r w:rsidRPr="00745D9A">
        <w:rPr>
          <w:rFonts w:asciiTheme="minorHAnsi" w:hAnsiTheme="minorHAnsi"/>
          <w:color w:val="auto"/>
          <w:szCs w:val="22"/>
        </w:rPr>
        <w:t>as</w:t>
      </w:r>
      <w:r w:rsidRPr="00745D9A">
        <w:rPr>
          <w:rFonts w:asciiTheme="minorHAnsi" w:hAnsiTheme="minorHAnsi" w:hint="eastAsia"/>
          <w:color w:val="auto"/>
          <w:szCs w:val="22"/>
        </w:rPr>
        <w:t>ť</w:t>
      </w:r>
      <w:r w:rsidRPr="00745D9A">
        <w:rPr>
          <w:rFonts w:asciiTheme="minorHAnsi" w:hAnsiTheme="minorHAnsi"/>
          <w:color w:val="auto"/>
          <w:szCs w:val="22"/>
        </w:rPr>
        <w:t xml:space="preserve"> dokumentácie uloženej na zriadenom stavenisku.</w:t>
      </w:r>
    </w:p>
    <w:p w:rsidR="00890C27" w:rsidRPr="000E6B8C" w:rsidRDefault="00890C27" w:rsidP="00890C27">
      <w:pPr>
        <w:pStyle w:val="Zkladntext"/>
        <w:numPr>
          <w:ilvl w:val="0"/>
          <w:numId w:val="12"/>
        </w:numPr>
        <w:spacing w:line="240" w:lineRule="atLeast"/>
        <w:jc w:val="both"/>
        <w:rPr>
          <w:rFonts w:asciiTheme="minorHAnsi" w:hAnsiTheme="minorHAnsi"/>
          <w:color w:val="auto"/>
          <w:szCs w:val="22"/>
        </w:rPr>
      </w:pPr>
      <w:r w:rsidRPr="00745D9A">
        <w:rPr>
          <w:rFonts w:asciiTheme="minorHAnsi" w:hAnsiTheme="minorHAnsi"/>
          <w:color w:val="auto"/>
          <w:szCs w:val="22"/>
        </w:rPr>
        <w:t>Zriadené stavenisko bude, v zmysle stavebného zákona,  ozna</w:t>
      </w:r>
      <w:r w:rsidRPr="00745D9A">
        <w:rPr>
          <w:rFonts w:asciiTheme="minorHAnsi" w:hAnsiTheme="minorHAnsi" w:hint="eastAsia"/>
          <w:color w:val="auto"/>
          <w:szCs w:val="22"/>
        </w:rPr>
        <w:t>č</w:t>
      </w:r>
      <w:r w:rsidRPr="00745D9A">
        <w:rPr>
          <w:rFonts w:asciiTheme="minorHAnsi" w:hAnsiTheme="minorHAnsi"/>
          <w:color w:val="auto"/>
          <w:szCs w:val="22"/>
        </w:rPr>
        <w:t xml:space="preserve">ené ako stavenisko, s uvedením potrebných </w:t>
      </w:r>
      <w:r w:rsidRPr="00745D9A">
        <w:rPr>
          <w:rFonts w:asciiTheme="minorHAnsi" w:hAnsiTheme="minorHAnsi" w:hint="eastAsia"/>
          <w:color w:val="auto"/>
          <w:szCs w:val="22"/>
        </w:rPr>
        <w:t>ú</w:t>
      </w:r>
      <w:r w:rsidRPr="00745D9A">
        <w:rPr>
          <w:rFonts w:asciiTheme="minorHAnsi" w:hAnsiTheme="minorHAnsi"/>
          <w:color w:val="auto"/>
          <w:szCs w:val="22"/>
        </w:rPr>
        <w:t xml:space="preserve">dajov o stavbe a </w:t>
      </w:r>
      <w:r w:rsidRPr="00745D9A">
        <w:rPr>
          <w:rFonts w:asciiTheme="minorHAnsi" w:hAnsiTheme="minorHAnsi" w:hint="eastAsia"/>
          <w:color w:val="auto"/>
          <w:szCs w:val="22"/>
        </w:rPr>
        <w:t>úč</w:t>
      </w:r>
      <w:r w:rsidRPr="00745D9A">
        <w:rPr>
          <w:rFonts w:asciiTheme="minorHAnsi" w:hAnsiTheme="minorHAnsi"/>
          <w:color w:val="auto"/>
          <w:szCs w:val="22"/>
        </w:rPr>
        <w:t>astníkoch výstavby.</w:t>
      </w:r>
    </w:p>
    <w:p w:rsidR="00890C27" w:rsidRPr="000E6B8C" w:rsidRDefault="00890C27" w:rsidP="00890C27">
      <w:pPr>
        <w:pStyle w:val="Zkladntext"/>
        <w:numPr>
          <w:ilvl w:val="0"/>
          <w:numId w:val="12"/>
        </w:numPr>
        <w:spacing w:line="240" w:lineRule="atLeast"/>
        <w:jc w:val="both"/>
        <w:rPr>
          <w:rFonts w:asciiTheme="minorHAnsi" w:hAnsiTheme="minorHAnsi"/>
          <w:color w:val="auto"/>
          <w:szCs w:val="22"/>
        </w:rPr>
      </w:pPr>
      <w:r w:rsidRPr="00745D9A">
        <w:rPr>
          <w:rFonts w:asciiTheme="minorHAnsi" w:hAnsiTheme="minorHAnsi"/>
          <w:color w:val="auto"/>
          <w:szCs w:val="22"/>
        </w:rPr>
        <w:t>Na zriadenom stavenisku je vybraný dodávate</w:t>
      </w:r>
      <w:r w:rsidRPr="00745D9A">
        <w:rPr>
          <w:rFonts w:asciiTheme="minorHAnsi" w:hAnsiTheme="minorHAnsi" w:hint="eastAsia"/>
          <w:color w:val="auto"/>
          <w:szCs w:val="22"/>
        </w:rPr>
        <w:t>ľ</w:t>
      </w:r>
      <w:r w:rsidRPr="00745D9A">
        <w:rPr>
          <w:rFonts w:asciiTheme="minorHAnsi" w:hAnsiTheme="minorHAnsi"/>
          <w:color w:val="auto"/>
          <w:szCs w:val="22"/>
        </w:rPr>
        <w:t xml:space="preserve"> povinný, po celý </w:t>
      </w:r>
      <w:r w:rsidRPr="00745D9A">
        <w:rPr>
          <w:rFonts w:asciiTheme="minorHAnsi" w:hAnsiTheme="minorHAnsi" w:hint="eastAsia"/>
          <w:color w:val="auto"/>
          <w:szCs w:val="22"/>
        </w:rPr>
        <w:t>č</w:t>
      </w:r>
      <w:r w:rsidRPr="00745D9A">
        <w:rPr>
          <w:rFonts w:asciiTheme="minorHAnsi" w:hAnsiTheme="minorHAnsi"/>
          <w:color w:val="auto"/>
          <w:szCs w:val="22"/>
        </w:rPr>
        <w:t>as výstavby, zabezpe</w:t>
      </w:r>
      <w:r w:rsidRPr="00745D9A">
        <w:rPr>
          <w:rFonts w:asciiTheme="minorHAnsi" w:hAnsiTheme="minorHAnsi" w:hint="eastAsia"/>
          <w:color w:val="auto"/>
          <w:szCs w:val="22"/>
        </w:rPr>
        <w:t>č</w:t>
      </w:r>
      <w:r w:rsidRPr="00745D9A">
        <w:rPr>
          <w:rFonts w:asciiTheme="minorHAnsi" w:hAnsiTheme="minorHAnsi"/>
          <w:color w:val="auto"/>
          <w:szCs w:val="22"/>
        </w:rPr>
        <w:t>i</w:t>
      </w:r>
      <w:r w:rsidRPr="00745D9A">
        <w:rPr>
          <w:rFonts w:asciiTheme="minorHAnsi" w:hAnsiTheme="minorHAnsi" w:hint="eastAsia"/>
          <w:color w:val="auto"/>
          <w:szCs w:val="22"/>
        </w:rPr>
        <w:t>ť</w:t>
      </w:r>
      <w:r w:rsidRPr="00745D9A">
        <w:rPr>
          <w:rFonts w:asciiTheme="minorHAnsi" w:hAnsiTheme="minorHAnsi"/>
          <w:color w:val="auto"/>
          <w:szCs w:val="22"/>
        </w:rPr>
        <w:t xml:space="preserve"> projektovú dokumentáciu stavby, overenú stavebným úradom, ktorá je potrebná na uskuto</w:t>
      </w:r>
      <w:r w:rsidRPr="00745D9A">
        <w:rPr>
          <w:rFonts w:asciiTheme="minorHAnsi" w:hAnsiTheme="minorHAnsi" w:hint="eastAsia"/>
          <w:color w:val="auto"/>
          <w:szCs w:val="22"/>
        </w:rPr>
        <w:t>čň</w:t>
      </w:r>
      <w:r w:rsidRPr="00745D9A">
        <w:rPr>
          <w:rFonts w:asciiTheme="minorHAnsi" w:hAnsiTheme="minorHAnsi"/>
          <w:color w:val="auto"/>
          <w:szCs w:val="22"/>
        </w:rPr>
        <w:t xml:space="preserve">ovanie stavby a na výkon </w:t>
      </w:r>
      <w:r w:rsidRPr="00745D9A">
        <w:rPr>
          <w:rFonts w:asciiTheme="minorHAnsi" w:hAnsiTheme="minorHAnsi" w:hint="eastAsia"/>
          <w:color w:val="auto"/>
          <w:szCs w:val="22"/>
        </w:rPr>
        <w:t>š</w:t>
      </w:r>
      <w:r w:rsidRPr="00745D9A">
        <w:rPr>
          <w:rFonts w:asciiTheme="minorHAnsi" w:hAnsiTheme="minorHAnsi"/>
          <w:color w:val="auto"/>
          <w:szCs w:val="22"/>
        </w:rPr>
        <w:t>tátneho stavebného doh</w:t>
      </w:r>
      <w:r w:rsidRPr="00745D9A">
        <w:rPr>
          <w:rFonts w:asciiTheme="minorHAnsi" w:hAnsiTheme="minorHAnsi" w:hint="eastAsia"/>
          <w:color w:val="auto"/>
          <w:szCs w:val="22"/>
        </w:rPr>
        <w:t>ľ</w:t>
      </w:r>
      <w:r w:rsidRPr="00745D9A">
        <w:rPr>
          <w:rFonts w:asciiTheme="minorHAnsi" w:hAnsiTheme="minorHAnsi"/>
          <w:color w:val="auto"/>
          <w:szCs w:val="22"/>
        </w:rPr>
        <w:t>adu.</w:t>
      </w:r>
    </w:p>
    <w:p w:rsidR="00890C27" w:rsidRPr="000E6B8C" w:rsidRDefault="00890C27" w:rsidP="00890C27">
      <w:pPr>
        <w:widowControl w:val="0"/>
        <w:jc w:val="both"/>
        <w:rPr>
          <w:rFonts w:asciiTheme="minorHAnsi" w:hAnsiTheme="minorHAnsi"/>
          <w:sz w:val="22"/>
          <w:szCs w:val="22"/>
        </w:rPr>
      </w:pPr>
      <w:r w:rsidRPr="00745D9A">
        <w:rPr>
          <w:rFonts w:asciiTheme="minorHAnsi" w:hAnsiTheme="minorHAnsi"/>
          <w:sz w:val="22"/>
          <w:szCs w:val="22"/>
        </w:rPr>
        <w:t>Pred zahájením montáže navrhovanej technológie je vybraný dodávate</w:t>
      </w:r>
      <w:r w:rsidRPr="00745D9A">
        <w:rPr>
          <w:rFonts w:asciiTheme="minorHAnsi" w:hAnsiTheme="minorHAnsi" w:hint="eastAsia"/>
          <w:sz w:val="22"/>
          <w:szCs w:val="22"/>
        </w:rPr>
        <w:t>ľ</w:t>
      </w:r>
      <w:r w:rsidRPr="00745D9A">
        <w:rPr>
          <w:rFonts w:asciiTheme="minorHAnsi" w:hAnsiTheme="minorHAnsi"/>
          <w:sz w:val="22"/>
          <w:szCs w:val="22"/>
        </w:rPr>
        <w:t xml:space="preserve"> stavebnej </w:t>
      </w:r>
      <w:r w:rsidRPr="00745D9A">
        <w:rPr>
          <w:rFonts w:asciiTheme="minorHAnsi" w:hAnsiTheme="minorHAnsi" w:hint="eastAsia"/>
          <w:sz w:val="22"/>
          <w:szCs w:val="22"/>
        </w:rPr>
        <w:t>č</w:t>
      </w:r>
      <w:r w:rsidRPr="00745D9A">
        <w:rPr>
          <w:rFonts w:asciiTheme="minorHAnsi" w:hAnsiTheme="minorHAnsi"/>
          <w:sz w:val="22"/>
          <w:szCs w:val="22"/>
        </w:rPr>
        <w:t xml:space="preserve">asti </w:t>
      </w:r>
      <w:r w:rsidRPr="00745D9A">
        <w:rPr>
          <w:rFonts w:asciiTheme="minorHAnsi" w:hAnsiTheme="minorHAnsi"/>
          <w:sz w:val="22"/>
          <w:szCs w:val="22"/>
        </w:rPr>
        <w:lastRenderedPageBreak/>
        <w:t>povinný zabezpe</w:t>
      </w:r>
      <w:r w:rsidRPr="00745D9A">
        <w:rPr>
          <w:rFonts w:asciiTheme="minorHAnsi" w:hAnsiTheme="minorHAnsi" w:hint="eastAsia"/>
          <w:sz w:val="22"/>
          <w:szCs w:val="22"/>
        </w:rPr>
        <w:t>č</w:t>
      </w:r>
      <w:r w:rsidRPr="00745D9A">
        <w:rPr>
          <w:rFonts w:asciiTheme="minorHAnsi" w:hAnsiTheme="minorHAnsi"/>
          <w:sz w:val="22"/>
          <w:szCs w:val="22"/>
        </w:rPr>
        <w:t>i</w:t>
      </w:r>
      <w:r w:rsidRPr="00745D9A">
        <w:rPr>
          <w:rFonts w:asciiTheme="minorHAnsi" w:hAnsiTheme="minorHAnsi" w:hint="eastAsia"/>
          <w:sz w:val="22"/>
          <w:szCs w:val="22"/>
        </w:rPr>
        <w:t>ť</w:t>
      </w:r>
      <w:r w:rsidRPr="00745D9A">
        <w:rPr>
          <w:rFonts w:asciiTheme="minorHAnsi" w:hAnsiTheme="minorHAnsi"/>
          <w:sz w:val="22"/>
          <w:szCs w:val="22"/>
        </w:rPr>
        <w:t xml:space="preserve"> príslušný stupe</w:t>
      </w:r>
      <w:r w:rsidRPr="00745D9A">
        <w:rPr>
          <w:rFonts w:asciiTheme="minorHAnsi" w:hAnsiTheme="minorHAnsi" w:hint="eastAsia"/>
          <w:sz w:val="22"/>
          <w:szCs w:val="22"/>
        </w:rPr>
        <w:t>ň</w:t>
      </w:r>
      <w:r w:rsidRPr="00745D9A">
        <w:rPr>
          <w:rFonts w:asciiTheme="minorHAnsi" w:hAnsiTheme="minorHAnsi"/>
          <w:sz w:val="22"/>
          <w:szCs w:val="22"/>
        </w:rPr>
        <w:t xml:space="preserve"> stavebnej pripravenosti, ktorú písomne potvrdí investorovi stavby.</w:t>
      </w:r>
    </w:p>
    <w:p w:rsidR="00890C27" w:rsidRPr="000E6B8C" w:rsidRDefault="00890C27" w:rsidP="00890C27">
      <w:pPr>
        <w:widowControl w:val="0"/>
        <w:jc w:val="both"/>
        <w:rPr>
          <w:rFonts w:asciiTheme="minorHAnsi" w:hAnsiTheme="minorHAnsi"/>
          <w:sz w:val="22"/>
          <w:szCs w:val="22"/>
          <w:u w:val="single"/>
        </w:rPr>
      </w:pPr>
    </w:p>
    <w:p w:rsidR="00890C27" w:rsidRPr="00A94D96"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B.2.7. Protipožiarne zabezpe</w:t>
      </w:r>
      <w:r w:rsidRPr="00745D9A">
        <w:rPr>
          <w:rFonts w:asciiTheme="minorHAnsi" w:hAnsiTheme="minorHAnsi" w:hint="eastAsia"/>
          <w:b/>
          <w:caps/>
          <w:sz w:val="22"/>
          <w:szCs w:val="22"/>
          <w:u w:val="single"/>
        </w:rPr>
        <w:t>č</w:t>
      </w:r>
      <w:r w:rsidRPr="00745D9A">
        <w:rPr>
          <w:rFonts w:asciiTheme="minorHAnsi" w:hAnsiTheme="minorHAnsi"/>
          <w:b/>
          <w:caps/>
          <w:sz w:val="22"/>
          <w:szCs w:val="22"/>
          <w:u w:val="single"/>
        </w:rPr>
        <w:t>enie stavby</w:t>
      </w:r>
    </w:p>
    <w:p w:rsidR="00890C27" w:rsidRPr="000E6B8C" w:rsidRDefault="00890C27" w:rsidP="00890C27">
      <w:pPr>
        <w:jc w:val="both"/>
        <w:rPr>
          <w:rFonts w:asciiTheme="minorHAnsi" w:hAnsiTheme="minorHAnsi"/>
          <w:sz w:val="22"/>
          <w:szCs w:val="22"/>
          <w:u w:val="single"/>
        </w:rPr>
      </w:pPr>
    </w:p>
    <w:p w:rsidR="00890C27" w:rsidRPr="000E6B8C" w:rsidRDefault="00890C27" w:rsidP="00890C27">
      <w:pPr>
        <w:ind w:firstLine="708"/>
        <w:jc w:val="both"/>
        <w:rPr>
          <w:rFonts w:asciiTheme="minorHAnsi" w:hAnsiTheme="minorHAnsi"/>
          <w:sz w:val="22"/>
          <w:szCs w:val="22"/>
        </w:rPr>
      </w:pPr>
      <w:r w:rsidRPr="00745D9A">
        <w:rPr>
          <w:rFonts w:asciiTheme="minorHAnsi" w:hAnsiTheme="minorHAnsi"/>
          <w:sz w:val="22"/>
          <w:szCs w:val="22"/>
        </w:rPr>
        <w:t xml:space="preserve">Tvorí ju samostatná </w:t>
      </w:r>
      <w:r w:rsidRPr="00745D9A">
        <w:rPr>
          <w:rFonts w:asciiTheme="minorHAnsi" w:hAnsiTheme="minorHAnsi" w:hint="eastAsia"/>
          <w:sz w:val="22"/>
          <w:szCs w:val="22"/>
        </w:rPr>
        <w:t>č</w:t>
      </w:r>
      <w:r w:rsidRPr="00745D9A">
        <w:rPr>
          <w:rFonts w:asciiTheme="minorHAnsi" w:hAnsiTheme="minorHAnsi"/>
          <w:sz w:val="22"/>
          <w:szCs w:val="22"/>
        </w:rPr>
        <w:t>as</w:t>
      </w:r>
      <w:r w:rsidRPr="00745D9A">
        <w:rPr>
          <w:rFonts w:asciiTheme="minorHAnsi" w:hAnsiTheme="minorHAnsi" w:hint="eastAsia"/>
          <w:sz w:val="22"/>
          <w:szCs w:val="22"/>
        </w:rPr>
        <w:t>ť</w:t>
      </w:r>
      <w:r w:rsidRPr="00745D9A">
        <w:rPr>
          <w:rFonts w:asciiTheme="minorHAnsi" w:hAnsiTheme="minorHAnsi"/>
          <w:sz w:val="22"/>
          <w:szCs w:val="22"/>
        </w:rPr>
        <w:t xml:space="preserve"> projektovej dokumentácie, </w:t>
      </w:r>
      <w:r w:rsidRPr="00745D9A">
        <w:rPr>
          <w:rFonts w:asciiTheme="minorHAnsi" w:hAnsiTheme="minorHAnsi" w:hint="eastAsia"/>
          <w:sz w:val="22"/>
          <w:szCs w:val="22"/>
        </w:rPr>
        <w:t>č</w:t>
      </w:r>
      <w:r w:rsidRPr="00745D9A">
        <w:rPr>
          <w:rFonts w:asciiTheme="minorHAnsi" w:hAnsiTheme="minorHAnsi"/>
          <w:sz w:val="22"/>
          <w:szCs w:val="22"/>
        </w:rPr>
        <w:t>as</w:t>
      </w:r>
      <w:r w:rsidRPr="00745D9A">
        <w:rPr>
          <w:rFonts w:asciiTheme="minorHAnsi" w:hAnsiTheme="minorHAnsi" w:hint="eastAsia"/>
          <w:sz w:val="22"/>
          <w:szCs w:val="22"/>
        </w:rPr>
        <w:t>ť</w:t>
      </w:r>
      <w:r w:rsidRPr="00745D9A">
        <w:rPr>
          <w:rFonts w:asciiTheme="minorHAnsi" w:hAnsiTheme="minorHAnsi"/>
          <w:sz w:val="22"/>
          <w:szCs w:val="22"/>
        </w:rPr>
        <w:t xml:space="preserve"> C</w:t>
      </w:r>
    </w:p>
    <w:p w:rsidR="00890C27" w:rsidRPr="000E6B8C" w:rsidRDefault="00890C27" w:rsidP="00890C27">
      <w:pPr>
        <w:jc w:val="both"/>
        <w:rPr>
          <w:rFonts w:asciiTheme="minorHAnsi" w:hAnsiTheme="minorHAnsi"/>
          <w:sz w:val="22"/>
          <w:szCs w:val="22"/>
          <w:u w:val="single"/>
        </w:rPr>
      </w:pPr>
    </w:p>
    <w:p w:rsidR="00890C27" w:rsidRPr="000E6B8C" w:rsidRDefault="00890C27" w:rsidP="00890C27">
      <w:pPr>
        <w:jc w:val="both"/>
        <w:rPr>
          <w:rFonts w:asciiTheme="minorHAnsi" w:hAnsiTheme="minorHAnsi"/>
          <w:b/>
          <w:sz w:val="22"/>
          <w:szCs w:val="22"/>
          <w:u w:val="single"/>
        </w:rPr>
      </w:pPr>
    </w:p>
    <w:p w:rsidR="00890C27" w:rsidRPr="00A94D96"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B.2.8. Zariadenia civilnej ochrany</w:t>
      </w:r>
    </w:p>
    <w:p w:rsidR="00890C27" w:rsidRPr="000E6B8C" w:rsidRDefault="00890C27" w:rsidP="00890C27">
      <w:pPr>
        <w:jc w:val="both"/>
        <w:rPr>
          <w:rFonts w:asciiTheme="minorHAnsi" w:hAnsiTheme="minorHAnsi"/>
          <w:sz w:val="22"/>
          <w:szCs w:val="22"/>
          <w:u w:val="single"/>
        </w:rPr>
      </w:pPr>
    </w:p>
    <w:p w:rsidR="00890C27" w:rsidRPr="000E6B8C" w:rsidRDefault="00890C27" w:rsidP="00890C27">
      <w:pPr>
        <w:jc w:val="both"/>
        <w:rPr>
          <w:rFonts w:asciiTheme="minorHAnsi" w:hAnsiTheme="minorHAnsi"/>
          <w:sz w:val="22"/>
          <w:szCs w:val="22"/>
          <w:u w:val="single"/>
        </w:rPr>
      </w:pPr>
      <w:r w:rsidRPr="00745D9A">
        <w:rPr>
          <w:rFonts w:asciiTheme="minorHAnsi" w:hAnsiTheme="minorHAnsi"/>
          <w:sz w:val="22"/>
          <w:szCs w:val="22"/>
        </w:rPr>
        <w:tab/>
        <w:t xml:space="preserve">Špecifická povaha navrhovaných stavieb, kde dominuje vedeckovýskumná a laboratórna </w:t>
      </w:r>
      <w:proofErr w:type="spellStart"/>
      <w:r w:rsidRPr="00745D9A">
        <w:rPr>
          <w:rFonts w:asciiTheme="minorHAnsi" w:hAnsiTheme="minorHAnsi" w:hint="eastAsia"/>
          <w:sz w:val="22"/>
          <w:szCs w:val="22"/>
        </w:rPr>
        <w:t>č</w:t>
      </w:r>
      <w:r w:rsidRPr="00745D9A">
        <w:rPr>
          <w:rFonts w:asciiTheme="minorHAnsi" w:hAnsiTheme="minorHAnsi"/>
          <w:sz w:val="22"/>
          <w:szCs w:val="22"/>
        </w:rPr>
        <w:t>innos</w:t>
      </w:r>
      <w:r w:rsidRPr="00745D9A">
        <w:rPr>
          <w:rFonts w:asciiTheme="minorHAnsi" w:hAnsiTheme="minorHAnsi" w:hint="eastAsia"/>
          <w:sz w:val="22"/>
          <w:szCs w:val="22"/>
        </w:rPr>
        <w:t>ť</w:t>
      </w:r>
      <w:r w:rsidRPr="00745D9A">
        <w:rPr>
          <w:rFonts w:asciiTheme="minorHAnsi" w:hAnsiTheme="minorHAnsi"/>
          <w:sz w:val="22"/>
          <w:szCs w:val="22"/>
        </w:rPr>
        <w:t>a</w:t>
      </w:r>
      <w:proofErr w:type="spellEnd"/>
      <w:r w:rsidRPr="00745D9A">
        <w:rPr>
          <w:rFonts w:asciiTheme="minorHAnsi" w:hAnsiTheme="minorHAnsi"/>
          <w:sz w:val="22"/>
          <w:szCs w:val="22"/>
        </w:rPr>
        <w:t> hlavne použité stavebné materiály, kde dominuje oce</w:t>
      </w:r>
      <w:r w:rsidRPr="00745D9A">
        <w:rPr>
          <w:rFonts w:asciiTheme="minorHAnsi" w:hAnsiTheme="minorHAnsi" w:hint="eastAsia"/>
          <w:sz w:val="22"/>
          <w:szCs w:val="22"/>
        </w:rPr>
        <w:t>ľ</w:t>
      </w:r>
      <w:r w:rsidRPr="00745D9A">
        <w:rPr>
          <w:rFonts w:asciiTheme="minorHAnsi" w:hAnsiTheme="minorHAnsi"/>
          <w:sz w:val="22"/>
          <w:szCs w:val="22"/>
        </w:rPr>
        <w:t xml:space="preserve"> a sklo môžeme konštatova</w:t>
      </w:r>
      <w:r w:rsidRPr="00745D9A">
        <w:rPr>
          <w:rFonts w:asciiTheme="minorHAnsi" w:hAnsiTheme="minorHAnsi" w:hint="eastAsia"/>
          <w:sz w:val="22"/>
          <w:szCs w:val="22"/>
        </w:rPr>
        <w:t>ť</w:t>
      </w:r>
      <w:r w:rsidRPr="00745D9A">
        <w:rPr>
          <w:rFonts w:asciiTheme="minorHAnsi" w:hAnsiTheme="minorHAnsi"/>
          <w:sz w:val="22"/>
          <w:szCs w:val="22"/>
        </w:rPr>
        <w:t>, že stavba nemá povahu a ani parametre na zriadenie zariadení civilnej ochrany. V objektoch sa nepredpokladá so zoskupovaním vä</w:t>
      </w:r>
      <w:r w:rsidRPr="00745D9A">
        <w:rPr>
          <w:rFonts w:asciiTheme="minorHAnsi" w:hAnsiTheme="minorHAnsi" w:hint="eastAsia"/>
          <w:sz w:val="22"/>
          <w:szCs w:val="22"/>
        </w:rPr>
        <w:t>čš</w:t>
      </w:r>
      <w:r w:rsidRPr="00745D9A">
        <w:rPr>
          <w:rFonts w:asciiTheme="minorHAnsi" w:hAnsiTheme="minorHAnsi"/>
          <w:sz w:val="22"/>
          <w:szCs w:val="22"/>
        </w:rPr>
        <w:t xml:space="preserve">ieho množstva ako 49 </w:t>
      </w:r>
      <w:r w:rsidRPr="00745D9A">
        <w:rPr>
          <w:rFonts w:asciiTheme="minorHAnsi" w:hAnsiTheme="minorHAnsi" w:hint="eastAsia"/>
          <w:sz w:val="22"/>
          <w:szCs w:val="22"/>
        </w:rPr>
        <w:t>ľ</w:t>
      </w:r>
      <w:r w:rsidRPr="00745D9A">
        <w:rPr>
          <w:rFonts w:asciiTheme="minorHAnsi" w:hAnsiTheme="minorHAnsi"/>
          <w:sz w:val="22"/>
          <w:szCs w:val="22"/>
        </w:rPr>
        <w:t>udí. Všetky priestory sú špeciálne zariadené, vybavené špecifickými zariadeniami, priestory vo</w:t>
      </w:r>
      <w:r w:rsidRPr="00745D9A">
        <w:rPr>
          <w:rFonts w:asciiTheme="minorHAnsi" w:hAnsiTheme="minorHAnsi" w:hint="eastAsia"/>
          <w:sz w:val="22"/>
          <w:szCs w:val="22"/>
        </w:rPr>
        <w:t>ľ</w:t>
      </w:r>
      <w:r w:rsidRPr="00745D9A">
        <w:rPr>
          <w:rFonts w:asciiTheme="minorHAnsi" w:hAnsiTheme="minorHAnsi"/>
          <w:sz w:val="22"/>
          <w:szCs w:val="22"/>
        </w:rPr>
        <w:t xml:space="preserve">ného alebo </w:t>
      </w:r>
      <w:proofErr w:type="spellStart"/>
      <w:r w:rsidRPr="00745D9A">
        <w:rPr>
          <w:rFonts w:asciiTheme="minorHAnsi" w:hAnsiTheme="minorHAnsi"/>
          <w:sz w:val="22"/>
          <w:szCs w:val="22"/>
        </w:rPr>
        <w:t>zhromaž</w:t>
      </w:r>
      <w:r w:rsidRPr="00745D9A">
        <w:rPr>
          <w:rFonts w:asciiTheme="minorHAnsi" w:hAnsiTheme="minorHAnsi" w:hint="eastAsia"/>
          <w:sz w:val="22"/>
          <w:szCs w:val="22"/>
        </w:rPr>
        <w:t>ď</w:t>
      </w:r>
      <w:r w:rsidRPr="00745D9A">
        <w:rPr>
          <w:rFonts w:asciiTheme="minorHAnsi" w:hAnsiTheme="minorHAnsi"/>
          <w:sz w:val="22"/>
          <w:szCs w:val="22"/>
        </w:rPr>
        <w:t>ovacieho</w:t>
      </w:r>
      <w:proofErr w:type="spellEnd"/>
      <w:r w:rsidRPr="00745D9A">
        <w:rPr>
          <w:rFonts w:asciiTheme="minorHAnsi" w:hAnsiTheme="minorHAnsi"/>
          <w:sz w:val="22"/>
          <w:szCs w:val="22"/>
        </w:rPr>
        <w:t xml:space="preserve"> charakteru prakticky nie sú navrhované. V navrhovanej stavby sa neuvažuje so zariadeniami CO.</w:t>
      </w:r>
    </w:p>
    <w:p w:rsidR="00890C27" w:rsidRPr="000E6B8C"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B.2.9. Protikorózna ochrana</w:t>
      </w:r>
    </w:p>
    <w:p w:rsidR="00890C27" w:rsidRPr="000E6B8C" w:rsidRDefault="00890C27" w:rsidP="00890C27">
      <w:pPr>
        <w:jc w:val="both"/>
        <w:rPr>
          <w:rFonts w:asciiTheme="minorHAnsi" w:hAnsiTheme="minorHAnsi"/>
          <w:sz w:val="22"/>
          <w:szCs w:val="22"/>
          <w:u w:val="single"/>
        </w:rPr>
      </w:pPr>
    </w:p>
    <w:p w:rsidR="00890C27" w:rsidRPr="000E6B8C" w:rsidRDefault="00890C27" w:rsidP="00890C27">
      <w:pPr>
        <w:jc w:val="both"/>
        <w:rPr>
          <w:rFonts w:asciiTheme="minorHAnsi" w:hAnsiTheme="minorHAnsi"/>
          <w:sz w:val="22"/>
          <w:szCs w:val="22"/>
        </w:rPr>
      </w:pPr>
      <w:r w:rsidRPr="00745D9A">
        <w:rPr>
          <w:rFonts w:asciiTheme="minorHAnsi" w:hAnsiTheme="minorHAnsi"/>
          <w:sz w:val="22"/>
          <w:szCs w:val="22"/>
        </w:rPr>
        <w:tab/>
        <w:t xml:space="preserve">Kovové </w:t>
      </w:r>
      <w:proofErr w:type="spellStart"/>
      <w:r w:rsidRPr="00745D9A">
        <w:rPr>
          <w:rFonts w:asciiTheme="minorHAnsi" w:hAnsiTheme="minorHAnsi"/>
          <w:sz w:val="22"/>
          <w:szCs w:val="22"/>
        </w:rPr>
        <w:t>azámo</w:t>
      </w:r>
      <w:r w:rsidRPr="00745D9A">
        <w:rPr>
          <w:rFonts w:asciiTheme="minorHAnsi" w:hAnsiTheme="minorHAnsi" w:hint="eastAsia"/>
          <w:sz w:val="22"/>
          <w:szCs w:val="22"/>
        </w:rPr>
        <w:t>č</w:t>
      </w:r>
      <w:r w:rsidRPr="00745D9A">
        <w:rPr>
          <w:rFonts w:asciiTheme="minorHAnsi" w:hAnsiTheme="minorHAnsi"/>
          <w:sz w:val="22"/>
          <w:szCs w:val="22"/>
        </w:rPr>
        <w:t>nícke</w:t>
      </w:r>
      <w:proofErr w:type="spellEnd"/>
      <w:r w:rsidRPr="00745D9A">
        <w:rPr>
          <w:rFonts w:asciiTheme="minorHAnsi" w:hAnsiTheme="minorHAnsi"/>
          <w:sz w:val="22"/>
          <w:szCs w:val="22"/>
        </w:rPr>
        <w:t xml:space="preserve"> výrobky budú žiarovo galvanizované, pozinkované. Fasádne steny sú navrhnuté hliníkové a farebne riešené pod</w:t>
      </w:r>
      <w:r w:rsidRPr="00745D9A">
        <w:rPr>
          <w:rFonts w:asciiTheme="minorHAnsi" w:hAnsiTheme="minorHAnsi" w:hint="eastAsia"/>
          <w:sz w:val="22"/>
          <w:szCs w:val="22"/>
        </w:rPr>
        <w:t>ľ</w:t>
      </w:r>
      <w:r w:rsidRPr="00745D9A">
        <w:rPr>
          <w:rFonts w:asciiTheme="minorHAnsi" w:hAnsiTheme="minorHAnsi"/>
          <w:sz w:val="22"/>
          <w:szCs w:val="22"/>
        </w:rPr>
        <w:t>a návrhu projekcie.</w:t>
      </w:r>
    </w:p>
    <w:p w:rsidR="00890C27" w:rsidRPr="000E6B8C" w:rsidRDefault="00890C27" w:rsidP="00890C27">
      <w:pPr>
        <w:jc w:val="both"/>
        <w:rPr>
          <w:rFonts w:asciiTheme="minorHAnsi" w:hAnsiTheme="minorHAnsi"/>
          <w:sz w:val="22"/>
          <w:szCs w:val="22"/>
          <w:u w:val="single"/>
        </w:rPr>
      </w:pPr>
      <w:r w:rsidRPr="00745D9A">
        <w:rPr>
          <w:rFonts w:asciiTheme="minorHAnsi" w:hAnsiTheme="minorHAnsi"/>
          <w:sz w:val="22"/>
          <w:szCs w:val="22"/>
        </w:rPr>
        <w:tab/>
        <w:t>Protikorózne nátery betónov nie je potrebné robi</w:t>
      </w:r>
      <w:r w:rsidRPr="00745D9A">
        <w:rPr>
          <w:rFonts w:asciiTheme="minorHAnsi" w:hAnsiTheme="minorHAnsi" w:hint="eastAsia"/>
          <w:sz w:val="22"/>
          <w:szCs w:val="22"/>
        </w:rPr>
        <w:t>ť</w:t>
      </w:r>
      <w:r w:rsidRPr="00745D9A">
        <w:rPr>
          <w:rFonts w:asciiTheme="minorHAnsi" w:hAnsiTheme="minorHAnsi"/>
          <w:sz w:val="22"/>
          <w:szCs w:val="22"/>
        </w:rPr>
        <w:t>, lebo spodná voda nie je agresívna.</w:t>
      </w:r>
    </w:p>
    <w:p w:rsidR="00890C27" w:rsidRPr="000E6B8C"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B.2.10. Zabezpe</w:t>
      </w:r>
      <w:r w:rsidRPr="00745D9A">
        <w:rPr>
          <w:rFonts w:asciiTheme="minorHAnsi" w:hAnsiTheme="minorHAnsi" w:hint="eastAsia"/>
          <w:b/>
          <w:caps/>
          <w:sz w:val="22"/>
          <w:szCs w:val="22"/>
          <w:u w:val="single"/>
        </w:rPr>
        <w:t>č</w:t>
      </w:r>
      <w:r w:rsidRPr="00745D9A">
        <w:rPr>
          <w:rFonts w:asciiTheme="minorHAnsi" w:hAnsiTheme="minorHAnsi"/>
          <w:b/>
          <w:caps/>
          <w:sz w:val="22"/>
          <w:szCs w:val="22"/>
          <w:u w:val="single"/>
        </w:rPr>
        <w:t>enie televízneho signálu</w:t>
      </w:r>
    </w:p>
    <w:p w:rsidR="00890C27" w:rsidRPr="000E6B8C" w:rsidRDefault="00890C27" w:rsidP="00890C27">
      <w:pPr>
        <w:jc w:val="both"/>
        <w:rPr>
          <w:rFonts w:asciiTheme="minorHAnsi" w:hAnsiTheme="minorHAnsi"/>
          <w:sz w:val="22"/>
          <w:szCs w:val="22"/>
          <w:u w:val="single"/>
        </w:rPr>
      </w:pPr>
    </w:p>
    <w:p w:rsidR="00890C27" w:rsidRPr="000E6B8C" w:rsidRDefault="00890C27" w:rsidP="00890C27">
      <w:pPr>
        <w:ind w:firstLine="708"/>
        <w:jc w:val="both"/>
        <w:rPr>
          <w:rFonts w:asciiTheme="minorHAnsi" w:hAnsiTheme="minorHAnsi"/>
          <w:sz w:val="22"/>
          <w:szCs w:val="22"/>
          <w:u w:val="single"/>
        </w:rPr>
      </w:pPr>
      <w:r w:rsidRPr="00745D9A">
        <w:rPr>
          <w:rFonts w:asciiTheme="minorHAnsi" w:hAnsiTheme="minorHAnsi"/>
          <w:sz w:val="22"/>
          <w:szCs w:val="22"/>
        </w:rPr>
        <w:t xml:space="preserve">Nenavrhuje sa.  </w:t>
      </w:r>
    </w:p>
    <w:p w:rsidR="00890C27" w:rsidRPr="000E6B8C"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b/>
          <w:caps/>
          <w:sz w:val="22"/>
          <w:szCs w:val="22"/>
          <w:u w:val="single"/>
        </w:rPr>
      </w:pPr>
      <w:r w:rsidRPr="00745D9A">
        <w:rPr>
          <w:rFonts w:asciiTheme="minorHAnsi" w:hAnsiTheme="minorHAnsi"/>
          <w:b/>
          <w:caps/>
          <w:sz w:val="22"/>
          <w:szCs w:val="22"/>
          <w:u w:val="single"/>
        </w:rPr>
        <w:t>B.2.11. Stanovenie ochranných pásiem</w:t>
      </w:r>
    </w:p>
    <w:p w:rsidR="00890C27" w:rsidRPr="00A94D96"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sz w:val="22"/>
          <w:szCs w:val="22"/>
          <w:u w:val="single"/>
        </w:rPr>
      </w:pPr>
      <w:r w:rsidRPr="00745D9A">
        <w:rPr>
          <w:rFonts w:asciiTheme="minorHAnsi" w:hAnsiTheme="minorHAnsi"/>
          <w:sz w:val="22"/>
          <w:szCs w:val="22"/>
        </w:rPr>
        <w:tab/>
        <w:t xml:space="preserve">Stavba svojou prevádzkou nevyžaduje a ani nenarušuje jestvujúce ochranné pásma.  </w:t>
      </w:r>
    </w:p>
    <w:p w:rsidR="00890C27" w:rsidRPr="00A94D96" w:rsidRDefault="00890C27" w:rsidP="00890C27">
      <w:pPr>
        <w:jc w:val="both"/>
        <w:rPr>
          <w:rFonts w:asciiTheme="minorHAnsi" w:hAnsiTheme="minorHAnsi"/>
          <w:sz w:val="22"/>
          <w:szCs w:val="22"/>
          <w:u w:val="single"/>
        </w:rPr>
      </w:pPr>
    </w:p>
    <w:p w:rsidR="00890C27" w:rsidRDefault="00890C27" w:rsidP="00890C27">
      <w:pPr>
        <w:jc w:val="both"/>
        <w:rPr>
          <w:rFonts w:asciiTheme="minorHAnsi" w:hAnsiTheme="minorHAnsi"/>
          <w:caps/>
          <w:sz w:val="22"/>
          <w:szCs w:val="22"/>
          <w:u w:val="single"/>
        </w:rPr>
      </w:pPr>
    </w:p>
    <w:p w:rsidR="00890C27" w:rsidRDefault="00890C27" w:rsidP="00890C27">
      <w:pPr>
        <w:jc w:val="both"/>
        <w:rPr>
          <w:rFonts w:asciiTheme="minorHAnsi" w:hAnsiTheme="minorHAnsi"/>
          <w:caps/>
          <w:sz w:val="22"/>
          <w:szCs w:val="22"/>
          <w:u w:val="single"/>
        </w:rPr>
      </w:pPr>
    </w:p>
    <w:p w:rsidR="00890C27" w:rsidRPr="00A94D96"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sz w:val="22"/>
          <w:szCs w:val="22"/>
          <w:u w:val="single"/>
        </w:rPr>
      </w:pPr>
    </w:p>
    <w:p w:rsidR="00890C27" w:rsidRPr="00A94D96" w:rsidRDefault="00890C27" w:rsidP="00890C27">
      <w:pPr>
        <w:jc w:val="both"/>
        <w:rPr>
          <w:rFonts w:asciiTheme="minorHAnsi" w:hAnsiTheme="minorHAnsi"/>
          <w:sz w:val="22"/>
          <w:szCs w:val="22"/>
        </w:rPr>
      </w:pPr>
      <w:r w:rsidRPr="00745D9A">
        <w:rPr>
          <w:rFonts w:asciiTheme="minorHAnsi" w:hAnsiTheme="minorHAnsi"/>
          <w:sz w:val="22"/>
          <w:szCs w:val="22"/>
        </w:rPr>
        <w:t>V Diakovciach d</w:t>
      </w:r>
      <w:r w:rsidRPr="00745D9A">
        <w:rPr>
          <w:rFonts w:asciiTheme="minorHAnsi" w:hAnsiTheme="minorHAnsi" w:hint="eastAsia"/>
          <w:sz w:val="22"/>
          <w:szCs w:val="22"/>
        </w:rPr>
        <w:t>ň</w:t>
      </w:r>
      <w:r w:rsidRPr="00745D9A">
        <w:rPr>
          <w:rFonts w:asciiTheme="minorHAnsi" w:hAnsiTheme="minorHAnsi"/>
          <w:sz w:val="22"/>
          <w:szCs w:val="22"/>
        </w:rPr>
        <w:t>a 25.7.2016</w:t>
      </w:r>
    </w:p>
    <w:p w:rsidR="00890C27" w:rsidRPr="00A94D96" w:rsidRDefault="00890C27" w:rsidP="00890C27">
      <w:pPr>
        <w:pStyle w:val="Hlavika"/>
        <w:tabs>
          <w:tab w:val="clear" w:pos="4320"/>
          <w:tab w:val="clear" w:pos="8640"/>
        </w:tabs>
        <w:jc w:val="both"/>
        <w:rPr>
          <w:rFonts w:asciiTheme="minorHAnsi" w:hAnsiTheme="minorHAnsi"/>
          <w:iCs/>
          <w:sz w:val="22"/>
          <w:szCs w:val="22"/>
        </w:rPr>
      </w:pPr>
      <w:proofErr w:type="spellStart"/>
      <w:r w:rsidRPr="00745D9A">
        <w:rPr>
          <w:rFonts w:asciiTheme="minorHAnsi" w:hAnsiTheme="minorHAnsi"/>
          <w:iCs/>
          <w:sz w:val="22"/>
          <w:szCs w:val="22"/>
        </w:rPr>
        <w:t>Ing</w:t>
      </w:r>
      <w:proofErr w:type="spellEnd"/>
      <w:r w:rsidRPr="00745D9A">
        <w:rPr>
          <w:rFonts w:asciiTheme="minorHAnsi" w:hAnsiTheme="minorHAnsi"/>
          <w:iCs/>
          <w:sz w:val="22"/>
          <w:szCs w:val="22"/>
        </w:rPr>
        <w:t xml:space="preserve"> Ladislav Molnár</w:t>
      </w:r>
    </w:p>
    <w:p w:rsidR="00890C27" w:rsidRPr="00B352A0" w:rsidRDefault="00890C27" w:rsidP="00890C27">
      <w:pPr>
        <w:pStyle w:val="Hlavika"/>
        <w:tabs>
          <w:tab w:val="clear" w:pos="4320"/>
          <w:tab w:val="clear" w:pos="8640"/>
        </w:tabs>
        <w:jc w:val="right"/>
        <w:rPr>
          <w:rFonts w:ascii="Arial Narrow" w:hAnsi="Arial Narrow"/>
          <w:i/>
          <w:iCs/>
          <w:szCs w:val="18"/>
        </w:rPr>
      </w:pPr>
    </w:p>
    <w:p w:rsidR="00890C27" w:rsidRDefault="00890C27" w:rsidP="00890C27">
      <w:pPr>
        <w:pStyle w:val="Hlavika"/>
        <w:tabs>
          <w:tab w:val="clear" w:pos="4320"/>
          <w:tab w:val="clear" w:pos="8640"/>
        </w:tabs>
        <w:jc w:val="right"/>
        <w:rPr>
          <w:iCs/>
          <w:sz w:val="18"/>
          <w:szCs w:val="18"/>
        </w:rPr>
      </w:pPr>
    </w:p>
    <w:p w:rsidR="00890C27" w:rsidRDefault="00890C27" w:rsidP="00890C27">
      <w:pPr>
        <w:pStyle w:val="Hlavika"/>
        <w:tabs>
          <w:tab w:val="clear" w:pos="4320"/>
          <w:tab w:val="clear" w:pos="8640"/>
        </w:tabs>
        <w:jc w:val="right"/>
        <w:rPr>
          <w:iCs/>
          <w:sz w:val="18"/>
          <w:szCs w:val="18"/>
        </w:rPr>
      </w:pPr>
    </w:p>
    <w:p w:rsidR="00890C27" w:rsidRPr="00B352A0" w:rsidRDefault="00890C27" w:rsidP="00890C27">
      <w:pPr>
        <w:pStyle w:val="Hlavika"/>
        <w:tabs>
          <w:tab w:val="clear" w:pos="4320"/>
          <w:tab w:val="clear" w:pos="8640"/>
        </w:tabs>
        <w:jc w:val="right"/>
        <w:rPr>
          <w:rFonts w:ascii="Arial Narrow" w:hAnsi="Arial Narrow"/>
          <w:iCs/>
          <w:sz w:val="18"/>
          <w:szCs w:val="18"/>
        </w:rPr>
      </w:pPr>
    </w:p>
    <w:p w:rsidR="00483471" w:rsidRDefault="00483471"/>
    <w:sectPr w:rsidR="00483471" w:rsidSect="001B747B">
      <w:headerReference w:type="default" r:id="rId7"/>
      <w:footerReference w:type="default" r:id="rId8"/>
      <w:headerReference w:type="first" r:id="rId9"/>
      <w:footerReference w:type="first" r:id="rId10"/>
      <w:pgSz w:w="11907" w:h="16839" w:code="9"/>
      <w:pgMar w:top="2160" w:right="1800" w:bottom="1440" w:left="1800" w:header="708" w:footer="63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47B" w:rsidRDefault="001B747B" w:rsidP="00EC7DEF">
      <w:r>
        <w:separator/>
      </w:r>
    </w:p>
  </w:endnote>
  <w:endnote w:type="continuationSeparator" w:id="1">
    <w:p w:rsidR="001B747B" w:rsidRDefault="001B747B" w:rsidP="00EC7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GreekC">
    <w:panose1 w:val="00000400000000000000"/>
    <w:charset w:val="EE"/>
    <w:family w:val="auto"/>
    <w:pitch w:val="variable"/>
    <w:sig w:usb0="20002A87" w:usb1="00000000" w:usb2="00000000" w:usb3="00000000" w:csb0="000001FF" w:csb1="00000000"/>
  </w:font>
  <w:font w:name="Avalon">
    <w:altName w:val="Times New Roman"/>
    <w:charset w:val="00"/>
    <w:family w:val="auto"/>
    <w:pitch w:val="variable"/>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7B" w:rsidRDefault="001B747B">
    <w:pPr>
      <w:pStyle w:val="Pta"/>
      <w:rPr>
        <w:rFonts w:ascii="Avalon" w:hAnsi="Avalon"/>
        <w:b/>
        <w:sz w:val="12"/>
        <w:szCs w:val="12"/>
      </w:rPr>
    </w:pPr>
    <w:r w:rsidRPr="00EC7DEF">
      <w:rPr>
        <w:noProof/>
        <w:lang w:val="en-US" w:eastAsia="en-US"/>
      </w:rPr>
      <w:pict>
        <v:shapetype id="_x0000_t202" coordsize="21600,21600" o:spt="202" path="m,l,21600r21600,l21600,xe">
          <v:stroke joinstyle="miter"/>
          <v:path gradientshapeok="t" o:connecttype="rect"/>
        </v:shapetype>
        <v:shape id="Text Box 32" o:spid="_x0000_s2053" type="#_x0000_t202" style="position:absolute;margin-left:477pt;margin-top:-35.85pt;width:35.6pt;height:18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" stroked="f">
          <v:textbox>
            <w:txbxContent>
              <w:p w:rsidR="001B747B" w:rsidRPr="00516388" w:rsidRDefault="001B747B">
                <w:pPr>
                  <w:rPr>
                    <w:rFonts w:ascii="Arial Narrow" w:hAnsi="Arial Narrow"/>
                    <w:sz w:val="16"/>
                    <w:szCs w:val="16"/>
                  </w:rPr>
                </w:pPr>
                <w:r w:rsidRPr="00516388">
                  <w:rPr>
                    <w:rStyle w:val="slostrany"/>
                    <w:rFonts w:ascii="Arial Narrow" w:hAnsi="Arial Narrow"/>
                    <w:sz w:val="16"/>
                    <w:szCs w:val="16"/>
                  </w:rPr>
                  <w:fldChar w:fldCharType="begin"/>
                </w:r>
                <w:r w:rsidRPr="00516388">
                  <w:rPr>
                    <w:rStyle w:val="slostrany"/>
                    <w:rFonts w:ascii="Arial Narrow" w:hAnsi="Arial Narrow"/>
                    <w:sz w:val="16"/>
                    <w:szCs w:val="16"/>
                  </w:rPr>
                  <w:instrText xml:space="preserve"> PAGE </w:instrText>
                </w:r>
                <w:r w:rsidRPr="00516388">
                  <w:rPr>
                    <w:rStyle w:val="slostrany"/>
                    <w:rFonts w:ascii="Arial Narrow" w:hAnsi="Arial Narrow"/>
                    <w:sz w:val="16"/>
                    <w:szCs w:val="16"/>
                  </w:rPr>
                  <w:fldChar w:fldCharType="separate"/>
                </w:r>
                <w:r>
                  <w:rPr>
                    <w:rStyle w:val="slostrany"/>
                    <w:rFonts w:ascii="Arial Narrow" w:hAnsi="Arial Narrow"/>
                    <w:noProof/>
                    <w:sz w:val="16"/>
                    <w:szCs w:val="16"/>
                  </w:rPr>
                  <w:t>33</w:t>
                </w:r>
                <w:r w:rsidRPr="00516388">
                  <w:rPr>
                    <w:rStyle w:val="slostrany"/>
                    <w:rFonts w:ascii="Arial Narrow" w:hAnsi="Arial Narrow"/>
                    <w:sz w:val="16"/>
                    <w:szCs w:val="16"/>
                  </w:rPr>
                  <w:fldChar w:fldCharType="end"/>
                </w:r>
                <w:r w:rsidRPr="00516388">
                  <w:rPr>
                    <w:rStyle w:val="slostrany"/>
                    <w:rFonts w:ascii="Arial Narrow" w:hAnsi="Arial Narrow"/>
                    <w:sz w:val="16"/>
                    <w:szCs w:val="16"/>
                  </w:rPr>
                  <w:t>/</w:t>
                </w:r>
                <w:r w:rsidRPr="00516388">
                  <w:rPr>
                    <w:rStyle w:val="slostrany"/>
                    <w:rFonts w:ascii="Arial Narrow" w:hAnsi="Arial Narrow"/>
                    <w:sz w:val="16"/>
                    <w:szCs w:val="16"/>
                  </w:rPr>
                  <w:fldChar w:fldCharType="begin"/>
                </w:r>
                <w:r w:rsidRPr="00516388">
                  <w:rPr>
                    <w:rStyle w:val="slostrany"/>
                    <w:rFonts w:ascii="Arial Narrow" w:hAnsi="Arial Narrow"/>
                    <w:sz w:val="16"/>
                    <w:szCs w:val="16"/>
                  </w:rPr>
                  <w:instrText xml:space="preserve"> NUMPAGES </w:instrText>
                </w:r>
                <w:r w:rsidRPr="00516388">
                  <w:rPr>
                    <w:rStyle w:val="slostrany"/>
                    <w:rFonts w:ascii="Arial Narrow" w:hAnsi="Arial Narrow"/>
                    <w:sz w:val="16"/>
                    <w:szCs w:val="16"/>
                  </w:rPr>
                  <w:fldChar w:fldCharType="separate"/>
                </w:r>
                <w:r>
                  <w:rPr>
                    <w:rStyle w:val="slostrany"/>
                    <w:rFonts w:ascii="Arial Narrow" w:hAnsi="Arial Narrow"/>
                    <w:noProof/>
                    <w:sz w:val="16"/>
                    <w:szCs w:val="16"/>
                  </w:rPr>
                  <w:t>33</w:t>
                </w:r>
                <w:r w:rsidRPr="00516388">
                  <w:rPr>
                    <w:rStyle w:val="slostrany"/>
                    <w:rFonts w:ascii="Arial Narrow" w:hAnsi="Arial Narrow"/>
                    <w:sz w:val="16"/>
                    <w:szCs w:val="16"/>
                  </w:rPr>
                  <w:fldChar w:fldCharType="end"/>
                </w:r>
              </w:p>
            </w:txbxContent>
          </v:textbox>
          <w10:wrap type="square"/>
        </v:shape>
      </w:pict>
    </w:r>
  </w:p>
  <w:p w:rsidR="001B747B" w:rsidRDefault="001B747B">
    <w:pPr>
      <w:pStyle w:val="Pta"/>
      <w:rPr>
        <w:rFonts w:ascii="Avalon" w:hAnsi="Avalon"/>
        <w:b/>
        <w:sz w:val="12"/>
        <w:szCs w:val="12"/>
      </w:rPr>
    </w:pPr>
    <w:r w:rsidRPr="00EC7DEF">
      <w:rPr>
        <w:b/>
        <w:noProof/>
        <w:sz w:val="12"/>
        <w:szCs w:val="12"/>
        <w:lang w:val="en-US" w:eastAsia="en-US"/>
      </w:rPr>
      <w:pict>
        <v:line id="Line 9" o:spid="_x0000_s2049" style="position:absolute;z-index:251660288;visibility:visible" from="-20.95pt,1.65pt" to="522.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" strokecolor="silver" strokeweight="3pt">
          <w10:wrap type="square"/>
        </v:line>
      </w:pict>
    </w:r>
    <w:r w:rsidRPr="00EC7DEF">
      <w:rPr>
        <w:b/>
        <w:noProof/>
        <w:sz w:val="12"/>
        <w:szCs w:val="12"/>
        <w:lang w:val="en-US" w:eastAsia="en-US"/>
      </w:rPr>
      <w:pict>
        <v:rect id="Rectangle 18" o:spid="_x0000_s2050" style="position:absolute;margin-left:441pt;margin-top:1.65pt;width:80.6pt;height:9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" fillcolor="silver" strokecolor="silver">
          <w10:wrap type="square"/>
        </v:rect>
      </w:pict>
    </w:r>
  </w:p>
  <w:p w:rsidR="001B747B" w:rsidRPr="00F475F3" w:rsidRDefault="001B747B" w:rsidP="001B747B">
    <w:pPr>
      <w:tabs>
        <w:tab w:val="left" w:pos="3119"/>
        <w:tab w:val="left" w:pos="5940"/>
      </w:tabs>
      <w:ind w:left="426" w:hanging="426"/>
      <w:rPr>
        <w:rFonts w:ascii="Arial Narrow" w:hAnsi="Arial Narrow"/>
        <w:color w:val="808080" w:themeColor="background1" w:themeShade="80"/>
        <w:sz w:val="12"/>
        <w:szCs w:val="12"/>
      </w:rPr>
    </w:pPr>
    <w:r w:rsidRPr="00745D9A">
      <w:rPr>
        <w:rFonts w:asciiTheme="minorHAnsi" w:hAnsiTheme="minorHAnsi"/>
        <w:color w:val="808080" w:themeColor="background1" w:themeShade="80"/>
        <w:sz w:val="14"/>
        <w:szCs w:val="14"/>
      </w:rPr>
      <w:t>Ing. Ladislav Molnár , Diakovce 104, 925 81, tel. 0911 808 511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7B" w:rsidRDefault="001B747B" w:rsidP="001B747B">
    <w:pPr>
      <w:pStyle w:val="Pta"/>
      <w:rPr>
        <w:rFonts w:ascii="Avalon" w:hAnsi="Avalon"/>
        <w:b/>
        <w:sz w:val="12"/>
        <w:szCs w:val="12"/>
      </w:rPr>
    </w:pPr>
    <w:r w:rsidRPr="00EC7DEF">
      <w:rPr>
        <w:b/>
        <w:noProof/>
        <w:sz w:val="12"/>
        <w:szCs w:val="12"/>
        <w:lang w:val="en-US" w:eastAsia="en-US"/>
      </w:rPr>
      <w:pict>
        <v:rect id="Rectangle 37" o:spid="_x0000_s2057" style="position:absolute;margin-left:441pt;margin-top:.3pt;width:80.6pt;height:9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" fillcolor="silver" strokecolor="silver">
          <w10:wrap type="square"/>
        </v:rect>
      </w:pict>
    </w:r>
  </w:p>
  <w:p w:rsidR="001B747B" w:rsidRDefault="001B747B" w:rsidP="001B747B">
    <w:pPr>
      <w:pStyle w:val="Pta"/>
      <w:rPr>
        <w:rFonts w:ascii="Avalon" w:hAnsi="Avalon"/>
        <w:b/>
        <w:sz w:val="12"/>
        <w:szCs w:val="12"/>
      </w:rPr>
    </w:pPr>
    <w:r w:rsidRPr="00EC7DEF">
      <w:rPr>
        <w:b/>
        <w:noProof/>
        <w:sz w:val="12"/>
        <w:szCs w:val="12"/>
        <w:lang w:val="en-US" w:eastAsia="en-US"/>
      </w:rPr>
      <w:pict>
        <v:line id="Line 36" o:spid="_x0000_s2056" style="position:absolute;z-index:251667456;visibility:visible" from="-20.95pt,1.65pt" to="522.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" strokecolor="silver" strokeweight="3pt">
          <w10:wrap type="square"/>
        </v:line>
      </w:pict>
    </w:r>
  </w:p>
  <w:p w:rsidR="001B747B" w:rsidRPr="00F475F3" w:rsidRDefault="001B747B" w:rsidP="001B747B">
    <w:pPr>
      <w:tabs>
        <w:tab w:val="left" w:pos="3119"/>
        <w:tab w:val="left" w:pos="5940"/>
      </w:tabs>
      <w:ind w:left="426" w:hanging="426"/>
      <w:rPr>
        <w:rFonts w:ascii="Arial Narrow" w:hAnsi="Arial Narrow"/>
        <w:color w:val="808080" w:themeColor="background1" w:themeShade="80"/>
        <w:sz w:val="12"/>
        <w:szCs w:val="12"/>
      </w:rPr>
    </w:pPr>
    <w:r w:rsidRPr="00745D9A">
      <w:rPr>
        <w:rFonts w:asciiTheme="minorHAnsi" w:hAnsiTheme="minorHAnsi"/>
        <w:color w:val="808080" w:themeColor="background1" w:themeShade="80"/>
        <w:sz w:val="14"/>
        <w:szCs w:val="14"/>
      </w:rPr>
      <w:t>Ing. Ladislav Molnár , Diakovce 104, 925 81, tel. 0911 808 511</w:t>
    </w:r>
  </w:p>
  <w:p w:rsidR="001B747B" w:rsidRDefault="001B747B">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47B" w:rsidRDefault="001B747B" w:rsidP="00EC7DEF">
      <w:r>
        <w:separator/>
      </w:r>
    </w:p>
  </w:footnote>
  <w:footnote w:type="continuationSeparator" w:id="1">
    <w:p w:rsidR="001B747B" w:rsidRDefault="001B747B" w:rsidP="00EC7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7B" w:rsidRDefault="001B747B">
    <w:pPr>
      <w:pStyle w:val="Hlavika"/>
    </w:pPr>
    <w:r w:rsidRPr="00EC7DEF">
      <w:rPr>
        <w:noProof/>
        <w:lang w:val="en-US" w:eastAsia="en-US"/>
      </w:rPr>
      <w:pict>
        <v:shapetype id="_x0000_t202" coordsize="21600,21600" o:spt="202" path="m,l,21600r21600,l21600,xe">
          <v:stroke joinstyle="miter"/>
          <v:path gradientshapeok="t" o:connecttype="rect"/>
        </v:shapetype>
        <v:shape id="Text Box 29" o:spid="_x0000_s2052" type="#_x0000_t202" style="position:absolute;margin-left:91.25pt;margin-top:18pt;width:414.1pt;height:18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" fillcolor="silver" stroked="f">
          <v:fill color2="gray" rotate="t" angle="-90" focus="100%" type="gradient"/>
          <v:textbox>
            <w:txbxContent>
              <w:p w:rsidR="001B747B" w:rsidRPr="00516388" w:rsidRDefault="001B747B" w:rsidP="001B747B">
                <w:pPr>
                  <w:ind w:right="420"/>
                  <w:jc w:val="right"/>
                  <w:rPr>
                    <w:rFonts w:ascii="Arial Narrow" w:hAnsi="Arial Narrow"/>
                    <w:b/>
                  </w:rPr>
                </w:pPr>
                <w:r>
                  <w:rPr>
                    <w:rFonts w:ascii="Arial Narrow" w:hAnsi="Arial Narrow"/>
                    <w:b/>
                  </w:rPr>
                  <w:t>SÚHRNNÁ TECHNICKÁ SPRÁVA</w:t>
                </w:r>
              </w:p>
            </w:txbxContent>
          </v:textbox>
          <w10:wrap type="square"/>
        </v:shape>
      </w:pict>
    </w:r>
    <w:r w:rsidRPr="00EC7DEF">
      <w:rPr>
        <w:noProof/>
        <w:lang w:val="en-US" w:eastAsia="en-US"/>
      </w:rPr>
      <w:pict>
        <v:shape id="Text Box 21" o:spid="_x0000_s2051" type="#_x0000_t202" style="position:absolute;margin-left:91.25pt;margin-top:-8.95pt;width:414.1pt;height:18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" fillcolor="silver" stroked="f">
          <v:fill color2="gray" rotate="t" angle="-90" focus="100%" type="gradient"/>
          <v:textbox>
            <w:txbxContent>
              <w:p w:rsidR="001B747B" w:rsidRPr="00745D9A" w:rsidRDefault="001B747B" w:rsidP="001B747B">
                <w:pPr>
                  <w:ind w:left="-284" w:right="477" w:firstLine="720"/>
                  <w:jc w:val="right"/>
                  <w:rPr>
                    <w:rFonts w:ascii="Arial Narrow" w:hAnsi="Arial Narrow"/>
                    <w:caps/>
                    <w:sz w:val="24"/>
                    <w:szCs w:val="16"/>
                  </w:rPr>
                </w:pPr>
                <w:r w:rsidRPr="00745D9A">
                  <w:rPr>
                    <w:rFonts w:ascii="Arial Narrow" w:hAnsi="Arial Narrow" w:cs="Arial"/>
                    <w:b/>
                    <w:caps/>
                    <w:sz w:val="22"/>
                    <w:szCs w:val="18"/>
                  </w:rPr>
                  <w:t>BIODOM – SKLENíK</w:t>
                </w:r>
              </w:p>
              <w:p w:rsidR="001B747B" w:rsidRPr="00E416AB" w:rsidRDefault="001B747B" w:rsidP="001B747B">
                <w:pPr>
                  <w:rPr>
                    <w:szCs w:val="16"/>
                  </w:rPr>
                </w:pPr>
              </w:p>
            </w:txbxContent>
          </v:textbox>
          <w10:wrap type="square"/>
        </v:shape>
      </w:pict>
    </w:r>
    <w:r w:rsidRPr="00EC7DEF">
      <w:rPr>
        <w:rFonts w:ascii="Arial Narrow" w:hAnsi="Arial Narrow"/>
        <w:noProof/>
        <w:sz w:val="16"/>
        <w:szCs w:val="16"/>
        <w:lang w:val="en-US" w:eastAsia="en-US"/>
      </w:rPr>
      <w:pict>
        <v:shape id="Text Box 45" o:spid="_x0000_s2061" type="#_x0000_t202" style="position:absolute;margin-left:484.5pt;margin-top:325.75pt;width:10.75pt;height:340.3pt;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" fillcolor="silver" stroked="f" strokecolor="silver">
          <v:fill color2="gray" rotate="t" focus="100%" type="gradient"/>
          <v:textbox style="layout-flow:vertical;mso-layout-flow-alt:bottom-to-top">
            <w:txbxContent>
              <w:p w:rsidR="001B747B" w:rsidRPr="00B87B16" w:rsidRDefault="001B747B" w:rsidP="001B747B"/>
            </w:txbxContent>
          </v:textbox>
          <w10:wrap type="square"/>
        </v:shape>
      </w:pict>
    </w:r>
    <w:r w:rsidRPr="00EC7DEF">
      <w:rPr>
        <w:rFonts w:ascii="Arial Narrow" w:hAnsi="Arial Narrow"/>
        <w:noProof/>
        <w:sz w:val="16"/>
        <w:szCs w:val="16"/>
        <w:lang w:val="en-US" w:eastAsia="en-US"/>
      </w:rPr>
      <w:pict>
        <v:shape id="Text Box 34" o:spid="_x0000_s2055" type="#_x0000_t202" style="position:absolute;margin-left:477pt;margin-top:324pt;width:27pt;height:340.3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" filled="f" fillcolor="silver" stroked="f" strokecolor="silver">
          <v:textbox style="layout-flow:vertical;mso-layout-flow-alt:bottom-to-top">
            <w:txbxContent>
              <w:p w:rsidR="001B747B" w:rsidRPr="00BB171A" w:rsidRDefault="001B747B" w:rsidP="001B747B"/>
            </w:txbxContent>
          </v:textbox>
          <w10:wrap type="square"/>
        </v:shape>
      </w:pict>
    </w:r>
    <w:r w:rsidRPr="00EC7DEF">
      <w:rPr>
        <w:noProof/>
        <w:lang w:val="en-US" w:eastAsia="en-US"/>
      </w:rPr>
      <w:pict>
        <v:shape id="Text Box 33" o:spid="_x0000_s2054" type="#_x0000_t202" style="position:absolute;margin-left:324pt;margin-top:45pt;width:198pt;height:18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" filled="f" fillcolor="gray" stroked="f">
          <v:textbox>
            <w:txbxContent>
              <w:p w:rsidR="001B747B" w:rsidRPr="00B87B16" w:rsidRDefault="001B747B" w:rsidP="001B747B"/>
            </w:txbxContent>
          </v:textbox>
          <w10:wrap type="squa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7B" w:rsidRDefault="001B747B">
    <w:pPr>
      <w:pStyle w:val="Hlavika"/>
    </w:pPr>
    <w:r w:rsidRPr="00EC7DEF">
      <w:rPr>
        <w:noProof/>
        <w:lang w:val="en-US" w:eastAsia="en-US"/>
      </w:rPr>
      <w:pict>
        <v:shapetype id="_x0000_t202" coordsize="21600,21600" o:spt="202" path="m,l,21600r21600,l21600,xe">
          <v:stroke joinstyle="miter"/>
          <v:path gradientshapeok="t" o:connecttype="rect"/>
        </v:shapetype>
        <v:shape id="Text Box 40" o:spid="_x0000_s2059" type="#_x0000_t202" style="position:absolute;margin-left:211.45pt;margin-top:18pt;width:293.85pt;height:18pt;z-index:251670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" fillcolor="silver" stroked="f">
          <v:fill color2="gray" rotate="t" angle="-90" focus="100%" type="gradient"/>
          <v:textbox>
            <w:txbxContent>
              <w:p w:rsidR="001B747B" w:rsidRPr="00516388" w:rsidRDefault="001B747B" w:rsidP="001B747B">
                <w:pPr>
                  <w:ind w:left="-142" w:right="420"/>
                  <w:jc w:val="right"/>
                  <w:rPr>
                    <w:rFonts w:ascii="Arial Narrow" w:hAnsi="Arial Narrow"/>
                    <w:b/>
                  </w:rPr>
                </w:pPr>
                <w:r>
                  <w:rPr>
                    <w:rFonts w:ascii="Arial Narrow" w:hAnsi="Arial Narrow"/>
                    <w:b/>
                  </w:rPr>
                  <w:t>SÚHRNNÁ TECHNICKÁ SPRÁVA</w:t>
                </w:r>
              </w:p>
            </w:txbxContent>
          </v:textbox>
          <w10:wrap type="square"/>
        </v:shape>
      </w:pict>
    </w:r>
    <w:r w:rsidRPr="00EC7DEF">
      <w:rPr>
        <w:noProof/>
        <w:lang w:val="en-US" w:eastAsia="en-US"/>
      </w:rPr>
      <w:pict>
        <v:shape id="Text Box 39" o:spid="_x0000_s2058" type="#_x0000_t202" style="position:absolute;margin-left:92pt;margin-top:-8.95pt;width:413.3pt;height:18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" fillcolor="silver" stroked="f">
          <v:fill color2="gray" rotate="t" angle="-90" focus="100%" type="gradient"/>
          <v:textbox>
            <w:txbxContent>
              <w:p w:rsidR="001B747B" w:rsidRPr="00745D9A" w:rsidRDefault="001B747B" w:rsidP="001B747B">
                <w:pPr>
                  <w:ind w:left="-284" w:right="467" w:firstLine="720"/>
                  <w:jc w:val="right"/>
                  <w:rPr>
                    <w:rFonts w:ascii="Arial Narrow" w:hAnsi="Arial Narrow"/>
                    <w:sz w:val="24"/>
                    <w:szCs w:val="16"/>
                  </w:rPr>
                </w:pPr>
                <w:r w:rsidRPr="00745D9A">
                  <w:rPr>
                    <w:rFonts w:ascii="Arial Narrow" w:hAnsi="Arial Narrow" w:cs="Arial"/>
                    <w:b/>
                    <w:sz w:val="22"/>
                    <w:szCs w:val="18"/>
                  </w:rPr>
                  <w:t>BIODOM – SKLENÍK</w:t>
                </w:r>
              </w:p>
            </w:txbxContent>
          </v:textbox>
          <w10:wrap type="square"/>
        </v:shape>
      </w:pict>
    </w:r>
    <w:r w:rsidRPr="00EC7DEF">
      <w:rPr>
        <w:noProof/>
        <w:lang w:val="en-US" w:eastAsia="en-US"/>
      </w:rPr>
      <w:pict>
        <v:shape id="Text Box 41" o:spid="_x0000_s2060" type="#_x0000_t202" style="position:absolute;margin-left:441pt;margin-top:342pt;width:27pt;height:340.3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" fillcolor="silver" stroked="f" strokecolor="silver">
          <v:fill color2="gray" rotate="t" focus="100%" type="gradient"/>
          <v:textbox style="layout-flow:vertical;mso-layout-flow-alt:bottom-to-top">
            <w:txbxContent>
              <w:p w:rsidR="001B747B" w:rsidRPr="00516388" w:rsidRDefault="001B747B" w:rsidP="001B747B">
                <w:pPr>
                  <w:ind w:left="360"/>
                  <w:rPr>
                    <w:rFonts w:ascii="Arial Narrow" w:hAnsi="Arial Narrow"/>
                    <w:b/>
                    <w:spacing w:val="40"/>
                  </w:rPr>
                </w:pPr>
                <w:r>
                  <w:rPr>
                    <w:rFonts w:ascii="Arial Narrow" w:hAnsi="Arial Narrow"/>
                    <w:b/>
                    <w:spacing w:val="40"/>
                  </w:rPr>
                  <w:t>PROJEKT STAVBY PRE STAVEBNÉ POVOLENIE</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629A35DE"/>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1134"/>
        </w:tabs>
        <w:ind w:left="1134" w:hanging="1134"/>
      </w:pPr>
      <w:rPr>
        <w:rFonts w:hint="default"/>
      </w:rPr>
    </w:lvl>
    <w:lvl w:ilvl="2">
      <w:start w:val="1"/>
      <w:numFmt w:val="decimal"/>
      <w:pStyle w:val="Nadpis3"/>
      <w:lvlText w:val="%1.%2.%3"/>
      <w:lvlJc w:val="left"/>
      <w:pPr>
        <w:tabs>
          <w:tab w:val="num" w:pos="1134"/>
        </w:tabs>
        <w:ind w:left="1134" w:hanging="1134"/>
      </w:pPr>
      <w:rPr>
        <w:rFonts w:ascii="Arial Narrow" w:hAnsi="Arial Narrow" w:hint="default"/>
        <w:b/>
        <w:i w:val="0"/>
        <w:sz w:val="20"/>
        <w:szCs w:val="20"/>
      </w:rPr>
    </w:lvl>
    <w:lvl w:ilvl="3">
      <w:start w:val="1"/>
      <w:numFmt w:val="decimal"/>
      <w:pStyle w:val="Nadpis4"/>
      <w:lvlText w:val="%1.%2.%3.%4"/>
      <w:lvlJc w:val="left"/>
      <w:pPr>
        <w:tabs>
          <w:tab w:val="num" w:pos="1134"/>
        </w:tabs>
        <w:ind w:left="1134" w:hanging="1134"/>
      </w:pPr>
      <w:rPr>
        <w:rFonts w:ascii="Arial Narrow" w:hAnsi="Arial Narrow" w:hint="default"/>
        <w:b/>
        <w:i/>
        <w:sz w:val="20"/>
        <w:szCs w:val="20"/>
      </w:rPr>
    </w:lvl>
    <w:lvl w:ilvl="4">
      <w:start w:val="1"/>
      <w:numFmt w:val="decimal"/>
      <w:pStyle w:val="Nadpis5"/>
      <w:lvlText w:val="%1.%2.%3.%4.%5"/>
      <w:lvlJc w:val="left"/>
      <w:pPr>
        <w:tabs>
          <w:tab w:val="num" w:pos="1440"/>
        </w:tabs>
        <w:ind w:left="1134" w:hanging="1134"/>
      </w:pPr>
      <w:rPr>
        <w:rFonts w:hint="default"/>
      </w:rPr>
    </w:lvl>
    <w:lvl w:ilvl="5">
      <w:start w:val="1"/>
      <w:numFmt w:val="decimal"/>
      <w:lvlText w:val="%1.%2.%3.%4.%5.%6"/>
      <w:lvlJc w:val="left"/>
      <w:pPr>
        <w:tabs>
          <w:tab w:val="num" w:pos="1800"/>
        </w:tabs>
        <w:ind w:left="1134" w:hanging="1134"/>
      </w:pPr>
      <w:rPr>
        <w:rFonts w:hint="default"/>
      </w:rPr>
    </w:lvl>
    <w:lvl w:ilvl="6">
      <w:start w:val="1"/>
      <w:numFmt w:val="decimal"/>
      <w:pStyle w:val="Nadpis7"/>
      <w:lvlText w:val="%1.%2.%3.%4.%5.%6.%7"/>
      <w:lvlJc w:val="left"/>
      <w:pPr>
        <w:tabs>
          <w:tab w:val="num" w:pos="2160"/>
        </w:tabs>
        <w:ind w:left="1134" w:hanging="1134"/>
      </w:pPr>
      <w:rPr>
        <w:rFonts w:hint="default"/>
      </w:rPr>
    </w:lvl>
    <w:lvl w:ilvl="7">
      <w:start w:val="1"/>
      <w:numFmt w:val="decimal"/>
      <w:pStyle w:val="Nadpis8"/>
      <w:lvlText w:val="%1.%2.%3.%4.%5.%6.%7.%8"/>
      <w:lvlJc w:val="left"/>
      <w:pPr>
        <w:tabs>
          <w:tab w:val="num" w:pos="2520"/>
        </w:tabs>
        <w:ind w:left="1134" w:hanging="1134"/>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nsid w:val="FFFFFFFE"/>
    <w:multiLevelType w:val="singleLevel"/>
    <w:tmpl w:val="D960C7FC"/>
    <w:lvl w:ilvl="0">
      <w:numFmt w:val="bullet"/>
      <w:lvlText w:val="*"/>
      <w:lvlJc w:val="left"/>
    </w:lvl>
  </w:abstractNum>
  <w:abstractNum w:abstractNumId="2">
    <w:nsid w:val="00E57C66"/>
    <w:multiLevelType w:val="singleLevel"/>
    <w:tmpl w:val="70D28FBA"/>
    <w:lvl w:ilvl="0">
      <w:start w:val="2"/>
      <w:numFmt w:val="bullet"/>
      <w:lvlText w:val="-"/>
      <w:lvlJc w:val="left"/>
      <w:pPr>
        <w:tabs>
          <w:tab w:val="num" w:pos="360"/>
        </w:tabs>
        <w:ind w:left="360" w:hanging="360"/>
      </w:pPr>
      <w:rPr>
        <w:rFonts w:hint="default"/>
      </w:rPr>
    </w:lvl>
  </w:abstractNum>
  <w:abstractNum w:abstractNumId="3">
    <w:nsid w:val="0BC35DAF"/>
    <w:multiLevelType w:val="hybridMultilevel"/>
    <w:tmpl w:val="38B02398"/>
    <w:lvl w:ilvl="0" w:tplc="429CC4E0">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257A7422"/>
    <w:multiLevelType w:val="hybridMultilevel"/>
    <w:tmpl w:val="3B2C6078"/>
    <w:lvl w:ilvl="0" w:tplc="0E260514">
      <w:start w:val="1"/>
      <w:numFmt w:val="lowerLetter"/>
      <w:lvlText w:val="%1)"/>
      <w:lvlJc w:val="left"/>
      <w:pPr>
        <w:tabs>
          <w:tab w:val="num" w:pos="840"/>
        </w:tabs>
        <w:ind w:left="840" w:hanging="360"/>
      </w:pPr>
      <w:rPr>
        <w:rFonts w:hint="default"/>
      </w:rPr>
    </w:lvl>
    <w:lvl w:ilvl="1" w:tplc="041B0019" w:tentative="1">
      <w:start w:val="1"/>
      <w:numFmt w:val="lowerLetter"/>
      <w:lvlText w:val="%2."/>
      <w:lvlJc w:val="left"/>
      <w:pPr>
        <w:tabs>
          <w:tab w:val="num" w:pos="1560"/>
        </w:tabs>
        <w:ind w:left="1560" w:hanging="360"/>
      </w:pPr>
    </w:lvl>
    <w:lvl w:ilvl="2" w:tplc="041B001B" w:tentative="1">
      <w:start w:val="1"/>
      <w:numFmt w:val="lowerRoman"/>
      <w:lvlText w:val="%3."/>
      <w:lvlJc w:val="right"/>
      <w:pPr>
        <w:tabs>
          <w:tab w:val="num" w:pos="2280"/>
        </w:tabs>
        <w:ind w:left="2280" w:hanging="180"/>
      </w:pPr>
    </w:lvl>
    <w:lvl w:ilvl="3" w:tplc="041B000F" w:tentative="1">
      <w:start w:val="1"/>
      <w:numFmt w:val="decimal"/>
      <w:lvlText w:val="%4."/>
      <w:lvlJc w:val="left"/>
      <w:pPr>
        <w:tabs>
          <w:tab w:val="num" w:pos="3000"/>
        </w:tabs>
        <w:ind w:left="3000" w:hanging="360"/>
      </w:pPr>
    </w:lvl>
    <w:lvl w:ilvl="4" w:tplc="041B0019" w:tentative="1">
      <w:start w:val="1"/>
      <w:numFmt w:val="lowerLetter"/>
      <w:lvlText w:val="%5."/>
      <w:lvlJc w:val="left"/>
      <w:pPr>
        <w:tabs>
          <w:tab w:val="num" w:pos="3720"/>
        </w:tabs>
        <w:ind w:left="3720" w:hanging="360"/>
      </w:pPr>
    </w:lvl>
    <w:lvl w:ilvl="5" w:tplc="041B001B" w:tentative="1">
      <w:start w:val="1"/>
      <w:numFmt w:val="lowerRoman"/>
      <w:lvlText w:val="%6."/>
      <w:lvlJc w:val="right"/>
      <w:pPr>
        <w:tabs>
          <w:tab w:val="num" w:pos="4440"/>
        </w:tabs>
        <w:ind w:left="4440" w:hanging="180"/>
      </w:pPr>
    </w:lvl>
    <w:lvl w:ilvl="6" w:tplc="041B000F" w:tentative="1">
      <w:start w:val="1"/>
      <w:numFmt w:val="decimal"/>
      <w:lvlText w:val="%7."/>
      <w:lvlJc w:val="left"/>
      <w:pPr>
        <w:tabs>
          <w:tab w:val="num" w:pos="5160"/>
        </w:tabs>
        <w:ind w:left="5160" w:hanging="360"/>
      </w:pPr>
    </w:lvl>
    <w:lvl w:ilvl="7" w:tplc="041B0019" w:tentative="1">
      <w:start w:val="1"/>
      <w:numFmt w:val="lowerLetter"/>
      <w:lvlText w:val="%8."/>
      <w:lvlJc w:val="left"/>
      <w:pPr>
        <w:tabs>
          <w:tab w:val="num" w:pos="5880"/>
        </w:tabs>
        <w:ind w:left="5880" w:hanging="360"/>
      </w:pPr>
    </w:lvl>
    <w:lvl w:ilvl="8" w:tplc="041B001B" w:tentative="1">
      <w:start w:val="1"/>
      <w:numFmt w:val="lowerRoman"/>
      <w:lvlText w:val="%9."/>
      <w:lvlJc w:val="right"/>
      <w:pPr>
        <w:tabs>
          <w:tab w:val="num" w:pos="6600"/>
        </w:tabs>
        <w:ind w:left="6600" w:hanging="180"/>
      </w:pPr>
    </w:lvl>
  </w:abstractNum>
  <w:abstractNum w:abstractNumId="5">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6">
    <w:nsid w:val="2CE226F7"/>
    <w:multiLevelType w:val="hybridMultilevel"/>
    <w:tmpl w:val="445028A0"/>
    <w:lvl w:ilvl="0" w:tplc="0082EC8C">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368E1BF4"/>
    <w:multiLevelType w:val="singleLevel"/>
    <w:tmpl w:val="0405000F"/>
    <w:lvl w:ilvl="0">
      <w:start w:val="1"/>
      <w:numFmt w:val="decimal"/>
      <w:lvlText w:val="%1."/>
      <w:lvlJc w:val="left"/>
      <w:pPr>
        <w:tabs>
          <w:tab w:val="num" w:pos="360"/>
        </w:tabs>
        <w:ind w:left="360" w:hanging="360"/>
      </w:pPr>
      <w:rPr>
        <w:rFonts w:hint="default"/>
      </w:rPr>
    </w:lvl>
  </w:abstractNum>
  <w:abstractNum w:abstractNumId="8">
    <w:nsid w:val="36BA2DA8"/>
    <w:multiLevelType w:val="hybridMultilevel"/>
    <w:tmpl w:val="7BD63F46"/>
    <w:lvl w:ilvl="0" w:tplc="AA3A24F6">
      <w:start w:val="1"/>
      <w:numFmt w:val="upp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6D4246F"/>
    <w:multiLevelType w:val="hybridMultilevel"/>
    <w:tmpl w:val="95DC8C4E"/>
    <w:lvl w:ilvl="0" w:tplc="D0B8E3CC">
      <w:start w:val="2"/>
      <w:numFmt w:val="bullet"/>
      <w:lvlText w:val="-"/>
      <w:lvlJc w:val="left"/>
      <w:pPr>
        <w:ind w:left="1069" w:hanging="360"/>
      </w:pPr>
      <w:rPr>
        <w:rFonts w:ascii="Arial" w:eastAsia="Times New Roman"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nsid w:val="5A2F73CB"/>
    <w:multiLevelType w:val="singleLevel"/>
    <w:tmpl w:val="0A0A9D0A"/>
    <w:lvl w:ilvl="0">
      <w:start w:val="1"/>
      <w:numFmt w:val="bullet"/>
      <w:lvlText w:val="-"/>
      <w:lvlJc w:val="left"/>
      <w:pPr>
        <w:tabs>
          <w:tab w:val="num" w:pos="360"/>
        </w:tabs>
        <w:ind w:left="360" w:hanging="360"/>
      </w:pPr>
      <w:rPr>
        <w:rFonts w:hint="default"/>
      </w:rPr>
    </w:lvl>
  </w:abstractNum>
  <w:abstractNum w:abstractNumId="11">
    <w:nsid w:val="5DE84D1D"/>
    <w:multiLevelType w:val="hybridMultilevel"/>
    <w:tmpl w:val="1D32861A"/>
    <w:lvl w:ilvl="0" w:tplc="0405000F">
      <w:start w:val="1"/>
      <w:numFmt w:val="decimal"/>
      <w:lvlText w:val="%1."/>
      <w:lvlJc w:val="left"/>
      <w:pPr>
        <w:tabs>
          <w:tab w:val="num" w:pos="720"/>
        </w:tabs>
        <w:ind w:left="720" w:hanging="360"/>
      </w:pPr>
      <w:rPr>
        <w:rFonts w:hint="default"/>
      </w:rPr>
    </w:lvl>
    <w:lvl w:ilvl="1" w:tplc="305ECD2A">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1BA785E"/>
    <w:multiLevelType w:val="hybridMultilevel"/>
    <w:tmpl w:val="E084C13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BB133A1"/>
    <w:multiLevelType w:val="singleLevel"/>
    <w:tmpl w:val="CC18710C"/>
    <w:lvl w:ilvl="0">
      <w:start w:val="7"/>
      <w:numFmt w:val="bullet"/>
      <w:lvlText w:val="-"/>
      <w:lvlJc w:val="left"/>
      <w:pPr>
        <w:tabs>
          <w:tab w:val="num" w:pos="360"/>
        </w:tabs>
        <w:ind w:left="360" w:hanging="360"/>
      </w:pPr>
      <w:rPr>
        <w:rFonts w:hint="default"/>
      </w:rPr>
    </w:lvl>
  </w:abstractNum>
  <w:abstractNum w:abstractNumId="14">
    <w:nsid w:val="7191227A"/>
    <w:multiLevelType w:val="hybridMultilevel"/>
    <w:tmpl w:val="4D9836B8"/>
    <w:lvl w:ilvl="0" w:tplc="CE564472">
      <w:start w:val="925"/>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2"/>
  </w:num>
  <w:num w:numId="5">
    <w:abstractNumId w:val="8"/>
  </w:num>
  <w:num w:numId="6">
    <w:abstractNumId w:val="1"/>
    <w:lvlOverride w:ilvl="0">
      <w:lvl w:ilvl="0">
        <w:start w:val="1"/>
        <w:numFmt w:val="bullet"/>
        <w:lvlText w:val=""/>
        <w:legacy w:legacy="1" w:legacySpace="0" w:legacyIndent="283"/>
        <w:lvlJc w:val="left"/>
        <w:pPr>
          <w:ind w:left="283" w:hanging="283"/>
        </w:pPr>
        <w:rPr>
          <w:rFonts w:ascii="Wingdings" w:hAnsi="Wingdings" w:hint="default"/>
          <w:b w:val="0"/>
          <w:i/>
          <w:sz w:val="20"/>
          <w:u w:val="none"/>
        </w:rPr>
      </w:lvl>
    </w:lvlOverride>
  </w:num>
  <w:num w:numId="7">
    <w:abstractNumId w:val="9"/>
  </w:num>
  <w:num w:numId="8">
    <w:abstractNumId w:val="5"/>
  </w:num>
  <w:num w:numId="9">
    <w:abstractNumId w:val="13"/>
  </w:num>
  <w:num w:numId="10">
    <w:abstractNumId w:val="10"/>
  </w:num>
  <w:num w:numId="11">
    <w:abstractNumId w:val="2"/>
  </w:num>
  <w:num w:numId="12">
    <w:abstractNumId w:val="7"/>
  </w:num>
  <w:num w:numId="13">
    <w:abstractNumId w:val="14"/>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hdrShapeDefaults>
    <o:shapedefaults v:ext="edit" spidmax="2065"/>
    <o:shapelayout v:ext="edit">
      <o:idmap v:ext="edit" data="2"/>
    </o:shapelayout>
  </w:hdrShapeDefaults>
  <w:footnotePr>
    <w:footnote w:id="0"/>
    <w:footnote w:id="1"/>
  </w:footnotePr>
  <w:endnotePr>
    <w:endnote w:id="0"/>
    <w:endnote w:id="1"/>
  </w:endnotePr>
  <w:compat/>
  <w:rsids>
    <w:rsidRoot w:val="00890C27"/>
    <w:rsid w:val="001B747B"/>
    <w:rsid w:val="00483471"/>
    <w:rsid w:val="00890C27"/>
    <w:rsid w:val="00EC7DE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90C27"/>
    <w:pPr>
      <w:spacing w:after="0" w:line="240" w:lineRule="auto"/>
    </w:pPr>
    <w:rPr>
      <w:rFonts w:ascii="Times New Roman" w:eastAsia="Times New Roman" w:hAnsi="Times New Roman" w:cs="Times New Roman"/>
      <w:sz w:val="20"/>
      <w:szCs w:val="20"/>
      <w:lang w:val="sk-SK" w:eastAsia="zh-CN"/>
    </w:rPr>
  </w:style>
  <w:style w:type="paragraph" w:styleId="Nadpis1">
    <w:name w:val="heading 1"/>
    <w:aliases w:val="j,jelaHeading 1"/>
    <w:basedOn w:val="Normlny"/>
    <w:next w:val="Normlny"/>
    <w:link w:val="Nadpis1Char"/>
    <w:qFormat/>
    <w:rsid w:val="00890C27"/>
    <w:pPr>
      <w:keepNext/>
      <w:numPr>
        <w:numId w:val="1"/>
      </w:numPr>
      <w:spacing w:before="240" w:after="60"/>
      <w:outlineLvl w:val="0"/>
    </w:pPr>
    <w:rPr>
      <w:rFonts w:ascii="Arial" w:hAnsi="Arial"/>
      <w:b/>
      <w:caps/>
      <w:kern w:val="28"/>
      <w:sz w:val="36"/>
      <w:lang w:eastAsia="en-US"/>
    </w:rPr>
  </w:style>
  <w:style w:type="paragraph" w:styleId="Nadpis2">
    <w:name w:val="heading 2"/>
    <w:basedOn w:val="Normlny"/>
    <w:next w:val="Normlny"/>
    <w:link w:val="Nadpis2Char"/>
    <w:qFormat/>
    <w:rsid w:val="00890C27"/>
    <w:pPr>
      <w:keepNext/>
      <w:numPr>
        <w:ilvl w:val="1"/>
        <w:numId w:val="1"/>
      </w:numPr>
      <w:spacing w:before="240" w:after="60"/>
      <w:outlineLvl w:val="1"/>
    </w:pPr>
    <w:rPr>
      <w:rFonts w:ascii="Arial" w:hAnsi="Arial"/>
      <w:b/>
      <w:caps/>
      <w:kern w:val="28"/>
      <w:sz w:val="32"/>
      <w:lang w:eastAsia="en-US"/>
    </w:rPr>
  </w:style>
  <w:style w:type="paragraph" w:styleId="Nadpis3">
    <w:name w:val="heading 3"/>
    <w:basedOn w:val="Normlny"/>
    <w:next w:val="Normlny"/>
    <w:link w:val="Nadpis3Char"/>
    <w:qFormat/>
    <w:rsid w:val="00890C27"/>
    <w:pPr>
      <w:keepNext/>
      <w:numPr>
        <w:ilvl w:val="2"/>
        <w:numId w:val="1"/>
      </w:numPr>
      <w:spacing w:before="240" w:after="60"/>
      <w:outlineLvl w:val="2"/>
    </w:pPr>
    <w:rPr>
      <w:rFonts w:ascii="Arial" w:hAnsi="Arial"/>
      <w:b/>
      <w:kern w:val="28"/>
      <w:sz w:val="28"/>
      <w:lang w:eastAsia="en-US"/>
    </w:rPr>
  </w:style>
  <w:style w:type="paragraph" w:styleId="Nadpis4">
    <w:name w:val="heading 4"/>
    <w:basedOn w:val="Normlny"/>
    <w:next w:val="Normlny"/>
    <w:link w:val="Nadpis4Char"/>
    <w:qFormat/>
    <w:rsid w:val="00890C27"/>
    <w:pPr>
      <w:keepNext/>
      <w:numPr>
        <w:ilvl w:val="3"/>
        <w:numId w:val="1"/>
      </w:numPr>
      <w:spacing w:before="240" w:after="60"/>
      <w:outlineLvl w:val="3"/>
    </w:pPr>
    <w:rPr>
      <w:rFonts w:ascii="Arial" w:hAnsi="Arial"/>
      <w:b/>
      <w:kern w:val="28"/>
      <w:sz w:val="24"/>
      <w:lang w:eastAsia="en-US"/>
    </w:rPr>
  </w:style>
  <w:style w:type="paragraph" w:styleId="Nadpis5">
    <w:name w:val="heading 5"/>
    <w:basedOn w:val="Normlny"/>
    <w:next w:val="Normlny"/>
    <w:link w:val="Nadpis5Char"/>
    <w:qFormat/>
    <w:rsid w:val="00890C27"/>
    <w:pPr>
      <w:numPr>
        <w:ilvl w:val="4"/>
        <w:numId w:val="1"/>
      </w:numPr>
      <w:spacing w:before="240" w:after="60"/>
      <w:outlineLvl w:val="4"/>
    </w:pPr>
    <w:rPr>
      <w:rFonts w:ascii="Arial" w:hAnsi="Arial"/>
      <w:b/>
      <w:i/>
      <w:kern w:val="28"/>
      <w:sz w:val="22"/>
      <w:lang w:eastAsia="en-US"/>
    </w:rPr>
  </w:style>
  <w:style w:type="paragraph" w:styleId="Nadpis6">
    <w:name w:val="heading 6"/>
    <w:basedOn w:val="Normlny"/>
    <w:next w:val="Normlny"/>
    <w:link w:val="Nadpis6Char"/>
    <w:uiPriority w:val="9"/>
    <w:semiHidden/>
    <w:unhideWhenUsed/>
    <w:qFormat/>
    <w:rsid w:val="00890C27"/>
    <w:pPr>
      <w:spacing w:before="240" w:after="60"/>
      <w:outlineLvl w:val="5"/>
    </w:pPr>
    <w:rPr>
      <w:rFonts w:ascii="Calibri" w:hAnsi="Calibri"/>
      <w:b/>
      <w:bCs/>
      <w:sz w:val="22"/>
      <w:szCs w:val="22"/>
    </w:rPr>
  </w:style>
  <w:style w:type="paragraph" w:styleId="Nadpis7">
    <w:name w:val="heading 7"/>
    <w:basedOn w:val="Normlny"/>
    <w:next w:val="Normlny"/>
    <w:link w:val="Nadpis7Char"/>
    <w:qFormat/>
    <w:rsid w:val="00890C27"/>
    <w:pPr>
      <w:numPr>
        <w:ilvl w:val="6"/>
        <w:numId w:val="1"/>
      </w:numPr>
      <w:spacing w:before="240" w:after="60"/>
      <w:outlineLvl w:val="6"/>
    </w:pPr>
    <w:rPr>
      <w:rFonts w:ascii="Arial" w:hAnsi="Arial"/>
      <w:i/>
      <w:kern w:val="28"/>
      <w:sz w:val="22"/>
      <w:lang w:eastAsia="en-US"/>
    </w:rPr>
  </w:style>
  <w:style w:type="paragraph" w:styleId="Nadpis8">
    <w:name w:val="heading 8"/>
    <w:basedOn w:val="Normlny"/>
    <w:next w:val="Normlny"/>
    <w:link w:val="Nadpis8Char"/>
    <w:qFormat/>
    <w:rsid w:val="00890C27"/>
    <w:pPr>
      <w:numPr>
        <w:ilvl w:val="7"/>
        <w:numId w:val="1"/>
      </w:numPr>
      <w:spacing w:before="240" w:after="60"/>
      <w:outlineLvl w:val="7"/>
    </w:pPr>
    <w:rPr>
      <w:rFonts w:ascii="Arial" w:hAnsi="Arial"/>
      <w:i/>
      <w:lang w:eastAsia="en-US"/>
    </w:rPr>
  </w:style>
  <w:style w:type="paragraph" w:styleId="Nadpis9">
    <w:name w:val="heading 9"/>
    <w:basedOn w:val="Normlny"/>
    <w:next w:val="Normlny"/>
    <w:link w:val="Nadpis9Char"/>
    <w:qFormat/>
    <w:rsid w:val="00890C27"/>
    <w:pPr>
      <w:numPr>
        <w:ilvl w:val="8"/>
        <w:numId w:val="1"/>
      </w:numPr>
      <w:spacing w:before="240" w:after="60"/>
      <w:outlineLvl w:val="8"/>
    </w:pPr>
    <w:rPr>
      <w:rFonts w:ascii="Arial" w:hAnsi="Arial"/>
      <w:i/>
      <w:sz w:val="18"/>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j Char,jelaHeading 1 Char"/>
    <w:basedOn w:val="Predvolenpsmoodseku"/>
    <w:link w:val="Nadpis1"/>
    <w:rsid w:val="00890C27"/>
    <w:rPr>
      <w:rFonts w:ascii="Arial" w:eastAsia="Times New Roman" w:hAnsi="Arial" w:cs="Times New Roman"/>
      <w:b/>
      <w:caps/>
      <w:kern w:val="28"/>
      <w:sz w:val="36"/>
      <w:szCs w:val="20"/>
      <w:lang w:val="sk-SK"/>
    </w:rPr>
  </w:style>
  <w:style w:type="character" w:customStyle="1" w:styleId="Nadpis2Char">
    <w:name w:val="Nadpis 2 Char"/>
    <w:basedOn w:val="Predvolenpsmoodseku"/>
    <w:link w:val="Nadpis2"/>
    <w:rsid w:val="00890C27"/>
    <w:rPr>
      <w:rFonts w:ascii="Arial" w:eastAsia="Times New Roman" w:hAnsi="Arial" w:cs="Times New Roman"/>
      <w:b/>
      <w:caps/>
      <w:kern w:val="28"/>
      <w:sz w:val="32"/>
      <w:szCs w:val="20"/>
      <w:lang w:val="sk-SK"/>
    </w:rPr>
  </w:style>
  <w:style w:type="character" w:customStyle="1" w:styleId="Nadpis3Char">
    <w:name w:val="Nadpis 3 Char"/>
    <w:basedOn w:val="Predvolenpsmoodseku"/>
    <w:link w:val="Nadpis3"/>
    <w:rsid w:val="00890C27"/>
    <w:rPr>
      <w:rFonts w:ascii="Arial" w:eastAsia="Times New Roman" w:hAnsi="Arial" w:cs="Times New Roman"/>
      <w:b/>
      <w:kern w:val="28"/>
      <w:sz w:val="28"/>
      <w:szCs w:val="20"/>
      <w:lang w:val="sk-SK"/>
    </w:rPr>
  </w:style>
  <w:style w:type="character" w:customStyle="1" w:styleId="Nadpis4Char">
    <w:name w:val="Nadpis 4 Char"/>
    <w:basedOn w:val="Predvolenpsmoodseku"/>
    <w:link w:val="Nadpis4"/>
    <w:rsid w:val="00890C27"/>
    <w:rPr>
      <w:rFonts w:ascii="Arial" w:eastAsia="Times New Roman" w:hAnsi="Arial" w:cs="Times New Roman"/>
      <w:b/>
      <w:kern w:val="28"/>
      <w:sz w:val="24"/>
      <w:szCs w:val="20"/>
      <w:lang w:val="sk-SK"/>
    </w:rPr>
  </w:style>
  <w:style w:type="character" w:customStyle="1" w:styleId="Nadpis5Char">
    <w:name w:val="Nadpis 5 Char"/>
    <w:basedOn w:val="Predvolenpsmoodseku"/>
    <w:link w:val="Nadpis5"/>
    <w:rsid w:val="00890C27"/>
    <w:rPr>
      <w:rFonts w:ascii="Arial" w:eastAsia="Times New Roman" w:hAnsi="Arial" w:cs="Times New Roman"/>
      <w:b/>
      <w:i/>
      <w:kern w:val="28"/>
      <w:szCs w:val="20"/>
      <w:lang w:val="sk-SK"/>
    </w:rPr>
  </w:style>
  <w:style w:type="character" w:customStyle="1" w:styleId="Nadpis6Char">
    <w:name w:val="Nadpis 6 Char"/>
    <w:basedOn w:val="Predvolenpsmoodseku"/>
    <w:link w:val="Nadpis6"/>
    <w:uiPriority w:val="9"/>
    <w:semiHidden/>
    <w:rsid w:val="00890C27"/>
    <w:rPr>
      <w:rFonts w:ascii="Calibri" w:eastAsia="Times New Roman" w:hAnsi="Calibri" w:cs="Times New Roman"/>
      <w:b/>
      <w:bCs/>
      <w:lang w:val="sk-SK" w:eastAsia="zh-CN"/>
    </w:rPr>
  </w:style>
  <w:style w:type="character" w:customStyle="1" w:styleId="Nadpis7Char">
    <w:name w:val="Nadpis 7 Char"/>
    <w:basedOn w:val="Predvolenpsmoodseku"/>
    <w:link w:val="Nadpis7"/>
    <w:rsid w:val="00890C27"/>
    <w:rPr>
      <w:rFonts w:ascii="Arial" w:eastAsia="Times New Roman" w:hAnsi="Arial" w:cs="Times New Roman"/>
      <w:i/>
      <w:kern w:val="28"/>
      <w:szCs w:val="20"/>
      <w:lang w:val="sk-SK"/>
    </w:rPr>
  </w:style>
  <w:style w:type="character" w:customStyle="1" w:styleId="Nadpis8Char">
    <w:name w:val="Nadpis 8 Char"/>
    <w:basedOn w:val="Predvolenpsmoodseku"/>
    <w:link w:val="Nadpis8"/>
    <w:rsid w:val="00890C27"/>
    <w:rPr>
      <w:rFonts w:ascii="Arial" w:eastAsia="Times New Roman" w:hAnsi="Arial" w:cs="Times New Roman"/>
      <w:i/>
      <w:sz w:val="20"/>
      <w:szCs w:val="20"/>
      <w:lang w:val="sk-SK"/>
    </w:rPr>
  </w:style>
  <w:style w:type="character" w:customStyle="1" w:styleId="Nadpis9Char">
    <w:name w:val="Nadpis 9 Char"/>
    <w:basedOn w:val="Predvolenpsmoodseku"/>
    <w:link w:val="Nadpis9"/>
    <w:rsid w:val="00890C27"/>
    <w:rPr>
      <w:rFonts w:ascii="Arial" w:eastAsia="Times New Roman" w:hAnsi="Arial" w:cs="Times New Roman"/>
      <w:i/>
      <w:sz w:val="18"/>
      <w:szCs w:val="20"/>
      <w:lang w:val="sk-SK"/>
    </w:rPr>
  </w:style>
  <w:style w:type="paragraph" w:styleId="Hlavika">
    <w:name w:val="header"/>
    <w:basedOn w:val="Normlny"/>
    <w:link w:val="HlavikaChar"/>
    <w:rsid w:val="00890C27"/>
    <w:pPr>
      <w:tabs>
        <w:tab w:val="center" w:pos="4320"/>
        <w:tab w:val="right" w:pos="8640"/>
      </w:tabs>
    </w:pPr>
  </w:style>
  <w:style w:type="character" w:customStyle="1" w:styleId="HlavikaChar">
    <w:name w:val="Hlavička Char"/>
    <w:basedOn w:val="Predvolenpsmoodseku"/>
    <w:link w:val="Hlavika"/>
    <w:rsid w:val="00890C27"/>
    <w:rPr>
      <w:rFonts w:ascii="Times New Roman" w:eastAsia="Times New Roman" w:hAnsi="Times New Roman" w:cs="Times New Roman"/>
      <w:sz w:val="20"/>
      <w:szCs w:val="20"/>
      <w:lang w:val="sk-SK" w:eastAsia="zh-CN"/>
    </w:rPr>
  </w:style>
  <w:style w:type="paragraph" w:styleId="Pta">
    <w:name w:val="footer"/>
    <w:basedOn w:val="Normlny"/>
    <w:link w:val="PtaChar"/>
    <w:rsid w:val="00890C27"/>
    <w:pPr>
      <w:tabs>
        <w:tab w:val="center" w:pos="4320"/>
        <w:tab w:val="right" w:pos="8640"/>
      </w:tabs>
    </w:pPr>
  </w:style>
  <w:style w:type="character" w:customStyle="1" w:styleId="PtaChar">
    <w:name w:val="Päta Char"/>
    <w:basedOn w:val="Predvolenpsmoodseku"/>
    <w:link w:val="Pta"/>
    <w:rsid w:val="00890C27"/>
    <w:rPr>
      <w:rFonts w:ascii="Times New Roman" w:eastAsia="Times New Roman" w:hAnsi="Times New Roman" w:cs="Times New Roman"/>
      <w:sz w:val="20"/>
      <w:szCs w:val="20"/>
      <w:lang w:val="sk-SK" w:eastAsia="zh-CN"/>
    </w:rPr>
  </w:style>
  <w:style w:type="character" w:styleId="slostrany">
    <w:name w:val="page number"/>
    <w:basedOn w:val="Predvolenpsmoodseku"/>
    <w:rsid w:val="00890C27"/>
  </w:style>
  <w:style w:type="paragraph" w:styleId="Zkladntext">
    <w:name w:val="Body Text"/>
    <w:basedOn w:val="Normlny"/>
    <w:link w:val="ZkladntextChar"/>
    <w:rsid w:val="00890C27"/>
    <w:rPr>
      <w:rFonts w:ascii="Arial" w:hAnsi="Arial"/>
      <w:color w:val="FF0000"/>
      <w:kern w:val="28"/>
      <w:sz w:val="22"/>
      <w:lang w:eastAsia="en-US"/>
    </w:rPr>
  </w:style>
  <w:style w:type="character" w:customStyle="1" w:styleId="ZkladntextChar">
    <w:name w:val="Základný text Char"/>
    <w:basedOn w:val="Predvolenpsmoodseku"/>
    <w:link w:val="Zkladntext"/>
    <w:rsid w:val="00890C27"/>
    <w:rPr>
      <w:rFonts w:ascii="Arial" w:eastAsia="Times New Roman" w:hAnsi="Arial" w:cs="Times New Roman"/>
      <w:color w:val="FF0000"/>
      <w:kern w:val="28"/>
      <w:szCs w:val="20"/>
      <w:lang w:val="sk-SK"/>
    </w:rPr>
  </w:style>
  <w:style w:type="paragraph" w:customStyle="1" w:styleId="Normln">
    <w:name w:val="Normální"/>
    <w:basedOn w:val="Normlny"/>
    <w:link w:val="NormlnChar"/>
    <w:qFormat/>
    <w:rsid w:val="00890C27"/>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Narrow" w:hAnsi="Arial Narrow"/>
      <w:noProof/>
      <w:sz w:val="22"/>
      <w:lang w:eastAsia="sk-SK"/>
    </w:rPr>
  </w:style>
  <w:style w:type="character" w:customStyle="1" w:styleId="NormlnChar">
    <w:name w:val="Normální Char"/>
    <w:basedOn w:val="Predvolenpsmoodseku"/>
    <w:link w:val="Normln"/>
    <w:rsid w:val="00890C27"/>
    <w:rPr>
      <w:rFonts w:ascii="Arial Narrow" w:eastAsia="Times New Roman" w:hAnsi="Arial Narrow" w:cs="Times New Roman"/>
      <w:noProof/>
      <w:szCs w:val="20"/>
      <w:lang w:val="sk-SK" w:eastAsia="sk-SK"/>
    </w:rPr>
  </w:style>
  <w:style w:type="paragraph" w:styleId="Obsah1">
    <w:name w:val="toc 1"/>
    <w:basedOn w:val="Normlny"/>
    <w:next w:val="Normlny"/>
    <w:autoRedefine/>
    <w:rsid w:val="00890C27"/>
    <w:rPr>
      <w:rFonts w:ascii="Arial Narrow" w:hAnsi="Arial Narrow"/>
      <w:kern w:val="28"/>
      <w:lang w:eastAsia="en-US"/>
    </w:rPr>
  </w:style>
  <w:style w:type="paragraph" w:styleId="Obsah2">
    <w:name w:val="toc 2"/>
    <w:basedOn w:val="Normlny"/>
    <w:next w:val="Normlny"/>
    <w:autoRedefine/>
    <w:rsid w:val="00890C27"/>
    <w:pPr>
      <w:ind w:left="220"/>
    </w:pPr>
    <w:rPr>
      <w:rFonts w:ascii="Arial Narrow" w:hAnsi="Arial Narrow"/>
      <w:kern w:val="28"/>
      <w:lang w:eastAsia="en-US"/>
    </w:rPr>
  </w:style>
  <w:style w:type="paragraph" w:styleId="Obsah3">
    <w:name w:val="toc 3"/>
    <w:basedOn w:val="Normlny"/>
    <w:next w:val="Normlny"/>
    <w:autoRedefine/>
    <w:rsid w:val="00890C27"/>
    <w:pPr>
      <w:ind w:left="440"/>
    </w:pPr>
    <w:rPr>
      <w:rFonts w:ascii="Arial Narrow" w:hAnsi="Arial Narrow"/>
      <w:kern w:val="28"/>
      <w:lang w:eastAsia="en-US"/>
    </w:rPr>
  </w:style>
  <w:style w:type="paragraph" w:styleId="Obsah4">
    <w:name w:val="toc 4"/>
    <w:basedOn w:val="Normlny"/>
    <w:next w:val="Normlny"/>
    <w:autoRedefine/>
    <w:rsid w:val="00890C27"/>
    <w:pPr>
      <w:ind w:left="660"/>
    </w:pPr>
    <w:rPr>
      <w:rFonts w:ascii="Arial Narrow" w:hAnsi="Arial Narrow"/>
      <w:kern w:val="28"/>
      <w:lang w:eastAsia="en-US"/>
    </w:rPr>
  </w:style>
  <w:style w:type="character" w:styleId="Hypertextovprepojenie">
    <w:name w:val="Hyperlink"/>
    <w:basedOn w:val="Predvolenpsmoodseku"/>
    <w:rsid w:val="00890C27"/>
    <w:rPr>
      <w:color w:val="0000FF"/>
      <w:u w:val="single"/>
    </w:rPr>
  </w:style>
  <w:style w:type="paragraph" w:customStyle="1" w:styleId="Zvyrazneny">
    <w:name w:val="Zvyrazneny"/>
    <w:basedOn w:val="Normlny"/>
    <w:rsid w:val="00890C27"/>
    <w:rPr>
      <w:rFonts w:ascii="Arial" w:hAnsi="Arial"/>
      <w:b/>
      <w:kern w:val="28"/>
      <w:sz w:val="22"/>
      <w:lang w:eastAsia="en-US"/>
    </w:rPr>
  </w:style>
  <w:style w:type="paragraph" w:customStyle="1" w:styleId="Zvraznen">
    <w:name w:val="Zvýraznený"/>
    <w:basedOn w:val="Normlny"/>
    <w:rsid w:val="00890C27"/>
    <w:rPr>
      <w:rFonts w:ascii="Arial" w:hAnsi="Arial"/>
      <w:b/>
      <w:sz w:val="22"/>
      <w:lang w:eastAsia="en-US"/>
    </w:rPr>
  </w:style>
  <w:style w:type="paragraph" w:customStyle="1" w:styleId="Normln0">
    <w:name w:val="Normální~"/>
    <w:basedOn w:val="Normlny"/>
    <w:rsid w:val="00890C27"/>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w:hAnsi="Arial"/>
      <w:noProof/>
      <w:sz w:val="24"/>
      <w:lang w:val="cs-CZ" w:eastAsia="cs-CZ"/>
    </w:rPr>
  </w:style>
  <w:style w:type="paragraph" w:customStyle="1" w:styleId="Normlny2">
    <w:name w:val="Normálny2"/>
    <w:rsid w:val="00890C27"/>
    <w:pPr>
      <w:widowControl w:val="0"/>
      <w:spacing w:after="0" w:line="240" w:lineRule="auto"/>
      <w:jc w:val="both"/>
    </w:pPr>
    <w:rPr>
      <w:rFonts w:ascii="Arial" w:eastAsia="Times New Roman" w:hAnsi="Arial" w:cs="Times New Roman"/>
      <w:b/>
      <w:color w:val="000000"/>
      <w:sz w:val="20"/>
      <w:szCs w:val="20"/>
      <w:lang w:val="sk-SK" w:eastAsia="sk-SK"/>
    </w:rPr>
  </w:style>
  <w:style w:type="paragraph" w:styleId="Obsah5">
    <w:name w:val="toc 5"/>
    <w:basedOn w:val="Normlny"/>
    <w:next w:val="Normlny"/>
    <w:autoRedefine/>
    <w:semiHidden/>
    <w:rsid w:val="00890C27"/>
    <w:pPr>
      <w:ind w:left="800"/>
    </w:pPr>
    <w:rPr>
      <w:rFonts w:ascii="Arial Narrow" w:hAnsi="Arial Narrow"/>
    </w:rPr>
  </w:style>
  <w:style w:type="paragraph" w:styleId="Obsah6">
    <w:name w:val="toc 6"/>
    <w:basedOn w:val="Normlny"/>
    <w:next w:val="Normlny"/>
    <w:autoRedefine/>
    <w:semiHidden/>
    <w:rsid w:val="00890C27"/>
    <w:pPr>
      <w:ind w:left="1000"/>
    </w:pPr>
    <w:rPr>
      <w:rFonts w:ascii="Arial Narrow" w:hAnsi="Arial Narrow"/>
    </w:rPr>
  </w:style>
  <w:style w:type="paragraph" w:styleId="Obsah7">
    <w:name w:val="toc 7"/>
    <w:basedOn w:val="Normlny"/>
    <w:next w:val="Normlny"/>
    <w:autoRedefine/>
    <w:semiHidden/>
    <w:rsid w:val="00890C27"/>
    <w:pPr>
      <w:ind w:left="1200"/>
    </w:pPr>
    <w:rPr>
      <w:rFonts w:ascii="Arial Narrow" w:hAnsi="Arial Narrow"/>
    </w:rPr>
  </w:style>
  <w:style w:type="table" w:styleId="Mriekatabuky">
    <w:name w:val="Table Grid"/>
    <w:basedOn w:val="Normlnatabuka"/>
    <w:uiPriority w:val="59"/>
    <w:rsid w:val="00890C27"/>
    <w:pPr>
      <w:spacing w:after="0" w:line="240" w:lineRule="auto"/>
    </w:pPr>
    <w:rPr>
      <w:rFonts w:ascii="Times New Roman" w:eastAsia="Times New Roman" w:hAnsi="Times New Roman" w:cs="Times New Roman"/>
      <w:sz w:val="20"/>
      <w:szCs w:val="20"/>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ka1">
    <w:name w:val="Titulka 1"/>
    <w:basedOn w:val="Nadpis1"/>
    <w:rsid w:val="00890C27"/>
    <w:pPr>
      <w:numPr>
        <w:numId w:val="0"/>
      </w:numPr>
      <w:spacing w:before="0" w:after="0"/>
      <w:ind w:left="142" w:hanging="142"/>
      <w:jc w:val="right"/>
    </w:pPr>
    <w:rPr>
      <w:rFonts w:ascii="Arial Narrow" w:hAnsi="Arial Narrow"/>
      <w:kern w:val="0"/>
      <w:sz w:val="28"/>
      <w:lang w:eastAsia="sk-SK"/>
    </w:rPr>
  </w:style>
  <w:style w:type="paragraph" w:customStyle="1" w:styleId="Titulka2">
    <w:name w:val="Titulka 2"/>
    <w:basedOn w:val="Normlny"/>
    <w:rsid w:val="00890C27"/>
    <w:pPr>
      <w:jc w:val="right"/>
    </w:pPr>
    <w:rPr>
      <w:rFonts w:ascii="Arial Narrow" w:hAnsi="Arial Narrow" w:cs="Arial"/>
      <w:b/>
      <w:bCs/>
      <w:caps/>
      <w:sz w:val="22"/>
      <w:szCs w:val="22"/>
      <w:lang w:eastAsia="sk-SK"/>
    </w:rPr>
  </w:style>
  <w:style w:type="character" w:styleId="Siln">
    <w:name w:val="Strong"/>
    <w:basedOn w:val="Predvolenpsmoodseku"/>
    <w:qFormat/>
    <w:rsid w:val="00890C27"/>
    <w:rPr>
      <w:b/>
      <w:bCs/>
    </w:rPr>
  </w:style>
  <w:style w:type="paragraph" w:styleId="Zkladntext2">
    <w:name w:val="Body Text 2"/>
    <w:basedOn w:val="Normlny"/>
    <w:link w:val="Zkladntext2Char"/>
    <w:uiPriority w:val="99"/>
    <w:semiHidden/>
    <w:unhideWhenUsed/>
    <w:rsid w:val="00890C27"/>
    <w:pPr>
      <w:spacing w:after="120" w:line="480" w:lineRule="auto"/>
    </w:pPr>
  </w:style>
  <w:style w:type="character" w:customStyle="1" w:styleId="Zkladntext2Char">
    <w:name w:val="Základný text 2 Char"/>
    <w:basedOn w:val="Predvolenpsmoodseku"/>
    <w:link w:val="Zkladntext2"/>
    <w:uiPriority w:val="99"/>
    <w:semiHidden/>
    <w:rsid w:val="00890C27"/>
    <w:rPr>
      <w:rFonts w:ascii="Times New Roman" w:eastAsia="Times New Roman" w:hAnsi="Times New Roman" w:cs="Times New Roman"/>
      <w:sz w:val="20"/>
      <w:szCs w:val="20"/>
      <w:lang w:val="sk-SK" w:eastAsia="zh-CN"/>
    </w:rPr>
  </w:style>
  <w:style w:type="paragraph" w:styleId="Zarkazkladnhotextu">
    <w:name w:val="Body Text Indent"/>
    <w:basedOn w:val="Normlny"/>
    <w:link w:val="ZarkazkladnhotextuChar"/>
    <w:unhideWhenUsed/>
    <w:rsid w:val="00890C27"/>
    <w:pPr>
      <w:spacing w:after="120"/>
      <w:ind w:left="283"/>
    </w:pPr>
  </w:style>
  <w:style w:type="character" w:customStyle="1" w:styleId="ZarkazkladnhotextuChar">
    <w:name w:val="Zarážka základného textu Char"/>
    <w:basedOn w:val="Predvolenpsmoodseku"/>
    <w:link w:val="Zarkazkladnhotextu"/>
    <w:rsid w:val="00890C27"/>
    <w:rPr>
      <w:rFonts w:ascii="Times New Roman" w:eastAsia="Times New Roman" w:hAnsi="Times New Roman" w:cs="Times New Roman"/>
      <w:sz w:val="20"/>
      <w:szCs w:val="20"/>
      <w:lang w:val="sk-SK" w:eastAsia="zh-CN"/>
    </w:rPr>
  </w:style>
  <w:style w:type="paragraph" w:styleId="Zarkazkladnhotextu2">
    <w:name w:val="Body Text Indent 2"/>
    <w:basedOn w:val="Normlny"/>
    <w:link w:val="Zarkazkladnhotextu2Char"/>
    <w:uiPriority w:val="99"/>
    <w:semiHidden/>
    <w:unhideWhenUsed/>
    <w:rsid w:val="00890C2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90C27"/>
    <w:rPr>
      <w:rFonts w:ascii="Times New Roman" w:eastAsia="Times New Roman" w:hAnsi="Times New Roman" w:cs="Times New Roman"/>
      <w:sz w:val="20"/>
      <w:szCs w:val="20"/>
      <w:lang w:val="sk-SK" w:eastAsia="zh-CN"/>
    </w:rPr>
  </w:style>
  <w:style w:type="paragraph" w:styleId="Zarkazkladnhotextu3">
    <w:name w:val="Body Text Indent 3"/>
    <w:basedOn w:val="Normlny"/>
    <w:link w:val="Zarkazkladnhotextu3Char"/>
    <w:uiPriority w:val="99"/>
    <w:semiHidden/>
    <w:unhideWhenUsed/>
    <w:rsid w:val="00890C2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890C27"/>
    <w:rPr>
      <w:rFonts w:ascii="Times New Roman" w:eastAsia="Times New Roman" w:hAnsi="Times New Roman" w:cs="Times New Roman"/>
      <w:sz w:val="16"/>
      <w:szCs w:val="16"/>
      <w:lang w:val="sk-SK" w:eastAsia="zh-CN"/>
    </w:rPr>
  </w:style>
  <w:style w:type="paragraph" w:styleId="Zkladntext3">
    <w:name w:val="Body Text 3"/>
    <w:basedOn w:val="Normlny"/>
    <w:link w:val="Zkladntext3Char"/>
    <w:uiPriority w:val="99"/>
    <w:semiHidden/>
    <w:unhideWhenUsed/>
    <w:rsid w:val="00890C27"/>
    <w:pPr>
      <w:spacing w:after="120"/>
    </w:pPr>
    <w:rPr>
      <w:sz w:val="16"/>
      <w:szCs w:val="16"/>
    </w:rPr>
  </w:style>
  <w:style w:type="character" w:customStyle="1" w:styleId="Zkladntext3Char">
    <w:name w:val="Základný text 3 Char"/>
    <w:basedOn w:val="Predvolenpsmoodseku"/>
    <w:link w:val="Zkladntext3"/>
    <w:uiPriority w:val="99"/>
    <w:semiHidden/>
    <w:rsid w:val="00890C27"/>
    <w:rPr>
      <w:rFonts w:ascii="Times New Roman" w:eastAsia="Times New Roman" w:hAnsi="Times New Roman" w:cs="Times New Roman"/>
      <w:sz w:val="16"/>
      <w:szCs w:val="16"/>
      <w:lang w:val="sk-SK" w:eastAsia="zh-CN"/>
    </w:rPr>
  </w:style>
  <w:style w:type="paragraph" w:styleId="Odsekzoznamu">
    <w:name w:val="List Paragraph"/>
    <w:basedOn w:val="Normlny"/>
    <w:uiPriority w:val="34"/>
    <w:qFormat/>
    <w:rsid w:val="00890C2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890C27"/>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paragraph" w:styleId="Textbubliny">
    <w:name w:val="Balloon Text"/>
    <w:basedOn w:val="Normlny"/>
    <w:link w:val="TextbublinyChar"/>
    <w:uiPriority w:val="99"/>
    <w:semiHidden/>
    <w:unhideWhenUsed/>
    <w:rsid w:val="00890C27"/>
    <w:rPr>
      <w:rFonts w:ascii="Tahoma" w:hAnsi="Tahoma" w:cs="Tahoma"/>
      <w:sz w:val="16"/>
      <w:szCs w:val="16"/>
    </w:rPr>
  </w:style>
  <w:style w:type="character" w:customStyle="1" w:styleId="TextbublinyChar">
    <w:name w:val="Text bubliny Char"/>
    <w:basedOn w:val="Predvolenpsmoodseku"/>
    <w:link w:val="Textbubliny"/>
    <w:uiPriority w:val="99"/>
    <w:semiHidden/>
    <w:rsid w:val="00890C27"/>
    <w:rPr>
      <w:rFonts w:ascii="Tahoma" w:eastAsia="Times New Roman" w:hAnsi="Tahoma" w:cs="Tahoma"/>
      <w:sz w:val="16"/>
      <w:szCs w:val="16"/>
      <w:lang w:val="sk-SK" w:eastAsia="zh-CN"/>
    </w:rPr>
  </w:style>
  <w:style w:type="paragraph" w:customStyle="1" w:styleId="text1">
    <w:name w:val="text1"/>
    <w:basedOn w:val="Normlny"/>
    <w:rsid w:val="00890C27"/>
    <w:pPr>
      <w:shd w:val="clear" w:color="auto" w:fill="FFFFFF"/>
      <w:suppressAutoHyphens/>
      <w:jc w:val="both"/>
    </w:pPr>
    <w:rPr>
      <w:rFonts w:ascii="Tahoma" w:hAnsi="Tahoma"/>
      <w:sz w:val="18"/>
      <w:szCs w:val="24"/>
      <w:lang w:eastAsia="ar-SA"/>
    </w:rPr>
  </w:style>
  <w:style w:type="paragraph" w:customStyle="1" w:styleId="PlainText1">
    <w:name w:val="Plain Text1"/>
    <w:basedOn w:val="Normlny"/>
    <w:rsid w:val="00890C27"/>
    <w:rPr>
      <w:rFonts w:ascii="Courier New" w:hAnsi="Courier New"/>
      <w:lang w:val="cs-CZ" w:eastAsia="cs-CZ"/>
    </w:rPr>
  </w:style>
  <w:style w:type="paragraph" w:customStyle="1" w:styleId="boris">
    <w:name w:val="boris"/>
    <w:rsid w:val="00890C27"/>
    <w:pPr>
      <w:spacing w:after="0" w:line="240" w:lineRule="auto"/>
    </w:pPr>
    <w:rPr>
      <w:rFonts w:ascii="Arial" w:eastAsia="Times New Roman" w:hAnsi="Arial" w:cs="Times New Roman"/>
      <w:sz w:val="20"/>
      <w:szCs w:val="20"/>
      <w:lang w:val="sk-SK" w:eastAsia="cs-CZ"/>
    </w:rPr>
  </w:style>
  <w:style w:type="paragraph" w:customStyle="1" w:styleId="WW-Zkladntextodsazen3">
    <w:name w:val="WW-Základní text odsazený 3"/>
    <w:basedOn w:val="Normlny"/>
    <w:rsid w:val="00890C27"/>
    <w:pPr>
      <w:suppressAutoHyphens/>
      <w:ind w:firstLine="426"/>
    </w:pPr>
    <w:rPr>
      <w:lang w:eastAsia="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33</Pages>
  <Words>13115</Words>
  <Characters>77385</Characters>
  <Application>Microsoft Office Word</Application>
  <DocSecurity>0</DocSecurity>
  <Lines>644</Lines>
  <Paragraphs>180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2016-08-01T13:13:00Z</cp:lastPrinted>
  <dcterms:created xsi:type="dcterms:W3CDTF">2016-08-01T13:03:00Z</dcterms:created>
  <dcterms:modified xsi:type="dcterms:W3CDTF">2016-08-01T13:54:00Z</dcterms:modified>
</cp:coreProperties>
</file>