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31CDC" w14:textId="77777777" w:rsidR="003335CC" w:rsidRPr="002D7406" w:rsidRDefault="003335CC" w:rsidP="003335CC">
      <w:pPr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3335CC">
      <w:pPr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2D7406" w:rsidRDefault="008B41DA" w:rsidP="008B41DA">
            <w:pPr>
              <w:spacing w:before="120" w:after="12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r w:rsidR="00BD46CC">
              <w:rPr>
                <w:rFonts w:cstheme="minorHAnsi"/>
              </w:rPr>
              <w:t>Objednatel</w:t>
            </w:r>
            <w:r w:rsidR="009E1A3F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370E5ACF" w:rsidR="008B41DA" w:rsidRPr="00B63F2E" w:rsidRDefault="009F41AA" w:rsidP="008B41DA">
            <w:pPr>
              <w:pStyle w:val="Zkladntext2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2024093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9E1A3F" w:rsidRDefault="008B41DA" w:rsidP="009E1A3F">
            <w:pPr>
              <w:spacing w:before="120" w:after="120"/>
              <w:rPr>
                <w:rFonts w:cstheme="minorHAnsi"/>
                <w:lang w:val="en-GB"/>
              </w:rPr>
            </w:pPr>
            <w:r w:rsidRPr="002D7406">
              <w:rPr>
                <w:rFonts w:cstheme="minorHAnsi"/>
              </w:rPr>
              <w:t xml:space="preserve">číslo smlouvy </w:t>
            </w:r>
            <w:proofErr w:type="spellStart"/>
            <w:r w:rsidR="00BD46CC">
              <w:rPr>
                <w:rFonts w:cstheme="minorHAnsi"/>
                <w:lang w:val="en-GB"/>
              </w:rPr>
              <w:t>Do</w:t>
            </w:r>
            <w:r w:rsidR="009E1A3F">
              <w:rPr>
                <w:rFonts w:cstheme="minorHAnsi"/>
                <w:lang w:val="en-GB"/>
              </w:rPr>
              <w:t>davatele</w:t>
            </w:r>
            <w:proofErr w:type="spellEnd"/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8B41DA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3335CC">
      <w:pPr>
        <w:pStyle w:val="Nadpis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358760E7" w:rsidR="003335CC" w:rsidRPr="002D7406" w:rsidRDefault="00860AF4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6F5EFDAC" w:rsidR="003335CC" w:rsidRPr="002D7406" w:rsidRDefault="009F7560" w:rsidP="00341D58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Dodávka </w:t>
      </w:r>
      <w:r w:rsidR="002B11C8">
        <w:rPr>
          <w:rFonts w:eastAsia="Times New Roman" w:cstheme="minorHAnsi"/>
          <w:b/>
          <w:bCs/>
          <w:sz w:val="40"/>
          <w:szCs w:val="40"/>
          <w:lang w:eastAsia="cs-CZ"/>
        </w:rPr>
        <w:t>průmyslové kamenné</w:t>
      </w:r>
      <w:r w:rsidR="002167F5" w:rsidRPr="002167F5">
        <w:rPr>
          <w:rFonts w:eastAsia="Times New Roman" w:cstheme="minorHAnsi"/>
          <w:b/>
          <w:bCs/>
          <w:sz w:val="40"/>
          <w:szCs w:val="40"/>
          <w:lang w:eastAsia="cs-CZ"/>
        </w:rPr>
        <w:t xml:space="preserve"> soli </w:t>
      </w:r>
      <w:r w:rsidR="00FA469D" w:rsidRPr="00FA469D">
        <w:rPr>
          <w:rFonts w:eastAsia="Times New Roman" w:cstheme="minorHAnsi"/>
          <w:b/>
          <w:bCs/>
          <w:sz w:val="40"/>
          <w:szCs w:val="40"/>
          <w:lang w:eastAsia="cs-CZ"/>
        </w:rPr>
        <w:t>– okres Liberec, Česká Lípa, Semily, Jablonec nad Nisou</w:t>
      </w: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63A53A8A" w:rsidR="003335CC" w:rsidRPr="002D7406" w:rsidRDefault="009F7560" w:rsidP="003335CC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A54462">
        <w:rPr>
          <w:rFonts w:eastAsia="Times New Roman" w:cstheme="minorHAnsi"/>
          <w:b/>
          <w:bCs/>
          <w:sz w:val="32"/>
          <w:szCs w:val="32"/>
          <w:lang w:eastAsia="cs-CZ"/>
        </w:rPr>
        <w:t>4025</w:t>
      </w:r>
      <w:r w:rsidR="00FA469D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1 – ČESKÁ LÍPA</w:t>
      </w:r>
    </w:p>
    <w:p w14:paraId="530975F1" w14:textId="5133A4FA" w:rsidR="003335CC" w:rsidRPr="002D7406" w:rsidRDefault="003335CC" w:rsidP="00A030FA">
      <w:pPr>
        <w:tabs>
          <w:tab w:val="left" w:pos="1134"/>
        </w:tabs>
        <w:spacing w:after="0" w:line="240" w:lineRule="auto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>
      <w:pPr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59C056AE" w:rsidR="00495082" w:rsidRPr="002D7406" w:rsidRDefault="00495082" w:rsidP="00BD46CC">
      <w:pPr>
        <w:spacing w:before="120" w:after="0" w:line="240" w:lineRule="auto"/>
        <w:ind w:left="0" w:firstLine="0"/>
        <w:rPr>
          <w:rFonts w:eastAsia="Times New Roman" w:cstheme="minorHAnsi"/>
          <w:lang w:eastAsia="cs-CZ"/>
        </w:rPr>
      </w:pPr>
      <w:r w:rsidRPr="002D7406">
        <w:rPr>
          <w:rFonts w:eastAsia="Times New Roman" w:cstheme="minorHAnsi"/>
          <w:lang w:eastAsia="cs-CZ"/>
        </w:rPr>
        <w:lastRenderedPageBreak/>
        <w:t>u</w:t>
      </w:r>
      <w:r w:rsidR="0053262C" w:rsidRPr="002D7406">
        <w:rPr>
          <w:rFonts w:eastAsia="Times New Roman" w:cstheme="minorHAnsi"/>
          <w:lang w:eastAsia="cs-CZ"/>
        </w:rPr>
        <w:t>zavřen</w:t>
      </w:r>
      <w:r w:rsidR="005E681B" w:rsidRPr="002D7406">
        <w:rPr>
          <w:rFonts w:eastAsia="Times New Roman" w:cstheme="minorHAnsi"/>
          <w:lang w:eastAsia="cs-CZ"/>
        </w:rPr>
        <w:t>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317F4E">
        <w:rPr>
          <w:rFonts w:eastAsia="Times New Roman" w:cstheme="minorHAnsi"/>
          <w:lang w:eastAsia="cs-CZ"/>
        </w:rPr>
        <w:t xml:space="preserve"> (dále jen „</w:t>
      </w:r>
      <w:r w:rsidR="00317F4E">
        <w:rPr>
          <w:rFonts w:eastAsia="Times New Roman" w:cstheme="minorHAnsi"/>
          <w:b/>
          <w:bCs/>
          <w:lang w:eastAsia="cs-CZ"/>
        </w:rPr>
        <w:t>Rámcová dohoda</w:t>
      </w:r>
      <w:r w:rsidR="00317F4E">
        <w:rPr>
          <w:rFonts w:eastAsia="Times New Roman" w:cstheme="minorHAnsi"/>
          <w:lang w:eastAsia="cs-CZ"/>
        </w:rPr>
        <w:t>“)</w:t>
      </w:r>
      <w:r w:rsidR="00BD46CC" w:rsidRPr="00BD46CC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3335CC">
      <w:pPr>
        <w:spacing w:after="0" w:line="240" w:lineRule="auto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585423">
            <w:pPr>
              <w:pStyle w:val="Zkladntext2"/>
              <w:spacing w:before="40" w:after="4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8B41DA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2D7406" w:rsidRDefault="009F7560" w:rsidP="00495082">
            <w:pPr>
              <w:spacing w:before="40" w:after="40"/>
              <w:rPr>
                <w:rFonts w:cstheme="minorHAnsi"/>
              </w:rPr>
            </w:pPr>
            <w:r w:rsidRPr="008B41DA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585423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176CDA" w:rsidP="00585423">
            <w:pPr>
              <w:spacing w:before="40" w:after="40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585423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585423">
            <w:pPr>
              <w:spacing w:before="40" w:after="40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2411A8" w:rsidRDefault="002411A8" w:rsidP="00274E48">
            <w:pPr>
              <w:spacing w:before="40" w:after="40"/>
              <w:ind w:left="0" w:firstLine="0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33DA97B9" w:rsidR="002411A8" w:rsidRPr="00685E00" w:rsidRDefault="00FC692B" w:rsidP="00894A4A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Monika Poslová, </w:t>
            </w:r>
            <w:proofErr w:type="spellStart"/>
            <w:r>
              <w:rPr>
                <w:rFonts w:cstheme="minorHAnsi"/>
              </w:rPr>
              <w:t>DiS</w:t>
            </w:r>
            <w:proofErr w:type="spellEnd"/>
            <w:r>
              <w:rPr>
                <w:rFonts w:cstheme="minorHAnsi"/>
              </w:rPr>
              <w:t>.</w:t>
            </w:r>
            <w:r w:rsidR="00B23287" w:rsidRPr="00685E00">
              <w:rPr>
                <w:rFonts w:cstheme="minorHAnsi"/>
              </w:rPr>
              <w:t>, specialista veřejných zakázek</w:t>
            </w:r>
            <w:r w:rsidR="00FC2F08" w:rsidRPr="00685E00">
              <w:rPr>
                <w:rFonts w:cstheme="minorHAnsi"/>
              </w:rPr>
              <w:t xml:space="preserve">, e-mail: </w:t>
            </w:r>
            <w:hyperlink r:id="rId9" w:history="1">
              <w:r w:rsidR="003A3094" w:rsidRPr="0001331E">
                <w:rPr>
                  <w:rStyle w:val="Hypertextovodkaz"/>
                  <w:rFonts w:cstheme="minorHAnsi"/>
                </w:rPr>
                <w:t>m</w:t>
              </w:r>
              <w:r w:rsidR="003A3094" w:rsidRPr="0001331E">
                <w:rPr>
                  <w:rStyle w:val="Hypertextovodkaz"/>
                </w:rPr>
                <w:t>onika.poslova</w:t>
              </w:r>
              <w:r w:rsidR="003A3094" w:rsidRPr="0001331E">
                <w:rPr>
                  <w:rStyle w:val="Hypertextovodkaz"/>
                  <w:rFonts w:cstheme="minorHAnsi"/>
                </w:rPr>
                <w:t>@silnicelk.cz</w:t>
              </w:r>
            </w:hyperlink>
            <w:r w:rsidR="00FC2F08" w:rsidRPr="00685E00">
              <w:rPr>
                <w:rFonts w:cstheme="minorHAnsi"/>
              </w:rPr>
              <w:t xml:space="preserve"> </w:t>
            </w:r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2411A8" w:rsidRDefault="002411A8" w:rsidP="00274E48">
            <w:pPr>
              <w:spacing w:before="40" w:after="40"/>
              <w:ind w:left="29" w:hanging="29"/>
              <w:rPr>
                <w:rFonts w:cstheme="minorHAnsi"/>
              </w:rPr>
            </w:pPr>
            <w:r w:rsidRPr="002411A8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3D6136F3" w:rsidR="002411A8" w:rsidRPr="00685E00" w:rsidRDefault="00B23287" w:rsidP="00894A4A">
            <w:pPr>
              <w:spacing w:before="40" w:after="40"/>
              <w:ind w:left="13" w:hanging="13"/>
              <w:jc w:val="left"/>
              <w:rPr>
                <w:rFonts w:cstheme="minorHAnsi"/>
              </w:rPr>
            </w:pPr>
            <w:r w:rsidRPr="00685E00">
              <w:rPr>
                <w:rFonts w:cstheme="minorHAnsi"/>
              </w:rPr>
              <w:t>René Štefanyk, manažer dopravy</w:t>
            </w:r>
            <w:r w:rsidR="00FC2F08" w:rsidRPr="00685E00">
              <w:rPr>
                <w:rFonts w:cstheme="minorHAnsi"/>
              </w:rPr>
              <w:t xml:space="preserve">, e-mail: </w:t>
            </w:r>
            <w:hyperlink r:id="rId10" w:history="1">
              <w:r w:rsidR="00FC2F08" w:rsidRPr="00685E00">
                <w:rPr>
                  <w:rStyle w:val="Hypertextovodkaz"/>
                </w:rPr>
                <w:t>rene.stefanyk@silnicelk.cz</w:t>
              </w:r>
            </w:hyperlink>
          </w:p>
        </w:tc>
      </w:tr>
    </w:tbl>
    <w:p w14:paraId="045590EA" w14:textId="38B87F7F" w:rsidR="00495082" w:rsidRPr="002D7406" w:rsidRDefault="007C3144" w:rsidP="007C3144">
      <w:pPr>
        <w:spacing w:before="24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585423">
            <w:pPr>
              <w:spacing w:before="40" w:after="40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585423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236FFE">
              <w:rPr>
                <w:rFonts w:cstheme="minorHAnsi"/>
                <w:highlight w:val="green"/>
              </w:rPr>
              <w:t>DOPLNÍ DODAVATEL</w:t>
            </w:r>
            <w:r>
              <w:rPr>
                <w:rFonts w:cstheme="minorHAnsi"/>
              </w:rPr>
              <w:t xml:space="preserve">]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236FFE">
            <w:pPr>
              <w:spacing w:before="40" w:after="40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236FFE">
            <w:pPr>
              <w:spacing w:before="40" w:after="40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236FFE">
            <w:pPr>
              <w:spacing w:before="40" w:after="40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BD46CC">
      <w:pPr>
        <w:pStyle w:val="Zkladntext2"/>
        <w:spacing w:before="200" w:after="200" w:line="276" w:lineRule="auto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741DB0">
      <w:pPr>
        <w:keepNext/>
        <w:spacing w:before="360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741DB0">
      <w:pPr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18B807A5" w:rsidR="00741DB0" w:rsidRPr="002D7406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4A54E3">
        <w:rPr>
          <w:rFonts w:asciiTheme="minorHAnsi" w:hAnsiTheme="minorHAnsi" w:cstheme="minorHAnsi"/>
          <w:szCs w:val="22"/>
        </w:rPr>
        <w:t>posypové kamenné soli</w:t>
      </w:r>
      <w:bookmarkEnd w:id="2"/>
      <w:bookmarkEnd w:id="3"/>
      <w:bookmarkEnd w:id="4"/>
      <w:r w:rsidR="004A54E3">
        <w:rPr>
          <w:rFonts w:asciiTheme="minorHAnsi" w:hAnsiTheme="minorHAnsi" w:cstheme="minorHAnsi"/>
          <w:szCs w:val="22"/>
        </w:rPr>
        <w:t xml:space="preserve"> </w:t>
      </w:r>
      <w:r w:rsidR="00D95645">
        <w:rPr>
          <w:rFonts w:asciiTheme="minorHAnsi" w:hAnsiTheme="minorHAnsi" w:cstheme="minorHAnsi"/>
          <w:szCs w:val="22"/>
        </w:rPr>
        <w:t>do příslušných skladů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0621BAC5" w:rsidR="00741DB0" w:rsidRDefault="00741DB0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zahájil zadávací řízení na uzavření této </w:t>
      </w:r>
      <w:r w:rsidR="00A9250C">
        <w:rPr>
          <w:rFonts w:asciiTheme="minorHAnsi" w:hAnsiTheme="minorHAnsi" w:cstheme="minorHAnsi"/>
          <w:szCs w:val="22"/>
        </w:rPr>
        <w:t>Rámcové dohody</w:t>
      </w:r>
      <w:r>
        <w:rPr>
          <w:rFonts w:asciiTheme="minorHAnsi" w:hAnsiTheme="minorHAnsi" w:cstheme="minorHAnsi"/>
          <w:szCs w:val="22"/>
        </w:rPr>
        <w:t xml:space="preserve"> na</w:t>
      </w:r>
      <w:r w:rsidR="00A9250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 xml:space="preserve">veřejnou zakázku s názvem </w:t>
      </w:r>
      <w:r>
        <w:rPr>
          <w:rFonts w:asciiTheme="minorHAnsi" w:hAnsiTheme="minorHAnsi" w:cstheme="minorHAnsi"/>
          <w:i/>
          <w:iCs/>
          <w:szCs w:val="22"/>
        </w:rPr>
        <w:t>„</w:t>
      </w:r>
      <w:r w:rsidR="0058780B" w:rsidRPr="0058780B">
        <w:rPr>
          <w:rFonts w:asciiTheme="minorHAnsi" w:hAnsiTheme="minorHAnsi" w:cstheme="minorHAnsi"/>
          <w:i/>
          <w:iCs/>
          <w:szCs w:val="22"/>
        </w:rPr>
        <w:t>Dodávka průmyslové kamenné soli – okres Liberec, Česká Lípa, Semily, Jablonec nad Nisou</w:t>
      </w:r>
      <w:r>
        <w:rPr>
          <w:rFonts w:asciiTheme="minorHAnsi" w:hAnsiTheme="minorHAnsi" w:cstheme="minorHAnsi"/>
          <w:i/>
          <w:iCs/>
          <w:szCs w:val="22"/>
        </w:rPr>
        <w:t>“</w:t>
      </w:r>
      <w:r>
        <w:rPr>
          <w:rFonts w:asciiTheme="minorHAnsi" w:hAnsiTheme="minorHAnsi" w:cstheme="minorHAnsi"/>
          <w:szCs w:val="22"/>
        </w:rPr>
        <w:t xml:space="preserve"> (dále jen „</w:t>
      </w:r>
      <w:r>
        <w:rPr>
          <w:rFonts w:asciiTheme="minorHAnsi" w:hAnsiTheme="minorHAnsi" w:cstheme="minorHAnsi"/>
          <w:b/>
          <w:bCs/>
          <w:szCs w:val="22"/>
        </w:rPr>
        <w:t>veřejná zakázka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016390A0" w:rsidR="00741DB0" w:rsidRDefault="00554885" w:rsidP="00741DB0">
      <w:pPr>
        <w:pStyle w:val="Preambule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>
        <w:rPr>
          <w:rFonts w:asciiTheme="minorHAnsi" w:hAnsiTheme="minorHAnsi" w:cstheme="minorHAnsi"/>
          <w:szCs w:val="22"/>
        </w:rPr>
        <w:t>část 1</w:t>
      </w:r>
      <w:r w:rsidR="00522047">
        <w:rPr>
          <w:rFonts w:asciiTheme="minorHAnsi" w:hAnsiTheme="minorHAnsi" w:cstheme="minorHAnsi"/>
          <w:szCs w:val="22"/>
        </w:rPr>
        <w:t xml:space="preserve"> – Česká Lípa</w:t>
      </w:r>
      <w:r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 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který byl součástí nabídky </w:t>
      </w:r>
      <w:r>
        <w:rPr>
          <w:rFonts w:asciiTheme="minorHAnsi" w:hAnsiTheme="minorHAnsi" w:cstheme="minorHAnsi"/>
          <w:szCs w:val="22"/>
        </w:rPr>
        <w:t>Dodavatele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96175A">
      <w:pPr>
        <w:pStyle w:val="Preambule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741DB0">
      <w:pPr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56256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35E1A55F" w14:textId="1BC3CEAD" w:rsidR="002411A8" w:rsidRPr="002411A8" w:rsidRDefault="002411A8" w:rsidP="00030E18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Tato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Rámcová dohoda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 je uzavírána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na </w:t>
      </w:r>
      <w:r w:rsidRPr="00860AF4">
        <w:rPr>
          <w:rFonts w:eastAsia="Arial Unicode MS" w:cstheme="minorHAnsi"/>
          <w:bCs/>
          <w:iCs/>
          <w:kern w:val="3"/>
          <w:lang w:eastAsia="cs-CZ"/>
        </w:rPr>
        <w:t xml:space="preserve">plnění </w:t>
      </w:r>
      <w:r w:rsidR="00C7129B" w:rsidRPr="00860AF4">
        <w:rPr>
          <w:rFonts w:eastAsia="Arial Unicode MS" w:cstheme="minorHAnsi"/>
          <w:bCs/>
          <w:iCs/>
          <w:kern w:val="3"/>
          <w:lang w:eastAsia="cs-CZ"/>
        </w:rPr>
        <w:t>č</w:t>
      </w:r>
      <w:r w:rsidRPr="00860AF4">
        <w:rPr>
          <w:rFonts w:eastAsia="Arial Unicode MS" w:cstheme="minorHAnsi"/>
          <w:bCs/>
          <w:iCs/>
          <w:kern w:val="3"/>
          <w:lang w:eastAsia="cs-CZ"/>
        </w:rPr>
        <w:t xml:space="preserve">ásti 1 </w:t>
      </w:r>
      <w:r w:rsidR="00D7349F" w:rsidRPr="00860AF4">
        <w:rPr>
          <w:rFonts w:eastAsia="Arial Unicode MS" w:cstheme="minorHAnsi"/>
          <w:bCs/>
          <w:iCs/>
          <w:kern w:val="3"/>
          <w:lang w:eastAsia="cs-CZ"/>
        </w:rPr>
        <w:t>– Česká Lípa</w:t>
      </w:r>
      <w:r w:rsidR="00D7349F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Veřejné zakázky 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 xml:space="preserve">s názvem </w:t>
      </w:r>
      <w:r w:rsidRPr="00562567">
        <w:rPr>
          <w:rFonts w:eastAsia="Arial Unicode MS" w:cstheme="minorHAnsi"/>
          <w:b/>
          <w:iCs/>
          <w:kern w:val="3"/>
          <w:lang w:eastAsia="cs-CZ"/>
        </w:rPr>
        <w:t>„Dodávka průmyslové kamenné soli – okres Liberec, Česká Lípa, Semily, Jablonec nad Nisou“</w:t>
      </w:r>
      <w:r w:rsidRPr="00562567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50BDC0A7" w14:textId="334177E2" w:rsidR="006F043C" w:rsidRPr="006F043C" w:rsidRDefault="00356E47" w:rsidP="00230DB0">
      <w:pPr>
        <w:pStyle w:val="Clanek11"/>
        <w:spacing w:after="0"/>
        <w:rPr>
          <w:rFonts w:eastAsia="Arial Unicode MS" w:cstheme="minorHAnsi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>dílčí dodávk</w:t>
      </w:r>
      <w:r w:rsidR="001114DC" w:rsidRPr="00BC6818">
        <w:rPr>
          <w:rFonts w:cstheme="minorHAnsi"/>
        </w:rPr>
        <w:t>y</w:t>
      </w:r>
      <w:r w:rsidR="00A42D6B" w:rsidRPr="00BC6818">
        <w:rPr>
          <w:rFonts w:cstheme="minorHAnsi"/>
        </w:rPr>
        <w:t xml:space="preserve"> </w:t>
      </w:r>
      <w:r w:rsidR="00A42D6B" w:rsidRPr="006F043C">
        <w:rPr>
          <w:rFonts w:cstheme="minorHAnsi"/>
        </w:rPr>
        <w:t xml:space="preserve">volně ložené posypové kamenné soli do skladů </w:t>
      </w:r>
      <w:r w:rsidR="00BD46CC">
        <w:rPr>
          <w:rFonts w:cstheme="minorHAnsi"/>
        </w:rPr>
        <w:t>Objednatele</w:t>
      </w:r>
      <w:r w:rsidR="00A42D6B" w:rsidRPr="006F043C">
        <w:rPr>
          <w:rFonts w:cstheme="minorHAnsi"/>
        </w:rPr>
        <w:t xml:space="preserve"> nacházejících se v oblasti </w:t>
      </w:r>
      <w:r w:rsidR="00A42D6B" w:rsidRPr="00177066">
        <w:rPr>
          <w:rFonts w:cstheme="minorHAnsi"/>
          <w:b/>
          <w:bCs/>
        </w:rPr>
        <w:t>okresu</w:t>
      </w:r>
      <w:r w:rsidR="00A42D6B" w:rsidRPr="006F043C">
        <w:rPr>
          <w:rFonts w:cstheme="minorHAnsi"/>
        </w:rPr>
        <w:t xml:space="preserve"> </w:t>
      </w:r>
      <w:r w:rsidR="00A42D6B" w:rsidRPr="00860AF4">
        <w:rPr>
          <w:rFonts w:cstheme="minorHAnsi"/>
          <w:b/>
          <w:bCs/>
        </w:rPr>
        <w:t>Česká Lípa</w:t>
      </w:r>
      <w:r w:rsidR="00A42D6B" w:rsidRPr="00860AF4">
        <w:rPr>
          <w:rFonts w:cstheme="minorHAnsi"/>
        </w:rPr>
        <w:t xml:space="preserve"> (</w:t>
      </w:r>
      <w:r w:rsidR="00A42D6B" w:rsidRPr="006F043C">
        <w:rPr>
          <w:rFonts w:cstheme="minorHAnsi"/>
        </w:rPr>
        <w:t xml:space="preserve">dále jen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z</w:t>
      </w:r>
      <w:r w:rsidR="00A42D6B" w:rsidRPr="006F043C">
        <w:rPr>
          <w:rFonts w:cstheme="minorHAnsi"/>
          <w:b/>
          <w:bCs/>
        </w:rPr>
        <w:t>boží“</w:t>
      </w:r>
      <w:r w:rsidR="00A42D6B" w:rsidRPr="006F043C">
        <w:rPr>
          <w:rFonts w:cstheme="minorHAnsi"/>
        </w:rPr>
        <w:t xml:space="preserve"> nebo </w:t>
      </w:r>
      <w:r w:rsidR="00A42D6B" w:rsidRPr="006F043C">
        <w:rPr>
          <w:rFonts w:cstheme="minorHAnsi"/>
          <w:b/>
          <w:bCs/>
        </w:rPr>
        <w:t>„</w:t>
      </w:r>
      <w:r w:rsidR="00785023">
        <w:rPr>
          <w:rFonts w:cstheme="minorHAnsi"/>
          <w:b/>
          <w:bCs/>
        </w:rPr>
        <w:t>p</w:t>
      </w:r>
      <w:r w:rsidR="00A42D6B" w:rsidRPr="006F043C">
        <w:rPr>
          <w:rFonts w:cstheme="minorHAnsi"/>
          <w:b/>
          <w:bCs/>
        </w:rPr>
        <w:t>osypová sůl“</w:t>
      </w:r>
      <w:r w:rsidR="00A42D6B" w:rsidRPr="006F043C">
        <w:rPr>
          <w:rFonts w:cstheme="minorHAnsi"/>
        </w:rPr>
        <w:t>)</w:t>
      </w:r>
      <w:r w:rsidRPr="006F043C">
        <w:rPr>
          <w:rFonts w:cstheme="minorHAnsi"/>
        </w:rPr>
        <w:t xml:space="preserve">, </w:t>
      </w:r>
      <w:r w:rsidR="006F043C">
        <w:rPr>
          <w:rFonts w:cstheme="minorHAnsi"/>
        </w:rPr>
        <w:t>splňující následující parametry:</w:t>
      </w:r>
      <w:bookmarkEnd w:id="6"/>
    </w:p>
    <w:p w14:paraId="1E220868" w14:textId="446B3484" w:rsidR="006F043C" w:rsidRDefault="00785023" w:rsidP="00B955B2">
      <w:pPr>
        <w:pStyle w:val="Claneka"/>
        <w:spacing w:before="120"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překročit limit škodlivin v chemických rozmrazovacích materiálech, jak stanoví TP 116 (technické podmínky schválené Ministerstvem dopravy, volně ke stažení na</w:t>
      </w:r>
      <w:r w:rsidR="000618F8">
        <w:rPr>
          <w:rFonts w:eastAsia="Arial Unicode MS"/>
          <w:bCs/>
          <w:iCs/>
          <w:kern w:val="3"/>
          <w:lang w:eastAsia="cs-CZ"/>
        </w:rPr>
        <w:t xml:space="preserve"> adrese: </w:t>
      </w:r>
      <w:hyperlink r:id="rId11" w:history="1">
        <w:r w:rsidR="000618F8" w:rsidRPr="00EB6AFC">
          <w:rPr>
            <w:rStyle w:val="Hypertextovodkaz"/>
            <w:rFonts w:cstheme="minorBidi"/>
          </w:rPr>
          <w:t>http://www.pjpk.cz/data/USR_001_2_8_TP/TP_116a.pdf</w:t>
        </w:r>
      </w:hyperlink>
      <w:r w:rsidR="000618F8">
        <w:t>)</w:t>
      </w:r>
      <w:r w:rsidR="006F043C">
        <w:rPr>
          <w:rFonts w:eastAsia="Arial Unicode MS"/>
          <w:bCs/>
          <w:iCs/>
          <w:kern w:val="3"/>
          <w:lang w:eastAsia="cs-CZ"/>
        </w:rPr>
        <w:t>;</w:t>
      </w:r>
    </w:p>
    <w:p w14:paraId="37D0F93D" w14:textId="4704F42E" w:rsidR="006F043C" w:rsidRDefault="00BC681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v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áhový podíl </w:t>
      </w:r>
      <w:proofErr w:type="spellStart"/>
      <w:r w:rsidR="006F043C" w:rsidRPr="006F043C">
        <w:rPr>
          <w:rFonts w:eastAsia="Arial Unicode MS"/>
          <w:bCs/>
          <w:iCs/>
          <w:kern w:val="3"/>
          <w:lang w:eastAsia="cs-CZ"/>
        </w:rPr>
        <w:t>NaCI</w:t>
      </w:r>
      <w:proofErr w:type="spellEnd"/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(chloridu sodného) v dodávané </w:t>
      </w:r>
      <w:r w:rsidR="00785023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osypové soli musí být min. 98 % při 0</w:t>
      </w:r>
      <w:r w:rsidR="00D93394">
        <w:rPr>
          <w:rFonts w:eastAsia="Arial Unicode MS"/>
          <w:bCs/>
          <w:iCs/>
          <w:kern w:val="3"/>
          <w:lang w:eastAsia="cs-CZ"/>
        </w:rPr>
        <w:t> </w:t>
      </w:r>
      <w:r w:rsidR="006F043C" w:rsidRPr="006F043C">
        <w:rPr>
          <w:rFonts w:eastAsia="Arial Unicode MS"/>
          <w:bCs/>
          <w:iCs/>
          <w:kern w:val="3"/>
          <w:lang w:eastAsia="cs-CZ"/>
        </w:rPr>
        <w:t>% obsahu vody ve vzorku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1218297A" w14:textId="6A9FFBC0" w:rsidR="006F043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nesmí vykazovat při dodání více než 2 váhová procenta stálé vlhkosti</w:t>
      </w:r>
      <w:r w:rsidR="000618F8">
        <w:rPr>
          <w:rFonts w:eastAsia="Arial Unicode MS"/>
          <w:bCs/>
          <w:iCs/>
          <w:kern w:val="3"/>
          <w:lang w:eastAsia="cs-CZ"/>
        </w:rPr>
        <w:t>;</w:t>
      </w:r>
    </w:p>
    <w:p w14:paraId="794583CA" w14:textId="20661516" w:rsidR="006F043C" w:rsidRDefault="00BD46CC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Dodavatel</w:t>
      </w:r>
      <w:r w:rsidR="006F043C" w:rsidRPr="006F043C">
        <w:rPr>
          <w:rFonts w:eastAsia="Arial Unicode MS"/>
          <w:bCs/>
          <w:iCs/>
          <w:kern w:val="3"/>
          <w:lang w:eastAsia="cs-CZ"/>
        </w:rPr>
        <w:t xml:space="preserve"> ručí za nespékavost posypové soli po dobu minimálně 2 let ode dne dodání. Veškerá dodávaná </w:t>
      </w:r>
      <w:r w:rsidR="00E01D74"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je ošetřena proti spékavosti k tomu určeným prostředkem;</w:t>
      </w:r>
    </w:p>
    <w:p w14:paraId="7160EE18" w14:textId="2CE7500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p</w:t>
      </w:r>
      <w:r w:rsidR="006F043C" w:rsidRPr="006F043C">
        <w:rPr>
          <w:rFonts w:eastAsia="Arial Unicode MS"/>
          <w:bCs/>
          <w:iCs/>
          <w:kern w:val="3"/>
          <w:lang w:eastAsia="cs-CZ"/>
        </w:rPr>
        <w:t>osypová sůl musí splňovat charakteristiky a zrnitosti pro zimní údržbu pozemních komunikací, dle ustanovení čl. 8 odst. a) přílohy č. 7 vyhlášky Ministerstva dopravy a spojů č. 104/1997 Sb</w:t>
      </w:r>
      <w:r w:rsidR="007233EA" w:rsidRPr="000573CB">
        <w:rPr>
          <w:rFonts w:cstheme="minorHAnsi"/>
          <w:color w:val="000000"/>
        </w:rPr>
        <w:t>.</w:t>
      </w:r>
      <w:r w:rsidR="007233EA">
        <w:rPr>
          <w:rFonts w:cstheme="minorHAnsi"/>
          <w:color w:val="000000"/>
        </w:rPr>
        <w:t>, kterou se provádí zákon o pozemních komunikacích</w:t>
      </w:r>
      <w:r w:rsidR="007F1604">
        <w:rPr>
          <w:rFonts w:cstheme="minorHAnsi"/>
          <w:color w:val="000000"/>
        </w:rPr>
        <w:t xml:space="preserve"> (dále jen „</w:t>
      </w:r>
      <w:r w:rsidR="007F1604">
        <w:rPr>
          <w:rFonts w:cstheme="minorHAnsi"/>
          <w:b/>
          <w:bCs/>
          <w:color w:val="000000"/>
        </w:rPr>
        <w:t>vyhláška 104/1997</w:t>
      </w:r>
      <w:r w:rsidR="007F1604">
        <w:rPr>
          <w:rFonts w:cstheme="minorHAnsi"/>
          <w:color w:val="000000"/>
        </w:rPr>
        <w:t>“)</w:t>
      </w:r>
      <w:r w:rsidR="006F043C" w:rsidRPr="006F043C">
        <w:rPr>
          <w:rFonts w:eastAsia="Arial Unicode MS"/>
          <w:bCs/>
          <w:iCs/>
          <w:kern w:val="3"/>
          <w:lang w:eastAsia="cs-CZ"/>
        </w:rPr>
        <w:t>;</w:t>
      </w:r>
    </w:p>
    <w:p w14:paraId="691FD448" w14:textId="64E253FE" w:rsidR="001114DC" w:rsidRDefault="00BB7238" w:rsidP="00B955B2">
      <w:pPr>
        <w:pStyle w:val="Claneka"/>
        <w:spacing w:after="120"/>
        <w:rPr>
          <w:rFonts w:eastAsia="Arial Unicode MS"/>
          <w:bCs/>
          <w:iCs/>
          <w:kern w:val="3"/>
          <w:lang w:eastAsia="cs-CZ"/>
        </w:rPr>
      </w:pPr>
      <w:r>
        <w:rPr>
          <w:rFonts w:eastAsia="Arial Unicode MS"/>
          <w:bCs/>
          <w:iCs/>
          <w:kern w:val="3"/>
          <w:lang w:eastAsia="cs-CZ"/>
        </w:rPr>
        <w:t>s</w:t>
      </w:r>
      <w:r w:rsidR="006F043C" w:rsidRPr="006F043C">
        <w:rPr>
          <w:rFonts w:eastAsia="Arial Unicode MS"/>
          <w:bCs/>
          <w:iCs/>
          <w:kern w:val="3"/>
          <w:lang w:eastAsia="cs-CZ"/>
        </w:rPr>
        <w:t>kladba zrnitosti posypové soli musí splňovat následující požadavky váhových procent jednotlivých frakcí:</w:t>
      </w:r>
    </w:p>
    <w:p w14:paraId="0C3D0873" w14:textId="64187981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>do 0,16 mm</w:t>
      </w:r>
      <w:r w:rsidR="000618F8">
        <w:rPr>
          <w:lang w:eastAsia="cs-CZ"/>
        </w:rPr>
        <w:t xml:space="preserve"> -</w:t>
      </w:r>
      <w:r w:rsidRPr="006F043C">
        <w:rPr>
          <w:lang w:eastAsia="cs-CZ"/>
        </w:rPr>
        <w:t xml:space="preserve"> max. 5 % hmotnosti</w:t>
      </w:r>
      <w:r w:rsidR="00C26741">
        <w:rPr>
          <w:lang w:eastAsia="cs-CZ"/>
        </w:rPr>
        <w:t>;</w:t>
      </w:r>
    </w:p>
    <w:p w14:paraId="1525AD98" w14:textId="19FA34A4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0,16 mm do 0,80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30 % hmotnosti</w:t>
      </w:r>
      <w:r w:rsidR="00C26741">
        <w:rPr>
          <w:lang w:eastAsia="cs-CZ"/>
        </w:rPr>
        <w:t>;</w:t>
      </w:r>
    </w:p>
    <w:p w14:paraId="519CD927" w14:textId="2EC224D6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0,80 mm do 3,15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min. 60 % hmotnosti</w:t>
      </w:r>
      <w:r w:rsidR="00C26741">
        <w:rPr>
          <w:lang w:eastAsia="cs-CZ"/>
        </w:rPr>
        <w:t>;</w:t>
      </w:r>
    </w:p>
    <w:p w14:paraId="38E5110E" w14:textId="690BF47D" w:rsidR="001114D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t xml:space="preserve">od 3,15 mm do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max. 20 % hmotnosti</w:t>
      </w:r>
      <w:r w:rsidR="00C26741">
        <w:rPr>
          <w:lang w:eastAsia="cs-CZ"/>
        </w:rPr>
        <w:t>;</w:t>
      </w:r>
    </w:p>
    <w:p w14:paraId="519B7CFC" w14:textId="0AAF5BF2" w:rsidR="00D93394" w:rsidRPr="006F043C" w:rsidRDefault="006F043C" w:rsidP="00B955B2">
      <w:pPr>
        <w:pStyle w:val="Claneki"/>
        <w:spacing w:after="120"/>
        <w:rPr>
          <w:lang w:eastAsia="cs-CZ"/>
        </w:rPr>
      </w:pPr>
      <w:r w:rsidRPr="006F043C">
        <w:rPr>
          <w:lang w:eastAsia="cs-CZ"/>
        </w:rPr>
        <w:lastRenderedPageBreak/>
        <w:t xml:space="preserve">nad 5 mm </w:t>
      </w:r>
      <w:r w:rsidR="000618F8">
        <w:rPr>
          <w:lang w:eastAsia="cs-CZ"/>
        </w:rPr>
        <w:t xml:space="preserve">- </w:t>
      </w:r>
      <w:r w:rsidRPr="006F043C">
        <w:rPr>
          <w:lang w:eastAsia="cs-CZ"/>
        </w:rPr>
        <w:t>0 % hmotnosti</w:t>
      </w:r>
      <w:r w:rsidR="00C26741">
        <w:rPr>
          <w:lang w:eastAsia="cs-CZ"/>
        </w:rPr>
        <w:t>.</w:t>
      </w:r>
    </w:p>
    <w:p w14:paraId="1BD873AD" w14:textId="365E8BDE" w:rsidR="001114DC" w:rsidRPr="00BD46CC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1C5DD6E3" w:rsidR="00275E8E" w:rsidRDefault="00BD46C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 tedy činit jakékoli minimální Objednávky na základě této Rámcové dohody</w:t>
      </w:r>
      <w:r w:rsidR="00793443">
        <w:rPr>
          <w:rFonts w:cs="Times New Roman"/>
        </w:rPr>
        <w:t>.</w:t>
      </w:r>
    </w:p>
    <w:p w14:paraId="12DAD50F" w14:textId="3F254CBE" w:rsidR="001114DC" w:rsidRPr="00F9777C" w:rsidRDefault="001114DC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i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>
        <w:rPr>
          <w:rFonts w:eastAsia="Arial Unicode MS" w:cstheme="minorHAnsi"/>
          <w:bCs/>
          <w:iCs/>
          <w:kern w:val="3"/>
          <w:lang w:eastAsia="cs-CZ"/>
        </w:rPr>
        <w:t xml:space="preserve">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 w:rsidR="00C23D0A"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 w:rsidR="00C23D0A">
        <w:rPr>
          <w:rFonts w:eastAsia="Arial Unicode MS" w:cstheme="minorHAnsi"/>
          <w:bCs/>
          <w:iCs/>
          <w:kern w:val="3"/>
          <w:lang w:eastAsia="cs-CZ"/>
        </w:rPr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 w:rsidR="00C23D0A">
        <w:rPr>
          <w:rFonts w:eastAsia="Arial Unicode MS" w:cstheme="minorHAnsi"/>
          <w:bCs/>
          <w:iCs/>
          <w:kern w:val="3"/>
          <w:lang w:eastAsia="cs-CZ"/>
        </w:rPr>
        <w:t>2</w:t>
      </w:r>
      <w:r w:rsidR="00C23D0A"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="00D93394" w:rsidRPr="00F9777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C23D0A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A3E639E" w14:textId="137C3573" w:rsidR="004A6EE3" w:rsidRPr="00746D8D" w:rsidRDefault="004A6EE3" w:rsidP="00181E50">
      <w:pPr>
        <w:pStyle w:val="Clanek11"/>
        <w:spacing w:before="120" w:after="120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 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boží obsažené v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s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oupisu dodávek, který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řílohu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F9777C">
        <w:rPr>
          <w:rFonts w:eastAsia="Arial Unicode MS" w:cstheme="minorHAnsi"/>
          <w:b/>
          <w:iCs/>
          <w:kern w:val="3"/>
          <w:lang w:eastAsia="cs-CZ"/>
        </w:rPr>
        <w:t>„Soupis dodávek"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), jsou pouze orientační a 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7715A275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</w:p>
    <w:p w14:paraId="75D5E0AD" w14:textId="76FF0CBC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A74421">
      <w:pPr>
        <w:pStyle w:val="Clanek11"/>
        <w:spacing w:before="120" w:after="120"/>
        <w:rPr>
          <w:lang w:eastAsia="cs-CZ"/>
        </w:rPr>
      </w:pPr>
      <w:r w:rsidRPr="00746D8D">
        <w:rPr>
          <w:lang w:eastAsia="cs-CZ"/>
        </w:rPr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77777777" w:rsidR="00A74421" w:rsidRPr="00746D8D" w:rsidRDefault="00A74421" w:rsidP="00030E18">
      <w:pPr>
        <w:pStyle w:val="Clanek11"/>
        <w:spacing w:before="120" w:after="0"/>
        <w:rPr>
          <w:lang w:eastAsia="cs-CZ"/>
        </w:rPr>
      </w:pPr>
      <w:r w:rsidRPr="00746D8D">
        <w:rPr>
          <w:lang w:eastAsia="cs-CZ"/>
        </w:rPr>
        <w:t xml:space="preserve">Objednávka bude obsahovat: </w:t>
      </w:r>
    </w:p>
    <w:p w14:paraId="7A86B51D" w14:textId="3E09B677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včetně daňových identifikačních čísel a údaj</w:t>
      </w:r>
      <w:r w:rsidR="00871646">
        <w:rPr>
          <w:lang w:eastAsia="cs-CZ"/>
        </w:rPr>
        <w:t>ů</w:t>
      </w:r>
      <w:r w:rsidRPr="00EE663B">
        <w:rPr>
          <w:lang w:eastAsia="cs-CZ"/>
        </w:rPr>
        <w:t xml:space="preserve"> o zápisu do obchodního rejstříku;</w:t>
      </w:r>
    </w:p>
    <w:p w14:paraId="1CDF2461" w14:textId="2B1B4E1F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6C7DA501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 xml:space="preserve">specifikaci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08064AFB" w14:textId="1C9EBCF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kalkulaci ceny v souladu s</w:t>
      </w:r>
      <w:r w:rsidR="00100161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74772399" w14:textId="5327E16C" w:rsidR="00A74421" w:rsidRDefault="00A74421" w:rsidP="00CD3C50">
      <w:pPr>
        <w:pStyle w:val="Claneka"/>
        <w:spacing w:after="0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58256DD4" w:rsidR="00A74421" w:rsidRDefault="00A74421" w:rsidP="00CD3C50">
      <w:pPr>
        <w:pStyle w:val="Claneka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 (</w:t>
      </w:r>
      <w:r w:rsidR="00871646">
        <w:rPr>
          <w:lang w:eastAsia="cs-CZ"/>
        </w:rPr>
        <w:t xml:space="preserve">dostačující je </w:t>
      </w:r>
      <w:r w:rsidRPr="00EE663B">
        <w:rPr>
          <w:lang w:eastAsia="cs-CZ"/>
        </w:rPr>
        <w:t xml:space="preserve">prostý nezaručený elektronický podpis). </w:t>
      </w:r>
    </w:p>
    <w:p w14:paraId="4B9FF49E" w14:textId="2EEEA1B5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>Objednávka může obsahovat i další náležitosti; obsahuje-li Objednávka dodací lhůtu odlišnou od</w:t>
      </w:r>
      <w:r w:rsidR="00D42A9C">
        <w:rPr>
          <w:lang w:eastAsia="cs-CZ"/>
        </w:rPr>
        <w:t> </w:t>
      </w:r>
      <w:r w:rsidRPr="00EE663B">
        <w:rPr>
          <w:lang w:eastAsia="cs-CZ"/>
        </w:rPr>
        <w:t xml:space="preserve">lhůty stanovené </w:t>
      </w:r>
      <w:r w:rsidR="00D42A9C">
        <w:rPr>
          <w:lang w:eastAsia="cs-CZ"/>
        </w:rPr>
        <w:t>touto Rámcovou dohodou</w:t>
      </w:r>
      <w:r w:rsidRPr="0049103A">
        <w:rPr>
          <w:lang w:eastAsia="cs-CZ"/>
        </w:rPr>
        <w:t xml:space="preserve">, nebude tato lhůta </w:t>
      </w:r>
      <w:r w:rsidRPr="0023537A">
        <w:rPr>
          <w:lang w:eastAsia="cs-CZ"/>
        </w:rPr>
        <w:t>kratší</w:t>
      </w:r>
      <w:r w:rsidR="00D42A9C" w:rsidRPr="0023537A">
        <w:rPr>
          <w:lang w:eastAsia="cs-CZ"/>
        </w:rPr>
        <w:t xml:space="preserve"> než čtrnáct</w:t>
      </w:r>
      <w:r w:rsidRPr="0023537A">
        <w:rPr>
          <w:lang w:eastAsia="cs-CZ"/>
        </w:rPr>
        <w:t xml:space="preserve"> </w:t>
      </w:r>
      <w:r w:rsidR="00D42A9C" w:rsidRPr="0023537A">
        <w:rPr>
          <w:lang w:eastAsia="cs-CZ"/>
        </w:rPr>
        <w:t>(</w:t>
      </w:r>
      <w:r w:rsidRPr="0023537A">
        <w:rPr>
          <w:lang w:eastAsia="cs-CZ"/>
        </w:rPr>
        <w:t xml:space="preserve">14 </w:t>
      </w:r>
      <w:r w:rsidR="00D42A9C" w:rsidRPr="0023537A">
        <w:rPr>
          <w:lang w:eastAsia="cs-CZ"/>
        </w:rPr>
        <w:t>)</w:t>
      </w:r>
      <w:r w:rsidRPr="0023537A">
        <w:rPr>
          <w:lang w:eastAsia="cs-CZ"/>
        </w:rPr>
        <w:t>dnů od</w:t>
      </w:r>
      <w:r w:rsidR="00D42A9C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smlouvy, nedohodnou-li se Smluvní strany jinak. </w:t>
      </w:r>
    </w:p>
    <w:p w14:paraId="52782804" w14:textId="7C65B9E6" w:rsidR="00A74421" w:rsidRDefault="00BD46CC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lastRenderedPageBreak/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ve</w:t>
      </w:r>
      <w:r w:rsidR="003676B8" w:rsidRPr="0023537A">
        <w:rPr>
          <w:lang w:eastAsia="cs-CZ"/>
        </w:rPr>
        <w:t> </w:t>
      </w:r>
      <w:r w:rsidR="00A74421" w:rsidRPr="0023537A">
        <w:rPr>
          <w:lang w:eastAsia="cs-CZ"/>
        </w:rPr>
        <w:t xml:space="preserve">lhůtě </w:t>
      </w:r>
      <w:r w:rsidR="007E6332" w:rsidRPr="0023537A">
        <w:rPr>
          <w:lang w:eastAsia="cs-CZ"/>
        </w:rPr>
        <w:t>dvou (2) pracovních dnů</w:t>
      </w:r>
      <w:r w:rsidR="00A74421" w:rsidRPr="0023537A">
        <w:rPr>
          <w:lang w:eastAsia="cs-CZ"/>
        </w:rPr>
        <w:t xml:space="preserve"> od jejího doručení, a to elektronick</w:t>
      </w:r>
      <w:r w:rsidR="00A74421" w:rsidRPr="00EE663B">
        <w:rPr>
          <w:lang w:eastAsia="cs-CZ"/>
        </w:rPr>
        <w:t xml:space="preserve">y na adresu </w:t>
      </w:r>
      <w:r w:rsidR="007E6332">
        <w:rPr>
          <w:lang w:eastAsia="cs-CZ"/>
        </w:rPr>
        <w:t xml:space="preserve">Objednatele </w:t>
      </w:r>
      <w:r w:rsidR="00A74421" w:rsidRPr="00EE663B">
        <w:rPr>
          <w:lang w:eastAsia="cs-CZ"/>
        </w:rPr>
        <w:t>uvedenou v</w:t>
      </w:r>
      <w:r w:rsidR="007E6332">
        <w:rPr>
          <w:lang w:eastAsia="cs-CZ"/>
        </w:rPr>
        <w:t> </w:t>
      </w:r>
      <w:r w:rsidR="00A74421" w:rsidRPr="00EE663B">
        <w:rPr>
          <w:lang w:eastAsia="cs-CZ"/>
        </w:rPr>
        <w:t xml:space="preserve">záhlaví </w:t>
      </w:r>
      <w:r w:rsidR="007E6332">
        <w:rPr>
          <w:lang w:eastAsia="cs-CZ"/>
        </w:rPr>
        <w:t>této Rámcové dohody</w:t>
      </w:r>
      <w:r w:rsidR="00A74421" w:rsidRPr="00EE663B">
        <w:rPr>
          <w:lang w:eastAsia="cs-CZ"/>
        </w:rPr>
        <w:t xml:space="preserve">. </w:t>
      </w:r>
    </w:p>
    <w:p w14:paraId="66A3FA64" w14:textId="4F1FCCA4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 xml:space="preserve">dle předchozího odstavce.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6C3B1F3A" w:rsidR="00A74421" w:rsidRDefault="00A74421" w:rsidP="00A74421">
      <w:pPr>
        <w:pStyle w:val="Clanek11"/>
        <w:spacing w:before="120" w:after="120"/>
        <w:rPr>
          <w:lang w:eastAsia="cs-CZ"/>
        </w:rPr>
      </w:pPr>
      <w:r w:rsidRPr="00EE663B">
        <w:rPr>
          <w:lang w:eastAsia="cs-CZ"/>
        </w:rPr>
        <w:t xml:space="preserve">Za okamžik doručení Objednávky je považován první den, v němž je </w:t>
      </w:r>
      <w:r w:rsidR="00BD46CC">
        <w:rPr>
          <w:lang w:eastAsia="cs-CZ"/>
        </w:rPr>
        <w:t>Dodavatel</w:t>
      </w:r>
      <w:r w:rsidR="002B48FC">
        <w:rPr>
          <w:lang w:eastAsia="cs-CZ"/>
        </w:rPr>
        <w:t>i</w:t>
      </w:r>
      <w:r w:rsidRPr="00EE663B">
        <w:rPr>
          <w:lang w:eastAsia="cs-CZ"/>
        </w:rPr>
        <w:t xml:space="preserve"> Objednávka </w:t>
      </w:r>
      <w:r w:rsidRPr="00266550">
        <w:rPr>
          <w:lang w:eastAsia="cs-CZ"/>
        </w:rPr>
        <w:t xml:space="preserve">prokazatelně doručena, </w:t>
      </w:r>
      <w:r w:rsidRPr="00EE663B">
        <w:rPr>
          <w:lang w:eastAsia="cs-CZ"/>
        </w:rPr>
        <w:t xml:space="preserve">nejpozději však třetí den od odeslání Objednávky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A74421">
      <w:pPr>
        <w:pStyle w:val="Clanek11"/>
        <w:spacing w:before="120" w:after="120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48F92B8E" w:rsidR="00A74421" w:rsidRDefault="00A74421" w:rsidP="00A74421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9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PLNÉNÍ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CD3C50">
      <w:pPr>
        <w:pStyle w:val="Clanek11"/>
        <w:spacing w:before="120" w:after="120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38D22E2D" w:rsidR="007C6BE4" w:rsidRDefault="00156D60" w:rsidP="00CD3C50">
      <w:pPr>
        <w:pStyle w:val="Clanek11"/>
        <w:spacing w:before="120" w:after="120"/>
        <w:rPr>
          <w:lang w:eastAsia="cs-CZ"/>
        </w:rPr>
      </w:pPr>
      <w:bookmarkStart w:id="10" w:name="_Ref99053787"/>
      <w:r>
        <w:rPr>
          <w:lang w:eastAsia="cs-CZ"/>
        </w:rPr>
        <w:t xml:space="preserve">Zboží objednané Objednatelem na základě Objednávky bude Dodavatelem dodáno na 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 xml:space="preserve">ístem dodání mohou být rampy skladů </w:t>
      </w:r>
      <w:r w:rsidR="00BD46CC">
        <w:rPr>
          <w:lang w:eastAsia="cs-CZ"/>
        </w:rPr>
        <w:t>Objednatel</w:t>
      </w:r>
      <w:r w:rsidR="002B48FC">
        <w:rPr>
          <w:lang w:eastAsia="cs-CZ"/>
        </w:rPr>
        <w:t>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0"/>
    </w:p>
    <w:tbl>
      <w:tblPr>
        <w:tblStyle w:val="Svtltabulkasmkou1"/>
        <w:tblW w:w="0" w:type="auto"/>
        <w:jc w:val="center"/>
        <w:tblLook w:val="04A0" w:firstRow="1" w:lastRow="0" w:firstColumn="1" w:lastColumn="0" w:noHBand="0" w:noVBand="1"/>
      </w:tblPr>
      <w:tblGrid>
        <w:gridCol w:w="1422"/>
        <w:gridCol w:w="4253"/>
        <w:gridCol w:w="2263"/>
      </w:tblGrid>
      <w:tr w:rsidR="003D1B11" w:rsidRPr="00176CDA" w14:paraId="56903C4D" w14:textId="77777777" w:rsidTr="00456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shd w:val="clear" w:color="auto" w:fill="D9D9D9" w:themeFill="background1" w:themeFillShade="D9"/>
            <w:vAlign w:val="center"/>
          </w:tcPr>
          <w:p w14:paraId="4D4C5845" w14:textId="0332B756" w:rsidR="003D1B11" w:rsidRPr="00176CDA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lang w:eastAsia="cs-CZ"/>
              </w:rPr>
            </w:pPr>
            <w:r w:rsidRPr="00176CDA">
              <w:rPr>
                <w:lang w:eastAsia="cs-CZ"/>
              </w:rPr>
              <w:t>Sklad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4E33460" w14:textId="44D66AE2" w:rsidR="003D1B11" w:rsidRPr="00176CDA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176CDA">
              <w:rPr>
                <w:lang w:eastAsia="cs-CZ"/>
              </w:rPr>
              <w:t>Adresa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B5CEA2B" w14:textId="24FF77F7" w:rsidR="003D1B11" w:rsidRPr="00176CDA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176CDA">
              <w:rPr>
                <w:lang w:eastAsia="cs-CZ"/>
              </w:rPr>
              <w:t>Typ dopravy</w:t>
            </w:r>
          </w:p>
        </w:tc>
      </w:tr>
      <w:tr w:rsidR="003D1B11" w:rsidRPr="00176CDA" w14:paraId="672D5E88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76663727" w14:textId="5D65885F" w:rsidR="003D1B11" w:rsidRPr="00176CDA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176CDA">
              <w:rPr>
                <w:b w:val="0"/>
                <w:bCs w:val="0"/>
                <w:lang w:eastAsia="cs-CZ"/>
              </w:rPr>
              <w:t>Sosnová</w:t>
            </w:r>
          </w:p>
        </w:tc>
        <w:tc>
          <w:tcPr>
            <w:tcW w:w="4253" w:type="dxa"/>
            <w:vAlign w:val="center"/>
          </w:tcPr>
          <w:p w14:paraId="4A5EC38F" w14:textId="48AACEB8" w:rsidR="003D1B11" w:rsidRPr="00176CDA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176CDA">
              <w:rPr>
                <w:lang w:eastAsia="cs-CZ"/>
              </w:rPr>
              <w:t>Sosnová 230, 470 01 Sosnová</w:t>
            </w:r>
          </w:p>
        </w:tc>
        <w:tc>
          <w:tcPr>
            <w:tcW w:w="2263" w:type="dxa"/>
            <w:vAlign w:val="center"/>
          </w:tcPr>
          <w:p w14:paraId="30813079" w14:textId="01D9FF1A" w:rsidR="003D1B11" w:rsidRPr="00176CDA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176CDA">
              <w:rPr>
                <w:lang w:eastAsia="cs-CZ"/>
              </w:rPr>
              <w:t>Návěs, souprava</w:t>
            </w:r>
          </w:p>
        </w:tc>
      </w:tr>
      <w:tr w:rsidR="003D1B11" w:rsidRPr="00176CDA" w14:paraId="0D137BF0" w14:textId="77777777" w:rsidTr="004567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" w:type="dxa"/>
            <w:vAlign w:val="center"/>
          </w:tcPr>
          <w:p w14:paraId="529079AC" w14:textId="3E5AF02C" w:rsidR="003D1B11" w:rsidRPr="00176CDA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rPr>
                <w:b w:val="0"/>
                <w:bCs w:val="0"/>
                <w:lang w:eastAsia="cs-CZ"/>
              </w:rPr>
            </w:pPr>
            <w:r w:rsidRPr="00176CDA">
              <w:rPr>
                <w:b w:val="0"/>
                <w:bCs w:val="0"/>
                <w:lang w:eastAsia="cs-CZ"/>
              </w:rPr>
              <w:t>Nový Bor</w:t>
            </w:r>
          </w:p>
        </w:tc>
        <w:tc>
          <w:tcPr>
            <w:tcW w:w="4253" w:type="dxa"/>
            <w:vAlign w:val="center"/>
          </w:tcPr>
          <w:p w14:paraId="0B989567" w14:textId="695B5318" w:rsidR="003D1B11" w:rsidRPr="00176CDA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176CDA">
              <w:rPr>
                <w:lang w:eastAsia="cs-CZ"/>
              </w:rPr>
              <w:t>Okrouhlá 1, 473 01 Okrouhlá</w:t>
            </w:r>
          </w:p>
        </w:tc>
        <w:tc>
          <w:tcPr>
            <w:tcW w:w="2263" w:type="dxa"/>
            <w:vAlign w:val="center"/>
          </w:tcPr>
          <w:p w14:paraId="77A842B1" w14:textId="6F411872" w:rsidR="003D1B11" w:rsidRPr="00176CDA" w:rsidRDefault="003D1B11" w:rsidP="00030E18">
            <w:pPr>
              <w:pStyle w:val="Claneka"/>
              <w:numPr>
                <w:ilvl w:val="0"/>
                <w:numId w:val="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cs-CZ"/>
              </w:rPr>
            </w:pPr>
            <w:r w:rsidRPr="00176CDA">
              <w:rPr>
                <w:lang w:eastAsia="cs-CZ"/>
              </w:rPr>
              <w:t>Návěs, souprava</w:t>
            </w:r>
          </w:p>
        </w:tc>
      </w:tr>
    </w:tbl>
    <w:p w14:paraId="6F8AB0A1" w14:textId="2554D6BE" w:rsidR="00A74421" w:rsidRPr="00176CDA" w:rsidRDefault="00A74421" w:rsidP="00D737DB">
      <w:pPr>
        <w:pStyle w:val="Clanek11"/>
        <w:spacing w:before="120" w:after="120"/>
        <w:rPr>
          <w:lang w:eastAsia="cs-CZ"/>
        </w:rPr>
      </w:pPr>
      <w:r w:rsidRPr="00176CDA">
        <w:rPr>
          <w:lang w:eastAsia="cs-CZ"/>
        </w:rPr>
        <w:t>Sklady budou otevřené v době 1. 5. - 30. 9. v pracovních dnech 6:00 - 14:30, v době 1.</w:t>
      </w:r>
      <w:r w:rsidR="007213ED" w:rsidRPr="00176CDA">
        <w:rPr>
          <w:lang w:eastAsia="cs-CZ"/>
        </w:rPr>
        <w:t> </w:t>
      </w:r>
      <w:r w:rsidRPr="00176CDA">
        <w:rPr>
          <w:lang w:eastAsia="cs-CZ"/>
        </w:rPr>
        <w:t>10.</w:t>
      </w:r>
      <w:r w:rsidR="007213ED" w:rsidRPr="00176CDA">
        <w:rPr>
          <w:lang w:eastAsia="cs-CZ"/>
        </w:rPr>
        <w:t> </w:t>
      </w:r>
      <w:r w:rsidRPr="00176CDA">
        <w:rPr>
          <w:lang w:eastAsia="cs-CZ"/>
        </w:rPr>
        <w:t>-</w:t>
      </w:r>
      <w:r w:rsidR="007213ED" w:rsidRPr="00176CDA">
        <w:rPr>
          <w:lang w:eastAsia="cs-CZ"/>
        </w:rPr>
        <w:t> </w:t>
      </w:r>
      <w:r w:rsidRPr="00176CDA">
        <w:rPr>
          <w:lang w:eastAsia="cs-CZ"/>
        </w:rPr>
        <w:t>30.</w:t>
      </w:r>
      <w:r w:rsidR="007213ED" w:rsidRPr="00176CDA">
        <w:rPr>
          <w:lang w:eastAsia="cs-CZ"/>
        </w:rPr>
        <w:t> </w:t>
      </w:r>
      <w:r w:rsidRPr="00176CDA">
        <w:rPr>
          <w:lang w:eastAsia="cs-CZ"/>
        </w:rPr>
        <w:t>4. v pracovních dnech 7:00 - 15:30</w:t>
      </w:r>
      <w:r w:rsidR="002B48FC" w:rsidRPr="00176CDA">
        <w:rPr>
          <w:lang w:eastAsia="cs-CZ"/>
        </w:rPr>
        <w:t>,</w:t>
      </w:r>
      <w:r w:rsidRPr="00176CDA">
        <w:rPr>
          <w:lang w:eastAsia="cs-CZ"/>
        </w:rPr>
        <w:t xml:space="preserve"> po započetí zimní údržby v pracovní dny +</w:t>
      </w:r>
      <w:r w:rsidR="007213ED" w:rsidRPr="00176CDA">
        <w:rPr>
          <w:lang w:eastAsia="cs-CZ"/>
        </w:rPr>
        <w:t> </w:t>
      </w:r>
      <w:r w:rsidRPr="00176CDA">
        <w:rPr>
          <w:lang w:eastAsia="cs-CZ"/>
        </w:rPr>
        <w:t>víkendy a svátky 3:00 -19:00, pokud se Smluvní strany nedohodnou jinak.</w:t>
      </w:r>
    </w:p>
    <w:p w14:paraId="36A700BB" w14:textId="64FB7EBD" w:rsidR="00A74421" w:rsidRPr="00176CDA" w:rsidRDefault="00BD46CC" w:rsidP="00A74421">
      <w:pPr>
        <w:pStyle w:val="Clanek11"/>
        <w:spacing w:before="120" w:after="120"/>
        <w:rPr>
          <w:lang w:eastAsia="cs-CZ"/>
        </w:rPr>
      </w:pPr>
      <w:r w:rsidRPr="00176CDA">
        <w:rPr>
          <w:lang w:eastAsia="cs-CZ"/>
        </w:rPr>
        <w:t>Objednatel</w:t>
      </w:r>
      <w:r w:rsidR="00A74421" w:rsidRPr="00176CDA">
        <w:rPr>
          <w:lang w:eastAsia="cs-CZ"/>
        </w:rPr>
        <w:t xml:space="preserve"> je oprávněn v Objednávce požadovat dodání </w:t>
      </w:r>
      <w:r w:rsidR="00FB5B7B" w:rsidRPr="00176CDA">
        <w:rPr>
          <w:lang w:eastAsia="cs-CZ"/>
        </w:rPr>
        <w:t>z</w:t>
      </w:r>
      <w:r w:rsidR="00A74421" w:rsidRPr="00176CDA">
        <w:rPr>
          <w:lang w:eastAsia="cs-CZ"/>
        </w:rPr>
        <w:t xml:space="preserve">boží i na jiné místo, než jsou shora uvedené sklady </w:t>
      </w:r>
      <w:r w:rsidRPr="00176CDA">
        <w:rPr>
          <w:lang w:eastAsia="cs-CZ"/>
        </w:rPr>
        <w:t>Objednatel</w:t>
      </w:r>
      <w:r w:rsidR="002B48FC" w:rsidRPr="00176CDA">
        <w:rPr>
          <w:lang w:eastAsia="cs-CZ"/>
        </w:rPr>
        <w:t>e</w:t>
      </w:r>
      <w:r w:rsidR="00A74421" w:rsidRPr="00176CDA">
        <w:rPr>
          <w:lang w:eastAsia="cs-CZ"/>
        </w:rPr>
        <w:t xml:space="preserve">. Smluvní strany se dohodly, že v takovém případě bude </w:t>
      </w:r>
      <w:r w:rsidR="00A42F0E" w:rsidRPr="00176CDA">
        <w:rPr>
          <w:lang w:eastAsia="cs-CZ"/>
        </w:rPr>
        <w:t>Místo dodání</w:t>
      </w:r>
      <w:r w:rsidR="00A74421" w:rsidRPr="00176CDA">
        <w:rPr>
          <w:lang w:eastAsia="cs-CZ"/>
        </w:rPr>
        <w:t xml:space="preserve"> vždy na území okresu Česká Lípa.</w:t>
      </w:r>
    </w:p>
    <w:p w14:paraId="3FD3E3AB" w14:textId="38E25B36" w:rsidR="00A74421" w:rsidRPr="0023537A" w:rsidRDefault="00A74421" w:rsidP="00A74421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 xml:space="preserve">Objednané </w:t>
      </w:r>
      <w:r w:rsidR="00E34362" w:rsidRPr="0023537A">
        <w:rPr>
          <w:lang w:eastAsia="cs-CZ"/>
        </w:rPr>
        <w:t>z</w:t>
      </w:r>
      <w:r w:rsidRPr="0023537A">
        <w:rPr>
          <w:lang w:eastAsia="cs-CZ"/>
        </w:rPr>
        <w:t xml:space="preserve">boží bude </w:t>
      </w:r>
      <w:r w:rsidR="00BD46CC" w:rsidRPr="0023537A">
        <w:rPr>
          <w:lang w:eastAsia="cs-CZ"/>
        </w:rPr>
        <w:t>Dodavatel</w:t>
      </w:r>
      <w:r w:rsidR="002B48FC" w:rsidRPr="0023537A">
        <w:rPr>
          <w:lang w:eastAsia="cs-CZ"/>
        </w:rPr>
        <w:t>em</w:t>
      </w:r>
      <w:r w:rsidRPr="0023537A">
        <w:rPr>
          <w:lang w:eastAsia="cs-CZ"/>
        </w:rPr>
        <w:t xml:space="preserve"> dodáváno nejpozději do čtrnácti (14) kalendářních dnů od</w:t>
      </w:r>
      <w:r w:rsidR="009D6006" w:rsidRPr="0023537A">
        <w:rPr>
          <w:lang w:eastAsia="cs-CZ"/>
        </w:rPr>
        <w:t> </w:t>
      </w:r>
      <w:r w:rsidRPr="0023537A">
        <w:rPr>
          <w:lang w:eastAsia="cs-CZ"/>
        </w:rPr>
        <w:t xml:space="preserve">účinnosti Kupní smlouvy s tím, že dodávka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bude zahájeno nejdéle do tří (3) kalendářních dnů od účinnosti Kupní smlouvy. Zadavatel může v Objednávce stanovit delší lhůtu dodání </w:t>
      </w:r>
      <w:r w:rsidR="00D00615" w:rsidRPr="0023537A">
        <w:rPr>
          <w:lang w:eastAsia="cs-CZ"/>
        </w:rPr>
        <w:t>z</w:t>
      </w:r>
      <w:r w:rsidRPr="0023537A">
        <w:rPr>
          <w:lang w:eastAsia="cs-CZ"/>
        </w:rPr>
        <w:t>boží, jakož i přesný termín zahájení dodávky zboží (ne dřívější než tři (3) kalendářní dny od účinnosti Kupní smlouvy), zejména v případě předsezonního naskladnění v letním období (od 1.</w:t>
      </w:r>
      <w:r w:rsidR="007213ED" w:rsidRPr="0023537A">
        <w:rPr>
          <w:lang w:eastAsia="cs-CZ"/>
        </w:rPr>
        <w:t xml:space="preserve"> </w:t>
      </w:r>
      <w:r w:rsidRPr="0023537A">
        <w:rPr>
          <w:lang w:eastAsia="cs-CZ"/>
        </w:rPr>
        <w:t xml:space="preserve">4. do </w:t>
      </w:r>
      <w:r w:rsidR="00E726BE">
        <w:rPr>
          <w:lang w:eastAsia="cs-CZ"/>
        </w:rPr>
        <w:t>31</w:t>
      </w:r>
      <w:r w:rsidRPr="0023537A">
        <w:rPr>
          <w:lang w:eastAsia="cs-CZ"/>
        </w:rPr>
        <w:t>.</w:t>
      </w:r>
      <w:r w:rsidR="007213ED" w:rsidRPr="0023537A">
        <w:rPr>
          <w:lang w:eastAsia="cs-CZ"/>
        </w:rPr>
        <w:t> </w:t>
      </w:r>
      <w:r w:rsidRPr="0023537A">
        <w:rPr>
          <w:lang w:eastAsia="cs-CZ"/>
        </w:rPr>
        <w:t>10.).</w:t>
      </w:r>
      <w:r w:rsidR="00496FB5" w:rsidRPr="0023537A">
        <w:rPr>
          <w:lang w:eastAsia="cs-CZ"/>
        </w:rPr>
        <w:t xml:space="preserve"> </w:t>
      </w:r>
    </w:p>
    <w:p w14:paraId="3ED1F9E1" w14:textId="4BA5BDE9" w:rsidR="00A74421" w:rsidRDefault="00A74421" w:rsidP="00A74421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Zboží bude </w:t>
      </w:r>
      <w:r w:rsidR="00BD46CC">
        <w:rPr>
          <w:lang w:eastAsia="cs-CZ"/>
        </w:rPr>
        <w:t>Dodavatel</w:t>
      </w:r>
      <w:r w:rsidR="00A220C1">
        <w:rPr>
          <w:lang w:eastAsia="cs-CZ"/>
        </w:rPr>
        <w:t xml:space="preserve">em </w:t>
      </w:r>
      <w:r w:rsidRPr="0064771A">
        <w:rPr>
          <w:lang w:eastAsia="cs-CZ"/>
        </w:rPr>
        <w:t xml:space="preserve">dodáváno za využití nákladních vozidel určených pro dopravu a vykládku </w:t>
      </w:r>
      <w:r w:rsidR="00A27299">
        <w:rPr>
          <w:lang w:eastAsia="cs-CZ"/>
        </w:rPr>
        <w:t>z</w:t>
      </w:r>
      <w:r w:rsidRPr="0064771A">
        <w:rPr>
          <w:lang w:eastAsia="cs-CZ"/>
        </w:rPr>
        <w:t xml:space="preserve">boží v jednotlivých skladech </w:t>
      </w:r>
      <w:r w:rsidR="00BD46CC">
        <w:rPr>
          <w:lang w:eastAsia="cs-CZ"/>
        </w:rPr>
        <w:t>Objednatel</w:t>
      </w:r>
      <w:r w:rsidR="00A220C1">
        <w:rPr>
          <w:lang w:eastAsia="cs-CZ"/>
        </w:rPr>
        <w:t>e</w:t>
      </w:r>
      <w:r w:rsidRPr="0064771A">
        <w:rPr>
          <w:lang w:eastAsia="cs-CZ"/>
        </w:rPr>
        <w:t xml:space="preserve"> v čl. </w:t>
      </w:r>
      <w:r w:rsidR="00A27299">
        <w:rPr>
          <w:lang w:eastAsia="cs-CZ"/>
        </w:rPr>
        <w:fldChar w:fldCharType="begin"/>
      </w:r>
      <w:r w:rsidR="00A27299">
        <w:rPr>
          <w:lang w:eastAsia="cs-CZ"/>
        </w:rPr>
        <w:instrText xml:space="preserve"> REF _Ref99053787 \r \h </w:instrText>
      </w:r>
      <w:r w:rsidR="00A27299">
        <w:rPr>
          <w:lang w:eastAsia="cs-CZ"/>
        </w:rPr>
      </w:r>
      <w:r w:rsidR="00A27299">
        <w:rPr>
          <w:lang w:eastAsia="cs-CZ"/>
        </w:rPr>
        <w:fldChar w:fldCharType="separate"/>
      </w:r>
      <w:r w:rsidR="00A27299">
        <w:rPr>
          <w:lang w:eastAsia="cs-CZ"/>
        </w:rPr>
        <w:t>3.2</w:t>
      </w:r>
      <w:r w:rsidR="00A27299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A27299">
        <w:rPr>
          <w:lang w:eastAsia="cs-CZ"/>
        </w:rPr>
        <w:t>Rámcové dohody</w:t>
      </w:r>
      <w:r w:rsidRPr="0064771A">
        <w:rPr>
          <w:lang w:eastAsia="cs-CZ"/>
        </w:rPr>
        <w:t xml:space="preserve"> jako Typ dopravy, nebude-li v Objednávce stanoveno nebo Smluvními stranami dohodnuto jinak. </w:t>
      </w:r>
    </w:p>
    <w:p w14:paraId="7FD59502" w14:textId="766CAE32" w:rsidR="00A74421" w:rsidRPr="002F10A6" w:rsidRDefault="00A74421" w:rsidP="002F10A6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>dodacího listu 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</w:t>
      </w:r>
      <w:r w:rsidR="002F10A6">
        <w:rPr>
          <w:rFonts w:ascii="Calibri" w:hAnsi="Calibri" w:cs="Calibri"/>
          <w:color w:val="000000"/>
        </w:rPr>
        <w:lastRenderedPageBreak/>
        <w:t xml:space="preserve">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3FC26889" w14:textId="27FC05C1" w:rsidR="00A74421" w:rsidRDefault="00BD46CC" w:rsidP="00A74421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Objednatel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je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9"/>
    <w:p w14:paraId="7C43FCFF" w14:textId="4BC6AEC9" w:rsidR="008B405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29C3D0B5" w:rsidR="007C21AF" w:rsidRDefault="00E86506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>tkové kupní ceny za posypovou sůl jsou uvedeny v Soupisu dodávek, který tvoří přílohu č. 1 této Rámcové dohody.</w:t>
      </w:r>
    </w:p>
    <w:p w14:paraId="6F07F17E" w14:textId="7208E8CF" w:rsidR="007C21AF" w:rsidRDefault="007C21AF" w:rsidP="00F27342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jsou závazné po celou dobu plnění této </w:t>
      </w:r>
      <w:r w:rsidR="00F06D88">
        <w:rPr>
          <w:lang w:eastAsia="cs-CZ"/>
        </w:rPr>
        <w:t>Rámcové dohody</w:t>
      </w:r>
      <w:r w:rsidRPr="007C21AF">
        <w:rPr>
          <w:lang w:eastAsia="cs-CZ"/>
        </w:rPr>
        <w:t xml:space="preserve"> a zahrnují veškeré náklady související s dodáním </w:t>
      </w:r>
      <w:r w:rsidR="00F9777C">
        <w:rPr>
          <w:lang w:eastAsia="cs-CZ"/>
        </w:rPr>
        <w:t xml:space="preserve">a předáním </w:t>
      </w:r>
      <w:r w:rsidR="00F06D88">
        <w:rPr>
          <w:lang w:eastAsia="cs-CZ"/>
        </w:rPr>
        <w:t>z</w:t>
      </w:r>
      <w:r w:rsidRPr="007C21AF">
        <w:rPr>
          <w:lang w:eastAsia="cs-CZ"/>
        </w:rPr>
        <w:t>boží</w:t>
      </w:r>
      <w:r w:rsidR="00F9777C" w:rsidRPr="00F9777C">
        <w:rPr>
          <w:lang w:eastAsia="cs-CZ"/>
        </w:rPr>
        <w:t xml:space="preserve">, </w:t>
      </w:r>
      <w:r w:rsidRPr="007C21AF">
        <w:rPr>
          <w:lang w:eastAsia="cs-CZ"/>
        </w:rPr>
        <w:t xml:space="preserve">včetně všech </w:t>
      </w:r>
      <w:r w:rsidRPr="00990384">
        <w:rPr>
          <w:lang w:eastAsia="cs-CZ"/>
        </w:rPr>
        <w:t xml:space="preserve">předvídatelných </w:t>
      </w:r>
      <w:r w:rsidR="00F023A4" w:rsidRPr="00990384">
        <w:rPr>
          <w:lang w:eastAsia="cs-CZ"/>
        </w:rPr>
        <w:t xml:space="preserve">i nepředvídatelných </w:t>
      </w:r>
      <w:r w:rsidRPr="007C21AF">
        <w:rPr>
          <w:lang w:eastAsia="cs-CZ"/>
        </w:rPr>
        <w:t>rizik a vlivů</w:t>
      </w:r>
      <w:r w:rsidR="00F023A4">
        <w:rPr>
          <w:lang w:eastAsia="cs-CZ"/>
        </w:rPr>
        <w:t>,</w:t>
      </w:r>
      <w:r w:rsidRPr="007C21AF">
        <w:rPr>
          <w:lang w:eastAsia="cs-CZ"/>
        </w:rPr>
        <w:t xml:space="preserve">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smluvní</w:t>
      </w:r>
      <w:r w:rsidR="00F023A4">
        <w:rPr>
          <w:lang w:eastAsia="cs-CZ"/>
        </w:rPr>
        <w:t xml:space="preserve">ch </w:t>
      </w:r>
      <w:r w:rsidRPr="007C21AF">
        <w:rPr>
          <w:lang w:eastAsia="cs-CZ"/>
        </w:rPr>
        <w:t>závazk</w:t>
      </w:r>
      <w:r w:rsidR="00F023A4">
        <w:rPr>
          <w:lang w:eastAsia="cs-CZ"/>
        </w:rPr>
        <w:t>ů,</w:t>
      </w:r>
      <w:r w:rsidRPr="007C21AF">
        <w:rPr>
          <w:lang w:eastAsia="cs-CZ"/>
        </w:rPr>
        <w:t xml:space="preserve"> všech záležitost</w:t>
      </w:r>
      <w:r w:rsidR="00F023A4">
        <w:rPr>
          <w:lang w:eastAsia="cs-CZ"/>
        </w:rPr>
        <w:t>í</w:t>
      </w:r>
      <w:r w:rsidRPr="007C21AF">
        <w:rPr>
          <w:lang w:eastAsia="cs-CZ"/>
        </w:rPr>
        <w:t xml:space="preserve"> a věc</w:t>
      </w:r>
      <w:r w:rsidR="00F023A4">
        <w:rPr>
          <w:lang w:eastAsia="cs-CZ"/>
        </w:rPr>
        <w:t xml:space="preserve">í </w:t>
      </w:r>
      <w:r w:rsidRPr="007C21AF">
        <w:rPr>
          <w:lang w:eastAsia="cs-CZ"/>
        </w:rPr>
        <w:t>nezbytn</w:t>
      </w:r>
      <w:r w:rsidR="00F023A4">
        <w:rPr>
          <w:lang w:eastAsia="cs-CZ"/>
        </w:rPr>
        <w:t xml:space="preserve">ých </w:t>
      </w:r>
      <w:r w:rsidRPr="007C21AF">
        <w:rPr>
          <w:lang w:eastAsia="cs-CZ"/>
        </w:rPr>
        <w:t xml:space="preserve">k řádnému dodání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boží. Jednotkové kupní ceny za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zahrnují zejména náklady na dopravu</w:t>
      </w:r>
      <w:r w:rsidR="00F9777C">
        <w:rPr>
          <w:lang w:eastAsia="cs-CZ"/>
        </w:rPr>
        <w:t xml:space="preserve"> </w:t>
      </w:r>
      <w:r w:rsidR="00F27342">
        <w:rPr>
          <w:lang w:eastAsia="cs-CZ"/>
        </w:rPr>
        <w:t>z</w:t>
      </w:r>
      <w:r w:rsidRPr="007C21AF">
        <w:rPr>
          <w:lang w:eastAsia="cs-CZ"/>
        </w:rPr>
        <w:t xml:space="preserve">boží do </w:t>
      </w:r>
      <w:r w:rsidR="00F023A4">
        <w:rPr>
          <w:lang w:eastAsia="cs-CZ"/>
        </w:rPr>
        <w:t>M</w:t>
      </w:r>
      <w:r w:rsidRPr="007C21AF">
        <w:rPr>
          <w:lang w:eastAsia="cs-CZ"/>
        </w:rPr>
        <w:t xml:space="preserve">ísta </w:t>
      </w:r>
      <w:r w:rsidR="00F023A4">
        <w:rPr>
          <w:lang w:eastAsia="cs-CZ"/>
        </w:rPr>
        <w:t>dodání</w:t>
      </w:r>
      <w:r w:rsidRPr="007C21AF">
        <w:rPr>
          <w:lang w:eastAsia="cs-CZ"/>
        </w:rPr>
        <w:t xml:space="preserve"> včetně složení </w:t>
      </w:r>
      <w:r w:rsidR="00F27342">
        <w:rPr>
          <w:lang w:eastAsia="cs-CZ"/>
        </w:rPr>
        <w:t>z</w:t>
      </w:r>
      <w:r w:rsidRPr="007C21AF">
        <w:rPr>
          <w:lang w:eastAsia="cs-CZ"/>
        </w:rPr>
        <w:t>boží na rampu skladu, obal</w:t>
      </w:r>
      <w:r w:rsidR="00F023A4">
        <w:rPr>
          <w:lang w:eastAsia="cs-CZ"/>
        </w:rPr>
        <w:t>ů</w:t>
      </w:r>
      <w:r w:rsidRPr="007C21AF">
        <w:rPr>
          <w:lang w:eastAsia="cs-CZ"/>
        </w:rPr>
        <w:t>, poplatk</w:t>
      </w:r>
      <w:r w:rsidR="00F023A4">
        <w:rPr>
          <w:lang w:eastAsia="cs-CZ"/>
        </w:rPr>
        <w:t>ů</w:t>
      </w:r>
      <w:r w:rsidRPr="007C21AF">
        <w:rPr>
          <w:lang w:eastAsia="cs-CZ"/>
        </w:rPr>
        <w:t>, manipulac</w:t>
      </w:r>
      <w:r w:rsidR="00F023A4">
        <w:rPr>
          <w:lang w:eastAsia="cs-CZ"/>
        </w:rPr>
        <w:t xml:space="preserve">e </w:t>
      </w:r>
      <w:r w:rsidRPr="007C21AF">
        <w:rPr>
          <w:lang w:eastAsia="cs-CZ"/>
        </w:rPr>
        <w:t>se</w:t>
      </w:r>
      <w:r w:rsidR="00F27342">
        <w:rPr>
          <w:lang w:eastAsia="cs-CZ"/>
        </w:rPr>
        <w:t> </w:t>
      </w:r>
      <w:r w:rsidRPr="007C21AF">
        <w:rPr>
          <w:lang w:eastAsia="cs-CZ"/>
        </w:rPr>
        <w:t xml:space="preserve">zbožím v </w:t>
      </w:r>
      <w:r w:rsidR="00172AB9">
        <w:rPr>
          <w:lang w:eastAsia="cs-CZ"/>
        </w:rPr>
        <w:t>M</w:t>
      </w:r>
      <w:r w:rsidRPr="007C21AF">
        <w:rPr>
          <w:lang w:eastAsia="cs-CZ"/>
        </w:rPr>
        <w:t xml:space="preserve">ístě </w:t>
      </w:r>
      <w:r w:rsidR="00172AB9">
        <w:rPr>
          <w:lang w:eastAsia="cs-CZ"/>
        </w:rPr>
        <w:t>dodání</w:t>
      </w:r>
      <w:r w:rsidRPr="007C21AF">
        <w:rPr>
          <w:lang w:eastAsia="cs-CZ"/>
        </w:rPr>
        <w:t>, vešker</w:t>
      </w:r>
      <w:r w:rsidR="00F023A4">
        <w:rPr>
          <w:lang w:eastAsia="cs-CZ"/>
        </w:rPr>
        <w:t>ých</w:t>
      </w:r>
      <w:r w:rsidRPr="007C21AF">
        <w:rPr>
          <w:lang w:eastAsia="cs-CZ"/>
        </w:rPr>
        <w:t xml:space="preserve"> dan</w:t>
      </w:r>
      <w:r w:rsidR="00F023A4">
        <w:rPr>
          <w:lang w:eastAsia="cs-CZ"/>
        </w:rPr>
        <w:t>í</w:t>
      </w:r>
      <w:r w:rsidRPr="007C21AF">
        <w:rPr>
          <w:lang w:eastAsia="cs-CZ"/>
        </w:rPr>
        <w:t>, c</w:t>
      </w:r>
      <w:r w:rsidR="00F023A4">
        <w:rPr>
          <w:lang w:eastAsia="cs-CZ"/>
        </w:rPr>
        <w:t xml:space="preserve">el a </w:t>
      </w:r>
      <w:r w:rsidRPr="007C21AF">
        <w:rPr>
          <w:lang w:eastAsia="cs-CZ"/>
        </w:rPr>
        <w:t>inflační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vliv</w:t>
      </w:r>
      <w:r w:rsidR="00F023A4">
        <w:rPr>
          <w:lang w:eastAsia="cs-CZ"/>
        </w:rPr>
        <w:t xml:space="preserve">ů </w:t>
      </w:r>
      <w:r w:rsidRPr="007C21AF">
        <w:rPr>
          <w:lang w:eastAsia="cs-CZ"/>
        </w:rPr>
        <w:t>a další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vedlejší</w:t>
      </w:r>
      <w:r w:rsidR="00F023A4">
        <w:rPr>
          <w:lang w:eastAsia="cs-CZ"/>
        </w:rPr>
        <w:t>ch</w:t>
      </w:r>
      <w:r w:rsidRPr="007C21AF">
        <w:rPr>
          <w:lang w:eastAsia="cs-CZ"/>
        </w:rPr>
        <w:t xml:space="preserve"> náklad</w:t>
      </w:r>
      <w:r w:rsidR="00F023A4">
        <w:rPr>
          <w:lang w:eastAsia="cs-CZ"/>
        </w:rPr>
        <w:t>ů</w:t>
      </w:r>
      <w:r w:rsidRPr="007C21AF">
        <w:rPr>
          <w:lang w:eastAsia="cs-CZ"/>
        </w:rPr>
        <w:t>.</w:t>
      </w:r>
    </w:p>
    <w:p w14:paraId="7D9074B6" w14:textId="169F479A" w:rsidR="007C21AF" w:rsidRDefault="00BD46CC" w:rsidP="00F27342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2BC513E7" w:rsidR="008B4057" w:rsidRDefault="007C21AF" w:rsidP="008D57D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 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 souladu s platnými právními předpisy ke dni uskutečnění zdanitelného plnění.</w:t>
      </w:r>
    </w:p>
    <w:p w14:paraId="42994EF3" w14:textId="344B14EE" w:rsidR="007C369F" w:rsidRPr="00F023A4" w:rsidRDefault="00B7142D" w:rsidP="008D57D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přílohy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356E47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3B0F40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568FD062" w:rsidR="007C21AF" w:rsidRPr="0023537A" w:rsidRDefault="007C21AF" w:rsidP="003B0F40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 </w:t>
      </w:r>
      <w:r w:rsidR="00033FCA" w:rsidRPr="0023537A">
        <w:rPr>
          <w:rFonts w:ascii="Calibri" w:hAnsi="Calibri" w:cs="Calibri"/>
          <w:color w:val="000000"/>
        </w:rPr>
        <w:lastRenderedPageBreak/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033FCA" w:rsidRPr="0023537A">
        <w:rPr>
          <w:rFonts w:ascii="Calibri" w:hAnsi="Calibri" w:cs="Calibri"/>
          <w:bCs/>
          <w:color w:val="000000"/>
        </w:rPr>
        <w:t>[k doplnění]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25520" w:rsidR="00987EEB" w:rsidRPr="0023537A" w:rsidRDefault="00987EEB" w:rsidP="003B0F40">
      <w:pPr>
        <w:pStyle w:val="Clanek11"/>
        <w:spacing w:before="120" w:after="120"/>
        <w:rPr>
          <w:lang w:eastAsia="cs-CZ"/>
        </w:rPr>
      </w:pPr>
      <w:r w:rsidRPr="0023537A">
        <w:rPr>
          <w:lang w:eastAsia="cs-CZ"/>
        </w:rPr>
        <w:t>Veškeré Faktury vystavené Dodavatelem na základě této Rámcové dohody bude Dodavatel doporučeně zasílat Objednateli do tří (3) pracovních dnů ode dne jejich vystavení a jejich splatnost bude činit nejméně třicet (30) kalendářních dnů ode dne jejich doručení Objednateli. Za den úhrady dané faktury bude považován den odepsání fakturované částky z účtu Objednatele ve prospěch účtu Dodavatele.</w:t>
      </w:r>
    </w:p>
    <w:p w14:paraId="3C919A20" w14:textId="3731A081" w:rsidR="00CD3C50" w:rsidRPr="0023537A" w:rsidRDefault="003B0F40" w:rsidP="003B0F40">
      <w:pPr>
        <w:pStyle w:val="Clanek11"/>
        <w:spacing w:before="120" w:after="120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 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77777777" w:rsidR="00821E98" w:rsidRDefault="00821E98" w:rsidP="00821E98">
      <w:pPr>
        <w:pStyle w:val="Clanek11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Faktura musí obsahovat následující údaje: </w:t>
      </w:r>
    </w:p>
    <w:p w14:paraId="15AFD82B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11E81875" w:rsidR="00821E98" w:rsidRDefault="00821E98" w:rsidP="00821E98">
      <w:pPr>
        <w:pStyle w:val="Claneka"/>
        <w:spacing w:before="120" w:after="120"/>
        <w:rPr>
          <w:lang w:eastAsia="cs-CZ"/>
        </w:rPr>
      </w:pPr>
      <w:r w:rsidRPr="007C21AF">
        <w:rPr>
          <w:lang w:eastAsia="cs-CZ"/>
        </w:rPr>
        <w:t xml:space="preserve"> popis fakturovaného Zboží,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821E98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300B4448" w:rsidR="0068748A" w:rsidRDefault="0068748A" w:rsidP="003B0F40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 xml:space="preserve">(dodací list) </w:t>
      </w:r>
      <w:r w:rsidR="00375368">
        <w:rPr>
          <w:rFonts w:ascii="Calibri" w:hAnsi="Calibri" w:cs="Calibri"/>
          <w:color w:val="000000"/>
        </w:rPr>
        <w:t xml:space="preserve">po jednotlivých dodávkách a dnech. </w:t>
      </w:r>
    </w:p>
    <w:p w14:paraId="51255241" w14:textId="48846170" w:rsidR="00CD3C50" w:rsidRPr="00B45601" w:rsidRDefault="00E06841" w:rsidP="003B0F40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</w:rPr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B45601">
      <w:pPr>
        <w:pStyle w:val="Clanek11"/>
        <w:spacing w:before="120" w:after="120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A333BC">
      <w:pPr>
        <w:pStyle w:val="Clanek11"/>
        <w:spacing w:before="120" w:after="120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32D3ED4" w:rsidR="0064771A" w:rsidRDefault="0064771A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 xml:space="preserve">PROHLÁŠENÍ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1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1"/>
    </w:p>
    <w:p w14:paraId="6C15C1F9" w14:textId="4F9FC176" w:rsidR="00370CF3" w:rsidRDefault="00370CF3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 xml:space="preserve">je </w:t>
      </w:r>
      <w:r w:rsidR="00BD46CC">
        <w:rPr>
          <w:lang w:eastAsia="cs-CZ"/>
        </w:rPr>
        <w:t>Dodavatel</w:t>
      </w:r>
      <w:r>
        <w:rPr>
          <w:lang w:eastAsia="cs-CZ"/>
        </w:rPr>
        <w:t xml:space="preserve"> výlučným vlastníkem </w:t>
      </w:r>
      <w:r w:rsidR="002622EB">
        <w:rPr>
          <w:lang w:eastAsia="cs-CZ"/>
        </w:rPr>
        <w:t>z</w:t>
      </w:r>
      <w:r>
        <w:rPr>
          <w:lang w:eastAsia="cs-CZ"/>
        </w:rPr>
        <w:t>boží;</w:t>
      </w:r>
    </w:p>
    <w:p w14:paraId="43583905" w14:textId="24BE6CF7" w:rsidR="0064771A" w:rsidRDefault="00D53334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>boží splň</w:t>
      </w:r>
      <w:r w:rsidR="00370CF3">
        <w:rPr>
          <w:lang w:eastAsia="cs-CZ"/>
        </w:rPr>
        <w:t>uje</w:t>
      </w:r>
      <w:r w:rsidR="0064771A" w:rsidRPr="0064771A">
        <w:rPr>
          <w:lang w:eastAsia="cs-CZ"/>
        </w:rPr>
        <w:t xml:space="preserve"> veškeré požad</w:t>
      </w:r>
      <w:r w:rsidR="004F4AA9">
        <w:rPr>
          <w:lang w:eastAsia="cs-CZ"/>
        </w:rPr>
        <w:t xml:space="preserve">avky stanovené příslušnými právními předpisy a zadávací dokumentací ve </w:t>
      </w:r>
      <w:r>
        <w:rPr>
          <w:lang w:eastAsia="cs-CZ"/>
        </w:rPr>
        <w:t>v</w:t>
      </w:r>
      <w:r w:rsidR="004F4AA9">
        <w:rPr>
          <w:lang w:eastAsia="cs-CZ"/>
        </w:rPr>
        <w:t>eřejnou zakázku a</w:t>
      </w:r>
      <w:r w:rsidR="0064771A" w:rsidRPr="0064771A">
        <w:rPr>
          <w:lang w:eastAsia="cs-CZ"/>
        </w:rPr>
        <w:t xml:space="preserve"> parametry</w:t>
      </w:r>
      <w:r w:rsidR="00370CF3">
        <w:rPr>
          <w:lang w:eastAsia="cs-CZ"/>
        </w:rPr>
        <w:t xml:space="preserve"> specifikované v této </w:t>
      </w:r>
      <w:r>
        <w:rPr>
          <w:lang w:eastAsia="cs-CZ"/>
        </w:rPr>
        <w:t>Rámcové dohodě</w:t>
      </w:r>
      <w:r w:rsidR="0064771A" w:rsidRPr="0064771A">
        <w:rPr>
          <w:lang w:eastAsia="cs-CZ"/>
        </w:rPr>
        <w:t>, zejména skladbu zrnitosti, podíl rozpustných a nerozpustných látek a procento vlhkosti</w:t>
      </w:r>
      <w:r w:rsidR="00370CF3">
        <w:rPr>
          <w:lang w:eastAsia="cs-CZ"/>
        </w:rPr>
        <w:t xml:space="preserve">, </w:t>
      </w:r>
      <w:r w:rsidR="0064771A" w:rsidRPr="0064771A">
        <w:rPr>
          <w:lang w:eastAsia="cs-CZ"/>
        </w:rPr>
        <w:t xml:space="preserve">jednotlivá ustanovení </w:t>
      </w:r>
      <w:r w:rsidR="00746D8D">
        <w:rPr>
          <w:lang w:eastAsia="cs-CZ"/>
        </w:rPr>
        <w:t>p</w:t>
      </w:r>
      <w:r w:rsidR="0064771A" w:rsidRPr="0064771A">
        <w:rPr>
          <w:lang w:eastAsia="cs-CZ"/>
        </w:rPr>
        <w:t>řílohy č. 7 vyhlášky 104/1997 Sb.</w:t>
      </w:r>
      <w:r w:rsidR="00156530">
        <w:rPr>
          <w:lang w:eastAsia="cs-CZ"/>
        </w:rPr>
        <w:t xml:space="preserve">; Doklad </w:t>
      </w:r>
      <w:r w:rsidR="0064771A" w:rsidRPr="0064771A">
        <w:rPr>
          <w:lang w:eastAsia="cs-CZ"/>
        </w:rPr>
        <w:t>o provedení sítové analýzy pro sypké materiály podle vyhlášky 104/1997 Sb.</w:t>
      </w:r>
      <w:r w:rsidR="006F7EE1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tvoří přílohu č. 2 této </w:t>
      </w:r>
      <w:r w:rsidR="003D3D31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48602014" w14:textId="4E1DBB3D" w:rsidR="0064771A" w:rsidRDefault="00C06AE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c</w:t>
      </w:r>
      <w:r w:rsidR="0064771A" w:rsidRPr="0064771A">
        <w:rPr>
          <w:lang w:eastAsia="cs-CZ"/>
        </w:rPr>
        <w:t xml:space="preserve">hemický rozbor </w:t>
      </w:r>
      <w:r w:rsidR="003D7853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6F7EE1">
        <w:rPr>
          <w:lang w:eastAsia="cs-CZ"/>
        </w:rPr>
        <w:t>splňuje</w:t>
      </w:r>
      <w:r w:rsidR="0064771A" w:rsidRPr="0064771A">
        <w:rPr>
          <w:lang w:eastAsia="cs-CZ"/>
        </w:rPr>
        <w:t xml:space="preserve"> limity škodlivin u všech položek uvedených v</w:t>
      </w:r>
      <w:r w:rsidR="0097335A">
        <w:rPr>
          <w:lang w:eastAsia="cs-CZ"/>
        </w:rPr>
        <w:t xml:space="preserve"> technické normě </w:t>
      </w:r>
      <w:r w:rsidR="0064771A" w:rsidRPr="0064771A">
        <w:rPr>
          <w:lang w:eastAsia="cs-CZ"/>
        </w:rPr>
        <w:t>TP 116</w:t>
      </w:r>
      <w:r w:rsidR="00156530">
        <w:rPr>
          <w:lang w:eastAsia="cs-CZ"/>
        </w:rPr>
        <w:t xml:space="preserve">; </w:t>
      </w:r>
      <w:r w:rsidR="0064771A" w:rsidRPr="0064771A">
        <w:rPr>
          <w:lang w:eastAsia="cs-CZ"/>
        </w:rPr>
        <w:t>Doklad o provedení chemického rozboru podle Standardu pro chemické a rozmrazovací materiály tvoří</w:t>
      </w:r>
      <w:r w:rsidR="006F7EE1">
        <w:rPr>
          <w:lang w:eastAsia="cs-CZ"/>
        </w:rPr>
        <w:t>cí</w:t>
      </w:r>
      <w:r w:rsidR="00156530">
        <w:rPr>
          <w:lang w:eastAsia="cs-CZ"/>
        </w:rPr>
        <w:t xml:space="preserve"> </w:t>
      </w:r>
      <w:r w:rsidR="0064771A" w:rsidRPr="0064771A">
        <w:rPr>
          <w:lang w:eastAsia="cs-CZ"/>
        </w:rPr>
        <w:t xml:space="preserve">přílohu č. 3 této </w:t>
      </w:r>
      <w:r w:rsidR="009550E0">
        <w:rPr>
          <w:lang w:eastAsia="cs-CZ"/>
        </w:rPr>
        <w:t>Rámcové dohody</w:t>
      </w:r>
      <w:r w:rsidR="0064771A" w:rsidRPr="0064771A">
        <w:rPr>
          <w:lang w:eastAsia="cs-CZ"/>
        </w:rPr>
        <w:t xml:space="preserve">; </w:t>
      </w:r>
    </w:p>
    <w:p w14:paraId="06156384" w14:textId="248D5D86" w:rsidR="0064771A" w:rsidRDefault="00BA2955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>je</w:t>
      </w:r>
      <w:r w:rsidR="0064771A" w:rsidRPr="0064771A">
        <w:rPr>
          <w:lang w:eastAsia="cs-CZ"/>
        </w:rPr>
        <w:t xml:space="preserve"> ošetřeno proti spékavosti; písemné prohlášení výrobce o záruce a ošetření soli proti spékavosti, z něhož bude vyplývat záruka nespékavosti soli v délce min. 2 roky, s uvedením názvu a množství použitého prostředku proti spékavosti, je přílohou č. 4 této </w:t>
      </w:r>
      <w:r>
        <w:rPr>
          <w:lang w:eastAsia="cs-CZ"/>
        </w:rPr>
        <w:t>Rámcové dohody</w:t>
      </w:r>
      <w:r w:rsidR="00C06AE5">
        <w:rPr>
          <w:lang w:eastAsia="cs-CZ"/>
        </w:rPr>
        <w:t>;</w:t>
      </w:r>
    </w:p>
    <w:p w14:paraId="206F3BF6" w14:textId="40BC94D0" w:rsidR="00C20E04" w:rsidRDefault="005A4BF6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156530">
        <w:rPr>
          <w:lang w:eastAsia="cs-CZ"/>
        </w:rPr>
        <w:t xml:space="preserve">není </w:t>
      </w:r>
      <w:r w:rsidR="0064771A" w:rsidRPr="0064771A">
        <w:rPr>
          <w:lang w:eastAsia="cs-CZ"/>
        </w:rPr>
        <w:t>klasifikováno jako látka nebezpečná; Bezpečnostní list podle Nařízení Evropského parlamentu a Rady (ES) č. 1907/2006</w:t>
      </w:r>
      <w:r w:rsidR="00514F87">
        <w:rPr>
          <w:lang w:eastAsia="cs-CZ"/>
        </w:rPr>
        <w:t xml:space="preserve"> </w:t>
      </w:r>
      <w:r w:rsidR="00514F87" w:rsidRPr="0063199B">
        <w:rPr>
          <w:rFonts w:cstheme="minorHAnsi"/>
        </w:rPr>
        <w:t>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</w:t>
      </w:r>
      <w:r w:rsidR="00514F87">
        <w:rPr>
          <w:rFonts w:cstheme="minorHAnsi"/>
        </w:rPr>
        <w:t>,</w:t>
      </w:r>
      <w:r w:rsidR="0064771A" w:rsidRPr="0064771A">
        <w:rPr>
          <w:lang w:eastAsia="cs-CZ"/>
        </w:rPr>
        <w:t xml:space="preserve"> je přílohou č. 5 této </w:t>
      </w:r>
      <w:r w:rsidR="00514F87">
        <w:rPr>
          <w:lang w:eastAsia="cs-CZ"/>
        </w:rPr>
        <w:t>Rámcové dohody</w:t>
      </w:r>
      <w:r w:rsidR="0064771A" w:rsidRPr="0064771A">
        <w:rPr>
          <w:lang w:eastAsia="cs-CZ"/>
        </w:rPr>
        <w:t>;</w:t>
      </w:r>
    </w:p>
    <w:p w14:paraId="2B72FF48" w14:textId="5E3B466A" w:rsidR="0064771A" w:rsidRPr="00BA7FA3" w:rsidRDefault="007C211E" w:rsidP="004A437D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z</w:t>
      </w:r>
      <w:r w:rsidR="00156530">
        <w:rPr>
          <w:lang w:eastAsia="cs-CZ"/>
        </w:rPr>
        <w:t xml:space="preserve">boží je </w:t>
      </w:r>
      <w:r w:rsidR="0064771A" w:rsidRPr="0064771A">
        <w:rPr>
          <w:lang w:eastAsia="cs-CZ"/>
        </w:rPr>
        <w:t xml:space="preserve">nejvyšší jakosti a </w:t>
      </w:r>
      <w:r w:rsidR="0064771A" w:rsidRPr="00C06AE5">
        <w:rPr>
          <w:lang w:eastAsia="cs-CZ"/>
        </w:rPr>
        <w:t xml:space="preserve">spolu se všemi právy nutnými k jeho řádnému a nerušenému </w:t>
      </w:r>
      <w:r w:rsidR="004F4AA9" w:rsidRPr="00C06AE5">
        <w:rPr>
          <w:lang w:eastAsia="cs-CZ"/>
        </w:rPr>
        <w:t xml:space="preserve">nakládání a </w:t>
      </w:r>
      <w:r w:rsidR="0064771A" w:rsidRPr="00C06AE5">
        <w:rPr>
          <w:lang w:eastAsia="cs-CZ"/>
        </w:rPr>
        <w:t xml:space="preserve">užívání </w:t>
      </w:r>
      <w:r w:rsidR="00BD46CC" w:rsidRPr="00C06AE5">
        <w:rPr>
          <w:lang w:eastAsia="cs-CZ"/>
        </w:rPr>
        <w:t>Objednatel</w:t>
      </w:r>
      <w:r w:rsidR="00C06AE5" w:rsidRPr="00C06AE5">
        <w:rPr>
          <w:lang w:eastAsia="cs-CZ"/>
        </w:rPr>
        <w:t>em</w:t>
      </w:r>
      <w:r w:rsidR="00C06AE5">
        <w:rPr>
          <w:lang w:eastAsia="cs-CZ"/>
        </w:rPr>
        <w:t>.</w:t>
      </w:r>
    </w:p>
    <w:p w14:paraId="3744E12E" w14:textId="493313BB" w:rsidR="0064771A" w:rsidRDefault="00BD46CC" w:rsidP="004A437D">
      <w:pPr>
        <w:pStyle w:val="Clanek11"/>
        <w:spacing w:before="120" w:after="120"/>
        <w:rPr>
          <w:lang w:eastAsia="cs-CZ"/>
        </w:rPr>
      </w:pPr>
      <w:bookmarkStart w:id="12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2"/>
    </w:p>
    <w:p w14:paraId="14464B72" w14:textId="321F7BAD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 xml:space="preserve">, která je pro něj plně a 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698D69" w:rsidR="0064771A" w:rsidRDefault="0064771A" w:rsidP="004A437D">
      <w:pPr>
        <w:pStyle w:val="Claneka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161B345F" w:rsidR="0064771A" w:rsidRPr="00BA7FA3" w:rsidRDefault="0064771A" w:rsidP="004A437D">
      <w:pPr>
        <w:pStyle w:val="Clanek11"/>
        <w:spacing w:before="120" w:after="120"/>
        <w:rPr>
          <w:rFonts w:ascii="Calibri" w:hAnsi="Calibri" w:cs="Calibri"/>
          <w:b/>
          <w:bCs/>
        </w:rPr>
      </w:pPr>
      <w:r w:rsidRPr="0064771A">
        <w:rPr>
          <w:lang w:eastAsia="cs-CZ"/>
        </w:rPr>
        <w:t xml:space="preserve">Nepravdivost nebo neúplnost kteréhokoli z prohlášení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uvedených v článku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_Ref99055622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6.1</w:t>
      </w:r>
      <w:r w:rsidR="00E6330D">
        <w:rPr>
          <w:lang w:eastAsia="cs-CZ"/>
        </w:rPr>
        <w:fldChar w:fldCharType="end"/>
      </w:r>
      <w:r w:rsidR="00BA7FA3">
        <w:rPr>
          <w:lang w:eastAsia="cs-CZ"/>
        </w:rPr>
        <w:t xml:space="preserve"> a/</w:t>
      </w:r>
      <w:r w:rsidRPr="0064771A">
        <w:rPr>
          <w:lang w:eastAsia="cs-CZ"/>
        </w:rPr>
        <w:t xml:space="preserve">nebo </w:t>
      </w:r>
      <w:r w:rsidR="00E6330D">
        <w:rPr>
          <w:lang w:eastAsia="cs-CZ"/>
        </w:rPr>
        <w:fldChar w:fldCharType="begin"/>
      </w:r>
      <w:r w:rsidR="00E6330D">
        <w:rPr>
          <w:lang w:eastAsia="cs-CZ"/>
        </w:rPr>
        <w:instrText xml:space="preserve"> REF _Ref99055632 \r \h </w:instrText>
      </w:r>
      <w:r w:rsidR="00E6330D">
        <w:rPr>
          <w:lang w:eastAsia="cs-CZ"/>
        </w:rPr>
      </w:r>
      <w:r w:rsidR="00E6330D">
        <w:rPr>
          <w:lang w:eastAsia="cs-CZ"/>
        </w:rPr>
        <w:fldChar w:fldCharType="separate"/>
      </w:r>
      <w:r w:rsidR="00E6330D">
        <w:rPr>
          <w:lang w:eastAsia="cs-CZ"/>
        </w:rPr>
        <w:t>6.2</w:t>
      </w:r>
      <w:r w:rsidR="00E6330D">
        <w:rPr>
          <w:lang w:eastAsia="cs-CZ"/>
        </w:rPr>
        <w:fldChar w:fldCharType="end"/>
      </w:r>
      <w:r w:rsidRPr="0064771A">
        <w:rPr>
          <w:lang w:eastAsia="cs-CZ"/>
        </w:rPr>
        <w:t xml:space="preserve">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se považuje za podstatné porušení povinností </w:t>
      </w:r>
      <w:r w:rsidR="00BD46CC">
        <w:rPr>
          <w:lang w:eastAsia="cs-CZ"/>
        </w:rPr>
        <w:t>Dodavatel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podle této </w:t>
      </w:r>
      <w:r w:rsidR="00E6330D">
        <w:rPr>
          <w:lang w:eastAsia="cs-CZ"/>
        </w:rPr>
        <w:t>Rámcové dohody</w:t>
      </w:r>
      <w:r w:rsidRPr="0064771A">
        <w:rPr>
          <w:lang w:eastAsia="cs-CZ"/>
        </w:rPr>
        <w:t xml:space="preserve"> opravňující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</w:t>
      </w:r>
      <w:r w:rsidRPr="0064771A">
        <w:rPr>
          <w:lang w:eastAsia="cs-CZ"/>
        </w:rPr>
        <w:t xml:space="preserve"> k odstoupení od této </w:t>
      </w:r>
      <w:r w:rsidR="00CD0AD9">
        <w:rPr>
          <w:lang w:eastAsia="cs-CZ"/>
        </w:rPr>
        <w:t>Rámcové dohody a/nebo podle povahy věci od dílčí Kupní smlouvy</w:t>
      </w:r>
      <w:r w:rsidRPr="0064771A">
        <w:rPr>
          <w:lang w:eastAsia="cs-CZ"/>
        </w:rPr>
        <w:t xml:space="preserve">, a to písemným oznámením o odstoupení. </w:t>
      </w:r>
      <w:r w:rsidR="00BA7FA3" w:rsidRPr="00C63C2D">
        <w:rPr>
          <w:rFonts w:ascii="Calibri" w:hAnsi="Calibri" w:cs="Calibri"/>
        </w:rPr>
        <w:lastRenderedPageBreak/>
        <w:t xml:space="preserve">Odstoupením od </w:t>
      </w:r>
      <w:r w:rsidR="00E71B32">
        <w:rPr>
          <w:rFonts w:ascii="Calibri" w:hAnsi="Calibri" w:cs="Calibri"/>
        </w:rPr>
        <w:t>Rámcové dohody</w:t>
      </w:r>
      <w:r w:rsidR="00BA7FA3" w:rsidRPr="00C63C2D">
        <w:rPr>
          <w:rFonts w:ascii="Calibri" w:hAnsi="Calibri" w:cs="Calibri"/>
        </w:rPr>
        <w:t xml:space="preserve"> se závazek zrušuje od</w:t>
      </w:r>
      <w:r w:rsidR="00BA7FA3">
        <w:rPr>
          <w:rFonts w:ascii="Calibri" w:hAnsi="Calibri" w:cs="Calibri"/>
        </w:rPr>
        <w:t> </w:t>
      </w:r>
      <w:r w:rsidR="00BA7FA3" w:rsidRPr="00C63C2D">
        <w:rPr>
          <w:rFonts w:ascii="Calibri" w:hAnsi="Calibri" w:cs="Calibri"/>
        </w:rPr>
        <w:t xml:space="preserve">počátku. Právo </w:t>
      </w:r>
      <w:r w:rsidR="00BD46CC">
        <w:rPr>
          <w:rFonts w:ascii="Calibri" w:hAnsi="Calibri" w:cs="Calibri"/>
        </w:rPr>
        <w:t>Objednatel</w:t>
      </w:r>
      <w:r w:rsidR="005A4F17">
        <w:rPr>
          <w:rFonts w:ascii="Calibri" w:hAnsi="Calibri" w:cs="Calibri"/>
        </w:rPr>
        <w:t>e</w:t>
      </w:r>
      <w:r w:rsidR="00BA7FA3" w:rsidRPr="00C63C2D">
        <w:rPr>
          <w:rFonts w:ascii="Calibri" w:hAnsi="Calibri" w:cs="Calibri"/>
        </w:rPr>
        <w:t xml:space="preserve"> na</w:t>
      </w:r>
      <w:r w:rsidR="00E71B32">
        <w:rPr>
          <w:rFonts w:ascii="Calibri" w:hAnsi="Calibri" w:cs="Calibri"/>
        </w:rPr>
        <w:t> </w:t>
      </w:r>
      <w:r w:rsidR="00BA7FA3" w:rsidRPr="005A4F17">
        <w:rPr>
          <w:rFonts w:ascii="Calibri" w:hAnsi="Calibri" w:cs="Calibri"/>
        </w:rPr>
        <w:t xml:space="preserve">náhradu škody tímto </w:t>
      </w:r>
      <w:r w:rsidR="00BA7FA3" w:rsidRPr="00C63C2D">
        <w:rPr>
          <w:rFonts w:ascii="Calibri" w:hAnsi="Calibri" w:cs="Calibri"/>
        </w:rPr>
        <w:t>není dotčeno.</w:t>
      </w:r>
    </w:p>
    <w:p w14:paraId="71DABE7D" w14:textId="43A33366" w:rsidR="00311837" w:rsidRDefault="00311837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</w:p>
    <w:p w14:paraId="66F7B3A2" w14:textId="2DCF7B30" w:rsidR="00311837" w:rsidRPr="00A95C29" w:rsidRDefault="00E02844" w:rsidP="00A95C29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při</w:t>
      </w:r>
      <w:r w:rsidR="0016364D" w:rsidRPr="00A95C29">
        <w:t> </w:t>
      </w:r>
      <w:r w:rsidR="002F4154" w:rsidRPr="00A95C29">
        <w:t xml:space="preserve">práci, tj. zejména zákona č. 435/2004 Sb., o zaměstnanosti, ve znění pozdějších předpisů, a 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A95C29">
      <w:pPr>
        <w:pStyle w:val="Clanek11"/>
        <w:spacing w:before="120" w:after="120" w:line="23" w:lineRule="atLeast"/>
        <w:rPr>
          <w:lang w:eastAsia="cs-CZ"/>
        </w:rPr>
      </w:pPr>
      <w:bookmarkStart w:id="13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3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2DD00943" w14:textId="223E9DD0" w:rsidR="00C639BC" w:rsidRPr="00A95C29" w:rsidRDefault="00C639BC" w:rsidP="00A95C29">
      <w:pPr>
        <w:pStyle w:val="Clanek11"/>
        <w:spacing w:before="120" w:after="120" w:line="23" w:lineRule="atLeast"/>
        <w:rPr>
          <w:lang w:eastAsia="cs-CZ"/>
        </w:rPr>
      </w:pPr>
      <w:bookmarkStart w:id="14" w:name="_Ref94197104"/>
      <w:bookmarkStart w:id="15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</w:t>
      </w:r>
      <w:r w:rsidRPr="00685E00">
        <w:rPr>
          <w:rFonts w:ascii="Calibri" w:hAnsi="Calibri" w:cs="Calibri"/>
        </w:rPr>
        <w:t xml:space="preserve">při výkonu své činnosti třetím osobám, včetně Objednatele, s pojistným plněním ve výši nejméně </w:t>
      </w:r>
      <w:r w:rsidR="00BB665C" w:rsidRPr="00685E00">
        <w:rPr>
          <w:rFonts w:ascii="Calibri" w:hAnsi="Calibri" w:cs="Calibri"/>
        </w:rPr>
        <w:t>10</w:t>
      </w:r>
      <w:r w:rsidRPr="00685E00">
        <w:rPr>
          <w:rFonts w:ascii="Calibri" w:hAnsi="Calibri" w:cs="Calibri"/>
        </w:rPr>
        <w:t>.000.000,- Kč na pojistnou</w:t>
      </w:r>
      <w:r w:rsidRPr="00A95C29">
        <w:rPr>
          <w:rFonts w:ascii="Calibri" w:hAnsi="Calibri" w:cs="Calibri"/>
        </w:rPr>
        <w:t xml:space="preserve"> událost. Dodavatel je na žádost Objednatele povinen předložit doklad o existenci pojištění v době stanovené Objednatelem</w:t>
      </w:r>
      <w:bookmarkEnd w:id="14"/>
      <w:r w:rsidRPr="00A95C29">
        <w:rPr>
          <w:lang w:eastAsia="cs-CZ"/>
        </w:rPr>
        <w:t>.</w:t>
      </w:r>
      <w:bookmarkEnd w:id="15"/>
    </w:p>
    <w:p w14:paraId="5F3D1C89" w14:textId="58D2D42E" w:rsidR="00CA6C76" w:rsidRPr="00A95C29" w:rsidRDefault="00CA6C76" w:rsidP="00A95C29">
      <w:pPr>
        <w:pStyle w:val="Clanek11"/>
        <w:spacing w:before="120" w:after="120" w:line="23" w:lineRule="atLeast"/>
      </w:pPr>
      <w:r w:rsidRPr="00A95C29">
        <w:t xml:space="preserve">Dodavatel prohlašuje, že nejpozději ke dni podpisu této Rámcové dohody </w:t>
      </w:r>
      <w:r w:rsidR="00E04405" w:rsidRPr="00A95C29">
        <w:t>předložil Objednateli následující dokumenty:</w:t>
      </w:r>
    </w:p>
    <w:p w14:paraId="74B16A0D" w14:textId="77777777" w:rsidR="008A752B" w:rsidRPr="00A95C29" w:rsidRDefault="00D92B85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doklad o provedení sítové analýzy</w:t>
      </w:r>
      <w:r w:rsidRPr="00A95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95C29">
        <w:rPr>
          <w:rFonts w:asciiTheme="minorHAnsi" w:hAnsiTheme="minorHAnsi" w:cstheme="minorHAnsi"/>
          <w:sz w:val="22"/>
          <w:szCs w:val="22"/>
        </w:rPr>
        <w:t>pro sypké materiály podle vyhlášky 104/1997 Sb., vydaný akreditovanou laboratoří, z něhož vyplývá, že skladba zrnitosti, podíl rozpustných a nerozpustných látek a procento vlhkosti nabízené posypové soli splňuje zadavatelem požadované parametry. Doklad musí obsahovat obchodní název soli, zemi původu a důl, název výrobce, dovozce a prodejce; doklad nesmí být ke dni podání nabídky starší více než 6 měsíců. Skladba zrnitosti provedená akreditovanou laboratoří musí odpovídat členění do</w:t>
      </w:r>
      <w:r w:rsidR="008A752B" w:rsidRPr="00A95C29">
        <w:rPr>
          <w:rFonts w:asciiTheme="minorHAnsi" w:hAnsiTheme="minorHAnsi" w:cstheme="minorHAnsi"/>
          <w:sz w:val="22"/>
          <w:szCs w:val="22"/>
        </w:rPr>
        <w:t> </w:t>
      </w:r>
      <w:r w:rsidRPr="00A95C29">
        <w:rPr>
          <w:rFonts w:asciiTheme="minorHAnsi" w:hAnsiTheme="minorHAnsi" w:cstheme="minorHAnsi"/>
          <w:sz w:val="22"/>
          <w:szCs w:val="22"/>
        </w:rPr>
        <w:t xml:space="preserve">frakcí: </w:t>
      </w:r>
    </w:p>
    <w:p w14:paraId="41B8175B" w14:textId="536C2BFA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pod 0,16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64DE7E" w14:textId="65F40CD0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0,16 mm do 0,80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0EB858D9" w14:textId="7A7E047B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0,80 mm do 3,15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</w:p>
    <w:p w14:paraId="513544D6" w14:textId="4F7EEE46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od 3,15 mm do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;</w:t>
      </w:r>
      <w:r w:rsidRPr="00A95C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9023F1" w14:textId="0EBD2898" w:rsidR="00D92B85" w:rsidRPr="00A95C29" w:rsidRDefault="00D92B85" w:rsidP="00A95C29">
      <w:pPr>
        <w:pStyle w:val="Default"/>
        <w:numPr>
          <w:ilvl w:val="0"/>
          <w:numId w:val="30"/>
        </w:numPr>
        <w:spacing w:before="120" w:after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>nad 5,00 mm</w:t>
      </w:r>
      <w:r w:rsidR="00EB3300" w:rsidRPr="00A95C29">
        <w:rPr>
          <w:rFonts w:asciiTheme="minorHAnsi" w:hAnsiTheme="minorHAnsi" w:cstheme="minorHAnsi"/>
          <w:sz w:val="22"/>
          <w:szCs w:val="22"/>
        </w:rPr>
        <w:t>.</w:t>
      </w:r>
    </w:p>
    <w:p w14:paraId="2B22BF8E" w14:textId="61018310" w:rsidR="00E04405" w:rsidRPr="00A95C29" w:rsidRDefault="00D92B85" w:rsidP="00A95C29">
      <w:pPr>
        <w:pStyle w:val="Clanek11"/>
        <w:numPr>
          <w:ilvl w:val="0"/>
          <w:numId w:val="0"/>
        </w:numPr>
        <w:spacing w:before="120" w:after="120" w:line="23" w:lineRule="atLeast"/>
        <w:ind w:left="993"/>
        <w:rPr>
          <w:rFonts w:cstheme="minorHAnsi"/>
        </w:rPr>
      </w:pPr>
      <w:r w:rsidRPr="00A95C29">
        <w:rPr>
          <w:rFonts w:cstheme="minorHAnsi"/>
        </w:rPr>
        <w:t>Z dokladu musí být zřejmé, že chemický rozbor byl proveden na vzorku, shodném s vzorkem ze zápisu o jeho odběru.</w:t>
      </w:r>
      <w:r w:rsidR="00EB3300" w:rsidRPr="00A95C29">
        <w:rPr>
          <w:rFonts w:cstheme="minorHAnsi"/>
        </w:rPr>
        <w:t xml:space="preserve"> Doklad tvoří přílohu č. 2 této Rámcové dohody</w:t>
      </w:r>
      <w:r w:rsidR="00DD35FA" w:rsidRPr="00A95C29">
        <w:rPr>
          <w:rFonts w:cstheme="minorHAnsi"/>
        </w:rPr>
        <w:t>;</w:t>
      </w:r>
    </w:p>
    <w:p w14:paraId="042C8745" w14:textId="144058FC" w:rsidR="002724A0" w:rsidRPr="002724A0" w:rsidRDefault="002724A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24A0">
        <w:rPr>
          <w:rFonts w:asciiTheme="minorHAnsi" w:hAnsiTheme="minorHAnsi" w:cstheme="minorHAnsi"/>
          <w:sz w:val="22"/>
          <w:szCs w:val="22"/>
        </w:rPr>
        <w:t xml:space="preserve">doklad o provedení chemického rozboru podle Standardu pro chemické a rozmrazovací materiály (součást předpisu Ministerstva dopravy TP 116), z něhož vyplývá, že chemický rozbor splňuje limity škodlivin u všech položek uvedených v TP 116 (limity škodlivin v rozboru budou seřazeny podle TP 116). </w:t>
      </w:r>
      <w:r w:rsidR="00AF79E6" w:rsidRPr="00A95C29">
        <w:rPr>
          <w:rFonts w:asciiTheme="minorHAnsi" w:hAnsiTheme="minorHAnsi" w:cstheme="minorHAnsi"/>
          <w:sz w:val="22"/>
          <w:szCs w:val="22"/>
        </w:rPr>
        <w:t>Dodavatel</w:t>
      </w:r>
      <w:r w:rsidRPr="002724A0">
        <w:rPr>
          <w:rFonts w:asciiTheme="minorHAnsi" w:hAnsiTheme="minorHAnsi" w:cstheme="minorHAnsi"/>
          <w:sz w:val="22"/>
          <w:szCs w:val="22"/>
        </w:rPr>
        <w:t xml:space="preserve">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jakostní vlastnosti posypové soli certifikátem nebo protokolem o zkoušce provedené způsobem stanoveným v předpisu TP 116 vydaným akreditovanou zkušebnou (laboratoří); v případě předložení dokladu </w:t>
      </w:r>
      <w:r w:rsidRPr="002724A0">
        <w:rPr>
          <w:rFonts w:asciiTheme="minorHAnsi" w:hAnsiTheme="minorHAnsi" w:cstheme="minorHAnsi"/>
          <w:sz w:val="22"/>
          <w:szCs w:val="22"/>
        </w:rPr>
        <w:lastRenderedPageBreak/>
        <w:t>vystaveného zahraniční laboratoří členského státu EU dolož</w:t>
      </w:r>
      <w:r w:rsidR="00AF79E6" w:rsidRPr="00A95C29">
        <w:rPr>
          <w:rFonts w:asciiTheme="minorHAnsi" w:hAnsiTheme="minorHAnsi" w:cstheme="minorHAnsi"/>
          <w:sz w:val="22"/>
          <w:szCs w:val="22"/>
        </w:rPr>
        <w:t>il</w:t>
      </w:r>
      <w:r w:rsidRPr="002724A0">
        <w:rPr>
          <w:rFonts w:asciiTheme="minorHAnsi" w:hAnsiTheme="minorHAnsi" w:cstheme="minorHAnsi"/>
          <w:sz w:val="22"/>
          <w:szCs w:val="22"/>
        </w:rPr>
        <w:t xml:space="preserve"> </w:t>
      </w:r>
      <w:r w:rsidR="00AF79E6" w:rsidRPr="00A95C29">
        <w:rPr>
          <w:rFonts w:asciiTheme="minorHAnsi" w:hAnsiTheme="minorHAnsi" w:cstheme="minorHAnsi"/>
          <w:sz w:val="22"/>
          <w:szCs w:val="22"/>
        </w:rPr>
        <w:t>D</w:t>
      </w:r>
      <w:r w:rsidRPr="002724A0">
        <w:rPr>
          <w:rFonts w:asciiTheme="minorHAnsi" w:hAnsiTheme="minorHAnsi" w:cstheme="minorHAnsi"/>
          <w:sz w:val="22"/>
          <w:szCs w:val="22"/>
        </w:rPr>
        <w:t>odavatel jeho překlad do</w:t>
      </w:r>
      <w:r w:rsidR="00AF79E6" w:rsidRPr="00A95C29">
        <w:rPr>
          <w:rFonts w:asciiTheme="minorHAnsi" w:hAnsiTheme="minorHAnsi" w:cstheme="minorHAnsi"/>
          <w:sz w:val="22"/>
          <w:szCs w:val="22"/>
        </w:rPr>
        <w:t> </w:t>
      </w:r>
      <w:r w:rsidRPr="002724A0">
        <w:rPr>
          <w:rFonts w:asciiTheme="minorHAnsi" w:hAnsiTheme="minorHAnsi" w:cstheme="minorHAnsi"/>
          <w:sz w:val="22"/>
          <w:szCs w:val="22"/>
        </w:rPr>
        <w:t xml:space="preserve">českého jazyka; doklad </w:t>
      </w:r>
      <w:r w:rsidR="000C5448" w:rsidRPr="00A95C29">
        <w:rPr>
          <w:rFonts w:asciiTheme="minorHAnsi" w:hAnsiTheme="minorHAnsi" w:cstheme="minorHAnsi"/>
          <w:sz w:val="22"/>
          <w:szCs w:val="22"/>
        </w:rPr>
        <w:t xml:space="preserve">nesmí být </w:t>
      </w:r>
      <w:r w:rsidRPr="002724A0">
        <w:rPr>
          <w:rFonts w:asciiTheme="minorHAnsi" w:hAnsiTheme="minorHAnsi" w:cstheme="minorHAnsi"/>
          <w:sz w:val="22"/>
          <w:szCs w:val="22"/>
        </w:rPr>
        <w:t xml:space="preserve">ke dni </w:t>
      </w:r>
      <w:r w:rsidR="000C5448" w:rsidRPr="00A95C29">
        <w:rPr>
          <w:rFonts w:asciiTheme="minorHAnsi" w:hAnsiTheme="minorHAnsi" w:cstheme="minorHAnsi"/>
          <w:sz w:val="22"/>
          <w:szCs w:val="22"/>
        </w:rPr>
        <w:t>uzavření Rámcové dohody</w:t>
      </w:r>
      <w:r w:rsidRPr="002724A0">
        <w:rPr>
          <w:rFonts w:asciiTheme="minorHAnsi" w:hAnsiTheme="minorHAnsi" w:cstheme="minorHAnsi"/>
          <w:sz w:val="22"/>
          <w:szCs w:val="22"/>
        </w:rPr>
        <w:t xml:space="preserve"> starší než 6 měsíců. Z dokladu musí být zřejmé, že chemický rozbor byl proveden na vzorku, shodném s vzorkem ze zápisu o jeho odběru. </w:t>
      </w:r>
      <w:r w:rsidR="00EF4E41" w:rsidRPr="00A95C29">
        <w:rPr>
          <w:rFonts w:asciiTheme="minorHAnsi" w:hAnsiTheme="minorHAnsi" w:cstheme="minorHAnsi"/>
          <w:sz w:val="22"/>
          <w:szCs w:val="22"/>
        </w:rPr>
        <w:t>Doklad tvoří přílohu č. 3 této Rámcové dohody;</w:t>
      </w:r>
    </w:p>
    <w:p w14:paraId="40A7BA20" w14:textId="1706CC7E" w:rsidR="000C6927" w:rsidRPr="000C6927" w:rsidRDefault="000C6927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6927">
        <w:rPr>
          <w:rFonts w:asciiTheme="minorHAnsi" w:hAnsiTheme="minorHAnsi" w:cstheme="minorHAnsi"/>
          <w:sz w:val="22"/>
          <w:szCs w:val="22"/>
        </w:rPr>
        <w:t>písemné prohlášení výrobce o záruce a ošetření soli proti spékavosti, z něhož vyplýv</w:t>
      </w:r>
      <w:r w:rsidRPr="00A95C29">
        <w:rPr>
          <w:rFonts w:asciiTheme="minorHAnsi" w:hAnsiTheme="minorHAnsi" w:cstheme="minorHAnsi"/>
          <w:sz w:val="22"/>
          <w:szCs w:val="22"/>
        </w:rPr>
        <w:t>á</w:t>
      </w:r>
      <w:r w:rsidRPr="000C6927">
        <w:rPr>
          <w:rFonts w:asciiTheme="minorHAnsi" w:hAnsiTheme="minorHAnsi" w:cstheme="minorHAnsi"/>
          <w:sz w:val="22"/>
          <w:szCs w:val="22"/>
        </w:rPr>
        <w:t xml:space="preserve"> záruka nespékavosti </w:t>
      </w:r>
      <w:r w:rsidRPr="00A95C29">
        <w:rPr>
          <w:rFonts w:asciiTheme="minorHAnsi" w:hAnsiTheme="minorHAnsi" w:cstheme="minorHAnsi"/>
          <w:sz w:val="22"/>
          <w:szCs w:val="22"/>
        </w:rPr>
        <w:t xml:space="preserve">posypové </w:t>
      </w:r>
      <w:r w:rsidRPr="000C6927">
        <w:rPr>
          <w:rFonts w:asciiTheme="minorHAnsi" w:hAnsiTheme="minorHAnsi" w:cstheme="minorHAnsi"/>
          <w:sz w:val="22"/>
          <w:szCs w:val="22"/>
        </w:rPr>
        <w:t>soli v délce min. 2 roky, s uvedením názvu a množství použitého prostředku proti spékavosti. Z potvrzení musí být zřejmé množství a druh použitého přípravku proti spékavosti</w:t>
      </w:r>
      <w:r w:rsidRPr="00A95C29">
        <w:rPr>
          <w:rFonts w:asciiTheme="minorHAnsi" w:hAnsiTheme="minorHAnsi" w:cstheme="minorHAnsi"/>
          <w:sz w:val="22"/>
          <w:szCs w:val="22"/>
        </w:rPr>
        <w:t>. Prohlášení tvoří přílohu č. 4 této Rámcové dohody;</w:t>
      </w:r>
    </w:p>
    <w:p w14:paraId="120DE56A" w14:textId="04A7A93E" w:rsidR="00DD35FA" w:rsidRPr="00A95C29" w:rsidRDefault="00EF5890" w:rsidP="00A95C29">
      <w:pPr>
        <w:pStyle w:val="Default"/>
        <w:numPr>
          <w:ilvl w:val="1"/>
          <w:numId w:val="28"/>
        </w:numPr>
        <w:spacing w:before="120" w:after="120" w:line="23" w:lineRule="atLeast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A95C29">
        <w:rPr>
          <w:rFonts w:asciiTheme="minorHAnsi" w:hAnsiTheme="minorHAnsi" w:cstheme="minorHAnsi"/>
          <w:sz w:val="22"/>
          <w:szCs w:val="22"/>
        </w:rPr>
        <w:t xml:space="preserve">Bezpečnostní list podle Nařízení Evropského parlamentu a Rady (ES) č. 1907/2006 o registraci, hodnocení, povolování a omezování chemických látek, o zřízení Evropské agentury pro chemické látky, o změně směrnice 1999/45/ES a o zrušení nařízení Rady (EHS) č. 793/93, nařízení Komise (ES) č. 1488/94, směrnice Rady 76/769/EHS a směrnic Komise 91/155/EHS, 93/67/EHS, 93/105/ES a 2000/21/ES. Bezpečnostní list tvoří přílohu č. 5 </w:t>
      </w:r>
      <w:r w:rsidR="001D6494" w:rsidRPr="00A95C29">
        <w:rPr>
          <w:rFonts w:asciiTheme="minorHAnsi" w:hAnsiTheme="minorHAnsi" w:cstheme="minorHAnsi"/>
          <w:sz w:val="22"/>
          <w:szCs w:val="22"/>
        </w:rPr>
        <w:t>této Rámcové dohody.</w:t>
      </w:r>
    </w:p>
    <w:p w14:paraId="1F1C6D82" w14:textId="2CC3E2A6" w:rsidR="0064771A" w:rsidRPr="005A4F17" w:rsidRDefault="009D4B5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</w:p>
    <w:p w14:paraId="021A86F3" w14:textId="0AD40B0C" w:rsidR="005502F3" w:rsidRDefault="005502F3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Smluvní strany sjednávají </w:t>
      </w:r>
      <w:r w:rsidR="00A45E39" w:rsidRPr="00722FD3">
        <w:rPr>
          <w:lang w:eastAsia="cs-CZ"/>
        </w:rPr>
        <w:t xml:space="preserve">záruku za jakost zboží dodaného na základě každé dílčí Kupní smlouvy </w:t>
      </w:r>
      <w:r w:rsidRPr="00722FD3">
        <w:rPr>
          <w:lang w:eastAsia="cs-CZ"/>
        </w:rPr>
        <w:t xml:space="preserve">v délce </w:t>
      </w:r>
      <w:r w:rsidR="00A45E39" w:rsidRPr="00722FD3">
        <w:rPr>
          <w:lang w:eastAsia="cs-CZ"/>
        </w:rPr>
        <w:t xml:space="preserve">dvou </w:t>
      </w:r>
      <w:r w:rsidRPr="00722FD3">
        <w:rPr>
          <w:lang w:eastAsia="cs-CZ"/>
        </w:rPr>
        <w:t xml:space="preserve">(2) let od převzetí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>boží</w:t>
      </w:r>
      <w:r w:rsidR="00A45E39" w:rsidRPr="00722FD3">
        <w:rPr>
          <w:lang w:eastAsia="cs-CZ"/>
        </w:rPr>
        <w:t xml:space="preserve"> na základě každé Objednávky</w:t>
      </w:r>
      <w:r w:rsidRPr="00722FD3">
        <w:rPr>
          <w:lang w:eastAsia="cs-CZ"/>
        </w:rPr>
        <w:t xml:space="preserve"> bez vad, kterým </w:t>
      </w:r>
      <w:r w:rsidR="00A45E39" w:rsidRPr="00722FD3">
        <w:rPr>
          <w:lang w:eastAsia="cs-CZ"/>
        </w:rPr>
        <w:t>se rozumí</w:t>
      </w:r>
      <w:r w:rsidRPr="00722FD3">
        <w:rPr>
          <w:lang w:eastAsia="cs-CZ"/>
        </w:rPr>
        <w:t xml:space="preserve"> </w:t>
      </w:r>
      <w:r w:rsidR="00A45E39" w:rsidRPr="00722FD3">
        <w:rPr>
          <w:lang w:eastAsia="cs-CZ"/>
        </w:rPr>
        <w:t>z</w:t>
      </w:r>
      <w:r w:rsidRPr="00722FD3">
        <w:rPr>
          <w:lang w:eastAsia="cs-CZ"/>
        </w:rPr>
        <w:t xml:space="preserve">boží splňující parametry </w:t>
      </w:r>
      <w:r w:rsidR="00A45E39" w:rsidRPr="00722FD3">
        <w:rPr>
          <w:lang w:eastAsia="cs-CZ"/>
        </w:rPr>
        <w:t>uvedené</w:t>
      </w:r>
      <w:r w:rsidR="00A45E39">
        <w:rPr>
          <w:lang w:eastAsia="cs-CZ"/>
        </w:rPr>
        <w:t xml:space="preserve"> </w:t>
      </w:r>
      <w:r>
        <w:rPr>
          <w:lang w:eastAsia="cs-CZ"/>
        </w:rPr>
        <w:t xml:space="preserve">v čl. </w:t>
      </w:r>
      <w:r w:rsidR="002570EC">
        <w:rPr>
          <w:lang w:eastAsia="cs-CZ"/>
        </w:rPr>
        <w:fldChar w:fldCharType="begin"/>
      </w:r>
      <w:r w:rsidR="002570EC">
        <w:rPr>
          <w:lang w:eastAsia="cs-CZ"/>
        </w:rPr>
        <w:instrText xml:space="preserve"> REF _Ref99055889 \r \h </w:instrText>
      </w:r>
      <w:r w:rsidR="002570EC">
        <w:rPr>
          <w:lang w:eastAsia="cs-CZ"/>
        </w:rPr>
      </w:r>
      <w:r w:rsidR="002570EC">
        <w:rPr>
          <w:lang w:eastAsia="cs-CZ"/>
        </w:rPr>
        <w:fldChar w:fldCharType="separate"/>
      </w:r>
      <w:r w:rsidR="002570EC">
        <w:rPr>
          <w:lang w:eastAsia="cs-CZ"/>
        </w:rPr>
        <w:t>1.2</w:t>
      </w:r>
      <w:r w:rsidR="002570EC">
        <w:rPr>
          <w:lang w:eastAsia="cs-CZ"/>
        </w:rPr>
        <w:fldChar w:fldCharType="end"/>
      </w:r>
      <w:r w:rsidR="002570EC">
        <w:rPr>
          <w:lang w:eastAsia="cs-CZ"/>
        </w:rPr>
        <w:t xml:space="preserve"> této Rámcové dohody</w:t>
      </w:r>
      <w:r w:rsidR="000A0A28">
        <w:rPr>
          <w:lang w:eastAsia="cs-CZ"/>
        </w:rPr>
        <w:t xml:space="preserve"> (dále jen „</w:t>
      </w:r>
      <w:r w:rsidR="000A0A28">
        <w:rPr>
          <w:b/>
          <w:bCs/>
          <w:lang w:eastAsia="cs-CZ"/>
        </w:rPr>
        <w:t>záruční doba</w:t>
      </w:r>
      <w:r w:rsidR="000A0A28">
        <w:rPr>
          <w:lang w:eastAsia="cs-CZ"/>
        </w:rPr>
        <w:t>“)</w:t>
      </w:r>
      <w:r w:rsidRPr="0064771A">
        <w:rPr>
          <w:lang w:eastAsia="cs-CZ"/>
        </w:rPr>
        <w:t xml:space="preserve">. </w:t>
      </w:r>
      <w:r>
        <w:rPr>
          <w:lang w:eastAsia="cs-CZ"/>
        </w:rPr>
        <w:t>Dodavatel</w:t>
      </w:r>
      <w:r w:rsidRPr="0064771A">
        <w:rPr>
          <w:lang w:eastAsia="cs-CZ"/>
        </w:rPr>
        <w:t xml:space="preserve"> se zavazuje, že po</w:t>
      </w:r>
      <w:r w:rsidR="002570EC">
        <w:rPr>
          <w:lang w:eastAsia="cs-CZ"/>
        </w:rPr>
        <w:t> </w:t>
      </w:r>
      <w:r w:rsidRPr="0064771A">
        <w:rPr>
          <w:lang w:eastAsia="cs-CZ"/>
        </w:rPr>
        <w:t xml:space="preserve">tuto dobu bude Zboží způsobilé k použití pro obvyklý účel a zachová si dohodnuté vlastnosti. </w:t>
      </w:r>
    </w:p>
    <w:p w14:paraId="6A0FB193" w14:textId="07FB21BB" w:rsidR="00AE175F" w:rsidRDefault="00E05281" w:rsidP="001E537B">
      <w:pPr>
        <w:pStyle w:val="Clanek11"/>
        <w:spacing w:before="120" w:after="120"/>
        <w:rPr>
          <w:lang w:eastAsia="cs-CZ"/>
        </w:rPr>
      </w:pPr>
      <w:r>
        <w:rPr>
          <w:lang w:eastAsia="cs-CZ"/>
        </w:rPr>
        <w:t>Zá</w:t>
      </w:r>
      <w:r w:rsidR="0064771A" w:rsidRPr="0064771A">
        <w:rPr>
          <w:lang w:eastAsia="cs-CZ"/>
        </w:rPr>
        <w:t xml:space="preserve">ruční doba </w:t>
      </w:r>
      <w:r>
        <w:rPr>
          <w:lang w:eastAsia="cs-CZ"/>
        </w:rPr>
        <w:t>po</w:t>
      </w:r>
      <w:r w:rsidR="0064771A" w:rsidRPr="0064771A">
        <w:rPr>
          <w:lang w:eastAsia="cs-CZ"/>
        </w:rPr>
        <w:t xml:space="preserve">číná běžet pro každou dodávku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</w:t>
      </w:r>
      <w:r w:rsidR="00AC0A0C">
        <w:rPr>
          <w:lang w:eastAsia="cs-CZ"/>
        </w:rPr>
        <w:t xml:space="preserve">na základě dílčí Kupní smlouvy </w:t>
      </w:r>
      <w:r w:rsidR="0064771A" w:rsidRPr="0064771A">
        <w:rPr>
          <w:lang w:eastAsia="cs-CZ"/>
        </w:rPr>
        <w:t>samostatně</w:t>
      </w:r>
      <w:r w:rsidR="00AC0A0C">
        <w:rPr>
          <w:lang w:eastAsia="cs-CZ"/>
        </w:rPr>
        <w:t>,</w:t>
      </w:r>
      <w:r w:rsidR="0064771A" w:rsidRPr="0064771A">
        <w:rPr>
          <w:lang w:eastAsia="cs-CZ"/>
        </w:rPr>
        <w:t xml:space="preserve"> vždy od okamžiku </w:t>
      </w:r>
      <w:r>
        <w:rPr>
          <w:lang w:eastAsia="cs-CZ"/>
        </w:rPr>
        <w:t xml:space="preserve">převzetí </w:t>
      </w:r>
      <w:r w:rsidR="00AC0A0C">
        <w:rPr>
          <w:lang w:eastAsia="cs-CZ"/>
        </w:rPr>
        <w:t>z</w:t>
      </w:r>
      <w:r w:rsidR="0064771A" w:rsidRPr="0064771A">
        <w:rPr>
          <w:lang w:eastAsia="cs-CZ"/>
        </w:rPr>
        <w:t xml:space="preserve">boží bez vad </w:t>
      </w:r>
      <w:r w:rsidR="00BD46CC">
        <w:rPr>
          <w:lang w:eastAsia="cs-CZ"/>
        </w:rPr>
        <w:t>Objednatel</w:t>
      </w:r>
      <w:r w:rsidR="005A4F17">
        <w:rPr>
          <w:lang w:eastAsia="cs-CZ"/>
        </w:rPr>
        <w:t>em</w:t>
      </w:r>
      <w:r>
        <w:rPr>
          <w:lang w:eastAsia="cs-CZ"/>
        </w:rPr>
        <w:t>.</w:t>
      </w:r>
    </w:p>
    <w:p w14:paraId="0F6569BA" w14:textId="51CE9D8D" w:rsidR="003C155A" w:rsidRDefault="00BD46CC" w:rsidP="001E537B">
      <w:pPr>
        <w:pStyle w:val="Clanek11"/>
        <w:spacing w:before="120" w:after="120"/>
      </w:pPr>
      <w:r>
        <w:t>Dodavatel</w:t>
      </w:r>
      <w:r w:rsidR="00E05281" w:rsidRPr="00C63C2D">
        <w:t xml:space="preserve"> odpovídá </w:t>
      </w:r>
      <w:r>
        <w:t>Objednatel</w:t>
      </w:r>
      <w:r w:rsidR="00015584">
        <w:t>i</w:t>
      </w:r>
      <w:r w:rsidR="00E05281" w:rsidRPr="00C63C2D">
        <w:t xml:space="preserve"> za</w:t>
      </w:r>
      <w:r w:rsidR="00E05281">
        <w:t> </w:t>
      </w:r>
      <w:r w:rsidR="00E05281" w:rsidRPr="00C63C2D">
        <w:t xml:space="preserve">všechny vady, které byly na </w:t>
      </w:r>
      <w:r w:rsidR="000A0A28">
        <w:t>z</w:t>
      </w:r>
      <w:r w:rsidR="003C155A">
        <w:t>boží</w:t>
      </w:r>
      <w:r w:rsidR="00E05281" w:rsidRPr="00C63C2D">
        <w:t xml:space="preserve"> v době převzetí nebo vznikly v době trvání záruční doby. Pro určení vad </w:t>
      </w:r>
      <w:r w:rsidR="004A2664">
        <w:t>z</w:t>
      </w:r>
      <w:r w:rsidR="003C155A">
        <w:t>boží</w:t>
      </w:r>
      <w:r w:rsidR="00E05281" w:rsidRPr="00C63C2D">
        <w:t xml:space="preserve"> </w:t>
      </w:r>
      <w:r w:rsidR="00E05281">
        <w:t>Smluvní strany ujednaly</w:t>
      </w:r>
      <w:r w:rsidR="00E05281" w:rsidRPr="00C63C2D">
        <w:t xml:space="preserve"> jakost </w:t>
      </w:r>
      <w:r w:rsidR="004A2664">
        <w:t>p</w:t>
      </w:r>
      <w:r w:rsidR="00E05281" w:rsidRPr="00C63C2D">
        <w:t>ředmětu koupě jako nejvyšší jakost.</w:t>
      </w:r>
    </w:p>
    <w:p w14:paraId="179A7D72" w14:textId="6686FEAF" w:rsidR="00AE175F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Vyskytne-li se na dodaném </w:t>
      </w:r>
      <w:r w:rsidR="004A2664">
        <w:rPr>
          <w:lang w:eastAsia="cs-CZ"/>
        </w:rPr>
        <w:t>z</w:t>
      </w:r>
      <w:r w:rsidRPr="0064771A">
        <w:rPr>
          <w:lang w:eastAsia="cs-CZ"/>
        </w:rPr>
        <w:t xml:space="preserve">boží v záruční době vada, uplatní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práva vyplývající z</w:t>
      </w:r>
      <w:r w:rsidR="004A2664">
        <w:rPr>
          <w:lang w:eastAsia="cs-CZ"/>
        </w:rPr>
        <w:t> </w:t>
      </w:r>
      <w:r w:rsidRPr="0064771A">
        <w:rPr>
          <w:lang w:eastAsia="cs-CZ"/>
        </w:rPr>
        <w:t xml:space="preserve">poskytnuté záruky písemnou reklamací zaslanou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, která bude obsahovat identifikaci </w:t>
      </w:r>
      <w:r w:rsidR="00490DD4">
        <w:rPr>
          <w:lang w:eastAsia="cs-CZ"/>
        </w:rPr>
        <w:t>Rámcové dohody</w:t>
      </w:r>
      <w:r w:rsidRPr="0064771A">
        <w:rPr>
          <w:lang w:eastAsia="cs-CZ"/>
        </w:rPr>
        <w:t xml:space="preserve"> a </w:t>
      </w:r>
      <w:r w:rsidR="00490DD4">
        <w:rPr>
          <w:lang w:eastAsia="cs-CZ"/>
        </w:rPr>
        <w:t xml:space="preserve">příslušné </w:t>
      </w:r>
      <w:r w:rsidRPr="0064771A">
        <w:rPr>
          <w:lang w:eastAsia="cs-CZ"/>
        </w:rPr>
        <w:t>Objednávky</w:t>
      </w:r>
      <w:r w:rsidR="00490DD4">
        <w:rPr>
          <w:lang w:eastAsia="cs-CZ"/>
        </w:rPr>
        <w:t>/Kupní smlouvy</w:t>
      </w:r>
      <w:r w:rsidRPr="0064771A">
        <w:rPr>
          <w:lang w:eastAsia="cs-CZ"/>
        </w:rPr>
        <w:t>, na základě které byl</w:t>
      </w:r>
      <w:r w:rsidR="003C155A">
        <w:rPr>
          <w:lang w:eastAsia="cs-CZ"/>
        </w:rPr>
        <w:t>o</w:t>
      </w:r>
      <w:r w:rsidRPr="0064771A">
        <w:rPr>
          <w:lang w:eastAsia="cs-CZ"/>
        </w:rPr>
        <w:t xml:space="preserve"> vadné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dodáno, popis reklamované vady a preferovaný způsob řešení. </w:t>
      </w:r>
    </w:p>
    <w:p w14:paraId="7BD17F7C" w14:textId="5D063CBF" w:rsidR="00AE175F" w:rsidRPr="00722FD3" w:rsidRDefault="0064771A" w:rsidP="001E537B">
      <w:pPr>
        <w:pStyle w:val="Clanek11"/>
        <w:spacing w:before="120" w:after="120"/>
        <w:rPr>
          <w:lang w:eastAsia="cs-CZ"/>
        </w:rPr>
      </w:pPr>
      <w:r w:rsidRPr="0064771A">
        <w:rPr>
          <w:lang w:eastAsia="cs-CZ"/>
        </w:rPr>
        <w:t xml:space="preserve">V případě dodání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 je </w:t>
      </w:r>
      <w:r w:rsidR="00BD46CC">
        <w:rPr>
          <w:lang w:eastAsia="cs-CZ"/>
        </w:rPr>
        <w:t>Objednatel</w:t>
      </w:r>
      <w:r w:rsidRPr="0064771A">
        <w:rPr>
          <w:lang w:eastAsia="cs-CZ"/>
        </w:rPr>
        <w:t xml:space="preserve"> oprávněn po </w:t>
      </w:r>
      <w:r w:rsidR="00BD46CC">
        <w:rPr>
          <w:lang w:eastAsia="cs-CZ"/>
        </w:rPr>
        <w:t>Dodavatel</w:t>
      </w:r>
      <w:r w:rsidR="00274285">
        <w:rPr>
          <w:lang w:eastAsia="cs-CZ"/>
        </w:rPr>
        <w:t>i</w:t>
      </w:r>
      <w:r w:rsidRPr="0064771A">
        <w:rPr>
          <w:lang w:eastAsia="cs-CZ"/>
        </w:rPr>
        <w:t xml:space="preserve"> požadovat dodání náhradního plnění (výměnu vadného </w:t>
      </w:r>
      <w:r w:rsidR="00490DD4">
        <w:rPr>
          <w:lang w:eastAsia="cs-CZ"/>
        </w:rPr>
        <w:t>z</w:t>
      </w:r>
      <w:r w:rsidRPr="0064771A">
        <w:rPr>
          <w:lang w:eastAsia="cs-CZ"/>
        </w:rPr>
        <w:t xml:space="preserve">boží), slevu z </w:t>
      </w:r>
      <w:r w:rsidR="00490DD4">
        <w:rPr>
          <w:lang w:eastAsia="cs-CZ"/>
        </w:rPr>
        <w:t>k</w:t>
      </w:r>
      <w:r w:rsidRPr="0064771A">
        <w:rPr>
          <w:lang w:eastAsia="cs-CZ"/>
        </w:rPr>
        <w:t>upní ceny, nebo může ve vztahu k</w:t>
      </w:r>
      <w:r w:rsidR="00490DD4">
        <w:rPr>
          <w:lang w:eastAsia="cs-CZ"/>
        </w:rPr>
        <w:t xml:space="preserve"> dílčí Kupní </w:t>
      </w:r>
      <w:r w:rsidR="00490DD4" w:rsidRPr="00722FD3">
        <w:rPr>
          <w:lang w:eastAsia="cs-CZ"/>
        </w:rPr>
        <w:t>smlouvě</w:t>
      </w:r>
      <w:r w:rsidRPr="00722FD3">
        <w:rPr>
          <w:lang w:eastAsia="cs-CZ"/>
        </w:rPr>
        <w:t xml:space="preserve">, na základě které bylo vadné </w:t>
      </w:r>
      <w:r w:rsidR="00490DD4" w:rsidRPr="00722FD3">
        <w:rPr>
          <w:lang w:eastAsia="cs-CZ"/>
        </w:rPr>
        <w:t>z</w:t>
      </w:r>
      <w:r w:rsidRPr="00722FD3">
        <w:rPr>
          <w:lang w:eastAsia="cs-CZ"/>
        </w:rPr>
        <w:t xml:space="preserve">boží dodáno, odstoupit a požadovat vrácení kupní ceny. </w:t>
      </w:r>
    </w:p>
    <w:p w14:paraId="53555BEE" w14:textId="1D0AFE6E" w:rsidR="005E2B75" w:rsidRPr="00722FD3" w:rsidRDefault="005E2B75" w:rsidP="001E537B">
      <w:pPr>
        <w:pStyle w:val="Clanek11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Dodavatel je oprávněn se </w:t>
      </w:r>
      <w:r w:rsidR="00F07169" w:rsidRPr="00722FD3">
        <w:rPr>
          <w:lang w:eastAsia="cs-CZ"/>
        </w:rPr>
        <w:t xml:space="preserve">k písemné reklamaci Objednatele vyjádřit, a to nejpozději do tří (3) pracovních dnů ode dne přijetí této reklamace. </w:t>
      </w:r>
      <w:r w:rsidR="00CB6EDE" w:rsidRPr="00722FD3">
        <w:rPr>
          <w:lang w:eastAsia="cs-CZ"/>
        </w:rPr>
        <w:t>Ve svém vyjádření Dodavatel uvede své stanovisko k reklamaci, tj. zda ji uznává, a návrh řešení reklamace.</w:t>
      </w:r>
    </w:p>
    <w:p w14:paraId="2A0A6BC2" w14:textId="519A1770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dohodly, že </w:t>
      </w:r>
      <w:r w:rsidR="00BD46CC" w:rsidRPr="00722FD3">
        <w:t>Objednatel</w:t>
      </w:r>
      <w:r w:rsidRPr="00722FD3">
        <w:t xml:space="preserve"> v případě zjištění vady musí tuto vadu </w:t>
      </w:r>
      <w:r w:rsidR="00BD46CC" w:rsidRPr="00722FD3">
        <w:t>Dodavatel</w:t>
      </w:r>
      <w:r w:rsidR="00274285" w:rsidRPr="00722FD3">
        <w:t xml:space="preserve">i </w:t>
      </w:r>
      <w:r w:rsidRPr="00722FD3">
        <w:t xml:space="preserve">oznámit do </w:t>
      </w:r>
      <w:r w:rsidR="007D7779" w:rsidRPr="00722FD3">
        <w:t>deseti</w:t>
      </w:r>
      <w:r w:rsidRPr="00722FD3">
        <w:t xml:space="preserve"> (</w:t>
      </w:r>
      <w:r w:rsidR="007D7779" w:rsidRPr="00722FD3">
        <w:t>10</w:t>
      </w:r>
      <w:r w:rsidRPr="00722FD3">
        <w:t>) dnů ode dne jejího zjištění. Smluvní strany se dohodly, že veškeré následky, které OZ spojuje s nevčasným oznámením vad, mohou nastat až po uplynutí sjednané lhůty pro oznámení vad.</w:t>
      </w:r>
    </w:p>
    <w:p w14:paraId="6CD4C9E4" w14:textId="297B781A" w:rsidR="004A0F56" w:rsidRPr="00722FD3" w:rsidRDefault="004A0F56" w:rsidP="001E537B">
      <w:pPr>
        <w:pStyle w:val="Clanek11"/>
        <w:spacing w:before="120" w:after="120"/>
      </w:pPr>
      <w:r w:rsidRPr="00722FD3">
        <w:t xml:space="preserve">Smluvní strany se dále dohodly, že </w:t>
      </w:r>
      <w:r w:rsidR="00BD46CC" w:rsidRPr="00722FD3">
        <w:t>Objednatel</w:t>
      </w:r>
      <w:r w:rsidRPr="00722FD3">
        <w:t xml:space="preserve"> může zvolit nárok z vadného plnění ve lhůtě </w:t>
      </w:r>
      <w:r w:rsidR="00082605" w:rsidRPr="00722FD3">
        <w:t>deseti</w:t>
      </w:r>
      <w:r w:rsidRPr="00722FD3">
        <w:t xml:space="preserve"> (</w:t>
      </w:r>
      <w:r w:rsidR="00082605" w:rsidRPr="00722FD3">
        <w:t>10</w:t>
      </w:r>
      <w:r w:rsidRPr="00722FD3">
        <w:t xml:space="preserve">) dní ode dne oznámení vady, a dále může měnit nároky z vadného plnění dle svého uvážení až do okamžiku provedení zvoleného nároku ze strany </w:t>
      </w:r>
      <w:r w:rsidR="00BD46CC" w:rsidRPr="00722FD3">
        <w:t>Dodavatel</w:t>
      </w:r>
      <w:r w:rsidR="00A743F2" w:rsidRPr="00722FD3">
        <w:t>e</w:t>
      </w:r>
      <w:r w:rsidRPr="00722FD3">
        <w:t>.</w:t>
      </w:r>
    </w:p>
    <w:p w14:paraId="3A52168E" w14:textId="52C57003" w:rsidR="004A0F56" w:rsidRPr="00722FD3" w:rsidRDefault="004A0F56" w:rsidP="001E537B">
      <w:pPr>
        <w:pStyle w:val="Clanek11"/>
        <w:spacing w:before="120" w:after="120"/>
        <w:rPr>
          <w:lang w:eastAsia="cs-CZ"/>
        </w:rPr>
      </w:pPr>
      <w:r w:rsidRPr="00722FD3">
        <w:lastRenderedPageBreak/>
        <w:t xml:space="preserve">V případě, že </w:t>
      </w:r>
      <w:r w:rsidR="00BD46CC" w:rsidRPr="00722FD3">
        <w:t>Objednatel</w:t>
      </w:r>
      <w:r w:rsidRPr="00722FD3">
        <w:t xml:space="preserve"> zvolí jako svůj nárok z vadného plnění odstranění vady, má oprávnění odmítnout </w:t>
      </w:r>
      <w:r w:rsidR="00BD46CC" w:rsidRPr="00722FD3">
        <w:t>Dodavatel</w:t>
      </w:r>
      <w:r w:rsidR="00A743F2" w:rsidRPr="00722FD3">
        <w:t>em</w:t>
      </w:r>
      <w:r w:rsidRPr="00722FD3">
        <w:t xml:space="preserve"> navržený způsob odstranění vady, pokud jej nepokládá za dostatečný, a určit jiný vhodný způsob odstranění vady. V takovém případě nemá </w:t>
      </w:r>
      <w:r w:rsidR="00BD46CC" w:rsidRPr="00722FD3">
        <w:t>Dodavatel</w:t>
      </w:r>
      <w:r w:rsidRPr="00722FD3">
        <w:t xml:space="preserve"> nárok na úhradu jakýchkoli dodatečných nákladů. </w:t>
      </w:r>
      <w:r w:rsidR="00892FFB" w:rsidRPr="00722FD3">
        <w:rPr>
          <w:lang w:eastAsia="cs-CZ"/>
        </w:rPr>
        <w:t xml:space="preserve">Veškeré práce na odstranění vad dle tohoto článku budou provedeny na riziko a náklady </w:t>
      </w:r>
      <w:r w:rsidR="00BD46CC" w:rsidRPr="00722FD3">
        <w:rPr>
          <w:lang w:eastAsia="cs-CZ"/>
        </w:rPr>
        <w:t>Dodavate</w:t>
      </w:r>
      <w:r w:rsidR="00A743F2" w:rsidRPr="00722FD3">
        <w:rPr>
          <w:lang w:eastAsia="cs-CZ"/>
        </w:rPr>
        <w:t>le</w:t>
      </w:r>
      <w:r w:rsidR="00892FFB" w:rsidRPr="00722FD3">
        <w:rPr>
          <w:lang w:eastAsia="cs-CZ"/>
        </w:rPr>
        <w:t>.</w:t>
      </w:r>
    </w:p>
    <w:p w14:paraId="7A38209F" w14:textId="25955F17" w:rsidR="004A0F56" w:rsidRDefault="004A0F56" w:rsidP="001E537B">
      <w:pPr>
        <w:pStyle w:val="Clanek11"/>
        <w:spacing w:before="120" w:after="120"/>
      </w:pPr>
      <w:r w:rsidRPr="00722FD3">
        <w:t xml:space="preserve">Pokud </w:t>
      </w:r>
      <w:r w:rsidR="00BD46CC" w:rsidRPr="00722FD3">
        <w:t>Dodavatel</w:t>
      </w:r>
      <w:r w:rsidRPr="00722FD3">
        <w:t xml:space="preserve"> neodstraní vadu stanoveným způsobem ani do třiceti (30) dnů ode</w:t>
      </w:r>
      <w:r w:rsidRPr="008A0130">
        <w:t xml:space="preserve"> dne volby nároku </w:t>
      </w:r>
      <w:r w:rsidR="00BD46CC">
        <w:t>Objednatel</w:t>
      </w:r>
      <w:r w:rsidR="00A743F2">
        <w:t>e</w:t>
      </w:r>
      <w:r w:rsidRPr="008A0130">
        <w:t xml:space="preserve">, je </w:t>
      </w:r>
      <w:r w:rsidR="00BD46CC">
        <w:t>Objednatel</w:t>
      </w:r>
      <w:r w:rsidRPr="008A0130">
        <w:t xml:space="preserve"> oprávněn vadu odstranit na náklady </w:t>
      </w:r>
      <w:r w:rsidR="00BD46CC">
        <w:t>Dodavatel</w:t>
      </w:r>
      <w:r w:rsidR="00A743F2">
        <w:t>e</w:t>
      </w:r>
      <w:r w:rsidRPr="008A0130">
        <w:t>. Záruka za</w:t>
      </w:r>
      <w:r>
        <w:t> </w:t>
      </w:r>
      <w:r w:rsidRPr="008A0130">
        <w:t>jakost ani nároky z vad tím nejsou dotčeny.</w:t>
      </w:r>
    </w:p>
    <w:p w14:paraId="60547444" w14:textId="0C03D62B" w:rsidR="00AE175F" w:rsidRPr="00A743F2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6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16"/>
    </w:p>
    <w:p w14:paraId="5370413B" w14:textId="24B0FC5E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dodávkou objednaného </w:t>
      </w:r>
      <w:r w:rsidR="00AF03CE">
        <w:rPr>
          <w:lang w:eastAsia="cs-CZ"/>
        </w:rPr>
        <w:t>z</w:t>
      </w:r>
      <w:r w:rsidRPr="00221D95">
        <w:rPr>
          <w:lang w:eastAsia="cs-CZ"/>
        </w:rPr>
        <w:t xml:space="preserve">boží povinnost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zaplatit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kupní ceny </w:t>
      </w:r>
      <w:r w:rsidR="00AF03CE">
        <w:rPr>
          <w:lang w:eastAsia="cs-CZ"/>
        </w:rPr>
        <w:t>z</w:t>
      </w:r>
      <w:r w:rsidRPr="00221D95">
        <w:rPr>
          <w:lang w:eastAsia="cs-CZ"/>
        </w:rPr>
        <w:t>boží bez DPH</w:t>
      </w:r>
      <w:r w:rsidR="00AF03CE">
        <w:rPr>
          <w:lang w:eastAsia="cs-CZ"/>
        </w:rPr>
        <w:t xml:space="preserve"> dle příslušné Kupní smlouvy</w:t>
      </w:r>
      <w:r w:rsidRPr="00221D95">
        <w:rPr>
          <w:lang w:eastAsia="cs-CZ"/>
        </w:rPr>
        <w:t xml:space="preserve">, s jehož dodáním je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v prodlení, za každý započatý den prodlení.</w:t>
      </w:r>
    </w:p>
    <w:p w14:paraId="1827BFD6" w14:textId="7E22A021" w:rsidR="005C02CA" w:rsidRPr="00221D95" w:rsidRDefault="005C02CA" w:rsidP="00221D95">
      <w:pPr>
        <w:pStyle w:val="Clanek11"/>
        <w:spacing w:before="120" w:after="120"/>
      </w:pPr>
      <w:bookmarkStart w:id="17" w:name="_Ref203894633"/>
      <w:r w:rsidRPr="00221D95">
        <w:t xml:space="preserve">V případě prodlení </w:t>
      </w:r>
      <w:r w:rsidR="00BD46CC" w:rsidRPr="00221D95">
        <w:t>Objednatel</w:t>
      </w:r>
      <w:r w:rsidR="00A743F2" w:rsidRPr="00221D95">
        <w:t>e</w:t>
      </w:r>
      <w:r w:rsidRPr="00221D95">
        <w:t xml:space="preserve"> s </w:t>
      </w:r>
      <w:r w:rsidR="00DE2056">
        <w:t>úhradou</w:t>
      </w:r>
      <w:r w:rsidRPr="00221D95">
        <w:t xml:space="preserve"> </w:t>
      </w:r>
      <w:r w:rsidR="00DE2056">
        <w:t>k</w:t>
      </w:r>
      <w:r w:rsidRPr="00221D95">
        <w:t>upní ceny</w:t>
      </w:r>
      <w:r w:rsidR="00DE2056">
        <w:t xml:space="preserve"> dle příslušné Kupní smlouvy</w:t>
      </w:r>
      <w:r w:rsidRPr="00221D95">
        <w:t xml:space="preserve"> je </w:t>
      </w:r>
      <w:r w:rsidR="00BD46CC" w:rsidRPr="00221D95">
        <w:t>Objednatel</w:t>
      </w:r>
      <w:r w:rsidRPr="00221D95">
        <w:t xml:space="preserve"> povinen uhradit </w:t>
      </w:r>
      <w:r w:rsidR="00BD46CC" w:rsidRPr="00221D95">
        <w:t>Dodavatel</w:t>
      </w:r>
      <w:r w:rsidR="00A743F2" w:rsidRPr="00221D95">
        <w:t>i</w:t>
      </w:r>
      <w:r w:rsidRPr="00221D95">
        <w:t xml:space="preserve"> úrok z prodlení ve výši dle účinných právních předpisů z dlužné částky za každý započatý den prodlení.</w:t>
      </w:r>
      <w:bookmarkEnd w:id="17"/>
    </w:p>
    <w:p w14:paraId="211C64F0" w14:textId="1EDC6F7C" w:rsidR="00AE175F" w:rsidRPr="00221D95" w:rsidRDefault="00AE175F" w:rsidP="00221D95">
      <w:pPr>
        <w:pStyle w:val="Clanek11"/>
        <w:spacing w:before="120" w:after="120"/>
        <w:rPr>
          <w:lang w:eastAsia="cs-CZ"/>
        </w:rPr>
      </w:pPr>
      <w:r w:rsidRPr="00221D95">
        <w:rPr>
          <w:lang w:eastAsia="cs-CZ"/>
        </w:rPr>
        <w:t xml:space="preserve">V případě prodlení s vyřešením oprávněné reklamace dle čl. </w:t>
      </w:r>
      <w:r w:rsidR="00A743F2" w:rsidRPr="00221D95">
        <w:rPr>
          <w:lang w:eastAsia="cs-CZ"/>
        </w:rPr>
        <w:t>7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Rámcové dohody</w:t>
      </w:r>
      <w:r w:rsidRPr="00221D95">
        <w:rPr>
          <w:lang w:eastAsia="cs-CZ"/>
        </w:rPr>
        <w:t xml:space="preserve"> </w:t>
      </w:r>
      <w:r w:rsidR="00B63167">
        <w:rPr>
          <w:lang w:eastAsia="cs-CZ"/>
        </w:rPr>
        <w:t>je</w:t>
      </w:r>
      <w:r w:rsidRPr="00221D95">
        <w:rPr>
          <w:lang w:eastAsia="cs-CZ"/>
        </w:rPr>
        <w:t xml:space="preserve"> </w:t>
      </w:r>
      <w:r w:rsidR="00BD46CC" w:rsidRPr="00221D95">
        <w:rPr>
          <w:lang w:eastAsia="cs-CZ"/>
        </w:rPr>
        <w:t>Dodavatel</w:t>
      </w:r>
      <w:r w:rsidRPr="00221D95">
        <w:rPr>
          <w:lang w:eastAsia="cs-CZ"/>
        </w:rPr>
        <w:t xml:space="preserve"> povin</w:t>
      </w:r>
      <w:r w:rsidR="00B63167">
        <w:rPr>
          <w:lang w:eastAsia="cs-CZ"/>
        </w:rPr>
        <w:t>e</w:t>
      </w:r>
      <w:r w:rsidRPr="00221D95">
        <w:rPr>
          <w:lang w:eastAsia="cs-CZ"/>
        </w:rPr>
        <w:t xml:space="preserve">n uhradit </w:t>
      </w:r>
      <w:r w:rsidR="00BD46CC" w:rsidRPr="00221D95">
        <w:rPr>
          <w:lang w:eastAsia="cs-CZ"/>
        </w:rPr>
        <w:t>Objednatel</w:t>
      </w:r>
      <w:r w:rsidR="00A743F2" w:rsidRPr="00221D95">
        <w:rPr>
          <w:lang w:eastAsia="cs-CZ"/>
        </w:rPr>
        <w:t>i</w:t>
      </w:r>
      <w:r w:rsidRPr="00221D95">
        <w:rPr>
          <w:lang w:eastAsia="cs-CZ"/>
        </w:rPr>
        <w:t xml:space="preserve"> smluvní pokutu ve výši 0,5 % z výše kupní ceny vadného boží bez DPH</w:t>
      </w:r>
      <w:r w:rsidR="00B63167">
        <w:rPr>
          <w:lang w:eastAsia="cs-CZ"/>
        </w:rPr>
        <w:t xml:space="preserve"> dle příslušné Kupní smlouvy</w:t>
      </w:r>
      <w:r w:rsidRPr="00221D95">
        <w:rPr>
          <w:lang w:eastAsia="cs-CZ"/>
        </w:rPr>
        <w:t>, a to za každý započatý den prodlení.</w:t>
      </w:r>
    </w:p>
    <w:p w14:paraId="427B84B5" w14:textId="4298607B" w:rsidR="00CD30EA" w:rsidRDefault="00CD30EA" w:rsidP="00221D95">
      <w:pPr>
        <w:pStyle w:val="Clanek11"/>
        <w:spacing w:before="120" w:after="120"/>
      </w:pPr>
      <w:r w:rsidRPr="00221D95">
        <w:t xml:space="preserve">V případě, že </w:t>
      </w:r>
      <w:r w:rsidR="00BD46CC" w:rsidRPr="00221D95">
        <w:t>Dodavatel</w:t>
      </w:r>
      <w:r w:rsidRPr="00221D95">
        <w:t xml:space="preserve"> porušil povinnost po celou dobu trvání této </w:t>
      </w:r>
      <w:r w:rsidR="00844884">
        <w:t xml:space="preserve">Rámcové dohody </w:t>
      </w:r>
      <w:r w:rsidRPr="00221D95">
        <w:t xml:space="preserve">udržovat pojistnou smlouvu dle </w:t>
      </w:r>
      <w:r w:rsidR="00844884">
        <w:t xml:space="preserve">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</w:t>
      </w:r>
      <w:r w:rsidRPr="00221D95">
        <w:t xml:space="preserve">této </w:t>
      </w:r>
      <w:r w:rsidR="00844884">
        <w:t>Rámcové dohody</w:t>
      </w:r>
      <w:r w:rsidRPr="00221D95">
        <w:t xml:space="preserve">, případně doklad o takové pojistné smlouvě nedoloží </w:t>
      </w:r>
      <w:r w:rsidR="00BD46CC" w:rsidRPr="00221D95">
        <w:t>Objednatel</w:t>
      </w:r>
      <w:r w:rsidR="00A743F2" w:rsidRPr="00221D95">
        <w:t>i</w:t>
      </w:r>
      <w:r w:rsidRPr="00221D95">
        <w:t xml:space="preserve"> </w:t>
      </w:r>
      <w:r w:rsidR="00844884">
        <w:t xml:space="preserve">ve lhůtě stanovené Objednatelem dle čl. </w:t>
      </w:r>
      <w:r w:rsidR="00844884">
        <w:fldChar w:fldCharType="begin"/>
      </w:r>
      <w:r w:rsidR="00844884">
        <w:instrText xml:space="preserve"> REF _Ref99057514 \r \h </w:instrText>
      </w:r>
      <w:r w:rsidR="00844884">
        <w:fldChar w:fldCharType="separate"/>
      </w:r>
      <w:r w:rsidR="00844884">
        <w:t>7.3</w:t>
      </w:r>
      <w:r w:rsidR="00844884">
        <w:fldChar w:fldCharType="end"/>
      </w:r>
      <w:r w:rsidR="00844884">
        <w:t xml:space="preserve"> Rámcové dohody</w:t>
      </w:r>
      <w:r w:rsidRPr="00221D95">
        <w:t xml:space="preserve">, </w:t>
      </w:r>
      <w:r w:rsidR="00844884">
        <w:t>je</w:t>
      </w:r>
      <w:r w:rsidRPr="00221D95">
        <w:t xml:space="preserve"> povinen zaplatit </w:t>
      </w:r>
      <w:r w:rsidR="00BD46CC" w:rsidRPr="00221D95">
        <w:t>Objednatel</w:t>
      </w:r>
      <w:r w:rsidR="00A743F2" w:rsidRPr="00221D95">
        <w:t>i</w:t>
      </w:r>
      <w:r w:rsidRPr="00221D95">
        <w:t xml:space="preserve"> smluvní pokutu ve </w:t>
      </w:r>
      <w:r w:rsidRPr="00722FD3">
        <w:t xml:space="preserve">výši </w:t>
      </w:r>
      <w:r w:rsidR="0068102E" w:rsidRPr="00722FD3">
        <w:t>5</w:t>
      </w:r>
      <w:r w:rsidRPr="00722FD3">
        <w:t>.000</w:t>
      </w:r>
      <w:r w:rsidR="00B7733B" w:rsidRPr="00722FD3">
        <w:t xml:space="preserve">,- </w:t>
      </w:r>
      <w:r w:rsidRPr="00722FD3">
        <w:t>Kč (slovy</w:t>
      </w:r>
      <w:r w:rsidR="00A157A9" w:rsidRPr="00722FD3">
        <w:t>:</w:t>
      </w:r>
      <w:r w:rsidRPr="00722FD3">
        <w:t xml:space="preserve"> </w:t>
      </w:r>
      <w:r w:rsidR="0068102E" w:rsidRPr="00722FD3">
        <w:t>pět</w:t>
      </w:r>
      <w:r w:rsidRPr="00722FD3">
        <w:t xml:space="preserve"> tisíc korun českých) za každý</w:t>
      </w:r>
      <w:r w:rsidRPr="00221D95">
        <w:t xml:space="preserve"> započatý den trvání porušení takové povinnosti.</w:t>
      </w:r>
    </w:p>
    <w:p w14:paraId="111F2F35" w14:textId="32494848" w:rsidR="00B83600" w:rsidRPr="00722FD3" w:rsidRDefault="00B83600" w:rsidP="00221D95">
      <w:pPr>
        <w:pStyle w:val="Clanek11"/>
        <w:spacing w:before="120" w:after="120"/>
      </w:pPr>
      <w:r w:rsidRPr="00FB48C7">
        <w:rPr>
          <w:rFonts w:ascii="Calibri" w:hAnsi="Calibri" w:cs="Calibri"/>
          <w:color w:val="000000"/>
        </w:rPr>
        <w:t xml:space="preserve">V případě, že </w:t>
      </w:r>
      <w:r>
        <w:rPr>
          <w:rFonts w:ascii="Calibri" w:hAnsi="Calibri" w:cs="Calibri"/>
          <w:color w:val="000000"/>
        </w:rPr>
        <w:t>Dodavatel</w:t>
      </w:r>
      <w:r w:rsidRPr="00FB48C7">
        <w:rPr>
          <w:rFonts w:ascii="Calibri" w:hAnsi="Calibri" w:cs="Calibri"/>
          <w:color w:val="000000"/>
        </w:rPr>
        <w:t xml:space="preserve"> použije k plnění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 xml:space="preserve"> třetích osob neuvedených v</w:t>
      </w:r>
      <w:r>
        <w:rPr>
          <w:rFonts w:ascii="Calibri" w:hAnsi="Calibri" w:cs="Calibri"/>
          <w:color w:val="000000"/>
        </w:rPr>
        <w:t> seznamu dodavatelů, předloženým v nabídce dodavatele na veřejnou zakázku</w:t>
      </w:r>
      <w:r w:rsidRPr="00FB48C7">
        <w:rPr>
          <w:rFonts w:ascii="Calibri" w:hAnsi="Calibri" w:cs="Calibri"/>
          <w:color w:val="000000"/>
        </w:rPr>
        <w:t xml:space="preserve"> bez</w:t>
      </w:r>
      <w:r>
        <w:rPr>
          <w:rFonts w:ascii="Calibri" w:hAnsi="Calibri" w:cs="Calibri"/>
          <w:color w:val="000000"/>
        </w:rPr>
        <w:t> </w:t>
      </w:r>
      <w:r w:rsidRPr="00722FD3">
        <w:rPr>
          <w:rFonts w:ascii="Calibri" w:hAnsi="Calibri" w:cs="Calibri"/>
          <w:color w:val="000000"/>
        </w:rPr>
        <w:t>předchozího písemného souhlasu Objednatele, bude povinen zaplatit Objednateli smluvní pokutu ve výši 5.000 Kč (</w:t>
      </w:r>
      <w:r w:rsidRPr="00722FD3">
        <w:rPr>
          <w:rFonts w:ascii="Calibri" w:hAnsi="Calibri" w:cs="Calibri"/>
          <w:i/>
          <w:color w:val="000000"/>
        </w:rPr>
        <w:t xml:space="preserve">slovy: </w:t>
      </w:r>
      <w:r w:rsidR="00B5266A" w:rsidRPr="00B5266A">
        <w:rPr>
          <w:rFonts w:ascii="Calibri" w:hAnsi="Calibri" w:cs="Calibri"/>
          <w:iCs/>
          <w:color w:val="000000"/>
        </w:rPr>
        <w:t>pět</w:t>
      </w:r>
      <w:r w:rsidRPr="00722FD3">
        <w:rPr>
          <w:rFonts w:ascii="Calibri" w:hAnsi="Calibri" w:cs="Calibri"/>
          <w:iCs/>
          <w:color w:val="000000"/>
        </w:rPr>
        <w:t xml:space="preserve"> tisíc korun českých</w:t>
      </w:r>
      <w:r w:rsidRPr="00722FD3">
        <w:rPr>
          <w:rFonts w:ascii="Calibri" w:hAnsi="Calibri" w:cs="Calibri"/>
          <w:color w:val="000000"/>
        </w:rPr>
        <w:t>) za každé takovéto porušení.</w:t>
      </w:r>
    </w:p>
    <w:p w14:paraId="48DF5CF1" w14:textId="1E31862F" w:rsidR="00CD30EA" w:rsidRPr="00221D95" w:rsidRDefault="00CD30EA" w:rsidP="00221D95">
      <w:pPr>
        <w:pStyle w:val="Clanek11"/>
        <w:spacing w:before="120" w:after="120"/>
      </w:pPr>
      <w:r w:rsidRPr="00722FD3">
        <w:t>Smluvní pokuty stanovené dle tohoto článku jsou splatné do třiceti (30)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1A2FECAE" w:rsidR="00CD30EA" w:rsidRPr="00221D95" w:rsidRDefault="00BD46CC" w:rsidP="00221D95">
      <w:pPr>
        <w:pStyle w:val="Clanek11"/>
        <w:spacing w:before="120" w:after="120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tímto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88773E">
        <w:t>9</w:t>
      </w:r>
      <w:r w:rsidR="0088773E">
        <w:fldChar w:fldCharType="end"/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>, zejména pohledávkám na zaplacení ceny.</w:t>
      </w:r>
    </w:p>
    <w:p w14:paraId="73086FA1" w14:textId="458CAEDB" w:rsidR="00CD30EA" w:rsidRPr="00BC20E6" w:rsidRDefault="00CD30EA" w:rsidP="00221D95">
      <w:pPr>
        <w:pStyle w:val="Clanek11"/>
        <w:spacing w:before="120" w:after="120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</w:p>
    <w:p w14:paraId="119EF50F" w14:textId="6AFB57E7" w:rsidR="00AE175F" w:rsidRDefault="00AE175F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15E372D1" w:rsidR="00AE175F" w:rsidRPr="00722FD3" w:rsidRDefault="00AE175F" w:rsidP="00362E73">
      <w:pPr>
        <w:pStyle w:val="Clanek11"/>
        <w:spacing w:before="120" w:after="120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to </w:t>
      </w:r>
      <w:r w:rsidRPr="00920371">
        <w:rPr>
          <w:b/>
          <w:bCs/>
          <w:u w:val="single"/>
          <w:lang w:eastAsia="cs-CZ"/>
        </w:rPr>
        <w:t xml:space="preserve">na </w:t>
      </w:r>
      <w:r w:rsidR="00362E73" w:rsidRPr="00920371">
        <w:rPr>
          <w:b/>
          <w:bCs/>
          <w:u w:val="single"/>
          <w:lang w:eastAsia="cs-CZ"/>
        </w:rPr>
        <w:t>12</w:t>
      </w:r>
      <w:r w:rsidRPr="00920371">
        <w:rPr>
          <w:b/>
          <w:bCs/>
          <w:u w:val="single"/>
          <w:lang w:eastAsia="cs-CZ"/>
        </w:rPr>
        <w:t xml:space="preserve"> měsíců</w:t>
      </w:r>
      <w:r w:rsidRPr="00722FD3">
        <w:rPr>
          <w:lang w:eastAsia="cs-CZ"/>
        </w:rPr>
        <w:t xml:space="preserve"> od účinnosti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. </w:t>
      </w:r>
    </w:p>
    <w:p w14:paraId="284E4F87" w14:textId="0B7903FD" w:rsidR="00931E42" w:rsidRPr="00722FD3" w:rsidRDefault="00931E42" w:rsidP="00362E73">
      <w:pPr>
        <w:pStyle w:val="Clanek11"/>
        <w:spacing w:before="120" w:after="120"/>
        <w:rPr>
          <w:color w:val="FF0000"/>
          <w:lang w:eastAsia="cs-CZ"/>
        </w:rPr>
      </w:pPr>
      <w:r w:rsidRPr="00722FD3">
        <w:rPr>
          <w:lang w:eastAsia="cs-CZ"/>
        </w:rPr>
        <w:lastRenderedPageBreak/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362E73">
      <w:pPr>
        <w:pStyle w:val="Clanek11"/>
        <w:spacing w:before="120" w:after="120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B6732FC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či dlouhodobější 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dodáním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nebo opakované dodání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nesplňující podmínky specifikované v této </w:t>
      </w:r>
      <w:r w:rsidR="00D90D3A" w:rsidRPr="00722FD3">
        <w:rPr>
          <w:lang w:eastAsia="cs-CZ"/>
        </w:rPr>
        <w:t>Rámcové dohodě.</w:t>
      </w:r>
      <w:r w:rsidRPr="00722FD3">
        <w:rPr>
          <w:lang w:eastAsia="cs-CZ"/>
        </w:rPr>
        <w:t xml:space="preserve"> Za dlouhodobější prodlení se považuje prodlení s dodávkou </w:t>
      </w:r>
      <w:r w:rsidR="00D90D3A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B73154" w:rsidRPr="00722FD3">
        <w:rPr>
          <w:lang w:eastAsia="cs-CZ"/>
        </w:rPr>
        <w:t xml:space="preserve">dle dílčí Kupní smlouvy </w:t>
      </w:r>
      <w:r w:rsidRPr="00722FD3">
        <w:rPr>
          <w:lang w:eastAsia="cs-CZ"/>
        </w:rPr>
        <w:t xml:space="preserve">delší než </w:t>
      </w:r>
      <w:r w:rsidR="00D90D3A" w:rsidRPr="00722FD3">
        <w:rPr>
          <w:lang w:eastAsia="cs-CZ"/>
        </w:rPr>
        <w:t>deset (</w:t>
      </w:r>
      <w:r w:rsidRPr="00722FD3">
        <w:rPr>
          <w:lang w:eastAsia="cs-CZ"/>
        </w:rPr>
        <w:t>10</w:t>
      </w:r>
      <w:r w:rsidR="00D90D3A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 Za opakované prodlení se považuje situace, kdy se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dostane do</w:t>
      </w:r>
      <w:r w:rsidR="00B73154" w:rsidRPr="00722FD3">
        <w:rPr>
          <w:lang w:eastAsia="cs-CZ"/>
        </w:rPr>
        <w:t> </w:t>
      </w:r>
      <w:r w:rsidRPr="00722FD3">
        <w:rPr>
          <w:lang w:eastAsia="cs-CZ"/>
        </w:rPr>
        <w:t xml:space="preserve">prodlení s dodáním </w:t>
      </w:r>
      <w:r w:rsidR="00B73154" w:rsidRPr="00722FD3">
        <w:rPr>
          <w:lang w:eastAsia="cs-CZ"/>
        </w:rPr>
        <w:t>z</w:t>
      </w:r>
      <w:r w:rsidRPr="00722FD3">
        <w:rPr>
          <w:lang w:eastAsia="cs-CZ"/>
        </w:rPr>
        <w:t xml:space="preserve">boží o více než </w:t>
      </w:r>
      <w:r w:rsidR="00474439" w:rsidRPr="00722FD3">
        <w:rPr>
          <w:lang w:eastAsia="cs-CZ"/>
        </w:rPr>
        <w:t>tři (</w:t>
      </w:r>
      <w:r w:rsidRPr="00722FD3">
        <w:rPr>
          <w:lang w:eastAsia="cs-CZ"/>
        </w:rPr>
        <w:t>3</w:t>
      </w:r>
      <w:r w:rsidR="00474439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 dny a takové prodlení se bude opakovat i v případě dodávky </w:t>
      </w:r>
      <w:r w:rsidR="00474439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474439" w:rsidRPr="00722FD3">
        <w:rPr>
          <w:lang w:eastAsia="cs-CZ"/>
        </w:rPr>
        <w:t xml:space="preserve">na základě bezprostředně navazující Kupní smlouvy </w:t>
      </w:r>
      <w:r w:rsidRPr="00722FD3">
        <w:rPr>
          <w:lang w:eastAsia="cs-CZ"/>
        </w:rPr>
        <w:t>nebo půjde celkově alespoň o třetí případ takového prodlení;</w:t>
      </w:r>
    </w:p>
    <w:p w14:paraId="53822F7D" w14:textId="6AE36A8E" w:rsidR="00016C99" w:rsidRPr="00722FD3" w:rsidRDefault="00016C99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opakované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boží, čímž se rozumí dodání vadného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>boží v rozsahu min. 5</w:t>
      </w:r>
      <w:r w:rsidR="00B7733B" w:rsidRPr="00722FD3">
        <w:rPr>
          <w:lang w:eastAsia="cs-CZ"/>
        </w:rPr>
        <w:t> </w:t>
      </w:r>
      <w:r w:rsidRPr="00722FD3">
        <w:rPr>
          <w:lang w:eastAsia="cs-CZ"/>
        </w:rPr>
        <w:t xml:space="preserve">% </w:t>
      </w:r>
      <w:r w:rsidR="001A59E2" w:rsidRPr="00722FD3">
        <w:rPr>
          <w:lang w:eastAsia="cs-CZ"/>
        </w:rPr>
        <w:t>kupní ceny</w:t>
      </w:r>
      <w:r w:rsidRPr="00722FD3">
        <w:rPr>
          <w:lang w:eastAsia="cs-CZ"/>
        </w:rPr>
        <w:t xml:space="preserve"> dodávaného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v rámci jedné </w:t>
      </w:r>
      <w:r w:rsidR="001A59E2" w:rsidRPr="00722FD3">
        <w:rPr>
          <w:lang w:eastAsia="cs-CZ"/>
        </w:rPr>
        <w:t>Kupní smlouvy</w:t>
      </w:r>
      <w:r w:rsidRPr="00722FD3">
        <w:rPr>
          <w:lang w:eastAsia="cs-CZ"/>
        </w:rPr>
        <w:t xml:space="preserve"> ve dvou dodávkách </w:t>
      </w:r>
      <w:r w:rsidR="001A59E2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723ED6" w:rsidRPr="00722FD3">
        <w:rPr>
          <w:lang w:eastAsia="cs-CZ"/>
        </w:rPr>
        <w:t xml:space="preserve">dle po sobě bezprostředně navazujících Kupních smluv </w:t>
      </w:r>
      <w:r w:rsidRPr="00722FD3">
        <w:rPr>
          <w:lang w:eastAsia="cs-CZ"/>
        </w:rPr>
        <w:t xml:space="preserve">nebo celkově alespoň třetí případ dodání vadného </w:t>
      </w:r>
      <w:r w:rsidR="00723ED6" w:rsidRPr="00722FD3">
        <w:rPr>
          <w:lang w:eastAsia="cs-CZ"/>
        </w:rPr>
        <w:t>z</w:t>
      </w:r>
      <w:r w:rsidRPr="00722FD3">
        <w:rPr>
          <w:lang w:eastAsia="cs-CZ"/>
        </w:rPr>
        <w:t>boží v tomto rozsahu</w:t>
      </w:r>
      <w:r w:rsidR="00723ED6" w:rsidRPr="00722FD3">
        <w:rPr>
          <w:lang w:eastAsia="cs-CZ"/>
        </w:rPr>
        <w:t>;</w:t>
      </w:r>
      <w:r w:rsidRPr="00722FD3">
        <w:rPr>
          <w:lang w:eastAsia="cs-CZ"/>
        </w:rPr>
        <w:t xml:space="preserve"> </w:t>
      </w:r>
    </w:p>
    <w:p w14:paraId="32E07B50" w14:textId="40A8F2F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vad dle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 xml:space="preserve">, pokud nebyly odstraněny ani do jednoho (1) měsíce ode dne podpisu </w:t>
      </w:r>
      <w:r w:rsidR="00910E98" w:rsidRPr="00722FD3">
        <w:rPr>
          <w:lang w:eastAsia="cs-CZ"/>
        </w:rPr>
        <w:t>dodacího listu</w:t>
      </w:r>
      <w:r w:rsidRPr="00722FD3">
        <w:rPr>
          <w:lang w:eastAsia="cs-CZ"/>
        </w:rPr>
        <w:t>, který takové vady obsahuje;</w:t>
      </w:r>
    </w:p>
    <w:p w14:paraId="68E78813" w14:textId="41FFC757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 xml:space="preserve">prodlení </w:t>
      </w:r>
      <w:r w:rsidR="00BD46CC" w:rsidRPr="00722FD3">
        <w:rPr>
          <w:lang w:eastAsia="cs-CZ"/>
        </w:rPr>
        <w:t>Dodavatel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 odstraněním reklamovaných vad, pokud nebyly odstraněny ani do </w:t>
      </w:r>
      <w:r w:rsidR="0097241A" w:rsidRPr="00722FD3">
        <w:rPr>
          <w:lang w:eastAsia="cs-CZ"/>
        </w:rPr>
        <w:t>dvou</w:t>
      </w:r>
      <w:r w:rsidRPr="00722FD3">
        <w:rPr>
          <w:lang w:eastAsia="cs-CZ"/>
        </w:rPr>
        <w:t xml:space="preserve"> (</w:t>
      </w:r>
      <w:r w:rsidR="0097241A" w:rsidRPr="00722FD3">
        <w:rPr>
          <w:lang w:eastAsia="cs-CZ"/>
        </w:rPr>
        <w:t>2</w:t>
      </w:r>
      <w:r w:rsidRPr="00722FD3">
        <w:rPr>
          <w:lang w:eastAsia="cs-CZ"/>
        </w:rPr>
        <w:t>) měsíc</w:t>
      </w:r>
      <w:r w:rsidR="0097241A" w:rsidRPr="00722FD3">
        <w:rPr>
          <w:lang w:eastAsia="cs-CZ"/>
        </w:rPr>
        <w:t>ů</w:t>
      </w:r>
      <w:r w:rsidRPr="00722FD3">
        <w:rPr>
          <w:lang w:eastAsia="cs-CZ"/>
        </w:rPr>
        <w:t xml:space="preserve"> ode dne volby nároku z vad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>;</w:t>
      </w:r>
    </w:p>
    <w:p w14:paraId="155C1CD8" w14:textId="409948F4" w:rsidR="00931E42" w:rsidRPr="00722FD3" w:rsidRDefault="00931E42" w:rsidP="00362E73">
      <w:pPr>
        <w:pStyle w:val="Claneka"/>
        <w:spacing w:before="120" w:after="120"/>
        <w:rPr>
          <w:lang w:eastAsia="cs-CZ"/>
        </w:rPr>
      </w:pPr>
      <w:bookmarkStart w:id="18" w:name="_Ref457400209"/>
      <w:r w:rsidRPr="00722FD3">
        <w:rPr>
          <w:lang w:eastAsia="cs-CZ"/>
        </w:rPr>
        <w:t xml:space="preserve">případ, kdy bude dodatečně zjištěno, že </w:t>
      </w:r>
      <w:r w:rsidR="00BD46CC" w:rsidRPr="00722FD3">
        <w:rPr>
          <w:lang w:eastAsia="cs-CZ"/>
        </w:rPr>
        <w:t>Dodavatel</w:t>
      </w:r>
      <w:r w:rsidRPr="00722FD3">
        <w:rPr>
          <w:lang w:eastAsia="cs-CZ"/>
        </w:rPr>
        <w:t xml:space="preserve"> nesplnil podmínky zadávacího řízení na </w:t>
      </w:r>
      <w:r w:rsidR="00767955" w:rsidRPr="00722FD3">
        <w:rPr>
          <w:lang w:eastAsia="cs-CZ"/>
        </w:rPr>
        <w:t>v</w:t>
      </w:r>
      <w:r w:rsidRPr="00722FD3">
        <w:rPr>
          <w:lang w:eastAsia="cs-CZ"/>
        </w:rPr>
        <w:t>eřejnou zakázku, na jehož základě byla uzavřena tato Smlouva</w:t>
      </w:r>
      <w:r w:rsidR="00767955" w:rsidRPr="00722FD3">
        <w:rPr>
          <w:lang w:eastAsia="cs-CZ"/>
        </w:rPr>
        <w:t>.</w:t>
      </w:r>
    </w:p>
    <w:p w14:paraId="53909986" w14:textId="2477443F" w:rsidR="00767955" w:rsidRPr="00722FD3" w:rsidRDefault="00767955" w:rsidP="00767955">
      <w:pPr>
        <w:pStyle w:val="Claneka"/>
        <w:numPr>
          <w:ilvl w:val="0"/>
          <w:numId w:val="0"/>
        </w:numPr>
        <w:spacing w:before="120" w:after="120"/>
        <w:ind w:left="567"/>
        <w:rPr>
          <w:lang w:eastAsia="cs-CZ"/>
        </w:rPr>
      </w:pPr>
      <w:r w:rsidRPr="00722FD3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722FD3">
        <w:rPr>
          <w:lang w:eastAsia="cs-CZ"/>
        </w:rPr>
        <w:t>odstoupit buď od dotčené Kupní smlouvy, anebo od Rámcové smlouvy.</w:t>
      </w:r>
    </w:p>
    <w:bookmarkEnd w:id="18"/>
    <w:p w14:paraId="35FA97F8" w14:textId="72F72784" w:rsidR="00A65F95" w:rsidRPr="00722FD3" w:rsidRDefault="00BD46CC" w:rsidP="00362E73">
      <w:pPr>
        <w:pStyle w:val="Clanek11"/>
        <w:spacing w:before="120" w:after="120"/>
      </w:pPr>
      <w:r w:rsidRPr="00722FD3">
        <w:t>Objednatel</w:t>
      </w:r>
      <w:r w:rsidR="00931E42" w:rsidRPr="00722FD3">
        <w:t xml:space="preserve"> je oprávněn odstoupit od této </w:t>
      </w:r>
      <w:r w:rsidR="00673F52" w:rsidRPr="00722FD3">
        <w:t>Rámcové dohody</w:t>
      </w:r>
      <w:r w:rsidR="00931E42" w:rsidRPr="00722FD3">
        <w:t xml:space="preserve"> také v</w:t>
      </w:r>
      <w:r w:rsidR="00A86930" w:rsidRPr="00722FD3">
        <w:t> dalších případech výslovně specifikovaných touto Rámcovou dohodou</w:t>
      </w:r>
      <w:r w:rsidR="00931E42" w:rsidRPr="00722FD3">
        <w:t>.</w:t>
      </w:r>
    </w:p>
    <w:p w14:paraId="6CA00FE9" w14:textId="314BD96C" w:rsidR="00A65F95" w:rsidRPr="00722FD3" w:rsidRDefault="00A65F95" w:rsidP="00081505">
      <w:pPr>
        <w:pStyle w:val="Clanek11"/>
        <w:spacing w:before="120" w:after="120"/>
      </w:pPr>
      <w:r w:rsidRPr="00722FD3">
        <w:rPr>
          <w:lang w:eastAsia="cs-CZ"/>
        </w:rPr>
        <w:t xml:space="preserve">Za podstatné porušení smluvní povinnosti ve smyslu § 2002 a 2106 OZ na straně </w:t>
      </w:r>
      <w:r w:rsidR="00BD46CC" w:rsidRPr="00722FD3">
        <w:rPr>
          <w:lang w:eastAsia="cs-CZ"/>
        </w:rPr>
        <w:t>Objednatel</w:t>
      </w:r>
      <w:r w:rsidR="00B0081E" w:rsidRPr="00722FD3">
        <w:rPr>
          <w:lang w:eastAsia="cs-CZ"/>
        </w:rPr>
        <w:t>e</w:t>
      </w:r>
      <w:r w:rsidRPr="00722FD3">
        <w:rPr>
          <w:lang w:eastAsia="cs-CZ"/>
        </w:rPr>
        <w:t xml:space="preserve"> se považuje prodlení s úhradou </w:t>
      </w:r>
      <w:r w:rsidR="00AB610B" w:rsidRPr="00722FD3">
        <w:rPr>
          <w:lang w:eastAsia="cs-CZ"/>
        </w:rPr>
        <w:t>k</w:t>
      </w:r>
      <w:r w:rsidRPr="00722FD3">
        <w:rPr>
          <w:lang w:eastAsia="cs-CZ"/>
        </w:rPr>
        <w:t xml:space="preserve">upní ceny za objednané a řádně dodané </w:t>
      </w:r>
      <w:r w:rsidR="00AB610B" w:rsidRPr="00722FD3">
        <w:rPr>
          <w:lang w:eastAsia="cs-CZ"/>
        </w:rPr>
        <w:t>z</w:t>
      </w:r>
      <w:r w:rsidRPr="00722FD3">
        <w:rPr>
          <w:lang w:eastAsia="cs-CZ"/>
        </w:rPr>
        <w:t xml:space="preserve">boží </w:t>
      </w:r>
      <w:r w:rsidR="00AB610B" w:rsidRPr="00722FD3">
        <w:rPr>
          <w:lang w:eastAsia="cs-CZ"/>
        </w:rPr>
        <w:t xml:space="preserve">na základě Kupní smlouvy </w:t>
      </w:r>
      <w:r w:rsidRPr="00722FD3">
        <w:rPr>
          <w:lang w:eastAsia="cs-CZ"/>
        </w:rPr>
        <w:t xml:space="preserve">v délce nejméně </w:t>
      </w:r>
      <w:r w:rsidR="00AB610B" w:rsidRPr="00722FD3">
        <w:rPr>
          <w:lang w:eastAsia="cs-CZ"/>
        </w:rPr>
        <w:t>patnáct (</w:t>
      </w:r>
      <w:r w:rsidRPr="00722FD3">
        <w:rPr>
          <w:lang w:eastAsia="cs-CZ"/>
        </w:rPr>
        <w:t>15</w:t>
      </w:r>
      <w:r w:rsidR="00AB610B" w:rsidRPr="00722FD3">
        <w:rPr>
          <w:lang w:eastAsia="cs-CZ"/>
        </w:rPr>
        <w:t>)</w:t>
      </w:r>
      <w:r w:rsidRPr="00722FD3">
        <w:rPr>
          <w:lang w:eastAsia="cs-CZ"/>
        </w:rPr>
        <w:t xml:space="preserve"> kalendářních dnů.</w:t>
      </w:r>
    </w:p>
    <w:p w14:paraId="5FA02425" w14:textId="592915F9" w:rsidR="00931E42" w:rsidRPr="00722FD3" w:rsidRDefault="00931E42" w:rsidP="00362E73">
      <w:pPr>
        <w:pStyle w:val="Clanek11"/>
        <w:spacing w:before="120" w:after="120"/>
      </w:pPr>
      <w:r w:rsidRPr="00722FD3">
        <w:t xml:space="preserve">Odstoupením od </w:t>
      </w:r>
      <w:r w:rsidR="00AB610B" w:rsidRPr="00722FD3">
        <w:t xml:space="preserve">Rámcové dohody </w:t>
      </w:r>
      <w:r w:rsidR="00EF2B3A" w:rsidRPr="00722FD3">
        <w:t>nebo Kupní smlouvy</w:t>
      </w:r>
      <w:r w:rsidRPr="00722FD3">
        <w:t xml:space="preserve"> nejsou dotčena ustanovení týkající se: </w:t>
      </w:r>
    </w:p>
    <w:p w14:paraId="1D979049" w14:textId="5C6CCAD3" w:rsidR="00931E42" w:rsidRPr="00722FD3" w:rsidRDefault="00AB610B" w:rsidP="00362E73">
      <w:pPr>
        <w:pStyle w:val="Claneka"/>
        <w:spacing w:before="120" w:after="120"/>
        <w:rPr>
          <w:lang w:eastAsia="cs-CZ"/>
        </w:rPr>
      </w:pPr>
      <w:r w:rsidRPr="00722FD3">
        <w:rPr>
          <w:lang w:eastAsia="cs-CZ"/>
        </w:rPr>
        <w:t>s</w:t>
      </w:r>
      <w:r w:rsidR="00931E42" w:rsidRPr="00722FD3">
        <w:rPr>
          <w:lang w:eastAsia="cs-CZ"/>
        </w:rPr>
        <w:t>mluvních pokut;</w:t>
      </w:r>
    </w:p>
    <w:p w14:paraId="5A870920" w14:textId="0BE3B485" w:rsidR="00931E42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0A096226" w:rsidR="00E1066E" w:rsidRDefault="00931E42" w:rsidP="00362E73">
      <w:pPr>
        <w:pStyle w:val="Claneka"/>
        <w:spacing w:before="120" w:after="120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 nadále.</w:t>
      </w:r>
    </w:p>
    <w:p w14:paraId="72074051" w14:textId="695895F8" w:rsidR="00D355A2" w:rsidRDefault="00D355A2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lastRenderedPageBreak/>
        <w:t>OPRÁVNĚNÉ OSOBY</w:t>
      </w:r>
    </w:p>
    <w:p w14:paraId="6FA21FF9" w14:textId="77777777" w:rsidR="003033A7" w:rsidRPr="00541C60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19" w:name="_Ref368644443"/>
      <w:bookmarkStart w:id="20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19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0"/>
    </w:p>
    <w:p w14:paraId="39B18294" w14:textId="77777777" w:rsidR="003033A7" w:rsidRPr="00FB48C7" w:rsidRDefault="003033A7" w:rsidP="003033A7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1" w:name="_Ref342905373"/>
      <w:bookmarkStart w:id="22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1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2"/>
    </w:p>
    <w:p w14:paraId="067E4B73" w14:textId="69EB29A0" w:rsidR="00D355A2" w:rsidRPr="00D355A2" w:rsidRDefault="003033A7" w:rsidP="003033A7">
      <w:pPr>
        <w:pStyle w:val="Clanek11"/>
        <w:spacing w:before="120" w:after="120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498BAAE4" w14:textId="680DBC8C" w:rsidR="00AE175F" w:rsidRDefault="009A24C5" w:rsidP="00160618">
      <w:pPr>
        <w:pStyle w:val="Nadpis1"/>
        <w:spacing w:before="240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71D266DB" w:rsidR="007A7DB1" w:rsidRPr="0067697D" w:rsidRDefault="007A7DB1" w:rsidP="00E12DF1">
      <w:pPr>
        <w:pStyle w:val="Clanek11"/>
        <w:spacing w:before="120" w:after="120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3939F3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 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E12DF1">
      <w:pPr>
        <w:pStyle w:val="Clanek11"/>
        <w:spacing w:before="120" w:after="120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E12DF1">
      <w:pPr>
        <w:pStyle w:val="Clanek11"/>
        <w:spacing w:before="120" w:after="120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E12DF1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lastRenderedPageBreak/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095DEC13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bookmarkStart w:id="23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 xml:space="preserve">tranami a účinnosti jejím zveřejněním v registru smluv zřízeném </w:t>
      </w:r>
      <w:r w:rsidRPr="00FB48C7">
        <w:rPr>
          <w:rFonts w:ascii="Calibri" w:hAnsi="Calibri" w:cs="Calibri"/>
          <w:color w:val="000000"/>
        </w:rPr>
        <w:t>č. 340/2015 Sb., o zvláštních podmínkách účinnosti některých smluv, uveřejňování těchto smluv a o registru smluv (zákon o</w:t>
      </w:r>
      <w:r w:rsidR="00EB0534">
        <w:rPr>
          <w:rFonts w:ascii="Calibri" w:hAnsi="Calibri" w:cs="Calibri"/>
          <w:color w:val="000000"/>
        </w:rPr>
        <w:t> </w:t>
      </w:r>
      <w:r w:rsidRPr="00FB48C7">
        <w:rPr>
          <w:rFonts w:ascii="Calibri" w:hAnsi="Calibri" w:cs="Calibri"/>
          <w:color w:val="000000"/>
        </w:rPr>
        <w:t>registru smluv)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23"/>
    <w:p w14:paraId="6D3BF8B6" w14:textId="7007A668" w:rsidR="00C10CEB" w:rsidRPr="00A97331" w:rsidRDefault="00C10CEB" w:rsidP="00C10CEB">
      <w:pPr>
        <w:pStyle w:val="Clanek11"/>
        <w:spacing w:before="120" w:after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podepsána </w:t>
      </w:r>
      <w:r w:rsidR="00BB344C">
        <w:rPr>
          <w:rFonts w:ascii="Calibri" w:hAnsi="Calibri" w:cs="Calibri"/>
          <w:color w:val="000000"/>
        </w:rPr>
        <w:t xml:space="preserve">podle </w:t>
      </w:r>
      <w:r w:rsidR="00BF4702">
        <w:rPr>
          <w:rFonts w:ascii="Calibri" w:hAnsi="Calibri" w:cs="Calibri"/>
          <w:color w:val="000000"/>
        </w:rPr>
        <w:t>dohody</w:t>
      </w:r>
      <w:r w:rsidR="00BB344C">
        <w:rPr>
          <w:rFonts w:ascii="Calibri" w:hAnsi="Calibri" w:cs="Calibri"/>
          <w:color w:val="000000"/>
        </w:rPr>
        <w:t xml:space="preserve"> Smluvních stran buď elektronicky, anebo </w:t>
      </w:r>
      <w:r w:rsidRPr="00A97331">
        <w:rPr>
          <w:rFonts w:ascii="Calibri" w:hAnsi="Calibri" w:cs="Calibri"/>
          <w:color w:val="000000"/>
        </w:rPr>
        <w:t xml:space="preserve">ve </w:t>
      </w:r>
      <w:r w:rsidR="00EB0534">
        <w:rPr>
          <w:rFonts w:ascii="Calibri" w:hAnsi="Calibri" w:cs="Calibri"/>
          <w:color w:val="000000"/>
        </w:rPr>
        <w:t xml:space="preserve">dvou (2) </w:t>
      </w:r>
      <w:r w:rsidRPr="00A97331">
        <w:rPr>
          <w:rFonts w:ascii="Calibri" w:hAnsi="Calibri" w:cs="Calibri"/>
          <w:color w:val="000000"/>
        </w:rPr>
        <w:t>vyhotoveních</w:t>
      </w:r>
      <w:r w:rsidR="00BB344C">
        <w:rPr>
          <w:rFonts w:ascii="Calibri" w:hAnsi="Calibri" w:cs="Calibri"/>
          <w:color w:val="000000"/>
        </w:rPr>
        <w:t xml:space="preserve">, kdy </w:t>
      </w:r>
      <w:r w:rsidR="00EB0534">
        <w:rPr>
          <w:rFonts w:ascii="Calibri" w:hAnsi="Calibri" w:cs="Calibri"/>
          <w:color w:val="000000"/>
        </w:rPr>
        <w:t>každá ze Smluvních stran obdrží po jednom (1) vyhotovení</w:t>
      </w:r>
      <w:r w:rsidR="008E477E">
        <w:rPr>
          <w:rFonts w:ascii="Calibri" w:hAnsi="Calibri" w:cs="Calibri"/>
          <w:color w:val="000000"/>
        </w:rPr>
        <w:t xml:space="preserve">. </w:t>
      </w:r>
    </w:p>
    <w:p w14:paraId="49918A82" w14:textId="30C1593A" w:rsidR="009A558C" w:rsidRPr="00E23079" w:rsidRDefault="00C10CEB" w:rsidP="00C10CEB">
      <w:pPr>
        <w:pStyle w:val="Clanek11"/>
        <w:spacing w:before="120" w:after="120"/>
        <w:rPr>
          <w:rFonts w:cstheme="minorHAnsi"/>
          <w:lang w:eastAsia="cs-CZ"/>
        </w:rPr>
      </w:pPr>
      <w:r>
        <w:rPr>
          <w:rFonts w:ascii="Calibri" w:hAnsi="Calibri" w:cs="Calibri"/>
          <w:color w:val="000000"/>
        </w:rPr>
        <w:t>Poskytovate</w:t>
      </w:r>
      <w:r w:rsidRPr="00A97331">
        <w:rPr>
          <w:rFonts w:ascii="Calibri" w:hAnsi="Calibri" w:cs="Calibri"/>
          <w:color w:val="000000"/>
        </w:rPr>
        <w:t>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</w:t>
      </w:r>
      <w:r w:rsidRPr="00FB48C7">
        <w:rPr>
          <w:rFonts w:ascii="Calibri" w:hAnsi="Calibri" w:cs="Calibri"/>
          <w:color w:val="000000"/>
        </w:rPr>
        <w:t xml:space="preserve"> </w:t>
      </w:r>
      <w:r w:rsidR="009A558C" w:rsidRPr="00E23079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>
        <w:rPr>
          <w:rFonts w:eastAsia="Times New Roman" w:cstheme="minorHAnsi"/>
          <w:bCs/>
          <w:iCs/>
          <w:lang w:eastAsia="cs-CZ"/>
        </w:rPr>
        <w:t>p</w:t>
      </w:r>
      <w:r w:rsidR="009A558C" w:rsidRPr="00E23079">
        <w:rPr>
          <w:rFonts w:eastAsia="Times New Roman" w:cstheme="minorHAnsi"/>
          <w:bCs/>
          <w:iCs/>
          <w:lang w:eastAsia="cs-CZ"/>
        </w:rPr>
        <w:t>řílohy tvoří nedílnou součást této Smlouvy:</w:t>
      </w:r>
    </w:p>
    <w:p w14:paraId="557E0A3E" w14:textId="414A1195" w:rsidR="009A24C5" w:rsidRPr="00E23079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E23079">
        <w:rPr>
          <w:lang w:eastAsia="cs-CZ"/>
        </w:rPr>
        <w:t>Příloha č. 1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="009E1A3F" w:rsidRPr="00580CA3">
        <w:rPr>
          <w:lang w:eastAsia="cs-CZ"/>
        </w:rPr>
        <w:t>O</w:t>
      </w:r>
      <w:r w:rsidRPr="00580CA3">
        <w:rPr>
          <w:lang w:eastAsia="cs-CZ"/>
        </w:rPr>
        <w:t xml:space="preserve">ceněný </w:t>
      </w:r>
      <w:r w:rsidR="00580CA3">
        <w:rPr>
          <w:lang w:eastAsia="cs-CZ"/>
        </w:rPr>
        <w:t>S</w:t>
      </w:r>
      <w:r w:rsidRPr="00580CA3">
        <w:rPr>
          <w:lang w:eastAsia="cs-CZ"/>
        </w:rPr>
        <w:t>oupis dodávek</w:t>
      </w:r>
      <w:r w:rsidRPr="00391991">
        <w:rPr>
          <w:b/>
          <w:bCs/>
          <w:lang w:eastAsia="cs-CZ"/>
        </w:rPr>
        <w:t xml:space="preserve"> </w:t>
      </w:r>
    </w:p>
    <w:p w14:paraId="5F5BC131" w14:textId="5EBBCF60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E23079">
        <w:rPr>
          <w:lang w:eastAsia="cs-CZ"/>
        </w:rPr>
        <w:t>Příloha č. 2</w:t>
      </w:r>
      <w:r w:rsidR="00580CA3">
        <w:rPr>
          <w:lang w:eastAsia="cs-CZ"/>
        </w:rPr>
        <w:t>:</w:t>
      </w:r>
      <w:r w:rsidR="00580CA3">
        <w:rPr>
          <w:lang w:eastAsia="cs-CZ"/>
        </w:rPr>
        <w:tab/>
      </w:r>
      <w:r w:rsidRPr="00580CA3">
        <w:rPr>
          <w:lang w:eastAsia="cs-CZ"/>
        </w:rPr>
        <w:t>Doklad o provedení sítové analýzy pro sypké materiály podle vyhlášky 104/1997 Sb.</w:t>
      </w:r>
      <w:r w:rsidR="00530B41">
        <w:rPr>
          <w:lang w:eastAsia="cs-CZ"/>
        </w:rPr>
        <w:t>,</w:t>
      </w:r>
      <w:r w:rsidRPr="00580CA3">
        <w:rPr>
          <w:lang w:eastAsia="cs-CZ"/>
        </w:rPr>
        <w:t xml:space="preserve"> vydaný akreditovanou laboratoří </w:t>
      </w:r>
    </w:p>
    <w:p w14:paraId="5E0F5861" w14:textId="43271820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3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Doklad o provedení chemického rozboru podle Standardu pro chemické a rozmrazovací materiály (dle TP 116) </w:t>
      </w:r>
    </w:p>
    <w:p w14:paraId="0DBE6A71" w14:textId="54F5B5F1" w:rsidR="009A24C5" w:rsidRPr="00580CA3" w:rsidRDefault="009A24C5" w:rsidP="00580CA3">
      <w:pPr>
        <w:pStyle w:val="Claneka"/>
        <w:numPr>
          <w:ilvl w:val="0"/>
          <w:numId w:val="0"/>
        </w:numPr>
        <w:spacing w:before="120" w:after="120"/>
        <w:ind w:left="992" w:hanging="425"/>
        <w:rPr>
          <w:lang w:eastAsia="cs-CZ"/>
        </w:rPr>
      </w:pPr>
      <w:r w:rsidRPr="00580CA3">
        <w:rPr>
          <w:lang w:eastAsia="cs-CZ"/>
        </w:rPr>
        <w:t>Příloha č. 4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Pr="00580CA3">
        <w:rPr>
          <w:lang w:eastAsia="cs-CZ"/>
        </w:rPr>
        <w:t xml:space="preserve">Písemné prohlášení výrobce o záruce a ošetření soli proti spékavosti </w:t>
      </w:r>
    </w:p>
    <w:p w14:paraId="5D06256D" w14:textId="686D2EEC" w:rsidR="009A24C5" w:rsidRPr="00580CA3" w:rsidRDefault="009A24C5" w:rsidP="001F78E0">
      <w:pPr>
        <w:pStyle w:val="Claneka"/>
        <w:numPr>
          <w:ilvl w:val="0"/>
          <w:numId w:val="0"/>
        </w:numPr>
        <w:spacing w:before="120" w:after="120"/>
        <w:ind w:left="2124" w:hanging="1557"/>
        <w:rPr>
          <w:lang w:eastAsia="cs-CZ"/>
        </w:rPr>
      </w:pPr>
      <w:r w:rsidRPr="00580CA3">
        <w:rPr>
          <w:lang w:eastAsia="cs-CZ"/>
        </w:rPr>
        <w:t>Příloha č. 5</w:t>
      </w:r>
      <w:r w:rsidR="001F78E0">
        <w:rPr>
          <w:lang w:eastAsia="cs-CZ"/>
        </w:rPr>
        <w:t>:</w:t>
      </w:r>
      <w:r w:rsidR="001F78E0">
        <w:rPr>
          <w:lang w:eastAsia="cs-CZ"/>
        </w:rPr>
        <w:tab/>
      </w:r>
      <w:r w:rsidR="00156530" w:rsidRPr="00580CA3">
        <w:rPr>
          <w:lang w:eastAsia="cs-CZ"/>
        </w:rPr>
        <w:t>Bezpečnostní list podle Nařízení Evropského parlamentu a Rady (ES) č.</w:t>
      </w:r>
      <w:r w:rsidR="009E1A3F" w:rsidRPr="00580CA3">
        <w:rPr>
          <w:lang w:eastAsia="cs-CZ"/>
        </w:rPr>
        <w:t> </w:t>
      </w:r>
      <w:r w:rsidR="00156530" w:rsidRPr="00580CA3">
        <w:rPr>
          <w:lang w:eastAsia="cs-CZ"/>
        </w:rPr>
        <w:t>1907/2006</w:t>
      </w:r>
    </w:p>
    <w:p w14:paraId="397D28F1" w14:textId="7DB04048" w:rsidR="00581275" w:rsidRPr="00E23079" w:rsidRDefault="00581275" w:rsidP="00E12DF1">
      <w:pPr>
        <w:pStyle w:val="Clanek11"/>
        <w:spacing w:before="120" w:after="120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7885B03D" w:rsidR="00154544" w:rsidRPr="000C33CE" w:rsidRDefault="00904DD0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17F3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6D1ACB3" w14:textId="77777777" w:rsidR="00974888" w:rsidRPr="002D7406" w:rsidRDefault="00974888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C54C1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440E2F">
      <w:pPr>
        <w:spacing w:after="0"/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3F0FF7C5" w14:textId="77777777" w:rsidR="004020B6" w:rsidRDefault="004020B6" w:rsidP="004020B6">
      <w:pPr>
        <w:spacing w:after="0" w:line="240" w:lineRule="auto"/>
        <w:rPr>
          <w:rFonts w:cstheme="minorHAnsi"/>
        </w:rPr>
      </w:pPr>
    </w:p>
    <w:p w14:paraId="62A10D5E" w14:textId="77777777" w:rsidR="004020B6" w:rsidRDefault="004020B6" w:rsidP="004020B6">
      <w:pPr>
        <w:spacing w:after="0" w:line="240" w:lineRule="auto"/>
        <w:rPr>
          <w:rFonts w:cstheme="minorHAnsi"/>
        </w:rPr>
      </w:pPr>
    </w:p>
    <w:p w14:paraId="578AAFF4" w14:textId="77777777" w:rsidR="004020B6" w:rsidRDefault="004020B6" w:rsidP="004020B6">
      <w:pPr>
        <w:spacing w:after="0" w:line="240" w:lineRule="auto"/>
        <w:rPr>
          <w:rFonts w:cstheme="minorHAnsi"/>
        </w:rPr>
      </w:pPr>
    </w:p>
    <w:p w14:paraId="7E8D178D" w14:textId="77777777" w:rsidR="004020B6" w:rsidRDefault="004020B6" w:rsidP="004020B6">
      <w:pPr>
        <w:spacing w:after="0" w:line="240" w:lineRule="auto"/>
        <w:rPr>
          <w:rFonts w:cstheme="minorHAnsi"/>
        </w:rPr>
      </w:pPr>
    </w:p>
    <w:p w14:paraId="05CD7C5B" w14:textId="77777777" w:rsidR="004020B6" w:rsidRPr="000C33CE" w:rsidRDefault="004020B6" w:rsidP="004020B6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5D37895" w14:textId="77777777" w:rsidR="0093661A" w:rsidRPr="000C33CE" w:rsidRDefault="0093661A" w:rsidP="0093661A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René Štefanyk</w:t>
      </w:r>
    </w:p>
    <w:p w14:paraId="5CC5CCDC" w14:textId="77777777" w:rsidR="0093661A" w:rsidRDefault="0093661A" w:rsidP="0093661A">
      <w:pPr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>
        <w:rPr>
          <w:rFonts w:cstheme="minorHAnsi"/>
        </w:rPr>
        <w:t>odborný garant</w:t>
      </w:r>
    </w:p>
    <w:p w14:paraId="65947D04" w14:textId="77777777" w:rsidR="003F5D4E" w:rsidRDefault="003F5D4E" w:rsidP="000B7F97">
      <w:pPr>
        <w:rPr>
          <w:rFonts w:cstheme="minorHAnsi"/>
        </w:rPr>
      </w:pPr>
    </w:p>
    <w:p w14:paraId="14420B88" w14:textId="77777777" w:rsidR="003F5D4E" w:rsidRDefault="003F5D4E" w:rsidP="000B7F97">
      <w:pPr>
        <w:rPr>
          <w:rFonts w:cstheme="minorHAnsi"/>
        </w:rPr>
      </w:pPr>
    </w:p>
    <w:p w14:paraId="72F50134" w14:textId="77777777" w:rsidR="00341D58" w:rsidRDefault="00341D58" w:rsidP="00391991">
      <w:pPr>
        <w:ind w:left="0" w:firstLine="0"/>
        <w:rPr>
          <w:rFonts w:cstheme="minorHAnsi"/>
        </w:rPr>
      </w:pPr>
    </w:p>
    <w:sectPr w:rsidR="00341D58" w:rsidSect="00A83EA8">
      <w:foot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98F5B" w14:textId="77777777" w:rsidR="00320E7F" w:rsidRDefault="00320E7F" w:rsidP="003E320C">
      <w:pPr>
        <w:spacing w:after="0" w:line="240" w:lineRule="auto"/>
      </w:pPr>
      <w:r>
        <w:separator/>
      </w:r>
    </w:p>
  </w:endnote>
  <w:endnote w:type="continuationSeparator" w:id="0">
    <w:p w14:paraId="4E438875" w14:textId="77777777" w:rsidR="00320E7F" w:rsidRDefault="00320E7F" w:rsidP="003E320C">
      <w:pPr>
        <w:spacing w:after="0" w:line="240" w:lineRule="auto"/>
      </w:pPr>
      <w:r>
        <w:continuationSeparator/>
      </w:r>
    </w:p>
  </w:endnote>
  <w:endnote w:type="continuationNotice" w:id="1">
    <w:p w14:paraId="3C8AF5BF" w14:textId="77777777" w:rsidR="00320E7F" w:rsidRDefault="00320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93951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auto"/>
      </w:rPr>
    </w:sdtEndPr>
    <w:sdtContent>
      <w:sdt>
        <w:sdtPr>
          <w:rPr>
            <w:color w:val="auto"/>
          </w:rPr>
          <w:id w:val="790636301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color w:val="auto"/>
              </w:r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14:paraId="382AAA16" w14:textId="10AAAECC" w:rsidR="00C01BD4" w:rsidRPr="000B7E8D" w:rsidRDefault="000B7E8D" w:rsidP="000B7E8D">
                <w:pPr>
                  <w:pStyle w:val="Zpat"/>
                  <w:jc w:val="center"/>
                  <w:rPr>
                    <w:color w:val="auto"/>
                  </w:rPr>
                </w:pP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t xml:space="preserve">Stránka 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begin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instrText>PAGE</w:instrTex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separate"/>
                </w:r>
                <w:r>
                  <w:rPr>
                    <w:rFonts w:cstheme="minorHAnsi"/>
                    <w:b w:val="0"/>
                    <w:bCs/>
                    <w:sz w:val="24"/>
                    <w:szCs w:val="24"/>
                  </w:rPr>
                  <w:t>13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end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t xml:space="preserve"> z 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begin"/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</w:rPr>
                  <w:instrText>NUMPAGES</w:instrTex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separate"/>
                </w:r>
                <w:r>
                  <w:rPr>
                    <w:rFonts w:cstheme="minorHAnsi"/>
                    <w:b w:val="0"/>
                    <w:bCs/>
                    <w:sz w:val="24"/>
                    <w:szCs w:val="24"/>
                  </w:rPr>
                  <w:t>17</w:t>
                </w:r>
                <w:r w:rsidRPr="00482F88">
                  <w:rPr>
                    <w:rFonts w:asciiTheme="minorHAnsi" w:hAnsiTheme="minorHAnsi" w:cstheme="minorHAnsi"/>
                    <w:b w:val="0"/>
                    <w:bCs/>
                    <w:color w:val="auto"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18906" w14:textId="77777777" w:rsidR="00320E7F" w:rsidRDefault="00320E7F" w:rsidP="003E320C">
      <w:pPr>
        <w:spacing w:after="0" w:line="240" w:lineRule="auto"/>
      </w:pPr>
      <w:r>
        <w:separator/>
      </w:r>
    </w:p>
  </w:footnote>
  <w:footnote w:type="continuationSeparator" w:id="0">
    <w:p w14:paraId="671E8219" w14:textId="77777777" w:rsidR="00320E7F" w:rsidRDefault="00320E7F" w:rsidP="003E320C">
      <w:pPr>
        <w:spacing w:after="0" w:line="240" w:lineRule="auto"/>
      </w:pPr>
      <w:r>
        <w:continuationSeparator/>
      </w:r>
    </w:p>
  </w:footnote>
  <w:footnote w:type="continuationNotice" w:id="1">
    <w:p w14:paraId="6589AD4E" w14:textId="77777777" w:rsidR="00320E7F" w:rsidRDefault="00320E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5"/>
  </w:num>
  <w:num w:numId="2" w16cid:durableId="143474705">
    <w:abstractNumId w:val="8"/>
  </w:num>
  <w:num w:numId="3" w16cid:durableId="20533086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5"/>
  </w:num>
  <w:num w:numId="5" w16cid:durableId="1893883951">
    <w:abstractNumId w:val="5"/>
  </w:num>
  <w:num w:numId="6" w16cid:durableId="599871621">
    <w:abstractNumId w:val="5"/>
  </w:num>
  <w:num w:numId="7" w16cid:durableId="724255094">
    <w:abstractNumId w:val="5"/>
  </w:num>
  <w:num w:numId="8" w16cid:durableId="993610690">
    <w:abstractNumId w:val="5"/>
  </w:num>
  <w:num w:numId="9" w16cid:durableId="74910590">
    <w:abstractNumId w:val="5"/>
  </w:num>
  <w:num w:numId="10" w16cid:durableId="160120121">
    <w:abstractNumId w:val="5"/>
  </w:num>
  <w:num w:numId="11" w16cid:durableId="680008536">
    <w:abstractNumId w:val="5"/>
  </w:num>
  <w:num w:numId="12" w16cid:durableId="1638799994">
    <w:abstractNumId w:val="5"/>
  </w:num>
  <w:num w:numId="13" w16cid:durableId="57172965">
    <w:abstractNumId w:val="5"/>
  </w:num>
  <w:num w:numId="14" w16cid:durableId="1341077677">
    <w:abstractNumId w:val="5"/>
  </w:num>
  <w:num w:numId="15" w16cid:durableId="1442723701">
    <w:abstractNumId w:val="5"/>
  </w:num>
  <w:num w:numId="16" w16cid:durableId="79566615">
    <w:abstractNumId w:val="5"/>
  </w:num>
  <w:num w:numId="17" w16cid:durableId="1558586271">
    <w:abstractNumId w:val="5"/>
  </w:num>
  <w:num w:numId="18" w16cid:durableId="1398017924">
    <w:abstractNumId w:val="5"/>
  </w:num>
  <w:num w:numId="19" w16cid:durableId="780030999">
    <w:abstractNumId w:val="5"/>
  </w:num>
  <w:num w:numId="20" w16cid:durableId="359665052">
    <w:abstractNumId w:val="6"/>
  </w:num>
  <w:num w:numId="21" w16cid:durableId="1373729507">
    <w:abstractNumId w:val="8"/>
  </w:num>
  <w:num w:numId="22" w16cid:durableId="1404789167">
    <w:abstractNumId w:val="2"/>
  </w:num>
  <w:num w:numId="23" w16cid:durableId="1052508801">
    <w:abstractNumId w:val="5"/>
  </w:num>
  <w:num w:numId="24" w16cid:durableId="1342200020">
    <w:abstractNumId w:val="5"/>
  </w:num>
  <w:num w:numId="25" w16cid:durableId="1223105717">
    <w:abstractNumId w:val="5"/>
  </w:num>
  <w:num w:numId="26" w16cid:durableId="130680789">
    <w:abstractNumId w:val="5"/>
  </w:num>
  <w:num w:numId="27" w16cid:durableId="1143355295">
    <w:abstractNumId w:val="5"/>
  </w:num>
  <w:num w:numId="28" w16cid:durableId="1238785981">
    <w:abstractNumId w:val="4"/>
  </w:num>
  <w:num w:numId="29" w16cid:durableId="900334833">
    <w:abstractNumId w:val="7"/>
  </w:num>
  <w:num w:numId="30" w16cid:durableId="1387871360">
    <w:abstractNumId w:val="3"/>
  </w:num>
  <w:num w:numId="31" w16cid:durableId="1434865587">
    <w:abstractNumId w:val="0"/>
  </w:num>
  <w:num w:numId="32" w16cid:durableId="1857523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3845"/>
    <w:rsid w:val="00003BF0"/>
    <w:rsid w:val="000040E2"/>
    <w:rsid w:val="00007587"/>
    <w:rsid w:val="00014D0E"/>
    <w:rsid w:val="00015584"/>
    <w:rsid w:val="000164FA"/>
    <w:rsid w:val="0001663C"/>
    <w:rsid w:val="00016C99"/>
    <w:rsid w:val="00020F72"/>
    <w:rsid w:val="00023655"/>
    <w:rsid w:val="00023776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410CA"/>
    <w:rsid w:val="00041FD2"/>
    <w:rsid w:val="0006093F"/>
    <w:rsid w:val="000618F8"/>
    <w:rsid w:val="00064035"/>
    <w:rsid w:val="00064777"/>
    <w:rsid w:val="00067C45"/>
    <w:rsid w:val="00070A10"/>
    <w:rsid w:val="000725AD"/>
    <w:rsid w:val="00072952"/>
    <w:rsid w:val="00073031"/>
    <w:rsid w:val="00074E87"/>
    <w:rsid w:val="00082605"/>
    <w:rsid w:val="000838D0"/>
    <w:rsid w:val="00090300"/>
    <w:rsid w:val="0009326F"/>
    <w:rsid w:val="0009395D"/>
    <w:rsid w:val="00093D3A"/>
    <w:rsid w:val="000955C8"/>
    <w:rsid w:val="00095719"/>
    <w:rsid w:val="00097F9E"/>
    <w:rsid w:val="000A0A28"/>
    <w:rsid w:val="000A7C1D"/>
    <w:rsid w:val="000B0048"/>
    <w:rsid w:val="000B46BA"/>
    <w:rsid w:val="000B7E8D"/>
    <w:rsid w:val="000B7F97"/>
    <w:rsid w:val="000C33CE"/>
    <w:rsid w:val="000C355F"/>
    <w:rsid w:val="000C3601"/>
    <w:rsid w:val="000C49A5"/>
    <w:rsid w:val="000C5448"/>
    <w:rsid w:val="000C6927"/>
    <w:rsid w:val="000D2838"/>
    <w:rsid w:val="000D31B7"/>
    <w:rsid w:val="000D455D"/>
    <w:rsid w:val="000D4925"/>
    <w:rsid w:val="000E1905"/>
    <w:rsid w:val="000E74E5"/>
    <w:rsid w:val="000F4995"/>
    <w:rsid w:val="000F5D9C"/>
    <w:rsid w:val="000F728C"/>
    <w:rsid w:val="000F7438"/>
    <w:rsid w:val="000F7C41"/>
    <w:rsid w:val="00100161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7572"/>
    <w:rsid w:val="001420AC"/>
    <w:rsid w:val="0014343D"/>
    <w:rsid w:val="00146061"/>
    <w:rsid w:val="0015398F"/>
    <w:rsid w:val="00154544"/>
    <w:rsid w:val="00155766"/>
    <w:rsid w:val="00155881"/>
    <w:rsid w:val="00156530"/>
    <w:rsid w:val="00156D60"/>
    <w:rsid w:val="00160618"/>
    <w:rsid w:val="0016364D"/>
    <w:rsid w:val="00163FB5"/>
    <w:rsid w:val="00165972"/>
    <w:rsid w:val="001678B6"/>
    <w:rsid w:val="001703EE"/>
    <w:rsid w:val="00170709"/>
    <w:rsid w:val="00172223"/>
    <w:rsid w:val="001722EA"/>
    <w:rsid w:val="00172851"/>
    <w:rsid w:val="00172AB9"/>
    <w:rsid w:val="00176CDA"/>
    <w:rsid w:val="00177066"/>
    <w:rsid w:val="00181E50"/>
    <w:rsid w:val="0019384D"/>
    <w:rsid w:val="00193E08"/>
    <w:rsid w:val="001959CB"/>
    <w:rsid w:val="001964BA"/>
    <w:rsid w:val="001A59E2"/>
    <w:rsid w:val="001A6421"/>
    <w:rsid w:val="001A70A2"/>
    <w:rsid w:val="001C13D6"/>
    <w:rsid w:val="001C5E6F"/>
    <w:rsid w:val="001D1278"/>
    <w:rsid w:val="001D2689"/>
    <w:rsid w:val="001D2D9C"/>
    <w:rsid w:val="001D3234"/>
    <w:rsid w:val="001D5554"/>
    <w:rsid w:val="001D6494"/>
    <w:rsid w:val="001E0579"/>
    <w:rsid w:val="001E537B"/>
    <w:rsid w:val="001E59BA"/>
    <w:rsid w:val="001F0414"/>
    <w:rsid w:val="001F20EC"/>
    <w:rsid w:val="001F2A53"/>
    <w:rsid w:val="001F3A39"/>
    <w:rsid w:val="001F78E0"/>
    <w:rsid w:val="001F7BB2"/>
    <w:rsid w:val="00203502"/>
    <w:rsid w:val="00207159"/>
    <w:rsid w:val="002140D1"/>
    <w:rsid w:val="00214168"/>
    <w:rsid w:val="002167F5"/>
    <w:rsid w:val="00220677"/>
    <w:rsid w:val="00220B13"/>
    <w:rsid w:val="00221878"/>
    <w:rsid w:val="00221D95"/>
    <w:rsid w:val="00223437"/>
    <w:rsid w:val="002235FF"/>
    <w:rsid w:val="0022436C"/>
    <w:rsid w:val="00224DA1"/>
    <w:rsid w:val="00225351"/>
    <w:rsid w:val="00230951"/>
    <w:rsid w:val="00230DB0"/>
    <w:rsid w:val="00231AFC"/>
    <w:rsid w:val="0023537A"/>
    <w:rsid w:val="00235CD6"/>
    <w:rsid w:val="00236FFE"/>
    <w:rsid w:val="002411A8"/>
    <w:rsid w:val="00251DF9"/>
    <w:rsid w:val="00256325"/>
    <w:rsid w:val="002570EC"/>
    <w:rsid w:val="00261107"/>
    <w:rsid w:val="00261A89"/>
    <w:rsid w:val="002622EB"/>
    <w:rsid w:val="00266550"/>
    <w:rsid w:val="00266FAA"/>
    <w:rsid w:val="00271053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A084B"/>
    <w:rsid w:val="002A3075"/>
    <w:rsid w:val="002A4C3F"/>
    <w:rsid w:val="002A6CCB"/>
    <w:rsid w:val="002B11C8"/>
    <w:rsid w:val="002B48FC"/>
    <w:rsid w:val="002B5EEA"/>
    <w:rsid w:val="002C025F"/>
    <w:rsid w:val="002C0587"/>
    <w:rsid w:val="002C1C39"/>
    <w:rsid w:val="002C20CE"/>
    <w:rsid w:val="002C2574"/>
    <w:rsid w:val="002C28EE"/>
    <w:rsid w:val="002C45DA"/>
    <w:rsid w:val="002C6CD7"/>
    <w:rsid w:val="002D3E38"/>
    <w:rsid w:val="002D6B92"/>
    <w:rsid w:val="002D7406"/>
    <w:rsid w:val="002D7FDB"/>
    <w:rsid w:val="002E0265"/>
    <w:rsid w:val="002E02CA"/>
    <w:rsid w:val="002E5C31"/>
    <w:rsid w:val="002E6238"/>
    <w:rsid w:val="002F10A6"/>
    <w:rsid w:val="002F1627"/>
    <w:rsid w:val="002F4154"/>
    <w:rsid w:val="002F61E8"/>
    <w:rsid w:val="003033A7"/>
    <w:rsid w:val="0030386C"/>
    <w:rsid w:val="00304018"/>
    <w:rsid w:val="003059BA"/>
    <w:rsid w:val="00305CBE"/>
    <w:rsid w:val="0031132B"/>
    <w:rsid w:val="00311837"/>
    <w:rsid w:val="00311FEB"/>
    <w:rsid w:val="003123AD"/>
    <w:rsid w:val="0031289B"/>
    <w:rsid w:val="0031435E"/>
    <w:rsid w:val="003166DE"/>
    <w:rsid w:val="00317473"/>
    <w:rsid w:val="00317F4E"/>
    <w:rsid w:val="00320E7F"/>
    <w:rsid w:val="003231F0"/>
    <w:rsid w:val="003233A7"/>
    <w:rsid w:val="00330133"/>
    <w:rsid w:val="0033091F"/>
    <w:rsid w:val="00332056"/>
    <w:rsid w:val="003323B2"/>
    <w:rsid w:val="003335CC"/>
    <w:rsid w:val="00334B19"/>
    <w:rsid w:val="003356ED"/>
    <w:rsid w:val="00335EB0"/>
    <w:rsid w:val="00341D58"/>
    <w:rsid w:val="003423AA"/>
    <w:rsid w:val="00351152"/>
    <w:rsid w:val="00353258"/>
    <w:rsid w:val="0035655B"/>
    <w:rsid w:val="00356E47"/>
    <w:rsid w:val="00362E73"/>
    <w:rsid w:val="00363E92"/>
    <w:rsid w:val="003676B8"/>
    <w:rsid w:val="00370CF3"/>
    <w:rsid w:val="003723C0"/>
    <w:rsid w:val="00375368"/>
    <w:rsid w:val="00376029"/>
    <w:rsid w:val="00376A17"/>
    <w:rsid w:val="003819A3"/>
    <w:rsid w:val="00390CA5"/>
    <w:rsid w:val="003918CC"/>
    <w:rsid w:val="00391991"/>
    <w:rsid w:val="003923B9"/>
    <w:rsid w:val="003939F3"/>
    <w:rsid w:val="003A2CE4"/>
    <w:rsid w:val="003A3094"/>
    <w:rsid w:val="003A500A"/>
    <w:rsid w:val="003A50FF"/>
    <w:rsid w:val="003A5954"/>
    <w:rsid w:val="003A5D78"/>
    <w:rsid w:val="003A6043"/>
    <w:rsid w:val="003A6163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6E76"/>
    <w:rsid w:val="003F2E0C"/>
    <w:rsid w:val="003F3A78"/>
    <w:rsid w:val="003F414A"/>
    <w:rsid w:val="003F4781"/>
    <w:rsid w:val="003F47D4"/>
    <w:rsid w:val="003F5D4E"/>
    <w:rsid w:val="003F64A4"/>
    <w:rsid w:val="004020B6"/>
    <w:rsid w:val="00404DC5"/>
    <w:rsid w:val="00407198"/>
    <w:rsid w:val="0041019F"/>
    <w:rsid w:val="004104CF"/>
    <w:rsid w:val="00413B0F"/>
    <w:rsid w:val="004145D4"/>
    <w:rsid w:val="0041475E"/>
    <w:rsid w:val="00415A56"/>
    <w:rsid w:val="00423250"/>
    <w:rsid w:val="00431AAE"/>
    <w:rsid w:val="004334EC"/>
    <w:rsid w:val="00440E2F"/>
    <w:rsid w:val="00450B95"/>
    <w:rsid w:val="00455C89"/>
    <w:rsid w:val="00456734"/>
    <w:rsid w:val="00464ED2"/>
    <w:rsid w:val="00474316"/>
    <w:rsid w:val="00474439"/>
    <w:rsid w:val="004760E1"/>
    <w:rsid w:val="00482CD6"/>
    <w:rsid w:val="00482F88"/>
    <w:rsid w:val="0048512A"/>
    <w:rsid w:val="0049075F"/>
    <w:rsid w:val="00490DD4"/>
    <w:rsid w:val="0049103A"/>
    <w:rsid w:val="004917BA"/>
    <w:rsid w:val="00495082"/>
    <w:rsid w:val="00496FB5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EE3"/>
    <w:rsid w:val="004B6A7F"/>
    <w:rsid w:val="004C00C4"/>
    <w:rsid w:val="004C4C57"/>
    <w:rsid w:val="004C7657"/>
    <w:rsid w:val="004D26B6"/>
    <w:rsid w:val="004D4B18"/>
    <w:rsid w:val="004D65EB"/>
    <w:rsid w:val="004E5195"/>
    <w:rsid w:val="004E7C98"/>
    <w:rsid w:val="004F07B3"/>
    <w:rsid w:val="004F4AA9"/>
    <w:rsid w:val="004F6D1C"/>
    <w:rsid w:val="004F79B3"/>
    <w:rsid w:val="00501FD1"/>
    <w:rsid w:val="00502495"/>
    <w:rsid w:val="00502F87"/>
    <w:rsid w:val="005041FF"/>
    <w:rsid w:val="00510DCF"/>
    <w:rsid w:val="005143CC"/>
    <w:rsid w:val="00514F87"/>
    <w:rsid w:val="00522047"/>
    <w:rsid w:val="005300E6"/>
    <w:rsid w:val="0053047F"/>
    <w:rsid w:val="00530B41"/>
    <w:rsid w:val="00531338"/>
    <w:rsid w:val="00531DD9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4885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719E4"/>
    <w:rsid w:val="00572453"/>
    <w:rsid w:val="005733B2"/>
    <w:rsid w:val="00573F98"/>
    <w:rsid w:val="00574697"/>
    <w:rsid w:val="00577C00"/>
    <w:rsid w:val="00580CA3"/>
    <w:rsid w:val="00581275"/>
    <w:rsid w:val="00583BC2"/>
    <w:rsid w:val="00584A72"/>
    <w:rsid w:val="0058780B"/>
    <w:rsid w:val="0059110B"/>
    <w:rsid w:val="0059633C"/>
    <w:rsid w:val="005A4BF6"/>
    <w:rsid w:val="005A4F17"/>
    <w:rsid w:val="005A716C"/>
    <w:rsid w:val="005B63AD"/>
    <w:rsid w:val="005C02CA"/>
    <w:rsid w:val="005C2081"/>
    <w:rsid w:val="005C2FB6"/>
    <w:rsid w:val="005C35B6"/>
    <w:rsid w:val="005C3BE0"/>
    <w:rsid w:val="005C6FC2"/>
    <w:rsid w:val="005D5570"/>
    <w:rsid w:val="005D60A1"/>
    <w:rsid w:val="005E2B75"/>
    <w:rsid w:val="005E3383"/>
    <w:rsid w:val="005E35E3"/>
    <w:rsid w:val="005E681B"/>
    <w:rsid w:val="005F20F5"/>
    <w:rsid w:val="00601F58"/>
    <w:rsid w:val="0060344A"/>
    <w:rsid w:val="00604914"/>
    <w:rsid w:val="0061239E"/>
    <w:rsid w:val="00613851"/>
    <w:rsid w:val="00630F09"/>
    <w:rsid w:val="006312CC"/>
    <w:rsid w:val="006322EF"/>
    <w:rsid w:val="00632E87"/>
    <w:rsid w:val="00634E82"/>
    <w:rsid w:val="006356C9"/>
    <w:rsid w:val="00640B78"/>
    <w:rsid w:val="006433D2"/>
    <w:rsid w:val="00644DEA"/>
    <w:rsid w:val="00647318"/>
    <w:rsid w:val="0064771A"/>
    <w:rsid w:val="00656021"/>
    <w:rsid w:val="00664388"/>
    <w:rsid w:val="00664E6F"/>
    <w:rsid w:val="00665880"/>
    <w:rsid w:val="006707A4"/>
    <w:rsid w:val="00670E89"/>
    <w:rsid w:val="00672CDF"/>
    <w:rsid w:val="00673F52"/>
    <w:rsid w:val="00677F4A"/>
    <w:rsid w:val="00677FB1"/>
    <w:rsid w:val="0068102E"/>
    <w:rsid w:val="00685950"/>
    <w:rsid w:val="00685E00"/>
    <w:rsid w:val="0068748A"/>
    <w:rsid w:val="00694C0E"/>
    <w:rsid w:val="006A08B0"/>
    <w:rsid w:val="006A15D6"/>
    <w:rsid w:val="006A1745"/>
    <w:rsid w:val="006A27B6"/>
    <w:rsid w:val="006A45E4"/>
    <w:rsid w:val="006B03D9"/>
    <w:rsid w:val="006B62D2"/>
    <w:rsid w:val="006B73F7"/>
    <w:rsid w:val="006C1443"/>
    <w:rsid w:val="006C71C8"/>
    <w:rsid w:val="006D01BB"/>
    <w:rsid w:val="006D1E85"/>
    <w:rsid w:val="006D443C"/>
    <w:rsid w:val="006D5D7A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1561E"/>
    <w:rsid w:val="00717972"/>
    <w:rsid w:val="007213ED"/>
    <w:rsid w:val="00722FD3"/>
    <w:rsid w:val="007233EA"/>
    <w:rsid w:val="00723ED6"/>
    <w:rsid w:val="007250B3"/>
    <w:rsid w:val="00725F33"/>
    <w:rsid w:val="00725FEC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522EE"/>
    <w:rsid w:val="0075401E"/>
    <w:rsid w:val="00754AC9"/>
    <w:rsid w:val="007552BB"/>
    <w:rsid w:val="00755F27"/>
    <w:rsid w:val="007575F2"/>
    <w:rsid w:val="00757CC1"/>
    <w:rsid w:val="007610F1"/>
    <w:rsid w:val="00767955"/>
    <w:rsid w:val="00771E6B"/>
    <w:rsid w:val="00775954"/>
    <w:rsid w:val="00781B50"/>
    <w:rsid w:val="00785023"/>
    <w:rsid w:val="007850CF"/>
    <w:rsid w:val="00785DD1"/>
    <w:rsid w:val="007874FC"/>
    <w:rsid w:val="00792976"/>
    <w:rsid w:val="00793443"/>
    <w:rsid w:val="007A49C1"/>
    <w:rsid w:val="007A65D4"/>
    <w:rsid w:val="007A7DB1"/>
    <w:rsid w:val="007C211E"/>
    <w:rsid w:val="007C21AF"/>
    <w:rsid w:val="007C3144"/>
    <w:rsid w:val="007C369F"/>
    <w:rsid w:val="007C6350"/>
    <w:rsid w:val="007C6BE4"/>
    <w:rsid w:val="007D1A2A"/>
    <w:rsid w:val="007D1CA5"/>
    <w:rsid w:val="007D319B"/>
    <w:rsid w:val="007D7779"/>
    <w:rsid w:val="007E247B"/>
    <w:rsid w:val="007E2892"/>
    <w:rsid w:val="007E5B99"/>
    <w:rsid w:val="007E6332"/>
    <w:rsid w:val="007E7E56"/>
    <w:rsid w:val="007F1604"/>
    <w:rsid w:val="007F7A46"/>
    <w:rsid w:val="008017B4"/>
    <w:rsid w:val="0080312C"/>
    <w:rsid w:val="0080616C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884"/>
    <w:rsid w:val="008456A9"/>
    <w:rsid w:val="00850B39"/>
    <w:rsid w:val="00860AF4"/>
    <w:rsid w:val="0086198C"/>
    <w:rsid w:val="00865589"/>
    <w:rsid w:val="00866152"/>
    <w:rsid w:val="008662A5"/>
    <w:rsid w:val="0086668A"/>
    <w:rsid w:val="0086732F"/>
    <w:rsid w:val="00867FFD"/>
    <w:rsid w:val="0087104E"/>
    <w:rsid w:val="00871646"/>
    <w:rsid w:val="0087504D"/>
    <w:rsid w:val="008809C5"/>
    <w:rsid w:val="0088303F"/>
    <w:rsid w:val="00886B97"/>
    <w:rsid w:val="0088773E"/>
    <w:rsid w:val="00890755"/>
    <w:rsid w:val="00891611"/>
    <w:rsid w:val="008927CC"/>
    <w:rsid w:val="00892FFB"/>
    <w:rsid w:val="00894A4A"/>
    <w:rsid w:val="008955F9"/>
    <w:rsid w:val="008960C0"/>
    <w:rsid w:val="00896A9E"/>
    <w:rsid w:val="008974F4"/>
    <w:rsid w:val="008A3A03"/>
    <w:rsid w:val="008A752B"/>
    <w:rsid w:val="008B4057"/>
    <w:rsid w:val="008B41DA"/>
    <w:rsid w:val="008B64A3"/>
    <w:rsid w:val="008B69B1"/>
    <w:rsid w:val="008B76DB"/>
    <w:rsid w:val="008C61DA"/>
    <w:rsid w:val="008C641F"/>
    <w:rsid w:val="008C7EBF"/>
    <w:rsid w:val="008D264F"/>
    <w:rsid w:val="008D6167"/>
    <w:rsid w:val="008E1BA4"/>
    <w:rsid w:val="008E2532"/>
    <w:rsid w:val="008E477E"/>
    <w:rsid w:val="008E5B66"/>
    <w:rsid w:val="008E7930"/>
    <w:rsid w:val="008F37D7"/>
    <w:rsid w:val="00904053"/>
    <w:rsid w:val="00904DD0"/>
    <w:rsid w:val="009059D2"/>
    <w:rsid w:val="00907370"/>
    <w:rsid w:val="00910E98"/>
    <w:rsid w:val="00914756"/>
    <w:rsid w:val="00920371"/>
    <w:rsid w:val="00921ECD"/>
    <w:rsid w:val="00924A0B"/>
    <w:rsid w:val="009251B5"/>
    <w:rsid w:val="00927E37"/>
    <w:rsid w:val="00931E42"/>
    <w:rsid w:val="00931E69"/>
    <w:rsid w:val="00932AF7"/>
    <w:rsid w:val="00933FA8"/>
    <w:rsid w:val="0093661A"/>
    <w:rsid w:val="00940598"/>
    <w:rsid w:val="0094092D"/>
    <w:rsid w:val="009417E0"/>
    <w:rsid w:val="009421EE"/>
    <w:rsid w:val="009433E3"/>
    <w:rsid w:val="00945EC4"/>
    <w:rsid w:val="00946F41"/>
    <w:rsid w:val="009550E0"/>
    <w:rsid w:val="009563B2"/>
    <w:rsid w:val="00957FC9"/>
    <w:rsid w:val="009601A3"/>
    <w:rsid w:val="0096175A"/>
    <w:rsid w:val="00964A79"/>
    <w:rsid w:val="0096519C"/>
    <w:rsid w:val="00967A0B"/>
    <w:rsid w:val="00967C1D"/>
    <w:rsid w:val="0097241A"/>
    <w:rsid w:val="0097335A"/>
    <w:rsid w:val="0097382D"/>
    <w:rsid w:val="00974888"/>
    <w:rsid w:val="009750DB"/>
    <w:rsid w:val="00977A18"/>
    <w:rsid w:val="00987EEB"/>
    <w:rsid w:val="00990384"/>
    <w:rsid w:val="009918FD"/>
    <w:rsid w:val="0099348E"/>
    <w:rsid w:val="00994B23"/>
    <w:rsid w:val="009A1200"/>
    <w:rsid w:val="009A122F"/>
    <w:rsid w:val="009A24C5"/>
    <w:rsid w:val="009A4835"/>
    <w:rsid w:val="009A558C"/>
    <w:rsid w:val="009A5CF0"/>
    <w:rsid w:val="009B162B"/>
    <w:rsid w:val="009B1D7B"/>
    <w:rsid w:val="009B4A43"/>
    <w:rsid w:val="009C1A24"/>
    <w:rsid w:val="009C38DD"/>
    <w:rsid w:val="009C3B8D"/>
    <w:rsid w:val="009C4B6B"/>
    <w:rsid w:val="009C6E5B"/>
    <w:rsid w:val="009D258C"/>
    <w:rsid w:val="009D3AD6"/>
    <w:rsid w:val="009D42BA"/>
    <w:rsid w:val="009D4B52"/>
    <w:rsid w:val="009D6006"/>
    <w:rsid w:val="009E00D2"/>
    <w:rsid w:val="009E049D"/>
    <w:rsid w:val="009E1499"/>
    <w:rsid w:val="009E1A3F"/>
    <w:rsid w:val="009F032A"/>
    <w:rsid w:val="009F0571"/>
    <w:rsid w:val="009F0E40"/>
    <w:rsid w:val="009F113D"/>
    <w:rsid w:val="009F3EEA"/>
    <w:rsid w:val="009F41AA"/>
    <w:rsid w:val="009F4F6F"/>
    <w:rsid w:val="009F7560"/>
    <w:rsid w:val="00A030FA"/>
    <w:rsid w:val="00A0488F"/>
    <w:rsid w:val="00A13D81"/>
    <w:rsid w:val="00A157A9"/>
    <w:rsid w:val="00A15FA0"/>
    <w:rsid w:val="00A220C1"/>
    <w:rsid w:val="00A23A11"/>
    <w:rsid w:val="00A26009"/>
    <w:rsid w:val="00A27008"/>
    <w:rsid w:val="00A27299"/>
    <w:rsid w:val="00A3241E"/>
    <w:rsid w:val="00A32FE4"/>
    <w:rsid w:val="00A333BC"/>
    <w:rsid w:val="00A37F23"/>
    <w:rsid w:val="00A42D6B"/>
    <w:rsid w:val="00A42F0E"/>
    <w:rsid w:val="00A45E39"/>
    <w:rsid w:val="00A46802"/>
    <w:rsid w:val="00A52AE0"/>
    <w:rsid w:val="00A54462"/>
    <w:rsid w:val="00A54ADD"/>
    <w:rsid w:val="00A55EBD"/>
    <w:rsid w:val="00A5689F"/>
    <w:rsid w:val="00A5780D"/>
    <w:rsid w:val="00A60334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800ED"/>
    <w:rsid w:val="00A82ABF"/>
    <w:rsid w:val="00A83EA8"/>
    <w:rsid w:val="00A8685C"/>
    <w:rsid w:val="00A86930"/>
    <w:rsid w:val="00A908A8"/>
    <w:rsid w:val="00A9250C"/>
    <w:rsid w:val="00A957BE"/>
    <w:rsid w:val="00A95C29"/>
    <w:rsid w:val="00A95DF2"/>
    <w:rsid w:val="00A9677F"/>
    <w:rsid w:val="00AA2D7B"/>
    <w:rsid w:val="00AA3474"/>
    <w:rsid w:val="00AA5F48"/>
    <w:rsid w:val="00AA6617"/>
    <w:rsid w:val="00AA70EF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5FFC"/>
    <w:rsid w:val="00AE175F"/>
    <w:rsid w:val="00AE2862"/>
    <w:rsid w:val="00AE59A3"/>
    <w:rsid w:val="00AF03CE"/>
    <w:rsid w:val="00AF162F"/>
    <w:rsid w:val="00AF3826"/>
    <w:rsid w:val="00AF5589"/>
    <w:rsid w:val="00AF79E6"/>
    <w:rsid w:val="00B0081E"/>
    <w:rsid w:val="00B01DC3"/>
    <w:rsid w:val="00B0210B"/>
    <w:rsid w:val="00B03D59"/>
    <w:rsid w:val="00B06739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30037"/>
    <w:rsid w:val="00B34BF7"/>
    <w:rsid w:val="00B351DB"/>
    <w:rsid w:val="00B37B8B"/>
    <w:rsid w:val="00B37E75"/>
    <w:rsid w:val="00B45601"/>
    <w:rsid w:val="00B4661F"/>
    <w:rsid w:val="00B47A7C"/>
    <w:rsid w:val="00B500F5"/>
    <w:rsid w:val="00B501BF"/>
    <w:rsid w:val="00B5266A"/>
    <w:rsid w:val="00B5342F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142D"/>
    <w:rsid w:val="00B73154"/>
    <w:rsid w:val="00B749F1"/>
    <w:rsid w:val="00B7692C"/>
    <w:rsid w:val="00B7733B"/>
    <w:rsid w:val="00B81FBE"/>
    <w:rsid w:val="00B83600"/>
    <w:rsid w:val="00B83FEB"/>
    <w:rsid w:val="00B91464"/>
    <w:rsid w:val="00B947D8"/>
    <w:rsid w:val="00B955B2"/>
    <w:rsid w:val="00B959DE"/>
    <w:rsid w:val="00B966BD"/>
    <w:rsid w:val="00BA0F34"/>
    <w:rsid w:val="00BA2955"/>
    <w:rsid w:val="00BA296D"/>
    <w:rsid w:val="00BA623C"/>
    <w:rsid w:val="00BA7FA3"/>
    <w:rsid w:val="00BB1552"/>
    <w:rsid w:val="00BB24A4"/>
    <w:rsid w:val="00BB344C"/>
    <w:rsid w:val="00BB5DDE"/>
    <w:rsid w:val="00BB665C"/>
    <w:rsid w:val="00BB7238"/>
    <w:rsid w:val="00BC06BC"/>
    <w:rsid w:val="00BC20E6"/>
    <w:rsid w:val="00BC3A21"/>
    <w:rsid w:val="00BC429C"/>
    <w:rsid w:val="00BC6818"/>
    <w:rsid w:val="00BC6E37"/>
    <w:rsid w:val="00BD22CA"/>
    <w:rsid w:val="00BD46CC"/>
    <w:rsid w:val="00BD67BF"/>
    <w:rsid w:val="00BD6DA7"/>
    <w:rsid w:val="00BE0C44"/>
    <w:rsid w:val="00BE3138"/>
    <w:rsid w:val="00BE611D"/>
    <w:rsid w:val="00BE6D12"/>
    <w:rsid w:val="00BF1E58"/>
    <w:rsid w:val="00BF4702"/>
    <w:rsid w:val="00BF68C8"/>
    <w:rsid w:val="00BF69F0"/>
    <w:rsid w:val="00BF6D85"/>
    <w:rsid w:val="00C013FF"/>
    <w:rsid w:val="00C01BD4"/>
    <w:rsid w:val="00C06AE5"/>
    <w:rsid w:val="00C0710C"/>
    <w:rsid w:val="00C07C69"/>
    <w:rsid w:val="00C10CEB"/>
    <w:rsid w:val="00C10E77"/>
    <w:rsid w:val="00C11D80"/>
    <w:rsid w:val="00C14653"/>
    <w:rsid w:val="00C17ACA"/>
    <w:rsid w:val="00C20E04"/>
    <w:rsid w:val="00C2364B"/>
    <w:rsid w:val="00C23964"/>
    <w:rsid w:val="00C23D0A"/>
    <w:rsid w:val="00C242F8"/>
    <w:rsid w:val="00C24C46"/>
    <w:rsid w:val="00C26741"/>
    <w:rsid w:val="00C319D2"/>
    <w:rsid w:val="00C33D69"/>
    <w:rsid w:val="00C35300"/>
    <w:rsid w:val="00C366A1"/>
    <w:rsid w:val="00C4250B"/>
    <w:rsid w:val="00C42EFB"/>
    <w:rsid w:val="00C4405A"/>
    <w:rsid w:val="00C443E4"/>
    <w:rsid w:val="00C50DD3"/>
    <w:rsid w:val="00C52CAA"/>
    <w:rsid w:val="00C546F0"/>
    <w:rsid w:val="00C54C16"/>
    <w:rsid w:val="00C55F9A"/>
    <w:rsid w:val="00C56BDF"/>
    <w:rsid w:val="00C601B1"/>
    <w:rsid w:val="00C61D35"/>
    <w:rsid w:val="00C63765"/>
    <w:rsid w:val="00C639BC"/>
    <w:rsid w:val="00C646A5"/>
    <w:rsid w:val="00C64AE7"/>
    <w:rsid w:val="00C66C72"/>
    <w:rsid w:val="00C675BB"/>
    <w:rsid w:val="00C7129B"/>
    <w:rsid w:val="00C74364"/>
    <w:rsid w:val="00C826A5"/>
    <w:rsid w:val="00C82BD9"/>
    <w:rsid w:val="00C83B25"/>
    <w:rsid w:val="00C865EF"/>
    <w:rsid w:val="00C9386E"/>
    <w:rsid w:val="00C93D0D"/>
    <w:rsid w:val="00CA6C76"/>
    <w:rsid w:val="00CA7F4D"/>
    <w:rsid w:val="00CB0F60"/>
    <w:rsid w:val="00CB1588"/>
    <w:rsid w:val="00CB2005"/>
    <w:rsid w:val="00CB2811"/>
    <w:rsid w:val="00CB4770"/>
    <w:rsid w:val="00CB5377"/>
    <w:rsid w:val="00CB6A1C"/>
    <w:rsid w:val="00CB6EDE"/>
    <w:rsid w:val="00CC1479"/>
    <w:rsid w:val="00CC19B3"/>
    <w:rsid w:val="00CC1A56"/>
    <w:rsid w:val="00CC53A4"/>
    <w:rsid w:val="00CC6241"/>
    <w:rsid w:val="00CD0AD9"/>
    <w:rsid w:val="00CD22A3"/>
    <w:rsid w:val="00CD30EA"/>
    <w:rsid w:val="00CD3C50"/>
    <w:rsid w:val="00CE2E06"/>
    <w:rsid w:val="00CE2E15"/>
    <w:rsid w:val="00CE3247"/>
    <w:rsid w:val="00CE3338"/>
    <w:rsid w:val="00CE47B1"/>
    <w:rsid w:val="00CE6D13"/>
    <w:rsid w:val="00CF2565"/>
    <w:rsid w:val="00CF31CF"/>
    <w:rsid w:val="00CF3F54"/>
    <w:rsid w:val="00CF440F"/>
    <w:rsid w:val="00CF5F75"/>
    <w:rsid w:val="00CF5FE8"/>
    <w:rsid w:val="00D00615"/>
    <w:rsid w:val="00D07A87"/>
    <w:rsid w:val="00D15FBA"/>
    <w:rsid w:val="00D23232"/>
    <w:rsid w:val="00D24DB5"/>
    <w:rsid w:val="00D2675E"/>
    <w:rsid w:val="00D33BD2"/>
    <w:rsid w:val="00D34B2A"/>
    <w:rsid w:val="00D350EA"/>
    <w:rsid w:val="00D355A2"/>
    <w:rsid w:val="00D36820"/>
    <w:rsid w:val="00D41AF7"/>
    <w:rsid w:val="00D42A9C"/>
    <w:rsid w:val="00D46A75"/>
    <w:rsid w:val="00D46E56"/>
    <w:rsid w:val="00D520EF"/>
    <w:rsid w:val="00D53334"/>
    <w:rsid w:val="00D54AAC"/>
    <w:rsid w:val="00D609B6"/>
    <w:rsid w:val="00D62BB6"/>
    <w:rsid w:val="00D62EB7"/>
    <w:rsid w:val="00D63B72"/>
    <w:rsid w:val="00D64511"/>
    <w:rsid w:val="00D6592D"/>
    <w:rsid w:val="00D65B6E"/>
    <w:rsid w:val="00D66118"/>
    <w:rsid w:val="00D703EE"/>
    <w:rsid w:val="00D70D2B"/>
    <w:rsid w:val="00D7349F"/>
    <w:rsid w:val="00D737DB"/>
    <w:rsid w:val="00D768B9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5529"/>
    <w:rsid w:val="00DA5609"/>
    <w:rsid w:val="00DA788D"/>
    <w:rsid w:val="00DB02C2"/>
    <w:rsid w:val="00DB0F97"/>
    <w:rsid w:val="00DB4B16"/>
    <w:rsid w:val="00DB5DA9"/>
    <w:rsid w:val="00DB6D4C"/>
    <w:rsid w:val="00DB7388"/>
    <w:rsid w:val="00DC1B77"/>
    <w:rsid w:val="00DC62E0"/>
    <w:rsid w:val="00DD1FF3"/>
    <w:rsid w:val="00DD35FA"/>
    <w:rsid w:val="00DD6491"/>
    <w:rsid w:val="00DE01E0"/>
    <w:rsid w:val="00DE023B"/>
    <w:rsid w:val="00DE0B3B"/>
    <w:rsid w:val="00DE2056"/>
    <w:rsid w:val="00DE32F3"/>
    <w:rsid w:val="00DF1CEA"/>
    <w:rsid w:val="00DF5693"/>
    <w:rsid w:val="00E00696"/>
    <w:rsid w:val="00E01D74"/>
    <w:rsid w:val="00E02844"/>
    <w:rsid w:val="00E04405"/>
    <w:rsid w:val="00E05281"/>
    <w:rsid w:val="00E06841"/>
    <w:rsid w:val="00E07542"/>
    <w:rsid w:val="00E1066E"/>
    <w:rsid w:val="00E11855"/>
    <w:rsid w:val="00E12D20"/>
    <w:rsid w:val="00E12DF1"/>
    <w:rsid w:val="00E130D4"/>
    <w:rsid w:val="00E135E8"/>
    <w:rsid w:val="00E20736"/>
    <w:rsid w:val="00E2164B"/>
    <w:rsid w:val="00E22198"/>
    <w:rsid w:val="00E23079"/>
    <w:rsid w:val="00E32CF4"/>
    <w:rsid w:val="00E33666"/>
    <w:rsid w:val="00E34362"/>
    <w:rsid w:val="00E35DEC"/>
    <w:rsid w:val="00E44649"/>
    <w:rsid w:val="00E50E24"/>
    <w:rsid w:val="00E55AA3"/>
    <w:rsid w:val="00E57D46"/>
    <w:rsid w:val="00E615A6"/>
    <w:rsid w:val="00E628BE"/>
    <w:rsid w:val="00E6330D"/>
    <w:rsid w:val="00E65AFE"/>
    <w:rsid w:val="00E7146F"/>
    <w:rsid w:val="00E71B32"/>
    <w:rsid w:val="00E72578"/>
    <w:rsid w:val="00E726BE"/>
    <w:rsid w:val="00E732B6"/>
    <w:rsid w:val="00E775C1"/>
    <w:rsid w:val="00E779A7"/>
    <w:rsid w:val="00E833B7"/>
    <w:rsid w:val="00E85D08"/>
    <w:rsid w:val="00E86506"/>
    <w:rsid w:val="00E870C2"/>
    <w:rsid w:val="00E922C8"/>
    <w:rsid w:val="00E94F64"/>
    <w:rsid w:val="00EA708C"/>
    <w:rsid w:val="00EA77D6"/>
    <w:rsid w:val="00EB0534"/>
    <w:rsid w:val="00EB3300"/>
    <w:rsid w:val="00EB47EC"/>
    <w:rsid w:val="00EC1970"/>
    <w:rsid w:val="00EC29FE"/>
    <w:rsid w:val="00EC40A0"/>
    <w:rsid w:val="00EC533C"/>
    <w:rsid w:val="00ED0989"/>
    <w:rsid w:val="00ED0C7E"/>
    <w:rsid w:val="00ED453A"/>
    <w:rsid w:val="00ED50C8"/>
    <w:rsid w:val="00ED7537"/>
    <w:rsid w:val="00EE0464"/>
    <w:rsid w:val="00EE242E"/>
    <w:rsid w:val="00EE4F34"/>
    <w:rsid w:val="00EE663B"/>
    <w:rsid w:val="00EE6D2C"/>
    <w:rsid w:val="00EF2B3A"/>
    <w:rsid w:val="00EF34FD"/>
    <w:rsid w:val="00EF3641"/>
    <w:rsid w:val="00EF4E41"/>
    <w:rsid w:val="00EF5890"/>
    <w:rsid w:val="00EF73B4"/>
    <w:rsid w:val="00F014D8"/>
    <w:rsid w:val="00F023A4"/>
    <w:rsid w:val="00F03539"/>
    <w:rsid w:val="00F06D88"/>
    <w:rsid w:val="00F07169"/>
    <w:rsid w:val="00F116B4"/>
    <w:rsid w:val="00F119C9"/>
    <w:rsid w:val="00F12469"/>
    <w:rsid w:val="00F13BF8"/>
    <w:rsid w:val="00F14D81"/>
    <w:rsid w:val="00F15EDA"/>
    <w:rsid w:val="00F172E2"/>
    <w:rsid w:val="00F234E1"/>
    <w:rsid w:val="00F23E8E"/>
    <w:rsid w:val="00F26DA2"/>
    <w:rsid w:val="00F27342"/>
    <w:rsid w:val="00F31CDD"/>
    <w:rsid w:val="00F3521F"/>
    <w:rsid w:val="00F35263"/>
    <w:rsid w:val="00F35629"/>
    <w:rsid w:val="00F36585"/>
    <w:rsid w:val="00F410A5"/>
    <w:rsid w:val="00F4250D"/>
    <w:rsid w:val="00F472B0"/>
    <w:rsid w:val="00F4795A"/>
    <w:rsid w:val="00F54E5B"/>
    <w:rsid w:val="00F55D39"/>
    <w:rsid w:val="00F62BDC"/>
    <w:rsid w:val="00F63927"/>
    <w:rsid w:val="00F663AE"/>
    <w:rsid w:val="00F7454A"/>
    <w:rsid w:val="00F76D1B"/>
    <w:rsid w:val="00F944C5"/>
    <w:rsid w:val="00F9663B"/>
    <w:rsid w:val="00F9777C"/>
    <w:rsid w:val="00FA053A"/>
    <w:rsid w:val="00FA1EE4"/>
    <w:rsid w:val="00FA32C4"/>
    <w:rsid w:val="00FA335E"/>
    <w:rsid w:val="00FA426F"/>
    <w:rsid w:val="00FA469D"/>
    <w:rsid w:val="00FA5CAC"/>
    <w:rsid w:val="00FB1440"/>
    <w:rsid w:val="00FB479D"/>
    <w:rsid w:val="00FB5B7B"/>
    <w:rsid w:val="00FC0E00"/>
    <w:rsid w:val="00FC2A27"/>
    <w:rsid w:val="00FC2F08"/>
    <w:rsid w:val="00FC692B"/>
    <w:rsid w:val="00FD0081"/>
    <w:rsid w:val="00FD66A8"/>
    <w:rsid w:val="00FE0DF9"/>
    <w:rsid w:val="00FE4C16"/>
    <w:rsid w:val="00FF4F0D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jpk.cz/data/USR_001_2_8_TP/TP_116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5579</Words>
  <Characters>32918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</cp:lastModifiedBy>
  <cp:revision>30</cp:revision>
  <cp:lastPrinted>2021-12-14T06:48:00Z</cp:lastPrinted>
  <dcterms:created xsi:type="dcterms:W3CDTF">2023-06-15T07:15:00Z</dcterms:created>
  <dcterms:modified xsi:type="dcterms:W3CDTF">2024-06-18T09:13:00Z</dcterms:modified>
</cp:coreProperties>
</file>