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18F8F500"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2D3514" w:rsidRPr="002D3514">
        <w:rPr>
          <w:rFonts w:ascii="Cambria" w:hAnsi="Cambria" w:cs="Arial"/>
        </w:rPr>
        <w:t>Národný ústav tuberkulózy, pľúcnych chorôb a hrudníkovej chirurgie</w:t>
      </w:r>
    </w:p>
    <w:p w14:paraId="5DAF375C" w14:textId="57B80D5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2D3514" w:rsidRPr="002D3514">
        <w:rPr>
          <w:rFonts w:ascii="Cambria" w:hAnsi="Cambria" w:cs="Arial"/>
        </w:rPr>
        <w:t>Vyšné Hágy 1, 059 84 Vyšné Hágy</w:t>
      </w:r>
    </w:p>
    <w:p w14:paraId="25EBB185" w14:textId="0D5B060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2D3514" w:rsidRPr="002D3514">
        <w:rPr>
          <w:rFonts w:ascii="Cambria" w:hAnsi="Cambria" w:cs="Arial"/>
        </w:rPr>
        <w:t>00 227 811</w:t>
      </w:r>
    </w:p>
    <w:p w14:paraId="5E0600C6" w14:textId="44FDB823"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2D3514" w:rsidRPr="002D3514">
        <w:rPr>
          <w:rFonts w:ascii="Cambria" w:hAnsi="Cambria" w:cs="Arial"/>
        </w:rPr>
        <w:t>2021212622</w:t>
      </w:r>
    </w:p>
    <w:p w14:paraId="548DEE9B" w14:textId="6A13E534"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Pr="002D3514">
        <w:rPr>
          <w:rFonts w:ascii="Cambria" w:hAnsi="Cambria" w:cs="Arial"/>
        </w:rPr>
        <w:t>SK2021212622</w:t>
      </w:r>
    </w:p>
    <w:p w14:paraId="0345DC02" w14:textId="0FF664C8" w:rsidR="007C1D19" w:rsidRPr="00A60D9C" w:rsidRDefault="000E1BC2" w:rsidP="007C1D19">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2D3514" w:rsidRPr="002D3514">
        <w:rPr>
          <w:rFonts w:ascii="Cambria" w:hAnsi="Cambria" w:cs="Arial"/>
        </w:rPr>
        <w:t xml:space="preserve">Ing. Jozef Poráč, MPH – generálny riaditeľ  </w:t>
      </w:r>
    </w:p>
    <w:p w14:paraId="0C412F06" w14:textId="702F55F0"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7B7C03" w:rsidRPr="007B7C03">
        <w:rPr>
          <w:rFonts w:ascii="Cambria" w:hAnsi="Cambria" w:cs="Arial"/>
          <w:highlight w:val="yellow"/>
        </w:rPr>
        <w:t>[</w:t>
      </w:r>
      <w:r w:rsidR="007B7C03" w:rsidRPr="007B7C03">
        <w:rPr>
          <w:rFonts w:ascii="Arial" w:hAnsi="Arial" w:cs="Arial"/>
          <w:highlight w:val="yellow"/>
        </w:rPr>
        <w:t>●</w:t>
      </w:r>
      <w:r w:rsidR="007B7C03" w:rsidRPr="007B7C03">
        <w:rPr>
          <w:rFonts w:ascii="Cambria" w:hAnsi="Cambria" w:cs="Arial"/>
          <w:highlight w:val="yellow"/>
        </w:rPr>
        <w:t>]</w:t>
      </w:r>
    </w:p>
    <w:p w14:paraId="3BB5AE3B" w14:textId="28E3D8C8"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7B7C03" w:rsidRPr="007B7C03">
        <w:rPr>
          <w:rFonts w:ascii="Cambria" w:hAnsi="Cambria" w:cs="Arial"/>
          <w:highlight w:val="yellow"/>
        </w:rPr>
        <w:t>[</w:t>
      </w:r>
      <w:r w:rsidR="007B7C03" w:rsidRPr="007B7C03">
        <w:rPr>
          <w:rFonts w:ascii="Arial" w:hAnsi="Arial" w:cs="Arial"/>
          <w:highlight w:val="yellow"/>
        </w:rPr>
        <w:t>●</w:t>
      </w:r>
      <w:r w:rsidR="007B7C03" w:rsidRPr="007B7C03">
        <w:rPr>
          <w:rFonts w:ascii="Cambria" w:hAnsi="Cambria" w:cs="Arial"/>
          <w:highlight w:val="yellow"/>
        </w:rPr>
        <w:t>]</w:t>
      </w:r>
    </w:p>
    <w:p w14:paraId="43E9D7FD" w14:textId="4ADE225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7B7C03" w:rsidRPr="007B7C03">
        <w:rPr>
          <w:rFonts w:ascii="Cambria" w:hAnsi="Cambria" w:cs="Arial"/>
          <w:highlight w:val="yellow"/>
        </w:rPr>
        <w:t>[</w:t>
      </w:r>
      <w:r w:rsidR="007B7C03" w:rsidRPr="007B7C03">
        <w:rPr>
          <w:rFonts w:ascii="Arial" w:hAnsi="Arial" w:cs="Arial"/>
          <w:highlight w:val="yellow"/>
        </w:rPr>
        <w:t>●</w:t>
      </w:r>
      <w:r w:rsidR="007B7C03" w:rsidRPr="007B7C03">
        <w:rPr>
          <w:rFonts w:ascii="Cambria" w:hAnsi="Cambria" w:cs="Arial"/>
          <w:highlight w:val="yellow"/>
        </w:rPr>
        <w:t>]</w:t>
      </w:r>
    </w:p>
    <w:p w14:paraId="7D0FD47B" w14:textId="3C2682E5"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2A7180" w:rsidRPr="00A60D9C">
        <w:rPr>
          <w:rFonts w:ascii="Cambria" w:hAnsi="Cambria" w:cs="Arial"/>
        </w:rPr>
        <w:t>[</w:t>
      </w:r>
      <w:r w:rsidR="002A7180" w:rsidRPr="00A60D9C">
        <w:rPr>
          <w:rFonts w:ascii="Cambria" w:hAnsi="Cambria" w:cs="Arial"/>
          <w:i/>
          <w:highlight w:val="lightGray"/>
        </w:rPr>
        <w:t>doplní verejný obstarávateľ pred podpisom Zmluvy]</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2DF1BA17"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E43211" w:rsidRPr="00A60D9C">
        <w:rPr>
          <w:rFonts w:ascii="Cambria" w:hAnsi="Cambria" w:cs="Arial"/>
        </w:rPr>
        <w:t>[</w:t>
      </w:r>
      <w:r w:rsidR="00E43211" w:rsidRPr="00A60D9C">
        <w:rPr>
          <w:rFonts w:ascii="Cambria" w:hAnsi="Cambria" w:cs="Arial"/>
          <w:i/>
          <w:highlight w:val="lightGray"/>
        </w:rPr>
        <w:t>doplní uchádzač]</w:t>
      </w:r>
    </w:p>
    <w:p w14:paraId="1C538678" w14:textId="59FB40C5"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4B5A71D3" w14:textId="0E397EAF"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67CD8963" w14:textId="308C400E"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531C7DB8" w14:textId="5E34F447"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1458B1E2" w14:textId="77777777"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lastRenderedPageBreak/>
        <w:t>Zápis v Obchodnom registri Okresného súdu [</w:t>
      </w:r>
      <w:r w:rsidRPr="00A60D9C">
        <w:rPr>
          <w:rFonts w:ascii="Cambria" w:hAnsi="Cambria" w:cs="Arial"/>
          <w:i/>
          <w:highlight w:val="lightGray"/>
        </w:rPr>
        <w:t xml:space="preserve">doplní uchádzač], </w:t>
      </w:r>
      <w:r w:rsidRPr="00A60D9C">
        <w:rPr>
          <w:rFonts w:ascii="Cambria" w:hAnsi="Cambria" w:cs="Arial"/>
        </w:rPr>
        <w:t>oddiel: [</w:t>
      </w:r>
      <w:r w:rsidRPr="00A60D9C">
        <w:rPr>
          <w:rFonts w:ascii="Cambria" w:hAnsi="Cambria" w:cs="Arial"/>
          <w:i/>
          <w:highlight w:val="lightGray"/>
        </w:rPr>
        <w:t>doplní uchádzač]</w:t>
      </w:r>
      <w:r w:rsidRPr="00A60D9C">
        <w:rPr>
          <w:rFonts w:ascii="Cambria" w:hAnsi="Cambria" w:cs="Arial"/>
        </w:rPr>
        <w:t>, vložka č. [</w:t>
      </w:r>
      <w:r w:rsidRPr="00A60D9C">
        <w:rPr>
          <w:rFonts w:ascii="Cambria" w:hAnsi="Cambria" w:cs="Arial"/>
          <w:i/>
          <w:highlight w:val="lightGray"/>
        </w:rPr>
        <w:t>doplní uchádzač]</w:t>
      </w:r>
    </w:p>
    <w:p w14:paraId="070FE51F" w14:textId="2E03ADF2"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Bankové spojenie:</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07D5919C" w14:textId="76DEB2EB"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273FBBC1" w14:textId="55674C15"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E43211" w:rsidRPr="00A60D9C">
        <w:rPr>
          <w:rFonts w:ascii="Cambria" w:hAnsi="Cambria" w:cs="Arial"/>
        </w:rPr>
        <w:t>[</w:t>
      </w:r>
      <w:r w:rsidR="00E43211" w:rsidRPr="00A60D9C">
        <w:rPr>
          <w:rFonts w:ascii="Cambria" w:hAnsi="Cambria" w:cs="Arial"/>
          <w:i/>
          <w:highlight w:val="lightGray"/>
        </w:rPr>
        <w:t>doplní uchádzač]</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3DED809B"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5A32C3">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6324F7" w:rsidRPr="006324F7">
        <w:rPr>
          <w:rFonts w:ascii="Cambria" w:hAnsi="Cambria" w:cs="Arial"/>
          <w:i/>
        </w:rPr>
        <w:t xml:space="preserve">Zvýšenie prevádzkovej efektívnosti energetického hospodárstva </w:t>
      </w:r>
      <w:proofErr w:type="spellStart"/>
      <w:r w:rsidR="006324F7" w:rsidRPr="006324F7">
        <w:rPr>
          <w:rFonts w:ascii="Cambria" w:hAnsi="Cambria" w:cs="Arial"/>
          <w:i/>
        </w:rPr>
        <w:t>NÚTPCHaHCH</w:t>
      </w:r>
      <w:proofErr w:type="spellEnd"/>
      <w:r w:rsidR="006324F7" w:rsidRPr="006324F7">
        <w:rPr>
          <w:rFonts w:ascii="Cambria" w:hAnsi="Cambria" w:cs="Arial"/>
          <w:i/>
        </w:rPr>
        <w:t>, Vyšné Hágy</w:t>
      </w:r>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efektívnosti Objektov Klienta. Súťaž bola vyhlásená oznámením o vyhlásení verejného obstarávania, ktoré Klient uverejnil vo Vestníku verejného obstarávania č. [</w:t>
      </w:r>
      <w:r w:rsidRPr="006324F7">
        <w:rPr>
          <w:rFonts w:ascii="Cambria" w:hAnsi="Cambria" w:cs="Arial"/>
          <w:i/>
          <w:highlight w:val="lightGray"/>
        </w:rPr>
        <w:t>doplní uchádzač]</w:t>
      </w:r>
      <w:r w:rsidRPr="006324F7">
        <w:rPr>
          <w:rFonts w:ascii="Cambria" w:hAnsi="Cambria" w:cs="Arial"/>
        </w:rPr>
        <w:t xml:space="preserve"> zo dňa [</w:t>
      </w:r>
      <w:r w:rsidRPr="006324F7">
        <w:rPr>
          <w:rFonts w:ascii="Cambria" w:hAnsi="Cambria" w:cs="Arial"/>
          <w:i/>
          <w:highlight w:val="lightGray"/>
        </w:rPr>
        <w:t>doplní uchádzač]</w:t>
      </w:r>
      <w:r w:rsidRPr="006324F7">
        <w:rPr>
          <w:rFonts w:ascii="Cambria" w:hAnsi="Cambria" w:cs="Arial"/>
        </w:rPr>
        <w:t xml:space="preserve"> pod značkou [</w:t>
      </w:r>
      <w:r w:rsidRPr="006324F7">
        <w:rPr>
          <w:rFonts w:ascii="Cambria" w:hAnsi="Cambria" w:cs="Arial"/>
          <w:i/>
          <w:highlight w:val="lightGray"/>
        </w:rPr>
        <w:t>doplní uchádzač]</w:t>
      </w:r>
      <w:r w:rsidR="00DC75D2" w:rsidRPr="006324F7">
        <w:rPr>
          <w:rFonts w:ascii="Cambria" w:hAnsi="Cambria" w:cs="Arial"/>
          <w:i/>
          <w:highlight w:val="lightGray"/>
        </w:rPr>
        <w:t>;</w:t>
      </w:r>
      <w:bookmarkEnd w:id="2"/>
    </w:p>
    <w:p w14:paraId="5B5AE555" w14:textId="649E54F6"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stala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531BFC84"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nachádzajúca sa v jednej lokalite, ktorá je tvorená jednou alebo viacerými budovami (Objektmi); špecifikáci</w:t>
            </w:r>
            <w:r w:rsidR="00521A39" w:rsidRPr="00A60D9C">
              <w:rPr>
                <w:rFonts w:ascii="Cambria" w:hAnsi="Cambria" w:cs="Arial"/>
              </w:rPr>
              <w:t>a</w:t>
            </w:r>
            <w:r w:rsidRPr="00A60D9C">
              <w:rPr>
                <w:rFonts w:ascii="Cambria" w:hAnsi="Cambria" w:cs="Arial"/>
              </w:rPr>
              <w:t xml:space="preserve"> Areálu a v ňom </w:t>
            </w:r>
            <w:r w:rsidR="00521A39" w:rsidRPr="00A60D9C">
              <w:rPr>
                <w:rFonts w:ascii="Cambria" w:hAnsi="Cambria" w:cs="Arial"/>
              </w:rPr>
              <w:t xml:space="preserve">nachádzajúcich sa </w:t>
            </w:r>
            <w:r w:rsidRPr="00A60D9C">
              <w:rPr>
                <w:rFonts w:ascii="Cambria" w:hAnsi="Cambria" w:cs="Arial"/>
              </w:rPr>
              <w:t>Objekt</w:t>
            </w:r>
            <w:r w:rsidR="00521A39" w:rsidRPr="00A60D9C">
              <w:rPr>
                <w:rFonts w:ascii="Cambria" w:hAnsi="Cambria" w:cs="Arial"/>
              </w:rPr>
              <w:t>ov</w:t>
            </w:r>
            <w:r w:rsidRPr="00A60D9C">
              <w:rPr>
                <w:rFonts w:ascii="Cambria" w:hAnsi="Cambria" w:cs="Arial"/>
              </w:rPr>
              <w:t xml:space="preserve"> </w:t>
            </w:r>
            <w:r w:rsidR="00521A39" w:rsidRPr="00A60D9C">
              <w:rPr>
                <w:rFonts w:ascii="Cambria" w:hAnsi="Cambria" w:cs="Arial"/>
              </w:rPr>
              <w:t>je</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p>
          <w:p w14:paraId="27267CF3" w14:textId="522EACBA"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w:t>
            </w:r>
            <w:r w:rsidR="00031446" w:rsidRPr="00A60D9C">
              <w:rPr>
                <w:rFonts w:ascii="Cambria" w:hAnsi="Cambria" w:cs="Arial"/>
              </w:rPr>
              <w:lastRenderedPageBreak/>
              <w:t xml:space="preserve">projekt) a projektov potrebných pre realizáciu </w:t>
            </w:r>
            <w:r w:rsidR="00CB74A7" w:rsidRPr="00A60D9C">
              <w:rPr>
                <w:rFonts w:ascii="Cambria" w:hAnsi="Cambria" w:cs="Arial"/>
              </w:rPr>
              <w:t>Opatrení</w:t>
            </w:r>
            <w:r w:rsidR="00031446" w:rsidRPr="00A60D9C">
              <w:rPr>
                <w:rFonts w:ascii="Cambria" w:hAnsi="Cambria" w:cs="Arial"/>
              </w:rPr>
              <w:t xml:space="preserve"> (napr. projekt pre stavebné povolenie</w:t>
            </w:r>
            <w:r w:rsidR="00CB74A7" w:rsidRPr="00A60D9C">
              <w:rPr>
                <w:rFonts w:ascii="Cambria" w:hAnsi="Cambria" w:cs="Arial"/>
              </w:rPr>
              <w:t xml:space="preserve"> a pod. ak je potrebné</w:t>
            </w:r>
            <w:r w:rsidR="00031446" w:rsidRPr="00A60D9C">
              <w:rPr>
                <w:rFonts w:ascii="Cambria" w:hAnsi="Cambria" w:cs="Arial"/>
              </w:rPr>
              <w:t>)</w:t>
            </w:r>
            <w:r w:rsidR="00521A39" w:rsidRPr="00A60D9C">
              <w:rPr>
                <w:rFonts w:ascii="Cambria" w:hAnsi="Cambria" w:cs="Arial"/>
              </w:rPr>
              <w:t>.</w:t>
            </w:r>
          </w:p>
        </w:tc>
      </w:tr>
      <w:tr w:rsidR="00F00403" w:rsidRPr="00A60D9C" w14:paraId="55627CFF" w14:textId="77777777" w:rsidTr="006D5157">
        <w:tc>
          <w:tcPr>
            <w:tcW w:w="8255" w:type="dxa"/>
          </w:tcPr>
          <w:p w14:paraId="19FE8C8B" w14:textId="044DA4CD"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5A32C3">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6B862B7C" w:rsidR="000E1BC2" w:rsidRPr="00A60D9C" w:rsidRDefault="000E1BC2" w:rsidP="006D5157">
            <w:pPr>
              <w:ind w:left="35"/>
              <w:jc w:val="both"/>
              <w:rPr>
                <w:rFonts w:ascii="Cambria" w:hAnsi="Cambria" w:cs="Arial"/>
              </w:rPr>
            </w:pPr>
            <w:r w:rsidRPr="00A60D9C">
              <w:rPr>
                <w:rFonts w:ascii="Cambria" w:hAnsi="Cambria" w:cs="Arial"/>
                <w:b/>
              </w:rPr>
              <w:t xml:space="preserve">Energetická analýza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systematický postup na </w:t>
            </w:r>
            <w:r w:rsidR="00083451" w:rsidRPr="00A60D9C">
              <w:rPr>
                <w:rFonts w:ascii="Cambria" w:hAnsi="Cambria" w:cs="Arial"/>
              </w:rPr>
              <w:t>overenie</w:t>
            </w:r>
            <w:r w:rsidRPr="00A60D9C">
              <w:rPr>
                <w:rFonts w:ascii="Cambria" w:hAnsi="Cambria" w:cs="Arial"/>
              </w:rPr>
              <w:t xml:space="preserve"> informácií o aktuálnom stave technických zariadení a budov určených na používanie energií a charakteristike spotreby energie </w:t>
            </w:r>
            <w:r w:rsidR="00C34CAE" w:rsidRPr="00A60D9C">
              <w:rPr>
                <w:rFonts w:ascii="Cambria" w:hAnsi="Cambria" w:cs="Arial"/>
              </w:rPr>
              <w:t xml:space="preserve">za účelom (i) verifikácie správnosti Podkladov, (ii) získania úplného obrazu o možnostiach </w:t>
            </w:r>
            <w:r w:rsidR="00BD0427">
              <w:rPr>
                <w:rFonts w:ascii="Cambria" w:hAnsi="Cambria" w:cs="Arial"/>
              </w:rPr>
              <w:t>realizácie Opatrení</w:t>
            </w:r>
            <w:r w:rsidR="00C34CAE" w:rsidRPr="00A60D9C">
              <w:rPr>
                <w:rFonts w:ascii="Cambria" w:hAnsi="Cambria" w:cs="Arial"/>
              </w:rPr>
              <w:t xml:space="preserve"> a (iii) vypracova</w:t>
            </w:r>
            <w:r w:rsidR="008A31AF" w:rsidRPr="00A60D9C">
              <w:rPr>
                <w:rFonts w:ascii="Cambria" w:hAnsi="Cambria" w:cs="Arial"/>
              </w:rPr>
              <w:t>nia Detailnej špecifikácie technického riešenia</w:t>
            </w:r>
            <w:r w:rsidR="006831E6" w:rsidRPr="00A60D9C">
              <w:rPr>
                <w:rFonts w:ascii="Cambria" w:hAnsi="Cambria" w:cs="Arial"/>
              </w:rPr>
              <w:t>.</w:t>
            </w:r>
            <w:r w:rsidR="008A31AF" w:rsidRPr="00A60D9C">
              <w:rPr>
                <w:rFonts w:ascii="Cambria" w:hAnsi="Cambria" w:cs="Arial"/>
              </w:rPr>
              <w:t xml:space="preserve"> </w:t>
            </w:r>
            <w:r w:rsidR="00BD0427">
              <w:rPr>
                <w:rFonts w:ascii="Cambria" w:hAnsi="Cambria" w:cs="Arial"/>
              </w:rPr>
              <w:t>V</w:t>
            </w:r>
            <w:r w:rsidRPr="00A60D9C">
              <w:rPr>
                <w:rFonts w:ascii="Cambria" w:hAnsi="Cambria" w:cs="Arial"/>
              </w:rPr>
              <w:t>ýstupom z Energetickej analýzy je písomná správa (</w:t>
            </w:r>
            <w:r w:rsidRPr="00A60D9C">
              <w:rPr>
                <w:rFonts w:ascii="Cambria" w:hAnsi="Cambria" w:cs="Arial"/>
                <w:b/>
              </w:rPr>
              <w:t>Správa z energetickej analýzy</w:t>
            </w:r>
            <w:r w:rsidRPr="00A60D9C">
              <w:rPr>
                <w:rFonts w:ascii="Cambria" w:hAnsi="Cambria" w:cs="Arial"/>
              </w:rPr>
              <w:t>). Energetická analýza musí byť vyvážená, reprezentatívna a založená na ekonomickom, environmentálnom a technickom hodnotení zohľadňujúcom životný cyklus výrobkov a služieb.</w:t>
            </w:r>
            <w:r w:rsidR="006E0637" w:rsidRPr="00A60D9C">
              <w:rPr>
                <w:rFonts w:ascii="Cambria" w:hAnsi="Cambria" w:cs="Arial"/>
              </w:rPr>
              <w:t xml:space="preserve"> </w:t>
            </w:r>
          </w:p>
        </w:tc>
      </w:tr>
      <w:tr w:rsidR="00F00403" w:rsidRPr="00A60D9C" w14:paraId="6518CF26" w14:textId="77777777" w:rsidTr="006D5157">
        <w:tc>
          <w:tcPr>
            <w:tcW w:w="8255" w:type="dxa"/>
          </w:tcPr>
          <w:p w14:paraId="4C86A946" w14:textId="47351AF3" w:rsidR="000E1BC2" w:rsidRPr="00A60D9C" w:rsidRDefault="00515290" w:rsidP="006D5157">
            <w:pPr>
              <w:ind w:left="35"/>
              <w:jc w:val="both"/>
              <w:rPr>
                <w:rFonts w:ascii="Cambria" w:hAnsi="Cambria" w:cs="Arial"/>
              </w:rPr>
            </w:pPr>
            <w:r w:rsidRPr="00A60D9C">
              <w:rPr>
                <w:rFonts w:ascii="Cambria" w:hAnsi="Cambria" w:cs="Arial"/>
                <w:b/>
              </w:rPr>
              <w:t>Služby</w:t>
            </w:r>
            <w:r w:rsidR="000E1BC2" w:rsidRPr="00A60D9C">
              <w:rPr>
                <w:rFonts w:ascii="Cambria" w:hAnsi="Cambria" w:cs="Arial"/>
                <w:b/>
              </w:rPr>
              <w:t xml:space="preserve"> </w:t>
            </w:r>
            <w:r w:rsidR="000E1BC2" w:rsidRPr="00A60D9C">
              <w:rPr>
                <w:rFonts w:ascii="Cambria" w:hAnsi="Cambria" w:cs="Arial"/>
              </w:rPr>
              <w:t xml:space="preserve">sú činnosti a opatrenia, ktoré bude </w:t>
            </w:r>
            <w:r w:rsidR="004A5086" w:rsidRPr="00A60D9C">
              <w:rPr>
                <w:rFonts w:ascii="Cambria" w:hAnsi="Cambria" w:cs="Arial"/>
              </w:rPr>
              <w:t xml:space="preserve">Poskytovateľ </w:t>
            </w:r>
            <w:r w:rsidR="000E1BC2" w:rsidRPr="00A60D9C">
              <w:rPr>
                <w:rFonts w:ascii="Cambria" w:hAnsi="Cambria" w:cs="Arial"/>
              </w:rPr>
              <w:t xml:space="preserve">realizovať na základe Zmluvy, ktorých cieľom je zlepšenie </w:t>
            </w:r>
            <w:r w:rsidR="001233B9" w:rsidRPr="00A60D9C">
              <w:rPr>
                <w:rFonts w:ascii="Cambria" w:hAnsi="Cambria" w:cs="Arial"/>
              </w:rPr>
              <w:t>prevádzkovej</w:t>
            </w:r>
            <w:r w:rsidR="001233B9" w:rsidRPr="00A60D9C" w:rsidDel="008D799C">
              <w:rPr>
                <w:rFonts w:ascii="Cambria" w:hAnsi="Cambria" w:cs="Arial"/>
              </w:rPr>
              <w:t xml:space="preserve"> </w:t>
            </w:r>
            <w:r w:rsidR="000E1BC2" w:rsidRPr="00A60D9C">
              <w:rPr>
                <w:rFonts w:ascii="Cambria" w:hAnsi="Cambria" w:cs="Arial"/>
              </w:rPr>
              <w:t xml:space="preserve">efektívnosti pri používaní energií, preukázateľne overiteľné a merateľné úspory energie </w:t>
            </w:r>
            <w:r w:rsidR="001233B9" w:rsidRPr="00A60D9C">
              <w:rPr>
                <w:rFonts w:ascii="Cambria" w:hAnsi="Cambria" w:cs="Arial"/>
              </w:rPr>
              <w:t xml:space="preserve">a </w:t>
            </w:r>
            <w:r w:rsidR="000E1BC2" w:rsidRPr="00A60D9C">
              <w:rPr>
                <w:rFonts w:ascii="Cambria" w:hAnsi="Cambria" w:cs="Arial"/>
              </w:rPr>
              <w:t>neenergetických prevádzkových nákladov, alebo úspory obojstranne dohodnuté iným spôsobom (napr. fixne)</w:t>
            </w:r>
            <w:r w:rsidR="00521A39" w:rsidRPr="00A60D9C">
              <w:rPr>
                <w:rFonts w:ascii="Cambria" w:hAnsi="Cambria" w:cs="Arial"/>
              </w:rPr>
              <w:t>,</w:t>
            </w:r>
            <w:r w:rsidR="000E1BC2" w:rsidRPr="00A60D9C">
              <w:rPr>
                <w:rFonts w:ascii="Cambria" w:hAnsi="Cambria" w:cs="Arial"/>
              </w:rPr>
              <w:t xml:space="preserve"> ktoré umožňujú dosiahnutie finančnej alebo hmotnej výhody pre zmluvné strany. Medzi </w:t>
            </w:r>
            <w:r w:rsidRPr="00A60D9C">
              <w:rPr>
                <w:rFonts w:ascii="Cambria" w:hAnsi="Cambria" w:cs="Arial"/>
              </w:rPr>
              <w:t>Služby</w:t>
            </w:r>
            <w:r w:rsidR="000E1BC2" w:rsidRPr="00A60D9C">
              <w:rPr>
                <w:rFonts w:ascii="Cambria" w:hAnsi="Cambria" w:cs="Arial"/>
              </w:rPr>
              <w:t xml:space="preserve"> patrí najmä </w:t>
            </w:r>
            <w:r w:rsidR="00A52553" w:rsidRPr="00A60D9C">
              <w:rPr>
                <w:rFonts w:ascii="Cambria" w:hAnsi="Cambria" w:cs="Arial"/>
              </w:rPr>
              <w:t xml:space="preserve">vypracovanie </w:t>
            </w:r>
            <w:r w:rsidR="000E1BC2" w:rsidRPr="00A60D9C">
              <w:rPr>
                <w:rFonts w:ascii="Cambria" w:hAnsi="Cambria" w:cs="Arial"/>
              </w:rPr>
              <w:t>Energetick</w:t>
            </w:r>
            <w:r w:rsidR="00A52553" w:rsidRPr="00A60D9C">
              <w:rPr>
                <w:rFonts w:ascii="Cambria" w:hAnsi="Cambria" w:cs="Arial"/>
              </w:rPr>
              <w:t>ej</w:t>
            </w:r>
            <w:r w:rsidR="000E1BC2" w:rsidRPr="00A60D9C">
              <w:rPr>
                <w:rFonts w:ascii="Cambria" w:hAnsi="Cambria" w:cs="Arial"/>
              </w:rPr>
              <w:t xml:space="preserve"> </w:t>
            </w:r>
            <w:r w:rsidR="00A52553" w:rsidRPr="00A60D9C">
              <w:rPr>
                <w:rFonts w:ascii="Cambria" w:hAnsi="Cambria" w:cs="Arial"/>
              </w:rPr>
              <w:t>analýzy</w:t>
            </w:r>
            <w:r w:rsidR="000E1BC2" w:rsidRPr="00A60D9C">
              <w:rPr>
                <w:rFonts w:ascii="Cambria" w:hAnsi="Cambria" w:cs="Arial"/>
              </w:rPr>
              <w:t>, projektovanie a realizácia Opatrení, zabezpečovanie a preukazovanie dosahovania Garantovanej úspory, financovanie Projektu, monitorovanie a hodnotenie spotreby energií a kvality dodávaných energií, dodávka Energetických zariadení</w:t>
            </w:r>
            <w:r w:rsidR="00FD211C" w:rsidRPr="00A60D9C">
              <w:rPr>
                <w:rFonts w:ascii="Cambria" w:hAnsi="Cambria" w:cs="Arial"/>
              </w:rPr>
              <w:t xml:space="preserve"> </w:t>
            </w:r>
            <w:r w:rsidR="004A5086" w:rsidRPr="00A60D9C">
              <w:rPr>
                <w:rFonts w:ascii="Cambria" w:hAnsi="Cambria" w:cs="Arial"/>
              </w:rPr>
              <w:t xml:space="preserve">Poskytovateľa </w:t>
            </w:r>
            <w:r w:rsidR="000E1BC2" w:rsidRPr="00A60D9C">
              <w:rPr>
                <w:rFonts w:ascii="Cambria" w:hAnsi="Cambria" w:cs="Arial"/>
              </w:rPr>
              <w:t xml:space="preserve">a ich uvedenie do prevádzky, vypracovanie prevádzkového poriadku Energetických zariadení a zaškolenie personálu Klienta v súvislosti s prevádzkou a údržbou Energetických zariadení. Súčasťou </w:t>
            </w:r>
            <w:r w:rsidRPr="00A60D9C">
              <w:rPr>
                <w:rFonts w:ascii="Cambria" w:hAnsi="Cambria" w:cs="Arial"/>
              </w:rPr>
              <w:t>S</w:t>
            </w:r>
            <w:r w:rsidR="000E1BC2" w:rsidRPr="00A60D9C">
              <w:rPr>
                <w:rFonts w:ascii="Cambria" w:hAnsi="Cambria" w:cs="Arial"/>
              </w:rPr>
              <w:t xml:space="preserve">lužieb nie je dodávka, ani zabezpečovanie dodávky </w:t>
            </w:r>
            <w:r w:rsidR="00FD211C" w:rsidRPr="00A60D9C">
              <w:rPr>
                <w:rFonts w:ascii="Cambria" w:hAnsi="Cambria" w:cs="Arial"/>
              </w:rPr>
              <w:t xml:space="preserve">Primárnych </w:t>
            </w:r>
            <w:r w:rsidR="000E1BC2" w:rsidRPr="00A60D9C">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0FA8594E"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lastRenderedPageBreak/>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23FF4E30" w:rsidR="00F121B1" w:rsidRPr="00A60D9C" w:rsidRDefault="00F121B1" w:rsidP="00607B9E">
            <w:pPr>
              <w:ind w:left="35"/>
              <w:jc w:val="both"/>
              <w:rPr>
                <w:rFonts w:ascii="Cambria" w:hAnsi="Cambria" w:cs="Arial"/>
              </w:rPr>
            </w:pPr>
            <w:r w:rsidRPr="00A60D9C">
              <w:rPr>
                <w:rFonts w:ascii="Cambria" w:hAnsi="Cambria" w:cs="Arial"/>
                <w:b/>
              </w:rPr>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prvým dňom prvého 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6C2323">
              <w:rPr>
                <w:rFonts w:ascii="Cambria" w:hAnsi="Cambria" w:cs="Arial"/>
              </w:rPr>
              <w:t>stodvadsať</w:t>
            </w:r>
            <w:r w:rsidR="00285608" w:rsidRPr="00A60D9C">
              <w:rPr>
                <w:rFonts w:ascii="Cambria" w:hAnsi="Cambria" w:cs="Arial"/>
              </w:rPr>
              <w:t xml:space="preserve"> (</w:t>
            </w:r>
            <w:r w:rsidR="006C2323">
              <w:rPr>
                <w:rFonts w:ascii="Cambria" w:hAnsi="Cambria" w:cs="Arial"/>
              </w:rPr>
              <w:t>120</w:t>
            </w:r>
            <w:r w:rsidR="00285608" w:rsidRPr="00A60D9C">
              <w:rPr>
                <w:rFonts w:ascii="Cambria" w:hAnsi="Cambria" w:cs="Arial"/>
              </w:rPr>
              <w:t>) mesiacov.</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7A560548"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5A32C3">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06BE7629" w:rsidR="00C52B18" w:rsidRPr="00A60D9C" w:rsidRDefault="00C52B18" w:rsidP="006D5157">
            <w:pPr>
              <w:ind w:left="35"/>
              <w:jc w:val="both"/>
              <w:rPr>
                <w:rFonts w:ascii="Cambria" w:hAnsi="Cambria" w:cs="Arial"/>
                <w:b/>
              </w:rPr>
            </w:pPr>
            <w:r w:rsidRPr="004C2F9E">
              <w:rPr>
                <w:rFonts w:ascii="Cambria" w:hAnsi="Cambria" w:cs="Arial"/>
                <w:b/>
                <w:bCs/>
              </w:rPr>
              <w:t>Odborníci</w:t>
            </w:r>
            <w:r>
              <w:rPr>
                <w:rFonts w:ascii="Cambria" w:hAnsi="Cambria" w:cs="Arial"/>
              </w:rPr>
              <w:t xml:space="preserve"> znamenajú osoby menované ako odborníci uvedené v</w:t>
            </w:r>
            <w:r w:rsidR="000637AD">
              <w:rPr>
                <w:rFonts w:ascii="Cambria" w:hAnsi="Cambria" w:cs="Arial"/>
              </w:rPr>
              <w:t> Prílohe č. 17 tejto Zmluvy</w:t>
            </w:r>
            <w:r w:rsidR="004C2F9E">
              <w:rPr>
                <w:rFonts w:ascii="Cambria" w:hAnsi="Cambria" w:cs="Arial"/>
              </w:rPr>
              <w:t>.</w:t>
            </w:r>
          </w:p>
        </w:tc>
      </w:tr>
      <w:tr w:rsidR="00F00403" w:rsidRPr="00A60D9C" w14:paraId="34A0FB37" w14:textId="77777777" w:rsidTr="006D5157">
        <w:tc>
          <w:tcPr>
            <w:tcW w:w="8255" w:type="dxa"/>
          </w:tcPr>
          <w:p w14:paraId="366D1AB3" w14:textId="3F77C0B8" w:rsidR="00294BDA" w:rsidRPr="00A60D9C" w:rsidRDefault="000E1BC2" w:rsidP="006D5157">
            <w:pPr>
              <w:ind w:left="35"/>
              <w:jc w:val="both"/>
              <w:rPr>
                <w:rFonts w:ascii="Cambria" w:hAnsi="Cambria" w:cs="Arial"/>
              </w:rPr>
            </w:pPr>
            <w:r w:rsidRPr="00A60D9C">
              <w:rPr>
                <w:rFonts w:ascii="Cambria" w:hAnsi="Cambria" w:cs="Arial"/>
                <w:b/>
              </w:rPr>
              <w:t xml:space="preserve">Opatrenie </w:t>
            </w:r>
            <w:r w:rsidRPr="00A60D9C">
              <w:rPr>
                <w:rFonts w:ascii="Cambria" w:hAnsi="Cambria" w:cs="Arial"/>
              </w:rPr>
              <w:t>je</w:t>
            </w:r>
            <w:r w:rsidRPr="00A60D9C">
              <w:rPr>
                <w:rFonts w:ascii="Cambria" w:hAnsi="Cambria" w:cs="Arial"/>
                <w:b/>
              </w:rPr>
              <w:t xml:space="preserve"> </w:t>
            </w:r>
            <w:r w:rsidRPr="00A60D9C">
              <w:rPr>
                <w:rFonts w:ascii="Cambria" w:hAnsi="Cambria" w:cs="Arial"/>
              </w:rPr>
              <w:t>činnosť alebo súbor činností stavebného, technologického, prevádzkového a iného charakteru</w:t>
            </w:r>
            <w:r w:rsidR="00200ACB" w:rsidRPr="00A60D9C">
              <w:rPr>
                <w:rFonts w:ascii="Cambria" w:hAnsi="Cambria" w:cs="Arial"/>
              </w:rPr>
              <w:t xml:space="preserve"> vykona</w:t>
            </w:r>
            <w:r w:rsidR="002F6E0F" w:rsidRPr="00A60D9C">
              <w:rPr>
                <w:rFonts w:ascii="Cambria" w:hAnsi="Cambria" w:cs="Arial"/>
              </w:rPr>
              <w:t>ných na základe tejto Zmluvy pre dosahovanie Garantovaných úspor a plnenie tejto Zmluvy.</w:t>
            </w:r>
          </w:p>
          <w:p w14:paraId="450E2B84" w14:textId="4668B969" w:rsidR="00FC30BF" w:rsidRPr="00A60D9C" w:rsidRDefault="00FC30BF" w:rsidP="0008047E">
            <w:pPr>
              <w:ind w:left="35"/>
              <w:jc w:val="both"/>
              <w:rPr>
                <w:rFonts w:ascii="Cambria" w:hAnsi="Cambria" w:cs="Arial"/>
              </w:rPr>
            </w:pPr>
            <w:r w:rsidRPr="00A60D9C">
              <w:rPr>
                <w:rFonts w:ascii="Cambria" w:hAnsi="Cambria" w:cs="Arial"/>
                <w:b/>
              </w:rPr>
              <w:t>Podklady</w:t>
            </w:r>
            <w:r w:rsidRPr="00A60D9C">
              <w:rPr>
                <w:rFonts w:ascii="Cambria" w:hAnsi="Cambria" w:cs="Arial"/>
              </w:rPr>
              <w:t xml:space="preserve"> znamenajú </w:t>
            </w:r>
            <w:r w:rsidR="00D555FA" w:rsidRPr="00A60D9C">
              <w:rPr>
                <w:rFonts w:ascii="Cambria" w:hAnsi="Cambria" w:cs="Arial"/>
              </w:rPr>
              <w:t>Špecifikáciu</w:t>
            </w:r>
            <w:r w:rsidRPr="00A60D9C">
              <w:rPr>
                <w:rFonts w:ascii="Cambria" w:hAnsi="Cambria" w:cs="Arial"/>
              </w:rPr>
              <w:t xml:space="preserve"> predmetu zákazky a všetky prílohy súťažných podkladov </w:t>
            </w:r>
            <w:r w:rsidR="00501C7F" w:rsidRPr="00A60D9C">
              <w:rPr>
                <w:rFonts w:ascii="Cambria" w:hAnsi="Cambria" w:cs="Arial"/>
              </w:rPr>
              <w:t xml:space="preserve">a všetky informácie a iné podklady poskytnuté Klientom </w:t>
            </w:r>
            <w:r w:rsidRPr="00A60D9C">
              <w:rPr>
                <w:rFonts w:ascii="Cambria" w:hAnsi="Cambria" w:cs="Arial"/>
              </w:rPr>
              <w:t xml:space="preserve">definujúce </w:t>
            </w:r>
            <w:r w:rsidR="00137851" w:rsidRPr="00A60D9C">
              <w:rPr>
                <w:rFonts w:ascii="Cambria" w:hAnsi="Cambria" w:cs="Arial"/>
              </w:rPr>
              <w:t xml:space="preserve">východiskové okolnosti Projektu a </w:t>
            </w:r>
            <w:r w:rsidRPr="00A60D9C">
              <w:rPr>
                <w:rFonts w:ascii="Cambria" w:hAnsi="Cambria" w:cs="Arial"/>
              </w:rPr>
              <w:t xml:space="preserve">požiadavky </w:t>
            </w:r>
            <w:r w:rsidR="0007406C" w:rsidRPr="00A60D9C">
              <w:rPr>
                <w:rFonts w:ascii="Cambria" w:hAnsi="Cambria" w:cs="Arial"/>
              </w:rPr>
              <w:t>Klienta</w:t>
            </w:r>
            <w:r w:rsidRPr="00A60D9C">
              <w:rPr>
                <w:rFonts w:ascii="Cambria" w:hAnsi="Cambria" w:cs="Arial"/>
              </w:rPr>
              <w:t xml:space="preserve"> na </w:t>
            </w:r>
            <w:r w:rsidR="001A0E30" w:rsidRPr="00A60D9C">
              <w:rPr>
                <w:rFonts w:ascii="Cambria" w:hAnsi="Cambria" w:cs="Arial"/>
              </w:rPr>
              <w:t>Projekt</w:t>
            </w:r>
            <w:r w:rsidR="00A2117A" w:rsidRPr="00A60D9C">
              <w:rPr>
                <w:rFonts w:ascii="Cambria" w:hAnsi="Cambria" w:cs="Arial"/>
              </w:rPr>
              <w:t>. Podklady zahŕňajú a</w:t>
            </w:r>
            <w:r w:rsidR="00A546C4" w:rsidRPr="00A60D9C">
              <w:rPr>
                <w:rFonts w:ascii="Cambria" w:hAnsi="Cambria" w:cs="Arial"/>
              </w:rPr>
              <w:t> </w:t>
            </w:r>
            <w:r w:rsidR="00A2117A" w:rsidRPr="00A60D9C">
              <w:rPr>
                <w:rFonts w:ascii="Cambria" w:hAnsi="Cambria" w:cs="Arial"/>
              </w:rPr>
              <w:t>znamenajú</w:t>
            </w:r>
            <w:r w:rsidR="00A546C4" w:rsidRPr="00A60D9C">
              <w:rPr>
                <w:rFonts w:ascii="Cambria" w:hAnsi="Cambria" w:cs="Arial"/>
              </w:rPr>
              <w:t xml:space="preserve"> najmä</w:t>
            </w:r>
            <w:r w:rsidR="00A2117A" w:rsidRPr="00A60D9C">
              <w:rPr>
                <w:rFonts w:ascii="Cambria" w:hAnsi="Cambria" w:cs="Arial"/>
              </w:rPr>
              <w:t xml:space="preserve">: </w:t>
            </w:r>
            <w:r w:rsidR="001A0E30" w:rsidRPr="00A60D9C">
              <w:rPr>
                <w:rFonts w:ascii="Cambria" w:hAnsi="Cambria" w:cs="Arial"/>
              </w:rPr>
              <w:t>Príloh</w:t>
            </w:r>
            <w:r w:rsidR="00A546C4" w:rsidRPr="00A60D9C">
              <w:rPr>
                <w:rFonts w:ascii="Cambria" w:hAnsi="Cambria" w:cs="Arial"/>
              </w:rPr>
              <w:t>u</w:t>
            </w:r>
            <w:r w:rsidR="001A0E30" w:rsidRPr="00A60D9C">
              <w:rPr>
                <w:rFonts w:ascii="Cambria" w:hAnsi="Cambria" w:cs="Arial"/>
              </w:rPr>
              <w:t xml:space="preserve"> č. </w:t>
            </w:r>
            <w:r w:rsidR="0007406C" w:rsidRPr="00A60D9C">
              <w:rPr>
                <w:rFonts w:ascii="Cambria" w:hAnsi="Cambria" w:cs="Arial"/>
              </w:rPr>
              <w:t>1</w:t>
            </w:r>
            <w:r w:rsidR="00501C7F" w:rsidRPr="00A60D9C">
              <w:rPr>
                <w:rFonts w:ascii="Cambria" w:hAnsi="Cambria" w:cs="Arial"/>
              </w:rPr>
              <w:t xml:space="preserve"> Popis a špecifikácia Objektov v Areáli</w:t>
            </w:r>
            <w:r w:rsidR="00A2117A" w:rsidRPr="00A60D9C">
              <w:rPr>
                <w:rFonts w:ascii="Cambria" w:hAnsi="Cambria" w:cs="Arial"/>
              </w:rPr>
              <w:t>, Príloh</w:t>
            </w:r>
            <w:r w:rsidR="00233AC8" w:rsidRPr="00A60D9C">
              <w:rPr>
                <w:rFonts w:ascii="Cambria" w:hAnsi="Cambria" w:cs="Arial"/>
              </w:rPr>
              <w:t>u</w:t>
            </w:r>
            <w:r w:rsidR="00A2117A" w:rsidRPr="00A60D9C">
              <w:rPr>
                <w:rFonts w:ascii="Cambria" w:hAnsi="Cambria" w:cs="Arial"/>
              </w:rPr>
              <w:t xml:space="preserve"> č. </w:t>
            </w:r>
            <w:r w:rsidR="00501C7F" w:rsidRPr="00A60D9C">
              <w:rPr>
                <w:rFonts w:ascii="Cambria" w:hAnsi="Cambria" w:cs="Arial"/>
              </w:rPr>
              <w:t>14 Špecifikácia predmetu zákazky</w:t>
            </w:r>
            <w:r w:rsidR="00AC78BE" w:rsidRPr="00A60D9C">
              <w:rPr>
                <w:rFonts w:ascii="Cambria" w:hAnsi="Cambria" w:cs="Arial"/>
              </w:rPr>
              <w:t xml:space="preserve"> vrátane Analýzy</w:t>
            </w:r>
            <w:r w:rsidR="0008047E" w:rsidRPr="00A60D9C">
              <w:rPr>
                <w:rFonts w:ascii="Cambria" w:hAnsi="Cambria" w:cs="Arial"/>
              </w:rPr>
              <w:t xml:space="preserve"> </w:t>
            </w:r>
            <w:r w:rsidR="00425A52" w:rsidRPr="00A60D9C">
              <w:rPr>
                <w:rFonts w:ascii="Cambria" w:hAnsi="Cambria" w:cs="Arial"/>
              </w:rPr>
              <w:t xml:space="preserve">potenciálu úspor pri prevádzke energetického hospodárstva </w:t>
            </w:r>
            <w:r w:rsidR="00233AC8" w:rsidRPr="00A60D9C">
              <w:rPr>
                <w:rFonts w:ascii="Cambria" w:hAnsi="Cambria" w:cs="Arial"/>
              </w:rPr>
              <w:t xml:space="preserve">a tiež všetky vysvetlenia a doplnenia súťažných podkladov verejnej súťaže podľa bodu </w:t>
            </w:r>
            <w:r w:rsidR="00233AC8" w:rsidRPr="00A60D9C">
              <w:rPr>
                <w:rFonts w:ascii="Cambria" w:hAnsi="Cambria" w:cs="Arial"/>
              </w:rPr>
              <w:fldChar w:fldCharType="begin"/>
            </w:r>
            <w:r w:rsidR="00233AC8" w:rsidRPr="00A60D9C">
              <w:rPr>
                <w:rFonts w:ascii="Cambria" w:hAnsi="Cambria" w:cs="Arial"/>
              </w:rPr>
              <w:instrText xml:space="preserve"> REF _Ref528149143 \r \h </w:instrText>
            </w:r>
            <w:r w:rsidR="00A60D9C" w:rsidRPr="00A60D9C">
              <w:rPr>
                <w:rFonts w:ascii="Cambria" w:hAnsi="Cambria" w:cs="Arial"/>
              </w:rPr>
              <w:instrText xml:space="preserve"> \* MERGEFORMAT </w:instrText>
            </w:r>
            <w:r w:rsidR="00233AC8" w:rsidRPr="00A60D9C">
              <w:rPr>
                <w:rFonts w:ascii="Cambria" w:hAnsi="Cambria" w:cs="Arial"/>
              </w:rPr>
            </w:r>
            <w:r w:rsidR="00233AC8" w:rsidRPr="00A60D9C">
              <w:rPr>
                <w:rFonts w:ascii="Cambria" w:hAnsi="Cambria" w:cs="Arial"/>
              </w:rPr>
              <w:fldChar w:fldCharType="separate"/>
            </w:r>
            <w:r w:rsidR="005A32C3">
              <w:rPr>
                <w:rFonts w:ascii="Cambria" w:hAnsi="Cambria" w:cs="Arial"/>
              </w:rPr>
              <w:t>C)</w:t>
            </w:r>
            <w:r w:rsidR="00233AC8" w:rsidRPr="00A60D9C">
              <w:rPr>
                <w:rFonts w:ascii="Cambria" w:hAnsi="Cambria" w:cs="Arial"/>
              </w:rPr>
              <w:fldChar w:fldCharType="end"/>
            </w:r>
            <w:r w:rsidR="00233AC8" w:rsidRPr="00A60D9C">
              <w:rPr>
                <w:rFonts w:ascii="Cambria" w:hAnsi="Cambria" w:cs="Arial"/>
              </w:rPr>
              <w:t xml:space="preserve"> Preambuly, vrátane všetkých ich príloh</w:t>
            </w:r>
            <w:r w:rsidR="001A0E30" w:rsidRPr="00A60D9C">
              <w:rPr>
                <w:rFonts w:ascii="Cambria" w:hAnsi="Cambria" w:cs="Arial"/>
              </w:rPr>
              <w:t>.</w:t>
            </w:r>
          </w:p>
          <w:p w14:paraId="7F142619" w14:textId="53418E8E" w:rsidR="000E1BC2" w:rsidRDefault="002F6E0F" w:rsidP="006D5157">
            <w:pPr>
              <w:ind w:left="35"/>
              <w:jc w:val="both"/>
              <w:rPr>
                <w:rFonts w:ascii="Cambria" w:hAnsi="Cambria" w:cs="Arial"/>
              </w:rPr>
            </w:pPr>
            <w:r w:rsidRPr="00A60D9C">
              <w:rPr>
                <w:rFonts w:ascii="Cambria" w:hAnsi="Cambria" w:cs="Arial"/>
                <w:b/>
              </w:rPr>
              <w:t xml:space="preserve">Ponuka </w:t>
            </w:r>
            <w:r w:rsidR="00877248" w:rsidRPr="00A60D9C">
              <w:rPr>
                <w:rFonts w:ascii="Cambria" w:hAnsi="Cambria" w:cs="Arial"/>
                <w:b/>
              </w:rPr>
              <w:t>Poskytovateľa</w:t>
            </w:r>
            <w:r w:rsidR="00877248" w:rsidRPr="00A60D9C">
              <w:rPr>
                <w:rFonts w:ascii="Cambria" w:hAnsi="Cambria" w:cs="Arial"/>
              </w:rPr>
              <w:t xml:space="preserve"> </w:t>
            </w:r>
            <w:r w:rsidRPr="00A60D9C">
              <w:rPr>
                <w:rFonts w:ascii="Cambria" w:hAnsi="Cambria" w:cs="Arial"/>
              </w:rPr>
              <w:t>znamená ponuku</w:t>
            </w:r>
            <w:r w:rsidR="007D590F" w:rsidRPr="00A60D9C">
              <w:rPr>
                <w:rFonts w:ascii="Cambria" w:hAnsi="Cambria" w:cs="Arial"/>
              </w:rPr>
              <w:t xml:space="preserve">, ktorú </w:t>
            </w:r>
            <w:r w:rsidR="00877248" w:rsidRPr="00A60D9C">
              <w:rPr>
                <w:rFonts w:ascii="Cambria" w:hAnsi="Cambria" w:cs="Arial"/>
              </w:rPr>
              <w:t>Poskytovateľ</w:t>
            </w:r>
            <w:r w:rsidR="007D590F" w:rsidRPr="00A60D9C">
              <w:rPr>
                <w:rFonts w:ascii="Cambria" w:hAnsi="Cambria" w:cs="Arial"/>
              </w:rPr>
              <w:t xml:space="preserve">, ako úspešný uchádzač predložil v rámci verejného obstarávania uvedeného v bode </w:t>
            </w:r>
            <w:r w:rsidR="002565F7" w:rsidRPr="00A60D9C">
              <w:rPr>
                <w:rFonts w:ascii="Cambria" w:hAnsi="Cambria" w:cs="Arial"/>
              </w:rPr>
              <w:fldChar w:fldCharType="begin"/>
            </w:r>
            <w:r w:rsidR="002565F7" w:rsidRPr="00A60D9C">
              <w:rPr>
                <w:rFonts w:ascii="Cambria" w:hAnsi="Cambria" w:cs="Arial"/>
              </w:rPr>
              <w:instrText xml:space="preserve"> REF _Ref528149143 \r \h </w:instrText>
            </w:r>
            <w:r w:rsidR="00A60D9C" w:rsidRPr="00A60D9C">
              <w:rPr>
                <w:rFonts w:ascii="Cambria" w:hAnsi="Cambria" w:cs="Arial"/>
              </w:rPr>
              <w:instrText xml:space="preserve"> \* MERGEFORMAT </w:instrText>
            </w:r>
            <w:r w:rsidR="002565F7" w:rsidRPr="00A60D9C">
              <w:rPr>
                <w:rFonts w:ascii="Cambria" w:hAnsi="Cambria" w:cs="Arial"/>
              </w:rPr>
            </w:r>
            <w:r w:rsidR="002565F7" w:rsidRPr="00A60D9C">
              <w:rPr>
                <w:rFonts w:ascii="Cambria" w:hAnsi="Cambria" w:cs="Arial"/>
              </w:rPr>
              <w:fldChar w:fldCharType="separate"/>
            </w:r>
            <w:r w:rsidR="005A32C3">
              <w:rPr>
                <w:rFonts w:ascii="Cambria" w:hAnsi="Cambria" w:cs="Arial"/>
              </w:rPr>
              <w:t>C)</w:t>
            </w:r>
            <w:r w:rsidR="002565F7" w:rsidRPr="00A60D9C">
              <w:rPr>
                <w:rFonts w:ascii="Cambria" w:hAnsi="Cambria" w:cs="Arial"/>
              </w:rPr>
              <w:fldChar w:fldCharType="end"/>
            </w:r>
            <w:r w:rsidR="004B22C3" w:rsidRPr="00A60D9C">
              <w:rPr>
                <w:rFonts w:ascii="Cambria" w:hAnsi="Cambria" w:cs="Arial"/>
              </w:rPr>
              <w:t xml:space="preserve"> Preambuly, a ktorá tvorí Prílohu č. </w:t>
            </w:r>
            <w:r w:rsidR="00137851" w:rsidRPr="00A60D9C">
              <w:rPr>
                <w:rFonts w:ascii="Cambria" w:hAnsi="Cambria" w:cs="Arial"/>
              </w:rPr>
              <w:t>13</w:t>
            </w:r>
            <w:r w:rsidR="004B22C3" w:rsidRPr="00A60D9C">
              <w:rPr>
                <w:rFonts w:ascii="Cambria" w:hAnsi="Cambria" w:cs="Arial"/>
              </w:rPr>
              <w:t xml:space="preserve"> tejto Zmluvy.</w:t>
            </w:r>
          </w:p>
          <w:p w14:paraId="50AE3CD1" w14:textId="460DA6C6" w:rsidR="008021C5" w:rsidRDefault="008021C5" w:rsidP="006D5157">
            <w:pPr>
              <w:ind w:left="35"/>
              <w:jc w:val="both"/>
              <w:rPr>
                <w:rFonts w:ascii="Cambria" w:hAnsi="Cambria" w:cs="Arial"/>
              </w:rPr>
            </w:pPr>
            <w:r w:rsidRPr="008021C5">
              <w:rPr>
                <w:rFonts w:ascii="Cambria" w:hAnsi="Cambria"/>
                <w:b/>
                <w:bCs/>
              </w:rPr>
              <w:t>Povolenia</w:t>
            </w:r>
            <w:r>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A60D9C" w:rsidRDefault="004A0A50" w:rsidP="006D5157">
            <w:pPr>
              <w:ind w:left="35"/>
              <w:jc w:val="both"/>
              <w:rPr>
                <w:rFonts w:ascii="Cambria" w:hAnsi="Cambria" w:cs="Arial"/>
              </w:rPr>
            </w:pPr>
            <w:r>
              <w:rPr>
                <w:rFonts w:ascii="Cambria" w:hAnsi="Cambria" w:cs="Arial"/>
                <w:b/>
              </w:rPr>
              <w:lastRenderedPageBreak/>
              <w:t xml:space="preserve">Právne predpisy </w:t>
            </w:r>
            <w:r w:rsidRPr="004A0A50">
              <w:rPr>
                <w:rFonts w:ascii="Cambria" w:hAnsi="Cambria" w:cs="Arial"/>
                <w:bCs/>
              </w:rPr>
              <w:t>znamenajú</w:t>
            </w:r>
            <w:r w:rsidR="00BE1FA7">
              <w:t xml:space="preserve"> </w:t>
            </w:r>
            <w:r w:rsidR="00BE1FA7" w:rsidRPr="00BE1FA7">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ktoré Klient využíva na zabezpečenie 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68E846FC" w:rsidR="000E1BC2" w:rsidRPr="00A60D9C" w:rsidRDefault="000E1BC2" w:rsidP="006D5157">
            <w:pPr>
              <w:ind w:left="35"/>
              <w:jc w:val="both"/>
              <w:rPr>
                <w:rFonts w:ascii="Cambria" w:hAnsi="Cambria" w:cs="Arial"/>
              </w:rPr>
            </w:pPr>
            <w:r w:rsidRPr="00A60D9C">
              <w:rPr>
                <w:rFonts w:ascii="Cambria" w:hAnsi="Cambria" w:cs="Arial"/>
                <w:b/>
              </w:rPr>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proofErr w:type="spellStart"/>
            <w:r w:rsidR="00017853" w:rsidRPr="00017853">
              <w:rPr>
                <w:rFonts w:ascii="Cambria" w:hAnsi="Cambria" w:cs="Arial"/>
              </w:rPr>
              <w:t>NÚTPCHaHCH</w:t>
            </w:r>
            <w:proofErr w:type="spellEnd"/>
            <w:r w:rsidR="00017853" w:rsidRPr="00017853">
              <w:rPr>
                <w:rFonts w:ascii="Cambria" w:hAnsi="Cambria" w:cs="Arial"/>
              </w:rPr>
              <w:t xml:space="preserve">, Vyšné Hágy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3C84101C"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5A32C3">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79F8097" w:rsidR="000E1BC2" w:rsidRPr="00A60D9C" w:rsidRDefault="000E1BC2" w:rsidP="006D5157">
            <w:pPr>
              <w:ind w:left="35"/>
              <w:jc w:val="both"/>
              <w:rPr>
                <w:rFonts w:ascii="Cambria" w:hAnsi="Cambria" w:cs="Arial"/>
              </w:rPr>
            </w:pPr>
            <w:r w:rsidRPr="00A60D9C">
              <w:rPr>
                <w:rFonts w:ascii="Cambria" w:hAnsi="Cambria" w:cs="Arial"/>
                <w:b/>
              </w:rPr>
              <w:t xml:space="preserve">Rozhodné hodnoty spotreby energií </w:t>
            </w:r>
            <w:r w:rsidRPr="00A60D9C">
              <w:rPr>
                <w:rFonts w:ascii="Cambria" w:hAnsi="Cambria" w:cs="Arial"/>
              </w:rPr>
              <w:t>sú</w:t>
            </w:r>
            <w:r w:rsidRPr="00A60D9C">
              <w:rPr>
                <w:rFonts w:ascii="Cambria" w:hAnsi="Cambria" w:cs="Arial"/>
                <w:b/>
              </w:rPr>
              <w:t xml:space="preserve"> </w:t>
            </w:r>
            <w:r w:rsidRPr="00A60D9C">
              <w:rPr>
                <w:rFonts w:ascii="Cambria" w:hAnsi="Cambria" w:cs="Arial"/>
              </w:rPr>
              <w:t xml:space="preserve">mesačné spotreby jednotlivých energií vo fyzikálnych jednotkách v súčte za celé Rozhodné obdobie po vykonaní Opatrení na Zlepšenie </w:t>
            </w:r>
            <w:r w:rsidR="0030431E" w:rsidRPr="00A60D9C">
              <w:rPr>
                <w:rFonts w:ascii="Cambria" w:hAnsi="Cambria" w:cs="Arial"/>
              </w:rPr>
              <w:t>prevádzkovej</w:t>
            </w:r>
            <w:r w:rsidR="0030431E" w:rsidRPr="00A60D9C" w:rsidDel="008D799C">
              <w:rPr>
                <w:rFonts w:ascii="Cambria" w:hAnsi="Cambria" w:cs="Arial"/>
              </w:rPr>
              <w:t xml:space="preserve"> </w:t>
            </w:r>
            <w:r w:rsidRPr="00A60D9C">
              <w:rPr>
                <w:rFonts w:ascii="Cambria" w:hAnsi="Cambria" w:cs="Arial"/>
              </w:rPr>
              <w:t>efektívnosti</w:t>
            </w:r>
            <w:r w:rsidR="00B007E6" w:rsidRPr="00A60D9C">
              <w:rPr>
                <w:rFonts w:ascii="Cambria" w:hAnsi="Cambria" w:cs="Arial"/>
              </w:rPr>
              <w:t xml:space="preserve"> vypočítané postupom upraveným v Prílohe č. </w:t>
            </w:r>
            <w:r w:rsidR="00137851" w:rsidRPr="00A60D9C">
              <w:rPr>
                <w:rFonts w:ascii="Cambria" w:hAnsi="Cambria" w:cs="Arial"/>
              </w:rPr>
              <w:t>2</w:t>
            </w:r>
            <w:r w:rsidR="00B007E6" w:rsidRPr="00A60D9C">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A60D9C" w:rsidRDefault="000E1BC2" w:rsidP="006D5157">
            <w:pPr>
              <w:pStyle w:val="Default"/>
              <w:ind w:left="37"/>
              <w:jc w:val="both"/>
              <w:rPr>
                <w:rFonts w:ascii="Cambria" w:hAnsi="Cambria"/>
                <w:b/>
                <w:color w:val="auto"/>
                <w:sz w:val="22"/>
                <w:szCs w:val="22"/>
              </w:rPr>
            </w:pPr>
            <w:r w:rsidRPr="00A60D9C">
              <w:rPr>
                <w:rFonts w:ascii="Cambria" w:hAnsi="Cambria"/>
                <w:b/>
                <w:color w:val="auto"/>
                <w:sz w:val="22"/>
                <w:szCs w:val="22"/>
              </w:rPr>
              <w:t xml:space="preserve">Rozhodné obdobie </w:t>
            </w:r>
            <w:r w:rsidRPr="00A60D9C">
              <w:rPr>
                <w:rFonts w:ascii="Cambria" w:hAnsi="Cambria"/>
                <w:color w:val="auto"/>
                <w:sz w:val="22"/>
                <w:szCs w:val="22"/>
              </w:rPr>
              <w:t>alebo</w:t>
            </w:r>
            <w:r w:rsidRPr="00A60D9C">
              <w:rPr>
                <w:rFonts w:ascii="Cambria" w:hAnsi="Cambria"/>
                <w:b/>
                <w:color w:val="auto"/>
                <w:sz w:val="22"/>
                <w:szCs w:val="22"/>
              </w:rPr>
              <w:t xml:space="preserve"> zúčtovacie obdobie </w:t>
            </w:r>
            <w:r w:rsidR="00BA10C7" w:rsidRPr="00A60D9C">
              <w:rPr>
                <w:rFonts w:ascii="Cambria" w:hAnsi="Cambria"/>
                <w:color w:val="auto"/>
                <w:sz w:val="22"/>
                <w:szCs w:val="22"/>
              </w:rPr>
              <w:t>znamená každé príslušné obdobie dvanástich (12) po sebe nasledujúcich mesiacov počas Obdobia garancie, pričom prv</w:t>
            </w:r>
            <w:r w:rsidR="000155B5" w:rsidRPr="00A60D9C">
              <w:rPr>
                <w:rFonts w:ascii="Cambria" w:hAnsi="Cambria"/>
                <w:color w:val="auto"/>
                <w:sz w:val="22"/>
                <w:szCs w:val="22"/>
              </w:rPr>
              <w:t>é</w:t>
            </w:r>
            <w:r w:rsidR="00BA10C7" w:rsidRPr="00A60D9C">
              <w:rPr>
                <w:rFonts w:ascii="Cambria" w:hAnsi="Cambria"/>
                <w:color w:val="auto"/>
                <w:sz w:val="22"/>
                <w:szCs w:val="22"/>
              </w:rPr>
              <w:t xml:space="preserve"> </w:t>
            </w:r>
            <w:r w:rsidR="000155B5" w:rsidRPr="00A60D9C">
              <w:rPr>
                <w:rFonts w:ascii="Cambria" w:hAnsi="Cambria"/>
                <w:color w:val="auto"/>
                <w:sz w:val="22"/>
                <w:szCs w:val="22"/>
              </w:rPr>
              <w:t>Rozhodné obdobie</w:t>
            </w:r>
            <w:r w:rsidR="00BA10C7" w:rsidRPr="00A60D9C">
              <w:rPr>
                <w:rFonts w:ascii="Cambria" w:hAnsi="Cambria"/>
                <w:color w:val="auto"/>
                <w:sz w:val="22"/>
                <w:szCs w:val="22"/>
              </w:rPr>
              <w:t xml:space="preserve"> začína plynúť v deň začatia Obdobia garancie</w:t>
            </w:r>
            <w:r w:rsidR="000155B5" w:rsidRPr="00A60D9C">
              <w:rPr>
                <w:rFonts w:ascii="Cambria" w:hAnsi="Cambria"/>
                <w:color w:val="auto"/>
                <w:sz w:val="22"/>
                <w:szCs w:val="22"/>
              </w:rPr>
              <w:t>.</w:t>
            </w:r>
            <w:r w:rsidR="0086788A" w:rsidRPr="00A60D9C">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A60D9C"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20AD33DB" w:rsidR="0004665E" w:rsidRDefault="0004665E" w:rsidP="006D5157">
            <w:pPr>
              <w:pStyle w:val="Default"/>
              <w:ind w:left="37"/>
              <w:jc w:val="both"/>
              <w:rPr>
                <w:rFonts w:ascii="Cambria" w:hAnsi="Cambria"/>
                <w:color w:val="auto"/>
                <w:sz w:val="22"/>
                <w:szCs w:val="22"/>
              </w:rPr>
            </w:pPr>
            <w:r w:rsidRPr="00B752F9">
              <w:rPr>
                <w:rFonts w:ascii="Cambria" w:hAnsi="Cambria"/>
                <w:b/>
                <w:bCs/>
                <w:color w:val="auto"/>
                <w:sz w:val="22"/>
                <w:szCs w:val="22"/>
              </w:rPr>
              <w:t>Subdodávateľ</w:t>
            </w:r>
            <w:r w:rsidRPr="00B752F9">
              <w:rPr>
                <w:rFonts w:ascii="Cambria" w:hAnsi="Cambria"/>
                <w:color w:val="auto"/>
                <w:sz w:val="22"/>
                <w:szCs w:val="22"/>
              </w:rPr>
              <w:t xml:space="preserve"> znamen</w:t>
            </w:r>
            <w:r w:rsidR="00B752F9" w:rsidRPr="00B752F9">
              <w:rPr>
                <w:rFonts w:ascii="Cambria" w:hAnsi="Cambria"/>
                <w:color w:val="auto"/>
                <w:sz w:val="22"/>
                <w:szCs w:val="22"/>
              </w:rPr>
              <w:t>á každý hospodársky subjekt, ktorý uzavrie alebo uzavrel s</w:t>
            </w:r>
            <w:r w:rsidR="00A014CE">
              <w:rPr>
                <w:rFonts w:ascii="Cambria" w:hAnsi="Cambria"/>
                <w:color w:val="auto"/>
                <w:sz w:val="22"/>
                <w:szCs w:val="22"/>
              </w:rPr>
              <w:t xml:space="preserve"> Poskytovateľom </w:t>
            </w:r>
            <w:r w:rsidR="00B752F9" w:rsidRPr="00B752F9">
              <w:rPr>
                <w:rFonts w:ascii="Cambria" w:hAnsi="Cambria"/>
                <w:color w:val="auto"/>
                <w:sz w:val="22"/>
                <w:szCs w:val="22"/>
              </w:rPr>
              <w:t>písomnú odplatnú zmluvu na plnenie určitej časti tejto Zmluvy</w:t>
            </w:r>
            <w:r w:rsidR="00C52B18">
              <w:rPr>
                <w:rFonts w:ascii="Cambria" w:hAnsi="Cambria"/>
                <w:color w:val="auto"/>
                <w:sz w:val="22"/>
                <w:szCs w:val="22"/>
              </w:rPr>
              <w:t>.</w:t>
            </w:r>
            <w:r w:rsidR="007E1C72">
              <w:rPr>
                <w:rFonts w:ascii="Cambria" w:hAnsi="Cambria"/>
                <w:color w:val="auto"/>
                <w:sz w:val="22"/>
                <w:szCs w:val="22"/>
              </w:rPr>
              <w:t xml:space="preserve"> Zoznam Subdodávateľov tvorí Prílohu č. 11 tejto Zmluvy.</w:t>
            </w:r>
          </w:p>
          <w:p w14:paraId="1D548FD2" w14:textId="66A28A2A" w:rsidR="00B752F9" w:rsidRPr="00B752F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212D8577" w:rsidR="000E1BC2" w:rsidRPr="00A60D9C" w:rsidRDefault="000E1BC2" w:rsidP="006D5157">
            <w:pPr>
              <w:ind w:left="37"/>
              <w:jc w:val="both"/>
              <w:rPr>
                <w:rFonts w:ascii="Cambria" w:hAnsi="Cambria" w:cs="Arial"/>
              </w:rPr>
            </w:pPr>
            <w:r w:rsidRPr="00A60D9C">
              <w:rPr>
                <w:rFonts w:ascii="Cambria" w:hAnsi="Cambria" w:cs="Arial"/>
                <w:b/>
              </w:rPr>
              <w:t xml:space="preserve">Štandardné prevádzkové podmienky </w:t>
            </w:r>
            <w:r w:rsidRPr="00A60D9C">
              <w:rPr>
                <w:rFonts w:ascii="Cambria" w:hAnsi="Cambria" w:cs="Arial"/>
              </w:rPr>
              <w:t>sú</w:t>
            </w:r>
            <w:r w:rsidRPr="005558CB">
              <w:rPr>
                <w:rFonts w:ascii="Cambria" w:hAnsi="Cambria" w:cs="Arial"/>
              </w:rPr>
              <w:t xml:space="preserve"> </w:t>
            </w:r>
            <w:r w:rsidR="005558CB" w:rsidRPr="005558CB">
              <w:rPr>
                <w:rFonts w:ascii="Cambria" w:hAnsi="Cambria" w:cs="Arial"/>
              </w:rPr>
              <w:t xml:space="preserve">Právnymi predpismi dané alebo </w:t>
            </w:r>
            <w:r w:rsidRPr="00A60D9C">
              <w:rPr>
                <w:rFonts w:ascii="Cambria" w:hAnsi="Cambria" w:cs="Arial"/>
              </w:rPr>
              <w:t xml:space="preserve">zmluvne dohodnuté parametre fyzikálnych veličín vnútorného prostredia Objektov (najmä vnútorná teplota, parametre teplej vody, intenzita osvetlenia a pod.) a iných prevádzkových parametrov Objektov (napr. prevádzkové parametre VZT zariadení, prevádzkové hodiny jednotlivých prevádzok a pod.) v priamej nadväznosti na realizované Opatrenia. Štandardné prevádzkové podmienky relevantné pre túto Zmluvu sú tie, ktoré majú vzťah k Opatreniam, a ktoré Opatreniami môže </w:t>
            </w:r>
            <w:r w:rsidR="005D7DAA" w:rsidRPr="00A60D9C">
              <w:rPr>
                <w:rFonts w:ascii="Cambria" w:hAnsi="Cambria" w:cs="Arial"/>
              </w:rPr>
              <w:t xml:space="preserve">Poskytovateľ </w:t>
            </w:r>
            <w:r w:rsidRPr="00A60D9C">
              <w:rPr>
                <w:rFonts w:ascii="Cambria" w:hAnsi="Cambria" w:cs="Arial"/>
              </w:rPr>
              <w:t xml:space="preserve">ovplyvniť vďaka tomu, že predmetom jeho činnosti je zásah do Objektov (vrátane regulácie jeho prevádzky), ktorého účelom je premena </w:t>
            </w:r>
            <w:r w:rsidR="005558CB">
              <w:rPr>
                <w:rFonts w:ascii="Cambria" w:hAnsi="Cambria" w:cs="Arial"/>
              </w:rPr>
              <w:t>P</w:t>
            </w:r>
            <w:r w:rsidRPr="00A60D9C">
              <w:rPr>
                <w:rFonts w:ascii="Cambria" w:hAnsi="Cambria" w:cs="Arial"/>
              </w:rPr>
              <w:t>rimárnej energie na zabezpečenie dohodnutých Štandardných prevádzkových podmienok</w:t>
            </w:r>
            <w:r w:rsidR="00C01F10" w:rsidRPr="00A60D9C">
              <w:rPr>
                <w:rFonts w:ascii="Cambria" w:hAnsi="Cambria" w:cs="Arial"/>
              </w:rPr>
              <w:t xml:space="preserve">; pre vylúčenie pochybností platí, že </w:t>
            </w:r>
            <w:r w:rsidR="005D7DAA" w:rsidRPr="00A60D9C">
              <w:rPr>
                <w:rFonts w:ascii="Cambria" w:hAnsi="Cambria" w:cs="Arial"/>
              </w:rPr>
              <w:t>Poskytovateľ</w:t>
            </w:r>
            <w:r w:rsidR="00C01F10" w:rsidRPr="00A60D9C">
              <w:rPr>
                <w:rFonts w:ascii="Cambria" w:hAnsi="Cambria" w:cs="Arial"/>
              </w:rPr>
              <w:t xml:space="preserve"> nie je </w:t>
            </w:r>
            <w:r w:rsidR="005D7DAA" w:rsidRPr="00A60D9C">
              <w:rPr>
                <w:rFonts w:ascii="Cambria" w:hAnsi="Cambria" w:cs="Arial"/>
              </w:rPr>
              <w:t xml:space="preserve">zodpovedný </w:t>
            </w:r>
            <w:r w:rsidR="00C01F10" w:rsidRPr="00A60D9C">
              <w:rPr>
                <w:rFonts w:ascii="Cambria" w:hAnsi="Cambria" w:cs="Arial"/>
              </w:rPr>
              <w:t xml:space="preserve">za nedodržanie Štandardných </w:t>
            </w:r>
            <w:r w:rsidR="00C01F10" w:rsidRPr="00A60D9C">
              <w:rPr>
                <w:rFonts w:ascii="Cambria" w:hAnsi="Cambria" w:cs="Arial"/>
              </w:rPr>
              <w:lastRenderedPageBreak/>
              <w:t xml:space="preserve">prevádzkových podmienok spôsobené </w:t>
            </w:r>
            <w:r w:rsidR="00F82196" w:rsidRPr="00A60D9C">
              <w:rPr>
                <w:rFonts w:ascii="Cambria" w:hAnsi="Cambria" w:cs="Arial"/>
              </w:rPr>
              <w:t>stavom Energetických zariadení Klienta</w:t>
            </w:r>
            <w:r w:rsidRPr="00A60D9C">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 bližšie sú definované v Prílohe č. 3.</w:t>
            </w:r>
          </w:p>
        </w:tc>
      </w:tr>
      <w:tr w:rsidR="00F00403" w:rsidRPr="00A60D9C" w14:paraId="3F2DE911" w14:textId="77777777" w:rsidTr="006D5157">
        <w:tc>
          <w:tcPr>
            <w:tcW w:w="8255" w:type="dxa"/>
          </w:tcPr>
          <w:p w14:paraId="018DFCF5" w14:textId="438ECA75" w:rsidR="000E1BC2" w:rsidRPr="00A60D9C" w:rsidRDefault="000E1BC2" w:rsidP="006D5157">
            <w:pPr>
              <w:ind w:left="37"/>
              <w:jc w:val="both"/>
              <w:rPr>
                <w:rFonts w:ascii="Cambria" w:hAnsi="Cambria" w:cs="Arial"/>
              </w:rPr>
            </w:pPr>
            <w:r w:rsidRPr="00A60D9C">
              <w:rPr>
                <w:rFonts w:ascii="Cambria" w:hAnsi="Cambria" w:cs="Arial"/>
                <w:b/>
              </w:rPr>
              <w:lastRenderedPageBreak/>
              <w:t xml:space="preserve">Úspora energie </w:t>
            </w:r>
            <w:r w:rsidRPr="00A60D9C">
              <w:rPr>
                <w:rFonts w:ascii="Cambria" w:hAnsi="Cambria" w:cs="Arial"/>
              </w:rPr>
              <w:t>je rozdiel Východiskovej hodnoty spotreby energií a Rozhodnej hodnoty spotreby energií, pričom spôsob výpočtu Úspory energie za Rozhodné obdobie je uvedený v </w:t>
            </w:r>
            <w:r w:rsidR="006E06B8" w:rsidRPr="00A60D9C">
              <w:rPr>
                <w:rFonts w:ascii="Cambria" w:hAnsi="Cambria" w:cs="Arial"/>
              </w:rPr>
              <w:t xml:space="preserve">Prílohe č. </w:t>
            </w:r>
            <w:r w:rsidR="00A22EBB" w:rsidRPr="00A60D9C">
              <w:rPr>
                <w:rFonts w:ascii="Cambria" w:hAnsi="Cambria" w:cs="Arial"/>
              </w:rPr>
              <w:t>2</w:t>
            </w:r>
            <w:r w:rsidR="006E06B8" w:rsidRPr="00A60D9C">
              <w:rPr>
                <w:rFonts w:ascii="Cambria" w:hAnsi="Cambria" w:cs="Arial"/>
              </w:rPr>
              <w:t xml:space="preserve"> tejto Zmluvy</w:t>
            </w:r>
            <w:r w:rsidRPr="00A60D9C">
              <w:rPr>
                <w:rFonts w:ascii="Cambria" w:hAnsi="Cambria" w:cs="Arial"/>
              </w:rPr>
              <w:t>.</w:t>
            </w:r>
          </w:p>
        </w:tc>
      </w:tr>
      <w:tr w:rsidR="00F00403" w:rsidRPr="00A60D9C" w14:paraId="195FDBEC" w14:textId="77777777" w:rsidTr="006D5157">
        <w:tc>
          <w:tcPr>
            <w:tcW w:w="8255" w:type="dxa"/>
          </w:tcPr>
          <w:p w14:paraId="116CE37D" w14:textId="57F9B6DB" w:rsidR="000E1BC2" w:rsidRPr="00A60D9C" w:rsidRDefault="000E1BC2" w:rsidP="006D5157">
            <w:pPr>
              <w:ind w:left="37"/>
              <w:jc w:val="both"/>
              <w:rPr>
                <w:rFonts w:ascii="Cambria" w:hAnsi="Cambria" w:cs="Arial"/>
              </w:rPr>
            </w:pPr>
            <w:r w:rsidRPr="00A60D9C">
              <w:rPr>
                <w:rFonts w:ascii="Cambria" w:hAnsi="Cambria" w:cs="Arial"/>
                <w:b/>
              </w:rPr>
              <w:t xml:space="preserve">Úspora nákladov </w:t>
            </w:r>
            <w:r w:rsidRPr="00A60D9C">
              <w:rPr>
                <w:rFonts w:ascii="Cambria" w:hAnsi="Cambria" w:cs="Arial"/>
              </w:rPr>
              <w:t>je</w:t>
            </w:r>
            <w:r w:rsidRPr="00A60D9C">
              <w:rPr>
                <w:rFonts w:ascii="Cambria" w:hAnsi="Cambria" w:cs="Arial"/>
                <w:b/>
              </w:rPr>
              <w:t xml:space="preserve"> </w:t>
            </w:r>
            <w:r w:rsidRPr="00A60D9C">
              <w:rPr>
                <w:rFonts w:ascii="Cambria" w:hAnsi="Cambria" w:cs="Arial"/>
              </w:rPr>
              <w:t>celková úspora nákladov ako súčet Úspory nákladov na energie a Úspory neenergetických nákladov.</w:t>
            </w:r>
            <w:r w:rsidR="009D38FC" w:rsidRPr="00A60D9C">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A60D9C" w:rsidRDefault="000E1BC2" w:rsidP="006D5157">
            <w:pPr>
              <w:ind w:left="37"/>
              <w:jc w:val="both"/>
              <w:rPr>
                <w:rFonts w:ascii="Cambria" w:hAnsi="Cambria" w:cs="Arial"/>
              </w:rPr>
            </w:pPr>
            <w:r w:rsidRPr="00A60D9C">
              <w:rPr>
                <w:rFonts w:ascii="Cambria" w:hAnsi="Cambria" w:cs="Arial"/>
                <w:b/>
              </w:rPr>
              <w:t xml:space="preserve">Úspora nákladov na energie </w:t>
            </w:r>
            <w:r w:rsidRPr="00A60D9C">
              <w:rPr>
                <w:rFonts w:ascii="Cambria" w:hAnsi="Cambria" w:cs="Arial"/>
              </w:rPr>
              <w:t>je</w:t>
            </w:r>
            <w:r w:rsidRPr="00A60D9C">
              <w:rPr>
                <w:rFonts w:ascii="Cambria" w:hAnsi="Cambria" w:cs="Arial"/>
                <w:b/>
              </w:rPr>
              <w:t xml:space="preserve"> </w:t>
            </w:r>
            <w:r w:rsidRPr="00A60D9C">
              <w:rPr>
                <w:rFonts w:ascii="Cambria" w:hAnsi="Cambria" w:cs="Arial"/>
              </w:rPr>
              <w:t>rozdiel Východiskovej hodnoty nákladov na energie a Rozhodnej hodnoty nákladov na energie, pričom spôsob výpočtu Úspory nákladov na energie za Rozhodné obdobie je uvedený v </w:t>
            </w:r>
            <w:r w:rsidR="005D723C" w:rsidRPr="00A60D9C">
              <w:rPr>
                <w:rFonts w:ascii="Cambria" w:hAnsi="Cambria" w:cs="Arial"/>
              </w:rPr>
              <w:t xml:space="preserve">Prílohe č. </w:t>
            </w:r>
            <w:r w:rsidR="00A22EBB" w:rsidRPr="00A60D9C">
              <w:rPr>
                <w:rFonts w:ascii="Cambria" w:hAnsi="Cambria" w:cs="Arial"/>
              </w:rPr>
              <w:t>2</w:t>
            </w:r>
            <w:r w:rsidR="005D723C" w:rsidRPr="00A60D9C">
              <w:rPr>
                <w:rFonts w:ascii="Cambria" w:hAnsi="Cambria" w:cs="Arial"/>
              </w:rPr>
              <w:t xml:space="preserve"> tejto Zmluvy</w:t>
            </w:r>
            <w:r w:rsidRPr="00A60D9C">
              <w:rPr>
                <w:rFonts w:ascii="Cambria" w:hAnsi="Cambria" w:cs="Arial"/>
              </w:rPr>
              <w:t>.</w:t>
            </w:r>
          </w:p>
        </w:tc>
      </w:tr>
      <w:tr w:rsidR="00F00403" w:rsidRPr="00A60D9C" w14:paraId="722016F1" w14:textId="77777777" w:rsidTr="006D5157">
        <w:tc>
          <w:tcPr>
            <w:tcW w:w="8255" w:type="dxa"/>
          </w:tcPr>
          <w:p w14:paraId="0E1FB99B" w14:textId="65000C13" w:rsidR="000E1BC2" w:rsidRPr="00A60D9C" w:rsidRDefault="000E1BC2" w:rsidP="006D5157">
            <w:pPr>
              <w:ind w:left="37"/>
              <w:jc w:val="both"/>
              <w:rPr>
                <w:rFonts w:ascii="Cambria" w:hAnsi="Cambria" w:cs="Arial"/>
              </w:rPr>
            </w:pPr>
            <w:r w:rsidRPr="00A60D9C">
              <w:rPr>
                <w:rFonts w:ascii="Cambria" w:hAnsi="Cambria" w:cs="Arial"/>
                <w:b/>
              </w:rPr>
              <w:t xml:space="preserve">Úspora neenergetických nákladov </w:t>
            </w:r>
            <w:r w:rsidRPr="00A60D9C">
              <w:rPr>
                <w:rFonts w:ascii="Cambria" w:hAnsi="Cambria" w:cs="Arial"/>
              </w:rPr>
              <w:t>je</w:t>
            </w:r>
            <w:r w:rsidRPr="00A60D9C">
              <w:rPr>
                <w:rFonts w:ascii="Cambria" w:hAnsi="Cambria" w:cs="Arial"/>
                <w:b/>
              </w:rPr>
              <w:t xml:space="preserve"> </w:t>
            </w:r>
            <w:r w:rsidRPr="00A60D9C">
              <w:rPr>
                <w:rFonts w:ascii="Cambria" w:hAnsi="Cambria" w:cs="Arial"/>
              </w:rPr>
              <w:t>rozdiel Východiskovej hodnoty neenergetických nákladov na prevádzku uvedených v </w:t>
            </w:r>
            <w:r w:rsidR="0014555A" w:rsidRPr="00A60D9C">
              <w:rPr>
                <w:rFonts w:ascii="Cambria" w:hAnsi="Cambria" w:cs="Arial"/>
              </w:rPr>
              <w:t>Podkladoch</w:t>
            </w:r>
            <w:r w:rsidR="005D723C" w:rsidRPr="00A60D9C" w:rsidDel="005D723C">
              <w:rPr>
                <w:rFonts w:ascii="Cambria" w:hAnsi="Cambria" w:cs="Arial"/>
              </w:rPr>
              <w:t xml:space="preserve"> </w:t>
            </w:r>
            <w:r w:rsidRPr="00A60D9C">
              <w:rPr>
                <w:rFonts w:ascii="Cambria" w:hAnsi="Cambria" w:cs="Arial"/>
              </w:rPr>
              <w:t>a rozhodnej hodnoty prevádzkových nákladov, pričom spôsob výpočtu za Rozhodné obdobie je uvedený v </w:t>
            </w:r>
            <w:r w:rsidR="005D723C" w:rsidRPr="00A60D9C">
              <w:rPr>
                <w:rFonts w:ascii="Cambria" w:hAnsi="Cambria" w:cs="Arial"/>
              </w:rPr>
              <w:t xml:space="preserve">Prílohe č. </w:t>
            </w:r>
            <w:r w:rsidR="00A22EBB" w:rsidRPr="00A60D9C">
              <w:rPr>
                <w:rFonts w:ascii="Cambria" w:hAnsi="Cambria" w:cs="Arial"/>
              </w:rPr>
              <w:t>2</w:t>
            </w:r>
            <w:r w:rsidR="005D723C" w:rsidRPr="00A60D9C">
              <w:rPr>
                <w:rFonts w:ascii="Cambria" w:hAnsi="Cambria" w:cs="Arial"/>
              </w:rPr>
              <w:t xml:space="preserve"> tejto Zmluvy</w:t>
            </w:r>
            <w:r w:rsidRPr="00A60D9C">
              <w:rPr>
                <w:rFonts w:ascii="Cambria" w:hAnsi="Cambria" w:cs="Arial"/>
              </w:rPr>
              <w:t>.</w:t>
            </w:r>
          </w:p>
        </w:tc>
      </w:tr>
      <w:tr w:rsidR="00F00403" w:rsidRPr="00A60D9C" w14:paraId="3A8C717D" w14:textId="77777777" w:rsidTr="006D5157">
        <w:tc>
          <w:tcPr>
            <w:tcW w:w="8255" w:type="dxa"/>
          </w:tcPr>
          <w:p w14:paraId="7C3FE6F6" w14:textId="771697C1" w:rsidR="000E1BC2" w:rsidRPr="00A60D9C" w:rsidRDefault="000E1BC2" w:rsidP="006D5157">
            <w:pPr>
              <w:ind w:left="37"/>
              <w:jc w:val="both"/>
              <w:rPr>
                <w:rFonts w:ascii="Cambria" w:hAnsi="Cambria" w:cs="Arial"/>
              </w:rPr>
            </w:pPr>
            <w:r w:rsidRPr="00A60D9C">
              <w:rPr>
                <w:rFonts w:ascii="Cambria" w:hAnsi="Cambria" w:cs="Arial"/>
                <w:b/>
              </w:rPr>
              <w:t xml:space="preserve">Východiskovými hodnotami nákladov na energie </w:t>
            </w:r>
            <w:r w:rsidRPr="00A60D9C">
              <w:rPr>
                <w:rFonts w:ascii="Cambria" w:hAnsi="Cambria" w:cs="Arial"/>
              </w:rPr>
              <w:t xml:space="preserve">sa rozumie výška platieb na energie prislúchajúca k Východiskovým hodnotám spotreby energií podľa </w:t>
            </w:r>
            <w:r w:rsidR="0014555A" w:rsidRPr="00A60D9C">
              <w:rPr>
                <w:rFonts w:ascii="Cambria" w:hAnsi="Cambria" w:cs="Arial"/>
              </w:rPr>
              <w:t>Podkladov</w:t>
            </w:r>
            <w:r w:rsidRPr="00A60D9C">
              <w:rPr>
                <w:rFonts w:ascii="Cambria" w:hAnsi="Cambria" w:cs="Arial"/>
              </w:rPr>
              <w:t xml:space="preserve"> určené pre každú formu Primárnej energie zvlášť i v súčte za všetky formy energií</w:t>
            </w:r>
            <w:r w:rsidR="00EF12FA">
              <w:rPr>
                <w:rFonts w:ascii="Cambria" w:hAnsi="Cambria" w:cs="Arial"/>
              </w:rPr>
              <w:t>.</w:t>
            </w:r>
          </w:p>
        </w:tc>
      </w:tr>
      <w:tr w:rsidR="00F00403" w:rsidRPr="00A60D9C" w14:paraId="1164F941" w14:textId="77777777" w:rsidTr="006D5157">
        <w:tc>
          <w:tcPr>
            <w:tcW w:w="8255" w:type="dxa"/>
          </w:tcPr>
          <w:p w14:paraId="1D2E399D" w14:textId="0671442F" w:rsidR="000E1BC2" w:rsidRPr="00A60D9C" w:rsidRDefault="000E1BC2" w:rsidP="006D5157">
            <w:pPr>
              <w:ind w:left="37"/>
              <w:jc w:val="both"/>
              <w:rPr>
                <w:rFonts w:ascii="Cambria" w:hAnsi="Cambria" w:cs="Arial"/>
              </w:rPr>
            </w:pPr>
            <w:r w:rsidRPr="00A60D9C">
              <w:rPr>
                <w:rFonts w:ascii="Cambria" w:hAnsi="Cambria" w:cs="Arial"/>
                <w:b/>
              </w:rPr>
              <w:t xml:space="preserve">Východiskovými hodnotami neenergetických nákladov </w:t>
            </w:r>
            <w:r w:rsidRPr="00A60D9C">
              <w:rPr>
                <w:rFonts w:ascii="Cambria" w:hAnsi="Cambria" w:cs="Arial"/>
              </w:rPr>
              <w:t xml:space="preserve">sa rozumie výška platieb na prevádzkové náklady iné ako sú energie prislúchajúce k Východiskovým hodnotám neenergetických nákladov podľa </w:t>
            </w:r>
            <w:r w:rsidR="00A07A9B" w:rsidRPr="00A60D9C">
              <w:rPr>
                <w:rFonts w:ascii="Cambria" w:hAnsi="Cambria" w:cs="Arial"/>
              </w:rPr>
              <w:t xml:space="preserve">Prílohy č. </w:t>
            </w:r>
            <w:r w:rsidR="00B63332" w:rsidRPr="00A60D9C">
              <w:rPr>
                <w:rFonts w:ascii="Cambria" w:hAnsi="Cambria" w:cs="Arial"/>
              </w:rPr>
              <w:t>4</w:t>
            </w:r>
            <w:r w:rsidR="00A07A9B" w:rsidRPr="00A60D9C">
              <w:rPr>
                <w:rFonts w:ascii="Cambria" w:hAnsi="Cambria" w:cs="Arial"/>
              </w:rPr>
              <w:t xml:space="preserve"> tejto Zmluvy</w:t>
            </w:r>
            <w:r w:rsidR="00A07A9B" w:rsidRPr="00A60D9C" w:rsidDel="00A07A9B">
              <w:rPr>
                <w:rFonts w:ascii="Cambria" w:hAnsi="Cambria" w:cs="Arial"/>
              </w:rPr>
              <w:t xml:space="preserve"> </w:t>
            </w:r>
            <w:r w:rsidRPr="00A60D9C">
              <w:rPr>
                <w:rFonts w:ascii="Cambria" w:hAnsi="Cambria" w:cs="Arial"/>
              </w:rPr>
              <w:t>(napr. náklady na opravy a údržbu energetického hospodárstva, obsluhu a pod.)</w:t>
            </w:r>
            <w:r w:rsidR="00EF12FA">
              <w:rPr>
                <w:rFonts w:ascii="Cambria" w:hAnsi="Cambria" w:cs="Arial"/>
              </w:rPr>
              <w:t>.</w:t>
            </w:r>
          </w:p>
        </w:tc>
      </w:tr>
      <w:tr w:rsidR="00F00403" w:rsidRPr="00A60D9C" w14:paraId="41FDFB85" w14:textId="77777777" w:rsidTr="006D5157">
        <w:tc>
          <w:tcPr>
            <w:tcW w:w="8255" w:type="dxa"/>
          </w:tcPr>
          <w:p w14:paraId="44671784" w14:textId="3C0EF30F" w:rsidR="000E1BC2" w:rsidRPr="00A60D9C" w:rsidRDefault="000E1BC2" w:rsidP="006D5157">
            <w:pPr>
              <w:ind w:left="37"/>
              <w:jc w:val="both"/>
              <w:rPr>
                <w:rFonts w:ascii="Cambria" w:hAnsi="Cambria" w:cs="Arial"/>
              </w:rPr>
            </w:pPr>
            <w:r w:rsidRPr="00A60D9C">
              <w:rPr>
                <w:rFonts w:ascii="Cambria" w:hAnsi="Cambria" w:cs="Arial"/>
                <w:b/>
              </w:rPr>
              <w:t xml:space="preserve">Východiskové hodnoty spotreby energií </w:t>
            </w:r>
            <w:r w:rsidRPr="00A60D9C">
              <w:rPr>
                <w:rFonts w:ascii="Cambria" w:hAnsi="Cambria" w:cs="Arial"/>
              </w:rPr>
              <w:t xml:space="preserve">sú mesačné spotreby jednotlivých energií vo fyzikálnych jednotkách podľa </w:t>
            </w:r>
            <w:r w:rsidR="00A07A9B" w:rsidRPr="00A60D9C">
              <w:rPr>
                <w:rFonts w:ascii="Cambria" w:hAnsi="Cambria" w:cs="Arial"/>
              </w:rPr>
              <w:t xml:space="preserve">Prílohy č. </w:t>
            </w:r>
            <w:r w:rsidR="00B63332" w:rsidRPr="00A60D9C">
              <w:rPr>
                <w:rFonts w:ascii="Cambria" w:hAnsi="Cambria" w:cs="Arial"/>
              </w:rPr>
              <w:t>4</w:t>
            </w:r>
            <w:r w:rsidR="00A07A9B" w:rsidRPr="00A60D9C">
              <w:rPr>
                <w:rFonts w:ascii="Cambria" w:hAnsi="Cambria" w:cs="Arial"/>
              </w:rPr>
              <w:t xml:space="preserve"> tejto Zmluvy</w:t>
            </w:r>
            <w:r w:rsidR="00607B9E" w:rsidRPr="00A60D9C">
              <w:rPr>
                <w:rFonts w:ascii="Cambria" w:hAnsi="Cambria" w:cs="Arial"/>
              </w:rPr>
              <w:t>.</w:t>
            </w:r>
          </w:p>
        </w:tc>
      </w:tr>
      <w:tr w:rsidR="00F00403" w:rsidRPr="00A60D9C" w14:paraId="681BE571" w14:textId="77777777" w:rsidTr="006D5157">
        <w:tc>
          <w:tcPr>
            <w:tcW w:w="8255" w:type="dxa"/>
          </w:tcPr>
          <w:p w14:paraId="09539F88" w14:textId="60669F88" w:rsidR="000E1BC2" w:rsidRPr="00A60D9C" w:rsidRDefault="000E1BC2" w:rsidP="006D5157">
            <w:pPr>
              <w:ind w:left="37"/>
              <w:jc w:val="both"/>
              <w:rPr>
                <w:rFonts w:ascii="Cambria" w:hAnsi="Cambria" w:cs="Arial"/>
              </w:rPr>
            </w:pPr>
            <w:r w:rsidRPr="00A60D9C">
              <w:rPr>
                <w:rFonts w:ascii="Cambria" w:hAnsi="Cambria" w:cs="Arial"/>
                <w:b/>
              </w:rPr>
              <w:t xml:space="preserve">Vyhodnocovacia správa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súhrnná písomná správa vyhotovená </w:t>
            </w:r>
            <w:r w:rsidR="005D7DAA" w:rsidRPr="00A60D9C">
              <w:rPr>
                <w:rFonts w:ascii="Cambria" w:hAnsi="Cambria" w:cs="Arial"/>
              </w:rPr>
              <w:t xml:space="preserve">Poskytovateľom </w:t>
            </w:r>
            <w:r w:rsidRPr="00A60D9C">
              <w:rPr>
                <w:rFonts w:ascii="Cambria" w:hAnsi="Cambria" w:cs="Arial"/>
              </w:rPr>
              <w:t xml:space="preserve">pre Klienta každoročne po uplynutí </w:t>
            </w:r>
            <w:r w:rsidR="00C50437">
              <w:rPr>
                <w:rFonts w:ascii="Cambria" w:hAnsi="Cambria" w:cs="Arial"/>
              </w:rPr>
              <w:t>Rozhodného</w:t>
            </w:r>
            <w:r w:rsidRPr="00A60D9C">
              <w:rPr>
                <w:rFonts w:ascii="Cambria" w:hAnsi="Cambria" w:cs="Arial"/>
              </w:rPr>
              <w:t xml:space="preserve"> obdobia, ktorá obsahuje zoznam vykonaných činností v rámci poskytovania </w:t>
            </w:r>
            <w:r w:rsidR="00515290" w:rsidRPr="00A60D9C">
              <w:rPr>
                <w:rFonts w:ascii="Cambria" w:hAnsi="Cambria" w:cs="Arial"/>
              </w:rPr>
              <w:t>Služieb</w:t>
            </w:r>
            <w:r w:rsidRPr="00A60D9C">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A60D9C" w:rsidRDefault="000E1BC2" w:rsidP="006D5157">
            <w:pPr>
              <w:ind w:left="37"/>
              <w:jc w:val="both"/>
              <w:rPr>
                <w:rFonts w:ascii="Cambria" w:hAnsi="Cambria" w:cs="Arial"/>
                <w:b/>
              </w:rPr>
            </w:pPr>
            <w:r w:rsidRPr="00A60D9C">
              <w:rPr>
                <w:rFonts w:ascii="Cambria" w:hAnsi="Cambria" w:cs="Arial"/>
                <w:b/>
              </w:rPr>
              <w:t xml:space="preserve">Zlepšenie </w:t>
            </w:r>
            <w:r w:rsidR="0030431E" w:rsidRPr="00A60D9C">
              <w:rPr>
                <w:rFonts w:ascii="Cambria" w:hAnsi="Cambria" w:cs="Arial"/>
                <w:b/>
              </w:rPr>
              <w:t xml:space="preserve">prevádzkovej </w:t>
            </w:r>
            <w:r w:rsidRPr="00A60D9C">
              <w:rPr>
                <w:rFonts w:ascii="Cambria" w:hAnsi="Cambria" w:cs="Arial"/>
                <w:b/>
              </w:rPr>
              <w:t xml:space="preserve">efektívnosti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zvýšenie </w:t>
            </w:r>
            <w:r w:rsidR="00B66E11" w:rsidRPr="00A60D9C">
              <w:rPr>
                <w:rFonts w:ascii="Cambria" w:hAnsi="Cambria" w:cs="Arial"/>
              </w:rPr>
              <w:t xml:space="preserve">prevádzkovej </w:t>
            </w:r>
            <w:r w:rsidRPr="00A60D9C">
              <w:rPr>
                <w:rFonts w:ascii="Cambria" w:hAnsi="Cambria" w:cs="Arial"/>
              </w:rPr>
              <w:t xml:space="preserve">účinnosti alebo zníženie </w:t>
            </w:r>
            <w:r w:rsidR="00B66E11" w:rsidRPr="00A60D9C">
              <w:rPr>
                <w:rFonts w:ascii="Cambria" w:hAnsi="Cambria" w:cs="Arial"/>
              </w:rPr>
              <w:t xml:space="preserve">prevádzkovej </w:t>
            </w:r>
            <w:r w:rsidRPr="00A60D9C">
              <w:rPr>
                <w:rFonts w:ascii="Cambria" w:hAnsi="Cambria" w:cs="Arial"/>
              </w:rPr>
              <w:t xml:space="preserve">náročnosti v dôsledku realizácie Opatrení, a to výlučne v dôsledku činnosti </w:t>
            </w:r>
            <w:r w:rsidR="005D7DAA" w:rsidRPr="00A60D9C">
              <w:rPr>
                <w:rFonts w:ascii="Cambria" w:hAnsi="Cambria" w:cs="Arial"/>
              </w:rPr>
              <w:t xml:space="preserve">Poskytovateľa </w:t>
            </w:r>
            <w:r w:rsidRPr="00A60D9C">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A60D9C">
              <w:rPr>
                <w:rFonts w:ascii="Cambria" w:hAnsi="Cambria" w:cs="Arial"/>
              </w:rPr>
              <w:t>Poskytovateľa</w:t>
            </w:r>
            <w:r w:rsidRPr="00A60D9C">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A60D9C">
        <w:rPr>
          <w:rFonts w:ascii="Cambria" w:eastAsiaTheme="minorHAnsi" w:hAnsi="Cambria" w:cs="Arial"/>
          <w:b/>
          <w:caps/>
          <w:sz w:val="22"/>
          <w:szCs w:val="22"/>
        </w:rPr>
        <w:t>Vyhlásenia zmluvných strán</w:t>
      </w:r>
      <w:bookmarkEnd w:id="3"/>
      <w:bookmarkEnd w:id="4"/>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5"/>
      <w:bookmarkEnd w:id="6"/>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688D7308"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22DA4EE1" w14:textId="69FFCE85" w:rsidR="00583B73"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7" w:name="_Ref528149178"/>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v lehote </w:t>
      </w:r>
      <w:r w:rsidR="008952E2" w:rsidRPr="00A60D9C">
        <w:rPr>
          <w:rFonts w:ascii="Cambria" w:hAnsi="Cambria" w:cs="Arial"/>
          <w:b/>
          <w:sz w:val="22"/>
          <w:szCs w:val="22"/>
        </w:rPr>
        <w:t>tridsiatich (</w:t>
      </w:r>
      <w:r w:rsidR="000E1BC2" w:rsidRPr="00A60D9C">
        <w:rPr>
          <w:rFonts w:ascii="Cambria" w:hAnsi="Cambria" w:cs="Arial"/>
          <w:b/>
          <w:sz w:val="22"/>
          <w:szCs w:val="22"/>
        </w:rPr>
        <w:t>30</w:t>
      </w:r>
      <w:r w:rsidR="008952E2" w:rsidRPr="00A60D9C">
        <w:rPr>
          <w:rFonts w:ascii="Cambria" w:hAnsi="Cambria" w:cs="Arial"/>
          <w:b/>
          <w:sz w:val="22"/>
          <w:szCs w:val="22"/>
        </w:rPr>
        <w:t>)</w:t>
      </w:r>
      <w:r w:rsidR="000E1BC2" w:rsidRPr="00A60D9C">
        <w:rPr>
          <w:rFonts w:ascii="Cambria" w:hAnsi="Cambria" w:cs="Arial"/>
          <w:b/>
          <w:sz w:val="22"/>
          <w:szCs w:val="22"/>
        </w:rPr>
        <w:t xml:space="preserve"> dní</w:t>
      </w:r>
      <w:r w:rsidR="000E1BC2" w:rsidRPr="00A60D9C">
        <w:rPr>
          <w:rFonts w:ascii="Cambria" w:hAnsi="Cambria" w:cs="Arial"/>
          <w:sz w:val="22"/>
          <w:szCs w:val="22"/>
        </w:rPr>
        <w:t xml:space="preserve"> od </w:t>
      </w:r>
      <w:r w:rsidR="00866A37" w:rsidRPr="00A60D9C">
        <w:rPr>
          <w:rFonts w:ascii="Cambria" w:hAnsi="Cambria" w:cs="Arial"/>
          <w:sz w:val="22"/>
          <w:szCs w:val="22"/>
        </w:rPr>
        <w:t xml:space="preserve">nadobudnutia účinnosti </w:t>
      </w:r>
      <w:r w:rsidR="000E1BC2" w:rsidRPr="00A60D9C">
        <w:rPr>
          <w:rFonts w:ascii="Cambria" w:hAnsi="Cambria" w:cs="Arial"/>
          <w:sz w:val="22"/>
          <w:szCs w:val="22"/>
        </w:rPr>
        <w:t>Zmluvy vykonať v Areáli Energetickú analýzu</w:t>
      </w:r>
      <w:r w:rsidR="006F737D" w:rsidRPr="00A60D9C">
        <w:rPr>
          <w:rFonts w:ascii="Cambria" w:hAnsi="Cambria" w:cs="Arial"/>
          <w:sz w:val="22"/>
          <w:szCs w:val="22"/>
        </w:rPr>
        <w:t xml:space="preserve"> a </w:t>
      </w:r>
      <w:r w:rsidR="000E1BC2" w:rsidRPr="00A60D9C">
        <w:rPr>
          <w:rFonts w:ascii="Cambria" w:hAnsi="Cambria" w:cs="Arial"/>
          <w:sz w:val="22"/>
          <w:szCs w:val="22"/>
        </w:rPr>
        <w:t>vyhotoviť a predložiť Klientovi Správu z energetickej analýzy</w:t>
      </w:r>
      <w:r w:rsidR="00B0694A" w:rsidRPr="00A60D9C">
        <w:rPr>
          <w:rFonts w:ascii="Cambria" w:hAnsi="Cambria" w:cs="Arial"/>
          <w:sz w:val="22"/>
          <w:szCs w:val="22"/>
        </w:rPr>
        <w:t>.</w:t>
      </w:r>
      <w:bookmarkEnd w:id="7"/>
      <w:r w:rsidR="000E1BC2" w:rsidRPr="00A60D9C">
        <w:rPr>
          <w:rFonts w:ascii="Cambria" w:hAnsi="Cambria" w:cs="Arial"/>
          <w:sz w:val="22"/>
          <w:szCs w:val="22"/>
        </w:rPr>
        <w:t xml:space="preserve"> </w:t>
      </w:r>
    </w:p>
    <w:p w14:paraId="49096C7F" w14:textId="599FD9ED" w:rsidR="001520BB"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8" w:name="_Ref515358258"/>
      <w:bookmarkStart w:id="9" w:name="_Ref514787864"/>
      <w:r w:rsidRPr="00A60D9C">
        <w:rPr>
          <w:rFonts w:ascii="Cambria" w:hAnsi="Cambria" w:cs="Arial"/>
          <w:sz w:val="22"/>
          <w:szCs w:val="22"/>
        </w:rPr>
        <w:t xml:space="preserve">V prípade, ak </w:t>
      </w:r>
      <w:r w:rsidR="005A7D7A" w:rsidRPr="00A60D9C">
        <w:rPr>
          <w:rFonts w:ascii="Cambria" w:hAnsi="Cambria" w:cs="Arial"/>
          <w:sz w:val="22"/>
          <w:szCs w:val="22"/>
        </w:rPr>
        <w:t xml:space="preserve">Poskytovateľ </w:t>
      </w:r>
      <w:r w:rsidRPr="00A60D9C">
        <w:rPr>
          <w:rFonts w:ascii="Cambria" w:hAnsi="Cambria" w:cs="Arial"/>
          <w:sz w:val="22"/>
          <w:szCs w:val="22"/>
        </w:rPr>
        <w:t>počas výkonu Energetickej analýzy zistí odchýlky alebo nezrovnalosti</w:t>
      </w:r>
      <w:r w:rsidR="005A7D7A" w:rsidRPr="00A60D9C">
        <w:rPr>
          <w:rFonts w:ascii="Cambria" w:hAnsi="Cambria" w:cs="Arial"/>
          <w:sz w:val="22"/>
          <w:szCs w:val="22"/>
        </w:rPr>
        <w:t xml:space="preserve"> </w:t>
      </w:r>
      <w:r w:rsidRPr="00A60D9C">
        <w:rPr>
          <w:rFonts w:ascii="Cambria" w:hAnsi="Cambria" w:cs="Arial"/>
          <w:sz w:val="22"/>
          <w:szCs w:val="22"/>
        </w:rPr>
        <w:t>v</w:t>
      </w:r>
      <w:r w:rsidR="002C7A30">
        <w:rPr>
          <w:rFonts w:ascii="Cambria" w:hAnsi="Cambria" w:cs="Arial"/>
          <w:sz w:val="22"/>
          <w:szCs w:val="22"/>
        </w:rPr>
        <w:t> </w:t>
      </w:r>
      <w:r w:rsidRPr="00A60D9C">
        <w:rPr>
          <w:rFonts w:ascii="Cambria" w:hAnsi="Cambria" w:cs="Arial"/>
          <w:sz w:val="22"/>
          <w:szCs w:val="22"/>
        </w:rPr>
        <w:t>údajoch</w:t>
      </w:r>
      <w:r w:rsidR="002C7A30">
        <w:rPr>
          <w:rFonts w:ascii="Cambria" w:hAnsi="Cambria" w:cs="Arial"/>
          <w:sz w:val="22"/>
          <w:szCs w:val="22"/>
        </w:rPr>
        <w:t xml:space="preserve"> a Podkladoch</w:t>
      </w:r>
      <w:r w:rsidRPr="00A60D9C">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oprávnený </w:t>
      </w:r>
      <w:r w:rsidRPr="00A60D9C">
        <w:rPr>
          <w:rFonts w:ascii="Cambria" w:hAnsi="Cambria" w:cs="Arial"/>
          <w:sz w:val="22"/>
          <w:szCs w:val="22"/>
        </w:rPr>
        <w:t xml:space="preserve">navrhnúť </w:t>
      </w:r>
      <w:r w:rsidR="008A2C5F" w:rsidRPr="00A60D9C">
        <w:rPr>
          <w:rFonts w:ascii="Cambria" w:hAnsi="Cambria" w:cs="Arial"/>
          <w:sz w:val="22"/>
          <w:szCs w:val="22"/>
        </w:rPr>
        <w:t xml:space="preserve">Klientovi </w:t>
      </w:r>
      <w:r w:rsidRPr="00A60D9C">
        <w:rPr>
          <w:rFonts w:ascii="Cambria" w:hAnsi="Cambria" w:cs="Arial"/>
          <w:sz w:val="22"/>
          <w:szCs w:val="22"/>
        </w:rPr>
        <w:t xml:space="preserve">zmenu Zmluvy, ktorá by zohľadňovala </w:t>
      </w:r>
      <w:r w:rsidR="00E336D9" w:rsidRPr="00A60D9C">
        <w:rPr>
          <w:rFonts w:ascii="Cambria" w:hAnsi="Cambria" w:cs="Arial"/>
          <w:sz w:val="22"/>
          <w:szCs w:val="22"/>
        </w:rPr>
        <w:t xml:space="preserve">nesprávnosť </w:t>
      </w:r>
      <w:r w:rsidR="007F02DE" w:rsidRPr="00A60D9C">
        <w:rPr>
          <w:rFonts w:ascii="Cambria" w:hAnsi="Cambria" w:cs="Arial"/>
          <w:sz w:val="22"/>
          <w:szCs w:val="22"/>
        </w:rPr>
        <w:t>P</w:t>
      </w:r>
      <w:r w:rsidR="00E336D9" w:rsidRPr="00A60D9C">
        <w:rPr>
          <w:rFonts w:ascii="Cambria" w:hAnsi="Cambria" w:cs="Arial"/>
          <w:sz w:val="22"/>
          <w:szCs w:val="22"/>
        </w:rPr>
        <w:t>odkladov poskytnutých Klientom, pričom  platí, že takáto zmena musí byť vždy</w:t>
      </w:r>
      <w:r w:rsidRPr="00A60D9C">
        <w:rPr>
          <w:rFonts w:ascii="Cambria" w:hAnsi="Cambria" w:cs="Arial"/>
          <w:sz w:val="22"/>
          <w:szCs w:val="22"/>
        </w:rPr>
        <w:t xml:space="preserve"> v súlade so zákonom č. 343/201</w:t>
      </w:r>
      <w:r w:rsidR="000871A1" w:rsidRPr="00A60D9C">
        <w:rPr>
          <w:rFonts w:ascii="Cambria" w:hAnsi="Cambria" w:cs="Arial"/>
          <w:sz w:val="22"/>
          <w:szCs w:val="22"/>
        </w:rPr>
        <w:t>5</w:t>
      </w:r>
      <w:r w:rsidRPr="00A60D9C">
        <w:rPr>
          <w:rFonts w:ascii="Cambria" w:hAnsi="Cambria" w:cs="Arial"/>
          <w:sz w:val="22"/>
          <w:szCs w:val="22"/>
        </w:rPr>
        <w:t xml:space="preserve"> Z. z. o verejnom obstarávaní a o zmene a doplnení niektorých zákonov v</w:t>
      </w:r>
      <w:r w:rsidR="00364D3A">
        <w:rPr>
          <w:rFonts w:ascii="Cambria" w:hAnsi="Cambria" w:cs="Arial"/>
          <w:sz w:val="22"/>
          <w:szCs w:val="22"/>
        </w:rPr>
        <w:t> znení neskorších predpisov (ďalej aj ako „</w:t>
      </w:r>
      <w:r w:rsidR="00364D3A" w:rsidRPr="00364D3A">
        <w:rPr>
          <w:rFonts w:ascii="Cambria" w:hAnsi="Cambria" w:cs="Arial"/>
          <w:b/>
          <w:bCs/>
          <w:sz w:val="22"/>
          <w:szCs w:val="22"/>
        </w:rPr>
        <w:t>Zákon o verejnom obstarávaní</w:t>
      </w:r>
      <w:r w:rsidR="00364D3A">
        <w:rPr>
          <w:rFonts w:ascii="Cambria" w:hAnsi="Cambria" w:cs="Arial"/>
          <w:sz w:val="22"/>
          <w:szCs w:val="22"/>
        </w:rPr>
        <w:t>“)</w:t>
      </w:r>
      <w:r w:rsidR="007F02DE" w:rsidRPr="00A60D9C">
        <w:rPr>
          <w:rFonts w:ascii="Cambria" w:hAnsi="Cambria" w:cs="Arial"/>
          <w:sz w:val="22"/>
          <w:szCs w:val="22"/>
        </w:rPr>
        <w:t>, a musí byť riadne zdôvodnená, čo do okolností, ktoré potrebu zmeny vyvolávajú, vždy s uvedením konkrétnej časti Podkladov</w:t>
      </w:r>
      <w:r w:rsidR="009B3992" w:rsidRPr="00A60D9C">
        <w:rPr>
          <w:rFonts w:ascii="Cambria" w:hAnsi="Cambria" w:cs="Arial"/>
          <w:sz w:val="22"/>
          <w:szCs w:val="22"/>
        </w:rPr>
        <w:t xml:space="preserve"> a kvalifikáciou a kvantifikáciou dopadu nesprávnosti Podkladov na nevyhnutnosť úpravy tejto Zmluvy</w:t>
      </w:r>
      <w:r w:rsidRPr="00A60D9C">
        <w:rPr>
          <w:rFonts w:ascii="Cambria" w:hAnsi="Cambria" w:cs="Arial"/>
          <w:sz w:val="22"/>
          <w:szCs w:val="22"/>
        </w:rPr>
        <w:t>.</w:t>
      </w:r>
      <w:r w:rsidR="006A33FA" w:rsidRPr="00A60D9C">
        <w:rPr>
          <w:rFonts w:ascii="Cambria" w:hAnsi="Cambria" w:cs="Arial"/>
          <w:sz w:val="22"/>
          <w:szCs w:val="22"/>
        </w:rPr>
        <w:t xml:space="preserve"> Pre vylúčenie pochybností platí, že </w:t>
      </w:r>
      <w:r w:rsidR="005A7D7A" w:rsidRPr="00A60D9C">
        <w:rPr>
          <w:rFonts w:ascii="Cambria" w:hAnsi="Cambria" w:cs="Arial"/>
          <w:sz w:val="22"/>
          <w:szCs w:val="22"/>
        </w:rPr>
        <w:t xml:space="preserve">Poskytovateľ </w:t>
      </w:r>
      <w:r w:rsidR="006A33FA" w:rsidRPr="00A60D9C">
        <w:rPr>
          <w:rFonts w:ascii="Cambria" w:hAnsi="Cambria" w:cs="Arial"/>
          <w:sz w:val="22"/>
          <w:szCs w:val="22"/>
        </w:rPr>
        <w:t xml:space="preserve">nemôže navrhovať zmeny podľa tohto bodu pre nesprávnosť Podkladov, ktorú mohol pri vynaložení odbornej starostlivosti zistiť </w:t>
      </w:r>
      <w:r w:rsidR="00C76258" w:rsidRPr="00A60D9C">
        <w:rPr>
          <w:rFonts w:ascii="Cambria" w:hAnsi="Cambria" w:cs="Arial"/>
          <w:sz w:val="22"/>
          <w:szCs w:val="22"/>
        </w:rPr>
        <w:t xml:space="preserve">do momentu dátumu na predloženie ponúk vo verejnom obstarávaní uvedenom v bode </w:t>
      </w:r>
      <w:r w:rsidR="003C4456" w:rsidRPr="00A60D9C">
        <w:rPr>
          <w:rFonts w:ascii="Cambria" w:hAnsi="Cambria" w:cs="Arial"/>
          <w:sz w:val="22"/>
          <w:szCs w:val="22"/>
        </w:rPr>
        <w:fldChar w:fldCharType="begin"/>
      </w:r>
      <w:r w:rsidR="003C4456" w:rsidRPr="00A60D9C">
        <w:rPr>
          <w:rFonts w:ascii="Cambria" w:hAnsi="Cambria" w:cs="Arial"/>
          <w:sz w:val="22"/>
          <w:szCs w:val="22"/>
        </w:rPr>
        <w:instrText xml:space="preserve"> REF _Ref528149143 \r \h </w:instrText>
      </w:r>
      <w:r w:rsidR="00A60D9C" w:rsidRPr="00A60D9C">
        <w:rPr>
          <w:rFonts w:ascii="Cambria" w:hAnsi="Cambria" w:cs="Arial"/>
          <w:sz w:val="22"/>
          <w:szCs w:val="22"/>
        </w:rPr>
        <w:instrText xml:space="preserve"> \* MERGEFORMAT </w:instrText>
      </w:r>
      <w:r w:rsidR="003C4456" w:rsidRPr="00A60D9C">
        <w:rPr>
          <w:rFonts w:ascii="Cambria" w:hAnsi="Cambria" w:cs="Arial"/>
          <w:sz w:val="22"/>
          <w:szCs w:val="22"/>
        </w:rPr>
      </w:r>
      <w:r w:rsidR="003C4456" w:rsidRPr="00A60D9C">
        <w:rPr>
          <w:rFonts w:ascii="Cambria" w:hAnsi="Cambria" w:cs="Arial"/>
          <w:sz w:val="22"/>
          <w:szCs w:val="22"/>
        </w:rPr>
        <w:fldChar w:fldCharType="separate"/>
      </w:r>
      <w:r w:rsidR="005A32C3">
        <w:rPr>
          <w:rFonts w:ascii="Cambria" w:hAnsi="Cambria" w:cs="Arial"/>
          <w:sz w:val="22"/>
          <w:szCs w:val="22"/>
        </w:rPr>
        <w:t>C)</w:t>
      </w:r>
      <w:r w:rsidR="003C4456" w:rsidRPr="00A60D9C">
        <w:rPr>
          <w:rFonts w:ascii="Cambria" w:hAnsi="Cambria" w:cs="Arial"/>
          <w:sz w:val="22"/>
          <w:szCs w:val="22"/>
        </w:rPr>
        <w:fldChar w:fldCharType="end"/>
      </w:r>
      <w:r w:rsidR="00C76258" w:rsidRPr="00A60D9C">
        <w:rPr>
          <w:rFonts w:ascii="Cambria" w:hAnsi="Cambria" w:cs="Arial"/>
          <w:sz w:val="22"/>
          <w:szCs w:val="22"/>
        </w:rPr>
        <w:t xml:space="preserve"> Preambuly.</w:t>
      </w:r>
      <w:r w:rsidRPr="00A60D9C">
        <w:rPr>
          <w:rFonts w:ascii="Cambria" w:hAnsi="Cambria" w:cs="Arial"/>
          <w:sz w:val="22"/>
          <w:szCs w:val="22"/>
        </w:rPr>
        <w:t xml:space="preserve"> V prípade, ak </w:t>
      </w:r>
      <w:r w:rsidR="00766F96" w:rsidRPr="00A60D9C">
        <w:rPr>
          <w:rFonts w:ascii="Cambria" w:hAnsi="Cambria" w:cs="Arial"/>
          <w:sz w:val="22"/>
          <w:szCs w:val="22"/>
        </w:rPr>
        <w:t xml:space="preserve">by </w:t>
      </w:r>
      <w:r w:rsidR="004033C1" w:rsidRPr="00A60D9C">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A60D9C">
        <w:rPr>
          <w:rFonts w:ascii="Cambria" w:hAnsi="Cambria" w:cs="Arial"/>
          <w:sz w:val="22"/>
          <w:szCs w:val="22"/>
        </w:rPr>
        <w:t xml:space="preserve">, že </w:t>
      </w:r>
      <w:r w:rsidR="004033C1" w:rsidRPr="00A60D9C">
        <w:rPr>
          <w:rFonts w:ascii="Cambria" w:hAnsi="Cambria" w:cs="Arial"/>
          <w:sz w:val="22"/>
          <w:szCs w:val="22"/>
        </w:rPr>
        <w:t xml:space="preserve">by nebolo spravodlivé od </w:t>
      </w:r>
      <w:r w:rsidR="005A7D7A" w:rsidRPr="00A60D9C">
        <w:rPr>
          <w:rFonts w:ascii="Cambria" w:hAnsi="Cambria" w:cs="Arial"/>
          <w:sz w:val="22"/>
          <w:szCs w:val="22"/>
        </w:rPr>
        <w:t xml:space="preserve">Poskytovateľa </w:t>
      </w:r>
      <w:r w:rsidR="004033C1" w:rsidRPr="00A60D9C">
        <w:rPr>
          <w:rFonts w:ascii="Cambria" w:hAnsi="Cambria" w:cs="Arial"/>
          <w:sz w:val="22"/>
          <w:szCs w:val="22"/>
        </w:rPr>
        <w:t xml:space="preserve">požadovať plnenie tejto Zmluvy v rozsahu v akom sa na jej plnenie zaviazal vo svojej Ponuke </w:t>
      </w:r>
      <w:r w:rsidR="005A7D7A" w:rsidRPr="00A60D9C">
        <w:rPr>
          <w:rFonts w:ascii="Cambria" w:hAnsi="Cambria" w:cs="Arial"/>
          <w:sz w:val="22"/>
          <w:szCs w:val="22"/>
        </w:rPr>
        <w:t>Poskytovateľa</w:t>
      </w:r>
      <w:r w:rsidR="00450B6F" w:rsidRPr="00A60D9C">
        <w:rPr>
          <w:rFonts w:ascii="Cambria" w:hAnsi="Cambria" w:cs="Arial"/>
          <w:sz w:val="22"/>
          <w:szCs w:val="22"/>
        </w:rPr>
        <w:t xml:space="preserve">, zároveň by </w:t>
      </w:r>
      <w:r w:rsidR="005A7D7A" w:rsidRPr="00A60D9C">
        <w:rPr>
          <w:rFonts w:ascii="Cambria" w:hAnsi="Cambria" w:cs="Arial"/>
          <w:sz w:val="22"/>
          <w:szCs w:val="22"/>
        </w:rPr>
        <w:t xml:space="preserve">Poskytovateľ </w:t>
      </w:r>
      <w:r w:rsidR="00450B6F" w:rsidRPr="00A60D9C">
        <w:rPr>
          <w:rFonts w:ascii="Cambria" w:hAnsi="Cambria" w:cs="Arial"/>
          <w:sz w:val="22"/>
          <w:szCs w:val="22"/>
        </w:rPr>
        <w:t>riadne kvalifikoval a kvantifikoval nevyhnutnosť zmeny Zmluvy</w:t>
      </w:r>
      <w:r w:rsidR="00FC157F" w:rsidRPr="00A60D9C">
        <w:rPr>
          <w:rFonts w:ascii="Cambria" w:hAnsi="Cambria" w:cs="Arial"/>
          <w:sz w:val="22"/>
          <w:szCs w:val="22"/>
        </w:rPr>
        <w:t>,</w:t>
      </w:r>
      <w:r w:rsidR="00437868" w:rsidRPr="00A60D9C">
        <w:rPr>
          <w:rFonts w:ascii="Cambria" w:hAnsi="Cambria" w:cs="Arial"/>
          <w:sz w:val="22"/>
          <w:szCs w:val="22"/>
        </w:rPr>
        <w:t xml:space="preserve"> zároveň by</w:t>
      </w:r>
      <w:r w:rsidR="00FC157F" w:rsidRPr="00A60D9C">
        <w:rPr>
          <w:rFonts w:ascii="Cambria" w:hAnsi="Cambria" w:cs="Arial"/>
          <w:sz w:val="22"/>
          <w:szCs w:val="22"/>
        </w:rPr>
        <w:t xml:space="preserve"> </w:t>
      </w:r>
      <w:r w:rsidR="00437868" w:rsidRPr="00A60D9C">
        <w:rPr>
          <w:rFonts w:ascii="Cambria" w:hAnsi="Cambria" w:cs="Arial"/>
          <w:sz w:val="22"/>
          <w:szCs w:val="22"/>
        </w:rPr>
        <w:t>navrhovaná</w:t>
      </w:r>
      <w:r w:rsidR="00FC157F" w:rsidRPr="00A60D9C">
        <w:rPr>
          <w:rFonts w:ascii="Cambria" w:hAnsi="Cambria" w:cs="Arial"/>
          <w:sz w:val="22"/>
          <w:szCs w:val="22"/>
        </w:rPr>
        <w:t xml:space="preserve"> zmena Zmluvy bola</w:t>
      </w:r>
      <w:r w:rsidR="00450B6F" w:rsidRPr="00A60D9C">
        <w:rPr>
          <w:rFonts w:ascii="Cambria" w:hAnsi="Cambria" w:cs="Arial"/>
          <w:sz w:val="22"/>
          <w:szCs w:val="22"/>
        </w:rPr>
        <w:t xml:space="preserve"> v súlade so Zákonom o verejnom obstarávaní</w:t>
      </w:r>
      <w:r w:rsidR="004033C1" w:rsidRPr="00A60D9C">
        <w:rPr>
          <w:rFonts w:ascii="Cambria" w:hAnsi="Cambria" w:cs="Arial"/>
          <w:sz w:val="22"/>
          <w:szCs w:val="22"/>
        </w:rPr>
        <w:t xml:space="preserve"> </w:t>
      </w:r>
      <w:r w:rsidR="00364D3A">
        <w:rPr>
          <w:rFonts w:ascii="Cambria" w:hAnsi="Cambria" w:cs="Arial"/>
          <w:sz w:val="22"/>
          <w:szCs w:val="22"/>
        </w:rPr>
        <w:t xml:space="preserve">(alebo by z dôvodov Zákona o verejnom obstarávaní objektívne nemohla byť realizovateľná) </w:t>
      </w:r>
      <w:r w:rsidR="004033C1" w:rsidRPr="00A60D9C">
        <w:rPr>
          <w:rFonts w:ascii="Cambria" w:hAnsi="Cambria" w:cs="Arial"/>
          <w:sz w:val="22"/>
          <w:szCs w:val="22"/>
        </w:rPr>
        <w:t>a zároveň by Klient odmietol</w:t>
      </w:r>
      <w:r w:rsidR="00061916" w:rsidRPr="00A60D9C">
        <w:rPr>
          <w:rFonts w:ascii="Cambria" w:hAnsi="Cambria" w:cs="Arial"/>
          <w:sz w:val="22"/>
          <w:szCs w:val="22"/>
        </w:rPr>
        <w:t xml:space="preserve"> </w:t>
      </w:r>
      <w:r w:rsidR="00450B6F" w:rsidRPr="00A60D9C">
        <w:rPr>
          <w:rFonts w:ascii="Cambria" w:hAnsi="Cambria" w:cs="Arial"/>
          <w:sz w:val="22"/>
          <w:szCs w:val="22"/>
        </w:rPr>
        <w:t xml:space="preserve">takto navrhnutú </w:t>
      </w:r>
      <w:r w:rsidR="00061916" w:rsidRPr="00A60D9C">
        <w:rPr>
          <w:rFonts w:ascii="Cambria" w:hAnsi="Cambria" w:cs="Arial"/>
          <w:sz w:val="22"/>
          <w:szCs w:val="22"/>
        </w:rPr>
        <w:t xml:space="preserve">zmenu </w:t>
      </w:r>
      <w:r w:rsidR="00450B6F" w:rsidRPr="00A60D9C">
        <w:rPr>
          <w:rFonts w:ascii="Cambria" w:hAnsi="Cambria" w:cs="Arial"/>
          <w:sz w:val="22"/>
          <w:szCs w:val="22"/>
        </w:rPr>
        <w:t>Z</w:t>
      </w:r>
      <w:r w:rsidR="00061916" w:rsidRPr="00A60D9C">
        <w:rPr>
          <w:rFonts w:ascii="Cambria" w:hAnsi="Cambria" w:cs="Arial"/>
          <w:sz w:val="22"/>
          <w:szCs w:val="22"/>
        </w:rPr>
        <w:t xml:space="preserve">mluvy </w:t>
      </w:r>
      <w:r w:rsidR="00450B6F" w:rsidRPr="00A60D9C">
        <w:rPr>
          <w:rFonts w:ascii="Cambria" w:hAnsi="Cambria" w:cs="Arial"/>
          <w:sz w:val="22"/>
          <w:szCs w:val="22"/>
        </w:rPr>
        <w:t>prijať a odmietol by uzatvoriť dodatok k tejto Zmluve reflektujúci nevyhnutné zmeny podľa tohto bodu</w:t>
      </w:r>
      <w:r w:rsidRPr="00A60D9C">
        <w:rPr>
          <w:rFonts w:ascii="Cambria" w:hAnsi="Cambria" w:cs="Arial"/>
          <w:sz w:val="22"/>
          <w:szCs w:val="22"/>
        </w:rPr>
        <w:t xml:space="preserve">, </w:t>
      </w:r>
      <w:r w:rsidR="005A7D7A" w:rsidRPr="00A60D9C">
        <w:rPr>
          <w:rFonts w:ascii="Cambria" w:hAnsi="Cambria" w:cs="Arial"/>
          <w:sz w:val="22"/>
          <w:szCs w:val="22"/>
        </w:rPr>
        <w:t xml:space="preserve">Poskytovateľ </w:t>
      </w:r>
      <w:r w:rsidRPr="00A60D9C">
        <w:rPr>
          <w:rFonts w:ascii="Cambria" w:hAnsi="Cambria" w:cs="Arial"/>
          <w:sz w:val="22"/>
          <w:szCs w:val="22"/>
        </w:rPr>
        <w:t>je oprávnen</w:t>
      </w:r>
      <w:r w:rsidR="005A7D7A" w:rsidRPr="00A60D9C">
        <w:rPr>
          <w:rFonts w:ascii="Cambria" w:hAnsi="Cambria" w:cs="Arial"/>
          <w:sz w:val="22"/>
          <w:szCs w:val="22"/>
        </w:rPr>
        <w:t>ý</w:t>
      </w:r>
      <w:r w:rsidRPr="00A60D9C">
        <w:rPr>
          <w:rFonts w:ascii="Cambria" w:hAnsi="Cambria" w:cs="Arial"/>
          <w:sz w:val="22"/>
          <w:szCs w:val="22"/>
        </w:rPr>
        <w:t xml:space="preserve"> od Zmluvy odstúpiť.</w:t>
      </w:r>
      <w:bookmarkEnd w:id="8"/>
      <w:r w:rsidR="00FC157F" w:rsidRPr="00A60D9C" w:rsidDel="00FC157F">
        <w:rPr>
          <w:rFonts w:ascii="Cambria" w:hAnsi="Cambria" w:cs="Arial"/>
          <w:sz w:val="22"/>
          <w:szCs w:val="22"/>
        </w:rPr>
        <w:t xml:space="preserve"> </w:t>
      </w:r>
    </w:p>
    <w:p w14:paraId="0E6D4B45" w14:textId="720A9593"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5A32C3">
        <w:rPr>
          <w:rFonts w:ascii="Cambria" w:hAnsi="Cambria" w:cs="Arial"/>
          <w:sz w:val="22"/>
          <w:szCs w:val="22"/>
        </w:rPr>
        <w:t>4.3</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9"/>
      <w:r w:rsidR="000E1BC2" w:rsidRPr="00A60D9C">
        <w:rPr>
          <w:rFonts w:ascii="Cambria" w:hAnsi="Cambria" w:cs="Arial"/>
          <w:sz w:val="22"/>
          <w:szCs w:val="22"/>
        </w:rPr>
        <w:t xml:space="preserve">na náhradu účelne vynaložených nákladov spojených s vykonaním Energetickej analýzy, pričom ich výšku </w:t>
      </w:r>
      <w:r w:rsidR="000E1BC2" w:rsidRPr="00A60D9C">
        <w:rPr>
          <w:rFonts w:ascii="Cambria" w:hAnsi="Cambria" w:cs="Arial"/>
          <w:sz w:val="22"/>
          <w:szCs w:val="22"/>
        </w:rPr>
        <w:lastRenderedPageBreak/>
        <w:t xml:space="preserve">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10"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10"/>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2810864C" w:rsidR="00A3111D"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A60D9C">
        <w:rPr>
          <w:rFonts w:ascii="Cambria" w:hAnsi="Cambria" w:cs="Arial"/>
          <w:sz w:val="22"/>
          <w:szCs w:val="22"/>
        </w:rPr>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vypracovanie Detailnej špecifikácie technického riešenia. </w:t>
      </w:r>
      <w:r w:rsidRPr="00A60D9C">
        <w:rPr>
          <w:rFonts w:ascii="Cambria" w:hAnsi="Cambria" w:cs="Arial"/>
          <w:sz w:val="22"/>
          <w:szCs w:val="22"/>
        </w:rPr>
        <w:t xml:space="preserve">Poskytovateľ </w:t>
      </w:r>
      <w:r w:rsidR="009C5343" w:rsidRPr="00A60D9C">
        <w:rPr>
          <w:rFonts w:ascii="Cambria" w:hAnsi="Cambria" w:cs="Arial"/>
          <w:sz w:val="22"/>
          <w:szCs w:val="22"/>
        </w:rPr>
        <w:t xml:space="preserve">vypracuje a odovzdá Klientovi </w:t>
      </w:r>
      <w:r w:rsidR="00F13AAF" w:rsidRPr="00A60D9C">
        <w:rPr>
          <w:rFonts w:ascii="Cambria" w:hAnsi="Cambria" w:cs="Arial"/>
          <w:sz w:val="22"/>
          <w:szCs w:val="22"/>
        </w:rPr>
        <w:t xml:space="preserve">Detailnú špecifikáciu technického riešenia na schválenie do </w:t>
      </w:r>
      <w:r w:rsidR="002565F7" w:rsidRPr="00A60D9C">
        <w:rPr>
          <w:rFonts w:ascii="Cambria" w:hAnsi="Cambria" w:cs="Arial"/>
          <w:b/>
          <w:sz w:val="22"/>
          <w:szCs w:val="22"/>
        </w:rPr>
        <w:t>šiestich (6</w:t>
      </w:r>
      <w:r w:rsidR="00D03F75" w:rsidRPr="00A60D9C">
        <w:rPr>
          <w:rFonts w:ascii="Cambria" w:hAnsi="Cambria" w:cs="Arial"/>
          <w:b/>
          <w:sz w:val="22"/>
          <w:szCs w:val="22"/>
        </w:rPr>
        <w:t>) mesiacov</w:t>
      </w:r>
      <w:r w:rsidR="00F13AAF" w:rsidRPr="00A60D9C">
        <w:rPr>
          <w:rFonts w:ascii="Cambria" w:hAnsi="Cambria" w:cs="Arial"/>
          <w:sz w:val="22"/>
          <w:szCs w:val="22"/>
        </w:rPr>
        <w:t xml:space="preserve"> odo dňa nadobudnutia účinnosti tejto Zmluvy.</w:t>
      </w:r>
      <w:bookmarkEnd w:id="11"/>
      <w:r w:rsidR="00290B56" w:rsidRPr="00A60D9C">
        <w:rPr>
          <w:rFonts w:ascii="Cambria" w:hAnsi="Cambria" w:cs="Arial"/>
          <w:sz w:val="22"/>
          <w:szCs w:val="22"/>
        </w:rPr>
        <w:t xml:space="preserve"> </w:t>
      </w:r>
      <w:bookmarkEnd w:id="12"/>
    </w:p>
    <w:p w14:paraId="5E987BC0" w14:textId="6F3B3BB5" w:rsidR="00F13AAF" w:rsidRPr="00A60D9C"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účely získania </w:t>
      </w:r>
      <w:r w:rsidR="008021C5">
        <w:rPr>
          <w:rFonts w:ascii="Cambria" w:hAnsi="Cambria" w:cs="Arial"/>
          <w:sz w:val="22"/>
          <w:szCs w:val="22"/>
        </w:rPr>
        <w:t>P</w:t>
      </w:r>
      <w:r w:rsidRPr="00A60D9C">
        <w:rPr>
          <w:rFonts w:ascii="Cambria" w:hAnsi="Cambria" w:cs="Arial"/>
          <w:sz w:val="22"/>
          <w:szCs w:val="22"/>
        </w:rPr>
        <w:t xml:space="preserve">ovolení </w:t>
      </w:r>
      <w:r w:rsidR="00D653AD" w:rsidRPr="00A60D9C">
        <w:rPr>
          <w:rFonts w:ascii="Cambria" w:hAnsi="Cambria" w:cs="Arial"/>
          <w:sz w:val="22"/>
          <w:szCs w:val="22"/>
        </w:rPr>
        <w:t xml:space="preserve">môže </w:t>
      </w:r>
      <w:r w:rsidR="005A7D7A" w:rsidRPr="00A60D9C">
        <w:rPr>
          <w:rFonts w:ascii="Cambria" w:hAnsi="Cambria" w:cs="Arial"/>
          <w:sz w:val="22"/>
          <w:szCs w:val="22"/>
        </w:rPr>
        <w:t xml:space="preserve">Poskytovateľ </w:t>
      </w:r>
      <w:r w:rsidR="00D653AD" w:rsidRPr="00A60D9C">
        <w:rPr>
          <w:rFonts w:ascii="Cambria" w:hAnsi="Cambria" w:cs="Arial"/>
          <w:sz w:val="22"/>
          <w:szCs w:val="22"/>
        </w:rPr>
        <w:t>Klientovi odovzdať n</w:t>
      </w:r>
      <w:r w:rsidR="00F13AAF" w:rsidRPr="00A60D9C">
        <w:rPr>
          <w:rFonts w:ascii="Cambria" w:hAnsi="Cambria" w:cs="Arial"/>
          <w:sz w:val="22"/>
          <w:szCs w:val="22"/>
        </w:rPr>
        <w:t xml:space="preserve">a schválenie aj len časť Detailnej špecifikácie technického riešenia, a to v rozsahu potrebnom pre </w:t>
      </w:r>
      <w:r w:rsidR="00CD4B86">
        <w:rPr>
          <w:rFonts w:ascii="Cambria" w:hAnsi="Cambria" w:cs="Arial"/>
          <w:sz w:val="22"/>
          <w:szCs w:val="22"/>
        </w:rPr>
        <w:t>príslušných Povolení</w:t>
      </w:r>
      <w:r w:rsidR="00F13AAF" w:rsidRPr="00A60D9C">
        <w:rPr>
          <w:rFonts w:ascii="Cambria" w:hAnsi="Cambria" w:cs="Arial"/>
          <w:sz w:val="22"/>
          <w:szCs w:val="22"/>
        </w:rPr>
        <w:t xml:space="preserve"> na realizáciu </w:t>
      </w:r>
      <w:r w:rsidR="008578D6" w:rsidRPr="00A60D9C">
        <w:rPr>
          <w:rFonts w:ascii="Cambria" w:hAnsi="Cambria" w:cs="Arial"/>
          <w:sz w:val="22"/>
          <w:szCs w:val="22"/>
        </w:rPr>
        <w:t>Opatrení</w:t>
      </w:r>
      <w:r w:rsidR="00F13AAF" w:rsidRPr="00A60D9C">
        <w:rPr>
          <w:rFonts w:ascii="Cambria" w:hAnsi="Cambria" w:cs="Arial"/>
          <w:sz w:val="22"/>
          <w:szCs w:val="22"/>
        </w:rPr>
        <w:t xml:space="preserve"> (</w:t>
      </w:r>
      <w:proofErr w:type="spellStart"/>
      <w:r w:rsidR="00F13AAF" w:rsidRPr="00A60D9C">
        <w:rPr>
          <w:rFonts w:ascii="Cambria" w:hAnsi="Cambria" w:cs="Arial"/>
          <w:sz w:val="22"/>
          <w:szCs w:val="22"/>
        </w:rPr>
        <w:t>t.j</w:t>
      </w:r>
      <w:proofErr w:type="spellEnd"/>
      <w:r w:rsidR="00F13AAF" w:rsidRPr="00A60D9C">
        <w:rPr>
          <w:rFonts w:ascii="Cambria" w:hAnsi="Cambria" w:cs="Arial"/>
          <w:sz w:val="22"/>
          <w:szCs w:val="22"/>
        </w:rPr>
        <w:t>. najmä projekt pre stavebné povolenie); zvyšnú časť Detailnej špecifikácie technického riešenia (</w:t>
      </w:r>
      <w:proofErr w:type="spellStart"/>
      <w:r w:rsidR="00F13AAF" w:rsidRPr="00A60D9C">
        <w:rPr>
          <w:rFonts w:ascii="Cambria" w:hAnsi="Cambria" w:cs="Arial"/>
          <w:sz w:val="22"/>
          <w:szCs w:val="22"/>
        </w:rPr>
        <w:t>t.j</w:t>
      </w:r>
      <w:proofErr w:type="spellEnd"/>
      <w:r w:rsidR="00F13AAF" w:rsidRPr="00A60D9C">
        <w:rPr>
          <w:rFonts w:ascii="Cambria" w:hAnsi="Cambria" w:cs="Arial"/>
          <w:sz w:val="22"/>
          <w:szCs w:val="22"/>
        </w:rPr>
        <w:t xml:space="preserve">. najmä realizačný projekt) </w:t>
      </w:r>
      <w:r w:rsidR="003E4E5F" w:rsidRPr="00A60D9C">
        <w:rPr>
          <w:rFonts w:ascii="Cambria" w:hAnsi="Cambria" w:cs="Arial"/>
          <w:sz w:val="22"/>
          <w:szCs w:val="22"/>
        </w:rPr>
        <w:t xml:space="preserve">môže </w:t>
      </w:r>
      <w:r w:rsidR="005A7D7A" w:rsidRPr="00A60D9C">
        <w:rPr>
          <w:rFonts w:ascii="Cambria" w:hAnsi="Cambria" w:cs="Arial"/>
          <w:sz w:val="22"/>
          <w:szCs w:val="22"/>
        </w:rPr>
        <w:t xml:space="preserve">Poskytovateľ </w:t>
      </w:r>
      <w:r w:rsidR="003E4E5F" w:rsidRPr="00A60D9C">
        <w:rPr>
          <w:rFonts w:ascii="Cambria" w:hAnsi="Cambria" w:cs="Arial"/>
          <w:sz w:val="22"/>
          <w:szCs w:val="22"/>
        </w:rPr>
        <w:t>poskytnúť</w:t>
      </w:r>
      <w:r w:rsidR="00F13AAF" w:rsidRPr="00A60D9C">
        <w:rPr>
          <w:rFonts w:ascii="Cambria" w:hAnsi="Cambria" w:cs="Arial"/>
          <w:sz w:val="22"/>
          <w:szCs w:val="22"/>
        </w:rPr>
        <w:t xml:space="preserve"> </w:t>
      </w:r>
      <w:r w:rsidR="00D71136" w:rsidRPr="00A60D9C">
        <w:rPr>
          <w:rFonts w:ascii="Cambria" w:hAnsi="Cambria" w:cs="Arial"/>
          <w:sz w:val="22"/>
          <w:szCs w:val="22"/>
        </w:rPr>
        <w:t>Klientovi</w:t>
      </w:r>
      <w:r w:rsidR="00F13AAF" w:rsidRPr="00A60D9C">
        <w:rPr>
          <w:rFonts w:ascii="Cambria" w:hAnsi="Cambria" w:cs="Arial"/>
          <w:sz w:val="22"/>
          <w:szCs w:val="22"/>
        </w:rPr>
        <w:t xml:space="preserve"> na schválenie</w:t>
      </w:r>
      <w:r w:rsidR="003E4E5F" w:rsidRPr="00A60D9C">
        <w:rPr>
          <w:rFonts w:ascii="Cambria" w:hAnsi="Cambria" w:cs="Arial"/>
          <w:sz w:val="22"/>
          <w:szCs w:val="22"/>
        </w:rPr>
        <w:t xml:space="preserve"> až následne, avšak vždy najneskôr do uplynutia lehoty podľa bodu </w:t>
      </w:r>
      <w:r w:rsidR="003E4E5F" w:rsidRPr="00A60D9C">
        <w:rPr>
          <w:rFonts w:ascii="Cambria" w:hAnsi="Cambria" w:cs="Arial"/>
          <w:sz w:val="22"/>
          <w:szCs w:val="22"/>
        </w:rPr>
        <w:fldChar w:fldCharType="begin"/>
      </w:r>
      <w:r w:rsidR="003E4E5F" w:rsidRPr="00A60D9C">
        <w:rPr>
          <w:rFonts w:ascii="Cambria" w:hAnsi="Cambria" w:cs="Arial"/>
          <w:sz w:val="22"/>
          <w:szCs w:val="22"/>
        </w:rPr>
        <w:instrText xml:space="preserve"> REF _Ref523908780 \r \h </w:instrText>
      </w:r>
      <w:r w:rsidR="00E301F7" w:rsidRPr="00A60D9C">
        <w:rPr>
          <w:rFonts w:ascii="Cambria" w:hAnsi="Cambria" w:cs="Arial"/>
          <w:sz w:val="22"/>
          <w:szCs w:val="22"/>
        </w:rPr>
        <w:instrText xml:space="preserve"> \* MERGEFORMAT </w:instrText>
      </w:r>
      <w:r w:rsidR="003E4E5F" w:rsidRPr="00A60D9C">
        <w:rPr>
          <w:rFonts w:ascii="Cambria" w:hAnsi="Cambria" w:cs="Arial"/>
          <w:sz w:val="22"/>
          <w:szCs w:val="22"/>
        </w:rPr>
      </w:r>
      <w:r w:rsidR="003E4E5F" w:rsidRPr="00A60D9C">
        <w:rPr>
          <w:rFonts w:ascii="Cambria" w:hAnsi="Cambria" w:cs="Arial"/>
          <w:sz w:val="22"/>
          <w:szCs w:val="22"/>
        </w:rPr>
        <w:fldChar w:fldCharType="separate"/>
      </w:r>
      <w:r w:rsidR="005A32C3">
        <w:rPr>
          <w:rFonts w:ascii="Cambria" w:hAnsi="Cambria" w:cs="Arial"/>
          <w:sz w:val="22"/>
          <w:szCs w:val="22"/>
        </w:rPr>
        <w:t>4.8</w:t>
      </w:r>
      <w:r w:rsidR="003E4E5F" w:rsidRPr="00A60D9C">
        <w:rPr>
          <w:rFonts w:ascii="Cambria" w:hAnsi="Cambria" w:cs="Arial"/>
          <w:sz w:val="22"/>
          <w:szCs w:val="22"/>
        </w:rPr>
        <w:fldChar w:fldCharType="end"/>
      </w:r>
      <w:r w:rsidR="003E4E5F" w:rsidRPr="00A60D9C">
        <w:rPr>
          <w:rFonts w:ascii="Cambria" w:hAnsi="Cambria" w:cs="Arial"/>
          <w:sz w:val="22"/>
          <w:szCs w:val="22"/>
        </w:rPr>
        <w:t xml:space="preserve"> tejto Zmluvy.</w:t>
      </w:r>
    </w:p>
    <w:p w14:paraId="2914662B" w14:textId="33D08B52" w:rsidR="003D1574" w:rsidRPr="00A60D9C"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13" w:name="_Ref528149208"/>
      <w:r w:rsidRPr="00A60D9C">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A60D9C">
        <w:rPr>
          <w:rFonts w:ascii="Cambria" w:hAnsi="Cambria" w:cs="Arial"/>
          <w:sz w:val="22"/>
          <w:szCs w:val="22"/>
        </w:rPr>
        <w:t>Predložením</w:t>
      </w:r>
      <w:r w:rsidRPr="00A60D9C">
        <w:rPr>
          <w:rFonts w:ascii="Cambria" w:hAnsi="Cambria" w:cs="Arial"/>
          <w:sz w:val="22"/>
          <w:szCs w:val="22"/>
        </w:rPr>
        <w:t xml:space="preserve"> Detailnej špecifikácie technického riešenia </w:t>
      </w:r>
      <w:r w:rsidR="005A7D7A" w:rsidRPr="00A60D9C">
        <w:rPr>
          <w:rFonts w:ascii="Cambria" w:hAnsi="Cambria" w:cs="Arial"/>
          <w:sz w:val="22"/>
          <w:szCs w:val="22"/>
        </w:rPr>
        <w:t xml:space="preserve">Poskytovateľ </w:t>
      </w:r>
      <w:r w:rsidR="00CA368E" w:rsidRPr="00A60D9C">
        <w:rPr>
          <w:rFonts w:ascii="Cambria" w:hAnsi="Cambria" w:cs="Arial"/>
          <w:sz w:val="22"/>
          <w:szCs w:val="22"/>
        </w:rPr>
        <w:t>deklaruje, že</w:t>
      </w:r>
      <w:r w:rsidRPr="00A60D9C">
        <w:rPr>
          <w:rFonts w:ascii="Cambria" w:hAnsi="Cambria" w:cs="Arial"/>
          <w:sz w:val="22"/>
          <w:szCs w:val="22"/>
        </w:rPr>
        <w:t xml:space="preserve"> predkladané dokumenty spĺňajú všetky požiadavky podľa tejto Zmluvy. Vo vyššie uvedenej lehote 14 dní je </w:t>
      </w:r>
      <w:r w:rsidR="00862192" w:rsidRPr="00A60D9C">
        <w:rPr>
          <w:rFonts w:ascii="Cambria" w:hAnsi="Cambria" w:cs="Arial"/>
          <w:sz w:val="22"/>
          <w:szCs w:val="22"/>
        </w:rPr>
        <w:t>K</w:t>
      </w:r>
      <w:r w:rsidRPr="00A60D9C">
        <w:rPr>
          <w:rFonts w:ascii="Cambria" w:hAnsi="Cambria" w:cs="Arial"/>
          <w:sz w:val="22"/>
          <w:szCs w:val="22"/>
        </w:rPr>
        <w:t xml:space="preserve">lient oprávnený odoslaním písomného oznámenia požiadať </w:t>
      </w:r>
      <w:r w:rsidR="005A7D7A" w:rsidRPr="00A60D9C">
        <w:rPr>
          <w:rFonts w:ascii="Cambria" w:hAnsi="Cambria" w:cs="Arial"/>
          <w:sz w:val="22"/>
          <w:szCs w:val="22"/>
        </w:rPr>
        <w:t xml:space="preserve">Poskytovateľa </w:t>
      </w:r>
      <w:r w:rsidRPr="00A60D9C">
        <w:rPr>
          <w:rFonts w:ascii="Cambria" w:hAnsi="Cambria" w:cs="Arial"/>
          <w:sz w:val="22"/>
          <w:szCs w:val="22"/>
        </w:rPr>
        <w:t>o odstránenie vád predloženej dokumentácie spočívajúcich v skutočnosti, že predkladané dokumenty nespĺňajú požiadavky Klienta uveden</w:t>
      </w:r>
      <w:r w:rsidR="00583B73" w:rsidRPr="00A60D9C">
        <w:rPr>
          <w:rFonts w:ascii="Cambria" w:hAnsi="Cambria" w:cs="Arial"/>
          <w:sz w:val="22"/>
          <w:szCs w:val="22"/>
        </w:rPr>
        <w:t>é</w:t>
      </w:r>
      <w:r w:rsidRPr="00A60D9C">
        <w:rPr>
          <w:rFonts w:ascii="Cambria" w:hAnsi="Cambria" w:cs="Arial"/>
          <w:sz w:val="22"/>
          <w:szCs w:val="22"/>
        </w:rPr>
        <w:t xml:space="preserve"> v Podkladoch alebo sú v rozpore s Ponukou </w:t>
      </w:r>
      <w:r w:rsidR="005A7D7A" w:rsidRPr="00A60D9C">
        <w:rPr>
          <w:rFonts w:ascii="Cambria" w:hAnsi="Cambria" w:cs="Arial"/>
          <w:sz w:val="22"/>
          <w:szCs w:val="22"/>
        </w:rPr>
        <w:t>Poskytovateľa</w:t>
      </w:r>
      <w:r w:rsidRPr="00A60D9C">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A60D9C">
        <w:rPr>
          <w:rFonts w:ascii="Cambria" w:hAnsi="Cambria" w:cs="Arial"/>
          <w:sz w:val="22"/>
          <w:szCs w:val="22"/>
        </w:rPr>
        <w:t xml:space="preserve"> </w:t>
      </w:r>
    </w:p>
    <w:p w14:paraId="0EA03E44" w14:textId="7E55EE07" w:rsidR="003D1574" w:rsidRPr="00A60D9C"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583B73" w:rsidRPr="00A60D9C">
        <w:rPr>
          <w:rFonts w:ascii="Cambria" w:hAnsi="Cambria" w:cs="Arial"/>
          <w:sz w:val="22"/>
          <w:szCs w:val="22"/>
        </w:rPr>
        <w:t>K</w:t>
      </w:r>
      <w:r w:rsidRPr="00A60D9C">
        <w:rPr>
          <w:rFonts w:ascii="Cambria" w:hAnsi="Cambria" w:cs="Arial"/>
          <w:sz w:val="22"/>
          <w:szCs w:val="22"/>
        </w:rPr>
        <w:t xml:space="preserve">lient nevydá oznámenie o vadách Dokumentácie Poskytovateľa podľa predchádzajúceho bodu </w:t>
      </w:r>
      <w:r w:rsidR="003C4456" w:rsidRPr="00A60D9C">
        <w:rPr>
          <w:rFonts w:ascii="Cambria" w:hAnsi="Cambria" w:cs="Arial"/>
          <w:sz w:val="22"/>
          <w:szCs w:val="22"/>
        </w:rPr>
        <w:fldChar w:fldCharType="begin"/>
      </w:r>
      <w:r w:rsidR="003C4456" w:rsidRPr="00A60D9C">
        <w:rPr>
          <w:rFonts w:ascii="Cambria" w:hAnsi="Cambria" w:cs="Arial"/>
          <w:sz w:val="22"/>
          <w:szCs w:val="22"/>
        </w:rPr>
        <w:instrText xml:space="preserve"> REF _Ref528149208 \r \h </w:instrText>
      </w:r>
      <w:r w:rsidR="00A60D9C" w:rsidRPr="00A60D9C">
        <w:rPr>
          <w:rFonts w:ascii="Cambria" w:hAnsi="Cambria" w:cs="Arial"/>
          <w:sz w:val="22"/>
          <w:szCs w:val="22"/>
        </w:rPr>
        <w:instrText xml:space="preserve"> \* MERGEFORMAT </w:instrText>
      </w:r>
      <w:r w:rsidR="003C4456" w:rsidRPr="00A60D9C">
        <w:rPr>
          <w:rFonts w:ascii="Cambria" w:hAnsi="Cambria" w:cs="Arial"/>
          <w:sz w:val="22"/>
          <w:szCs w:val="22"/>
        </w:rPr>
      </w:r>
      <w:r w:rsidR="003C4456" w:rsidRPr="00A60D9C">
        <w:rPr>
          <w:rFonts w:ascii="Cambria" w:hAnsi="Cambria" w:cs="Arial"/>
          <w:sz w:val="22"/>
          <w:szCs w:val="22"/>
        </w:rPr>
        <w:fldChar w:fldCharType="separate"/>
      </w:r>
      <w:r w:rsidR="005A32C3">
        <w:rPr>
          <w:rFonts w:ascii="Cambria" w:hAnsi="Cambria" w:cs="Arial"/>
          <w:sz w:val="22"/>
          <w:szCs w:val="22"/>
        </w:rPr>
        <w:t>4.10</w:t>
      </w:r>
      <w:r w:rsidR="003C4456" w:rsidRPr="00A60D9C">
        <w:rPr>
          <w:rFonts w:ascii="Cambria" w:hAnsi="Cambria" w:cs="Arial"/>
          <w:sz w:val="22"/>
          <w:szCs w:val="22"/>
        </w:rPr>
        <w:fldChar w:fldCharType="end"/>
      </w:r>
      <w:r w:rsidR="003C4456" w:rsidRPr="00A60D9C">
        <w:rPr>
          <w:rFonts w:ascii="Cambria" w:hAnsi="Cambria" w:cs="Arial"/>
          <w:sz w:val="22"/>
          <w:szCs w:val="22"/>
        </w:rPr>
        <w:t xml:space="preserve"> </w:t>
      </w:r>
      <w:r w:rsidR="00F85ED4">
        <w:rPr>
          <w:rFonts w:ascii="Cambria" w:hAnsi="Cambria" w:cs="Arial"/>
          <w:sz w:val="22"/>
          <w:szCs w:val="22"/>
        </w:rPr>
        <w:t>až do momentu vydania tohto oznámenia (ak ho Klient vydať mal) bude mať Poskytovateľ nárok na predĺženie lehôt dotknutých nečinnosťou Klienta</w:t>
      </w:r>
      <w:r w:rsidRPr="00A60D9C">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A60D9C"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Akékoľvek schválenie alebo súhlas, či pripomienky nezbavujú </w:t>
      </w:r>
      <w:r w:rsidR="005A7D7A" w:rsidRPr="00A60D9C">
        <w:rPr>
          <w:rFonts w:ascii="Cambria" w:hAnsi="Cambria" w:cs="Arial"/>
          <w:sz w:val="22"/>
          <w:szCs w:val="22"/>
        </w:rPr>
        <w:t xml:space="preserve">Poskytovateľa </w:t>
      </w:r>
      <w:r w:rsidRPr="00A60D9C">
        <w:rPr>
          <w:rFonts w:ascii="Cambria" w:hAnsi="Cambria" w:cs="Arial"/>
          <w:sz w:val="22"/>
          <w:szCs w:val="22"/>
        </w:rPr>
        <w:t xml:space="preserve">žiadneho záväzku alebo zodpovednosti podľa tejto Zmluvy. Náklady, ktoré </w:t>
      </w:r>
      <w:r w:rsidR="005A7D7A" w:rsidRPr="00A60D9C">
        <w:rPr>
          <w:rFonts w:ascii="Cambria" w:hAnsi="Cambria" w:cs="Arial"/>
          <w:sz w:val="22"/>
          <w:szCs w:val="22"/>
        </w:rPr>
        <w:t xml:space="preserve">Poskytovateľovi </w:t>
      </w:r>
      <w:r w:rsidRPr="00A60D9C">
        <w:rPr>
          <w:rFonts w:ascii="Cambria" w:hAnsi="Cambria" w:cs="Arial"/>
          <w:sz w:val="22"/>
          <w:szCs w:val="22"/>
        </w:rPr>
        <w:t xml:space="preserve">vzniknú v súvislosti s vykonaním Detailnej špecifikácie technického riešenia, či iných dokumentov tvoriacich dokumentáciu </w:t>
      </w:r>
      <w:r w:rsidR="005A7D7A" w:rsidRPr="00A60D9C">
        <w:rPr>
          <w:rFonts w:ascii="Cambria" w:hAnsi="Cambria" w:cs="Arial"/>
          <w:sz w:val="22"/>
          <w:szCs w:val="22"/>
        </w:rPr>
        <w:t xml:space="preserve">Poskytovateľa </w:t>
      </w:r>
      <w:r w:rsidRPr="00A60D9C">
        <w:rPr>
          <w:rFonts w:ascii="Cambria" w:hAnsi="Cambria" w:cs="Arial"/>
          <w:sz w:val="22"/>
          <w:szCs w:val="22"/>
        </w:rPr>
        <w:t>sú zahrnuté v cene podľa tejto Zmluvy.</w:t>
      </w:r>
    </w:p>
    <w:p w14:paraId="5FB2F70D" w14:textId="15B3A9A8" w:rsidR="00B45969" w:rsidRPr="00A60D9C"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14" w:name="_Ref523909589"/>
      <w:r w:rsidRPr="00A60D9C">
        <w:rPr>
          <w:rFonts w:ascii="Cambria" w:hAnsi="Cambria" w:cs="Arial"/>
          <w:sz w:val="22"/>
          <w:szCs w:val="22"/>
        </w:rPr>
        <w:t xml:space="preserve">Bezodkladne po schválení Detailnej špecifikácie technického riešenia zo strany Klienta Klient </w:t>
      </w:r>
      <w:r w:rsidR="007449A9" w:rsidRPr="00A60D9C">
        <w:rPr>
          <w:rFonts w:ascii="Cambria" w:hAnsi="Cambria" w:cs="Arial"/>
          <w:sz w:val="22"/>
          <w:szCs w:val="22"/>
        </w:rPr>
        <w:t xml:space="preserve">protokolárne </w:t>
      </w:r>
      <w:r w:rsidRPr="00A60D9C">
        <w:rPr>
          <w:rFonts w:ascii="Cambria" w:hAnsi="Cambria" w:cs="Arial"/>
          <w:sz w:val="22"/>
          <w:szCs w:val="22"/>
        </w:rPr>
        <w:t>odovzdá</w:t>
      </w:r>
      <w:r w:rsidR="001A5F4A" w:rsidRPr="00A60D9C">
        <w:rPr>
          <w:rFonts w:ascii="Cambria" w:hAnsi="Cambria" w:cs="Arial"/>
          <w:sz w:val="22"/>
          <w:szCs w:val="22"/>
        </w:rPr>
        <w:t xml:space="preserve"> </w:t>
      </w:r>
      <w:r w:rsidR="005A7D7A" w:rsidRPr="00A60D9C">
        <w:rPr>
          <w:rFonts w:ascii="Cambria" w:hAnsi="Cambria" w:cs="Arial"/>
          <w:sz w:val="22"/>
          <w:szCs w:val="22"/>
        </w:rPr>
        <w:t xml:space="preserve">Poskytovateľovi </w:t>
      </w:r>
      <w:r w:rsidR="001A5F4A" w:rsidRPr="00A60D9C">
        <w:rPr>
          <w:rFonts w:ascii="Cambria" w:hAnsi="Cambria" w:cs="Arial"/>
          <w:sz w:val="22"/>
          <w:szCs w:val="22"/>
        </w:rPr>
        <w:t xml:space="preserve">Energetické zariadenia, Budovy resp. Areál </w:t>
      </w:r>
      <w:r w:rsidR="007449A9" w:rsidRPr="00A60D9C">
        <w:rPr>
          <w:rFonts w:ascii="Cambria" w:hAnsi="Cambria" w:cs="Arial"/>
          <w:sz w:val="22"/>
          <w:szCs w:val="22"/>
        </w:rPr>
        <w:t>resp. ich príslušné časti</w:t>
      </w:r>
      <w:r w:rsidR="00635E4F" w:rsidRPr="00A60D9C">
        <w:rPr>
          <w:rFonts w:ascii="Cambria" w:hAnsi="Cambria" w:cs="Arial"/>
          <w:sz w:val="22"/>
          <w:szCs w:val="22"/>
        </w:rPr>
        <w:t xml:space="preserve">, </w:t>
      </w:r>
      <w:r w:rsidR="007449A9" w:rsidRPr="00A60D9C">
        <w:rPr>
          <w:rFonts w:ascii="Cambria" w:hAnsi="Cambria" w:cs="Arial"/>
          <w:sz w:val="22"/>
          <w:szCs w:val="22"/>
        </w:rPr>
        <w:t xml:space="preserve">za účelom realizácie Opatrení alebo inak protokolárne umožní </w:t>
      </w:r>
      <w:r w:rsidR="005A7D7A" w:rsidRPr="00A60D9C">
        <w:rPr>
          <w:rFonts w:ascii="Cambria" w:hAnsi="Cambria" w:cs="Arial"/>
          <w:sz w:val="22"/>
          <w:szCs w:val="22"/>
        </w:rPr>
        <w:lastRenderedPageBreak/>
        <w:t xml:space="preserve">Poskytovateľovi </w:t>
      </w:r>
      <w:r w:rsidR="007449A9" w:rsidRPr="00A60D9C">
        <w:rPr>
          <w:rFonts w:ascii="Cambria" w:hAnsi="Cambria" w:cs="Arial"/>
          <w:sz w:val="22"/>
          <w:szCs w:val="22"/>
        </w:rPr>
        <w:t>užívanie Energetických zariadení, Budov, resp. Areálu, resp. ich častí</w:t>
      </w:r>
      <w:r w:rsidR="00635E4F" w:rsidRPr="00A60D9C">
        <w:rPr>
          <w:rFonts w:ascii="Cambria" w:hAnsi="Cambria" w:cs="Arial"/>
          <w:sz w:val="22"/>
          <w:szCs w:val="22"/>
        </w:rPr>
        <w:t>, ako stavenisko,</w:t>
      </w:r>
      <w:r w:rsidR="00610BFA" w:rsidRPr="00A60D9C">
        <w:rPr>
          <w:rFonts w:ascii="Cambria" w:hAnsi="Cambria" w:cs="Arial"/>
          <w:sz w:val="22"/>
          <w:szCs w:val="22"/>
        </w:rPr>
        <w:t xml:space="preserve"> za účelom realizácie Opatrení. </w:t>
      </w:r>
      <w:r w:rsidR="005A7D7A" w:rsidRPr="00A60D9C">
        <w:rPr>
          <w:rFonts w:ascii="Cambria" w:hAnsi="Cambria" w:cs="Arial"/>
          <w:sz w:val="22"/>
          <w:szCs w:val="22"/>
        </w:rPr>
        <w:t xml:space="preserve">Poskytovateľ </w:t>
      </w:r>
      <w:r w:rsidR="00610BFA"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00610BFA" w:rsidRPr="00A60D9C">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A60D9C">
        <w:rPr>
          <w:rFonts w:ascii="Cambria" w:eastAsiaTheme="minorHAnsi" w:hAnsi="Cambria" w:cs="Arial"/>
          <w:sz w:val="22"/>
          <w:szCs w:val="22"/>
        </w:rPr>
        <w:t xml:space="preserve"> vyzve. Pokiaľ </w:t>
      </w:r>
      <w:r w:rsidR="005A7D7A" w:rsidRPr="00A60D9C">
        <w:rPr>
          <w:rFonts w:ascii="Cambria" w:hAnsi="Cambria" w:cs="Arial"/>
          <w:sz w:val="22"/>
          <w:szCs w:val="22"/>
        </w:rPr>
        <w:t xml:space="preserve">Poskytovateľ </w:t>
      </w:r>
      <w:r w:rsidR="00610BFA" w:rsidRPr="00A60D9C">
        <w:rPr>
          <w:rFonts w:ascii="Cambria" w:eastAsiaTheme="minorHAnsi" w:hAnsi="Cambria" w:cs="Arial"/>
          <w:sz w:val="22"/>
          <w:szCs w:val="22"/>
        </w:rPr>
        <w:t xml:space="preserve">protokolárne nepotvrdí prevzatie resp. umožnenie prístupu k Energetickým zariadeniam, Budovám resp. Areálu resp. ich príslušným častiam v tejto lehote, má sa za to, </w:t>
      </w:r>
      <w:r w:rsidR="00596401" w:rsidRPr="00A60D9C">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A60D9C"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A60D9C">
        <w:rPr>
          <w:rFonts w:ascii="Cambria" w:eastAsiaTheme="minorHAnsi" w:hAnsi="Cambria" w:cs="Arial"/>
          <w:b/>
          <w:caps/>
          <w:sz w:val="22"/>
          <w:szCs w:val="22"/>
        </w:rPr>
        <w:t xml:space="preserve">Obdobie </w:t>
      </w:r>
      <w:r w:rsidR="000E1BC2" w:rsidRPr="00A60D9C">
        <w:rPr>
          <w:rFonts w:ascii="Cambria" w:eastAsiaTheme="minorHAnsi" w:hAnsi="Cambria" w:cs="Arial"/>
          <w:b/>
          <w:caps/>
          <w:sz w:val="22"/>
          <w:szCs w:val="22"/>
        </w:rPr>
        <w:t>Realizáci</w:t>
      </w:r>
      <w:r w:rsidRPr="00A60D9C">
        <w:rPr>
          <w:rFonts w:ascii="Cambria" w:eastAsiaTheme="minorHAnsi" w:hAnsi="Cambria" w:cs="Arial"/>
          <w:b/>
          <w:caps/>
          <w:sz w:val="22"/>
          <w:szCs w:val="22"/>
        </w:rPr>
        <w:t>e</w:t>
      </w:r>
      <w:r w:rsidR="000E1BC2" w:rsidRPr="00A60D9C">
        <w:rPr>
          <w:rFonts w:ascii="Cambria" w:eastAsiaTheme="minorHAnsi" w:hAnsi="Cambria" w:cs="Arial"/>
          <w:b/>
          <w:caps/>
          <w:sz w:val="22"/>
          <w:szCs w:val="22"/>
        </w:rPr>
        <w:t xml:space="preserve"> Opatrení</w:t>
      </w:r>
      <w:bookmarkEnd w:id="16"/>
      <w:r w:rsidRPr="00A60D9C">
        <w:rPr>
          <w:rFonts w:ascii="Cambria" w:eastAsiaTheme="minorHAnsi" w:hAnsi="Cambria" w:cs="Arial"/>
          <w:b/>
          <w:caps/>
          <w:sz w:val="22"/>
          <w:szCs w:val="22"/>
        </w:rPr>
        <w:t xml:space="preserve"> (Etapa II)</w:t>
      </w:r>
    </w:p>
    <w:p w14:paraId="3E59B23E" w14:textId="36B2E84F"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7" w:name="_Ref528234668"/>
      <w:r w:rsidRPr="00A60D9C">
        <w:rPr>
          <w:rFonts w:ascii="Cambria" w:hAnsi="Cambria" w:cs="Arial"/>
          <w:sz w:val="22"/>
          <w:szCs w:val="22"/>
        </w:rPr>
        <w:t>Poskytovateľ</w:t>
      </w:r>
      <w:r w:rsidR="000E1BC2" w:rsidRPr="00A60D9C">
        <w:rPr>
          <w:rFonts w:ascii="Cambria" w:hAnsi="Cambria" w:cs="Arial"/>
          <w:sz w:val="22"/>
          <w:szCs w:val="22"/>
        </w:rPr>
        <w:t xml:space="preserve"> sa zaväzuje začať s realizáciou navrhovaných Opatrení </w:t>
      </w:r>
      <w:r w:rsidR="0095749A" w:rsidRPr="00A60D9C">
        <w:rPr>
          <w:rFonts w:ascii="Cambria" w:hAnsi="Cambria" w:cs="Arial"/>
          <w:sz w:val="22"/>
          <w:szCs w:val="22"/>
        </w:rPr>
        <w:t xml:space="preserve">na základe schválenej Detailnej špecifikácie technického riešenia </w:t>
      </w:r>
      <w:r w:rsidR="000E1BC2" w:rsidRPr="00A60D9C">
        <w:rPr>
          <w:rFonts w:ascii="Cambria" w:hAnsi="Cambria" w:cs="Arial"/>
          <w:sz w:val="22"/>
          <w:szCs w:val="22"/>
        </w:rPr>
        <w:t xml:space="preserve">bezodkladne po </w:t>
      </w:r>
      <w:r w:rsidR="0095749A" w:rsidRPr="00A60D9C">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A60D9C">
        <w:rPr>
          <w:rFonts w:ascii="Cambria" w:hAnsi="Cambria" w:cs="Arial"/>
          <w:sz w:val="22"/>
          <w:szCs w:val="22"/>
          <w:highlight w:val="yellow"/>
        </w:rPr>
        <w:fldChar w:fldCharType="begin"/>
      </w:r>
      <w:r w:rsidR="00F57718" w:rsidRPr="00A60D9C">
        <w:rPr>
          <w:rFonts w:ascii="Cambria" w:hAnsi="Cambria" w:cs="Arial"/>
          <w:sz w:val="22"/>
          <w:szCs w:val="22"/>
        </w:rPr>
        <w:instrText xml:space="preserve"> REF _Ref523909589 \r \h </w:instrText>
      </w:r>
      <w:r w:rsidR="00A60D9C" w:rsidRPr="00A60D9C">
        <w:rPr>
          <w:rFonts w:ascii="Cambria" w:hAnsi="Cambria" w:cs="Arial"/>
          <w:sz w:val="22"/>
          <w:szCs w:val="22"/>
          <w:highlight w:val="yellow"/>
        </w:rPr>
        <w:instrText xml:space="preserve"> \* MERGEFORMAT </w:instrText>
      </w:r>
      <w:r w:rsidR="00F57718" w:rsidRPr="00A60D9C">
        <w:rPr>
          <w:rFonts w:ascii="Cambria" w:hAnsi="Cambria" w:cs="Arial"/>
          <w:sz w:val="22"/>
          <w:szCs w:val="22"/>
          <w:highlight w:val="yellow"/>
        </w:rPr>
      </w:r>
      <w:r w:rsidR="00F57718" w:rsidRPr="00A60D9C">
        <w:rPr>
          <w:rFonts w:ascii="Cambria" w:hAnsi="Cambria" w:cs="Arial"/>
          <w:sz w:val="22"/>
          <w:szCs w:val="22"/>
          <w:highlight w:val="yellow"/>
        </w:rPr>
        <w:fldChar w:fldCharType="separate"/>
      </w:r>
      <w:r w:rsidR="005A32C3">
        <w:rPr>
          <w:rFonts w:ascii="Cambria" w:hAnsi="Cambria" w:cs="Arial"/>
          <w:sz w:val="22"/>
          <w:szCs w:val="22"/>
        </w:rPr>
        <w:t>4.13</w:t>
      </w:r>
      <w:r w:rsidR="00F57718" w:rsidRPr="00A60D9C">
        <w:rPr>
          <w:rFonts w:ascii="Cambria" w:hAnsi="Cambria" w:cs="Arial"/>
          <w:sz w:val="22"/>
          <w:szCs w:val="22"/>
          <w:highlight w:val="yellow"/>
        </w:rPr>
        <w:fldChar w:fldCharType="end"/>
      </w:r>
      <w:r w:rsidR="0070375F" w:rsidRPr="00A60D9C">
        <w:rPr>
          <w:rFonts w:ascii="Cambria" w:hAnsi="Cambria" w:cs="Arial"/>
          <w:sz w:val="22"/>
          <w:szCs w:val="22"/>
        </w:rPr>
        <w:t xml:space="preserve"> tejto Zmluvy</w:t>
      </w:r>
      <w:r w:rsidR="000E1BC2" w:rsidRPr="00A60D9C">
        <w:rPr>
          <w:rFonts w:ascii="Cambria" w:hAnsi="Cambria" w:cs="Arial"/>
          <w:sz w:val="22"/>
          <w:szCs w:val="22"/>
        </w:rPr>
        <w:t>.</w:t>
      </w:r>
      <w:r w:rsidR="00CF4FC6" w:rsidRPr="00A60D9C">
        <w:rPr>
          <w:rFonts w:ascii="Cambria" w:hAnsi="Cambria" w:cs="Arial"/>
          <w:sz w:val="22"/>
          <w:szCs w:val="22"/>
        </w:rPr>
        <w:t xml:space="preserve"> </w:t>
      </w:r>
      <w:r w:rsidRPr="00A60D9C">
        <w:rPr>
          <w:rFonts w:ascii="Cambria" w:hAnsi="Cambria" w:cs="Arial"/>
          <w:sz w:val="22"/>
          <w:szCs w:val="22"/>
        </w:rPr>
        <w:t xml:space="preserve">Poskytovateľ </w:t>
      </w:r>
      <w:r w:rsidR="00CF4FC6" w:rsidRPr="00A60D9C">
        <w:rPr>
          <w:rFonts w:ascii="Cambria" w:hAnsi="Cambria" w:cs="Arial"/>
          <w:sz w:val="22"/>
          <w:szCs w:val="22"/>
        </w:rPr>
        <w:t>sa zaväzuje vykonať</w:t>
      </w:r>
      <w:r w:rsidR="00716875" w:rsidRPr="00A60D9C">
        <w:rPr>
          <w:rFonts w:ascii="Cambria" w:hAnsi="Cambria" w:cs="Arial"/>
          <w:sz w:val="22"/>
          <w:szCs w:val="22"/>
        </w:rPr>
        <w:t xml:space="preserve"> </w:t>
      </w:r>
      <w:r w:rsidR="00716875" w:rsidRPr="006C2323">
        <w:rPr>
          <w:rFonts w:ascii="Cambria" w:hAnsi="Cambria" w:cs="Arial"/>
          <w:sz w:val="22"/>
          <w:szCs w:val="22"/>
        </w:rPr>
        <w:t>Opatrenia podľa</w:t>
      </w:r>
      <w:r w:rsidR="00CF4FC6" w:rsidRPr="006C2323">
        <w:rPr>
          <w:rFonts w:ascii="Cambria" w:hAnsi="Cambria" w:cs="Arial"/>
          <w:sz w:val="22"/>
          <w:szCs w:val="22"/>
        </w:rPr>
        <w:t xml:space="preserve"> </w:t>
      </w:r>
      <w:r w:rsidR="00716875" w:rsidRPr="006C2323">
        <w:rPr>
          <w:rFonts w:ascii="Cambria" w:hAnsi="Cambria" w:cs="Arial"/>
          <w:sz w:val="22"/>
          <w:szCs w:val="22"/>
        </w:rPr>
        <w:t>schválenej Detailnej špecifikácie technického riešenia najneskôr do</w:t>
      </w:r>
      <w:r w:rsidR="008952E2" w:rsidRPr="006C2323">
        <w:rPr>
          <w:rFonts w:ascii="Cambria" w:hAnsi="Cambria" w:cs="Arial"/>
          <w:sz w:val="22"/>
          <w:szCs w:val="22"/>
        </w:rPr>
        <w:t xml:space="preserve"> </w:t>
      </w:r>
      <w:r w:rsidR="0011428E" w:rsidRPr="0011428E">
        <w:rPr>
          <w:rFonts w:ascii="Cambria" w:hAnsi="Cambria" w:cs="Arial"/>
          <w:b/>
          <w:bCs/>
          <w:sz w:val="22"/>
          <w:szCs w:val="22"/>
        </w:rPr>
        <w:t>dvanástich</w:t>
      </w:r>
      <w:r w:rsidR="0011428E">
        <w:rPr>
          <w:rFonts w:ascii="Cambria" w:hAnsi="Cambria" w:cs="Arial"/>
          <w:sz w:val="22"/>
          <w:szCs w:val="22"/>
        </w:rPr>
        <w:t xml:space="preserve"> </w:t>
      </w:r>
      <w:r w:rsidR="00202136" w:rsidRPr="0011428E">
        <w:rPr>
          <w:rFonts w:ascii="Cambria" w:hAnsi="Cambria" w:cs="Arial"/>
          <w:b/>
          <w:bCs/>
          <w:sz w:val="22"/>
          <w:szCs w:val="22"/>
        </w:rPr>
        <w:t>[</w:t>
      </w:r>
      <w:r w:rsidR="00A67E17" w:rsidRPr="0011428E">
        <w:rPr>
          <w:rFonts w:ascii="Cambria" w:hAnsi="Cambria" w:cs="Arial"/>
          <w:b/>
          <w:bCs/>
          <w:sz w:val="22"/>
          <w:szCs w:val="22"/>
        </w:rPr>
        <w:t>12</w:t>
      </w:r>
      <w:r w:rsidR="00202136" w:rsidRPr="0011428E">
        <w:rPr>
          <w:rFonts w:ascii="Cambria" w:hAnsi="Cambria" w:cs="Arial"/>
          <w:b/>
          <w:bCs/>
          <w:sz w:val="22"/>
          <w:szCs w:val="22"/>
        </w:rPr>
        <w:t xml:space="preserve">] </w:t>
      </w:r>
      <w:r w:rsidR="00716875" w:rsidRPr="0011428E">
        <w:rPr>
          <w:rFonts w:ascii="Cambria" w:hAnsi="Cambria" w:cs="Arial"/>
          <w:b/>
          <w:bCs/>
          <w:sz w:val="22"/>
          <w:szCs w:val="22"/>
        </w:rPr>
        <w:t>mesiacov</w:t>
      </w:r>
      <w:r w:rsidR="00716875" w:rsidRPr="006C2323">
        <w:rPr>
          <w:rFonts w:ascii="Cambria" w:hAnsi="Cambria" w:cs="Arial"/>
          <w:sz w:val="22"/>
          <w:szCs w:val="22"/>
        </w:rPr>
        <w:t xml:space="preserve"> odo dňa začatia plynutia </w:t>
      </w:r>
      <w:r w:rsidR="00C40E01" w:rsidRPr="006C2323">
        <w:rPr>
          <w:rFonts w:ascii="Cambria" w:hAnsi="Cambria" w:cs="Arial"/>
          <w:sz w:val="22"/>
          <w:szCs w:val="22"/>
        </w:rPr>
        <w:t>Obdobia realizácie Opatrení</w:t>
      </w:r>
      <w:r w:rsidR="00635E4F" w:rsidRPr="006C2323">
        <w:rPr>
          <w:rFonts w:ascii="Cambria" w:hAnsi="Cambria" w:cs="Arial"/>
          <w:sz w:val="22"/>
          <w:szCs w:val="22"/>
        </w:rPr>
        <w:t>, najneskôr však do</w:t>
      </w:r>
      <w:r w:rsidR="0011428E">
        <w:rPr>
          <w:rFonts w:ascii="Cambria" w:hAnsi="Cambria" w:cs="Arial"/>
          <w:sz w:val="22"/>
          <w:szCs w:val="22"/>
        </w:rPr>
        <w:t xml:space="preserve"> </w:t>
      </w:r>
      <w:r w:rsidR="0011428E" w:rsidRPr="0011428E">
        <w:rPr>
          <w:rFonts w:ascii="Cambria" w:hAnsi="Cambria" w:cs="Arial"/>
          <w:b/>
          <w:bCs/>
          <w:sz w:val="22"/>
          <w:szCs w:val="22"/>
        </w:rPr>
        <w:t>osemnástich</w:t>
      </w:r>
      <w:r w:rsidR="00635E4F" w:rsidRPr="006C2323">
        <w:rPr>
          <w:rFonts w:ascii="Cambria" w:hAnsi="Cambria" w:cs="Arial"/>
          <w:sz w:val="22"/>
          <w:szCs w:val="22"/>
        </w:rPr>
        <w:t xml:space="preserve"> </w:t>
      </w:r>
      <w:r w:rsidR="00202136" w:rsidRPr="0011428E">
        <w:rPr>
          <w:rFonts w:ascii="Cambria" w:hAnsi="Cambria" w:cs="Arial"/>
          <w:b/>
          <w:bCs/>
          <w:sz w:val="22"/>
          <w:szCs w:val="22"/>
        </w:rPr>
        <w:t>[</w:t>
      </w:r>
      <w:r w:rsidR="00A67E17" w:rsidRPr="0011428E">
        <w:rPr>
          <w:rFonts w:ascii="Cambria" w:hAnsi="Cambria" w:cs="Arial"/>
          <w:b/>
          <w:bCs/>
          <w:sz w:val="22"/>
          <w:szCs w:val="22"/>
        </w:rPr>
        <w:t>18</w:t>
      </w:r>
      <w:r w:rsidR="00202136" w:rsidRPr="0011428E">
        <w:rPr>
          <w:rFonts w:ascii="Cambria" w:hAnsi="Cambria" w:cs="Arial"/>
          <w:b/>
          <w:bCs/>
          <w:sz w:val="22"/>
          <w:szCs w:val="22"/>
        </w:rPr>
        <w:t xml:space="preserve">] </w:t>
      </w:r>
      <w:r w:rsidR="00635E4F" w:rsidRPr="0011428E">
        <w:rPr>
          <w:rFonts w:ascii="Cambria" w:hAnsi="Cambria" w:cs="Arial"/>
          <w:b/>
          <w:bCs/>
          <w:sz w:val="22"/>
          <w:szCs w:val="22"/>
        </w:rPr>
        <w:t>mesiacov</w:t>
      </w:r>
      <w:r w:rsidR="00635E4F" w:rsidRPr="00A60D9C">
        <w:rPr>
          <w:rFonts w:ascii="Cambria" w:hAnsi="Cambria" w:cs="Arial"/>
          <w:sz w:val="22"/>
          <w:szCs w:val="22"/>
        </w:rPr>
        <w:t xml:space="preserve"> odo dňa nadobudnutia účinnosti tejto Zmluvy</w:t>
      </w:r>
      <w:r w:rsidR="00290B56" w:rsidRPr="00A60D9C">
        <w:rPr>
          <w:rFonts w:ascii="Cambria" w:hAnsi="Cambria" w:cs="Arial"/>
          <w:sz w:val="22"/>
          <w:szCs w:val="22"/>
        </w:rPr>
        <w:t>.</w:t>
      </w:r>
      <w:bookmarkEnd w:id="17"/>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0EC35CB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18"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18"/>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19"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19"/>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510FF12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Výťažok z likvidácie nepotrebného majetku sa momentom likvidácie stáva majetkom Poskytovateľa,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3CB4A89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25AEAF14" w:rsidR="00A5426C" w:rsidRPr="00A60D9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7"/>
      <w:bookmarkStart w:id="21" w:name="_Ref514941028"/>
      <w:bookmarkStart w:id="22" w:name="_Ref528149620"/>
      <w:bookmarkStart w:id="23" w:name="_Ref528149638"/>
      <w:bookmarkStart w:id="24" w:name="_Ref528234857"/>
      <w:r w:rsidRPr="00A60D9C">
        <w:rPr>
          <w:rFonts w:ascii="Cambria" w:eastAsiaTheme="minorHAnsi" w:hAnsi="Cambria" w:cs="Arial"/>
          <w:b/>
          <w:caps/>
          <w:sz w:val="22"/>
          <w:szCs w:val="22"/>
        </w:rPr>
        <w:t>Odovzdanie Opatrení</w:t>
      </w:r>
      <w:bookmarkEnd w:id="20"/>
      <w:bookmarkEnd w:id="21"/>
      <w:bookmarkEnd w:id="22"/>
      <w:bookmarkEnd w:id="23"/>
      <w:bookmarkEnd w:id="24"/>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25"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25"/>
      <w:r w:rsidR="000E1BC2" w:rsidRPr="00A60D9C">
        <w:rPr>
          <w:rFonts w:ascii="Cambria" w:hAnsi="Cambria" w:cs="Arial"/>
          <w:sz w:val="22"/>
          <w:szCs w:val="22"/>
        </w:rPr>
        <w:t xml:space="preserve"> </w:t>
      </w:r>
    </w:p>
    <w:p w14:paraId="0F437675" w14:textId="4BCFF89D"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A32C3">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A32C3">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A32C3">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77BEC74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w:t>
      </w:r>
      <w:r w:rsidRPr="00A60D9C">
        <w:rPr>
          <w:rFonts w:ascii="Cambria" w:hAnsi="Cambria" w:cs="Arial"/>
          <w:sz w:val="22"/>
          <w:szCs w:val="22"/>
        </w:rPr>
        <w:lastRenderedPageBreak/>
        <w:t xml:space="preserve">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p>
    <w:p w14:paraId="466C7927" w14:textId="3F43528B" w:rsidR="000E1BC2"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26" w:name="_Ref523911093"/>
      <w:r w:rsidRPr="00A60D9C">
        <w:rPr>
          <w:rFonts w:ascii="Cambria" w:hAnsi="Cambria" w:cs="Arial"/>
          <w:sz w:val="22"/>
          <w:szCs w:val="22"/>
        </w:rPr>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Najmenej 7 pracovných dní pred odovzdaním Opatrení </w:t>
      </w:r>
      <w:r w:rsidR="00013578" w:rsidRPr="00A60D9C">
        <w:rPr>
          <w:rFonts w:ascii="Cambria" w:hAnsi="Cambria" w:cs="Arial"/>
          <w:sz w:val="22"/>
          <w:szCs w:val="22"/>
        </w:rPr>
        <w:t>Poskytovateľ</w:t>
      </w:r>
      <w:r w:rsidR="000E1BC2"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000E1BC2" w:rsidRPr="00A60D9C">
        <w:rPr>
          <w:rFonts w:ascii="Cambria" w:hAnsi="Cambria" w:cs="Arial"/>
          <w:sz w:val="22"/>
          <w:szCs w:val="22"/>
        </w:rPr>
        <w:t>o</w:t>
      </w:r>
      <w:r w:rsidR="00972B90" w:rsidRPr="00A60D9C">
        <w:rPr>
          <w:rFonts w:ascii="Cambria" w:hAnsi="Cambria" w:cs="Arial"/>
          <w:sz w:val="22"/>
          <w:szCs w:val="22"/>
        </w:rPr>
        <w:t> </w:t>
      </w:r>
      <w:r w:rsidR="000E1BC2" w:rsidRPr="00A60D9C">
        <w:rPr>
          <w:rFonts w:ascii="Cambria" w:hAnsi="Cambria" w:cs="Arial"/>
          <w:sz w:val="22"/>
          <w:szCs w:val="22"/>
        </w:rPr>
        <w:t>prevzatí</w:t>
      </w:r>
      <w:r w:rsidR="00972B90" w:rsidRPr="00A60D9C">
        <w:rPr>
          <w:rFonts w:ascii="Cambria" w:hAnsi="Cambria" w:cs="Arial"/>
          <w:sz w:val="22"/>
          <w:szCs w:val="22"/>
        </w:rPr>
        <w:t xml:space="preserve"> Opatrení</w:t>
      </w:r>
      <w:r w:rsidR="000E1BC2" w:rsidRPr="00A60D9C">
        <w:rPr>
          <w:rFonts w:ascii="Cambria" w:hAnsi="Cambria" w:cs="Arial"/>
          <w:sz w:val="22"/>
          <w:szCs w:val="22"/>
        </w:rPr>
        <w:t>. Zmluvné strany podpíšu protokol oprávnenými zástupcami v dvoch rovnopisoch, z toho jedno vyhotovenie pre každú zmluvnú stranu.</w:t>
      </w:r>
      <w:bookmarkEnd w:id="26"/>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47EB0CB8"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5A32C3">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5A32C3">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8"/>
      <w:bookmarkStart w:id="28" w:name="_Ref515195977"/>
      <w:bookmarkStart w:id="29" w:name="_Ref528149555"/>
      <w:r w:rsidRPr="00A60D9C">
        <w:rPr>
          <w:rFonts w:ascii="Cambria" w:eastAsiaTheme="minorHAnsi" w:hAnsi="Cambria" w:cs="Arial"/>
          <w:b/>
          <w:caps/>
          <w:sz w:val="22"/>
          <w:szCs w:val="22"/>
        </w:rPr>
        <w:t>Nápravné dodatočné opatrenia a Odporúčané dodatočné opatrenia</w:t>
      </w:r>
      <w:bookmarkEnd w:id="27"/>
      <w:bookmarkEnd w:id="28"/>
      <w:bookmarkEnd w:id="29"/>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30" w:name="_Ref514946983"/>
      <w:r w:rsidRPr="00A60D9C">
        <w:rPr>
          <w:rFonts w:ascii="Cambria" w:hAnsi="Cambria" w:cs="Arial"/>
          <w:sz w:val="22"/>
          <w:szCs w:val="22"/>
        </w:rPr>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w:t>
      </w:r>
      <w:r w:rsidRPr="00A60D9C">
        <w:rPr>
          <w:rFonts w:ascii="Cambria" w:hAnsi="Cambria" w:cs="Arial"/>
          <w:sz w:val="22"/>
          <w:szCs w:val="22"/>
        </w:rPr>
        <w:lastRenderedPageBreak/>
        <w:t>návrhu.</w:t>
      </w:r>
      <w:bookmarkEnd w:id="30"/>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1" w:name="_Toc517267609"/>
      <w:r w:rsidRPr="00A60D9C">
        <w:rPr>
          <w:rFonts w:ascii="Cambria" w:eastAsiaTheme="minorHAnsi" w:hAnsi="Cambria" w:cs="Arial"/>
          <w:b/>
          <w:caps/>
          <w:sz w:val="22"/>
          <w:szCs w:val="22"/>
        </w:rPr>
        <w:t>Záruka</w:t>
      </w:r>
      <w:bookmarkEnd w:id="31"/>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18A7C338" w14:textId="4A67BC04"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celej záručnej doby bez vád brániacich riadnej prevádzke a Klient ich bude môcť riadne používať spôsobom zodpovedajúcim obvyklému spôsobu ich použitia;</w:t>
      </w:r>
    </w:p>
    <w:p w14:paraId="48C06B03" w14:textId="49985DA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006C39FC">
        <w:rPr>
          <w:rFonts w:ascii="Cambria" w:hAnsi="Cambria" w:cs="Arial"/>
          <w:sz w:val="22"/>
          <w:szCs w:val="22"/>
        </w:rPr>
        <w:t xml:space="preserve"> </w:t>
      </w:r>
      <w:r w:rsidRPr="00A60D9C">
        <w:rPr>
          <w:rFonts w:ascii="Cambria" w:hAnsi="Cambria" w:cs="Arial"/>
          <w:sz w:val="22"/>
          <w:szCs w:val="22"/>
        </w:rPr>
        <w:t xml:space="preserve">ako aj výsledky </w:t>
      </w:r>
      <w:r w:rsidR="00336E86" w:rsidRPr="00A60D9C">
        <w:rPr>
          <w:rFonts w:ascii="Cambria" w:hAnsi="Cambria" w:cs="Arial"/>
          <w:sz w:val="22"/>
          <w:szCs w:val="22"/>
        </w:rPr>
        <w:t>Služieb</w:t>
      </w:r>
      <w:r w:rsidRPr="00A60D9C">
        <w:rPr>
          <w:rFonts w:ascii="Cambria" w:hAnsi="Cambria" w:cs="Arial"/>
          <w:sz w:val="22"/>
          <w:szCs w:val="22"/>
        </w:rPr>
        <w:t xml:space="preserve"> budú po technickej stránke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nedôjde k zníženiu úrovne kvality Štandardných prevádzkových podmienok pri zachovaní rozsahu a spôsobu používania Objektov.</w:t>
      </w:r>
    </w:p>
    <w:p w14:paraId="0F439A8F" w14:textId="40CA5DBF" w:rsidR="000E1BC2" w:rsidRPr="00A60D9C" w:rsidRDefault="00013578" w:rsidP="005A32C3">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0E1BC2" w:rsidRPr="00A60D9C">
        <w:rPr>
          <w:rFonts w:ascii="Cambria" w:hAnsi="Cambria" w:cs="Arial"/>
          <w:sz w:val="22"/>
          <w:szCs w:val="22"/>
        </w:rPr>
        <w:t xml:space="preserve"> poskytuje záruku </w:t>
      </w:r>
      <w:r w:rsidR="004E662E" w:rsidRPr="00A60D9C">
        <w:rPr>
          <w:rFonts w:ascii="Cambria" w:hAnsi="Cambria" w:cs="Arial"/>
          <w:sz w:val="22"/>
          <w:szCs w:val="22"/>
        </w:rPr>
        <w:t xml:space="preserve">za vykonané Opatrenia a dodané Energetické zariadenia </w:t>
      </w:r>
      <w:r w:rsidRPr="00A60D9C">
        <w:rPr>
          <w:rFonts w:ascii="Cambria" w:hAnsi="Cambria" w:cs="Arial"/>
          <w:sz w:val="22"/>
          <w:szCs w:val="22"/>
        </w:rPr>
        <w:t>Poskytovateľa</w:t>
      </w:r>
      <w:r w:rsidR="000E1BC2" w:rsidRPr="00A60D9C">
        <w:rPr>
          <w:rFonts w:ascii="Cambria" w:hAnsi="Cambria" w:cs="Arial"/>
          <w:sz w:val="22"/>
          <w:szCs w:val="22"/>
        </w:rPr>
        <w:t xml:space="preserve"> a za to, že počas </w:t>
      </w:r>
      <w:r w:rsidR="00D0174F" w:rsidRPr="00A60D9C">
        <w:rPr>
          <w:rFonts w:ascii="Cambria" w:hAnsi="Cambria" w:cs="Arial"/>
          <w:sz w:val="22"/>
          <w:szCs w:val="22"/>
        </w:rPr>
        <w:t>Obdobia garancie</w:t>
      </w:r>
      <w:r w:rsidR="000E1BC2" w:rsidRPr="00A60D9C">
        <w:rPr>
          <w:rFonts w:ascii="Cambria" w:hAnsi="Cambria" w:cs="Arial"/>
          <w:sz w:val="22"/>
          <w:szCs w:val="22"/>
        </w:rPr>
        <w:t xml:space="preserve"> bude dosiahnutá Garantovaná úspora podľa </w:t>
      </w:r>
      <w:r w:rsidR="003C2D45" w:rsidRPr="00A60D9C">
        <w:rPr>
          <w:rFonts w:ascii="Cambria" w:hAnsi="Cambria" w:cs="Arial"/>
          <w:sz w:val="22"/>
          <w:szCs w:val="22"/>
        </w:rPr>
        <w:t xml:space="preserve">Ponuky </w:t>
      </w:r>
      <w:r w:rsidR="00DF3389" w:rsidRPr="00A60D9C">
        <w:rPr>
          <w:rFonts w:ascii="Cambria" w:hAnsi="Cambria" w:cs="Arial"/>
          <w:sz w:val="22"/>
          <w:szCs w:val="22"/>
        </w:rPr>
        <w:t>Poskytovateľa</w:t>
      </w:r>
      <w:r w:rsidR="000E1BC2" w:rsidRPr="00A60D9C">
        <w:rPr>
          <w:rFonts w:ascii="Cambria" w:hAnsi="Cambria" w:cs="Arial"/>
          <w:sz w:val="22"/>
          <w:szCs w:val="22"/>
        </w:rPr>
        <w:t xml:space="preserve">, pričom </w:t>
      </w:r>
      <w:r w:rsidR="00852A60">
        <w:rPr>
          <w:rFonts w:ascii="Cambria" w:hAnsi="Cambria" w:cs="Arial"/>
          <w:sz w:val="22"/>
          <w:szCs w:val="22"/>
        </w:rPr>
        <w:t xml:space="preserve">záručná doba na všetky uvedené záruky platí počas </w:t>
      </w:r>
      <w:r w:rsidR="00852A60" w:rsidRPr="005A32C3">
        <w:rPr>
          <w:rFonts w:ascii="Cambria" w:hAnsi="Cambria" w:cs="Arial"/>
          <w:b/>
          <w:bCs/>
          <w:sz w:val="22"/>
          <w:szCs w:val="22"/>
        </w:rPr>
        <w:t xml:space="preserve">celého Obdobia garancie, t. j. </w:t>
      </w:r>
      <w:r w:rsidR="005A32C3" w:rsidRPr="005A32C3">
        <w:rPr>
          <w:rFonts w:ascii="Cambria" w:hAnsi="Cambria" w:cs="Arial"/>
          <w:b/>
          <w:bCs/>
          <w:sz w:val="22"/>
          <w:szCs w:val="22"/>
        </w:rPr>
        <w:t>desať (10) rokov</w:t>
      </w:r>
      <w:r w:rsidR="005A32C3">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69C88FF4" w:rsidR="000E1BC2" w:rsidRPr="00A60D9C"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22</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A60D9C">
        <w:rPr>
          <w:rFonts w:ascii="Cambria" w:hAnsi="Cambria" w:cs="Arial"/>
          <w:sz w:val="22"/>
          <w:szCs w:val="22"/>
        </w:rPr>
        <w:t>Poskytovateľa</w:t>
      </w:r>
      <w:r w:rsidR="000E1BC2" w:rsidRPr="00A60D9C">
        <w:rPr>
          <w:rFonts w:ascii="Cambria" w:hAnsi="Cambria" w:cs="Arial"/>
          <w:sz w:val="22"/>
          <w:szCs w:val="22"/>
        </w:rPr>
        <w:t xml:space="preserve"> o posúdení reklamovaných vád uznal.</w:t>
      </w:r>
    </w:p>
    <w:p w14:paraId="5DACA374" w14:textId="27A85201"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vady, na ktoré sa vzťahuje záruka a ktorých existenciu uznal alebo tak bolo stanovené postupom pri riešení sporov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22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0E1BC2" w:rsidRPr="00A60D9C">
        <w:rPr>
          <w:rFonts w:ascii="Cambria" w:hAnsi="Cambria" w:cs="Arial"/>
          <w:sz w:val="22"/>
          <w:szCs w:val="22"/>
        </w:rPr>
        <w:t>tejto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obsluhovať a udržiavať Energetické zariadenia vrátane predmetov Opatrení vo svojom mene a na svoj účet;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3EDCC61B"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zabezpečiť monitorovanie hospodárenia s energiami a monitoring prevádzky Energetických zariadení v Areáli a jednotlivých Objektoch v režime 24</w:t>
      </w:r>
      <w:r w:rsidR="00EF0F17">
        <w:rPr>
          <w:rFonts w:ascii="Cambria" w:hAnsi="Cambria" w:cs="Arial"/>
          <w:sz w:val="22"/>
          <w:szCs w:val="22"/>
        </w:rPr>
        <w:t xml:space="preserve"> hodín </w:t>
      </w:r>
      <w:r w:rsidRPr="00A60D9C">
        <w:rPr>
          <w:rFonts w:ascii="Cambria" w:hAnsi="Cambria" w:cs="Arial"/>
          <w:sz w:val="22"/>
          <w:szCs w:val="22"/>
        </w:rPr>
        <w:t>7</w:t>
      </w:r>
      <w:r w:rsidR="00EF0F17">
        <w:rPr>
          <w:rFonts w:ascii="Cambria" w:hAnsi="Cambria" w:cs="Arial"/>
          <w:sz w:val="22"/>
          <w:szCs w:val="22"/>
        </w:rPr>
        <w:t xml:space="preserve"> dní v týždni</w:t>
      </w:r>
      <w:r w:rsidRPr="00A60D9C">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3FB1560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11"/>
      <w:r w:rsidRPr="00A60D9C">
        <w:rPr>
          <w:rFonts w:ascii="Cambria" w:eastAsiaTheme="minorHAnsi" w:hAnsi="Cambria" w:cs="Arial"/>
          <w:b/>
          <w:caps/>
          <w:sz w:val="22"/>
          <w:szCs w:val="22"/>
        </w:rPr>
        <w:t>Výpočet úspor</w:t>
      </w:r>
      <w:bookmarkEnd w:id="32"/>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33"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33"/>
    </w:p>
    <w:p w14:paraId="040CC331" w14:textId="72913DC9"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4" w:name="_Ref515186998"/>
      <w:bookmarkStart w:id="35" w:name="_Toc517267613"/>
      <w:r w:rsidRPr="00A60D9C">
        <w:rPr>
          <w:rFonts w:ascii="Cambria" w:eastAsiaTheme="minorHAnsi" w:hAnsi="Cambria" w:cs="Arial"/>
          <w:b/>
          <w:caps/>
          <w:sz w:val="22"/>
          <w:szCs w:val="22"/>
        </w:rPr>
        <w:lastRenderedPageBreak/>
        <w:t>Zmena okolností</w:t>
      </w:r>
      <w:bookmarkEnd w:id="34"/>
      <w:bookmarkEnd w:id="35"/>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36" w:name="_Ref514959933"/>
      <w:bookmarkStart w:id="37" w:name="_Ref528149295"/>
      <w:r w:rsidRPr="00A60D9C">
        <w:rPr>
          <w:rFonts w:ascii="Cambria" w:hAnsi="Cambria" w:cs="Arial"/>
          <w:sz w:val="22"/>
          <w:szCs w:val="22"/>
        </w:rPr>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36"/>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38" w:name="_Ref514959940"/>
      <w:r w:rsidRPr="00A60D9C">
        <w:rPr>
          <w:rFonts w:ascii="Cambria" w:hAnsi="Cambria" w:cs="Arial"/>
          <w:sz w:val="22"/>
          <w:szCs w:val="22"/>
        </w:rPr>
        <w:t xml:space="preserve"> inštalácia alebo odstránenie zariadení, spotrebičov alebo 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39" w:name="_Ref514959941"/>
      <w:bookmarkEnd w:id="38"/>
      <w:r w:rsidRPr="00A60D9C">
        <w:rPr>
          <w:rFonts w:ascii="Cambria" w:hAnsi="Cambria" w:cs="Arial"/>
          <w:sz w:val="22"/>
          <w:szCs w:val="22"/>
        </w:rPr>
        <w:t xml:space="preserve"> zmena spôsobu užívania Objektov, Areálu alebo ich častí, vrátane zmien tepelného komfortu alebo časového využitia,</w:t>
      </w:r>
      <w:bookmarkEnd w:id="39"/>
      <w:r w:rsidRPr="00A60D9C">
        <w:rPr>
          <w:rFonts w:ascii="Cambria" w:hAnsi="Cambria" w:cs="Arial"/>
          <w:sz w:val="22"/>
          <w:szCs w:val="22"/>
        </w:rPr>
        <w:t xml:space="preserve"> zmena právnych predpisov, hygienických predpisov alebo technických noriem s dopadom na prevádzku Objektov,</w:t>
      </w:r>
      <w:bookmarkStart w:id="40" w:name="_Ref514959943"/>
      <w:r w:rsidRPr="00A60D9C">
        <w:rPr>
          <w:rFonts w:ascii="Cambria" w:hAnsi="Cambria" w:cs="Arial"/>
          <w:sz w:val="22"/>
          <w:szCs w:val="22"/>
        </w:rPr>
        <w:t xml:space="preserve"> vykonanie opatrenia (napr. zateplenie Objektov a pod.) Klientom a/alebo treťou osobou s vplyvom na spotrebu energie, alebo</w:t>
      </w:r>
      <w:bookmarkEnd w:id="40"/>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37"/>
    </w:p>
    <w:p w14:paraId="421FBCDC" w14:textId="0DA5AFE9"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5A32C3">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441BB49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A32C3">
        <w:rPr>
          <w:rFonts w:ascii="Cambria" w:hAnsi="Cambria" w:cs="Arial"/>
          <w:sz w:val="22"/>
          <w:szCs w:val="22"/>
        </w:rPr>
        <w:t>22</w:t>
      </w:r>
      <w:r w:rsidR="009F7898" w:rsidRPr="00A60D9C">
        <w:rPr>
          <w:rFonts w:ascii="Cambria" w:hAnsi="Cambria" w:cs="Arial"/>
          <w:sz w:val="22"/>
          <w:szCs w:val="22"/>
        </w:rPr>
        <w:fldChar w:fldCharType="end"/>
      </w:r>
      <w:r w:rsidRPr="00A60D9C">
        <w:rPr>
          <w:rFonts w:ascii="Cambria" w:hAnsi="Cambria" w:cs="Arial"/>
          <w:sz w:val="22"/>
          <w:szCs w:val="22"/>
        </w:rPr>
        <w:t xml:space="preserve"> 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1" w:name="_Toc517267615"/>
      <w:bookmarkStart w:id="42" w:name="_Ref528149670"/>
      <w:r w:rsidRPr="00A60D9C">
        <w:rPr>
          <w:rFonts w:ascii="Cambria" w:eastAsiaTheme="minorHAnsi" w:hAnsi="Cambria" w:cs="Arial"/>
          <w:b/>
          <w:caps/>
          <w:sz w:val="22"/>
          <w:szCs w:val="22"/>
        </w:rPr>
        <w:t>Vyhodnocovacia správa</w:t>
      </w:r>
      <w:bookmarkEnd w:id="41"/>
      <w:bookmarkEnd w:id="42"/>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58B3F300"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5A32C3">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43" w:name="_Ref21516639"/>
      <w:r w:rsidRPr="00A60D9C">
        <w:rPr>
          <w:rFonts w:ascii="Cambria" w:hAnsi="Cambria" w:cs="Arial"/>
          <w:sz w:val="22"/>
          <w:szCs w:val="22"/>
        </w:rPr>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lastRenderedPageBreak/>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na svoje náklady zabezpečiť overenie obsahu Vyhodnocovacej správy nezávislou, odborne spôsobilou osobou na základe zmluvy 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43"/>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4D8CE86A"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4"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v súlade s Prílohou č. 6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4"/>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5"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45"/>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6" w:name="_Ref515012984"/>
      <w:bookmarkStart w:id="47" w:name="_Toc517267616"/>
      <w:bookmarkStart w:id="48" w:name="_Ref528149605"/>
      <w:bookmarkStart w:id="49" w:name="_Ref528149707"/>
      <w:r w:rsidRPr="000B443F">
        <w:rPr>
          <w:rFonts w:ascii="Cambria" w:eastAsiaTheme="minorHAnsi" w:hAnsi="Cambria" w:cs="Arial"/>
          <w:b/>
          <w:caps/>
          <w:sz w:val="22"/>
          <w:szCs w:val="22"/>
        </w:rPr>
        <w:t xml:space="preserve">Zmluvná cena </w:t>
      </w:r>
      <w:bookmarkEnd w:id="46"/>
      <w:r w:rsidRPr="000B443F">
        <w:rPr>
          <w:rFonts w:ascii="Cambria" w:eastAsiaTheme="minorHAnsi" w:hAnsi="Cambria" w:cs="Arial"/>
          <w:b/>
          <w:caps/>
          <w:sz w:val="22"/>
          <w:szCs w:val="22"/>
        </w:rPr>
        <w:t>a splatnosť</w:t>
      </w:r>
      <w:bookmarkEnd w:id="47"/>
      <w:bookmarkEnd w:id="48"/>
      <w:bookmarkEnd w:id="49"/>
    </w:p>
    <w:p w14:paraId="1AE9772F" w14:textId="3D6BBBDE" w:rsidR="000E1BC2" w:rsidRPr="000B443F"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50" w:name="_Toc517266916"/>
      <w:bookmarkStart w:id="51" w:name="_Toc517266995"/>
      <w:bookmarkStart w:id="52" w:name="_Toc517267080"/>
      <w:bookmarkStart w:id="53" w:name="_Toc517267157"/>
      <w:bookmarkStart w:id="54" w:name="_Toc517267235"/>
      <w:bookmarkStart w:id="55" w:name="_Toc517267314"/>
      <w:bookmarkStart w:id="56" w:name="_Toc517267532"/>
      <w:bookmarkStart w:id="57" w:name="_Toc517267617"/>
      <w:bookmarkStart w:id="58" w:name="_Ref523924755"/>
      <w:bookmarkStart w:id="59" w:name="_Ref21522917"/>
      <w:bookmarkStart w:id="60" w:name="_Ref514997364"/>
      <w:bookmarkEnd w:id="50"/>
      <w:bookmarkEnd w:id="51"/>
      <w:bookmarkEnd w:id="52"/>
      <w:bookmarkEnd w:id="53"/>
      <w:bookmarkEnd w:id="54"/>
      <w:bookmarkEnd w:id="55"/>
      <w:bookmarkEnd w:id="56"/>
      <w:bookmarkEnd w:id="57"/>
      <w:r w:rsidRPr="000B443F">
        <w:rPr>
          <w:rFonts w:ascii="Cambria" w:hAnsi="Cambria" w:cs="Arial"/>
          <w:sz w:val="22"/>
          <w:szCs w:val="22"/>
          <w:u w:val="single"/>
        </w:rPr>
        <w:t>Cena za Opatrenia</w:t>
      </w:r>
      <w:r w:rsidR="00827757" w:rsidRPr="000B443F">
        <w:rPr>
          <w:rFonts w:ascii="Cambria" w:hAnsi="Cambria" w:cs="Arial"/>
          <w:sz w:val="22"/>
          <w:szCs w:val="22"/>
        </w:rPr>
        <w:t xml:space="preserve"> (</w:t>
      </w:r>
      <w:r w:rsidR="008A533F" w:rsidRPr="000B443F">
        <w:rPr>
          <w:rFonts w:ascii="Cambria" w:hAnsi="Cambria" w:cs="Arial"/>
          <w:sz w:val="22"/>
          <w:szCs w:val="22"/>
        </w:rPr>
        <w:t>výška investičných nákladov na Opatrenia bez financovania</w:t>
      </w:r>
      <w:r w:rsidR="00827757" w:rsidRPr="000B443F">
        <w:rPr>
          <w:rFonts w:ascii="Cambria" w:hAnsi="Cambria" w:cs="Arial"/>
          <w:sz w:val="22"/>
          <w:szCs w:val="22"/>
        </w:rPr>
        <w:t>)</w:t>
      </w:r>
      <w:r w:rsidRPr="000B443F">
        <w:rPr>
          <w:rFonts w:ascii="Cambria" w:hAnsi="Cambria" w:cs="Arial"/>
          <w:sz w:val="22"/>
          <w:szCs w:val="22"/>
        </w:rPr>
        <w:t xml:space="preserve">. Klient je povinný 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vo výške </w:t>
      </w:r>
      <w:r w:rsidR="00884E02" w:rsidRPr="000B443F">
        <w:rPr>
          <w:rFonts w:ascii="Cambria" w:hAnsi="Cambria" w:cs="Arial"/>
          <w:i/>
          <w:sz w:val="22"/>
          <w:szCs w:val="22"/>
          <w:shd w:val="clear" w:color="auto" w:fill="BFBFBF" w:themeFill="background1" w:themeFillShade="BF"/>
        </w:rPr>
        <w:t>[</w:t>
      </w:r>
      <w:r w:rsidR="00B542E4" w:rsidRPr="000B443F">
        <w:rPr>
          <w:rFonts w:ascii="Cambria" w:hAnsi="Cambria" w:cs="Arial"/>
          <w:i/>
          <w:sz w:val="22"/>
          <w:szCs w:val="22"/>
          <w:shd w:val="clear" w:color="auto" w:fill="BFBFBF" w:themeFill="background1" w:themeFillShade="BF"/>
        </w:rPr>
        <w:t>doplní uchádzač</w:t>
      </w:r>
      <w:r w:rsidR="00884E02" w:rsidRPr="000B443F">
        <w:rPr>
          <w:rFonts w:ascii="Cambria" w:hAnsi="Cambria" w:cs="Arial"/>
          <w:i/>
          <w:sz w:val="22"/>
          <w:szCs w:val="22"/>
          <w:shd w:val="clear" w:color="auto" w:fill="BFBFBF" w:themeFill="background1" w:themeFillShade="BF"/>
        </w:rPr>
        <w:t>]</w:t>
      </w:r>
      <w:r w:rsidRPr="000B443F">
        <w:rPr>
          <w:rFonts w:ascii="Cambria" w:hAnsi="Cambria" w:cs="Arial"/>
          <w:b/>
          <w:sz w:val="22"/>
          <w:szCs w:val="22"/>
        </w:rPr>
        <w:t xml:space="preserve"> EUR bez DPH </w:t>
      </w:r>
      <w:r w:rsidRPr="000B443F">
        <w:rPr>
          <w:rFonts w:ascii="Cambria" w:hAnsi="Cambria" w:cs="Arial"/>
          <w:sz w:val="22"/>
          <w:szCs w:val="22"/>
        </w:rPr>
        <w:t xml:space="preserve">(slovom: </w:t>
      </w:r>
      <w:r w:rsidR="00B542E4" w:rsidRPr="000B443F">
        <w:rPr>
          <w:rFonts w:ascii="Cambria" w:hAnsi="Cambria" w:cs="Arial"/>
          <w:i/>
          <w:sz w:val="22"/>
          <w:szCs w:val="22"/>
          <w:shd w:val="clear" w:color="auto" w:fill="BFBFBF" w:themeFill="background1" w:themeFillShade="BF"/>
        </w:rPr>
        <w:t>[doplní uchádzač]</w:t>
      </w:r>
      <w:r w:rsidR="005766F3" w:rsidRPr="000B443F">
        <w:rPr>
          <w:rFonts w:ascii="Cambria" w:hAnsi="Cambria" w:cs="Arial"/>
          <w:b/>
          <w:sz w:val="22"/>
          <w:szCs w:val="22"/>
        </w:rPr>
        <w:t xml:space="preserve"> </w:t>
      </w:r>
      <w:r w:rsidRPr="000B443F">
        <w:rPr>
          <w:rFonts w:ascii="Cambria" w:hAnsi="Cambria" w:cs="Arial"/>
          <w:sz w:val="22"/>
          <w:szCs w:val="22"/>
        </w:rPr>
        <w:t xml:space="preserve">EUR). </w:t>
      </w:r>
      <w:r w:rsidR="009400B7" w:rsidRPr="000B443F">
        <w:rPr>
          <w:rFonts w:ascii="Cambria" w:hAnsi="Cambria" w:cs="Arial"/>
          <w:sz w:val="22"/>
          <w:szCs w:val="22"/>
        </w:rPr>
        <w:t xml:space="preserve">Klient </w:t>
      </w:r>
      <w:r w:rsidRPr="000B443F">
        <w:rPr>
          <w:rFonts w:ascii="Cambria" w:hAnsi="Cambria" w:cs="Arial"/>
          <w:sz w:val="22"/>
          <w:szCs w:val="22"/>
        </w:rPr>
        <w:t>je povinn</w:t>
      </w:r>
      <w:r w:rsidR="009400B7" w:rsidRPr="000B443F">
        <w:rPr>
          <w:rFonts w:ascii="Cambria" w:hAnsi="Cambria" w:cs="Arial"/>
          <w:sz w:val="22"/>
          <w:szCs w:val="22"/>
        </w:rPr>
        <w:t>ý</w:t>
      </w:r>
      <w:r w:rsidRPr="000B443F">
        <w:rPr>
          <w:rFonts w:ascii="Cambria" w:hAnsi="Cambria" w:cs="Arial"/>
          <w:sz w:val="22"/>
          <w:szCs w:val="22"/>
        </w:rPr>
        <w:t xml:space="preserve"> uhradiť cenu za Opatren</w:t>
      </w:r>
      <w:r w:rsidR="0068518A" w:rsidRPr="000B443F">
        <w:rPr>
          <w:rFonts w:ascii="Cambria" w:hAnsi="Cambria" w:cs="Arial"/>
          <w:sz w:val="22"/>
          <w:szCs w:val="22"/>
        </w:rPr>
        <w:t>ia</w:t>
      </w:r>
      <w:r w:rsidRPr="000B443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00D74736" w:rsidRPr="000B443F">
        <w:rPr>
          <w:rFonts w:ascii="Cambria" w:hAnsi="Cambria" w:cs="Arial"/>
          <w:i/>
          <w:sz w:val="22"/>
          <w:szCs w:val="22"/>
          <w:shd w:val="clear" w:color="auto" w:fill="BFBFBF" w:themeFill="background1" w:themeFillShade="BF"/>
        </w:rPr>
        <w:t>[doplní uchádzač]</w:t>
      </w:r>
      <w:r w:rsidR="00E9164B" w:rsidRPr="000B443F">
        <w:rPr>
          <w:rFonts w:ascii="Cambria" w:hAnsi="Cambria" w:cs="Arial"/>
          <w:sz w:val="22"/>
          <w:szCs w:val="22"/>
        </w:rPr>
        <w:t>,- EUR bez DPH za každý kalendárny štvrťrok Obdobia garancie</w:t>
      </w:r>
      <w:r w:rsidR="00447F0F" w:rsidRPr="000B443F">
        <w:rPr>
          <w:rFonts w:ascii="Cambria" w:hAnsi="Cambria" w:cs="Arial"/>
          <w:sz w:val="22"/>
          <w:szCs w:val="22"/>
        </w:rPr>
        <w:t xml:space="preserve">. </w:t>
      </w:r>
      <w:bookmarkEnd w:id="58"/>
      <w:r w:rsidR="00070BC2" w:rsidRPr="000B443F">
        <w:rPr>
          <w:rFonts w:ascii="Cambria" w:hAnsi="Cambria" w:cs="Arial"/>
          <w:sz w:val="22"/>
          <w:szCs w:val="22"/>
        </w:rPr>
        <w:t>V</w:t>
      </w:r>
      <w:r w:rsidRPr="000B443F">
        <w:rPr>
          <w:rFonts w:ascii="Cambria" w:hAnsi="Cambria" w:cs="Arial"/>
          <w:sz w:val="22"/>
          <w:szCs w:val="22"/>
        </w:rPr>
        <w:t xml:space="preserve">ýška a termíny </w:t>
      </w:r>
      <w:r w:rsidR="00070BC2" w:rsidRPr="000B443F">
        <w:rPr>
          <w:rFonts w:ascii="Cambria" w:hAnsi="Cambria" w:cs="Arial"/>
          <w:sz w:val="22"/>
          <w:szCs w:val="22"/>
        </w:rPr>
        <w:t xml:space="preserve">splátok sú </w:t>
      </w:r>
      <w:r w:rsidRPr="000B443F">
        <w:rPr>
          <w:rFonts w:ascii="Cambria" w:hAnsi="Cambria" w:cs="Arial"/>
          <w:sz w:val="22"/>
          <w:szCs w:val="22"/>
        </w:rPr>
        <w:t>špecifikované v Prílohe č. 7.</w:t>
      </w:r>
      <w:bookmarkEnd w:id="59"/>
      <w:r w:rsidRPr="000B443F">
        <w:rPr>
          <w:rFonts w:ascii="Cambria" w:hAnsi="Cambria" w:cs="Arial"/>
          <w:sz w:val="22"/>
          <w:szCs w:val="22"/>
        </w:rPr>
        <w:t xml:space="preserve"> </w:t>
      </w:r>
      <w:bookmarkEnd w:id="60"/>
      <w:r w:rsidRPr="000B443F">
        <w:rPr>
          <w:rFonts w:ascii="Cambria" w:hAnsi="Cambria" w:cs="Arial"/>
          <w:sz w:val="22"/>
          <w:szCs w:val="22"/>
        </w:rPr>
        <w:t xml:space="preserve"> </w:t>
      </w:r>
    </w:p>
    <w:p w14:paraId="2B17F4F1" w14:textId="25B2D34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0B443F">
        <w:rPr>
          <w:rFonts w:ascii="Cambria" w:hAnsi="Cambria" w:cs="Arial"/>
          <w:sz w:val="22"/>
          <w:szCs w:val="22"/>
        </w:rPr>
        <w:t xml:space="preserve">V cene podľa bodu </w:t>
      </w:r>
      <w:r w:rsidRPr="000B443F">
        <w:rPr>
          <w:rFonts w:ascii="Cambria" w:hAnsi="Cambria" w:cs="Arial"/>
          <w:sz w:val="22"/>
          <w:szCs w:val="22"/>
        </w:rPr>
        <w:fldChar w:fldCharType="begin"/>
      </w:r>
      <w:r w:rsidRPr="000B443F">
        <w:rPr>
          <w:rFonts w:ascii="Cambria" w:hAnsi="Cambria" w:cs="Arial"/>
          <w:sz w:val="22"/>
          <w:szCs w:val="22"/>
        </w:rPr>
        <w:instrText xml:space="preserve"> REF _Ref514997364 \r \h  \* MERGEFORMAT </w:instrText>
      </w:r>
      <w:r w:rsidRPr="000B443F">
        <w:rPr>
          <w:rFonts w:ascii="Cambria" w:hAnsi="Cambria" w:cs="Arial"/>
          <w:sz w:val="22"/>
          <w:szCs w:val="22"/>
        </w:rPr>
      </w:r>
      <w:r w:rsidRPr="000B443F">
        <w:rPr>
          <w:rFonts w:ascii="Cambria" w:hAnsi="Cambria" w:cs="Arial"/>
          <w:sz w:val="22"/>
          <w:szCs w:val="22"/>
        </w:rPr>
        <w:fldChar w:fldCharType="separate"/>
      </w:r>
      <w:r w:rsidR="005A32C3">
        <w:rPr>
          <w:rFonts w:ascii="Cambria" w:hAnsi="Cambria" w:cs="Arial"/>
          <w:sz w:val="22"/>
          <w:szCs w:val="22"/>
        </w:rPr>
        <w:t>13.1</w:t>
      </w:r>
      <w:r w:rsidRPr="000B443F">
        <w:rPr>
          <w:rFonts w:ascii="Cambria" w:hAnsi="Cambria" w:cs="Arial"/>
          <w:sz w:val="22"/>
          <w:szCs w:val="22"/>
        </w:rPr>
        <w:fldChar w:fldCharType="end"/>
      </w:r>
      <w:r w:rsidRPr="000B443F">
        <w:rPr>
          <w:rFonts w:ascii="Cambria" w:hAnsi="Cambria" w:cs="Arial"/>
          <w:sz w:val="22"/>
          <w:szCs w:val="22"/>
        </w:rPr>
        <w:t xml:space="preserve"> Zmluvy nie sú zahrnuté náklady </w:t>
      </w:r>
      <w:r w:rsidR="006C6F0B" w:rsidRPr="000B443F">
        <w:rPr>
          <w:rFonts w:ascii="Cambria" w:hAnsi="Cambria" w:cs="Arial"/>
          <w:sz w:val="22"/>
          <w:szCs w:val="22"/>
        </w:rPr>
        <w:t>Poskytovateľa</w:t>
      </w:r>
      <w:r w:rsidRPr="000B443F">
        <w:rPr>
          <w:rFonts w:ascii="Cambria" w:hAnsi="Cambria" w:cs="Arial"/>
          <w:sz w:val="22"/>
          <w:szCs w:val="22"/>
        </w:rPr>
        <w:t xml:space="preserve">, ktoré vzniknú v súvislosti s vykonaním archeologického výskumu </w:t>
      </w:r>
      <w:r w:rsidRPr="00A60D9C">
        <w:rPr>
          <w:rFonts w:ascii="Cambria" w:hAnsi="Cambria" w:cs="Arial"/>
          <w:sz w:val="22"/>
          <w:szCs w:val="22"/>
        </w:rPr>
        <w:t xml:space="preserve">alebo geologického prieskumu. Na potrebu vykonania archeologického výskumu alebo geologického prieskumu je </w:t>
      </w:r>
      <w:r w:rsidR="006C6F0B" w:rsidRPr="00A60D9C">
        <w:rPr>
          <w:rFonts w:ascii="Cambria" w:hAnsi="Cambria" w:cs="Arial"/>
          <w:sz w:val="22"/>
          <w:szCs w:val="22"/>
        </w:rPr>
        <w:t>Poskytovateľ</w:t>
      </w:r>
      <w:r w:rsidRPr="00A60D9C">
        <w:rPr>
          <w:rFonts w:ascii="Cambria" w:hAnsi="Cambria" w:cs="Arial"/>
          <w:sz w:val="22"/>
          <w:szCs w:val="22"/>
        </w:rPr>
        <w:t xml:space="preserve"> </w:t>
      </w:r>
      <w:r w:rsidR="006C6F0B" w:rsidRPr="00A60D9C">
        <w:rPr>
          <w:rFonts w:ascii="Cambria" w:hAnsi="Cambria" w:cs="Arial"/>
          <w:sz w:val="22"/>
          <w:szCs w:val="22"/>
        </w:rPr>
        <w:t xml:space="preserve">povinný </w:t>
      </w:r>
      <w:r w:rsidRPr="00A60D9C">
        <w:rPr>
          <w:rFonts w:ascii="Cambria" w:hAnsi="Cambria" w:cs="Arial"/>
          <w:sz w:val="22"/>
          <w:szCs w:val="22"/>
        </w:rPr>
        <w:t xml:space="preserve">Klienta upozorniť. </w:t>
      </w:r>
    </w:p>
    <w:p w14:paraId="2FEF5B6D" w14:textId="775F5B14" w:rsidR="00700537" w:rsidRPr="00A60D9C" w:rsidRDefault="00F139E9" w:rsidP="00700537">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u w:val="single"/>
        </w:rPr>
        <w:lastRenderedPageBreak/>
        <w:t>Náklady</w:t>
      </w:r>
      <w:r w:rsidR="00700537" w:rsidRPr="00A60D9C">
        <w:rPr>
          <w:rFonts w:ascii="Cambria" w:hAnsi="Cambria" w:cs="Arial"/>
          <w:sz w:val="22"/>
          <w:szCs w:val="22"/>
          <w:u w:val="single"/>
        </w:rPr>
        <w:t xml:space="preserve"> financovania Opatrení</w:t>
      </w:r>
      <w:r w:rsidR="00700537" w:rsidRPr="00A60D9C">
        <w:rPr>
          <w:rFonts w:ascii="Cambria" w:hAnsi="Cambria" w:cs="Arial"/>
          <w:sz w:val="22"/>
          <w:szCs w:val="22"/>
        </w:rPr>
        <w:t xml:space="preserve">. Klient je povinný zaplatiť za odloženie splatnosti Ceny za Opatrenia podľa bodu </w:t>
      </w:r>
      <w:r w:rsidR="00700537" w:rsidRPr="00A60D9C">
        <w:rPr>
          <w:rFonts w:ascii="Cambria" w:hAnsi="Cambria" w:cs="Arial"/>
          <w:sz w:val="22"/>
          <w:szCs w:val="22"/>
        </w:rPr>
        <w:fldChar w:fldCharType="begin"/>
      </w:r>
      <w:r w:rsidR="00700537" w:rsidRPr="00A60D9C">
        <w:rPr>
          <w:rFonts w:ascii="Cambria" w:hAnsi="Cambria" w:cs="Arial"/>
          <w:sz w:val="22"/>
          <w:szCs w:val="22"/>
        </w:rPr>
        <w:instrText xml:space="preserve"> REF _Ref514997364 \r \h  \* MERGEFORMAT </w:instrText>
      </w:r>
      <w:r w:rsidR="00700537" w:rsidRPr="00A60D9C">
        <w:rPr>
          <w:rFonts w:ascii="Cambria" w:hAnsi="Cambria" w:cs="Arial"/>
          <w:sz w:val="22"/>
          <w:szCs w:val="22"/>
        </w:rPr>
      </w:r>
      <w:r w:rsidR="00700537" w:rsidRPr="00A60D9C">
        <w:rPr>
          <w:rFonts w:ascii="Cambria" w:hAnsi="Cambria" w:cs="Arial"/>
          <w:sz w:val="22"/>
          <w:szCs w:val="22"/>
        </w:rPr>
        <w:fldChar w:fldCharType="separate"/>
      </w:r>
      <w:r w:rsidR="005A32C3">
        <w:rPr>
          <w:rFonts w:ascii="Cambria" w:hAnsi="Cambria" w:cs="Arial"/>
          <w:sz w:val="22"/>
          <w:szCs w:val="22"/>
        </w:rPr>
        <w:t>13.1</w:t>
      </w:r>
      <w:r w:rsidR="00700537" w:rsidRPr="00A60D9C">
        <w:rPr>
          <w:rFonts w:ascii="Cambria" w:hAnsi="Cambria" w:cs="Arial"/>
          <w:sz w:val="22"/>
          <w:szCs w:val="22"/>
        </w:rPr>
        <w:fldChar w:fldCharType="end"/>
      </w:r>
      <w:r w:rsidR="00700537" w:rsidRPr="00A60D9C">
        <w:rPr>
          <w:rFonts w:ascii="Cambria" w:hAnsi="Cambria" w:cs="Arial"/>
          <w:sz w:val="22"/>
          <w:szCs w:val="22"/>
        </w:rPr>
        <w:t xml:space="preserve"> Zmluvy k jednotlivým splátkam ceny úrokov vo výške podľa Prílohy č. 7</w:t>
      </w:r>
      <w:r w:rsidR="00BD0CF6">
        <w:rPr>
          <w:rFonts w:ascii="Cambria" w:hAnsi="Cambria" w:cs="Arial"/>
          <w:sz w:val="22"/>
          <w:szCs w:val="22"/>
        </w:rPr>
        <w:t xml:space="preserve"> (ak také v zmysle Ponuky Poskytovateľa sú)</w:t>
      </w:r>
      <w:r w:rsidR="00700537" w:rsidRPr="00A60D9C">
        <w:rPr>
          <w:rFonts w:ascii="Cambria" w:hAnsi="Cambria" w:cs="Arial"/>
          <w:sz w:val="22"/>
          <w:szCs w:val="22"/>
        </w:rPr>
        <w:t>.</w:t>
      </w:r>
    </w:p>
    <w:p w14:paraId="54384CAD" w14:textId="1232FAF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1" w:name="_Ref523923742"/>
      <w:r w:rsidRPr="00A60D9C">
        <w:rPr>
          <w:rFonts w:ascii="Cambria" w:hAnsi="Cambria" w:cs="Arial"/>
          <w:sz w:val="22"/>
          <w:szCs w:val="22"/>
          <w:u w:val="single"/>
        </w:rPr>
        <w:t>Cena za</w:t>
      </w:r>
      <w:r w:rsidR="00DC6D01" w:rsidRPr="00A60D9C">
        <w:rPr>
          <w:rFonts w:ascii="Cambria" w:hAnsi="Cambria" w:cs="Arial"/>
          <w:sz w:val="22"/>
          <w:szCs w:val="22"/>
          <w:u w:val="single"/>
        </w:rPr>
        <w:t xml:space="preserve"> súvisiace</w:t>
      </w:r>
      <w:r w:rsidRPr="00A60D9C">
        <w:rPr>
          <w:rFonts w:ascii="Cambria" w:hAnsi="Cambria" w:cs="Arial"/>
          <w:sz w:val="22"/>
          <w:szCs w:val="22"/>
          <w:u w:val="single"/>
        </w:rPr>
        <w:t xml:space="preserve"> </w:t>
      </w:r>
      <w:r w:rsidR="00DC6D01" w:rsidRPr="00A60D9C">
        <w:rPr>
          <w:rFonts w:ascii="Cambria" w:hAnsi="Cambria" w:cs="Arial"/>
          <w:sz w:val="22"/>
          <w:szCs w:val="22"/>
          <w:u w:val="single"/>
        </w:rPr>
        <w:t>Služby</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za rok predstavuje</w:t>
      </w:r>
      <w:r w:rsidR="00827C2D" w:rsidRPr="00A60D9C">
        <w:rPr>
          <w:rFonts w:ascii="Cambria" w:hAnsi="Cambria" w:cs="Arial"/>
          <w:sz w:val="22"/>
          <w:szCs w:val="22"/>
        </w:rPr>
        <w:t xml:space="preserve"> sumu</w:t>
      </w:r>
      <w:r w:rsidRPr="00A60D9C">
        <w:rPr>
          <w:rFonts w:ascii="Cambria" w:hAnsi="Cambria" w:cs="Arial"/>
          <w:sz w:val="22"/>
          <w:szCs w:val="22"/>
        </w:rPr>
        <w:t xml:space="preserve"> </w:t>
      </w:r>
      <w:r w:rsidR="00D74736" w:rsidRPr="00A60D9C">
        <w:rPr>
          <w:rFonts w:ascii="Cambria" w:hAnsi="Cambria" w:cs="Arial"/>
          <w:i/>
          <w:sz w:val="22"/>
          <w:szCs w:val="22"/>
          <w:shd w:val="clear" w:color="auto" w:fill="BFBFBF" w:themeFill="background1" w:themeFillShade="BF"/>
        </w:rPr>
        <w:t>[doplní uchádzač]</w:t>
      </w:r>
      <w:r w:rsidR="005766F3" w:rsidRPr="00A60D9C">
        <w:rPr>
          <w:rFonts w:ascii="Cambria" w:hAnsi="Cambria" w:cs="Arial"/>
          <w:b/>
          <w:sz w:val="22"/>
          <w:szCs w:val="22"/>
        </w:rPr>
        <w:t xml:space="preserve"> </w:t>
      </w:r>
      <w:r w:rsidRPr="00A60D9C">
        <w:rPr>
          <w:rFonts w:ascii="Cambria" w:hAnsi="Cambria" w:cs="Arial"/>
          <w:sz w:val="22"/>
          <w:szCs w:val="22"/>
        </w:rPr>
        <w:t xml:space="preserve">EUR bez DPH (slovom: </w:t>
      </w:r>
      <w:r w:rsidR="00D74736" w:rsidRPr="00A60D9C">
        <w:rPr>
          <w:rFonts w:ascii="Cambria" w:hAnsi="Cambria" w:cs="Arial"/>
          <w:i/>
          <w:sz w:val="22"/>
          <w:szCs w:val="22"/>
          <w:shd w:val="clear" w:color="auto" w:fill="BFBFBF" w:themeFill="background1" w:themeFillShade="BF"/>
        </w:rPr>
        <w:t>[doplní uchádzač]</w:t>
      </w:r>
      <w:r w:rsidR="005766F3" w:rsidRPr="00A60D9C">
        <w:rPr>
          <w:rFonts w:ascii="Cambria" w:hAnsi="Cambria" w:cs="Arial"/>
          <w:b/>
          <w:sz w:val="22"/>
          <w:szCs w:val="22"/>
        </w:rPr>
        <w:t xml:space="preserve"> </w:t>
      </w:r>
      <w:r w:rsidRPr="00A60D9C">
        <w:rPr>
          <w:rFonts w:ascii="Cambria" w:hAnsi="Cambria" w:cs="Arial"/>
          <w:sz w:val="22"/>
          <w:szCs w:val="22"/>
        </w:rPr>
        <w:t>EUR).</w:t>
      </w:r>
      <w:bookmarkEnd w:id="61"/>
      <w:r w:rsidRPr="00A60D9C">
        <w:rPr>
          <w:rFonts w:ascii="Cambria" w:hAnsi="Cambria" w:cs="Arial"/>
          <w:sz w:val="22"/>
          <w:szCs w:val="22"/>
        </w:rPr>
        <w:t xml:space="preserve"> </w:t>
      </w:r>
    </w:p>
    <w:p w14:paraId="1CB499D6" w14:textId="768809C3"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62" w:name="_Ref514999204"/>
      <w:r w:rsidRPr="00A60D9C">
        <w:rPr>
          <w:rFonts w:ascii="Cambria" w:hAnsi="Cambria" w:cs="Arial"/>
          <w:sz w:val="22"/>
          <w:szCs w:val="22"/>
        </w:rPr>
        <w:t>Poskytovateľ</w:t>
      </w:r>
      <w:r w:rsidR="000E1BC2" w:rsidRPr="00A60D9C">
        <w:rPr>
          <w:rFonts w:ascii="Cambria" w:hAnsi="Cambria" w:cs="Arial"/>
          <w:sz w:val="22"/>
          <w:szCs w:val="22"/>
        </w:rPr>
        <w:t xml:space="preserve"> je oprávnen</w:t>
      </w:r>
      <w:r w:rsidR="00BD0CF6">
        <w:rPr>
          <w:rFonts w:ascii="Cambria" w:hAnsi="Cambria" w:cs="Arial"/>
          <w:sz w:val="22"/>
          <w:szCs w:val="22"/>
        </w:rPr>
        <w:t>ý</w:t>
      </w:r>
      <w:r w:rsidR="000E1BC2" w:rsidRPr="00A60D9C">
        <w:rPr>
          <w:rFonts w:ascii="Cambria" w:hAnsi="Cambria" w:cs="Arial"/>
          <w:sz w:val="22"/>
          <w:szCs w:val="22"/>
        </w:rPr>
        <w:t xml:space="preserve"> </w:t>
      </w:r>
      <w:r w:rsidR="002E023E" w:rsidRPr="00A60D9C">
        <w:rPr>
          <w:rFonts w:ascii="Cambria" w:hAnsi="Cambria" w:cs="Arial"/>
          <w:sz w:val="22"/>
          <w:szCs w:val="22"/>
        </w:rPr>
        <w:t xml:space="preserve">fakturovanú </w:t>
      </w:r>
      <w:r w:rsidR="000E1BC2" w:rsidRPr="00A60D9C">
        <w:rPr>
          <w:rFonts w:ascii="Cambria" w:hAnsi="Cambria" w:cs="Arial"/>
          <w:sz w:val="22"/>
          <w:szCs w:val="22"/>
        </w:rPr>
        <w:t xml:space="preserve">cenu za </w:t>
      </w:r>
      <w:r w:rsidR="00586593" w:rsidRPr="00A60D9C">
        <w:rPr>
          <w:rFonts w:ascii="Cambria" w:hAnsi="Cambria" w:cs="Arial"/>
          <w:sz w:val="22"/>
          <w:szCs w:val="22"/>
        </w:rPr>
        <w:t xml:space="preserve">poskytovanie </w:t>
      </w:r>
      <w:r w:rsidR="00906955" w:rsidRPr="00A60D9C">
        <w:rPr>
          <w:rFonts w:ascii="Cambria" w:hAnsi="Cambria" w:cs="Arial"/>
          <w:sz w:val="22"/>
          <w:szCs w:val="22"/>
        </w:rPr>
        <w:t>súvisiacich Služieb</w:t>
      </w:r>
      <w:r w:rsidR="000E1BC2" w:rsidRPr="00A60D9C">
        <w:rPr>
          <w:rFonts w:ascii="Cambria" w:hAnsi="Cambria" w:cs="Arial"/>
          <w:sz w:val="22"/>
          <w:szCs w:val="22"/>
        </w:rPr>
        <w:t xml:space="preserve">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2"/>
      <w:r w:rsidR="000E1BC2" w:rsidRPr="00A60D9C">
        <w:rPr>
          <w:rFonts w:ascii="Cambria" w:hAnsi="Cambria" w:cs="Arial"/>
          <w:sz w:val="22"/>
          <w:szCs w:val="22"/>
        </w:rPr>
        <w:t xml:space="preserve"> Ak </w:t>
      </w:r>
      <w:r w:rsidRPr="00A60D9C">
        <w:rPr>
          <w:rFonts w:ascii="Cambria" w:hAnsi="Cambria" w:cs="Arial"/>
          <w:sz w:val="22"/>
          <w:szCs w:val="22"/>
        </w:rPr>
        <w:t>Poskytovateľ</w:t>
      </w:r>
      <w:r w:rsidR="000E1BC2" w:rsidRPr="00A60D9C">
        <w:rPr>
          <w:rFonts w:ascii="Cambria" w:hAnsi="Cambria" w:cs="Arial"/>
          <w:sz w:val="22"/>
          <w:szCs w:val="22"/>
        </w:rPr>
        <w:t xml:space="preserve"> neuplatní právo zvýšiť cenu za </w:t>
      </w:r>
      <w:r w:rsidR="00AE5715" w:rsidRPr="00A60D9C">
        <w:rPr>
          <w:rFonts w:ascii="Cambria" w:hAnsi="Cambria" w:cs="Arial"/>
          <w:sz w:val="22"/>
          <w:szCs w:val="22"/>
        </w:rPr>
        <w:t>Služby</w:t>
      </w:r>
      <w:r w:rsidR="000E1BC2" w:rsidRPr="00A60D9C">
        <w:rPr>
          <w:rFonts w:ascii="Cambria" w:hAnsi="Cambria" w:cs="Arial"/>
          <w:sz w:val="22"/>
          <w:szCs w:val="22"/>
        </w:rPr>
        <w:t xml:space="preserve"> podľa tohoto ustanovenia do 15. decembra pred začiatkom nasledujúceho kalendárneho roka, ktorého sa má zvýšenie týkať, právo na zvýšenie ceny </w:t>
      </w:r>
      <w:r w:rsidRPr="00A60D9C">
        <w:rPr>
          <w:rFonts w:ascii="Cambria" w:hAnsi="Cambria" w:cs="Arial"/>
          <w:sz w:val="22"/>
          <w:szCs w:val="22"/>
        </w:rPr>
        <w:t>Poskytovateľ</w:t>
      </w:r>
      <w:r w:rsidR="001447FD" w:rsidRPr="00A60D9C">
        <w:rPr>
          <w:rFonts w:ascii="Cambria" w:hAnsi="Cambria" w:cs="Arial"/>
          <w:sz w:val="22"/>
          <w:szCs w:val="22"/>
        </w:rPr>
        <w:t>ovi</w:t>
      </w:r>
      <w:r w:rsidR="000E1BC2" w:rsidRPr="00A60D9C">
        <w:rPr>
          <w:rFonts w:ascii="Cambria" w:hAnsi="Cambria" w:cs="Arial"/>
          <w:sz w:val="22"/>
          <w:szCs w:val="22"/>
        </w:rPr>
        <w:t xml:space="preserve"> zaniká.</w:t>
      </w:r>
    </w:p>
    <w:p w14:paraId="29F832BC" w14:textId="706A9D0E" w:rsidR="000E1BC2" w:rsidRPr="00F65B1B" w:rsidRDefault="001447FD"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vystaviť daňový doklad (faktúru) na zaplatenie ceny za vykonanie Opatrení alebo ceny za vykonanie Dodatočných opatrení najskôr v deň Odovzdania</w:t>
      </w:r>
      <w:r w:rsidR="000E0113" w:rsidRPr="00A60D9C">
        <w:rPr>
          <w:rFonts w:ascii="Cambria" w:hAnsi="Cambria" w:cs="Arial"/>
          <w:sz w:val="22"/>
          <w:szCs w:val="22"/>
        </w:rPr>
        <w:t xml:space="preserve"> Opatrení</w:t>
      </w:r>
      <w:r w:rsidR="000E1BC2" w:rsidRPr="00A60D9C">
        <w:rPr>
          <w:rFonts w:ascii="Cambria" w:hAnsi="Cambria" w:cs="Arial"/>
          <w:sz w:val="22"/>
          <w:szCs w:val="22"/>
        </w:rPr>
        <w:t>, ktorý sa považuje za deň uskutočnenia zdaniteľného plnenia z </w:t>
      </w:r>
      <w:r w:rsidR="000E1BC2" w:rsidRPr="00F65B1B">
        <w:rPr>
          <w:rFonts w:ascii="Cambria" w:hAnsi="Cambria" w:cs="Arial"/>
          <w:sz w:val="22"/>
          <w:szCs w:val="22"/>
        </w:rPr>
        <w:t>hľadiska dane z pridanej hodnoty.</w:t>
      </w:r>
    </w:p>
    <w:p w14:paraId="0D19D23D" w14:textId="52E1B9D8" w:rsidR="000E1BC2" w:rsidRPr="00F65B1B"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63" w:name="_Hlk5114122"/>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 </w:t>
      </w:r>
      <w:r w:rsidR="00985D4A" w:rsidRPr="00F65B1B">
        <w:rPr>
          <w:rFonts w:ascii="Cambria" w:hAnsi="Cambria" w:cs="Arial"/>
          <w:sz w:val="22"/>
          <w:szCs w:val="22"/>
        </w:rPr>
        <w:fldChar w:fldCharType="begin"/>
      </w:r>
      <w:r w:rsidR="00985D4A" w:rsidRPr="00F65B1B">
        <w:rPr>
          <w:rFonts w:ascii="Cambria" w:hAnsi="Cambria" w:cs="Arial"/>
          <w:sz w:val="22"/>
          <w:szCs w:val="22"/>
        </w:rPr>
        <w:instrText xml:space="preserve"> REF _Ref523923742 \r \h </w:instrText>
      </w:r>
      <w:r w:rsidR="00E301F7" w:rsidRPr="00F65B1B">
        <w:rPr>
          <w:rFonts w:ascii="Cambria" w:hAnsi="Cambria" w:cs="Arial"/>
          <w:sz w:val="22"/>
          <w:szCs w:val="22"/>
        </w:rPr>
        <w:instrText xml:space="preserve"> \* MERGEFORMAT </w:instrText>
      </w:r>
      <w:r w:rsidR="00985D4A" w:rsidRPr="00F65B1B">
        <w:rPr>
          <w:rFonts w:ascii="Cambria" w:hAnsi="Cambria" w:cs="Arial"/>
          <w:sz w:val="22"/>
          <w:szCs w:val="22"/>
        </w:rPr>
      </w:r>
      <w:r w:rsidR="00985D4A" w:rsidRPr="00F65B1B">
        <w:rPr>
          <w:rFonts w:ascii="Cambria" w:hAnsi="Cambria" w:cs="Arial"/>
          <w:sz w:val="22"/>
          <w:szCs w:val="22"/>
        </w:rPr>
        <w:fldChar w:fldCharType="separate"/>
      </w:r>
      <w:r w:rsidR="005A32C3">
        <w:rPr>
          <w:rFonts w:ascii="Cambria" w:hAnsi="Cambria" w:cs="Arial"/>
          <w:sz w:val="22"/>
          <w:szCs w:val="22"/>
        </w:rPr>
        <w:t>13.4</w:t>
      </w:r>
      <w:r w:rsidR="00985D4A" w:rsidRPr="00F65B1B">
        <w:rPr>
          <w:rFonts w:ascii="Cambria" w:hAnsi="Cambria" w:cs="Arial"/>
          <w:sz w:val="22"/>
          <w:szCs w:val="22"/>
        </w:rPr>
        <w:fldChar w:fldCharType="end"/>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Prehľad platieb za </w:t>
      </w:r>
      <w:r w:rsidR="00906955" w:rsidRPr="00F65B1B">
        <w:rPr>
          <w:rFonts w:ascii="Cambria" w:hAnsi="Cambria" w:cs="Arial"/>
          <w:sz w:val="22"/>
          <w:szCs w:val="22"/>
        </w:rPr>
        <w:t>súvisiace Služby</w:t>
      </w:r>
      <w:r w:rsidR="00906955" w:rsidRPr="00F65B1B" w:rsidDel="00906955">
        <w:rPr>
          <w:rFonts w:ascii="Cambria" w:hAnsi="Cambria" w:cs="Arial"/>
          <w:sz w:val="22"/>
          <w:szCs w:val="22"/>
        </w:rPr>
        <w:t xml:space="preserve"> </w:t>
      </w:r>
      <w:r w:rsidR="000E1BC2" w:rsidRPr="00F65B1B">
        <w:rPr>
          <w:rFonts w:ascii="Cambria" w:hAnsi="Cambria" w:cs="Arial"/>
          <w:sz w:val="22"/>
          <w:szCs w:val="22"/>
        </w:rPr>
        <w:t xml:space="preserve"> je uvedený v Prílohe č. 8.</w:t>
      </w:r>
      <w:bookmarkEnd w:id="63"/>
      <w:r w:rsidR="00C82E31" w:rsidRPr="00F65B1B">
        <w:rPr>
          <w:rFonts w:ascii="Cambria" w:hAnsi="Cambria" w:cs="Arial"/>
          <w:sz w:val="22"/>
          <w:szCs w:val="22"/>
        </w:rPr>
        <w:t xml:space="preserve">. </w:t>
      </w:r>
    </w:p>
    <w:p w14:paraId="363A484E" w14:textId="73D3506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7D81B4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Platobné podmienky vzťahujúce sa na cenu za Opatrenia a cenu za </w:t>
      </w:r>
      <w:r w:rsidR="00906955" w:rsidRPr="00A60D9C">
        <w:rPr>
          <w:rFonts w:ascii="Cambria" w:hAnsi="Cambria" w:cs="Arial"/>
          <w:sz w:val="22"/>
          <w:szCs w:val="22"/>
        </w:rPr>
        <w:t>súvisiace Služby</w:t>
      </w:r>
      <w:r w:rsidR="00906955" w:rsidRPr="00A60D9C" w:rsidDel="00906955">
        <w:rPr>
          <w:rFonts w:ascii="Cambria" w:hAnsi="Cambria" w:cs="Arial"/>
          <w:sz w:val="22"/>
          <w:szCs w:val="22"/>
        </w:rPr>
        <w:t xml:space="preserve"> </w:t>
      </w:r>
      <w:r w:rsidR="00FF6207" w:rsidRPr="00A60D9C">
        <w:rPr>
          <w:rFonts w:ascii="Cambria" w:hAnsi="Cambria" w:cs="Arial"/>
          <w:sz w:val="22"/>
          <w:szCs w:val="22"/>
        </w:rPr>
        <w:t>sa vzťahu</w:t>
      </w:r>
      <w:r w:rsidR="00017FBD" w:rsidRPr="00A60D9C">
        <w:rPr>
          <w:rFonts w:ascii="Cambria" w:hAnsi="Cambria" w:cs="Arial"/>
          <w:sz w:val="22"/>
          <w:szCs w:val="22"/>
        </w:rPr>
        <w:t>jú primerane aj na uplatnenie sankcií.</w:t>
      </w:r>
      <w:r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2304F95A"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4"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5A32C3">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64"/>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51E454D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E7695A" w:rsidRPr="00BC5545">
        <w:rPr>
          <w:rFonts w:ascii="Cambria" w:hAnsi="Cambria" w:cs="Arial"/>
          <w:sz w:val="22"/>
          <w:szCs w:val="22"/>
        </w:rPr>
        <w:t xml:space="preserve">60 </w:t>
      </w:r>
      <w:r w:rsidRPr="00A60D9C">
        <w:rPr>
          <w:rFonts w:ascii="Cambria" w:hAnsi="Cambria" w:cs="Arial"/>
          <w:sz w:val="22"/>
          <w:szCs w:val="22"/>
        </w:rPr>
        <w:t>dní odo dňa doručenia príslušnej faktúry Klientovi.</w:t>
      </w:r>
      <w:bookmarkStart w:id="65" w:name="_Ref515011438"/>
    </w:p>
    <w:bookmarkEnd w:id="65"/>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1778BBDF" w:rsidR="00A0337A" w:rsidRPr="00EE436F"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0DCC0D57" w14:textId="7F3A34CA" w:rsidR="0037550D" w:rsidRPr="00EE436F" w:rsidRDefault="00CE3B0C" w:rsidP="00216B6D">
      <w:pPr>
        <w:pStyle w:val="ListParagraph"/>
        <w:numPr>
          <w:ilvl w:val="1"/>
          <w:numId w:val="84"/>
        </w:numPr>
        <w:spacing w:after="240" w:line="240" w:lineRule="auto"/>
        <w:contextualSpacing w:val="0"/>
        <w:jc w:val="both"/>
        <w:rPr>
          <w:rFonts w:ascii="Cambria" w:hAnsi="Cambria" w:cs="Arial"/>
          <w:sz w:val="22"/>
          <w:szCs w:val="22"/>
        </w:rPr>
      </w:pPr>
      <w:bookmarkStart w:id="66" w:name="_Hlk5114735"/>
      <w:bookmarkStart w:id="67" w:name="_Hlk5114225"/>
      <w:r w:rsidRPr="00EE436F">
        <w:rPr>
          <w:rFonts w:ascii="Cambria" w:hAnsi="Cambria" w:cs="Arial"/>
          <w:sz w:val="22"/>
          <w:szCs w:val="22"/>
        </w:rPr>
        <w:t>Ak tak ustanovujú príslušné právne predpisy, k</w:t>
      </w:r>
      <w:r w:rsidR="0037550D" w:rsidRPr="00EE436F">
        <w:rPr>
          <w:rFonts w:ascii="Cambria" w:hAnsi="Cambria" w:cs="Arial"/>
          <w:sz w:val="22"/>
          <w:szCs w:val="22"/>
        </w:rPr>
        <w:t>u každej fakturovanej čiastke ceny</w:t>
      </w:r>
      <w:r w:rsidR="00C619C2" w:rsidRPr="00EE436F">
        <w:rPr>
          <w:rFonts w:ascii="Cambria" w:hAnsi="Cambria" w:cs="Arial"/>
          <w:sz w:val="22"/>
          <w:szCs w:val="22"/>
        </w:rPr>
        <w:t xml:space="preserve"> </w:t>
      </w:r>
      <w:r w:rsidR="0037550D" w:rsidRPr="00EE436F">
        <w:rPr>
          <w:rFonts w:ascii="Cambria" w:hAnsi="Cambria" w:cs="Arial"/>
          <w:sz w:val="22"/>
          <w:szCs w:val="22"/>
        </w:rPr>
        <w:t xml:space="preserve">bude pripočítaná a uplatnená aj DPH vždy v zmysle platných </w:t>
      </w:r>
      <w:r w:rsidR="00274D92" w:rsidRPr="00EE436F">
        <w:rPr>
          <w:rFonts w:ascii="Cambria" w:hAnsi="Cambria" w:cs="Arial"/>
          <w:sz w:val="22"/>
          <w:szCs w:val="22"/>
        </w:rPr>
        <w:t>p</w:t>
      </w:r>
      <w:r w:rsidR="0037550D" w:rsidRPr="00EE436F">
        <w:rPr>
          <w:rFonts w:ascii="Cambria" w:hAnsi="Cambria" w:cs="Arial"/>
          <w:sz w:val="22"/>
          <w:szCs w:val="22"/>
        </w:rPr>
        <w:t>rávnych predpisov upravujúcimi dane a</w:t>
      </w:r>
      <w:r w:rsidR="00412AF2" w:rsidRPr="00EE436F">
        <w:rPr>
          <w:rFonts w:ascii="Cambria" w:hAnsi="Cambria" w:cs="Arial"/>
          <w:sz w:val="22"/>
          <w:szCs w:val="22"/>
        </w:rPr>
        <w:t> </w:t>
      </w:r>
      <w:r w:rsidR="0037550D" w:rsidRPr="00EE436F">
        <w:rPr>
          <w:rFonts w:ascii="Cambria" w:hAnsi="Cambria" w:cs="Arial"/>
          <w:sz w:val="22"/>
          <w:szCs w:val="22"/>
        </w:rPr>
        <w:t>odvody</w:t>
      </w:r>
      <w:r w:rsidR="00412AF2" w:rsidRPr="00EE436F">
        <w:rPr>
          <w:rFonts w:ascii="Cambria" w:hAnsi="Cambria" w:cs="Arial"/>
          <w:sz w:val="22"/>
          <w:szCs w:val="22"/>
        </w:rPr>
        <w:t xml:space="preserve"> alebo </w:t>
      </w:r>
      <w:r w:rsidR="00B2287D" w:rsidRPr="00EE436F">
        <w:rPr>
          <w:rFonts w:ascii="Cambria" w:hAnsi="Cambria" w:cs="Arial"/>
          <w:sz w:val="22"/>
          <w:szCs w:val="22"/>
        </w:rPr>
        <w:t xml:space="preserve">v prípade, ak Poskytovateľ DPH nefakturuje, Poskytovateľ na faktúre uvedie podľa akého režimu v zmysle právnych predpisov </w:t>
      </w:r>
      <w:r w:rsidR="004F3F4C" w:rsidRPr="00EE436F">
        <w:rPr>
          <w:rFonts w:ascii="Cambria" w:hAnsi="Cambria" w:cs="Arial"/>
          <w:sz w:val="22"/>
          <w:szCs w:val="22"/>
        </w:rPr>
        <w:t>sa DPH uplatňuje, resp. akým režimom sa DPH spravuje</w:t>
      </w:r>
      <w:bookmarkEnd w:id="66"/>
      <w:r w:rsidR="00274D92" w:rsidRPr="00EE436F">
        <w:rPr>
          <w:rFonts w:ascii="Cambria" w:hAnsi="Cambria" w:cs="Arial"/>
          <w:sz w:val="22"/>
          <w:szCs w:val="22"/>
        </w:rPr>
        <w:t>.</w:t>
      </w:r>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68" w:name="_Toc517267628"/>
      <w:bookmarkEnd w:id="67"/>
      <w:r w:rsidRPr="00A60D9C">
        <w:rPr>
          <w:rFonts w:ascii="Cambria" w:eastAsiaTheme="minorHAnsi" w:hAnsi="Cambria" w:cs="Arial"/>
          <w:b/>
          <w:caps/>
          <w:sz w:val="22"/>
          <w:szCs w:val="22"/>
        </w:rPr>
        <w:t>Financovanie</w:t>
      </w:r>
      <w:bookmarkEnd w:id="68"/>
    </w:p>
    <w:p w14:paraId="1C3A1462" w14:textId="66ED9A52"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uhradiť za Opatrenia a</w:t>
      </w:r>
      <w:r w:rsidR="00065034" w:rsidRPr="00A60D9C">
        <w:rPr>
          <w:rFonts w:ascii="Cambria" w:hAnsi="Cambria" w:cs="Arial"/>
          <w:sz w:val="22"/>
          <w:szCs w:val="22"/>
        </w:rPr>
        <w:t xml:space="preserve"> poskytovanie </w:t>
      </w:r>
      <w:r w:rsidR="00906955" w:rsidRPr="00A60D9C">
        <w:rPr>
          <w:rFonts w:ascii="Cambria" w:hAnsi="Cambria" w:cs="Arial"/>
          <w:sz w:val="22"/>
          <w:szCs w:val="22"/>
        </w:rPr>
        <w:t>Služieb</w:t>
      </w:r>
      <w:r w:rsidR="00065034" w:rsidRPr="00A60D9C">
        <w:rPr>
          <w:rFonts w:ascii="Cambria" w:hAnsi="Cambria" w:cs="Arial"/>
          <w:sz w:val="22"/>
          <w:szCs w:val="22"/>
        </w:rPr>
        <w:t xml:space="preserve"> </w:t>
      </w:r>
      <w:r w:rsidRPr="00A60D9C">
        <w:rPr>
          <w:rFonts w:ascii="Cambria" w:hAnsi="Cambria" w:cs="Arial"/>
          <w:sz w:val="22"/>
          <w:szCs w:val="22"/>
        </w:rPr>
        <w:t xml:space="preserve">cenu podľa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_Ref528149707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13</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Zmluvy vo výške a termínoch uvedených v</w:t>
      </w:r>
      <w:r w:rsidR="00E01414" w:rsidRPr="00A60D9C" w:rsidDel="00E01414">
        <w:rPr>
          <w:rFonts w:ascii="Cambria" w:hAnsi="Cambria" w:cs="Arial"/>
          <w:sz w:val="22"/>
          <w:szCs w:val="22"/>
        </w:rPr>
        <w:t xml:space="preserve"> </w:t>
      </w:r>
      <w:r w:rsidRPr="00A60D9C">
        <w:rPr>
          <w:rFonts w:ascii="Cambria" w:hAnsi="Cambria" w:cs="Arial"/>
          <w:sz w:val="22"/>
          <w:szCs w:val="22"/>
        </w:rPr>
        <w:t xml:space="preserve">Prílohách č. 7 a </w:t>
      </w:r>
      <w:r w:rsidR="00F56301" w:rsidRPr="00A60D9C">
        <w:rPr>
          <w:rFonts w:ascii="Cambria" w:hAnsi="Cambria" w:cs="Arial"/>
          <w:sz w:val="22"/>
          <w:szCs w:val="22"/>
        </w:rPr>
        <w:t> </w:t>
      </w:r>
      <w:r w:rsidRPr="00A60D9C">
        <w:rPr>
          <w:rFonts w:ascii="Cambria" w:hAnsi="Cambria" w:cs="Arial"/>
          <w:sz w:val="22"/>
          <w:szCs w:val="22"/>
        </w:rPr>
        <w:t>8</w:t>
      </w:r>
      <w:r w:rsidR="00F56301" w:rsidRPr="00A60D9C">
        <w:rPr>
          <w:rFonts w:ascii="Cambria" w:hAnsi="Cambria" w:cs="Arial"/>
          <w:sz w:val="22"/>
          <w:szCs w:val="22"/>
        </w:rPr>
        <w:t xml:space="preserve"> a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_Ref528149707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13</w:t>
      </w:r>
      <w:r w:rsidR="00602DD7" w:rsidRPr="00A60D9C">
        <w:rPr>
          <w:rFonts w:ascii="Cambria" w:hAnsi="Cambria" w:cs="Arial"/>
          <w:sz w:val="22"/>
          <w:szCs w:val="22"/>
        </w:rPr>
        <w:fldChar w:fldCharType="end"/>
      </w:r>
      <w:r w:rsidR="00272F48" w:rsidRPr="00A60D9C">
        <w:rPr>
          <w:rFonts w:ascii="Cambria" w:hAnsi="Cambria" w:cs="Arial"/>
          <w:sz w:val="22"/>
          <w:szCs w:val="22"/>
        </w:rPr>
        <w:t xml:space="preserve"> </w:t>
      </w:r>
      <w:r w:rsidR="00F56301" w:rsidRPr="00A60D9C">
        <w:rPr>
          <w:rFonts w:ascii="Cambria" w:hAnsi="Cambria" w:cs="Arial"/>
          <w:sz w:val="22"/>
          <w:szCs w:val="22"/>
        </w:rPr>
        <w:t>Zmluvy</w:t>
      </w:r>
      <w:r w:rsidRPr="00A60D9C">
        <w:rPr>
          <w:rFonts w:ascii="Cambria" w:hAnsi="Cambria" w:cs="Arial"/>
          <w:sz w:val="22"/>
          <w:szCs w:val="22"/>
        </w:rPr>
        <w:t xml:space="preserve">. </w:t>
      </w:r>
    </w:p>
    <w:p w14:paraId="7A4C24DC" w14:textId="753D652E"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Klient použije na financovanie Opatrení a Projektu prostriedky z iných ako vlastných zdrojov, vyhlasuje, potvrdzuje a zaväzuje sa, že vykonal všetky aktivity nutné pre zabezpečenie týchto finančných prostriedkov do dňa podpisu tejto Zmluvy a zaväzuje sa naďalej konať tak, aby tieto finančné zdroje zabezpečil v súlade s pravidlami ich poskytovania v</w:t>
      </w:r>
      <w:r w:rsidR="00E01414" w:rsidRPr="00A60D9C">
        <w:rPr>
          <w:rFonts w:ascii="Cambria" w:hAnsi="Cambria" w:cs="Arial"/>
          <w:sz w:val="22"/>
          <w:szCs w:val="22"/>
        </w:rPr>
        <w:t> </w:t>
      </w:r>
      <w:r w:rsidRPr="00A60D9C">
        <w:rPr>
          <w:rFonts w:ascii="Cambria" w:hAnsi="Cambria" w:cs="Arial"/>
          <w:sz w:val="22"/>
          <w:szCs w:val="22"/>
        </w:rPr>
        <w:t xml:space="preserve">termíne stanovenom v harmonograme platieb podľa Príloh č. 7 a 8. Ak Klient použije na financovanie Opatrení a Projektu prostriedky z iných ako vlastných zdrojov, zaväzuje sa, že na požiadanie </w:t>
      </w:r>
      <w:r w:rsidR="00A854E6" w:rsidRPr="00A60D9C">
        <w:rPr>
          <w:rFonts w:ascii="Cambria" w:hAnsi="Cambria" w:cs="Arial"/>
          <w:sz w:val="22"/>
          <w:szCs w:val="22"/>
        </w:rPr>
        <w:t>Poskytovateľa</w:t>
      </w:r>
      <w:r w:rsidRPr="00A60D9C">
        <w:rPr>
          <w:rFonts w:ascii="Cambria" w:hAnsi="Cambria" w:cs="Arial"/>
          <w:sz w:val="22"/>
          <w:szCs w:val="22"/>
        </w:rPr>
        <w:t xml:space="preserve"> predloží aj úverovú zmluvu</w:t>
      </w:r>
      <w:r w:rsidR="00354D25" w:rsidRPr="00A60D9C">
        <w:rPr>
          <w:rFonts w:ascii="Cambria" w:hAnsi="Cambria" w:cs="Arial"/>
          <w:sz w:val="22"/>
          <w:szCs w:val="22"/>
        </w:rPr>
        <w:t xml:space="preserve">, </w:t>
      </w:r>
      <w:r w:rsidRPr="00A60D9C">
        <w:rPr>
          <w:rFonts w:ascii="Cambria" w:hAnsi="Cambria" w:cs="Arial"/>
          <w:sz w:val="22"/>
          <w:szCs w:val="22"/>
        </w:rPr>
        <w:t xml:space="preserve">na základe ktorej Klient získal finančné prostriedky na financovanie Opatrení a Projektu. </w:t>
      </w:r>
    </w:p>
    <w:p w14:paraId="628160F2"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splniť všetky finančné záväzky vyplývajúce mu z tejto Zmluvy aj v prípade, ak finančné prostriedky od tretích osôb nezíska. </w:t>
      </w:r>
    </w:p>
    <w:p w14:paraId="62E219B7" w14:textId="1F43B82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9" w:name="_Ref516040412"/>
      <w:r w:rsidRPr="00A60D9C">
        <w:rPr>
          <w:rFonts w:ascii="Cambria" w:hAnsi="Cambria" w:cs="Arial"/>
          <w:sz w:val="22"/>
          <w:szCs w:val="22"/>
        </w:rPr>
        <w:t>Žiadna zmluvná strana nie je oprávnená postúpiť žiadne zo svojich práv a povinností vyplývajúcich z tejto Zmluvy bez predchádzajúceho písomného súhlasu druhej zmluvnej strany</w:t>
      </w:r>
      <w:r w:rsidR="008B6AB1" w:rsidRPr="00A60D9C">
        <w:rPr>
          <w:rFonts w:ascii="Cambria" w:hAnsi="Cambria" w:cs="Arial"/>
          <w:sz w:val="22"/>
          <w:szCs w:val="22"/>
        </w:rPr>
        <w:t xml:space="preserve">. Je zakázané postúpenie pohľadávok </w:t>
      </w:r>
      <w:r w:rsidR="00A854E6" w:rsidRPr="00A60D9C">
        <w:rPr>
          <w:rFonts w:ascii="Cambria" w:hAnsi="Cambria" w:cs="Arial"/>
          <w:sz w:val="22"/>
          <w:szCs w:val="22"/>
        </w:rPr>
        <w:t>Poskytovateľa</w:t>
      </w:r>
      <w:r w:rsidR="008B6AB1" w:rsidRPr="00A60D9C">
        <w:rPr>
          <w:rFonts w:ascii="Cambria" w:hAnsi="Cambria" w:cs="Arial"/>
          <w:sz w:val="22"/>
          <w:szCs w:val="22"/>
        </w:rPr>
        <w:t xml:space="preserve"> spoločnosti podľa § 524 a </w:t>
      </w:r>
      <w:proofErr w:type="spellStart"/>
      <w:r w:rsidR="008B6AB1" w:rsidRPr="00A60D9C">
        <w:rPr>
          <w:rFonts w:ascii="Cambria" w:hAnsi="Cambria" w:cs="Arial"/>
          <w:sz w:val="22"/>
          <w:szCs w:val="22"/>
        </w:rPr>
        <w:t>nasl</w:t>
      </w:r>
      <w:proofErr w:type="spellEnd"/>
      <w:r w:rsidR="008B6AB1" w:rsidRPr="00A60D9C">
        <w:rPr>
          <w:rFonts w:ascii="Cambria" w:hAnsi="Cambria" w:cs="Arial"/>
          <w:sz w:val="22"/>
          <w:szCs w:val="22"/>
        </w:rPr>
        <w:t xml:space="preserve">. Zákona č. 40/1964 Zb. Občiansky zákonník v znení neskorších predpisov (ďalej len </w:t>
      </w:r>
      <w:r w:rsidR="008B6AB1" w:rsidRPr="00A60D9C">
        <w:rPr>
          <w:rFonts w:ascii="Cambria" w:hAnsi="Cambria" w:cs="Arial"/>
          <w:sz w:val="22"/>
          <w:szCs w:val="22"/>
        </w:rPr>
        <w:lastRenderedPageBreak/>
        <w:t xml:space="preserve">“Občiansky zákonník”) bez predchádzajúceho súhlasu Klienta. Právny úkon, ktorým budú postúpené pohľadávky </w:t>
      </w:r>
      <w:r w:rsidR="00A854E6" w:rsidRPr="00A60D9C">
        <w:rPr>
          <w:rFonts w:ascii="Cambria" w:hAnsi="Cambria" w:cs="Arial"/>
          <w:sz w:val="22"/>
          <w:szCs w:val="22"/>
        </w:rPr>
        <w:t>Poskytovateľa</w:t>
      </w:r>
      <w:r w:rsidR="008B6AB1" w:rsidRPr="00A60D9C">
        <w:rPr>
          <w:rFonts w:ascii="Cambria" w:hAnsi="Cambria" w:cs="Arial"/>
          <w:sz w:val="22"/>
          <w:szCs w:val="22"/>
        </w:rPr>
        <w:t xml:space="preserve"> spoločnosti v rozpore s dohodou Klienta podľa predchádzajúcej vety bude podľa § 39 Občianskeho zákonníka neplatné.</w:t>
      </w:r>
      <w:bookmarkEnd w:id="69"/>
    </w:p>
    <w:p w14:paraId="17016357" w14:textId="059B79BD" w:rsidR="000E1BC2" w:rsidRPr="00A60D9C" w:rsidRDefault="009124C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so súhlasom Klienta došlo k</w:t>
      </w:r>
      <w:r w:rsidR="000E1BC2" w:rsidRPr="00A60D9C">
        <w:rPr>
          <w:rFonts w:ascii="Cambria" w:hAnsi="Cambria" w:cs="Arial"/>
          <w:sz w:val="22"/>
          <w:szCs w:val="22"/>
        </w:rPr>
        <w:t xml:space="preserve"> postúpeni</w:t>
      </w:r>
      <w:r w:rsidRPr="00A60D9C">
        <w:rPr>
          <w:rFonts w:ascii="Cambria" w:hAnsi="Cambria" w:cs="Arial"/>
          <w:sz w:val="22"/>
          <w:szCs w:val="22"/>
        </w:rPr>
        <w:t>u</w:t>
      </w:r>
      <w:r w:rsidR="000E1BC2" w:rsidRPr="00A60D9C">
        <w:rPr>
          <w:rFonts w:ascii="Cambria" w:hAnsi="Cambria" w:cs="Arial"/>
          <w:sz w:val="22"/>
          <w:szCs w:val="22"/>
        </w:rPr>
        <w:t xml:space="preserve"> pohľadávky podľa </w:t>
      </w:r>
      <w:r w:rsidRPr="00A60D9C">
        <w:rPr>
          <w:rFonts w:ascii="Cambria" w:hAnsi="Cambria" w:cs="Arial"/>
          <w:sz w:val="22"/>
          <w:szCs w:val="22"/>
        </w:rPr>
        <w:t>tejto</w:t>
      </w:r>
      <w:r w:rsidR="000E1BC2" w:rsidRPr="00A60D9C">
        <w:rPr>
          <w:rFonts w:ascii="Cambria" w:hAnsi="Cambria" w:cs="Arial"/>
          <w:sz w:val="22"/>
          <w:szCs w:val="22"/>
        </w:rPr>
        <w:t xml:space="preserve"> Zmluvy je Klient povinný postupníkovi platiť splátky v takej výške, v akej by ich bol povinný zaplatiť </w:t>
      </w:r>
      <w:r w:rsidR="00A854E6" w:rsidRPr="00A60D9C">
        <w:rPr>
          <w:rFonts w:ascii="Cambria" w:hAnsi="Cambria" w:cs="Arial"/>
          <w:sz w:val="22"/>
          <w:szCs w:val="22"/>
        </w:rPr>
        <w:t>Poskytovateľovi</w:t>
      </w:r>
      <w:r w:rsidR="000E1BC2" w:rsidRPr="00A60D9C">
        <w:rPr>
          <w:rFonts w:ascii="Cambria" w:hAnsi="Cambria" w:cs="Arial"/>
          <w:sz w:val="22"/>
          <w:szCs w:val="22"/>
        </w:rPr>
        <w:t>.</w:t>
      </w:r>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0"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70"/>
    </w:p>
    <w:p w14:paraId="406DE3DB" w14:textId="6A20C89A"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1" w:name="_Toc520968507"/>
      <w:bookmarkStart w:id="72" w:name="_Toc517267630"/>
      <w:r w:rsidRPr="00A60D9C">
        <w:rPr>
          <w:rFonts w:ascii="Cambria" w:eastAsiaTheme="minorHAnsi" w:hAnsi="Cambria" w:cs="Arial"/>
          <w:sz w:val="22"/>
          <w:szCs w:val="22"/>
        </w:rPr>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71"/>
      <w:bookmarkEnd w:id="72"/>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(pričom výpadok úspor sa vypočíta podľa Prílohy č. 9), zmluvné strany sa zaväzujú vyriešiť vzniknutú situáciu rokovaním bez zbytočného odkladu uplatňujúc nasledovné pravidlá:</w:t>
      </w:r>
    </w:p>
    <w:p w14:paraId="52CB1FC6" w14:textId="634E3B45"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uhradiť finančnú hodnotu výpadku Garantovanej úspory vypočítanú podľa Prílohy č. 9,</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535BE942"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A60D9C">
        <w:rPr>
          <w:rFonts w:ascii="Cambria" w:hAnsi="Cambria" w:cs="Arial"/>
          <w:sz w:val="22"/>
          <w:szCs w:val="22"/>
        </w:rPr>
        <w:t>zmysle</w:t>
      </w:r>
      <w:r w:rsidR="00602DD7" w:rsidRPr="00A60D9C">
        <w:rPr>
          <w:rFonts w:ascii="Cambria" w:hAnsi="Cambria" w:cs="Arial"/>
          <w:sz w:val="22"/>
          <w:szCs w:val="22"/>
        </w:rPr>
        <w:t xml:space="preserve"> 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22</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tejto Zmluvy.</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6CC1505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10.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3FFAE4D1"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73"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5A32C3">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74" w:name="_Hlk5114801"/>
      <w:r w:rsidR="00BA2487" w:rsidRPr="000B0194">
        <w:rPr>
          <w:rFonts w:ascii="Cambria" w:hAnsi="Cambria" w:cs="Arial"/>
          <w:sz w:val="22"/>
          <w:szCs w:val="22"/>
        </w:rPr>
        <w:t xml:space="preserve">z celkovej ceny za Opatrenia </w:t>
      </w:r>
      <w:r w:rsidR="00395EF5" w:rsidRPr="000B0194">
        <w:rPr>
          <w:rFonts w:ascii="Cambria" w:hAnsi="Cambria" w:cs="Arial"/>
          <w:sz w:val="22"/>
          <w:szCs w:val="22"/>
        </w:rPr>
        <w:t xml:space="preserve">bez </w:t>
      </w:r>
      <w:r w:rsidR="00BA2487" w:rsidRPr="000B0194">
        <w:rPr>
          <w:rFonts w:ascii="Cambria" w:hAnsi="Cambria" w:cs="Arial"/>
          <w:sz w:val="22"/>
          <w:szCs w:val="22"/>
        </w:rPr>
        <w:t xml:space="preserve">DPH </w:t>
      </w:r>
      <w:bookmarkEnd w:id="74"/>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5A32C3">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09A91DB2"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5A32C3">
        <w:rPr>
          <w:rFonts w:ascii="Cambria" w:hAnsi="Cambria" w:cs="Arial"/>
          <w:sz w:val="22"/>
          <w:szCs w:val="22"/>
        </w:rPr>
        <w:t>4.8</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w:t>
      </w:r>
      <w:r w:rsidRPr="000B0194">
        <w:rPr>
          <w:rFonts w:ascii="Cambria" w:hAnsi="Cambria" w:cs="Arial"/>
          <w:sz w:val="22"/>
          <w:szCs w:val="22"/>
        </w:rPr>
        <w:lastRenderedPageBreak/>
        <w:t xml:space="preserve">pokuty vo výške 0,05 % </w:t>
      </w:r>
      <w:r w:rsidR="006C74DE" w:rsidRPr="000B0194">
        <w:rPr>
          <w:rFonts w:ascii="Cambria" w:hAnsi="Cambria" w:cs="Arial"/>
          <w:sz w:val="22"/>
          <w:szCs w:val="22"/>
        </w:rPr>
        <w:t xml:space="preserve">z celkovej ceny za Opatrenia </w:t>
      </w:r>
      <w:r w:rsidR="00395EF5" w:rsidRPr="000B0194">
        <w:rPr>
          <w:rFonts w:ascii="Cambria" w:hAnsi="Cambria" w:cs="Arial"/>
          <w:sz w:val="22"/>
          <w:szCs w:val="22"/>
        </w:rPr>
        <w:t xml:space="preserve">bez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5A32C3">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080BD02F"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5A32C3">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395EF5" w:rsidRPr="000B0194">
        <w:rPr>
          <w:rFonts w:ascii="Cambria" w:hAnsi="Cambria" w:cs="Arial"/>
          <w:sz w:val="22"/>
          <w:szCs w:val="22"/>
        </w:rPr>
        <w:t xml:space="preserve">bez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5A32C3">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3B345406"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5A32C3">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395EF5" w:rsidRPr="000B0194">
        <w:rPr>
          <w:rFonts w:ascii="Cambria" w:hAnsi="Cambria" w:cs="Arial"/>
          <w:sz w:val="22"/>
          <w:szCs w:val="22"/>
        </w:rPr>
        <w:t xml:space="preserve">bez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5A32C3">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73"/>
    <w:p w14:paraId="2799DFF4" w14:textId="2D711334"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5A32C3">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5" w:name="_Toc517267632"/>
      <w:r w:rsidRPr="00A60D9C">
        <w:rPr>
          <w:rFonts w:ascii="Cambria" w:eastAsiaTheme="minorHAnsi" w:hAnsi="Cambria" w:cs="Arial"/>
          <w:b/>
          <w:caps/>
          <w:sz w:val="22"/>
          <w:szCs w:val="22"/>
        </w:rPr>
        <w:t>Komunikácia zmluvných strán</w:t>
      </w:r>
      <w:bookmarkEnd w:id="75"/>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6" w:name="_Toc517267634"/>
      <w:bookmarkStart w:id="77" w:name="_Ref528149749"/>
      <w:r w:rsidRPr="00A60D9C">
        <w:rPr>
          <w:rFonts w:ascii="Cambria" w:eastAsiaTheme="minorHAnsi" w:hAnsi="Cambria" w:cs="Arial"/>
          <w:b/>
          <w:caps/>
          <w:sz w:val="22"/>
          <w:szCs w:val="22"/>
        </w:rPr>
        <w:t>Záväzok mlčanlivosti</w:t>
      </w:r>
      <w:bookmarkEnd w:id="76"/>
      <w:bookmarkEnd w:id="77"/>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w:t>
      </w:r>
      <w:r w:rsidRPr="00A60D9C">
        <w:rPr>
          <w:rFonts w:ascii="Cambria" w:hAnsi="Cambria" w:cs="Arial"/>
          <w:sz w:val="22"/>
          <w:szCs w:val="22"/>
        </w:rPr>
        <w:lastRenderedPageBreak/>
        <w:t xml:space="preserve">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52F58E79"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8" w:name="_Toc517267635"/>
      <w:bookmarkStart w:id="79" w:name="_Ref528149760"/>
      <w:r w:rsidRPr="00A60D9C">
        <w:rPr>
          <w:rFonts w:ascii="Cambria" w:eastAsiaTheme="minorHAnsi" w:hAnsi="Cambria" w:cs="Arial"/>
          <w:b/>
          <w:caps/>
          <w:sz w:val="22"/>
          <w:szCs w:val="22"/>
        </w:rPr>
        <w:t>Poistenie</w:t>
      </w:r>
      <w:bookmarkEnd w:id="78"/>
      <w:bookmarkEnd w:id="79"/>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6F95B6A8"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5A32C3">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0C75BD9F"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7"/>
      <w:r w:rsidRPr="00A60D9C">
        <w:rPr>
          <w:rFonts w:ascii="Cambria" w:eastAsiaTheme="minorHAnsi" w:hAnsi="Cambria" w:cs="Arial"/>
          <w:b/>
          <w:caps/>
          <w:sz w:val="22"/>
          <w:szCs w:val="22"/>
        </w:rPr>
        <w:t>Nepredvídateľné udalosti</w:t>
      </w:r>
      <w:bookmarkEnd w:id="80"/>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39"/>
      <w:r w:rsidRPr="00A60D9C">
        <w:rPr>
          <w:rFonts w:ascii="Cambria" w:eastAsiaTheme="minorHAnsi" w:hAnsi="Cambria" w:cs="Arial"/>
          <w:b/>
          <w:caps/>
          <w:sz w:val="22"/>
          <w:szCs w:val="22"/>
        </w:rPr>
        <w:t>Náhrada škody</w:t>
      </w:r>
      <w:bookmarkEnd w:id="81"/>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40"/>
      <w:bookmarkStart w:id="83" w:name="_Ref528234952"/>
      <w:r w:rsidRPr="00A60D9C">
        <w:rPr>
          <w:rFonts w:ascii="Cambria" w:eastAsiaTheme="minorHAnsi" w:hAnsi="Cambria" w:cs="Arial"/>
          <w:b/>
          <w:caps/>
          <w:sz w:val="22"/>
          <w:szCs w:val="22"/>
        </w:rPr>
        <w:t>Subdodávatelia</w:t>
      </w:r>
      <w:bookmarkEnd w:id="82"/>
      <w:bookmarkEnd w:id="83"/>
    </w:p>
    <w:p w14:paraId="0F630419" w14:textId="77971E3F"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84" w:name="_Ref515027708"/>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11.</w:t>
      </w:r>
      <w:bookmarkEnd w:id="84"/>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85"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86"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85"/>
      <w:bookmarkEnd w:id="86"/>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87"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87"/>
    </w:p>
    <w:p w14:paraId="554569E5" w14:textId="306C60FA"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5A32C3">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343034">
        <w:rPr>
          <w:rFonts w:ascii="Cambria" w:hAnsi="Cambria" w:cs="Arial"/>
          <w:sz w:val="22"/>
          <w:szCs w:val="22"/>
        </w:rPr>
        <w:t>11</w:t>
      </w:r>
      <w:r w:rsidRPr="006A3ADF">
        <w:rPr>
          <w:rFonts w:ascii="Cambria" w:hAnsi="Cambria" w:cs="Arial"/>
          <w:sz w:val="22"/>
          <w:szCs w:val="22"/>
        </w:rPr>
        <w:t xml:space="preserve"> 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5A32C3">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lastRenderedPageBreak/>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8" w:name="_Ref528149653"/>
      <w:r>
        <w:rPr>
          <w:rFonts w:ascii="Cambria" w:eastAsiaTheme="minorHAnsi" w:hAnsi="Cambria" w:cs="Arial"/>
          <w:b/>
          <w:caps/>
          <w:sz w:val="22"/>
          <w:szCs w:val="22"/>
        </w:rPr>
        <w:t>ODBORNÍCI</w:t>
      </w:r>
    </w:p>
    <w:p w14:paraId="4089DB92" w14:textId="4470F83B"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7E30AE">
        <w:rPr>
          <w:rFonts w:ascii="Cambria" w:hAnsi="Cambria" w:cs="Arial"/>
          <w:sz w:val="22"/>
          <w:szCs w:val="22"/>
        </w:rPr>
        <w:t>17</w:t>
      </w:r>
      <w:r w:rsidR="00741CEA" w:rsidRPr="00741CEA">
        <w:rPr>
          <w:rFonts w:ascii="Cambria" w:hAnsi="Cambria" w:cs="Arial"/>
          <w:sz w:val="22"/>
          <w:szCs w:val="22"/>
        </w:rPr>
        <w:t xml:space="preserve"> 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Zmierovacie konanie</w:t>
      </w:r>
      <w:bookmarkEnd w:id="88"/>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1B89BD7A"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89"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89"/>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A32C3">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6131D9B8"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00A9208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Poplatky a nevyhnutne vynaložené náklady spojené s riešením sporu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5A32C3">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0F191040"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Ak sa do 15 dní odo dňa vzniku sporu zmluvné strany nedohodnú na tretej osobe v zmysle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5A32C3">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5A32C3">
        <w:rPr>
          <w:rFonts w:ascii="Cambria" w:hAnsi="Cambria" w:cs="Arial"/>
          <w:sz w:val="22"/>
          <w:szCs w:val="22"/>
        </w:rPr>
        <w:t>22</w:t>
      </w:r>
      <w:r w:rsidR="00006D19" w:rsidRPr="00A60D9C">
        <w:rPr>
          <w:rFonts w:ascii="Cambria" w:hAnsi="Cambria" w:cs="Arial"/>
          <w:sz w:val="22"/>
          <w:szCs w:val="22"/>
        </w:rPr>
        <w:fldChar w:fldCharType="end"/>
      </w:r>
      <w:r w:rsidR="00006D19" w:rsidRPr="00A60D9C">
        <w:rPr>
          <w:rFonts w:ascii="Cambria" w:hAnsi="Cambria" w:cs="Arial"/>
          <w:sz w:val="22"/>
          <w:szCs w:val="22"/>
        </w:rPr>
        <w:t xml:space="preserve"> </w:t>
      </w:r>
      <w:r w:rsidR="001E5777">
        <w:rPr>
          <w:rFonts w:ascii="Cambria" w:hAnsi="Cambria" w:cs="Arial"/>
          <w:sz w:val="22"/>
          <w:szCs w:val="22"/>
        </w:rPr>
        <w:t>zanikne</w:t>
      </w:r>
      <w:r w:rsidRPr="00A60D9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0" w:name="_Toc517267642"/>
      <w:r w:rsidRPr="00A60D9C">
        <w:rPr>
          <w:rFonts w:ascii="Cambria" w:eastAsiaTheme="minorHAnsi" w:hAnsi="Cambria" w:cs="Arial"/>
          <w:b/>
          <w:caps/>
          <w:sz w:val="22"/>
          <w:szCs w:val="22"/>
        </w:rPr>
        <w:t>Trvanie a zánik Zmluvy</w:t>
      </w:r>
      <w:bookmarkEnd w:id="90"/>
    </w:p>
    <w:p w14:paraId="2FE57DA8" w14:textId="7627A096"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1" w:name="_Ref523906665"/>
      <w:r w:rsidRPr="00A60D9C">
        <w:rPr>
          <w:rFonts w:ascii="Cambria" w:hAnsi="Cambria" w:cs="Arial"/>
          <w:sz w:val="22"/>
          <w:szCs w:val="22"/>
        </w:rPr>
        <w:t xml:space="preserve">Táto Zmluva </w:t>
      </w:r>
      <w:r w:rsidR="00A42E09" w:rsidRPr="00A60D9C">
        <w:rPr>
          <w:rFonts w:ascii="Cambria" w:hAnsi="Cambria" w:cs="Arial"/>
          <w:sz w:val="22"/>
          <w:szCs w:val="22"/>
        </w:rPr>
        <w:t>sa uzatvára na dobu určitú, a to od nadobudnutia jej účinnosti do</w:t>
      </w:r>
      <w:r w:rsidR="00C860E0" w:rsidRPr="00A60D9C">
        <w:rPr>
          <w:rFonts w:ascii="Cambria" w:hAnsi="Cambria" w:cs="Arial"/>
          <w:sz w:val="22"/>
          <w:szCs w:val="22"/>
        </w:rPr>
        <w:t xml:space="preserve"> uplynutia</w:t>
      </w:r>
      <w:r w:rsidR="00A42E09" w:rsidRPr="00A60D9C">
        <w:rPr>
          <w:rFonts w:ascii="Cambria" w:hAnsi="Cambria" w:cs="Arial"/>
          <w:sz w:val="22"/>
          <w:szCs w:val="22"/>
        </w:rPr>
        <w:t xml:space="preserve"> </w:t>
      </w:r>
      <w:r w:rsidR="00E61EA6">
        <w:rPr>
          <w:rFonts w:ascii="Cambria" w:hAnsi="Cambria" w:cs="Arial"/>
          <w:b/>
          <w:bCs/>
          <w:sz w:val="22"/>
          <w:szCs w:val="22"/>
        </w:rPr>
        <w:t>stodvadsať</w:t>
      </w:r>
      <w:r w:rsidR="0092482C" w:rsidRPr="001E5777">
        <w:rPr>
          <w:rFonts w:ascii="Cambria" w:hAnsi="Cambria" w:cs="Arial"/>
          <w:b/>
          <w:bCs/>
          <w:sz w:val="22"/>
          <w:szCs w:val="22"/>
        </w:rPr>
        <w:t xml:space="preserve"> (</w:t>
      </w:r>
      <w:r w:rsidR="00E61EA6">
        <w:rPr>
          <w:rFonts w:ascii="Cambria" w:hAnsi="Cambria" w:cs="Arial"/>
          <w:b/>
          <w:bCs/>
          <w:sz w:val="22"/>
          <w:szCs w:val="22"/>
        </w:rPr>
        <w:t>120</w:t>
      </w:r>
      <w:r w:rsidR="0092482C" w:rsidRPr="001E5777">
        <w:rPr>
          <w:rFonts w:ascii="Cambria" w:hAnsi="Cambria" w:cs="Arial"/>
          <w:b/>
          <w:bCs/>
          <w:sz w:val="22"/>
          <w:szCs w:val="22"/>
        </w:rPr>
        <w:t>) mesiacov</w:t>
      </w:r>
      <w:r w:rsidR="0092482C" w:rsidRPr="00A60D9C">
        <w:rPr>
          <w:rFonts w:ascii="Cambria" w:hAnsi="Cambria" w:cs="Arial"/>
          <w:sz w:val="22"/>
          <w:szCs w:val="22"/>
        </w:rPr>
        <w:t xml:space="preserve"> </w:t>
      </w:r>
      <w:r w:rsidR="00A42E09" w:rsidRPr="00A60D9C">
        <w:rPr>
          <w:rFonts w:ascii="Cambria" w:hAnsi="Cambria" w:cs="Arial"/>
          <w:sz w:val="22"/>
          <w:szCs w:val="22"/>
        </w:rPr>
        <w:t>o</w:t>
      </w:r>
      <w:bookmarkStart w:id="92" w:name="_GoBack"/>
      <w:bookmarkEnd w:id="92"/>
      <w:r w:rsidR="00A42E09" w:rsidRPr="00A60D9C">
        <w:rPr>
          <w:rFonts w:ascii="Cambria" w:hAnsi="Cambria" w:cs="Arial"/>
          <w:sz w:val="22"/>
          <w:szCs w:val="22"/>
        </w:rPr>
        <w:t>d prvého dňa Etapy III (ďalej len „</w:t>
      </w:r>
      <w:r w:rsidR="00A42E09" w:rsidRPr="00A60D9C">
        <w:rPr>
          <w:rFonts w:ascii="Cambria" w:hAnsi="Cambria" w:cs="Arial"/>
          <w:b/>
          <w:sz w:val="22"/>
          <w:szCs w:val="22"/>
        </w:rPr>
        <w:t>Konečný deň“)</w:t>
      </w:r>
      <w:r w:rsidR="00A42E09" w:rsidRPr="00A60D9C">
        <w:rPr>
          <w:rFonts w:ascii="Cambria" w:hAnsi="Cambria" w:cs="Arial"/>
          <w:sz w:val="22"/>
          <w:szCs w:val="22"/>
        </w:rPr>
        <w:t>.</w:t>
      </w:r>
      <w:bookmarkEnd w:id="91"/>
      <w:r w:rsidR="00A42E09" w:rsidRPr="00A60D9C">
        <w:rPr>
          <w:rFonts w:ascii="Cambria" w:hAnsi="Cambria" w:cs="Arial"/>
          <w:sz w:val="22"/>
          <w:szCs w:val="22"/>
        </w:rPr>
        <w:t xml:space="preserve"> </w:t>
      </w:r>
    </w:p>
    <w:p w14:paraId="64FF165A" w14:textId="4E4442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môžu Zmluvu pred splnením záväzkov z nej vyplývajúcich ukončiť dohodou alebo písomným odstúpením od Zmluvy.</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93"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3"/>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7777777"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Objednávateľ neposkytne Zhotoviteľovi akúkoľvek platbu podľa tejto Zmluvy ani do šesťdesiatich (60) dní odo dňa jej splatnosti;</w:t>
      </w:r>
    </w:p>
    <w:p w14:paraId="012A33B2" w14:textId="09B1B63C" w:rsidR="000E1BC2" w:rsidRPr="00A60D9C"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dôjde k inému podstatnému porušeniu Zmluvy Objednávateľom v rozsahu alebo intenzite takej, ako je uvedené v ustanovení § 345 ods. 2 Obchodného zákonníka</w:t>
      </w:r>
      <w:r w:rsidR="000E1BC2" w:rsidRPr="00A60D9C">
        <w:rPr>
          <w:rFonts w:ascii="Cambria" w:hAnsi="Cambria" w:cs="Arial"/>
          <w:sz w:val="22"/>
          <w:szCs w:val="22"/>
        </w:rPr>
        <w:t>.</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94" w:name="_Ref524000379"/>
      <w:r w:rsidRPr="00A60D9C">
        <w:rPr>
          <w:rFonts w:ascii="Cambria" w:hAnsi="Cambria" w:cs="Arial"/>
          <w:sz w:val="22"/>
          <w:szCs w:val="22"/>
        </w:rPr>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94"/>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5"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95"/>
    </w:p>
    <w:p w14:paraId="241173F8" w14:textId="74160792"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5A32C3">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6F3D6189" w14:textId="44AEE55F" w:rsidR="00D96DFE" w:rsidRPr="00A60D9C" w:rsidRDefault="00D96DFE"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04A23F43"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Kompenzáciu podľa niektorého z predchádzajúcich bodov bude Klient splácať v rovnomerných mesačných splátkach v priebehu šiestich (6)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0D7BA71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6" w:name="_Toc517267644"/>
      <w:r w:rsidRPr="00A60D9C">
        <w:rPr>
          <w:rFonts w:ascii="Cambria" w:eastAsiaTheme="minorHAnsi" w:hAnsi="Cambria" w:cs="Arial"/>
          <w:b/>
          <w:caps/>
          <w:sz w:val="22"/>
          <w:szCs w:val="22"/>
        </w:rPr>
        <w:t>Záverečné ustanovenia</w:t>
      </w:r>
      <w:bookmarkEnd w:id="96"/>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0E78655B" w14:textId="03F51ED4"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výsledkom činnosti </w:t>
      </w:r>
      <w:r w:rsidR="0019201D" w:rsidRPr="00A60D9C">
        <w:rPr>
          <w:rFonts w:ascii="Cambria" w:hAnsi="Cambria" w:cs="Arial"/>
          <w:sz w:val="22"/>
          <w:szCs w:val="22"/>
        </w:rPr>
        <w:t>Poskytovateľa</w:t>
      </w:r>
      <w:r w:rsidRPr="00A60D9C">
        <w:rPr>
          <w:rFonts w:ascii="Cambria" w:hAnsi="Cambria" w:cs="Arial"/>
          <w:sz w:val="22"/>
          <w:szCs w:val="22"/>
        </w:rPr>
        <w:t xml:space="preserve"> podľa tejto Zmluvy vznikne autorské dielo podliehajúce ochrane podľa zákona č. 185/2015 Z. z. Autorský zákon v platnom znení, </w:t>
      </w:r>
      <w:r w:rsidR="0019201D" w:rsidRPr="00A60D9C">
        <w:rPr>
          <w:rFonts w:ascii="Cambria" w:hAnsi="Cambria" w:cs="Arial"/>
          <w:sz w:val="22"/>
          <w:szCs w:val="22"/>
        </w:rPr>
        <w:t>Poskytovateľ</w:t>
      </w:r>
      <w:r w:rsidRPr="00A60D9C">
        <w:rPr>
          <w:rFonts w:ascii="Cambria" w:hAnsi="Cambria" w:cs="Arial"/>
          <w:sz w:val="22"/>
          <w:szCs w:val="22"/>
        </w:rPr>
        <w:t xml:space="preserve"> udeľuje Klientovi pre účely užívania, prevádzky a údržby takto vytvoreného autorského diela ako i k jeho jednotlivým častiam nevýhradnú, neprevoditeľnú a časovo neobmedzenú licenciu. Klient je oprávnený používať takto vytvorené dielo výlučne v súlade s jeho určením; uvedené sa nevzťahuje na software, ku ktorému boli licenčné podmienky stanovené v osobitnej licenčnej zmluve.</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119F5D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menovať osoby oprávnené ich zastupovať v zmluvných a obchodných záležitostiach, v  technických a prevádzkových záležitostiach (vedúci Projektu, stavbyvedúci, a pod.) a vo veciach  týkajúcich sa fakturácie.  Mená prvých oprávnených osôb sú uvedené v Prílohe č. 12. Tieto oprávnené osoby sa môžu zmeniť, pričom v takom prípade je zmena voči druhej zmluvnej strane účinná odo dňa, kedy ju zmluvná strana písomne oznámila.</w:t>
      </w:r>
    </w:p>
    <w:p w14:paraId="1CA0CF93" w14:textId="6ECB7CF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tri </w:t>
      </w:r>
      <w:r w:rsidR="00900B36">
        <w:rPr>
          <w:rFonts w:ascii="Cambria" w:hAnsi="Cambria" w:cs="Arial"/>
          <w:sz w:val="22"/>
          <w:szCs w:val="22"/>
        </w:rPr>
        <w:t xml:space="preserve">(3) </w:t>
      </w:r>
      <w:r w:rsidRPr="00A60D9C">
        <w:rPr>
          <w:rFonts w:ascii="Cambria" w:hAnsi="Cambria" w:cs="Arial"/>
          <w:sz w:val="22"/>
          <w:szCs w:val="22"/>
        </w:rPr>
        <w:t>obdrží Klient a</w:t>
      </w:r>
      <w:r w:rsidR="00900B36">
        <w:rPr>
          <w:rFonts w:ascii="Cambria" w:hAnsi="Cambria" w:cs="Arial"/>
          <w:sz w:val="22"/>
          <w:szCs w:val="22"/>
        </w:rPr>
        <w:t> </w:t>
      </w:r>
      <w:r w:rsidRPr="00A60D9C">
        <w:rPr>
          <w:rFonts w:ascii="Cambria" w:hAnsi="Cambria" w:cs="Arial"/>
          <w:sz w:val="22"/>
          <w:szCs w:val="22"/>
        </w:rPr>
        <w:t>jeden</w:t>
      </w:r>
      <w:r w:rsidR="00900B36">
        <w:rPr>
          <w:rFonts w:ascii="Cambria" w:hAnsi="Cambria" w:cs="Arial"/>
          <w:sz w:val="22"/>
          <w:szCs w:val="22"/>
        </w:rPr>
        <w:t xml:space="preserve"> (1)</w:t>
      </w:r>
      <w:r w:rsidRPr="00A60D9C">
        <w:rPr>
          <w:rFonts w:ascii="Cambria" w:hAnsi="Cambria" w:cs="Arial"/>
          <w:sz w:val="22"/>
          <w:szCs w:val="22"/>
        </w:rPr>
        <w:t xml:space="preserve"> exemplár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Zmluvou sa rozumejú tiež jej prílohy a podmienky v nich dohodnuté. Neoddeliteľnou súčasťou Zmluvy sú jej nasledovné prílohy:</w:t>
      </w:r>
    </w:p>
    <w:p w14:paraId="3701EAB6" w14:textId="38A9F01E" w:rsidR="000E1BC2" w:rsidRPr="00A60D9C" w:rsidRDefault="000E1BC2" w:rsidP="00F65101">
      <w:pPr>
        <w:ind w:left="2835" w:hanging="2126"/>
        <w:jc w:val="both"/>
        <w:rPr>
          <w:rFonts w:ascii="Cambria" w:hAnsi="Cambria" w:cs="Arial"/>
        </w:rPr>
      </w:pPr>
      <w:r w:rsidRPr="00A60D9C">
        <w:rPr>
          <w:rFonts w:ascii="Cambria" w:hAnsi="Cambria" w:cs="Arial"/>
          <w:b/>
        </w:rPr>
        <w:t xml:space="preserve">Príloha zmluvy č. 1 </w:t>
      </w:r>
      <w:r w:rsidR="007E3BE6" w:rsidRPr="00A60D9C">
        <w:rPr>
          <w:rFonts w:ascii="Cambria" w:hAnsi="Cambria" w:cs="Arial"/>
          <w:b/>
        </w:rPr>
        <w:tab/>
      </w:r>
      <w:r w:rsidRPr="00A60D9C">
        <w:rPr>
          <w:rFonts w:ascii="Cambria" w:hAnsi="Cambria" w:cs="Arial"/>
        </w:rPr>
        <w:t>Popis a špecifikácia Objektov v</w:t>
      </w:r>
      <w:r w:rsidR="003E7311" w:rsidRPr="00A60D9C">
        <w:rPr>
          <w:rFonts w:ascii="Cambria" w:hAnsi="Cambria" w:cs="Arial"/>
        </w:rPr>
        <w:t> </w:t>
      </w:r>
      <w:r w:rsidRPr="00A60D9C">
        <w:rPr>
          <w:rFonts w:ascii="Cambria" w:hAnsi="Cambria" w:cs="Arial"/>
        </w:rPr>
        <w:t>Areáli</w:t>
      </w:r>
      <w:r w:rsidR="003E7311" w:rsidRPr="00A60D9C">
        <w:rPr>
          <w:rFonts w:ascii="Cambria" w:hAnsi="Cambria" w:cs="Arial"/>
        </w:rPr>
        <w:t xml:space="preserve"> </w:t>
      </w:r>
      <w:r w:rsidR="003E7311" w:rsidRPr="00A60D9C">
        <w:rPr>
          <w:rFonts w:ascii="Cambria" w:hAnsi="Cambria" w:cs="Arial"/>
          <w:bCs/>
          <w:i/>
          <w:iCs/>
          <w:highlight w:val="lightGray"/>
        </w:rPr>
        <w:t>[Uchádzač predloží spolu s návrhom Zmluvy vo svojej Ponuke]</w:t>
      </w:r>
    </w:p>
    <w:p w14:paraId="5F961418" w14:textId="0125F6F7" w:rsidR="000E1BC2" w:rsidRPr="00A60D9C" w:rsidRDefault="000E1BC2" w:rsidP="00F65101">
      <w:pPr>
        <w:ind w:left="2835" w:hanging="2126"/>
        <w:jc w:val="both"/>
        <w:rPr>
          <w:rFonts w:ascii="Cambria" w:hAnsi="Cambria" w:cs="Arial"/>
        </w:rPr>
      </w:pPr>
      <w:r w:rsidRPr="00A60D9C">
        <w:rPr>
          <w:rFonts w:ascii="Cambria" w:hAnsi="Cambria" w:cs="Arial"/>
          <w:b/>
        </w:rPr>
        <w:t>Príloha zmluvy č. 2</w:t>
      </w:r>
      <w:r w:rsidRPr="00A60D9C">
        <w:rPr>
          <w:rFonts w:ascii="Cambria" w:hAnsi="Cambria" w:cs="Arial"/>
        </w:rPr>
        <w:t xml:space="preserve">  </w:t>
      </w:r>
      <w:r w:rsidR="00CB218C" w:rsidRPr="00A60D9C">
        <w:rPr>
          <w:rFonts w:ascii="Cambria" w:hAnsi="Cambria" w:cs="Arial"/>
        </w:rPr>
        <w:tab/>
      </w:r>
      <w:r w:rsidRPr="00A60D9C">
        <w:rPr>
          <w:rFonts w:ascii="Cambria" w:hAnsi="Cambria" w:cs="Arial"/>
        </w:rPr>
        <w:t>Výpočet Garantovanej úspory, Úspory nákladov a Úspory energií, aj s alternatívou dočasnej zmeny okolností</w:t>
      </w:r>
      <w:r w:rsidR="003E7311" w:rsidRPr="00A60D9C">
        <w:rPr>
          <w:rFonts w:ascii="Cambria" w:hAnsi="Cambria" w:cs="Arial"/>
        </w:rPr>
        <w:t xml:space="preserve"> </w:t>
      </w:r>
      <w:r w:rsidR="003E7311"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7E0FA5" w:rsidRPr="00A60D9C">
        <w:rPr>
          <w:rFonts w:ascii="Cambria" w:hAnsi="Cambria" w:cs="Arial"/>
          <w:bCs/>
          <w:i/>
          <w:iCs/>
          <w:highlight w:val="lightGray"/>
        </w:rPr>
        <w:t>]</w:t>
      </w:r>
    </w:p>
    <w:p w14:paraId="1B8DC911" w14:textId="57FEE552" w:rsidR="000E1BC2" w:rsidRPr="00A60D9C" w:rsidRDefault="000E1BC2" w:rsidP="00F65101">
      <w:pPr>
        <w:ind w:left="2835" w:hanging="2126"/>
        <w:jc w:val="both"/>
        <w:rPr>
          <w:rFonts w:ascii="Cambria" w:hAnsi="Cambria" w:cs="Arial"/>
        </w:rPr>
      </w:pPr>
      <w:r w:rsidRPr="00A60D9C">
        <w:rPr>
          <w:rFonts w:ascii="Cambria" w:hAnsi="Cambria" w:cs="Arial"/>
          <w:b/>
        </w:rPr>
        <w:t>Príloha zmluvy č. 3</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Štandardné prevádzkové podmienky</w:t>
      </w:r>
      <w:r w:rsidR="003E7311" w:rsidRPr="00A60D9C">
        <w:rPr>
          <w:rFonts w:ascii="Cambria" w:hAnsi="Cambria" w:cs="Arial"/>
        </w:rPr>
        <w:t xml:space="preserve"> </w:t>
      </w:r>
      <w:r w:rsidR="003E7311"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3E7311" w:rsidRPr="00A60D9C">
        <w:rPr>
          <w:rFonts w:ascii="Cambria" w:hAnsi="Cambria" w:cs="Arial"/>
          <w:bCs/>
          <w:i/>
          <w:iCs/>
          <w:highlight w:val="lightGray"/>
        </w:rPr>
        <w:t>]</w:t>
      </w:r>
    </w:p>
    <w:p w14:paraId="29675DAE" w14:textId="7019396A" w:rsidR="000E1BC2" w:rsidRPr="00A60D9C" w:rsidRDefault="000E1BC2" w:rsidP="00F65101">
      <w:pPr>
        <w:ind w:left="2835" w:hanging="2126"/>
        <w:jc w:val="both"/>
        <w:rPr>
          <w:rFonts w:ascii="Cambria" w:hAnsi="Cambria" w:cs="Arial"/>
        </w:rPr>
      </w:pPr>
      <w:r w:rsidRPr="00A60D9C">
        <w:rPr>
          <w:rFonts w:ascii="Cambria" w:hAnsi="Cambria" w:cs="Arial"/>
          <w:b/>
        </w:rPr>
        <w:t>Príloha zmluvy č. 4</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Referenčné hodnoty spotreby energií</w:t>
      </w:r>
      <w:r w:rsidR="003E7311" w:rsidRPr="00A60D9C">
        <w:rPr>
          <w:rFonts w:ascii="Cambria" w:hAnsi="Cambria" w:cs="Arial"/>
        </w:rPr>
        <w:t xml:space="preserve"> </w:t>
      </w:r>
      <w:r w:rsidR="003E7311"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3E7311" w:rsidRPr="00A60D9C">
        <w:rPr>
          <w:rFonts w:ascii="Cambria" w:hAnsi="Cambria" w:cs="Arial"/>
          <w:bCs/>
          <w:i/>
          <w:iCs/>
          <w:highlight w:val="lightGray"/>
        </w:rPr>
        <w:t>]</w:t>
      </w:r>
    </w:p>
    <w:p w14:paraId="7D81A124" w14:textId="260D4DAB" w:rsidR="000E1BC2" w:rsidRPr="00A60D9C" w:rsidRDefault="000E1BC2" w:rsidP="00F65101">
      <w:pPr>
        <w:ind w:left="2835" w:hanging="2126"/>
        <w:jc w:val="both"/>
        <w:rPr>
          <w:rFonts w:ascii="Cambria" w:hAnsi="Cambria" w:cs="Arial"/>
        </w:rPr>
      </w:pPr>
      <w:r w:rsidRPr="00A60D9C">
        <w:rPr>
          <w:rFonts w:ascii="Cambria" w:hAnsi="Cambria" w:cs="Arial"/>
          <w:b/>
        </w:rPr>
        <w:t>Príloha zmluvy č. 5</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Náležitosti Správy z energetickej analýzy</w:t>
      </w:r>
      <w:r w:rsidR="003E7311" w:rsidRPr="00A60D9C">
        <w:rPr>
          <w:rFonts w:ascii="Cambria" w:hAnsi="Cambria" w:cs="Arial"/>
        </w:rPr>
        <w:t xml:space="preserve"> </w:t>
      </w:r>
      <w:r w:rsidR="003E7311"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3E7311" w:rsidRPr="00A60D9C">
        <w:rPr>
          <w:rFonts w:ascii="Cambria" w:hAnsi="Cambria" w:cs="Arial"/>
          <w:bCs/>
          <w:i/>
          <w:iCs/>
          <w:highlight w:val="lightGray"/>
        </w:rPr>
        <w:t>]</w:t>
      </w:r>
    </w:p>
    <w:p w14:paraId="710FE679" w14:textId="33857090" w:rsidR="000E1BC2" w:rsidRPr="00A60D9C" w:rsidRDefault="000E1BC2" w:rsidP="00F65101">
      <w:pPr>
        <w:ind w:left="2835" w:hanging="2126"/>
        <w:jc w:val="both"/>
        <w:rPr>
          <w:rFonts w:ascii="Cambria" w:hAnsi="Cambria" w:cs="Arial"/>
        </w:rPr>
      </w:pPr>
      <w:r w:rsidRPr="00A60D9C">
        <w:rPr>
          <w:rFonts w:ascii="Cambria" w:hAnsi="Cambria" w:cs="Arial"/>
          <w:b/>
        </w:rPr>
        <w:t>Príloha zmluvy č. 6</w:t>
      </w:r>
      <w:r w:rsidR="007E3BE6" w:rsidRPr="00A60D9C">
        <w:rPr>
          <w:rFonts w:ascii="Cambria" w:hAnsi="Cambria" w:cs="Arial"/>
        </w:rPr>
        <w:tab/>
      </w:r>
      <w:r w:rsidRPr="00A60D9C">
        <w:rPr>
          <w:rFonts w:ascii="Cambria" w:hAnsi="Cambria" w:cs="Arial"/>
        </w:rPr>
        <w:t>Protokol z ročného zúčtovania</w:t>
      </w:r>
      <w:r w:rsidR="003E7311" w:rsidRPr="00A60D9C">
        <w:rPr>
          <w:rFonts w:ascii="Cambria" w:hAnsi="Cambria" w:cs="Arial"/>
        </w:rPr>
        <w:t xml:space="preserve"> – VZOR </w:t>
      </w:r>
      <w:r w:rsidR="003E7311"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3E7311" w:rsidRPr="00A60D9C">
        <w:rPr>
          <w:rFonts w:ascii="Cambria" w:hAnsi="Cambria" w:cs="Arial"/>
          <w:bCs/>
          <w:i/>
          <w:iCs/>
          <w:highlight w:val="lightGray"/>
        </w:rPr>
        <w:t>]</w:t>
      </w:r>
    </w:p>
    <w:p w14:paraId="0A09AEAA" w14:textId="79A5D2A0" w:rsidR="000E1BC2" w:rsidRPr="00A60D9C" w:rsidRDefault="000E1BC2" w:rsidP="00F65101">
      <w:pPr>
        <w:ind w:left="2835" w:hanging="2126"/>
        <w:jc w:val="both"/>
        <w:rPr>
          <w:rFonts w:ascii="Cambria" w:hAnsi="Cambria" w:cs="Arial"/>
        </w:rPr>
      </w:pPr>
      <w:r w:rsidRPr="00A60D9C">
        <w:rPr>
          <w:rFonts w:ascii="Cambria" w:hAnsi="Cambria" w:cs="Arial"/>
          <w:b/>
        </w:rPr>
        <w:t>Príloha zmluvy č. 7</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 xml:space="preserve">Cena za Opatrenia </w:t>
      </w:r>
      <w:r w:rsidR="0060155A" w:rsidRPr="00A60D9C">
        <w:rPr>
          <w:rFonts w:ascii="Cambria" w:hAnsi="Cambria" w:cs="Arial"/>
        </w:rPr>
        <w:t>- Rozpis splátok</w:t>
      </w:r>
      <w:r w:rsidR="009A51BF" w:rsidRPr="00A60D9C">
        <w:rPr>
          <w:rFonts w:ascii="Cambria" w:hAnsi="Cambria" w:cs="Arial"/>
        </w:rPr>
        <w:t xml:space="preserve"> </w:t>
      </w:r>
      <w:r w:rsidR="009A51BF"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9A51BF" w:rsidRPr="00A60D9C">
        <w:rPr>
          <w:rFonts w:ascii="Cambria" w:hAnsi="Cambria" w:cs="Arial"/>
          <w:bCs/>
          <w:i/>
          <w:iCs/>
          <w:highlight w:val="lightGray"/>
        </w:rPr>
        <w:t>]</w:t>
      </w:r>
    </w:p>
    <w:p w14:paraId="307E693B" w14:textId="602E6C2A" w:rsidR="000E1BC2" w:rsidRPr="00A60D9C" w:rsidRDefault="000E1BC2" w:rsidP="00F65101">
      <w:pPr>
        <w:ind w:left="2835" w:hanging="2126"/>
        <w:jc w:val="both"/>
        <w:rPr>
          <w:rFonts w:ascii="Cambria" w:hAnsi="Cambria" w:cs="Arial"/>
        </w:rPr>
      </w:pPr>
      <w:r w:rsidRPr="00A60D9C">
        <w:rPr>
          <w:rFonts w:ascii="Cambria" w:hAnsi="Cambria" w:cs="Arial"/>
          <w:b/>
        </w:rPr>
        <w:t>Príloha zmluvy č. 8</w:t>
      </w:r>
      <w:r w:rsidRPr="00A60D9C">
        <w:rPr>
          <w:rFonts w:ascii="Cambria" w:hAnsi="Cambria" w:cs="Arial"/>
        </w:rPr>
        <w:t xml:space="preserve"> </w:t>
      </w:r>
      <w:r w:rsidR="007E3BE6" w:rsidRPr="00A60D9C">
        <w:rPr>
          <w:rFonts w:ascii="Cambria" w:hAnsi="Cambria" w:cs="Arial"/>
        </w:rPr>
        <w:tab/>
      </w:r>
      <w:r w:rsidR="0060155A" w:rsidRPr="00A60D9C">
        <w:rPr>
          <w:rFonts w:ascii="Cambria" w:hAnsi="Cambria" w:cs="Arial"/>
        </w:rPr>
        <w:t xml:space="preserve">Cena za </w:t>
      </w:r>
      <w:r w:rsidR="00272F48" w:rsidRPr="00A60D9C">
        <w:rPr>
          <w:rFonts w:ascii="Cambria" w:hAnsi="Cambria" w:cs="Arial"/>
        </w:rPr>
        <w:t>S</w:t>
      </w:r>
      <w:r w:rsidR="0060155A" w:rsidRPr="00A60D9C">
        <w:rPr>
          <w:rFonts w:ascii="Cambria" w:hAnsi="Cambria" w:cs="Arial"/>
        </w:rPr>
        <w:t>lužby - Rozpis splátok</w:t>
      </w:r>
      <w:r w:rsidR="0060155A" w:rsidRPr="00A60D9C" w:rsidDel="0060155A">
        <w:rPr>
          <w:rFonts w:ascii="Cambria" w:hAnsi="Cambria" w:cs="Arial"/>
        </w:rPr>
        <w:t xml:space="preserve"> </w:t>
      </w:r>
      <w:r w:rsidR="009A51BF"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9A51BF" w:rsidRPr="00A60D9C">
        <w:rPr>
          <w:rFonts w:ascii="Cambria" w:hAnsi="Cambria" w:cs="Arial"/>
          <w:bCs/>
          <w:i/>
          <w:iCs/>
          <w:highlight w:val="lightGray"/>
        </w:rPr>
        <w:t>]</w:t>
      </w:r>
    </w:p>
    <w:p w14:paraId="7C97BC1F" w14:textId="2A7D620B" w:rsidR="000E1BC2" w:rsidRPr="00A60D9C" w:rsidRDefault="000E1BC2" w:rsidP="00F65101">
      <w:pPr>
        <w:ind w:left="2835" w:hanging="2126"/>
        <w:jc w:val="both"/>
        <w:rPr>
          <w:rFonts w:ascii="Cambria" w:hAnsi="Cambria" w:cs="Arial"/>
        </w:rPr>
      </w:pPr>
      <w:r w:rsidRPr="00A60D9C">
        <w:rPr>
          <w:rFonts w:ascii="Cambria" w:hAnsi="Cambria" w:cs="Arial"/>
          <w:b/>
        </w:rPr>
        <w:t>Príloha zmluvy č. 9</w:t>
      </w:r>
      <w:r w:rsidR="007E3BE6" w:rsidRPr="00A60D9C">
        <w:rPr>
          <w:rFonts w:ascii="Cambria" w:hAnsi="Cambria" w:cs="Arial"/>
        </w:rPr>
        <w:tab/>
      </w:r>
      <w:r w:rsidRPr="00A60D9C">
        <w:rPr>
          <w:rFonts w:ascii="Cambria" w:hAnsi="Cambria" w:cs="Arial"/>
        </w:rPr>
        <w:t>Výpočet sankcie za nedosiahnutie Garantovanej úspory</w:t>
      </w:r>
      <w:r w:rsidR="009A51BF" w:rsidRPr="00A60D9C">
        <w:rPr>
          <w:rFonts w:ascii="Cambria" w:hAnsi="Cambria" w:cs="Arial"/>
        </w:rPr>
        <w:t xml:space="preserve"> </w:t>
      </w:r>
      <w:r w:rsidR="00E17646"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E17646" w:rsidRPr="00A60D9C">
        <w:rPr>
          <w:rFonts w:ascii="Cambria" w:hAnsi="Cambria" w:cs="Arial"/>
          <w:bCs/>
          <w:i/>
          <w:iCs/>
          <w:highlight w:val="lightGray"/>
        </w:rPr>
        <w:t>]</w:t>
      </w:r>
    </w:p>
    <w:p w14:paraId="6418DA3C" w14:textId="4128FDD4" w:rsidR="000E1BC2" w:rsidRPr="00A60D9C" w:rsidRDefault="000E1BC2" w:rsidP="00F65101">
      <w:pPr>
        <w:ind w:left="2835" w:hanging="2126"/>
        <w:jc w:val="both"/>
        <w:rPr>
          <w:rFonts w:ascii="Cambria" w:hAnsi="Cambria" w:cs="Arial"/>
        </w:rPr>
      </w:pPr>
      <w:r w:rsidRPr="00A60D9C">
        <w:rPr>
          <w:rFonts w:ascii="Cambria" w:hAnsi="Cambria" w:cs="Arial"/>
          <w:b/>
        </w:rPr>
        <w:t>Príloha zmluvy č. 10</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Výpočet prémie za presiahnutie Garantovanej úspory</w:t>
      </w:r>
      <w:r w:rsidR="009A51BF" w:rsidRPr="00A60D9C">
        <w:rPr>
          <w:rFonts w:ascii="Cambria" w:hAnsi="Cambria" w:cs="Arial"/>
        </w:rPr>
        <w:t xml:space="preserve"> </w:t>
      </w:r>
      <w:r w:rsidR="009A51BF"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692D0F" w:rsidRPr="00A60D9C">
        <w:rPr>
          <w:rFonts w:ascii="Cambria" w:hAnsi="Cambria" w:cs="Arial"/>
          <w:bCs/>
          <w:i/>
          <w:iCs/>
          <w:highlight w:val="lightGray"/>
        </w:rPr>
        <w:t>]</w:t>
      </w:r>
    </w:p>
    <w:p w14:paraId="28791C12" w14:textId="5E8554D0" w:rsidR="000E1BC2" w:rsidRPr="00A60D9C" w:rsidRDefault="000E1BC2" w:rsidP="00F65101">
      <w:pPr>
        <w:ind w:left="2835" w:hanging="2126"/>
        <w:jc w:val="both"/>
        <w:rPr>
          <w:rFonts w:ascii="Cambria" w:hAnsi="Cambria" w:cs="Arial"/>
        </w:rPr>
      </w:pPr>
      <w:r w:rsidRPr="00A60D9C">
        <w:rPr>
          <w:rFonts w:ascii="Cambria" w:hAnsi="Cambria" w:cs="Arial"/>
          <w:b/>
        </w:rPr>
        <w:t>Príloha zmluvy č. 11</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 xml:space="preserve">Zoznam subdodávateľov </w:t>
      </w:r>
      <w:r w:rsidR="0019201D" w:rsidRPr="00A60D9C">
        <w:rPr>
          <w:rFonts w:ascii="Cambria" w:hAnsi="Cambria" w:cs="Arial"/>
        </w:rPr>
        <w:t>Poskytovateľa</w:t>
      </w:r>
      <w:r w:rsidR="009A51BF" w:rsidRPr="00A60D9C">
        <w:rPr>
          <w:rFonts w:ascii="Cambria" w:hAnsi="Cambria" w:cs="Arial"/>
        </w:rPr>
        <w:t xml:space="preserve"> </w:t>
      </w:r>
      <w:r w:rsidR="009A51BF"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0D2B2D" w:rsidRPr="00A60D9C">
        <w:rPr>
          <w:rFonts w:ascii="Cambria" w:hAnsi="Cambria" w:cs="Arial"/>
          <w:bCs/>
          <w:i/>
          <w:iCs/>
          <w:highlight w:val="lightGray"/>
        </w:rPr>
        <w:t>]</w:t>
      </w:r>
    </w:p>
    <w:p w14:paraId="4936A413" w14:textId="3D5E009A" w:rsidR="000E1BC2" w:rsidRPr="00A60D9C" w:rsidRDefault="000E1BC2" w:rsidP="00F65101">
      <w:pPr>
        <w:ind w:left="2835" w:hanging="2126"/>
        <w:jc w:val="both"/>
        <w:rPr>
          <w:rFonts w:ascii="Cambria" w:hAnsi="Cambria" w:cs="Arial"/>
        </w:rPr>
      </w:pPr>
      <w:r w:rsidRPr="00A60D9C">
        <w:rPr>
          <w:rFonts w:ascii="Cambria" w:hAnsi="Cambria" w:cs="Arial"/>
          <w:b/>
        </w:rPr>
        <w:t>Príloha zmluvy č. 12</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Oprávnené osoby zmluvných strán</w:t>
      </w:r>
      <w:r w:rsidR="009A51BF" w:rsidRPr="00A60D9C">
        <w:rPr>
          <w:rFonts w:ascii="Cambria" w:hAnsi="Cambria" w:cs="Arial"/>
        </w:rPr>
        <w:t xml:space="preserve"> </w:t>
      </w:r>
      <w:r w:rsidR="009A51BF" w:rsidRPr="00A60D9C">
        <w:rPr>
          <w:rFonts w:ascii="Cambria" w:hAnsi="Cambria" w:cs="Arial"/>
          <w:bCs/>
          <w:i/>
          <w:iCs/>
          <w:highlight w:val="lightGray"/>
        </w:rPr>
        <w:t>[</w:t>
      </w:r>
      <w:r w:rsidR="009B66A2" w:rsidRPr="00A60D9C">
        <w:rPr>
          <w:rFonts w:ascii="Cambria" w:hAnsi="Cambria" w:cs="Arial"/>
          <w:bCs/>
          <w:i/>
          <w:iCs/>
          <w:highlight w:val="lightGray"/>
        </w:rPr>
        <w:t>Uchádzač predloží spolu s návrhom Zmluvy vo svojej Ponuke</w:t>
      </w:r>
      <w:r w:rsidR="000D2B2D" w:rsidRPr="00A60D9C">
        <w:rPr>
          <w:rFonts w:ascii="Cambria" w:hAnsi="Cambria" w:cs="Arial"/>
          <w:bCs/>
          <w:i/>
          <w:iCs/>
          <w:highlight w:val="lightGray"/>
        </w:rPr>
        <w:t>]</w:t>
      </w:r>
    </w:p>
    <w:p w14:paraId="3ECFCCBE" w14:textId="78FD6E42" w:rsidR="00DB5F2C" w:rsidRPr="00A60D9C" w:rsidRDefault="00DB5F2C" w:rsidP="00F65101">
      <w:pPr>
        <w:ind w:left="2835" w:hanging="2126"/>
        <w:jc w:val="both"/>
        <w:rPr>
          <w:rFonts w:ascii="Cambria" w:hAnsi="Cambria" w:cs="Arial"/>
        </w:rPr>
      </w:pPr>
      <w:r w:rsidRPr="00A60D9C">
        <w:rPr>
          <w:rFonts w:ascii="Cambria" w:hAnsi="Cambria" w:cs="Arial"/>
          <w:b/>
        </w:rPr>
        <w:t>Príloha zmluvy č. 13</w:t>
      </w:r>
      <w:r w:rsidRPr="00A60D9C">
        <w:rPr>
          <w:rFonts w:ascii="Cambria" w:hAnsi="Cambria" w:cs="Arial"/>
        </w:rPr>
        <w:t xml:space="preserve"> </w:t>
      </w:r>
      <w:r w:rsidR="007E3BE6" w:rsidRPr="00A60D9C">
        <w:rPr>
          <w:rFonts w:ascii="Cambria" w:hAnsi="Cambria" w:cs="Arial"/>
        </w:rPr>
        <w:tab/>
      </w:r>
      <w:r w:rsidRPr="00A60D9C">
        <w:rPr>
          <w:rFonts w:ascii="Cambria" w:hAnsi="Cambria" w:cs="Arial"/>
        </w:rPr>
        <w:t xml:space="preserve">Ponuka </w:t>
      </w:r>
      <w:r w:rsidR="0019201D" w:rsidRPr="00A60D9C">
        <w:rPr>
          <w:rFonts w:ascii="Cambria" w:hAnsi="Cambria" w:cs="Arial"/>
        </w:rPr>
        <w:t>Poskytovateľa</w:t>
      </w:r>
      <w:r w:rsidR="00FF26D8" w:rsidRPr="00A60D9C">
        <w:rPr>
          <w:rFonts w:ascii="Cambria" w:hAnsi="Cambria" w:cs="Arial"/>
        </w:rPr>
        <w:t xml:space="preserve"> </w:t>
      </w:r>
      <w:r w:rsidR="00FF26D8" w:rsidRPr="00A60D9C">
        <w:rPr>
          <w:rFonts w:ascii="Cambria" w:hAnsi="Cambria" w:cs="Arial"/>
          <w:bCs/>
          <w:i/>
          <w:iCs/>
          <w:highlight w:val="lightGray"/>
        </w:rPr>
        <w:t xml:space="preserve">[Uchádzač predloží v časti ponuky označenej ako </w:t>
      </w:r>
      <w:r w:rsidR="00FF26D8" w:rsidRPr="00A60D9C">
        <w:rPr>
          <w:rFonts w:ascii="Cambria" w:hAnsi="Cambria" w:cs="Arial"/>
          <w:b/>
          <w:bCs/>
          <w:i/>
          <w:iCs/>
          <w:highlight w:val="lightGray"/>
        </w:rPr>
        <w:t>Podrobný opis ponúkaného predmetu plnenia</w:t>
      </w:r>
      <w:r w:rsidR="00FF26D8" w:rsidRPr="00A60D9C">
        <w:rPr>
          <w:rFonts w:ascii="Cambria" w:hAnsi="Cambria" w:cs="Arial"/>
          <w:bCs/>
          <w:i/>
          <w:iCs/>
          <w:highlight w:val="lightGray"/>
        </w:rPr>
        <w:t xml:space="preserve"> vypracovaný podľa požiadaviek uvedených v bode 8.</w:t>
      </w:r>
      <w:r w:rsidR="002945F6">
        <w:rPr>
          <w:rFonts w:ascii="Cambria" w:hAnsi="Cambria" w:cs="Arial"/>
          <w:bCs/>
          <w:i/>
          <w:iCs/>
          <w:highlight w:val="lightGray"/>
        </w:rPr>
        <w:t>2</w:t>
      </w:r>
      <w:r w:rsidR="00FF26D8" w:rsidRPr="00A60D9C">
        <w:rPr>
          <w:rFonts w:ascii="Cambria" w:hAnsi="Cambria" w:cs="Arial"/>
          <w:bCs/>
          <w:i/>
          <w:iCs/>
          <w:highlight w:val="lightGray"/>
        </w:rPr>
        <w:t xml:space="preserve"> písm. </w:t>
      </w:r>
      <w:r w:rsidR="0087755E" w:rsidRPr="00A60D9C">
        <w:rPr>
          <w:rFonts w:ascii="Cambria" w:hAnsi="Cambria" w:cs="Arial"/>
          <w:bCs/>
          <w:i/>
          <w:iCs/>
          <w:highlight w:val="lightGray"/>
        </w:rPr>
        <w:t>b</w:t>
      </w:r>
      <w:r w:rsidR="00FF26D8" w:rsidRPr="00A60D9C">
        <w:rPr>
          <w:rFonts w:ascii="Cambria" w:hAnsi="Cambria" w:cs="Arial"/>
          <w:bCs/>
          <w:i/>
          <w:iCs/>
          <w:highlight w:val="lightGray"/>
        </w:rPr>
        <w:t xml:space="preserve">) </w:t>
      </w:r>
      <w:r w:rsidR="00521FFF" w:rsidRPr="00A60D9C">
        <w:rPr>
          <w:rFonts w:ascii="Cambria" w:hAnsi="Cambria" w:cs="Arial"/>
          <w:bCs/>
          <w:i/>
          <w:iCs/>
          <w:highlight w:val="lightGray"/>
        </w:rPr>
        <w:t>a</w:t>
      </w:r>
      <w:r w:rsidR="00C02C75" w:rsidRPr="00A60D9C">
        <w:rPr>
          <w:rFonts w:ascii="Cambria" w:hAnsi="Cambria" w:cs="Arial"/>
          <w:bCs/>
          <w:i/>
          <w:iCs/>
          <w:highlight w:val="lightGray"/>
        </w:rPr>
        <w:t> Harmonogram plnenia podľa bodu</w:t>
      </w:r>
      <w:r w:rsidR="00FF26D8" w:rsidRPr="00A60D9C">
        <w:rPr>
          <w:rFonts w:ascii="Cambria" w:hAnsi="Cambria" w:cs="Arial"/>
          <w:bCs/>
          <w:i/>
          <w:iCs/>
          <w:highlight w:val="lightGray"/>
        </w:rPr>
        <w:t xml:space="preserve"> </w:t>
      </w:r>
      <w:r w:rsidR="00C02C75" w:rsidRPr="00A60D9C">
        <w:rPr>
          <w:rFonts w:ascii="Cambria" w:hAnsi="Cambria" w:cs="Arial"/>
          <w:bCs/>
          <w:i/>
          <w:iCs/>
          <w:highlight w:val="lightGray"/>
        </w:rPr>
        <w:t>8.</w:t>
      </w:r>
      <w:r w:rsidR="0087755E" w:rsidRPr="00A60D9C">
        <w:rPr>
          <w:rFonts w:ascii="Cambria" w:hAnsi="Cambria" w:cs="Arial"/>
          <w:bCs/>
          <w:i/>
          <w:iCs/>
          <w:highlight w:val="lightGray"/>
        </w:rPr>
        <w:t>3</w:t>
      </w:r>
      <w:r w:rsidR="00C02C75" w:rsidRPr="00A60D9C">
        <w:rPr>
          <w:rFonts w:ascii="Cambria" w:hAnsi="Cambria" w:cs="Arial"/>
          <w:bCs/>
          <w:i/>
          <w:iCs/>
          <w:highlight w:val="lightGray"/>
        </w:rPr>
        <w:t xml:space="preserve"> písm. </w:t>
      </w:r>
      <w:r w:rsidR="002945F6">
        <w:rPr>
          <w:rFonts w:ascii="Cambria" w:hAnsi="Cambria" w:cs="Arial"/>
          <w:bCs/>
          <w:i/>
          <w:iCs/>
          <w:highlight w:val="lightGray"/>
        </w:rPr>
        <w:t>f</w:t>
      </w:r>
      <w:r w:rsidR="00C02C75" w:rsidRPr="00A60D9C">
        <w:rPr>
          <w:rFonts w:ascii="Cambria" w:hAnsi="Cambria" w:cs="Arial"/>
          <w:bCs/>
          <w:i/>
          <w:iCs/>
          <w:highlight w:val="lightGray"/>
        </w:rPr>
        <w:t xml:space="preserve">) </w:t>
      </w:r>
      <w:r w:rsidR="00FF26D8" w:rsidRPr="00A60D9C">
        <w:rPr>
          <w:rFonts w:ascii="Cambria" w:hAnsi="Cambria" w:cs="Arial"/>
          <w:bCs/>
          <w:i/>
          <w:iCs/>
          <w:highlight w:val="lightGray"/>
        </w:rPr>
        <w:t>časti A. Pokyny pre uchádzačov súťažných podkladov]</w:t>
      </w:r>
    </w:p>
    <w:p w14:paraId="59BA914D" w14:textId="4F3E82B8" w:rsidR="002819C1" w:rsidRPr="00A60D9C" w:rsidRDefault="002819C1" w:rsidP="00F65101">
      <w:pPr>
        <w:ind w:left="2835" w:hanging="2126"/>
        <w:jc w:val="both"/>
        <w:rPr>
          <w:rFonts w:ascii="Cambria" w:hAnsi="Cambria" w:cs="Arial"/>
        </w:rPr>
      </w:pPr>
      <w:r w:rsidRPr="00A60D9C">
        <w:rPr>
          <w:rFonts w:ascii="Cambria" w:hAnsi="Cambria" w:cs="Arial"/>
          <w:b/>
        </w:rPr>
        <w:t xml:space="preserve">Príloha zmluvy č. 14 </w:t>
      </w:r>
      <w:r w:rsidR="007E3BE6" w:rsidRPr="00A60D9C">
        <w:rPr>
          <w:rFonts w:ascii="Cambria" w:hAnsi="Cambria" w:cs="Arial"/>
          <w:b/>
        </w:rPr>
        <w:tab/>
      </w:r>
      <w:r w:rsidR="00D555FA" w:rsidRPr="00A60D9C">
        <w:rPr>
          <w:rFonts w:ascii="Cambria" w:hAnsi="Cambria" w:cs="Arial"/>
        </w:rPr>
        <w:t>Špecifikácia predmetu zákazky</w:t>
      </w:r>
      <w:r w:rsidR="00747D24" w:rsidRPr="00A60D9C">
        <w:rPr>
          <w:rFonts w:ascii="Cambria" w:hAnsi="Cambria" w:cs="Arial"/>
        </w:rPr>
        <w:t xml:space="preserve"> </w:t>
      </w:r>
      <w:r w:rsidR="00747D24" w:rsidRPr="00A60D9C">
        <w:rPr>
          <w:rFonts w:ascii="Cambria" w:hAnsi="Cambria" w:cs="Arial"/>
          <w:bCs/>
          <w:i/>
          <w:iCs/>
          <w:highlight w:val="lightGray"/>
        </w:rPr>
        <w:t>[</w:t>
      </w:r>
      <w:r w:rsidR="007C5B51" w:rsidRPr="00A60D9C">
        <w:rPr>
          <w:rFonts w:ascii="Cambria" w:hAnsi="Cambria" w:cs="Arial"/>
          <w:bCs/>
          <w:i/>
          <w:iCs/>
          <w:highlight w:val="lightGray"/>
        </w:rPr>
        <w:t xml:space="preserve">Prílohu uchádzač k Zmluve </w:t>
      </w:r>
      <w:r w:rsidR="007C5B51" w:rsidRPr="00A60D9C">
        <w:rPr>
          <w:rFonts w:ascii="Cambria" w:hAnsi="Cambria" w:cs="Arial"/>
          <w:b/>
          <w:bCs/>
          <w:i/>
          <w:iCs/>
          <w:highlight w:val="lightGray"/>
        </w:rPr>
        <w:t>nepredkladá</w:t>
      </w:r>
      <w:r w:rsidR="007C5B51" w:rsidRPr="00A60D9C">
        <w:rPr>
          <w:rFonts w:ascii="Cambria" w:hAnsi="Cambria" w:cs="Arial"/>
          <w:bCs/>
          <w:i/>
          <w:iCs/>
          <w:highlight w:val="lightGray"/>
        </w:rPr>
        <w:t>, bude doplnená v rámci postupu súčinnosti pred uzatvorením Zmluvy. Prílohu bude tvoriť č</w:t>
      </w:r>
      <w:r w:rsidR="00747D24" w:rsidRPr="00A60D9C">
        <w:rPr>
          <w:rFonts w:ascii="Cambria" w:hAnsi="Cambria" w:cs="Arial"/>
          <w:bCs/>
          <w:i/>
          <w:iCs/>
          <w:highlight w:val="lightGray"/>
        </w:rPr>
        <w:t>asť B. Opis predmet zákazky Súťažných podkladov</w:t>
      </w:r>
      <w:r w:rsidR="005C383E" w:rsidRPr="00A60D9C">
        <w:rPr>
          <w:rFonts w:ascii="Cambria" w:hAnsi="Cambria" w:cs="Arial"/>
          <w:bCs/>
          <w:i/>
          <w:iCs/>
          <w:highlight w:val="lightGray"/>
        </w:rPr>
        <w:t xml:space="preserve"> a Analýza </w:t>
      </w:r>
      <w:r w:rsidR="00425A52" w:rsidRPr="00A60D9C">
        <w:rPr>
          <w:rFonts w:ascii="Cambria" w:hAnsi="Cambria" w:cs="Arial"/>
          <w:bCs/>
          <w:i/>
          <w:iCs/>
          <w:highlight w:val="lightGray"/>
        </w:rPr>
        <w:t>potenciálu úspor pri prevádzke energetického hospodárstva</w:t>
      </w:r>
      <w:r w:rsidR="005C383E" w:rsidRPr="00A60D9C">
        <w:rPr>
          <w:rFonts w:ascii="Cambria" w:hAnsi="Cambria" w:cs="Arial"/>
          <w:bCs/>
          <w:i/>
          <w:iCs/>
          <w:highlight w:val="lightGray"/>
        </w:rPr>
        <w:t xml:space="preserve">, ktorá tvorí Prílohu č. </w:t>
      </w:r>
      <w:r w:rsidR="00A243D5">
        <w:rPr>
          <w:rFonts w:ascii="Cambria" w:hAnsi="Cambria" w:cs="Arial"/>
          <w:bCs/>
          <w:i/>
          <w:iCs/>
          <w:highlight w:val="lightGray"/>
        </w:rPr>
        <w:t>B.1</w:t>
      </w:r>
      <w:r w:rsidR="005C383E" w:rsidRPr="00A60D9C">
        <w:rPr>
          <w:rFonts w:ascii="Cambria" w:hAnsi="Cambria" w:cs="Arial"/>
          <w:bCs/>
          <w:i/>
          <w:iCs/>
          <w:highlight w:val="lightGray"/>
        </w:rPr>
        <w:t xml:space="preserve"> súťažných podkladov</w:t>
      </w:r>
      <w:r w:rsidR="00747D24" w:rsidRPr="00A60D9C">
        <w:rPr>
          <w:rFonts w:ascii="Cambria" w:hAnsi="Cambria" w:cs="Arial"/>
          <w:bCs/>
          <w:i/>
          <w:iCs/>
          <w:highlight w:val="lightGray"/>
        </w:rPr>
        <w:t>]</w:t>
      </w:r>
    </w:p>
    <w:p w14:paraId="7C0563B6" w14:textId="4B6E23A2" w:rsidR="004B06DF" w:rsidRPr="00A60D9C" w:rsidRDefault="004B06DF" w:rsidP="00F65101">
      <w:pPr>
        <w:ind w:left="2835" w:hanging="2126"/>
        <w:jc w:val="both"/>
        <w:rPr>
          <w:rFonts w:ascii="Cambria" w:hAnsi="Cambria" w:cs="Arial"/>
          <w:bCs/>
          <w:i/>
          <w:iCs/>
        </w:rPr>
      </w:pPr>
      <w:r w:rsidRPr="00A60D9C">
        <w:rPr>
          <w:rFonts w:ascii="Cambria" w:hAnsi="Cambria" w:cs="Arial"/>
          <w:b/>
        </w:rPr>
        <w:t>Príloha zmluvy č. 15</w:t>
      </w:r>
      <w:r w:rsidRPr="00A60D9C">
        <w:rPr>
          <w:rFonts w:ascii="Cambria" w:hAnsi="Cambria" w:cs="Arial"/>
          <w:b/>
        </w:rPr>
        <w:tab/>
      </w:r>
      <w:r w:rsidRPr="00A60D9C">
        <w:rPr>
          <w:rFonts w:ascii="Cambria" w:hAnsi="Cambria" w:cs="Arial"/>
        </w:rPr>
        <w:t>De</w:t>
      </w:r>
      <w:r w:rsidR="00D9717C" w:rsidRPr="00A60D9C">
        <w:rPr>
          <w:rFonts w:ascii="Cambria" w:hAnsi="Cambria" w:cs="Arial"/>
        </w:rPr>
        <w:t>n</w:t>
      </w:r>
      <w:r w:rsidRPr="00A60D9C">
        <w:rPr>
          <w:rFonts w:ascii="Cambria" w:hAnsi="Cambria" w:cs="Arial"/>
        </w:rPr>
        <w:t xml:space="preserve">nostupne podľa SHMÚ za rok 2017 pre lokalitu </w:t>
      </w:r>
      <w:r w:rsidR="00A243D5">
        <w:rPr>
          <w:rFonts w:ascii="Cambria" w:hAnsi="Cambria" w:cs="Arial"/>
        </w:rPr>
        <w:t>Vyšné Hágy</w:t>
      </w:r>
      <w:r w:rsidR="00ED0A99" w:rsidRPr="00A60D9C">
        <w:rPr>
          <w:rFonts w:ascii="Cambria" w:hAnsi="Cambria" w:cs="Arial"/>
        </w:rPr>
        <w:t xml:space="preserve"> </w:t>
      </w:r>
      <w:r w:rsidR="00ED0A99" w:rsidRPr="00A60D9C">
        <w:rPr>
          <w:rFonts w:ascii="Cambria" w:hAnsi="Cambria" w:cs="Arial"/>
          <w:bCs/>
          <w:i/>
          <w:iCs/>
          <w:highlight w:val="lightGray"/>
        </w:rPr>
        <w:t>[</w:t>
      </w:r>
      <w:r w:rsidR="004321B3" w:rsidRPr="00A60D9C">
        <w:rPr>
          <w:rFonts w:ascii="Cambria" w:hAnsi="Cambria" w:cs="Arial"/>
          <w:bCs/>
          <w:i/>
          <w:iCs/>
          <w:highlight w:val="lightGray"/>
        </w:rPr>
        <w:t>Uchádzač predloží spolu s návrhom Zmluvy vo svojej Ponuke</w:t>
      </w:r>
      <w:r w:rsidR="000D2B2D" w:rsidRPr="00A60D9C">
        <w:rPr>
          <w:rFonts w:ascii="Cambria" w:hAnsi="Cambria" w:cs="Arial"/>
          <w:bCs/>
          <w:i/>
          <w:iCs/>
          <w:highlight w:val="lightGray"/>
        </w:rPr>
        <w:t>]</w:t>
      </w:r>
    </w:p>
    <w:p w14:paraId="72F98496" w14:textId="270CA823" w:rsidR="00C83672" w:rsidRDefault="00C83672" w:rsidP="00F65101">
      <w:pPr>
        <w:ind w:left="2835" w:hanging="2126"/>
        <w:jc w:val="both"/>
        <w:rPr>
          <w:rFonts w:ascii="Cambria" w:hAnsi="Cambria" w:cs="Arial"/>
          <w:bCs/>
          <w:i/>
          <w:iCs/>
        </w:rPr>
      </w:pPr>
      <w:r w:rsidRPr="00A60D9C">
        <w:rPr>
          <w:rFonts w:ascii="Cambria" w:hAnsi="Cambria" w:cs="Arial"/>
          <w:b/>
        </w:rPr>
        <w:lastRenderedPageBreak/>
        <w:t>Príloha zmluvy č. 16</w:t>
      </w:r>
      <w:r w:rsidRPr="00A60D9C">
        <w:rPr>
          <w:rFonts w:ascii="Cambria" w:hAnsi="Cambria" w:cs="Arial"/>
        </w:rPr>
        <w:t xml:space="preserve"> </w:t>
      </w:r>
      <w:r w:rsidRPr="00A60D9C">
        <w:rPr>
          <w:rFonts w:ascii="Cambria" w:hAnsi="Cambria" w:cs="Arial"/>
        </w:rPr>
        <w:tab/>
        <w:t xml:space="preserve">Základná ekonomická analýza projektu </w:t>
      </w:r>
      <w:r w:rsidR="00CA52EB" w:rsidRPr="00A60D9C">
        <w:rPr>
          <w:rFonts w:ascii="Cambria" w:hAnsi="Cambria" w:cs="Arial"/>
          <w:bCs/>
          <w:i/>
          <w:iCs/>
          <w:highlight w:val="lightGray"/>
        </w:rPr>
        <w:t>[</w:t>
      </w:r>
      <w:r w:rsidR="004321B3" w:rsidRPr="00A60D9C">
        <w:rPr>
          <w:rFonts w:ascii="Cambria" w:hAnsi="Cambria" w:cs="Arial"/>
          <w:bCs/>
          <w:i/>
          <w:iCs/>
          <w:highlight w:val="lightGray"/>
        </w:rPr>
        <w:t>Uchádzač predloží spolu s návrhom Zmluvy vo svojej Ponuke</w:t>
      </w:r>
      <w:r w:rsidR="00661635" w:rsidRPr="00A60D9C">
        <w:rPr>
          <w:rFonts w:ascii="Cambria" w:hAnsi="Cambria" w:cs="Arial"/>
          <w:bCs/>
          <w:i/>
          <w:iCs/>
          <w:highlight w:val="lightGray"/>
        </w:rPr>
        <w:t>]</w:t>
      </w:r>
    </w:p>
    <w:p w14:paraId="2B9B152B" w14:textId="1F91E857" w:rsidR="009E5DA7" w:rsidRPr="00A60D9C" w:rsidRDefault="009E5DA7" w:rsidP="00F65101">
      <w:pPr>
        <w:ind w:left="2835" w:hanging="2126"/>
        <w:jc w:val="both"/>
        <w:rPr>
          <w:rFonts w:ascii="Cambria" w:hAnsi="Cambria" w:cs="Arial"/>
        </w:rPr>
      </w:pPr>
      <w:r>
        <w:rPr>
          <w:rFonts w:ascii="Cambria" w:hAnsi="Cambria" w:cs="Arial"/>
          <w:b/>
        </w:rPr>
        <w:t>Príloha zmluvy č. 17</w:t>
      </w:r>
      <w:r>
        <w:rPr>
          <w:rFonts w:ascii="Cambria" w:hAnsi="Cambria" w:cs="Arial"/>
          <w:b/>
        </w:rPr>
        <w:tab/>
      </w:r>
      <w:r w:rsidRPr="009E5DA7">
        <w:rPr>
          <w:rFonts w:ascii="Cambria" w:hAnsi="Cambria" w:cs="Arial"/>
          <w:bCs/>
        </w:rPr>
        <w:t>Zoznam Odborníkov</w:t>
      </w:r>
      <w:r>
        <w:rPr>
          <w:rFonts w:ascii="Cambria" w:hAnsi="Cambria" w:cs="Arial"/>
          <w:bCs/>
        </w:rPr>
        <w:t xml:space="preserve"> </w:t>
      </w:r>
      <w:r w:rsidRPr="00A60D9C">
        <w:rPr>
          <w:rFonts w:ascii="Cambria" w:hAnsi="Cambria" w:cs="Arial"/>
          <w:bCs/>
          <w:i/>
          <w:iCs/>
          <w:highlight w:val="lightGray"/>
        </w:rPr>
        <w:t>[Uchádzač predloží spolu s návrhom Zmluvy vo svojej Ponuke]</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5877E69" w14:textId="77777777" w:rsidTr="00F84AAE">
        <w:tc>
          <w:tcPr>
            <w:tcW w:w="4644" w:type="dxa"/>
            <w:hideMark/>
          </w:tcPr>
          <w:p w14:paraId="231BEF08" w14:textId="77777777" w:rsidR="000E1BC2" w:rsidRPr="00A60D9C" w:rsidRDefault="000E1BC2" w:rsidP="006D5157">
            <w:pPr>
              <w:rPr>
                <w:rFonts w:ascii="Cambria" w:hAnsi="Cambria" w:cs="Arial"/>
                <w:b/>
                <w:sz w:val="22"/>
                <w:szCs w:val="22"/>
                <w:lang w:val="sk-SK"/>
              </w:rPr>
            </w:pPr>
            <w:proofErr w:type="spellStart"/>
            <w:r w:rsidRPr="00A60D9C">
              <w:rPr>
                <w:rFonts w:ascii="Cambria" w:hAnsi="Cambria" w:cs="Arial"/>
                <w:b/>
                <w:sz w:val="22"/>
                <w:szCs w:val="22"/>
              </w:rPr>
              <w:t>Klient</w:t>
            </w:r>
            <w:proofErr w:type="spellEnd"/>
            <w:r w:rsidRPr="00A60D9C">
              <w:rPr>
                <w:rFonts w:ascii="Cambria" w:hAnsi="Cambria" w:cs="Arial"/>
                <w:b/>
                <w:sz w:val="22"/>
                <w:szCs w:val="22"/>
              </w:rPr>
              <w:t>:</w:t>
            </w:r>
          </w:p>
        </w:tc>
        <w:tc>
          <w:tcPr>
            <w:tcW w:w="4644" w:type="dxa"/>
            <w:hideMark/>
          </w:tcPr>
          <w:p w14:paraId="01ADD9C1" w14:textId="4F191B49" w:rsidR="000E1BC2" w:rsidRPr="00A60D9C" w:rsidRDefault="0019201D" w:rsidP="006D5157">
            <w:pPr>
              <w:rPr>
                <w:rFonts w:ascii="Cambr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hAnsi="Cambria" w:cs="Arial"/>
                <w:b/>
                <w:sz w:val="22"/>
                <w:szCs w:val="22"/>
              </w:rPr>
              <w:t>:</w:t>
            </w:r>
          </w:p>
        </w:tc>
      </w:tr>
      <w:tr w:rsidR="00F00403" w:rsidRPr="00A60D9C" w14:paraId="04C0F209" w14:textId="77777777" w:rsidTr="00F84AAE">
        <w:trPr>
          <w:trHeight w:val="87"/>
        </w:trPr>
        <w:tc>
          <w:tcPr>
            <w:tcW w:w="4644" w:type="dxa"/>
          </w:tcPr>
          <w:p w14:paraId="3A092597" w14:textId="77777777" w:rsidR="000E1BC2" w:rsidRPr="00A60D9C" w:rsidRDefault="000E1BC2" w:rsidP="006D5157">
            <w:pPr>
              <w:rPr>
                <w:rFonts w:ascii="Cambria" w:hAnsi="Cambria" w:cs="Arial"/>
                <w:sz w:val="22"/>
                <w:szCs w:val="22"/>
                <w:lang w:val="sk-SK"/>
              </w:rPr>
            </w:pPr>
          </w:p>
          <w:p w14:paraId="24DCA166" w14:textId="3E1606DB" w:rsidR="000E1BC2" w:rsidRPr="00A60D9C" w:rsidRDefault="008207B0" w:rsidP="006D5157">
            <w:pPr>
              <w:rPr>
                <w:rFonts w:ascii="Cambria" w:hAnsi="Cambria" w:cs="Arial"/>
                <w:sz w:val="22"/>
                <w:szCs w:val="22"/>
                <w:lang w:val="sk-SK"/>
              </w:rPr>
            </w:pPr>
            <w:proofErr w:type="spellStart"/>
            <w:r w:rsidRPr="008207B0">
              <w:rPr>
                <w:rFonts w:ascii="Cambria" w:hAnsi="Cambria" w:cs="Arial"/>
                <w:sz w:val="22"/>
                <w:szCs w:val="22"/>
              </w:rPr>
              <w:t>Národný</w:t>
            </w:r>
            <w:proofErr w:type="spellEnd"/>
            <w:r w:rsidRPr="008207B0">
              <w:rPr>
                <w:rFonts w:ascii="Cambria" w:hAnsi="Cambria" w:cs="Arial"/>
                <w:sz w:val="22"/>
                <w:szCs w:val="22"/>
              </w:rPr>
              <w:t xml:space="preserve"> </w:t>
            </w:r>
            <w:proofErr w:type="spellStart"/>
            <w:r w:rsidRPr="008207B0">
              <w:rPr>
                <w:rFonts w:ascii="Cambria" w:hAnsi="Cambria" w:cs="Arial"/>
                <w:sz w:val="22"/>
                <w:szCs w:val="22"/>
              </w:rPr>
              <w:t>ústav</w:t>
            </w:r>
            <w:proofErr w:type="spellEnd"/>
            <w:r w:rsidRPr="008207B0">
              <w:rPr>
                <w:rFonts w:ascii="Cambria" w:hAnsi="Cambria" w:cs="Arial"/>
                <w:sz w:val="22"/>
                <w:szCs w:val="22"/>
              </w:rPr>
              <w:t xml:space="preserve"> </w:t>
            </w:r>
            <w:proofErr w:type="spellStart"/>
            <w:r w:rsidRPr="008207B0">
              <w:rPr>
                <w:rFonts w:ascii="Cambria" w:hAnsi="Cambria" w:cs="Arial"/>
                <w:sz w:val="22"/>
                <w:szCs w:val="22"/>
              </w:rPr>
              <w:t>tuberkulózy</w:t>
            </w:r>
            <w:proofErr w:type="spellEnd"/>
            <w:r w:rsidRPr="008207B0">
              <w:rPr>
                <w:rFonts w:ascii="Cambria" w:hAnsi="Cambria" w:cs="Arial"/>
                <w:sz w:val="22"/>
                <w:szCs w:val="22"/>
              </w:rPr>
              <w:t xml:space="preserve">, </w:t>
            </w:r>
            <w:proofErr w:type="spellStart"/>
            <w:r w:rsidRPr="008207B0">
              <w:rPr>
                <w:rFonts w:ascii="Cambria" w:hAnsi="Cambria" w:cs="Arial"/>
                <w:sz w:val="22"/>
                <w:szCs w:val="22"/>
              </w:rPr>
              <w:t>pľúcnych</w:t>
            </w:r>
            <w:proofErr w:type="spellEnd"/>
            <w:r w:rsidRPr="008207B0">
              <w:rPr>
                <w:rFonts w:ascii="Cambria" w:hAnsi="Cambria" w:cs="Arial"/>
                <w:sz w:val="22"/>
                <w:szCs w:val="22"/>
              </w:rPr>
              <w:t xml:space="preserve"> </w:t>
            </w:r>
            <w:proofErr w:type="spellStart"/>
            <w:r w:rsidRPr="008207B0">
              <w:rPr>
                <w:rFonts w:ascii="Cambria" w:hAnsi="Cambria" w:cs="Arial"/>
                <w:sz w:val="22"/>
                <w:szCs w:val="22"/>
              </w:rPr>
              <w:t>chorôb</w:t>
            </w:r>
            <w:proofErr w:type="spellEnd"/>
            <w:r w:rsidRPr="008207B0">
              <w:rPr>
                <w:rFonts w:ascii="Cambria" w:hAnsi="Cambria" w:cs="Arial"/>
                <w:sz w:val="22"/>
                <w:szCs w:val="22"/>
              </w:rPr>
              <w:t xml:space="preserve"> a </w:t>
            </w:r>
            <w:proofErr w:type="spellStart"/>
            <w:r w:rsidRPr="008207B0">
              <w:rPr>
                <w:rFonts w:ascii="Cambria" w:hAnsi="Cambria" w:cs="Arial"/>
                <w:sz w:val="22"/>
                <w:szCs w:val="22"/>
              </w:rPr>
              <w:t>hrudníkovej</w:t>
            </w:r>
            <w:proofErr w:type="spellEnd"/>
            <w:r w:rsidRPr="008207B0">
              <w:rPr>
                <w:rFonts w:ascii="Cambria" w:hAnsi="Cambria" w:cs="Arial"/>
                <w:sz w:val="22"/>
                <w:szCs w:val="22"/>
              </w:rPr>
              <w:t xml:space="preserve"> </w:t>
            </w:r>
            <w:proofErr w:type="spellStart"/>
            <w:r w:rsidRPr="008207B0">
              <w:rPr>
                <w:rFonts w:ascii="Cambria" w:hAnsi="Cambria" w:cs="Arial"/>
                <w:sz w:val="22"/>
                <w:szCs w:val="22"/>
              </w:rPr>
              <w:t>chirurgie</w:t>
            </w:r>
            <w:proofErr w:type="spellEnd"/>
            <w:r w:rsidRPr="008207B0">
              <w:rPr>
                <w:rFonts w:ascii="Cambria" w:hAnsi="Cambria" w:cs="Arial"/>
                <w:sz w:val="22"/>
                <w:szCs w:val="22"/>
              </w:rPr>
              <w:t xml:space="preserve"> </w:t>
            </w:r>
          </w:p>
          <w:p w14:paraId="3F288F8F" w14:textId="77777777" w:rsidR="000E1BC2" w:rsidRPr="00A60D9C" w:rsidRDefault="000E1BC2" w:rsidP="006D5157">
            <w:pPr>
              <w:rPr>
                <w:rFonts w:ascii="Cambria" w:hAnsi="Cambria" w:cs="Arial"/>
                <w:sz w:val="22"/>
                <w:szCs w:val="22"/>
                <w:lang w:val="sk-SK"/>
              </w:rPr>
            </w:pPr>
          </w:p>
          <w:p w14:paraId="1218420F" w14:textId="30BFB1E2" w:rsidR="000E1BC2" w:rsidRPr="00A60D9C" w:rsidRDefault="000E1BC2" w:rsidP="006D5157">
            <w:pPr>
              <w:rPr>
                <w:rFonts w:ascii="Cambria" w:hAnsi="Cambria" w:cs="Arial"/>
                <w:sz w:val="22"/>
                <w:szCs w:val="22"/>
                <w:lang w:val="sk-SK"/>
              </w:rPr>
            </w:pPr>
          </w:p>
          <w:p w14:paraId="4517E732" w14:textId="77777777" w:rsidR="00FF1754" w:rsidRPr="00A60D9C" w:rsidRDefault="00FF1754" w:rsidP="006D5157">
            <w:pPr>
              <w:rPr>
                <w:rFonts w:ascii="Cambria" w:hAnsi="Cambria" w:cs="Arial"/>
                <w:sz w:val="22"/>
                <w:szCs w:val="22"/>
                <w:lang w:val="sk-SK"/>
              </w:rPr>
            </w:pPr>
          </w:p>
          <w:p w14:paraId="47AAFC83" w14:textId="77777777" w:rsidR="000E1BC2" w:rsidRPr="00A60D9C" w:rsidRDefault="000E1BC2" w:rsidP="006D5157">
            <w:pPr>
              <w:rPr>
                <w:rFonts w:ascii="Cambria" w:hAnsi="Cambria" w:cs="Arial"/>
                <w:sz w:val="22"/>
                <w:szCs w:val="22"/>
                <w:lang w:val="sk-SK"/>
              </w:rPr>
            </w:pPr>
          </w:p>
          <w:p w14:paraId="05A5F6E0"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4AFC9537"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 xml:space="preserve">Meno: </w:t>
            </w:r>
            <w:r w:rsidRPr="00A60D9C">
              <w:rPr>
                <w:rFonts w:ascii="Cambria" w:hAnsi="Cambria" w:cs="Arial"/>
                <w:sz w:val="22"/>
                <w:szCs w:val="22"/>
                <w:highlight w:val="lightGray"/>
              </w:rPr>
              <w:t>..........</w:t>
            </w:r>
          </w:p>
          <w:p w14:paraId="56F52E67" w14:textId="30BA3491" w:rsidR="000E1BC2" w:rsidRPr="00A60D9C" w:rsidRDefault="000E1BC2" w:rsidP="006D5157">
            <w:pPr>
              <w:rPr>
                <w:rFonts w:ascii="Cambria" w:hAnsi="Cambria" w:cs="Arial"/>
                <w:sz w:val="22"/>
                <w:szCs w:val="22"/>
                <w:lang w:val="sk-SK"/>
              </w:rPr>
            </w:pPr>
            <w:proofErr w:type="spellStart"/>
            <w:r w:rsidRPr="00A60D9C">
              <w:rPr>
                <w:rFonts w:ascii="Cambria" w:hAnsi="Cambria" w:cs="Arial"/>
                <w:sz w:val="22"/>
                <w:szCs w:val="22"/>
              </w:rPr>
              <w:t>Funkcia</w:t>
            </w:r>
            <w:proofErr w:type="spellEnd"/>
            <w:r w:rsidRPr="00A60D9C">
              <w:rPr>
                <w:rFonts w:ascii="Cambria" w:hAnsi="Cambria" w:cs="Arial"/>
                <w:sz w:val="22"/>
                <w:szCs w:val="22"/>
              </w:rPr>
              <w:t xml:space="preserve">: </w:t>
            </w:r>
            <w:r w:rsidR="006567B9" w:rsidRPr="00A60D9C">
              <w:rPr>
                <w:rFonts w:ascii="Cambria" w:hAnsi="Cambria" w:cs="Arial"/>
                <w:sz w:val="22"/>
                <w:szCs w:val="22"/>
                <w:highlight w:val="lightGray"/>
              </w:rPr>
              <w:t>..........</w:t>
            </w:r>
          </w:p>
        </w:tc>
        <w:tc>
          <w:tcPr>
            <w:tcW w:w="4644" w:type="dxa"/>
          </w:tcPr>
          <w:p w14:paraId="170213F1" w14:textId="77777777" w:rsidR="000E1BC2" w:rsidRPr="00A60D9C" w:rsidRDefault="000E1BC2" w:rsidP="006D5157">
            <w:pPr>
              <w:rPr>
                <w:rFonts w:ascii="Cambria" w:hAnsi="Cambria" w:cs="Arial"/>
                <w:sz w:val="22"/>
                <w:szCs w:val="22"/>
                <w:lang w:val="sk-SK"/>
              </w:rPr>
            </w:pPr>
          </w:p>
          <w:p w14:paraId="45C3B4F4" w14:textId="1138B130" w:rsidR="000E1BC2" w:rsidRPr="00A60D9C" w:rsidRDefault="000E1BC2" w:rsidP="00FF1754">
            <w:pPr>
              <w:spacing w:after="160" w:line="259" w:lineRule="auto"/>
              <w:jc w:val="both"/>
              <w:rPr>
                <w:rFonts w:ascii="Cambria" w:hAnsi="Cambria" w:cs="Arial"/>
                <w:bCs/>
                <w:i/>
                <w:iCs/>
                <w:sz w:val="22"/>
                <w:szCs w:val="22"/>
                <w:highlight w:val="lightGray"/>
                <w:lang w:val="sk-SK"/>
              </w:rPr>
            </w:pPr>
            <w:r w:rsidRPr="00A60D9C">
              <w:rPr>
                <w:rFonts w:ascii="Cambria" w:hAnsi="Cambria" w:cs="Arial"/>
                <w:bCs/>
                <w:i/>
                <w:iCs/>
                <w:sz w:val="22"/>
                <w:szCs w:val="22"/>
                <w:highlight w:val="lightGray"/>
              </w:rPr>
              <w:sym w:font="Symbol" w:char="F05B"/>
            </w:r>
            <w:proofErr w:type="spellStart"/>
            <w:r w:rsidRPr="00A60D9C">
              <w:rPr>
                <w:rFonts w:ascii="Cambria" w:hAnsi="Cambria" w:cs="Arial"/>
                <w:bCs/>
                <w:i/>
                <w:iCs/>
                <w:sz w:val="22"/>
                <w:szCs w:val="22"/>
                <w:highlight w:val="lightGray"/>
              </w:rPr>
              <w:t>Obchodné</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meno</w:t>
            </w:r>
            <w:proofErr w:type="spellEnd"/>
            <w:r w:rsidRPr="00A60D9C">
              <w:rPr>
                <w:rFonts w:ascii="Cambria" w:hAnsi="Cambria" w:cs="Arial"/>
                <w:bCs/>
                <w:i/>
                <w:iCs/>
                <w:sz w:val="22"/>
                <w:szCs w:val="22"/>
                <w:highlight w:val="lightGray"/>
              </w:rPr>
              <w:t xml:space="preserve"> </w:t>
            </w:r>
            <w:proofErr w:type="spellStart"/>
            <w:r w:rsidR="0019201D" w:rsidRPr="00A60D9C">
              <w:rPr>
                <w:rFonts w:ascii="Cambria" w:hAnsi="Cambria" w:cs="Arial"/>
                <w:bCs/>
                <w:i/>
                <w:iCs/>
                <w:sz w:val="22"/>
                <w:szCs w:val="22"/>
                <w:highlight w:val="lightGray"/>
              </w:rPr>
              <w:t>Poskytovateľa</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spoločnosti</w:t>
            </w:r>
            <w:proofErr w:type="spellEnd"/>
            <w:r w:rsidR="00FF1754" w:rsidRPr="00A60D9C">
              <w:rPr>
                <w:rFonts w:ascii="Cambria" w:hAnsi="Cambria" w:cs="Arial"/>
                <w:bCs/>
                <w:i/>
                <w:iCs/>
                <w:sz w:val="22"/>
                <w:szCs w:val="22"/>
                <w:highlight w:val="lightGray"/>
              </w:rPr>
              <w:t xml:space="preserve"> – </w:t>
            </w:r>
            <w:proofErr w:type="spellStart"/>
            <w:r w:rsidR="00FF1754" w:rsidRPr="00A60D9C">
              <w:rPr>
                <w:rFonts w:ascii="Cambria" w:hAnsi="Cambria" w:cs="Arial"/>
                <w:bCs/>
                <w:i/>
                <w:iCs/>
                <w:sz w:val="22"/>
                <w:szCs w:val="22"/>
                <w:highlight w:val="lightGray"/>
              </w:rPr>
              <w:t>doplní</w:t>
            </w:r>
            <w:proofErr w:type="spellEnd"/>
            <w:r w:rsidR="00FF1754" w:rsidRPr="00A60D9C">
              <w:rPr>
                <w:rFonts w:ascii="Cambria" w:hAnsi="Cambria" w:cs="Arial"/>
                <w:bCs/>
                <w:i/>
                <w:iCs/>
                <w:sz w:val="22"/>
                <w:szCs w:val="22"/>
                <w:highlight w:val="lightGray"/>
              </w:rPr>
              <w:t xml:space="preserve"> </w:t>
            </w:r>
            <w:proofErr w:type="spellStart"/>
            <w:r w:rsidR="00FF1754" w:rsidRPr="00A60D9C">
              <w:rPr>
                <w:rFonts w:ascii="Cambria" w:hAnsi="Cambria" w:cs="Arial"/>
                <w:bCs/>
                <w:i/>
                <w:iCs/>
                <w:sz w:val="22"/>
                <w:szCs w:val="22"/>
                <w:highlight w:val="lightGray"/>
              </w:rPr>
              <w:t>uchádzač</w:t>
            </w:r>
            <w:proofErr w:type="spellEnd"/>
            <w:r w:rsidRPr="00A60D9C">
              <w:rPr>
                <w:rFonts w:ascii="Cambria" w:hAnsi="Cambria" w:cs="Arial"/>
                <w:bCs/>
                <w:i/>
                <w:iCs/>
                <w:sz w:val="22"/>
                <w:szCs w:val="22"/>
                <w:highlight w:val="lightGray"/>
              </w:rPr>
              <w:sym w:font="Symbol" w:char="F05D"/>
            </w:r>
            <w:r w:rsidRPr="00A60D9C">
              <w:rPr>
                <w:rFonts w:ascii="Cambria" w:hAnsi="Cambria" w:cs="Arial"/>
                <w:bCs/>
                <w:i/>
                <w:iCs/>
                <w:sz w:val="22"/>
                <w:szCs w:val="22"/>
                <w:highlight w:val="lightGray"/>
              </w:rPr>
              <w:t>:</w:t>
            </w:r>
          </w:p>
          <w:p w14:paraId="0001DB85" w14:textId="77777777" w:rsidR="000E1BC2" w:rsidRPr="00A60D9C" w:rsidRDefault="000E1BC2" w:rsidP="006D5157">
            <w:pPr>
              <w:rPr>
                <w:rFonts w:ascii="Cambria" w:hAnsi="Cambria" w:cs="Arial"/>
                <w:sz w:val="22"/>
                <w:szCs w:val="22"/>
                <w:lang w:val="sk-SK"/>
              </w:rPr>
            </w:pPr>
          </w:p>
          <w:p w14:paraId="1551736E" w14:textId="77777777" w:rsidR="000E1BC2" w:rsidRPr="00A60D9C" w:rsidRDefault="000E1BC2" w:rsidP="006D5157">
            <w:pPr>
              <w:rPr>
                <w:rFonts w:ascii="Cambria" w:hAnsi="Cambria" w:cs="Arial"/>
                <w:sz w:val="22"/>
                <w:szCs w:val="22"/>
                <w:lang w:val="sk-SK"/>
              </w:rPr>
            </w:pPr>
          </w:p>
          <w:p w14:paraId="70C5ED25" w14:textId="77777777" w:rsidR="000E1BC2" w:rsidRPr="00A60D9C" w:rsidRDefault="000E1BC2" w:rsidP="006D5157">
            <w:pPr>
              <w:rPr>
                <w:rFonts w:ascii="Cambria" w:hAnsi="Cambria" w:cs="Arial"/>
                <w:sz w:val="22"/>
                <w:szCs w:val="22"/>
                <w:lang w:val="sk-SK"/>
              </w:rPr>
            </w:pPr>
          </w:p>
          <w:p w14:paraId="7427886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2BA8708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Meno:</w:t>
            </w:r>
          </w:p>
          <w:p w14:paraId="32F32481" w14:textId="77777777" w:rsidR="000E1BC2" w:rsidRPr="00A60D9C" w:rsidRDefault="000E1BC2" w:rsidP="006D5157">
            <w:pPr>
              <w:rPr>
                <w:rFonts w:ascii="Cambria" w:hAnsi="Cambria" w:cs="Arial"/>
                <w:sz w:val="22"/>
                <w:szCs w:val="22"/>
                <w:lang w:val="sk-SK"/>
              </w:rPr>
            </w:pPr>
            <w:proofErr w:type="spellStart"/>
            <w:r w:rsidRPr="00A60D9C">
              <w:rPr>
                <w:rFonts w:ascii="Cambria" w:hAnsi="Cambria" w:cs="Arial"/>
                <w:sz w:val="22"/>
                <w:szCs w:val="22"/>
              </w:rPr>
              <w:t>Funkcia</w:t>
            </w:r>
            <w:proofErr w:type="spellEnd"/>
            <w:r w:rsidRPr="00A60D9C">
              <w:rPr>
                <w:rFonts w:ascii="Cambria" w:hAnsi="Cambria" w:cs="Arial"/>
                <w:sz w:val="22"/>
                <w:szCs w:val="22"/>
              </w:rPr>
              <w:t>:</w:t>
            </w:r>
          </w:p>
          <w:p w14:paraId="77F17275" w14:textId="1BA0A04C" w:rsidR="00FF1754" w:rsidRPr="00A60D9C" w:rsidRDefault="00FF1754" w:rsidP="00FF1754">
            <w:pPr>
              <w:spacing w:after="160" w:line="259" w:lineRule="auto"/>
              <w:jc w:val="both"/>
              <w:rPr>
                <w:rFonts w:ascii="Cambria" w:hAnsi="Cambria" w:cs="Arial"/>
                <w:sz w:val="22"/>
                <w:szCs w:val="22"/>
                <w:lang w:val="sk-SK"/>
              </w:rPr>
            </w:pPr>
            <w:r w:rsidRPr="00A60D9C">
              <w:rPr>
                <w:rFonts w:ascii="Cambria" w:hAnsi="Cambria" w:cs="Arial"/>
                <w:bCs/>
                <w:i/>
                <w:iCs/>
                <w:sz w:val="22"/>
                <w:szCs w:val="22"/>
                <w:highlight w:val="lightGray"/>
              </w:rPr>
              <w:t>[</w:t>
            </w:r>
            <w:proofErr w:type="spellStart"/>
            <w:r w:rsidRPr="00A60D9C">
              <w:rPr>
                <w:rFonts w:ascii="Cambria" w:hAnsi="Cambria" w:cs="Arial"/>
                <w:bCs/>
                <w:i/>
                <w:iCs/>
                <w:sz w:val="22"/>
                <w:szCs w:val="22"/>
                <w:highlight w:val="lightGray"/>
              </w:rPr>
              <w:t>Oprávnené</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osoby</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na</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podpisovanie</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zmluvy</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doplní</w:t>
            </w:r>
            <w:proofErr w:type="spellEnd"/>
            <w:r w:rsidRPr="00A60D9C">
              <w:rPr>
                <w:rFonts w:ascii="Cambria" w:hAnsi="Cambria" w:cs="Arial"/>
                <w:bCs/>
                <w:i/>
                <w:iCs/>
                <w:sz w:val="22"/>
                <w:szCs w:val="22"/>
                <w:highlight w:val="lightGray"/>
              </w:rPr>
              <w:t xml:space="preserve"> </w:t>
            </w:r>
            <w:proofErr w:type="spellStart"/>
            <w:r w:rsidRPr="00A60D9C">
              <w:rPr>
                <w:rFonts w:ascii="Cambria" w:hAnsi="Cambria" w:cs="Arial"/>
                <w:bCs/>
                <w:i/>
                <w:iCs/>
                <w:sz w:val="22"/>
                <w:szCs w:val="22"/>
                <w:highlight w:val="lightGray"/>
              </w:rPr>
              <w:t>uchádzač</w:t>
            </w:r>
            <w:proofErr w:type="spellEnd"/>
            <w:r w:rsidRPr="00A60D9C">
              <w:rPr>
                <w:rFonts w:ascii="Cambria" w:hAnsi="Cambria" w:cs="Arial"/>
                <w:bCs/>
                <w:i/>
                <w:iCs/>
                <w:sz w:val="22"/>
                <w:szCs w:val="22"/>
                <w:highlight w:val="lightGray"/>
              </w:rPr>
              <w:t>]</w:t>
            </w:r>
          </w:p>
        </w:tc>
      </w:tr>
      <w:tr w:rsidR="00911E10" w:rsidRPr="00A60D9C" w14:paraId="1D7C59D6" w14:textId="77777777" w:rsidTr="00F84AAE">
        <w:trPr>
          <w:trHeight w:val="87"/>
        </w:trPr>
        <w:tc>
          <w:tcPr>
            <w:tcW w:w="4644" w:type="dxa"/>
          </w:tcPr>
          <w:p w14:paraId="59338FBE" w14:textId="77777777" w:rsidR="00911E10" w:rsidRPr="00A60D9C" w:rsidRDefault="00911E10" w:rsidP="00911E10">
            <w:pPr>
              <w:rPr>
                <w:rFonts w:ascii="Cambria" w:hAnsi="Cambria" w:cs="Arial"/>
                <w:sz w:val="22"/>
                <w:szCs w:val="22"/>
                <w:lang w:val="sk-SK"/>
              </w:rPr>
            </w:pPr>
            <w:r w:rsidRPr="00A60D9C">
              <w:rPr>
                <w:rFonts w:ascii="Cambria" w:hAnsi="Cambria" w:cs="Arial"/>
                <w:sz w:val="22"/>
                <w:szCs w:val="22"/>
              </w:rPr>
              <w:t>_________________________________</w:t>
            </w:r>
          </w:p>
          <w:p w14:paraId="2A1E5F91" w14:textId="77777777" w:rsidR="00911E10" w:rsidRPr="00A60D9C" w:rsidRDefault="00911E10" w:rsidP="00911E10">
            <w:pPr>
              <w:rPr>
                <w:rFonts w:ascii="Cambria" w:hAnsi="Cambria" w:cs="Arial"/>
                <w:sz w:val="22"/>
                <w:szCs w:val="22"/>
                <w:lang w:val="sk-SK"/>
              </w:rPr>
            </w:pPr>
            <w:r w:rsidRPr="00A60D9C">
              <w:rPr>
                <w:rFonts w:ascii="Cambria" w:hAnsi="Cambria" w:cs="Arial"/>
                <w:sz w:val="22"/>
                <w:szCs w:val="22"/>
              </w:rPr>
              <w:t xml:space="preserve">Meno: </w:t>
            </w:r>
            <w:r w:rsidRPr="00A60D9C">
              <w:rPr>
                <w:rFonts w:ascii="Cambria" w:hAnsi="Cambria" w:cs="Arial"/>
                <w:sz w:val="22"/>
                <w:szCs w:val="22"/>
                <w:highlight w:val="lightGray"/>
              </w:rPr>
              <w:t>..........</w:t>
            </w:r>
          </w:p>
          <w:p w14:paraId="1ECD74AD" w14:textId="207049D9" w:rsidR="00911E10" w:rsidRPr="00A60D9C" w:rsidRDefault="00911E10" w:rsidP="00911E10">
            <w:pPr>
              <w:rPr>
                <w:rFonts w:ascii="Cambria" w:hAnsi="Cambria" w:cs="Arial"/>
                <w:sz w:val="22"/>
                <w:szCs w:val="22"/>
                <w:lang w:val="sk-SK"/>
              </w:rPr>
            </w:pPr>
            <w:proofErr w:type="spellStart"/>
            <w:r w:rsidRPr="00A60D9C">
              <w:rPr>
                <w:rFonts w:ascii="Cambria" w:hAnsi="Cambria" w:cs="Arial"/>
                <w:sz w:val="22"/>
                <w:szCs w:val="22"/>
              </w:rPr>
              <w:t>Funkcia</w:t>
            </w:r>
            <w:proofErr w:type="spellEnd"/>
            <w:r w:rsidRPr="00A60D9C">
              <w:rPr>
                <w:rFonts w:ascii="Cambria" w:hAnsi="Cambria" w:cs="Arial"/>
                <w:sz w:val="22"/>
                <w:szCs w:val="22"/>
              </w:rPr>
              <w:t xml:space="preserve">: </w:t>
            </w:r>
            <w:r w:rsidRPr="00A60D9C">
              <w:rPr>
                <w:rFonts w:ascii="Cambria" w:hAnsi="Cambria" w:cs="Arial"/>
                <w:sz w:val="22"/>
                <w:szCs w:val="22"/>
                <w:highlight w:val="lightGray"/>
              </w:rPr>
              <w:t>..........</w:t>
            </w:r>
          </w:p>
        </w:tc>
        <w:tc>
          <w:tcPr>
            <w:tcW w:w="4644" w:type="dxa"/>
          </w:tcPr>
          <w:p w14:paraId="4B01C200" w14:textId="77777777" w:rsidR="00911E10" w:rsidRPr="00A60D9C"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719C633D" w14:textId="10114449" w:rsidR="000E1BC2" w:rsidRPr="00A60D9C" w:rsidRDefault="000E1BC2" w:rsidP="006D5157">
      <w:pPr>
        <w:jc w:val="both"/>
        <w:rPr>
          <w:rFonts w:ascii="Cambria" w:hAnsi="Cambria" w:cs="Arial"/>
        </w:rPr>
      </w:pPr>
      <w:r w:rsidRPr="00A60D9C">
        <w:rPr>
          <w:rFonts w:ascii="Cambria" w:hAnsi="Cambria" w:cs="Arial"/>
          <w:b/>
        </w:rPr>
        <w:lastRenderedPageBreak/>
        <w:t xml:space="preserve">Príloha </w:t>
      </w:r>
      <w:r w:rsidR="00C456A2" w:rsidRPr="00A60D9C">
        <w:rPr>
          <w:rFonts w:ascii="Cambria" w:hAnsi="Cambria" w:cs="Arial"/>
          <w:b/>
        </w:rPr>
        <w:t xml:space="preserve">zmluvy </w:t>
      </w:r>
      <w:r w:rsidRPr="00A60D9C">
        <w:rPr>
          <w:rFonts w:ascii="Cambria" w:hAnsi="Cambria" w:cs="Arial"/>
          <w:b/>
        </w:rPr>
        <w:t>č.1</w:t>
      </w:r>
      <w:r w:rsidR="00C456A2" w:rsidRPr="00A60D9C">
        <w:rPr>
          <w:rFonts w:ascii="Cambria" w:hAnsi="Cambria" w:cs="Arial"/>
          <w:b/>
        </w:rPr>
        <w:t xml:space="preserve"> </w:t>
      </w:r>
      <w:r w:rsidRPr="00A60D9C">
        <w:rPr>
          <w:rFonts w:ascii="Cambria" w:hAnsi="Cambria" w:cs="Arial"/>
          <w:b/>
        </w:rPr>
        <w:t>– Popis a špecifikácia objektov v Areáli</w:t>
      </w:r>
    </w:p>
    <w:p w14:paraId="37B057A0" w14:textId="4342CAF2" w:rsidR="009C1D30" w:rsidRPr="00533FBF" w:rsidRDefault="00533FBF" w:rsidP="006D5157">
      <w:pPr>
        <w:jc w:val="both"/>
        <w:rPr>
          <w:rFonts w:ascii="Cambria" w:hAnsi="Cambria" w:cs="Arial"/>
        </w:rPr>
      </w:pPr>
      <w:r w:rsidRPr="00533FBF">
        <w:rPr>
          <w:rFonts w:ascii="Cambria" w:hAnsi="Cambria" w:cs="Arial"/>
        </w:rPr>
        <w:t>Komplex pôvodne trinástich, momentálne šiestich budov sanatória na liečbu tuberkulózy sa rozkladá na južnom úbočí tatranského masívu, v nadmorskej výške od 1100 do 1170 metrov. Stavba bola realizovaná v rokoch 1934-1938. Areál liečebne má rozlohu takmer 62 hektárov</w:t>
      </w:r>
      <w:r w:rsidR="000E1BC2" w:rsidRPr="00533FBF">
        <w:rPr>
          <w:rFonts w:ascii="Cambria" w:hAnsi="Cambria" w:cs="Arial"/>
        </w:rPr>
        <w:t>.</w:t>
      </w:r>
    </w:p>
    <w:p w14:paraId="0CAFD5B5" w14:textId="61410DEC" w:rsidR="00CA52EB" w:rsidRPr="00A60D9C" w:rsidRDefault="00533FBF" w:rsidP="006D5157">
      <w:pPr>
        <w:jc w:val="both"/>
        <w:rPr>
          <w:rFonts w:ascii="Cambria" w:hAnsi="Cambria" w:cs="Arial"/>
        </w:rPr>
      </w:pPr>
      <w:r w:rsidRPr="00533FBF">
        <w:rPr>
          <w:rFonts w:ascii="Cambria" w:hAnsi="Cambria" w:cs="Arial"/>
        </w:rPr>
        <w:t>Všetky lekárske a medicínske úkony sa riešia v monobloku, členenom v hlavnom korpuse do troch symetricky riešených častí, pre hlavné sanatórne prevádzky. Zložitá dispozícia je riešená v jasnom skeletovom rastri a z novodobých kvalitných materiálov v príkladnom remeselnom vyhotovení. K monobloku sú pričlenené pomocné prevádzky (kotolňa, práčovňa, dielne, patológia a garáže). Organizácia výstavby sa členila na dve základné fázy. Hlavný liečebný monoblok je sformovaný navonok symetricky podľa osi kolmej na vrstevnice. Počty podlaží kolíšu od 1 do 9 a dĺžka južného lôžkového traktu dosahuje 270 metrov. Ústredný monoblok bol navrhnutý na kapacitu 500 hospitalizovaných pacientov (aktuálne 324 lôžok), obsahuje vysoko štandardný liečebný komplement, priestory na prípravu a konzumáciu stravy pre pacientov i personál, obchody, poštu, divadelnú sálu so 600 sedadlami, rozsiahle klubové a iné spoločenské priestory, otvorené odpočivárne. Každý z trinástich objektov urbanistického celku je svojbytným architektonickým dielom s výraznými znakmi funkcionalistickej architektúry. Konštrukčné riešenie zužitkovalo prednosti železobetónového skeletu, pre výplňové murivo boli vyvinuté, vyrobené a použité špeciálne tehly. Hlavnú budovu izolovali korkom a obložili kvalitnými fasádovými obkladačkami, takže má vynikajúce tepelnoizolačné a hydroizolačné vlastnosti.</w:t>
      </w:r>
    </w:p>
    <w:p w14:paraId="774AC317" w14:textId="77777777" w:rsidR="00533FBF" w:rsidRPr="00533FBF" w:rsidRDefault="00533FBF" w:rsidP="00533FBF">
      <w:pPr>
        <w:jc w:val="both"/>
        <w:rPr>
          <w:rFonts w:ascii="Cambria" w:hAnsi="Cambria" w:cs="Arial"/>
        </w:rPr>
      </w:pPr>
      <w:r w:rsidRPr="00533FBF">
        <w:rPr>
          <w:rFonts w:ascii="Cambria" w:hAnsi="Cambria" w:cs="Arial"/>
        </w:rPr>
        <w:t>K hlavnej budove prislúchajú ďalšie prevádzkovo - technologické budovy:</w:t>
      </w:r>
    </w:p>
    <w:p w14:paraId="0A2B346E"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Práčovňa</w:t>
      </w:r>
    </w:p>
    <w:p w14:paraId="3687292B"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Dielne</w:t>
      </w:r>
    </w:p>
    <w:p w14:paraId="7A431BDA"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Kotolňa</w:t>
      </w:r>
    </w:p>
    <w:p w14:paraId="7B90741A"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r>
      <w:proofErr w:type="spellStart"/>
      <w:r w:rsidRPr="00533FBF">
        <w:rPr>
          <w:rFonts w:ascii="Cambria" w:hAnsi="Cambria" w:cs="Arial"/>
        </w:rPr>
        <w:t>Trafotanica</w:t>
      </w:r>
      <w:proofErr w:type="spellEnd"/>
      <w:r w:rsidRPr="00533FBF">
        <w:rPr>
          <w:rFonts w:ascii="Cambria" w:hAnsi="Cambria" w:cs="Arial"/>
        </w:rPr>
        <w:t xml:space="preserve"> + dieselagregát</w:t>
      </w:r>
    </w:p>
    <w:p w14:paraId="6FC2F7AA"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Patológia</w:t>
      </w:r>
    </w:p>
    <w:p w14:paraId="25A41617"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Garáže (8 boxov)</w:t>
      </w:r>
    </w:p>
    <w:p w14:paraId="22F04866" w14:textId="77777777" w:rsidR="00533FBF" w:rsidRPr="00533FBF" w:rsidRDefault="00533FBF" w:rsidP="00533FBF">
      <w:pPr>
        <w:jc w:val="both"/>
        <w:rPr>
          <w:rFonts w:ascii="Cambria" w:hAnsi="Cambria" w:cs="Arial"/>
        </w:rPr>
      </w:pPr>
      <w:r w:rsidRPr="00533FBF">
        <w:rPr>
          <w:rFonts w:ascii="Cambria" w:hAnsi="Cambria" w:cs="Arial"/>
        </w:rPr>
        <w:t>-</w:t>
      </w:r>
      <w:r w:rsidRPr="00533FBF">
        <w:rPr>
          <w:rFonts w:ascii="Cambria" w:hAnsi="Cambria" w:cs="Arial"/>
        </w:rPr>
        <w:tab/>
        <w:t>Garáže (12 boxov)</w:t>
      </w:r>
    </w:p>
    <w:p w14:paraId="771634F0" w14:textId="77777777" w:rsidR="00533FBF" w:rsidRPr="00533FBF" w:rsidRDefault="00533FBF" w:rsidP="00533FBF">
      <w:pPr>
        <w:jc w:val="both"/>
        <w:rPr>
          <w:rFonts w:ascii="Cambria" w:hAnsi="Cambria" w:cs="Arial"/>
        </w:rPr>
      </w:pPr>
      <w:r w:rsidRPr="00533FBF">
        <w:rPr>
          <w:rFonts w:ascii="Cambria" w:hAnsi="Cambria" w:cs="Arial"/>
        </w:rPr>
        <w:t>Do správy nemocnice ešte patrí budova ČOV a vodojem, umiestnených mimo areál nemocnice.</w:t>
      </w:r>
    </w:p>
    <w:p w14:paraId="29F9CAC2" w14:textId="77777777" w:rsidR="00533FBF" w:rsidRPr="00533FBF" w:rsidRDefault="00533FBF" w:rsidP="00533FBF">
      <w:pPr>
        <w:jc w:val="both"/>
        <w:rPr>
          <w:rFonts w:ascii="Cambria" w:hAnsi="Cambria" w:cs="Arial"/>
        </w:rPr>
      </w:pPr>
      <w:r w:rsidRPr="00533FBF">
        <w:rPr>
          <w:rFonts w:ascii="Cambria" w:hAnsi="Cambria" w:cs="Arial"/>
        </w:rPr>
        <w:t xml:space="preserve">V roku 2003 bol systém ÚK v budove monobloku hydraulicky vyregulovaný. Výplňové konštrukcie prechádzajú postupnou výmenou. Neobnovené zostali schodiská s pôvodnou výplňovou konštrukciou – sklobetón, ktoré do termínu vypracovania analýzy neboli vymenené z dôvodu striktných požiadaviek ochrany pamiatok, keďže budovy nemocnice sú zahrnuté medzi národné kultúrne pamiatky. Takisto medzi národné kultúrne pamiatky sú zahrnuté aj budova práčovne, patológie s kaplnkou, kotolňa aj s technológiou. </w:t>
      </w:r>
    </w:p>
    <w:p w14:paraId="1550B489" w14:textId="4489AE88" w:rsidR="00CA52EB" w:rsidRPr="00A60D9C" w:rsidRDefault="00533FBF" w:rsidP="00533FBF">
      <w:pPr>
        <w:jc w:val="both"/>
        <w:rPr>
          <w:rFonts w:ascii="Cambria" w:hAnsi="Cambria" w:cs="Arial"/>
        </w:rPr>
      </w:pPr>
      <w:r w:rsidRPr="00533FBF">
        <w:rPr>
          <w:rFonts w:ascii="Cambria" w:hAnsi="Cambria" w:cs="Arial"/>
        </w:rPr>
        <w:t xml:space="preserve">V súčasnosti sa v nemocnici nachádza 5 ambulantných oddelení, 5 lôžkových oddelení a 7 spoločných vyšetrovacích a liečebných zložiek. Z celkovej kapacity 324 lôžok pre všetky oddelenia bolo v roku 2018 využitých celkovo 76 502 </w:t>
      </w:r>
      <w:proofErr w:type="spellStart"/>
      <w:r w:rsidRPr="00533FBF">
        <w:rPr>
          <w:rFonts w:ascii="Cambria" w:hAnsi="Cambria" w:cs="Arial"/>
        </w:rPr>
        <w:t>lôžkodní</w:t>
      </w:r>
      <w:proofErr w:type="spellEnd"/>
      <w:r w:rsidRPr="00533FBF">
        <w:rPr>
          <w:rFonts w:ascii="Cambria" w:hAnsi="Cambria" w:cs="Arial"/>
        </w:rPr>
        <w:t>, čo predstavuje dennú obsadenosť cca 210 lôžok, čo tvorí v percentuálnom vyjadrení 65% obsadenosť</w:t>
      </w:r>
      <w:r>
        <w:rPr>
          <w:rFonts w:ascii="Cambria" w:hAnsi="Cambria" w:cs="Arial"/>
        </w:rPr>
        <w:t>.</w:t>
      </w:r>
    </w:p>
    <w:p w14:paraId="178EF447" w14:textId="77777777" w:rsidR="00533FBF" w:rsidRPr="00533FBF" w:rsidRDefault="00533FBF" w:rsidP="00533FBF">
      <w:pPr>
        <w:jc w:val="both"/>
        <w:rPr>
          <w:rFonts w:ascii="Cambria" w:hAnsi="Cambria" w:cs="Arial"/>
          <w:b/>
          <w:bCs/>
        </w:rPr>
      </w:pPr>
      <w:r w:rsidRPr="00533FBF">
        <w:rPr>
          <w:rFonts w:ascii="Cambria" w:hAnsi="Cambria" w:cs="Arial"/>
          <w:b/>
          <w:bCs/>
        </w:rPr>
        <w:t>Hlavná budova</w:t>
      </w:r>
    </w:p>
    <w:p w14:paraId="623E01C9" w14:textId="77777777" w:rsidR="00533FBF" w:rsidRPr="00533FBF" w:rsidRDefault="00533FBF" w:rsidP="00533FBF">
      <w:pPr>
        <w:jc w:val="both"/>
        <w:rPr>
          <w:rFonts w:ascii="Cambria" w:hAnsi="Cambria" w:cs="Arial"/>
        </w:rPr>
      </w:pPr>
      <w:r w:rsidRPr="00533FBF">
        <w:rPr>
          <w:rFonts w:ascii="Cambria" w:hAnsi="Cambria" w:cs="Arial"/>
        </w:rPr>
        <w:t xml:space="preserve">Stavba bola realizovaná v rokoch 1935-1938. Hlavný liečebný monoblok je sformovaný navonok symetricky podľa osi kolmej na vrstevnice. Počty podlaží kolíšu od 1 do 9 a dĺžka južného </w:t>
      </w:r>
      <w:r w:rsidRPr="00533FBF">
        <w:rPr>
          <w:rFonts w:ascii="Cambria" w:hAnsi="Cambria" w:cs="Arial"/>
        </w:rPr>
        <w:lastRenderedPageBreak/>
        <w:t xml:space="preserve">lôžkového traktu dosahuje 270 metrov. Ústredný monoblok bol navrhnutý na kapacitu 500 hospitalizovaných pacientov (aktuálne 324 lôžok), obsahuje </w:t>
      </w:r>
      <w:proofErr w:type="spellStart"/>
      <w:r w:rsidRPr="00533FBF">
        <w:rPr>
          <w:rFonts w:ascii="Cambria" w:hAnsi="Cambria" w:cs="Arial"/>
        </w:rPr>
        <w:t>vysokoštandardný</w:t>
      </w:r>
      <w:proofErr w:type="spellEnd"/>
      <w:r w:rsidRPr="00533FBF">
        <w:rPr>
          <w:rFonts w:ascii="Cambria" w:hAnsi="Cambria" w:cs="Arial"/>
        </w:rPr>
        <w:t xml:space="preserve"> liečebný komplement, priestory na prípravu a konzumáciu stravy pre pacientov i personál, obchody, poštu, telefónnu ústredňu,  divadelnú sálu so 600 sedadlami, rozsiahle klubové a iné spoločenské priestory, otvorené odpočivárne.</w:t>
      </w:r>
    </w:p>
    <w:p w14:paraId="7FD76C7C" w14:textId="77777777" w:rsidR="00533FBF" w:rsidRPr="00533FBF" w:rsidRDefault="00533FBF" w:rsidP="00533FBF">
      <w:pPr>
        <w:jc w:val="both"/>
        <w:rPr>
          <w:rFonts w:ascii="Cambria" w:hAnsi="Cambria" w:cs="Arial"/>
        </w:rPr>
      </w:pPr>
      <w:r w:rsidRPr="00533FBF">
        <w:rPr>
          <w:rFonts w:ascii="Cambria" w:hAnsi="Cambria" w:cs="Arial"/>
        </w:rPr>
        <w:t xml:space="preserve">Nosnú časť budovy tvorí skeletový nosný systém. Ako obvodové murivo bolo použité špeciálne výplňové murivo), zateplené korkovou izoláciou hr. 50 mm a obložené keramickým obkladom </w:t>
      </w:r>
      <w:proofErr w:type="spellStart"/>
      <w:r w:rsidRPr="00533FBF">
        <w:rPr>
          <w:rFonts w:ascii="Cambria" w:hAnsi="Cambria" w:cs="Arial"/>
        </w:rPr>
        <w:t>Rakodur</w:t>
      </w:r>
      <w:proofErr w:type="spellEnd"/>
      <w:r w:rsidRPr="00533FBF">
        <w:rPr>
          <w:rFonts w:ascii="Cambria" w:hAnsi="Cambria" w:cs="Arial"/>
        </w:rPr>
        <w:t xml:space="preserve">. Okná prešli postupnou výmenou za drevené okná s izolačným </w:t>
      </w:r>
      <w:proofErr w:type="spellStart"/>
      <w:r w:rsidRPr="00533FBF">
        <w:rPr>
          <w:rFonts w:ascii="Cambria" w:hAnsi="Cambria" w:cs="Arial"/>
        </w:rPr>
        <w:t>dvojsklom</w:t>
      </w:r>
      <w:proofErr w:type="spellEnd"/>
      <w:r w:rsidRPr="00533FBF">
        <w:rPr>
          <w:rFonts w:ascii="Cambria" w:hAnsi="Cambria" w:cs="Arial"/>
        </w:rPr>
        <w:t xml:space="preserve"> (odhad asi 90% plochy okien je vymenených) chýbajú vymeniť sklobetónové tvárnice na schodiskách (výmena je v riešení a získaní povolení , keďže sa jedná o NKP.</w:t>
      </w:r>
    </w:p>
    <w:p w14:paraId="0669C38B" w14:textId="77777777" w:rsidR="00533FBF" w:rsidRPr="00533FBF" w:rsidRDefault="00533FBF" w:rsidP="00533FBF">
      <w:pPr>
        <w:jc w:val="both"/>
        <w:rPr>
          <w:rFonts w:ascii="Cambria" w:hAnsi="Cambria" w:cs="Arial"/>
        </w:rPr>
      </w:pPr>
      <w:r w:rsidRPr="00533FBF">
        <w:rPr>
          <w:rFonts w:ascii="Cambria" w:hAnsi="Cambria" w:cs="Arial"/>
        </w:rPr>
        <w:t>Vykurovacia sústava je hydraulicky vyregulovaná, sú osadené termostatické hlavice. Vyregulovanie bolo realizované v roku 2004. Takisto bol zrekonštruovaný hlavný regulačný uzol vrátane všetkých rozdeľovačov, čerpadiel a pohonov.</w:t>
      </w:r>
    </w:p>
    <w:p w14:paraId="057EDF48" w14:textId="00971B4F" w:rsidR="00CA52EB" w:rsidRDefault="00533FBF" w:rsidP="00533FBF">
      <w:pPr>
        <w:jc w:val="both"/>
        <w:rPr>
          <w:rFonts w:ascii="Cambria" w:hAnsi="Cambria" w:cs="Arial"/>
        </w:rPr>
      </w:pPr>
      <w:r w:rsidRPr="00533FBF">
        <w:rPr>
          <w:rFonts w:ascii="Cambria" w:hAnsi="Cambria" w:cs="Arial"/>
        </w:rPr>
        <w:t>Vykurovacia voda a TÚV je do hlavnej budovy vedená v priechodnom kanáli z hlavnej výmenníkovej stanice para/voda umiestnenej v budove kotolne</w:t>
      </w:r>
      <w:r>
        <w:rPr>
          <w:rFonts w:ascii="Cambria" w:hAnsi="Cambria" w:cs="Arial"/>
        </w:rPr>
        <w:t>.</w:t>
      </w:r>
    </w:p>
    <w:p w14:paraId="42438290" w14:textId="77777777" w:rsidR="00533FBF" w:rsidRPr="00533FBF" w:rsidRDefault="00533FBF" w:rsidP="00533FBF">
      <w:pPr>
        <w:jc w:val="both"/>
        <w:rPr>
          <w:rFonts w:ascii="Cambria" w:hAnsi="Cambria" w:cs="Arial"/>
          <w:b/>
          <w:bCs/>
        </w:rPr>
      </w:pPr>
      <w:r w:rsidRPr="00533FBF">
        <w:rPr>
          <w:rFonts w:ascii="Cambria" w:hAnsi="Cambria" w:cs="Arial"/>
          <w:b/>
          <w:bCs/>
        </w:rPr>
        <w:t>Práčovňa</w:t>
      </w:r>
    </w:p>
    <w:p w14:paraId="3FFF5A99" w14:textId="77E1F005" w:rsidR="00533FBF" w:rsidRDefault="00533FBF" w:rsidP="00533FBF">
      <w:pPr>
        <w:jc w:val="both"/>
        <w:rPr>
          <w:rFonts w:ascii="Cambria" w:hAnsi="Cambria" w:cs="Arial"/>
        </w:rPr>
      </w:pPr>
      <w:r w:rsidRPr="00533FBF">
        <w:rPr>
          <w:rFonts w:ascii="Cambria" w:hAnsi="Cambria" w:cs="Arial"/>
        </w:rPr>
        <w:t xml:space="preserve">Objekt obdĺžnikového tvaru s plochou strechou. Výplňové konštrukcie – okná boli vymenené za nové plastové s izolačným </w:t>
      </w:r>
      <w:proofErr w:type="spellStart"/>
      <w:r w:rsidRPr="00533FBF">
        <w:rPr>
          <w:rFonts w:ascii="Cambria" w:hAnsi="Cambria" w:cs="Arial"/>
        </w:rPr>
        <w:t>dvojsklom</w:t>
      </w:r>
      <w:proofErr w:type="spellEnd"/>
      <w:r w:rsidRPr="00533FBF">
        <w:rPr>
          <w:rFonts w:ascii="Cambria" w:hAnsi="Cambria" w:cs="Arial"/>
        </w:rPr>
        <w:t xml:space="preserve"> v roku 2017. Objekt slúži pre účely prania, sušenia, žehlenia a triedenia prádla. Do objektu je dodávané teplo a TÚV z hlavnej výmenníkovej stanice para/voda umiestnenej v budove kotolne. Takisto je pre technologické účely dovedená do objektu para. Rozvody sú vedené do objektu v priechodnom kanáli. Objekt je vykurovaný liatinovými článkovými telesami. Na telesách sú osadené termostatické ventily s hlavicami bez hydraulického vyregulovania</w:t>
      </w:r>
      <w:r>
        <w:rPr>
          <w:rFonts w:ascii="Cambria" w:hAnsi="Cambria" w:cs="Arial"/>
        </w:rPr>
        <w:t>.</w:t>
      </w:r>
    </w:p>
    <w:p w14:paraId="76F3EF37" w14:textId="77777777" w:rsidR="00533FBF" w:rsidRPr="00533FBF" w:rsidRDefault="00533FBF" w:rsidP="00533FBF">
      <w:pPr>
        <w:jc w:val="both"/>
        <w:rPr>
          <w:rFonts w:ascii="Cambria" w:hAnsi="Cambria" w:cs="Arial"/>
          <w:b/>
          <w:bCs/>
        </w:rPr>
      </w:pPr>
      <w:r w:rsidRPr="00533FBF">
        <w:rPr>
          <w:rFonts w:ascii="Cambria" w:hAnsi="Cambria" w:cs="Arial"/>
          <w:b/>
          <w:bCs/>
        </w:rPr>
        <w:t>Dielne</w:t>
      </w:r>
    </w:p>
    <w:p w14:paraId="072D0306" w14:textId="77777777" w:rsidR="00533FBF" w:rsidRPr="00533FBF" w:rsidRDefault="00533FBF" w:rsidP="00533FBF">
      <w:pPr>
        <w:jc w:val="both"/>
        <w:rPr>
          <w:rFonts w:ascii="Cambria" w:hAnsi="Cambria" w:cs="Arial"/>
        </w:rPr>
      </w:pPr>
      <w:r w:rsidRPr="00533FBF">
        <w:rPr>
          <w:rFonts w:ascii="Cambria" w:hAnsi="Cambria" w:cs="Arial"/>
        </w:rPr>
        <w:t xml:space="preserve">Dvojposchodová budova susediaca vedľa práčovne. Objekt slúži pre účely dielní a technicko-hospodárskych prác. Dielne sú umiestnené na prízemí. Na poschodí sa nachádzajú byty pre zamestnancov Národného ústavu. V celom objektu sú vymenené okná za plastové s izolačným </w:t>
      </w:r>
      <w:proofErr w:type="spellStart"/>
      <w:r w:rsidRPr="00533FBF">
        <w:rPr>
          <w:rFonts w:ascii="Cambria" w:hAnsi="Cambria" w:cs="Arial"/>
        </w:rPr>
        <w:t>dvojsklom</w:t>
      </w:r>
      <w:proofErr w:type="spellEnd"/>
      <w:r w:rsidRPr="00533FBF">
        <w:rPr>
          <w:rFonts w:ascii="Cambria" w:hAnsi="Cambria" w:cs="Arial"/>
        </w:rPr>
        <w:t xml:space="preserve"> a  strecha taktiež prešla rekonštrukciou a bola zateplená v roku 2017. Teplo a TÚV je dodávané do objektu takisto ako do budovy práčovne pomocou potrubia vedenom v </w:t>
      </w:r>
      <w:proofErr w:type="spellStart"/>
      <w:r w:rsidRPr="00533FBF">
        <w:rPr>
          <w:rFonts w:ascii="Cambria" w:hAnsi="Cambria" w:cs="Arial"/>
        </w:rPr>
        <w:t>prieleznom</w:t>
      </w:r>
      <w:proofErr w:type="spellEnd"/>
      <w:r w:rsidRPr="00533FBF">
        <w:rPr>
          <w:rFonts w:ascii="Cambria" w:hAnsi="Cambria" w:cs="Arial"/>
        </w:rPr>
        <w:t xml:space="preserve"> kanáli z hlavnej výmenníkovej stanice umiestnenej v centrálnej kotolni. Objekt je vykurovaný liatinovými článkovými telesami, prípadne doplnenými panelovými doskovými radiátormi. Na telesách sú osadené termostatické ventily s hlavicami bez hydraulického vyregulovania.</w:t>
      </w:r>
    </w:p>
    <w:p w14:paraId="5167AAF0" w14:textId="77777777" w:rsidR="00533FBF" w:rsidRPr="00533FBF" w:rsidRDefault="00533FBF" w:rsidP="00533FBF">
      <w:pPr>
        <w:jc w:val="both"/>
        <w:rPr>
          <w:rFonts w:ascii="Cambria" w:hAnsi="Cambria" w:cs="Arial"/>
          <w:b/>
          <w:bCs/>
        </w:rPr>
      </w:pPr>
      <w:r w:rsidRPr="00533FBF">
        <w:rPr>
          <w:rFonts w:ascii="Cambria" w:hAnsi="Cambria" w:cs="Arial"/>
          <w:b/>
          <w:bCs/>
        </w:rPr>
        <w:t>Patológia</w:t>
      </w:r>
    </w:p>
    <w:p w14:paraId="11158E76" w14:textId="77777777" w:rsidR="00533FBF" w:rsidRPr="00533FBF" w:rsidRDefault="00533FBF" w:rsidP="00533FBF">
      <w:pPr>
        <w:jc w:val="both"/>
        <w:rPr>
          <w:rFonts w:ascii="Cambria" w:hAnsi="Cambria" w:cs="Arial"/>
        </w:rPr>
      </w:pPr>
      <w:r w:rsidRPr="00533FBF">
        <w:rPr>
          <w:rFonts w:ascii="Cambria" w:hAnsi="Cambria" w:cs="Arial"/>
        </w:rPr>
        <w:t xml:space="preserve">Budova bývalej kaplnky. Dnes je kaplnka súčasťou vyšetrovne. Budova murovaná z tehál plných pálených. Na objekte sú vymenené pôvodné okná za plastové s izolačným </w:t>
      </w:r>
      <w:proofErr w:type="spellStart"/>
      <w:r w:rsidRPr="00533FBF">
        <w:rPr>
          <w:rFonts w:ascii="Cambria" w:hAnsi="Cambria" w:cs="Arial"/>
        </w:rPr>
        <w:t>dvojsklom</w:t>
      </w:r>
      <w:proofErr w:type="spellEnd"/>
      <w:r w:rsidRPr="00533FBF">
        <w:rPr>
          <w:rFonts w:ascii="Cambria" w:hAnsi="Cambria" w:cs="Arial"/>
        </w:rPr>
        <w:t>. Steny sú v pôvodnom stave. Strecha neprešla rekonštrukciou. Objekt je vykurovaný liatinovými článkovými telesami, prípadne doplnenými panelovými doskovými radiátormi. Na telesách sú osadené termostatické ventily s hlavicami bez hydraulického vyregulovania.</w:t>
      </w:r>
    </w:p>
    <w:p w14:paraId="7F24BD7C" w14:textId="77777777" w:rsidR="00533FBF" w:rsidRPr="00533FBF" w:rsidRDefault="00533FBF" w:rsidP="00533FBF">
      <w:pPr>
        <w:jc w:val="both"/>
        <w:rPr>
          <w:rFonts w:ascii="Cambria" w:hAnsi="Cambria" w:cs="Arial"/>
          <w:b/>
          <w:bCs/>
        </w:rPr>
      </w:pPr>
      <w:r w:rsidRPr="00533FBF">
        <w:rPr>
          <w:rFonts w:ascii="Cambria" w:hAnsi="Cambria" w:cs="Arial"/>
          <w:b/>
          <w:bCs/>
        </w:rPr>
        <w:t>Centrálna kotolňa</w:t>
      </w:r>
    </w:p>
    <w:p w14:paraId="3F8646F1" w14:textId="77777777" w:rsidR="00533FBF" w:rsidRPr="00533FBF" w:rsidRDefault="00533FBF" w:rsidP="00533FBF">
      <w:pPr>
        <w:jc w:val="both"/>
        <w:rPr>
          <w:rFonts w:ascii="Cambria" w:hAnsi="Cambria" w:cs="Arial"/>
        </w:rPr>
      </w:pPr>
      <w:r w:rsidRPr="00533FBF">
        <w:rPr>
          <w:rFonts w:ascii="Cambria" w:hAnsi="Cambria" w:cs="Arial"/>
        </w:rPr>
        <w:t xml:space="preserve">V budove je umiestnený centrálny zdroj tepla pre areál ústavu. Budova je v pôvodnom stave, murovaná so železobetónovým skeletom. Celá budova aj s existujúcou technológiou je zaradená medzí národné kultúrne pamiatky. V kotolni sú umiestnené 4 pôvodné parné kotle. V minulosti sa ako palivo používalo uhlie, po plynofikácii okolia  v roku 1970 boli namontovane plynové horáky,  dodnes je používaný zemný plyn. Súčasťou kotolne je aj byt kuriča ale ten už v súčasnosti je </w:t>
      </w:r>
      <w:r w:rsidRPr="00533FBF">
        <w:rPr>
          <w:rFonts w:ascii="Cambria" w:hAnsi="Cambria" w:cs="Arial"/>
        </w:rPr>
        <w:lastRenderedPageBreak/>
        <w:t xml:space="preserve">samostatne vykurovaný a nie je predmetom tejto analýzy. V budove je umiestnená aj hlavná výmenníková stanica para/voda. Nachádza sa tu aj centrálna príprava TÚV. Z tejto výmenníkovej stanice je vykurovacia voda a TÚV vedená podzemnými kanálmi  do hlavnej budovy, práčovne, dielní a patológie. Do práčovne je vedená aj technologická para. </w:t>
      </w:r>
    </w:p>
    <w:p w14:paraId="26D49EA5" w14:textId="77777777" w:rsidR="00533FBF" w:rsidRPr="00533FBF" w:rsidRDefault="00533FBF" w:rsidP="00533FBF">
      <w:pPr>
        <w:jc w:val="both"/>
        <w:rPr>
          <w:rFonts w:ascii="Cambria" w:hAnsi="Cambria" w:cs="Arial"/>
          <w:b/>
          <w:bCs/>
        </w:rPr>
      </w:pPr>
      <w:proofErr w:type="spellStart"/>
      <w:r w:rsidRPr="00533FBF">
        <w:rPr>
          <w:rFonts w:ascii="Cambria" w:hAnsi="Cambria" w:cs="Arial"/>
          <w:b/>
          <w:bCs/>
        </w:rPr>
        <w:t>Trafotanica</w:t>
      </w:r>
      <w:proofErr w:type="spellEnd"/>
      <w:r w:rsidRPr="00533FBF">
        <w:rPr>
          <w:rFonts w:ascii="Cambria" w:hAnsi="Cambria" w:cs="Arial"/>
          <w:b/>
          <w:bCs/>
        </w:rPr>
        <w:t xml:space="preserve"> + dieselagregát</w:t>
      </w:r>
    </w:p>
    <w:p w14:paraId="45D6DB36" w14:textId="77777777" w:rsidR="00533FBF" w:rsidRPr="00533FBF" w:rsidRDefault="00533FBF" w:rsidP="00533FBF">
      <w:pPr>
        <w:jc w:val="both"/>
        <w:rPr>
          <w:rFonts w:ascii="Cambria" w:hAnsi="Cambria" w:cs="Arial"/>
        </w:rPr>
      </w:pPr>
      <w:r w:rsidRPr="00533FBF">
        <w:rPr>
          <w:rFonts w:ascii="Cambria" w:hAnsi="Cambria" w:cs="Arial"/>
        </w:rPr>
        <w:t xml:space="preserve">V budove sú umiestnené transformátory č.1  a 2 o výkone 630 </w:t>
      </w:r>
      <w:proofErr w:type="spellStart"/>
      <w:r w:rsidRPr="00533FBF">
        <w:rPr>
          <w:rFonts w:ascii="Cambria" w:hAnsi="Cambria" w:cs="Arial"/>
        </w:rPr>
        <w:t>kVA</w:t>
      </w:r>
      <w:proofErr w:type="spellEnd"/>
      <w:r w:rsidRPr="00533FBF">
        <w:rPr>
          <w:rFonts w:ascii="Cambria" w:hAnsi="Cambria" w:cs="Arial"/>
        </w:rPr>
        <w:t>, vo vlastníctve ústavu. V druhej časti budovy sa nachádza záložný zdroj elektrickej energie – dieselagregát. Budova je nevykurovaná, čiastočne temperovaná elektrickým ohrievačom miestnosť, kde sa nachádza elektromer.</w:t>
      </w:r>
    </w:p>
    <w:p w14:paraId="0FC57156" w14:textId="77777777" w:rsidR="00533FBF" w:rsidRPr="00533FBF" w:rsidRDefault="00533FBF" w:rsidP="00533FBF">
      <w:pPr>
        <w:jc w:val="both"/>
        <w:rPr>
          <w:rFonts w:ascii="Cambria" w:hAnsi="Cambria" w:cs="Arial"/>
          <w:b/>
          <w:bCs/>
        </w:rPr>
      </w:pPr>
      <w:r w:rsidRPr="00533FBF">
        <w:rPr>
          <w:rFonts w:ascii="Cambria" w:hAnsi="Cambria" w:cs="Arial"/>
          <w:b/>
          <w:bCs/>
        </w:rPr>
        <w:t>Budova ČOV</w:t>
      </w:r>
    </w:p>
    <w:p w14:paraId="2499ADE9" w14:textId="77777777" w:rsidR="00533FBF" w:rsidRPr="00533FBF" w:rsidRDefault="00533FBF" w:rsidP="00533FBF">
      <w:pPr>
        <w:jc w:val="both"/>
        <w:rPr>
          <w:rFonts w:ascii="Cambria" w:hAnsi="Cambria" w:cs="Arial"/>
        </w:rPr>
      </w:pPr>
      <w:r w:rsidRPr="00533FBF">
        <w:rPr>
          <w:rFonts w:ascii="Cambria" w:hAnsi="Cambria" w:cs="Arial"/>
        </w:rPr>
        <w:t xml:space="preserve">Budova nachádzajúca sa mimo areálu. Čistička odpadových vôd slúži pre celú obec Vyšné Hágy. Má samostatne merané spotreby energií.  Budova ČOV </w:t>
      </w:r>
      <w:proofErr w:type="spellStart"/>
      <w:r w:rsidRPr="00533FBF">
        <w:rPr>
          <w:rFonts w:ascii="Cambria" w:hAnsi="Cambria" w:cs="Arial"/>
        </w:rPr>
        <w:t>nieje</w:t>
      </w:r>
      <w:proofErr w:type="spellEnd"/>
      <w:r w:rsidRPr="00533FBF">
        <w:rPr>
          <w:rFonts w:ascii="Cambria" w:hAnsi="Cambria" w:cs="Arial"/>
        </w:rPr>
        <w:t xml:space="preserve"> predmetom analýzy. </w:t>
      </w:r>
    </w:p>
    <w:p w14:paraId="3D8FD987" w14:textId="77777777" w:rsidR="0029356D" w:rsidRDefault="0029356D">
      <w:pPr>
        <w:rPr>
          <w:rFonts w:ascii="Cambria" w:hAnsi="Cambria" w:cs="Arial"/>
          <w:b/>
        </w:rPr>
      </w:pPr>
      <w:r>
        <w:rPr>
          <w:rFonts w:ascii="Cambria" w:hAnsi="Cambria" w:cs="Arial"/>
          <w:b/>
        </w:rPr>
        <w:br w:type="page"/>
      </w:r>
    </w:p>
    <w:p w14:paraId="04C8A01D" w14:textId="4B7E0B99" w:rsidR="000E1BC2" w:rsidRPr="0002542A" w:rsidRDefault="000E1BC2" w:rsidP="00270D12">
      <w:pPr>
        <w:jc w:val="both"/>
        <w:rPr>
          <w:rFonts w:ascii="Cambria" w:hAnsi="Cambria" w:cs="Arial"/>
          <w:b/>
        </w:rPr>
      </w:pPr>
      <w:r w:rsidRPr="00CC26C4">
        <w:rPr>
          <w:rFonts w:ascii="Cambria" w:hAnsi="Cambria" w:cs="Arial"/>
          <w:b/>
        </w:rPr>
        <w:lastRenderedPageBreak/>
        <w:t xml:space="preserve">Príloha </w:t>
      </w:r>
      <w:r w:rsidR="00C456A2" w:rsidRPr="00CC26C4">
        <w:rPr>
          <w:rFonts w:ascii="Cambria" w:hAnsi="Cambria" w:cs="Arial"/>
          <w:b/>
        </w:rPr>
        <w:t xml:space="preserve">zmluvy </w:t>
      </w:r>
      <w:r w:rsidRPr="00CC26C4">
        <w:rPr>
          <w:rFonts w:ascii="Cambria" w:hAnsi="Cambria" w:cs="Arial"/>
          <w:b/>
        </w:rPr>
        <w:t>č.2 - Výpočet</w:t>
      </w:r>
      <w:r w:rsidRPr="0002542A">
        <w:rPr>
          <w:rFonts w:ascii="Cambria" w:hAnsi="Cambria" w:cs="Arial"/>
          <w:b/>
        </w:rPr>
        <w:t xml:space="preserve"> Garantovanej úspory,</w:t>
      </w:r>
      <w:r w:rsidR="00270D12" w:rsidRPr="0002542A">
        <w:rPr>
          <w:rFonts w:ascii="Cambria" w:hAnsi="Cambria" w:cs="Arial"/>
          <w:b/>
        </w:rPr>
        <w:t xml:space="preserve"> </w:t>
      </w:r>
      <w:r w:rsidRPr="0002542A">
        <w:rPr>
          <w:rFonts w:ascii="Cambria" w:hAnsi="Cambria" w:cs="Arial"/>
          <w:b/>
        </w:rPr>
        <w:t>Úspory nákladov a Úspory energií, aj s alternatívou dočasnej zmeny okolností</w:t>
      </w:r>
    </w:p>
    <w:p w14:paraId="3A4442E3" w14:textId="7A4BFDDD" w:rsidR="000E1BC2" w:rsidRPr="0002542A" w:rsidRDefault="000E1BC2" w:rsidP="006D5157">
      <w:pPr>
        <w:jc w:val="both"/>
        <w:rPr>
          <w:rFonts w:ascii="Cambria" w:hAnsi="Cambria" w:cs="Arial"/>
        </w:rPr>
      </w:pPr>
      <w:r w:rsidRPr="0002542A">
        <w:rPr>
          <w:rFonts w:ascii="Cambria" w:hAnsi="Cambria" w:cs="Arial"/>
        </w:rPr>
        <w:t xml:space="preserve">Táto príloha stanovuje postup pre transparentné, spoľahlivé, objektívne a kontinuálne vyhodnocovanie úspor nákladov pri prevádzke energetického hospodárstva, dosiahnutých realizáciou Opatrení. </w:t>
      </w:r>
    </w:p>
    <w:p w14:paraId="5D52C862" w14:textId="710324DB" w:rsidR="000E1BC2" w:rsidRPr="0002542A" w:rsidRDefault="000E1BC2" w:rsidP="006D5157">
      <w:pPr>
        <w:jc w:val="both"/>
        <w:rPr>
          <w:rFonts w:ascii="Cambria" w:hAnsi="Cambria" w:cs="Arial"/>
        </w:rPr>
      </w:pPr>
      <w:r w:rsidRPr="0002542A">
        <w:rPr>
          <w:rFonts w:ascii="Cambria" w:hAnsi="Cambria" w:cs="Arial"/>
        </w:rPr>
        <w:t xml:space="preserve">Vyčíslenie dosiahnutej úspory energie, resp. nákladov na energie sa realizuje z nameraných spotrieb energií výpočtom. </w:t>
      </w:r>
    </w:p>
    <w:p w14:paraId="4BDE472B" w14:textId="06F6DF9C" w:rsidR="000E1BC2" w:rsidRPr="0002542A" w:rsidRDefault="000E1BC2" w:rsidP="006D5157">
      <w:pPr>
        <w:jc w:val="both"/>
        <w:rPr>
          <w:rFonts w:ascii="Cambria" w:hAnsi="Cambria" w:cs="Arial"/>
        </w:rPr>
      </w:pPr>
      <w:r w:rsidRPr="0002542A">
        <w:rPr>
          <w:rFonts w:ascii="Cambria" w:hAnsi="Cambria" w:cs="Arial"/>
        </w:rPr>
        <w:t xml:space="preserve">Pre výpočet úspory energií sú rozhodujúce </w:t>
      </w:r>
      <w:r w:rsidR="00470DA7" w:rsidRPr="0002542A">
        <w:rPr>
          <w:rFonts w:ascii="Cambria" w:hAnsi="Cambria" w:cs="Arial"/>
        </w:rPr>
        <w:t xml:space="preserve">Východiskové </w:t>
      </w:r>
      <w:r w:rsidRPr="0002542A">
        <w:rPr>
          <w:rFonts w:ascii="Cambria" w:hAnsi="Cambria" w:cs="Arial"/>
        </w:rPr>
        <w:t xml:space="preserve">hodnoty spotreby energií. Pri jednotlivých druhoch energií </w:t>
      </w:r>
      <w:r w:rsidR="00470DA7" w:rsidRPr="0002542A">
        <w:rPr>
          <w:rFonts w:ascii="Cambria" w:hAnsi="Cambria" w:cs="Arial"/>
        </w:rPr>
        <w:t xml:space="preserve">je </w:t>
      </w:r>
      <w:r w:rsidRPr="0002542A">
        <w:rPr>
          <w:rFonts w:ascii="Cambria" w:hAnsi="Cambria" w:cs="Arial"/>
        </w:rPr>
        <w:t xml:space="preserve">uvedené, ktoré sú závislé na vonkajších prevádzkových podmienkach. Pre výpočet úspory energií v konkrétnom rozhodnom období sa </w:t>
      </w:r>
      <w:r w:rsidR="00771A39" w:rsidRPr="0002542A">
        <w:rPr>
          <w:rFonts w:ascii="Cambria" w:hAnsi="Cambria" w:cs="Arial"/>
        </w:rPr>
        <w:t xml:space="preserve">Východiskové </w:t>
      </w:r>
      <w:r w:rsidRPr="0002542A">
        <w:rPr>
          <w:rFonts w:ascii="Cambria" w:hAnsi="Cambria" w:cs="Arial"/>
        </w:rPr>
        <w:t xml:space="preserve">hodnoty spotreby upravia metódou úpravy </w:t>
      </w:r>
      <w:r w:rsidR="00771A39" w:rsidRPr="0002542A">
        <w:rPr>
          <w:rFonts w:ascii="Cambria" w:hAnsi="Cambria" w:cs="Arial"/>
        </w:rPr>
        <w:t xml:space="preserve">Východiskových </w:t>
      </w:r>
      <w:r w:rsidRPr="0002542A">
        <w:rPr>
          <w:rFonts w:ascii="Cambria" w:hAnsi="Cambria" w:cs="Arial"/>
        </w:rPr>
        <w:t>hodnôt spotreby energií</w:t>
      </w:r>
      <w:r w:rsidR="00771A39" w:rsidRPr="0002542A">
        <w:rPr>
          <w:rFonts w:ascii="Cambria" w:hAnsi="Cambria" w:cs="Arial"/>
        </w:rPr>
        <w:t xml:space="preserve"> uvedenou </w:t>
      </w:r>
      <w:r w:rsidR="00C7794D" w:rsidRPr="0002542A">
        <w:rPr>
          <w:rFonts w:ascii="Cambria" w:hAnsi="Cambria" w:cs="Arial"/>
        </w:rPr>
        <w:t>v  Zmluve</w:t>
      </w:r>
      <w:r w:rsidRPr="0002542A">
        <w:rPr>
          <w:rFonts w:ascii="Cambria" w:hAnsi="Cambria" w:cs="Arial"/>
        </w:rPr>
        <w:t xml:space="preserve"> a v nadväznosti na túto úpravu sa vypočítajú reálne Úspory energií a Úspory nákladov a tieto porovnajú s </w:t>
      </w:r>
      <w:r w:rsidR="00C7794D" w:rsidRPr="0002542A">
        <w:rPr>
          <w:rFonts w:ascii="Cambria" w:hAnsi="Cambria" w:cs="Arial"/>
        </w:rPr>
        <w:t xml:space="preserve">Garantovanými </w:t>
      </w:r>
      <w:r w:rsidRPr="0002542A">
        <w:rPr>
          <w:rFonts w:ascii="Cambria" w:hAnsi="Cambria" w:cs="Arial"/>
        </w:rPr>
        <w:t xml:space="preserve">úsporami energií a nákladov. </w:t>
      </w:r>
    </w:p>
    <w:p w14:paraId="75DCBFE3" w14:textId="66F09B6C" w:rsidR="000E1BC2" w:rsidRPr="0002542A" w:rsidRDefault="000E1BC2" w:rsidP="006D5157">
      <w:pPr>
        <w:jc w:val="both"/>
        <w:rPr>
          <w:rFonts w:ascii="Cambria" w:hAnsi="Cambria" w:cs="Arial"/>
        </w:rPr>
      </w:pPr>
      <w:r w:rsidRPr="0002542A">
        <w:rPr>
          <w:rFonts w:ascii="Cambria" w:hAnsi="Cambria" w:cs="Arial"/>
        </w:rPr>
        <w:t xml:space="preserve">Výška úspory energií sa vypočíta ako rozdiel medzi Východiskovými hodnotami spotreby energií a Rozhodnými hodnotami spotreby energií v súlade s výpočtovou metodikou uvedenou v Zmluve. Úspora energií bude súčasťou správy vypracovanej </w:t>
      </w:r>
      <w:r w:rsidR="00C7794D" w:rsidRPr="0002542A">
        <w:rPr>
          <w:rFonts w:ascii="Cambria" w:hAnsi="Cambria" w:cs="Arial"/>
        </w:rPr>
        <w:t xml:space="preserve">zo strany </w:t>
      </w:r>
      <w:r w:rsidR="00354C9E" w:rsidRPr="0002542A">
        <w:rPr>
          <w:rFonts w:ascii="Cambria" w:hAnsi="Cambria" w:cs="Arial"/>
        </w:rPr>
        <w:t>Poskytovateľa</w:t>
      </w:r>
      <w:r w:rsidRPr="0002542A">
        <w:rPr>
          <w:rFonts w:ascii="Cambria" w:hAnsi="Cambria" w:cs="Arial"/>
        </w:rPr>
        <w:t>.</w:t>
      </w:r>
    </w:p>
    <w:p w14:paraId="30BA559C" w14:textId="0CA98B16" w:rsidR="000E1BC2" w:rsidRPr="0002542A" w:rsidRDefault="00C7794D" w:rsidP="006D5157">
      <w:pPr>
        <w:jc w:val="both"/>
        <w:rPr>
          <w:rFonts w:ascii="Cambria" w:hAnsi="Cambria" w:cs="Arial"/>
        </w:rPr>
      </w:pPr>
      <w:r w:rsidRPr="0002542A">
        <w:rPr>
          <w:rFonts w:ascii="Cambria" w:hAnsi="Cambria" w:cs="Arial"/>
        </w:rPr>
        <w:t xml:space="preserve">V tejto prílohe slová a pojmy začínajúce veľkým písmenom majú význam, aký </w:t>
      </w:r>
      <w:r w:rsidR="000D5E81" w:rsidRPr="0002542A">
        <w:rPr>
          <w:rFonts w:ascii="Cambria" w:hAnsi="Cambria" w:cs="Arial"/>
        </w:rPr>
        <w:t>majú definovaný v Zmluve.</w:t>
      </w:r>
    </w:p>
    <w:p w14:paraId="5824475C" w14:textId="4A243B38" w:rsidR="000E1BC2" w:rsidRPr="0002542A" w:rsidRDefault="000E1BC2" w:rsidP="00774D3C">
      <w:pPr>
        <w:jc w:val="both"/>
        <w:rPr>
          <w:rFonts w:ascii="Cambria" w:hAnsi="Cambria" w:cs="Arial"/>
          <w:b/>
        </w:rPr>
      </w:pPr>
      <w:bookmarkStart w:id="97" w:name="_Toc463361873"/>
      <w:r w:rsidRPr="0002542A">
        <w:rPr>
          <w:rFonts w:ascii="Cambria" w:hAnsi="Cambria" w:cs="Arial"/>
          <w:b/>
        </w:rPr>
        <w:t xml:space="preserve">Východiskové hodnoty spotrieb energií </w:t>
      </w:r>
      <w:bookmarkEnd w:id="97"/>
    </w:p>
    <w:p w14:paraId="02D2796E" w14:textId="6446EC25" w:rsidR="000E1BC2" w:rsidRPr="0002542A" w:rsidRDefault="000E1BC2" w:rsidP="00774D3C">
      <w:pPr>
        <w:jc w:val="both"/>
        <w:rPr>
          <w:rFonts w:ascii="Cambria" w:hAnsi="Cambria" w:cs="Arial"/>
        </w:rPr>
      </w:pPr>
      <w:r w:rsidRPr="0002542A">
        <w:rPr>
          <w:rFonts w:ascii="Cambria" w:hAnsi="Cambria" w:cs="Arial"/>
        </w:rPr>
        <w:t xml:space="preserve">Východiskové hodnoty spotrieb energií sú uvedené v tabuľke č. </w:t>
      </w:r>
      <w:r w:rsidR="00F544E6" w:rsidRPr="0002542A">
        <w:rPr>
          <w:rFonts w:ascii="Cambria" w:hAnsi="Cambria" w:cs="Arial"/>
        </w:rPr>
        <w:t>0</w:t>
      </w:r>
      <w:r w:rsidR="0002542A" w:rsidRPr="0002542A">
        <w:rPr>
          <w:rFonts w:ascii="Cambria" w:hAnsi="Cambria" w:cs="Arial"/>
        </w:rPr>
        <w:t>1</w:t>
      </w:r>
      <w:r w:rsidRPr="0002542A">
        <w:rPr>
          <w:rFonts w:ascii="Cambria" w:hAnsi="Cambria" w:cs="Arial"/>
        </w:rPr>
        <w:t xml:space="preserve"> a  vychádzajú z referenčných hodnôt pre areál </w:t>
      </w:r>
      <w:proofErr w:type="spellStart"/>
      <w:r w:rsidR="0002542A" w:rsidRPr="0002542A">
        <w:rPr>
          <w:rFonts w:ascii="Cambria" w:hAnsi="Cambria" w:cs="Arial"/>
        </w:rPr>
        <w:t>NÚTPCHaHCH</w:t>
      </w:r>
      <w:proofErr w:type="spellEnd"/>
      <w:r w:rsidR="0002542A" w:rsidRPr="0002542A">
        <w:rPr>
          <w:rFonts w:ascii="Cambria" w:hAnsi="Cambria" w:cs="Arial"/>
        </w:rPr>
        <w:t xml:space="preserve"> Vyšné Hágy </w:t>
      </w:r>
      <w:r w:rsidRPr="0002542A">
        <w:rPr>
          <w:rFonts w:ascii="Cambria" w:hAnsi="Cambria" w:cs="Arial"/>
        </w:rPr>
        <w:t>uvedených v</w:t>
      </w:r>
      <w:r w:rsidR="0002542A" w:rsidRPr="0002542A">
        <w:rPr>
          <w:rFonts w:ascii="Cambria" w:hAnsi="Cambria" w:cs="Arial"/>
        </w:rPr>
        <w:t> </w:t>
      </w:r>
      <w:r w:rsidRPr="0002542A">
        <w:rPr>
          <w:rFonts w:ascii="Cambria" w:hAnsi="Cambria" w:cs="Arial"/>
        </w:rPr>
        <w:t>prílohe</w:t>
      </w:r>
      <w:r w:rsidR="0002542A" w:rsidRPr="0002542A">
        <w:rPr>
          <w:rFonts w:ascii="Cambria" w:hAnsi="Cambria" w:cs="Arial"/>
        </w:rPr>
        <w:t xml:space="preserve"> zmluvy</w:t>
      </w:r>
      <w:r w:rsidRPr="0002542A">
        <w:rPr>
          <w:rFonts w:ascii="Cambria" w:hAnsi="Cambria" w:cs="Arial"/>
        </w:rPr>
        <w:t xml:space="preserve"> č. 4 Referenčné hodnoty spotreby energií.</w:t>
      </w:r>
      <w:r w:rsidR="0002542A" w:rsidRPr="0002542A">
        <w:rPr>
          <w:rFonts w:ascii="Cambria" w:hAnsi="Cambria" w:cs="Arial"/>
        </w:rPr>
        <w:t xml:space="preserve"> Vzhľadom k tomu, že voda nie je odoberaná od externého dodávateľa, tak sa neuvažuje s úsporou nákladov na vodu.</w:t>
      </w:r>
    </w:p>
    <w:p w14:paraId="5F8935BE" w14:textId="3DE0F3ED" w:rsidR="000E1BC2" w:rsidRPr="0002542A" w:rsidRDefault="000E1BC2" w:rsidP="00774D3C">
      <w:pPr>
        <w:jc w:val="both"/>
        <w:rPr>
          <w:rFonts w:ascii="Cambria" w:hAnsi="Cambria" w:cs="Arial"/>
        </w:rPr>
      </w:pPr>
      <w:r w:rsidRPr="0002542A">
        <w:rPr>
          <w:rFonts w:ascii="Cambria" w:hAnsi="Cambria" w:cs="Arial"/>
        </w:rPr>
        <w:t xml:space="preserve">Tabuľka č. </w:t>
      </w:r>
      <w:r w:rsidR="00F544E6" w:rsidRPr="0002542A">
        <w:rPr>
          <w:rFonts w:ascii="Cambria" w:hAnsi="Cambria" w:cs="Arial"/>
        </w:rPr>
        <w:t>0</w:t>
      </w:r>
      <w:r w:rsidR="004D20A9" w:rsidRPr="0002542A">
        <w:rPr>
          <w:rFonts w:ascii="Cambria" w:hAnsi="Cambria" w:cs="Arial"/>
        </w:rPr>
        <w:t>1</w:t>
      </w:r>
      <w:r w:rsidRPr="0002542A">
        <w:rPr>
          <w:rFonts w:ascii="Cambria" w:hAnsi="Cambria" w:cs="Arial"/>
        </w:rPr>
        <w:t xml:space="preserve"> – Východiskové spotreby energií</w:t>
      </w:r>
      <w:r w:rsidR="0002542A" w:rsidRPr="0002542A">
        <w:rPr>
          <w:rFonts w:ascii="Cambria" w:hAnsi="Cambria" w:cs="Arial"/>
        </w:rPr>
        <w:t xml:space="preserve"> </w:t>
      </w:r>
      <w:r w:rsidRPr="0002542A">
        <w:rPr>
          <w:rFonts w:ascii="Cambria" w:hAnsi="Cambria" w:cs="Arial"/>
        </w:rPr>
        <w:t>a počtu dennostupňov vo Východiskovom období (</w:t>
      </w:r>
      <w:r w:rsidR="0002542A" w:rsidRPr="0002542A">
        <w:rPr>
          <w:rFonts w:ascii="Cambria" w:hAnsi="Cambria" w:cs="Arial"/>
        </w:rPr>
        <w:t xml:space="preserve">priemer </w:t>
      </w:r>
      <w:r w:rsidRPr="0002542A">
        <w:rPr>
          <w:rFonts w:ascii="Cambria" w:hAnsi="Cambria" w:cs="Arial"/>
        </w:rPr>
        <w:t>rok</w:t>
      </w:r>
      <w:r w:rsidR="0002542A" w:rsidRPr="0002542A">
        <w:rPr>
          <w:rFonts w:ascii="Cambria" w:hAnsi="Cambria" w:cs="Arial"/>
        </w:rPr>
        <w:t>ov</w:t>
      </w:r>
      <w:r w:rsidRPr="0002542A">
        <w:rPr>
          <w:rFonts w:ascii="Cambria" w:hAnsi="Cambria" w:cs="Arial"/>
        </w:rPr>
        <w:t xml:space="preserve"> 201</w:t>
      </w:r>
      <w:r w:rsidR="0002542A" w:rsidRPr="0002542A">
        <w:rPr>
          <w:rFonts w:ascii="Cambria" w:hAnsi="Cambria" w:cs="Arial"/>
        </w:rPr>
        <w:t>6-2018</w:t>
      </w:r>
      <w:r w:rsidRPr="0002542A">
        <w:rPr>
          <w:rFonts w:ascii="Cambria" w:hAnsi="Cambria" w:cs="Arial"/>
        </w:rPr>
        <w: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0"/>
        <w:gridCol w:w="1270"/>
        <w:gridCol w:w="1414"/>
        <w:gridCol w:w="1269"/>
        <w:gridCol w:w="1368"/>
        <w:gridCol w:w="1272"/>
        <w:gridCol w:w="1209"/>
      </w:tblGrid>
      <w:tr w:rsidR="00D3657A" w:rsidRPr="00D3657A" w14:paraId="2FA9E021" w14:textId="77777777" w:rsidTr="009A6CD2">
        <w:trPr>
          <w:trHeight w:val="422"/>
        </w:trPr>
        <w:tc>
          <w:tcPr>
            <w:tcW w:w="1270" w:type="dxa"/>
            <w:vMerge w:val="restart"/>
            <w:tcBorders>
              <w:top w:val="single" w:sz="4" w:space="0" w:color="auto"/>
              <w:left w:val="single" w:sz="4" w:space="0" w:color="auto"/>
              <w:right w:val="single" w:sz="4" w:space="0" w:color="auto"/>
            </w:tcBorders>
            <w:vAlign w:val="center"/>
            <w:hideMark/>
          </w:tcPr>
          <w:p w14:paraId="3ECEA084" w14:textId="77777777" w:rsidR="00D3657A" w:rsidRPr="00D3657A" w:rsidRDefault="00D3657A" w:rsidP="007D3996">
            <w:pPr>
              <w:spacing w:after="0"/>
              <w:rPr>
                <w:rFonts w:ascii="Cambria" w:hAnsi="Cambria" w:cs="Arial"/>
                <w:sz w:val="20"/>
                <w:szCs w:val="20"/>
              </w:rPr>
            </w:pPr>
          </w:p>
        </w:tc>
        <w:tc>
          <w:tcPr>
            <w:tcW w:w="1270" w:type="dxa"/>
            <w:vMerge w:val="restart"/>
            <w:tcBorders>
              <w:top w:val="single" w:sz="4" w:space="0" w:color="auto"/>
              <w:left w:val="single" w:sz="4" w:space="0" w:color="auto"/>
              <w:right w:val="single" w:sz="4" w:space="0" w:color="auto"/>
            </w:tcBorders>
            <w:vAlign w:val="center"/>
            <w:hideMark/>
          </w:tcPr>
          <w:p w14:paraId="17F0BF66" w14:textId="72DDE801" w:rsidR="00D3657A" w:rsidRPr="00D3657A" w:rsidRDefault="00D3657A" w:rsidP="00D3657A">
            <w:pPr>
              <w:spacing w:after="0"/>
              <w:rPr>
                <w:rFonts w:ascii="Cambria" w:hAnsi="Cambria" w:cs="Arial"/>
                <w:sz w:val="20"/>
                <w:szCs w:val="20"/>
              </w:rPr>
            </w:pPr>
            <w:r w:rsidRPr="00D3657A">
              <w:rPr>
                <w:rFonts w:ascii="Cambria" w:hAnsi="Cambria" w:cs="Arial"/>
                <w:sz w:val="20"/>
                <w:szCs w:val="20"/>
              </w:rPr>
              <w:t>počet dennostupňov vo vykurovacom období v danej lokalite</w:t>
            </w:r>
          </w:p>
        </w:tc>
        <w:tc>
          <w:tcPr>
            <w:tcW w:w="5323" w:type="dxa"/>
            <w:gridSpan w:val="4"/>
            <w:tcBorders>
              <w:top w:val="single" w:sz="4" w:space="0" w:color="auto"/>
              <w:left w:val="single" w:sz="4" w:space="0" w:color="auto"/>
              <w:bottom w:val="single" w:sz="4" w:space="0" w:color="auto"/>
              <w:right w:val="single" w:sz="4" w:space="0" w:color="auto"/>
            </w:tcBorders>
            <w:vAlign w:val="center"/>
            <w:hideMark/>
          </w:tcPr>
          <w:p w14:paraId="09EB5E8F" w14:textId="77777777" w:rsidR="00D3657A" w:rsidRPr="00D3657A" w:rsidRDefault="00D3657A" w:rsidP="00C617E0">
            <w:pPr>
              <w:spacing w:after="0"/>
              <w:jc w:val="center"/>
              <w:rPr>
                <w:rFonts w:ascii="Cambria" w:hAnsi="Cambria" w:cs="Arial"/>
                <w:sz w:val="20"/>
                <w:szCs w:val="20"/>
              </w:rPr>
            </w:pPr>
            <w:r w:rsidRPr="00D3657A">
              <w:rPr>
                <w:rFonts w:ascii="Cambria" w:hAnsi="Cambria" w:cs="Arial"/>
                <w:sz w:val="20"/>
                <w:szCs w:val="20"/>
              </w:rPr>
              <w:t>zemného plynu v kWh</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14:paraId="5E58A471" w14:textId="77777777" w:rsidR="00D3657A" w:rsidRPr="00D3657A" w:rsidRDefault="00D3657A" w:rsidP="00C617E0">
            <w:pPr>
              <w:spacing w:after="0"/>
              <w:jc w:val="center"/>
              <w:rPr>
                <w:rFonts w:ascii="Cambria" w:hAnsi="Cambria" w:cs="Arial"/>
                <w:sz w:val="20"/>
                <w:szCs w:val="20"/>
              </w:rPr>
            </w:pPr>
            <w:r w:rsidRPr="00D3657A">
              <w:rPr>
                <w:rFonts w:ascii="Cambria" w:hAnsi="Cambria" w:cs="Arial"/>
                <w:sz w:val="20"/>
                <w:szCs w:val="20"/>
              </w:rPr>
              <w:t xml:space="preserve">elektriny </w:t>
            </w:r>
          </w:p>
          <w:p w14:paraId="259757C3" w14:textId="09A977F1" w:rsidR="00D3657A" w:rsidRPr="00D3657A" w:rsidRDefault="00D3657A" w:rsidP="00C617E0">
            <w:pPr>
              <w:spacing w:after="0"/>
              <w:jc w:val="center"/>
              <w:rPr>
                <w:rFonts w:ascii="Cambria" w:hAnsi="Cambria" w:cs="Arial"/>
                <w:sz w:val="20"/>
                <w:szCs w:val="20"/>
              </w:rPr>
            </w:pPr>
            <w:r w:rsidRPr="00D3657A">
              <w:rPr>
                <w:rFonts w:ascii="Cambria" w:hAnsi="Cambria" w:cs="Arial"/>
                <w:sz w:val="20"/>
                <w:szCs w:val="20"/>
              </w:rPr>
              <w:t>v</w:t>
            </w:r>
          </w:p>
          <w:p w14:paraId="3A0E9614" w14:textId="77777777" w:rsidR="00D3657A" w:rsidRPr="00D3657A" w:rsidRDefault="00D3657A" w:rsidP="00C617E0">
            <w:pPr>
              <w:spacing w:after="0"/>
              <w:jc w:val="center"/>
              <w:rPr>
                <w:rFonts w:ascii="Cambria" w:hAnsi="Cambria" w:cs="Arial"/>
                <w:sz w:val="20"/>
                <w:szCs w:val="20"/>
              </w:rPr>
            </w:pPr>
            <w:r w:rsidRPr="00D3657A">
              <w:rPr>
                <w:rFonts w:ascii="Cambria" w:hAnsi="Cambria" w:cs="Arial"/>
                <w:sz w:val="20"/>
                <w:szCs w:val="20"/>
              </w:rPr>
              <w:t>kWh</w:t>
            </w:r>
          </w:p>
        </w:tc>
      </w:tr>
      <w:tr w:rsidR="00D3657A" w:rsidRPr="00D3657A" w14:paraId="4809D974" w14:textId="77777777" w:rsidTr="009A6CD2">
        <w:trPr>
          <w:trHeight w:val="460"/>
        </w:trPr>
        <w:tc>
          <w:tcPr>
            <w:tcW w:w="1270" w:type="dxa"/>
            <w:vMerge/>
            <w:tcBorders>
              <w:left w:val="single" w:sz="4" w:space="0" w:color="auto"/>
              <w:bottom w:val="single" w:sz="4" w:space="0" w:color="auto"/>
              <w:right w:val="single" w:sz="4" w:space="0" w:color="auto"/>
            </w:tcBorders>
            <w:vAlign w:val="center"/>
            <w:hideMark/>
          </w:tcPr>
          <w:p w14:paraId="23081A85" w14:textId="77777777" w:rsidR="00D3657A" w:rsidRPr="00D3657A" w:rsidRDefault="00D3657A" w:rsidP="00D3657A">
            <w:pPr>
              <w:spacing w:after="0"/>
              <w:rPr>
                <w:rFonts w:ascii="Cambria" w:hAnsi="Cambria" w:cs="Arial"/>
                <w:sz w:val="20"/>
                <w:szCs w:val="20"/>
              </w:rPr>
            </w:pPr>
          </w:p>
        </w:tc>
        <w:tc>
          <w:tcPr>
            <w:tcW w:w="1270" w:type="dxa"/>
            <w:vMerge/>
            <w:tcBorders>
              <w:left w:val="single" w:sz="4" w:space="0" w:color="auto"/>
              <w:bottom w:val="single" w:sz="4" w:space="0" w:color="auto"/>
              <w:right w:val="single" w:sz="4" w:space="0" w:color="auto"/>
            </w:tcBorders>
            <w:textDirection w:val="btLr"/>
            <w:vAlign w:val="center"/>
            <w:hideMark/>
          </w:tcPr>
          <w:p w14:paraId="08EE3391" w14:textId="22F38263" w:rsidR="00D3657A" w:rsidRPr="00D3657A" w:rsidRDefault="00D3657A" w:rsidP="00D3657A">
            <w:pPr>
              <w:spacing w:after="0"/>
              <w:rPr>
                <w:rFonts w:ascii="Cambria" w:hAnsi="Cambria" w:cs="Arial"/>
                <w:sz w:val="20"/>
                <w:szCs w:val="20"/>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353CED96"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na vykurovanie</w:t>
            </w:r>
          </w:p>
        </w:tc>
        <w:tc>
          <w:tcPr>
            <w:tcW w:w="1269" w:type="dxa"/>
            <w:tcBorders>
              <w:top w:val="single" w:sz="4" w:space="0" w:color="auto"/>
              <w:left w:val="single" w:sz="4" w:space="0" w:color="auto"/>
              <w:bottom w:val="single" w:sz="4" w:space="0" w:color="auto"/>
              <w:right w:val="single" w:sz="4" w:space="0" w:color="auto"/>
            </w:tcBorders>
            <w:vAlign w:val="center"/>
            <w:hideMark/>
          </w:tcPr>
          <w:p w14:paraId="7D7357E6"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na výrobu teplej vody</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D000C8A" w14:textId="63CA2E21"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na technologické účely a  straty systému</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5EDD8E3"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celková spotreba</w:t>
            </w: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60A62C44" w14:textId="77777777" w:rsidR="00D3657A" w:rsidRPr="00D3657A" w:rsidRDefault="00D3657A" w:rsidP="00D3657A">
            <w:pPr>
              <w:spacing w:after="0"/>
              <w:rPr>
                <w:rFonts w:ascii="Cambria" w:hAnsi="Cambria" w:cs="Arial"/>
                <w:sz w:val="20"/>
                <w:szCs w:val="20"/>
              </w:rPr>
            </w:pPr>
          </w:p>
        </w:tc>
      </w:tr>
      <w:tr w:rsidR="00D3657A" w:rsidRPr="00D3657A" w14:paraId="7F38C3A2" w14:textId="77777777" w:rsidTr="00D3657A">
        <w:trPr>
          <w:trHeight w:val="832"/>
        </w:trPr>
        <w:tc>
          <w:tcPr>
            <w:tcW w:w="1270" w:type="dxa"/>
            <w:tcBorders>
              <w:top w:val="single" w:sz="4" w:space="0" w:color="auto"/>
              <w:left w:val="single" w:sz="4" w:space="0" w:color="auto"/>
              <w:bottom w:val="single" w:sz="4" w:space="0" w:color="auto"/>
              <w:right w:val="single" w:sz="4" w:space="0" w:color="auto"/>
            </w:tcBorders>
            <w:vAlign w:val="center"/>
            <w:hideMark/>
          </w:tcPr>
          <w:p w14:paraId="3CE8195F"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mesiac</w:t>
            </w:r>
          </w:p>
        </w:tc>
        <w:tc>
          <w:tcPr>
            <w:tcW w:w="1270" w:type="dxa"/>
            <w:tcBorders>
              <w:top w:val="single" w:sz="4" w:space="0" w:color="auto"/>
              <w:left w:val="single" w:sz="4" w:space="0" w:color="auto"/>
              <w:bottom w:val="single" w:sz="4" w:space="0" w:color="auto"/>
              <w:right w:val="single" w:sz="4" w:space="0" w:color="auto"/>
            </w:tcBorders>
            <w:vAlign w:val="center"/>
            <w:hideMark/>
          </w:tcPr>
          <w:p w14:paraId="2F22305F" w14:textId="77777777" w:rsidR="00D3657A" w:rsidRPr="00D3657A" w:rsidRDefault="00D3657A" w:rsidP="00D3657A">
            <w:pPr>
              <w:spacing w:after="0"/>
              <w:jc w:val="center"/>
              <w:rPr>
                <w:rFonts w:ascii="Cambria" w:hAnsi="Cambria" w:cs="Arial"/>
                <w:sz w:val="20"/>
                <w:szCs w:val="20"/>
                <w:highlight w:val="yellow"/>
              </w:rPr>
            </w:pPr>
            <w:proofErr w:type="spellStart"/>
            <w:r w:rsidRPr="00917C54">
              <w:rPr>
                <w:rFonts w:ascii="Cambria" w:hAnsi="Cambria" w:cs="Arial"/>
                <w:sz w:val="20"/>
                <w:szCs w:val="20"/>
              </w:rPr>
              <w:t>VYCH_DST</w:t>
            </w:r>
            <w:r w:rsidRPr="00917C54">
              <w:rPr>
                <w:rFonts w:ascii="Cambria" w:hAnsi="Cambria" w:cs="Arial"/>
                <w:sz w:val="20"/>
                <w:szCs w:val="20"/>
                <w:vertAlign w:val="subscript"/>
              </w:rPr>
              <w:t>k</w:t>
            </w:r>
            <w:proofErr w:type="spellEnd"/>
          </w:p>
        </w:tc>
        <w:tc>
          <w:tcPr>
            <w:tcW w:w="1414" w:type="dxa"/>
            <w:tcBorders>
              <w:top w:val="single" w:sz="4" w:space="0" w:color="auto"/>
              <w:left w:val="single" w:sz="4" w:space="0" w:color="auto"/>
              <w:bottom w:val="single" w:sz="4" w:space="0" w:color="auto"/>
              <w:right w:val="single" w:sz="4" w:space="0" w:color="auto"/>
            </w:tcBorders>
            <w:vAlign w:val="center"/>
            <w:hideMark/>
          </w:tcPr>
          <w:p w14:paraId="4DA684B4"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VYCH _</w:t>
            </w:r>
            <w:proofErr w:type="spellStart"/>
            <w:r w:rsidRPr="00D3657A">
              <w:rPr>
                <w:rFonts w:ascii="Cambria" w:hAnsi="Cambria" w:cs="Arial"/>
                <w:sz w:val="20"/>
                <w:szCs w:val="20"/>
              </w:rPr>
              <w:t>ZP_Z</w:t>
            </w:r>
            <w:r w:rsidRPr="00D3657A">
              <w:rPr>
                <w:rFonts w:ascii="Cambria" w:hAnsi="Cambria" w:cs="Arial"/>
                <w:sz w:val="20"/>
                <w:szCs w:val="20"/>
                <w:vertAlign w:val="subscript"/>
              </w:rPr>
              <w:t>k</w:t>
            </w:r>
            <w:proofErr w:type="spellEnd"/>
          </w:p>
        </w:tc>
        <w:tc>
          <w:tcPr>
            <w:tcW w:w="1269" w:type="dxa"/>
            <w:tcBorders>
              <w:top w:val="single" w:sz="4" w:space="0" w:color="auto"/>
              <w:left w:val="single" w:sz="4" w:space="0" w:color="auto"/>
              <w:bottom w:val="single" w:sz="4" w:space="0" w:color="auto"/>
              <w:right w:val="single" w:sz="4" w:space="0" w:color="auto"/>
            </w:tcBorders>
            <w:vAlign w:val="center"/>
            <w:hideMark/>
          </w:tcPr>
          <w:p w14:paraId="083DBF37"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VYCH _ZP_N1</w:t>
            </w:r>
            <w:r w:rsidRPr="00D3657A">
              <w:rPr>
                <w:rFonts w:ascii="Cambria" w:hAnsi="Cambria" w:cs="Arial"/>
                <w:sz w:val="20"/>
                <w:szCs w:val="20"/>
                <w:vertAlign w:val="subscript"/>
              </w:rPr>
              <w:t>k</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3DD61F2"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VYCH _ZP_N2</w:t>
            </w:r>
            <w:r w:rsidRPr="00D3657A">
              <w:rPr>
                <w:rFonts w:ascii="Cambria" w:hAnsi="Cambria" w:cs="Arial"/>
                <w:sz w:val="20"/>
                <w:szCs w:val="20"/>
                <w:vertAlign w:val="subscript"/>
              </w:rPr>
              <w:t>k</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F0346E6"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VYCH _</w:t>
            </w:r>
            <w:proofErr w:type="spellStart"/>
            <w:r w:rsidRPr="00D3657A">
              <w:rPr>
                <w:rFonts w:ascii="Cambria" w:hAnsi="Cambria" w:cs="Arial"/>
                <w:sz w:val="20"/>
                <w:szCs w:val="20"/>
              </w:rPr>
              <w:t>ZP_C</w:t>
            </w:r>
            <w:r w:rsidRPr="00D3657A">
              <w:rPr>
                <w:rFonts w:ascii="Cambria" w:hAnsi="Cambria" w:cs="Arial"/>
                <w:sz w:val="20"/>
                <w:szCs w:val="20"/>
                <w:vertAlign w:val="subscript"/>
              </w:rPr>
              <w:t>k</w:t>
            </w:r>
            <w:proofErr w:type="spellEnd"/>
          </w:p>
        </w:tc>
        <w:tc>
          <w:tcPr>
            <w:tcW w:w="1209" w:type="dxa"/>
            <w:tcBorders>
              <w:top w:val="single" w:sz="4" w:space="0" w:color="auto"/>
              <w:left w:val="single" w:sz="4" w:space="0" w:color="auto"/>
              <w:bottom w:val="single" w:sz="4" w:space="0" w:color="auto"/>
              <w:right w:val="single" w:sz="4" w:space="0" w:color="auto"/>
            </w:tcBorders>
            <w:vAlign w:val="center"/>
            <w:hideMark/>
          </w:tcPr>
          <w:p w14:paraId="5BC3B20E" w14:textId="77777777" w:rsidR="00D3657A" w:rsidRPr="00D3657A" w:rsidRDefault="00D3657A" w:rsidP="00D3657A">
            <w:pPr>
              <w:spacing w:after="0"/>
              <w:jc w:val="center"/>
              <w:rPr>
                <w:rFonts w:ascii="Cambria" w:hAnsi="Cambria" w:cs="Arial"/>
                <w:sz w:val="20"/>
                <w:szCs w:val="20"/>
              </w:rPr>
            </w:pPr>
            <w:r w:rsidRPr="00D3657A">
              <w:rPr>
                <w:rFonts w:ascii="Cambria" w:hAnsi="Cambria" w:cs="Arial"/>
                <w:sz w:val="20"/>
                <w:szCs w:val="20"/>
              </w:rPr>
              <w:t>VYCH _</w:t>
            </w:r>
            <w:proofErr w:type="spellStart"/>
            <w:r w:rsidRPr="00D3657A">
              <w:rPr>
                <w:rFonts w:ascii="Cambria" w:hAnsi="Cambria" w:cs="Arial"/>
                <w:sz w:val="20"/>
                <w:szCs w:val="20"/>
              </w:rPr>
              <w:t>EE_C</w:t>
            </w:r>
            <w:r w:rsidRPr="00D3657A">
              <w:rPr>
                <w:rFonts w:ascii="Cambria" w:hAnsi="Cambria" w:cs="Arial"/>
                <w:sz w:val="20"/>
                <w:szCs w:val="20"/>
                <w:vertAlign w:val="subscript"/>
              </w:rPr>
              <w:t>k</w:t>
            </w:r>
            <w:proofErr w:type="spellEnd"/>
          </w:p>
        </w:tc>
      </w:tr>
      <w:tr w:rsidR="00D3657A" w:rsidRPr="00D3657A" w14:paraId="3355E048"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3FB61C8E"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január</w:t>
            </w:r>
          </w:p>
        </w:tc>
        <w:tc>
          <w:tcPr>
            <w:tcW w:w="1270" w:type="dxa"/>
            <w:tcBorders>
              <w:top w:val="single" w:sz="4" w:space="0" w:color="auto"/>
              <w:left w:val="single" w:sz="4" w:space="0" w:color="auto"/>
              <w:bottom w:val="single" w:sz="4" w:space="0" w:color="auto"/>
              <w:right w:val="single" w:sz="4" w:space="0" w:color="auto"/>
            </w:tcBorders>
            <w:vAlign w:val="center"/>
          </w:tcPr>
          <w:p w14:paraId="4872536B" w14:textId="5BE20976" w:rsidR="00D3657A" w:rsidRPr="00D3657A" w:rsidRDefault="00D3657A" w:rsidP="00D3657A">
            <w:pPr>
              <w:spacing w:after="0"/>
              <w:jc w:val="center"/>
              <w:rPr>
                <w:rFonts w:ascii="Cambria" w:hAnsi="Cambria"/>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64F715EC"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7610E7B5"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0195F6F4"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712FAD34" w14:textId="35D08203"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1 525 757</w:t>
            </w:r>
          </w:p>
        </w:tc>
        <w:tc>
          <w:tcPr>
            <w:tcW w:w="1209" w:type="dxa"/>
            <w:tcBorders>
              <w:top w:val="single" w:sz="4" w:space="0" w:color="auto"/>
              <w:left w:val="single" w:sz="4" w:space="0" w:color="auto"/>
              <w:bottom w:val="single" w:sz="4" w:space="0" w:color="auto"/>
              <w:right w:val="single" w:sz="4" w:space="0" w:color="auto"/>
            </w:tcBorders>
            <w:vAlign w:val="center"/>
            <w:hideMark/>
          </w:tcPr>
          <w:p w14:paraId="4D14976E" w14:textId="5293ACD0"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149 846</w:t>
            </w:r>
          </w:p>
        </w:tc>
      </w:tr>
      <w:tr w:rsidR="00D3657A" w:rsidRPr="00D3657A" w14:paraId="0415D5BA"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0089F0F8"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február</w:t>
            </w:r>
          </w:p>
        </w:tc>
        <w:tc>
          <w:tcPr>
            <w:tcW w:w="1270" w:type="dxa"/>
            <w:tcBorders>
              <w:top w:val="single" w:sz="4" w:space="0" w:color="auto"/>
              <w:left w:val="single" w:sz="4" w:space="0" w:color="auto"/>
              <w:bottom w:val="single" w:sz="4" w:space="0" w:color="auto"/>
              <w:right w:val="single" w:sz="4" w:space="0" w:color="auto"/>
            </w:tcBorders>
            <w:vAlign w:val="center"/>
          </w:tcPr>
          <w:p w14:paraId="46EE0028" w14:textId="0991EB28"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3388E2DD"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2573FF8B"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E1F475E"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4101D31D" w14:textId="15599405"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1 267 209</w:t>
            </w:r>
          </w:p>
        </w:tc>
        <w:tc>
          <w:tcPr>
            <w:tcW w:w="1209" w:type="dxa"/>
            <w:tcBorders>
              <w:top w:val="single" w:sz="4" w:space="0" w:color="auto"/>
              <w:left w:val="single" w:sz="4" w:space="0" w:color="auto"/>
              <w:bottom w:val="single" w:sz="4" w:space="0" w:color="auto"/>
              <w:right w:val="single" w:sz="4" w:space="0" w:color="auto"/>
            </w:tcBorders>
            <w:vAlign w:val="center"/>
            <w:hideMark/>
          </w:tcPr>
          <w:p w14:paraId="7E0CE403" w14:textId="33F9B041"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138 416</w:t>
            </w:r>
          </w:p>
        </w:tc>
      </w:tr>
      <w:tr w:rsidR="00D3657A" w:rsidRPr="00D3657A" w14:paraId="4588F95A"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54B4F744"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marec</w:t>
            </w:r>
          </w:p>
        </w:tc>
        <w:tc>
          <w:tcPr>
            <w:tcW w:w="1270" w:type="dxa"/>
            <w:tcBorders>
              <w:top w:val="single" w:sz="4" w:space="0" w:color="auto"/>
              <w:left w:val="single" w:sz="4" w:space="0" w:color="auto"/>
              <w:bottom w:val="single" w:sz="4" w:space="0" w:color="auto"/>
              <w:right w:val="single" w:sz="4" w:space="0" w:color="auto"/>
            </w:tcBorders>
            <w:vAlign w:val="center"/>
          </w:tcPr>
          <w:p w14:paraId="3D7EDC78" w14:textId="3DF7179A"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46DCCF98"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2014D88E"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5AC48D5C"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416FF117" w14:textId="42270D14"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1 225 539</w:t>
            </w:r>
          </w:p>
        </w:tc>
        <w:tc>
          <w:tcPr>
            <w:tcW w:w="1209" w:type="dxa"/>
            <w:tcBorders>
              <w:top w:val="single" w:sz="4" w:space="0" w:color="auto"/>
              <w:left w:val="single" w:sz="4" w:space="0" w:color="auto"/>
              <w:bottom w:val="single" w:sz="4" w:space="0" w:color="auto"/>
              <w:right w:val="single" w:sz="4" w:space="0" w:color="auto"/>
            </w:tcBorders>
            <w:vAlign w:val="center"/>
            <w:hideMark/>
          </w:tcPr>
          <w:p w14:paraId="7E80E40E" w14:textId="3FCFC04F"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145 470</w:t>
            </w:r>
          </w:p>
        </w:tc>
      </w:tr>
      <w:tr w:rsidR="00D3657A" w:rsidRPr="00D3657A" w14:paraId="7F65C06C"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32D2D6DA"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apríl</w:t>
            </w:r>
          </w:p>
        </w:tc>
        <w:tc>
          <w:tcPr>
            <w:tcW w:w="1270" w:type="dxa"/>
            <w:tcBorders>
              <w:top w:val="single" w:sz="4" w:space="0" w:color="auto"/>
              <w:left w:val="single" w:sz="4" w:space="0" w:color="auto"/>
              <w:bottom w:val="single" w:sz="4" w:space="0" w:color="auto"/>
              <w:right w:val="single" w:sz="4" w:space="0" w:color="auto"/>
            </w:tcBorders>
            <w:vAlign w:val="center"/>
          </w:tcPr>
          <w:p w14:paraId="5D8924E9" w14:textId="4B514004"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7159F5ED"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233C8BE5"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4CFA156"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0C6D5595" w14:textId="427BC548"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851 516</w:t>
            </w:r>
          </w:p>
        </w:tc>
        <w:tc>
          <w:tcPr>
            <w:tcW w:w="1209" w:type="dxa"/>
            <w:tcBorders>
              <w:top w:val="single" w:sz="4" w:space="0" w:color="auto"/>
              <w:left w:val="single" w:sz="4" w:space="0" w:color="auto"/>
              <w:bottom w:val="single" w:sz="4" w:space="0" w:color="auto"/>
              <w:right w:val="single" w:sz="4" w:space="0" w:color="auto"/>
            </w:tcBorders>
            <w:vAlign w:val="center"/>
            <w:hideMark/>
          </w:tcPr>
          <w:p w14:paraId="5978F9D6" w14:textId="57005C59"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128 336</w:t>
            </w:r>
          </w:p>
        </w:tc>
      </w:tr>
      <w:tr w:rsidR="00D3657A" w:rsidRPr="00D3657A" w14:paraId="6746EAAA"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7D93ED43"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máj</w:t>
            </w:r>
          </w:p>
        </w:tc>
        <w:tc>
          <w:tcPr>
            <w:tcW w:w="1270" w:type="dxa"/>
            <w:tcBorders>
              <w:top w:val="single" w:sz="4" w:space="0" w:color="auto"/>
              <w:left w:val="single" w:sz="4" w:space="0" w:color="auto"/>
              <w:bottom w:val="single" w:sz="4" w:space="0" w:color="auto"/>
              <w:right w:val="single" w:sz="4" w:space="0" w:color="auto"/>
            </w:tcBorders>
            <w:vAlign w:val="center"/>
          </w:tcPr>
          <w:p w14:paraId="2F021143" w14:textId="0711C7D4"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7D5CFCCC"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735B068E"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06177DE2"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4E450A29" w14:textId="048B6173"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647 531</w:t>
            </w:r>
          </w:p>
        </w:tc>
        <w:tc>
          <w:tcPr>
            <w:tcW w:w="1209" w:type="dxa"/>
            <w:tcBorders>
              <w:top w:val="single" w:sz="4" w:space="0" w:color="auto"/>
              <w:left w:val="single" w:sz="4" w:space="0" w:color="auto"/>
              <w:bottom w:val="single" w:sz="4" w:space="0" w:color="auto"/>
              <w:right w:val="single" w:sz="4" w:space="0" w:color="auto"/>
            </w:tcBorders>
            <w:vAlign w:val="center"/>
            <w:hideMark/>
          </w:tcPr>
          <w:p w14:paraId="49A3B68A" w14:textId="1043DAA1"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124 948</w:t>
            </w:r>
          </w:p>
        </w:tc>
      </w:tr>
      <w:tr w:rsidR="00D3657A" w:rsidRPr="00D3657A" w14:paraId="499771D9"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26A56A47"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jún</w:t>
            </w:r>
          </w:p>
        </w:tc>
        <w:tc>
          <w:tcPr>
            <w:tcW w:w="1270" w:type="dxa"/>
            <w:tcBorders>
              <w:top w:val="single" w:sz="4" w:space="0" w:color="auto"/>
              <w:left w:val="single" w:sz="4" w:space="0" w:color="auto"/>
              <w:bottom w:val="single" w:sz="4" w:space="0" w:color="auto"/>
              <w:right w:val="single" w:sz="4" w:space="0" w:color="auto"/>
            </w:tcBorders>
            <w:vAlign w:val="center"/>
          </w:tcPr>
          <w:p w14:paraId="32EAFC90" w14:textId="502BB27B"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7BE7E0D3"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09A8E78E"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2FC7F174"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2486B1D4" w14:textId="3D48CD9D"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493 684</w:t>
            </w:r>
          </w:p>
        </w:tc>
        <w:tc>
          <w:tcPr>
            <w:tcW w:w="1209" w:type="dxa"/>
            <w:tcBorders>
              <w:top w:val="single" w:sz="4" w:space="0" w:color="auto"/>
              <w:left w:val="single" w:sz="4" w:space="0" w:color="auto"/>
              <w:bottom w:val="single" w:sz="4" w:space="0" w:color="auto"/>
              <w:right w:val="single" w:sz="4" w:space="0" w:color="auto"/>
            </w:tcBorders>
            <w:vAlign w:val="center"/>
            <w:hideMark/>
          </w:tcPr>
          <w:p w14:paraId="5E60DED1" w14:textId="753322D6"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116 290</w:t>
            </w:r>
          </w:p>
        </w:tc>
      </w:tr>
      <w:tr w:rsidR="00D3657A" w:rsidRPr="00D3657A" w14:paraId="56341FB0"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51F76B98"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júl</w:t>
            </w:r>
          </w:p>
        </w:tc>
        <w:tc>
          <w:tcPr>
            <w:tcW w:w="1270" w:type="dxa"/>
            <w:tcBorders>
              <w:top w:val="single" w:sz="4" w:space="0" w:color="auto"/>
              <w:left w:val="single" w:sz="4" w:space="0" w:color="auto"/>
              <w:bottom w:val="single" w:sz="4" w:space="0" w:color="auto"/>
              <w:right w:val="single" w:sz="4" w:space="0" w:color="auto"/>
            </w:tcBorders>
            <w:vAlign w:val="center"/>
          </w:tcPr>
          <w:p w14:paraId="1BE7974A" w14:textId="376B07CE"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1EA3A908"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079865C3"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7C8492BF"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04FEB056" w14:textId="2DB43D39"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422 571</w:t>
            </w:r>
          </w:p>
        </w:tc>
        <w:tc>
          <w:tcPr>
            <w:tcW w:w="1209" w:type="dxa"/>
            <w:tcBorders>
              <w:top w:val="single" w:sz="4" w:space="0" w:color="auto"/>
              <w:left w:val="single" w:sz="4" w:space="0" w:color="auto"/>
              <w:bottom w:val="single" w:sz="4" w:space="0" w:color="auto"/>
              <w:right w:val="single" w:sz="4" w:space="0" w:color="auto"/>
            </w:tcBorders>
            <w:vAlign w:val="center"/>
            <w:hideMark/>
          </w:tcPr>
          <w:p w14:paraId="39BF8BF7" w14:textId="4B28792F"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116 961</w:t>
            </w:r>
          </w:p>
        </w:tc>
      </w:tr>
      <w:tr w:rsidR="00D3657A" w:rsidRPr="00D3657A" w14:paraId="77433026"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28B08B64"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august</w:t>
            </w:r>
          </w:p>
        </w:tc>
        <w:tc>
          <w:tcPr>
            <w:tcW w:w="1270" w:type="dxa"/>
            <w:tcBorders>
              <w:top w:val="single" w:sz="4" w:space="0" w:color="auto"/>
              <w:left w:val="single" w:sz="4" w:space="0" w:color="auto"/>
              <w:bottom w:val="single" w:sz="4" w:space="0" w:color="auto"/>
              <w:right w:val="single" w:sz="4" w:space="0" w:color="auto"/>
            </w:tcBorders>
            <w:vAlign w:val="center"/>
          </w:tcPr>
          <w:p w14:paraId="17E036C0" w14:textId="20172BA0"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0FA118CD"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32413B07"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0B824B1F"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208893FE" w14:textId="112FF4DE"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429 893</w:t>
            </w:r>
          </w:p>
        </w:tc>
        <w:tc>
          <w:tcPr>
            <w:tcW w:w="1209" w:type="dxa"/>
            <w:tcBorders>
              <w:top w:val="single" w:sz="4" w:space="0" w:color="auto"/>
              <w:left w:val="single" w:sz="4" w:space="0" w:color="auto"/>
              <w:bottom w:val="single" w:sz="4" w:space="0" w:color="auto"/>
              <w:right w:val="single" w:sz="4" w:space="0" w:color="auto"/>
            </w:tcBorders>
            <w:vAlign w:val="center"/>
            <w:hideMark/>
          </w:tcPr>
          <w:p w14:paraId="32A245CD" w14:textId="1299BDF2"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118 773</w:t>
            </w:r>
          </w:p>
        </w:tc>
      </w:tr>
      <w:tr w:rsidR="00D3657A" w:rsidRPr="00D3657A" w14:paraId="306CD98F"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679B2A8C"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lastRenderedPageBreak/>
              <w:t>september</w:t>
            </w:r>
          </w:p>
        </w:tc>
        <w:tc>
          <w:tcPr>
            <w:tcW w:w="1270" w:type="dxa"/>
            <w:tcBorders>
              <w:top w:val="single" w:sz="4" w:space="0" w:color="auto"/>
              <w:left w:val="single" w:sz="4" w:space="0" w:color="auto"/>
              <w:bottom w:val="single" w:sz="4" w:space="0" w:color="auto"/>
              <w:right w:val="single" w:sz="4" w:space="0" w:color="auto"/>
            </w:tcBorders>
            <w:vAlign w:val="center"/>
          </w:tcPr>
          <w:p w14:paraId="46BC29BB" w14:textId="33F15F09"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3B99C1DA"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14AE96A6"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08D6189A"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187A8B90" w14:textId="411FB51F"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591 399</w:t>
            </w:r>
          </w:p>
        </w:tc>
        <w:tc>
          <w:tcPr>
            <w:tcW w:w="1209" w:type="dxa"/>
            <w:tcBorders>
              <w:top w:val="single" w:sz="4" w:space="0" w:color="auto"/>
              <w:left w:val="single" w:sz="4" w:space="0" w:color="auto"/>
              <w:bottom w:val="single" w:sz="4" w:space="0" w:color="auto"/>
              <w:right w:val="single" w:sz="4" w:space="0" w:color="auto"/>
            </w:tcBorders>
            <w:vAlign w:val="center"/>
            <w:hideMark/>
          </w:tcPr>
          <w:p w14:paraId="3048CEF5" w14:textId="6251A585"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121 758</w:t>
            </w:r>
          </w:p>
        </w:tc>
      </w:tr>
      <w:tr w:rsidR="00D3657A" w:rsidRPr="00D3657A" w14:paraId="43D897B9"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5AE313CC"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október</w:t>
            </w:r>
          </w:p>
        </w:tc>
        <w:tc>
          <w:tcPr>
            <w:tcW w:w="1270" w:type="dxa"/>
            <w:tcBorders>
              <w:top w:val="single" w:sz="4" w:space="0" w:color="auto"/>
              <w:left w:val="single" w:sz="4" w:space="0" w:color="auto"/>
              <w:bottom w:val="single" w:sz="4" w:space="0" w:color="auto"/>
              <w:right w:val="single" w:sz="4" w:space="0" w:color="auto"/>
            </w:tcBorders>
            <w:vAlign w:val="center"/>
          </w:tcPr>
          <w:p w14:paraId="547B5293" w14:textId="4DD7A1CD"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1A1BA699"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31D30337"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072F2156"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361E973E" w14:textId="2024E79A"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918 922</w:t>
            </w:r>
          </w:p>
        </w:tc>
        <w:tc>
          <w:tcPr>
            <w:tcW w:w="1209" w:type="dxa"/>
            <w:tcBorders>
              <w:top w:val="single" w:sz="4" w:space="0" w:color="auto"/>
              <w:left w:val="single" w:sz="4" w:space="0" w:color="auto"/>
              <w:bottom w:val="single" w:sz="4" w:space="0" w:color="auto"/>
              <w:right w:val="single" w:sz="4" w:space="0" w:color="auto"/>
            </w:tcBorders>
            <w:vAlign w:val="center"/>
            <w:hideMark/>
          </w:tcPr>
          <w:p w14:paraId="4E9CE570" w14:textId="69B08D04"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135 634</w:t>
            </w:r>
          </w:p>
        </w:tc>
      </w:tr>
      <w:tr w:rsidR="00D3657A" w:rsidRPr="00D3657A" w14:paraId="64BA50D1"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67417A55"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november</w:t>
            </w:r>
          </w:p>
        </w:tc>
        <w:tc>
          <w:tcPr>
            <w:tcW w:w="1270" w:type="dxa"/>
            <w:tcBorders>
              <w:top w:val="single" w:sz="4" w:space="0" w:color="auto"/>
              <w:left w:val="single" w:sz="4" w:space="0" w:color="auto"/>
              <w:bottom w:val="single" w:sz="4" w:space="0" w:color="auto"/>
              <w:right w:val="single" w:sz="4" w:space="0" w:color="auto"/>
            </w:tcBorders>
            <w:vAlign w:val="center"/>
          </w:tcPr>
          <w:p w14:paraId="55FEFED2" w14:textId="646724E4"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3282A65E"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59352316"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68FF302"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3B6A82C5" w14:textId="1BC0242F"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1 118 083</w:t>
            </w:r>
          </w:p>
        </w:tc>
        <w:tc>
          <w:tcPr>
            <w:tcW w:w="1209" w:type="dxa"/>
            <w:tcBorders>
              <w:top w:val="single" w:sz="4" w:space="0" w:color="auto"/>
              <w:left w:val="single" w:sz="4" w:space="0" w:color="auto"/>
              <w:bottom w:val="single" w:sz="4" w:space="0" w:color="auto"/>
              <w:right w:val="single" w:sz="4" w:space="0" w:color="auto"/>
            </w:tcBorders>
            <w:vAlign w:val="center"/>
            <w:hideMark/>
          </w:tcPr>
          <w:p w14:paraId="0027A0C1" w14:textId="79F48F2B"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137 379</w:t>
            </w:r>
          </w:p>
        </w:tc>
      </w:tr>
      <w:tr w:rsidR="00D3657A" w:rsidRPr="00D3657A" w14:paraId="599CB416"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5ABB3CE1" w14:textId="77777777" w:rsidR="00D3657A" w:rsidRPr="00D3657A" w:rsidRDefault="00D3657A" w:rsidP="00D3657A">
            <w:pPr>
              <w:spacing w:after="0"/>
              <w:rPr>
                <w:rFonts w:ascii="Cambria" w:hAnsi="Cambria" w:cs="Arial"/>
                <w:sz w:val="20"/>
                <w:szCs w:val="20"/>
              </w:rPr>
            </w:pPr>
            <w:r w:rsidRPr="00D3657A">
              <w:rPr>
                <w:rFonts w:ascii="Cambria" w:hAnsi="Cambria" w:cs="Arial"/>
                <w:sz w:val="20"/>
                <w:szCs w:val="20"/>
              </w:rPr>
              <w:t>december</w:t>
            </w:r>
          </w:p>
        </w:tc>
        <w:tc>
          <w:tcPr>
            <w:tcW w:w="1270" w:type="dxa"/>
            <w:tcBorders>
              <w:top w:val="single" w:sz="4" w:space="0" w:color="auto"/>
              <w:left w:val="single" w:sz="4" w:space="0" w:color="auto"/>
              <w:bottom w:val="single" w:sz="4" w:space="0" w:color="auto"/>
              <w:right w:val="single" w:sz="4" w:space="0" w:color="auto"/>
            </w:tcBorders>
            <w:vAlign w:val="center"/>
          </w:tcPr>
          <w:p w14:paraId="5C1B61EC" w14:textId="63FF1C7D" w:rsidR="00D3657A" w:rsidRPr="00D3657A" w:rsidRDefault="00D3657A" w:rsidP="00D3657A">
            <w:pPr>
              <w:spacing w:after="0"/>
              <w:jc w:val="center"/>
              <w:rPr>
                <w:rFonts w:ascii="Cambria" w:hAnsi="Cambria" w:cs="Arial"/>
                <w:sz w:val="20"/>
                <w:szCs w:val="20"/>
                <w:highlight w:val="yellow"/>
              </w:rPr>
            </w:pPr>
          </w:p>
        </w:tc>
        <w:tc>
          <w:tcPr>
            <w:tcW w:w="1414" w:type="dxa"/>
            <w:tcBorders>
              <w:top w:val="single" w:sz="4" w:space="0" w:color="auto"/>
              <w:left w:val="single" w:sz="4" w:space="0" w:color="auto"/>
              <w:bottom w:val="single" w:sz="4" w:space="0" w:color="auto"/>
              <w:right w:val="single" w:sz="4" w:space="0" w:color="auto"/>
            </w:tcBorders>
            <w:vAlign w:val="center"/>
          </w:tcPr>
          <w:p w14:paraId="218880F0" w14:textId="77777777" w:rsidR="00D3657A" w:rsidRPr="00D3657A" w:rsidRDefault="00D3657A" w:rsidP="00D3657A">
            <w:pPr>
              <w:spacing w:after="0"/>
              <w:jc w:val="center"/>
              <w:rPr>
                <w:rFonts w:ascii="Cambria" w:hAnsi="Cambria" w:cs="Arial"/>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0CC747BD" w14:textId="77777777" w:rsidR="00D3657A" w:rsidRPr="00D3657A" w:rsidRDefault="00D3657A" w:rsidP="00D3657A">
            <w:pPr>
              <w:spacing w:after="0"/>
              <w:jc w:val="center"/>
              <w:rPr>
                <w:rFonts w:ascii="Cambria" w:hAnsi="Cambria"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5417DB40" w14:textId="77777777" w:rsidR="00D3657A" w:rsidRPr="00D3657A" w:rsidRDefault="00D3657A" w:rsidP="00D3657A">
            <w:pPr>
              <w:spacing w:after="0"/>
              <w:jc w:val="center"/>
              <w:rPr>
                <w:rFonts w:ascii="Cambria" w:hAnsi="Cambria" w:cs="Arial"/>
                <w:sz w:val="20"/>
                <w:szCs w:val="20"/>
              </w:rPr>
            </w:pPr>
          </w:p>
        </w:tc>
        <w:tc>
          <w:tcPr>
            <w:tcW w:w="1272" w:type="dxa"/>
            <w:tcBorders>
              <w:top w:val="nil"/>
              <w:left w:val="nil"/>
              <w:bottom w:val="single" w:sz="4" w:space="0" w:color="auto"/>
              <w:right w:val="single" w:sz="4" w:space="0" w:color="auto"/>
            </w:tcBorders>
            <w:vAlign w:val="center"/>
            <w:hideMark/>
          </w:tcPr>
          <w:p w14:paraId="32430BEE" w14:textId="62426240"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1 334 847</w:t>
            </w:r>
          </w:p>
        </w:tc>
        <w:tc>
          <w:tcPr>
            <w:tcW w:w="1209" w:type="dxa"/>
            <w:tcBorders>
              <w:top w:val="single" w:sz="4" w:space="0" w:color="auto"/>
              <w:left w:val="single" w:sz="4" w:space="0" w:color="auto"/>
              <w:bottom w:val="single" w:sz="4" w:space="0" w:color="auto"/>
              <w:right w:val="single" w:sz="4" w:space="0" w:color="auto"/>
            </w:tcBorders>
            <w:vAlign w:val="center"/>
            <w:hideMark/>
          </w:tcPr>
          <w:p w14:paraId="512D6F98" w14:textId="4FEAEED1" w:rsidR="00D3657A" w:rsidRPr="00D3657A" w:rsidRDefault="00D3657A" w:rsidP="00D3657A">
            <w:pPr>
              <w:spacing w:after="0"/>
              <w:jc w:val="center"/>
              <w:rPr>
                <w:rFonts w:ascii="Cambria" w:hAnsi="Cambria" w:cs="Arial"/>
                <w:sz w:val="20"/>
                <w:szCs w:val="20"/>
              </w:rPr>
            </w:pPr>
            <w:r w:rsidRPr="00D3657A">
              <w:rPr>
                <w:rFonts w:ascii="Cambria" w:hAnsi="Cambria"/>
                <w:color w:val="000000"/>
                <w:sz w:val="20"/>
                <w:szCs w:val="20"/>
              </w:rPr>
              <w:t>137 493</w:t>
            </w:r>
          </w:p>
        </w:tc>
      </w:tr>
      <w:tr w:rsidR="00D3657A" w:rsidRPr="00D3657A" w14:paraId="55826A09" w14:textId="77777777" w:rsidTr="00D3657A">
        <w:trPr>
          <w:trHeight w:val="343"/>
        </w:trPr>
        <w:tc>
          <w:tcPr>
            <w:tcW w:w="1270" w:type="dxa"/>
            <w:tcBorders>
              <w:top w:val="single" w:sz="4" w:space="0" w:color="auto"/>
              <w:left w:val="single" w:sz="4" w:space="0" w:color="auto"/>
              <w:bottom w:val="single" w:sz="4" w:space="0" w:color="auto"/>
              <w:right w:val="single" w:sz="4" w:space="0" w:color="auto"/>
            </w:tcBorders>
            <w:vAlign w:val="center"/>
            <w:hideMark/>
          </w:tcPr>
          <w:p w14:paraId="6BB58EC6" w14:textId="77777777" w:rsidR="00D3657A" w:rsidRPr="00D3657A" w:rsidRDefault="00D3657A" w:rsidP="00D3657A">
            <w:pPr>
              <w:spacing w:after="0"/>
              <w:rPr>
                <w:rFonts w:ascii="Cambria" w:hAnsi="Cambria" w:cs="Arial"/>
                <w:b/>
                <w:bCs/>
                <w:sz w:val="20"/>
                <w:szCs w:val="20"/>
              </w:rPr>
            </w:pPr>
            <w:r w:rsidRPr="00D3657A">
              <w:rPr>
                <w:rFonts w:ascii="Cambria" w:hAnsi="Cambria" w:cs="Arial"/>
                <w:b/>
                <w:bCs/>
                <w:sz w:val="20"/>
                <w:szCs w:val="20"/>
              </w:rPr>
              <w:t>ROK</w:t>
            </w:r>
          </w:p>
        </w:tc>
        <w:tc>
          <w:tcPr>
            <w:tcW w:w="1270" w:type="dxa"/>
            <w:tcBorders>
              <w:top w:val="single" w:sz="4" w:space="0" w:color="auto"/>
              <w:left w:val="single" w:sz="4" w:space="0" w:color="auto"/>
              <w:bottom w:val="single" w:sz="4" w:space="0" w:color="auto"/>
              <w:right w:val="single" w:sz="4" w:space="0" w:color="auto"/>
            </w:tcBorders>
            <w:vAlign w:val="center"/>
          </w:tcPr>
          <w:p w14:paraId="2F333984" w14:textId="36773507" w:rsidR="00D3657A" w:rsidRPr="00D3657A" w:rsidRDefault="00917C54" w:rsidP="00D3657A">
            <w:pPr>
              <w:spacing w:after="0"/>
              <w:jc w:val="center"/>
              <w:rPr>
                <w:rFonts w:ascii="Cambria" w:hAnsi="Cambria" w:cs="Arial"/>
                <w:b/>
                <w:bCs/>
                <w:sz w:val="20"/>
                <w:szCs w:val="20"/>
                <w:highlight w:val="yellow"/>
              </w:rPr>
            </w:pPr>
            <w:r w:rsidRPr="00917C54">
              <w:rPr>
                <w:rFonts w:ascii="Cambria" w:hAnsi="Cambria" w:cs="Arial"/>
                <w:b/>
                <w:sz w:val="20"/>
                <w:szCs w:val="20"/>
              </w:rPr>
              <w:t>4 134,9</w:t>
            </w:r>
          </w:p>
        </w:tc>
        <w:tc>
          <w:tcPr>
            <w:tcW w:w="1414" w:type="dxa"/>
            <w:tcBorders>
              <w:top w:val="single" w:sz="4" w:space="0" w:color="auto"/>
              <w:left w:val="single" w:sz="4" w:space="0" w:color="auto"/>
              <w:bottom w:val="single" w:sz="4" w:space="0" w:color="auto"/>
              <w:right w:val="single" w:sz="4" w:space="0" w:color="auto"/>
            </w:tcBorders>
            <w:vAlign w:val="center"/>
          </w:tcPr>
          <w:p w14:paraId="5B3252E5" w14:textId="77777777" w:rsidR="00D3657A" w:rsidRPr="00D3657A" w:rsidRDefault="00D3657A" w:rsidP="00D3657A">
            <w:pPr>
              <w:spacing w:after="0"/>
              <w:jc w:val="center"/>
              <w:rPr>
                <w:rFonts w:ascii="Cambria" w:hAnsi="Cambria" w:cs="Arial"/>
                <w:b/>
                <w:bCs/>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34A30225" w14:textId="77777777" w:rsidR="00D3657A" w:rsidRPr="00D3657A" w:rsidRDefault="00D3657A" w:rsidP="00D3657A">
            <w:pPr>
              <w:spacing w:after="0"/>
              <w:jc w:val="center"/>
              <w:rPr>
                <w:rFonts w:ascii="Cambria" w:hAnsi="Cambria" w:cs="Arial"/>
                <w:b/>
                <w:bCs/>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C960EF2" w14:textId="77777777" w:rsidR="00D3657A" w:rsidRPr="00D3657A" w:rsidRDefault="00D3657A" w:rsidP="00D3657A">
            <w:pPr>
              <w:spacing w:after="0"/>
              <w:jc w:val="center"/>
              <w:rPr>
                <w:rFonts w:ascii="Cambria" w:hAnsi="Cambria" w:cs="Arial"/>
                <w:b/>
                <w:bCs/>
                <w:sz w:val="20"/>
                <w:szCs w:val="20"/>
              </w:rPr>
            </w:pPr>
          </w:p>
        </w:tc>
        <w:tc>
          <w:tcPr>
            <w:tcW w:w="1272" w:type="dxa"/>
            <w:tcBorders>
              <w:top w:val="nil"/>
              <w:left w:val="nil"/>
              <w:bottom w:val="single" w:sz="8" w:space="0" w:color="auto"/>
              <w:right w:val="single" w:sz="4" w:space="0" w:color="auto"/>
            </w:tcBorders>
            <w:vAlign w:val="center"/>
            <w:hideMark/>
          </w:tcPr>
          <w:p w14:paraId="53C83B05" w14:textId="12670A21" w:rsidR="00D3657A" w:rsidRPr="00D3657A" w:rsidRDefault="00D3657A" w:rsidP="00D3657A">
            <w:pPr>
              <w:spacing w:after="0"/>
              <w:jc w:val="center"/>
              <w:rPr>
                <w:rFonts w:ascii="Cambria" w:hAnsi="Cambria" w:cs="Arial"/>
                <w:b/>
                <w:bCs/>
                <w:sz w:val="20"/>
                <w:szCs w:val="20"/>
              </w:rPr>
            </w:pPr>
            <w:r w:rsidRPr="00D3657A">
              <w:rPr>
                <w:rFonts w:ascii="Cambria" w:hAnsi="Cambria"/>
                <w:b/>
                <w:bCs/>
                <w:color w:val="000000"/>
                <w:sz w:val="20"/>
                <w:szCs w:val="20"/>
              </w:rPr>
              <w:t>10 826 951</w:t>
            </w:r>
          </w:p>
        </w:tc>
        <w:tc>
          <w:tcPr>
            <w:tcW w:w="1209" w:type="dxa"/>
            <w:tcBorders>
              <w:top w:val="single" w:sz="4" w:space="0" w:color="auto"/>
              <w:left w:val="single" w:sz="4" w:space="0" w:color="auto"/>
              <w:bottom w:val="single" w:sz="4" w:space="0" w:color="auto"/>
              <w:right w:val="single" w:sz="4" w:space="0" w:color="auto"/>
            </w:tcBorders>
            <w:vAlign w:val="center"/>
            <w:hideMark/>
          </w:tcPr>
          <w:p w14:paraId="438D183E" w14:textId="4E15B31B" w:rsidR="00D3657A" w:rsidRPr="00D3657A" w:rsidRDefault="00D3657A" w:rsidP="00D3657A">
            <w:pPr>
              <w:spacing w:after="0"/>
              <w:jc w:val="center"/>
              <w:rPr>
                <w:rFonts w:ascii="Cambria" w:hAnsi="Cambria" w:cs="Arial"/>
                <w:b/>
                <w:bCs/>
                <w:sz w:val="20"/>
                <w:szCs w:val="20"/>
              </w:rPr>
            </w:pPr>
            <w:r w:rsidRPr="00D3657A">
              <w:rPr>
                <w:rFonts w:ascii="Cambria" w:hAnsi="Cambria"/>
                <w:b/>
                <w:bCs/>
                <w:color w:val="000000"/>
                <w:sz w:val="20"/>
                <w:szCs w:val="20"/>
              </w:rPr>
              <w:t>1 571 304</w:t>
            </w:r>
          </w:p>
        </w:tc>
      </w:tr>
    </w:tbl>
    <w:p w14:paraId="072AD110" w14:textId="77777777" w:rsidR="000E1BC2" w:rsidRPr="003A43E5" w:rsidRDefault="000E1BC2" w:rsidP="00872D85">
      <w:pPr>
        <w:rPr>
          <w:rFonts w:ascii="Cambria" w:hAnsi="Cambria" w:cs="Arial"/>
          <w:highlight w:val="yellow"/>
        </w:rPr>
        <w:sectPr w:rsidR="000E1BC2" w:rsidRPr="003A43E5" w:rsidSect="009947DF">
          <w:headerReference w:type="default" r:id="rId8"/>
          <w:headerReference w:type="first" r:id="rId9"/>
          <w:type w:val="continuous"/>
          <w:pgSz w:w="11906" w:h="16838"/>
          <w:pgMar w:top="1417" w:right="1417" w:bottom="1417" w:left="1417" w:header="708" w:footer="708" w:gutter="0"/>
          <w:cols w:space="708"/>
          <w:titlePg/>
          <w:docGrid w:linePitch="299"/>
        </w:sectPr>
      </w:pPr>
    </w:p>
    <w:p w14:paraId="3EAB4CE6" w14:textId="77777777" w:rsidR="009C1D30" w:rsidRPr="00C502B8" w:rsidRDefault="009C1D30" w:rsidP="00B45969">
      <w:pPr>
        <w:jc w:val="both"/>
        <w:rPr>
          <w:rFonts w:ascii="Cambria" w:hAnsi="Cambria" w:cs="Arial"/>
          <w:b/>
        </w:rPr>
      </w:pPr>
      <w:bookmarkStart w:id="98" w:name="_Toc463361874"/>
      <w:bookmarkStart w:id="99" w:name="_Ref460943058"/>
      <w:bookmarkStart w:id="100" w:name="_Ref460943054"/>
    </w:p>
    <w:p w14:paraId="10A2F49C" w14:textId="031E5B90" w:rsidR="000E1BC2" w:rsidRPr="00C502B8" w:rsidRDefault="000E1BC2" w:rsidP="0028128D">
      <w:pPr>
        <w:spacing w:after="240"/>
        <w:jc w:val="both"/>
        <w:rPr>
          <w:rFonts w:ascii="Cambria" w:hAnsi="Cambria" w:cs="Arial"/>
          <w:b/>
        </w:rPr>
      </w:pPr>
      <w:r w:rsidRPr="00C502B8">
        <w:rPr>
          <w:rFonts w:ascii="Cambria" w:hAnsi="Cambria" w:cs="Arial"/>
          <w:b/>
        </w:rPr>
        <w:t>Význam označenia:</w:t>
      </w:r>
    </w:p>
    <w:p w14:paraId="3BC580C8" w14:textId="7FEBC131" w:rsidR="000E1BC2" w:rsidRPr="00C502B8" w:rsidRDefault="000E1BC2" w:rsidP="0028128D">
      <w:pPr>
        <w:spacing w:after="240"/>
        <w:jc w:val="both"/>
        <w:rPr>
          <w:rFonts w:ascii="Cambria" w:hAnsi="Cambria" w:cs="Arial"/>
        </w:rPr>
      </w:pPr>
      <w:proofErr w:type="spellStart"/>
      <w:r w:rsidRPr="00C502B8">
        <w:rPr>
          <w:rFonts w:ascii="Cambria" w:hAnsi="Cambria" w:cs="Arial"/>
          <w:b/>
          <w:bCs/>
        </w:rPr>
        <w:t>VYCH_ZP_C</w:t>
      </w:r>
      <w:r w:rsidRPr="00C502B8">
        <w:rPr>
          <w:rFonts w:ascii="Cambria" w:hAnsi="Cambria" w:cs="Arial"/>
          <w:b/>
          <w:bCs/>
          <w:vertAlign w:val="subscript"/>
        </w:rPr>
        <w:t>k</w:t>
      </w:r>
      <w:proofErr w:type="spellEnd"/>
      <w:r w:rsidRPr="00C502B8">
        <w:rPr>
          <w:rFonts w:ascii="Cambria" w:hAnsi="Cambria" w:cs="Arial"/>
          <w:b/>
          <w:bCs/>
        </w:rPr>
        <w:t xml:space="preserve"> [kWh] </w:t>
      </w:r>
      <w:r w:rsidRPr="00C502B8">
        <w:rPr>
          <w:rFonts w:ascii="Cambria" w:hAnsi="Cambria" w:cs="Arial"/>
        </w:rPr>
        <w:t xml:space="preserve">je Východisková hodnota celkovej skutočnej spotreby energie dodanej v zemnom plyne (v závislosti od spaľovacieho tepla) v príslušnom mesiaci </w:t>
      </w:r>
      <w:r w:rsidR="00D3657A" w:rsidRPr="00C502B8">
        <w:rPr>
          <w:rFonts w:ascii="Cambria" w:hAnsi="Cambria" w:cs="Arial"/>
        </w:rPr>
        <w:t xml:space="preserve">priemerného </w:t>
      </w:r>
      <w:r w:rsidRPr="00C502B8">
        <w:rPr>
          <w:rFonts w:ascii="Cambria" w:hAnsi="Cambria" w:cs="Arial"/>
        </w:rPr>
        <w:t xml:space="preserve">roku. Táto spotreba charakterizuje energetickú náročnosť areálu pred realizáciou Opatrení. </w:t>
      </w:r>
    </w:p>
    <w:p w14:paraId="0EEDAC08" w14:textId="77777777" w:rsidR="000E1BC2" w:rsidRPr="00C502B8" w:rsidRDefault="000E1BC2" w:rsidP="0028128D">
      <w:pPr>
        <w:spacing w:after="240"/>
        <w:jc w:val="both"/>
        <w:rPr>
          <w:rFonts w:ascii="Cambria" w:hAnsi="Cambria" w:cs="Arial"/>
          <w:b/>
          <w:bCs/>
        </w:rPr>
      </w:pPr>
      <w:proofErr w:type="spellStart"/>
      <w:r w:rsidRPr="00C502B8">
        <w:rPr>
          <w:rFonts w:ascii="Cambria" w:hAnsi="Cambria" w:cs="Arial"/>
          <w:b/>
          <w:bCs/>
        </w:rPr>
        <w:t>VYCH_ZP_C</w:t>
      </w:r>
      <w:r w:rsidRPr="00C502B8">
        <w:rPr>
          <w:rFonts w:ascii="Cambria" w:hAnsi="Cambria" w:cs="Arial"/>
          <w:b/>
          <w:bCs/>
          <w:vertAlign w:val="subscript"/>
        </w:rPr>
        <w:t>k</w:t>
      </w:r>
      <w:proofErr w:type="spellEnd"/>
      <w:r w:rsidRPr="00C502B8">
        <w:rPr>
          <w:rFonts w:ascii="Cambria" w:hAnsi="Cambria" w:cs="Arial"/>
          <w:b/>
          <w:bCs/>
        </w:rPr>
        <w:t xml:space="preserve"> = </w:t>
      </w:r>
      <w:proofErr w:type="spellStart"/>
      <w:r w:rsidRPr="00C502B8">
        <w:rPr>
          <w:rFonts w:ascii="Cambria" w:hAnsi="Cambria" w:cs="Arial"/>
          <w:b/>
          <w:bCs/>
        </w:rPr>
        <w:t>VYCH_ZP_Z</w:t>
      </w:r>
      <w:r w:rsidRPr="00C502B8">
        <w:rPr>
          <w:rFonts w:ascii="Cambria" w:hAnsi="Cambria" w:cs="Arial"/>
          <w:b/>
          <w:bCs/>
          <w:vertAlign w:val="subscript"/>
        </w:rPr>
        <w:t>k</w:t>
      </w:r>
      <w:proofErr w:type="spellEnd"/>
      <w:r w:rsidRPr="00C502B8">
        <w:rPr>
          <w:rFonts w:ascii="Cambria" w:hAnsi="Cambria" w:cs="Arial"/>
          <w:b/>
          <w:bCs/>
        </w:rPr>
        <w:t xml:space="preserve"> + VYCH_ZP_N1</w:t>
      </w:r>
      <w:r w:rsidRPr="00C502B8">
        <w:rPr>
          <w:rFonts w:ascii="Cambria" w:hAnsi="Cambria" w:cs="Arial"/>
          <w:b/>
          <w:bCs/>
          <w:vertAlign w:val="subscript"/>
        </w:rPr>
        <w:t xml:space="preserve">k </w:t>
      </w:r>
      <w:r w:rsidRPr="00C502B8">
        <w:rPr>
          <w:rFonts w:ascii="Cambria" w:hAnsi="Cambria" w:cs="Arial"/>
          <w:b/>
          <w:bCs/>
        </w:rPr>
        <w:t>+ VYCH_ZP_N2</w:t>
      </w:r>
      <w:r w:rsidRPr="00C502B8">
        <w:rPr>
          <w:rFonts w:ascii="Cambria" w:hAnsi="Cambria" w:cs="Arial"/>
          <w:b/>
          <w:bCs/>
          <w:vertAlign w:val="subscript"/>
        </w:rPr>
        <w:t>k</w:t>
      </w:r>
    </w:p>
    <w:p w14:paraId="062BA106" w14:textId="20C6DC0C" w:rsidR="000E1BC2" w:rsidRPr="00C502B8" w:rsidRDefault="000E1BC2" w:rsidP="0028128D">
      <w:pPr>
        <w:spacing w:after="240"/>
        <w:jc w:val="both"/>
        <w:rPr>
          <w:rFonts w:ascii="Cambria" w:hAnsi="Cambria" w:cs="Arial"/>
        </w:rPr>
      </w:pPr>
      <w:proofErr w:type="spellStart"/>
      <w:r w:rsidRPr="00C502B8">
        <w:rPr>
          <w:rFonts w:ascii="Cambria" w:hAnsi="Cambria" w:cs="Arial"/>
          <w:b/>
          <w:bCs/>
        </w:rPr>
        <w:t>VYCH_ZP_Z</w:t>
      </w:r>
      <w:r w:rsidRPr="00C502B8">
        <w:rPr>
          <w:rFonts w:ascii="Cambria" w:hAnsi="Cambria" w:cs="Arial"/>
          <w:b/>
          <w:bCs/>
          <w:vertAlign w:val="subscript"/>
        </w:rPr>
        <w:t>k</w:t>
      </w:r>
      <w:proofErr w:type="spellEnd"/>
      <w:r w:rsidRPr="00C502B8">
        <w:rPr>
          <w:rFonts w:ascii="Cambria" w:hAnsi="Cambria" w:cs="Arial"/>
          <w:b/>
          <w:bCs/>
        </w:rPr>
        <w:t xml:space="preserve"> [kWh] </w:t>
      </w:r>
      <w:r w:rsidRPr="00C502B8">
        <w:rPr>
          <w:rFonts w:ascii="Cambria" w:hAnsi="Cambria" w:cs="Arial"/>
        </w:rPr>
        <w:t xml:space="preserve">je časť Východiskovej hodnoty spotreby energie dodanej v zemnom plyne                 (v závislosti od spaľovacieho tepla) v príslušnom mesiaci </w:t>
      </w:r>
      <w:r w:rsidR="00D3657A" w:rsidRPr="00C502B8">
        <w:rPr>
          <w:rFonts w:ascii="Cambria" w:hAnsi="Cambria" w:cs="Arial"/>
        </w:rPr>
        <w:t>priemerného roku</w:t>
      </w:r>
      <w:r w:rsidRPr="00C502B8">
        <w:rPr>
          <w:rFonts w:ascii="Cambria" w:hAnsi="Cambria" w:cs="Arial"/>
        </w:rPr>
        <w:t>, ktorá je závislá na vonkajšej teplote (</w:t>
      </w:r>
      <w:proofErr w:type="spellStart"/>
      <w:r w:rsidRPr="00C502B8">
        <w:rPr>
          <w:rFonts w:ascii="Cambria" w:hAnsi="Cambria" w:cs="Arial"/>
        </w:rPr>
        <w:t>tj</w:t>
      </w:r>
      <w:proofErr w:type="spellEnd"/>
      <w:r w:rsidRPr="00C502B8">
        <w:rPr>
          <w:rFonts w:ascii="Cambria" w:hAnsi="Cambria" w:cs="Arial"/>
        </w:rPr>
        <w:t>. spotreba na vykurovanie).</w:t>
      </w:r>
    </w:p>
    <w:p w14:paraId="21F650AE" w14:textId="4B4C0F33" w:rsidR="000E1BC2" w:rsidRPr="00C502B8" w:rsidRDefault="000E1BC2" w:rsidP="0028128D">
      <w:pPr>
        <w:spacing w:after="240"/>
        <w:jc w:val="both"/>
        <w:rPr>
          <w:rFonts w:ascii="Cambria" w:hAnsi="Cambria" w:cs="Arial"/>
        </w:rPr>
      </w:pPr>
      <w:r w:rsidRPr="00C502B8">
        <w:rPr>
          <w:rFonts w:ascii="Cambria" w:hAnsi="Cambria" w:cs="Arial"/>
          <w:b/>
          <w:bCs/>
        </w:rPr>
        <w:t>VYCH_ZP_N1</w:t>
      </w:r>
      <w:r w:rsidRPr="00C502B8">
        <w:rPr>
          <w:rFonts w:ascii="Cambria" w:hAnsi="Cambria" w:cs="Arial"/>
          <w:b/>
          <w:bCs/>
          <w:vertAlign w:val="subscript"/>
        </w:rPr>
        <w:t>k</w:t>
      </w:r>
      <w:r w:rsidRPr="00C502B8">
        <w:rPr>
          <w:rFonts w:ascii="Cambria" w:hAnsi="Cambria" w:cs="Arial"/>
          <w:b/>
          <w:bCs/>
        </w:rPr>
        <w:t xml:space="preserve"> [kWh] </w:t>
      </w:r>
      <w:r w:rsidRPr="00C502B8">
        <w:rPr>
          <w:rFonts w:ascii="Cambria" w:hAnsi="Cambria" w:cs="Arial"/>
        </w:rPr>
        <w:t xml:space="preserve">je časť Východiskovej hodnoty spotreby energie dodanej v zemnom plyne                    (v závislosti od spaľovacieho tepla) v príslušnom mesiaci </w:t>
      </w:r>
      <w:r w:rsidR="00D3657A" w:rsidRPr="00C502B8">
        <w:rPr>
          <w:rFonts w:ascii="Cambria" w:hAnsi="Cambria" w:cs="Arial"/>
        </w:rPr>
        <w:t>priemerného roku</w:t>
      </w:r>
      <w:r w:rsidRPr="00C502B8">
        <w:rPr>
          <w:rFonts w:ascii="Cambria" w:hAnsi="Cambria" w:cs="Arial"/>
        </w:rPr>
        <w:t xml:space="preserve">, ktorá je nezávislá na vonkajšej teplote (napr. spotreba na ohrev TÚV). </w:t>
      </w:r>
    </w:p>
    <w:p w14:paraId="6D130FBC" w14:textId="57D40FAB" w:rsidR="000E1BC2" w:rsidRPr="00C502B8" w:rsidRDefault="000E1BC2" w:rsidP="0028128D">
      <w:pPr>
        <w:spacing w:after="240"/>
        <w:jc w:val="both"/>
        <w:rPr>
          <w:rFonts w:ascii="Cambria" w:hAnsi="Cambria" w:cs="Arial"/>
        </w:rPr>
      </w:pPr>
      <w:r w:rsidRPr="00C502B8">
        <w:rPr>
          <w:rFonts w:ascii="Cambria" w:hAnsi="Cambria" w:cs="Arial"/>
          <w:b/>
          <w:bCs/>
        </w:rPr>
        <w:t>VYCH_ZP_N2</w:t>
      </w:r>
      <w:r w:rsidRPr="00C502B8">
        <w:rPr>
          <w:rFonts w:ascii="Cambria" w:hAnsi="Cambria" w:cs="Arial"/>
          <w:b/>
          <w:bCs/>
          <w:vertAlign w:val="subscript"/>
        </w:rPr>
        <w:t>k</w:t>
      </w:r>
      <w:r w:rsidRPr="00C502B8">
        <w:rPr>
          <w:rFonts w:ascii="Cambria" w:hAnsi="Cambria" w:cs="Arial"/>
          <w:b/>
          <w:bCs/>
        </w:rPr>
        <w:t xml:space="preserve"> [kWh] </w:t>
      </w:r>
      <w:r w:rsidRPr="00C502B8">
        <w:rPr>
          <w:rFonts w:ascii="Cambria" w:hAnsi="Cambria" w:cs="Arial"/>
        </w:rPr>
        <w:t xml:space="preserve">je časť Východiskovej hodnoty spotreby energie dodanej v zemnom plyne                   (v závislosti od spaľovacieho tepla) v príslušnom mesiaci </w:t>
      </w:r>
      <w:r w:rsidR="00D3657A" w:rsidRPr="00C502B8">
        <w:rPr>
          <w:rFonts w:ascii="Cambria" w:hAnsi="Cambria" w:cs="Arial"/>
        </w:rPr>
        <w:t>priemerného roku</w:t>
      </w:r>
      <w:r w:rsidRPr="00C502B8">
        <w:rPr>
          <w:rFonts w:ascii="Cambria" w:hAnsi="Cambria" w:cs="Arial"/>
        </w:rPr>
        <w:t xml:space="preserve">, ktorá je nezávislá na vonkajšej teplote (napr. para pre účely práčovne a trvalé energetické straty v systéme). </w:t>
      </w:r>
    </w:p>
    <w:p w14:paraId="59787125" w14:textId="7C998D2D" w:rsidR="00D3657A" w:rsidRPr="00C502B8" w:rsidRDefault="000E1BC2" w:rsidP="0028128D">
      <w:pPr>
        <w:spacing w:after="240"/>
        <w:jc w:val="both"/>
        <w:rPr>
          <w:rFonts w:ascii="Cambria" w:hAnsi="Cambria" w:cs="Arial"/>
        </w:rPr>
      </w:pPr>
      <w:proofErr w:type="spellStart"/>
      <w:r w:rsidRPr="00C502B8">
        <w:rPr>
          <w:rFonts w:ascii="Cambria" w:hAnsi="Cambria" w:cs="Arial"/>
          <w:b/>
          <w:bCs/>
        </w:rPr>
        <w:t>VYCH_EE_C</w:t>
      </w:r>
      <w:r w:rsidRPr="00C502B8">
        <w:rPr>
          <w:rFonts w:ascii="Cambria" w:hAnsi="Cambria" w:cs="Arial"/>
          <w:b/>
          <w:bCs/>
          <w:vertAlign w:val="subscript"/>
        </w:rPr>
        <w:t>k</w:t>
      </w:r>
      <w:proofErr w:type="spellEnd"/>
      <w:r w:rsidRPr="00C502B8">
        <w:rPr>
          <w:rFonts w:ascii="Cambria" w:hAnsi="Cambria" w:cs="Arial"/>
          <w:b/>
          <w:bCs/>
        </w:rPr>
        <w:t xml:space="preserve"> [kWh] </w:t>
      </w:r>
      <w:r w:rsidRPr="00C502B8">
        <w:rPr>
          <w:rFonts w:ascii="Cambria" w:hAnsi="Cambria" w:cs="Arial"/>
        </w:rPr>
        <w:t>je Východisková hodnota celkovej spotreby elektrickej energie nameranej na fakturačnom elektromere dodávateľa elektrickej energie.</w:t>
      </w:r>
    </w:p>
    <w:p w14:paraId="4488FBBF" w14:textId="39B70263" w:rsidR="000E1BC2" w:rsidRPr="00C502B8" w:rsidRDefault="000E1BC2" w:rsidP="0028128D">
      <w:pPr>
        <w:spacing w:after="240"/>
        <w:jc w:val="both"/>
        <w:rPr>
          <w:rFonts w:ascii="Cambria" w:hAnsi="Cambria" w:cs="Arial"/>
        </w:rPr>
      </w:pPr>
      <w:proofErr w:type="spellStart"/>
      <w:r w:rsidRPr="00C502B8">
        <w:rPr>
          <w:rFonts w:ascii="Cambria" w:hAnsi="Cambria" w:cs="Arial"/>
          <w:b/>
          <w:bCs/>
        </w:rPr>
        <w:t>VYCH_DST</w:t>
      </w:r>
      <w:r w:rsidRPr="00C502B8">
        <w:rPr>
          <w:rFonts w:ascii="Cambria" w:hAnsi="Cambria" w:cs="Arial"/>
          <w:b/>
          <w:bCs/>
          <w:vertAlign w:val="subscript"/>
        </w:rPr>
        <w:t>k</w:t>
      </w:r>
      <w:proofErr w:type="spellEnd"/>
      <w:r w:rsidRPr="00C502B8">
        <w:rPr>
          <w:rFonts w:ascii="Cambria" w:hAnsi="Cambria" w:cs="Arial"/>
          <w:b/>
          <w:bCs/>
        </w:rPr>
        <w:t xml:space="preserve"> [</w:t>
      </w:r>
      <w:proofErr w:type="spellStart"/>
      <w:r w:rsidRPr="00C502B8">
        <w:rPr>
          <w:rFonts w:ascii="Cambria" w:hAnsi="Cambria" w:cs="Arial"/>
          <w:b/>
          <w:bCs/>
        </w:rPr>
        <w:t>K.deň</w:t>
      </w:r>
      <w:proofErr w:type="spellEnd"/>
      <w:r w:rsidRPr="00C502B8">
        <w:rPr>
          <w:rFonts w:ascii="Cambria" w:hAnsi="Cambria" w:cs="Arial"/>
          <w:b/>
          <w:bCs/>
        </w:rPr>
        <w:t xml:space="preserve">] </w:t>
      </w:r>
      <w:r w:rsidRPr="00C502B8">
        <w:rPr>
          <w:rFonts w:ascii="Cambria" w:hAnsi="Cambria" w:cs="Arial"/>
        </w:rPr>
        <w:t xml:space="preserve">je východiskový počet </w:t>
      </w:r>
      <w:proofErr w:type="spellStart"/>
      <w:r w:rsidRPr="00C502B8">
        <w:rPr>
          <w:rFonts w:ascii="Cambria" w:hAnsi="Cambria" w:cs="Arial"/>
        </w:rPr>
        <w:t>denostupňov</w:t>
      </w:r>
      <w:proofErr w:type="spellEnd"/>
      <w:r w:rsidRPr="00C502B8">
        <w:rPr>
          <w:rFonts w:ascii="Cambria" w:hAnsi="Cambria" w:cs="Arial"/>
        </w:rPr>
        <w:t xml:space="preserve"> v danom mesiaci pre danú lokalitu v </w:t>
      </w:r>
      <w:r w:rsidR="004D2213" w:rsidRPr="00C502B8">
        <w:rPr>
          <w:rFonts w:ascii="Cambria" w:hAnsi="Cambria" w:cs="Arial"/>
        </w:rPr>
        <w:t>priemernom roku (priemer z 2016-2018)</w:t>
      </w:r>
      <w:r w:rsidRPr="00C502B8">
        <w:rPr>
          <w:rFonts w:ascii="Cambria" w:hAnsi="Cambria" w:cs="Arial"/>
        </w:rPr>
        <w:t>. Počet predstavuje rozdiel priemernej vnútornej teploty v hodnotenom priestore (bolo uvažované 20 °C) a priemernej dennej vonkajšej teploty podľa údajov SHMÚ.</w:t>
      </w:r>
    </w:p>
    <w:p w14:paraId="562C73EC" w14:textId="662C8EE4" w:rsidR="000E1BC2" w:rsidRPr="00C502B8" w:rsidRDefault="000E1BC2" w:rsidP="0028128D">
      <w:pPr>
        <w:spacing w:after="240"/>
        <w:jc w:val="both"/>
        <w:rPr>
          <w:rFonts w:ascii="Cambria" w:hAnsi="Cambria" w:cs="Arial"/>
          <w:b/>
        </w:rPr>
      </w:pPr>
      <w:r w:rsidRPr="00C502B8">
        <w:rPr>
          <w:rFonts w:ascii="Cambria" w:hAnsi="Cambria" w:cs="Arial"/>
          <w:b/>
        </w:rPr>
        <w:t>Spôsob merania energie</w:t>
      </w:r>
      <w:bookmarkEnd w:id="98"/>
      <w:bookmarkEnd w:id="99"/>
      <w:bookmarkEnd w:id="100"/>
      <w:r w:rsidRPr="00C502B8">
        <w:rPr>
          <w:rFonts w:ascii="Cambria" w:hAnsi="Cambria" w:cs="Arial"/>
          <w:b/>
        </w:rPr>
        <w:t xml:space="preserve"> </w:t>
      </w:r>
    </w:p>
    <w:p w14:paraId="0268162E" w14:textId="26DA19EA" w:rsidR="000E1BC2" w:rsidRPr="00C502B8" w:rsidRDefault="000E1BC2" w:rsidP="0028128D">
      <w:pPr>
        <w:spacing w:after="240"/>
        <w:jc w:val="both"/>
        <w:rPr>
          <w:rFonts w:ascii="Cambria" w:hAnsi="Cambria" w:cs="Arial"/>
        </w:rPr>
      </w:pPr>
      <w:r w:rsidRPr="00C502B8">
        <w:rPr>
          <w:rFonts w:ascii="Cambria" w:hAnsi="Cambria" w:cs="Arial"/>
        </w:rPr>
        <w:t xml:space="preserve">Údaje o spotrebách energií a ďalšie údaje, ktoré sú potrebné pre výpočet Úspor </w:t>
      </w:r>
      <w:r w:rsidR="00FF34A3" w:rsidRPr="00C502B8">
        <w:rPr>
          <w:rFonts w:ascii="Cambria" w:hAnsi="Cambria" w:cs="Arial"/>
        </w:rPr>
        <w:t xml:space="preserve">energie a Úspor nákladov </w:t>
      </w:r>
      <w:r w:rsidRPr="00C502B8">
        <w:rPr>
          <w:rFonts w:ascii="Cambria" w:hAnsi="Cambria" w:cs="Arial"/>
        </w:rPr>
        <w:t xml:space="preserve">v súlade s touto metodikou, budú zaistené nasledujúcim spôsobom: </w:t>
      </w:r>
    </w:p>
    <w:p w14:paraId="7FBF40D9" w14:textId="77777777" w:rsidR="000E1BC2" w:rsidRPr="00C502B8" w:rsidRDefault="000E1BC2" w:rsidP="0028128D">
      <w:pPr>
        <w:spacing w:after="240"/>
        <w:jc w:val="both"/>
        <w:rPr>
          <w:rFonts w:ascii="Cambria" w:hAnsi="Cambria" w:cs="Arial"/>
        </w:rPr>
      </w:pPr>
      <w:r w:rsidRPr="00C502B8">
        <w:rPr>
          <w:rFonts w:ascii="Cambria" w:hAnsi="Cambria" w:cs="Arial"/>
        </w:rPr>
        <w:t>Celková mesačná spotreba energie dodanej v zemnom plyne [kWh] bude prevzatá z mesačných faktúr dodávateľa zemného plynu z nasledujúcich plynomerov:</w:t>
      </w:r>
    </w:p>
    <w:p w14:paraId="7DE6A32F" w14:textId="4B663981" w:rsidR="000E1BC2" w:rsidRPr="00C502B8" w:rsidRDefault="000E1BC2" w:rsidP="0028128D">
      <w:pPr>
        <w:numPr>
          <w:ilvl w:val="0"/>
          <w:numId w:val="58"/>
        </w:numPr>
        <w:spacing w:after="240" w:line="240" w:lineRule="auto"/>
        <w:jc w:val="both"/>
        <w:rPr>
          <w:rFonts w:ascii="Cambria" w:hAnsi="Cambria" w:cs="Arial"/>
        </w:rPr>
      </w:pPr>
      <w:r w:rsidRPr="00C502B8">
        <w:rPr>
          <w:rFonts w:ascii="Cambria" w:hAnsi="Cambria" w:cs="Arial"/>
        </w:rPr>
        <w:t>fakturačný plynomer s</w:t>
      </w:r>
      <w:r w:rsidR="00C502B8" w:rsidRPr="00C502B8">
        <w:rPr>
          <w:rFonts w:ascii="Cambria" w:hAnsi="Cambria" w:cs="Arial"/>
        </w:rPr>
        <w:t> </w:t>
      </w:r>
      <w:r w:rsidRPr="00C502B8">
        <w:rPr>
          <w:rFonts w:ascii="Cambria" w:hAnsi="Cambria" w:cs="Arial"/>
        </w:rPr>
        <w:t>číslom</w:t>
      </w:r>
      <w:r w:rsidR="00C502B8" w:rsidRPr="00C502B8">
        <w:rPr>
          <w:rFonts w:ascii="Cambria" w:hAnsi="Cambria" w:cs="Arial"/>
        </w:rPr>
        <w:t xml:space="preserve"> odberného miesta</w:t>
      </w:r>
      <w:r w:rsidRPr="00C502B8">
        <w:rPr>
          <w:rFonts w:ascii="Cambria" w:hAnsi="Cambria" w:cs="Arial"/>
        </w:rPr>
        <w:t>: 410</w:t>
      </w:r>
      <w:r w:rsidR="0055112D" w:rsidRPr="00C502B8">
        <w:rPr>
          <w:rFonts w:ascii="Cambria" w:hAnsi="Cambria" w:cs="Arial"/>
        </w:rPr>
        <w:t>145</w:t>
      </w:r>
      <w:r w:rsidR="00C502B8" w:rsidRPr="00C502B8">
        <w:rPr>
          <w:rFonts w:ascii="Cambria" w:hAnsi="Cambria" w:cs="Arial"/>
        </w:rPr>
        <w:t>8638</w:t>
      </w:r>
      <w:r w:rsidR="0055112D" w:rsidRPr="00C502B8">
        <w:rPr>
          <w:rFonts w:ascii="Cambria" w:hAnsi="Cambria" w:cs="Arial"/>
        </w:rPr>
        <w:t xml:space="preserve"> </w:t>
      </w:r>
    </w:p>
    <w:p w14:paraId="140F30D2" w14:textId="3C6A4AFE" w:rsidR="000E1BC2" w:rsidRPr="00C502B8" w:rsidRDefault="000E1BC2" w:rsidP="0028128D">
      <w:pPr>
        <w:spacing w:after="240"/>
        <w:jc w:val="both"/>
        <w:rPr>
          <w:rFonts w:ascii="Cambria" w:hAnsi="Cambria" w:cs="Arial"/>
        </w:rPr>
      </w:pPr>
      <w:r w:rsidRPr="00C502B8">
        <w:rPr>
          <w:rFonts w:ascii="Cambria" w:hAnsi="Cambria" w:cs="Arial"/>
        </w:rPr>
        <w:t xml:space="preserve">V prípade, že mesačné faktúry plynu nebudú vystavované, bude spotreba energie dodanej v zemnom plyne v príslušnom mesiaci stanovená na základe rozdielu odčítania fakturačného plynomeru na konci a začiatku daného mesiaca. Odpočty fakturačného meradla bude prevádzať </w:t>
      </w:r>
      <w:r w:rsidRPr="00C502B8">
        <w:rPr>
          <w:rFonts w:ascii="Cambria" w:hAnsi="Cambria" w:cs="Arial"/>
        </w:rPr>
        <w:lastRenderedPageBreak/>
        <w:t xml:space="preserve">poverený pracovník Klienta a údaje o nameraných údajoch fakturačného plynomeru poskytne </w:t>
      </w:r>
      <w:r w:rsidR="00354C9E" w:rsidRPr="00C502B8">
        <w:rPr>
          <w:rFonts w:ascii="Cambria" w:hAnsi="Cambria" w:cs="Arial"/>
        </w:rPr>
        <w:t xml:space="preserve">Poskytovateľovi </w:t>
      </w:r>
      <w:r w:rsidRPr="00C502B8">
        <w:rPr>
          <w:rFonts w:ascii="Cambria" w:hAnsi="Cambria" w:cs="Arial"/>
        </w:rPr>
        <w:t>ako vstupný  údaj pre vyhodnocovanie Úspor.</w:t>
      </w:r>
    </w:p>
    <w:p w14:paraId="51A660D6" w14:textId="5993D16D" w:rsidR="000E1BC2" w:rsidRPr="00C502B8" w:rsidRDefault="000E1BC2" w:rsidP="0028128D">
      <w:pPr>
        <w:spacing w:after="240"/>
        <w:jc w:val="both"/>
        <w:rPr>
          <w:rFonts w:ascii="Cambria" w:hAnsi="Cambria" w:cs="Arial"/>
        </w:rPr>
      </w:pPr>
      <w:r w:rsidRPr="00C502B8">
        <w:rPr>
          <w:rFonts w:ascii="Cambria" w:hAnsi="Cambria" w:cs="Arial"/>
        </w:rPr>
        <w:t xml:space="preserve">Pre účely vyhodnotenia </w:t>
      </w:r>
      <w:r w:rsidR="00474BFF" w:rsidRPr="00C502B8">
        <w:rPr>
          <w:rFonts w:ascii="Cambria" w:hAnsi="Cambria" w:cs="Arial"/>
        </w:rPr>
        <w:t xml:space="preserve">Úspory </w:t>
      </w:r>
      <w:r w:rsidRPr="00C502B8">
        <w:rPr>
          <w:rFonts w:ascii="Cambria" w:hAnsi="Cambria" w:cs="Arial"/>
        </w:rPr>
        <w:t xml:space="preserve">energií v zmysle </w:t>
      </w:r>
      <w:r w:rsidR="00474BFF" w:rsidRPr="00C502B8">
        <w:rPr>
          <w:rFonts w:ascii="Cambria" w:hAnsi="Cambria" w:cs="Arial"/>
        </w:rPr>
        <w:t xml:space="preserve">časti </w:t>
      </w:r>
      <w:r w:rsidRPr="00C502B8">
        <w:rPr>
          <w:rFonts w:ascii="Cambria" w:hAnsi="Cambria" w:cs="Arial"/>
          <w:b/>
        </w:rPr>
        <w:t>Stanovenie výšky Úspor energií a nákladov</w:t>
      </w:r>
      <w:r w:rsidRPr="00C502B8">
        <w:rPr>
          <w:rFonts w:ascii="Cambria" w:hAnsi="Cambria" w:cs="Arial"/>
        </w:rPr>
        <w:t xml:space="preserve"> </w:t>
      </w:r>
      <w:r w:rsidR="00474BFF" w:rsidRPr="00C502B8">
        <w:rPr>
          <w:rFonts w:ascii="Cambria" w:hAnsi="Cambria" w:cs="Arial"/>
        </w:rPr>
        <w:t xml:space="preserve">nižšie </w:t>
      </w:r>
      <w:r w:rsidRPr="00C502B8">
        <w:rPr>
          <w:rFonts w:ascii="Cambria" w:hAnsi="Cambria" w:cs="Arial"/>
        </w:rPr>
        <w:t>sa namerané množstvo zemného plynu rozdelí pomerovo na teplotne závislú a nezávislú zložku na základe nameraného množstva tepla pomocou meračov tepla osadených v kotolniach a</w:t>
      </w:r>
      <w:r w:rsidR="00C502B8" w:rsidRPr="00C502B8">
        <w:rPr>
          <w:rFonts w:ascii="Cambria" w:hAnsi="Cambria" w:cs="Arial"/>
        </w:rPr>
        <w:t> regulačných uzlov</w:t>
      </w:r>
      <w:r w:rsidRPr="00C502B8">
        <w:rPr>
          <w:rFonts w:ascii="Cambria" w:hAnsi="Cambria" w:cs="Arial"/>
        </w:rPr>
        <w:t xml:space="preserve"> (</w:t>
      </w:r>
      <w:r w:rsidR="00C502B8" w:rsidRPr="00C502B8">
        <w:rPr>
          <w:rFonts w:ascii="Cambria" w:hAnsi="Cambria" w:cs="Arial"/>
        </w:rPr>
        <w:t>RU</w:t>
      </w:r>
      <w:r w:rsidRPr="00C502B8">
        <w:rPr>
          <w:rFonts w:ascii="Cambria" w:hAnsi="Cambria" w:cs="Arial"/>
        </w:rPr>
        <w:t xml:space="preserve">) – zvlášť pre ÚK, TÚV a technológiu. </w:t>
      </w:r>
    </w:p>
    <w:p w14:paraId="37089718" w14:textId="77777777" w:rsidR="000E1BC2" w:rsidRPr="00585DA5" w:rsidRDefault="000E1BC2" w:rsidP="0028128D">
      <w:pPr>
        <w:spacing w:after="240"/>
        <w:jc w:val="both"/>
        <w:rPr>
          <w:rFonts w:ascii="Cambria" w:hAnsi="Cambria" w:cs="Arial"/>
          <w:b/>
        </w:rPr>
      </w:pPr>
      <w:bookmarkStart w:id="101" w:name="_Toc463361875"/>
      <w:bookmarkStart w:id="102" w:name="_Ref447024315"/>
      <w:r w:rsidRPr="00585DA5">
        <w:rPr>
          <w:rFonts w:ascii="Cambria" w:hAnsi="Cambria" w:cs="Arial"/>
          <w:b/>
        </w:rPr>
        <w:t>Stanovenie výšky Úspor energií a nákladov</w:t>
      </w:r>
      <w:bookmarkEnd w:id="101"/>
      <w:bookmarkEnd w:id="102"/>
    </w:p>
    <w:p w14:paraId="14F6D302" w14:textId="49C0BF39" w:rsidR="000E1BC2" w:rsidRPr="00585DA5" w:rsidRDefault="000E1BC2" w:rsidP="0028128D">
      <w:pPr>
        <w:spacing w:after="240"/>
        <w:jc w:val="both"/>
        <w:rPr>
          <w:rFonts w:ascii="Cambria" w:hAnsi="Cambria" w:cs="Arial"/>
        </w:rPr>
      </w:pPr>
      <w:bookmarkStart w:id="103" w:name="_Hlk5115130"/>
      <w:r w:rsidRPr="00585DA5">
        <w:rPr>
          <w:rFonts w:ascii="Cambria" w:hAnsi="Cambria" w:cs="Arial"/>
        </w:rPr>
        <w:t xml:space="preserve">Úspory nákladov bude </w:t>
      </w:r>
      <w:r w:rsidR="00354C9E" w:rsidRPr="00585DA5">
        <w:rPr>
          <w:rFonts w:ascii="Cambria" w:hAnsi="Cambria" w:cs="Arial"/>
        </w:rPr>
        <w:t>Poskytovateľ</w:t>
      </w:r>
      <w:r w:rsidR="00474BFF" w:rsidRPr="00585DA5">
        <w:rPr>
          <w:rFonts w:ascii="Cambria" w:hAnsi="Cambria" w:cs="Arial"/>
        </w:rPr>
        <w:t xml:space="preserve"> </w:t>
      </w:r>
      <w:r w:rsidRPr="00585DA5">
        <w:rPr>
          <w:rFonts w:ascii="Cambria" w:hAnsi="Cambria" w:cs="Arial"/>
        </w:rPr>
        <w:t xml:space="preserve">vyhodnocovať pravidelne v mesačných intervaloch. Úspory budú vyhodnocované od ukončenia realizácie každého jednotlivého Opatrenia. </w:t>
      </w:r>
      <w:r w:rsidR="00CF462C" w:rsidRPr="00585DA5">
        <w:rPr>
          <w:rFonts w:ascii="Cambria" w:hAnsi="Cambria" w:cs="Arial"/>
        </w:rPr>
        <w:t>Samostatne bude vypočítaná a vyúčtovaná Ú</w:t>
      </w:r>
      <w:r w:rsidRPr="00585DA5">
        <w:rPr>
          <w:rFonts w:ascii="Cambria" w:hAnsi="Cambria" w:cs="Arial"/>
        </w:rPr>
        <w:t>spor</w:t>
      </w:r>
      <w:r w:rsidR="00CF462C" w:rsidRPr="00585DA5">
        <w:rPr>
          <w:rFonts w:ascii="Cambria" w:hAnsi="Cambria" w:cs="Arial"/>
        </w:rPr>
        <w:t>a</w:t>
      </w:r>
      <w:r w:rsidRPr="00585DA5">
        <w:rPr>
          <w:rFonts w:ascii="Cambria" w:hAnsi="Cambria" w:cs="Arial"/>
        </w:rPr>
        <w:t xml:space="preserve"> nákladov za</w:t>
      </w:r>
      <w:r w:rsidR="00CF462C" w:rsidRPr="00585DA5">
        <w:rPr>
          <w:rFonts w:ascii="Cambria" w:hAnsi="Cambria" w:cs="Arial"/>
        </w:rPr>
        <w:t xml:space="preserve"> Obdobie realizácie Opatrení v súlade s ustanoveniami Zmluvy.</w:t>
      </w:r>
      <w:r w:rsidRPr="00585DA5">
        <w:rPr>
          <w:rFonts w:ascii="Cambria" w:hAnsi="Cambria" w:cs="Arial"/>
        </w:rPr>
        <w:t xml:space="preserve"> Splnenie Úspory bude posudzované ročne a vyhodnocované v ročnej správe, vždy po ukončení Rozhodného obdobia. Všetky Náklady a Úspory budú </w:t>
      </w:r>
      <w:r w:rsidRPr="00666373">
        <w:rPr>
          <w:rFonts w:ascii="Cambria" w:hAnsi="Cambria" w:cs="Arial"/>
        </w:rPr>
        <w:t xml:space="preserve">uvažované </w:t>
      </w:r>
      <w:r w:rsidR="0073239B" w:rsidRPr="00666373">
        <w:rPr>
          <w:rFonts w:ascii="Cambria" w:hAnsi="Cambria" w:cs="Arial"/>
        </w:rPr>
        <w:t xml:space="preserve">vrátane </w:t>
      </w:r>
      <w:r w:rsidRPr="00585DA5">
        <w:rPr>
          <w:rFonts w:ascii="Cambria" w:hAnsi="Cambria" w:cs="Arial"/>
        </w:rPr>
        <w:t xml:space="preserve">DPH. </w:t>
      </w:r>
    </w:p>
    <w:bookmarkEnd w:id="103"/>
    <w:p w14:paraId="78D08E07" w14:textId="529ECA2B" w:rsidR="000E1BC2" w:rsidRPr="00585DA5" w:rsidRDefault="000E1BC2" w:rsidP="0028128D">
      <w:pPr>
        <w:spacing w:after="240"/>
        <w:jc w:val="both"/>
        <w:rPr>
          <w:rFonts w:ascii="Cambria" w:hAnsi="Cambria" w:cs="Arial"/>
        </w:rPr>
      </w:pPr>
      <w:r w:rsidRPr="00585DA5">
        <w:rPr>
          <w:rFonts w:ascii="Cambria" w:hAnsi="Cambria" w:cs="Arial"/>
        </w:rPr>
        <w:t xml:space="preserve">Do výpočtu Úspory nákladov budú vstupovať vždy údaje z tých meradiel (odberných miest), pre ktoré boli stanovené Východiskové hodnoty spotreby uvedené v tabuľke č. </w:t>
      </w:r>
      <w:r w:rsidR="00F61133" w:rsidRPr="00585DA5">
        <w:rPr>
          <w:rFonts w:ascii="Cambria" w:hAnsi="Cambria" w:cs="Arial"/>
        </w:rPr>
        <w:t>0</w:t>
      </w:r>
      <w:r w:rsidR="00C502B8" w:rsidRPr="00585DA5">
        <w:rPr>
          <w:rFonts w:ascii="Cambria" w:hAnsi="Cambria" w:cs="Arial"/>
        </w:rPr>
        <w:t>1</w:t>
      </w:r>
      <w:r w:rsidRPr="00585DA5">
        <w:rPr>
          <w:rFonts w:ascii="Cambria" w:hAnsi="Cambria" w:cs="Arial"/>
        </w:rPr>
        <w:t xml:space="preserve">. V prípade, že dôjde k rozšíreniu odberu v rámci fakturačného meradla (napr. výstavba nového objektu, rozšírenie vykurovaných priestorov, inštalácia nového významného spotrebiča tepelnej energie alebo plynu) a pokiaľ bude tento nový odber podružne meraný, bude navýšená spotreba súvisiaca s touto zmenou odčítaná pri výpočte Úspory energie od fakturovanej spotreby. Ak nový odber nebude meraný, prevedie </w:t>
      </w:r>
      <w:r w:rsidR="00354C9E" w:rsidRPr="00585DA5">
        <w:rPr>
          <w:rFonts w:ascii="Cambria" w:hAnsi="Cambria" w:cs="Arial"/>
        </w:rPr>
        <w:t>Poskytovateľ</w:t>
      </w:r>
      <w:r w:rsidR="005414D6" w:rsidRPr="00585DA5">
        <w:rPr>
          <w:rFonts w:ascii="Cambria" w:hAnsi="Cambria" w:cs="Arial"/>
        </w:rPr>
        <w:t xml:space="preserve"> </w:t>
      </w:r>
      <w:r w:rsidRPr="00585DA5">
        <w:rPr>
          <w:rFonts w:ascii="Cambria" w:hAnsi="Cambria" w:cs="Arial"/>
        </w:rPr>
        <w:t xml:space="preserve">odpovedajúce navýšenie Východiskovej hodnoty spotreby energie uvedené v  tabuľke č. </w:t>
      </w:r>
      <w:r w:rsidR="00F61133" w:rsidRPr="00585DA5">
        <w:rPr>
          <w:rFonts w:ascii="Cambria" w:hAnsi="Cambria" w:cs="Arial"/>
        </w:rPr>
        <w:t>0</w:t>
      </w:r>
      <w:r w:rsidR="00585DA5" w:rsidRPr="00585DA5">
        <w:rPr>
          <w:rFonts w:ascii="Cambria" w:hAnsi="Cambria" w:cs="Arial"/>
        </w:rPr>
        <w:t>1</w:t>
      </w:r>
      <w:r w:rsidRPr="00585DA5">
        <w:rPr>
          <w:rFonts w:ascii="Cambria" w:hAnsi="Cambria" w:cs="Arial"/>
        </w:rPr>
        <w:t>, alebo bude zodpovedajúcim spôsobom využitie koeficientov na zmenu vo využití (viď ďalej).</w:t>
      </w:r>
    </w:p>
    <w:p w14:paraId="47F2758D" w14:textId="0F974C6A" w:rsidR="000E1BC2" w:rsidRPr="00585DA5" w:rsidRDefault="000E1BC2" w:rsidP="0028128D">
      <w:pPr>
        <w:spacing w:after="240"/>
        <w:jc w:val="both"/>
        <w:rPr>
          <w:rFonts w:ascii="Cambria" w:hAnsi="Cambria" w:cs="Arial"/>
        </w:rPr>
      </w:pPr>
      <w:r w:rsidRPr="00585DA5">
        <w:rPr>
          <w:rFonts w:ascii="Cambria" w:hAnsi="Cambria" w:cs="Arial"/>
        </w:rPr>
        <w:t xml:space="preserve">Úspora nákladov </w:t>
      </w:r>
      <w:r w:rsidRPr="00585DA5">
        <w:rPr>
          <w:rFonts w:ascii="Cambria" w:hAnsi="Cambria" w:cs="Arial"/>
          <w:b/>
        </w:rPr>
        <w:t xml:space="preserve">Ú </w:t>
      </w:r>
      <w:r w:rsidRPr="00585DA5">
        <w:rPr>
          <w:rFonts w:ascii="Cambria" w:hAnsi="Cambria" w:cs="Arial"/>
        </w:rPr>
        <w:t xml:space="preserve">[Eur] počas Rozhodného obdobia, na ktorú sa vzťahuje garancia </w:t>
      </w:r>
      <w:r w:rsidR="00354C9E" w:rsidRPr="00585DA5">
        <w:rPr>
          <w:rFonts w:ascii="Cambria" w:hAnsi="Cambria" w:cs="Arial"/>
        </w:rPr>
        <w:t>Poskytovateľa</w:t>
      </w:r>
      <w:r w:rsidRPr="00585DA5">
        <w:rPr>
          <w:rFonts w:ascii="Cambria" w:hAnsi="Cambria" w:cs="Arial"/>
        </w:rPr>
        <w:t xml:space="preserve">, bude vypočítaná ako súčet úspory nákladov na energiu dodanú v zemnom plyne závislej na teplote </w:t>
      </w:r>
      <w:r w:rsidRPr="00585DA5">
        <w:rPr>
          <w:rFonts w:ascii="Cambria" w:hAnsi="Cambria" w:cs="Arial"/>
          <w:b/>
        </w:rPr>
        <w:t>Ú_ZP_Z</w:t>
      </w:r>
      <w:r w:rsidRPr="00585DA5">
        <w:rPr>
          <w:rFonts w:ascii="Cambria" w:hAnsi="Cambria" w:cs="Arial"/>
        </w:rPr>
        <w:t xml:space="preserve"> [Eur], na energiu dodanú v zemnom plyne nezávislej na teplote </w:t>
      </w:r>
      <w:r w:rsidRPr="00585DA5">
        <w:rPr>
          <w:rFonts w:ascii="Cambria" w:hAnsi="Cambria" w:cs="Arial"/>
          <w:b/>
        </w:rPr>
        <w:t xml:space="preserve">Ú_ZP_N1 a Ú_ZP_N2 </w:t>
      </w:r>
      <w:r w:rsidRPr="00585DA5">
        <w:rPr>
          <w:rFonts w:ascii="Cambria" w:hAnsi="Cambria" w:cs="Arial"/>
        </w:rPr>
        <w:t xml:space="preserve"> [Eur], na elektrickú energiu </w:t>
      </w:r>
      <w:r w:rsidRPr="00585DA5">
        <w:rPr>
          <w:rFonts w:ascii="Cambria" w:hAnsi="Cambria" w:cs="Arial"/>
          <w:b/>
        </w:rPr>
        <w:t>Ú_EE</w:t>
      </w:r>
      <w:r w:rsidRPr="00585DA5">
        <w:rPr>
          <w:rFonts w:ascii="Cambria" w:hAnsi="Cambria" w:cs="Arial"/>
        </w:rPr>
        <w:t xml:space="preserve"> [Eur] a úspory na prevádzke</w:t>
      </w:r>
      <w:r w:rsidR="00C9510B">
        <w:rPr>
          <w:rFonts w:ascii="Cambria" w:hAnsi="Cambria" w:cs="Arial"/>
        </w:rPr>
        <w:t xml:space="preserve"> tepelného hospodárstva</w:t>
      </w:r>
      <w:r w:rsidRPr="00585DA5">
        <w:rPr>
          <w:rFonts w:ascii="Cambria" w:hAnsi="Cambria" w:cs="Arial"/>
        </w:rPr>
        <w:t xml:space="preserve"> (neenergetické náklady) </w:t>
      </w:r>
      <w:r w:rsidRPr="00585DA5">
        <w:rPr>
          <w:rFonts w:ascii="Cambria" w:hAnsi="Cambria" w:cs="Arial"/>
          <w:b/>
        </w:rPr>
        <w:t>Ú_P</w:t>
      </w:r>
      <w:r w:rsidR="00C9510B">
        <w:rPr>
          <w:rFonts w:ascii="Cambria" w:hAnsi="Cambria" w:cs="Arial"/>
          <w:b/>
        </w:rPr>
        <w:t>1</w:t>
      </w:r>
      <w:r w:rsidRPr="00585DA5">
        <w:rPr>
          <w:rFonts w:ascii="Cambria" w:hAnsi="Cambria" w:cs="Arial"/>
          <w:b/>
        </w:rPr>
        <w:t xml:space="preserve"> </w:t>
      </w:r>
      <w:r w:rsidRPr="00585DA5">
        <w:rPr>
          <w:rFonts w:ascii="Cambria" w:hAnsi="Cambria" w:cs="Arial"/>
        </w:rPr>
        <w:t>[Eur]</w:t>
      </w:r>
      <w:r w:rsidR="00C9510B">
        <w:rPr>
          <w:rFonts w:ascii="Cambria" w:hAnsi="Cambria" w:cs="Arial"/>
        </w:rPr>
        <w:t xml:space="preserve"> </w:t>
      </w:r>
      <w:r w:rsidR="00C9510B" w:rsidRPr="00585DA5">
        <w:rPr>
          <w:rFonts w:ascii="Cambria" w:hAnsi="Cambria" w:cs="Arial"/>
        </w:rPr>
        <w:t>a úspory na prevádzke</w:t>
      </w:r>
      <w:r w:rsidR="00C9510B">
        <w:rPr>
          <w:rFonts w:ascii="Cambria" w:hAnsi="Cambria" w:cs="Arial"/>
        </w:rPr>
        <w:t xml:space="preserve"> práčovne</w:t>
      </w:r>
      <w:r w:rsidR="00C9510B" w:rsidRPr="00585DA5">
        <w:rPr>
          <w:rFonts w:ascii="Cambria" w:hAnsi="Cambria" w:cs="Arial"/>
        </w:rPr>
        <w:t xml:space="preserve"> (neenergetické náklady) </w:t>
      </w:r>
      <w:r w:rsidR="00C9510B" w:rsidRPr="00585DA5">
        <w:rPr>
          <w:rFonts w:ascii="Cambria" w:hAnsi="Cambria" w:cs="Arial"/>
          <w:b/>
        </w:rPr>
        <w:t>Ú_P</w:t>
      </w:r>
      <w:r w:rsidR="00C9510B">
        <w:rPr>
          <w:rFonts w:ascii="Cambria" w:hAnsi="Cambria" w:cs="Arial"/>
          <w:b/>
        </w:rPr>
        <w:t>2</w:t>
      </w:r>
      <w:r w:rsidR="00C9510B" w:rsidRPr="00585DA5">
        <w:rPr>
          <w:rFonts w:ascii="Cambria" w:hAnsi="Cambria" w:cs="Arial"/>
          <w:b/>
        </w:rPr>
        <w:t xml:space="preserve"> </w:t>
      </w:r>
      <w:r w:rsidR="00C9510B" w:rsidRPr="00585DA5">
        <w:rPr>
          <w:rFonts w:ascii="Cambria" w:hAnsi="Cambria" w:cs="Arial"/>
        </w:rPr>
        <w:t>[Eur]</w:t>
      </w:r>
      <w:r w:rsidR="00C9510B">
        <w:rPr>
          <w:rFonts w:ascii="Cambria" w:hAnsi="Cambria" w:cs="Arial"/>
        </w:rPr>
        <w:t xml:space="preserve"> </w:t>
      </w:r>
      <w:r w:rsidRPr="00585DA5">
        <w:rPr>
          <w:rFonts w:ascii="Cambria" w:hAnsi="Cambria" w:cs="Arial"/>
        </w:rPr>
        <w:t xml:space="preserve">. </w:t>
      </w:r>
    </w:p>
    <w:p w14:paraId="4CBE2896" w14:textId="77777777" w:rsidR="000E1BC2" w:rsidRPr="00585DA5" w:rsidRDefault="000E1BC2" w:rsidP="0028128D">
      <w:pPr>
        <w:spacing w:after="240"/>
        <w:jc w:val="both"/>
        <w:rPr>
          <w:rFonts w:ascii="Cambria" w:hAnsi="Cambria" w:cs="Arial"/>
        </w:rPr>
      </w:pPr>
      <w:r w:rsidRPr="00585DA5">
        <w:rPr>
          <w:rFonts w:ascii="Cambria" w:hAnsi="Cambria" w:cs="Arial"/>
        </w:rPr>
        <w:t xml:space="preserve">Úspora nákladov </w:t>
      </w:r>
      <w:r w:rsidRPr="00585DA5">
        <w:rPr>
          <w:rFonts w:ascii="Cambria" w:hAnsi="Cambria" w:cs="Arial"/>
          <w:b/>
        </w:rPr>
        <w:t xml:space="preserve">Ú </w:t>
      </w:r>
      <w:r w:rsidRPr="00585DA5">
        <w:rPr>
          <w:rFonts w:ascii="Cambria" w:hAnsi="Cambria" w:cs="Arial"/>
        </w:rPr>
        <w:t>[Eur],  je určená podľa vzorca:</w:t>
      </w:r>
    </w:p>
    <w:p w14:paraId="30315217" w14:textId="733EE2B7" w:rsidR="000E1BC2" w:rsidRPr="00585DA5" w:rsidRDefault="000E1BC2" w:rsidP="0028128D">
      <w:pPr>
        <w:spacing w:after="240"/>
        <w:jc w:val="both"/>
        <w:rPr>
          <w:rFonts w:ascii="Cambria" w:hAnsi="Cambria" w:cs="Arial"/>
        </w:rPr>
      </w:pPr>
      <w:r w:rsidRPr="00585DA5">
        <w:rPr>
          <w:rFonts w:ascii="Cambria" w:hAnsi="Cambria" w:cs="Arial"/>
          <w:b/>
        </w:rPr>
        <w:t>Ú</w:t>
      </w:r>
      <w:r w:rsidRPr="00585DA5">
        <w:rPr>
          <w:rFonts w:ascii="Cambria" w:hAnsi="Cambria" w:cs="Arial"/>
        </w:rPr>
        <w:t xml:space="preserve"> = </w:t>
      </w:r>
      <w:r w:rsidRPr="00585DA5">
        <w:rPr>
          <w:rFonts w:ascii="Cambria" w:hAnsi="Cambria" w:cs="Arial"/>
          <w:b/>
        </w:rPr>
        <w:t>Ú_ZP_Z</w:t>
      </w:r>
      <w:r w:rsidRPr="00585DA5">
        <w:rPr>
          <w:rFonts w:ascii="Cambria" w:hAnsi="Cambria" w:cs="Arial"/>
        </w:rPr>
        <w:t xml:space="preserve"> + </w:t>
      </w:r>
      <w:r w:rsidRPr="00585DA5">
        <w:rPr>
          <w:rFonts w:ascii="Cambria" w:hAnsi="Cambria" w:cs="Arial"/>
          <w:b/>
        </w:rPr>
        <w:t>Ú_ZP_N1</w:t>
      </w:r>
      <w:r w:rsidRPr="00585DA5">
        <w:rPr>
          <w:rFonts w:ascii="Cambria" w:hAnsi="Cambria" w:cs="Arial"/>
        </w:rPr>
        <w:t xml:space="preserve"> + </w:t>
      </w:r>
      <w:r w:rsidRPr="00585DA5">
        <w:rPr>
          <w:rFonts w:ascii="Cambria" w:hAnsi="Cambria" w:cs="Arial"/>
          <w:b/>
        </w:rPr>
        <w:t xml:space="preserve">Ú_ZP_N2 </w:t>
      </w:r>
      <w:r w:rsidRPr="00585DA5">
        <w:rPr>
          <w:rFonts w:ascii="Cambria" w:hAnsi="Cambria" w:cs="Arial"/>
        </w:rPr>
        <w:t xml:space="preserve">+ </w:t>
      </w:r>
      <w:r w:rsidRPr="00585DA5">
        <w:rPr>
          <w:rFonts w:ascii="Cambria" w:hAnsi="Cambria" w:cs="Arial"/>
          <w:b/>
        </w:rPr>
        <w:t>Ú_EE</w:t>
      </w:r>
      <w:r w:rsidRPr="00585DA5">
        <w:rPr>
          <w:rFonts w:ascii="Cambria" w:hAnsi="Cambria" w:cs="Arial"/>
        </w:rPr>
        <w:t xml:space="preserve"> +</w:t>
      </w:r>
      <w:r w:rsidRPr="00585DA5">
        <w:rPr>
          <w:rFonts w:ascii="Cambria" w:hAnsi="Cambria" w:cs="Arial"/>
          <w:b/>
        </w:rPr>
        <w:t xml:space="preserve"> Ú_P</w:t>
      </w:r>
      <w:r w:rsidR="00C9510B">
        <w:rPr>
          <w:rFonts w:ascii="Cambria" w:hAnsi="Cambria" w:cs="Arial"/>
          <w:b/>
        </w:rPr>
        <w:t xml:space="preserve">1 </w:t>
      </w:r>
      <w:r w:rsidR="00C9510B" w:rsidRPr="00585DA5">
        <w:rPr>
          <w:rFonts w:ascii="Cambria" w:hAnsi="Cambria" w:cs="Arial"/>
        </w:rPr>
        <w:t>+</w:t>
      </w:r>
      <w:r w:rsidR="00C9510B" w:rsidRPr="00585DA5">
        <w:rPr>
          <w:rFonts w:ascii="Cambria" w:hAnsi="Cambria" w:cs="Arial"/>
          <w:b/>
        </w:rPr>
        <w:t xml:space="preserve"> Ú_P</w:t>
      </w:r>
      <w:r w:rsidR="00C9510B">
        <w:rPr>
          <w:rFonts w:ascii="Cambria" w:hAnsi="Cambria" w:cs="Arial"/>
          <w:b/>
        </w:rPr>
        <w:t>2</w:t>
      </w:r>
      <w:r w:rsidR="00C9510B" w:rsidRPr="00585DA5">
        <w:rPr>
          <w:rFonts w:ascii="Cambria" w:hAnsi="Cambria" w:cs="Arial"/>
        </w:rPr>
        <w:tab/>
      </w:r>
      <w:r w:rsidRPr="00585DA5">
        <w:rPr>
          <w:rFonts w:ascii="Cambria" w:hAnsi="Cambria" w:cs="Arial"/>
        </w:rPr>
        <w:tab/>
      </w:r>
      <w:r w:rsidRPr="00585DA5">
        <w:rPr>
          <w:rFonts w:ascii="Cambria" w:hAnsi="Cambria" w:cs="Arial"/>
        </w:rPr>
        <w:tab/>
      </w:r>
      <w:r w:rsidRPr="00585DA5">
        <w:rPr>
          <w:rFonts w:ascii="Cambria" w:hAnsi="Cambria" w:cs="Arial"/>
        </w:rPr>
        <w:tab/>
      </w:r>
      <w:r w:rsidRPr="00585DA5">
        <w:rPr>
          <w:rFonts w:ascii="Cambria" w:hAnsi="Cambria" w:cs="Arial"/>
        </w:rPr>
        <w:tab/>
        <w:t>(Eur)</w:t>
      </w:r>
    </w:p>
    <w:p w14:paraId="46E4EC5B" w14:textId="77777777" w:rsidR="000E1BC2" w:rsidRPr="00585DA5" w:rsidRDefault="000E1BC2" w:rsidP="0028128D">
      <w:pPr>
        <w:spacing w:after="240"/>
        <w:jc w:val="both"/>
        <w:rPr>
          <w:rFonts w:ascii="Cambria" w:hAnsi="Cambria" w:cs="Arial"/>
        </w:rPr>
      </w:pPr>
      <w:r w:rsidRPr="00585DA5">
        <w:rPr>
          <w:rFonts w:ascii="Cambria" w:hAnsi="Cambria" w:cs="Arial"/>
        </w:rPr>
        <w:t>Celková Úspora počas trvania Zmluvy (dĺžka podľa uzatvorenej zmluvy) sa určí ako súčet Úspor počas celej doby trvania Zmluvy:</w:t>
      </w:r>
    </w:p>
    <w:p w14:paraId="24298A78" w14:textId="79263395" w:rsidR="000E1BC2" w:rsidRPr="00585DA5" w:rsidRDefault="000E1BC2" w:rsidP="0028128D">
      <w:pPr>
        <w:spacing w:after="240"/>
        <w:jc w:val="both"/>
        <w:rPr>
          <w:rFonts w:ascii="Cambria" w:hAnsi="Cambria" w:cs="Arial"/>
          <w:b/>
        </w:rPr>
      </w:pPr>
      <w:r w:rsidRPr="00585DA5">
        <w:rPr>
          <w:rFonts w:ascii="Cambria" w:hAnsi="Cambria" w:cs="Arial"/>
          <w:b/>
        </w:rPr>
        <w:t>Ú_C</w:t>
      </w:r>
      <w:r w:rsidRPr="00585DA5">
        <w:rPr>
          <w:rFonts w:ascii="Cambria" w:hAnsi="Cambria" w:cs="Arial"/>
        </w:rPr>
        <w:t xml:space="preserve"> = </w:t>
      </w:r>
      <m:oMath>
        <m:nary>
          <m:naryPr>
            <m:chr m:val="∑"/>
            <m:grow m:val="1"/>
            <m:ctrlPr>
              <w:rPr>
                <w:rFonts w:ascii="Cambria Math" w:hAnsi="Cambria Math" w:cs="Arial"/>
                <w:vertAlign w:val="subscript"/>
              </w:rPr>
            </m:ctrlPr>
          </m:naryPr>
          <m:sub>
            <m:r>
              <w:rPr>
                <w:rFonts w:ascii="Cambria Math" w:hAnsi="Cambria Math" w:cs="Arial"/>
                <w:vertAlign w:val="subscript"/>
              </w:rPr>
              <m:t>i=1</m:t>
            </m:r>
          </m:sub>
          <m:sup>
            <m:r>
              <w:rPr>
                <w:rFonts w:ascii="Cambria Math" w:hAnsi="Cambria Math" w:cs="Arial"/>
                <w:vertAlign w:val="subscript"/>
              </w:rPr>
              <m:t>i=r</m:t>
            </m:r>
          </m:sup>
          <m:e>
            <m:r>
              <w:rPr>
                <w:rFonts w:ascii="Cambria Math" w:hAnsi="Cambria Math" w:cs="Arial"/>
                <w:vertAlign w:val="subscript"/>
              </w:rPr>
              <m:t xml:space="preserve"> </m:t>
            </m:r>
          </m:e>
        </m:nary>
      </m:oMath>
      <w:r w:rsidRPr="00585DA5">
        <w:rPr>
          <w:rFonts w:ascii="Cambria" w:hAnsi="Cambria" w:cs="Arial"/>
        </w:rPr>
        <w:t xml:space="preserve"> ( </w:t>
      </w:r>
      <m:oMath>
        <m:nary>
          <m:naryPr>
            <m:chr m:val="∑"/>
            <m:grow m:val="1"/>
            <m:ctrlPr>
              <w:rPr>
                <w:rFonts w:ascii="Cambria Math" w:hAnsi="Cambria Math" w:cs="Arial"/>
                <w:vertAlign w:val="subscript"/>
              </w:rPr>
            </m:ctrlPr>
          </m:naryPr>
          <m:sub>
            <m:r>
              <w:rPr>
                <w:rFonts w:ascii="Cambria Math" w:hAnsi="Cambria Math" w:cs="Arial"/>
                <w:vertAlign w:val="subscript"/>
              </w:rPr>
              <m:t>k=1</m:t>
            </m:r>
          </m:sub>
          <m:sup>
            <m:r>
              <w:rPr>
                <w:rFonts w:ascii="Cambria Math" w:hAnsi="Cambria Math" w:cs="Arial"/>
                <w:vertAlign w:val="subscript"/>
              </w:rPr>
              <m:t>k=12</m:t>
            </m:r>
          </m:sup>
          <m:e>
            <m:r>
              <w:rPr>
                <w:rFonts w:ascii="Cambria Math" w:hAnsi="Cambria Math" w:cs="Arial"/>
                <w:vertAlign w:val="subscript"/>
              </w:rPr>
              <m:t xml:space="preserve"> </m:t>
            </m:r>
          </m:e>
        </m:nary>
      </m:oMath>
      <w:r w:rsidRPr="00585DA5">
        <w:rPr>
          <w:rFonts w:ascii="Cambria" w:hAnsi="Cambria" w:cs="Arial"/>
        </w:rPr>
        <w:t>(</w:t>
      </w:r>
      <w:proofErr w:type="spellStart"/>
      <w:r w:rsidRPr="00585DA5">
        <w:rPr>
          <w:rFonts w:ascii="Cambria" w:hAnsi="Cambria" w:cs="Arial"/>
          <w:b/>
        </w:rPr>
        <w:t>Ú_ZP_Z</w:t>
      </w:r>
      <w:r w:rsidRPr="00585DA5">
        <w:rPr>
          <w:rFonts w:ascii="Cambria" w:hAnsi="Cambria" w:cs="Arial"/>
          <w:b/>
          <w:vertAlign w:val="subscript"/>
        </w:rPr>
        <w:t>k</w:t>
      </w:r>
      <w:proofErr w:type="spellEnd"/>
      <w:r w:rsidRPr="00585DA5">
        <w:rPr>
          <w:rFonts w:ascii="Cambria" w:hAnsi="Cambria" w:cs="Arial"/>
        </w:rPr>
        <w:t xml:space="preserve"> + </w:t>
      </w:r>
      <w:r w:rsidRPr="00585DA5">
        <w:rPr>
          <w:rFonts w:ascii="Cambria" w:hAnsi="Cambria" w:cs="Arial"/>
          <w:b/>
        </w:rPr>
        <w:t>Ú_ZP_N1</w:t>
      </w:r>
      <w:r w:rsidRPr="00585DA5">
        <w:rPr>
          <w:rFonts w:ascii="Cambria" w:hAnsi="Cambria" w:cs="Arial"/>
          <w:b/>
          <w:vertAlign w:val="subscript"/>
        </w:rPr>
        <w:t>k</w:t>
      </w:r>
      <w:r w:rsidRPr="00585DA5">
        <w:rPr>
          <w:rFonts w:ascii="Cambria" w:hAnsi="Cambria" w:cs="Arial"/>
        </w:rPr>
        <w:t xml:space="preserve"> + </w:t>
      </w:r>
      <w:r w:rsidRPr="00585DA5">
        <w:rPr>
          <w:rFonts w:ascii="Cambria" w:hAnsi="Cambria" w:cs="Arial"/>
          <w:b/>
        </w:rPr>
        <w:t>Ú_ZP_N2</w:t>
      </w:r>
      <w:r w:rsidRPr="00585DA5">
        <w:rPr>
          <w:rFonts w:ascii="Cambria" w:hAnsi="Cambria" w:cs="Arial"/>
          <w:b/>
          <w:vertAlign w:val="subscript"/>
        </w:rPr>
        <w:t>k</w:t>
      </w:r>
      <w:r w:rsidRPr="00585DA5">
        <w:rPr>
          <w:rFonts w:ascii="Cambria" w:hAnsi="Cambria" w:cs="Arial"/>
        </w:rPr>
        <w:t xml:space="preserve"> + </w:t>
      </w:r>
      <w:r w:rsidRPr="00585DA5">
        <w:rPr>
          <w:rFonts w:ascii="Cambria" w:hAnsi="Cambria" w:cs="Arial"/>
          <w:b/>
        </w:rPr>
        <w:t>Ú_EE1</w:t>
      </w:r>
      <w:r w:rsidRPr="00585DA5">
        <w:rPr>
          <w:rFonts w:ascii="Cambria" w:hAnsi="Cambria" w:cs="Arial"/>
          <w:b/>
          <w:vertAlign w:val="subscript"/>
        </w:rPr>
        <w:t>k</w:t>
      </w:r>
      <w:r w:rsidRPr="00585DA5">
        <w:rPr>
          <w:rFonts w:ascii="Cambria" w:hAnsi="Cambria" w:cs="Arial"/>
          <w:b/>
        </w:rPr>
        <w:t xml:space="preserve"> </w:t>
      </w:r>
      <w:r w:rsidRPr="00585DA5">
        <w:rPr>
          <w:rFonts w:ascii="Cambria" w:hAnsi="Cambria" w:cs="Arial"/>
        </w:rPr>
        <w:t>+</w:t>
      </w:r>
      <w:r w:rsidRPr="00585DA5">
        <w:rPr>
          <w:rFonts w:ascii="Cambria" w:hAnsi="Cambria" w:cs="Arial"/>
          <w:b/>
        </w:rPr>
        <w:t xml:space="preserve"> Ú_P</w:t>
      </w:r>
      <w:r w:rsidR="00C9510B">
        <w:rPr>
          <w:rFonts w:ascii="Cambria" w:hAnsi="Cambria" w:cs="Arial"/>
          <w:b/>
        </w:rPr>
        <w:t>1</w:t>
      </w:r>
      <w:r w:rsidRPr="00585DA5">
        <w:rPr>
          <w:rFonts w:ascii="Cambria" w:hAnsi="Cambria" w:cs="Arial"/>
          <w:b/>
          <w:vertAlign w:val="subscript"/>
        </w:rPr>
        <w:t>k</w:t>
      </w:r>
      <w:r w:rsidR="00C9510B">
        <w:rPr>
          <w:rFonts w:ascii="Cambria" w:hAnsi="Cambria" w:cs="Arial"/>
          <w:b/>
          <w:vertAlign w:val="subscript"/>
        </w:rPr>
        <w:t xml:space="preserve"> </w:t>
      </w:r>
      <w:r w:rsidR="00C9510B" w:rsidRPr="00585DA5">
        <w:rPr>
          <w:rFonts w:ascii="Cambria" w:hAnsi="Cambria" w:cs="Arial"/>
        </w:rPr>
        <w:t>+</w:t>
      </w:r>
      <w:r w:rsidR="00C9510B" w:rsidRPr="00585DA5">
        <w:rPr>
          <w:rFonts w:ascii="Cambria" w:hAnsi="Cambria" w:cs="Arial"/>
          <w:b/>
        </w:rPr>
        <w:t xml:space="preserve"> Ú_P</w:t>
      </w:r>
      <w:r w:rsidR="00C9510B">
        <w:rPr>
          <w:rFonts w:ascii="Cambria" w:hAnsi="Cambria" w:cs="Arial"/>
          <w:b/>
        </w:rPr>
        <w:t>2</w:t>
      </w:r>
      <w:r w:rsidR="00C9510B" w:rsidRPr="00585DA5">
        <w:rPr>
          <w:rFonts w:ascii="Cambria" w:hAnsi="Cambria" w:cs="Arial"/>
          <w:b/>
          <w:vertAlign w:val="subscript"/>
        </w:rPr>
        <w:t>k</w:t>
      </w:r>
      <w:r w:rsidRPr="00585DA5">
        <w:rPr>
          <w:rFonts w:ascii="Cambria" w:hAnsi="Cambria" w:cs="Arial"/>
        </w:rPr>
        <w:t>)</w:t>
      </w:r>
      <w:r w:rsidRPr="00585DA5">
        <w:rPr>
          <w:rFonts w:ascii="Cambria" w:hAnsi="Cambria" w:cs="Arial"/>
          <w:vertAlign w:val="subscript"/>
        </w:rPr>
        <w:t>i</w:t>
      </w:r>
      <w:r w:rsidRPr="00585DA5">
        <w:rPr>
          <w:rFonts w:ascii="Cambria" w:hAnsi="Cambria" w:cs="Arial"/>
        </w:rPr>
        <w:t xml:space="preserve"> </w:t>
      </w:r>
      <w:r w:rsidRPr="00585DA5">
        <w:rPr>
          <w:rFonts w:ascii="Cambria" w:hAnsi="Cambria" w:cs="Arial"/>
        </w:rPr>
        <w:tab/>
      </w:r>
      <w:r w:rsidRPr="00585DA5">
        <w:rPr>
          <w:rFonts w:ascii="Cambria" w:hAnsi="Cambria" w:cs="Arial"/>
        </w:rPr>
        <w:tab/>
        <w:t>(Eur)</w:t>
      </w:r>
    </w:p>
    <w:p w14:paraId="09272BC8" w14:textId="77777777" w:rsidR="000E1BC2" w:rsidRPr="00585DA5" w:rsidRDefault="000E1BC2" w:rsidP="0028128D">
      <w:pPr>
        <w:spacing w:after="240"/>
        <w:jc w:val="both"/>
        <w:rPr>
          <w:rFonts w:ascii="Cambria" w:hAnsi="Cambria" w:cs="Arial"/>
        </w:rPr>
      </w:pPr>
      <w:r w:rsidRPr="00585DA5">
        <w:rPr>
          <w:rFonts w:ascii="Cambria" w:hAnsi="Cambria" w:cs="Arial"/>
        </w:rPr>
        <w:t xml:space="preserve">Úspora nákladov na energiu odobranú od dodávateľa zemného plynu závislú na teplote </w:t>
      </w:r>
      <w:r w:rsidRPr="00585DA5">
        <w:rPr>
          <w:rFonts w:ascii="Cambria" w:hAnsi="Cambria" w:cs="Arial"/>
          <w:b/>
        </w:rPr>
        <w:t>Ú_ZP_Z</w:t>
      </w:r>
      <w:r w:rsidRPr="00585DA5">
        <w:rPr>
          <w:rFonts w:ascii="Cambria" w:hAnsi="Cambria" w:cs="Arial"/>
        </w:rPr>
        <w:t xml:space="preserve"> [Eur] bude vypočítaná ako súčet mesačných Úspor nákladov na energiu dodanú v zemnom plyne v príslušnom Rozhodnom období. Platí teda:</w:t>
      </w:r>
    </w:p>
    <w:p w14:paraId="01578979" w14:textId="77777777" w:rsidR="000E1BC2" w:rsidRPr="00585DA5" w:rsidRDefault="000E1BC2" w:rsidP="0028128D">
      <w:pPr>
        <w:spacing w:after="240"/>
        <w:jc w:val="both"/>
        <w:rPr>
          <w:rFonts w:ascii="Cambria" w:hAnsi="Cambria" w:cs="Arial"/>
          <w:b/>
        </w:rPr>
      </w:pPr>
      <w:r w:rsidRPr="00585DA5">
        <w:rPr>
          <w:rFonts w:ascii="Cambria" w:hAnsi="Cambria" w:cs="Arial"/>
          <w:b/>
        </w:rPr>
        <w:t xml:space="preserve">Ú_ZP_Z = </w:t>
      </w:r>
      <m:oMath>
        <m:nary>
          <m:naryPr>
            <m:chr m:val="∑"/>
            <m:grow m:val="1"/>
            <m:ctrlPr>
              <w:rPr>
                <w:rFonts w:ascii="Cambria Math" w:hAnsi="Cambria Math" w:cs="Arial"/>
                <w:b/>
                <w:vertAlign w:val="subscript"/>
              </w:rPr>
            </m:ctrlPr>
          </m:naryPr>
          <m:sub>
            <m:r>
              <m:rPr>
                <m:sty m:val="bi"/>
              </m:rPr>
              <w:rPr>
                <w:rFonts w:ascii="Cambria Math" w:hAnsi="Cambria Math" w:cs="Arial"/>
                <w:vertAlign w:val="subscript"/>
              </w:rPr>
              <m:t>k=1</m:t>
            </m:r>
          </m:sub>
          <m:sup>
            <m:r>
              <m:rPr>
                <m:sty m:val="bi"/>
              </m:rPr>
              <w:rPr>
                <w:rFonts w:ascii="Cambria Math" w:hAnsi="Cambria Math" w:cs="Arial"/>
                <w:vertAlign w:val="subscript"/>
              </w:rPr>
              <m:t>k=m</m:t>
            </m:r>
          </m:sup>
          <m:e>
            <m:r>
              <m:rPr>
                <m:sty m:val="bi"/>
              </m:rPr>
              <w:rPr>
                <w:rFonts w:ascii="Cambria Math" w:hAnsi="Cambria Math" w:cs="Arial"/>
                <w:vertAlign w:val="subscript"/>
              </w:rPr>
              <m:t xml:space="preserve"> </m:t>
            </m:r>
          </m:e>
        </m:nary>
      </m:oMath>
      <w:r w:rsidRPr="00585DA5">
        <w:rPr>
          <w:rFonts w:ascii="Cambria" w:hAnsi="Cambria" w:cs="Arial"/>
          <w:b/>
        </w:rPr>
        <w:t>Ú_ZP_Z</w:t>
      </w:r>
      <w:r w:rsidRPr="00585DA5">
        <w:rPr>
          <w:rFonts w:ascii="Cambria" w:hAnsi="Cambria" w:cs="Arial"/>
          <w:b/>
          <w:vertAlign w:val="subscript"/>
        </w:rPr>
        <w:t xml:space="preserve">k  </w:t>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b/>
          <w:vertAlign w:val="subscript"/>
        </w:rPr>
        <w:tab/>
      </w:r>
      <w:r w:rsidRPr="00585DA5">
        <w:rPr>
          <w:rFonts w:ascii="Cambria" w:hAnsi="Cambria" w:cs="Arial"/>
        </w:rPr>
        <w:t>[Eur]</w:t>
      </w:r>
    </w:p>
    <w:p w14:paraId="6C86B4BD" w14:textId="3B53B468" w:rsidR="000E1BC2" w:rsidRPr="00585DA5" w:rsidRDefault="000E1BC2" w:rsidP="0028128D">
      <w:pPr>
        <w:spacing w:after="240"/>
        <w:jc w:val="both"/>
        <w:rPr>
          <w:rFonts w:ascii="Cambria" w:hAnsi="Cambria" w:cs="Arial"/>
        </w:rPr>
      </w:pPr>
      <w:r w:rsidRPr="00585DA5">
        <w:rPr>
          <w:rFonts w:ascii="Cambria" w:hAnsi="Cambria" w:cs="Arial"/>
        </w:rPr>
        <w:t>Úspora nákladov na energiu odobranú od dodávateľa zemného plynu závislú na teplote v časovom kroku (jeden mesiac)</w:t>
      </w:r>
      <w:r w:rsidRPr="00585DA5">
        <w:rPr>
          <w:rFonts w:ascii="Cambria" w:hAnsi="Cambria" w:cs="Arial"/>
          <w:b/>
        </w:rPr>
        <w:t xml:space="preserve"> </w:t>
      </w:r>
      <w:proofErr w:type="spellStart"/>
      <w:r w:rsidRPr="00585DA5">
        <w:rPr>
          <w:rFonts w:ascii="Cambria" w:hAnsi="Cambria" w:cs="Arial"/>
          <w:b/>
        </w:rPr>
        <w:t>Ú_ZP_Z</w:t>
      </w:r>
      <w:r w:rsidRPr="00585DA5">
        <w:rPr>
          <w:rFonts w:ascii="Cambria" w:hAnsi="Cambria" w:cs="Arial"/>
          <w:b/>
          <w:vertAlign w:val="subscript"/>
        </w:rPr>
        <w:t>k</w:t>
      </w:r>
      <w:proofErr w:type="spellEnd"/>
      <w:r w:rsidRPr="00585DA5">
        <w:rPr>
          <w:rFonts w:ascii="Cambria" w:hAnsi="Cambria" w:cs="Arial"/>
        </w:rPr>
        <w:t xml:space="preserve"> [Eur] bude vypočítaná ako súčin  priemernej ročnej Východiskovej </w:t>
      </w:r>
      <w:r w:rsidRPr="00585DA5">
        <w:rPr>
          <w:rFonts w:ascii="Cambria" w:hAnsi="Cambria" w:cs="Arial"/>
        </w:rPr>
        <w:lastRenderedPageBreak/>
        <w:t xml:space="preserve">jednotkovej ceny energie dodanej v zemnom plyne </w:t>
      </w:r>
      <w:r w:rsidRPr="00585DA5">
        <w:rPr>
          <w:rFonts w:ascii="Cambria" w:hAnsi="Cambria" w:cs="Arial"/>
          <w:b/>
          <w:bCs/>
        </w:rPr>
        <w:t>C_ZP</w:t>
      </w:r>
      <w:r w:rsidRPr="00585DA5">
        <w:rPr>
          <w:rFonts w:ascii="Cambria" w:hAnsi="Cambria" w:cs="Arial"/>
        </w:rPr>
        <w:t xml:space="preserve"> [Eur/kWh] a Úspory množstva energie dodanej v zemnom plyne závislej na teplote</w:t>
      </w:r>
      <w:r w:rsidRPr="00585DA5">
        <w:rPr>
          <w:rFonts w:ascii="Cambria" w:hAnsi="Cambria" w:cs="Arial"/>
          <w:b/>
        </w:rPr>
        <w:t xml:space="preserve"> </w:t>
      </w:r>
      <w:r w:rsidRPr="00585DA5">
        <w:rPr>
          <w:rFonts w:ascii="Cambria" w:hAnsi="Cambria" w:cs="Arial"/>
        </w:rPr>
        <w:t xml:space="preserve">v časovom kroku jeden mesiac v Rozhodnom období </w:t>
      </w:r>
      <w:proofErr w:type="spellStart"/>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_Z</w:t>
      </w:r>
      <w:proofErr w:type="spellEnd"/>
      <w:r w:rsidRPr="00585DA5">
        <w:rPr>
          <w:rFonts w:ascii="Cambria" w:hAnsi="Cambria" w:cs="Arial"/>
        </w:rPr>
        <w:t xml:space="preserve"> [kWh]. Platí teda:</w:t>
      </w:r>
    </w:p>
    <w:p w14:paraId="0D567CEB" w14:textId="77777777" w:rsidR="000E1BC2" w:rsidRPr="00585DA5" w:rsidRDefault="000E1BC2" w:rsidP="0028128D">
      <w:pPr>
        <w:spacing w:after="240"/>
        <w:jc w:val="both"/>
        <w:rPr>
          <w:rFonts w:ascii="Cambria" w:hAnsi="Cambria" w:cs="Arial"/>
          <w:b/>
        </w:rPr>
      </w:pPr>
      <w:proofErr w:type="spellStart"/>
      <w:r w:rsidRPr="00585DA5">
        <w:rPr>
          <w:rFonts w:ascii="Cambria" w:hAnsi="Cambria" w:cs="Arial"/>
          <w:b/>
        </w:rPr>
        <w:t>Ú_ZP_Z</w:t>
      </w:r>
      <w:r w:rsidRPr="00585DA5">
        <w:rPr>
          <w:rFonts w:ascii="Cambria" w:hAnsi="Cambria" w:cs="Arial"/>
          <w:b/>
          <w:vertAlign w:val="subscript"/>
        </w:rPr>
        <w:t>k</w:t>
      </w:r>
      <w:proofErr w:type="spellEnd"/>
      <w:r w:rsidRPr="00585DA5">
        <w:rPr>
          <w:rFonts w:ascii="Cambria" w:hAnsi="Cambria" w:cs="Arial"/>
          <w:b/>
          <w:vertAlign w:val="subscript"/>
        </w:rPr>
        <w:t xml:space="preserve"> </w:t>
      </w:r>
      <w:r w:rsidRPr="00585DA5">
        <w:rPr>
          <w:rFonts w:ascii="Cambria" w:hAnsi="Cambria" w:cs="Arial"/>
          <w:b/>
        </w:rPr>
        <w:t xml:space="preserve">= </w:t>
      </w:r>
      <w:r w:rsidRPr="00585DA5">
        <w:rPr>
          <w:rFonts w:ascii="Cambria" w:hAnsi="Cambria" w:cs="Arial"/>
          <w:b/>
          <w:bCs/>
        </w:rPr>
        <w:t>C_ZP</w:t>
      </w:r>
      <w:r w:rsidRPr="00585DA5">
        <w:rPr>
          <w:rFonts w:ascii="Cambria" w:hAnsi="Cambria" w:cs="Arial"/>
          <w:b/>
          <w:bCs/>
          <w:vertAlign w:val="subscript"/>
        </w:rPr>
        <w:t xml:space="preserve"> </w:t>
      </w:r>
      <w:r w:rsidRPr="00585DA5">
        <w:rPr>
          <w:rFonts w:ascii="Cambria" w:hAnsi="Cambria" w:cs="Arial"/>
          <w:b/>
          <w:bCs/>
        </w:rPr>
        <w:t>.</w:t>
      </w:r>
      <w:r w:rsidRPr="00585DA5">
        <w:rPr>
          <w:rFonts w:ascii="Cambria" w:hAnsi="Cambria" w:cs="Arial"/>
          <w:b/>
        </w:rPr>
        <w:t xml:space="preserve"> </w:t>
      </w:r>
      <w:proofErr w:type="spellStart"/>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_Z</w:t>
      </w:r>
      <w:proofErr w:type="spellEnd"/>
      <w:r w:rsidRPr="00585DA5">
        <w:rPr>
          <w:rFonts w:ascii="Cambria" w:hAnsi="Cambria" w:cs="Arial"/>
          <w:b/>
        </w:rPr>
        <w:t xml:space="preserve">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rPr>
        <w:t>[Eur]</w:t>
      </w:r>
    </w:p>
    <w:p w14:paraId="6E155C64" w14:textId="14137069" w:rsidR="000E1BC2" w:rsidRPr="00585DA5" w:rsidRDefault="000E1BC2" w:rsidP="0028128D">
      <w:pPr>
        <w:spacing w:after="240"/>
        <w:jc w:val="both"/>
        <w:rPr>
          <w:rFonts w:ascii="Cambria" w:hAnsi="Cambria" w:cs="Arial"/>
        </w:rPr>
      </w:pPr>
      <w:r w:rsidRPr="00585DA5">
        <w:rPr>
          <w:rFonts w:ascii="Cambria" w:hAnsi="Cambria" w:cs="Arial"/>
        </w:rPr>
        <w:t xml:space="preserve">Úspora množstva energie dodanej v zemnom plyne závislej na teplote </w:t>
      </w:r>
      <w:proofErr w:type="spellStart"/>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_Z</w:t>
      </w:r>
      <w:proofErr w:type="spellEnd"/>
      <w:r w:rsidRPr="00585DA5">
        <w:rPr>
          <w:rFonts w:ascii="Cambria" w:hAnsi="Cambria" w:cs="Arial"/>
        </w:rPr>
        <w:t xml:space="preserve"> [kWh] bude vypočítaná ako rozdiel  Východiskovej hodnoty spotreby energie dodanej v zemnom plyne (v závislosti od spaľovacieho tepla) v príslušnom mesiaci </w:t>
      </w:r>
      <w:r w:rsidR="00585DA5" w:rsidRPr="00585DA5">
        <w:rPr>
          <w:rFonts w:ascii="Cambria" w:hAnsi="Cambria" w:cs="Arial"/>
        </w:rPr>
        <w:t>priemerného roku (2016-2018)</w:t>
      </w:r>
      <w:r w:rsidRPr="00585DA5">
        <w:rPr>
          <w:rFonts w:ascii="Cambria" w:hAnsi="Cambria" w:cs="Arial"/>
        </w:rPr>
        <w:t xml:space="preserve">, ktorá je závislá na vonkajšej teplote </w:t>
      </w:r>
      <w:proofErr w:type="spellStart"/>
      <w:r w:rsidRPr="00585DA5">
        <w:rPr>
          <w:rFonts w:ascii="Cambria" w:hAnsi="Cambria" w:cs="Arial"/>
          <w:b/>
          <w:bCs/>
        </w:rPr>
        <w:t>VYCH_ZP_Z</w:t>
      </w:r>
      <w:r w:rsidRPr="00585DA5">
        <w:rPr>
          <w:rFonts w:ascii="Cambria" w:hAnsi="Cambria" w:cs="Arial"/>
          <w:b/>
          <w:bCs/>
          <w:vertAlign w:val="subscript"/>
        </w:rPr>
        <w:t>k</w:t>
      </w:r>
      <w:proofErr w:type="spellEnd"/>
      <w:r w:rsidRPr="00585DA5">
        <w:rPr>
          <w:rFonts w:ascii="Cambria" w:hAnsi="Cambria" w:cs="Arial"/>
          <w:bCs/>
        </w:rPr>
        <w:t xml:space="preserve"> [kWh]</w:t>
      </w:r>
      <w:r w:rsidRPr="00585DA5">
        <w:rPr>
          <w:rFonts w:ascii="Cambria" w:hAnsi="Cambria" w:cs="Arial"/>
          <w:b/>
          <w:bCs/>
        </w:rPr>
        <w:t xml:space="preserve"> </w:t>
      </w:r>
      <w:r w:rsidRPr="00585DA5">
        <w:rPr>
          <w:rFonts w:ascii="Cambria" w:hAnsi="Cambria" w:cs="Arial"/>
        </w:rPr>
        <w:t xml:space="preserve">upravenej na teplotné </w:t>
      </w:r>
      <m:oMath>
        <m:f>
          <m:fPr>
            <m:ctrlPr>
              <w:rPr>
                <w:rFonts w:ascii="Cambria Math" w:hAnsi="Cambria Math" w:cs="Arial"/>
                <w:b/>
                <w:bCs/>
                <w:vertAlign w:val="subscript"/>
              </w:rPr>
            </m:ctrlPr>
          </m:fPr>
          <m:num>
            <m:sSub>
              <m:sSubPr>
                <m:ctrlPr>
                  <w:rPr>
                    <w:rFonts w:ascii="Cambria Math" w:hAnsi="Cambria Math" w:cs="Arial"/>
                    <w:b/>
                    <w:bCs/>
                    <w:vertAlign w:val="subscript"/>
                  </w:rPr>
                </m:ctrlPr>
              </m:sSubPr>
              <m:e>
                <m:r>
                  <m:rPr>
                    <m:sty m:val="b"/>
                  </m:rPr>
                  <w:rPr>
                    <w:rFonts w:ascii="Cambria Math" w:hAnsi="Cambria Math" w:cs="Arial"/>
                    <w:vertAlign w:val="subscript"/>
                  </w:rPr>
                  <m:t>ROZ_DST</m:t>
                </m:r>
              </m:e>
              <m:sub>
                <m:r>
                  <m:rPr>
                    <m:sty m:val="bi"/>
                  </m:rPr>
                  <w:rPr>
                    <w:rFonts w:ascii="Cambria Math" w:hAnsi="Cambria Math" w:cs="Arial"/>
                    <w:vertAlign w:val="subscript"/>
                  </w:rPr>
                  <m:t>k</m:t>
                </m:r>
              </m:sub>
            </m:sSub>
          </m:num>
          <m:den>
            <m:sSub>
              <m:sSubPr>
                <m:ctrlPr>
                  <w:rPr>
                    <w:rFonts w:ascii="Cambria Math" w:hAnsi="Cambria Math" w:cs="Arial"/>
                    <w:b/>
                    <w:bCs/>
                    <w:vertAlign w:val="subscript"/>
                  </w:rPr>
                </m:ctrlPr>
              </m:sSubPr>
              <m:e>
                <m:r>
                  <m:rPr>
                    <m:sty m:val="b"/>
                  </m:rPr>
                  <w:rPr>
                    <w:rFonts w:ascii="Cambria Math" w:hAnsi="Cambria Math" w:cs="Arial"/>
                    <w:vertAlign w:val="subscript"/>
                  </w:rPr>
                  <m:t>VYCH_DST</m:t>
                </m:r>
              </m:e>
              <m:sub>
                <m:r>
                  <m:rPr>
                    <m:sty m:val="bi"/>
                  </m:rPr>
                  <w:rPr>
                    <w:rFonts w:ascii="Cambria Math" w:hAnsi="Cambria Math" w:cs="Arial"/>
                    <w:vertAlign w:val="subscript"/>
                  </w:rPr>
                  <m:t>k</m:t>
                </m:r>
              </m:sub>
            </m:sSub>
          </m:den>
        </m:f>
      </m:oMath>
      <w:r w:rsidRPr="00585DA5">
        <w:rPr>
          <w:rFonts w:ascii="Cambria" w:hAnsi="Cambria" w:cs="Arial"/>
        </w:rPr>
        <w:t xml:space="preserve"> a prevádzkové podmienky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rPr>
        <w:t xml:space="preserve"> </w:t>
      </w:r>
      <w:r w:rsidRPr="00585DA5">
        <w:rPr>
          <w:rFonts w:ascii="Cambria" w:hAnsi="Cambria" w:cs="Arial"/>
          <w:bCs/>
        </w:rPr>
        <w:t xml:space="preserve">a spotreby </w:t>
      </w:r>
      <w:r w:rsidRPr="00585DA5">
        <w:rPr>
          <w:rFonts w:ascii="Cambria" w:hAnsi="Cambria" w:cs="Arial"/>
        </w:rPr>
        <w:t>energie dodanej v zemnom plyne (v závislosti od spaľovacieho tepla) v príslušnom mesiaci Rozhodného roku, ktorá je závislá na vonkajšej teplote</w:t>
      </w:r>
      <w:r w:rsidRPr="00585DA5">
        <w:rPr>
          <w:rFonts w:ascii="Cambria" w:hAnsi="Cambria" w:cs="Arial"/>
          <w:bCs/>
        </w:rPr>
        <w:t xml:space="preserve">  </w:t>
      </w:r>
      <w:proofErr w:type="spellStart"/>
      <w:r w:rsidRPr="00585DA5">
        <w:rPr>
          <w:rFonts w:ascii="Cambria" w:hAnsi="Cambria" w:cs="Arial"/>
          <w:b/>
          <w:bCs/>
        </w:rPr>
        <w:t>ROZ_ZP_Z</w:t>
      </w:r>
      <w:r w:rsidRPr="00585DA5">
        <w:rPr>
          <w:rFonts w:ascii="Cambria" w:hAnsi="Cambria" w:cs="Arial"/>
          <w:b/>
          <w:bCs/>
          <w:vertAlign w:val="subscript"/>
        </w:rPr>
        <w:t>k</w:t>
      </w:r>
      <w:proofErr w:type="spellEnd"/>
      <w:r w:rsidRPr="00585DA5">
        <w:rPr>
          <w:rFonts w:ascii="Cambria" w:hAnsi="Cambria" w:cs="Arial"/>
          <w:bCs/>
        </w:rPr>
        <w:t xml:space="preserve"> [kWh].</w:t>
      </w:r>
      <w:r w:rsidRPr="00585DA5">
        <w:rPr>
          <w:rFonts w:ascii="Cambria" w:hAnsi="Cambria" w:cs="Arial"/>
          <w:b/>
          <w:bCs/>
        </w:rPr>
        <w:t xml:space="preserve"> </w:t>
      </w:r>
      <w:r w:rsidRPr="00585DA5">
        <w:rPr>
          <w:rFonts w:ascii="Cambria" w:hAnsi="Cambria" w:cs="Arial"/>
        </w:rPr>
        <w:t>Platí teda:</w:t>
      </w:r>
    </w:p>
    <w:p w14:paraId="70C17978" w14:textId="4DA0E3AE" w:rsidR="000E1BC2" w:rsidRPr="00585DA5" w:rsidRDefault="000E1BC2" w:rsidP="0028128D">
      <w:pPr>
        <w:spacing w:after="240"/>
        <w:jc w:val="both"/>
        <w:rPr>
          <w:rFonts w:ascii="Cambria" w:hAnsi="Cambria" w:cs="Arial"/>
          <w:b/>
          <w:bCs/>
        </w:rPr>
      </w:pPr>
      <w:proofErr w:type="spellStart"/>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_Z</w:t>
      </w:r>
      <w:proofErr w:type="spellEnd"/>
      <w:r w:rsidRPr="00585DA5">
        <w:rPr>
          <w:rFonts w:ascii="Cambria" w:hAnsi="Cambria" w:cs="Arial"/>
          <w:b/>
        </w:rPr>
        <w:t xml:space="preserve"> = (</w:t>
      </w:r>
      <w:proofErr w:type="spellStart"/>
      <w:r w:rsidRPr="00585DA5">
        <w:rPr>
          <w:rFonts w:ascii="Cambria" w:hAnsi="Cambria" w:cs="Arial"/>
          <w:b/>
          <w:bCs/>
        </w:rPr>
        <w:t>VYCH_ZP_Z</w:t>
      </w:r>
      <w:r w:rsidRPr="00585DA5">
        <w:rPr>
          <w:rFonts w:ascii="Cambria" w:hAnsi="Cambria" w:cs="Arial"/>
          <w:b/>
          <w:bCs/>
          <w:vertAlign w:val="subscript"/>
        </w:rPr>
        <w:t>k</w:t>
      </w:r>
      <w:proofErr w:type="spellEnd"/>
      <w:r w:rsidRPr="00585DA5">
        <w:rPr>
          <w:rFonts w:ascii="Cambria" w:hAnsi="Cambria" w:cs="Arial"/>
          <w:b/>
          <w:bCs/>
          <w:vertAlign w:val="subscript"/>
        </w:rPr>
        <w:t xml:space="preserve">  . </w:t>
      </w:r>
      <m:oMath>
        <m:f>
          <m:fPr>
            <m:ctrlPr>
              <w:rPr>
                <w:rFonts w:ascii="Cambria Math" w:hAnsi="Cambria Math" w:cs="Arial"/>
                <w:b/>
                <w:bCs/>
                <w:vertAlign w:val="subscript"/>
              </w:rPr>
            </m:ctrlPr>
          </m:fPr>
          <m:num>
            <m:sSub>
              <m:sSubPr>
                <m:ctrlPr>
                  <w:rPr>
                    <w:rFonts w:ascii="Cambria Math" w:hAnsi="Cambria Math" w:cs="Arial"/>
                    <w:b/>
                    <w:bCs/>
                    <w:vertAlign w:val="subscript"/>
                  </w:rPr>
                </m:ctrlPr>
              </m:sSubPr>
              <m:e>
                <m:r>
                  <m:rPr>
                    <m:sty m:val="b"/>
                  </m:rPr>
                  <w:rPr>
                    <w:rFonts w:ascii="Cambria Math" w:hAnsi="Cambria Math" w:cs="Arial"/>
                    <w:vertAlign w:val="subscript"/>
                  </w:rPr>
                  <m:t>ROZ_DST</m:t>
                </m:r>
              </m:e>
              <m:sub>
                <m:r>
                  <m:rPr>
                    <m:sty m:val="bi"/>
                  </m:rPr>
                  <w:rPr>
                    <w:rFonts w:ascii="Cambria Math" w:hAnsi="Cambria Math" w:cs="Arial"/>
                    <w:vertAlign w:val="subscript"/>
                  </w:rPr>
                  <m:t>k</m:t>
                </m:r>
              </m:sub>
            </m:sSub>
          </m:num>
          <m:den>
            <m:sSub>
              <m:sSubPr>
                <m:ctrlPr>
                  <w:rPr>
                    <w:rFonts w:ascii="Cambria Math" w:hAnsi="Cambria Math" w:cs="Arial"/>
                    <w:b/>
                    <w:bCs/>
                    <w:vertAlign w:val="subscript"/>
                  </w:rPr>
                </m:ctrlPr>
              </m:sSubPr>
              <m:e>
                <m:r>
                  <m:rPr>
                    <m:sty m:val="b"/>
                  </m:rPr>
                  <w:rPr>
                    <w:rFonts w:ascii="Cambria Math" w:hAnsi="Cambria Math" w:cs="Arial"/>
                    <w:vertAlign w:val="subscript"/>
                  </w:rPr>
                  <m:t>VYCH_DST</m:t>
                </m:r>
              </m:e>
              <m:sub>
                <m:r>
                  <m:rPr>
                    <m:sty m:val="bi"/>
                  </m:rPr>
                  <w:rPr>
                    <w:rFonts w:ascii="Cambria Math" w:hAnsi="Cambria Math" w:cs="Arial"/>
                    <w:vertAlign w:val="subscript"/>
                  </w:rPr>
                  <m:t>k</m:t>
                </m:r>
              </m:sub>
            </m:sSub>
          </m:den>
        </m:f>
      </m:oMath>
      <w:r w:rsidRPr="00585DA5">
        <w:rPr>
          <w:rFonts w:ascii="Cambria" w:hAnsi="Cambria" w:cs="Arial"/>
          <w:b/>
        </w:rPr>
        <w:t xml:space="preserve"> </w:t>
      </w:r>
      <w:r w:rsidRPr="00585DA5">
        <w:rPr>
          <w:rFonts w:ascii="Cambria" w:hAnsi="Cambria" w:cs="Arial"/>
          <w:b/>
          <w:bCs/>
        </w:rPr>
        <w:t xml:space="preserve">) .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b/>
          <w:bCs/>
        </w:rPr>
        <w:t xml:space="preserve"> - </w:t>
      </w:r>
      <w:proofErr w:type="spellStart"/>
      <w:r w:rsidRPr="00585DA5">
        <w:rPr>
          <w:rFonts w:ascii="Cambria" w:hAnsi="Cambria" w:cs="Arial"/>
          <w:b/>
          <w:bCs/>
        </w:rPr>
        <w:t>ROZ_ZP_Z</w:t>
      </w:r>
      <w:r w:rsidRPr="00585DA5">
        <w:rPr>
          <w:rFonts w:ascii="Cambria" w:hAnsi="Cambria" w:cs="Arial"/>
          <w:b/>
          <w:bCs/>
          <w:vertAlign w:val="subscript"/>
        </w:rPr>
        <w:t>k</w:t>
      </w:r>
      <w:proofErr w:type="spellEnd"/>
      <w:r w:rsidRPr="00585DA5">
        <w:rPr>
          <w:rFonts w:ascii="Cambria" w:hAnsi="Cambria" w:cs="Arial"/>
          <w:b/>
          <w:bCs/>
          <w:vertAlign w:val="subscript"/>
        </w:rPr>
        <w:t xml:space="preserve">  </w:t>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00C56B41">
        <w:rPr>
          <w:rFonts w:ascii="Cambria" w:hAnsi="Cambria" w:cs="Arial"/>
          <w:b/>
          <w:bCs/>
          <w:vertAlign w:val="subscript"/>
        </w:rPr>
        <w:t xml:space="preserve"> </w:t>
      </w:r>
      <w:r w:rsidR="00C56B41">
        <w:rPr>
          <w:rFonts w:ascii="Cambria" w:hAnsi="Cambria" w:cs="Arial"/>
        </w:rPr>
        <w:t xml:space="preserve">            </w:t>
      </w:r>
      <w:r w:rsidRPr="00585DA5">
        <w:rPr>
          <w:rFonts w:ascii="Cambria" w:hAnsi="Cambria" w:cs="Arial"/>
        </w:rPr>
        <w:t>[kWh]</w:t>
      </w:r>
    </w:p>
    <w:p w14:paraId="2F81E6C2" w14:textId="7CAB3FC3" w:rsidR="000E1BC2" w:rsidRPr="00585DA5" w:rsidRDefault="000E1BC2" w:rsidP="0028128D">
      <w:pPr>
        <w:spacing w:after="240"/>
        <w:jc w:val="both"/>
        <w:rPr>
          <w:rFonts w:ascii="Cambria" w:hAnsi="Cambria" w:cs="Arial"/>
          <w:b/>
        </w:rPr>
      </w:pPr>
      <w:proofErr w:type="spellStart"/>
      <w:r w:rsidRPr="00585DA5">
        <w:rPr>
          <w:rFonts w:ascii="Cambria" w:hAnsi="Cambria" w:cs="Arial"/>
          <w:b/>
        </w:rPr>
        <w:t>ROZ_DST</w:t>
      </w:r>
      <w:r w:rsidRPr="00585DA5">
        <w:rPr>
          <w:rFonts w:ascii="Cambria" w:hAnsi="Cambria" w:cs="Arial"/>
          <w:b/>
          <w:vertAlign w:val="subscript"/>
        </w:rPr>
        <w:t>k</w:t>
      </w:r>
      <w:proofErr w:type="spellEnd"/>
      <w:r w:rsidRPr="00585DA5">
        <w:rPr>
          <w:rFonts w:ascii="Cambria" w:hAnsi="Cambria" w:cs="Arial"/>
          <w:b/>
        </w:rPr>
        <w:t xml:space="preserve"> = </w:t>
      </w:r>
      <w:proofErr w:type="spellStart"/>
      <w:r w:rsidRPr="00585DA5">
        <w:rPr>
          <w:rFonts w:ascii="Cambria" w:hAnsi="Cambria" w:cs="Arial"/>
          <w:b/>
        </w:rPr>
        <w:t>ROZ_TD</w:t>
      </w:r>
      <w:r w:rsidRPr="00585DA5">
        <w:rPr>
          <w:rFonts w:ascii="Cambria" w:hAnsi="Cambria" w:cs="Arial"/>
          <w:b/>
          <w:vertAlign w:val="subscript"/>
        </w:rPr>
        <w:t>k</w:t>
      </w:r>
      <w:proofErr w:type="spellEnd"/>
      <w:r w:rsidRPr="00585DA5">
        <w:rPr>
          <w:rFonts w:ascii="Cambria" w:hAnsi="Cambria" w:cs="Arial"/>
          <w:b/>
        </w:rPr>
        <w:t xml:space="preserve"> . (</w:t>
      </w:r>
      <w:proofErr w:type="spellStart"/>
      <w:r w:rsidRPr="00585DA5">
        <w:rPr>
          <w:rFonts w:ascii="Cambria" w:hAnsi="Cambria" w:cs="Arial"/>
          <w:b/>
        </w:rPr>
        <w:t>ROZ_TI</w:t>
      </w:r>
      <w:r w:rsidRPr="00585DA5">
        <w:rPr>
          <w:rFonts w:ascii="Cambria" w:hAnsi="Cambria" w:cs="Arial"/>
          <w:b/>
          <w:vertAlign w:val="subscript"/>
        </w:rPr>
        <w:t>k</w:t>
      </w:r>
      <w:proofErr w:type="spellEnd"/>
      <w:r w:rsidRPr="00585DA5">
        <w:rPr>
          <w:rFonts w:ascii="Cambria" w:hAnsi="Cambria" w:cs="Arial"/>
          <w:b/>
        </w:rPr>
        <w:t xml:space="preserve"> – </w:t>
      </w:r>
      <w:proofErr w:type="spellStart"/>
      <w:r w:rsidRPr="00585DA5">
        <w:rPr>
          <w:rFonts w:ascii="Cambria" w:hAnsi="Cambria" w:cs="Arial"/>
          <w:b/>
        </w:rPr>
        <w:t>ROZ_TE</w:t>
      </w:r>
      <w:r w:rsidRPr="00585DA5">
        <w:rPr>
          <w:rFonts w:ascii="Cambria" w:hAnsi="Cambria" w:cs="Arial"/>
          <w:b/>
          <w:vertAlign w:val="subscript"/>
        </w:rPr>
        <w:t>k</w:t>
      </w:r>
      <w:proofErr w:type="spellEnd"/>
      <w:r w:rsidRPr="00585DA5">
        <w:rPr>
          <w:rFonts w:ascii="Cambria" w:hAnsi="Cambria" w:cs="Arial"/>
          <w:b/>
        </w:rPr>
        <w:t xml:space="preserve">)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009C1D30" w:rsidRPr="00585DA5">
        <w:rPr>
          <w:rFonts w:ascii="Cambria" w:hAnsi="Cambria" w:cs="Arial"/>
          <w:bCs/>
        </w:rPr>
        <w:t xml:space="preserve"> </w:t>
      </w:r>
      <w:r w:rsidR="00C56B41">
        <w:rPr>
          <w:rFonts w:ascii="Cambria" w:hAnsi="Cambria" w:cs="Arial"/>
          <w:bCs/>
        </w:rPr>
        <w:t xml:space="preserve">          </w:t>
      </w:r>
      <w:r w:rsidRPr="00585DA5">
        <w:rPr>
          <w:rFonts w:ascii="Cambria" w:hAnsi="Cambria" w:cs="Arial"/>
          <w:bCs/>
        </w:rPr>
        <w:t>[</w:t>
      </w:r>
      <w:proofErr w:type="spellStart"/>
      <w:r w:rsidRPr="00585DA5">
        <w:rPr>
          <w:rFonts w:ascii="Cambria" w:hAnsi="Cambria" w:cs="Arial"/>
          <w:bCs/>
        </w:rPr>
        <w:t>K.deň</w:t>
      </w:r>
      <w:proofErr w:type="spellEnd"/>
      <w:r w:rsidRPr="00585DA5">
        <w:rPr>
          <w:rFonts w:ascii="Cambria" w:hAnsi="Cambria" w:cs="Arial"/>
          <w:bCs/>
        </w:rPr>
        <w:t>]</w:t>
      </w:r>
    </w:p>
    <w:p w14:paraId="7DAC03AD" w14:textId="77777777" w:rsidR="000E1BC2" w:rsidRPr="00585DA5" w:rsidRDefault="000E1BC2" w:rsidP="0028128D">
      <w:pPr>
        <w:spacing w:after="240"/>
        <w:jc w:val="both"/>
        <w:rPr>
          <w:rFonts w:ascii="Cambria" w:hAnsi="Cambria" w:cs="Arial"/>
          <w:bCs/>
        </w:rPr>
      </w:pPr>
      <w:proofErr w:type="spellStart"/>
      <w:r w:rsidRPr="00585DA5">
        <w:rPr>
          <w:rFonts w:ascii="Cambria" w:hAnsi="Cambria" w:cs="Arial"/>
          <w:b/>
        </w:rPr>
        <w:t>VYCH_DST</w:t>
      </w:r>
      <w:r w:rsidRPr="00585DA5">
        <w:rPr>
          <w:rFonts w:ascii="Cambria" w:hAnsi="Cambria" w:cs="Arial"/>
          <w:b/>
          <w:vertAlign w:val="subscript"/>
        </w:rPr>
        <w:t>k</w:t>
      </w:r>
      <w:proofErr w:type="spellEnd"/>
      <w:r w:rsidRPr="00585DA5">
        <w:rPr>
          <w:rFonts w:ascii="Cambria" w:hAnsi="Cambria" w:cs="Arial"/>
          <w:b/>
        </w:rPr>
        <w:t xml:space="preserve"> =</w:t>
      </w:r>
      <w:proofErr w:type="spellStart"/>
      <w:r w:rsidRPr="00585DA5">
        <w:rPr>
          <w:rFonts w:ascii="Cambria" w:hAnsi="Cambria" w:cs="Arial"/>
          <w:b/>
        </w:rPr>
        <w:t>VYCH_TD</w:t>
      </w:r>
      <w:r w:rsidRPr="00585DA5">
        <w:rPr>
          <w:rFonts w:ascii="Cambria" w:hAnsi="Cambria" w:cs="Arial"/>
          <w:b/>
          <w:vertAlign w:val="subscript"/>
        </w:rPr>
        <w:t>k</w:t>
      </w:r>
      <w:proofErr w:type="spellEnd"/>
      <w:r w:rsidRPr="00585DA5">
        <w:rPr>
          <w:rFonts w:ascii="Cambria" w:hAnsi="Cambria" w:cs="Arial"/>
          <w:b/>
        </w:rPr>
        <w:t xml:space="preserve"> . (20 – </w:t>
      </w:r>
      <w:proofErr w:type="spellStart"/>
      <w:r w:rsidRPr="00585DA5">
        <w:rPr>
          <w:rFonts w:ascii="Cambria" w:hAnsi="Cambria" w:cs="Arial"/>
          <w:b/>
        </w:rPr>
        <w:t>VYCH_TE</w:t>
      </w:r>
      <w:r w:rsidRPr="00585DA5">
        <w:rPr>
          <w:rFonts w:ascii="Cambria" w:hAnsi="Cambria" w:cs="Arial"/>
          <w:b/>
          <w:vertAlign w:val="subscript"/>
        </w:rPr>
        <w:t>k</w:t>
      </w:r>
      <w:proofErr w:type="spellEnd"/>
      <w:r w:rsidRPr="00585DA5">
        <w:rPr>
          <w:rFonts w:ascii="Cambria" w:hAnsi="Cambria" w:cs="Arial"/>
          <w:b/>
        </w:rPr>
        <w:t>)</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t xml:space="preserve">           </w:t>
      </w:r>
      <w:r w:rsidRPr="00585DA5">
        <w:rPr>
          <w:rFonts w:ascii="Cambria" w:hAnsi="Cambria" w:cs="Arial"/>
        </w:rPr>
        <w:t>[</w:t>
      </w:r>
      <w:proofErr w:type="spellStart"/>
      <w:r w:rsidRPr="00585DA5">
        <w:rPr>
          <w:rFonts w:ascii="Cambria" w:hAnsi="Cambria" w:cs="Arial"/>
        </w:rPr>
        <w:t>K.deň</w:t>
      </w:r>
      <w:proofErr w:type="spellEnd"/>
      <w:r w:rsidRPr="00585DA5">
        <w:rPr>
          <w:rFonts w:ascii="Cambria" w:hAnsi="Cambria" w:cs="Arial"/>
        </w:rPr>
        <w:t>]</w:t>
      </w:r>
    </w:p>
    <w:p w14:paraId="2516AA5F" w14:textId="77777777" w:rsidR="000E1BC2" w:rsidRPr="00585DA5" w:rsidRDefault="000E1BC2" w:rsidP="0028128D">
      <w:pPr>
        <w:spacing w:after="240"/>
        <w:jc w:val="both"/>
        <w:rPr>
          <w:rFonts w:ascii="Cambria" w:hAnsi="Cambria" w:cs="Arial"/>
        </w:rPr>
      </w:pPr>
      <w:r w:rsidRPr="00585DA5">
        <w:rPr>
          <w:rFonts w:ascii="Cambria" w:hAnsi="Cambria" w:cs="Arial"/>
        </w:rPr>
        <w:t xml:space="preserve">Úspora nákladov na energiu odobranú od dodávateľa zemného plynu nezávislú na teplote </w:t>
      </w:r>
      <w:r w:rsidRPr="00585DA5">
        <w:rPr>
          <w:rFonts w:ascii="Cambria" w:hAnsi="Cambria" w:cs="Arial"/>
          <w:b/>
        </w:rPr>
        <w:t>Ú_ZP_N1</w:t>
      </w:r>
      <w:r w:rsidRPr="00585DA5">
        <w:rPr>
          <w:rFonts w:ascii="Cambria" w:hAnsi="Cambria" w:cs="Arial"/>
        </w:rPr>
        <w:t xml:space="preserve"> [Eur] bude vypočítaná ako súčet mesačných Úspor nákladov na energiu dodanú v zemnom plyne v príslušnom Vyhodnocovacom období. Platí teda:</w:t>
      </w:r>
    </w:p>
    <w:p w14:paraId="4A09CCEA" w14:textId="2BE45011" w:rsidR="000E1BC2" w:rsidRPr="00585DA5" w:rsidRDefault="000E1BC2" w:rsidP="0028128D">
      <w:pPr>
        <w:spacing w:after="240"/>
        <w:jc w:val="both"/>
        <w:rPr>
          <w:rFonts w:ascii="Cambria" w:hAnsi="Cambria" w:cs="Arial"/>
          <w:b/>
        </w:rPr>
      </w:pPr>
      <w:r w:rsidRPr="00585DA5">
        <w:rPr>
          <w:rFonts w:ascii="Cambria" w:hAnsi="Cambria" w:cs="Arial"/>
          <w:b/>
        </w:rPr>
        <w:t xml:space="preserve">Ú_ZP_N1 = </w:t>
      </w:r>
      <m:oMath>
        <m:nary>
          <m:naryPr>
            <m:chr m:val="∑"/>
            <m:grow m:val="1"/>
            <m:ctrlPr>
              <w:rPr>
                <w:rFonts w:ascii="Cambria Math" w:hAnsi="Cambria Math" w:cs="Arial"/>
                <w:b/>
                <w:vertAlign w:val="subscript"/>
              </w:rPr>
            </m:ctrlPr>
          </m:naryPr>
          <m:sub>
            <m:r>
              <m:rPr>
                <m:sty m:val="bi"/>
              </m:rPr>
              <w:rPr>
                <w:rFonts w:ascii="Cambria Math" w:hAnsi="Cambria Math" w:cs="Arial"/>
                <w:vertAlign w:val="subscript"/>
              </w:rPr>
              <m:t>k=1</m:t>
            </m:r>
          </m:sub>
          <m:sup>
            <m:r>
              <m:rPr>
                <m:sty m:val="bi"/>
              </m:rPr>
              <w:rPr>
                <w:rFonts w:ascii="Cambria Math" w:hAnsi="Cambria Math" w:cs="Arial"/>
                <w:vertAlign w:val="subscript"/>
              </w:rPr>
              <m:t>k=m</m:t>
            </m:r>
          </m:sup>
          <m:e>
            <m:r>
              <m:rPr>
                <m:sty m:val="bi"/>
              </m:rPr>
              <w:rPr>
                <w:rFonts w:ascii="Cambria Math" w:hAnsi="Cambria Math" w:cs="Arial"/>
                <w:vertAlign w:val="subscript"/>
              </w:rPr>
              <m:t xml:space="preserve"> </m:t>
            </m:r>
          </m:e>
        </m:nary>
      </m:oMath>
      <w:r w:rsidRPr="00585DA5">
        <w:rPr>
          <w:rFonts w:ascii="Cambria" w:hAnsi="Cambria" w:cs="Arial"/>
          <w:b/>
        </w:rPr>
        <w:t>Ú_ZP_N1</w:t>
      </w:r>
      <w:r w:rsidRPr="00585DA5">
        <w:rPr>
          <w:rFonts w:ascii="Cambria" w:hAnsi="Cambria" w:cs="Arial"/>
          <w:b/>
          <w:vertAlign w:val="subscript"/>
        </w:rPr>
        <w:t xml:space="preserve">k  </w:t>
      </w:r>
      <w:r w:rsidRPr="00585DA5">
        <w:rPr>
          <w:rFonts w:ascii="Cambria" w:hAnsi="Cambria" w:cs="Arial"/>
          <w:b/>
        </w:rPr>
        <w:tab/>
        <w:t xml:space="preserve">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t xml:space="preserve"> </w:t>
      </w:r>
      <w:r w:rsidRPr="00585DA5">
        <w:rPr>
          <w:rFonts w:ascii="Cambria" w:hAnsi="Cambria" w:cs="Arial"/>
        </w:rPr>
        <w:t>[Eur]</w:t>
      </w:r>
    </w:p>
    <w:p w14:paraId="2B47F15E" w14:textId="648DDCD8" w:rsidR="000E1BC2" w:rsidRPr="00585DA5" w:rsidRDefault="000E1BC2" w:rsidP="0028128D">
      <w:pPr>
        <w:spacing w:after="240"/>
        <w:jc w:val="both"/>
        <w:rPr>
          <w:rFonts w:ascii="Cambria" w:hAnsi="Cambria" w:cs="Arial"/>
        </w:rPr>
      </w:pPr>
      <w:r w:rsidRPr="00585DA5">
        <w:rPr>
          <w:rFonts w:ascii="Cambria" w:hAnsi="Cambria" w:cs="Arial"/>
          <w:vertAlign w:val="subscript"/>
        </w:rPr>
        <w:t xml:space="preserve"> </w:t>
      </w:r>
      <w:r w:rsidRPr="00585DA5">
        <w:rPr>
          <w:rFonts w:ascii="Cambria" w:hAnsi="Cambria" w:cs="Arial"/>
        </w:rPr>
        <w:t xml:space="preserve">Úspora nákladov na energiu odobranú od dodávateľa zemného plynu nezávislú na teplote v časovom kroku (jeden mesiac) </w:t>
      </w:r>
      <w:r w:rsidRPr="00585DA5">
        <w:rPr>
          <w:rFonts w:ascii="Cambria" w:hAnsi="Cambria" w:cs="Arial"/>
          <w:b/>
        </w:rPr>
        <w:t>Ú_ZP_N1</w:t>
      </w:r>
      <w:r w:rsidRPr="00585DA5">
        <w:rPr>
          <w:rFonts w:ascii="Cambria" w:hAnsi="Cambria" w:cs="Arial"/>
          <w:b/>
          <w:vertAlign w:val="subscript"/>
        </w:rPr>
        <w:t>k</w:t>
      </w:r>
      <w:r w:rsidRPr="00585DA5">
        <w:rPr>
          <w:rFonts w:ascii="Cambria" w:hAnsi="Cambria" w:cs="Arial"/>
        </w:rPr>
        <w:t xml:space="preserve"> bude vypočítaná ako súčin priemernej ročnej Východiskovej jednotkovej ceny energie dodanej v zemnom plyne </w:t>
      </w:r>
      <w:r w:rsidRPr="00585DA5">
        <w:rPr>
          <w:rFonts w:ascii="Cambria" w:hAnsi="Cambria" w:cs="Arial"/>
          <w:b/>
          <w:bCs/>
        </w:rPr>
        <w:t>C_ZP</w:t>
      </w:r>
      <w:r w:rsidRPr="00585DA5">
        <w:rPr>
          <w:rFonts w:ascii="Cambria" w:hAnsi="Cambria" w:cs="Arial"/>
        </w:rPr>
        <w:t xml:space="preserve"> [Eur] a vypočítané Úspory množstva energie dodanej v zemnom plyne nezávislej na teplote v časovom kroku jeden mesiac v Rozhodnom období </w:t>
      </w: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_N1</w:t>
      </w:r>
      <w:r w:rsidRPr="00585DA5">
        <w:rPr>
          <w:rFonts w:ascii="Cambria" w:hAnsi="Cambria" w:cs="Arial"/>
        </w:rPr>
        <w:t xml:space="preserve"> [kWh]. Platí teda:</w:t>
      </w:r>
    </w:p>
    <w:p w14:paraId="55A90397" w14:textId="70E06C7F" w:rsidR="000E1BC2" w:rsidRPr="00585DA5" w:rsidRDefault="000E1BC2" w:rsidP="0028128D">
      <w:pPr>
        <w:spacing w:after="240"/>
        <w:jc w:val="both"/>
        <w:rPr>
          <w:rFonts w:ascii="Cambria" w:hAnsi="Cambria" w:cs="Arial"/>
          <w:b/>
          <w:bCs/>
          <w:vertAlign w:val="subscript"/>
        </w:rPr>
      </w:pPr>
      <w:r w:rsidRPr="00585DA5">
        <w:rPr>
          <w:rFonts w:ascii="Cambria" w:hAnsi="Cambria" w:cs="Arial"/>
          <w:b/>
        </w:rPr>
        <w:t>Ú_ZP_N1</w:t>
      </w:r>
      <w:r w:rsidRPr="00585DA5">
        <w:rPr>
          <w:rFonts w:ascii="Cambria" w:hAnsi="Cambria" w:cs="Arial"/>
          <w:b/>
          <w:vertAlign w:val="subscript"/>
        </w:rPr>
        <w:t xml:space="preserve">k </w:t>
      </w:r>
      <w:r w:rsidRPr="00585DA5">
        <w:rPr>
          <w:rFonts w:ascii="Cambria" w:hAnsi="Cambria" w:cs="Arial"/>
          <w:b/>
        </w:rPr>
        <w:t xml:space="preserve">= </w:t>
      </w:r>
      <w:r w:rsidRPr="00585DA5">
        <w:rPr>
          <w:rFonts w:ascii="Cambria" w:hAnsi="Cambria" w:cs="Arial"/>
          <w:b/>
          <w:bCs/>
        </w:rPr>
        <w:t>C_ZP</w:t>
      </w:r>
      <w:r w:rsidRPr="00585DA5">
        <w:rPr>
          <w:rFonts w:ascii="Cambria" w:hAnsi="Cambria" w:cs="Arial"/>
          <w:b/>
          <w:bCs/>
          <w:vertAlign w:val="subscript"/>
        </w:rPr>
        <w:t xml:space="preserve"> </w:t>
      </w:r>
      <w:r w:rsidRPr="00585DA5">
        <w:rPr>
          <w:rFonts w:ascii="Cambria" w:hAnsi="Cambria" w:cs="Arial"/>
          <w:b/>
          <w:bCs/>
        </w:rPr>
        <w:t>.</w:t>
      </w:r>
      <w:r w:rsidRPr="00585DA5">
        <w:rPr>
          <w:rFonts w:ascii="Cambria" w:hAnsi="Cambria" w:cs="Arial"/>
          <w:b/>
        </w:rPr>
        <w:t xml:space="preserve"> 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 xml:space="preserve">_N1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t xml:space="preserve"> </w:t>
      </w:r>
      <w:r w:rsidRPr="00585DA5">
        <w:rPr>
          <w:rFonts w:ascii="Cambria" w:hAnsi="Cambria" w:cs="Arial"/>
        </w:rPr>
        <w:t>[Eur]</w:t>
      </w:r>
    </w:p>
    <w:p w14:paraId="001A0D77" w14:textId="78B1D436" w:rsidR="000E1BC2" w:rsidRPr="00585DA5" w:rsidRDefault="000E1BC2" w:rsidP="0028128D">
      <w:pPr>
        <w:spacing w:after="240"/>
        <w:jc w:val="both"/>
        <w:rPr>
          <w:rFonts w:ascii="Cambria" w:hAnsi="Cambria" w:cs="Arial"/>
        </w:rPr>
      </w:pPr>
      <w:r w:rsidRPr="00585DA5">
        <w:rPr>
          <w:rFonts w:ascii="Cambria" w:hAnsi="Cambria" w:cs="Arial"/>
        </w:rPr>
        <w:t xml:space="preserve">Úspora množstva energie dodanej v zemnom plyne nezávislej na teplote </w:t>
      </w: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_N1</w:t>
      </w:r>
      <w:r w:rsidRPr="00585DA5">
        <w:rPr>
          <w:rFonts w:ascii="Cambria" w:hAnsi="Cambria" w:cs="Arial"/>
        </w:rPr>
        <w:t xml:space="preserve"> [kWh] bude vypočítaná ako rozdiel  Východiskovej hodnoty spotreby energie dodanej v zemnom plyne (v závislosti od spaľovacieho tepla) v príslušnom mesiaci </w:t>
      </w:r>
      <w:r w:rsidR="00585DA5" w:rsidRPr="00585DA5">
        <w:rPr>
          <w:rFonts w:ascii="Cambria" w:hAnsi="Cambria" w:cs="Arial"/>
        </w:rPr>
        <w:t>priemerného roku (2016-2018)</w:t>
      </w:r>
      <w:r w:rsidRPr="00585DA5">
        <w:rPr>
          <w:rFonts w:ascii="Cambria" w:hAnsi="Cambria" w:cs="Arial"/>
        </w:rPr>
        <w:t xml:space="preserve">, ktorá je nezávislá na vonkajšej teplote </w:t>
      </w:r>
      <w:r w:rsidRPr="00585DA5">
        <w:rPr>
          <w:rFonts w:ascii="Cambria" w:hAnsi="Cambria" w:cs="Arial"/>
          <w:b/>
          <w:bCs/>
        </w:rPr>
        <w:t>VYCH_ZP_N1</w:t>
      </w:r>
      <w:r w:rsidRPr="00585DA5">
        <w:rPr>
          <w:rFonts w:ascii="Cambria" w:hAnsi="Cambria" w:cs="Arial"/>
          <w:b/>
          <w:bCs/>
          <w:vertAlign w:val="subscript"/>
        </w:rPr>
        <w:t>k</w:t>
      </w:r>
      <w:r w:rsidRPr="00585DA5">
        <w:rPr>
          <w:rFonts w:ascii="Cambria" w:hAnsi="Cambria" w:cs="Arial"/>
          <w:bCs/>
        </w:rPr>
        <w:t xml:space="preserve"> [kWh] </w:t>
      </w:r>
      <w:r w:rsidRPr="00585DA5">
        <w:rPr>
          <w:rFonts w:ascii="Cambria" w:hAnsi="Cambria" w:cs="Arial"/>
        </w:rPr>
        <w:t xml:space="preserve">upravenej na prevádzkové podmienky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b/>
          <w:bCs/>
          <w:vertAlign w:val="subscript"/>
        </w:rPr>
        <w:t xml:space="preserve"> </w:t>
      </w:r>
      <w:r w:rsidRPr="00585DA5">
        <w:rPr>
          <w:rFonts w:ascii="Cambria" w:hAnsi="Cambria" w:cs="Arial"/>
          <w:bCs/>
        </w:rPr>
        <w:t xml:space="preserve">a vypočítanej spotreby </w:t>
      </w:r>
      <w:r w:rsidRPr="00585DA5">
        <w:rPr>
          <w:rFonts w:ascii="Cambria" w:hAnsi="Cambria" w:cs="Arial"/>
        </w:rPr>
        <w:t>energie dodanej v zemnom plyne (v závislosti od spaľovacieho tepla) v príslušnom mesiaci Rozhodného roku, ktorá je nezávislá na vonkajšej teplote</w:t>
      </w:r>
      <w:r w:rsidRPr="00585DA5">
        <w:rPr>
          <w:rFonts w:ascii="Cambria" w:hAnsi="Cambria" w:cs="Arial"/>
          <w:bCs/>
        </w:rPr>
        <w:t xml:space="preserve">  </w:t>
      </w:r>
      <w:r w:rsidRPr="00585DA5">
        <w:rPr>
          <w:rFonts w:ascii="Cambria" w:hAnsi="Cambria" w:cs="Arial"/>
          <w:b/>
          <w:bCs/>
        </w:rPr>
        <w:t>ROZ_ZP_N1</w:t>
      </w:r>
      <w:r w:rsidRPr="00585DA5">
        <w:rPr>
          <w:rFonts w:ascii="Cambria" w:hAnsi="Cambria" w:cs="Arial"/>
          <w:b/>
          <w:bCs/>
          <w:vertAlign w:val="subscript"/>
        </w:rPr>
        <w:t>k</w:t>
      </w:r>
      <w:r w:rsidRPr="00585DA5">
        <w:rPr>
          <w:rFonts w:ascii="Cambria" w:hAnsi="Cambria" w:cs="Arial"/>
          <w:bCs/>
        </w:rPr>
        <w:t xml:space="preserve"> [kWh].</w:t>
      </w:r>
      <w:r w:rsidRPr="00585DA5">
        <w:rPr>
          <w:rFonts w:ascii="Cambria" w:hAnsi="Cambria" w:cs="Arial"/>
          <w:b/>
          <w:bCs/>
        </w:rPr>
        <w:t xml:space="preserve"> </w:t>
      </w:r>
      <w:r w:rsidRPr="00585DA5">
        <w:rPr>
          <w:rFonts w:ascii="Cambria" w:hAnsi="Cambria" w:cs="Arial"/>
        </w:rPr>
        <w:t>Platí teda:</w:t>
      </w:r>
    </w:p>
    <w:p w14:paraId="006E2F14" w14:textId="12518FD3" w:rsidR="000E1BC2" w:rsidRPr="00585DA5" w:rsidRDefault="000E1BC2" w:rsidP="0028128D">
      <w:pPr>
        <w:spacing w:after="240"/>
        <w:jc w:val="both"/>
        <w:rPr>
          <w:rFonts w:ascii="Cambria" w:hAnsi="Cambria" w:cs="Arial"/>
          <w:b/>
          <w:bCs/>
        </w:rPr>
      </w:pP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 xml:space="preserve">_N1 = </w:t>
      </w:r>
      <w:r w:rsidRPr="00585DA5">
        <w:rPr>
          <w:rFonts w:ascii="Cambria" w:hAnsi="Cambria" w:cs="Arial"/>
          <w:b/>
          <w:bCs/>
        </w:rPr>
        <w:t>VYCH_ZP_N1</w:t>
      </w:r>
      <w:r w:rsidRPr="00585DA5">
        <w:rPr>
          <w:rFonts w:ascii="Cambria" w:hAnsi="Cambria" w:cs="Arial"/>
          <w:b/>
          <w:bCs/>
          <w:vertAlign w:val="subscript"/>
        </w:rPr>
        <w:t xml:space="preserve">k </w:t>
      </w:r>
      <w:r w:rsidRPr="00585DA5">
        <w:rPr>
          <w:rFonts w:ascii="Cambria" w:hAnsi="Cambria" w:cs="Arial"/>
          <w:b/>
          <w:bCs/>
        </w:rPr>
        <w:t xml:space="preserve">.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b/>
          <w:bCs/>
          <w:vertAlign w:val="subscript"/>
        </w:rPr>
        <w:t xml:space="preserve"> </w:t>
      </w:r>
      <w:r w:rsidRPr="00585DA5">
        <w:rPr>
          <w:rFonts w:ascii="Cambria" w:hAnsi="Cambria" w:cs="Arial"/>
          <w:b/>
          <w:bCs/>
        </w:rPr>
        <w:t>- ROZ_ZP_N1</w:t>
      </w:r>
      <w:r w:rsidRPr="00585DA5">
        <w:rPr>
          <w:rFonts w:ascii="Cambria" w:hAnsi="Cambria" w:cs="Arial"/>
          <w:b/>
          <w:bCs/>
          <w:vertAlign w:val="subscript"/>
        </w:rPr>
        <w:t xml:space="preserve">k </w:t>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00C56B41">
        <w:rPr>
          <w:rFonts w:ascii="Cambria" w:hAnsi="Cambria" w:cs="Arial"/>
          <w:b/>
          <w:bCs/>
          <w:vertAlign w:val="subscript"/>
        </w:rPr>
        <w:t xml:space="preserve"> </w:t>
      </w:r>
      <w:r w:rsidR="00C56B41">
        <w:rPr>
          <w:rFonts w:ascii="Cambria" w:hAnsi="Cambria" w:cs="Arial"/>
        </w:rPr>
        <w:t xml:space="preserve">             </w:t>
      </w:r>
      <w:r w:rsidRPr="00585DA5">
        <w:rPr>
          <w:rFonts w:ascii="Cambria" w:hAnsi="Cambria" w:cs="Arial"/>
        </w:rPr>
        <w:t>[kWh]</w:t>
      </w:r>
      <w:r w:rsidRPr="00585DA5">
        <w:rPr>
          <w:rFonts w:ascii="Cambria" w:hAnsi="Cambria" w:cs="Arial"/>
          <w:b/>
          <w:bCs/>
        </w:rPr>
        <w:t xml:space="preserve"> </w:t>
      </w:r>
    </w:p>
    <w:p w14:paraId="03EBCF51" w14:textId="77777777" w:rsidR="000E1BC2" w:rsidRPr="00585DA5" w:rsidRDefault="000E1BC2" w:rsidP="0028128D">
      <w:pPr>
        <w:spacing w:after="240"/>
        <w:jc w:val="both"/>
        <w:rPr>
          <w:rFonts w:ascii="Cambria" w:hAnsi="Cambria" w:cs="Arial"/>
        </w:rPr>
      </w:pPr>
      <w:r w:rsidRPr="00585DA5">
        <w:rPr>
          <w:rFonts w:ascii="Cambria" w:hAnsi="Cambria" w:cs="Arial"/>
        </w:rPr>
        <w:t xml:space="preserve">Úspora nákladov na energiu odobranú od dodávateľa zemného plynu nezávislú na teplote </w:t>
      </w:r>
      <w:r w:rsidRPr="00585DA5">
        <w:rPr>
          <w:rFonts w:ascii="Cambria" w:hAnsi="Cambria" w:cs="Arial"/>
          <w:b/>
        </w:rPr>
        <w:t>Ú_ZP_N2</w:t>
      </w:r>
      <w:r w:rsidRPr="00585DA5">
        <w:rPr>
          <w:rFonts w:ascii="Cambria" w:hAnsi="Cambria" w:cs="Arial"/>
        </w:rPr>
        <w:t xml:space="preserve"> [Eur] bude vypočítaná ako súčet mesačných Úspor nákladov na energiu dodanú v zemnom plyne v príslušnom Vyhodnocovacom období. Platí teda:</w:t>
      </w:r>
    </w:p>
    <w:p w14:paraId="3F989899" w14:textId="5E0754F0" w:rsidR="000E1BC2" w:rsidRPr="00585DA5" w:rsidRDefault="000E1BC2" w:rsidP="0028128D">
      <w:pPr>
        <w:spacing w:after="240"/>
        <w:jc w:val="both"/>
        <w:rPr>
          <w:rFonts w:ascii="Cambria" w:hAnsi="Cambria" w:cs="Arial"/>
          <w:b/>
        </w:rPr>
      </w:pPr>
      <w:r w:rsidRPr="00585DA5">
        <w:rPr>
          <w:rFonts w:ascii="Cambria" w:hAnsi="Cambria" w:cs="Arial"/>
          <w:b/>
        </w:rPr>
        <w:t xml:space="preserve">Ú_ZP_N2 = </w:t>
      </w:r>
      <m:oMath>
        <m:nary>
          <m:naryPr>
            <m:chr m:val="∑"/>
            <m:grow m:val="1"/>
            <m:ctrlPr>
              <w:rPr>
                <w:rFonts w:ascii="Cambria Math" w:hAnsi="Cambria Math" w:cs="Arial"/>
                <w:b/>
                <w:vertAlign w:val="subscript"/>
              </w:rPr>
            </m:ctrlPr>
          </m:naryPr>
          <m:sub>
            <m:r>
              <m:rPr>
                <m:sty m:val="bi"/>
              </m:rPr>
              <w:rPr>
                <w:rFonts w:ascii="Cambria Math" w:hAnsi="Cambria Math" w:cs="Arial"/>
                <w:vertAlign w:val="subscript"/>
              </w:rPr>
              <m:t>k=1</m:t>
            </m:r>
          </m:sub>
          <m:sup>
            <m:r>
              <m:rPr>
                <m:sty m:val="bi"/>
              </m:rPr>
              <w:rPr>
                <w:rFonts w:ascii="Cambria Math" w:hAnsi="Cambria Math" w:cs="Arial"/>
                <w:vertAlign w:val="subscript"/>
              </w:rPr>
              <m:t>k=m</m:t>
            </m:r>
          </m:sup>
          <m:e>
            <m:r>
              <m:rPr>
                <m:sty m:val="bi"/>
              </m:rPr>
              <w:rPr>
                <w:rFonts w:ascii="Cambria Math" w:hAnsi="Cambria Math" w:cs="Arial"/>
                <w:vertAlign w:val="subscript"/>
              </w:rPr>
              <m:t xml:space="preserve"> </m:t>
            </m:r>
          </m:e>
        </m:nary>
      </m:oMath>
      <w:r w:rsidRPr="00585DA5">
        <w:rPr>
          <w:rFonts w:ascii="Cambria" w:hAnsi="Cambria" w:cs="Arial"/>
          <w:b/>
        </w:rPr>
        <w:t>Ú_ZP_N2</w:t>
      </w:r>
      <w:r w:rsidRPr="00585DA5">
        <w:rPr>
          <w:rFonts w:ascii="Cambria" w:hAnsi="Cambria" w:cs="Arial"/>
          <w:b/>
          <w:vertAlign w:val="subscript"/>
        </w:rPr>
        <w:t xml:space="preserve">k  </w:t>
      </w:r>
      <w:r w:rsidRPr="00585DA5">
        <w:rPr>
          <w:rFonts w:ascii="Cambria" w:hAnsi="Cambria" w:cs="Arial"/>
          <w:b/>
        </w:rPr>
        <w:tab/>
        <w:t xml:space="preserve">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t xml:space="preserve"> </w:t>
      </w:r>
      <w:r w:rsidRPr="00585DA5">
        <w:rPr>
          <w:rFonts w:ascii="Cambria" w:hAnsi="Cambria" w:cs="Arial"/>
        </w:rPr>
        <w:t>[Eur]</w:t>
      </w:r>
    </w:p>
    <w:p w14:paraId="47822ED3" w14:textId="77777777" w:rsidR="000E1BC2" w:rsidRPr="00585DA5" w:rsidRDefault="000E1BC2" w:rsidP="0028128D">
      <w:pPr>
        <w:spacing w:after="240"/>
        <w:jc w:val="both"/>
        <w:rPr>
          <w:rFonts w:ascii="Cambria" w:hAnsi="Cambria" w:cs="Arial"/>
        </w:rPr>
      </w:pPr>
      <w:r w:rsidRPr="00585DA5">
        <w:rPr>
          <w:rFonts w:ascii="Cambria" w:hAnsi="Cambria" w:cs="Arial"/>
        </w:rPr>
        <w:lastRenderedPageBreak/>
        <w:t xml:space="preserve">Úspora nákladov na energiu odobranú od dodávateľa zemného plynu nezávislú na teplote v časovom kroku (jeden mesiac) </w:t>
      </w:r>
      <w:r w:rsidRPr="00585DA5">
        <w:rPr>
          <w:rFonts w:ascii="Cambria" w:hAnsi="Cambria" w:cs="Arial"/>
          <w:b/>
        </w:rPr>
        <w:t>Ú_ZP_N2</w:t>
      </w:r>
      <w:r w:rsidRPr="00585DA5">
        <w:rPr>
          <w:rFonts w:ascii="Cambria" w:hAnsi="Cambria" w:cs="Arial"/>
          <w:b/>
          <w:vertAlign w:val="subscript"/>
        </w:rPr>
        <w:t>k</w:t>
      </w:r>
      <w:r w:rsidRPr="00585DA5">
        <w:rPr>
          <w:rFonts w:ascii="Cambria" w:hAnsi="Cambria" w:cs="Arial"/>
        </w:rPr>
        <w:t xml:space="preserve"> bude vypočítaná ako súčin priemernej ročnej Východiskovej jednotkovej ceny energie dodanej v zemnom plyne </w:t>
      </w:r>
      <w:r w:rsidRPr="00585DA5">
        <w:rPr>
          <w:rFonts w:ascii="Cambria" w:hAnsi="Cambria" w:cs="Arial"/>
          <w:b/>
          <w:bCs/>
        </w:rPr>
        <w:t>C_ZP</w:t>
      </w:r>
      <w:r w:rsidRPr="00585DA5">
        <w:rPr>
          <w:rFonts w:ascii="Cambria" w:hAnsi="Cambria" w:cs="Arial"/>
        </w:rPr>
        <w:t xml:space="preserve"> [Eur] a vypočítané Úspory množstva energie dodanej v zemnom plyne nezávislej na teplote v časovom kroku jeden mesiac v Rozhodnom období </w:t>
      </w: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_N2</w:t>
      </w:r>
      <w:r w:rsidRPr="00585DA5">
        <w:rPr>
          <w:rFonts w:ascii="Cambria" w:hAnsi="Cambria" w:cs="Arial"/>
        </w:rPr>
        <w:t xml:space="preserve"> [kWh]. Platí teda:</w:t>
      </w:r>
    </w:p>
    <w:p w14:paraId="2A03A9C3" w14:textId="5A52595F" w:rsidR="000E1BC2" w:rsidRPr="00585DA5" w:rsidRDefault="000E1BC2" w:rsidP="0028128D">
      <w:pPr>
        <w:spacing w:after="240"/>
        <w:jc w:val="both"/>
        <w:rPr>
          <w:rFonts w:ascii="Cambria" w:hAnsi="Cambria" w:cs="Arial"/>
          <w:b/>
          <w:bCs/>
          <w:vertAlign w:val="subscript"/>
        </w:rPr>
      </w:pPr>
      <w:r w:rsidRPr="00585DA5">
        <w:rPr>
          <w:rFonts w:ascii="Cambria" w:hAnsi="Cambria" w:cs="Arial"/>
          <w:b/>
        </w:rPr>
        <w:t>Ú_ZP_N2</w:t>
      </w:r>
      <w:r w:rsidRPr="00585DA5">
        <w:rPr>
          <w:rFonts w:ascii="Cambria" w:hAnsi="Cambria" w:cs="Arial"/>
          <w:b/>
          <w:vertAlign w:val="subscript"/>
        </w:rPr>
        <w:t xml:space="preserve">k </w:t>
      </w:r>
      <w:r w:rsidRPr="00585DA5">
        <w:rPr>
          <w:rFonts w:ascii="Cambria" w:hAnsi="Cambria" w:cs="Arial"/>
          <w:b/>
        </w:rPr>
        <w:t xml:space="preserve">= </w:t>
      </w:r>
      <w:r w:rsidRPr="00585DA5">
        <w:rPr>
          <w:rFonts w:ascii="Cambria" w:hAnsi="Cambria" w:cs="Arial"/>
          <w:b/>
          <w:bCs/>
        </w:rPr>
        <w:t>C_ZP</w:t>
      </w:r>
      <w:r w:rsidRPr="00585DA5">
        <w:rPr>
          <w:rFonts w:ascii="Cambria" w:hAnsi="Cambria" w:cs="Arial"/>
          <w:b/>
          <w:bCs/>
          <w:vertAlign w:val="subscript"/>
        </w:rPr>
        <w:t xml:space="preserve"> </w:t>
      </w:r>
      <w:r w:rsidRPr="00585DA5">
        <w:rPr>
          <w:rFonts w:ascii="Cambria" w:hAnsi="Cambria" w:cs="Arial"/>
          <w:b/>
          <w:bCs/>
        </w:rPr>
        <w:t>.</w:t>
      </w:r>
      <w:r w:rsidRPr="00585DA5">
        <w:rPr>
          <w:rFonts w:ascii="Cambria" w:hAnsi="Cambria" w:cs="Arial"/>
          <w:b/>
        </w:rPr>
        <w:t xml:space="preserve"> 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 xml:space="preserve">_N2  </w:t>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r>
      <w:r w:rsidRPr="00585DA5">
        <w:rPr>
          <w:rFonts w:ascii="Cambria" w:hAnsi="Cambria" w:cs="Arial"/>
          <w:b/>
        </w:rPr>
        <w:tab/>
        <w:t xml:space="preserve"> </w:t>
      </w:r>
      <w:r w:rsidRPr="00585DA5">
        <w:rPr>
          <w:rFonts w:ascii="Cambria" w:hAnsi="Cambria" w:cs="Arial"/>
        </w:rPr>
        <w:t>[Eur]</w:t>
      </w:r>
    </w:p>
    <w:p w14:paraId="7DDA55BC" w14:textId="49A5B897" w:rsidR="000E1BC2" w:rsidRPr="00585DA5" w:rsidRDefault="000E1BC2" w:rsidP="0028128D">
      <w:pPr>
        <w:spacing w:after="240"/>
        <w:jc w:val="both"/>
        <w:rPr>
          <w:rFonts w:ascii="Cambria" w:hAnsi="Cambria" w:cs="Arial"/>
        </w:rPr>
      </w:pPr>
      <w:r w:rsidRPr="00585DA5">
        <w:rPr>
          <w:rFonts w:ascii="Cambria" w:hAnsi="Cambria" w:cs="Arial"/>
        </w:rPr>
        <w:t xml:space="preserve">Úspora množstva energie dodanej v zemnom plyne nezávislej na teplote </w:t>
      </w: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_N2</w:t>
      </w:r>
      <w:r w:rsidRPr="00585DA5">
        <w:rPr>
          <w:rFonts w:ascii="Cambria" w:hAnsi="Cambria" w:cs="Arial"/>
        </w:rPr>
        <w:t xml:space="preserve"> [kWh] bude vypočítaná ako rozdiel  Východiskovej hodnoty spotreby energie dodanej v zemnom plyne (v závislosti od spaľovacieho tepla) v príslušnom mesiaci </w:t>
      </w:r>
      <w:r w:rsidR="00585DA5" w:rsidRPr="00585DA5">
        <w:rPr>
          <w:rFonts w:ascii="Cambria" w:hAnsi="Cambria" w:cs="Arial"/>
        </w:rPr>
        <w:t>priemerného roku (2016-2018)</w:t>
      </w:r>
      <w:r w:rsidRPr="00585DA5">
        <w:rPr>
          <w:rFonts w:ascii="Cambria" w:hAnsi="Cambria" w:cs="Arial"/>
        </w:rPr>
        <w:t xml:space="preserve">, ktorá je nezávislá na vonkajšej teplote </w:t>
      </w:r>
      <w:r w:rsidRPr="00585DA5">
        <w:rPr>
          <w:rFonts w:ascii="Cambria" w:hAnsi="Cambria" w:cs="Arial"/>
          <w:b/>
          <w:bCs/>
        </w:rPr>
        <w:t>VYCH_ZP_N2</w:t>
      </w:r>
      <w:r w:rsidRPr="00585DA5">
        <w:rPr>
          <w:rFonts w:ascii="Cambria" w:hAnsi="Cambria" w:cs="Arial"/>
          <w:b/>
          <w:bCs/>
          <w:vertAlign w:val="subscript"/>
        </w:rPr>
        <w:t>k</w:t>
      </w:r>
      <w:r w:rsidRPr="00585DA5">
        <w:rPr>
          <w:rFonts w:ascii="Cambria" w:hAnsi="Cambria" w:cs="Arial"/>
          <w:bCs/>
        </w:rPr>
        <w:t xml:space="preserve"> [kWh] </w:t>
      </w:r>
      <w:r w:rsidRPr="00585DA5">
        <w:rPr>
          <w:rFonts w:ascii="Cambria" w:hAnsi="Cambria" w:cs="Arial"/>
        </w:rPr>
        <w:t xml:space="preserve">upravenej na prevádzkové podmienky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b/>
          <w:bCs/>
          <w:vertAlign w:val="subscript"/>
        </w:rPr>
        <w:t xml:space="preserve"> </w:t>
      </w:r>
      <w:r w:rsidRPr="00585DA5">
        <w:rPr>
          <w:rFonts w:ascii="Cambria" w:hAnsi="Cambria" w:cs="Arial"/>
          <w:bCs/>
        </w:rPr>
        <w:t xml:space="preserve">a vypočítanej spotreby </w:t>
      </w:r>
      <w:r w:rsidRPr="00585DA5">
        <w:rPr>
          <w:rFonts w:ascii="Cambria" w:hAnsi="Cambria" w:cs="Arial"/>
        </w:rPr>
        <w:t>energie dodanej v zemnom plyne (v závislosti od spaľovacieho tepla) v príslušnom mesiaci Rozhodného roku, ktorá je nezávislá na vonkajšej teplote</w:t>
      </w:r>
      <w:r w:rsidRPr="00585DA5">
        <w:rPr>
          <w:rFonts w:ascii="Cambria" w:hAnsi="Cambria" w:cs="Arial"/>
          <w:bCs/>
        </w:rPr>
        <w:t xml:space="preserve">  </w:t>
      </w:r>
      <w:r w:rsidRPr="00585DA5">
        <w:rPr>
          <w:rFonts w:ascii="Cambria" w:hAnsi="Cambria" w:cs="Arial"/>
          <w:b/>
          <w:bCs/>
        </w:rPr>
        <w:t>ROZ_ZP_N2</w:t>
      </w:r>
      <w:r w:rsidRPr="00585DA5">
        <w:rPr>
          <w:rFonts w:ascii="Cambria" w:hAnsi="Cambria" w:cs="Arial"/>
          <w:b/>
          <w:bCs/>
          <w:vertAlign w:val="subscript"/>
        </w:rPr>
        <w:t>k</w:t>
      </w:r>
      <w:r w:rsidRPr="00585DA5">
        <w:rPr>
          <w:rFonts w:ascii="Cambria" w:hAnsi="Cambria" w:cs="Arial"/>
          <w:bCs/>
        </w:rPr>
        <w:t xml:space="preserve"> [kWh].</w:t>
      </w:r>
      <w:r w:rsidRPr="00585DA5">
        <w:rPr>
          <w:rFonts w:ascii="Cambria" w:hAnsi="Cambria" w:cs="Arial"/>
          <w:b/>
          <w:bCs/>
        </w:rPr>
        <w:t xml:space="preserve"> </w:t>
      </w:r>
      <w:r w:rsidRPr="00585DA5">
        <w:rPr>
          <w:rFonts w:ascii="Cambria" w:hAnsi="Cambria" w:cs="Arial"/>
        </w:rPr>
        <w:t>Platí teda:</w:t>
      </w:r>
    </w:p>
    <w:p w14:paraId="029C8FBC" w14:textId="6400C280" w:rsidR="000E1BC2" w:rsidRPr="00585DA5" w:rsidRDefault="000E1BC2" w:rsidP="0028128D">
      <w:pPr>
        <w:spacing w:after="240"/>
        <w:jc w:val="both"/>
        <w:rPr>
          <w:rFonts w:ascii="Cambria" w:hAnsi="Cambria" w:cs="Arial"/>
        </w:rPr>
      </w:pPr>
      <w:r w:rsidRPr="00585DA5">
        <w:rPr>
          <w:rFonts w:ascii="Cambria" w:hAnsi="Cambria" w:cs="Arial"/>
          <w:b/>
        </w:rPr>
        <w:t>ΔZ</w:t>
      </w:r>
      <w:r w:rsidRPr="00585DA5">
        <w:rPr>
          <w:rFonts w:ascii="Cambria" w:hAnsi="Cambria" w:cs="Arial"/>
          <w:b/>
          <w:bCs/>
        </w:rPr>
        <w:t>P</w:t>
      </w:r>
      <w:r w:rsidRPr="00585DA5">
        <w:rPr>
          <w:rFonts w:ascii="Cambria" w:hAnsi="Cambria" w:cs="Arial"/>
          <w:b/>
          <w:vertAlign w:val="subscript"/>
        </w:rPr>
        <w:t>k</w:t>
      </w:r>
      <w:r w:rsidRPr="00585DA5">
        <w:rPr>
          <w:rFonts w:ascii="Cambria" w:hAnsi="Cambria" w:cs="Arial"/>
          <w:b/>
        </w:rPr>
        <w:t xml:space="preserve">_N2 = </w:t>
      </w:r>
      <w:r w:rsidRPr="00585DA5">
        <w:rPr>
          <w:rFonts w:ascii="Cambria" w:hAnsi="Cambria" w:cs="Arial"/>
          <w:b/>
          <w:bCs/>
        </w:rPr>
        <w:t>VYCH_ZP_N2</w:t>
      </w:r>
      <w:r w:rsidRPr="00585DA5">
        <w:rPr>
          <w:rFonts w:ascii="Cambria" w:hAnsi="Cambria" w:cs="Arial"/>
          <w:b/>
          <w:bCs/>
          <w:vertAlign w:val="subscript"/>
        </w:rPr>
        <w:t xml:space="preserve">k </w:t>
      </w:r>
      <w:r w:rsidRPr="00585DA5">
        <w:rPr>
          <w:rFonts w:ascii="Cambria" w:hAnsi="Cambria" w:cs="Arial"/>
          <w:b/>
          <w:bCs/>
        </w:rPr>
        <w:t xml:space="preserve">. </w:t>
      </w:r>
      <w:proofErr w:type="spellStart"/>
      <w:r w:rsidRPr="00585DA5">
        <w:rPr>
          <w:rFonts w:ascii="Cambria" w:hAnsi="Cambria" w:cs="Arial"/>
          <w:b/>
          <w:bCs/>
        </w:rPr>
        <w:t>KP</w:t>
      </w:r>
      <w:r w:rsidRPr="00585DA5">
        <w:rPr>
          <w:rFonts w:ascii="Cambria" w:hAnsi="Cambria" w:cs="Arial"/>
          <w:b/>
          <w:bCs/>
          <w:vertAlign w:val="subscript"/>
        </w:rPr>
        <w:t>k</w:t>
      </w:r>
      <w:proofErr w:type="spellEnd"/>
      <w:r w:rsidRPr="00585DA5">
        <w:rPr>
          <w:rFonts w:ascii="Cambria" w:hAnsi="Cambria" w:cs="Arial"/>
          <w:b/>
          <w:bCs/>
          <w:vertAlign w:val="subscript"/>
        </w:rPr>
        <w:t xml:space="preserve"> </w:t>
      </w:r>
      <w:r w:rsidRPr="00585DA5">
        <w:rPr>
          <w:rFonts w:ascii="Cambria" w:hAnsi="Cambria" w:cs="Arial"/>
          <w:b/>
          <w:bCs/>
        </w:rPr>
        <w:t>- ROZ_ZP_N2</w:t>
      </w:r>
      <w:r w:rsidRPr="00585DA5">
        <w:rPr>
          <w:rFonts w:ascii="Cambria" w:hAnsi="Cambria" w:cs="Arial"/>
          <w:b/>
          <w:bCs/>
          <w:vertAlign w:val="subscript"/>
        </w:rPr>
        <w:t xml:space="preserve">k </w:t>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Pr="00585DA5">
        <w:rPr>
          <w:rFonts w:ascii="Cambria" w:hAnsi="Cambria" w:cs="Arial"/>
          <w:b/>
          <w:bCs/>
          <w:vertAlign w:val="subscript"/>
        </w:rPr>
        <w:tab/>
      </w:r>
      <w:r w:rsidR="00C56B41">
        <w:rPr>
          <w:rFonts w:ascii="Cambria" w:hAnsi="Cambria" w:cs="Arial"/>
          <w:b/>
          <w:bCs/>
          <w:vertAlign w:val="subscript"/>
        </w:rPr>
        <w:t xml:space="preserve"> </w:t>
      </w:r>
      <w:r w:rsidR="00C56B41">
        <w:rPr>
          <w:rFonts w:ascii="Cambria" w:hAnsi="Cambria" w:cs="Arial"/>
        </w:rPr>
        <w:t xml:space="preserve">             </w:t>
      </w:r>
      <w:r w:rsidRPr="00585DA5">
        <w:rPr>
          <w:rFonts w:ascii="Cambria" w:hAnsi="Cambria" w:cs="Arial"/>
        </w:rPr>
        <w:t>[kWh]</w:t>
      </w:r>
    </w:p>
    <w:p w14:paraId="4B42D864" w14:textId="77777777" w:rsidR="000E1BC2" w:rsidRPr="00C56B41" w:rsidRDefault="000E1BC2" w:rsidP="0028128D">
      <w:pPr>
        <w:spacing w:after="240"/>
        <w:jc w:val="both"/>
        <w:rPr>
          <w:rFonts w:ascii="Cambria" w:hAnsi="Cambria" w:cs="Arial"/>
        </w:rPr>
      </w:pPr>
      <w:r w:rsidRPr="00C56B41">
        <w:rPr>
          <w:rFonts w:ascii="Cambria" w:hAnsi="Cambria" w:cs="Arial"/>
        </w:rPr>
        <w:t xml:space="preserve">Úspora nákladov na elektrickú energiu (stanovená výpočtom ako fixná) odobranú od dodávateľa elektrickej energie </w:t>
      </w:r>
      <w:r w:rsidRPr="00C56B41">
        <w:rPr>
          <w:rFonts w:ascii="Cambria" w:hAnsi="Cambria" w:cs="Arial"/>
          <w:b/>
        </w:rPr>
        <w:t>Ú_EE</w:t>
      </w:r>
      <w:r w:rsidRPr="00C56B41">
        <w:rPr>
          <w:rFonts w:ascii="Cambria" w:hAnsi="Cambria" w:cs="Arial"/>
        </w:rPr>
        <w:t xml:space="preserve"> [Eur] bude vypočítaná ako súčet mesačných Úspor nákladov na elektrickú energiu v príslušnom Rozhodnom období. Platí teda:</w:t>
      </w:r>
    </w:p>
    <w:p w14:paraId="5E745DE7" w14:textId="77777777" w:rsidR="000E1BC2" w:rsidRPr="00C56B41" w:rsidRDefault="000E1BC2" w:rsidP="0028128D">
      <w:pPr>
        <w:spacing w:after="240"/>
        <w:jc w:val="both"/>
        <w:rPr>
          <w:rFonts w:ascii="Cambria" w:hAnsi="Cambria" w:cs="Arial"/>
          <w:b/>
        </w:rPr>
      </w:pPr>
      <w:r w:rsidRPr="00C56B41">
        <w:rPr>
          <w:rFonts w:ascii="Cambria" w:hAnsi="Cambria" w:cs="Arial"/>
          <w:b/>
        </w:rPr>
        <w:t xml:space="preserve">Ú_EE = </w:t>
      </w:r>
      <m:oMath>
        <m:nary>
          <m:naryPr>
            <m:chr m:val="∑"/>
            <m:grow m:val="1"/>
            <m:ctrlPr>
              <w:rPr>
                <w:rFonts w:ascii="Cambria Math" w:hAnsi="Cambria Math" w:cs="Arial"/>
                <w:b/>
                <w:vertAlign w:val="subscript"/>
              </w:rPr>
            </m:ctrlPr>
          </m:naryPr>
          <m:sub>
            <m:r>
              <m:rPr>
                <m:sty m:val="bi"/>
              </m:rPr>
              <w:rPr>
                <w:rFonts w:ascii="Cambria Math" w:hAnsi="Cambria Math" w:cs="Arial"/>
                <w:vertAlign w:val="subscript"/>
              </w:rPr>
              <m:t>k=1</m:t>
            </m:r>
          </m:sub>
          <m:sup>
            <m:r>
              <m:rPr>
                <m:sty m:val="bi"/>
              </m:rPr>
              <w:rPr>
                <w:rFonts w:ascii="Cambria Math" w:hAnsi="Cambria Math" w:cs="Arial"/>
                <w:vertAlign w:val="subscript"/>
              </w:rPr>
              <m:t>k=m</m:t>
            </m:r>
          </m:sup>
          <m:e>
            <m:r>
              <m:rPr>
                <m:sty m:val="bi"/>
              </m:rPr>
              <w:rPr>
                <w:rFonts w:ascii="Cambria Math" w:hAnsi="Cambria Math" w:cs="Arial"/>
                <w:vertAlign w:val="subscript"/>
              </w:rPr>
              <m:t xml:space="preserve"> </m:t>
            </m:r>
          </m:e>
        </m:nary>
      </m:oMath>
      <w:r w:rsidRPr="00C56B41">
        <w:rPr>
          <w:rFonts w:ascii="Cambria" w:hAnsi="Cambria" w:cs="Arial"/>
          <w:b/>
        </w:rPr>
        <w:t>Ú_EE</w:t>
      </w:r>
      <w:r w:rsidRPr="00C56B41">
        <w:rPr>
          <w:rFonts w:ascii="Cambria" w:hAnsi="Cambria" w:cs="Arial"/>
          <w:b/>
          <w:vertAlign w:val="subscript"/>
        </w:rPr>
        <w:t xml:space="preserve">k  </w:t>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rPr>
        <w:t>[Eur]</w:t>
      </w:r>
    </w:p>
    <w:p w14:paraId="7F2600F8" w14:textId="5D9E56BD" w:rsidR="000E1BC2" w:rsidRPr="00C56B41" w:rsidRDefault="000E1BC2" w:rsidP="0028128D">
      <w:pPr>
        <w:spacing w:after="240"/>
        <w:jc w:val="both"/>
        <w:rPr>
          <w:rFonts w:ascii="Cambria" w:hAnsi="Cambria" w:cs="Arial"/>
        </w:rPr>
      </w:pPr>
      <w:r w:rsidRPr="00C56B41">
        <w:rPr>
          <w:rFonts w:ascii="Cambria" w:hAnsi="Cambria" w:cs="Arial"/>
        </w:rPr>
        <w:t>Úspora nákladov na elektrickú energiu (stanovená výpočtom ako fixná) odobranú od dodávateľa elektrickej energie v časovom kroku (jeden mesiac)</w:t>
      </w:r>
      <w:r w:rsidRPr="00C56B41">
        <w:rPr>
          <w:rFonts w:ascii="Cambria" w:hAnsi="Cambria" w:cs="Arial"/>
          <w:b/>
        </w:rPr>
        <w:t xml:space="preserve"> </w:t>
      </w:r>
      <w:proofErr w:type="spellStart"/>
      <w:r w:rsidRPr="00C56B41">
        <w:rPr>
          <w:rFonts w:ascii="Cambria" w:hAnsi="Cambria" w:cs="Arial"/>
          <w:b/>
        </w:rPr>
        <w:t>Ú_EE</w:t>
      </w:r>
      <w:r w:rsidRPr="00C56B41">
        <w:rPr>
          <w:rFonts w:ascii="Cambria" w:hAnsi="Cambria" w:cs="Arial"/>
          <w:b/>
          <w:vertAlign w:val="subscript"/>
        </w:rPr>
        <w:t>k</w:t>
      </w:r>
      <w:proofErr w:type="spellEnd"/>
      <w:r w:rsidRPr="00C56B41">
        <w:rPr>
          <w:rFonts w:ascii="Cambria" w:hAnsi="Cambria" w:cs="Arial"/>
        </w:rPr>
        <w:t xml:space="preserve"> [Eur] bude vypočítaná ako súčin priemernej ročnej Východiskovej jednotkovej ceny elektrickej energie </w:t>
      </w:r>
      <w:r w:rsidRPr="00C56B41">
        <w:rPr>
          <w:rFonts w:ascii="Cambria" w:hAnsi="Cambria" w:cs="Arial"/>
          <w:b/>
          <w:bCs/>
        </w:rPr>
        <w:t>C_EE</w:t>
      </w:r>
      <w:r w:rsidRPr="00C56B41">
        <w:rPr>
          <w:rFonts w:ascii="Cambria" w:hAnsi="Cambria" w:cs="Arial"/>
        </w:rPr>
        <w:t xml:space="preserve"> [Eur/kWh] a Úspory množstva elektrickej energie (stanovenú výpočtom) v časovom kroku jeden mesiac v Rozhodnom období </w:t>
      </w:r>
      <w:proofErr w:type="spellStart"/>
      <w:r w:rsidRPr="00C56B41">
        <w:rPr>
          <w:rFonts w:ascii="Cambria" w:hAnsi="Cambria" w:cs="Arial"/>
          <w:b/>
        </w:rPr>
        <w:t>Δ</w:t>
      </w:r>
      <w:r w:rsidRPr="00C56B41">
        <w:rPr>
          <w:rFonts w:ascii="Cambria" w:hAnsi="Cambria" w:cs="Arial"/>
          <w:b/>
          <w:bCs/>
        </w:rPr>
        <w:t>EE</w:t>
      </w:r>
      <w:r w:rsidRPr="00C56B41">
        <w:rPr>
          <w:rFonts w:ascii="Cambria" w:hAnsi="Cambria" w:cs="Arial"/>
          <w:b/>
          <w:vertAlign w:val="subscript"/>
        </w:rPr>
        <w:t>k</w:t>
      </w:r>
      <w:proofErr w:type="spellEnd"/>
      <w:r w:rsidRPr="00C56B41">
        <w:rPr>
          <w:rFonts w:ascii="Cambria" w:hAnsi="Cambria" w:cs="Arial"/>
        </w:rPr>
        <w:t xml:space="preserve"> [kWh]. Platí teda: </w:t>
      </w:r>
    </w:p>
    <w:p w14:paraId="70002174" w14:textId="77777777" w:rsidR="000E1BC2" w:rsidRPr="00C56B41" w:rsidRDefault="000E1BC2" w:rsidP="0028128D">
      <w:pPr>
        <w:spacing w:after="240"/>
        <w:jc w:val="both"/>
        <w:rPr>
          <w:rFonts w:ascii="Cambria" w:hAnsi="Cambria" w:cs="Arial"/>
          <w:b/>
        </w:rPr>
      </w:pPr>
      <w:proofErr w:type="spellStart"/>
      <w:r w:rsidRPr="00C56B41">
        <w:rPr>
          <w:rFonts w:ascii="Cambria" w:hAnsi="Cambria" w:cs="Arial"/>
          <w:b/>
        </w:rPr>
        <w:t>Ú_EE</w:t>
      </w:r>
      <w:r w:rsidRPr="00C56B41">
        <w:rPr>
          <w:rFonts w:ascii="Cambria" w:hAnsi="Cambria" w:cs="Arial"/>
          <w:b/>
          <w:vertAlign w:val="subscript"/>
        </w:rPr>
        <w:t>k</w:t>
      </w:r>
      <w:proofErr w:type="spellEnd"/>
      <w:r w:rsidRPr="00C56B41">
        <w:rPr>
          <w:rFonts w:ascii="Cambria" w:hAnsi="Cambria" w:cs="Arial"/>
          <w:b/>
          <w:vertAlign w:val="subscript"/>
        </w:rPr>
        <w:t xml:space="preserve"> </w:t>
      </w:r>
      <w:r w:rsidRPr="00C56B41">
        <w:rPr>
          <w:rFonts w:ascii="Cambria" w:hAnsi="Cambria" w:cs="Arial"/>
          <w:b/>
        </w:rPr>
        <w:t xml:space="preserve">= </w:t>
      </w:r>
      <w:r w:rsidRPr="00C56B41">
        <w:rPr>
          <w:rFonts w:ascii="Cambria" w:hAnsi="Cambria" w:cs="Arial"/>
          <w:b/>
          <w:bCs/>
        </w:rPr>
        <w:t>C_EE</w:t>
      </w:r>
      <w:r w:rsidRPr="00C56B41">
        <w:rPr>
          <w:rFonts w:ascii="Cambria" w:hAnsi="Cambria" w:cs="Arial"/>
          <w:b/>
          <w:bCs/>
          <w:vertAlign w:val="subscript"/>
        </w:rPr>
        <w:t xml:space="preserve"> </w:t>
      </w:r>
      <w:r w:rsidRPr="00C56B41">
        <w:rPr>
          <w:rFonts w:ascii="Cambria" w:hAnsi="Cambria" w:cs="Arial"/>
          <w:b/>
          <w:bCs/>
        </w:rPr>
        <w:t>.</w:t>
      </w:r>
      <w:r w:rsidRPr="00C56B41">
        <w:rPr>
          <w:rFonts w:ascii="Cambria" w:hAnsi="Cambria" w:cs="Arial"/>
          <w:b/>
        </w:rPr>
        <w:t xml:space="preserve"> </w:t>
      </w:r>
      <w:proofErr w:type="spellStart"/>
      <w:r w:rsidRPr="00C56B41">
        <w:rPr>
          <w:rFonts w:ascii="Cambria" w:hAnsi="Cambria" w:cs="Arial"/>
          <w:b/>
        </w:rPr>
        <w:t>Δ</w:t>
      </w:r>
      <w:r w:rsidRPr="00C56B41">
        <w:rPr>
          <w:rFonts w:ascii="Cambria" w:hAnsi="Cambria" w:cs="Arial"/>
          <w:b/>
          <w:bCs/>
        </w:rPr>
        <w:t>EE</w:t>
      </w:r>
      <w:r w:rsidRPr="00C56B41">
        <w:rPr>
          <w:rFonts w:ascii="Cambria" w:hAnsi="Cambria" w:cs="Arial"/>
          <w:b/>
          <w:vertAlign w:val="subscript"/>
        </w:rPr>
        <w:t>k</w:t>
      </w:r>
      <w:proofErr w:type="spellEnd"/>
      <w:r w:rsidRPr="00C56B41">
        <w:rPr>
          <w:rFonts w:ascii="Cambria" w:hAnsi="Cambria" w:cs="Arial"/>
          <w:b/>
        </w:rPr>
        <w:tab/>
        <w:t xml:space="preserve"> </w:t>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b/>
        </w:rPr>
        <w:tab/>
      </w:r>
      <w:r w:rsidRPr="00C56B41">
        <w:rPr>
          <w:rFonts w:ascii="Cambria" w:hAnsi="Cambria" w:cs="Arial"/>
        </w:rPr>
        <w:t>[Eur]</w:t>
      </w:r>
    </w:p>
    <w:p w14:paraId="78E04F5B" w14:textId="13380E1F" w:rsidR="000E1BC2" w:rsidRDefault="00666373" w:rsidP="0028128D">
      <w:pPr>
        <w:spacing w:after="240"/>
        <w:jc w:val="both"/>
        <w:rPr>
          <w:rFonts w:ascii="Cambria" w:hAnsi="Cambria" w:cs="Arial"/>
        </w:rPr>
      </w:pPr>
      <w:r>
        <w:rPr>
          <w:rFonts w:ascii="Cambria" w:hAnsi="Cambria" w:cs="Arial"/>
        </w:rPr>
        <w:t xml:space="preserve">Ročná </w:t>
      </w:r>
      <w:r w:rsidR="000E1BC2" w:rsidRPr="00C56B41">
        <w:rPr>
          <w:rFonts w:ascii="Cambria" w:hAnsi="Cambria" w:cs="Arial"/>
        </w:rPr>
        <w:t xml:space="preserve">Úspora nákladov na prevádzke </w:t>
      </w:r>
      <w:r w:rsidR="00C9510B">
        <w:rPr>
          <w:rFonts w:ascii="Cambria" w:hAnsi="Cambria" w:cs="Arial"/>
        </w:rPr>
        <w:t>tepelného</w:t>
      </w:r>
      <w:r w:rsidR="000E1BC2" w:rsidRPr="00C56B41">
        <w:rPr>
          <w:rFonts w:ascii="Cambria" w:hAnsi="Cambria" w:cs="Arial"/>
        </w:rPr>
        <w:t xml:space="preserve"> hospodárstva</w:t>
      </w:r>
      <w:r w:rsidR="00C9510B">
        <w:rPr>
          <w:rFonts w:ascii="Cambria" w:hAnsi="Cambria" w:cs="Arial"/>
        </w:rPr>
        <w:t xml:space="preserve"> </w:t>
      </w:r>
      <w:r w:rsidR="00C9510B" w:rsidRPr="00C56B41">
        <w:rPr>
          <w:rFonts w:ascii="Cambria" w:hAnsi="Cambria" w:cs="Arial"/>
        </w:rPr>
        <w:t>(neenergetické náklady</w:t>
      </w:r>
      <w:r w:rsidR="00C9510B">
        <w:rPr>
          <w:rFonts w:ascii="Cambria" w:hAnsi="Cambria" w:cs="Arial"/>
        </w:rPr>
        <w:t>)</w:t>
      </w:r>
      <w:r w:rsidR="000E1BC2" w:rsidRPr="00C56B41">
        <w:rPr>
          <w:rFonts w:ascii="Cambria" w:hAnsi="Cambria" w:cs="Arial"/>
        </w:rPr>
        <w:t xml:space="preserve"> </w:t>
      </w:r>
      <w:r w:rsidR="000E1BC2" w:rsidRPr="00C56B41">
        <w:rPr>
          <w:rFonts w:ascii="Cambria" w:hAnsi="Cambria" w:cs="Arial"/>
          <w:b/>
        </w:rPr>
        <w:t>Ú_P</w:t>
      </w:r>
      <w:r w:rsidR="00C9510B">
        <w:rPr>
          <w:rFonts w:ascii="Cambria" w:hAnsi="Cambria" w:cs="Arial"/>
          <w:b/>
        </w:rPr>
        <w:t>1</w:t>
      </w:r>
      <w:r w:rsidR="000E1BC2" w:rsidRPr="00C56B41">
        <w:rPr>
          <w:rFonts w:ascii="Cambria" w:hAnsi="Cambria" w:cs="Arial"/>
        </w:rPr>
        <w:t xml:space="preserve"> [Eur]</w:t>
      </w:r>
      <w:r>
        <w:rPr>
          <w:rFonts w:ascii="Cambria" w:hAnsi="Cambria" w:cs="Arial"/>
        </w:rPr>
        <w:t xml:space="preserve"> súvisiace s opatrením č.1</w:t>
      </w:r>
      <w:r w:rsidR="000E1BC2" w:rsidRPr="00C56B41">
        <w:rPr>
          <w:rFonts w:ascii="Cambria" w:hAnsi="Cambria" w:cs="Arial"/>
        </w:rPr>
        <w:t xml:space="preserve"> </w:t>
      </w:r>
      <w:r w:rsidR="00C9510B">
        <w:rPr>
          <w:rFonts w:ascii="Cambria" w:hAnsi="Cambria" w:cs="Arial"/>
        </w:rPr>
        <w:t>je stanovená v</w:t>
      </w:r>
      <w:r w:rsidR="008C7402">
        <w:rPr>
          <w:rFonts w:ascii="Cambria" w:hAnsi="Cambria" w:cs="Arial"/>
        </w:rPr>
        <w:t> max.</w:t>
      </w:r>
      <w:r w:rsidR="00C9510B">
        <w:rPr>
          <w:rFonts w:ascii="Cambria" w:hAnsi="Cambria" w:cs="Arial"/>
        </w:rPr>
        <w:t xml:space="preserve"> výške</w:t>
      </w:r>
      <w:r w:rsidR="008C7402">
        <w:rPr>
          <w:rFonts w:ascii="Cambria" w:hAnsi="Cambria" w:cs="Arial"/>
        </w:rPr>
        <w:t>, ktorá vyplýva z Analýzy potenciálu úspor</w:t>
      </w:r>
      <w:r w:rsidR="000E1BC2" w:rsidRPr="00C56B41">
        <w:rPr>
          <w:rFonts w:ascii="Cambria" w:hAnsi="Cambria" w:cs="Arial"/>
        </w:rPr>
        <w:t xml:space="preserve">: </w:t>
      </w:r>
    </w:p>
    <w:tbl>
      <w:tblPr>
        <w:tblStyle w:val="TableGrid"/>
        <w:tblW w:w="9072" w:type="dxa"/>
        <w:tblInd w:w="0" w:type="dxa"/>
        <w:tblLook w:val="04A0" w:firstRow="1" w:lastRow="0" w:firstColumn="1" w:lastColumn="0" w:noHBand="0" w:noVBand="1"/>
      </w:tblPr>
      <w:tblGrid>
        <w:gridCol w:w="4406"/>
        <w:gridCol w:w="2333"/>
        <w:gridCol w:w="2333"/>
      </w:tblGrid>
      <w:tr w:rsidR="00666373" w:rsidRPr="00D15A57" w14:paraId="26228B63" w14:textId="77777777" w:rsidTr="009A6CD2">
        <w:trPr>
          <w:trHeight w:val="300"/>
        </w:trPr>
        <w:tc>
          <w:tcPr>
            <w:tcW w:w="3353" w:type="dxa"/>
            <w:noWrap/>
            <w:hideMark/>
          </w:tcPr>
          <w:p w14:paraId="3F231F59" w14:textId="0ED1B75E" w:rsidR="00666373" w:rsidRPr="00666373" w:rsidRDefault="00917C54" w:rsidP="009A6CD2">
            <w:pPr>
              <w:rPr>
                <w:rFonts w:ascii="Cambria" w:hAnsi="Cambria"/>
                <w:sz w:val="22"/>
                <w:szCs w:val="22"/>
              </w:rPr>
            </w:pPr>
            <w:r>
              <w:rPr>
                <w:rFonts w:ascii="Cambria" w:hAnsi="Cambria"/>
                <w:sz w:val="22"/>
                <w:szCs w:val="22"/>
              </w:rPr>
              <w:t>(Ú_P1</w:t>
            </w:r>
            <w:r w:rsidRPr="00917C54">
              <w:rPr>
                <w:rFonts w:ascii="Cambria" w:hAnsi="Cambria"/>
                <w:sz w:val="22"/>
                <w:szCs w:val="22"/>
                <w:vertAlign w:val="subscript"/>
              </w:rPr>
              <w:t>1</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w:t>
            </w:r>
            <w:proofErr w:type="spellStart"/>
            <w:r w:rsidR="00666373" w:rsidRPr="00666373">
              <w:rPr>
                <w:rFonts w:ascii="Cambria" w:hAnsi="Cambria"/>
                <w:sz w:val="22"/>
                <w:szCs w:val="22"/>
              </w:rPr>
              <w:t>mzdové</w:t>
            </w:r>
            <w:proofErr w:type="spellEnd"/>
            <w:r w:rsidR="008C7402">
              <w:rPr>
                <w:rFonts w:ascii="Cambria" w:hAnsi="Cambria"/>
                <w:sz w:val="22"/>
                <w:szCs w:val="22"/>
              </w:rPr>
              <w:t xml:space="preserve"> (1 </w:t>
            </w:r>
            <w:proofErr w:type="spellStart"/>
            <w:r w:rsidR="008C7402">
              <w:rPr>
                <w:rFonts w:ascii="Cambria" w:hAnsi="Cambria"/>
                <w:sz w:val="22"/>
                <w:szCs w:val="22"/>
              </w:rPr>
              <w:t>zamestnanec</w:t>
            </w:r>
            <w:proofErr w:type="spellEnd"/>
            <w:r w:rsidR="008C7402">
              <w:rPr>
                <w:rFonts w:ascii="Cambria" w:hAnsi="Cambria"/>
                <w:sz w:val="22"/>
                <w:szCs w:val="22"/>
              </w:rPr>
              <w:t>)</w:t>
            </w:r>
          </w:p>
        </w:tc>
        <w:tc>
          <w:tcPr>
            <w:tcW w:w="1776" w:type="dxa"/>
            <w:noWrap/>
            <w:hideMark/>
          </w:tcPr>
          <w:p w14:paraId="41766D07" w14:textId="0B703DA1" w:rsidR="00666373" w:rsidRPr="00666373" w:rsidRDefault="008C7402" w:rsidP="009A6CD2">
            <w:pPr>
              <w:jc w:val="right"/>
              <w:rPr>
                <w:rFonts w:ascii="Cambria" w:hAnsi="Cambria"/>
                <w:sz w:val="22"/>
                <w:szCs w:val="22"/>
              </w:rPr>
            </w:pPr>
            <w:r w:rsidRPr="008C7402">
              <w:rPr>
                <w:rFonts w:ascii="Cambria" w:hAnsi="Cambria"/>
                <w:sz w:val="22"/>
                <w:szCs w:val="22"/>
              </w:rPr>
              <w:t>16</w:t>
            </w:r>
            <w:r>
              <w:rPr>
                <w:rFonts w:ascii="Cambria" w:hAnsi="Cambria"/>
                <w:sz w:val="22"/>
                <w:szCs w:val="22"/>
              </w:rPr>
              <w:t xml:space="preserve"> </w:t>
            </w:r>
            <w:r w:rsidRPr="008C7402">
              <w:rPr>
                <w:rFonts w:ascii="Cambria" w:hAnsi="Cambria"/>
                <w:sz w:val="22"/>
                <w:szCs w:val="22"/>
              </w:rPr>
              <w:t>142.2</w:t>
            </w:r>
            <w:r>
              <w:rPr>
                <w:rFonts w:ascii="Cambria" w:hAnsi="Cambria"/>
                <w:sz w:val="22"/>
                <w:szCs w:val="22"/>
              </w:rPr>
              <w:t>3</w:t>
            </w:r>
          </w:p>
        </w:tc>
        <w:tc>
          <w:tcPr>
            <w:tcW w:w="1776" w:type="dxa"/>
            <w:noWrap/>
            <w:hideMark/>
          </w:tcPr>
          <w:p w14:paraId="77417B42" w14:textId="77777777" w:rsidR="00666373" w:rsidRPr="00666373" w:rsidRDefault="00666373" w:rsidP="009A6CD2">
            <w:pPr>
              <w:rPr>
                <w:rFonts w:ascii="Cambria" w:hAnsi="Cambria"/>
                <w:sz w:val="22"/>
                <w:szCs w:val="22"/>
              </w:rPr>
            </w:pPr>
            <w:r w:rsidRPr="00666373">
              <w:rPr>
                <w:rFonts w:ascii="Cambria" w:hAnsi="Cambria"/>
                <w:sz w:val="22"/>
                <w:szCs w:val="22"/>
              </w:rPr>
              <w:t>Eur</w:t>
            </w:r>
          </w:p>
        </w:tc>
      </w:tr>
      <w:tr w:rsidR="00666373" w:rsidRPr="00D15A57" w14:paraId="4A7ACB14" w14:textId="77777777" w:rsidTr="009A6CD2">
        <w:trPr>
          <w:trHeight w:val="300"/>
        </w:trPr>
        <w:tc>
          <w:tcPr>
            <w:tcW w:w="3353" w:type="dxa"/>
            <w:noWrap/>
            <w:hideMark/>
          </w:tcPr>
          <w:p w14:paraId="164A2AE9" w14:textId="0A7DD65C" w:rsidR="00666373" w:rsidRPr="00666373" w:rsidRDefault="00917C54" w:rsidP="009A6CD2">
            <w:pPr>
              <w:rPr>
                <w:rFonts w:ascii="Cambria" w:hAnsi="Cambria"/>
                <w:sz w:val="22"/>
                <w:szCs w:val="22"/>
              </w:rPr>
            </w:pPr>
            <w:r>
              <w:rPr>
                <w:rFonts w:ascii="Cambria" w:hAnsi="Cambria"/>
                <w:sz w:val="22"/>
                <w:szCs w:val="22"/>
              </w:rPr>
              <w:t>(Ú_P1</w:t>
            </w:r>
            <w:r w:rsidRPr="00917C54">
              <w:rPr>
                <w:rFonts w:ascii="Cambria" w:hAnsi="Cambria"/>
                <w:sz w:val="22"/>
                <w:szCs w:val="22"/>
                <w:vertAlign w:val="subscript"/>
              </w:rPr>
              <w:t>2</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 </w:t>
            </w:r>
            <w:proofErr w:type="spellStart"/>
            <w:r w:rsidR="00666373" w:rsidRPr="00666373">
              <w:rPr>
                <w:rFonts w:ascii="Cambria" w:hAnsi="Cambria"/>
                <w:sz w:val="22"/>
                <w:szCs w:val="22"/>
              </w:rPr>
              <w:t>opravy</w:t>
            </w:r>
            <w:proofErr w:type="spellEnd"/>
          </w:p>
        </w:tc>
        <w:tc>
          <w:tcPr>
            <w:tcW w:w="1776" w:type="dxa"/>
            <w:noWrap/>
            <w:hideMark/>
          </w:tcPr>
          <w:p w14:paraId="365CED3C" w14:textId="77777777" w:rsidR="00666373" w:rsidRPr="00666373" w:rsidRDefault="00666373" w:rsidP="009A6CD2">
            <w:pPr>
              <w:jc w:val="right"/>
              <w:rPr>
                <w:rFonts w:ascii="Cambria" w:hAnsi="Cambria"/>
                <w:sz w:val="22"/>
                <w:szCs w:val="22"/>
              </w:rPr>
            </w:pPr>
            <w:r w:rsidRPr="00666373">
              <w:rPr>
                <w:rFonts w:ascii="Cambria" w:hAnsi="Cambria"/>
                <w:sz w:val="22"/>
                <w:szCs w:val="22"/>
              </w:rPr>
              <w:t>12 675,21</w:t>
            </w:r>
          </w:p>
        </w:tc>
        <w:tc>
          <w:tcPr>
            <w:tcW w:w="1776" w:type="dxa"/>
            <w:noWrap/>
            <w:hideMark/>
          </w:tcPr>
          <w:p w14:paraId="2605E04E" w14:textId="77777777" w:rsidR="00666373" w:rsidRPr="00666373" w:rsidRDefault="00666373" w:rsidP="009A6CD2">
            <w:pPr>
              <w:rPr>
                <w:rFonts w:ascii="Cambria" w:hAnsi="Cambria"/>
                <w:sz w:val="22"/>
                <w:szCs w:val="22"/>
              </w:rPr>
            </w:pPr>
            <w:r w:rsidRPr="00666373">
              <w:rPr>
                <w:rFonts w:ascii="Cambria" w:hAnsi="Cambria"/>
                <w:sz w:val="22"/>
                <w:szCs w:val="22"/>
              </w:rPr>
              <w:t>Eur bez DPH</w:t>
            </w:r>
          </w:p>
        </w:tc>
      </w:tr>
      <w:tr w:rsidR="00666373" w:rsidRPr="00D15A57" w14:paraId="3848764E" w14:textId="77777777" w:rsidTr="009A6CD2">
        <w:trPr>
          <w:trHeight w:val="300"/>
        </w:trPr>
        <w:tc>
          <w:tcPr>
            <w:tcW w:w="3353" w:type="dxa"/>
            <w:noWrap/>
            <w:hideMark/>
          </w:tcPr>
          <w:p w14:paraId="63CDA7B0" w14:textId="3F53D3AD" w:rsidR="00666373" w:rsidRPr="00666373" w:rsidRDefault="00917C54" w:rsidP="009A6CD2">
            <w:pPr>
              <w:rPr>
                <w:rFonts w:ascii="Cambria" w:hAnsi="Cambria"/>
                <w:sz w:val="22"/>
                <w:szCs w:val="22"/>
              </w:rPr>
            </w:pPr>
            <w:r>
              <w:rPr>
                <w:rFonts w:ascii="Cambria" w:hAnsi="Cambria"/>
                <w:sz w:val="22"/>
                <w:szCs w:val="22"/>
              </w:rPr>
              <w:t>(Ú_P1</w:t>
            </w:r>
            <w:r>
              <w:rPr>
                <w:rFonts w:ascii="Cambria" w:hAnsi="Cambria"/>
                <w:sz w:val="22"/>
                <w:szCs w:val="22"/>
                <w:vertAlign w:val="subscript"/>
              </w:rPr>
              <w:t>3</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 </w:t>
            </w:r>
            <w:proofErr w:type="spellStart"/>
            <w:r w:rsidR="00666373" w:rsidRPr="00666373">
              <w:rPr>
                <w:rFonts w:ascii="Cambria" w:hAnsi="Cambria"/>
                <w:sz w:val="22"/>
                <w:szCs w:val="22"/>
              </w:rPr>
              <w:t>údržba</w:t>
            </w:r>
            <w:proofErr w:type="spellEnd"/>
            <w:r w:rsidR="00666373" w:rsidRPr="00666373">
              <w:rPr>
                <w:rFonts w:ascii="Cambria" w:hAnsi="Cambria"/>
                <w:sz w:val="22"/>
                <w:szCs w:val="22"/>
              </w:rPr>
              <w:t xml:space="preserve"> </w:t>
            </w:r>
            <w:proofErr w:type="spellStart"/>
            <w:r w:rsidR="00666373" w:rsidRPr="00666373">
              <w:rPr>
                <w:rFonts w:ascii="Cambria" w:hAnsi="Cambria"/>
                <w:sz w:val="22"/>
                <w:szCs w:val="22"/>
              </w:rPr>
              <w:t>prevádzka</w:t>
            </w:r>
            <w:proofErr w:type="spellEnd"/>
            <w:r w:rsidR="00666373" w:rsidRPr="00666373">
              <w:rPr>
                <w:rFonts w:ascii="Cambria" w:hAnsi="Cambria"/>
                <w:sz w:val="22"/>
                <w:szCs w:val="22"/>
              </w:rPr>
              <w:t xml:space="preserve"> a </w:t>
            </w:r>
            <w:proofErr w:type="spellStart"/>
            <w:r w:rsidR="00666373" w:rsidRPr="00666373">
              <w:rPr>
                <w:rFonts w:ascii="Cambria" w:hAnsi="Cambria"/>
                <w:sz w:val="22"/>
                <w:szCs w:val="22"/>
              </w:rPr>
              <w:t>servis</w:t>
            </w:r>
            <w:proofErr w:type="spellEnd"/>
          </w:p>
        </w:tc>
        <w:tc>
          <w:tcPr>
            <w:tcW w:w="1776" w:type="dxa"/>
            <w:noWrap/>
            <w:hideMark/>
          </w:tcPr>
          <w:p w14:paraId="63A6FA94" w14:textId="77777777" w:rsidR="00666373" w:rsidRPr="00666373" w:rsidRDefault="00666373" w:rsidP="009A6CD2">
            <w:pPr>
              <w:jc w:val="right"/>
              <w:rPr>
                <w:rFonts w:ascii="Cambria" w:hAnsi="Cambria"/>
                <w:sz w:val="22"/>
                <w:szCs w:val="22"/>
              </w:rPr>
            </w:pPr>
            <w:r w:rsidRPr="00666373">
              <w:rPr>
                <w:rFonts w:ascii="Cambria" w:hAnsi="Cambria"/>
                <w:sz w:val="22"/>
                <w:szCs w:val="22"/>
              </w:rPr>
              <w:t>12 308,86</w:t>
            </w:r>
          </w:p>
        </w:tc>
        <w:tc>
          <w:tcPr>
            <w:tcW w:w="1776" w:type="dxa"/>
            <w:noWrap/>
            <w:hideMark/>
          </w:tcPr>
          <w:p w14:paraId="17E7F255" w14:textId="77777777" w:rsidR="00666373" w:rsidRPr="00666373" w:rsidRDefault="00666373" w:rsidP="009A6CD2">
            <w:pPr>
              <w:rPr>
                <w:rFonts w:ascii="Cambria" w:hAnsi="Cambria"/>
                <w:sz w:val="22"/>
                <w:szCs w:val="22"/>
              </w:rPr>
            </w:pPr>
            <w:r w:rsidRPr="00666373">
              <w:rPr>
                <w:rFonts w:ascii="Cambria" w:hAnsi="Cambria"/>
                <w:sz w:val="22"/>
                <w:szCs w:val="22"/>
              </w:rPr>
              <w:t>Eur bez DPH</w:t>
            </w:r>
          </w:p>
        </w:tc>
      </w:tr>
    </w:tbl>
    <w:p w14:paraId="3600289F" w14:textId="77777777" w:rsidR="00666373" w:rsidRPr="00C56B41" w:rsidRDefault="00666373" w:rsidP="0028128D">
      <w:pPr>
        <w:spacing w:after="240"/>
        <w:jc w:val="both"/>
        <w:rPr>
          <w:rFonts w:ascii="Cambria" w:hAnsi="Cambria" w:cs="Arial"/>
        </w:rPr>
      </w:pPr>
    </w:p>
    <w:p w14:paraId="505145C7" w14:textId="034CD63B" w:rsidR="000E1BC2" w:rsidRDefault="000E1BC2" w:rsidP="0028128D">
      <w:pPr>
        <w:spacing w:after="240"/>
        <w:jc w:val="both"/>
        <w:rPr>
          <w:rFonts w:ascii="Cambria" w:hAnsi="Cambria" w:cs="Arial"/>
        </w:rPr>
      </w:pPr>
      <w:r w:rsidRPr="00C56B41">
        <w:rPr>
          <w:rFonts w:ascii="Cambria" w:hAnsi="Cambria" w:cs="Arial"/>
          <w:b/>
        </w:rPr>
        <w:t>Ú_P</w:t>
      </w:r>
      <w:r w:rsidR="00C9510B">
        <w:rPr>
          <w:rFonts w:ascii="Cambria" w:hAnsi="Cambria" w:cs="Arial"/>
          <w:b/>
        </w:rPr>
        <w:t>1</w:t>
      </w:r>
      <w:r w:rsidRPr="00C56B41">
        <w:rPr>
          <w:rFonts w:ascii="Cambria" w:hAnsi="Cambria" w:cs="Arial"/>
          <w:b/>
        </w:rPr>
        <w:t xml:space="preserve"> = Ú_P</w:t>
      </w:r>
      <w:r w:rsidR="00C9510B">
        <w:rPr>
          <w:rFonts w:ascii="Cambria" w:hAnsi="Cambria" w:cs="Arial"/>
          <w:b/>
        </w:rPr>
        <w:t>1</w:t>
      </w:r>
      <w:r w:rsidR="00666373">
        <w:rPr>
          <w:rFonts w:ascii="Cambria" w:hAnsi="Cambria" w:cs="Arial"/>
          <w:b/>
          <w:vertAlign w:val="subscript"/>
        </w:rPr>
        <w:t>1</w:t>
      </w:r>
      <w:r w:rsidRPr="00C56B41">
        <w:rPr>
          <w:rFonts w:ascii="Cambria" w:hAnsi="Cambria" w:cs="Arial"/>
          <w:b/>
          <w:vertAlign w:val="subscript"/>
        </w:rPr>
        <w:t xml:space="preserve"> </w:t>
      </w:r>
      <w:r w:rsidR="00666373">
        <w:rPr>
          <w:rFonts w:ascii="Cambria" w:hAnsi="Cambria" w:cs="Arial"/>
          <w:b/>
        </w:rPr>
        <w:t>+</w:t>
      </w:r>
      <w:r w:rsidR="00666373" w:rsidRPr="00666373">
        <w:rPr>
          <w:rFonts w:ascii="Cambria" w:hAnsi="Cambria" w:cs="Arial"/>
          <w:b/>
        </w:rPr>
        <w:t xml:space="preserve"> </w:t>
      </w:r>
      <w:r w:rsidR="00666373" w:rsidRPr="00C56B41">
        <w:rPr>
          <w:rFonts w:ascii="Cambria" w:hAnsi="Cambria" w:cs="Arial"/>
          <w:b/>
        </w:rPr>
        <w:t>Ú_P</w:t>
      </w:r>
      <w:r w:rsidR="00666373">
        <w:rPr>
          <w:rFonts w:ascii="Cambria" w:hAnsi="Cambria" w:cs="Arial"/>
          <w:b/>
        </w:rPr>
        <w:t>1</w:t>
      </w:r>
      <w:r w:rsidR="00666373" w:rsidRPr="00666373">
        <w:rPr>
          <w:rFonts w:ascii="Cambria" w:hAnsi="Cambria" w:cs="Arial"/>
          <w:b/>
          <w:vertAlign w:val="subscript"/>
        </w:rPr>
        <w:t>2</w:t>
      </w:r>
      <w:r w:rsidR="00666373" w:rsidRPr="00C56B41">
        <w:rPr>
          <w:rFonts w:ascii="Cambria" w:hAnsi="Cambria" w:cs="Arial"/>
          <w:b/>
          <w:vertAlign w:val="subscript"/>
        </w:rPr>
        <w:t xml:space="preserve">  </w:t>
      </w:r>
      <w:r w:rsidR="00666373">
        <w:rPr>
          <w:rFonts w:ascii="Cambria" w:hAnsi="Cambria" w:cs="Arial"/>
          <w:b/>
        </w:rPr>
        <w:t>+</w:t>
      </w:r>
      <w:r w:rsidR="00666373" w:rsidRPr="00666373">
        <w:rPr>
          <w:rFonts w:ascii="Cambria" w:hAnsi="Cambria" w:cs="Arial"/>
          <w:b/>
        </w:rPr>
        <w:t xml:space="preserve"> </w:t>
      </w:r>
      <w:r w:rsidR="00666373" w:rsidRPr="00C56B41">
        <w:rPr>
          <w:rFonts w:ascii="Cambria" w:hAnsi="Cambria" w:cs="Arial"/>
          <w:b/>
        </w:rPr>
        <w:t>Ú_P</w:t>
      </w:r>
      <w:r w:rsidR="00666373">
        <w:rPr>
          <w:rFonts w:ascii="Cambria" w:hAnsi="Cambria" w:cs="Arial"/>
          <w:b/>
        </w:rPr>
        <w:t>1</w:t>
      </w:r>
      <w:r w:rsidR="00666373">
        <w:rPr>
          <w:rFonts w:ascii="Cambria" w:hAnsi="Cambria" w:cs="Arial"/>
          <w:b/>
          <w:vertAlign w:val="subscript"/>
        </w:rPr>
        <w:t>3</w:t>
      </w:r>
      <w:r w:rsidR="00666373" w:rsidRPr="00C56B41">
        <w:rPr>
          <w:rFonts w:ascii="Cambria" w:hAnsi="Cambria" w:cs="Arial"/>
          <w:b/>
          <w:vertAlign w:val="subscript"/>
        </w:rPr>
        <w:t xml:space="preserve">  </w:t>
      </w:r>
      <w:r w:rsidRPr="00C56B41">
        <w:rPr>
          <w:rFonts w:ascii="Cambria" w:hAnsi="Cambria" w:cs="Arial"/>
          <w:b/>
          <w:vertAlign w:val="subscript"/>
        </w:rPr>
        <w:t xml:space="preserve"> </w:t>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b/>
          <w:vertAlign w:val="subscript"/>
        </w:rPr>
        <w:tab/>
      </w:r>
      <w:r w:rsidRPr="00C56B41">
        <w:rPr>
          <w:rFonts w:ascii="Cambria" w:hAnsi="Cambria" w:cs="Arial"/>
        </w:rPr>
        <w:t>[Eur]</w:t>
      </w:r>
    </w:p>
    <w:p w14:paraId="07D55958" w14:textId="39E331A8" w:rsidR="008C7402" w:rsidRDefault="008C7402" w:rsidP="008C7402">
      <w:pPr>
        <w:spacing w:after="240"/>
        <w:jc w:val="both"/>
        <w:rPr>
          <w:rFonts w:ascii="Cambria" w:hAnsi="Cambria" w:cs="Arial"/>
        </w:rPr>
      </w:pPr>
      <w:r>
        <w:rPr>
          <w:rFonts w:ascii="Cambria" w:hAnsi="Cambria" w:cs="Arial"/>
        </w:rPr>
        <w:t xml:space="preserve">V prípade ročných úspor mzdových nákladov </w:t>
      </w:r>
      <w:r w:rsidRPr="00A856CF">
        <w:rPr>
          <w:rFonts w:ascii="Cambria" w:hAnsi="Cambria" w:cs="Arial"/>
          <w:b/>
          <w:bCs/>
        </w:rPr>
        <w:t>Ú_P</w:t>
      </w:r>
      <w:r>
        <w:rPr>
          <w:rFonts w:ascii="Cambria" w:hAnsi="Cambria" w:cs="Arial"/>
          <w:b/>
          <w:bCs/>
        </w:rPr>
        <w:t>1</w:t>
      </w:r>
      <w:r w:rsidRPr="00A856CF">
        <w:rPr>
          <w:rFonts w:ascii="Cambria" w:hAnsi="Cambria" w:cs="Arial"/>
          <w:b/>
          <w:bCs/>
          <w:vertAlign w:val="subscript"/>
        </w:rPr>
        <w:t>1</w:t>
      </w:r>
      <w:r>
        <w:rPr>
          <w:rFonts w:ascii="Cambria" w:hAnsi="Cambria" w:cs="Arial"/>
        </w:rPr>
        <w:t xml:space="preserve"> </w:t>
      </w:r>
      <w:r w:rsidRPr="00C56B41">
        <w:rPr>
          <w:rFonts w:ascii="Cambria" w:hAnsi="Cambria" w:cs="Arial"/>
        </w:rPr>
        <w:t>[Eur]</w:t>
      </w:r>
      <w:r>
        <w:rPr>
          <w:rFonts w:ascii="Cambria" w:hAnsi="Cambria" w:cs="Arial"/>
        </w:rPr>
        <w:t xml:space="preserve"> bude ročný objem určený ako súčin počtu pracovných miest, ktorých úsporu  (zníženie počtu zamestnancov potrebných k prevádzke tepelného hospodárstva po realizácii opatrení oproti počtu zamestnancov  potrebných vo východiskovom období) garantuje dodávateľ vo svojej ponuke a priemerných mzdových  nákladov na jedného zamestnanca vo východiskovom období (16 142,23 Eur). </w:t>
      </w:r>
      <w:bookmarkStart w:id="104" w:name="_Hlk22023037"/>
      <w:r>
        <w:rPr>
          <w:rFonts w:ascii="Cambria" w:hAnsi="Cambria" w:cs="Arial"/>
        </w:rPr>
        <w:t>Maximálne počet zamestnancov, o ktorý je možné znížiť aktuálny počet zamestnancov sú 3 osoby .</w:t>
      </w:r>
      <w:bookmarkEnd w:id="104"/>
    </w:p>
    <w:p w14:paraId="1ED12DBB" w14:textId="58884DAF" w:rsidR="008C7402" w:rsidRPr="00BD2180" w:rsidRDefault="008C7402" w:rsidP="008C7402">
      <w:pPr>
        <w:spacing w:after="240"/>
        <w:jc w:val="both"/>
        <w:rPr>
          <w:rFonts w:ascii="Cambria" w:hAnsi="Cambria" w:cs="Arial"/>
        </w:rPr>
      </w:pPr>
      <w:r w:rsidRPr="00A856CF">
        <w:rPr>
          <w:rFonts w:ascii="Cambria" w:hAnsi="Cambria" w:cs="Arial"/>
          <w:b/>
          <w:bCs/>
        </w:rPr>
        <w:t>Ú_P</w:t>
      </w:r>
      <w:r>
        <w:rPr>
          <w:rFonts w:ascii="Cambria" w:hAnsi="Cambria" w:cs="Arial"/>
          <w:b/>
          <w:bCs/>
        </w:rPr>
        <w:t>1</w:t>
      </w:r>
      <w:r w:rsidRPr="00A856CF">
        <w:rPr>
          <w:rFonts w:ascii="Cambria" w:hAnsi="Cambria" w:cs="Arial"/>
          <w:b/>
          <w:bCs/>
          <w:vertAlign w:val="subscript"/>
        </w:rPr>
        <w:t>1</w:t>
      </w:r>
      <w:r>
        <w:rPr>
          <w:rFonts w:ascii="Cambria" w:hAnsi="Cambria" w:cs="Arial"/>
          <w:b/>
          <w:bCs/>
        </w:rPr>
        <w:t xml:space="preserve"> = 16 142,23 x počet pracovných miest (max. 3 osoby) </w:t>
      </w:r>
      <w:r>
        <w:rPr>
          <w:rFonts w:ascii="Cambria" w:hAnsi="Cambria" w:cs="Arial"/>
          <w:b/>
          <w:bCs/>
        </w:rPr>
        <w:tab/>
      </w:r>
      <w:r>
        <w:rPr>
          <w:rFonts w:ascii="Cambria" w:hAnsi="Cambria" w:cs="Arial"/>
          <w:b/>
          <w:bCs/>
        </w:rPr>
        <w:tab/>
      </w:r>
      <w:r>
        <w:rPr>
          <w:rFonts w:ascii="Cambria" w:hAnsi="Cambria" w:cs="Arial"/>
          <w:b/>
          <w:bCs/>
        </w:rPr>
        <w:tab/>
      </w:r>
      <w:r>
        <w:rPr>
          <w:rFonts w:ascii="Cambria" w:hAnsi="Cambria" w:cs="Arial"/>
          <w:b/>
          <w:bCs/>
        </w:rPr>
        <w:tab/>
      </w:r>
      <w:r w:rsidRPr="00C56B41">
        <w:rPr>
          <w:rFonts w:ascii="Cambria" w:hAnsi="Cambria" w:cs="Arial"/>
        </w:rPr>
        <w:t>[Eur]</w:t>
      </w:r>
    </w:p>
    <w:p w14:paraId="15E185C3" w14:textId="77777777" w:rsidR="008C7402" w:rsidRDefault="008C7402" w:rsidP="00666373">
      <w:pPr>
        <w:spacing w:after="240"/>
        <w:jc w:val="both"/>
        <w:rPr>
          <w:rFonts w:ascii="Cambria" w:hAnsi="Cambria" w:cs="Arial"/>
        </w:rPr>
      </w:pPr>
    </w:p>
    <w:p w14:paraId="78A45BCB" w14:textId="12FFB044" w:rsidR="00666373" w:rsidRDefault="00666373" w:rsidP="00666373">
      <w:pPr>
        <w:spacing w:after="240"/>
        <w:jc w:val="both"/>
        <w:rPr>
          <w:rFonts w:ascii="Cambria" w:hAnsi="Cambria" w:cs="Arial"/>
        </w:rPr>
      </w:pPr>
      <w:r>
        <w:rPr>
          <w:rFonts w:ascii="Cambria" w:hAnsi="Cambria" w:cs="Arial"/>
        </w:rPr>
        <w:t xml:space="preserve">Ročná </w:t>
      </w:r>
      <w:r w:rsidRPr="00C56B41">
        <w:rPr>
          <w:rFonts w:ascii="Cambria" w:hAnsi="Cambria" w:cs="Arial"/>
        </w:rPr>
        <w:t xml:space="preserve">Úspora nákladov na prevádzke </w:t>
      </w:r>
      <w:r>
        <w:rPr>
          <w:rFonts w:ascii="Cambria" w:hAnsi="Cambria" w:cs="Arial"/>
        </w:rPr>
        <w:t xml:space="preserve">práčovne </w:t>
      </w:r>
      <w:r w:rsidRPr="00C56B41">
        <w:rPr>
          <w:rFonts w:ascii="Cambria" w:hAnsi="Cambria" w:cs="Arial"/>
        </w:rPr>
        <w:t>(neenergetické náklady</w:t>
      </w:r>
      <w:r>
        <w:rPr>
          <w:rFonts w:ascii="Cambria" w:hAnsi="Cambria" w:cs="Arial"/>
        </w:rPr>
        <w:t>)</w:t>
      </w:r>
      <w:r w:rsidRPr="00C56B41">
        <w:rPr>
          <w:rFonts w:ascii="Cambria" w:hAnsi="Cambria" w:cs="Arial"/>
        </w:rPr>
        <w:t xml:space="preserve"> </w:t>
      </w:r>
      <w:r w:rsidRPr="00C56B41">
        <w:rPr>
          <w:rFonts w:ascii="Cambria" w:hAnsi="Cambria" w:cs="Arial"/>
          <w:b/>
        </w:rPr>
        <w:t>Ú_P</w:t>
      </w:r>
      <w:r>
        <w:rPr>
          <w:rFonts w:ascii="Cambria" w:hAnsi="Cambria" w:cs="Arial"/>
          <w:b/>
        </w:rPr>
        <w:t>2</w:t>
      </w:r>
      <w:r w:rsidRPr="00C56B41">
        <w:rPr>
          <w:rFonts w:ascii="Cambria" w:hAnsi="Cambria" w:cs="Arial"/>
        </w:rPr>
        <w:t xml:space="preserve"> [Eur]</w:t>
      </w:r>
      <w:r>
        <w:rPr>
          <w:rFonts w:ascii="Cambria" w:hAnsi="Cambria" w:cs="Arial"/>
        </w:rPr>
        <w:t xml:space="preserve"> súvisiace s opatrením č.2</w:t>
      </w:r>
      <w:r w:rsidRPr="00C56B41">
        <w:rPr>
          <w:rFonts w:ascii="Cambria" w:hAnsi="Cambria" w:cs="Arial"/>
        </w:rPr>
        <w:t xml:space="preserve"> </w:t>
      </w:r>
      <w:r>
        <w:rPr>
          <w:rFonts w:ascii="Cambria" w:hAnsi="Cambria" w:cs="Arial"/>
        </w:rPr>
        <w:t xml:space="preserve">je </w:t>
      </w:r>
      <w:r w:rsidR="008C7402">
        <w:rPr>
          <w:rFonts w:ascii="Cambria" w:hAnsi="Cambria" w:cs="Arial"/>
        </w:rPr>
        <w:t>stanovená v max. výške, ktorá vyplýva z Analýzy potenciálu úspor</w:t>
      </w:r>
      <w:r w:rsidR="008C7402" w:rsidRPr="00C56B41">
        <w:rPr>
          <w:rFonts w:ascii="Cambria" w:hAnsi="Cambria" w:cs="Arial"/>
        </w:rPr>
        <w:t xml:space="preserve">: </w:t>
      </w:r>
      <w:r w:rsidRPr="00C56B41">
        <w:rPr>
          <w:rFonts w:ascii="Cambria" w:hAnsi="Cambria" w:cs="Arial"/>
        </w:rPr>
        <w:t xml:space="preserve"> </w:t>
      </w:r>
    </w:p>
    <w:tbl>
      <w:tblPr>
        <w:tblStyle w:val="TableGrid"/>
        <w:tblW w:w="9072" w:type="dxa"/>
        <w:tblInd w:w="0" w:type="dxa"/>
        <w:tblLook w:val="04A0" w:firstRow="1" w:lastRow="0" w:firstColumn="1" w:lastColumn="0" w:noHBand="0" w:noVBand="1"/>
      </w:tblPr>
      <w:tblGrid>
        <w:gridCol w:w="4406"/>
        <w:gridCol w:w="2333"/>
        <w:gridCol w:w="2333"/>
      </w:tblGrid>
      <w:tr w:rsidR="00666373" w:rsidRPr="00D15A57" w14:paraId="6161F431" w14:textId="77777777" w:rsidTr="00666373">
        <w:trPr>
          <w:trHeight w:val="300"/>
        </w:trPr>
        <w:tc>
          <w:tcPr>
            <w:tcW w:w="4406" w:type="dxa"/>
            <w:noWrap/>
            <w:hideMark/>
          </w:tcPr>
          <w:p w14:paraId="54627747" w14:textId="333514A1" w:rsidR="00666373" w:rsidRPr="00666373" w:rsidRDefault="00917C54" w:rsidP="00666373">
            <w:pPr>
              <w:rPr>
                <w:rFonts w:ascii="Cambria" w:hAnsi="Cambria"/>
                <w:sz w:val="22"/>
                <w:szCs w:val="22"/>
              </w:rPr>
            </w:pPr>
            <w:r>
              <w:rPr>
                <w:rFonts w:ascii="Cambria" w:hAnsi="Cambria"/>
                <w:sz w:val="22"/>
                <w:szCs w:val="22"/>
              </w:rPr>
              <w:t>(Ú_P2</w:t>
            </w:r>
            <w:r w:rsidRPr="00917C54">
              <w:rPr>
                <w:rFonts w:ascii="Cambria" w:hAnsi="Cambria"/>
                <w:sz w:val="22"/>
                <w:szCs w:val="22"/>
                <w:vertAlign w:val="subscript"/>
              </w:rPr>
              <w:t>1</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w:t>
            </w:r>
            <w:proofErr w:type="spellStart"/>
            <w:r w:rsidR="00666373" w:rsidRPr="00666373">
              <w:rPr>
                <w:rFonts w:ascii="Cambria" w:hAnsi="Cambria"/>
                <w:sz w:val="22"/>
                <w:szCs w:val="22"/>
              </w:rPr>
              <w:t>mzdové</w:t>
            </w:r>
            <w:proofErr w:type="spellEnd"/>
            <w:r w:rsidR="00A856CF">
              <w:rPr>
                <w:rFonts w:ascii="Cambria" w:hAnsi="Cambria"/>
                <w:sz w:val="22"/>
                <w:szCs w:val="22"/>
              </w:rPr>
              <w:t xml:space="preserve"> (1 </w:t>
            </w:r>
            <w:proofErr w:type="spellStart"/>
            <w:r w:rsidR="00A856CF">
              <w:rPr>
                <w:rFonts w:ascii="Cambria" w:hAnsi="Cambria"/>
                <w:sz w:val="22"/>
                <w:szCs w:val="22"/>
              </w:rPr>
              <w:t>zamestnanec</w:t>
            </w:r>
            <w:proofErr w:type="spellEnd"/>
            <w:r w:rsidR="00A856CF">
              <w:rPr>
                <w:rFonts w:ascii="Cambria" w:hAnsi="Cambria"/>
                <w:sz w:val="22"/>
                <w:szCs w:val="22"/>
              </w:rPr>
              <w:t>)</w:t>
            </w:r>
          </w:p>
        </w:tc>
        <w:tc>
          <w:tcPr>
            <w:tcW w:w="2333" w:type="dxa"/>
            <w:noWrap/>
            <w:hideMark/>
          </w:tcPr>
          <w:p w14:paraId="6086B46F" w14:textId="595BFB86" w:rsidR="00666373" w:rsidRPr="00666373" w:rsidRDefault="00A856CF" w:rsidP="00666373">
            <w:pPr>
              <w:jc w:val="right"/>
              <w:rPr>
                <w:rFonts w:ascii="Cambria" w:hAnsi="Cambria"/>
                <w:sz w:val="22"/>
                <w:szCs w:val="22"/>
              </w:rPr>
            </w:pPr>
            <w:r>
              <w:rPr>
                <w:rFonts w:ascii="Cambria" w:hAnsi="Cambria"/>
                <w:sz w:val="22"/>
                <w:szCs w:val="22"/>
              </w:rPr>
              <w:t>10 361,57</w:t>
            </w:r>
          </w:p>
        </w:tc>
        <w:tc>
          <w:tcPr>
            <w:tcW w:w="2333" w:type="dxa"/>
            <w:noWrap/>
            <w:hideMark/>
          </w:tcPr>
          <w:p w14:paraId="2AC4F7C4" w14:textId="77777777" w:rsidR="00666373" w:rsidRPr="00666373" w:rsidRDefault="00666373" w:rsidP="00666373">
            <w:pPr>
              <w:rPr>
                <w:rFonts w:ascii="Cambria" w:hAnsi="Cambria"/>
                <w:sz w:val="22"/>
                <w:szCs w:val="22"/>
              </w:rPr>
            </w:pPr>
            <w:r w:rsidRPr="00666373">
              <w:rPr>
                <w:rFonts w:ascii="Cambria" w:hAnsi="Cambria"/>
                <w:sz w:val="22"/>
                <w:szCs w:val="22"/>
              </w:rPr>
              <w:t>Eur</w:t>
            </w:r>
          </w:p>
        </w:tc>
      </w:tr>
      <w:tr w:rsidR="00666373" w:rsidRPr="00D15A57" w14:paraId="269EA76B" w14:textId="77777777" w:rsidTr="00666373">
        <w:trPr>
          <w:trHeight w:val="300"/>
        </w:trPr>
        <w:tc>
          <w:tcPr>
            <w:tcW w:w="4406" w:type="dxa"/>
            <w:noWrap/>
            <w:hideMark/>
          </w:tcPr>
          <w:p w14:paraId="05E1DB6A" w14:textId="3C253D6C" w:rsidR="00666373" w:rsidRPr="00666373" w:rsidRDefault="00917C54" w:rsidP="00666373">
            <w:pPr>
              <w:rPr>
                <w:rFonts w:ascii="Cambria" w:hAnsi="Cambria"/>
                <w:sz w:val="22"/>
                <w:szCs w:val="22"/>
              </w:rPr>
            </w:pPr>
            <w:r>
              <w:rPr>
                <w:rFonts w:ascii="Cambria" w:hAnsi="Cambria"/>
                <w:sz w:val="22"/>
                <w:szCs w:val="22"/>
              </w:rPr>
              <w:t>(Ú_P2</w:t>
            </w:r>
            <w:r>
              <w:rPr>
                <w:rFonts w:ascii="Cambria" w:hAnsi="Cambria"/>
                <w:sz w:val="22"/>
                <w:szCs w:val="22"/>
                <w:vertAlign w:val="subscript"/>
              </w:rPr>
              <w:t>2</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 </w:t>
            </w:r>
            <w:proofErr w:type="spellStart"/>
            <w:r w:rsidR="00666373" w:rsidRPr="00666373">
              <w:rPr>
                <w:rFonts w:ascii="Cambria" w:hAnsi="Cambria"/>
                <w:sz w:val="22"/>
                <w:szCs w:val="22"/>
              </w:rPr>
              <w:t>opravy</w:t>
            </w:r>
            <w:proofErr w:type="spellEnd"/>
          </w:p>
        </w:tc>
        <w:tc>
          <w:tcPr>
            <w:tcW w:w="2333" w:type="dxa"/>
            <w:noWrap/>
            <w:hideMark/>
          </w:tcPr>
          <w:p w14:paraId="44AB1C4B" w14:textId="10914D21" w:rsidR="00666373" w:rsidRPr="00666373" w:rsidRDefault="00666373" w:rsidP="00666373">
            <w:pPr>
              <w:jc w:val="right"/>
              <w:rPr>
                <w:rFonts w:ascii="Cambria" w:hAnsi="Cambria"/>
                <w:sz w:val="22"/>
                <w:szCs w:val="22"/>
              </w:rPr>
            </w:pPr>
            <w:r w:rsidRPr="00666373">
              <w:rPr>
                <w:rFonts w:ascii="Cambria" w:hAnsi="Cambria"/>
                <w:sz w:val="22"/>
                <w:szCs w:val="22"/>
              </w:rPr>
              <w:t>6 408,28</w:t>
            </w:r>
          </w:p>
        </w:tc>
        <w:tc>
          <w:tcPr>
            <w:tcW w:w="2333" w:type="dxa"/>
            <w:noWrap/>
            <w:hideMark/>
          </w:tcPr>
          <w:p w14:paraId="73693838" w14:textId="77777777" w:rsidR="00666373" w:rsidRPr="00666373" w:rsidRDefault="00666373" w:rsidP="00666373">
            <w:pPr>
              <w:rPr>
                <w:rFonts w:ascii="Cambria" w:hAnsi="Cambria"/>
                <w:sz w:val="22"/>
                <w:szCs w:val="22"/>
              </w:rPr>
            </w:pPr>
            <w:r w:rsidRPr="00666373">
              <w:rPr>
                <w:rFonts w:ascii="Cambria" w:hAnsi="Cambria"/>
                <w:sz w:val="22"/>
                <w:szCs w:val="22"/>
              </w:rPr>
              <w:t>Eur bez DPH</w:t>
            </w:r>
          </w:p>
        </w:tc>
      </w:tr>
      <w:tr w:rsidR="00666373" w:rsidRPr="00D15A57" w14:paraId="3367A324" w14:textId="77777777" w:rsidTr="00666373">
        <w:trPr>
          <w:trHeight w:val="300"/>
        </w:trPr>
        <w:tc>
          <w:tcPr>
            <w:tcW w:w="4406" w:type="dxa"/>
            <w:noWrap/>
            <w:hideMark/>
          </w:tcPr>
          <w:p w14:paraId="2F897D14" w14:textId="4FEFB1C9" w:rsidR="00666373" w:rsidRPr="00666373" w:rsidRDefault="00917C54" w:rsidP="00666373">
            <w:pPr>
              <w:rPr>
                <w:rFonts w:ascii="Cambria" w:hAnsi="Cambria"/>
                <w:sz w:val="22"/>
                <w:szCs w:val="22"/>
              </w:rPr>
            </w:pPr>
            <w:r>
              <w:rPr>
                <w:rFonts w:ascii="Cambria" w:hAnsi="Cambria"/>
                <w:sz w:val="22"/>
                <w:szCs w:val="22"/>
              </w:rPr>
              <w:t>(Ú_P2</w:t>
            </w:r>
            <w:r>
              <w:rPr>
                <w:rFonts w:ascii="Cambria" w:hAnsi="Cambria"/>
                <w:sz w:val="22"/>
                <w:szCs w:val="22"/>
                <w:vertAlign w:val="subscript"/>
              </w:rPr>
              <w:t>3</w:t>
            </w:r>
            <w:r w:rsidRPr="00917C54">
              <w:rPr>
                <w:rFonts w:ascii="Cambria" w:hAnsi="Cambria"/>
                <w:sz w:val="22"/>
                <w:szCs w:val="22"/>
              </w:rPr>
              <w:t>)</w:t>
            </w:r>
            <w:r>
              <w:rPr>
                <w:rFonts w:ascii="Cambria" w:hAnsi="Cambria"/>
                <w:sz w:val="22"/>
                <w:szCs w:val="22"/>
                <w:vertAlign w:val="subscript"/>
              </w:rPr>
              <w:t xml:space="preserve"> </w:t>
            </w:r>
            <w:proofErr w:type="spellStart"/>
            <w:r w:rsidR="00666373" w:rsidRPr="00666373">
              <w:rPr>
                <w:rFonts w:ascii="Cambria" w:hAnsi="Cambria"/>
                <w:sz w:val="22"/>
                <w:szCs w:val="22"/>
              </w:rPr>
              <w:t>Úspory</w:t>
            </w:r>
            <w:proofErr w:type="spellEnd"/>
            <w:r w:rsidR="00666373" w:rsidRPr="00666373">
              <w:rPr>
                <w:rFonts w:ascii="Cambria" w:hAnsi="Cambria"/>
                <w:sz w:val="22"/>
                <w:szCs w:val="22"/>
              </w:rPr>
              <w:t xml:space="preserve"> - </w:t>
            </w:r>
            <w:proofErr w:type="spellStart"/>
            <w:r w:rsidR="00666373" w:rsidRPr="00666373">
              <w:rPr>
                <w:rFonts w:ascii="Cambria" w:hAnsi="Cambria"/>
                <w:sz w:val="22"/>
                <w:szCs w:val="22"/>
              </w:rPr>
              <w:t>údržba</w:t>
            </w:r>
            <w:proofErr w:type="spellEnd"/>
            <w:r w:rsidR="00666373" w:rsidRPr="00666373">
              <w:rPr>
                <w:rFonts w:ascii="Cambria" w:hAnsi="Cambria"/>
                <w:sz w:val="22"/>
                <w:szCs w:val="22"/>
              </w:rPr>
              <w:t xml:space="preserve"> </w:t>
            </w:r>
            <w:proofErr w:type="spellStart"/>
            <w:r w:rsidR="00666373" w:rsidRPr="00666373">
              <w:rPr>
                <w:rFonts w:ascii="Cambria" w:hAnsi="Cambria"/>
                <w:sz w:val="22"/>
                <w:szCs w:val="22"/>
              </w:rPr>
              <w:t>prevádzka</w:t>
            </w:r>
            <w:proofErr w:type="spellEnd"/>
            <w:r w:rsidR="00666373" w:rsidRPr="00666373">
              <w:rPr>
                <w:rFonts w:ascii="Cambria" w:hAnsi="Cambria"/>
                <w:sz w:val="22"/>
                <w:szCs w:val="22"/>
              </w:rPr>
              <w:t xml:space="preserve"> a </w:t>
            </w:r>
            <w:proofErr w:type="spellStart"/>
            <w:r w:rsidR="00666373" w:rsidRPr="00666373">
              <w:rPr>
                <w:rFonts w:ascii="Cambria" w:hAnsi="Cambria"/>
                <w:sz w:val="22"/>
                <w:szCs w:val="22"/>
              </w:rPr>
              <w:t>servis</w:t>
            </w:r>
            <w:proofErr w:type="spellEnd"/>
          </w:p>
        </w:tc>
        <w:tc>
          <w:tcPr>
            <w:tcW w:w="2333" w:type="dxa"/>
            <w:noWrap/>
            <w:hideMark/>
          </w:tcPr>
          <w:p w14:paraId="48902D80" w14:textId="4C5E1119" w:rsidR="00666373" w:rsidRPr="00666373" w:rsidRDefault="00666373" w:rsidP="00666373">
            <w:pPr>
              <w:jc w:val="right"/>
              <w:rPr>
                <w:rFonts w:ascii="Cambria" w:hAnsi="Cambria"/>
                <w:sz w:val="22"/>
                <w:szCs w:val="22"/>
              </w:rPr>
            </w:pPr>
            <w:r w:rsidRPr="00666373">
              <w:rPr>
                <w:rFonts w:ascii="Cambria" w:hAnsi="Cambria"/>
                <w:sz w:val="22"/>
                <w:szCs w:val="22"/>
              </w:rPr>
              <w:t>2 790,75</w:t>
            </w:r>
          </w:p>
        </w:tc>
        <w:tc>
          <w:tcPr>
            <w:tcW w:w="2333" w:type="dxa"/>
            <w:noWrap/>
            <w:hideMark/>
          </w:tcPr>
          <w:p w14:paraId="5E2E5B0B" w14:textId="77777777" w:rsidR="00666373" w:rsidRPr="00666373" w:rsidRDefault="00666373" w:rsidP="00666373">
            <w:pPr>
              <w:rPr>
                <w:rFonts w:ascii="Cambria" w:hAnsi="Cambria"/>
                <w:sz w:val="22"/>
                <w:szCs w:val="22"/>
              </w:rPr>
            </w:pPr>
            <w:r w:rsidRPr="00666373">
              <w:rPr>
                <w:rFonts w:ascii="Cambria" w:hAnsi="Cambria"/>
                <w:sz w:val="22"/>
                <w:szCs w:val="22"/>
              </w:rPr>
              <w:t>Eur bez DPH</w:t>
            </w:r>
          </w:p>
        </w:tc>
      </w:tr>
    </w:tbl>
    <w:p w14:paraId="29EA765E" w14:textId="48F4290D" w:rsidR="00666373" w:rsidRDefault="00666373" w:rsidP="00666373">
      <w:pPr>
        <w:spacing w:after="240"/>
        <w:jc w:val="both"/>
        <w:rPr>
          <w:rFonts w:ascii="Cambria" w:hAnsi="Cambria" w:cs="Arial"/>
        </w:rPr>
      </w:pPr>
    </w:p>
    <w:p w14:paraId="2846BAC4" w14:textId="226A7DB0" w:rsidR="00A856CF" w:rsidRDefault="00A856CF" w:rsidP="00666373">
      <w:pPr>
        <w:spacing w:after="240"/>
        <w:jc w:val="both"/>
        <w:rPr>
          <w:rFonts w:ascii="Cambria" w:hAnsi="Cambria" w:cs="Arial"/>
        </w:rPr>
      </w:pPr>
      <w:r w:rsidRPr="00C56B41">
        <w:rPr>
          <w:rFonts w:ascii="Cambria" w:hAnsi="Cambria" w:cs="Arial"/>
          <w:b/>
        </w:rPr>
        <w:t>Ú_P</w:t>
      </w:r>
      <w:r>
        <w:rPr>
          <w:rFonts w:ascii="Cambria" w:hAnsi="Cambria" w:cs="Arial"/>
          <w:b/>
        </w:rPr>
        <w:t>2</w:t>
      </w:r>
      <w:r w:rsidRPr="00C56B41">
        <w:rPr>
          <w:rFonts w:ascii="Cambria" w:hAnsi="Cambria" w:cs="Arial"/>
          <w:b/>
        </w:rPr>
        <w:t xml:space="preserve"> = Ú_P</w:t>
      </w:r>
      <w:r>
        <w:rPr>
          <w:rFonts w:ascii="Cambria" w:hAnsi="Cambria" w:cs="Arial"/>
          <w:b/>
        </w:rPr>
        <w:t>2</w:t>
      </w:r>
      <w:r>
        <w:rPr>
          <w:rFonts w:ascii="Cambria" w:hAnsi="Cambria" w:cs="Arial"/>
          <w:b/>
          <w:vertAlign w:val="subscript"/>
        </w:rPr>
        <w:t>1</w:t>
      </w:r>
      <w:r w:rsidRPr="00C56B41">
        <w:rPr>
          <w:rFonts w:ascii="Cambria" w:hAnsi="Cambria" w:cs="Arial"/>
          <w:b/>
          <w:vertAlign w:val="subscript"/>
        </w:rPr>
        <w:t xml:space="preserve"> </w:t>
      </w:r>
      <w:r>
        <w:rPr>
          <w:rFonts w:ascii="Cambria" w:hAnsi="Cambria" w:cs="Arial"/>
          <w:b/>
        </w:rPr>
        <w:t>+</w:t>
      </w:r>
      <w:r w:rsidRPr="00666373">
        <w:rPr>
          <w:rFonts w:ascii="Cambria" w:hAnsi="Cambria" w:cs="Arial"/>
          <w:b/>
        </w:rPr>
        <w:t xml:space="preserve"> </w:t>
      </w:r>
      <w:r w:rsidRPr="00C56B41">
        <w:rPr>
          <w:rFonts w:ascii="Cambria" w:hAnsi="Cambria" w:cs="Arial"/>
          <w:b/>
        </w:rPr>
        <w:t>Ú_P</w:t>
      </w:r>
      <w:r>
        <w:rPr>
          <w:rFonts w:ascii="Cambria" w:hAnsi="Cambria" w:cs="Arial"/>
          <w:b/>
        </w:rPr>
        <w:t>2</w:t>
      </w:r>
      <w:r w:rsidRPr="00666373">
        <w:rPr>
          <w:rFonts w:ascii="Cambria" w:hAnsi="Cambria" w:cs="Arial"/>
          <w:b/>
          <w:vertAlign w:val="subscript"/>
        </w:rPr>
        <w:t>2</w:t>
      </w:r>
      <w:r w:rsidRPr="00C56B41">
        <w:rPr>
          <w:rFonts w:ascii="Cambria" w:hAnsi="Cambria" w:cs="Arial"/>
          <w:b/>
          <w:vertAlign w:val="subscript"/>
        </w:rPr>
        <w:t xml:space="preserve">  </w:t>
      </w:r>
      <w:r>
        <w:rPr>
          <w:rFonts w:ascii="Cambria" w:hAnsi="Cambria" w:cs="Arial"/>
          <w:b/>
        </w:rPr>
        <w:t>+</w:t>
      </w:r>
      <w:r w:rsidRPr="00666373">
        <w:rPr>
          <w:rFonts w:ascii="Cambria" w:hAnsi="Cambria" w:cs="Arial"/>
          <w:b/>
        </w:rPr>
        <w:t xml:space="preserve"> </w:t>
      </w:r>
      <w:r w:rsidRPr="00C56B41">
        <w:rPr>
          <w:rFonts w:ascii="Cambria" w:hAnsi="Cambria" w:cs="Arial"/>
          <w:b/>
        </w:rPr>
        <w:t>Ú_P</w:t>
      </w:r>
      <w:r>
        <w:rPr>
          <w:rFonts w:ascii="Cambria" w:hAnsi="Cambria" w:cs="Arial"/>
          <w:b/>
        </w:rPr>
        <w:t>2</w:t>
      </w:r>
      <w:r>
        <w:rPr>
          <w:rFonts w:ascii="Cambria" w:hAnsi="Cambria" w:cs="Arial"/>
          <w:b/>
          <w:vertAlign w:val="subscript"/>
        </w:rPr>
        <w:t>3</w:t>
      </w:r>
      <w:r w:rsidRPr="00C56B41">
        <w:rPr>
          <w:rFonts w:ascii="Cambria" w:hAnsi="Cambria" w:cs="Arial"/>
          <w:b/>
          <w:vertAlign w:val="subscript"/>
        </w:rPr>
        <w:t xml:space="preserve">   </w:t>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Pr>
          <w:rFonts w:ascii="Cambria" w:hAnsi="Cambria" w:cs="Arial"/>
          <w:b/>
          <w:vertAlign w:val="subscript"/>
        </w:rPr>
        <w:tab/>
      </w:r>
      <w:r w:rsidRPr="00C56B41">
        <w:rPr>
          <w:rFonts w:ascii="Cambria" w:hAnsi="Cambria" w:cs="Arial"/>
        </w:rPr>
        <w:t>[Eur]</w:t>
      </w:r>
    </w:p>
    <w:p w14:paraId="12FDEE1D" w14:textId="0794E7E2" w:rsidR="008C7402" w:rsidRDefault="00666373" w:rsidP="008C7402">
      <w:pPr>
        <w:spacing w:after="240"/>
        <w:jc w:val="both"/>
        <w:rPr>
          <w:rFonts w:ascii="Cambria" w:hAnsi="Cambria" w:cs="Arial"/>
        </w:rPr>
      </w:pPr>
      <w:r>
        <w:rPr>
          <w:rFonts w:ascii="Cambria" w:hAnsi="Cambria" w:cs="Arial"/>
        </w:rPr>
        <w:t>V prípade ročných úspor</w:t>
      </w:r>
      <w:r w:rsidR="00A856CF">
        <w:rPr>
          <w:rFonts w:ascii="Cambria" w:hAnsi="Cambria" w:cs="Arial"/>
        </w:rPr>
        <w:t xml:space="preserve"> mzdových nákladov </w:t>
      </w:r>
      <w:r w:rsidR="00A856CF" w:rsidRPr="00A856CF">
        <w:rPr>
          <w:rFonts w:ascii="Cambria" w:hAnsi="Cambria" w:cs="Arial"/>
          <w:b/>
          <w:bCs/>
        </w:rPr>
        <w:t>Ú_P2</w:t>
      </w:r>
      <w:r w:rsidR="00A856CF" w:rsidRPr="00A856CF">
        <w:rPr>
          <w:rFonts w:ascii="Cambria" w:hAnsi="Cambria" w:cs="Arial"/>
          <w:b/>
          <w:bCs/>
          <w:vertAlign w:val="subscript"/>
        </w:rPr>
        <w:t>1</w:t>
      </w:r>
      <w:r>
        <w:rPr>
          <w:rFonts w:ascii="Cambria" w:hAnsi="Cambria" w:cs="Arial"/>
        </w:rPr>
        <w:t xml:space="preserve"> </w:t>
      </w:r>
      <w:r w:rsidR="00A856CF" w:rsidRPr="00C56B41">
        <w:rPr>
          <w:rFonts w:ascii="Cambria" w:hAnsi="Cambria" w:cs="Arial"/>
        </w:rPr>
        <w:t>[Eur]</w:t>
      </w:r>
      <w:r w:rsidR="00A856CF">
        <w:rPr>
          <w:rFonts w:ascii="Cambria" w:hAnsi="Cambria" w:cs="Arial"/>
        </w:rPr>
        <w:t xml:space="preserve"> bude ročný objem určený ako súčin počtu pracovných miest, ktorých úsporu  (zníženie počtu zamestnancov potrebných k prevádzke </w:t>
      </w:r>
      <w:r w:rsidR="008C7402">
        <w:rPr>
          <w:rFonts w:ascii="Cambria" w:hAnsi="Cambria" w:cs="Arial"/>
        </w:rPr>
        <w:t>práčovne</w:t>
      </w:r>
      <w:r w:rsidR="00A856CF">
        <w:rPr>
          <w:rFonts w:ascii="Cambria" w:hAnsi="Cambria" w:cs="Arial"/>
        </w:rPr>
        <w:t xml:space="preserve"> po realizácii opatrení oproti počtu zamestnancov  potrebných vo východiskovom období) garantuje dodávateľ vo svojej ponuke a priemerných mzdových  nákladov na jedného zamestnanca vo východiskovom období (10 361,57 Eur)</w:t>
      </w:r>
      <w:r w:rsidR="00BD2180">
        <w:rPr>
          <w:rFonts w:ascii="Cambria" w:hAnsi="Cambria" w:cs="Arial"/>
        </w:rPr>
        <w:t xml:space="preserve">. </w:t>
      </w:r>
      <w:r w:rsidR="008C7402">
        <w:rPr>
          <w:rFonts w:ascii="Cambria" w:hAnsi="Cambria" w:cs="Arial"/>
        </w:rPr>
        <w:t>Maximálne počet zamestnancov, o ktorý je možné znížiť aktuálny počet zamestnancov sú 2 osoby .</w:t>
      </w:r>
    </w:p>
    <w:p w14:paraId="22CBC945" w14:textId="14D3B122" w:rsidR="00666373" w:rsidRDefault="00BD2180" w:rsidP="00666373">
      <w:pPr>
        <w:spacing w:after="240"/>
        <w:jc w:val="both"/>
        <w:rPr>
          <w:rFonts w:ascii="Cambria" w:hAnsi="Cambria" w:cs="Arial"/>
        </w:rPr>
      </w:pPr>
      <w:r w:rsidRPr="00A856CF">
        <w:rPr>
          <w:rFonts w:ascii="Cambria" w:hAnsi="Cambria" w:cs="Arial"/>
          <w:b/>
          <w:bCs/>
        </w:rPr>
        <w:t>Ú_P2</w:t>
      </w:r>
      <w:r w:rsidRPr="00A856CF">
        <w:rPr>
          <w:rFonts w:ascii="Cambria" w:hAnsi="Cambria" w:cs="Arial"/>
          <w:b/>
          <w:bCs/>
          <w:vertAlign w:val="subscript"/>
        </w:rPr>
        <w:t>1</w:t>
      </w:r>
      <w:r>
        <w:rPr>
          <w:rFonts w:ascii="Cambria" w:hAnsi="Cambria" w:cs="Arial"/>
          <w:b/>
          <w:bCs/>
        </w:rPr>
        <w:t xml:space="preserve"> = 10 361,57 x počet pracovných miest (max. 2 osoby)</w:t>
      </w:r>
      <w:r w:rsidR="00884750">
        <w:rPr>
          <w:rFonts w:ascii="Cambria" w:hAnsi="Cambria" w:cs="Arial"/>
          <w:b/>
          <w:bCs/>
        </w:rPr>
        <w:t xml:space="preserve"> </w:t>
      </w:r>
      <w:r w:rsidR="00884750">
        <w:rPr>
          <w:rFonts w:ascii="Cambria" w:hAnsi="Cambria" w:cs="Arial"/>
          <w:b/>
          <w:bCs/>
        </w:rPr>
        <w:tab/>
      </w:r>
      <w:r w:rsidR="00884750">
        <w:rPr>
          <w:rFonts w:ascii="Cambria" w:hAnsi="Cambria" w:cs="Arial"/>
          <w:b/>
          <w:bCs/>
        </w:rPr>
        <w:tab/>
      </w:r>
      <w:r w:rsidR="00884750">
        <w:rPr>
          <w:rFonts w:ascii="Cambria" w:hAnsi="Cambria" w:cs="Arial"/>
          <w:b/>
          <w:bCs/>
        </w:rPr>
        <w:tab/>
      </w:r>
      <w:r w:rsidR="00884750">
        <w:rPr>
          <w:rFonts w:ascii="Cambria" w:hAnsi="Cambria" w:cs="Arial"/>
          <w:b/>
          <w:bCs/>
        </w:rPr>
        <w:tab/>
      </w:r>
      <w:r w:rsidR="00884750" w:rsidRPr="00C56B41">
        <w:rPr>
          <w:rFonts w:ascii="Cambria" w:hAnsi="Cambria" w:cs="Arial"/>
        </w:rPr>
        <w:t>[Eur]</w:t>
      </w:r>
      <w:r w:rsidR="00666373" w:rsidRPr="00C56B41">
        <w:rPr>
          <w:rFonts w:ascii="Cambria" w:hAnsi="Cambria" w:cs="Arial"/>
          <w:b/>
          <w:vertAlign w:val="subscript"/>
        </w:rPr>
        <w:tab/>
      </w:r>
      <w:r w:rsidR="00666373" w:rsidRPr="00C56B41">
        <w:rPr>
          <w:rFonts w:ascii="Cambria" w:hAnsi="Cambria" w:cs="Arial"/>
          <w:b/>
          <w:vertAlign w:val="subscript"/>
        </w:rPr>
        <w:tab/>
      </w:r>
    </w:p>
    <w:p w14:paraId="5A984A7D" w14:textId="61032BA7" w:rsidR="000E1BC2" w:rsidRPr="00884750" w:rsidRDefault="000E1BC2" w:rsidP="0028128D">
      <w:pPr>
        <w:spacing w:after="240"/>
        <w:jc w:val="both"/>
        <w:rPr>
          <w:rFonts w:ascii="Cambria" w:hAnsi="Cambria" w:cs="Arial"/>
          <w:b/>
        </w:rPr>
      </w:pPr>
      <w:bookmarkStart w:id="105" w:name="_Toc447024611"/>
      <w:r w:rsidRPr="00884750">
        <w:rPr>
          <w:rFonts w:ascii="Cambria" w:hAnsi="Cambria" w:cs="Arial"/>
          <w:b/>
        </w:rPr>
        <w:t>Význam označenia:</w:t>
      </w:r>
      <w:bookmarkEnd w:id="105"/>
    </w:p>
    <w:p w14:paraId="6B4C2AA5" w14:textId="77777777" w:rsidR="000E1BC2" w:rsidRPr="00884750" w:rsidRDefault="000E1BC2" w:rsidP="0028128D">
      <w:pPr>
        <w:spacing w:after="240"/>
        <w:jc w:val="both"/>
        <w:rPr>
          <w:rFonts w:ascii="Cambria" w:hAnsi="Cambria" w:cs="Arial"/>
        </w:rPr>
      </w:pPr>
      <w:r w:rsidRPr="00884750">
        <w:rPr>
          <w:rFonts w:ascii="Cambria" w:hAnsi="Cambria" w:cs="Arial"/>
          <w:b/>
        </w:rPr>
        <w:t xml:space="preserve">Ú </w:t>
      </w:r>
      <w:r w:rsidRPr="00884750">
        <w:rPr>
          <w:rFonts w:ascii="Cambria" w:hAnsi="Cambria" w:cs="Arial"/>
          <w:b/>
          <w:bCs/>
        </w:rPr>
        <w:t>[Eur]</w:t>
      </w:r>
      <w:r w:rsidRPr="00884750">
        <w:rPr>
          <w:rFonts w:ascii="Cambria" w:hAnsi="Cambria" w:cs="Arial"/>
        </w:rPr>
        <w:tab/>
        <w:t xml:space="preserve">Úspora nákladov počas Rozhodného obdobia. Hodnota pre ročné Rozhodné obdobie je stanovená vo výške </w:t>
      </w:r>
      <w:r w:rsidRPr="00884750">
        <w:rPr>
          <w:rFonts w:ascii="Cambria" w:hAnsi="Cambria" w:cs="Arial"/>
          <w:b/>
        </w:rPr>
        <w:t>xxx Eur</w:t>
      </w:r>
      <w:r w:rsidRPr="00884750">
        <w:rPr>
          <w:rFonts w:ascii="Cambria" w:hAnsi="Cambria" w:cs="Arial"/>
        </w:rPr>
        <w:t>.</w:t>
      </w:r>
    </w:p>
    <w:p w14:paraId="5EBF4561" w14:textId="77777777" w:rsidR="000E1BC2" w:rsidRPr="00884750" w:rsidRDefault="000E1BC2" w:rsidP="0028128D">
      <w:pPr>
        <w:spacing w:after="240"/>
        <w:jc w:val="both"/>
        <w:rPr>
          <w:rFonts w:ascii="Cambria" w:hAnsi="Cambria" w:cs="Arial"/>
        </w:rPr>
      </w:pPr>
      <w:r w:rsidRPr="00884750">
        <w:rPr>
          <w:rFonts w:ascii="Cambria" w:hAnsi="Cambria" w:cs="Arial"/>
          <w:b/>
        </w:rPr>
        <w:t xml:space="preserve">Ú_C </w:t>
      </w:r>
      <w:r w:rsidRPr="00884750">
        <w:rPr>
          <w:rFonts w:ascii="Cambria" w:hAnsi="Cambria" w:cs="Arial"/>
          <w:b/>
          <w:bCs/>
        </w:rPr>
        <w:t>[Eur]</w:t>
      </w:r>
      <w:r w:rsidRPr="00884750">
        <w:rPr>
          <w:rFonts w:ascii="Cambria" w:hAnsi="Cambria" w:cs="Arial"/>
        </w:rPr>
        <w:tab/>
        <w:t xml:space="preserve">Celková Úspora nákladov počas trvania lehoty. Hodnota pre Celkové obdobie je stanovená vo výške </w:t>
      </w:r>
      <w:r w:rsidRPr="00884750">
        <w:rPr>
          <w:rFonts w:ascii="Cambria" w:hAnsi="Cambria" w:cs="Arial"/>
          <w:b/>
        </w:rPr>
        <w:t>xxx Eur</w:t>
      </w:r>
      <w:r w:rsidRPr="00884750">
        <w:rPr>
          <w:rFonts w:ascii="Cambria" w:hAnsi="Cambria" w:cs="Arial"/>
        </w:rPr>
        <w:t>.</w:t>
      </w:r>
    </w:p>
    <w:p w14:paraId="1D342E03" w14:textId="77777777" w:rsidR="000E1BC2" w:rsidRPr="00884750" w:rsidRDefault="000E1BC2" w:rsidP="0028128D">
      <w:pPr>
        <w:spacing w:after="240"/>
        <w:jc w:val="both"/>
        <w:rPr>
          <w:rFonts w:ascii="Cambria" w:hAnsi="Cambria" w:cs="Arial"/>
        </w:rPr>
      </w:pPr>
      <w:r w:rsidRPr="00884750">
        <w:rPr>
          <w:rFonts w:ascii="Cambria" w:hAnsi="Cambria" w:cs="Arial"/>
          <w:b/>
        </w:rPr>
        <w:t xml:space="preserve">Ú_ZP_Z </w:t>
      </w:r>
      <w:r w:rsidRPr="00884750">
        <w:rPr>
          <w:rFonts w:ascii="Cambria" w:hAnsi="Cambria" w:cs="Arial"/>
          <w:b/>
          <w:bCs/>
        </w:rPr>
        <w:t>[Eur]</w:t>
      </w:r>
      <w:r w:rsidRPr="00884750">
        <w:rPr>
          <w:rFonts w:ascii="Cambria" w:hAnsi="Cambria" w:cs="Arial"/>
        </w:rPr>
        <w:tab/>
        <w:t xml:space="preserve">Úspora nákladov na energiu odobranú od dodávateľa zemného plynu závislú na teplote (spotreba na vykurovanie – v súvislosti s opatreniami </w:t>
      </w:r>
      <w:proofErr w:type="spellStart"/>
      <w:r w:rsidRPr="00884750">
        <w:rPr>
          <w:rFonts w:ascii="Cambria" w:hAnsi="Cambria" w:cs="Arial"/>
        </w:rPr>
        <w:t>č.</w:t>
      </w:r>
      <w:r w:rsidRPr="00884750">
        <w:rPr>
          <w:rFonts w:ascii="Cambria" w:hAnsi="Cambria" w:cs="Arial"/>
          <w:b/>
        </w:rPr>
        <w:t>x</w:t>
      </w:r>
      <w:proofErr w:type="spellEnd"/>
      <w:r w:rsidRPr="00884750">
        <w:rPr>
          <w:rFonts w:ascii="Cambria" w:hAnsi="Cambria" w:cs="Arial"/>
        </w:rPr>
        <w:t xml:space="preserve"> počas Rozhodného obdobia. Hodnota pre ročné Rozhodné obdobie je stanovená v súvislosti s opatreniami č. </w:t>
      </w:r>
      <w:r w:rsidRPr="00884750">
        <w:rPr>
          <w:rFonts w:ascii="Cambria" w:hAnsi="Cambria" w:cs="Arial"/>
          <w:b/>
        </w:rPr>
        <w:t>x</w:t>
      </w:r>
      <w:r w:rsidRPr="00884750">
        <w:rPr>
          <w:rFonts w:ascii="Cambria" w:hAnsi="Cambria" w:cs="Arial"/>
        </w:rPr>
        <w:t xml:space="preserve">  vo výške </w:t>
      </w:r>
      <w:r w:rsidRPr="00884750">
        <w:rPr>
          <w:rFonts w:ascii="Cambria" w:hAnsi="Cambria" w:cs="Arial"/>
          <w:b/>
        </w:rPr>
        <w:t>xxx Eur</w:t>
      </w:r>
      <w:r w:rsidRPr="00884750">
        <w:rPr>
          <w:rFonts w:ascii="Cambria" w:hAnsi="Cambria" w:cs="Arial"/>
        </w:rPr>
        <w:t xml:space="preserve">. </w:t>
      </w:r>
    </w:p>
    <w:p w14:paraId="2C414CE5" w14:textId="77777777" w:rsidR="000E1BC2" w:rsidRPr="00884750" w:rsidRDefault="000E1BC2" w:rsidP="0028128D">
      <w:pPr>
        <w:spacing w:after="240"/>
        <w:jc w:val="both"/>
        <w:rPr>
          <w:rFonts w:ascii="Cambria" w:hAnsi="Cambria" w:cs="Arial"/>
        </w:rPr>
      </w:pPr>
      <w:r w:rsidRPr="00884750">
        <w:rPr>
          <w:rFonts w:ascii="Cambria" w:hAnsi="Cambria" w:cs="Arial"/>
          <w:b/>
        </w:rPr>
        <w:t xml:space="preserve">Ú_ZP_N1 </w:t>
      </w:r>
      <w:r w:rsidRPr="00884750">
        <w:rPr>
          <w:rFonts w:ascii="Cambria" w:hAnsi="Cambria" w:cs="Arial"/>
          <w:b/>
          <w:bCs/>
        </w:rPr>
        <w:t>[Eur]</w:t>
      </w:r>
      <w:r w:rsidRPr="00884750">
        <w:rPr>
          <w:rFonts w:ascii="Cambria" w:hAnsi="Cambria" w:cs="Arial"/>
        </w:rPr>
        <w:tab/>
        <w:t xml:space="preserve">Úspora nákladov na energiu odobranú od dodávateľa zemného plynu nezávislú na teplote (napr. spotreba na ohrev TÚV v súvislosti s opatreniami </w:t>
      </w:r>
      <w:proofErr w:type="spellStart"/>
      <w:r w:rsidRPr="00884750">
        <w:rPr>
          <w:rFonts w:ascii="Cambria" w:hAnsi="Cambria" w:cs="Arial"/>
        </w:rPr>
        <w:t>č.</w:t>
      </w:r>
      <w:r w:rsidRPr="00884750">
        <w:rPr>
          <w:rFonts w:ascii="Cambria" w:hAnsi="Cambria" w:cs="Arial"/>
          <w:b/>
        </w:rPr>
        <w:t>x</w:t>
      </w:r>
      <w:proofErr w:type="spellEnd"/>
      <w:r w:rsidRPr="00884750">
        <w:rPr>
          <w:rFonts w:ascii="Cambria" w:hAnsi="Cambria" w:cs="Arial"/>
        </w:rPr>
        <w:t xml:space="preserve"> ) počas Rozhodného obdobia. Hodnota pre ročné Rozhodné obdobie je stanovená v súvislosti s opatreniami č. </w:t>
      </w:r>
      <w:r w:rsidRPr="00884750">
        <w:rPr>
          <w:rFonts w:ascii="Cambria" w:hAnsi="Cambria" w:cs="Arial"/>
          <w:b/>
        </w:rPr>
        <w:t>x</w:t>
      </w:r>
      <w:r w:rsidRPr="00884750">
        <w:rPr>
          <w:rFonts w:ascii="Cambria" w:hAnsi="Cambria" w:cs="Arial"/>
        </w:rPr>
        <w:t xml:space="preserve">  vo výške </w:t>
      </w:r>
      <w:r w:rsidRPr="00884750">
        <w:rPr>
          <w:rFonts w:ascii="Cambria" w:hAnsi="Cambria" w:cs="Arial"/>
          <w:b/>
        </w:rPr>
        <w:t>xxx Eur</w:t>
      </w:r>
      <w:r w:rsidRPr="00884750">
        <w:rPr>
          <w:rFonts w:ascii="Cambria" w:hAnsi="Cambria" w:cs="Arial"/>
        </w:rPr>
        <w:t>, čo v mesačnej výške predstavuje </w:t>
      </w:r>
      <w:r w:rsidRPr="00884750">
        <w:rPr>
          <w:rFonts w:ascii="Cambria" w:hAnsi="Cambria" w:cs="Arial"/>
          <w:b/>
        </w:rPr>
        <w:t>x Eur.</w:t>
      </w:r>
    </w:p>
    <w:p w14:paraId="235DD64E" w14:textId="211FF25E" w:rsidR="000E1BC2" w:rsidRPr="00884750" w:rsidRDefault="000E1BC2" w:rsidP="0028128D">
      <w:pPr>
        <w:spacing w:after="240"/>
        <w:jc w:val="both"/>
        <w:rPr>
          <w:rFonts w:ascii="Cambria" w:hAnsi="Cambria" w:cs="Arial"/>
        </w:rPr>
      </w:pPr>
      <w:r w:rsidRPr="00884750">
        <w:rPr>
          <w:rFonts w:ascii="Cambria" w:hAnsi="Cambria" w:cs="Arial"/>
          <w:b/>
        </w:rPr>
        <w:t xml:space="preserve">Ú_ZP_N2 </w:t>
      </w:r>
      <w:r w:rsidRPr="00884750">
        <w:rPr>
          <w:rFonts w:ascii="Cambria" w:hAnsi="Cambria" w:cs="Arial"/>
          <w:b/>
          <w:bCs/>
        </w:rPr>
        <w:t>[Eur]</w:t>
      </w:r>
      <w:r w:rsidRPr="00884750">
        <w:rPr>
          <w:rFonts w:ascii="Cambria" w:hAnsi="Cambria" w:cs="Arial"/>
        </w:rPr>
        <w:tab/>
        <w:t>Úspora nákladov na energiu odobranú od dodávateľa zemného plynu nezávislú na teplote (napr. spotreba par</w:t>
      </w:r>
      <w:r w:rsidR="00884750" w:rsidRPr="00884750">
        <w:rPr>
          <w:rFonts w:ascii="Cambria" w:hAnsi="Cambria" w:cs="Arial"/>
        </w:rPr>
        <w:t>y</w:t>
      </w:r>
      <w:r w:rsidRPr="00884750">
        <w:rPr>
          <w:rFonts w:ascii="Cambria" w:hAnsi="Cambria" w:cs="Arial"/>
        </w:rPr>
        <w:t xml:space="preserve"> pre účely práčovne</w:t>
      </w:r>
      <w:r w:rsidR="00884750" w:rsidRPr="00884750">
        <w:rPr>
          <w:rFonts w:ascii="Cambria" w:hAnsi="Cambria" w:cs="Arial"/>
        </w:rPr>
        <w:t xml:space="preserve"> </w:t>
      </w:r>
      <w:r w:rsidRPr="00884750">
        <w:rPr>
          <w:rFonts w:ascii="Cambria" w:hAnsi="Cambria" w:cs="Arial"/>
        </w:rPr>
        <w:t xml:space="preserve">a trvalé energetické straty v systéme v súvislosti s opatreniami </w:t>
      </w:r>
      <w:proofErr w:type="spellStart"/>
      <w:r w:rsidRPr="00884750">
        <w:rPr>
          <w:rFonts w:ascii="Cambria" w:hAnsi="Cambria" w:cs="Arial"/>
        </w:rPr>
        <w:t>č.</w:t>
      </w:r>
      <w:r w:rsidRPr="00884750">
        <w:rPr>
          <w:rFonts w:ascii="Cambria" w:hAnsi="Cambria" w:cs="Arial"/>
          <w:b/>
        </w:rPr>
        <w:t>x</w:t>
      </w:r>
      <w:proofErr w:type="spellEnd"/>
      <w:r w:rsidRPr="00884750">
        <w:rPr>
          <w:rFonts w:ascii="Cambria" w:hAnsi="Cambria" w:cs="Arial"/>
        </w:rPr>
        <w:t xml:space="preserve"> ) počas Rozhodného obdobia. Hodnota pre ročné Rozhodné obdobie je stanovená v súvislosti s opatreniami č. </w:t>
      </w:r>
      <w:r w:rsidRPr="00884750">
        <w:rPr>
          <w:rFonts w:ascii="Cambria" w:hAnsi="Cambria" w:cs="Arial"/>
          <w:b/>
        </w:rPr>
        <w:t>x</w:t>
      </w:r>
      <w:r w:rsidRPr="00884750">
        <w:rPr>
          <w:rFonts w:ascii="Cambria" w:hAnsi="Cambria" w:cs="Arial"/>
        </w:rPr>
        <w:t xml:space="preserve">  vo výške </w:t>
      </w:r>
      <w:r w:rsidRPr="00884750">
        <w:rPr>
          <w:rFonts w:ascii="Cambria" w:hAnsi="Cambria" w:cs="Arial"/>
          <w:b/>
        </w:rPr>
        <w:t>xxx Eur s DPH</w:t>
      </w:r>
      <w:r w:rsidRPr="00884750">
        <w:rPr>
          <w:rFonts w:ascii="Cambria" w:hAnsi="Cambria" w:cs="Arial"/>
        </w:rPr>
        <w:t>, čo v mesačnej výške predstavuje </w:t>
      </w:r>
      <w:r w:rsidRPr="00884750">
        <w:rPr>
          <w:rFonts w:ascii="Cambria" w:hAnsi="Cambria" w:cs="Arial"/>
          <w:b/>
        </w:rPr>
        <w:t>x Eur.</w:t>
      </w:r>
    </w:p>
    <w:p w14:paraId="4AB21436" w14:textId="76402038" w:rsidR="000E1BC2" w:rsidRPr="00884750" w:rsidRDefault="000E1BC2" w:rsidP="0028128D">
      <w:pPr>
        <w:spacing w:after="240"/>
        <w:jc w:val="both"/>
        <w:rPr>
          <w:rFonts w:ascii="Cambria" w:hAnsi="Cambria" w:cs="Arial"/>
        </w:rPr>
      </w:pPr>
      <w:r w:rsidRPr="00884750">
        <w:rPr>
          <w:rFonts w:ascii="Cambria" w:hAnsi="Cambria" w:cs="Arial"/>
          <w:b/>
        </w:rPr>
        <w:t>Ú_EE</w:t>
      </w:r>
      <w:r w:rsidRPr="00884750">
        <w:rPr>
          <w:rFonts w:ascii="Cambria" w:hAnsi="Cambria" w:cs="Arial"/>
          <w:b/>
          <w:bCs/>
        </w:rPr>
        <w:t>[Eur]</w:t>
      </w:r>
      <w:r w:rsidRPr="00884750">
        <w:rPr>
          <w:rFonts w:ascii="Cambria" w:hAnsi="Cambria" w:cs="Arial"/>
          <w:b/>
        </w:rPr>
        <w:tab/>
      </w:r>
      <w:r w:rsidRPr="00884750">
        <w:rPr>
          <w:rFonts w:ascii="Cambria" w:hAnsi="Cambria" w:cs="Arial"/>
        </w:rPr>
        <w:t xml:space="preserve">Úspora nákladov na elektrickú energiu odobranú od dodávateľa elektrickej energie počas Rozhodného obdobia. Hodnota pre ročné Rozhodné obdobie je stanovená v súvislosti s opatreniami č. </w:t>
      </w:r>
      <w:r w:rsidRPr="00884750">
        <w:rPr>
          <w:rFonts w:ascii="Cambria" w:hAnsi="Cambria" w:cs="Arial"/>
          <w:b/>
        </w:rPr>
        <w:t xml:space="preserve">x </w:t>
      </w:r>
      <w:r w:rsidRPr="00884750">
        <w:rPr>
          <w:rFonts w:ascii="Cambria" w:hAnsi="Cambria" w:cs="Arial"/>
        </w:rPr>
        <w:t xml:space="preserve"> ako fixná vo výške </w:t>
      </w:r>
      <w:r w:rsidRPr="00884750">
        <w:rPr>
          <w:rFonts w:ascii="Cambria" w:hAnsi="Cambria" w:cs="Arial"/>
          <w:b/>
        </w:rPr>
        <w:t>xxx Eur</w:t>
      </w:r>
      <w:r w:rsidRPr="00884750">
        <w:rPr>
          <w:rFonts w:ascii="Cambria" w:hAnsi="Cambria" w:cs="Arial"/>
        </w:rPr>
        <w:t>, čo v mesačnej výške predstavuje </w:t>
      </w:r>
      <w:r w:rsidRPr="00884750">
        <w:rPr>
          <w:rFonts w:ascii="Cambria" w:hAnsi="Cambria" w:cs="Arial"/>
          <w:b/>
        </w:rPr>
        <w:t>x Eur.</w:t>
      </w:r>
      <w:r w:rsidRPr="00884750">
        <w:rPr>
          <w:rFonts w:ascii="Cambria" w:hAnsi="Cambria" w:cs="Arial"/>
        </w:rPr>
        <w:t xml:space="preserve"> </w:t>
      </w:r>
    </w:p>
    <w:p w14:paraId="0917D910" w14:textId="77777777" w:rsidR="000E1BC2" w:rsidRPr="00884750" w:rsidRDefault="000E1BC2" w:rsidP="0028128D">
      <w:pPr>
        <w:spacing w:after="240"/>
        <w:jc w:val="both"/>
        <w:rPr>
          <w:rFonts w:ascii="Cambria" w:hAnsi="Cambria" w:cs="Arial"/>
          <w:b/>
        </w:rPr>
      </w:pPr>
      <w:r w:rsidRPr="00884750">
        <w:rPr>
          <w:rFonts w:ascii="Cambria" w:hAnsi="Cambria" w:cs="Arial"/>
          <w:b/>
        </w:rPr>
        <w:lastRenderedPageBreak/>
        <w:t xml:space="preserve">Ú_P </w:t>
      </w:r>
      <w:r w:rsidRPr="00884750">
        <w:rPr>
          <w:rFonts w:ascii="Cambria" w:hAnsi="Cambria" w:cs="Arial"/>
          <w:b/>
          <w:bCs/>
        </w:rPr>
        <w:t xml:space="preserve">[Eur] </w:t>
      </w:r>
      <w:r w:rsidRPr="00884750">
        <w:rPr>
          <w:rFonts w:ascii="Cambria" w:hAnsi="Cambria" w:cs="Arial"/>
          <w:b/>
          <w:bCs/>
        </w:rPr>
        <w:tab/>
      </w:r>
      <w:r w:rsidRPr="00884750">
        <w:rPr>
          <w:rFonts w:ascii="Cambria" w:hAnsi="Cambria" w:cs="Arial"/>
        </w:rPr>
        <w:t xml:space="preserve">Úspora nákladov na prevádzke energetického hospodárstva počas Rozhodného obdobia. Hodnota pre ročné Rozhodné obdobie je stanovená v súvislosti s opatreniami č. </w:t>
      </w:r>
      <w:r w:rsidRPr="00884750">
        <w:rPr>
          <w:rFonts w:ascii="Cambria" w:hAnsi="Cambria" w:cs="Arial"/>
          <w:b/>
        </w:rPr>
        <w:t>x</w:t>
      </w:r>
      <w:r w:rsidRPr="00884750">
        <w:rPr>
          <w:rFonts w:ascii="Cambria" w:hAnsi="Cambria" w:cs="Arial"/>
        </w:rPr>
        <w:t xml:space="preserve">  ako fixná vo výške </w:t>
      </w:r>
      <w:r w:rsidRPr="00884750">
        <w:rPr>
          <w:rFonts w:ascii="Cambria" w:hAnsi="Cambria" w:cs="Arial"/>
          <w:b/>
        </w:rPr>
        <w:t>xxx Eur</w:t>
      </w:r>
      <w:r w:rsidRPr="00884750">
        <w:rPr>
          <w:rFonts w:ascii="Cambria" w:hAnsi="Cambria" w:cs="Arial"/>
        </w:rPr>
        <w:t>, čo v mesačnej výške predstavuje </w:t>
      </w:r>
      <w:r w:rsidRPr="00884750">
        <w:rPr>
          <w:rFonts w:ascii="Cambria" w:hAnsi="Cambria" w:cs="Arial"/>
          <w:b/>
        </w:rPr>
        <w:t>x Eur.</w:t>
      </w:r>
      <w:r w:rsidRPr="00884750">
        <w:rPr>
          <w:rFonts w:ascii="Cambria" w:hAnsi="Cambria" w:cs="Arial"/>
        </w:rPr>
        <w:t xml:space="preserve"> </w:t>
      </w:r>
    </w:p>
    <w:p w14:paraId="5651BADC" w14:textId="77777777" w:rsidR="000E1BC2" w:rsidRPr="00884750" w:rsidRDefault="000E1BC2" w:rsidP="0028128D">
      <w:pPr>
        <w:spacing w:after="240"/>
        <w:jc w:val="both"/>
        <w:rPr>
          <w:rFonts w:ascii="Cambria" w:hAnsi="Cambria" w:cs="Arial"/>
        </w:rPr>
      </w:pPr>
      <w:r w:rsidRPr="00884750">
        <w:rPr>
          <w:rFonts w:ascii="Cambria" w:hAnsi="Cambria" w:cs="Arial"/>
          <w:b/>
          <w:bCs/>
        </w:rPr>
        <w:t>C_ZP</w:t>
      </w:r>
      <w:r w:rsidRPr="00884750">
        <w:rPr>
          <w:rFonts w:ascii="Cambria" w:hAnsi="Cambria" w:cs="Arial"/>
          <w:b/>
          <w:bCs/>
          <w:vertAlign w:val="subscript"/>
        </w:rPr>
        <w:t xml:space="preserve">  </w:t>
      </w:r>
      <w:r w:rsidRPr="00884750">
        <w:rPr>
          <w:rFonts w:ascii="Cambria" w:hAnsi="Cambria" w:cs="Arial"/>
          <w:b/>
          <w:bCs/>
        </w:rPr>
        <w:t>[Eur/kWh]</w:t>
      </w:r>
      <w:r w:rsidRPr="00884750">
        <w:rPr>
          <w:rFonts w:ascii="Cambria" w:hAnsi="Cambria" w:cs="Arial"/>
          <w:b/>
          <w:bCs/>
        </w:rPr>
        <w:tab/>
      </w:r>
      <w:r w:rsidRPr="00884750">
        <w:rPr>
          <w:rFonts w:ascii="Cambria" w:hAnsi="Cambria" w:cs="Arial"/>
        </w:rPr>
        <w:t xml:space="preserve">Priemerná ročná Východisková jednotková cena energie dodanej v zemnom plyne, podľa ktorej budú vyčíslené Úspory. </w:t>
      </w:r>
      <w:r w:rsidRPr="00884750">
        <w:rPr>
          <w:rFonts w:ascii="Cambria" w:hAnsi="Cambria" w:cs="Arial"/>
        </w:rPr>
        <w:tab/>
      </w:r>
    </w:p>
    <w:p w14:paraId="187A70F3" w14:textId="4E3416A4" w:rsidR="000E1BC2" w:rsidRPr="00884750" w:rsidRDefault="000E1BC2" w:rsidP="0028128D">
      <w:pPr>
        <w:spacing w:after="240"/>
        <w:jc w:val="both"/>
        <w:rPr>
          <w:rFonts w:ascii="Cambria" w:hAnsi="Cambria" w:cs="Arial"/>
        </w:rPr>
      </w:pPr>
      <w:r w:rsidRPr="00884750">
        <w:rPr>
          <w:rFonts w:ascii="Cambria" w:hAnsi="Cambria" w:cs="Arial"/>
          <w:b/>
        </w:rPr>
        <w:t>C_ZP = 0,0</w:t>
      </w:r>
      <w:r w:rsidR="00884750" w:rsidRPr="00884750">
        <w:rPr>
          <w:rFonts w:ascii="Cambria" w:hAnsi="Cambria" w:cs="Arial"/>
          <w:b/>
        </w:rPr>
        <w:t>43276</w:t>
      </w:r>
      <w:r w:rsidRPr="00884750">
        <w:rPr>
          <w:rFonts w:ascii="Cambria" w:hAnsi="Cambria" w:cs="Arial"/>
          <w:b/>
        </w:rPr>
        <w:t xml:space="preserve"> EUR/kWh s DPH.</w:t>
      </w:r>
    </w:p>
    <w:p w14:paraId="2C4BEAC0" w14:textId="2F343255" w:rsidR="000E1BC2" w:rsidRPr="00884750" w:rsidRDefault="000E1BC2" w:rsidP="0028128D">
      <w:pPr>
        <w:spacing w:after="240"/>
        <w:jc w:val="both"/>
        <w:rPr>
          <w:rFonts w:ascii="Cambria" w:hAnsi="Cambria" w:cs="Arial"/>
          <w:b/>
        </w:rPr>
      </w:pPr>
      <w:r w:rsidRPr="00884750">
        <w:rPr>
          <w:rFonts w:ascii="Cambria" w:hAnsi="Cambria" w:cs="Arial"/>
          <w:b/>
          <w:bCs/>
        </w:rPr>
        <w:t>C_EE</w:t>
      </w:r>
      <w:r w:rsidRPr="00884750">
        <w:rPr>
          <w:rFonts w:ascii="Cambria" w:hAnsi="Cambria" w:cs="Arial"/>
          <w:b/>
          <w:bCs/>
          <w:vertAlign w:val="subscript"/>
        </w:rPr>
        <w:t xml:space="preserve">   </w:t>
      </w:r>
      <w:r w:rsidRPr="00884750">
        <w:rPr>
          <w:rFonts w:ascii="Cambria" w:hAnsi="Cambria" w:cs="Arial"/>
          <w:b/>
          <w:bCs/>
        </w:rPr>
        <w:t>[Eur/kWh]</w:t>
      </w:r>
      <w:r w:rsidRPr="00884750">
        <w:rPr>
          <w:rFonts w:ascii="Cambria" w:hAnsi="Cambria" w:cs="Arial"/>
          <w:b/>
          <w:bCs/>
          <w:vertAlign w:val="subscript"/>
        </w:rPr>
        <w:tab/>
      </w:r>
      <w:r w:rsidRPr="00884750">
        <w:rPr>
          <w:rFonts w:ascii="Cambria" w:hAnsi="Cambria" w:cs="Arial"/>
        </w:rPr>
        <w:t>Priemerná ročná Východisková jednotková cena elektrickej energie.</w:t>
      </w:r>
      <w:r w:rsidRPr="00884750">
        <w:rPr>
          <w:rFonts w:ascii="Cambria" w:hAnsi="Cambria" w:cs="Arial"/>
        </w:rPr>
        <w:tab/>
        <w:t xml:space="preserve">  </w:t>
      </w:r>
      <w:r w:rsidRPr="00884750">
        <w:rPr>
          <w:rFonts w:ascii="Cambria" w:hAnsi="Cambria" w:cs="Arial"/>
          <w:b/>
        </w:rPr>
        <w:t>C_EE = 0,1</w:t>
      </w:r>
      <w:r w:rsidR="00884750" w:rsidRPr="00884750">
        <w:rPr>
          <w:rFonts w:ascii="Cambria" w:hAnsi="Cambria" w:cs="Arial"/>
          <w:b/>
        </w:rPr>
        <w:t>476</w:t>
      </w:r>
      <w:r w:rsidRPr="00884750">
        <w:rPr>
          <w:rFonts w:ascii="Cambria" w:hAnsi="Cambria" w:cs="Arial"/>
          <w:b/>
        </w:rPr>
        <w:t xml:space="preserve"> EUR/kWh s DPH.</w:t>
      </w:r>
    </w:p>
    <w:p w14:paraId="7FC58410" w14:textId="77777777" w:rsidR="000E1BC2" w:rsidRPr="00884750" w:rsidRDefault="000E1BC2" w:rsidP="0028128D">
      <w:pPr>
        <w:spacing w:after="240"/>
        <w:jc w:val="both"/>
        <w:rPr>
          <w:rFonts w:ascii="Cambria" w:hAnsi="Cambria" w:cs="Arial"/>
        </w:rPr>
      </w:pPr>
      <w:proofErr w:type="spellStart"/>
      <w:r w:rsidRPr="00884750">
        <w:rPr>
          <w:rFonts w:ascii="Cambria" w:hAnsi="Cambria" w:cs="Arial"/>
          <w:b/>
        </w:rPr>
        <w:t>ΔZ</w:t>
      </w:r>
      <w:r w:rsidRPr="00884750">
        <w:rPr>
          <w:rFonts w:ascii="Cambria" w:hAnsi="Cambria" w:cs="Arial"/>
          <w:b/>
          <w:bCs/>
        </w:rPr>
        <w:t>P</w:t>
      </w:r>
      <w:r w:rsidRPr="00884750">
        <w:rPr>
          <w:rFonts w:ascii="Cambria" w:hAnsi="Cambria" w:cs="Arial"/>
          <w:b/>
          <w:vertAlign w:val="subscript"/>
        </w:rPr>
        <w:t>k</w:t>
      </w:r>
      <w:r w:rsidRPr="00884750">
        <w:rPr>
          <w:rFonts w:ascii="Cambria" w:hAnsi="Cambria" w:cs="Arial"/>
          <w:b/>
        </w:rPr>
        <w:t>_Z</w:t>
      </w:r>
      <w:proofErr w:type="spellEnd"/>
      <w:r w:rsidRPr="00884750">
        <w:rPr>
          <w:rFonts w:ascii="Cambria" w:hAnsi="Cambria" w:cs="Arial"/>
          <w:b/>
        </w:rPr>
        <w:t xml:space="preserve"> </w:t>
      </w:r>
      <w:r w:rsidRPr="00884750">
        <w:rPr>
          <w:rFonts w:ascii="Cambria" w:hAnsi="Cambria" w:cs="Arial"/>
          <w:b/>
          <w:bCs/>
        </w:rPr>
        <w:t xml:space="preserve">[kWh] </w:t>
      </w:r>
      <w:r w:rsidRPr="00884750">
        <w:rPr>
          <w:rFonts w:ascii="Cambria" w:hAnsi="Cambria" w:cs="Arial"/>
          <w:b/>
          <w:bCs/>
        </w:rPr>
        <w:tab/>
      </w:r>
      <w:r w:rsidRPr="00884750">
        <w:rPr>
          <w:rFonts w:ascii="Cambria" w:hAnsi="Cambria" w:cs="Arial"/>
        </w:rPr>
        <w:t xml:space="preserve">Úspora množstva energie dodanej v zemnom plyne závislej na teplote súvislosti s opatreniami </w:t>
      </w:r>
      <w:proofErr w:type="spellStart"/>
      <w:r w:rsidRPr="00884750">
        <w:rPr>
          <w:rFonts w:ascii="Cambria" w:hAnsi="Cambria" w:cs="Arial"/>
        </w:rPr>
        <w:t>č.x</w:t>
      </w:r>
      <w:proofErr w:type="spellEnd"/>
      <w:r w:rsidRPr="00884750">
        <w:rPr>
          <w:rFonts w:ascii="Cambria" w:hAnsi="Cambria" w:cs="Arial"/>
        </w:rPr>
        <w:t xml:space="preserve"> v časovom kroku jeden mesiac v Rozhodnom období.</w:t>
      </w:r>
    </w:p>
    <w:p w14:paraId="580A6BF1" w14:textId="77777777" w:rsidR="000E1BC2" w:rsidRPr="00884750" w:rsidRDefault="000E1BC2" w:rsidP="0028128D">
      <w:pPr>
        <w:spacing w:after="240"/>
        <w:jc w:val="both"/>
        <w:rPr>
          <w:rFonts w:ascii="Cambria" w:hAnsi="Cambria" w:cs="Arial"/>
        </w:rPr>
      </w:pPr>
      <w:r w:rsidRPr="00884750">
        <w:rPr>
          <w:rFonts w:ascii="Cambria" w:hAnsi="Cambria" w:cs="Arial"/>
          <w:b/>
        </w:rPr>
        <w:t>ΔZ</w:t>
      </w:r>
      <w:r w:rsidRPr="00884750">
        <w:rPr>
          <w:rFonts w:ascii="Cambria" w:hAnsi="Cambria" w:cs="Arial"/>
          <w:b/>
          <w:bCs/>
        </w:rPr>
        <w:t>P</w:t>
      </w:r>
      <w:r w:rsidRPr="00884750">
        <w:rPr>
          <w:rFonts w:ascii="Cambria" w:hAnsi="Cambria" w:cs="Arial"/>
          <w:b/>
          <w:vertAlign w:val="subscript"/>
        </w:rPr>
        <w:t>k</w:t>
      </w:r>
      <w:r w:rsidRPr="00884750">
        <w:rPr>
          <w:rFonts w:ascii="Cambria" w:hAnsi="Cambria" w:cs="Arial"/>
          <w:b/>
        </w:rPr>
        <w:t xml:space="preserve">_N1 </w:t>
      </w:r>
      <w:r w:rsidRPr="00884750">
        <w:rPr>
          <w:rFonts w:ascii="Cambria" w:hAnsi="Cambria" w:cs="Arial"/>
          <w:b/>
          <w:bCs/>
        </w:rPr>
        <w:t xml:space="preserve">[kWh] </w:t>
      </w:r>
      <w:r w:rsidRPr="00884750">
        <w:rPr>
          <w:rFonts w:ascii="Cambria" w:hAnsi="Cambria" w:cs="Arial"/>
        </w:rPr>
        <w:t xml:space="preserve">Úspora množstva energie dodanej v zemnom plyne nezávislej na teplote súvislosti s opatreniami </w:t>
      </w:r>
      <w:proofErr w:type="spellStart"/>
      <w:r w:rsidRPr="00884750">
        <w:rPr>
          <w:rFonts w:ascii="Cambria" w:hAnsi="Cambria" w:cs="Arial"/>
        </w:rPr>
        <w:t>č.x</w:t>
      </w:r>
      <w:proofErr w:type="spellEnd"/>
      <w:r w:rsidRPr="00884750">
        <w:rPr>
          <w:rFonts w:ascii="Cambria" w:hAnsi="Cambria" w:cs="Arial"/>
        </w:rPr>
        <w:t xml:space="preserve"> v časovom kroku jeden mesiac v Rozhodnom období.</w:t>
      </w:r>
    </w:p>
    <w:p w14:paraId="6920D074" w14:textId="77777777" w:rsidR="000E1BC2" w:rsidRPr="00884750" w:rsidRDefault="000E1BC2" w:rsidP="0028128D">
      <w:pPr>
        <w:spacing w:after="240"/>
        <w:jc w:val="both"/>
        <w:rPr>
          <w:rFonts w:ascii="Cambria" w:hAnsi="Cambria" w:cs="Arial"/>
        </w:rPr>
      </w:pPr>
      <w:r w:rsidRPr="00884750">
        <w:rPr>
          <w:rFonts w:ascii="Cambria" w:hAnsi="Cambria" w:cs="Arial"/>
          <w:b/>
        </w:rPr>
        <w:t>ΔZ</w:t>
      </w:r>
      <w:r w:rsidRPr="00884750">
        <w:rPr>
          <w:rFonts w:ascii="Cambria" w:hAnsi="Cambria" w:cs="Arial"/>
          <w:b/>
          <w:bCs/>
        </w:rPr>
        <w:t>P</w:t>
      </w:r>
      <w:r w:rsidRPr="00884750">
        <w:rPr>
          <w:rFonts w:ascii="Cambria" w:hAnsi="Cambria" w:cs="Arial"/>
          <w:b/>
          <w:vertAlign w:val="subscript"/>
        </w:rPr>
        <w:t>k</w:t>
      </w:r>
      <w:r w:rsidRPr="00884750">
        <w:rPr>
          <w:rFonts w:ascii="Cambria" w:hAnsi="Cambria" w:cs="Arial"/>
          <w:b/>
        </w:rPr>
        <w:t xml:space="preserve">_N2 </w:t>
      </w:r>
      <w:r w:rsidRPr="00884750">
        <w:rPr>
          <w:rFonts w:ascii="Cambria" w:hAnsi="Cambria" w:cs="Arial"/>
          <w:b/>
          <w:bCs/>
        </w:rPr>
        <w:t xml:space="preserve">[kWh] </w:t>
      </w:r>
      <w:r w:rsidRPr="00884750">
        <w:rPr>
          <w:rFonts w:ascii="Cambria" w:hAnsi="Cambria" w:cs="Arial"/>
        </w:rPr>
        <w:t xml:space="preserve">Úspora množstva energie dodanej v zemnom plyne nezávislej na teplote súvislosti s opatreniami </w:t>
      </w:r>
      <w:proofErr w:type="spellStart"/>
      <w:r w:rsidRPr="00884750">
        <w:rPr>
          <w:rFonts w:ascii="Cambria" w:hAnsi="Cambria" w:cs="Arial"/>
        </w:rPr>
        <w:t>č.x</w:t>
      </w:r>
      <w:proofErr w:type="spellEnd"/>
      <w:r w:rsidRPr="00884750">
        <w:rPr>
          <w:rFonts w:ascii="Cambria" w:hAnsi="Cambria" w:cs="Arial"/>
        </w:rPr>
        <w:t xml:space="preserve"> v časovom kroku jeden mesiac v Rozhodnom období.</w:t>
      </w:r>
    </w:p>
    <w:p w14:paraId="66E146BE" w14:textId="6D7A760C" w:rsidR="000E1BC2" w:rsidRPr="00884750" w:rsidRDefault="000E1BC2" w:rsidP="0028128D">
      <w:pPr>
        <w:spacing w:after="240"/>
        <w:jc w:val="both"/>
        <w:rPr>
          <w:rFonts w:ascii="Cambria" w:hAnsi="Cambria" w:cs="Arial"/>
        </w:rPr>
      </w:pPr>
      <w:proofErr w:type="spellStart"/>
      <w:r w:rsidRPr="00884750">
        <w:rPr>
          <w:rFonts w:ascii="Cambria" w:hAnsi="Cambria" w:cs="Arial"/>
          <w:b/>
        </w:rPr>
        <w:t>Δ</w:t>
      </w:r>
      <w:r w:rsidRPr="00884750">
        <w:rPr>
          <w:rFonts w:ascii="Cambria" w:hAnsi="Cambria" w:cs="Arial"/>
          <w:b/>
          <w:bCs/>
        </w:rPr>
        <w:t>EE</w:t>
      </w:r>
      <w:r w:rsidRPr="00884750">
        <w:rPr>
          <w:rFonts w:ascii="Cambria" w:hAnsi="Cambria" w:cs="Arial"/>
          <w:b/>
          <w:vertAlign w:val="subscript"/>
        </w:rPr>
        <w:t>k</w:t>
      </w:r>
      <w:proofErr w:type="spellEnd"/>
      <w:r w:rsidRPr="00884750">
        <w:rPr>
          <w:rFonts w:ascii="Cambria" w:hAnsi="Cambria" w:cs="Arial"/>
          <w:b/>
          <w:vertAlign w:val="subscript"/>
        </w:rPr>
        <w:t xml:space="preserve">  </w:t>
      </w:r>
      <w:r w:rsidRPr="00884750">
        <w:rPr>
          <w:rFonts w:ascii="Cambria" w:hAnsi="Cambria" w:cs="Arial"/>
          <w:b/>
          <w:bCs/>
        </w:rPr>
        <w:t xml:space="preserve">[kWh] </w:t>
      </w:r>
      <w:r w:rsidRPr="00884750">
        <w:rPr>
          <w:rFonts w:ascii="Cambria" w:hAnsi="Cambria" w:cs="Arial"/>
        </w:rPr>
        <w:t>Úspora množstva elektrickej energie odobranej od dodávateľa elektrickej energie v časovom kroku jeden mesiac v Rozhodnom období. Hodnota je stanovená v súvislosti s opatreniami č</w:t>
      </w:r>
      <w:r w:rsidRPr="00884750">
        <w:rPr>
          <w:rFonts w:ascii="Cambria" w:hAnsi="Cambria" w:cs="Arial"/>
          <w:b/>
        </w:rPr>
        <w:t>. x</w:t>
      </w:r>
      <w:r w:rsidRPr="00884750">
        <w:rPr>
          <w:rFonts w:ascii="Cambria" w:hAnsi="Cambria" w:cs="Arial"/>
        </w:rPr>
        <w:t xml:space="preserve"> a ako fixná vo výške </w:t>
      </w:r>
      <w:r w:rsidRPr="00884750">
        <w:rPr>
          <w:rFonts w:ascii="Cambria" w:hAnsi="Cambria" w:cs="Arial"/>
          <w:b/>
        </w:rPr>
        <w:t xml:space="preserve">xxx kWh/mesiac. </w:t>
      </w:r>
    </w:p>
    <w:p w14:paraId="372F602D" w14:textId="77777777" w:rsidR="000E1BC2" w:rsidRPr="00884750" w:rsidRDefault="000E1BC2" w:rsidP="0028128D">
      <w:pPr>
        <w:spacing w:after="240"/>
        <w:jc w:val="both"/>
        <w:rPr>
          <w:rFonts w:ascii="Cambria" w:hAnsi="Cambria" w:cs="Arial"/>
          <w:bCs/>
        </w:rPr>
      </w:pPr>
      <w:proofErr w:type="spellStart"/>
      <w:r w:rsidRPr="00884750">
        <w:rPr>
          <w:rFonts w:ascii="Cambria" w:hAnsi="Cambria" w:cs="Arial"/>
          <w:b/>
          <w:bCs/>
        </w:rPr>
        <w:t>ROZ_ZP_Z</w:t>
      </w:r>
      <w:r w:rsidRPr="00884750">
        <w:rPr>
          <w:rFonts w:ascii="Cambria" w:hAnsi="Cambria" w:cs="Arial"/>
          <w:b/>
          <w:bCs/>
          <w:vertAlign w:val="subscript"/>
        </w:rPr>
        <w:t>k</w:t>
      </w:r>
      <w:proofErr w:type="spellEnd"/>
      <w:r w:rsidRPr="00884750">
        <w:rPr>
          <w:rFonts w:ascii="Cambria" w:hAnsi="Cambria" w:cs="Arial"/>
          <w:b/>
          <w:bCs/>
          <w:vertAlign w:val="subscript"/>
        </w:rPr>
        <w:t xml:space="preserve">  </w:t>
      </w:r>
      <w:r w:rsidRPr="00884750">
        <w:rPr>
          <w:rFonts w:ascii="Cambria" w:hAnsi="Cambria" w:cs="Arial"/>
          <w:b/>
          <w:bCs/>
        </w:rPr>
        <w:t>[kWh]</w:t>
      </w:r>
      <w:r w:rsidRPr="00884750">
        <w:rPr>
          <w:rFonts w:ascii="Cambria" w:hAnsi="Cambria" w:cs="Arial"/>
          <w:b/>
          <w:bCs/>
          <w:vertAlign w:val="subscript"/>
        </w:rPr>
        <w:t xml:space="preserve"> </w:t>
      </w:r>
      <w:r w:rsidRPr="00884750">
        <w:rPr>
          <w:rFonts w:ascii="Cambria" w:hAnsi="Cambria" w:cs="Arial"/>
          <w:bCs/>
        </w:rPr>
        <w:t xml:space="preserve">Spotreba </w:t>
      </w:r>
      <w:r w:rsidRPr="00884750">
        <w:rPr>
          <w:rFonts w:ascii="Cambria" w:hAnsi="Cambria" w:cs="Arial"/>
        </w:rPr>
        <w:t>energie dodanej v zemnom plyne (v závislosti od spaľovacieho tepla) v príslušnom mesiaci Rozhodného roku, ktorá je závislá na vonkajšej teplote.</w:t>
      </w:r>
      <w:r w:rsidRPr="00884750">
        <w:rPr>
          <w:rFonts w:ascii="Cambria" w:hAnsi="Cambria" w:cs="Arial"/>
          <w:bCs/>
        </w:rPr>
        <w:t xml:space="preserve">  </w:t>
      </w:r>
    </w:p>
    <w:p w14:paraId="2F897604" w14:textId="77777777" w:rsidR="000E1BC2" w:rsidRPr="00884750" w:rsidRDefault="000E1BC2" w:rsidP="0028128D">
      <w:pPr>
        <w:spacing w:after="240"/>
        <w:jc w:val="both"/>
        <w:rPr>
          <w:rFonts w:ascii="Cambria" w:hAnsi="Cambria" w:cs="Arial"/>
          <w:bCs/>
        </w:rPr>
      </w:pPr>
      <w:r w:rsidRPr="00884750">
        <w:rPr>
          <w:rFonts w:ascii="Cambria" w:hAnsi="Cambria" w:cs="Arial"/>
          <w:b/>
          <w:bCs/>
        </w:rPr>
        <w:t>ROZ_ZP_N1</w:t>
      </w:r>
      <w:r w:rsidRPr="00884750">
        <w:rPr>
          <w:rFonts w:ascii="Cambria" w:hAnsi="Cambria" w:cs="Arial"/>
          <w:b/>
          <w:bCs/>
          <w:vertAlign w:val="subscript"/>
        </w:rPr>
        <w:t xml:space="preserve">k  </w:t>
      </w:r>
      <w:r w:rsidRPr="00884750">
        <w:rPr>
          <w:rFonts w:ascii="Cambria" w:hAnsi="Cambria" w:cs="Arial"/>
          <w:b/>
          <w:bCs/>
        </w:rPr>
        <w:t>[kWh]</w:t>
      </w:r>
      <w:r w:rsidRPr="00884750">
        <w:rPr>
          <w:rFonts w:ascii="Cambria" w:hAnsi="Cambria" w:cs="Arial"/>
          <w:bCs/>
        </w:rPr>
        <w:t xml:space="preserve">Spotreba </w:t>
      </w:r>
      <w:r w:rsidRPr="00884750">
        <w:rPr>
          <w:rFonts w:ascii="Cambria" w:hAnsi="Cambria" w:cs="Arial"/>
        </w:rPr>
        <w:t>energie dodanej v zemnom plyne (v závislosti od spaľovacieho tepla) v príslušnom mesiaci Rozhodného roku, ktorá je nezávislá na vonkajšej teplote.</w:t>
      </w:r>
      <w:r w:rsidRPr="00884750">
        <w:rPr>
          <w:rFonts w:ascii="Cambria" w:hAnsi="Cambria" w:cs="Arial"/>
          <w:bCs/>
        </w:rPr>
        <w:t xml:space="preserve"> </w:t>
      </w:r>
    </w:p>
    <w:p w14:paraId="47813EDC" w14:textId="77777777" w:rsidR="000E1BC2" w:rsidRPr="00884750" w:rsidRDefault="000E1BC2" w:rsidP="0028128D">
      <w:pPr>
        <w:spacing w:after="240"/>
        <w:jc w:val="both"/>
        <w:rPr>
          <w:rFonts w:ascii="Cambria" w:hAnsi="Cambria" w:cs="Arial"/>
          <w:bCs/>
        </w:rPr>
      </w:pPr>
      <w:r w:rsidRPr="00884750">
        <w:rPr>
          <w:rFonts w:ascii="Cambria" w:hAnsi="Cambria" w:cs="Arial"/>
          <w:b/>
          <w:bCs/>
        </w:rPr>
        <w:t>ROZ_ZP_N2</w:t>
      </w:r>
      <w:r w:rsidRPr="00884750">
        <w:rPr>
          <w:rFonts w:ascii="Cambria" w:hAnsi="Cambria" w:cs="Arial"/>
          <w:b/>
          <w:bCs/>
          <w:vertAlign w:val="subscript"/>
        </w:rPr>
        <w:t xml:space="preserve">k  </w:t>
      </w:r>
      <w:r w:rsidRPr="00884750">
        <w:rPr>
          <w:rFonts w:ascii="Cambria" w:hAnsi="Cambria" w:cs="Arial"/>
          <w:b/>
          <w:bCs/>
        </w:rPr>
        <w:t>[kWh]</w:t>
      </w:r>
      <w:r w:rsidRPr="00884750">
        <w:rPr>
          <w:rFonts w:ascii="Cambria" w:hAnsi="Cambria" w:cs="Arial"/>
          <w:bCs/>
        </w:rPr>
        <w:t xml:space="preserve">Spotreba </w:t>
      </w:r>
      <w:r w:rsidRPr="00884750">
        <w:rPr>
          <w:rFonts w:ascii="Cambria" w:hAnsi="Cambria" w:cs="Arial"/>
        </w:rPr>
        <w:t>energie dodanej v zemnom plyne (v závislosti od spaľovacieho tepla) v príslušnom mesiaci Rozhodného roku, ktorá je nezávislá na vonkajšej teplote.</w:t>
      </w:r>
      <w:r w:rsidRPr="00884750">
        <w:rPr>
          <w:rFonts w:ascii="Cambria" w:hAnsi="Cambria" w:cs="Arial"/>
          <w:bCs/>
        </w:rPr>
        <w:t xml:space="preserve">  </w:t>
      </w:r>
    </w:p>
    <w:p w14:paraId="19ACFEA9" w14:textId="77777777" w:rsidR="000E1BC2" w:rsidRPr="00884750" w:rsidRDefault="000E1BC2" w:rsidP="0028128D">
      <w:pPr>
        <w:spacing w:after="240"/>
        <w:jc w:val="both"/>
        <w:rPr>
          <w:rFonts w:ascii="Cambria" w:hAnsi="Cambria" w:cs="Arial"/>
        </w:rPr>
      </w:pPr>
      <w:proofErr w:type="spellStart"/>
      <w:r w:rsidRPr="00884750">
        <w:rPr>
          <w:rFonts w:ascii="Cambria" w:hAnsi="Cambria" w:cs="Arial"/>
          <w:b/>
          <w:bCs/>
        </w:rPr>
        <w:t>ROZ_DST</w:t>
      </w:r>
      <w:r w:rsidRPr="00884750">
        <w:rPr>
          <w:rFonts w:ascii="Cambria" w:hAnsi="Cambria" w:cs="Arial"/>
          <w:b/>
          <w:bCs/>
          <w:vertAlign w:val="subscript"/>
        </w:rPr>
        <w:t>k</w:t>
      </w:r>
      <w:proofErr w:type="spellEnd"/>
      <w:r w:rsidRPr="00884750">
        <w:rPr>
          <w:rFonts w:ascii="Cambria" w:hAnsi="Cambria" w:cs="Arial"/>
          <w:b/>
          <w:bCs/>
          <w:vertAlign w:val="subscript"/>
        </w:rPr>
        <w:t xml:space="preserve">  </w:t>
      </w:r>
      <w:r w:rsidRPr="00884750">
        <w:rPr>
          <w:rFonts w:ascii="Cambria" w:hAnsi="Cambria" w:cs="Arial"/>
          <w:b/>
          <w:bCs/>
        </w:rPr>
        <w:t>[</w:t>
      </w:r>
      <w:proofErr w:type="spellStart"/>
      <w:r w:rsidRPr="00884750">
        <w:rPr>
          <w:rFonts w:ascii="Cambria" w:hAnsi="Cambria" w:cs="Arial"/>
          <w:b/>
          <w:bCs/>
        </w:rPr>
        <w:t>k.deň</w:t>
      </w:r>
      <w:proofErr w:type="spellEnd"/>
      <w:r w:rsidRPr="00884750">
        <w:rPr>
          <w:rFonts w:ascii="Cambria" w:hAnsi="Cambria" w:cs="Arial"/>
          <w:b/>
          <w:bCs/>
        </w:rPr>
        <w:t>]</w:t>
      </w:r>
      <w:r w:rsidRPr="00884750">
        <w:rPr>
          <w:rFonts w:ascii="Cambria" w:hAnsi="Cambria" w:cs="Arial"/>
          <w:b/>
          <w:bCs/>
          <w:vertAlign w:val="subscript"/>
        </w:rPr>
        <w:t xml:space="preserve"> </w:t>
      </w:r>
      <w:r w:rsidRPr="00884750">
        <w:rPr>
          <w:rFonts w:ascii="Cambria" w:hAnsi="Cambria" w:cs="Arial"/>
          <w:bCs/>
        </w:rPr>
        <w:t xml:space="preserve">Počet </w:t>
      </w:r>
      <w:proofErr w:type="spellStart"/>
      <w:r w:rsidRPr="00884750">
        <w:rPr>
          <w:rFonts w:ascii="Cambria" w:hAnsi="Cambria" w:cs="Arial"/>
          <w:bCs/>
        </w:rPr>
        <w:t>denostupňov</w:t>
      </w:r>
      <w:proofErr w:type="spellEnd"/>
      <w:r w:rsidRPr="00884750">
        <w:rPr>
          <w:rFonts w:ascii="Cambria" w:hAnsi="Cambria" w:cs="Arial"/>
        </w:rPr>
        <w:t xml:space="preserve"> v príslušnom mesiaci Rozhodného roku. Počet predstavuje rozdiel priemernej vnútornej teploty v hodnotenom priestore a priemernej dennej vonkajšej teploty podľa údajov SHMÚ.</w:t>
      </w:r>
    </w:p>
    <w:p w14:paraId="00EDE529" w14:textId="77777777" w:rsidR="000E1BC2" w:rsidRPr="00884750" w:rsidRDefault="000E1BC2" w:rsidP="0028128D">
      <w:pPr>
        <w:spacing w:after="240"/>
        <w:jc w:val="both"/>
        <w:rPr>
          <w:rFonts w:ascii="Cambria" w:hAnsi="Cambria" w:cs="Arial"/>
          <w:b/>
          <w:bCs/>
          <w:vertAlign w:val="subscript"/>
        </w:rPr>
      </w:pPr>
      <w:proofErr w:type="spellStart"/>
      <w:r w:rsidRPr="00884750">
        <w:rPr>
          <w:rFonts w:ascii="Cambria" w:hAnsi="Cambria" w:cs="Arial"/>
          <w:b/>
        </w:rPr>
        <w:t>KP</w:t>
      </w:r>
      <w:r w:rsidRPr="00884750">
        <w:rPr>
          <w:rFonts w:ascii="Cambria" w:hAnsi="Cambria" w:cs="Arial"/>
          <w:b/>
          <w:vertAlign w:val="subscript"/>
        </w:rPr>
        <w:t>k</w:t>
      </w:r>
      <w:proofErr w:type="spellEnd"/>
      <w:r w:rsidRPr="00884750">
        <w:rPr>
          <w:rFonts w:ascii="Cambria" w:hAnsi="Cambria" w:cs="Arial"/>
          <w:b/>
          <w:vertAlign w:val="subscript"/>
        </w:rPr>
        <w:t xml:space="preserve"> </w:t>
      </w:r>
      <w:r w:rsidRPr="00884750">
        <w:rPr>
          <w:rFonts w:ascii="Cambria" w:hAnsi="Cambria" w:cs="Arial"/>
          <w:b/>
          <w:bCs/>
        </w:rPr>
        <w:t>[-]</w:t>
      </w:r>
      <w:r w:rsidRPr="00884750">
        <w:rPr>
          <w:rFonts w:ascii="Cambria" w:hAnsi="Cambria" w:cs="Arial"/>
          <w:b/>
          <w:bCs/>
          <w:vertAlign w:val="subscript"/>
        </w:rPr>
        <w:tab/>
      </w:r>
      <w:r w:rsidRPr="00884750">
        <w:rPr>
          <w:rFonts w:ascii="Cambria" w:hAnsi="Cambria" w:cs="Arial"/>
        </w:rPr>
        <w:t xml:space="preserve">Je koeficient zohľadňujúci prípadnú zmenu vo využití areálu či v niektorom objekte. Tento koeficient bude vo výpočte štandardne uvažovaný hodnotou </w:t>
      </w:r>
      <w:proofErr w:type="spellStart"/>
      <w:r w:rsidRPr="00884750">
        <w:rPr>
          <w:rFonts w:ascii="Cambria" w:hAnsi="Cambria" w:cs="Arial"/>
        </w:rPr>
        <w:t>KP</w:t>
      </w:r>
      <w:r w:rsidRPr="00884750">
        <w:rPr>
          <w:rFonts w:ascii="Cambria" w:hAnsi="Cambria" w:cs="Arial"/>
          <w:vertAlign w:val="subscript"/>
        </w:rPr>
        <w:t>k</w:t>
      </w:r>
      <w:proofErr w:type="spellEnd"/>
      <w:r w:rsidRPr="00884750">
        <w:rPr>
          <w:rFonts w:ascii="Cambria" w:hAnsi="Cambria" w:cs="Arial"/>
        </w:rPr>
        <w:t xml:space="preserve"> = 1,0. Koeficient môže byť upravený v prípade, že budú v areáli vykonané také zmeny oproti východiskovému stavu (s výnimkou Opatrenia realizovaných v rámci tohto projektu), ktoré budú zvyšovať či znižovať energetickú náročnosť areálu. Touto úpravou koeficientu sa bude eliminovať nárast či pokles spotreby v aktuálnom mesiaci z vyššie uvedených dôvodov. Tento koeficient bude primárne určovaný na základe merania skutočne dosiahnutých efektov vyvolaných danou zmenou. V prípade, že nebude možné stanoviť tieto efekty priamym meraním či porovnaním vývoja spotrieb zohľadňujúcich tieto efekty, bude koeficient stanovený výpočtom tak, aby zohľadňoval reálne efekty danej zmeny čo najlepšie. Akákoľvek korekcia tohto koeficientu do hodnôt nižších než 1,0 z titulu nižšieho využitia areálu budú vykonávané len v takej miere, aby negatívne neovplyvňovali efekty realizovaných opatrení, ktoré by boli dosahované za štandardných prevádzkových podmienok.</w:t>
      </w:r>
      <w:r w:rsidRPr="00884750">
        <w:rPr>
          <w:rFonts w:ascii="Cambria" w:hAnsi="Cambria" w:cs="Arial"/>
          <w:b/>
          <w:bCs/>
          <w:vertAlign w:val="subscript"/>
        </w:rPr>
        <w:tab/>
      </w:r>
    </w:p>
    <w:p w14:paraId="73874292" w14:textId="02689E91" w:rsidR="000E1BC2" w:rsidRPr="00884750" w:rsidRDefault="000E1BC2" w:rsidP="0028128D">
      <w:pPr>
        <w:spacing w:after="240"/>
        <w:jc w:val="both"/>
        <w:rPr>
          <w:rFonts w:ascii="Cambria" w:hAnsi="Cambria" w:cs="Arial"/>
        </w:rPr>
      </w:pPr>
      <w:proofErr w:type="spellStart"/>
      <w:r w:rsidRPr="00884750">
        <w:rPr>
          <w:rFonts w:ascii="Cambria" w:hAnsi="Cambria" w:cs="Arial"/>
          <w:b/>
        </w:rPr>
        <w:lastRenderedPageBreak/>
        <w:t>ROZ_TD</w:t>
      </w:r>
      <w:r w:rsidRPr="00884750">
        <w:rPr>
          <w:rFonts w:ascii="Cambria" w:hAnsi="Cambria" w:cs="Arial"/>
          <w:b/>
          <w:vertAlign w:val="subscript"/>
        </w:rPr>
        <w:t>k</w:t>
      </w:r>
      <w:proofErr w:type="spellEnd"/>
      <w:r w:rsidRPr="00884750">
        <w:rPr>
          <w:rFonts w:ascii="Cambria" w:hAnsi="Cambria" w:cs="Arial"/>
          <w:b/>
        </w:rPr>
        <w:t xml:space="preserve"> </w:t>
      </w:r>
      <w:r w:rsidRPr="00884750">
        <w:rPr>
          <w:rFonts w:ascii="Cambria" w:hAnsi="Cambria" w:cs="Arial"/>
          <w:b/>
          <w:bCs/>
        </w:rPr>
        <w:t>[°C]</w:t>
      </w:r>
      <w:r w:rsidRPr="00884750">
        <w:rPr>
          <w:rFonts w:ascii="Cambria" w:hAnsi="Cambria" w:cs="Arial"/>
          <w:b/>
        </w:rPr>
        <w:tab/>
      </w:r>
      <w:r w:rsidRPr="00884750">
        <w:rPr>
          <w:rFonts w:ascii="Cambria" w:hAnsi="Cambria" w:cs="Arial"/>
        </w:rPr>
        <w:t xml:space="preserve">Počet vykurovacích dní v danom mesiaci v Rozhodnom období podľa údajov SHMÚ pre lokalitu </w:t>
      </w:r>
      <w:r w:rsidR="00884750" w:rsidRPr="00884750">
        <w:rPr>
          <w:rFonts w:ascii="Cambria" w:hAnsi="Cambria" w:cs="Arial"/>
        </w:rPr>
        <w:t>Vyšné Hágy</w:t>
      </w:r>
      <w:r w:rsidRPr="00884750">
        <w:rPr>
          <w:rFonts w:ascii="Cambria" w:hAnsi="Cambria" w:cs="Arial"/>
        </w:rPr>
        <w:t xml:space="preserve">. </w:t>
      </w:r>
    </w:p>
    <w:p w14:paraId="737C269D" w14:textId="77777777" w:rsidR="000E1BC2" w:rsidRPr="00884750" w:rsidRDefault="000E1BC2" w:rsidP="0028128D">
      <w:pPr>
        <w:spacing w:after="240"/>
        <w:jc w:val="both"/>
        <w:rPr>
          <w:rFonts w:ascii="Cambria" w:hAnsi="Cambria" w:cs="Arial"/>
        </w:rPr>
      </w:pPr>
      <w:proofErr w:type="spellStart"/>
      <w:r w:rsidRPr="00884750">
        <w:rPr>
          <w:rFonts w:ascii="Cambria" w:hAnsi="Cambria" w:cs="Arial"/>
          <w:b/>
        </w:rPr>
        <w:t>ROZ_TI</w:t>
      </w:r>
      <w:r w:rsidRPr="00884750">
        <w:rPr>
          <w:rFonts w:ascii="Cambria" w:hAnsi="Cambria" w:cs="Arial"/>
          <w:b/>
          <w:vertAlign w:val="subscript"/>
        </w:rPr>
        <w:t>k</w:t>
      </w:r>
      <w:proofErr w:type="spellEnd"/>
      <w:r w:rsidRPr="00884750">
        <w:rPr>
          <w:rFonts w:ascii="Cambria" w:hAnsi="Cambria" w:cs="Arial"/>
          <w:b/>
        </w:rPr>
        <w:t xml:space="preserve"> </w:t>
      </w:r>
      <w:r w:rsidRPr="00884750">
        <w:rPr>
          <w:rFonts w:ascii="Cambria" w:hAnsi="Cambria" w:cs="Arial"/>
          <w:b/>
          <w:bCs/>
        </w:rPr>
        <w:t>[°C]</w:t>
      </w:r>
      <w:r w:rsidRPr="00884750">
        <w:rPr>
          <w:rFonts w:ascii="Cambria" w:hAnsi="Cambria" w:cs="Arial"/>
          <w:b/>
        </w:rPr>
        <w:tab/>
      </w:r>
      <w:r w:rsidRPr="00884750">
        <w:rPr>
          <w:rFonts w:ascii="Cambria" w:hAnsi="Cambria" w:cs="Arial"/>
        </w:rPr>
        <w:t xml:space="preserve">Priemerná vnútorná teplota po realizácii opatrení. </w:t>
      </w:r>
      <w:proofErr w:type="spellStart"/>
      <w:r w:rsidRPr="00884750">
        <w:rPr>
          <w:rFonts w:ascii="Cambria" w:hAnsi="Cambria" w:cs="Arial"/>
        </w:rPr>
        <w:t>ROZ_TI</w:t>
      </w:r>
      <w:r w:rsidRPr="00884750">
        <w:rPr>
          <w:rFonts w:ascii="Cambria" w:hAnsi="Cambria" w:cs="Arial"/>
          <w:vertAlign w:val="subscript"/>
        </w:rPr>
        <w:t>k</w:t>
      </w:r>
      <w:proofErr w:type="spellEnd"/>
      <w:r w:rsidRPr="00884750">
        <w:rPr>
          <w:rFonts w:ascii="Cambria" w:hAnsi="Cambria" w:cs="Arial"/>
        </w:rPr>
        <w:t xml:space="preserve"> bude štandardne uvažovaná vo výške 20,0°C. </w:t>
      </w:r>
    </w:p>
    <w:p w14:paraId="0DEAA528" w14:textId="6EE52963" w:rsidR="000E1BC2" w:rsidRPr="00884750" w:rsidRDefault="000E1BC2" w:rsidP="0028128D">
      <w:pPr>
        <w:spacing w:after="240"/>
        <w:jc w:val="both"/>
        <w:rPr>
          <w:rFonts w:ascii="Cambria" w:hAnsi="Cambria" w:cs="Arial"/>
        </w:rPr>
      </w:pPr>
      <w:proofErr w:type="spellStart"/>
      <w:r w:rsidRPr="00884750">
        <w:rPr>
          <w:rFonts w:ascii="Cambria" w:hAnsi="Cambria" w:cs="Arial"/>
          <w:b/>
        </w:rPr>
        <w:t>ROZ_TE</w:t>
      </w:r>
      <w:r w:rsidRPr="00884750">
        <w:rPr>
          <w:rFonts w:ascii="Cambria" w:hAnsi="Cambria" w:cs="Arial"/>
          <w:b/>
          <w:vertAlign w:val="subscript"/>
        </w:rPr>
        <w:t>k</w:t>
      </w:r>
      <w:proofErr w:type="spellEnd"/>
      <w:r w:rsidRPr="00884750">
        <w:rPr>
          <w:rFonts w:ascii="Cambria" w:hAnsi="Cambria" w:cs="Arial"/>
          <w:b/>
          <w:vertAlign w:val="subscript"/>
        </w:rPr>
        <w:t xml:space="preserve"> </w:t>
      </w:r>
      <w:r w:rsidRPr="00884750">
        <w:rPr>
          <w:rFonts w:ascii="Cambria" w:hAnsi="Cambria" w:cs="Arial"/>
          <w:b/>
          <w:bCs/>
        </w:rPr>
        <w:t>[°C]</w:t>
      </w:r>
      <w:r w:rsidRPr="00884750">
        <w:rPr>
          <w:rFonts w:ascii="Cambria" w:hAnsi="Cambria" w:cs="Arial"/>
          <w:b/>
          <w:vertAlign w:val="subscript"/>
        </w:rPr>
        <w:tab/>
      </w:r>
      <w:r w:rsidRPr="00884750">
        <w:rPr>
          <w:rFonts w:ascii="Cambria" w:hAnsi="Cambria" w:cs="Arial"/>
        </w:rPr>
        <w:t xml:space="preserve">Priemerná vonkajšia teplota v Rozhodnom období pre daný mesiac podľa údajov SHMÚ pre lokalitu </w:t>
      </w:r>
      <w:r w:rsidR="00884750" w:rsidRPr="00884750">
        <w:rPr>
          <w:rFonts w:ascii="Cambria" w:hAnsi="Cambria" w:cs="Arial"/>
        </w:rPr>
        <w:t>Vyšné Hágy</w:t>
      </w:r>
      <w:r w:rsidRPr="00884750">
        <w:rPr>
          <w:rFonts w:ascii="Cambria" w:hAnsi="Cambria" w:cs="Arial"/>
        </w:rPr>
        <w:t>.</w:t>
      </w:r>
    </w:p>
    <w:p w14:paraId="799B690E" w14:textId="530C4678" w:rsidR="000E1BC2" w:rsidRPr="00884750" w:rsidRDefault="000E1BC2" w:rsidP="0028128D">
      <w:pPr>
        <w:spacing w:after="240"/>
        <w:jc w:val="both"/>
        <w:rPr>
          <w:rFonts w:ascii="Cambria" w:hAnsi="Cambria" w:cs="Arial"/>
        </w:rPr>
      </w:pPr>
      <w:proofErr w:type="spellStart"/>
      <w:r w:rsidRPr="00884750">
        <w:rPr>
          <w:rFonts w:ascii="Cambria" w:hAnsi="Cambria" w:cs="Arial"/>
          <w:b/>
        </w:rPr>
        <w:t>VYCH_TD</w:t>
      </w:r>
      <w:r w:rsidRPr="00884750">
        <w:rPr>
          <w:rFonts w:ascii="Cambria" w:hAnsi="Cambria" w:cs="Arial"/>
          <w:b/>
          <w:vertAlign w:val="subscript"/>
        </w:rPr>
        <w:t>k</w:t>
      </w:r>
      <w:proofErr w:type="spellEnd"/>
      <w:r w:rsidRPr="00884750">
        <w:rPr>
          <w:rFonts w:ascii="Cambria" w:hAnsi="Cambria" w:cs="Arial"/>
          <w:b/>
        </w:rPr>
        <w:t xml:space="preserve"> </w:t>
      </w:r>
      <w:r w:rsidRPr="00884750">
        <w:rPr>
          <w:rFonts w:ascii="Cambria" w:hAnsi="Cambria" w:cs="Arial"/>
          <w:b/>
          <w:bCs/>
        </w:rPr>
        <w:t>[°C]</w:t>
      </w:r>
      <w:r w:rsidR="0028128D" w:rsidRPr="00884750">
        <w:rPr>
          <w:rFonts w:ascii="Cambria" w:hAnsi="Cambria" w:cs="Arial"/>
          <w:b/>
          <w:bCs/>
        </w:rPr>
        <w:t xml:space="preserve"> </w:t>
      </w:r>
      <w:r w:rsidR="0028128D" w:rsidRPr="00884750">
        <w:rPr>
          <w:rFonts w:ascii="Cambria" w:hAnsi="Cambria" w:cs="Arial"/>
        </w:rPr>
        <w:t xml:space="preserve"> </w:t>
      </w:r>
      <w:r w:rsidRPr="00884750">
        <w:rPr>
          <w:rFonts w:ascii="Cambria" w:hAnsi="Cambria" w:cs="Arial"/>
        </w:rPr>
        <w:t xml:space="preserve">Počet vykurovacích dní v danom mesiaci vo Východiskovom roku podľa údajov SHMÚ pre lokalitu </w:t>
      </w:r>
      <w:r w:rsidR="00884750" w:rsidRPr="00884750">
        <w:rPr>
          <w:rFonts w:ascii="Cambria" w:hAnsi="Cambria" w:cs="Arial"/>
        </w:rPr>
        <w:t>Vyšné Hágy</w:t>
      </w:r>
      <w:r w:rsidRPr="00884750">
        <w:rPr>
          <w:rFonts w:ascii="Cambria" w:hAnsi="Cambria" w:cs="Arial"/>
        </w:rPr>
        <w:t xml:space="preserve">. </w:t>
      </w:r>
    </w:p>
    <w:p w14:paraId="37EC1BA3" w14:textId="061D7810" w:rsidR="000E1BC2" w:rsidRPr="00884750" w:rsidRDefault="000E1BC2" w:rsidP="0028128D">
      <w:pPr>
        <w:spacing w:after="240"/>
        <w:jc w:val="both"/>
        <w:rPr>
          <w:rFonts w:ascii="Cambria" w:hAnsi="Cambria" w:cs="Arial"/>
        </w:rPr>
      </w:pPr>
      <w:proofErr w:type="spellStart"/>
      <w:r w:rsidRPr="00884750">
        <w:rPr>
          <w:rFonts w:ascii="Cambria" w:hAnsi="Cambria" w:cs="Arial"/>
          <w:b/>
        </w:rPr>
        <w:t>VYCH_TE</w:t>
      </w:r>
      <w:r w:rsidRPr="00884750">
        <w:rPr>
          <w:rFonts w:ascii="Cambria" w:hAnsi="Cambria" w:cs="Arial"/>
          <w:b/>
          <w:vertAlign w:val="subscript"/>
        </w:rPr>
        <w:t>k</w:t>
      </w:r>
      <w:proofErr w:type="spellEnd"/>
      <w:r w:rsidRPr="00884750">
        <w:rPr>
          <w:rFonts w:ascii="Cambria" w:hAnsi="Cambria" w:cs="Arial"/>
          <w:b/>
          <w:vertAlign w:val="subscript"/>
        </w:rPr>
        <w:t xml:space="preserve"> </w:t>
      </w:r>
      <w:r w:rsidRPr="00884750">
        <w:rPr>
          <w:rFonts w:ascii="Cambria" w:hAnsi="Cambria" w:cs="Arial"/>
          <w:b/>
          <w:bCs/>
        </w:rPr>
        <w:t>[°C]</w:t>
      </w:r>
      <w:r w:rsidRPr="00884750">
        <w:rPr>
          <w:rFonts w:ascii="Cambria" w:hAnsi="Cambria" w:cs="Arial"/>
        </w:rPr>
        <w:tab/>
        <w:t xml:space="preserve">Priemerná vonkajšia teplota vo Východiskovom roku pre daný mesiac podľa údajov SHMÚ pre lokalitu </w:t>
      </w:r>
      <w:r w:rsidR="00884750" w:rsidRPr="00884750">
        <w:rPr>
          <w:rFonts w:ascii="Cambria" w:hAnsi="Cambria" w:cs="Arial"/>
        </w:rPr>
        <w:t>Vyšné Hágy</w:t>
      </w:r>
      <w:r w:rsidRPr="00884750">
        <w:rPr>
          <w:rFonts w:ascii="Cambria" w:hAnsi="Cambria" w:cs="Arial"/>
        </w:rPr>
        <w:t>.</w:t>
      </w:r>
    </w:p>
    <w:p w14:paraId="5AE1A65F" w14:textId="77777777" w:rsidR="000E1BC2" w:rsidRPr="00884750" w:rsidRDefault="000E1BC2" w:rsidP="0028128D">
      <w:pPr>
        <w:spacing w:after="240"/>
        <w:jc w:val="both"/>
        <w:rPr>
          <w:rFonts w:ascii="Cambria" w:hAnsi="Cambria" w:cs="Arial"/>
          <w:b/>
          <w:u w:val="single"/>
        </w:rPr>
      </w:pPr>
      <w:r w:rsidRPr="00884750">
        <w:rPr>
          <w:rFonts w:ascii="Cambria" w:hAnsi="Cambria" w:cs="Arial"/>
          <w:b/>
          <w:u w:val="single"/>
        </w:rPr>
        <w:t xml:space="preserve">Definovanie stanovenia počtu vykurovacích dní </w:t>
      </w:r>
    </w:p>
    <w:p w14:paraId="4952BB4F" w14:textId="77777777" w:rsidR="000E1BC2" w:rsidRPr="00884750" w:rsidRDefault="000E1BC2" w:rsidP="0028128D">
      <w:pPr>
        <w:spacing w:after="240"/>
        <w:jc w:val="both"/>
        <w:rPr>
          <w:rFonts w:ascii="Cambria" w:hAnsi="Cambria" w:cs="Arial"/>
        </w:rPr>
      </w:pPr>
      <w:r w:rsidRPr="00884750">
        <w:rPr>
          <w:rFonts w:ascii="Cambria" w:hAnsi="Cambria" w:cs="Arial"/>
        </w:rPr>
        <w:t xml:space="preserve">Podľa platnej legislatívy je spôsob výpočtu počtu vykurovacích dní stanovený Vyhláškou MH SR č. 152/2005 </w:t>
      </w:r>
      <w:proofErr w:type="spellStart"/>
      <w:r w:rsidRPr="00884750">
        <w:rPr>
          <w:rFonts w:ascii="Cambria" w:hAnsi="Cambria" w:cs="Arial"/>
        </w:rPr>
        <w:t>Zz</w:t>
      </w:r>
      <w:proofErr w:type="spellEnd"/>
      <w:r w:rsidRPr="00884750">
        <w:rPr>
          <w:rFonts w:ascii="Cambria" w:hAnsi="Cambria" w:cs="Arial"/>
        </w:rPr>
        <w:t xml:space="preserve">. a hraničná teplota je +13°C. </w:t>
      </w:r>
    </w:p>
    <w:p w14:paraId="4B621E98" w14:textId="77777777" w:rsidR="000E1BC2" w:rsidRPr="00884750" w:rsidRDefault="000E1BC2" w:rsidP="0028128D">
      <w:pPr>
        <w:spacing w:after="240"/>
        <w:jc w:val="both"/>
        <w:rPr>
          <w:rFonts w:ascii="Cambria" w:hAnsi="Cambria" w:cs="Arial"/>
        </w:rPr>
      </w:pPr>
      <w:r w:rsidRPr="00884750">
        <w:rPr>
          <w:rFonts w:ascii="Cambria" w:hAnsi="Cambria" w:cs="Arial"/>
        </w:rPr>
        <w:t xml:space="preserve">Vykurovacie obdobie je čas, keď sú zdroje tepla uvedené do stavu pohotovosti k dodávke tepla spotrebiteľom, začína 1. septembra a končí 31. mája. Dodávka tepla sa zaháji vo vykurovacom období, keď priemerná denná teplota vonkajšieho vzduchu v mieste poklesne pod, alebo sa bude rovnať +13,0 °C v dvoch dňoch po sebe nasledujúcich a podľa vývoja počasia sa nedá očakávať zvýšenie tejto teploty nad +13,0 °C pre nasledujúci deň. </w:t>
      </w:r>
    </w:p>
    <w:p w14:paraId="4291E212" w14:textId="77777777" w:rsidR="000E1BC2" w:rsidRPr="00884750" w:rsidRDefault="000E1BC2" w:rsidP="0028128D">
      <w:pPr>
        <w:spacing w:after="240"/>
        <w:jc w:val="both"/>
        <w:rPr>
          <w:rFonts w:ascii="Cambria" w:hAnsi="Cambria" w:cs="Arial"/>
        </w:rPr>
      </w:pPr>
      <w:r w:rsidRPr="00884750">
        <w:rPr>
          <w:rFonts w:ascii="Cambria" w:hAnsi="Cambria" w:cs="Arial"/>
        </w:rPr>
        <w:t>Vykurovanie sa obmedzí alebo preruší vo vykurovacom období vtedy, ak priemerná denná teplota vonkajšieho vzduchu v príslušnom mieste alebo lokalite vystúpi nad, alebo sa bude rovnať +13,0 °C v dvoch dňoch po sebe nasledujúcich a podľa vývoja počasia sa nedá očakávať pokles tejto teploty pre nasledujúci deň. Pri následnom poklese priemernej dennej teploty vonkajšieho vzduchu pod +13,0 °C sa vykurovanie obnoví.</w:t>
      </w:r>
    </w:p>
    <w:p w14:paraId="54862D91" w14:textId="77777777" w:rsidR="000E1BC2" w:rsidRPr="00A60D9C" w:rsidRDefault="000E1BC2" w:rsidP="0028128D">
      <w:pPr>
        <w:spacing w:after="240"/>
        <w:jc w:val="both"/>
        <w:rPr>
          <w:rFonts w:ascii="Cambria" w:hAnsi="Cambria" w:cs="Arial"/>
        </w:rPr>
      </w:pPr>
      <w:r w:rsidRPr="00884750">
        <w:rPr>
          <w:rFonts w:ascii="Cambria" w:hAnsi="Cambria" w:cs="Arial"/>
        </w:rPr>
        <w:t xml:space="preserve">Vnútorná teplota je teplotou vzduchu vo vykurovanom priestore. Výpočtové vnútorné teploty vo vykurovaných priestoroch podľa určenia uvádza Vyhláška MH SR č. 152/2005 </w:t>
      </w:r>
      <w:proofErr w:type="spellStart"/>
      <w:r w:rsidRPr="00884750">
        <w:rPr>
          <w:rFonts w:ascii="Cambria" w:hAnsi="Cambria" w:cs="Arial"/>
        </w:rPr>
        <w:t>Zz</w:t>
      </w:r>
      <w:proofErr w:type="spellEnd"/>
      <w:r w:rsidRPr="00884750">
        <w:rPr>
          <w:rFonts w:ascii="Cambria" w:hAnsi="Cambria" w:cs="Arial"/>
        </w:rPr>
        <w:t>.</w:t>
      </w:r>
    </w:p>
    <w:p w14:paraId="01F59A74" w14:textId="45D311D5" w:rsidR="00661635" w:rsidRPr="00A60D9C" w:rsidRDefault="00451B81" w:rsidP="00B45969">
      <w:pPr>
        <w:rPr>
          <w:rFonts w:ascii="Cambria" w:hAnsi="Cambria" w:cs="Arial"/>
        </w:rPr>
      </w:pPr>
      <w:r w:rsidRPr="00A60D9C">
        <w:rPr>
          <w:rFonts w:ascii="Cambria" w:hAnsi="Cambria" w:cs="Arial"/>
        </w:rPr>
        <w:t>Tabuľka č. 0</w:t>
      </w:r>
      <w:r w:rsidR="004D20A9">
        <w:rPr>
          <w:rFonts w:ascii="Cambria" w:hAnsi="Cambria" w:cs="Arial"/>
        </w:rPr>
        <w:t>2</w:t>
      </w:r>
      <w:r w:rsidRPr="00A60D9C">
        <w:rPr>
          <w:rFonts w:ascii="Cambria" w:hAnsi="Cambria" w:cs="Arial"/>
        </w:rPr>
        <w:t xml:space="preserve"> – Prehľad garantovaných úspor v období trvania projektu</w:t>
      </w:r>
    </w:p>
    <w:tbl>
      <w:tblPr>
        <w:tblW w:w="4585"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089"/>
        <w:gridCol w:w="2852"/>
        <w:gridCol w:w="2183"/>
        <w:gridCol w:w="2186"/>
      </w:tblGrid>
      <w:tr w:rsidR="00F00403" w:rsidRPr="00A60D9C" w14:paraId="50DF9D27" w14:textId="77777777" w:rsidTr="003A43E5">
        <w:trPr>
          <w:cantSplit/>
          <w:trHeight w:val="20"/>
          <w:tblHeader/>
          <w:jc w:val="center"/>
        </w:trPr>
        <w:tc>
          <w:tcPr>
            <w:tcW w:w="1089" w:type="dxa"/>
            <w:vMerge w:val="restart"/>
            <w:tcBorders>
              <w:top w:val="single" w:sz="4" w:space="0" w:color="auto"/>
              <w:left w:val="single" w:sz="4" w:space="0" w:color="auto"/>
              <w:bottom w:val="double" w:sz="12" w:space="0" w:color="808080"/>
              <w:right w:val="single" w:sz="4" w:space="0" w:color="808080"/>
            </w:tcBorders>
            <w:hideMark/>
          </w:tcPr>
          <w:p w14:paraId="1C636DB1" w14:textId="77777777" w:rsidR="00661635" w:rsidRPr="00A60D9C" w:rsidRDefault="00661635" w:rsidP="004766F3">
            <w:pPr>
              <w:pStyle w:val="Standard00"/>
              <w:jc w:val="center"/>
              <w:rPr>
                <w:rFonts w:ascii="Cambria" w:hAnsi="Cambria" w:cs="Arial"/>
                <w:b/>
                <w:sz w:val="22"/>
                <w:szCs w:val="22"/>
                <w:lang w:val="sk-SK"/>
              </w:rPr>
            </w:pPr>
            <w:r w:rsidRPr="00A60D9C">
              <w:rPr>
                <w:rFonts w:ascii="Cambria" w:hAnsi="Cambria" w:cs="Arial"/>
                <w:b/>
                <w:sz w:val="22"/>
                <w:szCs w:val="22"/>
                <w:lang w:val="sk-SK"/>
              </w:rPr>
              <w:t>rok</w:t>
            </w:r>
          </w:p>
        </w:tc>
        <w:tc>
          <w:tcPr>
            <w:tcW w:w="7221" w:type="dxa"/>
            <w:gridSpan w:val="3"/>
            <w:tcBorders>
              <w:top w:val="single" w:sz="4" w:space="0" w:color="auto"/>
              <w:left w:val="single" w:sz="4" w:space="0" w:color="808080"/>
              <w:bottom w:val="single" w:sz="4" w:space="0" w:color="808080"/>
              <w:right w:val="single" w:sz="4" w:space="0" w:color="auto"/>
            </w:tcBorders>
            <w:vAlign w:val="center"/>
            <w:hideMark/>
          </w:tcPr>
          <w:p w14:paraId="2D73DC85" w14:textId="77777777" w:rsidR="00661635" w:rsidRPr="00A60D9C" w:rsidRDefault="00661635" w:rsidP="004766F3">
            <w:pPr>
              <w:pStyle w:val="Standard00"/>
              <w:jc w:val="center"/>
              <w:rPr>
                <w:rFonts w:ascii="Cambria" w:hAnsi="Cambria" w:cs="Arial"/>
                <w:b/>
                <w:sz w:val="22"/>
                <w:szCs w:val="22"/>
                <w:lang w:val="sk-SK"/>
              </w:rPr>
            </w:pPr>
            <w:r w:rsidRPr="00A60D9C">
              <w:rPr>
                <w:rFonts w:ascii="Cambria" w:hAnsi="Cambria" w:cs="Arial"/>
                <w:b/>
                <w:sz w:val="22"/>
                <w:szCs w:val="22"/>
                <w:lang w:val="sk-SK"/>
              </w:rPr>
              <w:t>Garantované úspory</w:t>
            </w:r>
          </w:p>
        </w:tc>
      </w:tr>
      <w:tr w:rsidR="00F00403" w:rsidRPr="00A60D9C" w14:paraId="4D53C1A1" w14:textId="77777777" w:rsidTr="003A43E5">
        <w:trPr>
          <w:cantSplit/>
          <w:trHeight w:val="20"/>
          <w:tblHeader/>
          <w:jc w:val="center"/>
        </w:trPr>
        <w:tc>
          <w:tcPr>
            <w:tcW w:w="1089" w:type="dxa"/>
            <w:vMerge/>
            <w:tcBorders>
              <w:top w:val="single" w:sz="4" w:space="0" w:color="auto"/>
              <w:left w:val="single" w:sz="4" w:space="0" w:color="auto"/>
              <w:bottom w:val="double" w:sz="12" w:space="0" w:color="808080"/>
              <w:right w:val="single" w:sz="4" w:space="0" w:color="808080"/>
            </w:tcBorders>
            <w:vAlign w:val="center"/>
            <w:hideMark/>
          </w:tcPr>
          <w:p w14:paraId="2D9CBBE8" w14:textId="77777777" w:rsidR="00661635" w:rsidRPr="00A60D9C" w:rsidRDefault="00661635" w:rsidP="004766F3">
            <w:pPr>
              <w:rPr>
                <w:rFonts w:ascii="Cambria" w:hAnsi="Cambria" w:cs="Arial"/>
                <w:b/>
                <w:lang w:eastAsia="de-DE"/>
              </w:rPr>
            </w:pPr>
          </w:p>
        </w:tc>
        <w:tc>
          <w:tcPr>
            <w:tcW w:w="2852" w:type="dxa"/>
            <w:tcBorders>
              <w:top w:val="single" w:sz="4" w:space="0" w:color="808080"/>
              <w:left w:val="single" w:sz="4" w:space="0" w:color="808080"/>
              <w:bottom w:val="double" w:sz="12" w:space="0" w:color="808080"/>
              <w:right w:val="single" w:sz="4" w:space="0" w:color="808080"/>
            </w:tcBorders>
            <w:hideMark/>
          </w:tcPr>
          <w:p w14:paraId="70E18BD8" w14:textId="77777777" w:rsidR="00661635" w:rsidRPr="00A60D9C" w:rsidRDefault="00661635" w:rsidP="004766F3">
            <w:pPr>
              <w:pStyle w:val="Standard00"/>
              <w:jc w:val="center"/>
              <w:rPr>
                <w:rFonts w:ascii="Cambria" w:hAnsi="Cambria" w:cs="Arial"/>
                <w:b/>
                <w:sz w:val="22"/>
                <w:szCs w:val="22"/>
                <w:lang w:val="sk-SK"/>
              </w:rPr>
            </w:pPr>
            <w:r w:rsidRPr="00A60D9C">
              <w:rPr>
                <w:rFonts w:ascii="Cambria" w:hAnsi="Cambria" w:cs="Arial"/>
                <w:b/>
                <w:sz w:val="22"/>
                <w:szCs w:val="22"/>
                <w:lang w:val="sk-SK"/>
              </w:rPr>
              <w:t>energia /médium</w:t>
            </w:r>
          </w:p>
        </w:tc>
        <w:tc>
          <w:tcPr>
            <w:tcW w:w="2183" w:type="dxa"/>
            <w:tcBorders>
              <w:top w:val="single" w:sz="4" w:space="0" w:color="808080"/>
              <w:left w:val="single" w:sz="4" w:space="0" w:color="808080"/>
              <w:bottom w:val="double" w:sz="12" w:space="0" w:color="808080"/>
              <w:right w:val="single" w:sz="4" w:space="0" w:color="808080"/>
            </w:tcBorders>
            <w:hideMark/>
          </w:tcPr>
          <w:p w14:paraId="17BED223" w14:textId="77777777" w:rsidR="00661635" w:rsidRPr="00A60D9C" w:rsidRDefault="00661635" w:rsidP="004766F3">
            <w:pPr>
              <w:pStyle w:val="Standard00"/>
              <w:jc w:val="center"/>
              <w:rPr>
                <w:rFonts w:ascii="Cambria" w:hAnsi="Cambria" w:cs="Arial"/>
                <w:b/>
                <w:sz w:val="22"/>
                <w:szCs w:val="22"/>
                <w:lang w:val="sk-SK"/>
              </w:rPr>
            </w:pPr>
            <w:r w:rsidRPr="00A60D9C">
              <w:rPr>
                <w:rFonts w:ascii="Cambria" w:hAnsi="Cambria" w:cs="Arial"/>
                <w:b/>
                <w:sz w:val="22"/>
                <w:szCs w:val="22"/>
                <w:lang w:val="sk-SK"/>
              </w:rPr>
              <w:t>v </w:t>
            </w:r>
            <w:proofErr w:type="spellStart"/>
            <w:r w:rsidRPr="00A60D9C">
              <w:rPr>
                <w:rFonts w:ascii="Cambria" w:hAnsi="Cambria" w:cs="Arial"/>
                <w:b/>
                <w:sz w:val="22"/>
                <w:szCs w:val="22"/>
                <w:lang w:val="sk-SK"/>
              </w:rPr>
              <w:t>techn</w:t>
            </w:r>
            <w:proofErr w:type="spellEnd"/>
            <w:r w:rsidRPr="00A60D9C">
              <w:rPr>
                <w:rFonts w:ascii="Cambria" w:hAnsi="Cambria" w:cs="Arial"/>
                <w:b/>
                <w:sz w:val="22"/>
                <w:szCs w:val="22"/>
                <w:lang w:val="sk-SK"/>
              </w:rPr>
              <w:t>. jednotkách</w:t>
            </w:r>
          </w:p>
        </w:tc>
        <w:tc>
          <w:tcPr>
            <w:tcW w:w="2186" w:type="dxa"/>
            <w:tcBorders>
              <w:top w:val="single" w:sz="4" w:space="0" w:color="808080"/>
              <w:left w:val="single" w:sz="4" w:space="0" w:color="808080"/>
              <w:bottom w:val="double" w:sz="12" w:space="0" w:color="808080"/>
              <w:right w:val="single" w:sz="4" w:space="0" w:color="auto"/>
            </w:tcBorders>
            <w:hideMark/>
          </w:tcPr>
          <w:p w14:paraId="0E903527" w14:textId="77777777" w:rsidR="00661635" w:rsidRPr="00A60D9C" w:rsidRDefault="00661635" w:rsidP="004766F3">
            <w:pPr>
              <w:pStyle w:val="Standard00"/>
              <w:jc w:val="center"/>
              <w:rPr>
                <w:rFonts w:ascii="Cambria" w:hAnsi="Cambria" w:cs="Arial"/>
                <w:b/>
                <w:sz w:val="22"/>
                <w:szCs w:val="22"/>
                <w:lang w:val="sk-SK"/>
              </w:rPr>
            </w:pPr>
            <w:r w:rsidRPr="00A60D9C">
              <w:rPr>
                <w:rFonts w:ascii="Cambria" w:hAnsi="Cambria" w:cs="Arial"/>
                <w:b/>
                <w:sz w:val="22"/>
                <w:szCs w:val="22"/>
                <w:lang w:val="sk-SK"/>
              </w:rPr>
              <w:t>v euro</w:t>
            </w:r>
          </w:p>
        </w:tc>
      </w:tr>
      <w:tr w:rsidR="00F00403" w:rsidRPr="00A60D9C" w14:paraId="68A738E5" w14:textId="77777777" w:rsidTr="003A43E5">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21381AA0" w14:textId="77777777" w:rsidR="00661635" w:rsidRPr="00A60D9C" w:rsidRDefault="00661635" w:rsidP="004766F3">
            <w:pPr>
              <w:pStyle w:val="Standard00"/>
              <w:jc w:val="center"/>
              <w:rPr>
                <w:rFonts w:ascii="Cambria" w:hAnsi="Cambria" w:cs="Arial"/>
                <w:sz w:val="22"/>
                <w:szCs w:val="22"/>
                <w:lang w:val="sk-SK"/>
              </w:rPr>
            </w:pPr>
            <w:r w:rsidRPr="00A60D9C">
              <w:rPr>
                <w:rFonts w:ascii="Cambria" w:hAnsi="Cambria" w:cs="Arial"/>
                <w:b/>
                <w:sz w:val="22"/>
                <w:szCs w:val="22"/>
                <w:lang w:val="sk-SK"/>
              </w:rPr>
              <w:t>1</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00623D80" w14:textId="77777777" w:rsidR="00661635" w:rsidRPr="00A60D9C" w:rsidRDefault="00661635" w:rsidP="004766F3">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53DE1504" w14:textId="3606BA82" w:rsidR="00661635" w:rsidRPr="00A60D9C" w:rsidRDefault="00884750" w:rsidP="004766F3">
            <w:pPr>
              <w:pStyle w:val="Standard00"/>
              <w:ind w:leftChars="500" w:left="1100"/>
              <w:rPr>
                <w:rFonts w:ascii="Cambria" w:hAnsi="Cambria" w:cs="Arial"/>
                <w:sz w:val="22"/>
                <w:szCs w:val="22"/>
                <w:lang w:val="sk-SK"/>
              </w:rPr>
            </w:pPr>
            <w:r>
              <w:rPr>
                <w:rFonts w:ascii="Cambria" w:hAnsi="Cambria" w:cs="Arial"/>
                <w:sz w:val="22"/>
                <w:szCs w:val="22"/>
                <w:lang w:val="sk-SK"/>
              </w:rPr>
              <w:t>kWh</w:t>
            </w:r>
            <w:r w:rsidR="00661635"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09D9192B" w14:textId="77777777" w:rsidR="00661635" w:rsidRPr="00A60D9C" w:rsidRDefault="00661635" w:rsidP="004766F3">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F00403" w:rsidRPr="00A60D9C" w14:paraId="4CB75589" w14:textId="77777777" w:rsidTr="003A43E5">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723EA4D2" w14:textId="77777777" w:rsidR="00661635" w:rsidRPr="00A60D9C" w:rsidRDefault="00661635" w:rsidP="004766F3">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68460140" w14:textId="77777777" w:rsidR="00661635" w:rsidRPr="00A60D9C" w:rsidRDefault="00661635" w:rsidP="004766F3">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60AAE2EB" w14:textId="68AAA401" w:rsidR="00661635" w:rsidRPr="00A60D9C" w:rsidRDefault="00884750" w:rsidP="004766F3">
            <w:pPr>
              <w:pStyle w:val="Standard00"/>
              <w:ind w:leftChars="500" w:left="1100"/>
              <w:rPr>
                <w:rFonts w:ascii="Cambria" w:hAnsi="Cambria" w:cs="Arial"/>
                <w:sz w:val="22"/>
                <w:szCs w:val="22"/>
                <w:lang w:val="sk-SK"/>
              </w:rPr>
            </w:pPr>
            <w:r>
              <w:rPr>
                <w:rFonts w:ascii="Cambria" w:hAnsi="Cambria" w:cs="Arial"/>
                <w:sz w:val="22"/>
                <w:szCs w:val="22"/>
                <w:lang w:val="sk-SK"/>
              </w:rPr>
              <w:t>k</w:t>
            </w:r>
            <w:r w:rsidR="00661635"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16D03614" w14:textId="77777777" w:rsidR="00661635" w:rsidRPr="00A60D9C" w:rsidRDefault="00661635" w:rsidP="004766F3">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F00403" w:rsidRPr="00A60D9C" w14:paraId="725FB1E5" w14:textId="77777777" w:rsidTr="003A43E5">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3B3A54D6" w14:textId="77777777" w:rsidR="00661635" w:rsidRPr="00A60D9C" w:rsidRDefault="00661635" w:rsidP="004766F3">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47D569D0" w14:textId="77777777" w:rsidR="00661635" w:rsidRPr="00A60D9C" w:rsidRDefault="00661635" w:rsidP="004766F3">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614922C2" w14:textId="77777777" w:rsidR="00661635" w:rsidRPr="00A60D9C" w:rsidRDefault="00661635" w:rsidP="004766F3">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4DC75048" w14:textId="77777777" w:rsidR="00661635" w:rsidRPr="00A60D9C" w:rsidRDefault="00661635" w:rsidP="004766F3">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F00403" w:rsidRPr="00A60D9C" w14:paraId="39E03692" w14:textId="77777777" w:rsidTr="005B1D7F">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5C3892EE" w14:textId="77777777" w:rsidR="00661635" w:rsidRPr="00A60D9C" w:rsidRDefault="00661635" w:rsidP="004766F3">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01698E4E" w14:textId="77777777" w:rsidR="00661635" w:rsidRPr="00A60D9C" w:rsidRDefault="00661635" w:rsidP="004766F3">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4984F1A5" w14:textId="77777777" w:rsidR="00661635" w:rsidRPr="00A60D9C" w:rsidRDefault="00661635" w:rsidP="004766F3">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0C372056" w14:textId="77777777" w:rsidR="00661635" w:rsidRPr="00A60D9C" w:rsidRDefault="00661635" w:rsidP="004766F3">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63772541"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0BE43319" w14:textId="62A42797"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2</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4C890612"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3FBABF06"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7A3F24E4"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7E41D29D"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6CDD1424"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785A87A2"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44125B0C"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0F3BA551"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097D59B0"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3E39C819"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49BE32AF"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20AB47FB"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65F52AF1"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66922B42"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28E66B43"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2AADB744"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655C81F2"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28F1FD61"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0A475CA6"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2C90D812" w14:textId="7C9CF83D"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3</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4BBDE7FB"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4F795FED"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7E61D578"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E11DF4B"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6EBA101D"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73091122"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3DE33512"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5077C6C9"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0EA7D921"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2EB004A8"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31AF74A7"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331AF96B"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2CDF540A"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0F7BB174"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58418421"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6476C838"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3BEBEB34"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64AB0214"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4956F04F"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53EFB1FB" w14:textId="7F21FE87"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4</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2D8BBE54"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651175AE"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69DC73E4"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24DAC36F"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274DD18E"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6F6CF9AB"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42B30118"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683DC5D1"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37CEBCEA"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7788515D"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43A64709"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5CFFED9F"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614BE64B"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02E20EA0"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1132258B"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4BD6F261"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101D4583"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4E007700"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6D1598EE"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16627AC0" w14:textId="4F74D2FA"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5</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5B0BDEDB"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71715FDB"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25774EC5"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7D710048"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7098D998"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32E0953B"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6CC9B965"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11DA440A"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4B954CA"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7324C363"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6468A945"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1E32A318"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17A7A032"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271FF3E8"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24F68CD2"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21851A0D"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0A451C53"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185C4717"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671C8B60"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68F10D5C" w14:textId="461E1F66"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6</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029A6375"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77E63B98"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568929FC"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74BABB6D"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4D1BD21E"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3F58A67C"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46F7B7DE"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28558ACE"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4A3EC762"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3AB54673"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575C7B60"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11F5E44D"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214409F5"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5A4A1D07"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6573CA19"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261D1692"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44F7B1AF"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6D686DD3"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404474D8"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6F5A6756" w14:textId="6FA3193B"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7</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7A3B4D78"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5017DEEB"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3ECFAD9F"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3FA5B8C0"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1D435245"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3AB7E5B4"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3BF3EC8E"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17C6C5FA"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7B69478B"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53AD68AD"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3E95A743"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0E3E9D32"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13213134"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2000BF01"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10EA8D6B"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11400755"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606609F7"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45992A83"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284F98E1"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57AC53EA" w14:textId="66290A7B"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8</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091C2DF3"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191B7302"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4D17E240"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0346B416"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10A8AB3C"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31BDD8D1"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5B33905B"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6435E95E"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584B21D5"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4A7769E9"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6226F925"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0C30E7B2"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4B3556AE"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544368D"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555DD34D"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0B801288"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4B53B1EA"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64DD34EC"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60A7F04D"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74ED7984" w14:textId="13220458"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9</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555BA2EE"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3786668B"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3A18B36B"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B4BFA44"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25BAB169"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0634D128"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33488E00"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017C5EC2"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3F2F6335"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4CCCC89D"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67390011"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10C48A35"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5EF6DAA9"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A1DE977"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17FDAB9E"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79AD8B2F"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11C19286"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4A1EC950"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r w:rsidR="005B1D7F" w:rsidRPr="00A60D9C" w14:paraId="46D05BCC" w14:textId="77777777" w:rsidTr="009A6CD2">
        <w:trPr>
          <w:cantSplit/>
          <w:trHeight w:val="20"/>
          <w:jc w:val="center"/>
        </w:trPr>
        <w:tc>
          <w:tcPr>
            <w:tcW w:w="1089" w:type="dxa"/>
            <w:vMerge w:val="restart"/>
            <w:tcBorders>
              <w:top w:val="double" w:sz="12" w:space="0" w:color="808080"/>
              <w:left w:val="single" w:sz="4" w:space="0" w:color="auto"/>
              <w:bottom w:val="single" w:sz="4" w:space="0" w:color="808080"/>
              <w:right w:val="single" w:sz="4" w:space="0" w:color="808080"/>
            </w:tcBorders>
            <w:vAlign w:val="center"/>
            <w:hideMark/>
          </w:tcPr>
          <w:p w14:paraId="0892472F" w14:textId="0F9CC48A" w:rsidR="005B1D7F" w:rsidRPr="00A60D9C" w:rsidRDefault="005B1D7F" w:rsidP="009A6CD2">
            <w:pPr>
              <w:pStyle w:val="Standard00"/>
              <w:jc w:val="center"/>
              <w:rPr>
                <w:rFonts w:ascii="Cambria" w:hAnsi="Cambria" w:cs="Arial"/>
                <w:sz w:val="22"/>
                <w:szCs w:val="22"/>
                <w:lang w:val="sk-SK"/>
              </w:rPr>
            </w:pPr>
            <w:r>
              <w:rPr>
                <w:rFonts w:ascii="Cambria" w:hAnsi="Cambria" w:cs="Arial"/>
                <w:b/>
                <w:sz w:val="22"/>
                <w:szCs w:val="22"/>
                <w:lang w:val="sk-SK"/>
              </w:rPr>
              <w:t>10</w:t>
            </w:r>
          </w:p>
        </w:tc>
        <w:tc>
          <w:tcPr>
            <w:tcW w:w="2852" w:type="dxa"/>
            <w:tcBorders>
              <w:top w:val="double" w:sz="12" w:space="0" w:color="808080"/>
              <w:left w:val="single" w:sz="4" w:space="0" w:color="808080"/>
              <w:bottom w:val="single" w:sz="4" w:space="0" w:color="808080"/>
              <w:right w:val="single" w:sz="4" w:space="0" w:color="808080"/>
            </w:tcBorders>
            <w:vAlign w:val="center"/>
            <w:hideMark/>
          </w:tcPr>
          <w:p w14:paraId="6EC19E74"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teplo (zemný plyn)</w:t>
            </w:r>
          </w:p>
        </w:tc>
        <w:tc>
          <w:tcPr>
            <w:tcW w:w="2183" w:type="dxa"/>
            <w:tcBorders>
              <w:top w:val="double" w:sz="12" w:space="0" w:color="808080"/>
              <w:left w:val="single" w:sz="4" w:space="0" w:color="808080"/>
              <w:bottom w:val="single" w:sz="4" w:space="0" w:color="808080"/>
              <w:right w:val="single" w:sz="4" w:space="0" w:color="808080"/>
            </w:tcBorders>
            <w:vAlign w:val="center"/>
            <w:hideMark/>
          </w:tcPr>
          <w:p w14:paraId="14E8B3D1"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kWh</w:t>
            </w:r>
            <w:r w:rsidRPr="00A60D9C">
              <w:rPr>
                <w:rFonts w:ascii="Cambria" w:hAnsi="Cambria" w:cs="Arial"/>
                <w:sz w:val="22"/>
                <w:szCs w:val="22"/>
                <w:lang w:val="sk-SK"/>
              </w:rPr>
              <w:t>/rok</w:t>
            </w:r>
          </w:p>
        </w:tc>
        <w:tc>
          <w:tcPr>
            <w:tcW w:w="2186" w:type="dxa"/>
            <w:tcBorders>
              <w:top w:val="double" w:sz="12" w:space="0" w:color="808080"/>
              <w:left w:val="single" w:sz="4" w:space="0" w:color="808080"/>
              <w:bottom w:val="single" w:sz="4" w:space="0" w:color="808080"/>
              <w:right w:val="single" w:sz="4" w:space="0" w:color="auto"/>
            </w:tcBorders>
            <w:vAlign w:val="center"/>
            <w:hideMark/>
          </w:tcPr>
          <w:p w14:paraId="3E470D27"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4F296FD9"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425E77A7"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single" w:sz="4" w:space="0" w:color="808080"/>
              <w:right w:val="single" w:sz="4" w:space="0" w:color="808080"/>
            </w:tcBorders>
            <w:vAlign w:val="center"/>
            <w:hideMark/>
          </w:tcPr>
          <w:p w14:paraId="3D2113A4"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elektrická energia</w:t>
            </w:r>
          </w:p>
        </w:tc>
        <w:tc>
          <w:tcPr>
            <w:tcW w:w="2183" w:type="dxa"/>
            <w:tcBorders>
              <w:top w:val="single" w:sz="4" w:space="0" w:color="808080"/>
              <w:left w:val="single" w:sz="4" w:space="0" w:color="808080"/>
              <w:bottom w:val="single" w:sz="4" w:space="0" w:color="808080"/>
              <w:right w:val="single" w:sz="4" w:space="0" w:color="808080"/>
            </w:tcBorders>
            <w:vAlign w:val="center"/>
            <w:hideMark/>
          </w:tcPr>
          <w:p w14:paraId="38FB497A" w14:textId="77777777" w:rsidR="005B1D7F" w:rsidRPr="00A60D9C" w:rsidRDefault="005B1D7F" w:rsidP="009A6CD2">
            <w:pPr>
              <w:pStyle w:val="Standard00"/>
              <w:ind w:leftChars="500" w:left="1100"/>
              <w:rPr>
                <w:rFonts w:ascii="Cambria" w:hAnsi="Cambria" w:cs="Arial"/>
                <w:sz w:val="22"/>
                <w:szCs w:val="22"/>
                <w:lang w:val="sk-SK"/>
              </w:rPr>
            </w:pPr>
            <w:r>
              <w:rPr>
                <w:rFonts w:ascii="Cambria" w:hAnsi="Cambria" w:cs="Arial"/>
                <w:sz w:val="22"/>
                <w:szCs w:val="22"/>
                <w:lang w:val="sk-SK"/>
              </w:rPr>
              <w:t>k</w:t>
            </w:r>
            <w:r w:rsidRPr="00A60D9C">
              <w:rPr>
                <w:rFonts w:ascii="Cambria" w:hAnsi="Cambria" w:cs="Arial"/>
                <w:sz w:val="22"/>
                <w:szCs w:val="22"/>
                <w:lang w:val="sk-SK"/>
              </w:rPr>
              <w:t>Wh/rok</w:t>
            </w:r>
          </w:p>
        </w:tc>
        <w:tc>
          <w:tcPr>
            <w:tcW w:w="2186" w:type="dxa"/>
            <w:tcBorders>
              <w:top w:val="single" w:sz="4" w:space="0" w:color="808080"/>
              <w:left w:val="single" w:sz="4" w:space="0" w:color="808080"/>
              <w:bottom w:val="single" w:sz="4" w:space="0" w:color="808080"/>
              <w:right w:val="single" w:sz="4" w:space="0" w:color="auto"/>
            </w:tcBorders>
            <w:vAlign w:val="center"/>
            <w:hideMark/>
          </w:tcPr>
          <w:p w14:paraId="1B3EB16D"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1F2A807D" w14:textId="77777777" w:rsidTr="009A6CD2">
        <w:trPr>
          <w:cantSplit/>
          <w:trHeight w:val="20"/>
          <w:jc w:val="center"/>
        </w:trPr>
        <w:tc>
          <w:tcPr>
            <w:tcW w:w="1089" w:type="dxa"/>
            <w:vMerge/>
            <w:tcBorders>
              <w:top w:val="double" w:sz="12" w:space="0" w:color="808080"/>
              <w:left w:val="single" w:sz="4" w:space="0" w:color="auto"/>
              <w:bottom w:val="single" w:sz="4" w:space="0" w:color="808080"/>
              <w:right w:val="single" w:sz="4" w:space="0" w:color="808080"/>
            </w:tcBorders>
            <w:vAlign w:val="center"/>
            <w:hideMark/>
          </w:tcPr>
          <w:p w14:paraId="03B4BC17"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nil"/>
              <w:right w:val="single" w:sz="4" w:space="0" w:color="808080"/>
            </w:tcBorders>
            <w:vAlign w:val="center"/>
            <w:hideMark/>
          </w:tcPr>
          <w:p w14:paraId="47A0732E"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sz w:val="22"/>
                <w:szCs w:val="22"/>
                <w:lang w:val="sk-SK"/>
              </w:rPr>
              <w:t>Ostatné prevádzkové náklady</w:t>
            </w:r>
          </w:p>
        </w:tc>
        <w:tc>
          <w:tcPr>
            <w:tcW w:w="2183" w:type="dxa"/>
            <w:tcBorders>
              <w:top w:val="single" w:sz="4" w:space="0" w:color="808080"/>
              <w:left w:val="single" w:sz="4" w:space="0" w:color="808080"/>
              <w:bottom w:val="nil"/>
              <w:right w:val="single" w:sz="4" w:space="0" w:color="808080"/>
            </w:tcBorders>
            <w:vAlign w:val="center"/>
            <w:hideMark/>
          </w:tcPr>
          <w:p w14:paraId="716F87B8"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nil"/>
              <w:right w:val="single" w:sz="4" w:space="0" w:color="auto"/>
            </w:tcBorders>
            <w:vAlign w:val="center"/>
            <w:hideMark/>
          </w:tcPr>
          <w:p w14:paraId="5EB6A024"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euro/rok</w:t>
            </w:r>
          </w:p>
        </w:tc>
      </w:tr>
      <w:tr w:rsidR="005B1D7F" w:rsidRPr="00A60D9C" w14:paraId="36F97EA6" w14:textId="77777777" w:rsidTr="009A6CD2">
        <w:trPr>
          <w:cantSplit/>
          <w:trHeight w:val="20"/>
          <w:jc w:val="center"/>
        </w:trPr>
        <w:tc>
          <w:tcPr>
            <w:tcW w:w="1089" w:type="dxa"/>
            <w:vMerge/>
            <w:tcBorders>
              <w:top w:val="double" w:sz="12" w:space="0" w:color="808080"/>
              <w:left w:val="single" w:sz="4" w:space="0" w:color="auto"/>
              <w:bottom w:val="double" w:sz="12" w:space="0" w:color="7F7F7F" w:themeColor="text1" w:themeTint="80"/>
              <w:right w:val="single" w:sz="4" w:space="0" w:color="808080"/>
            </w:tcBorders>
            <w:vAlign w:val="center"/>
            <w:hideMark/>
          </w:tcPr>
          <w:p w14:paraId="3C8FF51B" w14:textId="77777777" w:rsidR="005B1D7F" w:rsidRPr="00A60D9C" w:rsidRDefault="005B1D7F" w:rsidP="009A6CD2">
            <w:pPr>
              <w:rPr>
                <w:rFonts w:ascii="Cambria" w:hAnsi="Cambria" w:cs="Arial"/>
                <w:lang w:eastAsia="de-DE"/>
              </w:rPr>
            </w:pPr>
          </w:p>
        </w:tc>
        <w:tc>
          <w:tcPr>
            <w:tcW w:w="2852"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79BAE166" w14:textId="77777777" w:rsidR="005B1D7F" w:rsidRPr="00A60D9C" w:rsidRDefault="005B1D7F" w:rsidP="009A6CD2">
            <w:pPr>
              <w:pStyle w:val="Standard00"/>
              <w:rPr>
                <w:rFonts w:ascii="Cambria" w:hAnsi="Cambria" w:cs="Arial"/>
                <w:sz w:val="22"/>
                <w:szCs w:val="22"/>
                <w:lang w:val="sk-SK"/>
              </w:rPr>
            </w:pPr>
            <w:r w:rsidRPr="00A60D9C">
              <w:rPr>
                <w:rFonts w:ascii="Cambria" w:hAnsi="Cambria" w:cs="Arial"/>
                <w:b/>
                <w:sz w:val="22"/>
                <w:szCs w:val="22"/>
                <w:lang w:val="sk-SK"/>
              </w:rPr>
              <w:t>garantované úspory celkom</w:t>
            </w:r>
          </w:p>
        </w:tc>
        <w:tc>
          <w:tcPr>
            <w:tcW w:w="2183" w:type="dxa"/>
            <w:tcBorders>
              <w:top w:val="single" w:sz="4" w:space="0" w:color="808080"/>
              <w:left w:val="single" w:sz="4" w:space="0" w:color="808080"/>
              <w:bottom w:val="double" w:sz="12" w:space="0" w:color="7F7F7F" w:themeColor="text1" w:themeTint="80"/>
              <w:right w:val="single" w:sz="4" w:space="0" w:color="808080"/>
            </w:tcBorders>
            <w:vAlign w:val="center"/>
            <w:hideMark/>
          </w:tcPr>
          <w:p w14:paraId="11660908" w14:textId="77777777" w:rsidR="005B1D7F" w:rsidRPr="00A60D9C" w:rsidRDefault="005B1D7F" w:rsidP="009A6CD2">
            <w:pPr>
              <w:pStyle w:val="Standard00"/>
              <w:ind w:leftChars="500" w:left="1100"/>
              <w:rPr>
                <w:rFonts w:ascii="Cambria" w:hAnsi="Cambria" w:cs="Arial"/>
                <w:sz w:val="22"/>
                <w:szCs w:val="22"/>
                <w:lang w:val="sk-SK"/>
              </w:rPr>
            </w:pPr>
            <w:r w:rsidRPr="00A60D9C">
              <w:rPr>
                <w:rFonts w:ascii="Cambria" w:hAnsi="Cambria" w:cs="Arial"/>
                <w:sz w:val="22"/>
                <w:szCs w:val="22"/>
                <w:lang w:val="sk-SK"/>
              </w:rPr>
              <w:t>-</w:t>
            </w:r>
          </w:p>
        </w:tc>
        <w:tc>
          <w:tcPr>
            <w:tcW w:w="2186" w:type="dxa"/>
            <w:tcBorders>
              <w:top w:val="single" w:sz="4" w:space="0" w:color="808080"/>
              <w:left w:val="single" w:sz="4" w:space="0" w:color="808080"/>
              <w:bottom w:val="double" w:sz="12" w:space="0" w:color="7F7F7F" w:themeColor="text1" w:themeTint="80"/>
              <w:right w:val="single" w:sz="4" w:space="0" w:color="auto"/>
            </w:tcBorders>
            <w:vAlign w:val="center"/>
            <w:hideMark/>
          </w:tcPr>
          <w:p w14:paraId="12753EDE" w14:textId="77777777" w:rsidR="005B1D7F" w:rsidRPr="00A60D9C" w:rsidRDefault="005B1D7F" w:rsidP="009A6CD2">
            <w:pPr>
              <w:pStyle w:val="Standard00"/>
              <w:ind w:leftChars="500" w:left="1100"/>
              <w:rPr>
                <w:rFonts w:ascii="Cambria" w:hAnsi="Cambria" w:cs="Arial"/>
                <w:b/>
                <w:sz w:val="22"/>
                <w:szCs w:val="22"/>
                <w:lang w:val="sk-SK"/>
              </w:rPr>
            </w:pPr>
            <w:r w:rsidRPr="00A60D9C">
              <w:rPr>
                <w:rFonts w:ascii="Cambria" w:hAnsi="Cambria" w:cs="Arial"/>
                <w:b/>
                <w:sz w:val="22"/>
                <w:szCs w:val="22"/>
                <w:lang w:val="sk-SK"/>
              </w:rPr>
              <w:t>euro/rok</w:t>
            </w:r>
          </w:p>
        </w:tc>
      </w:tr>
    </w:tbl>
    <w:p w14:paraId="176BBBF0" w14:textId="77777777" w:rsidR="000E1BC2" w:rsidRPr="00A60D9C" w:rsidRDefault="000E1BC2" w:rsidP="00B45969">
      <w:pPr>
        <w:rPr>
          <w:rFonts w:ascii="Cambria" w:hAnsi="Cambria" w:cs="Arial"/>
        </w:rPr>
      </w:pPr>
    </w:p>
    <w:p w14:paraId="2ADC7095" w14:textId="1973E9E6" w:rsidR="000E1BC2" w:rsidRPr="00A60D9C" w:rsidRDefault="000B2142" w:rsidP="00B45969">
      <w:pPr>
        <w:rPr>
          <w:rFonts w:ascii="Cambria" w:hAnsi="Cambria" w:cs="Arial"/>
        </w:rPr>
      </w:pPr>
      <w:r w:rsidRPr="00A60D9C">
        <w:rPr>
          <w:rFonts w:ascii="Cambria" w:hAnsi="Cambria" w:cs="Arial"/>
        </w:rPr>
        <w:t>Finančné údaje v eurách sú uvedené vrátane dane z pridanej hodnoty v súlade s pravidlami výpočtu podľa tejto prílohy č.2.</w:t>
      </w:r>
    </w:p>
    <w:p w14:paraId="16ED07A5" w14:textId="74DC2003" w:rsidR="000B2142" w:rsidRPr="00A60D9C" w:rsidRDefault="000B2142" w:rsidP="000B2142">
      <w:pPr>
        <w:jc w:val="both"/>
        <w:rPr>
          <w:rFonts w:ascii="Cambria" w:hAnsi="Cambria" w:cs="Arial"/>
        </w:rPr>
      </w:pPr>
      <w:r w:rsidRPr="00A60D9C">
        <w:rPr>
          <w:rFonts w:ascii="Cambria" w:hAnsi="Cambria" w:cs="Arial"/>
        </w:rPr>
        <w:t>Dodávateľ garantuje, že úspornými opatreniami bude v jednotlivých rokoch trvania zmluvy dosiahnuté minimálne úspor uvedených v tabuľke č.0</w:t>
      </w:r>
      <w:r w:rsidR="004D20A9">
        <w:rPr>
          <w:rFonts w:ascii="Cambria" w:hAnsi="Cambria" w:cs="Arial"/>
        </w:rPr>
        <w:t>2</w:t>
      </w:r>
      <w:r w:rsidRPr="00A60D9C">
        <w:rPr>
          <w:rFonts w:ascii="Cambria" w:hAnsi="Cambria" w:cs="Arial"/>
        </w:rPr>
        <w:t>.</w:t>
      </w:r>
    </w:p>
    <w:p w14:paraId="1E4B1425" w14:textId="55DC0334" w:rsidR="000B2142" w:rsidRPr="00A60D9C" w:rsidRDefault="000B2142" w:rsidP="000B2142">
      <w:pPr>
        <w:jc w:val="both"/>
        <w:rPr>
          <w:rFonts w:ascii="Cambria" w:hAnsi="Cambria" w:cs="Arial"/>
        </w:rPr>
      </w:pPr>
    </w:p>
    <w:p w14:paraId="5BD270ED" w14:textId="77777777" w:rsidR="00451B81" w:rsidRPr="00A60D9C" w:rsidRDefault="00451B81" w:rsidP="00B45969">
      <w:pPr>
        <w:rPr>
          <w:rFonts w:ascii="Cambria" w:hAnsi="Cambria" w:cs="Arial"/>
        </w:rPr>
      </w:pPr>
    </w:p>
    <w:p w14:paraId="33431C79" w14:textId="77777777" w:rsidR="00451B81" w:rsidRPr="00A60D9C" w:rsidRDefault="00451B81" w:rsidP="00B45969">
      <w:pPr>
        <w:rPr>
          <w:rFonts w:ascii="Cambria" w:hAnsi="Cambria" w:cs="Arial"/>
        </w:rPr>
      </w:pPr>
    </w:p>
    <w:p w14:paraId="30A828C5" w14:textId="77777777" w:rsidR="00451B81" w:rsidRPr="00A60D9C" w:rsidRDefault="00451B81" w:rsidP="00B45969">
      <w:pPr>
        <w:rPr>
          <w:rFonts w:ascii="Cambria" w:hAnsi="Cambria" w:cs="Arial"/>
        </w:rPr>
      </w:pPr>
    </w:p>
    <w:p w14:paraId="3E30ED1A" w14:textId="77777777" w:rsidR="00451B81" w:rsidRPr="00A60D9C" w:rsidRDefault="00451B81" w:rsidP="00B45969">
      <w:pPr>
        <w:rPr>
          <w:rFonts w:ascii="Cambria" w:hAnsi="Cambria" w:cs="Arial"/>
        </w:rPr>
      </w:pPr>
    </w:p>
    <w:p w14:paraId="7604C89F" w14:textId="77777777" w:rsidR="00451B81" w:rsidRPr="00A60D9C" w:rsidRDefault="00451B81" w:rsidP="00B45969">
      <w:pPr>
        <w:rPr>
          <w:rFonts w:ascii="Cambria" w:hAnsi="Cambria" w:cs="Arial"/>
        </w:rPr>
      </w:pPr>
    </w:p>
    <w:p w14:paraId="30917539" w14:textId="77777777" w:rsidR="00451B81" w:rsidRPr="00A60D9C" w:rsidRDefault="00451B81" w:rsidP="00B45969">
      <w:pPr>
        <w:rPr>
          <w:rFonts w:ascii="Cambria" w:hAnsi="Cambria" w:cs="Arial"/>
        </w:rPr>
      </w:pPr>
    </w:p>
    <w:p w14:paraId="574AD01E" w14:textId="77777777" w:rsidR="00451B81" w:rsidRPr="00A60D9C" w:rsidRDefault="00451B81" w:rsidP="00B45969">
      <w:pPr>
        <w:rPr>
          <w:rFonts w:ascii="Cambria" w:hAnsi="Cambria" w:cs="Arial"/>
        </w:rPr>
      </w:pPr>
    </w:p>
    <w:p w14:paraId="6C1EE284" w14:textId="77777777" w:rsidR="00451B81" w:rsidRPr="00A60D9C" w:rsidRDefault="00451B81" w:rsidP="00B45969">
      <w:pPr>
        <w:rPr>
          <w:rFonts w:ascii="Cambria" w:hAnsi="Cambria" w:cs="Arial"/>
        </w:rPr>
      </w:pPr>
    </w:p>
    <w:p w14:paraId="77E4D710" w14:textId="77777777" w:rsidR="00451B81" w:rsidRPr="00A60D9C" w:rsidRDefault="00451B81" w:rsidP="00B45969">
      <w:pPr>
        <w:rPr>
          <w:rFonts w:ascii="Cambria" w:hAnsi="Cambria" w:cs="Arial"/>
        </w:rPr>
      </w:pPr>
    </w:p>
    <w:p w14:paraId="572D1D58" w14:textId="36FCB016" w:rsidR="00FA08B9" w:rsidRDefault="00FA08B9">
      <w:pPr>
        <w:rPr>
          <w:rFonts w:ascii="Cambria" w:eastAsia="Calibri" w:hAnsi="Cambria" w:cs="Arial"/>
          <w:b/>
        </w:rPr>
      </w:pPr>
    </w:p>
    <w:p w14:paraId="50D130B9" w14:textId="77777777" w:rsidR="005E52C5" w:rsidRDefault="005E52C5">
      <w:pPr>
        <w:rPr>
          <w:rFonts w:ascii="Cambria" w:eastAsia="Calibri" w:hAnsi="Cambria" w:cs="Arial"/>
          <w:b/>
        </w:rPr>
      </w:pPr>
      <w:r>
        <w:rPr>
          <w:rFonts w:ascii="Cambria" w:eastAsia="Calibri" w:hAnsi="Cambria" w:cs="Arial"/>
          <w:b/>
          <w:iCs/>
        </w:rPr>
        <w:br w:type="page"/>
      </w:r>
    </w:p>
    <w:p w14:paraId="210FF6F2" w14:textId="1D39E349"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3 – Štandardné prevádzkové podmienky</w:t>
      </w:r>
    </w:p>
    <w:p w14:paraId="7C816F03" w14:textId="77777777" w:rsidR="000E1BC2" w:rsidRPr="00A60D9C" w:rsidRDefault="000E1BC2" w:rsidP="00B45969">
      <w:pPr>
        <w:rPr>
          <w:rFonts w:ascii="Cambria" w:eastAsia="Calibri" w:hAnsi="Cambria" w:cs="Arial"/>
        </w:rPr>
      </w:pPr>
    </w:p>
    <w:p w14:paraId="0C8CC2C6" w14:textId="77777777" w:rsidR="000E1BC2" w:rsidRPr="00A60D9C" w:rsidRDefault="000E1BC2" w:rsidP="00B45969">
      <w:pPr>
        <w:rPr>
          <w:rFonts w:ascii="Cambria" w:hAnsi="Cambria" w:cs="Arial"/>
        </w:rPr>
      </w:pPr>
      <w:r w:rsidRPr="00A60D9C">
        <w:rPr>
          <w:rFonts w:ascii="Cambria" w:hAnsi="Cambria" w:cs="Arial"/>
        </w:rPr>
        <w:t xml:space="preserve">Jednotlivé miestnosti budú vykurované maximálne na nasledujúce zmluvné teploty: </w:t>
      </w:r>
    </w:p>
    <w:p w14:paraId="0F18E300" w14:textId="1270B6C6" w:rsidR="000E1BC2" w:rsidRPr="00A60D9C" w:rsidRDefault="000E1BC2" w:rsidP="00B45969">
      <w:pPr>
        <w:rPr>
          <w:rFonts w:ascii="Cambria" w:hAnsi="Cambria" w:cs="Arial"/>
        </w:rPr>
      </w:pPr>
      <w:bookmarkStart w:id="106" w:name="_Toc463361593"/>
      <w:r w:rsidRPr="00A60D9C">
        <w:rPr>
          <w:rFonts w:ascii="Cambria" w:hAnsi="Cambria" w:cs="Arial"/>
        </w:rPr>
        <w:t xml:space="preserve">Tabuľka č. </w:t>
      </w:r>
      <w:r w:rsidR="00E06C34" w:rsidRPr="00A60D9C">
        <w:rPr>
          <w:rFonts w:ascii="Cambria" w:hAnsi="Cambria" w:cs="Arial"/>
        </w:rPr>
        <w:t>0</w:t>
      </w:r>
      <w:r w:rsidR="004D20A9">
        <w:rPr>
          <w:rFonts w:ascii="Cambria" w:hAnsi="Cambria" w:cs="Arial"/>
        </w:rPr>
        <w:t>3</w:t>
      </w:r>
      <w:r w:rsidRPr="00A60D9C">
        <w:rPr>
          <w:rFonts w:ascii="Cambria" w:hAnsi="Cambria" w:cs="Arial"/>
        </w:rPr>
        <w:t xml:space="preserve"> – Východiskové teploty v miestnostiach</w:t>
      </w:r>
      <w:bookmarkEnd w:id="106"/>
      <w:r w:rsidRPr="00A60D9C">
        <w:rPr>
          <w:rFonts w:ascii="Cambria" w:hAnsi="Cambria" w:cs="Arial"/>
        </w:rPr>
        <w:t xml:space="preserve"> </w:t>
      </w:r>
    </w:p>
    <w:tbl>
      <w:tblPr>
        <w:tblStyle w:val="TableGrid"/>
        <w:tblW w:w="9072" w:type="dxa"/>
        <w:jc w:val="center"/>
        <w:tblInd w:w="0" w:type="dxa"/>
        <w:tblLook w:val="04A0" w:firstRow="1" w:lastRow="0" w:firstColumn="1" w:lastColumn="0" w:noHBand="0" w:noVBand="1"/>
      </w:tblPr>
      <w:tblGrid>
        <w:gridCol w:w="5646"/>
        <w:gridCol w:w="1713"/>
        <w:gridCol w:w="1713"/>
      </w:tblGrid>
      <w:tr w:rsidR="00F00403" w:rsidRPr="009F56C9" w14:paraId="648253D5" w14:textId="77777777">
        <w:trPr>
          <w:jc w:val="center"/>
        </w:trPr>
        <w:tc>
          <w:tcPr>
            <w:tcW w:w="3112" w:type="pct"/>
            <w:vMerge w:val="restart"/>
            <w:tcBorders>
              <w:top w:val="single" w:sz="4" w:space="0" w:color="auto"/>
              <w:left w:val="single" w:sz="4" w:space="0" w:color="auto"/>
              <w:bottom w:val="double" w:sz="4" w:space="0" w:color="auto"/>
              <w:right w:val="single" w:sz="4" w:space="0" w:color="auto"/>
            </w:tcBorders>
            <w:vAlign w:val="center"/>
            <w:hideMark/>
          </w:tcPr>
          <w:p w14:paraId="48C92BE6" w14:textId="238C51CD" w:rsidR="000E1BC2" w:rsidRPr="009E174A" w:rsidRDefault="009E174A" w:rsidP="00B45969">
            <w:pPr>
              <w:rPr>
                <w:rFonts w:ascii="Cambria" w:hAnsi="Cambria" w:cs="Arial"/>
                <w:sz w:val="22"/>
                <w:szCs w:val="22"/>
                <w:lang w:val="sk-SK"/>
              </w:rPr>
            </w:pPr>
            <w:proofErr w:type="spellStart"/>
            <w:r>
              <w:rPr>
                <w:rFonts w:ascii="Cambria" w:hAnsi="Cambria" w:cs="Arial"/>
                <w:sz w:val="22"/>
                <w:szCs w:val="22"/>
              </w:rPr>
              <w:t>Účel</w:t>
            </w:r>
            <w:proofErr w:type="spellEnd"/>
            <w:r>
              <w:rPr>
                <w:rFonts w:ascii="Cambria" w:hAnsi="Cambria" w:cs="Arial"/>
                <w:sz w:val="22"/>
                <w:szCs w:val="22"/>
              </w:rPr>
              <w:t xml:space="preserve"> </w:t>
            </w:r>
            <w:proofErr w:type="spellStart"/>
            <w:r>
              <w:rPr>
                <w:rFonts w:ascii="Cambria" w:hAnsi="Cambria" w:cs="Arial"/>
                <w:sz w:val="22"/>
                <w:szCs w:val="22"/>
              </w:rPr>
              <w:t>miestnosti</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68A5F988"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Teplota</w:t>
            </w:r>
            <w:proofErr w:type="spellEnd"/>
            <w:r w:rsidRPr="009E174A">
              <w:rPr>
                <w:rFonts w:ascii="Cambria" w:hAnsi="Cambria" w:cs="Arial"/>
                <w:sz w:val="22"/>
                <w:szCs w:val="22"/>
              </w:rPr>
              <w:t xml:space="preserve"> v </w:t>
            </w:r>
            <w:proofErr w:type="spellStart"/>
            <w:r w:rsidRPr="009E174A">
              <w:rPr>
                <w:rFonts w:ascii="Cambria" w:hAnsi="Cambria" w:cs="Arial"/>
                <w:sz w:val="22"/>
                <w:szCs w:val="22"/>
              </w:rPr>
              <w:t>miestnostiach</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počas</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prevádzkových</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hodín</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4262D496"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Teplota</w:t>
            </w:r>
            <w:proofErr w:type="spellEnd"/>
            <w:r w:rsidRPr="009E174A">
              <w:rPr>
                <w:rFonts w:ascii="Cambria" w:hAnsi="Cambria" w:cs="Arial"/>
                <w:sz w:val="22"/>
                <w:szCs w:val="22"/>
              </w:rPr>
              <w:t xml:space="preserve"> v </w:t>
            </w:r>
            <w:proofErr w:type="spellStart"/>
            <w:r w:rsidRPr="009E174A">
              <w:rPr>
                <w:rFonts w:ascii="Cambria" w:hAnsi="Cambria" w:cs="Arial"/>
                <w:sz w:val="22"/>
                <w:szCs w:val="22"/>
              </w:rPr>
              <w:t>miestnostiach</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mimo</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prevádzkových</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hodín</w:t>
            </w:r>
            <w:proofErr w:type="spellEnd"/>
          </w:p>
        </w:tc>
      </w:tr>
      <w:tr w:rsidR="00F00403" w:rsidRPr="009F56C9" w14:paraId="3FB904D3" w14:textId="77777777">
        <w:trPr>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76D70E4F" w14:textId="77777777" w:rsidR="000E1BC2" w:rsidRPr="009E174A" w:rsidRDefault="000E1BC2" w:rsidP="00872D85">
            <w:pPr>
              <w:rPr>
                <w:rFonts w:ascii="Cambria" w:hAnsi="Cambria" w:cs="Arial"/>
                <w:sz w:val="22"/>
                <w:szCs w:val="22"/>
                <w:lang w:val="sk-SK" w:eastAsia="en-US"/>
              </w:rPr>
            </w:pPr>
          </w:p>
        </w:tc>
        <w:tc>
          <w:tcPr>
            <w:tcW w:w="944" w:type="pct"/>
            <w:tcBorders>
              <w:top w:val="single" w:sz="4" w:space="0" w:color="auto"/>
              <w:left w:val="single" w:sz="4" w:space="0" w:color="auto"/>
              <w:bottom w:val="double" w:sz="4" w:space="0" w:color="auto"/>
              <w:right w:val="single" w:sz="4" w:space="0" w:color="auto"/>
            </w:tcBorders>
            <w:vAlign w:val="center"/>
            <w:hideMark/>
          </w:tcPr>
          <w:p w14:paraId="334CD72C"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°C</w:t>
            </w:r>
          </w:p>
        </w:tc>
        <w:tc>
          <w:tcPr>
            <w:tcW w:w="944" w:type="pct"/>
            <w:tcBorders>
              <w:top w:val="single" w:sz="4" w:space="0" w:color="auto"/>
              <w:left w:val="single" w:sz="4" w:space="0" w:color="auto"/>
              <w:bottom w:val="double" w:sz="4" w:space="0" w:color="auto"/>
              <w:right w:val="single" w:sz="4" w:space="0" w:color="auto"/>
            </w:tcBorders>
            <w:vAlign w:val="center"/>
            <w:hideMark/>
          </w:tcPr>
          <w:p w14:paraId="25E7912C"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°C</w:t>
            </w:r>
          </w:p>
        </w:tc>
      </w:tr>
      <w:tr w:rsidR="00F00403" w:rsidRPr="009F56C9" w14:paraId="31B970EB" w14:textId="77777777">
        <w:trPr>
          <w:trHeight w:val="397"/>
          <w:jc w:val="center"/>
        </w:trPr>
        <w:tc>
          <w:tcPr>
            <w:tcW w:w="3112" w:type="pct"/>
            <w:tcBorders>
              <w:top w:val="double" w:sz="4" w:space="0" w:color="auto"/>
              <w:left w:val="single" w:sz="4" w:space="0" w:color="auto"/>
              <w:bottom w:val="single" w:sz="4" w:space="0" w:color="auto"/>
              <w:right w:val="single" w:sz="4" w:space="0" w:color="auto"/>
            </w:tcBorders>
            <w:vAlign w:val="center"/>
            <w:hideMark/>
          </w:tcPr>
          <w:p w14:paraId="37FAE333"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operačné</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sály</w:t>
            </w:r>
            <w:proofErr w:type="spellEnd"/>
          </w:p>
        </w:tc>
        <w:tc>
          <w:tcPr>
            <w:tcW w:w="944" w:type="pct"/>
            <w:tcBorders>
              <w:top w:val="double" w:sz="4" w:space="0" w:color="auto"/>
              <w:left w:val="single" w:sz="4" w:space="0" w:color="auto"/>
              <w:bottom w:val="single" w:sz="4" w:space="0" w:color="auto"/>
              <w:right w:val="single" w:sz="4" w:space="0" w:color="auto"/>
            </w:tcBorders>
            <w:vAlign w:val="center"/>
            <w:hideMark/>
          </w:tcPr>
          <w:p w14:paraId="2EEAFF7C"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25</w:t>
            </w:r>
          </w:p>
        </w:tc>
        <w:tc>
          <w:tcPr>
            <w:tcW w:w="944" w:type="pct"/>
            <w:tcBorders>
              <w:top w:val="double" w:sz="4" w:space="0" w:color="auto"/>
              <w:left w:val="single" w:sz="4" w:space="0" w:color="auto"/>
              <w:bottom w:val="single" w:sz="4" w:space="0" w:color="auto"/>
              <w:right w:val="single" w:sz="4" w:space="0" w:color="auto"/>
            </w:tcBorders>
            <w:vAlign w:val="center"/>
            <w:hideMark/>
          </w:tcPr>
          <w:p w14:paraId="0857F75D"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21</w:t>
            </w:r>
          </w:p>
        </w:tc>
      </w:tr>
      <w:tr w:rsidR="00F00403" w:rsidRPr="009F56C9" w14:paraId="71E8B346"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322DC1D0"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ošetrovne</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ordinácie</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vyšetrovne</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prípravy</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kúpeľne</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20710542"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24</w:t>
            </w:r>
          </w:p>
        </w:tc>
        <w:tc>
          <w:tcPr>
            <w:tcW w:w="944" w:type="pct"/>
            <w:tcBorders>
              <w:top w:val="single" w:sz="4" w:space="0" w:color="auto"/>
              <w:left w:val="single" w:sz="4" w:space="0" w:color="auto"/>
              <w:bottom w:val="single" w:sz="4" w:space="0" w:color="auto"/>
              <w:right w:val="single" w:sz="4" w:space="0" w:color="auto"/>
            </w:tcBorders>
            <w:vAlign w:val="center"/>
            <w:hideMark/>
          </w:tcPr>
          <w:p w14:paraId="2AE36D66"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18</w:t>
            </w:r>
          </w:p>
        </w:tc>
      </w:tr>
      <w:tr w:rsidR="00F00403" w:rsidRPr="009F56C9" w14:paraId="1E14821D"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073280BD"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izby</w:t>
            </w:r>
            <w:proofErr w:type="spellEnd"/>
            <w:r w:rsidRPr="009E174A">
              <w:rPr>
                <w:rFonts w:ascii="Cambria" w:hAnsi="Cambria" w:cs="Arial"/>
                <w:sz w:val="22"/>
                <w:szCs w:val="22"/>
              </w:rPr>
              <w:t xml:space="preserve"> pre </w:t>
            </w:r>
            <w:proofErr w:type="spellStart"/>
            <w:r w:rsidRPr="009E174A">
              <w:rPr>
                <w:rFonts w:ascii="Cambria" w:hAnsi="Cambria" w:cs="Arial"/>
                <w:sz w:val="22"/>
                <w:szCs w:val="22"/>
              </w:rPr>
              <w:t>chorých</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čakárne</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37819353"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22</w:t>
            </w:r>
          </w:p>
        </w:tc>
        <w:tc>
          <w:tcPr>
            <w:tcW w:w="944" w:type="pct"/>
            <w:tcBorders>
              <w:top w:val="single" w:sz="4" w:space="0" w:color="auto"/>
              <w:left w:val="single" w:sz="4" w:space="0" w:color="auto"/>
              <w:bottom w:val="single" w:sz="4" w:space="0" w:color="auto"/>
              <w:right w:val="single" w:sz="4" w:space="0" w:color="auto"/>
            </w:tcBorders>
            <w:vAlign w:val="center"/>
            <w:hideMark/>
          </w:tcPr>
          <w:p w14:paraId="00FDA7A1"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20</w:t>
            </w:r>
          </w:p>
        </w:tc>
      </w:tr>
      <w:tr w:rsidR="00F00403" w:rsidRPr="009F56C9" w14:paraId="26212B07"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13D055FA"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predsiene</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chodby</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schodište</w:t>
            </w:r>
            <w:proofErr w:type="spellEnd"/>
            <w:r w:rsidRPr="009E174A">
              <w:rPr>
                <w:rFonts w:ascii="Cambria" w:hAnsi="Cambria" w:cs="Arial"/>
                <w:sz w:val="22"/>
                <w:szCs w:val="22"/>
              </w:rPr>
              <w:t>, WC</w:t>
            </w:r>
          </w:p>
        </w:tc>
        <w:tc>
          <w:tcPr>
            <w:tcW w:w="944" w:type="pct"/>
            <w:tcBorders>
              <w:top w:val="single" w:sz="4" w:space="0" w:color="auto"/>
              <w:left w:val="single" w:sz="4" w:space="0" w:color="auto"/>
              <w:bottom w:val="single" w:sz="4" w:space="0" w:color="auto"/>
              <w:right w:val="single" w:sz="4" w:space="0" w:color="auto"/>
            </w:tcBorders>
            <w:vAlign w:val="center"/>
            <w:hideMark/>
          </w:tcPr>
          <w:p w14:paraId="3A7F02B8"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20</w:t>
            </w:r>
          </w:p>
        </w:tc>
        <w:tc>
          <w:tcPr>
            <w:tcW w:w="944" w:type="pct"/>
            <w:tcBorders>
              <w:top w:val="single" w:sz="4" w:space="0" w:color="auto"/>
              <w:left w:val="single" w:sz="4" w:space="0" w:color="auto"/>
              <w:bottom w:val="single" w:sz="4" w:space="0" w:color="auto"/>
              <w:right w:val="single" w:sz="4" w:space="0" w:color="auto"/>
            </w:tcBorders>
            <w:vAlign w:val="center"/>
            <w:hideMark/>
          </w:tcPr>
          <w:p w14:paraId="35981317"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15</w:t>
            </w:r>
          </w:p>
        </w:tc>
      </w:tr>
      <w:tr w:rsidR="00F00403" w:rsidRPr="009F56C9" w14:paraId="79CC854C"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617C84EE"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služobné</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miestnosti</w:t>
            </w:r>
            <w:proofErr w:type="spellEnd"/>
            <w:r w:rsidRPr="009E174A">
              <w:rPr>
                <w:rFonts w:ascii="Cambria" w:hAnsi="Cambria" w:cs="Arial"/>
                <w:sz w:val="22"/>
                <w:szCs w:val="22"/>
              </w:rPr>
              <w:t xml:space="preserve"> </w:t>
            </w:r>
          </w:p>
        </w:tc>
        <w:tc>
          <w:tcPr>
            <w:tcW w:w="944" w:type="pct"/>
            <w:tcBorders>
              <w:top w:val="single" w:sz="4" w:space="0" w:color="auto"/>
              <w:left w:val="single" w:sz="4" w:space="0" w:color="auto"/>
              <w:bottom w:val="single" w:sz="4" w:space="0" w:color="auto"/>
              <w:right w:val="single" w:sz="4" w:space="0" w:color="auto"/>
            </w:tcBorders>
            <w:vAlign w:val="center"/>
            <w:hideMark/>
          </w:tcPr>
          <w:p w14:paraId="0104930E"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22</w:t>
            </w:r>
          </w:p>
        </w:tc>
        <w:tc>
          <w:tcPr>
            <w:tcW w:w="944" w:type="pct"/>
            <w:tcBorders>
              <w:top w:val="single" w:sz="4" w:space="0" w:color="auto"/>
              <w:left w:val="single" w:sz="4" w:space="0" w:color="auto"/>
              <w:bottom w:val="single" w:sz="4" w:space="0" w:color="auto"/>
              <w:right w:val="single" w:sz="4" w:space="0" w:color="auto"/>
            </w:tcBorders>
            <w:vAlign w:val="center"/>
            <w:hideMark/>
          </w:tcPr>
          <w:p w14:paraId="278A257A"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18</w:t>
            </w:r>
          </w:p>
        </w:tc>
      </w:tr>
      <w:tr w:rsidR="00F00403" w:rsidRPr="009F56C9" w14:paraId="469E04DE"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3622A0FE"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sklady</w:t>
            </w:r>
            <w:proofErr w:type="spellEnd"/>
            <w:r w:rsidRPr="009E174A">
              <w:rPr>
                <w:rFonts w:ascii="Cambria" w:hAnsi="Cambria" w:cs="Arial"/>
                <w:sz w:val="22"/>
                <w:szCs w:val="22"/>
              </w:rPr>
              <w:t xml:space="preserve"> </w:t>
            </w:r>
            <w:proofErr w:type="spellStart"/>
            <w:r w:rsidRPr="009E174A">
              <w:rPr>
                <w:rFonts w:ascii="Cambria" w:hAnsi="Cambria" w:cs="Arial"/>
                <w:sz w:val="22"/>
                <w:szCs w:val="22"/>
              </w:rPr>
              <w:t>liekov</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6987138D"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15 – 20</w:t>
            </w:r>
          </w:p>
        </w:tc>
        <w:tc>
          <w:tcPr>
            <w:tcW w:w="944" w:type="pct"/>
            <w:tcBorders>
              <w:top w:val="single" w:sz="4" w:space="0" w:color="auto"/>
              <w:left w:val="single" w:sz="4" w:space="0" w:color="auto"/>
              <w:bottom w:val="single" w:sz="4" w:space="0" w:color="auto"/>
              <w:right w:val="single" w:sz="4" w:space="0" w:color="auto"/>
            </w:tcBorders>
            <w:vAlign w:val="center"/>
            <w:hideMark/>
          </w:tcPr>
          <w:p w14:paraId="7E05FBE9"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15</w:t>
            </w:r>
          </w:p>
        </w:tc>
      </w:tr>
      <w:tr w:rsidR="00F00403" w:rsidRPr="009F56C9" w14:paraId="26CE78BE"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372D8FCA"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Sklady</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69F21BBC"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15</w:t>
            </w:r>
          </w:p>
        </w:tc>
        <w:tc>
          <w:tcPr>
            <w:tcW w:w="944" w:type="pct"/>
            <w:tcBorders>
              <w:top w:val="single" w:sz="4" w:space="0" w:color="auto"/>
              <w:left w:val="single" w:sz="4" w:space="0" w:color="auto"/>
              <w:bottom w:val="single" w:sz="4" w:space="0" w:color="auto"/>
              <w:right w:val="single" w:sz="4" w:space="0" w:color="auto"/>
            </w:tcBorders>
            <w:vAlign w:val="center"/>
            <w:hideMark/>
          </w:tcPr>
          <w:p w14:paraId="081EF5F5"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15</w:t>
            </w:r>
          </w:p>
        </w:tc>
      </w:tr>
      <w:tr w:rsidR="00F00403" w:rsidRPr="00A60D9C" w14:paraId="262D736E" w14:textId="77777777">
        <w:trPr>
          <w:trHeight w:val="397"/>
          <w:jc w:val="center"/>
        </w:trPr>
        <w:tc>
          <w:tcPr>
            <w:tcW w:w="3112" w:type="pct"/>
            <w:tcBorders>
              <w:top w:val="single" w:sz="4" w:space="0" w:color="auto"/>
              <w:left w:val="single" w:sz="4" w:space="0" w:color="auto"/>
              <w:bottom w:val="single" w:sz="4" w:space="0" w:color="auto"/>
              <w:right w:val="single" w:sz="4" w:space="0" w:color="auto"/>
            </w:tcBorders>
            <w:vAlign w:val="center"/>
            <w:hideMark/>
          </w:tcPr>
          <w:p w14:paraId="59FAE877" w14:textId="77777777" w:rsidR="000E1BC2" w:rsidRPr="009E174A" w:rsidRDefault="000E1BC2" w:rsidP="00B45969">
            <w:pPr>
              <w:rPr>
                <w:rFonts w:ascii="Cambria" w:hAnsi="Cambria" w:cs="Arial"/>
                <w:sz w:val="22"/>
                <w:szCs w:val="22"/>
                <w:lang w:val="sk-SK"/>
              </w:rPr>
            </w:pPr>
            <w:proofErr w:type="spellStart"/>
            <w:r w:rsidRPr="009E174A">
              <w:rPr>
                <w:rFonts w:ascii="Cambria" w:hAnsi="Cambria" w:cs="Arial"/>
                <w:sz w:val="22"/>
                <w:szCs w:val="22"/>
              </w:rPr>
              <w:t>Garáže</w:t>
            </w:r>
            <w:proofErr w:type="spellEnd"/>
          </w:p>
        </w:tc>
        <w:tc>
          <w:tcPr>
            <w:tcW w:w="944" w:type="pct"/>
            <w:tcBorders>
              <w:top w:val="single" w:sz="4" w:space="0" w:color="auto"/>
              <w:left w:val="single" w:sz="4" w:space="0" w:color="auto"/>
              <w:bottom w:val="single" w:sz="4" w:space="0" w:color="auto"/>
              <w:right w:val="single" w:sz="4" w:space="0" w:color="auto"/>
            </w:tcBorders>
            <w:vAlign w:val="center"/>
            <w:hideMark/>
          </w:tcPr>
          <w:p w14:paraId="09B4F619"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10</w:t>
            </w:r>
          </w:p>
        </w:tc>
        <w:tc>
          <w:tcPr>
            <w:tcW w:w="944" w:type="pct"/>
            <w:tcBorders>
              <w:top w:val="single" w:sz="4" w:space="0" w:color="auto"/>
              <w:left w:val="single" w:sz="4" w:space="0" w:color="auto"/>
              <w:bottom w:val="single" w:sz="4" w:space="0" w:color="auto"/>
              <w:right w:val="single" w:sz="4" w:space="0" w:color="auto"/>
            </w:tcBorders>
            <w:vAlign w:val="center"/>
            <w:hideMark/>
          </w:tcPr>
          <w:p w14:paraId="7E51E0E3" w14:textId="77777777" w:rsidR="000E1BC2" w:rsidRPr="009E174A" w:rsidRDefault="000E1BC2" w:rsidP="00B45969">
            <w:pPr>
              <w:rPr>
                <w:rFonts w:ascii="Cambria" w:hAnsi="Cambria" w:cs="Arial"/>
                <w:sz w:val="22"/>
                <w:szCs w:val="22"/>
                <w:lang w:val="sk-SK"/>
              </w:rPr>
            </w:pPr>
            <w:r w:rsidRPr="009E174A">
              <w:rPr>
                <w:rFonts w:ascii="Cambria" w:hAnsi="Cambria" w:cs="Arial"/>
                <w:sz w:val="22"/>
                <w:szCs w:val="22"/>
              </w:rPr>
              <w:t>10</w:t>
            </w:r>
          </w:p>
        </w:tc>
      </w:tr>
    </w:tbl>
    <w:p w14:paraId="38B20C51" w14:textId="3D66BCBD" w:rsidR="000E1BC2" w:rsidRPr="00A60D9C" w:rsidRDefault="000E1BC2" w:rsidP="00B45969">
      <w:pPr>
        <w:rPr>
          <w:rFonts w:ascii="Cambria" w:hAnsi="Cambria" w:cs="Arial"/>
        </w:rPr>
      </w:pPr>
      <w:r w:rsidRPr="00A60D9C">
        <w:rPr>
          <w:rFonts w:ascii="Cambria" w:hAnsi="Cambria" w:cs="Arial"/>
        </w:rPr>
        <w:t xml:space="preserve">Údaje v Tabuľke č. </w:t>
      </w:r>
      <w:r w:rsidR="00E06C34" w:rsidRPr="00A60D9C">
        <w:rPr>
          <w:rFonts w:ascii="Cambria" w:hAnsi="Cambria" w:cs="Arial"/>
        </w:rPr>
        <w:t>0</w:t>
      </w:r>
      <w:r w:rsidR="004D20A9">
        <w:rPr>
          <w:rFonts w:ascii="Cambria" w:hAnsi="Cambria" w:cs="Arial"/>
        </w:rPr>
        <w:t>3</w:t>
      </w:r>
      <w:r w:rsidRPr="00A60D9C">
        <w:rPr>
          <w:rFonts w:ascii="Cambria" w:hAnsi="Cambria" w:cs="Arial"/>
        </w:rPr>
        <w:t xml:space="preserve"> vychádzajú z vyhlášky MH SR č. 152/2005 </w:t>
      </w:r>
      <w:proofErr w:type="spellStart"/>
      <w:r w:rsidRPr="00A60D9C">
        <w:rPr>
          <w:rFonts w:ascii="Cambria" w:hAnsi="Cambria" w:cs="Arial"/>
        </w:rPr>
        <w:t>Z.z</w:t>
      </w:r>
      <w:proofErr w:type="spellEnd"/>
      <w:r w:rsidRPr="00A60D9C">
        <w:rPr>
          <w:rFonts w:ascii="Cambria" w:hAnsi="Cambria" w:cs="Arial"/>
        </w:rPr>
        <w:t xml:space="preserve">. a MZ SR č. 428/2006 </w:t>
      </w:r>
      <w:proofErr w:type="spellStart"/>
      <w:r w:rsidRPr="00A60D9C">
        <w:rPr>
          <w:rFonts w:ascii="Cambria" w:hAnsi="Cambria" w:cs="Arial"/>
        </w:rPr>
        <w:t>Z.z</w:t>
      </w:r>
      <w:proofErr w:type="spellEnd"/>
      <w:r w:rsidRPr="00A60D9C">
        <w:rPr>
          <w:rFonts w:ascii="Cambria" w:hAnsi="Cambria" w:cs="Arial"/>
        </w:rPr>
        <w:t>. </w:t>
      </w:r>
    </w:p>
    <w:p w14:paraId="218F5299" w14:textId="77777777" w:rsidR="000E1BC2" w:rsidRPr="00A60D9C" w:rsidRDefault="000E1BC2" w:rsidP="00B45969">
      <w:pPr>
        <w:rPr>
          <w:rFonts w:ascii="Cambria" w:hAnsi="Cambria" w:cs="Arial"/>
        </w:rPr>
      </w:pPr>
      <w:r w:rsidRPr="00A60D9C">
        <w:rPr>
          <w:rFonts w:ascii="Cambria" w:hAnsi="Cambria" w:cs="Arial"/>
        </w:rPr>
        <w:t>Prevádzkové hodiny jednotlivých objektov v areáli rešpektujú ich využitie. Časové využitie jednotlivých miestností bude upresnené poverenou osobou Klienta a zástupcami nemocnice.</w:t>
      </w:r>
    </w:p>
    <w:p w14:paraId="126082E3" w14:textId="77777777" w:rsidR="000E1BC2" w:rsidRPr="00A60D9C" w:rsidRDefault="000E1BC2" w:rsidP="00B45969">
      <w:pPr>
        <w:rPr>
          <w:rFonts w:ascii="Cambria" w:hAnsi="Cambria" w:cs="Arial"/>
        </w:rPr>
      </w:pPr>
    </w:p>
    <w:p w14:paraId="1B8A06FF" w14:textId="77777777" w:rsidR="000E1BC2" w:rsidRPr="00A60D9C" w:rsidRDefault="000E1BC2" w:rsidP="00B45969">
      <w:pPr>
        <w:rPr>
          <w:rFonts w:ascii="Cambria" w:hAnsi="Cambria" w:cs="Arial"/>
        </w:rPr>
      </w:pPr>
    </w:p>
    <w:p w14:paraId="193B37E2" w14:textId="77777777" w:rsidR="000E1BC2" w:rsidRPr="00A60D9C" w:rsidRDefault="000E1BC2" w:rsidP="00B45969">
      <w:pPr>
        <w:rPr>
          <w:rFonts w:ascii="Cambria" w:hAnsi="Cambria" w:cs="Arial"/>
        </w:rPr>
      </w:pPr>
    </w:p>
    <w:p w14:paraId="0FDBAB60" w14:textId="77777777" w:rsidR="000E1BC2" w:rsidRPr="00A60D9C" w:rsidRDefault="000E1BC2" w:rsidP="00B45969">
      <w:pPr>
        <w:rPr>
          <w:rFonts w:ascii="Cambria" w:hAnsi="Cambria" w:cs="Arial"/>
        </w:rPr>
      </w:pPr>
    </w:p>
    <w:p w14:paraId="794A4648" w14:textId="77777777" w:rsidR="000E1BC2" w:rsidRPr="00A60D9C" w:rsidRDefault="000E1BC2" w:rsidP="00B45969">
      <w:pPr>
        <w:rPr>
          <w:rFonts w:ascii="Cambria" w:hAnsi="Cambria" w:cs="Arial"/>
        </w:rPr>
      </w:pPr>
    </w:p>
    <w:p w14:paraId="31773224" w14:textId="77777777" w:rsidR="000E1BC2" w:rsidRPr="00A60D9C" w:rsidRDefault="000E1BC2" w:rsidP="00B45969">
      <w:pPr>
        <w:rPr>
          <w:rFonts w:ascii="Cambria" w:hAnsi="Cambria" w:cs="Arial"/>
        </w:rPr>
      </w:pPr>
    </w:p>
    <w:p w14:paraId="44CB5DD4" w14:textId="77777777" w:rsidR="000E1BC2" w:rsidRPr="00A60D9C" w:rsidRDefault="000E1BC2" w:rsidP="00B45969">
      <w:pPr>
        <w:rPr>
          <w:rFonts w:ascii="Cambria" w:hAnsi="Cambria" w:cs="Arial"/>
        </w:rPr>
      </w:pPr>
    </w:p>
    <w:p w14:paraId="48DB642F" w14:textId="77777777" w:rsidR="000E1BC2" w:rsidRPr="00A60D9C" w:rsidRDefault="000E1BC2" w:rsidP="00B45969">
      <w:pPr>
        <w:rPr>
          <w:rFonts w:ascii="Cambria" w:hAnsi="Cambria" w:cs="Arial"/>
        </w:rPr>
      </w:pPr>
    </w:p>
    <w:p w14:paraId="239F3492" w14:textId="77777777" w:rsidR="000E1BC2" w:rsidRPr="00A60D9C" w:rsidRDefault="000E1BC2" w:rsidP="00B45969">
      <w:pPr>
        <w:rPr>
          <w:rFonts w:ascii="Cambria" w:hAnsi="Cambria" w:cs="Arial"/>
        </w:rPr>
      </w:pPr>
    </w:p>
    <w:p w14:paraId="2DB0822F" w14:textId="77777777" w:rsidR="000E1BC2" w:rsidRPr="00A60D9C" w:rsidRDefault="000E1BC2" w:rsidP="00B45969">
      <w:pPr>
        <w:rPr>
          <w:rFonts w:ascii="Cambria" w:hAnsi="Cambria" w:cs="Arial"/>
        </w:rPr>
      </w:pPr>
    </w:p>
    <w:p w14:paraId="677F00F1" w14:textId="77777777" w:rsidR="000E1BC2" w:rsidRPr="00A60D9C" w:rsidRDefault="000E1BC2" w:rsidP="00B45969">
      <w:pPr>
        <w:rPr>
          <w:rFonts w:ascii="Cambria" w:hAnsi="Cambria" w:cs="Arial"/>
        </w:rPr>
      </w:pPr>
    </w:p>
    <w:p w14:paraId="0E53FC6A" w14:textId="77777777" w:rsidR="000E1BC2" w:rsidRPr="00A60D9C" w:rsidRDefault="000E1BC2" w:rsidP="00B45969">
      <w:pPr>
        <w:rPr>
          <w:rFonts w:ascii="Cambria" w:hAnsi="Cambria" w:cs="Arial"/>
        </w:rPr>
      </w:pPr>
    </w:p>
    <w:p w14:paraId="47072056" w14:textId="77777777" w:rsidR="000E1BC2" w:rsidRPr="00A60D9C" w:rsidRDefault="000E1BC2" w:rsidP="00872D85">
      <w:pPr>
        <w:rPr>
          <w:rFonts w:ascii="Cambria" w:hAnsi="Cambria" w:cs="Arial"/>
        </w:rPr>
        <w:sectPr w:rsidR="000E1BC2" w:rsidRPr="00A60D9C" w:rsidSect="006D5157">
          <w:type w:val="continuous"/>
          <w:pgSz w:w="11906" w:h="16838"/>
          <w:pgMar w:top="1417" w:right="1417" w:bottom="1417" w:left="1417" w:header="708" w:footer="708" w:gutter="0"/>
          <w:cols w:space="708"/>
        </w:sectPr>
      </w:pPr>
    </w:p>
    <w:p w14:paraId="253140B0" w14:textId="77777777" w:rsidR="0060155A" w:rsidRPr="00A60D9C" w:rsidRDefault="0060155A">
      <w:pPr>
        <w:rPr>
          <w:rFonts w:ascii="Cambria" w:eastAsia="Calibri" w:hAnsi="Cambria" w:cs="Arial"/>
          <w:b/>
        </w:rPr>
      </w:pPr>
      <w:r w:rsidRPr="00A60D9C">
        <w:rPr>
          <w:rFonts w:ascii="Cambria" w:eastAsia="Calibri" w:hAnsi="Cambria" w:cs="Arial"/>
          <w:b/>
          <w:iCs/>
        </w:rPr>
        <w:br w:type="page"/>
      </w:r>
    </w:p>
    <w:p w14:paraId="77705510" w14:textId="4581F217"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4 – Referenčné hodnoty spotreby energií</w:t>
      </w:r>
    </w:p>
    <w:p w14:paraId="2B7C2E24" w14:textId="657E47FC" w:rsidR="000E1BC2" w:rsidRPr="00A60D9C" w:rsidRDefault="000E1BC2" w:rsidP="00B45969">
      <w:pPr>
        <w:rPr>
          <w:rFonts w:ascii="Cambria" w:eastAsia="Calibri" w:hAnsi="Cambria" w:cs="Arial"/>
        </w:rPr>
      </w:pPr>
    </w:p>
    <w:p w14:paraId="389C7D5E" w14:textId="692F2B5E" w:rsidR="00E06C34" w:rsidRPr="00A60D9C" w:rsidRDefault="00E06C34" w:rsidP="00B45969">
      <w:pPr>
        <w:rPr>
          <w:rFonts w:ascii="Cambria" w:eastAsia="Calibri" w:hAnsi="Cambria" w:cs="Arial"/>
        </w:rPr>
      </w:pPr>
      <w:r w:rsidRPr="00A60D9C">
        <w:rPr>
          <w:rFonts w:ascii="Cambria" w:eastAsia="Calibri" w:hAnsi="Cambria" w:cs="Arial"/>
        </w:rPr>
        <w:t>Tabuľka č. 0</w:t>
      </w:r>
      <w:r w:rsidR="004D20A9">
        <w:rPr>
          <w:rFonts w:ascii="Cambria" w:eastAsia="Calibri" w:hAnsi="Cambria" w:cs="Arial"/>
        </w:rPr>
        <w:t>4</w:t>
      </w:r>
      <w:r w:rsidRPr="00A60D9C">
        <w:rPr>
          <w:rFonts w:ascii="Cambria" w:eastAsia="Calibri" w:hAnsi="Cambria" w:cs="Arial"/>
        </w:rPr>
        <w:t xml:space="preserve"> – Referenčné hodnoty spotreby energií</w:t>
      </w:r>
    </w:p>
    <w:tbl>
      <w:tblPr>
        <w:tblStyle w:val="TableGrid"/>
        <w:tblW w:w="9072" w:type="dxa"/>
        <w:tblInd w:w="0" w:type="dxa"/>
        <w:tblLook w:val="04A0" w:firstRow="1" w:lastRow="0" w:firstColumn="1" w:lastColumn="0" w:noHBand="0" w:noVBand="1"/>
      </w:tblPr>
      <w:tblGrid>
        <w:gridCol w:w="1942"/>
        <w:gridCol w:w="1660"/>
        <w:gridCol w:w="1782"/>
        <w:gridCol w:w="1660"/>
        <w:gridCol w:w="2028"/>
      </w:tblGrid>
      <w:tr w:rsidR="00F76773" w:rsidRPr="00A60D9C" w14:paraId="4E4AB623" w14:textId="77777777" w:rsidTr="009E174A">
        <w:tc>
          <w:tcPr>
            <w:tcW w:w="1070" w:type="pct"/>
            <w:vMerge w:val="restart"/>
            <w:tcBorders>
              <w:top w:val="single" w:sz="4" w:space="0" w:color="auto"/>
              <w:left w:val="single" w:sz="4" w:space="0" w:color="auto"/>
              <w:bottom w:val="single" w:sz="4" w:space="0" w:color="auto"/>
              <w:right w:val="single" w:sz="4" w:space="0" w:color="auto"/>
            </w:tcBorders>
            <w:vAlign w:val="center"/>
            <w:hideMark/>
          </w:tcPr>
          <w:p w14:paraId="5602E123" w14:textId="6E432A28" w:rsidR="00F76773" w:rsidRPr="009E174A" w:rsidRDefault="00F76773" w:rsidP="00B45969">
            <w:pPr>
              <w:rPr>
                <w:rFonts w:ascii="Cambria" w:hAnsi="Cambria" w:cs="Arial"/>
                <w:b/>
                <w:sz w:val="22"/>
                <w:szCs w:val="22"/>
                <w:lang w:val="sk-SK"/>
              </w:rPr>
            </w:pPr>
          </w:p>
        </w:tc>
        <w:tc>
          <w:tcPr>
            <w:tcW w:w="1897" w:type="pct"/>
            <w:gridSpan w:val="2"/>
            <w:tcBorders>
              <w:top w:val="single" w:sz="4" w:space="0" w:color="auto"/>
              <w:left w:val="single" w:sz="4" w:space="0" w:color="auto"/>
              <w:bottom w:val="single" w:sz="4" w:space="0" w:color="auto"/>
              <w:right w:val="single" w:sz="4" w:space="0" w:color="auto"/>
            </w:tcBorders>
            <w:vAlign w:val="center"/>
            <w:hideMark/>
          </w:tcPr>
          <w:p w14:paraId="4783CF2F" w14:textId="5425D2DA" w:rsidR="00F76773" w:rsidRPr="009E174A" w:rsidRDefault="00F76773" w:rsidP="00B45969">
            <w:pPr>
              <w:rPr>
                <w:rFonts w:ascii="Cambria" w:hAnsi="Cambria" w:cs="Arial"/>
                <w:b/>
                <w:sz w:val="22"/>
                <w:szCs w:val="22"/>
                <w:lang w:val="sk-SK"/>
              </w:rPr>
            </w:pPr>
            <w:proofErr w:type="spellStart"/>
            <w:r w:rsidRPr="009E174A">
              <w:rPr>
                <w:rFonts w:ascii="Cambria" w:hAnsi="Cambria" w:cs="Arial"/>
                <w:b/>
                <w:sz w:val="22"/>
                <w:szCs w:val="22"/>
              </w:rPr>
              <w:t>Spotreba</w:t>
            </w:r>
            <w:proofErr w:type="spellEnd"/>
            <w:r w:rsidRPr="009E174A">
              <w:rPr>
                <w:rFonts w:ascii="Cambria" w:hAnsi="Cambria" w:cs="Arial"/>
                <w:b/>
                <w:sz w:val="22"/>
                <w:szCs w:val="22"/>
              </w:rPr>
              <w:t xml:space="preserve"> </w:t>
            </w:r>
            <w:proofErr w:type="spellStart"/>
            <w:r w:rsidRPr="009E174A">
              <w:rPr>
                <w:rFonts w:ascii="Cambria" w:hAnsi="Cambria" w:cs="Arial"/>
                <w:b/>
                <w:sz w:val="22"/>
                <w:szCs w:val="22"/>
              </w:rPr>
              <w:t>elektrickej</w:t>
            </w:r>
            <w:proofErr w:type="spellEnd"/>
            <w:r w:rsidRPr="009E174A">
              <w:rPr>
                <w:rFonts w:ascii="Cambria" w:hAnsi="Cambria" w:cs="Arial"/>
                <w:b/>
                <w:sz w:val="22"/>
                <w:szCs w:val="22"/>
              </w:rPr>
              <w:t xml:space="preserve"> </w:t>
            </w:r>
            <w:proofErr w:type="spellStart"/>
            <w:r w:rsidRPr="009E174A">
              <w:rPr>
                <w:rFonts w:ascii="Cambria" w:hAnsi="Cambria" w:cs="Arial"/>
                <w:b/>
                <w:sz w:val="22"/>
                <w:szCs w:val="22"/>
              </w:rPr>
              <w:t>energie</w:t>
            </w:r>
            <w:proofErr w:type="spellEnd"/>
          </w:p>
        </w:tc>
        <w:tc>
          <w:tcPr>
            <w:tcW w:w="2033" w:type="pct"/>
            <w:gridSpan w:val="2"/>
            <w:tcBorders>
              <w:top w:val="single" w:sz="4" w:space="0" w:color="auto"/>
              <w:left w:val="single" w:sz="4" w:space="0" w:color="auto"/>
              <w:bottom w:val="single" w:sz="4" w:space="0" w:color="auto"/>
              <w:right w:val="single" w:sz="4" w:space="0" w:color="auto"/>
            </w:tcBorders>
            <w:vAlign w:val="center"/>
            <w:hideMark/>
          </w:tcPr>
          <w:p w14:paraId="26B02541" w14:textId="77777777" w:rsidR="00F76773" w:rsidRPr="009E174A" w:rsidRDefault="00F76773" w:rsidP="00B45969">
            <w:pPr>
              <w:rPr>
                <w:rFonts w:ascii="Cambria" w:hAnsi="Cambria" w:cs="Arial"/>
                <w:b/>
                <w:sz w:val="22"/>
                <w:szCs w:val="22"/>
                <w:lang w:val="sk-SK"/>
              </w:rPr>
            </w:pPr>
            <w:proofErr w:type="spellStart"/>
            <w:r w:rsidRPr="009E174A">
              <w:rPr>
                <w:rFonts w:ascii="Cambria" w:hAnsi="Cambria" w:cs="Arial"/>
                <w:b/>
                <w:sz w:val="22"/>
                <w:szCs w:val="22"/>
              </w:rPr>
              <w:t>Spotreba</w:t>
            </w:r>
            <w:proofErr w:type="spellEnd"/>
            <w:r w:rsidRPr="009E174A">
              <w:rPr>
                <w:rFonts w:ascii="Cambria" w:hAnsi="Cambria" w:cs="Arial"/>
                <w:b/>
                <w:sz w:val="22"/>
                <w:szCs w:val="22"/>
              </w:rPr>
              <w:t xml:space="preserve"> </w:t>
            </w:r>
            <w:proofErr w:type="spellStart"/>
            <w:r w:rsidRPr="009E174A">
              <w:rPr>
                <w:rFonts w:ascii="Cambria" w:hAnsi="Cambria" w:cs="Arial"/>
                <w:b/>
                <w:sz w:val="22"/>
                <w:szCs w:val="22"/>
              </w:rPr>
              <w:t>zemného</w:t>
            </w:r>
            <w:proofErr w:type="spellEnd"/>
            <w:r w:rsidRPr="009E174A">
              <w:rPr>
                <w:rFonts w:ascii="Cambria" w:hAnsi="Cambria" w:cs="Arial"/>
                <w:b/>
                <w:sz w:val="22"/>
                <w:szCs w:val="22"/>
              </w:rPr>
              <w:t xml:space="preserve"> </w:t>
            </w:r>
            <w:proofErr w:type="spellStart"/>
            <w:r w:rsidRPr="009E174A">
              <w:rPr>
                <w:rFonts w:ascii="Cambria" w:hAnsi="Cambria" w:cs="Arial"/>
                <w:b/>
                <w:sz w:val="22"/>
                <w:szCs w:val="22"/>
              </w:rPr>
              <w:t>plynu</w:t>
            </w:r>
            <w:proofErr w:type="spellEnd"/>
          </w:p>
        </w:tc>
      </w:tr>
      <w:tr w:rsidR="00F76773" w:rsidRPr="00A60D9C" w14:paraId="48EE612D" w14:textId="77777777" w:rsidTr="009E174A">
        <w:tc>
          <w:tcPr>
            <w:tcW w:w="0" w:type="auto"/>
            <w:vMerge/>
            <w:tcBorders>
              <w:top w:val="single" w:sz="4" w:space="0" w:color="auto"/>
              <w:left w:val="single" w:sz="4" w:space="0" w:color="auto"/>
              <w:bottom w:val="single" w:sz="4" w:space="0" w:color="auto"/>
              <w:right w:val="single" w:sz="4" w:space="0" w:color="auto"/>
            </w:tcBorders>
            <w:vAlign w:val="center"/>
            <w:hideMark/>
          </w:tcPr>
          <w:p w14:paraId="233A4744" w14:textId="77777777" w:rsidR="00F76773" w:rsidRPr="009E174A" w:rsidRDefault="00F76773" w:rsidP="00872D85">
            <w:pPr>
              <w:rPr>
                <w:rFonts w:ascii="Cambria" w:hAnsi="Cambria" w:cs="Arial"/>
                <w:b/>
                <w:sz w:val="22"/>
                <w:szCs w:val="22"/>
                <w:lang w:val="sk-SK" w:eastAsia="en-US"/>
              </w:rPr>
            </w:pPr>
          </w:p>
        </w:tc>
        <w:tc>
          <w:tcPr>
            <w:tcW w:w="915" w:type="pct"/>
            <w:tcBorders>
              <w:top w:val="single" w:sz="4" w:space="0" w:color="auto"/>
              <w:left w:val="single" w:sz="4" w:space="0" w:color="auto"/>
              <w:bottom w:val="single" w:sz="4" w:space="0" w:color="auto"/>
              <w:right w:val="single" w:sz="4" w:space="0" w:color="auto"/>
            </w:tcBorders>
            <w:vAlign w:val="center"/>
            <w:hideMark/>
          </w:tcPr>
          <w:p w14:paraId="003C2417" w14:textId="77777777" w:rsidR="00FE5E23" w:rsidRDefault="00F76773" w:rsidP="00FE5E23">
            <w:pPr>
              <w:jc w:val="center"/>
              <w:rPr>
                <w:rFonts w:ascii="Cambria" w:hAnsi="Cambria" w:cs="Arial"/>
                <w:b/>
                <w:sz w:val="22"/>
                <w:szCs w:val="22"/>
              </w:rPr>
            </w:pPr>
            <w:r w:rsidRPr="009E174A">
              <w:rPr>
                <w:rFonts w:ascii="Cambria" w:hAnsi="Cambria" w:cs="Arial"/>
                <w:b/>
                <w:sz w:val="22"/>
                <w:szCs w:val="22"/>
              </w:rPr>
              <w:t>kWh</w:t>
            </w:r>
            <w:r w:rsidR="00FE5E23">
              <w:rPr>
                <w:rFonts w:ascii="Cambria" w:hAnsi="Cambria" w:cs="Arial"/>
                <w:b/>
                <w:sz w:val="22"/>
                <w:szCs w:val="22"/>
              </w:rPr>
              <w:t xml:space="preserve"> </w:t>
            </w:r>
          </w:p>
          <w:p w14:paraId="0DCCBA6C" w14:textId="2503074F" w:rsidR="00F76773" w:rsidRPr="009E174A" w:rsidRDefault="00FE5E23" w:rsidP="00FE5E23">
            <w:pPr>
              <w:jc w:val="center"/>
              <w:rPr>
                <w:rFonts w:ascii="Cambria" w:hAnsi="Cambria" w:cs="Arial"/>
                <w:b/>
                <w:sz w:val="22"/>
                <w:szCs w:val="22"/>
                <w:lang w:val="sk-SK"/>
              </w:rPr>
            </w:pPr>
            <w:r w:rsidRPr="00FE5E23">
              <w:rPr>
                <w:rFonts w:ascii="Cambria" w:hAnsi="Cambria" w:cs="Arial"/>
                <w:bCs/>
                <w:sz w:val="20"/>
                <w:szCs w:val="20"/>
              </w:rPr>
              <w:t>(</w:t>
            </w:r>
            <w:proofErr w:type="spellStart"/>
            <w:r w:rsidRPr="00FE5E23">
              <w:rPr>
                <w:rFonts w:ascii="Cambria" w:hAnsi="Cambria" w:cs="Arial"/>
                <w:bCs/>
                <w:sz w:val="20"/>
                <w:szCs w:val="20"/>
              </w:rPr>
              <w:t>priemer</w:t>
            </w:r>
            <w:proofErr w:type="spellEnd"/>
            <w:r w:rsidRPr="00FE5E23">
              <w:rPr>
                <w:rFonts w:ascii="Cambria" w:hAnsi="Cambria" w:cs="Arial"/>
                <w:bCs/>
                <w:sz w:val="20"/>
                <w:szCs w:val="20"/>
              </w:rPr>
              <w:t xml:space="preserve"> 2016-2018)</w:t>
            </w:r>
          </w:p>
        </w:tc>
        <w:tc>
          <w:tcPr>
            <w:tcW w:w="982" w:type="pct"/>
            <w:tcBorders>
              <w:top w:val="single" w:sz="4" w:space="0" w:color="auto"/>
              <w:left w:val="single" w:sz="4" w:space="0" w:color="auto"/>
              <w:bottom w:val="single" w:sz="4" w:space="0" w:color="auto"/>
              <w:right w:val="single" w:sz="4" w:space="0" w:color="auto"/>
            </w:tcBorders>
            <w:vAlign w:val="center"/>
            <w:hideMark/>
          </w:tcPr>
          <w:p w14:paraId="0AC6323F" w14:textId="77777777" w:rsidR="00F76773" w:rsidRDefault="00F76773" w:rsidP="00FE5E23">
            <w:pPr>
              <w:jc w:val="center"/>
              <w:rPr>
                <w:rFonts w:ascii="Cambria" w:hAnsi="Cambria" w:cs="Arial"/>
                <w:b/>
                <w:sz w:val="22"/>
                <w:szCs w:val="22"/>
              </w:rPr>
            </w:pPr>
            <w:r w:rsidRPr="009E174A">
              <w:rPr>
                <w:rFonts w:ascii="Cambria" w:hAnsi="Cambria" w:cs="Arial"/>
                <w:b/>
                <w:sz w:val="22"/>
                <w:szCs w:val="22"/>
              </w:rPr>
              <w:t>EUR s DPH</w:t>
            </w:r>
          </w:p>
          <w:p w14:paraId="021875FD" w14:textId="71CD9967" w:rsidR="001D0FFA" w:rsidRPr="009E174A" w:rsidRDefault="001D0FFA" w:rsidP="00FE5E23">
            <w:pPr>
              <w:jc w:val="center"/>
              <w:rPr>
                <w:rFonts w:ascii="Cambria" w:hAnsi="Cambria" w:cs="Arial"/>
                <w:b/>
                <w:sz w:val="22"/>
                <w:szCs w:val="22"/>
                <w:lang w:val="sk-SK"/>
              </w:rPr>
            </w:pPr>
            <w:r w:rsidRPr="00FE5E23">
              <w:rPr>
                <w:rFonts w:ascii="Cambria" w:hAnsi="Cambria" w:cs="Arial"/>
                <w:bCs/>
                <w:sz w:val="20"/>
                <w:szCs w:val="20"/>
              </w:rPr>
              <w:t>(</w:t>
            </w:r>
            <w:proofErr w:type="spellStart"/>
            <w:r>
              <w:rPr>
                <w:rFonts w:ascii="Cambria" w:hAnsi="Cambria" w:cs="Arial"/>
                <w:bCs/>
                <w:sz w:val="20"/>
                <w:szCs w:val="20"/>
              </w:rPr>
              <w:t>rok</w:t>
            </w:r>
            <w:proofErr w:type="spellEnd"/>
            <w:r>
              <w:rPr>
                <w:rFonts w:ascii="Cambria" w:hAnsi="Cambria" w:cs="Arial"/>
                <w:bCs/>
                <w:sz w:val="20"/>
                <w:szCs w:val="20"/>
              </w:rPr>
              <w:t xml:space="preserve"> 2019</w:t>
            </w:r>
            <w:r w:rsidRPr="00FE5E23">
              <w:rPr>
                <w:rFonts w:ascii="Cambria" w:hAnsi="Cambria" w:cs="Arial"/>
                <w:bCs/>
                <w:sz w:val="20"/>
                <w:szCs w:val="20"/>
              </w:rPr>
              <w:t>)</w:t>
            </w:r>
          </w:p>
        </w:tc>
        <w:tc>
          <w:tcPr>
            <w:tcW w:w="915" w:type="pct"/>
            <w:tcBorders>
              <w:top w:val="single" w:sz="4" w:space="0" w:color="auto"/>
              <w:left w:val="single" w:sz="4" w:space="0" w:color="auto"/>
              <w:bottom w:val="single" w:sz="4" w:space="0" w:color="auto"/>
              <w:right w:val="single" w:sz="4" w:space="0" w:color="auto"/>
            </w:tcBorders>
            <w:vAlign w:val="center"/>
            <w:hideMark/>
          </w:tcPr>
          <w:p w14:paraId="1545295C" w14:textId="77777777" w:rsidR="00F76773" w:rsidRDefault="00F76773" w:rsidP="00FE5E23">
            <w:pPr>
              <w:jc w:val="center"/>
              <w:rPr>
                <w:rFonts w:ascii="Cambria" w:hAnsi="Cambria" w:cs="Arial"/>
                <w:b/>
                <w:sz w:val="22"/>
                <w:szCs w:val="22"/>
              </w:rPr>
            </w:pPr>
            <w:r w:rsidRPr="009E174A">
              <w:rPr>
                <w:rFonts w:ascii="Cambria" w:hAnsi="Cambria" w:cs="Arial"/>
                <w:b/>
                <w:sz w:val="22"/>
                <w:szCs w:val="22"/>
              </w:rPr>
              <w:t>kWh</w:t>
            </w:r>
          </w:p>
          <w:p w14:paraId="7F731996" w14:textId="19506785" w:rsidR="001D0FFA" w:rsidRPr="009E174A" w:rsidRDefault="001D0FFA" w:rsidP="00FE5E23">
            <w:pPr>
              <w:jc w:val="center"/>
              <w:rPr>
                <w:rFonts w:ascii="Cambria" w:hAnsi="Cambria" w:cs="Arial"/>
                <w:b/>
                <w:sz w:val="22"/>
                <w:szCs w:val="22"/>
                <w:lang w:val="sk-SK"/>
              </w:rPr>
            </w:pPr>
            <w:r w:rsidRPr="00FE5E23">
              <w:rPr>
                <w:rFonts w:ascii="Cambria" w:hAnsi="Cambria" w:cs="Arial"/>
                <w:bCs/>
                <w:sz w:val="20"/>
                <w:szCs w:val="20"/>
              </w:rPr>
              <w:t>(</w:t>
            </w:r>
            <w:proofErr w:type="spellStart"/>
            <w:r w:rsidRPr="00FE5E23">
              <w:rPr>
                <w:rFonts w:ascii="Cambria" w:hAnsi="Cambria" w:cs="Arial"/>
                <w:bCs/>
                <w:sz w:val="20"/>
                <w:szCs w:val="20"/>
              </w:rPr>
              <w:t>priemer</w:t>
            </w:r>
            <w:proofErr w:type="spellEnd"/>
            <w:r w:rsidRPr="00FE5E23">
              <w:rPr>
                <w:rFonts w:ascii="Cambria" w:hAnsi="Cambria" w:cs="Arial"/>
                <w:bCs/>
                <w:sz w:val="20"/>
                <w:szCs w:val="20"/>
              </w:rPr>
              <w:t xml:space="preserve"> 2016-2018)</w:t>
            </w:r>
          </w:p>
        </w:tc>
        <w:tc>
          <w:tcPr>
            <w:tcW w:w="1118" w:type="pct"/>
            <w:tcBorders>
              <w:top w:val="single" w:sz="4" w:space="0" w:color="auto"/>
              <w:left w:val="single" w:sz="4" w:space="0" w:color="auto"/>
              <w:bottom w:val="single" w:sz="4" w:space="0" w:color="auto"/>
              <w:right w:val="single" w:sz="4" w:space="0" w:color="auto"/>
            </w:tcBorders>
            <w:vAlign w:val="center"/>
            <w:hideMark/>
          </w:tcPr>
          <w:p w14:paraId="02D904DF" w14:textId="77777777" w:rsidR="00F76773" w:rsidRDefault="00F76773" w:rsidP="00FE5E23">
            <w:pPr>
              <w:jc w:val="center"/>
              <w:rPr>
                <w:rFonts w:ascii="Cambria" w:hAnsi="Cambria" w:cs="Arial"/>
                <w:b/>
                <w:sz w:val="22"/>
                <w:szCs w:val="22"/>
              </w:rPr>
            </w:pPr>
            <w:r w:rsidRPr="009E174A">
              <w:rPr>
                <w:rFonts w:ascii="Cambria" w:hAnsi="Cambria" w:cs="Arial"/>
                <w:b/>
                <w:sz w:val="22"/>
                <w:szCs w:val="22"/>
              </w:rPr>
              <w:t>Eur s DPH</w:t>
            </w:r>
          </w:p>
          <w:p w14:paraId="7DA995EA" w14:textId="5A9C8107" w:rsidR="001D0FFA" w:rsidRPr="009E174A" w:rsidRDefault="001D0FFA" w:rsidP="00FE5E23">
            <w:pPr>
              <w:jc w:val="center"/>
              <w:rPr>
                <w:rFonts w:ascii="Cambria" w:hAnsi="Cambria" w:cs="Arial"/>
                <w:b/>
                <w:sz w:val="22"/>
                <w:szCs w:val="22"/>
                <w:lang w:val="sk-SK"/>
              </w:rPr>
            </w:pPr>
            <w:r w:rsidRPr="00FE5E23">
              <w:rPr>
                <w:rFonts w:ascii="Cambria" w:hAnsi="Cambria" w:cs="Arial"/>
                <w:bCs/>
                <w:sz w:val="20"/>
                <w:szCs w:val="20"/>
              </w:rPr>
              <w:t>(</w:t>
            </w:r>
            <w:proofErr w:type="spellStart"/>
            <w:r>
              <w:rPr>
                <w:rFonts w:ascii="Cambria" w:hAnsi="Cambria" w:cs="Arial"/>
                <w:bCs/>
                <w:sz w:val="20"/>
                <w:szCs w:val="20"/>
              </w:rPr>
              <w:t>rok</w:t>
            </w:r>
            <w:proofErr w:type="spellEnd"/>
            <w:r>
              <w:rPr>
                <w:rFonts w:ascii="Cambria" w:hAnsi="Cambria" w:cs="Arial"/>
                <w:bCs/>
                <w:sz w:val="20"/>
                <w:szCs w:val="20"/>
              </w:rPr>
              <w:t xml:space="preserve"> 2019</w:t>
            </w:r>
            <w:r w:rsidRPr="00FE5E23">
              <w:rPr>
                <w:rFonts w:ascii="Cambria" w:hAnsi="Cambria" w:cs="Arial"/>
                <w:bCs/>
                <w:sz w:val="20"/>
                <w:szCs w:val="20"/>
              </w:rPr>
              <w:t>)</w:t>
            </w:r>
          </w:p>
        </w:tc>
      </w:tr>
      <w:tr w:rsidR="009E174A" w:rsidRPr="00A60D9C" w14:paraId="4C4F8DCC"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7C12D8DB"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Január</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7A163DC5" w14:textId="191BB2A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149 846</w:t>
            </w:r>
          </w:p>
        </w:tc>
        <w:tc>
          <w:tcPr>
            <w:tcW w:w="982" w:type="pct"/>
            <w:tcBorders>
              <w:top w:val="single" w:sz="4" w:space="0" w:color="auto"/>
              <w:left w:val="single" w:sz="4" w:space="0" w:color="auto"/>
              <w:bottom w:val="single" w:sz="4" w:space="0" w:color="auto"/>
              <w:right w:val="single" w:sz="4" w:space="0" w:color="auto"/>
            </w:tcBorders>
            <w:hideMark/>
          </w:tcPr>
          <w:p w14:paraId="424CA447" w14:textId="57539DB1"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22 117.27</w:t>
            </w:r>
          </w:p>
        </w:tc>
        <w:tc>
          <w:tcPr>
            <w:tcW w:w="915" w:type="pct"/>
            <w:tcBorders>
              <w:top w:val="single" w:sz="4" w:space="0" w:color="auto"/>
              <w:left w:val="single" w:sz="4" w:space="0" w:color="auto"/>
              <w:bottom w:val="single" w:sz="4" w:space="0" w:color="auto"/>
              <w:right w:val="single" w:sz="4" w:space="0" w:color="auto"/>
            </w:tcBorders>
            <w:hideMark/>
          </w:tcPr>
          <w:p w14:paraId="11471F6C" w14:textId="484C0929"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1 525 757</w:t>
            </w:r>
          </w:p>
        </w:tc>
        <w:tc>
          <w:tcPr>
            <w:tcW w:w="1118" w:type="pct"/>
            <w:tcBorders>
              <w:top w:val="single" w:sz="4" w:space="0" w:color="auto"/>
              <w:left w:val="single" w:sz="4" w:space="0" w:color="auto"/>
              <w:bottom w:val="single" w:sz="4" w:space="0" w:color="auto"/>
              <w:right w:val="single" w:sz="4" w:space="0" w:color="auto"/>
            </w:tcBorders>
            <w:hideMark/>
          </w:tcPr>
          <w:p w14:paraId="708D2DBA" w14:textId="08D39CBE" w:rsidR="009E174A" w:rsidRPr="009E174A" w:rsidRDefault="009E174A" w:rsidP="009E174A">
            <w:pPr>
              <w:jc w:val="center"/>
              <w:rPr>
                <w:rFonts w:ascii="Cambria" w:hAnsi="Cambria" w:cs="Arial"/>
                <w:sz w:val="22"/>
                <w:szCs w:val="22"/>
                <w:lang w:val="sk-SK"/>
              </w:rPr>
            </w:pPr>
            <w:r w:rsidRPr="009E174A">
              <w:t>66 028.05</w:t>
            </w:r>
          </w:p>
        </w:tc>
      </w:tr>
      <w:tr w:rsidR="009E174A" w:rsidRPr="00A60D9C" w14:paraId="37FF2814"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22FFA088"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Február</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43BE3794" w14:textId="362DA389"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138 416</w:t>
            </w:r>
          </w:p>
        </w:tc>
        <w:tc>
          <w:tcPr>
            <w:tcW w:w="982" w:type="pct"/>
            <w:tcBorders>
              <w:top w:val="single" w:sz="4" w:space="0" w:color="auto"/>
              <w:left w:val="single" w:sz="4" w:space="0" w:color="auto"/>
              <w:bottom w:val="single" w:sz="4" w:space="0" w:color="auto"/>
              <w:right w:val="single" w:sz="4" w:space="0" w:color="auto"/>
            </w:tcBorders>
            <w:hideMark/>
          </w:tcPr>
          <w:p w14:paraId="73670F1D" w14:textId="3DD57E45"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20 430.20</w:t>
            </w:r>
          </w:p>
        </w:tc>
        <w:tc>
          <w:tcPr>
            <w:tcW w:w="915" w:type="pct"/>
            <w:tcBorders>
              <w:top w:val="single" w:sz="4" w:space="0" w:color="auto"/>
              <w:left w:val="single" w:sz="4" w:space="0" w:color="auto"/>
              <w:bottom w:val="single" w:sz="4" w:space="0" w:color="auto"/>
              <w:right w:val="single" w:sz="4" w:space="0" w:color="auto"/>
            </w:tcBorders>
            <w:hideMark/>
          </w:tcPr>
          <w:p w14:paraId="53BBD062" w14:textId="24D73589"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1 267 209</w:t>
            </w:r>
          </w:p>
        </w:tc>
        <w:tc>
          <w:tcPr>
            <w:tcW w:w="1118" w:type="pct"/>
            <w:tcBorders>
              <w:top w:val="single" w:sz="4" w:space="0" w:color="auto"/>
              <w:left w:val="single" w:sz="4" w:space="0" w:color="auto"/>
              <w:bottom w:val="single" w:sz="4" w:space="0" w:color="auto"/>
              <w:right w:val="single" w:sz="4" w:space="0" w:color="auto"/>
            </w:tcBorders>
            <w:hideMark/>
          </w:tcPr>
          <w:p w14:paraId="67361B63" w14:textId="3930DBF2" w:rsidR="009E174A" w:rsidRPr="009E174A" w:rsidRDefault="009E174A" w:rsidP="009E174A">
            <w:pPr>
              <w:jc w:val="center"/>
              <w:rPr>
                <w:rFonts w:ascii="Cambria" w:hAnsi="Cambria" w:cs="Arial"/>
                <w:sz w:val="22"/>
                <w:szCs w:val="22"/>
                <w:lang w:val="sk-SK"/>
              </w:rPr>
            </w:pPr>
            <w:r w:rsidRPr="009E174A">
              <w:t>54 839.23</w:t>
            </w:r>
          </w:p>
        </w:tc>
      </w:tr>
      <w:tr w:rsidR="009E174A" w:rsidRPr="00A60D9C" w14:paraId="29E20744"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52B16A8B"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Marec</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7B514A2F" w14:textId="3F89505E"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145 470</w:t>
            </w:r>
          </w:p>
        </w:tc>
        <w:tc>
          <w:tcPr>
            <w:tcW w:w="982" w:type="pct"/>
            <w:tcBorders>
              <w:top w:val="single" w:sz="4" w:space="0" w:color="auto"/>
              <w:left w:val="single" w:sz="4" w:space="0" w:color="auto"/>
              <w:bottom w:val="single" w:sz="4" w:space="0" w:color="auto"/>
              <w:right w:val="single" w:sz="4" w:space="0" w:color="auto"/>
            </w:tcBorders>
            <w:hideMark/>
          </w:tcPr>
          <w:p w14:paraId="7897D84B" w14:textId="4259F748"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21 471.37</w:t>
            </w:r>
          </w:p>
        </w:tc>
        <w:tc>
          <w:tcPr>
            <w:tcW w:w="915" w:type="pct"/>
            <w:tcBorders>
              <w:top w:val="single" w:sz="4" w:space="0" w:color="auto"/>
              <w:left w:val="single" w:sz="4" w:space="0" w:color="auto"/>
              <w:bottom w:val="single" w:sz="4" w:space="0" w:color="auto"/>
              <w:right w:val="single" w:sz="4" w:space="0" w:color="auto"/>
            </w:tcBorders>
            <w:hideMark/>
          </w:tcPr>
          <w:p w14:paraId="7451B2C0" w14:textId="640C5735"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1 225 539</w:t>
            </w:r>
          </w:p>
        </w:tc>
        <w:tc>
          <w:tcPr>
            <w:tcW w:w="1118" w:type="pct"/>
            <w:tcBorders>
              <w:top w:val="single" w:sz="4" w:space="0" w:color="auto"/>
              <w:left w:val="single" w:sz="4" w:space="0" w:color="auto"/>
              <w:bottom w:val="single" w:sz="4" w:space="0" w:color="auto"/>
              <w:right w:val="single" w:sz="4" w:space="0" w:color="auto"/>
            </w:tcBorders>
            <w:hideMark/>
          </w:tcPr>
          <w:p w14:paraId="7D43532D" w14:textId="2272B23A" w:rsidR="009E174A" w:rsidRPr="009E174A" w:rsidRDefault="009E174A" w:rsidP="009E174A">
            <w:pPr>
              <w:jc w:val="center"/>
              <w:rPr>
                <w:rFonts w:ascii="Cambria" w:hAnsi="Cambria" w:cs="Arial"/>
                <w:sz w:val="22"/>
                <w:szCs w:val="22"/>
                <w:lang w:val="sk-SK"/>
              </w:rPr>
            </w:pPr>
            <w:r w:rsidRPr="009E174A">
              <w:t>53 035.94</w:t>
            </w:r>
          </w:p>
        </w:tc>
      </w:tr>
      <w:tr w:rsidR="009E174A" w:rsidRPr="00A60D9C" w14:paraId="797FA9AB"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5F3D8D4C"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Apríl</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57629565" w14:textId="63DCFB08"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128 336</w:t>
            </w:r>
          </w:p>
        </w:tc>
        <w:tc>
          <w:tcPr>
            <w:tcW w:w="982" w:type="pct"/>
            <w:tcBorders>
              <w:top w:val="single" w:sz="4" w:space="0" w:color="auto"/>
              <w:left w:val="single" w:sz="4" w:space="0" w:color="auto"/>
              <w:bottom w:val="single" w:sz="4" w:space="0" w:color="auto"/>
              <w:right w:val="single" w:sz="4" w:space="0" w:color="auto"/>
            </w:tcBorders>
            <w:hideMark/>
          </w:tcPr>
          <w:p w14:paraId="7C0A1609" w14:textId="1070534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18 942.39</w:t>
            </w:r>
          </w:p>
        </w:tc>
        <w:tc>
          <w:tcPr>
            <w:tcW w:w="915" w:type="pct"/>
            <w:tcBorders>
              <w:top w:val="single" w:sz="4" w:space="0" w:color="auto"/>
              <w:left w:val="single" w:sz="4" w:space="0" w:color="auto"/>
              <w:bottom w:val="single" w:sz="4" w:space="0" w:color="auto"/>
              <w:right w:val="single" w:sz="4" w:space="0" w:color="auto"/>
            </w:tcBorders>
            <w:hideMark/>
          </w:tcPr>
          <w:p w14:paraId="29FC4903" w14:textId="209890D1"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851 516</w:t>
            </w:r>
          </w:p>
        </w:tc>
        <w:tc>
          <w:tcPr>
            <w:tcW w:w="1118" w:type="pct"/>
            <w:tcBorders>
              <w:top w:val="single" w:sz="4" w:space="0" w:color="auto"/>
              <w:left w:val="single" w:sz="4" w:space="0" w:color="auto"/>
              <w:bottom w:val="single" w:sz="4" w:space="0" w:color="auto"/>
              <w:right w:val="single" w:sz="4" w:space="0" w:color="auto"/>
            </w:tcBorders>
            <w:hideMark/>
          </w:tcPr>
          <w:p w14:paraId="4E89C7BD" w14:textId="252C1059" w:rsidR="009E174A" w:rsidRPr="009E174A" w:rsidRDefault="009E174A" w:rsidP="009E174A">
            <w:pPr>
              <w:jc w:val="center"/>
              <w:rPr>
                <w:rFonts w:ascii="Cambria" w:hAnsi="Cambria" w:cs="Arial"/>
                <w:sz w:val="22"/>
                <w:szCs w:val="22"/>
                <w:lang w:val="sk-SK"/>
              </w:rPr>
            </w:pPr>
            <w:r w:rsidRPr="009E174A">
              <w:t>36 849.87</w:t>
            </w:r>
          </w:p>
        </w:tc>
      </w:tr>
      <w:tr w:rsidR="009E174A" w:rsidRPr="00A60D9C" w14:paraId="5188E425"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319D09D2"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Máj</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708E8B23" w14:textId="5B6DF6EE"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124 948</w:t>
            </w:r>
          </w:p>
        </w:tc>
        <w:tc>
          <w:tcPr>
            <w:tcW w:w="982" w:type="pct"/>
            <w:tcBorders>
              <w:top w:val="single" w:sz="4" w:space="0" w:color="auto"/>
              <w:left w:val="single" w:sz="4" w:space="0" w:color="auto"/>
              <w:bottom w:val="single" w:sz="4" w:space="0" w:color="auto"/>
              <w:right w:val="single" w:sz="4" w:space="0" w:color="auto"/>
            </w:tcBorders>
            <w:hideMark/>
          </w:tcPr>
          <w:p w14:paraId="277CB35B" w14:textId="4038C27C"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18 442.32</w:t>
            </w:r>
          </w:p>
        </w:tc>
        <w:tc>
          <w:tcPr>
            <w:tcW w:w="915" w:type="pct"/>
            <w:tcBorders>
              <w:top w:val="single" w:sz="4" w:space="0" w:color="auto"/>
              <w:left w:val="single" w:sz="4" w:space="0" w:color="auto"/>
              <w:bottom w:val="single" w:sz="4" w:space="0" w:color="auto"/>
              <w:right w:val="single" w:sz="4" w:space="0" w:color="auto"/>
            </w:tcBorders>
            <w:hideMark/>
          </w:tcPr>
          <w:p w14:paraId="75F9646D" w14:textId="2004569D"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647 531</w:t>
            </w:r>
          </w:p>
        </w:tc>
        <w:tc>
          <w:tcPr>
            <w:tcW w:w="1118" w:type="pct"/>
            <w:tcBorders>
              <w:top w:val="single" w:sz="4" w:space="0" w:color="auto"/>
              <w:left w:val="single" w:sz="4" w:space="0" w:color="auto"/>
              <w:bottom w:val="single" w:sz="4" w:space="0" w:color="auto"/>
              <w:right w:val="single" w:sz="4" w:space="0" w:color="auto"/>
            </w:tcBorders>
            <w:hideMark/>
          </w:tcPr>
          <w:p w14:paraId="7B8E968A" w14:textId="267BDF6E" w:rsidR="009E174A" w:rsidRPr="009E174A" w:rsidRDefault="009E174A" w:rsidP="009E174A">
            <w:pPr>
              <w:jc w:val="center"/>
              <w:rPr>
                <w:rFonts w:ascii="Cambria" w:hAnsi="Cambria" w:cs="Arial"/>
                <w:sz w:val="22"/>
                <w:szCs w:val="22"/>
                <w:lang w:val="sk-SK"/>
              </w:rPr>
            </w:pPr>
            <w:r w:rsidRPr="009E174A">
              <w:t>28 022.29</w:t>
            </w:r>
          </w:p>
        </w:tc>
      </w:tr>
      <w:tr w:rsidR="009E174A" w:rsidRPr="00A60D9C" w14:paraId="7D746100"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0BA53E87"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Jún</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5D5C87C6" w14:textId="36073ED0"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116 290</w:t>
            </w:r>
          </w:p>
        </w:tc>
        <w:tc>
          <w:tcPr>
            <w:tcW w:w="982" w:type="pct"/>
            <w:tcBorders>
              <w:top w:val="single" w:sz="4" w:space="0" w:color="auto"/>
              <w:left w:val="single" w:sz="4" w:space="0" w:color="auto"/>
              <w:bottom w:val="single" w:sz="4" w:space="0" w:color="auto"/>
              <w:right w:val="single" w:sz="4" w:space="0" w:color="auto"/>
            </w:tcBorders>
            <w:hideMark/>
          </w:tcPr>
          <w:p w14:paraId="41D1A2C0" w14:textId="5C89DF25"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17 164.40</w:t>
            </w:r>
          </w:p>
        </w:tc>
        <w:tc>
          <w:tcPr>
            <w:tcW w:w="915" w:type="pct"/>
            <w:tcBorders>
              <w:top w:val="single" w:sz="4" w:space="0" w:color="auto"/>
              <w:left w:val="single" w:sz="4" w:space="0" w:color="auto"/>
              <w:bottom w:val="single" w:sz="4" w:space="0" w:color="auto"/>
              <w:right w:val="single" w:sz="4" w:space="0" w:color="auto"/>
            </w:tcBorders>
            <w:hideMark/>
          </w:tcPr>
          <w:p w14:paraId="225D8834" w14:textId="66BD207B"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493 684</w:t>
            </w:r>
          </w:p>
        </w:tc>
        <w:tc>
          <w:tcPr>
            <w:tcW w:w="1118" w:type="pct"/>
            <w:tcBorders>
              <w:top w:val="single" w:sz="4" w:space="0" w:color="auto"/>
              <w:left w:val="single" w:sz="4" w:space="0" w:color="auto"/>
              <w:bottom w:val="single" w:sz="4" w:space="0" w:color="auto"/>
              <w:right w:val="single" w:sz="4" w:space="0" w:color="auto"/>
            </w:tcBorders>
            <w:hideMark/>
          </w:tcPr>
          <w:p w14:paraId="793EEE4E" w14:textId="7937422B" w:rsidR="009E174A" w:rsidRPr="009E174A" w:rsidRDefault="009E174A" w:rsidP="009E174A">
            <w:pPr>
              <w:jc w:val="center"/>
              <w:rPr>
                <w:rFonts w:ascii="Cambria" w:hAnsi="Cambria" w:cs="Arial"/>
                <w:sz w:val="22"/>
                <w:szCs w:val="22"/>
                <w:lang w:val="sk-SK"/>
              </w:rPr>
            </w:pPr>
            <w:r w:rsidRPr="009E174A">
              <w:t>21 364.47</w:t>
            </w:r>
          </w:p>
        </w:tc>
      </w:tr>
      <w:tr w:rsidR="009E174A" w:rsidRPr="00A60D9C" w14:paraId="2E4C0D95"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74BA406C"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Júl</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28466027" w14:textId="0617A515"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116 961</w:t>
            </w:r>
          </w:p>
        </w:tc>
        <w:tc>
          <w:tcPr>
            <w:tcW w:w="982" w:type="pct"/>
            <w:tcBorders>
              <w:top w:val="single" w:sz="4" w:space="0" w:color="auto"/>
              <w:left w:val="single" w:sz="4" w:space="0" w:color="auto"/>
              <w:bottom w:val="single" w:sz="4" w:space="0" w:color="auto"/>
              <w:right w:val="single" w:sz="4" w:space="0" w:color="auto"/>
            </w:tcBorders>
            <w:hideMark/>
          </w:tcPr>
          <w:p w14:paraId="2EE387D1" w14:textId="30426EF3"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17 263.44</w:t>
            </w:r>
          </w:p>
        </w:tc>
        <w:tc>
          <w:tcPr>
            <w:tcW w:w="915" w:type="pct"/>
            <w:tcBorders>
              <w:top w:val="single" w:sz="4" w:space="0" w:color="auto"/>
              <w:left w:val="single" w:sz="4" w:space="0" w:color="auto"/>
              <w:bottom w:val="single" w:sz="4" w:space="0" w:color="auto"/>
              <w:right w:val="single" w:sz="4" w:space="0" w:color="auto"/>
            </w:tcBorders>
            <w:hideMark/>
          </w:tcPr>
          <w:p w14:paraId="69DE39FC" w14:textId="3A9DC766"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422 571</w:t>
            </w:r>
          </w:p>
        </w:tc>
        <w:tc>
          <w:tcPr>
            <w:tcW w:w="1118" w:type="pct"/>
            <w:tcBorders>
              <w:top w:val="single" w:sz="4" w:space="0" w:color="auto"/>
              <w:left w:val="single" w:sz="4" w:space="0" w:color="auto"/>
              <w:bottom w:val="single" w:sz="4" w:space="0" w:color="auto"/>
              <w:right w:val="single" w:sz="4" w:space="0" w:color="auto"/>
            </w:tcBorders>
            <w:hideMark/>
          </w:tcPr>
          <w:p w14:paraId="0D636951" w14:textId="57F26933" w:rsidR="009E174A" w:rsidRPr="009E174A" w:rsidRDefault="009E174A" w:rsidP="009E174A">
            <w:pPr>
              <w:jc w:val="center"/>
              <w:rPr>
                <w:rFonts w:ascii="Cambria" w:hAnsi="Cambria" w:cs="Arial"/>
                <w:sz w:val="22"/>
                <w:szCs w:val="22"/>
                <w:lang w:val="sk-SK"/>
              </w:rPr>
            </w:pPr>
            <w:r w:rsidRPr="009E174A">
              <w:t>18 287.01</w:t>
            </w:r>
          </w:p>
        </w:tc>
      </w:tr>
      <w:tr w:rsidR="009E174A" w:rsidRPr="00A60D9C" w14:paraId="5B133839"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36B1D570" w14:textId="77777777" w:rsidR="009E174A" w:rsidRPr="009E174A" w:rsidRDefault="009E174A" w:rsidP="009E174A">
            <w:pPr>
              <w:rPr>
                <w:rFonts w:ascii="Cambria" w:hAnsi="Cambria" w:cs="Arial"/>
                <w:sz w:val="22"/>
                <w:szCs w:val="22"/>
                <w:lang w:val="sk-SK"/>
              </w:rPr>
            </w:pPr>
            <w:r w:rsidRPr="009E174A">
              <w:rPr>
                <w:rFonts w:ascii="Cambria" w:hAnsi="Cambria" w:cs="Arial"/>
                <w:sz w:val="22"/>
                <w:szCs w:val="22"/>
              </w:rPr>
              <w:t>August</w:t>
            </w:r>
          </w:p>
        </w:tc>
        <w:tc>
          <w:tcPr>
            <w:tcW w:w="915" w:type="pct"/>
            <w:tcBorders>
              <w:top w:val="single" w:sz="4" w:space="0" w:color="auto"/>
              <w:left w:val="single" w:sz="4" w:space="0" w:color="auto"/>
              <w:bottom w:val="single" w:sz="4" w:space="0" w:color="auto"/>
              <w:right w:val="single" w:sz="4" w:space="0" w:color="auto"/>
            </w:tcBorders>
            <w:hideMark/>
          </w:tcPr>
          <w:p w14:paraId="5F55E807" w14:textId="20C0D29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118 773</w:t>
            </w:r>
          </w:p>
        </w:tc>
        <w:tc>
          <w:tcPr>
            <w:tcW w:w="982" w:type="pct"/>
            <w:tcBorders>
              <w:top w:val="single" w:sz="4" w:space="0" w:color="auto"/>
              <w:left w:val="single" w:sz="4" w:space="0" w:color="auto"/>
              <w:bottom w:val="single" w:sz="4" w:space="0" w:color="auto"/>
              <w:right w:val="single" w:sz="4" w:space="0" w:color="auto"/>
            </w:tcBorders>
            <w:hideMark/>
          </w:tcPr>
          <w:p w14:paraId="7DB3332D" w14:textId="7FA73851"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17 530.89</w:t>
            </w:r>
          </w:p>
        </w:tc>
        <w:tc>
          <w:tcPr>
            <w:tcW w:w="915" w:type="pct"/>
            <w:tcBorders>
              <w:top w:val="single" w:sz="4" w:space="0" w:color="auto"/>
              <w:left w:val="single" w:sz="4" w:space="0" w:color="auto"/>
              <w:bottom w:val="single" w:sz="4" w:space="0" w:color="auto"/>
              <w:right w:val="single" w:sz="4" w:space="0" w:color="auto"/>
            </w:tcBorders>
            <w:hideMark/>
          </w:tcPr>
          <w:p w14:paraId="5EBF2EFF" w14:textId="4357F58D"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429 893</w:t>
            </w:r>
          </w:p>
        </w:tc>
        <w:tc>
          <w:tcPr>
            <w:tcW w:w="1118" w:type="pct"/>
            <w:tcBorders>
              <w:top w:val="single" w:sz="4" w:space="0" w:color="auto"/>
              <w:left w:val="single" w:sz="4" w:space="0" w:color="auto"/>
              <w:bottom w:val="single" w:sz="4" w:space="0" w:color="auto"/>
              <w:right w:val="single" w:sz="4" w:space="0" w:color="auto"/>
            </w:tcBorders>
            <w:hideMark/>
          </w:tcPr>
          <w:p w14:paraId="677ACAF8" w14:textId="09BAB3DB" w:rsidR="009E174A" w:rsidRPr="009E174A" w:rsidRDefault="009E174A" w:rsidP="009E174A">
            <w:pPr>
              <w:jc w:val="center"/>
              <w:rPr>
                <w:rFonts w:ascii="Cambria" w:hAnsi="Cambria" w:cs="Arial"/>
                <w:sz w:val="22"/>
                <w:szCs w:val="22"/>
                <w:lang w:val="sk-SK"/>
              </w:rPr>
            </w:pPr>
            <w:r w:rsidRPr="009E174A">
              <w:t>18 603.88</w:t>
            </w:r>
          </w:p>
        </w:tc>
      </w:tr>
      <w:tr w:rsidR="009E174A" w:rsidRPr="00A60D9C" w14:paraId="5DABE5D1"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0B60C850" w14:textId="77777777" w:rsidR="009E174A" w:rsidRPr="009E174A" w:rsidRDefault="009E174A" w:rsidP="009E174A">
            <w:pPr>
              <w:rPr>
                <w:rFonts w:ascii="Cambria" w:hAnsi="Cambria" w:cs="Arial"/>
                <w:sz w:val="22"/>
                <w:szCs w:val="22"/>
                <w:lang w:val="sk-SK"/>
              </w:rPr>
            </w:pPr>
            <w:r w:rsidRPr="009E174A">
              <w:rPr>
                <w:rFonts w:ascii="Cambria" w:hAnsi="Cambria" w:cs="Arial"/>
                <w:sz w:val="22"/>
                <w:szCs w:val="22"/>
              </w:rPr>
              <w:t>September</w:t>
            </w:r>
          </w:p>
        </w:tc>
        <w:tc>
          <w:tcPr>
            <w:tcW w:w="915" w:type="pct"/>
            <w:tcBorders>
              <w:top w:val="single" w:sz="4" w:space="0" w:color="auto"/>
              <w:left w:val="single" w:sz="4" w:space="0" w:color="auto"/>
              <w:bottom w:val="single" w:sz="4" w:space="0" w:color="auto"/>
              <w:right w:val="single" w:sz="4" w:space="0" w:color="auto"/>
            </w:tcBorders>
            <w:hideMark/>
          </w:tcPr>
          <w:p w14:paraId="1AF1643B" w14:textId="28ECE81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121 758</w:t>
            </w:r>
          </w:p>
        </w:tc>
        <w:tc>
          <w:tcPr>
            <w:tcW w:w="982" w:type="pct"/>
            <w:tcBorders>
              <w:top w:val="single" w:sz="4" w:space="0" w:color="auto"/>
              <w:left w:val="single" w:sz="4" w:space="0" w:color="auto"/>
              <w:bottom w:val="single" w:sz="4" w:space="0" w:color="auto"/>
              <w:right w:val="single" w:sz="4" w:space="0" w:color="auto"/>
            </w:tcBorders>
            <w:hideMark/>
          </w:tcPr>
          <w:p w14:paraId="399EE3A1" w14:textId="4D2865AC"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17 971.48</w:t>
            </w:r>
          </w:p>
        </w:tc>
        <w:tc>
          <w:tcPr>
            <w:tcW w:w="915" w:type="pct"/>
            <w:tcBorders>
              <w:top w:val="single" w:sz="4" w:space="0" w:color="auto"/>
              <w:left w:val="single" w:sz="4" w:space="0" w:color="auto"/>
              <w:bottom w:val="single" w:sz="4" w:space="0" w:color="auto"/>
              <w:right w:val="single" w:sz="4" w:space="0" w:color="auto"/>
            </w:tcBorders>
            <w:hideMark/>
          </w:tcPr>
          <w:p w14:paraId="1F8F7A2C" w14:textId="6A41ECCC"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591 399</w:t>
            </w:r>
          </w:p>
        </w:tc>
        <w:tc>
          <w:tcPr>
            <w:tcW w:w="1118" w:type="pct"/>
            <w:tcBorders>
              <w:top w:val="single" w:sz="4" w:space="0" w:color="auto"/>
              <w:left w:val="single" w:sz="4" w:space="0" w:color="auto"/>
              <w:bottom w:val="single" w:sz="4" w:space="0" w:color="auto"/>
              <w:right w:val="single" w:sz="4" w:space="0" w:color="auto"/>
            </w:tcBorders>
            <w:hideMark/>
          </w:tcPr>
          <w:p w14:paraId="5E4EA5ED" w14:textId="5A92825E" w:rsidR="009E174A" w:rsidRPr="009E174A" w:rsidRDefault="009E174A" w:rsidP="009E174A">
            <w:pPr>
              <w:jc w:val="center"/>
              <w:rPr>
                <w:rFonts w:ascii="Cambria" w:hAnsi="Cambria" w:cs="Arial"/>
                <w:sz w:val="22"/>
                <w:szCs w:val="22"/>
                <w:lang w:val="sk-SK"/>
              </w:rPr>
            </w:pPr>
            <w:r w:rsidRPr="009E174A">
              <w:t>25 593.15</w:t>
            </w:r>
          </w:p>
        </w:tc>
      </w:tr>
      <w:tr w:rsidR="009E174A" w:rsidRPr="00A60D9C" w14:paraId="0DD56C76"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269C66BB" w14:textId="77777777" w:rsidR="009E174A" w:rsidRPr="009E174A" w:rsidRDefault="009E174A" w:rsidP="009E174A">
            <w:pPr>
              <w:rPr>
                <w:rFonts w:ascii="Cambria" w:hAnsi="Cambria" w:cs="Arial"/>
                <w:sz w:val="22"/>
                <w:szCs w:val="22"/>
                <w:lang w:val="sk-SK"/>
              </w:rPr>
            </w:pPr>
            <w:proofErr w:type="spellStart"/>
            <w:r w:rsidRPr="009E174A">
              <w:rPr>
                <w:rFonts w:ascii="Cambria" w:hAnsi="Cambria" w:cs="Arial"/>
                <w:sz w:val="22"/>
                <w:szCs w:val="22"/>
              </w:rPr>
              <w:t>Október</w:t>
            </w:r>
            <w:proofErr w:type="spellEnd"/>
          </w:p>
        </w:tc>
        <w:tc>
          <w:tcPr>
            <w:tcW w:w="915" w:type="pct"/>
            <w:tcBorders>
              <w:top w:val="single" w:sz="4" w:space="0" w:color="auto"/>
              <w:left w:val="single" w:sz="4" w:space="0" w:color="auto"/>
              <w:bottom w:val="single" w:sz="4" w:space="0" w:color="auto"/>
              <w:right w:val="single" w:sz="4" w:space="0" w:color="auto"/>
            </w:tcBorders>
            <w:hideMark/>
          </w:tcPr>
          <w:p w14:paraId="591DEBAC" w14:textId="261235D9"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135 634</w:t>
            </w:r>
          </w:p>
        </w:tc>
        <w:tc>
          <w:tcPr>
            <w:tcW w:w="982" w:type="pct"/>
            <w:tcBorders>
              <w:top w:val="single" w:sz="4" w:space="0" w:color="auto"/>
              <w:left w:val="single" w:sz="4" w:space="0" w:color="auto"/>
              <w:bottom w:val="single" w:sz="4" w:space="0" w:color="auto"/>
              <w:right w:val="single" w:sz="4" w:space="0" w:color="auto"/>
            </w:tcBorders>
            <w:hideMark/>
          </w:tcPr>
          <w:p w14:paraId="6BE71A38" w14:textId="21D16734"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20 019.58</w:t>
            </w:r>
          </w:p>
        </w:tc>
        <w:tc>
          <w:tcPr>
            <w:tcW w:w="915" w:type="pct"/>
            <w:tcBorders>
              <w:top w:val="single" w:sz="4" w:space="0" w:color="auto"/>
              <w:left w:val="single" w:sz="4" w:space="0" w:color="auto"/>
              <w:bottom w:val="single" w:sz="4" w:space="0" w:color="auto"/>
              <w:right w:val="single" w:sz="4" w:space="0" w:color="auto"/>
            </w:tcBorders>
            <w:hideMark/>
          </w:tcPr>
          <w:p w14:paraId="1BE5D666" w14:textId="198E3DAC"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918 922</w:t>
            </w:r>
          </w:p>
        </w:tc>
        <w:tc>
          <w:tcPr>
            <w:tcW w:w="1118" w:type="pct"/>
            <w:tcBorders>
              <w:top w:val="single" w:sz="4" w:space="0" w:color="auto"/>
              <w:left w:val="single" w:sz="4" w:space="0" w:color="auto"/>
              <w:bottom w:val="single" w:sz="4" w:space="0" w:color="auto"/>
              <w:right w:val="single" w:sz="4" w:space="0" w:color="auto"/>
            </w:tcBorders>
            <w:hideMark/>
          </w:tcPr>
          <w:p w14:paraId="5B5ECADD" w14:textId="41A037A0" w:rsidR="009E174A" w:rsidRPr="009E174A" w:rsidRDefault="009E174A" w:rsidP="009E174A">
            <w:pPr>
              <w:jc w:val="center"/>
              <w:rPr>
                <w:rFonts w:ascii="Cambria" w:hAnsi="Cambria" w:cs="Arial"/>
                <w:sz w:val="22"/>
                <w:szCs w:val="22"/>
                <w:lang w:val="sk-SK"/>
              </w:rPr>
            </w:pPr>
            <w:r w:rsidRPr="009E174A">
              <w:t>39 766.90</w:t>
            </w:r>
          </w:p>
        </w:tc>
      </w:tr>
      <w:tr w:rsidR="009E174A" w:rsidRPr="00A60D9C" w14:paraId="4E39F78A" w14:textId="77777777" w:rsidTr="009E174A">
        <w:tc>
          <w:tcPr>
            <w:tcW w:w="1070" w:type="pct"/>
            <w:tcBorders>
              <w:top w:val="single" w:sz="4" w:space="0" w:color="auto"/>
              <w:left w:val="single" w:sz="4" w:space="0" w:color="auto"/>
              <w:bottom w:val="single" w:sz="4" w:space="0" w:color="auto"/>
              <w:right w:val="single" w:sz="4" w:space="0" w:color="auto"/>
            </w:tcBorders>
            <w:vAlign w:val="bottom"/>
            <w:hideMark/>
          </w:tcPr>
          <w:p w14:paraId="4FAEB62B" w14:textId="77777777" w:rsidR="009E174A" w:rsidRPr="009E174A" w:rsidRDefault="009E174A" w:rsidP="009E174A">
            <w:pPr>
              <w:rPr>
                <w:rFonts w:ascii="Cambria" w:hAnsi="Cambria" w:cs="Arial"/>
                <w:sz w:val="22"/>
                <w:szCs w:val="22"/>
                <w:lang w:val="sk-SK"/>
              </w:rPr>
            </w:pPr>
            <w:r w:rsidRPr="009E174A">
              <w:rPr>
                <w:rFonts w:ascii="Cambria" w:hAnsi="Cambria" w:cs="Arial"/>
                <w:sz w:val="22"/>
                <w:szCs w:val="22"/>
              </w:rPr>
              <w:t>November</w:t>
            </w:r>
          </w:p>
        </w:tc>
        <w:tc>
          <w:tcPr>
            <w:tcW w:w="915" w:type="pct"/>
            <w:tcBorders>
              <w:top w:val="single" w:sz="4" w:space="0" w:color="auto"/>
              <w:left w:val="single" w:sz="4" w:space="0" w:color="auto"/>
              <w:bottom w:val="single" w:sz="4" w:space="0" w:color="auto"/>
              <w:right w:val="single" w:sz="4" w:space="0" w:color="auto"/>
            </w:tcBorders>
            <w:hideMark/>
          </w:tcPr>
          <w:p w14:paraId="7C8F7E83" w14:textId="16C31E01"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137 379</w:t>
            </w:r>
          </w:p>
        </w:tc>
        <w:tc>
          <w:tcPr>
            <w:tcW w:w="982" w:type="pct"/>
            <w:tcBorders>
              <w:top w:val="single" w:sz="4" w:space="0" w:color="auto"/>
              <w:left w:val="single" w:sz="4" w:space="0" w:color="auto"/>
              <w:bottom w:val="single" w:sz="4" w:space="0" w:color="auto"/>
              <w:right w:val="single" w:sz="4" w:space="0" w:color="auto"/>
            </w:tcBorders>
            <w:hideMark/>
          </w:tcPr>
          <w:p w14:paraId="27F56133" w14:textId="7971090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20 277.14</w:t>
            </w:r>
          </w:p>
        </w:tc>
        <w:tc>
          <w:tcPr>
            <w:tcW w:w="915" w:type="pct"/>
            <w:tcBorders>
              <w:top w:val="single" w:sz="4" w:space="0" w:color="auto"/>
              <w:left w:val="single" w:sz="4" w:space="0" w:color="auto"/>
              <w:bottom w:val="single" w:sz="4" w:space="0" w:color="auto"/>
              <w:right w:val="single" w:sz="4" w:space="0" w:color="auto"/>
            </w:tcBorders>
            <w:hideMark/>
          </w:tcPr>
          <w:p w14:paraId="0B9EB3E1" w14:textId="54DE37B6"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1 118 083</w:t>
            </w:r>
          </w:p>
        </w:tc>
        <w:tc>
          <w:tcPr>
            <w:tcW w:w="1118" w:type="pct"/>
            <w:tcBorders>
              <w:top w:val="single" w:sz="4" w:space="0" w:color="auto"/>
              <w:left w:val="single" w:sz="4" w:space="0" w:color="auto"/>
              <w:bottom w:val="single" w:sz="4" w:space="0" w:color="auto"/>
              <w:right w:val="single" w:sz="4" w:space="0" w:color="auto"/>
            </w:tcBorders>
            <w:hideMark/>
          </w:tcPr>
          <w:p w14:paraId="626763C0" w14:textId="3A82C90C" w:rsidR="009E174A" w:rsidRPr="009E174A" w:rsidRDefault="009E174A" w:rsidP="009E174A">
            <w:pPr>
              <w:jc w:val="center"/>
              <w:rPr>
                <w:rFonts w:ascii="Cambria" w:hAnsi="Cambria" w:cs="Arial"/>
                <w:sz w:val="22"/>
                <w:szCs w:val="22"/>
                <w:lang w:val="sk-SK"/>
              </w:rPr>
            </w:pPr>
            <w:r w:rsidRPr="009E174A">
              <w:t>48 385.71</w:t>
            </w:r>
          </w:p>
        </w:tc>
      </w:tr>
      <w:tr w:rsidR="009E174A" w:rsidRPr="00A60D9C" w14:paraId="3FF86C11" w14:textId="77777777" w:rsidTr="009E174A">
        <w:tc>
          <w:tcPr>
            <w:tcW w:w="1070" w:type="pct"/>
            <w:tcBorders>
              <w:top w:val="single" w:sz="4" w:space="0" w:color="auto"/>
              <w:left w:val="single" w:sz="4" w:space="0" w:color="auto"/>
              <w:bottom w:val="double" w:sz="4" w:space="0" w:color="auto"/>
              <w:right w:val="single" w:sz="4" w:space="0" w:color="auto"/>
            </w:tcBorders>
            <w:hideMark/>
          </w:tcPr>
          <w:p w14:paraId="20DA5063" w14:textId="77777777" w:rsidR="009E174A" w:rsidRPr="009E174A" w:rsidRDefault="009E174A" w:rsidP="009E174A">
            <w:pPr>
              <w:rPr>
                <w:rFonts w:ascii="Cambria" w:hAnsi="Cambria" w:cs="Arial"/>
                <w:sz w:val="22"/>
                <w:szCs w:val="22"/>
                <w:lang w:val="sk-SK"/>
              </w:rPr>
            </w:pPr>
            <w:r w:rsidRPr="009E174A">
              <w:rPr>
                <w:rFonts w:ascii="Cambria" w:hAnsi="Cambria" w:cs="Arial"/>
                <w:sz w:val="22"/>
                <w:szCs w:val="22"/>
              </w:rPr>
              <w:t>December</w:t>
            </w:r>
          </w:p>
        </w:tc>
        <w:tc>
          <w:tcPr>
            <w:tcW w:w="915" w:type="pct"/>
            <w:tcBorders>
              <w:top w:val="single" w:sz="4" w:space="0" w:color="auto"/>
              <w:left w:val="single" w:sz="4" w:space="0" w:color="auto"/>
              <w:bottom w:val="double" w:sz="4" w:space="0" w:color="auto"/>
              <w:right w:val="single" w:sz="4" w:space="0" w:color="auto"/>
            </w:tcBorders>
            <w:hideMark/>
          </w:tcPr>
          <w:p w14:paraId="724AA4FA" w14:textId="276BD580"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137 493</w:t>
            </w:r>
          </w:p>
        </w:tc>
        <w:tc>
          <w:tcPr>
            <w:tcW w:w="982" w:type="pct"/>
            <w:tcBorders>
              <w:top w:val="single" w:sz="4" w:space="0" w:color="auto"/>
              <w:left w:val="single" w:sz="4" w:space="0" w:color="auto"/>
              <w:bottom w:val="double" w:sz="4" w:space="0" w:color="auto"/>
              <w:right w:val="single" w:sz="4" w:space="0" w:color="auto"/>
            </w:tcBorders>
            <w:hideMark/>
          </w:tcPr>
          <w:p w14:paraId="34A801CF" w14:textId="0075761F"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20 293.97</w:t>
            </w:r>
          </w:p>
        </w:tc>
        <w:tc>
          <w:tcPr>
            <w:tcW w:w="915" w:type="pct"/>
            <w:tcBorders>
              <w:top w:val="single" w:sz="4" w:space="0" w:color="auto"/>
              <w:left w:val="single" w:sz="4" w:space="0" w:color="auto"/>
              <w:bottom w:val="double" w:sz="4" w:space="0" w:color="auto"/>
              <w:right w:val="single" w:sz="4" w:space="0" w:color="auto"/>
            </w:tcBorders>
            <w:hideMark/>
          </w:tcPr>
          <w:p w14:paraId="2C5A26C3" w14:textId="632E7E25" w:rsidR="009E174A" w:rsidRPr="009E174A" w:rsidRDefault="009E174A" w:rsidP="009E174A">
            <w:pPr>
              <w:jc w:val="center"/>
              <w:rPr>
                <w:rFonts w:ascii="Cambria" w:hAnsi="Cambria" w:cs="Arial"/>
                <w:sz w:val="22"/>
                <w:szCs w:val="22"/>
                <w:lang w:val="sk-SK"/>
              </w:rPr>
            </w:pPr>
            <w:r w:rsidRPr="009E174A">
              <w:rPr>
                <w:rFonts w:ascii="Cambria" w:hAnsi="Cambria"/>
                <w:sz w:val="22"/>
                <w:szCs w:val="22"/>
              </w:rPr>
              <w:t>1 334 847</w:t>
            </w:r>
          </w:p>
        </w:tc>
        <w:tc>
          <w:tcPr>
            <w:tcW w:w="1118" w:type="pct"/>
            <w:tcBorders>
              <w:top w:val="single" w:sz="4" w:space="0" w:color="auto"/>
              <w:left w:val="single" w:sz="4" w:space="0" w:color="auto"/>
              <w:bottom w:val="double" w:sz="4" w:space="0" w:color="auto"/>
              <w:right w:val="single" w:sz="4" w:space="0" w:color="auto"/>
            </w:tcBorders>
            <w:hideMark/>
          </w:tcPr>
          <w:p w14:paraId="198DC209" w14:textId="4667959E" w:rsidR="009E174A" w:rsidRPr="009E174A" w:rsidRDefault="009E174A" w:rsidP="009E174A">
            <w:pPr>
              <w:jc w:val="center"/>
              <w:rPr>
                <w:rFonts w:ascii="Cambria" w:hAnsi="Cambria" w:cs="Arial"/>
                <w:sz w:val="22"/>
                <w:szCs w:val="22"/>
                <w:lang w:val="sk-SK"/>
              </w:rPr>
            </w:pPr>
            <w:r w:rsidRPr="009E174A">
              <w:t>57 766.30</w:t>
            </w:r>
          </w:p>
        </w:tc>
      </w:tr>
      <w:tr w:rsidR="009E174A" w:rsidRPr="00A60D9C" w14:paraId="5B508FE6" w14:textId="77777777" w:rsidTr="009E174A">
        <w:tc>
          <w:tcPr>
            <w:tcW w:w="1070" w:type="pct"/>
            <w:tcBorders>
              <w:top w:val="double" w:sz="4" w:space="0" w:color="auto"/>
              <w:left w:val="single" w:sz="4" w:space="0" w:color="auto"/>
              <w:bottom w:val="double" w:sz="4" w:space="0" w:color="auto"/>
              <w:right w:val="single" w:sz="4" w:space="0" w:color="auto"/>
            </w:tcBorders>
            <w:hideMark/>
          </w:tcPr>
          <w:p w14:paraId="3856A8E9" w14:textId="77777777" w:rsidR="009E174A" w:rsidRPr="009E174A" w:rsidRDefault="009E174A" w:rsidP="009E174A">
            <w:pPr>
              <w:rPr>
                <w:rFonts w:ascii="Cambria" w:hAnsi="Cambria" w:cs="Arial"/>
                <w:b/>
                <w:sz w:val="22"/>
                <w:szCs w:val="22"/>
                <w:lang w:val="sk-SK"/>
              </w:rPr>
            </w:pPr>
            <w:proofErr w:type="spellStart"/>
            <w:r w:rsidRPr="009E174A">
              <w:rPr>
                <w:rFonts w:ascii="Cambria" w:hAnsi="Cambria" w:cs="Arial"/>
                <w:b/>
                <w:sz w:val="22"/>
                <w:szCs w:val="22"/>
              </w:rPr>
              <w:t>Spolu</w:t>
            </w:r>
            <w:proofErr w:type="spellEnd"/>
            <w:r w:rsidRPr="009E174A">
              <w:rPr>
                <w:rFonts w:ascii="Cambria" w:hAnsi="Cambria" w:cs="Arial"/>
                <w:b/>
                <w:sz w:val="22"/>
                <w:szCs w:val="22"/>
              </w:rPr>
              <w:t xml:space="preserve"> za </w:t>
            </w:r>
            <w:proofErr w:type="spellStart"/>
            <w:r w:rsidRPr="009E174A">
              <w:rPr>
                <w:rFonts w:ascii="Cambria" w:hAnsi="Cambria" w:cs="Arial"/>
                <w:b/>
                <w:sz w:val="22"/>
                <w:szCs w:val="22"/>
              </w:rPr>
              <w:t>rok</w:t>
            </w:r>
            <w:proofErr w:type="spellEnd"/>
          </w:p>
        </w:tc>
        <w:tc>
          <w:tcPr>
            <w:tcW w:w="915" w:type="pct"/>
            <w:tcBorders>
              <w:top w:val="double" w:sz="4" w:space="0" w:color="auto"/>
              <w:left w:val="single" w:sz="4" w:space="0" w:color="auto"/>
              <w:bottom w:val="double" w:sz="4" w:space="0" w:color="auto"/>
              <w:right w:val="single" w:sz="4" w:space="0" w:color="auto"/>
            </w:tcBorders>
            <w:vAlign w:val="center"/>
            <w:hideMark/>
          </w:tcPr>
          <w:p w14:paraId="6F9AB939" w14:textId="2FD8574C" w:rsidR="009E174A" w:rsidRPr="009E174A" w:rsidRDefault="009E174A" w:rsidP="009E174A">
            <w:pPr>
              <w:jc w:val="center"/>
              <w:rPr>
                <w:rFonts w:ascii="Cambria" w:hAnsi="Cambria" w:cs="Arial"/>
                <w:b/>
                <w:sz w:val="22"/>
                <w:szCs w:val="22"/>
                <w:lang w:val="sk-SK"/>
              </w:rPr>
            </w:pPr>
            <w:r w:rsidRPr="009E174A">
              <w:rPr>
                <w:rFonts w:ascii="Cambria" w:hAnsi="Cambria" w:cs="Arial"/>
                <w:b/>
                <w:sz w:val="22"/>
                <w:szCs w:val="22"/>
              </w:rPr>
              <w:t>1 571 304</w:t>
            </w:r>
          </w:p>
        </w:tc>
        <w:tc>
          <w:tcPr>
            <w:tcW w:w="982" w:type="pct"/>
            <w:tcBorders>
              <w:top w:val="double" w:sz="4" w:space="0" w:color="auto"/>
              <w:left w:val="single" w:sz="4" w:space="0" w:color="auto"/>
              <w:bottom w:val="double" w:sz="4" w:space="0" w:color="auto"/>
              <w:right w:val="single" w:sz="4" w:space="0" w:color="auto"/>
            </w:tcBorders>
            <w:hideMark/>
          </w:tcPr>
          <w:p w14:paraId="1DC0C3F5" w14:textId="35412581" w:rsidR="009E174A" w:rsidRPr="009E174A" w:rsidRDefault="009E174A" w:rsidP="009E174A">
            <w:pPr>
              <w:jc w:val="center"/>
              <w:rPr>
                <w:rFonts w:ascii="Cambria" w:hAnsi="Cambria" w:cs="Arial"/>
                <w:b/>
                <w:bCs/>
                <w:sz w:val="22"/>
                <w:szCs w:val="22"/>
                <w:lang w:val="sk-SK"/>
              </w:rPr>
            </w:pPr>
            <w:r w:rsidRPr="009E174A">
              <w:rPr>
                <w:rFonts w:ascii="Cambria" w:hAnsi="Cambria"/>
                <w:b/>
                <w:bCs/>
                <w:sz w:val="22"/>
                <w:szCs w:val="22"/>
              </w:rPr>
              <w:t>231 924.47</w:t>
            </w:r>
          </w:p>
        </w:tc>
        <w:tc>
          <w:tcPr>
            <w:tcW w:w="915" w:type="pct"/>
            <w:tcBorders>
              <w:top w:val="double" w:sz="4" w:space="0" w:color="auto"/>
              <w:left w:val="single" w:sz="4" w:space="0" w:color="auto"/>
              <w:bottom w:val="double" w:sz="4" w:space="0" w:color="auto"/>
              <w:right w:val="single" w:sz="4" w:space="0" w:color="auto"/>
            </w:tcBorders>
            <w:hideMark/>
          </w:tcPr>
          <w:p w14:paraId="072A5869" w14:textId="58FCD0CC" w:rsidR="009E174A" w:rsidRPr="009E174A" w:rsidRDefault="009E174A" w:rsidP="009E174A">
            <w:pPr>
              <w:jc w:val="center"/>
              <w:rPr>
                <w:rFonts w:ascii="Cambria" w:hAnsi="Cambria" w:cs="Arial"/>
                <w:b/>
                <w:bCs/>
                <w:sz w:val="22"/>
                <w:szCs w:val="22"/>
                <w:lang w:val="sk-SK"/>
              </w:rPr>
            </w:pPr>
            <w:r w:rsidRPr="009E174A">
              <w:rPr>
                <w:rFonts w:ascii="Cambria" w:hAnsi="Cambria"/>
                <w:b/>
                <w:bCs/>
                <w:sz w:val="22"/>
                <w:szCs w:val="22"/>
              </w:rPr>
              <w:t>10 826 951</w:t>
            </w:r>
          </w:p>
        </w:tc>
        <w:tc>
          <w:tcPr>
            <w:tcW w:w="1118" w:type="pct"/>
            <w:tcBorders>
              <w:top w:val="double" w:sz="4" w:space="0" w:color="auto"/>
              <w:left w:val="single" w:sz="4" w:space="0" w:color="auto"/>
              <w:bottom w:val="double" w:sz="4" w:space="0" w:color="auto"/>
              <w:right w:val="single" w:sz="4" w:space="0" w:color="auto"/>
            </w:tcBorders>
            <w:hideMark/>
          </w:tcPr>
          <w:p w14:paraId="7E8E75C7" w14:textId="0EE3BA73" w:rsidR="009E174A" w:rsidRPr="009E174A" w:rsidRDefault="009E174A" w:rsidP="009E174A">
            <w:pPr>
              <w:jc w:val="center"/>
              <w:rPr>
                <w:rFonts w:ascii="Cambria" w:hAnsi="Cambria" w:cs="Arial"/>
                <w:b/>
                <w:bCs/>
                <w:sz w:val="22"/>
                <w:szCs w:val="22"/>
                <w:lang w:val="sk-SK"/>
              </w:rPr>
            </w:pPr>
            <w:r w:rsidRPr="009E174A">
              <w:t>468 542.80</w:t>
            </w:r>
          </w:p>
        </w:tc>
      </w:tr>
      <w:tr w:rsidR="00F76773" w:rsidRPr="00A60D9C" w14:paraId="0F44BFC6" w14:textId="77777777" w:rsidTr="009E174A">
        <w:tc>
          <w:tcPr>
            <w:tcW w:w="1070" w:type="pct"/>
            <w:tcBorders>
              <w:top w:val="double" w:sz="4" w:space="0" w:color="auto"/>
              <w:left w:val="single" w:sz="4" w:space="0" w:color="auto"/>
              <w:bottom w:val="double" w:sz="4" w:space="0" w:color="auto"/>
              <w:right w:val="single" w:sz="4" w:space="0" w:color="auto"/>
            </w:tcBorders>
            <w:hideMark/>
          </w:tcPr>
          <w:p w14:paraId="3CAD4B23" w14:textId="77777777" w:rsidR="00F76773" w:rsidRPr="009E174A" w:rsidRDefault="00F76773" w:rsidP="00B45969">
            <w:pPr>
              <w:rPr>
                <w:rFonts w:ascii="Cambria" w:hAnsi="Cambria" w:cs="Arial"/>
                <w:b/>
                <w:sz w:val="22"/>
                <w:szCs w:val="22"/>
                <w:lang w:val="sk-SK"/>
              </w:rPr>
            </w:pPr>
            <w:proofErr w:type="spellStart"/>
            <w:r w:rsidRPr="009E174A">
              <w:rPr>
                <w:rFonts w:ascii="Cambria" w:hAnsi="Cambria" w:cs="Arial"/>
                <w:b/>
                <w:sz w:val="22"/>
                <w:szCs w:val="22"/>
              </w:rPr>
              <w:t>Jednotková</w:t>
            </w:r>
            <w:proofErr w:type="spellEnd"/>
            <w:r w:rsidRPr="009E174A">
              <w:rPr>
                <w:rFonts w:ascii="Cambria" w:hAnsi="Cambria" w:cs="Arial"/>
                <w:b/>
                <w:sz w:val="22"/>
                <w:szCs w:val="22"/>
              </w:rPr>
              <w:t xml:space="preserve"> </w:t>
            </w:r>
            <w:proofErr w:type="spellStart"/>
            <w:r w:rsidRPr="009E174A">
              <w:rPr>
                <w:rFonts w:ascii="Cambria" w:hAnsi="Cambria" w:cs="Arial"/>
                <w:b/>
                <w:sz w:val="22"/>
                <w:szCs w:val="22"/>
              </w:rPr>
              <w:t>cena</w:t>
            </w:r>
            <w:proofErr w:type="spellEnd"/>
          </w:p>
        </w:tc>
        <w:tc>
          <w:tcPr>
            <w:tcW w:w="915" w:type="pct"/>
            <w:tcBorders>
              <w:top w:val="double" w:sz="4" w:space="0" w:color="auto"/>
              <w:left w:val="single" w:sz="4" w:space="0" w:color="auto"/>
              <w:bottom w:val="double" w:sz="4" w:space="0" w:color="auto"/>
              <w:right w:val="single" w:sz="4" w:space="0" w:color="auto"/>
            </w:tcBorders>
            <w:vAlign w:val="center"/>
            <w:hideMark/>
          </w:tcPr>
          <w:p w14:paraId="5F285CB9" w14:textId="77777777" w:rsidR="00F76773" w:rsidRPr="009E174A" w:rsidRDefault="00F76773" w:rsidP="00C617E0">
            <w:pPr>
              <w:jc w:val="center"/>
              <w:rPr>
                <w:rFonts w:ascii="Cambria" w:hAnsi="Cambria" w:cs="Arial"/>
                <w:b/>
                <w:sz w:val="22"/>
                <w:szCs w:val="22"/>
                <w:lang w:val="sk-SK"/>
              </w:rPr>
            </w:pPr>
            <w:r w:rsidRPr="009E174A">
              <w:rPr>
                <w:rFonts w:ascii="Cambria" w:hAnsi="Cambria" w:cs="Arial"/>
                <w:b/>
                <w:sz w:val="22"/>
                <w:szCs w:val="22"/>
              </w:rPr>
              <w:t>EUR/kWh</w:t>
            </w:r>
          </w:p>
        </w:tc>
        <w:tc>
          <w:tcPr>
            <w:tcW w:w="982" w:type="pct"/>
            <w:tcBorders>
              <w:top w:val="double" w:sz="4" w:space="0" w:color="auto"/>
              <w:left w:val="single" w:sz="4" w:space="0" w:color="auto"/>
              <w:bottom w:val="double" w:sz="4" w:space="0" w:color="auto"/>
              <w:right w:val="single" w:sz="4" w:space="0" w:color="auto"/>
            </w:tcBorders>
            <w:vAlign w:val="center"/>
            <w:hideMark/>
          </w:tcPr>
          <w:p w14:paraId="2A7A0B56" w14:textId="6EC4F8AF" w:rsidR="00F76773" w:rsidRPr="009E174A" w:rsidRDefault="00F76773" w:rsidP="00C617E0">
            <w:pPr>
              <w:jc w:val="center"/>
              <w:rPr>
                <w:rFonts w:ascii="Cambria" w:hAnsi="Cambria" w:cs="Arial"/>
                <w:b/>
                <w:sz w:val="22"/>
                <w:szCs w:val="22"/>
                <w:lang w:val="sk-SK"/>
              </w:rPr>
            </w:pPr>
            <w:r w:rsidRPr="009E174A">
              <w:rPr>
                <w:rFonts w:ascii="Cambria" w:hAnsi="Cambria" w:cs="Arial"/>
                <w:b/>
                <w:sz w:val="22"/>
                <w:szCs w:val="22"/>
              </w:rPr>
              <w:t>0,1</w:t>
            </w:r>
            <w:r w:rsidR="009E174A" w:rsidRPr="009E174A">
              <w:rPr>
                <w:rFonts w:ascii="Cambria" w:hAnsi="Cambria" w:cs="Arial"/>
                <w:b/>
                <w:sz w:val="22"/>
                <w:szCs w:val="22"/>
              </w:rPr>
              <w:t>476</w:t>
            </w:r>
          </w:p>
        </w:tc>
        <w:tc>
          <w:tcPr>
            <w:tcW w:w="915" w:type="pct"/>
            <w:tcBorders>
              <w:top w:val="double" w:sz="4" w:space="0" w:color="auto"/>
              <w:left w:val="single" w:sz="4" w:space="0" w:color="auto"/>
              <w:bottom w:val="double" w:sz="4" w:space="0" w:color="auto"/>
              <w:right w:val="single" w:sz="4" w:space="0" w:color="auto"/>
            </w:tcBorders>
            <w:vAlign w:val="center"/>
            <w:hideMark/>
          </w:tcPr>
          <w:p w14:paraId="2711ABD3" w14:textId="77777777" w:rsidR="00F76773" w:rsidRPr="009E174A" w:rsidRDefault="00F76773" w:rsidP="00C617E0">
            <w:pPr>
              <w:jc w:val="center"/>
              <w:rPr>
                <w:rFonts w:ascii="Cambria" w:hAnsi="Cambria" w:cs="Arial"/>
                <w:b/>
                <w:sz w:val="22"/>
                <w:szCs w:val="22"/>
                <w:lang w:val="sk-SK"/>
              </w:rPr>
            </w:pPr>
            <w:r w:rsidRPr="009E174A">
              <w:rPr>
                <w:rFonts w:ascii="Cambria" w:hAnsi="Cambria" w:cs="Arial"/>
                <w:b/>
                <w:sz w:val="22"/>
                <w:szCs w:val="22"/>
              </w:rPr>
              <w:t>EUR/kWh</w:t>
            </w:r>
          </w:p>
        </w:tc>
        <w:tc>
          <w:tcPr>
            <w:tcW w:w="1118" w:type="pct"/>
            <w:tcBorders>
              <w:top w:val="double" w:sz="4" w:space="0" w:color="auto"/>
              <w:left w:val="single" w:sz="4" w:space="0" w:color="auto"/>
              <w:bottom w:val="double" w:sz="4" w:space="0" w:color="auto"/>
              <w:right w:val="single" w:sz="4" w:space="0" w:color="auto"/>
            </w:tcBorders>
            <w:vAlign w:val="center"/>
            <w:hideMark/>
          </w:tcPr>
          <w:p w14:paraId="6BF97F5D" w14:textId="5F69D5A0" w:rsidR="00F76773" w:rsidRPr="009E174A" w:rsidRDefault="00F76773" w:rsidP="00C617E0">
            <w:pPr>
              <w:jc w:val="center"/>
              <w:rPr>
                <w:rFonts w:ascii="Cambria" w:hAnsi="Cambria" w:cs="Arial"/>
                <w:b/>
                <w:sz w:val="22"/>
                <w:szCs w:val="22"/>
                <w:lang w:val="sk-SK"/>
              </w:rPr>
            </w:pPr>
            <w:r w:rsidRPr="009E174A">
              <w:rPr>
                <w:rFonts w:ascii="Cambria" w:hAnsi="Cambria" w:cs="Arial"/>
                <w:b/>
                <w:sz w:val="22"/>
                <w:szCs w:val="22"/>
              </w:rPr>
              <w:t>0,0</w:t>
            </w:r>
            <w:r w:rsidR="009E174A" w:rsidRPr="009E174A">
              <w:rPr>
                <w:rFonts w:ascii="Cambria" w:hAnsi="Cambria" w:cs="Arial"/>
                <w:b/>
                <w:sz w:val="22"/>
                <w:szCs w:val="22"/>
              </w:rPr>
              <w:t>43276</w:t>
            </w:r>
          </w:p>
        </w:tc>
      </w:tr>
    </w:tbl>
    <w:p w14:paraId="5B7DC9BF" w14:textId="77777777" w:rsidR="000E1BC2" w:rsidRPr="00A60D9C" w:rsidRDefault="000E1BC2" w:rsidP="00B45969">
      <w:pPr>
        <w:rPr>
          <w:rFonts w:ascii="Cambria" w:hAnsi="Cambria" w:cs="Arial"/>
          <w:b/>
        </w:rPr>
      </w:pPr>
    </w:p>
    <w:p w14:paraId="03B194C8" w14:textId="77777777" w:rsidR="000E1BC2" w:rsidRPr="00A60D9C" w:rsidRDefault="000E1BC2" w:rsidP="00872D85">
      <w:pPr>
        <w:rPr>
          <w:rFonts w:ascii="Cambria" w:hAnsi="Cambria" w:cs="Arial"/>
          <w:b/>
        </w:rPr>
        <w:sectPr w:rsidR="000E1BC2" w:rsidRPr="00A60D9C" w:rsidSect="006D5157">
          <w:type w:val="continuous"/>
          <w:pgSz w:w="11906" w:h="16838"/>
          <w:pgMar w:top="1417" w:right="1417" w:bottom="1417" w:left="1417" w:header="708" w:footer="708" w:gutter="0"/>
          <w:cols w:space="708"/>
        </w:sectPr>
      </w:pPr>
    </w:p>
    <w:p w14:paraId="164AECD4" w14:textId="77777777" w:rsidR="0060155A" w:rsidRPr="00A60D9C" w:rsidRDefault="0060155A">
      <w:pPr>
        <w:rPr>
          <w:rFonts w:ascii="Cambria" w:eastAsia="Calibri" w:hAnsi="Cambria" w:cs="Arial"/>
          <w:b/>
        </w:rPr>
      </w:pPr>
      <w:r w:rsidRPr="00A60D9C">
        <w:rPr>
          <w:rFonts w:ascii="Cambria" w:eastAsia="Calibri" w:hAnsi="Cambria" w:cs="Arial"/>
          <w:b/>
          <w:iCs/>
        </w:rPr>
        <w:br w:type="page"/>
      </w:r>
    </w:p>
    <w:p w14:paraId="4EA581D1" w14:textId="4C0389AE"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5 – Náležitosti Správy z energetickej analýzy</w:t>
      </w:r>
      <w:r w:rsidR="00813D85" w:rsidRPr="00A60D9C">
        <w:rPr>
          <w:rFonts w:ascii="Cambria" w:eastAsia="Calibri" w:hAnsi="Cambria" w:cs="Arial"/>
          <w:b/>
          <w:iCs w:val="0"/>
          <w:color w:val="auto"/>
          <w:sz w:val="22"/>
        </w:rPr>
        <w:t xml:space="preserve"> </w:t>
      </w:r>
    </w:p>
    <w:p w14:paraId="3E71FB81" w14:textId="77777777" w:rsidR="000E1BC2" w:rsidRPr="00A60D9C" w:rsidRDefault="000E1BC2" w:rsidP="00B45969">
      <w:pPr>
        <w:rPr>
          <w:rFonts w:ascii="Cambria" w:eastAsia="Calibri" w:hAnsi="Cambria" w:cs="Arial"/>
          <w:b/>
        </w:rPr>
      </w:pPr>
    </w:p>
    <w:p w14:paraId="35CA4FC4" w14:textId="273B2C93" w:rsidR="000E1BC2" w:rsidRPr="00A60D9C" w:rsidRDefault="000E1BC2" w:rsidP="00290D84">
      <w:pPr>
        <w:numPr>
          <w:ilvl w:val="0"/>
          <w:numId w:val="59"/>
        </w:numPr>
        <w:spacing w:after="0" w:line="240" w:lineRule="auto"/>
        <w:ind w:left="426" w:hanging="426"/>
        <w:jc w:val="both"/>
        <w:rPr>
          <w:rFonts w:ascii="Cambria" w:hAnsi="Cambria" w:cs="Arial"/>
          <w:b/>
        </w:rPr>
      </w:pPr>
      <w:r w:rsidRPr="00A60D9C">
        <w:rPr>
          <w:rFonts w:ascii="Cambria" w:hAnsi="Cambria" w:cs="Arial"/>
          <w:b/>
        </w:rPr>
        <w:t>Forma Správy z energetickej analýzy</w:t>
      </w:r>
    </w:p>
    <w:p w14:paraId="2429DC0B" w14:textId="77777777" w:rsidR="00290D84" w:rsidRPr="00A60D9C" w:rsidRDefault="00290D84" w:rsidP="00290D84">
      <w:pPr>
        <w:spacing w:after="0" w:line="240" w:lineRule="auto"/>
        <w:ind w:left="426"/>
        <w:jc w:val="both"/>
        <w:rPr>
          <w:rFonts w:ascii="Cambria" w:hAnsi="Cambria" w:cs="Arial"/>
          <w:b/>
        </w:rPr>
      </w:pPr>
    </w:p>
    <w:p w14:paraId="2D62EC1E" w14:textId="77777777" w:rsidR="000E1BC2" w:rsidRPr="00A60D9C" w:rsidRDefault="000E1BC2" w:rsidP="00B45969">
      <w:pPr>
        <w:jc w:val="both"/>
        <w:rPr>
          <w:rFonts w:ascii="Cambria" w:hAnsi="Cambria" w:cs="Arial"/>
        </w:rPr>
      </w:pPr>
      <w:r w:rsidRPr="00A60D9C">
        <w:rPr>
          <w:rFonts w:ascii="Cambria" w:hAnsi="Cambria" w:cs="Arial"/>
        </w:rPr>
        <w:t xml:space="preserve">Pri vypracovaní Správy z energetickej analýzy odporúčame postupovať podľa Vyhlášky Ministerstva hospodárstva Slovenskej republiky č. 179/2015 </w:t>
      </w:r>
      <w:proofErr w:type="spellStart"/>
      <w:r w:rsidRPr="00A60D9C">
        <w:rPr>
          <w:rFonts w:ascii="Cambria" w:hAnsi="Cambria" w:cs="Arial"/>
        </w:rPr>
        <w:t>Z.z</w:t>
      </w:r>
      <w:proofErr w:type="spellEnd"/>
      <w:r w:rsidRPr="00A60D9C">
        <w:rPr>
          <w:rFonts w:ascii="Cambria" w:hAnsi="Cambria" w:cs="Arial"/>
        </w:rPr>
        <w:t>. o energetickom audite, ktorou sa ustanovuje postup pri výkone energetického auditu, obsah písomnej správy a súbor údajov na monitorovanie efektívnosti pri používaní energie (ďalej len „Vyhláška o audite“). Správa z energetickej analýzy nemusí byť spracovaná energetickým audítorom, ale musí byť spracovaná v nasledovnom rozsahu:</w:t>
      </w:r>
    </w:p>
    <w:p w14:paraId="4709138A"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 xml:space="preserve">Popis, zistenie a vyhodnotenie súčasného stavu (ekonomické a technické) </w:t>
      </w:r>
    </w:p>
    <w:p w14:paraId="423F6A67" w14:textId="389498F2" w:rsidR="000E1BC2" w:rsidRPr="00A60D9C" w:rsidRDefault="00596F38" w:rsidP="00865EA5">
      <w:pPr>
        <w:numPr>
          <w:ilvl w:val="0"/>
          <w:numId w:val="60"/>
        </w:numPr>
        <w:spacing w:after="120" w:line="240" w:lineRule="auto"/>
        <w:ind w:left="425" w:hanging="425"/>
        <w:jc w:val="both"/>
        <w:rPr>
          <w:rFonts w:ascii="Cambria" w:hAnsi="Cambria" w:cs="Arial"/>
        </w:rPr>
      </w:pPr>
      <w:r w:rsidRPr="00A60D9C">
        <w:rPr>
          <w:rFonts w:ascii="Cambria" w:hAnsi="Cambria" w:cs="Arial"/>
        </w:rPr>
        <w:t xml:space="preserve">Overenie </w:t>
      </w:r>
      <w:r w:rsidR="007163F4" w:rsidRPr="00A60D9C">
        <w:rPr>
          <w:rFonts w:ascii="Cambria" w:hAnsi="Cambria" w:cs="Arial"/>
        </w:rPr>
        <w:t>Východiskových</w:t>
      </w:r>
      <w:r w:rsidR="000E1BC2" w:rsidRPr="00A60D9C">
        <w:rPr>
          <w:rFonts w:ascii="Cambria" w:hAnsi="Cambria" w:cs="Arial"/>
        </w:rPr>
        <w:t xml:space="preserve"> </w:t>
      </w:r>
      <w:r w:rsidR="007163F4" w:rsidRPr="00A60D9C">
        <w:rPr>
          <w:rFonts w:ascii="Cambria" w:hAnsi="Cambria" w:cs="Arial"/>
        </w:rPr>
        <w:t xml:space="preserve">hodnôt </w:t>
      </w:r>
      <w:r w:rsidRPr="00A60D9C">
        <w:rPr>
          <w:rFonts w:ascii="Cambria" w:hAnsi="Cambria" w:cs="Arial"/>
        </w:rPr>
        <w:t>spotreby energií</w:t>
      </w:r>
      <w:r w:rsidR="000E1BC2" w:rsidRPr="00A60D9C">
        <w:rPr>
          <w:rFonts w:ascii="Cambria" w:hAnsi="Cambria" w:cs="Arial"/>
        </w:rPr>
        <w:t xml:space="preserve"> </w:t>
      </w:r>
      <w:r w:rsidR="000E1BC2" w:rsidRPr="00A60D9C">
        <w:rPr>
          <w:rFonts w:ascii="Cambria" w:hAnsi="Cambria" w:cs="Arial"/>
          <w:i/>
        </w:rPr>
        <w:t>(podľa prílohy č. 4)</w:t>
      </w:r>
      <w:r w:rsidR="000E1BC2" w:rsidRPr="00A60D9C">
        <w:rPr>
          <w:rFonts w:ascii="Cambria" w:hAnsi="Cambria" w:cs="Arial"/>
        </w:rPr>
        <w:t xml:space="preserve"> </w:t>
      </w:r>
    </w:p>
    <w:p w14:paraId="15E1C005" w14:textId="36175B14" w:rsidR="000E1BC2" w:rsidRPr="00A60D9C" w:rsidRDefault="007163F4" w:rsidP="00865EA5">
      <w:pPr>
        <w:numPr>
          <w:ilvl w:val="0"/>
          <w:numId w:val="60"/>
        </w:numPr>
        <w:spacing w:after="120" w:line="240" w:lineRule="auto"/>
        <w:ind w:left="425" w:hanging="425"/>
        <w:jc w:val="both"/>
        <w:rPr>
          <w:rFonts w:ascii="Cambria" w:hAnsi="Cambria" w:cs="Arial"/>
        </w:rPr>
      </w:pPr>
      <w:r w:rsidRPr="00A60D9C">
        <w:rPr>
          <w:rFonts w:ascii="Cambria" w:hAnsi="Cambria" w:cs="Arial"/>
        </w:rPr>
        <w:t>Detailný</w:t>
      </w:r>
      <w:r w:rsidR="00596F38" w:rsidRPr="00A60D9C">
        <w:rPr>
          <w:rFonts w:ascii="Cambria" w:hAnsi="Cambria" w:cs="Arial"/>
        </w:rPr>
        <w:t xml:space="preserve"> </w:t>
      </w:r>
      <w:r w:rsidR="000E1BC2" w:rsidRPr="00A60D9C">
        <w:rPr>
          <w:rFonts w:ascii="Cambria" w:hAnsi="Cambria" w:cs="Arial"/>
        </w:rPr>
        <w:t xml:space="preserve">popis všetkých </w:t>
      </w:r>
      <w:r w:rsidR="00596F38" w:rsidRPr="00A60D9C">
        <w:rPr>
          <w:rFonts w:ascii="Cambria" w:hAnsi="Cambria" w:cs="Arial"/>
        </w:rPr>
        <w:t>Opatrení</w:t>
      </w:r>
      <w:r w:rsidR="000E1BC2" w:rsidRPr="00A60D9C">
        <w:rPr>
          <w:rFonts w:ascii="Cambria" w:hAnsi="Cambria" w:cs="Arial"/>
        </w:rPr>
        <w:t xml:space="preserve">, ktoré </w:t>
      </w:r>
      <w:r w:rsidR="00354C9E" w:rsidRPr="00A60D9C">
        <w:rPr>
          <w:rFonts w:ascii="Cambria" w:hAnsi="Cambria" w:cs="Arial"/>
        </w:rPr>
        <w:t>Poskytovateľ</w:t>
      </w:r>
      <w:r w:rsidR="00A20368" w:rsidRPr="00A60D9C" w:rsidDel="00596F38">
        <w:rPr>
          <w:rFonts w:ascii="Cambria" w:hAnsi="Cambria" w:cs="Arial"/>
        </w:rPr>
        <w:t xml:space="preserve"> </w:t>
      </w:r>
      <w:r w:rsidR="00596F38" w:rsidRPr="00A60D9C">
        <w:rPr>
          <w:rFonts w:ascii="Cambria" w:hAnsi="Cambria" w:cs="Arial"/>
        </w:rPr>
        <w:t>zrealizuje</w:t>
      </w:r>
      <w:r w:rsidR="000E1BC2" w:rsidRPr="00A60D9C">
        <w:rPr>
          <w:rFonts w:ascii="Cambria" w:hAnsi="Cambria" w:cs="Arial"/>
        </w:rPr>
        <w:t xml:space="preserve"> v nemocnici, aby bola zabezpečená efektívna prevádzka</w:t>
      </w:r>
      <w:r w:rsidR="00A20368" w:rsidRPr="00A60D9C">
        <w:rPr>
          <w:rFonts w:ascii="Cambria" w:hAnsi="Cambria" w:cs="Arial"/>
        </w:rPr>
        <w:t xml:space="preserve">. </w:t>
      </w:r>
      <w:r w:rsidR="00354C9E" w:rsidRPr="00A60D9C">
        <w:rPr>
          <w:rFonts w:ascii="Cambria" w:hAnsi="Cambria" w:cs="Arial"/>
        </w:rPr>
        <w:t>Poskytovateľ</w:t>
      </w:r>
      <w:r w:rsidR="00A20368" w:rsidRPr="00A60D9C">
        <w:rPr>
          <w:rFonts w:ascii="Cambria" w:hAnsi="Cambria" w:cs="Arial"/>
        </w:rPr>
        <w:t xml:space="preserve"> upozorní najmä na osobitosti plánovaných Opatrení s ohľadom na prevádzku nemocnice, obmedzenia, ktoré môže realizácie Opatrení priniesť a na akékoľvek iné okolnosti, ktoré môže </w:t>
      </w:r>
      <w:r w:rsidR="00354C9E" w:rsidRPr="00A60D9C">
        <w:rPr>
          <w:rFonts w:ascii="Cambria" w:hAnsi="Cambria" w:cs="Arial"/>
        </w:rPr>
        <w:t>Poskytovateľ</w:t>
      </w:r>
      <w:r w:rsidR="00A20368" w:rsidRPr="00A60D9C">
        <w:rPr>
          <w:rFonts w:ascii="Cambria" w:hAnsi="Cambria" w:cs="Arial"/>
        </w:rPr>
        <w:t xml:space="preserve"> </w:t>
      </w:r>
      <w:r w:rsidRPr="00A60D9C">
        <w:rPr>
          <w:rFonts w:ascii="Cambria" w:hAnsi="Cambria" w:cs="Arial"/>
        </w:rPr>
        <w:t>považovať za podstatné.</w:t>
      </w:r>
    </w:p>
    <w:p w14:paraId="0A28D219" w14:textId="4C7CC371" w:rsidR="000E1BC2" w:rsidRPr="00A60D9C" w:rsidRDefault="00290D84" w:rsidP="00865EA5">
      <w:pPr>
        <w:numPr>
          <w:ilvl w:val="0"/>
          <w:numId w:val="60"/>
        </w:numPr>
        <w:spacing w:after="120" w:line="240" w:lineRule="auto"/>
        <w:ind w:left="425" w:hanging="425"/>
        <w:jc w:val="both"/>
        <w:rPr>
          <w:rFonts w:ascii="Cambria" w:hAnsi="Cambria" w:cs="Arial"/>
        </w:rPr>
      </w:pPr>
      <w:r w:rsidRPr="00A60D9C">
        <w:rPr>
          <w:rFonts w:ascii="Cambria" w:hAnsi="Cambria" w:cs="Arial"/>
        </w:rPr>
        <w:t>Podrobný</w:t>
      </w:r>
      <w:r w:rsidR="000E1BC2" w:rsidRPr="00A60D9C">
        <w:rPr>
          <w:rFonts w:ascii="Cambria" w:hAnsi="Cambria" w:cs="Arial"/>
        </w:rPr>
        <w:t xml:space="preserve"> časový harmonogram realizácie opatrení</w:t>
      </w:r>
    </w:p>
    <w:p w14:paraId="5B10C579"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 xml:space="preserve">Metodiku vyhodnocovania garantovaných úspor vzhľadom k navrhovaným opatreniam podľa predpísaného vzoru v prílohe č. 2, </w:t>
      </w:r>
    </w:p>
    <w:p w14:paraId="2D749C3C"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Finančný dopad zrealizovaných opatrení na ostatné prevádzkové náklady Klienta (okrem energií) v Areáli (napr. zvýšené náklady na servis už prevádzkovaných energetických zariadení z dôvodu, že budú viac vyťažené a pod.).</w:t>
      </w:r>
    </w:p>
    <w:p w14:paraId="6D9A6523" w14:textId="77777777" w:rsidR="000E1BC2" w:rsidRPr="00A60D9C" w:rsidRDefault="000E1BC2" w:rsidP="00B45969">
      <w:pPr>
        <w:jc w:val="both"/>
        <w:rPr>
          <w:rFonts w:ascii="Cambria" w:hAnsi="Cambria" w:cs="Arial"/>
        </w:rPr>
      </w:pPr>
    </w:p>
    <w:p w14:paraId="4C49BCF2" w14:textId="77777777" w:rsidR="00865EA5" w:rsidRPr="00A60D9C" w:rsidRDefault="00193DA7" w:rsidP="00865EA5">
      <w:pPr>
        <w:numPr>
          <w:ilvl w:val="0"/>
          <w:numId w:val="59"/>
        </w:numPr>
        <w:spacing w:after="0" w:line="240" w:lineRule="auto"/>
        <w:ind w:left="426" w:hanging="426"/>
        <w:jc w:val="both"/>
        <w:rPr>
          <w:rFonts w:ascii="Cambria" w:hAnsi="Cambria" w:cs="Arial"/>
          <w:b/>
        </w:rPr>
      </w:pPr>
      <w:r w:rsidRPr="00A60D9C">
        <w:rPr>
          <w:rFonts w:ascii="Cambria" w:hAnsi="Cambria" w:cs="Arial"/>
          <w:b/>
        </w:rPr>
        <w:t xml:space="preserve">Detailný popis </w:t>
      </w:r>
      <w:r w:rsidR="00BA4301" w:rsidRPr="00A60D9C">
        <w:rPr>
          <w:rFonts w:ascii="Cambria" w:hAnsi="Cambria" w:cs="Arial"/>
          <w:b/>
        </w:rPr>
        <w:t>Opatrení</w:t>
      </w:r>
    </w:p>
    <w:p w14:paraId="65369DFA" w14:textId="1928C63C" w:rsidR="000E1BC2" w:rsidRPr="00A60D9C" w:rsidRDefault="00BA4301" w:rsidP="00865EA5">
      <w:pPr>
        <w:spacing w:after="0" w:line="240" w:lineRule="auto"/>
        <w:jc w:val="both"/>
        <w:rPr>
          <w:rFonts w:ascii="Cambria" w:hAnsi="Cambria" w:cs="Arial"/>
          <w:b/>
        </w:rPr>
      </w:pPr>
      <w:r w:rsidRPr="00A60D9C">
        <w:rPr>
          <w:rFonts w:ascii="Cambria" w:hAnsi="Cambria" w:cs="Arial"/>
          <w:b/>
        </w:rPr>
        <w:t xml:space="preserve"> </w:t>
      </w:r>
    </w:p>
    <w:p w14:paraId="7B577E5F" w14:textId="390DE1BD" w:rsidR="000E1BC2" w:rsidRPr="00A60D9C" w:rsidRDefault="00354C9E" w:rsidP="00B45969">
      <w:pPr>
        <w:jc w:val="both"/>
        <w:rPr>
          <w:rFonts w:ascii="Cambria" w:hAnsi="Cambria" w:cs="Arial"/>
        </w:rPr>
      </w:pPr>
      <w:r w:rsidRPr="00A60D9C">
        <w:rPr>
          <w:rFonts w:ascii="Cambria" w:hAnsi="Cambria" w:cs="Arial"/>
        </w:rPr>
        <w:t>Poskytovateľ</w:t>
      </w:r>
      <w:r w:rsidR="00BA4301" w:rsidRPr="00A60D9C">
        <w:rPr>
          <w:rFonts w:ascii="Cambria" w:hAnsi="Cambria" w:cs="Arial"/>
        </w:rPr>
        <w:t xml:space="preserve"> </w:t>
      </w:r>
      <w:r w:rsidR="000E1BC2" w:rsidRPr="00A60D9C">
        <w:rPr>
          <w:rFonts w:ascii="Cambria" w:hAnsi="Cambria" w:cs="Arial"/>
        </w:rPr>
        <w:t>vypracuje</w:t>
      </w:r>
      <w:r w:rsidR="00BA4301" w:rsidRPr="00A60D9C">
        <w:rPr>
          <w:rFonts w:ascii="Cambria" w:hAnsi="Cambria" w:cs="Arial"/>
        </w:rPr>
        <w:t xml:space="preserve"> detailný</w:t>
      </w:r>
      <w:r w:rsidR="000E1BC2" w:rsidRPr="00A60D9C">
        <w:rPr>
          <w:rFonts w:ascii="Cambria" w:hAnsi="Cambria" w:cs="Arial"/>
        </w:rPr>
        <w:t xml:space="preserve"> popis </w:t>
      </w:r>
      <w:r w:rsidR="00BA4301" w:rsidRPr="00A60D9C">
        <w:rPr>
          <w:rFonts w:ascii="Cambria" w:hAnsi="Cambria" w:cs="Arial"/>
        </w:rPr>
        <w:t>všetkých O</w:t>
      </w:r>
      <w:r w:rsidR="000E1BC2" w:rsidRPr="00A60D9C">
        <w:rPr>
          <w:rFonts w:ascii="Cambria" w:hAnsi="Cambria" w:cs="Arial"/>
        </w:rPr>
        <w:t xml:space="preserve">patrení. </w:t>
      </w:r>
    </w:p>
    <w:p w14:paraId="6697FAB2" w14:textId="52B85520" w:rsidR="000E1BC2" w:rsidRPr="00A60D9C" w:rsidRDefault="000E1BC2" w:rsidP="00B45969">
      <w:pPr>
        <w:jc w:val="both"/>
        <w:rPr>
          <w:rFonts w:ascii="Cambria" w:hAnsi="Cambria" w:cs="Arial"/>
        </w:rPr>
      </w:pPr>
      <w:r w:rsidRPr="00A60D9C">
        <w:rPr>
          <w:rFonts w:ascii="Cambria" w:hAnsi="Cambria" w:cs="Arial"/>
        </w:rPr>
        <w:t xml:space="preserve">Pre každé jednotlivé </w:t>
      </w:r>
      <w:r w:rsidR="00BA4301" w:rsidRPr="00A60D9C">
        <w:rPr>
          <w:rFonts w:ascii="Cambria" w:hAnsi="Cambria" w:cs="Arial"/>
        </w:rPr>
        <w:t xml:space="preserve">Opatrenie </w:t>
      </w:r>
      <w:r w:rsidRPr="00A60D9C">
        <w:rPr>
          <w:rFonts w:ascii="Cambria" w:hAnsi="Cambria" w:cs="Arial"/>
        </w:rPr>
        <w:t>uvedie detailne:</w:t>
      </w:r>
    </w:p>
    <w:p w14:paraId="6F7965FD"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z akých úkonov sa skladá, aké dodávky, činnosti a zásahy si jeho realizácia vyžaduje</w:t>
      </w:r>
    </w:p>
    <w:p w14:paraId="1F4A8742"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uvedie výhody a nevýhody ponúkaného riešenia</w:t>
      </w:r>
    </w:p>
    <w:p w14:paraId="0933BBA2" w14:textId="7777777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náklady na realizáciu, vrátane projektovania, dodávky materiálov a zariadení, práce, a pod.</w:t>
      </w:r>
    </w:p>
    <w:p w14:paraId="6345B937" w14:textId="6F1E2C47" w:rsidR="000E1BC2" w:rsidRPr="00A60D9C" w:rsidRDefault="000E1BC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garantovanú výšku úspory</w:t>
      </w:r>
    </w:p>
    <w:p w14:paraId="0EE0D56E" w14:textId="5BCDEFCC" w:rsidR="000B2142" w:rsidRPr="00A60D9C" w:rsidRDefault="000B2142" w:rsidP="00865EA5">
      <w:pPr>
        <w:numPr>
          <w:ilvl w:val="0"/>
          <w:numId w:val="60"/>
        </w:numPr>
        <w:spacing w:after="120" w:line="240" w:lineRule="auto"/>
        <w:ind w:left="425" w:hanging="425"/>
        <w:jc w:val="both"/>
        <w:rPr>
          <w:rFonts w:ascii="Cambria" w:hAnsi="Cambria" w:cs="Arial"/>
        </w:rPr>
      </w:pPr>
      <w:r w:rsidRPr="00A60D9C">
        <w:rPr>
          <w:rFonts w:ascii="Cambria" w:hAnsi="Cambria" w:cs="Arial"/>
        </w:rPr>
        <w:t>finančnú analýzu projektu podľa Prílohy č.16</w:t>
      </w:r>
    </w:p>
    <w:p w14:paraId="1C3FDD14" w14:textId="77777777" w:rsidR="00813D85" w:rsidRPr="00A60D9C" w:rsidRDefault="00813D85" w:rsidP="00813D85">
      <w:pPr>
        <w:spacing w:after="120" w:line="240" w:lineRule="auto"/>
        <w:jc w:val="both"/>
        <w:rPr>
          <w:rFonts w:ascii="Cambria" w:hAnsi="Cambria" w:cs="Arial"/>
        </w:rPr>
      </w:pPr>
    </w:p>
    <w:p w14:paraId="5910F7C5" w14:textId="77777777" w:rsidR="00813D85" w:rsidRPr="00A60D9C" w:rsidRDefault="00813D85" w:rsidP="00813D85">
      <w:pPr>
        <w:spacing w:after="120" w:line="240" w:lineRule="auto"/>
        <w:jc w:val="both"/>
        <w:rPr>
          <w:rFonts w:ascii="Cambria" w:hAnsi="Cambria" w:cs="Arial"/>
        </w:rPr>
      </w:pPr>
    </w:p>
    <w:p w14:paraId="7AFE208C" w14:textId="77777777" w:rsidR="00813D85" w:rsidRPr="00A60D9C" w:rsidRDefault="00813D85" w:rsidP="00813D85">
      <w:pPr>
        <w:spacing w:after="120" w:line="240" w:lineRule="auto"/>
        <w:jc w:val="both"/>
        <w:rPr>
          <w:rFonts w:ascii="Cambria" w:hAnsi="Cambria" w:cs="Arial"/>
        </w:rPr>
      </w:pPr>
    </w:p>
    <w:p w14:paraId="517E9B22" w14:textId="4B77D222" w:rsidR="008F5129" w:rsidRPr="00A60D9C" w:rsidRDefault="008F5129" w:rsidP="00813D85">
      <w:pPr>
        <w:spacing w:after="120" w:line="240" w:lineRule="auto"/>
        <w:jc w:val="both"/>
        <w:rPr>
          <w:rFonts w:ascii="Cambria" w:hAnsi="Cambria" w:cs="Arial"/>
        </w:rPr>
      </w:pPr>
      <w:r w:rsidRPr="00A60D9C">
        <w:rPr>
          <w:rFonts w:ascii="Cambria" w:hAnsi="Cambria" w:cs="Arial"/>
        </w:rPr>
        <w:br w:type="page"/>
      </w:r>
    </w:p>
    <w:p w14:paraId="25B6B95D" w14:textId="0CBCE477"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6 - Protokol z ročného zúčtovania</w:t>
      </w:r>
      <w:r w:rsidR="00747703" w:rsidRPr="00A60D9C">
        <w:rPr>
          <w:rFonts w:ascii="Cambria" w:eastAsia="Calibri" w:hAnsi="Cambria" w:cs="Arial"/>
          <w:b/>
          <w:iCs w:val="0"/>
          <w:color w:val="auto"/>
          <w:sz w:val="22"/>
        </w:rPr>
        <w:t xml:space="preserve"> - VZOR</w:t>
      </w:r>
    </w:p>
    <w:p w14:paraId="6DF1F614" w14:textId="77777777" w:rsidR="000E1BC2" w:rsidRPr="00A60D9C" w:rsidRDefault="000E1BC2" w:rsidP="00B45969">
      <w:pPr>
        <w:rPr>
          <w:rFonts w:ascii="Cambria" w:eastAsia="Calibri" w:hAnsi="Cambria" w:cs="Arial"/>
          <w:b/>
        </w:rPr>
      </w:pPr>
    </w:p>
    <w:p w14:paraId="767A6089" w14:textId="77777777" w:rsidR="000E1BC2" w:rsidRPr="00A60D9C" w:rsidRDefault="000E1BC2" w:rsidP="00B45969">
      <w:pPr>
        <w:jc w:val="both"/>
        <w:rPr>
          <w:rFonts w:ascii="Cambria" w:hAnsi="Cambria" w:cs="Arial"/>
          <w:b/>
        </w:rPr>
      </w:pPr>
      <w:r w:rsidRPr="00A60D9C">
        <w:rPr>
          <w:rFonts w:ascii="Cambria" w:hAnsi="Cambria" w:cs="Arial"/>
          <w:b/>
        </w:rPr>
        <w:t>Dňa:</w:t>
      </w:r>
    </w:p>
    <w:p w14:paraId="4FD670F6" w14:textId="77777777" w:rsidR="000E1BC2" w:rsidRPr="00A60D9C" w:rsidRDefault="000E1BC2" w:rsidP="00B45969">
      <w:pPr>
        <w:jc w:val="both"/>
        <w:rPr>
          <w:rFonts w:ascii="Cambria" w:hAnsi="Cambria" w:cs="Arial"/>
          <w:b/>
        </w:rPr>
      </w:pPr>
      <w:r w:rsidRPr="00A60D9C">
        <w:rPr>
          <w:rFonts w:ascii="Cambria" w:hAnsi="Cambria" w:cs="Arial"/>
          <w:b/>
        </w:rPr>
        <w:t xml:space="preserve">Klient: </w:t>
      </w:r>
      <w:r w:rsidRPr="00A60D9C">
        <w:rPr>
          <w:rFonts w:ascii="Cambria" w:hAnsi="Cambria" w:cs="Arial"/>
        </w:rPr>
        <w:t>(identifikačné údaje)</w:t>
      </w:r>
    </w:p>
    <w:p w14:paraId="70B87DAF" w14:textId="6499D079" w:rsidR="000E1BC2" w:rsidRPr="00A60D9C" w:rsidRDefault="00354C9E" w:rsidP="00B45969">
      <w:pPr>
        <w:jc w:val="both"/>
        <w:rPr>
          <w:rFonts w:ascii="Cambria" w:hAnsi="Cambria" w:cs="Arial"/>
        </w:rPr>
      </w:pPr>
      <w:r w:rsidRPr="00A60D9C">
        <w:rPr>
          <w:rFonts w:ascii="Cambria" w:hAnsi="Cambria" w:cs="Arial"/>
          <w:b/>
        </w:rPr>
        <w:t>Poskytovateľ</w:t>
      </w:r>
      <w:r w:rsidR="000E1BC2" w:rsidRPr="00A60D9C">
        <w:rPr>
          <w:rFonts w:ascii="Cambria" w:hAnsi="Cambria" w:cs="Arial"/>
          <w:b/>
        </w:rPr>
        <w:t xml:space="preserve"> : </w:t>
      </w:r>
      <w:r w:rsidR="000E1BC2" w:rsidRPr="00A60D9C">
        <w:rPr>
          <w:rFonts w:ascii="Cambria" w:hAnsi="Cambria" w:cs="Arial"/>
        </w:rPr>
        <w:t>(identifikačné údaje)</w:t>
      </w:r>
    </w:p>
    <w:p w14:paraId="70BA8720" w14:textId="77777777" w:rsidR="000E1BC2" w:rsidRPr="00A60D9C" w:rsidRDefault="000E1BC2" w:rsidP="00B45969">
      <w:pPr>
        <w:jc w:val="both"/>
        <w:rPr>
          <w:rFonts w:ascii="Cambria" w:hAnsi="Cambria" w:cs="Arial"/>
          <w:b/>
        </w:rPr>
      </w:pPr>
    </w:p>
    <w:p w14:paraId="3EDECDD6" w14:textId="4AB23AE4" w:rsidR="000E1BC2" w:rsidRPr="00A60D9C" w:rsidRDefault="000E1BC2" w:rsidP="00B45969">
      <w:pPr>
        <w:jc w:val="both"/>
        <w:rPr>
          <w:rFonts w:ascii="Cambria" w:hAnsi="Cambria" w:cs="Arial"/>
          <w:b/>
        </w:rPr>
      </w:pPr>
      <w:r w:rsidRPr="00A60D9C">
        <w:rPr>
          <w:rFonts w:ascii="Cambria" w:hAnsi="Cambria" w:cs="Arial"/>
        </w:rPr>
        <w:t xml:space="preserve">Zúčastnené strany podpisom potvrdzujú správnosť údajov a súhlasia s následným ročným zúčtovaním, vyhotovením v súlade so Zmluvou, príloha č. 2 </w:t>
      </w:r>
      <w:r w:rsidRPr="00A60D9C">
        <w:rPr>
          <w:rFonts w:ascii="Cambria" w:hAnsi="Cambria" w:cs="Arial"/>
          <w:b/>
        </w:rPr>
        <w:t xml:space="preserve">- </w:t>
      </w:r>
      <w:r w:rsidRPr="00A60D9C">
        <w:rPr>
          <w:rFonts w:ascii="Cambria" w:hAnsi="Cambria" w:cs="Arial"/>
        </w:rPr>
        <w:t>Výpočet Garantovanej úspory energií, Úspory nákladov a Úspory energií, aj s alternatívou dočasnej zmeny okolností; príloha č. 9 - Výpočet sankcie za nedosiahnutie Garantovanej úspory a príloha č. 10 -Výpočet prémie za presiahnutie Garantovanej úspory</w:t>
      </w:r>
    </w:p>
    <w:p w14:paraId="048B6449" w14:textId="77777777" w:rsidR="000E1BC2" w:rsidRPr="00A60D9C" w:rsidRDefault="000E1BC2" w:rsidP="00B45969">
      <w:pPr>
        <w:jc w:val="both"/>
        <w:rPr>
          <w:rFonts w:ascii="Cambria" w:hAnsi="Cambria" w:cs="Arial"/>
          <w:b/>
        </w:rPr>
      </w:pPr>
    </w:p>
    <w:p w14:paraId="7292FA51" w14:textId="77777777" w:rsidR="000E1BC2" w:rsidRPr="00A60D9C" w:rsidRDefault="000E1BC2" w:rsidP="00B45969">
      <w:pPr>
        <w:jc w:val="both"/>
        <w:rPr>
          <w:rFonts w:ascii="Cambria" w:hAnsi="Cambria" w:cs="Arial"/>
          <w:b/>
        </w:rPr>
      </w:pPr>
    </w:p>
    <w:p w14:paraId="0B99DF4E" w14:textId="77777777" w:rsidR="000E1BC2" w:rsidRPr="00A60D9C" w:rsidRDefault="000E1BC2" w:rsidP="00B45969">
      <w:pPr>
        <w:jc w:val="both"/>
        <w:rPr>
          <w:rFonts w:ascii="Cambria" w:hAnsi="Cambria" w:cs="Arial"/>
          <w:b/>
        </w:rPr>
      </w:pPr>
      <w:r w:rsidRPr="00A60D9C">
        <w:rPr>
          <w:rFonts w:ascii="Cambria" w:hAnsi="Cambria" w:cs="Arial"/>
          <w:b/>
        </w:rPr>
        <w:t>Garantovaná úspora za x. zúčtovacie obdobie:</w:t>
      </w:r>
      <w:r w:rsidRPr="00A60D9C">
        <w:rPr>
          <w:rFonts w:ascii="Cambria" w:hAnsi="Cambria" w:cs="Arial"/>
          <w:b/>
        </w:rPr>
        <w:tab/>
      </w:r>
      <w:r w:rsidRPr="00A60D9C">
        <w:rPr>
          <w:rFonts w:ascii="Cambria" w:hAnsi="Cambria" w:cs="Arial"/>
          <w:b/>
        </w:rPr>
        <w:tab/>
        <w:t>........................... Eur s DPH</w:t>
      </w:r>
    </w:p>
    <w:p w14:paraId="291859C7" w14:textId="77777777" w:rsidR="000E1BC2" w:rsidRPr="00A60D9C" w:rsidRDefault="000E1BC2" w:rsidP="00B45969">
      <w:pPr>
        <w:jc w:val="both"/>
        <w:rPr>
          <w:rFonts w:ascii="Cambria" w:hAnsi="Cambria" w:cs="Arial"/>
          <w:b/>
        </w:rPr>
      </w:pPr>
      <w:r w:rsidRPr="00A60D9C">
        <w:rPr>
          <w:rFonts w:ascii="Cambria" w:hAnsi="Cambria" w:cs="Arial"/>
          <w:b/>
        </w:rPr>
        <w:t>Dosiahnutá úspora za x. zúčtovacie obdobie:</w:t>
      </w:r>
      <w:r w:rsidRPr="00A60D9C">
        <w:rPr>
          <w:rFonts w:ascii="Cambria" w:hAnsi="Cambria" w:cs="Arial"/>
          <w:b/>
        </w:rPr>
        <w:tab/>
      </w:r>
      <w:r w:rsidRPr="00A60D9C">
        <w:rPr>
          <w:rFonts w:ascii="Cambria" w:hAnsi="Cambria" w:cs="Arial"/>
          <w:b/>
        </w:rPr>
        <w:tab/>
        <w:t>........................... Eur s DPH</w:t>
      </w:r>
    </w:p>
    <w:p w14:paraId="2638E1BD" w14:textId="6CE2747F" w:rsidR="000E1BC2" w:rsidRPr="00A60D9C" w:rsidRDefault="000E1BC2" w:rsidP="00B45969">
      <w:pPr>
        <w:jc w:val="both"/>
        <w:rPr>
          <w:rFonts w:ascii="Cambria" w:hAnsi="Cambria" w:cs="Arial"/>
          <w:b/>
        </w:rPr>
      </w:pPr>
      <w:r w:rsidRPr="00A60D9C">
        <w:rPr>
          <w:rFonts w:ascii="Cambria" w:hAnsi="Cambria" w:cs="Arial"/>
          <w:b/>
        </w:rPr>
        <w:t xml:space="preserve">Prémia pre </w:t>
      </w:r>
      <w:r w:rsidR="00354C9E" w:rsidRPr="00A60D9C">
        <w:rPr>
          <w:rFonts w:ascii="Cambria" w:hAnsi="Cambria" w:cs="Arial"/>
          <w:b/>
        </w:rPr>
        <w:t>Poskytovateľa</w:t>
      </w:r>
      <w:r w:rsidRPr="00A60D9C">
        <w:rPr>
          <w:rFonts w:ascii="Cambria" w:hAnsi="Cambria" w:cs="Arial"/>
          <w:b/>
        </w:rPr>
        <w:t xml:space="preserve"> za x. zúčtovacie obdobie:</w:t>
      </w:r>
      <w:r w:rsidRPr="00A60D9C">
        <w:rPr>
          <w:rFonts w:ascii="Cambria" w:hAnsi="Cambria" w:cs="Arial"/>
          <w:b/>
        </w:rPr>
        <w:tab/>
        <w:t>........................... Eur s DPH</w:t>
      </w:r>
    </w:p>
    <w:p w14:paraId="6F38DD35" w14:textId="03416C0F" w:rsidR="000E1BC2" w:rsidRPr="00A60D9C" w:rsidRDefault="000E1BC2" w:rsidP="00B45969">
      <w:pPr>
        <w:jc w:val="both"/>
        <w:rPr>
          <w:rFonts w:ascii="Cambria" w:hAnsi="Cambria" w:cs="Arial"/>
          <w:b/>
        </w:rPr>
      </w:pPr>
      <w:r w:rsidRPr="00A60D9C">
        <w:rPr>
          <w:rFonts w:ascii="Cambria" w:hAnsi="Cambria" w:cs="Arial"/>
          <w:b/>
        </w:rPr>
        <w:t xml:space="preserve">Sankcia pre </w:t>
      </w:r>
      <w:r w:rsidR="00354C9E" w:rsidRPr="00A60D9C">
        <w:rPr>
          <w:rFonts w:ascii="Cambria" w:hAnsi="Cambria" w:cs="Arial"/>
          <w:b/>
        </w:rPr>
        <w:t>Poskytovateľa</w:t>
      </w:r>
      <w:r w:rsidRPr="00A60D9C">
        <w:rPr>
          <w:rFonts w:ascii="Cambria" w:hAnsi="Cambria" w:cs="Arial"/>
          <w:b/>
        </w:rPr>
        <w:t xml:space="preserve"> za x. zúčtovacie obdobie:</w:t>
      </w:r>
      <w:r w:rsidRPr="00A60D9C">
        <w:rPr>
          <w:rFonts w:ascii="Cambria" w:hAnsi="Cambria" w:cs="Arial"/>
          <w:b/>
        </w:rPr>
        <w:tab/>
        <w:t>........................... Eur s DPH</w:t>
      </w:r>
    </w:p>
    <w:p w14:paraId="738B3A61" w14:textId="77777777" w:rsidR="000E1BC2" w:rsidRPr="00A60D9C" w:rsidRDefault="000E1BC2" w:rsidP="00B45969">
      <w:pPr>
        <w:jc w:val="both"/>
        <w:rPr>
          <w:rFonts w:ascii="Cambria" w:hAnsi="Cambria" w:cs="Arial"/>
          <w:b/>
        </w:rPr>
      </w:pPr>
    </w:p>
    <w:p w14:paraId="3F4B8C75" w14:textId="77777777" w:rsidR="000E1BC2" w:rsidRPr="00A60D9C" w:rsidRDefault="000E1BC2" w:rsidP="00B45969">
      <w:pPr>
        <w:jc w:val="both"/>
        <w:rPr>
          <w:rFonts w:ascii="Cambria" w:hAnsi="Cambria" w:cs="Arial"/>
          <w:b/>
        </w:rPr>
      </w:pPr>
    </w:p>
    <w:p w14:paraId="505829A9" w14:textId="77777777" w:rsidR="000E1BC2" w:rsidRPr="00A60D9C" w:rsidRDefault="000E1BC2" w:rsidP="00B45969">
      <w:pPr>
        <w:jc w:val="both"/>
        <w:rPr>
          <w:rFonts w:ascii="Cambria" w:hAnsi="Cambria" w:cs="Arial"/>
          <w:b/>
        </w:rPr>
      </w:pPr>
    </w:p>
    <w:p w14:paraId="61432B55" w14:textId="77777777" w:rsidR="000E1BC2" w:rsidRPr="00A60D9C" w:rsidRDefault="000E1BC2" w:rsidP="00B45969">
      <w:pPr>
        <w:jc w:val="both"/>
        <w:rPr>
          <w:rFonts w:ascii="Cambria" w:hAnsi="Cambria" w:cs="Arial"/>
          <w:b/>
        </w:rPr>
      </w:pPr>
    </w:p>
    <w:p w14:paraId="68E24E24" w14:textId="77777777" w:rsidR="000E1BC2" w:rsidRPr="00A60D9C" w:rsidRDefault="000E1BC2" w:rsidP="00B45969">
      <w:pPr>
        <w:jc w:val="both"/>
        <w:rPr>
          <w:rFonts w:ascii="Cambria" w:hAnsi="Cambria" w:cs="Arial"/>
          <w:b/>
        </w:rPr>
      </w:pPr>
    </w:p>
    <w:p w14:paraId="4CDCBB5B" w14:textId="77777777" w:rsidR="000E1BC2" w:rsidRPr="00A60D9C" w:rsidRDefault="000E1BC2" w:rsidP="00B45969">
      <w:pPr>
        <w:jc w:val="both"/>
        <w:rPr>
          <w:rFonts w:ascii="Cambria" w:hAnsi="Cambria" w:cs="Arial"/>
          <w:b/>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8717436" w14:textId="77777777">
        <w:tc>
          <w:tcPr>
            <w:tcW w:w="4814" w:type="dxa"/>
            <w:hideMark/>
          </w:tcPr>
          <w:p w14:paraId="4B0C6AB3" w14:textId="77777777" w:rsidR="000E1BC2" w:rsidRPr="00A60D9C" w:rsidRDefault="000E1BC2" w:rsidP="00B45969">
            <w:pPr>
              <w:jc w:val="both"/>
              <w:rPr>
                <w:rFonts w:ascii="Cambria" w:eastAsiaTheme="minorEastAsia" w:hAnsi="Cambria" w:cs="Arial"/>
                <w:b/>
                <w:sz w:val="22"/>
                <w:szCs w:val="22"/>
                <w:lang w:val="sk-SK"/>
              </w:rPr>
            </w:pPr>
            <w:proofErr w:type="spellStart"/>
            <w:r w:rsidRPr="00A60D9C">
              <w:rPr>
                <w:rFonts w:ascii="Cambria" w:eastAsiaTheme="minorEastAsia" w:hAnsi="Cambria" w:cs="Arial"/>
                <w:b/>
                <w:sz w:val="22"/>
                <w:szCs w:val="22"/>
              </w:rPr>
              <w:t>Klient</w:t>
            </w:r>
            <w:proofErr w:type="spellEnd"/>
            <w:r w:rsidRPr="00A60D9C">
              <w:rPr>
                <w:rFonts w:ascii="Cambria" w:eastAsiaTheme="minorEastAsia" w:hAnsi="Cambria" w:cs="Arial"/>
                <w:b/>
                <w:sz w:val="22"/>
                <w:szCs w:val="22"/>
              </w:rPr>
              <w:t>:</w:t>
            </w:r>
          </w:p>
        </w:tc>
        <w:tc>
          <w:tcPr>
            <w:tcW w:w="4815" w:type="dxa"/>
            <w:hideMark/>
          </w:tcPr>
          <w:p w14:paraId="36662A4C" w14:textId="352E3FA5" w:rsidR="000E1BC2" w:rsidRPr="00A60D9C" w:rsidRDefault="00354C9E" w:rsidP="00B45969">
            <w:pPr>
              <w:jc w:val="both"/>
              <w:rPr>
                <w:rFonts w:ascii="Cambria" w:eastAsiaTheme="minorEastAs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eastAsiaTheme="minorEastAsia" w:hAnsi="Cambria" w:cs="Arial"/>
                <w:b/>
                <w:sz w:val="22"/>
                <w:szCs w:val="22"/>
              </w:rPr>
              <w:t>:</w:t>
            </w:r>
          </w:p>
        </w:tc>
      </w:tr>
      <w:tr w:rsidR="00F00403" w:rsidRPr="00A60D9C" w14:paraId="57A6AEE3" w14:textId="77777777">
        <w:tc>
          <w:tcPr>
            <w:tcW w:w="4814" w:type="dxa"/>
          </w:tcPr>
          <w:p w14:paraId="038403DA" w14:textId="77777777" w:rsidR="000E1BC2" w:rsidRPr="00A60D9C" w:rsidRDefault="000E1BC2" w:rsidP="00B45969">
            <w:pPr>
              <w:jc w:val="both"/>
              <w:rPr>
                <w:rFonts w:ascii="Cambria" w:eastAsiaTheme="minorEastAsia" w:hAnsi="Cambria" w:cs="Arial"/>
                <w:sz w:val="22"/>
                <w:szCs w:val="22"/>
                <w:lang w:val="sk-SK"/>
              </w:rPr>
            </w:pPr>
          </w:p>
          <w:p w14:paraId="7A947990" w14:textId="77777777"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Názov</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prijímateľa</w:t>
            </w:r>
            <w:proofErr w:type="spellEnd"/>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2D08926F" w14:textId="77777777" w:rsidR="000E1BC2" w:rsidRPr="00A60D9C" w:rsidRDefault="000E1BC2" w:rsidP="00B45969">
            <w:pPr>
              <w:jc w:val="both"/>
              <w:rPr>
                <w:rFonts w:ascii="Cambria" w:eastAsiaTheme="minorEastAsia" w:hAnsi="Cambria" w:cs="Arial"/>
                <w:sz w:val="22"/>
                <w:szCs w:val="22"/>
                <w:lang w:val="sk-SK"/>
              </w:rPr>
            </w:pPr>
          </w:p>
          <w:p w14:paraId="3CE66F63" w14:textId="77777777" w:rsidR="000E1BC2" w:rsidRPr="00A60D9C" w:rsidRDefault="000E1BC2" w:rsidP="00B45969">
            <w:pPr>
              <w:jc w:val="both"/>
              <w:rPr>
                <w:rFonts w:ascii="Cambria" w:eastAsiaTheme="minorEastAsia" w:hAnsi="Cambria" w:cs="Arial"/>
                <w:sz w:val="22"/>
                <w:szCs w:val="22"/>
                <w:lang w:val="sk-SK"/>
              </w:rPr>
            </w:pPr>
          </w:p>
          <w:p w14:paraId="6F4BF23E" w14:textId="77777777" w:rsidR="000E1BC2" w:rsidRPr="00A60D9C" w:rsidRDefault="000E1BC2" w:rsidP="00B45969">
            <w:pPr>
              <w:jc w:val="both"/>
              <w:rPr>
                <w:rFonts w:ascii="Cambria" w:eastAsiaTheme="minorEastAsia" w:hAnsi="Cambria" w:cs="Arial"/>
                <w:sz w:val="22"/>
                <w:szCs w:val="22"/>
                <w:lang w:val="sk-SK"/>
              </w:rPr>
            </w:pPr>
          </w:p>
          <w:p w14:paraId="4F992717" w14:textId="77777777" w:rsidR="000E1BC2" w:rsidRPr="00A60D9C" w:rsidRDefault="000E1BC2" w:rsidP="00B45969">
            <w:pPr>
              <w:jc w:val="both"/>
              <w:rPr>
                <w:rFonts w:ascii="Cambria" w:eastAsiaTheme="minorEastAsia" w:hAnsi="Cambria" w:cs="Arial"/>
                <w:sz w:val="22"/>
                <w:szCs w:val="22"/>
                <w:lang w:val="sk-SK"/>
              </w:rPr>
            </w:pPr>
          </w:p>
          <w:p w14:paraId="417D6CDB" w14:textId="77777777"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03C5DCB0" w14:textId="77777777"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58AFF838" w14:textId="77777777" w:rsidR="000E1BC2" w:rsidRPr="00A60D9C" w:rsidRDefault="000E1BC2" w:rsidP="00B45969">
            <w:pPr>
              <w:jc w:val="both"/>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c>
          <w:tcPr>
            <w:tcW w:w="4815" w:type="dxa"/>
          </w:tcPr>
          <w:p w14:paraId="71D26398" w14:textId="77777777" w:rsidR="000E1BC2" w:rsidRPr="00A60D9C" w:rsidRDefault="000E1BC2" w:rsidP="00B45969">
            <w:pPr>
              <w:jc w:val="both"/>
              <w:rPr>
                <w:rFonts w:ascii="Cambria" w:eastAsiaTheme="minorEastAsia" w:hAnsi="Cambria" w:cs="Arial"/>
                <w:sz w:val="22"/>
                <w:szCs w:val="22"/>
                <w:lang w:val="sk-SK"/>
              </w:rPr>
            </w:pPr>
          </w:p>
          <w:p w14:paraId="2F43A399" w14:textId="4A4C726F"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Obchodné</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meno</w:t>
            </w:r>
            <w:proofErr w:type="spellEnd"/>
            <w:r w:rsidRPr="00A60D9C">
              <w:rPr>
                <w:rFonts w:ascii="Cambria" w:eastAsiaTheme="minorEastAsia" w:hAnsi="Cambria" w:cs="Arial"/>
                <w:sz w:val="22"/>
                <w:szCs w:val="22"/>
              </w:rPr>
              <w:t xml:space="preserve"> </w:t>
            </w:r>
            <w:proofErr w:type="spellStart"/>
            <w:r w:rsidR="00354C9E" w:rsidRPr="00A60D9C">
              <w:rPr>
                <w:rFonts w:ascii="Cambria" w:hAnsi="Cambria" w:cs="Arial"/>
                <w:sz w:val="22"/>
                <w:szCs w:val="22"/>
              </w:rPr>
              <w:t>Poskytovateľa</w:t>
            </w:r>
            <w:proofErr w:type="spellEnd"/>
            <w:r w:rsidR="00354C9E" w:rsidRPr="00A60D9C">
              <w:rPr>
                <w:rFonts w:ascii="Cambria" w:hAnsi="Cambria" w:cs="Arial"/>
                <w:sz w:val="22"/>
                <w:szCs w:val="22"/>
              </w:rPr>
              <w:t xml:space="preserve"> </w:t>
            </w:r>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50E7F547" w14:textId="77777777" w:rsidR="000E1BC2" w:rsidRPr="00A60D9C" w:rsidRDefault="000E1BC2" w:rsidP="00B45969">
            <w:pPr>
              <w:jc w:val="both"/>
              <w:rPr>
                <w:rFonts w:ascii="Cambria" w:eastAsiaTheme="minorEastAsia" w:hAnsi="Cambria" w:cs="Arial"/>
                <w:sz w:val="22"/>
                <w:szCs w:val="22"/>
                <w:lang w:val="sk-SK"/>
              </w:rPr>
            </w:pPr>
          </w:p>
          <w:p w14:paraId="6DB996AE" w14:textId="77777777" w:rsidR="000E1BC2" w:rsidRPr="00A60D9C" w:rsidRDefault="000E1BC2" w:rsidP="00B45969">
            <w:pPr>
              <w:jc w:val="both"/>
              <w:rPr>
                <w:rFonts w:ascii="Cambria" w:eastAsiaTheme="minorEastAsia" w:hAnsi="Cambria" w:cs="Arial"/>
                <w:sz w:val="22"/>
                <w:szCs w:val="22"/>
                <w:lang w:val="sk-SK"/>
              </w:rPr>
            </w:pPr>
          </w:p>
          <w:p w14:paraId="03D69504" w14:textId="77777777" w:rsidR="000E1BC2" w:rsidRPr="00A60D9C" w:rsidRDefault="000E1BC2" w:rsidP="00B45969">
            <w:pPr>
              <w:jc w:val="both"/>
              <w:rPr>
                <w:rFonts w:ascii="Cambria" w:eastAsiaTheme="minorEastAsia" w:hAnsi="Cambria" w:cs="Arial"/>
                <w:sz w:val="22"/>
                <w:szCs w:val="22"/>
                <w:lang w:val="sk-SK"/>
              </w:rPr>
            </w:pPr>
          </w:p>
          <w:p w14:paraId="5A1F5B0C" w14:textId="77777777" w:rsidR="000E1BC2" w:rsidRPr="00A60D9C" w:rsidRDefault="000E1BC2" w:rsidP="00B45969">
            <w:pPr>
              <w:jc w:val="both"/>
              <w:rPr>
                <w:rFonts w:ascii="Cambria" w:eastAsiaTheme="minorEastAsia" w:hAnsi="Cambria" w:cs="Arial"/>
                <w:sz w:val="22"/>
                <w:szCs w:val="22"/>
                <w:lang w:val="sk-SK"/>
              </w:rPr>
            </w:pPr>
          </w:p>
          <w:p w14:paraId="7FF4B5B8" w14:textId="77777777"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69EC564B" w14:textId="77777777" w:rsidR="000E1BC2" w:rsidRPr="00A60D9C" w:rsidRDefault="000E1BC2" w:rsidP="00B45969">
            <w:pPr>
              <w:jc w:val="both"/>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2AB75E3A" w14:textId="77777777" w:rsidR="000E1BC2" w:rsidRPr="00A60D9C" w:rsidRDefault="000E1BC2" w:rsidP="00B45969">
            <w:pPr>
              <w:jc w:val="both"/>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r>
    </w:tbl>
    <w:p w14:paraId="30900FCF" w14:textId="77777777" w:rsidR="000E1BC2" w:rsidRPr="00A60D9C" w:rsidRDefault="000E1BC2" w:rsidP="00B45969">
      <w:pPr>
        <w:jc w:val="both"/>
        <w:rPr>
          <w:rFonts w:ascii="Cambria" w:eastAsia="Calibri" w:hAnsi="Cambria" w:cs="Arial"/>
        </w:rPr>
      </w:pPr>
      <w:r w:rsidRPr="00A60D9C">
        <w:rPr>
          <w:rFonts w:ascii="Cambria" w:hAnsi="Cambria" w:cs="Arial"/>
        </w:rPr>
        <w:br w:type="page"/>
      </w:r>
    </w:p>
    <w:p w14:paraId="21BB4DC5" w14:textId="01FEA85F"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 xml:space="preserve">Príloha zmluvy č. 7 – Cena za Opatrenia </w:t>
      </w:r>
      <w:r w:rsidR="00851CA9" w:rsidRPr="00A60D9C">
        <w:rPr>
          <w:rFonts w:ascii="Cambria" w:eastAsia="Calibri" w:hAnsi="Cambria" w:cs="Arial"/>
          <w:b/>
          <w:iCs w:val="0"/>
          <w:color w:val="auto"/>
          <w:sz w:val="22"/>
        </w:rPr>
        <w:t>– Rozpis splátok</w:t>
      </w:r>
    </w:p>
    <w:tbl>
      <w:tblPr>
        <w:tblStyle w:val="TableGrid"/>
        <w:tblpPr w:leftFromText="141" w:rightFromText="141" w:vertAnchor="page" w:horzAnchor="margin" w:tblpY="2311"/>
        <w:tblW w:w="0" w:type="auto"/>
        <w:tblInd w:w="0" w:type="dxa"/>
        <w:tblLook w:val="04A0" w:firstRow="1" w:lastRow="0" w:firstColumn="1" w:lastColumn="0" w:noHBand="0" w:noVBand="1"/>
      </w:tblPr>
      <w:tblGrid>
        <w:gridCol w:w="901"/>
        <w:gridCol w:w="1782"/>
        <w:gridCol w:w="2026"/>
        <w:gridCol w:w="1961"/>
        <w:gridCol w:w="1536"/>
        <w:gridCol w:w="856"/>
      </w:tblGrid>
      <w:tr w:rsidR="00F00403" w:rsidRPr="00A60D9C" w14:paraId="56103A77" w14:textId="77777777" w:rsidTr="00B618FA">
        <w:trPr>
          <w:trHeight w:val="1975"/>
        </w:trPr>
        <w:tc>
          <w:tcPr>
            <w:tcW w:w="901" w:type="dxa"/>
            <w:tcBorders>
              <w:top w:val="single" w:sz="4" w:space="0" w:color="auto"/>
              <w:left w:val="single" w:sz="4" w:space="0" w:color="auto"/>
              <w:bottom w:val="single" w:sz="4" w:space="0" w:color="auto"/>
              <w:right w:val="single" w:sz="4" w:space="0" w:color="auto"/>
            </w:tcBorders>
            <w:vAlign w:val="center"/>
            <w:hideMark/>
          </w:tcPr>
          <w:p w14:paraId="29A342AE" w14:textId="6D81AFFE" w:rsidR="00D326BC" w:rsidRPr="00A60D9C" w:rsidRDefault="00D326BC" w:rsidP="0009666D">
            <w:pPr>
              <w:jc w:val="center"/>
              <w:rPr>
                <w:rFonts w:ascii="Cambria" w:hAnsi="Cambria" w:cs="Arial"/>
                <w:sz w:val="22"/>
                <w:szCs w:val="22"/>
                <w:lang w:val="sk-SK"/>
              </w:rPr>
            </w:pPr>
            <w:r w:rsidRPr="00A60D9C">
              <w:rPr>
                <w:rFonts w:ascii="Cambria" w:hAnsi="Cambria" w:cs="Arial"/>
                <w:sz w:val="22"/>
                <w:szCs w:val="22"/>
              </w:rPr>
              <w:t xml:space="preserve">Por. </w:t>
            </w:r>
            <w:proofErr w:type="spellStart"/>
            <w:r w:rsidR="00D233F2" w:rsidRPr="00A60D9C">
              <w:rPr>
                <w:rFonts w:ascii="Cambria" w:hAnsi="Cambria" w:cs="Arial"/>
                <w:sz w:val="22"/>
                <w:szCs w:val="22"/>
              </w:rPr>
              <w:t>č</w:t>
            </w:r>
            <w:r w:rsidRPr="00A60D9C">
              <w:rPr>
                <w:rFonts w:ascii="Cambria" w:hAnsi="Cambria" w:cs="Arial"/>
                <w:sz w:val="22"/>
                <w:szCs w:val="22"/>
              </w:rPr>
              <w:t>íslo</w:t>
            </w:r>
            <w:proofErr w:type="spellEnd"/>
            <w:r w:rsidR="00D233F2" w:rsidRPr="00A60D9C">
              <w:rPr>
                <w:rFonts w:ascii="Cambria" w:hAnsi="Cambria" w:cs="Arial"/>
                <w:sz w:val="22"/>
                <w:szCs w:val="22"/>
              </w:rPr>
              <w:t xml:space="preserve"> </w:t>
            </w:r>
            <w:proofErr w:type="spellStart"/>
            <w:r w:rsidR="00D233F2" w:rsidRPr="00A60D9C">
              <w:rPr>
                <w:rFonts w:ascii="Cambria" w:hAnsi="Cambria" w:cs="Arial"/>
                <w:sz w:val="22"/>
                <w:szCs w:val="22"/>
              </w:rPr>
              <w:t>splátky</w:t>
            </w:r>
            <w:proofErr w:type="spellEnd"/>
          </w:p>
        </w:tc>
        <w:tc>
          <w:tcPr>
            <w:tcW w:w="1782" w:type="dxa"/>
            <w:tcBorders>
              <w:top w:val="single" w:sz="4" w:space="0" w:color="auto"/>
              <w:left w:val="single" w:sz="4" w:space="0" w:color="auto"/>
              <w:bottom w:val="single" w:sz="4" w:space="0" w:color="auto"/>
              <w:right w:val="single" w:sz="4" w:space="0" w:color="auto"/>
            </w:tcBorders>
            <w:vAlign w:val="center"/>
            <w:hideMark/>
          </w:tcPr>
          <w:p w14:paraId="7741C4F4" w14:textId="234983B5" w:rsidR="00D326BC" w:rsidRPr="00A60D9C" w:rsidRDefault="00D326BC" w:rsidP="0009666D">
            <w:pPr>
              <w:jc w:val="center"/>
              <w:rPr>
                <w:rFonts w:ascii="Cambria" w:hAnsi="Cambria" w:cs="Arial"/>
                <w:sz w:val="22"/>
                <w:szCs w:val="22"/>
                <w:lang w:val="sk-SK"/>
              </w:rPr>
            </w:pPr>
            <w:proofErr w:type="spellStart"/>
            <w:r w:rsidRPr="00A60D9C">
              <w:rPr>
                <w:rFonts w:ascii="Cambria" w:hAnsi="Cambria" w:cs="Arial"/>
                <w:sz w:val="22"/>
                <w:szCs w:val="22"/>
              </w:rPr>
              <w:t>Výška</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istiny</w:t>
            </w:r>
            <w:proofErr w:type="spellEnd"/>
            <w:r w:rsidRPr="00A60D9C">
              <w:rPr>
                <w:rFonts w:ascii="Cambria" w:hAnsi="Cambria" w:cs="Arial"/>
                <w:sz w:val="22"/>
                <w:szCs w:val="22"/>
              </w:rPr>
              <w:t xml:space="preserve"> bez DPH</w:t>
            </w:r>
            <w:r w:rsidR="002359EF" w:rsidRPr="00A60D9C">
              <w:rPr>
                <w:rFonts w:ascii="Cambria" w:hAnsi="Cambria" w:cs="Arial"/>
                <w:sz w:val="22"/>
                <w:szCs w:val="22"/>
              </w:rPr>
              <w:t xml:space="preserve"> (Cena za </w:t>
            </w:r>
            <w:proofErr w:type="spellStart"/>
            <w:r w:rsidR="002359EF" w:rsidRPr="00A60D9C">
              <w:rPr>
                <w:rFonts w:ascii="Cambria" w:hAnsi="Cambria" w:cs="Arial"/>
                <w:sz w:val="22"/>
                <w:szCs w:val="22"/>
              </w:rPr>
              <w:t>realizáciu</w:t>
            </w:r>
            <w:proofErr w:type="spellEnd"/>
            <w:r w:rsidR="002359EF" w:rsidRPr="00A60D9C">
              <w:rPr>
                <w:rFonts w:ascii="Cambria" w:hAnsi="Cambria" w:cs="Arial"/>
                <w:sz w:val="22"/>
                <w:szCs w:val="22"/>
              </w:rPr>
              <w:t xml:space="preserve"> </w:t>
            </w:r>
            <w:proofErr w:type="spellStart"/>
            <w:r w:rsidR="002359EF" w:rsidRPr="00A60D9C">
              <w:rPr>
                <w:rFonts w:ascii="Cambria" w:hAnsi="Cambria" w:cs="Arial"/>
                <w:sz w:val="22"/>
                <w:szCs w:val="22"/>
              </w:rPr>
              <w:t>Opatrenia</w:t>
            </w:r>
            <w:proofErr w:type="spellEnd"/>
            <w:r w:rsidR="002359EF" w:rsidRPr="00A60D9C">
              <w:rPr>
                <w:rFonts w:ascii="Cambria" w:hAnsi="Cambria" w:cs="Arial"/>
                <w:sz w:val="22"/>
                <w:szCs w:val="22"/>
              </w:rPr>
              <w:t>)</w:t>
            </w:r>
          </w:p>
        </w:tc>
        <w:tc>
          <w:tcPr>
            <w:tcW w:w="2026" w:type="dxa"/>
            <w:tcBorders>
              <w:top w:val="single" w:sz="4" w:space="0" w:color="auto"/>
              <w:left w:val="single" w:sz="4" w:space="0" w:color="auto"/>
              <w:bottom w:val="single" w:sz="4" w:space="0" w:color="auto"/>
              <w:right w:val="single" w:sz="4" w:space="0" w:color="auto"/>
            </w:tcBorders>
            <w:vAlign w:val="center"/>
          </w:tcPr>
          <w:p w14:paraId="40CDB73B" w14:textId="096C3010" w:rsidR="00D326BC" w:rsidRPr="00A60D9C" w:rsidRDefault="00D326BC" w:rsidP="0009666D">
            <w:pPr>
              <w:jc w:val="center"/>
              <w:rPr>
                <w:rFonts w:ascii="Cambria" w:hAnsi="Cambria" w:cs="Arial"/>
                <w:sz w:val="22"/>
                <w:szCs w:val="22"/>
                <w:lang w:val="sk-SK"/>
              </w:rPr>
            </w:pPr>
            <w:proofErr w:type="spellStart"/>
            <w:r w:rsidRPr="00A60D9C">
              <w:rPr>
                <w:rFonts w:ascii="Cambria" w:hAnsi="Cambria" w:cs="Arial"/>
                <w:sz w:val="22"/>
                <w:szCs w:val="22"/>
              </w:rPr>
              <w:t>Výška</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úroku</w:t>
            </w:r>
            <w:proofErr w:type="spellEnd"/>
            <w:r w:rsidRPr="00A60D9C">
              <w:rPr>
                <w:rFonts w:ascii="Cambria" w:hAnsi="Cambria" w:cs="Arial"/>
                <w:sz w:val="22"/>
                <w:szCs w:val="22"/>
              </w:rPr>
              <w:t xml:space="preserve"> bez DPH</w:t>
            </w:r>
            <w:r w:rsidR="002359EF" w:rsidRPr="00A60D9C">
              <w:rPr>
                <w:rFonts w:ascii="Cambria" w:hAnsi="Cambria" w:cs="Arial"/>
                <w:sz w:val="22"/>
                <w:szCs w:val="22"/>
              </w:rPr>
              <w:t xml:space="preserve"> (</w:t>
            </w:r>
            <w:proofErr w:type="spellStart"/>
            <w:r w:rsidR="002359EF" w:rsidRPr="00A60D9C">
              <w:rPr>
                <w:rFonts w:ascii="Cambria" w:hAnsi="Cambria" w:cs="Arial"/>
                <w:sz w:val="22"/>
                <w:szCs w:val="22"/>
              </w:rPr>
              <w:t>náklady</w:t>
            </w:r>
            <w:proofErr w:type="spellEnd"/>
            <w:r w:rsidR="002359EF" w:rsidRPr="00A60D9C">
              <w:rPr>
                <w:rFonts w:ascii="Cambria" w:hAnsi="Cambria" w:cs="Arial"/>
                <w:sz w:val="22"/>
                <w:szCs w:val="22"/>
              </w:rPr>
              <w:t xml:space="preserve"> </w:t>
            </w:r>
            <w:proofErr w:type="spellStart"/>
            <w:r w:rsidR="002359EF" w:rsidRPr="00A60D9C">
              <w:rPr>
                <w:rFonts w:ascii="Cambria" w:hAnsi="Cambria" w:cs="Arial"/>
                <w:sz w:val="22"/>
                <w:szCs w:val="22"/>
              </w:rPr>
              <w:t>financovania</w:t>
            </w:r>
            <w:proofErr w:type="spellEnd"/>
            <w:r w:rsidR="002359EF" w:rsidRPr="00A60D9C">
              <w:rPr>
                <w:rFonts w:ascii="Cambria" w:hAnsi="Cambria" w:cs="Arial"/>
                <w:sz w:val="22"/>
                <w:szCs w:val="22"/>
              </w:rPr>
              <w:t xml:space="preserve"> </w:t>
            </w:r>
            <w:proofErr w:type="spellStart"/>
            <w:r w:rsidR="002359EF" w:rsidRPr="00A60D9C">
              <w:rPr>
                <w:rFonts w:ascii="Cambria" w:hAnsi="Cambria" w:cs="Arial"/>
                <w:sz w:val="22"/>
                <w:szCs w:val="22"/>
              </w:rPr>
              <w:t>Opatrenia</w:t>
            </w:r>
            <w:proofErr w:type="spellEnd"/>
            <w:r w:rsidR="002359EF" w:rsidRPr="00A60D9C">
              <w:rPr>
                <w:rFonts w:ascii="Cambria" w:hAnsi="Cambria" w:cs="Arial"/>
                <w:sz w:val="22"/>
                <w:szCs w:val="22"/>
              </w:rPr>
              <w:t>)</w:t>
            </w:r>
          </w:p>
        </w:tc>
        <w:tc>
          <w:tcPr>
            <w:tcW w:w="1961" w:type="dxa"/>
            <w:tcBorders>
              <w:top w:val="single" w:sz="4" w:space="0" w:color="auto"/>
              <w:left w:val="single" w:sz="4" w:space="0" w:color="auto"/>
              <w:bottom w:val="single" w:sz="4" w:space="0" w:color="auto"/>
              <w:right w:val="single" w:sz="4" w:space="0" w:color="auto"/>
            </w:tcBorders>
            <w:vAlign w:val="center"/>
            <w:hideMark/>
          </w:tcPr>
          <w:p w14:paraId="312DCA3D" w14:textId="5482E76F" w:rsidR="00D326BC" w:rsidRPr="00A60D9C" w:rsidRDefault="00D326BC" w:rsidP="0009666D">
            <w:pPr>
              <w:jc w:val="center"/>
              <w:rPr>
                <w:rFonts w:ascii="Cambria" w:hAnsi="Cambria" w:cs="Arial"/>
                <w:sz w:val="22"/>
                <w:szCs w:val="22"/>
                <w:lang w:val="sk-SK"/>
              </w:rPr>
            </w:pPr>
            <w:r w:rsidRPr="00A60D9C">
              <w:rPr>
                <w:rFonts w:ascii="Cambria" w:hAnsi="Cambria" w:cs="Arial"/>
                <w:sz w:val="22"/>
                <w:szCs w:val="22"/>
              </w:rPr>
              <w:t xml:space="preserve">Cena </w:t>
            </w:r>
            <w:proofErr w:type="spellStart"/>
            <w:r w:rsidRPr="00A60D9C">
              <w:rPr>
                <w:rFonts w:ascii="Cambria" w:hAnsi="Cambria" w:cs="Arial"/>
                <w:sz w:val="22"/>
                <w:szCs w:val="22"/>
              </w:rPr>
              <w:t>celkom</w:t>
            </w:r>
            <w:proofErr w:type="spellEnd"/>
            <w:r w:rsidRPr="00A60D9C">
              <w:rPr>
                <w:rFonts w:ascii="Cambria" w:hAnsi="Cambria" w:cs="Arial"/>
                <w:sz w:val="22"/>
                <w:szCs w:val="22"/>
              </w:rPr>
              <w:t xml:space="preserve"> bez DPH</w:t>
            </w:r>
          </w:p>
        </w:tc>
        <w:tc>
          <w:tcPr>
            <w:tcW w:w="1536" w:type="dxa"/>
            <w:tcBorders>
              <w:top w:val="single" w:sz="4" w:space="0" w:color="auto"/>
              <w:left w:val="single" w:sz="4" w:space="0" w:color="auto"/>
              <w:bottom w:val="single" w:sz="4" w:space="0" w:color="auto"/>
              <w:right w:val="single" w:sz="4" w:space="0" w:color="auto"/>
            </w:tcBorders>
            <w:vAlign w:val="center"/>
          </w:tcPr>
          <w:p w14:paraId="0484A402" w14:textId="022D45CF" w:rsidR="00D326BC" w:rsidRPr="00A60D9C" w:rsidRDefault="00D326BC" w:rsidP="0009666D">
            <w:pPr>
              <w:jc w:val="center"/>
              <w:rPr>
                <w:rFonts w:ascii="Cambria" w:hAnsi="Cambria" w:cs="Arial"/>
                <w:sz w:val="22"/>
                <w:szCs w:val="22"/>
              </w:rPr>
            </w:pPr>
            <w:proofErr w:type="spellStart"/>
            <w:r w:rsidRPr="00A60D9C">
              <w:rPr>
                <w:rFonts w:ascii="Cambria" w:hAnsi="Cambria" w:cs="Arial"/>
                <w:sz w:val="22"/>
                <w:szCs w:val="22"/>
              </w:rPr>
              <w:t>Dátum</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splatnosti</w:t>
            </w:r>
            <w:proofErr w:type="spellEnd"/>
          </w:p>
          <w:p w14:paraId="1DDBD285" w14:textId="77777777" w:rsidR="00D3479F" w:rsidRPr="00A60D9C" w:rsidRDefault="00D3479F" w:rsidP="0009666D">
            <w:pPr>
              <w:jc w:val="center"/>
              <w:rPr>
                <w:rFonts w:ascii="Cambria" w:hAnsi="Cambria" w:cs="Arial"/>
                <w:sz w:val="22"/>
                <w:szCs w:val="22"/>
              </w:rPr>
            </w:pPr>
          </w:p>
          <w:p w14:paraId="71A6871E" w14:textId="5361E38C" w:rsidR="00D3479F" w:rsidRPr="00A60D9C" w:rsidRDefault="00D3479F" w:rsidP="0009666D">
            <w:pPr>
              <w:jc w:val="center"/>
              <w:rPr>
                <w:rFonts w:ascii="Cambria" w:hAnsi="Cambria" w:cs="Arial"/>
                <w:sz w:val="22"/>
                <w:szCs w:val="22"/>
                <w:lang w:val="sk-SK"/>
              </w:rPr>
            </w:pPr>
            <w:r w:rsidRPr="00B618FA">
              <w:rPr>
                <w:rFonts w:ascii="Cambria" w:hAnsi="Cambria" w:cs="Arial"/>
                <w:sz w:val="18"/>
                <w:szCs w:val="18"/>
                <w:shd w:val="clear" w:color="auto" w:fill="BFBFBF" w:themeFill="background1" w:themeFillShade="BF"/>
                <w:lang w:val="sk-SK"/>
              </w:rPr>
              <w:t>[dátumy splatnosti budú doplnené pred podpisom Zmluvy]</w:t>
            </w:r>
          </w:p>
        </w:tc>
        <w:tc>
          <w:tcPr>
            <w:tcW w:w="856" w:type="dxa"/>
            <w:tcBorders>
              <w:top w:val="single" w:sz="4" w:space="0" w:color="auto"/>
              <w:left w:val="single" w:sz="4" w:space="0" w:color="auto"/>
              <w:bottom w:val="single" w:sz="4" w:space="0" w:color="auto"/>
              <w:right w:val="single" w:sz="4" w:space="0" w:color="auto"/>
            </w:tcBorders>
            <w:vAlign w:val="center"/>
            <w:hideMark/>
          </w:tcPr>
          <w:p w14:paraId="44B45AE7" w14:textId="5BBE332F" w:rsidR="00D326BC" w:rsidRPr="00A60D9C" w:rsidRDefault="00D326BC" w:rsidP="0009666D">
            <w:pPr>
              <w:jc w:val="center"/>
              <w:rPr>
                <w:rFonts w:ascii="Cambria" w:hAnsi="Cambria" w:cs="Arial"/>
                <w:sz w:val="22"/>
                <w:szCs w:val="22"/>
                <w:lang w:val="sk-SK"/>
              </w:rPr>
            </w:pPr>
            <w:r w:rsidRPr="00A60D9C">
              <w:rPr>
                <w:rFonts w:ascii="Cambria" w:hAnsi="Cambria" w:cs="Arial"/>
                <w:sz w:val="22"/>
                <w:szCs w:val="22"/>
              </w:rPr>
              <w:t>Mena</w:t>
            </w:r>
          </w:p>
        </w:tc>
      </w:tr>
      <w:tr w:rsidR="00F00403" w:rsidRPr="00A60D9C" w14:paraId="1DED5DBF"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479FCC4F" w14:textId="1A78A951" w:rsidR="00D326BC" w:rsidRPr="00A60D9C" w:rsidRDefault="00D326BC" w:rsidP="004A3636">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586DCDD0"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73181F88"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077D799C" w14:textId="2EFB206F"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6F12C03A" w14:textId="39FC81A8"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73AF0F5D" w14:textId="1C9A85FB"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2672F126"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36321EB6" w14:textId="78585A98"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3BD0FA0B"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38444902"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5B154E3D" w14:textId="7F7EA31B"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771F031A"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5B67569F" w14:textId="3D656D4D"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050081A8"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299FB0D" w14:textId="62EDD585"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0840D6B3"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6D27585A"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3A79549D" w14:textId="2EB1917E"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1C195B28"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5BAFDEBB" w14:textId="7BC6FE5E"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623DA93C"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7F7AB5B6" w14:textId="59254148"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219A035A"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4674D6F2"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2C7F4D77" w14:textId="19755CC6"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63AEC328"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2ACBA9CB" w14:textId="13CABC84"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78C59F50"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7292507D" w14:textId="0198C7C1"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7226C89D"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02A7BCB2"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54EB1CF4" w14:textId="0B66D28A"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06AFC47A"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5AC2A876" w14:textId="4281C001"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3BBF1F88"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507DC835" w14:textId="5D33E8CA"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047674BF"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0146C570"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4F696E8B" w14:textId="77FEB3DB"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4F326D78"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1AC2BC51" w14:textId="20113531"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30F92612"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E296F69" w14:textId="2B7677A2"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06A3E22B"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0D75757D"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582848FC" w14:textId="1310FAE2"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4675192F"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1C84E2AF" w14:textId="5C9E782C"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4250FB0C"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613659DA" w14:textId="7AD85684"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7D21EDD0"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36661818"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19AD3ACD" w14:textId="6E290307"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51C9D621"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25B5963A" w14:textId="1553FAD1"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2A63F706"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37BBDC3E" w14:textId="587C0FE5"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3CFD0B0B"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5F27BEC6"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529D7AA3" w14:textId="05B72C36"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7781AF9A"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7E76B0A7" w14:textId="47287E4A"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F00403" w:rsidRPr="00A60D9C" w14:paraId="0732A2A4"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58085A80" w14:textId="3F5D8FF0" w:rsidR="00D326BC" w:rsidRPr="00A60D9C" w:rsidRDefault="00D326BC" w:rsidP="00C96A5B">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5384B89D" w14:textId="77777777" w:rsidR="00D326BC" w:rsidRPr="00A60D9C" w:rsidRDefault="00D326BC" w:rsidP="00B45969">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1C6CACDB" w14:textId="77777777" w:rsidR="00D326BC" w:rsidRPr="00A60D9C" w:rsidRDefault="00D326BC" w:rsidP="00B45969">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25AB5041" w14:textId="12CEA3C0" w:rsidR="00D326BC" w:rsidRPr="00A60D9C" w:rsidRDefault="00D326BC" w:rsidP="00B45969">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73794D96" w14:textId="77777777" w:rsidR="00D326BC" w:rsidRPr="00A60D9C" w:rsidRDefault="00D326BC" w:rsidP="00B45969">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383292B3" w14:textId="453A952A" w:rsidR="00D326BC" w:rsidRPr="00A60D9C" w:rsidRDefault="00D326BC" w:rsidP="00B45969">
            <w:pPr>
              <w:rPr>
                <w:rFonts w:ascii="Cambria" w:hAnsi="Cambria" w:cs="Arial"/>
                <w:sz w:val="22"/>
                <w:szCs w:val="22"/>
                <w:lang w:val="sk-SK"/>
              </w:rPr>
            </w:pPr>
            <w:r w:rsidRPr="00A60D9C">
              <w:rPr>
                <w:rFonts w:ascii="Cambria" w:hAnsi="Cambria" w:cs="Arial"/>
                <w:sz w:val="22"/>
                <w:szCs w:val="22"/>
              </w:rPr>
              <w:t>EUR</w:t>
            </w:r>
          </w:p>
        </w:tc>
      </w:tr>
      <w:tr w:rsidR="00B618FA" w:rsidRPr="00A60D9C" w14:paraId="2EDE3413" w14:textId="77777777" w:rsidTr="00BD0290">
        <w:tc>
          <w:tcPr>
            <w:tcW w:w="901" w:type="dxa"/>
            <w:tcBorders>
              <w:top w:val="single" w:sz="4" w:space="0" w:color="auto"/>
              <w:left w:val="single" w:sz="4" w:space="0" w:color="auto"/>
              <w:bottom w:val="single" w:sz="4" w:space="0" w:color="auto"/>
              <w:right w:val="single" w:sz="4" w:space="0" w:color="auto"/>
            </w:tcBorders>
          </w:tcPr>
          <w:p w14:paraId="6B9E1DCB"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2BE9EF8E"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4897E956"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06DF5E6A"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4235B7A3"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21D2CBB9" w14:textId="5F41D9E1"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564AA769" w14:textId="77777777" w:rsidTr="00BD0290">
        <w:tc>
          <w:tcPr>
            <w:tcW w:w="901" w:type="dxa"/>
            <w:tcBorders>
              <w:top w:val="single" w:sz="4" w:space="0" w:color="auto"/>
              <w:left w:val="single" w:sz="4" w:space="0" w:color="auto"/>
              <w:bottom w:val="single" w:sz="4" w:space="0" w:color="auto"/>
              <w:right w:val="single" w:sz="4" w:space="0" w:color="auto"/>
            </w:tcBorders>
          </w:tcPr>
          <w:p w14:paraId="2782D8AC"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61BF194C"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7B3A5824"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08544DA0"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2532A002"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22313F00" w14:textId="7C508179"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31B19368" w14:textId="77777777" w:rsidTr="00BD0290">
        <w:tc>
          <w:tcPr>
            <w:tcW w:w="901" w:type="dxa"/>
            <w:tcBorders>
              <w:top w:val="single" w:sz="4" w:space="0" w:color="auto"/>
              <w:left w:val="single" w:sz="4" w:space="0" w:color="auto"/>
              <w:bottom w:val="single" w:sz="4" w:space="0" w:color="auto"/>
              <w:right w:val="single" w:sz="4" w:space="0" w:color="auto"/>
            </w:tcBorders>
          </w:tcPr>
          <w:p w14:paraId="3CA6A0C1"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5F71E98C"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30198D1B"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5F471834"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45786319"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367E989D" w14:textId="3783FF03"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29C47E2" w14:textId="77777777" w:rsidTr="00BD0290">
        <w:tc>
          <w:tcPr>
            <w:tcW w:w="901" w:type="dxa"/>
            <w:tcBorders>
              <w:top w:val="single" w:sz="4" w:space="0" w:color="auto"/>
              <w:left w:val="single" w:sz="4" w:space="0" w:color="auto"/>
              <w:bottom w:val="single" w:sz="4" w:space="0" w:color="auto"/>
              <w:right w:val="single" w:sz="4" w:space="0" w:color="auto"/>
            </w:tcBorders>
          </w:tcPr>
          <w:p w14:paraId="66736B79"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74EEDF70"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0AFECDC4"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6C289844"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6C664E27"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2BD12C46" w14:textId="5DDAD9E6"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33112773" w14:textId="77777777" w:rsidTr="00BD0290">
        <w:tc>
          <w:tcPr>
            <w:tcW w:w="901" w:type="dxa"/>
            <w:tcBorders>
              <w:top w:val="single" w:sz="4" w:space="0" w:color="auto"/>
              <w:left w:val="single" w:sz="4" w:space="0" w:color="auto"/>
              <w:bottom w:val="single" w:sz="4" w:space="0" w:color="auto"/>
              <w:right w:val="single" w:sz="4" w:space="0" w:color="auto"/>
            </w:tcBorders>
          </w:tcPr>
          <w:p w14:paraId="6BABEC34"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3D91672D"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0E2FEC90"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5F93012A"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25A09295"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1C242E4E" w14:textId="2FE63528"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4084A66" w14:textId="77777777" w:rsidTr="00BD0290">
        <w:tc>
          <w:tcPr>
            <w:tcW w:w="901" w:type="dxa"/>
            <w:tcBorders>
              <w:top w:val="single" w:sz="4" w:space="0" w:color="auto"/>
              <w:left w:val="single" w:sz="4" w:space="0" w:color="auto"/>
              <w:bottom w:val="single" w:sz="4" w:space="0" w:color="auto"/>
              <w:right w:val="single" w:sz="4" w:space="0" w:color="auto"/>
            </w:tcBorders>
          </w:tcPr>
          <w:p w14:paraId="18B6894E"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2DBE2810"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7313C686"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58B40547"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0D3B65B7"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3AB9C6B1" w14:textId="2D9208E3"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46C988FB" w14:textId="77777777" w:rsidTr="00BD0290">
        <w:tc>
          <w:tcPr>
            <w:tcW w:w="901" w:type="dxa"/>
            <w:tcBorders>
              <w:top w:val="single" w:sz="4" w:space="0" w:color="auto"/>
              <w:left w:val="single" w:sz="4" w:space="0" w:color="auto"/>
              <w:bottom w:val="single" w:sz="4" w:space="0" w:color="auto"/>
              <w:right w:val="single" w:sz="4" w:space="0" w:color="auto"/>
            </w:tcBorders>
          </w:tcPr>
          <w:p w14:paraId="2D511922"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1B3DE912"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31232876"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2CD4174D"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5F8EB60B"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00EAB25F" w14:textId="566BBFA2"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649FA6E0" w14:textId="77777777" w:rsidTr="00BD0290">
        <w:tc>
          <w:tcPr>
            <w:tcW w:w="901" w:type="dxa"/>
            <w:tcBorders>
              <w:top w:val="single" w:sz="4" w:space="0" w:color="auto"/>
              <w:left w:val="single" w:sz="4" w:space="0" w:color="auto"/>
              <w:bottom w:val="single" w:sz="4" w:space="0" w:color="auto"/>
              <w:right w:val="single" w:sz="4" w:space="0" w:color="auto"/>
            </w:tcBorders>
          </w:tcPr>
          <w:p w14:paraId="397D373E"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13BD285B"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5AC1F4F0"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5DDE78C5"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3ACC18C0"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42DE48E7" w14:textId="7EA39B84"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5B9FE6D2" w14:textId="77777777" w:rsidTr="00BD0290">
        <w:tc>
          <w:tcPr>
            <w:tcW w:w="901" w:type="dxa"/>
            <w:tcBorders>
              <w:top w:val="single" w:sz="4" w:space="0" w:color="auto"/>
              <w:left w:val="single" w:sz="4" w:space="0" w:color="auto"/>
              <w:bottom w:val="single" w:sz="4" w:space="0" w:color="auto"/>
              <w:right w:val="single" w:sz="4" w:space="0" w:color="auto"/>
            </w:tcBorders>
          </w:tcPr>
          <w:p w14:paraId="46C8FAEB"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274EF4F8"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1B18A1A4"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1AFDD85D"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17621BB7"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29CDEA3D" w14:textId="659205D8"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3122232E" w14:textId="77777777" w:rsidTr="00BD0290">
        <w:tc>
          <w:tcPr>
            <w:tcW w:w="901" w:type="dxa"/>
            <w:tcBorders>
              <w:top w:val="single" w:sz="4" w:space="0" w:color="auto"/>
              <w:left w:val="single" w:sz="4" w:space="0" w:color="auto"/>
              <w:bottom w:val="single" w:sz="4" w:space="0" w:color="auto"/>
              <w:right w:val="single" w:sz="4" w:space="0" w:color="auto"/>
            </w:tcBorders>
          </w:tcPr>
          <w:p w14:paraId="3A4C6E76"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213677D1"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419F4353"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15E69C0D"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4AFD4A7B"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721F2D84" w14:textId="2DF72914"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CCC42C2" w14:textId="77777777" w:rsidTr="00BD0290">
        <w:tc>
          <w:tcPr>
            <w:tcW w:w="901" w:type="dxa"/>
            <w:tcBorders>
              <w:top w:val="single" w:sz="4" w:space="0" w:color="auto"/>
              <w:left w:val="single" w:sz="4" w:space="0" w:color="auto"/>
              <w:bottom w:val="single" w:sz="4" w:space="0" w:color="auto"/>
              <w:right w:val="single" w:sz="4" w:space="0" w:color="auto"/>
            </w:tcBorders>
          </w:tcPr>
          <w:p w14:paraId="14EC062D"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3DB5B6C0"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7F30CBBF"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0E056317"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7FB710D7"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2D0DFDBF" w14:textId="7DEFB689"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4E50D107" w14:textId="77777777" w:rsidTr="00BD0290">
        <w:tc>
          <w:tcPr>
            <w:tcW w:w="901" w:type="dxa"/>
            <w:tcBorders>
              <w:top w:val="single" w:sz="4" w:space="0" w:color="auto"/>
              <w:left w:val="single" w:sz="4" w:space="0" w:color="auto"/>
              <w:bottom w:val="single" w:sz="4" w:space="0" w:color="auto"/>
              <w:right w:val="single" w:sz="4" w:space="0" w:color="auto"/>
            </w:tcBorders>
          </w:tcPr>
          <w:p w14:paraId="706DC5ED"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3E4EF7B4"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76818FBA"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6373BC84"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6A140E29"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1E701E8D" w14:textId="703A908A"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26BBBD07" w14:textId="77777777" w:rsidTr="00BD0290">
        <w:tc>
          <w:tcPr>
            <w:tcW w:w="901" w:type="dxa"/>
            <w:tcBorders>
              <w:top w:val="single" w:sz="4" w:space="0" w:color="auto"/>
              <w:left w:val="single" w:sz="4" w:space="0" w:color="auto"/>
              <w:bottom w:val="single" w:sz="4" w:space="0" w:color="auto"/>
              <w:right w:val="single" w:sz="4" w:space="0" w:color="auto"/>
            </w:tcBorders>
          </w:tcPr>
          <w:p w14:paraId="52EB4BD9"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27C99342"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7B231321"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0BA1D61F"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5AA023EC"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4C8F0B92" w14:textId="11C7F832"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5D84FFD7" w14:textId="77777777" w:rsidTr="00BD0290">
        <w:tc>
          <w:tcPr>
            <w:tcW w:w="901" w:type="dxa"/>
            <w:tcBorders>
              <w:top w:val="single" w:sz="4" w:space="0" w:color="auto"/>
              <w:left w:val="single" w:sz="4" w:space="0" w:color="auto"/>
              <w:bottom w:val="single" w:sz="4" w:space="0" w:color="auto"/>
              <w:right w:val="single" w:sz="4" w:space="0" w:color="auto"/>
            </w:tcBorders>
          </w:tcPr>
          <w:p w14:paraId="2B225046"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5E6E49AC"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480D26D2"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3B97303D"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322267DB"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6CF71246" w14:textId="1DF212C1"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4E73B1B1" w14:textId="77777777" w:rsidTr="00BD0290">
        <w:tc>
          <w:tcPr>
            <w:tcW w:w="901" w:type="dxa"/>
            <w:tcBorders>
              <w:top w:val="single" w:sz="4" w:space="0" w:color="auto"/>
              <w:left w:val="single" w:sz="4" w:space="0" w:color="auto"/>
              <w:bottom w:val="single" w:sz="4" w:space="0" w:color="auto"/>
              <w:right w:val="single" w:sz="4" w:space="0" w:color="auto"/>
            </w:tcBorders>
          </w:tcPr>
          <w:p w14:paraId="2B69FC8A"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1C0A0CA2"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489355CD"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574F8717"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20FE7398"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5CA559D2" w14:textId="6AC62551"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7B654A9" w14:textId="77777777" w:rsidTr="00BD0290">
        <w:tc>
          <w:tcPr>
            <w:tcW w:w="901" w:type="dxa"/>
            <w:tcBorders>
              <w:top w:val="single" w:sz="4" w:space="0" w:color="auto"/>
              <w:left w:val="single" w:sz="4" w:space="0" w:color="auto"/>
              <w:bottom w:val="single" w:sz="4" w:space="0" w:color="auto"/>
              <w:right w:val="single" w:sz="4" w:space="0" w:color="auto"/>
            </w:tcBorders>
          </w:tcPr>
          <w:p w14:paraId="18A451DE" w14:textId="7777777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rPr>
            </w:pPr>
          </w:p>
        </w:tc>
        <w:tc>
          <w:tcPr>
            <w:tcW w:w="1782" w:type="dxa"/>
            <w:tcBorders>
              <w:top w:val="single" w:sz="4" w:space="0" w:color="auto"/>
              <w:left w:val="single" w:sz="4" w:space="0" w:color="auto"/>
              <w:bottom w:val="single" w:sz="4" w:space="0" w:color="auto"/>
              <w:right w:val="single" w:sz="4" w:space="0" w:color="auto"/>
            </w:tcBorders>
          </w:tcPr>
          <w:p w14:paraId="72E576E1" w14:textId="77777777" w:rsidR="00B618FA" w:rsidRPr="00A60D9C" w:rsidRDefault="00B618FA" w:rsidP="00B618FA">
            <w:pPr>
              <w:rPr>
                <w:rFonts w:ascii="Cambria" w:hAnsi="Cambria" w:cs="Arial"/>
              </w:rPr>
            </w:pPr>
          </w:p>
        </w:tc>
        <w:tc>
          <w:tcPr>
            <w:tcW w:w="2026" w:type="dxa"/>
            <w:tcBorders>
              <w:top w:val="single" w:sz="4" w:space="0" w:color="auto"/>
              <w:left w:val="single" w:sz="4" w:space="0" w:color="auto"/>
              <w:bottom w:val="single" w:sz="4" w:space="0" w:color="auto"/>
              <w:right w:val="single" w:sz="4" w:space="0" w:color="auto"/>
            </w:tcBorders>
          </w:tcPr>
          <w:p w14:paraId="680E8FA5" w14:textId="77777777" w:rsidR="00B618FA" w:rsidRPr="00A60D9C" w:rsidRDefault="00B618FA" w:rsidP="00B618FA">
            <w:pPr>
              <w:rPr>
                <w:rFonts w:ascii="Cambria" w:hAnsi="Cambria" w:cs="Arial"/>
              </w:rPr>
            </w:pPr>
          </w:p>
        </w:tc>
        <w:tc>
          <w:tcPr>
            <w:tcW w:w="1961" w:type="dxa"/>
            <w:tcBorders>
              <w:top w:val="single" w:sz="4" w:space="0" w:color="auto"/>
              <w:left w:val="single" w:sz="4" w:space="0" w:color="auto"/>
              <w:bottom w:val="single" w:sz="4" w:space="0" w:color="auto"/>
              <w:right w:val="single" w:sz="4" w:space="0" w:color="auto"/>
            </w:tcBorders>
          </w:tcPr>
          <w:p w14:paraId="11A99B2A" w14:textId="77777777" w:rsidR="00B618FA" w:rsidRPr="00A60D9C" w:rsidRDefault="00B618FA" w:rsidP="00B618FA">
            <w:pPr>
              <w:rPr>
                <w:rFonts w:ascii="Cambria" w:hAnsi="Cambria" w:cs="Arial"/>
              </w:rPr>
            </w:pPr>
          </w:p>
        </w:tc>
        <w:tc>
          <w:tcPr>
            <w:tcW w:w="1536" w:type="dxa"/>
            <w:tcBorders>
              <w:top w:val="single" w:sz="4" w:space="0" w:color="auto"/>
              <w:left w:val="single" w:sz="4" w:space="0" w:color="auto"/>
              <w:bottom w:val="single" w:sz="4" w:space="0" w:color="auto"/>
              <w:right w:val="single" w:sz="4" w:space="0" w:color="auto"/>
            </w:tcBorders>
          </w:tcPr>
          <w:p w14:paraId="32B25527" w14:textId="77777777" w:rsidR="00B618FA" w:rsidRPr="00A60D9C" w:rsidRDefault="00B618FA" w:rsidP="00B618FA">
            <w:pPr>
              <w:rPr>
                <w:rFonts w:ascii="Cambria" w:hAnsi="Cambria" w:cs="Arial"/>
              </w:rPr>
            </w:pPr>
          </w:p>
        </w:tc>
        <w:tc>
          <w:tcPr>
            <w:tcW w:w="856" w:type="dxa"/>
            <w:tcBorders>
              <w:top w:val="single" w:sz="4" w:space="0" w:color="auto"/>
              <w:left w:val="single" w:sz="4" w:space="0" w:color="auto"/>
              <w:bottom w:val="single" w:sz="4" w:space="0" w:color="auto"/>
              <w:right w:val="single" w:sz="4" w:space="0" w:color="auto"/>
            </w:tcBorders>
          </w:tcPr>
          <w:p w14:paraId="7E798A29" w14:textId="4E927EE6"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2A3B7CB"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3C96173D" w14:textId="3E091B87"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650658B3"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202B1F56"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3F85A731" w14:textId="10301891"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65F568B8"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056BC651" w14:textId="0FA271D3"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61AD263C"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DCE9A39" w14:textId="70A7F923"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69FF4E60"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79F1A871"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026EB8A2" w14:textId="315DE39C"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4C8B8CCA"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6CADC6B6" w14:textId="12BF361C"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26A6C0CB"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4AA0AEC7" w14:textId="5F60C24B"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115DE01D"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651B9708"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596B6784" w14:textId="46D7EFE9"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73F8EEDE"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086F0886" w14:textId="20A4F933"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3AE86F44"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663EE37E" w14:textId="1E0AB1C2"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15AA3803"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73328DE3"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3E337965" w14:textId="6E7E027E"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40993664"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57C4FB45" w14:textId="2FF0B695"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21F0CEEE"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02015E72" w14:textId="1B521248"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0990ED9F"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6B8BB2A9"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17F894B4" w14:textId="757A2FE1"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32182A15"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366D80BE" w14:textId="50C86003"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3DB72AB3"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E3F50C9" w14:textId="36940D7A"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4E0AFE11"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091EAC79"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16C1C438" w14:textId="6951FB32"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5119D1E5"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22915D5B" w14:textId="64133D0C"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56AFB3E5"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36EDE92C" w14:textId="68D5D96F"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60171626"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28BE1AFE"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70B98F7C" w14:textId="78CB425E"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2904C6FB"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19C28687" w14:textId="6696248B"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78E91304"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D9543A4" w14:textId="6F03688A"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5250B030"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455971E2"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7C83F175" w14:textId="201E4C15"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6F42459E"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6CD31567" w14:textId="375266E6"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371CA0C8"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08B715F" w14:textId="70CE6194"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2089192A"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34D7A4C7"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469716F5" w14:textId="1372C40B"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281BB9F0"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2D587F69" w14:textId="5C75A3DA"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590DDB85"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6050F6FD" w14:textId="388256E3"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1D203C0D"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585699DF"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78AC8706" w14:textId="4FD92468"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35714001"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0DC4FC40" w14:textId="4AB8FA90"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3ED91136"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03AB66F8" w14:textId="7B4C207F"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6199EFEA"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4F40213D"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6995CA35" w14:textId="0D59F607"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2BA8E2B7"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327B4A2B" w14:textId="54B12A19"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47692B85"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8762A4C" w14:textId="3287A6C4"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58416BBE"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69E49919"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60CF3276" w14:textId="6A4811ED"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05B7B0CE"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07CFBBED" w14:textId="090E53F6"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674FDEEB"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28B75E8A" w14:textId="19158625"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1DB2AA14"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77E500A5"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6A3381DA" w14:textId="01D2326C"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5A1B7BBE"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55097810" w14:textId="7306774B"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6A736C50" w14:textId="77777777" w:rsidTr="00BD0290">
        <w:tc>
          <w:tcPr>
            <w:tcW w:w="901" w:type="dxa"/>
            <w:tcBorders>
              <w:top w:val="single" w:sz="4" w:space="0" w:color="auto"/>
              <w:left w:val="single" w:sz="4" w:space="0" w:color="auto"/>
              <w:bottom w:val="single" w:sz="4" w:space="0" w:color="auto"/>
              <w:right w:val="single" w:sz="4" w:space="0" w:color="auto"/>
            </w:tcBorders>
            <w:hideMark/>
          </w:tcPr>
          <w:p w14:paraId="7E27C6CB" w14:textId="69C80438" w:rsidR="00B618FA" w:rsidRPr="00A60D9C" w:rsidRDefault="00B618FA" w:rsidP="00B618FA">
            <w:pPr>
              <w:pStyle w:val="ListParagraph"/>
              <w:numPr>
                <w:ilvl w:val="0"/>
                <w:numId w:val="87"/>
              </w:numPr>
              <w:spacing w:after="0" w:line="240" w:lineRule="auto"/>
              <w:ind w:left="357" w:hanging="357"/>
              <w:rPr>
                <w:rFonts w:ascii="Cambria" w:eastAsia="Calibri" w:hAnsi="Cambria" w:cs="Arial"/>
                <w:sz w:val="22"/>
                <w:szCs w:val="22"/>
                <w:lang w:val="sk-SK"/>
              </w:rPr>
            </w:pPr>
          </w:p>
        </w:tc>
        <w:tc>
          <w:tcPr>
            <w:tcW w:w="1782" w:type="dxa"/>
            <w:tcBorders>
              <w:top w:val="single" w:sz="4" w:space="0" w:color="auto"/>
              <w:left w:val="single" w:sz="4" w:space="0" w:color="auto"/>
              <w:bottom w:val="single" w:sz="4" w:space="0" w:color="auto"/>
              <w:right w:val="single" w:sz="4" w:space="0" w:color="auto"/>
            </w:tcBorders>
          </w:tcPr>
          <w:p w14:paraId="57024963" w14:textId="77777777" w:rsidR="00B618FA" w:rsidRPr="00A60D9C" w:rsidRDefault="00B618FA" w:rsidP="00B618FA">
            <w:pPr>
              <w:rPr>
                <w:rFonts w:ascii="Cambria" w:hAnsi="Cambria" w:cs="Arial"/>
                <w:sz w:val="22"/>
                <w:szCs w:val="22"/>
                <w:lang w:val="sk-SK"/>
              </w:rPr>
            </w:pPr>
          </w:p>
        </w:tc>
        <w:tc>
          <w:tcPr>
            <w:tcW w:w="2026" w:type="dxa"/>
            <w:tcBorders>
              <w:top w:val="single" w:sz="4" w:space="0" w:color="auto"/>
              <w:left w:val="single" w:sz="4" w:space="0" w:color="auto"/>
              <w:bottom w:val="single" w:sz="4" w:space="0" w:color="auto"/>
              <w:right w:val="single" w:sz="4" w:space="0" w:color="auto"/>
            </w:tcBorders>
          </w:tcPr>
          <w:p w14:paraId="428F6461" w14:textId="77777777" w:rsidR="00B618FA" w:rsidRPr="00A60D9C" w:rsidRDefault="00B618FA" w:rsidP="00B618FA">
            <w:pPr>
              <w:rPr>
                <w:rFonts w:ascii="Cambria" w:hAnsi="Cambria" w:cs="Arial"/>
                <w:sz w:val="22"/>
                <w:szCs w:val="22"/>
                <w:lang w:val="sk-SK"/>
              </w:rPr>
            </w:pPr>
          </w:p>
        </w:tc>
        <w:tc>
          <w:tcPr>
            <w:tcW w:w="1961" w:type="dxa"/>
            <w:tcBorders>
              <w:top w:val="single" w:sz="4" w:space="0" w:color="auto"/>
              <w:left w:val="single" w:sz="4" w:space="0" w:color="auto"/>
              <w:bottom w:val="single" w:sz="4" w:space="0" w:color="auto"/>
              <w:right w:val="single" w:sz="4" w:space="0" w:color="auto"/>
            </w:tcBorders>
          </w:tcPr>
          <w:p w14:paraId="0DC64DAF" w14:textId="2756A89D" w:rsidR="00B618FA" w:rsidRPr="00A60D9C" w:rsidRDefault="00B618FA" w:rsidP="00B618FA">
            <w:pPr>
              <w:rPr>
                <w:rFonts w:ascii="Cambria" w:hAnsi="Cambria" w:cs="Arial"/>
                <w:sz w:val="22"/>
                <w:szCs w:val="22"/>
                <w:lang w:val="sk-SK"/>
              </w:rPr>
            </w:pPr>
          </w:p>
        </w:tc>
        <w:tc>
          <w:tcPr>
            <w:tcW w:w="1536" w:type="dxa"/>
            <w:tcBorders>
              <w:top w:val="single" w:sz="4" w:space="0" w:color="auto"/>
              <w:left w:val="single" w:sz="4" w:space="0" w:color="auto"/>
              <w:bottom w:val="single" w:sz="4" w:space="0" w:color="auto"/>
              <w:right w:val="single" w:sz="4" w:space="0" w:color="auto"/>
            </w:tcBorders>
          </w:tcPr>
          <w:p w14:paraId="6E3D1939" w14:textId="77777777" w:rsidR="00B618FA" w:rsidRPr="00A60D9C" w:rsidRDefault="00B618FA" w:rsidP="00B618FA">
            <w:pPr>
              <w:rPr>
                <w:rFonts w:ascii="Cambria" w:hAnsi="Cambria" w:cs="Arial"/>
                <w:sz w:val="22"/>
                <w:szCs w:val="22"/>
                <w:lang w:val="sk-SK"/>
              </w:rPr>
            </w:pPr>
          </w:p>
        </w:tc>
        <w:tc>
          <w:tcPr>
            <w:tcW w:w="856" w:type="dxa"/>
            <w:tcBorders>
              <w:top w:val="single" w:sz="4" w:space="0" w:color="auto"/>
              <w:left w:val="single" w:sz="4" w:space="0" w:color="auto"/>
              <w:bottom w:val="single" w:sz="4" w:space="0" w:color="auto"/>
              <w:right w:val="single" w:sz="4" w:space="0" w:color="auto"/>
            </w:tcBorders>
            <w:hideMark/>
          </w:tcPr>
          <w:p w14:paraId="0B9EE993" w14:textId="6B671FD5"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bl>
    <w:p w14:paraId="07BB9B63" w14:textId="26765E65" w:rsidR="000E1BC2" w:rsidRPr="00A60D9C" w:rsidRDefault="00980707" w:rsidP="00B45969">
      <w:pPr>
        <w:rPr>
          <w:rFonts w:ascii="Cambria" w:hAnsi="Cambria" w:cs="Arial"/>
          <w:i/>
        </w:rPr>
      </w:pPr>
      <w:r w:rsidRPr="00A60D9C">
        <w:rPr>
          <w:rFonts w:ascii="Cambria" w:hAnsi="Cambria" w:cs="Arial"/>
          <w:i/>
          <w:shd w:val="clear" w:color="auto" w:fill="BFBFBF" w:themeFill="background1" w:themeFillShade="BF"/>
        </w:rPr>
        <w:t>[konkrétne dátumy splatnosti budú doplnené pred podpisom Zmluvy]</w:t>
      </w:r>
    </w:p>
    <w:p w14:paraId="1ECC14DD" w14:textId="7A66744F" w:rsidR="003D5361" w:rsidRPr="005E69FA" w:rsidRDefault="003D5361" w:rsidP="00E32666">
      <w:pPr>
        <w:jc w:val="both"/>
        <w:rPr>
          <w:rFonts w:ascii="Cambria" w:hAnsi="Cambria" w:cs="Arial"/>
        </w:rPr>
      </w:pPr>
      <w:bookmarkStart w:id="107" w:name="_Hlk5115701"/>
      <w:r w:rsidRPr="005E69FA">
        <w:rPr>
          <w:rFonts w:ascii="Cambria" w:hAnsi="Cambria" w:cs="Arial"/>
        </w:rPr>
        <w:lastRenderedPageBreak/>
        <w:t>V prípade zmeny okolností, ktoré majú vplyv na konkrétne dátumy uvedené v tabuľke vyššie (napr. dátum začatia plynutia Obdobia garancie) sa tabuľka primerane upraví</w:t>
      </w:r>
      <w:r w:rsidR="007E105B" w:rsidRPr="005E69FA">
        <w:rPr>
          <w:rFonts w:ascii="Cambria" w:hAnsi="Cambria" w:cs="Arial"/>
        </w:rPr>
        <w:t xml:space="preserve"> bez potreby uzatvorenia osobitného dodatku k Zmluve</w:t>
      </w:r>
      <w:r w:rsidRPr="005E69FA">
        <w:rPr>
          <w:rFonts w:ascii="Cambria" w:hAnsi="Cambria" w:cs="Arial"/>
        </w:rPr>
        <w:t>.</w:t>
      </w:r>
    </w:p>
    <w:bookmarkEnd w:id="107"/>
    <w:p w14:paraId="4504C3A4" w14:textId="77777777" w:rsidR="000E1BC2" w:rsidRPr="00A60D9C" w:rsidRDefault="000E1BC2" w:rsidP="00B45969">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55A79B19" w14:textId="77777777">
        <w:tc>
          <w:tcPr>
            <w:tcW w:w="4814" w:type="dxa"/>
            <w:hideMark/>
          </w:tcPr>
          <w:p w14:paraId="62D256C6" w14:textId="77777777" w:rsidR="000E1BC2" w:rsidRPr="00A60D9C" w:rsidRDefault="000E1BC2" w:rsidP="00B45969">
            <w:pPr>
              <w:rPr>
                <w:rFonts w:ascii="Cambria" w:eastAsiaTheme="minorEastAsia" w:hAnsi="Cambria" w:cs="Arial"/>
                <w:b/>
                <w:sz w:val="22"/>
                <w:szCs w:val="22"/>
                <w:lang w:val="sk-SK"/>
              </w:rPr>
            </w:pPr>
            <w:proofErr w:type="spellStart"/>
            <w:r w:rsidRPr="00A60D9C">
              <w:rPr>
                <w:rFonts w:ascii="Cambria" w:eastAsiaTheme="minorEastAsia" w:hAnsi="Cambria" w:cs="Arial"/>
                <w:b/>
                <w:sz w:val="22"/>
                <w:szCs w:val="22"/>
              </w:rPr>
              <w:t>Klient</w:t>
            </w:r>
            <w:proofErr w:type="spellEnd"/>
            <w:r w:rsidRPr="00A60D9C">
              <w:rPr>
                <w:rFonts w:ascii="Cambria" w:eastAsiaTheme="minorEastAsia" w:hAnsi="Cambria" w:cs="Arial"/>
                <w:b/>
                <w:sz w:val="22"/>
                <w:szCs w:val="22"/>
              </w:rPr>
              <w:t>:</w:t>
            </w:r>
          </w:p>
        </w:tc>
        <w:tc>
          <w:tcPr>
            <w:tcW w:w="4815" w:type="dxa"/>
            <w:hideMark/>
          </w:tcPr>
          <w:p w14:paraId="3A57CEDC" w14:textId="71CEEFD4" w:rsidR="000E1BC2" w:rsidRPr="00A60D9C" w:rsidRDefault="00354C9E" w:rsidP="00B45969">
            <w:pPr>
              <w:rPr>
                <w:rFonts w:ascii="Cambria" w:eastAsiaTheme="minorEastAs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eastAsiaTheme="minorEastAsia" w:hAnsi="Cambria" w:cs="Arial"/>
                <w:b/>
                <w:sz w:val="22"/>
                <w:szCs w:val="22"/>
              </w:rPr>
              <w:t>:</w:t>
            </w:r>
          </w:p>
        </w:tc>
      </w:tr>
      <w:tr w:rsidR="000E1BC2" w:rsidRPr="00A60D9C" w14:paraId="02DA7886" w14:textId="77777777">
        <w:tc>
          <w:tcPr>
            <w:tcW w:w="4814" w:type="dxa"/>
          </w:tcPr>
          <w:p w14:paraId="19F5EB5F" w14:textId="77777777" w:rsidR="000E1BC2" w:rsidRPr="00A60D9C" w:rsidRDefault="000E1BC2" w:rsidP="00B45969">
            <w:pPr>
              <w:rPr>
                <w:rFonts w:ascii="Cambria" w:eastAsiaTheme="minorEastAsia" w:hAnsi="Cambria" w:cs="Arial"/>
                <w:sz w:val="22"/>
                <w:szCs w:val="22"/>
                <w:lang w:val="sk-SK"/>
              </w:rPr>
            </w:pPr>
          </w:p>
          <w:p w14:paraId="0A535476"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Názov</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prijímateľa</w:t>
            </w:r>
            <w:proofErr w:type="spellEnd"/>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39DBE824" w14:textId="77777777" w:rsidR="000E1BC2" w:rsidRPr="00A60D9C" w:rsidRDefault="000E1BC2" w:rsidP="00B45969">
            <w:pPr>
              <w:rPr>
                <w:rFonts w:ascii="Cambria" w:eastAsiaTheme="minorEastAsia" w:hAnsi="Cambria" w:cs="Arial"/>
                <w:sz w:val="22"/>
                <w:szCs w:val="22"/>
                <w:lang w:val="sk-SK"/>
              </w:rPr>
            </w:pPr>
          </w:p>
          <w:p w14:paraId="44658C89" w14:textId="77777777" w:rsidR="000E1BC2" w:rsidRPr="00A60D9C" w:rsidRDefault="000E1BC2" w:rsidP="00B45969">
            <w:pPr>
              <w:rPr>
                <w:rFonts w:ascii="Cambria" w:eastAsiaTheme="minorEastAsia" w:hAnsi="Cambria" w:cs="Arial"/>
                <w:sz w:val="22"/>
                <w:szCs w:val="22"/>
                <w:lang w:val="sk-SK"/>
              </w:rPr>
            </w:pPr>
          </w:p>
          <w:p w14:paraId="06CD4D59" w14:textId="77777777" w:rsidR="000E1BC2" w:rsidRPr="00A60D9C" w:rsidRDefault="000E1BC2" w:rsidP="00B45969">
            <w:pPr>
              <w:rPr>
                <w:rFonts w:ascii="Cambria" w:eastAsiaTheme="minorEastAsia" w:hAnsi="Cambria" w:cs="Arial"/>
                <w:sz w:val="22"/>
                <w:szCs w:val="22"/>
                <w:lang w:val="sk-SK"/>
              </w:rPr>
            </w:pPr>
          </w:p>
          <w:p w14:paraId="0D1D0030" w14:textId="77777777" w:rsidR="000E1BC2" w:rsidRPr="00A60D9C" w:rsidRDefault="000E1BC2" w:rsidP="00B45969">
            <w:pPr>
              <w:rPr>
                <w:rFonts w:ascii="Cambria" w:eastAsiaTheme="minorEastAsia" w:hAnsi="Cambria" w:cs="Arial"/>
                <w:sz w:val="22"/>
                <w:szCs w:val="22"/>
                <w:lang w:val="sk-SK"/>
              </w:rPr>
            </w:pPr>
          </w:p>
          <w:p w14:paraId="2C9CF566"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1C7F1A3B"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531E0A8C" w14:textId="77777777" w:rsidR="000E1BC2" w:rsidRPr="00A60D9C" w:rsidRDefault="000E1BC2" w:rsidP="00B45969">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c>
          <w:tcPr>
            <w:tcW w:w="4815" w:type="dxa"/>
          </w:tcPr>
          <w:p w14:paraId="428770C7" w14:textId="77777777" w:rsidR="000E1BC2" w:rsidRPr="00A60D9C" w:rsidRDefault="000E1BC2" w:rsidP="00B45969">
            <w:pPr>
              <w:rPr>
                <w:rFonts w:ascii="Cambria" w:eastAsiaTheme="minorEastAsia" w:hAnsi="Cambria" w:cs="Arial"/>
                <w:sz w:val="22"/>
                <w:szCs w:val="22"/>
                <w:lang w:val="sk-SK"/>
              </w:rPr>
            </w:pPr>
          </w:p>
          <w:p w14:paraId="60FE6CEA" w14:textId="0E05A1D3"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Obchodné</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meno</w:t>
            </w:r>
            <w:proofErr w:type="spellEnd"/>
            <w:r w:rsidRPr="00A60D9C">
              <w:rPr>
                <w:rFonts w:ascii="Cambria" w:eastAsiaTheme="minorEastAsia" w:hAnsi="Cambria" w:cs="Arial"/>
                <w:sz w:val="22"/>
                <w:szCs w:val="22"/>
              </w:rPr>
              <w:t xml:space="preserve"> </w:t>
            </w:r>
            <w:proofErr w:type="spellStart"/>
            <w:r w:rsidR="00354C9E" w:rsidRPr="00A60D9C">
              <w:rPr>
                <w:rFonts w:ascii="Cambria" w:hAnsi="Cambria" w:cs="Arial"/>
                <w:sz w:val="22"/>
                <w:szCs w:val="22"/>
              </w:rPr>
              <w:t>Poskytovateľ</w:t>
            </w:r>
            <w:r w:rsidR="00354C9E" w:rsidRPr="00A60D9C">
              <w:rPr>
                <w:rFonts w:ascii="Cambria" w:eastAsiaTheme="minorEastAsia" w:hAnsi="Cambria" w:cs="Arial"/>
                <w:sz w:val="22"/>
                <w:szCs w:val="22"/>
              </w:rPr>
              <w:t>a</w:t>
            </w:r>
            <w:proofErr w:type="spellEnd"/>
            <w:r w:rsidRPr="00A60D9C">
              <w:rPr>
                <w:rFonts w:ascii="Cambria" w:eastAsiaTheme="minorEastAsia" w:hAnsi="Cambria" w:cs="Arial"/>
                <w:sz w:val="22"/>
                <w:szCs w:val="22"/>
              </w:rPr>
              <w:t xml:space="preserve"> </w:t>
            </w:r>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1BA5390F" w14:textId="77777777" w:rsidR="000E1BC2" w:rsidRPr="00A60D9C" w:rsidRDefault="000E1BC2" w:rsidP="00B45969">
            <w:pPr>
              <w:rPr>
                <w:rFonts w:ascii="Cambria" w:eastAsiaTheme="minorEastAsia" w:hAnsi="Cambria" w:cs="Arial"/>
                <w:sz w:val="22"/>
                <w:szCs w:val="22"/>
                <w:lang w:val="sk-SK"/>
              </w:rPr>
            </w:pPr>
          </w:p>
          <w:p w14:paraId="2C8AA514" w14:textId="77777777" w:rsidR="000E1BC2" w:rsidRPr="00A60D9C" w:rsidRDefault="000E1BC2" w:rsidP="00B45969">
            <w:pPr>
              <w:rPr>
                <w:rFonts w:ascii="Cambria" w:eastAsiaTheme="minorEastAsia" w:hAnsi="Cambria" w:cs="Arial"/>
                <w:sz w:val="22"/>
                <w:szCs w:val="22"/>
                <w:lang w:val="sk-SK"/>
              </w:rPr>
            </w:pPr>
          </w:p>
          <w:p w14:paraId="5DEBC5AF" w14:textId="77777777" w:rsidR="000E1BC2" w:rsidRPr="00A60D9C" w:rsidRDefault="000E1BC2" w:rsidP="00B45969">
            <w:pPr>
              <w:rPr>
                <w:rFonts w:ascii="Cambria" w:eastAsiaTheme="minorEastAsia" w:hAnsi="Cambria" w:cs="Arial"/>
                <w:sz w:val="22"/>
                <w:szCs w:val="22"/>
                <w:lang w:val="sk-SK"/>
              </w:rPr>
            </w:pPr>
          </w:p>
          <w:p w14:paraId="390BA71D" w14:textId="77777777" w:rsidR="000E1BC2" w:rsidRPr="00A60D9C" w:rsidRDefault="000E1BC2" w:rsidP="00B45969">
            <w:pPr>
              <w:rPr>
                <w:rFonts w:ascii="Cambria" w:eastAsiaTheme="minorEastAsia" w:hAnsi="Cambria" w:cs="Arial"/>
                <w:sz w:val="22"/>
                <w:szCs w:val="22"/>
                <w:lang w:val="sk-SK"/>
              </w:rPr>
            </w:pPr>
          </w:p>
          <w:p w14:paraId="0F16C387"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7757CA29"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7DF388F7" w14:textId="77777777" w:rsidR="000E1BC2" w:rsidRPr="00A60D9C" w:rsidRDefault="000E1BC2" w:rsidP="00B45969">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r>
    </w:tbl>
    <w:p w14:paraId="5BBC4C7D" w14:textId="77777777" w:rsidR="00B618FA" w:rsidRDefault="00B618FA" w:rsidP="002E68DD">
      <w:pPr>
        <w:rPr>
          <w:rFonts w:ascii="Cambria" w:hAnsi="Cambria" w:cs="Arial"/>
          <w:b/>
        </w:rPr>
      </w:pPr>
    </w:p>
    <w:p w14:paraId="66BABDBC" w14:textId="77777777" w:rsidR="00B618FA" w:rsidRDefault="00B618FA">
      <w:pPr>
        <w:rPr>
          <w:rFonts w:ascii="Cambria" w:hAnsi="Cambria" w:cs="Arial"/>
          <w:b/>
        </w:rPr>
      </w:pPr>
      <w:r>
        <w:rPr>
          <w:rFonts w:ascii="Cambria" w:hAnsi="Cambria" w:cs="Arial"/>
          <w:b/>
        </w:rPr>
        <w:br w:type="page"/>
      </w:r>
    </w:p>
    <w:p w14:paraId="71431131" w14:textId="61CF3F42" w:rsidR="002E68DD" w:rsidRPr="00A60D9C" w:rsidRDefault="002E68DD" w:rsidP="002E68DD">
      <w:pPr>
        <w:rPr>
          <w:rFonts w:ascii="Cambria" w:hAnsi="Cambria" w:cs="Arial"/>
        </w:rPr>
      </w:pPr>
      <w:r w:rsidRPr="00A60D9C">
        <w:rPr>
          <w:rFonts w:ascii="Cambria" w:hAnsi="Cambria" w:cs="Arial"/>
          <w:b/>
        </w:rPr>
        <w:lastRenderedPageBreak/>
        <w:t xml:space="preserve">Príloha zmluvy č. 8 – Cena za </w:t>
      </w:r>
      <w:r w:rsidR="00272F48" w:rsidRPr="00A60D9C">
        <w:rPr>
          <w:rFonts w:ascii="Cambria" w:hAnsi="Cambria" w:cs="Arial"/>
          <w:b/>
        </w:rPr>
        <w:t>S</w:t>
      </w:r>
      <w:r w:rsidR="0060155A" w:rsidRPr="00A60D9C">
        <w:rPr>
          <w:rFonts w:ascii="Cambria" w:hAnsi="Cambria" w:cs="Arial"/>
          <w:b/>
        </w:rPr>
        <w:t>lužby – Rozpis splátok</w:t>
      </w:r>
    </w:p>
    <w:p w14:paraId="670E6940" w14:textId="77777777" w:rsidR="000E1BC2" w:rsidRPr="00A60D9C" w:rsidRDefault="000E1BC2" w:rsidP="00B45969">
      <w:pPr>
        <w:pStyle w:val="Heading4"/>
        <w:keepNext w:val="0"/>
        <w:keepLines w:val="0"/>
        <w:numPr>
          <w:ilvl w:val="0"/>
          <w:numId w:val="0"/>
        </w:numPr>
        <w:ind w:left="864"/>
        <w:rPr>
          <w:rFonts w:ascii="Cambria" w:eastAsia="Calibri" w:hAnsi="Cambria" w:cs="Arial"/>
          <w:b/>
          <w:iCs w:val="0"/>
          <w:color w:val="auto"/>
          <w:sz w:val="22"/>
        </w:rPr>
      </w:pPr>
    </w:p>
    <w:tbl>
      <w:tblPr>
        <w:tblStyle w:val="TableGrid"/>
        <w:tblpPr w:leftFromText="141" w:rightFromText="141" w:vertAnchor="page" w:horzAnchor="margin" w:tblpY="2311"/>
        <w:tblW w:w="9067" w:type="dxa"/>
        <w:tblInd w:w="0" w:type="dxa"/>
        <w:tblLook w:val="04A0" w:firstRow="1" w:lastRow="0" w:firstColumn="1" w:lastColumn="0" w:noHBand="0" w:noVBand="1"/>
      </w:tblPr>
      <w:tblGrid>
        <w:gridCol w:w="901"/>
        <w:gridCol w:w="3520"/>
        <w:gridCol w:w="3797"/>
        <w:gridCol w:w="849"/>
      </w:tblGrid>
      <w:tr w:rsidR="00F00403" w:rsidRPr="00A60D9C" w14:paraId="67C19E0D" w14:textId="77777777" w:rsidTr="008B5187">
        <w:trPr>
          <w:trHeight w:val="557"/>
        </w:trPr>
        <w:tc>
          <w:tcPr>
            <w:tcW w:w="901" w:type="dxa"/>
            <w:tcBorders>
              <w:top w:val="single" w:sz="4" w:space="0" w:color="auto"/>
              <w:left w:val="single" w:sz="4" w:space="0" w:color="auto"/>
              <w:bottom w:val="single" w:sz="4" w:space="0" w:color="auto"/>
              <w:right w:val="single" w:sz="4" w:space="0" w:color="auto"/>
            </w:tcBorders>
            <w:vAlign w:val="center"/>
            <w:hideMark/>
          </w:tcPr>
          <w:p w14:paraId="4B52489F" w14:textId="77777777" w:rsidR="00230DDD" w:rsidRPr="00A60D9C" w:rsidRDefault="00230DDD" w:rsidP="00230DDD">
            <w:pPr>
              <w:jc w:val="center"/>
              <w:rPr>
                <w:rFonts w:ascii="Cambria" w:hAnsi="Cambria" w:cs="Arial"/>
                <w:sz w:val="22"/>
                <w:szCs w:val="22"/>
                <w:lang w:val="sk-SK"/>
              </w:rPr>
            </w:pPr>
            <w:r w:rsidRPr="00A60D9C">
              <w:rPr>
                <w:rFonts w:ascii="Cambria" w:hAnsi="Cambria" w:cs="Arial"/>
                <w:sz w:val="22"/>
                <w:szCs w:val="22"/>
              </w:rPr>
              <w:t xml:space="preserve">Por. </w:t>
            </w:r>
            <w:proofErr w:type="spellStart"/>
            <w:r w:rsidRPr="00A60D9C">
              <w:rPr>
                <w:rFonts w:ascii="Cambria" w:hAnsi="Cambria" w:cs="Arial"/>
                <w:sz w:val="22"/>
                <w:szCs w:val="22"/>
              </w:rPr>
              <w:t>číslo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splátky</w:t>
            </w:r>
            <w:proofErr w:type="spellEnd"/>
          </w:p>
        </w:tc>
        <w:tc>
          <w:tcPr>
            <w:tcW w:w="3520" w:type="dxa"/>
            <w:tcBorders>
              <w:top w:val="single" w:sz="4" w:space="0" w:color="auto"/>
              <w:left w:val="single" w:sz="4" w:space="0" w:color="auto"/>
              <w:bottom w:val="single" w:sz="4" w:space="0" w:color="auto"/>
              <w:right w:val="single" w:sz="4" w:space="0" w:color="auto"/>
            </w:tcBorders>
            <w:vAlign w:val="center"/>
            <w:hideMark/>
          </w:tcPr>
          <w:p w14:paraId="2EB8CC16" w14:textId="7F542F59" w:rsidR="00230DDD" w:rsidRPr="003F3A21" w:rsidRDefault="00230DDD" w:rsidP="00230DDD">
            <w:pPr>
              <w:jc w:val="center"/>
              <w:rPr>
                <w:rFonts w:ascii="Cambria" w:hAnsi="Cambria" w:cs="Arial"/>
                <w:sz w:val="22"/>
                <w:szCs w:val="22"/>
              </w:rPr>
            </w:pPr>
            <w:proofErr w:type="spellStart"/>
            <w:r w:rsidRPr="00A60D9C">
              <w:rPr>
                <w:rFonts w:ascii="Cambria" w:hAnsi="Cambria" w:cs="Arial"/>
                <w:sz w:val="22"/>
                <w:szCs w:val="22"/>
              </w:rPr>
              <w:t>Výška</w:t>
            </w:r>
            <w:proofErr w:type="spellEnd"/>
            <w:r w:rsidRPr="00A60D9C">
              <w:rPr>
                <w:rFonts w:ascii="Cambria" w:hAnsi="Cambria" w:cs="Arial"/>
                <w:sz w:val="22"/>
                <w:szCs w:val="22"/>
              </w:rPr>
              <w:t xml:space="preserve"> </w:t>
            </w:r>
            <w:proofErr w:type="spellStart"/>
            <w:r w:rsidR="00F11DF7" w:rsidRPr="00A60D9C">
              <w:rPr>
                <w:rFonts w:ascii="Cambria" w:hAnsi="Cambria" w:cs="Arial"/>
                <w:sz w:val="22"/>
                <w:szCs w:val="22"/>
              </w:rPr>
              <w:t>splátky</w:t>
            </w:r>
            <w:proofErr w:type="spellEnd"/>
            <w:r w:rsidRPr="00A60D9C">
              <w:rPr>
                <w:rFonts w:ascii="Cambria" w:hAnsi="Cambria" w:cs="Arial"/>
                <w:sz w:val="22"/>
                <w:szCs w:val="22"/>
              </w:rPr>
              <w:t xml:space="preserve"> bez DPH (Cena za </w:t>
            </w:r>
            <w:proofErr w:type="spellStart"/>
            <w:r w:rsidR="00F11DF7" w:rsidRPr="00A60D9C">
              <w:rPr>
                <w:rFonts w:ascii="Cambria" w:hAnsi="Cambria" w:cs="Arial"/>
                <w:sz w:val="22"/>
                <w:szCs w:val="22"/>
              </w:rPr>
              <w:t>Služby</w:t>
            </w:r>
            <w:proofErr w:type="spellEnd"/>
            <w:r w:rsidRPr="00A60D9C">
              <w:rPr>
                <w:rFonts w:ascii="Cambria" w:hAnsi="Cambria" w:cs="Arial"/>
                <w:sz w:val="22"/>
                <w:szCs w:val="22"/>
              </w:rPr>
              <w:t>)</w:t>
            </w:r>
          </w:p>
        </w:tc>
        <w:tc>
          <w:tcPr>
            <w:tcW w:w="3797" w:type="dxa"/>
            <w:tcBorders>
              <w:top w:val="single" w:sz="4" w:space="0" w:color="auto"/>
              <w:left w:val="single" w:sz="4" w:space="0" w:color="auto"/>
              <w:bottom w:val="single" w:sz="4" w:space="0" w:color="auto"/>
              <w:right w:val="single" w:sz="4" w:space="0" w:color="auto"/>
            </w:tcBorders>
            <w:vAlign w:val="center"/>
          </w:tcPr>
          <w:p w14:paraId="49BBEDDC" w14:textId="6315C875" w:rsidR="00230DDD" w:rsidRPr="00A60D9C" w:rsidRDefault="003A4CCA" w:rsidP="00230DDD">
            <w:pPr>
              <w:jc w:val="center"/>
              <w:rPr>
                <w:rFonts w:ascii="Cambria" w:hAnsi="Cambria" w:cs="Arial"/>
                <w:sz w:val="22"/>
                <w:szCs w:val="22"/>
              </w:rPr>
            </w:pPr>
            <w:bookmarkStart w:id="108" w:name="_Hlk5115911"/>
            <w:proofErr w:type="spellStart"/>
            <w:r w:rsidRPr="003F3A21">
              <w:rPr>
                <w:rFonts w:ascii="Cambria" w:hAnsi="Cambria" w:cs="Arial"/>
                <w:sz w:val="22"/>
                <w:szCs w:val="22"/>
              </w:rPr>
              <w:t>Najskorší</w:t>
            </w:r>
            <w:proofErr w:type="spellEnd"/>
            <w:r w:rsidRPr="003F3A21">
              <w:rPr>
                <w:rFonts w:ascii="Cambria" w:hAnsi="Cambria" w:cs="Arial"/>
                <w:sz w:val="22"/>
                <w:szCs w:val="22"/>
              </w:rPr>
              <w:t xml:space="preserve"> </w:t>
            </w:r>
            <w:proofErr w:type="spellStart"/>
            <w:r w:rsidRPr="003F3A21">
              <w:rPr>
                <w:rFonts w:ascii="Cambria" w:hAnsi="Cambria" w:cs="Arial"/>
                <w:sz w:val="22"/>
                <w:szCs w:val="22"/>
              </w:rPr>
              <w:t>dátum</w:t>
            </w:r>
            <w:proofErr w:type="spellEnd"/>
            <w:r w:rsidRPr="003F3A21">
              <w:rPr>
                <w:rFonts w:ascii="Cambria" w:hAnsi="Cambria" w:cs="Arial"/>
                <w:sz w:val="22"/>
                <w:szCs w:val="22"/>
              </w:rPr>
              <w:t xml:space="preserve"> </w:t>
            </w:r>
            <w:proofErr w:type="spellStart"/>
            <w:r w:rsidRPr="003F3A21">
              <w:rPr>
                <w:rFonts w:ascii="Cambria" w:hAnsi="Cambria" w:cs="Arial"/>
                <w:sz w:val="22"/>
                <w:szCs w:val="22"/>
              </w:rPr>
              <w:t>vystavenia</w:t>
            </w:r>
            <w:proofErr w:type="spellEnd"/>
            <w:r w:rsidRPr="003F3A21">
              <w:rPr>
                <w:rFonts w:ascii="Cambria" w:hAnsi="Cambria" w:cs="Arial"/>
                <w:sz w:val="22"/>
                <w:szCs w:val="22"/>
              </w:rPr>
              <w:t xml:space="preserve"> </w:t>
            </w:r>
            <w:proofErr w:type="spellStart"/>
            <w:r w:rsidRPr="003F3A21">
              <w:rPr>
                <w:rFonts w:ascii="Cambria" w:hAnsi="Cambria" w:cs="Arial"/>
                <w:sz w:val="22"/>
                <w:szCs w:val="22"/>
              </w:rPr>
              <w:t>faktúry</w:t>
            </w:r>
            <w:bookmarkEnd w:id="108"/>
            <w:proofErr w:type="spellEnd"/>
          </w:p>
          <w:p w14:paraId="49A0E691" w14:textId="77777777" w:rsidR="00230DDD" w:rsidRPr="003F3A21" w:rsidRDefault="00230DDD" w:rsidP="00230DDD">
            <w:pPr>
              <w:jc w:val="center"/>
              <w:rPr>
                <w:rFonts w:ascii="Cambria" w:hAnsi="Cambria" w:cs="Arial"/>
                <w:sz w:val="22"/>
                <w:szCs w:val="22"/>
              </w:rPr>
            </w:pPr>
          </w:p>
          <w:p w14:paraId="3CBA13C1" w14:textId="7C5B0BCE" w:rsidR="00230DDD" w:rsidRPr="003F3A21" w:rsidRDefault="00230DDD" w:rsidP="00230DDD">
            <w:pPr>
              <w:jc w:val="center"/>
              <w:rPr>
                <w:rFonts w:ascii="Cambria" w:hAnsi="Cambria" w:cs="Arial"/>
                <w:sz w:val="22"/>
                <w:szCs w:val="22"/>
              </w:rPr>
            </w:pPr>
            <w:bookmarkStart w:id="109" w:name="_Hlk5115916"/>
            <w:r w:rsidRPr="003F3A21">
              <w:rPr>
                <w:rFonts w:ascii="Cambria" w:hAnsi="Cambria" w:cs="Arial"/>
                <w:sz w:val="22"/>
                <w:szCs w:val="22"/>
              </w:rPr>
              <w:t>[</w:t>
            </w:r>
            <w:proofErr w:type="spellStart"/>
            <w:r w:rsidR="0051209D" w:rsidRPr="00ED34F5">
              <w:rPr>
                <w:rFonts w:ascii="Cambria" w:hAnsi="Cambria" w:cs="Arial"/>
                <w:i/>
                <w:iCs/>
                <w:sz w:val="22"/>
                <w:szCs w:val="22"/>
                <w:shd w:val="clear" w:color="auto" w:fill="D9D9D9" w:themeFill="background1" w:themeFillShade="D9"/>
              </w:rPr>
              <w:t>konkrétne</w:t>
            </w:r>
            <w:proofErr w:type="spellEnd"/>
            <w:r w:rsidR="0051209D" w:rsidRPr="00ED34F5">
              <w:rPr>
                <w:rFonts w:ascii="Cambria" w:hAnsi="Cambria" w:cs="Arial"/>
                <w:i/>
                <w:iCs/>
                <w:sz w:val="22"/>
                <w:szCs w:val="22"/>
                <w:shd w:val="clear" w:color="auto" w:fill="D9D9D9" w:themeFill="background1" w:themeFillShade="D9"/>
              </w:rPr>
              <w:t xml:space="preserve"> </w:t>
            </w:r>
            <w:proofErr w:type="spellStart"/>
            <w:r w:rsidRPr="00ED34F5">
              <w:rPr>
                <w:rFonts w:ascii="Cambria" w:hAnsi="Cambria" w:cs="Arial"/>
                <w:i/>
                <w:iCs/>
                <w:sz w:val="22"/>
                <w:szCs w:val="22"/>
                <w:shd w:val="clear" w:color="auto" w:fill="D9D9D9" w:themeFill="background1" w:themeFillShade="D9"/>
              </w:rPr>
              <w:t>dátumy</w:t>
            </w:r>
            <w:proofErr w:type="spellEnd"/>
            <w:r w:rsidRPr="00ED34F5">
              <w:rPr>
                <w:rFonts w:ascii="Cambria" w:hAnsi="Cambria" w:cs="Arial"/>
                <w:i/>
                <w:iCs/>
                <w:sz w:val="22"/>
                <w:szCs w:val="22"/>
                <w:shd w:val="clear" w:color="auto" w:fill="D9D9D9" w:themeFill="background1" w:themeFillShade="D9"/>
              </w:rPr>
              <w:t xml:space="preserve"> </w:t>
            </w:r>
            <w:proofErr w:type="spellStart"/>
            <w:r w:rsidRPr="00ED34F5">
              <w:rPr>
                <w:rFonts w:ascii="Cambria" w:hAnsi="Cambria" w:cs="Arial"/>
                <w:i/>
                <w:iCs/>
                <w:sz w:val="22"/>
                <w:szCs w:val="22"/>
                <w:shd w:val="clear" w:color="auto" w:fill="D9D9D9" w:themeFill="background1" w:themeFillShade="D9"/>
              </w:rPr>
              <w:t>budú</w:t>
            </w:r>
            <w:proofErr w:type="spellEnd"/>
            <w:r w:rsidRPr="00ED34F5">
              <w:rPr>
                <w:rFonts w:ascii="Cambria" w:hAnsi="Cambria" w:cs="Arial"/>
                <w:i/>
                <w:iCs/>
                <w:sz w:val="22"/>
                <w:szCs w:val="22"/>
                <w:shd w:val="clear" w:color="auto" w:fill="D9D9D9" w:themeFill="background1" w:themeFillShade="D9"/>
              </w:rPr>
              <w:t xml:space="preserve"> </w:t>
            </w:r>
            <w:proofErr w:type="spellStart"/>
            <w:r w:rsidRPr="00ED34F5">
              <w:rPr>
                <w:rFonts w:ascii="Cambria" w:hAnsi="Cambria" w:cs="Arial"/>
                <w:i/>
                <w:iCs/>
                <w:sz w:val="22"/>
                <w:szCs w:val="22"/>
                <w:shd w:val="clear" w:color="auto" w:fill="D9D9D9" w:themeFill="background1" w:themeFillShade="D9"/>
              </w:rPr>
              <w:t>doplnené</w:t>
            </w:r>
            <w:proofErr w:type="spellEnd"/>
            <w:r w:rsidR="003F3A21" w:rsidRPr="00ED34F5">
              <w:rPr>
                <w:rFonts w:ascii="Cambria" w:hAnsi="Cambria" w:cs="Arial"/>
                <w:i/>
                <w:iCs/>
                <w:sz w:val="22"/>
                <w:szCs w:val="22"/>
                <w:shd w:val="clear" w:color="auto" w:fill="D9D9D9" w:themeFill="background1" w:themeFillShade="D9"/>
              </w:rPr>
              <w:t xml:space="preserve"> k </w:t>
            </w:r>
            <w:proofErr w:type="spellStart"/>
            <w:r w:rsidR="003F3A21" w:rsidRPr="00ED34F5">
              <w:rPr>
                <w:rFonts w:ascii="Cambria" w:hAnsi="Cambria" w:cs="Arial"/>
                <w:i/>
                <w:iCs/>
                <w:sz w:val="22"/>
                <w:szCs w:val="22"/>
                <w:shd w:val="clear" w:color="auto" w:fill="D9D9D9" w:themeFill="background1" w:themeFillShade="D9"/>
              </w:rPr>
              <w:t>začiatku</w:t>
            </w:r>
            <w:proofErr w:type="spellEnd"/>
            <w:r w:rsidR="003F3A21" w:rsidRPr="00ED34F5">
              <w:rPr>
                <w:rFonts w:ascii="Cambria" w:hAnsi="Cambria" w:cs="Arial"/>
                <w:i/>
                <w:iCs/>
                <w:sz w:val="22"/>
                <w:szCs w:val="22"/>
                <w:shd w:val="clear" w:color="auto" w:fill="D9D9D9" w:themeFill="background1" w:themeFillShade="D9"/>
              </w:rPr>
              <w:t xml:space="preserve"> </w:t>
            </w:r>
            <w:proofErr w:type="spellStart"/>
            <w:r w:rsidR="003F3A21" w:rsidRPr="00ED34F5">
              <w:rPr>
                <w:rFonts w:ascii="Cambria" w:hAnsi="Cambria" w:cs="Arial"/>
                <w:i/>
                <w:iCs/>
                <w:sz w:val="22"/>
                <w:szCs w:val="22"/>
                <w:shd w:val="clear" w:color="auto" w:fill="D9D9D9" w:themeFill="background1" w:themeFillShade="D9"/>
              </w:rPr>
              <w:t>Obdobia</w:t>
            </w:r>
            <w:proofErr w:type="spellEnd"/>
            <w:r w:rsidR="003F3A21" w:rsidRPr="00ED34F5">
              <w:rPr>
                <w:rFonts w:ascii="Cambria" w:hAnsi="Cambria" w:cs="Arial"/>
                <w:i/>
                <w:iCs/>
                <w:sz w:val="22"/>
                <w:szCs w:val="22"/>
                <w:shd w:val="clear" w:color="auto" w:fill="D9D9D9" w:themeFill="background1" w:themeFillShade="D9"/>
              </w:rPr>
              <w:t xml:space="preserve"> </w:t>
            </w:r>
            <w:proofErr w:type="spellStart"/>
            <w:r w:rsidR="003F3A21" w:rsidRPr="00ED34F5">
              <w:rPr>
                <w:rFonts w:ascii="Cambria" w:hAnsi="Cambria" w:cs="Arial"/>
                <w:i/>
                <w:iCs/>
                <w:sz w:val="22"/>
                <w:szCs w:val="22"/>
                <w:shd w:val="clear" w:color="auto" w:fill="D9D9D9" w:themeFill="background1" w:themeFillShade="D9"/>
              </w:rPr>
              <w:t>Garancie</w:t>
            </w:r>
            <w:proofErr w:type="spellEnd"/>
            <w:r w:rsidRPr="003F3A21">
              <w:rPr>
                <w:rFonts w:ascii="Cambria" w:hAnsi="Cambria" w:cs="Arial"/>
                <w:sz w:val="22"/>
                <w:szCs w:val="22"/>
              </w:rPr>
              <w:t>]</w:t>
            </w:r>
            <w:bookmarkEnd w:id="109"/>
          </w:p>
        </w:tc>
        <w:tc>
          <w:tcPr>
            <w:tcW w:w="849" w:type="dxa"/>
            <w:tcBorders>
              <w:top w:val="single" w:sz="4" w:space="0" w:color="auto"/>
              <w:left w:val="single" w:sz="4" w:space="0" w:color="auto"/>
              <w:bottom w:val="single" w:sz="4" w:space="0" w:color="auto"/>
              <w:right w:val="single" w:sz="4" w:space="0" w:color="auto"/>
            </w:tcBorders>
            <w:vAlign w:val="center"/>
            <w:hideMark/>
          </w:tcPr>
          <w:p w14:paraId="4994AD1A" w14:textId="77777777" w:rsidR="00230DDD" w:rsidRPr="00A60D9C" w:rsidRDefault="00230DDD" w:rsidP="00230DDD">
            <w:pPr>
              <w:jc w:val="center"/>
              <w:rPr>
                <w:rFonts w:ascii="Cambria" w:hAnsi="Cambria" w:cs="Arial"/>
                <w:sz w:val="22"/>
                <w:szCs w:val="22"/>
                <w:lang w:val="sk-SK"/>
              </w:rPr>
            </w:pPr>
            <w:r w:rsidRPr="00A60D9C">
              <w:rPr>
                <w:rFonts w:ascii="Cambria" w:hAnsi="Cambria" w:cs="Arial"/>
                <w:sz w:val="22"/>
                <w:szCs w:val="22"/>
              </w:rPr>
              <w:t>Mena</w:t>
            </w:r>
          </w:p>
        </w:tc>
      </w:tr>
      <w:tr w:rsidR="00F00403" w:rsidRPr="00A60D9C" w14:paraId="075385AE"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9D9503D"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70E7DCC5"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68CE8C40"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56E76D28"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0FDFB93C"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2A3C1823"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5E76CBD5"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3EB0819A"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1468B475"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29C96515"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14D1E647"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537BDD1A"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0F1777D9"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125D8BD0"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1A3B7913"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2E37AB26"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8ADA673"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782FED77"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61B5E5BD"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7FD2C3F9"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6A09994"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0A30AE24"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4D421BF7"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7C37B2C9"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5D050099"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53B52A81"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682C8B3A"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7AFAF6E4"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8DE8E47"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55DC353A"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23F4E060"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045080D8"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5A1FB7BE"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DD8EBD6"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7712C38A"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BF2CCA8"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CA23A06"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0D7FF09D"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03E74C8"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7A1E7139"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25E48FC1"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4C6BA253"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79DBDB21"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2726878"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7311266E"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CEA894C"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4CA2279D"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222BEE50"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A622AD0"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665FF8DF"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3FC44FE"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FEFA801"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48E8BED2"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23ED6C49"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04C180DF"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ADB6060"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1D0D02CB"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6F8E5D04"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43934B6E"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2CD201F9"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E79B08C"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6D76B3E9"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63F37D7E"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F222AD6"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53622E46"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FA28A12"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69979B7E"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6D337878"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6AA191C5"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5D1D728C"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89608FF"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EE4091C"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29C25CE4"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2072546C"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64B87E2F"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4DC0515B"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65FDEA7F"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5DD2FEB7"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0282886D"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3ECFC2C9"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14CDC0F3"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346FD5A9"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2F7C8279"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56A62469"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5A3F4C68"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43706F69"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4B6EF98B"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25F1E57C"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4BFD94B9"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F00403" w:rsidRPr="00A60D9C" w14:paraId="22E5BACB"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49630B65" w14:textId="77777777" w:rsidR="00230DDD" w:rsidRPr="00A60D9C" w:rsidRDefault="00230DDD" w:rsidP="00230DDD">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77B904D2" w14:textId="77777777" w:rsidR="00230DDD" w:rsidRPr="00A60D9C" w:rsidRDefault="00230DDD" w:rsidP="00230DDD">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7B60FE23" w14:textId="77777777" w:rsidR="00230DDD" w:rsidRPr="00A60D9C" w:rsidRDefault="00230DDD" w:rsidP="00230DDD">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53028644" w14:textId="77777777" w:rsidR="00230DDD" w:rsidRPr="00A60D9C" w:rsidRDefault="00230DDD" w:rsidP="00230DDD">
            <w:pPr>
              <w:rPr>
                <w:rFonts w:ascii="Cambria" w:hAnsi="Cambria" w:cs="Arial"/>
                <w:sz w:val="22"/>
                <w:szCs w:val="22"/>
                <w:lang w:val="sk-SK"/>
              </w:rPr>
            </w:pPr>
            <w:r w:rsidRPr="00A60D9C">
              <w:rPr>
                <w:rFonts w:ascii="Cambria" w:hAnsi="Cambria" w:cs="Arial"/>
                <w:sz w:val="22"/>
                <w:szCs w:val="22"/>
              </w:rPr>
              <w:t>EUR</w:t>
            </w:r>
          </w:p>
        </w:tc>
      </w:tr>
      <w:tr w:rsidR="00B618FA" w:rsidRPr="00A60D9C" w14:paraId="42511601" w14:textId="77777777" w:rsidTr="008B5187">
        <w:tc>
          <w:tcPr>
            <w:tcW w:w="901" w:type="dxa"/>
            <w:tcBorders>
              <w:top w:val="single" w:sz="4" w:space="0" w:color="auto"/>
              <w:left w:val="single" w:sz="4" w:space="0" w:color="auto"/>
              <w:bottom w:val="single" w:sz="4" w:space="0" w:color="auto"/>
              <w:right w:val="single" w:sz="4" w:space="0" w:color="auto"/>
            </w:tcBorders>
          </w:tcPr>
          <w:p w14:paraId="25013AC2"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3B37EA9C"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6B303D1C"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34A53E3A" w14:textId="5E28AC5D"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B3F2086" w14:textId="77777777" w:rsidTr="008B5187">
        <w:tc>
          <w:tcPr>
            <w:tcW w:w="901" w:type="dxa"/>
            <w:tcBorders>
              <w:top w:val="single" w:sz="4" w:space="0" w:color="auto"/>
              <w:left w:val="single" w:sz="4" w:space="0" w:color="auto"/>
              <w:bottom w:val="single" w:sz="4" w:space="0" w:color="auto"/>
              <w:right w:val="single" w:sz="4" w:space="0" w:color="auto"/>
            </w:tcBorders>
          </w:tcPr>
          <w:p w14:paraId="2C462C92"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1B28B4DC"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03AF0AE8"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6D42157C" w14:textId="5969664B"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113F769" w14:textId="77777777" w:rsidTr="008B5187">
        <w:tc>
          <w:tcPr>
            <w:tcW w:w="901" w:type="dxa"/>
            <w:tcBorders>
              <w:top w:val="single" w:sz="4" w:space="0" w:color="auto"/>
              <w:left w:val="single" w:sz="4" w:space="0" w:color="auto"/>
              <w:bottom w:val="single" w:sz="4" w:space="0" w:color="auto"/>
              <w:right w:val="single" w:sz="4" w:space="0" w:color="auto"/>
            </w:tcBorders>
          </w:tcPr>
          <w:p w14:paraId="4E96E1FE"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0D68B308"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04A8E0A6"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5DBEF042" w14:textId="3B862469"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E5D2664" w14:textId="77777777" w:rsidTr="008B5187">
        <w:tc>
          <w:tcPr>
            <w:tcW w:w="901" w:type="dxa"/>
            <w:tcBorders>
              <w:top w:val="single" w:sz="4" w:space="0" w:color="auto"/>
              <w:left w:val="single" w:sz="4" w:space="0" w:color="auto"/>
              <w:bottom w:val="single" w:sz="4" w:space="0" w:color="auto"/>
              <w:right w:val="single" w:sz="4" w:space="0" w:color="auto"/>
            </w:tcBorders>
          </w:tcPr>
          <w:p w14:paraId="3856A9F6"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6FC31E60"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2B714B2D"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345DD264" w14:textId="242FAFD4"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6088148B" w14:textId="77777777" w:rsidTr="008B5187">
        <w:tc>
          <w:tcPr>
            <w:tcW w:w="901" w:type="dxa"/>
            <w:tcBorders>
              <w:top w:val="single" w:sz="4" w:space="0" w:color="auto"/>
              <w:left w:val="single" w:sz="4" w:space="0" w:color="auto"/>
              <w:bottom w:val="single" w:sz="4" w:space="0" w:color="auto"/>
              <w:right w:val="single" w:sz="4" w:space="0" w:color="auto"/>
            </w:tcBorders>
          </w:tcPr>
          <w:p w14:paraId="5DA14838"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0F5C66EF"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66E5A973"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13A29DB0" w14:textId="54793021"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51F492B" w14:textId="77777777" w:rsidTr="008B5187">
        <w:tc>
          <w:tcPr>
            <w:tcW w:w="901" w:type="dxa"/>
            <w:tcBorders>
              <w:top w:val="single" w:sz="4" w:space="0" w:color="auto"/>
              <w:left w:val="single" w:sz="4" w:space="0" w:color="auto"/>
              <w:bottom w:val="single" w:sz="4" w:space="0" w:color="auto"/>
              <w:right w:val="single" w:sz="4" w:space="0" w:color="auto"/>
            </w:tcBorders>
          </w:tcPr>
          <w:p w14:paraId="7B77808E"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328BB296"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344EE6A8"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51F37D6B" w14:textId="48385334"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39513EDD" w14:textId="77777777" w:rsidTr="008B5187">
        <w:tc>
          <w:tcPr>
            <w:tcW w:w="901" w:type="dxa"/>
            <w:tcBorders>
              <w:top w:val="single" w:sz="4" w:space="0" w:color="auto"/>
              <w:left w:val="single" w:sz="4" w:space="0" w:color="auto"/>
              <w:bottom w:val="single" w:sz="4" w:space="0" w:color="auto"/>
              <w:right w:val="single" w:sz="4" w:space="0" w:color="auto"/>
            </w:tcBorders>
          </w:tcPr>
          <w:p w14:paraId="26EE8384"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27381AF9"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2E6F88E4"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07E362C8" w14:textId="33DCDD57"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71DEA8AF" w14:textId="77777777" w:rsidTr="008B5187">
        <w:tc>
          <w:tcPr>
            <w:tcW w:w="901" w:type="dxa"/>
            <w:tcBorders>
              <w:top w:val="single" w:sz="4" w:space="0" w:color="auto"/>
              <w:left w:val="single" w:sz="4" w:space="0" w:color="auto"/>
              <w:bottom w:val="single" w:sz="4" w:space="0" w:color="auto"/>
              <w:right w:val="single" w:sz="4" w:space="0" w:color="auto"/>
            </w:tcBorders>
          </w:tcPr>
          <w:p w14:paraId="769CD37C"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796A2EFC"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79996BF6"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0DCFA44C" w14:textId="3B241837"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2227E8B5" w14:textId="77777777" w:rsidTr="008B5187">
        <w:tc>
          <w:tcPr>
            <w:tcW w:w="901" w:type="dxa"/>
            <w:tcBorders>
              <w:top w:val="single" w:sz="4" w:space="0" w:color="auto"/>
              <w:left w:val="single" w:sz="4" w:space="0" w:color="auto"/>
              <w:bottom w:val="single" w:sz="4" w:space="0" w:color="auto"/>
              <w:right w:val="single" w:sz="4" w:space="0" w:color="auto"/>
            </w:tcBorders>
          </w:tcPr>
          <w:p w14:paraId="6008863D"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4212C9F8"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65DB19F1"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217F0D24" w14:textId="72C1C600"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2379A7C4" w14:textId="77777777" w:rsidTr="008B5187">
        <w:tc>
          <w:tcPr>
            <w:tcW w:w="901" w:type="dxa"/>
            <w:tcBorders>
              <w:top w:val="single" w:sz="4" w:space="0" w:color="auto"/>
              <w:left w:val="single" w:sz="4" w:space="0" w:color="auto"/>
              <w:bottom w:val="single" w:sz="4" w:space="0" w:color="auto"/>
              <w:right w:val="single" w:sz="4" w:space="0" w:color="auto"/>
            </w:tcBorders>
          </w:tcPr>
          <w:p w14:paraId="01653ACF"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238DCBA7"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11CA7ED8"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2070D3CA" w14:textId="0ED5EDE8"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29A4FDBD" w14:textId="77777777" w:rsidTr="008B5187">
        <w:tc>
          <w:tcPr>
            <w:tcW w:w="901" w:type="dxa"/>
            <w:tcBorders>
              <w:top w:val="single" w:sz="4" w:space="0" w:color="auto"/>
              <w:left w:val="single" w:sz="4" w:space="0" w:color="auto"/>
              <w:bottom w:val="single" w:sz="4" w:space="0" w:color="auto"/>
              <w:right w:val="single" w:sz="4" w:space="0" w:color="auto"/>
            </w:tcBorders>
          </w:tcPr>
          <w:p w14:paraId="5595CBFD"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6EBF7E8D"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4366D8AA"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5B92CBE5" w14:textId="40149328"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E58EAFA" w14:textId="77777777" w:rsidTr="008B5187">
        <w:tc>
          <w:tcPr>
            <w:tcW w:w="901" w:type="dxa"/>
            <w:tcBorders>
              <w:top w:val="single" w:sz="4" w:space="0" w:color="auto"/>
              <w:left w:val="single" w:sz="4" w:space="0" w:color="auto"/>
              <w:bottom w:val="single" w:sz="4" w:space="0" w:color="auto"/>
              <w:right w:val="single" w:sz="4" w:space="0" w:color="auto"/>
            </w:tcBorders>
          </w:tcPr>
          <w:p w14:paraId="0274D2BB"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56C5146B"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61AD2776"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4ACFBB80" w14:textId="705E3002"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9D38AE3" w14:textId="77777777" w:rsidTr="008B5187">
        <w:tc>
          <w:tcPr>
            <w:tcW w:w="901" w:type="dxa"/>
            <w:tcBorders>
              <w:top w:val="single" w:sz="4" w:space="0" w:color="auto"/>
              <w:left w:val="single" w:sz="4" w:space="0" w:color="auto"/>
              <w:bottom w:val="single" w:sz="4" w:space="0" w:color="auto"/>
              <w:right w:val="single" w:sz="4" w:space="0" w:color="auto"/>
            </w:tcBorders>
          </w:tcPr>
          <w:p w14:paraId="4637692F"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56CAF754"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437F47C1"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04F082B8" w14:textId="6864ABB1"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01E33EC7" w14:textId="77777777" w:rsidTr="008B5187">
        <w:tc>
          <w:tcPr>
            <w:tcW w:w="901" w:type="dxa"/>
            <w:tcBorders>
              <w:top w:val="single" w:sz="4" w:space="0" w:color="auto"/>
              <w:left w:val="single" w:sz="4" w:space="0" w:color="auto"/>
              <w:bottom w:val="single" w:sz="4" w:space="0" w:color="auto"/>
              <w:right w:val="single" w:sz="4" w:space="0" w:color="auto"/>
            </w:tcBorders>
          </w:tcPr>
          <w:p w14:paraId="2D5B7E5A"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2A0B0981"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0478664B"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19F90937" w14:textId="791BA5F3"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1DF07E0E" w14:textId="77777777" w:rsidTr="008B5187">
        <w:tc>
          <w:tcPr>
            <w:tcW w:w="901" w:type="dxa"/>
            <w:tcBorders>
              <w:top w:val="single" w:sz="4" w:space="0" w:color="auto"/>
              <w:left w:val="single" w:sz="4" w:space="0" w:color="auto"/>
              <w:bottom w:val="single" w:sz="4" w:space="0" w:color="auto"/>
              <w:right w:val="single" w:sz="4" w:space="0" w:color="auto"/>
            </w:tcBorders>
          </w:tcPr>
          <w:p w14:paraId="5284752A"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3E8FAA85"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288D7720"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561FD30D" w14:textId="106D03C0"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49853292" w14:textId="77777777" w:rsidTr="008B5187">
        <w:tc>
          <w:tcPr>
            <w:tcW w:w="901" w:type="dxa"/>
            <w:tcBorders>
              <w:top w:val="single" w:sz="4" w:space="0" w:color="auto"/>
              <w:left w:val="single" w:sz="4" w:space="0" w:color="auto"/>
              <w:bottom w:val="single" w:sz="4" w:space="0" w:color="auto"/>
              <w:right w:val="single" w:sz="4" w:space="0" w:color="auto"/>
            </w:tcBorders>
          </w:tcPr>
          <w:p w14:paraId="0EA4B115"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rPr>
            </w:pPr>
          </w:p>
        </w:tc>
        <w:tc>
          <w:tcPr>
            <w:tcW w:w="3520" w:type="dxa"/>
            <w:tcBorders>
              <w:top w:val="single" w:sz="4" w:space="0" w:color="auto"/>
              <w:left w:val="single" w:sz="4" w:space="0" w:color="auto"/>
              <w:bottom w:val="single" w:sz="4" w:space="0" w:color="auto"/>
              <w:right w:val="single" w:sz="4" w:space="0" w:color="auto"/>
            </w:tcBorders>
          </w:tcPr>
          <w:p w14:paraId="5F2A1A6A" w14:textId="77777777" w:rsidR="00B618FA" w:rsidRPr="00A60D9C" w:rsidRDefault="00B618FA" w:rsidP="00B618FA">
            <w:pPr>
              <w:rPr>
                <w:rFonts w:ascii="Cambria" w:hAnsi="Cambria" w:cs="Arial"/>
              </w:rPr>
            </w:pPr>
          </w:p>
        </w:tc>
        <w:tc>
          <w:tcPr>
            <w:tcW w:w="3797" w:type="dxa"/>
            <w:tcBorders>
              <w:top w:val="single" w:sz="4" w:space="0" w:color="auto"/>
              <w:left w:val="single" w:sz="4" w:space="0" w:color="auto"/>
              <w:bottom w:val="single" w:sz="4" w:space="0" w:color="auto"/>
              <w:right w:val="single" w:sz="4" w:space="0" w:color="auto"/>
            </w:tcBorders>
          </w:tcPr>
          <w:p w14:paraId="6D443FA7" w14:textId="77777777" w:rsidR="00B618FA" w:rsidRPr="00A60D9C" w:rsidRDefault="00B618FA" w:rsidP="00B618FA">
            <w:pPr>
              <w:rPr>
                <w:rFonts w:ascii="Cambria" w:hAnsi="Cambria" w:cs="Arial"/>
              </w:rPr>
            </w:pPr>
          </w:p>
        </w:tc>
        <w:tc>
          <w:tcPr>
            <w:tcW w:w="849" w:type="dxa"/>
            <w:tcBorders>
              <w:top w:val="single" w:sz="4" w:space="0" w:color="auto"/>
              <w:left w:val="single" w:sz="4" w:space="0" w:color="auto"/>
              <w:bottom w:val="single" w:sz="4" w:space="0" w:color="auto"/>
              <w:right w:val="single" w:sz="4" w:space="0" w:color="auto"/>
            </w:tcBorders>
          </w:tcPr>
          <w:p w14:paraId="6E4AE021" w14:textId="413585BC" w:rsidR="00B618FA" w:rsidRPr="00A60D9C" w:rsidRDefault="00B618FA" w:rsidP="00B618FA">
            <w:pPr>
              <w:rPr>
                <w:rFonts w:ascii="Cambria" w:hAnsi="Cambria" w:cs="Arial"/>
              </w:rPr>
            </w:pPr>
            <w:r w:rsidRPr="00A60D9C">
              <w:rPr>
                <w:rFonts w:ascii="Cambria" w:hAnsi="Cambria" w:cs="Arial"/>
                <w:sz w:val="22"/>
                <w:szCs w:val="22"/>
              </w:rPr>
              <w:t>EUR</w:t>
            </w:r>
          </w:p>
        </w:tc>
      </w:tr>
      <w:tr w:rsidR="00B618FA" w:rsidRPr="00A60D9C" w14:paraId="5D57E364"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623BBA49"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86679BB" w14:textId="77777777" w:rsidR="00B618FA" w:rsidRPr="00A60D9C" w:rsidRDefault="00B618FA" w:rsidP="00B618FA">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1503B8F6" w14:textId="77777777" w:rsidR="00B618FA" w:rsidRPr="00A60D9C" w:rsidRDefault="00B618FA" w:rsidP="00B618FA">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4ADB6253" w14:textId="77777777"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7603DBDB"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FBB59FC"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177C62E" w14:textId="77777777" w:rsidR="00B618FA" w:rsidRPr="00A60D9C" w:rsidRDefault="00B618FA" w:rsidP="00B618FA">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049A77E8" w14:textId="77777777" w:rsidR="00B618FA" w:rsidRPr="00A60D9C" w:rsidRDefault="00B618FA" w:rsidP="00B618FA">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34F6AAD1" w14:textId="77777777"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3965FCC5"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0D1648CA"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AF313F9" w14:textId="77777777" w:rsidR="00B618FA" w:rsidRPr="00A60D9C" w:rsidRDefault="00B618FA" w:rsidP="00B618FA">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4CA6DD05" w14:textId="77777777" w:rsidR="00B618FA" w:rsidRPr="00A60D9C" w:rsidRDefault="00B618FA" w:rsidP="00B618FA">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3879F2D7" w14:textId="77777777"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7CBCD447"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189EE32B"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227D94AE" w14:textId="77777777" w:rsidR="00B618FA" w:rsidRPr="00A60D9C" w:rsidRDefault="00B618FA" w:rsidP="00B618FA">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32ACCC04" w14:textId="77777777" w:rsidR="00B618FA" w:rsidRPr="00A60D9C" w:rsidRDefault="00B618FA" w:rsidP="00B618FA">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2A1B84A7" w14:textId="77777777"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r w:rsidR="00B618FA" w:rsidRPr="00A60D9C" w14:paraId="60DDE9FE" w14:textId="77777777" w:rsidTr="008B5187">
        <w:tc>
          <w:tcPr>
            <w:tcW w:w="901" w:type="dxa"/>
            <w:tcBorders>
              <w:top w:val="single" w:sz="4" w:space="0" w:color="auto"/>
              <w:left w:val="single" w:sz="4" w:space="0" w:color="auto"/>
              <w:bottom w:val="single" w:sz="4" w:space="0" w:color="auto"/>
              <w:right w:val="single" w:sz="4" w:space="0" w:color="auto"/>
            </w:tcBorders>
            <w:hideMark/>
          </w:tcPr>
          <w:p w14:paraId="7328B149" w14:textId="77777777" w:rsidR="00B618FA" w:rsidRPr="00A60D9C" w:rsidRDefault="00B618FA" w:rsidP="00B618FA">
            <w:pPr>
              <w:pStyle w:val="ListParagraph"/>
              <w:numPr>
                <w:ilvl w:val="0"/>
                <w:numId w:val="89"/>
              </w:numPr>
              <w:spacing w:after="0" w:line="240" w:lineRule="auto"/>
              <w:ind w:left="357" w:hanging="357"/>
              <w:rPr>
                <w:rFonts w:ascii="Cambria" w:eastAsia="Calibri" w:hAnsi="Cambria" w:cs="Arial"/>
                <w:sz w:val="22"/>
                <w:szCs w:val="22"/>
                <w:lang w:val="sk-SK"/>
              </w:rPr>
            </w:pPr>
          </w:p>
        </w:tc>
        <w:tc>
          <w:tcPr>
            <w:tcW w:w="3520" w:type="dxa"/>
            <w:tcBorders>
              <w:top w:val="single" w:sz="4" w:space="0" w:color="auto"/>
              <w:left w:val="single" w:sz="4" w:space="0" w:color="auto"/>
              <w:bottom w:val="single" w:sz="4" w:space="0" w:color="auto"/>
              <w:right w:val="single" w:sz="4" w:space="0" w:color="auto"/>
            </w:tcBorders>
          </w:tcPr>
          <w:p w14:paraId="7B262358" w14:textId="77777777" w:rsidR="00B618FA" w:rsidRPr="00A60D9C" w:rsidRDefault="00B618FA" w:rsidP="00B618FA">
            <w:pPr>
              <w:rPr>
                <w:rFonts w:ascii="Cambria" w:hAnsi="Cambria" w:cs="Arial"/>
                <w:sz w:val="22"/>
                <w:szCs w:val="22"/>
                <w:lang w:val="sk-SK"/>
              </w:rPr>
            </w:pPr>
          </w:p>
        </w:tc>
        <w:tc>
          <w:tcPr>
            <w:tcW w:w="3797" w:type="dxa"/>
            <w:tcBorders>
              <w:top w:val="single" w:sz="4" w:space="0" w:color="auto"/>
              <w:left w:val="single" w:sz="4" w:space="0" w:color="auto"/>
              <w:bottom w:val="single" w:sz="4" w:space="0" w:color="auto"/>
              <w:right w:val="single" w:sz="4" w:space="0" w:color="auto"/>
            </w:tcBorders>
          </w:tcPr>
          <w:p w14:paraId="0EFAFA9B" w14:textId="77777777" w:rsidR="00B618FA" w:rsidRPr="00A60D9C" w:rsidRDefault="00B618FA" w:rsidP="00B618FA">
            <w:pPr>
              <w:rPr>
                <w:rFonts w:ascii="Cambria" w:hAnsi="Cambria" w:cs="Arial"/>
                <w:sz w:val="22"/>
                <w:szCs w:val="22"/>
                <w:lang w:val="sk-SK"/>
              </w:rPr>
            </w:pPr>
          </w:p>
        </w:tc>
        <w:tc>
          <w:tcPr>
            <w:tcW w:w="849" w:type="dxa"/>
            <w:tcBorders>
              <w:top w:val="single" w:sz="4" w:space="0" w:color="auto"/>
              <w:left w:val="single" w:sz="4" w:space="0" w:color="auto"/>
              <w:bottom w:val="single" w:sz="4" w:space="0" w:color="auto"/>
              <w:right w:val="single" w:sz="4" w:space="0" w:color="auto"/>
            </w:tcBorders>
            <w:hideMark/>
          </w:tcPr>
          <w:p w14:paraId="4D6CC567" w14:textId="77777777" w:rsidR="00B618FA" w:rsidRPr="00A60D9C" w:rsidRDefault="00B618FA" w:rsidP="00B618FA">
            <w:pPr>
              <w:rPr>
                <w:rFonts w:ascii="Cambria" w:hAnsi="Cambria" w:cs="Arial"/>
                <w:sz w:val="22"/>
                <w:szCs w:val="22"/>
                <w:lang w:val="sk-SK"/>
              </w:rPr>
            </w:pPr>
            <w:r w:rsidRPr="00A60D9C">
              <w:rPr>
                <w:rFonts w:ascii="Cambria" w:hAnsi="Cambria" w:cs="Arial"/>
                <w:sz w:val="22"/>
                <w:szCs w:val="22"/>
              </w:rPr>
              <w:t>EUR</w:t>
            </w:r>
          </w:p>
        </w:tc>
      </w:tr>
    </w:tbl>
    <w:p w14:paraId="6978A095" w14:textId="77777777" w:rsidR="00B618FA" w:rsidRDefault="00B618FA" w:rsidP="00E32666">
      <w:pPr>
        <w:jc w:val="both"/>
        <w:rPr>
          <w:rFonts w:ascii="Cambria" w:hAnsi="Cambria" w:cs="Arial"/>
        </w:rPr>
      </w:pPr>
      <w:bookmarkStart w:id="110" w:name="_Hlk5115743"/>
    </w:p>
    <w:p w14:paraId="51A8EA87" w14:textId="3B5C92CD" w:rsidR="00823B39" w:rsidRPr="008B5187" w:rsidRDefault="00823B39" w:rsidP="00E32666">
      <w:pPr>
        <w:jc w:val="both"/>
        <w:rPr>
          <w:rFonts w:ascii="Cambria" w:hAnsi="Cambria" w:cs="Arial"/>
        </w:rPr>
      </w:pPr>
      <w:r w:rsidRPr="008B5187">
        <w:rPr>
          <w:rFonts w:ascii="Cambria" w:hAnsi="Cambria" w:cs="Arial"/>
        </w:rPr>
        <w:lastRenderedPageBreak/>
        <w:t>V</w:t>
      </w:r>
      <w:r w:rsidR="001D7810" w:rsidRPr="008B5187">
        <w:rPr>
          <w:rFonts w:ascii="Cambria" w:hAnsi="Cambria" w:cs="Arial"/>
        </w:rPr>
        <w:t> </w:t>
      </w:r>
      <w:r w:rsidRPr="008B5187">
        <w:rPr>
          <w:rFonts w:ascii="Cambria" w:hAnsi="Cambria" w:cs="Arial"/>
        </w:rPr>
        <w:t>prípade</w:t>
      </w:r>
      <w:r w:rsidR="001D7810" w:rsidRPr="008B5187">
        <w:rPr>
          <w:rFonts w:ascii="Cambria" w:hAnsi="Cambria" w:cs="Arial"/>
        </w:rPr>
        <w:t xml:space="preserve"> zmeny okolností, ktoré majú vplyv na konkrétne dátumy uvedené v tabuľke vyššie (napr. </w:t>
      </w:r>
      <w:r w:rsidR="003D5361" w:rsidRPr="008B5187">
        <w:rPr>
          <w:rFonts w:ascii="Cambria" w:hAnsi="Cambria" w:cs="Arial"/>
        </w:rPr>
        <w:t xml:space="preserve">dátum začatia plynutia Obdobia garancie) </w:t>
      </w:r>
      <w:r w:rsidR="001D7810" w:rsidRPr="008B5187">
        <w:rPr>
          <w:rFonts w:ascii="Cambria" w:hAnsi="Cambria" w:cs="Arial"/>
        </w:rPr>
        <w:t>sa tabuľka primerane upraví</w:t>
      </w:r>
      <w:r w:rsidR="007E105B" w:rsidRPr="008B5187">
        <w:rPr>
          <w:rFonts w:ascii="Cambria" w:hAnsi="Cambria" w:cs="Arial"/>
        </w:rPr>
        <w:t xml:space="preserve"> bez potreby uzatvorenia osobitného dodatku k Zmluve.</w:t>
      </w:r>
    </w:p>
    <w:bookmarkEnd w:id="110"/>
    <w:p w14:paraId="78C0067A" w14:textId="77777777" w:rsidR="0051209D" w:rsidRPr="00A60D9C" w:rsidRDefault="0051209D" w:rsidP="00FF77DE">
      <w:pPr>
        <w:rPr>
          <w:rFonts w:ascii="Cambria" w:hAnsi="Cambria" w:cs="Arial"/>
          <w:i/>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32A5AB1B" w14:textId="77777777" w:rsidTr="00A22EBB">
        <w:tc>
          <w:tcPr>
            <w:tcW w:w="4814" w:type="dxa"/>
            <w:hideMark/>
          </w:tcPr>
          <w:p w14:paraId="3ADE1F87" w14:textId="77777777" w:rsidR="00FF77DE" w:rsidRPr="00A60D9C" w:rsidRDefault="00FF77DE" w:rsidP="00A22EBB">
            <w:pPr>
              <w:rPr>
                <w:rFonts w:ascii="Cambria" w:eastAsiaTheme="minorEastAsia" w:hAnsi="Cambria" w:cs="Arial"/>
                <w:b/>
                <w:sz w:val="22"/>
                <w:szCs w:val="22"/>
                <w:lang w:val="sk-SK"/>
              </w:rPr>
            </w:pPr>
            <w:proofErr w:type="spellStart"/>
            <w:r w:rsidRPr="00A60D9C">
              <w:rPr>
                <w:rFonts w:ascii="Cambria" w:eastAsiaTheme="minorEastAsia" w:hAnsi="Cambria" w:cs="Arial"/>
                <w:b/>
                <w:sz w:val="22"/>
                <w:szCs w:val="22"/>
              </w:rPr>
              <w:t>Klient</w:t>
            </w:r>
            <w:proofErr w:type="spellEnd"/>
            <w:r w:rsidRPr="00A60D9C">
              <w:rPr>
                <w:rFonts w:ascii="Cambria" w:eastAsiaTheme="minorEastAsia" w:hAnsi="Cambria" w:cs="Arial"/>
                <w:b/>
                <w:sz w:val="22"/>
                <w:szCs w:val="22"/>
              </w:rPr>
              <w:t>:</w:t>
            </w:r>
          </w:p>
        </w:tc>
        <w:tc>
          <w:tcPr>
            <w:tcW w:w="4815" w:type="dxa"/>
            <w:hideMark/>
          </w:tcPr>
          <w:p w14:paraId="766C4526" w14:textId="586C0D7A" w:rsidR="00FF77DE" w:rsidRPr="00A60D9C" w:rsidRDefault="00354C9E" w:rsidP="00A22EBB">
            <w:pPr>
              <w:rPr>
                <w:rFonts w:ascii="Cambria" w:eastAsiaTheme="minorEastAsia" w:hAnsi="Cambria" w:cs="Arial"/>
                <w:b/>
                <w:sz w:val="22"/>
                <w:szCs w:val="22"/>
                <w:lang w:val="sk-SK"/>
              </w:rPr>
            </w:pPr>
            <w:proofErr w:type="spellStart"/>
            <w:r w:rsidRPr="00A60D9C">
              <w:rPr>
                <w:rFonts w:ascii="Cambria" w:hAnsi="Cambria" w:cs="Arial"/>
                <w:b/>
                <w:sz w:val="22"/>
                <w:szCs w:val="22"/>
              </w:rPr>
              <w:t>Poskytovateľ</w:t>
            </w:r>
            <w:proofErr w:type="spellEnd"/>
            <w:r w:rsidR="00FF77DE" w:rsidRPr="00A60D9C">
              <w:rPr>
                <w:rFonts w:ascii="Cambria" w:eastAsiaTheme="minorEastAsia" w:hAnsi="Cambria" w:cs="Arial"/>
                <w:b/>
                <w:sz w:val="22"/>
                <w:szCs w:val="22"/>
              </w:rPr>
              <w:t>:</w:t>
            </w:r>
          </w:p>
        </w:tc>
      </w:tr>
      <w:tr w:rsidR="00FF77DE" w:rsidRPr="00A60D9C" w14:paraId="7D967C75" w14:textId="77777777" w:rsidTr="00A22EBB">
        <w:tc>
          <w:tcPr>
            <w:tcW w:w="4814" w:type="dxa"/>
          </w:tcPr>
          <w:p w14:paraId="18A1FEA8" w14:textId="77777777" w:rsidR="00FF77DE" w:rsidRPr="00A60D9C" w:rsidRDefault="00FF77DE" w:rsidP="00A22EBB">
            <w:pPr>
              <w:rPr>
                <w:rFonts w:ascii="Cambria" w:eastAsiaTheme="minorEastAsia" w:hAnsi="Cambria" w:cs="Arial"/>
                <w:sz w:val="22"/>
                <w:szCs w:val="22"/>
                <w:lang w:val="sk-SK"/>
              </w:rPr>
            </w:pPr>
          </w:p>
          <w:p w14:paraId="19B33053" w14:textId="77777777"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Názov</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prijímateľa</w:t>
            </w:r>
            <w:proofErr w:type="spellEnd"/>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0A51A9F6" w14:textId="77777777" w:rsidR="00FF77DE" w:rsidRPr="00A60D9C" w:rsidRDefault="00FF77DE" w:rsidP="00A22EBB">
            <w:pPr>
              <w:rPr>
                <w:rFonts w:ascii="Cambria" w:eastAsiaTheme="minorEastAsia" w:hAnsi="Cambria" w:cs="Arial"/>
                <w:sz w:val="22"/>
                <w:szCs w:val="22"/>
                <w:lang w:val="sk-SK"/>
              </w:rPr>
            </w:pPr>
          </w:p>
          <w:p w14:paraId="79F1F29E" w14:textId="77777777" w:rsidR="00FF77DE" w:rsidRPr="00A60D9C" w:rsidRDefault="00FF77DE" w:rsidP="00A22EBB">
            <w:pPr>
              <w:rPr>
                <w:rFonts w:ascii="Cambria" w:eastAsiaTheme="minorEastAsia" w:hAnsi="Cambria" w:cs="Arial"/>
                <w:sz w:val="22"/>
                <w:szCs w:val="22"/>
                <w:lang w:val="sk-SK"/>
              </w:rPr>
            </w:pPr>
          </w:p>
          <w:p w14:paraId="51F596B3" w14:textId="77777777" w:rsidR="00FF77DE" w:rsidRPr="00A60D9C" w:rsidRDefault="00FF77DE" w:rsidP="00A22EBB">
            <w:pPr>
              <w:rPr>
                <w:rFonts w:ascii="Cambria" w:eastAsiaTheme="minorEastAsia" w:hAnsi="Cambria" w:cs="Arial"/>
                <w:sz w:val="22"/>
                <w:szCs w:val="22"/>
                <w:lang w:val="sk-SK"/>
              </w:rPr>
            </w:pPr>
          </w:p>
          <w:p w14:paraId="55A3423E" w14:textId="77777777" w:rsidR="00FF77DE" w:rsidRPr="00A60D9C" w:rsidRDefault="00FF77DE" w:rsidP="00A22EBB">
            <w:pPr>
              <w:rPr>
                <w:rFonts w:ascii="Cambria" w:eastAsiaTheme="minorEastAsia" w:hAnsi="Cambria" w:cs="Arial"/>
                <w:sz w:val="22"/>
                <w:szCs w:val="22"/>
                <w:lang w:val="sk-SK"/>
              </w:rPr>
            </w:pPr>
          </w:p>
          <w:p w14:paraId="73312FF8" w14:textId="77777777"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410A2911" w14:textId="77777777"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3DD64146" w14:textId="77777777" w:rsidR="00FF77DE" w:rsidRPr="00A60D9C" w:rsidRDefault="00FF77DE" w:rsidP="00A22EBB">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c>
          <w:tcPr>
            <w:tcW w:w="4815" w:type="dxa"/>
          </w:tcPr>
          <w:p w14:paraId="5F92FAF0" w14:textId="77777777" w:rsidR="00FF77DE" w:rsidRPr="00A60D9C" w:rsidRDefault="00FF77DE" w:rsidP="00A22EBB">
            <w:pPr>
              <w:rPr>
                <w:rFonts w:ascii="Cambria" w:eastAsiaTheme="minorEastAsia" w:hAnsi="Cambria" w:cs="Arial"/>
                <w:sz w:val="22"/>
                <w:szCs w:val="22"/>
                <w:lang w:val="sk-SK"/>
              </w:rPr>
            </w:pPr>
          </w:p>
          <w:p w14:paraId="24B1A13B" w14:textId="7BF14DA3"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Obchodné</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meno</w:t>
            </w:r>
            <w:proofErr w:type="spellEnd"/>
            <w:r w:rsidRPr="00A60D9C">
              <w:rPr>
                <w:rFonts w:ascii="Cambria" w:eastAsiaTheme="minorEastAsia" w:hAnsi="Cambria" w:cs="Arial"/>
                <w:sz w:val="22"/>
                <w:szCs w:val="22"/>
              </w:rPr>
              <w:t xml:space="preserve"> </w:t>
            </w:r>
            <w:proofErr w:type="spellStart"/>
            <w:r w:rsidR="00354C9E" w:rsidRPr="00A60D9C">
              <w:rPr>
                <w:rFonts w:ascii="Cambria" w:hAnsi="Cambria" w:cs="Arial"/>
                <w:sz w:val="22"/>
                <w:szCs w:val="22"/>
              </w:rPr>
              <w:t>Poskytovateľ</w:t>
            </w:r>
            <w:r w:rsidR="00354C9E" w:rsidRPr="00A60D9C">
              <w:rPr>
                <w:rFonts w:ascii="Cambria" w:eastAsiaTheme="minorEastAsia" w:hAnsi="Cambria" w:cs="Arial"/>
                <w:sz w:val="22"/>
                <w:szCs w:val="22"/>
              </w:rPr>
              <w:t>a</w:t>
            </w:r>
            <w:proofErr w:type="spellEnd"/>
            <w:r w:rsidRPr="00A60D9C">
              <w:rPr>
                <w:rFonts w:ascii="Cambria" w:eastAsiaTheme="minorEastAsia" w:hAnsi="Cambria" w:cs="Arial"/>
                <w:sz w:val="22"/>
                <w:szCs w:val="22"/>
              </w:rPr>
              <w:t xml:space="preserve"> </w:t>
            </w:r>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4D831851" w14:textId="77777777" w:rsidR="00FF77DE" w:rsidRPr="00A60D9C" w:rsidRDefault="00FF77DE" w:rsidP="00A22EBB">
            <w:pPr>
              <w:rPr>
                <w:rFonts w:ascii="Cambria" w:eastAsiaTheme="minorEastAsia" w:hAnsi="Cambria" w:cs="Arial"/>
                <w:sz w:val="22"/>
                <w:szCs w:val="22"/>
                <w:lang w:val="sk-SK"/>
              </w:rPr>
            </w:pPr>
          </w:p>
          <w:p w14:paraId="3948CAFF" w14:textId="77777777" w:rsidR="00FF77DE" w:rsidRPr="00A60D9C" w:rsidRDefault="00FF77DE" w:rsidP="00A22EBB">
            <w:pPr>
              <w:rPr>
                <w:rFonts w:ascii="Cambria" w:eastAsiaTheme="minorEastAsia" w:hAnsi="Cambria" w:cs="Arial"/>
                <w:sz w:val="22"/>
                <w:szCs w:val="22"/>
                <w:lang w:val="sk-SK"/>
              </w:rPr>
            </w:pPr>
          </w:p>
          <w:p w14:paraId="38A05DDF" w14:textId="77777777" w:rsidR="00FF77DE" w:rsidRPr="00A60D9C" w:rsidRDefault="00FF77DE" w:rsidP="00A22EBB">
            <w:pPr>
              <w:rPr>
                <w:rFonts w:ascii="Cambria" w:eastAsiaTheme="minorEastAsia" w:hAnsi="Cambria" w:cs="Arial"/>
                <w:sz w:val="22"/>
                <w:szCs w:val="22"/>
                <w:lang w:val="sk-SK"/>
              </w:rPr>
            </w:pPr>
          </w:p>
          <w:p w14:paraId="7B3E078E" w14:textId="77777777" w:rsidR="00FF77DE" w:rsidRPr="00A60D9C" w:rsidRDefault="00FF77DE" w:rsidP="00A22EBB">
            <w:pPr>
              <w:rPr>
                <w:rFonts w:ascii="Cambria" w:eastAsiaTheme="minorEastAsia" w:hAnsi="Cambria" w:cs="Arial"/>
                <w:sz w:val="22"/>
                <w:szCs w:val="22"/>
                <w:lang w:val="sk-SK"/>
              </w:rPr>
            </w:pPr>
          </w:p>
          <w:p w14:paraId="15B4C0BC" w14:textId="77777777"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5252A05F" w14:textId="77777777" w:rsidR="00FF77DE" w:rsidRPr="00A60D9C" w:rsidRDefault="00FF77DE" w:rsidP="00A22EBB">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46DF3F91" w14:textId="77777777" w:rsidR="00FF77DE" w:rsidRPr="00A60D9C" w:rsidRDefault="00FF77DE" w:rsidP="00A22EBB">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r>
    </w:tbl>
    <w:p w14:paraId="41663F25" w14:textId="1BA901F5" w:rsidR="00FF77DE" w:rsidRPr="00A60D9C" w:rsidRDefault="00FF77DE">
      <w:pPr>
        <w:rPr>
          <w:rFonts w:ascii="Cambria" w:eastAsia="Calibri" w:hAnsi="Cambria" w:cs="Arial"/>
          <w:b/>
        </w:rPr>
      </w:pPr>
    </w:p>
    <w:p w14:paraId="34D8244D" w14:textId="77777777" w:rsidR="00FF77DE" w:rsidRPr="00A60D9C" w:rsidRDefault="00FF77DE">
      <w:pPr>
        <w:rPr>
          <w:rFonts w:ascii="Cambria" w:eastAsia="Calibri" w:hAnsi="Cambria" w:cs="Arial"/>
          <w:b/>
        </w:rPr>
      </w:pPr>
      <w:r w:rsidRPr="00A60D9C">
        <w:rPr>
          <w:rFonts w:ascii="Cambria" w:eastAsia="Calibri" w:hAnsi="Cambria" w:cs="Arial"/>
          <w:b/>
          <w:iCs/>
        </w:rPr>
        <w:br w:type="page"/>
      </w:r>
    </w:p>
    <w:p w14:paraId="2C3FFD1D" w14:textId="11318C18"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9 – Výpočet sankcie za nedosiahnutie Garantovanej úspory</w:t>
      </w:r>
    </w:p>
    <w:p w14:paraId="2DDE17C7" w14:textId="77777777" w:rsidR="000E1BC2" w:rsidRPr="00A60D9C" w:rsidRDefault="000E1BC2" w:rsidP="00B45969">
      <w:pPr>
        <w:pStyle w:val="Heading4"/>
        <w:keepNext w:val="0"/>
        <w:keepLines w:val="0"/>
        <w:numPr>
          <w:ilvl w:val="0"/>
          <w:numId w:val="0"/>
        </w:numPr>
        <w:ind w:left="864"/>
        <w:rPr>
          <w:rFonts w:ascii="Cambria" w:eastAsia="Calibri" w:hAnsi="Cambria" w:cs="Arial"/>
          <w:b/>
          <w:iCs w:val="0"/>
          <w:color w:val="auto"/>
          <w:sz w:val="22"/>
        </w:rPr>
      </w:pPr>
    </w:p>
    <w:p w14:paraId="3C4309C1" w14:textId="49CE7778" w:rsidR="000E1BC2" w:rsidRPr="00A60D9C" w:rsidRDefault="000E1BC2" w:rsidP="00B45969">
      <w:pPr>
        <w:jc w:val="both"/>
        <w:rPr>
          <w:rFonts w:ascii="Cambria" w:hAnsi="Cambria" w:cs="Arial"/>
        </w:rPr>
      </w:pPr>
      <w:r w:rsidRPr="00A60D9C">
        <w:rPr>
          <w:rFonts w:ascii="Cambria" w:hAnsi="Cambria" w:cs="Arial"/>
        </w:rPr>
        <w:t xml:space="preserve">Úspora </w:t>
      </w:r>
      <w:r w:rsidRPr="00A60D9C">
        <w:rPr>
          <w:rFonts w:ascii="Cambria" w:hAnsi="Cambria" w:cs="Arial"/>
          <w:b/>
          <w:bCs/>
        </w:rPr>
        <w:t>Ú</w:t>
      </w:r>
      <w:r w:rsidRPr="00A60D9C">
        <w:rPr>
          <w:rFonts w:ascii="Cambria" w:hAnsi="Cambria" w:cs="Arial"/>
          <w:b/>
          <w:bCs/>
          <w:vertAlign w:val="subscript"/>
        </w:rPr>
        <w:t>RO</w:t>
      </w:r>
      <w:r w:rsidRPr="00A60D9C">
        <w:rPr>
          <w:rFonts w:ascii="Cambria" w:hAnsi="Cambria" w:cs="Arial"/>
          <w:b/>
          <w:bCs/>
        </w:rPr>
        <w:t xml:space="preserve"> </w:t>
      </w:r>
      <w:r w:rsidRPr="00A60D9C">
        <w:rPr>
          <w:rFonts w:ascii="Cambria" w:hAnsi="Cambria" w:cs="Arial"/>
        </w:rPr>
        <w:t xml:space="preserve">za príslušné Rozhodné obdobie vypočítaná podľa </w:t>
      </w:r>
      <w:r w:rsidR="00FF77DE" w:rsidRPr="00A60D9C">
        <w:rPr>
          <w:rFonts w:ascii="Cambria" w:hAnsi="Cambria" w:cs="Arial"/>
        </w:rPr>
        <w:t>Prílohy č. 2</w:t>
      </w:r>
      <w:r w:rsidRPr="00A60D9C">
        <w:rPr>
          <w:rFonts w:ascii="Cambria" w:hAnsi="Cambria" w:cs="Arial"/>
        </w:rPr>
        <w:t>, bude porovnaná s Garantovanou Úsporou uvedenou pre príslušné Rozhodné obdobie v </w:t>
      </w:r>
      <w:r w:rsidR="000B2142" w:rsidRPr="00A60D9C">
        <w:rPr>
          <w:rFonts w:ascii="Cambria" w:hAnsi="Cambria" w:cs="Arial"/>
        </w:rPr>
        <w:t>Tabuľka č. 0</w:t>
      </w:r>
      <w:r w:rsidR="00750F28">
        <w:rPr>
          <w:rFonts w:ascii="Cambria" w:hAnsi="Cambria" w:cs="Arial"/>
        </w:rPr>
        <w:t>2</w:t>
      </w:r>
      <w:r w:rsidR="000B2142" w:rsidRPr="00A60D9C">
        <w:rPr>
          <w:rFonts w:ascii="Cambria" w:hAnsi="Cambria" w:cs="Arial"/>
        </w:rPr>
        <w:t xml:space="preserve"> – Prehľad garantovaných úspor v období trvania projektu</w:t>
      </w:r>
      <w:r w:rsidRPr="00A60D9C">
        <w:rPr>
          <w:rFonts w:ascii="Cambria" w:hAnsi="Cambria" w:cs="Arial"/>
        </w:rPr>
        <w:t xml:space="preserve"> </w:t>
      </w:r>
    </w:p>
    <w:p w14:paraId="4AE7580F" w14:textId="3543C8B6" w:rsidR="00421023" w:rsidRPr="00A60D9C" w:rsidRDefault="00421023" w:rsidP="0009666D">
      <w:pPr>
        <w:jc w:val="both"/>
        <w:rPr>
          <w:rFonts w:ascii="Cambria" w:hAnsi="Cambria" w:cs="Arial"/>
        </w:rPr>
      </w:pPr>
      <w:r w:rsidRPr="00A60D9C">
        <w:rPr>
          <w:rFonts w:ascii="Cambria" w:hAnsi="Cambria" w:cs="Arial"/>
        </w:rPr>
        <w:t>Dodávateľ garantuje, že úspornými opatreniami bude v jednotlivých rokoch trvania zmluvy dosiahnuté minimáln</w:t>
      </w:r>
      <w:r w:rsidR="006A24F1" w:rsidRPr="00A60D9C">
        <w:rPr>
          <w:rFonts w:ascii="Cambria" w:hAnsi="Cambria" w:cs="Arial"/>
        </w:rPr>
        <w:t>e</w:t>
      </w:r>
      <w:r w:rsidRPr="00A60D9C">
        <w:rPr>
          <w:rFonts w:ascii="Cambria" w:hAnsi="Cambria" w:cs="Arial"/>
        </w:rPr>
        <w:t xml:space="preserve"> úspor</w:t>
      </w:r>
      <w:r w:rsidR="000B2142" w:rsidRPr="00A60D9C">
        <w:rPr>
          <w:rFonts w:ascii="Cambria" w:hAnsi="Cambria" w:cs="Arial"/>
        </w:rPr>
        <w:t xml:space="preserve"> uvedených v tabuľke č.0</w:t>
      </w:r>
      <w:r w:rsidR="00750F28">
        <w:rPr>
          <w:rFonts w:ascii="Cambria" w:hAnsi="Cambria" w:cs="Arial"/>
        </w:rPr>
        <w:t>2</w:t>
      </w:r>
      <w:r w:rsidR="000B2142" w:rsidRPr="00A60D9C">
        <w:rPr>
          <w:rFonts w:ascii="Cambria" w:hAnsi="Cambria" w:cs="Arial"/>
        </w:rPr>
        <w:t>.</w:t>
      </w:r>
    </w:p>
    <w:p w14:paraId="41F9B39E" w14:textId="101EC755" w:rsidR="00C668FA" w:rsidRPr="00A60D9C" w:rsidRDefault="00C668FA" w:rsidP="0009666D">
      <w:pPr>
        <w:jc w:val="both"/>
        <w:rPr>
          <w:rFonts w:ascii="Cambria" w:hAnsi="Cambria" w:cs="Arial"/>
        </w:rPr>
      </w:pPr>
      <w:r w:rsidRPr="00A60D9C">
        <w:rPr>
          <w:rFonts w:ascii="Cambria" w:hAnsi="Cambria" w:cs="Arial"/>
        </w:rPr>
        <w:t>Finančné údaje v eurách sú uvedené vrátan</w:t>
      </w:r>
      <w:r w:rsidR="00421023" w:rsidRPr="00A60D9C">
        <w:rPr>
          <w:rFonts w:ascii="Cambria" w:hAnsi="Cambria" w:cs="Arial"/>
        </w:rPr>
        <w:t>e</w:t>
      </w:r>
      <w:r w:rsidRPr="00A60D9C">
        <w:rPr>
          <w:rFonts w:ascii="Cambria" w:hAnsi="Cambria" w:cs="Arial"/>
        </w:rPr>
        <w:t xml:space="preserve"> dane z pridanej hodnoty v </w:t>
      </w:r>
      <w:r w:rsidR="00421023" w:rsidRPr="00A60D9C">
        <w:rPr>
          <w:rFonts w:ascii="Cambria" w:hAnsi="Cambria" w:cs="Arial"/>
        </w:rPr>
        <w:t>súlade</w:t>
      </w:r>
      <w:r w:rsidRPr="00A60D9C">
        <w:rPr>
          <w:rFonts w:ascii="Cambria" w:hAnsi="Cambria" w:cs="Arial"/>
        </w:rPr>
        <w:t xml:space="preserve"> s pravidl</w:t>
      </w:r>
      <w:r w:rsidR="00421023" w:rsidRPr="00A60D9C">
        <w:rPr>
          <w:rFonts w:ascii="Cambria" w:hAnsi="Cambria" w:cs="Arial"/>
        </w:rPr>
        <w:t>ami</w:t>
      </w:r>
      <w:r w:rsidRPr="00A60D9C">
        <w:rPr>
          <w:rFonts w:ascii="Cambria" w:hAnsi="Cambria" w:cs="Arial"/>
        </w:rPr>
        <w:t xml:space="preserve"> výpočtu podľa prílohy č.2.</w:t>
      </w:r>
    </w:p>
    <w:p w14:paraId="2EAF0086" w14:textId="34E80AEB" w:rsidR="000E1BC2" w:rsidRPr="00A60D9C" w:rsidRDefault="000E1BC2" w:rsidP="00B45969">
      <w:pPr>
        <w:jc w:val="both"/>
        <w:rPr>
          <w:rFonts w:ascii="Cambria" w:hAnsi="Cambria" w:cs="Arial"/>
        </w:rPr>
      </w:pPr>
      <w:r w:rsidRPr="00A60D9C">
        <w:rPr>
          <w:rFonts w:ascii="Cambria" w:hAnsi="Cambria" w:cs="Arial"/>
        </w:rPr>
        <w:t xml:space="preserve">Garantovaná Úspora uvedená v Tabuľke č. </w:t>
      </w:r>
      <w:r w:rsidR="001B5005" w:rsidRPr="00A60D9C">
        <w:rPr>
          <w:rFonts w:ascii="Cambria" w:hAnsi="Cambria" w:cs="Arial"/>
        </w:rPr>
        <w:t>0</w:t>
      </w:r>
      <w:r w:rsidR="00750F28">
        <w:rPr>
          <w:rFonts w:ascii="Cambria" w:hAnsi="Cambria" w:cs="Arial"/>
        </w:rPr>
        <w:t>2</w:t>
      </w:r>
      <w:r w:rsidRPr="00A60D9C">
        <w:rPr>
          <w:rFonts w:ascii="Cambria" w:hAnsi="Cambria" w:cs="Arial"/>
        </w:rPr>
        <w:t xml:space="preserve"> zahrňuje všetky zmeny podmienok, ktoré boli zrealizované v Areáli </w:t>
      </w:r>
      <w:r w:rsidR="00750F28">
        <w:rPr>
          <w:rFonts w:ascii="Cambria" w:hAnsi="Cambria" w:cs="Arial"/>
        </w:rPr>
        <w:t>Klienta</w:t>
      </w:r>
      <w:r w:rsidRPr="00A60D9C">
        <w:rPr>
          <w:rFonts w:ascii="Cambria" w:hAnsi="Cambria" w:cs="Arial"/>
        </w:rPr>
        <w:t xml:space="preserve"> do konca roku </w:t>
      </w:r>
      <w:r w:rsidR="00750F28">
        <w:rPr>
          <w:rFonts w:ascii="Cambria" w:hAnsi="Cambria" w:cs="Arial"/>
        </w:rPr>
        <w:t>2019</w:t>
      </w:r>
      <w:r w:rsidRPr="00A60D9C">
        <w:rPr>
          <w:rFonts w:ascii="Cambria" w:hAnsi="Cambria" w:cs="Arial"/>
        </w:rPr>
        <w:t xml:space="preserve">, s ktorými bol </w:t>
      </w:r>
      <w:r w:rsidR="00354C9E" w:rsidRPr="00A60D9C">
        <w:rPr>
          <w:rFonts w:ascii="Cambria" w:hAnsi="Cambria" w:cs="Arial"/>
        </w:rPr>
        <w:t>Poskytovateľ</w:t>
      </w:r>
      <w:r w:rsidR="001E4C1F" w:rsidRPr="00A60D9C">
        <w:rPr>
          <w:rFonts w:ascii="Cambria" w:hAnsi="Cambria" w:cs="Arial"/>
        </w:rPr>
        <w:t xml:space="preserve"> </w:t>
      </w:r>
      <w:r w:rsidRPr="00A60D9C">
        <w:rPr>
          <w:rFonts w:ascii="Cambria" w:hAnsi="Cambria" w:cs="Arial"/>
        </w:rPr>
        <w:t xml:space="preserve">oboznámený. Na tieto zmeny podmienok </w:t>
      </w:r>
      <w:r w:rsidR="003C02DB" w:rsidRPr="00A60D9C">
        <w:rPr>
          <w:rFonts w:ascii="Cambria" w:hAnsi="Cambria" w:cs="Arial"/>
        </w:rPr>
        <w:t xml:space="preserve">teda nie je možné pri garantovaní Úspory </w:t>
      </w:r>
      <w:r w:rsidRPr="00A60D9C">
        <w:rPr>
          <w:rFonts w:ascii="Cambria" w:hAnsi="Cambria" w:cs="Arial"/>
        </w:rPr>
        <w:t xml:space="preserve">uplatniť korekčný faktor </w:t>
      </w:r>
      <w:proofErr w:type="spellStart"/>
      <w:r w:rsidRPr="00A60D9C">
        <w:rPr>
          <w:rFonts w:ascii="Cambria" w:hAnsi="Cambria" w:cs="Arial"/>
          <w:b/>
        </w:rPr>
        <w:t>KP</w:t>
      </w:r>
      <w:r w:rsidRPr="00A60D9C">
        <w:rPr>
          <w:rFonts w:ascii="Cambria" w:hAnsi="Cambria" w:cs="Arial"/>
          <w:b/>
          <w:vertAlign w:val="subscript"/>
        </w:rPr>
        <w:t>k</w:t>
      </w:r>
      <w:proofErr w:type="spellEnd"/>
      <w:r w:rsidRPr="00A60D9C">
        <w:rPr>
          <w:rFonts w:ascii="Cambria" w:hAnsi="Cambria" w:cs="Arial"/>
        </w:rPr>
        <w:t xml:space="preserve"> uvedený v prílohe č. 2. </w:t>
      </w:r>
    </w:p>
    <w:p w14:paraId="0AB3EA7A" w14:textId="19BF7D46" w:rsidR="000E1BC2" w:rsidRPr="00A60D9C" w:rsidRDefault="000E1BC2" w:rsidP="00B45969">
      <w:pPr>
        <w:jc w:val="both"/>
        <w:rPr>
          <w:rFonts w:ascii="Cambria" w:hAnsi="Cambria" w:cs="Arial"/>
        </w:rPr>
      </w:pPr>
      <w:r w:rsidRPr="00A60D9C">
        <w:rPr>
          <w:rFonts w:ascii="Cambria" w:hAnsi="Cambria" w:cs="Arial"/>
        </w:rPr>
        <w:t xml:space="preserve">Pokiaľ bude úspora </w:t>
      </w:r>
      <w:r w:rsidRPr="00A60D9C">
        <w:rPr>
          <w:rFonts w:ascii="Cambria" w:hAnsi="Cambria" w:cs="Arial"/>
          <w:b/>
          <w:bCs/>
        </w:rPr>
        <w:t>Ú</w:t>
      </w:r>
      <w:r w:rsidRPr="00A60D9C">
        <w:rPr>
          <w:rFonts w:ascii="Cambria" w:hAnsi="Cambria" w:cs="Arial"/>
          <w:b/>
          <w:bCs/>
          <w:vertAlign w:val="subscript"/>
        </w:rPr>
        <w:t>RO</w:t>
      </w:r>
      <w:r w:rsidRPr="00A60D9C">
        <w:rPr>
          <w:rFonts w:ascii="Cambria" w:hAnsi="Cambria" w:cs="Arial"/>
          <w:b/>
          <w:bCs/>
        </w:rPr>
        <w:t xml:space="preserve"> </w:t>
      </w:r>
      <w:r w:rsidRPr="00A60D9C">
        <w:rPr>
          <w:rFonts w:ascii="Cambria" w:hAnsi="Cambria" w:cs="Arial"/>
        </w:rPr>
        <w:t xml:space="preserve">za príslušné Rozhodné obdobie nižšia, ako Garantovaná Úspora </w:t>
      </w:r>
      <w:r w:rsidRPr="00A60D9C">
        <w:rPr>
          <w:rFonts w:ascii="Cambria" w:hAnsi="Cambria" w:cs="Arial"/>
          <w:b/>
          <w:bCs/>
        </w:rPr>
        <w:t>GÚ</w:t>
      </w:r>
      <w:r w:rsidRPr="00A60D9C">
        <w:rPr>
          <w:rFonts w:ascii="Cambria" w:hAnsi="Cambria" w:cs="Arial"/>
          <w:b/>
          <w:bCs/>
          <w:vertAlign w:val="subscript"/>
        </w:rPr>
        <w:t>RO</w:t>
      </w:r>
      <w:r w:rsidRPr="00A60D9C">
        <w:rPr>
          <w:rFonts w:ascii="Cambria" w:hAnsi="Cambria" w:cs="Arial"/>
          <w:b/>
          <w:bCs/>
        </w:rPr>
        <w:t xml:space="preserve">, </w:t>
      </w:r>
      <w:r w:rsidRPr="00A60D9C">
        <w:rPr>
          <w:rFonts w:ascii="Cambria" w:hAnsi="Cambria" w:cs="Arial"/>
        </w:rPr>
        <w:t xml:space="preserve">uvedená pre príslušné Rozhodné obdobie v Tabuľke č. </w:t>
      </w:r>
      <w:r w:rsidR="001B5005" w:rsidRPr="00A60D9C">
        <w:rPr>
          <w:rFonts w:ascii="Cambria" w:hAnsi="Cambria" w:cs="Arial"/>
        </w:rPr>
        <w:t>0</w:t>
      </w:r>
      <w:r w:rsidR="00EC2168">
        <w:rPr>
          <w:rFonts w:ascii="Cambria" w:hAnsi="Cambria" w:cs="Arial"/>
        </w:rPr>
        <w:t>2</w:t>
      </w:r>
      <w:r w:rsidRPr="00A60D9C">
        <w:rPr>
          <w:rFonts w:ascii="Cambria" w:hAnsi="Cambria" w:cs="Arial"/>
        </w:rPr>
        <w:t xml:space="preserve">, uhradí </w:t>
      </w:r>
      <w:r w:rsidR="00575714" w:rsidRPr="00A60D9C">
        <w:rPr>
          <w:rFonts w:ascii="Cambria" w:hAnsi="Cambria" w:cs="Arial"/>
        </w:rPr>
        <w:t>Poskytovateľ</w:t>
      </w:r>
      <w:r w:rsidR="001E4C1F" w:rsidRPr="00A60D9C">
        <w:rPr>
          <w:rFonts w:ascii="Cambria" w:hAnsi="Cambria" w:cs="Arial"/>
        </w:rPr>
        <w:t xml:space="preserve"> </w:t>
      </w:r>
      <w:r w:rsidRPr="00A60D9C">
        <w:rPr>
          <w:rFonts w:ascii="Cambria" w:hAnsi="Cambria" w:cs="Arial"/>
        </w:rPr>
        <w:t xml:space="preserve">Klientovi za toto Rozhodné obdobie Sankciu za nedosiahnutie Garantovanej Úspory vo výške: </w:t>
      </w:r>
    </w:p>
    <w:p w14:paraId="3336FCF9" w14:textId="77777777" w:rsidR="000E1BC2" w:rsidRPr="00A60D9C" w:rsidRDefault="000E1BC2" w:rsidP="00B45969">
      <w:pPr>
        <w:jc w:val="both"/>
        <w:rPr>
          <w:rFonts w:ascii="Cambria" w:hAnsi="Cambria" w:cs="Arial"/>
        </w:rPr>
      </w:pPr>
      <w:proofErr w:type="spellStart"/>
      <w:r w:rsidRPr="00A60D9C">
        <w:rPr>
          <w:rFonts w:ascii="Cambria" w:hAnsi="Cambria" w:cs="Arial"/>
          <w:b/>
          <w:bCs/>
        </w:rPr>
        <w:t>Sankcia</w:t>
      </w:r>
      <w:r w:rsidRPr="00A60D9C">
        <w:rPr>
          <w:rFonts w:ascii="Cambria" w:hAnsi="Cambria" w:cs="Arial"/>
          <w:b/>
          <w:bCs/>
          <w:vertAlign w:val="subscript"/>
        </w:rPr>
        <w:t>RO</w:t>
      </w:r>
      <w:proofErr w:type="spellEnd"/>
      <w:r w:rsidRPr="00A60D9C">
        <w:rPr>
          <w:rFonts w:ascii="Cambria" w:hAnsi="Cambria" w:cs="Arial"/>
          <w:b/>
          <w:bCs/>
        </w:rPr>
        <w:t xml:space="preserve"> = GÚ</w:t>
      </w:r>
      <w:r w:rsidRPr="00A60D9C">
        <w:rPr>
          <w:rFonts w:ascii="Cambria" w:hAnsi="Cambria" w:cs="Arial"/>
          <w:b/>
          <w:bCs/>
          <w:vertAlign w:val="subscript"/>
        </w:rPr>
        <w:t>RO</w:t>
      </w:r>
      <w:r w:rsidRPr="00A60D9C">
        <w:rPr>
          <w:rFonts w:ascii="Cambria" w:hAnsi="Cambria" w:cs="Arial"/>
          <w:b/>
          <w:bCs/>
        </w:rPr>
        <w:t xml:space="preserve"> – Ú</w:t>
      </w:r>
      <w:r w:rsidRPr="00A60D9C">
        <w:rPr>
          <w:rFonts w:ascii="Cambria" w:hAnsi="Cambria" w:cs="Arial"/>
          <w:b/>
          <w:bCs/>
          <w:vertAlign w:val="subscript"/>
        </w:rPr>
        <w:t>RO</w:t>
      </w:r>
    </w:p>
    <w:p w14:paraId="5F93AE34" w14:textId="77777777" w:rsidR="000E1BC2" w:rsidRPr="00A60D9C" w:rsidRDefault="000E1BC2" w:rsidP="00B45969">
      <w:pPr>
        <w:jc w:val="both"/>
        <w:rPr>
          <w:rFonts w:ascii="Cambria" w:hAnsi="Cambria" w:cs="Arial"/>
          <w:b/>
        </w:rPr>
      </w:pPr>
      <w:r w:rsidRPr="00A60D9C">
        <w:rPr>
          <w:rFonts w:ascii="Cambria" w:hAnsi="Cambria" w:cs="Arial"/>
          <w:b/>
        </w:rPr>
        <w:t xml:space="preserve">Význam označenia: </w:t>
      </w:r>
    </w:p>
    <w:p w14:paraId="67641E5A" w14:textId="53B60361" w:rsidR="000E1BC2" w:rsidRPr="00A60D9C" w:rsidRDefault="000E1BC2" w:rsidP="00B45969">
      <w:pPr>
        <w:jc w:val="both"/>
        <w:rPr>
          <w:rFonts w:ascii="Cambria" w:hAnsi="Cambria" w:cs="Arial"/>
        </w:rPr>
      </w:pPr>
      <w:proofErr w:type="spellStart"/>
      <w:r w:rsidRPr="00A60D9C">
        <w:rPr>
          <w:rFonts w:ascii="Cambria" w:hAnsi="Cambria" w:cs="Arial"/>
          <w:b/>
          <w:bCs/>
        </w:rPr>
        <w:t>Sankcia</w:t>
      </w:r>
      <w:r w:rsidRPr="00A60D9C">
        <w:rPr>
          <w:rFonts w:ascii="Cambria" w:hAnsi="Cambria" w:cs="Arial"/>
          <w:b/>
          <w:bCs/>
          <w:vertAlign w:val="subscript"/>
        </w:rPr>
        <w:t>RO</w:t>
      </w:r>
      <w:proofErr w:type="spellEnd"/>
      <w:r w:rsidRPr="00A60D9C">
        <w:rPr>
          <w:rFonts w:ascii="Cambria" w:hAnsi="Cambria" w:cs="Arial"/>
          <w:b/>
          <w:bCs/>
        </w:rPr>
        <w:t xml:space="preserve"> [EUR] </w:t>
      </w:r>
      <w:r w:rsidRPr="00A60D9C">
        <w:rPr>
          <w:rFonts w:ascii="Cambria" w:hAnsi="Cambria" w:cs="Arial"/>
        </w:rPr>
        <w:t xml:space="preserve">Sankcia </w:t>
      </w:r>
      <w:r w:rsidR="00575714" w:rsidRPr="00A60D9C">
        <w:rPr>
          <w:rFonts w:ascii="Cambria" w:hAnsi="Cambria" w:cs="Arial"/>
        </w:rPr>
        <w:t>Poskytovateľa</w:t>
      </w:r>
      <w:r w:rsidR="001E4C1F" w:rsidRPr="00A60D9C">
        <w:rPr>
          <w:rFonts w:ascii="Cambria" w:hAnsi="Cambria" w:cs="Arial"/>
        </w:rPr>
        <w:t xml:space="preserve"> </w:t>
      </w:r>
      <w:r w:rsidRPr="00A60D9C">
        <w:rPr>
          <w:rFonts w:ascii="Cambria" w:hAnsi="Cambria" w:cs="Arial"/>
        </w:rPr>
        <w:t xml:space="preserve">za dané Rozhodné obdobie. </w:t>
      </w:r>
    </w:p>
    <w:p w14:paraId="06ED5531" w14:textId="6E8B3297" w:rsidR="000E1BC2" w:rsidRPr="00A60D9C" w:rsidRDefault="000E1BC2" w:rsidP="00B45969">
      <w:pPr>
        <w:jc w:val="both"/>
        <w:rPr>
          <w:rFonts w:ascii="Cambria" w:hAnsi="Cambria" w:cs="Arial"/>
        </w:rPr>
      </w:pPr>
      <w:r w:rsidRPr="00A60D9C">
        <w:rPr>
          <w:rFonts w:ascii="Cambria" w:hAnsi="Cambria" w:cs="Arial"/>
          <w:b/>
          <w:bCs/>
        </w:rPr>
        <w:t>Ú</w:t>
      </w:r>
      <w:r w:rsidRPr="00A60D9C">
        <w:rPr>
          <w:rFonts w:ascii="Cambria" w:hAnsi="Cambria" w:cs="Arial"/>
          <w:b/>
          <w:vertAlign w:val="subscript"/>
        </w:rPr>
        <w:t>RO</w:t>
      </w:r>
      <w:r w:rsidRPr="00A60D9C">
        <w:rPr>
          <w:rFonts w:ascii="Cambria" w:hAnsi="Cambria" w:cs="Arial"/>
        </w:rPr>
        <w:t xml:space="preserve"> </w:t>
      </w:r>
      <w:r w:rsidRPr="00A60D9C">
        <w:rPr>
          <w:rFonts w:ascii="Cambria" w:hAnsi="Cambria" w:cs="Arial"/>
          <w:b/>
          <w:bCs/>
        </w:rPr>
        <w:t xml:space="preserve">[EUR] </w:t>
      </w:r>
      <w:r w:rsidRPr="00A60D9C">
        <w:rPr>
          <w:rFonts w:ascii="Cambria" w:hAnsi="Cambria" w:cs="Arial"/>
        </w:rPr>
        <w:t xml:space="preserve">Celková Úspora nákladov za Rozhodné obdobie stanovená v súlade s časťou </w:t>
      </w:r>
      <w:r w:rsidR="00750F28">
        <w:rPr>
          <w:rFonts w:ascii="Cambria" w:hAnsi="Cambria" w:cs="Arial"/>
        </w:rPr>
        <w:t>m</w:t>
      </w:r>
      <w:r w:rsidRPr="00A60D9C">
        <w:rPr>
          <w:rFonts w:ascii="Cambria" w:hAnsi="Cambria" w:cs="Arial"/>
        </w:rPr>
        <w:t xml:space="preserve">etodiky vyhodnocovania Úspor. </w:t>
      </w:r>
    </w:p>
    <w:p w14:paraId="59E9DAE4" w14:textId="41FE75AC" w:rsidR="000E1BC2" w:rsidRPr="00A60D9C" w:rsidRDefault="000E1BC2" w:rsidP="00B45969">
      <w:pPr>
        <w:jc w:val="both"/>
        <w:rPr>
          <w:rFonts w:ascii="Cambria" w:hAnsi="Cambria" w:cs="Arial"/>
          <w:b/>
        </w:rPr>
      </w:pPr>
      <w:r w:rsidRPr="00A60D9C">
        <w:rPr>
          <w:rFonts w:ascii="Cambria" w:hAnsi="Cambria" w:cs="Arial"/>
          <w:b/>
          <w:bCs/>
        </w:rPr>
        <w:t>GÚ</w:t>
      </w:r>
      <w:r w:rsidRPr="00A60D9C">
        <w:rPr>
          <w:rFonts w:ascii="Cambria" w:hAnsi="Cambria" w:cs="Arial"/>
          <w:b/>
          <w:vertAlign w:val="subscript"/>
        </w:rPr>
        <w:t>RO</w:t>
      </w:r>
      <w:r w:rsidRPr="00A60D9C">
        <w:rPr>
          <w:rFonts w:ascii="Cambria" w:hAnsi="Cambria" w:cs="Arial"/>
        </w:rPr>
        <w:t xml:space="preserve"> </w:t>
      </w:r>
      <w:r w:rsidRPr="00A60D9C">
        <w:rPr>
          <w:rFonts w:ascii="Cambria" w:hAnsi="Cambria" w:cs="Arial"/>
          <w:b/>
          <w:bCs/>
        </w:rPr>
        <w:t xml:space="preserve">[EUR] </w:t>
      </w:r>
      <w:r w:rsidRPr="00A60D9C">
        <w:rPr>
          <w:rFonts w:ascii="Cambria" w:hAnsi="Cambria" w:cs="Arial"/>
        </w:rPr>
        <w:t xml:space="preserve">Garantovaná Úspora nákladov za Rozhodné obdobie uvedená v Tabuľke č. </w:t>
      </w:r>
      <w:r w:rsidR="001B5005" w:rsidRPr="00A60D9C">
        <w:rPr>
          <w:rFonts w:ascii="Cambria" w:hAnsi="Cambria" w:cs="Arial"/>
        </w:rPr>
        <w:t>0</w:t>
      </w:r>
      <w:r w:rsidR="00EC2168">
        <w:rPr>
          <w:rFonts w:ascii="Cambria" w:hAnsi="Cambria" w:cs="Arial"/>
        </w:rPr>
        <w:t>2</w:t>
      </w:r>
      <w:r w:rsidRPr="00A60D9C">
        <w:rPr>
          <w:rFonts w:ascii="Cambria" w:hAnsi="Cambria" w:cs="Arial"/>
        </w:rPr>
        <w:t>.</w:t>
      </w:r>
    </w:p>
    <w:p w14:paraId="7B7F4F77" w14:textId="77777777" w:rsidR="000E1BC2" w:rsidRPr="00A60D9C" w:rsidRDefault="000E1BC2" w:rsidP="00B45969">
      <w:pPr>
        <w:jc w:val="both"/>
        <w:rPr>
          <w:rFonts w:ascii="Cambria" w:eastAsiaTheme="majorEastAsia" w:hAnsi="Cambria" w:cs="Arial"/>
        </w:rPr>
      </w:pPr>
      <w:r w:rsidRPr="00A60D9C">
        <w:rPr>
          <w:rFonts w:ascii="Cambria" w:hAnsi="Cambria" w:cs="Arial"/>
        </w:rPr>
        <w:br w:type="page"/>
      </w:r>
    </w:p>
    <w:p w14:paraId="5E1884FC" w14:textId="77777777"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10 – Výpočet prémie za presiahnutie Garantovanej úspory</w:t>
      </w:r>
    </w:p>
    <w:p w14:paraId="6DB2A204" w14:textId="77777777" w:rsidR="000E1BC2" w:rsidRPr="00A60D9C" w:rsidRDefault="000E1BC2" w:rsidP="00B45969">
      <w:pPr>
        <w:rPr>
          <w:rFonts w:ascii="Cambria" w:eastAsia="Calibri" w:hAnsi="Cambria" w:cs="Arial"/>
          <w:b/>
        </w:rPr>
      </w:pPr>
    </w:p>
    <w:p w14:paraId="78FE77EC" w14:textId="2A7F90AC" w:rsidR="000E1BC2" w:rsidRPr="00A60D9C" w:rsidRDefault="000E1BC2" w:rsidP="00B45969">
      <w:pPr>
        <w:jc w:val="both"/>
        <w:rPr>
          <w:rFonts w:ascii="Cambria" w:hAnsi="Cambria" w:cs="Arial"/>
        </w:rPr>
      </w:pPr>
      <w:r w:rsidRPr="00A60D9C">
        <w:rPr>
          <w:rFonts w:ascii="Cambria" w:hAnsi="Cambria" w:cs="Arial"/>
        </w:rPr>
        <w:t xml:space="preserve">Pokiaľ bude úspora </w:t>
      </w:r>
      <w:r w:rsidRPr="00A60D9C">
        <w:rPr>
          <w:rFonts w:ascii="Cambria" w:hAnsi="Cambria" w:cs="Arial"/>
          <w:b/>
          <w:bCs/>
        </w:rPr>
        <w:t>Ú</w:t>
      </w:r>
      <w:r w:rsidRPr="00A60D9C">
        <w:rPr>
          <w:rFonts w:ascii="Cambria" w:hAnsi="Cambria" w:cs="Arial"/>
          <w:b/>
          <w:bCs/>
          <w:vertAlign w:val="subscript"/>
        </w:rPr>
        <w:t>RO</w:t>
      </w:r>
      <w:r w:rsidRPr="00A60D9C">
        <w:rPr>
          <w:rFonts w:ascii="Cambria" w:hAnsi="Cambria" w:cs="Arial"/>
          <w:b/>
          <w:bCs/>
        </w:rPr>
        <w:t xml:space="preserve"> </w:t>
      </w:r>
      <w:r w:rsidRPr="00A60D9C">
        <w:rPr>
          <w:rFonts w:ascii="Cambria" w:hAnsi="Cambria" w:cs="Arial"/>
        </w:rPr>
        <w:t xml:space="preserve">za príslušné Rozhodné obdobie vyššia, ako Garantovaná Úspora </w:t>
      </w:r>
      <w:r w:rsidRPr="00A60D9C">
        <w:rPr>
          <w:rFonts w:ascii="Cambria" w:hAnsi="Cambria" w:cs="Arial"/>
          <w:b/>
          <w:bCs/>
        </w:rPr>
        <w:t>GÚ</w:t>
      </w:r>
      <w:r w:rsidRPr="00A60D9C">
        <w:rPr>
          <w:rFonts w:ascii="Cambria" w:hAnsi="Cambria" w:cs="Arial"/>
          <w:b/>
          <w:bCs/>
          <w:vertAlign w:val="subscript"/>
        </w:rPr>
        <w:t>RO</w:t>
      </w:r>
      <w:r w:rsidRPr="00A60D9C">
        <w:rPr>
          <w:rFonts w:ascii="Cambria" w:hAnsi="Cambria" w:cs="Arial"/>
          <w:b/>
          <w:bCs/>
        </w:rPr>
        <w:t xml:space="preserve">, </w:t>
      </w:r>
      <w:r w:rsidRPr="00A60D9C">
        <w:rPr>
          <w:rFonts w:ascii="Cambria" w:hAnsi="Cambria" w:cs="Arial"/>
        </w:rPr>
        <w:t xml:space="preserve">uvedená pre tieto Rozhodné obdobia v Tabuľke č. </w:t>
      </w:r>
      <w:r w:rsidR="00113821" w:rsidRPr="00A60D9C">
        <w:rPr>
          <w:rFonts w:ascii="Cambria" w:hAnsi="Cambria" w:cs="Arial"/>
        </w:rPr>
        <w:t>0</w:t>
      </w:r>
      <w:r w:rsidR="00EC2168">
        <w:rPr>
          <w:rFonts w:ascii="Cambria" w:hAnsi="Cambria" w:cs="Arial"/>
        </w:rPr>
        <w:t>2</w:t>
      </w:r>
      <w:r w:rsidRPr="00A60D9C">
        <w:rPr>
          <w:rFonts w:ascii="Cambria" w:hAnsi="Cambria" w:cs="Arial"/>
        </w:rPr>
        <w:t xml:space="preserve">, uhradí Klient </w:t>
      </w:r>
      <w:r w:rsidR="00575714" w:rsidRPr="00A60D9C">
        <w:rPr>
          <w:rFonts w:ascii="Cambria" w:hAnsi="Cambria" w:cs="Arial"/>
        </w:rPr>
        <w:t>Poskytovateľovi</w:t>
      </w:r>
      <w:r w:rsidR="00A3648A" w:rsidRPr="00A60D9C">
        <w:rPr>
          <w:rFonts w:ascii="Cambria" w:hAnsi="Cambria" w:cs="Arial"/>
        </w:rPr>
        <w:t xml:space="preserve"> </w:t>
      </w:r>
      <w:r w:rsidRPr="00A60D9C">
        <w:rPr>
          <w:rFonts w:ascii="Cambria" w:hAnsi="Cambria" w:cs="Arial"/>
        </w:rPr>
        <w:t xml:space="preserve">za toto Rozhodné obdobie Prémiu vo výške: </w:t>
      </w:r>
    </w:p>
    <w:p w14:paraId="554B9E55" w14:textId="77777777" w:rsidR="000E1BC2" w:rsidRPr="00A60D9C" w:rsidRDefault="000E1BC2" w:rsidP="00B45969">
      <w:pPr>
        <w:jc w:val="both"/>
        <w:rPr>
          <w:rFonts w:ascii="Cambria" w:hAnsi="Cambria" w:cs="Arial"/>
          <w:b/>
          <w:bCs/>
        </w:rPr>
      </w:pPr>
      <w:proofErr w:type="spellStart"/>
      <w:r w:rsidRPr="00A60D9C">
        <w:rPr>
          <w:rFonts w:ascii="Cambria" w:hAnsi="Cambria" w:cs="Arial"/>
          <w:b/>
          <w:bCs/>
        </w:rPr>
        <w:t>Prémia</w:t>
      </w:r>
      <w:r w:rsidRPr="00A60D9C">
        <w:rPr>
          <w:rFonts w:ascii="Cambria" w:hAnsi="Cambria" w:cs="Arial"/>
          <w:b/>
          <w:bCs/>
          <w:vertAlign w:val="subscript"/>
        </w:rPr>
        <w:t>RO</w:t>
      </w:r>
      <w:proofErr w:type="spellEnd"/>
      <w:r w:rsidRPr="00A60D9C">
        <w:rPr>
          <w:rFonts w:ascii="Cambria" w:hAnsi="Cambria" w:cs="Arial"/>
          <w:b/>
          <w:bCs/>
        </w:rPr>
        <w:t xml:space="preserve"> = X . (Ú</w:t>
      </w:r>
      <w:r w:rsidRPr="00A60D9C">
        <w:rPr>
          <w:rFonts w:ascii="Cambria" w:hAnsi="Cambria" w:cs="Arial"/>
          <w:b/>
          <w:bCs/>
          <w:vertAlign w:val="subscript"/>
        </w:rPr>
        <w:t>RO</w:t>
      </w:r>
      <w:r w:rsidRPr="00A60D9C">
        <w:rPr>
          <w:rFonts w:ascii="Cambria" w:hAnsi="Cambria" w:cs="Arial"/>
          <w:b/>
          <w:bCs/>
        </w:rPr>
        <w:t xml:space="preserve"> – GÚ</w:t>
      </w:r>
      <w:r w:rsidRPr="00A60D9C">
        <w:rPr>
          <w:rFonts w:ascii="Cambria" w:hAnsi="Cambria" w:cs="Arial"/>
          <w:b/>
          <w:bCs/>
          <w:vertAlign w:val="subscript"/>
        </w:rPr>
        <w:t>RO</w:t>
      </w:r>
      <w:r w:rsidRPr="00A60D9C">
        <w:rPr>
          <w:rFonts w:ascii="Cambria" w:hAnsi="Cambria" w:cs="Arial"/>
          <w:b/>
          <w:bCs/>
        </w:rPr>
        <w:t xml:space="preserve">) </w:t>
      </w:r>
    </w:p>
    <w:p w14:paraId="5105F79F" w14:textId="77777777" w:rsidR="000E1BC2" w:rsidRPr="00A60D9C" w:rsidRDefault="000E1BC2" w:rsidP="00B45969">
      <w:pPr>
        <w:jc w:val="both"/>
        <w:rPr>
          <w:rFonts w:ascii="Cambria" w:hAnsi="Cambria" w:cs="Arial"/>
          <w:b/>
        </w:rPr>
      </w:pPr>
    </w:p>
    <w:p w14:paraId="6CF9794F" w14:textId="77777777" w:rsidR="000E1BC2" w:rsidRPr="00A60D9C" w:rsidRDefault="000E1BC2" w:rsidP="00B45969">
      <w:pPr>
        <w:jc w:val="both"/>
        <w:rPr>
          <w:rFonts w:ascii="Cambria" w:hAnsi="Cambria" w:cs="Arial"/>
          <w:b/>
        </w:rPr>
      </w:pPr>
      <w:r w:rsidRPr="00A60D9C">
        <w:rPr>
          <w:rFonts w:ascii="Cambria" w:hAnsi="Cambria" w:cs="Arial"/>
          <w:b/>
        </w:rPr>
        <w:t xml:space="preserve">Význam označenia: </w:t>
      </w:r>
    </w:p>
    <w:p w14:paraId="39AFB0C7" w14:textId="77777777" w:rsidR="000E1BC2" w:rsidRPr="00A60D9C" w:rsidRDefault="000E1BC2" w:rsidP="00B45969">
      <w:pPr>
        <w:jc w:val="both"/>
        <w:rPr>
          <w:rFonts w:ascii="Cambria" w:hAnsi="Cambria" w:cs="Arial"/>
          <w:b/>
          <w:bCs/>
        </w:rPr>
      </w:pPr>
    </w:p>
    <w:p w14:paraId="241D9D7C" w14:textId="5D9D2E60" w:rsidR="000E1BC2" w:rsidRPr="00A60D9C" w:rsidRDefault="000E1BC2" w:rsidP="00B45969">
      <w:pPr>
        <w:jc w:val="both"/>
        <w:rPr>
          <w:rFonts w:ascii="Cambria" w:hAnsi="Cambria" w:cs="Arial"/>
        </w:rPr>
      </w:pPr>
      <w:proofErr w:type="spellStart"/>
      <w:r w:rsidRPr="00A60D9C">
        <w:rPr>
          <w:rFonts w:ascii="Cambria" w:hAnsi="Cambria" w:cs="Arial"/>
          <w:b/>
          <w:bCs/>
        </w:rPr>
        <w:t>Prémia</w:t>
      </w:r>
      <w:r w:rsidRPr="00A60D9C">
        <w:rPr>
          <w:rFonts w:ascii="Cambria" w:hAnsi="Cambria" w:cs="Arial"/>
          <w:b/>
          <w:bCs/>
          <w:vertAlign w:val="subscript"/>
        </w:rPr>
        <w:t>RO</w:t>
      </w:r>
      <w:proofErr w:type="spellEnd"/>
      <w:r w:rsidRPr="00A60D9C">
        <w:rPr>
          <w:rFonts w:ascii="Cambria" w:hAnsi="Cambria" w:cs="Arial"/>
          <w:b/>
          <w:bCs/>
        </w:rPr>
        <w:t xml:space="preserve"> [EUR] </w:t>
      </w:r>
      <w:r w:rsidRPr="00A60D9C">
        <w:rPr>
          <w:rFonts w:ascii="Cambria" w:hAnsi="Cambria" w:cs="Arial"/>
        </w:rPr>
        <w:t xml:space="preserve">Prémia </w:t>
      </w:r>
      <w:r w:rsidR="00575714" w:rsidRPr="00A60D9C">
        <w:rPr>
          <w:rFonts w:ascii="Cambria" w:hAnsi="Cambria" w:cs="Arial"/>
        </w:rPr>
        <w:t>Poskytovateľa</w:t>
      </w:r>
      <w:r w:rsidR="00A3648A" w:rsidRPr="00A60D9C">
        <w:rPr>
          <w:rFonts w:ascii="Cambria" w:hAnsi="Cambria" w:cs="Arial"/>
        </w:rPr>
        <w:t xml:space="preserve"> </w:t>
      </w:r>
      <w:r w:rsidRPr="00A60D9C">
        <w:rPr>
          <w:rFonts w:ascii="Cambria" w:hAnsi="Cambria" w:cs="Arial"/>
        </w:rPr>
        <w:t xml:space="preserve">za dané Rozhodné obdobie. </w:t>
      </w:r>
    </w:p>
    <w:p w14:paraId="1F2F53B3" w14:textId="306FF047" w:rsidR="000E1BC2" w:rsidRPr="00A60D9C" w:rsidRDefault="000E1BC2" w:rsidP="00B45969">
      <w:pPr>
        <w:jc w:val="both"/>
        <w:rPr>
          <w:rFonts w:ascii="Cambria" w:hAnsi="Cambria" w:cs="Arial"/>
        </w:rPr>
      </w:pPr>
      <w:r w:rsidRPr="00A60D9C">
        <w:rPr>
          <w:rFonts w:ascii="Cambria" w:hAnsi="Cambria" w:cs="Arial"/>
          <w:b/>
          <w:bCs/>
        </w:rPr>
        <w:t>Ú</w:t>
      </w:r>
      <w:r w:rsidRPr="00A60D9C">
        <w:rPr>
          <w:rFonts w:ascii="Cambria" w:hAnsi="Cambria" w:cs="Arial"/>
          <w:b/>
          <w:vertAlign w:val="subscript"/>
        </w:rPr>
        <w:t>RO</w:t>
      </w:r>
      <w:r w:rsidRPr="00A60D9C">
        <w:rPr>
          <w:rFonts w:ascii="Cambria" w:hAnsi="Cambria" w:cs="Arial"/>
        </w:rPr>
        <w:t xml:space="preserve"> </w:t>
      </w:r>
      <w:r w:rsidRPr="00A60D9C">
        <w:rPr>
          <w:rFonts w:ascii="Cambria" w:hAnsi="Cambria" w:cs="Arial"/>
          <w:b/>
          <w:bCs/>
        </w:rPr>
        <w:t xml:space="preserve">[EUR] </w:t>
      </w:r>
      <w:r w:rsidRPr="00A60D9C">
        <w:rPr>
          <w:rFonts w:ascii="Cambria" w:hAnsi="Cambria" w:cs="Arial"/>
        </w:rPr>
        <w:t xml:space="preserve">Celková Úspora nákladov za Rozhodné obdobie stanovená v súlade s časťou </w:t>
      </w:r>
      <w:r w:rsidR="00C456EE" w:rsidRPr="00A60D9C">
        <w:rPr>
          <w:rFonts w:ascii="Cambria" w:hAnsi="Cambria" w:cs="Arial"/>
        </w:rPr>
        <w:t xml:space="preserve">metodiky </w:t>
      </w:r>
      <w:r w:rsidRPr="00A60D9C">
        <w:rPr>
          <w:rFonts w:ascii="Cambria" w:hAnsi="Cambria" w:cs="Arial"/>
        </w:rPr>
        <w:t xml:space="preserve">vyhodnocovania Úspor. </w:t>
      </w:r>
    </w:p>
    <w:p w14:paraId="75AAAF99" w14:textId="2E457E3E" w:rsidR="000E1BC2" w:rsidRPr="00A60D9C" w:rsidRDefault="000E1BC2" w:rsidP="00B45969">
      <w:pPr>
        <w:jc w:val="both"/>
        <w:rPr>
          <w:rFonts w:ascii="Cambria" w:hAnsi="Cambria" w:cs="Arial"/>
        </w:rPr>
      </w:pPr>
      <w:r w:rsidRPr="00A60D9C">
        <w:rPr>
          <w:rFonts w:ascii="Cambria" w:hAnsi="Cambria" w:cs="Arial"/>
          <w:b/>
          <w:bCs/>
        </w:rPr>
        <w:t>GÚ</w:t>
      </w:r>
      <w:r w:rsidRPr="00A60D9C">
        <w:rPr>
          <w:rFonts w:ascii="Cambria" w:hAnsi="Cambria" w:cs="Arial"/>
          <w:b/>
          <w:vertAlign w:val="subscript"/>
        </w:rPr>
        <w:t>RO</w:t>
      </w:r>
      <w:r w:rsidRPr="00A60D9C">
        <w:rPr>
          <w:rFonts w:ascii="Cambria" w:hAnsi="Cambria" w:cs="Arial"/>
        </w:rPr>
        <w:t xml:space="preserve"> </w:t>
      </w:r>
      <w:r w:rsidRPr="00A60D9C">
        <w:rPr>
          <w:rFonts w:ascii="Cambria" w:hAnsi="Cambria" w:cs="Arial"/>
          <w:b/>
          <w:bCs/>
        </w:rPr>
        <w:t xml:space="preserve">[EUR] </w:t>
      </w:r>
      <w:r w:rsidRPr="00A60D9C">
        <w:rPr>
          <w:rFonts w:ascii="Cambria" w:hAnsi="Cambria" w:cs="Arial"/>
        </w:rPr>
        <w:t xml:space="preserve">Garantovaná Úspora nákladov za Rozhodné obdobie uvedená v Tabuľke č. </w:t>
      </w:r>
      <w:r w:rsidR="00113821" w:rsidRPr="00A60D9C">
        <w:rPr>
          <w:rFonts w:ascii="Cambria" w:hAnsi="Cambria" w:cs="Arial"/>
        </w:rPr>
        <w:t>0</w:t>
      </w:r>
      <w:r w:rsidR="00EC2168">
        <w:rPr>
          <w:rFonts w:ascii="Cambria" w:hAnsi="Cambria" w:cs="Arial"/>
        </w:rPr>
        <w:t>2</w:t>
      </w:r>
      <w:r w:rsidRPr="00A60D9C">
        <w:rPr>
          <w:rFonts w:ascii="Cambria" w:hAnsi="Cambria" w:cs="Arial"/>
        </w:rPr>
        <w:t>.</w:t>
      </w:r>
    </w:p>
    <w:p w14:paraId="301F7BEA" w14:textId="7208EF31" w:rsidR="000E1BC2" w:rsidRPr="00A60D9C" w:rsidRDefault="000E1BC2" w:rsidP="00B45969">
      <w:pPr>
        <w:jc w:val="both"/>
        <w:rPr>
          <w:rFonts w:ascii="Cambria" w:hAnsi="Cambria" w:cs="Arial"/>
        </w:rPr>
      </w:pPr>
      <w:r w:rsidRPr="00A60D9C">
        <w:rPr>
          <w:rFonts w:ascii="Cambria" w:hAnsi="Cambria" w:cs="Arial"/>
          <w:b/>
        </w:rPr>
        <w:t>X [-]</w:t>
      </w:r>
      <w:r w:rsidRPr="00A60D9C">
        <w:rPr>
          <w:rFonts w:ascii="Cambria" w:hAnsi="Cambria" w:cs="Arial"/>
        </w:rPr>
        <w:t xml:space="preserve">  podiel </w:t>
      </w:r>
      <w:r w:rsidR="00575714" w:rsidRPr="00A60D9C">
        <w:rPr>
          <w:rFonts w:ascii="Cambria" w:hAnsi="Cambria" w:cs="Arial"/>
        </w:rPr>
        <w:t>Poskytovateľa</w:t>
      </w:r>
      <w:r w:rsidR="00A3648A" w:rsidRPr="00A60D9C">
        <w:rPr>
          <w:rFonts w:ascii="Cambria" w:hAnsi="Cambria" w:cs="Arial"/>
        </w:rPr>
        <w:t xml:space="preserve"> </w:t>
      </w:r>
      <w:r w:rsidRPr="00A60D9C">
        <w:rPr>
          <w:rFonts w:ascii="Cambria" w:hAnsi="Cambria" w:cs="Arial"/>
        </w:rPr>
        <w:t xml:space="preserve">na prekročení Garantovanej Úspory v príslušnom Rozhodnom období. Tento podiel bude </w:t>
      </w:r>
      <w:r w:rsidRPr="00A60D9C">
        <w:rPr>
          <w:rFonts w:ascii="Cambria" w:hAnsi="Cambria" w:cs="Arial"/>
          <w:b/>
        </w:rPr>
        <w:t>X = 0,50</w:t>
      </w:r>
      <w:r w:rsidRPr="00A60D9C">
        <w:rPr>
          <w:rFonts w:ascii="Cambria" w:hAnsi="Cambria" w:cs="Arial"/>
        </w:rPr>
        <w:t xml:space="preserve"> (t. j. 50% z prekročenia garantovanej úspory). </w:t>
      </w:r>
    </w:p>
    <w:p w14:paraId="42E1993F" w14:textId="77777777" w:rsidR="000E1BC2" w:rsidRPr="00A60D9C" w:rsidRDefault="000E1BC2" w:rsidP="00B45969">
      <w:pPr>
        <w:jc w:val="both"/>
        <w:rPr>
          <w:rFonts w:ascii="Cambria" w:hAnsi="Cambria" w:cs="Arial"/>
        </w:rPr>
      </w:pPr>
    </w:p>
    <w:p w14:paraId="63C0EC89" w14:textId="77777777" w:rsidR="000E1BC2" w:rsidRPr="00A60D9C" w:rsidRDefault="000E1BC2" w:rsidP="00B45969">
      <w:pPr>
        <w:rPr>
          <w:rFonts w:ascii="Cambria" w:hAnsi="Cambria" w:cs="Arial"/>
        </w:rPr>
      </w:pPr>
    </w:p>
    <w:p w14:paraId="7B3F3E20" w14:textId="77777777" w:rsidR="000E1BC2" w:rsidRPr="00A60D9C" w:rsidRDefault="000E1BC2" w:rsidP="00B45969">
      <w:pPr>
        <w:rPr>
          <w:rFonts w:ascii="Cambria" w:hAnsi="Cambria" w:cs="Arial"/>
        </w:rPr>
      </w:pPr>
      <w:r w:rsidRPr="00A60D9C">
        <w:rPr>
          <w:rFonts w:ascii="Cambria" w:hAnsi="Cambria" w:cs="Arial"/>
        </w:rPr>
        <w:t xml:space="preserve"> </w:t>
      </w:r>
    </w:p>
    <w:p w14:paraId="443F4337" w14:textId="77777777" w:rsidR="000E1BC2" w:rsidRPr="00A60D9C" w:rsidRDefault="000E1BC2" w:rsidP="00B45969">
      <w:pPr>
        <w:rPr>
          <w:rFonts w:ascii="Cambria" w:hAnsi="Cambria" w:cs="Arial"/>
        </w:rPr>
      </w:pPr>
    </w:p>
    <w:p w14:paraId="4A027CE8" w14:textId="77777777" w:rsidR="000E1BC2" w:rsidRPr="00A60D9C" w:rsidRDefault="000E1BC2" w:rsidP="00B45969">
      <w:pPr>
        <w:rPr>
          <w:rFonts w:ascii="Cambria" w:hAnsi="Cambria" w:cs="Arial"/>
        </w:rPr>
      </w:pPr>
    </w:p>
    <w:p w14:paraId="5C7EA7A5" w14:textId="77777777" w:rsidR="000E1BC2" w:rsidRPr="00A60D9C" w:rsidRDefault="000E1BC2" w:rsidP="00B45969">
      <w:pPr>
        <w:rPr>
          <w:rFonts w:ascii="Cambria" w:hAnsi="Cambria" w:cs="Arial"/>
        </w:rPr>
      </w:pPr>
    </w:p>
    <w:p w14:paraId="01F25D35" w14:textId="77777777" w:rsidR="000E1BC2" w:rsidRPr="00A60D9C" w:rsidRDefault="000E1BC2" w:rsidP="00B45969">
      <w:pPr>
        <w:rPr>
          <w:rFonts w:ascii="Cambria" w:hAnsi="Cambria" w:cs="Arial"/>
        </w:rPr>
      </w:pPr>
    </w:p>
    <w:p w14:paraId="49EE5BD2" w14:textId="77777777" w:rsidR="000E1BC2" w:rsidRPr="00A60D9C" w:rsidRDefault="000E1BC2" w:rsidP="00B45969">
      <w:pPr>
        <w:rPr>
          <w:rFonts w:ascii="Cambria" w:hAnsi="Cambria" w:cs="Arial"/>
        </w:rPr>
      </w:pPr>
    </w:p>
    <w:p w14:paraId="58456F84" w14:textId="77777777" w:rsidR="000E1BC2" w:rsidRPr="00A60D9C" w:rsidRDefault="000E1BC2" w:rsidP="00B45969">
      <w:pPr>
        <w:rPr>
          <w:rFonts w:ascii="Cambria" w:hAnsi="Cambria" w:cs="Arial"/>
        </w:rPr>
      </w:pPr>
    </w:p>
    <w:p w14:paraId="7AD3FED4" w14:textId="77777777" w:rsidR="000E1BC2" w:rsidRPr="00A60D9C" w:rsidRDefault="000E1BC2" w:rsidP="00B45969">
      <w:pPr>
        <w:rPr>
          <w:rFonts w:ascii="Cambria" w:hAnsi="Cambria" w:cs="Arial"/>
        </w:rPr>
      </w:pPr>
    </w:p>
    <w:p w14:paraId="31E41017" w14:textId="77777777" w:rsidR="000E1BC2" w:rsidRPr="00A60D9C" w:rsidRDefault="000E1BC2" w:rsidP="00B45969">
      <w:pPr>
        <w:rPr>
          <w:rFonts w:ascii="Cambria" w:hAnsi="Cambria" w:cs="Arial"/>
        </w:rPr>
      </w:pPr>
    </w:p>
    <w:p w14:paraId="154A0C9D" w14:textId="77777777" w:rsidR="000E1BC2" w:rsidRPr="00A60D9C" w:rsidRDefault="000E1BC2" w:rsidP="00B45969">
      <w:pPr>
        <w:rPr>
          <w:rFonts w:ascii="Cambria" w:hAnsi="Cambria" w:cs="Arial"/>
        </w:rPr>
      </w:pPr>
    </w:p>
    <w:p w14:paraId="54D296BC" w14:textId="77777777" w:rsidR="000E1BC2" w:rsidRPr="00A60D9C" w:rsidRDefault="000E1BC2" w:rsidP="00B45969">
      <w:pPr>
        <w:rPr>
          <w:rFonts w:ascii="Cambria" w:hAnsi="Cambria" w:cs="Arial"/>
        </w:rPr>
      </w:pPr>
    </w:p>
    <w:p w14:paraId="2DED90E0" w14:textId="77777777" w:rsidR="000E1BC2" w:rsidRPr="00A60D9C" w:rsidRDefault="000E1BC2" w:rsidP="00B45969">
      <w:pPr>
        <w:rPr>
          <w:rFonts w:ascii="Cambria" w:hAnsi="Cambria" w:cs="Arial"/>
        </w:rPr>
      </w:pPr>
    </w:p>
    <w:p w14:paraId="0DDBAE68" w14:textId="77777777" w:rsidR="000E1BC2" w:rsidRPr="00A60D9C" w:rsidRDefault="000E1BC2" w:rsidP="00B45969">
      <w:pPr>
        <w:rPr>
          <w:rFonts w:ascii="Cambria" w:hAnsi="Cambria" w:cs="Arial"/>
        </w:rPr>
      </w:pPr>
    </w:p>
    <w:p w14:paraId="3FBE74C4" w14:textId="77777777" w:rsidR="000E1BC2" w:rsidRPr="00A60D9C" w:rsidRDefault="000E1BC2" w:rsidP="00B45969">
      <w:pPr>
        <w:rPr>
          <w:rFonts w:ascii="Cambria" w:hAnsi="Cambria" w:cs="Arial"/>
        </w:rPr>
      </w:pPr>
    </w:p>
    <w:p w14:paraId="08926AC2" w14:textId="77777777" w:rsidR="000E1BC2" w:rsidRPr="00A60D9C" w:rsidRDefault="000E1BC2" w:rsidP="00B45969">
      <w:pPr>
        <w:rPr>
          <w:rFonts w:ascii="Cambria" w:hAnsi="Cambria" w:cs="Arial"/>
        </w:rPr>
      </w:pPr>
    </w:p>
    <w:p w14:paraId="74164900" w14:textId="77777777" w:rsidR="000E1BC2" w:rsidRPr="00A60D9C" w:rsidRDefault="000E1BC2" w:rsidP="00B45969">
      <w:pPr>
        <w:rPr>
          <w:rFonts w:ascii="Cambria" w:hAnsi="Cambria" w:cs="Arial"/>
        </w:rPr>
      </w:pPr>
    </w:p>
    <w:p w14:paraId="15FB6B81" w14:textId="77777777" w:rsidR="000E1BC2" w:rsidRPr="00A60D9C" w:rsidRDefault="000E1BC2" w:rsidP="00B45969">
      <w:pPr>
        <w:rPr>
          <w:rFonts w:ascii="Cambria" w:hAnsi="Cambria" w:cs="Arial"/>
        </w:rPr>
      </w:pPr>
    </w:p>
    <w:p w14:paraId="6957F9EB" w14:textId="77777777" w:rsidR="000E1BC2" w:rsidRPr="00A60D9C" w:rsidRDefault="000E1BC2" w:rsidP="00B45969">
      <w:pPr>
        <w:rPr>
          <w:rFonts w:ascii="Cambria" w:hAnsi="Cambria" w:cs="Arial"/>
        </w:rPr>
      </w:pPr>
    </w:p>
    <w:p w14:paraId="6F1BA634" w14:textId="77777777" w:rsidR="000E1BC2" w:rsidRPr="00A60D9C" w:rsidRDefault="000E1BC2" w:rsidP="00B45969">
      <w:pPr>
        <w:rPr>
          <w:rFonts w:ascii="Cambria" w:hAnsi="Cambria" w:cs="Arial"/>
        </w:rPr>
      </w:pPr>
    </w:p>
    <w:p w14:paraId="24F8C640" w14:textId="5BCD0E3B" w:rsidR="000E1BC2" w:rsidRPr="00A60D9C" w:rsidRDefault="00B45969" w:rsidP="00B45969">
      <w:pPr>
        <w:pStyle w:val="Heading4"/>
        <w:keepNext w:val="0"/>
        <w:keepLines w:val="0"/>
        <w:numPr>
          <w:ilvl w:val="0"/>
          <w:numId w:val="0"/>
        </w:numPr>
        <w:ind w:left="864" w:hanging="864"/>
        <w:rPr>
          <w:rFonts w:ascii="Cambria" w:eastAsia="Calibri" w:hAnsi="Cambria" w:cs="Arial"/>
          <w:iCs w:val="0"/>
          <w:color w:val="auto"/>
          <w:sz w:val="22"/>
        </w:rPr>
      </w:pPr>
      <w:r w:rsidRPr="00A60D9C">
        <w:rPr>
          <w:rFonts w:ascii="Cambria" w:eastAsia="Calibri" w:hAnsi="Cambria" w:cs="Arial"/>
          <w:b/>
          <w:iCs w:val="0"/>
          <w:color w:val="auto"/>
          <w:sz w:val="22"/>
        </w:rPr>
        <w:t>P</w:t>
      </w:r>
      <w:r w:rsidR="000E1BC2" w:rsidRPr="00A60D9C">
        <w:rPr>
          <w:rFonts w:ascii="Cambria" w:eastAsia="Calibri" w:hAnsi="Cambria" w:cs="Arial"/>
          <w:b/>
          <w:iCs w:val="0"/>
          <w:color w:val="auto"/>
          <w:sz w:val="22"/>
        </w:rPr>
        <w:t xml:space="preserve">ríloha zmluvy č. 11 – Zoznam </w:t>
      </w:r>
      <w:r w:rsidR="000E1BC2" w:rsidRPr="00A60D9C">
        <w:rPr>
          <w:rFonts w:ascii="Cambria" w:eastAsia="Calibri" w:hAnsi="Cambria" w:cs="Arial"/>
          <w:iCs w:val="0"/>
          <w:color w:val="auto"/>
          <w:sz w:val="22"/>
        </w:rPr>
        <w:t xml:space="preserve">subdodávateľov </w:t>
      </w:r>
      <w:r w:rsidR="00575714" w:rsidRPr="00A60D9C">
        <w:rPr>
          <w:rFonts w:ascii="Cambria" w:hAnsi="Cambria" w:cs="Arial"/>
          <w:color w:val="auto"/>
          <w:sz w:val="22"/>
        </w:rPr>
        <w:t>Poskytovateľa</w:t>
      </w:r>
    </w:p>
    <w:p w14:paraId="76DA5CD7" w14:textId="77777777" w:rsidR="000E1BC2" w:rsidRPr="00A60D9C" w:rsidRDefault="000E1BC2" w:rsidP="00B45969">
      <w:pPr>
        <w:ind w:left="709"/>
        <w:rPr>
          <w:rFonts w:ascii="Cambria" w:eastAsiaTheme="majorEastAsia" w:hAnsi="Cambria" w:cs="Arial"/>
        </w:rPr>
      </w:pPr>
    </w:p>
    <w:tbl>
      <w:tblPr>
        <w:tblStyle w:val="TableGrid"/>
        <w:tblpPr w:leftFromText="141" w:rightFromText="141" w:vertAnchor="text" w:horzAnchor="margin" w:tblpXSpec="right" w:tblpY="-71"/>
        <w:tblW w:w="8790" w:type="dxa"/>
        <w:tblInd w:w="0" w:type="dxa"/>
        <w:tblLayout w:type="fixed"/>
        <w:tblLook w:val="04A0" w:firstRow="1" w:lastRow="0" w:firstColumn="1" w:lastColumn="0" w:noHBand="0" w:noVBand="1"/>
      </w:tblPr>
      <w:tblGrid>
        <w:gridCol w:w="675"/>
        <w:gridCol w:w="2409"/>
        <w:gridCol w:w="3543"/>
        <w:gridCol w:w="2163"/>
      </w:tblGrid>
      <w:tr w:rsidR="00F00403" w:rsidRPr="00A60D9C" w14:paraId="40010A1B" w14:textId="77777777">
        <w:trPr>
          <w:trHeight w:val="416"/>
        </w:trPr>
        <w:tc>
          <w:tcPr>
            <w:tcW w:w="675" w:type="dxa"/>
            <w:tcBorders>
              <w:top w:val="single" w:sz="4" w:space="0" w:color="auto"/>
              <w:left w:val="single" w:sz="4" w:space="0" w:color="auto"/>
              <w:bottom w:val="single" w:sz="4" w:space="0" w:color="auto"/>
              <w:right w:val="single" w:sz="4" w:space="0" w:color="auto"/>
            </w:tcBorders>
            <w:hideMark/>
          </w:tcPr>
          <w:p w14:paraId="32288AE9" w14:textId="1752F7D2" w:rsidR="000E1BC2" w:rsidRPr="00A60D9C" w:rsidRDefault="000E1BC2" w:rsidP="00B45969">
            <w:pPr>
              <w:rPr>
                <w:rFonts w:ascii="Cambria" w:hAnsi="Cambria" w:cs="Arial"/>
                <w:sz w:val="22"/>
                <w:szCs w:val="22"/>
                <w:lang w:val="sk-SK"/>
              </w:rPr>
            </w:pPr>
            <w:r w:rsidRPr="00A60D9C">
              <w:rPr>
                <w:rFonts w:ascii="Cambria" w:hAnsi="Cambria" w:cs="Arial"/>
                <w:sz w:val="22"/>
                <w:szCs w:val="22"/>
              </w:rPr>
              <w:t xml:space="preserve">Por. </w:t>
            </w:r>
            <w:proofErr w:type="spellStart"/>
            <w:r w:rsidRPr="00A60D9C">
              <w:rPr>
                <w:rFonts w:ascii="Cambria" w:hAnsi="Cambria" w:cs="Arial"/>
                <w:sz w:val="22"/>
                <w:szCs w:val="22"/>
              </w:rPr>
              <w:t>čísl</w:t>
            </w:r>
            <w:r w:rsidR="00EC2168">
              <w:rPr>
                <w:rFonts w:ascii="Cambria" w:hAnsi="Cambria" w:cs="Arial"/>
                <w:sz w:val="22"/>
                <w:szCs w:val="22"/>
              </w:rPr>
              <w:t>o</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5865C836" w14:textId="77777777" w:rsidR="000E1BC2" w:rsidRPr="00A60D9C" w:rsidRDefault="000E1BC2" w:rsidP="00B45969">
            <w:pPr>
              <w:rPr>
                <w:rFonts w:ascii="Cambria" w:hAnsi="Cambria" w:cs="Arial"/>
                <w:sz w:val="22"/>
                <w:szCs w:val="22"/>
                <w:lang w:val="sk-SK"/>
              </w:rPr>
            </w:pPr>
            <w:proofErr w:type="spellStart"/>
            <w:r w:rsidRPr="00A60D9C">
              <w:rPr>
                <w:rFonts w:ascii="Cambria" w:hAnsi="Cambria" w:cs="Arial"/>
                <w:sz w:val="22"/>
                <w:szCs w:val="22"/>
              </w:rPr>
              <w:t>Názov</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subdodávateľa</w:t>
            </w:r>
            <w:proofErr w:type="spellEnd"/>
          </w:p>
        </w:tc>
        <w:tc>
          <w:tcPr>
            <w:tcW w:w="3544" w:type="dxa"/>
            <w:tcBorders>
              <w:top w:val="single" w:sz="4" w:space="0" w:color="auto"/>
              <w:left w:val="single" w:sz="4" w:space="0" w:color="auto"/>
              <w:bottom w:val="single" w:sz="4" w:space="0" w:color="auto"/>
              <w:right w:val="single" w:sz="4" w:space="0" w:color="auto"/>
            </w:tcBorders>
            <w:vAlign w:val="center"/>
            <w:hideMark/>
          </w:tcPr>
          <w:p w14:paraId="3D31A095" w14:textId="77777777" w:rsidR="004F2E42" w:rsidRPr="00A60D9C" w:rsidRDefault="004F2E42" w:rsidP="000F38BF">
            <w:pPr>
              <w:spacing w:after="120"/>
              <w:rPr>
                <w:rFonts w:ascii="Cambria" w:hAnsi="Cambria" w:cs="Arial"/>
                <w:sz w:val="22"/>
                <w:szCs w:val="22"/>
                <w:lang w:val="sk-SK"/>
              </w:rPr>
            </w:pPr>
            <w:proofErr w:type="spellStart"/>
            <w:r w:rsidRPr="00A60D9C">
              <w:rPr>
                <w:rFonts w:ascii="Cambria" w:hAnsi="Cambria" w:cs="Arial"/>
                <w:sz w:val="22"/>
                <w:szCs w:val="22"/>
              </w:rPr>
              <w:t>Identifikačné</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údaje</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subdodávateľa</w:t>
            </w:r>
            <w:proofErr w:type="spellEnd"/>
          </w:p>
          <w:p w14:paraId="53BEA8F7" w14:textId="1E967DFD" w:rsidR="000E1BC2" w:rsidRPr="00A60D9C" w:rsidRDefault="004F2E42" w:rsidP="00B45969">
            <w:pPr>
              <w:rPr>
                <w:rFonts w:ascii="Cambria" w:hAnsi="Cambria" w:cs="Arial"/>
                <w:sz w:val="22"/>
                <w:szCs w:val="22"/>
                <w:lang w:val="sk-SK"/>
              </w:rPr>
            </w:pPr>
            <w:r w:rsidRPr="00A60D9C">
              <w:rPr>
                <w:rFonts w:ascii="Cambria" w:hAnsi="Cambria" w:cs="Arial"/>
                <w:sz w:val="22"/>
                <w:szCs w:val="22"/>
              </w:rPr>
              <w:t>(</w:t>
            </w:r>
            <w:proofErr w:type="spellStart"/>
            <w:r w:rsidRPr="00A60D9C">
              <w:rPr>
                <w:rFonts w:ascii="Cambria" w:hAnsi="Cambria" w:cs="Arial"/>
                <w:sz w:val="22"/>
                <w:szCs w:val="22"/>
              </w:rPr>
              <w:t>obchodné</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meno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sídlo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alebo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miesto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podnikania</w:t>
            </w:r>
            <w:proofErr w:type="spellEnd"/>
            <w:r w:rsidRPr="00A60D9C">
              <w:rPr>
                <w:rFonts w:ascii="Cambria" w:hAnsi="Cambria" w:cs="Arial"/>
                <w:sz w:val="22"/>
                <w:szCs w:val="22"/>
              </w:rPr>
              <w:t xml:space="preserve">, IČO a </w:t>
            </w:r>
            <w:proofErr w:type="spellStart"/>
            <w:r w:rsidRPr="00A60D9C">
              <w:rPr>
                <w:rFonts w:ascii="Cambria" w:hAnsi="Cambria" w:cs="Arial"/>
                <w:sz w:val="22"/>
                <w:szCs w:val="22"/>
              </w:rPr>
              <w:t>údaje</w:t>
            </w:r>
            <w:proofErr w:type="spellEnd"/>
            <w:r w:rsidRPr="00A60D9C">
              <w:rPr>
                <w:rFonts w:ascii="Cambria" w:hAnsi="Cambria" w:cs="Arial"/>
                <w:sz w:val="22"/>
                <w:szCs w:val="22"/>
              </w:rPr>
              <w:t xml:space="preserve"> o </w:t>
            </w:r>
            <w:proofErr w:type="spellStart"/>
            <w:r w:rsidRPr="00A60D9C">
              <w:rPr>
                <w:rFonts w:ascii="Cambria" w:hAnsi="Cambria" w:cs="Arial"/>
                <w:sz w:val="22"/>
                <w:szCs w:val="22"/>
              </w:rPr>
              <w:t>osobe</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oprávnenej</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konať</w:t>
            </w:r>
            <w:proofErr w:type="spellEnd"/>
            <w:r w:rsidRPr="00A60D9C">
              <w:rPr>
                <w:rFonts w:ascii="Cambria" w:hAnsi="Cambria" w:cs="Arial"/>
                <w:sz w:val="22"/>
                <w:szCs w:val="22"/>
              </w:rPr>
              <w:t xml:space="preserve"> za </w:t>
            </w:r>
            <w:proofErr w:type="spellStart"/>
            <w:r w:rsidRPr="00A60D9C">
              <w:rPr>
                <w:rFonts w:ascii="Cambria" w:hAnsi="Cambria" w:cs="Arial"/>
                <w:sz w:val="22"/>
                <w:szCs w:val="22"/>
              </w:rPr>
              <w:t>subdodávateľa</w:t>
            </w:r>
            <w:proofErr w:type="spellEnd"/>
            <w:r w:rsidRPr="00A60D9C">
              <w:rPr>
                <w:rFonts w:ascii="Cambria" w:hAnsi="Cambria" w:cs="Arial"/>
                <w:sz w:val="22"/>
                <w:szCs w:val="22"/>
              </w:rPr>
              <w:t xml:space="preserve"> v </w:t>
            </w:r>
            <w:proofErr w:type="spellStart"/>
            <w:r w:rsidRPr="00A60D9C">
              <w:rPr>
                <w:rFonts w:ascii="Cambria" w:hAnsi="Cambria" w:cs="Arial"/>
                <w:sz w:val="22"/>
                <w:szCs w:val="22"/>
              </w:rPr>
              <w:t>rozsahu</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meno</w:t>
            </w:r>
            <w:proofErr w:type="spellEnd"/>
            <w:r w:rsidRPr="00A60D9C">
              <w:rPr>
                <w:rFonts w:ascii="Cambria" w:hAnsi="Cambria" w:cs="Arial"/>
                <w:sz w:val="22"/>
                <w:szCs w:val="22"/>
              </w:rPr>
              <w:t xml:space="preserve"> a </w:t>
            </w:r>
            <w:proofErr w:type="spellStart"/>
            <w:r w:rsidRPr="00A60D9C">
              <w:rPr>
                <w:rFonts w:ascii="Cambria" w:hAnsi="Cambria" w:cs="Arial"/>
                <w:sz w:val="22"/>
                <w:szCs w:val="22"/>
              </w:rPr>
              <w:t>priezvisko</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adresa</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pobytu</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dátum</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narodenia</w:t>
            </w:r>
            <w:proofErr w:type="spellEnd"/>
            <w:r w:rsidRPr="00A60D9C">
              <w:rPr>
                <w:rFonts w:ascii="Cambria" w:hAnsi="Cambria" w:cs="Arial"/>
                <w:sz w:val="22"/>
                <w:szCs w:val="22"/>
              </w:rPr>
              <w:t>)</w:t>
            </w:r>
          </w:p>
        </w:tc>
        <w:tc>
          <w:tcPr>
            <w:tcW w:w="2164" w:type="dxa"/>
            <w:tcBorders>
              <w:top w:val="single" w:sz="4" w:space="0" w:color="auto"/>
              <w:left w:val="single" w:sz="4" w:space="0" w:color="auto"/>
              <w:bottom w:val="single" w:sz="4" w:space="0" w:color="auto"/>
              <w:right w:val="single" w:sz="4" w:space="0" w:color="auto"/>
            </w:tcBorders>
            <w:vAlign w:val="center"/>
            <w:hideMark/>
          </w:tcPr>
          <w:p w14:paraId="5464F468" w14:textId="77777777" w:rsidR="000E1BC2" w:rsidRPr="00A60D9C" w:rsidRDefault="000E1BC2" w:rsidP="00B45969">
            <w:pPr>
              <w:rPr>
                <w:rFonts w:ascii="Cambria" w:hAnsi="Cambria" w:cs="Arial"/>
                <w:sz w:val="22"/>
                <w:szCs w:val="22"/>
                <w:lang w:val="sk-SK"/>
              </w:rPr>
            </w:pPr>
            <w:proofErr w:type="spellStart"/>
            <w:r w:rsidRPr="00A60D9C">
              <w:rPr>
                <w:rFonts w:ascii="Cambria" w:hAnsi="Cambria" w:cs="Arial"/>
                <w:sz w:val="22"/>
                <w:szCs w:val="22"/>
              </w:rPr>
              <w:t>Kontaktná</w:t>
            </w:r>
            <w:proofErr w:type="spellEnd"/>
            <w:r w:rsidRPr="00A60D9C">
              <w:rPr>
                <w:rFonts w:ascii="Cambria" w:hAnsi="Cambria" w:cs="Arial"/>
                <w:sz w:val="22"/>
                <w:szCs w:val="22"/>
              </w:rPr>
              <w:t xml:space="preserve"> </w:t>
            </w:r>
            <w:proofErr w:type="spellStart"/>
            <w:r w:rsidRPr="00A60D9C">
              <w:rPr>
                <w:rFonts w:ascii="Cambria" w:hAnsi="Cambria" w:cs="Arial"/>
                <w:sz w:val="22"/>
                <w:szCs w:val="22"/>
              </w:rPr>
              <w:t>osoba</w:t>
            </w:r>
            <w:proofErr w:type="spellEnd"/>
          </w:p>
        </w:tc>
      </w:tr>
      <w:tr w:rsidR="00F00403" w:rsidRPr="00A60D9C" w14:paraId="368D2A62"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02ED7CDD"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1</w:t>
            </w:r>
          </w:p>
        </w:tc>
        <w:tc>
          <w:tcPr>
            <w:tcW w:w="2410" w:type="dxa"/>
            <w:tcBorders>
              <w:top w:val="single" w:sz="4" w:space="0" w:color="auto"/>
              <w:left w:val="single" w:sz="4" w:space="0" w:color="auto"/>
              <w:bottom w:val="single" w:sz="4" w:space="0" w:color="auto"/>
              <w:right w:val="single" w:sz="4" w:space="0" w:color="auto"/>
            </w:tcBorders>
          </w:tcPr>
          <w:p w14:paraId="6BDBCF99"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6AB80BF4"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31AF8BA6" w14:textId="77777777" w:rsidR="000E1BC2" w:rsidRPr="00A60D9C" w:rsidRDefault="000E1BC2" w:rsidP="00B45969">
            <w:pPr>
              <w:rPr>
                <w:rFonts w:ascii="Cambria" w:eastAsiaTheme="majorEastAsia" w:hAnsi="Cambria" w:cs="Arial"/>
                <w:sz w:val="22"/>
                <w:szCs w:val="22"/>
                <w:lang w:val="sk-SK"/>
              </w:rPr>
            </w:pPr>
          </w:p>
        </w:tc>
      </w:tr>
      <w:tr w:rsidR="00F00403" w:rsidRPr="00A60D9C" w14:paraId="19886B90" w14:textId="77777777">
        <w:trPr>
          <w:trHeight w:val="274"/>
        </w:trPr>
        <w:tc>
          <w:tcPr>
            <w:tcW w:w="675" w:type="dxa"/>
            <w:tcBorders>
              <w:top w:val="single" w:sz="4" w:space="0" w:color="auto"/>
              <w:left w:val="single" w:sz="4" w:space="0" w:color="auto"/>
              <w:bottom w:val="single" w:sz="4" w:space="0" w:color="auto"/>
              <w:right w:val="single" w:sz="4" w:space="0" w:color="auto"/>
            </w:tcBorders>
            <w:hideMark/>
          </w:tcPr>
          <w:p w14:paraId="609FCB97"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2</w:t>
            </w:r>
          </w:p>
        </w:tc>
        <w:tc>
          <w:tcPr>
            <w:tcW w:w="2410" w:type="dxa"/>
            <w:tcBorders>
              <w:top w:val="single" w:sz="4" w:space="0" w:color="auto"/>
              <w:left w:val="single" w:sz="4" w:space="0" w:color="auto"/>
              <w:bottom w:val="single" w:sz="4" w:space="0" w:color="auto"/>
              <w:right w:val="single" w:sz="4" w:space="0" w:color="auto"/>
            </w:tcBorders>
          </w:tcPr>
          <w:p w14:paraId="6D523F76"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07598962"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10F81D4A" w14:textId="77777777" w:rsidR="000E1BC2" w:rsidRPr="00A60D9C" w:rsidRDefault="000E1BC2" w:rsidP="00B45969">
            <w:pPr>
              <w:rPr>
                <w:rFonts w:ascii="Cambria" w:eastAsiaTheme="majorEastAsia" w:hAnsi="Cambria" w:cs="Arial"/>
                <w:sz w:val="22"/>
                <w:szCs w:val="22"/>
                <w:lang w:val="sk-SK"/>
              </w:rPr>
            </w:pPr>
          </w:p>
        </w:tc>
      </w:tr>
      <w:tr w:rsidR="00F00403" w:rsidRPr="00A60D9C" w14:paraId="7B571BF4"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21933853"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3</w:t>
            </w:r>
          </w:p>
        </w:tc>
        <w:tc>
          <w:tcPr>
            <w:tcW w:w="2410" w:type="dxa"/>
            <w:tcBorders>
              <w:top w:val="single" w:sz="4" w:space="0" w:color="auto"/>
              <w:left w:val="single" w:sz="4" w:space="0" w:color="auto"/>
              <w:bottom w:val="single" w:sz="4" w:space="0" w:color="auto"/>
              <w:right w:val="single" w:sz="4" w:space="0" w:color="auto"/>
            </w:tcBorders>
          </w:tcPr>
          <w:p w14:paraId="27E486CB"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0513EDE5"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689A1CFE" w14:textId="77777777" w:rsidR="000E1BC2" w:rsidRPr="00A60D9C" w:rsidRDefault="000E1BC2" w:rsidP="00B45969">
            <w:pPr>
              <w:rPr>
                <w:rFonts w:ascii="Cambria" w:eastAsiaTheme="majorEastAsia" w:hAnsi="Cambria" w:cs="Arial"/>
                <w:sz w:val="22"/>
                <w:szCs w:val="22"/>
                <w:lang w:val="sk-SK"/>
              </w:rPr>
            </w:pPr>
          </w:p>
        </w:tc>
      </w:tr>
      <w:tr w:rsidR="00F00403" w:rsidRPr="00A60D9C" w14:paraId="75171C8D" w14:textId="77777777">
        <w:trPr>
          <w:trHeight w:val="274"/>
        </w:trPr>
        <w:tc>
          <w:tcPr>
            <w:tcW w:w="675" w:type="dxa"/>
            <w:tcBorders>
              <w:top w:val="single" w:sz="4" w:space="0" w:color="auto"/>
              <w:left w:val="single" w:sz="4" w:space="0" w:color="auto"/>
              <w:bottom w:val="single" w:sz="4" w:space="0" w:color="auto"/>
              <w:right w:val="single" w:sz="4" w:space="0" w:color="auto"/>
            </w:tcBorders>
            <w:hideMark/>
          </w:tcPr>
          <w:p w14:paraId="57D85E1E"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4</w:t>
            </w:r>
          </w:p>
        </w:tc>
        <w:tc>
          <w:tcPr>
            <w:tcW w:w="2410" w:type="dxa"/>
            <w:tcBorders>
              <w:top w:val="single" w:sz="4" w:space="0" w:color="auto"/>
              <w:left w:val="single" w:sz="4" w:space="0" w:color="auto"/>
              <w:bottom w:val="single" w:sz="4" w:space="0" w:color="auto"/>
              <w:right w:val="single" w:sz="4" w:space="0" w:color="auto"/>
            </w:tcBorders>
          </w:tcPr>
          <w:p w14:paraId="229F961E"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5F4EC1FB"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6B74A627" w14:textId="77777777" w:rsidR="000E1BC2" w:rsidRPr="00A60D9C" w:rsidRDefault="000E1BC2" w:rsidP="00B45969">
            <w:pPr>
              <w:rPr>
                <w:rFonts w:ascii="Cambria" w:eastAsiaTheme="majorEastAsia" w:hAnsi="Cambria" w:cs="Arial"/>
                <w:sz w:val="22"/>
                <w:szCs w:val="22"/>
                <w:lang w:val="sk-SK"/>
              </w:rPr>
            </w:pPr>
          </w:p>
        </w:tc>
      </w:tr>
      <w:tr w:rsidR="00F00403" w:rsidRPr="00A60D9C" w14:paraId="6E825269"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12AF4D21"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5</w:t>
            </w:r>
          </w:p>
        </w:tc>
        <w:tc>
          <w:tcPr>
            <w:tcW w:w="2410" w:type="dxa"/>
            <w:tcBorders>
              <w:top w:val="single" w:sz="4" w:space="0" w:color="auto"/>
              <w:left w:val="single" w:sz="4" w:space="0" w:color="auto"/>
              <w:bottom w:val="single" w:sz="4" w:space="0" w:color="auto"/>
              <w:right w:val="single" w:sz="4" w:space="0" w:color="auto"/>
            </w:tcBorders>
          </w:tcPr>
          <w:p w14:paraId="6A2EA0DC"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19DE08C4"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76030FCE" w14:textId="77777777" w:rsidR="000E1BC2" w:rsidRPr="00A60D9C" w:rsidRDefault="000E1BC2" w:rsidP="00B45969">
            <w:pPr>
              <w:rPr>
                <w:rFonts w:ascii="Cambria" w:eastAsiaTheme="majorEastAsia" w:hAnsi="Cambria" w:cs="Arial"/>
                <w:sz w:val="22"/>
                <w:szCs w:val="22"/>
                <w:lang w:val="sk-SK"/>
              </w:rPr>
            </w:pPr>
          </w:p>
        </w:tc>
      </w:tr>
      <w:tr w:rsidR="00F00403" w:rsidRPr="00A60D9C" w14:paraId="1A58DF13" w14:textId="77777777">
        <w:trPr>
          <w:trHeight w:val="274"/>
        </w:trPr>
        <w:tc>
          <w:tcPr>
            <w:tcW w:w="675" w:type="dxa"/>
            <w:tcBorders>
              <w:top w:val="single" w:sz="4" w:space="0" w:color="auto"/>
              <w:left w:val="single" w:sz="4" w:space="0" w:color="auto"/>
              <w:bottom w:val="single" w:sz="4" w:space="0" w:color="auto"/>
              <w:right w:val="single" w:sz="4" w:space="0" w:color="auto"/>
            </w:tcBorders>
            <w:hideMark/>
          </w:tcPr>
          <w:p w14:paraId="18A07AA9"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6</w:t>
            </w:r>
          </w:p>
        </w:tc>
        <w:tc>
          <w:tcPr>
            <w:tcW w:w="2410" w:type="dxa"/>
            <w:tcBorders>
              <w:top w:val="single" w:sz="4" w:space="0" w:color="auto"/>
              <w:left w:val="single" w:sz="4" w:space="0" w:color="auto"/>
              <w:bottom w:val="single" w:sz="4" w:space="0" w:color="auto"/>
              <w:right w:val="single" w:sz="4" w:space="0" w:color="auto"/>
            </w:tcBorders>
          </w:tcPr>
          <w:p w14:paraId="5F8E6A41"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758F16AD"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0D65ED9A" w14:textId="77777777" w:rsidR="000E1BC2" w:rsidRPr="00A60D9C" w:rsidRDefault="000E1BC2" w:rsidP="00B45969">
            <w:pPr>
              <w:rPr>
                <w:rFonts w:ascii="Cambria" w:eastAsiaTheme="majorEastAsia" w:hAnsi="Cambria" w:cs="Arial"/>
                <w:sz w:val="22"/>
                <w:szCs w:val="22"/>
                <w:lang w:val="sk-SK"/>
              </w:rPr>
            </w:pPr>
          </w:p>
        </w:tc>
      </w:tr>
      <w:tr w:rsidR="00F00403" w:rsidRPr="00A60D9C" w14:paraId="64B0146A" w14:textId="77777777">
        <w:trPr>
          <w:trHeight w:val="274"/>
        </w:trPr>
        <w:tc>
          <w:tcPr>
            <w:tcW w:w="675" w:type="dxa"/>
            <w:tcBorders>
              <w:top w:val="single" w:sz="4" w:space="0" w:color="auto"/>
              <w:left w:val="single" w:sz="4" w:space="0" w:color="auto"/>
              <w:bottom w:val="single" w:sz="4" w:space="0" w:color="auto"/>
              <w:right w:val="single" w:sz="4" w:space="0" w:color="auto"/>
            </w:tcBorders>
            <w:hideMark/>
          </w:tcPr>
          <w:p w14:paraId="5E72A33C"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7</w:t>
            </w:r>
          </w:p>
        </w:tc>
        <w:tc>
          <w:tcPr>
            <w:tcW w:w="2410" w:type="dxa"/>
            <w:tcBorders>
              <w:top w:val="single" w:sz="4" w:space="0" w:color="auto"/>
              <w:left w:val="single" w:sz="4" w:space="0" w:color="auto"/>
              <w:bottom w:val="single" w:sz="4" w:space="0" w:color="auto"/>
              <w:right w:val="single" w:sz="4" w:space="0" w:color="auto"/>
            </w:tcBorders>
          </w:tcPr>
          <w:p w14:paraId="6EED0BA3"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16E45A10"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515FD660" w14:textId="77777777" w:rsidR="000E1BC2" w:rsidRPr="00A60D9C" w:rsidRDefault="000E1BC2" w:rsidP="00B45969">
            <w:pPr>
              <w:rPr>
                <w:rFonts w:ascii="Cambria" w:eastAsiaTheme="majorEastAsia" w:hAnsi="Cambria" w:cs="Arial"/>
                <w:sz w:val="22"/>
                <w:szCs w:val="22"/>
                <w:lang w:val="sk-SK"/>
              </w:rPr>
            </w:pPr>
          </w:p>
        </w:tc>
      </w:tr>
      <w:tr w:rsidR="00F00403" w:rsidRPr="00A60D9C" w14:paraId="30CB197C"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520C03CB"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8</w:t>
            </w:r>
          </w:p>
        </w:tc>
        <w:tc>
          <w:tcPr>
            <w:tcW w:w="2410" w:type="dxa"/>
            <w:tcBorders>
              <w:top w:val="single" w:sz="4" w:space="0" w:color="auto"/>
              <w:left w:val="single" w:sz="4" w:space="0" w:color="auto"/>
              <w:bottom w:val="single" w:sz="4" w:space="0" w:color="auto"/>
              <w:right w:val="single" w:sz="4" w:space="0" w:color="auto"/>
            </w:tcBorders>
          </w:tcPr>
          <w:p w14:paraId="31FA620E"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6D908EB9"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5DC02EAA" w14:textId="77777777" w:rsidR="000E1BC2" w:rsidRPr="00A60D9C" w:rsidRDefault="000E1BC2" w:rsidP="00B45969">
            <w:pPr>
              <w:rPr>
                <w:rFonts w:ascii="Cambria" w:eastAsiaTheme="majorEastAsia" w:hAnsi="Cambria" w:cs="Arial"/>
                <w:sz w:val="22"/>
                <w:szCs w:val="22"/>
                <w:lang w:val="sk-SK"/>
              </w:rPr>
            </w:pPr>
          </w:p>
        </w:tc>
      </w:tr>
      <w:tr w:rsidR="00F00403" w:rsidRPr="00A60D9C" w14:paraId="665405B4" w14:textId="77777777">
        <w:trPr>
          <w:trHeight w:val="274"/>
        </w:trPr>
        <w:tc>
          <w:tcPr>
            <w:tcW w:w="675" w:type="dxa"/>
            <w:tcBorders>
              <w:top w:val="single" w:sz="4" w:space="0" w:color="auto"/>
              <w:left w:val="single" w:sz="4" w:space="0" w:color="auto"/>
              <w:bottom w:val="single" w:sz="4" w:space="0" w:color="auto"/>
              <w:right w:val="single" w:sz="4" w:space="0" w:color="auto"/>
            </w:tcBorders>
            <w:hideMark/>
          </w:tcPr>
          <w:p w14:paraId="7A9D68D5"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9</w:t>
            </w:r>
          </w:p>
        </w:tc>
        <w:tc>
          <w:tcPr>
            <w:tcW w:w="2410" w:type="dxa"/>
            <w:tcBorders>
              <w:top w:val="single" w:sz="4" w:space="0" w:color="auto"/>
              <w:left w:val="single" w:sz="4" w:space="0" w:color="auto"/>
              <w:bottom w:val="single" w:sz="4" w:space="0" w:color="auto"/>
              <w:right w:val="single" w:sz="4" w:space="0" w:color="auto"/>
            </w:tcBorders>
          </w:tcPr>
          <w:p w14:paraId="03CBBBD4"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39F15EA7"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7BC8EDB4" w14:textId="77777777" w:rsidR="000E1BC2" w:rsidRPr="00A60D9C" w:rsidRDefault="000E1BC2" w:rsidP="00B45969">
            <w:pPr>
              <w:rPr>
                <w:rFonts w:ascii="Cambria" w:eastAsiaTheme="majorEastAsia" w:hAnsi="Cambria" w:cs="Arial"/>
                <w:sz w:val="22"/>
                <w:szCs w:val="22"/>
                <w:lang w:val="sk-SK"/>
              </w:rPr>
            </w:pPr>
          </w:p>
        </w:tc>
      </w:tr>
      <w:tr w:rsidR="00F00403" w:rsidRPr="00A60D9C" w14:paraId="74178F0D"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406BB936" w14:textId="77777777" w:rsidR="000E1BC2" w:rsidRPr="00A60D9C" w:rsidRDefault="000E1BC2" w:rsidP="00B45969">
            <w:pPr>
              <w:rPr>
                <w:rFonts w:ascii="Cambria" w:eastAsiaTheme="majorEastAsia" w:hAnsi="Cambria" w:cs="Arial"/>
                <w:sz w:val="22"/>
                <w:szCs w:val="22"/>
                <w:lang w:val="sk-SK"/>
              </w:rPr>
            </w:pPr>
            <w:r w:rsidRPr="00A60D9C">
              <w:rPr>
                <w:rFonts w:ascii="Cambria" w:hAnsi="Cambria" w:cs="Arial"/>
                <w:sz w:val="22"/>
                <w:szCs w:val="22"/>
              </w:rPr>
              <w:t>10</w:t>
            </w:r>
          </w:p>
        </w:tc>
        <w:tc>
          <w:tcPr>
            <w:tcW w:w="2410" w:type="dxa"/>
            <w:tcBorders>
              <w:top w:val="single" w:sz="4" w:space="0" w:color="auto"/>
              <w:left w:val="single" w:sz="4" w:space="0" w:color="auto"/>
              <w:bottom w:val="single" w:sz="4" w:space="0" w:color="auto"/>
              <w:right w:val="single" w:sz="4" w:space="0" w:color="auto"/>
            </w:tcBorders>
          </w:tcPr>
          <w:p w14:paraId="7FAD18E4"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2EA0DF96"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6CAE4199" w14:textId="77777777" w:rsidR="000E1BC2" w:rsidRPr="00A60D9C" w:rsidRDefault="000E1BC2" w:rsidP="00B45969">
            <w:pPr>
              <w:rPr>
                <w:rFonts w:ascii="Cambria" w:eastAsiaTheme="majorEastAsia" w:hAnsi="Cambria" w:cs="Arial"/>
                <w:sz w:val="22"/>
                <w:szCs w:val="22"/>
                <w:lang w:val="sk-SK"/>
              </w:rPr>
            </w:pPr>
          </w:p>
        </w:tc>
      </w:tr>
      <w:tr w:rsidR="00F00403" w:rsidRPr="00A60D9C" w14:paraId="20C242F5" w14:textId="77777777" w:rsidTr="00813D85">
        <w:trPr>
          <w:trHeight w:val="274"/>
        </w:trPr>
        <w:tc>
          <w:tcPr>
            <w:tcW w:w="675" w:type="dxa"/>
            <w:tcBorders>
              <w:top w:val="single" w:sz="4" w:space="0" w:color="auto"/>
              <w:left w:val="single" w:sz="4" w:space="0" w:color="auto"/>
              <w:bottom w:val="single" w:sz="4" w:space="0" w:color="auto"/>
              <w:right w:val="single" w:sz="4" w:space="0" w:color="auto"/>
            </w:tcBorders>
          </w:tcPr>
          <w:p w14:paraId="46D7EB52" w14:textId="0983363D" w:rsidR="000E1BC2" w:rsidRPr="00A60D9C" w:rsidRDefault="00813D85" w:rsidP="00B45969">
            <w:pPr>
              <w:rPr>
                <w:rFonts w:ascii="Cambria" w:eastAsiaTheme="majorEastAsia" w:hAnsi="Cambria" w:cs="Arial"/>
                <w:sz w:val="22"/>
                <w:szCs w:val="22"/>
                <w:lang w:val="sk-SK"/>
              </w:rPr>
            </w:pPr>
            <w:r w:rsidRPr="00A60D9C">
              <w:rPr>
                <w:rFonts w:ascii="Cambria" w:eastAsiaTheme="majorEastAsia" w:hAnsi="Cambria" w:cs="Arial"/>
                <w:sz w:val="22"/>
                <w:szCs w:val="22"/>
              </w:rPr>
              <w:t>...</w:t>
            </w:r>
          </w:p>
        </w:tc>
        <w:tc>
          <w:tcPr>
            <w:tcW w:w="2410" w:type="dxa"/>
            <w:tcBorders>
              <w:top w:val="single" w:sz="4" w:space="0" w:color="auto"/>
              <w:left w:val="single" w:sz="4" w:space="0" w:color="auto"/>
              <w:bottom w:val="single" w:sz="4" w:space="0" w:color="auto"/>
              <w:right w:val="single" w:sz="4" w:space="0" w:color="auto"/>
            </w:tcBorders>
          </w:tcPr>
          <w:p w14:paraId="646B7D88"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0ABBB4F5"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5E19D9B8" w14:textId="77777777" w:rsidR="000E1BC2" w:rsidRPr="00A60D9C" w:rsidRDefault="000E1BC2" w:rsidP="00B45969">
            <w:pPr>
              <w:rPr>
                <w:rFonts w:ascii="Cambria" w:eastAsiaTheme="majorEastAsia" w:hAnsi="Cambria" w:cs="Arial"/>
                <w:sz w:val="22"/>
                <w:szCs w:val="22"/>
                <w:lang w:val="sk-SK"/>
              </w:rPr>
            </w:pPr>
          </w:p>
        </w:tc>
      </w:tr>
      <w:tr w:rsidR="00F00403" w:rsidRPr="00A60D9C" w14:paraId="3C2BB96D" w14:textId="77777777">
        <w:trPr>
          <w:trHeight w:val="258"/>
        </w:trPr>
        <w:tc>
          <w:tcPr>
            <w:tcW w:w="675" w:type="dxa"/>
            <w:tcBorders>
              <w:top w:val="single" w:sz="4" w:space="0" w:color="auto"/>
              <w:left w:val="single" w:sz="4" w:space="0" w:color="auto"/>
              <w:bottom w:val="single" w:sz="4" w:space="0" w:color="auto"/>
              <w:right w:val="single" w:sz="4" w:space="0" w:color="auto"/>
            </w:tcBorders>
            <w:hideMark/>
          </w:tcPr>
          <w:p w14:paraId="578F860C" w14:textId="09C484C6" w:rsidR="000E1BC2" w:rsidRPr="00A60D9C" w:rsidRDefault="00813D85" w:rsidP="00B45969">
            <w:pPr>
              <w:rPr>
                <w:rFonts w:ascii="Cambria" w:eastAsiaTheme="majorEastAsia" w:hAnsi="Cambria" w:cs="Arial"/>
                <w:sz w:val="22"/>
                <w:szCs w:val="22"/>
                <w:lang w:val="sk-SK"/>
              </w:rPr>
            </w:pPr>
            <w:r w:rsidRPr="00A60D9C">
              <w:rPr>
                <w:rFonts w:ascii="Cambria" w:eastAsiaTheme="majorEastAsia" w:hAnsi="Cambria" w:cs="Arial"/>
                <w:sz w:val="22"/>
                <w:szCs w:val="22"/>
              </w:rPr>
              <w:t>...</w:t>
            </w:r>
          </w:p>
        </w:tc>
        <w:tc>
          <w:tcPr>
            <w:tcW w:w="2410" w:type="dxa"/>
            <w:tcBorders>
              <w:top w:val="single" w:sz="4" w:space="0" w:color="auto"/>
              <w:left w:val="single" w:sz="4" w:space="0" w:color="auto"/>
              <w:bottom w:val="single" w:sz="4" w:space="0" w:color="auto"/>
              <w:right w:val="single" w:sz="4" w:space="0" w:color="auto"/>
            </w:tcBorders>
          </w:tcPr>
          <w:p w14:paraId="38165A6B" w14:textId="77777777" w:rsidR="000E1BC2" w:rsidRPr="00A60D9C" w:rsidRDefault="000E1BC2" w:rsidP="00B45969">
            <w:pPr>
              <w:rPr>
                <w:rFonts w:ascii="Cambria" w:eastAsiaTheme="majorEastAsia" w:hAnsi="Cambria" w:cs="Arial"/>
                <w:sz w:val="22"/>
                <w:szCs w:val="22"/>
                <w:lang w:val="sk-SK"/>
              </w:rPr>
            </w:pPr>
          </w:p>
        </w:tc>
        <w:tc>
          <w:tcPr>
            <w:tcW w:w="3544" w:type="dxa"/>
            <w:tcBorders>
              <w:top w:val="single" w:sz="4" w:space="0" w:color="auto"/>
              <w:left w:val="single" w:sz="4" w:space="0" w:color="auto"/>
              <w:bottom w:val="single" w:sz="4" w:space="0" w:color="auto"/>
              <w:right w:val="single" w:sz="4" w:space="0" w:color="auto"/>
            </w:tcBorders>
          </w:tcPr>
          <w:p w14:paraId="4C978F77" w14:textId="77777777" w:rsidR="000E1BC2" w:rsidRPr="00A60D9C" w:rsidRDefault="000E1BC2" w:rsidP="00B45969">
            <w:pPr>
              <w:rPr>
                <w:rFonts w:ascii="Cambria" w:eastAsiaTheme="majorEastAsia" w:hAnsi="Cambria" w:cs="Arial"/>
                <w:sz w:val="22"/>
                <w:szCs w:val="22"/>
                <w:lang w:val="sk-SK"/>
              </w:rPr>
            </w:pPr>
          </w:p>
        </w:tc>
        <w:tc>
          <w:tcPr>
            <w:tcW w:w="2164" w:type="dxa"/>
            <w:tcBorders>
              <w:top w:val="single" w:sz="4" w:space="0" w:color="auto"/>
              <w:left w:val="single" w:sz="4" w:space="0" w:color="auto"/>
              <w:bottom w:val="single" w:sz="4" w:space="0" w:color="auto"/>
              <w:right w:val="single" w:sz="4" w:space="0" w:color="auto"/>
            </w:tcBorders>
          </w:tcPr>
          <w:p w14:paraId="6D67A4D7" w14:textId="77777777" w:rsidR="000E1BC2" w:rsidRPr="00A60D9C" w:rsidRDefault="000E1BC2" w:rsidP="00B45969">
            <w:pPr>
              <w:rPr>
                <w:rFonts w:ascii="Cambria" w:eastAsiaTheme="majorEastAsia" w:hAnsi="Cambria" w:cs="Arial"/>
                <w:sz w:val="22"/>
                <w:szCs w:val="22"/>
                <w:lang w:val="sk-SK"/>
              </w:rPr>
            </w:pPr>
          </w:p>
        </w:tc>
      </w:tr>
    </w:tbl>
    <w:tbl>
      <w:tblPr>
        <w:tblStyle w:val="TableGrid"/>
        <w:tblW w:w="8988" w:type="dxa"/>
        <w:tblInd w:w="1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4"/>
        <w:gridCol w:w="4494"/>
      </w:tblGrid>
      <w:tr w:rsidR="00F00403" w:rsidRPr="00A60D9C" w14:paraId="1CBFC7CB" w14:textId="77777777" w:rsidTr="00B45969">
        <w:trPr>
          <w:trHeight w:val="341"/>
        </w:trPr>
        <w:tc>
          <w:tcPr>
            <w:tcW w:w="4494" w:type="dxa"/>
          </w:tcPr>
          <w:p w14:paraId="77667385" w14:textId="77777777" w:rsidR="000E1BC2" w:rsidRPr="00A60D9C" w:rsidRDefault="000E1BC2" w:rsidP="00B45969">
            <w:pPr>
              <w:rPr>
                <w:rFonts w:ascii="Cambria" w:eastAsiaTheme="minorEastAsia" w:hAnsi="Cambria" w:cs="Arial"/>
                <w:b/>
                <w:sz w:val="22"/>
                <w:szCs w:val="22"/>
                <w:lang w:val="sk-SK" w:eastAsia="en-US"/>
              </w:rPr>
            </w:pPr>
          </w:p>
          <w:p w14:paraId="306AA58F" w14:textId="77777777" w:rsidR="000E1BC2" w:rsidRPr="00A60D9C" w:rsidRDefault="000E1BC2" w:rsidP="00B45969">
            <w:pPr>
              <w:rPr>
                <w:rFonts w:ascii="Cambria" w:eastAsiaTheme="minorEastAsia" w:hAnsi="Cambria" w:cs="Arial"/>
                <w:b/>
                <w:sz w:val="22"/>
                <w:szCs w:val="22"/>
                <w:lang w:val="sk-SK"/>
              </w:rPr>
            </w:pPr>
            <w:proofErr w:type="spellStart"/>
            <w:r w:rsidRPr="00A60D9C">
              <w:rPr>
                <w:rFonts w:ascii="Cambria" w:eastAsiaTheme="minorEastAsia" w:hAnsi="Cambria" w:cs="Arial"/>
                <w:b/>
                <w:sz w:val="22"/>
                <w:szCs w:val="22"/>
              </w:rPr>
              <w:t>Klient</w:t>
            </w:r>
            <w:proofErr w:type="spellEnd"/>
            <w:r w:rsidRPr="00A60D9C">
              <w:rPr>
                <w:rFonts w:ascii="Cambria" w:eastAsiaTheme="minorEastAsia" w:hAnsi="Cambria" w:cs="Arial"/>
                <w:b/>
                <w:sz w:val="22"/>
                <w:szCs w:val="22"/>
              </w:rPr>
              <w:t>:</w:t>
            </w:r>
          </w:p>
        </w:tc>
        <w:tc>
          <w:tcPr>
            <w:tcW w:w="4494" w:type="dxa"/>
          </w:tcPr>
          <w:p w14:paraId="065E3CB0" w14:textId="77777777" w:rsidR="000E1BC2" w:rsidRPr="00A60D9C" w:rsidRDefault="000E1BC2" w:rsidP="00B45969">
            <w:pPr>
              <w:rPr>
                <w:rFonts w:ascii="Cambria" w:eastAsiaTheme="minorEastAsia" w:hAnsi="Cambria" w:cs="Arial"/>
                <w:b/>
                <w:sz w:val="22"/>
                <w:szCs w:val="22"/>
                <w:lang w:val="sk-SK"/>
              </w:rPr>
            </w:pPr>
          </w:p>
          <w:p w14:paraId="684AE854" w14:textId="64A7C8C5" w:rsidR="000E1BC2" w:rsidRPr="00A60D9C" w:rsidRDefault="00575714" w:rsidP="00B45969">
            <w:pPr>
              <w:rPr>
                <w:rFonts w:ascii="Cambria" w:eastAsiaTheme="minorEastAs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eastAsiaTheme="minorEastAsia" w:hAnsi="Cambria" w:cs="Arial"/>
                <w:b/>
                <w:sz w:val="22"/>
                <w:szCs w:val="22"/>
              </w:rPr>
              <w:t>:</w:t>
            </w:r>
          </w:p>
        </w:tc>
      </w:tr>
      <w:tr w:rsidR="000E1BC2" w:rsidRPr="00A60D9C" w14:paraId="78C133DE" w14:textId="77777777" w:rsidTr="00B45969">
        <w:trPr>
          <w:trHeight w:val="2732"/>
        </w:trPr>
        <w:tc>
          <w:tcPr>
            <w:tcW w:w="4494" w:type="dxa"/>
          </w:tcPr>
          <w:p w14:paraId="04607218" w14:textId="77777777" w:rsidR="000E1BC2" w:rsidRPr="00A60D9C" w:rsidRDefault="000E1BC2" w:rsidP="00B45969">
            <w:pPr>
              <w:rPr>
                <w:rFonts w:ascii="Cambria" w:eastAsiaTheme="minorEastAsia" w:hAnsi="Cambria" w:cs="Arial"/>
                <w:sz w:val="22"/>
                <w:szCs w:val="22"/>
                <w:lang w:val="sk-SK"/>
              </w:rPr>
            </w:pPr>
          </w:p>
          <w:p w14:paraId="0305B0CE"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Názov</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prijímateľa</w:t>
            </w:r>
            <w:proofErr w:type="spellEnd"/>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0C5C7727" w14:textId="77777777" w:rsidR="000E1BC2" w:rsidRPr="00A60D9C" w:rsidRDefault="000E1BC2" w:rsidP="00B45969">
            <w:pPr>
              <w:rPr>
                <w:rFonts w:ascii="Cambria" w:eastAsiaTheme="minorEastAsia" w:hAnsi="Cambria" w:cs="Arial"/>
                <w:sz w:val="22"/>
                <w:szCs w:val="22"/>
                <w:lang w:val="sk-SK"/>
              </w:rPr>
            </w:pPr>
          </w:p>
          <w:p w14:paraId="5253BC01" w14:textId="77777777" w:rsidR="000E1BC2" w:rsidRPr="00A60D9C" w:rsidRDefault="000E1BC2" w:rsidP="00B45969">
            <w:pPr>
              <w:rPr>
                <w:rFonts w:ascii="Cambria" w:eastAsiaTheme="minorEastAsia" w:hAnsi="Cambria" w:cs="Arial"/>
                <w:sz w:val="22"/>
                <w:szCs w:val="22"/>
                <w:lang w:val="sk-SK"/>
              </w:rPr>
            </w:pPr>
          </w:p>
          <w:p w14:paraId="716062F8" w14:textId="77777777" w:rsidR="000E1BC2" w:rsidRPr="00A60D9C" w:rsidRDefault="000E1BC2" w:rsidP="00B45969">
            <w:pPr>
              <w:rPr>
                <w:rFonts w:ascii="Cambria" w:eastAsiaTheme="minorEastAsia" w:hAnsi="Cambria" w:cs="Arial"/>
                <w:sz w:val="22"/>
                <w:szCs w:val="22"/>
                <w:lang w:val="sk-SK"/>
              </w:rPr>
            </w:pPr>
          </w:p>
          <w:p w14:paraId="19C1B53D"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3752A36D"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78546443" w14:textId="77777777" w:rsidR="000E1BC2" w:rsidRPr="00A60D9C" w:rsidRDefault="000E1BC2" w:rsidP="00B45969">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c>
          <w:tcPr>
            <w:tcW w:w="4494" w:type="dxa"/>
          </w:tcPr>
          <w:p w14:paraId="58974C1C" w14:textId="77777777" w:rsidR="000E1BC2" w:rsidRPr="00A60D9C" w:rsidRDefault="000E1BC2" w:rsidP="00B45969">
            <w:pPr>
              <w:rPr>
                <w:rFonts w:ascii="Cambria" w:eastAsiaTheme="minorEastAsia" w:hAnsi="Cambria" w:cs="Arial"/>
                <w:sz w:val="22"/>
                <w:szCs w:val="22"/>
                <w:lang w:val="sk-SK"/>
              </w:rPr>
            </w:pPr>
          </w:p>
          <w:p w14:paraId="3F4FAC0F" w14:textId="6468F6A5"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sym w:font="Symbol" w:char="F05B"/>
            </w:r>
            <w:proofErr w:type="spellStart"/>
            <w:r w:rsidRPr="00A60D9C">
              <w:rPr>
                <w:rFonts w:ascii="Cambria" w:eastAsiaTheme="minorEastAsia" w:hAnsi="Cambria" w:cs="Arial"/>
                <w:sz w:val="22"/>
                <w:szCs w:val="22"/>
              </w:rPr>
              <w:t>Obchodné</w:t>
            </w:r>
            <w:proofErr w:type="spellEnd"/>
            <w:r w:rsidRPr="00A60D9C">
              <w:rPr>
                <w:rFonts w:ascii="Cambria" w:eastAsiaTheme="minorEastAsia" w:hAnsi="Cambria" w:cs="Arial"/>
                <w:sz w:val="22"/>
                <w:szCs w:val="22"/>
              </w:rPr>
              <w:t xml:space="preserve"> </w:t>
            </w:r>
            <w:proofErr w:type="spellStart"/>
            <w:r w:rsidRPr="00A60D9C">
              <w:rPr>
                <w:rFonts w:ascii="Cambria" w:eastAsiaTheme="minorEastAsia" w:hAnsi="Cambria" w:cs="Arial"/>
                <w:sz w:val="22"/>
                <w:szCs w:val="22"/>
              </w:rPr>
              <w:t>meno</w:t>
            </w:r>
            <w:proofErr w:type="spellEnd"/>
            <w:r w:rsidRPr="00A60D9C">
              <w:rPr>
                <w:rFonts w:ascii="Cambria" w:eastAsiaTheme="minorEastAsia" w:hAnsi="Cambria" w:cs="Arial"/>
                <w:sz w:val="22"/>
                <w:szCs w:val="22"/>
              </w:rPr>
              <w:t xml:space="preserve"> </w:t>
            </w:r>
            <w:proofErr w:type="spellStart"/>
            <w:r w:rsidR="00575714" w:rsidRPr="00A60D9C">
              <w:rPr>
                <w:rFonts w:ascii="Cambria" w:hAnsi="Cambria" w:cs="Arial"/>
                <w:sz w:val="22"/>
                <w:szCs w:val="22"/>
              </w:rPr>
              <w:t>Poskytovateľ</w:t>
            </w:r>
            <w:r w:rsidR="00575714" w:rsidRPr="00A60D9C">
              <w:rPr>
                <w:rFonts w:ascii="Cambria" w:eastAsiaTheme="minorEastAsia" w:hAnsi="Cambria" w:cs="Arial"/>
                <w:sz w:val="22"/>
                <w:szCs w:val="22"/>
              </w:rPr>
              <w:t>a</w:t>
            </w:r>
            <w:proofErr w:type="spellEnd"/>
            <w:r w:rsidRPr="00A60D9C">
              <w:rPr>
                <w:rFonts w:ascii="Cambria" w:eastAsiaTheme="minorEastAsia" w:hAnsi="Cambria" w:cs="Arial"/>
                <w:sz w:val="22"/>
                <w:szCs w:val="22"/>
              </w:rPr>
              <w:t xml:space="preserve"> </w:t>
            </w:r>
            <w:r w:rsidRPr="00A60D9C">
              <w:rPr>
                <w:rFonts w:ascii="Cambria" w:eastAsiaTheme="minorEastAsia" w:hAnsi="Cambria" w:cs="Arial"/>
                <w:sz w:val="22"/>
                <w:szCs w:val="22"/>
              </w:rPr>
              <w:sym w:font="Symbol" w:char="F05D"/>
            </w:r>
            <w:r w:rsidRPr="00A60D9C">
              <w:rPr>
                <w:rFonts w:ascii="Cambria" w:eastAsiaTheme="minorEastAsia" w:hAnsi="Cambria" w:cs="Arial"/>
                <w:sz w:val="22"/>
                <w:szCs w:val="22"/>
              </w:rPr>
              <w:t>:</w:t>
            </w:r>
          </w:p>
          <w:p w14:paraId="6E8885C7" w14:textId="77777777" w:rsidR="000E1BC2" w:rsidRPr="00A60D9C" w:rsidRDefault="000E1BC2" w:rsidP="00B45969">
            <w:pPr>
              <w:rPr>
                <w:rFonts w:ascii="Cambria" w:eastAsiaTheme="minorEastAsia" w:hAnsi="Cambria" w:cs="Arial"/>
                <w:sz w:val="22"/>
                <w:szCs w:val="22"/>
                <w:lang w:val="sk-SK"/>
              </w:rPr>
            </w:pPr>
          </w:p>
          <w:p w14:paraId="06810454" w14:textId="77777777" w:rsidR="000E1BC2" w:rsidRPr="00A60D9C" w:rsidRDefault="000E1BC2" w:rsidP="00B45969">
            <w:pPr>
              <w:rPr>
                <w:rFonts w:ascii="Cambria" w:eastAsiaTheme="minorEastAsia" w:hAnsi="Cambria" w:cs="Arial"/>
                <w:sz w:val="22"/>
                <w:szCs w:val="22"/>
                <w:lang w:val="sk-SK"/>
              </w:rPr>
            </w:pPr>
          </w:p>
          <w:p w14:paraId="1E8FC6AF" w14:textId="77777777" w:rsidR="000E1BC2" w:rsidRPr="00A60D9C" w:rsidRDefault="000E1BC2" w:rsidP="00B45969">
            <w:pPr>
              <w:rPr>
                <w:rFonts w:ascii="Cambria" w:eastAsiaTheme="minorEastAsia" w:hAnsi="Cambria" w:cs="Arial"/>
                <w:sz w:val="22"/>
                <w:szCs w:val="22"/>
                <w:lang w:val="sk-SK"/>
              </w:rPr>
            </w:pPr>
          </w:p>
          <w:p w14:paraId="0CC5FBF2"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_________________________________</w:t>
            </w:r>
          </w:p>
          <w:p w14:paraId="225F3A9F" w14:textId="77777777" w:rsidR="000E1BC2" w:rsidRPr="00A60D9C" w:rsidRDefault="000E1BC2" w:rsidP="00B45969">
            <w:pPr>
              <w:rPr>
                <w:rFonts w:ascii="Cambria" w:eastAsiaTheme="minorEastAsia" w:hAnsi="Cambria" w:cs="Arial"/>
                <w:sz w:val="22"/>
                <w:szCs w:val="22"/>
                <w:lang w:val="sk-SK"/>
              </w:rPr>
            </w:pPr>
            <w:r w:rsidRPr="00A60D9C">
              <w:rPr>
                <w:rFonts w:ascii="Cambria" w:eastAsiaTheme="minorEastAsia" w:hAnsi="Cambria" w:cs="Arial"/>
                <w:sz w:val="22"/>
                <w:szCs w:val="22"/>
              </w:rPr>
              <w:t>Meno:</w:t>
            </w:r>
          </w:p>
          <w:p w14:paraId="3A58B915" w14:textId="77777777" w:rsidR="000E1BC2" w:rsidRPr="00A60D9C" w:rsidRDefault="000E1BC2" w:rsidP="00B45969">
            <w:pPr>
              <w:rPr>
                <w:rFonts w:ascii="Cambria" w:eastAsiaTheme="minorEastAsia" w:hAnsi="Cambria" w:cs="Arial"/>
                <w:sz w:val="22"/>
                <w:szCs w:val="22"/>
                <w:lang w:val="sk-SK"/>
              </w:rPr>
            </w:pPr>
            <w:proofErr w:type="spellStart"/>
            <w:r w:rsidRPr="00A60D9C">
              <w:rPr>
                <w:rFonts w:ascii="Cambria" w:eastAsiaTheme="minorEastAsia" w:hAnsi="Cambria" w:cs="Arial"/>
                <w:sz w:val="22"/>
                <w:szCs w:val="22"/>
              </w:rPr>
              <w:t>Funkcia</w:t>
            </w:r>
            <w:proofErr w:type="spellEnd"/>
            <w:r w:rsidRPr="00A60D9C">
              <w:rPr>
                <w:rFonts w:ascii="Cambria" w:eastAsiaTheme="minorEastAsia" w:hAnsi="Cambria" w:cs="Arial"/>
                <w:sz w:val="22"/>
                <w:szCs w:val="22"/>
              </w:rPr>
              <w:t>:</w:t>
            </w:r>
          </w:p>
        </w:tc>
      </w:tr>
    </w:tbl>
    <w:p w14:paraId="26EFB24D" w14:textId="77777777" w:rsidR="000E1BC2" w:rsidRPr="00A60D9C" w:rsidRDefault="000E1BC2" w:rsidP="00B45969">
      <w:pPr>
        <w:ind w:left="709"/>
        <w:rPr>
          <w:rFonts w:ascii="Cambria" w:eastAsiaTheme="majorEastAsia" w:hAnsi="Cambria" w:cs="Arial"/>
        </w:rPr>
      </w:pPr>
    </w:p>
    <w:p w14:paraId="5498081E" w14:textId="77777777" w:rsidR="000E1BC2" w:rsidRPr="00A60D9C" w:rsidRDefault="000E1BC2" w:rsidP="00B45969">
      <w:pPr>
        <w:rPr>
          <w:rFonts w:ascii="Cambria" w:eastAsiaTheme="majorEastAsia" w:hAnsi="Cambria" w:cs="Arial"/>
        </w:rPr>
      </w:pPr>
      <w:r w:rsidRPr="00A60D9C">
        <w:rPr>
          <w:rFonts w:ascii="Cambria" w:hAnsi="Cambria" w:cs="Arial"/>
        </w:rPr>
        <w:br w:type="page"/>
      </w:r>
    </w:p>
    <w:p w14:paraId="677C4010" w14:textId="77777777" w:rsidR="000E1BC2" w:rsidRPr="00A60D9C" w:rsidRDefault="000E1BC2" w:rsidP="00B45969">
      <w:pPr>
        <w:pStyle w:val="Heading4"/>
        <w:keepNext w:val="0"/>
        <w:keepLines w:val="0"/>
        <w:numPr>
          <w:ilvl w:val="0"/>
          <w:numId w:val="0"/>
        </w:numPr>
        <w:ind w:left="864" w:hanging="864"/>
        <w:rPr>
          <w:rFonts w:ascii="Cambria" w:eastAsia="Calibri" w:hAnsi="Cambria" w:cs="Arial"/>
          <w:b/>
          <w:iCs w:val="0"/>
          <w:color w:val="auto"/>
          <w:sz w:val="22"/>
        </w:rPr>
      </w:pPr>
      <w:r w:rsidRPr="00A60D9C">
        <w:rPr>
          <w:rFonts w:ascii="Cambria" w:eastAsia="Calibri" w:hAnsi="Cambria" w:cs="Arial"/>
          <w:b/>
          <w:iCs w:val="0"/>
          <w:color w:val="auto"/>
          <w:sz w:val="22"/>
        </w:rPr>
        <w:lastRenderedPageBreak/>
        <w:t>Príloha zmluvy č. 12 – Oprávnené osoby zmluvných strán.</w:t>
      </w:r>
    </w:p>
    <w:p w14:paraId="24B2857F" w14:textId="77777777" w:rsidR="000E1BC2" w:rsidRPr="00A60D9C" w:rsidRDefault="000E1BC2" w:rsidP="00B45969">
      <w:pPr>
        <w:rPr>
          <w:rFonts w:ascii="Cambria" w:eastAsia="Calibri" w:hAnsi="Cambria" w:cs="Arial"/>
        </w:rPr>
      </w:pPr>
    </w:p>
    <w:p w14:paraId="6FB83140" w14:textId="29CB1406" w:rsidR="000E1BC2" w:rsidRPr="00A60D9C" w:rsidRDefault="000E1BC2" w:rsidP="00B45969">
      <w:pPr>
        <w:rPr>
          <w:rFonts w:ascii="Cambria" w:hAnsi="Cambria" w:cs="Arial"/>
          <w:b/>
        </w:rPr>
      </w:pPr>
      <w:r w:rsidRPr="00A60D9C">
        <w:rPr>
          <w:rFonts w:ascii="Cambria" w:hAnsi="Cambria" w:cs="Arial"/>
          <w:b/>
        </w:rPr>
        <w:t xml:space="preserve">Za </w:t>
      </w:r>
      <w:r w:rsidR="00575714" w:rsidRPr="00A60D9C">
        <w:rPr>
          <w:rFonts w:ascii="Cambria" w:hAnsi="Cambria" w:cs="Arial"/>
          <w:b/>
        </w:rPr>
        <w:t>Poskytovateľa</w:t>
      </w:r>
      <w:r w:rsidRPr="00A60D9C">
        <w:rPr>
          <w:rFonts w:ascii="Cambria" w:hAnsi="Cambria" w:cs="Arial"/>
          <w:b/>
        </w:rPr>
        <w:t>:</w:t>
      </w:r>
    </w:p>
    <w:p w14:paraId="5CCF35B0" w14:textId="3AE2D3FC" w:rsidR="000E1BC2" w:rsidRPr="00A60D9C" w:rsidRDefault="000E1BC2" w:rsidP="002D0D64">
      <w:pPr>
        <w:rPr>
          <w:rFonts w:ascii="Cambria" w:hAnsi="Cambria" w:cs="Arial"/>
        </w:rPr>
      </w:pPr>
      <w:r w:rsidRPr="00A60D9C">
        <w:rPr>
          <w:rFonts w:ascii="Cambria" w:hAnsi="Cambria" w:cs="Arial"/>
        </w:rPr>
        <w:t xml:space="preserve">Oprávnené osoby v obchodných a zmluvných záležitostiach: </w:t>
      </w:r>
      <w:r w:rsidRPr="00A60D9C">
        <w:rPr>
          <w:rFonts w:ascii="Cambria" w:hAnsi="Cambria" w:cs="Arial"/>
        </w:rPr>
        <w:tab/>
        <w:t xml:space="preserve">         </w:t>
      </w:r>
    </w:p>
    <w:p w14:paraId="2AEB31F5" w14:textId="77777777" w:rsidR="002D0D64" w:rsidRPr="00A60D9C" w:rsidRDefault="002D0D64" w:rsidP="002D0D64">
      <w:pPr>
        <w:rPr>
          <w:rFonts w:ascii="Cambria" w:hAnsi="Cambria" w:cs="Arial"/>
        </w:rPr>
      </w:pPr>
    </w:p>
    <w:p w14:paraId="144B9335" w14:textId="77777777" w:rsidR="000E1BC2" w:rsidRPr="00A60D9C" w:rsidRDefault="000E1BC2" w:rsidP="00B45969">
      <w:pPr>
        <w:ind w:left="4956"/>
        <w:rPr>
          <w:rFonts w:ascii="Cambria" w:hAnsi="Cambria" w:cs="Arial"/>
        </w:rPr>
      </w:pPr>
    </w:p>
    <w:p w14:paraId="6CC53B96" w14:textId="64C72B84" w:rsidR="000E1BC2" w:rsidRPr="00A60D9C" w:rsidRDefault="000E1BC2" w:rsidP="002D0D64">
      <w:pPr>
        <w:rPr>
          <w:rFonts w:ascii="Cambria" w:hAnsi="Cambria" w:cs="Arial"/>
        </w:rPr>
      </w:pPr>
      <w:r w:rsidRPr="00A60D9C">
        <w:rPr>
          <w:rFonts w:ascii="Cambria" w:hAnsi="Cambria" w:cs="Arial"/>
        </w:rPr>
        <w:t xml:space="preserve">Oprávnené osoby v technických a prevádzkových záležitostiach:    </w:t>
      </w:r>
    </w:p>
    <w:p w14:paraId="47DD5C4A" w14:textId="77777777" w:rsidR="002D0D64" w:rsidRPr="00A60D9C" w:rsidRDefault="002D0D64" w:rsidP="002D0D64">
      <w:pPr>
        <w:rPr>
          <w:rFonts w:ascii="Cambria" w:hAnsi="Cambria" w:cs="Arial"/>
        </w:rPr>
      </w:pPr>
    </w:p>
    <w:p w14:paraId="658BDE74" w14:textId="77777777" w:rsidR="000E1BC2" w:rsidRPr="00A60D9C" w:rsidRDefault="000E1BC2" w:rsidP="00B45969">
      <w:pPr>
        <w:rPr>
          <w:rFonts w:ascii="Cambria" w:hAnsi="Cambria" w:cs="Arial"/>
        </w:rPr>
      </w:pPr>
    </w:p>
    <w:p w14:paraId="15C1478E" w14:textId="50382AEB" w:rsidR="000E1BC2" w:rsidRPr="00A60D9C" w:rsidRDefault="000E1BC2" w:rsidP="002D0D64">
      <w:pPr>
        <w:rPr>
          <w:rFonts w:ascii="Cambria" w:hAnsi="Cambria" w:cs="Arial"/>
        </w:rPr>
      </w:pPr>
      <w:r w:rsidRPr="00A60D9C">
        <w:rPr>
          <w:rFonts w:ascii="Cambria" w:hAnsi="Cambria" w:cs="Arial"/>
        </w:rPr>
        <w:t xml:space="preserve">Oprávnené osoby vo fakturačných </w:t>
      </w:r>
      <w:r w:rsidR="00D5587B" w:rsidRPr="00A60D9C">
        <w:rPr>
          <w:rFonts w:ascii="Cambria" w:hAnsi="Cambria" w:cs="Arial"/>
        </w:rPr>
        <w:t>záležitostiach</w:t>
      </w:r>
      <w:r w:rsidRPr="00A60D9C">
        <w:rPr>
          <w:rFonts w:ascii="Cambria" w:hAnsi="Cambria" w:cs="Arial"/>
        </w:rPr>
        <w:t>:</w:t>
      </w:r>
      <w:r w:rsidRPr="00A60D9C">
        <w:rPr>
          <w:rFonts w:ascii="Cambria" w:hAnsi="Cambria" w:cs="Arial"/>
        </w:rPr>
        <w:tab/>
        <w:t xml:space="preserve">                                        </w:t>
      </w:r>
    </w:p>
    <w:p w14:paraId="7A3C03BF" w14:textId="6B68ADAC" w:rsidR="002D0D64" w:rsidRPr="00A60D9C" w:rsidRDefault="002D0D64" w:rsidP="002D0D64">
      <w:pPr>
        <w:rPr>
          <w:rFonts w:ascii="Cambria" w:hAnsi="Cambria" w:cs="Arial"/>
        </w:rPr>
      </w:pPr>
    </w:p>
    <w:p w14:paraId="29DB7FEB" w14:textId="77777777" w:rsidR="002D0D64" w:rsidRPr="00A60D9C" w:rsidRDefault="002D0D64" w:rsidP="002D0D64">
      <w:pPr>
        <w:rPr>
          <w:rFonts w:ascii="Cambria" w:hAnsi="Cambria" w:cs="Arial"/>
        </w:rPr>
      </w:pPr>
    </w:p>
    <w:p w14:paraId="32E2D5DF" w14:textId="77777777" w:rsidR="000E1BC2" w:rsidRPr="00A60D9C" w:rsidRDefault="000E1BC2" w:rsidP="00B45969">
      <w:pPr>
        <w:rPr>
          <w:rFonts w:ascii="Cambria" w:hAnsi="Cambria" w:cs="Arial"/>
        </w:rPr>
      </w:pPr>
      <w:r w:rsidRPr="00A60D9C">
        <w:rPr>
          <w:rFonts w:ascii="Cambria" w:hAnsi="Cambria" w:cs="Arial"/>
        </w:rPr>
        <w:t>e-mailová adresa pre zasielanie údajov o spotrebách:</w:t>
      </w:r>
      <w:r w:rsidRPr="00A60D9C">
        <w:rPr>
          <w:rFonts w:ascii="Cambria" w:hAnsi="Cambria" w:cs="Arial"/>
        </w:rPr>
        <w:tab/>
      </w:r>
      <w:r w:rsidRPr="00A60D9C">
        <w:rPr>
          <w:rFonts w:ascii="Cambria" w:hAnsi="Cambria" w:cs="Arial"/>
        </w:rPr>
        <w:tab/>
      </w:r>
      <w:r w:rsidRPr="00A60D9C">
        <w:rPr>
          <w:rFonts w:ascii="Cambria" w:hAnsi="Cambria" w:cs="Arial"/>
        </w:rPr>
        <w:tab/>
      </w:r>
    </w:p>
    <w:p w14:paraId="4333AA32" w14:textId="77777777" w:rsidR="000E1BC2" w:rsidRPr="00A60D9C" w:rsidRDefault="000E1BC2" w:rsidP="00B45969">
      <w:pPr>
        <w:rPr>
          <w:rFonts w:ascii="Cambria" w:hAnsi="Cambria" w:cs="Arial"/>
        </w:rPr>
      </w:pPr>
      <w:r w:rsidRPr="00A60D9C">
        <w:rPr>
          <w:rFonts w:ascii="Cambria" w:hAnsi="Cambria" w:cs="Arial"/>
        </w:rPr>
        <w:t>e-mailová adresa pre sťažnosti a reklamácie:</w:t>
      </w:r>
      <w:r w:rsidRPr="00A60D9C">
        <w:rPr>
          <w:rFonts w:ascii="Cambria" w:hAnsi="Cambria" w:cs="Arial"/>
        </w:rPr>
        <w:tab/>
      </w:r>
      <w:r w:rsidRPr="00A60D9C">
        <w:rPr>
          <w:rFonts w:ascii="Cambria" w:hAnsi="Cambria" w:cs="Arial"/>
        </w:rPr>
        <w:tab/>
      </w:r>
      <w:r w:rsidRPr="00A60D9C">
        <w:rPr>
          <w:rFonts w:ascii="Cambria" w:hAnsi="Cambria" w:cs="Arial"/>
        </w:rPr>
        <w:tab/>
      </w:r>
      <w:r w:rsidRPr="00A60D9C">
        <w:rPr>
          <w:rFonts w:ascii="Cambria" w:hAnsi="Cambria" w:cs="Arial"/>
        </w:rPr>
        <w:tab/>
      </w:r>
    </w:p>
    <w:p w14:paraId="3015265E" w14:textId="77777777" w:rsidR="000E1BC2" w:rsidRPr="00A60D9C" w:rsidRDefault="000E1BC2" w:rsidP="00B45969">
      <w:pPr>
        <w:rPr>
          <w:rFonts w:ascii="Cambria" w:hAnsi="Cambria" w:cs="Arial"/>
        </w:rPr>
      </w:pPr>
      <w:r w:rsidRPr="00A60D9C">
        <w:rPr>
          <w:rFonts w:ascii="Cambria" w:hAnsi="Cambria" w:cs="Arial"/>
        </w:rPr>
        <w:t>kontakt na dispečing monitorovanie systému :</w:t>
      </w:r>
      <w:r w:rsidRPr="00A60D9C">
        <w:rPr>
          <w:rFonts w:ascii="Cambria" w:hAnsi="Cambria" w:cs="Arial"/>
        </w:rPr>
        <w:tab/>
      </w:r>
      <w:r w:rsidRPr="00A60D9C">
        <w:rPr>
          <w:rFonts w:ascii="Cambria" w:hAnsi="Cambria" w:cs="Arial"/>
        </w:rPr>
        <w:tab/>
      </w:r>
    </w:p>
    <w:p w14:paraId="29B9F49F" w14:textId="77777777" w:rsidR="000E1BC2" w:rsidRPr="00A60D9C" w:rsidRDefault="000E1BC2" w:rsidP="00B45969">
      <w:pPr>
        <w:rPr>
          <w:rFonts w:ascii="Cambria" w:hAnsi="Cambria" w:cs="Arial"/>
        </w:rPr>
      </w:pPr>
    </w:p>
    <w:p w14:paraId="74F7EE76" w14:textId="77777777" w:rsidR="00E9621E" w:rsidRPr="00A60D9C" w:rsidRDefault="00E9621E" w:rsidP="00B45969">
      <w:pPr>
        <w:rPr>
          <w:rFonts w:ascii="Cambria" w:hAnsi="Cambria" w:cs="Arial"/>
        </w:rPr>
      </w:pPr>
    </w:p>
    <w:p w14:paraId="66840A05" w14:textId="77777777" w:rsidR="00E9621E" w:rsidRPr="00A60D9C" w:rsidRDefault="00E9621E" w:rsidP="00B45969">
      <w:pPr>
        <w:rPr>
          <w:rFonts w:ascii="Cambria" w:hAnsi="Cambria" w:cs="Arial"/>
        </w:rPr>
      </w:pPr>
    </w:p>
    <w:p w14:paraId="7281440B" w14:textId="77777777" w:rsidR="00E9621E" w:rsidRPr="00A60D9C" w:rsidRDefault="00E9621E" w:rsidP="00B45969">
      <w:pPr>
        <w:rPr>
          <w:rFonts w:ascii="Cambria" w:hAnsi="Cambria" w:cs="Arial"/>
        </w:rPr>
      </w:pPr>
    </w:p>
    <w:p w14:paraId="5DEA3713" w14:textId="77777777" w:rsidR="000E1BC2" w:rsidRPr="00A60D9C" w:rsidRDefault="000E1BC2" w:rsidP="00B45969">
      <w:pPr>
        <w:rPr>
          <w:rFonts w:ascii="Cambria" w:hAnsi="Cambria" w:cs="Arial"/>
          <w:b/>
        </w:rPr>
      </w:pPr>
      <w:r w:rsidRPr="00A60D9C">
        <w:rPr>
          <w:rFonts w:ascii="Cambria" w:hAnsi="Cambria" w:cs="Arial"/>
          <w:b/>
        </w:rPr>
        <w:t>Za Klienta:</w:t>
      </w:r>
    </w:p>
    <w:p w14:paraId="4C87A373" w14:textId="77777777" w:rsidR="004001D4" w:rsidRPr="00A60D9C" w:rsidRDefault="00AE1C0D" w:rsidP="004001D4">
      <w:pPr>
        <w:rPr>
          <w:rFonts w:ascii="Cambria" w:hAnsi="Cambria" w:cs="Arial"/>
        </w:rPr>
      </w:pPr>
      <w:r w:rsidRPr="00A60D9C">
        <w:rPr>
          <w:rFonts w:ascii="Cambria" w:hAnsi="Cambria" w:cs="Arial"/>
        </w:rPr>
        <w:t>Oprávnené osoby v obchodných a zmluvných záležitostiach:</w:t>
      </w:r>
    </w:p>
    <w:p w14:paraId="4B7C640B" w14:textId="0A9652C4" w:rsidR="00AE1C0D" w:rsidRPr="00A60D9C" w:rsidRDefault="004001D4" w:rsidP="004001D4">
      <w:pPr>
        <w:rPr>
          <w:rFonts w:ascii="Cambria" w:hAnsi="Cambria" w:cs="Arial"/>
        </w:rPr>
      </w:pPr>
      <w:r w:rsidRPr="00A60D9C">
        <w:rPr>
          <w:rFonts w:ascii="Cambria" w:hAnsi="Cambria" w:cs="Arial"/>
          <w:i/>
          <w:highlight w:val="lightGray"/>
        </w:rPr>
        <w:t>[bude doplnené pred podpisom zmluvy]</w:t>
      </w:r>
      <w:r w:rsidRPr="00A60D9C">
        <w:rPr>
          <w:rFonts w:ascii="Cambria" w:hAnsi="Cambria" w:cs="Arial"/>
        </w:rPr>
        <w:t xml:space="preserve"> </w:t>
      </w:r>
    </w:p>
    <w:p w14:paraId="2ED745F7" w14:textId="77777777" w:rsidR="004001D4" w:rsidRPr="00A60D9C" w:rsidRDefault="00AE1C0D" w:rsidP="00AE1C0D">
      <w:pPr>
        <w:rPr>
          <w:rFonts w:ascii="Cambria" w:hAnsi="Cambria" w:cs="Arial"/>
        </w:rPr>
      </w:pPr>
      <w:r w:rsidRPr="00A60D9C">
        <w:rPr>
          <w:rFonts w:ascii="Cambria" w:hAnsi="Cambria" w:cs="Arial"/>
        </w:rPr>
        <w:t xml:space="preserve">Oprávnené osoby v technických a prevádzkových záležitostiach:    </w:t>
      </w:r>
    </w:p>
    <w:p w14:paraId="7E16D362" w14:textId="43F1D077" w:rsidR="00AE1C0D" w:rsidRPr="00A60D9C" w:rsidRDefault="004001D4" w:rsidP="00AE1C0D">
      <w:pPr>
        <w:rPr>
          <w:rFonts w:ascii="Cambria" w:hAnsi="Cambria" w:cs="Arial"/>
        </w:rPr>
      </w:pPr>
      <w:r w:rsidRPr="00A60D9C">
        <w:rPr>
          <w:rFonts w:ascii="Cambria" w:hAnsi="Cambria" w:cs="Arial"/>
          <w:i/>
          <w:highlight w:val="lightGray"/>
        </w:rPr>
        <w:t>[bude doplnené pred podpisom zmluvy]</w:t>
      </w:r>
    </w:p>
    <w:p w14:paraId="5A57C001" w14:textId="77777777" w:rsidR="004001D4" w:rsidRPr="00A60D9C" w:rsidRDefault="00AE1C0D" w:rsidP="00AE1C0D">
      <w:pPr>
        <w:rPr>
          <w:rFonts w:ascii="Cambria" w:hAnsi="Cambria" w:cs="Arial"/>
        </w:rPr>
      </w:pPr>
      <w:r w:rsidRPr="00A60D9C">
        <w:rPr>
          <w:rFonts w:ascii="Cambria" w:hAnsi="Cambria" w:cs="Arial"/>
        </w:rPr>
        <w:t>Oprávnené osoby vo fakturačných záležitostiach:</w:t>
      </w:r>
    </w:p>
    <w:p w14:paraId="072FBF2A" w14:textId="13A3DB51" w:rsidR="004001D4" w:rsidRPr="00A60D9C" w:rsidRDefault="004001D4" w:rsidP="00AE1C0D">
      <w:pPr>
        <w:rPr>
          <w:rFonts w:ascii="Cambria" w:hAnsi="Cambria" w:cs="Arial"/>
        </w:rPr>
      </w:pPr>
      <w:r w:rsidRPr="00A60D9C">
        <w:rPr>
          <w:rFonts w:ascii="Cambria" w:hAnsi="Cambria" w:cs="Arial"/>
          <w:i/>
          <w:highlight w:val="lightGray"/>
        </w:rPr>
        <w:t>[bude doplnené pred podpisom zmluvy]</w:t>
      </w:r>
    </w:p>
    <w:p w14:paraId="1CDF3416" w14:textId="6D44E5C6" w:rsidR="000E1BC2" w:rsidRPr="00A60D9C" w:rsidRDefault="004001D4" w:rsidP="00AE1C0D">
      <w:pPr>
        <w:rPr>
          <w:rFonts w:ascii="Cambria" w:hAnsi="Cambria" w:cs="Arial"/>
        </w:rPr>
      </w:pPr>
      <w:r w:rsidRPr="00A60D9C">
        <w:rPr>
          <w:rFonts w:ascii="Cambria" w:hAnsi="Cambria" w:cs="Arial"/>
        </w:rPr>
        <w:t>Prevádzkovateľ</w:t>
      </w:r>
      <w:r w:rsidR="000E1BC2" w:rsidRPr="00A60D9C">
        <w:rPr>
          <w:rFonts w:ascii="Cambria" w:hAnsi="Cambria" w:cs="Arial"/>
        </w:rPr>
        <w:t xml:space="preserve"> areálu:</w:t>
      </w:r>
      <w:r w:rsidR="000E1BC2" w:rsidRPr="00A60D9C">
        <w:rPr>
          <w:rFonts w:ascii="Cambria" w:hAnsi="Cambria" w:cs="Arial"/>
        </w:rPr>
        <w:tab/>
      </w:r>
      <w:r w:rsidR="000E1BC2" w:rsidRPr="00A60D9C">
        <w:rPr>
          <w:rFonts w:ascii="Cambria" w:hAnsi="Cambria" w:cs="Arial"/>
        </w:rPr>
        <w:tab/>
      </w:r>
      <w:r w:rsidR="000E1BC2" w:rsidRPr="00A60D9C">
        <w:rPr>
          <w:rFonts w:ascii="Cambria" w:hAnsi="Cambria" w:cs="Arial"/>
        </w:rPr>
        <w:tab/>
      </w:r>
      <w:r w:rsidR="000E1BC2" w:rsidRPr="00A60D9C">
        <w:rPr>
          <w:rFonts w:ascii="Cambria" w:hAnsi="Cambria" w:cs="Arial"/>
        </w:rPr>
        <w:tab/>
      </w:r>
      <w:r w:rsidR="000E1BC2" w:rsidRPr="00A60D9C">
        <w:rPr>
          <w:rFonts w:ascii="Cambria" w:hAnsi="Cambria" w:cs="Arial"/>
        </w:rPr>
        <w:tab/>
        <w:t xml:space="preserve"> </w:t>
      </w:r>
    </w:p>
    <w:bookmarkEnd w:id="0"/>
    <w:p w14:paraId="74B0531B" w14:textId="102169F3" w:rsidR="004B16D3" w:rsidRPr="00A60D9C" w:rsidRDefault="004001D4" w:rsidP="00B45969">
      <w:pPr>
        <w:rPr>
          <w:rFonts w:ascii="Cambria" w:hAnsi="Cambria" w:cs="Arial"/>
        </w:rPr>
      </w:pPr>
      <w:r w:rsidRPr="00A60D9C">
        <w:rPr>
          <w:rFonts w:ascii="Cambria" w:hAnsi="Cambria" w:cs="Arial"/>
          <w:i/>
          <w:highlight w:val="lightGray"/>
        </w:rPr>
        <w:t>[bude doplnené pred podpisom zmluvy]</w:t>
      </w:r>
    </w:p>
    <w:p w14:paraId="31516551" w14:textId="1AA8A966" w:rsidR="004B16D3" w:rsidRPr="00A60D9C" w:rsidRDefault="004B16D3">
      <w:pPr>
        <w:rPr>
          <w:rFonts w:ascii="Cambria" w:hAnsi="Cambria" w:cs="Arial"/>
        </w:rPr>
      </w:pPr>
      <w:r w:rsidRPr="00A60D9C">
        <w:rPr>
          <w:rFonts w:ascii="Cambria" w:hAnsi="Cambria" w:cs="Arial"/>
        </w:rPr>
        <w:br w:type="page"/>
      </w:r>
    </w:p>
    <w:p w14:paraId="537760C8" w14:textId="60A2CBC4" w:rsidR="004B16D3" w:rsidRPr="00A60D9C" w:rsidRDefault="004B16D3" w:rsidP="00B45969">
      <w:pPr>
        <w:rPr>
          <w:rFonts w:ascii="Cambria" w:hAnsi="Cambria" w:cs="Arial"/>
          <w:b/>
        </w:rPr>
      </w:pPr>
      <w:r w:rsidRPr="00A60D9C">
        <w:rPr>
          <w:rFonts w:ascii="Cambria" w:hAnsi="Cambria" w:cs="Arial"/>
          <w:b/>
        </w:rPr>
        <w:lastRenderedPageBreak/>
        <w:t xml:space="preserve">Príloha zmluvy č. 13 – Ponuka </w:t>
      </w:r>
      <w:r w:rsidR="00575714" w:rsidRPr="00A60D9C">
        <w:rPr>
          <w:rFonts w:ascii="Cambria" w:hAnsi="Cambria" w:cs="Arial"/>
          <w:b/>
        </w:rPr>
        <w:t>Poskytovateľa</w:t>
      </w:r>
    </w:p>
    <w:p w14:paraId="0B0D97C9" w14:textId="2384BCA2" w:rsidR="00C456EE" w:rsidRPr="00A60D9C" w:rsidRDefault="00C456EE">
      <w:pPr>
        <w:rPr>
          <w:rFonts w:ascii="Cambria" w:hAnsi="Cambria" w:cs="Arial"/>
          <w:b/>
        </w:rPr>
      </w:pPr>
      <w:r w:rsidRPr="00A60D9C">
        <w:rPr>
          <w:rFonts w:ascii="Cambria" w:hAnsi="Cambria" w:cs="Arial"/>
          <w:b/>
        </w:rPr>
        <w:br w:type="page"/>
      </w:r>
    </w:p>
    <w:p w14:paraId="1D681681" w14:textId="6909FA07" w:rsidR="00C456EE" w:rsidRPr="00A60D9C" w:rsidRDefault="00C456EE" w:rsidP="006D5157">
      <w:pPr>
        <w:rPr>
          <w:rFonts w:ascii="Cambria" w:hAnsi="Cambria" w:cs="Arial"/>
        </w:rPr>
      </w:pPr>
      <w:r w:rsidRPr="00A60D9C">
        <w:rPr>
          <w:rFonts w:ascii="Cambria" w:hAnsi="Cambria" w:cs="Arial"/>
          <w:b/>
        </w:rPr>
        <w:lastRenderedPageBreak/>
        <w:t>Príloha zmluvy č. 14 – Špecifikácia predmetu zákazky</w:t>
      </w:r>
      <w:r w:rsidR="005E0B30" w:rsidRPr="00A60D9C">
        <w:rPr>
          <w:rFonts w:ascii="Cambria" w:hAnsi="Cambria" w:cs="Arial"/>
          <w:b/>
        </w:rPr>
        <w:t xml:space="preserve"> </w:t>
      </w:r>
      <w:r w:rsidR="00060925" w:rsidRPr="00A60D9C">
        <w:rPr>
          <w:rFonts w:ascii="Cambria" w:hAnsi="Cambria" w:cs="Arial"/>
          <w:bCs/>
        </w:rPr>
        <w:t xml:space="preserve">(vrátane Analýzy </w:t>
      </w:r>
      <w:r w:rsidR="00425A52" w:rsidRPr="00A60D9C">
        <w:rPr>
          <w:rFonts w:ascii="Cambria" w:hAnsi="Cambria" w:cs="Arial"/>
        </w:rPr>
        <w:t xml:space="preserve">potenciálu úspor pri prevádzke energetického hospodárstva v areáli </w:t>
      </w:r>
      <w:r w:rsidR="00EC2168" w:rsidRPr="00EC2168">
        <w:rPr>
          <w:rFonts w:ascii="Cambria" w:hAnsi="Cambria" w:cs="Arial"/>
        </w:rPr>
        <w:t>Národný ústav tuberkulózy, pľúcnych chorôb a hrudníkovej chirurgie</w:t>
      </w:r>
      <w:r w:rsidR="00060925" w:rsidRPr="00A60D9C">
        <w:rPr>
          <w:rFonts w:ascii="Cambria" w:hAnsi="Cambria" w:cs="Arial"/>
          <w:bCs/>
        </w:rPr>
        <w:t>)</w:t>
      </w:r>
    </w:p>
    <w:p w14:paraId="364558B0" w14:textId="5FFDA30B" w:rsidR="00D9717C" w:rsidRPr="00A60D9C" w:rsidRDefault="00D9717C">
      <w:pPr>
        <w:rPr>
          <w:rFonts w:ascii="Cambria" w:hAnsi="Cambria" w:cs="Arial"/>
          <w:b/>
        </w:rPr>
      </w:pPr>
      <w:r w:rsidRPr="00A60D9C">
        <w:rPr>
          <w:rFonts w:ascii="Cambria" w:hAnsi="Cambria" w:cs="Arial"/>
          <w:b/>
        </w:rPr>
        <w:br w:type="page"/>
      </w:r>
    </w:p>
    <w:p w14:paraId="530BFE4F" w14:textId="30A8908A" w:rsidR="00D9717C" w:rsidRPr="00A60D9C" w:rsidRDefault="00D9717C" w:rsidP="00C83672">
      <w:pPr>
        <w:ind w:left="2124" w:hanging="2124"/>
        <w:rPr>
          <w:rFonts w:ascii="Cambria" w:hAnsi="Cambria" w:cs="Arial"/>
        </w:rPr>
      </w:pPr>
      <w:r w:rsidRPr="00A60D9C">
        <w:rPr>
          <w:rFonts w:ascii="Cambria" w:hAnsi="Cambria" w:cs="Arial"/>
          <w:b/>
        </w:rPr>
        <w:lastRenderedPageBreak/>
        <w:t>Príloha zmluvy č. 15</w:t>
      </w:r>
      <w:r w:rsidR="00F135E8" w:rsidRPr="00A60D9C">
        <w:rPr>
          <w:rFonts w:ascii="Cambria" w:hAnsi="Cambria" w:cs="Arial"/>
          <w:b/>
        </w:rPr>
        <w:t xml:space="preserve"> </w:t>
      </w:r>
      <w:r w:rsidR="000A5433" w:rsidRPr="00A60D9C">
        <w:rPr>
          <w:rFonts w:ascii="Cambria" w:hAnsi="Cambria" w:cs="Arial"/>
          <w:b/>
        </w:rPr>
        <w:t>–</w:t>
      </w:r>
      <w:r w:rsidR="00F135E8" w:rsidRPr="00A60D9C">
        <w:rPr>
          <w:rFonts w:ascii="Cambria" w:hAnsi="Cambria" w:cs="Arial"/>
          <w:b/>
        </w:rPr>
        <w:t xml:space="preserve"> </w:t>
      </w:r>
      <w:r w:rsidR="000A5433" w:rsidRPr="00A60D9C">
        <w:rPr>
          <w:rFonts w:ascii="Cambria" w:hAnsi="Cambria" w:cs="Arial"/>
          <w:b/>
        </w:rPr>
        <w:t>Referenčné teploty a d</w:t>
      </w:r>
      <w:r w:rsidRPr="00A60D9C">
        <w:rPr>
          <w:rFonts w:ascii="Cambria" w:hAnsi="Cambria" w:cs="Arial"/>
          <w:b/>
        </w:rPr>
        <w:t>ennostupne podľa SHMÚ za rok</w:t>
      </w:r>
      <w:r w:rsidR="0035291D">
        <w:rPr>
          <w:rFonts w:ascii="Cambria" w:hAnsi="Cambria" w:cs="Arial"/>
          <w:b/>
        </w:rPr>
        <w:t>y</w:t>
      </w:r>
      <w:r w:rsidRPr="00A60D9C">
        <w:rPr>
          <w:rFonts w:ascii="Cambria" w:hAnsi="Cambria" w:cs="Arial"/>
          <w:b/>
        </w:rPr>
        <w:t xml:space="preserve"> </w:t>
      </w:r>
      <w:r w:rsidR="0035291D">
        <w:rPr>
          <w:rFonts w:ascii="Cambria" w:hAnsi="Cambria" w:cs="Arial"/>
          <w:b/>
        </w:rPr>
        <w:t xml:space="preserve">2016-2018 </w:t>
      </w:r>
      <w:r w:rsidRPr="006D3AF9">
        <w:rPr>
          <w:rFonts w:ascii="Cambria" w:hAnsi="Cambria" w:cs="Arial"/>
          <w:b/>
          <w:highlight w:val="yellow"/>
        </w:rPr>
        <w:t xml:space="preserve"> </w:t>
      </w:r>
      <w:r w:rsidRPr="0035291D">
        <w:rPr>
          <w:rFonts w:ascii="Cambria" w:hAnsi="Cambria" w:cs="Arial"/>
          <w:b/>
        </w:rPr>
        <w:t xml:space="preserve">pre lokalitu </w:t>
      </w:r>
      <w:r w:rsidR="0035291D" w:rsidRPr="0035291D">
        <w:rPr>
          <w:rFonts w:ascii="Cambria" w:hAnsi="Cambria" w:cs="Arial"/>
          <w:b/>
        </w:rPr>
        <w:t>Vyšné Hágy</w:t>
      </w:r>
    </w:p>
    <w:p w14:paraId="4FB19047" w14:textId="77777777" w:rsidR="000E410B" w:rsidRPr="00A60D9C" w:rsidRDefault="000E410B" w:rsidP="000E410B">
      <w:pPr>
        <w:jc w:val="center"/>
        <w:rPr>
          <w:rFonts w:ascii="Cambria" w:hAnsi="Cambria" w:cs="Arial"/>
          <w:b/>
        </w:rPr>
      </w:pPr>
    </w:p>
    <w:p w14:paraId="69F8D725" w14:textId="77777777" w:rsidR="000E410B" w:rsidRPr="00A60D9C" w:rsidRDefault="000E410B" w:rsidP="0009666D">
      <w:pPr>
        <w:spacing w:afterLines="50" w:after="120"/>
        <w:rPr>
          <w:rFonts w:ascii="Cambria" w:hAnsi="Cambria" w:cs="Arial"/>
          <w:b/>
        </w:rPr>
      </w:pPr>
      <w:r w:rsidRPr="00A60D9C">
        <w:rPr>
          <w:rFonts w:ascii="Cambria" w:hAnsi="Cambria" w:cs="Arial"/>
          <w:b/>
        </w:rPr>
        <w:t>REFERENČNÉ TEPLOTY</w:t>
      </w:r>
    </w:p>
    <w:p w14:paraId="00119985" w14:textId="4469A629" w:rsidR="000E410B" w:rsidRPr="00A60D9C" w:rsidRDefault="000E410B" w:rsidP="0009666D">
      <w:pPr>
        <w:spacing w:afterLines="50" w:after="120"/>
        <w:rPr>
          <w:rFonts w:ascii="Cambria" w:hAnsi="Cambria" w:cs="Arial"/>
          <w:b/>
        </w:rPr>
      </w:pPr>
      <w:r w:rsidRPr="00A60D9C">
        <w:rPr>
          <w:rFonts w:ascii="Cambria" w:hAnsi="Cambria" w:cs="Arial"/>
          <w:b/>
        </w:rPr>
        <w:t xml:space="preserve">Referenčné obdobie: </w:t>
      </w:r>
      <w:r w:rsidRPr="0035291D">
        <w:rPr>
          <w:rFonts w:ascii="Cambria" w:hAnsi="Cambria" w:cs="Arial"/>
          <w:b/>
        </w:rPr>
        <w:t>01. 01. 201</w:t>
      </w:r>
      <w:r w:rsidR="0035291D" w:rsidRPr="0035291D">
        <w:rPr>
          <w:rFonts w:ascii="Cambria" w:hAnsi="Cambria" w:cs="Arial"/>
          <w:b/>
        </w:rPr>
        <w:t>6</w:t>
      </w:r>
      <w:r w:rsidRPr="0035291D">
        <w:rPr>
          <w:rFonts w:ascii="Cambria" w:hAnsi="Cambria" w:cs="Arial"/>
          <w:b/>
        </w:rPr>
        <w:t xml:space="preserve"> – 31. 12. 201</w:t>
      </w:r>
      <w:r w:rsidR="0035291D" w:rsidRPr="0035291D">
        <w:rPr>
          <w:rFonts w:ascii="Cambria" w:hAnsi="Cambria" w:cs="Arial"/>
          <w:b/>
        </w:rPr>
        <w:t>8</w:t>
      </w:r>
      <w:r w:rsidR="0035291D">
        <w:rPr>
          <w:rFonts w:ascii="Cambria" w:hAnsi="Cambria" w:cs="Arial"/>
          <w:b/>
        </w:rPr>
        <w:t xml:space="preserve"> </w:t>
      </w:r>
      <w:r w:rsidR="0035291D" w:rsidRPr="0035291D">
        <w:rPr>
          <w:rFonts w:ascii="Cambria" w:hAnsi="Cambria" w:cs="Arial"/>
          <w:bCs/>
        </w:rPr>
        <w:t>(počas vykurovacieho obdobia január</w:t>
      </w:r>
      <w:r w:rsidR="0035291D">
        <w:rPr>
          <w:rFonts w:ascii="Cambria" w:hAnsi="Cambria" w:cs="Arial"/>
          <w:bCs/>
        </w:rPr>
        <w:t xml:space="preserve"> </w:t>
      </w:r>
      <w:r w:rsidR="0035291D" w:rsidRPr="0035291D">
        <w:rPr>
          <w:rFonts w:ascii="Cambria" w:hAnsi="Cambria" w:cs="Arial"/>
          <w:bCs/>
        </w:rPr>
        <w:t>-</w:t>
      </w:r>
      <w:r w:rsidR="0035291D">
        <w:rPr>
          <w:rFonts w:ascii="Cambria" w:hAnsi="Cambria" w:cs="Arial"/>
          <w:bCs/>
        </w:rPr>
        <w:t xml:space="preserve"> </w:t>
      </w:r>
      <w:r w:rsidR="0035291D" w:rsidRPr="0035291D">
        <w:rPr>
          <w:rFonts w:ascii="Cambria" w:hAnsi="Cambria" w:cs="Arial"/>
          <w:bCs/>
        </w:rPr>
        <w:t>máj</w:t>
      </w:r>
      <w:r w:rsidR="0035291D">
        <w:rPr>
          <w:rFonts w:ascii="Cambria" w:hAnsi="Cambria" w:cs="Arial"/>
          <w:bCs/>
        </w:rPr>
        <w:t xml:space="preserve"> </w:t>
      </w:r>
      <w:r w:rsidR="0035291D" w:rsidRPr="0035291D">
        <w:rPr>
          <w:rFonts w:ascii="Cambria" w:hAnsi="Cambria" w:cs="Arial"/>
          <w:bCs/>
        </w:rPr>
        <w:t>a september – december)</w:t>
      </w:r>
    </w:p>
    <w:p w14:paraId="3E3B35D2" w14:textId="3CB6F4FC" w:rsidR="000E410B" w:rsidRPr="0035291D" w:rsidRDefault="000E410B" w:rsidP="000E410B">
      <w:pPr>
        <w:spacing w:afterLines="50" w:after="120"/>
        <w:rPr>
          <w:rFonts w:ascii="Cambria" w:hAnsi="Cambria" w:cs="Arial"/>
          <w:b/>
        </w:rPr>
      </w:pPr>
      <w:r w:rsidRPr="0035291D">
        <w:rPr>
          <w:rFonts w:ascii="Cambria" w:hAnsi="Cambria" w:cs="Arial"/>
          <w:b/>
        </w:rPr>
        <w:t>Slovenský hydrometeorologický ústav, lokalita:</w:t>
      </w:r>
      <w:r w:rsidR="000A5433" w:rsidRPr="0035291D">
        <w:rPr>
          <w:rFonts w:ascii="Cambria" w:hAnsi="Cambria" w:cs="Arial"/>
          <w:b/>
        </w:rPr>
        <w:t xml:space="preserve"> </w:t>
      </w:r>
      <w:r w:rsidR="001D0FFA">
        <w:rPr>
          <w:rFonts w:ascii="Cambria" w:hAnsi="Cambria" w:cs="Arial"/>
          <w:b/>
        </w:rPr>
        <w:t>Vyšné Hágy</w:t>
      </w:r>
      <w:r w:rsidR="000A5433" w:rsidRPr="0035291D">
        <w:rPr>
          <w:rFonts w:ascii="Cambria" w:hAnsi="Cambria" w:cs="Arial"/>
          <w:b/>
        </w:rPr>
        <w:t xml:space="preserve"> </w:t>
      </w:r>
      <w:r w:rsidR="0035291D" w:rsidRPr="0035291D">
        <w:rPr>
          <w:rFonts w:ascii="Cambria" w:hAnsi="Cambria" w:cs="Arial"/>
          <w:b/>
        </w:rPr>
        <w:t>(Tatranská Polianka)</w:t>
      </w:r>
    </w:p>
    <w:p w14:paraId="549FFB64" w14:textId="77777777" w:rsidR="000E410B" w:rsidRPr="0035291D" w:rsidRDefault="000E410B" w:rsidP="000E410B">
      <w:pPr>
        <w:spacing w:afterLines="50" w:after="120"/>
        <w:rPr>
          <w:rFonts w:ascii="Cambria" w:hAnsi="Cambria" w:cs="Arial"/>
        </w:rPr>
      </w:pPr>
      <w:r w:rsidRPr="0035291D">
        <w:rPr>
          <w:rFonts w:ascii="Cambria" w:hAnsi="Cambria" w:cs="Arial"/>
        </w:rPr>
        <w:t xml:space="preserve">Referenčná teplota </w:t>
      </w:r>
      <w:proofErr w:type="spellStart"/>
      <w:r w:rsidRPr="0035291D">
        <w:rPr>
          <w:rFonts w:ascii="Cambria" w:hAnsi="Cambria" w:cs="Arial"/>
          <w:b/>
        </w:rPr>
        <w:t>t</w:t>
      </w:r>
      <w:r w:rsidRPr="0035291D">
        <w:rPr>
          <w:rFonts w:ascii="Cambria" w:hAnsi="Cambria" w:cs="Arial"/>
          <w:b/>
          <w:vertAlign w:val="subscript"/>
        </w:rPr>
        <w:t>em</w:t>
      </w:r>
      <w:proofErr w:type="spellEnd"/>
      <w:r w:rsidRPr="0035291D">
        <w:rPr>
          <w:rFonts w:ascii="Cambria" w:hAnsi="Cambria" w:cs="Arial"/>
          <w:b/>
        </w:rPr>
        <w:t>: 13,0°C</w:t>
      </w:r>
      <w:r w:rsidRPr="0035291D">
        <w:rPr>
          <w:rFonts w:ascii="Cambria" w:hAnsi="Cambria" w:cs="Arial"/>
        </w:rPr>
        <w:t xml:space="preserve"> (limitná priemerná denná teplota vonkajšieho vzduchu pre zahájenie a ukončenie dodávky tepla).</w:t>
      </w:r>
    </w:p>
    <w:p w14:paraId="6C2D9E2B" w14:textId="77777777" w:rsidR="000E410B" w:rsidRPr="0035291D" w:rsidRDefault="000E410B" w:rsidP="0009666D">
      <w:pPr>
        <w:spacing w:afterLines="50" w:after="120"/>
        <w:rPr>
          <w:rFonts w:ascii="Cambria" w:hAnsi="Cambria" w:cs="Arial"/>
        </w:rPr>
      </w:pPr>
      <w:r w:rsidRPr="0035291D">
        <w:rPr>
          <w:rFonts w:ascii="Cambria" w:hAnsi="Cambria" w:cs="Arial"/>
        </w:rPr>
        <w:t xml:space="preserve">Teplota </w:t>
      </w:r>
      <w:r w:rsidRPr="0035291D">
        <w:rPr>
          <w:rFonts w:ascii="Cambria" w:hAnsi="Cambria" w:cs="Arial"/>
          <w:b/>
        </w:rPr>
        <w:t>t</w:t>
      </w:r>
      <w:r w:rsidRPr="0035291D">
        <w:rPr>
          <w:rFonts w:ascii="Cambria" w:hAnsi="Cambria" w:cs="Arial"/>
          <w:b/>
          <w:vertAlign w:val="subscript"/>
        </w:rPr>
        <w:t>i</w:t>
      </w:r>
      <w:r w:rsidRPr="0035291D">
        <w:rPr>
          <w:rFonts w:ascii="Cambria" w:hAnsi="Cambria" w:cs="Arial"/>
          <w:b/>
        </w:rPr>
        <w:t xml:space="preserve">: 20°C </w:t>
      </w:r>
      <w:r w:rsidRPr="0035291D">
        <w:rPr>
          <w:rFonts w:ascii="Cambria" w:hAnsi="Cambria" w:cs="Arial"/>
        </w:rPr>
        <w:t>(priemerná vnútorná teplota v objektoch).</w:t>
      </w:r>
    </w:p>
    <w:p w14:paraId="2D19BB81" w14:textId="3AC40A85" w:rsidR="000E410B" w:rsidRPr="0035291D" w:rsidRDefault="000E410B" w:rsidP="0009666D">
      <w:pPr>
        <w:spacing w:beforeLines="100" w:before="240" w:afterLines="50" w:after="120"/>
        <w:rPr>
          <w:rFonts w:ascii="Cambria" w:hAnsi="Cambria" w:cs="Arial"/>
          <w:b/>
        </w:rPr>
      </w:pPr>
      <w:proofErr w:type="spellStart"/>
      <w:r w:rsidRPr="0035291D">
        <w:rPr>
          <w:rFonts w:ascii="Cambria" w:hAnsi="Cambria" w:cs="Arial"/>
          <w:b/>
        </w:rPr>
        <w:t>Tabulka</w:t>
      </w:r>
      <w:proofErr w:type="spellEnd"/>
      <w:r w:rsidRPr="0035291D">
        <w:rPr>
          <w:rFonts w:ascii="Cambria" w:hAnsi="Cambria" w:cs="Arial"/>
          <w:b/>
        </w:rPr>
        <w:t xml:space="preserve"> </w:t>
      </w:r>
      <w:proofErr w:type="spellStart"/>
      <w:r w:rsidRPr="0035291D">
        <w:rPr>
          <w:rFonts w:ascii="Cambria" w:hAnsi="Cambria" w:cs="Arial"/>
          <w:b/>
        </w:rPr>
        <w:t>denostupňov</w:t>
      </w:r>
      <w:proofErr w:type="spellEnd"/>
    </w:p>
    <w:tbl>
      <w:tblPr>
        <w:tblW w:w="285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0" w:type="dxa"/>
          <w:left w:w="60" w:type="dxa"/>
          <w:bottom w:w="20" w:type="dxa"/>
          <w:right w:w="60" w:type="dxa"/>
        </w:tblCellMar>
        <w:tblLook w:val="04A0" w:firstRow="1" w:lastRow="0" w:firstColumn="1" w:lastColumn="0" w:noHBand="0" w:noVBand="1"/>
      </w:tblPr>
      <w:tblGrid>
        <w:gridCol w:w="1291"/>
        <w:gridCol w:w="1292"/>
        <w:gridCol w:w="1292"/>
        <w:gridCol w:w="1290"/>
      </w:tblGrid>
      <w:tr w:rsidR="00F00403" w:rsidRPr="006D3AF9" w14:paraId="3ECC47F7" w14:textId="77777777" w:rsidTr="0035291D">
        <w:trPr>
          <w:trHeight w:val="20"/>
          <w:jc w:val="center"/>
        </w:trPr>
        <w:tc>
          <w:tcPr>
            <w:tcW w:w="1291" w:type="dxa"/>
            <w:vMerge w:val="restart"/>
            <w:tcBorders>
              <w:top w:val="single" w:sz="4" w:space="0" w:color="808080"/>
              <w:left w:val="single" w:sz="4" w:space="0" w:color="808080"/>
              <w:bottom w:val="double" w:sz="6" w:space="0" w:color="808080"/>
              <w:right w:val="single" w:sz="4" w:space="0" w:color="808080"/>
            </w:tcBorders>
            <w:noWrap/>
            <w:vAlign w:val="center"/>
            <w:hideMark/>
          </w:tcPr>
          <w:p w14:paraId="4F3AFC49" w14:textId="1753649D" w:rsidR="000E410B" w:rsidRPr="009A6CD2" w:rsidRDefault="009A6CD2">
            <w:pPr>
              <w:jc w:val="center"/>
              <w:rPr>
                <w:rFonts w:ascii="Cambria" w:hAnsi="Cambria" w:cs="Arial"/>
              </w:rPr>
            </w:pPr>
            <w:r w:rsidRPr="009A6CD2">
              <w:rPr>
                <w:rFonts w:ascii="Cambria" w:hAnsi="Cambria" w:cs="Arial"/>
                <w:b/>
                <w:bCs/>
              </w:rPr>
              <w:t>Rok</w:t>
            </w:r>
          </w:p>
        </w:tc>
        <w:tc>
          <w:tcPr>
            <w:tcW w:w="3874" w:type="dxa"/>
            <w:gridSpan w:val="3"/>
            <w:tcBorders>
              <w:top w:val="single" w:sz="4" w:space="0" w:color="808080"/>
              <w:left w:val="single" w:sz="4" w:space="0" w:color="808080"/>
              <w:bottom w:val="single" w:sz="4" w:space="0" w:color="808080"/>
              <w:right w:val="single" w:sz="4" w:space="0" w:color="808080"/>
            </w:tcBorders>
            <w:noWrap/>
            <w:vAlign w:val="bottom"/>
            <w:hideMark/>
          </w:tcPr>
          <w:p w14:paraId="24ED4DBE" w14:textId="57B5C10B" w:rsidR="000E410B" w:rsidRPr="009A6CD2" w:rsidRDefault="000E410B">
            <w:pPr>
              <w:jc w:val="center"/>
              <w:rPr>
                <w:rFonts w:ascii="Cambria" w:hAnsi="Cambria" w:cs="Arial"/>
                <w:spacing w:val="40"/>
              </w:rPr>
            </w:pPr>
            <w:r w:rsidRPr="009A6CD2">
              <w:rPr>
                <w:rFonts w:ascii="Cambria" w:hAnsi="Cambria" w:cs="Arial"/>
                <w:b/>
                <w:bCs/>
                <w:spacing w:val="40"/>
              </w:rPr>
              <w:t>Zadané obdobie 201</w:t>
            </w:r>
            <w:r w:rsidR="0035291D" w:rsidRPr="009A6CD2">
              <w:rPr>
                <w:rFonts w:ascii="Cambria" w:hAnsi="Cambria" w:cs="Arial"/>
                <w:b/>
                <w:bCs/>
                <w:spacing w:val="40"/>
              </w:rPr>
              <w:t>6-2018</w:t>
            </w:r>
          </w:p>
        </w:tc>
      </w:tr>
      <w:tr w:rsidR="00F00403" w:rsidRPr="006D3AF9" w14:paraId="611869EF" w14:textId="77777777" w:rsidTr="0035291D">
        <w:trPr>
          <w:trHeight w:val="20"/>
          <w:jc w:val="center"/>
        </w:trPr>
        <w:tc>
          <w:tcPr>
            <w:tcW w:w="1291" w:type="dxa"/>
            <w:vMerge/>
            <w:tcBorders>
              <w:top w:val="single" w:sz="4" w:space="0" w:color="808080"/>
              <w:left w:val="single" w:sz="4" w:space="0" w:color="808080"/>
              <w:bottom w:val="double" w:sz="6" w:space="0" w:color="808080"/>
              <w:right w:val="single" w:sz="4" w:space="0" w:color="808080"/>
            </w:tcBorders>
            <w:vAlign w:val="center"/>
            <w:hideMark/>
          </w:tcPr>
          <w:p w14:paraId="3DF1B5AF" w14:textId="77777777" w:rsidR="000E410B" w:rsidRPr="009A6CD2" w:rsidRDefault="000E410B">
            <w:pPr>
              <w:rPr>
                <w:rFonts w:ascii="Cambria" w:hAnsi="Cambria" w:cs="Arial"/>
                <w:lang w:eastAsia="cs-CZ"/>
              </w:rPr>
            </w:pPr>
          </w:p>
        </w:tc>
        <w:tc>
          <w:tcPr>
            <w:tcW w:w="2584" w:type="dxa"/>
            <w:gridSpan w:val="2"/>
            <w:tcBorders>
              <w:top w:val="single" w:sz="4" w:space="0" w:color="808080"/>
              <w:left w:val="single" w:sz="4" w:space="0" w:color="808080"/>
              <w:bottom w:val="single" w:sz="4" w:space="0" w:color="808080"/>
              <w:right w:val="single" w:sz="4" w:space="0" w:color="808080"/>
            </w:tcBorders>
            <w:noWrap/>
            <w:vAlign w:val="center"/>
            <w:hideMark/>
          </w:tcPr>
          <w:p w14:paraId="7CD3C413" w14:textId="5654F9A4" w:rsidR="000E410B" w:rsidRPr="009A6CD2" w:rsidRDefault="000E410B">
            <w:pPr>
              <w:jc w:val="center"/>
              <w:rPr>
                <w:rFonts w:ascii="Cambria" w:hAnsi="Cambria" w:cs="Arial"/>
                <w:b/>
              </w:rPr>
            </w:pPr>
            <w:proofErr w:type="spellStart"/>
            <w:r w:rsidRPr="009A6CD2">
              <w:rPr>
                <w:rFonts w:ascii="Cambria" w:hAnsi="Cambria" w:cs="Arial"/>
                <w:b/>
              </w:rPr>
              <w:t>Denostupn</w:t>
            </w:r>
            <w:r w:rsidR="0035291D" w:rsidRPr="009A6CD2">
              <w:rPr>
                <w:rFonts w:ascii="Cambria" w:hAnsi="Cambria" w:cs="Arial"/>
                <w:b/>
              </w:rPr>
              <w:t>e</w:t>
            </w:r>
            <w:proofErr w:type="spellEnd"/>
            <w:r w:rsidRPr="009A6CD2">
              <w:rPr>
                <w:rFonts w:ascii="Cambria" w:hAnsi="Cambria" w:cs="Arial"/>
                <w:b/>
              </w:rPr>
              <w:t xml:space="preserve"> </w:t>
            </w:r>
            <w:r w:rsidR="0035291D" w:rsidRPr="009A6CD2">
              <w:rPr>
                <w:rFonts w:ascii="Cambria" w:hAnsi="Cambria" w:cs="Arial"/>
                <w:b/>
              </w:rPr>
              <w:t>°</w:t>
            </w:r>
            <w:r w:rsidRPr="009A6CD2">
              <w:rPr>
                <w:rFonts w:ascii="Cambria" w:hAnsi="Cambria" w:cs="Arial"/>
                <w:b/>
              </w:rPr>
              <w:t>D, t</w:t>
            </w:r>
            <w:r w:rsidRPr="009A6CD2">
              <w:rPr>
                <w:rFonts w:ascii="Cambria" w:hAnsi="Cambria" w:cs="Arial"/>
                <w:b/>
                <w:vertAlign w:val="subscript"/>
              </w:rPr>
              <w:t>i</w:t>
            </w:r>
            <w:r w:rsidRPr="009A6CD2">
              <w:rPr>
                <w:rFonts w:ascii="Cambria" w:hAnsi="Cambria" w:cs="Arial"/>
                <w:b/>
              </w:rPr>
              <w:t xml:space="preserve"> = 20°</w:t>
            </w:r>
          </w:p>
        </w:tc>
        <w:tc>
          <w:tcPr>
            <w:tcW w:w="1290" w:type="dxa"/>
            <w:tcBorders>
              <w:top w:val="single" w:sz="4" w:space="0" w:color="808080"/>
              <w:left w:val="single" w:sz="4" w:space="0" w:color="808080"/>
              <w:bottom w:val="single" w:sz="4" w:space="0" w:color="808080"/>
              <w:right w:val="single" w:sz="4" w:space="0" w:color="808080"/>
            </w:tcBorders>
            <w:noWrap/>
            <w:vAlign w:val="center"/>
            <w:hideMark/>
          </w:tcPr>
          <w:p w14:paraId="6316145F" w14:textId="77777777" w:rsidR="000E410B" w:rsidRPr="009A6CD2" w:rsidRDefault="000E410B">
            <w:pPr>
              <w:jc w:val="center"/>
              <w:rPr>
                <w:rFonts w:ascii="Cambria" w:hAnsi="Cambria" w:cs="Arial"/>
                <w:b/>
              </w:rPr>
            </w:pPr>
            <w:r w:rsidRPr="009A6CD2">
              <w:rPr>
                <w:rFonts w:ascii="Cambria" w:hAnsi="Cambria" w:cs="Arial"/>
                <w:b/>
              </w:rPr>
              <w:t>Priemerná teplota</w:t>
            </w:r>
          </w:p>
        </w:tc>
      </w:tr>
      <w:tr w:rsidR="00F00403" w:rsidRPr="006D3AF9" w14:paraId="3B3BDB14" w14:textId="77777777" w:rsidTr="0035291D">
        <w:trPr>
          <w:trHeight w:val="20"/>
          <w:jc w:val="center"/>
        </w:trPr>
        <w:tc>
          <w:tcPr>
            <w:tcW w:w="1291" w:type="dxa"/>
            <w:vMerge/>
            <w:tcBorders>
              <w:top w:val="single" w:sz="4" w:space="0" w:color="808080"/>
              <w:left w:val="single" w:sz="4" w:space="0" w:color="808080"/>
              <w:bottom w:val="double" w:sz="6" w:space="0" w:color="808080"/>
              <w:right w:val="single" w:sz="4" w:space="0" w:color="808080"/>
            </w:tcBorders>
            <w:vAlign w:val="center"/>
            <w:hideMark/>
          </w:tcPr>
          <w:p w14:paraId="00A4E579" w14:textId="77777777" w:rsidR="000E410B" w:rsidRPr="009A6CD2" w:rsidRDefault="000E410B">
            <w:pPr>
              <w:rPr>
                <w:rFonts w:ascii="Cambria" w:hAnsi="Cambria" w:cs="Arial"/>
                <w:lang w:eastAsia="cs-CZ"/>
              </w:rPr>
            </w:pPr>
          </w:p>
        </w:tc>
        <w:tc>
          <w:tcPr>
            <w:tcW w:w="1292" w:type="dxa"/>
            <w:tcBorders>
              <w:top w:val="single" w:sz="4" w:space="0" w:color="808080"/>
              <w:left w:val="single" w:sz="4" w:space="0" w:color="808080"/>
              <w:bottom w:val="double" w:sz="6" w:space="0" w:color="808080"/>
              <w:right w:val="single" w:sz="4" w:space="0" w:color="808080"/>
            </w:tcBorders>
            <w:noWrap/>
            <w:vAlign w:val="bottom"/>
            <w:hideMark/>
          </w:tcPr>
          <w:p w14:paraId="5103F8CC" w14:textId="5289A7DE" w:rsidR="000E410B" w:rsidRPr="009A6CD2" w:rsidRDefault="000E410B">
            <w:pPr>
              <w:jc w:val="center"/>
              <w:rPr>
                <w:rFonts w:ascii="Cambria" w:hAnsi="Cambria" w:cs="Arial"/>
              </w:rPr>
            </w:pPr>
            <w:r w:rsidRPr="009A6CD2">
              <w:rPr>
                <w:rFonts w:ascii="Cambria" w:hAnsi="Cambria" w:cs="Arial"/>
              </w:rPr>
              <w:t xml:space="preserve">[ </w:t>
            </w:r>
            <w:r w:rsidR="0035291D" w:rsidRPr="009A6CD2">
              <w:rPr>
                <w:rFonts w:ascii="Cambria" w:hAnsi="Cambria" w:cs="Arial"/>
              </w:rPr>
              <w:t>°</w:t>
            </w:r>
            <w:r w:rsidRPr="009A6CD2">
              <w:rPr>
                <w:rFonts w:ascii="Cambria" w:hAnsi="Cambria" w:cs="Arial"/>
              </w:rPr>
              <w:t>D ]</w:t>
            </w:r>
          </w:p>
        </w:tc>
        <w:tc>
          <w:tcPr>
            <w:tcW w:w="1292" w:type="dxa"/>
            <w:tcBorders>
              <w:top w:val="single" w:sz="4" w:space="0" w:color="808080"/>
              <w:left w:val="single" w:sz="4" w:space="0" w:color="808080"/>
              <w:bottom w:val="double" w:sz="6" w:space="0" w:color="808080"/>
              <w:right w:val="single" w:sz="4" w:space="0" w:color="808080"/>
            </w:tcBorders>
            <w:noWrap/>
            <w:vAlign w:val="bottom"/>
            <w:hideMark/>
          </w:tcPr>
          <w:p w14:paraId="206C7989" w14:textId="2E264804" w:rsidR="000E410B" w:rsidRPr="009A6CD2" w:rsidRDefault="000E410B">
            <w:pPr>
              <w:jc w:val="center"/>
              <w:rPr>
                <w:rFonts w:ascii="Cambria" w:hAnsi="Cambria" w:cs="Arial"/>
              </w:rPr>
            </w:pPr>
            <w:r w:rsidRPr="009A6CD2">
              <w:rPr>
                <w:rFonts w:ascii="Cambria" w:hAnsi="Cambria" w:cs="Arial"/>
              </w:rPr>
              <w:t>[</w:t>
            </w:r>
            <w:r w:rsidR="0035291D" w:rsidRPr="009A6CD2">
              <w:rPr>
                <w:rFonts w:ascii="Cambria" w:hAnsi="Cambria" w:cs="Arial"/>
              </w:rPr>
              <w:t>počet vykurovacích dní</w:t>
            </w:r>
            <w:r w:rsidRPr="009A6CD2">
              <w:rPr>
                <w:rFonts w:ascii="Cambria" w:hAnsi="Cambria" w:cs="Arial"/>
              </w:rPr>
              <w:t>]</w:t>
            </w:r>
          </w:p>
        </w:tc>
        <w:tc>
          <w:tcPr>
            <w:tcW w:w="1290" w:type="dxa"/>
            <w:tcBorders>
              <w:top w:val="single" w:sz="4" w:space="0" w:color="808080"/>
              <w:left w:val="single" w:sz="4" w:space="0" w:color="808080"/>
              <w:bottom w:val="double" w:sz="6" w:space="0" w:color="808080"/>
              <w:right w:val="single" w:sz="4" w:space="0" w:color="808080"/>
            </w:tcBorders>
            <w:noWrap/>
            <w:vAlign w:val="bottom"/>
            <w:hideMark/>
          </w:tcPr>
          <w:p w14:paraId="7C7F5063" w14:textId="77777777" w:rsidR="000E410B" w:rsidRPr="009A6CD2" w:rsidRDefault="000E410B">
            <w:pPr>
              <w:jc w:val="center"/>
              <w:rPr>
                <w:rFonts w:ascii="Cambria" w:hAnsi="Cambria" w:cs="Arial"/>
              </w:rPr>
            </w:pPr>
            <w:r w:rsidRPr="009A6CD2">
              <w:rPr>
                <w:rFonts w:ascii="Cambria" w:hAnsi="Cambria" w:cs="Arial"/>
              </w:rPr>
              <w:t>[ °C ]</w:t>
            </w:r>
          </w:p>
        </w:tc>
      </w:tr>
      <w:tr w:rsidR="00F00403" w:rsidRPr="006D3AF9" w14:paraId="3C064054" w14:textId="77777777" w:rsidTr="0035291D">
        <w:trPr>
          <w:trHeight w:val="20"/>
          <w:jc w:val="center"/>
        </w:trPr>
        <w:tc>
          <w:tcPr>
            <w:tcW w:w="1291" w:type="dxa"/>
            <w:tcBorders>
              <w:top w:val="double" w:sz="6" w:space="0" w:color="808080"/>
              <w:left w:val="single" w:sz="4" w:space="0" w:color="808080"/>
              <w:bottom w:val="single" w:sz="4" w:space="0" w:color="808080"/>
              <w:right w:val="single" w:sz="4" w:space="0" w:color="808080"/>
            </w:tcBorders>
            <w:noWrap/>
            <w:vAlign w:val="bottom"/>
            <w:hideMark/>
          </w:tcPr>
          <w:p w14:paraId="02506483" w14:textId="07F0F9A9" w:rsidR="000E410B" w:rsidRPr="009A6CD2" w:rsidRDefault="0035291D" w:rsidP="00C617E0">
            <w:pPr>
              <w:spacing w:after="0"/>
              <w:jc w:val="center"/>
              <w:rPr>
                <w:rFonts w:ascii="Cambria" w:hAnsi="Cambria" w:cs="Arial"/>
              </w:rPr>
            </w:pPr>
            <w:r w:rsidRPr="009A6CD2">
              <w:rPr>
                <w:rFonts w:ascii="Cambria" w:hAnsi="Cambria" w:cs="Arial"/>
              </w:rPr>
              <w:t>2016</w:t>
            </w:r>
          </w:p>
        </w:tc>
        <w:tc>
          <w:tcPr>
            <w:tcW w:w="1292" w:type="dxa"/>
            <w:tcBorders>
              <w:top w:val="double" w:sz="6" w:space="0" w:color="808080"/>
              <w:left w:val="single" w:sz="4" w:space="0" w:color="808080"/>
              <w:bottom w:val="single" w:sz="4" w:space="0" w:color="808080"/>
              <w:right w:val="single" w:sz="4" w:space="0" w:color="808080"/>
            </w:tcBorders>
            <w:noWrap/>
            <w:hideMark/>
          </w:tcPr>
          <w:p w14:paraId="612CABB0" w14:textId="2EDF3D5B" w:rsidR="000E410B" w:rsidRPr="009A6CD2" w:rsidRDefault="0035291D" w:rsidP="00C617E0">
            <w:pPr>
              <w:spacing w:after="0"/>
              <w:jc w:val="center"/>
              <w:rPr>
                <w:rFonts w:ascii="Cambria" w:hAnsi="Cambria" w:cs="Arial"/>
              </w:rPr>
            </w:pPr>
            <w:r w:rsidRPr="009A6CD2">
              <w:rPr>
                <w:rFonts w:ascii="Cambria" w:hAnsi="Cambria" w:cs="Arial"/>
              </w:rPr>
              <w:t>4248,9</w:t>
            </w:r>
          </w:p>
        </w:tc>
        <w:tc>
          <w:tcPr>
            <w:tcW w:w="1292" w:type="dxa"/>
            <w:tcBorders>
              <w:top w:val="double" w:sz="6" w:space="0" w:color="808080"/>
              <w:left w:val="single" w:sz="4" w:space="0" w:color="808080"/>
              <w:bottom w:val="single" w:sz="4" w:space="0" w:color="808080"/>
              <w:right w:val="single" w:sz="4" w:space="0" w:color="808080"/>
            </w:tcBorders>
            <w:noWrap/>
            <w:vAlign w:val="bottom"/>
            <w:hideMark/>
          </w:tcPr>
          <w:p w14:paraId="09C35E54" w14:textId="7846C1E3" w:rsidR="000E410B" w:rsidRPr="009A6CD2" w:rsidRDefault="0035291D" w:rsidP="00C617E0">
            <w:pPr>
              <w:spacing w:after="0"/>
              <w:jc w:val="center"/>
              <w:rPr>
                <w:rFonts w:ascii="Cambria" w:hAnsi="Cambria" w:cs="Arial"/>
              </w:rPr>
            </w:pPr>
            <w:r w:rsidRPr="009A6CD2">
              <w:rPr>
                <w:rFonts w:ascii="Cambria" w:hAnsi="Cambria" w:cs="Arial"/>
              </w:rPr>
              <w:t>245</w:t>
            </w:r>
          </w:p>
        </w:tc>
        <w:tc>
          <w:tcPr>
            <w:tcW w:w="1290" w:type="dxa"/>
            <w:tcBorders>
              <w:top w:val="double" w:sz="6" w:space="0" w:color="808080"/>
              <w:left w:val="single" w:sz="4" w:space="0" w:color="808080"/>
              <w:bottom w:val="single" w:sz="4" w:space="0" w:color="808080"/>
              <w:right w:val="single" w:sz="4" w:space="0" w:color="808080"/>
            </w:tcBorders>
            <w:noWrap/>
            <w:hideMark/>
          </w:tcPr>
          <w:p w14:paraId="27066966" w14:textId="155930CB" w:rsidR="000E410B" w:rsidRPr="009A6CD2" w:rsidRDefault="0035291D" w:rsidP="00C617E0">
            <w:pPr>
              <w:spacing w:after="0"/>
              <w:jc w:val="center"/>
              <w:rPr>
                <w:rFonts w:ascii="Cambria" w:hAnsi="Cambria" w:cs="Arial"/>
              </w:rPr>
            </w:pPr>
            <w:r w:rsidRPr="009A6CD2">
              <w:rPr>
                <w:rFonts w:ascii="Cambria" w:hAnsi="Cambria" w:cs="Arial"/>
              </w:rPr>
              <w:t>2,7</w:t>
            </w:r>
          </w:p>
        </w:tc>
      </w:tr>
      <w:tr w:rsidR="00F00403" w:rsidRPr="006D3AF9" w14:paraId="7E464A74" w14:textId="77777777" w:rsidTr="0035291D">
        <w:trPr>
          <w:trHeight w:val="20"/>
          <w:jc w:val="center"/>
        </w:trPr>
        <w:tc>
          <w:tcPr>
            <w:tcW w:w="1291" w:type="dxa"/>
            <w:tcBorders>
              <w:top w:val="single" w:sz="4" w:space="0" w:color="808080"/>
              <w:left w:val="single" w:sz="4" w:space="0" w:color="808080"/>
              <w:bottom w:val="single" w:sz="4" w:space="0" w:color="808080"/>
              <w:right w:val="single" w:sz="4" w:space="0" w:color="808080"/>
            </w:tcBorders>
            <w:noWrap/>
            <w:vAlign w:val="bottom"/>
            <w:hideMark/>
          </w:tcPr>
          <w:p w14:paraId="56DE9AED" w14:textId="42A68862" w:rsidR="000E410B" w:rsidRPr="009A6CD2" w:rsidRDefault="000E410B" w:rsidP="00C617E0">
            <w:pPr>
              <w:spacing w:after="0"/>
              <w:jc w:val="center"/>
              <w:rPr>
                <w:rFonts w:ascii="Cambria" w:hAnsi="Cambria" w:cs="Arial"/>
              </w:rPr>
            </w:pPr>
            <w:r w:rsidRPr="009A6CD2">
              <w:rPr>
                <w:rFonts w:ascii="Cambria" w:hAnsi="Cambria" w:cs="Arial"/>
              </w:rPr>
              <w:t>2017</w:t>
            </w:r>
          </w:p>
        </w:tc>
        <w:tc>
          <w:tcPr>
            <w:tcW w:w="1292" w:type="dxa"/>
            <w:tcBorders>
              <w:top w:val="single" w:sz="4" w:space="0" w:color="808080"/>
              <w:left w:val="single" w:sz="4" w:space="0" w:color="808080"/>
              <w:bottom w:val="single" w:sz="4" w:space="0" w:color="808080"/>
              <w:right w:val="single" w:sz="4" w:space="0" w:color="808080"/>
            </w:tcBorders>
            <w:noWrap/>
            <w:hideMark/>
          </w:tcPr>
          <w:p w14:paraId="34EA49B8" w14:textId="1948C0F9" w:rsidR="000E410B" w:rsidRPr="009A6CD2" w:rsidRDefault="0035291D" w:rsidP="00C617E0">
            <w:pPr>
              <w:spacing w:after="0"/>
              <w:jc w:val="center"/>
              <w:rPr>
                <w:rFonts w:ascii="Cambria" w:hAnsi="Cambria" w:cs="Arial"/>
              </w:rPr>
            </w:pPr>
            <w:r w:rsidRPr="009A6CD2">
              <w:rPr>
                <w:rFonts w:ascii="Cambria" w:hAnsi="Cambria" w:cs="Arial"/>
              </w:rPr>
              <w:t>4373,1</w:t>
            </w:r>
          </w:p>
        </w:tc>
        <w:tc>
          <w:tcPr>
            <w:tcW w:w="1292" w:type="dxa"/>
            <w:tcBorders>
              <w:top w:val="single" w:sz="4" w:space="0" w:color="808080"/>
              <w:left w:val="single" w:sz="4" w:space="0" w:color="808080"/>
              <w:bottom w:val="single" w:sz="4" w:space="0" w:color="808080"/>
              <w:right w:val="single" w:sz="4" w:space="0" w:color="808080"/>
            </w:tcBorders>
            <w:noWrap/>
            <w:vAlign w:val="bottom"/>
            <w:hideMark/>
          </w:tcPr>
          <w:p w14:paraId="1B1AE699" w14:textId="3BBC5F4E" w:rsidR="000E410B" w:rsidRPr="009A6CD2" w:rsidRDefault="0035291D" w:rsidP="00C617E0">
            <w:pPr>
              <w:spacing w:after="0"/>
              <w:jc w:val="center"/>
              <w:rPr>
                <w:rFonts w:ascii="Cambria" w:hAnsi="Cambria" w:cs="Arial"/>
              </w:rPr>
            </w:pPr>
            <w:r w:rsidRPr="009A6CD2">
              <w:rPr>
                <w:rFonts w:ascii="Cambria" w:hAnsi="Cambria" w:cs="Arial"/>
              </w:rPr>
              <w:t>257</w:t>
            </w:r>
          </w:p>
        </w:tc>
        <w:tc>
          <w:tcPr>
            <w:tcW w:w="1290" w:type="dxa"/>
            <w:tcBorders>
              <w:top w:val="single" w:sz="4" w:space="0" w:color="808080"/>
              <w:left w:val="single" w:sz="4" w:space="0" w:color="808080"/>
              <w:bottom w:val="single" w:sz="4" w:space="0" w:color="808080"/>
              <w:right w:val="single" w:sz="4" w:space="0" w:color="808080"/>
            </w:tcBorders>
            <w:noWrap/>
            <w:hideMark/>
          </w:tcPr>
          <w:p w14:paraId="720D2B62" w14:textId="09F56DFB" w:rsidR="000E410B" w:rsidRPr="009A6CD2" w:rsidRDefault="0035291D" w:rsidP="00C617E0">
            <w:pPr>
              <w:spacing w:after="0"/>
              <w:jc w:val="center"/>
              <w:rPr>
                <w:rFonts w:ascii="Cambria" w:hAnsi="Cambria" w:cs="Arial"/>
              </w:rPr>
            </w:pPr>
            <w:r w:rsidRPr="009A6CD2">
              <w:rPr>
                <w:rFonts w:ascii="Cambria" w:hAnsi="Cambria" w:cs="Arial"/>
              </w:rPr>
              <w:t>3,0</w:t>
            </w:r>
          </w:p>
        </w:tc>
      </w:tr>
      <w:tr w:rsidR="00F00403" w:rsidRPr="006D3AF9" w14:paraId="671830B6" w14:textId="77777777" w:rsidTr="0035291D">
        <w:trPr>
          <w:trHeight w:val="20"/>
          <w:jc w:val="center"/>
        </w:trPr>
        <w:tc>
          <w:tcPr>
            <w:tcW w:w="1291" w:type="dxa"/>
            <w:tcBorders>
              <w:top w:val="single" w:sz="4" w:space="0" w:color="808080"/>
              <w:left w:val="single" w:sz="4" w:space="0" w:color="808080"/>
              <w:bottom w:val="single" w:sz="4" w:space="0" w:color="808080"/>
              <w:right w:val="single" w:sz="4" w:space="0" w:color="808080"/>
            </w:tcBorders>
            <w:noWrap/>
            <w:vAlign w:val="bottom"/>
            <w:hideMark/>
          </w:tcPr>
          <w:p w14:paraId="69A34E15" w14:textId="5FBC0BD4" w:rsidR="000E410B" w:rsidRPr="009A6CD2" w:rsidRDefault="0035291D" w:rsidP="00C617E0">
            <w:pPr>
              <w:spacing w:after="0"/>
              <w:jc w:val="center"/>
              <w:rPr>
                <w:rFonts w:ascii="Cambria" w:hAnsi="Cambria" w:cs="Arial"/>
              </w:rPr>
            </w:pPr>
            <w:r w:rsidRPr="009A6CD2">
              <w:rPr>
                <w:rFonts w:ascii="Cambria" w:hAnsi="Cambria" w:cs="Arial"/>
              </w:rPr>
              <w:t>2018</w:t>
            </w:r>
          </w:p>
        </w:tc>
        <w:tc>
          <w:tcPr>
            <w:tcW w:w="1292" w:type="dxa"/>
            <w:tcBorders>
              <w:top w:val="single" w:sz="4" w:space="0" w:color="808080"/>
              <w:left w:val="single" w:sz="4" w:space="0" w:color="808080"/>
              <w:bottom w:val="single" w:sz="4" w:space="0" w:color="808080"/>
              <w:right w:val="single" w:sz="4" w:space="0" w:color="808080"/>
            </w:tcBorders>
            <w:noWrap/>
            <w:hideMark/>
          </w:tcPr>
          <w:p w14:paraId="38F764E7" w14:textId="5F87779F" w:rsidR="000E410B" w:rsidRPr="009A6CD2" w:rsidRDefault="0035291D" w:rsidP="00C617E0">
            <w:pPr>
              <w:spacing w:after="0"/>
              <w:jc w:val="center"/>
              <w:rPr>
                <w:rFonts w:ascii="Cambria" w:hAnsi="Cambria" w:cs="Arial"/>
              </w:rPr>
            </w:pPr>
            <w:r w:rsidRPr="009A6CD2">
              <w:rPr>
                <w:rFonts w:ascii="Cambria" w:hAnsi="Cambria" w:cs="Arial"/>
              </w:rPr>
              <w:t>3782,7</w:t>
            </w:r>
          </w:p>
        </w:tc>
        <w:tc>
          <w:tcPr>
            <w:tcW w:w="1292" w:type="dxa"/>
            <w:tcBorders>
              <w:top w:val="single" w:sz="4" w:space="0" w:color="808080"/>
              <w:left w:val="single" w:sz="4" w:space="0" w:color="808080"/>
              <w:bottom w:val="single" w:sz="4" w:space="0" w:color="808080"/>
              <w:right w:val="single" w:sz="4" w:space="0" w:color="808080"/>
            </w:tcBorders>
            <w:noWrap/>
            <w:vAlign w:val="bottom"/>
            <w:hideMark/>
          </w:tcPr>
          <w:p w14:paraId="05E6D3A1" w14:textId="05861E34" w:rsidR="000E410B" w:rsidRPr="009A6CD2" w:rsidRDefault="0035291D" w:rsidP="00C617E0">
            <w:pPr>
              <w:spacing w:after="0"/>
              <w:jc w:val="center"/>
              <w:rPr>
                <w:rFonts w:ascii="Cambria" w:hAnsi="Cambria" w:cs="Arial"/>
              </w:rPr>
            </w:pPr>
            <w:r w:rsidRPr="009A6CD2">
              <w:rPr>
                <w:rFonts w:ascii="Cambria" w:hAnsi="Cambria" w:cs="Arial"/>
              </w:rPr>
              <w:t>203</w:t>
            </w:r>
          </w:p>
        </w:tc>
        <w:tc>
          <w:tcPr>
            <w:tcW w:w="1290" w:type="dxa"/>
            <w:tcBorders>
              <w:top w:val="single" w:sz="4" w:space="0" w:color="808080"/>
              <w:left w:val="single" w:sz="4" w:space="0" w:color="808080"/>
              <w:bottom w:val="single" w:sz="4" w:space="0" w:color="808080"/>
              <w:right w:val="single" w:sz="4" w:space="0" w:color="808080"/>
            </w:tcBorders>
            <w:noWrap/>
            <w:hideMark/>
          </w:tcPr>
          <w:p w14:paraId="03517593" w14:textId="473EBE18" w:rsidR="000E410B" w:rsidRPr="009A6CD2" w:rsidRDefault="0035291D" w:rsidP="00C617E0">
            <w:pPr>
              <w:spacing w:after="0"/>
              <w:jc w:val="center"/>
              <w:rPr>
                <w:rFonts w:ascii="Cambria" w:hAnsi="Cambria" w:cs="Arial"/>
              </w:rPr>
            </w:pPr>
            <w:r w:rsidRPr="009A6CD2">
              <w:rPr>
                <w:rFonts w:ascii="Cambria" w:hAnsi="Cambria" w:cs="Arial"/>
              </w:rPr>
              <w:t>1,4</w:t>
            </w:r>
          </w:p>
        </w:tc>
      </w:tr>
      <w:tr w:rsidR="000E410B" w:rsidRPr="006D3AF9" w14:paraId="7D11F032" w14:textId="77777777" w:rsidTr="0035291D">
        <w:trPr>
          <w:trHeight w:val="20"/>
          <w:jc w:val="center"/>
        </w:trPr>
        <w:tc>
          <w:tcPr>
            <w:tcW w:w="1291" w:type="dxa"/>
            <w:tcBorders>
              <w:top w:val="single" w:sz="4" w:space="0" w:color="808080"/>
              <w:left w:val="single" w:sz="4" w:space="0" w:color="808080"/>
              <w:bottom w:val="single" w:sz="4" w:space="0" w:color="808080"/>
              <w:right w:val="single" w:sz="4" w:space="0" w:color="808080"/>
            </w:tcBorders>
            <w:noWrap/>
            <w:vAlign w:val="bottom"/>
            <w:hideMark/>
          </w:tcPr>
          <w:p w14:paraId="5E8822F7" w14:textId="462C6BF4" w:rsidR="000E410B" w:rsidRPr="009A6CD2" w:rsidRDefault="000E410B" w:rsidP="00C617E0">
            <w:pPr>
              <w:spacing w:after="0"/>
              <w:jc w:val="center"/>
              <w:rPr>
                <w:rFonts w:ascii="Cambria" w:hAnsi="Cambria" w:cs="Arial"/>
                <w:b/>
                <w:bCs/>
              </w:rPr>
            </w:pPr>
            <w:r w:rsidRPr="009A6CD2">
              <w:rPr>
                <w:rFonts w:ascii="Cambria" w:hAnsi="Cambria" w:cs="Arial"/>
                <w:b/>
                <w:bCs/>
              </w:rPr>
              <w:t>CELK</w:t>
            </w:r>
            <w:r w:rsidR="001D0FFA">
              <w:rPr>
                <w:rFonts w:ascii="Cambria" w:hAnsi="Cambria" w:cs="Arial"/>
                <w:b/>
                <w:bCs/>
              </w:rPr>
              <w:t>O</w:t>
            </w:r>
            <w:r w:rsidRPr="009A6CD2">
              <w:rPr>
                <w:rFonts w:ascii="Cambria" w:hAnsi="Cambria" w:cs="Arial"/>
                <w:b/>
                <w:bCs/>
              </w:rPr>
              <w:t>M</w:t>
            </w:r>
          </w:p>
        </w:tc>
        <w:tc>
          <w:tcPr>
            <w:tcW w:w="1292" w:type="dxa"/>
            <w:tcBorders>
              <w:top w:val="single" w:sz="4" w:space="0" w:color="808080"/>
              <w:left w:val="single" w:sz="4" w:space="0" w:color="808080"/>
              <w:bottom w:val="single" w:sz="4" w:space="0" w:color="808080"/>
              <w:right w:val="single" w:sz="4" w:space="0" w:color="808080"/>
            </w:tcBorders>
            <w:noWrap/>
            <w:hideMark/>
          </w:tcPr>
          <w:p w14:paraId="27B254A5" w14:textId="6850EFDB" w:rsidR="000E410B" w:rsidRPr="009A6CD2" w:rsidRDefault="009A6CD2" w:rsidP="00C617E0">
            <w:pPr>
              <w:spacing w:after="0"/>
              <w:jc w:val="center"/>
              <w:rPr>
                <w:rFonts w:ascii="Cambria" w:hAnsi="Cambria" w:cs="Arial"/>
                <w:b/>
              </w:rPr>
            </w:pPr>
            <w:r w:rsidRPr="009A6CD2">
              <w:rPr>
                <w:rFonts w:ascii="Cambria" w:hAnsi="Cambria" w:cs="Arial"/>
                <w:b/>
              </w:rPr>
              <w:t>4 134,9</w:t>
            </w:r>
          </w:p>
        </w:tc>
        <w:tc>
          <w:tcPr>
            <w:tcW w:w="1292" w:type="dxa"/>
            <w:tcBorders>
              <w:top w:val="single" w:sz="4" w:space="0" w:color="808080"/>
              <w:left w:val="single" w:sz="4" w:space="0" w:color="808080"/>
              <w:bottom w:val="single" w:sz="4" w:space="0" w:color="808080"/>
              <w:right w:val="single" w:sz="4" w:space="0" w:color="808080"/>
            </w:tcBorders>
            <w:noWrap/>
            <w:vAlign w:val="bottom"/>
            <w:hideMark/>
          </w:tcPr>
          <w:p w14:paraId="7F65FB87" w14:textId="3DCC8C1C" w:rsidR="000E410B" w:rsidRPr="009A6CD2" w:rsidRDefault="009A6CD2" w:rsidP="00C617E0">
            <w:pPr>
              <w:spacing w:after="0"/>
              <w:jc w:val="center"/>
              <w:rPr>
                <w:rFonts w:ascii="Cambria" w:hAnsi="Cambria" w:cs="Arial"/>
                <w:b/>
                <w:bCs/>
              </w:rPr>
            </w:pPr>
            <w:r w:rsidRPr="009A6CD2">
              <w:rPr>
                <w:rFonts w:ascii="Cambria" w:hAnsi="Cambria" w:cs="Arial"/>
                <w:b/>
                <w:bCs/>
              </w:rPr>
              <w:t>235</w:t>
            </w:r>
          </w:p>
        </w:tc>
        <w:tc>
          <w:tcPr>
            <w:tcW w:w="1290" w:type="dxa"/>
            <w:tcBorders>
              <w:top w:val="single" w:sz="4" w:space="0" w:color="808080"/>
              <w:left w:val="single" w:sz="4" w:space="0" w:color="808080"/>
              <w:bottom w:val="single" w:sz="4" w:space="0" w:color="808080"/>
              <w:right w:val="single" w:sz="4" w:space="0" w:color="808080"/>
            </w:tcBorders>
            <w:noWrap/>
            <w:hideMark/>
          </w:tcPr>
          <w:p w14:paraId="066F7616" w14:textId="05797237" w:rsidR="000E410B" w:rsidRPr="009A6CD2" w:rsidRDefault="009A6CD2" w:rsidP="00C617E0">
            <w:pPr>
              <w:spacing w:after="0"/>
              <w:jc w:val="center"/>
              <w:rPr>
                <w:rFonts w:ascii="Cambria" w:hAnsi="Cambria" w:cs="Arial"/>
                <w:b/>
              </w:rPr>
            </w:pPr>
            <w:r w:rsidRPr="009A6CD2">
              <w:rPr>
                <w:rFonts w:ascii="Cambria" w:hAnsi="Cambria" w:cs="Arial"/>
                <w:b/>
              </w:rPr>
              <w:t>2,4</w:t>
            </w:r>
          </w:p>
        </w:tc>
      </w:tr>
    </w:tbl>
    <w:p w14:paraId="3438B5EF" w14:textId="77777777" w:rsidR="000E410B" w:rsidRPr="006D3AF9" w:rsidRDefault="000E410B" w:rsidP="000E410B">
      <w:pPr>
        <w:ind w:left="708" w:firstLine="708"/>
        <w:rPr>
          <w:rFonts w:ascii="Cambria" w:hAnsi="Cambria" w:cs="Arial"/>
          <w:highlight w:val="yellow"/>
          <w:lang w:eastAsia="cs-CZ"/>
        </w:rPr>
      </w:pPr>
    </w:p>
    <w:p w14:paraId="25AAA0A3" w14:textId="605349F9" w:rsidR="006E709A" w:rsidRDefault="006E709A" w:rsidP="0009666D">
      <w:pPr>
        <w:pStyle w:val="normln"/>
        <w:tabs>
          <w:tab w:val="left" w:pos="5940"/>
          <w:tab w:val="left" w:pos="8505"/>
        </w:tabs>
        <w:jc w:val="both"/>
        <w:rPr>
          <w:rFonts w:ascii="Cambria" w:hAnsi="Cambria" w:cs="Arial"/>
          <w:b/>
          <w:sz w:val="22"/>
          <w:szCs w:val="22"/>
          <w:lang w:val="sk-SK"/>
        </w:rPr>
      </w:pPr>
    </w:p>
    <w:p w14:paraId="7649B42A" w14:textId="04919FE1" w:rsidR="009A6CD2" w:rsidRDefault="009A6CD2" w:rsidP="0009666D">
      <w:pPr>
        <w:pStyle w:val="normln"/>
        <w:tabs>
          <w:tab w:val="left" w:pos="5940"/>
          <w:tab w:val="left" w:pos="8505"/>
        </w:tabs>
        <w:jc w:val="both"/>
        <w:rPr>
          <w:rFonts w:ascii="Cambria" w:hAnsi="Cambria" w:cs="Arial"/>
          <w:b/>
          <w:sz w:val="22"/>
          <w:szCs w:val="22"/>
          <w:lang w:val="sk-SK"/>
        </w:rPr>
      </w:pPr>
    </w:p>
    <w:p w14:paraId="61AF2E83" w14:textId="18984523" w:rsidR="009A6CD2" w:rsidRDefault="009A6CD2" w:rsidP="0009666D">
      <w:pPr>
        <w:pStyle w:val="normln"/>
        <w:tabs>
          <w:tab w:val="left" w:pos="5940"/>
          <w:tab w:val="left" w:pos="8505"/>
        </w:tabs>
        <w:jc w:val="both"/>
        <w:rPr>
          <w:rFonts w:ascii="Cambria" w:hAnsi="Cambria" w:cs="Arial"/>
          <w:b/>
          <w:sz w:val="22"/>
          <w:szCs w:val="22"/>
          <w:lang w:val="sk-SK"/>
        </w:rPr>
      </w:pPr>
    </w:p>
    <w:p w14:paraId="24A1189F" w14:textId="533A5B7C" w:rsidR="009A6CD2" w:rsidRDefault="009A6CD2" w:rsidP="0009666D">
      <w:pPr>
        <w:pStyle w:val="normln"/>
        <w:tabs>
          <w:tab w:val="left" w:pos="5940"/>
          <w:tab w:val="left" w:pos="8505"/>
        </w:tabs>
        <w:jc w:val="both"/>
        <w:rPr>
          <w:rFonts w:ascii="Cambria" w:hAnsi="Cambria" w:cs="Arial"/>
          <w:b/>
          <w:sz w:val="22"/>
          <w:szCs w:val="22"/>
          <w:lang w:val="sk-SK"/>
        </w:rPr>
      </w:pPr>
    </w:p>
    <w:p w14:paraId="00D48815" w14:textId="74752D8C" w:rsidR="009A6CD2" w:rsidRDefault="009A6CD2" w:rsidP="0009666D">
      <w:pPr>
        <w:pStyle w:val="normln"/>
        <w:tabs>
          <w:tab w:val="left" w:pos="5940"/>
          <w:tab w:val="left" w:pos="8505"/>
        </w:tabs>
        <w:jc w:val="both"/>
        <w:rPr>
          <w:rFonts w:ascii="Cambria" w:hAnsi="Cambria" w:cs="Arial"/>
          <w:b/>
          <w:sz w:val="22"/>
          <w:szCs w:val="22"/>
          <w:lang w:val="sk-SK"/>
        </w:rPr>
      </w:pPr>
    </w:p>
    <w:p w14:paraId="4E613C3C" w14:textId="0350B03A" w:rsidR="009A6CD2" w:rsidRDefault="009A6CD2" w:rsidP="0009666D">
      <w:pPr>
        <w:pStyle w:val="normln"/>
        <w:tabs>
          <w:tab w:val="left" w:pos="5940"/>
          <w:tab w:val="left" w:pos="8505"/>
        </w:tabs>
        <w:jc w:val="both"/>
        <w:rPr>
          <w:rFonts w:ascii="Cambria" w:hAnsi="Cambria" w:cs="Arial"/>
          <w:b/>
          <w:sz w:val="22"/>
          <w:szCs w:val="22"/>
          <w:lang w:val="sk-SK"/>
        </w:rPr>
      </w:pPr>
    </w:p>
    <w:p w14:paraId="49856029" w14:textId="1CC6DC7E" w:rsidR="009A6CD2" w:rsidRDefault="009A6CD2" w:rsidP="0009666D">
      <w:pPr>
        <w:pStyle w:val="normln"/>
        <w:tabs>
          <w:tab w:val="left" w:pos="5940"/>
          <w:tab w:val="left" w:pos="8505"/>
        </w:tabs>
        <w:jc w:val="both"/>
        <w:rPr>
          <w:rFonts w:ascii="Cambria" w:hAnsi="Cambria" w:cs="Arial"/>
          <w:b/>
          <w:sz w:val="22"/>
          <w:szCs w:val="22"/>
          <w:lang w:val="sk-SK"/>
        </w:rPr>
      </w:pPr>
    </w:p>
    <w:p w14:paraId="14057EDB" w14:textId="31E04A10" w:rsidR="009A6CD2" w:rsidRDefault="009A6CD2" w:rsidP="0009666D">
      <w:pPr>
        <w:pStyle w:val="normln"/>
        <w:tabs>
          <w:tab w:val="left" w:pos="5940"/>
          <w:tab w:val="left" w:pos="8505"/>
        </w:tabs>
        <w:jc w:val="both"/>
        <w:rPr>
          <w:rFonts w:ascii="Cambria" w:hAnsi="Cambria" w:cs="Arial"/>
          <w:b/>
          <w:sz w:val="22"/>
          <w:szCs w:val="22"/>
          <w:lang w:val="sk-SK"/>
        </w:rPr>
      </w:pPr>
    </w:p>
    <w:p w14:paraId="04860BA0" w14:textId="2578BB5D" w:rsidR="009A6CD2" w:rsidRDefault="009A6CD2" w:rsidP="0009666D">
      <w:pPr>
        <w:pStyle w:val="normln"/>
        <w:tabs>
          <w:tab w:val="left" w:pos="5940"/>
          <w:tab w:val="left" w:pos="8505"/>
        </w:tabs>
        <w:jc w:val="both"/>
        <w:rPr>
          <w:rFonts w:ascii="Cambria" w:hAnsi="Cambria" w:cs="Arial"/>
          <w:b/>
          <w:sz w:val="22"/>
          <w:szCs w:val="22"/>
          <w:lang w:val="sk-SK"/>
        </w:rPr>
      </w:pPr>
    </w:p>
    <w:p w14:paraId="23B8A824" w14:textId="7E17403F" w:rsidR="009A6CD2" w:rsidRDefault="009A6CD2" w:rsidP="0009666D">
      <w:pPr>
        <w:pStyle w:val="normln"/>
        <w:tabs>
          <w:tab w:val="left" w:pos="5940"/>
          <w:tab w:val="left" w:pos="8505"/>
        </w:tabs>
        <w:jc w:val="both"/>
        <w:rPr>
          <w:rFonts w:ascii="Cambria" w:hAnsi="Cambria" w:cs="Arial"/>
          <w:b/>
          <w:sz w:val="22"/>
          <w:szCs w:val="22"/>
          <w:lang w:val="sk-SK"/>
        </w:rPr>
      </w:pPr>
    </w:p>
    <w:p w14:paraId="5D08A28D" w14:textId="2F50EA31" w:rsidR="009A6CD2" w:rsidRDefault="009A6CD2" w:rsidP="0009666D">
      <w:pPr>
        <w:pStyle w:val="normln"/>
        <w:tabs>
          <w:tab w:val="left" w:pos="5940"/>
          <w:tab w:val="left" w:pos="8505"/>
        </w:tabs>
        <w:jc w:val="both"/>
        <w:rPr>
          <w:rFonts w:ascii="Cambria" w:hAnsi="Cambria" w:cs="Arial"/>
          <w:b/>
          <w:sz w:val="22"/>
          <w:szCs w:val="22"/>
          <w:lang w:val="sk-SK"/>
        </w:rPr>
      </w:pPr>
    </w:p>
    <w:p w14:paraId="4E353404" w14:textId="77777777" w:rsidR="009A6CD2" w:rsidRPr="00A60D9C" w:rsidRDefault="009A6CD2" w:rsidP="0009666D">
      <w:pPr>
        <w:pStyle w:val="normln"/>
        <w:tabs>
          <w:tab w:val="left" w:pos="5940"/>
          <w:tab w:val="left" w:pos="8505"/>
        </w:tabs>
        <w:jc w:val="both"/>
        <w:rPr>
          <w:rFonts w:ascii="Cambria" w:hAnsi="Cambria" w:cs="Arial"/>
          <w:b/>
          <w:sz w:val="22"/>
          <w:szCs w:val="22"/>
          <w:lang w:val="sk-SK"/>
        </w:rPr>
      </w:pPr>
    </w:p>
    <w:p w14:paraId="1DE14C88"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6741C389"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60F75F92"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0D1A4719"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44264281"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0AD22017"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3A25C1F0"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558DD4C6"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3D289FCC"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650030D0"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sectPr w:rsidR="006E709A" w:rsidRPr="00A60D9C" w:rsidSect="006D5157">
          <w:type w:val="continuous"/>
          <w:pgSz w:w="11906" w:h="16838"/>
          <w:pgMar w:top="1417" w:right="1417" w:bottom="1417" w:left="1417" w:header="708" w:footer="708" w:gutter="0"/>
          <w:cols w:space="708"/>
          <w:docGrid w:linePitch="360"/>
        </w:sectPr>
      </w:pPr>
    </w:p>
    <w:p w14:paraId="53F48A08" w14:textId="288DB709" w:rsidR="006E709A" w:rsidRPr="00A60D9C" w:rsidRDefault="006E709A" w:rsidP="0009666D">
      <w:pPr>
        <w:pStyle w:val="normln"/>
        <w:tabs>
          <w:tab w:val="left" w:pos="5940"/>
          <w:tab w:val="left" w:pos="8505"/>
        </w:tabs>
        <w:jc w:val="both"/>
        <w:rPr>
          <w:rFonts w:ascii="Cambria" w:hAnsi="Cambria" w:cs="Arial"/>
          <w:b/>
          <w:sz w:val="22"/>
          <w:szCs w:val="22"/>
          <w:lang w:val="sk-SK"/>
        </w:rPr>
      </w:pPr>
      <w:r w:rsidRPr="00A60D9C">
        <w:rPr>
          <w:rFonts w:ascii="Cambria" w:hAnsi="Cambria" w:cs="Arial"/>
          <w:b/>
          <w:sz w:val="22"/>
          <w:szCs w:val="22"/>
          <w:lang w:val="sk-SK"/>
        </w:rPr>
        <w:lastRenderedPageBreak/>
        <w:t xml:space="preserve">Príloha zmluvy č. 16 – </w:t>
      </w:r>
      <w:r w:rsidR="00E068FD" w:rsidRPr="00A60D9C">
        <w:rPr>
          <w:rFonts w:ascii="Cambria" w:hAnsi="Cambria" w:cs="Arial"/>
          <w:b/>
          <w:sz w:val="22"/>
          <w:szCs w:val="22"/>
          <w:lang w:val="sk-SK"/>
        </w:rPr>
        <w:t>Informat</w:t>
      </w:r>
      <w:r w:rsidR="008B1961" w:rsidRPr="00A60D9C">
        <w:rPr>
          <w:rFonts w:ascii="Cambria" w:hAnsi="Cambria" w:cs="Arial"/>
          <w:b/>
          <w:sz w:val="22"/>
          <w:szCs w:val="22"/>
          <w:lang w:val="sk-SK"/>
        </w:rPr>
        <w:t>í</w:t>
      </w:r>
      <w:r w:rsidR="00E068FD" w:rsidRPr="00A60D9C">
        <w:rPr>
          <w:rFonts w:ascii="Cambria" w:hAnsi="Cambria" w:cs="Arial"/>
          <w:b/>
          <w:sz w:val="22"/>
          <w:szCs w:val="22"/>
          <w:lang w:val="sk-SK"/>
        </w:rPr>
        <w:t>vna</w:t>
      </w:r>
      <w:r w:rsidRPr="00A60D9C">
        <w:rPr>
          <w:rFonts w:ascii="Cambria" w:hAnsi="Cambria" w:cs="Arial"/>
          <w:b/>
          <w:sz w:val="22"/>
          <w:szCs w:val="22"/>
          <w:lang w:val="sk-SK"/>
        </w:rPr>
        <w:t xml:space="preserve"> ekonomická analýza projektu</w:t>
      </w:r>
    </w:p>
    <w:p w14:paraId="0655F329"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7DADCF45"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0FF594B0"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01C5DCC9" w14:textId="5BDCA2F7" w:rsidR="00370821" w:rsidRPr="00A60D9C" w:rsidRDefault="00370821" w:rsidP="00370821">
      <w:pPr>
        <w:pStyle w:val="normln"/>
        <w:tabs>
          <w:tab w:val="left" w:pos="5940"/>
          <w:tab w:val="left" w:pos="8505"/>
        </w:tabs>
        <w:jc w:val="both"/>
        <w:rPr>
          <w:rFonts w:ascii="Cambria" w:hAnsi="Cambria" w:cs="Arial"/>
          <w:b/>
          <w:sz w:val="22"/>
          <w:szCs w:val="22"/>
          <w:lang w:val="sk-SK"/>
        </w:rPr>
      </w:pPr>
      <w:proofErr w:type="spellStart"/>
      <w:r w:rsidRPr="00A60D9C">
        <w:rPr>
          <w:rFonts w:ascii="Cambria" w:hAnsi="Cambria" w:cs="Arial"/>
          <w:b/>
          <w:sz w:val="22"/>
          <w:szCs w:val="22"/>
          <w:lang w:val="sk-SK"/>
        </w:rPr>
        <w:t>Technicko</w:t>
      </w:r>
      <w:proofErr w:type="spellEnd"/>
      <w:r w:rsidRPr="00A60D9C">
        <w:rPr>
          <w:rFonts w:ascii="Cambria" w:hAnsi="Cambria" w:cs="Arial"/>
          <w:b/>
          <w:sz w:val="22"/>
          <w:szCs w:val="22"/>
          <w:lang w:val="sk-SK"/>
        </w:rPr>
        <w:t>–ekonomické údaje</w:t>
      </w:r>
    </w:p>
    <w:p w14:paraId="5B55D8E9"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746"/>
        <w:gridCol w:w="1338"/>
        <w:gridCol w:w="1011"/>
        <w:gridCol w:w="1153"/>
        <w:gridCol w:w="1210"/>
        <w:gridCol w:w="1058"/>
        <w:gridCol w:w="1134"/>
        <w:gridCol w:w="1276"/>
      </w:tblGrid>
      <w:tr w:rsidR="00B85120" w:rsidRPr="00A60D9C" w14:paraId="751B9815" w14:textId="77777777" w:rsidTr="00B85120">
        <w:trPr>
          <w:trHeight w:val="556"/>
        </w:trPr>
        <w:tc>
          <w:tcPr>
            <w:tcW w:w="746" w:type="dxa"/>
            <w:vMerge w:val="restart"/>
            <w:tcBorders>
              <w:top w:val="single" w:sz="4" w:space="0" w:color="auto"/>
              <w:left w:val="single" w:sz="4" w:space="0" w:color="auto"/>
              <w:right w:val="single" w:sz="4" w:space="0" w:color="auto"/>
            </w:tcBorders>
            <w:vAlign w:val="center"/>
          </w:tcPr>
          <w:p w14:paraId="09E3802C" w14:textId="21BF9E0F" w:rsidR="00B85120" w:rsidRPr="00A60D9C" w:rsidRDefault="00B85120" w:rsidP="00B85120">
            <w:pPr>
              <w:pStyle w:val="Odstavecseseznamem1"/>
              <w:spacing w:line="276" w:lineRule="auto"/>
              <w:ind w:left="0"/>
              <w:jc w:val="center"/>
              <w:rPr>
                <w:rFonts w:ascii="Cambria" w:hAnsi="Cambria" w:cs="Arial"/>
                <w:sz w:val="22"/>
                <w:szCs w:val="22"/>
                <w:lang w:val="sk-SK"/>
              </w:rPr>
            </w:pPr>
            <w:r w:rsidRPr="009E174A">
              <w:rPr>
                <w:rFonts w:ascii="Cambria" w:hAnsi="Cambria" w:cs="Arial"/>
                <w:sz w:val="22"/>
                <w:szCs w:val="22"/>
                <w:lang w:val="sk-SK"/>
              </w:rPr>
              <w:t>opatrenie</w:t>
            </w:r>
          </w:p>
        </w:tc>
        <w:tc>
          <w:tcPr>
            <w:tcW w:w="1338" w:type="dxa"/>
            <w:tcBorders>
              <w:top w:val="single" w:sz="4" w:space="0" w:color="auto"/>
              <w:left w:val="single" w:sz="4" w:space="0" w:color="auto"/>
              <w:bottom w:val="single" w:sz="4" w:space="0" w:color="auto"/>
              <w:right w:val="single" w:sz="4" w:space="0" w:color="auto"/>
            </w:tcBorders>
            <w:vAlign w:val="center"/>
            <w:hideMark/>
          </w:tcPr>
          <w:p w14:paraId="77B8C59D" w14:textId="77777777"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Investícia</w:t>
            </w:r>
          </w:p>
        </w:tc>
        <w:tc>
          <w:tcPr>
            <w:tcW w:w="2164" w:type="dxa"/>
            <w:gridSpan w:val="2"/>
            <w:tcBorders>
              <w:top w:val="single" w:sz="4" w:space="0" w:color="auto"/>
              <w:left w:val="single" w:sz="4" w:space="0" w:color="auto"/>
              <w:bottom w:val="single" w:sz="4" w:space="0" w:color="auto"/>
              <w:right w:val="single" w:sz="4" w:space="0" w:color="auto"/>
            </w:tcBorders>
          </w:tcPr>
          <w:p w14:paraId="40D47437" w14:textId="1251DF9C"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Úspora</w:t>
            </w:r>
            <w:r>
              <w:rPr>
                <w:rFonts w:ascii="Cambria" w:hAnsi="Cambria" w:cs="Arial"/>
                <w:sz w:val="22"/>
                <w:szCs w:val="22"/>
                <w:lang w:val="sk-SK"/>
              </w:rPr>
              <w:t xml:space="preserve"> energií   (kWh)</w:t>
            </w:r>
          </w:p>
        </w:tc>
        <w:tc>
          <w:tcPr>
            <w:tcW w:w="3402" w:type="dxa"/>
            <w:gridSpan w:val="3"/>
            <w:tcBorders>
              <w:top w:val="single" w:sz="4" w:space="0" w:color="auto"/>
              <w:left w:val="single" w:sz="4" w:space="0" w:color="auto"/>
              <w:bottom w:val="single" w:sz="4" w:space="0" w:color="auto"/>
              <w:right w:val="single" w:sz="4" w:space="0" w:color="auto"/>
            </w:tcBorders>
          </w:tcPr>
          <w:p w14:paraId="02BB04B9" w14:textId="77777777" w:rsidR="00B85120"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Úspora</w:t>
            </w:r>
            <w:r>
              <w:rPr>
                <w:rFonts w:ascii="Cambria" w:hAnsi="Cambria" w:cs="Arial"/>
                <w:sz w:val="22"/>
                <w:szCs w:val="22"/>
                <w:lang w:val="sk-SK"/>
              </w:rPr>
              <w:t xml:space="preserve"> nákladov</w:t>
            </w:r>
          </w:p>
          <w:p w14:paraId="4CF91365" w14:textId="5E5D9B5A"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(eur</w:t>
            </w:r>
            <w:r>
              <w:rPr>
                <w:rFonts w:ascii="Cambria" w:hAnsi="Cambria" w:cs="Arial"/>
                <w:sz w:val="22"/>
                <w:szCs w:val="22"/>
                <w:lang w:val="sk-SK"/>
              </w:rPr>
              <w:t xml:space="preserve"> s DPH</w:t>
            </w:r>
            <w:r w:rsidRPr="00A60D9C">
              <w:rPr>
                <w:rFonts w:ascii="Cambria" w:hAnsi="Cambria" w:cs="Arial"/>
                <w:sz w:val="22"/>
                <w:szCs w:val="22"/>
                <w:lang w:val="sk-SK"/>
              </w:rPr>
              <w:t>)</w:t>
            </w:r>
          </w:p>
        </w:tc>
        <w:tc>
          <w:tcPr>
            <w:tcW w:w="1276" w:type="dxa"/>
            <w:vMerge w:val="restart"/>
            <w:tcBorders>
              <w:top w:val="single" w:sz="4" w:space="0" w:color="auto"/>
              <w:left w:val="single" w:sz="4" w:space="0" w:color="auto"/>
              <w:right w:val="single" w:sz="4" w:space="0" w:color="auto"/>
            </w:tcBorders>
            <w:vAlign w:val="center"/>
          </w:tcPr>
          <w:p w14:paraId="56F75005" w14:textId="77777777" w:rsidR="00B85120"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CELKOM</w:t>
            </w:r>
          </w:p>
          <w:p w14:paraId="0A69D7FF" w14:textId="58132713"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(eur</w:t>
            </w:r>
            <w:r>
              <w:rPr>
                <w:rFonts w:ascii="Cambria" w:hAnsi="Cambria" w:cs="Arial"/>
                <w:sz w:val="22"/>
                <w:szCs w:val="22"/>
                <w:lang w:val="sk-SK"/>
              </w:rPr>
              <w:t xml:space="preserve"> s DPH</w:t>
            </w:r>
            <w:r w:rsidRPr="00A60D9C">
              <w:rPr>
                <w:rFonts w:ascii="Cambria" w:hAnsi="Cambria" w:cs="Arial"/>
                <w:sz w:val="22"/>
                <w:szCs w:val="22"/>
                <w:lang w:val="sk-SK"/>
              </w:rPr>
              <w:t>)</w:t>
            </w:r>
          </w:p>
        </w:tc>
      </w:tr>
      <w:tr w:rsidR="00B85120" w:rsidRPr="00A60D9C" w14:paraId="05127DEB" w14:textId="77777777" w:rsidTr="009A6CD2">
        <w:trPr>
          <w:trHeight w:val="277"/>
        </w:trPr>
        <w:tc>
          <w:tcPr>
            <w:tcW w:w="746" w:type="dxa"/>
            <w:vMerge/>
            <w:tcBorders>
              <w:left w:val="single" w:sz="4" w:space="0" w:color="auto"/>
              <w:bottom w:val="single" w:sz="4" w:space="0" w:color="auto"/>
              <w:right w:val="single" w:sz="4" w:space="0" w:color="auto"/>
            </w:tcBorders>
            <w:textDirection w:val="btLr"/>
            <w:vAlign w:val="center"/>
            <w:hideMark/>
          </w:tcPr>
          <w:p w14:paraId="3EA64568" w14:textId="0624461D" w:rsidR="00B85120" w:rsidRPr="00A60D9C" w:rsidRDefault="00B85120" w:rsidP="00B85120">
            <w:pPr>
              <w:pStyle w:val="Odstavecseseznamem1"/>
              <w:spacing w:line="276" w:lineRule="auto"/>
              <w:ind w:left="113" w:right="113"/>
              <w:rPr>
                <w:rFonts w:ascii="Cambria" w:hAnsi="Cambria" w:cs="Arial"/>
                <w:sz w:val="22"/>
                <w:szCs w:val="22"/>
                <w:lang w:val="sk-SK"/>
              </w:rPr>
            </w:pPr>
          </w:p>
        </w:tc>
        <w:tc>
          <w:tcPr>
            <w:tcW w:w="1338" w:type="dxa"/>
            <w:tcBorders>
              <w:top w:val="single" w:sz="4" w:space="0" w:color="auto"/>
              <w:left w:val="single" w:sz="4" w:space="0" w:color="auto"/>
              <w:bottom w:val="single" w:sz="4" w:space="0" w:color="auto"/>
              <w:right w:val="single" w:sz="4" w:space="0" w:color="auto"/>
            </w:tcBorders>
            <w:hideMark/>
          </w:tcPr>
          <w:p w14:paraId="0BC1704A" w14:textId="77777777"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celkom</w:t>
            </w:r>
          </w:p>
        </w:tc>
        <w:tc>
          <w:tcPr>
            <w:tcW w:w="1011" w:type="dxa"/>
            <w:tcBorders>
              <w:top w:val="single" w:sz="4" w:space="0" w:color="auto"/>
              <w:left w:val="single" w:sz="4" w:space="0" w:color="auto"/>
              <w:bottom w:val="single" w:sz="4" w:space="0" w:color="auto"/>
              <w:right w:val="single" w:sz="4" w:space="0" w:color="auto"/>
            </w:tcBorders>
            <w:hideMark/>
          </w:tcPr>
          <w:p w14:paraId="1662C08D" w14:textId="5C632521" w:rsidR="00B85120" w:rsidRPr="00A60D9C" w:rsidRDefault="00B85120" w:rsidP="00B85120">
            <w:pPr>
              <w:pStyle w:val="Odstavecseseznamem1"/>
              <w:spacing w:line="276" w:lineRule="auto"/>
              <w:ind w:left="0"/>
              <w:jc w:val="center"/>
              <w:rPr>
                <w:rFonts w:ascii="Cambria" w:hAnsi="Cambria" w:cs="Arial"/>
                <w:sz w:val="22"/>
                <w:szCs w:val="22"/>
                <w:lang w:val="sk-SK"/>
              </w:rPr>
            </w:pPr>
            <w:r>
              <w:rPr>
                <w:rFonts w:ascii="Cambria" w:hAnsi="Cambria" w:cs="Arial"/>
                <w:sz w:val="22"/>
                <w:szCs w:val="22"/>
                <w:lang w:val="sk-SK"/>
              </w:rPr>
              <w:t>Zemný plyn</w:t>
            </w:r>
          </w:p>
        </w:tc>
        <w:tc>
          <w:tcPr>
            <w:tcW w:w="1153" w:type="dxa"/>
            <w:tcBorders>
              <w:top w:val="single" w:sz="4" w:space="0" w:color="auto"/>
              <w:left w:val="single" w:sz="4" w:space="0" w:color="auto"/>
              <w:bottom w:val="single" w:sz="4" w:space="0" w:color="auto"/>
              <w:right w:val="single" w:sz="4" w:space="0" w:color="auto"/>
            </w:tcBorders>
            <w:hideMark/>
          </w:tcPr>
          <w:p w14:paraId="6581AA80" w14:textId="77777777"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elektrina</w:t>
            </w:r>
          </w:p>
        </w:tc>
        <w:tc>
          <w:tcPr>
            <w:tcW w:w="1210" w:type="dxa"/>
            <w:tcBorders>
              <w:top w:val="single" w:sz="4" w:space="0" w:color="auto"/>
              <w:left w:val="single" w:sz="4" w:space="0" w:color="auto"/>
              <w:bottom w:val="single" w:sz="4" w:space="0" w:color="auto"/>
              <w:right w:val="single" w:sz="4" w:space="0" w:color="auto"/>
            </w:tcBorders>
            <w:hideMark/>
          </w:tcPr>
          <w:p w14:paraId="7DF1D299" w14:textId="0F1115D8" w:rsidR="00B85120" w:rsidRPr="00A60D9C" w:rsidRDefault="00B85120" w:rsidP="00B85120">
            <w:pPr>
              <w:pStyle w:val="Odstavecseseznamem1"/>
              <w:spacing w:line="276" w:lineRule="auto"/>
              <w:ind w:left="0"/>
              <w:jc w:val="center"/>
              <w:rPr>
                <w:rFonts w:ascii="Cambria" w:hAnsi="Cambria" w:cs="Arial"/>
                <w:sz w:val="22"/>
                <w:szCs w:val="22"/>
                <w:lang w:val="sk-SK"/>
              </w:rPr>
            </w:pPr>
            <w:r>
              <w:rPr>
                <w:rFonts w:ascii="Cambria" w:hAnsi="Cambria" w:cs="Arial"/>
                <w:sz w:val="22"/>
                <w:szCs w:val="22"/>
                <w:lang w:val="sk-SK"/>
              </w:rPr>
              <w:t xml:space="preserve">Zemný </w:t>
            </w:r>
            <w:r w:rsidRPr="00A60D9C">
              <w:rPr>
                <w:rFonts w:ascii="Cambria" w:hAnsi="Cambria" w:cs="Arial"/>
                <w:sz w:val="22"/>
                <w:szCs w:val="22"/>
                <w:lang w:val="sk-SK"/>
              </w:rPr>
              <w:t>plyn</w:t>
            </w:r>
          </w:p>
        </w:tc>
        <w:tc>
          <w:tcPr>
            <w:tcW w:w="1058" w:type="dxa"/>
            <w:tcBorders>
              <w:top w:val="single" w:sz="4" w:space="0" w:color="auto"/>
              <w:left w:val="single" w:sz="4" w:space="0" w:color="auto"/>
              <w:bottom w:val="single" w:sz="4" w:space="0" w:color="auto"/>
              <w:right w:val="single" w:sz="4" w:space="0" w:color="auto"/>
            </w:tcBorders>
            <w:hideMark/>
          </w:tcPr>
          <w:p w14:paraId="4129261A" w14:textId="77777777"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elektrina</w:t>
            </w:r>
          </w:p>
        </w:tc>
        <w:tc>
          <w:tcPr>
            <w:tcW w:w="1134" w:type="dxa"/>
            <w:tcBorders>
              <w:top w:val="single" w:sz="4" w:space="0" w:color="auto"/>
              <w:left w:val="single" w:sz="4" w:space="0" w:color="auto"/>
              <w:bottom w:val="single" w:sz="4" w:space="0" w:color="auto"/>
              <w:right w:val="single" w:sz="4" w:space="0" w:color="auto"/>
            </w:tcBorders>
            <w:hideMark/>
          </w:tcPr>
          <w:p w14:paraId="5071005D" w14:textId="77777777" w:rsidR="00B85120" w:rsidRPr="00A60D9C" w:rsidRDefault="00B85120" w:rsidP="00B85120">
            <w:pPr>
              <w:pStyle w:val="Odstavecseseznamem1"/>
              <w:spacing w:line="276" w:lineRule="auto"/>
              <w:ind w:left="0"/>
              <w:jc w:val="center"/>
              <w:rPr>
                <w:rFonts w:ascii="Cambria" w:hAnsi="Cambria" w:cs="Arial"/>
                <w:sz w:val="22"/>
                <w:szCs w:val="22"/>
                <w:lang w:val="sk-SK"/>
              </w:rPr>
            </w:pPr>
            <w:r w:rsidRPr="00A60D9C">
              <w:rPr>
                <w:rFonts w:ascii="Cambria" w:hAnsi="Cambria" w:cs="Arial"/>
                <w:sz w:val="22"/>
                <w:szCs w:val="22"/>
                <w:lang w:val="sk-SK"/>
              </w:rPr>
              <w:t>OPN</w:t>
            </w:r>
          </w:p>
        </w:tc>
        <w:tc>
          <w:tcPr>
            <w:tcW w:w="1276" w:type="dxa"/>
            <w:vMerge/>
            <w:tcBorders>
              <w:left w:val="single" w:sz="4" w:space="0" w:color="auto"/>
              <w:bottom w:val="single" w:sz="4" w:space="0" w:color="auto"/>
              <w:right w:val="single" w:sz="4" w:space="0" w:color="auto"/>
            </w:tcBorders>
          </w:tcPr>
          <w:p w14:paraId="1A27D491"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r w:rsidR="00B85120" w:rsidRPr="00A60D9C" w14:paraId="46B60A48" w14:textId="77777777" w:rsidTr="00B85120">
        <w:trPr>
          <w:trHeight w:val="290"/>
        </w:trPr>
        <w:tc>
          <w:tcPr>
            <w:tcW w:w="746" w:type="dxa"/>
            <w:tcBorders>
              <w:top w:val="single" w:sz="4" w:space="0" w:color="auto"/>
              <w:left w:val="single" w:sz="4" w:space="0" w:color="auto"/>
              <w:bottom w:val="single" w:sz="4" w:space="0" w:color="auto"/>
              <w:right w:val="single" w:sz="4" w:space="0" w:color="auto"/>
            </w:tcBorders>
            <w:vAlign w:val="center"/>
            <w:hideMark/>
          </w:tcPr>
          <w:p w14:paraId="31755F89" w14:textId="04FB18AB" w:rsidR="00B85120" w:rsidRPr="00A60D9C" w:rsidRDefault="00B85120" w:rsidP="00B85120">
            <w:pPr>
              <w:spacing w:after="0"/>
              <w:jc w:val="center"/>
              <w:rPr>
                <w:rFonts w:ascii="Cambria" w:eastAsia="Times New Roman" w:hAnsi="Cambria" w:cs="Arial"/>
                <w:lang w:eastAsia="cs-CZ"/>
              </w:rPr>
            </w:pPr>
            <w:r>
              <w:rPr>
                <w:rFonts w:ascii="Cambria" w:eastAsia="Times New Roman" w:hAnsi="Cambria" w:cs="Arial"/>
                <w:lang w:eastAsia="cs-CZ"/>
              </w:rPr>
              <w:t>1</w:t>
            </w:r>
          </w:p>
        </w:tc>
        <w:tc>
          <w:tcPr>
            <w:tcW w:w="1338" w:type="dxa"/>
            <w:tcBorders>
              <w:top w:val="single" w:sz="4" w:space="0" w:color="auto"/>
              <w:left w:val="single" w:sz="4" w:space="0" w:color="auto"/>
              <w:bottom w:val="single" w:sz="4" w:space="0" w:color="auto"/>
              <w:right w:val="single" w:sz="4" w:space="0" w:color="auto"/>
            </w:tcBorders>
          </w:tcPr>
          <w:p w14:paraId="7EDEE953"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11" w:type="dxa"/>
            <w:tcBorders>
              <w:top w:val="single" w:sz="4" w:space="0" w:color="auto"/>
              <w:left w:val="single" w:sz="4" w:space="0" w:color="auto"/>
              <w:bottom w:val="single" w:sz="4" w:space="0" w:color="auto"/>
              <w:right w:val="single" w:sz="4" w:space="0" w:color="auto"/>
            </w:tcBorders>
          </w:tcPr>
          <w:p w14:paraId="4155468C"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53" w:type="dxa"/>
            <w:tcBorders>
              <w:top w:val="single" w:sz="4" w:space="0" w:color="auto"/>
              <w:left w:val="single" w:sz="4" w:space="0" w:color="auto"/>
              <w:bottom w:val="single" w:sz="4" w:space="0" w:color="auto"/>
              <w:right w:val="single" w:sz="4" w:space="0" w:color="auto"/>
            </w:tcBorders>
          </w:tcPr>
          <w:p w14:paraId="7F802F4A"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10" w:type="dxa"/>
            <w:tcBorders>
              <w:top w:val="single" w:sz="4" w:space="0" w:color="auto"/>
              <w:left w:val="single" w:sz="4" w:space="0" w:color="auto"/>
              <w:bottom w:val="single" w:sz="4" w:space="0" w:color="auto"/>
              <w:right w:val="single" w:sz="4" w:space="0" w:color="auto"/>
            </w:tcBorders>
          </w:tcPr>
          <w:p w14:paraId="5416F0CF"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58" w:type="dxa"/>
            <w:tcBorders>
              <w:top w:val="single" w:sz="4" w:space="0" w:color="auto"/>
              <w:left w:val="single" w:sz="4" w:space="0" w:color="auto"/>
              <w:bottom w:val="single" w:sz="4" w:space="0" w:color="auto"/>
              <w:right w:val="single" w:sz="4" w:space="0" w:color="auto"/>
            </w:tcBorders>
          </w:tcPr>
          <w:p w14:paraId="0F211C87"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34" w:type="dxa"/>
            <w:tcBorders>
              <w:top w:val="single" w:sz="4" w:space="0" w:color="auto"/>
              <w:left w:val="single" w:sz="4" w:space="0" w:color="auto"/>
              <w:bottom w:val="single" w:sz="4" w:space="0" w:color="auto"/>
              <w:right w:val="single" w:sz="4" w:space="0" w:color="auto"/>
            </w:tcBorders>
          </w:tcPr>
          <w:p w14:paraId="12DC320C"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76" w:type="dxa"/>
            <w:tcBorders>
              <w:top w:val="single" w:sz="4" w:space="0" w:color="auto"/>
              <w:left w:val="single" w:sz="4" w:space="0" w:color="auto"/>
              <w:bottom w:val="single" w:sz="4" w:space="0" w:color="auto"/>
              <w:right w:val="single" w:sz="4" w:space="0" w:color="auto"/>
            </w:tcBorders>
          </w:tcPr>
          <w:p w14:paraId="2478BB4C"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r w:rsidR="00B85120" w:rsidRPr="00A60D9C" w14:paraId="70A1028A" w14:textId="77777777" w:rsidTr="00B85120">
        <w:trPr>
          <w:trHeight w:val="290"/>
        </w:trPr>
        <w:tc>
          <w:tcPr>
            <w:tcW w:w="746" w:type="dxa"/>
            <w:tcBorders>
              <w:top w:val="single" w:sz="4" w:space="0" w:color="auto"/>
              <w:left w:val="single" w:sz="4" w:space="0" w:color="auto"/>
              <w:bottom w:val="single" w:sz="4" w:space="0" w:color="auto"/>
              <w:right w:val="single" w:sz="4" w:space="0" w:color="auto"/>
            </w:tcBorders>
            <w:vAlign w:val="center"/>
            <w:hideMark/>
          </w:tcPr>
          <w:p w14:paraId="50B5446C" w14:textId="5C3F5771" w:rsidR="00B85120" w:rsidRPr="00A60D9C" w:rsidRDefault="00B85120" w:rsidP="00B85120">
            <w:pPr>
              <w:spacing w:after="0"/>
              <w:jc w:val="center"/>
              <w:rPr>
                <w:rFonts w:ascii="Cambria" w:eastAsia="Times New Roman" w:hAnsi="Cambria" w:cs="Arial"/>
                <w:lang w:eastAsia="cs-CZ"/>
              </w:rPr>
            </w:pPr>
            <w:r>
              <w:rPr>
                <w:rFonts w:ascii="Cambria" w:eastAsia="Times New Roman" w:hAnsi="Cambria" w:cs="Arial"/>
                <w:lang w:eastAsia="cs-CZ"/>
              </w:rPr>
              <w:t>2</w:t>
            </w:r>
          </w:p>
        </w:tc>
        <w:tc>
          <w:tcPr>
            <w:tcW w:w="1338" w:type="dxa"/>
            <w:tcBorders>
              <w:top w:val="single" w:sz="4" w:space="0" w:color="auto"/>
              <w:left w:val="single" w:sz="4" w:space="0" w:color="auto"/>
              <w:bottom w:val="single" w:sz="4" w:space="0" w:color="auto"/>
              <w:right w:val="single" w:sz="4" w:space="0" w:color="auto"/>
            </w:tcBorders>
          </w:tcPr>
          <w:p w14:paraId="550EBC06"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11" w:type="dxa"/>
            <w:tcBorders>
              <w:top w:val="single" w:sz="4" w:space="0" w:color="auto"/>
              <w:left w:val="single" w:sz="4" w:space="0" w:color="auto"/>
              <w:bottom w:val="single" w:sz="4" w:space="0" w:color="auto"/>
              <w:right w:val="single" w:sz="4" w:space="0" w:color="auto"/>
            </w:tcBorders>
          </w:tcPr>
          <w:p w14:paraId="68513D52"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53" w:type="dxa"/>
            <w:tcBorders>
              <w:top w:val="single" w:sz="4" w:space="0" w:color="auto"/>
              <w:left w:val="single" w:sz="4" w:space="0" w:color="auto"/>
              <w:bottom w:val="single" w:sz="4" w:space="0" w:color="auto"/>
              <w:right w:val="single" w:sz="4" w:space="0" w:color="auto"/>
            </w:tcBorders>
          </w:tcPr>
          <w:p w14:paraId="0FAA6223"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10" w:type="dxa"/>
            <w:tcBorders>
              <w:top w:val="single" w:sz="4" w:space="0" w:color="auto"/>
              <w:left w:val="single" w:sz="4" w:space="0" w:color="auto"/>
              <w:bottom w:val="single" w:sz="4" w:space="0" w:color="auto"/>
              <w:right w:val="single" w:sz="4" w:space="0" w:color="auto"/>
            </w:tcBorders>
          </w:tcPr>
          <w:p w14:paraId="4F2D4AE7"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58" w:type="dxa"/>
            <w:tcBorders>
              <w:top w:val="single" w:sz="4" w:space="0" w:color="auto"/>
              <w:left w:val="single" w:sz="4" w:space="0" w:color="auto"/>
              <w:bottom w:val="single" w:sz="4" w:space="0" w:color="auto"/>
              <w:right w:val="single" w:sz="4" w:space="0" w:color="auto"/>
            </w:tcBorders>
          </w:tcPr>
          <w:p w14:paraId="179F6CF1"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34" w:type="dxa"/>
            <w:tcBorders>
              <w:top w:val="single" w:sz="4" w:space="0" w:color="auto"/>
              <w:left w:val="single" w:sz="4" w:space="0" w:color="auto"/>
              <w:bottom w:val="single" w:sz="4" w:space="0" w:color="auto"/>
              <w:right w:val="single" w:sz="4" w:space="0" w:color="auto"/>
            </w:tcBorders>
          </w:tcPr>
          <w:p w14:paraId="0F5E2435"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76" w:type="dxa"/>
            <w:tcBorders>
              <w:top w:val="single" w:sz="4" w:space="0" w:color="auto"/>
              <w:left w:val="single" w:sz="4" w:space="0" w:color="auto"/>
              <w:bottom w:val="single" w:sz="4" w:space="0" w:color="auto"/>
              <w:right w:val="single" w:sz="4" w:space="0" w:color="auto"/>
            </w:tcBorders>
          </w:tcPr>
          <w:p w14:paraId="299FC04D"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r w:rsidR="00B85120" w:rsidRPr="00A60D9C" w14:paraId="7460CF61" w14:textId="77777777" w:rsidTr="00B85120">
        <w:trPr>
          <w:trHeight w:val="277"/>
        </w:trPr>
        <w:tc>
          <w:tcPr>
            <w:tcW w:w="746" w:type="dxa"/>
            <w:tcBorders>
              <w:top w:val="single" w:sz="4" w:space="0" w:color="auto"/>
              <w:left w:val="single" w:sz="4" w:space="0" w:color="auto"/>
              <w:bottom w:val="single" w:sz="4" w:space="0" w:color="auto"/>
              <w:right w:val="single" w:sz="4" w:space="0" w:color="auto"/>
            </w:tcBorders>
            <w:vAlign w:val="center"/>
            <w:hideMark/>
          </w:tcPr>
          <w:p w14:paraId="6BEB6DA7" w14:textId="31C4BE1A" w:rsidR="00B85120" w:rsidRPr="00A60D9C" w:rsidRDefault="001D0FFA" w:rsidP="00B85120">
            <w:pPr>
              <w:spacing w:after="0"/>
              <w:jc w:val="center"/>
              <w:rPr>
                <w:rFonts w:ascii="Cambria" w:eastAsia="Times New Roman" w:hAnsi="Cambria" w:cs="Arial"/>
                <w:lang w:eastAsia="cs-CZ"/>
              </w:rPr>
            </w:pPr>
            <w:r>
              <w:rPr>
                <w:rFonts w:ascii="Cambria" w:eastAsia="Times New Roman" w:hAnsi="Cambria" w:cs="Arial"/>
                <w:lang w:eastAsia="cs-CZ"/>
              </w:rPr>
              <w:t>...</w:t>
            </w:r>
          </w:p>
        </w:tc>
        <w:tc>
          <w:tcPr>
            <w:tcW w:w="1338" w:type="dxa"/>
            <w:tcBorders>
              <w:top w:val="single" w:sz="4" w:space="0" w:color="auto"/>
              <w:left w:val="single" w:sz="4" w:space="0" w:color="auto"/>
              <w:bottom w:val="single" w:sz="4" w:space="0" w:color="auto"/>
              <w:right w:val="single" w:sz="4" w:space="0" w:color="auto"/>
            </w:tcBorders>
          </w:tcPr>
          <w:p w14:paraId="41DA93E2"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11" w:type="dxa"/>
            <w:tcBorders>
              <w:top w:val="single" w:sz="4" w:space="0" w:color="auto"/>
              <w:left w:val="single" w:sz="4" w:space="0" w:color="auto"/>
              <w:bottom w:val="single" w:sz="4" w:space="0" w:color="auto"/>
              <w:right w:val="single" w:sz="4" w:space="0" w:color="auto"/>
            </w:tcBorders>
          </w:tcPr>
          <w:p w14:paraId="28E56754"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53" w:type="dxa"/>
            <w:tcBorders>
              <w:top w:val="single" w:sz="4" w:space="0" w:color="auto"/>
              <w:left w:val="single" w:sz="4" w:space="0" w:color="auto"/>
              <w:bottom w:val="single" w:sz="4" w:space="0" w:color="auto"/>
              <w:right w:val="single" w:sz="4" w:space="0" w:color="auto"/>
            </w:tcBorders>
          </w:tcPr>
          <w:p w14:paraId="03B9DC8F"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10" w:type="dxa"/>
            <w:tcBorders>
              <w:top w:val="single" w:sz="4" w:space="0" w:color="auto"/>
              <w:left w:val="single" w:sz="4" w:space="0" w:color="auto"/>
              <w:bottom w:val="single" w:sz="4" w:space="0" w:color="auto"/>
              <w:right w:val="single" w:sz="4" w:space="0" w:color="auto"/>
            </w:tcBorders>
          </w:tcPr>
          <w:p w14:paraId="4DFF9493"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58" w:type="dxa"/>
            <w:tcBorders>
              <w:top w:val="single" w:sz="4" w:space="0" w:color="auto"/>
              <w:left w:val="single" w:sz="4" w:space="0" w:color="auto"/>
              <w:bottom w:val="single" w:sz="4" w:space="0" w:color="auto"/>
              <w:right w:val="single" w:sz="4" w:space="0" w:color="auto"/>
            </w:tcBorders>
          </w:tcPr>
          <w:p w14:paraId="60F39F9F"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34" w:type="dxa"/>
            <w:tcBorders>
              <w:top w:val="single" w:sz="4" w:space="0" w:color="auto"/>
              <w:left w:val="single" w:sz="4" w:space="0" w:color="auto"/>
              <w:bottom w:val="single" w:sz="4" w:space="0" w:color="auto"/>
              <w:right w:val="single" w:sz="4" w:space="0" w:color="auto"/>
            </w:tcBorders>
          </w:tcPr>
          <w:p w14:paraId="06C10AC2"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76" w:type="dxa"/>
            <w:tcBorders>
              <w:top w:val="single" w:sz="4" w:space="0" w:color="auto"/>
              <w:left w:val="single" w:sz="4" w:space="0" w:color="auto"/>
              <w:bottom w:val="single" w:sz="4" w:space="0" w:color="auto"/>
              <w:right w:val="single" w:sz="4" w:space="0" w:color="auto"/>
            </w:tcBorders>
          </w:tcPr>
          <w:p w14:paraId="36C666C1"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r w:rsidR="00B85120" w:rsidRPr="00A60D9C" w14:paraId="7FC4B085" w14:textId="77777777" w:rsidTr="00B85120">
        <w:trPr>
          <w:trHeight w:val="290"/>
        </w:trPr>
        <w:tc>
          <w:tcPr>
            <w:tcW w:w="746" w:type="dxa"/>
            <w:tcBorders>
              <w:top w:val="single" w:sz="4" w:space="0" w:color="auto"/>
              <w:left w:val="single" w:sz="4" w:space="0" w:color="auto"/>
              <w:bottom w:val="double" w:sz="4" w:space="0" w:color="auto"/>
              <w:right w:val="single" w:sz="4" w:space="0" w:color="auto"/>
            </w:tcBorders>
            <w:vAlign w:val="center"/>
            <w:hideMark/>
          </w:tcPr>
          <w:p w14:paraId="4100B134" w14:textId="376C3991" w:rsidR="00B85120" w:rsidRPr="00A60D9C" w:rsidRDefault="001D0FFA" w:rsidP="00B85120">
            <w:pPr>
              <w:spacing w:after="0"/>
              <w:jc w:val="center"/>
              <w:rPr>
                <w:rFonts w:ascii="Cambria" w:eastAsia="Times New Roman" w:hAnsi="Cambria" w:cs="Arial"/>
                <w:lang w:eastAsia="cs-CZ"/>
              </w:rPr>
            </w:pPr>
            <w:r>
              <w:rPr>
                <w:rFonts w:ascii="Cambria" w:eastAsia="Times New Roman" w:hAnsi="Cambria" w:cs="Arial"/>
                <w:lang w:eastAsia="cs-CZ"/>
              </w:rPr>
              <w:t>...</w:t>
            </w:r>
          </w:p>
        </w:tc>
        <w:tc>
          <w:tcPr>
            <w:tcW w:w="1338" w:type="dxa"/>
            <w:tcBorders>
              <w:top w:val="single" w:sz="4" w:space="0" w:color="auto"/>
              <w:left w:val="single" w:sz="4" w:space="0" w:color="auto"/>
              <w:bottom w:val="double" w:sz="4" w:space="0" w:color="auto"/>
              <w:right w:val="single" w:sz="4" w:space="0" w:color="auto"/>
            </w:tcBorders>
          </w:tcPr>
          <w:p w14:paraId="529AE032"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11" w:type="dxa"/>
            <w:tcBorders>
              <w:top w:val="single" w:sz="4" w:space="0" w:color="auto"/>
              <w:left w:val="single" w:sz="4" w:space="0" w:color="auto"/>
              <w:bottom w:val="double" w:sz="4" w:space="0" w:color="auto"/>
              <w:right w:val="single" w:sz="4" w:space="0" w:color="auto"/>
            </w:tcBorders>
          </w:tcPr>
          <w:p w14:paraId="4B1B9D48"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53" w:type="dxa"/>
            <w:tcBorders>
              <w:top w:val="single" w:sz="4" w:space="0" w:color="auto"/>
              <w:left w:val="single" w:sz="4" w:space="0" w:color="auto"/>
              <w:bottom w:val="double" w:sz="4" w:space="0" w:color="auto"/>
              <w:right w:val="single" w:sz="4" w:space="0" w:color="auto"/>
            </w:tcBorders>
          </w:tcPr>
          <w:p w14:paraId="7D6DBCCD"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10" w:type="dxa"/>
            <w:tcBorders>
              <w:top w:val="single" w:sz="4" w:space="0" w:color="auto"/>
              <w:left w:val="single" w:sz="4" w:space="0" w:color="auto"/>
              <w:bottom w:val="double" w:sz="4" w:space="0" w:color="auto"/>
              <w:right w:val="single" w:sz="4" w:space="0" w:color="auto"/>
            </w:tcBorders>
          </w:tcPr>
          <w:p w14:paraId="3AF3EB18"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58" w:type="dxa"/>
            <w:tcBorders>
              <w:top w:val="single" w:sz="4" w:space="0" w:color="auto"/>
              <w:left w:val="single" w:sz="4" w:space="0" w:color="auto"/>
              <w:bottom w:val="double" w:sz="4" w:space="0" w:color="auto"/>
              <w:right w:val="single" w:sz="4" w:space="0" w:color="auto"/>
            </w:tcBorders>
          </w:tcPr>
          <w:p w14:paraId="3A8ECF50"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34" w:type="dxa"/>
            <w:tcBorders>
              <w:top w:val="single" w:sz="4" w:space="0" w:color="auto"/>
              <w:left w:val="single" w:sz="4" w:space="0" w:color="auto"/>
              <w:bottom w:val="double" w:sz="4" w:space="0" w:color="auto"/>
              <w:right w:val="single" w:sz="4" w:space="0" w:color="auto"/>
            </w:tcBorders>
          </w:tcPr>
          <w:p w14:paraId="791E406E"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76" w:type="dxa"/>
            <w:tcBorders>
              <w:top w:val="single" w:sz="4" w:space="0" w:color="auto"/>
              <w:left w:val="single" w:sz="4" w:space="0" w:color="auto"/>
              <w:bottom w:val="double" w:sz="4" w:space="0" w:color="auto"/>
              <w:right w:val="single" w:sz="4" w:space="0" w:color="auto"/>
            </w:tcBorders>
          </w:tcPr>
          <w:p w14:paraId="189AA550"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r w:rsidR="00B85120" w:rsidRPr="00A60D9C" w14:paraId="5F91FE36" w14:textId="77777777" w:rsidTr="00B85120">
        <w:trPr>
          <w:trHeight w:val="277"/>
        </w:trPr>
        <w:tc>
          <w:tcPr>
            <w:tcW w:w="746" w:type="dxa"/>
            <w:tcBorders>
              <w:top w:val="double" w:sz="4" w:space="0" w:color="auto"/>
              <w:left w:val="single" w:sz="4" w:space="0" w:color="auto"/>
              <w:bottom w:val="single" w:sz="4" w:space="0" w:color="auto"/>
              <w:right w:val="single" w:sz="4" w:space="0" w:color="auto"/>
            </w:tcBorders>
            <w:hideMark/>
          </w:tcPr>
          <w:p w14:paraId="37B4E2F1" w14:textId="77777777" w:rsidR="00B85120" w:rsidRPr="00A60D9C" w:rsidRDefault="00B85120" w:rsidP="00B85120">
            <w:pPr>
              <w:pStyle w:val="Odstavecseseznamem1"/>
              <w:spacing w:line="276" w:lineRule="auto"/>
              <w:ind w:left="0"/>
              <w:rPr>
                <w:rFonts w:ascii="Cambria" w:hAnsi="Cambria" w:cs="Arial"/>
                <w:sz w:val="22"/>
                <w:szCs w:val="22"/>
                <w:lang w:val="sk-SK"/>
              </w:rPr>
            </w:pPr>
            <w:r w:rsidRPr="00A60D9C">
              <w:rPr>
                <w:rFonts w:ascii="Cambria" w:hAnsi="Cambria" w:cs="Arial"/>
                <w:sz w:val="22"/>
                <w:szCs w:val="22"/>
                <w:lang w:val="sk-SK"/>
              </w:rPr>
              <w:t>celkom</w:t>
            </w:r>
          </w:p>
        </w:tc>
        <w:tc>
          <w:tcPr>
            <w:tcW w:w="1338" w:type="dxa"/>
            <w:tcBorders>
              <w:top w:val="double" w:sz="4" w:space="0" w:color="auto"/>
              <w:left w:val="single" w:sz="4" w:space="0" w:color="auto"/>
              <w:bottom w:val="single" w:sz="4" w:space="0" w:color="auto"/>
              <w:right w:val="single" w:sz="4" w:space="0" w:color="auto"/>
            </w:tcBorders>
          </w:tcPr>
          <w:p w14:paraId="3172FE82"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11" w:type="dxa"/>
            <w:tcBorders>
              <w:top w:val="double" w:sz="4" w:space="0" w:color="auto"/>
              <w:left w:val="single" w:sz="4" w:space="0" w:color="auto"/>
              <w:bottom w:val="single" w:sz="4" w:space="0" w:color="auto"/>
              <w:right w:val="single" w:sz="4" w:space="0" w:color="auto"/>
            </w:tcBorders>
          </w:tcPr>
          <w:p w14:paraId="7D4FCBF0"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53" w:type="dxa"/>
            <w:tcBorders>
              <w:top w:val="double" w:sz="4" w:space="0" w:color="auto"/>
              <w:left w:val="single" w:sz="4" w:space="0" w:color="auto"/>
              <w:bottom w:val="single" w:sz="4" w:space="0" w:color="auto"/>
              <w:right w:val="single" w:sz="4" w:space="0" w:color="auto"/>
            </w:tcBorders>
          </w:tcPr>
          <w:p w14:paraId="794FBF74"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10" w:type="dxa"/>
            <w:tcBorders>
              <w:top w:val="double" w:sz="4" w:space="0" w:color="auto"/>
              <w:left w:val="single" w:sz="4" w:space="0" w:color="auto"/>
              <w:bottom w:val="single" w:sz="4" w:space="0" w:color="auto"/>
              <w:right w:val="single" w:sz="4" w:space="0" w:color="auto"/>
            </w:tcBorders>
          </w:tcPr>
          <w:p w14:paraId="16F6A23D"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058" w:type="dxa"/>
            <w:tcBorders>
              <w:top w:val="double" w:sz="4" w:space="0" w:color="auto"/>
              <w:left w:val="single" w:sz="4" w:space="0" w:color="auto"/>
              <w:bottom w:val="single" w:sz="4" w:space="0" w:color="auto"/>
              <w:right w:val="single" w:sz="4" w:space="0" w:color="auto"/>
            </w:tcBorders>
          </w:tcPr>
          <w:p w14:paraId="0EBAB3F6"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134" w:type="dxa"/>
            <w:tcBorders>
              <w:top w:val="double" w:sz="4" w:space="0" w:color="auto"/>
              <w:left w:val="single" w:sz="4" w:space="0" w:color="auto"/>
              <w:bottom w:val="single" w:sz="4" w:space="0" w:color="auto"/>
              <w:right w:val="single" w:sz="4" w:space="0" w:color="auto"/>
            </w:tcBorders>
          </w:tcPr>
          <w:p w14:paraId="4DB32F77" w14:textId="77777777" w:rsidR="00B85120" w:rsidRPr="00A60D9C" w:rsidRDefault="00B85120" w:rsidP="00B85120">
            <w:pPr>
              <w:pStyle w:val="Odstavecseseznamem1"/>
              <w:spacing w:line="276" w:lineRule="auto"/>
              <w:ind w:left="0"/>
              <w:rPr>
                <w:rFonts w:ascii="Cambria" w:hAnsi="Cambria" w:cs="Arial"/>
                <w:sz w:val="22"/>
                <w:szCs w:val="22"/>
                <w:lang w:val="sk-SK"/>
              </w:rPr>
            </w:pPr>
          </w:p>
        </w:tc>
        <w:tc>
          <w:tcPr>
            <w:tcW w:w="1276" w:type="dxa"/>
            <w:tcBorders>
              <w:top w:val="double" w:sz="4" w:space="0" w:color="auto"/>
              <w:left w:val="single" w:sz="4" w:space="0" w:color="auto"/>
              <w:bottom w:val="single" w:sz="4" w:space="0" w:color="auto"/>
              <w:right w:val="single" w:sz="4" w:space="0" w:color="auto"/>
            </w:tcBorders>
          </w:tcPr>
          <w:p w14:paraId="6E30C211" w14:textId="77777777" w:rsidR="00B85120" w:rsidRPr="00A60D9C" w:rsidRDefault="00B85120" w:rsidP="00B85120">
            <w:pPr>
              <w:pStyle w:val="Odstavecseseznamem1"/>
              <w:spacing w:line="276" w:lineRule="auto"/>
              <w:ind w:left="0"/>
              <w:rPr>
                <w:rFonts w:ascii="Cambria" w:hAnsi="Cambria" w:cs="Arial"/>
                <w:sz w:val="22"/>
                <w:szCs w:val="22"/>
                <w:lang w:val="sk-SK"/>
              </w:rPr>
            </w:pPr>
          </w:p>
        </w:tc>
      </w:tr>
    </w:tbl>
    <w:p w14:paraId="1C1C1DBE"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1B7214D2" w14:textId="77777777" w:rsidR="006E709A" w:rsidRPr="00A60D9C" w:rsidRDefault="006E709A" w:rsidP="0009666D">
      <w:pPr>
        <w:pStyle w:val="normln"/>
        <w:tabs>
          <w:tab w:val="left" w:pos="5940"/>
          <w:tab w:val="left" w:pos="8505"/>
        </w:tabs>
        <w:jc w:val="both"/>
        <w:rPr>
          <w:rFonts w:ascii="Cambria" w:hAnsi="Cambria" w:cs="Arial"/>
          <w:b/>
          <w:sz w:val="22"/>
          <w:szCs w:val="22"/>
          <w:lang w:val="sk-SK"/>
        </w:rPr>
      </w:pPr>
    </w:p>
    <w:p w14:paraId="199DAB3E"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3CDDF1ED"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2996E000"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p w14:paraId="50BF34FA" w14:textId="325D0BB0" w:rsidR="00370821" w:rsidRPr="00A60D9C" w:rsidRDefault="00370821" w:rsidP="0009666D">
      <w:pPr>
        <w:pStyle w:val="normln"/>
        <w:tabs>
          <w:tab w:val="left" w:pos="5940"/>
          <w:tab w:val="left" w:pos="8505"/>
        </w:tabs>
        <w:jc w:val="both"/>
        <w:rPr>
          <w:rFonts w:ascii="Cambria" w:hAnsi="Cambria" w:cs="Arial"/>
          <w:b/>
          <w:sz w:val="22"/>
          <w:szCs w:val="22"/>
          <w:lang w:val="sk-SK"/>
        </w:rPr>
      </w:pPr>
      <w:r w:rsidRPr="00A60D9C">
        <w:rPr>
          <w:rFonts w:ascii="Cambria" w:hAnsi="Cambria" w:cs="Arial"/>
          <w:b/>
          <w:sz w:val="22"/>
          <w:szCs w:val="22"/>
          <w:lang w:val="sk-SK"/>
        </w:rPr>
        <w:t>Finančná analýza projektu</w:t>
      </w:r>
    </w:p>
    <w:p w14:paraId="52603149"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tbl>
      <w:tblPr>
        <w:tblW w:w="8830" w:type="dxa"/>
        <w:tblInd w:w="55" w:type="dxa"/>
        <w:tblCellMar>
          <w:left w:w="70" w:type="dxa"/>
          <w:right w:w="70" w:type="dxa"/>
        </w:tblCellMar>
        <w:tblLook w:val="04A0" w:firstRow="1" w:lastRow="0" w:firstColumn="1" w:lastColumn="0" w:noHBand="0" w:noVBand="1"/>
      </w:tblPr>
      <w:tblGrid>
        <w:gridCol w:w="1070"/>
        <w:gridCol w:w="1060"/>
        <w:gridCol w:w="1120"/>
        <w:gridCol w:w="1100"/>
        <w:gridCol w:w="1080"/>
        <w:gridCol w:w="1100"/>
        <w:gridCol w:w="1140"/>
        <w:gridCol w:w="1160"/>
      </w:tblGrid>
      <w:tr w:rsidR="00B85120" w:rsidRPr="00A60D9C" w14:paraId="3D1849B3" w14:textId="77777777" w:rsidTr="00B85120">
        <w:trPr>
          <w:trHeight w:val="387"/>
        </w:trPr>
        <w:tc>
          <w:tcPr>
            <w:tcW w:w="1070" w:type="dxa"/>
            <w:tcBorders>
              <w:top w:val="single" w:sz="8" w:space="0" w:color="auto"/>
              <w:left w:val="single" w:sz="8" w:space="0" w:color="auto"/>
              <w:bottom w:val="single" w:sz="4" w:space="0" w:color="auto"/>
              <w:right w:val="single" w:sz="4" w:space="0" w:color="auto"/>
            </w:tcBorders>
            <w:shd w:val="clear" w:color="auto" w:fill="auto"/>
            <w:vAlign w:val="center"/>
          </w:tcPr>
          <w:p w14:paraId="70985313" w14:textId="0D0CB1DC"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1</w:t>
            </w:r>
          </w:p>
        </w:tc>
        <w:tc>
          <w:tcPr>
            <w:tcW w:w="1060" w:type="dxa"/>
            <w:tcBorders>
              <w:top w:val="single" w:sz="8" w:space="0" w:color="auto"/>
              <w:left w:val="nil"/>
              <w:bottom w:val="single" w:sz="4" w:space="0" w:color="auto"/>
              <w:right w:val="single" w:sz="4" w:space="0" w:color="auto"/>
            </w:tcBorders>
            <w:shd w:val="clear" w:color="auto" w:fill="auto"/>
            <w:vAlign w:val="center"/>
          </w:tcPr>
          <w:p w14:paraId="1EB8031B" w14:textId="3B0FF6C0"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2</w:t>
            </w:r>
          </w:p>
        </w:tc>
        <w:tc>
          <w:tcPr>
            <w:tcW w:w="1120" w:type="dxa"/>
            <w:tcBorders>
              <w:top w:val="single" w:sz="8" w:space="0" w:color="auto"/>
              <w:left w:val="nil"/>
              <w:bottom w:val="single" w:sz="4" w:space="0" w:color="auto"/>
              <w:right w:val="single" w:sz="4" w:space="0" w:color="auto"/>
            </w:tcBorders>
            <w:shd w:val="clear" w:color="auto" w:fill="auto"/>
            <w:vAlign w:val="center"/>
          </w:tcPr>
          <w:p w14:paraId="145BD863" w14:textId="6E79F592"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3</w:t>
            </w:r>
          </w:p>
        </w:tc>
        <w:tc>
          <w:tcPr>
            <w:tcW w:w="1100" w:type="dxa"/>
            <w:tcBorders>
              <w:top w:val="single" w:sz="8" w:space="0" w:color="auto"/>
              <w:left w:val="nil"/>
              <w:bottom w:val="single" w:sz="4" w:space="0" w:color="auto"/>
              <w:right w:val="single" w:sz="4" w:space="0" w:color="auto"/>
            </w:tcBorders>
            <w:shd w:val="clear" w:color="auto" w:fill="auto"/>
            <w:vAlign w:val="center"/>
          </w:tcPr>
          <w:p w14:paraId="2288FC93" w14:textId="57CEC95D"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4</w:t>
            </w:r>
          </w:p>
        </w:tc>
        <w:tc>
          <w:tcPr>
            <w:tcW w:w="1080" w:type="dxa"/>
            <w:tcBorders>
              <w:top w:val="single" w:sz="8" w:space="0" w:color="auto"/>
              <w:left w:val="nil"/>
              <w:bottom w:val="single" w:sz="4" w:space="0" w:color="auto"/>
              <w:right w:val="single" w:sz="4" w:space="0" w:color="auto"/>
            </w:tcBorders>
            <w:shd w:val="clear" w:color="auto" w:fill="auto"/>
            <w:vAlign w:val="center"/>
          </w:tcPr>
          <w:p w14:paraId="7C4E4620" w14:textId="330FE135"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5</w:t>
            </w:r>
          </w:p>
        </w:tc>
        <w:tc>
          <w:tcPr>
            <w:tcW w:w="1100" w:type="dxa"/>
            <w:tcBorders>
              <w:top w:val="single" w:sz="8" w:space="0" w:color="auto"/>
              <w:left w:val="nil"/>
              <w:bottom w:val="single" w:sz="4" w:space="0" w:color="auto"/>
              <w:right w:val="single" w:sz="4" w:space="0" w:color="auto"/>
            </w:tcBorders>
            <w:shd w:val="clear" w:color="auto" w:fill="auto"/>
            <w:vAlign w:val="center"/>
          </w:tcPr>
          <w:p w14:paraId="61E538B4" w14:textId="033F81BA"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6</w:t>
            </w:r>
          </w:p>
        </w:tc>
        <w:tc>
          <w:tcPr>
            <w:tcW w:w="1140" w:type="dxa"/>
            <w:tcBorders>
              <w:top w:val="single" w:sz="8" w:space="0" w:color="auto"/>
              <w:left w:val="nil"/>
              <w:bottom w:val="single" w:sz="4" w:space="0" w:color="auto"/>
              <w:right w:val="single" w:sz="4" w:space="0" w:color="auto"/>
            </w:tcBorders>
            <w:shd w:val="clear" w:color="auto" w:fill="auto"/>
            <w:vAlign w:val="center"/>
          </w:tcPr>
          <w:p w14:paraId="31BD2DA1" w14:textId="36607D62" w:rsidR="00B85120" w:rsidRPr="00A60D9C" w:rsidRDefault="00B85120"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7</w:t>
            </w:r>
          </w:p>
        </w:tc>
        <w:tc>
          <w:tcPr>
            <w:tcW w:w="1160" w:type="dxa"/>
            <w:tcBorders>
              <w:top w:val="single" w:sz="8" w:space="0" w:color="auto"/>
              <w:left w:val="nil"/>
              <w:bottom w:val="single" w:sz="4" w:space="0" w:color="auto"/>
              <w:right w:val="single" w:sz="8" w:space="0" w:color="auto"/>
            </w:tcBorders>
            <w:shd w:val="clear" w:color="auto" w:fill="auto"/>
            <w:vAlign w:val="center"/>
          </w:tcPr>
          <w:p w14:paraId="418C43F8" w14:textId="2EA32207" w:rsidR="00B85120" w:rsidRPr="00A60D9C" w:rsidRDefault="00197361"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8</w:t>
            </w:r>
          </w:p>
        </w:tc>
      </w:tr>
      <w:tr w:rsidR="00F00403" w:rsidRPr="00A60D9C" w14:paraId="4ACAF6E2" w14:textId="77777777" w:rsidTr="00D92110">
        <w:trPr>
          <w:trHeight w:val="2115"/>
        </w:trPr>
        <w:tc>
          <w:tcPr>
            <w:tcW w:w="107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693BE21"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POLOŽKA</w:t>
            </w:r>
          </w:p>
        </w:tc>
        <w:tc>
          <w:tcPr>
            <w:tcW w:w="106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CF1E589"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splátka istiny úveru (</w:t>
            </w:r>
            <w:proofErr w:type="spellStart"/>
            <w:r w:rsidRPr="00A60D9C">
              <w:rPr>
                <w:rFonts w:ascii="Cambria" w:eastAsia="Times New Roman" w:hAnsi="Cambria" w:cs="Arial"/>
                <w:lang w:eastAsia="cs-CZ"/>
              </w:rPr>
              <w:t>tj</w:t>
            </w:r>
            <w:proofErr w:type="spellEnd"/>
            <w:r w:rsidRPr="00A60D9C">
              <w:rPr>
                <w:rFonts w:ascii="Cambria" w:eastAsia="Times New Roman" w:hAnsi="Cambria" w:cs="Arial"/>
                <w:lang w:eastAsia="cs-CZ"/>
              </w:rPr>
              <w:t>. splátka ceny za realizáciu opatrení)</w:t>
            </w:r>
          </w:p>
        </w:tc>
        <w:tc>
          <w:tcPr>
            <w:tcW w:w="11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6FF81D4"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splátka úroku úveru</w:t>
            </w:r>
          </w:p>
        </w:tc>
        <w:tc>
          <w:tcPr>
            <w:tcW w:w="110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3245951"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splátka úveru celkom = (2) + (3)</w:t>
            </w:r>
          </w:p>
        </w:tc>
        <w:tc>
          <w:tcPr>
            <w:tcW w:w="10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4832DD9" w14:textId="2D68A8BF"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 xml:space="preserve">cena za </w:t>
            </w:r>
            <w:r w:rsidR="00EC409F" w:rsidRPr="00A60D9C">
              <w:rPr>
                <w:rFonts w:ascii="Cambria" w:eastAsia="Times New Roman" w:hAnsi="Cambria" w:cs="Arial"/>
                <w:lang w:eastAsia="cs-CZ"/>
              </w:rPr>
              <w:t xml:space="preserve">súvisiace </w:t>
            </w:r>
            <w:r w:rsidRPr="00A60D9C">
              <w:rPr>
                <w:rFonts w:ascii="Cambria" w:eastAsia="Times New Roman" w:hAnsi="Cambria" w:cs="Arial"/>
                <w:lang w:eastAsia="cs-CZ"/>
              </w:rPr>
              <w:t xml:space="preserve">služby </w:t>
            </w:r>
          </w:p>
        </w:tc>
        <w:tc>
          <w:tcPr>
            <w:tcW w:w="110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782CB3A" w14:textId="3E79F659"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 xml:space="preserve">celková splátka </w:t>
            </w:r>
            <w:r w:rsidR="00A014CE">
              <w:rPr>
                <w:rFonts w:ascii="Cambria" w:eastAsia="Times New Roman" w:hAnsi="Cambria" w:cs="Arial"/>
                <w:lang w:eastAsia="cs-CZ"/>
              </w:rPr>
              <w:t>Klienta</w:t>
            </w:r>
            <w:r w:rsidRPr="00A60D9C">
              <w:rPr>
                <w:rFonts w:ascii="Cambria" w:eastAsia="Times New Roman" w:hAnsi="Cambria" w:cs="Arial"/>
                <w:lang w:eastAsia="cs-CZ"/>
              </w:rPr>
              <w:t xml:space="preserve"> = (4) + (5)</w:t>
            </w:r>
          </w:p>
        </w:tc>
        <w:tc>
          <w:tcPr>
            <w:tcW w:w="114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FBB5168"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garantovaná úspora</w:t>
            </w:r>
          </w:p>
        </w:tc>
        <w:tc>
          <w:tcPr>
            <w:tcW w:w="11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702EB462" w14:textId="12CBA9C3"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 xml:space="preserve">čistý ekonomický prínos pre </w:t>
            </w:r>
            <w:r w:rsidR="00CE7812">
              <w:rPr>
                <w:rFonts w:ascii="Cambria" w:eastAsia="Times New Roman" w:hAnsi="Cambria" w:cs="Arial"/>
                <w:lang w:eastAsia="cs-CZ"/>
              </w:rPr>
              <w:t>Klienta</w:t>
            </w:r>
            <w:r w:rsidRPr="00A60D9C">
              <w:rPr>
                <w:rFonts w:ascii="Cambria" w:eastAsia="Times New Roman" w:hAnsi="Cambria" w:cs="Arial"/>
                <w:lang w:eastAsia="cs-CZ"/>
              </w:rPr>
              <w:t xml:space="preserve"> = (7) - (6)</w:t>
            </w:r>
          </w:p>
        </w:tc>
      </w:tr>
      <w:tr w:rsidR="00F00403" w:rsidRPr="00A60D9C" w14:paraId="6055E68D" w14:textId="77777777" w:rsidTr="00D92110">
        <w:trPr>
          <w:trHeight w:val="600"/>
        </w:trPr>
        <w:tc>
          <w:tcPr>
            <w:tcW w:w="1070" w:type="dxa"/>
            <w:tcBorders>
              <w:top w:val="single" w:sz="8" w:space="0" w:color="auto"/>
              <w:left w:val="single" w:sz="8" w:space="0" w:color="auto"/>
              <w:bottom w:val="nil"/>
              <w:right w:val="single" w:sz="4" w:space="0" w:color="auto"/>
            </w:tcBorders>
            <w:shd w:val="clear" w:color="auto" w:fill="auto"/>
            <w:noWrap/>
            <w:vAlign w:val="center"/>
            <w:hideMark/>
          </w:tcPr>
          <w:p w14:paraId="676E0980" w14:textId="29DAA2A1"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ROK</w:t>
            </w:r>
          </w:p>
        </w:tc>
        <w:tc>
          <w:tcPr>
            <w:tcW w:w="1060" w:type="dxa"/>
            <w:tcBorders>
              <w:top w:val="single" w:sz="8" w:space="0" w:color="auto"/>
              <w:left w:val="nil"/>
              <w:bottom w:val="nil"/>
              <w:right w:val="single" w:sz="4" w:space="0" w:color="auto"/>
            </w:tcBorders>
            <w:shd w:val="clear" w:color="auto" w:fill="auto"/>
            <w:vAlign w:val="center"/>
            <w:hideMark/>
          </w:tcPr>
          <w:p w14:paraId="036F65B2"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120" w:type="dxa"/>
            <w:tcBorders>
              <w:top w:val="single" w:sz="8" w:space="0" w:color="auto"/>
              <w:left w:val="nil"/>
              <w:bottom w:val="nil"/>
              <w:right w:val="single" w:sz="4" w:space="0" w:color="auto"/>
            </w:tcBorders>
            <w:shd w:val="clear" w:color="auto" w:fill="auto"/>
            <w:vAlign w:val="bottom"/>
            <w:hideMark/>
          </w:tcPr>
          <w:p w14:paraId="639D0A3F"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100" w:type="dxa"/>
            <w:tcBorders>
              <w:top w:val="single" w:sz="8" w:space="0" w:color="auto"/>
              <w:left w:val="nil"/>
              <w:bottom w:val="nil"/>
              <w:right w:val="single" w:sz="4" w:space="0" w:color="auto"/>
            </w:tcBorders>
            <w:shd w:val="clear" w:color="auto" w:fill="auto"/>
            <w:vAlign w:val="bottom"/>
            <w:hideMark/>
          </w:tcPr>
          <w:p w14:paraId="1A9EEFA7"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080" w:type="dxa"/>
            <w:tcBorders>
              <w:top w:val="single" w:sz="8" w:space="0" w:color="auto"/>
              <w:left w:val="nil"/>
              <w:bottom w:val="nil"/>
              <w:right w:val="single" w:sz="4" w:space="0" w:color="auto"/>
            </w:tcBorders>
            <w:shd w:val="clear" w:color="auto" w:fill="auto"/>
            <w:vAlign w:val="bottom"/>
            <w:hideMark/>
          </w:tcPr>
          <w:p w14:paraId="5E5C8832"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100" w:type="dxa"/>
            <w:tcBorders>
              <w:top w:val="single" w:sz="8" w:space="0" w:color="auto"/>
              <w:left w:val="nil"/>
              <w:bottom w:val="nil"/>
              <w:right w:val="single" w:sz="4" w:space="0" w:color="auto"/>
            </w:tcBorders>
            <w:shd w:val="clear" w:color="auto" w:fill="auto"/>
            <w:vAlign w:val="bottom"/>
            <w:hideMark/>
          </w:tcPr>
          <w:p w14:paraId="1EE1DEA7"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140" w:type="dxa"/>
            <w:tcBorders>
              <w:top w:val="single" w:sz="8" w:space="0" w:color="auto"/>
              <w:left w:val="nil"/>
              <w:bottom w:val="nil"/>
              <w:right w:val="nil"/>
            </w:tcBorders>
            <w:shd w:val="clear" w:color="auto" w:fill="auto"/>
            <w:vAlign w:val="bottom"/>
            <w:hideMark/>
          </w:tcPr>
          <w:p w14:paraId="5A276324"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c>
          <w:tcPr>
            <w:tcW w:w="116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41337F1" w14:textId="77777777" w:rsidR="00370821" w:rsidRPr="00A60D9C" w:rsidRDefault="00370821"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euro       (bez DPH)</w:t>
            </w:r>
          </w:p>
        </w:tc>
      </w:tr>
      <w:tr w:rsidR="00F00403" w:rsidRPr="00A60D9C" w14:paraId="17A4DC64" w14:textId="77777777" w:rsidTr="00D92110">
        <w:trPr>
          <w:trHeight w:val="300"/>
        </w:trPr>
        <w:tc>
          <w:tcPr>
            <w:tcW w:w="10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A7A8C6F" w14:textId="7807E730" w:rsidR="00370821" w:rsidRPr="00A60D9C" w:rsidRDefault="00EB10E4"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1.</w:t>
            </w:r>
          </w:p>
        </w:tc>
        <w:tc>
          <w:tcPr>
            <w:tcW w:w="1060" w:type="dxa"/>
            <w:tcBorders>
              <w:top w:val="single" w:sz="8" w:space="0" w:color="auto"/>
              <w:left w:val="nil"/>
              <w:bottom w:val="single" w:sz="4" w:space="0" w:color="auto"/>
              <w:right w:val="single" w:sz="4" w:space="0" w:color="auto"/>
            </w:tcBorders>
            <w:shd w:val="clear" w:color="auto" w:fill="auto"/>
            <w:noWrap/>
            <w:vAlign w:val="bottom"/>
            <w:hideMark/>
          </w:tcPr>
          <w:p w14:paraId="2A6A56AB"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4C8B9784"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single" w:sz="8" w:space="0" w:color="auto"/>
              <w:left w:val="nil"/>
              <w:bottom w:val="single" w:sz="4" w:space="0" w:color="auto"/>
              <w:right w:val="single" w:sz="4" w:space="0" w:color="auto"/>
            </w:tcBorders>
            <w:shd w:val="clear" w:color="auto" w:fill="auto"/>
            <w:noWrap/>
            <w:vAlign w:val="bottom"/>
            <w:hideMark/>
          </w:tcPr>
          <w:p w14:paraId="2240820A"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single" w:sz="8" w:space="0" w:color="auto"/>
              <w:left w:val="nil"/>
              <w:bottom w:val="single" w:sz="4" w:space="0" w:color="auto"/>
              <w:right w:val="single" w:sz="4" w:space="0" w:color="auto"/>
            </w:tcBorders>
            <w:shd w:val="clear" w:color="auto" w:fill="auto"/>
            <w:noWrap/>
            <w:vAlign w:val="bottom"/>
            <w:hideMark/>
          </w:tcPr>
          <w:p w14:paraId="1FC9805E"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single" w:sz="8" w:space="0" w:color="auto"/>
              <w:left w:val="nil"/>
              <w:bottom w:val="single" w:sz="4" w:space="0" w:color="auto"/>
              <w:right w:val="single" w:sz="4" w:space="0" w:color="auto"/>
            </w:tcBorders>
            <w:shd w:val="clear" w:color="auto" w:fill="auto"/>
            <w:noWrap/>
            <w:vAlign w:val="bottom"/>
            <w:hideMark/>
          </w:tcPr>
          <w:p w14:paraId="104E5B9C"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single" w:sz="8" w:space="0" w:color="auto"/>
              <w:left w:val="nil"/>
              <w:bottom w:val="single" w:sz="4" w:space="0" w:color="auto"/>
              <w:right w:val="nil"/>
            </w:tcBorders>
            <w:shd w:val="clear" w:color="auto" w:fill="auto"/>
            <w:noWrap/>
            <w:vAlign w:val="bottom"/>
            <w:hideMark/>
          </w:tcPr>
          <w:p w14:paraId="291D31C3"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600AC142"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56367BDD"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2AA7B2E2" w14:textId="34BB8FD0"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2.</w:t>
            </w:r>
          </w:p>
        </w:tc>
        <w:tc>
          <w:tcPr>
            <w:tcW w:w="1060" w:type="dxa"/>
            <w:tcBorders>
              <w:top w:val="nil"/>
              <w:left w:val="nil"/>
              <w:bottom w:val="single" w:sz="4" w:space="0" w:color="auto"/>
              <w:right w:val="single" w:sz="4" w:space="0" w:color="auto"/>
            </w:tcBorders>
            <w:shd w:val="clear" w:color="auto" w:fill="auto"/>
            <w:noWrap/>
            <w:vAlign w:val="bottom"/>
            <w:hideMark/>
          </w:tcPr>
          <w:p w14:paraId="7E8657AC"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02DE5DF2"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27C6B527"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0D206168"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2E457ACB"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3A84977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0BB2676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2D43C94D"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033AC121" w14:textId="5C89FCFE"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3.</w:t>
            </w:r>
          </w:p>
        </w:tc>
        <w:tc>
          <w:tcPr>
            <w:tcW w:w="1060" w:type="dxa"/>
            <w:tcBorders>
              <w:top w:val="nil"/>
              <w:left w:val="nil"/>
              <w:bottom w:val="single" w:sz="4" w:space="0" w:color="auto"/>
              <w:right w:val="single" w:sz="4" w:space="0" w:color="auto"/>
            </w:tcBorders>
            <w:shd w:val="clear" w:color="auto" w:fill="auto"/>
            <w:noWrap/>
            <w:vAlign w:val="bottom"/>
            <w:hideMark/>
          </w:tcPr>
          <w:p w14:paraId="000FBB6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7695ED0F"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70B44C94"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4FEACDD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7DE87A1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5AA19AC7"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04BBA208"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0D4F811B"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1C8E51E3" w14:textId="7343A7B6"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4.</w:t>
            </w:r>
          </w:p>
        </w:tc>
        <w:tc>
          <w:tcPr>
            <w:tcW w:w="1060" w:type="dxa"/>
            <w:tcBorders>
              <w:top w:val="nil"/>
              <w:left w:val="nil"/>
              <w:bottom w:val="single" w:sz="4" w:space="0" w:color="auto"/>
              <w:right w:val="single" w:sz="4" w:space="0" w:color="auto"/>
            </w:tcBorders>
            <w:shd w:val="clear" w:color="auto" w:fill="auto"/>
            <w:noWrap/>
            <w:vAlign w:val="bottom"/>
            <w:hideMark/>
          </w:tcPr>
          <w:p w14:paraId="1AE82CD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580BD5A4"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590FE99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52822199"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654FC432"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4026954B"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233A440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72B575D6"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3E1898C3" w14:textId="439DD574"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5.</w:t>
            </w:r>
          </w:p>
        </w:tc>
        <w:tc>
          <w:tcPr>
            <w:tcW w:w="1060" w:type="dxa"/>
            <w:tcBorders>
              <w:top w:val="nil"/>
              <w:left w:val="nil"/>
              <w:bottom w:val="single" w:sz="4" w:space="0" w:color="auto"/>
              <w:right w:val="single" w:sz="4" w:space="0" w:color="auto"/>
            </w:tcBorders>
            <w:shd w:val="clear" w:color="auto" w:fill="auto"/>
            <w:noWrap/>
            <w:vAlign w:val="bottom"/>
            <w:hideMark/>
          </w:tcPr>
          <w:p w14:paraId="50A9544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0B12B65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67E9977E"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0765BAF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64C1F7FB"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0053541F"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17CEC703"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4235F85B"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36768058" w14:textId="19128A40"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6.</w:t>
            </w:r>
          </w:p>
        </w:tc>
        <w:tc>
          <w:tcPr>
            <w:tcW w:w="1060" w:type="dxa"/>
            <w:tcBorders>
              <w:top w:val="nil"/>
              <w:left w:val="nil"/>
              <w:bottom w:val="single" w:sz="4" w:space="0" w:color="auto"/>
              <w:right w:val="single" w:sz="4" w:space="0" w:color="auto"/>
            </w:tcBorders>
            <w:shd w:val="clear" w:color="auto" w:fill="auto"/>
            <w:noWrap/>
            <w:vAlign w:val="bottom"/>
            <w:hideMark/>
          </w:tcPr>
          <w:p w14:paraId="7B2687B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10311F7F"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4791FE9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46E19EB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58925F24"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0258DCAC"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261657E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10639542"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2B858C95" w14:textId="774E7B2F"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7.</w:t>
            </w:r>
          </w:p>
        </w:tc>
        <w:tc>
          <w:tcPr>
            <w:tcW w:w="1060" w:type="dxa"/>
            <w:tcBorders>
              <w:top w:val="nil"/>
              <w:left w:val="nil"/>
              <w:bottom w:val="single" w:sz="4" w:space="0" w:color="auto"/>
              <w:right w:val="single" w:sz="4" w:space="0" w:color="auto"/>
            </w:tcBorders>
            <w:shd w:val="clear" w:color="auto" w:fill="auto"/>
            <w:noWrap/>
            <w:vAlign w:val="bottom"/>
            <w:hideMark/>
          </w:tcPr>
          <w:p w14:paraId="3D6EFB9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65B65998"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1F980D96"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274E0684"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775CB351"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3A58219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620C63F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F00403" w:rsidRPr="00A60D9C" w14:paraId="2A57E23F"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hideMark/>
          </w:tcPr>
          <w:p w14:paraId="5761C3FD" w14:textId="18D8B449" w:rsidR="00370821" w:rsidRPr="00A60D9C" w:rsidRDefault="00D92110" w:rsidP="00370821">
            <w:pPr>
              <w:spacing w:after="0" w:line="240" w:lineRule="auto"/>
              <w:jc w:val="center"/>
              <w:rPr>
                <w:rFonts w:ascii="Cambria" w:eastAsia="Times New Roman" w:hAnsi="Cambria" w:cs="Arial"/>
                <w:lang w:eastAsia="cs-CZ"/>
              </w:rPr>
            </w:pPr>
            <w:r w:rsidRPr="00A60D9C">
              <w:rPr>
                <w:rFonts w:ascii="Cambria" w:eastAsia="Times New Roman" w:hAnsi="Cambria" w:cs="Arial"/>
                <w:lang w:eastAsia="cs-CZ"/>
              </w:rPr>
              <w:t>8.</w:t>
            </w:r>
          </w:p>
        </w:tc>
        <w:tc>
          <w:tcPr>
            <w:tcW w:w="1060" w:type="dxa"/>
            <w:tcBorders>
              <w:top w:val="nil"/>
              <w:left w:val="nil"/>
              <w:bottom w:val="single" w:sz="4" w:space="0" w:color="auto"/>
              <w:right w:val="single" w:sz="4" w:space="0" w:color="auto"/>
            </w:tcBorders>
            <w:shd w:val="clear" w:color="auto" w:fill="auto"/>
            <w:noWrap/>
            <w:vAlign w:val="bottom"/>
            <w:hideMark/>
          </w:tcPr>
          <w:p w14:paraId="5CA8B7E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4" w:space="0" w:color="auto"/>
              <w:right w:val="single" w:sz="4" w:space="0" w:color="auto"/>
            </w:tcBorders>
            <w:shd w:val="clear" w:color="auto" w:fill="auto"/>
            <w:noWrap/>
            <w:vAlign w:val="bottom"/>
            <w:hideMark/>
          </w:tcPr>
          <w:p w14:paraId="4FA3B71D"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56B4B517"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4" w:space="0" w:color="auto"/>
              <w:right w:val="single" w:sz="4" w:space="0" w:color="auto"/>
            </w:tcBorders>
            <w:shd w:val="clear" w:color="auto" w:fill="auto"/>
            <w:noWrap/>
            <w:vAlign w:val="bottom"/>
            <w:hideMark/>
          </w:tcPr>
          <w:p w14:paraId="6D942039"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4" w:space="0" w:color="auto"/>
              <w:right w:val="single" w:sz="4" w:space="0" w:color="auto"/>
            </w:tcBorders>
            <w:shd w:val="clear" w:color="auto" w:fill="auto"/>
            <w:noWrap/>
            <w:vAlign w:val="bottom"/>
            <w:hideMark/>
          </w:tcPr>
          <w:p w14:paraId="66A527FC"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4" w:space="0" w:color="auto"/>
              <w:right w:val="nil"/>
            </w:tcBorders>
            <w:shd w:val="clear" w:color="auto" w:fill="auto"/>
            <w:noWrap/>
            <w:vAlign w:val="bottom"/>
            <w:hideMark/>
          </w:tcPr>
          <w:p w14:paraId="68FBE35C"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4" w:space="0" w:color="auto"/>
              <w:right w:val="single" w:sz="8" w:space="0" w:color="auto"/>
            </w:tcBorders>
            <w:shd w:val="clear" w:color="auto" w:fill="auto"/>
            <w:noWrap/>
            <w:vAlign w:val="bottom"/>
            <w:hideMark/>
          </w:tcPr>
          <w:p w14:paraId="224E2115"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r w:rsidR="00197361" w:rsidRPr="00A60D9C" w14:paraId="3D9888A7"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tcPr>
          <w:p w14:paraId="0EDA3AFD" w14:textId="49AA62B6" w:rsidR="00197361" w:rsidRPr="00A60D9C" w:rsidRDefault="00197361"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9.</w:t>
            </w:r>
          </w:p>
        </w:tc>
        <w:tc>
          <w:tcPr>
            <w:tcW w:w="1060" w:type="dxa"/>
            <w:tcBorders>
              <w:top w:val="nil"/>
              <w:left w:val="nil"/>
              <w:bottom w:val="single" w:sz="4" w:space="0" w:color="auto"/>
              <w:right w:val="single" w:sz="4" w:space="0" w:color="auto"/>
            </w:tcBorders>
            <w:shd w:val="clear" w:color="auto" w:fill="auto"/>
            <w:noWrap/>
            <w:vAlign w:val="bottom"/>
          </w:tcPr>
          <w:p w14:paraId="6515B7ED" w14:textId="77777777" w:rsidR="00197361" w:rsidRPr="00A60D9C" w:rsidRDefault="00197361" w:rsidP="00370821">
            <w:pPr>
              <w:spacing w:after="0" w:line="240" w:lineRule="auto"/>
              <w:rPr>
                <w:rFonts w:ascii="Cambria" w:eastAsia="Times New Roman" w:hAnsi="Cambria" w:cs="Arial"/>
                <w:lang w:eastAsia="cs-CZ"/>
              </w:rPr>
            </w:pPr>
          </w:p>
        </w:tc>
        <w:tc>
          <w:tcPr>
            <w:tcW w:w="1120" w:type="dxa"/>
            <w:tcBorders>
              <w:top w:val="nil"/>
              <w:left w:val="nil"/>
              <w:bottom w:val="single" w:sz="4" w:space="0" w:color="auto"/>
              <w:right w:val="single" w:sz="4" w:space="0" w:color="auto"/>
            </w:tcBorders>
            <w:shd w:val="clear" w:color="auto" w:fill="auto"/>
            <w:noWrap/>
            <w:vAlign w:val="bottom"/>
          </w:tcPr>
          <w:p w14:paraId="0D3DEBE6" w14:textId="77777777" w:rsidR="00197361" w:rsidRPr="00A60D9C" w:rsidRDefault="00197361" w:rsidP="00370821">
            <w:pPr>
              <w:spacing w:after="0" w:line="240" w:lineRule="auto"/>
              <w:rPr>
                <w:rFonts w:ascii="Cambria" w:eastAsia="Times New Roman" w:hAnsi="Cambria" w:cs="Arial"/>
                <w:lang w:eastAsia="cs-CZ"/>
              </w:rPr>
            </w:pPr>
          </w:p>
        </w:tc>
        <w:tc>
          <w:tcPr>
            <w:tcW w:w="1100" w:type="dxa"/>
            <w:tcBorders>
              <w:top w:val="nil"/>
              <w:left w:val="nil"/>
              <w:bottom w:val="single" w:sz="4" w:space="0" w:color="auto"/>
              <w:right w:val="single" w:sz="4" w:space="0" w:color="auto"/>
            </w:tcBorders>
            <w:shd w:val="clear" w:color="auto" w:fill="auto"/>
            <w:noWrap/>
            <w:vAlign w:val="bottom"/>
          </w:tcPr>
          <w:p w14:paraId="1B8F8024" w14:textId="77777777" w:rsidR="00197361" w:rsidRPr="00A60D9C" w:rsidRDefault="00197361" w:rsidP="00370821">
            <w:pPr>
              <w:spacing w:after="0" w:line="240" w:lineRule="auto"/>
              <w:rPr>
                <w:rFonts w:ascii="Cambria" w:eastAsia="Times New Roman" w:hAnsi="Cambria" w:cs="Arial"/>
                <w:lang w:eastAsia="cs-CZ"/>
              </w:rPr>
            </w:pPr>
          </w:p>
        </w:tc>
        <w:tc>
          <w:tcPr>
            <w:tcW w:w="1080" w:type="dxa"/>
            <w:tcBorders>
              <w:top w:val="nil"/>
              <w:left w:val="nil"/>
              <w:bottom w:val="single" w:sz="4" w:space="0" w:color="auto"/>
              <w:right w:val="single" w:sz="4" w:space="0" w:color="auto"/>
            </w:tcBorders>
            <w:shd w:val="clear" w:color="auto" w:fill="auto"/>
            <w:noWrap/>
            <w:vAlign w:val="bottom"/>
          </w:tcPr>
          <w:p w14:paraId="6B33B7A6" w14:textId="77777777" w:rsidR="00197361" w:rsidRPr="00A60D9C" w:rsidRDefault="00197361" w:rsidP="00370821">
            <w:pPr>
              <w:spacing w:after="0" w:line="240" w:lineRule="auto"/>
              <w:rPr>
                <w:rFonts w:ascii="Cambria" w:eastAsia="Times New Roman" w:hAnsi="Cambria" w:cs="Arial"/>
                <w:lang w:eastAsia="cs-CZ"/>
              </w:rPr>
            </w:pPr>
          </w:p>
        </w:tc>
        <w:tc>
          <w:tcPr>
            <w:tcW w:w="1100" w:type="dxa"/>
            <w:tcBorders>
              <w:top w:val="nil"/>
              <w:left w:val="nil"/>
              <w:bottom w:val="single" w:sz="4" w:space="0" w:color="auto"/>
              <w:right w:val="single" w:sz="4" w:space="0" w:color="auto"/>
            </w:tcBorders>
            <w:shd w:val="clear" w:color="auto" w:fill="auto"/>
            <w:noWrap/>
            <w:vAlign w:val="bottom"/>
          </w:tcPr>
          <w:p w14:paraId="3A193B97" w14:textId="77777777" w:rsidR="00197361" w:rsidRPr="00A60D9C" w:rsidRDefault="00197361" w:rsidP="00370821">
            <w:pPr>
              <w:spacing w:after="0" w:line="240" w:lineRule="auto"/>
              <w:rPr>
                <w:rFonts w:ascii="Cambria" w:eastAsia="Times New Roman" w:hAnsi="Cambria" w:cs="Arial"/>
                <w:lang w:eastAsia="cs-CZ"/>
              </w:rPr>
            </w:pPr>
          </w:p>
        </w:tc>
        <w:tc>
          <w:tcPr>
            <w:tcW w:w="1140" w:type="dxa"/>
            <w:tcBorders>
              <w:top w:val="nil"/>
              <w:left w:val="nil"/>
              <w:bottom w:val="single" w:sz="4" w:space="0" w:color="auto"/>
              <w:right w:val="nil"/>
            </w:tcBorders>
            <w:shd w:val="clear" w:color="auto" w:fill="auto"/>
            <w:noWrap/>
            <w:vAlign w:val="bottom"/>
          </w:tcPr>
          <w:p w14:paraId="750FD310" w14:textId="77777777" w:rsidR="00197361" w:rsidRPr="00A60D9C" w:rsidRDefault="00197361" w:rsidP="00370821">
            <w:pPr>
              <w:spacing w:after="0" w:line="240" w:lineRule="auto"/>
              <w:rPr>
                <w:rFonts w:ascii="Cambria" w:eastAsia="Times New Roman" w:hAnsi="Cambria" w:cs="Arial"/>
                <w:lang w:eastAsia="cs-CZ"/>
              </w:rPr>
            </w:pPr>
          </w:p>
        </w:tc>
        <w:tc>
          <w:tcPr>
            <w:tcW w:w="1160" w:type="dxa"/>
            <w:tcBorders>
              <w:top w:val="nil"/>
              <w:left w:val="single" w:sz="8" w:space="0" w:color="auto"/>
              <w:bottom w:val="single" w:sz="4" w:space="0" w:color="auto"/>
              <w:right w:val="single" w:sz="8" w:space="0" w:color="auto"/>
            </w:tcBorders>
            <w:shd w:val="clear" w:color="auto" w:fill="auto"/>
            <w:noWrap/>
            <w:vAlign w:val="bottom"/>
          </w:tcPr>
          <w:p w14:paraId="7B210A64" w14:textId="77777777" w:rsidR="00197361" w:rsidRPr="00A60D9C" w:rsidRDefault="00197361" w:rsidP="00370821">
            <w:pPr>
              <w:spacing w:after="0" w:line="240" w:lineRule="auto"/>
              <w:rPr>
                <w:rFonts w:ascii="Cambria" w:eastAsia="Times New Roman" w:hAnsi="Cambria" w:cs="Arial"/>
                <w:lang w:eastAsia="cs-CZ"/>
              </w:rPr>
            </w:pPr>
          </w:p>
        </w:tc>
      </w:tr>
      <w:tr w:rsidR="00197361" w:rsidRPr="00A60D9C" w14:paraId="120B8F19" w14:textId="77777777" w:rsidTr="00D92110">
        <w:trPr>
          <w:trHeight w:val="300"/>
        </w:trPr>
        <w:tc>
          <w:tcPr>
            <w:tcW w:w="1070" w:type="dxa"/>
            <w:tcBorders>
              <w:top w:val="nil"/>
              <w:left w:val="single" w:sz="8" w:space="0" w:color="auto"/>
              <w:bottom w:val="single" w:sz="4" w:space="0" w:color="auto"/>
              <w:right w:val="single" w:sz="4" w:space="0" w:color="auto"/>
            </w:tcBorders>
            <w:shd w:val="clear" w:color="auto" w:fill="auto"/>
            <w:noWrap/>
            <w:vAlign w:val="bottom"/>
          </w:tcPr>
          <w:p w14:paraId="0F442810" w14:textId="6CFB696F" w:rsidR="00197361" w:rsidRPr="00A60D9C" w:rsidRDefault="00197361" w:rsidP="00370821">
            <w:pPr>
              <w:spacing w:after="0" w:line="240" w:lineRule="auto"/>
              <w:jc w:val="center"/>
              <w:rPr>
                <w:rFonts w:ascii="Cambria" w:eastAsia="Times New Roman" w:hAnsi="Cambria" w:cs="Arial"/>
                <w:lang w:eastAsia="cs-CZ"/>
              </w:rPr>
            </w:pPr>
            <w:r>
              <w:rPr>
                <w:rFonts w:ascii="Cambria" w:eastAsia="Times New Roman" w:hAnsi="Cambria" w:cs="Arial"/>
                <w:lang w:eastAsia="cs-CZ"/>
              </w:rPr>
              <w:t>10.</w:t>
            </w:r>
          </w:p>
        </w:tc>
        <w:tc>
          <w:tcPr>
            <w:tcW w:w="1060" w:type="dxa"/>
            <w:tcBorders>
              <w:top w:val="nil"/>
              <w:left w:val="nil"/>
              <w:bottom w:val="single" w:sz="4" w:space="0" w:color="auto"/>
              <w:right w:val="single" w:sz="4" w:space="0" w:color="auto"/>
            </w:tcBorders>
            <w:shd w:val="clear" w:color="auto" w:fill="auto"/>
            <w:noWrap/>
            <w:vAlign w:val="bottom"/>
          </w:tcPr>
          <w:p w14:paraId="44C1AF4D" w14:textId="77777777" w:rsidR="00197361" w:rsidRPr="00A60D9C" w:rsidRDefault="00197361" w:rsidP="00370821">
            <w:pPr>
              <w:spacing w:after="0" w:line="240" w:lineRule="auto"/>
              <w:rPr>
                <w:rFonts w:ascii="Cambria" w:eastAsia="Times New Roman" w:hAnsi="Cambria" w:cs="Arial"/>
                <w:lang w:eastAsia="cs-CZ"/>
              </w:rPr>
            </w:pPr>
          </w:p>
        </w:tc>
        <w:tc>
          <w:tcPr>
            <w:tcW w:w="1120" w:type="dxa"/>
            <w:tcBorders>
              <w:top w:val="nil"/>
              <w:left w:val="nil"/>
              <w:bottom w:val="single" w:sz="4" w:space="0" w:color="auto"/>
              <w:right w:val="single" w:sz="4" w:space="0" w:color="auto"/>
            </w:tcBorders>
            <w:shd w:val="clear" w:color="auto" w:fill="auto"/>
            <w:noWrap/>
            <w:vAlign w:val="bottom"/>
          </w:tcPr>
          <w:p w14:paraId="556EED5F" w14:textId="77777777" w:rsidR="00197361" w:rsidRPr="00A60D9C" w:rsidRDefault="00197361" w:rsidP="00370821">
            <w:pPr>
              <w:spacing w:after="0" w:line="240" w:lineRule="auto"/>
              <w:rPr>
                <w:rFonts w:ascii="Cambria" w:eastAsia="Times New Roman" w:hAnsi="Cambria" w:cs="Arial"/>
                <w:lang w:eastAsia="cs-CZ"/>
              </w:rPr>
            </w:pPr>
          </w:p>
        </w:tc>
        <w:tc>
          <w:tcPr>
            <w:tcW w:w="1100" w:type="dxa"/>
            <w:tcBorders>
              <w:top w:val="nil"/>
              <w:left w:val="nil"/>
              <w:bottom w:val="single" w:sz="4" w:space="0" w:color="auto"/>
              <w:right w:val="single" w:sz="4" w:space="0" w:color="auto"/>
            </w:tcBorders>
            <w:shd w:val="clear" w:color="auto" w:fill="auto"/>
            <w:noWrap/>
            <w:vAlign w:val="bottom"/>
          </w:tcPr>
          <w:p w14:paraId="1B952B88" w14:textId="77777777" w:rsidR="00197361" w:rsidRPr="00A60D9C" w:rsidRDefault="00197361" w:rsidP="00370821">
            <w:pPr>
              <w:spacing w:after="0" w:line="240" w:lineRule="auto"/>
              <w:rPr>
                <w:rFonts w:ascii="Cambria" w:eastAsia="Times New Roman" w:hAnsi="Cambria" w:cs="Arial"/>
                <w:lang w:eastAsia="cs-CZ"/>
              </w:rPr>
            </w:pPr>
          </w:p>
        </w:tc>
        <w:tc>
          <w:tcPr>
            <w:tcW w:w="1080" w:type="dxa"/>
            <w:tcBorders>
              <w:top w:val="nil"/>
              <w:left w:val="nil"/>
              <w:bottom w:val="single" w:sz="4" w:space="0" w:color="auto"/>
              <w:right w:val="single" w:sz="4" w:space="0" w:color="auto"/>
            </w:tcBorders>
            <w:shd w:val="clear" w:color="auto" w:fill="auto"/>
            <w:noWrap/>
            <w:vAlign w:val="bottom"/>
          </w:tcPr>
          <w:p w14:paraId="44B3C7F6" w14:textId="77777777" w:rsidR="00197361" w:rsidRPr="00A60D9C" w:rsidRDefault="00197361" w:rsidP="00370821">
            <w:pPr>
              <w:spacing w:after="0" w:line="240" w:lineRule="auto"/>
              <w:rPr>
                <w:rFonts w:ascii="Cambria" w:eastAsia="Times New Roman" w:hAnsi="Cambria" w:cs="Arial"/>
                <w:lang w:eastAsia="cs-CZ"/>
              </w:rPr>
            </w:pPr>
          </w:p>
        </w:tc>
        <w:tc>
          <w:tcPr>
            <w:tcW w:w="1100" w:type="dxa"/>
            <w:tcBorders>
              <w:top w:val="nil"/>
              <w:left w:val="nil"/>
              <w:bottom w:val="single" w:sz="4" w:space="0" w:color="auto"/>
              <w:right w:val="single" w:sz="4" w:space="0" w:color="auto"/>
            </w:tcBorders>
            <w:shd w:val="clear" w:color="auto" w:fill="auto"/>
            <w:noWrap/>
            <w:vAlign w:val="bottom"/>
          </w:tcPr>
          <w:p w14:paraId="400B141D" w14:textId="77777777" w:rsidR="00197361" w:rsidRPr="00A60D9C" w:rsidRDefault="00197361" w:rsidP="00370821">
            <w:pPr>
              <w:spacing w:after="0" w:line="240" w:lineRule="auto"/>
              <w:rPr>
                <w:rFonts w:ascii="Cambria" w:eastAsia="Times New Roman" w:hAnsi="Cambria" w:cs="Arial"/>
                <w:lang w:eastAsia="cs-CZ"/>
              </w:rPr>
            </w:pPr>
          </w:p>
        </w:tc>
        <w:tc>
          <w:tcPr>
            <w:tcW w:w="1140" w:type="dxa"/>
            <w:tcBorders>
              <w:top w:val="nil"/>
              <w:left w:val="nil"/>
              <w:bottom w:val="single" w:sz="4" w:space="0" w:color="auto"/>
              <w:right w:val="nil"/>
            </w:tcBorders>
            <w:shd w:val="clear" w:color="auto" w:fill="auto"/>
            <w:noWrap/>
            <w:vAlign w:val="bottom"/>
          </w:tcPr>
          <w:p w14:paraId="040F7E05" w14:textId="77777777" w:rsidR="00197361" w:rsidRPr="00A60D9C" w:rsidRDefault="00197361" w:rsidP="00370821">
            <w:pPr>
              <w:spacing w:after="0" w:line="240" w:lineRule="auto"/>
              <w:rPr>
                <w:rFonts w:ascii="Cambria" w:eastAsia="Times New Roman" w:hAnsi="Cambria" w:cs="Arial"/>
                <w:lang w:eastAsia="cs-CZ"/>
              </w:rPr>
            </w:pPr>
          </w:p>
        </w:tc>
        <w:tc>
          <w:tcPr>
            <w:tcW w:w="1160" w:type="dxa"/>
            <w:tcBorders>
              <w:top w:val="nil"/>
              <w:left w:val="single" w:sz="8" w:space="0" w:color="auto"/>
              <w:bottom w:val="single" w:sz="4" w:space="0" w:color="auto"/>
              <w:right w:val="single" w:sz="8" w:space="0" w:color="auto"/>
            </w:tcBorders>
            <w:shd w:val="clear" w:color="auto" w:fill="auto"/>
            <w:noWrap/>
            <w:vAlign w:val="bottom"/>
          </w:tcPr>
          <w:p w14:paraId="6162455B" w14:textId="77777777" w:rsidR="00197361" w:rsidRPr="00A60D9C" w:rsidRDefault="00197361" w:rsidP="00370821">
            <w:pPr>
              <w:spacing w:after="0" w:line="240" w:lineRule="auto"/>
              <w:rPr>
                <w:rFonts w:ascii="Cambria" w:eastAsia="Times New Roman" w:hAnsi="Cambria" w:cs="Arial"/>
                <w:lang w:eastAsia="cs-CZ"/>
              </w:rPr>
            </w:pPr>
          </w:p>
        </w:tc>
      </w:tr>
      <w:tr w:rsidR="00370821" w:rsidRPr="00A60D9C" w14:paraId="172D3885" w14:textId="77777777" w:rsidTr="00D92110">
        <w:trPr>
          <w:trHeight w:val="315"/>
        </w:trPr>
        <w:tc>
          <w:tcPr>
            <w:tcW w:w="1070" w:type="dxa"/>
            <w:tcBorders>
              <w:top w:val="nil"/>
              <w:left w:val="single" w:sz="8" w:space="0" w:color="auto"/>
              <w:bottom w:val="single" w:sz="8" w:space="0" w:color="auto"/>
              <w:right w:val="single" w:sz="4" w:space="0" w:color="auto"/>
            </w:tcBorders>
            <w:shd w:val="clear" w:color="auto" w:fill="auto"/>
            <w:noWrap/>
            <w:vAlign w:val="bottom"/>
            <w:hideMark/>
          </w:tcPr>
          <w:p w14:paraId="6C505ED3"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CELKOM</w:t>
            </w:r>
          </w:p>
        </w:tc>
        <w:tc>
          <w:tcPr>
            <w:tcW w:w="1060" w:type="dxa"/>
            <w:tcBorders>
              <w:top w:val="nil"/>
              <w:left w:val="nil"/>
              <w:bottom w:val="single" w:sz="8" w:space="0" w:color="auto"/>
              <w:right w:val="single" w:sz="4" w:space="0" w:color="auto"/>
            </w:tcBorders>
            <w:shd w:val="clear" w:color="auto" w:fill="auto"/>
            <w:noWrap/>
            <w:vAlign w:val="bottom"/>
            <w:hideMark/>
          </w:tcPr>
          <w:p w14:paraId="6252A7A1"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20" w:type="dxa"/>
            <w:tcBorders>
              <w:top w:val="nil"/>
              <w:left w:val="nil"/>
              <w:bottom w:val="single" w:sz="8" w:space="0" w:color="auto"/>
              <w:right w:val="single" w:sz="4" w:space="0" w:color="auto"/>
            </w:tcBorders>
            <w:shd w:val="clear" w:color="auto" w:fill="auto"/>
            <w:noWrap/>
            <w:vAlign w:val="bottom"/>
            <w:hideMark/>
          </w:tcPr>
          <w:p w14:paraId="17F5C9BF"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8" w:space="0" w:color="auto"/>
              <w:right w:val="single" w:sz="4" w:space="0" w:color="auto"/>
            </w:tcBorders>
            <w:shd w:val="clear" w:color="auto" w:fill="auto"/>
            <w:noWrap/>
            <w:vAlign w:val="bottom"/>
            <w:hideMark/>
          </w:tcPr>
          <w:p w14:paraId="4B495A56"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080" w:type="dxa"/>
            <w:tcBorders>
              <w:top w:val="nil"/>
              <w:left w:val="nil"/>
              <w:bottom w:val="single" w:sz="8" w:space="0" w:color="auto"/>
              <w:right w:val="single" w:sz="4" w:space="0" w:color="auto"/>
            </w:tcBorders>
            <w:shd w:val="clear" w:color="auto" w:fill="auto"/>
            <w:noWrap/>
            <w:vAlign w:val="bottom"/>
            <w:hideMark/>
          </w:tcPr>
          <w:p w14:paraId="581B66B0"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00" w:type="dxa"/>
            <w:tcBorders>
              <w:top w:val="nil"/>
              <w:left w:val="nil"/>
              <w:bottom w:val="single" w:sz="8" w:space="0" w:color="auto"/>
              <w:right w:val="single" w:sz="4" w:space="0" w:color="auto"/>
            </w:tcBorders>
            <w:shd w:val="clear" w:color="auto" w:fill="auto"/>
            <w:noWrap/>
            <w:vAlign w:val="bottom"/>
            <w:hideMark/>
          </w:tcPr>
          <w:p w14:paraId="2E3F58C9"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40" w:type="dxa"/>
            <w:tcBorders>
              <w:top w:val="nil"/>
              <w:left w:val="nil"/>
              <w:bottom w:val="single" w:sz="8" w:space="0" w:color="auto"/>
              <w:right w:val="nil"/>
            </w:tcBorders>
            <w:shd w:val="clear" w:color="auto" w:fill="auto"/>
            <w:noWrap/>
            <w:vAlign w:val="bottom"/>
            <w:hideMark/>
          </w:tcPr>
          <w:p w14:paraId="4F3DF19B"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166AB84E" w14:textId="77777777" w:rsidR="00370821" w:rsidRPr="00A60D9C" w:rsidRDefault="00370821" w:rsidP="00370821">
            <w:pPr>
              <w:spacing w:after="0" w:line="240" w:lineRule="auto"/>
              <w:rPr>
                <w:rFonts w:ascii="Cambria" w:eastAsia="Times New Roman" w:hAnsi="Cambria" w:cs="Arial"/>
                <w:lang w:eastAsia="cs-CZ"/>
              </w:rPr>
            </w:pPr>
            <w:r w:rsidRPr="00A60D9C">
              <w:rPr>
                <w:rFonts w:ascii="Cambria" w:eastAsia="Times New Roman" w:hAnsi="Cambria" w:cs="Arial"/>
                <w:lang w:eastAsia="cs-CZ"/>
              </w:rPr>
              <w:t> </w:t>
            </w:r>
          </w:p>
        </w:tc>
      </w:tr>
    </w:tbl>
    <w:p w14:paraId="4F4FAEE3" w14:textId="77777777" w:rsidR="00370821" w:rsidRPr="00A60D9C" w:rsidRDefault="00370821" w:rsidP="0009666D">
      <w:pPr>
        <w:pStyle w:val="normln"/>
        <w:tabs>
          <w:tab w:val="left" w:pos="5940"/>
          <w:tab w:val="left" w:pos="8505"/>
        </w:tabs>
        <w:jc w:val="both"/>
        <w:rPr>
          <w:rFonts w:ascii="Cambria" w:hAnsi="Cambria" w:cs="Arial"/>
          <w:b/>
          <w:sz w:val="22"/>
          <w:szCs w:val="22"/>
          <w:lang w:val="sk-SK"/>
        </w:rPr>
      </w:pPr>
    </w:p>
    <w:sectPr w:rsidR="00370821" w:rsidRPr="00A60D9C" w:rsidSect="006E709A">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CF3B9" w14:textId="77777777" w:rsidR="00852A60" w:rsidRDefault="00852A60" w:rsidP="00061E6B">
      <w:pPr>
        <w:spacing w:after="0" w:line="240" w:lineRule="auto"/>
      </w:pPr>
      <w:r>
        <w:separator/>
      </w:r>
    </w:p>
  </w:endnote>
  <w:endnote w:type="continuationSeparator" w:id="0">
    <w:p w14:paraId="3C464D61" w14:textId="77777777" w:rsidR="00852A60" w:rsidRDefault="00852A60"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altName w:val="Calibri"/>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Arial"/>
    <w:charset w:val="00"/>
    <w:family w:val="roman"/>
    <w:pitch w:val="variable"/>
    <w:sig w:usb0="00000003" w:usb1="5000204B" w:usb2="00000000" w:usb3="00000000" w:csb0="00000097"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C04BB" w14:textId="77777777" w:rsidR="00852A60" w:rsidRDefault="00852A60" w:rsidP="00061E6B">
      <w:pPr>
        <w:spacing w:after="0" w:line="240" w:lineRule="auto"/>
      </w:pPr>
      <w:r>
        <w:separator/>
      </w:r>
    </w:p>
  </w:footnote>
  <w:footnote w:type="continuationSeparator" w:id="0">
    <w:p w14:paraId="01184B76" w14:textId="77777777" w:rsidR="00852A60" w:rsidRDefault="00852A60" w:rsidP="00061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E47A" w14:textId="77777777" w:rsidR="00852A60" w:rsidRDefault="00852A60"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3102" w14:textId="77777777" w:rsidR="00852A60" w:rsidRDefault="00852A60"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852A60" w:rsidRPr="00A60D9C" w:rsidRDefault="00852A60"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852A60" w:rsidRDefault="00852A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29"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0"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F9D67FC"/>
    <w:multiLevelType w:val="multilevel"/>
    <w:tmpl w:val="F7200F2E"/>
    <w:numStyleLink w:val="TOMAS"/>
  </w:abstractNum>
  <w:abstractNum w:abstractNumId="32"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7"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0"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1"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6"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7"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49"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1"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9"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0"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1"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2"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3"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6"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8"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9"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0"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2"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3"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5"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6"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7"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9"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2"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7"/>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startOverride w:val="1"/>
    </w:lvlOverride>
  </w:num>
  <w:num w:numId="17">
    <w:abstractNumId w:val="1"/>
    <w:lvlOverride w:ilvl="0">
      <w:startOverride w:val="1"/>
    </w:lvlOverride>
  </w:num>
  <w:num w:numId="1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lvlOverride w:ilvl="2"/>
    <w:lvlOverride w:ilvl="3"/>
    <w:lvlOverride w:ilvl="4"/>
    <w:lvlOverride w:ilvl="5"/>
    <w:lvlOverride w:ilvl="6"/>
    <w:lvlOverride w:ilvl="7"/>
    <w:lvlOverride w:ilvl="8"/>
  </w:num>
  <w:num w:numId="3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39"/>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46"/>
  </w:num>
  <w:num w:numId="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55"/>
  </w:num>
  <w:num w:numId="67">
    <w:abstractNumId w:val="64"/>
  </w:num>
  <w:num w:numId="68">
    <w:abstractNumId w:val="69"/>
  </w:num>
  <w:num w:numId="69">
    <w:abstractNumId w:val="83"/>
  </w:num>
  <w:num w:numId="70">
    <w:abstractNumId w:val="1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75"/>
  </w:num>
  <w:num w:numId="75">
    <w:abstractNumId w:val="7"/>
  </w:num>
  <w:num w:numId="76">
    <w:abstractNumId w:val="22"/>
  </w:num>
  <w:num w:numId="77">
    <w:abstractNumId w:val="30"/>
  </w:num>
  <w:num w:numId="78">
    <w:abstractNumId w:val="5"/>
  </w:num>
  <w:num w:numId="79">
    <w:abstractNumId w:val="63"/>
  </w:num>
  <w:num w:numId="80">
    <w:abstractNumId w:val="53"/>
  </w:num>
  <w:num w:numId="81">
    <w:abstractNumId w:val="36"/>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1"/>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87">
    <w:abstractNumId w:val="66"/>
  </w:num>
  <w:num w:numId="88">
    <w:abstractNumId w:val="16"/>
  </w:num>
  <w:num w:numId="89">
    <w:abstractNumId w:val="24"/>
  </w:num>
  <w:num w:numId="90">
    <w:abstractNumId w:val="31"/>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31"/>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29D4"/>
    <w:rsid w:val="00003686"/>
    <w:rsid w:val="00005835"/>
    <w:rsid w:val="00005C7F"/>
    <w:rsid w:val="00006D19"/>
    <w:rsid w:val="00011623"/>
    <w:rsid w:val="00013578"/>
    <w:rsid w:val="00014527"/>
    <w:rsid w:val="000155B5"/>
    <w:rsid w:val="00017853"/>
    <w:rsid w:val="00017FBD"/>
    <w:rsid w:val="0002542A"/>
    <w:rsid w:val="000254FB"/>
    <w:rsid w:val="00027990"/>
    <w:rsid w:val="00031446"/>
    <w:rsid w:val="00033E7C"/>
    <w:rsid w:val="00035663"/>
    <w:rsid w:val="00036BF1"/>
    <w:rsid w:val="00040446"/>
    <w:rsid w:val="0004665E"/>
    <w:rsid w:val="0005483E"/>
    <w:rsid w:val="00057AD7"/>
    <w:rsid w:val="00060925"/>
    <w:rsid w:val="00061916"/>
    <w:rsid w:val="00061E6B"/>
    <w:rsid w:val="000637AD"/>
    <w:rsid w:val="00065034"/>
    <w:rsid w:val="0006534F"/>
    <w:rsid w:val="00070BC2"/>
    <w:rsid w:val="00071330"/>
    <w:rsid w:val="0007406C"/>
    <w:rsid w:val="00074CEF"/>
    <w:rsid w:val="0008047E"/>
    <w:rsid w:val="00080DBE"/>
    <w:rsid w:val="000833A8"/>
    <w:rsid w:val="00083451"/>
    <w:rsid w:val="000848E5"/>
    <w:rsid w:val="00084A38"/>
    <w:rsid w:val="00085F2B"/>
    <w:rsid w:val="000871A1"/>
    <w:rsid w:val="0009666D"/>
    <w:rsid w:val="000A1C41"/>
    <w:rsid w:val="000A5433"/>
    <w:rsid w:val="000B0194"/>
    <w:rsid w:val="000B2142"/>
    <w:rsid w:val="000B443F"/>
    <w:rsid w:val="000C01E0"/>
    <w:rsid w:val="000C3C69"/>
    <w:rsid w:val="000C5718"/>
    <w:rsid w:val="000C65ED"/>
    <w:rsid w:val="000D1E52"/>
    <w:rsid w:val="000D2B2D"/>
    <w:rsid w:val="000D5E81"/>
    <w:rsid w:val="000E0113"/>
    <w:rsid w:val="000E1BC2"/>
    <w:rsid w:val="000E3AAB"/>
    <w:rsid w:val="000E410B"/>
    <w:rsid w:val="000E48D6"/>
    <w:rsid w:val="000E5F06"/>
    <w:rsid w:val="000F08B9"/>
    <w:rsid w:val="000F38BF"/>
    <w:rsid w:val="000F5F46"/>
    <w:rsid w:val="000F7744"/>
    <w:rsid w:val="0010263F"/>
    <w:rsid w:val="00103AA1"/>
    <w:rsid w:val="00104A99"/>
    <w:rsid w:val="0010589B"/>
    <w:rsid w:val="00113821"/>
    <w:rsid w:val="0011428E"/>
    <w:rsid w:val="00116795"/>
    <w:rsid w:val="0012140E"/>
    <w:rsid w:val="001233B9"/>
    <w:rsid w:val="0013566A"/>
    <w:rsid w:val="00137851"/>
    <w:rsid w:val="00137882"/>
    <w:rsid w:val="001447FD"/>
    <w:rsid w:val="0014555A"/>
    <w:rsid w:val="00150C17"/>
    <w:rsid w:val="001520BB"/>
    <w:rsid w:val="00153449"/>
    <w:rsid w:val="00157424"/>
    <w:rsid w:val="00160EE5"/>
    <w:rsid w:val="00161A8E"/>
    <w:rsid w:val="00162E0B"/>
    <w:rsid w:val="00164A2E"/>
    <w:rsid w:val="00167B47"/>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5005"/>
    <w:rsid w:val="001C36D4"/>
    <w:rsid w:val="001C37DA"/>
    <w:rsid w:val="001C3F28"/>
    <w:rsid w:val="001C5FC2"/>
    <w:rsid w:val="001D0FFA"/>
    <w:rsid w:val="001D49A1"/>
    <w:rsid w:val="001D6A83"/>
    <w:rsid w:val="001D7810"/>
    <w:rsid w:val="001E018E"/>
    <w:rsid w:val="001E0871"/>
    <w:rsid w:val="001E2279"/>
    <w:rsid w:val="001E4C1F"/>
    <w:rsid w:val="001E5777"/>
    <w:rsid w:val="001E57AC"/>
    <w:rsid w:val="001E71BA"/>
    <w:rsid w:val="001F207F"/>
    <w:rsid w:val="001F5319"/>
    <w:rsid w:val="001F59FF"/>
    <w:rsid w:val="00200ACB"/>
    <w:rsid w:val="00201595"/>
    <w:rsid w:val="00202136"/>
    <w:rsid w:val="00202647"/>
    <w:rsid w:val="00203EBA"/>
    <w:rsid w:val="00204771"/>
    <w:rsid w:val="00205E5B"/>
    <w:rsid w:val="00216B6D"/>
    <w:rsid w:val="00216D83"/>
    <w:rsid w:val="0022272B"/>
    <w:rsid w:val="00223666"/>
    <w:rsid w:val="002308EA"/>
    <w:rsid w:val="00230DDD"/>
    <w:rsid w:val="00231CEF"/>
    <w:rsid w:val="00231F34"/>
    <w:rsid w:val="00233AC8"/>
    <w:rsid w:val="002348FC"/>
    <w:rsid w:val="002359EF"/>
    <w:rsid w:val="00235A38"/>
    <w:rsid w:val="00240DE3"/>
    <w:rsid w:val="00242726"/>
    <w:rsid w:val="0024356C"/>
    <w:rsid w:val="0024566F"/>
    <w:rsid w:val="00246638"/>
    <w:rsid w:val="002554AD"/>
    <w:rsid w:val="00256489"/>
    <w:rsid w:val="002565F7"/>
    <w:rsid w:val="00261E07"/>
    <w:rsid w:val="00266DEB"/>
    <w:rsid w:val="002676C7"/>
    <w:rsid w:val="00267D76"/>
    <w:rsid w:val="00270D12"/>
    <w:rsid w:val="00272F48"/>
    <w:rsid w:val="0027350D"/>
    <w:rsid w:val="00274D92"/>
    <w:rsid w:val="00280649"/>
    <w:rsid w:val="0028128D"/>
    <w:rsid w:val="002819C1"/>
    <w:rsid w:val="00285608"/>
    <w:rsid w:val="00287F97"/>
    <w:rsid w:val="00290B56"/>
    <w:rsid w:val="00290D84"/>
    <w:rsid w:val="00290E7F"/>
    <w:rsid w:val="0029356D"/>
    <w:rsid w:val="002945F6"/>
    <w:rsid w:val="00294BDA"/>
    <w:rsid w:val="00296076"/>
    <w:rsid w:val="002972F0"/>
    <w:rsid w:val="002A6137"/>
    <w:rsid w:val="002A7180"/>
    <w:rsid w:val="002A73E6"/>
    <w:rsid w:val="002A7400"/>
    <w:rsid w:val="002B4051"/>
    <w:rsid w:val="002C0F0D"/>
    <w:rsid w:val="002C494B"/>
    <w:rsid w:val="002C6F5C"/>
    <w:rsid w:val="002C7A30"/>
    <w:rsid w:val="002D0D64"/>
    <w:rsid w:val="002D3428"/>
    <w:rsid w:val="002D3514"/>
    <w:rsid w:val="002D4DB3"/>
    <w:rsid w:val="002D6FDD"/>
    <w:rsid w:val="002D7C4D"/>
    <w:rsid w:val="002E023E"/>
    <w:rsid w:val="002E08C9"/>
    <w:rsid w:val="002E3511"/>
    <w:rsid w:val="002E68DD"/>
    <w:rsid w:val="002F6E0F"/>
    <w:rsid w:val="00303E7C"/>
    <w:rsid w:val="0030431E"/>
    <w:rsid w:val="00306044"/>
    <w:rsid w:val="00310D8A"/>
    <w:rsid w:val="00311169"/>
    <w:rsid w:val="00315037"/>
    <w:rsid w:val="0032067D"/>
    <w:rsid w:val="00322F3D"/>
    <w:rsid w:val="0032626E"/>
    <w:rsid w:val="003316D6"/>
    <w:rsid w:val="00331E74"/>
    <w:rsid w:val="00336E86"/>
    <w:rsid w:val="00340F12"/>
    <w:rsid w:val="00343034"/>
    <w:rsid w:val="0034483C"/>
    <w:rsid w:val="0035291D"/>
    <w:rsid w:val="00353DC3"/>
    <w:rsid w:val="0035429F"/>
    <w:rsid w:val="003542B8"/>
    <w:rsid w:val="00354C9E"/>
    <w:rsid w:val="00354D25"/>
    <w:rsid w:val="0035534E"/>
    <w:rsid w:val="003601E8"/>
    <w:rsid w:val="00362FBB"/>
    <w:rsid w:val="00364D3A"/>
    <w:rsid w:val="00370821"/>
    <w:rsid w:val="00375508"/>
    <w:rsid w:val="0037550D"/>
    <w:rsid w:val="00375D3C"/>
    <w:rsid w:val="00385089"/>
    <w:rsid w:val="00391D3F"/>
    <w:rsid w:val="00391E09"/>
    <w:rsid w:val="00395730"/>
    <w:rsid w:val="00395EF5"/>
    <w:rsid w:val="003A43E5"/>
    <w:rsid w:val="003A4CCA"/>
    <w:rsid w:val="003A6AF7"/>
    <w:rsid w:val="003B0FDB"/>
    <w:rsid w:val="003B18EC"/>
    <w:rsid w:val="003B2001"/>
    <w:rsid w:val="003B3E95"/>
    <w:rsid w:val="003B409F"/>
    <w:rsid w:val="003B47A7"/>
    <w:rsid w:val="003B4E1E"/>
    <w:rsid w:val="003B53F8"/>
    <w:rsid w:val="003B771E"/>
    <w:rsid w:val="003C02DB"/>
    <w:rsid w:val="003C2D45"/>
    <w:rsid w:val="003C4456"/>
    <w:rsid w:val="003C78FE"/>
    <w:rsid w:val="003D04A5"/>
    <w:rsid w:val="003D1574"/>
    <w:rsid w:val="003D3034"/>
    <w:rsid w:val="003D3306"/>
    <w:rsid w:val="003D5361"/>
    <w:rsid w:val="003D690B"/>
    <w:rsid w:val="003E2374"/>
    <w:rsid w:val="003E4E5F"/>
    <w:rsid w:val="003E6C09"/>
    <w:rsid w:val="003E7311"/>
    <w:rsid w:val="003F3A21"/>
    <w:rsid w:val="003F6C00"/>
    <w:rsid w:val="004001D4"/>
    <w:rsid w:val="00401646"/>
    <w:rsid w:val="004026C0"/>
    <w:rsid w:val="004033C1"/>
    <w:rsid w:val="004078C9"/>
    <w:rsid w:val="00411340"/>
    <w:rsid w:val="004123E3"/>
    <w:rsid w:val="00412AF2"/>
    <w:rsid w:val="00420F3A"/>
    <w:rsid w:val="00421023"/>
    <w:rsid w:val="00424886"/>
    <w:rsid w:val="00425378"/>
    <w:rsid w:val="00425A52"/>
    <w:rsid w:val="00430409"/>
    <w:rsid w:val="004306DB"/>
    <w:rsid w:val="004316FC"/>
    <w:rsid w:val="004321B3"/>
    <w:rsid w:val="00432808"/>
    <w:rsid w:val="00437177"/>
    <w:rsid w:val="00437868"/>
    <w:rsid w:val="00447F0F"/>
    <w:rsid w:val="00450B6F"/>
    <w:rsid w:val="00451B81"/>
    <w:rsid w:val="004575EC"/>
    <w:rsid w:val="00457F0B"/>
    <w:rsid w:val="0046041D"/>
    <w:rsid w:val="0046121A"/>
    <w:rsid w:val="00470062"/>
    <w:rsid w:val="00470DA7"/>
    <w:rsid w:val="004712AB"/>
    <w:rsid w:val="00472374"/>
    <w:rsid w:val="00473B7C"/>
    <w:rsid w:val="00474BFF"/>
    <w:rsid w:val="004766F3"/>
    <w:rsid w:val="00477404"/>
    <w:rsid w:val="004774D3"/>
    <w:rsid w:val="00483E94"/>
    <w:rsid w:val="00486879"/>
    <w:rsid w:val="00487E0F"/>
    <w:rsid w:val="00490A9F"/>
    <w:rsid w:val="00492550"/>
    <w:rsid w:val="004928B0"/>
    <w:rsid w:val="00493C50"/>
    <w:rsid w:val="004A0A50"/>
    <w:rsid w:val="004A0BA6"/>
    <w:rsid w:val="004A3636"/>
    <w:rsid w:val="004A5086"/>
    <w:rsid w:val="004A6B9E"/>
    <w:rsid w:val="004B06DF"/>
    <w:rsid w:val="004B16D3"/>
    <w:rsid w:val="004B1FE8"/>
    <w:rsid w:val="004B22C3"/>
    <w:rsid w:val="004B527A"/>
    <w:rsid w:val="004B623B"/>
    <w:rsid w:val="004B732B"/>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501C7F"/>
    <w:rsid w:val="00502AC4"/>
    <w:rsid w:val="0050317D"/>
    <w:rsid w:val="00505851"/>
    <w:rsid w:val="0051209D"/>
    <w:rsid w:val="00512227"/>
    <w:rsid w:val="005126B3"/>
    <w:rsid w:val="005126F5"/>
    <w:rsid w:val="00515290"/>
    <w:rsid w:val="005171DF"/>
    <w:rsid w:val="00521A39"/>
    <w:rsid w:val="00521FFF"/>
    <w:rsid w:val="0052711B"/>
    <w:rsid w:val="00527AC2"/>
    <w:rsid w:val="00530F4E"/>
    <w:rsid w:val="005338F2"/>
    <w:rsid w:val="00533FBF"/>
    <w:rsid w:val="005412CE"/>
    <w:rsid w:val="005414D6"/>
    <w:rsid w:val="00541554"/>
    <w:rsid w:val="005421A8"/>
    <w:rsid w:val="00545BFF"/>
    <w:rsid w:val="0055112D"/>
    <w:rsid w:val="00553D6E"/>
    <w:rsid w:val="005558CB"/>
    <w:rsid w:val="005576FC"/>
    <w:rsid w:val="00560427"/>
    <w:rsid w:val="00561C77"/>
    <w:rsid w:val="005708B7"/>
    <w:rsid w:val="00570D29"/>
    <w:rsid w:val="00573173"/>
    <w:rsid w:val="00573ECF"/>
    <w:rsid w:val="00575714"/>
    <w:rsid w:val="005766F3"/>
    <w:rsid w:val="00582096"/>
    <w:rsid w:val="005836B3"/>
    <w:rsid w:val="00583B73"/>
    <w:rsid w:val="00585DA5"/>
    <w:rsid w:val="00586537"/>
    <w:rsid w:val="00586593"/>
    <w:rsid w:val="00591A8E"/>
    <w:rsid w:val="0059456A"/>
    <w:rsid w:val="00594731"/>
    <w:rsid w:val="0059499B"/>
    <w:rsid w:val="00596401"/>
    <w:rsid w:val="00596F38"/>
    <w:rsid w:val="005A32C3"/>
    <w:rsid w:val="005A7D7A"/>
    <w:rsid w:val="005B157D"/>
    <w:rsid w:val="005B1D7F"/>
    <w:rsid w:val="005C383E"/>
    <w:rsid w:val="005D1F11"/>
    <w:rsid w:val="005D4127"/>
    <w:rsid w:val="005D723C"/>
    <w:rsid w:val="005D7DAA"/>
    <w:rsid w:val="005E0B30"/>
    <w:rsid w:val="005E120D"/>
    <w:rsid w:val="005E52C5"/>
    <w:rsid w:val="005E69FA"/>
    <w:rsid w:val="005F1C9A"/>
    <w:rsid w:val="005F219D"/>
    <w:rsid w:val="005F27D4"/>
    <w:rsid w:val="005F4EFE"/>
    <w:rsid w:val="006001B5"/>
    <w:rsid w:val="0060155A"/>
    <w:rsid w:val="00602221"/>
    <w:rsid w:val="00602DD7"/>
    <w:rsid w:val="00604746"/>
    <w:rsid w:val="00606130"/>
    <w:rsid w:val="00607B9E"/>
    <w:rsid w:val="00610BFA"/>
    <w:rsid w:val="00613C2A"/>
    <w:rsid w:val="00614FB4"/>
    <w:rsid w:val="00617291"/>
    <w:rsid w:val="00621AA6"/>
    <w:rsid w:val="006236E5"/>
    <w:rsid w:val="00623DD7"/>
    <w:rsid w:val="006324F7"/>
    <w:rsid w:val="00635E4F"/>
    <w:rsid w:val="0064443A"/>
    <w:rsid w:val="00646004"/>
    <w:rsid w:val="006469BA"/>
    <w:rsid w:val="0065624F"/>
    <w:rsid w:val="006567B9"/>
    <w:rsid w:val="00657B59"/>
    <w:rsid w:val="00660FF9"/>
    <w:rsid w:val="00661635"/>
    <w:rsid w:val="006625ED"/>
    <w:rsid w:val="00664FBF"/>
    <w:rsid w:val="00666373"/>
    <w:rsid w:val="00671B26"/>
    <w:rsid w:val="00672817"/>
    <w:rsid w:val="00675707"/>
    <w:rsid w:val="006831E6"/>
    <w:rsid w:val="0068518A"/>
    <w:rsid w:val="0068745D"/>
    <w:rsid w:val="0069079D"/>
    <w:rsid w:val="00692089"/>
    <w:rsid w:val="00692D0F"/>
    <w:rsid w:val="0069572D"/>
    <w:rsid w:val="006962BD"/>
    <w:rsid w:val="006A24F1"/>
    <w:rsid w:val="006A33FA"/>
    <w:rsid w:val="006A3ADF"/>
    <w:rsid w:val="006B0DA3"/>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709A"/>
    <w:rsid w:val="006E7522"/>
    <w:rsid w:val="006F0490"/>
    <w:rsid w:val="006F2A40"/>
    <w:rsid w:val="006F3E69"/>
    <w:rsid w:val="006F5AE2"/>
    <w:rsid w:val="006F70D5"/>
    <w:rsid w:val="006F737D"/>
    <w:rsid w:val="00700537"/>
    <w:rsid w:val="0070375F"/>
    <w:rsid w:val="007077F0"/>
    <w:rsid w:val="00707981"/>
    <w:rsid w:val="007117E5"/>
    <w:rsid w:val="0071329A"/>
    <w:rsid w:val="00715B91"/>
    <w:rsid w:val="007163F4"/>
    <w:rsid w:val="00716875"/>
    <w:rsid w:val="00723565"/>
    <w:rsid w:val="0072667C"/>
    <w:rsid w:val="0072692B"/>
    <w:rsid w:val="007301E3"/>
    <w:rsid w:val="0073239B"/>
    <w:rsid w:val="00732A54"/>
    <w:rsid w:val="00736422"/>
    <w:rsid w:val="00741CEA"/>
    <w:rsid w:val="0074262E"/>
    <w:rsid w:val="00744835"/>
    <w:rsid w:val="007449A9"/>
    <w:rsid w:val="00744FA4"/>
    <w:rsid w:val="007468B0"/>
    <w:rsid w:val="00747703"/>
    <w:rsid w:val="00747D24"/>
    <w:rsid w:val="00750F28"/>
    <w:rsid w:val="00753241"/>
    <w:rsid w:val="00756C21"/>
    <w:rsid w:val="00756D4A"/>
    <w:rsid w:val="007649EB"/>
    <w:rsid w:val="00764AA4"/>
    <w:rsid w:val="00765EB3"/>
    <w:rsid w:val="00766557"/>
    <w:rsid w:val="007668BB"/>
    <w:rsid w:val="00766F96"/>
    <w:rsid w:val="00771A39"/>
    <w:rsid w:val="00774D3C"/>
    <w:rsid w:val="00777B82"/>
    <w:rsid w:val="00782398"/>
    <w:rsid w:val="0078418F"/>
    <w:rsid w:val="0079019A"/>
    <w:rsid w:val="00790E12"/>
    <w:rsid w:val="00791620"/>
    <w:rsid w:val="00795A5C"/>
    <w:rsid w:val="007A681E"/>
    <w:rsid w:val="007A6B6F"/>
    <w:rsid w:val="007A79D1"/>
    <w:rsid w:val="007B45F1"/>
    <w:rsid w:val="007B7C03"/>
    <w:rsid w:val="007C065E"/>
    <w:rsid w:val="007C12A6"/>
    <w:rsid w:val="007C1476"/>
    <w:rsid w:val="007C1D19"/>
    <w:rsid w:val="007C5B51"/>
    <w:rsid w:val="007D1713"/>
    <w:rsid w:val="007D3996"/>
    <w:rsid w:val="007D3C05"/>
    <w:rsid w:val="007D590F"/>
    <w:rsid w:val="007D6944"/>
    <w:rsid w:val="007E0FA5"/>
    <w:rsid w:val="007E105B"/>
    <w:rsid w:val="007E1C72"/>
    <w:rsid w:val="007E30AE"/>
    <w:rsid w:val="007E3BE6"/>
    <w:rsid w:val="007F02DE"/>
    <w:rsid w:val="007F0436"/>
    <w:rsid w:val="007F282E"/>
    <w:rsid w:val="007F4434"/>
    <w:rsid w:val="008021C5"/>
    <w:rsid w:val="00802B9E"/>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76D8"/>
    <w:rsid w:val="00851CA9"/>
    <w:rsid w:val="00852A60"/>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5A3E"/>
    <w:rsid w:val="00885E9D"/>
    <w:rsid w:val="008952E2"/>
    <w:rsid w:val="00897BAC"/>
    <w:rsid w:val="008A0A31"/>
    <w:rsid w:val="008A2BE3"/>
    <w:rsid w:val="008A2C5F"/>
    <w:rsid w:val="008A31AF"/>
    <w:rsid w:val="008A533F"/>
    <w:rsid w:val="008A7F24"/>
    <w:rsid w:val="008B1961"/>
    <w:rsid w:val="008B5187"/>
    <w:rsid w:val="008B524C"/>
    <w:rsid w:val="008B587D"/>
    <w:rsid w:val="008B6AB1"/>
    <w:rsid w:val="008C2CBD"/>
    <w:rsid w:val="008C5890"/>
    <w:rsid w:val="008C7402"/>
    <w:rsid w:val="008D11FF"/>
    <w:rsid w:val="008D1C82"/>
    <w:rsid w:val="008D2BE7"/>
    <w:rsid w:val="008D799C"/>
    <w:rsid w:val="008D7C21"/>
    <w:rsid w:val="008E23F1"/>
    <w:rsid w:val="008E3249"/>
    <w:rsid w:val="008F0365"/>
    <w:rsid w:val="008F4D6F"/>
    <w:rsid w:val="008F5129"/>
    <w:rsid w:val="008F6A76"/>
    <w:rsid w:val="00900147"/>
    <w:rsid w:val="00900B36"/>
    <w:rsid w:val="00904351"/>
    <w:rsid w:val="00906955"/>
    <w:rsid w:val="00911474"/>
    <w:rsid w:val="00911E10"/>
    <w:rsid w:val="009124CE"/>
    <w:rsid w:val="009139D1"/>
    <w:rsid w:val="00917C54"/>
    <w:rsid w:val="0092359C"/>
    <w:rsid w:val="0092482C"/>
    <w:rsid w:val="00924E5E"/>
    <w:rsid w:val="00930B4F"/>
    <w:rsid w:val="00931F01"/>
    <w:rsid w:val="00931FC9"/>
    <w:rsid w:val="009349CA"/>
    <w:rsid w:val="00936034"/>
    <w:rsid w:val="009400B7"/>
    <w:rsid w:val="00941323"/>
    <w:rsid w:val="00942859"/>
    <w:rsid w:val="0095749A"/>
    <w:rsid w:val="0096184E"/>
    <w:rsid w:val="00966B10"/>
    <w:rsid w:val="00970574"/>
    <w:rsid w:val="00972B90"/>
    <w:rsid w:val="00980707"/>
    <w:rsid w:val="00985D4A"/>
    <w:rsid w:val="00991CC1"/>
    <w:rsid w:val="009947DF"/>
    <w:rsid w:val="009975C2"/>
    <w:rsid w:val="009A2406"/>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DA7"/>
    <w:rsid w:val="009F0EC8"/>
    <w:rsid w:val="009F56C9"/>
    <w:rsid w:val="009F69AC"/>
    <w:rsid w:val="009F7898"/>
    <w:rsid w:val="009F7BBC"/>
    <w:rsid w:val="00A00614"/>
    <w:rsid w:val="00A014CE"/>
    <w:rsid w:val="00A0306A"/>
    <w:rsid w:val="00A0337A"/>
    <w:rsid w:val="00A06510"/>
    <w:rsid w:val="00A07A9B"/>
    <w:rsid w:val="00A11F00"/>
    <w:rsid w:val="00A1527C"/>
    <w:rsid w:val="00A172D8"/>
    <w:rsid w:val="00A20368"/>
    <w:rsid w:val="00A2117A"/>
    <w:rsid w:val="00A22EBB"/>
    <w:rsid w:val="00A243D5"/>
    <w:rsid w:val="00A25140"/>
    <w:rsid w:val="00A3111D"/>
    <w:rsid w:val="00A335F2"/>
    <w:rsid w:val="00A3648A"/>
    <w:rsid w:val="00A42E09"/>
    <w:rsid w:val="00A43DD6"/>
    <w:rsid w:val="00A44253"/>
    <w:rsid w:val="00A44E61"/>
    <w:rsid w:val="00A5150E"/>
    <w:rsid w:val="00A52553"/>
    <w:rsid w:val="00A5426C"/>
    <w:rsid w:val="00A546C4"/>
    <w:rsid w:val="00A57373"/>
    <w:rsid w:val="00A60D9C"/>
    <w:rsid w:val="00A614AE"/>
    <w:rsid w:val="00A66899"/>
    <w:rsid w:val="00A67E17"/>
    <w:rsid w:val="00A703AF"/>
    <w:rsid w:val="00A73C6D"/>
    <w:rsid w:val="00A7541B"/>
    <w:rsid w:val="00A765E5"/>
    <w:rsid w:val="00A854E6"/>
    <w:rsid w:val="00A856CF"/>
    <w:rsid w:val="00A942AB"/>
    <w:rsid w:val="00A94834"/>
    <w:rsid w:val="00A96675"/>
    <w:rsid w:val="00AA0455"/>
    <w:rsid w:val="00AA5D8C"/>
    <w:rsid w:val="00AA750C"/>
    <w:rsid w:val="00AB35F8"/>
    <w:rsid w:val="00AB54C8"/>
    <w:rsid w:val="00AB5B09"/>
    <w:rsid w:val="00AC04F0"/>
    <w:rsid w:val="00AC1CF7"/>
    <w:rsid w:val="00AC1FC7"/>
    <w:rsid w:val="00AC78BE"/>
    <w:rsid w:val="00AD3C45"/>
    <w:rsid w:val="00AD7DB5"/>
    <w:rsid w:val="00AE1C0D"/>
    <w:rsid w:val="00AE4125"/>
    <w:rsid w:val="00AE490B"/>
    <w:rsid w:val="00AE569D"/>
    <w:rsid w:val="00AE5715"/>
    <w:rsid w:val="00AF0885"/>
    <w:rsid w:val="00AF0DEE"/>
    <w:rsid w:val="00AF3E96"/>
    <w:rsid w:val="00AF6345"/>
    <w:rsid w:val="00AF6FB1"/>
    <w:rsid w:val="00B007E6"/>
    <w:rsid w:val="00B0305E"/>
    <w:rsid w:val="00B030A8"/>
    <w:rsid w:val="00B0694A"/>
    <w:rsid w:val="00B2287D"/>
    <w:rsid w:val="00B252B6"/>
    <w:rsid w:val="00B253A0"/>
    <w:rsid w:val="00B30AF0"/>
    <w:rsid w:val="00B40F86"/>
    <w:rsid w:val="00B45969"/>
    <w:rsid w:val="00B475AF"/>
    <w:rsid w:val="00B542E4"/>
    <w:rsid w:val="00B605A4"/>
    <w:rsid w:val="00B6129C"/>
    <w:rsid w:val="00B618FA"/>
    <w:rsid w:val="00B61C72"/>
    <w:rsid w:val="00B63332"/>
    <w:rsid w:val="00B646C3"/>
    <w:rsid w:val="00B66E11"/>
    <w:rsid w:val="00B66E4C"/>
    <w:rsid w:val="00B67C0E"/>
    <w:rsid w:val="00B7274A"/>
    <w:rsid w:val="00B752F9"/>
    <w:rsid w:val="00B85120"/>
    <w:rsid w:val="00B90920"/>
    <w:rsid w:val="00B910B2"/>
    <w:rsid w:val="00BA10C7"/>
    <w:rsid w:val="00BA2487"/>
    <w:rsid w:val="00BA4301"/>
    <w:rsid w:val="00BA5AB9"/>
    <w:rsid w:val="00BA5D23"/>
    <w:rsid w:val="00BB0AC1"/>
    <w:rsid w:val="00BB26A2"/>
    <w:rsid w:val="00BB2B3B"/>
    <w:rsid w:val="00BB31BA"/>
    <w:rsid w:val="00BC146D"/>
    <w:rsid w:val="00BC5545"/>
    <w:rsid w:val="00BC55CE"/>
    <w:rsid w:val="00BD0290"/>
    <w:rsid w:val="00BD0427"/>
    <w:rsid w:val="00BD0489"/>
    <w:rsid w:val="00BD0CF6"/>
    <w:rsid w:val="00BD2180"/>
    <w:rsid w:val="00BD7269"/>
    <w:rsid w:val="00BE18BE"/>
    <w:rsid w:val="00BE19C5"/>
    <w:rsid w:val="00BE1FA7"/>
    <w:rsid w:val="00BE28B1"/>
    <w:rsid w:val="00BF592B"/>
    <w:rsid w:val="00BF6753"/>
    <w:rsid w:val="00C00F16"/>
    <w:rsid w:val="00C01F10"/>
    <w:rsid w:val="00C02C75"/>
    <w:rsid w:val="00C067F1"/>
    <w:rsid w:val="00C10B73"/>
    <w:rsid w:val="00C15856"/>
    <w:rsid w:val="00C23DDE"/>
    <w:rsid w:val="00C26798"/>
    <w:rsid w:val="00C27C0D"/>
    <w:rsid w:val="00C27F16"/>
    <w:rsid w:val="00C302B4"/>
    <w:rsid w:val="00C303DA"/>
    <w:rsid w:val="00C31110"/>
    <w:rsid w:val="00C34CAE"/>
    <w:rsid w:val="00C36491"/>
    <w:rsid w:val="00C40E01"/>
    <w:rsid w:val="00C41651"/>
    <w:rsid w:val="00C456A2"/>
    <w:rsid w:val="00C456EE"/>
    <w:rsid w:val="00C45777"/>
    <w:rsid w:val="00C502B8"/>
    <w:rsid w:val="00C50437"/>
    <w:rsid w:val="00C50A47"/>
    <w:rsid w:val="00C52320"/>
    <w:rsid w:val="00C52AEB"/>
    <w:rsid w:val="00C52B18"/>
    <w:rsid w:val="00C56B41"/>
    <w:rsid w:val="00C57397"/>
    <w:rsid w:val="00C617E0"/>
    <w:rsid w:val="00C619C2"/>
    <w:rsid w:val="00C6377E"/>
    <w:rsid w:val="00C668FA"/>
    <w:rsid w:val="00C76258"/>
    <w:rsid w:val="00C7794D"/>
    <w:rsid w:val="00C77FFA"/>
    <w:rsid w:val="00C82B9F"/>
    <w:rsid w:val="00C82D47"/>
    <w:rsid w:val="00C82E31"/>
    <w:rsid w:val="00C83672"/>
    <w:rsid w:val="00C860E0"/>
    <w:rsid w:val="00C8792F"/>
    <w:rsid w:val="00C9367E"/>
    <w:rsid w:val="00C93683"/>
    <w:rsid w:val="00C93BD9"/>
    <w:rsid w:val="00C94252"/>
    <w:rsid w:val="00C9510B"/>
    <w:rsid w:val="00C96A5B"/>
    <w:rsid w:val="00CA0114"/>
    <w:rsid w:val="00CA124C"/>
    <w:rsid w:val="00CA3525"/>
    <w:rsid w:val="00CA368E"/>
    <w:rsid w:val="00CA52EB"/>
    <w:rsid w:val="00CA7D1C"/>
    <w:rsid w:val="00CB218C"/>
    <w:rsid w:val="00CB522F"/>
    <w:rsid w:val="00CB65BD"/>
    <w:rsid w:val="00CB74A7"/>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3B0C"/>
    <w:rsid w:val="00CE614F"/>
    <w:rsid w:val="00CE70EA"/>
    <w:rsid w:val="00CE7812"/>
    <w:rsid w:val="00CF0235"/>
    <w:rsid w:val="00CF462C"/>
    <w:rsid w:val="00CF4FC6"/>
    <w:rsid w:val="00CF7621"/>
    <w:rsid w:val="00CF7A7F"/>
    <w:rsid w:val="00D0174F"/>
    <w:rsid w:val="00D03566"/>
    <w:rsid w:val="00D03F75"/>
    <w:rsid w:val="00D04C8C"/>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169C"/>
    <w:rsid w:val="00D653AD"/>
    <w:rsid w:val="00D71136"/>
    <w:rsid w:val="00D7189C"/>
    <w:rsid w:val="00D74736"/>
    <w:rsid w:val="00D81140"/>
    <w:rsid w:val="00D8320C"/>
    <w:rsid w:val="00D85DBA"/>
    <w:rsid w:val="00D87C5C"/>
    <w:rsid w:val="00D92110"/>
    <w:rsid w:val="00D96DFE"/>
    <w:rsid w:val="00D9717C"/>
    <w:rsid w:val="00DA0FD1"/>
    <w:rsid w:val="00DA4952"/>
    <w:rsid w:val="00DA4BBE"/>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3389"/>
    <w:rsid w:val="00E01414"/>
    <w:rsid w:val="00E04217"/>
    <w:rsid w:val="00E068FD"/>
    <w:rsid w:val="00E06C34"/>
    <w:rsid w:val="00E1136D"/>
    <w:rsid w:val="00E13AA5"/>
    <w:rsid w:val="00E17646"/>
    <w:rsid w:val="00E243D6"/>
    <w:rsid w:val="00E25016"/>
    <w:rsid w:val="00E301F7"/>
    <w:rsid w:val="00E32666"/>
    <w:rsid w:val="00E32D43"/>
    <w:rsid w:val="00E336D9"/>
    <w:rsid w:val="00E41C81"/>
    <w:rsid w:val="00E424B6"/>
    <w:rsid w:val="00E43211"/>
    <w:rsid w:val="00E457B3"/>
    <w:rsid w:val="00E502D9"/>
    <w:rsid w:val="00E506BB"/>
    <w:rsid w:val="00E50CB6"/>
    <w:rsid w:val="00E527DE"/>
    <w:rsid w:val="00E566E2"/>
    <w:rsid w:val="00E61EA6"/>
    <w:rsid w:val="00E62154"/>
    <w:rsid w:val="00E62842"/>
    <w:rsid w:val="00E64F35"/>
    <w:rsid w:val="00E66D49"/>
    <w:rsid w:val="00E67C08"/>
    <w:rsid w:val="00E71323"/>
    <w:rsid w:val="00E7695A"/>
    <w:rsid w:val="00E82DC9"/>
    <w:rsid w:val="00E8753E"/>
    <w:rsid w:val="00E90CBF"/>
    <w:rsid w:val="00E9164B"/>
    <w:rsid w:val="00E92705"/>
    <w:rsid w:val="00E94188"/>
    <w:rsid w:val="00E95E5E"/>
    <w:rsid w:val="00E9621E"/>
    <w:rsid w:val="00EA1FA5"/>
    <w:rsid w:val="00EB10E4"/>
    <w:rsid w:val="00EB260D"/>
    <w:rsid w:val="00EB4AF3"/>
    <w:rsid w:val="00EB536E"/>
    <w:rsid w:val="00EB61B6"/>
    <w:rsid w:val="00EB7B49"/>
    <w:rsid w:val="00EC2168"/>
    <w:rsid w:val="00EC409F"/>
    <w:rsid w:val="00EC7AC4"/>
    <w:rsid w:val="00ED0A99"/>
    <w:rsid w:val="00ED34F5"/>
    <w:rsid w:val="00EE24F1"/>
    <w:rsid w:val="00EE436F"/>
    <w:rsid w:val="00EE543D"/>
    <w:rsid w:val="00EE66C3"/>
    <w:rsid w:val="00EF0F17"/>
    <w:rsid w:val="00EF12FA"/>
    <w:rsid w:val="00EF1C89"/>
    <w:rsid w:val="00F00403"/>
    <w:rsid w:val="00F01CA8"/>
    <w:rsid w:val="00F043D6"/>
    <w:rsid w:val="00F060DD"/>
    <w:rsid w:val="00F06464"/>
    <w:rsid w:val="00F11DF7"/>
    <w:rsid w:val="00F121B1"/>
    <w:rsid w:val="00F135E8"/>
    <w:rsid w:val="00F139E9"/>
    <w:rsid w:val="00F13AAF"/>
    <w:rsid w:val="00F16BE7"/>
    <w:rsid w:val="00F17EB1"/>
    <w:rsid w:val="00F20460"/>
    <w:rsid w:val="00F2233B"/>
    <w:rsid w:val="00F32623"/>
    <w:rsid w:val="00F32C1F"/>
    <w:rsid w:val="00F3711E"/>
    <w:rsid w:val="00F45E93"/>
    <w:rsid w:val="00F544E6"/>
    <w:rsid w:val="00F552EB"/>
    <w:rsid w:val="00F557CA"/>
    <w:rsid w:val="00F56301"/>
    <w:rsid w:val="00F57718"/>
    <w:rsid w:val="00F607D3"/>
    <w:rsid w:val="00F61133"/>
    <w:rsid w:val="00F61621"/>
    <w:rsid w:val="00F62E88"/>
    <w:rsid w:val="00F65015"/>
    <w:rsid w:val="00F65101"/>
    <w:rsid w:val="00F651B6"/>
    <w:rsid w:val="00F65B1B"/>
    <w:rsid w:val="00F677CC"/>
    <w:rsid w:val="00F73255"/>
    <w:rsid w:val="00F74378"/>
    <w:rsid w:val="00F76773"/>
    <w:rsid w:val="00F81462"/>
    <w:rsid w:val="00F82196"/>
    <w:rsid w:val="00F83475"/>
    <w:rsid w:val="00F83D7F"/>
    <w:rsid w:val="00F84AAE"/>
    <w:rsid w:val="00F85ED4"/>
    <w:rsid w:val="00F92034"/>
    <w:rsid w:val="00F92E0F"/>
    <w:rsid w:val="00F93854"/>
    <w:rsid w:val="00FA08B9"/>
    <w:rsid w:val="00FA357B"/>
    <w:rsid w:val="00FA3DDA"/>
    <w:rsid w:val="00FA452B"/>
    <w:rsid w:val="00FB4205"/>
    <w:rsid w:val="00FC0258"/>
    <w:rsid w:val="00FC1218"/>
    <w:rsid w:val="00FC157F"/>
    <w:rsid w:val="00FC1D01"/>
    <w:rsid w:val="00FC30BF"/>
    <w:rsid w:val="00FC4B3F"/>
    <w:rsid w:val="00FC74EA"/>
    <w:rsid w:val="00FD1671"/>
    <w:rsid w:val="00FD16C3"/>
    <w:rsid w:val="00FD211C"/>
    <w:rsid w:val="00FE294B"/>
    <w:rsid w:val="00FE3272"/>
    <w:rsid w:val="00FE52DE"/>
    <w:rsid w:val="00FE55A4"/>
    <w:rsid w:val="00FE5E23"/>
    <w:rsid w:val="00FF1754"/>
    <w:rsid w:val="00FF1DFB"/>
    <w:rsid w:val="00FF26D8"/>
    <w:rsid w:val="00FF34A3"/>
    <w:rsid w:val="00FF59A1"/>
    <w:rsid w:val="00FF6207"/>
    <w:rsid w:val="00FF7742"/>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semiHidden/>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semiHidden/>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
    <w:link w:val="Odsekzoznamu1"/>
    <w:uiPriority w:val="34"/>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uiPriority w:val="99"/>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uiPriority w:val="99"/>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uiPriority w:val="59"/>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ACA7C-FC23-4A6C-9EEF-538B2FBA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20473</Words>
  <Characters>116697</Characters>
  <Application>Microsoft Office Word</Application>
  <DocSecurity>0</DocSecurity>
  <Lines>972</Lines>
  <Paragraphs>273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2019-10-09T14:28:00Z</dcterms:created>
  <dcterms:modified xsi:type="dcterms:W3CDTF">2019-10-16T07:48:00Z</dcterms:modified>
</cp:coreProperties>
</file>