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5AC0" w14:textId="77777777" w:rsidR="00AA3023" w:rsidRPr="00200D66" w:rsidRDefault="00533D4B" w:rsidP="00AA3023">
      <w:pPr>
        <w:spacing w:after="0" w:line="336" w:lineRule="auto"/>
        <w:jc w:val="center"/>
        <w:rPr>
          <w:rFonts w:asciiTheme="majorHAnsi" w:eastAsia="Times New Roman" w:hAnsiTheme="majorHAnsi" w:cstheme="majorHAnsi"/>
          <w:b/>
          <w:color w:val="000000"/>
          <w:lang w:val="pl-PL"/>
        </w:rPr>
      </w:pPr>
      <w:r w:rsidRPr="00200D66">
        <w:rPr>
          <w:rFonts w:asciiTheme="majorHAnsi" w:eastAsia="Times New Roman" w:hAnsiTheme="majorHAnsi" w:cstheme="majorHAnsi"/>
          <w:b/>
          <w:color w:val="000000"/>
          <w:lang w:val="pl-PL"/>
        </w:rPr>
        <w:t>Kúpna zmluva</w:t>
      </w:r>
    </w:p>
    <w:p w14:paraId="111B696B" w14:textId="37472067" w:rsidR="00AA3023" w:rsidRPr="00200D66" w:rsidRDefault="00AD2E4F" w:rsidP="00AA3023">
      <w:pPr>
        <w:spacing w:after="0" w:line="336" w:lineRule="auto"/>
        <w:jc w:val="center"/>
        <w:rPr>
          <w:rFonts w:asciiTheme="majorHAnsi" w:eastAsia="Times New Roman" w:hAnsiTheme="majorHAnsi" w:cstheme="majorHAnsi"/>
          <w:b/>
          <w:color w:val="000000"/>
          <w:lang w:val="pl-PL"/>
        </w:rPr>
      </w:pPr>
      <w:r w:rsidRPr="00200D66">
        <w:rPr>
          <w:rFonts w:asciiTheme="majorHAnsi" w:eastAsia="Times New Roman" w:hAnsiTheme="majorHAnsi" w:cstheme="majorHAnsi"/>
          <w:b/>
          <w:noProof/>
          <w:color w:val="000000"/>
          <w:lang w:val="sk-SK"/>
        </w:rPr>
        <mc:AlternateContent>
          <mc:Choice Requires="wps">
            <w:drawing>
              <wp:anchor distT="0" distB="0" distL="114300" distR="114300" simplePos="0" relativeHeight="251666432" behindDoc="0" locked="0" layoutInCell="1" allowOverlap="1" wp14:anchorId="1B94C50B" wp14:editId="34157C1C">
                <wp:simplePos x="0" y="0"/>
                <wp:positionH relativeFrom="column">
                  <wp:posOffset>40005</wp:posOffset>
                </wp:positionH>
                <wp:positionV relativeFrom="paragraph">
                  <wp:posOffset>57785</wp:posOffset>
                </wp:positionV>
                <wp:extent cx="5808345" cy="0"/>
                <wp:effectExtent l="6350" t="10795" r="5080" b="8255"/>
                <wp:wrapNone/>
                <wp:docPr id="7724892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8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CA76A" id="_x0000_t32" coordsize="21600,21600" o:spt="32" o:oned="t" path="m,l21600,21600e" filled="f">
                <v:path arrowok="t" fillok="f" o:connecttype="none"/>
                <o:lock v:ext="edit" shapetype="t"/>
              </v:shapetype>
              <v:shape id="AutoShape 2" o:spid="_x0000_s1026" type="#_x0000_t32" style="position:absolute;margin-left:3.15pt;margin-top:4.55pt;width:457.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"/>
            </w:pict>
          </mc:Fallback>
        </mc:AlternateContent>
      </w:r>
    </w:p>
    <w:p w14:paraId="63A7F67A" w14:textId="77777777" w:rsidR="00533D4B" w:rsidRPr="00200D66" w:rsidRDefault="00533D4B" w:rsidP="00AA3023">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uzavretá medzi zmluvnými stranami</w:t>
      </w:r>
    </w:p>
    <w:p w14:paraId="131B7184" w14:textId="77777777" w:rsidR="00F25F73" w:rsidRPr="00200D66" w:rsidRDefault="00F25F73" w:rsidP="00F25F73">
      <w:pPr>
        <w:rPr>
          <w:rFonts w:asciiTheme="majorHAnsi" w:hAnsiTheme="majorHAnsi" w:cstheme="majorHAnsi"/>
          <w:b/>
          <w:bCs/>
          <w:u w:val="single"/>
          <w:lang w:val="sk-SK"/>
        </w:rPr>
      </w:pPr>
      <w:r w:rsidRPr="00200D66">
        <w:rPr>
          <w:rFonts w:asciiTheme="majorHAnsi" w:hAnsiTheme="majorHAnsi" w:cstheme="majorHAnsi"/>
          <w:b/>
          <w:bCs/>
          <w:noProof/>
          <w:u w:val="single"/>
          <w:lang w:val="sk-SK"/>
        </w:rPr>
        <w:t>Predávajúci</w:t>
      </w:r>
      <w:r w:rsidRPr="00200D66">
        <w:rPr>
          <w:rFonts w:asciiTheme="majorHAnsi" w:hAnsiTheme="majorHAnsi" w:cstheme="majorHAnsi"/>
          <w:b/>
          <w:bCs/>
          <w:u w:val="single"/>
          <w:lang w:val="sk-SK"/>
        </w:rPr>
        <w:t xml:space="preserve">: </w:t>
      </w:r>
    </w:p>
    <w:p w14:paraId="1EDE92D9" w14:textId="77777777" w:rsidR="00F25F73" w:rsidRPr="00200D66" w:rsidRDefault="00F25F73" w:rsidP="00F25F73">
      <w:pPr>
        <w:spacing w:after="0"/>
        <w:rPr>
          <w:rFonts w:asciiTheme="majorHAnsi" w:hAnsiTheme="majorHAnsi" w:cstheme="majorHAnsi"/>
          <w:b/>
          <w:bCs/>
          <w:lang w:val="sk-SK"/>
        </w:rPr>
      </w:pPr>
      <w:r w:rsidRPr="00200D66">
        <w:rPr>
          <w:rFonts w:asciiTheme="majorHAnsi" w:hAnsiTheme="majorHAnsi" w:cstheme="majorHAnsi"/>
          <w:b/>
          <w:bCs/>
          <w:lang w:val="sk-SK"/>
        </w:rPr>
        <w:t xml:space="preserve">Názov spoločnosti: </w:t>
      </w:r>
      <w:r w:rsidRPr="00200D66">
        <w:rPr>
          <w:rFonts w:asciiTheme="majorHAnsi" w:hAnsiTheme="majorHAnsi" w:cstheme="majorHAnsi"/>
          <w:b/>
          <w:bCs/>
          <w:lang w:val="sk-SK"/>
        </w:rPr>
        <w:tab/>
      </w:r>
      <w:r w:rsidRPr="00200D66">
        <w:rPr>
          <w:rFonts w:asciiTheme="majorHAnsi" w:hAnsiTheme="majorHAnsi" w:cstheme="majorHAnsi"/>
          <w:b/>
          <w:bCs/>
          <w:lang w:val="sk-SK"/>
        </w:rPr>
        <w:tab/>
        <w:t>…</w:t>
      </w:r>
    </w:p>
    <w:p w14:paraId="5BB443A8"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Sídlo</w:t>
      </w:r>
      <w:r w:rsidRPr="00200D66">
        <w:rPr>
          <w:rFonts w:asciiTheme="majorHAnsi" w:hAnsiTheme="majorHAnsi" w:cstheme="majorHAnsi"/>
          <w:lang w:val="sk-SK"/>
        </w:rPr>
        <w:t xml:space="preserve">: </w:t>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t>..., ...</w:t>
      </w:r>
    </w:p>
    <w:p w14:paraId="2D94600B"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IČO:</w:t>
      </w:r>
      <w:r w:rsidRPr="00200D66">
        <w:rPr>
          <w:rFonts w:asciiTheme="majorHAnsi" w:hAnsiTheme="majorHAnsi" w:cstheme="majorHAnsi"/>
          <w:lang w:val="sk-SK"/>
        </w:rPr>
        <w:t xml:space="preserve"> </w:t>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t>....</w:t>
      </w:r>
    </w:p>
    <w:p w14:paraId="303561EF"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DIČ/ IČ DPH</w:t>
      </w:r>
      <w:r w:rsidRPr="00200D66">
        <w:rPr>
          <w:rFonts w:asciiTheme="majorHAnsi" w:hAnsiTheme="majorHAnsi" w:cstheme="majorHAnsi"/>
          <w:lang w:val="sk-SK"/>
        </w:rPr>
        <w:t>:</w:t>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t xml:space="preserve"> ... </w:t>
      </w:r>
    </w:p>
    <w:p w14:paraId="0AFAE2CC"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Registrácia</w:t>
      </w:r>
      <w:r w:rsidRPr="00200D66">
        <w:rPr>
          <w:rFonts w:asciiTheme="majorHAnsi" w:hAnsiTheme="majorHAnsi" w:cstheme="majorHAnsi"/>
          <w:lang w:val="sk-SK"/>
        </w:rPr>
        <w:t xml:space="preserve">: </w:t>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t>...,</w:t>
      </w:r>
    </w:p>
    <w:p w14:paraId="55DB5ED6" w14:textId="77777777" w:rsidR="00F25F73" w:rsidRPr="00200D66" w:rsidRDefault="00F25F73" w:rsidP="00F25F73">
      <w:pPr>
        <w:spacing w:after="0"/>
        <w:rPr>
          <w:rFonts w:asciiTheme="majorHAnsi" w:hAnsiTheme="majorHAnsi" w:cstheme="majorHAnsi"/>
          <w:b/>
          <w:bCs/>
          <w:lang w:val="sk-SK"/>
        </w:rPr>
      </w:pPr>
      <w:r w:rsidRPr="00200D66">
        <w:rPr>
          <w:rFonts w:asciiTheme="majorHAnsi" w:hAnsiTheme="majorHAnsi" w:cstheme="majorHAnsi"/>
          <w:b/>
          <w:bCs/>
          <w:lang w:val="sk-SK"/>
        </w:rPr>
        <w:t>konajúca prostredníctvom:</w:t>
      </w:r>
      <w:r w:rsidRPr="00200D66">
        <w:rPr>
          <w:rFonts w:asciiTheme="majorHAnsi" w:hAnsiTheme="majorHAnsi" w:cstheme="majorHAnsi"/>
          <w:b/>
          <w:bCs/>
          <w:lang w:val="sk-SK"/>
        </w:rPr>
        <w:tab/>
        <w:t xml:space="preserve"> ...</w:t>
      </w:r>
    </w:p>
    <w:p w14:paraId="5BD21075" w14:textId="77777777" w:rsidR="00F25F73" w:rsidRPr="00200D66" w:rsidRDefault="00F25F73" w:rsidP="00F25F73">
      <w:pPr>
        <w:spacing w:after="0"/>
        <w:rPr>
          <w:rFonts w:asciiTheme="majorHAnsi" w:hAnsiTheme="majorHAnsi" w:cstheme="majorHAnsi"/>
          <w:b/>
          <w:bCs/>
          <w:lang w:val="sk-SK"/>
        </w:rPr>
      </w:pPr>
      <w:r w:rsidRPr="00200D66">
        <w:rPr>
          <w:rFonts w:asciiTheme="majorHAnsi" w:hAnsiTheme="majorHAnsi" w:cstheme="majorHAnsi"/>
          <w:b/>
          <w:bCs/>
          <w:lang w:val="sk-SK"/>
        </w:rPr>
        <w:t>bankové spojenie:</w:t>
      </w:r>
      <w:r w:rsidRPr="00200D66">
        <w:rPr>
          <w:rFonts w:asciiTheme="majorHAnsi" w:hAnsiTheme="majorHAnsi" w:cstheme="majorHAnsi"/>
          <w:b/>
          <w:bCs/>
          <w:lang w:val="sk-SK"/>
        </w:rPr>
        <w:tab/>
      </w:r>
      <w:r w:rsidRPr="00200D66">
        <w:rPr>
          <w:rFonts w:asciiTheme="majorHAnsi" w:hAnsiTheme="majorHAnsi" w:cstheme="majorHAnsi"/>
          <w:b/>
          <w:bCs/>
          <w:lang w:val="sk-SK"/>
        </w:rPr>
        <w:tab/>
        <w:t xml:space="preserve"> ...,</w:t>
      </w:r>
    </w:p>
    <w:p w14:paraId="24CE34BE" w14:textId="77777777" w:rsidR="00F25F73" w:rsidRPr="00200D66" w:rsidRDefault="00F25F73" w:rsidP="00F25F73">
      <w:pPr>
        <w:spacing w:after="0"/>
        <w:rPr>
          <w:rFonts w:asciiTheme="majorHAnsi" w:hAnsiTheme="majorHAnsi" w:cstheme="majorHAnsi"/>
          <w:b/>
          <w:bCs/>
          <w:lang w:val="sk-SK"/>
        </w:rPr>
      </w:pPr>
      <w:r w:rsidRPr="00200D66">
        <w:rPr>
          <w:rFonts w:asciiTheme="majorHAnsi" w:hAnsiTheme="majorHAnsi" w:cstheme="majorHAnsi"/>
          <w:b/>
          <w:bCs/>
          <w:lang w:val="sk-SK"/>
        </w:rPr>
        <w:t>IBAN</w:t>
      </w:r>
      <w:r w:rsidRPr="00200D66">
        <w:rPr>
          <w:rFonts w:asciiTheme="majorHAnsi" w:hAnsiTheme="majorHAnsi" w:cstheme="majorHAnsi"/>
          <w:b/>
          <w:bCs/>
          <w:lang w:val="sk-SK"/>
        </w:rPr>
        <w:tab/>
      </w:r>
      <w:r w:rsidRPr="00200D66">
        <w:rPr>
          <w:rFonts w:asciiTheme="majorHAnsi" w:hAnsiTheme="majorHAnsi" w:cstheme="majorHAnsi"/>
          <w:b/>
          <w:bCs/>
          <w:lang w:val="sk-SK"/>
        </w:rPr>
        <w:tab/>
      </w:r>
      <w:r w:rsidRPr="00200D66">
        <w:rPr>
          <w:rFonts w:asciiTheme="majorHAnsi" w:hAnsiTheme="majorHAnsi" w:cstheme="majorHAnsi"/>
          <w:b/>
          <w:bCs/>
          <w:lang w:val="sk-SK"/>
        </w:rPr>
        <w:tab/>
      </w:r>
      <w:r w:rsidRPr="00200D66">
        <w:rPr>
          <w:rFonts w:asciiTheme="majorHAnsi" w:hAnsiTheme="majorHAnsi" w:cstheme="majorHAnsi"/>
          <w:b/>
          <w:bCs/>
          <w:lang w:val="sk-SK"/>
        </w:rPr>
        <w:tab/>
        <w:t>: ...,</w:t>
      </w:r>
    </w:p>
    <w:p w14:paraId="15CA2781" w14:textId="77777777" w:rsidR="00F25F73" w:rsidRPr="00200D66" w:rsidRDefault="00F25F73" w:rsidP="00F25F73">
      <w:pPr>
        <w:spacing w:after="0"/>
        <w:rPr>
          <w:rFonts w:asciiTheme="majorHAnsi" w:hAnsiTheme="majorHAnsi" w:cstheme="majorHAnsi"/>
          <w:b/>
          <w:bCs/>
          <w:lang w:val="sk-SK"/>
        </w:rPr>
      </w:pPr>
      <w:r w:rsidRPr="00200D66">
        <w:rPr>
          <w:rFonts w:asciiTheme="majorHAnsi" w:hAnsiTheme="majorHAnsi" w:cstheme="majorHAnsi"/>
          <w:b/>
          <w:bCs/>
          <w:lang w:val="sk-SK"/>
        </w:rPr>
        <w:t xml:space="preserve">SWIFT/BIC: </w:t>
      </w:r>
      <w:r w:rsidRPr="00200D66">
        <w:rPr>
          <w:rFonts w:asciiTheme="majorHAnsi" w:hAnsiTheme="majorHAnsi" w:cstheme="majorHAnsi"/>
          <w:b/>
          <w:bCs/>
          <w:lang w:val="sk-SK"/>
        </w:rPr>
        <w:tab/>
      </w:r>
      <w:r w:rsidRPr="00200D66">
        <w:rPr>
          <w:rFonts w:asciiTheme="majorHAnsi" w:hAnsiTheme="majorHAnsi" w:cstheme="majorHAnsi"/>
          <w:b/>
          <w:bCs/>
          <w:lang w:val="sk-SK"/>
        </w:rPr>
        <w:tab/>
      </w:r>
      <w:r w:rsidRPr="00200D66">
        <w:rPr>
          <w:rFonts w:asciiTheme="majorHAnsi" w:hAnsiTheme="majorHAnsi" w:cstheme="majorHAnsi"/>
          <w:b/>
          <w:bCs/>
          <w:lang w:val="sk-SK"/>
        </w:rPr>
        <w:tab/>
        <w:t>...</w:t>
      </w:r>
      <w:r w:rsidRPr="00200D66">
        <w:rPr>
          <w:rFonts w:asciiTheme="majorHAnsi" w:hAnsiTheme="majorHAnsi" w:cstheme="majorHAnsi"/>
          <w:b/>
          <w:bCs/>
          <w:lang w:val="sk-SK"/>
        </w:rPr>
        <w:tab/>
      </w:r>
    </w:p>
    <w:p w14:paraId="075A4879" w14:textId="77777777" w:rsidR="00F25F73" w:rsidRPr="00200D66" w:rsidRDefault="00F25F73" w:rsidP="00F25F73">
      <w:pPr>
        <w:spacing w:after="0"/>
        <w:rPr>
          <w:rFonts w:asciiTheme="majorHAnsi" w:hAnsiTheme="majorHAnsi" w:cstheme="majorHAnsi"/>
          <w:b/>
          <w:bCs/>
          <w:lang w:val="sk-SK"/>
        </w:rPr>
      </w:pPr>
      <w:r w:rsidRPr="00200D66">
        <w:rPr>
          <w:rFonts w:asciiTheme="majorHAnsi" w:hAnsiTheme="majorHAnsi" w:cstheme="majorHAnsi"/>
          <w:b/>
          <w:bCs/>
          <w:lang w:val="sk-SK"/>
        </w:rPr>
        <w:t>zodpovedná osoba:</w:t>
      </w:r>
      <w:r w:rsidRPr="00200D66">
        <w:rPr>
          <w:rFonts w:asciiTheme="majorHAnsi" w:hAnsiTheme="majorHAnsi" w:cstheme="majorHAnsi"/>
          <w:b/>
          <w:bCs/>
          <w:lang w:val="sk-SK"/>
        </w:rPr>
        <w:tab/>
      </w:r>
      <w:r w:rsidRPr="00200D66">
        <w:rPr>
          <w:rFonts w:asciiTheme="majorHAnsi" w:hAnsiTheme="majorHAnsi" w:cstheme="majorHAnsi"/>
          <w:b/>
          <w:bCs/>
          <w:lang w:val="sk-SK"/>
        </w:rPr>
        <w:tab/>
        <w:t xml:space="preserve"> ..., </w:t>
      </w:r>
    </w:p>
    <w:p w14:paraId="2D9AFDCF" w14:textId="77777777" w:rsidR="00F25F73" w:rsidRPr="00200D66" w:rsidRDefault="00F25F73" w:rsidP="00F25F73">
      <w:pPr>
        <w:spacing w:after="0"/>
        <w:rPr>
          <w:rFonts w:asciiTheme="majorHAnsi" w:hAnsiTheme="majorHAnsi" w:cstheme="majorHAnsi"/>
          <w:b/>
          <w:bCs/>
          <w:lang w:val="sk-SK"/>
        </w:rPr>
      </w:pPr>
      <w:r w:rsidRPr="00200D66">
        <w:rPr>
          <w:rFonts w:asciiTheme="majorHAnsi" w:hAnsiTheme="majorHAnsi" w:cstheme="majorHAnsi"/>
          <w:b/>
          <w:bCs/>
          <w:lang w:val="sk-SK"/>
        </w:rPr>
        <w:t>telefón/fax/mail: ...</w:t>
      </w:r>
    </w:p>
    <w:p w14:paraId="2E07BC5A" w14:textId="77777777" w:rsidR="00F25F73" w:rsidRPr="00200D66" w:rsidRDefault="00F25F73" w:rsidP="00F25F73">
      <w:pPr>
        <w:rPr>
          <w:rFonts w:asciiTheme="majorHAnsi" w:hAnsiTheme="majorHAnsi" w:cstheme="majorHAnsi"/>
          <w:b/>
          <w:bCs/>
          <w:lang w:val="sk-SK"/>
        </w:rPr>
      </w:pPr>
    </w:p>
    <w:p w14:paraId="772D77C7" w14:textId="3BE0FEAE" w:rsidR="00F25F73" w:rsidRPr="00200D66" w:rsidRDefault="00F25F73" w:rsidP="00F25F73">
      <w:pPr>
        <w:rPr>
          <w:rFonts w:asciiTheme="majorHAnsi" w:hAnsiTheme="majorHAnsi" w:cstheme="majorHAnsi"/>
          <w:b/>
          <w:bCs/>
          <w:lang w:val="sk-SK"/>
        </w:rPr>
      </w:pPr>
      <w:r w:rsidRPr="00200D66">
        <w:rPr>
          <w:rFonts w:asciiTheme="majorHAnsi" w:hAnsiTheme="majorHAnsi" w:cstheme="majorHAnsi"/>
          <w:b/>
          <w:bCs/>
          <w:lang w:val="sk-SK"/>
        </w:rPr>
        <w:t>(ďalej len ako „predávajúci“)</w:t>
      </w:r>
    </w:p>
    <w:p w14:paraId="426A473F" w14:textId="724428E0" w:rsidR="00F25F73" w:rsidRPr="00200D66" w:rsidRDefault="00F25F73" w:rsidP="00F25F73">
      <w:pPr>
        <w:rPr>
          <w:rFonts w:asciiTheme="majorHAnsi" w:hAnsiTheme="majorHAnsi" w:cstheme="majorHAnsi"/>
          <w:lang w:val="sk-SK"/>
        </w:rPr>
      </w:pPr>
      <w:r w:rsidRPr="00200D66">
        <w:rPr>
          <w:rFonts w:asciiTheme="majorHAnsi" w:hAnsiTheme="majorHAnsi" w:cstheme="majorHAnsi"/>
          <w:lang w:val="sk-SK"/>
        </w:rPr>
        <w:t>A</w:t>
      </w:r>
    </w:p>
    <w:p w14:paraId="023C02A0" w14:textId="77777777" w:rsidR="00F25F73" w:rsidRPr="00200D66" w:rsidRDefault="00F25F73" w:rsidP="00F25F73">
      <w:pPr>
        <w:rPr>
          <w:rFonts w:asciiTheme="majorHAnsi" w:hAnsiTheme="majorHAnsi" w:cstheme="majorHAnsi"/>
          <w:b/>
          <w:bCs/>
          <w:u w:val="single"/>
          <w:lang w:val="sk-SK"/>
        </w:rPr>
      </w:pPr>
      <w:r w:rsidRPr="00200D66">
        <w:rPr>
          <w:rFonts w:asciiTheme="majorHAnsi" w:hAnsiTheme="majorHAnsi" w:cstheme="majorHAnsi"/>
          <w:b/>
          <w:bCs/>
          <w:u w:val="single"/>
          <w:lang w:val="sk-SK"/>
        </w:rPr>
        <w:t xml:space="preserve">Kupujúci: </w:t>
      </w:r>
    </w:p>
    <w:p w14:paraId="533D5338" w14:textId="77777777" w:rsidR="00F25F73" w:rsidRPr="00200D66" w:rsidRDefault="00F25F73" w:rsidP="00F25F73">
      <w:pPr>
        <w:spacing w:after="0"/>
        <w:rPr>
          <w:rFonts w:asciiTheme="majorHAnsi" w:hAnsiTheme="majorHAnsi" w:cstheme="majorHAnsi"/>
          <w:b/>
          <w:bCs/>
          <w:lang w:val="sk-SK"/>
        </w:rPr>
      </w:pPr>
      <w:r w:rsidRPr="00200D66">
        <w:rPr>
          <w:rFonts w:asciiTheme="majorHAnsi" w:hAnsiTheme="majorHAnsi" w:cstheme="majorHAnsi"/>
          <w:b/>
          <w:bCs/>
          <w:lang w:val="sk-SK"/>
        </w:rPr>
        <w:t xml:space="preserve">Názov spoločnosti: </w:t>
      </w:r>
      <w:r w:rsidRPr="00200D66">
        <w:rPr>
          <w:rFonts w:asciiTheme="majorHAnsi" w:hAnsiTheme="majorHAnsi" w:cstheme="majorHAnsi"/>
          <w:b/>
          <w:bCs/>
          <w:lang w:val="sk-SK"/>
        </w:rPr>
        <w:tab/>
      </w:r>
      <w:r w:rsidRPr="00200D66">
        <w:rPr>
          <w:rFonts w:asciiTheme="majorHAnsi" w:hAnsiTheme="majorHAnsi" w:cstheme="majorHAnsi"/>
          <w:b/>
          <w:bCs/>
          <w:lang w:val="sk-SK"/>
        </w:rPr>
        <w:tab/>
        <w:t xml:space="preserve">MECOM GROUP </w:t>
      </w:r>
      <w:proofErr w:type="spellStart"/>
      <w:r w:rsidRPr="00200D66">
        <w:rPr>
          <w:rFonts w:asciiTheme="majorHAnsi" w:hAnsiTheme="majorHAnsi" w:cstheme="majorHAnsi"/>
          <w:b/>
          <w:bCs/>
          <w:lang w:val="sk-SK"/>
        </w:rPr>
        <w:t>s.r.o</w:t>
      </w:r>
      <w:proofErr w:type="spellEnd"/>
      <w:r w:rsidRPr="00200D66">
        <w:rPr>
          <w:rFonts w:asciiTheme="majorHAnsi" w:hAnsiTheme="majorHAnsi" w:cstheme="majorHAnsi"/>
          <w:b/>
          <w:bCs/>
          <w:lang w:val="sk-SK"/>
        </w:rPr>
        <w:t>.</w:t>
      </w:r>
    </w:p>
    <w:p w14:paraId="72AE73CB"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Sídlo:</w:t>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t>Poľná 4, 066 01 Humenné, Slovenská republika</w:t>
      </w:r>
    </w:p>
    <w:p w14:paraId="299D2B88"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IČO:</w:t>
      </w:r>
      <w:r w:rsidRPr="00200D66">
        <w:rPr>
          <w:rFonts w:asciiTheme="majorHAnsi" w:hAnsiTheme="majorHAnsi" w:cstheme="majorHAnsi"/>
          <w:lang w:val="sk-SK"/>
        </w:rPr>
        <w:t xml:space="preserve"> </w:t>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t>31735151</w:t>
      </w:r>
    </w:p>
    <w:p w14:paraId="0D9BD2C1"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DIČ/ IČ DPH</w:t>
      </w:r>
      <w:r w:rsidRPr="00200D66">
        <w:rPr>
          <w:rFonts w:asciiTheme="majorHAnsi" w:hAnsiTheme="majorHAnsi" w:cstheme="majorHAnsi"/>
          <w:lang w:val="sk-SK"/>
        </w:rPr>
        <w:t>:</w:t>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t>2020511713 / SK2020511713</w:t>
      </w:r>
    </w:p>
    <w:p w14:paraId="2DF1017E" w14:textId="77777777" w:rsidR="00F25F73" w:rsidRPr="00200D66" w:rsidRDefault="00F25F73" w:rsidP="00F25F73">
      <w:pPr>
        <w:spacing w:after="0"/>
        <w:ind w:left="2832" w:hanging="2832"/>
        <w:rPr>
          <w:rFonts w:asciiTheme="majorHAnsi" w:hAnsiTheme="majorHAnsi" w:cstheme="majorHAnsi"/>
          <w:lang w:val="sk-SK"/>
        </w:rPr>
      </w:pPr>
      <w:r w:rsidRPr="00200D66">
        <w:rPr>
          <w:rFonts w:asciiTheme="majorHAnsi" w:hAnsiTheme="majorHAnsi" w:cstheme="majorHAnsi"/>
          <w:b/>
          <w:bCs/>
          <w:lang w:val="sk-SK"/>
        </w:rPr>
        <w:t>Registrácia:</w:t>
      </w:r>
      <w:r w:rsidRPr="00200D66">
        <w:rPr>
          <w:rFonts w:asciiTheme="majorHAnsi" w:hAnsiTheme="majorHAnsi" w:cstheme="majorHAnsi"/>
          <w:lang w:val="sk-SK"/>
        </w:rPr>
        <w:tab/>
        <w:t xml:space="preserve">Obchodný register Okresného súdu Prešov, oddiel </w:t>
      </w:r>
      <w:proofErr w:type="spellStart"/>
      <w:r w:rsidRPr="00200D66">
        <w:rPr>
          <w:rFonts w:asciiTheme="majorHAnsi" w:hAnsiTheme="majorHAnsi" w:cstheme="majorHAnsi"/>
          <w:lang w:val="sk-SK"/>
        </w:rPr>
        <w:t>Sro</w:t>
      </w:r>
      <w:proofErr w:type="spellEnd"/>
      <w:r w:rsidRPr="00200D66">
        <w:rPr>
          <w:rFonts w:asciiTheme="majorHAnsi" w:hAnsiTheme="majorHAnsi" w:cstheme="majorHAnsi"/>
          <w:lang w:val="sk-SK"/>
        </w:rPr>
        <w:t>, vložka číslo 3557/P</w:t>
      </w:r>
    </w:p>
    <w:p w14:paraId="11D30E47"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konajúca prostredníctvom</w:t>
      </w:r>
      <w:r w:rsidRPr="00200D66">
        <w:rPr>
          <w:rFonts w:asciiTheme="majorHAnsi" w:hAnsiTheme="majorHAnsi" w:cstheme="majorHAnsi"/>
          <w:lang w:val="sk-SK"/>
        </w:rPr>
        <w:t>:</w:t>
      </w:r>
      <w:r w:rsidRPr="00200D66">
        <w:rPr>
          <w:rFonts w:asciiTheme="majorHAnsi" w:hAnsiTheme="majorHAnsi" w:cstheme="majorHAnsi"/>
          <w:lang w:val="sk-SK"/>
        </w:rPr>
        <w:tab/>
        <w:t xml:space="preserve"> Ladislav </w:t>
      </w:r>
      <w:proofErr w:type="spellStart"/>
      <w:r w:rsidRPr="00200D66">
        <w:rPr>
          <w:rFonts w:asciiTheme="majorHAnsi" w:hAnsiTheme="majorHAnsi" w:cstheme="majorHAnsi"/>
          <w:lang w:val="sk-SK"/>
        </w:rPr>
        <w:t>Čechovič</w:t>
      </w:r>
      <w:proofErr w:type="spellEnd"/>
      <w:r w:rsidRPr="00200D66">
        <w:rPr>
          <w:rFonts w:asciiTheme="majorHAnsi" w:hAnsiTheme="majorHAnsi" w:cstheme="majorHAnsi"/>
          <w:lang w:val="sk-SK"/>
        </w:rPr>
        <w:t>, BSBA, konateľ</w:t>
      </w:r>
    </w:p>
    <w:p w14:paraId="68D7628D" w14:textId="77777777" w:rsidR="00F25F73" w:rsidRPr="00200D66" w:rsidRDefault="00F25F73" w:rsidP="00F25F73">
      <w:pPr>
        <w:spacing w:after="0"/>
        <w:ind w:left="2832" w:hanging="2832"/>
        <w:rPr>
          <w:rFonts w:asciiTheme="majorHAnsi" w:hAnsiTheme="majorHAnsi" w:cstheme="majorHAnsi"/>
          <w:lang w:val="sk-SK"/>
        </w:rPr>
      </w:pPr>
      <w:r w:rsidRPr="00200D66">
        <w:rPr>
          <w:rFonts w:asciiTheme="majorHAnsi" w:hAnsiTheme="majorHAnsi" w:cstheme="majorHAnsi"/>
          <w:b/>
          <w:bCs/>
          <w:lang w:val="sk-SK"/>
        </w:rPr>
        <w:t>bankové spojenie</w:t>
      </w:r>
      <w:r w:rsidRPr="00200D66">
        <w:rPr>
          <w:rFonts w:asciiTheme="majorHAnsi" w:hAnsiTheme="majorHAnsi" w:cstheme="majorHAnsi"/>
          <w:lang w:val="sk-SK"/>
        </w:rPr>
        <w:t>:</w:t>
      </w:r>
      <w:r w:rsidRPr="00200D66">
        <w:rPr>
          <w:rFonts w:asciiTheme="majorHAnsi" w:hAnsiTheme="majorHAnsi" w:cstheme="majorHAnsi"/>
          <w:lang w:val="sk-SK"/>
        </w:rPr>
        <w:tab/>
        <w:t xml:space="preserve">UniCredit Bank </w:t>
      </w:r>
      <w:proofErr w:type="spellStart"/>
      <w:r w:rsidRPr="00200D66">
        <w:rPr>
          <w:rFonts w:asciiTheme="majorHAnsi" w:hAnsiTheme="majorHAnsi" w:cstheme="majorHAnsi"/>
          <w:lang w:val="sk-SK"/>
        </w:rPr>
        <w:t>Czech</w:t>
      </w:r>
      <w:proofErr w:type="spellEnd"/>
      <w:r w:rsidRPr="00200D66">
        <w:rPr>
          <w:rFonts w:asciiTheme="majorHAnsi" w:hAnsiTheme="majorHAnsi" w:cstheme="majorHAnsi"/>
          <w:lang w:val="sk-SK"/>
        </w:rPr>
        <w:t xml:space="preserve"> </w:t>
      </w:r>
      <w:proofErr w:type="spellStart"/>
      <w:r w:rsidRPr="00200D66">
        <w:rPr>
          <w:rFonts w:asciiTheme="majorHAnsi" w:hAnsiTheme="majorHAnsi" w:cstheme="majorHAnsi"/>
          <w:lang w:val="sk-SK"/>
        </w:rPr>
        <w:t>Republic</w:t>
      </w:r>
      <w:proofErr w:type="spellEnd"/>
      <w:r w:rsidRPr="00200D66">
        <w:rPr>
          <w:rFonts w:asciiTheme="majorHAnsi" w:hAnsiTheme="majorHAnsi" w:cstheme="majorHAnsi"/>
          <w:lang w:val="sk-SK"/>
        </w:rPr>
        <w:t xml:space="preserve"> and Slovakia, </w:t>
      </w:r>
      <w:proofErr w:type="spellStart"/>
      <w:r w:rsidRPr="00200D66">
        <w:rPr>
          <w:rFonts w:asciiTheme="majorHAnsi" w:hAnsiTheme="majorHAnsi" w:cstheme="majorHAnsi"/>
          <w:lang w:val="sk-SK"/>
        </w:rPr>
        <w:t>a.s</w:t>
      </w:r>
      <w:proofErr w:type="spellEnd"/>
      <w:r w:rsidRPr="00200D66">
        <w:rPr>
          <w:rFonts w:asciiTheme="majorHAnsi" w:hAnsiTheme="majorHAnsi" w:cstheme="majorHAnsi"/>
          <w:lang w:val="sk-SK"/>
        </w:rPr>
        <w:t>., pobočka zahraničnej banky</w:t>
      </w:r>
    </w:p>
    <w:p w14:paraId="29ECB43C" w14:textId="77777777" w:rsidR="00F25F73" w:rsidRPr="00200D66" w:rsidRDefault="00F25F73" w:rsidP="00F25F73">
      <w:pPr>
        <w:spacing w:after="0"/>
        <w:rPr>
          <w:rFonts w:asciiTheme="majorHAnsi" w:hAnsiTheme="majorHAnsi" w:cstheme="majorHAnsi"/>
          <w:lang w:val="sk-SK"/>
        </w:rPr>
      </w:pPr>
      <w:r w:rsidRPr="00200D66">
        <w:rPr>
          <w:rFonts w:asciiTheme="majorHAnsi" w:hAnsiTheme="majorHAnsi" w:cstheme="majorHAnsi"/>
          <w:b/>
          <w:bCs/>
          <w:lang w:val="sk-SK"/>
        </w:rPr>
        <w:t>IBAN:</w:t>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r>
      <w:r w:rsidRPr="00200D66">
        <w:rPr>
          <w:rFonts w:asciiTheme="majorHAnsi" w:hAnsiTheme="majorHAnsi" w:cstheme="majorHAnsi"/>
          <w:lang w:val="sk-SK"/>
        </w:rPr>
        <w:tab/>
        <w:t>SK7811110000006604187061</w:t>
      </w:r>
      <w:r w:rsidRPr="00200D66">
        <w:rPr>
          <w:rFonts w:asciiTheme="majorHAnsi" w:hAnsiTheme="majorHAnsi" w:cstheme="majorHAnsi"/>
          <w:lang w:val="sk-SK"/>
        </w:rPr>
        <w:tab/>
      </w:r>
    </w:p>
    <w:p w14:paraId="78CB22AE" w14:textId="77777777" w:rsidR="00F25F73" w:rsidRPr="00200D66" w:rsidRDefault="00F25F73" w:rsidP="00F25F73">
      <w:pPr>
        <w:ind w:left="2832" w:hanging="2832"/>
        <w:rPr>
          <w:rFonts w:asciiTheme="majorHAnsi" w:hAnsiTheme="majorHAnsi" w:cstheme="majorHAnsi"/>
          <w:lang w:val="sk-SK"/>
        </w:rPr>
      </w:pPr>
      <w:r w:rsidRPr="00200D66">
        <w:rPr>
          <w:rFonts w:asciiTheme="majorHAnsi" w:hAnsiTheme="majorHAnsi" w:cstheme="majorHAnsi"/>
          <w:b/>
          <w:bCs/>
          <w:lang w:val="sk-SK"/>
        </w:rPr>
        <w:t>zodpovedná osoba</w:t>
      </w:r>
      <w:r w:rsidRPr="00200D66">
        <w:rPr>
          <w:rFonts w:asciiTheme="majorHAnsi" w:hAnsiTheme="majorHAnsi" w:cstheme="majorHAnsi"/>
          <w:lang w:val="sk-SK"/>
        </w:rPr>
        <w:t xml:space="preserve">: </w:t>
      </w:r>
      <w:r w:rsidRPr="00200D66">
        <w:rPr>
          <w:rFonts w:asciiTheme="majorHAnsi" w:hAnsiTheme="majorHAnsi" w:cstheme="majorHAnsi"/>
          <w:lang w:val="sk-SK"/>
        </w:rPr>
        <w:tab/>
        <w:t xml:space="preserve">Ing. Branislav </w:t>
      </w:r>
      <w:proofErr w:type="spellStart"/>
      <w:r w:rsidRPr="00200D66">
        <w:rPr>
          <w:rFonts w:asciiTheme="majorHAnsi" w:hAnsiTheme="majorHAnsi" w:cstheme="majorHAnsi"/>
          <w:lang w:val="sk-SK"/>
        </w:rPr>
        <w:t>Kalanin</w:t>
      </w:r>
      <w:proofErr w:type="spellEnd"/>
      <w:r w:rsidRPr="00200D66">
        <w:rPr>
          <w:rFonts w:asciiTheme="majorHAnsi" w:hAnsiTheme="majorHAnsi" w:cstheme="majorHAnsi"/>
          <w:lang w:val="sk-SK"/>
        </w:rPr>
        <w:t>, telefón/mail: +421 911 950 174, kalanin@mecom.sk</w:t>
      </w:r>
    </w:p>
    <w:p w14:paraId="23FE78F4" w14:textId="77777777" w:rsidR="00F25F73" w:rsidRPr="00200D66" w:rsidRDefault="00F25F73" w:rsidP="00F25F73">
      <w:pPr>
        <w:rPr>
          <w:rFonts w:asciiTheme="majorHAnsi" w:hAnsiTheme="majorHAnsi" w:cstheme="majorHAnsi"/>
          <w:b/>
          <w:bCs/>
          <w:lang w:val="sk-SK"/>
        </w:rPr>
      </w:pPr>
      <w:r w:rsidRPr="00200D66">
        <w:rPr>
          <w:rFonts w:asciiTheme="majorHAnsi" w:hAnsiTheme="majorHAnsi" w:cstheme="majorHAnsi"/>
          <w:b/>
          <w:bCs/>
          <w:lang w:val="sk-SK"/>
        </w:rPr>
        <w:t>(ďalej len ako „kupujúci“)</w:t>
      </w:r>
    </w:p>
    <w:p w14:paraId="28FFFA9B" w14:textId="77777777" w:rsidR="00533D4B" w:rsidRPr="00200D66" w:rsidRDefault="00533D4B" w:rsidP="00200D66">
      <w:pPr>
        <w:spacing w:after="0" w:line="336" w:lineRule="auto"/>
        <w:jc w:val="both"/>
        <w:rPr>
          <w:rFonts w:asciiTheme="majorHAnsi" w:eastAsia="Times New Roman" w:hAnsiTheme="majorHAnsi" w:cstheme="majorHAnsi"/>
          <w:b/>
          <w:lang w:val="sk-SK"/>
        </w:rPr>
      </w:pPr>
    </w:p>
    <w:p w14:paraId="7F3DCB05" w14:textId="19521879"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ďalej uvedeného dňa,</w:t>
      </w:r>
    </w:p>
    <w:p w14:paraId="00A2804C" w14:textId="7D81A4E2"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v nasledovnom znení a za týchto podmienok:</w:t>
      </w:r>
    </w:p>
    <w:p w14:paraId="75209249" w14:textId="77777777" w:rsidR="00533D4B" w:rsidRPr="00200D66" w:rsidRDefault="00533D4B" w:rsidP="00200D66">
      <w:pPr>
        <w:spacing w:after="0" w:line="336" w:lineRule="auto"/>
        <w:jc w:val="center"/>
        <w:rPr>
          <w:rFonts w:asciiTheme="majorHAnsi" w:eastAsia="Times New Roman" w:hAnsiTheme="majorHAnsi" w:cstheme="majorHAnsi"/>
          <w:b/>
          <w:lang w:val="pl-PL"/>
        </w:rPr>
      </w:pPr>
    </w:p>
    <w:p w14:paraId="7D9900F0"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1. Preambula</w:t>
      </w:r>
    </w:p>
    <w:p w14:paraId="71C5FDAE"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53A1FE36" w14:textId="701BE2EE" w:rsidR="00533D4B" w:rsidRPr="00200D66" w:rsidRDefault="00533D4B" w:rsidP="00D418F1">
      <w:pPr>
        <w:spacing w:after="0" w:line="336" w:lineRule="auto"/>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Predmet zmluvy je čiastočne financovaný zo štrukturálnych fondov EÚ a ŠR SR</w:t>
      </w:r>
      <w:r w:rsidRPr="00200D66">
        <w:rPr>
          <w:rFonts w:asciiTheme="majorHAnsi" w:eastAsia="Times New Roman" w:hAnsiTheme="majorHAnsi" w:cstheme="majorHAnsi"/>
          <w:lang w:val="pl-PL"/>
        </w:rPr>
        <w:t xml:space="preserve">, čo predávajúci berie týmto na vedomie a </w:t>
      </w:r>
      <w:r w:rsidRPr="00200D66">
        <w:rPr>
          <w:rFonts w:asciiTheme="majorHAnsi" w:eastAsia="Times New Roman" w:hAnsiTheme="majorHAnsi" w:cstheme="majorHAnsi"/>
          <w:b/>
          <w:lang w:val="pl-PL"/>
        </w:rPr>
        <w:t>táto zmluva sa uzatvára ako výsledok obstarávania podľa Zákona o verejnom obstarávaní</w:t>
      </w:r>
      <w:r w:rsidRPr="00200D66">
        <w:rPr>
          <w:rFonts w:asciiTheme="majorHAnsi" w:eastAsia="Times New Roman" w:hAnsiTheme="majorHAnsi" w:cstheme="majorHAnsi"/>
          <w:lang w:val="pl-PL"/>
        </w:rPr>
        <w:t>, pričom kupujúci na obstaranie predmetu tejto zmluvy použ</w:t>
      </w:r>
      <w:r w:rsidR="00024BB3" w:rsidRPr="00200D66">
        <w:rPr>
          <w:rFonts w:asciiTheme="majorHAnsi" w:eastAsia="Times New Roman" w:hAnsiTheme="majorHAnsi" w:cstheme="majorHAnsi"/>
          <w:lang w:val="pl-PL"/>
        </w:rPr>
        <w:t>íva</w:t>
      </w:r>
      <w:r w:rsidRPr="00200D66">
        <w:rPr>
          <w:rFonts w:asciiTheme="majorHAnsi" w:eastAsia="Times New Roman" w:hAnsiTheme="majorHAnsi" w:cstheme="majorHAnsi"/>
          <w:lang w:val="pl-PL"/>
        </w:rPr>
        <w:t xml:space="preserve"> postup obstarávania </w:t>
      </w:r>
      <w:r w:rsidRPr="00200D66">
        <w:rPr>
          <w:rFonts w:asciiTheme="majorHAnsi" w:eastAsia="Times New Roman" w:hAnsiTheme="majorHAnsi" w:cstheme="majorHAnsi"/>
          <w:lang w:val="pl-PL"/>
        </w:rPr>
        <w:lastRenderedPageBreak/>
        <w:t xml:space="preserve">v zmysle </w:t>
      </w:r>
      <w:r w:rsidRPr="00200D66">
        <w:rPr>
          <w:rFonts w:asciiTheme="majorHAnsi" w:eastAsia="Times New Roman" w:hAnsiTheme="majorHAnsi" w:cstheme="majorHAnsi"/>
          <w:i/>
          <w:lang w:val="pl-PL"/>
        </w:rPr>
        <w:t>„Usmernenia Pôdohospodárskej platobnej agentúry č. 8/2017 k obstarávaniu tovarov, stavebných prác a služieb financovaných z PRV SR 2014 – 2020,v </w:t>
      </w:r>
      <w:r w:rsidR="00F25F73" w:rsidRPr="00200D66">
        <w:rPr>
          <w:rFonts w:asciiTheme="majorHAnsi" w:eastAsia="Times New Roman" w:hAnsiTheme="majorHAnsi" w:cstheme="majorHAnsi"/>
          <w:i/>
          <w:lang w:val="pl-PL"/>
        </w:rPr>
        <w:t>aktuálnom znení.</w:t>
      </w:r>
    </w:p>
    <w:p w14:paraId="08A23D28"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5310CB59"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2. Predmet zmluvy</w:t>
      </w:r>
    </w:p>
    <w:p w14:paraId="4655E86D"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68C2884B" w14:textId="77777777" w:rsidR="00533D4B" w:rsidRPr="00200D66" w:rsidRDefault="00533D4B" w:rsidP="00200D66">
      <w:pPr>
        <w:pStyle w:val="Odsekzoznamu"/>
        <w:numPr>
          <w:ilvl w:val="0"/>
          <w:numId w:val="1"/>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Predmetom tejto zmluvy je úprava vzájomných práv a povinností zmluvných strán v súvislosti s kúpou a dodaním tovaru</w:t>
      </w:r>
      <w:r w:rsidR="00024BB3" w:rsidRPr="00200D66">
        <w:rPr>
          <w:rFonts w:asciiTheme="majorHAnsi" w:eastAsia="Times New Roman" w:hAnsiTheme="majorHAnsi" w:cstheme="majorHAnsi"/>
          <w:lang w:val="pl-PL"/>
        </w:rPr>
        <w:t>.</w:t>
      </w:r>
    </w:p>
    <w:p w14:paraId="09F39844" w14:textId="77777777" w:rsidR="00533D4B" w:rsidRPr="00200D66" w:rsidRDefault="00533D4B" w:rsidP="00200D66">
      <w:pPr>
        <w:pStyle w:val="Odsekzoznamu"/>
        <w:numPr>
          <w:ilvl w:val="0"/>
          <w:numId w:val="1"/>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Predávajúci sa zaväzuje dodať kupujúcemu vo svojom mene, na vlastné náklady a zodpovednosť v rozsahu a za podmienok dohodnutých v tejto zmluve </w:t>
      </w:r>
      <w:r w:rsidRPr="00200D66">
        <w:rPr>
          <w:rFonts w:asciiTheme="majorHAnsi" w:eastAsia="Times New Roman" w:hAnsiTheme="majorHAnsi" w:cstheme="majorHAnsi"/>
          <w:b/>
          <w:lang w:val="pl-PL"/>
        </w:rPr>
        <w:t>tovar bližšie špecifikovaný v</w:t>
      </w:r>
      <w:r w:rsidRPr="00200D66">
        <w:rPr>
          <w:rFonts w:asciiTheme="majorHAnsi" w:eastAsia="Times New Roman" w:hAnsiTheme="majorHAnsi" w:cstheme="majorHAnsi"/>
          <w:lang w:val="pl-PL"/>
        </w:rPr>
        <w:t xml:space="preserve"> </w:t>
      </w:r>
      <w:r w:rsidRPr="00200D66">
        <w:rPr>
          <w:rFonts w:asciiTheme="majorHAnsi" w:eastAsia="Times New Roman" w:hAnsiTheme="majorHAnsi" w:cstheme="majorHAnsi"/>
          <w:b/>
          <w:lang w:val="pl-PL"/>
        </w:rPr>
        <w:t>Prílohe č. 1 „Opis predmetu zákazky”</w:t>
      </w:r>
      <w:sdt>
        <w:sdtPr>
          <w:rPr>
            <w:rFonts w:asciiTheme="majorHAnsi" w:hAnsiTheme="majorHAnsi" w:cstheme="majorHAnsi"/>
          </w:rPr>
          <w:tag w:val="goog_rdk_1"/>
          <w:id w:val="-1602938821"/>
        </w:sdtPr>
        <w:sdtEndPr/>
        <w:sdtContent>
          <w:r w:rsidRPr="00200D66">
            <w:rPr>
              <w:rFonts w:asciiTheme="majorHAnsi" w:hAnsiTheme="majorHAnsi" w:cstheme="majorHAnsi"/>
              <w:b/>
              <w:lang w:val="pl-PL"/>
            </w:rPr>
            <w:t xml:space="preserve"> s názovom </w:t>
          </w:r>
          <w:r w:rsidR="00D453E2" w:rsidRPr="00200D66">
            <w:rPr>
              <w:rFonts w:asciiTheme="majorHAnsi" w:hAnsiTheme="majorHAnsi" w:cstheme="majorHAnsi"/>
              <w:b/>
              <w:u w:val="single"/>
              <w:lang w:val="pl-PL"/>
            </w:rPr>
            <w:t>Technológia na výrobu PATÉ</w:t>
          </w:r>
          <w:r w:rsidRPr="00200D66">
            <w:rPr>
              <w:rFonts w:asciiTheme="majorHAnsi" w:hAnsiTheme="majorHAnsi" w:cstheme="majorHAnsi"/>
              <w:lang w:val="pl-PL"/>
            </w:rPr>
            <w:t>,</w:t>
          </w:r>
          <w:r w:rsidRPr="00200D66">
            <w:rPr>
              <w:rFonts w:asciiTheme="majorHAnsi" w:eastAsia="Times New Roman" w:hAnsiTheme="majorHAnsi" w:cstheme="majorHAnsi"/>
              <w:lang w:val="pl-PL"/>
            </w:rPr>
            <w:t xml:space="preserve"> </w:t>
          </w:r>
          <w:r w:rsidR="00D453E2" w:rsidRPr="00200D66">
            <w:rPr>
              <w:rFonts w:asciiTheme="majorHAnsi" w:eastAsia="Times New Roman" w:hAnsiTheme="majorHAnsi" w:cstheme="majorHAnsi"/>
              <w:b/>
              <w:lang w:val="pl-PL"/>
            </w:rPr>
            <w:t xml:space="preserve">ktorej súčastou sú dve zariadenia </w:t>
          </w:r>
          <w:r w:rsidR="00D453E2" w:rsidRPr="00200D66">
            <w:rPr>
              <w:rFonts w:asciiTheme="majorHAnsi" w:eastAsia="Times New Roman" w:hAnsiTheme="majorHAnsi" w:cstheme="majorHAnsi"/>
              <w:lang w:val="pl-PL"/>
            </w:rPr>
            <w:t xml:space="preserve">a to </w:t>
          </w:r>
          <w:r w:rsidR="00D453E2" w:rsidRPr="00200D66">
            <w:rPr>
              <w:rFonts w:asciiTheme="majorHAnsi" w:eastAsia="Times New Roman" w:hAnsiTheme="majorHAnsi" w:cstheme="majorHAnsi"/>
              <w:b/>
              <w:lang w:val="pl-PL"/>
            </w:rPr>
            <w:t>(i) Varná vákuová miešačka</w:t>
          </w:r>
          <w:r w:rsidR="00D453E2" w:rsidRPr="00200D66">
            <w:rPr>
              <w:rFonts w:asciiTheme="majorHAnsi" w:eastAsia="Times New Roman" w:hAnsiTheme="majorHAnsi" w:cstheme="majorHAnsi"/>
              <w:lang w:val="pl-PL"/>
            </w:rPr>
            <w:t xml:space="preserve"> a </w:t>
          </w:r>
          <w:r w:rsidR="00D453E2" w:rsidRPr="00200D66">
            <w:rPr>
              <w:rFonts w:asciiTheme="majorHAnsi" w:eastAsia="Times New Roman" w:hAnsiTheme="majorHAnsi" w:cstheme="majorHAnsi"/>
              <w:b/>
              <w:lang w:val="pl-PL"/>
            </w:rPr>
            <w:t xml:space="preserve">(ii) Emulzifikátor, </w:t>
          </w:r>
        </w:sdtContent>
      </w:sdt>
      <w:r w:rsidRPr="00200D66">
        <w:rPr>
          <w:rFonts w:asciiTheme="majorHAnsi" w:eastAsia="Times New Roman" w:hAnsiTheme="majorHAnsi" w:cstheme="majorHAnsi"/>
          <w:lang w:val="pl-PL"/>
        </w:rPr>
        <w:t xml:space="preserve">ktorá </w:t>
      </w:r>
      <w:r w:rsidR="00D453E2" w:rsidRPr="00200D66">
        <w:rPr>
          <w:rFonts w:asciiTheme="majorHAnsi" w:eastAsia="Times New Roman" w:hAnsiTheme="majorHAnsi" w:cstheme="majorHAnsi"/>
          <w:lang w:val="pl-PL"/>
        </w:rPr>
        <w:t xml:space="preserve">(príloha) </w:t>
      </w:r>
      <w:r w:rsidRPr="00200D66">
        <w:rPr>
          <w:rFonts w:asciiTheme="majorHAnsi" w:eastAsia="Times New Roman" w:hAnsiTheme="majorHAnsi" w:cstheme="majorHAnsi"/>
          <w:lang w:val="pl-PL"/>
        </w:rPr>
        <w:t xml:space="preserve">je neoddeliteľnou súčasťou tejto zmluvy, previesť na kupujúceho vlastnícke právo k tovaru a tento tovar u kupujúceho aj uviesť do prevádzky a zaškoliť jeho personál (2 osoby za oddelenie výroby a 2 osoby za oddelenie údržby v trvaní navrhnutom dodávateľom tak, aby boli osoby spôsobilé na prácu a údržbu zariadení v rozsahu zadanom dodávateľom).  </w:t>
      </w:r>
    </w:p>
    <w:p w14:paraId="61251535" w14:textId="77777777" w:rsidR="00533D4B" w:rsidRPr="00200D66" w:rsidRDefault="00533D4B" w:rsidP="00200D66">
      <w:pPr>
        <w:pStyle w:val="Odsekzoznamu"/>
        <w:numPr>
          <w:ilvl w:val="0"/>
          <w:numId w:val="1"/>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Kupujúci sa touto zmluvou zaväzuje prevziať tovar od predávajúceho a zaplatiť za predmet zmluvy predávajúcemu dohodnutú kúpnu cenu.</w:t>
      </w:r>
    </w:p>
    <w:p w14:paraId="66AB8E68" w14:textId="77777777" w:rsidR="00533D4B" w:rsidRPr="00200D66" w:rsidRDefault="00533D4B" w:rsidP="00200D66">
      <w:pPr>
        <w:spacing w:after="0" w:line="336" w:lineRule="auto"/>
        <w:jc w:val="both"/>
        <w:rPr>
          <w:rFonts w:asciiTheme="majorHAnsi" w:eastAsia="Times New Roman" w:hAnsiTheme="majorHAnsi" w:cstheme="majorHAnsi"/>
          <w:lang w:val="pl-PL"/>
        </w:rPr>
      </w:pPr>
    </w:p>
    <w:p w14:paraId="5E832B28"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3. Kúpna cena</w:t>
      </w:r>
    </w:p>
    <w:p w14:paraId="691B95A4"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624894EF" w14:textId="77777777" w:rsidR="00533D4B" w:rsidRPr="00200D66" w:rsidRDefault="00533D4B" w:rsidP="00200D66">
      <w:pPr>
        <w:pStyle w:val="Odsekzoznamu"/>
        <w:numPr>
          <w:ilvl w:val="0"/>
          <w:numId w:val="2"/>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Ceny sú zmluvnými stranami dohodnuté v súlade so zákonom a cenovou ponukou predávajúceho a sú pevné a nemenné. V cene sú zahrnuté všetky náklady predávajúceho na plnenie predmetu zmluvy.</w:t>
      </w:r>
    </w:p>
    <w:p w14:paraId="1586854B" w14:textId="733911A3" w:rsidR="00533D4B" w:rsidRPr="00E36A78" w:rsidRDefault="00533D4B" w:rsidP="00200D66">
      <w:pPr>
        <w:pStyle w:val="Odsekzoznamu"/>
        <w:numPr>
          <w:ilvl w:val="0"/>
          <w:numId w:val="2"/>
        </w:numPr>
        <w:spacing w:after="0" w:line="336" w:lineRule="auto"/>
        <w:ind w:left="709" w:hanging="709"/>
        <w:jc w:val="both"/>
        <w:rPr>
          <w:rFonts w:asciiTheme="majorHAnsi" w:eastAsia="Times New Roman" w:hAnsiTheme="majorHAnsi" w:cstheme="majorHAnsi"/>
          <w:lang w:val="pl-PL"/>
        </w:rPr>
      </w:pPr>
      <w:r w:rsidRPr="00E36A78">
        <w:rPr>
          <w:rFonts w:asciiTheme="majorHAnsi" w:eastAsia="Times New Roman" w:hAnsiTheme="majorHAnsi" w:cstheme="majorHAnsi"/>
          <w:lang w:val="pl-PL"/>
        </w:rPr>
        <w:t xml:space="preserve">Cena za dodanie predmetu zmluvy podľa tejto zmluvy je - </w:t>
      </w:r>
      <w:r w:rsidR="00D453E2" w:rsidRPr="00E36A78">
        <w:rPr>
          <w:rFonts w:asciiTheme="majorHAnsi" w:eastAsia="Times New Roman" w:hAnsiTheme="majorHAnsi" w:cstheme="majorHAnsi"/>
          <w:b/>
          <w:lang w:val="pl-PL"/>
        </w:rPr>
        <w:t>(i)</w:t>
      </w:r>
      <w:r w:rsidR="00D453E2" w:rsidRPr="00E36A78">
        <w:rPr>
          <w:rFonts w:asciiTheme="majorHAnsi" w:eastAsia="Times New Roman" w:hAnsiTheme="majorHAnsi" w:cstheme="majorHAnsi"/>
          <w:lang w:val="pl-PL"/>
        </w:rPr>
        <w:t xml:space="preserve"> </w:t>
      </w:r>
      <w:r w:rsidR="00E36A78" w:rsidRPr="00E36A78">
        <w:rPr>
          <w:rFonts w:asciiTheme="majorHAnsi" w:eastAsia="Times New Roman" w:hAnsiTheme="majorHAnsi" w:cstheme="majorHAnsi"/>
          <w:b/>
          <w:lang w:val="pl-PL"/>
        </w:rPr>
        <w:t>Technológia na výrobu PATÉ</w:t>
      </w:r>
      <w:r w:rsidR="00D453E2" w:rsidRPr="00E36A78">
        <w:rPr>
          <w:rFonts w:asciiTheme="majorHAnsi" w:eastAsia="Times New Roman" w:hAnsiTheme="majorHAnsi" w:cstheme="majorHAnsi"/>
          <w:lang w:val="pl-PL"/>
        </w:rPr>
        <w:t xml:space="preserve"> </w:t>
      </w:r>
      <w:r w:rsidRPr="00E36A78">
        <w:rPr>
          <w:rFonts w:asciiTheme="majorHAnsi" w:eastAsia="Times New Roman" w:hAnsiTheme="majorHAnsi" w:cstheme="majorHAnsi"/>
          <w:lang w:val="pl-PL"/>
        </w:rPr>
        <w:t>základ ceny pre DPH:</w:t>
      </w:r>
      <w:r w:rsidR="00024BB3" w:rsidRPr="00E36A78">
        <w:rPr>
          <w:rFonts w:asciiTheme="majorHAnsi" w:eastAsia="Times New Roman" w:hAnsiTheme="majorHAnsi" w:cstheme="majorHAnsi"/>
          <w:lang w:val="pl-PL"/>
        </w:rPr>
        <w:t xml:space="preserve"> </w:t>
      </w:r>
      <w:r w:rsidRPr="00E36A78">
        <w:rPr>
          <w:rFonts w:asciiTheme="majorHAnsi" w:eastAsia="Times New Roman" w:hAnsiTheme="majorHAnsi" w:cstheme="majorHAnsi"/>
          <w:lang w:val="pl-PL"/>
        </w:rPr>
        <w:t>.</w:t>
      </w:r>
      <w:r w:rsidR="00024BB3" w:rsidRPr="00E36A78">
        <w:rPr>
          <w:rFonts w:asciiTheme="majorHAnsi" w:eastAsia="Times New Roman" w:hAnsiTheme="majorHAnsi" w:cstheme="majorHAnsi"/>
          <w:lang w:val="pl-PL"/>
        </w:rPr>
        <w:t>.</w:t>
      </w:r>
      <w:r w:rsidRPr="00E36A78">
        <w:rPr>
          <w:rFonts w:asciiTheme="majorHAnsi" w:eastAsia="Times New Roman" w:hAnsiTheme="majorHAnsi" w:cstheme="majorHAnsi"/>
          <w:lang w:val="pl-PL"/>
        </w:rPr>
        <w:t xml:space="preserve">. € </w:t>
      </w:r>
      <w:r w:rsidR="00D453E2" w:rsidRPr="00E36A78">
        <w:rPr>
          <w:rFonts w:asciiTheme="majorHAnsi" w:eastAsia="Times New Roman" w:hAnsiTheme="majorHAnsi" w:cstheme="majorHAnsi"/>
          <w:lang w:val="pl-PL"/>
        </w:rPr>
        <w:t>+ DPH</w:t>
      </w:r>
      <w:r w:rsidRPr="00E36A78">
        <w:rPr>
          <w:rFonts w:asciiTheme="majorHAnsi" w:eastAsia="Times New Roman" w:hAnsiTheme="majorHAnsi" w:cstheme="majorHAnsi"/>
          <w:lang w:val="pl-PL"/>
        </w:rPr>
        <w:t xml:space="preserve">, pričom DPH bude účtovať predávajúci podľa platných predpisov v čase dodania. </w:t>
      </w:r>
    </w:p>
    <w:p w14:paraId="64B45A5F" w14:textId="77777777" w:rsidR="00533D4B" w:rsidRPr="00200D66" w:rsidRDefault="00533D4B" w:rsidP="00200D66">
      <w:pPr>
        <w:pStyle w:val="Odsekzoznamu"/>
        <w:numPr>
          <w:ilvl w:val="0"/>
          <w:numId w:val="2"/>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Podrobný rozpis ceny jednotlivých položiek je uvedený v prílohe zmluvy č.1 Opis predmetu zákazky.</w:t>
      </w:r>
    </w:p>
    <w:p w14:paraId="75FBDD54"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5A66D228"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4. Platobné podmienky a fakturácia</w:t>
      </w:r>
    </w:p>
    <w:p w14:paraId="35991F13"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4E49EDE0" w14:textId="77777777" w:rsidR="00533D4B" w:rsidRPr="00200D66" w:rsidRDefault="00533D4B" w:rsidP="00200D66">
      <w:pPr>
        <w:pStyle w:val="Odsekzoznamu"/>
        <w:numPr>
          <w:ilvl w:val="0"/>
          <w:numId w:val="3"/>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Platby budú vykonávané bezhotovostným prevodom na účet predávajúceho uvedený v záhlaví tejto zmluvy.</w:t>
      </w:r>
    </w:p>
    <w:p w14:paraId="05377947" w14:textId="77777777" w:rsidR="00533D4B" w:rsidRPr="00200D66" w:rsidRDefault="00533D4B" w:rsidP="00200D66">
      <w:pPr>
        <w:pStyle w:val="Odsekzoznamu"/>
        <w:numPr>
          <w:ilvl w:val="0"/>
          <w:numId w:val="3"/>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Faktúry musia mať predpísané náležitosti podľa zákona a dojednané v tejto zmluve a priložené doklady, umožňujúce posúdiť oprávnenosť fakturácie. Faktúry budú predkladané v dvoch vyhotoveniach pre kupujúceho. </w:t>
      </w:r>
      <w:r w:rsidRPr="00200D66">
        <w:rPr>
          <w:rFonts w:asciiTheme="majorHAnsi" w:eastAsia="Times New Roman" w:hAnsiTheme="majorHAnsi" w:cstheme="majorHAnsi"/>
          <w:b/>
          <w:lang w:val="pl-PL"/>
        </w:rPr>
        <w:t>Náležitosti faktúry</w:t>
      </w:r>
      <w:r w:rsidRPr="00200D66">
        <w:rPr>
          <w:rFonts w:asciiTheme="majorHAnsi" w:eastAsia="Times New Roman" w:hAnsiTheme="majorHAnsi" w:cstheme="majorHAnsi"/>
          <w:lang w:val="pl-PL"/>
        </w:rPr>
        <w:t xml:space="preserve"> musia byť </w:t>
      </w:r>
      <w:r w:rsidRPr="00200D66">
        <w:rPr>
          <w:rFonts w:asciiTheme="majorHAnsi" w:eastAsia="Times New Roman" w:hAnsiTheme="majorHAnsi" w:cstheme="majorHAnsi"/>
          <w:b/>
          <w:lang w:val="pl-PL"/>
        </w:rPr>
        <w:t>minimálne</w:t>
      </w:r>
      <w:r w:rsidRPr="00200D66">
        <w:rPr>
          <w:rFonts w:asciiTheme="majorHAnsi" w:eastAsia="Times New Roman" w:hAnsiTheme="majorHAnsi" w:cstheme="majorHAnsi"/>
          <w:lang w:val="pl-PL"/>
        </w:rPr>
        <w:t xml:space="preserve">: </w:t>
      </w:r>
      <w:r w:rsidRPr="00200D66">
        <w:rPr>
          <w:rFonts w:asciiTheme="majorHAnsi" w:eastAsia="Times New Roman" w:hAnsiTheme="majorHAnsi" w:cstheme="majorHAnsi"/>
          <w:b/>
          <w:lang w:val="pl-PL"/>
        </w:rPr>
        <w:t>(i)</w:t>
      </w:r>
      <w:r w:rsidRPr="00200D66">
        <w:rPr>
          <w:rFonts w:asciiTheme="majorHAnsi" w:eastAsia="Times New Roman" w:hAnsiTheme="majorHAnsi" w:cstheme="majorHAnsi"/>
          <w:lang w:val="pl-PL"/>
        </w:rPr>
        <w:t xml:space="preserve"> označenie “faktúra” a jej číslo, </w:t>
      </w:r>
      <w:r w:rsidRPr="00200D66">
        <w:rPr>
          <w:rFonts w:asciiTheme="majorHAnsi" w:eastAsia="Times New Roman" w:hAnsiTheme="majorHAnsi" w:cstheme="majorHAnsi"/>
          <w:b/>
          <w:lang w:val="pl-PL"/>
        </w:rPr>
        <w:t>(ii)</w:t>
      </w:r>
      <w:r w:rsidRPr="00200D66">
        <w:rPr>
          <w:rFonts w:asciiTheme="majorHAnsi" w:eastAsia="Times New Roman" w:hAnsiTheme="majorHAnsi" w:cstheme="majorHAnsi"/>
          <w:lang w:val="pl-PL"/>
        </w:rPr>
        <w:t xml:space="preserve"> identifikačné údaje kupujúceho a predávajúceho (IČO, DIČ, IČ DPH, sídlo, </w:t>
      </w:r>
      <w:r w:rsidRPr="00200D66">
        <w:rPr>
          <w:rFonts w:asciiTheme="majorHAnsi" w:eastAsia="Times New Roman" w:hAnsiTheme="majorHAnsi" w:cstheme="majorHAnsi"/>
          <w:lang w:val="pl-PL"/>
        </w:rPr>
        <w:lastRenderedPageBreak/>
        <w:t xml:space="preserve">registrácia), </w:t>
      </w:r>
      <w:r w:rsidRPr="00200D66">
        <w:rPr>
          <w:rFonts w:asciiTheme="majorHAnsi" w:eastAsia="Times New Roman" w:hAnsiTheme="majorHAnsi" w:cstheme="majorHAnsi"/>
          <w:b/>
          <w:lang w:val="pl-PL"/>
        </w:rPr>
        <w:t>(iii)</w:t>
      </w:r>
      <w:r w:rsidRPr="00200D66">
        <w:rPr>
          <w:rFonts w:asciiTheme="majorHAnsi" w:eastAsia="Times New Roman" w:hAnsiTheme="majorHAnsi" w:cstheme="majorHAnsi"/>
          <w:lang w:val="pl-PL"/>
        </w:rPr>
        <w:t xml:space="preserve"> označenie banky a číslo účtu, na ktorý sa má platiť, v súlade so zmluvou, </w:t>
      </w:r>
      <w:r w:rsidRPr="00200D66">
        <w:rPr>
          <w:rFonts w:asciiTheme="majorHAnsi" w:eastAsia="Times New Roman" w:hAnsiTheme="majorHAnsi" w:cstheme="majorHAnsi"/>
          <w:b/>
          <w:lang w:val="pl-PL"/>
        </w:rPr>
        <w:t>(iv)</w:t>
      </w:r>
      <w:r w:rsidRPr="00200D66">
        <w:rPr>
          <w:rFonts w:asciiTheme="majorHAnsi" w:eastAsia="Times New Roman" w:hAnsiTheme="majorHAnsi" w:cstheme="majorHAnsi"/>
          <w:lang w:val="pl-PL"/>
        </w:rPr>
        <w:t xml:space="preserve"> číslo zmluvy a označenie fakturovanej časti dodávky, </w:t>
      </w:r>
      <w:r w:rsidRPr="00200D66">
        <w:rPr>
          <w:rFonts w:asciiTheme="majorHAnsi" w:eastAsia="Times New Roman" w:hAnsiTheme="majorHAnsi" w:cstheme="majorHAnsi"/>
          <w:b/>
          <w:lang w:val="pl-PL"/>
        </w:rPr>
        <w:t>(v)</w:t>
      </w:r>
      <w:r w:rsidRPr="00200D66">
        <w:rPr>
          <w:rFonts w:asciiTheme="majorHAnsi" w:eastAsia="Times New Roman" w:hAnsiTheme="majorHAnsi" w:cstheme="majorHAnsi"/>
          <w:lang w:val="pl-PL"/>
        </w:rPr>
        <w:t xml:space="preserve"> deň vystavenia faktúry a lehota jej splatnosti, zdaniteľné plnenie, </w:t>
      </w:r>
      <w:r w:rsidRPr="00200D66">
        <w:rPr>
          <w:rFonts w:asciiTheme="majorHAnsi" w:eastAsia="Times New Roman" w:hAnsiTheme="majorHAnsi" w:cstheme="majorHAnsi"/>
          <w:b/>
          <w:lang w:val="pl-PL"/>
        </w:rPr>
        <w:t>(vi)</w:t>
      </w:r>
      <w:r w:rsidRPr="00200D66">
        <w:rPr>
          <w:rFonts w:asciiTheme="majorHAnsi" w:eastAsia="Times New Roman" w:hAnsiTheme="majorHAnsi" w:cstheme="majorHAnsi"/>
          <w:lang w:val="pl-PL"/>
        </w:rPr>
        <w:t xml:space="preserve"> fakturovaná suma, </w:t>
      </w:r>
      <w:r w:rsidRPr="00200D66">
        <w:rPr>
          <w:rFonts w:asciiTheme="majorHAnsi" w:eastAsia="Times New Roman" w:hAnsiTheme="majorHAnsi" w:cstheme="majorHAnsi"/>
          <w:b/>
          <w:lang w:val="pl-PL"/>
        </w:rPr>
        <w:t>(vii)</w:t>
      </w:r>
      <w:r w:rsidRPr="00200D66">
        <w:rPr>
          <w:rFonts w:asciiTheme="majorHAnsi" w:eastAsia="Times New Roman" w:hAnsiTheme="majorHAnsi" w:cstheme="majorHAnsi"/>
          <w:lang w:val="pl-PL"/>
        </w:rPr>
        <w:t xml:space="preserve"> náležitosti pre účely dane z pridanej hodnoty, </w:t>
      </w:r>
      <w:r w:rsidRPr="00200D66">
        <w:rPr>
          <w:rFonts w:asciiTheme="majorHAnsi" w:eastAsia="Times New Roman" w:hAnsiTheme="majorHAnsi" w:cstheme="majorHAnsi"/>
          <w:b/>
          <w:lang w:val="pl-PL"/>
        </w:rPr>
        <w:t>(viii)</w:t>
      </w:r>
      <w:r w:rsidRPr="00200D66">
        <w:rPr>
          <w:rFonts w:asciiTheme="majorHAnsi" w:eastAsia="Times New Roman" w:hAnsiTheme="majorHAnsi" w:cstheme="majorHAnsi"/>
          <w:lang w:val="pl-PL"/>
        </w:rPr>
        <w:t xml:space="preserve"> pečiatka a podpis (aplikuje sa pre prípad písomnej podoby). Súčasťou konečnej faktúry musí byť i preberací protokol a dodací list (podpísaný, resp. odsúhlasený oprávnenými zástupcami zmluvných strán), resp. doklad CMR.</w:t>
      </w:r>
    </w:p>
    <w:p w14:paraId="3C345689" w14:textId="77777777" w:rsidR="00533D4B" w:rsidRPr="00200D66" w:rsidRDefault="00533D4B" w:rsidP="00200D66">
      <w:pPr>
        <w:pStyle w:val="Odsekzoznamu"/>
        <w:numPr>
          <w:ilvl w:val="0"/>
          <w:numId w:val="3"/>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Pokiaľ vystavená faktúra nebude obsahovať všetky predpísané náležitosti, bude neoprávnená alebo bude obsahovať nesprávne, či neúplné údaje, kupujúci je oprávnený ju vrátiť a predávajúci je povinný faktúru podľa charakteru nedostatku opraviť, doplniť alebo vystaviť novú. V takomto prípade sa preruší lehota splatnosti a nová lehota splatnosti pre kupujúceho začne plynúť prevzatím nového, upraveného resp. oprávnene vystaveného daňového dokladu. Akékoľvek omeškanie kupujúceho s platbou alebo s plnením inej povinnosti predĺži časový harmonogram minimálne primeraným spôsobom.</w:t>
      </w:r>
    </w:p>
    <w:p w14:paraId="3EE89305" w14:textId="77777777" w:rsidR="00533D4B" w:rsidRPr="00200D66" w:rsidRDefault="00533D4B" w:rsidP="00200D66">
      <w:pPr>
        <w:pStyle w:val="Odsekzoznamu"/>
        <w:numPr>
          <w:ilvl w:val="0"/>
          <w:numId w:val="3"/>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Lehota splatnosti</w:t>
      </w:r>
      <w:r w:rsidRPr="00200D66">
        <w:rPr>
          <w:rFonts w:asciiTheme="majorHAnsi" w:eastAsia="Times New Roman" w:hAnsiTheme="majorHAnsi" w:cstheme="majorHAnsi"/>
          <w:lang w:val="pl-PL"/>
        </w:rPr>
        <w:t xml:space="preserve"> faktúr sa zjednáva vzájomnou dohodou oboch zmluvných strán na </w:t>
      </w:r>
      <w:r w:rsidRPr="00200D66">
        <w:rPr>
          <w:rFonts w:asciiTheme="majorHAnsi" w:eastAsia="Times New Roman" w:hAnsiTheme="majorHAnsi" w:cstheme="majorHAnsi"/>
          <w:b/>
          <w:lang w:val="pl-PL"/>
        </w:rPr>
        <w:t>30 dní od dátumu doručenia faktúry</w:t>
      </w:r>
      <w:r w:rsidRPr="00200D66">
        <w:rPr>
          <w:rFonts w:asciiTheme="majorHAnsi" w:eastAsia="Times New Roman" w:hAnsiTheme="majorHAnsi" w:cstheme="majorHAnsi"/>
          <w:lang w:val="pl-PL"/>
        </w:rPr>
        <w:t xml:space="preserve"> do sídla kupujúceho uvedeného v záhlaví  tejto zmluvy, ak sa obe zmluvné strany nedohodnú inak. Faktúru je možné doručovať aj elektronicky s overením predávajúceho o doručení kupujúcemu.</w:t>
      </w:r>
    </w:p>
    <w:p w14:paraId="3AF9C773" w14:textId="77777777" w:rsidR="00200D66" w:rsidRPr="00200D66" w:rsidRDefault="00533D4B" w:rsidP="00200D66">
      <w:pPr>
        <w:pStyle w:val="Odsekzoznamu"/>
        <w:numPr>
          <w:ilvl w:val="0"/>
          <w:numId w:val="3"/>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Predávajúci berie na vedomie, že projekt je spolufinancovaný zo štrukturálnych fondov EÚ a ŠR SR, a preto k realizácii predmetu zmluvy dôjde len ak bude schválený Riadiacim orgánom (PPA)</w:t>
      </w:r>
      <w:r w:rsidRPr="00200D66">
        <w:rPr>
          <w:rFonts w:asciiTheme="majorHAnsi" w:eastAsia="Times New Roman" w:hAnsiTheme="majorHAnsi" w:cstheme="majorHAnsi"/>
          <w:lang w:val="pl-PL"/>
        </w:rPr>
        <w:t xml:space="preserve">. Sprievodný </w:t>
      </w:r>
      <w:r w:rsidRPr="00200D66">
        <w:rPr>
          <w:rFonts w:asciiTheme="majorHAnsi" w:eastAsia="Times New Roman" w:hAnsiTheme="majorHAnsi" w:cstheme="majorHAnsi"/>
          <w:b/>
          <w:lang w:val="pl-PL"/>
        </w:rPr>
        <w:t>text faktúry</w:t>
      </w:r>
      <w:r w:rsidRPr="00200D66">
        <w:rPr>
          <w:rFonts w:asciiTheme="majorHAnsi" w:eastAsia="Times New Roman" w:hAnsiTheme="majorHAnsi" w:cstheme="majorHAnsi"/>
          <w:lang w:val="pl-PL"/>
        </w:rPr>
        <w:t xml:space="preserve"> </w:t>
      </w:r>
      <w:r w:rsidRPr="00200D66">
        <w:rPr>
          <w:rFonts w:asciiTheme="majorHAnsi" w:eastAsia="Times New Roman" w:hAnsiTheme="majorHAnsi" w:cstheme="majorHAnsi"/>
          <w:b/>
          <w:lang w:val="pl-PL"/>
        </w:rPr>
        <w:t>musí obsahovať</w:t>
      </w:r>
      <w:r w:rsidRPr="00200D66">
        <w:rPr>
          <w:rFonts w:asciiTheme="majorHAnsi" w:eastAsia="Times New Roman" w:hAnsiTheme="majorHAnsi" w:cstheme="majorHAnsi"/>
          <w:lang w:val="pl-PL"/>
        </w:rPr>
        <w:t xml:space="preserve"> nasledovné náležitosti: </w:t>
      </w:r>
      <w:r w:rsidRPr="00200D66">
        <w:rPr>
          <w:rFonts w:asciiTheme="majorHAnsi" w:eastAsia="Times New Roman" w:hAnsiTheme="majorHAnsi" w:cstheme="majorHAnsi"/>
          <w:b/>
          <w:lang w:val="pl-PL"/>
        </w:rPr>
        <w:t>(i)</w:t>
      </w:r>
    </w:p>
    <w:p w14:paraId="7B5D0B11" w14:textId="45F3F48E" w:rsidR="00533D4B" w:rsidRPr="00200D66" w:rsidRDefault="00533D4B" w:rsidP="00200D66">
      <w:pPr>
        <w:pStyle w:val="Odsekzoznamu"/>
        <w:spacing w:after="0" w:line="336" w:lineRule="auto"/>
        <w:ind w:left="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 xml:space="preserve"> </w:t>
      </w:r>
      <w:r w:rsidRPr="00200D66">
        <w:rPr>
          <w:rFonts w:asciiTheme="majorHAnsi" w:eastAsia="Times New Roman" w:hAnsiTheme="majorHAnsi" w:cstheme="majorHAnsi"/>
          <w:i/>
          <w:lang w:val="pl-PL"/>
        </w:rPr>
        <w:t>„Názov projektu</w:t>
      </w:r>
      <w:r w:rsidR="00024BB3" w:rsidRPr="00200D66">
        <w:rPr>
          <w:rFonts w:asciiTheme="majorHAnsi" w:eastAsia="Times New Roman" w:hAnsiTheme="majorHAnsi" w:cstheme="majorHAnsi"/>
          <w:i/>
          <w:lang w:val="pl-PL"/>
        </w:rPr>
        <w:t>: „</w:t>
      </w:r>
      <w:r w:rsidR="00F25F73" w:rsidRPr="00200D66">
        <w:rPr>
          <w:rFonts w:asciiTheme="majorHAnsi" w:eastAsia="Times New Roman" w:hAnsiTheme="majorHAnsi" w:cstheme="majorHAnsi"/>
          <w:b/>
          <w:bCs/>
          <w:i/>
          <w:lang w:val="pl-PL"/>
        </w:rPr>
        <w:t>Ekologizácia chladiarenského systému MECOM GROUP s.r.o.</w:t>
      </w:r>
      <w:r w:rsidR="00024BB3" w:rsidRPr="00200D66">
        <w:rPr>
          <w:rFonts w:asciiTheme="majorHAnsi" w:eastAsia="Times New Roman" w:hAnsiTheme="majorHAnsi" w:cstheme="majorHAnsi"/>
          <w:b/>
          <w:bCs/>
          <w:i/>
          <w:lang w:val="pl-PL"/>
        </w:rPr>
        <w:t>”</w:t>
      </w:r>
      <w:r w:rsidRPr="00200D66">
        <w:rPr>
          <w:rFonts w:asciiTheme="majorHAnsi" w:eastAsia="Times New Roman" w:hAnsiTheme="majorHAnsi" w:cstheme="majorHAnsi"/>
          <w:lang w:val="pl-PL"/>
        </w:rPr>
        <w:t xml:space="preserve">a zároveň musí obsahovať text </w:t>
      </w:r>
      <w:r w:rsidRPr="00200D66">
        <w:rPr>
          <w:rFonts w:asciiTheme="majorHAnsi" w:eastAsia="Times New Roman" w:hAnsiTheme="majorHAnsi" w:cstheme="majorHAnsi"/>
          <w:b/>
          <w:lang w:val="pl-PL"/>
        </w:rPr>
        <w:t>(ii)</w:t>
      </w:r>
      <w:r w:rsidRPr="00200D66">
        <w:rPr>
          <w:rFonts w:asciiTheme="majorHAnsi" w:eastAsia="Times New Roman" w:hAnsiTheme="majorHAnsi" w:cstheme="majorHAnsi"/>
          <w:lang w:val="pl-PL"/>
        </w:rPr>
        <w:t xml:space="preserve"> </w:t>
      </w:r>
      <w:r w:rsidRPr="00200D66">
        <w:rPr>
          <w:rFonts w:asciiTheme="majorHAnsi" w:eastAsia="Times New Roman" w:hAnsiTheme="majorHAnsi" w:cstheme="majorHAnsi"/>
          <w:b/>
          <w:bCs/>
          <w:i/>
          <w:lang w:val="pl-PL"/>
        </w:rPr>
        <w:t>„Financované z prostriedkov EPFRV“</w:t>
      </w:r>
      <w:r w:rsidRPr="00200D66">
        <w:rPr>
          <w:rFonts w:asciiTheme="majorHAnsi" w:eastAsia="Times New Roman" w:hAnsiTheme="majorHAnsi" w:cstheme="majorHAnsi"/>
          <w:b/>
          <w:bCs/>
          <w:lang w:val="pl-PL"/>
        </w:rPr>
        <w:t>.</w:t>
      </w:r>
    </w:p>
    <w:p w14:paraId="3B7E8CBA" w14:textId="77777777" w:rsidR="00533D4B" w:rsidRPr="00200D66" w:rsidRDefault="00533D4B" w:rsidP="00200D66">
      <w:pPr>
        <w:pStyle w:val="Odsekzoznamu"/>
        <w:numPr>
          <w:ilvl w:val="0"/>
          <w:numId w:val="3"/>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Právo fakturovať</w:t>
      </w:r>
      <w:r w:rsidRPr="00200D66">
        <w:rPr>
          <w:rFonts w:asciiTheme="majorHAnsi" w:eastAsia="Times New Roman" w:hAnsiTheme="majorHAnsi" w:cstheme="majorHAnsi"/>
          <w:lang w:val="pl-PL"/>
        </w:rPr>
        <w:t xml:space="preserve"> kúpnu cenu vzniká predávajúcemu nasledovne: </w:t>
      </w:r>
      <w:r w:rsidRPr="00200D66">
        <w:rPr>
          <w:rFonts w:asciiTheme="majorHAnsi" w:eastAsia="Times New Roman" w:hAnsiTheme="majorHAnsi" w:cstheme="majorHAnsi"/>
          <w:b/>
          <w:lang w:val="pl-PL"/>
        </w:rPr>
        <w:t>(i)</w:t>
      </w:r>
      <w:r w:rsidRPr="00200D66">
        <w:rPr>
          <w:rFonts w:asciiTheme="majorHAnsi" w:eastAsia="Times New Roman" w:hAnsiTheme="majorHAnsi" w:cstheme="majorHAnsi"/>
          <w:lang w:val="pl-PL"/>
        </w:rPr>
        <w:t xml:space="preserve"> 40 % kúpnej ceny do 5 dní odo dňa potvrdenia objednávky kupujúceho predávajúcim, </w:t>
      </w:r>
      <w:r w:rsidRPr="00200D66">
        <w:rPr>
          <w:rFonts w:asciiTheme="majorHAnsi" w:eastAsia="Times New Roman" w:hAnsiTheme="majorHAnsi" w:cstheme="majorHAnsi"/>
          <w:b/>
          <w:lang w:val="pl-PL"/>
        </w:rPr>
        <w:t>(ii)</w:t>
      </w:r>
      <w:r w:rsidRPr="00200D66">
        <w:rPr>
          <w:rFonts w:asciiTheme="majorHAnsi" w:eastAsia="Times New Roman" w:hAnsiTheme="majorHAnsi" w:cstheme="majorHAnsi"/>
          <w:lang w:val="pl-PL"/>
        </w:rPr>
        <w:t xml:space="preserve"> 50 % kúpnej ceny do 5 dní po oznámení predávajúceho o pripravenosti na dodávku a </w:t>
      </w:r>
      <w:r w:rsidRPr="00200D66">
        <w:rPr>
          <w:rFonts w:asciiTheme="majorHAnsi" w:eastAsia="Times New Roman" w:hAnsiTheme="majorHAnsi" w:cstheme="majorHAnsi"/>
          <w:b/>
          <w:lang w:val="pl-PL"/>
        </w:rPr>
        <w:t>(iii)</w:t>
      </w:r>
      <w:r w:rsidRPr="00200D66">
        <w:rPr>
          <w:rFonts w:asciiTheme="majorHAnsi" w:eastAsia="Times New Roman" w:hAnsiTheme="majorHAnsi" w:cstheme="majorHAnsi"/>
          <w:lang w:val="pl-PL"/>
        </w:rPr>
        <w:t xml:space="preserve"> 10 % po uvedení tovaru do prevádzky. V prípade, že v rámci preberacieho konania budú zistené vady tovaru, je predávajúci oprávnený vystaviť faktúru až dňom odstránenia poslednej vady uvedenej v preberacom protokole.</w:t>
      </w:r>
    </w:p>
    <w:p w14:paraId="00E997A9"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1C6BEAF0"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5. Miesto a čas dodania a prevzatie tovaru</w:t>
      </w:r>
    </w:p>
    <w:p w14:paraId="7320CA09"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4BF3A03C" w14:textId="4A1EDE11"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Miesto dodania tovaru je</w:t>
      </w:r>
      <w:r w:rsidR="00F25F73" w:rsidRPr="00200D66">
        <w:rPr>
          <w:rFonts w:asciiTheme="majorHAnsi" w:eastAsia="Times New Roman" w:hAnsiTheme="majorHAnsi" w:cstheme="majorHAnsi"/>
          <w:lang w:val="pl-PL"/>
        </w:rPr>
        <w:t xml:space="preserve"> </w:t>
      </w:r>
      <w:r w:rsidR="00F25F73" w:rsidRPr="00200D66">
        <w:rPr>
          <w:rFonts w:asciiTheme="majorHAnsi" w:eastAsia="Times New Roman" w:hAnsiTheme="majorHAnsi" w:cstheme="majorHAnsi"/>
          <w:b/>
          <w:bCs/>
          <w:lang w:val="pl-PL"/>
        </w:rPr>
        <w:t>Mikušovská cesta 3022, 984 01  Lučenec.</w:t>
      </w:r>
      <w:r w:rsidR="00F25F73" w:rsidRPr="00200D66">
        <w:rPr>
          <w:rFonts w:asciiTheme="majorHAnsi" w:eastAsia="Times New Roman" w:hAnsiTheme="majorHAnsi" w:cstheme="majorHAnsi"/>
          <w:lang w:val="pl-PL"/>
        </w:rPr>
        <w:t xml:space="preserve"> </w:t>
      </w:r>
    </w:p>
    <w:p w14:paraId="5C5701AD" w14:textId="77777777"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Predávajúci je povinný oznámiť termín dodávania predmetu zmluvy kupujúcemu najmenej 3 pracovné dni dopredu.</w:t>
      </w:r>
      <w:bookmarkStart w:id="0" w:name="_Hlk138669676"/>
    </w:p>
    <w:p w14:paraId="10E8288F" w14:textId="448C9585"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 xml:space="preserve">Predávajúci sa zaväzuje dodať tovar </w:t>
      </w:r>
      <w:r w:rsidRPr="00200D66">
        <w:rPr>
          <w:rFonts w:asciiTheme="majorHAnsi" w:eastAsia="Times New Roman" w:hAnsiTheme="majorHAnsi" w:cstheme="majorHAnsi"/>
          <w:b/>
          <w:u w:val="single"/>
          <w:lang w:val="pl-PL"/>
        </w:rPr>
        <w:t xml:space="preserve">najneskôr </w:t>
      </w:r>
      <w:sdt>
        <w:sdtPr>
          <w:rPr>
            <w:rFonts w:asciiTheme="majorHAnsi" w:hAnsiTheme="majorHAnsi" w:cstheme="majorHAnsi"/>
            <w:b/>
            <w:u w:val="single"/>
          </w:rPr>
          <w:tag w:val="goog_rdk_10"/>
          <w:id w:val="1309202158"/>
        </w:sdtPr>
        <w:sdtEndPr/>
        <w:sdtContent>
          <w:r w:rsidRPr="00200D66">
            <w:rPr>
              <w:rFonts w:asciiTheme="majorHAnsi" w:eastAsia="Times New Roman" w:hAnsiTheme="majorHAnsi" w:cstheme="majorHAnsi"/>
              <w:b/>
              <w:color w:val="222222"/>
              <w:u w:val="single"/>
              <w:lang w:val="pl-PL"/>
            </w:rPr>
            <w:t xml:space="preserve">do </w:t>
          </w:r>
          <w:r w:rsidR="00D453E2" w:rsidRPr="00200D66">
            <w:rPr>
              <w:rFonts w:asciiTheme="majorHAnsi" w:eastAsia="Times New Roman" w:hAnsiTheme="majorHAnsi" w:cstheme="majorHAnsi"/>
              <w:b/>
              <w:color w:val="222222"/>
              <w:u w:val="single"/>
              <w:lang w:val="pl-PL"/>
            </w:rPr>
            <w:t>6</w:t>
          </w:r>
          <w:r w:rsidRPr="00200D66">
            <w:rPr>
              <w:rFonts w:asciiTheme="majorHAnsi" w:eastAsia="Times New Roman" w:hAnsiTheme="majorHAnsi" w:cstheme="majorHAnsi"/>
              <w:b/>
              <w:color w:val="222222"/>
              <w:u w:val="single"/>
              <w:lang w:val="pl-PL"/>
            </w:rPr>
            <w:t xml:space="preserve"> mesiacov</w:t>
          </w:r>
        </w:sdtContent>
      </w:sdt>
      <w:r w:rsidRPr="00200D66">
        <w:rPr>
          <w:rFonts w:asciiTheme="majorHAnsi" w:eastAsia="Times New Roman" w:hAnsiTheme="majorHAnsi" w:cstheme="majorHAnsi"/>
          <w:b/>
          <w:color w:val="222222"/>
          <w:u w:val="single"/>
          <w:lang w:val="pl-PL"/>
        </w:rPr>
        <w:t xml:space="preserve"> od</w:t>
      </w:r>
      <w:r w:rsidRPr="00200D66">
        <w:rPr>
          <w:rFonts w:asciiTheme="majorHAnsi" w:eastAsia="Times New Roman" w:hAnsiTheme="majorHAnsi" w:cstheme="majorHAnsi"/>
          <w:b/>
          <w:u w:val="single"/>
          <w:lang w:val="pl-PL"/>
        </w:rPr>
        <w:t xml:space="preserve"> uhradenia prvej zálohovej faktúry</w:t>
      </w:r>
      <w:r w:rsidRPr="00200D66">
        <w:rPr>
          <w:rFonts w:asciiTheme="majorHAnsi" w:eastAsia="Times New Roman" w:hAnsiTheme="majorHAnsi" w:cstheme="majorHAnsi"/>
          <w:lang w:val="pl-PL"/>
        </w:rPr>
        <w:t xml:space="preserve"> vo výške 40%. </w:t>
      </w:r>
      <w:bookmarkEnd w:id="0"/>
    </w:p>
    <w:p w14:paraId="3568C034" w14:textId="2BF9F455"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lastRenderedPageBreak/>
        <w:t>Objednávka kupujúceho</w:t>
      </w:r>
      <w:r w:rsidRPr="00200D66">
        <w:rPr>
          <w:rFonts w:asciiTheme="majorHAnsi" w:eastAsia="Times New Roman" w:hAnsiTheme="majorHAnsi" w:cstheme="majorHAnsi"/>
          <w:lang w:val="pl-PL"/>
        </w:rPr>
        <w:t xml:space="preserve">, ktorá musí byť zaslaná (prípadne aj v elektronickej podobe), musí obsahovať: </w:t>
      </w:r>
      <w:r w:rsidRPr="00200D66">
        <w:rPr>
          <w:rFonts w:asciiTheme="majorHAnsi" w:eastAsia="Times New Roman" w:hAnsiTheme="majorHAnsi" w:cstheme="majorHAnsi"/>
          <w:b/>
          <w:lang w:val="pl-PL"/>
        </w:rPr>
        <w:t>(i)</w:t>
      </w:r>
      <w:r w:rsidRPr="00200D66">
        <w:rPr>
          <w:rFonts w:asciiTheme="majorHAnsi" w:eastAsia="Times New Roman" w:hAnsiTheme="majorHAnsi" w:cstheme="majorHAnsi"/>
          <w:lang w:val="pl-PL"/>
        </w:rPr>
        <w:t xml:space="preserve"> identifikačné údaje predávajúceho a kupujúceho, </w:t>
      </w:r>
      <w:r w:rsidRPr="00200D66">
        <w:rPr>
          <w:rFonts w:asciiTheme="majorHAnsi" w:eastAsia="Times New Roman" w:hAnsiTheme="majorHAnsi" w:cstheme="majorHAnsi"/>
          <w:b/>
          <w:lang w:val="pl-PL"/>
        </w:rPr>
        <w:t>(ii)</w:t>
      </w:r>
      <w:r w:rsidRPr="00200D66">
        <w:rPr>
          <w:rFonts w:asciiTheme="majorHAnsi" w:eastAsia="Times New Roman" w:hAnsiTheme="majorHAnsi" w:cstheme="majorHAnsi"/>
          <w:lang w:val="pl-PL"/>
        </w:rPr>
        <w:t xml:space="preserve"> dátum vystavenia, </w:t>
      </w:r>
      <w:r w:rsidRPr="00200D66">
        <w:rPr>
          <w:rFonts w:asciiTheme="majorHAnsi" w:eastAsia="Times New Roman" w:hAnsiTheme="majorHAnsi" w:cstheme="majorHAnsi"/>
          <w:b/>
          <w:lang w:val="pl-PL"/>
        </w:rPr>
        <w:t>(iii)</w:t>
      </w:r>
      <w:r w:rsidRPr="00200D66">
        <w:rPr>
          <w:rFonts w:asciiTheme="majorHAnsi" w:eastAsia="Times New Roman" w:hAnsiTheme="majorHAnsi" w:cstheme="majorHAnsi"/>
          <w:lang w:val="pl-PL"/>
        </w:rPr>
        <w:t xml:space="preserve"> predmet dodania (tovaru) v súlade s predmetom zmluvy, </w:t>
      </w:r>
      <w:r w:rsidRPr="00200D66">
        <w:rPr>
          <w:rFonts w:asciiTheme="majorHAnsi" w:eastAsia="Times New Roman" w:hAnsiTheme="majorHAnsi" w:cstheme="majorHAnsi"/>
          <w:b/>
          <w:lang w:val="pl-PL"/>
        </w:rPr>
        <w:t>(iv)</w:t>
      </w:r>
      <w:r w:rsidRPr="00200D66">
        <w:rPr>
          <w:rFonts w:asciiTheme="majorHAnsi" w:eastAsia="Times New Roman" w:hAnsiTheme="majorHAnsi" w:cstheme="majorHAnsi"/>
          <w:lang w:val="pl-PL"/>
        </w:rPr>
        <w:t xml:space="preserve"> jednotkovú cenu, </w:t>
      </w:r>
      <w:r w:rsidRPr="00200D66">
        <w:rPr>
          <w:rFonts w:asciiTheme="majorHAnsi" w:eastAsia="Times New Roman" w:hAnsiTheme="majorHAnsi" w:cstheme="majorHAnsi"/>
          <w:b/>
          <w:lang w:val="pl-PL"/>
        </w:rPr>
        <w:t>(v)</w:t>
      </w:r>
      <w:r w:rsidRPr="00200D66">
        <w:rPr>
          <w:rFonts w:asciiTheme="majorHAnsi" w:eastAsia="Times New Roman" w:hAnsiTheme="majorHAnsi" w:cstheme="majorHAnsi"/>
          <w:lang w:val="pl-PL"/>
        </w:rPr>
        <w:t xml:space="preserve"> množstvo, </w:t>
      </w:r>
      <w:r w:rsidRPr="00200D66">
        <w:rPr>
          <w:rFonts w:asciiTheme="majorHAnsi" w:eastAsia="Times New Roman" w:hAnsiTheme="majorHAnsi" w:cstheme="majorHAnsi"/>
          <w:b/>
          <w:lang w:val="pl-PL"/>
        </w:rPr>
        <w:t>(vi)</w:t>
      </w:r>
      <w:r w:rsidRPr="00200D66">
        <w:rPr>
          <w:rFonts w:asciiTheme="majorHAnsi" w:eastAsia="Times New Roman" w:hAnsiTheme="majorHAnsi" w:cstheme="majorHAnsi"/>
          <w:lang w:val="pl-PL"/>
        </w:rPr>
        <w:t xml:space="preserve"> cenu spolu za množstvo a údaje potrebné pre DPH, </w:t>
      </w:r>
      <w:r w:rsidRPr="00200D66">
        <w:rPr>
          <w:rFonts w:asciiTheme="majorHAnsi" w:eastAsia="Times New Roman" w:hAnsiTheme="majorHAnsi" w:cstheme="majorHAnsi"/>
          <w:b/>
          <w:lang w:val="pl-PL"/>
        </w:rPr>
        <w:t>(vii)</w:t>
      </w:r>
      <w:r w:rsidRPr="00200D66">
        <w:rPr>
          <w:rFonts w:asciiTheme="majorHAnsi" w:eastAsia="Times New Roman" w:hAnsiTheme="majorHAnsi" w:cstheme="majorHAnsi"/>
          <w:lang w:val="pl-PL"/>
        </w:rPr>
        <w:t xml:space="preserve"> podpis a pečiatku štatutárneho zástupcu kupujúceho (toto iba v prípade ak nebude odosielaná v elektronickej podobe mailom). Objednávka kupujúceho nadobúda platnosť len vtedy, ak ju predávajúci písomne akceptuje.</w:t>
      </w:r>
      <w:r w:rsidRPr="00200D66">
        <w:rPr>
          <w:rFonts w:asciiTheme="majorHAnsi" w:hAnsiTheme="majorHAnsi" w:cstheme="majorHAnsi"/>
          <w:lang w:val="pl-PL"/>
        </w:rPr>
        <w:t xml:space="preserve"> Ak predávajúci písomne neakceptuje objednávku bezodkladne po zaslaní, resp. najneskôr na základe ďalšieho upozornenia kupujúceho, má sa za to, že predávajúci objednávku neakceptoval. Kupujúci však nie je povinný zaslať objednávku a v prípade, že ju nezašle do </w:t>
      </w:r>
      <w:r w:rsidR="0069654B" w:rsidRPr="00200D66">
        <w:rPr>
          <w:rFonts w:asciiTheme="majorHAnsi" w:hAnsiTheme="majorHAnsi" w:cstheme="majorHAnsi"/>
          <w:lang w:val="pl-PL"/>
        </w:rPr>
        <w:t>6</w:t>
      </w:r>
      <w:r w:rsidRPr="00200D66">
        <w:rPr>
          <w:rFonts w:asciiTheme="majorHAnsi" w:hAnsiTheme="majorHAnsi" w:cstheme="majorHAnsi"/>
          <w:lang w:val="pl-PL"/>
        </w:rPr>
        <w:t>. mesiacov od uzavretia zmluvy, zmluva sa zrušuje.</w:t>
      </w:r>
    </w:p>
    <w:p w14:paraId="0EA264F5" w14:textId="77777777"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Prevzatie tovaru</w:t>
      </w:r>
      <w:r w:rsidRPr="00200D66">
        <w:rPr>
          <w:rFonts w:asciiTheme="majorHAnsi" w:eastAsia="Times New Roman" w:hAnsiTheme="majorHAnsi" w:cstheme="majorHAnsi"/>
          <w:lang w:val="pl-PL"/>
        </w:rPr>
        <w:t xml:space="preserve"> bude kupujúci potvrdzovať </w:t>
      </w:r>
      <w:r w:rsidRPr="00200D66">
        <w:rPr>
          <w:rFonts w:asciiTheme="majorHAnsi" w:eastAsia="Times New Roman" w:hAnsiTheme="majorHAnsi" w:cstheme="majorHAnsi"/>
          <w:b/>
          <w:lang w:val="pl-PL"/>
        </w:rPr>
        <w:t>na dodacích listoch</w:t>
      </w:r>
      <w:r w:rsidRPr="00200D66">
        <w:rPr>
          <w:rFonts w:asciiTheme="majorHAnsi" w:eastAsia="Times New Roman" w:hAnsiTheme="majorHAnsi" w:cstheme="majorHAnsi"/>
          <w:lang w:val="pl-PL"/>
        </w:rPr>
        <w:t xml:space="preserve">, kde budú uvedené minimálne nasledovné údaje: </w:t>
      </w:r>
      <w:r w:rsidRPr="00200D66">
        <w:rPr>
          <w:rFonts w:asciiTheme="majorHAnsi" w:eastAsia="Times New Roman" w:hAnsiTheme="majorHAnsi" w:cstheme="majorHAnsi"/>
          <w:b/>
          <w:lang w:val="pl-PL"/>
        </w:rPr>
        <w:t>(i)</w:t>
      </w:r>
      <w:r w:rsidRPr="00200D66">
        <w:rPr>
          <w:rFonts w:asciiTheme="majorHAnsi" w:eastAsia="Times New Roman" w:hAnsiTheme="majorHAnsi" w:cstheme="majorHAnsi"/>
          <w:lang w:val="pl-PL"/>
        </w:rPr>
        <w:t xml:space="preserve"> predmet dodania, </w:t>
      </w:r>
      <w:r w:rsidRPr="00200D66">
        <w:rPr>
          <w:rFonts w:asciiTheme="majorHAnsi" w:eastAsia="Times New Roman" w:hAnsiTheme="majorHAnsi" w:cstheme="majorHAnsi"/>
          <w:b/>
          <w:lang w:val="pl-PL"/>
        </w:rPr>
        <w:t>(ii)</w:t>
      </w:r>
      <w:r w:rsidRPr="00200D66">
        <w:rPr>
          <w:rFonts w:asciiTheme="majorHAnsi" w:eastAsia="Times New Roman" w:hAnsiTheme="majorHAnsi" w:cstheme="majorHAnsi"/>
          <w:lang w:val="pl-PL"/>
        </w:rPr>
        <w:t xml:space="preserve"> jednotková cena, množstvo, cena spolu, údaje potrebné pre DPH, </w:t>
      </w:r>
      <w:r w:rsidRPr="00200D66">
        <w:rPr>
          <w:rFonts w:asciiTheme="majorHAnsi" w:eastAsia="Times New Roman" w:hAnsiTheme="majorHAnsi" w:cstheme="majorHAnsi"/>
          <w:b/>
          <w:lang w:val="pl-PL"/>
        </w:rPr>
        <w:t>(iii)</w:t>
      </w:r>
      <w:r w:rsidRPr="00200D66">
        <w:rPr>
          <w:rFonts w:asciiTheme="majorHAnsi" w:eastAsia="Times New Roman" w:hAnsiTheme="majorHAnsi" w:cstheme="majorHAnsi"/>
          <w:lang w:val="pl-PL"/>
        </w:rPr>
        <w:t xml:space="preserve"> výrobné číslo, </w:t>
      </w:r>
      <w:r w:rsidRPr="00200D66">
        <w:rPr>
          <w:rFonts w:asciiTheme="majorHAnsi" w:eastAsia="Times New Roman" w:hAnsiTheme="majorHAnsi" w:cstheme="majorHAnsi"/>
          <w:b/>
          <w:lang w:val="pl-PL"/>
        </w:rPr>
        <w:t>(iv)</w:t>
      </w:r>
      <w:r w:rsidRPr="00200D66">
        <w:rPr>
          <w:rFonts w:asciiTheme="majorHAnsi" w:eastAsia="Times New Roman" w:hAnsiTheme="majorHAnsi" w:cstheme="majorHAnsi"/>
          <w:lang w:val="pl-PL"/>
        </w:rPr>
        <w:t xml:space="preserve"> dátum dodania, </w:t>
      </w:r>
      <w:r w:rsidRPr="00200D66">
        <w:rPr>
          <w:rFonts w:asciiTheme="majorHAnsi" w:eastAsia="Times New Roman" w:hAnsiTheme="majorHAnsi" w:cstheme="majorHAnsi"/>
          <w:b/>
          <w:lang w:val="pl-PL"/>
        </w:rPr>
        <w:t>(v)</w:t>
      </w:r>
      <w:r w:rsidRPr="00200D66">
        <w:rPr>
          <w:rFonts w:asciiTheme="majorHAnsi" w:eastAsia="Times New Roman" w:hAnsiTheme="majorHAnsi" w:cstheme="majorHAnsi"/>
          <w:lang w:val="pl-PL"/>
        </w:rPr>
        <w:t xml:space="preserve"> podpisy a pečiatky oboch zmluvných strán, resp. podľa nákladného listu v zmysle CMR.</w:t>
      </w:r>
    </w:p>
    <w:p w14:paraId="0707CB39" w14:textId="77777777"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O odovzdaní a prevzatí</w:t>
      </w:r>
      <w:r w:rsidRPr="00200D66">
        <w:rPr>
          <w:rFonts w:asciiTheme="majorHAnsi" w:eastAsia="Times New Roman" w:hAnsiTheme="majorHAnsi" w:cstheme="majorHAnsi"/>
          <w:lang w:val="pl-PL"/>
        </w:rPr>
        <w:t xml:space="preserve"> tovaru zmluvné strany spíšu protokol. </w:t>
      </w:r>
      <w:r w:rsidRPr="00200D66">
        <w:rPr>
          <w:rFonts w:asciiTheme="majorHAnsi" w:eastAsia="Times New Roman" w:hAnsiTheme="majorHAnsi" w:cstheme="majorHAnsi"/>
          <w:b/>
          <w:lang w:val="pl-PL"/>
        </w:rPr>
        <w:t>Preberací protokol</w:t>
      </w:r>
      <w:r w:rsidRPr="00200D66">
        <w:rPr>
          <w:rFonts w:asciiTheme="majorHAnsi" w:eastAsia="Times New Roman" w:hAnsiTheme="majorHAnsi" w:cstheme="majorHAnsi"/>
          <w:lang w:val="pl-PL"/>
        </w:rPr>
        <w:t xml:space="preserve"> musí obsahovať údaje: </w:t>
      </w:r>
      <w:r w:rsidRPr="00200D66">
        <w:rPr>
          <w:rFonts w:asciiTheme="majorHAnsi" w:eastAsia="Times New Roman" w:hAnsiTheme="majorHAnsi" w:cstheme="majorHAnsi"/>
          <w:b/>
          <w:lang w:val="pl-PL"/>
        </w:rPr>
        <w:t xml:space="preserve">(i) </w:t>
      </w:r>
      <w:r w:rsidRPr="00200D66">
        <w:rPr>
          <w:rFonts w:asciiTheme="majorHAnsi" w:eastAsia="Times New Roman" w:hAnsiTheme="majorHAnsi" w:cstheme="majorHAnsi"/>
          <w:lang w:val="pl-PL"/>
        </w:rPr>
        <w:t xml:space="preserve">o množstve a druhu dodaného tovaru, </w:t>
      </w:r>
      <w:r w:rsidRPr="00200D66">
        <w:rPr>
          <w:rFonts w:asciiTheme="majorHAnsi" w:eastAsia="Times New Roman" w:hAnsiTheme="majorHAnsi" w:cstheme="majorHAnsi"/>
          <w:b/>
          <w:lang w:val="pl-PL"/>
        </w:rPr>
        <w:t xml:space="preserve">(ii) </w:t>
      </w:r>
      <w:r w:rsidRPr="00200D66">
        <w:rPr>
          <w:rFonts w:asciiTheme="majorHAnsi" w:eastAsia="Times New Roman" w:hAnsiTheme="majorHAnsi" w:cstheme="majorHAnsi"/>
          <w:lang w:val="pl-PL"/>
        </w:rPr>
        <w:t xml:space="preserve">výrobné čísla, </w:t>
      </w:r>
      <w:r w:rsidRPr="00200D66">
        <w:rPr>
          <w:rFonts w:asciiTheme="majorHAnsi" w:eastAsia="Times New Roman" w:hAnsiTheme="majorHAnsi" w:cstheme="majorHAnsi"/>
          <w:b/>
          <w:lang w:val="pl-PL"/>
        </w:rPr>
        <w:t>(iii)</w:t>
      </w:r>
      <w:r w:rsidRPr="00200D66">
        <w:rPr>
          <w:rFonts w:asciiTheme="majorHAnsi" w:eastAsia="Times New Roman" w:hAnsiTheme="majorHAnsi" w:cstheme="majorHAnsi"/>
          <w:lang w:val="pl-PL"/>
        </w:rPr>
        <w:t xml:space="preserve"> číslo zmluvy, na základe ktorej sa realizuje dodanie tovaru, </w:t>
      </w:r>
      <w:r w:rsidRPr="00200D66">
        <w:rPr>
          <w:rFonts w:asciiTheme="majorHAnsi" w:eastAsia="Times New Roman" w:hAnsiTheme="majorHAnsi" w:cstheme="majorHAnsi"/>
          <w:b/>
          <w:lang w:val="pl-PL"/>
        </w:rPr>
        <w:t>(iv)</w:t>
      </w:r>
      <w:r w:rsidRPr="00200D66">
        <w:rPr>
          <w:rFonts w:asciiTheme="majorHAnsi" w:eastAsia="Times New Roman" w:hAnsiTheme="majorHAnsi" w:cstheme="majorHAnsi"/>
          <w:lang w:val="pl-PL"/>
        </w:rPr>
        <w:t xml:space="preserve"> dátum a miesto dodania, </w:t>
      </w:r>
      <w:r w:rsidRPr="00200D66">
        <w:rPr>
          <w:rFonts w:asciiTheme="majorHAnsi" w:eastAsia="Times New Roman" w:hAnsiTheme="majorHAnsi" w:cstheme="majorHAnsi"/>
          <w:b/>
          <w:lang w:val="pl-PL"/>
        </w:rPr>
        <w:t>(v)</w:t>
      </w:r>
      <w:r w:rsidRPr="00200D66">
        <w:rPr>
          <w:rFonts w:asciiTheme="majorHAnsi" w:eastAsia="Times New Roman" w:hAnsiTheme="majorHAnsi" w:cstheme="majorHAnsi"/>
          <w:lang w:val="pl-PL"/>
        </w:rPr>
        <w:t xml:space="preserve"> podpisy oprávnených zástupcov zmluvných strán, identifikáciu osôb, ktoré boli poučené o používaní tovaru, </w:t>
      </w:r>
      <w:r w:rsidRPr="00200D66">
        <w:rPr>
          <w:rFonts w:asciiTheme="majorHAnsi" w:eastAsia="Times New Roman" w:hAnsiTheme="majorHAnsi" w:cstheme="majorHAnsi"/>
          <w:b/>
          <w:lang w:val="pl-PL"/>
        </w:rPr>
        <w:t>(vi)</w:t>
      </w:r>
      <w:r w:rsidRPr="00200D66">
        <w:rPr>
          <w:rFonts w:asciiTheme="majorHAnsi" w:eastAsia="Times New Roman" w:hAnsiTheme="majorHAnsi" w:cstheme="majorHAnsi"/>
          <w:lang w:val="pl-PL"/>
        </w:rPr>
        <w:t xml:space="preserve"> drobné vady tovaru ak boli zistené pri jeho preberaní a </w:t>
      </w:r>
      <w:r w:rsidRPr="00200D66">
        <w:rPr>
          <w:rFonts w:asciiTheme="majorHAnsi" w:eastAsia="Times New Roman" w:hAnsiTheme="majorHAnsi" w:cstheme="majorHAnsi"/>
          <w:b/>
          <w:lang w:val="pl-PL"/>
        </w:rPr>
        <w:t>(vii)</w:t>
      </w:r>
      <w:r w:rsidRPr="00200D66">
        <w:rPr>
          <w:rFonts w:asciiTheme="majorHAnsi" w:eastAsia="Times New Roman" w:hAnsiTheme="majorHAnsi" w:cstheme="majorHAnsi"/>
          <w:lang w:val="pl-PL"/>
        </w:rPr>
        <w:t xml:space="preserve"> lehoty odstránenia drobných vád. Zároveň v ňom zmluvné strany odsúhlasia aj </w:t>
      </w:r>
      <w:r w:rsidRPr="00200D66">
        <w:rPr>
          <w:rFonts w:asciiTheme="majorHAnsi" w:eastAsia="Times New Roman" w:hAnsiTheme="majorHAnsi" w:cstheme="majorHAnsi"/>
          <w:b/>
          <w:lang w:val="pl-PL"/>
        </w:rPr>
        <w:t>(viii)</w:t>
      </w:r>
      <w:r w:rsidRPr="00200D66">
        <w:rPr>
          <w:rFonts w:asciiTheme="majorHAnsi" w:eastAsia="Times New Roman" w:hAnsiTheme="majorHAnsi" w:cstheme="majorHAnsi"/>
          <w:lang w:val="pl-PL"/>
        </w:rPr>
        <w:t xml:space="preserve"> funkčnosť tovaru podľa vykonanej skúšky a </w:t>
      </w:r>
      <w:r w:rsidRPr="00200D66">
        <w:rPr>
          <w:rFonts w:asciiTheme="majorHAnsi" w:eastAsia="Times New Roman" w:hAnsiTheme="majorHAnsi" w:cstheme="majorHAnsi"/>
          <w:b/>
          <w:lang w:val="pl-PL"/>
        </w:rPr>
        <w:t xml:space="preserve">(ix) </w:t>
      </w:r>
      <w:r w:rsidRPr="00200D66">
        <w:rPr>
          <w:rFonts w:asciiTheme="majorHAnsi" w:eastAsia="Times New Roman" w:hAnsiTheme="majorHAnsi" w:cstheme="majorHAnsi"/>
          <w:lang w:val="pl-PL"/>
        </w:rPr>
        <w:t>zaškolenie personálu.</w:t>
      </w:r>
    </w:p>
    <w:p w14:paraId="510BF05F" w14:textId="77777777"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Dopravu na miesto uvedené v zmluve zabezpečuje predávajúci na vlastné náklady tak, aby bola zabezpečená dostatočná ochrana tovaru pred jeho poškodením a znehodnotením.</w:t>
      </w:r>
    </w:p>
    <w:p w14:paraId="52113BDC" w14:textId="77777777"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Kupujúci má </w:t>
      </w:r>
      <w:r w:rsidRPr="00200D66">
        <w:rPr>
          <w:rFonts w:asciiTheme="majorHAnsi" w:eastAsia="Times New Roman" w:hAnsiTheme="majorHAnsi" w:cstheme="majorHAnsi"/>
          <w:b/>
          <w:lang w:val="pl-PL"/>
        </w:rPr>
        <w:t>právo odmietnuť prevzatie dodaného predmet plnenia</w:t>
      </w:r>
      <w:r w:rsidRPr="00200D66">
        <w:rPr>
          <w:rFonts w:asciiTheme="majorHAnsi" w:eastAsia="Times New Roman" w:hAnsiTheme="majorHAnsi" w:cstheme="majorHAnsi"/>
          <w:lang w:val="pl-PL"/>
        </w:rPr>
        <w:t xml:space="preserve"> alebo ho vrátiť na náklady predávajúceho v prípade, že sa predmet kúpy podstatne nezhoduje s predloženou ponukou predávajúceho (objednávkou kupujúceho), ak nemá vlastnosti dohodnuté v zmluve, ak nie sú predložené doklady k prevzatiu alebo je viditeľne poškodený. Kupujúci nemá právo odmietnuť prevzatie časti dodaného tovaru ak by tento mal byť predávajúcim dokončený u kupujúceho.</w:t>
      </w:r>
    </w:p>
    <w:p w14:paraId="7A324E78" w14:textId="77777777" w:rsidR="00533D4B" w:rsidRPr="00200D66" w:rsidRDefault="00533D4B" w:rsidP="00200D66">
      <w:pPr>
        <w:pStyle w:val="Odsekzoznamu"/>
        <w:numPr>
          <w:ilvl w:val="0"/>
          <w:numId w:val="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Preberací protokol, ako aj dodací list budú vyhotovené v 2 origináloch, každá zo zmluvných strán obdrží jedno vyhotovenie.</w:t>
      </w:r>
    </w:p>
    <w:p w14:paraId="76F952D8"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55EC0F0B"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6. Nadobudnutie vlastníckeho práva k tovaru</w:t>
      </w:r>
    </w:p>
    <w:p w14:paraId="5C0A0C76"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088CE130" w14:textId="77777777" w:rsidR="00533D4B" w:rsidRPr="00200D66" w:rsidRDefault="00533D4B" w:rsidP="00200D66">
      <w:pPr>
        <w:pStyle w:val="Odsekzoznamu"/>
        <w:numPr>
          <w:ilvl w:val="0"/>
          <w:numId w:val="5"/>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Vlastnícke právo na tovar dodaný podľa podmienok špecifikovaných v zmluve prechádza na kupujúceho po uhradení úplnej kúpnej ceny.</w:t>
      </w:r>
    </w:p>
    <w:p w14:paraId="1FA7AB82" w14:textId="77777777" w:rsidR="00533D4B" w:rsidRPr="00200D66" w:rsidRDefault="00533D4B" w:rsidP="00200D66">
      <w:pPr>
        <w:pStyle w:val="Odsekzoznamu"/>
        <w:numPr>
          <w:ilvl w:val="0"/>
          <w:numId w:val="5"/>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Nebezpečenstvo škody na tovare prechádza na kupujúceho dňom jeho dodania od predávajúceho/prepravcu.</w:t>
      </w:r>
    </w:p>
    <w:p w14:paraId="7E6B4F1F"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75C7619A"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7. Zodpovednosť za vady a záruky</w:t>
      </w:r>
    </w:p>
    <w:p w14:paraId="7CF84F32"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5D0333EA" w14:textId="77777777"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Predávajúci ručí za to, že tovar má v dobe prevzatia zmluvne dohodnuté vlastnosti, že zodpovedá technickým normám a predpisom platným v Európskej únii, a že nemá vady, ktoré by rušili alebo znižovali hodnotu alebo schopnosť jeho používania.</w:t>
      </w:r>
    </w:p>
    <w:p w14:paraId="5EEB707F" w14:textId="77777777"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Predávajúci zodpovedá i za to, že sa dodané množstvo tovaru zhoduje s údajmi v sprievodných dodacích dokladoch.</w:t>
      </w:r>
    </w:p>
    <w:p w14:paraId="0947A5D6" w14:textId="2D4300C9"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Predávajúci poskytuje kupujúcemu </w:t>
      </w:r>
      <w:r w:rsidRPr="00CD423E">
        <w:rPr>
          <w:rFonts w:asciiTheme="majorHAnsi" w:eastAsia="Times New Roman" w:hAnsiTheme="majorHAnsi" w:cstheme="majorHAnsi"/>
          <w:b/>
          <w:highlight w:val="yellow"/>
          <w:lang w:val="pl-PL"/>
        </w:rPr>
        <w:t xml:space="preserve">záručnú dobu na tovar </w:t>
      </w:r>
      <w:r w:rsidR="00CD423E" w:rsidRPr="00CD423E">
        <w:rPr>
          <w:rFonts w:asciiTheme="majorHAnsi" w:eastAsia="Times New Roman" w:hAnsiTheme="majorHAnsi" w:cstheme="majorHAnsi"/>
          <w:b/>
          <w:highlight w:val="yellow"/>
          <w:lang w:val="pl-PL"/>
        </w:rPr>
        <w:t>24</w:t>
      </w:r>
      <w:r w:rsidRPr="00CD423E">
        <w:rPr>
          <w:rFonts w:asciiTheme="majorHAnsi" w:eastAsia="Times New Roman" w:hAnsiTheme="majorHAnsi" w:cstheme="majorHAnsi"/>
          <w:b/>
          <w:highlight w:val="yellow"/>
          <w:lang w:val="pl-PL"/>
        </w:rPr>
        <w:t xml:space="preserve"> mesiacov</w:t>
      </w:r>
      <w:r w:rsidR="00CD423E" w:rsidRPr="00CD423E">
        <w:rPr>
          <w:rFonts w:asciiTheme="majorHAnsi" w:eastAsia="Times New Roman" w:hAnsiTheme="majorHAnsi" w:cstheme="majorHAnsi"/>
          <w:b/>
          <w:highlight w:val="yellow"/>
          <w:lang w:val="pl-PL"/>
        </w:rPr>
        <w:t xml:space="preserve"> , resp. 4 000 prevádzkových hodín</w:t>
      </w:r>
      <w:r w:rsidRPr="00200D66">
        <w:rPr>
          <w:rFonts w:asciiTheme="majorHAnsi" w:eastAsia="Times New Roman" w:hAnsiTheme="majorHAnsi" w:cstheme="majorHAnsi"/>
          <w:lang w:val="pl-PL"/>
        </w:rPr>
        <w:t>, ktorá začne plynúť podpísaním preberacieho a odovzdávacieho protokolu, nie dlhšie ako 15 mesiacov od dodania kompletného funkčného zariadenia.</w:t>
      </w:r>
    </w:p>
    <w:p w14:paraId="1CB1B339" w14:textId="77777777"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Za vady, ktoré vznikli, resp. vyšli najavo v záručnej dobe, nezodpovedá predávajúci iba vtedy, ak boli spôsobené používaním predmetu zákazky v rozpore s návodom na obsluhu dodaným predávajúcim alebo nevhodnými prevádzkovými podmienkami, ktoré nezapríčinil predávajúci.</w:t>
      </w:r>
    </w:p>
    <w:p w14:paraId="68355930" w14:textId="77777777"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Prípadné vady predmetu zákazky bude kupujúci reklamovať písomnou formou u predávajúceho bez zbytočného odkladu po zistení vady.</w:t>
      </w:r>
    </w:p>
    <w:p w14:paraId="61AB6B37" w14:textId="77777777"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Ak sa preukáže, že vada tovaru alebo jeho časti je neodstrániteľná, predávajúci sa zaväzuje dodať náhradný tovar alebo jeho časť zodpovedajúcej kvality.</w:t>
      </w:r>
    </w:p>
    <w:p w14:paraId="083D0296" w14:textId="77777777"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Riadne reklamované vady je predávajúci povinný začať odstraňovať v lehote 7 dní od ich oznámenia na vlastné náklady a odstrániť ich v čo najkratšom možnom čase.</w:t>
      </w:r>
    </w:p>
    <w:p w14:paraId="2798F3A9" w14:textId="77777777"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V prípade oprávnenej reklamácie sa záručná doba predlžuje o dobu, po ktorú bola odstraňovaná vada, avšak iba za podmienky, že by vada bránila riadnemu využívaniu tovaru počas doby jej odstraňovania a nebola odstránená do 5. dní od lehoty podľa bodu 7.7.</w:t>
      </w:r>
      <w:r w:rsidRPr="00200D66">
        <w:rPr>
          <w:rFonts w:asciiTheme="majorHAnsi" w:eastAsia="Times New Roman" w:hAnsiTheme="majorHAnsi" w:cstheme="majorHAnsi"/>
          <w:highlight w:val="cyan"/>
          <w:lang w:val="pl-PL"/>
        </w:rPr>
        <w:t xml:space="preserve"> </w:t>
      </w:r>
    </w:p>
    <w:p w14:paraId="31C85298" w14:textId="77777777" w:rsidR="00533D4B" w:rsidRPr="00200D66"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Kupujúci má právo zabezpečiť odstránenie vád na tovare, za ktoré zodpovedá predávajúci, inou osobou na náklady predávajúceho, ktoré sa predávajúci zaväzuje nahradiť, ak by predávajúci po oznámení zistených vád kupujúcim vady nezačal odstraňovať vady v dojednanej lehote a súčasne vada bránila riadnemu užívaniu tovaru.</w:t>
      </w:r>
    </w:p>
    <w:p w14:paraId="6D154D89" w14:textId="77777777" w:rsidR="00533D4B" w:rsidRDefault="00533D4B" w:rsidP="00200D66">
      <w:pPr>
        <w:pStyle w:val="Odsekzoznamu"/>
        <w:numPr>
          <w:ilvl w:val="0"/>
          <w:numId w:val="6"/>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Záruka sa nevzťahuje na prípady: (i) nesprávneho používania tovaru, (ii) nevhodnej údržby tovaru a (iii) používania tovaru nad rámec jeho špecifikácií, (iv) použitia iných ako originálnych náhradných dielov (pokiaľ na to nemá kupujúci súhlas od predávajúceho), montáže, (v) montáže, opravy alebo inštalácie tovaru kupujúcim tretími osobami bez výslovného súhlasu predávajúceho a (vi) na mechanicky rýchlo opotrebiteľné diely, ktorých zoznam dodá predávajúci a si zmluvné strany vopred (pred dodaním) odsúhlasia.</w:t>
      </w:r>
    </w:p>
    <w:p w14:paraId="229806E4" w14:textId="77777777" w:rsidR="00200D66" w:rsidRDefault="00200D66" w:rsidP="00200D66">
      <w:pPr>
        <w:spacing w:after="0" w:line="336" w:lineRule="auto"/>
        <w:jc w:val="both"/>
        <w:rPr>
          <w:rFonts w:asciiTheme="majorHAnsi" w:eastAsia="Times New Roman" w:hAnsiTheme="majorHAnsi" w:cstheme="majorHAnsi"/>
          <w:lang w:val="pl-PL"/>
        </w:rPr>
      </w:pPr>
    </w:p>
    <w:p w14:paraId="253551DA" w14:textId="77777777" w:rsidR="00200D66" w:rsidRDefault="00200D66" w:rsidP="00200D66">
      <w:pPr>
        <w:spacing w:after="0" w:line="336" w:lineRule="auto"/>
        <w:jc w:val="both"/>
        <w:rPr>
          <w:rFonts w:asciiTheme="majorHAnsi" w:eastAsia="Times New Roman" w:hAnsiTheme="majorHAnsi" w:cstheme="majorHAnsi"/>
          <w:lang w:val="pl-PL"/>
        </w:rPr>
      </w:pPr>
    </w:p>
    <w:p w14:paraId="3ACEE52E" w14:textId="77777777" w:rsidR="00200D66" w:rsidRPr="00200D66" w:rsidRDefault="00200D66" w:rsidP="00200D66">
      <w:pPr>
        <w:spacing w:after="0" w:line="336" w:lineRule="auto"/>
        <w:jc w:val="both"/>
        <w:rPr>
          <w:rFonts w:asciiTheme="majorHAnsi" w:eastAsia="Times New Roman" w:hAnsiTheme="majorHAnsi" w:cstheme="majorHAnsi"/>
          <w:lang w:val="pl-PL"/>
        </w:rPr>
      </w:pPr>
    </w:p>
    <w:p w14:paraId="654C6313"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3E81B5BB"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lastRenderedPageBreak/>
        <w:t>8. Zmluvné pokuty, úroky z omeškania a náhrada škody</w:t>
      </w:r>
    </w:p>
    <w:p w14:paraId="11259B02"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6AB8478F" w14:textId="77777777" w:rsidR="00533D4B" w:rsidRPr="00200D66" w:rsidRDefault="00533D4B" w:rsidP="00200D66">
      <w:pPr>
        <w:pStyle w:val="Odsekzoznamu"/>
        <w:numPr>
          <w:ilvl w:val="0"/>
          <w:numId w:val="7"/>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Ak sa predávajúci dostane </w:t>
      </w:r>
      <w:sdt>
        <w:sdtPr>
          <w:rPr>
            <w:rFonts w:asciiTheme="majorHAnsi" w:hAnsiTheme="majorHAnsi" w:cstheme="majorHAnsi"/>
            <w:b/>
          </w:rPr>
          <w:tag w:val="goog_rdk_20"/>
          <w:id w:val="848531701"/>
        </w:sdtPr>
        <w:sdtEndPr/>
        <w:sdtContent>
          <w:r w:rsidRPr="00200D66">
            <w:rPr>
              <w:rFonts w:asciiTheme="majorHAnsi" w:eastAsia="Times New Roman" w:hAnsiTheme="majorHAnsi" w:cstheme="majorHAnsi"/>
              <w:b/>
              <w:lang w:val="pl-PL"/>
            </w:rPr>
            <w:t xml:space="preserve">z dôvodov na jeho strane </w:t>
          </w:r>
        </w:sdtContent>
      </w:sdt>
      <w:r w:rsidRPr="00200D66">
        <w:rPr>
          <w:rFonts w:asciiTheme="majorHAnsi" w:eastAsia="Times New Roman" w:hAnsiTheme="majorHAnsi" w:cstheme="majorHAnsi"/>
          <w:b/>
          <w:lang w:val="pl-PL"/>
        </w:rPr>
        <w:t>do omeškania s dodaním tovaru</w:t>
      </w:r>
      <w:r w:rsidRPr="00200D66">
        <w:rPr>
          <w:rFonts w:asciiTheme="majorHAnsi" w:eastAsia="Times New Roman" w:hAnsiTheme="majorHAnsi" w:cstheme="majorHAnsi"/>
          <w:lang w:val="pl-PL"/>
        </w:rPr>
        <w:t xml:space="preserve"> uvedeného v objednávke, resp. aj jeho uvedením do prevádzky a zaškolením personálu, je kupujúci oprávnený požadovať </w:t>
      </w:r>
      <w:r w:rsidRPr="00200D66">
        <w:rPr>
          <w:rFonts w:asciiTheme="majorHAnsi" w:eastAsia="Times New Roman" w:hAnsiTheme="majorHAnsi" w:cstheme="majorHAnsi"/>
          <w:b/>
          <w:lang w:val="pl-PL"/>
        </w:rPr>
        <w:t>zaplatenie zmluvnej pokuty vo výške 0,05% z kúpnej ceny tovaru za každý začatý deň omeškania predávajúceho</w:t>
      </w:r>
      <w:r w:rsidRPr="00200D66">
        <w:rPr>
          <w:rFonts w:asciiTheme="majorHAnsi" w:eastAsia="Times New Roman" w:hAnsiTheme="majorHAnsi" w:cstheme="majorHAnsi"/>
          <w:lang w:val="pl-PL"/>
        </w:rPr>
        <w:t>. Maximálna výška zmluvnej pokuty môže činiť takto 5% ceny dodávaného tovaru. Pri omeškaní s plnením dodávky tovaru o viac ako (náhradných) 100 dní po termíne dodania má kupujúci právo od zmluvy odstúpiť bez úhrady vzniknutých nákladov predávajúcemu.</w:t>
      </w:r>
    </w:p>
    <w:p w14:paraId="3A9E1CC1" w14:textId="77777777" w:rsidR="00533D4B" w:rsidRPr="00200D66" w:rsidRDefault="00533D4B" w:rsidP="00200D66">
      <w:pPr>
        <w:pStyle w:val="Odsekzoznamu"/>
        <w:numPr>
          <w:ilvl w:val="0"/>
          <w:numId w:val="7"/>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Zmluvnú pokutu vo výške 0,05% z kúpnej ceny tovaru za každý deň omeškania</w:t>
      </w:r>
      <w:r w:rsidRPr="00200D66">
        <w:rPr>
          <w:rFonts w:asciiTheme="majorHAnsi" w:eastAsia="Times New Roman" w:hAnsiTheme="majorHAnsi" w:cstheme="majorHAnsi"/>
          <w:lang w:val="pl-PL"/>
        </w:rPr>
        <w:t xml:space="preserve"> je kupujúci oprávnený si nárokovať voči predávajúcemu </w:t>
      </w:r>
      <w:r w:rsidRPr="00200D66">
        <w:rPr>
          <w:rFonts w:asciiTheme="majorHAnsi" w:eastAsia="Times New Roman" w:hAnsiTheme="majorHAnsi" w:cstheme="majorHAnsi"/>
          <w:b/>
          <w:lang w:val="pl-PL"/>
        </w:rPr>
        <w:t xml:space="preserve">v prípade, že predávajúci nezačne </w:t>
      </w:r>
      <w:sdt>
        <w:sdtPr>
          <w:rPr>
            <w:rFonts w:asciiTheme="majorHAnsi" w:hAnsiTheme="majorHAnsi" w:cstheme="majorHAnsi"/>
            <w:b/>
          </w:rPr>
          <w:tag w:val="goog_rdk_22"/>
          <w:id w:val="-98718907"/>
        </w:sdtPr>
        <w:sdtEndPr/>
        <w:sdtContent>
          <w:r w:rsidRPr="00200D66">
            <w:rPr>
              <w:rFonts w:asciiTheme="majorHAnsi" w:eastAsia="Times New Roman" w:hAnsiTheme="majorHAnsi" w:cstheme="majorHAnsi"/>
              <w:b/>
              <w:lang w:val="pl-PL"/>
            </w:rPr>
            <w:t xml:space="preserve">z dôvodov na jeho strane </w:t>
          </w:r>
        </w:sdtContent>
      </w:sdt>
      <w:r w:rsidRPr="00200D66">
        <w:rPr>
          <w:rFonts w:asciiTheme="majorHAnsi" w:eastAsia="Times New Roman" w:hAnsiTheme="majorHAnsi" w:cstheme="majorHAnsi"/>
          <w:b/>
          <w:lang w:val="pl-PL"/>
        </w:rPr>
        <w:t>s odstraňovaním riadne reklamovaných vád</w:t>
      </w:r>
      <w:r w:rsidRPr="00200D66">
        <w:rPr>
          <w:rFonts w:asciiTheme="majorHAnsi" w:eastAsia="Times New Roman" w:hAnsiTheme="majorHAnsi" w:cstheme="majorHAnsi"/>
          <w:lang w:val="pl-PL"/>
        </w:rPr>
        <w:t xml:space="preserve"> v záručnej lehote ani do 7 dní odo dňa oznámenia reklamácie a/alebo neodstráni vady v dohodnutých lehotách.</w:t>
      </w:r>
    </w:p>
    <w:p w14:paraId="5EC1EFDA" w14:textId="77777777" w:rsidR="00533D4B" w:rsidRPr="00200D66" w:rsidRDefault="00533D4B" w:rsidP="00200D66">
      <w:pPr>
        <w:pStyle w:val="Odsekzoznamu"/>
        <w:numPr>
          <w:ilvl w:val="0"/>
          <w:numId w:val="7"/>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Pri nezaplatení faktúry v zmluvne dohodnutom termíne splatnosti má predávajúci nárok voči kupujúcemu na zaplatenie </w:t>
      </w:r>
      <w:r w:rsidRPr="00200D66">
        <w:rPr>
          <w:rFonts w:asciiTheme="majorHAnsi" w:eastAsia="Times New Roman" w:hAnsiTheme="majorHAnsi" w:cstheme="majorHAnsi"/>
          <w:b/>
          <w:lang w:val="pl-PL"/>
        </w:rPr>
        <w:t>úroku omeškania vo výške 0,05% z fakturovanej čiastky za každý začatý deň omeškania</w:t>
      </w:r>
      <w:r w:rsidRPr="00200D66">
        <w:rPr>
          <w:rFonts w:asciiTheme="majorHAnsi" w:eastAsia="Times New Roman" w:hAnsiTheme="majorHAnsi" w:cstheme="majorHAnsi"/>
          <w:lang w:val="pl-PL"/>
        </w:rPr>
        <w:t>.</w:t>
      </w:r>
    </w:p>
    <w:p w14:paraId="511B72EF" w14:textId="77777777" w:rsidR="00533D4B" w:rsidRPr="00200D66" w:rsidRDefault="00533D4B" w:rsidP="00200D66">
      <w:pPr>
        <w:pStyle w:val="Odsekzoznamu"/>
        <w:numPr>
          <w:ilvl w:val="0"/>
          <w:numId w:val="7"/>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Ustanoveniami o zmluvnej pokute nie je dotknutý prípadný nárok kupujúceho na náhradu škody voči predávajúcemu v rozsahu prevyšujúcom zmluvnú pokutu, avšak rozsah náhrady škody (či akejkoľvek inej ujmy) si zmluvné strany dojednávajú pre prípad možnej škody nasledovne: </w:t>
      </w:r>
      <w:r w:rsidRPr="00200D66">
        <w:rPr>
          <w:rFonts w:asciiTheme="majorHAnsi" w:eastAsia="Times New Roman" w:hAnsiTheme="majorHAnsi" w:cstheme="majorHAnsi"/>
          <w:b/>
          <w:lang w:val="pl-PL"/>
        </w:rPr>
        <w:t>(i)</w:t>
      </w:r>
      <w:r w:rsidRPr="00200D66">
        <w:rPr>
          <w:rFonts w:asciiTheme="majorHAnsi" w:eastAsia="Times New Roman" w:hAnsiTheme="majorHAnsi" w:cstheme="majorHAnsi"/>
          <w:lang w:val="pl-PL"/>
        </w:rPr>
        <w:t xml:space="preserve"> ak predávajúci </w:t>
      </w:r>
      <w:r w:rsidRPr="00200D66">
        <w:rPr>
          <w:rFonts w:asciiTheme="majorHAnsi" w:eastAsia="Times New Roman" w:hAnsiTheme="majorHAnsi" w:cstheme="majorHAnsi"/>
          <w:b/>
          <w:lang w:val="pl-PL"/>
        </w:rPr>
        <w:t>nedodá kupujúcemu tovar ani v náhradnej lehote</w:t>
      </w:r>
      <w:r w:rsidRPr="00200D66">
        <w:rPr>
          <w:rFonts w:asciiTheme="majorHAnsi" w:eastAsia="Times New Roman" w:hAnsiTheme="majorHAnsi" w:cstheme="majorHAnsi"/>
          <w:lang w:val="pl-PL"/>
        </w:rPr>
        <w:t xml:space="preserve"> po dodacej (do 100 dní po dodaní) maximálna výška škody, ktorá takto môže vzniknúť kupujúcemu, činí 50% z hodnoty predmetu zmluvy a kupujúci je tak oprávnený </w:t>
      </w:r>
      <w:r w:rsidRPr="00200D66">
        <w:rPr>
          <w:rFonts w:asciiTheme="majorHAnsi" w:eastAsia="Times New Roman" w:hAnsiTheme="majorHAnsi" w:cstheme="majorHAnsi"/>
          <w:b/>
          <w:lang w:val="pl-PL"/>
        </w:rPr>
        <w:t>z dôvodu porušenia zmluvnej povinnosti predávajúceho dodať predmet kúpy</w:t>
      </w:r>
      <w:r w:rsidRPr="00200D66">
        <w:rPr>
          <w:rFonts w:asciiTheme="majorHAnsi" w:eastAsia="Times New Roman" w:hAnsiTheme="majorHAnsi" w:cstheme="majorHAnsi"/>
          <w:lang w:val="pl-PL"/>
        </w:rPr>
        <w:t xml:space="preserve">, si voči nemu uplatniť zmluvnú pokutu do takto dojednanej výšky škody a </w:t>
      </w:r>
      <w:r w:rsidRPr="00200D66">
        <w:rPr>
          <w:rFonts w:asciiTheme="majorHAnsi" w:eastAsia="Times New Roman" w:hAnsiTheme="majorHAnsi" w:cstheme="majorHAnsi"/>
          <w:b/>
          <w:lang w:val="pl-PL"/>
        </w:rPr>
        <w:t>(ii)</w:t>
      </w:r>
      <w:r w:rsidRPr="00200D66">
        <w:rPr>
          <w:rFonts w:asciiTheme="majorHAnsi" w:eastAsia="Times New Roman" w:hAnsiTheme="majorHAnsi" w:cstheme="majorHAnsi"/>
          <w:lang w:val="pl-PL"/>
        </w:rPr>
        <w:t xml:space="preserve"> ak predávajúci </w:t>
      </w:r>
      <w:r w:rsidRPr="00200D66">
        <w:rPr>
          <w:rFonts w:asciiTheme="majorHAnsi" w:eastAsia="Times New Roman" w:hAnsiTheme="majorHAnsi" w:cstheme="majorHAnsi"/>
          <w:b/>
          <w:lang w:val="pl-PL"/>
        </w:rPr>
        <w:t>riadne dodá tovar kupujúcemu</w:t>
      </w:r>
      <w:r w:rsidRPr="00200D66">
        <w:rPr>
          <w:rFonts w:asciiTheme="majorHAnsi" w:eastAsia="Times New Roman" w:hAnsiTheme="majorHAnsi" w:cstheme="majorHAnsi"/>
          <w:lang w:val="pl-PL"/>
        </w:rPr>
        <w:t>, maximálna výška škody, ktorá môže kupujúcemu vzniknúť v prípade zavinenia predávajúceho, činí 30% hodnoty predmetu zmluvy. Zmluvné pokuty sú skutočným odhadom škôd a strát Kupujúceho a sú jediným prostriedkom nápravy Kupujúceho v prípade zavinenia Predávajúceho.</w:t>
      </w:r>
    </w:p>
    <w:p w14:paraId="25151484" w14:textId="77777777" w:rsidR="00AA3023" w:rsidRPr="00200D66" w:rsidRDefault="00AA3023" w:rsidP="00200D66">
      <w:pPr>
        <w:pStyle w:val="Odsekzoznamu"/>
        <w:numPr>
          <w:ilvl w:val="0"/>
          <w:numId w:val="7"/>
        </w:numPr>
        <w:spacing w:after="0" w:line="336" w:lineRule="auto"/>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Bez ohľadu na akékoľvek iné ustanovenie zmluvy alebo objednávky, ale s výnimkou prípadov, keď je vylúčenie zodpovednosti predávajúceho zakázané platnými právnymi predpismi (za týchto okolností je zodpovednosť Predávajúceho obmedzená len v rozsahu povolenom platnými právnymi predpismi), predávajúci za žiadnych okolností, či už z dôvodu porušenia zmluvy alebo zákonnej povinnosti, nedbanlivosti alebo iného deliktu, náhrady škody, porušenia záruky alebo inak, nezodpovedá za stratu zisku, stratu podnikania, stratu používania (vrátane prestojov alebo oneskorení v prevádzke), stratu alebo poškodenie akéhokoľvek výrobku, surovín, médií alebo materiálov, stratu výroby, stratu príjmov alebo stratu zmlúv, zmluvnú zodpovednosť alebo zmluvnú pokutu, ktorú má kupujúci zaplatiť akejkoľvek tretej strane, alebo za akékoľvek náklady alebo straty spojené s výslednými zmenami v podnikaní (vrátane nákladov na stiahnutie výrobku </w:t>
      </w:r>
      <w:r w:rsidRPr="00200D66">
        <w:rPr>
          <w:rFonts w:asciiTheme="majorHAnsi" w:eastAsia="Times New Roman" w:hAnsiTheme="majorHAnsi" w:cstheme="majorHAnsi"/>
          <w:lang w:val="pl-PL"/>
        </w:rPr>
        <w:lastRenderedPageBreak/>
        <w:t xml:space="preserve">z trhu), alebo za akékoľvek osobitné, nepriame, represívne, exemplárne, náhodné, ekonomické alebo následné náklady, straty alebo škody akéhokoľvek druhu, nech sú spôsobené akokoľvek </w:t>
      </w:r>
      <w:sdt>
        <w:sdtPr>
          <w:rPr>
            <w:rFonts w:asciiTheme="majorHAnsi" w:hAnsiTheme="majorHAnsi" w:cstheme="majorHAnsi"/>
          </w:rPr>
          <w:tag w:val="goog_rdk_27"/>
          <w:id w:val="-721835259"/>
        </w:sdtPr>
        <w:sdtEndPr/>
        <w:sdtContent>
          <w:r w:rsidRPr="00200D66">
            <w:rPr>
              <w:rFonts w:asciiTheme="majorHAnsi" w:eastAsia="Times New Roman" w:hAnsiTheme="majorHAnsi" w:cstheme="majorHAnsi"/>
              <w:lang w:val="pl-PL"/>
            </w:rPr>
            <w:t>nad rámec dojednaný v tejto zmluve.</w:t>
          </w:r>
        </w:sdtContent>
      </w:sdt>
      <w:bookmarkStart w:id="1" w:name="_heading=h.1fob9te" w:colFirst="0" w:colLast="0"/>
      <w:bookmarkEnd w:id="1"/>
      <w:r w:rsidRPr="00200D66">
        <w:rPr>
          <w:rFonts w:asciiTheme="majorHAnsi" w:hAnsiTheme="majorHAnsi" w:cstheme="majorHAnsi"/>
          <w:lang w:val="pl-PL"/>
        </w:rPr>
        <w:t xml:space="preserve"> </w:t>
      </w:r>
      <w:r w:rsidRPr="00200D66">
        <w:rPr>
          <w:rFonts w:asciiTheme="majorHAnsi" w:eastAsia="Times New Roman" w:hAnsiTheme="majorHAnsi" w:cstheme="majorHAnsi"/>
          <w:lang w:val="pl-PL"/>
        </w:rPr>
        <w:t xml:space="preserve">Bez ohľadu na akékoľvek iné ustanovenie Zmluvy alebo objednávky, ale s výnimkou rozsahu, v ktorom je vylúčenie alebo obmedzenie zodpovednosti predávajúceho zakázané zákonom (za týchto okolností je zodpovednosť predávajúceho obmedzená len v rozsahu povolenom platnými právnymi predpismi), maximálna celková zodpovednosť predávajúceho vyplývajúca zo zmluvy alebo objednávky alebo s nimi akokoľvek súvisiaca, vrátane, ale bez obmedzenia, akéhokoľvek omeškania, plnenia, porušenia alebo ukončenia, bez ohľadu na to, či takáto zodpovednosť vznikla na základe zmluvy, zákona, deliktu (vrátane nedbanlivosti), náhrady škody, porušenia záruky, zníženia ceny alebo inak, je obmedzená na sumu </w:t>
      </w:r>
      <w:sdt>
        <w:sdtPr>
          <w:rPr>
            <w:rFonts w:asciiTheme="majorHAnsi" w:hAnsiTheme="majorHAnsi" w:cstheme="majorHAnsi"/>
          </w:rPr>
          <w:tag w:val="goog_rdk_30"/>
          <w:id w:val="805813160"/>
        </w:sdtPr>
        <w:sdtEndPr/>
        <w:sdtContent/>
      </w:sdt>
      <w:sdt>
        <w:sdtPr>
          <w:rPr>
            <w:rFonts w:asciiTheme="majorHAnsi" w:hAnsiTheme="majorHAnsi" w:cstheme="majorHAnsi"/>
          </w:rPr>
          <w:tag w:val="goog_rdk_31"/>
          <w:id w:val="1965381336"/>
        </w:sdtPr>
        <w:sdtEndPr/>
        <w:sdtContent>
          <w:r w:rsidRPr="00200D66">
            <w:rPr>
              <w:rFonts w:asciiTheme="majorHAnsi" w:hAnsiTheme="majorHAnsi" w:cstheme="majorHAnsi"/>
              <w:lang w:val="pl-PL"/>
            </w:rPr>
            <w:t xml:space="preserve"> </w:t>
          </w:r>
        </w:sdtContent>
      </w:sdt>
      <w:sdt>
        <w:sdtPr>
          <w:rPr>
            <w:rFonts w:asciiTheme="majorHAnsi" w:hAnsiTheme="majorHAnsi" w:cstheme="majorHAnsi"/>
          </w:rPr>
          <w:tag w:val="goog_rdk_32"/>
          <w:id w:val="1374039328"/>
        </w:sdtPr>
        <w:sdtEndPr/>
        <w:sdtContent>
          <w:sdt>
            <w:sdtPr>
              <w:rPr>
                <w:rFonts w:asciiTheme="majorHAnsi" w:hAnsiTheme="majorHAnsi" w:cstheme="majorHAnsi"/>
              </w:rPr>
              <w:tag w:val="goog_rdk_33"/>
              <w:id w:val="1038786032"/>
            </w:sdtPr>
            <w:sdtEndPr/>
            <w:sdtContent>
              <w:r w:rsidRPr="00200D66">
                <w:rPr>
                  <w:rFonts w:asciiTheme="majorHAnsi" w:eastAsia="Times New Roman" w:hAnsiTheme="majorHAnsi" w:cstheme="majorHAnsi"/>
                  <w:lang w:val="pl-PL"/>
                </w:rPr>
                <w:t>dojednanú v tejto zmluve</w:t>
              </w:r>
            </w:sdtContent>
          </w:sdt>
        </w:sdtContent>
      </w:sdt>
      <w:sdt>
        <w:sdtPr>
          <w:rPr>
            <w:rFonts w:asciiTheme="majorHAnsi" w:hAnsiTheme="majorHAnsi" w:cstheme="majorHAnsi"/>
          </w:rPr>
          <w:tag w:val="goog_rdk_34"/>
          <w:id w:val="973568487"/>
        </w:sdtPr>
        <w:sdtEndPr/>
        <w:sdtContent>
          <w:sdt>
            <w:sdtPr>
              <w:rPr>
                <w:rFonts w:asciiTheme="majorHAnsi" w:hAnsiTheme="majorHAnsi" w:cstheme="majorHAnsi"/>
              </w:rPr>
              <w:tag w:val="goog_rdk_35"/>
              <w:id w:val="1963074056"/>
              <w:showingPlcHdr/>
            </w:sdtPr>
            <w:sdtEndPr/>
            <w:sdtContent>
              <w:r w:rsidRPr="00200D66">
                <w:rPr>
                  <w:rFonts w:asciiTheme="majorHAnsi" w:hAnsiTheme="majorHAnsi" w:cstheme="majorHAnsi"/>
                  <w:lang w:val="pl-PL"/>
                </w:rPr>
                <w:t xml:space="preserve">     </w:t>
              </w:r>
            </w:sdtContent>
          </w:sdt>
          <w:sdt>
            <w:sdtPr>
              <w:rPr>
                <w:rFonts w:asciiTheme="majorHAnsi" w:hAnsiTheme="majorHAnsi" w:cstheme="majorHAnsi"/>
              </w:rPr>
              <w:tag w:val="goog_rdk_37"/>
              <w:id w:val="1109242329"/>
            </w:sdtPr>
            <w:sdtEndPr/>
            <w:sdtContent>
              <w:r w:rsidRPr="00200D66">
                <w:rPr>
                  <w:rFonts w:asciiTheme="majorHAnsi" w:eastAsia="Times New Roman" w:hAnsiTheme="majorHAnsi" w:cstheme="majorHAnsi"/>
                  <w:lang w:val="pl-PL"/>
                </w:rPr>
                <w:t>.</w:t>
              </w:r>
            </w:sdtContent>
          </w:sdt>
        </w:sdtContent>
      </w:sdt>
    </w:p>
    <w:p w14:paraId="34C0CFB0"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63EC7491"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9. Práva a povinnosti zmluvných strán</w:t>
      </w:r>
    </w:p>
    <w:p w14:paraId="0140D285"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2ED8E4C0" w14:textId="77777777" w:rsidR="00533D4B" w:rsidRPr="00200D66" w:rsidRDefault="00533D4B" w:rsidP="00200D66">
      <w:pPr>
        <w:pStyle w:val="Odsekzoznamu"/>
        <w:numPr>
          <w:ilvl w:val="0"/>
          <w:numId w:val="8"/>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Predávajúci je povinný:</w:t>
      </w:r>
    </w:p>
    <w:p w14:paraId="51CC6893" w14:textId="77777777" w:rsidR="00AA3023" w:rsidRPr="00200D66" w:rsidRDefault="00533D4B" w:rsidP="00200D66">
      <w:pPr>
        <w:pStyle w:val="Odsekzoznamu"/>
        <w:numPr>
          <w:ilvl w:val="0"/>
          <w:numId w:val="9"/>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dodať predmet kúpy riadne a včas za použitia postupov zodpovedajúcich platným právnym predpisom, technickým normám vzťahujúcim sa k predmetu zákazky a zároveň vykonať u kupujúceho príslušné úkony na uvedenie predmetu kúpy do prevádzky, tento uviesť do prevádzky u kupujúceho a zaškoliť jeho personál,</w:t>
      </w:r>
    </w:p>
    <w:p w14:paraId="29D4B80B" w14:textId="77777777" w:rsidR="00AA3023" w:rsidRPr="00200D66" w:rsidRDefault="00533D4B" w:rsidP="00200D66">
      <w:pPr>
        <w:pStyle w:val="Odsekzoznamu"/>
        <w:numPr>
          <w:ilvl w:val="0"/>
          <w:numId w:val="9"/>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dodržiavať pri dodaní predmetu zmluvy zmluvu a riadiť sa dohodami zmluvných strán,</w:t>
      </w:r>
    </w:p>
    <w:p w14:paraId="60A537B0" w14:textId="77777777" w:rsidR="00AA3023" w:rsidRPr="00200D66" w:rsidRDefault="00533D4B" w:rsidP="00200D66">
      <w:pPr>
        <w:pStyle w:val="Odsekzoznamu"/>
        <w:numPr>
          <w:ilvl w:val="0"/>
          <w:numId w:val="9"/>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písomne informovať kupujúceho o skutočnostiach, ktoré by mali vplyv na plnenie zmluvy, a to bezodkladne, najneskôr nasledujúci pracovný deň odo dňa, keď skutočnosť nastane alebo predávajúci zistí, že by mohla nastať,</w:t>
      </w:r>
    </w:p>
    <w:p w14:paraId="3D5655E5" w14:textId="77777777" w:rsidR="00AA3023" w:rsidRPr="00200D66" w:rsidRDefault="00533D4B" w:rsidP="00200D66">
      <w:pPr>
        <w:pStyle w:val="Odsekzoznamu"/>
        <w:numPr>
          <w:ilvl w:val="0"/>
          <w:numId w:val="9"/>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odstrániť prípadné vady a nedostatky na predmete zákazky na svoje náklady počas záručnej doby,</w:t>
      </w:r>
    </w:p>
    <w:p w14:paraId="342A0ECE" w14:textId="77777777" w:rsidR="00533D4B" w:rsidRPr="00200D66" w:rsidRDefault="00533D4B" w:rsidP="00200D66">
      <w:pPr>
        <w:pStyle w:val="Odsekzoznamu"/>
        <w:numPr>
          <w:ilvl w:val="0"/>
          <w:numId w:val="9"/>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pri odovzdávaní predmetu zákazky predviesť funkčnosť dodaného tovaru a protokolárne ho odovzdať v mieste dodania predmetu zákazky a zaškoliť personál kupujúceho.</w:t>
      </w:r>
    </w:p>
    <w:p w14:paraId="4C86BBCB" w14:textId="77777777" w:rsidR="00AA3023" w:rsidRPr="00200D66" w:rsidRDefault="00533D4B" w:rsidP="00200D66">
      <w:pPr>
        <w:pStyle w:val="Odsekzoznamu"/>
        <w:numPr>
          <w:ilvl w:val="0"/>
          <w:numId w:val="8"/>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Kupujúci je povinný na výzvu predávajúceho prevziať predmet kúpy v dohodnutom termíne na dohodnutom mieste podľa tejto zmluvy, resp. poskytnúť mu súčinnosť nevyhnutnú pre plnenie predmetu zmluvy.</w:t>
      </w:r>
    </w:p>
    <w:p w14:paraId="67DF351C" w14:textId="77777777" w:rsidR="00AA3023" w:rsidRPr="00200D66" w:rsidRDefault="00533D4B" w:rsidP="00200D66">
      <w:pPr>
        <w:pStyle w:val="Odsekzoznamu"/>
        <w:numPr>
          <w:ilvl w:val="0"/>
          <w:numId w:val="8"/>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Predávajúci sa zaväzuje pri inštalácii a prípadnej montáži na mieste dodávky nepoškodiť a nezničiť priestory kupujúceho.</w:t>
      </w:r>
    </w:p>
    <w:p w14:paraId="79054F41" w14:textId="77777777" w:rsidR="00AA3023" w:rsidRPr="00200D66" w:rsidRDefault="00533D4B" w:rsidP="00200D66">
      <w:pPr>
        <w:pStyle w:val="Odsekzoznamu"/>
        <w:numPr>
          <w:ilvl w:val="0"/>
          <w:numId w:val="8"/>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Predávajúci berie na vedomie, že predmet kúpy je financovaný zo štrukturálnych fondov EÚ a ŠR SR, a preto sa zaväzuje pristúpiť na zmenu tejto zmluvy v prípade, že táto zmena bude vyvolaná zmenou Zmluvy o poskytnutí nenávratného finančného príspevku, ktorú kupujúci uzavrie s Riadiacim orgánom („</w:t>
      </w:r>
      <w:r w:rsidRPr="00200D66">
        <w:rPr>
          <w:rFonts w:asciiTheme="majorHAnsi" w:eastAsia="Times New Roman" w:hAnsiTheme="majorHAnsi" w:cstheme="majorHAnsi"/>
          <w:b/>
          <w:lang w:val="pl-PL"/>
        </w:rPr>
        <w:t>Zmluva o NFP</w:t>
      </w:r>
      <w:r w:rsidRPr="00200D66">
        <w:rPr>
          <w:rFonts w:asciiTheme="majorHAnsi" w:eastAsia="Times New Roman" w:hAnsiTheme="majorHAnsi" w:cstheme="majorHAnsi"/>
          <w:lang w:val="pl-PL"/>
        </w:rPr>
        <w:t>"), čo je kupujúci povinný predávajúcemu preukázať.</w:t>
      </w:r>
    </w:p>
    <w:p w14:paraId="5BBE79E1" w14:textId="77777777" w:rsidR="00AA3023" w:rsidRPr="00200D66" w:rsidRDefault="00533D4B" w:rsidP="00200D66">
      <w:pPr>
        <w:pStyle w:val="Odsekzoznamu"/>
        <w:numPr>
          <w:ilvl w:val="0"/>
          <w:numId w:val="8"/>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lastRenderedPageBreak/>
        <w:t xml:space="preserve">Oprávnení zamestnanci poskytovateľa, MPRV SR, orgánov Európskej únie a ďalšie oprávnené osoby v súlade s právnymi predpismi SR a EÚ </w:t>
      </w:r>
      <w:r w:rsidRPr="00200D66">
        <w:rPr>
          <w:rFonts w:asciiTheme="majorHAnsi" w:eastAsia="Times New Roman" w:hAnsiTheme="majorHAnsi" w:cstheme="majorHAnsi"/>
          <w:b/>
          <w:lang w:val="pl-PL"/>
        </w:rPr>
        <w:t>môžu vykonávať voči dodávateľovi kontrolu/audit obchodných dokumentov a vecnú kontrolu v súvislosti s realizáciou zákazky</w:t>
      </w:r>
      <w:r w:rsidRPr="00200D66">
        <w:rPr>
          <w:rFonts w:asciiTheme="majorHAnsi" w:eastAsia="Times New Roman" w:hAnsiTheme="majorHAnsi" w:cstheme="majorHAnsi"/>
          <w:lang w:val="pl-PL"/>
        </w:rPr>
        <w:t xml:space="preserve"> </w:t>
      </w:r>
      <w:r w:rsidRPr="00200D66">
        <w:rPr>
          <w:rFonts w:asciiTheme="majorHAnsi" w:eastAsia="Times New Roman" w:hAnsiTheme="majorHAnsi" w:cstheme="majorHAnsi"/>
          <w:b/>
          <w:lang w:val="pl-PL"/>
        </w:rPr>
        <w:t>a  dodávateľ je povinný poskytnúť súčinnosť v plnej miere</w:t>
      </w:r>
      <w:r w:rsidRPr="00200D66">
        <w:rPr>
          <w:rFonts w:asciiTheme="majorHAnsi" w:eastAsia="Times New Roman" w:hAnsiTheme="majorHAnsi" w:cstheme="majorHAnsi"/>
          <w:lang w:val="pl-PL"/>
        </w:rPr>
        <w:t>.</w:t>
      </w:r>
    </w:p>
    <w:p w14:paraId="3556A3F3"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57DC7ABE"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10. Odstúpenie od zmluvy</w:t>
      </w:r>
    </w:p>
    <w:p w14:paraId="405DA038"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62D84BF9" w14:textId="77777777" w:rsidR="00AA3023" w:rsidRPr="00200D66" w:rsidRDefault="00533D4B" w:rsidP="00200D66">
      <w:pPr>
        <w:pStyle w:val="Odsekzoznamu"/>
        <w:numPr>
          <w:ilvl w:val="0"/>
          <w:numId w:val="10"/>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Od kúpnej zmluvy môže odstúpiť každá zo zmluvných strán v prípade podstatného porušenia zmluvnej povinnosti druhou stranou</w:t>
      </w:r>
      <w:sdt>
        <w:sdtPr>
          <w:rPr>
            <w:rFonts w:asciiTheme="majorHAnsi" w:hAnsiTheme="majorHAnsi" w:cstheme="majorHAnsi"/>
          </w:rPr>
          <w:tag w:val="goog_rdk_53"/>
          <w:id w:val="876204063"/>
        </w:sdtPr>
        <w:sdtEndPr/>
        <w:sdtContent>
          <w:r w:rsidRPr="00200D66">
            <w:rPr>
              <w:rFonts w:asciiTheme="majorHAnsi" w:eastAsia="Times New Roman" w:hAnsiTheme="majorHAnsi" w:cstheme="majorHAnsi"/>
              <w:lang w:val="pl-PL"/>
            </w:rPr>
            <w:t xml:space="preserve"> po 30-dňovom upozornení, ak v tejto lehote nedôjde k náprave.</w:t>
          </w:r>
        </w:sdtContent>
      </w:sdt>
      <w:sdt>
        <w:sdtPr>
          <w:rPr>
            <w:rFonts w:asciiTheme="majorHAnsi" w:hAnsiTheme="majorHAnsi" w:cstheme="majorHAnsi"/>
          </w:rPr>
          <w:tag w:val="goog_rdk_54"/>
          <w:id w:val="-1949608008"/>
          <w:showingPlcHdr/>
        </w:sdtPr>
        <w:sdtEndPr/>
        <w:sdtContent>
          <w:r w:rsidR="00AA3023" w:rsidRPr="00200D66">
            <w:rPr>
              <w:rFonts w:asciiTheme="majorHAnsi" w:hAnsiTheme="majorHAnsi" w:cstheme="majorHAnsi"/>
              <w:lang w:val="pl-PL"/>
            </w:rPr>
            <w:t xml:space="preserve">     </w:t>
          </w:r>
        </w:sdtContent>
      </w:sdt>
    </w:p>
    <w:p w14:paraId="1EE7822D" w14:textId="77777777" w:rsidR="00533D4B" w:rsidRPr="00200D66" w:rsidRDefault="00533D4B" w:rsidP="00200D66">
      <w:pPr>
        <w:pStyle w:val="Odsekzoznamu"/>
        <w:numPr>
          <w:ilvl w:val="0"/>
          <w:numId w:val="10"/>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Za podstatné porušenie zmluvnej povinnosti na strane predávajúceho</w:t>
      </w:r>
      <w:r w:rsidRPr="00200D66">
        <w:rPr>
          <w:rFonts w:asciiTheme="majorHAnsi" w:eastAsia="Times New Roman" w:hAnsiTheme="majorHAnsi" w:cstheme="majorHAnsi"/>
          <w:lang w:val="pl-PL"/>
        </w:rPr>
        <w:t xml:space="preserve"> považujú zmluvné strany:</w:t>
      </w:r>
    </w:p>
    <w:p w14:paraId="3279AF59" w14:textId="77777777" w:rsidR="00AA3023" w:rsidRPr="00200D66" w:rsidRDefault="00533D4B" w:rsidP="00200D66">
      <w:pPr>
        <w:pStyle w:val="Odsekzoznamu"/>
        <w:numPr>
          <w:ilvl w:val="0"/>
          <w:numId w:val="11"/>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nedodržanie ani náhradnej lehoty na dodanie po dodacej lehote,</w:t>
      </w:r>
    </w:p>
    <w:p w14:paraId="0148A940" w14:textId="77777777" w:rsidR="00AA3023" w:rsidRPr="00200D66" w:rsidRDefault="00533D4B" w:rsidP="00200D66">
      <w:pPr>
        <w:pStyle w:val="Odsekzoznamu"/>
        <w:numPr>
          <w:ilvl w:val="0"/>
          <w:numId w:val="11"/>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ak sa vyskytne viac ako tretíkrát podstatná vada tovaru, ktorá bráni jeho riadnemu užívaniu,</w:t>
      </w:r>
    </w:p>
    <w:p w14:paraId="5B91AD67" w14:textId="77777777" w:rsidR="00AA3023" w:rsidRPr="00200D66" w:rsidRDefault="00533D4B" w:rsidP="00200D66">
      <w:pPr>
        <w:pStyle w:val="Odsekzoznamu"/>
        <w:numPr>
          <w:ilvl w:val="0"/>
          <w:numId w:val="11"/>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nedodržanie zjednania o poskytnutej záruke,</w:t>
      </w:r>
    </w:p>
    <w:p w14:paraId="7EB62840" w14:textId="77777777" w:rsidR="00533D4B" w:rsidRPr="00200D66" w:rsidRDefault="00533D4B" w:rsidP="00200D66">
      <w:pPr>
        <w:pStyle w:val="Odsekzoznamu"/>
        <w:numPr>
          <w:ilvl w:val="0"/>
          <w:numId w:val="11"/>
        </w:numPr>
        <w:spacing w:after="0" w:line="336" w:lineRule="auto"/>
        <w:ind w:left="709" w:hanging="425"/>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nedodržanie zmluvnej ceny uvedenej v tejto zmluve a písomné neakceptovanie objednávky predávajúcim.</w:t>
      </w:r>
    </w:p>
    <w:p w14:paraId="2D3310C5" w14:textId="77777777" w:rsidR="00533D4B" w:rsidRPr="00200D66" w:rsidRDefault="00533D4B" w:rsidP="00200D66">
      <w:pPr>
        <w:spacing w:after="0" w:line="336" w:lineRule="auto"/>
        <w:ind w:left="708"/>
        <w:jc w:val="both"/>
        <w:rPr>
          <w:rFonts w:asciiTheme="majorHAnsi" w:eastAsia="Times New Roman" w:hAnsiTheme="majorHAnsi" w:cstheme="majorHAnsi"/>
          <w:lang w:val="pl-PL"/>
        </w:rPr>
      </w:pPr>
      <w:r w:rsidRPr="00200D66">
        <w:rPr>
          <w:rFonts w:asciiTheme="majorHAnsi" w:eastAsia="Times New Roman" w:hAnsiTheme="majorHAnsi" w:cstheme="majorHAnsi"/>
          <w:b/>
          <w:lang w:val="pl-PL"/>
        </w:rPr>
        <w:t>Za podstatné porušenie zmluvnej povinnosti na strane kupujúceho</w:t>
      </w:r>
      <w:r w:rsidRPr="00200D66">
        <w:rPr>
          <w:rFonts w:asciiTheme="majorHAnsi" w:eastAsia="Times New Roman" w:hAnsiTheme="majorHAnsi" w:cstheme="majorHAnsi"/>
          <w:lang w:val="pl-PL"/>
        </w:rPr>
        <w:t xml:space="preserve"> považujú zmluvné strany:</w:t>
      </w:r>
    </w:p>
    <w:p w14:paraId="1B17103D" w14:textId="77777777" w:rsidR="00AA3023" w:rsidRPr="00200D66" w:rsidRDefault="00533D4B" w:rsidP="00200D66">
      <w:pPr>
        <w:pStyle w:val="Odsekzoznamu"/>
        <w:numPr>
          <w:ilvl w:val="0"/>
          <w:numId w:val="12"/>
        </w:numPr>
        <w:spacing w:after="0" w:line="336" w:lineRule="auto"/>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opakované (tretíkrát) nedodržanie termínu splatnosti faktúr podľa tejto zmluvy, </w:t>
      </w:r>
    </w:p>
    <w:p w14:paraId="5ED6B040" w14:textId="77777777" w:rsidR="00533D4B" w:rsidRPr="00200D66" w:rsidRDefault="00533D4B" w:rsidP="00200D66">
      <w:pPr>
        <w:pStyle w:val="Odsekzoznamu"/>
        <w:numPr>
          <w:ilvl w:val="0"/>
          <w:numId w:val="12"/>
        </w:numPr>
        <w:spacing w:after="0" w:line="336" w:lineRule="auto"/>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neposkytnutie potrebnej súčinnosti na prevzatie a/alebo uvedenie tovaru do prevádzky ani na základe opakovanej písomnej výzvy zaslanej kupujúcemu.</w:t>
      </w:r>
    </w:p>
    <w:p w14:paraId="6D347B03" w14:textId="77777777" w:rsidR="00AA3023" w:rsidRPr="00200D66" w:rsidRDefault="00533D4B" w:rsidP="00200D66">
      <w:pPr>
        <w:pStyle w:val="Odsekzoznamu"/>
        <w:numPr>
          <w:ilvl w:val="0"/>
          <w:numId w:val="10"/>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Úplná alebo čiastočná zodpovednosť zmluvnej strany je vylúčená v prípadoch zásahu vyššej moci a úradných miest.</w:t>
      </w:r>
    </w:p>
    <w:p w14:paraId="11601449" w14:textId="77777777" w:rsidR="00AA3023" w:rsidRPr="00200D66" w:rsidRDefault="00533D4B" w:rsidP="00200D66">
      <w:pPr>
        <w:pStyle w:val="Odsekzoznamu"/>
        <w:numPr>
          <w:ilvl w:val="0"/>
          <w:numId w:val="10"/>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Odstúpenie od zmluvy musí byť druhej zmluvnej strane oznámené písomne.</w:t>
      </w:r>
    </w:p>
    <w:p w14:paraId="2DF6E11A" w14:textId="77777777" w:rsidR="00533D4B" w:rsidRPr="00200D66" w:rsidRDefault="00533D4B" w:rsidP="00200D66">
      <w:pPr>
        <w:pStyle w:val="Odsekzoznamu"/>
        <w:numPr>
          <w:ilvl w:val="0"/>
          <w:numId w:val="10"/>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V prípade odstúpenia od zmluvy zanikajú všetky práva a povinnosti zmluvných strán, zostávajú však zachované nároky na zmluvné pokuty a náhradu škody vzniknutej v priamej súvislosti s porušením zmluvných povinností. Odstúpením od zmluvy sa zmluva od začiatku zrušuje (a strany si vrátia vzájomné plnenia).</w:t>
      </w:r>
    </w:p>
    <w:p w14:paraId="73267F34" w14:textId="77777777" w:rsidR="00533D4B" w:rsidRPr="00200D66" w:rsidRDefault="00533D4B" w:rsidP="00200D66">
      <w:pPr>
        <w:spacing w:after="0" w:line="336" w:lineRule="auto"/>
        <w:jc w:val="both"/>
        <w:rPr>
          <w:rFonts w:asciiTheme="majorHAnsi" w:eastAsia="Times New Roman" w:hAnsiTheme="majorHAnsi" w:cstheme="majorHAnsi"/>
          <w:lang w:val="pl-PL"/>
        </w:rPr>
      </w:pPr>
    </w:p>
    <w:p w14:paraId="26EAE926" w14:textId="77777777" w:rsidR="00533D4B" w:rsidRPr="00200D66" w:rsidRDefault="00533D4B" w:rsidP="00200D66">
      <w:pPr>
        <w:spacing w:after="0" w:line="336" w:lineRule="auto"/>
        <w:jc w:val="center"/>
        <w:rPr>
          <w:rFonts w:asciiTheme="majorHAnsi" w:eastAsia="Times New Roman" w:hAnsiTheme="majorHAnsi" w:cstheme="majorHAnsi"/>
          <w:b/>
          <w:lang w:val="pl-PL"/>
        </w:rPr>
      </w:pPr>
      <w:r w:rsidRPr="00200D66">
        <w:rPr>
          <w:rFonts w:asciiTheme="majorHAnsi" w:eastAsia="Times New Roman" w:hAnsiTheme="majorHAnsi" w:cstheme="majorHAnsi"/>
          <w:b/>
          <w:lang w:val="pl-PL"/>
        </w:rPr>
        <w:t>11. Záverečné ustanovenia</w:t>
      </w:r>
    </w:p>
    <w:p w14:paraId="1CFF2901" w14:textId="77777777" w:rsidR="00533D4B" w:rsidRPr="00200D66" w:rsidRDefault="00533D4B" w:rsidP="00200D66">
      <w:pPr>
        <w:spacing w:after="0" w:line="336" w:lineRule="auto"/>
        <w:jc w:val="both"/>
        <w:rPr>
          <w:rFonts w:asciiTheme="majorHAnsi" w:eastAsia="Times New Roman" w:hAnsiTheme="majorHAnsi" w:cstheme="majorHAnsi"/>
          <w:b/>
          <w:lang w:val="pl-PL"/>
        </w:rPr>
      </w:pPr>
    </w:p>
    <w:p w14:paraId="03D4C8CF" w14:textId="77777777"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Táto zmluva nadobúda platnosť dňom jej podpisu zmluvnými stranami a účinnosť dňom nasledovným. </w:t>
      </w:r>
    </w:p>
    <w:p w14:paraId="15285E94" w14:textId="28FCD76F"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Zmluva sa môže meniť a dopĺňať len čiastočne a to len formou písomných, vzostupne očíslovaných, podpísaných a datovaných dodatkov, na základe súhlasu oboch zmluvných strán, v súlade s Usmernením Pôdohospodárskej platobnej agentúry č. 8/2017 k obstarávaniu tovarov, stavebných prác a služieb financovaných z PRV SR 2014-2020, v </w:t>
      </w:r>
      <w:r w:rsidR="00200D66" w:rsidRPr="00200D66">
        <w:rPr>
          <w:rFonts w:asciiTheme="majorHAnsi" w:eastAsia="Times New Roman" w:hAnsiTheme="majorHAnsi" w:cstheme="majorHAnsi"/>
          <w:lang w:val="pl-PL"/>
        </w:rPr>
        <w:t>platnom znení.</w:t>
      </w:r>
    </w:p>
    <w:p w14:paraId="48C12224" w14:textId="77777777"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lastRenderedPageBreak/>
        <w:t xml:space="preserve">Právne vzťahy, ktoré touto zmluvou upravené a aj neupravené sa riadia príslušnými ustanoveniami právnych predpisov v Slovenskej republike, najmä Obchodným zákonníkom, pričom zmluvné strany si v prípade cezhraničnej dodávky tovaru vylučujú aplikáciu CISG. </w:t>
      </w:r>
    </w:p>
    <w:p w14:paraId="344798C5" w14:textId="77777777"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Všetky spory vyplývajúce z tejto zmluvy, alebo vzniknuté v súvislosti s ňou, budú zmluvné strany riešiť predovšetkým vzájomnou dohodou. V prípade, ak k dohode nedôjde, rozhodne príslušný súd v Slovenskej republike.</w:t>
      </w:r>
    </w:p>
    <w:p w14:paraId="39BC814D" w14:textId="77777777"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Pre účely tejto zmluvy sa za Riadiaci orgán považuje Pôdohospodárska platobná agentúra.</w:t>
      </w:r>
    </w:p>
    <w:p w14:paraId="0FB9489C" w14:textId="316B4D3A"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Nedeliteľnou súčasťou tejto zmluvy sú prílohy, a to: (i) Príloha č. 1 Opis predmetu zákazky</w:t>
      </w:r>
      <w:r w:rsidR="00200D66" w:rsidRPr="00200D66">
        <w:rPr>
          <w:rFonts w:asciiTheme="majorHAnsi" w:eastAsia="Times New Roman" w:hAnsiTheme="majorHAnsi" w:cstheme="majorHAnsi"/>
          <w:lang w:val="pl-PL"/>
        </w:rPr>
        <w:t>.</w:t>
      </w:r>
    </w:p>
    <w:p w14:paraId="52232FC9" w14:textId="77777777"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Obe zmluvné strany sa zaväzujú písomne oznámiť všetky zmeny údajov dôležitých pre bezproblémové plnenie zmluvy na druhej zmluvnej strane.</w:t>
      </w:r>
    </w:p>
    <w:p w14:paraId="2AED04D1" w14:textId="77777777"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Zmluvné strany sa dohodli, že v prípade, ak by niektoré z ustanovení tejto dohody boli alebo sa stali neplatnými, ostávajú ostatné ustanovenia dohody platné a účinné a iba namiesto neplatných ustanovení sa použijú dojednania, ktoré obsahom a účelom smerujú k platným ustanoveniam tejto dohody, ktoré zmluvné strany zamýšľali pri ich uzatvorení, alebo sa namiesto nich použijú prísl. všeobecne záväzné právne predpisy. Zmluvné strany sa pritom takto potom zaväzujú bezodkladne upraviť svoje vzťahy prijatím iných platných ustanovení. </w:t>
      </w:r>
    </w:p>
    <w:p w14:paraId="61DE94C0" w14:textId="77777777"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Všetka komunikácia medzi zmluvnými stranami sa uskutočňuje písomne vo forme listovej zásielky, ak v tejto zmluve nie je výslovne uvedené inak. Pre ukončenie zmluvy sa vyžaduje písomná forma s využitím listovej zásielky. V prípade, ak sa listová zásielka, adresovaná na adresu sídla zmluvnej strany uvedenú v záhlaví tejto zmluvy vráti ako nedoručiteľná, resp. zmluvná strana odmietne túto prevziať alebo si ju nevyzdvihne na pošte v odbernej dobe, bude sa zásielka považovať za doručenú dňom odmietnutia prevzatia zásielky, alebo dňom oznámenia o nedoručení zásielky z dôvodu neznámeho subjektu, resp. dňom oznámenia o nedoručení z dôvodu nevyzdvihnutia v odbernej dobe. Správa odoslaná druhej zmluvnej strane elektronicky na e-mailovú adresy v záhlaví tej ktorej zmluvnej strany sa považuje za doručenú v deň obdržania vyžiadaného potvrdenia o jej doručení, najneskôr nasledujúci deň po jej odoslaní, ak druhá strana odmietne potvrdiť prijatie.</w:t>
      </w:r>
    </w:p>
    <w:p w14:paraId="32FD66E3" w14:textId="77777777" w:rsidR="00AA3023"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Zmluvné strany potvrdzujú, že zmluva vrátane jej platných príloh je zrozumiteľná, nebola uzavretá v tiesni, že si ju pred podpisom prečítali a porozumeli jej obsahu, na dôkaz čoho zmluvu vlastnoručne podpísali. </w:t>
      </w:r>
    </w:p>
    <w:p w14:paraId="3E60E3D6" w14:textId="77777777" w:rsidR="00533D4B" w:rsidRPr="00200D66" w:rsidRDefault="00533D4B" w:rsidP="00200D66">
      <w:pPr>
        <w:pStyle w:val="Odsekzoznamu"/>
        <w:numPr>
          <w:ilvl w:val="0"/>
          <w:numId w:val="14"/>
        </w:numPr>
        <w:spacing w:after="0" w:line="336" w:lineRule="auto"/>
        <w:ind w:left="709" w:hanging="709"/>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 xml:space="preserve">Zmluva je vyhotovená v </w:t>
      </w:r>
      <w:r w:rsidRPr="00200D66">
        <w:rPr>
          <w:rFonts w:asciiTheme="majorHAnsi" w:eastAsia="Times New Roman" w:hAnsiTheme="majorHAnsi" w:cstheme="majorHAnsi"/>
          <w:b/>
          <w:lang w:val="pl-PL"/>
        </w:rPr>
        <w:t>6</w:t>
      </w:r>
      <w:r w:rsidRPr="00200D66">
        <w:rPr>
          <w:rFonts w:asciiTheme="majorHAnsi" w:eastAsia="Times New Roman" w:hAnsiTheme="majorHAnsi" w:cstheme="majorHAnsi"/>
          <w:lang w:val="pl-PL"/>
        </w:rPr>
        <w:t xml:space="preserve"> vyhotoveniach, z ktorých predávajúci obdrží 2 vyhotovenia a kupujúci 4 vyhotovenia.</w:t>
      </w:r>
    </w:p>
    <w:p w14:paraId="26116CA0" w14:textId="77777777" w:rsidR="00533D4B" w:rsidRPr="00200D66" w:rsidRDefault="00533D4B" w:rsidP="00200D66">
      <w:pPr>
        <w:spacing w:after="0" w:line="336" w:lineRule="auto"/>
        <w:jc w:val="both"/>
        <w:rPr>
          <w:rFonts w:asciiTheme="majorHAnsi" w:eastAsia="Times New Roman" w:hAnsiTheme="majorHAnsi" w:cstheme="majorHAnsi"/>
          <w:lang w:val="pl-PL"/>
        </w:rPr>
      </w:pPr>
    </w:p>
    <w:p w14:paraId="7F648016" w14:textId="77777777" w:rsidR="0069654B" w:rsidRPr="00200D66" w:rsidRDefault="0069654B" w:rsidP="00200D66">
      <w:pPr>
        <w:spacing w:after="0" w:line="336" w:lineRule="auto"/>
        <w:jc w:val="both"/>
        <w:rPr>
          <w:rFonts w:asciiTheme="majorHAnsi" w:eastAsia="Times New Roman" w:hAnsiTheme="majorHAnsi" w:cstheme="majorHAnsi"/>
          <w:lang w:val="pl-PL"/>
        </w:rPr>
      </w:pPr>
    </w:p>
    <w:p w14:paraId="15AA5527" w14:textId="77777777" w:rsidR="0069654B" w:rsidRPr="00200D66" w:rsidRDefault="0069654B" w:rsidP="00200D66">
      <w:pPr>
        <w:spacing w:after="0" w:line="336" w:lineRule="auto"/>
        <w:jc w:val="both"/>
        <w:rPr>
          <w:rFonts w:asciiTheme="majorHAnsi" w:eastAsia="Times New Roman" w:hAnsiTheme="majorHAnsi" w:cstheme="majorHAnsi"/>
          <w:lang w:val="pl-PL"/>
        </w:rPr>
      </w:pPr>
    </w:p>
    <w:p w14:paraId="0580EE7A" w14:textId="343407D3" w:rsidR="00533D4B" w:rsidRPr="00200D66" w:rsidRDefault="00533D4B" w:rsidP="00200D66">
      <w:pPr>
        <w:spacing w:after="0" w:line="336" w:lineRule="auto"/>
        <w:ind w:firstLine="708"/>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V </w:t>
      </w:r>
      <w:r w:rsidR="0069654B" w:rsidRPr="00200D66">
        <w:rPr>
          <w:rFonts w:asciiTheme="majorHAnsi" w:eastAsia="Times New Roman" w:hAnsiTheme="majorHAnsi" w:cstheme="majorHAnsi"/>
          <w:highlight w:val="yellow"/>
          <w:lang w:val="pl-PL"/>
        </w:rPr>
        <w:t>……………………….</w:t>
      </w:r>
      <w:r w:rsidRPr="00200D66">
        <w:rPr>
          <w:rFonts w:asciiTheme="majorHAnsi" w:eastAsia="Times New Roman" w:hAnsiTheme="majorHAnsi" w:cstheme="majorHAnsi"/>
          <w:highlight w:val="yellow"/>
          <w:lang w:val="pl-PL"/>
        </w:rPr>
        <w:t>.</w:t>
      </w:r>
      <w:r w:rsidRPr="00200D66">
        <w:rPr>
          <w:rFonts w:asciiTheme="majorHAnsi" w:eastAsia="Times New Roman" w:hAnsiTheme="majorHAnsi" w:cstheme="majorHAnsi"/>
          <w:lang w:val="pl-PL"/>
        </w:rPr>
        <w:t xml:space="preserve"> dňa </w:t>
      </w:r>
      <w:r w:rsidR="0069654B" w:rsidRPr="00200D66">
        <w:rPr>
          <w:rFonts w:asciiTheme="majorHAnsi" w:eastAsia="Times New Roman" w:hAnsiTheme="majorHAnsi" w:cstheme="majorHAnsi"/>
          <w:lang w:val="pl-PL"/>
        </w:rPr>
        <w:t>……………….</w:t>
      </w:r>
      <w:r w:rsidRPr="00200D66">
        <w:rPr>
          <w:rFonts w:asciiTheme="majorHAnsi" w:eastAsia="Times New Roman" w:hAnsiTheme="majorHAnsi" w:cstheme="majorHAnsi"/>
          <w:highlight w:val="yellow"/>
          <w:lang w:val="pl-PL"/>
        </w:rPr>
        <w:t>..</w:t>
      </w:r>
      <w:r w:rsidRPr="00200D66">
        <w:rPr>
          <w:rFonts w:asciiTheme="majorHAnsi" w:eastAsia="Times New Roman" w:hAnsiTheme="majorHAnsi" w:cstheme="majorHAnsi"/>
          <w:lang w:val="pl-PL"/>
        </w:rPr>
        <w:t xml:space="preserve">. </w:t>
      </w:r>
    </w:p>
    <w:p w14:paraId="3E496236" w14:textId="39A956B2" w:rsidR="00AA3023" w:rsidRPr="00200D66" w:rsidRDefault="00AD2E4F" w:rsidP="00200D66">
      <w:pPr>
        <w:spacing w:after="0" w:line="336" w:lineRule="auto"/>
        <w:ind w:firstLine="708"/>
        <w:jc w:val="both"/>
        <w:rPr>
          <w:rFonts w:asciiTheme="majorHAnsi" w:eastAsia="Times New Roman" w:hAnsiTheme="majorHAnsi" w:cstheme="majorHAnsi"/>
          <w:b/>
          <w:lang w:val="pl-PL"/>
        </w:rPr>
      </w:pPr>
      <w:r w:rsidRPr="00200D66">
        <w:rPr>
          <w:rFonts w:asciiTheme="majorHAnsi" w:eastAsia="Times New Roman" w:hAnsiTheme="majorHAnsi" w:cstheme="majorHAnsi"/>
          <w:noProof/>
          <w:lang w:val="sk-SK"/>
        </w:rPr>
        <mc:AlternateContent>
          <mc:Choice Requires="wps">
            <w:drawing>
              <wp:anchor distT="0" distB="0" distL="114300" distR="114300" simplePos="0" relativeHeight="251667456" behindDoc="0" locked="0" layoutInCell="1" allowOverlap="1" wp14:anchorId="3557F723" wp14:editId="45A3D82F">
                <wp:simplePos x="0" y="0"/>
                <wp:positionH relativeFrom="column">
                  <wp:posOffset>3164205</wp:posOffset>
                </wp:positionH>
                <wp:positionV relativeFrom="paragraph">
                  <wp:posOffset>149225</wp:posOffset>
                </wp:positionV>
                <wp:extent cx="2468245" cy="0"/>
                <wp:effectExtent l="6350" t="12700" r="11430" b="6350"/>
                <wp:wrapNone/>
                <wp:docPr id="136774179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B42EA" id="AutoShape 3" o:spid="_x0000_s1026" type="#_x0000_t32" style="position:absolute;margin-left:249.15pt;margin-top:11.75pt;width:194.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IG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"/>
            </w:pict>
          </mc:Fallback>
        </mc:AlternateContent>
      </w:r>
      <w:r w:rsidR="00533D4B" w:rsidRPr="00200D66">
        <w:rPr>
          <w:rFonts w:asciiTheme="majorHAnsi" w:eastAsia="Times New Roman" w:hAnsiTheme="majorHAnsi" w:cstheme="majorHAnsi"/>
          <w:lang w:val="pl-PL"/>
        </w:rPr>
        <w:t>Za predávajúceho</w:t>
      </w:r>
      <w:r w:rsidR="00533D4B" w:rsidRPr="00200D66">
        <w:rPr>
          <w:rFonts w:asciiTheme="majorHAnsi" w:eastAsia="Times New Roman" w:hAnsiTheme="majorHAnsi" w:cstheme="majorHAnsi"/>
          <w:b/>
          <w:lang w:val="pl-PL"/>
        </w:rPr>
        <w:t xml:space="preserve"> </w:t>
      </w:r>
      <w:r w:rsidR="00533D4B" w:rsidRPr="00200D66">
        <w:rPr>
          <w:rFonts w:asciiTheme="majorHAnsi" w:eastAsia="Times New Roman" w:hAnsiTheme="majorHAnsi" w:cstheme="majorHAnsi"/>
          <w:b/>
          <w:highlight w:val="yellow"/>
          <w:lang w:val="pl-PL"/>
        </w:rPr>
        <w:t>…</w:t>
      </w:r>
      <w:r w:rsidR="00533D4B" w:rsidRPr="00200D66">
        <w:rPr>
          <w:rFonts w:asciiTheme="majorHAnsi" w:eastAsia="Times New Roman" w:hAnsiTheme="majorHAnsi" w:cstheme="majorHAnsi"/>
          <w:b/>
          <w:lang w:val="pl-PL"/>
        </w:rPr>
        <w:tab/>
      </w:r>
      <w:r w:rsidR="00533D4B" w:rsidRPr="00200D66">
        <w:rPr>
          <w:rFonts w:asciiTheme="majorHAnsi" w:eastAsia="Times New Roman" w:hAnsiTheme="majorHAnsi" w:cstheme="majorHAnsi"/>
          <w:b/>
          <w:lang w:val="pl-PL"/>
        </w:rPr>
        <w:tab/>
      </w:r>
      <w:r w:rsidR="00533D4B" w:rsidRPr="00200D66">
        <w:rPr>
          <w:rFonts w:asciiTheme="majorHAnsi" w:hAnsiTheme="majorHAnsi" w:cstheme="majorHAnsi"/>
          <w:noProof/>
          <w:lang w:val="sk-SK"/>
        </w:rPr>
        <w:drawing>
          <wp:anchor distT="4294967294" distB="4294967294" distL="114300" distR="114300" simplePos="0" relativeHeight="251664384" behindDoc="0" locked="0" layoutInCell="1" allowOverlap="1" wp14:anchorId="0AB0BFC7" wp14:editId="39B9E267">
            <wp:simplePos x="0" y="0"/>
            <wp:positionH relativeFrom="column">
              <wp:posOffset>1</wp:posOffset>
            </wp:positionH>
            <wp:positionV relativeFrom="paragraph">
              <wp:posOffset>182895</wp:posOffset>
            </wp:positionV>
            <wp:extent cx="0" cy="1270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0" cy="12700"/>
                    </a:xfrm>
                    <a:prstGeom prst="rect">
                      <a:avLst/>
                    </a:prstGeom>
                    <a:ln/>
                  </pic:spPr>
                </pic:pic>
              </a:graphicData>
            </a:graphic>
          </wp:anchor>
        </w:drawing>
      </w:r>
      <w:r w:rsidR="00533D4B" w:rsidRPr="00200D66">
        <w:rPr>
          <w:rFonts w:asciiTheme="majorHAnsi" w:eastAsia="Times New Roman" w:hAnsiTheme="majorHAnsi" w:cstheme="majorHAnsi"/>
          <w:b/>
          <w:lang w:val="pl-PL"/>
        </w:rPr>
        <w:tab/>
      </w:r>
      <w:r w:rsidR="00533D4B" w:rsidRPr="00200D66">
        <w:rPr>
          <w:rFonts w:asciiTheme="majorHAnsi" w:eastAsia="Times New Roman" w:hAnsiTheme="majorHAnsi" w:cstheme="majorHAnsi"/>
          <w:b/>
          <w:lang w:val="pl-PL"/>
        </w:rPr>
        <w:tab/>
      </w:r>
    </w:p>
    <w:p w14:paraId="20498BAF" w14:textId="568E90DF" w:rsidR="00533D4B" w:rsidRPr="00200D66" w:rsidRDefault="00533D4B" w:rsidP="00200D66">
      <w:pPr>
        <w:spacing w:after="0" w:line="336" w:lineRule="auto"/>
        <w:ind w:left="4248" w:firstLine="708"/>
        <w:jc w:val="both"/>
        <w:rPr>
          <w:rFonts w:asciiTheme="majorHAnsi" w:eastAsia="Times New Roman" w:hAnsiTheme="majorHAnsi" w:cstheme="majorHAnsi"/>
          <w:b/>
          <w:lang w:val="pl-PL"/>
        </w:rPr>
      </w:pPr>
    </w:p>
    <w:p w14:paraId="408078CA" w14:textId="77777777" w:rsidR="00533D4B" w:rsidRPr="00200D66" w:rsidRDefault="00533D4B" w:rsidP="00200D66">
      <w:pPr>
        <w:spacing w:after="0" w:line="336" w:lineRule="auto"/>
        <w:jc w:val="both"/>
        <w:rPr>
          <w:rFonts w:asciiTheme="majorHAnsi" w:eastAsia="Times New Roman" w:hAnsiTheme="majorHAnsi" w:cstheme="majorHAnsi"/>
          <w:lang w:val="pl-PL"/>
        </w:rPr>
      </w:pPr>
    </w:p>
    <w:p w14:paraId="6185D627" w14:textId="77777777" w:rsidR="0069654B" w:rsidRPr="00200D66" w:rsidRDefault="0069654B" w:rsidP="00200D66">
      <w:pPr>
        <w:spacing w:after="0" w:line="336" w:lineRule="auto"/>
        <w:jc w:val="both"/>
        <w:rPr>
          <w:rFonts w:asciiTheme="majorHAnsi" w:eastAsia="Times New Roman" w:hAnsiTheme="majorHAnsi" w:cstheme="majorHAnsi"/>
          <w:lang w:val="pl-PL"/>
        </w:rPr>
      </w:pPr>
    </w:p>
    <w:p w14:paraId="45228E32" w14:textId="77777777" w:rsidR="0069654B" w:rsidRPr="00200D66" w:rsidRDefault="0069654B" w:rsidP="00200D66">
      <w:pPr>
        <w:spacing w:after="0" w:line="336" w:lineRule="auto"/>
        <w:jc w:val="both"/>
        <w:rPr>
          <w:rFonts w:asciiTheme="majorHAnsi" w:eastAsia="Times New Roman" w:hAnsiTheme="majorHAnsi" w:cstheme="majorHAnsi"/>
          <w:lang w:val="pl-PL"/>
        </w:rPr>
      </w:pPr>
    </w:p>
    <w:p w14:paraId="1BA6AA69" w14:textId="60053375" w:rsidR="00533D4B" w:rsidRPr="00200D66" w:rsidRDefault="00533D4B" w:rsidP="00200D66">
      <w:pPr>
        <w:spacing w:after="0" w:line="336" w:lineRule="auto"/>
        <w:ind w:firstLine="708"/>
        <w:jc w:val="both"/>
        <w:rPr>
          <w:rFonts w:asciiTheme="majorHAnsi" w:eastAsia="Times New Roman" w:hAnsiTheme="majorHAnsi" w:cstheme="majorHAnsi"/>
          <w:lang w:val="pl-PL"/>
        </w:rPr>
      </w:pPr>
      <w:r w:rsidRPr="00200D66">
        <w:rPr>
          <w:rFonts w:asciiTheme="majorHAnsi" w:eastAsia="Times New Roman" w:hAnsiTheme="majorHAnsi" w:cstheme="majorHAnsi"/>
          <w:lang w:val="pl-PL"/>
        </w:rPr>
        <w:t>V </w:t>
      </w:r>
      <w:r w:rsidR="0069654B" w:rsidRPr="00200D66">
        <w:rPr>
          <w:rFonts w:asciiTheme="majorHAnsi" w:eastAsia="Times New Roman" w:hAnsiTheme="majorHAnsi" w:cstheme="majorHAnsi"/>
          <w:lang w:val="pl-PL"/>
        </w:rPr>
        <w:t>………………………</w:t>
      </w:r>
      <w:r w:rsidRPr="00200D66">
        <w:rPr>
          <w:rFonts w:asciiTheme="majorHAnsi" w:eastAsia="Times New Roman" w:hAnsiTheme="majorHAnsi" w:cstheme="majorHAnsi"/>
          <w:lang w:val="pl-PL"/>
        </w:rPr>
        <w:t xml:space="preserve">.. dňa </w:t>
      </w:r>
      <w:r w:rsidR="0069654B" w:rsidRPr="00200D66">
        <w:rPr>
          <w:rFonts w:asciiTheme="majorHAnsi" w:eastAsia="Times New Roman" w:hAnsiTheme="majorHAnsi" w:cstheme="majorHAnsi"/>
          <w:lang w:val="pl-PL"/>
        </w:rPr>
        <w:t>……………….</w:t>
      </w:r>
      <w:r w:rsidRPr="00200D66">
        <w:rPr>
          <w:rFonts w:asciiTheme="majorHAnsi" w:eastAsia="Times New Roman" w:hAnsiTheme="majorHAnsi" w:cstheme="majorHAnsi"/>
          <w:lang w:val="pl-PL"/>
        </w:rPr>
        <w:t xml:space="preserve">... </w:t>
      </w:r>
    </w:p>
    <w:p w14:paraId="63E44D7E" w14:textId="2FD2E593" w:rsidR="00AA3023" w:rsidRPr="00200D66" w:rsidRDefault="00AD2E4F" w:rsidP="00200D66">
      <w:pPr>
        <w:spacing w:after="0" w:line="336" w:lineRule="auto"/>
        <w:ind w:firstLine="708"/>
        <w:jc w:val="both"/>
        <w:rPr>
          <w:rFonts w:asciiTheme="majorHAnsi" w:eastAsia="Times New Roman" w:hAnsiTheme="majorHAnsi" w:cstheme="majorHAnsi"/>
          <w:lang w:val="pl-PL"/>
        </w:rPr>
      </w:pPr>
      <w:r w:rsidRPr="00200D66">
        <w:rPr>
          <w:rFonts w:asciiTheme="majorHAnsi" w:eastAsia="Times New Roman" w:hAnsiTheme="majorHAnsi" w:cstheme="majorHAnsi"/>
          <w:noProof/>
          <w:lang w:val="sk-SK"/>
        </w:rPr>
        <mc:AlternateContent>
          <mc:Choice Requires="wps">
            <w:drawing>
              <wp:anchor distT="0" distB="0" distL="114300" distR="114300" simplePos="0" relativeHeight="251668480" behindDoc="0" locked="0" layoutInCell="1" allowOverlap="1" wp14:anchorId="2B2F4A3C" wp14:editId="4DA0E08A">
                <wp:simplePos x="0" y="0"/>
                <wp:positionH relativeFrom="column">
                  <wp:posOffset>3155315</wp:posOffset>
                </wp:positionH>
                <wp:positionV relativeFrom="paragraph">
                  <wp:posOffset>176530</wp:posOffset>
                </wp:positionV>
                <wp:extent cx="2468245" cy="0"/>
                <wp:effectExtent l="6985" t="6350" r="10795" b="12700"/>
                <wp:wrapNone/>
                <wp:docPr id="13458916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F6B6B" id="AutoShape 4" o:spid="_x0000_s1026" type="#_x0000_t32" style="position:absolute;margin-left:248.45pt;margin-top:13.9pt;width:194.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"/>
            </w:pict>
          </mc:Fallback>
        </mc:AlternateContent>
      </w:r>
      <w:r w:rsidR="00533D4B" w:rsidRPr="00200D66">
        <w:rPr>
          <w:rFonts w:asciiTheme="majorHAnsi" w:eastAsia="Times New Roman" w:hAnsiTheme="majorHAnsi" w:cstheme="majorHAnsi"/>
          <w:lang w:val="pl-PL"/>
        </w:rPr>
        <w:t>Za kupujúceho</w:t>
      </w:r>
      <w:r w:rsidR="00533D4B" w:rsidRPr="00200D66">
        <w:rPr>
          <w:rFonts w:asciiTheme="majorHAnsi" w:eastAsia="Times New Roman" w:hAnsiTheme="majorHAnsi" w:cstheme="majorHAnsi"/>
          <w:b/>
          <w:lang w:val="pl-PL"/>
        </w:rPr>
        <w:t xml:space="preserve"> MECOM GROUP s.r.o</w:t>
      </w:r>
      <w:r w:rsidR="00533D4B" w:rsidRPr="00200D66">
        <w:rPr>
          <w:rFonts w:asciiTheme="majorHAnsi" w:eastAsia="Times New Roman" w:hAnsiTheme="majorHAnsi" w:cstheme="majorHAnsi"/>
          <w:lang w:val="pl-PL"/>
        </w:rPr>
        <w:t>.</w:t>
      </w:r>
      <w:r w:rsidR="00533D4B" w:rsidRPr="00200D66">
        <w:rPr>
          <w:rFonts w:asciiTheme="majorHAnsi" w:eastAsia="Times New Roman" w:hAnsiTheme="majorHAnsi" w:cstheme="majorHAnsi"/>
          <w:lang w:val="pl-PL"/>
        </w:rPr>
        <w:tab/>
      </w:r>
    </w:p>
    <w:p w14:paraId="487DC253" w14:textId="77777777" w:rsidR="00533D4B" w:rsidRPr="00AA3023" w:rsidRDefault="00533D4B" w:rsidP="00200D66">
      <w:pPr>
        <w:spacing w:after="0" w:line="336" w:lineRule="auto"/>
        <w:ind w:left="4248" w:firstLine="708"/>
        <w:jc w:val="both"/>
        <w:rPr>
          <w:rFonts w:ascii="Times New Roman" w:eastAsia="Times New Roman" w:hAnsi="Times New Roman" w:cs="Times New Roman"/>
          <w:lang w:val="pl-PL"/>
        </w:rPr>
      </w:pPr>
      <w:r w:rsidRPr="00200D66">
        <w:rPr>
          <w:rFonts w:asciiTheme="majorHAnsi" w:hAnsiTheme="majorHAnsi" w:cstheme="majorHAnsi"/>
          <w:noProof/>
          <w:lang w:val="sk-SK"/>
        </w:rPr>
        <w:drawing>
          <wp:anchor distT="4294967294" distB="4294967294" distL="114300" distR="114300" simplePos="0" relativeHeight="251665408" behindDoc="0" locked="0" layoutInCell="1" allowOverlap="1" wp14:anchorId="503F97D8" wp14:editId="32B10E37">
            <wp:simplePos x="0" y="0"/>
            <wp:positionH relativeFrom="column">
              <wp:posOffset>1</wp:posOffset>
            </wp:positionH>
            <wp:positionV relativeFrom="paragraph">
              <wp:posOffset>170195</wp:posOffset>
            </wp:positionV>
            <wp:extent cx="0" cy="12700"/>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0" cy="12700"/>
                    </a:xfrm>
                    <a:prstGeom prst="rect">
                      <a:avLst/>
                    </a:prstGeom>
                    <a:ln/>
                  </pic:spPr>
                </pic:pic>
              </a:graphicData>
            </a:graphic>
          </wp:anchor>
        </w:drawing>
      </w:r>
      <w:r w:rsidRPr="00200D66">
        <w:rPr>
          <w:rFonts w:asciiTheme="majorHAnsi" w:eastAsia="Times New Roman" w:hAnsiTheme="majorHAnsi" w:cstheme="majorHAnsi"/>
          <w:lang w:val="pl-PL"/>
        </w:rPr>
        <w:t>Ladislav Čechovič, BSBA, kona</w:t>
      </w:r>
      <w:r w:rsidRPr="00AA3023">
        <w:rPr>
          <w:rFonts w:ascii="Times New Roman" w:eastAsia="Times New Roman" w:hAnsi="Times New Roman" w:cs="Times New Roman"/>
          <w:lang w:val="pl-PL"/>
        </w:rPr>
        <w:t>teľ</w:t>
      </w:r>
    </w:p>
    <w:sectPr w:rsidR="00533D4B" w:rsidRPr="00AA3023" w:rsidSect="00234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7C4"/>
    <w:multiLevelType w:val="hybridMultilevel"/>
    <w:tmpl w:val="50EA8E4E"/>
    <w:lvl w:ilvl="0" w:tplc="29EA4E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811DB1"/>
    <w:multiLevelType w:val="hybridMultilevel"/>
    <w:tmpl w:val="5908221A"/>
    <w:lvl w:ilvl="0" w:tplc="ABD8168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9466B8"/>
    <w:multiLevelType w:val="hybridMultilevel"/>
    <w:tmpl w:val="DED08D7A"/>
    <w:lvl w:ilvl="0" w:tplc="29EA4E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15459C1"/>
    <w:multiLevelType w:val="hybridMultilevel"/>
    <w:tmpl w:val="FC02773E"/>
    <w:lvl w:ilvl="0" w:tplc="0BBED41E">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827CC2"/>
    <w:multiLevelType w:val="hybridMultilevel"/>
    <w:tmpl w:val="CEC0114C"/>
    <w:lvl w:ilvl="0" w:tplc="FEA0F5DA">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976896"/>
    <w:multiLevelType w:val="hybridMultilevel"/>
    <w:tmpl w:val="13761B7A"/>
    <w:lvl w:ilvl="0" w:tplc="8576784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BB168C"/>
    <w:multiLevelType w:val="hybridMultilevel"/>
    <w:tmpl w:val="1DC8DC18"/>
    <w:lvl w:ilvl="0" w:tplc="90D8397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277D9C"/>
    <w:multiLevelType w:val="hybridMultilevel"/>
    <w:tmpl w:val="4DA06694"/>
    <w:lvl w:ilvl="0" w:tplc="22D4A8F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6B042A"/>
    <w:multiLevelType w:val="hybridMultilevel"/>
    <w:tmpl w:val="DEFAD0DC"/>
    <w:lvl w:ilvl="0" w:tplc="4E8253C0">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1D3E80"/>
    <w:multiLevelType w:val="hybridMultilevel"/>
    <w:tmpl w:val="F656E77C"/>
    <w:lvl w:ilvl="0" w:tplc="E8F6E95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D6D11E3"/>
    <w:multiLevelType w:val="hybridMultilevel"/>
    <w:tmpl w:val="DF2415B2"/>
    <w:lvl w:ilvl="0" w:tplc="BD305C2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ADD6482"/>
    <w:multiLevelType w:val="hybridMultilevel"/>
    <w:tmpl w:val="19E007AC"/>
    <w:lvl w:ilvl="0" w:tplc="23ACF85C">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4B300F"/>
    <w:multiLevelType w:val="hybridMultilevel"/>
    <w:tmpl w:val="D87EFB7C"/>
    <w:lvl w:ilvl="0" w:tplc="598489FA">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F523A50"/>
    <w:multiLevelType w:val="hybridMultilevel"/>
    <w:tmpl w:val="428ED4D6"/>
    <w:lvl w:ilvl="0" w:tplc="29EA4E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85864170">
    <w:abstractNumId w:val="7"/>
  </w:num>
  <w:num w:numId="2" w16cid:durableId="899293761">
    <w:abstractNumId w:val="5"/>
  </w:num>
  <w:num w:numId="3" w16cid:durableId="682824906">
    <w:abstractNumId w:val="10"/>
  </w:num>
  <w:num w:numId="4" w16cid:durableId="1058744389">
    <w:abstractNumId w:val="8"/>
  </w:num>
  <w:num w:numId="5" w16cid:durableId="1967812085">
    <w:abstractNumId w:val="9"/>
  </w:num>
  <w:num w:numId="6" w16cid:durableId="1849052480">
    <w:abstractNumId w:val="4"/>
  </w:num>
  <w:num w:numId="7" w16cid:durableId="622006400">
    <w:abstractNumId w:val="3"/>
  </w:num>
  <w:num w:numId="8" w16cid:durableId="10884863">
    <w:abstractNumId w:val="1"/>
  </w:num>
  <w:num w:numId="9" w16cid:durableId="1250433299">
    <w:abstractNumId w:val="13"/>
  </w:num>
  <w:num w:numId="10" w16cid:durableId="602500522">
    <w:abstractNumId w:val="6"/>
  </w:num>
  <w:num w:numId="11" w16cid:durableId="351228003">
    <w:abstractNumId w:val="0"/>
  </w:num>
  <w:num w:numId="12" w16cid:durableId="1186216605">
    <w:abstractNumId w:val="2"/>
  </w:num>
  <w:num w:numId="13" w16cid:durableId="317029619">
    <w:abstractNumId w:val="11"/>
  </w:num>
  <w:num w:numId="14" w16cid:durableId="1634365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4B"/>
    <w:rsid w:val="000002F2"/>
    <w:rsid w:val="00024BB3"/>
    <w:rsid w:val="00047E5B"/>
    <w:rsid w:val="000E4520"/>
    <w:rsid w:val="00103B0F"/>
    <w:rsid w:val="00116816"/>
    <w:rsid w:val="001A5C6F"/>
    <w:rsid w:val="001D2181"/>
    <w:rsid w:val="001F1AA1"/>
    <w:rsid w:val="001F42FD"/>
    <w:rsid w:val="00200D66"/>
    <w:rsid w:val="002139A8"/>
    <w:rsid w:val="00234472"/>
    <w:rsid w:val="00241FCC"/>
    <w:rsid w:val="0025788F"/>
    <w:rsid w:val="00262EF3"/>
    <w:rsid w:val="002E22B0"/>
    <w:rsid w:val="002F6FF0"/>
    <w:rsid w:val="0032520B"/>
    <w:rsid w:val="0033794B"/>
    <w:rsid w:val="0034516E"/>
    <w:rsid w:val="00362EB5"/>
    <w:rsid w:val="003766BE"/>
    <w:rsid w:val="003D353A"/>
    <w:rsid w:val="003D3DBE"/>
    <w:rsid w:val="003E672D"/>
    <w:rsid w:val="004079E9"/>
    <w:rsid w:val="004234B3"/>
    <w:rsid w:val="00464404"/>
    <w:rsid w:val="004731E4"/>
    <w:rsid w:val="00473577"/>
    <w:rsid w:val="004C0969"/>
    <w:rsid w:val="0052299A"/>
    <w:rsid w:val="005277C2"/>
    <w:rsid w:val="00533D4B"/>
    <w:rsid w:val="005422D5"/>
    <w:rsid w:val="00552A6B"/>
    <w:rsid w:val="005578A1"/>
    <w:rsid w:val="00573564"/>
    <w:rsid w:val="005A3D1A"/>
    <w:rsid w:val="005F76B2"/>
    <w:rsid w:val="00613A0D"/>
    <w:rsid w:val="00661AEF"/>
    <w:rsid w:val="0067679E"/>
    <w:rsid w:val="0069654B"/>
    <w:rsid w:val="006C0A1D"/>
    <w:rsid w:val="006C24B0"/>
    <w:rsid w:val="00701273"/>
    <w:rsid w:val="00710909"/>
    <w:rsid w:val="00791653"/>
    <w:rsid w:val="00796A76"/>
    <w:rsid w:val="007E5B22"/>
    <w:rsid w:val="007F24F4"/>
    <w:rsid w:val="00842EF7"/>
    <w:rsid w:val="008B6360"/>
    <w:rsid w:val="008D27BA"/>
    <w:rsid w:val="009063FA"/>
    <w:rsid w:val="00947DBF"/>
    <w:rsid w:val="00950BB9"/>
    <w:rsid w:val="009B262F"/>
    <w:rsid w:val="009E3495"/>
    <w:rsid w:val="009F0954"/>
    <w:rsid w:val="00A65680"/>
    <w:rsid w:val="00A72D62"/>
    <w:rsid w:val="00A92A3F"/>
    <w:rsid w:val="00AA3023"/>
    <w:rsid w:val="00AD2E4F"/>
    <w:rsid w:val="00AE0E85"/>
    <w:rsid w:val="00AE4975"/>
    <w:rsid w:val="00B547CF"/>
    <w:rsid w:val="00B609D4"/>
    <w:rsid w:val="00B64063"/>
    <w:rsid w:val="00B82D4E"/>
    <w:rsid w:val="00B85D36"/>
    <w:rsid w:val="00BB57BA"/>
    <w:rsid w:val="00BC370F"/>
    <w:rsid w:val="00BC69A1"/>
    <w:rsid w:val="00BD7EE5"/>
    <w:rsid w:val="00BE5601"/>
    <w:rsid w:val="00BF23EC"/>
    <w:rsid w:val="00C25059"/>
    <w:rsid w:val="00C4633D"/>
    <w:rsid w:val="00C55A82"/>
    <w:rsid w:val="00C84933"/>
    <w:rsid w:val="00C94407"/>
    <w:rsid w:val="00C96E4D"/>
    <w:rsid w:val="00CA3D04"/>
    <w:rsid w:val="00CC216D"/>
    <w:rsid w:val="00CD423E"/>
    <w:rsid w:val="00CF0BB8"/>
    <w:rsid w:val="00D02DBD"/>
    <w:rsid w:val="00D241CC"/>
    <w:rsid w:val="00D27228"/>
    <w:rsid w:val="00D3663C"/>
    <w:rsid w:val="00D418F1"/>
    <w:rsid w:val="00D453E2"/>
    <w:rsid w:val="00D57CE3"/>
    <w:rsid w:val="00D8405D"/>
    <w:rsid w:val="00D930C9"/>
    <w:rsid w:val="00DC1D66"/>
    <w:rsid w:val="00DD3280"/>
    <w:rsid w:val="00E12408"/>
    <w:rsid w:val="00E34A3B"/>
    <w:rsid w:val="00E36A78"/>
    <w:rsid w:val="00E557EA"/>
    <w:rsid w:val="00E96D8E"/>
    <w:rsid w:val="00E97D4A"/>
    <w:rsid w:val="00EA139F"/>
    <w:rsid w:val="00EA3710"/>
    <w:rsid w:val="00EC6654"/>
    <w:rsid w:val="00ED538F"/>
    <w:rsid w:val="00EE5427"/>
    <w:rsid w:val="00EE752D"/>
    <w:rsid w:val="00F12A88"/>
    <w:rsid w:val="00F1611E"/>
    <w:rsid w:val="00F25F73"/>
    <w:rsid w:val="00F474C0"/>
    <w:rsid w:val="00F72000"/>
    <w:rsid w:val="00FA3E42"/>
    <w:rsid w:val="00FB44AF"/>
    <w:rsid w:val="00FD1F8D"/>
    <w:rsid w:val="00FE4F37"/>
    <w:rsid w:val="00FE7667"/>
    <w:rsid w:val="00FF57E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065A"/>
  <w15:docId w15:val="{38DCE796-943B-4FD1-A493-0AEB613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3D4B"/>
    <w:pPr>
      <w:spacing w:after="160" w:line="259" w:lineRule="auto"/>
    </w:pPr>
    <w:rPr>
      <w:rFonts w:ascii="Calibri" w:eastAsia="Calibri" w:hAnsi="Calibri" w:cs="Calibri"/>
      <w:lang w:val="en-GB"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33D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3D4B"/>
    <w:rPr>
      <w:rFonts w:ascii="Tahoma" w:eastAsia="Calibri" w:hAnsi="Tahoma" w:cs="Tahoma"/>
      <w:sz w:val="16"/>
      <w:szCs w:val="16"/>
      <w:lang w:val="en-GB" w:eastAsia="sk-SK"/>
    </w:rPr>
  </w:style>
  <w:style w:type="paragraph" w:styleId="Odsekzoznamu">
    <w:name w:val="List Paragraph"/>
    <w:basedOn w:val="Normlny"/>
    <w:uiPriority w:val="34"/>
    <w:qFormat/>
    <w:rsid w:val="00533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Zoradenie nadpisov" Version="2003"/>
</file>

<file path=customXml/itemProps1.xml><?xml version="1.0" encoding="utf-8"?>
<ds:datastoreItem xmlns:ds="http://schemas.openxmlformats.org/officeDocument/2006/customXml" ds:itemID="{EA85F667-F9C6-4326-97A8-E015D490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3242</Words>
  <Characters>18483</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Sedlák</dc:creator>
  <cp:lastModifiedBy>MP PROFIT PB</cp:lastModifiedBy>
  <cp:revision>2</cp:revision>
  <dcterms:created xsi:type="dcterms:W3CDTF">2024-07-19T12:42:00Z</dcterms:created>
  <dcterms:modified xsi:type="dcterms:W3CDTF">2024-07-19T12:42:00Z</dcterms:modified>
</cp:coreProperties>
</file>