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DC66BCB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B743C" w:rsidRPr="003B743C">
        <w:rPr>
          <w:b/>
          <w:color w:val="000000"/>
          <w:sz w:val="24"/>
          <w:szCs w:val="24"/>
        </w:rPr>
        <w:t>Most ev. č. 24091-2 Velká Javorská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2019-10-10T08:44:00Z</cp:lastPrinted>
  <dcterms:created xsi:type="dcterms:W3CDTF">2023-10-12T12:19:00Z</dcterms:created>
  <dcterms:modified xsi:type="dcterms:W3CDTF">2024-07-19T08:44:00Z</dcterms:modified>
</cp:coreProperties>
</file>