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EABF" w14:textId="2D1B5E7C" w:rsidR="00A346B1" w:rsidRPr="00A346B1" w:rsidRDefault="00A346B1" w:rsidP="00A346B1">
      <w:pPr>
        <w:pStyle w:val="Hlavika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346B1">
        <w:rPr>
          <w:rFonts w:ascii="Arial Narrow" w:hAnsi="Arial Narrow"/>
        </w:rPr>
        <w:t>Príloha č. 2 Štruktúrovaný rozpočet ceny</w:t>
      </w:r>
    </w:p>
    <w:p w14:paraId="40293161" w14:textId="5D136533" w:rsidR="006568C2" w:rsidRDefault="006568C2">
      <w:pPr>
        <w:rPr>
          <w:rFonts w:ascii="Arial Narrow" w:hAnsi="Arial Narrow"/>
        </w:rPr>
      </w:pPr>
    </w:p>
    <w:p w14:paraId="4C1E4C83" w14:textId="416A2883" w:rsidR="00A346B1" w:rsidRPr="00A346B1" w:rsidRDefault="00A346B1" w:rsidP="00A346B1">
      <w:pPr>
        <w:rPr>
          <w:rFonts w:ascii="Arial Narrow" w:hAnsi="Arial Narrow"/>
        </w:rPr>
      </w:pPr>
    </w:p>
    <w:p w14:paraId="20A10B26" w14:textId="5D357750" w:rsidR="00A346B1" w:rsidRDefault="00A346B1" w:rsidP="00A346B1">
      <w:pPr>
        <w:rPr>
          <w:rFonts w:ascii="Arial Narrow" w:hAnsi="Arial Narrow"/>
        </w:rPr>
      </w:pPr>
    </w:p>
    <w:tbl>
      <w:tblPr>
        <w:tblW w:w="151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"/>
        <w:gridCol w:w="841"/>
        <w:gridCol w:w="142"/>
        <w:gridCol w:w="5311"/>
        <w:gridCol w:w="1026"/>
        <w:gridCol w:w="183"/>
        <w:gridCol w:w="20"/>
        <w:gridCol w:w="972"/>
        <w:gridCol w:w="141"/>
        <w:gridCol w:w="1135"/>
        <w:gridCol w:w="1559"/>
        <w:gridCol w:w="1134"/>
        <w:gridCol w:w="1134"/>
        <w:gridCol w:w="160"/>
        <w:gridCol w:w="1400"/>
      </w:tblGrid>
      <w:tr w:rsidR="00616368" w14:paraId="021C5141" w14:textId="55A291BE" w:rsidTr="00894BAC">
        <w:trPr>
          <w:trHeight w:val="319"/>
          <w:jc w:val="center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D37CA" w14:textId="77777777" w:rsidR="00616368" w:rsidRDefault="0061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20A44" w14:textId="77777777" w:rsidR="00616368" w:rsidRDefault="0061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C0A0ED" w14:textId="77777777" w:rsidR="00616368" w:rsidRDefault="0061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A9637" w14:textId="77777777" w:rsidR="00616368" w:rsidRDefault="0061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8918808" w14:textId="77777777" w:rsidR="00616368" w:rsidRDefault="0061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1C82C3" w14:textId="77777777" w:rsidR="00616368" w:rsidRDefault="0061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D11CDF" w14:textId="77777777" w:rsidR="00616368" w:rsidRDefault="0061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D3833F" w14:textId="77777777" w:rsidR="00616368" w:rsidRDefault="0061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3B0D714" w14:textId="2745E79F" w:rsidR="00616368" w:rsidRDefault="0061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8BE0EFF" w14:textId="77777777" w:rsidR="00616368" w:rsidRDefault="0061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16368" w14:paraId="1D60F302" w14:textId="035B2850" w:rsidTr="00894BAC">
        <w:tblPrEx>
          <w:tblLook w:val="04A0" w:firstRow="1" w:lastRow="0" w:firstColumn="1" w:lastColumn="0" w:noHBand="0" w:noVBand="1"/>
        </w:tblPrEx>
        <w:trPr>
          <w:gridBefore w:val="1"/>
          <w:wBefore w:w="40" w:type="dxa"/>
          <w:trHeight w:val="1050"/>
          <w:jc w:val="center"/>
        </w:trPr>
        <w:tc>
          <w:tcPr>
            <w:tcW w:w="98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6ADDD4A" w14:textId="77777777" w:rsidR="00616368" w:rsidRDefault="00616368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položka</w:t>
            </w: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D8E4BC"/>
            <w:vAlign w:val="center"/>
            <w:hideMark/>
          </w:tcPr>
          <w:p w14:paraId="070F45F0" w14:textId="77777777" w:rsidR="00616368" w:rsidRDefault="00616368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Typ zariadenia 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FFACAF2" w14:textId="77777777" w:rsidR="00616368" w:rsidRDefault="00616368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Merná jednotka (MJ)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348A00D" w14:textId="77777777" w:rsidR="00616368" w:rsidRDefault="00616368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Počet MJ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430C933" w14:textId="77777777" w:rsidR="00616368" w:rsidRDefault="00616368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616368">
              <w:rPr>
                <w:rFonts w:ascii="Arial Narrow" w:hAnsi="Arial Narrow" w:cs="Calibri"/>
                <w:b/>
                <w:bCs/>
              </w:rPr>
              <w:t>Jednotková cena v EUR bez DPH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EA35F08" w14:textId="300138F2" w:rsidR="00616368" w:rsidRDefault="00616368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C0510">
              <w:rPr>
                <w:rFonts w:ascii="Arial Narrow" w:hAnsi="Arial Narrow" w:cs="Arial Narrow"/>
                <w:b/>
                <w:bCs/>
                <w:color w:val="000000"/>
              </w:rPr>
              <w:t>Sadzba DPH v 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E4BC"/>
            <w:vAlign w:val="center"/>
          </w:tcPr>
          <w:p w14:paraId="43232CF3" w14:textId="404AD2A5" w:rsidR="00616368" w:rsidRPr="001C0510" w:rsidRDefault="00616368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1C0510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Výška DPH v EUR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</w:tcPr>
          <w:p w14:paraId="1E95912C" w14:textId="305EE27A" w:rsidR="00616368" w:rsidRPr="001C0510" w:rsidRDefault="00616368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</w:tcPr>
          <w:p w14:paraId="5B262BE0" w14:textId="5310AE38" w:rsidR="00616368" w:rsidRPr="001C0510" w:rsidRDefault="00616368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1C0510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Celková cena v EUR s DPH</w:t>
            </w:r>
          </w:p>
        </w:tc>
      </w:tr>
      <w:tr w:rsidR="00616368" w14:paraId="2184FC5E" w14:textId="330EEBB4" w:rsidTr="00894BAC">
        <w:tblPrEx>
          <w:tblLook w:val="04A0" w:firstRow="1" w:lastRow="0" w:firstColumn="1" w:lastColumn="0" w:noHBand="0" w:noVBand="1"/>
        </w:tblPrEx>
        <w:trPr>
          <w:gridBefore w:val="1"/>
          <w:wBefore w:w="40" w:type="dxa"/>
          <w:trHeight w:val="705"/>
          <w:jc w:val="center"/>
        </w:trPr>
        <w:tc>
          <w:tcPr>
            <w:tcW w:w="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4688" w14:textId="77777777" w:rsidR="00616368" w:rsidRDefault="00616368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88BA" w14:textId="2D77DD61" w:rsidR="00616368" w:rsidRPr="00236823" w:rsidRDefault="00616368">
            <w:pPr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Cestné meradlo priemernej rýchlosti s príslušenstvom</w:t>
            </w:r>
            <w:r>
              <w:rPr>
                <w:rFonts w:ascii="Arial Narrow" w:hAnsi="Arial Narrow" w:cs="Calibri"/>
                <w:color w:val="000000"/>
              </w:rPr>
              <w:t xml:space="preserve"> (v rozsahu špecifikácie podľa bodov 1 až 47 </w:t>
            </w:r>
            <w:r w:rsidR="00236823" w:rsidRPr="00236823">
              <w:rPr>
                <w:rFonts w:ascii="Arial Narrow" w:hAnsi="Arial Narrow" w:cs="Calibri"/>
                <w:bCs/>
                <w:color w:val="000000"/>
              </w:rPr>
              <w:t>Tabuľka č. 1 - Požadovaná technická špecifikácia, parametre a funkcionality)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1FB0" w14:textId="77777777" w:rsidR="00616368" w:rsidRDefault="00616368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ks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6DCA" w14:textId="77777777" w:rsidR="00616368" w:rsidRDefault="00616368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C9D4" w14:textId="77777777" w:rsidR="00616368" w:rsidRDefault="00616368" w:rsidP="00894BA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0,00 €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B5FD" w14:textId="04213A0E" w:rsidR="00616368" w:rsidRDefault="00616368" w:rsidP="00894BA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20 %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DAA1643" w14:textId="77777777" w:rsidR="00616368" w:rsidRDefault="00616368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A60B" w14:textId="37803CD2" w:rsidR="00616368" w:rsidRDefault="00616368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3407" w14:textId="77777777" w:rsidR="00616368" w:rsidRDefault="00616368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</w:tr>
      <w:tr w:rsidR="00616368" w14:paraId="734A31F2" w14:textId="77777777" w:rsidTr="00894BAC">
        <w:tblPrEx>
          <w:tblLook w:val="04A0" w:firstRow="1" w:lastRow="0" w:firstColumn="1" w:lastColumn="0" w:noHBand="0" w:noVBand="1"/>
        </w:tblPrEx>
        <w:trPr>
          <w:gridBefore w:val="1"/>
          <w:wBefore w:w="40" w:type="dxa"/>
          <w:trHeight w:val="705"/>
          <w:jc w:val="center"/>
        </w:trPr>
        <w:tc>
          <w:tcPr>
            <w:tcW w:w="124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EF7C" w14:textId="5139511E" w:rsidR="00616368" w:rsidRDefault="00616368" w:rsidP="00616368">
            <w:pPr>
              <w:rPr>
                <w:rFonts w:ascii="Arial Narrow" w:hAnsi="Arial Narrow" w:cs="Calibri"/>
                <w:color w:val="000000"/>
              </w:rPr>
            </w:pPr>
            <w:r w:rsidRPr="00A73150"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  <w:t xml:space="preserve">Celková cena za </w:t>
            </w: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  <w:t>cestné meradlo priemernej rýchlosti</w:t>
            </w:r>
            <w:r w:rsidRPr="00A73150"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  <w:t xml:space="preserve"> s príslušenstvom v EUR bez DPH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</w:tcPr>
          <w:p w14:paraId="55CB5D9C" w14:textId="70801489" w:rsidR="00616368" w:rsidRDefault="00616368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75D3035C" w14:textId="77777777" w:rsidR="00616368" w:rsidRDefault="00616368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B34CA85" w14:textId="77777777" w:rsidR="00616368" w:rsidRDefault="00616368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</w:tr>
      <w:tr w:rsidR="00616368" w14:paraId="0ED57202" w14:textId="7D8D7992" w:rsidTr="00894BAC">
        <w:tblPrEx>
          <w:tblLook w:val="04A0" w:firstRow="1" w:lastRow="0" w:firstColumn="1" w:lastColumn="0" w:noHBand="0" w:noVBand="1"/>
        </w:tblPrEx>
        <w:trPr>
          <w:gridBefore w:val="1"/>
          <w:wBefore w:w="40" w:type="dxa"/>
          <w:trHeight w:val="345"/>
          <w:jc w:val="center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25807" w14:textId="77777777" w:rsidR="00616368" w:rsidRDefault="00616368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7A8A8" w14:textId="77777777" w:rsidR="00616368" w:rsidRDefault="00616368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E23FF" w14:textId="77777777" w:rsidR="00616368" w:rsidRDefault="006163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7EE4A" w14:textId="77777777" w:rsidR="00616368" w:rsidRDefault="006163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D6213" w14:textId="77777777" w:rsidR="00616368" w:rsidRDefault="006163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860E7" w14:textId="77777777" w:rsidR="00616368" w:rsidRDefault="006163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A23E7" w14:textId="77777777" w:rsidR="00616368" w:rsidRDefault="006163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622344" w14:textId="77777777" w:rsidR="00616368" w:rsidRDefault="0061636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7D9F2D9" w14:textId="1124D73E" w:rsidR="00616368" w:rsidRDefault="0061636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77DD39F" w14:textId="77777777" w:rsidR="00616368" w:rsidRDefault="00616368">
            <w:pPr>
              <w:rPr>
                <w:sz w:val="20"/>
                <w:szCs w:val="20"/>
              </w:rPr>
            </w:pPr>
          </w:p>
        </w:tc>
      </w:tr>
      <w:tr w:rsidR="00616368" w14:paraId="55E5FBAE" w14:textId="496F0F61" w:rsidTr="00894BAC">
        <w:tblPrEx>
          <w:tblLook w:val="04A0" w:firstRow="1" w:lastRow="0" w:firstColumn="1" w:lastColumn="0" w:noHBand="0" w:noVBand="1"/>
        </w:tblPrEx>
        <w:trPr>
          <w:gridBefore w:val="1"/>
          <w:wBefore w:w="40" w:type="dxa"/>
          <w:trHeight w:val="345"/>
          <w:jc w:val="center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375D1" w14:textId="77777777" w:rsidR="00616368" w:rsidRDefault="00616368">
            <w:pPr>
              <w:rPr>
                <w:sz w:val="20"/>
                <w:szCs w:val="20"/>
              </w:rPr>
            </w:pPr>
          </w:p>
        </w:tc>
        <w:tc>
          <w:tcPr>
            <w:tcW w:w="6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BAA85" w14:textId="77777777" w:rsidR="00616368" w:rsidRDefault="00616368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970C2" w14:textId="77777777" w:rsidR="00616368" w:rsidRDefault="006163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77E0B" w14:textId="77777777" w:rsidR="00616368" w:rsidRDefault="006163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B5558" w14:textId="77777777" w:rsidR="00616368" w:rsidRDefault="006163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5F9A5" w14:textId="77777777" w:rsidR="00616368" w:rsidRDefault="006163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6FF58" w14:textId="77777777" w:rsidR="00616368" w:rsidRDefault="006163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FDD8E5" w14:textId="77777777" w:rsidR="00616368" w:rsidRDefault="0061636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3F4CA5A" w14:textId="48EFB4F4" w:rsidR="00616368" w:rsidRDefault="0061636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4ADE3DD" w14:textId="77777777" w:rsidR="00616368" w:rsidRDefault="00616368">
            <w:pPr>
              <w:rPr>
                <w:sz w:val="20"/>
                <w:szCs w:val="20"/>
              </w:rPr>
            </w:pPr>
          </w:p>
        </w:tc>
      </w:tr>
      <w:tr w:rsidR="00616368" w14:paraId="6341F0BD" w14:textId="78E68275" w:rsidTr="00894BAC">
        <w:tblPrEx>
          <w:tblLook w:val="04A0" w:firstRow="1" w:lastRow="0" w:firstColumn="1" w:lastColumn="0" w:noHBand="0" w:noVBand="1"/>
        </w:tblPrEx>
        <w:trPr>
          <w:gridBefore w:val="1"/>
          <w:wBefore w:w="40" w:type="dxa"/>
          <w:trHeight w:val="1005"/>
          <w:jc w:val="center"/>
        </w:trPr>
        <w:tc>
          <w:tcPr>
            <w:tcW w:w="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2F52DF4" w14:textId="77777777" w:rsidR="00616368" w:rsidRDefault="00616368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položka</w:t>
            </w: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2F0F17C" w14:textId="77777777" w:rsidR="00616368" w:rsidRDefault="00616368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Servisné služby a spotrebný materiál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06D0807" w14:textId="77777777" w:rsidR="00616368" w:rsidRDefault="00616368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Merná jednotka (MJ)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1D9B02F" w14:textId="77777777" w:rsidR="00616368" w:rsidRDefault="00616368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množstvo za 24 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748EB64" w14:textId="77777777" w:rsidR="00616368" w:rsidRDefault="00616368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616368">
              <w:rPr>
                <w:rFonts w:ascii="Arial Narrow" w:hAnsi="Arial Narrow" w:cs="Calibri"/>
                <w:b/>
                <w:bCs/>
              </w:rPr>
              <w:t>Jednotková cena v EUR bez DPH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37B3FE2" w14:textId="5FCEBC30" w:rsidR="00616368" w:rsidRDefault="00616368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C0510">
              <w:rPr>
                <w:rFonts w:ascii="Arial Narrow" w:hAnsi="Arial Narrow" w:cs="Arial Narrow"/>
                <w:b/>
                <w:bCs/>
                <w:color w:val="000000"/>
              </w:rPr>
              <w:t>Sadzba DPH v 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</w:tcPr>
          <w:p w14:paraId="718CF93F" w14:textId="117FE773" w:rsidR="00616368" w:rsidRDefault="00616368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C0510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Výška DPH v EUR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</w:tcPr>
          <w:p w14:paraId="70CF165F" w14:textId="5B76A461" w:rsidR="00616368" w:rsidRDefault="00616368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</w:tcPr>
          <w:p w14:paraId="3E27AF4D" w14:textId="41F869EB" w:rsidR="00616368" w:rsidRDefault="00616368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C0510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Celková cena v EUR s DPH</w:t>
            </w:r>
          </w:p>
        </w:tc>
      </w:tr>
      <w:tr w:rsidR="00616368" w14:paraId="79923B4D" w14:textId="3A99EC4E" w:rsidTr="00894BAC">
        <w:tblPrEx>
          <w:tblLook w:val="04A0" w:firstRow="1" w:lastRow="0" w:firstColumn="1" w:lastColumn="0" w:noHBand="0" w:noVBand="1"/>
        </w:tblPrEx>
        <w:trPr>
          <w:gridBefore w:val="1"/>
          <w:wBefore w:w="40" w:type="dxa"/>
          <w:trHeight w:val="705"/>
          <w:jc w:val="center"/>
        </w:trPr>
        <w:tc>
          <w:tcPr>
            <w:tcW w:w="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7E37" w14:textId="77777777" w:rsidR="00616368" w:rsidRDefault="00616368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F1FA" w14:textId="77777777" w:rsidR="00616368" w:rsidRDefault="00616368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Profylaktika pred overením prístroja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D02C" w14:textId="77777777" w:rsidR="00616368" w:rsidRDefault="00616368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0559" w14:textId="77777777" w:rsidR="00616368" w:rsidRDefault="00616368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E73F" w14:textId="19DD8954" w:rsidR="00616368" w:rsidRDefault="00616368" w:rsidP="00894BA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3367" w14:textId="09BCE323" w:rsidR="00616368" w:rsidRDefault="00616368" w:rsidP="00894BAC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9D24E7B" w14:textId="77777777" w:rsidR="00616368" w:rsidRDefault="00616368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E233" w14:textId="4842E830" w:rsidR="00616368" w:rsidRDefault="00616368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4C9F" w14:textId="77777777" w:rsidR="00616368" w:rsidRDefault="00616368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</w:tr>
      <w:tr w:rsidR="00616368" w14:paraId="71D3700B" w14:textId="77777777" w:rsidTr="00894BAC">
        <w:tblPrEx>
          <w:tblLook w:val="04A0" w:firstRow="1" w:lastRow="0" w:firstColumn="1" w:lastColumn="0" w:noHBand="0" w:noVBand="1"/>
        </w:tblPrEx>
        <w:trPr>
          <w:gridBefore w:val="1"/>
          <w:wBefore w:w="40" w:type="dxa"/>
          <w:trHeight w:val="705"/>
          <w:jc w:val="center"/>
        </w:trPr>
        <w:tc>
          <w:tcPr>
            <w:tcW w:w="1246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C066" w14:textId="29B18C44" w:rsidR="00616368" w:rsidRDefault="00616368" w:rsidP="00616368">
            <w:pPr>
              <w:rPr>
                <w:rFonts w:ascii="Arial Narrow" w:hAnsi="Arial Narrow" w:cs="Calibri"/>
                <w:color w:val="000000"/>
              </w:rPr>
            </w:pPr>
            <w:r w:rsidRPr="001C0510"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  <w:t>Celková cena za servisné služby v EUR bez DPH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</w:tcPr>
          <w:p w14:paraId="22F6CA78" w14:textId="4F6FC21E" w:rsidR="00616368" w:rsidRDefault="00616368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70C22705" w14:textId="77777777" w:rsidR="00616368" w:rsidRDefault="00616368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5FEB51" w14:textId="77777777" w:rsidR="00616368" w:rsidRDefault="00616368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</w:tr>
      <w:tr w:rsidR="00616368" w14:paraId="6144802A" w14:textId="27B871CE" w:rsidTr="00894BAC">
        <w:tblPrEx>
          <w:tblLook w:val="04A0" w:firstRow="1" w:lastRow="0" w:firstColumn="1" w:lastColumn="0" w:noHBand="0" w:noVBand="1"/>
        </w:tblPrEx>
        <w:trPr>
          <w:gridBefore w:val="1"/>
          <w:wBefore w:w="40" w:type="dxa"/>
          <w:trHeight w:val="315"/>
          <w:jc w:val="center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9E1F2" w14:textId="77777777" w:rsidR="00616368" w:rsidRDefault="00616368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6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DED31" w14:textId="77777777" w:rsidR="00616368" w:rsidRDefault="00616368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1100B" w14:textId="77777777" w:rsidR="00616368" w:rsidRDefault="006163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16C62" w14:textId="77777777" w:rsidR="00616368" w:rsidRDefault="006163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7DC25" w14:textId="77777777" w:rsidR="00616368" w:rsidRDefault="006163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54AB1" w14:textId="77777777" w:rsidR="00616368" w:rsidRDefault="006163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F1436" w14:textId="77777777" w:rsidR="00616368" w:rsidRDefault="006163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D1E19F" w14:textId="77777777" w:rsidR="00616368" w:rsidRDefault="0061636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2871AB3" w14:textId="2419A4BE" w:rsidR="00616368" w:rsidRDefault="0061636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9F2B3EA" w14:textId="77777777" w:rsidR="00616368" w:rsidRDefault="00616368">
            <w:pPr>
              <w:rPr>
                <w:sz w:val="20"/>
                <w:szCs w:val="20"/>
              </w:rPr>
            </w:pPr>
          </w:p>
        </w:tc>
      </w:tr>
      <w:tr w:rsidR="00616368" w14:paraId="3B3FD102" w14:textId="0745729F" w:rsidTr="00894BAC">
        <w:tblPrEx>
          <w:tblLook w:val="04A0" w:firstRow="1" w:lastRow="0" w:firstColumn="1" w:lastColumn="0" w:noHBand="0" w:noVBand="1"/>
        </w:tblPrEx>
        <w:trPr>
          <w:gridBefore w:val="1"/>
          <w:wBefore w:w="40" w:type="dxa"/>
          <w:trHeight w:val="375"/>
          <w:jc w:val="center"/>
        </w:trPr>
        <w:tc>
          <w:tcPr>
            <w:tcW w:w="124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14:paraId="55DC2AC7" w14:textId="77777777" w:rsidR="001E3146" w:rsidRPr="001E3146" w:rsidRDefault="001E3146" w:rsidP="001E3146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E3146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8"/>
                <w:szCs w:val="28"/>
              </w:rPr>
              <w:t>Celková cena za poskytnutie predmetu zákazky vyjadrená v EUR bez DPH</w:t>
            </w:r>
          </w:p>
          <w:p w14:paraId="1BF5B116" w14:textId="12DB3760" w:rsidR="00616368" w:rsidRDefault="00616368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8E4BC"/>
            <w:vAlign w:val="center"/>
          </w:tcPr>
          <w:p w14:paraId="0E4AFFED" w14:textId="2279AE98" w:rsidR="00616368" w:rsidRDefault="00616368" w:rsidP="00894BAC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</w:rPr>
              <w:t>0,00</w:t>
            </w:r>
          </w:p>
        </w:tc>
      </w:tr>
      <w:tr w:rsidR="00616368" w14:paraId="558D2378" w14:textId="7E321156" w:rsidTr="00894BAC">
        <w:trPr>
          <w:trHeight w:val="402"/>
          <w:jc w:val="center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80E82" w14:textId="77777777" w:rsidR="00616368" w:rsidRDefault="0061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15FC0" w14:textId="77777777" w:rsidR="00616368" w:rsidRDefault="0061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33060" w14:textId="77777777" w:rsidR="00616368" w:rsidRDefault="0061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3B4CF" w14:textId="77777777" w:rsidR="00616368" w:rsidRPr="001C0510" w:rsidRDefault="0061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C2C42" w14:textId="77777777" w:rsidR="00616368" w:rsidRPr="001C0510" w:rsidRDefault="0061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ACF9E" w14:textId="77777777" w:rsidR="00616368" w:rsidRPr="001C0510" w:rsidRDefault="0061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D31D" w14:textId="77777777" w:rsidR="00616368" w:rsidRPr="001C0510" w:rsidRDefault="0061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9D04B" w14:textId="77777777" w:rsidR="00616368" w:rsidRPr="001C0510" w:rsidRDefault="0061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F830E53" w14:textId="31EC77B9" w:rsidR="00616368" w:rsidRPr="001C0510" w:rsidRDefault="0061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1D0019B" w14:textId="77777777" w:rsidR="00616368" w:rsidRPr="001C0510" w:rsidRDefault="0061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</w:tr>
    </w:tbl>
    <w:p w14:paraId="28470F46" w14:textId="77777777" w:rsidR="00A73150" w:rsidRPr="00A346B1" w:rsidRDefault="00A73150" w:rsidP="00A346B1">
      <w:pPr>
        <w:rPr>
          <w:rFonts w:ascii="Arial Narrow" w:hAnsi="Arial Narrow"/>
        </w:rPr>
      </w:pPr>
    </w:p>
    <w:sectPr w:rsidR="00A73150" w:rsidRPr="00A346B1" w:rsidSect="00A346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83"/>
    <w:rsid w:val="001C0510"/>
    <w:rsid w:val="001E3146"/>
    <w:rsid w:val="00236823"/>
    <w:rsid w:val="003F16E9"/>
    <w:rsid w:val="00585D83"/>
    <w:rsid w:val="00616368"/>
    <w:rsid w:val="006568C2"/>
    <w:rsid w:val="007B3CBC"/>
    <w:rsid w:val="00894BAC"/>
    <w:rsid w:val="00A346B1"/>
    <w:rsid w:val="00A73150"/>
    <w:rsid w:val="00A81F79"/>
    <w:rsid w:val="00F5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3DF2"/>
  <w15:chartTrackingRefBased/>
  <w15:docId w15:val="{084CF7B9-4F26-40E2-AA74-CEBEADA7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A34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3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Mária Kačincová</cp:lastModifiedBy>
  <cp:revision>13</cp:revision>
  <dcterms:created xsi:type="dcterms:W3CDTF">2024-07-22T11:48:00Z</dcterms:created>
  <dcterms:modified xsi:type="dcterms:W3CDTF">2024-07-24T11:24:00Z</dcterms:modified>
</cp:coreProperties>
</file>