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51B9E3EB"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4E5D7C" w:rsidRPr="004E5D7C">
        <w:rPr>
          <w:b/>
          <w:szCs w:val="20"/>
        </w:rPr>
        <w:t>Nákup kameniva bez dopravy pre LS Široké (Fričovce) časť A - výzva č. 66/2024</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bookmarkStart w:id="0" w:name="_GoBack"/>
      <w:bookmarkEnd w:id="0"/>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E04F93" w14:textId="77777777" w:rsidR="00FC1EF6" w:rsidRDefault="00FC1EF6">
      <w:r>
        <w:separator/>
      </w:r>
    </w:p>
  </w:endnote>
  <w:endnote w:type="continuationSeparator" w:id="0">
    <w:p w14:paraId="42B078B2" w14:textId="77777777" w:rsidR="00FC1EF6" w:rsidRDefault="00FC1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327A6C7A"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E5D7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E5D7C">
                    <w:rPr>
                      <w:bCs/>
                      <w:noProof/>
                      <w:sz w:val="18"/>
                      <w:szCs w:val="18"/>
                    </w:rPr>
                    <w:t>1</w:t>
                  </w:r>
                  <w:r w:rsidRPr="007C3D49">
                    <w:rPr>
                      <w:bCs/>
                      <w:sz w:val="18"/>
                      <w:szCs w:val="18"/>
                    </w:rPr>
                    <w:fldChar w:fldCharType="end"/>
                  </w:r>
                </w:p>
              </w:tc>
            </w:tr>
          </w:tbl>
          <w:p w14:paraId="6C1DB06B" w14:textId="4C1116E8" w:rsidR="002601D0" w:rsidRPr="002917A0" w:rsidRDefault="00FC1EF6"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39F34" w14:textId="77777777" w:rsidR="00FC1EF6" w:rsidRDefault="00FC1EF6">
      <w:r>
        <w:separator/>
      </w:r>
    </w:p>
  </w:footnote>
  <w:footnote w:type="continuationSeparator" w:id="0">
    <w:p w14:paraId="38C89292" w14:textId="77777777" w:rsidR="00FC1EF6" w:rsidRDefault="00FC1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D7C"/>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67D"/>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1EF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BC052-585E-4B75-9A5A-F15EAFC2D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2343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2024-08-19T08:02:00Z</cp:lastPrinted>
  <dcterms:created xsi:type="dcterms:W3CDTF">2024-09-16T13:17:00Z</dcterms:created>
  <dcterms:modified xsi:type="dcterms:W3CDTF">2024-09-16T13:17:00Z</dcterms:modified>
  <cp:category>EIZ</cp:category>
</cp:coreProperties>
</file>