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72BF4" w14:textId="77777777" w:rsidR="00E9222B" w:rsidRPr="007076DE" w:rsidRDefault="00E9222B" w:rsidP="003346E5">
      <w:pPr>
        <w:spacing w:line="276" w:lineRule="auto"/>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1784EB8F" w14:textId="77777777" w:rsidR="00AA7BE0" w:rsidRPr="00971408" w:rsidRDefault="00AA7BE0" w:rsidP="003346E5">
      <w:pPr>
        <w:spacing w:after="120" w:line="276" w:lineRule="auto"/>
        <w:jc w:val="both"/>
        <w:rPr>
          <w:rFonts w:ascii="Arial Narrow" w:hAnsi="Arial Narrow" w:cs="Arial"/>
          <w:b/>
          <w:u w:val="single"/>
        </w:rPr>
      </w:pPr>
      <w:r w:rsidRPr="00971408">
        <w:rPr>
          <w:rFonts w:ascii="Arial Narrow" w:hAnsi="Arial Narrow" w:cs="Arial"/>
          <w:b/>
          <w:u w:val="single"/>
        </w:rPr>
        <w:t>1. Osobné postavenie</w:t>
      </w:r>
    </w:p>
    <w:p w14:paraId="614D7E07" w14:textId="6031C481" w:rsidR="00AA7BE0" w:rsidRPr="00755471" w:rsidRDefault="00AA7BE0" w:rsidP="003346E5">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r w:rsidR="00F85F62">
        <w:rPr>
          <w:rFonts w:ascii="Arial Narrow" w:hAnsi="Arial Narrow" w:cs="Arial Unicode MS"/>
          <w:b/>
          <w:bCs/>
          <w:color w:val="000000"/>
          <w:sz w:val="24"/>
          <w:szCs w:val="24"/>
          <w:u w:color="000000"/>
          <w14:textOutline w14:w="0" w14:cap="flat" w14:cmpd="sng" w14:algn="ctr">
            <w14:noFill/>
            <w14:prstDash w14:val="solid"/>
            <w14:bevel/>
          </w14:textOutline>
        </w:rPr>
        <w:t>(ďalej len „zákon“)</w:t>
      </w:r>
    </w:p>
    <w:p w14:paraId="74E8AB68" w14:textId="77777777" w:rsidR="00AA7BE0" w:rsidRPr="00755471" w:rsidRDefault="00AA7BE0" w:rsidP="003346E5">
      <w:pPr>
        <w:pStyle w:val="Predvolen"/>
        <w:spacing w:before="0" w:line="276" w:lineRule="auto"/>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3346E5">
      <w:pPr>
        <w:pStyle w:val="Predvolen"/>
        <w:spacing w:before="0" w:line="276" w:lineRule="auto"/>
        <w:rPr>
          <w:rFonts w:ascii="Arial Narrow" w:eastAsia="Arial Narrow" w:hAnsi="Arial Narrow" w:cs="Arial Narrow"/>
          <w:b/>
          <w:bCs/>
          <w:sz w:val="26"/>
          <w:szCs w:val="26"/>
          <w:shd w:val="clear" w:color="auto" w:fill="FFFFFF"/>
        </w:rPr>
      </w:pPr>
    </w:p>
    <w:p w14:paraId="5552DF51" w14:textId="77777777" w:rsidR="00AA7BE0" w:rsidRPr="00755471" w:rsidRDefault="00AA7BE0" w:rsidP="003346E5">
      <w:pPr>
        <w:pStyle w:val="Predvolen"/>
        <w:spacing w:before="0" w:line="276" w:lineRule="auto"/>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3346E5">
      <w:pPr>
        <w:spacing w:line="276" w:lineRule="auto"/>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5FCFA909" w:rsidR="00AA7BE0" w:rsidRDefault="00AA7BE0" w:rsidP="003346E5">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w:t>
      </w:r>
      <w:r w:rsidR="00CD15C7">
        <w:rPr>
          <w:rFonts w:ascii="Arial Narrow" w:eastAsia="Arial" w:hAnsi="Arial Narrow"/>
        </w:rPr>
        <w:br/>
      </w:r>
      <w:r w:rsidRPr="13791257">
        <w:rPr>
          <w:rFonts w:ascii="Arial Narrow" w:eastAsia="Arial" w:hAnsi="Arial Narrow"/>
        </w:rPr>
        <w:t xml:space="preserve">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3346E5">
      <w:pPr>
        <w:pStyle w:val="Odsekzoznamu"/>
        <w:spacing w:after="200" w:line="276" w:lineRule="auto"/>
        <w:ind w:left="681"/>
        <w:jc w:val="both"/>
        <w:rPr>
          <w:rFonts w:ascii="Arial Narrow" w:eastAsia="Arial" w:hAnsi="Arial Narrow"/>
          <w:noProof/>
        </w:rPr>
      </w:pPr>
    </w:p>
    <w:p w14:paraId="24B988FC" w14:textId="68B789A2" w:rsidR="13791257" w:rsidRDefault="00AA7BE0" w:rsidP="003346E5">
      <w:pPr>
        <w:pStyle w:val="Odsekzoznamu"/>
        <w:spacing w:after="200" w:line="276" w:lineRule="auto"/>
        <w:ind w:left="681"/>
        <w:jc w:val="both"/>
        <w:rPr>
          <w:rFonts w:ascii="Arial Narrow" w:eastAsia="Arial" w:hAnsi="Arial Narrow"/>
        </w:rPr>
      </w:pPr>
      <w:r w:rsidRPr="2C777402">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w:t>
      </w:r>
      <w:r w:rsidR="00CD15C7">
        <w:rPr>
          <w:rFonts w:ascii="Arial Narrow" w:eastAsia="Arial" w:hAnsi="Arial Narrow"/>
        </w:rPr>
        <w:br/>
      </w:r>
      <w:r w:rsidRPr="2C777402">
        <w:rPr>
          <w:rFonts w:ascii="Arial Narrow" w:eastAsia="Arial" w:hAnsi="Arial Narrow"/>
        </w:rPr>
        <w:t>za osoby, ktoré sú členmi štatutárneho orgánu, ako aj za všetky osoby, ktoré sú členmi dozorného orgánu a prokuristami hospodárskeho subjektu.</w:t>
      </w:r>
    </w:p>
    <w:p w14:paraId="667222EA" w14:textId="26086E59" w:rsidR="009F7990" w:rsidRPr="00A85C45" w:rsidRDefault="009F7990" w:rsidP="003346E5">
      <w:pPr>
        <w:spacing w:after="200" w:line="276" w:lineRule="auto"/>
        <w:ind w:left="681"/>
        <w:jc w:val="both"/>
        <w:rPr>
          <w:rFonts w:ascii="Arial Narrow" w:eastAsia="Arial" w:hAnsi="Arial Narrow"/>
          <w:color w:val="2F5496" w:themeColor="accent1" w:themeShade="BF"/>
        </w:rPr>
      </w:pPr>
      <w:r w:rsidRPr="00A85C45">
        <w:rPr>
          <w:rFonts w:ascii="Arial Narrow" w:eastAsia="Arial" w:hAnsi="Arial Narrow"/>
          <w:color w:val="2F5496" w:themeColor="accent1" w:themeShade="BF"/>
        </w:rPr>
        <w:t xml:space="preserve">Podmienky účasti podľa § 32 ods. 1 písm. a) zákona, musí spĺňať aj iná osoba ako osoba podľa odseku 1 písm. a) zákona, ak táto osoba má právo za ňu konať, práva spojené s rozhodovaním alebo kontrolou </w:t>
      </w:r>
      <w:r w:rsidR="00CD15C7" w:rsidRPr="00A85C45">
        <w:rPr>
          <w:rFonts w:ascii="Arial Narrow" w:eastAsia="Arial" w:hAnsi="Arial Narrow"/>
          <w:color w:val="2F5496" w:themeColor="accent1" w:themeShade="BF"/>
        </w:rPr>
        <w:br/>
      </w:r>
      <w:r w:rsidRPr="00A85C45">
        <w:rPr>
          <w:rFonts w:ascii="Arial Narrow" w:eastAsia="Arial" w:hAnsi="Arial Narrow"/>
          <w:color w:val="2F5496" w:themeColor="accent1" w:themeShade="BF"/>
        </w:rPr>
        <w:t xml:space="preserve">v hospodárskom subjekte, ktorý sa chce zúčastniť verejného obstarávania. Takáto osoba je definovaná </w:t>
      </w:r>
      <w:r w:rsidR="00CD15C7" w:rsidRPr="00A85C45">
        <w:rPr>
          <w:rFonts w:ascii="Arial Narrow" w:eastAsia="Arial" w:hAnsi="Arial Narrow"/>
          <w:color w:val="2F5496" w:themeColor="accent1" w:themeShade="BF"/>
        </w:rPr>
        <w:br/>
      </w:r>
      <w:r w:rsidRPr="00A85C45">
        <w:rPr>
          <w:rFonts w:ascii="Arial Narrow" w:eastAsia="Arial" w:hAnsi="Arial Narrow"/>
          <w:color w:val="2F5496" w:themeColor="accent1" w:themeShade="BF"/>
        </w:rPr>
        <w:t>v § 32 ods. 8 zákona.</w:t>
      </w:r>
    </w:p>
    <w:p w14:paraId="43B26105" w14:textId="3F7A2637" w:rsidR="009F7990" w:rsidRPr="00A85C45" w:rsidRDefault="009F7990" w:rsidP="003346E5">
      <w:pPr>
        <w:spacing w:after="200" w:line="276" w:lineRule="auto"/>
        <w:ind w:left="681"/>
        <w:jc w:val="both"/>
        <w:rPr>
          <w:rFonts w:ascii="Arial Narrow" w:eastAsia="Arial" w:hAnsi="Arial Narrow"/>
          <w:color w:val="2F5496" w:themeColor="accent1" w:themeShade="BF"/>
        </w:rPr>
      </w:pPr>
      <w:r w:rsidRPr="00A85C45">
        <w:rPr>
          <w:rFonts w:ascii="Arial Narrow" w:eastAsia="Arial" w:hAnsi="Arial Narrow"/>
          <w:color w:val="2F5496" w:themeColor="accent1" w:themeShade="BF"/>
        </w:rPr>
        <w:t>Splnenie podmienky účasti podľa prvej vety preukazuje uchádzač predložením čestného vyhl</w:t>
      </w:r>
      <w:r w:rsidR="004A5E79">
        <w:rPr>
          <w:rFonts w:ascii="Arial Narrow" w:eastAsia="Arial" w:hAnsi="Arial Narrow"/>
          <w:color w:val="2F5496" w:themeColor="accent1" w:themeShade="BF"/>
        </w:rPr>
        <w:t>ásenia podľa vzoru uvedeného v P</w:t>
      </w:r>
      <w:r w:rsidRPr="00A85C45">
        <w:rPr>
          <w:rFonts w:ascii="Arial Narrow" w:eastAsia="Arial" w:hAnsi="Arial Narrow"/>
          <w:color w:val="2F5496" w:themeColor="accent1" w:themeShade="BF"/>
        </w:rPr>
        <w:t>rílohe č. 6</w:t>
      </w:r>
      <w:r w:rsidR="004A5E79">
        <w:rPr>
          <w:rFonts w:ascii="Arial Narrow" w:eastAsia="Arial" w:hAnsi="Arial Narrow"/>
          <w:color w:val="2F5496" w:themeColor="accent1" w:themeShade="BF"/>
        </w:rPr>
        <w:t xml:space="preserve"> </w:t>
      </w:r>
      <w:r w:rsidRPr="00A85C45">
        <w:rPr>
          <w:rFonts w:ascii="Arial Narrow" w:eastAsia="Arial" w:hAnsi="Arial Narrow"/>
          <w:color w:val="2F5496" w:themeColor="accent1" w:themeShade="BF"/>
        </w:rPr>
        <w:t xml:space="preserve"> </w:t>
      </w:r>
      <w:r w:rsidR="00AC3C5C">
        <w:rPr>
          <w:rFonts w:ascii="Arial Narrow" w:eastAsia="Arial" w:hAnsi="Arial Narrow"/>
          <w:color w:val="2F5496" w:themeColor="accent1" w:themeShade="BF"/>
        </w:rPr>
        <w:t xml:space="preserve">súťažných podkladov </w:t>
      </w:r>
      <w:r w:rsidRPr="00A85C45">
        <w:rPr>
          <w:rFonts w:ascii="Arial Narrow" w:eastAsia="Arial" w:hAnsi="Arial Narrow"/>
          <w:color w:val="2F5496" w:themeColor="accent1" w:themeShade="BF"/>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A85C45" w:rsidRDefault="009F7990" w:rsidP="003346E5">
      <w:pPr>
        <w:pStyle w:val="Odsekzoznamu"/>
        <w:spacing w:after="200" w:line="276" w:lineRule="auto"/>
        <w:ind w:left="681" w:firstLine="27"/>
        <w:jc w:val="both"/>
        <w:rPr>
          <w:rFonts w:ascii="Arial Narrow" w:eastAsia="Arial" w:hAnsi="Arial Narrow"/>
          <w:color w:val="2F5496" w:themeColor="accent1" w:themeShade="BF"/>
        </w:rPr>
      </w:pPr>
      <w:r w:rsidRPr="00A85C45">
        <w:rPr>
          <w:rFonts w:ascii="Arial Narrow" w:eastAsia="Arial" w:hAnsi="Arial Narrow"/>
          <w:color w:val="2F5496" w:themeColor="accent1" w:themeShade="BF"/>
        </w:rPr>
        <w:t>V čestnom vyhlásení alebo vyhlásení uchádzač uvedie zoznam osôb v zmysle vyššie uvedeného.</w:t>
      </w:r>
    </w:p>
    <w:p w14:paraId="129EB642" w14:textId="77777777" w:rsidR="003572F0" w:rsidRPr="00A85C45" w:rsidRDefault="003572F0" w:rsidP="003346E5">
      <w:pPr>
        <w:pStyle w:val="Odsekzoznamu"/>
        <w:spacing w:after="200" w:line="276" w:lineRule="auto"/>
        <w:ind w:left="681" w:firstLine="27"/>
        <w:jc w:val="both"/>
        <w:rPr>
          <w:rFonts w:ascii="Arial Narrow" w:eastAsia="Arial" w:hAnsi="Arial Narrow"/>
          <w:color w:val="2F5496" w:themeColor="accent1" w:themeShade="BF"/>
        </w:rPr>
      </w:pPr>
    </w:p>
    <w:p w14:paraId="6005E857" w14:textId="39D48298" w:rsidR="003572F0" w:rsidRPr="00A85C45" w:rsidRDefault="00722CB2" w:rsidP="003346E5">
      <w:pPr>
        <w:pStyle w:val="Odsekzoznamu"/>
        <w:spacing w:after="200" w:line="276" w:lineRule="auto"/>
        <w:ind w:left="681"/>
        <w:jc w:val="both"/>
        <w:rPr>
          <w:rFonts w:ascii="Arial Narrow" w:eastAsia="Arial" w:hAnsi="Arial Narrow"/>
          <w:color w:val="2F5496" w:themeColor="accent1" w:themeShade="BF"/>
          <w:u w:val="single"/>
        </w:rPr>
      </w:pPr>
      <w:r w:rsidRPr="00A85C45">
        <w:rPr>
          <w:rFonts w:ascii="Arial Narrow" w:eastAsia="Arial" w:hAnsi="Arial Narrow"/>
          <w:color w:val="2F5496" w:themeColor="accent1" w:themeShade="BF"/>
          <w:u w:val="single"/>
        </w:rPr>
        <w:t>Predmetné čestné vyhlásenie uchádzač vyplní podľa vzoru uvedeného v </w:t>
      </w:r>
      <w:r w:rsidR="00FA7331" w:rsidRPr="00A85C45">
        <w:rPr>
          <w:rFonts w:ascii="Arial Narrow" w:eastAsia="Arial" w:hAnsi="Arial Narrow"/>
          <w:color w:val="2F5496" w:themeColor="accent1" w:themeShade="BF"/>
          <w:u w:val="single"/>
        </w:rPr>
        <w:t xml:space="preserve"> </w:t>
      </w:r>
      <w:r w:rsidR="00CD15C7" w:rsidRPr="00A85C45">
        <w:rPr>
          <w:rFonts w:ascii="Arial Narrow" w:eastAsia="Arial" w:hAnsi="Arial Narrow"/>
          <w:b/>
          <w:color w:val="2F5496" w:themeColor="accent1" w:themeShade="BF"/>
          <w:u w:val="single"/>
        </w:rPr>
        <w:t>P</w:t>
      </w:r>
      <w:r w:rsidRPr="00A85C45">
        <w:rPr>
          <w:rFonts w:ascii="Arial Narrow" w:eastAsia="Arial" w:hAnsi="Arial Narrow"/>
          <w:b/>
          <w:color w:val="2F5496" w:themeColor="accent1" w:themeShade="BF"/>
          <w:u w:val="single"/>
        </w:rPr>
        <w:t>rílohe č. 6a</w:t>
      </w:r>
      <w:r w:rsidRPr="00A85C45">
        <w:rPr>
          <w:rFonts w:ascii="Arial Narrow" w:eastAsia="Arial" w:hAnsi="Arial Narrow"/>
          <w:color w:val="2F5496" w:themeColor="accent1" w:themeShade="BF"/>
          <w:u w:val="single"/>
        </w:rPr>
        <w:t xml:space="preserve"> súťažných podkladov.</w:t>
      </w:r>
    </w:p>
    <w:p w14:paraId="17634B84" w14:textId="77777777" w:rsidR="009F7990" w:rsidRDefault="009F7990" w:rsidP="003346E5">
      <w:pPr>
        <w:pStyle w:val="Odsekzoznamu"/>
        <w:spacing w:after="200" w:line="276" w:lineRule="auto"/>
        <w:ind w:left="681"/>
        <w:jc w:val="both"/>
        <w:rPr>
          <w:rFonts w:ascii="Arial Narrow" w:eastAsia="Arial" w:hAnsi="Arial Narrow"/>
        </w:rPr>
      </w:pPr>
    </w:p>
    <w:p w14:paraId="1018932E" w14:textId="2EA552B9" w:rsidR="00AA7BE0" w:rsidRDefault="00AA7BE0" w:rsidP="003346E5">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lastRenderedPageBreak/>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3346E5">
      <w:pPr>
        <w:pStyle w:val="Odsekzoznamu"/>
        <w:spacing w:after="200" w:line="276" w:lineRule="auto"/>
        <w:ind w:left="681"/>
        <w:jc w:val="both"/>
        <w:rPr>
          <w:rFonts w:ascii="Arial Narrow" w:eastAsia="Arial" w:hAnsi="Arial Narrow"/>
        </w:rPr>
      </w:pPr>
    </w:p>
    <w:p w14:paraId="5040F2D7" w14:textId="77777777" w:rsidR="00AA7BE0" w:rsidRDefault="00AA7BE0" w:rsidP="003346E5">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3346E5">
      <w:pPr>
        <w:pStyle w:val="Odsekzoznamu"/>
        <w:spacing w:line="276" w:lineRule="auto"/>
        <w:rPr>
          <w:rFonts w:ascii="Arial Narrow" w:eastAsia="Arial" w:hAnsi="Arial Narrow"/>
        </w:rPr>
      </w:pPr>
    </w:p>
    <w:p w14:paraId="2EA465C0" w14:textId="77777777" w:rsidR="00AA7BE0" w:rsidRPr="00755471" w:rsidRDefault="00AA7BE0" w:rsidP="003346E5">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3346E5">
      <w:pPr>
        <w:pStyle w:val="Odsekzoznamu"/>
        <w:spacing w:line="276" w:lineRule="auto"/>
        <w:ind w:left="681"/>
        <w:jc w:val="both"/>
        <w:rPr>
          <w:rFonts w:ascii="Arial Narrow" w:eastAsia="Arial" w:hAnsi="Arial Narrow"/>
        </w:rPr>
      </w:pPr>
    </w:p>
    <w:p w14:paraId="7F3E6580" w14:textId="77777777" w:rsidR="00AA7BE0" w:rsidRDefault="00AA7BE0" w:rsidP="003346E5">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3346E5">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3346E5">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3346E5">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3346E5">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3346E5">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3346E5">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3346E5">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3346E5">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3346E5">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3346E5">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0CEC6999" w14:textId="0BC85AE7" w:rsidR="00AA7BE0" w:rsidRDefault="00AA7BE0" w:rsidP="003346E5">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w:t>
      </w:r>
      <w:r w:rsidR="00C4545A">
        <w:rPr>
          <w:rFonts w:ascii="Arial Narrow" w:hAnsi="Arial Narrow"/>
          <w:shd w:val="clear" w:color="auto" w:fill="FFFFFF"/>
        </w:rPr>
        <w:t>ne verejnému obstarávateľovi za </w:t>
      </w:r>
      <w:r w:rsidRPr="00755471">
        <w:rPr>
          <w:rFonts w:ascii="Arial Narrow" w:hAnsi="Arial Narrow"/>
          <w:shd w:val="clear" w:color="auto" w:fill="FFFFFF"/>
        </w:rPr>
        <w:t xml:space="preserve">účelom získania výpisu z registra trestov jeho štatutárneho orgánu, člena štatutárneho orgánu, člena </w:t>
      </w:r>
      <w:r w:rsidRPr="00755471">
        <w:rPr>
          <w:rFonts w:ascii="Arial Narrow" w:hAnsi="Arial Narrow"/>
          <w:shd w:val="clear" w:color="auto" w:fill="FFFFFF"/>
        </w:rPr>
        <w:lastRenderedPageBreak/>
        <w:t xml:space="preserve">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19F6A6D4" w:rsidR="00AA7BE0" w:rsidRPr="00755471" w:rsidRDefault="00AA7BE0" w:rsidP="003346E5">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w:t>
      </w:r>
      <w:r w:rsidR="00FA7331">
        <w:rPr>
          <w:rFonts w:ascii="Arial Narrow" w:hAnsi="Arial Narrow"/>
        </w:rPr>
        <w:br/>
      </w:r>
      <w:r w:rsidRPr="00755471">
        <w:rPr>
          <w:rFonts w:ascii="Arial Narrow" w:hAnsi="Arial Narrow"/>
        </w:rPr>
        <w:t xml:space="preserve">do zoznamu hospodárskych subjektov. </w:t>
      </w:r>
    </w:p>
    <w:p w14:paraId="494EA4FF" w14:textId="529F516F" w:rsidR="00AA7BE0" w:rsidRDefault="00AA7BE0" w:rsidP="003346E5">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503F108" w14:textId="77777777" w:rsidR="003346E5" w:rsidRDefault="003346E5" w:rsidP="003346E5">
      <w:pPr>
        <w:autoSpaceDE w:val="0"/>
        <w:autoSpaceDN w:val="0"/>
        <w:adjustRightInd w:val="0"/>
        <w:spacing w:after="120" w:line="240" w:lineRule="auto"/>
        <w:jc w:val="both"/>
        <w:rPr>
          <w:rFonts w:ascii="Arial Narrow" w:hAnsi="Arial Narrow"/>
        </w:rPr>
      </w:pPr>
    </w:p>
    <w:p w14:paraId="45A992B3" w14:textId="77777777" w:rsidR="00E9222B" w:rsidRPr="00C0734B" w:rsidRDefault="00E9222B" w:rsidP="003346E5">
      <w:pPr>
        <w:pStyle w:val="Odsekzoznamu"/>
        <w:numPr>
          <w:ilvl w:val="0"/>
          <w:numId w:val="16"/>
        </w:numPr>
        <w:spacing w:after="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3346E5">
      <w:pPr>
        <w:spacing w:after="0" w:line="276" w:lineRule="auto"/>
        <w:jc w:val="both"/>
        <w:rPr>
          <w:rFonts w:ascii="Arial Narrow" w:hAnsi="Arial Narrow"/>
        </w:rPr>
      </w:pPr>
    </w:p>
    <w:p w14:paraId="1A95C95A" w14:textId="6177F309" w:rsidR="00773760" w:rsidRDefault="00773760" w:rsidP="003346E5">
      <w:pPr>
        <w:spacing w:after="0" w:line="276" w:lineRule="auto"/>
        <w:jc w:val="both"/>
        <w:rPr>
          <w:rFonts w:ascii="Arial Narrow" w:eastAsia="Arial" w:hAnsi="Arial Narrow"/>
        </w:rPr>
      </w:pPr>
      <w:r w:rsidRPr="00C85619">
        <w:rPr>
          <w:rFonts w:ascii="Arial Narrow" w:eastAsia="Arial" w:hAnsi="Arial Narrow"/>
        </w:rPr>
        <w:t xml:space="preserve">Vyžaduje sa predloženie dokladov, ktorými sa preukazuje splnenie podmienok účasti týkajúcich sa </w:t>
      </w:r>
      <w:r>
        <w:rPr>
          <w:rFonts w:ascii="Arial Narrow" w:eastAsia="Arial" w:hAnsi="Arial Narrow"/>
        </w:rPr>
        <w:t>finančného a ekonomického postavenia</w:t>
      </w:r>
      <w:r w:rsidRPr="00773760">
        <w:rPr>
          <w:rFonts w:ascii="Arial Narrow" w:eastAsia="Arial" w:hAnsi="Arial Narrow"/>
        </w:rPr>
        <w:t xml:space="preserve"> </w:t>
      </w:r>
      <w:r w:rsidRPr="00C85619">
        <w:rPr>
          <w:rFonts w:ascii="Arial Narrow" w:eastAsia="Arial" w:hAnsi="Arial Narrow"/>
        </w:rPr>
        <w:t xml:space="preserve">podľa </w:t>
      </w:r>
      <w:r w:rsidRPr="00773760">
        <w:rPr>
          <w:rFonts w:ascii="Arial Narrow" w:eastAsia="Arial" w:hAnsi="Arial Narrow"/>
          <w:b/>
        </w:rPr>
        <w:t xml:space="preserve">§ 33 ods. 1 písm. </w:t>
      </w:r>
      <w:r w:rsidRPr="00A14BA4">
        <w:rPr>
          <w:rFonts w:ascii="Arial Narrow" w:eastAsia="Arial" w:hAnsi="Arial Narrow"/>
          <w:b/>
        </w:rPr>
        <w:t>d)</w:t>
      </w:r>
      <w:r w:rsidRPr="00C85619">
        <w:rPr>
          <w:rFonts w:ascii="Arial Narrow" w:eastAsia="Arial" w:hAnsi="Arial Narrow"/>
        </w:rPr>
        <w:t xml:space="preserve"> zákona</w:t>
      </w:r>
      <w:r w:rsidR="00DE3367">
        <w:rPr>
          <w:rFonts w:ascii="Arial Narrow" w:eastAsia="Arial" w:hAnsi="Arial Narrow"/>
        </w:rPr>
        <w:t xml:space="preserve"> -</w:t>
      </w:r>
      <w:r>
        <w:rPr>
          <w:rFonts w:ascii="Arial Narrow" w:eastAsia="Arial" w:hAnsi="Arial Narrow"/>
        </w:rPr>
        <w:t xml:space="preserve"> prehľad</w:t>
      </w:r>
      <w:r w:rsidRPr="00773760">
        <w:rPr>
          <w:rFonts w:ascii="Arial Narrow" w:eastAsia="Arial" w:hAnsi="Arial Narrow"/>
        </w:rPr>
        <w:t xml:space="preserve"> o celkovom obrate a ak je to vhodné,</w:t>
      </w:r>
      <w:r>
        <w:rPr>
          <w:rFonts w:ascii="Arial Narrow" w:eastAsia="Arial" w:hAnsi="Arial Narrow"/>
        </w:rPr>
        <w:t xml:space="preserve"> prehľadom o dosiahnutom obrate </w:t>
      </w:r>
      <w:r w:rsidRPr="00773760">
        <w:rPr>
          <w:rFonts w:ascii="Arial Narrow" w:eastAsia="Arial" w:hAnsi="Arial Narrow"/>
        </w:rPr>
        <w:t>v oblasti, ktorej sa predmet zákazky týka, najviac za posledné tri hospodárske roky, za ktoré sú dostupné v závislosti od vzniku alebo začatia prevádzkovania činnosti.</w:t>
      </w:r>
    </w:p>
    <w:p w14:paraId="39C38961" w14:textId="746ADB2B" w:rsidR="00773760" w:rsidRDefault="00773760" w:rsidP="003346E5">
      <w:pPr>
        <w:spacing w:after="0" w:line="276" w:lineRule="auto"/>
        <w:jc w:val="both"/>
        <w:rPr>
          <w:rFonts w:ascii="Arial Narrow" w:eastAsia="Arial" w:hAnsi="Arial Narrow"/>
        </w:rPr>
      </w:pPr>
    </w:p>
    <w:p w14:paraId="5615ACE2" w14:textId="77777777" w:rsidR="00773760" w:rsidRPr="00133A84" w:rsidRDefault="00773760" w:rsidP="003346E5">
      <w:pPr>
        <w:pStyle w:val="Odsekzoznamu"/>
        <w:spacing w:after="0" w:line="276"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4266E7F3" w14:textId="004EBEE7" w:rsidR="00773760" w:rsidRPr="009E7EFC" w:rsidRDefault="00BF1B87" w:rsidP="003346E5">
      <w:pPr>
        <w:spacing w:after="0" w:line="276" w:lineRule="auto"/>
        <w:jc w:val="both"/>
        <w:rPr>
          <w:rFonts w:ascii="Arial Narrow" w:eastAsia="Arial" w:hAnsi="Arial Narrow"/>
        </w:rPr>
      </w:pPr>
      <w:r w:rsidRPr="00BF1B87">
        <w:rPr>
          <w:rFonts w:ascii="Arial Narrow" w:eastAsia="Arial" w:hAnsi="Arial Narrow"/>
        </w:rPr>
        <w:t>Verejný obstarávateľ požaduje predloženie prehľadu o dosiahnutom obrate v</w:t>
      </w:r>
      <w:r>
        <w:rPr>
          <w:rFonts w:ascii="Arial Narrow" w:eastAsia="Arial" w:hAnsi="Arial Narrow"/>
        </w:rPr>
        <w:t xml:space="preserve"> </w:t>
      </w:r>
      <w:r w:rsidRPr="00BF1B87">
        <w:rPr>
          <w:rFonts w:ascii="Arial Narrow" w:eastAsia="Arial" w:hAnsi="Arial Narrow"/>
        </w:rPr>
        <w:t xml:space="preserve">oblasti, ktorej sa predmet zákazky týka. Pre účely preukázania </w:t>
      </w:r>
      <w:r w:rsidR="0037271C">
        <w:rPr>
          <w:rFonts w:ascii="Arial Narrow" w:eastAsia="Arial" w:hAnsi="Arial Narrow"/>
        </w:rPr>
        <w:t>tejto podmienky účasti</w:t>
      </w:r>
      <w:r w:rsidRPr="00BF1B87">
        <w:rPr>
          <w:rFonts w:ascii="Arial Narrow" w:eastAsia="Arial" w:hAnsi="Arial Narrow"/>
        </w:rPr>
        <w:t xml:space="preserve"> sa</w:t>
      </w:r>
      <w:r>
        <w:rPr>
          <w:rFonts w:ascii="Arial Narrow" w:eastAsia="Arial" w:hAnsi="Arial Narrow"/>
        </w:rPr>
        <w:t xml:space="preserve"> </w:t>
      </w:r>
      <w:r w:rsidRPr="00BF1B87">
        <w:rPr>
          <w:rFonts w:ascii="Arial Narrow" w:eastAsia="Arial" w:hAnsi="Arial Narrow"/>
        </w:rPr>
        <w:t xml:space="preserve">oblasťou, ktorej sa predmet zákazky týka </w:t>
      </w:r>
      <w:r w:rsidRPr="009E7EFC">
        <w:rPr>
          <w:rFonts w:ascii="Arial Narrow" w:eastAsia="Arial" w:hAnsi="Arial Narrow"/>
        </w:rPr>
        <w:t>rozumie oblasť predaja hardvéru a IKT zariadení.</w:t>
      </w:r>
    </w:p>
    <w:p w14:paraId="0F37295E" w14:textId="450B632F" w:rsidR="00DE3367" w:rsidRPr="009E7EFC" w:rsidRDefault="00DE3367" w:rsidP="003346E5">
      <w:pPr>
        <w:spacing w:after="0" w:line="276" w:lineRule="auto"/>
        <w:jc w:val="both"/>
        <w:rPr>
          <w:rFonts w:ascii="Arial Narrow" w:eastAsia="Arial" w:hAnsi="Arial Narrow"/>
        </w:rPr>
      </w:pPr>
    </w:p>
    <w:p w14:paraId="79FBCF52" w14:textId="4F8FEED7" w:rsidR="00DE3367" w:rsidRPr="009E7EFC" w:rsidRDefault="00DE3367" w:rsidP="003346E5">
      <w:pPr>
        <w:spacing w:after="0" w:line="276" w:lineRule="auto"/>
        <w:jc w:val="both"/>
        <w:rPr>
          <w:rFonts w:ascii="Arial Narrow" w:eastAsia="Arial" w:hAnsi="Arial Narrow"/>
          <w:b/>
        </w:rPr>
      </w:pPr>
      <w:r w:rsidRPr="009E7EFC">
        <w:rPr>
          <w:rFonts w:ascii="Arial Narrow" w:eastAsia="Arial" w:hAnsi="Arial Narrow"/>
        </w:rPr>
        <w:t xml:space="preserve">Uchádzač preukáže obrat dosiahnutý za posledné tri hospodárske roky, resp. roky, za ktoré </w:t>
      </w:r>
      <w:r w:rsidR="0037271C">
        <w:rPr>
          <w:rFonts w:ascii="Arial Narrow" w:eastAsia="Arial" w:hAnsi="Arial Narrow"/>
        </w:rPr>
        <w:t>je dostupný</w:t>
      </w:r>
      <w:r w:rsidRPr="009E7EFC">
        <w:rPr>
          <w:rFonts w:ascii="Arial Narrow" w:eastAsia="Arial" w:hAnsi="Arial Narrow"/>
        </w:rPr>
        <w:t xml:space="preserve"> v závislosti od vzniku alebo začatia prevádzkovania činnosti, v</w:t>
      </w:r>
      <w:r w:rsidR="00E0769C" w:rsidRPr="009E7EFC">
        <w:rPr>
          <w:rFonts w:ascii="Arial Narrow" w:eastAsia="Arial" w:hAnsi="Arial Narrow"/>
        </w:rPr>
        <w:t xml:space="preserve"> oblasti, ktorej sa predmet zákazky týka v </w:t>
      </w:r>
      <w:r w:rsidRPr="009E7EFC">
        <w:rPr>
          <w:rFonts w:ascii="Arial Narrow" w:eastAsia="Arial" w:hAnsi="Arial Narrow"/>
        </w:rPr>
        <w:t xml:space="preserve">min. súhrnnej výške </w:t>
      </w:r>
      <w:r w:rsidR="009E7EFC" w:rsidRPr="00F85F62">
        <w:rPr>
          <w:rFonts w:ascii="Arial Narrow" w:eastAsia="Arial" w:hAnsi="Arial Narrow"/>
          <w:b/>
          <w:i/>
        </w:rPr>
        <w:t>45</w:t>
      </w:r>
      <w:r w:rsidRPr="00F85F62">
        <w:rPr>
          <w:rFonts w:ascii="Arial Narrow" w:eastAsia="Arial" w:hAnsi="Arial Narrow"/>
          <w:b/>
          <w:i/>
        </w:rPr>
        <w:t xml:space="preserve"> 000 000,-</w:t>
      </w:r>
      <w:r w:rsidR="009E7EFC" w:rsidRPr="00F85F62">
        <w:rPr>
          <w:rFonts w:ascii="Arial Narrow" w:eastAsia="Arial" w:hAnsi="Arial Narrow"/>
          <w:b/>
          <w:i/>
        </w:rPr>
        <w:t xml:space="preserve"> EUR</w:t>
      </w:r>
      <w:r w:rsidRPr="009E7EFC">
        <w:rPr>
          <w:rFonts w:ascii="Arial Narrow" w:eastAsia="Arial" w:hAnsi="Arial Narrow"/>
          <w:b/>
        </w:rPr>
        <w:t>.</w:t>
      </w:r>
    </w:p>
    <w:p w14:paraId="3F1E127B" w14:textId="77777777" w:rsidR="00DE3367" w:rsidRPr="009E7EFC" w:rsidRDefault="00DE3367" w:rsidP="003346E5">
      <w:pPr>
        <w:spacing w:after="0" w:line="276" w:lineRule="auto"/>
        <w:jc w:val="both"/>
        <w:rPr>
          <w:rFonts w:ascii="Arial Narrow" w:eastAsia="Arial" w:hAnsi="Arial Narrow"/>
        </w:rPr>
      </w:pPr>
      <w:bookmarkStart w:id="0" w:name="_GoBack"/>
      <w:bookmarkEnd w:id="0"/>
    </w:p>
    <w:p w14:paraId="60E8D638" w14:textId="34AEB044" w:rsidR="00DE3367" w:rsidRDefault="00DE3367" w:rsidP="0037271C">
      <w:pPr>
        <w:spacing w:after="0" w:line="276" w:lineRule="auto"/>
        <w:jc w:val="both"/>
        <w:rPr>
          <w:rFonts w:ascii="Arial Narrow" w:eastAsia="Arial" w:hAnsi="Arial Narrow"/>
        </w:rPr>
      </w:pPr>
      <w:r w:rsidRPr="009E7EFC">
        <w:rPr>
          <w:rFonts w:ascii="Arial Narrow" w:eastAsia="Arial" w:hAnsi="Arial Narrow"/>
        </w:rPr>
        <w:t xml:space="preserve">Prehľad o dosiahnutom obrate uchádzač podloží </w:t>
      </w:r>
      <w:r w:rsidR="0037271C">
        <w:rPr>
          <w:rFonts w:ascii="Arial Narrow" w:eastAsia="Arial" w:hAnsi="Arial Narrow"/>
          <w:b/>
        </w:rPr>
        <w:t>V</w:t>
      </w:r>
      <w:r w:rsidRPr="009E7EFC">
        <w:rPr>
          <w:rFonts w:ascii="Arial Narrow" w:eastAsia="Arial" w:hAnsi="Arial Narrow"/>
          <w:b/>
        </w:rPr>
        <w:t xml:space="preserve">ýkazmi </w:t>
      </w:r>
      <w:r w:rsidR="0037271C">
        <w:rPr>
          <w:rFonts w:ascii="Arial Narrow" w:eastAsia="Arial" w:hAnsi="Arial Narrow"/>
          <w:b/>
        </w:rPr>
        <w:t>ziskov a strát alebo V</w:t>
      </w:r>
      <w:r w:rsidRPr="009E7EFC">
        <w:rPr>
          <w:rFonts w:ascii="Arial Narrow" w:eastAsia="Arial" w:hAnsi="Arial Narrow"/>
          <w:b/>
        </w:rPr>
        <w:t>ýkazmi o príjmoch a</w:t>
      </w:r>
      <w:r w:rsidR="0037271C">
        <w:rPr>
          <w:rFonts w:ascii="Arial Narrow" w:eastAsia="Arial" w:hAnsi="Arial Narrow"/>
          <w:b/>
        </w:rPr>
        <w:t> </w:t>
      </w:r>
      <w:r w:rsidRPr="009E7EFC">
        <w:rPr>
          <w:rFonts w:ascii="Arial Narrow" w:eastAsia="Arial" w:hAnsi="Arial Narrow"/>
          <w:b/>
        </w:rPr>
        <w:t>výdavkoch</w:t>
      </w:r>
      <w:r w:rsidR="0037271C">
        <w:rPr>
          <w:rFonts w:ascii="Arial Narrow" w:eastAsia="Arial" w:hAnsi="Arial Narrow"/>
          <w:b/>
        </w:rPr>
        <w:t xml:space="preserve">, </w:t>
      </w:r>
      <w:r w:rsidR="0037271C" w:rsidRPr="0037271C">
        <w:rPr>
          <w:rFonts w:ascii="Arial Narrow" w:eastAsia="Arial" w:hAnsi="Arial Narrow"/>
        </w:rPr>
        <w:t>resp. ekvivalentn</w:t>
      </w:r>
      <w:r w:rsidR="0037271C">
        <w:rPr>
          <w:rFonts w:ascii="Arial Narrow" w:eastAsia="Arial" w:hAnsi="Arial Narrow"/>
        </w:rPr>
        <w:t>ými</w:t>
      </w:r>
      <w:r w:rsidR="0037271C" w:rsidRPr="0037271C">
        <w:rPr>
          <w:rFonts w:ascii="Arial Narrow" w:eastAsia="Arial" w:hAnsi="Arial Narrow"/>
        </w:rPr>
        <w:t xml:space="preserve"> doklad</w:t>
      </w:r>
      <w:r w:rsidR="0037271C">
        <w:rPr>
          <w:rFonts w:ascii="Arial Narrow" w:eastAsia="Arial" w:hAnsi="Arial Narrow"/>
        </w:rPr>
        <w:t xml:space="preserve">mi </w:t>
      </w:r>
      <w:r w:rsidR="0037271C" w:rsidRPr="0037271C">
        <w:rPr>
          <w:rFonts w:ascii="Arial Narrow" w:eastAsia="Arial" w:hAnsi="Arial Narrow"/>
        </w:rPr>
        <w:t>podľa právnych predpisov platných v krajine sídla/miesta podnikania uchádzača (ak má uchádzač sídlo/miesto podnikania mimo územia SR)</w:t>
      </w:r>
      <w:r w:rsidRPr="009E7EFC">
        <w:rPr>
          <w:rFonts w:ascii="Arial Narrow" w:eastAsia="Arial" w:hAnsi="Arial Narrow"/>
          <w:b/>
        </w:rPr>
        <w:t>.</w:t>
      </w:r>
      <w:r w:rsidRPr="009E7EFC">
        <w:rPr>
          <w:rFonts w:ascii="Arial Narrow" w:eastAsia="Arial" w:hAnsi="Arial Narrow"/>
        </w:rPr>
        <w:t xml:space="preserve"> V prípade, ak sa účtovné závierky nachádzajú vo verejnej časti registra účtovných závierok, ktorý je zverejnený na stránke </w:t>
      </w:r>
      <w:hyperlink r:id="rId11" w:history="1">
        <w:r w:rsidR="00F93CE1" w:rsidRPr="009E7EFC">
          <w:rPr>
            <w:rStyle w:val="Hypertextovprepojenie"/>
            <w:rFonts w:ascii="Arial Narrow" w:eastAsia="Arial" w:hAnsi="Arial Narrow"/>
          </w:rPr>
          <w:t>www.registeruz.sk</w:t>
        </w:r>
      </w:hyperlink>
      <w:r w:rsidRPr="009E7EFC">
        <w:rPr>
          <w:rFonts w:ascii="Arial Narrow" w:eastAsia="Arial" w:hAnsi="Arial Narrow"/>
        </w:rPr>
        <w:t xml:space="preserve">, verejný obstarávateľ bude akceptovať predloženie dokladu, v ktorom bude uvedený odkaz na takto zverejnené účtovné závierky. </w:t>
      </w:r>
      <w:r w:rsidRPr="007831EB">
        <w:rPr>
          <w:rFonts w:ascii="Arial Narrow" w:eastAsia="Arial" w:hAnsi="Arial Narrow"/>
          <w:b/>
        </w:rPr>
        <w:t>Zároveň</w:t>
      </w:r>
      <w:r w:rsidRPr="009E7EFC">
        <w:rPr>
          <w:rFonts w:ascii="Arial Narrow" w:eastAsia="Arial" w:hAnsi="Arial Narrow"/>
        </w:rPr>
        <w:t xml:space="preserve"> verejný obstarávateľ požaduje predložiť </w:t>
      </w:r>
      <w:r w:rsidRPr="009E7EFC">
        <w:rPr>
          <w:rFonts w:ascii="Arial Narrow" w:eastAsia="Arial" w:hAnsi="Arial Narrow"/>
          <w:b/>
        </w:rPr>
        <w:t xml:space="preserve">čestné vyhlásenie o obrate, v ktorom uchádzač osobitne uvedie obrat </w:t>
      </w:r>
      <w:r w:rsidR="0037271C">
        <w:rPr>
          <w:rFonts w:ascii="Arial Narrow" w:eastAsia="Arial" w:hAnsi="Arial Narrow"/>
          <w:b/>
        </w:rPr>
        <w:t>v</w:t>
      </w:r>
      <w:r w:rsidRPr="009E7EFC">
        <w:rPr>
          <w:rFonts w:ascii="Arial Narrow" w:eastAsia="Arial" w:hAnsi="Arial Narrow"/>
          <w:b/>
        </w:rPr>
        <w:t xml:space="preserve"> oblasti, ktorej sa predmet zákazy týka</w:t>
      </w:r>
      <w:r w:rsidRPr="009E7EFC">
        <w:rPr>
          <w:rFonts w:ascii="Arial Narrow" w:eastAsia="Arial" w:hAnsi="Arial Narrow"/>
        </w:rPr>
        <w:t xml:space="preserve"> </w:t>
      </w:r>
      <w:r w:rsidR="00F93CE1" w:rsidRPr="009E7EFC">
        <w:rPr>
          <w:rFonts w:ascii="Arial Narrow" w:eastAsia="Arial" w:hAnsi="Arial Narrow"/>
        </w:rPr>
        <w:t>(</w:t>
      </w:r>
      <w:r w:rsidR="00F93CE1" w:rsidRPr="008E40B4">
        <w:rPr>
          <w:rFonts w:ascii="Arial Narrow" w:eastAsia="Arial" w:hAnsi="Arial Narrow"/>
          <w:u w:val="single"/>
        </w:rPr>
        <w:t>predaj hardvéru a IKT zariadení</w:t>
      </w:r>
      <w:r w:rsidR="00F93CE1" w:rsidRPr="009E7EFC">
        <w:rPr>
          <w:rFonts w:ascii="Arial Narrow" w:eastAsia="Arial" w:hAnsi="Arial Narrow"/>
        </w:rPr>
        <w:t xml:space="preserve">) </w:t>
      </w:r>
      <w:r w:rsidRPr="009E7EFC">
        <w:rPr>
          <w:rFonts w:ascii="Arial Narrow" w:eastAsia="Arial" w:hAnsi="Arial Narrow"/>
        </w:rPr>
        <w:t xml:space="preserve">v členení </w:t>
      </w:r>
      <w:r w:rsidR="0037271C">
        <w:rPr>
          <w:rFonts w:ascii="Arial Narrow" w:eastAsia="Arial" w:hAnsi="Arial Narrow"/>
        </w:rPr>
        <w:t>za</w:t>
      </w:r>
      <w:r w:rsidR="004A5E79">
        <w:rPr>
          <w:rFonts w:ascii="Arial Narrow" w:eastAsia="Arial" w:hAnsi="Arial Narrow"/>
        </w:rPr>
        <w:t> </w:t>
      </w:r>
      <w:r w:rsidRPr="009E7EFC">
        <w:rPr>
          <w:rFonts w:ascii="Arial Narrow" w:eastAsia="Arial" w:hAnsi="Arial Narrow"/>
        </w:rPr>
        <w:t xml:space="preserve">posledné tri hospodárske roky, resp. roky, za ktoré </w:t>
      </w:r>
      <w:r w:rsidR="0037271C">
        <w:rPr>
          <w:rFonts w:ascii="Arial Narrow" w:eastAsia="Arial" w:hAnsi="Arial Narrow"/>
        </w:rPr>
        <w:t>je dostupný</w:t>
      </w:r>
      <w:r w:rsidRPr="009E7EFC">
        <w:rPr>
          <w:rFonts w:ascii="Arial Narrow" w:eastAsia="Arial" w:hAnsi="Arial Narrow"/>
        </w:rPr>
        <w:t xml:space="preserve"> v závislosti od vzniku alebo začatia prevádzkovania činnosti.</w:t>
      </w:r>
    </w:p>
    <w:p w14:paraId="29841AF7" w14:textId="5E748E51" w:rsidR="0037271C" w:rsidRDefault="0037271C" w:rsidP="0037271C">
      <w:pPr>
        <w:spacing w:after="0" w:line="276" w:lineRule="auto"/>
        <w:jc w:val="both"/>
        <w:rPr>
          <w:rFonts w:ascii="Arial Narrow" w:eastAsia="Arial" w:hAnsi="Arial Narrow"/>
        </w:rPr>
      </w:pPr>
    </w:p>
    <w:p w14:paraId="4C99C428" w14:textId="3CEBEF3E" w:rsidR="00A85C45" w:rsidRDefault="0037271C" w:rsidP="003346E5">
      <w:pPr>
        <w:spacing w:after="0" w:line="276" w:lineRule="auto"/>
        <w:jc w:val="both"/>
        <w:rPr>
          <w:rFonts w:ascii="Arial Narrow" w:eastAsia="Arial" w:hAnsi="Arial Narrow"/>
        </w:rPr>
      </w:pPr>
      <w:r w:rsidRPr="0037271C">
        <w:rPr>
          <w:rFonts w:ascii="Arial Narrow" w:eastAsia="Arial" w:hAnsi="Arial Narrow"/>
        </w:rPr>
        <w:t>Výkazy ziskov a strát a Výkazy o príjmoch a výdavkoch za uvedené obdo</w:t>
      </w:r>
      <w:r>
        <w:rPr>
          <w:rFonts w:ascii="Arial Narrow" w:eastAsia="Arial" w:hAnsi="Arial Narrow"/>
        </w:rPr>
        <w:t xml:space="preserve">bie v prípade subjektu, ktorého </w:t>
      </w:r>
      <w:r w:rsidRPr="0037271C">
        <w:rPr>
          <w:rFonts w:ascii="Arial Narrow" w:eastAsia="Arial" w:hAnsi="Arial Narrow"/>
        </w:rPr>
        <w:t>uvedené dokumenty nie sú verejne dostupné, uchádzač pre</w:t>
      </w:r>
      <w:r>
        <w:rPr>
          <w:rFonts w:ascii="Arial Narrow" w:eastAsia="Arial" w:hAnsi="Arial Narrow"/>
        </w:rPr>
        <w:t xml:space="preserve">dloží </w:t>
      </w:r>
      <w:r w:rsidRPr="0037271C">
        <w:rPr>
          <w:rFonts w:ascii="Arial Narrow" w:eastAsia="Arial" w:hAnsi="Arial Narrow"/>
        </w:rPr>
        <w:t xml:space="preserve">potvrdené príslušným daňovým úradom, prípadne potvrdené inak v súlade s legislatívou platnou v krajine sídla/miesta podnikania uchádzača ako </w:t>
      </w:r>
      <w:proofErr w:type="spellStart"/>
      <w:r w:rsidRPr="0037271C">
        <w:rPr>
          <w:rFonts w:ascii="Arial Narrow" w:eastAsia="Arial" w:hAnsi="Arial Narrow"/>
          <w:b/>
        </w:rPr>
        <w:t>sken</w:t>
      </w:r>
      <w:proofErr w:type="spellEnd"/>
      <w:r w:rsidRPr="0037271C">
        <w:rPr>
          <w:rFonts w:ascii="Arial Narrow" w:eastAsia="Arial" w:hAnsi="Arial Narrow"/>
          <w:b/>
        </w:rPr>
        <w:t xml:space="preserve"> originálov resp. úradne overených fotokópií</w:t>
      </w:r>
      <w:r w:rsidRPr="0037271C">
        <w:rPr>
          <w:rFonts w:ascii="Arial Narrow" w:eastAsia="Arial" w:hAnsi="Arial Narrow"/>
        </w:rPr>
        <w:t xml:space="preserve"> v systéme JOSEPHINE.</w:t>
      </w:r>
      <w:r w:rsidRPr="0037271C">
        <w:rPr>
          <w:rFonts w:ascii="Arial Narrow" w:eastAsia="Arial" w:hAnsi="Arial Narrow"/>
        </w:rPr>
        <w:cr/>
      </w:r>
    </w:p>
    <w:p w14:paraId="48B73CB3" w14:textId="77777777" w:rsidR="00A85C45" w:rsidRDefault="00A85C45" w:rsidP="00A85C45">
      <w:pPr>
        <w:spacing w:after="0" w:line="276" w:lineRule="auto"/>
        <w:jc w:val="both"/>
        <w:rPr>
          <w:rFonts w:ascii="Arial Narrow" w:hAnsi="Arial Narrow"/>
          <w:lang w:eastAsia="sk-SK"/>
        </w:rPr>
      </w:pPr>
      <w:r>
        <w:rPr>
          <w:rFonts w:ascii="Arial Narrow" w:hAnsi="Arial Narrow"/>
          <w:lang w:eastAsia="sk-SK"/>
        </w:rPr>
        <w:t>V prípade, že u</w:t>
      </w:r>
      <w:r w:rsidRPr="00D97C9A">
        <w:rPr>
          <w:rFonts w:ascii="Arial Narrow" w:hAnsi="Arial Narrow"/>
          <w:lang w:eastAsia="sk-SK"/>
        </w:rPr>
        <w:t xml:space="preserve">chádzač </w:t>
      </w:r>
      <w:r>
        <w:rPr>
          <w:rFonts w:ascii="Arial Narrow" w:hAnsi="Arial Narrow"/>
          <w:lang w:eastAsia="sk-SK"/>
        </w:rPr>
        <w:t xml:space="preserve">využije </w:t>
      </w:r>
      <w:r w:rsidRPr="00D97C9A">
        <w:rPr>
          <w:rFonts w:ascii="Arial Narrow" w:hAnsi="Arial Narrow"/>
          <w:lang w:eastAsia="sk-SK"/>
        </w:rPr>
        <w:t xml:space="preserve"> na preukázanie finančného a ekonomického postavenia finančné zdroje inej osoby, bez ohľadu na ich právny vzťah</w:t>
      </w:r>
      <w:r>
        <w:rPr>
          <w:rFonts w:ascii="Arial Narrow" w:hAnsi="Arial Narrow"/>
          <w:lang w:eastAsia="sk-SK"/>
        </w:rPr>
        <w:t xml:space="preserve"> v čase podania ponuky, je uchádzač</w:t>
      </w:r>
      <w:r w:rsidRPr="00D97C9A">
        <w:rPr>
          <w:rFonts w:ascii="Arial Narrow" w:hAnsi="Arial Narrow"/>
          <w:lang w:eastAsia="sk-SK"/>
        </w:rPr>
        <w:t xml:space="preserve"> </w:t>
      </w:r>
      <w:r>
        <w:rPr>
          <w:rFonts w:ascii="Arial Narrow" w:hAnsi="Arial Narrow"/>
          <w:lang w:eastAsia="sk-SK"/>
        </w:rPr>
        <w:t xml:space="preserve">povinný </w:t>
      </w:r>
      <w:r w:rsidRPr="00D97C9A">
        <w:rPr>
          <w:rFonts w:ascii="Arial Narrow" w:hAnsi="Arial Narrow"/>
          <w:lang w:eastAsia="sk-SK"/>
        </w:rPr>
        <w:t xml:space="preserve">verejnému obstarávateľovi preukázať, že pri plnení zmluvy bude skutočne používať zdroje osoby, ktorej postavenie využíva na preukázanie finančného a ekonomického postavenia. </w:t>
      </w:r>
      <w:r>
        <w:rPr>
          <w:rFonts w:ascii="Arial Narrow" w:hAnsi="Arial Narrow"/>
          <w:lang w:eastAsia="sk-SK"/>
        </w:rPr>
        <w:t xml:space="preserve">Túto skutočnosť uchádzač </w:t>
      </w:r>
      <w:r w:rsidRPr="00D97C9A">
        <w:rPr>
          <w:rFonts w:ascii="Arial Narrow" w:hAnsi="Arial Narrow"/>
          <w:lang w:eastAsia="sk-SK"/>
        </w:rPr>
        <w:t>preuk</w:t>
      </w:r>
      <w:r>
        <w:rPr>
          <w:rFonts w:ascii="Arial Narrow" w:hAnsi="Arial Narrow"/>
          <w:lang w:eastAsia="sk-SK"/>
        </w:rPr>
        <w:t xml:space="preserve">áže písomnou zmluvou uzavretou s touto </w:t>
      </w:r>
      <w:r w:rsidRPr="00D97C9A">
        <w:rPr>
          <w:rFonts w:ascii="Arial Narrow" w:hAnsi="Arial Narrow"/>
          <w:lang w:eastAsia="sk-SK"/>
        </w:rPr>
        <w:t>osobou</w:t>
      </w:r>
      <w:r>
        <w:rPr>
          <w:rFonts w:ascii="Arial Narrow" w:hAnsi="Arial Narrow"/>
          <w:lang w:eastAsia="sk-SK"/>
        </w:rPr>
        <w:t xml:space="preserve"> </w:t>
      </w:r>
      <w:r>
        <w:rPr>
          <w:rFonts w:ascii="Arial Narrow" w:hAnsi="Arial Narrow"/>
          <w:lang w:eastAsia="sk-SK"/>
        </w:rPr>
        <w:lastRenderedPageBreak/>
        <w:t xml:space="preserve">obsahujúcou </w:t>
      </w:r>
      <w:r w:rsidRPr="00D97C9A">
        <w:rPr>
          <w:rFonts w:ascii="Arial Narrow" w:hAnsi="Arial Narrow"/>
          <w:lang w:eastAsia="sk-SK"/>
        </w:rPr>
        <w:t xml:space="preserve">záväzok osoby, </w:t>
      </w:r>
      <w:r>
        <w:rPr>
          <w:rFonts w:ascii="Arial Narrow" w:hAnsi="Arial Narrow"/>
          <w:lang w:eastAsia="sk-SK"/>
        </w:rPr>
        <w:t xml:space="preserve">ktorej zdrojmi mieni preukázať svoje finančné a ekonomické postavenie, </w:t>
      </w:r>
      <w:r w:rsidRPr="00D97C9A">
        <w:rPr>
          <w:rFonts w:ascii="Arial Narrow" w:hAnsi="Arial Narrow"/>
          <w:lang w:eastAsia="sk-SK"/>
        </w:rPr>
        <w:t>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 40 ods. 6 písm. a) až g) a ods. 7</w:t>
      </w:r>
      <w:r>
        <w:rPr>
          <w:rFonts w:ascii="Arial Narrow" w:hAnsi="Arial Narrow"/>
          <w:lang w:eastAsia="sk-SK"/>
        </w:rPr>
        <w:t xml:space="preserve"> zákona</w:t>
      </w:r>
      <w:r w:rsidRPr="00D97C9A">
        <w:rPr>
          <w:rFonts w:ascii="Arial Narrow" w:hAnsi="Arial Narrow"/>
          <w:lang w:eastAsia="sk-SK"/>
        </w:rPr>
        <w:t>. Verejný obstarávateľ môže u osoby, ktorej zdroje majú byť použité na preukázanie finančného a ekonomického postavenia, hodnotiť existenciu dôvodov na vylúčenie podľa § 40 ods. 8</w:t>
      </w:r>
      <w:r>
        <w:rPr>
          <w:rFonts w:ascii="Arial Narrow" w:hAnsi="Arial Narrow"/>
          <w:lang w:eastAsia="sk-SK"/>
        </w:rPr>
        <w:t xml:space="preserve"> zákona</w:t>
      </w:r>
      <w:r w:rsidRPr="00D97C9A">
        <w:rPr>
          <w:rFonts w:ascii="Arial Narrow" w:hAnsi="Arial Narrow"/>
          <w:lang w:eastAsia="sk-SK"/>
        </w:rPr>
        <w:t>.</w:t>
      </w:r>
    </w:p>
    <w:p w14:paraId="4F7FC75C" w14:textId="1CBF674A" w:rsidR="007076DE" w:rsidRPr="003346E5" w:rsidRDefault="00E9222B" w:rsidP="003346E5">
      <w:pPr>
        <w:pStyle w:val="Odsekzoznamu"/>
        <w:numPr>
          <w:ilvl w:val="0"/>
          <w:numId w:val="16"/>
        </w:numPr>
        <w:spacing w:before="300" w:after="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75EA3FC5" w14:textId="77777777" w:rsidR="003346E5" w:rsidRPr="00C85619" w:rsidRDefault="003346E5" w:rsidP="003346E5">
      <w:pPr>
        <w:pStyle w:val="Odsekzoznamu"/>
        <w:spacing w:before="300" w:after="0" w:line="276" w:lineRule="auto"/>
        <w:ind w:left="284"/>
        <w:rPr>
          <w:rFonts w:ascii="Arial Narrow" w:hAnsi="Arial Narrow"/>
          <w:b/>
          <w:lang w:eastAsia="sk-SK"/>
        </w:rPr>
      </w:pPr>
    </w:p>
    <w:p w14:paraId="37C594FA" w14:textId="1F1792A3" w:rsidR="00C85619" w:rsidRDefault="00C85619" w:rsidP="003346E5">
      <w:pPr>
        <w:spacing w:after="0" w:line="276" w:lineRule="auto"/>
        <w:jc w:val="both"/>
        <w:rPr>
          <w:rFonts w:ascii="Arial Narrow" w:eastAsia="Arial" w:hAnsi="Arial Narrow"/>
        </w:rPr>
      </w:pPr>
      <w:r w:rsidRPr="00C85619">
        <w:rPr>
          <w:rFonts w:ascii="Arial Narrow" w:eastAsia="Arial" w:hAnsi="Arial Narrow"/>
        </w:rPr>
        <w:t xml:space="preserve">Vyžaduje sa predloženie dokladov podľa </w:t>
      </w:r>
      <w:r w:rsidRPr="00773760">
        <w:rPr>
          <w:rFonts w:ascii="Arial Narrow" w:eastAsia="Arial" w:hAnsi="Arial Narrow"/>
          <w:b/>
        </w:rPr>
        <w:t xml:space="preserve">§ 34 ods. 1 písm. </w:t>
      </w:r>
      <w:r w:rsidR="008B4F31">
        <w:rPr>
          <w:rFonts w:ascii="Arial Narrow" w:eastAsia="Arial" w:hAnsi="Arial Narrow"/>
          <w:b/>
        </w:rPr>
        <w:t xml:space="preserve">a), </w:t>
      </w:r>
      <w:r w:rsidRPr="00A14BA4">
        <w:rPr>
          <w:rFonts w:ascii="Arial Narrow" w:eastAsia="Arial" w:hAnsi="Arial Narrow"/>
          <w:b/>
        </w:rPr>
        <w:t>d)</w:t>
      </w:r>
      <w:r w:rsidRPr="00C85619">
        <w:rPr>
          <w:rFonts w:ascii="Arial Narrow" w:eastAsia="Arial" w:hAnsi="Arial Narrow"/>
        </w:rPr>
        <w:t xml:space="preserve"> </w:t>
      </w:r>
      <w:r>
        <w:rPr>
          <w:rFonts w:ascii="Arial Narrow" w:eastAsia="Arial" w:hAnsi="Arial Narrow"/>
        </w:rPr>
        <w:t>a</w:t>
      </w:r>
      <w:r w:rsidRPr="00A14BA4">
        <w:rPr>
          <w:rFonts w:ascii="Arial Narrow" w:eastAsia="Arial" w:hAnsi="Arial Narrow"/>
          <w:b/>
        </w:rPr>
        <w:t xml:space="preserve"> h)</w:t>
      </w:r>
      <w:r>
        <w:rPr>
          <w:rFonts w:ascii="Arial Narrow" w:eastAsia="Arial" w:hAnsi="Arial Narrow"/>
        </w:rPr>
        <w:t xml:space="preserve"> </w:t>
      </w:r>
      <w:r w:rsidRPr="00C85619">
        <w:rPr>
          <w:rFonts w:ascii="Arial Narrow" w:eastAsia="Arial" w:hAnsi="Arial Narrow"/>
        </w:rPr>
        <w:t>zákona, ktorými sa preukazuje splnenie podmienok účasti týkajúcich sa technickej alebo odbornej spôsobilosti</w:t>
      </w:r>
      <w:r>
        <w:rPr>
          <w:rFonts w:ascii="Arial Narrow" w:eastAsia="Arial" w:hAnsi="Arial Narrow"/>
        </w:rPr>
        <w:t>, a to</w:t>
      </w:r>
      <w:r w:rsidRPr="00C85619">
        <w:rPr>
          <w:rFonts w:ascii="Arial Narrow" w:eastAsia="Arial" w:hAnsi="Arial Narrow"/>
        </w:rPr>
        <w:t>:</w:t>
      </w:r>
    </w:p>
    <w:p w14:paraId="027B9E34" w14:textId="13CC88F2" w:rsidR="008B4F31" w:rsidRDefault="008B4F31" w:rsidP="003346E5">
      <w:pPr>
        <w:spacing w:after="0" w:line="276" w:lineRule="auto"/>
        <w:jc w:val="both"/>
        <w:rPr>
          <w:rFonts w:ascii="Arial Narrow" w:eastAsia="Arial" w:hAnsi="Arial Narrow"/>
        </w:rPr>
      </w:pPr>
    </w:p>
    <w:p w14:paraId="0AF2988A" w14:textId="45FA003F" w:rsidR="00036561" w:rsidRDefault="008B4F31" w:rsidP="003346E5">
      <w:pPr>
        <w:spacing w:after="0" w:line="276" w:lineRule="auto"/>
        <w:jc w:val="both"/>
        <w:rPr>
          <w:rFonts w:ascii="Arial Narrow" w:eastAsia="Arial" w:hAnsi="Arial Narrow"/>
          <w:bCs/>
        </w:rPr>
      </w:pPr>
      <w:r>
        <w:rPr>
          <w:rFonts w:ascii="Arial Narrow" w:eastAsia="Arial" w:hAnsi="Arial Narrow"/>
        </w:rPr>
        <w:t>3.1</w:t>
      </w:r>
      <w:r w:rsidR="00036561">
        <w:rPr>
          <w:rFonts w:ascii="Arial Narrow" w:eastAsia="Arial" w:hAnsi="Arial Narrow"/>
        </w:rPr>
        <w:t xml:space="preserve">   </w:t>
      </w:r>
      <w:r w:rsidR="00036561" w:rsidRPr="00036561">
        <w:rPr>
          <w:rFonts w:ascii="Arial Narrow" w:eastAsia="Arial" w:hAnsi="Arial Narrow"/>
          <w:bCs/>
        </w:rPr>
        <w:t>Podľa</w:t>
      </w:r>
      <w:r w:rsidR="00036561">
        <w:rPr>
          <w:rFonts w:ascii="Arial Narrow" w:eastAsia="Arial" w:hAnsi="Arial Narrow"/>
          <w:b/>
          <w:bCs/>
        </w:rPr>
        <w:t xml:space="preserve"> § 34 ods. 1 písm. a) zákona </w:t>
      </w:r>
      <w:r w:rsidR="00036561" w:rsidRPr="00036561">
        <w:rPr>
          <w:rFonts w:ascii="Arial Narrow" w:eastAsia="Arial" w:hAnsi="Arial Narrow"/>
          <w:b/>
          <w:bCs/>
        </w:rPr>
        <w:t xml:space="preserve"> </w:t>
      </w:r>
      <w:r w:rsidR="003540F1">
        <w:rPr>
          <w:rFonts w:ascii="Arial Narrow" w:eastAsia="Arial" w:hAnsi="Arial Narrow"/>
          <w:b/>
          <w:bCs/>
        </w:rPr>
        <w:t xml:space="preserve">- </w:t>
      </w:r>
      <w:r w:rsidR="00036561" w:rsidRPr="00036561">
        <w:rPr>
          <w:rFonts w:ascii="Arial Narrow" w:eastAsia="Arial" w:hAnsi="Arial Narrow"/>
          <w:bCs/>
        </w:rPr>
        <w:t>zozna</w:t>
      </w:r>
      <w:r w:rsidR="003540F1">
        <w:rPr>
          <w:rFonts w:ascii="Arial Narrow" w:eastAsia="Arial" w:hAnsi="Arial Narrow"/>
          <w:bCs/>
        </w:rPr>
        <w:t>m</w:t>
      </w:r>
      <w:r w:rsidR="00036561" w:rsidRPr="00036561">
        <w:rPr>
          <w:rFonts w:ascii="Arial Narrow" w:eastAsia="Arial" w:hAnsi="Arial Narrow"/>
          <w:bCs/>
        </w:rPr>
        <w:t xml:space="preserve"> dodávok tovaru za predchádzajúce tri roky od vyhlásenia verejného obstarávania s uvedením cien, lehôt dodania a odberateľov; dokladom je referencia, ak odberateľom bol verejný obstarávateľ alebo obstarávateľ podľa zákona</w:t>
      </w:r>
      <w:r w:rsidR="00036561">
        <w:rPr>
          <w:rFonts w:ascii="Arial Narrow" w:eastAsia="Arial" w:hAnsi="Arial Narrow"/>
          <w:bCs/>
        </w:rPr>
        <w:t>.</w:t>
      </w:r>
      <w:r w:rsidR="00036561" w:rsidRPr="00036561">
        <w:rPr>
          <w:rFonts w:ascii="Arial Narrow" w:eastAsia="Arial" w:hAnsi="Arial Narrow"/>
          <w:bCs/>
        </w:rPr>
        <w:t xml:space="preserve"> </w:t>
      </w:r>
    </w:p>
    <w:p w14:paraId="28BBEAEF" w14:textId="5A892DBA" w:rsidR="003346E5" w:rsidRDefault="003346E5" w:rsidP="003346E5">
      <w:pPr>
        <w:spacing w:after="0" w:line="276" w:lineRule="auto"/>
        <w:jc w:val="both"/>
        <w:rPr>
          <w:rFonts w:ascii="Arial Narrow" w:eastAsia="Arial" w:hAnsi="Arial Narrow"/>
          <w:bCs/>
        </w:rPr>
      </w:pPr>
    </w:p>
    <w:p w14:paraId="49166653" w14:textId="77777777" w:rsidR="00036561" w:rsidRPr="00036561" w:rsidRDefault="00036561" w:rsidP="003346E5">
      <w:pPr>
        <w:spacing w:after="0" w:line="276" w:lineRule="auto"/>
        <w:jc w:val="both"/>
        <w:rPr>
          <w:rFonts w:ascii="Arial Narrow" w:eastAsia="Arial" w:hAnsi="Arial Narrow"/>
        </w:rPr>
      </w:pPr>
      <w:r w:rsidRPr="00036561">
        <w:rPr>
          <w:rFonts w:ascii="Arial Narrow" w:eastAsia="Arial" w:hAnsi="Arial Narrow"/>
          <w:u w:val="single"/>
        </w:rPr>
        <w:t>Minimálna požadovaná úroveň</w:t>
      </w:r>
      <w:r w:rsidRPr="00036561">
        <w:rPr>
          <w:rFonts w:ascii="Arial Narrow" w:eastAsia="Arial" w:hAnsi="Arial Narrow"/>
        </w:rPr>
        <w:t> </w:t>
      </w:r>
    </w:p>
    <w:p w14:paraId="0F04E398" w14:textId="5208A0B0" w:rsidR="00036561" w:rsidRPr="00036561" w:rsidRDefault="00036561" w:rsidP="003346E5">
      <w:pPr>
        <w:spacing w:after="0" w:line="276" w:lineRule="auto"/>
        <w:jc w:val="both"/>
        <w:rPr>
          <w:rFonts w:ascii="Arial Narrow" w:eastAsia="Arial" w:hAnsi="Arial Narrow"/>
        </w:rPr>
      </w:pPr>
      <w:r>
        <w:rPr>
          <w:rFonts w:ascii="Arial Narrow" w:eastAsia="Arial" w:hAnsi="Arial Narrow"/>
          <w:bCs/>
        </w:rPr>
        <w:t xml:space="preserve">Verejný obstarávateľ </w:t>
      </w:r>
      <w:r w:rsidRPr="00036561">
        <w:rPr>
          <w:rFonts w:ascii="Arial Narrow" w:eastAsia="Arial" w:hAnsi="Arial Narrow"/>
          <w:bCs/>
        </w:rPr>
        <w:t xml:space="preserve">požaduje </w:t>
      </w:r>
      <w:r w:rsidR="00DC1A59">
        <w:rPr>
          <w:rFonts w:ascii="Arial Narrow" w:eastAsia="Arial" w:hAnsi="Arial Narrow"/>
          <w:bCs/>
        </w:rPr>
        <w:t>v zmysle vyššie uvedeného</w:t>
      </w:r>
      <w:r w:rsidRPr="00036561">
        <w:rPr>
          <w:rFonts w:ascii="Arial Narrow" w:eastAsia="Arial" w:hAnsi="Arial Narrow"/>
          <w:bCs/>
        </w:rPr>
        <w:t xml:space="preserve"> </w:t>
      </w:r>
      <w:r w:rsidR="00DC1A59">
        <w:rPr>
          <w:rFonts w:ascii="Arial Narrow" w:eastAsia="Arial" w:hAnsi="Arial Narrow"/>
          <w:bCs/>
        </w:rPr>
        <w:t xml:space="preserve">predložiť </w:t>
      </w:r>
      <w:r w:rsidRPr="00036561">
        <w:rPr>
          <w:rFonts w:ascii="Arial Narrow" w:eastAsia="Arial" w:hAnsi="Arial Narrow"/>
          <w:bCs/>
        </w:rPr>
        <w:t xml:space="preserve">zoznam dodávok tovaru </w:t>
      </w:r>
      <w:r w:rsidR="00DC1A59">
        <w:rPr>
          <w:rFonts w:ascii="Arial Narrow" w:eastAsia="Arial" w:hAnsi="Arial Narrow"/>
          <w:bCs/>
        </w:rPr>
        <w:t xml:space="preserve">rovnakého </w:t>
      </w:r>
      <w:r w:rsidR="008E40B4">
        <w:rPr>
          <w:rFonts w:ascii="Arial Narrow" w:eastAsia="Arial" w:hAnsi="Arial Narrow"/>
          <w:bCs/>
        </w:rPr>
        <w:t xml:space="preserve">alebo obdobného </w:t>
      </w:r>
      <w:r w:rsidR="00DC1A59">
        <w:rPr>
          <w:rFonts w:ascii="Arial Narrow" w:eastAsia="Arial" w:hAnsi="Arial Narrow"/>
          <w:bCs/>
        </w:rPr>
        <w:t xml:space="preserve">charakteru ako je predmet zákazky, </w:t>
      </w:r>
      <w:r>
        <w:rPr>
          <w:rFonts w:ascii="Arial Narrow" w:eastAsia="Arial" w:hAnsi="Arial Narrow"/>
        </w:rPr>
        <w:t xml:space="preserve">ktorým </w:t>
      </w:r>
      <w:r w:rsidR="00DC1A59">
        <w:rPr>
          <w:rFonts w:ascii="Arial Narrow" w:eastAsia="Arial" w:hAnsi="Arial Narrow"/>
        </w:rPr>
        <w:t xml:space="preserve">uchádzač </w:t>
      </w:r>
      <w:r>
        <w:rPr>
          <w:rFonts w:ascii="Arial Narrow" w:eastAsia="Arial" w:hAnsi="Arial Narrow"/>
        </w:rPr>
        <w:t>preukáže</w:t>
      </w:r>
      <w:r w:rsidR="00DC1A59">
        <w:rPr>
          <w:rFonts w:ascii="Arial Narrow" w:eastAsia="Arial" w:hAnsi="Arial Narrow"/>
        </w:rPr>
        <w:t xml:space="preserve">, že v rozhodnom období dodal takýto druh tovaru v celkovej súhrnnej výške </w:t>
      </w:r>
      <w:r w:rsidR="008E40B4">
        <w:rPr>
          <w:rFonts w:ascii="Arial Narrow" w:eastAsia="Arial" w:hAnsi="Arial Narrow"/>
          <w:b/>
          <w:i/>
        </w:rPr>
        <w:t>15 000 000</w:t>
      </w:r>
      <w:r w:rsidR="00DC1A59" w:rsidRPr="00F85F62">
        <w:rPr>
          <w:rFonts w:ascii="Arial Narrow" w:eastAsia="Arial" w:hAnsi="Arial Narrow"/>
          <w:b/>
          <w:i/>
        </w:rPr>
        <w:t xml:space="preserve">,- </w:t>
      </w:r>
      <w:r w:rsidR="009E7EFC" w:rsidRPr="00F85F62">
        <w:rPr>
          <w:rFonts w:ascii="Arial Narrow" w:eastAsia="Arial" w:hAnsi="Arial Narrow"/>
          <w:b/>
          <w:i/>
        </w:rPr>
        <w:t>EUR</w:t>
      </w:r>
      <w:r w:rsidR="00DC1A59" w:rsidRPr="00F85F62">
        <w:rPr>
          <w:rFonts w:ascii="Arial Narrow" w:eastAsia="Arial" w:hAnsi="Arial Narrow"/>
          <w:b/>
          <w:i/>
        </w:rPr>
        <w:t xml:space="preserve"> bez DPH</w:t>
      </w:r>
      <w:r w:rsidRPr="00036561">
        <w:rPr>
          <w:rFonts w:ascii="Arial Narrow" w:eastAsia="Arial" w:hAnsi="Arial Narrow"/>
        </w:rPr>
        <w:t>. Za vyhlásenie verejného obstarávania sa považuje zverejnenie oznámenia o</w:t>
      </w:r>
      <w:r w:rsidRPr="00036561">
        <w:rPr>
          <w:rFonts w:ascii="Arial" w:eastAsia="Arial" w:hAnsi="Arial" w:cs="Arial"/>
        </w:rPr>
        <w:t> </w:t>
      </w:r>
      <w:r w:rsidRPr="00036561">
        <w:rPr>
          <w:rFonts w:ascii="Arial Narrow" w:eastAsia="Arial" w:hAnsi="Arial Narrow"/>
        </w:rPr>
        <w:t>vyhl</w:t>
      </w:r>
      <w:r w:rsidRPr="00036561">
        <w:rPr>
          <w:rFonts w:ascii="Arial Narrow" w:eastAsia="Arial" w:hAnsi="Arial Narrow" w:cs="Arial Narrow"/>
        </w:rPr>
        <w:t>á</w:t>
      </w:r>
      <w:r w:rsidRPr="00036561">
        <w:rPr>
          <w:rFonts w:ascii="Arial Narrow" w:eastAsia="Arial" w:hAnsi="Arial Narrow"/>
        </w:rPr>
        <w:t>sen</w:t>
      </w:r>
      <w:r w:rsidRPr="00036561">
        <w:rPr>
          <w:rFonts w:ascii="Arial Narrow" w:eastAsia="Arial" w:hAnsi="Arial Narrow" w:cs="Arial Narrow"/>
        </w:rPr>
        <w:t>í</w:t>
      </w:r>
      <w:r w:rsidRPr="00036561">
        <w:rPr>
          <w:rFonts w:ascii="Arial Narrow" w:eastAsia="Arial" w:hAnsi="Arial Narrow"/>
        </w:rPr>
        <w:t xml:space="preserve"> verejn</w:t>
      </w:r>
      <w:r w:rsidRPr="00036561">
        <w:rPr>
          <w:rFonts w:ascii="Arial Narrow" w:eastAsia="Arial" w:hAnsi="Arial Narrow" w:cs="Arial Narrow"/>
        </w:rPr>
        <w:t>é</w:t>
      </w:r>
      <w:r w:rsidRPr="00036561">
        <w:rPr>
          <w:rFonts w:ascii="Arial Narrow" w:eastAsia="Arial" w:hAnsi="Arial Narrow"/>
        </w:rPr>
        <w:t>ho obstar</w:t>
      </w:r>
      <w:r w:rsidRPr="00036561">
        <w:rPr>
          <w:rFonts w:ascii="Arial Narrow" w:eastAsia="Arial" w:hAnsi="Arial Narrow" w:cs="Arial Narrow"/>
        </w:rPr>
        <w:t>á</w:t>
      </w:r>
      <w:r w:rsidRPr="00036561">
        <w:rPr>
          <w:rFonts w:ascii="Arial Narrow" w:eastAsia="Arial" w:hAnsi="Arial Narrow"/>
        </w:rPr>
        <w:t>vania v</w:t>
      </w:r>
      <w:r w:rsidRPr="00036561">
        <w:rPr>
          <w:rFonts w:ascii="Arial" w:eastAsia="Arial" w:hAnsi="Arial" w:cs="Arial"/>
        </w:rPr>
        <w:t> </w:t>
      </w:r>
      <w:r w:rsidRPr="00036561">
        <w:rPr>
          <w:rFonts w:ascii="Arial Narrow" w:eastAsia="Arial" w:hAnsi="Arial Narrow" w:cs="Arial Narrow"/>
        </w:rPr>
        <w:t>Ú</w:t>
      </w:r>
      <w:r w:rsidRPr="00036561">
        <w:rPr>
          <w:rFonts w:ascii="Arial Narrow" w:eastAsia="Arial" w:hAnsi="Arial Narrow"/>
        </w:rPr>
        <w:t>radnom vestn</w:t>
      </w:r>
      <w:r w:rsidRPr="00036561">
        <w:rPr>
          <w:rFonts w:ascii="Arial Narrow" w:eastAsia="Arial" w:hAnsi="Arial Narrow" w:cs="Arial Narrow"/>
        </w:rPr>
        <w:t>í</w:t>
      </w:r>
      <w:r w:rsidRPr="00036561">
        <w:rPr>
          <w:rFonts w:ascii="Arial Narrow" w:eastAsia="Arial" w:hAnsi="Arial Narrow"/>
        </w:rPr>
        <w:t>ku Eur</w:t>
      </w:r>
      <w:r w:rsidRPr="00036561">
        <w:rPr>
          <w:rFonts w:ascii="Arial Narrow" w:eastAsia="Arial" w:hAnsi="Arial Narrow" w:cs="Arial Narrow"/>
        </w:rPr>
        <w:t>ó</w:t>
      </w:r>
      <w:r w:rsidRPr="00036561">
        <w:rPr>
          <w:rFonts w:ascii="Arial Narrow" w:eastAsia="Arial" w:hAnsi="Arial Narrow"/>
        </w:rPr>
        <w:t xml:space="preserve">pskej </w:t>
      </w:r>
      <w:r w:rsidRPr="00036561">
        <w:rPr>
          <w:rFonts w:ascii="Arial Narrow" w:eastAsia="Arial" w:hAnsi="Arial Narrow" w:cs="Arial Narrow"/>
        </w:rPr>
        <w:t>ú</w:t>
      </w:r>
      <w:r w:rsidRPr="00036561">
        <w:rPr>
          <w:rFonts w:ascii="Arial Narrow" w:eastAsia="Arial" w:hAnsi="Arial Narrow"/>
        </w:rPr>
        <w:t>nie. </w:t>
      </w:r>
      <w:r w:rsidR="00DC1A59">
        <w:rPr>
          <w:rFonts w:ascii="Arial Narrow" w:eastAsia="Arial" w:hAnsi="Arial Narrow"/>
        </w:rPr>
        <w:t xml:space="preserve">Za tovar rovnakého </w:t>
      </w:r>
      <w:r w:rsidR="008E40B4">
        <w:rPr>
          <w:rFonts w:ascii="Arial Narrow" w:eastAsia="Arial" w:hAnsi="Arial Narrow"/>
        </w:rPr>
        <w:t xml:space="preserve">alebo obdobného </w:t>
      </w:r>
      <w:r w:rsidR="00DC1A59">
        <w:rPr>
          <w:rFonts w:ascii="Arial Narrow" w:eastAsia="Arial" w:hAnsi="Arial Narrow"/>
        </w:rPr>
        <w:t xml:space="preserve">charakteru sa na účel preukázania </w:t>
      </w:r>
      <w:r w:rsidR="006A5ACC">
        <w:rPr>
          <w:rFonts w:ascii="Arial Narrow" w:eastAsia="Arial" w:hAnsi="Arial Narrow"/>
        </w:rPr>
        <w:t xml:space="preserve">tejto </w:t>
      </w:r>
      <w:r w:rsidR="00DC1A59">
        <w:rPr>
          <w:rFonts w:ascii="Arial Narrow" w:eastAsia="Arial" w:hAnsi="Arial Narrow"/>
        </w:rPr>
        <w:t xml:space="preserve">podmienky účasti považujú tovary rovnakého </w:t>
      </w:r>
      <w:r w:rsidR="008E40B4">
        <w:rPr>
          <w:rFonts w:ascii="Arial Narrow" w:eastAsia="Arial" w:hAnsi="Arial Narrow"/>
        </w:rPr>
        <w:t xml:space="preserve">alebo obdobného </w:t>
      </w:r>
      <w:r w:rsidR="00DC1A59">
        <w:rPr>
          <w:rFonts w:ascii="Arial Narrow" w:eastAsia="Arial" w:hAnsi="Arial Narrow"/>
        </w:rPr>
        <w:t xml:space="preserve">charakteru ako je predmet zákazky, a teda </w:t>
      </w:r>
      <w:r w:rsidR="00DC1A59" w:rsidRPr="008E40B4">
        <w:rPr>
          <w:rFonts w:ascii="Arial Narrow" w:eastAsia="Arial" w:hAnsi="Arial Narrow"/>
          <w:u w:val="single"/>
        </w:rPr>
        <w:t xml:space="preserve">stolné počítače, prenosné počítače, </w:t>
      </w:r>
      <w:r w:rsidR="009E47FC" w:rsidRPr="008E40B4">
        <w:rPr>
          <w:rFonts w:ascii="Arial Narrow" w:eastAsia="Arial" w:hAnsi="Arial Narrow"/>
          <w:u w:val="single"/>
        </w:rPr>
        <w:t xml:space="preserve">monitory, </w:t>
      </w:r>
      <w:r w:rsidR="00AC6BFF">
        <w:rPr>
          <w:rFonts w:ascii="Arial Narrow" w:eastAsia="Arial" w:hAnsi="Arial Narrow"/>
          <w:u w:val="single"/>
        </w:rPr>
        <w:t xml:space="preserve">interaktívne </w:t>
      </w:r>
      <w:proofErr w:type="spellStart"/>
      <w:r w:rsidR="00AC6BFF">
        <w:rPr>
          <w:rFonts w:ascii="Arial Narrow" w:eastAsia="Arial" w:hAnsi="Arial Narrow"/>
          <w:u w:val="single"/>
        </w:rPr>
        <w:t>displaye</w:t>
      </w:r>
      <w:proofErr w:type="spellEnd"/>
      <w:r w:rsidR="00AC6BFF">
        <w:rPr>
          <w:rFonts w:ascii="Arial Narrow" w:eastAsia="Arial" w:hAnsi="Arial Narrow"/>
          <w:u w:val="single"/>
        </w:rPr>
        <w:t xml:space="preserve">, </w:t>
      </w:r>
      <w:proofErr w:type="spellStart"/>
      <w:r w:rsidR="009E47FC" w:rsidRPr="008E40B4">
        <w:rPr>
          <w:rFonts w:ascii="Arial Narrow" w:eastAsia="Arial" w:hAnsi="Arial Narrow"/>
          <w:u w:val="single"/>
        </w:rPr>
        <w:t>displaye</w:t>
      </w:r>
      <w:proofErr w:type="spellEnd"/>
      <w:r w:rsidR="009E47FC" w:rsidRPr="008E40B4">
        <w:rPr>
          <w:rFonts w:ascii="Arial Narrow" w:eastAsia="Arial" w:hAnsi="Arial Narrow"/>
          <w:u w:val="single"/>
        </w:rPr>
        <w:t xml:space="preserve">, projektory, </w:t>
      </w:r>
      <w:proofErr w:type="spellStart"/>
      <w:r w:rsidR="009E47FC" w:rsidRPr="008E40B4">
        <w:rPr>
          <w:rFonts w:ascii="Arial Narrow" w:eastAsia="Arial" w:hAnsi="Arial Narrow"/>
          <w:u w:val="single"/>
        </w:rPr>
        <w:t>dokovacie</w:t>
      </w:r>
      <w:proofErr w:type="spellEnd"/>
      <w:r w:rsidR="009E47FC" w:rsidRPr="008E40B4">
        <w:rPr>
          <w:rFonts w:ascii="Arial Narrow" w:eastAsia="Arial" w:hAnsi="Arial Narrow"/>
          <w:u w:val="single"/>
        </w:rPr>
        <w:t xml:space="preserve"> stanice, tablety, </w:t>
      </w:r>
      <w:proofErr w:type="spellStart"/>
      <w:r w:rsidR="009E47FC" w:rsidRPr="008E40B4">
        <w:rPr>
          <w:rFonts w:ascii="Arial Narrow" w:eastAsia="Arial" w:hAnsi="Arial Narrow"/>
          <w:u w:val="single"/>
        </w:rPr>
        <w:t>videokonferenčné</w:t>
      </w:r>
      <w:proofErr w:type="spellEnd"/>
      <w:r w:rsidR="009E47FC" w:rsidRPr="008E40B4">
        <w:rPr>
          <w:rFonts w:ascii="Arial Narrow" w:eastAsia="Arial" w:hAnsi="Arial Narrow"/>
          <w:u w:val="single"/>
        </w:rPr>
        <w:t xml:space="preserve"> zariadenia, h</w:t>
      </w:r>
      <w:r w:rsidR="008E40B4" w:rsidRPr="008E40B4">
        <w:rPr>
          <w:rFonts w:ascii="Arial Narrow" w:eastAsia="Arial" w:hAnsi="Arial Narrow"/>
          <w:u w:val="single"/>
        </w:rPr>
        <w:t>lasové konferenčné komunikátory</w:t>
      </w:r>
      <w:r w:rsidR="009E47FC">
        <w:rPr>
          <w:rFonts w:ascii="Arial Narrow" w:eastAsia="Arial" w:hAnsi="Arial Narrow"/>
        </w:rPr>
        <w:t>.</w:t>
      </w:r>
    </w:p>
    <w:p w14:paraId="499BFBBC" w14:textId="77777777" w:rsidR="00036561" w:rsidRPr="00036561" w:rsidRDefault="00036561" w:rsidP="003346E5">
      <w:pPr>
        <w:spacing w:after="0" w:line="276" w:lineRule="auto"/>
        <w:jc w:val="both"/>
        <w:rPr>
          <w:rFonts w:ascii="Arial Narrow" w:eastAsia="Arial" w:hAnsi="Arial Narrow"/>
        </w:rPr>
      </w:pPr>
      <w:r w:rsidRPr="00036561">
        <w:rPr>
          <w:rFonts w:ascii="Arial Narrow" w:eastAsia="Arial" w:hAnsi="Arial Narrow"/>
        </w:rPr>
        <w:t> </w:t>
      </w:r>
    </w:p>
    <w:p w14:paraId="00153A03" w14:textId="273372B5" w:rsidR="00036561" w:rsidRPr="00036561" w:rsidRDefault="00036561" w:rsidP="003346E5">
      <w:pPr>
        <w:spacing w:after="0" w:line="276" w:lineRule="auto"/>
        <w:jc w:val="both"/>
        <w:rPr>
          <w:rFonts w:ascii="Arial Narrow" w:eastAsia="Arial" w:hAnsi="Arial Narrow"/>
        </w:rPr>
      </w:pPr>
      <w:r w:rsidRPr="00036561">
        <w:rPr>
          <w:rFonts w:ascii="Arial Narrow" w:eastAsia="Arial" w:hAnsi="Arial Narrow"/>
          <w:u w:val="single"/>
        </w:rPr>
        <w:t>V</w:t>
      </w:r>
      <w:r w:rsidRPr="00036561">
        <w:rPr>
          <w:rFonts w:ascii="Arial" w:eastAsia="Arial" w:hAnsi="Arial" w:cs="Arial"/>
          <w:u w:val="single"/>
        </w:rPr>
        <w:t> </w:t>
      </w:r>
      <w:r w:rsidRPr="00036561">
        <w:rPr>
          <w:rFonts w:ascii="Arial Narrow" w:eastAsia="Arial" w:hAnsi="Arial Narrow"/>
          <w:u w:val="single"/>
        </w:rPr>
        <w:t xml:space="preserve">zozname realizovaných dodávok </w:t>
      </w:r>
      <w:r w:rsidR="003346E5">
        <w:rPr>
          <w:rFonts w:ascii="Arial Narrow" w:eastAsia="Arial" w:hAnsi="Arial Narrow"/>
          <w:u w:val="single"/>
        </w:rPr>
        <w:t xml:space="preserve">verejný obstarávateľ </w:t>
      </w:r>
      <w:r w:rsidRPr="00036561">
        <w:rPr>
          <w:rFonts w:ascii="Arial Narrow" w:eastAsia="Arial" w:hAnsi="Arial Narrow"/>
          <w:u w:val="single"/>
        </w:rPr>
        <w:t>odporúča</w:t>
      </w:r>
      <w:r w:rsidR="003346E5">
        <w:rPr>
          <w:rFonts w:ascii="Arial Narrow" w:eastAsia="Arial" w:hAnsi="Arial Narrow"/>
          <w:u w:val="single"/>
        </w:rPr>
        <w:t xml:space="preserve"> uviesť:</w:t>
      </w:r>
      <w:r w:rsidRPr="00036561">
        <w:rPr>
          <w:rFonts w:ascii="Arial Narrow" w:eastAsia="Arial" w:hAnsi="Arial Narrow"/>
        </w:rPr>
        <w:t> </w:t>
      </w:r>
    </w:p>
    <w:p w14:paraId="495F28FB" w14:textId="77777777" w:rsidR="00036561" w:rsidRPr="00036561" w:rsidRDefault="00036561" w:rsidP="003346E5">
      <w:pPr>
        <w:numPr>
          <w:ilvl w:val="0"/>
          <w:numId w:val="19"/>
        </w:numPr>
        <w:spacing w:after="0" w:line="276" w:lineRule="auto"/>
        <w:jc w:val="both"/>
        <w:rPr>
          <w:rFonts w:ascii="Arial Narrow" w:eastAsia="Arial" w:hAnsi="Arial Narrow"/>
        </w:rPr>
      </w:pPr>
      <w:r w:rsidRPr="00036561">
        <w:rPr>
          <w:rFonts w:ascii="Arial Narrow" w:eastAsia="Arial" w:hAnsi="Arial Narrow"/>
        </w:rPr>
        <w:t>identifikáciu odberateľa (názov/obchodné meno, sídlo/miesto podnikania) </w:t>
      </w:r>
    </w:p>
    <w:p w14:paraId="62B3FF3F" w14:textId="77777777" w:rsidR="00036561" w:rsidRPr="00036561" w:rsidRDefault="00036561" w:rsidP="003346E5">
      <w:pPr>
        <w:numPr>
          <w:ilvl w:val="0"/>
          <w:numId w:val="20"/>
        </w:numPr>
        <w:spacing w:after="0" w:line="276" w:lineRule="auto"/>
        <w:jc w:val="both"/>
        <w:rPr>
          <w:rFonts w:ascii="Arial Narrow" w:eastAsia="Arial" w:hAnsi="Arial Narrow"/>
        </w:rPr>
      </w:pPr>
      <w:r w:rsidRPr="00036561">
        <w:rPr>
          <w:rFonts w:ascii="Arial Narrow" w:eastAsia="Arial" w:hAnsi="Arial Narrow"/>
        </w:rPr>
        <w:t>predmet dodávky/zmluvy (stručný opis predmetu) </w:t>
      </w:r>
    </w:p>
    <w:p w14:paraId="2E54081A" w14:textId="77777777" w:rsidR="00036561" w:rsidRPr="00036561" w:rsidRDefault="00036561" w:rsidP="003346E5">
      <w:pPr>
        <w:numPr>
          <w:ilvl w:val="0"/>
          <w:numId w:val="21"/>
        </w:numPr>
        <w:spacing w:after="0" w:line="276" w:lineRule="auto"/>
        <w:jc w:val="both"/>
        <w:rPr>
          <w:rFonts w:ascii="Arial Narrow" w:eastAsia="Arial" w:hAnsi="Arial Narrow"/>
        </w:rPr>
      </w:pPr>
      <w:r w:rsidRPr="00036561">
        <w:rPr>
          <w:rFonts w:ascii="Arial Narrow" w:eastAsia="Arial" w:hAnsi="Arial Narrow"/>
        </w:rPr>
        <w:t>hodnota dodávky v</w:t>
      </w:r>
      <w:r w:rsidRPr="00036561">
        <w:rPr>
          <w:rFonts w:ascii="Arial" w:eastAsia="Arial" w:hAnsi="Arial" w:cs="Arial"/>
        </w:rPr>
        <w:t> </w:t>
      </w:r>
      <w:r w:rsidRPr="00036561">
        <w:rPr>
          <w:rFonts w:ascii="Arial Narrow" w:eastAsia="Arial" w:hAnsi="Arial Narrow"/>
        </w:rPr>
        <w:t>EUR bez DPH </w:t>
      </w:r>
    </w:p>
    <w:p w14:paraId="68C79CB8" w14:textId="77777777" w:rsidR="00036561" w:rsidRPr="00036561" w:rsidRDefault="00036561" w:rsidP="003346E5">
      <w:pPr>
        <w:numPr>
          <w:ilvl w:val="0"/>
          <w:numId w:val="22"/>
        </w:numPr>
        <w:spacing w:after="0" w:line="276" w:lineRule="auto"/>
        <w:jc w:val="both"/>
        <w:rPr>
          <w:rFonts w:ascii="Arial Narrow" w:eastAsia="Arial" w:hAnsi="Arial Narrow"/>
        </w:rPr>
      </w:pPr>
      <w:r w:rsidRPr="00036561">
        <w:rPr>
          <w:rFonts w:ascii="Arial Narrow" w:eastAsia="Arial" w:hAnsi="Arial Narrow"/>
        </w:rPr>
        <w:t>termín skutočného dodania  </w:t>
      </w:r>
    </w:p>
    <w:p w14:paraId="4CD41F6D" w14:textId="66C1DDC2" w:rsidR="00036561" w:rsidRDefault="00036561" w:rsidP="003346E5">
      <w:pPr>
        <w:numPr>
          <w:ilvl w:val="0"/>
          <w:numId w:val="23"/>
        </w:numPr>
        <w:spacing w:after="0" w:line="276" w:lineRule="auto"/>
        <w:jc w:val="both"/>
        <w:rPr>
          <w:rFonts w:ascii="Arial Narrow" w:eastAsia="Arial" w:hAnsi="Arial Narrow"/>
        </w:rPr>
      </w:pPr>
      <w:r w:rsidRPr="00036561">
        <w:rPr>
          <w:rFonts w:ascii="Arial Narrow" w:eastAsia="Arial" w:hAnsi="Arial Narrow"/>
        </w:rPr>
        <w:t>kontaktná osoba za odberateľa (meno, priezvisko, pozícia, aktuálne telefónne číslo a email za účelom prípadného overenia predkladaných informácií)</w:t>
      </w:r>
      <w:r w:rsidR="003346E5">
        <w:rPr>
          <w:rFonts w:ascii="Arial Narrow" w:eastAsia="Arial" w:hAnsi="Arial Narrow"/>
        </w:rPr>
        <w:t>.</w:t>
      </w:r>
    </w:p>
    <w:p w14:paraId="3665534A" w14:textId="4EDD7A94" w:rsidR="003346E5" w:rsidRDefault="003346E5" w:rsidP="003346E5">
      <w:pPr>
        <w:spacing w:after="0" w:line="276" w:lineRule="auto"/>
        <w:jc w:val="both"/>
        <w:rPr>
          <w:rFonts w:ascii="Arial Narrow" w:eastAsia="Arial" w:hAnsi="Arial Narrow"/>
        </w:rPr>
      </w:pPr>
    </w:p>
    <w:p w14:paraId="21B46A51" w14:textId="63209801" w:rsidR="003346E5" w:rsidRPr="00DB7A9C" w:rsidRDefault="003346E5" w:rsidP="003346E5">
      <w:pPr>
        <w:spacing w:after="0" w:line="276" w:lineRule="auto"/>
        <w:jc w:val="both"/>
        <w:rPr>
          <w:rFonts w:ascii="Arial Narrow" w:eastAsia="Arial" w:hAnsi="Arial Narrow"/>
          <w:u w:val="single"/>
        </w:rPr>
      </w:pPr>
      <w:r>
        <w:rPr>
          <w:rFonts w:ascii="Arial Narrow" w:eastAsia="Arial" w:hAnsi="Arial Narrow"/>
        </w:rPr>
        <w:t xml:space="preserve">V prípade, že </w:t>
      </w:r>
      <w:r w:rsidR="00DB7A9C">
        <w:rPr>
          <w:rFonts w:ascii="Arial Narrow" w:eastAsia="Arial" w:hAnsi="Arial Narrow"/>
        </w:rPr>
        <w:t>uchádzač predkladá/uvádza plnenie, v ktorom</w:t>
      </w:r>
      <w:r>
        <w:rPr>
          <w:rFonts w:ascii="Arial Narrow" w:eastAsia="Arial" w:hAnsi="Arial Narrow"/>
        </w:rPr>
        <w:t xml:space="preserve"> dodávka obsahovala i iný druh tovarov</w:t>
      </w:r>
      <w:r w:rsidR="00DB7A9C">
        <w:rPr>
          <w:rFonts w:ascii="Arial Narrow" w:eastAsia="Arial" w:hAnsi="Arial Narrow"/>
        </w:rPr>
        <w:t xml:space="preserve"> ako požadovaný</w:t>
      </w:r>
      <w:r>
        <w:rPr>
          <w:rFonts w:ascii="Arial Narrow" w:eastAsia="Arial" w:hAnsi="Arial Narrow"/>
        </w:rPr>
        <w:t xml:space="preserve">, uchádzač v predloženom zozname </w:t>
      </w:r>
      <w:r w:rsidRPr="00DB7A9C">
        <w:rPr>
          <w:rFonts w:ascii="Arial Narrow" w:eastAsia="Arial" w:hAnsi="Arial Narrow"/>
          <w:u w:val="single"/>
        </w:rPr>
        <w:t>vyčísli tiež hodnotu</w:t>
      </w:r>
      <w:r w:rsidR="00DB7A9C">
        <w:rPr>
          <w:rFonts w:ascii="Arial Narrow" w:eastAsia="Arial" w:hAnsi="Arial Narrow"/>
          <w:u w:val="single"/>
        </w:rPr>
        <w:t xml:space="preserve"> t</w:t>
      </w:r>
      <w:r w:rsidRPr="00DB7A9C">
        <w:rPr>
          <w:rFonts w:ascii="Arial Narrow" w:eastAsia="Arial" w:hAnsi="Arial Narrow"/>
          <w:u w:val="single"/>
        </w:rPr>
        <w:t>ovarov</w:t>
      </w:r>
      <w:r w:rsidR="00DB7A9C">
        <w:rPr>
          <w:rFonts w:ascii="Arial Narrow" w:eastAsia="Arial" w:hAnsi="Arial Narrow"/>
          <w:u w:val="single"/>
        </w:rPr>
        <w:t xml:space="preserve"> rovnakého </w:t>
      </w:r>
      <w:r w:rsidR="00AC6BFF">
        <w:rPr>
          <w:rFonts w:ascii="Arial Narrow" w:eastAsia="Arial" w:hAnsi="Arial Narrow"/>
          <w:u w:val="single"/>
        </w:rPr>
        <w:t>alebo obdobného charakteru</w:t>
      </w:r>
      <w:r w:rsidRPr="00DB7A9C">
        <w:rPr>
          <w:rFonts w:ascii="Arial Narrow" w:eastAsia="Arial" w:hAnsi="Arial Narrow"/>
          <w:u w:val="single"/>
        </w:rPr>
        <w:t>, ktoré verejný obstarávateľ v tomto verejnom obstarávaní vyžaduje.</w:t>
      </w:r>
    </w:p>
    <w:p w14:paraId="306E6FC1" w14:textId="6B4829B3" w:rsidR="00DB7A9C" w:rsidRDefault="00DB7A9C" w:rsidP="003346E5">
      <w:pPr>
        <w:spacing w:after="0" w:line="276" w:lineRule="auto"/>
        <w:jc w:val="both"/>
        <w:rPr>
          <w:rFonts w:ascii="Arial Narrow" w:eastAsia="Arial" w:hAnsi="Arial Narrow"/>
        </w:rPr>
      </w:pPr>
    </w:p>
    <w:p w14:paraId="4A74B4B5" w14:textId="6C1B9D7F" w:rsidR="00DB7A9C" w:rsidRDefault="00DB7A9C" w:rsidP="00DB7A9C">
      <w:pPr>
        <w:spacing w:after="0" w:line="276" w:lineRule="auto"/>
        <w:jc w:val="both"/>
        <w:rPr>
          <w:rFonts w:ascii="Arial Narrow" w:eastAsia="Arial" w:hAnsi="Arial Narrow"/>
        </w:rPr>
      </w:pPr>
      <w:r w:rsidRPr="00DB7A9C">
        <w:rPr>
          <w:rFonts w:ascii="Arial Narrow" w:eastAsia="Arial" w:hAnsi="Arial Narrow"/>
        </w:rPr>
        <w:t xml:space="preserve">V prípade, ak uchádzač predkladá/uvádza plnenie, ktorého realizácia presahuje stanovené obdobie predchádzajúcich troch rokov od vyhlásenia verejného obstarávania, t. j. </w:t>
      </w:r>
      <w:r>
        <w:rPr>
          <w:rFonts w:ascii="Arial Narrow" w:eastAsia="Arial" w:hAnsi="Arial Narrow"/>
        </w:rPr>
        <w:t xml:space="preserve">plnenie </w:t>
      </w:r>
      <w:r w:rsidRPr="00DB7A9C">
        <w:rPr>
          <w:rFonts w:ascii="Arial Narrow" w:eastAsia="Arial" w:hAnsi="Arial Narrow"/>
        </w:rPr>
        <w:t>začalo pred viac ako 3 rokmi, alebo nebolo skončené do vyhlásenia verejného obstarávania</w:t>
      </w:r>
      <w:r>
        <w:rPr>
          <w:rFonts w:ascii="Arial Narrow" w:eastAsia="Arial" w:hAnsi="Arial Narrow"/>
        </w:rPr>
        <w:t xml:space="preserve"> </w:t>
      </w:r>
      <w:r w:rsidRPr="00DB7A9C">
        <w:rPr>
          <w:rFonts w:ascii="Arial Narrow" w:eastAsia="Arial" w:hAnsi="Arial Narrow"/>
        </w:rPr>
        <w:t xml:space="preserve">(„rozhodné obdobie“), </w:t>
      </w:r>
      <w:r w:rsidRPr="00DB7A9C">
        <w:rPr>
          <w:rFonts w:ascii="Arial Narrow" w:eastAsia="Arial" w:hAnsi="Arial Narrow"/>
          <w:u w:val="single"/>
        </w:rPr>
        <w:t>uchádzač v zozname uvedie zvlášť rozpočtový náklad iba za tú časť plnenia, ktorá bola realizovaná v rozhodujúcom období</w:t>
      </w:r>
      <w:r>
        <w:rPr>
          <w:rFonts w:ascii="Arial Narrow" w:eastAsia="Arial" w:hAnsi="Arial Narrow"/>
        </w:rPr>
        <w:t>.</w:t>
      </w:r>
    </w:p>
    <w:p w14:paraId="655EF9CD" w14:textId="131631C5" w:rsidR="00DB7A9C" w:rsidRDefault="00DB7A9C" w:rsidP="00DB7A9C">
      <w:pPr>
        <w:spacing w:after="0" w:line="276" w:lineRule="auto"/>
        <w:jc w:val="both"/>
        <w:rPr>
          <w:rFonts w:ascii="Arial Narrow" w:eastAsia="Arial" w:hAnsi="Arial Narrow"/>
        </w:rPr>
      </w:pPr>
    </w:p>
    <w:p w14:paraId="55801D58" w14:textId="7D811B9A" w:rsidR="00DB7A9C" w:rsidRPr="00036561" w:rsidRDefault="00DB7A9C" w:rsidP="00DB7A9C">
      <w:pPr>
        <w:spacing w:after="0" w:line="276" w:lineRule="auto"/>
        <w:jc w:val="both"/>
        <w:rPr>
          <w:rFonts w:ascii="Arial Narrow" w:eastAsia="Arial" w:hAnsi="Arial Narrow"/>
        </w:rPr>
      </w:pPr>
      <w:r w:rsidRPr="00DB7A9C">
        <w:rPr>
          <w:rFonts w:ascii="Arial Narrow" w:eastAsia="Arial" w:hAnsi="Arial Narrow"/>
        </w:rPr>
        <w:t xml:space="preserve">V zozname </w:t>
      </w:r>
      <w:r w:rsidR="001A36D4">
        <w:rPr>
          <w:rFonts w:ascii="Arial Narrow" w:eastAsia="Arial" w:hAnsi="Arial Narrow"/>
        </w:rPr>
        <w:t>realizovaných dodávok</w:t>
      </w:r>
      <w:r w:rsidRPr="00DB7A9C">
        <w:rPr>
          <w:rFonts w:ascii="Arial Narrow" w:eastAsia="Arial" w:hAnsi="Arial Narrow"/>
        </w:rPr>
        <w:t xml:space="preserve"> verejný obstarávateľ odporúča uchádzačovi uviesť číslo zmluvy (pokiaľ bolo pridelené) a dátum uzavretia zmluvy. Verený obstarávateľ si vyhradzuje právo informácie uvedené v zozname </w:t>
      </w:r>
      <w:r w:rsidR="003540F1">
        <w:rPr>
          <w:rFonts w:ascii="Arial Narrow" w:eastAsia="Arial" w:hAnsi="Arial Narrow"/>
        </w:rPr>
        <w:t>realizovaných dodávok</w:t>
      </w:r>
      <w:r w:rsidRPr="00DB7A9C">
        <w:rPr>
          <w:rFonts w:ascii="Arial Narrow" w:eastAsia="Arial" w:hAnsi="Arial Narrow"/>
        </w:rPr>
        <w:t xml:space="preserve"> overiť.</w:t>
      </w:r>
    </w:p>
    <w:p w14:paraId="00C6779C" w14:textId="77777777" w:rsidR="00036561" w:rsidRPr="00036561" w:rsidRDefault="00036561" w:rsidP="003346E5">
      <w:pPr>
        <w:spacing w:after="0" w:line="276" w:lineRule="auto"/>
        <w:jc w:val="both"/>
        <w:rPr>
          <w:rFonts w:ascii="Arial Narrow" w:eastAsia="Arial" w:hAnsi="Arial Narrow"/>
        </w:rPr>
      </w:pPr>
      <w:r w:rsidRPr="00036561">
        <w:rPr>
          <w:rFonts w:ascii="Arial Narrow" w:eastAsia="Arial" w:hAnsi="Arial Narrow"/>
        </w:rPr>
        <w:t> </w:t>
      </w:r>
    </w:p>
    <w:p w14:paraId="6EB079B9" w14:textId="0F76A09D" w:rsidR="00C85619" w:rsidRPr="00C85619" w:rsidRDefault="00036561" w:rsidP="003346E5">
      <w:pPr>
        <w:spacing w:after="0" w:line="276" w:lineRule="auto"/>
        <w:jc w:val="both"/>
        <w:rPr>
          <w:rFonts w:ascii="Arial Narrow" w:hAnsi="Arial Narrow"/>
          <w:lang w:eastAsia="sk-SK"/>
        </w:rPr>
      </w:pPr>
      <w:r w:rsidRPr="00036561">
        <w:rPr>
          <w:rFonts w:ascii="Arial Narrow" w:eastAsia="Arial" w:hAnsi="Arial Narrow"/>
        </w:rPr>
        <w:lastRenderedPageBreak/>
        <w:t> </w:t>
      </w:r>
      <w:r w:rsidR="008B4F31">
        <w:rPr>
          <w:rFonts w:ascii="Arial Narrow" w:hAnsi="Arial Narrow"/>
          <w:lang w:eastAsia="sk-SK"/>
        </w:rPr>
        <w:t>3.2</w:t>
      </w:r>
      <w:r w:rsidR="007076DE">
        <w:rPr>
          <w:rFonts w:ascii="Arial Narrow" w:hAnsi="Arial Narrow"/>
          <w:lang w:eastAsia="sk-SK"/>
        </w:rPr>
        <w:t xml:space="preserve"> </w:t>
      </w:r>
      <w:r w:rsidR="00C85619">
        <w:rPr>
          <w:rFonts w:ascii="Arial Narrow" w:hAnsi="Arial Narrow"/>
          <w:lang w:eastAsia="sk-SK"/>
        </w:rPr>
        <w:t xml:space="preserve"> Podľa </w:t>
      </w:r>
      <w:r w:rsidR="00C85619" w:rsidRPr="00C85619">
        <w:rPr>
          <w:rFonts w:ascii="Arial Narrow" w:hAnsi="Arial Narrow"/>
          <w:b/>
          <w:lang w:eastAsia="sk-SK"/>
        </w:rPr>
        <w:t>§ 34 ods. 1 písm. d)</w:t>
      </w:r>
      <w:r w:rsidR="00C85619" w:rsidRPr="00C85619">
        <w:rPr>
          <w:rFonts w:ascii="Arial Narrow" w:hAnsi="Arial Narrow"/>
          <w:lang w:eastAsia="sk-SK"/>
        </w:rPr>
        <w:t xml:space="preserve"> zákona </w:t>
      </w:r>
      <w:r w:rsidR="00C85619" w:rsidRPr="00C85619">
        <w:rPr>
          <w:rFonts w:ascii="Arial Narrow" w:hAnsi="Arial Narrow"/>
          <w:b/>
          <w:lang w:eastAsia="sk-SK"/>
        </w:rPr>
        <w:t>v spojení s § 35 zákona</w:t>
      </w:r>
      <w:r w:rsidR="00C85619" w:rsidRPr="00C85619">
        <w:rPr>
          <w:rFonts w:ascii="Arial Narrow" w:hAnsi="Arial Narrow"/>
          <w:lang w:eastAsia="sk-SK"/>
        </w:rPr>
        <w:t xml:space="preserve">, opisom opatrení použitých uchádzačom </w:t>
      </w:r>
      <w:r w:rsidR="00C85619">
        <w:rPr>
          <w:rFonts w:ascii="Arial Narrow" w:hAnsi="Arial Narrow"/>
          <w:lang w:eastAsia="sk-SK"/>
        </w:rPr>
        <w:br/>
      </w:r>
      <w:r w:rsidR="00C85619" w:rsidRPr="00C85619">
        <w:rPr>
          <w:rFonts w:ascii="Arial Narrow" w:hAnsi="Arial Narrow"/>
          <w:lang w:eastAsia="sk-SK"/>
        </w:rPr>
        <w:t>na zabezpečenie kvality.</w:t>
      </w:r>
    </w:p>
    <w:p w14:paraId="6530B249" w14:textId="77777777" w:rsidR="00C85619" w:rsidRDefault="00C85619" w:rsidP="003346E5">
      <w:pPr>
        <w:pStyle w:val="Odsekzoznamu"/>
        <w:spacing w:after="0" w:line="276" w:lineRule="auto"/>
        <w:ind w:left="0"/>
        <w:contextualSpacing w:val="0"/>
        <w:rPr>
          <w:rFonts w:ascii="Arial Narrow" w:hAnsi="Arial Narrow"/>
          <w:u w:val="single"/>
          <w:lang w:eastAsia="sk-SK"/>
        </w:rPr>
      </w:pPr>
    </w:p>
    <w:p w14:paraId="40820AFC" w14:textId="19296C69" w:rsidR="00C85619" w:rsidRPr="00133A84" w:rsidRDefault="00C85619" w:rsidP="003346E5">
      <w:pPr>
        <w:pStyle w:val="Odsekzoznamu"/>
        <w:spacing w:after="0" w:line="276"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7C8F8BE8" w14:textId="79941C7C" w:rsidR="00C85619" w:rsidRPr="00C85619" w:rsidRDefault="00C85619" w:rsidP="003346E5">
      <w:pPr>
        <w:spacing w:after="0" w:line="276" w:lineRule="auto"/>
        <w:jc w:val="both"/>
        <w:rPr>
          <w:rFonts w:ascii="Arial Narrow" w:hAnsi="Arial Narrow"/>
          <w:lang w:eastAsia="sk-SK"/>
        </w:rPr>
      </w:pPr>
      <w:r w:rsidRPr="00C85619">
        <w:rPr>
          <w:rFonts w:ascii="Arial Narrow" w:hAnsi="Arial Narrow"/>
          <w:lang w:eastAsia="sk-SK"/>
        </w:rPr>
        <w:t xml:space="preserve">V zmysle </w:t>
      </w:r>
      <w:r>
        <w:rPr>
          <w:rFonts w:ascii="Arial Narrow" w:hAnsi="Arial Narrow"/>
          <w:lang w:eastAsia="sk-SK"/>
        </w:rPr>
        <w:t xml:space="preserve">vyššie </w:t>
      </w:r>
      <w:r w:rsidRPr="00C85619">
        <w:rPr>
          <w:rFonts w:ascii="Arial Narrow" w:hAnsi="Arial Narrow"/>
          <w:lang w:eastAsia="sk-SK"/>
        </w:rPr>
        <w:t>uveden</w:t>
      </w:r>
      <w:r w:rsidR="00301501">
        <w:rPr>
          <w:rFonts w:ascii="Arial Narrow" w:hAnsi="Arial Narrow"/>
          <w:lang w:eastAsia="sk-SK"/>
        </w:rPr>
        <w:t xml:space="preserve">ých ustanovení </w:t>
      </w:r>
      <w:r w:rsidRPr="00C85619">
        <w:rPr>
          <w:rFonts w:ascii="Arial Narrow" w:hAnsi="Arial Narrow"/>
          <w:lang w:eastAsia="sk-SK"/>
        </w:rPr>
        <w:t>verejný obstarávateľ požaduje predložiť:</w:t>
      </w:r>
    </w:p>
    <w:p w14:paraId="29F73CF8" w14:textId="4C3C3A08" w:rsidR="00C85619" w:rsidRPr="00C85619" w:rsidRDefault="00C85619" w:rsidP="003346E5">
      <w:pPr>
        <w:spacing w:after="0" w:line="276" w:lineRule="auto"/>
        <w:jc w:val="both"/>
        <w:rPr>
          <w:rFonts w:ascii="Arial Narrow" w:hAnsi="Arial Narrow"/>
          <w:lang w:eastAsia="sk-SK"/>
        </w:rPr>
      </w:pPr>
      <w:r w:rsidRPr="00C85619">
        <w:rPr>
          <w:rFonts w:ascii="Arial Narrow" w:hAnsi="Arial Narrow"/>
          <w:lang w:eastAsia="sk-SK"/>
        </w:rPr>
        <w:t xml:space="preserve">a. certifikát zabezpečenia kvality podľa normy </w:t>
      </w:r>
      <w:r w:rsidRPr="00C85619">
        <w:rPr>
          <w:rFonts w:ascii="Arial Narrow" w:hAnsi="Arial Narrow"/>
          <w:b/>
          <w:lang w:eastAsia="sk-SK"/>
        </w:rPr>
        <w:t>ISO 9001</w:t>
      </w:r>
      <w:r w:rsidRPr="00C85619">
        <w:rPr>
          <w:rFonts w:ascii="Arial Narrow" w:hAnsi="Arial Narrow"/>
          <w:lang w:eastAsia="sk-SK"/>
        </w:rPr>
        <w:t xml:space="preserve"> v</w:t>
      </w:r>
      <w:r w:rsidR="00A8537E">
        <w:rPr>
          <w:rFonts w:ascii="Arial Narrow" w:hAnsi="Arial Narrow"/>
          <w:lang w:eastAsia="sk-SK"/>
        </w:rPr>
        <w:t xml:space="preserve"> oblasti </w:t>
      </w:r>
      <w:r>
        <w:rPr>
          <w:rFonts w:ascii="Arial Narrow" w:hAnsi="Arial Narrow"/>
          <w:lang w:eastAsia="sk-SK"/>
        </w:rPr>
        <w:t>p</w:t>
      </w:r>
      <w:r w:rsidR="00A8537E">
        <w:rPr>
          <w:rFonts w:ascii="Arial Narrow" w:hAnsi="Arial Narrow"/>
          <w:lang w:eastAsia="sk-SK"/>
        </w:rPr>
        <w:t>redmetu</w:t>
      </w:r>
      <w:r>
        <w:rPr>
          <w:rFonts w:ascii="Arial Narrow" w:hAnsi="Arial Narrow"/>
          <w:lang w:eastAsia="sk-SK"/>
        </w:rPr>
        <w:t xml:space="preserve"> zákazky</w:t>
      </w:r>
      <w:r w:rsidRPr="00C85619">
        <w:rPr>
          <w:rFonts w:ascii="Arial Narrow" w:hAnsi="Arial Narrow"/>
          <w:lang w:eastAsia="sk-SK"/>
        </w:rPr>
        <w:t xml:space="preserve">, </w:t>
      </w:r>
    </w:p>
    <w:p w14:paraId="24D670EA" w14:textId="58A04CF7" w:rsidR="00C85619" w:rsidRPr="00C85619" w:rsidRDefault="00C85619" w:rsidP="003346E5">
      <w:pPr>
        <w:spacing w:after="0" w:line="276" w:lineRule="auto"/>
        <w:jc w:val="both"/>
        <w:rPr>
          <w:rFonts w:ascii="Arial Narrow" w:hAnsi="Arial Narrow"/>
          <w:lang w:eastAsia="sk-SK"/>
        </w:rPr>
      </w:pPr>
      <w:r>
        <w:rPr>
          <w:rFonts w:ascii="Arial Narrow" w:hAnsi="Arial Narrow"/>
          <w:lang w:eastAsia="sk-SK"/>
        </w:rPr>
        <w:t>b</w:t>
      </w:r>
      <w:r w:rsidRPr="00C85619">
        <w:rPr>
          <w:rFonts w:ascii="Arial Narrow" w:hAnsi="Arial Narrow"/>
          <w:lang w:eastAsia="sk-SK"/>
        </w:rPr>
        <w:t xml:space="preserve">. certifikát o zavedení systému manažérstva IT služieb, ktorým sa potvrdzuje splnenie podmienok vyplývajúcich </w:t>
      </w:r>
      <w:r>
        <w:rPr>
          <w:rFonts w:ascii="Arial Narrow" w:hAnsi="Arial Narrow"/>
          <w:lang w:eastAsia="sk-SK"/>
        </w:rPr>
        <w:br/>
      </w:r>
      <w:r w:rsidRPr="00C85619">
        <w:rPr>
          <w:rFonts w:ascii="Arial Narrow" w:hAnsi="Arial Narrow"/>
          <w:lang w:eastAsia="sk-SK"/>
        </w:rPr>
        <w:t xml:space="preserve">z normy </w:t>
      </w:r>
      <w:r w:rsidRPr="00C85619">
        <w:rPr>
          <w:rFonts w:ascii="Arial Narrow" w:hAnsi="Arial Narrow"/>
          <w:b/>
          <w:lang w:eastAsia="sk-SK"/>
        </w:rPr>
        <w:t>ISO 20</w:t>
      </w:r>
      <w:r w:rsidR="00FA7331">
        <w:rPr>
          <w:rFonts w:ascii="Arial Narrow" w:hAnsi="Arial Narrow"/>
          <w:b/>
          <w:lang w:eastAsia="sk-SK"/>
        </w:rPr>
        <w:t> </w:t>
      </w:r>
      <w:r w:rsidRPr="00C85619">
        <w:rPr>
          <w:rFonts w:ascii="Arial Narrow" w:hAnsi="Arial Narrow"/>
          <w:b/>
          <w:lang w:eastAsia="sk-SK"/>
        </w:rPr>
        <w:t>000</w:t>
      </w:r>
      <w:r w:rsidR="00FA7331">
        <w:rPr>
          <w:rFonts w:ascii="Arial Narrow" w:hAnsi="Arial Narrow"/>
          <w:b/>
          <w:lang w:eastAsia="sk-SK"/>
        </w:rPr>
        <w:t xml:space="preserve"> </w:t>
      </w:r>
      <w:r w:rsidR="00FA7331" w:rsidRPr="00FA7331">
        <w:rPr>
          <w:rFonts w:ascii="Arial Narrow" w:hAnsi="Arial Narrow"/>
          <w:lang w:eastAsia="sk-SK"/>
        </w:rPr>
        <w:t>v oblasti predmetu zákazky</w:t>
      </w:r>
      <w:r w:rsidRPr="00FA7331">
        <w:rPr>
          <w:rFonts w:ascii="Arial Narrow" w:hAnsi="Arial Narrow"/>
          <w:lang w:eastAsia="sk-SK"/>
        </w:rPr>
        <w:t>.</w:t>
      </w:r>
    </w:p>
    <w:p w14:paraId="51B691B4" w14:textId="77777777" w:rsidR="00C85619" w:rsidRPr="00C85619" w:rsidRDefault="00C85619" w:rsidP="003346E5">
      <w:pPr>
        <w:spacing w:after="0" w:line="276" w:lineRule="auto"/>
        <w:jc w:val="both"/>
        <w:rPr>
          <w:rFonts w:ascii="Arial Narrow" w:hAnsi="Arial Narrow"/>
          <w:lang w:eastAsia="sk-SK"/>
        </w:rPr>
      </w:pPr>
    </w:p>
    <w:p w14:paraId="04582300" w14:textId="73C1C57F" w:rsidR="007076DE" w:rsidRPr="000323E7" w:rsidRDefault="00C85619" w:rsidP="00F529AE">
      <w:pPr>
        <w:spacing w:after="0" w:line="276" w:lineRule="auto"/>
        <w:jc w:val="both"/>
        <w:rPr>
          <w:rFonts w:ascii="Arial Narrow" w:hAnsi="Arial Narrow"/>
          <w:lang w:eastAsia="sk-SK"/>
        </w:rPr>
      </w:pPr>
      <w:r w:rsidRPr="00C85619">
        <w:rPr>
          <w:rFonts w:ascii="Arial Narrow" w:hAnsi="Arial Narrow"/>
          <w:lang w:eastAsia="sk-SK"/>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w:t>
      </w:r>
      <w:r w:rsidR="00FA7331">
        <w:rPr>
          <w:rFonts w:ascii="Arial Narrow" w:hAnsi="Arial Narrow"/>
          <w:lang w:eastAsia="sk-SK"/>
        </w:rPr>
        <w:t> </w:t>
      </w:r>
      <w:r w:rsidRPr="00C85619">
        <w:rPr>
          <w:rFonts w:ascii="Arial Narrow" w:hAnsi="Arial Narrow"/>
          <w:lang w:eastAsia="sk-SK"/>
        </w:rPr>
        <w:t>súlade</w:t>
      </w:r>
      <w:r w:rsidR="00FA7331">
        <w:rPr>
          <w:rFonts w:ascii="Arial Narrow" w:hAnsi="Arial Narrow"/>
          <w:lang w:eastAsia="sk-SK"/>
        </w:rPr>
        <w:t xml:space="preserve"> </w:t>
      </w:r>
      <w:r w:rsidR="003609AF">
        <w:rPr>
          <w:rFonts w:ascii="Arial Narrow" w:hAnsi="Arial Narrow"/>
          <w:lang w:eastAsia="sk-SK"/>
        </w:rPr>
        <w:t>s </w:t>
      </w:r>
      <w:r w:rsidRPr="00C85619">
        <w:rPr>
          <w:rFonts w:ascii="Arial Narrow" w:hAnsi="Arial Narrow"/>
          <w:lang w:eastAsia="sk-SK"/>
        </w:rPr>
        <w:t>požadovanými slovenskými technickými normami na systém manažérstva kvality.</w:t>
      </w:r>
    </w:p>
    <w:p w14:paraId="44436741" w14:textId="77777777" w:rsidR="007076DE" w:rsidRPr="008B538F" w:rsidRDefault="007076DE" w:rsidP="003346E5">
      <w:pPr>
        <w:pStyle w:val="Odsekzoznamu"/>
        <w:spacing w:after="0" w:line="276" w:lineRule="auto"/>
        <w:ind w:left="0"/>
        <w:contextualSpacing w:val="0"/>
        <w:rPr>
          <w:rFonts w:ascii="Arial Narrow" w:hAnsi="Arial Narrow"/>
          <w:b/>
          <w:lang w:eastAsia="sk-SK"/>
        </w:rPr>
      </w:pPr>
    </w:p>
    <w:p w14:paraId="1A957075" w14:textId="544F73DC" w:rsidR="00175ACF" w:rsidRPr="00C85619" w:rsidRDefault="008B4F31" w:rsidP="003346E5">
      <w:pPr>
        <w:spacing w:after="0" w:line="276" w:lineRule="auto"/>
        <w:jc w:val="both"/>
        <w:rPr>
          <w:rFonts w:ascii="Arial Narrow" w:hAnsi="Arial Narrow"/>
          <w:lang w:eastAsia="sk-SK"/>
        </w:rPr>
      </w:pPr>
      <w:r>
        <w:rPr>
          <w:rFonts w:ascii="Arial Narrow" w:hAnsi="Arial Narrow"/>
          <w:lang w:eastAsia="sk-SK"/>
        </w:rPr>
        <w:t>3.3</w:t>
      </w:r>
      <w:r w:rsidR="00E316C5">
        <w:rPr>
          <w:rFonts w:ascii="Arial Narrow" w:hAnsi="Arial Narrow"/>
          <w:lang w:eastAsia="sk-SK"/>
        </w:rPr>
        <w:t xml:space="preserve"> </w:t>
      </w:r>
      <w:r w:rsidR="00175ACF">
        <w:rPr>
          <w:rFonts w:ascii="Arial Narrow" w:hAnsi="Arial Narrow"/>
          <w:lang w:eastAsia="sk-SK"/>
        </w:rPr>
        <w:t xml:space="preserve"> Podľa </w:t>
      </w:r>
      <w:r w:rsidR="00175ACF">
        <w:rPr>
          <w:rFonts w:ascii="Arial Narrow" w:hAnsi="Arial Narrow"/>
          <w:b/>
          <w:lang w:eastAsia="sk-SK"/>
        </w:rPr>
        <w:t>§ 34 ods. 1 písm. h</w:t>
      </w:r>
      <w:r w:rsidR="00175ACF" w:rsidRPr="00C85619">
        <w:rPr>
          <w:rFonts w:ascii="Arial Narrow" w:hAnsi="Arial Narrow"/>
          <w:b/>
          <w:lang w:eastAsia="sk-SK"/>
        </w:rPr>
        <w:t>)</w:t>
      </w:r>
      <w:r w:rsidR="00175ACF" w:rsidRPr="00C85619">
        <w:rPr>
          <w:rFonts w:ascii="Arial Narrow" w:hAnsi="Arial Narrow"/>
          <w:lang w:eastAsia="sk-SK"/>
        </w:rPr>
        <w:t xml:space="preserve"> zákona </w:t>
      </w:r>
      <w:r w:rsidR="00175ACF" w:rsidRPr="00C85619">
        <w:rPr>
          <w:rFonts w:ascii="Arial Narrow" w:hAnsi="Arial Narrow"/>
          <w:b/>
          <w:lang w:eastAsia="sk-SK"/>
        </w:rPr>
        <w:t>v spojení s § 3</w:t>
      </w:r>
      <w:r w:rsidR="00175ACF">
        <w:rPr>
          <w:rFonts w:ascii="Arial Narrow" w:hAnsi="Arial Narrow"/>
          <w:b/>
          <w:lang w:eastAsia="sk-SK"/>
        </w:rPr>
        <w:t>6</w:t>
      </w:r>
      <w:r w:rsidR="00175ACF" w:rsidRPr="00C85619">
        <w:rPr>
          <w:rFonts w:ascii="Arial Narrow" w:hAnsi="Arial Narrow"/>
          <w:b/>
          <w:lang w:eastAsia="sk-SK"/>
        </w:rPr>
        <w:t xml:space="preserve"> zákona</w:t>
      </w:r>
      <w:r w:rsidR="00175ACF" w:rsidRPr="00C85619">
        <w:rPr>
          <w:rFonts w:ascii="Arial Narrow" w:hAnsi="Arial Narrow"/>
          <w:lang w:eastAsia="sk-SK"/>
        </w:rPr>
        <w:t xml:space="preserve">, </w:t>
      </w:r>
      <w:r w:rsidR="00175ACF">
        <w:rPr>
          <w:rFonts w:ascii="Arial Narrow" w:hAnsi="Arial Narrow"/>
          <w:lang w:eastAsia="sk-SK"/>
        </w:rPr>
        <w:t>uvedením</w:t>
      </w:r>
      <w:r w:rsidR="00175ACF" w:rsidRPr="00C85619">
        <w:rPr>
          <w:rFonts w:ascii="Arial Narrow" w:hAnsi="Arial Narrow"/>
          <w:lang w:eastAsia="sk-SK"/>
        </w:rPr>
        <w:t xml:space="preserve"> opatrení </w:t>
      </w:r>
      <w:r w:rsidR="00175ACF">
        <w:rPr>
          <w:rFonts w:ascii="Arial Narrow" w:hAnsi="Arial Narrow"/>
          <w:lang w:eastAsia="sk-SK"/>
        </w:rPr>
        <w:t>environmentálneho manažérstva, ktoré uchádzač použije pri plnení zmluvy.</w:t>
      </w:r>
    </w:p>
    <w:p w14:paraId="552F2385" w14:textId="721EDABB" w:rsidR="003540F1" w:rsidRDefault="003540F1" w:rsidP="003346E5">
      <w:pPr>
        <w:pStyle w:val="Odsekzoznamu"/>
        <w:spacing w:after="0" w:line="276" w:lineRule="auto"/>
        <w:ind w:left="0"/>
        <w:contextualSpacing w:val="0"/>
        <w:rPr>
          <w:rFonts w:ascii="Arial Narrow" w:hAnsi="Arial Narrow"/>
          <w:u w:val="single"/>
          <w:lang w:eastAsia="sk-SK"/>
        </w:rPr>
      </w:pPr>
    </w:p>
    <w:p w14:paraId="2968157A" w14:textId="0138B492" w:rsidR="00175ACF" w:rsidRPr="00133A84" w:rsidRDefault="00175ACF" w:rsidP="003346E5">
      <w:pPr>
        <w:pStyle w:val="Odsekzoznamu"/>
        <w:spacing w:after="0" w:line="276"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190CB586" w14:textId="42B456FE" w:rsidR="00175ACF" w:rsidRPr="00C85619" w:rsidRDefault="00175ACF" w:rsidP="003346E5">
      <w:pPr>
        <w:spacing w:after="0" w:line="276" w:lineRule="auto"/>
        <w:jc w:val="both"/>
        <w:rPr>
          <w:rFonts w:ascii="Arial Narrow" w:hAnsi="Arial Narrow"/>
          <w:lang w:eastAsia="sk-SK"/>
        </w:rPr>
      </w:pPr>
      <w:r w:rsidRPr="00C85619">
        <w:rPr>
          <w:rFonts w:ascii="Arial Narrow" w:hAnsi="Arial Narrow"/>
          <w:lang w:eastAsia="sk-SK"/>
        </w:rPr>
        <w:t xml:space="preserve">V zmysle </w:t>
      </w:r>
      <w:r>
        <w:rPr>
          <w:rFonts w:ascii="Arial Narrow" w:hAnsi="Arial Narrow"/>
          <w:lang w:eastAsia="sk-SK"/>
        </w:rPr>
        <w:t xml:space="preserve">vyššie </w:t>
      </w:r>
      <w:r w:rsidRPr="00C85619">
        <w:rPr>
          <w:rFonts w:ascii="Arial Narrow" w:hAnsi="Arial Narrow"/>
          <w:lang w:eastAsia="sk-SK"/>
        </w:rPr>
        <w:t>uveden</w:t>
      </w:r>
      <w:r w:rsidR="00301501">
        <w:rPr>
          <w:rFonts w:ascii="Arial Narrow" w:hAnsi="Arial Narrow"/>
          <w:lang w:eastAsia="sk-SK"/>
        </w:rPr>
        <w:t>ých ustanovení</w:t>
      </w:r>
      <w:r w:rsidRPr="00C85619">
        <w:rPr>
          <w:rFonts w:ascii="Arial Narrow" w:hAnsi="Arial Narrow"/>
          <w:lang w:eastAsia="sk-SK"/>
        </w:rPr>
        <w:t xml:space="preserve"> verejný </w:t>
      </w:r>
      <w:r>
        <w:rPr>
          <w:rFonts w:ascii="Arial Narrow" w:hAnsi="Arial Narrow"/>
          <w:lang w:eastAsia="sk-SK"/>
        </w:rPr>
        <w:t xml:space="preserve">obstarávateľ požaduje predložiť certifikát systému environmentálneho manažérstva, ktorým uchádzač </w:t>
      </w:r>
      <w:r w:rsidR="00A8537E" w:rsidRPr="00A8537E">
        <w:rPr>
          <w:rFonts w:ascii="Arial Narrow" w:hAnsi="Arial Narrow"/>
          <w:lang w:eastAsia="sk-SK"/>
        </w:rPr>
        <w:t xml:space="preserve">potvrdzuje splnenie požiadaviek na systém environmentálneho manažérstva podľa normy </w:t>
      </w:r>
      <w:r w:rsidR="00A8537E" w:rsidRPr="00A8537E">
        <w:rPr>
          <w:rFonts w:ascii="Arial Narrow" w:hAnsi="Arial Narrow"/>
          <w:b/>
          <w:lang w:eastAsia="sk-SK"/>
        </w:rPr>
        <w:t>EN ISO 14001</w:t>
      </w:r>
      <w:r w:rsidR="00A8537E" w:rsidRPr="00A8537E">
        <w:rPr>
          <w:rFonts w:ascii="Arial Narrow" w:hAnsi="Arial Narrow"/>
          <w:lang w:eastAsia="sk-SK"/>
        </w:rPr>
        <w:t>.</w:t>
      </w:r>
    </w:p>
    <w:p w14:paraId="320A401D" w14:textId="4DC5B90D" w:rsidR="007076DE" w:rsidRDefault="00A8537E" w:rsidP="003346E5">
      <w:pPr>
        <w:pStyle w:val="Odsekzoznamu"/>
        <w:spacing w:before="300" w:after="300" w:line="276" w:lineRule="auto"/>
        <w:ind w:left="0"/>
        <w:jc w:val="both"/>
        <w:rPr>
          <w:rFonts w:ascii="Arial Narrow" w:hAnsi="Arial Narrow"/>
          <w:lang w:eastAsia="sk-SK"/>
        </w:rPr>
      </w:pPr>
      <w:r w:rsidRPr="00A8537E">
        <w:rPr>
          <w:rFonts w:ascii="Arial Narrow" w:hAnsi="Arial Narrow"/>
          <w:lang w:eastAsia="sk-SK"/>
        </w:rPr>
        <w:t>Verejný obstarávateľ a obstarávateľ uzná ako rovnocenný certifikát systému environmentálneho manažérstva vydaný príslušným orgánom členského štátu. Ak uchádzač alebo záujemca objektívne nemal možnosť získať príslušný certifikát v určených lehotách, verejný obstarávateľ a obstarávateľ musia prijať aj iné dôkazy o opatreniach v oblasti environmentálneho manažérstva predložené uchádzačom alebo záujemcom, ktorými preukáže, že ním navrhované opatrenia sú rovnocenné opatreniam požadovaným v rámci príslušného systému environmentálneho manažérstva alebo príslušnej normy environmentálneho manažérstva.</w:t>
      </w:r>
    </w:p>
    <w:p w14:paraId="33970C39" w14:textId="5F8A79D9" w:rsidR="00A85C45" w:rsidRDefault="00A85C45" w:rsidP="00A85C45">
      <w:pPr>
        <w:spacing w:after="0" w:line="276"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w:t>
      </w:r>
      <w:r>
        <w:rPr>
          <w:rFonts w:ascii="Arial Narrow" w:hAnsi="Arial Narrow"/>
          <w:lang w:eastAsia="sk-SK"/>
        </w:rPr>
        <w:br/>
      </w:r>
      <w:r w:rsidRPr="00410E33">
        <w:rPr>
          <w:rFonts w:ascii="Arial Narrow" w:hAnsi="Arial Narrow"/>
          <w:lang w:eastAsia="sk-SK"/>
        </w:rPr>
        <w:t xml:space="preserve">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sidRPr="00A14BA4">
        <w:t xml:space="preserve"> </w:t>
      </w:r>
      <w:r w:rsidRPr="00A14BA4">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  </w:t>
      </w:r>
    </w:p>
    <w:p w14:paraId="53E9D7FE" w14:textId="4550C83D" w:rsidR="00AF7F2F" w:rsidRPr="003346E5" w:rsidRDefault="00FC078C" w:rsidP="003346E5">
      <w:pPr>
        <w:pStyle w:val="Odsekzoznamu"/>
        <w:numPr>
          <w:ilvl w:val="0"/>
          <w:numId w:val="16"/>
        </w:numPr>
        <w:spacing w:before="300" w:after="0" w:line="276" w:lineRule="auto"/>
        <w:ind w:left="284" w:hanging="284"/>
        <w:rPr>
          <w:rFonts w:ascii="Arial Narrow" w:hAnsi="Arial Narrow"/>
          <w:b/>
          <w:lang w:eastAsia="sk-SK"/>
        </w:rPr>
      </w:pPr>
      <w:r>
        <w:rPr>
          <w:rFonts w:ascii="Arial Narrow" w:hAnsi="Arial Narrow"/>
          <w:b/>
          <w:u w:val="single"/>
          <w:lang w:eastAsia="sk-SK"/>
        </w:rPr>
        <w:t>Ďalšie informácie</w:t>
      </w:r>
    </w:p>
    <w:p w14:paraId="7E279298" w14:textId="77777777" w:rsidR="00AF7F2F" w:rsidRDefault="00AF7F2F" w:rsidP="003346E5">
      <w:pPr>
        <w:spacing w:after="0" w:line="276" w:lineRule="auto"/>
        <w:jc w:val="both"/>
        <w:rPr>
          <w:rFonts w:ascii="Arial Narrow" w:hAnsi="Arial Narrow"/>
          <w:lang w:eastAsia="sk-SK"/>
        </w:rPr>
      </w:pPr>
    </w:p>
    <w:p w14:paraId="4F2FDB50" w14:textId="094B84E9" w:rsidR="00AF7F2F" w:rsidRDefault="00AF7F2F" w:rsidP="003346E5">
      <w:pPr>
        <w:spacing w:after="0" w:line="276"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 xml:space="preserve">Splnenie </w:t>
      </w:r>
      <w:r w:rsidRPr="00C669FF">
        <w:rPr>
          <w:rFonts w:ascii="Arial Narrow" w:hAnsi="Arial Narrow"/>
          <w:lang w:eastAsia="sk-SK"/>
        </w:rPr>
        <w:lastRenderedPageBreak/>
        <w:t>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w:t>
      </w:r>
      <w:r w:rsidR="00A14BA4">
        <w:rPr>
          <w:rFonts w:ascii="Arial Narrow" w:hAnsi="Arial Narrow"/>
          <w:lang w:eastAsia="sk-SK"/>
        </w:rPr>
        <w:br/>
      </w:r>
      <w:r>
        <w:rPr>
          <w:rFonts w:ascii="Arial Narrow" w:hAnsi="Arial Narrow"/>
          <w:lang w:eastAsia="sk-SK"/>
        </w:rPr>
        <w:t>za všetkých členov skupiny spoločne.</w:t>
      </w:r>
    </w:p>
    <w:p w14:paraId="79FD5CE8" w14:textId="77777777" w:rsidR="00AF7F2F" w:rsidRDefault="00AF7F2F" w:rsidP="003346E5">
      <w:pPr>
        <w:spacing w:after="0" w:line="276" w:lineRule="auto"/>
        <w:jc w:val="both"/>
        <w:rPr>
          <w:rFonts w:ascii="Arial Narrow" w:hAnsi="Arial Narrow" w:cs="Arial"/>
        </w:rPr>
      </w:pPr>
    </w:p>
    <w:p w14:paraId="07E2301D" w14:textId="31A8C26A" w:rsidR="00AF7F2F" w:rsidRDefault="00AF7F2F" w:rsidP="003346E5">
      <w:pPr>
        <w:spacing w:after="0" w:line="276" w:lineRule="auto"/>
        <w:jc w:val="both"/>
        <w:rPr>
          <w:rFonts w:ascii="Arial Narrow" w:hAnsi="Arial Narrow" w:cs="Arial"/>
        </w:rPr>
      </w:pPr>
      <w:r w:rsidRPr="003E03B5">
        <w:rPr>
          <w:rFonts w:ascii="Arial Narrow" w:hAnsi="Arial Narrow" w:cs="Arial"/>
        </w:rPr>
        <w:t xml:space="preserve">Doklady a dokumenty, ktorými uchádzač preukazuje </w:t>
      </w:r>
      <w:r w:rsidR="00A85C45">
        <w:rPr>
          <w:rFonts w:ascii="Arial Narrow" w:hAnsi="Arial Narrow" w:cs="Arial"/>
        </w:rPr>
        <w:t>splnenie podmienok účasti</w:t>
      </w:r>
      <w:r w:rsidRPr="003E03B5">
        <w:rPr>
          <w:rFonts w:ascii="Arial Narrow" w:hAnsi="Arial Narrow" w:cs="Arial"/>
        </w:rPr>
        <w:t xml:space="preserve"> sa predkladajú</w:t>
      </w:r>
      <w:r w:rsidR="00A85C45">
        <w:rPr>
          <w:rFonts w:ascii="Arial Narrow" w:hAnsi="Arial Narrow" w:cs="Arial"/>
        </w:rPr>
        <w:t xml:space="preserve"> </w:t>
      </w:r>
      <w:r w:rsidRPr="003E03B5">
        <w:rPr>
          <w:rFonts w:ascii="Arial Narrow" w:hAnsi="Arial Narrow" w:cs="Arial"/>
        </w:rPr>
        <w:t>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w:t>
      </w:r>
      <w:r w:rsidR="00A85C45">
        <w:rPr>
          <w:rFonts w:ascii="Arial Narrow" w:hAnsi="Arial Narrow" w:cs="Arial"/>
        </w:rPr>
        <w:t>ozhodujúci je úradný preklad do </w:t>
      </w:r>
      <w:r w:rsidRPr="003E03B5">
        <w:rPr>
          <w:rFonts w:ascii="Arial Narrow" w:hAnsi="Arial Narrow" w:cs="Arial"/>
        </w:rPr>
        <w:t>slovenského jazyka.</w:t>
      </w:r>
    </w:p>
    <w:p w14:paraId="1D34EAF5" w14:textId="07CB201E" w:rsidR="00455D51" w:rsidRDefault="00455D51" w:rsidP="003346E5">
      <w:pPr>
        <w:spacing w:after="0" w:line="276" w:lineRule="auto"/>
        <w:jc w:val="both"/>
        <w:rPr>
          <w:rFonts w:ascii="Arial Narrow" w:hAnsi="Arial Narrow" w:cs="Arial"/>
        </w:rPr>
      </w:pPr>
    </w:p>
    <w:p w14:paraId="169BE2F0" w14:textId="2EACC0FE" w:rsidR="00455D51" w:rsidRPr="003E03B5" w:rsidRDefault="00455D51" w:rsidP="003346E5">
      <w:pPr>
        <w:spacing w:after="0" w:line="276" w:lineRule="auto"/>
        <w:jc w:val="both"/>
        <w:rPr>
          <w:rFonts w:ascii="Arial Narrow" w:hAnsi="Arial Narrow" w:cs="Arial"/>
        </w:rPr>
      </w:pPr>
      <w:r w:rsidRPr="00455D51">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0B5C7785" w14:textId="77777777" w:rsidR="00AF7F2F" w:rsidRPr="003E03B5" w:rsidRDefault="00AF7F2F" w:rsidP="003346E5">
      <w:pPr>
        <w:spacing w:after="0" w:line="276" w:lineRule="auto"/>
        <w:jc w:val="both"/>
        <w:rPr>
          <w:rFonts w:ascii="Arial Narrow" w:hAnsi="Arial Narrow"/>
          <w:lang w:eastAsia="sk-SK"/>
        </w:rPr>
      </w:pPr>
    </w:p>
    <w:p w14:paraId="64743391" w14:textId="324F929D" w:rsidR="00AF7F2F" w:rsidRDefault="00AF7F2F" w:rsidP="003346E5">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3346E5">
      <w:pPr>
        <w:spacing w:after="0" w:line="276" w:lineRule="auto"/>
        <w:jc w:val="both"/>
        <w:rPr>
          <w:rStyle w:val="Jemnzvraznenie"/>
          <w:rFonts w:ascii="Arial Narrow" w:hAnsi="Arial Narrow"/>
          <w:b w:val="0"/>
          <w:sz w:val="22"/>
        </w:rPr>
      </w:pPr>
    </w:p>
    <w:p w14:paraId="58EB27E0" w14:textId="54432ED9" w:rsidR="00AF7F2F" w:rsidRPr="00F34B9D" w:rsidRDefault="00AF7F2F" w:rsidP="003346E5">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w:t>
      </w:r>
      <w:r w:rsidR="00A14BA4">
        <w:rPr>
          <w:rFonts w:ascii="Arial Narrow" w:hAnsi="Arial Narrow"/>
        </w:rPr>
        <w:br/>
      </w:r>
      <w:r w:rsidRPr="004D7B17">
        <w:rPr>
          <w:rFonts w:ascii="Arial Narrow" w:hAnsi="Arial Narrow"/>
        </w:rPr>
        <w:t xml:space="preserve">na webovom sídle Úradu pre verejné obstarávanie </w:t>
      </w:r>
      <w:hyperlink r:id="rId12"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3346E5">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3346E5">
      <w:pPr>
        <w:spacing w:before="120" w:after="0" w:line="276"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35E47" w14:textId="77777777" w:rsidR="00FB00B4" w:rsidRDefault="00FB00B4" w:rsidP="00CF3803">
      <w:pPr>
        <w:spacing w:after="0" w:line="240" w:lineRule="auto"/>
      </w:pPr>
      <w:r>
        <w:separator/>
      </w:r>
    </w:p>
  </w:endnote>
  <w:endnote w:type="continuationSeparator" w:id="0">
    <w:p w14:paraId="7E2B92E2" w14:textId="77777777" w:rsidR="00FB00B4" w:rsidRDefault="00FB00B4"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4F4E8CC3" w:rsidR="00AF7F2F" w:rsidRDefault="00AF7F2F">
        <w:pPr>
          <w:pStyle w:val="Pta"/>
          <w:jc w:val="center"/>
        </w:pPr>
        <w:r>
          <w:fldChar w:fldCharType="begin"/>
        </w:r>
        <w:r>
          <w:instrText>PAGE   \* MERGEFORMAT</w:instrText>
        </w:r>
        <w:r>
          <w:fldChar w:fldCharType="separate"/>
        </w:r>
        <w:r w:rsidR="004469CF">
          <w:rPr>
            <w:noProof/>
          </w:rPr>
          <w:t>1</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61EEB" w14:textId="77777777" w:rsidR="00FB00B4" w:rsidRDefault="00FB00B4" w:rsidP="00CF3803">
      <w:pPr>
        <w:spacing w:after="0" w:line="240" w:lineRule="auto"/>
      </w:pPr>
      <w:r>
        <w:separator/>
      </w:r>
    </w:p>
  </w:footnote>
  <w:footnote w:type="continuationSeparator" w:id="0">
    <w:p w14:paraId="33CA6F88" w14:textId="77777777" w:rsidR="00FB00B4" w:rsidRDefault="00FB00B4"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249"/>
    <w:multiLevelType w:val="multilevel"/>
    <w:tmpl w:val="703E5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C00CD2"/>
    <w:multiLevelType w:val="multilevel"/>
    <w:tmpl w:val="24B6A29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C61516F"/>
    <w:multiLevelType w:val="multilevel"/>
    <w:tmpl w:val="AB0435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FF5678C"/>
    <w:multiLevelType w:val="multilevel"/>
    <w:tmpl w:val="788CF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15:restartNumberingAfterBreak="0">
    <w:nsid w:val="52AF5BDE"/>
    <w:multiLevelType w:val="multilevel"/>
    <w:tmpl w:val="39EC9F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0"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4"/>
  </w:num>
  <w:num w:numId="4">
    <w:abstractNumId w:val="20"/>
  </w:num>
  <w:num w:numId="5">
    <w:abstractNumId w:val="15"/>
  </w:num>
  <w:num w:numId="6">
    <w:abstractNumId w:val="7"/>
  </w:num>
  <w:num w:numId="7">
    <w:abstractNumId w:val="2"/>
  </w:num>
  <w:num w:numId="8">
    <w:abstractNumId w:val="18"/>
  </w:num>
  <w:num w:numId="9">
    <w:abstractNumId w:val="22"/>
  </w:num>
  <w:num w:numId="10">
    <w:abstractNumId w:val="8"/>
  </w:num>
  <w:num w:numId="11">
    <w:abstractNumId w:val="17"/>
  </w:num>
  <w:num w:numId="12">
    <w:abstractNumId w:val="21"/>
  </w:num>
  <w:num w:numId="13">
    <w:abstractNumId w:val="12"/>
  </w:num>
  <w:num w:numId="14">
    <w:abstractNumId w:val="1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13"/>
  </w:num>
  <w:num w:numId="20">
    <w:abstractNumId w:val="16"/>
  </w:num>
  <w:num w:numId="21">
    <w:abstractNumId w:val="0"/>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36561"/>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75ACF"/>
    <w:rsid w:val="001A0475"/>
    <w:rsid w:val="001A0942"/>
    <w:rsid w:val="001A13E7"/>
    <w:rsid w:val="001A36D4"/>
    <w:rsid w:val="001B660A"/>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01501"/>
    <w:rsid w:val="0033133F"/>
    <w:rsid w:val="003346E5"/>
    <w:rsid w:val="003352DB"/>
    <w:rsid w:val="00346B72"/>
    <w:rsid w:val="00352586"/>
    <w:rsid w:val="003540F1"/>
    <w:rsid w:val="003553A6"/>
    <w:rsid w:val="003572F0"/>
    <w:rsid w:val="003609AF"/>
    <w:rsid w:val="0036408B"/>
    <w:rsid w:val="0037271C"/>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31C1"/>
    <w:rsid w:val="00414913"/>
    <w:rsid w:val="004168C8"/>
    <w:rsid w:val="0042224B"/>
    <w:rsid w:val="00422288"/>
    <w:rsid w:val="004469CF"/>
    <w:rsid w:val="00455D51"/>
    <w:rsid w:val="00461B8B"/>
    <w:rsid w:val="00466C5E"/>
    <w:rsid w:val="004709DE"/>
    <w:rsid w:val="0047282D"/>
    <w:rsid w:val="00483DAC"/>
    <w:rsid w:val="00497836"/>
    <w:rsid w:val="004A1FFD"/>
    <w:rsid w:val="004A5E79"/>
    <w:rsid w:val="004B206A"/>
    <w:rsid w:val="004B35F2"/>
    <w:rsid w:val="004B496E"/>
    <w:rsid w:val="004C335B"/>
    <w:rsid w:val="004E0D4E"/>
    <w:rsid w:val="004F585E"/>
    <w:rsid w:val="00501BEC"/>
    <w:rsid w:val="00503C06"/>
    <w:rsid w:val="00504DFD"/>
    <w:rsid w:val="00505F5D"/>
    <w:rsid w:val="00506594"/>
    <w:rsid w:val="005239F1"/>
    <w:rsid w:val="00541B2C"/>
    <w:rsid w:val="00543F73"/>
    <w:rsid w:val="00557FB2"/>
    <w:rsid w:val="00566D51"/>
    <w:rsid w:val="005677AD"/>
    <w:rsid w:val="00584149"/>
    <w:rsid w:val="00584A83"/>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27F4"/>
    <w:rsid w:val="006660F5"/>
    <w:rsid w:val="00673D9A"/>
    <w:rsid w:val="00696C21"/>
    <w:rsid w:val="006A3A63"/>
    <w:rsid w:val="006A4B61"/>
    <w:rsid w:val="006A5ACC"/>
    <w:rsid w:val="006A6933"/>
    <w:rsid w:val="006B5ED7"/>
    <w:rsid w:val="006C0C32"/>
    <w:rsid w:val="006C4BA1"/>
    <w:rsid w:val="006C70A1"/>
    <w:rsid w:val="006F0353"/>
    <w:rsid w:val="006F14AB"/>
    <w:rsid w:val="006F2010"/>
    <w:rsid w:val="0070402F"/>
    <w:rsid w:val="00706952"/>
    <w:rsid w:val="007076DE"/>
    <w:rsid w:val="00722CB2"/>
    <w:rsid w:val="00724924"/>
    <w:rsid w:val="007332F9"/>
    <w:rsid w:val="00753E9A"/>
    <w:rsid w:val="00760594"/>
    <w:rsid w:val="00761153"/>
    <w:rsid w:val="0076502B"/>
    <w:rsid w:val="00773760"/>
    <w:rsid w:val="007779AF"/>
    <w:rsid w:val="00782027"/>
    <w:rsid w:val="007831EB"/>
    <w:rsid w:val="00785E23"/>
    <w:rsid w:val="00796C66"/>
    <w:rsid w:val="007A2754"/>
    <w:rsid w:val="007A7038"/>
    <w:rsid w:val="007C3264"/>
    <w:rsid w:val="007C6CD3"/>
    <w:rsid w:val="007E480C"/>
    <w:rsid w:val="007E481E"/>
    <w:rsid w:val="007F0FEF"/>
    <w:rsid w:val="007F1EDD"/>
    <w:rsid w:val="007F3EE0"/>
    <w:rsid w:val="007F4395"/>
    <w:rsid w:val="008053F7"/>
    <w:rsid w:val="00814801"/>
    <w:rsid w:val="00823420"/>
    <w:rsid w:val="00835829"/>
    <w:rsid w:val="00844D8F"/>
    <w:rsid w:val="00850DD3"/>
    <w:rsid w:val="00856985"/>
    <w:rsid w:val="00886254"/>
    <w:rsid w:val="008A21D9"/>
    <w:rsid w:val="008A7C9C"/>
    <w:rsid w:val="008B0879"/>
    <w:rsid w:val="008B3370"/>
    <w:rsid w:val="008B4C0F"/>
    <w:rsid w:val="008B4F31"/>
    <w:rsid w:val="008B78EB"/>
    <w:rsid w:val="008C3328"/>
    <w:rsid w:val="008D5D52"/>
    <w:rsid w:val="008D7643"/>
    <w:rsid w:val="008D7A41"/>
    <w:rsid w:val="008E14CA"/>
    <w:rsid w:val="008E40B4"/>
    <w:rsid w:val="008F5ED1"/>
    <w:rsid w:val="009007C5"/>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47FC"/>
    <w:rsid w:val="009E5AD8"/>
    <w:rsid w:val="009E7EFC"/>
    <w:rsid w:val="009F226E"/>
    <w:rsid w:val="009F7990"/>
    <w:rsid w:val="00A130C8"/>
    <w:rsid w:val="00A14BA4"/>
    <w:rsid w:val="00A21721"/>
    <w:rsid w:val="00A21BFE"/>
    <w:rsid w:val="00A224C2"/>
    <w:rsid w:val="00A23962"/>
    <w:rsid w:val="00A312EF"/>
    <w:rsid w:val="00A3269B"/>
    <w:rsid w:val="00A32CC7"/>
    <w:rsid w:val="00A35B70"/>
    <w:rsid w:val="00A403F4"/>
    <w:rsid w:val="00A472EE"/>
    <w:rsid w:val="00A523E9"/>
    <w:rsid w:val="00A63431"/>
    <w:rsid w:val="00A73047"/>
    <w:rsid w:val="00A75414"/>
    <w:rsid w:val="00A77AEB"/>
    <w:rsid w:val="00A8537E"/>
    <w:rsid w:val="00A85C45"/>
    <w:rsid w:val="00AA1C02"/>
    <w:rsid w:val="00AA250D"/>
    <w:rsid w:val="00AA26B7"/>
    <w:rsid w:val="00AA7BE0"/>
    <w:rsid w:val="00AC3C5C"/>
    <w:rsid w:val="00AC4256"/>
    <w:rsid w:val="00AC6BFF"/>
    <w:rsid w:val="00AD0B8C"/>
    <w:rsid w:val="00AE2E11"/>
    <w:rsid w:val="00AF7F2F"/>
    <w:rsid w:val="00B022C3"/>
    <w:rsid w:val="00B02F7E"/>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B689E"/>
    <w:rsid w:val="00BC1070"/>
    <w:rsid w:val="00BC5623"/>
    <w:rsid w:val="00BC7D62"/>
    <w:rsid w:val="00BC7F2A"/>
    <w:rsid w:val="00BE1359"/>
    <w:rsid w:val="00BE3AD8"/>
    <w:rsid w:val="00BE6A5C"/>
    <w:rsid w:val="00BF1B87"/>
    <w:rsid w:val="00BF281D"/>
    <w:rsid w:val="00C07651"/>
    <w:rsid w:val="00C100A9"/>
    <w:rsid w:val="00C1427E"/>
    <w:rsid w:val="00C16A30"/>
    <w:rsid w:val="00C173C6"/>
    <w:rsid w:val="00C21A89"/>
    <w:rsid w:val="00C246EE"/>
    <w:rsid w:val="00C27C69"/>
    <w:rsid w:val="00C340EC"/>
    <w:rsid w:val="00C34D77"/>
    <w:rsid w:val="00C37729"/>
    <w:rsid w:val="00C4063C"/>
    <w:rsid w:val="00C4545A"/>
    <w:rsid w:val="00C50AF3"/>
    <w:rsid w:val="00C528D1"/>
    <w:rsid w:val="00C574FA"/>
    <w:rsid w:val="00C72501"/>
    <w:rsid w:val="00C76A24"/>
    <w:rsid w:val="00C815B3"/>
    <w:rsid w:val="00C81A67"/>
    <w:rsid w:val="00C85619"/>
    <w:rsid w:val="00CA0325"/>
    <w:rsid w:val="00CA1867"/>
    <w:rsid w:val="00CB62C1"/>
    <w:rsid w:val="00CC2B40"/>
    <w:rsid w:val="00CD15C7"/>
    <w:rsid w:val="00CD4F88"/>
    <w:rsid w:val="00CE6FD2"/>
    <w:rsid w:val="00CF3803"/>
    <w:rsid w:val="00CF4064"/>
    <w:rsid w:val="00D01115"/>
    <w:rsid w:val="00D06236"/>
    <w:rsid w:val="00D072BB"/>
    <w:rsid w:val="00D172AD"/>
    <w:rsid w:val="00D3408F"/>
    <w:rsid w:val="00D426E7"/>
    <w:rsid w:val="00D42D10"/>
    <w:rsid w:val="00D47299"/>
    <w:rsid w:val="00D569AD"/>
    <w:rsid w:val="00D56D8E"/>
    <w:rsid w:val="00D624F7"/>
    <w:rsid w:val="00D911C9"/>
    <w:rsid w:val="00D92EE1"/>
    <w:rsid w:val="00D9300B"/>
    <w:rsid w:val="00D97C9A"/>
    <w:rsid w:val="00DA74B0"/>
    <w:rsid w:val="00DB7A9C"/>
    <w:rsid w:val="00DC1A59"/>
    <w:rsid w:val="00DC5077"/>
    <w:rsid w:val="00DE3367"/>
    <w:rsid w:val="00DE45F4"/>
    <w:rsid w:val="00DF0D5E"/>
    <w:rsid w:val="00E00E40"/>
    <w:rsid w:val="00E01F8B"/>
    <w:rsid w:val="00E04AE5"/>
    <w:rsid w:val="00E052F9"/>
    <w:rsid w:val="00E0769C"/>
    <w:rsid w:val="00E10B0A"/>
    <w:rsid w:val="00E14C68"/>
    <w:rsid w:val="00E31194"/>
    <w:rsid w:val="00E316C5"/>
    <w:rsid w:val="00E34025"/>
    <w:rsid w:val="00E45EC0"/>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0D83"/>
    <w:rsid w:val="00EF3442"/>
    <w:rsid w:val="00F037F9"/>
    <w:rsid w:val="00F14DE1"/>
    <w:rsid w:val="00F23165"/>
    <w:rsid w:val="00F277FE"/>
    <w:rsid w:val="00F350AB"/>
    <w:rsid w:val="00F40ACD"/>
    <w:rsid w:val="00F40DAB"/>
    <w:rsid w:val="00F4283A"/>
    <w:rsid w:val="00F529AE"/>
    <w:rsid w:val="00F53F50"/>
    <w:rsid w:val="00F614ED"/>
    <w:rsid w:val="00F7022C"/>
    <w:rsid w:val="00F715F0"/>
    <w:rsid w:val="00F72082"/>
    <w:rsid w:val="00F73AD8"/>
    <w:rsid w:val="00F76CDC"/>
    <w:rsid w:val="00F82D10"/>
    <w:rsid w:val="00F84989"/>
    <w:rsid w:val="00F85F62"/>
    <w:rsid w:val="00F93BA5"/>
    <w:rsid w:val="00F93CE1"/>
    <w:rsid w:val="00FA3FDF"/>
    <w:rsid w:val="00FA7331"/>
    <w:rsid w:val="00FA77E4"/>
    <w:rsid w:val="00FA7BF3"/>
    <w:rsid w:val="00FB00B4"/>
    <w:rsid w:val="00FB15D4"/>
    <w:rsid w:val="00FC078C"/>
    <w:rsid w:val="00FC70A5"/>
    <w:rsid w:val="00FD0291"/>
    <w:rsid w:val="00FD16C5"/>
    <w:rsid w:val="00FD4265"/>
    <w:rsid w:val="00FD591A"/>
    <w:rsid w:val="00FE0DEB"/>
    <w:rsid w:val="00FE509B"/>
    <w:rsid w:val="00FE7139"/>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85619"/>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42903">
      <w:bodyDiv w:val="1"/>
      <w:marLeft w:val="0"/>
      <w:marRight w:val="0"/>
      <w:marTop w:val="0"/>
      <w:marBottom w:val="0"/>
      <w:divBdr>
        <w:top w:val="none" w:sz="0" w:space="0" w:color="auto"/>
        <w:left w:val="none" w:sz="0" w:space="0" w:color="auto"/>
        <w:bottom w:val="none" w:sz="0" w:space="0" w:color="auto"/>
        <w:right w:val="none" w:sz="0" w:space="0" w:color="auto"/>
      </w:divBdr>
      <w:divsChild>
        <w:div w:id="1144204514">
          <w:marLeft w:val="0"/>
          <w:marRight w:val="0"/>
          <w:marTop w:val="0"/>
          <w:marBottom w:val="0"/>
          <w:divBdr>
            <w:top w:val="none" w:sz="0" w:space="0" w:color="auto"/>
            <w:left w:val="none" w:sz="0" w:space="0" w:color="auto"/>
            <w:bottom w:val="none" w:sz="0" w:space="0" w:color="auto"/>
            <w:right w:val="none" w:sz="0" w:space="0" w:color="auto"/>
          </w:divBdr>
        </w:div>
        <w:div w:id="1801453933">
          <w:marLeft w:val="0"/>
          <w:marRight w:val="0"/>
          <w:marTop w:val="0"/>
          <w:marBottom w:val="0"/>
          <w:divBdr>
            <w:top w:val="none" w:sz="0" w:space="0" w:color="auto"/>
            <w:left w:val="none" w:sz="0" w:space="0" w:color="auto"/>
            <w:bottom w:val="none" w:sz="0" w:space="0" w:color="auto"/>
            <w:right w:val="none" w:sz="0" w:space="0" w:color="auto"/>
          </w:divBdr>
        </w:div>
        <w:div w:id="666903426">
          <w:marLeft w:val="0"/>
          <w:marRight w:val="0"/>
          <w:marTop w:val="0"/>
          <w:marBottom w:val="0"/>
          <w:divBdr>
            <w:top w:val="none" w:sz="0" w:space="0" w:color="auto"/>
            <w:left w:val="none" w:sz="0" w:space="0" w:color="auto"/>
            <w:bottom w:val="none" w:sz="0" w:space="0" w:color="auto"/>
            <w:right w:val="none" w:sz="0" w:space="0" w:color="auto"/>
          </w:divBdr>
        </w:div>
        <w:div w:id="1780880471">
          <w:marLeft w:val="0"/>
          <w:marRight w:val="0"/>
          <w:marTop w:val="0"/>
          <w:marBottom w:val="0"/>
          <w:divBdr>
            <w:top w:val="none" w:sz="0" w:space="0" w:color="auto"/>
            <w:left w:val="none" w:sz="0" w:space="0" w:color="auto"/>
            <w:bottom w:val="none" w:sz="0" w:space="0" w:color="auto"/>
            <w:right w:val="none" w:sz="0" w:space="0" w:color="auto"/>
          </w:divBdr>
        </w:div>
        <w:div w:id="185943011">
          <w:marLeft w:val="0"/>
          <w:marRight w:val="0"/>
          <w:marTop w:val="0"/>
          <w:marBottom w:val="0"/>
          <w:divBdr>
            <w:top w:val="none" w:sz="0" w:space="0" w:color="auto"/>
            <w:left w:val="none" w:sz="0" w:space="0" w:color="auto"/>
            <w:bottom w:val="none" w:sz="0" w:space="0" w:color="auto"/>
            <w:right w:val="none" w:sz="0" w:space="0" w:color="auto"/>
          </w:divBdr>
        </w:div>
        <w:div w:id="517738281">
          <w:marLeft w:val="0"/>
          <w:marRight w:val="0"/>
          <w:marTop w:val="0"/>
          <w:marBottom w:val="0"/>
          <w:divBdr>
            <w:top w:val="none" w:sz="0" w:space="0" w:color="auto"/>
            <w:left w:val="none" w:sz="0" w:space="0" w:color="auto"/>
            <w:bottom w:val="none" w:sz="0" w:space="0" w:color="auto"/>
            <w:right w:val="none" w:sz="0" w:space="0" w:color="auto"/>
          </w:divBdr>
        </w:div>
        <w:div w:id="1646929570">
          <w:marLeft w:val="0"/>
          <w:marRight w:val="0"/>
          <w:marTop w:val="0"/>
          <w:marBottom w:val="0"/>
          <w:divBdr>
            <w:top w:val="none" w:sz="0" w:space="0" w:color="auto"/>
            <w:left w:val="none" w:sz="0" w:space="0" w:color="auto"/>
            <w:bottom w:val="none" w:sz="0" w:space="0" w:color="auto"/>
            <w:right w:val="none" w:sz="0" w:space="0" w:color="auto"/>
          </w:divBdr>
        </w:div>
        <w:div w:id="1945455819">
          <w:marLeft w:val="0"/>
          <w:marRight w:val="0"/>
          <w:marTop w:val="0"/>
          <w:marBottom w:val="0"/>
          <w:divBdr>
            <w:top w:val="none" w:sz="0" w:space="0" w:color="auto"/>
            <w:left w:val="none" w:sz="0" w:space="0" w:color="auto"/>
            <w:bottom w:val="none" w:sz="0" w:space="0" w:color="auto"/>
            <w:right w:val="none" w:sz="0" w:space="0" w:color="auto"/>
          </w:divBdr>
        </w:div>
        <w:div w:id="582102425">
          <w:marLeft w:val="0"/>
          <w:marRight w:val="0"/>
          <w:marTop w:val="0"/>
          <w:marBottom w:val="0"/>
          <w:divBdr>
            <w:top w:val="none" w:sz="0" w:space="0" w:color="auto"/>
            <w:left w:val="none" w:sz="0" w:space="0" w:color="auto"/>
            <w:bottom w:val="none" w:sz="0" w:space="0" w:color="auto"/>
            <w:right w:val="none" w:sz="0" w:space="0" w:color="auto"/>
          </w:divBdr>
        </w:div>
        <w:div w:id="1608460611">
          <w:marLeft w:val="0"/>
          <w:marRight w:val="0"/>
          <w:marTop w:val="0"/>
          <w:marBottom w:val="0"/>
          <w:divBdr>
            <w:top w:val="none" w:sz="0" w:space="0" w:color="auto"/>
            <w:left w:val="none" w:sz="0" w:space="0" w:color="auto"/>
            <w:bottom w:val="none" w:sz="0" w:space="0" w:color="auto"/>
            <w:right w:val="none" w:sz="0" w:space="0" w:color="auto"/>
          </w:divBdr>
        </w:div>
        <w:div w:id="1895777498">
          <w:marLeft w:val="0"/>
          <w:marRight w:val="0"/>
          <w:marTop w:val="0"/>
          <w:marBottom w:val="0"/>
          <w:divBdr>
            <w:top w:val="none" w:sz="0" w:space="0" w:color="auto"/>
            <w:left w:val="none" w:sz="0" w:space="0" w:color="auto"/>
            <w:bottom w:val="none" w:sz="0" w:space="0" w:color="auto"/>
            <w:right w:val="none" w:sz="0" w:space="0" w:color="auto"/>
          </w:divBdr>
        </w:div>
        <w:div w:id="1913616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uvo.gov.sk/jednotny-europsky-dokument-pre-verejne-obstaravanie"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isteruz.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3.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517AF0-F89E-4576-A6B1-8F8302AE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6</Pages>
  <Words>2874</Words>
  <Characters>16386</Characters>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2022-01-18T07:35:00Z</cp:lastPrinted>
  <dcterms:created xsi:type="dcterms:W3CDTF">2024-07-26T14:11:00Z</dcterms:created>
  <dcterms:modified xsi:type="dcterms:W3CDTF">2024-09-20T12:05:00Z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