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ED433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kameniva pre OZ Východ LS Betliar – časť A - výzva č. 28/2024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59729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  <w:bookmarkStart w:id="0" w:name="_GoBack"/>
            <w:bookmarkEnd w:id="0"/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DAF" w:rsidRDefault="00B03DAF" w:rsidP="00784BFA">
      <w:pPr>
        <w:spacing w:after="0" w:line="240" w:lineRule="auto"/>
      </w:pPr>
      <w:r>
        <w:separator/>
      </w:r>
    </w:p>
  </w:endnote>
  <w:endnote w:type="continuationSeparator" w:id="0">
    <w:p w:rsidR="00B03DAF" w:rsidRDefault="00B03DAF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DAF" w:rsidRDefault="00B03DAF" w:rsidP="00784BFA">
      <w:pPr>
        <w:spacing w:after="0" w:line="240" w:lineRule="auto"/>
      </w:pPr>
      <w:r>
        <w:separator/>
      </w:r>
    </w:p>
  </w:footnote>
  <w:footnote w:type="continuationSeparator" w:id="0">
    <w:p w:rsidR="00B03DAF" w:rsidRDefault="00B03DAF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F231E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96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83C0A-A5AC-4645-8F18-F16D9EBE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2024-09-18T10:32:00Z</dcterms:modified>
</cp:coreProperties>
</file>