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1004B3BC" w14:textId="7608795F" w:rsidR="00A05378" w:rsidRDefault="00914209" w:rsidP="001117B1">
      <w:pPr>
        <w:jc w:val="center"/>
        <w:rPr>
          <w:rFonts w:ascii="Arial" w:hAnsi="Arial" w:cs="Arial"/>
          <w:b/>
          <w:bCs/>
          <w:iCs/>
          <w:sz w:val="32"/>
          <w:szCs w:val="32"/>
          <w:lang w:val="sk-SK"/>
        </w:rPr>
      </w:pPr>
      <w:r>
        <w:rPr>
          <w:rFonts w:ascii="Arial" w:hAnsi="Arial" w:cs="Arial"/>
          <w:b/>
          <w:bCs/>
          <w:iCs/>
          <w:sz w:val="32"/>
          <w:szCs w:val="32"/>
          <w:lang w:val="sk-SK"/>
        </w:rPr>
        <w:t xml:space="preserve">Mesto </w:t>
      </w:r>
      <w:r w:rsidR="005666DE">
        <w:rPr>
          <w:rFonts w:ascii="Arial" w:hAnsi="Arial" w:cs="Arial"/>
          <w:b/>
          <w:bCs/>
          <w:iCs/>
          <w:sz w:val="32"/>
          <w:szCs w:val="32"/>
          <w:lang w:val="sk-SK"/>
        </w:rPr>
        <w:t>Krásno nad Kysucou</w:t>
      </w:r>
    </w:p>
    <w:p w14:paraId="597D0253" w14:textId="77777777" w:rsidR="001117B1" w:rsidRDefault="001117B1" w:rsidP="001117B1">
      <w:pPr>
        <w:jc w:val="center"/>
        <w:rPr>
          <w:rFonts w:ascii="Arial" w:hAnsi="Arial" w:cs="Arial"/>
        </w:rPr>
      </w:pPr>
    </w:p>
    <w:p w14:paraId="1F6FE8CC" w14:textId="77777777" w:rsidR="00A05378" w:rsidRDefault="00A05378" w:rsidP="00C528B1">
      <w:pPr>
        <w:jc w:val="center"/>
        <w:rPr>
          <w:rFonts w:ascii="Arial" w:hAnsi="Arial" w:cs="Arial"/>
        </w:rPr>
      </w:pPr>
    </w:p>
    <w:p w14:paraId="5EEE0B14" w14:textId="77777777" w:rsidR="005E182A" w:rsidRDefault="005E182A" w:rsidP="00C528B1">
      <w:pPr>
        <w:jc w:val="center"/>
        <w:rPr>
          <w:rFonts w:ascii="Arial" w:hAnsi="Arial" w:cs="Arial"/>
        </w:rPr>
      </w:pPr>
    </w:p>
    <w:p w14:paraId="0E8845D9" w14:textId="3A6931D9" w:rsidR="00C528B1" w:rsidRPr="00E631D6" w:rsidRDefault="00C528B1" w:rsidP="00C528B1">
      <w:pPr>
        <w:jc w:val="center"/>
        <w:rPr>
          <w:rFonts w:ascii="Arial" w:hAnsi="Arial" w:cs="Arial"/>
        </w:rPr>
      </w:pPr>
      <w:r w:rsidRPr="00E631D6">
        <w:rPr>
          <w:rFonts w:ascii="Arial" w:hAnsi="Arial" w:cs="Arial"/>
        </w:rPr>
        <w:t>Verejné obstarávanie realizované postupom zadávania zákazky podľa § 11</w:t>
      </w:r>
      <w:r w:rsidR="00725F07">
        <w:rPr>
          <w:rFonts w:ascii="Arial" w:hAnsi="Arial" w:cs="Arial"/>
        </w:rPr>
        <w:t>2</w:t>
      </w:r>
      <w:r w:rsidRPr="00E631D6">
        <w:rPr>
          <w:rFonts w:ascii="Arial" w:hAnsi="Arial" w:cs="Arial"/>
        </w:rPr>
        <w:t xml:space="preserve"> až 11</w:t>
      </w:r>
      <w:r w:rsidR="00725F07">
        <w:rPr>
          <w:rFonts w:ascii="Arial" w:hAnsi="Arial" w:cs="Arial"/>
        </w:rPr>
        <w:t>4</w:t>
      </w:r>
      <w:r w:rsidRPr="00E631D6">
        <w:rPr>
          <w:rFonts w:ascii="Arial" w:hAnsi="Arial" w:cs="Arial"/>
        </w:rPr>
        <w:t xml:space="preserve"> zákona č. 343/2015 Z. z. o verejnom obstarávaní a o zmene a doplnení niektorých zákonov</w:t>
      </w:r>
    </w:p>
    <w:p w14:paraId="1CEC57EC" w14:textId="77777777" w:rsidR="00C528B1" w:rsidRPr="00E631D6" w:rsidRDefault="00C528B1" w:rsidP="00C528B1">
      <w:pPr>
        <w:jc w:val="center"/>
        <w:rPr>
          <w:rFonts w:ascii="Arial" w:hAnsi="Arial" w:cs="Arial"/>
        </w:rPr>
      </w:pPr>
      <w:r w:rsidRPr="00E631D6">
        <w:rPr>
          <w:rFonts w:ascii="Arial" w:hAnsi="Arial" w:cs="Arial"/>
        </w:rPr>
        <w:t>v znení neskorších predpisov</w:t>
      </w:r>
    </w:p>
    <w:p w14:paraId="31F5B427" w14:textId="77777777" w:rsidR="00C528B1" w:rsidRPr="00E631D6" w:rsidRDefault="00C528B1" w:rsidP="00C528B1">
      <w:pPr>
        <w:jc w:val="center"/>
        <w:rPr>
          <w:rFonts w:ascii="Arial" w:hAnsi="Arial" w:cs="Arial"/>
        </w:rPr>
      </w:pPr>
    </w:p>
    <w:p w14:paraId="3A0D1795" w14:textId="77777777" w:rsidR="00C528B1" w:rsidRPr="00E631D6" w:rsidRDefault="00C528B1" w:rsidP="00C528B1">
      <w:pPr>
        <w:jc w:val="center"/>
        <w:rPr>
          <w:rFonts w:ascii="Arial" w:hAnsi="Arial" w:cs="Arial"/>
        </w:rPr>
      </w:pPr>
      <w:r w:rsidRPr="00E631D6">
        <w:rPr>
          <w:rFonts w:ascii="Arial" w:hAnsi="Arial" w:cs="Arial"/>
        </w:rPr>
        <w:t>Podlimitná zákazka bez využitia elektronického trhoviska</w:t>
      </w:r>
    </w:p>
    <w:p w14:paraId="234E79AF" w14:textId="77777777" w:rsidR="00C528B1" w:rsidRPr="00E631D6" w:rsidRDefault="00C528B1" w:rsidP="00C528B1">
      <w:pPr>
        <w:jc w:val="center"/>
        <w:rPr>
          <w:rFonts w:ascii="Arial" w:hAnsi="Arial" w:cs="Arial"/>
        </w:rPr>
      </w:pPr>
    </w:p>
    <w:p w14:paraId="149EFE27" w14:textId="77777777" w:rsidR="00C528B1" w:rsidRPr="00E631D6" w:rsidRDefault="00C528B1" w:rsidP="00C528B1">
      <w:pPr>
        <w:jc w:val="center"/>
        <w:rPr>
          <w:rFonts w:ascii="Arial" w:hAnsi="Arial" w:cs="Arial"/>
          <w:sz w:val="40"/>
          <w:szCs w:val="40"/>
        </w:rPr>
      </w:pPr>
    </w:p>
    <w:p w14:paraId="3288CDE6" w14:textId="6158C277" w:rsidR="00C528B1" w:rsidRPr="008A7734" w:rsidRDefault="00914209" w:rsidP="00C528B1">
      <w:pPr>
        <w:jc w:val="center"/>
        <w:rPr>
          <w:rFonts w:ascii="Arial" w:hAnsi="Arial" w:cs="Arial"/>
        </w:rPr>
      </w:pPr>
      <w:r>
        <w:rPr>
          <w:rFonts w:ascii="Arial" w:hAnsi="Arial" w:cs="Arial"/>
        </w:rPr>
        <w:t>práce</w:t>
      </w:r>
    </w:p>
    <w:p w14:paraId="454FBF14" w14:textId="77777777" w:rsidR="00C528B1" w:rsidRDefault="00C528B1" w:rsidP="00C528B1">
      <w:pPr>
        <w:jc w:val="center"/>
        <w:rPr>
          <w:rFonts w:ascii="Arial" w:hAnsi="Arial" w:cs="Arial"/>
          <w:sz w:val="40"/>
          <w:szCs w:val="40"/>
        </w:rPr>
      </w:pPr>
    </w:p>
    <w:p w14:paraId="1F6249E5" w14:textId="77777777" w:rsidR="00C528B1" w:rsidRDefault="00C528B1" w:rsidP="00C528B1">
      <w:pPr>
        <w:jc w:val="center"/>
        <w:rPr>
          <w:rFonts w:ascii="Arial" w:hAnsi="Arial" w:cs="Arial"/>
          <w:sz w:val="40"/>
          <w:szCs w:val="40"/>
        </w:rPr>
      </w:pPr>
    </w:p>
    <w:p w14:paraId="5E9AA6D4" w14:textId="77777777" w:rsidR="008A7734" w:rsidRPr="00E631D6" w:rsidRDefault="008A7734" w:rsidP="00C528B1">
      <w:pPr>
        <w:jc w:val="center"/>
        <w:rPr>
          <w:rFonts w:ascii="Arial" w:hAnsi="Arial" w:cs="Arial"/>
          <w:sz w:val="40"/>
          <w:szCs w:val="40"/>
        </w:rPr>
      </w:pPr>
    </w:p>
    <w:p w14:paraId="18B991B0" w14:textId="77777777" w:rsidR="00C528B1" w:rsidRPr="00E631D6" w:rsidRDefault="00C528B1" w:rsidP="00C528B1">
      <w:pPr>
        <w:jc w:val="center"/>
        <w:rPr>
          <w:rFonts w:ascii="Arial" w:hAnsi="Arial" w:cs="Arial"/>
          <w:sz w:val="40"/>
          <w:szCs w:val="40"/>
        </w:rPr>
      </w:pPr>
      <w:r w:rsidRPr="00E631D6">
        <w:rPr>
          <w:rFonts w:ascii="Arial" w:hAnsi="Arial" w:cs="Arial"/>
          <w:sz w:val="40"/>
          <w:szCs w:val="40"/>
        </w:rPr>
        <w:t>SÚŤAŽNÉ PODKLADY</w:t>
      </w:r>
    </w:p>
    <w:p w14:paraId="2216C8F5" w14:textId="77777777" w:rsidR="00C528B1" w:rsidRPr="00E631D6" w:rsidRDefault="00C528B1" w:rsidP="00C528B1">
      <w:pPr>
        <w:jc w:val="center"/>
        <w:rPr>
          <w:rFonts w:ascii="Arial" w:hAnsi="Arial" w:cs="Arial"/>
          <w:sz w:val="32"/>
          <w:szCs w:val="32"/>
        </w:rPr>
      </w:pPr>
    </w:p>
    <w:p w14:paraId="5F28256F" w14:textId="77777777" w:rsidR="00C528B1" w:rsidRPr="00E631D6" w:rsidRDefault="00C528B1" w:rsidP="00C528B1">
      <w:pPr>
        <w:jc w:val="center"/>
        <w:rPr>
          <w:rFonts w:ascii="Arial" w:hAnsi="Arial" w:cs="Arial"/>
          <w:sz w:val="32"/>
          <w:szCs w:val="32"/>
        </w:rPr>
      </w:pPr>
    </w:p>
    <w:p w14:paraId="223109A3" w14:textId="77777777" w:rsidR="00C528B1" w:rsidRPr="00E631D6" w:rsidRDefault="00C528B1" w:rsidP="00C528B1">
      <w:pPr>
        <w:jc w:val="center"/>
        <w:rPr>
          <w:rFonts w:ascii="Arial" w:hAnsi="Arial" w:cs="Arial"/>
          <w:sz w:val="32"/>
          <w:szCs w:val="32"/>
        </w:rPr>
      </w:pPr>
    </w:p>
    <w:p w14:paraId="4E4B84C9" w14:textId="77777777" w:rsidR="00C528B1" w:rsidRPr="00E631D6" w:rsidRDefault="00C528B1" w:rsidP="00C528B1">
      <w:pPr>
        <w:jc w:val="center"/>
        <w:rPr>
          <w:rFonts w:ascii="Arial" w:hAnsi="Arial" w:cs="Arial"/>
          <w:sz w:val="32"/>
          <w:szCs w:val="32"/>
        </w:rPr>
      </w:pPr>
    </w:p>
    <w:p w14:paraId="4231F34D" w14:textId="03B6071A" w:rsidR="00C528B1" w:rsidRDefault="00C528B1" w:rsidP="00C528B1">
      <w:pPr>
        <w:jc w:val="center"/>
        <w:rPr>
          <w:rFonts w:ascii="Arial" w:hAnsi="Arial" w:cs="Arial"/>
          <w:sz w:val="28"/>
          <w:szCs w:val="28"/>
        </w:rPr>
      </w:pPr>
      <w:r w:rsidRPr="00E55E46">
        <w:rPr>
          <w:rFonts w:ascii="Arial" w:hAnsi="Arial" w:cs="Arial"/>
          <w:sz w:val="28"/>
          <w:szCs w:val="28"/>
        </w:rPr>
        <w:t>Predmet zákazky:</w:t>
      </w:r>
    </w:p>
    <w:p w14:paraId="793B214C" w14:textId="77777777" w:rsidR="00ED37CA" w:rsidRPr="00E55E46" w:rsidRDefault="00ED37CA" w:rsidP="00C528B1">
      <w:pPr>
        <w:jc w:val="center"/>
        <w:rPr>
          <w:rFonts w:ascii="Arial" w:hAnsi="Arial" w:cs="Arial"/>
          <w:sz w:val="28"/>
          <w:szCs w:val="28"/>
        </w:rPr>
      </w:pPr>
    </w:p>
    <w:p w14:paraId="7BF4AD3F" w14:textId="48DD7579" w:rsidR="00C528B1" w:rsidRPr="00E631D6" w:rsidRDefault="005666DE" w:rsidP="005666DE">
      <w:pPr>
        <w:jc w:val="center"/>
        <w:rPr>
          <w:rFonts w:ascii="Arial" w:hAnsi="Arial" w:cs="Arial"/>
        </w:rPr>
      </w:pPr>
      <w:r w:rsidRPr="005666DE">
        <w:rPr>
          <w:rFonts w:ascii="Arial" w:hAnsi="Arial" w:cs="Arial"/>
          <w:b/>
          <w:sz w:val="28"/>
          <w:szCs w:val="28"/>
        </w:rPr>
        <w:t>Systém zhodnocovania BRO pre Kr</w:t>
      </w:r>
      <w:r>
        <w:rPr>
          <w:rFonts w:ascii="Arial" w:hAnsi="Arial" w:cs="Arial"/>
          <w:b/>
          <w:sz w:val="28"/>
          <w:szCs w:val="28"/>
        </w:rPr>
        <w:t>á</w:t>
      </w:r>
      <w:r w:rsidRPr="005666DE">
        <w:rPr>
          <w:rFonts w:ascii="Arial" w:hAnsi="Arial" w:cs="Arial"/>
          <w:b/>
          <w:sz w:val="28"/>
          <w:szCs w:val="28"/>
        </w:rPr>
        <w:t>sno nad Kysucou</w:t>
      </w:r>
    </w:p>
    <w:p w14:paraId="74A74870" w14:textId="77777777" w:rsidR="00C528B1" w:rsidRDefault="00C528B1" w:rsidP="00C528B1">
      <w:pPr>
        <w:rPr>
          <w:rFonts w:ascii="Arial" w:hAnsi="Arial" w:cs="Arial"/>
        </w:rPr>
      </w:pPr>
    </w:p>
    <w:p w14:paraId="5BF0B569" w14:textId="77777777" w:rsidR="00DC2084" w:rsidRPr="00E631D6" w:rsidRDefault="00DC2084" w:rsidP="00C528B1">
      <w:pPr>
        <w:rPr>
          <w:rFonts w:ascii="Arial" w:hAnsi="Arial" w:cs="Arial"/>
        </w:rPr>
      </w:pPr>
    </w:p>
    <w:p w14:paraId="5092E8F2" w14:textId="77777777" w:rsidR="00C528B1" w:rsidRPr="00E631D6" w:rsidRDefault="00C528B1" w:rsidP="00C528B1">
      <w:pPr>
        <w:rPr>
          <w:rFonts w:ascii="Arial" w:hAnsi="Arial" w:cs="Arial"/>
        </w:rPr>
      </w:pPr>
    </w:p>
    <w:p w14:paraId="1628980D" w14:textId="77777777" w:rsidR="00C528B1" w:rsidRPr="00E631D6" w:rsidRDefault="00C528B1" w:rsidP="00C528B1">
      <w:pPr>
        <w:jc w:val="center"/>
        <w:rPr>
          <w:rFonts w:ascii="Arial" w:hAnsi="Arial" w:cs="Arial"/>
        </w:rPr>
      </w:pPr>
    </w:p>
    <w:p w14:paraId="2E5DEAB6" w14:textId="77777777" w:rsidR="00C528B1" w:rsidRDefault="00C528B1" w:rsidP="00C528B1">
      <w:pPr>
        <w:rPr>
          <w:rFonts w:ascii="Arial" w:hAnsi="Arial" w:cs="Arial"/>
        </w:rPr>
      </w:pPr>
    </w:p>
    <w:p w14:paraId="1C607E13" w14:textId="77777777" w:rsidR="00C768CE" w:rsidRDefault="00C768CE" w:rsidP="00C528B1">
      <w:pPr>
        <w:rPr>
          <w:rFonts w:ascii="Arial" w:hAnsi="Arial" w:cs="Arial"/>
        </w:rPr>
      </w:pPr>
    </w:p>
    <w:p w14:paraId="3CD150BB" w14:textId="77777777" w:rsidR="00C768CE" w:rsidRDefault="00C768CE" w:rsidP="00C528B1">
      <w:pPr>
        <w:rPr>
          <w:rFonts w:ascii="Arial" w:hAnsi="Arial" w:cs="Arial"/>
        </w:rPr>
      </w:pPr>
    </w:p>
    <w:p w14:paraId="5BB40BD5" w14:textId="77777777" w:rsidR="00712978" w:rsidRDefault="00712978" w:rsidP="00C528B1">
      <w:pPr>
        <w:rPr>
          <w:rFonts w:ascii="Arial" w:hAnsi="Arial" w:cs="Arial"/>
        </w:rPr>
      </w:pPr>
    </w:p>
    <w:p w14:paraId="2FF3B20F" w14:textId="77777777" w:rsidR="00A05378" w:rsidRDefault="00A05378" w:rsidP="00C528B1">
      <w:pPr>
        <w:rPr>
          <w:rFonts w:ascii="Arial" w:hAnsi="Arial" w:cs="Arial"/>
        </w:rPr>
      </w:pPr>
    </w:p>
    <w:p w14:paraId="46244A9A" w14:textId="77777777" w:rsidR="00687490" w:rsidRDefault="00687490" w:rsidP="00C528B1">
      <w:pPr>
        <w:rPr>
          <w:rFonts w:ascii="Arial" w:hAnsi="Arial" w:cs="Arial"/>
        </w:rPr>
      </w:pPr>
    </w:p>
    <w:p w14:paraId="794EC61E" w14:textId="77777777" w:rsidR="00687490" w:rsidRDefault="00687490" w:rsidP="00C528B1">
      <w:pPr>
        <w:rPr>
          <w:rFonts w:ascii="Arial" w:hAnsi="Arial" w:cs="Arial"/>
        </w:rPr>
      </w:pPr>
    </w:p>
    <w:p w14:paraId="5E13545F" w14:textId="72F079CC" w:rsidR="00687490" w:rsidRDefault="00687490" w:rsidP="00C528B1">
      <w:pPr>
        <w:rPr>
          <w:rFonts w:ascii="Arial" w:hAnsi="Arial" w:cs="Arial"/>
        </w:rPr>
      </w:pPr>
    </w:p>
    <w:p w14:paraId="0E7D74F5" w14:textId="77777777" w:rsidR="005666DE" w:rsidRDefault="005666DE" w:rsidP="00C528B1">
      <w:pPr>
        <w:rPr>
          <w:rFonts w:ascii="Arial" w:hAnsi="Arial" w:cs="Arial"/>
        </w:rPr>
      </w:pPr>
    </w:p>
    <w:p w14:paraId="2536D800" w14:textId="42BD9B74" w:rsidR="00712978" w:rsidRDefault="003A2C2C" w:rsidP="003A2C2C">
      <w:pPr>
        <w:jc w:val="right"/>
        <w:rPr>
          <w:rFonts w:ascii="Arial" w:hAnsi="Arial" w:cs="Arial"/>
        </w:rPr>
      </w:pPr>
      <w:r>
        <w:rPr>
          <w:rFonts w:ascii="Arial" w:hAnsi="Arial" w:cs="Arial"/>
        </w:rPr>
        <w:t>………………………………..</w:t>
      </w:r>
    </w:p>
    <w:p w14:paraId="440947E0" w14:textId="77777777" w:rsidR="00712978" w:rsidRPr="00E631D6" w:rsidRDefault="00712978" w:rsidP="00C528B1">
      <w:pPr>
        <w:rPr>
          <w:rFonts w:ascii="Arial" w:hAnsi="Arial" w:cs="Arial"/>
        </w:rPr>
      </w:pPr>
    </w:p>
    <w:p w14:paraId="7C113243" w14:textId="77777777" w:rsidR="00DC2084" w:rsidRDefault="00DC2084" w:rsidP="00DC2084">
      <w:pPr>
        <w:jc w:val="center"/>
        <w:rPr>
          <w:rFonts w:ascii="Arial" w:hAnsi="Arial" w:cs="Arial"/>
        </w:rPr>
      </w:pPr>
    </w:p>
    <w:p w14:paraId="3AC229E7" w14:textId="77777777" w:rsidR="00DC2084" w:rsidRDefault="00DC2084" w:rsidP="00DC2084">
      <w:pPr>
        <w:jc w:val="center"/>
        <w:rPr>
          <w:rFonts w:ascii="Arial" w:hAnsi="Arial" w:cs="Arial"/>
        </w:rPr>
      </w:pPr>
    </w:p>
    <w:p w14:paraId="7CB9B993" w14:textId="2158347E" w:rsidR="00DC2084" w:rsidRDefault="008B3A6B" w:rsidP="00DC2084">
      <w:pPr>
        <w:jc w:val="center"/>
        <w:rPr>
          <w:rFonts w:ascii="Arial" w:hAnsi="Arial" w:cs="Arial"/>
        </w:rPr>
      </w:pPr>
      <w:r>
        <w:rPr>
          <w:rFonts w:ascii="Arial" w:hAnsi="Arial" w:cs="Arial"/>
        </w:rPr>
        <w:t>1</w:t>
      </w:r>
      <w:r w:rsidR="00914209">
        <w:rPr>
          <w:rFonts w:ascii="Arial" w:hAnsi="Arial" w:cs="Arial"/>
        </w:rPr>
        <w:t>2</w:t>
      </w:r>
      <w:r w:rsidR="002818A2">
        <w:rPr>
          <w:rFonts w:ascii="Arial" w:hAnsi="Arial" w:cs="Arial"/>
        </w:rPr>
        <w:t>/</w:t>
      </w:r>
      <w:r w:rsidR="00551E5A">
        <w:rPr>
          <w:rFonts w:ascii="Arial" w:hAnsi="Arial" w:cs="Arial"/>
        </w:rPr>
        <w:t>2019</w:t>
      </w:r>
    </w:p>
    <w:p w14:paraId="6D2BE690" w14:textId="77777777" w:rsidR="005E182A" w:rsidRDefault="005E182A" w:rsidP="00C528B1">
      <w:pPr>
        <w:rPr>
          <w:rFonts w:ascii="Arial" w:hAnsi="Arial" w:cs="Arial"/>
        </w:rPr>
      </w:pPr>
    </w:p>
    <w:p w14:paraId="6DFEF0AC" w14:textId="0BFFC823" w:rsidR="008A7734" w:rsidRDefault="008A7734" w:rsidP="00C528B1">
      <w:pPr>
        <w:rPr>
          <w:rFonts w:ascii="Arial" w:hAnsi="Arial" w:cs="Arial"/>
        </w:rPr>
      </w:pPr>
    </w:p>
    <w:p w14:paraId="6EADAA5F" w14:textId="77777777" w:rsidR="00914209" w:rsidRDefault="00914209" w:rsidP="00C528B1">
      <w:pPr>
        <w:rPr>
          <w:rFonts w:ascii="Arial" w:hAnsi="Arial" w:cs="Arial"/>
        </w:rPr>
      </w:pPr>
    </w:p>
    <w:p w14:paraId="48391C85" w14:textId="77777777" w:rsidR="005E182A" w:rsidRDefault="005E182A" w:rsidP="00C528B1">
      <w:pPr>
        <w:rPr>
          <w:rFonts w:ascii="Arial" w:hAnsi="Arial" w:cs="Arial"/>
        </w:rPr>
      </w:pPr>
    </w:p>
    <w:p w14:paraId="6402269A" w14:textId="77777777"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6F02EA7D"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1F775F">
        <w:rPr>
          <w:rFonts w:ascii="Arial" w:hAnsi="Arial" w:cs="Arial"/>
          <w:sz w:val="22"/>
          <w:szCs w:val="22"/>
        </w:rPr>
        <w:t>, projektová dokumentácia 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4C0B6330"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914209">
        <w:rPr>
          <w:rFonts w:ascii="Arial" w:hAnsi="Arial" w:cs="Arial"/>
          <w:sz w:val="22"/>
          <w:szCs w:val="22"/>
        </w:rPr>
        <w:t xml:space="preserve">Mesto </w:t>
      </w:r>
      <w:r w:rsidR="005666DE">
        <w:rPr>
          <w:rFonts w:ascii="Arial" w:hAnsi="Arial" w:cs="Arial"/>
          <w:sz w:val="22"/>
          <w:szCs w:val="22"/>
        </w:rPr>
        <w:t>Krásno nad Kysucou</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6BFB3645" w14:textId="33DEB378" w:rsidR="002818A2" w:rsidRPr="002818A2" w:rsidRDefault="002818A2" w:rsidP="002818A2">
      <w:pPr>
        <w:rPr>
          <w:rFonts w:ascii="Arial" w:hAnsi="Arial" w:cs="Arial"/>
          <w:b/>
          <w:sz w:val="22"/>
          <w:szCs w:val="22"/>
          <w:lang w:val="sk-SK"/>
        </w:rPr>
      </w:pPr>
      <w:r w:rsidRPr="002818A2">
        <w:rPr>
          <w:rFonts w:ascii="Arial" w:hAnsi="Arial" w:cs="Arial"/>
          <w:sz w:val="22"/>
          <w:szCs w:val="22"/>
          <w:lang w:val="sk-SK"/>
        </w:rPr>
        <w:t xml:space="preserve">Názov organizácie: </w:t>
      </w:r>
      <w:r w:rsidRPr="002818A2">
        <w:rPr>
          <w:rFonts w:ascii="Arial" w:hAnsi="Arial" w:cs="Arial"/>
          <w:sz w:val="22"/>
          <w:szCs w:val="22"/>
          <w:lang w:val="sk-SK"/>
        </w:rPr>
        <w:tab/>
      </w:r>
      <w:r w:rsidRPr="002818A2">
        <w:rPr>
          <w:rFonts w:ascii="Arial" w:hAnsi="Arial" w:cs="Arial"/>
          <w:sz w:val="22"/>
          <w:szCs w:val="22"/>
          <w:lang w:val="sk-SK"/>
        </w:rPr>
        <w:tab/>
      </w:r>
      <w:r w:rsidR="00914209">
        <w:rPr>
          <w:rFonts w:ascii="Arial" w:hAnsi="Arial" w:cs="Arial"/>
          <w:b/>
          <w:sz w:val="22"/>
          <w:szCs w:val="22"/>
          <w:lang w:val="sk-SK"/>
        </w:rPr>
        <w:t xml:space="preserve">Mesto </w:t>
      </w:r>
      <w:r w:rsidR="005666DE">
        <w:rPr>
          <w:rFonts w:ascii="Arial" w:hAnsi="Arial" w:cs="Arial"/>
          <w:b/>
          <w:sz w:val="22"/>
          <w:szCs w:val="22"/>
          <w:lang w:val="sk-SK"/>
        </w:rPr>
        <w:t>Krásno nad Kysucou</w:t>
      </w:r>
    </w:p>
    <w:p w14:paraId="1F5DDC8B" w14:textId="6855CDB0"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Sídlo organizácie: </w:t>
      </w:r>
      <w:r w:rsidRPr="002818A2">
        <w:rPr>
          <w:rFonts w:ascii="Arial" w:hAnsi="Arial" w:cs="Arial"/>
          <w:sz w:val="22"/>
          <w:szCs w:val="22"/>
          <w:lang w:val="sk-SK"/>
        </w:rPr>
        <w:tab/>
      </w:r>
      <w:r w:rsidRPr="002818A2">
        <w:rPr>
          <w:rFonts w:ascii="Arial" w:hAnsi="Arial" w:cs="Arial"/>
          <w:sz w:val="22"/>
          <w:szCs w:val="22"/>
          <w:lang w:val="sk-SK"/>
        </w:rPr>
        <w:tab/>
      </w:r>
      <w:r w:rsidR="005666DE">
        <w:rPr>
          <w:rFonts w:ascii="Arial" w:hAnsi="Arial" w:cs="Arial"/>
          <w:sz w:val="22"/>
          <w:szCs w:val="22"/>
          <w:lang w:val="sk-SK"/>
        </w:rPr>
        <w:t>1. mája 1255, 023 02 Krásno nad Kysucou</w:t>
      </w:r>
    </w:p>
    <w:p w14:paraId="6EE2947D" w14:textId="1E8BF9F0"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001F775F" w:rsidRPr="001F775F">
        <w:rPr>
          <w:rFonts w:ascii="Arial" w:hAnsi="Arial" w:cs="Arial"/>
          <w:sz w:val="22"/>
          <w:szCs w:val="22"/>
          <w:lang w:val="sk-SK"/>
        </w:rPr>
        <w:t>00</w:t>
      </w:r>
      <w:r w:rsidR="005666DE">
        <w:rPr>
          <w:rFonts w:ascii="Arial" w:hAnsi="Arial" w:cs="Arial"/>
          <w:sz w:val="22"/>
          <w:szCs w:val="22"/>
          <w:lang w:val="sk-SK"/>
        </w:rPr>
        <w:t>314072</w:t>
      </w: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4C0EC204"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mobil:  + 421 </w:t>
      </w:r>
      <w:r w:rsidR="008B3A6B">
        <w:rPr>
          <w:rFonts w:ascii="Arial" w:hAnsi="Arial" w:cs="Arial"/>
          <w:sz w:val="22"/>
          <w:szCs w:val="22"/>
          <w:lang w:val="sk-SK"/>
        </w:rPr>
        <w:t>903373414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20E630D2"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5666DE" w:rsidRPr="005666DE">
        <w:rPr>
          <w:rFonts w:ascii="Arial" w:hAnsi="Arial" w:cs="Arial"/>
          <w:sz w:val="22"/>
          <w:szCs w:val="22"/>
        </w:rPr>
        <w:t>Systém zhodnocovania BRO pre Kr</w:t>
      </w:r>
      <w:r w:rsidR="005666DE">
        <w:rPr>
          <w:rFonts w:ascii="Arial" w:hAnsi="Arial" w:cs="Arial"/>
          <w:sz w:val="22"/>
          <w:szCs w:val="22"/>
        </w:rPr>
        <w:t>á</w:t>
      </w:r>
      <w:r w:rsidR="005666DE" w:rsidRPr="005666DE">
        <w:rPr>
          <w:rFonts w:ascii="Arial" w:hAnsi="Arial" w:cs="Arial"/>
          <w:sz w:val="22"/>
          <w:szCs w:val="22"/>
        </w:rPr>
        <w:t>sno nad Kysucou</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60F3966" w14:textId="33240AD9" w:rsidR="002818A2" w:rsidRDefault="0096218E" w:rsidP="002818A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551E5A" w:rsidRPr="00551E5A">
        <w:rPr>
          <w:rFonts w:ascii="Arial" w:hAnsi="Arial" w:cs="Arial"/>
          <w:sz w:val="22"/>
          <w:szCs w:val="22"/>
        </w:rPr>
        <w:t xml:space="preserve">Predmetom zákazky </w:t>
      </w:r>
      <w:r w:rsidR="00914209">
        <w:rPr>
          <w:rFonts w:ascii="Arial" w:hAnsi="Arial" w:cs="Arial"/>
          <w:sz w:val="22"/>
          <w:szCs w:val="22"/>
        </w:rPr>
        <w:t>sú stavebné práce</w:t>
      </w:r>
      <w:r w:rsidR="002818A2" w:rsidRPr="002818A2">
        <w:rPr>
          <w:rFonts w:ascii="Arial" w:hAnsi="Arial" w:cs="Arial"/>
          <w:sz w:val="22"/>
          <w:szCs w:val="22"/>
        </w:rPr>
        <w:t xml:space="preserve">. </w:t>
      </w:r>
    </w:p>
    <w:p w14:paraId="64BEDD6B" w14:textId="4D9754E8" w:rsidR="002818A2" w:rsidRDefault="005666DE" w:rsidP="001F775F">
      <w:pPr>
        <w:tabs>
          <w:tab w:val="left" w:pos="2127"/>
        </w:tabs>
        <w:spacing w:line="276" w:lineRule="auto"/>
        <w:jc w:val="both"/>
        <w:rPr>
          <w:rFonts w:ascii="Arial" w:hAnsi="Arial" w:cs="Arial"/>
          <w:sz w:val="22"/>
          <w:szCs w:val="22"/>
        </w:rPr>
      </w:pPr>
      <w:r w:rsidRPr="005666DE">
        <w:rPr>
          <w:rFonts w:ascii="Arial" w:hAnsi="Arial" w:cs="Arial"/>
          <w:sz w:val="22"/>
          <w:szCs w:val="22"/>
        </w:rPr>
        <w:t>Predmetom zákazky sú stavebné práce na objekte určenom na zhodnocovanie BRO pre Krásno nad Kysucou.</w:t>
      </w:r>
      <w:r w:rsidR="001F775F" w:rsidRPr="001F775F">
        <w:rPr>
          <w:rFonts w:ascii="Arial" w:hAnsi="Arial" w:cs="Arial"/>
          <w:sz w:val="22"/>
          <w:szCs w:val="22"/>
        </w:rPr>
        <w:t xml:space="preserve"> </w:t>
      </w:r>
      <w:r>
        <w:rPr>
          <w:rFonts w:ascii="Arial" w:hAnsi="Arial" w:cs="Arial"/>
          <w:sz w:val="22"/>
          <w:szCs w:val="22"/>
        </w:rPr>
        <w:t xml:space="preserve">A to </w:t>
      </w:r>
      <w:r w:rsidR="001F775F" w:rsidRPr="001F775F">
        <w:rPr>
          <w:rFonts w:ascii="Arial" w:hAnsi="Arial" w:cs="Arial"/>
          <w:sz w:val="22"/>
          <w:szCs w:val="22"/>
        </w:rPr>
        <w:t>podľa projektovej dokumentácie a položkovite</w:t>
      </w:r>
      <w:r w:rsidR="001F775F">
        <w:rPr>
          <w:rFonts w:ascii="Arial" w:hAnsi="Arial" w:cs="Arial"/>
          <w:sz w:val="22"/>
          <w:szCs w:val="22"/>
        </w:rPr>
        <w:t xml:space="preserve"> </w:t>
      </w:r>
      <w:r w:rsidR="001F775F" w:rsidRPr="001F775F">
        <w:rPr>
          <w:rFonts w:ascii="Arial" w:hAnsi="Arial" w:cs="Arial"/>
          <w:sz w:val="22"/>
          <w:szCs w:val="22"/>
        </w:rPr>
        <w:t>výkazom výmer, ktoré sú prílohou súťažných podkladov.</w:t>
      </w:r>
    </w:p>
    <w:p w14:paraId="6B0AC8C8" w14:textId="77777777" w:rsidR="00914209" w:rsidRDefault="00914209" w:rsidP="002818A2">
      <w:pPr>
        <w:tabs>
          <w:tab w:val="left" w:pos="2127"/>
        </w:tabs>
        <w:spacing w:line="276" w:lineRule="auto"/>
        <w:jc w:val="both"/>
        <w:rPr>
          <w:rFonts w:ascii="Arial" w:hAnsi="Arial" w:cs="Arial"/>
          <w:sz w:val="22"/>
          <w:szCs w:val="22"/>
        </w:rPr>
      </w:pPr>
    </w:p>
    <w:p w14:paraId="473E9791" w14:textId="4E033AD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4782E9D8"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1F775F" w:rsidRPr="001F775F">
        <w:rPr>
          <w:rFonts w:ascii="Arial" w:hAnsi="Arial" w:cs="Arial"/>
          <w:sz w:val="22"/>
          <w:szCs w:val="22"/>
        </w:rPr>
        <w:t>45213280-9</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26ECBBEB" w:rsidR="0096218E" w:rsidRPr="00D861B4" w:rsidRDefault="00687490" w:rsidP="0096218E">
      <w:pPr>
        <w:tabs>
          <w:tab w:val="left" w:pos="2127"/>
        </w:tabs>
        <w:spacing w:line="276" w:lineRule="auto"/>
        <w:jc w:val="both"/>
        <w:rPr>
          <w:rFonts w:ascii="Arial" w:hAnsi="Arial" w:cs="Arial"/>
          <w:sz w:val="22"/>
          <w:szCs w:val="22"/>
        </w:rPr>
      </w:pPr>
      <w:r>
        <w:rPr>
          <w:rFonts w:ascii="Arial" w:hAnsi="Arial" w:cs="Arial"/>
          <w:sz w:val="22"/>
          <w:szCs w:val="22"/>
        </w:rPr>
        <w:t>Zákazka sa nedelí na samostatné časti, ide o jeden logicky, vecne a funkčne prepojený logický c</w:t>
      </w:r>
      <w:r w:rsidR="00ED37CA">
        <w:rPr>
          <w:rFonts w:ascii="Arial" w:hAnsi="Arial" w:cs="Arial"/>
          <w:sz w:val="22"/>
          <w:szCs w:val="22"/>
        </w:rPr>
        <w:t>elok</w:t>
      </w:r>
      <w:r w:rsidR="001F775F">
        <w:rPr>
          <w:rFonts w:ascii="Arial" w:hAnsi="Arial" w:cs="Arial"/>
          <w:sz w:val="22"/>
          <w:szCs w:val="22"/>
        </w:rPr>
        <w:t xml:space="preserve"> podľa jednej projektovej dokumentácie – neoddeliteľná stavebná a technologická časť diela</w:t>
      </w:r>
      <w:r>
        <w:rPr>
          <w:rFonts w:ascii="Arial" w:hAnsi="Arial" w:cs="Arial"/>
          <w:sz w:val="22"/>
          <w:szCs w:val="22"/>
        </w:rPr>
        <w:t xml:space="preserve">. </w:t>
      </w:r>
      <w:r w:rsidR="0096218E" w:rsidRPr="00D861B4">
        <w:rPr>
          <w:rFonts w:ascii="Arial" w:hAnsi="Arial" w:cs="Arial"/>
          <w:sz w:val="22"/>
          <w:szCs w:val="22"/>
        </w:rPr>
        <w:t xml:space="preserve"> Uchádzač predloží s</w:t>
      </w:r>
      <w:r w:rsidR="00CC2DC2">
        <w:rPr>
          <w:rFonts w:ascii="Arial" w:hAnsi="Arial" w:cs="Arial"/>
          <w:sz w:val="22"/>
          <w:szCs w:val="22"/>
        </w:rPr>
        <w:t xml:space="preserve">voju ponuku na </w:t>
      </w:r>
      <w:r w:rsidR="002818A2">
        <w:rPr>
          <w:rFonts w:ascii="Arial" w:hAnsi="Arial" w:cs="Arial"/>
          <w:sz w:val="22"/>
          <w:szCs w:val="22"/>
        </w:rPr>
        <w:t xml:space="preserve">všetky položky, t.z. </w:t>
      </w:r>
      <w:r>
        <w:rPr>
          <w:rFonts w:ascii="Arial" w:hAnsi="Arial" w:cs="Arial"/>
          <w:sz w:val="22"/>
          <w:szCs w:val="22"/>
        </w:rPr>
        <w:t>celý predmet obstarávania</w:t>
      </w:r>
      <w:r w:rsidR="0096218E" w:rsidRPr="00D861B4">
        <w:rPr>
          <w:rFonts w:ascii="Arial" w:hAnsi="Arial" w:cs="Arial"/>
          <w:sz w:val="22"/>
          <w:szCs w:val="22"/>
        </w:rPr>
        <w:t>.</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130E248D"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financovaný z prostriedkov EÚ v rámci OP </w:t>
      </w:r>
      <w:r w:rsidR="00AB696D">
        <w:rPr>
          <w:rFonts w:ascii="Arial" w:hAnsi="Arial" w:cs="Arial"/>
          <w:sz w:val="22"/>
          <w:szCs w:val="22"/>
        </w:rPr>
        <w:t>Kvalita životného prostredia</w:t>
      </w:r>
      <w:r w:rsidRPr="00D861B4">
        <w:rPr>
          <w:rFonts w:ascii="Arial" w:hAnsi="Arial" w:cs="Arial"/>
          <w:sz w:val="22"/>
          <w:szCs w:val="22"/>
        </w:rPr>
        <w:t xml:space="preserve">, štátneho rozpočtu SR a vlastných prostriedkov </w:t>
      </w:r>
      <w:r w:rsidR="00E240BD">
        <w:rPr>
          <w:rFonts w:ascii="Arial" w:hAnsi="Arial" w:cs="Arial"/>
          <w:sz w:val="22"/>
          <w:szCs w:val="22"/>
        </w:rPr>
        <w:t xml:space="preserve">Mesta </w:t>
      </w:r>
      <w:r w:rsidR="005666DE">
        <w:rPr>
          <w:rFonts w:ascii="Arial" w:hAnsi="Arial" w:cs="Arial"/>
          <w:sz w:val="22"/>
          <w:szCs w:val="22"/>
        </w:rPr>
        <w:t>Krásno nad Kysucou</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E240BD">
        <w:rPr>
          <w:rFonts w:ascii="Arial" w:hAnsi="Arial" w:cs="Arial"/>
          <w:sz w:val="22"/>
          <w:szCs w:val="22"/>
        </w:rPr>
        <w:t xml:space="preserve"> </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5792FFB1"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danie zákazky</w:t>
      </w:r>
      <w:r w:rsidR="00214DA3">
        <w:rPr>
          <w:rFonts w:ascii="Arial" w:hAnsi="Arial" w:cs="Arial"/>
          <w:sz w:val="22"/>
          <w:szCs w:val="22"/>
        </w:rPr>
        <w:t xml:space="preserve"> –</w:t>
      </w:r>
      <w:r w:rsidR="0096218E" w:rsidRPr="00D861B4">
        <w:rPr>
          <w:rFonts w:ascii="Arial" w:hAnsi="Arial" w:cs="Arial"/>
          <w:sz w:val="22"/>
          <w:szCs w:val="22"/>
        </w:rPr>
        <w:t xml:space="preserve"> </w:t>
      </w:r>
      <w:r w:rsidR="001F775F">
        <w:rPr>
          <w:rFonts w:ascii="Arial" w:hAnsi="Arial" w:cs="Arial"/>
          <w:sz w:val="22"/>
          <w:szCs w:val="22"/>
        </w:rPr>
        <w:t>zmluva o dielo</w:t>
      </w:r>
      <w:r w:rsidR="00ED37CA">
        <w:rPr>
          <w:rFonts w:ascii="Arial" w:hAnsi="Arial" w:cs="Arial"/>
          <w:sz w:val="22"/>
          <w:szCs w:val="22"/>
        </w:rPr>
        <w:t xml:space="preserve"> podľa </w:t>
      </w:r>
      <w:r w:rsidR="0096218E" w:rsidRPr="00D861B4">
        <w:rPr>
          <w:rFonts w:ascii="Arial" w:hAnsi="Arial" w:cs="Arial"/>
          <w:sz w:val="22"/>
          <w:szCs w:val="22"/>
        </w:rPr>
        <w:t>Obchodného zákonníka</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43239058" w14:textId="7906E021" w:rsidR="00551E5A" w:rsidRPr="00551E5A" w:rsidRDefault="00551E5A" w:rsidP="002818A2">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1F775F">
        <w:rPr>
          <w:rFonts w:ascii="Arial" w:hAnsi="Arial" w:cs="Arial"/>
          <w:sz w:val="22"/>
          <w:szCs w:val="22"/>
        </w:rPr>
        <w:t xml:space="preserve">Mesto </w:t>
      </w:r>
      <w:r w:rsidR="005666DE">
        <w:rPr>
          <w:rFonts w:ascii="Arial" w:hAnsi="Arial" w:cs="Arial"/>
          <w:sz w:val="22"/>
          <w:szCs w:val="22"/>
        </w:rPr>
        <w:t>Krásno nad Kysucou</w:t>
      </w:r>
    </w:p>
    <w:p w14:paraId="4665675F" w14:textId="2FB50B6A"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1F775F">
        <w:rPr>
          <w:rFonts w:ascii="Arial" w:hAnsi="Arial" w:cs="Arial"/>
          <w:sz w:val="22"/>
          <w:szCs w:val="22"/>
        </w:rPr>
        <w:t>12</w:t>
      </w:r>
      <w:r w:rsidRPr="00551E5A">
        <w:rPr>
          <w:rFonts w:ascii="Arial" w:hAnsi="Arial" w:cs="Arial"/>
          <w:sz w:val="22"/>
          <w:szCs w:val="22"/>
        </w:rPr>
        <w:t xml:space="preserve"> kalendárnych mesiacov (viď zmluvné podmienky)</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3B4542A4" w14:textId="141077A9" w:rsidR="00C528B1" w:rsidRPr="00D861B4" w:rsidRDefault="00C528B1" w:rsidP="00C528B1">
      <w:pPr>
        <w:rPr>
          <w:rFonts w:ascii="Arial" w:hAnsi="Arial" w:cs="Arial"/>
          <w:sz w:val="22"/>
          <w:szCs w:val="22"/>
        </w:rPr>
      </w:pPr>
      <w:r w:rsidRPr="00D861B4">
        <w:rPr>
          <w:rFonts w:ascii="Arial" w:hAnsi="Arial" w:cs="Arial"/>
          <w:sz w:val="22"/>
          <w:szCs w:val="22"/>
        </w:rPr>
        <w:t>7.1 Ponuky zostávajú platné počas lehoty viazanosti ponúk. Lehota viazanosti ponúk je stanovená do 3</w:t>
      </w:r>
      <w:r w:rsidR="00B265E2">
        <w:rPr>
          <w:rFonts w:ascii="Arial" w:hAnsi="Arial" w:cs="Arial"/>
          <w:sz w:val="22"/>
          <w:szCs w:val="22"/>
        </w:rPr>
        <w:t>1</w:t>
      </w:r>
      <w:r w:rsidR="00AB696D">
        <w:rPr>
          <w:rFonts w:ascii="Arial" w:hAnsi="Arial" w:cs="Arial"/>
          <w:sz w:val="22"/>
          <w:szCs w:val="22"/>
        </w:rPr>
        <w:t>.</w:t>
      </w:r>
      <w:r w:rsidR="001F775F">
        <w:rPr>
          <w:rFonts w:ascii="Arial" w:hAnsi="Arial" w:cs="Arial"/>
          <w:sz w:val="22"/>
          <w:szCs w:val="22"/>
        </w:rPr>
        <w:t>12</w:t>
      </w:r>
      <w:r w:rsidR="00551E5A">
        <w:rPr>
          <w:rFonts w:ascii="Arial" w:hAnsi="Arial" w:cs="Arial"/>
          <w:sz w:val="22"/>
          <w:szCs w:val="22"/>
        </w:rPr>
        <w:t>.</w:t>
      </w:r>
      <w:r w:rsidR="00CC2DC2">
        <w:rPr>
          <w:rFonts w:ascii="Arial" w:hAnsi="Arial" w:cs="Arial"/>
          <w:sz w:val="22"/>
          <w:szCs w:val="22"/>
        </w:rPr>
        <w:t>20</w:t>
      </w:r>
      <w:r w:rsidR="002818A2">
        <w:rPr>
          <w:rFonts w:ascii="Arial" w:hAnsi="Arial" w:cs="Arial"/>
          <w:sz w:val="22"/>
          <w:szCs w:val="22"/>
        </w:rPr>
        <w:t>20</w:t>
      </w:r>
      <w:r w:rsidRPr="00D861B4">
        <w:rPr>
          <w:rFonts w:ascii="Arial" w:hAnsi="Arial" w:cs="Arial"/>
          <w:sz w:val="22"/>
          <w:szCs w:val="22"/>
        </w:rPr>
        <w:t xml:space="preserve">. </w:t>
      </w:r>
    </w:p>
    <w:p w14:paraId="6B1A65D7" w14:textId="4C7A4E6C" w:rsidR="00C528B1" w:rsidRPr="00D861B4" w:rsidRDefault="00C528B1" w:rsidP="00C528B1">
      <w:pPr>
        <w:jc w:val="both"/>
        <w:rPr>
          <w:rFonts w:ascii="Arial" w:hAnsi="Arial" w:cs="Arial"/>
          <w:sz w:val="22"/>
          <w:szCs w:val="22"/>
        </w:rPr>
      </w:pPr>
      <w:r w:rsidRPr="00D861B4">
        <w:rPr>
          <w:rFonts w:ascii="Arial" w:hAnsi="Arial" w:cs="Arial"/>
          <w:sz w:val="22"/>
          <w:szCs w:val="22"/>
        </w:rPr>
        <w:t>V prípade potreby, vyplývajúcej najmä zo schvaľovacieho procesu podanej žiadosti o poskytnutie nenávratného fi</w:t>
      </w:r>
      <w:r w:rsidR="002818A2">
        <w:rPr>
          <w:rFonts w:ascii="Arial" w:hAnsi="Arial" w:cs="Arial"/>
          <w:sz w:val="22"/>
          <w:szCs w:val="22"/>
        </w:rPr>
        <w:t>na</w:t>
      </w:r>
      <w:r w:rsidRPr="00D861B4">
        <w:rPr>
          <w:rFonts w:ascii="Arial" w:hAnsi="Arial" w:cs="Arial"/>
          <w:sz w:val="22"/>
          <w:szCs w:val="22"/>
        </w:rPr>
        <w:t xml:space="preserve">nčného príspevku, z aplikácie revíznych postupov </w:t>
      </w:r>
      <w:proofErr w:type="gramStart"/>
      <w:r w:rsidRPr="00D861B4">
        <w:rPr>
          <w:rFonts w:ascii="Arial" w:hAnsi="Arial" w:cs="Arial"/>
          <w:sz w:val="22"/>
          <w:szCs w:val="22"/>
        </w:rPr>
        <w:t>a</w:t>
      </w:r>
      <w:proofErr w:type="gramEnd"/>
      <w:r w:rsidRPr="00D861B4">
        <w:rPr>
          <w:rFonts w:ascii="Arial" w:hAnsi="Arial" w:cs="Arial"/>
          <w:sz w:val="22"/>
          <w:szCs w:val="22"/>
        </w:rPr>
        <w:t xml:space="preserve"> iné, si verejný obstarávateľ vyhradzuje právo lehotu viazanosti ponúk primerane predĺžiť.</w:t>
      </w:r>
    </w:p>
    <w:p w14:paraId="6EC1E842" w14:textId="77777777" w:rsidR="00C528B1" w:rsidRPr="00D861B4" w:rsidRDefault="00C528B1" w:rsidP="00C528B1">
      <w:pPr>
        <w:rPr>
          <w:rFonts w:ascii="Arial" w:hAnsi="Arial" w:cs="Arial"/>
          <w:sz w:val="22"/>
          <w:szCs w:val="22"/>
        </w:rPr>
      </w:pP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44A43073" w14:textId="55110970"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w:t>
      </w:r>
      <w:r w:rsidRPr="008B3A6B">
        <w:rPr>
          <w:rFonts w:ascii="Arial" w:hAnsi="Arial" w:cs="Arial"/>
          <w:b/>
          <w:sz w:val="22"/>
          <w:szCs w:val="22"/>
        </w:rPr>
        <w:t>identifikačné údaje uchádzača</w:t>
      </w:r>
      <w:r w:rsidRPr="00D861B4">
        <w:rPr>
          <w:rFonts w:ascii="Arial" w:hAnsi="Arial" w:cs="Arial"/>
          <w:sz w:val="22"/>
          <w:szCs w:val="22"/>
        </w:rPr>
        <w:t xml:space="preserve">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p>
    <w:p w14:paraId="392E993C" w14:textId="77777777" w:rsidR="00AB696D" w:rsidRPr="00D861B4" w:rsidRDefault="00AB696D"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w:t>
      </w:r>
      <w:r w:rsidRPr="008B3A6B">
        <w:rPr>
          <w:rFonts w:ascii="Arial" w:hAnsi="Arial" w:cs="Arial"/>
          <w:b/>
          <w:sz w:val="22"/>
          <w:szCs w:val="22"/>
        </w:rPr>
        <w:t>obsah ponuky</w:t>
      </w:r>
      <w:r w:rsidRPr="00D861B4">
        <w:rPr>
          <w:rFonts w:ascii="Arial" w:hAnsi="Arial" w:cs="Arial"/>
          <w:sz w:val="22"/>
          <w:szCs w:val="22"/>
        </w:rPr>
        <w:t>,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01DF04CD"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Pr="008B3A6B">
        <w:rPr>
          <w:rFonts w:ascii="Arial" w:hAnsi="Arial" w:cs="Arial"/>
          <w:b/>
          <w:sz w:val="22"/>
          <w:szCs w:val="22"/>
        </w:rPr>
        <w:t>menovanie vedúceho člena skupiny</w:t>
      </w:r>
      <w:r>
        <w:rPr>
          <w:rFonts w:ascii="Arial" w:hAnsi="Arial" w:cs="Arial"/>
          <w:sz w:val="22"/>
          <w:szCs w:val="22"/>
        </w:rPr>
        <w:t xml:space="preserve">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 xml:space="preserve">y v prípade, </w:t>
      </w:r>
      <w:r w:rsidR="00886E7F" w:rsidRPr="008B3A6B">
        <w:rPr>
          <w:rFonts w:ascii="Arial" w:hAnsi="Arial" w:cs="Arial"/>
          <w:b/>
          <w:sz w:val="22"/>
          <w:szCs w:val="22"/>
        </w:rPr>
        <w:t>ak ponuku predklad</w:t>
      </w:r>
      <w:r w:rsidRPr="008B3A6B">
        <w:rPr>
          <w:rFonts w:ascii="Arial" w:hAnsi="Arial" w:cs="Arial"/>
          <w:b/>
          <w:sz w:val="22"/>
          <w:szCs w:val="22"/>
        </w:rPr>
        <w:t>á skupina uchádzačov</w:t>
      </w:r>
      <w:r>
        <w:rPr>
          <w:rFonts w:ascii="Arial" w:hAnsi="Arial" w:cs="Arial"/>
          <w:sz w:val="22"/>
          <w:szCs w:val="22"/>
        </w:rPr>
        <w:t>,</w:t>
      </w:r>
    </w:p>
    <w:p w14:paraId="2210EBD5" w14:textId="77777777" w:rsidR="00AB696D" w:rsidRPr="00D861B4" w:rsidRDefault="00AB696D" w:rsidP="00C528B1">
      <w:pPr>
        <w:jc w:val="both"/>
        <w:rPr>
          <w:rFonts w:ascii="Arial" w:hAnsi="Arial" w:cs="Arial"/>
          <w:sz w:val="22"/>
          <w:szCs w:val="22"/>
        </w:rPr>
      </w:pPr>
    </w:p>
    <w:p w14:paraId="56480A10" w14:textId="5C206B36"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C528B1" w:rsidRPr="008B3A6B">
        <w:rPr>
          <w:rFonts w:ascii="Arial" w:hAnsi="Arial" w:cs="Arial"/>
          <w:b/>
          <w:sz w:val="22"/>
          <w:szCs w:val="22"/>
        </w:rPr>
        <w:t>doklady a dokumenty na preukázanie splnenia podmienok účasti</w:t>
      </w:r>
      <w:r w:rsidR="00C528B1" w:rsidRPr="00D861B4">
        <w:rPr>
          <w:rFonts w:ascii="Arial" w:hAnsi="Arial" w:cs="Arial"/>
          <w:sz w:val="22"/>
          <w:szCs w:val="22"/>
        </w:rPr>
        <w:t>,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VVO</w:t>
      </w:r>
      <w:r w:rsidR="00C00EF0">
        <w:rPr>
          <w:rFonts w:ascii="Arial" w:hAnsi="Arial" w:cs="Arial"/>
          <w:b/>
          <w:sz w:val="22"/>
          <w:szCs w:val="22"/>
        </w:rPr>
        <w:t xml:space="preserve"> 2</w:t>
      </w:r>
      <w:r w:rsidR="005666DE">
        <w:rPr>
          <w:rFonts w:ascii="Arial" w:hAnsi="Arial" w:cs="Arial"/>
          <w:b/>
          <w:sz w:val="22"/>
          <w:szCs w:val="22"/>
        </w:rPr>
        <w:t>61</w:t>
      </w:r>
      <w:r w:rsidR="00551E5A">
        <w:rPr>
          <w:rFonts w:ascii="Arial" w:hAnsi="Arial" w:cs="Arial"/>
          <w:b/>
          <w:sz w:val="22"/>
          <w:szCs w:val="22"/>
        </w:rPr>
        <w:t>/2019</w:t>
      </w:r>
      <w:r w:rsidR="00CA166A" w:rsidRPr="00CA166A">
        <w:rPr>
          <w:rFonts w:ascii="Arial" w:hAnsi="Arial" w:cs="Arial"/>
          <w:b/>
          <w:sz w:val="22"/>
          <w:szCs w:val="22"/>
        </w:rPr>
        <w:t xml:space="preserve"> zo dňa</w:t>
      </w:r>
      <w:r w:rsidR="00C00EF0">
        <w:rPr>
          <w:rFonts w:ascii="Arial" w:hAnsi="Arial" w:cs="Arial"/>
          <w:b/>
          <w:sz w:val="22"/>
          <w:szCs w:val="22"/>
        </w:rPr>
        <w:t xml:space="preserve"> 2</w:t>
      </w:r>
      <w:r w:rsidR="005666DE">
        <w:rPr>
          <w:rFonts w:ascii="Arial" w:hAnsi="Arial" w:cs="Arial"/>
          <w:b/>
          <w:sz w:val="22"/>
          <w:szCs w:val="22"/>
        </w:rPr>
        <w:t>7</w:t>
      </w:r>
      <w:r w:rsidR="00C00EF0">
        <w:rPr>
          <w:rFonts w:ascii="Arial" w:hAnsi="Arial" w:cs="Arial"/>
          <w:b/>
          <w:sz w:val="22"/>
          <w:szCs w:val="22"/>
        </w:rPr>
        <w:t>.1</w:t>
      </w:r>
      <w:r w:rsidR="001F775F">
        <w:rPr>
          <w:rFonts w:ascii="Arial" w:hAnsi="Arial" w:cs="Arial"/>
          <w:b/>
          <w:sz w:val="22"/>
          <w:szCs w:val="22"/>
        </w:rPr>
        <w:t>2</w:t>
      </w:r>
      <w:r w:rsidR="00C00EF0">
        <w:rPr>
          <w:rFonts w:ascii="Arial" w:hAnsi="Arial" w:cs="Arial"/>
          <w:b/>
          <w:sz w:val="22"/>
          <w:szCs w:val="22"/>
        </w:rPr>
        <w:t>.</w:t>
      </w:r>
      <w:r w:rsidR="00551E5A">
        <w:rPr>
          <w:rFonts w:ascii="Arial" w:hAnsi="Arial" w:cs="Arial"/>
          <w:b/>
          <w:sz w:val="22"/>
          <w:szCs w:val="22"/>
        </w:rPr>
        <w:t>2019</w:t>
      </w:r>
      <w:r w:rsidR="00687490">
        <w:rPr>
          <w:rFonts w:ascii="Arial" w:hAnsi="Arial" w:cs="Arial"/>
          <w:b/>
          <w:sz w:val="22"/>
          <w:szCs w:val="22"/>
        </w:rPr>
        <w:t>, zn.</w:t>
      </w:r>
      <w:r w:rsidR="00C00EF0">
        <w:rPr>
          <w:rFonts w:ascii="Arial" w:hAnsi="Arial" w:cs="Arial"/>
          <w:b/>
          <w:sz w:val="22"/>
          <w:szCs w:val="22"/>
        </w:rPr>
        <w:t xml:space="preserve"> </w:t>
      </w:r>
      <w:r w:rsidR="001F775F">
        <w:rPr>
          <w:rFonts w:ascii="Arial" w:hAnsi="Arial" w:cs="Arial"/>
          <w:b/>
          <w:sz w:val="22"/>
          <w:szCs w:val="22"/>
        </w:rPr>
        <w:t>35</w:t>
      </w:r>
      <w:r w:rsidR="005666DE">
        <w:rPr>
          <w:rFonts w:ascii="Arial" w:hAnsi="Arial" w:cs="Arial"/>
          <w:b/>
          <w:sz w:val="22"/>
          <w:szCs w:val="22"/>
        </w:rPr>
        <w:t>944</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1F775F">
        <w:rPr>
          <w:rFonts w:ascii="Arial" w:hAnsi="Arial" w:cs="Arial"/>
          <w:b/>
          <w:sz w:val="22"/>
          <w:szCs w:val="22"/>
        </w:rPr>
        <w:t>P</w:t>
      </w:r>
      <w:r w:rsidR="00CA166A" w:rsidRPr="00CA166A">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C8AEACC"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na vynechaných mie</w:t>
      </w:r>
      <w:r w:rsidR="00C528B1" w:rsidRPr="00D861B4">
        <w:rPr>
          <w:rFonts w:ascii="Arial" w:hAnsi="Arial" w:cs="Arial"/>
          <w:sz w:val="22"/>
          <w:szCs w:val="22"/>
        </w:rPr>
        <w:t xml:space="preserve">stach </w:t>
      </w:r>
      <w:r w:rsidR="004A153B" w:rsidRPr="00D861B4">
        <w:rPr>
          <w:rFonts w:ascii="Arial" w:hAnsi="Arial" w:cs="Arial"/>
          <w:sz w:val="22"/>
          <w:szCs w:val="22"/>
        </w:rPr>
        <w:t xml:space="preserve">doplnený </w:t>
      </w:r>
      <w:r w:rsidR="004A153B" w:rsidRPr="001F775F">
        <w:rPr>
          <w:rFonts w:ascii="Arial" w:hAnsi="Arial" w:cs="Arial"/>
          <w:sz w:val="22"/>
          <w:szCs w:val="22"/>
        </w:rPr>
        <w:t>n</w:t>
      </w:r>
      <w:r w:rsidR="001F775F" w:rsidRPr="001F775F">
        <w:rPr>
          <w:rFonts w:ascii="Arial" w:hAnsi="Arial" w:cs="Arial"/>
          <w:sz w:val="22"/>
          <w:szCs w:val="22"/>
        </w:rPr>
        <w:t xml:space="preserve">ávrh </w:t>
      </w:r>
      <w:r w:rsidR="001F775F">
        <w:rPr>
          <w:rFonts w:ascii="Arial" w:hAnsi="Arial" w:cs="Arial"/>
          <w:b/>
          <w:sz w:val="22"/>
          <w:szCs w:val="22"/>
        </w:rPr>
        <w:t>zmluvy o dielo</w:t>
      </w:r>
      <w:r w:rsidR="008A7734" w:rsidRPr="008B3A6B">
        <w:rPr>
          <w:rFonts w:ascii="Arial" w:hAnsi="Arial" w:cs="Arial"/>
          <w:b/>
          <w:sz w:val="22"/>
          <w:szCs w:val="22"/>
        </w:rPr>
        <w:t>, podpísanú</w:t>
      </w:r>
      <w:r w:rsidRPr="008B3A6B">
        <w:rPr>
          <w:rFonts w:ascii="Arial" w:hAnsi="Arial" w:cs="Arial"/>
          <w:b/>
          <w:sz w:val="22"/>
          <w:szCs w:val="22"/>
        </w:rPr>
        <w:t xml:space="preserve"> </w:t>
      </w:r>
      <w:r w:rsidR="0096218E" w:rsidRPr="008B3A6B">
        <w:rPr>
          <w:rFonts w:ascii="Arial" w:hAnsi="Arial" w:cs="Arial"/>
          <w:b/>
          <w:sz w:val="22"/>
          <w:szCs w:val="22"/>
        </w:rPr>
        <w:t xml:space="preserve">oprávnenou osobou za uchádzača </w:t>
      </w:r>
      <w:r w:rsidRPr="008B3A6B">
        <w:rPr>
          <w:rFonts w:ascii="Arial" w:hAnsi="Arial" w:cs="Arial"/>
          <w:b/>
          <w:sz w:val="22"/>
          <w:szCs w:val="22"/>
        </w:rPr>
        <w:t>spolu s prílohami</w:t>
      </w:r>
      <w:r>
        <w:rPr>
          <w:rFonts w:ascii="Arial" w:hAnsi="Arial" w:cs="Arial"/>
          <w:sz w:val="22"/>
          <w:szCs w:val="22"/>
        </w:rPr>
        <w:t xml:space="preserve"> </w:t>
      </w:r>
      <w:r w:rsidR="00DC2084" w:rsidRPr="00D861B4">
        <w:rPr>
          <w:rFonts w:ascii="Arial" w:hAnsi="Arial" w:cs="Arial"/>
          <w:sz w:val="22"/>
          <w:szCs w:val="22"/>
        </w:rPr>
        <w:t>(</w:t>
      </w:r>
      <w:r w:rsidR="00C528B1" w:rsidRPr="00D861B4">
        <w:rPr>
          <w:rFonts w:ascii="Arial" w:hAnsi="Arial" w:cs="Arial"/>
          <w:sz w:val="22"/>
          <w:szCs w:val="22"/>
        </w:rPr>
        <w:t>v ktorom sú zohľadnené časti B.1 Opis predmetu zákazky, B.2 Spôsob určenia ceny a B.3 Obchodné podmienky</w:t>
      </w:r>
      <w:r w:rsidR="00DC2084" w:rsidRPr="00D861B4">
        <w:rPr>
          <w:rFonts w:ascii="Arial" w:hAnsi="Arial" w:cs="Arial"/>
          <w:sz w:val="22"/>
          <w:szCs w:val="22"/>
        </w:rPr>
        <w:t>)</w:t>
      </w:r>
      <w:r w:rsidR="004A153B" w:rsidRPr="00D861B4">
        <w:rPr>
          <w:rFonts w:ascii="Arial" w:hAnsi="Arial" w:cs="Arial"/>
          <w:i/>
          <w:sz w:val="22"/>
          <w:szCs w:val="22"/>
        </w:rPr>
        <w:t>.</w:t>
      </w:r>
      <w:r>
        <w:rPr>
          <w:rFonts w:ascii="Arial" w:hAnsi="Arial" w:cs="Arial"/>
          <w:i/>
          <w:sz w:val="22"/>
          <w:szCs w:val="22"/>
        </w:rPr>
        <w:t xml:space="preserve"> </w:t>
      </w:r>
    </w:p>
    <w:p w14:paraId="24B6F7E8" w14:textId="39074F18" w:rsidR="00C528B1" w:rsidRPr="001F775F" w:rsidRDefault="00E27A6F" w:rsidP="008B3A6B">
      <w:pPr>
        <w:jc w:val="both"/>
        <w:rPr>
          <w:rFonts w:ascii="Arial" w:hAnsi="Arial" w:cs="Arial"/>
          <w:b/>
          <w:sz w:val="22"/>
          <w:szCs w:val="22"/>
        </w:rPr>
      </w:pPr>
      <w:r w:rsidRPr="001F775F">
        <w:rPr>
          <w:rFonts w:ascii="Arial" w:hAnsi="Arial" w:cs="Arial"/>
          <w:sz w:val="22"/>
          <w:szCs w:val="22"/>
        </w:rPr>
        <w:t xml:space="preserve">Ku </w:t>
      </w:r>
      <w:r w:rsidR="008B3A6B" w:rsidRPr="001F775F">
        <w:rPr>
          <w:rFonts w:ascii="Arial" w:hAnsi="Arial" w:cs="Arial"/>
          <w:sz w:val="22"/>
          <w:szCs w:val="22"/>
        </w:rPr>
        <w:t xml:space="preserve">kúpnej zmluve </w:t>
      </w:r>
      <w:r w:rsidRPr="001F775F">
        <w:rPr>
          <w:rFonts w:ascii="Arial" w:hAnsi="Arial" w:cs="Arial"/>
          <w:sz w:val="22"/>
          <w:szCs w:val="22"/>
        </w:rPr>
        <w:t>zmluve uchádzač predloží</w:t>
      </w:r>
      <w:r w:rsidR="001F775F" w:rsidRPr="001F775F">
        <w:rPr>
          <w:rFonts w:ascii="Arial" w:hAnsi="Arial" w:cs="Arial"/>
          <w:sz w:val="22"/>
          <w:szCs w:val="22"/>
        </w:rPr>
        <w:t xml:space="preserve"> prílohy </w:t>
      </w:r>
      <w:r w:rsidR="001F775F" w:rsidRPr="00DC56E6">
        <w:rPr>
          <w:rFonts w:ascii="Arial" w:hAnsi="Arial" w:cs="Arial"/>
          <w:sz w:val="22"/>
          <w:szCs w:val="22"/>
        </w:rPr>
        <w:t>(</w:t>
      </w:r>
      <w:r w:rsidR="008B3A6B" w:rsidRPr="00DC56E6">
        <w:rPr>
          <w:rFonts w:ascii="Arial" w:hAnsi="Arial" w:cs="Arial"/>
          <w:sz w:val="22"/>
          <w:szCs w:val="22"/>
        </w:rPr>
        <w:t>Príloh</w:t>
      </w:r>
      <w:r w:rsidR="00DC56E6" w:rsidRPr="00DC56E6">
        <w:rPr>
          <w:rFonts w:ascii="Arial" w:hAnsi="Arial" w:cs="Arial"/>
          <w:sz w:val="22"/>
          <w:szCs w:val="22"/>
        </w:rPr>
        <w:t>u</w:t>
      </w:r>
      <w:r w:rsidR="008B3A6B" w:rsidRPr="00DC56E6">
        <w:rPr>
          <w:rFonts w:ascii="Arial" w:hAnsi="Arial" w:cs="Arial"/>
          <w:sz w:val="22"/>
          <w:szCs w:val="22"/>
        </w:rPr>
        <w:t xml:space="preserve"> Zoznam subdodávateľov</w:t>
      </w:r>
      <w:r w:rsidR="00257C85" w:rsidRPr="00DC56E6">
        <w:rPr>
          <w:rFonts w:ascii="Arial" w:hAnsi="Arial" w:cs="Arial"/>
          <w:sz w:val="22"/>
          <w:szCs w:val="22"/>
        </w:rPr>
        <w:t xml:space="preserve"> </w:t>
      </w:r>
      <w:r w:rsidR="00D637DB" w:rsidRPr="00DC56E6">
        <w:rPr>
          <w:rFonts w:ascii="Arial" w:hAnsi="Arial" w:cs="Arial"/>
          <w:sz w:val="22"/>
          <w:szCs w:val="22"/>
        </w:rPr>
        <w:t>predkladá k podpisu zmluvy až úspešný uchádzač</w:t>
      </w:r>
      <w:r w:rsidR="002A7DE7" w:rsidRPr="00DC56E6">
        <w:rPr>
          <w:rFonts w:ascii="Arial" w:hAnsi="Arial" w:cs="Arial"/>
          <w:sz w:val="22"/>
          <w:szCs w:val="22"/>
        </w:rPr>
        <w:t>.</w:t>
      </w:r>
      <w:r w:rsidR="00EC4048" w:rsidRPr="00DC56E6">
        <w:rPr>
          <w:rFonts w:ascii="Arial" w:hAnsi="Arial" w:cs="Arial"/>
          <w:sz w:val="22"/>
          <w:szCs w:val="22"/>
        </w:rPr>
        <w:t>)</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5AAA37AF"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C528B1" w:rsidRPr="008B3A6B">
        <w:rPr>
          <w:rFonts w:ascii="Arial" w:hAnsi="Arial" w:cs="Arial"/>
          <w:b/>
          <w:sz w:val="22"/>
          <w:szCs w:val="22"/>
        </w:rPr>
        <w:t>vyhlásenie uchádzača</w:t>
      </w:r>
      <w:r w:rsidR="00C528B1" w:rsidRPr="00D861B4">
        <w:rPr>
          <w:rFonts w:ascii="Arial" w:hAnsi="Arial" w:cs="Arial"/>
          <w:sz w:val="22"/>
          <w:szCs w:val="22"/>
        </w:rPr>
        <w:t xml:space="preserve">, že súhlasí s podmienkami zadávania podlimitnej zákazky určenými verejným obstarávateľom v týchto súťažných podkladoch a v ostatných dokumentoch poskytnutých v lehote na predkladanie ponúk a o pravdivosti a úplnosti všetkých dokladov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informácií uvedených v ponuke.</w:t>
      </w:r>
    </w:p>
    <w:p w14:paraId="4F272C4F" w14:textId="2CDBB695" w:rsidR="00C00EF0" w:rsidRDefault="00C00EF0" w:rsidP="00C528B1">
      <w:pPr>
        <w:jc w:val="both"/>
        <w:rPr>
          <w:rFonts w:ascii="Arial" w:hAnsi="Arial" w:cs="Arial"/>
          <w:sz w:val="22"/>
          <w:szCs w:val="22"/>
        </w:rPr>
      </w:pPr>
    </w:p>
    <w:p w14:paraId="45ADFA35" w14:textId="0197A62B" w:rsidR="00257C85" w:rsidRDefault="00C00EF0" w:rsidP="00C00EF0">
      <w:pPr>
        <w:jc w:val="both"/>
        <w:rPr>
          <w:rFonts w:ascii="Arial" w:hAnsi="Arial" w:cs="Arial"/>
          <w:sz w:val="22"/>
          <w:szCs w:val="22"/>
        </w:rPr>
      </w:pPr>
      <w:r>
        <w:rPr>
          <w:rFonts w:ascii="Arial" w:hAnsi="Arial" w:cs="Arial"/>
          <w:sz w:val="22"/>
          <w:szCs w:val="22"/>
        </w:rPr>
        <w:t>12.1.</w:t>
      </w:r>
      <w:r w:rsidRPr="00DC56E6">
        <w:rPr>
          <w:rFonts w:ascii="Arial" w:hAnsi="Arial" w:cs="Arial"/>
          <w:sz w:val="22"/>
          <w:szCs w:val="22"/>
        </w:rPr>
        <w:t xml:space="preserve">7 </w:t>
      </w:r>
      <w:r w:rsidR="00257C85" w:rsidRPr="00DC56E6">
        <w:rPr>
          <w:rFonts w:ascii="Arial" w:hAnsi="Arial" w:cs="Arial"/>
          <w:sz w:val="22"/>
          <w:szCs w:val="22"/>
        </w:rPr>
        <w:t>Vyhlásenie o zhode alebo vyhlásenie o parametroch alebo technický list alebo protokoly z meraní uskutočnených laboratóriom akreditovaným v súlade s nariadením Európskeho parlamentu a Rady (ES) č. 765/2008, ktorým sa stanovujú požiadavky akreditácie a dohľadu nad trhom k položkám diela: prevzdušňovacie potrubie, dúchadlá a sifónová nádoba s poklopom.</w:t>
      </w:r>
    </w:p>
    <w:p w14:paraId="33A6A201" w14:textId="77777777" w:rsidR="00257C85" w:rsidRDefault="00257C85" w:rsidP="00C00EF0">
      <w:pPr>
        <w:jc w:val="both"/>
        <w:rPr>
          <w:rFonts w:ascii="Arial" w:hAnsi="Arial" w:cs="Arial"/>
          <w:sz w:val="22"/>
          <w:szCs w:val="22"/>
        </w:rPr>
      </w:pPr>
    </w:p>
    <w:p w14:paraId="15D44FF7" w14:textId="31CE6888" w:rsidR="001F775F" w:rsidRDefault="00257C85" w:rsidP="00C00EF0">
      <w:pPr>
        <w:jc w:val="both"/>
        <w:rPr>
          <w:rFonts w:ascii="Arial" w:hAnsi="Arial" w:cs="Arial"/>
          <w:sz w:val="22"/>
          <w:szCs w:val="22"/>
        </w:rPr>
      </w:pPr>
      <w:r>
        <w:rPr>
          <w:rFonts w:ascii="Arial" w:hAnsi="Arial" w:cs="Arial"/>
          <w:sz w:val="22"/>
          <w:szCs w:val="22"/>
        </w:rPr>
        <w:t xml:space="preserve">12.1.8 </w:t>
      </w:r>
      <w:r w:rsidR="001F775F">
        <w:rPr>
          <w:rFonts w:ascii="Arial" w:hAnsi="Arial" w:cs="Arial"/>
          <w:sz w:val="22"/>
          <w:szCs w:val="22"/>
        </w:rPr>
        <w:t>Návrh na plnenie kritéria</w:t>
      </w:r>
      <w:r>
        <w:rPr>
          <w:rFonts w:ascii="Arial" w:hAnsi="Arial" w:cs="Arial"/>
          <w:sz w:val="22"/>
          <w:szCs w:val="22"/>
        </w:rPr>
        <w:t>.</w:t>
      </w:r>
    </w:p>
    <w:p w14:paraId="30A3C14E" w14:textId="77777777" w:rsidR="001F775F" w:rsidRDefault="001F775F" w:rsidP="00C00EF0">
      <w:pPr>
        <w:jc w:val="both"/>
        <w:rPr>
          <w:rFonts w:ascii="Arial" w:hAnsi="Arial" w:cs="Arial"/>
          <w:sz w:val="22"/>
          <w:szCs w:val="22"/>
        </w:rPr>
      </w:pPr>
    </w:p>
    <w:p w14:paraId="79BF8CAC" w14:textId="6CE0672D" w:rsidR="00C00EF0" w:rsidRDefault="001F775F" w:rsidP="00C00EF0">
      <w:pPr>
        <w:jc w:val="both"/>
        <w:rPr>
          <w:rFonts w:ascii="Arial" w:hAnsi="Arial" w:cs="Arial"/>
          <w:sz w:val="22"/>
          <w:szCs w:val="22"/>
        </w:rPr>
      </w:pPr>
      <w:r>
        <w:rPr>
          <w:rFonts w:ascii="Arial" w:hAnsi="Arial" w:cs="Arial"/>
          <w:sz w:val="22"/>
          <w:szCs w:val="22"/>
        </w:rPr>
        <w:t>12.1.</w:t>
      </w:r>
      <w:r w:rsidR="00257C85">
        <w:rPr>
          <w:rFonts w:ascii="Arial" w:hAnsi="Arial" w:cs="Arial"/>
          <w:sz w:val="22"/>
          <w:szCs w:val="22"/>
        </w:rPr>
        <w:t>9</w:t>
      </w:r>
      <w:r>
        <w:rPr>
          <w:rFonts w:ascii="Arial" w:hAnsi="Arial" w:cs="Arial"/>
          <w:sz w:val="22"/>
          <w:szCs w:val="22"/>
        </w:rPr>
        <w:t xml:space="preserve"> </w:t>
      </w:r>
      <w:r w:rsidR="00C00EF0">
        <w:rPr>
          <w:rFonts w:ascii="Arial" w:hAnsi="Arial" w:cs="Arial"/>
          <w:sz w:val="22"/>
          <w:szCs w:val="22"/>
        </w:rPr>
        <w:t>Doklad o zložení zábezpeky na bankový účet uvedený v bode 13.</w:t>
      </w:r>
    </w:p>
    <w:p w14:paraId="44848A69" w14:textId="77777777" w:rsidR="00C00EF0" w:rsidRDefault="00C00EF0" w:rsidP="00C00EF0">
      <w:pPr>
        <w:jc w:val="both"/>
        <w:rPr>
          <w:rFonts w:ascii="Arial" w:hAnsi="Arial" w:cs="Arial"/>
          <w:sz w:val="22"/>
          <w:szCs w:val="22"/>
        </w:rPr>
      </w:pPr>
    </w:p>
    <w:p w14:paraId="2BBEB596" w14:textId="77777777" w:rsidR="00C00EF0" w:rsidRDefault="00C00EF0" w:rsidP="00C00EF0">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58CC1036" w14:textId="33A7D7F5" w:rsidR="009E6B78" w:rsidRPr="00D861B4" w:rsidRDefault="009E6B78" w:rsidP="00C528B1">
      <w:pPr>
        <w:jc w:val="both"/>
        <w:rPr>
          <w:rFonts w:ascii="Arial" w:hAnsi="Arial" w:cs="Arial"/>
          <w:sz w:val="22"/>
          <w:szCs w:val="22"/>
        </w:rPr>
      </w:pPr>
    </w:p>
    <w:p w14:paraId="027B8E76" w14:textId="77777777" w:rsidR="00551E5A" w:rsidRPr="00D861B4" w:rsidRDefault="00551E5A" w:rsidP="00C528B1">
      <w:pPr>
        <w:rPr>
          <w:rFonts w:ascii="Arial" w:hAnsi="Arial" w:cs="Arial"/>
          <w:sz w:val="22"/>
          <w:szCs w:val="22"/>
        </w:rPr>
      </w:pPr>
    </w:p>
    <w:p w14:paraId="314A8B2F" w14:textId="77777777" w:rsidR="00C82D67" w:rsidRPr="00D861B4" w:rsidRDefault="00C82D67" w:rsidP="00C82D67">
      <w:pPr>
        <w:rPr>
          <w:rFonts w:ascii="Arial" w:hAnsi="Arial" w:cs="Arial"/>
          <w:sz w:val="22"/>
          <w:szCs w:val="22"/>
        </w:rPr>
      </w:pPr>
      <w:r w:rsidRPr="00D861B4">
        <w:rPr>
          <w:rFonts w:ascii="Arial" w:hAnsi="Arial" w:cs="Arial"/>
          <w:sz w:val="22"/>
          <w:szCs w:val="22"/>
        </w:rPr>
        <w:t>13. Zábezpeka</w:t>
      </w:r>
    </w:p>
    <w:p w14:paraId="13CA5408" w14:textId="6370D9B2" w:rsidR="00C82D67" w:rsidRDefault="00C82D67" w:rsidP="00C82D67">
      <w:pPr>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Pr>
          <w:rFonts w:ascii="Arial" w:hAnsi="Arial" w:cs="Arial"/>
          <w:sz w:val="22"/>
          <w:szCs w:val="22"/>
          <w:lang w:val="sk-SK"/>
        </w:rPr>
        <w:t xml:space="preserve"> vo výške 3</w:t>
      </w:r>
      <w:r w:rsidR="005666DE">
        <w:rPr>
          <w:rFonts w:ascii="Arial" w:hAnsi="Arial" w:cs="Arial"/>
          <w:sz w:val="22"/>
          <w:szCs w:val="22"/>
          <w:lang w:val="sk-SK"/>
        </w:rPr>
        <w:t>12</w:t>
      </w:r>
      <w:r>
        <w:rPr>
          <w:rFonts w:ascii="Arial" w:hAnsi="Arial" w:cs="Arial"/>
          <w:sz w:val="22"/>
          <w:szCs w:val="22"/>
          <w:lang w:val="sk-SK"/>
        </w:rPr>
        <w:t xml:space="preserve">.000,00 EUR. </w:t>
      </w:r>
      <w:r w:rsidRPr="00551E5A">
        <w:rPr>
          <w:rFonts w:ascii="Arial" w:hAnsi="Arial" w:cs="Arial"/>
          <w:sz w:val="22"/>
          <w:szCs w:val="22"/>
          <w:lang w:val="sk-SK"/>
        </w:rPr>
        <w:t xml:space="preserve"> </w:t>
      </w:r>
    </w:p>
    <w:p w14:paraId="54067519" w14:textId="77777777" w:rsidR="00C82D67" w:rsidRDefault="00C82D67" w:rsidP="00C82D67">
      <w:pPr>
        <w:rPr>
          <w:rFonts w:ascii="Arial" w:hAnsi="Arial" w:cs="Arial"/>
          <w:sz w:val="22"/>
          <w:szCs w:val="22"/>
        </w:rPr>
      </w:pPr>
    </w:p>
    <w:p w14:paraId="16C710C8" w14:textId="77777777" w:rsidR="00C82D67" w:rsidRPr="00551E5A" w:rsidRDefault="00C82D67" w:rsidP="00C82D67">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6DDB942E" w14:textId="77777777" w:rsidR="00C82D67" w:rsidRDefault="00C82D67" w:rsidP="00C82D67">
      <w:pPr>
        <w:rPr>
          <w:rFonts w:ascii="Arial" w:hAnsi="Arial" w:cs="Arial"/>
          <w:sz w:val="22"/>
          <w:szCs w:val="22"/>
        </w:rPr>
      </w:pPr>
    </w:p>
    <w:p w14:paraId="1BD0AC83" w14:textId="0804A984" w:rsidR="00C82D67" w:rsidRPr="00210BF6" w:rsidRDefault="00C82D67" w:rsidP="00C82D67">
      <w:pPr>
        <w:rPr>
          <w:rFonts w:ascii="Arial" w:hAnsi="Arial" w:cs="Arial"/>
          <w:sz w:val="22"/>
          <w:szCs w:val="22"/>
        </w:rPr>
      </w:pPr>
      <w:r w:rsidRPr="00210BF6">
        <w:rPr>
          <w:rFonts w:ascii="Arial" w:hAnsi="Arial" w:cs="Arial"/>
          <w:sz w:val="22"/>
          <w:szCs w:val="22"/>
        </w:rPr>
        <w:t xml:space="preserve">na účet vedený </w:t>
      </w:r>
      <w:r w:rsidR="001F775F">
        <w:rPr>
          <w:rFonts w:ascii="Arial" w:hAnsi="Arial" w:cs="Arial"/>
          <w:sz w:val="22"/>
          <w:szCs w:val="22"/>
        </w:rPr>
        <w:t xml:space="preserve">v </w:t>
      </w:r>
      <w:r w:rsidR="001F775F" w:rsidRPr="007E1436">
        <w:rPr>
          <w:rFonts w:ascii="Arial" w:hAnsi="Arial" w:cs="Arial"/>
          <w:sz w:val="22"/>
          <w:szCs w:val="22"/>
        </w:rPr>
        <w:t xml:space="preserve">PRIMA banka SLOVENSKO, </w:t>
      </w:r>
      <w:proofErr w:type="gramStart"/>
      <w:r w:rsidR="001F775F" w:rsidRPr="007E1436">
        <w:rPr>
          <w:rFonts w:ascii="Arial" w:hAnsi="Arial" w:cs="Arial"/>
          <w:sz w:val="22"/>
          <w:szCs w:val="22"/>
        </w:rPr>
        <w:t>a.s.</w:t>
      </w:r>
      <w:r w:rsidRPr="007E1436">
        <w:rPr>
          <w:rFonts w:ascii="Arial" w:hAnsi="Arial" w:cs="Arial"/>
          <w:sz w:val="22"/>
          <w:szCs w:val="22"/>
        </w:rPr>
        <w:t>.</w:t>
      </w:r>
      <w:proofErr w:type="gramEnd"/>
    </w:p>
    <w:p w14:paraId="2F76E48C" w14:textId="335BC1E2" w:rsidR="00C82D67" w:rsidRPr="00210BF6" w:rsidRDefault="00C82D67" w:rsidP="00C82D67">
      <w:pPr>
        <w:rPr>
          <w:rFonts w:ascii="Arial" w:hAnsi="Arial" w:cs="Arial"/>
          <w:sz w:val="22"/>
          <w:szCs w:val="22"/>
        </w:rPr>
      </w:pPr>
      <w:r w:rsidRPr="00210BF6">
        <w:rPr>
          <w:rFonts w:ascii="Arial" w:hAnsi="Arial" w:cs="Arial"/>
          <w:sz w:val="22"/>
          <w:szCs w:val="22"/>
        </w:rPr>
        <w:t>IBAN: </w:t>
      </w:r>
      <w:r w:rsidR="007E1436" w:rsidRPr="007E1436">
        <w:rPr>
          <w:rFonts w:ascii="Arial" w:hAnsi="Arial" w:cs="Arial"/>
          <w:sz w:val="22"/>
          <w:szCs w:val="22"/>
        </w:rPr>
        <w:t>SK22 5600 0000 0002 0172 7003</w:t>
      </w:r>
    </w:p>
    <w:p w14:paraId="7F2AA938" w14:textId="19AAF080" w:rsidR="00C82D67" w:rsidRPr="00551E5A" w:rsidRDefault="00C82D67" w:rsidP="00C82D67">
      <w:pPr>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22AACBCC" w14:textId="77777777" w:rsidR="00C82D67" w:rsidRDefault="00C82D67" w:rsidP="00C82D67">
      <w:pPr>
        <w:rPr>
          <w:rFonts w:ascii="Arial" w:hAnsi="Arial" w:cs="Arial"/>
          <w:sz w:val="22"/>
          <w:szCs w:val="22"/>
        </w:rPr>
      </w:pPr>
    </w:p>
    <w:p w14:paraId="0D590DBB" w14:textId="77777777" w:rsidR="00C82D67" w:rsidRPr="00551E5A" w:rsidRDefault="00C82D67" w:rsidP="00C82D67">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2C707063" w14:textId="77777777" w:rsidR="00C82D67" w:rsidRPr="00551E5A" w:rsidRDefault="00C82D67" w:rsidP="00C82D67">
      <w:pPr>
        <w:rPr>
          <w:rFonts w:ascii="Arial" w:hAnsi="Arial" w:cs="Arial"/>
          <w:sz w:val="22"/>
          <w:szCs w:val="22"/>
          <w:lang w:val="sk-SK"/>
        </w:rPr>
      </w:pPr>
    </w:p>
    <w:p w14:paraId="70945B4E"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067FBB45" w14:textId="77777777" w:rsidR="00C82D67" w:rsidRPr="00551E5A" w:rsidRDefault="00C82D67" w:rsidP="00C82D67">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6D400A53" w14:textId="77777777" w:rsidR="00C82D67" w:rsidRPr="00551E5A" w:rsidRDefault="00C82D67" w:rsidP="00C82D67">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4CD8FE33" w14:textId="77777777" w:rsidR="00C82D67" w:rsidRPr="00551E5A" w:rsidRDefault="00C82D67" w:rsidP="00C82D67">
      <w:pPr>
        <w:rPr>
          <w:rFonts w:ascii="Arial" w:hAnsi="Arial" w:cs="Arial"/>
          <w:sz w:val="22"/>
          <w:szCs w:val="22"/>
        </w:rPr>
      </w:pPr>
    </w:p>
    <w:p w14:paraId="3B9CC1AB" w14:textId="77777777" w:rsidR="00C82D67" w:rsidRPr="00725F07"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07BEA07B" w14:textId="77777777" w:rsidR="00C82D67" w:rsidRPr="00551E5A" w:rsidRDefault="00C82D67" w:rsidP="00C82D67">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371F3C9E"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 </w:t>
      </w:r>
    </w:p>
    <w:p w14:paraId="44653A23"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7A742827" w14:textId="77777777" w:rsidR="00C82D67" w:rsidRPr="00551E5A" w:rsidRDefault="00C82D67" w:rsidP="00DA160E">
      <w:pPr>
        <w:numPr>
          <w:ilvl w:val="0"/>
          <w:numId w:val="9"/>
        </w:numPr>
        <w:rPr>
          <w:rFonts w:ascii="Arial" w:hAnsi="Arial" w:cs="Arial"/>
          <w:vanish/>
          <w:sz w:val="22"/>
          <w:szCs w:val="22"/>
          <w:lang w:val="sk-SK"/>
        </w:rPr>
      </w:pPr>
    </w:p>
    <w:p w14:paraId="55355F65" w14:textId="77777777" w:rsidR="00C82D67" w:rsidRPr="00551E5A" w:rsidRDefault="00C82D67" w:rsidP="00DA160E">
      <w:pPr>
        <w:numPr>
          <w:ilvl w:val="0"/>
          <w:numId w:val="9"/>
        </w:numPr>
        <w:rPr>
          <w:rFonts w:ascii="Arial" w:hAnsi="Arial" w:cs="Arial"/>
          <w:vanish/>
          <w:sz w:val="22"/>
          <w:szCs w:val="22"/>
          <w:lang w:val="sk-SK"/>
        </w:rPr>
      </w:pPr>
    </w:p>
    <w:p w14:paraId="7B999003" w14:textId="77777777" w:rsidR="00C82D67" w:rsidRPr="00551E5A" w:rsidRDefault="00C82D67" w:rsidP="00DA160E">
      <w:pPr>
        <w:numPr>
          <w:ilvl w:val="1"/>
          <w:numId w:val="9"/>
        </w:numPr>
        <w:rPr>
          <w:rFonts w:ascii="Arial" w:hAnsi="Arial" w:cs="Arial"/>
          <w:vanish/>
          <w:sz w:val="22"/>
          <w:szCs w:val="22"/>
          <w:lang w:val="sk-SK"/>
        </w:rPr>
      </w:pPr>
    </w:p>
    <w:p w14:paraId="4D36B9A0" w14:textId="77777777" w:rsidR="00C82D67" w:rsidRPr="00551E5A" w:rsidRDefault="00C82D67" w:rsidP="00DA160E">
      <w:pPr>
        <w:numPr>
          <w:ilvl w:val="1"/>
          <w:numId w:val="9"/>
        </w:numPr>
        <w:rPr>
          <w:rFonts w:ascii="Arial" w:hAnsi="Arial" w:cs="Arial"/>
          <w:vanish/>
          <w:sz w:val="22"/>
          <w:szCs w:val="22"/>
          <w:lang w:val="sk-SK"/>
        </w:rPr>
      </w:pPr>
    </w:p>
    <w:p w14:paraId="477C16C0" w14:textId="77777777" w:rsidR="00C82D67" w:rsidRPr="00551E5A" w:rsidRDefault="00C82D67" w:rsidP="00DA160E">
      <w:pPr>
        <w:numPr>
          <w:ilvl w:val="1"/>
          <w:numId w:val="9"/>
        </w:numPr>
        <w:rPr>
          <w:rFonts w:ascii="Arial" w:hAnsi="Arial" w:cs="Arial"/>
          <w:vanish/>
          <w:sz w:val="22"/>
          <w:szCs w:val="22"/>
          <w:lang w:val="sk-SK"/>
        </w:rPr>
      </w:pPr>
    </w:p>
    <w:p w14:paraId="7E81A59A" w14:textId="77777777" w:rsidR="00C82D67" w:rsidRPr="00551E5A" w:rsidRDefault="00C82D67" w:rsidP="00DA160E">
      <w:pPr>
        <w:numPr>
          <w:ilvl w:val="1"/>
          <w:numId w:val="9"/>
        </w:numPr>
        <w:rPr>
          <w:rFonts w:ascii="Arial" w:hAnsi="Arial" w:cs="Arial"/>
          <w:vanish/>
          <w:sz w:val="22"/>
          <w:szCs w:val="22"/>
          <w:lang w:val="sk-SK"/>
        </w:rPr>
      </w:pPr>
    </w:p>
    <w:p w14:paraId="4EBB0DB0"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790905CE"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6A30AD1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86E2659"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64C204F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024643E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5CA73D78" w14:textId="77777777" w:rsidR="00C82D67" w:rsidRPr="00551E5A" w:rsidRDefault="00C82D67" w:rsidP="00C82D67">
      <w:pPr>
        <w:rPr>
          <w:rFonts w:ascii="Arial" w:hAnsi="Arial" w:cs="Arial"/>
          <w:b/>
          <w:sz w:val="22"/>
          <w:szCs w:val="22"/>
        </w:rPr>
      </w:pPr>
    </w:p>
    <w:p w14:paraId="16EE14EB"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46A52A3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lastRenderedPageBreak/>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4950D486"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3CF5E508"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40604144" w14:textId="77777777" w:rsidR="00C82D67" w:rsidRPr="00551E5A" w:rsidRDefault="00C82D67" w:rsidP="00C82D67">
      <w:pPr>
        <w:rPr>
          <w:rFonts w:ascii="Arial" w:hAnsi="Arial" w:cs="Arial"/>
          <w:sz w:val="22"/>
          <w:szCs w:val="22"/>
        </w:rPr>
      </w:pPr>
    </w:p>
    <w:p w14:paraId="47B4B3F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A697BB2" w14:textId="77777777" w:rsidR="00C82D67" w:rsidRPr="00551E5A" w:rsidRDefault="00C82D67" w:rsidP="00C82D67">
      <w:pPr>
        <w:rPr>
          <w:rFonts w:ascii="Arial" w:hAnsi="Arial" w:cs="Arial"/>
          <w:sz w:val="22"/>
          <w:szCs w:val="22"/>
        </w:rPr>
      </w:pPr>
    </w:p>
    <w:p w14:paraId="3BBB61DC"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1EA61B0D" w14:textId="77777777" w:rsidR="00C82D67" w:rsidRPr="00551E5A" w:rsidRDefault="00C82D67" w:rsidP="00C82D67">
      <w:pPr>
        <w:rPr>
          <w:rFonts w:ascii="Arial" w:hAnsi="Arial" w:cs="Arial"/>
          <w:sz w:val="22"/>
          <w:szCs w:val="22"/>
        </w:rPr>
      </w:pPr>
    </w:p>
    <w:p w14:paraId="65688B4D"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76B4F10C" w14:textId="77777777" w:rsidR="00C82D67" w:rsidRPr="00551E5A" w:rsidRDefault="00C82D67" w:rsidP="00C82D67">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16903EAA" w14:textId="77777777" w:rsidR="00C82D67" w:rsidRPr="00551E5A" w:rsidRDefault="00C82D67" w:rsidP="00C82D67">
      <w:pPr>
        <w:rPr>
          <w:rFonts w:ascii="Arial" w:hAnsi="Arial" w:cs="Arial"/>
          <w:sz w:val="22"/>
          <w:szCs w:val="22"/>
        </w:rPr>
      </w:pPr>
    </w:p>
    <w:p w14:paraId="36C0C96A"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CFBB03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7EA3029E" w14:textId="77777777" w:rsidR="00C82D67" w:rsidRPr="00551E5A" w:rsidRDefault="00C82D67" w:rsidP="00C82D67">
      <w:pPr>
        <w:rPr>
          <w:rFonts w:ascii="Arial" w:hAnsi="Arial" w:cs="Arial"/>
          <w:sz w:val="22"/>
          <w:szCs w:val="22"/>
        </w:rPr>
      </w:pPr>
    </w:p>
    <w:p w14:paraId="4EA857CA"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2B3CCBE8" w14:textId="77777777" w:rsidR="00C82D67" w:rsidRPr="00551E5A" w:rsidRDefault="00C82D67" w:rsidP="00C82D67">
      <w:pPr>
        <w:rPr>
          <w:rFonts w:ascii="Arial" w:hAnsi="Arial" w:cs="Arial"/>
          <w:sz w:val="22"/>
          <w:szCs w:val="22"/>
        </w:rPr>
      </w:pPr>
    </w:p>
    <w:p w14:paraId="56674FD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46F76D3" w14:textId="77777777" w:rsidR="00C82D67" w:rsidRPr="00551E5A" w:rsidRDefault="00C82D67" w:rsidP="00C82D67">
      <w:pPr>
        <w:rPr>
          <w:rFonts w:ascii="Arial" w:hAnsi="Arial" w:cs="Arial"/>
          <w:sz w:val="22"/>
          <w:szCs w:val="22"/>
        </w:rPr>
      </w:pPr>
    </w:p>
    <w:p w14:paraId="532E569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33BBD15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4759E5B2"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5ECDAC43" w14:textId="77777777" w:rsidR="00C82D67" w:rsidRPr="00551E5A" w:rsidRDefault="00C82D67" w:rsidP="00C82D67">
      <w:pPr>
        <w:rPr>
          <w:rFonts w:ascii="Arial" w:hAnsi="Arial" w:cs="Arial"/>
          <w:sz w:val="22"/>
          <w:szCs w:val="22"/>
        </w:rPr>
      </w:pPr>
    </w:p>
    <w:p w14:paraId="135674F0"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76D0D28E" w14:textId="1FB8187E" w:rsidR="00C82D67" w:rsidRPr="00551E5A" w:rsidRDefault="00C82D67" w:rsidP="00C82D67">
      <w:pPr>
        <w:rPr>
          <w:rFonts w:ascii="Arial" w:hAnsi="Arial" w:cs="Arial"/>
          <w:sz w:val="22"/>
          <w:szCs w:val="22"/>
        </w:rPr>
      </w:pPr>
      <w:r>
        <w:rPr>
          <w:rFonts w:ascii="Arial" w:hAnsi="Arial" w:cs="Arial"/>
          <w:sz w:val="22"/>
          <w:szCs w:val="22"/>
        </w:rPr>
        <w:t>Verejný obstarávate</w:t>
      </w:r>
      <w:r w:rsidR="00C00EF0">
        <w:rPr>
          <w:rFonts w:ascii="Arial" w:hAnsi="Arial" w:cs="Arial"/>
          <w:sz w:val="22"/>
          <w:szCs w:val="22"/>
        </w:rPr>
        <w:t>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442A9AB4" w14:textId="77777777" w:rsidR="00C82D67" w:rsidRPr="00551E5A" w:rsidRDefault="00C82D67" w:rsidP="00C82D67">
      <w:pPr>
        <w:rPr>
          <w:rFonts w:ascii="Arial" w:hAnsi="Arial" w:cs="Arial"/>
          <w:sz w:val="22"/>
          <w:szCs w:val="22"/>
        </w:rPr>
      </w:pPr>
    </w:p>
    <w:p w14:paraId="317DD4D1"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435A1F35" w14:textId="77777777" w:rsidR="00C82D67" w:rsidRPr="00551E5A" w:rsidRDefault="00C82D67" w:rsidP="00C82D67">
      <w:pPr>
        <w:rPr>
          <w:rFonts w:ascii="Arial" w:hAnsi="Arial" w:cs="Arial"/>
          <w:sz w:val="22"/>
          <w:szCs w:val="22"/>
          <w:lang w:val="sk-SK"/>
        </w:rPr>
      </w:pPr>
    </w:p>
    <w:p w14:paraId="736C0074" w14:textId="77777777" w:rsidR="00C82D67" w:rsidRPr="000204B1"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lastRenderedPageBreak/>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0C3D216C" w14:textId="01F06A5A" w:rsidR="00C528B1" w:rsidRPr="00D861B4" w:rsidRDefault="00C528B1" w:rsidP="00C528B1">
      <w:pPr>
        <w:jc w:val="both"/>
        <w:rPr>
          <w:rFonts w:ascii="Arial" w:hAnsi="Arial" w:cs="Arial"/>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6883FC9C"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C00EF0">
        <w:rPr>
          <w:rFonts w:ascii="Arial" w:hAnsi="Arial" w:cs="Arial"/>
          <w:sz w:val="22"/>
          <w:szCs w:val="22"/>
        </w:rPr>
        <w:t xml:space="preserve"> </w:t>
      </w:r>
      <w:r w:rsidR="001F775F">
        <w:rPr>
          <w:rFonts w:ascii="Arial" w:hAnsi="Arial" w:cs="Arial"/>
          <w:sz w:val="22"/>
          <w:szCs w:val="22"/>
        </w:rPr>
        <w:t>35</w:t>
      </w:r>
      <w:r w:rsidR="005666DE">
        <w:rPr>
          <w:rFonts w:ascii="Arial" w:hAnsi="Arial" w:cs="Arial"/>
          <w:sz w:val="22"/>
          <w:szCs w:val="22"/>
        </w:rPr>
        <w:t>944</w:t>
      </w:r>
      <w:r w:rsidR="00BF73FF">
        <w:rPr>
          <w:rFonts w:ascii="Arial" w:hAnsi="Arial" w:cs="Arial"/>
          <w:sz w:val="22"/>
          <w:szCs w:val="22"/>
        </w:rPr>
        <w:t xml:space="preserve"> </w:t>
      </w:r>
      <w:r w:rsidR="00C768CE">
        <w:rPr>
          <w:rFonts w:ascii="Arial" w:hAnsi="Arial" w:cs="Arial"/>
          <w:sz w:val="22"/>
          <w:szCs w:val="22"/>
        </w:rPr>
        <w:t>– WY</w:t>
      </w:r>
      <w:r w:rsidR="001F775F">
        <w:rPr>
          <w:rFonts w:ascii="Arial" w:hAnsi="Arial" w:cs="Arial"/>
          <w:sz w:val="22"/>
          <w:szCs w:val="22"/>
        </w:rPr>
        <w:t>P</w:t>
      </w:r>
      <w:r w:rsidR="00CA166A">
        <w:rPr>
          <w:rFonts w:ascii="Arial" w:hAnsi="Arial" w:cs="Arial"/>
          <w:sz w:val="22"/>
          <w:szCs w:val="22"/>
        </w:rPr>
        <w:t xml:space="preserve"> zo </w:t>
      </w:r>
      <w:proofErr w:type="gramStart"/>
      <w:r w:rsidR="00CA166A">
        <w:rPr>
          <w:rFonts w:ascii="Arial" w:hAnsi="Arial" w:cs="Arial"/>
          <w:sz w:val="22"/>
          <w:szCs w:val="22"/>
        </w:rPr>
        <w:t xml:space="preserve">dňa </w:t>
      </w:r>
      <w:r w:rsidR="004C7DF1">
        <w:rPr>
          <w:rFonts w:ascii="Arial" w:hAnsi="Arial" w:cs="Arial"/>
          <w:sz w:val="22"/>
          <w:szCs w:val="22"/>
        </w:rPr>
        <w:t xml:space="preserve"> </w:t>
      </w:r>
      <w:r w:rsidR="00C00EF0">
        <w:rPr>
          <w:rFonts w:ascii="Arial" w:hAnsi="Arial" w:cs="Arial"/>
          <w:sz w:val="22"/>
          <w:szCs w:val="22"/>
        </w:rPr>
        <w:t>2</w:t>
      </w:r>
      <w:r w:rsidR="005666DE">
        <w:rPr>
          <w:rFonts w:ascii="Arial" w:hAnsi="Arial" w:cs="Arial"/>
          <w:sz w:val="22"/>
          <w:szCs w:val="22"/>
        </w:rPr>
        <w:t>7</w:t>
      </w:r>
      <w:r w:rsidR="001F775F">
        <w:rPr>
          <w:rFonts w:ascii="Arial" w:hAnsi="Arial" w:cs="Arial"/>
          <w:sz w:val="22"/>
          <w:szCs w:val="22"/>
        </w:rPr>
        <w:t>.</w:t>
      </w:r>
      <w:r w:rsidR="00C00EF0">
        <w:rPr>
          <w:rFonts w:ascii="Arial" w:hAnsi="Arial" w:cs="Arial"/>
          <w:sz w:val="22"/>
          <w:szCs w:val="22"/>
        </w:rPr>
        <w:t>1</w:t>
      </w:r>
      <w:r w:rsidR="001F775F">
        <w:rPr>
          <w:rFonts w:ascii="Arial" w:hAnsi="Arial" w:cs="Arial"/>
          <w:sz w:val="22"/>
          <w:szCs w:val="22"/>
        </w:rPr>
        <w:t>2</w:t>
      </w:r>
      <w:r w:rsidR="00C00EF0">
        <w:rPr>
          <w:rFonts w:ascii="Arial" w:hAnsi="Arial" w:cs="Arial"/>
          <w:sz w:val="22"/>
          <w:szCs w:val="22"/>
        </w:rPr>
        <w:t>.</w:t>
      </w:r>
      <w:r w:rsidR="00F85CF3">
        <w:rPr>
          <w:rFonts w:ascii="Arial" w:hAnsi="Arial" w:cs="Arial"/>
          <w:sz w:val="22"/>
          <w:szCs w:val="22"/>
        </w:rPr>
        <w:t>2019</w:t>
      </w:r>
      <w:proofErr w:type="gramEnd"/>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19B91C01"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1F775F">
        <w:rPr>
          <w:rFonts w:ascii="Arial" w:hAnsi="Arial" w:cs="Arial"/>
          <w:sz w:val="22"/>
          <w:szCs w:val="22"/>
        </w:rPr>
        <w:t>, zn. 35</w:t>
      </w:r>
      <w:r w:rsidR="005666DE">
        <w:rPr>
          <w:rFonts w:ascii="Arial" w:hAnsi="Arial" w:cs="Arial"/>
          <w:sz w:val="22"/>
          <w:szCs w:val="22"/>
        </w:rPr>
        <w:t>944</w:t>
      </w:r>
      <w:r w:rsidR="001F775F">
        <w:rPr>
          <w:rFonts w:ascii="Arial" w:hAnsi="Arial" w:cs="Arial"/>
          <w:sz w:val="22"/>
          <w:szCs w:val="22"/>
        </w:rPr>
        <w:t xml:space="preserve"> – WYP zo </w:t>
      </w:r>
      <w:proofErr w:type="gramStart"/>
      <w:r w:rsidR="001F775F">
        <w:rPr>
          <w:rFonts w:ascii="Arial" w:hAnsi="Arial" w:cs="Arial"/>
          <w:sz w:val="22"/>
          <w:szCs w:val="22"/>
        </w:rPr>
        <w:t>dňa  2</w:t>
      </w:r>
      <w:r w:rsidR="005666DE">
        <w:rPr>
          <w:rFonts w:ascii="Arial" w:hAnsi="Arial" w:cs="Arial"/>
          <w:sz w:val="22"/>
          <w:szCs w:val="22"/>
        </w:rPr>
        <w:t>7</w:t>
      </w:r>
      <w:r w:rsidR="001F775F">
        <w:rPr>
          <w:rFonts w:ascii="Arial" w:hAnsi="Arial" w:cs="Arial"/>
          <w:sz w:val="22"/>
          <w:szCs w:val="22"/>
        </w:rPr>
        <w:t>.12.2019</w:t>
      </w:r>
      <w:proofErr w:type="gramEnd"/>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Default="008B6D27" w:rsidP="00E44F90">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 </w:t>
      </w:r>
      <w:r w:rsidR="00E44F90" w:rsidRPr="00E44F90">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4E49145B" w:rsidR="00C528B1" w:rsidRDefault="00C528B1" w:rsidP="00C528B1">
      <w:pPr>
        <w:rPr>
          <w:rFonts w:ascii="Arial" w:hAnsi="Arial" w:cs="Arial"/>
          <w:sz w:val="22"/>
          <w:szCs w:val="22"/>
        </w:rPr>
      </w:pPr>
    </w:p>
    <w:p w14:paraId="649ED13B" w14:textId="3BCDAD09" w:rsidR="00C00EF0" w:rsidRDefault="00C00EF0" w:rsidP="00C528B1">
      <w:pPr>
        <w:rPr>
          <w:rFonts w:ascii="Arial" w:hAnsi="Arial" w:cs="Arial"/>
          <w:sz w:val="22"/>
          <w:szCs w:val="22"/>
        </w:rPr>
      </w:pPr>
    </w:p>
    <w:p w14:paraId="5C73FB9F" w14:textId="77777777" w:rsidR="00C00EF0" w:rsidRPr="00D861B4" w:rsidRDefault="00C00EF0"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lastRenderedPageBreak/>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5239AE60"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22C05617"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45D3CC2"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C6B0FA9"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vyzve úspešného uchádzača na predloženie zmluvy</w:t>
      </w:r>
      <w:r w:rsidR="008A7734">
        <w:rPr>
          <w:rFonts w:ascii="Arial" w:hAnsi="Arial" w:cs="Arial"/>
          <w:sz w:val="22"/>
          <w:szCs w:val="22"/>
        </w:rPr>
        <w:t xml:space="preserve"> – samostatn</w:t>
      </w:r>
      <w:r w:rsidR="0043012E">
        <w:rPr>
          <w:rFonts w:ascii="Arial" w:hAnsi="Arial" w:cs="Arial"/>
          <w:sz w:val="22"/>
          <w:szCs w:val="22"/>
        </w:rPr>
        <w:t>e</w:t>
      </w:r>
      <w:r w:rsidR="008A7734">
        <w:rPr>
          <w:rFonts w:ascii="Arial" w:hAnsi="Arial" w:cs="Arial"/>
          <w:sz w:val="22"/>
          <w:szCs w:val="22"/>
        </w:rPr>
        <w:t xml:space="preserve"> pre každú časť zákazky</w:t>
      </w:r>
      <w:r w:rsidRPr="009E6B78">
        <w:rPr>
          <w:rFonts w:ascii="Arial" w:hAnsi="Arial" w:cs="Arial"/>
          <w:sz w:val="22"/>
          <w:szCs w:val="22"/>
        </w:rPr>
        <w:t xml:space="preserve">.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56AE651B" w:rsidR="009E6B78" w:rsidRP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7B69A328"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.6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734116F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.7 Ak uchádzač alebo uchádzači, ktorí sa umiestnili ako druhí v poradí odmietnu uzavrieť zmluvu, neposkytnú </w:t>
      </w:r>
      <w:r w:rsidR="00E5420A">
        <w:rPr>
          <w:rFonts w:ascii="Arial" w:hAnsi="Arial" w:cs="Arial"/>
          <w:sz w:val="22"/>
          <w:szCs w:val="22"/>
        </w:rPr>
        <w:t>verejnému obstarávateľovi</w:t>
      </w:r>
      <w:r w:rsidRPr="009E6B78">
        <w:rPr>
          <w:rFonts w:ascii="Arial" w:hAnsi="Arial" w:cs="Arial"/>
          <w:sz w:val="22"/>
          <w:szCs w:val="22"/>
        </w:rPr>
        <w:t xml:space="preserve">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D286216"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.8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5217B62A"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.9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395CBFF5"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.10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164B618A"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 xml:space="preserve">.11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0DAC0B9"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6CA48EA5"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w:t>
      </w:r>
      <w:r w:rsidR="001F775F">
        <w:rPr>
          <w:rFonts w:ascii="Arial" w:hAnsi="Arial" w:cs="Arial"/>
          <w:b/>
          <w:sz w:val="22"/>
          <w:szCs w:val="22"/>
        </w:rPr>
        <w:t xml:space="preserve">vo </w:t>
      </w:r>
      <w:r w:rsidR="00712978" w:rsidRPr="00D861B4">
        <w:rPr>
          <w:rFonts w:ascii="Arial" w:hAnsi="Arial" w:cs="Arial"/>
          <w:b/>
          <w:sz w:val="22"/>
          <w:szCs w:val="22"/>
        </w:rPr>
        <w:t>VVO</w:t>
      </w:r>
      <w:r w:rsidR="001F775F" w:rsidRPr="001F775F">
        <w:rPr>
          <w:rFonts w:ascii="Arial" w:hAnsi="Arial" w:cs="Arial"/>
          <w:b/>
          <w:sz w:val="22"/>
          <w:szCs w:val="22"/>
        </w:rPr>
        <w:t>, zn. 35</w:t>
      </w:r>
      <w:r w:rsidR="005666DE">
        <w:rPr>
          <w:rFonts w:ascii="Arial" w:hAnsi="Arial" w:cs="Arial"/>
          <w:b/>
          <w:sz w:val="22"/>
          <w:szCs w:val="22"/>
        </w:rPr>
        <w:t>í44</w:t>
      </w:r>
      <w:r w:rsidR="001F775F" w:rsidRPr="001F775F">
        <w:rPr>
          <w:rFonts w:ascii="Arial" w:hAnsi="Arial" w:cs="Arial"/>
          <w:b/>
          <w:sz w:val="22"/>
          <w:szCs w:val="22"/>
        </w:rPr>
        <w:t xml:space="preserve"> – WYP zo </w:t>
      </w:r>
      <w:proofErr w:type="gramStart"/>
      <w:r w:rsidR="001F775F" w:rsidRPr="001F775F">
        <w:rPr>
          <w:rFonts w:ascii="Arial" w:hAnsi="Arial" w:cs="Arial"/>
          <w:b/>
          <w:sz w:val="22"/>
          <w:szCs w:val="22"/>
        </w:rPr>
        <w:t>dňa  2</w:t>
      </w:r>
      <w:r w:rsidR="005666DE">
        <w:rPr>
          <w:rFonts w:ascii="Arial" w:hAnsi="Arial" w:cs="Arial"/>
          <w:b/>
          <w:sz w:val="22"/>
          <w:szCs w:val="22"/>
        </w:rPr>
        <w:t>7</w:t>
      </w:r>
      <w:r w:rsidR="001F775F" w:rsidRPr="001F775F">
        <w:rPr>
          <w:rFonts w:ascii="Arial" w:hAnsi="Arial" w:cs="Arial"/>
          <w:b/>
          <w:sz w:val="22"/>
          <w:szCs w:val="22"/>
        </w:rPr>
        <w:t>.12.2019</w:t>
      </w:r>
      <w:r w:rsidR="00CA166A" w:rsidRPr="001F775F">
        <w:rPr>
          <w:rFonts w:ascii="Arial" w:hAnsi="Arial" w:cs="Arial"/>
          <w:b/>
          <w:sz w:val="22"/>
          <w:szCs w:val="22"/>
        </w:rPr>
        <w:t>.</w:t>
      </w:r>
      <w:proofErr w:type="gramEnd"/>
    </w:p>
    <w:p w14:paraId="506CAD21" w14:textId="77777777" w:rsidR="00DC2084" w:rsidRPr="00D861B4" w:rsidRDefault="00DC2084" w:rsidP="00DD45F9">
      <w:pPr>
        <w:jc w:val="both"/>
        <w:rPr>
          <w:rFonts w:ascii="Arial" w:hAnsi="Arial" w:cs="Arial"/>
          <w:sz w:val="22"/>
          <w:szCs w:val="22"/>
        </w:rPr>
      </w:pPr>
    </w:p>
    <w:p w14:paraId="163F11A7" w14:textId="77777777" w:rsidR="00BC165A" w:rsidRDefault="00BC165A" w:rsidP="00C528B1">
      <w:pPr>
        <w:rPr>
          <w:rFonts w:ascii="Arial" w:hAnsi="Arial" w:cs="Arial"/>
          <w:b/>
          <w:sz w:val="22"/>
          <w:szCs w:val="22"/>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5A6D286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Pr="00E44F90">
        <w:rPr>
          <w:rFonts w:ascii="Arial" w:hAnsi="Arial" w:cs="Arial"/>
          <w:b/>
          <w:sz w:val="22"/>
          <w:szCs w:val="22"/>
          <w:lang w:val="sk-SK"/>
        </w:rPr>
        <w:t xml:space="preserve"> DPH</w:t>
      </w:r>
      <w:r w:rsidRPr="00E44F90">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lastRenderedPageBreak/>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187F4055" w14:textId="77777777" w:rsidR="00220780" w:rsidRPr="00F50FA5" w:rsidRDefault="00220780" w:rsidP="00C528B1">
      <w:pPr>
        <w:jc w:val="both"/>
        <w:rPr>
          <w:rFonts w:ascii="Arial" w:hAnsi="Arial" w:cs="Arial"/>
          <w:sz w:val="22"/>
          <w:szCs w:val="22"/>
        </w:rPr>
      </w:pPr>
    </w:p>
    <w:p w14:paraId="5FD0398F" w14:textId="77777777" w:rsidR="008A7734" w:rsidRPr="00F50FA5" w:rsidRDefault="008A773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4252D553" w14:textId="77777777" w:rsidR="005666DE" w:rsidRPr="005666DE" w:rsidRDefault="005666DE" w:rsidP="005666DE">
      <w:pPr>
        <w:jc w:val="both"/>
        <w:rPr>
          <w:rFonts w:ascii="Arial" w:eastAsia="Times New Roman" w:hAnsi="Arial" w:cs="Arial"/>
          <w:sz w:val="22"/>
          <w:szCs w:val="22"/>
          <w:lang w:val="sk-SK" w:eastAsia="cs-CZ"/>
        </w:rPr>
      </w:pPr>
      <w:r w:rsidRPr="005666DE">
        <w:rPr>
          <w:rFonts w:ascii="Arial" w:eastAsia="Times New Roman" w:hAnsi="Arial" w:cs="Arial"/>
          <w:sz w:val="22"/>
          <w:szCs w:val="22"/>
          <w:lang w:val="sk-SK" w:eastAsia="cs-CZ"/>
        </w:rPr>
        <w:t>Predmetom zákazky sú stavebné práce na objekte určenom na zhodnocovanie BRO pre Krásno nad Kysucou.</w:t>
      </w:r>
    </w:p>
    <w:p w14:paraId="16A00E33" w14:textId="566387E6" w:rsidR="002818A2" w:rsidRDefault="005666DE" w:rsidP="005666DE">
      <w:pPr>
        <w:jc w:val="both"/>
        <w:rPr>
          <w:rFonts w:ascii="Arial" w:eastAsia="Times New Roman" w:hAnsi="Arial" w:cs="Arial"/>
          <w:sz w:val="22"/>
          <w:szCs w:val="22"/>
          <w:lang w:val="sk-SK" w:eastAsia="cs-CZ"/>
        </w:rPr>
      </w:pPr>
      <w:r w:rsidRPr="005666DE">
        <w:rPr>
          <w:rFonts w:ascii="Arial" w:eastAsia="Times New Roman" w:hAnsi="Arial" w:cs="Arial"/>
          <w:sz w:val="22"/>
          <w:szCs w:val="22"/>
          <w:lang w:val="sk-SK" w:eastAsia="cs-CZ"/>
        </w:rPr>
        <w:t>Podrobnejšie v súťažných podkladoch, projektovej dokumentácii a položkovite vo výkaze výmer.</w:t>
      </w:r>
    </w:p>
    <w:p w14:paraId="436156B3" w14:textId="77777777" w:rsidR="005666DE" w:rsidRDefault="005666DE" w:rsidP="005666DE">
      <w:pPr>
        <w:jc w:val="both"/>
        <w:rPr>
          <w:rFonts w:ascii="Arial" w:eastAsia="Times New Roman" w:hAnsi="Arial" w:cs="Arial"/>
          <w:sz w:val="22"/>
          <w:szCs w:val="22"/>
          <w:lang w:val="sk-SK" w:eastAsia="cs-CZ"/>
        </w:rPr>
      </w:pPr>
    </w:p>
    <w:p w14:paraId="5C4DC8BC" w14:textId="77777777"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Súčasťou predmetu zákazky sú nasledujúce činnosti súvisiace so zhotovením a odovzdaním diela:</w:t>
      </w:r>
    </w:p>
    <w:p w14:paraId="2F1ABBD9" w14:textId="77777777"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a) Vytýčenie stavby, geodetické práce;</w:t>
      </w:r>
    </w:p>
    <w:p w14:paraId="2FA54EB9" w14:textId="77777777"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b) Zameranie a kontrola verejných rozvodov v okolí stavby pred začiatkom realizácie stavby;</w:t>
      </w:r>
    </w:p>
    <w:p w14:paraId="73C9CF58" w14:textId="4BAC4ADC"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c) Podrobná výrobná dokumentácia zhotoviteľa stavby;</w:t>
      </w:r>
    </w:p>
    <w:p w14:paraId="20244F64" w14:textId="2BC0B569"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d) Projekt dopravného značenia počas výstavby;</w:t>
      </w:r>
    </w:p>
    <w:p w14:paraId="2C0682E0" w14:textId="1AFC4EAB"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e) Dopravné značenie počas výstavby;</w:t>
      </w:r>
    </w:p>
    <w:p w14:paraId="10D79329" w14:textId="5C62C193"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f) Informačná tabuľa označenia stavby;</w:t>
      </w:r>
    </w:p>
    <w:p w14:paraId="39353FD2" w14:textId="53A8FADE"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g) Pripojovacie poplatky, vyjadrenia správcov sietí k pripojeniu pre účel realizácie stavby;</w:t>
      </w:r>
    </w:p>
    <w:p w14:paraId="4ADE3068" w14:textId="14AD0805"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h) Projektová dokumentácia skutočného vyhotovenia stavby a opis a zdôvodnenie odchýlok;</w:t>
      </w:r>
    </w:p>
    <w:p w14:paraId="6C715078" w14:textId="4D195479"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od odsúhlasenej projektovej dokumentácie a stavebného povolenia vrátane náležitých rozhodnutí, stanovísk, vyjadrení, posúdení alebo iných opatrení dotknutých orgánov štátnej správy;</w:t>
      </w:r>
    </w:p>
    <w:p w14:paraId="085AE974" w14:textId="5FCA89AF"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i) Fotodokumentácia celej realizácie stavby vrátane zabudovaných konštrukcii;</w:t>
      </w:r>
    </w:p>
    <w:p w14:paraId="22BABEBD" w14:textId="7810F5B5"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j) Prevádzkový poriadok počas realizácie stavby;</w:t>
      </w:r>
    </w:p>
    <w:p w14:paraId="793A78E9" w14:textId="3DAF199D"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k) Podrobný plán organizácie výstavby (výkresová a textová časť, vrátane jeho doplnenia pri zmenách počas výstavby);</w:t>
      </w:r>
    </w:p>
    <w:p w14:paraId="533D8BD6" w14:textId="0176756E"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l) Zriadenie aj odstránenie staveniska;</w:t>
      </w:r>
    </w:p>
    <w:p w14:paraId="7B2A810E" w14:textId="77777777"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m) Revízne správy a protokoly skúšok (ak ich právne predpisy vyžadujú, preukázanie zhody</w:t>
      </w:r>
    </w:p>
    <w:p w14:paraId="0BAE8316" w14:textId="5FA342CC" w:rsidR="001F775F" w:rsidRPr="00DC56E6" w:rsidRDefault="001F775F"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zabudovaných stavebných výrobkov prostredníctvom právnymi predpismi určených dokumentov, požadované certifikáty a atesty zabudovaných stavebných výrobkov a technológií, doklady o likvidácii stavebnej sute vzniknutej počas realizácie výstavby.</w:t>
      </w:r>
    </w:p>
    <w:p w14:paraId="7D75EAD2" w14:textId="536D129C" w:rsidR="001F775F" w:rsidRPr="00DC56E6" w:rsidRDefault="001F775F" w:rsidP="001F775F">
      <w:pPr>
        <w:jc w:val="both"/>
        <w:rPr>
          <w:rFonts w:ascii="Arial" w:eastAsia="Times New Roman" w:hAnsi="Arial" w:cs="Arial"/>
          <w:sz w:val="22"/>
          <w:szCs w:val="22"/>
          <w:lang w:val="sk-SK" w:eastAsia="cs-CZ"/>
        </w:rPr>
      </w:pPr>
    </w:p>
    <w:p w14:paraId="1A6FC483" w14:textId="4C109549" w:rsidR="00257C85" w:rsidRPr="00DC56E6" w:rsidRDefault="00257C85"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 xml:space="preserve">K nasledujúcim výrobkom, ktoré budú súčasťou stavby: Prevzdušňovacie potrubie, dúchadlá a sifónová nádoba s poklopom, uvedené v Súhrnnej technickej správe, v projektovej dokumentácii, ktorá je prílohou k týmto súťažným podkladom, uchádzač v ponuke predloží vyhlásenie o zhode alebo vyhlásenie o parametroch alebo technický list alebo protokoly z meraní uskutočnených laboratóriom akreditovaným v súlade s nariadením Európskeho parlamentu a Rady (ES) č. 765/2008, ktorým sa stanovujú požiadavky akreditácie a dohľadu nad trhom v súvislosti s uvádzaním výrobkov na trh a ktorým sa zrušuje nariadenie (EHS) č. 339/93, za účelom preukázania, že výrobky, ktoré navrhuje použiť pri realizácii stavebných prác, spĺňajú minimálne hodnoty technických parametrov uvedených uvedené v Súhrnnej technickej správe, v projektovej dokumentácii, ktorá je prílohou k týmto súťažným podkladom. </w:t>
      </w:r>
    </w:p>
    <w:p w14:paraId="333BDEC6" w14:textId="1ADE0FD3" w:rsidR="00257C85" w:rsidRPr="00DC56E6" w:rsidRDefault="00257C85" w:rsidP="001F775F">
      <w:pPr>
        <w:jc w:val="both"/>
        <w:rPr>
          <w:rFonts w:ascii="Arial" w:eastAsia="Times New Roman" w:hAnsi="Arial" w:cs="Arial"/>
          <w:sz w:val="22"/>
          <w:szCs w:val="22"/>
          <w:lang w:val="sk-SK" w:eastAsia="cs-CZ"/>
        </w:rPr>
      </w:pPr>
    </w:p>
    <w:p w14:paraId="5411C67A" w14:textId="0B0F66FF" w:rsidR="00257C85" w:rsidRPr="00DC56E6" w:rsidRDefault="00257C85" w:rsidP="001F775F">
      <w:pPr>
        <w:jc w:val="both"/>
        <w:rPr>
          <w:rFonts w:ascii="Arial" w:eastAsia="Times New Roman" w:hAnsi="Arial" w:cs="Arial"/>
          <w:sz w:val="22"/>
          <w:szCs w:val="22"/>
          <w:lang w:val="sk-SK" w:eastAsia="cs-CZ"/>
        </w:rPr>
      </w:pPr>
      <w:r w:rsidRPr="00DC56E6">
        <w:rPr>
          <w:rFonts w:ascii="Arial" w:eastAsia="Times New Roman" w:hAnsi="Arial" w:cs="Arial"/>
          <w:sz w:val="22"/>
          <w:szCs w:val="22"/>
          <w:lang w:val="sk-SK" w:eastAsia="cs-CZ"/>
        </w:rPr>
        <w:t>Verejný obstarávateľ upozorňuje uchádzačov, že podmienkou riadneho uskutočnenia stavebných prác a prebratia diela je úspešné vykonanie skúšky riadiaceho sytému kompostárne pred uvedením kompostárne do prevádzky v súlade so Súhrnnou technickou správou, v projektovej dokumentácii, ktorá je prílohou k týmto SP.</w:t>
      </w:r>
    </w:p>
    <w:p w14:paraId="48678EBB" w14:textId="77777777" w:rsidR="00257C85" w:rsidRDefault="00257C85" w:rsidP="001F775F">
      <w:pPr>
        <w:jc w:val="both"/>
        <w:rPr>
          <w:rFonts w:ascii="Arial" w:eastAsia="Times New Roman" w:hAnsi="Arial" w:cs="Arial"/>
          <w:sz w:val="22"/>
          <w:szCs w:val="22"/>
          <w:lang w:val="sk-SK" w:eastAsia="cs-CZ"/>
        </w:rPr>
      </w:pPr>
    </w:p>
    <w:p w14:paraId="5A0E452B" w14:textId="3E2AEC88"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Stanovené špecifikácie sú minimálne požadované, uch</w:t>
      </w:r>
      <w:r w:rsidR="00220780">
        <w:rPr>
          <w:rFonts w:ascii="Arial" w:eastAsia="Times New Roman" w:hAnsi="Arial" w:cs="Arial"/>
          <w:sz w:val="22"/>
          <w:szCs w:val="22"/>
          <w:lang w:val="sk-SK" w:eastAsia="cs-CZ"/>
        </w:rPr>
        <w:t>á</w:t>
      </w:r>
      <w:r>
        <w:rPr>
          <w:rFonts w:ascii="Arial" w:eastAsia="Times New Roman" w:hAnsi="Arial" w:cs="Arial"/>
          <w:sz w:val="22"/>
          <w:szCs w:val="22"/>
          <w:lang w:val="sk-SK" w:eastAsia="cs-CZ"/>
        </w:rPr>
        <w:t xml:space="preserve">dzač môže naceniť výkonovo vyššie, efektívnejšie, </w:t>
      </w:r>
      <w:r w:rsidR="00220780">
        <w:rPr>
          <w:rFonts w:ascii="Arial" w:eastAsia="Times New Roman" w:hAnsi="Arial" w:cs="Arial"/>
          <w:sz w:val="22"/>
          <w:szCs w:val="22"/>
          <w:lang w:val="sk-SK" w:eastAsia="cs-CZ"/>
        </w:rPr>
        <w:t>kvalitatívne vyššie technológie.</w:t>
      </w:r>
    </w:p>
    <w:p w14:paraId="645609FA" w14:textId="77777777" w:rsidR="00220780" w:rsidRPr="000C7A58" w:rsidRDefault="00220780" w:rsidP="000C7A58">
      <w:pPr>
        <w:jc w:val="both"/>
        <w:rPr>
          <w:rFonts w:ascii="Arial" w:eastAsia="Times New Roman" w:hAnsi="Arial" w:cs="Arial"/>
          <w:sz w:val="22"/>
          <w:szCs w:val="22"/>
          <w:lang w:val="sk-SK" w:eastAsia="cs-CZ"/>
        </w:rPr>
      </w:pPr>
    </w:p>
    <w:p w14:paraId="643EDEC1" w14:textId="7CD1C8C3" w:rsidR="008D4F69" w:rsidRPr="00220780" w:rsidRDefault="000C7A58" w:rsidP="00BF219E">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 xml:space="preserve">Ak je niekde v dokumentoch verejného obstarávania uvedený názov výrobcu, výrobku alebo typové označenie, uchádzač môže naceniť ekvivalentnú položku pri zachovaní všetkých funkcionalít </w:t>
      </w:r>
      <w:r w:rsidRPr="000C7A58">
        <w:rPr>
          <w:rFonts w:ascii="Arial" w:eastAsia="Times New Roman" w:hAnsi="Arial" w:cs="Arial"/>
          <w:sz w:val="22"/>
          <w:szCs w:val="22"/>
          <w:lang w:val="sk-SK" w:eastAsia="cs-CZ"/>
        </w:rPr>
        <w:lastRenderedPageBreak/>
        <w:t>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73A1D2CF" w14:textId="77777777" w:rsidR="008A7734" w:rsidRPr="00F3711C" w:rsidRDefault="008A7734" w:rsidP="00C528B1">
      <w:pPr>
        <w:rPr>
          <w:rFonts w:ascii="Arial" w:hAnsi="Arial" w:cs="Arial"/>
          <w:sz w:val="22"/>
          <w:szCs w:val="22"/>
        </w:rPr>
      </w:pPr>
    </w:p>
    <w:p w14:paraId="6B8D12E5" w14:textId="514CCC8D" w:rsidR="00C20836" w:rsidRPr="00F3711C" w:rsidRDefault="00C20836" w:rsidP="00C528B1">
      <w:pPr>
        <w:rPr>
          <w:rFonts w:ascii="Arial" w:hAnsi="Arial" w:cs="Arial"/>
          <w:sz w:val="22"/>
          <w:szCs w:val="22"/>
        </w:rPr>
      </w:pP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165FEA02" w14:textId="78A10F29" w:rsidR="00220780" w:rsidRDefault="00220780" w:rsidP="00C528B1">
      <w:pPr>
        <w:rPr>
          <w:rFonts w:ascii="Arial" w:hAnsi="Arial" w:cs="Arial"/>
          <w:b/>
          <w:sz w:val="22"/>
          <w:szCs w:val="22"/>
        </w:rPr>
      </w:pPr>
    </w:p>
    <w:p w14:paraId="55CFA030" w14:textId="04F94CFE" w:rsidR="00220780" w:rsidRDefault="00220780" w:rsidP="00C528B1">
      <w:pPr>
        <w:rPr>
          <w:rFonts w:ascii="Arial" w:hAnsi="Arial" w:cs="Arial"/>
          <w:b/>
          <w:sz w:val="22"/>
          <w:szCs w:val="22"/>
        </w:rPr>
      </w:pPr>
    </w:p>
    <w:p w14:paraId="6B0B50D6" w14:textId="2C291429" w:rsidR="00EC4048" w:rsidRDefault="00EC4048" w:rsidP="00C528B1">
      <w:pPr>
        <w:rPr>
          <w:rFonts w:ascii="Arial" w:hAnsi="Arial" w:cs="Arial"/>
          <w:b/>
          <w:sz w:val="22"/>
          <w:szCs w:val="22"/>
        </w:rPr>
      </w:pPr>
    </w:p>
    <w:p w14:paraId="3EF72A75" w14:textId="2B24A1DF" w:rsidR="00EC4048" w:rsidRDefault="00EC4048" w:rsidP="00C528B1">
      <w:pPr>
        <w:rPr>
          <w:rFonts w:ascii="Arial" w:hAnsi="Arial" w:cs="Arial"/>
          <w:b/>
          <w:sz w:val="22"/>
          <w:szCs w:val="22"/>
        </w:rPr>
      </w:pPr>
    </w:p>
    <w:p w14:paraId="3762B9E9" w14:textId="6872143F" w:rsidR="00EC4048" w:rsidRDefault="00EC4048" w:rsidP="00C528B1">
      <w:pPr>
        <w:rPr>
          <w:rFonts w:ascii="Arial" w:hAnsi="Arial" w:cs="Arial"/>
          <w:b/>
          <w:sz w:val="22"/>
          <w:szCs w:val="22"/>
        </w:rPr>
      </w:pPr>
    </w:p>
    <w:p w14:paraId="7B7FAE7E" w14:textId="6C561068" w:rsidR="00DC56E6" w:rsidRDefault="00DC56E6" w:rsidP="00C528B1">
      <w:pPr>
        <w:rPr>
          <w:rFonts w:ascii="Arial" w:hAnsi="Arial" w:cs="Arial"/>
          <w:b/>
          <w:sz w:val="22"/>
          <w:szCs w:val="22"/>
        </w:rPr>
      </w:pPr>
    </w:p>
    <w:p w14:paraId="3CC050B4" w14:textId="38E4EB06" w:rsidR="00DC56E6" w:rsidRDefault="00DC56E6" w:rsidP="00C528B1">
      <w:pPr>
        <w:rPr>
          <w:rFonts w:ascii="Arial" w:hAnsi="Arial" w:cs="Arial"/>
          <w:b/>
          <w:sz w:val="22"/>
          <w:szCs w:val="22"/>
        </w:rPr>
      </w:pPr>
    </w:p>
    <w:p w14:paraId="411912A8" w14:textId="79ED89D3" w:rsidR="00DC56E6" w:rsidRDefault="00DC56E6" w:rsidP="00C528B1">
      <w:pPr>
        <w:rPr>
          <w:rFonts w:ascii="Arial" w:hAnsi="Arial" w:cs="Arial"/>
          <w:b/>
          <w:sz w:val="22"/>
          <w:szCs w:val="22"/>
        </w:rPr>
      </w:pPr>
    </w:p>
    <w:p w14:paraId="28CD58D8" w14:textId="68D60D3D" w:rsidR="00DC56E6" w:rsidRDefault="00DC56E6" w:rsidP="00C528B1">
      <w:pPr>
        <w:rPr>
          <w:rFonts w:ascii="Arial" w:hAnsi="Arial" w:cs="Arial"/>
          <w:b/>
          <w:sz w:val="22"/>
          <w:szCs w:val="22"/>
        </w:rPr>
      </w:pPr>
    </w:p>
    <w:p w14:paraId="76C6D4E4" w14:textId="44E23912" w:rsidR="00DC56E6" w:rsidRDefault="00DC56E6" w:rsidP="00C528B1">
      <w:pPr>
        <w:rPr>
          <w:rFonts w:ascii="Arial" w:hAnsi="Arial" w:cs="Arial"/>
          <w:b/>
          <w:sz w:val="22"/>
          <w:szCs w:val="22"/>
        </w:rPr>
      </w:pPr>
    </w:p>
    <w:p w14:paraId="35B44653" w14:textId="5FFAAF5F" w:rsidR="00DC56E6" w:rsidRDefault="00DC56E6" w:rsidP="00C528B1">
      <w:pPr>
        <w:rPr>
          <w:rFonts w:ascii="Arial" w:hAnsi="Arial" w:cs="Arial"/>
          <w:b/>
          <w:sz w:val="22"/>
          <w:szCs w:val="22"/>
        </w:rPr>
      </w:pPr>
    </w:p>
    <w:p w14:paraId="2F26CBD2" w14:textId="7E65F7E0" w:rsidR="00DC56E6" w:rsidRDefault="00DC56E6" w:rsidP="00C528B1">
      <w:pPr>
        <w:rPr>
          <w:rFonts w:ascii="Arial" w:hAnsi="Arial" w:cs="Arial"/>
          <w:b/>
          <w:sz w:val="22"/>
          <w:szCs w:val="22"/>
        </w:rPr>
      </w:pPr>
    </w:p>
    <w:p w14:paraId="28E33C3F" w14:textId="308AF7B5" w:rsidR="00DC56E6" w:rsidRDefault="00DC56E6" w:rsidP="00C528B1">
      <w:pPr>
        <w:rPr>
          <w:rFonts w:ascii="Arial" w:hAnsi="Arial" w:cs="Arial"/>
          <w:b/>
          <w:sz w:val="22"/>
          <w:szCs w:val="22"/>
        </w:rPr>
      </w:pPr>
    </w:p>
    <w:p w14:paraId="5E4DA4C8" w14:textId="63B7782D" w:rsidR="00DC56E6" w:rsidRDefault="00DC56E6" w:rsidP="00C528B1">
      <w:pPr>
        <w:rPr>
          <w:rFonts w:ascii="Arial" w:hAnsi="Arial" w:cs="Arial"/>
          <w:b/>
          <w:sz w:val="22"/>
          <w:szCs w:val="22"/>
        </w:rPr>
      </w:pPr>
    </w:p>
    <w:p w14:paraId="108A494A" w14:textId="242A67CA" w:rsidR="00DC56E6" w:rsidRDefault="00DC56E6" w:rsidP="00C528B1">
      <w:pPr>
        <w:rPr>
          <w:rFonts w:ascii="Arial" w:hAnsi="Arial" w:cs="Arial"/>
          <w:b/>
          <w:sz w:val="22"/>
          <w:szCs w:val="22"/>
        </w:rPr>
      </w:pPr>
    </w:p>
    <w:p w14:paraId="0502CA81" w14:textId="77777777" w:rsidR="00DC56E6" w:rsidRDefault="00DC56E6" w:rsidP="00C528B1">
      <w:pPr>
        <w:rPr>
          <w:rFonts w:ascii="Arial" w:hAnsi="Arial" w:cs="Arial"/>
          <w:b/>
          <w:sz w:val="22"/>
          <w:szCs w:val="22"/>
        </w:rPr>
      </w:pPr>
    </w:p>
    <w:p w14:paraId="75FADAA0" w14:textId="33A21F5E" w:rsidR="00EC4048" w:rsidRDefault="00EC4048" w:rsidP="00C528B1">
      <w:pPr>
        <w:rPr>
          <w:rFonts w:ascii="Arial" w:hAnsi="Arial" w:cs="Arial"/>
          <w:b/>
          <w:sz w:val="22"/>
          <w:szCs w:val="22"/>
        </w:rPr>
      </w:pPr>
    </w:p>
    <w:p w14:paraId="6D9A1AB5" w14:textId="4BFF8F7C" w:rsidR="00EC4048" w:rsidRDefault="00EC4048" w:rsidP="00C528B1">
      <w:pPr>
        <w:rPr>
          <w:rFonts w:ascii="Arial" w:hAnsi="Arial" w:cs="Arial"/>
          <w:b/>
          <w:sz w:val="22"/>
          <w:szCs w:val="22"/>
        </w:rPr>
      </w:pPr>
    </w:p>
    <w:p w14:paraId="26305A18" w14:textId="77777777" w:rsidR="00EC4048" w:rsidRPr="00D861B4" w:rsidRDefault="00EC4048"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lastRenderedPageBreak/>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6969A14" w14:textId="485DB67C" w:rsidR="00EC4048" w:rsidRPr="00975AAD" w:rsidRDefault="00EC4048" w:rsidP="00EC4048">
      <w:pPr>
        <w:pStyle w:val="slovanzoznam"/>
        <w:tabs>
          <w:tab w:val="left" w:pos="3720"/>
          <w:tab w:val="center" w:pos="4628"/>
          <w:tab w:val="left" w:pos="7590"/>
        </w:tabs>
        <w:spacing w:line="276" w:lineRule="auto"/>
        <w:ind w:left="0" w:firstLine="0"/>
        <w:rPr>
          <w:b/>
          <w:bCs/>
          <w:sz w:val="20"/>
          <w:szCs w:val="20"/>
        </w:rPr>
      </w:pPr>
    </w:p>
    <w:p w14:paraId="6D910DE2" w14:textId="6C0C0080"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37C16CD" w14:textId="6A838A51"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31A91AC3"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Zmluva o dielo</w:t>
      </w:r>
    </w:p>
    <w:p w14:paraId="3F748295" w14:textId="77777777" w:rsidR="007E1436" w:rsidRPr="007E1436" w:rsidRDefault="007E1436" w:rsidP="007E1436">
      <w:pPr>
        <w:jc w:val="center"/>
        <w:rPr>
          <w:rFonts w:ascii="Arial" w:hAnsi="Arial" w:cs="Arial"/>
          <w:sz w:val="22"/>
          <w:szCs w:val="22"/>
        </w:rPr>
      </w:pPr>
      <w:r w:rsidRPr="007E1436">
        <w:rPr>
          <w:rFonts w:ascii="Arial" w:hAnsi="Arial" w:cs="Arial"/>
          <w:sz w:val="22"/>
          <w:szCs w:val="22"/>
        </w:rPr>
        <w:t>uzavretá podľa § 536 zákona NR SR č. 513/1991 Zb. Obchodného zákonníka</w:t>
      </w:r>
    </w:p>
    <w:p w14:paraId="73C25C80" w14:textId="77777777" w:rsidR="007E1436" w:rsidRPr="007E1436" w:rsidRDefault="007E1436" w:rsidP="007E1436">
      <w:pPr>
        <w:jc w:val="center"/>
        <w:rPr>
          <w:rFonts w:ascii="Arial" w:hAnsi="Arial" w:cs="Arial"/>
          <w:sz w:val="22"/>
          <w:szCs w:val="22"/>
        </w:rPr>
      </w:pPr>
      <w:r w:rsidRPr="007E1436">
        <w:rPr>
          <w:rFonts w:ascii="Arial" w:hAnsi="Arial" w:cs="Arial"/>
          <w:sz w:val="22"/>
          <w:szCs w:val="22"/>
        </w:rPr>
        <w:t>v znení neskorších predpisov (ďalej len „</w:t>
      </w:r>
      <w:proofErr w:type="gramStart"/>
      <w:r w:rsidRPr="007E1436">
        <w:rPr>
          <w:rFonts w:ascii="Arial" w:hAnsi="Arial" w:cs="Arial"/>
          <w:sz w:val="22"/>
          <w:szCs w:val="22"/>
        </w:rPr>
        <w:t>zákon“</w:t>
      </w:r>
      <w:proofErr w:type="gramEnd"/>
      <w:r w:rsidRPr="007E1436">
        <w:rPr>
          <w:rFonts w:ascii="Arial" w:hAnsi="Arial" w:cs="Arial"/>
          <w:sz w:val="22"/>
          <w:szCs w:val="22"/>
        </w:rPr>
        <w:t>)</w:t>
      </w:r>
    </w:p>
    <w:p w14:paraId="02639A8E" w14:textId="77777777" w:rsidR="007E1436" w:rsidRPr="007E1436" w:rsidRDefault="007E1436" w:rsidP="007E1436">
      <w:pPr>
        <w:jc w:val="center"/>
        <w:rPr>
          <w:rFonts w:ascii="Arial" w:hAnsi="Arial" w:cs="Arial"/>
          <w:sz w:val="22"/>
          <w:szCs w:val="22"/>
        </w:rPr>
      </w:pPr>
      <w:r w:rsidRPr="007E1436">
        <w:rPr>
          <w:rFonts w:ascii="Arial" w:hAnsi="Arial" w:cs="Arial"/>
          <w:sz w:val="22"/>
          <w:szCs w:val="22"/>
        </w:rPr>
        <w:t>(ďalej len „</w:t>
      </w:r>
      <w:proofErr w:type="gramStart"/>
      <w:r w:rsidRPr="007E1436">
        <w:rPr>
          <w:rFonts w:ascii="Arial" w:hAnsi="Arial" w:cs="Arial"/>
          <w:sz w:val="22"/>
          <w:szCs w:val="22"/>
        </w:rPr>
        <w:t>zmluva“</w:t>
      </w:r>
      <w:proofErr w:type="gramEnd"/>
      <w:r w:rsidRPr="007E1436">
        <w:rPr>
          <w:rFonts w:ascii="Arial" w:hAnsi="Arial" w:cs="Arial"/>
          <w:sz w:val="22"/>
          <w:szCs w:val="22"/>
        </w:rPr>
        <w:t>)</w:t>
      </w:r>
    </w:p>
    <w:p w14:paraId="422CFD65"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p>
    <w:p w14:paraId="5301F44B"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I. Zmluvné strany</w:t>
      </w:r>
    </w:p>
    <w:p w14:paraId="0D05C19B"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ab/>
      </w:r>
    </w:p>
    <w:p w14:paraId="30E1216A"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ab/>
      </w:r>
    </w:p>
    <w:p w14:paraId="47CBABA3"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1. </w:t>
      </w:r>
      <w:r w:rsidRPr="007E1436">
        <w:rPr>
          <w:rFonts w:ascii="Arial" w:eastAsia="Calibri" w:hAnsi="Arial" w:cs="Arial"/>
          <w:b/>
          <w:sz w:val="22"/>
          <w:szCs w:val="22"/>
          <w:lang w:val="sk-SK"/>
        </w:rPr>
        <w:t>Objednávateľ</w:t>
      </w:r>
      <w:r w:rsidRPr="007E1436">
        <w:rPr>
          <w:rFonts w:ascii="Arial" w:eastAsia="Calibri" w:hAnsi="Arial" w:cs="Arial"/>
          <w:sz w:val="22"/>
          <w:szCs w:val="22"/>
          <w:lang w:val="sk-SK"/>
        </w:rPr>
        <w:t>:</w:t>
      </w:r>
      <w:r w:rsidRPr="007E1436">
        <w:rPr>
          <w:rFonts w:ascii="Arial" w:eastAsia="Calibri" w:hAnsi="Arial" w:cs="Arial"/>
          <w:sz w:val="22"/>
          <w:szCs w:val="22"/>
          <w:lang w:val="sk-SK"/>
        </w:rPr>
        <w:tab/>
      </w:r>
    </w:p>
    <w:p w14:paraId="6B8454AB"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Názov:</w:t>
      </w:r>
      <w:r w:rsidRPr="007E1436">
        <w:rPr>
          <w:rFonts w:ascii="Arial" w:eastAsia="Calibri" w:hAnsi="Arial" w:cs="Arial"/>
          <w:sz w:val="22"/>
          <w:szCs w:val="22"/>
          <w:lang w:val="sk-SK"/>
        </w:rPr>
        <w:tab/>
        <w:t>Mesto Krásno nad Kysucou</w:t>
      </w:r>
    </w:p>
    <w:p w14:paraId="4EB116C3" w14:textId="60EDB219"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Sídlo:</w:t>
      </w:r>
      <w:r w:rsidRPr="007E1436">
        <w:rPr>
          <w:rFonts w:ascii="Arial" w:eastAsia="Calibri" w:hAnsi="Arial" w:cs="Arial"/>
          <w:sz w:val="22"/>
          <w:szCs w:val="22"/>
          <w:lang w:val="sk-SK"/>
        </w:rPr>
        <w:tab/>
      </w:r>
      <w:r w:rsidRPr="007E1436">
        <w:rPr>
          <w:rFonts w:ascii="Arial" w:hAnsi="Arial" w:cs="Arial"/>
          <w:sz w:val="22"/>
          <w:szCs w:val="22"/>
          <w:lang w:val="sk-SK"/>
        </w:rPr>
        <w:t>1. mája 1255, 023 02 Krásno nad Kysucou</w:t>
      </w:r>
    </w:p>
    <w:p w14:paraId="7AC30D61" w14:textId="4D61B76E"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IČO:</w:t>
      </w:r>
      <w:r w:rsidRPr="007E1436">
        <w:rPr>
          <w:rFonts w:ascii="Arial" w:eastAsia="Calibri" w:hAnsi="Arial" w:cs="Arial"/>
          <w:sz w:val="22"/>
          <w:szCs w:val="22"/>
          <w:lang w:val="sk-SK"/>
        </w:rPr>
        <w:tab/>
      </w:r>
      <w:r w:rsidRPr="007E1436">
        <w:rPr>
          <w:rFonts w:ascii="Arial" w:hAnsi="Arial" w:cs="Arial"/>
          <w:sz w:val="22"/>
          <w:szCs w:val="22"/>
          <w:lang w:val="sk-SK"/>
        </w:rPr>
        <w:t>00314072</w:t>
      </w:r>
    </w:p>
    <w:p w14:paraId="27E53A93" w14:textId="2203E535"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DIČ:</w:t>
      </w:r>
      <w:r w:rsidRPr="007E1436">
        <w:rPr>
          <w:rFonts w:ascii="Arial" w:eastAsia="Calibri" w:hAnsi="Arial" w:cs="Arial"/>
          <w:sz w:val="22"/>
          <w:szCs w:val="22"/>
          <w:lang w:val="sk-SK"/>
        </w:rPr>
        <w:tab/>
      </w:r>
      <w:r w:rsidRPr="007E1436">
        <w:rPr>
          <w:rFonts w:ascii="Arial" w:eastAsia="Calibri" w:hAnsi="Arial" w:cs="Arial"/>
          <w:sz w:val="22"/>
          <w:szCs w:val="22"/>
          <w:lang w:val="sk-SK"/>
        </w:rPr>
        <w:t>2020553073</w:t>
      </w:r>
    </w:p>
    <w:p w14:paraId="2004E874" w14:textId="4614EAF9"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Štatutárny zástupca:</w:t>
      </w:r>
      <w:r w:rsidRPr="007E1436">
        <w:rPr>
          <w:rFonts w:ascii="Arial" w:eastAsia="Calibri" w:hAnsi="Arial" w:cs="Arial"/>
          <w:sz w:val="22"/>
          <w:szCs w:val="22"/>
          <w:lang w:val="sk-SK"/>
        </w:rPr>
        <w:tab/>
      </w:r>
      <w:r w:rsidRPr="007E1436">
        <w:rPr>
          <w:rFonts w:ascii="Arial" w:eastAsia="Calibri" w:hAnsi="Arial" w:cs="Arial"/>
          <w:sz w:val="22"/>
          <w:szCs w:val="22"/>
          <w:lang w:val="sk-SK"/>
        </w:rPr>
        <w:t>Ing. Jozef Grapa, primátor</w:t>
      </w:r>
      <w:r w:rsidRPr="007E1436">
        <w:rPr>
          <w:rFonts w:ascii="Arial" w:eastAsia="Calibri" w:hAnsi="Arial" w:cs="Arial"/>
          <w:sz w:val="22"/>
          <w:szCs w:val="22"/>
          <w:lang w:val="sk-SK"/>
        </w:rPr>
        <w:tab/>
      </w:r>
    </w:p>
    <w:p w14:paraId="775675D1"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 </w:t>
      </w:r>
    </w:p>
    <w:p w14:paraId="4AF2BE4C"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ďalej len "objednávateľ"</w:t>
      </w:r>
    </w:p>
    <w:p w14:paraId="5D7B4EB0"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5E86910C"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6B7774C4"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2. </w:t>
      </w:r>
      <w:r w:rsidRPr="007E1436">
        <w:rPr>
          <w:rFonts w:ascii="Arial" w:eastAsia="Calibri" w:hAnsi="Arial" w:cs="Arial"/>
          <w:b/>
          <w:sz w:val="22"/>
          <w:szCs w:val="22"/>
          <w:lang w:val="sk-SK"/>
        </w:rPr>
        <w:t>Zhotoviteľ</w:t>
      </w:r>
      <w:r w:rsidRPr="007E1436">
        <w:rPr>
          <w:rFonts w:ascii="Arial" w:eastAsia="Calibri" w:hAnsi="Arial" w:cs="Arial"/>
          <w:sz w:val="22"/>
          <w:szCs w:val="22"/>
          <w:lang w:val="sk-SK"/>
        </w:rPr>
        <w:t>:</w:t>
      </w:r>
    </w:p>
    <w:p w14:paraId="60C76342"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Názov:</w:t>
      </w:r>
      <w:r w:rsidRPr="007E1436">
        <w:rPr>
          <w:rFonts w:ascii="Arial" w:eastAsia="Calibri" w:hAnsi="Arial" w:cs="Arial"/>
          <w:sz w:val="22"/>
          <w:szCs w:val="22"/>
          <w:lang w:val="sk-SK"/>
        </w:rPr>
        <w:tab/>
      </w:r>
    </w:p>
    <w:p w14:paraId="5C37D615"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Sídlo:</w:t>
      </w:r>
    </w:p>
    <w:p w14:paraId="651CCE2D"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IČO:</w:t>
      </w:r>
    </w:p>
    <w:p w14:paraId="1D1E796E"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DIČ:</w:t>
      </w:r>
    </w:p>
    <w:p w14:paraId="352525B6" w14:textId="77777777" w:rsidR="007E1436" w:rsidRPr="007E1436" w:rsidRDefault="007E1436" w:rsidP="007E1436">
      <w:pPr>
        <w:widowControl w:val="0"/>
        <w:tabs>
          <w:tab w:val="left" w:pos="2694"/>
          <w:tab w:val="center" w:pos="4703"/>
          <w:tab w:val="right" w:pos="9406"/>
        </w:tabs>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IČ DPH:</w:t>
      </w:r>
      <w:r w:rsidRPr="007E1436">
        <w:rPr>
          <w:rFonts w:ascii="Arial" w:eastAsia="Calibri" w:hAnsi="Arial" w:cs="Arial"/>
          <w:sz w:val="22"/>
          <w:szCs w:val="22"/>
          <w:lang w:val="sk-SK"/>
        </w:rPr>
        <w:tab/>
      </w:r>
    </w:p>
    <w:p w14:paraId="6D248C29"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Štatutárny zástupca:</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2E21E0F4"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Číslo účtu IBAN:</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 </w:t>
      </w:r>
    </w:p>
    <w:p w14:paraId="64BFC562"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Zapísaný:      </w:t>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2C042B27"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Tel., e-mail:</w:t>
      </w:r>
    </w:p>
    <w:p w14:paraId="36F835E2"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r w:rsidRPr="007E1436">
        <w:rPr>
          <w:rFonts w:ascii="Arial" w:eastAsia="Calibri" w:hAnsi="Arial" w:cs="Arial"/>
          <w:sz w:val="22"/>
          <w:szCs w:val="22"/>
          <w:lang w:val="sk-SK"/>
        </w:rPr>
        <w:tab/>
        <w:t xml:space="preserve">                                                        </w:t>
      </w:r>
      <w:r w:rsidRPr="007E1436">
        <w:rPr>
          <w:rFonts w:ascii="Arial" w:eastAsia="Calibri" w:hAnsi="Arial" w:cs="Arial"/>
          <w:sz w:val="22"/>
          <w:szCs w:val="22"/>
          <w:lang w:val="sk-SK"/>
        </w:rPr>
        <w:tab/>
        <w:t xml:space="preserve"> </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p>
    <w:p w14:paraId="6B37FA36"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ďalej len "zhotoviteľ“</w:t>
      </w:r>
    </w:p>
    <w:p w14:paraId="5D86E506"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1B0CF751"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II.  Predmet zmluvy</w:t>
      </w:r>
    </w:p>
    <w:p w14:paraId="5B7893A0"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3BC4399E" w14:textId="655D7959" w:rsidR="007E1436" w:rsidRPr="007E1436" w:rsidRDefault="007E1436" w:rsidP="007E1436">
      <w:pPr>
        <w:pStyle w:val="Odsekzoznamu"/>
        <w:numPr>
          <w:ilvl w:val="0"/>
          <w:numId w:val="27"/>
        </w:numPr>
        <w:spacing w:before="0" w:after="40" w:line="259" w:lineRule="auto"/>
        <w:ind w:left="426"/>
        <w:contextualSpacing/>
        <w:jc w:val="both"/>
        <w:rPr>
          <w:rFonts w:eastAsia="Calibri"/>
          <w:sz w:val="22"/>
          <w:szCs w:val="22"/>
        </w:rPr>
      </w:pPr>
      <w:r w:rsidRPr="007E1436">
        <w:rPr>
          <w:rFonts w:eastAsia="Calibri"/>
          <w:sz w:val="22"/>
          <w:szCs w:val="22"/>
        </w:rPr>
        <w:t>Predmetom tejto zmluvy je záväzok zhotoviteľa zhotoviť dielo „</w:t>
      </w:r>
      <w:r w:rsidR="006B09C1" w:rsidRPr="006B09C1">
        <w:rPr>
          <w:rFonts w:eastAsia="Calibri"/>
          <w:b/>
          <w:sz w:val="22"/>
          <w:szCs w:val="22"/>
        </w:rPr>
        <w:t>Systém zhodnocovania BRO pre Krasno nad Kysucou</w:t>
      </w:r>
      <w:r w:rsidRPr="007E1436">
        <w:rPr>
          <w:rFonts w:eastAsia="Calibri"/>
          <w:sz w:val="22"/>
          <w:szCs w:val="22"/>
        </w:rPr>
        <w:t>“ v rozsahu podľa projektovej dokumentácie, ktorá je neoddeliteľnou súčasťou súťažných podkladov k podlimitnej zákazke „</w:t>
      </w:r>
      <w:r w:rsidR="006B09C1" w:rsidRPr="006B09C1">
        <w:rPr>
          <w:rFonts w:eastAsia="Calibri"/>
          <w:sz w:val="22"/>
          <w:szCs w:val="22"/>
        </w:rPr>
        <w:t>Systém zhodnocovania BRO pre Krásno nad Kysucou</w:t>
      </w:r>
      <w:r w:rsidRPr="006B09C1">
        <w:rPr>
          <w:rFonts w:eastAsia="Calibri"/>
          <w:sz w:val="22"/>
          <w:szCs w:val="22"/>
        </w:rPr>
        <w:t>“</w:t>
      </w:r>
      <w:r w:rsidRPr="007E1436">
        <w:rPr>
          <w:rFonts w:eastAsia="Calibri"/>
          <w:sz w:val="22"/>
          <w:szCs w:val="22"/>
        </w:rPr>
        <w:t>, a ktorej vyhotovenie prevzal zhotoviteľ od objednávateľa, a ktorá je archivovaná u objednávateľa.</w:t>
      </w:r>
    </w:p>
    <w:p w14:paraId="71E329BA" w14:textId="77777777" w:rsidR="007E1436" w:rsidRPr="007E1436" w:rsidRDefault="007E1436" w:rsidP="007E1436">
      <w:pPr>
        <w:ind w:left="426"/>
        <w:jc w:val="both"/>
        <w:rPr>
          <w:rFonts w:ascii="Arial" w:eastAsia="Calibri" w:hAnsi="Arial" w:cs="Arial"/>
          <w:sz w:val="22"/>
          <w:szCs w:val="22"/>
        </w:rPr>
      </w:pPr>
    </w:p>
    <w:p w14:paraId="32C4C1C7" w14:textId="33B131C3" w:rsidR="007E1436" w:rsidRPr="007E1436" w:rsidRDefault="007E1436" w:rsidP="007E1436">
      <w:pPr>
        <w:pStyle w:val="Odsekzoznamu"/>
        <w:numPr>
          <w:ilvl w:val="0"/>
          <w:numId w:val="27"/>
        </w:numPr>
        <w:spacing w:before="0" w:after="40" w:line="259" w:lineRule="auto"/>
        <w:ind w:left="426"/>
        <w:contextualSpacing/>
        <w:jc w:val="both"/>
        <w:rPr>
          <w:noProof/>
          <w:sz w:val="22"/>
          <w:szCs w:val="22"/>
        </w:rPr>
      </w:pPr>
      <w:r w:rsidRPr="007E1436">
        <w:rPr>
          <w:noProof/>
          <w:sz w:val="22"/>
          <w:szCs w:val="22"/>
        </w:rPr>
        <w:t xml:space="preserve">Zhotoviteľ je povinný zrealizovať predmet zmluvy uvedený v článku II. tejto zmluvy odborne, kvalitne a za podmienok uvedených v tejto zmluve, v súlade so zákonom č. 50/1976 Zb. (Stavebný zákon) a súvisiacich STN, podľa projektovej dokumentácie </w:t>
      </w:r>
      <w:r w:rsidRPr="006B09C1">
        <w:rPr>
          <w:noProof/>
          <w:sz w:val="22"/>
          <w:szCs w:val="22"/>
        </w:rPr>
        <w:t>„</w:t>
      </w:r>
      <w:r w:rsidR="006B09C1" w:rsidRPr="006B09C1">
        <w:rPr>
          <w:rFonts w:eastAsia="Calibri"/>
          <w:sz w:val="22"/>
          <w:szCs w:val="22"/>
        </w:rPr>
        <w:t>Systém zhodnocovania BRO pre Kr</w:t>
      </w:r>
      <w:r w:rsidR="006B09C1">
        <w:rPr>
          <w:rFonts w:eastAsia="Calibri"/>
          <w:sz w:val="22"/>
          <w:szCs w:val="22"/>
        </w:rPr>
        <w:t>á</w:t>
      </w:r>
      <w:r w:rsidR="006B09C1" w:rsidRPr="006B09C1">
        <w:rPr>
          <w:rFonts w:eastAsia="Calibri"/>
          <w:sz w:val="22"/>
          <w:szCs w:val="22"/>
        </w:rPr>
        <w:t>sno nad Kysucou</w:t>
      </w:r>
      <w:r w:rsidRPr="006B09C1">
        <w:rPr>
          <w:noProof/>
          <w:sz w:val="22"/>
          <w:szCs w:val="22"/>
        </w:rPr>
        <w:t xml:space="preserve">“ </w:t>
      </w:r>
      <w:r w:rsidRPr="007E1436">
        <w:rPr>
          <w:noProof/>
          <w:sz w:val="22"/>
          <w:szCs w:val="22"/>
        </w:rPr>
        <w:t>na svoje náklady a svoje nebezpečenstvo.</w:t>
      </w:r>
    </w:p>
    <w:p w14:paraId="414AB6DA" w14:textId="77777777" w:rsidR="007E1436" w:rsidRPr="007E1436" w:rsidRDefault="007E1436" w:rsidP="007E1436">
      <w:pPr>
        <w:ind w:left="426" w:hanging="284"/>
        <w:jc w:val="both"/>
        <w:rPr>
          <w:rFonts w:ascii="Arial" w:eastAsia="Times New Roman" w:hAnsi="Arial" w:cs="Arial"/>
          <w:noProof/>
          <w:sz w:val="22"/>
          <w:szCs w:val="22"/>
          <w:lang w:val="sk-SK" w:eastAsia="sk-SK"/>
        </w:rPr>
      </w:pPr>
    </w:p>
    <w:p w14:paraId="6A558E94" w14:textId="77777777" w:rsidR="007E1436" w:rsidRPr="007E1436" w:rsidRDefault="007E1436" w:rsidP="007E1436">
      <w:pPr>
        <w:pStyle w:val="Odsekzoznamu"/>
        <w:numPr>
          <w:ilvl w:val="0"/>
          <w:numId w:val="27"/>
        </w:numPr>
        <w:spacing w:before="0" w:after="40" w:line="259" w:lineRule="auto"/>
        <w:ind w:left="426"/>
        <w:contextualSpacing/>
        <w:jc w:val="both"/>
        <w:rPr>
          <w:rFonts w:eastAsia="Calibri"/>
          <w:sz w:val="22"/>
          <w:szCs w:val="22"/>
        </w:rPr>
      </w:pPr>
      <w:r w:rsidRPr="007E1436">
        <w:rPr>
          <w:rFonts w:eastAsia="Calibri"/>
          <w:sz w:val="22"/>
          <w:szCs w:val="22"/>
        </w:rPr>
        <w:t xml:space="preserve">V prípade, ak sa v priebehu prác vyskytne potreba ďalších podkladov alebo spolupráce, objednávateľ sa zaväzuje, že poskytne zhotoviteľovi primerané spolupôsobenie na základe </w:t>
      </w:r>
      <w:r w:rsidRPr="007E1436">
        <w:rPr>
          <w:rFonts w:eastAsia="Calibri"/>
          <w:sz w:val="22"/>
          <w:szCs w:val="22"/>
        </w:rPr>
        <w:lastRenderedPageBreak/>
        <w:t xml:space="preserve">písomnej výzvy zhotoviteľa, tak aby mohol byť dodržaný termín plnenia uvedený v čl. III tejto zmluvy. </w:t>
      </w:r>
    </w:p>
    <w:p w14:paraId="6F4BA53F" w14:textId="77777777" w:rsidR="007E1436" w:rsidRPr="007E1436" w:rsidRDefault="007E1436" w:rsidP="007E1436">
      <w:pPr>
        <w:ind w:left="426" w:hanging="284"/>
        <w:jc w:val="both"/>
        <w:rPr>
          <w:rFonts w:ascii="Arial" w:eastAsia="Calibri" w:hAnsi="Arial" w:cs="Arial"/>
          <w:sz w:val="22"/>
          <w:szCs w:val="22"/>
        </w:rPr>
      </w:pPr>
    </w:p>
    <w:p w14:paraId="440F47CA" w14:textId="77777777" w:rsidR="007E1436" w:rsidRPr="007E1436" w:rsidRDefault="007E1436" w:rsidP="007E1436">
      <w:pPr>
        <w:pStyle w:val="Odsekzoznamu"/>
        <w:numPr>
          <w:ilvl w:val="0"/>
          <w:numId w:val="27"/>
        </w:numPr>
        <w:spacing w:before="0" w:after="40" w:line="259" w:lineRule="auto"/>
        <w:ind w:left="426"/>
        <w:contextualSpacing/>
        <w:jc w:val="both"/>
        <w:rPr>
          <w:rFonts w:eastAsia="Calibri"/>
          <w:sz w:val="22"/>
          <w:szCs w:val="22"/>
        </w:rPr>
      </w:pPr>
      <w:r w:rsidRPr="007E1436">
        <w:rPr>
          <w:rFonts w:eastAsia="Calibri"/>
          <w:sz w:val="22"/>
          <w:szCs w:val="22"/>
        </w:rPr>
        <w:t>Akékoľvek zmeny pri vykonávaní diela podliehajú vzájomnému písomnému odsúhlaseniu účastníkmi zmluvy.</w:t>
      </w:r>
    </w:p>
    <w:p w14:paraId="1941EB6C" w14:textId="77777777" w:rsidR="007E1436" w:rsidRPr="007E1436" w:rsidRDefault="007E1436" w:rsidP="007E1436">
      <w:pPr>
        <w:ind w:left="284" w:hanging="284"/>
        <w:jc w:val="both"/>
        <w:rPr>
          <w:rFonts w:ascii="Arial" w:eastAsia="Calibri" w:hAnsi="Arial" w:cs="Arial"/>
          <w:sz w:val="22"/>
          <w:szCs w:val="22"/>
        </w:rPr>
      </w:pPr>
    </w:p>
    <w:p w14:paraId="10F15C50" w14:textId="77777777" w:rsidR="007E1436" w:rsidRPr="007E1436" w:rsidRDefault="007E1436" w:rsidP="007E1436">
      <w:pPr>
        <w:widowControl w:val="0"/>
        <w:tabs>
          <w:tab w:val="left" w:pos="220"/>
          <w:tab w:val="left" w:pos="720"/>
        </w:tabs>
        <w:autoSpaceDE w:val="0"/>
        <w:autoSpaceDN w:val="0"/>
        <w:adjustRightInd w:val="0"/>
        <w:spacing w:after="240" w:line="280" w:lineRule="atLeast"/>
        <w:jc w:val="both"/>
        <w:rPr>
          <w:rFonts w:ascii="Arial" w:eastAsia="Times New Roman" w:hAnsi="Arial" w:cs="Arial"/>
          <w:noProof/>
          <w:sz w:val="22"/>
          <w:szCs w:val="22"/>
          <w:lang w:val="sk-SK" w:eastAsia="sk-SK"/>
        </w:rPr>
      </w:pPr>
    </w:p>
    <w:p w14:paraId="166F26E2"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r w:rsidRPr="007E1436">
        <w:rPr>
          <w:rFonts w:ascii="Arial" w:eastAsia="MS Gothic" w:hAnsi="Arial" w:cs="Arial"/>
          <w:b/>
          <w:bCs/>
          <w:sz w:val="22"/>
          <w:szCs w:val="22"/>
          <w:lang w:val="sk-SK"/>
        </w:rPr>
        <w:t>lll. Termín plnenia</w:t>
      </w:r>
    </w:p>
    <w:p w14:paraId="413359F5" w14:textId="77777777" w:rsidR="007E1436" w:rsidRPr="007E1436" w:rsidRDefault="007E1436" w:rsidP="007E1436">
      <w:pPr>
        <w:keepNext/>
        <w:keepLines/>
        <w:spacing w:before="120"/>
        <w:jc w:val="center"/>
        <w:outlineLvl w:val="0"/>
        <w:rPr>
          <w:rFonts w:ascii="Arial" w:eastAsia="MS Gothic" w:hAnsi="Arial" w:cs="Arial"/>
          <w:b/>
          <w:bCs/>
          <w:sz w:val="22"/>
          <w:szCs w:val="22"/>
          <w:lang w:val="sk-SK"/>
        </w:rPr>
      </w:pPr>
    </w:p>
    <w:p w14:paraId="6A0EEC22" w14:textId="77777777" w:rsidR="007E1436" w:rsidRPr="007E1436" w:rsidRDefault="007E1436" w:rsidP="007E1436">
      <w:pPr>
        <w:numPr>
          <w:ilvl w:val="0"/>
          <w:numId w:val="28"/>
        </w:numPr>
        <w:ind w:left="426"/>
        <w:jc w:val="both"/>
        <w:rPr>
          <w:rFonts w:ascii="Arial" w:eastAsia="Calibri" w:hAnsi="Arial" w:cs="Arial"/>
          <w:sz w:val="22"/>
          <w:szCs w:val="22"/>
        </w:rPr>
      </w:pPr>
      <w:r w:rsidRPr="007E1436">
        <w:rPr>
          <w:rFonts w:ascii="Arial" w:eastAsia="Calibri" w:hAnsi="Arial" w:cs="Arial"/>
          <w:sz w:val="22"/>
          <w:szCs w:val="22"/>
        </w:rPr>
        <w:t xml:space="preserve">Zhotoviteľ sa zaväzuje, že vypracuje a dodá predmet zmluvy uvedený v čl. II tejto zmluvy </w:t>
      </w:r>
      <w:r w:rsidRPr="007E1436">
        <w:rPr>
          <w:rFonts w:ascii="Arial" w:eastAsia="Calibri" w:hAnsi="Arial" w:cs="Arial"/>
          <w:b/>
          <w:bCs/>
          <w:sz w:val="22"/>
          <w:szCs w:val="22"/>
        </w:rPr>
        <w:t>v lehote zhotovenia stavby, tz. najneskôr do 12 kalendárnych mesiacov odo dňa odovzdania a prevzatia staveniska zhotoviteľovi</w:t>
      </w:r>
      <w:r w:rsidRPr="007E1436">
        <w:rPr>
          <w:rFonts w:ascii="Arial" w:eastAsia="Calibri" w:hAnsi="Arial" w:cs="Arial"/>
          <w:sz w:val="22"/>
          <w:szCs w:val="22"/>
        </w:rPr>
        <w:t xml:space="preserve">. </w:t>
      </w:r>
    </w:p>
    <w:p w14:paraId="5985D647" w14:textId="77777777" w:rsidR="007E1436" w:rsidRPr="007E1436" w:rsidRDefault="007E1436" w:rsidP="007E1436">
      <w:pPr>
        <w:spacing w:after="120"/>
        <w:ind w:left="426"/>
        <w:rPr>
          <w:rFonts w:ascii="Arial" w:eastAsia="Calibri" w:hAnsi="Arial" w:cs="Arial"/>
          <w:sz w:val="22"/>
          <w:szCs w:val="22"/>
        </w:rPr>
      </w:pPr>
    </w:p>
    <w:p w14:paraId="7E7A3A48" w14:textId="77777777" w:rsidR="007E1436" w:rsidRPr="007E1436" w:rsidRDefault="007E1436" w:rsidP="007E1436">
      <w:pPr>
        <w:pStyle w:val="Odsekzoznamu"/>
        <w:numPr>
          <w:ilvl w:val="0"/>
          <w:numId w:val="28"/>
        </w:numPr>
        <w:spacing w:before="0" w:after="120" w:line="259" w:lineRule="auto"/>
        <w:ind w:left="426"/>
        <w:contextualSpacing/>
        <w:jc w:val="both"/>
        <w:rPr>
          <w:rFonts w:eastAsia="Calibri"/>
          <w:sz w:val="22"/>
          <w:szCs w:val="22"/>
        </w:rPr>
      </w:pPr>
      <w:r w:rsidRPr="007E1436">
        <w:rPr>
          <w:rFonts w:eastAsia="Calibri"/>
          <w:sz w:val="22"/>
          <w:szCs w:val="22"/>
        </w:rPr>
        <w:t>Ak zhotoviteľ pripraví dielo alebo jeho dohodnutú časť na odovzdanie pred dohodnutým termínom, zaväzuje sa objednávateľ toto dielo prevziať aj v skoršom ponúknutom termíne, pokiaľ bude dielo zhotovené v súlade s platnými technickými normami a vypracovanou projektovou dokumentáciou.</w:t>
      </w:r>
    </w:p>
    <w:p w14:paraId="321AC9DA" w14:textId="77777777" w:rsidR="007E1436" w:rsidRPr="007E1436" w:rsidRDefault="007E1436" w:rsidP="007E1436">
      <w:pPr>
        <w:spacing w:after="120"/>
        <w:ind w:left="426"/>
        <w:rPr>
          <w:rFonts w:ascii="Arial" w:eastAsia="Calibri" w:hAnsi="Arial" w:cs="Arial"/>
          <w:sz w:val="22"/>
          <w:szCs w:val="22"/>
        </w:rPr>
      </w:pPr>
    </w:p>
    <w:p w14:paraId="48BE8709" w14:textId="77777777" w:rsidR="007E1436" w:rsidRPr="007E1436" w:rsidRDefault="007E1436" w:rsidP="007E1436">
      <w:pPr>
        <w:pStyle w:val="Odsekzoznamu"/>
        <w:numPr>
          <w:ilvl w:val="0"/>
          <w:numId w:val="28"/>
        </w:numPr>
        <w:spacing w:before="0" w:after="40" w:line="259" w:lineRule="auto"/>
        <w:ind w:left="426"/>
        <w:contextualSpacing/>
        <w:jc w:val="both"/>
        <w:rPr>
          <w:rFonts w:eastAsia="Calibri"/>
          <w:sz w:val="22"/>
          <w:szCs w:val="22"/>
        </w:rPr>
      </w:pPr>
      <w:r w:rsidRPr="007E1436">
        <w:rPr>
          <w:rFonts w:eastAsia="Calibri"/>
          <w:sz w:val="22"/>
          <w:szCs w:val="22"/>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bude objednávateľ postupovať v súlade s jeho internými predpismi a začne rokovanie o riešení vzniknutej situácie so zhotoviteľom. Pokiaľ pokračovanie prác je podmienené potrebou uskutočnenia prác, ktoré nie sú zhrnuté v tejto zmluve, tak do prijatia vhodného riešenia lehoty podľa tohto článku neplynú. Zhotoviteľ je zároveň oprávnený prerušiť výkon tých prác, ktoré sú závislé, priamo i nepriamo, od prijatia vhodného riešenia.</w:t>
      </w:r>
    </w:p>
    <w:p w14:paraId="504F521D" w14:textId="77777777" w:rsidR="007E1436" w:rsidRPr="007E1436" w:rsidRDefault="007E1436" w:rsidP="007E1436">
      <w:pPr>
        <w:ind w:left="426" w:hanging="300"/>
        <w:jc w:val="both"/>
        <w:rPr>
          <w:rFonts w:ascii="Arial" w:eastAsia="Calibri" w:hAnsi="Arial" w:cs="Arial"/>
          <w:sz w:val="22"/>
          <w:szCs w:val="22"/>
          <w:lang w:val="sk-SK"/>
        </w:rPr>
      </w:pPr>
    </w:p>
    <w:p w14:paraId="0E0E0751" w14:textId="77777777" w:rsidR="007E1436" w:rsidRPr="007E1436" w:rsidRDefault="007E1436" w:rsidP="007E1436">
      <w:pPr>
        <w:pStyle w:val="Odsekzoznamu"/>
        <w:numPr>
          <w:ilvl w:val="0"/>
          <w:numId w:val="28"/>
        </w:numPr>
        <w:spacing w:before="0" w:after="120" w:line="259" w:lineRule="auto"/>
        <w:ind w:left="426"/>
        <w:contextualSpacing/>
        <w:jc w:val="both"/>
        <w:rPr>
          <w:rFonts w:eastAsia="Calibri"/>
          <w:sz w:val="22"/>
          <w:szCs w:val="22"/>
        </w:rPr>
      </w:pPr>
      <w:r w:rsidRPr="007E1436">
        <w:rPr>
          <w:rFonts w:eastAsia="Calibri"/>
          <w:sz w:val="22"/>
          <w:szCs w:val="22"/>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všetkých takýchto prípadoch sa  spíše záznam v stavebnom denníku.</w:t>
      </w:r>
    </w:p>
    <w:p w14:paraId="4B3B6DAA" w14:textId="77777777" w:rsidR="007E1436" w:rsidRPr="007E1436" w:rsidRDefault="007E1436" w:rsidP="007E1436">
      <w:pPr>
        <w:pStyle w:val="Odsekzoznamu"/>
        <w:widowControl w:val="0"/>
        <w:numPr>
          <w:ilvl w:val="0"/>
          <w:numId w:val="28"/>
        </w:numPr>
        <w:spacing w:before="0" w:after="40" w:line="240" w:lineRule="atLeast"/>
        <w:ind w:left="426"/>
        <w:contextualSpacing/>
        <w:jc w:val="both"/>
        <w:rPr>
          <w:rFonts w:eastAsia="Calibri"/>
          <w:sz w:val="22"/>
          <w:szCs w:val="22"/>
        </w:rPr>
      </w:pPr>
      <w:r w:rsidRPr="007E1436">
        <w:rPr>
          <w:rFonts w:eastAsia="Calibri"/>
          <w:sz w:val="22"/>
          <w:szCs w:val="22"/>
        </w:rPr>
        <w:t>Objednávateľ sa zaväzuje, že dokončené dielo prevezme a zaplatí za jeho zhotovenie dohodnutú cenu.</w:t>
      </w:r>
    </w:p>
    <w:p w14:paraId="41EAF849" w14:textId="77777777" w:rsidR="007E1436" w:rsidRPr="007E1436" w:rsidRDefault="007E1436" w:rsidP="007E1436">
      <w:pPr>
        <w:widowControl w:val="0"/>
        <w:shd w:val="clear" w:color="auto" w:fill="FFFFFF"/>
        <w:tabs>
          <w:tab w:val="left" w:pos="702"/>
        </w:tabs>
        <w:autoSpaceDE w:val="0"/>
        <w:autoSpaceDN w:val="0"/>
        <w:adjustRightInd w:val="0"/>
        <w:ind w:left="426"/>
        <w:jc w:val="both"/>
        <w:rPr>
          <w:rFonts w:ascii="Arial" w:hAnsi="Arial" w:cs="Arial"/>
          <w:color w:val="000000"/>
          <w:spacing w:val="-4"/>
          <w:sz w:val="22"/>
          <w:szCs w:val="22"/>
        </w:rPr>
      </w:pPr>
    </w:p>
    <w:p w14:paraId="6E43E714" w14:textId="77777777" w:rsidR="007E1436" w:rsidRPr="007E1436" w:rsidRDefault="007E1436" w:rsidP="007E1436">
      <w:pPr>
        <w:pStyle w:val="Odsekzoznamu"/>
        <w:widowControl w:val="0"/>
        <w:numPr>
          <w:ilvl w:val="0"/>
          <w:numId w:val="28"/>
        </w:numPr>
        <w:spacing w:before="0" w:after="40" w:line="240" w:lineRule="atLeast"/>
        <w:ind w:left="426"/>
        <w:contextualSpacing/>
        <w:jc w:val="both"/>
        <w:rPr>
          <w:rFonts w:eastAsia="Calibri"/>
          <w:sz w:val="22"/>
          <w:szCs w:val="22"/>
        </w:rPr>
      </w:pPr>
      <w:r w:rsidRPr="007E1436">
        <w:rPr>
          <w:rFonts w:eastAsia="Calibri"/>
          <w:sz w:val="22"/>
          <w:szCs w:val="22"/>
        </w:rPr>
        <w:t>Dielo bude odovzdané na základe písomného protokolu na výzvu zhotoviteľa. Ak zhotoviteľ dielo riadne neodovzdá, je objednávateľ oprávnený začať preberacie konanie deň nasledujúci po termíne plnenia podľa skutočného stavu diela.</w:t>
      </w:r>
    </w:p>
    <w:p w14:paraId="3E04CCF2" w14:textId="77777777" w:rsidR="007E1436" w:rsidRPr="007E1436" w:rsidRDefault="007E1436" w:rsidP="007E1436">
      <w:pPr>
        <w:widowControl w:val="0"/>
        <w:spacing w:line="240" w:lineRule="atLeast"/>
        <w:ind w:left="357" w:hanging="357"/>
        <w:jc w:val="both"/>
        <w:rPr>
          <w:rFonts w:ascii="Arial" w:eastAsia="Calibri" w:hAnsi="Arial" w:cs="Arial"/>
          <w:sz w:val="22"/>
          <w:szCs w:val="22"/>
          <w:u w:val="single"/>
          <w:lang w:val="sk-SK"/>
        </w:rPr>
      </w:pPr>
    </w:p>
    <w:p w14:paraId="5937424B" w14:textId="77777777" w:rsidR="007E1436" w:rsidRPr="007E1436" w:rsidRDefault="007E1436" w:rsidP="007E1436">
      <w:pPr>
        <w:jc w:val="center"/>
        <w:rPr>
          <w:rFonts w:ascii="Arial" w:eastAsia="Calibri" w:hAnsi="Arial" w:cs="Arial"/>
          <w:sz w:val="22"/>
          <w:szCs w:val="22"/>
          <w:u w:val="single"/>
          <w:lang w:val="sk-SK"/>
        </w:rPr>
      </w:pPr>
    </w:p>
    <w:p w14:paraId="37F7240B" w14:textId="77777777" w:rsidR="007E1436" w:rsidRPr="007E1436" w:rsidRDefault="007E1436" w:rsidP="007E1436">
      <w:pPr>
        <w:jc w:val="center"/>
        <w:rPr>
          <w:rFonts w:ascii="Arial" w:eastAsia="Calibri" w:hAnsi="Arial" w:cs="Arial"/>
          <w:sz w:val="22"/>
          <w:szCs w:val="22"/>
          <w:u w:val="single"/>
          <w:lang w:val="sk-SK"/>
        </w:rPr>
      </w:pPr>
    </w:p>
    <w:p w14:paraId="1F2E89F2"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lV. Cena</w:t>
      </w:r>
    </w:p>
    <w:p w14:paraId="576EDB7C" w14:textId="77777777" w:rsidR="007E1436" w:rsidRPr="007E1436" w:rsidRDefault="007E1436" w:rsidP="007E1436">
      <w:pPr>
        <w:jc w:val="both"/>
        <w:rPr>
          <w:rFonts w:ascii="Arial" w:eastAsia="Calibri" w:hAnsi="Arial" w:cs="Arial"/>
          <w:sz w:val="22"/>
          <w:szCs w:val="22"/>
          <w:lang w:val="sk-SK"/>
        </w:rPr>
      </w:pPr>
    </w:p>
    <w:p w14:paraId="52E70454" w14:textId="77777777" w:rsidR="007E1436" w:rsidRPr="007E1436" w:rsidRDefault="007E1436" w:rsidP="007E1436">
      <w:pPr>
        <w:ind w:left="360" w:hanging="360"/>
        <w:jc w:val="both"/>
        <w:rPr>
          <w:rFonts w:ascii="Arial" w:eastAsia="Calibri" w:hAnsi="Arial" w:cs="Arial"/>
          <w:sz w:val="22"/>
          <w:szCs w:val="22"/>
          <w:lang w:val="sk-SK"/>
        </w:rPr>
      </w:pPr>
      <w:r w:rsidRPr="007E1436">
        <w:rPr>
          <w:rFonts w:ascii="Arial" w:eastAsia="Calibri" w:hAnsi="Arial" w:cs="Arial"/>
          <w:sz w:val="22"/>
          <w:szCs w:val="22"/>
          <w:lang w:val="sk-SK"/>
        </w:rPr>
        <w:t>1.</w:t>
      </w:r>
      <w:r w:rsidRPr="007E1436">
        <w:rPr>
          <w:rFonts w:ascii="Arial" w:eastAsia="Calibri" w:hAnsi="Arial" w:cs="Arial"/>
          <w:sz w:val="22"/>
          <w:szCs w:val="22"/>
          <w:lang w:val="sk-SK"/>
        </w:rPr>
        <w:tab/>
        <w:t>Cena za predmet zmluvy uvedený v článku II. tejto zmluvy je stanovená dohodou zmluvných strán v zmysle zákona č. 18/1996 Z. z. o cenách v znení neskorších predpisov a v súlade s ponukou zhotoviteľa ako pevná zmluvná cena a predstavuje:</w:t>
      </w:r>
    </w:p>
    <w:p w14:paraId="039DF405" w14:textId="77777777" w:rsidR="007E1436" w:rsidRPr="007E1436" w:rsidRDefault="007E1436" w:rsidP="007E1436">
      <w:pPr>
        <w:jc w:val="both"/>
        <w:rPr>
          <w:rFonts w:ascii="Arial" w:eastAsia="Calibri" w:hAnsi="Arial" w:cs="Arial"/>
          <w:sz w:val="22"/>
          <w:szCs w:val="22"/>
          <w:lang w:val="sk-SK"/>
        </w:rPr>
      </w:pPr>
    </w:p>
    <w:p w14:paraId="5DA70DB3" w14:textId="77777777" w:rsidR="007E1436" w:rsidRPr="007E1436" w:rsidRDefault="007E1436" w:rsidP="007E1436">
      <w:pPr>
        <w:ind w:firstLine="360"/>
        <w:rPr>
          <w:rFonts w:ascii="Arial" w:eastAsia="Calibri" w:hAnsi="Arial" w:cs="Arial"/>
          <w:sz w:val="22"/>
          <w:szCs w:val="22"/>
          <w:lang w:val="sk-SK"/>
        </w:rPr>
      </w:pPr>
      <w:r w:rsidRPr="007E1436">
        <w:rPr>
          <w:rFonts w:ascii="Arial" w:eastAsia="Calibri" w:hAnsi="Arial" w:cs="Arial"/>
          <w:sz w:val="22"/>
          <w:szCs w:val="22"/>
          <w:lang w:val="sk-SK"/>
        </w:rPr>
        <w:t xml:space="preserve">Cena bez DPH </w:t>
      </w:r>
      <w:r w:rsidRPr="007E1436">
        <w:rPr>
          <w:rFonts w:ascii="Arial" w:eastAsia="Calibri" w:hAnsi="Arial" w:cs="Arial"/>
          <w:b/>
          <w:sz w:val="22"/>
          <w:szCs w:val="22"/>
          <w:lang w:val="sk-SK"/>
        </w:rPr>
        <w:t>............................</w:t>
      </w:r>
      <w:r w:rsidRPr="007E1436">
        <w:rPr>
          <w:rFonts w:ascii="Arial" w:eastAsia="Calibri" w:hAnsi="Arial" w:cs="Arial"/>
          <w:sz w:val="22"/>
          <w:szCs w:val="22"/>
          <w:lang w:val="sk-SK"/>
        </w:rPr>
        <w:t xml:space="preserve"> EUR </w:t>
      </w:r>
    </w:p>
    <w:p w14:paraId="6CC57A78" w14:textId="77777777" w:rsidR="007E1436" w:rsidRPr="007E1436" w:rsidRDefault="007E1436" w:rsidP="007E1436">
      <w:pPr>
        <w:ind w:firstLine="360"/>
        <w:rPr>
          <w:rFonts w:ascii="Arial" w:eastAsia="Calibri" w:hAnsi="Arial" w:cs="Arial"/>
          <w:sz w:val="22"/>
          <w:szCs w:val="22"/>
          <w:lang w:val="sk-SK"/>
        </w:rPr>
      </w:pPr>
      <w:r w:rsidRPr="007E1436">
        <w:rPr>
          <w:rFonts w:ascii="Arial" w:eastAsia="Calibri" w:hAnsi="Arial" w:cs="Arial"/>
          <w:sz w:val="22"/>
          <w:szCs w:val="22"/>
          <w:lang w:val="sk-SK"/>
        </w:rPr>
        <w:t xml:space="preserve">DPH 20 %     </w:t>
      </w:r>
      <w:r w:rsidRPr="007E1436">
        <w:rPr>
          <w:rFonts w:ascii="Arial" w:eastAsia="Calibri" w:hAnsi="Arial" w:cs="Arial"/>
          <w:b/>
          <w:sz w:val="22"/>
          <w:szCs w:val="22"/>
          <w:lang w:val="sk-SK"/>
        </w:rPr>
        <w:t>..............................</w:t>
      </w:r>
      <w:r w:rsidRPr="007E1436">
        <w:rPr>
          <w:rFonts w:ascii="Arial" w:eastAsia="Calibri" w:hAnsi="Arial" w:cs="Arial"/>
          <w:sz w:val="22"/>
          <w:szCs w:val="22"/>
          <w:lang w:val="sk-SK"/>
        </w:rPr>
        <w:t xml:space="preserve">  EUR</w:t>
      </w:r>
    </w:p>
    <w:p w14:paraId="6EF843C1" w14:textId="77777777" w:rsidR="007E1436" w:rsidRPr="007E1436" w:rsidRDefault="007E1436" w:rsidP="007E1436">
      <w:pPr>
        <w:ind w:firstLine="360"/>
        <w:rPr>
          <w:rFonts w:ascii="Arial" w:eastAsia="Calibri" w:hAnsi="Arial" w:cs="Arial"/>
          <w:b/>
          <w:bCs/>
          <w:sz w:val="22"/>
          <w:szCs w:val="22"/>
          <w:lang w:val="sk-SK"/>
        </w:rPr>
      </w:pPr>
      <w:r w:rsidRPr="007E1436">
        <w:rPr>
          <w:rFonts w:ascii="Arial" w:eastAsia="Calibri" w:hAnsi="Arial" w:cs="Arial"/>
          <w:b/>
          <w:bCs/>
          <w:sz w:val="22"/>
          <w:szCs w:val="22"/>
          <w:lang w:val="sk-SK"/>
        </w:rPr>
        <w:t xml:space="preserve">Cena s DPH  .............................. EUR </w:t>
      </w:r>
    </w:p>
    <w:p w14:paraId="454C2E30" w14:textId="77777777" w:rsidR="007E1436" w:rsidRPr="007E1436" w:rsidRDefault="007E1436" w:rsidP="007E1436">
      <w:pPr>
        <w:ind w:firstLine="360"/>
        <w:rPr>
          <w:rFonts w:ascii="Arial" w:eastAsia="Calibri" w:hAnsi="Arial" w:cs="Arial"/>
          <w:b/>
          <w:bCs/>
          <w:sz w:val="22"/>
          <w:szCs w:val="22"/>
          <w:lang w:val="sk-SK" w:eastAsia="sk-SK"/>
        </w:rPr>
      </w:pPr>
      <w:r w:rsidRPr="007E1436">
        <w:rPr>
          <w:rFonts w:ascii="Arial" w:eastAsia="Calibri" w:hAnsi="Arial" w:cs="Arial"/>
          <w:b/>
          <w:bCs/>
          <w:sz w:val="22"/>
          <w:szCs w:val="22"/>
          <w:lang w:val="sk-SK"/>
        </w:rPr>
        <w:t>(slovom: ....................................eur s DPH a ................... centov)</w:t>
      </w:r>
    </w:p>
    <w:p w14:paraId="1694B0A5" w14:textId="77777777" w:rsidR="007E1436" w:rsidRPr="007E1436" w:rsidRDefault="007E1436" w:rsidP="007E1436">
      <w:pPr>
        <w:rPr>
          <w:rFonts w:ascii="Arial" w:eastAsia="Calibri" w:hAnsi="Arial" w:cs="Arial"/>
          <w:sz w:val="22"/>
          <w:szCs w:val="22"/>
          <w:lang w:val="sk-SK"/>
        </w:rPr>
      </w:pPr>
    </w:p>
    <w:p w14:paraId="61496F2C" w14:textId="77777777" w:rsidR="007E1436" w:rsidRPr="007E1436" w:rsidRDefault="007E1436" w:rsidP="007E1436">
      <w:pPr>
        <w:ind w:left="360" w:hanging="360"/>
        <w:jc w:val="both"/>
        <w:outlineLvl w:val="0"/>
        <w:rPr>
          <w:rFonts w:ascii="Arial" w:eastAsia="Calibri" w:hAnsi="Arial" w:cs="Arial"/>
          <w:sz w:val="22"/>
          <w:szCs w:val="22"/>
          <w:lang w:val="sk-SK"/>
        </w:rPr>
      </w:pPr>
      <w:r w:rsidRPr="007E1436">
        <w:rPr>
          <w:rFonts w:ascii="Arial" w:eastAsia="Calibri" w:hAnsi="Arial" w:cs="Arial"/>
          <w:sz w:val="22"/>
          <w:szCs w:val="22"/>
          <w:lang w:val="sk-SK"/>
        </w:rPr>
        <w:lastRenderedPageBreak/>
        <w:t xml:space="preserve">2. </w:t>
      </w:r>
      <w:r w:rsidRPr="007E1436">
        <w:rPr>
          <w:rFonts w:ascii="Arial" w:eastAsia="Calibri" w:hAnsi="Arial" w:cs="Arial"/>
          <w:sz w:val="22"/>
          <w:szCs w:val="22"/>
          <w:lang w:val="sk-SK"/>
        </w:rPr>
        <w:tab/>
        <w:t>Dohodnutá cena kompletného diela je v súlade s rozpočtovými nákladmi stavby uvedenými v ponukovom rozpočte podľa objektov v členení podľa „Výkazu výmer“. Rozpočet (ocenený „Výkaz výmer“) je neoddeliteľnou súčasťou tejto zmluvy. (Príloha č. 2)</w:t>
      </w:r>
    </w:p>
    <w:p w14:paraId="593AE4E4" w14:textId="77777777" w:rsidR="007E1436" w:rsidRPr="007E1436" w:rsidRDefault="007E1436" w:rsidP="007E1436">
      <w:pPr>
        <w:jc w:val="both"/>
        <w:rPr>
          <w:rFonts w:ascii="Arial" w:eastAsia="Calibri" w:hAnsi="Arial" w:cs="Arial"/>
          <w:sz w:val="22"/>
          <w:szCs w:val="22"/>
          <w:lang w:val="sk-SK"/>
        </w:rPr>
      </w:pPr>
    </w:p>
    <w:p w14:paraId="436BECF9" w14:textId="77777777" w:rsidR="007E1436" w:rsidRPr="007E1436" w:rsidRDefault="007E1436" w:rsidP="007E1436">
      <w:pPr>
        <w:ind w:left="360" w:hanging="360"/>
        <w:jc w:val="both"/>
        <w:rPr>
          <w:rFonts w:ascii="Arial" w:eastAsia="Calibri" w:hAnsi="Arial" w:cs="Arial"/>
          <w:sz w:val="22"/>
          <w:szCs w:val="22"/>
          <w:lang w:val="sk-SK"/>
        </w:rPr>
      </w:pPr>
      <w:r w:rsidRPr="007E1436">
        <w:rPr>
          <w:rFonts w:ascii="Arial" w:eastAsia="Calibri" w:hAnsi="Arial" w:cs="Arial"/>
          <w:sz w:val="22"/>
          <w:szCs w:val="22"/>
          <w:lang w:val="sk-SK"/>
        </w:rPr>
        <w:t xml:space="preserve">3. </w:t>
      </w:r>
      <w:r w:rsidRPr="007E1436">
        <w:rPr>
          <w:rFonts w:ascii="Arial" w:eastAsia="Calibri" w:hAnsi="Arial" w:cs="Arial"/>
          <w:sz w:val="22"/>
          <w:szCs w:val="22"/>
          <w:lang w:val="sk-SK"/>
        </w:rPr>
        <w:tab/>
        <w:t>V cene uvedenej v ods. 1 tohto článku sú zahrnuté aj náklady na:</w:t>
      </w:r>
    </w:p>
    <w:p w14:paraId="1E6EE6BF" w14:textId="77777777" w:rsidR="007E1436" w:rsidRPr="007E1436" w:rsidRDefault="007E1436" w:rsidP="007E1436">
      <w:pPr>
        <w:pStyle w:val="Odsekzoznamu"/>
        <w:numPr>
          <w:ilvl w:val="0"/>
          <w:numId w:val="26"/>
        </w:numPr>
        <w:spacing w:before="0" w:after="40" w:line="259" w:lineRule="auto"/>
        <w:contextualSpacing/>
        <w:jc w:val="both"/>
        <w:rPr>
          <w:rFonts w:eastAsia="Calibri"/>
          <w:sz w:val="22"/>
          <w:szCs w:val="22"/>
        </w:rPr>
      </w:pPr>
      <w:r w:rsidRPr="007E1436">
        <w:rPr>
          <w:rFonts w:eastAsia="Calibri"/>
          <w:sz w:val="22"/>
          <w:szCs w:val="22"/>
        </w:rPr>
        <w:t>vybudovanie, prevádzku, údržbu a vypratanie staveniska,</w:t>
      </w:r>
    </w:p>
    <w:p w14:paraId="1F970282" w14:textId="77777777" w:rsidR="007E1436" w:rsidRPr="007E1436" w:rsidRDefault="007E1436" w:rsidP="007E1436">
      <w:pPr>
        <w:pStyle w:val="Odsekzoznamu"/>
        <w:numPr>
          <w:ilvl w:val="0"/>
          <w:numId w:val="26"/>
        </w:numPr>
        <w:spacing w:before="0" w:after="40" w:line="259" w:lineRule="auto"/>
        <w:contextualSpacing/>
        <w:jc w:val="both"/>
        <w:rPr>
          <w:rFonts w:eastAsia="Calibri"/>
          <w:sz w:val="22"/>
          <w:szCs w:val="22"/>
        </w:rPr>
      </w:pPr>
      <w:r w:rsidRPr="007E1436">
        <w:rPr>
          <w:rFonts w:eastAsia="Calibri"/>
          <w:sz w:val="22"/>
          <w:szCs w:val="22"/>
        </w:rPr>
        <w:t xml:space="preserve">práce a dodávky nutné k vykonaniu diela v parametroch predpísaných projektovou dokumentáciou, </w:t>
      </w:r>
    </w:p>
    <w:p w14:paraId="7F47F5E3" w14:textId="77777777" w:rsidR="007E1436" w:rsidRPr="007E1436" w:rsidRDefault="007E1436" w:rsidP="007E1436">
      <w:pPr>
        <w:pStyle w:val="Odsekzoznamu"/>
        <w:numPr>
          <w:ilvl w:val="0"/>
          <w:numId w:val="26"/>
        </w:numPr>
        <w:spacing w:before="0" w:after="40" w:line="259" w:lineRule="auto"/>
        <w:contextualSpacing/>
        <w:jc w:val="both"/>
        <w:outlineLvl w:val="0"/>
        <w:rPr>
          <w:rFonts w:eastAsia="Calibri"/>
          <w:sz w:val="22"/>
          <w:szCs w:val="22"/>
        </w:rPr>
      </w:pPr>
      <w:r w:rsidRPr="007E1436">
        <w:rPr>
          <w:rFonts w:eastAsia="Calibri"/>
          <w:sz w:val="22"/>
          <w:szCs w:val="22"/>
        </w:rPr>
        <w:t>všetky doklady potrebné ku kolaudácii stavby (v prípade potreby), k uvedeniu diela do prevádzky a jeho užívaniu vyplývajúce z príslušných právnych predpisov a STN noriem (vydané odborne spôsobilými osobami) vzťahujúce sa na predmet zákazky.</w:t>
      </w:r>
    </w:p>
    <w:p w14:paraId="06B0FC4E" w14:textId="77777777" w:rsidR="007E1436" w:rsidRPr="007E1436" w:rsidRDefault="007E1436" w:rsidP="007E1436">
      <w:pPr>
        <w:ind w:left="360"/>
        <w:jc w:val="both"/>
        <w:outlineLvl w:val="0"/>
        <w:rPr>
          <w:rFonts w:ascii="Arial" w:eastAsia="Calibri" w:hAnsi="Arial" w:cs="Arial"/>
          <w:sz w:val="22"/>
          <w:szCs w:val="22"/>
          <w:lang w:val="sk-SK"/>
        </w:rPr>
      </w:pPr>
    </w:p>
    <w:p w14:paraId="4ECBF31C" w14:textId="77777777" w:rsidR="007E1436" w:rsidRPr="007E1436" w:rsidRDefault="007E1436" w:rsidP="007E1436">
      <w:pPr>
        <w:ind w:left="284" w:hanging="284"/>
        <w:jc w:val="both"/>
        <w:outlineLvl w:val="0"/>
        <w:rPr>
          <w:rFonts w:ascii="Arial" w:eastAsia="Calibri" w:hAnsi="Arial" w:cs="Arial"/>
          <w:sz w:val="22"/>
          <w:szCs w:val="22"/>
          <w:lang w:val="sk-SK"/>
        </w:rPr>
      </w:pPr>
      <w:r w:rsidRPr="007E1436">
        <w:rPr>
          <w:rFonts w:ascii="Arial" w:eastAsia="Calibri" w:hAnsi="Arial" w:cs="Arial"/>
          <w:sz w:val="22"/>
          <w:szCs w:val="22"/>
          <w:lang w:val="sk-SK"/>
        </w:rPr>
        <w:t xml:space="preserve">4. Objednávateľ sa zaväzuje zabezpečiť vytýčenie podzemných vedení inžinierskych sietí na vlastné náklady a nebezpečenstvo. </w:t>
      </w:r>
    </w:p>
    <w:p w14:paraId="013A4A8C" w14:textId="77777777" w:rsidR="007E1436" w:rsidRPr="007E1436" w:rsidRDefault="007E1436" w:rsidP="007E1436">
      <w:pPr>
        <w:ind w:left="284" w:hanging="284"/>
        <w:jc w:val="both"/>
        <w:outlineLvl w:val="0"/>
        <w:rPr>
          <w:rFonts w:ascii="Arial" w:eastAsia="Calibri" w:hAnsi="Arial" w:cs="Arial"/>
          <w:sz w:val="22"/>
          <w:szCs w:val="22"/>
          <w:lang w:val="sk-SK"/>
        </w:rPr>
      </w:pPr>
    </w:p>
    <w:p w14:paraId="344A9A60" w14:textId="77777777" w:rsidR="007E1436" w:rsidRPr="007E1436" w:rsidRDefault="007E1436" w:rsidP="007E1436">
      <w:pPr>
        <w:ind w:left="284" w:hanging="284"/>
        <w:jc w:val="both"/>
        <w:outlineLvl w:val="0"/>
        <w:rPr>
          <w:rFonts w:ascii="Arial" w:eastAsia="Calibri" w:hAnsi="Arial" w:cs="Arial"/>
          <w:sz w:val="22"/>
          <w:szCs w:val="22"/>
          <w:lang w:val="sk-SK"/>
        </w:rPr>
      </w:pPr>
      <w:r w:rsidRPr="007E1436">
        <w:rPr>
          <w:rFonts w:ascii="Arial" w:eastAsia="Calibri" w:hAnsi="Arial" w:cs="Arial"/>
          <w:sz w:val="22"/>
          <w:szCs w:val="22"/>
          <w:lang w:val="sk-SK"/>
        </w:rPr>
        <w:t xml:space="preserve">5. </w:t>
      </w:r>
      <w:r w:rsidRPr="007E1436">
        <w:rPr>
          <w:rFonts w:ascii="Arial" w:eastAsia="Calibri" w:hAnsi="Arial" w:cs="Arial"/>
          <w:sz w:val="22"/>
          <w:szCs w:val="22"/>
          <w:lang w:val="sk-SK"/>
        </w:rPr>
        <w:tab/>
        <w:t>V cene uvedenej v ods. 1 tohto článku sú zahrnuté aj všetky ostatné náklady súvisiace so    zhotovením predmetu zmluvy, okrem eventuálnych nákladov podľa podľa čl. XI bod. 2 a nákladov spočívajúcich v prekonaní prekážok zhotovovania diela nezavinených zhotoviteľom, ktoré zhotoviteľ pri uzatváraní tejto zmluvy ani pri vynaložení odbornej starostlivosti nemohol predpokladať.</w:t>
      </w:r>
    </w:p>
    <w:p w14:paraId="2D113396" w14:textId="77777777" w:rsidR="007E1436" w:rsidRPr="007E1436" w:rsidRDefault="007E1436" w:rsidP="007E1436">
      <w:pPr>
        <w:ind w:left="284" w:hanging="284"/>
        <w:jc w:val="both"/>
        <w:outlineLvl w:val="0"/>
        <w:rPr>
          <w:rFonts w:ascii="Arial" w:eastAsia="Calibri" w:hAnsi="Arial" w:cs="Arial"/>
          <w:sz w:val="22"/>
          <w:szCs w:val="22"/>
          <w:lang w:val="sk-SK"/>
        </w:rPr>
      </w:pPr>
    </w:p>
    <w:p w14:paraId="07F4D740" w14:textId="77777777" w:rsidR="007E1436" w:rsidRPr="007E1436" w:rsidRDefault="007E1436" w:rsidP="007E1436">
      <w:pPr>
        <w:ind w:left="284" w:hanging="284"/>
        <w:jc w:val="both"/>
        <w:outlineLvl w:val="0"/>
        <w:rPr>
          <w:rFonts w:ascii="Arial" w:eastAsia="Calibri" w:hAnsi="Arial" w:cs="Arial"/>
          <w:sz w:val="22"/>
          <w:szCs w:val="22"/>
          <w:lang w:val="sk-SK"/>
        </w:rPr>
      </w:pPr>
      <w:r w:rsidRPr="007E1436">
        <w:rPr>
          <w:rFonts w:ascii="Arial" w:eastAsia="Calibri" w:hAnsi="Arial" w:cs="Arial"/>
          <w:sz w:val="22"/>
          <w:szCs w:val="22"/>
          <w:lang w:val="sk-SK"/>
        </w:rPr>
        <w:t>6.</w:t>
      </w:r>
      <w:r w:rsidRPr="007E1436">
        <w:rPr>
          <w:rFonts w:ascii="Arial" w:eastAsia="Calibri" w:hAnsi="Arial" w:cs="Arial"/>
          <w:sz w:val="22"/>
          <w:szCs w:val="22"/>
          <w:lang w:val="sk-SK"/>
        </w:rPr>
        <w:tab/>
        <w:t>Cena predmetu zmluvy je konečná a zahŕňa všetky činnosti zhotoviteľa potrebné na riadne zabezpečenie vykonania diela.</w:t>
      </w:r>
    </w:p>
    <w:p w14:paraId="56F27499" w14:textId="77777777" w:rsidR="007E1436" w:rsidRPr="007E1436" w:rsidRDefault="007E1436" w:rsidP="007E1436">
      <w:pPr>
        <w:rPr>
          <w:rFonts w:ascii="Arial" w:eastAsia="Calibri" w:hAnsi="Arial" w:cs="Arial"/>
          <w:sz w:val="22"/>
          <w:szCs w:val="22"/>
          <w:u w:val="single"/>
          <w:lang w:val="sk-SK"/>
        </w:rPr>
      </w:pPr>
    </w:p>
    <w:p w14:paraId="2E6FF893"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V. Platobné podmienky</w:t>
      </w:r>
    </w:p>
    <w:p w14:paraId="189FD940" w14:textId="77777777" w:rsidR="007E1436" w:rsidRPr="007E1436" w:rsidRDefault="007E1436" w:rsidP="007E1436">
      <w:pPr>
        <w:jc w:val="both"/>
        <w:rPr>
          <w:rFonts w:ascii="Arial" w:eastAsia="Calibri" w:hAnsi="Arial" w:cs="Arial"/>
          <w:sz w:val="22"/>
          <w:szCs w:val="22"/>
          <w:lang w:val="sk-SK"/>
        </w:rPr>
      </w:pPr>
    </w:p>
    <w:p w14:paraId="475E286B" w14:textId="77777777" w:rsidR="007E1436" w:rsidRPr="007E1436" w:rsidRDefault="007E1436" w:rsidP="007E1436">
      <w:pPr>
        <w:pStyle w:val="Odsekzoznamu"/>
        <w:numPr>
          <w:ilvl w:val="0"/>
          <w:numId w:val="29"/>
        </w:numPr>
        <w:spacing w:before="0" w:after="40" w:line="259" w:lineRule="auto"/>
        <w:ind w:left="284"/>
        <w:contextualSpacing/>
        <w:jc w:val="both"/>
        <w:rPr>
          <w:rFonts w:eastAsia="Calibri"/>
          <w:sz w:val="22"/>
          <w:szCs w:val="22"/>
        </w:rPr>
      </w:pPr>
      <w:r w:rsidRPr="007E1436">
        <w:rPr>
          <w:rFonts w:eastAsia="Calibri"/>
          <w:sz w:val="22"/>
          <w:szCs w:val="22"/>
        </w:rPr>
        <w:t xml:space="preserve">Zmluvné strany sa dohodli na tom, že zhotoviteľ bude vykonané práce fakturovať  nasledovne: </w:t>
      </w:r>
    </w:p>
    <w:p w14:paraId="0241653F" w14:textId="77777777" w:rsidR="007E1436" w:rsidRPr="007E1436" w:rsidRDefault="007E1436" w:rsidP="007E1436">
      <w:pPr>
        <w:pStyle w:val="Odsekzoznamu"/>
        <w:ind w:left="284"/>
        <w:rPr>
          <w:rFonts w:eastAsia="Calibri"/>
          <w:sz w:val="22"/>
          <w:szCs w:val="22"/>
        </w:rPr>
      </w:pPr>
      <w:r w:rsidRPr="007E1436">
        <w:rPr>
          <w:rFonts w:eastAsia="Calibri"/>
          <w:sz w:val="22"/>
          <w:szCs w:val="22"/>
        </w:rPr>
        <w:t>Fakturácia za vykonané práce bude zhotoviteľom vykonávaná mesačne, vždy k poslednému dňu mesiaca. Podkladom pre fakturáciu je súpis prác odsúhlasený Objednávateľom poverenou osobou.</w:t>
      </w:r>
    </w:p>
    <w:p w14:paraId="21D5C33B" w14:textId="77777777" w:rsidR="007E1436" w:rsidRPr="007E1436" w:rsidRDefault="007E1436" w:rsidP="007E1436">
      <w:pPr>
        <w:pStyle w:val="Odsekzoznamu"/>
        <w:ind w:left="284"/>
        <w:rPr>
          <w:rFonts w:eastAsia="Calibri"/>
          <w:sz w:val="22"/>
          <w:szCs w:val="22"/>
        </w:rPr>
      </w:pPr>
      <w:r w:rsidRPr="007E1436">
        <w:rPr>
          <w:rFonts w:eastAsia="Calibri"/>
          <w:sz w:val="22"/>
          <w:szCs w:val="22"/>
        </w:rPr>
        <w:t>Doplatok vo výške rozdielu medzi priebežne fakturovanou sumou podľa písm. a) tohto bodu a cenou Diela uhradí Objednávateľ po prevzatí celého Diela na základe súpisu skutočne vykonaných prác odsúhlaseného Objednávateľom poverenou osobou.</w:t>
      </w:r>
    </w:p>
    <w:p w14:paraId="20AF81C2" w14:textId="77777777" w:rsidR="007E1436" w:rsidRPr="007E1436" w:rsidRDefault="007E1436" w:rsidP="007E1436">
      <w:pPr>
        <w:ind w:left="284" w:hanging="180"/>
        <w:jc w:val="both"/>
        <w:rPr>
          <w:rFonts w:ascii="Arial" w:eastAsia="Calibri" w:hAnsi="Arial" w:cs="Arial"/>
          <w:sz w:val="22"/>
          <w:szCs w:val="22"/>
          <w:lang w:val="sk-SK"/>
        </w:rPr>
      </w:pPr>
    </w:p>
    <w:p w14:paraId="0811B95C"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 xml:space="preserve">Objednávateľ neposkytuje zhotoviteľovi žiadne zálohové platby. </w:t>
      </w:r>
    </w:p>
    <w:p w14:paraId="2B00B5A5" w14:textId="77777777" w:rsidR="007E1436" w:rsidRPr="007E1436" w:rsidRDefault="007E1436" w:rsidP="007E1436">
      <w:pPr>
        <w:ind w:left="284" w:hanging="284"/>
        <w:jc w:val="both"/>
        <w:outlineLvl w:val="0"/>
        <w:rPr>
          <w:rFonts w:ascii="Arial" w:eastAsia="Calibri" w:hAnsi="Arial" w:cs="Arial"/>
          <w:sz w:val="22"/>
          <w:szCs w:val="22"/>
        </w:rPr>
      </w:pPr>
    </w:p>
    <w:p w14:paraId="55454FC2"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Faktúry musia obsahovať náležitosti uvedené podľa § 71 zákona č. 222/2004 Z. z. o dani z pridanej hodnoty v znení neskorších predpisov a údaje podľa zákona č. 513/1991 Zb. Obchodného zákonníka. V prípade, že faktúra neobsahuje potrebné náležitosti, vráti ju objednávateľ zhotoviteľovi na prepracovanie s tým, že nová lehota splatnosti začína plynúť dňom doručenia prepracovanej faktúry. V takomto prípade sa preruší plynutie lehoty splatnosti, pričom pokračovanie lehoty splatnosti začne plynúť dňom doručenia opravenej faktúry objednávateľovi.</w:t>
      </w:r>
    </w:p>
    <w:p w14:paraId="5F11B6FE" w14:textId="77777777" w:rsidR="007E1436" w:rsidRPr="007E1436" w:rsidRDefault="007E1436" w:rsidP="007E1436">
      <w:pPr>
        <w:ind w:left="284"/>
        <w:jc w:val="both"/>
        <w:rPr>
          <w:rFonts w:ascii="Arial" w:eastAsia="Calibri" w:hAnsi="Arial" w:cs="Arial"/>
          <w:sz w:val="22"/>
          <w:szCs w:val="22"/>
          <w:lang w:val="sk-SK"/>
        </w:rPr>
      </w:pPr>
    </w:p>
    <w:p w14:paraId="45A60F3B"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Podkladom pre vystavenie faktúry je súpis vykonaných prác a dodávok potvrdený objednávateľom. V prípade, že súpis vykonaných prác bude obsahovať práce v nižšom ako dojednanom rozsahu, zhotoviteľ vystaví faktúru na sumu zníženú o nevykonané práce, to znamená faktúru na sumu skutočne vykonaných prác.</w:t>
      </w:r>
    </w:p>
    <w:p w14:paraId="0EA325ED" w14:textId="77777777" w:rsidR="007E1436" w:rsidRPr="007E1436" w:rsidRDefault="007E1436" w:rsidP="007E1436">
      <w:pPr>
        <w:ind w:left="284"/>
        <w:jc w:val="both"/>
        <w:rPr>
          <w:rFonts w:ascii="Arial" w:eastAsia="Calibri" w:hAnsi="Arial" w:cs="Arial"/>
          <w:sz w:val="22"/>
          <w:szCs w:val="22"/>
          <w:lang w:val="sk-SK"/>
        </w:rPr>
      </w:pPr>
    </w:p>
    <w:p w14:paraId="23F2A042"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Faktúry sú splatné do 60 dní odo dňa ich doručenia objednávateľovi. Za deň úhrady sa považuje deň odpísania z účtu objednávateľa.</w:t>
      </w:r>
    </w:p>
    <w:p w14:paraId="2DFACF6E" w14:textId="77777777" w:rsidR="007E1436" w:rsidRPr="007E1436" w:rsidRDefault="007E1436" w:rsidP="007E1436">
      <w:pPr>
        <w:ind w:left="284" w:hanging="284"/>
        <w:jc w:val="both"/>
        <w:outlineLvl w:val="0"/>
        <w:rPr>
          <w:rFonts w:ascii="Arial" w:eastAsia="Calibri" w:hAnsi="Arial" w:cs="Arial"/>
          <w:sz w:val="22"/>
          <w:szCs w:val="22"/>
          <w:lang w:val="sk-SK"/>
        </w:rPr>
      </w:pPr>
    </w:p>
    <w:p w14:paraId="09F4856F"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lastRenderedPageBreak/>
        <w:t xml:space="preserve">Za oneskorenie plnenia predmetu zmluvy má objednávateľ právo pri nesplnení termínov podľa Čl. III tejto zmluvy uložiť zmluvnú pokutu vo výške 0,05 % z príslušnej ceny predmetu zmluvy za každý deň omeškania plnenia. </w:t>
      </w:r>
    </w:p>
    <w:p w14:paraId="04AF97F8" w14:textId="77777777" w:rsidR="007E1436" w:rsidRPr="007E1436" w:rsidRDefault="007E1436" w:rsidP="007E1436">
      <w:pPr>
        <w:ind w:left="284" w:hanging="284"/>
        <w:jc w:val="both"/>
        <w:outlineLvl w:val="0"/>
        <w:rPr>
          <w:rFonts w:ascii="Arial" w:eastAsia="Calibri" w:hAnsi="Arial" w:cs="Arial"/>
          <w:sz w:val="22"/>
          <w:szCs w:val="22"/>
          <w:lang w:val="sk-SK"/>
        </w:rPr>
      </w:pPr>
    </w:p>
    <w:p w14:paraId="5F65B1C0"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Zhotoviteľ má v prípade omeškania úhrady faktúry za predmet zmluvy právo fakturovať objednávateľovi úrok z omeškania vo výške 0,05 % z fakturovanej sumy za každý deň omeškania platby.</w:t>
      </w:r>
    </w:p>
    <w:p w14:paraId="5B60F67A" w14:textId="77777777" w:rsidR="007E1436" w:rsidRPr="007E1436" w:rsidRDefault="007E1436" w:rsidP="007E1436">
      <w:pPr>
        <w:ind w:left="284" w:hanging="284"/>
        <w:jc w:val="both"/>
        <w:outlineLvl w:val="0"/>
        <w:rPr>
          <w:rFonts w:ascii="Arial" w:eastAsia="Calibri" w:hAnsi="Arial" w:cs="Arial"/>
          <w:sz w:val="22"/>
          <w:szCs w:val="22"/>
          <w:lang w:val="sk-SK"/>
        </w:rPr>
      </w:pPr>
    </w:p>
    <w:p w14:paraId="31DC9D75" w14:textId="77777777" w:rsidR="007E1436" w:rsidRPr="007E1436" w:rsidRDefault="007E1436" w:rsidP="007E1436">
      <w:pPr>
        <w:pStyle w:val="Odsekzoznamu"/>
        <w:numPr>
          <w:ilvl w:val="0"/>
          <w:numId w:val="29"/>
        </w:numPr>
        <w:spacing w:before="0" w:after="40" w:line="259" w:lineRule="auto"/>
        <w:ind w:left="284"/>
        <w:contextualSpacing/>
        <w:jc w:val="both"/>
        <w:outlineLvl w:val="0"/>
        <w:rPr>
          <w:rFonts w:eastAsia="Calibri"/>
          <w:sz w:val="22"/>
          <w:szCs w:val="22"/>
        </w:rPr>
      </w:pPr>
      <w:r w:rsidRPr="007E1436">
        <w:rPr>
          <w:rFonts w:eastAsia="Calibri"/>
          <w:sz w:val="22"/>
          <w:szCs w:val="22"/>
        </w:rPr>
        <w:t>Nárok zmluvnej strany na náhradu škody, ktorá jej vznikla v dôsledku  porušenia povinnosti druhej zmluvnej strany vyplývajúcej z tejto zmluvy týmto nie je dotknutý, a to aj v prípade, ak vzniknutá škoda prevyšuje výšku zmluvnej pokuty.</w:t>
      </w:r>
    </w:p>
    <w:p w14:paraId="779163FF" w14:textId="77777777" w:rsidR="007E1436" w:rsidRPr="007E1436" w:rsidRDefault="007E1436" w:rsidP="007E1436">
      <w:pPr>
        <w:jc w:val="both"/>
        <w:rPr>
          <w:rFonts w:ascii="Arial" w:eastAsia="Calibri" w:hAnsi="Arial" w:cs="Arial"/>
          <w:sz w:val="22"/>
          <w:szCs w:val="22"/>
          <w:lang w:val="sk-SK"/>
        </w:rPr>
      </w:pPr>
    </w:p>
    <w:p w14:paraId="1FB62D51" w14:textId="77777777" w:rsidR="007E1436" w:rsidRPr="007E1436" w:rsidRDefault="007E1436" w:rsidP="007E1436">
      <w:pPr>
        <w:jc w:val="both"/>
        <w:rPr>
          <w:rFonts w:ascii="Arial" w:eastAsia="Calibri" w:hAnsi="Arial" w:cs="Arial"/>
          <w:sz w:val="22"/>
          <w:szCs w:val="22"/>
          <w:lang w:val="sk-SK"/>
        </w:rPr>
      </w:pPr>
    </w:p>
    <w:p w14:paraId="2AF543AF"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Vl. Odovzdanie a prevzatie diela</w:t>
      </w:r>
    </w:p>
    <w:p w14:paraId="1E326073" w14:textId="77777777" w:rsidR="007E1436" w:rsidRPr="007E1436" w:rsidRDefault="007E1436" w:rsidP="007E1436">
      <w:pPr>
        <w:jc w:val="both"/>
        <w:rPr>
          <w:rFonts w:ascii="Arial" w:eastAsia="Calibri" w:hAnsi="Arial" w:cs="Arial"/>
          <w:sz w:val="22"/>
          <w:szCs w:val="22"/>
          <w:lang w:val="sk-SK"/>
        </w:rPr>
      </w:pPr>
    </w:p>
    <w:p w14:paraId="0DAAE762"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Podmienkou odovzdania a prevzatia diela je jeho protokolárne prevzatie. Vzájomne a preukázateľne prevzaté doklady obidvoma zmluvnými stranami sú podmienkou prevzatia diela.</w:t>
      </w:r>
    </w:p>
    <w:p w14:paraId="707B58A4" w14:textId="77777777" w:rsidR="007E1436" w:rsidRPr="007E1436" w:rsidRDefault="007E1436" w:rsidP="007E1436">
      <w:pPr>
        <w:ind w:left="284" w:hanging="360"/>
        <w:jc w:val="both"/>
        <w:rPr>
          <w:rFonts w:ascii="Arial" w:eastAsia="Calibri" w:hAnsi="Arial" w:cs="Arial"/>
          <w:sz w:val="22"/>
          <w:szCs w:val="22"/>
          <w:lang w:val="sk-SK"/>
        </w:rPr>
      </w:pPr>
    </w:p>
    <w:p w14:paraId="470474B4"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Zhotoviteľ písomne vyzve objednávateľa najneskôr 5 dní pred dohodnutým termínom dokončenia diela k záverečnému prevzatiu.</w:t>
      </w:r>
    </w:p>
    <w:p w14:paraId="10FDF13D" w14:textId="77777777" w:rsidR="007E1436" w:rsidRPr="007E1436" w:rsidRDefault="007E1436" w:rsidP="007E1436">
      <w:pPr>
        <w:ind w:left="284" w:hanging="360"/>
        <w:jc w:val="both"/>
        <w:rPr>
          <w:rFonts w:ascii="Arial" w:eastAsia="Calibri" w:hAnsi="Arial" w:cs="Arial"/>
          <w:sz w:val="22"/>
          <w:szCs w:val="22"/>
          <w:lang w:val="sk-SK"/>
        </w:rPr>
      </w:pPr>
    </w:p>
    <w:p w14:paraId="791C6E73"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 xml:space="preserve">O prevzatí diela spíšu strany zápis, ktorý obsahuje zhodnotenie kvality vykonaných prác, súpis prípadných zistených vád a nedorobkov, ktoré nebránia v užívaní diela, dohodu o opatreniach na ich odstránenie, prehlásenie zhotoviteľa, že dielo odovzdáva a prehlásenie objednávateľa, že dielo preberá. </w:t>
      </w:r>
    </w:p>
    <w:p w14:paraId="52C621F2" w14:textId="77777777" w:rsidR="007E1436" w:rsidRPr="007E1436" w:rsidRDefault="007E1436" w:rsidP="007E1436">
      <w:pPr>
        <w:ind w:left="284" w:hanging="360"/>
        <w:jc w:val="both"/>
        <w:rPr>
          <w:rFonts w:ascii="Arial" w:eastAsia="Calibri" w:hAnsi="Arial" w:cs="Arial"/>
          <w:sz w:val="22"/>
          <w:szCs w:val="22"/>
          <w:lang w:val="sk-SK"/>
        </w:rPr>
      </w:pPr>
    </w:p>
    <w:p w14:paraId="1611179C"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Pri odovzdaní diela je zhotoviteľ povinný predložiť objednávateľovi doklady určené príslušnými STN a všeobecne záväznými predpismi.</w:t>
      </w:r>
    </w:p>
    <w:p w14:paraId="28C37538" w14:textId="77777777" w:rsidR="007E1436" w:rsidRPr="007E1436" w:rsidRDefault="007E1436" w:rsidP="007E1436">
      <w:pPr>
        <w:ind w:left="284" w:hanging="360"/>
        <w:jc w:val="both"/>
        <w:rPr>
          <w:rFonts w:ascii="Arial" w:eastAsia="Calibri" w:hAnsi="Arial" w:cs="Arial"/>
          <w:sz w:val="22"/>
          <w:szCs w:val="22"/>
          <w:lang w:val="sk-SK"/>
        </w:rPr>
      </w:pPr>
    </w:p>
    <w:p w14:paraId="6D74AC00"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Dňom odovzdania diela prechádza na objednávateľa vlastnícke právo k dielu.</w:t>
      </w:r>
    </w:p>
    <w:p w14:paraId="2FF760DB" w14:textId="77777777" w:rsidR="007E1436" w:rsidRPr="007E1436" w:rsidRDefault="007E1436" w:rsidP="007E1436">
      <w:pPr>
        <w:ind w:left="284" w:hanging="360"/>
        <w:jc w:val="both"/>
        <w:rPr>
          <w:rFonts w:ascii="Arial" w:eastAsia="Calibri" w:hAnsi="Arial" w:cs="Arial"/>
          <w:sz w:val="22"/>
          <w:szCs w:val="22"/>
          <w:lang w:val="sk-SK"/>
        </w:rPr>
      </w:pPr>
    </w:p>
    <w:p w14:paraId="404B77EB" w14:textId="77777777" w:rsidR="007E1436" w:rsidRPr="007E1436" w:rsidRDefault="007E1436" w:rsidP="007E1436">
      <w:pPr>
        <w:pStyle w:val="Odsekzoznamu"/>
        <w:numPr>
          <w:ilvl w:val="0"/>
          <w:numId w:val="30"/>
        </w:numPr>
        <w:spacing w:before="0" w:after="40" w:line="259" w:lineRule="auto"/>
        <w:ind w:left="284"/>
        <w:contextualSpacing/>
        <w:jc w:val="both"/>
        <w:rPr>
          <w:rFonts w:eastAsia="Calibri"/>
          <w:sz w:val="22"/>
          <w:szCs w:val="22"/>
        </w:rPr>
      </w:pPr>
      <w:r w:rsidRPr="007E1436">
        <w:rPr>
          <w:rFonts w:eastAsia="Calibri"/>
          <w:sz w:val="22"/>
          <w:szCs w:val="22"/>
        </w:rPr>
        <w:t>Dielo sa považuje za dodané i tým okamihom, keď objednávateľ si ho odmietne v stanovený deň  prevziať / neprevezme, napriek splneniu podmienok pre jeho odovzdanie.</w:t>
      </w:r>
    </w:p>
    <w:p w14:paraId="2A443B5A" w14:textId="77777777" w:rsidR="007E1436" w:rsidRPr="007E1436" w:rsidRDefault="007E1436" w:rsidP="007E1436">
      <w:pPr>
        <w:rPr>
          <w:rFonts w:ascii="Arial" w:eastAsia="Calibri" w:hAnsi="Arial" w:cs="Arial"/>
          <w:sz w:val="22"/>
          <w:szCs w:val="22"/>
          <w:u w:val="single"/>
          <w:lang w:val="sk-SK"/>
        </w:rPr>
      </w:pPr>
    </w:p>
    <w:p w14:paraId="16A5C264" w14:textId="77777777" w:rsidR="007E1436" w:rsidRPr="007E1436" w:rsidRDefault="007E1436" w:rsidP="007E1436">
      <w:pPr>
        <w:rPr>
          <w:rFonts w:ascii="Arial" w:eastAsia="Calibri" w:hAnsi="Arial" w:cs="Arial"/>
          <w:sz w:val="22"/>
          <w:szCs w:val="22"/>
          <w:u w:val="single"/>
          <w:lang w:val="sk-SK"/>
        </w:rPr>
      </w:pPr>
    </w:p>
    <w:p w14:paraId="701F2FDF"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VII. Záručná doba a vady diela</w:t>
      </w:r>
    </w:p>
    <w:p w14:paraId="777C6B08" w14:textId="77777777" w:rsidR="007E1436" w:rsidRPr="007E1436" w:rsidRDefault="007E1436" w:rsidP="007E1436">
      <w:pPr>
        <w:jc w:val="both"/>
        <w:rPr>
          <w:rFonts w:ascii="Arial" w:eastAsia="Calibri" w:hAnsi="Arial" w:cs="Arial"/>
          <w:sz w:val="22"/>
          <w:szCs w:val="22"/>
          <w:lang w:val="sk-SK"/>
        </w:rPr>
      </w:pPr>
    </w:p>
    <w:p w14:paraId="7B22F6D5"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Zhotoviteľ zodpovedá za to, že predmet tejto zmluvy bude mať počas záručnej doby vlastnosti dohodnuté v zmluve.</w:t>
      </w:r>
    </w:p>
    <w:p w14:paraId="07643CFF" w14:textId="77777777" w:rsidR="007E1436" w:rsidRPr="007E1436" w:rsidRDefault="007E1436" w:rsidP="007E1436">
      <w:pPr>
        <w:ind w:left="284" w:hanging="360"/>
        <w:jc w:val="both"/>
        <w:rPr>
          <w:rFonts w:ascii="Arial" w:eastAsia="Calibri" w:hAnsi="Arial" w:cs="Arial"/>
          <w:sz w:val="22"/>
          <w:szCs w:val="22"/>
          <w:lang w:val="sk-SK"/>
        </w:rPr>
      </w:pPr>
    </w:p>
    <w:p w14:paraId="2B84C09B"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Záručná doba na predmet zmluvy je 48 mesiacov a začína plynúť odo dňa odovzdania diela objednávateľovi. </w:t>
      </w:r>
    </w:p>
    <w:p w14:paraId="1EDDB61B" w14:textId="77777777" w:rsidR="007E1436" w:rsidRPr="007E1436" w:rsidRDefault="007E1436" w:rsidP="007E1436">
      <w:pPr>
        <w:ind w:left="284" w:hanging="360"/>
        <w:jc w:val="both"/>
        <w:rPr>
          <w:rFonts w:ascii="Arial" w:eastAsia="Calibri" w:hAnsi="Arial" w:cs="Arial"/>
          <w:sz w:val="22"/>
          <w:szCs w:val="22"/>
          <w:lang w:val="sk-SK"/>
        </w:rPr>
      </w:pPr>
    </w:p>
    <w:p w14:paraId="3A9FDB56"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Zhotoviteľ zodpovedá za to, že predmet zmluvy bude vykonaný riadne, s odbornou starostlivosťou, v súlade s touto zmluvou, v súlade so všetkými príslušnými všeobecne záväznými právnymi prepismi a technickými normami Slovenskej republiky a budú spĺňať všetky požiadavky v zmysle všetkých príslušných všeobecne záväzných právnych predpisov a technických noriem Slovenskej republiky. Zhotoviteľ zodpovedá za vady, ktoré má predmet zmluvy v čase jeho odovzdania objednávateľovi. Za vady, ktoré sa prejavili po odovzdaní diela zodpovedá zhotoviteľ vtedy, ak boli spôsobené porušením jeho povinností.</w:t>
      </w:r>
    </w:p>
    <w:p w14:paraId="21AE4E8E" w14:textId="77777777" w:rsidR="007E1436" w:rsidRPr="007E1436" w:rsidRDefault="007E1436" w:rsidP="007E1436">
      <w:pPr>
        <w:ind w:left="284" w:hanging="360"/>
        <w:jc w:val="both"/>
        <w:rPr>
          <w:rFonts w:ascii="Arial" w:eastAsia="Calibri" w:hAnsi="Arial" w:cs="Arial"/>
          <w:sz w:val="22"/>
          <w:szCs w:val="22"/>
          <w:lang w:val="sk-SK"/>
        </w:rPr>
      </w:pPr>
    </w:p>
    <w:p w14:paraId="37086F09"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V prípade, že počas záručnej doby sa zistí vada na zrealizovanom diele, objednávateľ písomne upozorní zhotoviteľa na tento jav. Zmluvné strany sa dohodli, že počas záručnej doby má </w:t>
      </w:r>
      <w:r w:rsidRPr="007E1436">
        <w:rPr>
          <w:rFonts w:eastAsia="Calibri"/>
          <w:sz w:val="22"/>
          <w:szCs w:val="22"/>
        </w:rPr>
        <w:lastRenderedPageBreak/>
        <w:t>objednávateľ právo požadovať a zhotoviteľ povinnosť bezplatne odstrániť zistené a reklamované vady. Objednávateľ je povinný umožniť zhotoviteľovi podľa jeho požiadaviek prešetriť, či ide o vady diela na jeho požiadanie, kde táto prehliadka musí byť učinené do 3 dní od obdržania písomnej reklamácie. Po uplynutí tejto lehoty sa na túto požiadavku zhotoviteľa neprihliada, čo však nemá za následok uznanie reklamovaných vád. Pokiaľ objednávateľ prehliadku riadne neumožní, alebo ju z objektívnych dôvodov nebude možné napriek vzneseniu požiadavky riadne vykonať, tak nezačnú plynúť lehoty nižšie uvedené až do jej riadneho vykonania.</w:t>
      </w:r>
    </w:p>
    <w:p w14:paraId="599870C1" w14:textId="77777777" w:rsidR="007E1436" w:rsidRPr="007E1436" w:rsidRDefault="007E1436" w:rsidP="007E1436">
      <w:pPr>
        <w:ind w:left="284" w:hanging="360"/>
        <w:jc w:val="both"/>
        <w:rPr>
          <w:rFonts w:ascii="Arial" w:eastAsia="Calibri" w:hAnsi="Arial" w:cs="Arial"/>
          <w:sz w:val="22"/>
          <w:szCs w:val="22"/>
          <w:lang w:val="sk-SK"/>
        </w:rPr>
      </w:pPr>
    </w:p>
    <w:p w14:paraId="482A76B4"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Zhotoviteľ sa zaväzuje odstrániť reklamované vady do 10 dní od písomného uplatnenia reklamácie objednávateľom, ak nedôjde k písomnej dohode o inom termíne, a ku ktorej sa zhotoví obojstranne potvrdený zápis. </w:t>
      </w:r>
    </w:p>
    <w:p w14:paraId="2018A205" w14:textId="77777777" w:rsidR="007E1436" w:rsidRPr="007E1436" w:rsidRDefault="007E1436" w:rsidP="007E1436">
      <w:pPr>
        <w:ind w:left="284" w:hanging="360"/>
        <w:jc w:val="both"/>
        <w:rPr>
          <w:rFonts w:ascii="Arial" w:eastAsia="Calibri" w:hAnsi="Arial" w:cs="Arial"/>
          <w:sz w:val="22"/>
          <w:szCs w:val="22"/>
          <w:lang w:val="sk-SK"/>
        </w:rPr>
      </w:pPr>
    </w:p>
    <w:p w14:paraId="6C0C705B"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Objednávateľ je povinný odovzdať/sprístupniť dielo, alebo jeho časť, zhotoviteľovi na reklamáciu tak, aby bolo možné riadne, v zmysle všeobecne záväzných právnych predpisov, technicky a nerušene vykonať odstránenie vady. Pri vybavovaní reklamácie, i odstraňovaní vady, sú zmluvné strany povinné si poskytnúť na požiadanie súčinnosť, spočívajúcej najmä v možnom odstránení existujúcej alebo predpokladanej prekážky, resp. vyhnúť sa jej.</w:t>
      </w:r>
    </w:p>
    <w:p w14:paraId="343F4B65" w14:textId="77777777" w:rsidR="007E1436" w:rsidRPr="007E1436" w:rsidRDefault="007E1436" w:rsidP="007E1436">
      <w:pPr>
        <w:ind w:left="284" w:hanging="360"/>
        <w:jc w:val="both"/>
        <w:rPr>
          <w:rFonts w:ascii="Arial" w:eastAsia="Calibri" w:hAnsi="Arial" w:cs="Arial"/>
          <w:sz w:val="22"/>
          <w:szCs w:val="22"/>
          <w:lang w:val="sk-SK"/>
        </w:rPr>
      </w:pPr>
    </w:p>
    <w:p w14:paraId="7B3C30BD"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V prípade existencie konkrétnej miestnej prekážky je zhotoviteľ o nej povinný informovať objednávateľa. Informovaním objednávateľa, resp. podaním informácie na pošte, sa začatie resp. plynutie lehoty až do jej odstránenia a informovania zhotoviteľa o jej odstránení  nezačne resp. prerušuje. Miestnu prekážku, ktoré by bránila odstráneniu reklamovanej vady, je povinný odstrániť objednávateľ na svoje náklady. </w:t>
      </w:r>
    </w:p>
    <w:p w14:paraId="4F26B4B3" w14:textId="77777777" w:rsidR="007E1436" w:rsidRPr="007E1436" w:rsidRDefault="007E1436" w:rsidP="007E1436">
      <w:pPr>
        <w:ind w:left="284" w:hanging="360"/>
        <w:jc w:val="both"/>
        <w:rPr>
          <w:rFonts w:ascii="Arial" w:eastAsia="Calibri" w:hAnsi="Arial" w:cs="Arial"/>
          <w:sz w:val="22"/>
          <w:szCs w:val="22"/>
          <w:lang w:val="sk-SK"/>
        </w:rPr>
      </w:pPr>
    </w:p>
    <w:p w14:paraId="1AEF228D"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V prípade žiadosti o súčinnosť sa dotknutá lehota predlžuje o dobu od požiadania o súčinnosť po jej reálne poskytnutie. To neplatí, ak žiadosť bola podaná účelne, a v čase podania žiadosti bolo evidentné, že odstrániť vadu bolo možné bez poskytnutia súčinnosti. </w:t>
      </w:r>
    </w:p>
    <w:p w14:paraId="630D47CC" w14:textId="77777777" w:rsidR="007E1436" w:rsidRPr="007E1436" w:rsidRDefault="007E1436" w:rsidP="007E1436">
      <w:pPr>
        <w:ind w:left="284" w:hanging="360"/>
        <w:jc w:val="both"/>
        <w:rPr>
          <w:rFonts w:ascii="Arial" w:eastAsia="Calibri" w:hAnsi="Arial" w:cs="Arial"/>
          <w:sz w:val="22"/>
          <w:szCs w:val="22"/>
          <w:lang w:val="sk-SK"/>
        </w:rPr>
      </w:pPr>
    </w:p>
    <w:p w14:paraId="0F884F61" w14:textId="77777777" w:rsidR="007E1436" w:rsidRPr="007E1436" w:rsidRDefault="007E1436" w:rsidP="007E1436">
      <w:pPr>
        <w:pStyle w:val="Odsekzoznamu"/>
        <w:numPr>
          <w:ilvl w:val="0"/>
          <w:numId w:val="31"/>
        </w:numPr>
        <w:spacing w:before="0" w:after="40" w:line="259" w:lineRule="auto"/>
        <w:ind w:left="284"/>
        <w:contextualSpacing/>
        <w:jc w:val="both"/>
        <w:rPr>
          <w:rFonts w:eastAsia="Calibri"/>
          <w:sz w:val="22"/>
          <w:szCs w:val="22"/>
        </w:rPr>
      </w:pPr>
      <w:r w:rsidRPr="007E1436">
        <w:rPr>
          <w:rFonts w:eastAsia="Calibri"/>
          <w:sz w:val="22"/>
          <w:szCs w:val="22"/>
        </w:rPr>
        <w:t xml:space="preserve">Do lehôt na odstránenie vady podľa tohto článku sa nezapočítavajú dni pracovného pokoja, doba, počas ktorej by vykonávanie prác odporovalo všeobecne záväzným právnym predpisom, a doba, počas ktorej poveternostné alebo lokálne podmienky nedovoľovali začať alebo pokračovať s vykonávaním prác. Počas týchto prekážok sa lehoty na odstránenie vady prerušujú, resp. nezačnú plynúť, a to i bez toho, aby o tom zhotoviteľ, okrem konkrétnych miestnych prekážok, informoval objednávateľa. </w:t>
      </w:r>
    </w:p>
    <w:p w14:paraId="7B59EFC9" w14:textId="77777777" w:rsidR="007E1436" w:rsidRPr="007E1436" w:rsidRDefault="007E1436" w:rsidP="007E1436">
      <w:pPr>
        <w:rPr>
          <w:rFonts w:ascii="Arial" w:eastAsia="Calibri" w:hAnsi="Arial" w:cs="Arial"/>
          <w:sz w:val="22"/>
          <w:szCs w:val="22"/>
          <w:lang w:val="sk-SK"/>
        </w:rPr>
      </w:pPr>
    </w:p>
    <w:p w14:paraId="4450F106" w14:textId="77777777" w:rsidR="007E1436" w:rsidRPr="007E1436" w:rsidRDefault="007E1436" w:rsidP="007E1436">
      <w:pPr>
        <w:rPr>
          <w:rFonts w:ascii="Arial" w:eastAsia="Calibri" w:hAnsi="Arial" w:cs="Arial"/>
          <w:sz w:val="22"/>
          <w:szCs w:val="22"/>
          <w:u w:val="single"/>
          <w:lang w:val="sk-SK"/>
        </w:rPr>
      </w:pPr>
    </w:p>
    <w:p w14:paraId="703B4885"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VIII. Stavebný denník</w:t>
      </w:r>
    </w:p>
    <w:p w14:paraId="2D5A1240" w14:textId="77777777" w:rsidR="007E1436" w:rsidRPr="007E1436" w:rsidRDefault="007E1436" w:rsidP="007E1436">
      <w:pPr>
        <w:jc w:val="both"/>
        <w:rPr>
          <w:rFonts w:ascii="Arial" w:eastAsia="Calibri" w:hAnsi="Arial" w:cs="Arial"/>
          <w:sz w:val="22"/>
          <w:szCs w:val="22"/>
          <w:lang w:val="sk-SK"/>
        </w:rPr>
      </w:pPr>
    </w:p>
    <w:p w14:paraId="737AE582"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t xml:space="preserve">Pri vedení stavebného denníka sa budú zmluvné strany riadiť ustanoveniami § 46d zákona  č.50/1976 Zb. (Stavebný zákon) v platnom znení. </w:t>
      </w:r>
    </w:p>
    <w:p w14:paraId="4CC39846" w14:textId="77777777" w:rsidR="007E1436" w:rsidRPr="007E1436" w:rsidRDefault="007E1436" w:rsidP="007E1436">
      <w:pPr>
        <w:ind w:left="284" w:hanging="360"/>
        <w:jc w:val="both"/>
        <w:rPr>
          <w:rFonts w:ascii="Arial" w:eastAsia="Calibri" w:hAnsi="Arial" w:cs="Arial"/>
          <w:sz w:val="22"/>
          <w:szCs w:val="22"/>
          <w:lang w:val="sk-SK"/>
        </w:rPr>
      </w:pPr>
    </w:p>
    <w:p w14:paraId="06B58C93"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t>Do stavebného denníka môžu robiť záznamy len stavbyvedúci zhotoviteľa, prípadne jeho zástupca a stavebný dozor objednávateľa, prípadne jeho zástupca alebo iný poverený zástupca objednávateľa, resp. projektant stavby.</w:t>
      </w:r>
    </w:p>
    <w:p w14:paraId="7DDEA064" w14:textId="77777777" w:rsidR="007E1436" w:rsidRPr="007E1436" w:rsidRDefault="007E1436" w:rsidP="007E1436">
      <w:pPr>
        <w:ind w:left="284" w:hanging="360"/>
        <w:jc w:val="both"/>
        <w:rPr>
          <w:rFonts w:ascii="Arial" w:eastAsia="Calibri" w:hAnsi="Arial" w:cs="Arial"/>
          <w:sz w:val="22"/>
          <w:szCs w:val="22"/>
          <w:lang w:val="sk-SK"/>
        </w:rPr>
      </w:pPr>
    </w:p>
    <w:p w14:paraId="60BC16FC"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14:paraId="2ACAA8BA" w14:textId="77777777" w:rsidR="007E1436" w:rsidRPr="007E1436" w:rsidRDefault="007E1436" w:rsidP="007E1436">
      <w:pPr>
        <w:ind w:left="284" w:hanging="360"/>
        <w:jc w:val="both"/>
        <w:rPr>
          <w:rFonts w:ascii="Arial" w:eastAsia="Calibri" w:hAnsi="Arial" w:cs="Arial"/>
          <w:sz w:val="22"/>
          <w:szCs w:val="22"/>
          <w:lang w:val="sk-SK"/>
        </w:rPr>
      </w:pPr>
    </w:p>
    <w:p w14:paraId="3BB79F9E"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lastRenderedPageBreak/>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0E734525" w14:textId="77777777" w:rsidR="007E1436" w:rsidRPr="007E1436" w:rsidRDefault="007E1436" w:rsidP="007E1436">
      <w:pPr>
        <w:ind w:left="284" w:hanging="360"/>
        <w:jc w:val="both"/>
        <w:rPr>
          <w:rFonts w:ascii="Arial" w:eastAsia="Calibri" w:hAnsi="Arial" w:cs="Arial"/>
          <w:sz w:val="22"/>
          <w:szCs w:val="22"/>
          <w:lang w:val="sk-SK"/>
        </w:rPr>
      </w:pPr>
    </w:p>
    <w:p w14:paraId="773060A0" w14:textId="77777777" w:rsidR="007E1436" w:rsidRPr="007E1436" w:rsidRDefault="007E1436" w:rsidP="007E1436">
      <w:pPr>
        <w:pStyle w:val="Odsekzoznamu"/>
        <w:numPr>
          <w:ilvl w:val="0"/>
          <w:numId w:val="32"/>
        </w:numPr>
        <w:spacing w:before="0" w:after="40" w:line="259" w:lineRule="auto"/>
        <w:ind w:left="284"/>
        <w:contextualSpacing/>
        <w:jc w:val="both"/>
        <w:rPr>
          <w:rFonts w:eastAsia="Calibri"/>
          <w:sz w:val="22"/>
          <w:szCs w:val="22"/>
        </w:rPr>
      </w:pPr>
      <w:r w:rsidRPr="007E1436">
        <w:rPr>
          <w:rFonts w:eastAsia="Calibri"/>
          <w:sz w:val="22"/>
          <w:szCs w:val="22"/>
        </w:rPr>
        <w:t>Všetky prípadné naviac práce a zmeny predmetu zmluvy musia byť pred ich realizáciou odsúhlasené stavebným dozorom v stavebnom denníku a upravené písomnou zmluvou príp. dodatkom.</w:t>
      </w:r>
    </w:p>
    <w:p w14:paraId="15F7BF35" w14:textId="77777777" w:rsidR="007E1436" w:rsidRPr="007E1436" w:rsidRDefault="007E1436" w:rsidP="007E1436">
      <w:pPr>
        <w:ind w:left="284"/>
        <w:jc w:val="both"/>
        <w:rPr>
          <w:rFonts w:ascii="Arial" w:eastAsia="Calibri" w:hAnsi="Arial" w:cs="Arial"/>
          <w:sz w:val="22"/>
          <w:szCs w:val="22"/>
          <w:lang w:val="sk-SK"/>
        </w:rPr>
      </w:pPr>
    </w:p>
    <w:p w14:paraId="5C6F0914" w14:textId="77777777" w:rsidR="007E1436" w:rsidRPr="007E1436" w:rsidRDefault="007E1436" w:rsidP="007E1436">
      <w:pPr>
        <w:jc w:val="center"/>
        <w:rPr>
          <w:rFonts w:ascii="Arial" w:eastAsia="Calibri" w:hAnsi="Arial" w:cs="Arial"/>
          <w:b/>
          <w:color w:val="000000"/>
          <w:sz w:val="22"/>
          <w:szCs w:val="22"/>
          <w:lang w:val="sk-SK"/>
        </w:rPr>
      </w:pPr>
      <w:r w:rsidRPr="007E1436">
        <w:rPr>
          <w:rFonts w:ascii="Arial" w:eastAsia="Calibri" w:hAnsi="Arial" w:cs="Arial"/>
          <w:b/>
          <w:color w:val="000000"/>
          <w:sz w:val="22"/>
          <w:szCs w:val="22"/>
          <w:lang w:val="sk-SK"/>
        </w:rPr>
        <w:t>IX. Osobitné dojednania</w:t>
      </w:r>
    </w:p>
    <w:p w14:paraId="2ABC2047" w14:textId="77777777" w:rsidR="007E1436" w:rsidRPr="007E1436" w:rsidRDefault="007E1436" w:rsidP="007E1436">
      <w:pPr>
        <w:jc w:val="both"/>
        <w:rPr>
          <w:rFonts w:ascii="Arial" w:eastAsia="Calibri" w:hAnsi="Arial" w:cs="Arial"/>
          <w:sz w:val="22"/>
          <w:szCs w:val="22"/>
          <w:lang w:val="sk-SK"/>
        </w:rPr>
      </w:pPr>
    </w:p>
    <w:p w14:paraId="0E2F1FBC" w14:textId="77777777" w:rsidR="007E1436" w:rsidRPr="007E1436" w:rsidRDefault="007E1436" w:rsidP="007E1436">
      <w:pPr>
        <w:pStyle w:val="Odsekzoznamu"/>
        <w:numPr>
          <w:ilvl w:val="0"/>
          <w:numId w:val="33"/>
        </w:numPr>
        <w:spacing w:before="0" w:after="40" w:line="259" w:lineRule="auto"/>
        <w:ind w:left="284"/>
        <w:contextualSpacing/>
        <w:jc w:val="both"/>
        <w:rPr>
          <w:noProof/>
          <w:sz w:val="22"/>
          <w:szCs w:val="22"/>
        </w:rPr>
      </w:pPr>
      <w:r w:rsidRPr="007E1436">
        <w:rPr>
          <w:noProof/>
          <w:sz w:val="22"/>
          <w:szCs w:val="22"/>
        </w:rPr>
        <w:t xml:space="preserve">Zhotoviteľ je povinný počas zhotovenia predmetu zmluvy udržiavať na stavenisku poriadok </w:t>
      </w:r>
      <w:r w:rsidRPr="007E1436">
        <w:rPr>
          <w:rFonts w:eastAsia="Calibri"/>
          <w:sz w:val="22"/>
          <w:szCs w:val="22"/>
        </w:rPr>
        <w:t>a</w:t>
      </w:r>
      <w:r w:rsidRPr="007E1436">
        <w:rPr>
          <w:noProof/>
          <w:sz w:val="22"/>
          <w:szCs w:val="22"/>
        </w:rPr>
        <w:t> čistotu a zabezpečiť odstránenie znečistenia okolitých pozemných komunikácii vzniknutého realizáciou diela. Zároveň je zhotoviteľ povinný dodržiavať všetky právne predpisy Slovenskej republiky. Súčasťou dokladov ku preberaciemu konaniu stavby budú doklady o likvidácii všetkých odpadov vzniknutých pri realizácii diela oprávneným zneškodňovateľom odpadov a jedenkrát projektom skutočného vyhotovenia stavby potvrdeným zhotoviteľom diela.</w:t>
      </w:r>
    </w:p>
    <w:p w14:paraId="40E11DE7" w14:textId="77777777" w:rsidR="007E1436" w:rsidRPr="007E1436" w:rsidRDefault="007E1436" w:rsidP="007E1436">
      <w:pPr>
        <w:tabs>
          <w:tab w:val="num" w:pos="360"/>
        </w:tabs>
        <w:ind w:left="284"/>
        <w:jc w:val="both"/>
        <w:rPr>
          <w:rFonts w:ascii="Arial" w:eastAsia="Calibri" w:hAnsi="Arial" w:cs="Arial"/>
          <w:sz w:val="22"/>
          <w:szCs w:val="22"/>
          <w:lang w:val="sk-SK"/>
        </w:rPr>
      </w:pPr>
    </w:p>
    <w:p w14:paraId="17450003" w14:textId="77777777" w:rsidR="007E1436" w:rsidRPr="007E1436" w:rsidRDefault="007E1436" w:rsidP="007E1436">
      <w:pPr>
        <w:pStyle w:val="Odsekzoznamu"/>
        <w:numPr>
          <w:ilvl w:val="0"/>
          <w:numId w:val="33"/>
        </w:numPr>
        <w:spacing w:before="0" w:after="40" w:line="259" w:lineRule="auto"/>
        <w:ind w:left="284"/>
        <w:contextualSpacing/>
        <w:jc w:val="both"/>
        <w:rPr>
          <w:rFonts w:eastAsia="Calibri"/>
          <w:sz w:val="22"/>
          <w:szCs w:val="22"/>
        </w:rPr>
      </w:pPr>
      <w:r w:rsidRPr="007E1436">
        <w:rPr>
          <w:rFonts w:eastAsia="Calibri"/>
          <w:sz w:val="22"/>
          <w:szCs w:val="22"/>
        </w:rPr>
        <w:t>Zhotoviteľ je povinný predložiť elektronickú verziu podrobného rozpočtu (vo formáte MS Excel) ako aj povinnosť predkladať v elektronickej verzii (vo formáte MS Excel) každú zmenu tohto podrobného rozpočtu, ku ktorej dôjde počas realizácie predmetu zmluvy. Rozpočet musí byť vypracovaný na najnižšiu možnú úroveň položiek, t.z. na úroveň zodpovedajúcu položkám výkaz výmer.</w:t>
      </w:r>
    </w:p>
    <w:p w14:paraId="4D1E2571" w14:textId="77777777" w:rsidR="007E1436" w:rsidRPr="007E1436" w:rsidRDefault="007E1436" w:rsidP="007E1436">
      <w:pPr>
        <w:ind w:left="284"/>
        <w:jc w:val="both"/>
        <w:rPr>
          <w:rFonts w:ascii="Arial" w:eastAsia="Calibri" w:hAnsi="Arial" w:cs="Arial"/>
          <w:sz w:val="22"/>
          <w:szCs w:val="22"/>
          <w:lang w:val="sk-SK"/>
        </w:rPr>
      </w:pPr>
    </w:p>
    <w:p w14:paraId="188F3C4A" w14:textId="77777777" w:rsidR="007E1436" w:rsidRPr="007E1436" w:rsidRDefault="007E1436" w:rsidP="007E1436">
      <w:pPr>
        <w:pStyle w:val="Odsekzoznamu"/>
        <w:numPr>
          <w:ilvl w:val="0"/>
          <w:numId w:val="33"/>
        </w:numPr>
        <w:spacing w:before="0" w:after="40" w:line="259" w:lineRule="auto"/>
        <w:ind w:left="284"/>
        <w:contextualSpacing/>
        <w:jc w:val="both"/>
        <w:rPr>
          <w:rFonts w:eastAsia="Calibri"/>
          <w:sz w:val="22"/>
          <w:szCs w:val="22"/>
        </w:rPr>
      </w:pPr>
      <w:r w:rsidRPr="007E1436">
        <w:rPr>
          <w:rFonts w:eastAsia="Calibri"/>
          <w:b/>
          <w:sz w:val="22"/>
          <w:szCs w:val="22"/>
        </w:rPr>
        <w:t>Zhotoviteľ je povinný strpieť výkon kontroly, overovania súvisiaceho s dodávanými tovarmi, službami a uskutočnenými prácami kedykoľvek počas platnosti a účinnosti Zmluvy o dielo, a to oprávnenými osobami a poskytnúť im všetku potrebnú súčinnosť. Oprávnenými osobami na výkon kontroly, overovania na mieste sú Najvyšší kontrolný úrad SR, príslušná správa finančnej kontroly, Certifikačný orgán a ním poverené  osoby.</w:t>
      </w:r>
    </w:p>
    <w:p w14:paraId="4A08AD5C" w14:textId="77777777" w:rsidR="007E1436" w:rsidRPr="007E1436" w:rsidRDefault="007E1436" w:rsidP="007E1436">
      <w:pPr>
        <w:ind w:left="284"/>
        <w:jc w:val="both"/>
        <w:rPr>
          <w:rFonts w:ascii="Arial" w:eastAsia="Calibri" w:hAnsi="Arial" w:cs="Arial"/>
          <w:sz w:val="22"/>
          <w:szCs w:val="22"/>
          <w:lang w:val="sk-SK"/>
        </w:rPr>
      </w:pPr>
    </w:p>
    <w:p w14:paraId="49EF9164" w14:textId="77777777" w:rsidR="007E1436" w:rsidRPr="007E1436" w:rsidRDefault="007E1436" w:rsidP="007E1436">
      <w:pPr>
        <w:pStyle w:val="Odsekzoznamu"/>
        <w:numPr>
          <w:ilvl w:val="0"/>
          <w:numId w:val="33"/>
        </w:numPr>
        <w:spacing w:before="0" w:after="40" w:line="259" w:lineRule="auto"/>
        <w:ind w:left="284"/>
        <w:contextualSpacing/>
        <w:jc w:val="both"/>
        <w:rPr>
          <w:rFonts w:eastAsia="Calibri"/>
          <w:sz w:val="22"/>
          <w:szCs w:val="22"/>
        </w:rPr>
      </w:pPr>
      <w:r w:rsidRPr="007E1436">
        <w:rPr>
          <w:rFonts w:eastAsia="Calibri"/>
          <w:sz w:val="22"/>
          <w:szCs w:val="22"/>
        </w:rPr>
        <w:t>Dodávateľ je povinný oznámiť akúkoľvek zmenu údajov o subdodávateľovi. Dodávateľ je povinný vopred ohlásiť zmenu subdodávateľa písomne do rúk Objednávateľa a taktiež doplniť údaje o novom subdodávateľovi podľa § 41 ods. 3 zákona o verejnom obstarávaní v platnom znení. Zmena subdodávateľa podlieha písomnému schváleniu Objednávateľom.</w:t>
      </w:r>
    </w:p>
    <w:p w14:paraId="06A9838C" w14:textId="77777777" w:rsidR="007E1436" w:rsidRPr="007E1436" w:rsidRDefault="007E1436" w:rsidP="007E1436">
      <w:pPr>
        <w:jc w:val="both"/>
        <w:rPr>
          <w:rFonts w:ascii="Arial" w:eastAsia="Calibri" w:hAnsi="Arial" w:cs="Arial"/>
          <w:sz w:val="22"/>
          <w:szCs w:val="22"/>
          <w:lang w:val="sk-SK"/>
        </w:rPr>
      </w:pPr>
    </w:p>
    <w:p w14:paraId="302839A6" w14:textId="77777777" w:rsidR="007E1436" w:rsidRPr="007E1436" w:rsidRDefault="007E1436" w:rsidP="007E1436">
      <w:pPr>
        <w:tabs>
          <w:tab w:val="num" w:pos="360"/>
        </w:tabs>
        <w:jc w:val="both"/>
        <w:outlineLvl w:val="0"/>
        <w:rPr>
          <w:rFonts w:ascii="Arial" w:eastAsia="Calibri" w:hAnsi="Arial" w:cs="Arial"/>
          <w:sz w:val="22"/>
          <w:szCs w:val="22"/>
          <w:lang w:val="sk-SK"/>
        </w:rPr>
      </w:pPr>
    </w:p>
    <w:p w14:paraId="12385A18"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t>X. Odstúpenie od zmluvy</w:t>
      </w:r>
    </w:p>
    <w:p w14:paraId="16E4F475" w14:textId="77777777" w:rsidR="007E1436" w:rsidRPr="007E1436" w:rsidRDefault="007E1436" w:rsidP="007E1436">
      <w:pPr>
        <w:jc w:val="both"/>
        <w:rPr>
          <w:rFonts w:ascii="Arial" w:eastAsia="Calibri" w:hAnsi="Arial" w:cs="Arial"/>
          <w:sz w:val="22"/>
          <w:szCs w:val="22"/>
          <w:lang w:val="sk-SK"/>
        </w:rPr>
      </w:pPr>
    </w:p>
    <w:p w14:paraId="6882E6A5" w14:textId="77777777" w:rsidR="007E1436" w:rsidRPr="007E1436" w:rsidRDefault="007E1436" w:rsidP="007E1436">
      <w:pPr>
        <w:pStyle w:val="Odsekzoznamu"/>
        <w:numPr>
          <w:ilvl w:val="0"/>
          <w:numId w:val="34"/>
        </w:numPr>
        <w:spacing w:before="0" w:after="0"/>
        <w:ind w:left="284"/>
        <w:contextualSpacing/>
        <w:jc w:val="both"/>
        <w:rPr>
          <w:rFonts w:eastAsia="Calibri"/>
          <w:color w:val="000000"/>
          <w:sz w:val="22"/>
          <w:szCs w:val="22"/>
        </w:rPr>
      </w:pPr>
      <w:r w:rsidRPr="007E1436">
        <w:rPr>
          <w:rFonts w:eastAsia="Calibri"/>
          <w:color w:val="000000"/>
          <w:sz w:val="22"/>
          <w:szCs w:val="22"/>
        </w:rPr>
        <w:t>Objednávateľ je oprávnený odstúpiť od zmluvy v prípade podstatného porušenia tejto zmluvy zo strany zhotoviteľa. Zmluvné strany považujú za podstatné porušenie tejto zmluvy, najmä ak zhotoviteľ bude preukázateľne vykonávať práce vadné, t.z.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00D7465A" w14:textId="77777777" w:rsidR="007E1436" w:rsidRPr="007E1436" w:rsidRDefault="007E1436" w:rsidP="007E1436">
      <w:pPr>
        <w:ind w:left="284"/>
        <w:jc w:val="both"/>
        <w:rPr>
          <w:rFonts w:ascii="Arial" w:eastAsia="Calibri" w:hAnsi="Arial" w:cs="Arial"/>
          <w:color w:val="000000"/>
          <w:sz w:val="22"/>
          <w:szCs w:val="22"/>
          <w:lang w:val="sk-SK"/>
        </w:rPr>
      </w:pPr>
    </w:p>
    <w:p w14:paraId="5DB28837" w14:textId="77777777" w:rsidR="007E1436" w:rsidRPr="007E1436" w:rsidRDefault="007E1436" w:rsidP="007E1436">
      <w:pPr>
        <w:pStyle w:val="Odsekzoznamu"/>
        <w:numPr>
          <w:ilvl w:val="0"/>
          <w:numId w:val="34"/>
        </w:numPr>
        <w:spacing w:before="0" w:after="0"/>
        <w:ind w:left="284"/>
        <w:contextualSpacing/>
        <w:jc w:val="both"/>
        <w:rPr>
          <w:rFonts w:eastAsia="Calibri"/>
          <w:color w:val="000000"/>
          <w:sz w:val="22"/>
          <w:szCs w:val="22"/>
        </w:rPr>
      </w:pPr>
      <w:r w:rsidRPr="007E1436">
        <w:rPr>
          <w:rFonts w:eastAsia="Calibri"/>
          <w:color w:val="000000"/>
          <w:sz w:val="22"/>
          <w:szCs w:val="22"/>
        </w:rPr>
        <w:t xml:space="preserve">Objednávateľ je oprávnený odstúpiť od zmluvy aj v prípade, ak v priebehu plnenia tejto </w:t>
      </w:r>
      <w:r w:rsidRPr="007E1436">
        <w:rPr>
          <w:rFonts w:eastAsia="Calibri"/>
          <w:sz w:val="22"/>
          <w:szCs w:val="22"/>
        </w:rPr>
        <w:t>zmluvy</w:t>
      </w:r>
      <w:r w:rsidRPr="007E1436">
        <w:rPr>
          <w:rFonts w:eastAsia="Calibri"/>
          <w:color w:val="000000"/>
          <w:sz w:val="22"/>
          <w:szCs w:val="22"/>
        </w:rPr>
        <w:t xml:space="preserve"> dôjde k potrebe uskutočniť doplňujúce práce, ktoré neboli predmetom plnenia podľa tejto zmluvy, ktorých potreba vyplynula z dodatočne nepredvídateľných okolností a ak predpokladaná cena prác presiahne 50 % ceny podľa tejto zmluvy.</w:t>
      </w:r>
    </w:p>
    <w:p w14:paraId="2520958D" w14:textId="77777777" w:rsidR="007E1436" w:rsidRPr="007E1436" w:rsidRDefault="007E1436" w:rsidP="007E1436">
      <w:pPr>
        <w:ind w:left="284"/>
        <w:jc w:val="both"/>
        <w:rPr>
          <w:rFonts w:ascii="Arial" w:eastAsia="Calibri" w:hAnsi="Arial" w:cs="Arial"/>
          <w:sz w:val="22"/>
          <w:szCs w:val="22"/>
          <w:lang w:val="sk-SK"/>
        </w:rPr>
      </w:pPr>
    </w:p>
    <w:p w14:paraId="6E1612EB" w14:textId="77777777" w:rsidR="007E1436" w:rsidRPr="007E1436" w:rsidRDefault="007E1436" w:rsidP="007E1436">
      <w:pPr>
        <w:pStyle w:val="Odsekzoznamu"/>
        <w:numPr>
          <w:ilvl w:val="0"/>
          <w:numId w:val="34"/>
        </w:numPr>
        <w:spacing w:before="0" w:after="0"/>
        <w:ind w:left="284"/>
        <w:contextualSpacing/>
        <w:jc w:val="both"/>
        <w:rPr>
          <w:rFonts w:eastAsia="Calibri"/>
          <w:sz w:val="22"/>
          <w:szCs w:val="22"/>
        </w:rPr>
      </w:pPr>
      <w:r w:rsidRPr="007E1436">
        <w:rPr>
          <w:rFonts w:eastAsia="Calibri"/>
          <w:sz w:val="22"/>
          <w:szCs w:val="22"/>
        </w:rPr>
        <w:t>V prípade, ak je objednávateľ v omeškaní s úhradou faktúry o viac ako 30 dní po uplynutí lehoty jej splatnosti, je zhotoviteľ oprávnený odstúpiť od zmluvy na základe písomného oznámenia doručeného objednávateľovi.</w:t>
      </w:r>
    </w:p>
    <w:p w14:paraId="5FE0B343" w14:textId="77777777" w:rsidR="007E1436" w:rsidRPr="007E1436" w:rsidRDefault="007E1436" w:rsidP="007E1436">
      <w:pPr>
        <w:rPr>
          <w:rFonts w:ascii="Arial" w:eastAsia="Calibri" w:hAnsi="Arial" w:cs="Arial"/>
          <w:sz w:val="22"/>
          <w:szCs w:val="22"/>
          <w:lang w:val="sk-SK"/>
        </w:rPr>
      </w:pPr>
    </w:p>
    <w:p w14:paraId="4A49EEC6" w14:textId="77777777" w:rsidR="007E1436" w:rsidRPr="007E1436" w:rsidRDefault="007E1436" w:rsidP="007E1436">
      <w:pPr>
        <w:rPr>
          <w:rFonts w:ascii="Arial" w:eastAsia="Calibri" w:hAnsi="Arial" w:cs="Arial"/>
          <w:sz w:val="22"/>
          <w:szCs w:val="22"/>
          <w:lang w:val="sk-SK"/>
        </w:rPr>
      </w:pPr>
    </w:p>
    <w:p w14:paraId="115A0F2E" w14:textId="77777777" w:rsidR="007E1436" w:rsidRPr="007E1436" w:rsidRDefault="007E1436" w:rsidP="007E1436">
      <w:pPr>
        <w:jc w:val="center"/>
        <w:rPr>
          <w:rFonts w:ascii="Arial" w:eastAsia="Calibri" w:hAnsi="Arial" w:cs="Arial"/>
          <w:b/>
          <w:sz w:val="22"/>
          <w:szCs w:val="22"/>
          <w:lang w:val="sk-SK"/>
        </w:rPr>
      </w:pPr>
      <w:r w:rsidRPr="007E1436">
        <w:rPr>
          <w:rFonts w:ascii="Arial" w:eastAsia="Calibri" w:hAnsi="Arial" w:cs="Arial"/>
          <w:b/>
          <w:sz w:val="22"/>
          <w:szCs w:val="22"/>
          <w:lang w:val="sk-SK"/>
        </w:rPr>
        <w:lastRenderedPageBreak/>
        <w:t>XI. Záverečné ustanovenia</w:t>
      </w:r>
    </w:p>
    <w:p w14:paraId="470504BE" w14:textId="77777777" w:rsidR="007E1436" w:rsidRPr="007E1436" w:rsidRDefault="007E1436" w:rsidP="007E1436">
      <w:pPr>
        <w:rPr>
          <w:rFonts w:ascii="Arial" w:eastAsia="Calibri" w:hAnsi="Arial" w:cs="Arial"/>
          <w:sz w:val="22"/>
          <w:szCs w:val="22"/>
          <w:u w:val="single"/>
          <w:lang w:val="sk-SK"/>
        </w:rPr>
      </w:pPr>
    </w:p>
    <w:p w14:paraId="2693CD3C" w14:textId="77777777" w:rsidR="007E1436" w:rsidRPr="007E1436" w:rsidRDefault="007E1436" w:rsidP="007E1436">
      <w:pPr>
        <w:pStyle w:val="Odsekzoznamu"/>
        <w:numPr>
          <w:ilvl w:val="0"/>
          <w:numId w:val="35"/>
        </w:numPr>
        <w:spacing w:before="0" w:after="0"/>
        <w:ind w:left="284"/>
        <w:contextualSpacing/>
        <w:jc w:val="both"/>
        <w:rPr>
          <w:sz w:val="22"/>
          <w:szCs w:val="22"/>
        </w:rPr>
      </w:pPr>
      <w:r w:rsidRPr="007E1436">
        <w:rPr>
          <w:sz w:val="22"/>
          <w:szCs w:val="22"/>
        </w:rPr>
        <w:t>Každé ustanovenie tejto z</w:t>
      </w:r>
      <w:r w:rsidRPr="007E1436">
        <w:rPr>
          <w:rFonts w:eastAsia="Calibri"/>
          <w:sz w:val="22"/>
          <w:szCs w:val="22"/>
        </w:rPr>
        <w:t>mluvy sa interpretuje tak, aby bolo účinné a platné podľa platných právnych predpisov. Pokiaľ by však bolo podľa platných právnych predpisov nevykonateľné, neplatné alebo neúčinné, nebudú tým dotknuté ostatné ustanoven</w:t>
      </w:r>
      <w:r w:rsidRPr="007E1436">
        <w:rPr>
          <w:sz w:val="22"/>
          <w:szCs w:val="22"/>
        </w:rPr>
        <w:t>ia z</w:t>
      </w:r>
      <w:r w:rsidRPr="007E1436">
        <w:rPr>
          <w:rFonts w:eastAsia="Calibri"/>
          <w:sz w:val="22"/>
          <w:szCs w:val="22"/>
        </w:rPr>
        <w:t>mluvy. V prípade takejto nevykonateľnosti, nepla</w:t>
      </w:r>
      <w:r w:rsidRPr="007E1436">
        <w:rPr>
          <w:sz w:val="22"/>
          <w:szCs w:val="22"/>
        </w:rPr>
        <w:t>tnosti, alebo neúčinnosti budú z</w:t>
      </w:r>
      <w:r w:rsidRPr="007E1436">
        <w:rPr>
          <w:rFonts w:eastAsia="Calibri"/>
          <w:sz w:val="22"/>
          <w:szCs w:val="22"/>
        </w:rPr>
        <w:t>mluvné strany v dobrej viere rokovať, aby sa doho</w:t>
      </w:r>
      <w:r w:rsidRPr="007E1436">
        <w:rPr>
          <w:sz w:val="22"/>
          <w:szCs w:val="22"/>
        </w:rPr>
        <w:t>dli na zmenách alebo doplnkoch z</w:t>
      </w:r>
      <w:r w:rsidRPr="007E1436">
        <w:rPr>
          <w:rFonts w:eastAsia="Calibri"/>
          <w:sz w:val="22"/>
          <w:szCs w:val="22"/>
        </w:rPr>
        <w:t xml:space="preserve">mluvy, ktoré sú </w:t>
      </w:r>
      <w:r w:rsidRPr="007E1436">
        <w:rPr>
          <w:sz w:val="22"/>
          <w:szCs w:val="22"/>
        </w:rPr>
        <w:t>potrebné na realizáciu zámerov z</w:t>
      </w:r>
      <w:r w:rsidRPr="007E1436">
        <w:rPr>
          <w:rFonts w:eastAsia="Calibri"/>
          <w:sz w:val="22"/>
          <w:szCs w:val="22"/>
        </w:rPr>
        <w:t>mluvy a nahradia jej nevykonateľné alebo neplatné ustanovenia.</w:t>
      </w:r>
    </w:p>
    <w:p w14:paraId="0F3532F8" w14:textId="77777777" w:rsidR="007E1436" w:rsidRPr="007E1436" w:rsidRDefault="007E1436" w:rsidP="007E1436">
      <w:pPr>
        <w:ind w:left="284"/>
        <w:jc w:val="both"/>
        <w:rPr>
          <w:rFonts w:ascii="Arial" w:eastAsia="Times New Roman" w:hAnsi="Arial" w:cs="Arial"/>
          <w:noProof/>
          <w:sz w:val="22"/>
          <w:szCs w:val="22"/>
          <w:lang w:val="sk-SK" w:eastAsia="sk-SK"/>
        </w:rPr>
      </w:pPr>
    </w:p>
    <w:p w14:paraId="06F1021B" w14:textId="77777777" w:rsidR="007E1436" w:rsidRPr="007E1436" w:rsidRDefault="007E1436" w:rsidP="007E1436">
      <w:pPr>
        <w:pStyle w:val="Odsekzoznamu"/>
        <w:numPr>
          <w:ilvl w:val="0"/>
          <w:numId w:val="35"/>
        </w:numPr>
        <w:spacing w:before="0" w:after="0"/>
        <w:ind w:left="284"/>
        <w:contextualSpacing/>
        <w:jc w:val="both"/>
        <w:rPr>
          <w:sz w:val="22"/>
          <w:szCs w:val="22"/>
        </w:rPr>
      </w:pPr>
      <w:r w:rsidRPr="007E1436">
        <w:rPr>
          <w:rFonts w:eastAsia="Calibri"/>
          <w:sz w:val="22"/>
          <w:szCs w:val="22"/>
        </w:rPr>
        <w:t>Všetky oznáme</w:t>
      </w:r>
      <w:r w:rsidRPr="007E1436">
        <w:rPr>
          <w:sz w:val="22"/>
          <w:szCs w:val="22"/>
        </w:rPr>
        <w:t>nia a komunikácia medzi zmluvnými stranami podľa tejto z</w:t>
      </w:r>
      <w:r w:rsidRPr="007E1436">
        <w:rPr>
          <w:rFonts w:eastAsia="Calibri"/>
          <w:sz w:val="22"/>
          <w:szCs w:val="22"/>
        </w:rPr>
        <w:t>mluvy sa  uskutočňuje písomne, a to doporučene,</w:t>
      </w:r>
      <w:r w:rsidRPr="007E1436">
        <w:rPr>
          <w:sz w:val="22"/>
          <w:szCs w:val="22"/>
        </w:rPr>
        <w:t xml:space="preserve"> expresnou kuriérskou službou,</w:t>
      </w:r>
      <w:r w:rsidRPr="007E1436">
        <w:rPr>
          <w:rFonts w:eastAsia="Calibri"/>
          <w:sz w:val="22"/>
          <w:szCs w:val="22"/>
        </w:rPr>
        <w:t xml:space="preserve"> alebo e-mailom a považujú sa za riadne doručené ich </w:t>
      </w:r>
      <w:r w:rsidRPr="007E1436">
        <w:rPr>
          <w:sz w:val="22"/>
          <w:szCs w:val="22"/>
        </w:rPr>
        <w:t>doručením príslušnej z</w:t>
      </w:r>
      <w:r w:rsidRPr="007E1436">
        <w:rPr>
          <w:rFonts w:eastAsia="Calibri"/>
          <w:sz w:val="22"/>
          <w:szCs w:val="22"/>
        </w:rPr>
        <w:t xml:space="preserve">mluvnej strane; v prípade oznámenia e-mailom po potvrdení úspešného prenosu príjemcovi </w:t>
      </w:r>
      <w:r w:rsidRPr="007E1436">
        <w:rPr>
          <w:sz w:val="22"/>
          <w:szCs w:val="22"/>
        </w:rPr>
        <w:t>e-mailu, a to na adresy, ktoré z</w:t>
      </w:r>
      <w:r w:rsidRPr="007E1436">
        <w:rPr>
          <w:rFonts w:eastAsia="Calibri"/>
          <w:sz w:val="22"/>
          <w:szCs w:val="22"/>
        </w:rPr>
        <w:t xml:space="preserve">mluvné </w:t>
      </w:r>
      <w:r w:rsidRPr="007E1436">
        <w:rPr>
          <w:sz w:val="22"/>
          <w:szCs w:val="22"/>
        </w:rPr>
        <w:t>strany uviedli v záhlaví tejto z</w:t>
      </w:r>
      <w:r w:rsidRPr="007E1436">
        <w:rPr>
          <w:rFonts w:eastAsia="Calibri"/>
          <w:sz w:val="22"/>
          <w:szCs w:val="22"/>
        </w:rPr>
        <w:t>mluvy</w:t>
      </w:r>
      <w:r w:rsidRPr="007E1436">
        <w:rPr>
          <w:sz w:val="22"/>
          <w:szCs w:val="22"/>
        </w:rPr>
        <w:t>.</w:t>
      </w:r>
    </w:p>
    <w:p w14:paraId="66EA6726" w14:textId="77777777" w:rsidR="007E1436" w:rsidRPr="007E1436" w:rsidRDefault="007E1436" w:rsidP="007E1436">
      <w:pPr>
        <w:pStyle w:val="Odsekzoznamu"/>
        <w:ind w:left="284"/>
        <w:rPr>
          <w:sz w:val="22"/>
          <w:szCs w:val="22"/>
        </w:rPr>
      </w:pPr>
    </w:p>
    <w:p w14:paraId="4984167D" w14:textId="77777777" w:rsidR="007E1436" w:rsidRPr="007E1436" w:rsidRDefault="007E1436" w:rsidP="007E1436">
      <w:pPr>
        <w:numPr>
          <w:ilvl w:val="0"/>
          <w:numId w:val="35"/>
        </w:numPr>
        <w:ind w:left="284"/>
        <w:jc w:val="both"/>
        <w:rPr>
          <w:rFonts w:ascii="Arial" w:eastAsia="Times New Roman" w:hAnsi="Arial" w:cs="Arial"/>
          <w:noProof/>
          <w:sz w:val="22"/>
          <w:szCs w:val="22"/>
          <w:lang w:val="sk-SK" w:eastAsia="sk-SK"/>
        </w:rPr>
      </w:pPr>
      <w:r w:rsidRPr="007E1436">
        <w:rPr>
          <w:rFonts w:ascii="Arial" w:hAnsi="Arial" w:cs="Arial"/>
          <w:sz w:val="22"/>
          <w:szCs w:val="22"/>
        </w:rPr>
        <w:t>Akýkoľvek spor týkajúci sa tejto zmluvy, bude predložený na rozhodnutie príslušnému Okresnému súdu v súlade s ustanoveniami zákona č. 160/2015 Z. z. Civilný sporový poriadok v znení neskorších predpisov.</w:t>
      </w:r>
    </w:p>
    <w:p w14:paraId="6B5F92A6" w14:textId="77777777" w:rsidR="007E1436" w:rsidRPr="007E1436" w:rsidRDefault="007E1436" w:rsidP="007E1436">
      <w:pPr>
        <w:ind w:left="284"/>
        <w:jc w:val="both"/>
        <w:rPr>
          <w:rFonts w:ascii="Arial" w:eastAsia="Times New Roman" w:hAnsi="Arial" w:cs="Arial"/>
          <w:noProof/>
          <w:sz w:val="22"/>
          <w:szCs w:val="22"/>
          <w:lang w:val="sk-SK" w:eastAsia="sk-SK"/>
        </w:rPr>
      </w:pPr>
    </w:p>
    <w:p w14:paraId="4C89D0F5" w14:textId="77777777" w:rsidR="007E1436" w:rsidRPr="007E1436" w:rsidRDefault="007E1436" w:rsidP="007E1436">
      <w:pPr>
        <w:pStyle w:val="Odsekzoznamu"/>
        <w:numPr>
          <w:ilvl w:val="0"/>
          <w:numId w:val="35"/>
        </w:numPr>
        <w:spacing w:before="0" w:after="40" w:line="259" w:lineRule="auto"/>
        <w:ind w:left="284"/>
        <w:contextualSpacing/>
        <w:jc w:val="both"/>
        <w:rPr>
          <w:noProof/>
          <w:sz w:val="22"/>
          <w:szCs w:val="22"/>
        </w:rPr>
      </w:pPr>
      <w:r w:rsidRPr="007E1436">
        <w:rPr>
          <w:b/>
          <w:noProof/>
          <w:sz w:val="22"/>
          <w:szCs w:val="22"/>
        </w:rPr>
        <w:t>Táto zmluva nadobúda platnosť dňom jej podpísania oprávnenými zástupcami oboch zmluvných strán.</w:t>
      </w:r>
      <w:r w:rsidRPr="007E1436">
        <w:rPr>
          <w:noProof/>
          <w:sz w:val="22"/>
          <w:szCs w:val="22"/>
        </w:rPr>
        <w:t xml:space="preserve"> Za oprávneného zástupcu na strane objednávateľa sa vždy považuje i osoba, ktorá je štatutárnym zástupcom objednávateľa podľa všeobecne záväzných právnych predpisov alebo ním poverená osoba. Táto zmluva sa povinne zverejňuje v zmysle § 47a ods. 1 zákona č. 40/1964 Zb. Občianskeho zákonníka v znení neskorších predpisov.</w:t>
      </w:r>
    </w:p>
    <w:p w14:paraId="5E221B26" w14:textId="77777777" w:rsidR="007E1436" w:rsidRPr="007E1436" w:rsidRDefault="007E1436" w:rsidP="007E1436">
      <w:pPr>
        <w:ind w:left="284"/>
        <w:jc w:val="both"/>
        <w:rPr>
          <w:rFonts w:ascii="Arial" w:eastAsia="Times New Roman" w:hAnsi="Arial" w:cs="Arial"/>
          <w:noProof/>
          <w:sz w:val="22"/>
          <w:szCs w:val="22"/>
          <w:lang w:val="sk-SK" w:eastAsia="sk-SK"/>
        </w:rPr>
      </w:pPr>
    </w:p>
    <w:p w14:paraId="5D7859F8" w14:textId="77777777" w:rsidR="007E1436" w:rsidRPr="007E1436" w:rsidRDefault="007E1436" w:rsidP="007E1436">
      <w:pPr>
        <w:pStyle w:val="Odsekzoznamu"/>
        <w:numPr>
          <w:ilvl w:val="0"/>
          <w:numId w:val="35"/>
        </w:numPr>
        <w:spacing w:before="0" w:after="40" w:line="259" w:lineRule="auto"/>
        <w:ind w:left="284"/>
        <w:contextualSpacing/>
        <w:jc w:val="both"/>
        <w:rPr>
          <w:noProof/>
          <w:sz w:val="22"/>
          <w:szCs w:val="22"/>
        </w:rPr>
      </w:pPr>
      <w:r w:rsidRPr="007E1436">
        <w:rPr>
          <w:b/>
          <w:noProof/>
          <w:sz w:val="22"/>
          <w:szCs w:val="22"/>
        </w:rPr>
        <w:t>Táto zmluva nadobúda účinnosť dňom doručenia objednávky zhotoviteľovi za súčasne splnenej podmienky zverejnenia na webovom sídle zo strany objednávateľa</w:t>
      </w:r>
      <w:r w:rsidRPr="007E1436">
        <w:rPr>
          <w:noProof/>
          <w:sz w:val="22"/>
          <w:szCs w:val="22"/>
        </w:rPr>
        <w:t>. K doručeniu objednávky zhotoviteľovi dôjde až po kontrole procesu zadávania zákazky zo strany poskytovateľa pomoci zo zdrojov EŠIF na predmet diela.</w:t>
      </w:r>
    </w:p>
    <w:p w14:paraId="6D205EC6" w14:textId="77777777" w:rsidR="007E1436" w:rsidRPr="007E1436" w:rsidRDefault="007E1436" w:rsidP="007E1436">
      <w:pPr>
        <w:ind w:left="284"/>
        <w:jc w:val="both"/>
        <w:rPr>
          <w:rFonts w:ascii="Arial" w:eastAsia="Times New Roman" w:hAnsi="Arial" w:cs="Arial"/>
          <w:noProof/>
          <w:sz w:val="22"/>
          <w:szCs w:val="22"/>
          <w:lang w:val="sk-SK" w:eastAsia="sk-SK"/>
        </w:rPr>
      </w:pPr>
    </w:p>
    <w:p w14:paraId="0DE0D069" w14:textId="77777777" w:rsidR="007E1436" w:rsidRPr="007E1436" w:rsidRDefault="007E1436" w:rsidP="007E1436">
      <w:pPr>
        <w:pStyle w:val="Odsekzoznamu"/>
        <w:numPr>
          <w:ilvl w:val="0"/>
          <w:numId w:val="35"/>
        </w:numPr>
        <w:spacing w:before="0" w:after="40" w:line="259" w:lineRule="auto"/>
        <w:ind w:left="284"/>
        <w:contextualSpacing/>
        <w:jc w:val="both"/>
        <w:rPr>
          <w:noProof/>
          <w:sz w:val="22"/>
          <w:szCs w:val="22"/>
        </w:rPr>
      </w:pPr>
      <w:r w:rsidRPr="007E1436">
        <w:rPr>
          <w:noProof/>
          <w:sz w:val="22"/>
          <w:szCs w:val="22"/>
        </w:rPr>
        <w:t>Túto zmluvu je možné meniť a dopĺňať len formou písomných dodatkov podpísaných oprávnenými zástupcami oboch zmluvných strán, ktoré budú tvoriť neoddeliteľnú súčasť tejto zmluvy.</w:t>
      </w:r>
    </w:p>
    <w:p w14:paraId="04A81700" w14:textId="77777777" w:rsidR="007E1436" w:rsidRPr="007E1436" w:rsidRDefault="007E1436" w:rsidP="007E1436">
      <w:pPr>
        <w:ind w:left="284" w:hanging="360"/>
        <w:jc w:val="both"/>
        <w:rPr>
          <w:rFonts w:ascii="Arial" w:eastAsia="Times New Roman" w:hAnsi="Arial" w:cs="Arial"/>
          <w:noProof/>
          <w:sz w:val="22"/>
          <w:szCs w:val="22"/>
          <w:lang w:val="sk-SK" w:eastAsia="sk-SK"/>
        </w:rPr>
      </w:pPr>
    </w:p>
    <w:p w14:paraId="3F872016" w14:textId="77777777" w:rsidR="007E1436" w:rsidRPr="007E1436" w:rsidRDefault="007E1436" w:rsidP="007E1436">
      <w:pPr>
        <w:pStyle w:val="Odsekzoznamu"/>
        <w:numPr>
          <w:ilvl w:val="0"/>
          <w:numId w:val="35"/>
        </w:numPr>
        <w:spacing w:before="0" w:after="40" w:line="259" w:lineRule="auto"/>
        <w:ind w:left="284"/>
        <w:contextualSpacing/>
        <w:jc w:val="both"/>
        <w:rPr>
          <w:rFonts w:eastAsia="Calibri"/>
          <w:sz w:val="22"/>
          <w:szCs w:val="22"/>
        </w:rPr>
      </w:pPr>
      <w:r w:rsidRPr="007E1436">
        <w:rPr>
          <w:rFonts w:eastAsia="Calibri"/>
          <w:sz w:val="22"/>
          <w:szCs w:val="22"/>
        </w:rPr>
        <w:t>Táto zmluva je vyhotovená v 4 rovnopisoch, z ktorých objednávateľ po jej podpísaní obdrží tri a zhotoviteľ jedno vyhotovenie.</w:t>
      </w:r>
    </w:p>
    <w:p w14:paraId="3DE6B19A" w14:textId="77777777" w:rsidR="007E1436" w:rsidRPr="007E1436" w:rsidRDefault="007E1436" w:rsidP="007E1436">
      <w:pPr>
        <w:ind w:left="284"/>
        <w:jc w:val="both"/>
        <w:rPr>
          <w:rFonts w:ascii="Arial" w:eastAsia="Calibri" w:hAnsi="Arial" w:cs="Arial"/>
          <w:sz w:val="22"/>
          <w:szCs w:val="22"/>
          <w:lang w:val="sk-SK"/>
        </w:rPr>
      </w:pPr>
    </w:p>
    <w:p w14:paraId="563830F8" w14:textId="77777777" w:rsidR="007E1436" w:rsidRPr="007E1436" w:rsidRDefault="007E1436" w:rsidP="007E1436">
      <w:pPr>
        <w:pStyle w:val="Odsekzoznamu"/>
        <w:numPr>
          <w:ilvl w:val="0"/>
          <w:numId w:val="35"/>
        </w:numPr>
        <w:tabs>
          <w:tab w:val="left" w:pos="567"/>
        </w:tabs>
        <w:spacing w:before="0" w:after="40" w:line="259" w:lineRule="auto"/>
        <w:ind w:left="284"/>
        <w:contextualSpacing/>
        <w:jc w:val="both"/>
        <w:rPr>
          <w:rFonts w:eastAsia="Calibri"/>
          <w:sz w:val="22"/>
          <w:szCs w:val="22"/>
        </w:rPr>
      </w:pPr>
      <w:r w:rsidRPr="007E1436">
        <w:rPr>
          <w:rFonts w:eastAsia="Calibri"/>
          <w:sz w:val="22"/>
          <w:szCs w:val="22"/>
        </w:rPr>
        <w:t>Neoddeliteľnou prílohou tejto zmluvy sú:</w:t>
      </w:r>
    </w:p>
    <w:p w14:paraId="44BB73A2" w14:textId="77777777" w:rsidR="007E1436" w:rsidRPr="007E1436" w:rsidRDefault="007E1436" w:rsidP="007E1436">
      <w:pPr>
        <w:ind w:left="502"/>
        <w:jc w:val="both"/>
        <w:rPr>
          <w:rFonts w:ascii="Arial" w:eastAsia="Calibri" w:hAnsi="Arial" w:cs="Arial"/>
          <w:sz w:val="22"/>
          <w:szCs w:val="22"/>
          <w:lang w:val="sk-SK"/>
        </w:rPr>
      </w:pPr>
    </w:p>
    <w:p w14:paraId="664FEA03" w14:textId="77777777" w:rsidR="007E1436" w:rsidRPr="007E1436" w:rsidRDefault="007E1436" w:rsidP="007E1436">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č.1: Návrh na plnenie kritéria</w:t>
      </w:r>
    </w:p>
    <w:p w14:paraId="22D15EF7" w14:textId="77777777" w:rsidR="007E1436" w:rsidRPr="007E1436" w:rsidRDefault="007E1436" w:rsidP="007E1436">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č.2:  Ocenený výkaz výmer (rozpočet diela) v listinnej podobe</w:t>
      </w:r>
    </w:p>
    <w:p w14:paraId="5534F675" w14:textId="77777777" w:rsidR="007E1436" w:rsidRPr="007E1436" w:rsidRDefault="007E1436" w:rsidP="007E1436">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č.3: Ocenený výkaz výmer (rozpočet diela v elektronickej verzii v MS Excel (nosič CD, DVD a pod.)</w:t>
      </w:r>
    </w:p>
    <w:p w14:paraId="6BDFC057" w14:textId="2B87233B" w:rsidR="007E1436" w:rsidRDefault="007E1436" w:rsidP="007E1436">
      <w:pPr>
        <w:ind w:left="502"/>
        <w:jc w:val="both"/>
        <w:rPr>
          <w:rFonts w:ascii="Arial" w:eastAsia="Calibri" w:hAnsi="Arial" w:cs="Arial"/>
          <w:sz w:val="22"/>
          <w:szCs w:val="22"/>
          <w:lang w:val="sk-SK"/>
        </w:rPr>
      </w:pPr>
      <w:r w:rsidRPr="007E1436">
        <w:rPr>
          <w:rFonts w:ascii="Arial" w:eastAsia="Calibri" w:hAnsi="Arial" w:cs="Arial"/>
          <w:sz w:val="22"/>
          <w:szCs w:val="22"/>
          <w:lang w:val="sk-SK"/>
        </w:rPr>
        <w:t>Príloha č. 4: Zoznam subdodávateľov</w:t>
      </w:r>
    </w:p>
    <w:p w14:paraId="4DFE908D" w14:textId="77777777" w:rsidR="007E1436" w:rsidRPr="007E1436" w:rsidRDefault="007E1436" w:rsidP="007E1436">
      <w:pPr>
        <w:ind w:left="502"/>
        <w:jc w:val="both"/>
        <w:rPr>
          <w:rFonts w:ascii="Arial" w:eastAsia="Calibri" w:hAnsi="Arial" w:cs="Arial"/>
          <w:sz w:val="22"/>
          <w:szCs w:val="22"/>
          <w:lang w:val="sk-SK"/>
        </w:rPr>
      </w:pPr>
    </w:p>
    <w:p w14:paraId="01E2C1A5"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732B8A1D"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V ………………… dňa ........... </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V ………………… dňa ........... </w:t>
      </w:r>
    </w:p>
    <w:p w14:paraId="685E7D0F"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 xml:space="preserve">                     </w:t>
      </w:r>
    </w:p>
    <w:p w14:paraId="0BF0A968"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Objednávateľ:</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 xml:space="preserve">                          Zhotoviteľ:</w:t>
      </w:r>
    </w:p>
    <w:p w14:paraId="2A9F9F0C"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48A565E7"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0C4320E5"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p>
    <w:p w14:paraId="065199BB" w14:textId="77777777" w:rsidR="007E1436" w:rsidRPr="007E1436" w:rsidRDefault="007E1436" w:rsidP="007E1436">
      <w:pPr>
        <w:widowControl w:val="0"/>
        <w:autoSpaceDE w:val="0"/>
        <w:autoSpaceDN w:val="0"/>
        <w:adjustRightInd w:val="0"/>
        <w:rPr>
          <w:rFonts w:ascii="Arial" w:eastAsia="Calibri" w:hAnsi="Arial" w:cs="Arial"/>
          <w:sz w:val="22"/>
          <w:szCs w:val="22"/>
          <w:lang w:val="sk-SK"/>
        </w:rPr>
      </w:pPr>
      <w:r w:rsidRPr="007E1436">
        <w:rPr>
          <w:rFonts w:ascii="Arial" w:eastAsia="Calibri" w:hAnsi="Arial" w:cs="Arial"/>
          <w:sz w:val="22"/>
          <w:szCs w:val="22"/>
          <w:lang w:val="sk-SK"/>
        </w:rPr>
        <w:t>...............................................................</w:t>
      </w:r>
      <w:r w:rsidRPr="007E1436">
        <w:rPr>
          <w:rFonts w:ascii="Arial" w:eastAsia="Calibri" w:hAnsi="Arial" w:cs="Arial"/>
          <w:sz w:val="22"/>
          <w:szCs w:val="22"/>
          <w:lang w:val="sk-SK"/>
        </w:rPr>
        <w:tab/>
      </w:r>
      <w:r w:rsidRPr="007E1436">
        <w:rPr>
          <w:rFonts w:ascii="Arial" w:eastAsia="Calibri" w:hAnsi="Arial" w:cs="Arial"/>
          <w:sz w:val="22"/>
          <w:szCs w:val="22"/>
          <w:lang w:val="sk-SK"/>
        </w:rPr>
        <w:tab/>
      </w:r>
      <w:r w:rsidRPr="007E1436">
        <w:rPr>
          <w:rFonts w:ascii="Arial" w:eastAsia="Calibri" w:hAnsi="Arial" w:cs="Arial"/>
          <w:sz w:val="22"/>
          <w:szCs w:val="22"/>
          <w:lang w:val="sk-SK"/>
        </w:rPr>
        <w:tab/>
        <w:t>................................................</w:t>
      </w:r>
    </w:p>
    <w:p w14:paraId="7FA0B414" w14:textId="77777777" w:rsidR="007E1436" w:rsidRDefault="007E1436" w:rsidP="007E1436">
      <w:pPr>
        <w:rPr>
          <w:rFonts w:ascii="Arial" w:hAnsi="Arial" w:cs="Arial"/>
          <w:bCs/>
          <w:sz w:val="22"/>
          <w:szCs w:val="22"/>
          <w:lang w:val="sk-SK"/>
        </w:rPr>
      </w:pPr>
      <w:r>
        <w:rPr>
          <w:rFonts w:ascii="Arial" w:hAnsi="Arial" w:cs="Arial"/>
          <w:bCs/>
          <w:sz w:val="22"/>
          <w:szCs w:val="22"/>
          <w:lang w:val="sk-SK"/>
        </w:rPr>
        <w:t>Mesto Krásno nad Kysucou, zast.</w:t>
      </w:r>
    </w:p>
    <w:p w14:paraId="0CCE0246" w14:textId="54317BEB" w:rsidR="007E1436" w:rsidRPr="007E1436" w:rsidRDefault="007E1436" w:rsidP="007E1436">
      <w:pPr>
        <w:rPr>
          <w:rFonts w:ascii="Arial" w:hAnsi="Arial" w:cs="Arial"/>
          <w:bCs/>
          <w:sz w:val="22"/>
          <w:szCs w:val="22"/>
          <w:lang w:val="sk-SK"/>
        </w:rPr>
      </w:pPr>
      <w:r w:rsidRPr="007E1436">
        <w:rPr>
          <w:rFonts w:ascii="Arial" w:hAnsi="Arial" w:cs="Arial"/>
          <w:bCs/>
          <w:sz w:val="22"/>
          <w:szCs w:val="22"/>
          <w:lang w:val="sk-SK"/>
        </w:rPr>
        <w:t>Ing. Jozef</w:t>
      </w:r>
      <w:r>
        <w:rPr>
          <w:rFonts w:ascii="Arial" w:hAnsi="Arial" w:cs="Arial"/>
          <w:bCs/>
          <w:sz w:val="22"/>
          <w:szCs w:val="22"/>
          <w:lang w:val="sk-SK"/>
        </w:rPr>
        <w:t>om</w:t>
      </w:r>
      <w:r w:rsidRPr="007E1436">
        <w:rPr>
          <w:rFonts w:ascii="Arial" w:hAnsi="Arial" w:cs="Arial"/>
          <w:bCs/>
          <w:sz w:val="22"/>
          <w:szCs w:val="22"/>
          <w:lang w:val="sk-SK"/>
        </w:rPr>
        <w:t xml:space="preserve"> Grap</w:t>
      </w:r>
      <w:r>
        <w:rPr>
          <w:rFonts w:ascii="Arial" w:hAnsi="Arial" w:cs="Arial"/>
          <w:bCs/>
          <w:sz w:val="22"/>
          <w:szCs w:val="22"/>
          <w:lang w:val="sk-SK"/>
        </w:rPr>
        <w:t>om, primátorom</w:t>
      </w:r>
    </w:p>
    <w:p w14:paraId="535E2914" w14:textId="5E5AD46F" w:rsidR="00E240BD" w:rsidRDefault="00E240BD" w:rsidP="000C7A58">
      <w:pPr>
        <w:tabs>
          <w:tab w:val="left" w:pos="2160"/>
          <w:tab w:val="left" w:pos="2880"/>
          <w:tab w:val="left" w:pos="4500"/>
        </w:tabs>
        <w:rPr>
          <w:rFonts w:ascii="Arial" w:eastAsia="Times New Roman" w:hAnsi="Arial" w:cs="Arial"/>
          <w:b/>
          <w:sz w:val="20"/>
          <w:szCs w:val="20"/>
          <w:lang w:val="sk-SK" w:eastAsia="cs-CZ"/>
        </w:rPr>
      </w:pPr>
      <w:bookmarkStart w:id="0" w:name="_GoBack"/>
      <w:bookmarkEnd w:id="0"/>
    </w:p>
    <w:p w14:paraId="50E214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96F0EA5" w14:textId="2E0324B5"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t>Príloha č. 3 Zoznam subdodávateľov</w:t>
      </w:r>
      <w:r w:rsidRPr="000C7A58">
        <w:rPr>
          <w:rFonts w:ascii="Arial" w:eastAsia="Times New Roman" w:hAnsi="Arial" w:cs="Arial"/>
          <w:sz w:val="20"/>
          <w:szCs w:val="20"/>
          <w:lang w:val="sk-SK" w:eastAsia="cs-CZ"/>
        </w:rPr>
        <w:t xml:space="preserve"> </w:t>
      </w:r>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661C1141" w:rsidR="000C7A58" w:rsidRPr="000C7A58" w:rsidRDefault="00EC404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Zhotoviteľ</w:t>
      </w:r>
      <w:r w:rsidR="000C7A58"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0C7A58" w:rsidRPr="000C7A58" w14:paraId="33130976" w14:textId="77777777" w:rsidTr="002818A2">
        <w:trPr>
          <w:trHeight w:val="478"/>
        </w:trPr>
        <w:tc>
          <w:tcPr>
            <w:tcW w:w="2241" w:type="dxa"/>
            <w:vMerge w:val="restart"/>
            <w:shd w:val="clear" w:color="auto" w:fill="BFBFBF"/>
          </w:tcPr>
          <w:p w14:paraId="46A189F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0C7A58" w:rsidRPr="000C7A58" w14:paraId="5CEE559F" w14:textId="77777777" w:rsidTr="002818A2">
        <w:trPr>
          <w:trHeight w:val="149"/>
        </w:trPr>
        <w:tc>
          <w:tcPr>
            <w:tcW w:w="2241" w:type="dxa"/>
            <w:vMerge/>
            <w:shd w:val="clear" w:color="auto" w:fill="BFBFBF"/>
          </w:tcPr>
          <w:p w14:paraId="7C5ECC47"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0C7A58" w:rsidRPr="000C7A58" w14:paraId="1A4CA751" w14:textId="77777777" w:rsidTr="002818A2">
        <w:trPr>
          <w:trHeight w:val="249"/>
        </w:trPr>
        <w:tc>
          <w:tcPr>
            <w:tcW w:w="2241" w:type="dxa"/>
            <w:shd w:val="clear" w:color="auto" w:fill="auto"/>
          </w:tcPr>
          <w:p w14:paraId="3E578D4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3FD2BDF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2CDC3C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ADBB0F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59208BC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509F5D5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CCC726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62FD07AD" w14:textId="77777777" w:rsidTr="002818A2">
        <w:trPr>
          <w:trHeight w:val="229"/>
        </w:trPr>
        <w:tc>
          <w:tcPr>
            <w:tcW w:w="2241" w:type="dxa"/>
            <w:shd w:val="clear" w:color="auto" w:fill="auto"/>
          </w:tcPr>
          <w:p w14:paraId="09BB8B1F"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AD4DC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322F6C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62C60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0B54C7AD"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E7D018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CAF7A8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137481A4" w14:textId="77777777" w:rsidTr="002818A2">
        <w:trPr>
          <w:trHeight w:val="249"/>
        </w:trPr>
        <w:tc>
          <w:tcPr>
            <w:tcW w:w="2241" w:type="dxa"/>
            <w:shd w:val="clear" w:color="auto" w:fill="auto"/>
          </w:tcPr>
          <w:p w14:paraId="201C683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CD7D7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7A212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0B56A1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573C94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15FD337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DAAFB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bl>
    <w:p w14:paraId="779E3270"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0802C20A"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sidR="00EC4048">
        <w:rPr>
          <w:rFonts w:ascii="Arial" w:eastAsia="Times New Roman" w:hAnsi="Arial" w:cs="Arial"/>
          <w:sz w:val="20"/>
          <w:szCs w:val="20"/>
          <w:lang w:val="sk-SK" w:eastAsia="cs-CZ"/>
        </w:rPr>
        <w:t>zhotoviteľ</w:t>
      </w:r>
      <w:r w:rsidRPr="000C7A58">
        <w:rPr>
          <w:rFonts w:ascii="Arial" w:eastAsia="Times New Roman" w:hAnsi="Arial" w:cs="Arial"/>
          <w:sz w:val="20"/>
          <w:szCs w:val="20"/>
          <w:lang w:val="sk-SK" w:eastAsia="cs-CZ"/>
        </w:rPr>
        <w:t xml:space="preserve"> povinný nahlásiť zmenu subododávateľa obejdnávateľovi min. 3 dni pred plánovanou zmenou.  Postupuje sa podľa § 41 Využitie subdodávateľov zákona č. 343/2015 Z.z. o verejnom obstarávaní a o zmene a doplnení neiktorých zákonov v platnom znení.</w:t>
      </w:r>
    </w:p>
    <w:p w14:paraId="62DE9D05"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0C7A58" w:rsidRDefault="000C7A58" w:rsidP="000C7A58">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6DFBAC2" w14:textId="77777777" w:rsidR="000C7A58" w:rsidRPr="000C7A58" w:rsidRDefault="000C7A58" w:rsidP="000C7A58">
      <w:pPr>
        <w:autoSpaceDE w:val="0"/>
        <w:autoSpaceDN w:val="0"/>
        <w:adjustRightInd w:val="0"/>
        <w:spacing w:line="360" w:lineRule="auto"/>
        <w:jc w:val="both"/>
        <w:rPr>
          <w:rFonts w:ascii="Arial" w:eastAsia="Times New Roman" w:hAnsi="Arial" w:cs="Arial"/>
          <w:color w:val="FF0000"/>
          <w:sz w:val="20"/>
          <w:szCs w:val="20"/>
          <w:lang w:val="sk-SK" w:eastAsia="sk-SK"/>
        </w:rPr>
      </w:pPr>
    </w:p>
    <w:p w14:paraId="200C6C69" w14:textId="5C77F858" w:rsidR="000C7A58" w:rsidRPr="000C7A58" w:rsidRDefault="000C7A58" w:rsidP="000C7A58">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sidR="00EC4048">
        <w:rPr>
          <w:rFonts w:ascii="Arial" w:eastAsia="Times New Roman" w:hAnsi="Arial" w:cs="Arial"/>
          <w:sz w:val="20"/>
          <w:szCs w:val="20"/>
          <w:lang w:val="sk-SK" w:eastAsia="sk-SK"/>
        </w:rPr>
        <w:t>zhotoviteľa</w:t>
      </w:r>
      <w:r w:rsidRPr="000C7A58">
        <w:rPr>
          <w:rFonts w:ascii="Arial" w:eastAsia="Times New Roman" w:hAnsi="Arial" w:cs="Arial"/>
          <w:sz w:val="20"/>
          <w:szCs w:val="20"/>
          <w:lang w:val="sk-SK" w:eastAsia="sk-SK"/>
        </w:rPr>
        <w:t>:</w:t>
      </w:r>
    </w:p>
    <w:p w14:paraId="17A7BA02" w14:textId="017F28DB" w:rsidR="000C7A58" w:rsidRDefault="000C7A58" w:rsidP="000C7A58">
      <w:pPr>
        <w:tabs>
          <w:tab w:val="left" w:pos="2160"/>
          <w:tab w:val="left" w:pos="2880"/>
          <w:tab w:val="left" w:pos="4500"/>
        </w:tabs>
        <w:ind w:firstLine="709"/>
        <w:rPr>
          <w:rFonts w:ascii="Arial" w:eastAsia="Times New Roman" w:hAnsi="Arial" w:cs="Arial"/>
          <w:sz w:val="20"/>
          <w:szCs w:val="20"/>
          <w:lang w:val="sk-SK" w:eastAsia="cs-CZ"/>
        </w:rPr>
      </w:pPr>
    </w:p>
    <w:p w14:paraId="064F07B8" w14:textId="77777777" w:rsidR="00EC4048" w:rsidRPr="000C7A58" w:rsidRDefault="00EC4048" w:rsidP="000C7A58">
      <w:pPr>
        <w:tabs>
          <w:tab w:val="left" w:pos="2160"/>
          <w:tab w:val="left" w:pos="2880"/>
          <w:tab w:val="left" w:pos="4500"/>
        </w:tabs>
        <w:ind w:firstLine="709"/>
        <w:rPr>
          <w:rFonts w:ascii="Arial" w:eastAsia="Times New Roman" w:hAnsi="Arial" w:cs="Arial"/>
          <w:sz w:val="20"/>
          <w:szCs w:val="20"/>
          <w:lang w:val="sk-SK" w:eastAsia="cs-CZ"/>
        </w:rPr>
      </w:pPr>
    </w:p>
    <w:p w14:paraId="1897AB9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77777777" w:rsidR="000C7A58" w:rsidRDefault="000C7A58" w:rsidP="000C7A58">
      <w:pPr>
        <w:rPr>
          <w:b/>
        </w:rPr>
      </w:pPr>
    </w:p>
    <w:p w14:paraId="186B85EA" w14:textId="77777777" w:rsidR="000C7A58" w:rsidRDefault="000C7A58" w:rsidP="000C7A58">
      <w:pPr>
        <w:rPr>
          <w:b/>
        </w:rPr>
      </w:pPr>
    </w:p>
    <w:p w14:paraId="6FFD2298" w14:textId="77777777" w:rsidR="000C7A58" w:rsidRDefault="000C7A58" w:rsidP="000C7A58">
      <w:pPr>
        <w:rPr>
          <w:b/>
        </w:rPr>
      </w:pPr>
    </w:p>
    <w:p w14:paraId="5D251116" w14:textId="77777777" w:rsidR="000C7A58" w:rsidRDefault="000C7A58" w:rsidP="000C7A58">
      <w:pPr>
        <w:rPr>
          <w:b/>
        </w:rPr>
      </w:pPr>
    </w:p>
    <w:p w14:paraId="720D5A2C" w14:textId="77777777" w:rsidR="000C7A58" w:rsidRDefault="000C7A58" w:rsidP="000C7A58">
      <w:pPr>
        <w:rPr>
          <w:b/>
        </w:rPr>
      </w:pPr>
    </w:p>
    <w:p w14:paraId="05493A61" w14:textId="77777777" w:rsidR="000C7A58" w:rsidRDefault="000C7A58" w:rsidP="000C7A58">
      <w:pPr>
        <w:rPr>
          <w:b/>
        </w:rPr>
      </w:pPr>
    </w:p>
    <w:p w14:paraId="65516065" w14:textId="77777777" w:rsidR="000C7A58" w:rsidRDefault="000C7A58" w:rsidP="000C7A58">
      <w:pPr>
        <w:pStyle w:val="Cislovanie2"/>
        <w:widowControl w:val="0"/>
        <w:shd w:val="clear" w:color="auto" w:fill="FFFFFF"/>
        <w:autoSpaceDE w:val="0"/>
        <w:autoSpaceDN w:val="0"/>
        <w:adjustRightInd w:val="0"/>
        <w:spacing w:after="0"/>
        <w:ind w:right="23"/>
        <w:rPr>
          <w:rFonts w:ascii="Arial" w:hAnsi="Arial" w:cs="Arial"/>
          <w:sz w:val="20"/>
          <w:szCs w:val="20"/>
        </w:rPr>
      </w:pPr>
    </w:p>
    <w:p w14:paraId="40D02503" w14:textId="0C28B3AB" w:rsidR="00D91088" w:rsidRDefault="00D91088" w:rsidP="00842067">
      <w:pPr>
        <w:rPr>
          <w:rFonts w:ascii="Arial" w:hAnsi="Arial" w:cs="Arial"/>
          <w:sz w:val="20"/>
          <w:szCs w:val="20"/>
        </w:rPr>
      </w:pPr>
    </w:p>
    <w:p w14:paraId="108156DB" w14:textId="4CEDB7B8" w:rsidR="00D91088" w:rsidRDefault="00D91088" w:rsidP="00842067">
      <w:pPr>
        <w:rPr>
          <w:rFonts w:ascii="Arial" w:hAnsi="Arial" w:cs="Arial"/>
          <w:sz w:val="20"/>
          <w:szCs w:val="20"/>
        </w:rPr>
      </w:pPr>
    </w:p>
    <w:p w14:paraId="60D0C172" w14:textId="4317B72E" w:rsidR="00D91088" w:rsidRDefault="00D91088" w:rsidP="00D91088">
      <w:pPr>
        <w:rPr>
          <w:rFonts w:ascii="Arial" w:hAnsi="Arial" w:cs="Arial"/>
          <w:b/>
          <w:sz w:val="22"/>
          <w:szCs w:val="22"/>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2FFDF545" w14:textId="3CB72F49" w:rsidR="000C7A58" w:rsidRDefault="000C7A58" w:rsidP="00D91088">
      <w:pPr>
        <w:rPr>
          <w:rFonts w:ascii="Arial" w:hAnsi="Arial" w:cs="Arial"/>
          <w:b/>
          <w:sz w:val="22"/>
          <w:szCs w:val="22"/>
        </w:rPr>
      </w:pPr>
    </w:p>
    <w:p w14:paraId="5A9DC77A" w14:textId="71FA89DB" w:rsidR="000C7A58" w:rsidRDefault="000C7A58" w:rsidP="00D91088">
      <w:pPr>
        <w:rPr>
          <w:rFonts w:ascii="Arial" w:hAnsi="Arial" w:cs="Arial"/>
          <w:b/>
          <w:sz w:val="22"/>
          <w:szCs w:val="22"/>
        </w:rPr>
      </w:pPr>
    </w:p>
    <w:p w14:paraId="33877E09" w14:textId="6FFAF343" w:rsidR="000C7A58" w:rsidRDefault="000C7A58" w:rsidP="00D91088">
      <w:pPr>
        <w:rPr>
          <w:rFonts w:ascii="Arial" w:hAnsi="Arial" w:cs="Arial"/>
          <w:b/>
          <w:sz w:val="22"/>
          <w:szCs w:val="22"/>
        </w:rPr>
      </w:pPr>
    </w:p>
    <w:p w14:paraId="095342EF" w14:textId="5A3B8C63" w:rsidR="000C7A58" w:rsidRDefault="000C7A58" w:rsidP="00D91088">
      <w:pPr>
        <w:rPr>
          <w:rFonts w:ascii="Arial" w:hAnsi="Arial" w:cs="Arial"/>
          <w:b/>
          <w:sz w:val="22"/>
          <w:szCs w:val="22"/>
        </w:rPr>
      </w:pPr>
    </w:p>
    <w:p w14:paraId="39858955" w14:textId="52F253C6" w:rsidR="000C7A58" w:rsidRDefault="000C7A58" w:rsidP="00D91088">
      <w:pPr>
        <w:rPr>
          <w:rFonts w:ascii="Arial" w:hAnsi="Arial" w:cs="Arial"/>
          <w:b/>
          <w:sz w:val="22"/>
          <w:szCs w:val="22"/>
        </w:rPr>
      </w:pPr>
    </w:p>
    <w:p w14:paraId="3584C13A" w14:textId="616D6113" w:rsidR="000C7A58" w:rsidRDefault="000C7A58" w:rsidP="00D91088">
      <w:pPr>
        <w:rPr>
          <w:rFonts w:ascii="Arial" w:hAnsi="Arial" w:cs="Arial"/>
          <w:b/>
          <w:sz w:val="22"/>
          <w:szCs w:val="22"/>
        </w:rPr>
      </w:pPr>
    </w:p>
    <w:p w14:paraId="3C31F24A" w14:textId="6328D94C" w:rsidR="008B3A6B" w:rsidRDefault="008B3A6B" w:rsidP="00D91088">
      <w:pPr>
        <w:rPr>
          <w:rFonts w:ascii="Arial" w:hAnsi="Arial" w:cs="Arial"/>
          <w:b/>
          <w:sz w:val="22"/>
          <w:szCs w:val="22"/>
        </w:rPr>
      </w:pPr>
    </w:p>
    <w:p w14:paraId="31251F56" w14:textId="77777777" w:rsidR="008B3A6B" w:rsidRDefault="008B3A6B" w:rsidP="00D91088">
      <w:pPr>
        <w:rPr>
          <w:rFonts w:ascii="Arial" w:hAnsi="Arial" w:cs="Arial"/>
          <w:b/>
          <w:sz w:val="22"/>
          <w:szCs w:val="22"/>
        </w:rPr>
      </w:pPr>
    </w:p>
    <w:p w14:paraId="279F90B4" w14:textId="20E7CD20" w:rsidR="000C7A58" w:rsidRDefault="000C7A58" w:rsidP="00D91088">
      <w:pPr>
        <w:rPr>
          <w:rFonts w:ascii="Arial" w:hAnsi="Arial" w:cs="Arial"/>
          <w:b/>
          <w:sz w:val="22"/>
          <w:szCs w:val="22"/>
        </w:rPr>
      </w:pPr>
    </w:p>
    <w:p w14:paraId="77B51B32" w14:textId="77777777" w:rsidR="00EC4048" w:rsidRDefault="00EC4048" w:rsidP="00D91088">
      <w:pPr>
        <w:rPr>
          <w:rFonts w:ascii="Arial" w:hAnsi="Arial" w:cs="Arial"/>
          <w:b/>
          <w:sz w:val="22"/>
          <w:szCs w:val="22"/>
        </w:rPr>
      </w:pPr>
    </w:p>
    <w:p w14:paraId="37CE4A44" w14:textId="0003ECD9" w:rsidR="000C7A58" w:rsidRDefault="000C7A58" w:rsidP="00D91088">
      <w:pPr>
        <w:rPr>
          <w:rFonts w:ascii="Arial" w:hAnsi="Arial" w:cs="Arial"/>
          <w:b/>
          <w:sz w:val="22"/>
          <w:szCs w:val="22"/>
        </w:rPr>
      </w:pPr>
    </w:p>
    <w:p w14:paraId="31A1E1A7" w14:textId="2A5A8C94" w:rsidR="000C7A58" w:rsidRDefault="000C7A58" w:rsidP="00D91088">
      <w:pPr>
        <w:rPr>
          <w:rFonts w:ascii="Arial" w:hAnsi="Arial" w:cs="Arial"/>
          <w:b/>
          <w:sz w:val="22"/>
          <w:szCs w:val="22"/>
        </w:rPr>
      </w:pPr>
    </w:p>
    <w:p w14:paraId="33AD963A" w14:textId="2568F1C2" w:rsidR="000C7A58" w:rsidRDefault="000C7A58" w:rsidP="00D91088">
      <w:pPr>
        <w:rPr>
          <w:rFonts w:ascii="Arial" w:hAnsi="Arial" w:cs="Arial"/>
          <w:b/>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7AFDCB6F" w14:textId="1267C6ED"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005666DE" w:rsidRPr="005666DE">
        <w:rPr>
          <w:rFonts w:ascii="Arial" w:hAnsi="Arial" w:cs="Arial"/>
        </w:rPr>
        <w:t>Systém zhodnocovania BRO pre Kr</w:t>
      </w:r>
      <w:r w:rsidR="005666DE">
        <w:rPr>
          <w:rFonts w:ascii="Arial" w:hAnsi="Arial" w:cs="Arial"/>
        </w:rPr>
        <w:t>á</w:t>
      </w:r>
      <w:r w:rsidR="005666DE" w:rsidRPr="005666DE">
        <w:rPr>
          <w:rFonts w:ascii="Arial" w:hAnsi="Arial" w:cs="Arial"/>
        </w:rPr>
        <w:t>sno nad Kysucou</w:t>
      </w:r>
    </w:p>
    <w:p w14:paraId="75725310" w14:textId="77777777" w:rsidR="00220780" w:rsidRPr="00DF6AFC" w:rsidRDefault="00220780" w:rsidP="00220780">
      <w:pPr>
        <w:tabs>
          <w:tab w:val="left" w:pos="709"/>
        </w:tabs>
        <w:ind w:left="2120" w:hanging="2120"/>
        <w:jc w:val="both"/>
        <w:rPr>
          <w:rFonts w:ascii="Arial" w:hAnsi="Arial" w:cs="Arial"/>
          <w:b/>
        </w:rPr>
      </w:pPr>
    </w:p>
    <w:p w14:paraId="3DE982D3" w14:textId="77777777" w:rsidR="00220780" w:rsidRPr="00DF6AFC" w:rsidRDefault="00220780" w:rsidP="00220780">
      <w:pPr>
        <w:tabs>
          <w:tab w:val="left" w:pos="709"/>
        </w:tabs>
        <w:ind w:left="2120" w:hanging="2120"/>
        <w:jc w:val="both"/>
        <w:rPr>
          <w:rFonts w:ascii="Arial" w:hAnsi="Arial" w:cs="Arial"/>
          <w:b/>
          <w:i/>
        </w:rPr>
      </w:pP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3E6D7C2"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9EFEAFF" w14:textId="77777777" w:rsidR="00220780" w:rsidRPr="004F3710" w:rsidRDefault="00220780" w:rsidP="00220780">
      <w:pPr>
        <w:tabs>
          <w:tab w:val="left" w:pos="426"/>
          <w:tab w:val="left" w:pos="2127"/>
          <w:tab w:val="left" w:pos="2552"/>
        </w:tabs>
        <w:ind w:right="1"/>
        <w:rPr>
          <w:rFonts w:ascii="Arial" w:hAnsi="Arial" w:cs="Arial"/>
        </w:rPr>
      </w:pPr>
    </w:p>
    <w:p w14:paraId="2416F0FC"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1F27BDCE" w14:textId="77777777" w:rsidR="00220780" w:rsidRPr="004F3710" w:rsidRDefault="00220780" w:rsidP="00220780">
      <w:pPr>
        <w:tabs>
          <w:tab w:val="left" w:pos="426"/>
          <w:tab w:val="left" w:pos="2127"/>
          <w:tab w:val="left" w:pos="2552"/>
        </w:tabs>
        <w:ind w:right="1"/>
        <w:rPr>
          <w:rFonts w:ascii="Arial" w:hAnsi="Arial" w:cs="Arial"/>
        </w:rPr>
      </w:pPr>
    </w:p>
    <w:p w14:paraId="52A93B89" w14:textId="77777777"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77777777" w:rsidR="00220780" w:rsidRPr="00DF6AFC" w:rsidRDefault="00220780" w:rsidP="00220780">
      <w:pPr>
        <w:tabs>
          <w:tab w:val="left" w:pos="426"/>
          <w:tab w:val="left" w:pos="2127"/>
          <w:tab w:val="left" w:pos="2552"/>
        </w:tabs>
        <w:ind w:right="1"/>
        <w:rPr>
          <w:rFonts w:ascii="Arial" w:hAnsi="Arial" w:cs="Arial"/>
          <w:b/>
          <w:i/>
        </w:rPr>
      </w:pPr>
    </w:p>
    <w:p w14:paraId="49016C5C" w14:textId="77777777" w:rsidR="00220780" w:rsidRPr="00DF6AFC" w:rsidRDefault="00220780" w:rsidP="00220780">
      <w:pPr>
        <w:tabs>
          <w:tab w:val="left" w:pos="426"/>
          <w:tab w:val="left" w:pos="2127"/>
          <w:tab w:val="left" w:pos="2552"/>
        </w:tabs>
        <w:ind w:right="1"/>
        <w:rPr>
          <w:rFonts w:ascii="Arial" w:hAnsi="Arial" w:cs="Arial"/>
          <w:b/>
          <w:i/>
        </w:rPr>
      </w:pPr>
    </w:p>
    <w:tbl>
      <w:tblPr>
        <w:tblW w:w="866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650"/>
        <w:gridCol w:w="2346"/>
        <w:gridCol w:w="1276"/>
        <w:gridCol w:w="1417"/>
        <w:gridCol w:w="1276"/>
        <w:gridCol w:w="1701"/>
      </w:tblGrid>
      <w:tr w:rsidR="00EC4048" w:rsidRPr="00571F5C" w14:paraId="21DB09DE" w14:textId="77777777" w:rsidTr="00EC4048">
        <w:tc>
          <w:tcPr>
            <w:tcW w:w="650" w:type="dxa"/>
          </w:tcPr>
          <w:p w14:paraId="56A6D4C5"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2346" w:type="dxa"/>
          </w:tcPr>
          <w:p w14:paraId="593D711E" w14:textId="77777777" w:rsidR="00EC4048" w:rsidRPr="00571F5C" w:rsidRDefault="00EC4048"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1276" w:type="dxa"/>
          </w:tcPr>
          <w:p w14:paraId="40591386" w14:textId="44387684" w:rsidR="00EC4048" w:rsidRPr="00571F5C" w:rsidRDefault="00EC4048"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(MJ)</w:t>
            </w:r>
          </w:p>
        </w:tc>
        <w:tc>
          <w:tcPr>
            <w:tcW w:w="1417" w:type="dxa"/>
          </w:tcPr>
          <w:p w14:paraId="344EC1BD"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276" w:type="dxa"/>
          </w:tcPr>
          <w:p w14:paraId="4C6B4321"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701" w:type="dxa"/>
            <w:tcBorders>
              <w:top w:val="single" w:sz="12" w:space="0" w:color="808080"/>
              <w:bottom w:val="single" w:sz="6" w:space="0" w:color="808080"/>
            </w:tcBorders>
            <w:shd w:val="clear" w:color="auto" w:fill="auto"/>
          </w:tcPr>
          <w:p w14:paraId="49FB302A"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47399AB"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EC4048" w:rsidRPr="00571F5C" w14:paraId="7DB1069E" w14:textId="77777777" w:rsidTr="00EC4048">
        <w:tc>
          <w:tcPr>
            <w:tcW w:w="650" w:type="dxa"/>
          </w:tcPr>
          <w:p w14:paraId="6B164DD5" w14:textId="77777777" w:rsidR="00EC4048" w:rsidRPr="00571F5C" w:rsidRDefault="00EC4048" w:rsidP="00220780">
            <w:pPr>
              <w:pStyle w:val="Numbering"/>
              <w:keepNext/>
              <w:keepLines/>
              <w:tabs>
                <w:tab w:val="clear" w:pos="179"/>
              </w:tabs>
              <w:ind w:left="0" w:firstLine="0"/>
              <w:jc w:val="center"/>
              <w:rPr>
                <w:rFonts w:ascii="Arial" w:hAnsi="Arial" w:cs="Arial"/>
                <w:b w:val="0"/>
                <w:sz w:val="20"/>
                <w:szCs w:val="20"/>
              </w:rPr>
            </w:pPr>
          </w:p>
          <w:p w14:paraId="51B4C975" w14:textId="77777777" w:rsidR="00EC4048" w:rsidRPr="00571F5C" w:rsidRDefault="00EC4048"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2346" w:type="dxa"/>
          </w:tcPr>
          <w:p w14:paraId="1FA168B2" w14:textId="77777777" w:rsidR="00EC4048" w:rsidRDefault="00EC4048" w:rsidP="00220780">
            <w:pPr>
              <w:pStyle w:val="Numbering"/>
              <w:keepNext/>
              <w:keepLines/>
              <w:tabs>
                <w:tab w:val="clear" w:pos="179"/>
              </w:tabs>
              <w:ind w:left="0" w:firstLine="0"/>
              <w:rPr>
                <w:rFonts w:ascii="Arial" w:hAnsi="Arial" w:cs="Arial"/>
                <w:b w:val="0"/>
                <w:sz w:val="20"/>
                <w:szCs w:val="20"/>
              </w:rPr>
            </w:pPr>
          </w:p>
          <w:p w14:paraId="68761AFF" w14:textId="0EEF8A8F" w:rsidR="00EC4048" w:rsidRPr="00571F5C" w:rsidRDefault="005666DE" w:rsidP="00220780">
            <w:pPr>
              <w:pStyle w:val="Numbering"/>
              <w:keepNext/>
              <w:keepLines/>
              <w:tabs>
                <w:tab w:val="clear" w:pos="179"/>
              </w:tabs>
              <w:ind w:left="0" w:firstLine="0"/>
              <w:rPr>
                <w:rFonts w:ascii="Arial" w:hAnsi="Arial" w:cs="Arial"/>
                <w:b w:val="0"/>
                <w:sz w:val="20"/>
                <w:szCs w:val="20"/>
              </w:rPr>
            </w:pPr>
            <w:r w:rsidRPr="005666DE">
              <w:rPr>
                <w:rFonts w:ascii="Arial" w:hAnsi="Arial" w:cs="Arial"/>
                <w:b w:val="0"/>
                <w:sz w:val="20"/>
                <w:szCs w:val="20"/>
              </w:rPr>
              <w:t xml:space="preserve">Systém zhodnocovania BRO pre Krásno nad Kysucou </w:t>
            </w:r>
          </w:p>
        </w:tc>
        <w:tc>
          <w:tcPr>
            <w:tcW w:w="1276" w:type="dxa"/>
            <w:vAlign w:val="center"/>
          </w:tcPr>
          <w:p w14:paraId="4C2BF83D" w14:textId="77777777" w:rsidR="00EC4048" w:rsidRDefault="00EC4048" w:rsidP="00EC4048">
            <w:pPr>
              <w:pStyle w:val="Numbering"/>
              <w:keepNext/>
              <w:keepLines/>
              <w:tabs>
                <w:tab w:val="clear" w:pos="179"/>
              </w:tabs>
              <w:ind w:left="0" w:firstLine="0"/>
              <w:jc w:val="center"/>
              <w:rPr>
                <w:rFonts w:ascii="Arial" w:hAnsi="Arial" w:cs="Arial"/>
                <w:b w:val="0"/>
                <w:sz w:val="20"/>
                <w:szCs w:val="20"/>
              </w:rPr>
            </w:pPr>
          </w:p>
          <w:p w14:paraId="05866B35" w14:textId="0E0A2EAB" w:rsidR="00EC4048" w:rsidRPr="00571F5C" w:rsidRDefault="00EC4048" w:rsidP="00EC4048">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 dielo</w:t>
            </w:r>
          </w:p>
        </w:tc>
        <w:tc>
          <w:tcPr>
            <w:tcW w:w="1417" w:type="dxa"/>
          </w:tcPr>
          <w:p w14:paraId="10CB780B"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c>
          <w:tcPr>
            <w:tcW w:w="1276" w:type="dxa"/>
          </w:tcPr>
          <w:p w14:paraId="68C902C7"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c>
          <w:tcPr>
            <w:tcW w:w="1701" w:type="dxa"/>
            <w:tcBorders>
              <w:top w:val="single" w:sz="6" w:space="0" w:color="808080"/>
              <w:bottom w:val="single" w:sz="6" w:space="0" w:color="808080"/>
            </w:tcBorders>
            <w:shd w:val="clear" w:color="auto" w:fill="auto"/>
          </w:tcPr>
          <w:p w14:paraId="027C82C2"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6F56751E" w14:textId="77777777" w:rsidR="00220780" w:rsidRPr="00DF6AFC" w:rsidRDefault="00220780" w:rsidP="00220780">
      <w:pPr>
        <w:tabs>
          <w:tab w:val="left" w:pos="426"/>
          <w:tab w:val="left" w:pos="2127"/>
          <w:tab w:val="left" w:pos="2552"/>
        </w:tabs>
        <w:ind w:right="1"/>
        <w:rPr>
          <w:rFonts w:ascii="Arial" w:hAnsi="Arial" w:cs="Arial"/>
        </w:rPr>
      </w:pPr>
    </w:p>
    <w:p w14:paraId="62D7F65C" w14:textId="77777777"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77777777"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 s DPH</w:t>
      </w:r>
      <w:r w:rsidRPr="00DF6AFC">
        <w:rPr>
          <w:rFonts w:ascii="Arial" w:hAnsi="Arial" w:cs="Arial"/>
        </w:rPr>
        <w:t>.</w:t>
      </w:r>
    </w:p>
    <w:p w14:paraId="6095CC3B" w14:textId="77777777" w:rsidR="00220780" w:rsidRPr="00DF6AFC" w:rsidRDefault="00220780" w:rsidP="00220780">
      <w:pPr>
        <w:tabs>
          <w:tab w:val="left" w:pos="426"/>
          <w:tab w:val="left" w:pos="2127"/>
          <w:tab w:val="left" w:pos="2552"/>
        </w:tabs>
        <w:ind w:right="1"/>
        <w:rPr>
          <w:rFonts w:ascii="Arial" w:hAnsi="Arial" w:cs="Arial"/>
        </w:rPr>
      </w:pP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29AF8E2A" w14:textId="77777777" w:rsidR="00220780" w:rsidRPr="00DF6AFC" w:rsidRDefault="00220780" w:rsidP="00220780">
            <w:pPr>
              <w:pStyle w:val="tl1"/>
              <w:rPr>
                <w:rFonts w:ascii="Arial" w:hAnsi="Arial" w:cs="Arial"/>
                <w:sz w:val="20"/>
                <w:szCs w:val="20"/>
              </w:rPr>
            </w:pPr>
          </w:p>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18C9F38A" w14:textId="77777777" w:rsidR="00220780" w:rsidRPr="00DF6AFC" w:rsidRDefault="00220780" w:rsidP="00220780">
      <w:pPr>
        <w:tabs>
          <w:tab w:val="left" w:pos="426"/>
          <w:tab w:val="left" w:pos="2127"/>
          <w:tab w:val="left" w:pos="2552"/>
        </w:tabs>
        <w:ind w:right="1"/>
        <w:rPr>
          <w:rFonts w:ascii="Arial" w:hAnsi="Arial" w:cs="Arial"/>
        </w:rPr>
      </w:pPr>
    </w:p>
    <w:p w14:paraId="33E180E8"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6D1B1594"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7311FADA" w14:textId="77777777" w:rsidR="00842067" w:rsidRPr="00842067" w:rsidRDefault="00842067" w:rsidP="00842067">
      <w:pPr>
        <w:pStyle w:val="Style3"/>
        <w:widowControl/>
        <w:spacing w:line="360" w:lineRule="auto"/>
        <w:ind w:left="709"/>
        <w:jc w:val="both"/>
        <w:rPr>
          <w:rFonts w:cs="Arial"/>
          <w:sz w:val="22"/>
          <w:szCs w:val="22"/>
        </w:rPr>
      </w:pPr>
      <w:r w:rsidRPr="00842067">
        <w:rPr>
          <w:rFonts w:cs="Arial"/>
          <w:sz w:val="22"/>
          <w:szCs w:val="22"/>
        </w:rPr>
        <w:tab/>
      </w:r>
    </w:p>
    <w:p w14:paraId="5522F87A" w14:textId="78300134" w:rsidR="00842067" w:rsidRDefault="00842067" w:rsidP="00957C0D">
      <w:pPr>
        <w:rPr>
          <w:rFonts w:ascii="Arial" w:hAnsi="Arial" w:cs="Arial"/>
          <w:b/>
          <w:sz w:val="22"/>
          <w:szCs w:val="22"/>
        </w:rPr>
      </w:pPr>
    </w:p>
    <w:p w14:paraId="64AB155C" w14:textId="5D095572" w:rsidR="008B3A6B" w:rsidRDefault="008B3A6B" w:rsidP="00957C0D">
      <w:pPr>
        <w:rPr>
          <w:rFonts w:ascii="Arial" w:hAnsi="Arial" w:cs="Arial"/>
          <w:b/>
          <w:sz w:val="22"/>
          <w:szCs w:val="22"/>
        </w:rPr>
      </w:pPr>
    </w:p>
    <w:p w14:paraId="4A1FCCBB" w14:textId="40FE055D" w:rsidR="00EC4048" w:rsidRDefault="00EC4048" w:rsidP="00957C0D">
      <w:pPr>
        <w:rPr>
          <w:rFonts w:ascii="Arial" w:hAnsi="Arial" w:cs="Arial"/>
          <w:b/>
          <w:sz w:val="22"/>
          <w:szCs w:val="22"/>
        </w:rPr>
      </w:pPr>
    </w:p>
    <w:p w14:paraId="6C209C0C" w14:textId="3A0F5B57" w:rsidR="00EC4048" w:rsidRDefault="00EC4048" w:rsidP="00957C0D">
      <w:pPr>
        <w:rPr>
          <w:rFonts w:ascii="Arial" w:hAnsi="Arial" w:cs="Arial"/>
          <w:b/>
          <w:sz w:val="22"/>
          <w:szCs w:val="22"/>
        </w:rPr>
      </w:pPr>
    </w:p>
    <w:p w14:paraId="7A2FF07E" w14:textId="1C2A1473" w:rsidR="00EC4048" w:rsidRDefault="00EC4048" w:rsidP="00957C0D">
      <w:pPr>
        <w:rPr>
          <w:rFonts w:ascii="Arial" w:hAnsi="Arial" w:cs="Arial"/>
          <w:b/>
          <w:sz w:val="22"/>
          <w:szCs w:val="22"/>
        </w:rPr>
      </w:pPr>
    </w:p>
    <w:p w14:paraId="155F513A" w14:textId="04BBE28F" w:rsidR="00EC4048" w:rsidRDefault="00EC4048" w:rsidP="00957C0D">
      <w:pPr>
        <w:rPr>
          <w:rFonts w:ascii="Arial" w:hAnsi="Arial" w:cs="Arial"/>
          <w:b/>
          <w:sz w:val="22"/>
          <w:szCs w:val="22"/>
        </w:rPr>
      </w:pPr>
    </w:p>
    <w:p w14:paraId="36EF3C2D" w14:textId="12E454FB" w:rsidR="00EC4048" w:rsidRDefault="00EC4048" w:rsidP="00957C0D">
      <w:pPr>
        <w:rPr>
          <w:rFonts w:ascii="Arial" w:hAnsi="Arial" w:cs="Arial"/>
          <w:b/>
          <w:sz w:val="22"/>
          <w:szCs w:val="22"/>
        </w:rPr>
      </w:pPr>
    </w:p>
    <w:p w14:paraId="5C9CD15C" w14:textId="0718AEC3" w:rsidR="00EC4048" w:rsidRDefault="00EC4048" w:rsidP="00957C0D">
      <w:pPr>
        <w:rPr>
          <w:rFonts w:ascii="Arial" w:hAnsi="Arial" w:cs="Arial"/>
          <w:b/>
          <w:sz w:val="22"/>
          <w:szCs w:val="22"/>
        </w:rPr>
      </w:pPr>
    </w:p>
    <w:p w14:paraId="58F51760" w14:textId="4D8EA1FB" w:rsidR="00EC4048" w:rsidRDefault="00EC4048" w:rsidP="00957C0D">
      <w:pPr>
        <w:rPr>
          <w:rFonts w:ascii="Arial" w:hAnsi="Arial" w:cs="Arial"/>
          <w:b/>
          <w:sz w:val="22"/>
          <w:szCs w:val="22"/>
        </w:rPr>
      </w:pPr>
    </w:p>
    <w:p w14:paraId="73E8E76F" w14:textId="49037194" w:rsidR="00EC4048" w:rsidRDefault="00EC4048" w:rsidP="00957C0D">
      <w:pPr>
        <w:rPr>
          <w:rFonts w:ascii="Arial" w:hAnsi="Arial" w:cs="Arial"/>
          <w:b/>
          <w:sz w:val="22"/>
          <w:szCs w:val="22"/>
        </w:rPr>
      </w:pPr>
    </w:p>
    <w:p w14:paraId="2429161B" w14:textId="5741CD65" w:rsidR="00EC4048" w:rsidRDefault="00EC4048" w:rsidP="00957C0D">
      <w:pPr>
        <w:rPr>
          <w:rFonts w:ascii="Arial" w:hAnsi="Arial" w:cs="Arial"/>
          <w:b/>
          <w:sz w:val="22"/>
          <w:szCs w:val="22"/>
        </w:rPr>
      </w:pPr>
    </w:p>
    <w:p w14:paraId="12716F64" w14:textId="77777777" w:rsidR="00EC4048" w:rsidRDefault="00EC4048" w:rsidP="00957C0D">
      <w:pPr>
        <w:rPr>
          <w:rFonts w:ascii="Arial" w:hAnsi="Arial" w:cs="Arial"/>
          <w:b/>
          <w:sz w:val="22"/>
          <w:szCs w:val="22"/>
        </w:rPr>
      </w:pPr>
    </w:p>
    <w:p w14:paraId="6DF836EC" w14:textId="77777777" w:rsidR="008B3A6B" w:rsidRDefault="008B3A6B" w:rsidP="00957C0D">
      <w:pPr>
        <w:rPr>
          <w:rFonts w:ascii="Arial" w:hAnsi="Arial" w:cs="Arial"/>
          <w:b/>
          <w:sz w:val="22"/>
          <w:szCs w:val="22"/>
        </w:rPr>
      </w:pPr>
    </w:p>
    <w:p w14:paraId="3BC382F3" w14:textId="77777777" w:rsidR="00802558" w:rsidRPr="00842067" w:rsidRDefault="00802558"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62A8A563" w14:textId="77777777" w:rsidR="00CA166A" w:rsidRDefault="00CA166A" w:rsidP="00C528B1">
      <w:pPr>
        <w:rPr>
          <w:rFonts w:ascii="Arial" w:hAnsi="Arial" w:cs="Arial"/>
          <w:sz w:val="22"/>
          <w:szCs w:val="22"/>
        </w:rPr>
      </w:pPr>
    </w:p>
    <w:p w14:paraId="7ADDB93A" w14:textId="77777777" w:rsidR="00CA166A" w:rsidRDefault="00CA166A" w:rsidP="00C528B1">
      <w:pPr>
        <w:rPr>
          <w:rFonts w:ascii="Arial" w:hAnsi="Arial" w:cs="Arial"/>
          <w:sz w:val="22"/>
          <w:szCs w:val="22"/>
        </w:rPr>
      </w:pPr>
    </w:p>
    <w:p w14:paraId="2717E659" w14:textId="77777777" w:rsidR="00CA166A" w:rsidRDefault="00CA166A" w:rsidP="00C528B1">
      <w:pPr>
        <w:rPr>
          <w:rFonts w:ascii="Arial" w:hAnsi="Arial" w:cs="Arial"/>
          <w:sz w:val="22"/>
          <w:szCs w:val="22"/>
        </w:rPr>
      </w:pPr>
    </w:p>
    <w:p w14:paraId="5AECBCF9"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2D91CEB8" w14:textId="77777777" w:rsidR="00CA166A" w:rsidRDefault="00CA166A" w:rsidP="00C528B1">
      <w:pPr>
        <w:rPr>
          <w:rFonts w:ascii="Arial" w:hAnsi="Arial" w:cs="Arial"/>
          <w:sz w:val="22"/>
          <w:szCs w:val="22"/>
        </w:rPr>
      </w:pPr>
    </w:p>
    <w:p w14:paraId="4DB4253C" w14:textId="77777777" w:rsidR="00CA166A" w:rsidRDefault="00CA166A" w:rsidP="00C528B1">
      <w:pPr>
        <w:rPr>
          <w:rFonts w:ascii="Arial" w:hAnsi="Arial" w:cs="Arial"/>
          <w:sz w:val="22"/>
          <w:szCs w:val="22"/>
        </w:rPr>
      </w:pPr>
    </w:p>
    <w:p w14:paraId="13055813" w14:textId="77777777" w:rsidR="00CA166A" w:rsidRPr="00CA166A" w:rsidRDefault="00CA166A"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w:t>
      </w:r>
      <w:r w:rsidRPr="00CA166A">
        <w:rPr>
          <w:rFonts w:ascii="Arial" w:hAnsi="Arial" w:cs="Arial"/>
          <w:sz w:val="21"/>
          <w:szCs w:val="21"/>
        </w:rPr>
        <w:lastRenderedPageBreak/>
        <w:t>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68FDCCAD"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EC4048">
        <w:rPr>
          <w:rFonts w:ascii="Arial" w:hAnsi="Arial" w:cs="Arial"/>
          <w:sz w:val="21"/>
          <w:szCs w:val="21"/>
        </w:rPr>
        <w:t xml:space="preserve">Mesto </w:t>
      </w:r>
      <w:r w:rsidR="005666DE">
        <w:rPr>
          <w:rFonts w:ascii="Arial" w:hAnsi="Arial" w:cs="Arial"/>
          <w:sz w:val="21"/>
          <w:szCs w:val="21"/>
        </w:rPr>
        <w:t>Krásno nad Kysucou</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31AEB9C3"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w:t>
      </w:r>
      <w:proofErr w:type="gramStart"/>
      <w:r w:rsidRPr="00092DBE">
        <w:rPr>
          <w:rFonts w:ascii="Arial" w:hAnsi="Arial" w:cs="Arial"/>
          <w:sz w:val="21"/>
          <w:szCs w:val="21"/>
        </w:rPr>
        <w:lastRenderedPageBreak/>
        <w:t>Prevádzkovateľ  poveril</w:t>
      </w:r>
      <w:proofErr w:type="gramEnd"/>
      <w:r w:rsidRPr="00092DBE">
        <w:rPr>
          <w:rFonts w:ascii="Arial" w:hAnsi="Arial" w:cs="Arial"/>
          <w:sz w:val="21"/>
          <w:szCs w:val="21"/>
        </w:rPr>
        <w:t xml:space="preserve"> vykonaním verejného obstarávania spoločnosť Enixa, s.r.o.,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85699" w14:textId="77777777" w:rsidR="00E409C0" w:rsidRDefault="00E409C0" w:rsidP="00B409A0">
      <w:r>
        <w:separator/>
      </w:r>
    </w:p>
  </w:endnote>
  <w:endnote w:type="continuationSeparator" w:id="0">
    <w:p w14:paraId="5F78DD58" w14:textId="77777777" w:rsidR="00E409C0" w:rsidRDefault="00E409C0"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58393" w14:textId="77777777" w:rsidR="00E409C0" w:rsidRDefault="00E409C0" w:rsidP="00B409A0">
      <w:r>
        <w:separator/>
      </w:r>
    </w:p>
  </w:footnote>
  <w:footnote w:type="continuationSeparator" w:id="0">
    <w:p w14:paraId="75566776" w14:textId="77777777" w:rsidR="00E409C0" w:rsidRDefault="00E409C0"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B51946"/>
    <w:multiLevelType w:val="hybridMultilevel"/>
    <w:tmpl w:val="839EBDD2"/>
    <w:lvl w:ilvl="0" w:tplc="DB4ECB40">
      <w:start w:val="1"/>
      <w:numFmt w:val="decimal"/>
      <w:lvlText w:val="%1."/>
      <w:lvlJc w:val="left"/>
      <w:pPr>
        <w:tabs>
          <w:tab w:val="num" w:pos="1800"/>
        </w:tabs>
        <w:ind w:left="1800" w:hanging="360"/>
      </w:pPr>
      <w:rPr>
        <w:rFonts w:ascii="Times New Roman" w:hAnsi="Times New Roman" w:cs="Times New Roman" w:hint="default"/>
      </w:rPr>
    </w:lvl>
    <w:lvl w:ilvl="1" w:tplc="6DA6DE36">
      <w:start w:val="1"/>
      <w:numFmt w:val="lowerLetter"/>
      <w:lvlText w:val="%2)"/>
      <w:lvlJc w:val="left"/>
      <w:pPr>
        <w:tabs>
          <w:tab w:val="num" w:pos="1320"/>
        </w:tabs>
        <w:ind w:left="1320" w:hanging="360"/>
      </w:pPr>
      <w:rPr>
        <w:rFonts w:cs="Times New Roman"/>
      </w:rPr>
    </w:lvl>
    <w:lvl w:ilvl="2" w:tplc="0409001B">
      <w:start w:val="1"/>
      <w:numFmt w:val="lowerRoman"/>
      <w:lvlText w:val="%3."/>
      <w:lvlJc w:val="right"/>
      <w:pPr>
        <w:tabs>
          <w:tab w:val="num" w:pos="2040"/>
        </w:tabs>
        <w:ind w:left="204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decimal"/>
      <w:lvlText w:val="%5."/>
      <w:lvlJc w:val="left"/>
      <w:pPr>
        <w:tabs>
          <w:tab w:val="num" w:pos="3480"/>
        </w:tabs>
        <w:ind w:left="3480" w:hanging="360"/>
      </w:pPr>
      <w:rPr>
        <w:rFonts w:cs="Times New Roman"/>
      </w:rPr>
    </w:lvl>
    <w:lvl w:ilvl="5" w:tplc="0409001B">
      <w:start w:val="1"/>
      <w:numFmt w:val="decimal"/>
      <w:lvlText w:val="%6."/>
      <w:lvlJc w:val="left"/>
      <w:pPr>
        <w:tabs>
          <w:tab w:val="num" w:pos="4200"/>
        </w:tabs>
        <w:ind w:left="4200" w:hanging="36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decimal"/>
      <w:lvlText w:val="%8."/>
      <w:lvlJc w:val="left"/>
      <w:pPr>
        <w:tabs>
          <w:tab w:val="num" w:pos="5640"/>
        </w:tabs>
        <w:ind w:left="5640" w:hanging="360"/>
      </w:pPr>
      <w:rPr>
        <w:rFonts w:cs="Times New Roman"/>
      </w:rPr>
    </w:lvl>
    <w:lvl w:ilvl="8" w:tplc="0409001B">
      <w:start w:val="1"/>
      <w:numFmt w:val="decimal"/>
      <w:lvlText w:val="%9."/>
      <w:lvlJc w:val="left"/>
      <w:pPr>
        <w:tabs>
          <w:tab w:val="num" w:pos="6360"/>
        </w:tabs>
        <w:ind w:left="6360" w:hanging="360"/>
      </w:pPr>
      <w:rPr>
        <w:rFonts w:cs="Times New Roman"/>
      </w:r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03D21A7"/>
    <w:multiLevelType w:val="hybridMultilevel"/>
    <w:tmpl w:val="D8C8329E"/>
    <w:lvl w:ilvl="0" w:tplc="4C34B4B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4A051A"/>
    <w:multiLevelType w:val="hybridMultilevel"/>
    <w:tmpl w:val="D6B0D97E"/>
    <w:lvl w:ilvl="0" w:tplc="2FE61498">
      <w:start w:val="3"/>
      <w:numFmt w:val="bullet"/>
      <w:lvlText w:val="-"/>
      <w:lvlJc w:val="left"/>
      <w:pPr>
        <w:tabs>
          <w:tab w:val="num" w:pos="2160"/>
        </w:tabs>
        <w:ind w:left="2160" w:hanging="360"/>
      </w:pPr>
      <w:rPr>
        <w:rFonts w:ascii="Arial" w:eastAsia="Times New Roman" w:hAnsi="Arial"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18954151"/>
    <w:multiLevelType w:val="hybridMultilevel"/>
    <w:tmpl w:val="CEAA08F6"/>
    <w:lvl w:ilvl="0" w:tplc="041B0005">
      <w:start w:val="1"/>
      <w:numFmt w:val="bullet"/>
      <w:lvlText w:val=""/>
      <w:lvlJc w:val="left"/>
      <w:pPr>
        <w:tabs>
          <w:tab w:val="num" w:pos="1540"/>
        </w:tabs>
        <w:ind w:left="15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20395D35"/>
    <w:multiLevelType w:val="hybridMultilevel"/>
    <w:tmpl w:val="21B0CF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52E0583"/>
    <w:multiLevelType w:val="multilevel"/>
    <w:tmpl w:val="58704380"/>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33446A56"/>
    <w:multiLevelType w:val="hybridMultilevel"/>
    <w:tmpl w:val="5546CD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3FB731D"/>
    <w:multiLevelType w:val="multilevel"/>
    <w:tmpl w:val="FE2A45A2"/>
    <w:lvl w:ilvl="0">
      <w:start w:val="1"/>
      <w:numFmt w:val="decimal"/>
      <w:lvlText w:val="%1."/>
      <w:lvlJc w:val="left"/>
      <w:pPr>
        <w:tabs>
          <w:tab w:val="num" w:pos="720"/>
        </w:tabs>
        <w:ind w:left="720" w:hanging="360"/>
      </w:pPr>
      <w:rPr>
        <w:rFonts w:cs="Times New Roman"/>
      </w:rPr>
    </w:lvl>
    <w:lvl w:ilvl="1">
      <w:start w:val="11"/>
      <w:numFmt w:val="decimal"/>
      <w:isLgl/>
      <w:lvlText w:val="%1.%2"/>
      <w:lvlJc w:val="left"/>
      <w:pPr>
        <w:tabs>
          <w:tab w:val="num" w:pos="735"/>
        </w:tabs>
        <w:ind w:left="735" w:hanging="37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5"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6"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F0C00A8"/>
    <w:multiLevelType w:val="multilevel"/>
    <w:tmpl w:val="D27C730A"/>
    <w:lvl w:ilvl="0">
      <w:start w:val="1"/>
      <w:numFmt w:val="decimal"/>
      <w:lvlText w:val="%1."/>
      <w:lvlJc w:val="left"/>
      <w:pPr>
        <w:tabs>
          <w:tab w:val="num" w:pos="720"/>
        </w:tabs>
        <w:ind w:left="720" w:hanging="360"/>
      </w:pPr>
      <w:rPr>
        <w:rFonts w:cs="Times New Roman"/>
        <w:b w:val="0"/>
        <w:bCs w:val="0"/>
      </w:rPr>
    </w:lvl>
    <w:lvl w:ilvl="1">
      <w:start w:val="11"/>
      <w:numFmt w:val="decimal"/>
      <w:isLgl/>
      <w:lvlText w:val="%1.%2"/>
      <w:lvlJc w:val="left"/>
      <w:pPr>
        <w:tabs>
          <w:tab w:val="num" w:pos="735"/>
        </w:tabs>
        <w:ind w:left="735" w:hanging="37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8" w15:restartNumberingAfterBreak="0">
    <w:nsid w:val="41B32A6E"/>
    <w:multiLevelType w:val="hybridMultilevel"/>
    <w:tmpl w:val="D836253E"/>
    <w:lvl w:ilvl="0" w:tplc="1F3CADE8">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4A3B6E4D"/>
    <w:multiLevelType w:val="multilevel"/>
    <w:tmpl w:val="76A87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1" w15:restartNumberingAfterBreak="0">
    <w:nsid w:val="4AF25DDD"/>
    <w:multiLevelType w:val="hybridMultilevel"/>
    <w:tmpl w:val="D82CD38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4B8574AD"/>
    <w:multiLevelType w:val="hybridMultilevel"/>
    <w:tmpl w:val="B35E9D20"/>
    <w:lvl w:ilvl="0" w:tplc="0405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496091"/>
    <w:multiLevelType w:val="hybridMultilevel"/>
    <w:tmpl w:val="E1F872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A354D2"/>
    <w:multiLevelType w:val="hybridMultilevel"/>
    <w:tmpl w:val="ABF0BC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363816"/>
    <w:multiLevelType w:val="hybridMultilevel"/>
    <w:tmpl w:val="A23A25AC"/>
    <w:lvl w:ilvl="0" w:tplc="041B000F">
      <w:start w:val="1"/>
      <w:numFmt w:val="decimal"/>
      <w:lvlText w:val="%1."/>
      <w:lvlJc w:val="left"/>
      <w:pPr>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8"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9" w15:restartNumberingAfterBreak="0">
    <w:nsid w:val="5F161CD2"/>
    <w:multiLevelType w:val="hybridMultilevel"/>
    <w:tmpl w:val="8A182B9A"/>
    <w:lvl w:ilvl="0" w:tplc="37AE673A">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rPr>
        <w:rFonts w:cs="Times New Roman"/>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5F0659A"/>
    <w:multiLevelType w:val="hybridMultilevel"/>
    <w:tmpl w:val="607C0494"/>
    <w:lvl w:ilvl="0" w:tplc="EF5C37D8">
      <w:start w:val="1"/>
      <w:numFmt w:val="decimal"/>
      <w:lvlText w:val="%1."/>
      <w:lvlJc w:val="left"/>
      <w:pPr>
        <w:tabs>
          <w:tab w:val="num" w:pos="1440"/>
        </w:tabs>
        <w:ind w:left="1440" w:hanging="360"/>
      </w:pPr>
      <w:rPr>
        <w:rFonts w:cs="Times New Roman"/>
      </w:rPr>
    </w:lvl>
    <w:lvl w:ilvl="1" w:tplc="04090005">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15:restartNumberingAfterBreak="0">
    <w:nsid w:val="66D8342B"/>
    <w:multiLevelType w:val="hybridMultilevel"/>
    <w:tmpl w:val="607C0494"/>
    <w:lvl w:ilvl="0" w:tplc="EF5C37D8">
      <w:start w:val="1"/>
      <w:numFmt w:val="decimal"/>
      <w:lvlText w:val="%1."/>
      <w:lvlJc w:val="left"/>
      <w:pPr>
        <w:tabs>
          <w:tab w:val="num" w:pos="1440"/>
        </w:tabs>
        <w:ind w:left="1440" w:hanging="360"/>
      </w:pPr>
      <w:rPr>
        <w:rFonts w:cs="Times New Roman"/>
      </w:rPr>
    </w:lvl>
    <w:lvl w:ilvl="1" w:tplc="04090005">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67822488"/>
    <w:multiLevelType w:val="hybridMultilevel"/>
    <w:tmpl w:val="D17CFC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4" w15:restartNumberingAfterBreak="0">
    <w:nsid w:val="6F1A19D7"/>
    <w:multiLevelType w:val="hybridMultilevel"/>
    <w:tmpl w:val="AA9A70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9580140"/>
    <w:multiLevelType w:val="hybridMultilevel"/>
    <w:tmpl w:val="2C0AC7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AD6297"/>
    <w:multiLevelType w:val="hybridMultilevel"/>
    <w:tmpl w:val="69E2842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15:restartNumberingAfterBreak="0">
    <w:nsid w:val="7D9216D5"/>
    <w:multiLevelType w:val="hybridMultilevel"/>
    <w:tmpl w:val="3D9E5478"/>
    <w:lvl w:ilvl="0" w:tplc="0409000F">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E05CC20A">
      <w:start w:val="1"/>
      <w:numFmt w:val="lowerLetter"/>
      <w:lvlText w:val="%2)"/>
      <w:lvlJc w:val="left"/>
      <w:pPr>
        <w:tabs>
          <w:tab w:val="num" w:pos="1440"/>
        </w:tabs>
        <w:ind w:left="1440" w:hanging="360"/>
      </w:pPr>
      <w:rPr>
        <w:rFonts w:cs="Times New Roman" w:hint="default"/>
        <w:b w:val="0"/>
        <w:b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15:restartNumberingAfterBreak="0">
    <w:nsid w:val="7DC3028E"/>
    <w:multiLevelType w:val="hybridMultilevel"/>
    <w:tmpl w:val="CB2AB726"/>
    <w:lvl w:ilvl="0" w:tplc="A8763936">
      <w:start w:val="1"/>
      <w:numFmt w:val="decimal"/>
      <w:lvlText w:val="%1."/>
      <w:lvlJc w:val="left"/>
      <w:pPr>
        <w:tabs>
          <w:tab w:val="num" w:pos="720"/>
        </w:tabs>
        <w:ind w:left="720" w:hanging="360"/>
      </w:pPr>
      <w:rPr>
        <w:rFonts w:cs="Times New Roman"/>
      </w:rPr>
    </w:lvl>
    <w:lvl w:ilvl="1" w:tplc="041B0017">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9"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9"/>
  </w:num>
  <w:num w:numId="2">
    <w:abstractNumId w:val="16"/>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29"/>
  </w:num>
  <w:num w:numId="6">
    <w:abstractNumId w:val="37"/>
  </w:num>
  <w:num w:numId="7">
    <w:abstractNumId w:val="43"/>
  </w:num>
  <w:num w:numId="8">
    <w:abstractNumId w:val="26"/>
  </w:num>
  <w:num w:numId="9">
    <w:abstractNumId w:val="33"/>
  </w:num>
  <w:num w:numId="10">
    <w:abstractNumId w:val="17"/>
  </w:num>
  <w:num w:numId="11">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1"/>
  </w:num>
  <w:num w:numId="15">
    <w:abstractNumId w:val="19"/>
  </w:num>
  <w:num w:numId="16">
    <w:abstractNumId w:val="20"/>
  </w:num>
  <w:num w:numId="17">
    <w:abstractNumId w:val="15"/>
  </w:num>
  <w:num w:numId="18">
    <w:abstractNumId w:val="42"/>
  </w:num>
  <w:num w:numId="19">
    <w:abstractNumId w:val="46"/>
  </w:num>
  <w:num w:numId="20">
    <w:abstractNumId w:val="48"/>
  </w:num>
  <w:num w:numId="21">
    <w:abstractNumId w:val="47"/>
  </w:num>
  <w:num w:numId="22">
    <w:abstractNumId w:val="27"/>
  </w:num>
  <w:num w:numId="23">
    <w:abstractNumId w:val="30"/>
  </w:num>
  <w:num w:numId="24">
    <w:abstractNumId w:val="22"/>
  </w:num>
  <w:num w:numId="25">
    <w:abstractNumId w:val="40"/>
  </w:num>
  <w:num w:numId="26">
    <w:abstractNumId w:val="32"/>
  </w:num>
  <w:num w:numId="27">
    <w:abstractNumId w:val="21"/>
  </w:num>
  <w:num w:numId="28">
    <w:abstractNumId w:val="18"/>
  </w:num>
  <w:num w:numId="29">
    <w:abstractNumId w:val="45"/>
  </w:num>
  <w:num w:numId="30">
    <w:abstractNumId w:val="44"/>
  </w:num>
  <w:num w:numId="31">
    <w:abstractNumId w:val="28"/>
  </w:num>
  <w:num w:numId="32">
    <w:abstractNumId w:val="23"/>
  </w:num>
  <w:num w:numId="33">
    <w:abstractNumId w:val="34"/>
  </w:num>
  <w:num w:numId="34">
    <w:abstractNumId w:val="36"/>
  </w:num>
  <w:num w:numId="35">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6297"/>
    <w:rsid w:val="0005684E"/>
    <w:rsid w:val="00065D4E"/>
    <w:rsid w:val="00067473"/>
    <w:rsid w:val="00092DBE"/>
    <w:rsid w:val="00097E4C"/>
    <w:rsid w:val="000A102A"/>
    <w:rsid w:val="000A1657"/>
    <w:rsid w:val="000C7A58"/>
    <w:rsid w:val="000E3F77"/>
    <w:rsid w:val="000F7BE4"/>
    <w:rsid w:val="001117B1"/>
    <w:rsid w:val="00140A05"/>
    <w:rsid w:val="00154245"/>
    <w:rsid w:val="00182C75"/>
    <w:rsid w:val="001D690C"/>
    <w:rsid w:val="001E65BF"/>
    <w:rsid w:val="001F3E75"/>
    <w:rsid w:val="001F775F"/>
    <w:rsid w:val="00206F23"/>
    <w:rsid w:val="00214DA3"/>
    <w:rsid w:val="00216127"/>
    <w:rsid w:val="00220780"/>
    <w:rsid w:val="00257C85"/>
    <w:rsid w:val="002818A2"/>
    <w:rsid w:val="00284876"/>
    <w:rsid w:val="002A7DE7"/>
    <w:rsid w:val="002B2F6E"/>
    <w:rsid w:val="002D7AC5"/>
    <w:rsid w:val="002E289E"/>
    <w:rsid w:val="002F5CEC"/>
    <w:rsid w:val="003273B4"/>
    <w:rsid w:val="00333A93"/>
    <w:rsid w:val="00353B59"/>
    <w:rsid w:val="00366E57"/>
    <w:rsid w:val="003A2C2C"/>
    <w:rsid w:val="003A7E8E"/>
    <w:rsid w:val="00405E52"/>
    <w:rsid w:val="00407724"/>
    <w:rsid w:val="0042594E"/>
    <w:rsid w:val="0043012E"/>
    <w:rsid w:val="004A153B"/>
    <w:rsid w:val="004B246C"/>
    <w:rsid w:val="004C7DF1"/>
    <w:rsid w:val="004D0446"/>
    <w:rsid w:val="004E64D6"/>
    <w:rsid w:val="005118D3"/>
    <w:rsid w:val="0052031C"/>
    <w:rsid w:val="0053046B"/>
    <w:rsid w:val="00551E5A"/>
    <w:rsid w:val="005666DE"/>
    <w:rsid w:val="005930C0"/>
    <w:rsid w:val="005A05C0"/>
    <w:rsid w:val="005B24BC"/>
    <w:rsid w:val="005C3DC7"/>
    <w:rsid w:val="005D018F"/>
    <w:rsid w:val="005D2E44"/>
    <w:rsid w:val="005E182A"/>
    <w:rsid w:val="006365E8"/>
    <w:rsid w:val="0065608A"/>
    <w:rsid w:val="00656328"/>
    <w:rsid w:val="00664E37"/>
    <w:rsid w:val="00681AFE"/>
    <w:rsid w:val="00683D96"/>
    <w:rsid w:val="00687490"/>
    <w:rsid w:val="0069052B"/>
    <w:rsid w:val="006949B6"/>
    <w:rsid w:val="006A6A86"/>
    <w:rsid w:val="006B09C1"/>
    <w:rsid w:val="006B4E4F"/>
    <w:rsid w:val="006C06D6"/>
    <w:rsid w:val="006E20C9"/>
    <w:rsid w:val="006F222F"/>
    <w:rsid w:val="00712978"/>
    <w:rsid w:val="00720996"/>
    <w:rsid w:val="00725F07"/>
    <w:rsid w:val="00746C35"/>
    <w:rsid w:val="00753D0A"/>
    <w:rsid w:val="00764F8C"/>
    <w:rsid w:val="007A3B3E"/>
    <w:rsid w:val="007B379E"/>
    <w:rsid w:val="007E1436"/>
    <w:rsid w:val="007E5ADC"/>
    <w:rsid w:val="00802558"/>
    <w:rsid w:val="00817FBC"/>
    <w:rsid w:val="008356A2"/>
    <w:rsid w:val="008408D1"/>
    <w:rsid w:val="00842067"/>
    <w:rsid w:val="008500C5"/>
    <w:rsid w:val="00885783"/>
    <w:rsid w:val="00886E7F"/>
    <w:rsid w:val="00887A5D"/>
    <w:rsid w:val="008A266A"/>
    <w:rsid w:val="008A7734"/>
    <w:rsid w:val="008B3A6B"/>
    <w:rsid w:val="008B6D27"/>
    <w:rsid w:val="008C0FA0"/>
    <w:rsid w:val="008D4F69"/>
    <w:rsid w:val="008F3157"/>
    <w:rsid w:val="0090235A"/>
    <w:rsid w:val="00914209"/>
    <w:rsid w:val="00917D68"/>
    <w:rsid w:val="009253D9"/>
    <w:rsid w:val="00943918"/>
    <w:rsid w:val="009546A0"/>
    <w:rsid w:val="00957C0D"/>
    <w:rsid w:val="0096189A"/>
    <w:rsid w:val="0096218E"/>
    <w:rsid w:val="00997E14"/>
    <w:rsid w:val="009A6071"/>
    <w:rsid w:val="009C44DF"/>
    <w:rsid w:val="009E0C09"/>
    <w:rsid w:val="009E6B78"/>
    <w:rsid w:val="00A05378"/>
    <w:rsid w:val="00A1402F"/>
    <w:rsid w:val="00A25275"/>
    <w:rsid w:val="00A56B70"/>
    <w:rsid w:val="00A90C50"/>
    <w:rsid w:val="00A97449"/>
    <w:rsid w:val="00AB0F66"/>
    <w:rsid w:val="00AB3865"/>
    <w:rsid w:val="00AB696D"/>
    <w:rsid w:val="00AB74EC"/>
    <w:rsid w:val="00AC2EB9"/>
    <w:rsid w:val="00AF198A"/>
    <w:rsid w:val="00B16CC4"/>
    <w:rsid w:val="00B265E2"/>
    <w:rsid w:val="00B409A0"/>
    <w:rsid w:val="00B44BDC"/>
    <w:rsid w:val="00BA3652"/>
    <w:rsid w:val="00BC040A"/>
    <w:rsid w:val="00BC165A"/>
    <w:rsid w:val="00BC2C68"/>
    <w:rsid w:val="00BC4A34"/>
    <w:rsid w:val="00BD1239"/>
    <w:rsid w:val="00BD68EF"/>
    <w:rsid w:val="00BE7B79"/>
    <w:rsid w:val="00BF219E"/>
    <w:rsid w:val="00BF73FF"/>
    <w:rsid w:val="00C005C6"/>
    <w:rsid w:val="00C00EF0"/>
    <w:rsid w:val="00C125BD"/>
    <w:rsid w:val="00C14F48"/>
    <w:rsid w:val="00C20836"/>
    <w:rsid w:val="00C22CAF"/>
    <w:rsid w:val="00C35412"/>
    <w:rsid w:val="00C41013"/>
    <w:rsid w:val="00C528B1"/>
    <w:rsid w:val="00C67127"/>
    <w:rsid w:val="00C74E97"/>
    <w:rsid w:val="00C768CE"/>
    <w:rsid w:val="00C82D67"/>
    <w:rsid w:val="00C8670A"/>
    <w:rsid w:val="00CA166A"/>
    <w:rsid w:val="00CC2DC2"/>
    <w:rsid w:val="00D00A55"/>
    <w:rsid w:val="00D019B2"/>
    <w:rsid w:val="00D1727E"/>
    <w:rsid w:val="00D5435F"/>
    <w:rsid w:val="00D551B5"/>
    <w:rsid w:val="00D5749F"/>
    <w:rsid w:val="00D637DB"/>
    <w:rsid w:val="00D66315"/>
    <w:rsid w:val="00D861B4"/>
    <w:rsid w:val="00D91088"/>
    <w:rsid w:val="00DA160E"/>
    <w:rsid w:val="00DC2084"/>
    <w:rsid w:val="00DC26E4"/>
    <w:rsid w:val="00DC56E6"/>
    <w:rsid w:val="00DD45F9"/>
    <w:rsid w:val="00DE2AE7"/>
    <w:rsid w:val="00DF2F3C"/>
    <w:rsid w:val="00E240BD"/>
    <w:rsid w:val="00E27A6F"/>
    <w:rsid w:val="00E351BB"/>
    <w:rsid w:val="00E409C0"/>
    <w:rsid w:val="00E44F90"/>
    <w:rsid w:val="00E5420A"/>
    <w:rsid w:val="00E55E46"/>
    <w:rsid w:val="00E631D6"/>
    <w:rsid w:val="00E9481F"/>
    <w:rsid w:val="00EA1E30"/>
    <w:rsid w:val="00EB57FE"/>
    <w:rsid w:val="00EC4048"/>
    <w:rsid w:val="00ED37CA"/>
    <w:rsid w:val="00EE5F47"/>
    <w:rsid w:val="00F01882"/>
    <w:rsid w:val="00F031F3"/>
    <w:rsid w:val="00F155D0"/>
    <w:rsid w:val="00F23A7F"/>
    <w:rsid w:val="00F3711C"/>
    <w:rsid w:val="00F43D2D"/>
    <w:rsid w:val="00F50FA5"/>
    <w:rsid w:val="00F626FB"/>
    <w:rsid w:val="00F64FB1"/>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character" w:customStyle="1" w:styleId="CharStyle26">
    <w:name w:val="Char Style 26"/>
    <w:link w:val="Style25"/>
    <w:locked/>
    <w:rsid w:val="00EC4048"/>
    <w:rPr>
      <w:b/>
      <w:bCs/>
      <w:shd w:val="clear" w:color="auto" w:fill="FFFFFF"/>
    </w:rPr>
  </w:style>
  <w:style w:type="paragraph" w:customStyle="1" w:styleId="Style25">
    <w:name w:val="Style 25"/>
    <w:basedOn w:val="Normlny"/>
    <w:link w:val="CharStyle26"/>
    <w:rsid w:val="00EC4048"/>
    <w:pPr>
      <w:widowControl w:val="0"/>
      <w:shd w:val="clear" w:color="auto" w:fill="FFFFFF"/>
      <w:spacing w:after="480" w:line="222" w:lineRule="exact"/>
      <w:jc w:val="center"/>
      <w:outlineLvl w:val="0"/>
    </w:pPr>
    <w:rPr>
      <w:b/>
      <w:bCs/>
    </w:rPr>
  </w:style>
  <w:style w:type="character" w:customStyle="1" w:styleId="CharStyle127">
    <w:name w:val="Char Style 127"/>
    <w:rsid w:val="00EC4048"/>
    <w:rPr>
      <w:rFonts w:ascii="Arial" w:hAnsi="Arial"/>
      <w:b/>
      <w:bCs/>
      <w:i/>
      <w:iCs/>
      <w:color w:val="3A6FA5"/>
      <w:sz w:val="18"/>
      <w:szCs w:val="18"/>
      <w:u w:val="single"/>
      <w:lang w:val="en-US" w:eastAsia="en-US" w:bidi="ar-SA"/>
    </w:rPr>
  </w:style>
  <w:style w:type="paragraph" w:customStyle="1" w:styleId="NormlnyWWW">
    <w:name w:val="Normálny (WWW)"/>
    <w:basedOn w:val="Normlny"/>
    <w:rsid w:val="00EC4048"/>
    <w:pPr>
      <w:autoSpaceDE w:val="0"/>
      <w:autoSpaceDN w:val="0"/>
      <w:adjustRightInd w:val="0"/>
      <w:spacing w:before="100" w:beforeAutospacing="1" w:after="100" w:afterAutospacing="1"/>
      <w:jc w:val="both"/>
    </w:pPr>
    <w:rPr>
      <w:rFonts w:ascii="Times New Roman" w:eastAsia="Times New Roman" w:hAnsi="Times New Roman" w:cs="Times New Roman"/>
      <w:lang w:val="sk-SK" w:eastAsia="sk-SK"/>
    </w:rPr>
  </w:style>
  <w:style w:type="paragraph" w:customStyle="1" w:styleId="Bezriadkovania1">
    <w:name w:val="Bez riadkovania1"/>
    <w:rsid w:val="00EC4048"/>
    <w:rPr>
      <w:rFonts w:ascii="Times New Roman" w:eastAsia="Times New Roman" w:hAnsi="Times New Roman" w:cs="Times New Roman"/>
      <w:lang w:val="sk-SK" w:eastAsia="sk-SK"/>
    </w:rPr>
  </w:style>
  <w:style w:type="character" w:customStyle="1" w:styleId="FontStyle59">
    <w:name w:val="Font Style59"/>
    <w:rsid w:val="00EC4048"/>
    <w:rPr>
      <w:rFonts w:ascii="Arial" w:hAnsi="Arial" w:cs="Arial"/>
      <w:color w:val="000000"/>
      <w:sz w:val="20"/>
      <w:szCs w:val="20"/>
    </w:rPr>
  </w:style>
  <w:style w:type="paragraph" w:customStyle="1" w:styleId="Style13">
    <w:name w:val="Style13"/>
    <w:basedOn w:val="Normlny"/>
    <w:rsid w:val="00EC4048"/>
    <w:pPr>
      <w:widowControl w:val="0"/>
      <w:autoSpaceDE w:val="0"/>
      <w:autoSpaceDN w:val="0"/>
      <w:adjustRightInd w:val="0"/>
      <w:spacing w:line="254" w:lineRule="exact"/>
      <w:ind w:hanging="274"/>
      <w:jc w:val="both"/>
    </w:pPr>
    <w:rPr>
      <w:rFonts w:ascii="Arial" w:eastAsia="Times New Roman" w:hAnsi="Arial" w:cs="Arial"/>
      <w:lang w:val="sk-SK" w:eastAsia="sk-SK"/>
    </w:rPr>
  </w:style>
  <w:style w:type="paragraph" w:customStyle="1" w:styleId="Style15">
    <w:name w:val="Style15"/>
    <w:basedOn w:val="Normlny"/>
    <w:rsid w:val="00EC4048"/>
    <w:pPr>
      <w:widowControl w:val="0"/>
      <w:autoSpaceDE w:val="0"/>
      <w:autoSpaceDN w:val="0"/>
      <w:adjustRightInd w:val="0"/>
      <w:spacing w:line="250" w:lineRule="exact"/>
      <w:ind w:hanging="130"/>
      <w:jc w:val="both"/>
    </w:pPr>
    <w:rPr>
      <w:rFonts w:ascii="Arial" w:eastAsia="Times New Roman" w:hAnsi="Arial" w:cs="Arial"/>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56788471">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9099849">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2413140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31028706">
      <w:bodyDiv w:val="1"/>
      <w:marLeft w:val="0"/>
      <w:marRight w:val="0"/>
      <w:marTop w:val="0"/>
      <w:marBottom w:val="0"/>
      <w:divBdr>
        <w:top w:val="none" w:sz="0" w:space="0" w:color="auto"/>
        <w:left w:val="none" w:sz="0" w:space="0" w:color="auto"/>
        <w:bottom w:val="none" w:sz="0" w:space="0" w:color="auto"/>
        <w:right w:val="none" w:sz="0" w:space="0" w:color="auto"/>
      </w:divBdr>
    </w:div>
    <w:div w:id="2042246248">
      <w:bodyDiv w:val="1"/>
      <w:marLeft w:val="0"/>
      <w:marRight w:val="0"/>
      <w:marTop w:val="0"/>
      <w:marBottom w:val="0"/>
      <w:divBdr>
        <w:top w:val="none" w:sz="0" w:space="0" w:color="auto"/>
        <w:left w:val="none" w:sz="0" w:space="0" w:color="auto"/>
        <w:bottom w:val="none" w:sz="0" w:space="0" w:color="auto"/>
        <w:right w:val="none" w:sz="0" w:space="0" w:color="auto"/>
      </w:divBdr>
    </w:div>
    <w:div w:id="2046908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26</Pages>
  <Words>10128</Words>
  <Characters>57734</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67727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29</cp:revision>
  <cp:lastPrinted>2019-01-30T09:13:00Z</cp:lastPrinted>
  <dcterms:created xsi:type="dcterms:W3CDTF">2019-01-30T09:13:00Z</dcterms:created>
  <dcterms:modified xsi:type="dcterms:W3CDTF">2019-12-27T15:33:00Z</dcterms:modified>
</cp:coreProperties>
</file>