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E3" w:rsidRPr="00182B6D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82B6D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:rsidR="00A265E3" w:rsidRPr="00182B6D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A265E3" w:rsidRPr="00182B6D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 xml:space="preserve">Názov </w:t>
      </w:r>
      <w:proofErr w:type="spellStart"/>
      <w:r w:rsidRPr="00182B6D">
        <w:rPr>
          <w:rFonts w:ascii="Times New Roman" w:hAnsi="Times New Roman" w:cs="Times New Roman"/>
          <w:sz w:val="24"/>
          <w:szCs w:val="24"/>
        </w:rPr>
        <w:t>zákazky:</w:t>
      </w:r>
      <w:r w:rsidR="007F5CC2" w:rsidRPr="00182B6D">
        <w:rPr>
          <w:rFonts w:ascii="Times New Roman" w:hAnsi="Times New Roman" w:cs="Times New Roman"/>
          <w:b/>
          <w:bCs/>
          <w:sz w:val="24"/>
          <w:szCs w:val="24"/>
        </w:rPr>
        <w:t>Prístrojové</w:t>
      </w:r>
      <w:proofErr w:type="spellEnd"/>
      <w:r w:rsidR="007F5CC2" w:rsidRPr="00182B6D">
        <w:rPr>
          <w:rFonts w:ascii="Times New Roman" w:hAnsi="Times New Roman" w:cs="Times New Roman"/>
          <w:b/>
          <w:bCs/>
          <w:sz w:val="24"/>
          <w:szCs w:val="24"/>
        </w:rPr>
        <w:t xml:space="preserve"> vybavenie </w:t>
      </w:r>
      <w:r w:rsidR="00437049" w:rsidRPr="00182B6D">
        <w:rPr>
          <w:rFonts w:ascii="Times New Roman" w:hAnsi="Times New Roman" w:cs="Times New Roman"/>
          <w:b/>
          <w:bCs/>
          <w:sz w:val="24"/>
          <w:szCs w:val="24"/>
        </w:rPr>
        <w:t>radiácia</w:t>
      </w:r>
    </w:p>
    <w:p w:rsidR="00A265E3" w:rsidRPr="00182B6D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A265E3" w:rsidRPr="00182B6D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 xml:space="preserve">Počet kusov: </w:t>
      </w:r>
      <w:r w:rsidRPr="00182B6D">
        <w:rPr>
          <w:rFonts w:ascii="Times New Roman" w:hAnsi="Times New Roman" w:cs="Times New Roman"/>
          <w:b/>
          <w:sz w:val="24"/>
          <w:szCs w:val="24"/>
        </w:rPr>
        <w:t xml:space="preserve">bližšie špecifikovaný v tabuľke </w:t>
      </w:r>
    </w:p>
    <w:p w:rsidR="00A265E3" w:rsidRPr="00182B6D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A265E3" w:rsidRPr="00182B6D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:rsidR="00A265E3" w:rsidRPr="00182B6D" w:rsidRDefault="00A265E3" w:rsidP="00C46868">
      <w:pPr>
        <w:pStyle w:val="Odsekzoznamu"/>
        <w:numPr>
          <w:ilvl w:val="0"/>
          <w:numId w:val="10"/>
        </w:numPr>
        <w:spacing w:after="6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Cieľom obstarávania je </w:t>
      </w:r>
      <w:r w:rsidR="00DF0A43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obnovenie a modernizácia</w:t>
      </w:r>
      <w:r w:rsidR="0037031B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prístrojového vybavenia</w:t>
      </w:r>
      <w:r w:rsidR="00A626D4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zabezpečenie prenosného monitorovania kontaminácie a zabezpečenie prenosného digitálneho merania dávky a dávkového príkonu H*(10)</w:t>
      </w:r>
      <w:r w:rsidR="00FC3D2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využívaných pri 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meraní </w:t>
      </w:r>
      <w:proofErr w:type="spellStart"/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radiácie</w:t>
      </w:r>
      <w:r w:rsidR="00FC3D2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A43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Výsledkom</w:t>
      </w:r>
      <w:proofErr w:type="spellEnd"/>
      <w:r w:rsidR="00DF0A43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obnovy vybavenia</w:t>
      </w:r>
      <w:r w:rsidR="009A37BE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F0A43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9A37BE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vzájomná</w:t>
      </w:r>
      <w:proofErr w:type="spellEnd"/>
      <w:r w:rsidR="009A37BE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57E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spolupráca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 meraniach</w:t>
      </w:r>
      <w:r w:rsidR="006D357E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Kontrolnými chemickými laborat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óriami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Nitre, Slovenskej Ľupči a </w:t>
      </w:r>
      <w:proofErr w:type="spellStart"/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Jasovepre</w:t>
      </w:r>
      <w:proofErr w:type="spellEnd"/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zachytenie radiačných mimoriadnych udalostí 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teréne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, ktorým dôjde k </w:t>
      </w:r>
      <w:r w:rsidR="009A37BE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efektívnemu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pokrytiu celého územia SR z dôvodu nedostatočného pokrytia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A37BE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zvýšení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kapacít určených na meranie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takýchto udalostí. </w:t>
      </w:r>
      <w:r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Tovar sa obstaráva</w:t>
      </w:r>
      <w:r w:rsidR="00305931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1331D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počte </w:t>
      </w:r>
      <w:r w:rsidR="00D87C12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(viď tabuľka špecifikácie) </w:t>
      </w:r>
      <w:r w:rsidR="00A626D4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krízové oddelenia na </w:t>
      </w:r>
      <w:r w:rsidR="00A626D4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okresn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ých</w:t>
      </w:r>
      <w:r w:rsidR="00A626D4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úrad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och</w:t>
      </w:r>
      <w:r w:rsidR="00E3499D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(viď príloha), ktoré zastrešujú v</w:t>
      </w:r>
      <w:r w:rsidR="00437049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jednotlivých </w:t>
      </w:r>
      <w:r w:rsidR="00BE6DB7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krajoch a okresoch</w:t>
      </w:r>
      <w:r w:rsidR="00BB291A"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gesciou Sekcie krízového riadenia Ministerstva vnútra Slovenskej republiky</w:t>
      </w:r>
      <w:r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</w:p>
    <w:p w:rsidR="00A265E3" w:rsidRPr="00182B6D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A265E3" w:rsidRPr="00182B6D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 xml:space="preserve">Hlavné kódy CPV: </w:t>
      </w:r>
    </w:p>
    <w:p w:rsidR="007F5CC2" w:rsidRPr="00182B6D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>CPV: 38341500-2 Prístroje na monitorovanie kontaminácie</w:t>
      </w:r>
    </w:p>
    <w:p w:rsidR="00BC5E30" w:rsidRPr="00182B6D" w:rsidRDefault="00BC5E30" w:rsidP="00BC5E30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>CPV: 38433000-9 Spektrometre</w:t>
      </w:r>
    </w:p>
    <w:p w:rsidR="007F5CC2" w:rsidRPr="00182B6D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>CPV: 38341600-3 Detektory žiarenia</w:t>
      </w:r>
    </w:p>
    <w:p w:rsidR="007F5CC2" w:rsidRPr="00182B6D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>CPV: 38341000-7 Prístroje na meranie žiarenia</w:t>
      </w:r>
    </w:p>
    <w:p w:rsidR="007F5CC2" w:rsidRPr="00182B6D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 xml:space="preserve">CPV: </w:t>
      </w:r>
      <w:r w:rsidR="00A626D4" w:rsidRPr="00182B6D">
        <w:rPr>
          <w:rFonts w:ascii="Times New Roman" w:hAnsi="Times New Roman" w:cs="Times New Roman"/>
          <w:sz w:val="24"/>
          <w:szCs w:val="24"/>
        </w:rPr>
        <w:t>38341200-9Radiačné dozimetre</w:t>
      </w:r>
    </w:p>
    <w:p w:rsidR="00FF0041" w:rsidRPr="00182B6D" w:rsidRDefault="00FF0041" w:rsidP="00AA5AEB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A265E3" w:rsidRPr="00182B6D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:rsidR="00A265E3" w:rsidRPr="00182B6D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A265E3" w:rsidRPr="00182B6D" w:rsidRDefault="00133561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>Termín plnenia: do 10</w:t>
      </w:r>
      <w:r w:rsidR="00822607" w:rsidRPr="00182B6D">
        <w:rPr>
          <w:rFonts w:ascii="Times New Roman" w:hAnsi="Times New Roman" w:cs="Times New Roman"/>
          <w:sz w:val="24"/>
          <w:szCs w:val="24"/>
        </w:rPr>
        <w:t xml:space="preserve"> mesiacov</w:t>
      </w:r>
      <w:r w:rsidR="00A265E3" w:rsidRPr="00182B6D">
        <w:rPr>
          <w:rFonts w:ascii="Times New Roman" w:hAnsi="Times New Roman" w:cs="Times New Roman"/>
          <w:sz w:val="24"/>
          <w:szCs w:val="24"/>
        </w:rPr>
        <w:t xml:space="preserve"> po nadobudnutí právoplatnosti uzatvorenej kúpnej zmluvy.</w:t>
      </w:r>
    </w:p>
    <w:p w:rsidR="00A265E3" w:rsidRPr="00182B6D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F1331D" w:rsidRPr="00182B6D" w:rsidRDefault="00F1331D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182B6D">
        <w:rPr>
          <w:rFonts w:ascii="Times New Roman" w:hAnsi="Times New Roman" w:cs="Times New Roman"/>
          <w:sz w:val="24"/>
          <w:szCs w:val="24"/>
        </w:rPr>
        <w:t>Miesta</w:t>
      </w:r>
      <w:r w:rsidR="00A265E3" w:rsidRPr="00182B6D">
        <w:rPr>
          <w:rFonts w:ascii="Times New Roman" w:hAnsi="Times New Roman" w:cs="Times New Roman"/>
          <w:sz w:val="24"/>
          <w:szCs w:val="24"/>
        </w:rPr>
        <w:t xml:space="preserve"> plnenia: </w:t>
      </w:r>
    </w:p>
    <w:p w:rsidR="00553EB7" w:rsidRPr="00182B6D" w:rsidRDefault="00E3499D" w:rsidP="00E3499D">
      <w:pPr>
        <w:tabs>
          <w:tab w:val="left" w:pos="567"/>
          <w:tab w:val="center" w:pos="1701"/>
          <w:tab w:val="center" w:pos="5670"/>
        </w:tabs>
        <w:spacing w:after="60" w:line="264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6D">
        <w:rPr>
          <w:rFonts w:ascii="Times New Roman" w:hAnsi="Times New Roman" w:cs="Times New Roman"/>
          <w:color w:val="000000" w:themeColor="text1"/>
          <w:sz w:val="24"/>
          <w:szCs w:val="24"/>
        </w:rPr>
        <w:t>Okresný úrad Žarnovica, Bystrická 53, 966 81 Žarnovica</w:t>
      </w:r>
    </w:p>
    <w:p w:rsidR="00C265A9" w:rsidRPr="00182B6D" w:rsidRDefault="00C265A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B6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265A9" w:rsidRPr="00182B6D" w:rsidRDefault="00C265A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FF0000"/>
        </w:rPr>
      </w:pPr>
    </w:p>
    <w:p w:rsidR="007F5CC2" w:rsidRPr="00182B6D" w:rsidRDefault="007F5CC2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7F5CC2" w:rsidRPr="00182B6D" w:rsidRDefault="007F5CC2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9A37BE" w:rsidRPr="00182B6D" w:rsidRDefault="009A37BE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9A37BE" w:rsidRPr="00182B6D" w:rsidRDefault="009A37BE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9A37BE" w:rsidRPr="00182B6D" w:rsidRDefault="009A37BE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9A37BE" w:rsidRPr="00182B6D" w:rsidRDefault="009A37BE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9A37BE" w:rsidRPr="00182B6D" w:rsidRDefault="009A37BE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7F5CC2" w:rsidRPr="00182B6D" w:rsidRDefault="007F5CC2" w:rsidP="007F5CC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182B6D">
        <w:rPr>
          <w:rFonts w:ascii="Arial Narrow" w:hAnsi="Arial Narrow" w:cs="Times New Roman"/>
          <w:b/>
          <w:sz w:val="24"/>
          <w:szCs w:val="24"/>
        </w:rPr>
        <w:lastRenderedPageBreak/>
        <w:t>Opis predmetu zákazky</w:t>
      </w:r>
    </w:p>
    <w:p w:rsidR="007F5CC2" w:rsidRPr="00182B6D" w:rsidRDefault="007F5CC2" w:rsidP="007F5CC2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182B6D">
        <w:rPr>
          <w:rFonts w:ascii="Arial Narrow" w:hAnsi="Arial Narrow" w:cs="Times New Roman"/>
          <w:b/>
          <w:sz w:val="28"/>
          <w:szCs w:val="24"/>
        </w:rPr>
        <w:t xml:space="preserve">Prístrojové vybavenie </w:t>
      </w:r>
      <w:r w:rsidR="009A37BE" w:rsidRPr="00182B6D">
        <w:rPr>
          <w:rFonts w:ascii="Arial Narrow" w:hAnsi="Arial Narrow" w:cs="Times New Roman"/>
          <w:b/>
          <w:sz w:val="28"/>
          <w:szCs w:val="24"/>
        </w:rPr>
        <w:t xml:space="preserve"> radiácia</w:t>
      </w:r>
    </w:p>
    <w:p w:rsidR="00CC33D2" w:rsidRPr="00182B6D" w:rsidRDefault="00CC33D2" w:rsidP="007F5CC2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7"/>
        <w:gridCol w:w="1018"/>
        <w:gridCol w:w="1376"/>
        <w:gridCol w:w="5281"/>
      </w:tblGrid>
      <w:tr w:rsidR="0011504D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182B6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Názov zostavy/zariadenia</w:t>
            </w: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82B6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Predpokladaný počet/rozsah</w:t>
            </w:r>
          </w:p>
        </w:tc>
        <w:tc>
          <w:tcPr>
            <w:tcW w:w="6657" w:type="dxa"/>
            <w:gridSpan w:val="2"/>
          </w:tcPr>
          <w:p w:rsidR="0011504D" w:rsidRPr="00182B6D" w:rsidRDefault="0011504D" w:rsidP="00C265A9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182B6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Požadovaný technický parameter</w:t>
            </w:r>
          </w:p>
        </w:tc>
      </w:tr>
      <w:tr w:rsidR="0011504D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182B6D">
              <w:rPr>
                <w:bCs/>
                <w:lang w:bidi="sk-SK"/>
              </w:rPr>
              <w:t>Viacúčelový digitálny merací prístroj</w:t>
            </w: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80 ks</w:t>
            </w:r>
          </w:p>
        </w:tc>
        <w:tc>
          <w:tcPr>
            <w:tcW w:w="6657" w:type="dxa"/>
            <w:gridSpan w:val="2"/>
          </w:tcPr>
          <w:p w:rsidR="0011504D" w:rsidRPr="00182B6D" w:rsidRDefault="00182B6D" w:rsidP="00C265A9">
            <w:pPr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 xml:space="preserve">Ručný </w:t>
            </w:r>
            <w:r w:rsidR="0095181C" w:rsidRPr="00182B6D">
              <w:rPr>
                <w:bCs/>
                <w:lang w:bidi="sk-SK"/>
              </w:rPr>
              <w:t>s grafickým displejom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Typ detektora</w:t>
            </w:r>
          </w:p>
        </w:tc>
        <w:tc>
          <w:tcPr>
            <w:tcW w:w="5281" w:type="dxa"/>
          </w:tcPr>
          <w:p w:rsidR="0011504D" w:rsidRPr="00182B6D" w:rsidRDefault="00BF5172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Proporcionáln</w:t>
            </w:r>
            <w:r w:rsidR="00DC6804" w:rsidRPr="00182B6D">
              <w:rPr>
                <w:bCs/>
                <w:lang w:bidi="sk-SK"/>
              </w:rPr>
              <w:t>y</w:t>
            </w:r>
            <w:r w:rsidRPr="00182B6D">
              <w:rPr>
                <w:bCs/>
                <w:lang w:bidi="sk-SK"/>
              </w:rPr>
              <w:t>,</w:t>
            </w:r>
            <w:r w:rsidR="004A0A3C" w:rsidRPr="00182B6D">
              <w:rPr>
                <w:bCs/>
                <w:lang w:bidi="sk-SK"/>
              </w:rPr>
              <w:t xml:space="preserve"> GM alebo</w:t>
            </w:r>
            <w:r w:rsidR="00DC6804" w:rsidRPr="00182B6D">
              <w:rPr>
                <w:bCs/>
                <w:lang w:bidi="sk-SK"/>
              </w:rPr>
              <w:t xml:space="preserve"> </w:t>
            </w:r>
            <w:proofErr w:type="spellStart"/>
            <w:r w:rsidR="00DC6804" w:rsidRPr="00182B6D">
              <w:rPr>
                <w:bCs/>
                <w:lang w:bidi="sk-SK"/>
              </w:rPr>
              <w:t>CsI</w:t>
            </w:r>
            <w:proofErr w:type="spellEnd"/>
            <w:r w:rsidR="00DC6804" w:rsidRPr="00182B6D">
              <w:rPr>
                <w:bCs/>
                <w:lang w:bidi="sk-SK"/>
              </w:rPr>
              <w:t>(</w:t>
            </w:r>
            <w:proofErr w:type="spellStart"/>
            <w:r w:rsidR="00DC6804" w:rsidRPr="00182B6D">
              <w:rPr>
                <w:bCs/>
                <w:lang w:bidi="sk-SK"/>
              </w:rPr>
              <w:t>Tl</w:t>
            </w:r>
            <w:proofErr w:type="spellEnd"/>
            <w:r w:rsidR="00DC6804" w:rsidRPr="00182B6D">
              <w:rPr>
                <w:bCs/>
                <w:lang w:bidi="sk-SK"/>
              </w:rPr>
              <w:t>)</w:t>
            </w:r>
            <w:r w:rsidR="004A0A3C" w:rsidRPr="00182B6D">
              <w:rPr>
                <w:bCs/>
                <w:lang w:bidi="sk-SK"/>
              </w:rPr>
              <w:t xml:space="preserve">  </w:t>
            </w:r>
            <w:r w:rsidR="0011504D" w:rsidRPr="00182B6D">
              <w:rPr>
                <w:bCs/>
                <w:lang w:bidi="sk-SK"/>
              </w:rPr>
              <w:t xml:space="preserve">                   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574C6C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E</w:t>
            </w:r>
            <w:r w:rsidR="00BF5172" w:rsidRPr="00182B6D">
              <w:rPr>
                <w:bCs/>
                <w:lang w:bidi="sk-SK"/>
              </w:rPr>
              <w:t>fektívny e</w:t>
            </w:r>
            <w:r w:rsidRPr="00182B6D">
              <w:rPr>
                <w:bCs/>
                <w:lang w:bidi="sk-SK"/>
              </w:rPr>
              <w:t>nergetický rozsa</w:t>
            </w:r>
            <w:r w:rsidR="0011504D" w:rsidRPr="00182B6D">
              <w:rPr>
                <w:bCs/>
                <w:lang w:bidi="sk-SK"/>
              </w:rPr>
              <w:t>h</w:t>
            </w:r>
          </w:p>
        </w:tc>
        <w:tc>
          <w:tcPr>
            <w:tcW w:w="5281" w:type="dxa"/>
          </w:tcPr>
          <w:p w:rsidR="0011504D" w:rsidRPr="00182B6D" w:rsidRDefault="000B2299" w:rsidP="00C265A9">
            <w:pPr>
              <w:pStyle w:val="Odsekzoznamu"/>
              <w:spacing w:line="360" w:lineRule="auto"/>
              <w:ind w:left="360"/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50</w:t>
            </w:r>
            <w:r w:rsidR="0011504D" w:rsidRPr="00182B6D">
              <w:rPr>
                <w:bCs/>
                <w:lang w:bidi="sk-SK"/>
              </w:rPr>
              <w:t xml:space="preserve"> </w:t>
            </w:r>
            <w:proofErr w:type="spellStart"/>
            <w:r w:rsidR="0011504D" w:rsidRPr="00182B6D">
              <w:rPr>
                <w:bCs/>
                <w:lang w:bidi="sk-SK"/>
              </w:rPr>
              <w:t>keV</w:t>
            </w:r>
            <w:proofErr w:type="spellEnd"/>
            <w:r w:rsidR="0011504D" w:rsidRPr="00182B6D">
              <w:rPr>
                <w:bCs/>
                <w:lang w:bidi="sk-SK"/>
              </w:rPr>
              <w:t xml:space="preserve"> až </w:t>
            </w:r>
            <w:r w:rsidR="00BA285A" w:rsidRPr="00182B6D">
              <w:rPr>
                <w:bCs/>
                <w:lang w:bidi="sk-SK"/>
              </w:rPr>
              <w:t>1,8</w:t>
            </w:r>
            <w:r w:rsidR="0011504D" w:rsidRPr="00182B6D">
              <w:rPr>
                <w:bCs/>
                <w:lang w:bidi="sk-SK"/>
              </w:rPr>
              <w:t xml:space="preserve"> </w:t>
            </w:r>
            <w:proofErr w:type="spellStart"/>
            <w:r w:rsidR="0011504D" w:rsidRPr="00182B6D">
              <w:rPr>
                <w:bCs/>
                <w:lang w:bidi="sk-SK"/>
              </w:rPr>
              <w:t>MeV</w:t>
            </w:r>
            <w:proofErr w:type="spellEnd"/>
            <w:r w:rsidR="0011504D" w:rsidRPr="00182B6D">
              <w:rPr>
                <w:bCs/>
                <w:lang w:bidi="sk-SK"/>
              </w:rPr>
              <w:t xml:space="preserve"> (najmenej)</w:t>
            </w:r>
          </w:p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316D83" w:rsidP="00316D83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Efektívny r</w:t>
            </w:r>
            <w:r w:rsidR="0011504D" w:rsidRPr="00182B6D">
              <w:rPr>
                <w:bCs/>
                <w:lang w:bidi="sk-SK"/>
              </w:rPr>
              <w:t>ozsah merania dávkového príkonu</w:t>
            </w:r>
          </w:p>
        </w:tc>
        <w:tc>
          <w:tcPr>
            <w:tcW w:w="5281" w:type="dxa"/>
          </w:tcPr>
          <w:p w:rsidR="0011504D" w:rsidRPr="00182B6D" w:rsidRDefault="00316D83" w:rsidP="00C265A9">
            <w:pPr>
              <w:pStyle w:val="Odsekzoznamu"/>
              <w:spacing w:line="360" w:lineRule="auto"/>
              <w:ind w:left="360"/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300</w:t>
            </w:r>
            <w:r w:rsidR="0011504D" w:rsidRPr="00182B6D">
              <w:rPr>
                <w:bCs/>
                <w:lang w:bidi="sk-SK"/>
              </w:rPr>
              <w:t xml:space="preserve"> </w:t>
            </w:r>
            <w:proofErr w:type="spellStart"/>
            <w:r w:rsidR="0011504D" w:rsidRPr="00182B6D">
              <w:rPr>
                <w:bCs/>
                <w:lang w:bidi="sk-SK"/>
              </w:rPr>
              <w:t>nSv</w:t>
            </w:r>
            <w:proofErr w:type="spellEnd"/>
            <w:r w:rsidR="0011504D" w:rsidRPr="00182B6D">
              <w:rPr>
                <w:bCs/>
                <w:lang w:bidi="sk-SK"/>
              </w:rPr>
              <w:t xml:space="preserve">/h až </w:t>
            </w:r>
            <w:r w:rsidRPr="00182B6D">
              <w:rPr>
                <w:bCs/>
                <w:lang w:bidi="sk-SK"/>
              </w:rPr>
              <w:t xml:space="preserve">0,1 </w:t>
            </w:r>
            <w:proofErr w:type="spellStart"/>
            <w:r w:rsidR="0011504D" w:rsidRPr="00182B6D">
              <w:rPr>
                <w:bCs/>
                <w:lang w:bidi="sk-SK"/>
              </w:rPr>
              <w:t>Sv</w:t>
            </w:r>
            <w:proofErr w:type="spellEnd"/>
            <w:r w:rsidR="0011504D" w:rsidRPr="00182B6D">
              <w:rPr>
                <w:bCs/>
                <w:lang w:bidi="sk-SK"/>
              </w:rPr>
              <w:t>/h</w:t>
            </w:r>
          </w:p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Uhlová závislosť</w:t>
            </w:r>
          </w:p>
        </w:tc>
        <w:tc>
          <w:tcPr>
            <w:tcW w:w="5281" w:type="dxa"/>
          </w:tcPr>
          <w:p w:rsidR="0011504D" w:rsidRPr="00182B6D" w:rsidRDefault="003E43AB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Podľa STN EN 60846-1:2015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316D83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Prevádzková teplota</w:t>
            </w:r>
          </w:p>
        </w:tc>
        <w:tc>
          <w:tcPr>
            <w:tcW w:w="5281" w:type="dxa"/>
          </w:tcPr>
          <w:p w:rsidR="0011504D" w:rsidRPr="00182B6D" w:rsidRDefault="00316D83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od -20°C do </w:t>
            </w:r>
            <w:r w:rsidR="001A399F" w:rsidRPr="00182B6D">
              <w:rPr>
                <w:bCs/>
                <w:lang w:bidi="sk-SK"/>
              </w:rPr>
              <w:t>+5</w:t>
            </w:r>
            <w:r w:rsidRPr="00182B6D">
              <w:rPr>
                <w:bCs/>
                <w:lang w:bidi="sk-SK"/>
              </w:rPr>
              <w:t>0°C (minimálne)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Ochrana proti vniknutiu</w:t>
            </w:r>
          </w:p>
        </w:tc>
        <w:tc>
          <w:tcPr>
            <w:tcW w:w="5281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IP 67 (vodotesné do hĺbky 1 m po dobu 30 minút)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Napájanie</w:t>
            </w:r>
          </w:p>
        </w:tc>
        <w:tc>
          <w:tcPr>
            <w:tcW w:w="5281" w:type="dxa"/>
          </w:tcPr>
          <w:p w:rsidR="0011504D" w:rsidRPr="00182B6D" w:rsidRDefault="00316D83" w:rsidP="003E43AB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AA alkalické</w:t>
            </w:r>
            <w:r w:rsidR="003E43AB" w:rsidRPr="00182B6D">
              <w:rPr>
                <w:bCs/>
                <w:lang w:bidi="sk-SK"/>
              </w:rPr>
              <w:t>,</w:t>
            </w:r>
            <w:r w:rsidRPr="00182B6D">
              <w:rPr>
                <w:bCs/>
                <w:lang w:bidi="sk-SK"/>
              </w:rPr>
              <w:t xml:space="preserve"> </w:t>
            </w:r>
            <w:proofErr w:type="spellStart"/>
            <w:r w:rsidR="0011504D" w:rsidRPr="00182B6D">
              <w:rPr>
                <w:bCs/>
                <w:lang w:bidi="sk-SK"/>
              </w:rPr>
              <w:t>Li</w:t>
            </w:r>
            <w:proofErr w:type="spellEnd"/>
            <w:r w:rsidR="0011504D" w:rsidRPr="00182B6D">
              <w:rPr>
                <w:bCs/>
                <w:lang w:bidi="sk-SK"/>
              </w:rPr>
              <w:t xml:space="preserve"> batérie </w:t>
            </w:r>
            <w:r w:rsidR="003E43AB" w:rsidRPr="00182B6D">
              <w:rPr>
                <w:bCs/>
                <w:lang w:bidi="sk-SK"/>
              </w:rPr>
              <w:t xml:space="preserve">alebo </w:t>
            </w:r>
            <w:proofErr w:type="spellStart"/>
            <w:r w:rsidR="003E43AB" w:rsidRPr="00182B6D">
              <w:rPr>
                <w:bCs/>
                <w:lang w:bidi="sk-SK"/>
              </w:rPr>
              <w:t>NiMH</w:t>
            </w:r>
            <w:proofErr w:type="spellEnd"/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Prevádzková doba</w:t>
            </w:r>
          </w:p>
        </w:tc>
        <w:tc>
          <w:tcPr>
            <w:tcW w:w="5281" w:type="dxa"/>
          </w:tcPr>
          <w:p w:rsidR="0011504D" w:rsidRPr="00182B6D" w:rsidRDefault="0025779D" w:rsidP="003E43AB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Aspoň </w:t>
            </w:r>
            <w:r w:rsidR="0095595E">
              <w:rPr>
                <w:bCs/>
                <w:lang w:bidi="sk-SK"/>
              </w:rPr>
              <w:t>240</w:t>
            </w:r>
            <w:r w:rsidR="0011504D" w:rsidRPr="00182B6D">
              <w:rPr>
                <w:bCs/>
                <w:lang w:bidi="sk-SK"/>
              </w:rPr>
              <w:t xml:space="preserve"> hodín v nepretržitom používaní s prirodzeným radiačným pozadím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Hmotnosť</w:t>
            </w:r>
          </w:p>
        </w:tc>
        <w:tc>
          <w:tcPr>
            <w:tcW w:w="5281" w:type="dxa"/>
          </w:tcPr>
          <w:p w:rsidR="0011504D" w:rsidRPr="00182B6D" w:rsidRDefault="0011504D" w:rsidP="00C265A9">
            <w:pPr>
              <w:pStyle w:val="Odsekzoznamu"/>
              <w:spacing w:line="360" w:lineRule="auto"/>
              <w:ind w:left="5670" w:hanging="5310"/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≤ </w:t>
            </w:r>
            <w:r w:rsidR="0095595E">
              <w:rPr>
                <w:bCs/>
                <w:lang w:bidi="sk-SK"/>
              </w:rPr>
              <w:t>750</w:t>
            </w:r>
            <w:r w:rsidRPr="00182B6D">
              <w:rPr>
                <w:bCs/>
                <w:lang w:bidi="sk-SK"/>
              </w:rPr>
              <w:t xml:space="preserve"> g (bez batérií)</w:t>
            </w:r>
          </w:p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Rozmery</w:t>
            </w:r>
          </w:p>
        </w:tc>
        <w:tc>
          <w:tcPr>
            <w:tcW w:w="5281" w:type="dxa"/>
          </w:tcPr>
          <w:p w:rsidR="0011504D" w:rsidRPr="00182B6D" w:rsidRDefault="0011504D" w:rsidP="00A77580">
            <w:pPr>
              <w:pStyle w:val="Odsekzoznamu"/>
              <w:spacing w:line="360" w:lineRule="auto"/>
              <w:ind w:left="5670" w:hanging="5310"/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Maximálne </w:t>
            </w:r>
            <w:r w:rsidR="0095595E">
              <w:rPr>
                <w:bCs/>
                <w:lang w:bidi="sk-SK"/>
              </w:rPr>
              <w:t>200</w:t>
            </w:r>
            <w:r w:rsidRPr="00182B6D">
              <w:rPr>
                <w:bCs/>
                <w:lang w:bidi="sk-SK"/>
              </w:rPr>
              <w:t xml:space="preserve"> x 80 x 50 (dĺžka x šírka x výška) [mm]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5065B7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Alarm</w:t>
            </w:r>
            <w:r w:rsidR="0011504D" w:rsidRPr="00182B6D">
              <w:rPr>
                <w:bCs/>
                <w:lang w:bidi="sk-SK"/>
              </w:rPr>
              <w:t xml:space="preserve"> dávky a dávkového príkonu</w:t>
            </w:r>
          </w:p>
        </w:tc>
        <w:tc>
          <w:tcPr>
            <w:tcW w:w="5281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Vizuálne, zvukové, </w:t>
            </w:r>
            <w:r w:rsidR="0025779D" w:rsidRPr="00182B6D">
              <w:rPr>
                <w:bCs/>
                <w:lang w:bidi="sk-SK"/>
              </w:rPr>
              <w:t xml:space="preserve">vibračné, </w:t>
            </w:r>
            <w:r w:rsidRPr="00182B6D">
              <w:rPr>
                <w:bCs/>
                <w:lang w:bidi="sk-SK"/>
              </w:rPr>
              <w:t>nastaviteľné spojito v celom meracom rozsahu</w:t>
            </w:r>
            <w:r w:rsidR="00BA285A" w:rsidRPr="00182B6D">
              <w:rPr>
                <w:bCs/>
                <w:lang w:bidi="sk-SK"/>
              </w:rPr>
              <w:t>, LED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Zobrazovanie hodnôt</w:t>
            </w:r>
          </w:p>
        </w:tc>
        <w:tc>
          <w:tcPr>
            <w:tcW w:w="5281" w:type="dxa"/>
          </w:tcPr>
          <w:p w:rsidR="0011504D" w:rsidRPr="00182B6D" w:rsidRDefault="0011504D" w:rsidP="00BA285A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Digitálne, </w:t>
            </w:r>
            <w:r w:rsidR="00BA285A" w:rsidRPr="00182B6D">
              <w:rPr>
                <w:bCs/>
                <w:lang w:bidi="sk-SK"/>
              </w:rPr>
              <w:t>podsvietený dobre čitateľný displej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Pamäť</w:t>
            </w:r>
          </w:p>
        </w:tc>
        <w:tc>
          <w:tcPr>
            <w:tcW w:w="5281" w:type="dxa"/>
          </w:tcPr>
          <w:p w:rsidR="0011504D" w:rsidRPr="00182B6D" w:rsidRDefault="0011504D" w:rsidP="0095595E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Ukladanie akumulovanej dávky, aspoň </w:t>
            </w:r>
            <w:r w:rsidR="0025779D" w:rsidRPr="00182B6D">
              <w:rPr>
                <w:bCs/>
                <w:lang w:bidi="sk-SK"/>
              </w:rPr>
              <w:t>1</w:t>
            </w:r>
            <w:r w:rsidR="0095595E">
              <w:rPr>
                <w:bCs/>
                <w:lang w:bidi="sk-SK"/>
              </w:rPr>
              <w:t>28</w:t>
            </w:r>
            <w:r w:rsidRPr="00182B6D">
              <w:rPr>
                <w:bCs/>
                <w:lang w:bidi="sk-SK"/>
              </w:rPr>
              <w:t xml:space="preserve"> údajov s dátumom a časom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0E5DA3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V</w:t>
            </w:r>
            <w:r w:rsidR="00BC5E30" w:rsidRPr="00182B6D">
              <w:rPr>
                <w:bCs/>
                <w:lang w:bidi="sk-SK"/>
              </w:rPr>
              <w:t>yhľadávací prístroj</w:t>
            </w:r>
          </w:p>
        </w:tc>
        <w:tc>
          <w:tcPr>
            <w:tcW w:w="1018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8 ks</w:t>
            </w:r>
          </w:p>
        </w:tc>
        <w:tc>
          <w:tcPr>
            <w:tcW w:w="1376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5281" w:type="dxa"/>
          </w:tcPr>
          <w:p w:rsidR="0011504D" w:rsidRPr="00182B6D" w:rsidRDefault="00373387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Ručný</w:t>
            </w:r>
            <w:r w:rsidR="007E046C" w:rsidRPr="00182B6D">
              <w:rPr>
                <w:bCs/>
                <w:lang w:bidi="sk-SK"/>
              </w:rPr>
              <w:t xml:space="preserve"> s grafickým farebným displejom</w:t>
            </w:r>
            <w:r w:rsidRPr="00182B6D">
              <w:rPr>
                <w:bCs/>
                <w:lang w:bidi="sk-SK"/>
              </w:rPr>
              <w:t xml:space="preserve"> </w:t>
            </w:r>
            <w:r w:rsidR="0095595E">
              <w:rPr>
                <w:bCs/>
                <w:lang w:bidi="sk-SK"/>
              </w:rPr>
              <w:t xml:space="preserve">(môže byť aj </w:t>
            </w:r>
            <w:r w:rsidRPr="00182B6D">
              <w:rPr>
                <w:bCs/>
                <w:lang w:bidi="sk-SK"/>
              </w:rPr>
              <w:t>s externou sondou</w:t>
            </w:r>
            <w:r w:rsidR="00826A27" w:rsidRPr="00182B6D">
              <w:rPr>
                <w:bCs/>
                <w:lang w:bidi="sk-SK"/>
              </w:rPr>
              <w:t xml:space="preserve"> a</w:t>
            </w:r>
            <w:r w:rsidR="0095595E">
              <w:rPr>
                <w:bCs/>
                <w:lang w:bidi="sk-SK"/>
              </w:rPr>
              <w:t> </w:t>
            </w:r>
            <w:r w:rsidR="00826A27" w:rsidRPr="00182B6D">
              <w:rPr>
                <w:bCs/>
                <w:lang w:bidi="sk-SK"/>
              </w:rPr>
              <w:t>káblom</w:t>
            </w:r>
            <w:r w:rsidR="0095595E">
              <w:rPr>
                <w:bCs/>
                <w:lang w:bidi="sk-SK"/>
              </w:rPr>
              <w:t>)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Typ detektora</w:t>
            </w:r>
          </w:p>
        </w:tc>
        <w:tc>
          <w:tcPr>
            <w:tcW w:w="5281" w:type="dxa"/>
          </w:tcPr>
          <w:p w:rsidR="000E5DA3" w:rsidRPr="00182B6D" w:rsidRDefault="000E5DA3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Proporcionálny, GM</w:t>
            </w:r>
            <w:r w:rsidR="0095595E">
              <w:rPr>
                <w:bCs/>
                <w:lang w:bidi="sk-SK"/>
              </w:rPr>
              <w:t xml:space="preserve">, </w:t>
            </w:r>
            <w:proofErr w:type="spellStart"/>
            <w:r w:rsidR="0095595E">
              <w:rPr>
                <w:bCs/>
                <w:lang w:bidi="sk-SK"/>
              </w:rPr>
              <w:t>ZnS</w:t>
            </w:r>
            <w:proofErr w:type="spellEnd"/>
            <w:r w:rsidR="0095595E">
              <w:rPr>
                <w:bCs/>
                <w:lang w:bidi="sk-SK"/>
              </w:rPr>
              <w:t>(</w:t>
            </w:r>
            <w:proofErr w:type="spellStart"/>
            <w:r w:rsidR="0095595E">
              <w:rPr>
                <w:bCs/>
                <w:lang w:bidi="sk-SK"/>
              </w:rPr>
              <w:t>Ag</w:t>
            </w:r>
            <w:proofErr w:type="spellEnd"/>
            <w:r w:rsidR="0095595E">
              <w:rPr>
                <w:bCs/>
                <w:lang w:bidi="sk-SK"/>
              </w:rPr>
              <w:t>)</w:t>
            </w:r>
            <w:r w:rsidRPr="00182B6D">
              <w:rPr>
                <w:bCs/>
                <w:lang w:bidi="sk-SK"/>
              </w:rPr>
              <w:t xml:space="preserve"> alebo </w:t>
            </w:r>
            <w:proofErr w:type="spellStart"/>
            <w:r w:rsidRPr="00182B6D">
              <w:rPr>
                <w:bCs/>
                <w:lang w:bidi="sk-SK"/>
              </w:rPr>
              <w:t>CsI</w:t>
            </w:r>
            <w:proofErr w:type="spellEnd"/>
            <w:r w:rsidRPr="00182B6D">
              <w:rPr>
                <w:bCs/>
                <w:lang w:bidi="sk-SK"/>
              </w:rPr>
              <w:t>(</w:t>
            </w:r>
            <w:proofErr w:type="spellStart"/>
            <w:r w:rsidRPr="00182B6D">
              <w:rPr>
                <w:bCs/>
                <w:lang w:bidi="sk-SK"/>
              </w:rPr>
              <w:t>Tl</w:t>
            </w:r>
            <w:proofErr w:type="spellEnd"/>
            <w:r w:rsidRPr="00182B6D">
              <w:rPr>
                <w:bCs/>
                <w:lang w:bidi="sk-SK"/>
              </w:rPr>
              <w:t>) pre príkon dávkového ekvivalentu</w:t>
            </w:r>
          </w:p>
          <w:p w:rsidR="0011504D" w:rsidRPr="00182B6D" w:rsidRDefault="0095595E" w:rsidP="000E5DA3">
            <w:pPr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>(</w:t>
            </w:r>
            <w:r w:rsidR="007C2BE7" w:rsidRPr="00182B6D">
              <w:rPr>
                <w:bCs/>
                <w:lang w:bidi="sk-SK"/>
              </w:rPr>
              <w:t>Externý b</w:t>
            </w:r>
            <w:r w:rsidR="000E5DA3" w:rsidRPr="00182B6D">
              <w:rPr>
                <w:bCs/>
                <w:lang w:bidi="sk-SK"/>
              </w:rPr>
              <w:t xml:space="preserve">ezplynový </w:t>
            </w:r>
            <w:proofErr w:type="spellStart"/>
            <w:r w:rsidR="000E5DA3" w:rsidRPr="00182B6D">
              <w:rPr>
                <w:bCs/>
                <w:lang w:bidi="sk-SK"/>
              </w:rPr>
              <w:t>scintilačný</w:t>
            </w:r>
            <w:proofErr w:type="spellEnd"/>
            <w:r w:rsidR="000E5DA3" w:rsidRPr="00182B6D">
              <w:rPr>
                <w:bCs/>
                <w:lang w:bidi="sk-SK"/>
              </w:rPr>
              <w:t xml:space="preserve"> </w:t>
            </w:r>
            <w:r w:rsidR="007C2BE7" w:rsidRPr="00182B6D">
              <w:rPr>
                <w:bCs/>
                <w:lang w:bidi="sk-SK"/>
              </w:rPr>
              <w:t xml:space="preserve">s káblom </w:t>
            </w:r>
            <w:r>
              <w:rPr>
                <w:bCs/>
                <w:lang w:bidi="sk-SK"/>
              </w:rPr>
              <w:t>pre kontamináciu v prípade externej sondy)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Aktívna plocha</w:t>
            </w:r>
          </w:p>
        </w:tc>
        <w:tc>
          <w:tcPr>
            <w:tcW w:w="5281" w:type="dxa"/>
          </w:tcPr>
          <w:p w:rsidR="0011504D" w:rsidRPr="00182B6D" w:rsidRDefault="0095595E" w:rsidP="00C265A9">
            <w:pPr>
              <w:pStyle w:val="Odsekzoznamu"/>
              <w:spacing w:line="360" w:lineRule="auto"/>
              <w:ind w:left="5670" w:hanging="5310"/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 xml:space="preserve">minimálne </w:t>
            </w:r>
            <w:r w:rsidR="007C2BE7" w:rsidRPr="00182B6D">
              <w:rPr>
                <w:bCs/>
                <w:lang w:bidi="sk-SK"/>
              </w:rPr>
              <w:t>10</w:t>
            </w:r>
            <w:r>
              <w:rPr>
                <w:bCs/>
                <w:lang w:bidi="sk-SK"/>
              </w:rPr>
              <w:t>0</w:t>
            </w:r>
            <w:r w:rsidR="003B6C90" w:rsidRPr="00182B6D">
              <w:rPr>
                <w:bCs/>
                <w:lang w:bidi="sk-SK"/>
              </w:rPr>
              <w:t xml:space="preserve"> </w:t>
            </w:r>
            <w:r w:rsidR="00D94B99" w:rsidRPr="00182B6D">
              <w:rPr>
                <w:bCs/>
                <w:lang w:bidi="sk-SK"/>
              </w:rPr>
              <w:t>cm2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Hmotnosť</w:t>
            </w:r>
          </w:p>
        </w:tc>
        <w:tc>
          <w:tcPr>
            <w:tcW w:w="5281" w:type="dxa"/>
          </w:tcPr>
          <w:p w:rsidR="0011504D" w:rsidRPr="00182B6D" w:rsidRDefault="0095595E" w:rsidP="00C265A9">
            <w:pPr>
              <w:pStyle w:val="Odsekzoznamu"/>
              <w:spacing w:line="360" w:lineRule="auto"/>
              <w:ind w:left="5670" w:hanging="5310"/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>≤ 2</w:t>
            </w:r>
            <w:r w:rsidR="00D94B99" w:rsidRPr="00182B6D">
              <w:rPr>
                <w:bCs/>
                <w:lang w:bidi="sk-SK"/>
              </w:rPr>
              <w:t xml:space="preserve"> kg (bez batérií)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373387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Efektívny r</w:t>
            </w:r>
            <w:r w:rsidR="00D94B99" w:rsidRPr="00182B6D">
              <w:rPr>
                <w:bCs/>
                <w:lang w:bidi="sk-SK"/>
              </w:rPr>
              <w:t>ozsah merania dávkového príkonu</w:t>
            </w:r>
          </w:p>
        </w:tc>
        <w:tc>
          <w:tcPr>
            <w:tcW w:w="5281" w:type="dxa"/>
          </w:tcPr>
          <w:p w:rsidR="0011504D" w:rsidRPr="00182B6D" w:rsidRDefault="00AB3D8C" w:rsidP="007C2BE7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od 3</w:t>
            </w:r>
            <w:r w:rsidR="007C2BE7" w:rsidRPr="00182B6D">
              <w:rPr>
                <w:bCs/>
                <w:lang w:bidi="sk-SK"/>
              </w:rPr>
              <w:t xml:space="preserve">00 </w:t>
            </w:r>
            <w:proofErr w:type="spellStart"/>
            <w:r w:rsidR="007C2BE7" w:rsidRPr="00182B6D">
              <w:rPr>
                <w:bCs/>
                <w:lang w:bidi="sk-SK"/>
              </w:rPr>
              <w:t>nSv</w:t>
            </w:r>
            <w:proofErr w:type="spellEnd"/>
            <w:r w:rsidR="007C2BE7" w:rsidRPr="00182B6D">
              <w:rPr>
                <w:bCs/>
                <w:lang w:bidi="sk-SK"/>
              </w:rPr>
              <w:t xml:space="preserve">/h do 1 </w:t>
            </w:r>
            <w:proofErr w:type="spellStart"/>
            <w:r w:rsidR="007C2BE7" w:rsidRPr="00182B6D">
              <w:rPr>
                <w:bCs/>
                <w:lang w:bidi="sk-SK"/>
              </w:rPr>
              <w:t>Sv</w:t>
            </w:r>
            <w:proofErr w:type="spellEnd"/>
            <w:r w:rsidR="00D94B99" w:rsidRPr="00182B6D">
              <w:rPr>
                <w:bCs/>
                <w:lang w:bidi="sk-SK"/>
              </w:rPr>
              <w:t>/h (minimálne)</w:t>
            </w:r>
          </w:p>
        </w:tc>
      </w:tr>
      <w:tr w:rsidR="00D948D0" w:rsidRPr="00182B6D" w:rsidTr="00574C6C">
        <w:tc>
          <w:tcPr>
            <w:tcW w:w="1387" w:type="dxa"/>
          </w:tcPr>
          <w:p w:rsidR="00D948D0" w:rsidRPr="00182B6D" w:rsidRDefault="00D948D0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D948D0" w:rsidRPr="00182B6D" w:rsidRDefault="00D948D0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D948D0" w:rsidRPr="00182B6D" w:rsidRDefault="00D948D0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Efektívny energetický rozsah</w:t>
            </w:r>
          </w:p>
        </w:tc>
        <w:tc>
          <w:tcPr>
            <w:tcW w:w="5281" w:type="dxa"/>
          </w:tcPr>
          <w:p w:rsidR="003C20DA" w:rsidRPr="00182B6D" w:rsidRDefault="003C20DA" w:rsidP="003C20DA">
            <w:pPr>
              <w:pStyle w:val="Odsekzoznamu"/>
              <w:spacing w:line="360" w:lineRule="auto"/>
              <w:ind w:left="360"/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>6</w:t>
            </w:r>
            <w:r w:rsidRPr="00182B6D">
              <w:rPr>
                <w:bCs/>
                <w:lang w:bidi="sk-SK"/>
              </w:rPr>
              <w:t xml:space="preserve">0 </w:t>
            </w:r>
            <w:proofErr w:type="spellStart"/>
            <w:r w:rsidRPr="00182B6D">
              <w:rPr>
                <w:bCs/>
                <w:lang w:bidi="sk-SK"/>
              </w:rPr>
              <w:t>keV</w:t>
            </w:r>
            <w:proofErr w:type="spellEnd"/>
            <w:r w:rsidRPr="00182B6D">
              <w:rPr>
                <w:bCs/>
                <w:lang w:bidi="sk-SK"/>
              </w:rPr>
              <w:t xml:space="preserve"> až </w:t>
            </w:r>
            <w:r>
              <w:rPr>
                <w:bCs/>
                <w:lang w:bidi="sk-SK"/>
              </w:rPr>
              <w:t>1,5</w:t>
            </w:r>
            <w:r w:rsidRPr="00182B6D">
              <w:rPr>
                <w:bCs/>
                <w:lang w:bidi="sk-SK"/>
              </w:rPr>
              <w:t xml:space="preserve"> </w:t>
            </w:r>
            <w:proofErr w:type="spellStart"/>
            <w:r w:rsidRPr="00182B6D">
              <w:rPr>
                <w:bCs/>
                <w:lang w:bidi="sk-SK"/>
              </w:rPr>
              <w:t>MeV</w:t>
            </w:r>
            <w:proofErr w:type="spellEnd"/>
            <w:r w:rsidRPr="00182B6D">
              <w:rPr>
                <w:bCs/>
                <w:lang w:bidi="sk-SK"/>
              </w:rPr>
              <w:t xml:space="preserve"> (najmenej)</w:t>
            </w:r>
          </w:p>
          <w:p w:rsidR="00D948D0" w:rsidRPr="00182B6D" w:rsidRDefault="00D948D0" w:rsidP="00C265A9">
            <w:pPr>
              <w:jc w:val="center"/>
              <w:rPr>
                <w:bCs/>
                <w:lang w:bidi="sk-SK"/>
              </w:rPr>
            </w:pP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Napájanie</w:t>
            </w:r>
          </w:p>
        </w:tc>
        <w:tc>
          <w:tcPr>
            <w:tcW w:w="5281" w:type="dxa"/>
          </w:tcPr>
          <w:p w:rsidR="0011504D" w:rsidRPr="00182B6D" w:rsidRDefault="007C2BE7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AA alkalické, </w:t>
            </w:r>
            <w:proofErr w:type="spellStart"/>
            <w:r w:rsidRPr="00182B6D">
              <w:rPr>
                <w:bCs/>
                <w:lang w:bidi="sk-SK"/>
              </w:rPr>
              <w:t>Li</w:t>
            </w:r>
            <w:proofErr w:type="spellEnd"/>
            <w:r w:rsidRPr="00182B6D">
              <w:rPr>
                <w:bCs/>
                <w:lang w:bidi="sk-SK"/>
              </w:rPr>
              <w:t xml:space="preserve"> batérie alebo </w:t>
            </w:r>
            <w:proofErr w:type="spellStart"/>
            <w:r w:rsidRPr="00182B6D">
              <w:rPr>
                <w:bCs/>
                <w:lang w:bidi="sk-SK"/>
              </w:rPr>
              <w:t>NiMH</w:t>
            </w:r>
            <w:proofErr w:type="spellEnd"/>
            <w:r w:rsidR="005065B7" w:rsidRPr="00182B6D">
              <w:rPr>
                <w:bCs/>
                <w:lang w:bidi="sk-SK"/>
              </w:rPr>
              <w:t xml:space="preserve">, </w:t>
            </w:r>
            <w:r w:rsidR="0095595E">
              <w:rPr>
                <w:bCs/>
                <w:lang w:bidi="sk-SK"/>
              </w:rPr>
              <w:t>(</w:t>
            </w:r>
            <w:r w:rsidR="005065B7" w:rsidRPr="00182B6D">
              <w:rPr>
                <w:bCs/>
                <w:lang w:bidi="sk-SK"/>
              </w:rPr>
              <w:t>sonda z</w:t>
            </w:r>
            <w:r w:rsidR="0095595E">
              <w:rPr>
                <w:bCs/>
                <w:lang w:bidi="sk-SK"/>
              </w:rPr>
              <w:t> </w:t>
            </w:r>
            <w:r w:rsidR="005065B7" w:rsidRPr="00182B6D">
              <w:rPr>
                <w:bCs/>
                <w:lang w:bidi="sk-SK"/>
              </w:rPr>
              <w:t>prístroja</w:t>
            </w:r>
            <w:r w:rsidR="0095595E">
              <w:rPr>
                <w:bCs/>
                <w:lang w:bidi="sk-SK"/>
              </w:rPr>
              <w:t>)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Prevádzková doba</w:t>
            </w:r>
          </w:p>
        </w:tc>
        <w:tc>
          <w:tcPr>
            <w:tcW w:w="5281" w:type="dxa"/>
          </w:tcPr>
          <w:p w:rsidR="0011504D" w:rsidRPr="00182B6D" w:rsidRDefault="007C2BE7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Minimálne</w:t>
            </w:r>
            <w:r w:rsidR="00D94B99" w:rsidRPr="00182B6D">
              <w:rPr>
                <w:bCs/>
                <w:lang w:bidi="sk-SK"/>
              </w:rPr>
              <w:t xml:space="preserve"> 20 hodín nepretržite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Rozmery</w:t>
            </w:r>
          </w:p>
        </w:tc>
        <w:tc>
          <w:tcPr>
            <w:tcW w:w="5281" w:type="dxa"/>
          </w:tcPr>
          <w:p w:rsidR="0011504D" w:rsidRPr="00182B6D" w:rsidRDefault="0095595E" w:rsidP="007E046C">
            <w:pPr>
              <w:ind w:left="360"/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>Maximálne 320 x 160 x 1</w:t>
            </w:r>
            <w:r w:rsidR="00D94B99" w:rsidRPr="00182B6D">
              <w:rPr>
                <w:bCs/>
                <w:lang w:bidi="sk-SK"/>
              </w:rPr>
              <w:t>80</w:t>
            </w:r>
            <w:r w:rsidR="007E046C" w:rsidRPr="00182B6D">
              <w:rPr>
                <w:bCs/>
                <w:lang w:bidi="sk-SK"/>
              </w:rPr>
              <w:t xml:space="preserve"> mm</w:t>
            </w:r>
            <w:r w:rsidR="00D94B99" w:rsidRPr="00182B6D">
              <w:rPr>
                <w:bCs/>
                <w:lang w:bidi="sk-SK"/>
              </w:rPr>
              <w:t xml:space="preserve"> (dĺžka x šírka x výška) </w:t>
            </w:r>
            <w:r w:rsidR="007E046C" w:rsidRPr="00182B6D">
              <w:rPr>
                <w:bCs/>
                <w:lang w:bidi="sk-SK"/>
              </w:rPr>
              <w:t>pre prístroj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spacing w:line="360" w:lineRule="auto"/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Prevádzková teplota</w:t>
            </w:r>
          </w:p>
        </w:tc>
        <w:tc>
          <w:tcPr>
            <w:tcW w:w="5281" w:type="dxa"/>
          </w:tcPr>
          <w:p w:rsidR="00C244CB" w:rsidRPr="00182B6D" w:rsidRDefault="0095595E" w:rsidP="00C265A9">
            <w:pPr>
              <w:ind w:left="360"/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>od -20°C do +4</w:t>
            </w:r>
            <w:r w:rsidR="00D94B99" w:rsidRPr="00182B6D">
              <w:rPr>
                <w:bCs/>
                <w:lang w:bidi="sk-SK"/>
              </w:rPr>
              <w:t>0°C (</w:t>
            </w:r>
            <w:r w:rsidR="00C244CB" w:rsidRPr="00182B6D">
              <w:rPr>
                <w:bCs/>
                <w:lang w:bidi="sk-SK"/>
              </w:rPr>
              <w:t xml:space="preserve">prístroj </w:t>
            </w:r>
            <w:r w:rsidR="003B6C90" w:rsidRPr="00182B6D">
              <w:rPr>
                <w:bCs/>
                <w:lang w:bidi="sk-SK"/>
              </w:rPr>
              <w:t xml:space="preserve">aj sonda </w:t>
            </w:r>
            <w:r w:rsidR="00D94B99" w:rsidRPr="00182B6D">
              <w:rPr>
                <w:bCs/>
                <w:lang w:bidi="sk-SK"/>
              </w:rPr>
              <w:t>minimálne)</w:t>
            </w:r>
            <w:r w:rsidR="00C244CB" w:rsidRPr="00182B6D">
              <w:rPr>
                <w:bCs/>
                <w:lang w:bidi="sk-SK"/>
              </w:rPr>
              <w:t xml:space="preserve"> </w:t>
            </w:r>
          </w:p>
          <w:p w:rsidR="0011504D" w:rsidRPr="00182B6D" w:rsidRDefault="0011504D" w:rsidP="003B6C90">
            <w:pPr>
              <w:ind w:left="360"/>
              <w:rPr>
                <w:bCs/>
                <w:lang w:bidi="sk-SK"/>
              </w:rPr>
            </w:pP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Jednotky</w:t>
            </w:r>
          </w:p>
        </w:tc>
        <w:tc>
          <w:tcPr>
            <w:tcW w:w="5281" w:type="dxa"/>
          </w:tcPr>
          <w:p w:rsidR="0011504D" w:rsidRPr="00182B6D" w:rsidRDefault="00BB671E" w:rsidP="00C265A9">
            <w:pPr>
              <w:pStyle w:val="Default"/>
              <w:spacing w:after="240" w:line="276" w:lineRule="auto"/>
              <w:ind w:left="360"/>
              <w:contextualSpacing/>
              <w:jc w:val="center"/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</w:pP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 xml:space="preserve">Bq/cm2, </w:t>
            </w:r>
            <w:proofErr w:type="spellStart"/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>Bq</w:t>
            </w:r>
            <w:proofErr w:type="spellEnd"/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>cps</w:t>
            </w:r>
            <w:proofErr w:type="spellEnd"/>
            <w:r w:rsidR="00D94B99" w:rsidRPr="00182B6D"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 xml:space="preserve">, </w:t>
            </w:r>
            <w:proofErr w:type="spellStart"/>
            <w:r w:rsidR="00D94B99" w:rsidRPr="00182B6D"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>nSv</w:t>
            </w:r>
            <w:proofErr w:type="spellEnd"/>
            <w:r w:rsidR="00D94B99" w:rsidRPr="00182B6D"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>/h, µ</w:t>
            </w:r>
            <w:proofErr w:type="spellStart"/>
            <w:r w:rsidR="00D94B99" w:rsidRPr="00182B6D"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>Sv</w:t>
            </w:r>
            <w:proofErr w:type="spellEnd"/>
            <w:r w:rsidR="00D94B99" w:rsidRPr="00182B6D"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 xml:space="preserve">/h, </w:t>
            </w:r>
            <w:proofErr w:type="spellStart"/>
            <w:r w:rsidR="00D94B99" w:rsidRPr="00182B6D"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>mSv</w:t>
            </w:r>
            <w:proofErr w:type="spellEnd"/>
            <w:r w:rsidR="00D94B99" w:rsidRPr="00182B6D">
              <w:rPr>
                <w:rFonts w:asciiTheme="minorHAnsi" w:hAnsiTheme="minorHAnsi" w:cstheme="minorBidi"/>
                <w:bCs/>
                <w:color w:val="auto"/>
                <w:sz w:val="22"/>
                <w:szCs w:val="22"/>
                <w:lang w:bidi="sk-SK"/>
              </w:rPr>
              <w:t>/h (minimálne)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Účinnosť –  α žiarenie (241Am)</w:t>
            </w:r>
          </w:p>
        </w:tc>
        <w:tc>
          <w:tcPr>
            <w:tcW w:w="5281" w:type="dxa"/>
          </w:tcPr>
          <w:p w:rsidR="0011504D" w:rsidRPr="00182B6D" w:rsidRDefault="003863A6" w:rsidP="00C265A9">
            <w:pPr>
              <w:jc w:val="center"/>
              <w:rPr>
                <w:bCs/>
                <w:lang w:bidi="sk-SK"/>
              </w:rPr>
            </w:pPr>
            <w:r>
              <w:rPr>
                <w:bCs/>
                <w:lang w:bidi="sk-SK"/>
              </w:rPr>
              <w:t>najmenej 3</w:t>
            </w:r>
            <w:r w:rsidR="00D94B99" w:rsidRPr="00182B6D">
              <w:rPr>
                <w:bCs/>
                <w:lang w:bidi="sk-SK"/>
              </w:rPr>
              <w:t>0%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Účinnosť – β žiarenie (36Cl)</w:t>
            </w:r>
          </w:p>
        </w:tc>
        <w:tc>
          <w:tcPr>
            <w:tcW w:w="5281" w:type="dxa"/>
          </w:tcPr>
          <w:p w:rsidR="0011504D" w:rsidRPr="00182B6D" w:rsidRDefault="00316D83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najmenej 3</w:t>
            </w:r>
            <w:r w:rsidR="00D94B99" w:rsidRPr="00182B6D">
              <w:rPr>
                <w:bCs/>
                <w:lang w:bidi="sk-SK"/>
              </w:rPr>
              <w:t>0%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Účinnosť – </w:t>
            </w:r>
            <w:r w:rsidR="001A399F" w:rsidRPr="00182B6D">
              <w:rPr>
                <w:bCs/>
                <w:lang w:bidi="sk-SK"/>
              </w:rPr>
              <w:t xml:space="preserve">β </w:t>
            </w:r>
            <w:r w:rsidR="00CA3514" w:rsidRPr="00182B6D">
              <w:rPr>
                <w:bCs/>
                <w:lang w:bidi="sk-SK"/>
              </w:rPr>
              <w:t>-</w:t>
            </w:r>
            <w:r w:rsidRPr="00182B6D">
              <w:rPr>
                <w:bCs/>
                <w:lang w:bidi="sk-SK"/>
              </w:rPr>
              <w:t>γ žiarenie (137Cs)</w:t>
            </w:r>
          </w:p>
        </w:tc>
        <w:tc>
          <w:tcPr>
            <w:tcW w:w="5281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najmenej 30%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Minimálna detekovateľná plošná aktivita – α žiarenie (241Am)</w:t>
            </w:r>
          </w:p>
        </w:tc>
        <w:tc>
          <w:tcPr>
            <w:tcW w:w="5281" w:type="dxa"/>
          </w:tcPr>
          <w:p w:rsidR="0011504D" w:rsidRPr="00182B6D" w:rsidRDefault="00CD2244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 </w:t>
            </w:r>
            <w:r w:rsidR="00D94B99" w:rsidRPr="00182B6D">
              <w:rPr>
                <w:bCs/>
                <w:lang w:bidi="sk-SK"/>
              </w:rPr>
              <w:t>najmenej 0,1 Bq/cm2</w:t>
            </w: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Minimálna detekovateľná plošná aktivita – β žiarenie  (36Cl)</w:t>
            </w:r>
          </w:p>
        </w:tc>
        <w:tc>
          <w:tcPr>
            <w:tcW w:w="5281" w:type="dxa"/>
          </w:tcPr>
          <w:p w:rsidR="00D94B99" w:rsidRPr="00182B6D" w:rsidRDefault="00D94B99" w:rsidP="00C265A9">
            <w:pPr>
              <w:pStyle w:val="Odsekzoznamu"/>
              <w:spacing w:line="360" w:lineRule="auto"/>
              <w:ind w:left="5670" w:hanging="5310"/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najmenej 0,1 Bq/cm2</w:t>
            </w:r>
          </w:p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</w:tr>
      <w:tr w:rsidR="00D94B99" w:rsidRPr="00182B6D" w:rsidTr="00574C6C">
        <w:tc>
          <w:tcPr>
            <w:tcW w:w="1387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11504D" w:rsidRPr="00182B6D" w:rsidRDefault="00D94B99" w:rsidP="00C265A9">
            <w:pPr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Minimálna d</w:t>
            </w:r>
            <w:r w:rsidR="004A0A3C" w:rsidRPr="00182B6D">
              <w:rPr>
                <w:bCs/>
                <w:lang w:bidi="sk-SK"/>
              </w:rPr>
              <w:t xml:space="preserve">etekovateľná plošná aktivita – </w:t>
            </w:r>
            <w:r w:rsidRPr="00182B6D">
              <w:rPr>
                <w:bCs/>
                <w:lang w:bidi="sk-SK"/>
              </w:rPr>
              <w:t xml:space="preserve"> </w:t>
            </w:r>
            <w:r w:rsidR="001A399F" w:rsidRPr="00182B6D">
              <w:rPr>
                <w:bCs/>
                <w:lang w:bidi="sk-SK"/>
              </w:rPr>
              <w:t xml:space="preserve">β -γ </w:t>
            </w:r>
            <w:r w:rsidRPr="00182B6D">
              <w:rPr>
                <w:bCs/>
                <w:lang w:bidi="sk-SK"/>
              </w:rPr>
              <w:t>žiarenie (137Cs)</w:t>
            </w:r>
          </w:p>
        </w:tc>
        <w:tc>
          <w:tcPr>
            <w:tcW w:w="5281" w:type="dxa"/>
          </w:tcPr>
          <w:p w:rsidR="00D94B99" w:rsidRPr="00182B6D" w:rsidRDefault="004A0A3C" w:rsidP="00C265A9">
            <w:pPr>
              <w:pStyle w:val="Odsekzoznamu"/>
              <w:spacing w:line="360" w:lineRule="auto"/>
              <w:ind w:left="5670" w:hanging="5310"/>
              <w:jc w:val="center"/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najmenej 0,</w:t>
            </w:r>
            <w:r w:rsidR="00D94B99" w:rsidRPr="00182B6D">
              <w:rPr>
                <w:bCs/>
                <w:lang w:bidi="sk-SK"/>
              </w:rPr>
              <w:t>1 Bq/cm2</w:t>
            </w:r>
          </w:p>
          <w:p w:rsidR="0011504D" w:rsidRPr="00182B6D" w:rsidRDefault="0011504D" w:rsidP="00C265A9">
            <w:pPr>
              <w:jc w:val="center"/>
              <w:rPr>
                <w:bCs/>
                <w:lang w:bidi="sk-SK"/>
              </w:rPr>
            </w:pPr>
          </w:p>
        </w:tc>
      </w:tr>
      <w:tr w:rsidR="003B6C90" w:rsidRPr="00182B6D" w:rsidTr="00574C6C">
        <w:tc>
          <w:tcPr>
            <w:tcW w:w="1387" w:type="dxa"/>
          </w:tcPr>
          <w:p w:rsidR="003B6C90" w:rsidRPr="00182B6D" w:rsidRDefault="003B6C90" w:rsidP="00981057">
            <w:pPr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3B6C90" w:rsidRPr="00182B6D" w:rsidRDefault="003B6C90" w:rsidP="00981057">
            <w:pPr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3B6C90" w:rsidRPr="00182B6D" w:rsidRDefault="003B6C90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Alarm</w:t>
            </w:r>
          </w:p>
        </w:tc>
        <w:tc>
          <w:tcPr>
            <w:tcW w:w="5281" w:type="dxa"/>
          </w:tcPr>
          <w:p w:rsidR="003B6C90" w:rsidRPr="00182B6D" w:rsidRDefault="003B6C90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 xml:space="preserve">Vizuálny, zvukový, vibračný, nastaviteľný spojito v celom </w:t>
            </w:r>
            <w:r w:rsidRPr="00182B6D">
              <w:rPr>
                <w:bCs/>
                <w:lang w:bidi="sk-SK"/>
              </w:rPr>
              <w:lastRenderedPageBreak/>
              <w:t>meracom rozsahu, LED</w:t>
            </w:r>
          </w:p>
        </w:tc>
      </w:tr>
      <w:tr w:rsidR="00D13541" w:rsidRPr="00182B6D" w:rsidTr="00574C6C">
        <w:tc>
          <w:tcPr>
            <w:tcW w:w="1387" w:type="dxa"/>
          </w:tcPr>
          <w:p w:rsidR="00D13541" w:rsidRPr="00182B6D" w:rsidRDefault="00D13541" w:rsidP="00981057">
            <w:pPr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D13541" w:rsidRPr="00182B6D" w:rsidRDefault="00D13541" w:rsidP="00981057">
            <w:pPr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D13541" w:rsidRPr="00182B6D" w:rsidRDefault="00D13541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Ochrana proti vniknutiu</w:t>
            </w:r>
          </w:p>
        </w:tc>
        <w:tc>
          <w:tcPr>
            <w:tcW w:w="5281" w:type="dxa"/>
          </w:tcPr>
          <w:p w:rsidR="00D13541" w:rsidRPr="00182B6D" w:rsidRDefault="00D13541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IP 67 (vodotesné do hĺbky 1 m po dobu 30 minút) pre prístroj,  IP20 pre sondu</w:t>
            </w:r>
          </w:p>
        </w:tc>
      </w:tr>
      <w:tr w:rsidR="00943B1B" w:rsidRPr="00182B6D" w:rsidTr="00574C6C">
        <w:tc>
          <w:tcPr>
            <w:tcW w:w="1387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  <w:bookmarkStart w:id="0" w:name="_GoBack"/>
            <w:bookmarkEnd w:id="0"/>
          </w:p>
        </w:tc>
        <w:tc>
          <w:tcPr>
            <w:tcW w:w="1018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Iné</w:t>
            </w:r>
          </w:p>
        </w:tc>
        <w:tc>
          <w:tcPr>
            <w:tcW w:w="5281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Funkcia vyhľadávania zdroja</w:t>
            </w:r>
          </w:p>
        </w:tc>
      </w:tr>
      <w:tr w:rsidR="00943B1B" w:rsidRPr="00182B6D" w:rsidTr="00574C6C">
        <w:tc>
          <w:tcPr>
            <w:tcW w:w="1387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GPS</w:t>
            </w:r>
          </w:p>
        </w:tc>
        <w:tc>
          <w:tcPr>
            <w:tcW w:w="5281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Zabudovaný GPS a ukladanie dát merania a polohy</w:t>
            </w:r>
          </w:p>
        </w:tc>
      </w:tr>
      <w:tr w:rsidR="00943B1B" w:rsidRPr="00182B6D" w:rsidTr="00574C6C">
        <w:tc>
          <w:tcPr>
            <w:tcW w:w="1387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</w:p>
        </w:tc>
        <w:tc>
          <w:tcPr>
            <w:tcW w:w="1018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</w:p>
        </w:tc>
        <w:tc>
          <w:tcPr>
            <w:tcW w:w="1376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Kufrík</w:t>
            </w:r>
          </w:p>
        </w:tc>
        <w:tc>
          <w:tcPr>
            <w:tcW w:w="5281" w:type="dxa"/>
          </w:tcPr>
          <w:p w:rsidR="00943B1B" w:rsidRPr="00182B6D" w:rsidRDefault="00943B1B" w:rsidP="00981057">
            <w:pPr>
              <w:rPr>
                <w:bCs/>
                <w:lang w:bidi="sk-SK"/>
              </w:rPr>
            </w:pPr>
            <w:r w:rsidRPr="00182B6D">
              <w:rPr>
                <w:bCs/>
                <w:lang w:bidi="sk-SK"/>
              </w:rPr>
              <w:t>Transportný kufrík</w:t>
            </w:r>
          </w:p>
        </w:tc>
      </w:tr>
    </w:tbl>
    <w:p w:rsidR="007F5CC2" w:rsidRPr="00182B6D" w:rsidRDefault="007F5CC2" w:rsidP="007F5CC2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:rsidR="00134619" w:rsidRPr="00182B6D" w:rsidRDefault="007F5CC2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  <w:r w:rsidRPr="00182B6D"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:rsidR="00134619" w:rsidRPr="00182B6D" w:rsidRDefault="00134619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</w:p>
    <w:p w:rsidR="00134619" w:rsidRPr="00182B6D" w:rsidRDefault="00134619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</w:p>
    <w:p w:rsidR="00134619" w:rsidRPr="00182B6D" w:rsidRDefault="00134619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  <w:r w:rsidRPr="00182B6D">
        <w:rPr>
          <w:b/>
          <w:bCs/>
        </w:rPr>
        <w:t>Vybavenie musí okrem technickej špecifikácie uvedenej v tabuľke zároveň spĺňať:</w:t>
      </w:r>
    </w:p>
    <w:p w:rsidR="00134619" w:rsidRPr="00182B6D" w:rsidRDefault="00134619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 xml:space="preserve">Cena musí zahŕňať všetky náklady na balné, dopravu, nakládku, vykládku na miesto určenia, montáž a záruku. </w:t>
      </w:r>
    </w:p>
    <w:p w:rsidR="00D94B99" w:rsidRPr="00182B6D" w:rsidRDefault="00D94B99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Od dodávateľa sa vyžaduj</w:t>
      </w:r>
      <w:r w:rsidR="00C244CB" w:rsidRPr="00182B6D">
        <w:rPr>
          <w:rFonts w:asciiTheme="minorHAnsi" w:hAnsiTheme="minorHAnsi" w:cstheme="minorBidi"/>
          <w:color w:val="auto"/>
          <w:sz w:val="22"/>
          <w:szCs w:val="22"/>
        </w:rPr>
        <w:t>e prvotné metrologické overenie merania dávkového príkonu.</w:t>
      </w:r>
    </w:p>
    <w:p w:rsidR="00BC5E30" w:rsidRPr="00182B6D" w:rsidRDefault="00BC5E30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Vyžaduje sa schválenie typu.</w:t>
      </w:r>
    </w:p>
    <w:p w:rsidR="00BC5E30" w:rsidRPr="00182B6D" w:rsidRDefault="00BC5E30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Dodávateľ prístroja je autorizovaným zástupcom alebo výrobcom pre dodávku a servis na území SR – požaduje sa predloženie potvrdenia výrobcu.</w:t>
      </w:r>
    </w:p>
    <w:p w:rsidR="00BC5E30" w:rsidRPr="00182B6D" w:rsidRDefault="00BC5E30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Súčasťou dodávky CE certifikát.</w:t>
      </w:r>
    </w:p>
    <w:p w:rsidR="00BC5E30" w:rsidRPr="00182B6D" w:rsidRDefault="00BC5E30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Návod na používanie v slovenskom jazyku.</w:t>
      </w:r>
    </w:p>
    <w:p w:rsidR="00BC5E30" w:rsidRPr="00182B6D" w:rsidRDefault="00BC5E30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Doprava príst</w:t>
      </w:r>
      <w:r w:rsidR="009C63F7" w:rsidRPr="00182B6D">
        <w:rPr>
          <w:rFonts w:asciiTheme="minorHAnsi" w:hAnsiTheme="minorHAnsi" w:cstheme="minorBidi"/>
          <w:color w:val="auto"/>
          <w:sz w:val="22"/>
          <w:szCs w:val="22"/>
        </w:rPr>
        <w:t>r</w:t>
      </w:r>
      <w:r w:rsidRPr="00182B6D">
        <w:rPr>
          <w:rFonts w:asciiTheme="minorHAnsi" w:hAnsiTheme="minorHAnsi" w:cstheme="minorBidi"/>
          <w:color w:val="auto"/>
          <w:sz w:val="22"/>
          <w:szCs w:val="22"/>
        </w:rPr>
        <w:t xml:space="preserve">ojov na </w:t>
      </w:r>
      <w:r w:rsidR="00E3499D" w:rsidRPr="00182B6D">
        <w:rPr>
          <w:rFonts w:asciiTheme="minorHAnsi" w:hAnsiTheme="minorHAnsi" w:cstheme="minorBidi"/>
          <w:color w:val="auto"/>
          <w:sz w:val="22"/>
          <w:szCs w:val="22"/>
        </w:rPr>
        <w:t>pracovisko</w:t>
      </w:r>
      <w:r w:rsidR="006D357E" w:rsidRPr="00182B6D">
        <w:rPr>
          <w:rFonts w:asciiTheme="minorHAnsi" w:hAnsiTheme="minorHAnsi" w:cstheme="minorBidi"/>
          <w:color w:val="auto"/>
          <w:sz w:val="22"/>
          <w:szCs w:val="22"/>
        </w:rPr>
        <w:t xml:space="preserve"> krízového riadenia</w:t>
      </w:r>
      <w:r w:rsidR="00E3499D" w:rsidRPr="00182B6D">
        <w:rPr>
          <w:rFonts w:asciiTheme="minorHAnsi" w:hAnsiTheme="minorHAnsi" w:cstheme="minorBidi"/>
          <w:color w:val="auto"/>
          <w:sz w:val="22"/>
          <w:szCs w:val="22"/>
        </w:rPr>
        <w:t xml:space="preserve"> Okresného úradu Žarnovica</w:t>
      </w:r>
      <w:r w:rsidRPr="00182B6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BC5E30" w:rsidRPr="00182B6D" w:rsidRDefault="00BC5E30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Zaškolenie obsluhy</w:t>
      </w:r>
      <w:r w:rsidR="006D357E" w:rsidRPr="00182B6D">
        <w:rPr>
          <w:rFonts w:asciiTheme="minorHAnsi" w:hAnsiTheme="minorHAnsi" w:cstheme="minorBidi"/>
          <w:color w:val="auto"/>
          <w:sz w:val="22"/>
          <w:szCs w:val="22"/>
        </w:rPr>
        <w:t xml:space="preserve"> v jednom určenom mieste pre všetky okresné úrady spolu za každý kraj </w:t>
      </w:r>
      <w:r w:rsidR="00E3499D" w:rsidRPr="00182B6D">
        <w:rPr>
          <w:rFonts w:asciiTheme="minorHAnsi" w:hAnsiTheme="minorHAnsi" w:cstheme="minorBidi"/>
          <w:color w:val="auto"/>
          <w:sz w:val="22"/>
          <w:szCs w:val="22"/>
        </w:rPr>
        <w:t>viď príloha</w:t>
      </w:r>
      <w:r w:rsidR="006D357E" w:rsidRPr="00182B6D">
        <w:rPr>
          <w:rFonts w:asciiTheme="minorHAnsi" w:hAnsiTheme="minorHAnsi" w:cstheme="minorBidi"/>
          <w:color w:val="auto"/>
          <w:sz w:val="22"/>
          <w:szCs w:val="22"/>
        </w:rPr>
        <w:t xml:space="preserve"> (Bratislavský, Trenčiansky, Trnavský, Žilinský, Banskobystrický, </w:t>
      </w:r>
      <w:proofErr w:type="spellStart"/>
      <w:r w:rsidR="006D357E" w:rsidRPr="00182B6D">
        <w:rPr>
          <w:rFonts w:asciiTheme="minorHAnsi" w:hAnsiTheme="minorHAnsi" w:cstheme="minorBidi"/>
          <w:color w:val="auto"/>
          <w:sz w:val="22"/>
          <w:szCs w:val="22"/>
        </w:rPr>
        <w:t>Nitrianský</w:t>
      </w:r>
      <w:proofErr w:type="spellEnd"/>
      <w:r w:rsidR="006D357E" w:rsidRPr="00182B6D">
        <w:rPr>
          <w:rFonts w:asciiTheme="minorHAnsi" w:hAnsiTheme="minorHAnsi" w:cstheme="minorBidi"/>
          <w:color w:val="auto"/>
          <w:sz w:val="22"/>
          <w:szCs w:val="22"/>
        </w:rPr>
        <w:t>, Prešovský, Košický), spoločné miesto pre každý kraj bude určené po dodaní prístrojov na miesto dodania.</w:t>
      </w:r>
    </w:p>
    <w:p w:rsidR="00BC5E30" w:rsidRPr="00182B6D" w:rsidRDefault="00BC5E30" w:rsidP="0013461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2B6D">
        <w:rPr>
          <w:rFonts w:asciiTheme="minorHAnsi" w:hAnsiTheme="minorHAnsi" w:cstheme="minorBidi"/>
          <w:color w:val="auto"/>
          <w:sz w:val="22"/>
          <w:szCs w:val="22"/>
        </w:rPr>
        <w:t>Súčasťou dodávky bude preberací protokol s deklarovanými parametrami.</w:t>
      </w:r>
    </w:p>
    <w:p w:rsidR="00BC5E30" w:rsidRPr="00182B6D" w:rsidRDefault="00BC5E30" w:rsidP="00BC5E30">
      <w:pPr>
        <w:pStyle w:val="Odsekzoznamu"/>
        <w:numPr>
          <w:ilvl w:val="0"/>
          <w:numId w:val="9"/>
        </w:numPr>
        <w:jc w:val="both"/>
      </w:pPr>
      <w:r w:rsidRPr="00182B6D">
        <w:t xml:space="preserve">Dodaný prístroj musí byť nový, nepoužívaný, zabalený v neporušených obaloch, nepoškodený. </w:t>
      </w:r>
    </w:p>
    <w:p w:rsidR="00BC5E30" w:rsidRPr="00182B6D" w:rsidRDefault="00BC5E30" w:rsidP="00BC5E30">
      <w:pPr>
        <w:pStyle w:val="Odsekzoznamu"/>
        <w:numPr>
          <w:ilvl w:val="0"/>
          <w:numId w:val="9"/>
        </w:numPr>
        <w:jc w:val="both"/>
      </w:pPr>
      <w:r w:rsidRPr="00182B6D">
        <w:t xml:space="preserve">Dodaný prístroj musí byť funkčný, bez zjavných </w:t>
      </w:r>
      <w:proofErr w:type="spellStart"/>
      <w:r w:rsidRPr="00182B6D">
        <w:t>vád</w:t>
      </w:r>
      <w:proofErr w:type="spellEnd"/>
      <w:r w:rsidRPr="00182B6D">
        <w:t xml:space="preserve">, dodaný v kompletnom stave a v požadovanom množstve. </w:t>
      </w:r>
    </w:p>
    <w:p w:rsidR="00BC5E30" w:rsidRPr="00182B6D" w:rsidRDefault="00BC5E30" w:rsidP="005E76C9">
      <w:pPr>
        <w:pStyle w:val="Odsekzoznamu"/>
        <w:numPr>
          <w:ilvl w:val="0"/>
          <w:numId w:val="9"/>
        </w:numPr>
        <w:jc w:val="both"/>
      </w:pPr>
      <w:r w:rsidRPr="00182B6D">
        <w:t xml:space="preserve">Dodaný prístroj nesmie byť recyklovaný, repasovaný, renovovaný. </w:t>
      </w:r>
    </w:p>
    <w:p w:rsidR="00BC5E30" w:rsidRPr="00182B6D" w:rsidRDefault="00BC5E30" w:rsidP="005E76C9">
      <w:pPr>
        <w:pStyle w:val="Odsekzoznamu"/>
        <w:numPr>
          <w:ilvl w:val="0"/>
          <w:numId w:val="9"/>
        </w:numPr>
        <w:jc w:val="both"/>
      </w:pPr>
      <w:r w:rsidRPr="00182B6D">
        <w:t>Záručná doba min. 24 mesiacov.</w:t>
      </w:r>
    </w:p>
    <w:p w:rsidR="00D94B99" w:rsidRPr="00182B6D" w:rsidRDefault="00D94B99" w:rsidP="00D94B99">
      <w:pPr>
        <w:pStyle w:val="Odsekzoznamu"/>
        <w:numPr>
          <w:ilvl w:val="0"/>
          <w:numId w:val="9"/>
        </w:numPr>
        <w:jc w:val="both"/>
      </w:pPr>
      <w:r w:rsidRPr="00182B6D">
        <w:t>Počas záručnej doby poskytovanie servisných služieb – technické prehliadky, údržba a  opravy, telefonické konzultácie  a ,,vzdialenú diagnostiku´´ pri problémoch s fungovaním prístroja.</w:t>
      </w:r>
    </w:p>
    <w:p w:rsidR="00D94B99" w:rsidRPr="00BC5E30" w:rsidRDefault="00D94B99" w:rsidP="00D94B99">
      <w:pPr>
        <w:pStyle w:val="Odsekzoznamu"/>
        <w:jc w:val="both"/>
        <w:rPr>
          <w:bCs/>
          <w:lang w:bidi="sk-SK"/>
        </w:rPr>
      </w:pPr>
    </w:p>
    <w:p w:rsidR="00BC5E30" w:rsidRDefault="00BC5E30" w:rsidP="00BC5E30">
      <w:pPr>
        <w:pStyle w:val="Odsekzoznamu"/>
        <w:jc w:val="both"/>
        <w:rPr>
          <w:bCs/>
          <w:lang w:bidi="sk-SK"/>
        </w:rPr>
      </w:pPr>
    </w:p>
    <w:p w:rsidR="00134619" w:rsidRDefault="0013461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134619" w:rsidSect="00CC33D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5B" w:rsidRDefault="00DB5B5B" w:rsidP="00153AE7">
      <w:pPr>
        <w:spacing w:after="0" w:line="240" w:lineRule="auto"/>
      </w:pPr>
      <w:r>
        <w:separator/>
      </w:r>
    </w:p>
  </w:endnote>
  <w:endnote w:type="continuationSeparator" w:id="0">
    <w:p w:rsidR="00DB5B5B" w:rsidRDefault="00DB5B5B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5B" w:rsidRDefault="00DB5B5B" w:rsidP="00153AE7">
      <w:pPr>
        <w:spacing w:after="0" w:line="240" w:lineRule="auto"/>
      </w:pPr>
      <w:r>
        <w:separator/>
      </w:r>
    </w:p>
  </w:footnote>
  <w:footnote w:type="continuationSeparator" w:id="0">
    <w:p w:rsidR="00DB5B5B" w:rsidRDefault="00DB5B5B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D4" w:rsidRDefault="007F5CC2" w:rsidP="00574C6C">
    <w:pPr>
      <w:pStyle w:val="Hlavika"/>
    </w:pPr>
    <w:r>
      <w:t xml:space="preserve">Príloha č. 1 Opis predmetu zákazky Prístrojové </w:t>
    </w:r>
    <w:proofErr w:type="spellStart"/>
    <w:r>
      <w:t>vybavenie</w:t>
    </w:r>
    <w:r w:rsidR="00574C6C">
      <w:t>radiácia</w:t>
    </w:r>
    <w:proofErr w:type="spellEnd"/>
    <w:r w:rsidR="00626CD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06D"/>
    <w:multiLevelType w:val="hybridMultilevel"/>
    <w:tmpl w:val="A39AB7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71D2"/>
    <w:multiLevelType w:val="hybridMultilevel"/>
    <w:tmpl w:val="1E586F32"/>
    <w:lvl w:ilvl="0" w:tplc="4CB05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67429"/>
    <w:multiLevelType w:val="hybridMultilevel"/>
    <w:tmpl w:val="ABA8FF0A"/>
    <w:lvl w:ilvl="0" w:tplc="5CFEE5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C7"/>
    <w:rsid w:val="0006719D"/>
    <w:rsid w:val="00095D9C"/>
    <w:rsid w:val="000A2E46"/>
    <w:rsid w:val="000B2299"/>
    <w:rsid w:val="000C04E1"/>
    <w:rsid w:val="000C73A9"/>
    <w:rsid w:val="000D1E7F"/>
    <w:rsid w:val="000E5DA3"/>
    <w:rsid w:val="00103F97"/>
    <w:rsid w:val="00106D1B"/>
    <w:rsid w:val="0011504D"/>
    <w:rsid w:val="00133561"/>
    <w:rsid w:val="00134619"/>
    <w:rsid w:val="00153AE7"/>
    <w:rsid w:val="00154DA4"/>
    <w:rsid w:val="00163FC7"/>
    <w:rsid w:val="0017711E"/>
    <w:rsid w:val="00182B6D"/>
    <w:rsid w:val="001A399F"/>
    <w:rsid w:val="001C1CDE"/>
    <w:rsid w:val="001D2D8A"/>
    <w:rsid w:val="001F1539"/>
    <w:rsid w:val="00203506"/>
    <w:rsid w:val="00206F0D"/>
    <w:rsid w:val="00211BBD"/>
    <w:rsid w:val="00220175"/>
    <w:rsid w:val="00225F7E"/>
    <w:rsid w:val="00226DDA"/>
    <w:rsid w:val="00241925"/>
    <w:rsid w:val="0024668E"/>
    <w:rsid w:val="0025779D"/>
    <w:rsid w:val="00266AA2"/>
    <w:rsid w:val="002718E0"/>
    <w:rsid w:val="002B4C52"/>
    <w:rsid w:val="002E7F76"/>
    <w:rsid w:val="002F03FE"/>
    <w:rsid w:val="00305931"/>
    <w:rsid w:val="00316D83"/>
    <w:rsid w:val="00322710"/>
    <w:rsid w:val="00337B4D"/>
    <w:rsid w:val="00354DB6"/>
    <w:rsid w:val="0037031B"/>
    <w:rsid w:val="00373387"/>
    <w:rsid w:val="003863A6"/>
    <w:rsid w:val="003B6C90"/>
    <w:rsid w:val="003C20DA"/>
    <w:rsid w:val="003E43AB"/>
    <w:rsid w:val="00410EA2"/>
    <w:rsid w:val="00414C22"/>
    <w:rsid w:val="004206EC"/>
    <w:rsid w:val="004331C2"/>
    <w:rsid w:val="00437049"/>
    <w:rsid w:val="00451CD9"/>
    <w:rsid w:val="00461FBE"/>
    <w:rsid w:val="00463CE6"/>
    <w:rsid w:val="00475F51"/>
    <w:rsid w:val="004A0A3C"/>
    <w:rsid w:val="004A1201"/>
    <w:rsid w:val="004B6311"/>
    <w:rsid w:val="004D3D3F"/>
    <w:rsid w:val="004D5C8A"/>
    <w:rsid w:val="00504799"/>
    <w:rsid w:val="005065B7"/>
    <w:rsid w:val="00511109"/>
    <w:rsid w:val="00517634"/>
    <w:rsid w:val="005434F7"/>
    <w:rsid w:val="00552C65"/>
    <w:rsid w:val="00553EB7"/>
    <w:rsid w:val="00555A8A"/>
    <w:rsid w:val="005566F7"/>
    <w:rsid w:val="005655AF"/>
    <w:rsid w:val="00574C6C"/>
    <w:rsid w:val="00592FD9"/>
    <w:rsid w:val="006010C5"/>
    <w:rsid w:val="00626CD4"/>
    <w:rsid w:val="00626E39"/>
    <w:rsid w:val="00637E27"/>
    <w:rsid w:val="00651FC5"/>
    <w:rsid w:val="00663F43"/>
    <w:rsid w:val="0066784A"/>
    <w:rsid w:val="00694646"/>
    <w:rsid w:val="006D357E"/>
    <w:rsid w:val="00710F35"/>
    <w:rsid w:val="007533A2"/>
    <w:rsid w:val="00794B88"/>
    <w:rsid w:val="007B0F0D"/>
    <w:rsid w:val="007B228D"/>
    <w:rsid w:val="007C2BE7"/>
    <w:rsid w:val="007C7993"/>
    <w:rsid w:val="007E046C"/>
    <w:rsid w:val="007F5CC2"/>
    <w:rsid w:val="00805E6E"/>
    <w:rsid w:val="00822607"/>
    <w:rsid w:val="00826A27"/>
    <w:rsid w:val="00844A68"/>
    <w:rsid w:val="008456CA"/>
    <w:rsid w:val="00884DE4"/>
    <w:rsid w:val="008B7472"/>
    <w:rsid w:val="008F6065"/>
    <w:rsid w:val="00943B1B"/>
    <w:rsid w:val="0095181C"/>
    <w:rsid w:val="0095595E"/>
    <w:rsid w:val="009A37BE"/>
    <w:rsid w:val="009A3D80"/>
    <w:rsid w:val="009B34C4"/>
    <w:rsid w:val="009C4224"/>
    <w:rsid w:val="009C63F7"/>
    <w:rsid w:val="009D1EDB"/>
    <w:rsid w:val="00A0308A"/>
    <w:rsid w:val="00A06B29"/>
    <w:rsid w:val="00A265E3"/>
    <w:rsid w:val="00A626D4"/>
    <w:rsid w:val="00A62AC4"/>
    <w:rsid w:val="00A77580"/>
    <w:rsid w:val="00AA5AEB"/>
    <w:rsid w:val="00AB3D8C"/>
    <w:rsid w:val="00AC100C"/>
    <w:rsid w:val="00B14578"/>
    <w:rsid w:val="00B26157"/>
    <w:rsid w:val="00B85094"/>
    <w:rsid w:val="00BA285A"/>
    <w:rsid w:val="00BB291A"/>
    <w:rsid w:val="00BB671E"/>
    <w:rsid w:val="00BC5E30"/>
    <w:rsid w:val="00BE6DB7"/>
    <w:rsid w:val="00BF5172"/>
    <w:rsid w:val="00C244CB"/>
    <w:rsid w:val="00C265A9"/>
    <w:rsid w:val="00C3535D"/>
    <w:rsid w:val="00C562E3"/>
    <w:rsid w:val="00C8695A"/>
    <w:rsid w:val="00CA3514"/>
    <w:rsid w:val="00CC33D2"/>
    <w:rsid w:val="00CD2244"/>
    <w:rsid w:val="00CE7B1C"/>
    <w:rsid w:val="00D13541"/>
    <w:rsid w:val="00D566AC"/>
    <w:rsid w:val="00D87C12"/>
    <w:rsid w:val="00D948D0"/>
    <w:rsid w:val="00D94B99"/>
    <w:rsid w:val="00DB5B5B"/>
    <w:rsid w:val="00DC6804"/>
    <w:rsid w:val="00DF0A43"/>
    <w:rsid w:val="00DF1AF9"/>
    <w:rsid w:val="00E216FB"/>
    <w:rsid w:val="00E30800"/>
    <w:rsid w:val="00E3499D"/>
    <w:rsid w:val="00E6038B"/>
    <w:rsid w:val="00E766DC"/>
    <w:rsid w:val="00EE3DD5"/>
    <w:rsid w:val="00F1331D"/>
    <w:rsid w:val="00F52927"/>
    <w:rsid w:val="00F63298"/>
    <w:rsid w:val="00FA7FE5"/>
    <w:rsid w:val="00FC3D29"/>
    <w:rsid w:val="00FE4326"/>
    <w:rsid w:val="00FE46AE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6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E216FB"/>
  </w:style>
  <w:style w:type="paragraph" w:customStyle="1" w:styleId="Default">
    <w:name w:val="Default"/>
    <w:rsid w:val="00134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6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E216FB"/>
  </w:style>
  <w:style w:type="paragraph" w:customStyle="1" w:styleId="Default">
    <w:name w:val="Default"/>
    <w:rsid w:val="00134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Starčevič</dc:creator>
  <cp:lastModifiedBy>Miloš Doktor</cp:lastModifiedBy>
  <cp:revision>2</cp:revision>
  <cp:lastPrinted>2024-10-03T09:06:00Z</cp:lastPrinted>
  <dcterms:created xsi:type="dcterms:W3CDTF">2024-10-03T11:37:00Z</dcterms:created>
  <dcterms:modified xsi:type="dcterms:W3CDTF">2024-10-03T11:37:00Z</dcterms:modified>
</cp:coreProperties>
</file>