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E4F79" w:rsidRPr="004E4F79" w:rsidRDefault="004E4F79" w:rsidP="004E4F79">
      <w:pPr>
        <w:spacing w:after="0" w:line="240" w:lineRule="auto"/>
        <w:jc w:val="center"/>
        <w:rPr>
          <w:rFonts w:ascii="Arial" w:eastAsia="Times New Roman" w:hAnsi="Arial" w:cs="Arial"/>
          <w:b/>
          <w:i/>
          <w:noProof/>
          <w:color w:val="C00000"/>
          <w:sz w:val="20"/>
          <w:szCs w:val="20"/>
          <w:lang w:eastAsia="cs-CZ"/>
        </w:rPr>
      </w:pPr>
      <w:r w:rsidRPr="004E4F79">
        <w:rPr>
          <w:rFonts w:ascii="Arial" w:eastAsia="Times New Roman" w:hAnsi="Arial" w:cs="Arial"/>
          <w:b/>
          <w:i/>
          <w:noProof/>
          <w:color w:val="C00000"/>
          <w:sz w:val="20"/>
          <w:szCs w:val="20"/>
          <w:lang w:eastAsia="cs-CZ"/>
        </w:rPr>
        <w:drawing>
          <wp:inline distT="0" distB="0" distL="0" distR="0">
            <wp:extent cx="704850" cy="676275"/>
            <wp:effectExtent l="0" t="0" r="0" b="9525"/>
            <wp:docPr id="1" name="Obrázek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Obrázek 1"/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6762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4E4F79" w:rsidRPr="004E4F79" w:rsidRDefault="004E4F79" w:rsidP="004E4F79">
      <w:pPr>
        <w:spacing w:after="0" w:line="240" w:lineRule="auto"/>
        <w:jc w:val="center"/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539"/>
        <w:gridCol w:w="3533"/>
      </w:tblGrid>
      <w:tr w:rsidR="004E4F79" w:rsidRPr="004E4F79" w:rsidTr="007F6165"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E4F79" w:rsidRPr="004E4F79" w:rsidRDefault="004E4F79" w:rsidP="004E4F79">
            <w:pPr>
              <w:tabs>
                <w:tab w:val="left" w:pos="360"/>
              </w:tabs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Cs/>
                <w:caps/>
                <w:sz w:val="36"/>
                <w:szCs w:val="36"/>
                <w:lang w:eastAsia="cs-CZ"/>
              </w:rPr>
            </w:pPr>
            <w:r w:rsidRPr="004E4F79">
              <w:rPr>
                <w:rFonts w:ascii="Arial" w:eastAsia="Times New Roman" w:hAnsi="Arial" w:cs="Arial"/>
                <w:b/>
                <w:bCs/>
                <w:iCs/>
                <w:caps/>
                <w:sz w:val="36"/>
                <w:szCs w:val="36"/>
                <w:lang w:eastAsia="cs-CZ"/>
              </w:rPr>
              <w:t>Smlouva o dílo</w:t>
            </w:r>
          </w:p>
          <w:p w:rsidR="004E4F79" w:rsidRPr="004E4F79" w:rsidRDefault="004E4F79" w:rsidP="004E4F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/>
                <w:bCs/>
                <w:iCs/>
                <w:caps/>
                <w:sz w:val="36"/>
                <w:szCs w:val="36"/>
                <w:lang w:eastAsia="cs-CZ"/>
              </w:rPr>
            </w:pPr>
            <w:r w:rsidRPr="004E4F79">
              <w:rPr>
                <w:rFonts w:ascii="Arial" w:eastAsia="Times New Roman" w:hAnsi="Arial" w:cs="Arial"/>
                <w:b/>
                <w:bCs/>
                <w:iCs/>
                <w:caps/>
                <w:sz w:val="36"/>
                <w:szCs w:val="36"/>
                <w:lang w:eastAsia="cs-CZ"/>
              </w:rPr>
              <w:t>na zhotovení stavby</w:t>
            </w:r>
          </w:p>
          <w:p w:rsidR="004E4F79" w:rsidRPr="004E4F79" w:rsidRDefault="004E4F79" w:rsidP="004E4F79">
            <w:pPr>
              <w:spacing w:after="0" w:line="240" w:lineRule="auto"/>
              <w:ind w:left="1134" w:hanging="1134"/>
              <w:jc w:val="center"/>
              <w:rPr>
                <w:rFonts w:ascii="Arial Black" w:eastAsia="Times New Roman" w:hAnsi="Arial Black" w:cs="Times New Roman"/>
                <w:b/>
                <w:bCs/>
                <w:kern w:val="2"/>
                <w:sz w:val="28"/>
                <w:szCs w:val="28"/>
                <w:lang w:eastAsia="ar-SA"/>
              </w:rPr>
            </w:pPr>
            <w:r w:rsidRPr="004E4F79">
              <w:rPr>
                <w:rFonts w:ascii="Arial Black" w:eastAsia="Times New Roman" w:hAnsi="Arial Black" w:cs="Arial"/>
                <w:sz w:val="28"/>
                <w:szCs w:val="28"/>
                <w:lang w:eastAsia="ar-SA"/>
              </w:rPr>
              <w:t>„</w:t>
            </w:r>
            <w:r w:rsidR="00AA3790" w:rsidRPr="00AA3790">
              <w:rPr>
                <w:rFonts w:ascii="Arial Black" w:eastAsia="Times New Roman" w:hAnsi="Arial Black" w:cs="Times New Roman"/>
                <w:b/>
                <w:bCs/>
                <w:kern w:val="2"/>
                <w:sz w:val="28"/>
                <w:szCs w:val="28"/>
                <w:lang w:eastAsia="ar-SA"/>
              </w:rPr>
              <w:t>Výstavba a modernizace specializovaných učeben na ZŠ Svatoplukova ve Šternberku</w:t>
            </w:r>
            <w:r w:rsidRPr="004E4F79">
              <w:rPr>
                <w:rFonts w:ascii="Arial Black" w:eastAsia="Times New Roman" w:hAnsi="Arial Black" w:cs="Arial"/>
                <w:sz w:val="28"/>
                <w:szCs w:val="28"/>
                <w:lang w:eastAsia="ar-SA"/>
              </w:rPr>
              <w:t>“</w:t>
            </w:r>
          </w:p>
          <w:p w:rsidR="004E4F79" w:rsidRPr="004E4F79" w:rsidRDefault="004E4F79" w:rsidP="004E4F79">
            <w:pPr>
              <w:autoSpaceDE w:val="0"/>
              <w:autoSpaceDN w:val="0"/>
              <w:adjustRightInd w:val="0"/>
              <w:spacing w:after="0" w:line="240" w:lineRule="auto"/>
              <w:jc w:val="center"/>
              <w:rPr>
                <w:rFonts w:ascii="Arial" w:eastAsia="Times New Roman" w:hAnsi="Arial" w:cs="Arial"/>
                <w:bCs/>
                <w:iCs/>
                <w:caps/>
                <w:sz w:val="20"/>
                <w:szCs w:val="20"/>
                <w:lang w:eastAsia="cs-CZ"/>
              </w:rPr>
            </w:pPr>
          </w:p>
        </w:tc>
      </w:tr>
      <w:tr w:rsidR="004E4F79" w:rsidRPr="004E4F79" w:rsidTr="007F6165">
        <w:tc>
          <w:tcPr>
            <w:tcW w:w="9212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</w:tcPr>
          <w:p w:rsidR="004E4F79" w:rsidRPr="004E4F79" w:rsidRDefault="004E4F79" w:rsidP="004E4F79">
            <w:pPr>
              <w:spacing w:line="256" w:lineRule="auto"/>
              <w:jc w:val="center"/>
              <w:rPr>
                <w:rFonts w:ascii="Arial" w:eastAsia="Times New Roman" w:hAnsi="Arial" w:cs="Arial"/>
                <w:bCs/>
                <w:iCs/>
              </w:rPr>
            </w:pPr>
            <w:r w:rsidRPr="004E4F79">
              <w:rPr>
                <w:rFonts w:ascii="Arial" w:eastAsia="Times New Roman" w:hAnsi="Arial" w:cs="Arial"/>
                <w:lang w:eastAsia="cs-CZ"/>
              </w:rPr>
              <w:t>uzavřená dle ustanovení § 2586 a násl. zákona č. 89/2012 Sb., občanský zákoník, ve znění pozdějších předpisů (dále jen občanský zákoník)</w:t>
            </w:r>
          </w:p>
        </w:tc>
      </w:tr>
      <w:tr w:rsidR="004E4F79" w:rsidRPr="00AE0681" w:rsidTr="007F6165">
        <w:tc>
          <w:tcPr>
            <w:tcW w:w="5637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4E4F79" w:rsidRPr="004E4F79" w:rsidRDefault="004E4F79" w:rsidP="004E4F79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bCs/>
                <w:iCs/>
                <w:lang w:eastAsia="cs-CZ"/>
              </w:rPr>
            </w:pPr>
            <w:r w:rsidRPr="004E4F79">
              <w:rPr>
                <w:rFonts w:ascii="Arial" w:eastAsia="Times New Roman" w:hAnsi="Arial" w:cs="Arial"/>
                <w:bCs/>
                <w:iCs/>
                <w:lang w:eastAsia="cs-CZ"/>
              </w:rPr>
              <w:t>Číslo smlouvy:</w:t>
            </w:r>
          </w:p>
        </w:tc>
        <w:tc>
          <w:tcPr>
            <w:tcW w:w="3575" w:type="dxa"/>
            <w:tcBorders>
              <w:top w:val="nil"/>
              <w:left w:val="nil"/>
              <w:right w:val="nil"/>
            </w:tcBorders>
            <w:shd w:val="clear" w:color="auto" w:fill="auto"/>
          </w:tcPr>
          <w:p w:rsidR="004E4F79" w:rsidRPr="00AE0681" w:rsidRDefault="004E4F79" w:rsidP="00553B10">
            <w:pPr>
              <w:autoSpaceDE w:val="0"/>
              <w:autoSpaceDN w:val="0"/>
              <w:adjustRightInd w:val="0"/>
              <w:spacing w:after="0" w:line="240" w:lineRule="auto"/>
              <w:jc w:val="right"/>
              <w:rPr>
                <w:rFonts w:ascii="Arial" w:eastAsia="Times New Roman" w:hAnsi="Arial" w:cs="Arial"/>
                <w:bCs/>
                <w:iCs/>
                <w:lang w:eastAsia="cs-CZ"/>
              </w:rPr>
            </w:pPr>
            <w:r w:rsidRPr="00AE0681">
              <w:rPr>
                <w:rFonts w:ascii="Arial" w:eastAsia="Times New Roman" w:hAnsi="Arial" w:cs="Arial"/>
                <w:bCs/>
                <w:iCs/>
                <w:lang w:eastAsia="cs-CZ"/>
              </w:rPr>
              <w:t>/</w:t>
            </w:r>
            <w:r w:rsidR="00AE0681">
              <w:rPr>
                <w:rFonts w:ascii="Arial" w:eastAsia="Times New Roman" w:hAnsi="Arial" w:cs="Arial"/>
                <w:bCs/>
                <w:iCs/>
                <w:lang w:eastAsia="cs-CZ"/>
              </w:rPr>
              <w:t>20</w:t>
            </w:r>
            <w:r w:rsidRPr="00AE0681">
              <w:rPr>
                <w:rFonts w:ascii="Arial" w:eastAsia="Times New Roman" w:hAnsi="Arial" w:cs="Arial"/>
                <w:bCs/>
                <w:iCs/>
                <w:lang w:eastAsia="cs-CZ"/>
              </w:rPr>
              <w:t>/S/</w:t>
            </w:r>
            <w:proofErr w:type="spellStart"/>
            <w:r w:rsidRPr="00AE0681">
              <w:rPr>
                <w:rFonts w:ascii="Arial" w:eastAsia="Times New Roman" w:hAnsi="Arial" w:cs="Arial"/>
                <w:bCs/>
                <w:iCs/>
                <w:lang w:eastAsia="cs-CZ"/>
              </w:rPr>
              <w:t>O</w:t>
            </w:r>
            <w:r w:rsidR="00AE0681">
              <w:rPr>
                <w:rFonts w:ascii="Arial" w:eastAsia="Times New Roman" w:hAnsi="Arial" w:cs="Arial"/>
                <w:bCs/>
                <w:iCs/>
                <w:lang w:eastAsia="cs-CZ"/>
              </w:rPr>
              <w:t>dPŠK</w:t>
            </w:r>
            <w:proofErr w:type="spellEnd"/>
            <w:r w:rsidRPr="00AE0681">
              <w:rPr>
                <w:rFonts w:ascii="Arial" w:eastAsia="Times New Roman" w:hAnsi="Arial" w:cs="Arial"/>
                <w:bCs/>
                <w:iCs/>
                <w:lang w:eastAsia="cs-CZ"/>
              </w:rPr>
              <w:t>/</w:t>
            </w:r>
          </w:p>
        </w:tc>
      </w:tr>
    </w:tbl>
    <w:p w:rsidR="004E4F79" w:rsidRPr="004E4F79" w:rsidRDefault="004E4F79" w:rsidP="004E4F79">
      <w:pPr>
        <w:autoSpaceDE w:val="0"/>
        <w:autoSpaceDN w:val="0"/>
        <w:adjustRightInd w:val="0"/>
        <w:spacing w:after="0" w:line="240" w:lineRule="auto"/>
        <w:jc w:val="center"/>
        <w:rPr>
          <w:rFonts w:ascii="Arial" w:eastAsia="Times New Roman" w:hAnsi="Arial" w:cs="Arial"/>
          <w:b/>
          <w:bCs/>
          <w:iCs/>
          <w:sz w:val="36"/>
          <w:szCs w:val="36"/>
          <w:lang w:eastAsia="cs-CZ"/>
        </w:rPr>
      </w:pPr>
    </w:p>
    <w:p w:rsidR="004E4F79" w:rsidRPr="004E4F79" w:rsidRDefault="004E4F79" w:rsidP="004E4F79">
      <w:pPr>
        <w:numPr>
          <w:ilvl w:val="0"/>
          <w:numId w:val="1"/>
        </w:numPr>
        <w:spacing w:after="120" w:line="240" w:lineRule="auto"/>
        <w:ind w:left="851" w:hanging="491"/>
        <w:contextualSpacing/>
        <w:jc w:val="center"/>
        <w:rPr>
          <w:rFonts w:ascii="Arial" w:eastAsia="Times New Roman" w:hAnsi="Arial" w:cs="Arial"/>
          <w:b/>
          <w:sz w:val="24"/>
          <w:szCs w:val="24"/>
          <w:lang w:eastAsia="cs-CZ"/>
        </w:rPr>
      </w:pPr>
      <w:r w:rsidRPr="004E4F79">
        <w:rPr>
          <w:rFonts w:ascii="Arial" w:eastAsia="Times New Roman" w:hAnsi="Arial" w:cs="Arial"/>
          <w:b/>
          <w:sz w:val="24"/>
          <w:szCs w:val="24"/>
          <w:lang w:eastAsia="cs-CZ"/>
        </w:rPr>
        <w:t>Smluvní strany</w:t>
      </w:r>
    </w:p>
    <w:p w:rsidR="00AE0681" w:rsidRPr="00B117F8" w:rsidRDefault="00AE0681" w:rsidP="00C6477F">
      <w:pPr>
        <w:rPr>
          <w:rFonts w:ascii="Arial" w:hAnsi="Arial" w:cs="Arial"/>
          <w:b/>
        </w:rPr>
      </w:pPr>
    </w:p>
    <w:p w:rsidR="00AE0681" w:rsidRPr="00AE0681" w:rsidRDefault="00AE0681" w:rsidP="005F785C">
      <w:pPr>
        <w:pStyle w:val="Odstavecseseznamem"/>
        <w:numPr>
          <w:ilvl w:val="0"/>
          <w:numId w:val="12"/>
        </w:numPr>
        <w:spacing w:after="0" w:line="240" w:lineRule="auto"/>
        <w:ind w:left="284" w:hanging="284"/>
        <w:rPr>
          <w:rFonts w:ascii="Arial" w:hAnsi="Arial" w:cs="Arial"/>
          <w:b/>
          <w:bCs/>
        </w:rPr>
      </w:pPr>
      <w:r w:rsidRPr="00AE0681">
        <w:rPr>
          <w:rFonts w:ascii="Arial" w:hAnsi="Arial" w:cs="Arial"/>
          <w:b/>
          <w:bCs/>
        </w:rPr>
        <w:t>Objednatel:</w:t>
      </w:r>
      <w:r w:rsidRPr="00AE0681">
        <w:rPr>
          <w:rFonts w:ascii="Arial" w:hAnsi="Arial" w:cs="Arial"/>
        </w:rPr>
        <w:tab/>
      </w:r>
      <w:r w:rsidRPr="00AE0681">
        <w:rPr>
          <w:rFonts w:ascii="Arial" w:hAnsi="Arial" w:cs="Arial"/>
        </w:rPr>
        <w:tab/>
      </w:r>
      <w:r w:rsidRPr="00AE0681">
        <w:rPr>
          <w:rFonts w:ascii="Arial" w:hAnsi="Arial" w:cs="Arial"/>
          <w:b/>
          <w:bCs/>
        </w:rPr>
        <w:t>Město Šternberk</w:t>
      </w:r>
      <w:bookmarkStart w:id="0" w:name="_GoBack"/>
      <w:bookmarkEnd w:id="0"/>
    </w:p>
    <w:p w:rsidR="00AE0681" w:rsidRPr="0054650F" w:rsidRDefault="00AE0681" w:rsidP="00AE0681">
      <w:pPr>
        <w:spacing w:after="0" w:line="240" w:lineRule="auto"/>
        <w:ind w:left="360"/>
        <w:rPr>
          <w:rFonts w:ascii="Arial" w:hAnsi="Arial" w:cs="Arial"/>
        </w:rPr>
      </w:pPr>
      <w:r w:rsidRPr="0054650F">
        <w:rPr>
          <w:rFonts w:ascii="Arial" w:hAnsi="Arial" w:cs="Arial"/>
        </w:rPr>
        <w:t>Sídlo:</w:t>
      </w:r>
      <w:r w:rsidRPr="0054650F">
        <w:rPr>
          <w:rFonts w:ascii="Arial" w:hAnsi="Arial" w:cs="Arial"/>
        </w:rPr>
        <w:tab/>
      </w:r>
      <w:r w:rsidRPr="0054650F">
        <w:rPr>
          <w:rFonts w:ascii="Arial" w:hAnsi="Arial" w:cs="Arial"/>
        </w:rPr>
        <w:tab/>
      </w:r>
      <w:r w:rsidRPr="0054650F">
        <w:rPr>
          <w:rFonts w:ascii="Arial" w:hAnsi="Arial" w:cs="Arial"/>
        </w:rPr>
        <w:tab/>
        <w:t>Horní náměstí 16, 785  01 Šternberk</w:t>
      </w:r>
    </w:p>
    <w:p w:rsidR="00AE0681" w:rsidRPr="0054650F" w:rsidRDefault="00AE0681" w:rsidP="00AE0681">
      <w:pPr>
        <w:spacing w:after="0" w:line="240" w:lineRule="auto"/>
        <w:ind w:left="360"/>
        <w:rPr>
          <w:rFonts w:ascii="Arial" w:hAnsi="Arial" w:cs="Arial"/>
        </w:rPr>
      </w:pPr>
      <w:r w:rsidRPr="0054650F">
        <w:rPr>
          <w:rFonts w:ascii="Arial" w:hAnsi="Arial" w:cs="Arial"/>
        </w:rPr>
        <w:t>Zastoupený:</w:t>
      </w:r>
      <w:r w:rsidRPr="0054650F">
        <w:rPr>
          <w:rFonts w:ascii="Arial" w:hAnsi="Arial" w:cs="Arial"/>
        </w:rPr>
        <w:tab/>
      </w:r>
      <w:r w:rsidRPr="0054650F">
        <w:rPr>
          <w:rFonts w:ascii="Arial" w:hAnsi="Arial" w:cs="Arial"/>
        </w:rPr>
        <w:tab/>
        <w:t xml:space="preserve">Ing. Stanislavem Orságem, starostou </w:t>
      </w:r>
    </w:p>
    <w:p w:rsidR="00AE0681" w:rsidRPr="0054650F" w:rsidRDefault="00AE0681" w:rsidP="00AE0681">
      <w:pPr>
        <w:spacing w:after="0" w:line="240" w:lineRule="auto"/>
        <w:ind w:left="360"/>
        <w:rPr>
          <w:rFonts w:ascii="Arial" w:hAnsi="Arial" w:cs="Arial"/>
        </w:rPr>
      </w:pPr>
      <w:r w:rsidRPr="0054650F">
        <w:rPr>
          <w:rFonts w:ascii="Arial" w:hAnsi="Arial" w:cs="Arial"/>
        </w:rPr>
        <w:t>IČ:</w:t>
      </w:r>
      <w:r w:rsidRPr="0054650F">
        <w:rPr>
          <w:rFonts w:ascii="Arial" w:hAnsi="Arial" w:cs="Arial"/>
        </w:rPr>
        <w:tab/>
      </w:r>
      <w:r w:rsidRPr="0054650F">
        <w:rPr>
          <w:rFonts w:ascii="Arial" w:hAnsi="Arial" w:cs="Arial"/>
        </w:rPr>
        <w:tab/>
      </w:r>
      <w:r w:rsidRPr="0054650F">
        <w:rPr>
          <w:rFonts w:ascii="Arial" w:hAnsi="Arial" w:cs="Arial"/>
        </w:rPr>
        <w:tab/>
      </w:r>
      <w:r w:rsidRPr="0054650F">
        <w:rPr>
          <w:rFonts w:ascii="Arial" w:hAnsi="Arial" w:cs="Arial"/>
        </w:rPr>
        <w:tab/>
        <w:t>00299529</w:t>
      </w:r>
      <w:r w:rsidRPr="0054650F">
        <w:rPr>
          <w:rFonts w:ascii="Arial" w:hAnsi="Arial" w:cs="Arial"/>
        </w:rPr>
        <w:tab/>
      </w:r>
    </w:p>
    <w:p w:rsidR="00AE0681" w:rsidRPr="0054650F" w:rsidRDefault="00AE0681" w:rsidP="00AE0681">
      <w:pPr>
        <w:spacing w:after="0" w:line="240" w:lineRule="auto"/>
        <w:ind w:left="360"/>
        <w:rPr>
          <w:rFonts w:ascii="Arial" w:hAnsi="Arial" w:cs="Arial"/>
        </w:rPr>
      </w:pPr>
      <w:r w:rsidRPr="0054650F">
        <w:rPr>
          <w:rFonts w:ascii="Arial" w:hAnsi="Arial" w:cs="Arial"/>
        </w:rPr>
        <w:t>DIČ:</w:t>
      </w:r>
      <w:r w:rsidRPr="0054650F">
        <w:rPr>
          <w:rFonts w:ascii="Arial" w:hAnsi="Arial" w:cs="Arial"/>
        </w:rPr>
        <w:tab/>
      </w:r>
      <w:r w:rsidRPr="0054650F">
        <w:rPr>
          <w:rFonts w:ascii="Arial" w:hAnsi="Arial" w:cs="Arial"/>
        </w:rPr>
        <w:tab/>
      </w:r>
      <w:r w:rsidRPr="0054650F">
        <w:rPr>
          <w:rFonts w:ascii="Arial" w:hAnsi="Arial" w:cs="Arial"/>
        </w:rPr>
        <w:tab/>
        <w:t xml:space="preserve">CZ00299529 </w:t>
      </w:r>
    </w:p>
    <w:p w:rsidR="00AE0681" w:rsidRPr="0054650F" w:rsidRDefault="00AE0681" w:rsidP="00AE0681">
      <w:pPr>
        <w:spacing w:after="0" w:line="240" w:lineRule="auto"/>
        <w:ind w:left="360"/>
        <w:rPr>
          <w:rFonts w:ascii="Arial" w:hAnsi="Arial" w:cs="Arial"/>
        </w:rPr>
      </w:pPr>
      <w:proofErr w:type="spellStart"/>
      <w:r w:rsidRPr="0054650F">
        <w:rPr>
          <w:rFonts w:ascii="Arial" w:hAnsi="Arial" w:cs="Arial"/>
        </w:rPr>
        <w:t>Bank.spojení</w:t>
      </w:r>
      <w:proofErr w:type="spellEnd"/>
      <w:r w:rsidRPr="0054650F">
        <w:rPr>
          <w:rFonts w:ascii="Arial" w:hAnsi="Arial" w:cs="Arial"/>
        </w:rPr>
        <w:t>:</w:t>
      </w:r>
      <w:r w:rsidRPr="0054650F">
        <w:rPr>
          <w:rFonts w:ascii="Arial" w:hAnsi="Arial" w:cs="Arial"/>
        </w:rPr>
        <w:tab/>
      </w:r>
      <w:r w:rsidRPr="0054650F">
        <w:rPr>
          <w:rFonts w:ascii="Arial" w:hAnsi="Arial" w:cs="Arial"/>
        </w:rPr>
        <w:tab/>
        <w:t>Česká spořitelna, a.s., oblastní pobočka Olomouc</w:t>
      </w:r>
    </w:p>
    <w:p w:rsidR="00AE0681" w:rsidRPr="0054650F" w:rsidRDefault="00AE0681" w:rsidP="00AE0681">
      <w:pPr>
        <w:spacing w:after="0" w:line="240" w:lineRule="auto"/>
        <w:ind w:left="360"/>
        <w:rPr>
          <w:rFonts w:ascii="Arial" w:hAnsi="Arial" w:cs="Arial"/>
        </w:rPr>
      </w:pPr>
      <w:r w:rsidRPr="0054650F">
        <w:rPr>
          <w:rFonts w:ascii="Arial" w:hAnsi="Arial" w:cs="Arial"/>
        </w:rPr>
        <w:t>Číslo účtu:</w:t>
      </w:r>
      <w:r w:rsidRPr="0054650F">
        <w:rPr>
          <w:rFonts w:ascii="Arial" w:hAnsi="Arial" w:cs="Arial"/>
        </w:rPr>
        <w:tab/>
      </w:r>
      <w:r w:rsidRPr="0054650F">
        <w:rPr>
          <w:rFonts w:ascii="Arial" w:hAnsi="Arial" w:cs="Arial"/>
        </w:rPr>
        <w:tab/>
      </w:r>
      <w:r w:rsidRPr="0054650F">
        <w:rPr>
          <w:rFonts w:ascii="Arial" w:hAnsi="Arial" w:cs="Arial"/>
        </w:rPr>
        <w:tab/>
        <w:t>19-1801688399/0800</w:t>
      </w:r>
    </w:p>
    <w:p w:rsidR="00AE0681" w:rsidRDefault="00AE0681" w:rsidP="00AE0681">
      <w:pPr>
        <w:spacing w:after="0" w:line="240" w:lineRule="auto"/>
        <w:ind w:left="360"/>
        <w:rPr>
          <w:rFonts w:ascii="Arial" w:hAnsi="Arial" w:cs="Arial"/>
        </w:rPr>
      </w:pPr>
      <w:r w:rsidRPr="0054650F">
        <w:rPr>
          <w:rFonts w:ascii="Arial" w:hAnsi="Arial" w:cs="Arial"/>
        </w:rPr>
        <w:t xml:space="preserve">ID datové schránky: </w:t>
      </w:r>
      <w:r w:rsidRPr="0054650F">
        <w:rPr>
          <w:rFonts w:ascii="Arial" w:hAnsi="Arial" w:cs="Arial"/>
        </w:rPr>
        <w:tab/>
        <w:t>ud7bzn4</w:t>
      </w:r>
    </w:p>
    <w:p w:rsidR="00AE0681" w:rsidRDefault="00AE0681" w:rsidP="00AE0681">
      <w:pPr>
        <w:spacing w:after="0" w:line="240" w:lineRule="auto"/>
        <w:ind w:left="360"/>
        <w:rPr>
          <w:rFonts w:ascii="Arial" w:hAnsi="Arial" w:cs="Arial"/>
        </w:rPr>
      </w:pPr>
      <w:r>
        <w:rPr>
          <w:rFonts w:ascii="Arial" w:hAnsi="Arial" w:cs="Arial"/>
        </w:rPr>
        <w:t>(dále jen „objednatel“)</w:t>
      </w:r>
    </w:p>
    <w:p w:rsidR="00AE0681" w:rsidRDefault="00AE0681" w:rsidP="00AE0681">
      <w:pPr>
        <w:spacing w:after="0" w:line="240" w:lineRule="auto"/>
        <w:ind w:left="360"/>
        <w:rPr>
          <w:rFonts w:ascii="Arial" w:hAnsi="Arial" w:cs="Arial"/>
        </w:rPr>
      </w:pPr>
    </w:p>
    <w:p w:rsidR="00AE0681" w:rsidRPr="0054650F" w:rsidRDefault="00AE0681" w:rsidP="00AE0681">
      <w:pPr>
        <w:spacing w:after="0" w:line="240" w:lineRule="auto"/>
        <w:ind w:left="360"/>
        <w:rPr>
          <w:rFonts w:ascii="Arial" w:hAnsi="Arial" w:cs="Arial"/>
        </w:rPr>
      </w:pPr>
      <w:r>
        <w:rPr>
          <w:rFonts w:ascii="Arial" w:hAnsi="Arial" w:cs="Arial"/>
        </w:rPr>
        <w:t>a</w:t>
      </w:r>
    </w:p>
    <w:p w:rsidR="00AE0681" w:rsidRPr="0054650F" w:rsidRDefault="00AE0681" w:rsidP="00AE0681">
      <w:pPr>
        <w:spacing w:after="0" w:line="240" w:lineRule="auto"/>
        <w:ind w:left="360"/>
        <w:rPr>
          <w:rFonts w:ascii="Arial" w:hAnsi="Arial" w:cs="Arial"/>
        </w:rPr>
      </w:pPr>
      <w:r w:rsidRPr="0054650F">
        <w:rPr>
          <w:rFonts w:ascii="Arial" w:hAnsi="Arial" w:cs="Arial"/>
        </w:rPr>
        <w:tab/>
      </w:r>
      <w:r w:rsidRPr="0054650F">
        <w:rPr>
          <w:rFonts w:ascii="Arial" w:hAnsi="Arial" w:cs="Arial"/>
        </w:rPr>
        <w:tab/>
      </w:r>
      <w:r w:rsidRPr="0054650F">
        <w:rPr>
          <w:rFonts w:ascii="Arial" w:hAnsi="Arial" w:cs="Arial"/>
        </w:rPr>
        <w:tab/>
      </w:r>
      <w:r w:rsidRPr="0054650F">
        <w:rPr>
          <w:rFonts w:ascii="Arial" w:hAnsi="Arial" w:cs="Arial"/>
        </w:rPr>
        <w:tab/>
      </w:r>
      <w:r w:rsidRPr="0054650F">
        <w:rPr>
          <w:rFonts w:ascii="Arial" w:hAnsi="Arial" w:cs="Arial"/>
        </w:rPr>
        <w:tab/>
      </w:r>
    </w:p>
    <w:p w:rsidR="00AE0681" w:rsidRPr="006E3B8B" w:rsidRDefault="00AE0681" w:rsidP="003004C1">
      <w:pPr>
        <w:pStyle w:val="Odstavecseseznamem"/>
        <w:numPr>
          <w:ilvl w:val="0"/>
          <w:numId w:val="12"/>
        </w:numPr>
        <w:spacing w:after="0" w:line="240" w:lineRule="auto"/>
        <w:ind w:left="426"/>
        <w:rPr>
          <w:rFonts w:ascii="Arial" w:hAnsi="Arial" w:cs="Arial"/>
          <w:lang w:eastAsia="cs-CZ"/>
        </w:rPr>
      </w:pPr>
      <w:r w:rsidRPr="006E3B8B">
        <w:rPr>
          <w:rFonts w:ascii="Arial" w:hAnsi="Arial" w:cs="Arial"/>
          <w:b/>
          <w:bCs/>
        </w:rPr>
        <w:t>Zhotovitel:</w:t>
      </w:r>
      <w:r w:rsidRPr="006E3B8B">
        <w:rPr>
          <w:rFonts w:ascii="Arial" w:hAnsi="Arial" w:cs="Arial"/>
          <w:b/>
          <w:bCs/>
        </w:rPr>
        <w:tab/>
      </w:r>
      <w:r w:rsidR="00737D13" w:rsidRPr="006E3B8B">
        <w:rPr>
          <w:rFonts w:ascii="Arial" w:hAnsi="Arial" w:cs="Arial"/>
          <w:b/>
          <w:bCs/>
        </w:rPr>
        <w:tab/>
      </w:r>
    </w:p>
    <w:p w:rsidR="00AE0681" w:rsidRPr="00553B10" w:rsidRDefault="00AE0681" w:rsidP="00AE0681">
      <w:pPr>
        <w:spacing w:after="0" w:line="240" w:lineRule="auto"/>
        <w:ind w:left="360"/>
        <w:rPr>
          <w:rFonts w:ascii="Arial" w:hAnsi="Arial" w:cs="Arial"/>
          <w:iCs/>
        </w:rPr>
      </w:pPr>
      <w:r w:rsidRPr="00553B10">
        <w:rPr>
          <w:rFonts w:ascii="Arial" w:hAnsi="Arial" w:cs="Arial"/>
          <w:bCs/>
        </w:rPr>
        <w:t>Sídlo:</w:t>
      </w:r>
      <w:r w:rsidRPr="00553B10">
        <w:rPr>
          <w:rFonts w:ascii="Arial" w:hAnsi="Arial" w:cs="Arial"/>
          <w:iCs/>
        </w:rPr>
        <w:tab/>
      </w:r>
      <w:r w:rsidRPr="00553B10">
        <w:rPr>
          <w:rFonts w:ascii="Arial" w:hAnsi="Arial" w:cs="Arial"/>
          <w:iCs/>
        </w:rPr>
        <w:tab/>
      </w:r>
      <w:r w:rsidRPr="00553B10">
        <w:rPr>
          <w:rFonts w:ascii="Arial" w:hAnsi="Arial" w:cs="Arial"/>
          <w:iCs/>
        </w:rPr>
        <w:tab/>
      </w:r>
      <w:r w:rsidR="00553B10" w:rsidRPr="00553B10">
        <w:rPr>
          <w:rFonts w:ascii="Arial" w:eastAsia="Times New Roman" w:hAnsi="Arial" w:cs="Arial"/>
          <w:highlight w:val="yellow"/>
          <w:lang w:eastAsia="cs-CZ"/>
        </w:rPr>
        <w:t>………………………</w:t>
      </w:r>
    </w:p>
    <w:p w:rsidR="00AE0681" w:rsidRPr="00553B10" w:rsidRDefault="00AE0681" w:rsidP="00AE0681">
      <w:pPr>
        <w:spacing w:after="0" w:line="240" w:lineRule="auto"/>
        <w:ind w:left="360"/>
        <w:rPr>
          <w:rFonts w:ascii="Arial" w:hAnsi="Arial" w:cs="Arial"/>
          <w:bCs/>
          <w:iCs/>
        </w:rPr>
      </w:pPr>
      <w:r w:rsidRPr="00553B10">
        <w:rPr>
          <w:rFonts w:ascii="Arial" w:hAnsi="Arial" w:cs="Arial"/>
        </w:rPr>
        <w:t>Zastoupený:</w:t>
      </w:r>
      <w:r w:rsidRPr="00553B10">
        <w:rPr>
          <w:rFonts w:ascii="Arial" w:hAnsi="Arial" w:cs="Arial"/>
        </w:rPr>
        <w:tab/>
      </w:r>
      <w:r w:rsidRPr="00553B10">
        <w:rPr>
          <w:rFonts w:ascii="Arial" w:hAnsi="Arial" w:cs="Arial"/>
        </w:rPr>
        <w:tab/>
      </w:r>
      <w:r w:rsidR="00553B10" w:rsidRPr="00553B10">
        <w:rPr>
          <w:rFonts w:ascii="Arial" w:eastAsia="Times New Roman" w:hAnsi="Arial" w:cs="Arial"/>
          <w:highlight w:val="yellow"/>
          <w:lang w:eastAsia="cs-CZ"/>
        </w:rPr>
        <w:t>………………………</w:t>
      </w:r>
    </w:p>
    <w:p w:rsidR="00AE0681" w:rsidRPr="00553B10" w:rsidRDefault="00AE0681" w:rsidP="00AE0681">
      <w:pPr>
        <w:spacing w:after="0" w:line="240" w:lineRule="auto"/>
        <w:ind w:left="360"/>
        <w:rPr>
          <w:rFonts w:ascii="Arial" w:hAnsi="Arial" w:cs="Arial"/>
        </w:rPr>
      </w:pPr>
      <w:r w:rsidRPr="00553B10">
        <w:rPr>
          <w:rFonts w:ascii="Arial" w:hAnsi="Arial" w:cs="Arial"/>
        </w:rPr>
        <w:t xml:space="preserve">IČ: </w:t>
      </w:r>
      <w:r w:rsidRPr="00553B10">
        <w:rPr>
          <w:rFonts w:ascii="Arial" w:hAnsi="Arial" w:cs="Arial"/>
        </w:rPr>
        <w:tab/>
      </w:r>
      <w:r w:rsidRPr="00553B10">
        <w:rPr>
          <w:rFonts w:ascii="Arial" w:hAnsi="Arial" w:cs="Arial"/>
        </w:rPr>
        <w:tab/>
      </w:r>
      <w:r w:rsidRPr="00553B10">
        <w:rPr>
          <w:rFonts w:ascii="Arial" w:hAnsi="Arial" w:cs="Arial"/>
        </w:rPr>
        <w:tab/>
      </w:r>
      <w:r w:rsidRPr="00553B10">
        <w:rPr>
          <w:rFonts w:ascii="Arial" w:hAnsi="Arial" w:cs="Arial"/>
        </w:rPr>
        <w:tab/>
      </w:r>
      <w:r w:rsidR="00553B10" w:rsidRPr="00553B10">
        <w:rPr>
          <w:rFonts w:ascii="Arial" w:eastAsia="Times New Roman" w:hAnsi="Arial" w:cs="Arial"/>
          <w:highlight w:val="yellow"/>
          <w:lang w:eastAsia="cs-CZ"/>
        </w:rPr>
        <w:t>………………………</w:t>
      </w:r>
    </w:p>
    <w:p w:rsidR="00AE0681" w:rsidRPr="00553B10" w:rsidRDefault="00AE0681" w:rsidP="00AE0681">
      <w:pPr>
        <w:spacing w:after="0" w:line="240" w:lineRule="auto"/>
        <w:ind w:left="360"/>
        <w:rPr>
          <w:rFonts w:ascii="Arial" w:hAnsi="Arial" w:cs="Arial"/>
        </w:rPr>
      </w:pPr>
      <w:r w:rsidRPr="00553B10">
        <w:rPr>
          <w:rFonts w:ascii="Arial" w:hAnsi="Arial" w:cs="Arial"/>
        </w:rPr>
        <w:t>DIČ:</w:t>
      </w:r>
      <w:r w:rsidRPr="00553B10">
        <w:rPr>
          <w:rFonts w:ascii="Arial" w:hAnsi="Arial" w:cs="Arial"/>
        </w:rPr>
        <w:tab/>
      </w:r>
      <w:r w:rsidRPr="00553B10">
        <w:rPr>
          <w:rFonts w:ascii="Arial" w:hAnsi="Arial" w:cs="Arial"/>
        </w:rPr>
        <w:tab/>
      </w:r>
      <w:r w:rsidRPr="00553B10">
        <w:rPr>
          <w:rFonts w:ascii="Arial" w:hAnsi="Arial" w:cs="Arial"/>
        </w:rPr>
        <w:tab/>
      </w:r>
      <w:r w:rsidR="00553B10" w:rsidRPr="00553B10">
        <w:rPr>
          <w:rFonts w:ascii="Arial" w:eastAsia="Times New Roman" w:hAnsi="Arial" w:cs="Arial"/>
          <w:highlight w:val="yellow"/>
          <w:lang w:eastAsia="cs-CZ"/>
        </w:rPr>
        <w:t>………………………</w:t>
      </w:r>
    </w:p>
    <w:p w:rsidR="00AE0681" w:rsidRPr="00553B10" w:rsidRDefault="00AE0681" w:rsidP="00AE0681">
      <w:pPr>
        <w:tabs>
          <w:tab w:val="left" w:pos="708"/>
          <w:tab w:val="left" w:pos="1416"/>
          <w:tab w:val="left" w:pos="2124"/>
          <w:tab w:val="left" w:pos="2832"/>
          <w:tab w:val="left" w:pos="3540"/>
          <w:tab w:val="left" w:pos="4248"/>
          <w:tab w:val="left" w:pos="4956"/>
          <w:tab w:val="left" w:pos="6195"/>
        </w:tabs>
        <w:spacing w:after="0" w:line="240" w:lineRule="auto"/>
        <w:ind w:left="360"/>
        <w:rPr>
          <w:rFonts w:ascii="Arial" w:hAnsi="Arial" w:cs="Arial"/>
        </w:rPr>
      </w:pPr>
      <w:proofErr w:type="spellStart"/>
      <w:proofErr w:type="gramStart"/>
      <w:r w:rsidRPr="00553B10">
        <w:rPr>
          <w:rFonts w:ascii="Arial" w:hAnsi="Arial" w:cs="Arial"/>
        </w:rPr>
        <w:t>Bank</w:t>
      </w:r>
      <w:proofErr w:type="gramEnd"/>
      <w:r w:rsidRPr="00553B10">
        <w:rPr>
          <w:rFonts w:ascii="Arial" w:hAnsi="Arial" w:cs="Arial"/>
        </w:rPr>
        <w:t>.</w:t>
      </w:r>
      <w:proofErr w:type="gramStart"/>
      <w:r w:rsidRPr="00553B10">
        <w:rPr>
          <w:rFonts w:ascii="Arial" w:hAnsi="Arial" w:cs="Arial"/>
        </w:rPr>
        <w:t>spojení</w:t>
      </w:r>
      <w:proofErr w:type="spellEnd"/>
      <w:proofErr w:type="gramEnd"/>
      <w:r w:rsidRPr="00553B10">
        <w:rPr>
          <w:rFonts w:ascii="Arial" w:hAnsi="Arial" w:cs="Arial"/>
        </w:rPr>
        <w:t>:</w:t>
      </w:r>
      <w:r w:rsidRPr="00553B10">
        <w:rPr>
          <w:rFonts w:ascii="Arial" w:hAnsi="Arial" w:cs="Arial"/>
        </w:rPr>
        <w:tab/>
      </w:r>
      <w:r w:rsidRPr="00553B10">
        <w:rPr>
          <w:rFonts w:ascii="Arial" w:hAnsi="Arial" w:cs="Arial"/>
        </w:rPr>
        <w:tab/>
      </w:r>
      <w:r w:rsidR="00553B10" w:rsidRPr="00553B10">
        <w:rPr>
          <w:rFonts w:ascii="Arial" w:eastAsia="Times New Roman" w:hAnsi="Arial" w:cs="Arial"/>
          <w:highlight w:val="yellow"/>
          <w:lang w:eastAsia="cs-CZ"/>
        </w:rPr>
        <w:t>………………………</w:t>
      </w:r>
    </w:p>
    <w:p w:rsidR="00AE0681" w:rsidRPr="00553B10" w:rsidRDefault="00AE0681" w:rsidP="00AE0681">
      <w:pPr>
        <w:pStyle w:val="Textvbloku"/>
        <w:ind w:left="360"/>
        <w:rPr>
          <w:rFonts w:ascii="Arial" w:hAnsi="Arial" w:cs="Arial"/>
          <w:sz w:val="22"/>
          <w:szCs w:val="22"/>
        </w:rPr>
      </w:pPr>
      <w:r w:rsidRPr="00553B10">
        <w:rPr>
          <w:rFonts w:ascii="Arial" w:hAnsi="Arial" w:cs="Arial"/>
          <w:sz w:val="22"/>
          <w:szCs w:val="22"/>
        </w:rPr>
        <w:t xml:space="preserve">číslo účtu: </w:t>
      </w:r>
      <w:r w:rsidRPr="00553B10">
        <w:rPr>
          <w:rFonts w:ascii="Arial" w:hAnsi="Arial" w:cs="Arial"/>
          <w:sz w:val="22"/>
          <w:szCs w:val="22"/>
        </w:rPr>
        <w:tab/>
      </w:r>
      <w:r w:rsidRPr="00553B10">
        <w:rPr>
          <w:rFonts w:ascii="Arial" w:hAnsi="Arial" w:cs="Arial"/>
          <w:sz w:val="22"/>
          <w:szCs w:val="22"/>
        </w:rPr>
        <w:tab/>
      </w:r>
      <w:r w:rsidRPr="00553B10">
        <w:rPr>
          <w:rFonts w:ascii="Arial" w:hAnsi="Arial" w:cs="Arial"/>
          <w:sz w:val="22"/>
          <w:szCs w:val="22"/>
        </w:rPr>
        <w:tab/>
      </w:r>
      <w:r w:rsidR="00553B10">
        <w:rPr>
          <w:rFonts w:ascii="Arial" w:hAnsi="Arial" w:cs="Arial"/>
          <w:highlight w:val="yellow"/>
        </w:rPr>
        <w:t>…………………….</w:t>
      </w:r>
    </w:p>
    <w:p w:rsidR="00AE0681" w:rsidRPr="00553B10" w:rsidRDefault="00AE0681" w:rsidP="00AE0681">
      <w:pPr>
        <w:pStyle w:val="Textvbloku"/>
        <w:ind w:left="360"/>
        <w:rPr>
          <w:rFonts w:ascii="Arial" w:hAnsi="Arial" w:cs="Arial"/>
          <w:sz w:val="22"/>
          <w:szCs w:val="22"/>
        </w:rPr>
      </w:pPr>
      <w:r w:rsidRPr="00553B10">
        <w:rPr>
          <w:rFonts w:ascii="Arial" w:hAnsi="Arial" w:cs="Arial"/>
          <w:sz w:val="22"/>
          <w:szCs w:val="22"/>
        </w:rPr>
        <w:t xml:space="preserve">ID datové schránky: </w:t>
      </w:r>
      <w:r w:rsidRPr="00553B10">
        <w:rPr>
          <w:rFonts w:ascii="Arial" w:hAnsi="Arial" w:cs="Arial"/>
          <w:sz w:val="22"/>
          <w:szCs w:val="22"/>
        </w:rPr>
        <w:tab/>
      </w:r>
      <w:r w:rsidR="00553B10">
        <w:rPr>
          <w:rFonts w:ascii="Arial" w:hAnsi="Arial" w:cs="Arial"/>
          <w:highlight w:val="yellow"/>
        </w:rPr>
        <w:t>……………………</w:t>
      </w:r>
      <w:r w:rsidR="00553B10" w:rsidRPr="00553B10">
        <w:rPr>
          <w:rFonts w:ascii="Arial" w:hAnsi="Arial" w:cs="Arial"/>
          <w:highlight w:val="yellow"/>
        </w:rPr>
        <w:t>.</w:t>
      </w:r>
    </w:p>
    <w:p w:rsidR="00AE0681" w:rsidRDefault="00AE0681" w:rsidP="00AE0681">
      <w:pPr>
        <w:pStyle w:val="Textvbloku"/>
        <w:ind w:left="360"/>
        <w:rPr>
          <w:rFonts w:ascii="Arial" w:hAnsi="Arial" w:cs="Arial"/>
          <w:sz w:val="22"/>
          <w:szCs w:val="22"/>
        </w:rPr>
      </w:pPr>
      <w:r w:rsidRPr="00553B10">
        <w:rPr>
          <w:rFonts w:ascii="Arial" w:hAnsi="Arial" w:cs="Arial"/>
          <w:sz w:val="22"/>
          <w:szCs w:val="22"/>
        </w:rPr>
        <w:t xml:space="preserve">zápis v obch. </w:t>
      </w:r>
      <w:proofErr w:type="gramStart"/>
      <w:r w:rsidRPr="00553B10">
        <w:rPr>
          <w:rFonts w:ascii="Arial" w:hAnsi="Arial" w:cs="Arial"/>
          <w:sz w:val="22"/>
          <w:szCs w:val="22"/>
        </w:rPr>
        <w:t>rejstříku</w:t>
      </w:r>
      <w:proofErr w:type="gramEnd"/>
      <w:r w:rsidRPr="00553B10">
        <w:rPr>
          <w:rFonts w:ascii="Arial" w:hAnsi="Arial" w:cs="Arial"/>
          <w:sz w:val="22"/>
          <w:szCs w:val="22"/>
        </w:rPr>
        <w:t>:</w:t>
      </w:r>
      <w:r w:rsidRPr="00553B10">
        <w:rPr>
          <w:rFonts w:ascii="Arial" w:hAnsi="Arial" w:cs="Arial"/>
          <w:sz w:val="22"/>
          <w:szCs w:val="22"/>
        </w:rPr>
        <w:tab/>
      </w:r>
      <w:r w:rsidR="00553B10">
        <w:rPr>
          <w:rFonts w:ascii="Arial" w:hAnsi="Arial" w:cs="Arial"/>
          <w:highlight w:val="yellow"/>
        </w:rPr>
        <w:t>……………………</w:t>
      </w:r>
      <w:r w:rsidR="00553B10" w:rsidRPr="00553B10">
        <w:rPr>
          <w:rFonts w:ascii="Arial" w:hAnsi="Arial" w:cs="Arial"/>
          <w:highlight w:val="yellow"/>
        </w:rPr>
        <w:t>.</w:t>
      </w:r>
    </w:p>
    <w:p w:rsidR="00AE0681" w:rsidRPr="001B2AC6" w:rsidRDefault="00AE0681" w:rsidP="00AE0681">
      <w:pPr>
        <w:pStyle w:val="Textvbloku"/>
        <w:ind w:left="360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>(dále jen zhotovitel“)</w:t>
      </w:r>
    </w:p>
    <w:p w:rsidR="004E4F79" w:rsidRPr="004E4F79" w:rsidRDefault="004E4F79" w:rsidP="004E4F79">
      <w:pPr>
        <w:ind w:left="1134" w:hanging="1134"/>
        <w:contextualSpacing/>
        <w:jc w:val="both"/>
        <w:rPr>
          <w:rFonts w:ascii="Arial" w:eastAsia="Times New Roman" w:hAnsi="Arial" w:cs="Arial"/>
          <w:sz w:val="20"/>
          <w:szCs w:val="20"/>
          <w:lang w:eastAsia="cs-CZ"/>
        </w:rPr>
      </w:pPr>
    </w:p>
    <w:p w:rsidR="004E4F79" w:rsidRPr="004E4F79" w:rsidRDefault="004E4F79" w:rsidP="004E4F79">
      <w:pPr>
        <w:numPr>
          <w:ilvl w:val="0"/>
          <w:numId w:val="2"/>
        </w:numPr>
        <w:spacing w:after="0" w:line="240" w:lineRule="auto"/>
        <w:ind w:left="426" w:hanging="426"/>
        <w:contextualSpacing/>
        <w:jc w:val="both"/>
        <w:rPr>
          <w:rFonts w:ascii="Arial" w:eastAsia="Times New Roman" w:hAnsi="Arial" w:cs="Arial"/>
          <w:lang w:eastAsia="cs-CZ"/>
        </w:rPr>
      </w:pPr>
      <w:r w:rsidRPr="004E4F79">
        <w:rPr>
          <w:rFonts w:ascii="Arial" w:eastAsia="Times New Roman" w:hAnsi="Arial" w:cs="Arial"/>
          <w:lang w:eastAsia="cs-CZ"/>
        </w:rPr>
        <w:t>Objednatel je právnickou osobou a prohlašuje, že má veškerá práva a způsobilost k tomu, aby plnil závazky, vyplývající z uzavřené smlouvy a že neexistují žádné právní překážky, které by bránily či omezovaly plnění jeho závazků.</w:t>
      </w:r>
    </w:p>
    <w:p w:rsidR="00AA3790" w:rsidRPr="00C6477F" w:rsidRDefault="004E4F79" w:rsidP="00C6477F">
      <w:pPr>
        <w:numPr>
          <w:ilvl w:val="0"/>
          <w:numId w:val="2"/>
        </w:numPr>
        <w:spacing w:after="0" w:line="240" w:lineRule="auto"/>
        <w:ind w:left="426" w:hanging="426"/>
        <w:contextualSpacing/>
        <w:jc w:val="both"/>
        <w:rPr>
          <w:rFonts w:ascii="Arial" w:eastAsia="Times New Roman" w:hAnsi="Arial" w:cs="Arial"/>
          <w:lang w:eastAsia="cs-CZ"/>
        </w:rPr>
      </w:pPr>
      <w:r w:rsidRPr="004E4F79">
        <w:rPr>
          <w:rFonts w:ascii="Arial" w:eastAsia="Times New Roman" w:hAnsi="Arial" w:cs="Arial"/>
          <w:lang w:eastAsia="cs-CZ"/>
        </w:rPr>
        <w:t xml:space="preserve">Zhotovitel je </w:t>
      </w:r>
      <w:r w:rsidRPr="004E4F79">
        <w:rPr>
          <w:rFonts w:ascii="Arial" w:eastAsia="Times New Roman" w:hAnsi="Arial" w:cs="Arial"/>
          <w:highlight w:val="yellow"/>
          <w:lang w:eastAsia="cs-CZ"/>
        </w:rPr>
        <w:t>právnickou/fyzickou</w:t>
      </w:r>
      <w:r w:rsidRPr="004E4F79">
        <w:rPr>
          <w:rFonts w:ascii="Arial" w:eastAsia="Times New Roman" w:hAnsi="Arial" w:cs="Arial"/>
          <w:lang w:eastAsia="cs-CZ"/>
        </w:rPr>
        <w:t xml:space="preserve"> osobou, založenou a existující podle právních předpisů České republiky. Zhotovitel tímto prohlašuje, že má veškerá práva a způsobilost k tomu, aby splnil závazky, vyplývající z uzavřené smlouvy a že neexistují žádné právní překážky, které by bránily, či omezovaly plnění jeho závazků a že uzavřením smlouvy nedojde k porušení žádného obecně závazného předpisu. Zhotovitel současně prohlašuje, že se dostatečným způsobem seznámil se záměry objednatele ohledně přípravy a realizace akce specifikované v následujících ustanoveních této smlouvy a že na základě tohoto zjištění přistupuje k uzavření předmětné smlouvy.</w:t>
      </w:r>
    </w:p>
    <w:p w:rsidR="004E4F79" w:rsidRPr="004E4F79" w:rsidRDefault="004E4F79" w:rsidP="004E4F79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28"/>
          <w:szCs w:val="28"/>
          <w:lang w:eastAsia="cs-CZ"/>
        </w:rPr>
      </w:pPr>
      <w:r w:rsidRPr="004E4F79">
        <w:rPr>
          <w:rFonts w:ascii="Arial" w:eastAsia="Times New Roman" w:hAnsi="Arial" w:cs="Arial"/>
          <w:b/>
          <w:sz w:val="24"/>
          <w:szCs w:val="24"/>
          <w:lang w:eastAsia="cs-CZ"/>
        </w:rPr>
        <w:lastRenderedPageBreak/>
        <w:t>Předmět</w:t>
      </w:r>
      <w:r w:rsidRPr="004E4F79">
        <w:rPr>
          <w:rFonts w:ascii="Arial" w:eastAsia="Times New Roman" w:hAnsi="Arial" w:cs="Arial"/>
          <w:b/>
          <w:sz w:val="28"/>
          <w:szCs w:val="28"/>
          <w:lang w:eastAsia="cs-CZ"/>
        </w:rPr>
        <w:t xml:space="preserve"> </w:t>
      </w:r>
      <w:r w:rsidRPr="004E4F79">
        <w:rPr>
          <w:rFonts w:ascii="Arial" w:eastAsia="Times New Roman" w:hAnsi="Arial" w:cs="Arial"/>
          <w:b/>
          <w:sz w:val="24"/>
          <w:szCs w:val="24"/>
          <w:lang w:eastAsia="cs-CZ"/>
        </w:rPr>
        <w:t>smlouvy</w:t>
      </w:r>
    </w:p>
    <w:p w:rsidR="004E4F79" w:rsidRPr="004E4F79" w:rsidRDefault="004E4F79" w:rsidP="004E4F79">
      <w:pPr>
        <w:ind w:left="1080"/>
        <w:contextualSpacing/>
        <w:jc w:val="both"/>
        <w:rPr>
          <w:rFonts w:ascii="Arial" w:eastAsia="Times New Roman" w:hAnsi="Arial" w:cs="Arial"/>
          <w:b/>
          <w:sz w:val="28"/>
          <w:szCs w:val="28"/>
          <w:lang w:eastAsia="cs-CZ"/>
        </w:rPr>
      </w:pPr>
    </w:p>
    <w:p w:rsidR="004E4F79" w:rsidRPr="004E4F79" w:rsidRDefault="004E4F79" w:rsidP="004E4F79">
      <w:pPr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Arial" w:eastAsia="Times New Roman" w:hAnsi="Arial" w:cs="Arial"/>
          <w:lang w:eastAsia="cs-CZ"/>
        </w:rPr>
      </w:pPr>
      <w:r w:rsidRPr="004E4F79">
        <w:rPr>
          <w:rFonts w:ascii="Arial" w:eastAsia="Times New Roman" w:hAnsi="Arial" w:cs="Arial"/>
          <w:lang w:eastAsia="cs-CZ"/>
        </w:rPr>
        <w:t>Předmětem smlouvy je zhotovení stavby (dále také dílo):</w:t>
      </w:r>
    </w:p>
    <w:p w:rsidR="004E4F79" w:rsidRPr="004E4F79" w:rsidRDefault="00AA3790" w:rsidP="00AA3790">
      <w:pPr>
        <w:tabs>
          <w:tab w:val="left" w:pos="3544"/>
        </w:tabs>
        <w:spacing w:after="0" w:line="240" w:lineRule="auto"/>
        <w:ind w:left="3544" w:hanging="3118"/>
        <w:jc w:val="both"/>
        <w:rPr>
          <w:rFonts w:ascii="Arial" w:eastAsia="Times New Roman" w:hAnsi="Arial" w:cs="Arial"/>
          <w:lang w:eastAsia="cs-CZ"/>
        </w:rPr>
      </w:pPr>
      <w:r>
        <w:rPr>
          <w:rFonts w:ascii="Arial" w:eastAsia="Times New Roman" w:hAnsi="Arial" w:cs="Arial"/>
          <w:lang w:eastAsia="cs-CZ"/>
        </w:rPr>
        <w:t>Název stavby</w:t>
      </w:r>
      <w:r w:rsidR="004E4F79" w:rsidRPr="004E4F79">
        <w:rPr>
          <w:rFonts w:ascii="Arial" w:eastAsia="Times New Roman" w:hAnsi="Arial" w:cs="Arial"/>
          <w:lang w:eastAsia="cs-CZ"/>
        </w:rPr>
        <w:t>:</w:t>
      </w:r>
      <w:r>
        <w:rPr>
          <w:rFonts w:ascii="Arial" w:eastAsia="Times New Roman" w:hAnsi="Arial" w:cs="Arial"/>
          <w:lang w:eastAsia="cs-CZ"/>
        </w:rPr>
        <w:t xml:space="preserve">  </w:t>
      </w:r>
      <w:r>
        <w:rPr>
          <w:rFonts w:ascii="Arial" w:eastAsia="Times New Roman" w:hAnsi="Arial" w:cs="Arial"/>
          <w:lang w:eastAsia="cs-CZ"/>
        </w:rPr>
        <w:tab/>
      </w:r>
      <w:r w:rsidRPr="00AA3790">
        <w:rPr>
          <w:rFonts w:ascii="Arial" w:eastAsia="Times New Roman" w:hAnsi="Arial" w:cs="Arial"/>
          <w:lang w:eastAsia="cs-CZ"/>
        </w:rPr>
        <w:t>Výstavba a modernizace specializovaných učeben na ZŠ Svatoplukova ve Šternberku</w:t>
      </w:r>
    </w:p>
    <w:p w:rsidR="00AA3790" w:rsidRDefault="00AA3790" w:rsidP="00AA3790">
      <w:pPr>
        <w:spacing w:after="0" w:line="240" w:lineRule="auto"/>
        <w:ind w:left="426"/>
        <w:jc w:val="both"/>
        <w:rPr>
          <w:rFonts w:ascii="Arial" w:eastAsia="Times New Roman" w:hAnsi="Arial" w:cs="Arial"/>
          <w:lang w:eastAsia="cs-CZ"/>
        </w:rPr>
      </w:pPr>
    </w:p>
    <w:p w:rsidR="004E4F79" w:rsidRDefault="00AA3790" w:rsidP="00AA3790">
      <w:pPr>
        <w:spacing w:after="0" w:line="240" w:lineRule="auto"/>
        <w:ind w:left="426"/>
        <w:jc w:val="both"/>
        <w:rPr>
          <w:rFonts w:ascii="Arial" w:eastAsia="Times New Roman" w:hAnsi="Arial" w:cs="Arial"/>
          <w:lang w:eastAsia="cs-CZ"/>
        </w:rPr>
      </w:pPr>
      <w:r>
        <w:rPr>
          <w:rFonts w:ascii="Arial" w:eastAsia="Times New Roman" w:hAnsi="Arial" w:cs="Arial"/>
          <w:lang w:eastAsia="cs-CZ"/>
        </w:rPr>
        <w:t>Místo stavby</w:t>
      </w:r>
      <w:r w:rsidR="004E4F79" w:rsidRPr="004E4F79">
        <w:rPr>
          <w:rFonts w:ascii="Arial" w:eastAsia="Times New Roman" w:hAnsi="Arial" w:cs="Arial"/>
          <w:lang w:eastAsia="cs-CZ"/>
        </w:rPr>
        <w:t>:</w:t>
      </w:r>
      <w:r>
        <w:rPr>
          <w:rFonts w:ascii="Arial" w:eastAsia="Times New Roman" w:hAnsi="Arial" w:cs="Arial"/>
          <w:lang w:eastAsia="cs-CZ"/>
        </w:rPr>
        <w:tab/>
      </w:r>
      <w:r>
        <w:rPr>
          <w:rFonts w:ascii="Arial" w:eastAsia="Times New Roman" w:hAnsi="Arial" w:cs="Arial"/>
          <w:lang w:eastAsia="cs-CZ"/>
        </w:rPr>
        <w:tab/>
      </w:r>
      <w:r>
        <w:rPr>
          <w:rFonts w:ascii="Arial" w:eastAsia="Times New Roman" w:hAnsi="Arial" w:cs="Arial"/>
          <w:lang w:eastAsia="cs-CZ"/>
        </w:rPr>
        <w:tab/>
      </w:r>
      <w:r w:rsidRPr="00AA3790">
        <w:rPr>
          <w:rFonts w:ascii="Arial" w:eastAsia="Times New Roman" w:hAnsi="Arial" w:cs="Arial"/>
          <w:lang w:eastAsia="cs-CZ"/>
        </w:rPr>
        <w:t>ZŠ Svatoplukova na ulici Sadová 1, 785 01 Šternberk.</w:t>
      </w:r>
    </w:p>
    <w:p w:rsidR="00383781" w:rsidRPr="004E4F79" w:rsidRDefault="00383781" w:rsidP="00AA3790">
      <w:pPr>
        <w:spacing w:after="0" w:line="240" w:lineRule="auto"/>
        <w:ind w:left="426"/>
        <w:jc w:val="both"/>
        <w:rPr>
          <w:rFonts w:ascii="Arial" w:eastAsia="Times New Roman" w:hAnsi="Arial" w:cs="Arial"/>
          <w:lang w:eastAsia="cs-CZ"/>
        </w:rPr>
      </w:pPr>
      <w:r>
        <w:rPr>
          <w:rFonts w:ascii="Arial" w:eastAsia="Times New Roman" w:hAnsi="Arial" w:cs="Arial"/>
          <w:lang w:eastAsia="cs-CZ"/>
        </w:rPr>
        <w:tab/>
      </w:r>
      <w:r>
        <w:rPr>
          <w:rFonts w:ascii="Arial" w:eastAsia="Times New Roman" w:hAnsi="Arial" w:cs="Arial"/>
          <w:lang w:eastAsia="cs-CZ"/>
        </w:rPr>
        <w:tab/>
      </w:r>
      <w:r>
        <w:rPr>
          <w:rFonts w:ascii="Arial" w:eastAsia="Times New Roman" w:hAnsi="Arial" w:cs="Arial"/>
          <w:lang w:eastAsia="cs-CZ"/>
        </w:rPr>
        <w:tab/>
      </w:r>
      <w:r>
        <w:rPr>
          <w:rFonts w:ascii="Arial" w:eastAsia="Times New Roman" w:hAnsi="Arial" w:cs="Arial"/>
          <w:lang w:eastAsia="cs-CZ"/>
        </w:rPr>
        <w:tab/>
      </w:r>
      <w:r>
        <w:rPr>
          <w:rFonts w:ascii="Arial" w:eastAsia="Times New Roman" w:hAnsi="Arial" w:cs="Arial"/>
          <w:lang w:eastAsia="cs-CZ"/>
        </w:rPr>
        <w:tab/>
      </w:r>
      <w:r w:rsidRPr="00AA3790">
        <w:rPr>
          <w:rFonts w:ascii="Arial" w:eastAsia="Times New Roman" w:hAnsi="Arial" w:cs="Arial"/>
          <w:lang w:eastAsia="cs-CZ"/>
        </w:rPr>
        <w:t>k.</w:t>
      </w:r>
      <w:r w:rsidR="00553B10">
        <w:rPr>
          <w:rFonts w:ascii="Arial" w:eastAsia="Times New Roman" w:hAnsi="Arial" w:cs="Arial"/>
          <w:lang w:eastAsia="cs-CZ"/>
        </w:rPr>
        <w:t xml:space="preserve"> </w:t>
      </w:r>
      <w:proofErr w:type="spellStart"/>
      <w:r w:rsidRPr="00AA3790">
        <w:rPr>
          <w:rFonts w:ascii="Arial" w:eastAsia="Times New Roman" w:hAnsi="Arial" w:cs="Arial"/>
          <w:lang w:eastAsia="cs-CZ"/>
        </w:rPr>
        <w:t>ú.</w:t>
      </w:r>
      <w:proofErr w:type="spellEnd"/>
      <w:r w:rsidR="00553B10">
        <w:rPr>
          <w:rFonts w:ascii="Arial" w:eastAsia="Times New Roman" w:hAnsi="Arial" w:cs="Arial"/>
          <w:lang w:eastAsia="cs-CZ"/>
        </w:rPr>
        <w:t xml:space="preserve"> </w:t>
      </w:r>
      <w:r w:rsidRPr="00AA3790">
        <w:rPr>
          <w:rFonts w:ascii="Arial" w:eastAsia="Times New Roman" w:hAnsi="Arial" w:cs="Arial"/>
          <w:lang w:eastAsia="cs-CZ"/>
        </w:rPr>
        <w:t xml:space="preserve">Šternberk, </w:t>
      </w:r>
      <w:r>
        <w:rPr>
          <w:rFonts w:ascii="Arial" w:eastAsia="Times New Roman" w:hAnsi="Arial" w:cs="Arial"/>
          <w:lang w:eastAsia="cs-CZ"/>
        </w:rPr>
        <w:t xml:space="preserve">parcela </w:t>
      </w:r>
      <w:r w:rsidRPr="00AA3790">
        <w:rPr>
          <w:rFonts w:ascii="Arial" w:eastAsia="Times New Roman" w:hAnsi="Arial" w:cs="Arial"/>
          <w:lang w:eastAsia="cs-CZ"/>
        </w:rPr>
        <w:t>p.</w:t>
      </w:r>
      <w:r w:rsidR="00553B10">
        <w:rPr>
          <w:rFonts w:ascii="Arial" w:eastAsia="Times New Roman" w:hAnsi="Arial" w:cs="Arial"/>
          <w:lang w:eastAsia="cs-CZ"/>
        </w:rPr>
        <w:t xml:space="preserve"> </w:t>
      </w:r>
      <w:r w:rsidRPr="00AA3790">
        <w:rPr>
          <w:rFonts w:ascii="Arial" w:eastAsia="Times New Roman" w:hAnsi="Arial" w:cs="Arial"/>
          <w:lang w:eastAsia="cs-CZ"/>
        </w:rPr>
        <w:t>č.</w:t>
      </w:r>
      <w:r w:rsidR="00553B10">
        <w:rPr>
          <w:rFonts w:ascii="Arial" w:eastAsia="Times New Roman" w:hAnsi="Arial" w:cs="Arial"/>
          <w:lang w:eastAsia="cs-CZ"/>
        </w:rPr>
        <w:t xml:space="preserve"> </w:t>
      </w:r>
      <w:r w:rsidRPr="00AA3790">
        <w:rPr>
          <w:rFonts w:ascii="Arial" w:eastAsia="Times New Roman" w:hAnsi="Arial" w:cs="Arial"/>
          <w:lang w:eastAsia="cs-CZ"/>
        </w:rPr>
        <w:t>994</w:t>
      </w:r>
    </w:p>
    <w:p w:rsidR="00AA3790" w:rsidRDefault="00AA3790" w:rsidP="00AA3790">
      <w:pPr>
        <w:spacing w:after="0" w:line="240" w:lineRule="auto"/>
        <w:ind w:left="426"/>
        <w:jc w:val="both"/>
        <w:rPr>
          <w:rFonts w:ascii="Arial" w:eastAsia="Times New Roman" w:hAnsi="Arial" w:cs="Arial"/>
          <w:lang w:eastAsia="cs-CZ"/>
        </w:rPr>
      </w:pPr>
    </w:p>
    <w:p w:rsidR="00383781" w:rsidRDefault="00AA3790" w:rsidP="00AA3790">
      <w:pPr>
        <w:tabs>
          <w:tab w:val="left" w:pos="4111"/>
        </w:tabs>
        <w:spacing w:after="0" w:line="240" w:lineRule="auto"/>
        <w:ind w:left="3546" w:hanging="3120"/>
        <w:jc w:val="both"/>
        <w:rPr>
          <w:rFonts w:ascii="Arial" w:eastAsia="Times New Roman" w:hAnsi="Arial" w:cs="Arial"/>
          <w:lang w:eastAsia="cs-CZ"/>
        </w:rPr>
      </w:pPr>
      <w:r>
        <w:rPr>
          <w:rFonts w:ascii="Arial" w:eastAsia="Times New Roman" w:hAnsi="Arial" w:cs="Arial"/>
          <w:lang w:eastAsia="cs-CZ"/>
        </w:rPr>
        <w:t>Projektová dokumentace</w:t>
      </w:r>
      <w:r w:rsidR="004E4F79" w:rsidRPr="004E4F79">
        <w:rPr>
          <w:rFonts w:ascii="Arial" w:eastAsia="Times New Roman" w:hAnsi="Arial" w:cs="Arial"/>
          <w:lang w:eastAsia="cs-CZ"/>
        </w:rPr>
        <w:t>:</w:t>
      </w:r>
      <w:r w:rsidR="00383781">
        <w:rPr>
          <w:rFonts w:ascii="Arial" w:eastAsia="Times New Roman" w:hAnsi="Arial" w:cs="Arial"/>
          <w:lang w:eastAsia="cs-CZ"/>
        </w:rPr>
        <w:tab/>
      </w:r>
      <w:r w:rsidRPr="00AA3790">
        <w:rPr>
          <w:rFonts w:ascii="Arial" w:eastAsia="Times New Roman" w:hAnsi="Arial" w:cs="Arial"/>
          <w:lang w:eastAsia="cs-CZ"/>
        </w:rPr>
        <w:t xml:space="preserve">Rekonstrukce a </w:t>
      </w:r>
      <w:r>
        <w:rPr>
          <w:rFonts w:ascii="Arial" w:eastAsia="Times New Roman" w:hAnsi="Arial" w:cs="Arial"/>
          <w:lang w:eastAsia="cs-CZ"/>
        </w:rPr>
        <w:t xml:space="preserve">dostavba ZŠ Šternberk, Sadová 1 </w:t>
      </w:r>
      <w:r w:rsidR="00383781">
        <w:rPr>
          <w:rFonts w:ascii="Arial" w:eastAsia="Times New Roman" w:hAnsi="Arial" w:cs="Arial"/>
          <w:lang w:eastAsia="cs-CZ"/>
        </w:rPr>
        <w:t>I. a II. etapa – Změna stavby před dokončením 9/2016 – Půdní vestavba 2 tříd a výtah</w:t>
      </w:r>
    </w:p>
    <w:p w:rsidR="004E4F79" w:rsidRPr="004E4F79" w:rsidRDefault="00383781" w:rsidP="00AA3790">
      <w:pPr>
        <w:tabs>
          <w:tab w:val="left" w:pos="4111"/>
        </w:tabs>
        <w:spacing w:after="0" w:line="240" w:lineRule="auto"/>
        <w:ind w:left="3546" w:hanging="3120"/>
        <w:jc w:val="both"/>
        <w:rPr>
          <w:rFonts w:ascii="Arial" w:eastAsia="Times New Roman" w:hAnsi="Arial" w:cs="Arial"/>
          <w:lang w:eastAsia="cs-CZ"/>
        </w:rPr>
      </w:pPr>
      <w:r>
        <w:rPr>
          <w:rFonts w:ascii="Arial" w:eastAsia="Times New Roman" w:hAnsi="Arial" w:cs="Arial"/>
          <w:lang w:eastAsia="cs-CZ"/>
        </w:rPr>
        <w:tab/>
      </w:r>
      <w:r w:rsidR="00AA3790">
        <w:rPr>
          <w:rFonts w:ascii="Arial" w:eastAsia="Times New Roman" w:hAnsi="Arial" w:cs="Arial"/>
          <w:lang w:eastAsia="cs-CZ"/>
        </w:rPr>
        <w:t xml:space="preserve">zpracovaná společností </w:t>
      </w:r>
      <w:proofErr w:type="spellStart"/>
      <w:r w:rsidR="00AA3790" w:rsidRPr="00AA3790">
        <w:rPr>
          <w:rFonts w:ascii="Arial" w:eastAsia="Times New Roman" w:hAnsi="Arial" w:cs="Arial"/>
          <w:lang w:eastAsia="cs-CZ"/>
        </w:rPr>
        <w:t>JV</w:t>
      </w:r>
      <w:proofErr w:type="spellEnd"/>
      <w:r w:rsidR="00AA3790" w:rsidRPr="00AA3790">
        <w:rPr>
          <w:rFonts w:ascii="Arial" w:eastAsia="Times New Roman" w:hAnsi="Arial" w:cs="Arial"/>
          <w:lang w:eastAsia="cs-CZ"/>
        </w:rPr>
        <w:t xml:space="preserve"> Projekt, </w:t>
      </w:r>
      <w:proofErr w:type="spellStart"/>
      <w:r w:rsidR="00AA3790" w:rsidRPr="00AA3790">
        <w:rPr>
          <w:rFonts w:ascii="Arial" w:eastAsia="Times New Roman" w:hAnsi="Arial" w:cs="Arial"/>
          <w:lang w:eastAsia="cs-CZ"/>
        </w:rPr>
        <w:t>Ing.Josef</w:t>
      </w:r>
      <w:proofErr w:type="spellEnd"/>
      <w:r w:rsidR="00AA3790" w:rsidRPr="00AA3790">
        <w:rPr>
          <w:rFonts w:ascii="Arial" w:eastAsia="Times New Roman" w:hAnsi="Arial" w:cs="Arial"/>
          <w:lang w:eastAsia="cs-CZ"/>
        </w:rPr>
        <w:t xml:space="preserve"> </w:t>
      </w:r>
      <w:proofErr w:type="spellStart"/>
      <w:r w:rsidR="00AA3790" w:rsidRPr="00AA3790">
        <w:rPr>
          <w:rFonts w:ascii="Arial" w:eastAsia="Times New Roman" w:hAnsi="Arial" w:cs="Arial"/>
          <w:lang w:eastAsia="cs-CZ"/>
        </w:rPr>
        <w:t>Vadják</w:t>
      </w:r>
      <w:proofErr w:type="spellEnd"/>
      <w:r w:rsidR="00AA3790" w:rsidRPr="00AA3790">
        <w:rPr>
          <w:rFonts w:ascii="Arial" w:eastAsia="Times New Roman" w:hAnsi="Arial" w:cs="Arial"/>
          <w:lang w:eastAsia="cs-CZ"/>
        </w:rPr>
        <w:t>, IČO 11189185</w:t>
      </w:r>
      <w:r w:rsidR="00AA3790">
        <w:rPr>
          <w:rFonts w:ascii="Arial" w:eastAsia="Times New Roman" w:hAnsi="Arial" w:cs="Arial"/>
          <w:lang w:eastAsia="cs-CZ"/>
        </w:rPr>
        <w:t>.</w:t>
      </w:r>
    </w:p>
    <w:p w:rsidR="004E4F79" w:rsidRPr="004E4F79" w:rsidRDefault="004E4F79" w:rsidP="004E4F79">
      <w:pPr>
        <w:spacing w:after="0" w:line="240" w:lineRule="auto"/>
        <w:ind w:left="426"/>
        <w:jc w:val="both"/>
        <w:rPr>
          <w:rFonts w:ascii="Arial" w:eastAsia="Times New Roman" w:hAnsi="Arial" w:cs="Arial"/>
          <w:lang w:eastAsia="cs-CZ"/>
        </w:rPr>
      </w:pPr>
    </w:p>
    <w:p w:rsidR="004E4F79" w:rsidRPr="00AA3790" w:rsidRDefault="00AA3790" w:rsidP="004E4F79">
      <w:pPr>
        <w:spacing w:after="0" w:line="240" w:lineRule="auto"/>
        <w:ind w:left="426"/>
        <w:jc w:val="both"/>
        <w:rPr>
          <w:rFonts w:ascii="Arial" w:eastAsia="Times New Roman" w:hAnsi="Arial" w:cs="Arial"/>
          <w:lang w:eastAsia="cs-CZ"/>
        </w:rPr>
      </w:pPr>
      <w:r>
        <w:rPr>
          <w:rFonts w:ascii="Arial" w:eastAsia="Times New Roman" w:hAnsi="Arial" w:cs="Arial"/>
          <w:lang w:eastAsia="cs-CZ"/>
        </w:rPr>
        <w:t xml:space="preserve">Autorský </w:t>
      </w:r>
      <w:r w:rsidRPr="00AA3790">
        <w:rPr>
          <w:rFonts w:ascii="Arial" w:eastAsia="Times New Roman" w:hAnsi="Arial" w:cs="Arial"/>
          <w:lang w:eastAsia="cs-CZ"/>
        </w:rPr>
        <w:t>dozor</w:t>
      </w:r>
      <w:r>
        <w:rPr>
          <w:rFonts w:ascii="Arial" w:eastAsia="Times New Roman" w:hAnsi="Arial" w:cs="Arial"/>
          <w:lang w:eastAsia="cs-CZ"/>
        </w:rPr>
        <w:t>:</w:t>
      </w:r>
      <w:r w:rsidRPr="00AA3790">
        <w:rPr>
          <w:rFonts w:ascii="Arial" w:eastAsia="Times New Roman" w:hAnsi="Arial" w:cs="Arial"/>
          <w:lang w:eastAsia="cs-CZ"/>
        </w:rPr>
        <w:tab/>
      </w:r>
      <w:r w:rsidRPr="00AA3790">
        <w:rPr>
          <w:rFonts w:ascii="Arial" w:eastAsia="Times New Roman" w:hAnsi="Arial" w:cs="Arial"/>
          <w:lang w:eastAsia="cs-CZ"/>
        </w:rPr>
        <w:tab/>
      </w:r>
      <w:r w:rsidRPr="00AA3790">
        <w:rPr>
          <w:rFonts w:ascii="Arial" w:eastAsia="Times New Roman" w:hAnsi="Arial" w:cs="Arial"/>
          <w:lang w:eastAsia="cs-CZ"/>
        </w:rPr>
        <w:tab/>
      </w:r>
      <w:r w:rsidR="004530A2">
        <w:rPr>
          <w:rFonts w:ascii="Arial" w:eastAsia="Times New Roman" w:hAnsi="Arial" w:cs="Arial"/>
          <w:i/>
          <w:lang w:eastAsia="cs-CZ"/>
        </w:rPr>
        <w:t>viz stavební deník</w:t>
      </w:r>
    </w:p>
    <w:p w:rsidR="00AA3790" w:rsidRPr="00AA3790" w:rsidRDefault="00AA3790" w:rsidP="004E4F79">
      <w:pPr>
        <w:spacing w:after="0" w:line="240" w:lineRule="auto"/>
        <w:ind w:left="426"/>
        <w:jc w:val="both"/>
        <w:rPr>
          <w:rFonts w:ascii="Arial" w:eastAsia="Times New Roman" w:hAnsi="Arial" w:cs="Arial"/>
          <w:lang w:eastAsia="cs-CZ"/>
        </w:rPr>
      </w:pPr>
    </w:p>
    <w:p w:rsidR="004530A2" w:rsidRPr="00AA3790" w:rsidRDefault="004E4F79" w:rsidP="004530A2">
      <w:pPr>
        <w:spacing w:after="0" w:line="240" w:lineRule="auto"/>
        <w:ind w:left="426"/>
        <w:jc w:val="both"/>
        <w:rPr>
          <w:rFonts w:ascii="Arial" w:eastAsia="Times New Roman" w:hAnsi="Arial" w:cs="Arial"/>
          <w:lang w:eastAsia="cs-CZ"/>
        </w:rPr>
      </w:pPr>
      <w:r w:rsidRPr="00AA3790">
        <w:rPr>
          <w:rFonts w:ascii="Arial" w:eastAsia="Times New Roman" w:hAnsi="Arial" w:cs="Arial"/>
          <w:lang w:eastAsia="cs-CZ"/>
        </w:rPr>
        <w:t>Koordinátor BOZP</w:t>
      </w:r>
      <w:r w:rsidR="00AA3790">
        <w:rPr>
          <w:rFonts w:ascii="Arial" w:eastAsia="Times New Roman" w:hAnsi="Arial" w:cs="Arial"/>
          <w:lang w:eastAsia="cs-CZ"/>
        </w:rPr>
        <w:t>:</w:t>
      </w:r>
      <w:r w:rsidRPr="00AA3790">
        <w:rPr>
          <w:rFonts w:ascii="Arial" w:eastAsia="Times New Roman" w:hAnsi="Arial" w:cs="Arial"/>
          <w:lang w:eastAsia="cs-CZ"/>
        </w:rPr>
        <w:tab/>
      </w:r>
      <w:r w:rsidRPr="00AA3790">
        <w:rPr>
          <w:rFonts w:ascii="Arial" w:eastAsia="Times New Roman" w:hAnsi="Arial" w:cs="Arial"/>
          <w:lang w:eastAsia="cs-CZ"/>
        </w:rPr>
        <w:tab/>
      </w:r>
      <w:r w:rsidR="004530A2">
        <w:rPr>
          <w:rFonts w:ascii="Arial" w:eastAsia="Times New Roman" w:hAnsi="Arial" w:cs="Arial"/>
          <w:i/>
          <w:lang w:eastAsia="cs-CZ"/>
        </w:rPr>
        <w:t>viz stavební deník</w:t>
      </w:r>
    </w:p>
    <w:p w:rsidR="00AA3790" w:rsidRPr="00AA3790" w:rsidRDefault="00AA3790" w:rsidP="004E4F79">
      <w:pPr>
        <w:spacing w:after="0" w:line="240" w:lineRule="auto"/>
        <w:ind w:left="426"/>
        <w:jc w:val="both"/>
        <w:rPr>
          <w:rFonts w:ascii="Arial" w:eastAsia="Times New Roman" w:hAnsi="Arial" w:cs="Arial"/>
          <w:lang w:eastAsia="cs-CZ"/>
        </w:rPr>
      </w:pPr>
    </w:p>
    <w:p w:rsidR="004530A2" w:rsidRPr="00AA3790" w:rsidRDefault="004E4F79" w:rsidP="004530A2">
      <w:pPr>
        <w:spacing w:after="0" w:line="240" w:lineRule="auto"/>
        <w:ind w:left="426"/>
        <w:jc w:val="both"/>
        <w:rPr>
          <w:rFonts w:ascii="Arial" w:eastAsia="Times New Roman" w:hAnsi="Arial" w:cs="Arial"/>
          <w:lang w:eastAsia="cs-CZ"/>
        </w:rPr>
      </w:pPr>
      <w:r w:rsidRPr="00AA3790">
        <w:rPr>
          <w:rFonts w:ascii="Arial" w:eastAsia="Times New Roman" w:hAnsi="Arial" w:cs="Arial"/>
          <w:lang w:eastAsia="cs-CZ"/>
        </w:rPr>
        <w:t>Technický dozor stavebníka</w:t>
      </w:r>
      <w:r w:rsidR="00AA3790">
        <w:rPr>
          <w:rFonts w:ascii="Arial" w:eastAsia="Times New Roman" w:hAnsi="Arial" w:cs="Arial"/>
          <w:lang w:eastAsia="cs-CZ"/>
        </w:rPr>
        <w:t>:</w:t>
      </w:r>
      <w:r w:rsidRPr="00AA3790">
        <w:rPr>
          <w:rFonts w:ascii="Arial" w:eastAsia="Times New Roman" w:hAnsi="Arial" w:cs="Arial"/>
          <w:lang w:eastAsia="cs-CZ"/>
        </w:rPr>
        <w:tab/>
      </w:r>
      <w:r w:rsidR="004530A2">
        <w:rPr>
          <w:rFonts w:ascii="Arial" w:eastAsia="Times New Roman" w:hAnsi="Arial" w:cs="Arial"/>
          <w:i/>
          <w:lang w:eastAsia="cs-CZ"/>
        </w:rPr>
        <w:t>viz stavební deník</w:t>
      </w:r>
    </w:p>
    <w:p w:rsidR="00AA3790" w:rsidRPr="00AA3790" w:rsidRDefault="00AA3790" w:rsidP="004E4F79">
      <w:pPr>
        <w:spacing w:after="0" w:line="240" w:lineRule="auto"/>
        <w:ind w:left="426"/>
        <w:jc w:val="both"/>
        <w:rPr>
          <w:rFonts w:ascii="Arial" w:eastAsia="Times New Roman" w:hAnsi="Arial" w:cs="Arial"/>
          <w:lang w:eastAsia="cs-CZ"/>
        </w:rPr>
      </w:pPr>
    </w:p>
    <w:p w:rsidR="004530A2" w:rsidRPr="00AA3790" w:rsidRDefault="004E4F79" w:rsidP="004530A2">
      <w:pPr>
        <w:spacing w:after="0" w:line="240" w:lineRule="auto"/>
        <w:ind w:left="426"/>
        <w:jc w:val="both"/>
        <w:rPr>
          <w:rFonts w:ascii="Arial" w:eastAsia="Times New Roman" w:hAnsi="Arial" w:cs="Arial"/>
          <w:lang w:eastAsia="cs-CZ"/>
        </w:rPr>
      </w:pPr>
      <w:r w:rsidRPr="00AA3790">
        <w:rPr>
          <w:rFonts w:ascii="Arial" w:eastAsia="Times New Roman" w:hAnsi="Arial" w:cs="Arial"/>
          <w:lang w:eastAsia="cs-CZ"/>
        </w:rPr>
        <w:t>Stavbyvedoucí zhotovitele</w:t>
      </w:r>
      <w:r w:rsidR="00AA3790">
        <w:rPr>
          <w:rFonts w:ascii="Arial" w:eastAsia="Times New Roman" w:hAnsi="Arial" w:cs="Arial"/>
          <w:lang w:eastAsia="cs-CZ"/>
        </w:rPr>
        <w:t>:</w:t>
      </w:r>
      <w:r w:rsidRPr="00AA3790">
        <w:rPr>
          <w:rFonts w:ascii="Arial" w:eastAsia="Times New Roman" w:hAnsi="Arial" w:cs="Arial"/>
          <w:lang w:eastAsia="cs-CZ"/>
        </w:rPr>
        <w:tab/>
      </w:r>
      <w:r w:rsidR="004530A2">
        <w:rPr>
          <w:rFonts w:ascii="Arial" w:eastAsia="Times New Roman" w:hAnsi="Arial" w:cs="Arial"/>
          <w:i/>
          <w:lang w:eastAsia="cs-CZ"/>
        </w:rPr>
        <w:t>viz stavební deník</w:t>
      </w:r>
    </w:p>
    <w:p w:rsidR="004E4F79" w:rsidRPr="004E4F79" w:rsidRDefault="004E4F79" w:rsidP="004530A2">
      <w:pPr>
        <w:spacing w:after="0" w:line="240" w:lineRule="auto"/>
        <w:ind w:left="426"/>
        <w:jc w:val="both"/>
        <w:rPr>
          <w:rFonts w:ascii="Arial" w:eastAsia="Times New Roman" w:hAnsi="Arial" w:cs="Arial"/>
          <w:lang w:eastAsia="cs-CZ"/>
        </w:rPr>
      </w:pPr>
    </w:p>
    <w:p w:rsidR="004E4F79" w:rsidRDefault="004E4F79" w:rsidP="004E4F79">
      <w:pPr>
        <w:numPr>
          <w:ilvl w:val="0"/>
          <w:numId w:val="3"/>
        </w:numPr>
        <w:spacing w:after="0" w:line="240" w:lineRule="auto"/>
        <w:ind w:left="426" w:hanging="426"/>
        <w:jc w:val="both"/>
        <w:rPr>
          <w:rFonts w:ascii="Arial" w:eastAsia="Times New Roman" w:hAnsi="Arial" w:cs="Arial"/>
          <w:lang w:eastAsia="cs-CZ"/>
        </w:rPr>
      </w:pPr>
      <w:r w:rsidRPr="004E4F79">
        <w:rPr>
          <w:rFonts w:ascii="Arial" w:eastAsia="Times New Roman" w:hAnsi="Arial" w:cs="Arial"/>
          <w:lang w:eastAsia="cs-CZ"/>
        </w:rPr>
        <w:t>Stavba je projektovou dokumentací členěna na stavební objekty:</w:t>
      </w:r>
    </w:p>
    <w:p w:rsidR="00AA3790" w:rsidRDefault="00AA3790" w:rsidP="00AA3790">
      <w:pPr>
        <w:pStyle w:val="Odstavecseseznamem"/>
        <w:numPr>
          <w:ilvl w:val="0"/>
          <w:numId w:val="9"/>
        </w:numPr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  <w:r>
        <w:rPr>
          <w:rFonts w:ascii="Arial" w:eastAsia="Times New Roman" w:hAnsi="Arial" w:cs="Arial"/>
          <w:lang w:eastAsia="cs-CZ"/>
        </w:rPr>
        <w:t xml:space="preserve">SO 01 </w:t>
      </w:r>
      <w:r w:rsidRPr="00AA3790">
        <w:rPr>
          <w:rFonts w:ascii="Arial" w:eastAsia="Times New Roman" w:hAnsi="Arial" w:cs="Arial"/>
          <w:lang w:eastAsia="cs-CZ"/>
        </w:rPr>
        <w:t>Půdní vestavba</w:t>
      </w:r>
    </w:p>
    <w:p w:rsidR="00AA3790" w:rsidRPr="00383781" w:rsidRDefault="00AA3790" w:rsidP="00383781">
      <w:pPr>
        <w:pStyle w:val="Odstavecseseznamem"/>
        <w:numPr>
          <w:ilvl w:val="0"/>
          <w:numId w:val="9"/>
        </w:numPr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  <w:r>
        <w:rPr>
          <w:rFonts w:ascii="Arial" w:eastAsia="Times New Roman" w:hAnsi="Arial" w:cs="Arial"/>
          <w:lang w:eastAsia="cs-CZ"/>
        </w:rPr>
        <w:t>SO 02</w:t>
      </w:r>
      <w:r>
        <w:rPr>
          <w:rFonts w:ascii="Arial" w:eastAsia="Times New Roman" w:hAnsi="Arial" w:cs="Arial"/>
          <w:lang w:eastAsia="cs-CZ"/>
        </w:rPr>
        <w:tab/>
        <w:t xml:space="preserve"> </w:t>
      </w:r>
      <w:r w:rsidRPr="00AA3790">
        <w:rPr>
          <w:rFonts w:ascii="Arial" w:eastAsia="Times New Roman" w:hAnsi="Arial" w:cs="Arial"/>
          <w:lang w:eastAsia="cs-CZ"/>
        </w:rPr>
        <w:t>Výtah</w:t>
      </w:r>
      <w:r w:rsidRPr="00AA3790">
        <w:rPr>
          <w:rFonts w:ascii="Arial" w:eastAsia="Times New Roman" w:hAnsi="Arial" w:cs="Arial"/>
          <w:lang w:eastAsia="cs-CZ"/>
        </w:rPr>
        <w:tab/>
      </w:r>
      <w:r w:rsidRPr="00383781">
        <w:rPr>
          <w:rFonts w:ascii="Arial" w:eastAsia="Times New Roman" w:hAnsi="Arial" w:cs="Arial"/>
          <w:lang w:eastAsia="cs-CZ"/>
        </w:rPr>
        <w:tab/>
      </w:r>
      <w:r w:rsidRPr="00383781">
        <w:rPr>
          <w:rFonts w:ascii="Arial" w:eastAsia="Times New Roman" w:hAnsi="Arial" w:cs="Arial"/>
          <w:lang w:eastAsia="cs-CZ"/>
        </w:rPr>
        <w:tab/>
      </w:r>
      <w:r w:rsidRPr="00383781">
        <w:rPr>
          <w:rFonts w:ascii="Arial" w:eastAsia="Times New Roman" w:hAnsi="Arial" w:cs="Arial"/>
          <w:lang w:eastAsia="cs-CZ"/>
        </w:rPr>
        <w:tab/>
      </w:r>
      <w:r w:rsidRPr="00383781">
        <w:rPr>
          <w:rFonts w:ascii="Arial" w:eastAsia="Times New Roman" w:hAnsi="Arial" w:cs="Arial"/>
          <w:lang w:eastAsia="cs-CZ"/>
        </w:rPr>
        <w:tab/>
      </w:r>
      <w:r w:rsidRPr="00383781">
        <w:rPr>
          <w:rFonts w:ascii="Arial" w:eastAsia="Times New Roman" w:hAnsi="Arial" w:cs="Arial"/>
          <w:lang w:eastAsia="cs-CZ"/>
        </w:rPr>
        <w:tab/>
      </w:r>
      <w:r w:rsidRPr="00383781">
        <w:rPr>
          <w:rFonts w:ascii="Arial" w:eastAsia="Times New Roman" w:hAnsi="Arial" w:cs="Arial"/>
          <w:lang w:eastAsia="cs-CZ"/>
        </w:rPr>
        <w:tab/>
      </w:r>
      <w:r w:rsidRPr="00383781">
        <w:rPr>
          <w:rFonts w:ascii="Arial" w:eastAsia="Times New Roman" w:hAnsi="Arial" w:cs="Arial"/>
          <w:lang w:eastAsia="cs-CZ"/>
        </w:rPr>
        <w:tab/>
      </w:r>
      <w:r w:rsidRPr="00383781">
        <w:rPr>
          <w:rFonts w:ascii="Arial" w:eastAsia="Times New Roman" w:hAnsi="Arial" w:cs="Arial"/>
          <w:lang w:eastAsia="cs-CZ"/>
        </w:rPr>
        <w:tab/>
      </w:r>
      <w:r w:rsidRPr="00383781">
        <w:rPr>
          <w:rFonts w:ascii="Arial" w:eastAsia="Times New Roman" w:hAnsi="Arial" w:cs="Arial"/>
          <w:lang w:eastAsia="cs-CZ"/>
        </w:rPr>
        <w:tab/>
      </w:r>
      <w:r w:rsidRPr="00383781">
        <w:rPr>
          <w:rFonts w:ascii="Arial" w:eastAsia="Times New Roman" w:hAnsi="Arial" w:cs="Arial"/>
          <w:lang w:eastAsia="cs-CZ"/>
        </w:rPr>
        <w:tab/>
      </w:r>
      <w:r w:rsidRPr="00383781">
        <w:rPr>
          <w:rFonts w:ascii="Arial" w:eastAsia="Times New Roman" w:hAnsi="Arial" w:cs="Arial"/>
          <w:lang w:eastAsia="cs-CZ"/>
        </w:rPr>
        <w:tab/>
      </w:r>
    </w:p>
    <w:p w:rsidR="004E4F79" w:rsidRPr="004E4F79" w:rsidRDefault="004E4F79" w:rsidP="00AA3790">
      <w:pPr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</w:p>
    <w:p w:rsidR="004E4F79" w:rsidRPr="004E4F79" w:rsidRDefault="004E4F79" w:rsidP="004E4F79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Arial" w:eastAsia="Times New Roman" w:hAnsi="Arial" w:cs="Arial"/>
          <w:b/>
          <w:lang w:eastAsia="cs-CZ"/>
        </w:rPr>
      </w:pPr>
      <w:r w:rsidRPr="004E4F79">
        <w:rPr>
          <w:rFonts w:ascii="Arial" w:eastAsia="Times New Roman" w:hAnsi="Arial" w:cs="Arial"/>
          <w:b/>
          <w:lang w:eastAsia="cs-CZ"/>
        </w:rPr>
        <w:t>Lhůty a termíny</w:t>
      </w:r>
    </w:p>
    <w:p w:rsidR="004E4F79" w:rsidRPr="004E4F79" w:rsidRDefault="004E4F79" w:rsidP="004E4F79">
      <w:pPr>
        <w:ind w:left="1080"/>
        <w:contextualSpacing/>
        <w:jc w:val="both"/>
        <w:rPr>
          <w:rFonts w:ascii="Arial" w:eastAsia="Times New Roman" w:hAnsi="Arial" w:cs="Arial"/>
          <w:b/>
          <w:lang w:eastAsia="cs-CZ"/>
        </w:rPr>
      </w:pPr>
    </w:p>
    <w:p w:rsidR="004E4F79" w:rsidRPr="0065282E" w:rsidRDefault="004E4F79" w:rsidP="004E4F79">
      <w:pPr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Arial" w:eastAsia="Times New Roman" w:hAnsi="Arial" w:cs="Arial"/>
          <w:lang w:eastAsia="cs-CZ"/>
        </w:rPr>
      </w:pPr>
      <w:r w:rsidRPr="004E4F79">
        <w:rPr>
          <w:rFonts w:ascii="Arial" w:eastAsia="Times New Roman" w:hAnsi="Arial" w:cs="Arial"/>
          <w:lang w:eastAsia="cs-CZ"/>
        </w:rPr>
        <w:t>Termín př</w:t>
      </w:r>
      <w:r w:rsidR="0065282E">
        <w:rPr>
          <w:rFonts w:ascii="Arial" w:eastAsia="Times New Roman" w:hAnsi="Arial" w:cs="Arial"/>
          <w:lang w:eastAsia="cs-CZ"/>
        </w:rPr>
        <w:t>edání a převzetí staveniště:</w:t>
      </w:r>
      <w:r w:rsidR="0065282E">
        <w:rPr>
          <w:rFonts w:ascii="Arial" w:eastAsia="Times New Roman" w:hAnsi="Arial" w:cs="Arial"/>
          <w:lang w:eastAsia="cs-CZ"/>
        </w:rPr>
        <w:tab/>
      </w:r>
      <w:r w:rsidR="0065282E">
        <w:rPr>
          <w:rFonts w:ascii="Arial" w:eastAsia="Times New Roman" w:hAnsi="Arial" w:cs="Arial"/>
          <w:lang w:eastAsia="cs-CZ"/>
        </w:rPr>
        <w:tab/>
      </w:r>
      <w:r w:rsidR="0065282E">
        <w:rPr>
          <w:rFonts w:ascii="Arial" w:eastAsia="Times New Roman" w:hAnsi="Arial" w:cs="Arial"/>
          <w:lang w:eastAsia="cs-CZ"/>
        </w:rPr>
        <w:tab/>
      </w:r>
      <w:r w:rsidR="0065282E">
        <w:rPr>
          <w:rFonts w:ascii="Arial" w:eastAsia="Times New Roman" w:hAnsi="Arial" w:cs="Arial"/>
          <w:lang w:eastAsia="cs-CZ"/>
        </w:rPr>
        <w:tab/>
      </w:r>
      <w:r w:rsidR="0065282E">
        <w:rPr>
          <w:rFonts w:ascii="Arial" w:eastAsia="Times New Roman" w:hAnsi="Arial" w:cs="Arial"/>
          <w:lang w:eastAsia="cs-CZ"/>
        </w:rPr>
        <w:tab/>
      </w:r>
      <w:r w:rsidR="0065282E" w:rsidRPr="0065282E">
        <w:rPr>
          <w:rFonts w:ascii="Arial" w:eastAsia="Times New Roman" w:hAnsi="Arial" w:cs="Arial"/>
          <w:b/>
          <w:lang w:eastAsia="cs-CZ"/>
        </w:rPr>
        <w:t>1.</w:t>
      </w:r>
      <w:r w:rsidR="0065282E">
        <w:rPr>
          <w:rFonts w:ascii="Arial" w:eastAsia="Times New Roman" w:hAnsi="Arial" w:cs="Arial"/>
          <w:b/>
          <w:lang w:eastAsia="cs-CZ"/>
        </w:rPr>
        <w:t xml:space="preserve"> </w:t>
      </w:r>
      <w:r w:rsidR="0065282E" w:rsidRPr="0065282E">
        <w:rPr>
          <w:rFonts w:ascii="Arial" w:eastAsia="Times New Roman" w:hAnsi="Arial" w:cs="Arial"/>
          <w:b/>
          <w:lang w:eastAsia="cs-CZ"/>
        </w:rPr>
        <w:t>6.</w:t>
      </w:r>
      <w:r w:rsidR="0065282E">
        <w:rPr>
          <w:rFonts w:ascii="Arial" w:eastAsia="Times New Roman" w:hAnsi="Arial" w:cs="Arial"/>
          <w:b/>
          <w:lang w:eastAsia="cs-CZ"/>
        </w:rPr>
        <w:t xml:space="preserve"> </w:t>
      </w:r>
      <w:r w:rsidR="0065282E" w:rsidRPr="0065282E">
        <w:rPr>
          <w:rFonts w:ascii="Arial" w:eastAsia="Times New Roman" w:hAnsi="Arial" w:cs="Arial"/>
          <w:b/>
          <w:lang w:eastAsia="cs-CZ"/>
        </w:rPr>
        <w:t>2020</w:t>
      </w:r>
    </w:p>
    <w:p w:rsidR="0065282E" w:rsidRPr="004E4F79" w:rsidRDefault="0065282E" w:rsidP="0065282E">
      <w:pPr>
        <w:spacing w:after="0" w:line="240" w:lineRule="auto"/>
        <w:ind w:left="426"/>
        <w:jc w:val="both"/>
        <w:rPr>
          <w:rFonts w:ascii="Arial" w:eastAsia="Times New Roman" w:hAnsi="Arial" w:cs="Arial"/>
          <w:lang w:eastAsia="cs-CZ"/>
        </w:rPr>
      </w:pPr>
    </w:p>
    <w:p w:rsidR="004E4F79" w:rsidRPr="0065282E" w:rsidRDefault="004E4F79" w:rsidP="0065282E">
      <w:pPr>
        <w:numPr>
          <w:ilvl w:val="0"/>
          <w:numId w:val="4"/>
        </w:numPr>
        <w:tabs>
          <w:tab w:val="left" w:pos="4962"/>
        </w:tabs>
        <w:spacing w:after="0" w:line="240" w:lineRule="auto"/>
        <w:ind w:left="426" w:hanging="426"/>
        <w:jc w:val="both"/>
        <w:rPr>
          <w:rFonts w:ascii="Arial" w:eastAsia="Times New Roman" w:hAnsi="Arial" w:cs="Arial"/>
          <w:lang w:eastAsia="cs-CZ"/>
        </w:rPr>
      </w:pPr>
      <w:r w:rsidRPr="004E4F79">
        <w:rPr>
          <w:rFonts w:ascii="Arial" w:eastAsia="Times New Roman" w:hAnsi="Arial" w:cs="Arial"/>
          <w:lang w:eastAsia="cs-CZ"/>
        </w:rPr>
        <w:t>Te</w:t>
      </w:r>
      <w:r w:rsidR="0065282E">
        <w:rPr>
          <w:rFonts w:ascii="Arial" w:eastAsia="Times New Roman" w:hAnsi="Arial" w:cs="Arial"/>
          <w:lang w:eastAsia="cs-CZ"/>
        </w:rPr>
        <w:t>rmín zahájení stavební prací:</w:t>
      </w:r>
      <w:r w:rsidR="0065282E">
        <w:rPr>
          <w:rFonts w:ascii="Arial" w:eastAsia="Times New Roman" w:hAnsi="Arial" w:cs="Arial"/>
          <w:lang w:eastAsia="cs-CZ"/>
        </w:rPr>
        <w:tab/>
      </w:r>
      <w:r w:rsidR="0065282E" w:rsidRPr="0065282E">
        <w:rPr>
          <w:rFonts w:ascii="Arial" w:eastAsia="Times New Roman" w:hAnsi="Arial" w:cs="Arial"/>
          <w:b/>
          <w:lang w:eastAsia="cs-CZ"/>
        </w:rPr>
        <w:t>do 5 kalendářních dnů ode dne</w:t>
      </w:r>
      <w:r w:rsidR="0065282E">
        <w:rPr>
          <w:rFonts w:ascii="Arial" w:eastAsia="Times New Roman" w:hAnsi="Arial" w:cs="Arial"/>
          <w:b/>
          <w:lang w:eastAsia="cs-CZ"/>
        </w:rPr>
        <w:t xml:space="preserve"> předání </w:t>
      </w:r>
      <w:r w:rsidR="0065282E" w:rsidRPr="0065282E">
        <w:rPr>
          <w:rFonts w:ascii="Arial" w:eastAsia="Times New Roman" w:hAnsi="Arial" w:cs="Arial"/>
          <w:b/>
          <w:lang w:eastAsia="cs-CZ"/>
        </w:rPr>
        <w:tab/>
      </w:r>
      <w:r w:rsidR="00421549">
        <w:rPr>
          <w:rFonts w:ascii="Arial" w:eastAsia="Times New Roman" w:hAnsi="Arial" w:cs="Arial"/>
          <w:b/>
          <w:lang w:eastAsia="cs-CZ"/>
        </w:rPr>
        <w:t xml:space="preserve">a </w:t>
      </w:r>
      <w:r w:rsidR="0065282E" w:rsidRPr="0065282E">
        <w:rPr>
          <w:rFonts w:ascii="Arial" w:eastAsia="Times New Roman" w:hAnsi="Arial" w:cs="Arial"/>
          <w:b/>
          <w:lang w:eastAsia="cs-CZ"/>
        </w:rPr>
        <w:t>převzetí staveniště</w:t>
      </w:r>
    </w:p>
    <w:p w:rsidR="0065282E" w:rsidRPr="004E4F79" w:rsidRDefault="0065282E" w:rsidP="0065282E">
      <w:pPr>
        <w:tabs>
          <w:tab w:val="left" w:pos="4962"/>
        </w:tabs>
        <w:spacing w:after="0" w:line="240" w:lineRule="auto"/>
        <w:jc w:val="both"/>
        <w:rPr>
          <w:rFonts w:ascii="Arial" w:eastAsia="Times New Roman" w:hAnsi="Arial" w:cs="Arial"/>
          <w:lang w:eastAsia="cs-CZ"/>
        </w:rPr>
      </w:pPr>
    </w:p>
    <w:p w:rsidR="004E4F79" w:rsidRPr="0065282E" w:rsidRDefault="004E4F79" w:rsidP="004E4F79">
      <w:pPr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Arial" w:eastAsia="Times New Roman" w:hAnsi="Arial" w:cs="Arial"/>
          <w:lang w:eastAsia="cs-CZ"/>
        </w:rPr>
      </w:pPr>
      <w:r w:rsidRPr="004E4F79">
        <w:rPr>
          <w:rFonts w:ascii="Arial" w:eastAsia="Times New Roman" w:hAnsi="Arial" w:cs="Arial"/>
          <w:lang w:eastAsia="cs-CZ"/>
        </w:rPr>
        <w:t>Termín dokončení stavebních prací, předání a převzetí díla</w:t>
      </w:r>
      <w:r w:rsidR="0065282E">
        <w:rPr>
          <w:rFonts w:ascii="Arial" w:eastAsia="Times New Roman" w:hAnsi="Arial" w:cs="Arial"/>
          <w:lang w:eastAsia="cs-CZ"/>
        </w:rPr>
        <w:t>:</w:t>
      </w:r>
      <w:r w:rsidRPr="004E4F79">
        <w:rPr>
          <w:rFonts w:ascii="Arial" w:eastAsia="Times New Roman" w:hAnsi="Arial" w:cs="Arial"/>
          <w:lang w:eastAsia="cs-CZ"/>
        </w:rPr>
        <w:tab/>
      </w:r>
      <w:r w:rsidRPr="004E4F79">
        <w:rPr>
          <w:rFonts w:ascii="Arial" w:eastAsia="Times New Roman" w:hAnsi="Arial" w:cs="Arial"/>
          <w:lang w:eastAsia="cs-CZ"/>
        </w:rPr>
        <w:tab/>
      </w:r>
      <w:r w:rsidR="0065282E" w:rsidRPr="0065282E">
        <w:rPr>
          <w:rFonts w:ascii="Arial" w:eastAsia="Times New Roman" w:hAnsi="Arial" w:cs="Arial"/>
          <w:b/>
          <w:lang w:eastAsia="cs-CZ"/>
        </w:rPr>
        <w:t>do 31. 3. 2021</w:t>
      </w:r>
    </w:p>
    <w:p w:rsidR="0065282E" w:rsidRDefault="0065282E" w:rsidP="0065282E">
      <w:pPr>
        <w:pStyle w:val="Odstavecseseznamem"/>
        <w:rPr>
          <w:rFonts w:ascii="Arial" w:eastAsia="Times New Roman" w:hAnsi="Arial" w:cs="Arial"/>
          <w:lang w:eastAsia="cs-CZ"/>
        </w:rPr>
      </w:pPr>
    </w:p>
    <w:p w:rsidR="0065282E" w:rsidRPr="004E4F79" w:rsidRDefault="0065282E" w:rsidP="004E4F79">
      <w:pPr>
        <w:numPr>
          <w:ilvl w:val="0"/>
          <w:numId w:val="4"/>
        </w:numPr>
        <w:spacing w:after="0" w:line="240" w:lineRule="auto"/>
        <w:ind w:left="426" w:hanging="426"/>
        <w:jc w:val="both"/>
        <w:rPr>
          <w:rFonts w:ascii="Arial" w:eastAsia="Times New Roman" w:hAnsi="Arial" w:cs="Arial"/>
          <w:lang w:eastAsia="cs-CZ"/>
        </w:rPr>
      </w:pPr>
      <w:r>
        <w:rPr>
          <w:rFonts w:ascii="Arial" w:eastAsia="Times New Roman" w:hAnsi="Arial" w:cs="Arial"/>
          <w:lang w:eastAsia="cs-CZ"/>
        </w:rPr>
        <w:t xml:space="preserve">Dílčí termín dokončení prací na SO 02 Výtah a </w:t>
      </w:r>
      <w:r w:rsidR="00421549">
        <w:rPr>
          <w:rFonts w:ascii="Arial" w:eastAsia="Times New Roman" w:hAnsi="Arial" w:cs="Arial"/>
          <w:lang w:eastAsia="cs-CZ"/>
        </w:rPr>
        <w:t>SO 01 Půdní vestavba v rozsahu HSV a odd. 762 a 765 PSV</w:t>
      </w:r>
      <w:r>
        <w:rPr>
          <w:rFonts w:ascii="Arial" w:eastAsia="Times New Roman" w:hAnsi="Arial" w:cs="Arial"/>
          <w:lang w:eastAsia="cs-CZ"/>
        </w:rPr>
        <w:t>:</w:t>
      </w:r>
      <w:r>
        <w:rPr>
          <w:rFonts w:ascii="Arial" w:eastAsia="Times New Roman" w:hAnsi="Arial" w:cs="Arial"/>
          <w:lang w:eastAsia="cs-CZ"/>
        </w:rPr>
        <w:tab/>
      </w:r>
      <w:r>
        <w:rPr>
          <w:rFonts w:ascii="Arial" w:eastAsia="Times New Roman" w:hAnsi="Arial" w:cs="Arial"/>
          <w:lang w:eastAsia="cs-CZ"/>
        </w:rPr>
        <w:tab/>
      </w:r>
      <w:r>
        <w:rPr>
          <w:rFonts w:ascii="Arial" w:eastAsia="Times New Roman" w:hAnsi="Arial" w:cs="Arial"/>
          <w:lang w:eastAsia="cs-CZ"/>
        </w:rPr>
        <w:tab/>
      </w:r>
      <w:r>
        <w:rPr>
          <w:rFonts w:ascii="Arial" w:eastAsia="Times New Roman" w:hAnsi="Arial" w:cs="Arial"/>
          <w:lang w:eastAsia="cs-CZ"/>
        </w:rPr>
        <w:tab/>
      </w:r>
      <w:r>
        <w:rPr>
          <w:rFonts w:ascii="Arial" w:eastAsia="Times New Roman" w:hAnsi="Arial" w:cs="Arial"/>
          <w:lang w:eastAsia="cs-CZ"/>
        </w:rPr>
        <w:tab/>
      </w:r>
      <w:r>
        <w:rPr>
          <w:rFonts w:ascii="Arial" w:eastAsia="Times New Roman" w:hAnsi="Arial" w:cs="Arial"/>
          <w:lang w:eastAsia="cs-CZ"/>
        </w:rPr>
        <w:tab/>
      </w:r>
      <w:r>
        <w:rPr>
          <w:rFonts w:ascii="Arial" w:eastAsia="Times New Roman" w:hAnsi="Arial" w:cs="Arial"/>
          <w:lang w:eastAsia="cs-CZ"/>
        </w:rPr>
        <w:tab/>
      </w:r>
      <w:r w:rsidRPr="0065282E">
        <w:rPr>
          <w:rFonts w:ascii="Arial" w:eastAsia="Times New Roman" w:hAnsi="Arial" w:cs="Arial"/>
          <w:b/>
          <w:lang w:eastAsia="cs-CZ"/>
        </w:rPr>
        <w:t>do 31. 8. 2020</w:t>
      </w:r>
      <w:r>
        <w:rPr>
          <w:rFonts w:ascii="Arial" w:eastAsia="Times New Roman" w:hAnsi="Arial" w:cs="Arial"/>
          <w:lang w:eastAsia="cs-CZ"/>
        </w:rPr>
        <w:t xml:space="preserve"> </w:t>
      </w:r>
    </w:p>
    <w:p w:rsidR="004E4F79" w:rsidRPr="004E4F79" w:rsidRDefault="004E4F79" w:rsidP="004E4F79">
      <w:pPr>
        <w:ind w:left="1134" w:hanging="1134"/>
        <w:contextualSpacing/>
        <w:jc w:val="both"/>
        <w:rPr>
          <w:rFonts w:ascii="Arial" w:eastAsia="Times New Roman" w:hAnsi="Arial" w:cs="Arial"/>
          <w:b/>
          <w:lang w:eastAsia="cs-CZ"/>
        </w:rPr>
      </w:pPr>
    </w:p>
    <w:p w:rsidR="004E4F79" w:rsidRPr="004E4F79" w:rsidRDefault="004E4F79" w:rsidP="004E4F79">
      <w:pPr>
        <w:spacing w:after="0" w:line="240" w:lineRule="auto"/>
        <w:ind w:left="1134" w:hanging="1134"/>
        <w:jc w:val="both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</w:p>
    <w:p w:rsidR="004E4F79" w:rsidRPr="004E4F79" w:rsidRDefault="004E4F79" w:rsidP="004E4F79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24"/>
          <w:szCs w:val="24"/>
          <w:lang w:eastAsia="cs-CZ"/>
        </w:rPr>
      </w:pPr>
      <w:r w:rsidRPr="004E4F79">
        <w:rPr>
          <w:rFonts w:ascii="Arial" w:eastAsia="Times New Roman" w:hAnsi="Arial" w:cs="Arial"/>
          <w:b/>
          <w:sz w:val="24"/>
          <w:szCs w:val="24"/>
          <w:lang w:eastAsia="cs-CZ"/>
        </w:rPr>
        <w:t>Cena díla</w:t>
      </w:r>
    </w:p>
    <w:p w:rsidR="004E4F79" w:rsidRPr="004E4F79" w:rsidRDefault="004E4F79" w:rsidP="004E4F79">
      <w:pPr>
        <w:ind w:left="1080"/>
        <w:contextualSpacing/>
        <w:jc w:val="both"/>
        <w:rPr>
          <w:rFonts w:ascii="Arial" w:eastAsia="Times New Roman" w:hAnsi="Arial" w:cs="Arial"/>
          <w:b/>
          <w:sz w:val="28"/>
          <w:szCs w:val="28"/>
          <w:lang w:eastAsia="cs-CZ"/>
        </w:rPr>
      </w:pPr>
    </w:p>
    <w:p w:rsidR="004E4F79" w:rsidRPr="004E4F79" w:rsidRDefault="004E4F79" w:rsidP="004E4F79">
      <w:pPr>
        <w:numPr>
          <w:ilvl w:val="0"/>
          <w:numId w:val="5"/>
        </w:numPr>
        <w:spacing w:after="0" w:line="240" w:lineRule="auto"/>
        <w:ind w:left="426" w:hanging="426"/>
        <w:jc w:val="both"/>
        <w:rPr>
          <w:rFonts w:ascii="Arial" w:eastAsia="Times New Roman" w:hAnsi="Arial" w:cs="Arial"/>
          <w:lang w:eastAsia="cs-CZ"/>
        </w:rPr>
      </w:pPr>
      <w:r w:rsidRPr="004E4F79">
        <w:rPr>
          <w:rFonts w:ascii="Arial" w:eastAsia="Times New Roman" w:hAnsi="Arial" w:cs="Arial"/>
          <w:lang w:eastAsia="cs-CZ"/>
        </w:rPr>
        <w:t xml:space="preserve">Cena díla </w:t>
      </w:r>
      <w:r w:rsidRPr="0065282E">
        <w:rPr>
          <w:rFonts w:ascii="Arial" w:eastAsia="Times New Roman" w:hAnsi="Arial" w:cs="Arial"/>
          <w:lang w:eastAsia="cs-CZ"/>
        </w:rPr>
        <w:t>odpovídá výsledku zadávacího řízení podle zákona č.134/2016 Sb., o zadávání veřejných zakázek a nabídce zhotovitele. Za řádně zhotovené a bezvadné dílo v rozsahu čl. 2. této smlouvy se smluvní strany v souladu s ustanovením</w:t>
      </w:r>
      <w:r w:rsidRPr="004E4F79">
        <w:rPr>
          <w:rFonts w:ascii="Arial" w:eastAsia="Times New Roman" w:hAnsi="Arial" w:cs="Arial"/>
          <w:lang w:eastAsia="cs-CZ"/>
        </w:rPr>
        <w:t xml:space="preserve"> zák. č. 526/1990 Sb., o cenách, ve znění pozdějších předpisů, dohodly na ceně ve výši:</w:t>
      </w:r>
    </w:p>
    <w:p w:rsidR="004E4F79" w:rsidRDefault="004E4F79" w:rsidP="004E4F79">
      <w:pPr>
        <w:spacing w:after="0" w:line="240" w:lineRule="auto"/>
        <w:ind w:left="426"/>
        <w:jc w:val="both"/>
        <w:rPr>
          <w:rFonts w:ascii="Arial" w:eastAsia="Times New Roman" w:hAnsi="Arial" w:cs="Arial"/>
          <w:lang w:eastAsia="cs-CZ"/>
        </w:rPr>
      </w:pPr>
    </w:p>
    <w:p w:rsidR="00D72659" w:rsidRPr="004E4F79" w:rsidRDefault="00D72659" w:rsidP="004E4F79">
      <w:pPr>
        <w:spacing w:after="0" w:line="240" w:lineRule="auto"/>
        <w:ind w:left="426"/>
        <w:jc w:val="both"/>
        <w:rPr>
          <w:rFonts w:ascii="Arial" w:eastAsia="Times New Roman" w:hAnsi="Arial" w:cs="Arial"/>
          <w:lang w:eastAsia="cs-CZ"/>
        </w:rPr>
      </w:pPr>
    </w:p>
    <w:p w:rsidR="004E4F79" w:rsidRPr="004E4F79" w:rsidRDefault="004E4F79" w:rsidP="004E4F79">
      <w:pPr>
        <w:numPr>
          <w:ilvl w:val="1"/>
          <w:numId w:val="5"/>
        </w:numPr>
        <w:spacing w:after="100" w:afterAutospacing="1" w:line="240" w:lineRule="auto"/>
        <w:ind w:left="788" w:hanging="431"/>
        <w:jc w:val="both"/>
        <w:rPr>
          <w:rFonts w:ascii="Arial" w:eastAsia="Times New Roman" w:hAnsi="Arial" w:cs="Arial"/>
          <w:b/>
          <w:lang w:eastAsia="cs-CZ"/>
        </w:rPr>
      </w:pPr>
      <w:r w:rsidRPr="004E4F79">
        <w:rPr>
          <w:rFonts w:ascii="Arial" w:eastAsia="Times New Roman" w:hAnsi="Arial" w:cs="Arial"/>
          <w:b/>
          <w:lang w:eastAsia="cs-CZ"/>
        </w:rPr>
        <w:t>Cena</w:t>
      </w:r>
      <w:r w:rsidRPr="004E4F79">
        <w:rPr>
          <w:rFonts w:ascii="Arial" w:eastAsia="Times New Roman" w:hAnsi="Arial" w:cs="Arial"/>
          <w:b/>
          <w:lang w:eastAsia="cs-CZ"/>
        </w:rPr>
        <w:tab/>
        <w:t>díla bez DPH celkem</w:t>
      </w:r>
      <w:r w:rsidRPr="004E4F79">
        <w:rPr>
          <w:rFonts w:ascii="Arial" w:eastAsia="Times New Roman" w:hAnsi="Arial" w:cs="Arial"/>
          <w:b/>
          <w:lang w:eastAsia="cs-CZ"/>
        </w:rPr>
        <w:tab/>
      </w:r>
      <w:r w:rsidRPr="004E4F79">
        <w:rPr>
          <w:rFonts w:ascii="Arial" w:eastAsia="Times New Roman" w:hAnsi="Arial" w:cs="Arial"/>
          <w:b/>
          <w:lang w:eastAsia="cs-CZ"/>
        </w:rPr>
        <w:tab/>
      </w:r>
      <w:r w:rsidRPr="004E4F79">
        <w:rPr>
          <w:rFonts w:ascii="Arial" w:eastAsia="Times New Roman" w:hAnsi="Arial" w:cs="Arial"/>
          <w:b/>
          <w:lang w:eastAsia="cs-CZ"/>
        </w:rPr>
        <w:tab/>
      </w:r>
      <w:r w:rsidRPr="004E4F79">
        <w:rPr>
          <w:rFonts w:ascii="Arial" w:eastAsia="Times New Roman" w:hAnsi="Arial" w:cs="Arial"/>
          <w:b/>
          <w:lang w:eastAsia="cs-CZ"/>
        </w:rPr>
        <w:tab/>
      </w:r>
      <w:r w:rsidRPr="0065282E">
        <w:rPr>
          <w:rFonts w:ascii="Arial" w:eastAsia="Times New Roman" w:hAnsi="Arial" w:cs="Arial"/>
          <w:b/>
          <w:highlight w:val="yellow"/>
          <w:lang w:eastAsia="cs-CZ"/>
        </w:rPr>
        <w:t>………………</w:t>
      </w:r>
      <w:proofErr w:type="gramStart"/>
      <w:r w:rsidRPr="0065282E">
        <w:rPr>
          <w:rFonts w:ascii="Arial" w:eastAsia="Times New Roman" w:hAnsi="Arial" w:cs="Arial"/>
          <w:b/>
          <w:highlight w:val="yellow"/>
          <w:lang w:eastAsia="cs-CZ"/>
        </w:rPr>
        <w:t>…..</w:t>
      </w:r>
      <w:r w:rsidRPr="004E4F79">
        <w:rPr>
          <w:rFonts w:ascii="Arial" w:eastAsia="Times New Roman" w:hAnsi="Arial" w:cs="Arial"/>
          <w:b/>
          <w:lang w:eastAsia="cs-CZ"/>
        </w:rPr>
        <w:t>Kč</w:t>
      </w:r>
      <w:proofErr w:type="gramEnd"/>
    </w:p>
    <w:p w:rsidR="004E4F79" w:rsidRPr="004E4F79" w:rsidRDefault="004E4F79" w:rsidP="004E4F79">
      <w:pPr>
        <w:numPr>
          <w:ilvl w:val="1"/>
          <w:numId w:val="5"/>
        </w:numPr>
        <w:spacing w:after="100" w:afterAutospacing="1" w:line="240" w:lineRule="auto"/>
        <w:ind w:left="788" w:hanging="431"/>
        <w:jc w:val="both"/>
        <w:rPr>
          <w:rFonts w:ascii="Arial" w:eastAsia="Times New Roman" w:hAnsi="Arial" w:cs="Arial"/>
          <w:b/>
          <w:lang w:eastAsia="cs-CZ"/>
        </w:rPr>
      </w:pPr>
      <w:r w:rsidRPr="004E4F79">
        <w:rPr>
          <w:rFonts w:ascii="Arial" w:eastAsia="Times New Roman" w:hAnsi="Arial" w:cs="Arial"/>
          <w:b/>
          <w:lang w:eastAsia="cs-CZ"/>
        </w:rPr>
        <w:t>Výše DPH sazba 21 %</w:t>
      </w:r>
      <w:r w:rsidRPr="004E4F79">
        <w:rPr>
          <w:rFonts w:ascii="Arial" w:eastAsia="Times New Roman" w:hAnsi="Arial" w:cs="Arial"/>
          <w:b/>
          <w:lang w:eastAsia="cs-CZ"/>
        </w:rPr>
        <w:tab/>
      </w:r>
      <w:r w:rsidRPr="004E4F79">
        <w:rPr>
          <w:rFonts w:ascii="Arial" w:eastAsia="Times New Roman" w:hAnsi="Arial" w:cs="Arial"/>
          <w:b/>
          <w:lang w:eastAsia="cs-CZ"/>
        </w:rPr>
        <w:tab/>
      </w:r>
      <w:r w:rsidRPr="004E4F79">
        <w:rPr>
          <w:rFonts w:ascii="Arial" w:eastAsia="Times New Roman" w:hAnsi="Arial" w:cs="Arial"/>
          <w:b/>
          <w:lang w:eastAsia="cs-CZ"/>
        </w:rPr>
        <w:tab/>
      </w:r>
      <w:r w:rsidRPr="004E4F79">
        <w:rPr>
          <w:rFonts w:ascii="Arial" w:eastAsia="Times New Roman" w:hAnsi="Arial" w:cs="Arial"/>
          <w:b/>
          <w:lang w:eastAsia="cs-CZ"/>
        </w:rPr>
        <w:tab/>
      </w:r>
      <w:r w:rsidRPr="004E4F79">
        <w:rPr>
          <w:rFonts w:ascii="Arial" w:eastAsia="Times New Roman" w:hAnsi="Arial" w:cs="Arial"/>
          <w:b/>
          <w:lang w:eastAsia="cs-CZ"/>
        </w:rPr>
        <w:tab/>
      </w:r>
      <w:r w:rsidRPr="0065282E">
        <w:rPr>
          <w:rFonts w:ascii="Arial" w:eastAsia="Times New Roman" w:hAnsi="Arial" w:cs="Arial"/>
          <w:b/>
          <w:highlight w:val="yellow"/>
          <w:lang w:eastAsia="cs-CZ"/>
        </w:rPr>
        <w:t>………………</w:t>
      </w:r>
      <w:proofErr w:type="gramStart"/>
      <w:r w:rsidRPr="0065282E">
        <w:rPr>
          <w:rFonts w:ascii="Arial" w:eastAsia="Times New Roman" w:hAnsi="Arial" w:cs="Arial"/>
          <w:b/>
          <w:highlight w:val="yellow"/>
          <w:lang w:eastAsia="cs-CZ"/>
        </w:rPr>
        <w:t>…..</w:t>
      </w:r>
      <w:r w:rsidRPr="004E4F79">
        <w:rPr>
          <w:rFonts w:ascii="Arial" w:eastAsia="Times New Roman" w:hAnsi="Arial" w:cs="Arial"/>
          <w:b/>
          <w:lang w:eastAsia="cs-CZ"/>
        </w:rPr>
        <w:t>Kč</w:t>
      </w:r>
      <w:proofErr w:type="gramEnd"/>
    </w:p>
    <w:p w:rsidR="004E4F79" w:rsidRPr="00C6477F" w:rsidRDefault="004E4F79" w:rsidP="00C6477F">
      <w:pPr>
        <w:numPr>
          <w:ilvl w:val="1"/>
          <w:numId w:val="5"/>
        </w:numPr>
        <w:spacing w:after="100" w:afterAutospacing="1" w:line="240" w:lineRule="auto"/>
        <w:ind w:left="788" w:hanging="431"/>
        <w:jc w:val="both"/>
        <w:rPr>
          <w:rFonts w:ascii="Arial" w:eastAsia="Times New Roman" w:hAnsi="Arial" w:cs="Arial"/>
          <w:b/>
          <w:lang w:eastAsia="cs-CZ"/>
        </w:rPr>
      </w:pPr>
      <w:r w:rsidRPr="004E4F79">
        <w:rPr>
          <w:rFonts w:ascii="Arial" w:eastAsia="Times New Roman" w:hAnsi="Arial" w:cs="Arial"/>
          <w:b/>
          <w:lang w:eastAsia="cs-CZ"/>
        </w:rPr>
        <w:t>Cena díla včetně DHP celkem</w:t>
      </w:r>
      <w:r w:rsidRPr="004E4F79">
        <w:rPr>
          <w:rFonts w:ascii="Arial" w:eastAsia="Times New Roman" w:hAnsi="Arial" w:cs="Arial"/>
          <w:b/>
          <w:lang w:eastAsia="cs-CZ"/>
        </w:rPr>
        <w:tab/>
      </w:r>
      <w:r w:rsidRPr="004E4F79">
        <w:rPr>
          <w:rFonts w:ascii="Arial" w:eastAsia="Times New Roman" w:hAnsi="Arial" w:cs="Arial"/>
          <w:b/>
          <w:lang w:eastAsia="cs-CZ"/>
        </w:rPr>
        <w:tab/>
      </w:r>
      <w:r w:rsidRPr="004E4F79">
        <w:rPr>
          <w:rFonts w:ascii="Arial" w:eastAsia="Times New Roman" w:hAnsi="Arial" w:cs="Arial"/>
          <w:b/>
          <w:lang w:eastAsia="cs-CZ"/>
        </w:rPr>
        <w:tab/>
      </w:r>
      <w:r w:rsidRPr="004E4F79">
        <w:rPr>
          <w:rFonts w:ascii="Arial" w:eastAsia="Times New Roman" w:hAnsi="Arial" w:cs="Arial"/>
          <w:b/>
          <w:lang w:eastAsia="cs-CZ"/>
        </w:rPr>
        <w:tab/>
      </w:r>
      <w:r w:rsidRPr="0065282E">
        <w:rPr>
          <w:rFonts w:ascii="Arial" w:eastAsia="Times New Roman" w:hAnsi="Arial" w:cs="Arial"/>
          <w:b/>
          <w:highlight w:val="yellow"/>
          <w:lang w:eastAsia="cs-CZ"/>
        </w:rPr>
        <w:t>………………</w:t>
      </w:r>
      <w:proofErr w:type="gramStart"/>
      <w:r w:rsidRPr="0065282E">
        <w:rPr>
          <w:rFonts w:ascii="Arial" w:eastAsia="Times New Roman" w:hAnsi="Arial" w:cs="Arial"/>
          <w:b/>
          <w:highlight w:val="yellow"/>
          <w:lang w:eastAsia="cs-CZ"/>
        </w:rPr>
        <w:t>…..</w:t>
      </w:r>
      <w:r w:rsidRPr="004E4F79">
        <w:rPr>
          <w:rFonts w:ascii="Arial" w:eastAsia="Times New Roman" w:hAnsi="Arial" w:cs="Arial"/>
          <w:b/>
          <w:lang w:eastAsia="cs-CZ"/>
        </w:rPr>
        <w:t>Kč</w:t>
      </w:r>
      <w:proofErr w:type="gramEnd"/>
    </w:p>
    <w:p w:rsidR="004E4F79" w:rsidRPr="004E4F79" w:rsidRDefault="004E4F79" w:rsidP="004E4F79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24"/>
          <w:szCs w:val="24"/>
          <w:lang w:eastAsia="cs-CZ"/>
        </w:rPr>
      </w:pPr>
      <w:r w:rsidRPr="004E4F79">
        <w:rPr>
          <w:rFonts w:ascii="Arial" w:eastAsia="Times New Roman" w:hAnsi="Arial" w:cs="Arial"/>
          <w:b/>
          <w:sz w:val="24"/>
          <w:szCs w:val="24"/>
          <w:lang w:eastAsia="cs-CZ"/>
        </w:rPr>
        <w:lastRenderedPageBreak/>
        <w:t>Zvláštní obchodní podmínky</w:t>
      </w:r>
    </w:p>
    <w:p w:rsidR="00D72659" w:rsidRPr="004530A2" w:rsidRDefault="00D72659" w:rsidP="00D72659">
      <w:pPr>
        <w:widowControl w:val="0"/>
        <w:numPr>
          <w:ilvl w:val="0"/>
          <w:numId w:val="6"/>
        </w:numPr>
        <w:spacing w:before="100" w:after="0" w:line="240" w:lineRule="auto"/>
        <w:ind w:left="426" w:hanging="426"/>
        <w:jc w:val="both"/>
        <w:rPr>
          <w:rFonts w:ascii="Arial" w:eastAsia="Times New Roman" w:hAnsi="Arial" w:cs="Arial"/>
          <w:lang w:eastAsia="ar-SA"/>
        </w:rPr>
      </w:pPr>
      <w:r w:rsidRPr="004530A2">
        <w:rPr>
          <w:rFonts w:ascii="Arial" w:eastAsia="Times New Roman" w:hAnsi="Arial" w:cs="Arial"/>
          <w:lang w:eastAsia="ar-SA"/>
        </w:rPr>
        <w:t xml:space="preserve">Platební podmínky se upravují tak, že měsíční fakturací bude uhrazena cena díla až do výše 100% z celkové sjednané ceny. Články 6.2.5 až 6.2.8 Obchodních podmínek se nepoužijí.  </w:t>
      </w:r>
    </w:p>
    <w:p w:rsidR="00D72659" w:rsidRPr="004530A2" w:rsidRDefault="00D72659" w:rsidP="00D72659">
      <w:pPr>
        <w:widowControl w:val="0"/>
        <w:numPr>
          <w:ilvl w:val="0"/>
          <w:numId w:val="6"/>
        </w:numPr>
        <w:spacing w:before="100" w:after="0" w:line="240" w:lineRule="auto"/>
        <w:ind w:left="426" w:hanging="426"/>
        <w:jc w:val="both"/>
        <w:rPr>
          <w:rFonts w:ascii="Arial" w:eastAsia="Times New Roman" w:hAnsi="Arial" w:cs="Arial"/>
          <w:lang w:eastAsia="ar-SA"/>
        </w:rPr>
      </w:pPr>
      <w:r w:rsidRPr="004530A2">
        <w:rPr>
          <w:rFonts w:ascii="Arial" w:eastAsia="Times New Roman" w:hAnsi="Arial" w:cs="Arial"/>
          <w:lang w:eastAsia="ar-SA"/>
        </w:rPr>
        <w:t xml:space="preserve">Zkušební provoz dle bodu 15. 4. Obchodních podmínek není </w:t>
      </w:r>
      <w:r w:rsidR="004530A2">
        <w:rPr>
          <w:rFonts w:ascii="Arial" w:eastAsia="Times New Roman" w:hAnsi="Arial" w:cs="Arial"/>
          <w:lang w:eastAsia="ar-SA"/>
        </w:rPr>
        <w:t>o</w:t>
      </w:r>
      <w:r w:rsidRPr="004530A2">
        <w:rPr>
          <w:rFonts w:ascii="Arial" w:eastAsia="Times New Roman" w:hAnsi="Arial" w:cs="Arial"/>
          <w:lang w:eastAsia="ar-SA"/>
        </w:rPr>
        <w:t>bjednatelem požadován.</w:t>
      </w:r>
    </w:p>
    <w:p w:rsidR="00D72659" w:rsidRPr="004530A2" w:rsidRDefault="00D72659" w:rsidP="00D72659">
      <w:pPr>
        <w:widowControl w:val="0"/>
        <w:numPr>
          <w:ilvl w:val="0"/>
          <w:numId w:val="6"/>
        </w:numPr>
        <w:spacing w:before="100" w:after="0" w:line="240" w:lineRule="auto"/>
        <w:ind w:left="426" w:hanging="426"/>
        <w:jc w:val="both"/>
        <w:rPr>
          <w:rFonts w:ascii="Arial" w:eastAsia="Times New Roman" w:hAnsi="Arial" w:cs="Arial"/>
          <w:lang w:eastAsia="ar-SA"/>
        </w:rPr>
      </w:pPr>
      <w:r w:rsidRPr="004530A2">
        <w:rPr>
          <w:rFonts w:ascii="Arial" w:eastAsia="Times New Roman" w:hAnsi="Arial" w:cs="Arial"/>
          <w:lang w:eastAsia="ar-SA"/>
        </w:rPr>
        <w:t xml:space="preserve">Minimální limit pojistného plnění proti škodám způsobeným činností </w:t>
      </w:r>
      <w:r w:rsidR="00AE0681" w:rsidRPr="004530A2">
        <w:rPr>
          <w:rFonts w:ascii="Arial" w:eastAsia="Times New Roman" w:hAnsi="Arial" w:cs="Arial"/>
          <w:lang w:eastAsia="ar-SA"/>
        </w:rPr>
        <w:t>z</w:t>
      </w:r>
      <w:r w:rsidRPr="004530A2">
        <w:rPr>
          <w:rFonts w:ascii="Arial" w:eastAsia="Times New Roman" w:hAnsi="Arial" w:cs="Arial"/>
          <w:lang w:eastAsia="ar-SA"/>
        </w:rPr>
        <w:t xml:space="preserve">hotovitele včetně možných škod pracovníků </w:t>
      </w:r>
      <w:r w:rsidR="00AE0681" w:rsidRPr="004530A2">
        <w:rPr>
          <w:rFonts w:ascii="Arial" w:eastAsia="Times New Roman" w:hAnsi="Arial" w:cs="Arial"/>
          <w:lang w:eastAsia="ar-SA"/>
        </w:rPr>
        <w:t>z</w:t>
      </w:r>
      <w:r w:rsidRPr="004530A2">
        <w:rPr>
          <w:rFonts w:ascii="Arial" w:eastAsia="Times New Roman" w:hAnsi="Arial" w:cs="Arial"/>
          <w:lang w:eastAsia="ar-SA"/>
        </w:rPr>
        <w:t>hotovitele a minimální limit pojištění díla proti škodám, které mohou vzniknout v průběhu zhotovování stavby, se sjednává ve výši min. 50 % ze sjednané ceny díla bez DPH, v ostatním platí obchodní podmínky.</w:t>
      </w:r>
    </w:p>
    <w:p w:rsidR="00A657A9" w:rsidRPr="004530A2" w:rsidRDefault="00A657A9" w:rsidP="00A657A9">
      <w:pPr>
        <w:widowControl w:val="0"/>
        <w:numPr>
          <w:ilvl w:val="0"/>
          <w:numId w:val="6"/>
        </w:numPr>
        <w:spacing w:before="100" w:after="0" w:line="240" w:lineRule="auto"/>
        <w:ind w:left="426" w:hanging="426"/>
        <w:jc w:val="both"/>
        <w:rPr>
          <w:rFonts w:ascii="Arial" w:eastAsia="Times New Roman" w:hAnsi="Arial" w:cs="Arial"/>
          <w:lang w:eastAsia="ar-SA"/>
        </w:rPr>
      </w:pPr>
      <w:r w:rsidRPr="004530A2">
        <w:rPr>
          <w:rFonts w:ascii="Arial" w:eastAsia="Times New Roman" w:hAnsi="Arial" w:cs="Arial"/>
          <w:lang w:eastAsia="ar-SA"/>
        </w:rPr>
        <w:t xml:space="preserve">V případě dílčího předání a převzetí částí díla dle čl. </w:t>
      </w:r>
      <w:r w:rsidR="00D95D41" w:rsidRPr="004530A2">
        <w:rPr>
          <w:rFonts w:ascii="Arial" w:eastAsia="Times New Roman" w:hAnsi="Arial" w:cs="Arial"/>
          <w:lang w:eastAsia="ar-SA"/>
        </w:rPr>
        <w:t>III</w:t>
      </w:r>
      <w:r w:rsidRPr="004530A2">
        <w:rPr>
          <w:rFonts w:ascii="Arial" w:eastAsia="Times New Roman" w:hAnsi="Arial" w:cs="Arial"/>
          <w:lang w:eastAsia="ar-SA"/>
        </w:rPr>
        <w:t xml:space="preserve"> odst. </w:t>
      </w:r>
      <w:r w:rsidR="00D95D41" w:rsidRPr="004530A2">
        <w:rPr>
          <w:rFonts w:ascii="Arial" w:eastAsia="Times New Roman" w:hAnsi="Arial" w:cs="Arial"/>
          <w:lang w:eastAsia="ar-SA"/>
        </w:rPr>
        <w:t>4</w:t>
      </w:r>
      <w:r w:rsidRPr="004530A2">
        <w:rPr>
          <w:rFonts w:ascii="Arial" w:eastAsia="Times New Roman" w:hAnsi="Arial" w:cs="Arial"/>
          <w:lang w:eastAsia="ar-SA"/>
        </w:rPr>
        <w:t xml:space="preserve"> sjednávají smluvní strany, že záruka na tyto části díla počíná běžet ode dne jejich řádného předání a převzetí </w:t>
      </w:r>
      <w:r w:rsidR="004530A2">
        <w:rPr>
          <w:rFonts w:ascii="Arial" w:eastAsia="Times New Roman" w:hAnsi="Arial" w:cs="Arial"/>
          <w:lang w:eastAsia="ar-SA"/>
        </w:rPr>
        <w:t>o</w:t>
      </w:r>
      <w:r w:rsidRPr="004530A2">
        <w:rPr>
          <w:rFonts w:ascii="Arial" w:eastAsia="Times New Roman" w:hAnsi="Arial" w:cs="Arial"/>
          <w:lang w:eastAsia="ar-SA"/>
        </w:rPr>
        <w:t>bjednatelem a nikoliv až v den řádného předání a převzetí celého dokončeného díla.</w:t>
      </w:r>
    </w:p>
    <w:p w:rsidR="008E2195" w:rsidRPr="004530A2" w:rsidRDefault="008E2195" w:rsidP="00A657A9">
      <w:pPr>
        <w:widowControl w:val="0"/>
        <w:numPr>
          <w:ilvl w:val="0"/>
          <w:numId w:val="6"/>
        </w:numPr>
        <w:spacing w:before="100" w:after="0" w:line="240" w:lineRule="auto"/>
        <w:ind w:left="426" w:hanging="426"/>
        <w:jc w:val="both"/>
        <w:rPr>
          <w:rFonts w:ascii="Arial" w:eastAsia="Times New Roman" w:hAnsi="Arial" w:cs="Arial"/>
          <w:lang w:eastAsia="ar-SA"/>
        </w:rPr>
      </w:pPr>
      <w:r w:rsidRPr="004530A2">
        <w:rPr>
          <w:rFonts w:ascii="Arial" w:eastAsia="Times New Roman" w:hAnsi="Arial" w:cs="Arial"/>
          <w:lang w:eastAsia="ar-SA"/>
        </w:rPr>
        <w:t xml:space="preserve">V případě prodlení zhotovitele s předáním částí díla dle čl. </w:t>
      </w:r>
      <w:r w:rsidR="00D95D41" w:rsidRPr="004530A2">
        <w:rPr>
          <w:rFonts w:ascii="Arial" w:eastAsia="Times New Roman" w:hAnsi="Arial" w:cs="Arial"/>
          <w:lang w:eastAsia="ar-SA"/>
        </w:rPr>
        <w:t>III</w:t>
      </w:r>
      <w:r w:rsidRPr="004530A2">
        <w:rPr>
          <w:rFonts w:ascii="Arial" w:eastAsia="Times New Roman" w:hAnsi="Arial" w:cs="Arial"/>
          <w:lang w:eastAsia="ar-SA"/>
        </w:rPr>
        <w:t xml:space="preserve"> odst. </w:t>
      </w:r>
      <w:r w:rsidR="00D95D41" w:rsidRPr="004530A2">
        <w:rPr>
          <w:rFonts w:ascii="Arial" w:eastAsia="Times New Roman" w:hAnsi="Arial" w:cs="Arial"/>
          <w:lang w:eastAsia="ar-SA"/>
        </w:rPr>
        <w:t>4</w:t>
      </w:r>
      <w:r w:rsidRPr="004530A2">
        <w:rPr>
          <w:rFonts w:ascii="Arial" w:eastAsia="Times New Roman" w:hAnsi="Arial" w:cs="Arial"/>
          <w:lang w:eastAsia="ar-SA"/>
        </w:rPr>
        <w:t xml:space="preserve"> stanoví smluvní strany pokutu z prodlení ve shodné výši, jako by byl zhotovitel v prodlení s předání celého díla.</w:t>
      </w:r>
    </w:p>
    <w:p w:rsidR="004E4F79" w:rsidRPr="004530A2" w:rsidRDefault="004E4F79" w:rsidP="004E4F79">
      <w:pPr>
        <w:widowControl w:val="0"/>
        <w:numPr>
          <w:ilvl w:val="0"/>
          <w:numId w:val="6"/>
        </w:numPr>
        <w:spacing w:before="100" w:after="0" w:line="240" w:lineRule="auto"/>
        <w:ind w:left="426" w:hanging="426"/>
        <w:jc w:val="both"/>
        <w:rPr>
          <w:rFonts w:ascii="Arial" w:eastAsia="Times New Roman" w:hAnsi="Arial" w:cs="Arial"/>
          <w:lang w:eastAsia="ar-SA"/>
        </w:rPr>
      </w:pPr>
      <w:r w:rsidRPr="004530A2">
        <w:rPr>
          <w:rFonts w:ascii="Arial" w:eastAsia="Times New Roman" w:hAnsi="Arial" w:cs="Arial"/>
          <w:lang w:eastAsia="ar-SA"/>
        </w:rPr>
        <w:t>Objednatel prohlašuje, že uvedený předmět plnění nebude používán k ekonomické činnosti, a proto ve smyslu informace Generálního finančního ředite</w:t>
      </w:r>
      <w:r w:rsidR="00D72659" w:rsidRPr="004530A2">
        <w:rPr>
          <w:rFonts w:ascii="Arial" w:eastAsia="Times New Roman" w:hAnsi="Arial" w:cs="Arial"/>
          <w:lang w:eastAsia="ar-SA"/>
        </w:rPr>
        <w:t>lství a Ministerstva financí ČR ze dne 9. 11. 2011(viz stránky</w:t>
      </w:r>
      <w:r w:rsidRPr="004530A2">
        <w:rPr>
          <w:rFonts w:ascii="Arial" w:eastAsia="Times New Roman" w:hAnsi="Arial" w:cs="Arial"/>
          <w:lang w:eastAsia="ar-SA"/>
        </w:rPr>
        <w:t xml:space="preserve"> MFČR</w:t>
      </w:r>
      <w:r w:rsidR="00584623" w:rsidRPr="004530A2">
        <w:rPr>
          <w:rFonts w:ascii="Arial" w:eastAsia="Times New Roman" w:hAnsi="Arial" w:cs="Arial"/>
          <w:lang w:eastAsia="ar-SA"/>
        </w:rPr>
        <w:t xml:space="preserve"> </w:t>
      </w:r>
      <w:r w:rsidRPr="004530A2">
        <w:rPr>
          <w:rFonts w:ascii="Arial" w:eastAsia="Times New Roman" w:hAnsi="Arial" w:cs="Arial"/>
          <w:lang w:eastAsia="ar-SA"/>
        </w:rPr>
        <w:t>nebude aplikován režim přenesené daňové povinnosti podle §92a zákona o DPH. V případě kdy nebude aplikován režim přenesené daňové povinnosti, prohlašujeme, že předmět plnění souvisí výlučně s činností výkonu veřejné správy.</w:t>
      </w:r>
    </w:p>
    <w:p w:rsidR="004E4F79" w:rsidRPr="004530A2" w:rsidRDefault="004E4F79" w:rsidP="004E4F79">
      <w:pPr>
        <w:widowControl w:val="0"/>
        <w:numPr>
          <w:ilvl w:val="0"/>
          <w:numId w:val="6"/>
        </w:numPr>
        <w:spacing w:before="100" w:after="0" w:line="240" w:lineRule="auto"/>
        <w:ind w:left="426" w:hanging="426"/>
        <w:jc w:val="both"/>
        <w:rPr>
          <w:rFonts w:ascii="Arial" w:eastAsia="Times New Roman" w:hAnsi="Arial" w:cs="Arial"/>
          <w:lang w:eastAsia="ar-SA"/>
        </w:rPr>
      </w:pPr>
      <w:r w:rsidRPr="004530A2">
        <w:rPr>
          <w:rFonts w:ascii="Arial" w:eastAsia="Times New Roman" w:hAnsi="Arial" w:cs="Arial"/>
          <w:lang w:eastAsia="ar-SA"/>
        </w:rPr>
        <w:t>Zhotovitel se zavazuje, že v případě nabytí statutu „nespolehlivý plátce“, ve smyslu zákona č. 235/2004Sb. o DPH, bude o této skutečnosti neprodleně objednatele informovat. Objednatel je poté oprávněn zaslat hodnotu plnění odpovídající dani z přidané hodnoty přímo na účet správce daně v režimu podle §109a zákona o dani z přidané hodnoty.</w:t>
      </w:r>
    </w:p>
    <w:p w:rsidR="004E4F79" w:rsidRPr="004530A2" w:rsidRDefault="004E4F79" w:rsidP="004E4F79">
      <w:pPr>
        <w:widowControl w:val="0"/>
        <w:numPr>
          <w:ilvl w:val="0"/>
          <w:numId w:val="6"/>
        </w:numPr>
        <w:spacing w:before="100" w:after="0" w:line="240" w:lineRule="auto"/>
        <w:ind w:left="426" w:hanging="426"/>
        <w:jc w:val="both"/>
        <w:rPr>
          <w:rFonts w:ascii="Arial" w:eastAsia="Times New Roman" w:hAnsi="Arial" w:cs="Arial"/>
          <w:lang w:eastAsia="ar-SA"/>
        </w:rPr>
      </w:pPr>
      <w:r w:rsidRPr="004530A2">
        <w:rPr>
          <w:rFonts w:ascii="Arial" w:eastAsia="Times New Roman" w:hAnsi="Arial" w:cs="Arial"/>
          <w:lang w:eastAsia="ar-SA"/>
        </w:rPr>
        <w:t xml:space="preserve">Zajištění závazků zhotovitele po dobu realizace díla (finanční záruka za řádné provedení předmětu plnění) se sjednává ve výši 5% ze sjednané ceny díla bez DPH, v ostatním platí obchodní podmínky. </w:t>
      </w:r>
    </w:p>
    <w:p w:rsidR="004E4F79" w:rsidRDefault="004E4F79" w:rsidP="004E4F79">
      <w:pPr>
        <w:widowControl w:val="0"/>
        <w:numPr>
          <w:ilvl w:val="0"/>
          <w:numId w:val="6"/>
        </w:numPr>
        <w:spacing w:before="100" w:after="0" w:line="240" w:lineRule="auto"/>
        <w:ind w:left="426" w:hanging="426"/>
        <w:jc w:val="both"/>
        <w:rPr>
          <w:rFonts w:ascii="Arial" w:eastAsia="Times New Roman" w:hAnsi="Arial" w:cs="Arial"/>
          <w:lang w:eastAsia="ar-SA"/>
        </w:rPr>
      </w:pPr>
      <w:r w:rsidRPr="004530A2">
        <w:rPr>
          <w:rFonts w:ascii="Arial" w:eastAsia="Times New Roman" w:hAnsi="Arial" w:cs="Arial"/>
          <w:lang w:eastAsia="ar-SA"/>
        </w:rPr>
        <w:t xml:space="preserve">Zajištění závazků zhotovitele po dobu záruční lhůty se sjednává ve výši 3% ze sjednané ceny díla bez DPH, v ostatním platí obchodní podmínky. </w:t>
      </w:r>
    </w:p>
    <w:p w:rsidR="00D72659" w:rsidRPr="00C503FB" w:rsidRDefault="00D72659" w:rsidP="00C503FB">
      <w:pPr>
        <w:widowControl w:val="0"/>
        <w:numPr>
          <w:ilvl w:val="0"/>
          <w:numId w:val="6"/>
        </w:numPr>
        <w:spacing w:before="100" w:after="0" w:line="240" w:lineRule="auto"/>
        <w:ind w:left="426" w:hanging="426"/>
        <w:jc w:val="both"/>
        <w:rPr>
          <w:rFonts w:ascii="Arial" w:eastAsia="Times New Roman" w:hAnsi="Arial" w:cs="Arial"/>
          <w:lang w:eastAsia="ar-SA"/>
        </w:rPr>
      </w:pPr>
      <w:r w:rsidRPr="00B32745">
        <w:rPr>
          <w:rFonts w:ascii="Arial" w:eastAsia="Times New Roman" w:hAnsi="Arial" w:cs="Arial"/>
          <w:lang w:eastAsia="ar-SA"/>
        </w:rPr>
        <w:t>Každá faktura musí být označena registračním číslem projektu: CZ.06.2.67/0.0/0.0/16_063/0003008</w:t>
      </w:r>
      <w:r w:rsidR="00B32745" w:rsidRPr="00B32745">
        <w:rPr>
          <w:rFonts w:ascii="Arial" w:eastAsia="Times New Roman" w:hAnsi="Arial" w:cs="Arial"/>
          <w:lang w:eastAsia="ar-SA"/>
        </w:rPr>
        <w:t xml:space="preserve"> a jeho názvem </w:t>
      </w:r>
      <w:r w:rsidR="00B32745" w:rsidRPr="00B32745">
        <w:rPr>
          <w:rFonts w:ascii="Arial" w:hAnsi="Arial" w:cs="Arial"/>
          <w:snapToGrid w:val="0"/>
        </w:rPr>
        <w:t>„Výstavba a modernizace specializovaných učeben na Z</w:t>
      </w:r>
      <w:r w:rsidR="00B32745">
        <w:rPr>
          <w:rFonts w:ascii="Arial" w:hAnsi="Arial" w:cs="Arial"/>
          <w:snapToGrid w:val="0"/>
        </w:rPr>
        <w:t>Š</w:t>
      </w:r>
      <w:r w:rsidR="00B32745" w:rsidRPr="00B32745">
        <w:rPr>
          <w:rFonts w:ascii="Arial" w:hAnsi="Arial" w:cs="Arial"/>
          <w:snapToGrid w:val="0"/>
        </w:rPr>
        <w:t xml:space="preserve"> Svatoplukova ve Šternberku“</w:t>
      </w:r>
    </w:p>
    <w:p w:rsidR="00D72659" w:rsidRPr="004530A2" w:rsidRDefault="00D72659" w:rsidP="00D72659">
      <w:pPr>
        <w:widowControl w:val="0"/>
        <w:numPr>
          <w:ilvl w:val="0"/>
          <w:numId w:val="6"/>
        </w:numPr>
        <w:spacing w:before="100" w:after="0" w:line="240" w:lineRule="auto"/>
        <w:ind w:left="426" w:hanging="426"/>
        <w:jc w:val="both"/>
        <w:rPr>
          <w:rFonts w:ascii="Arial" w:eastAsia="Times New Roman" w:hAnsi="Arial" w:cs="Arial"/>
          <w:lang w:eastAsia="ar-SA"/>
        </w:rPr>
      </w:pPr>
      <w:r w:rsidRPr="004530A2">
        <w:rPr>
          <w:rFonts w:ascii="Arial" w:eastAsia="Times New Roman" w:hAnsi="Arial" w:cs="Arial"/>
          <w:lang w:eastAsia="ar-SA"/>
        </w:rPr>
        <w:t xml:space="preserve">Prodávající je povinen uchovávat veškerou dokumentaci související s realizací projektu včetně účetních dokladů minimálně </w:t>
      </w:r>
      <w:r w:rsidR="00584623" w:rsidRPr="004530A2">
        <w:rPr>
          <w:rFonts w:ascii="Arial" w:eastAsia="Times New Roman" w:hAnsi="Arial" w:cs="Arial"/>
          <w:lang w:eastAsia="ar-SA"/>
        </w:rPr>
        <w:t xml:space="preserve">po dobu 10 let od předání a převzetí celého díla. </w:t>
      </w:r>
      <w:r w:rsidRPr="004530A2">
        <w:rPr>
          <w:rFonts w:ascii="Arial" w:eastAsia="Times New Roman" w:hAnsi="Arial" w:cs="Arial"/>
          <w:lang w:eastAsia="ar-SA"/>
        </w:rPr>
        <w:t xml:space="preserve">Pokud je v českých právních předpisech stanovena lhůta delší, musí ji žadatel/příjemce použít. </w:t>
      </w:r>
    </w:p>
    <w:p w:rsidR="00D72659" w:rsidRPr="004530A2" w:rsidRDefault="00D72659" w:rsidP="00D72659">
      <w:pPr>
        <w:widowControl w:val="0"/>
        <w:numPr>
          <w:ilvl w:val="0"/>
          <w:numId w:val="6"/>
        </w:numPr>
        <w:spacing w:before="100" w:after="0" w:line="240" w:lineRule="auto"/>
        <w:ind w:left="426" w:hanging="426"/>
        <w:jc w:val="both"/>
        <w:rPr>
          <w:rFonts w:ascii="Arial" w:eastAsia="Times New Roman" w:hAnsi="Arial" w:cs="Arial"/>
          <w:lang w:eastAsia="ar-SA"/>
        </w:rPr>
      </w:pPr>
      <w:r w:rsidRPr="004530A2">
        <w:rPr>
          <w:rFonts w:ascii="Arial" w:eastAsia="Times New Roman" w:hAnsi="Arial" w:cs="Arial"/>
          <w:lang w:eastAsia="ar-SA"/>
        </w:rPr>
        <w:t xml:space="preserve">Prodávající je povinen minimálně </w:t>
      </w:r>
      <w:r w:rsidR="00584623" w:rsidRPr="004530A2">
        <w:rPr>
          <w:rFonts w:ascii="Arial" w:eastAsia="Times New Roman" w:hAnsi="Arial" w:cs="Arial"/>
          <w:lang w:eastAsia="ar-SA"/>
        </w:rPr>
        <w:t xml:space="preserve">po dobu 10 let od předání a převzetí celého </w:t>
      </w:r>
      <w:r w:rsidR="004530A2">
        <w:rPr>
          <w:rFonts w:ascii="Arial" w:eastAsia="Times New Roman" w:hAnsi="Arial" w:cs="Arial"/>
          <w:lang w:eastAsia="ar-SA"/>
        </w:rPr>
        <w:t>d</w:t>
      </w:r>
      <w:r w:rsidR="00584623" w:rsidRPr="004530A2">
        <w:rPr>
          <w:rFonts w:ascii="Arial" w:eastAsia="Times New Roman" w:hAnsi="Arial" w:cs="Arial"/>
          <w:lang w:eastAsia="ar-SA"/>
        </w:rPr>
        <w:t>íla</w:t>
      </w:r>
      <w:r w:rsidR="00C6477F">
        <w:rPr>
          <w:rFonts w:ascii="Arial" w:eastAsia="Times New Roman" w:hAnsi="Arial" w:cs="Arial"/>
          <w:lang w:eastAsia="ar-SA"/>
        </w:rPr>
        <w:t xml:space="preserve"> </w:t>
      </w:r>
      <w:r w:rsidRPr="004530A2">
        <w:rPr>
          <w:rFonts w:ascii="Arial" w:eastAsia="Times New Roman" w:hAnsi="Arial" w:cs="Arial"/>
          <w:lang w:eastAsia="ar-SA"/>
        </w:rPr>
        <w:t>poskytovat požadované informace a dokumentaci související s realizací projektu zaměstnancům nebo zmocněncům pověřených orgánů (Centra pro regionální rozvoj, MMR ČR, MF ČR, Evropské komise, Evropského účetního dvora, Nejvyššího kontrolního úřadu, příslušného orgánu finanční správy a dalších oprávněných orgánů státní správy) a je povinen vytvořit výše uvedeným osobám podmínky k provedení kontroly vztahující se k realizaci projektu a poskytnout jim při provádění kontroly součinnost.</w:t>
      </w:r>
    </w:p>
    <w:p w:rsidR="00AA75F2" w:rsidRPr="004530A2" w:rsidRDefault="00AA75F2" w:rsidP="00D72659">
      <w:pPr>
        <w:widowControl w:val="0"/>
        <w:numPr>
          <w:ilvl w:val="0"/>
          <w:numId w:val="6"/>
        </w:numPr>
        <w:spacing w:before="100" w:after="0" w:line="240" w:lineRule="auto"/>
        <w:ind w:left="426" w:hanging="426"/>
        <w:jc w:val="both"/>
        <w:rPr>
          <w:rFonts w:ascii="Arial" w:eastAsia="Times New Roman" w:hAnsi="Arial" w:cs="Arial"/>
          <w:lang w:eastAsia="ar-SA"/>
        </w:rPr>
      </w:pPr>
      <w:r w:rsidRPr="004530A2">
        <w:rPr>
          <w:rFonts w:ascii="Arial" w:eastAsia="Times New Roman" w:hAnsi="Arial" w:cs="Arial"/>
          <w:lang w:eastAsia="ar-SA"/>
        </w:rPr>
        <w:t>Zhotovitel je povinen ihned po podpisu této smlouvy, nejpozději však do zahájení stavebních prací, projednat s</w:t>
      </w:r>
      <w:r w:rsidR="00584623" w:rsidRPr="004530A2">
        <w:rPr>
          <w:rFonts w:ascii="Arial" w:eastAsia="Times New Roman" w:hAnsi="Arial" w:cs="Arial"/>
          <w:lang w:eastAsia="ar-SA"/>
        </w:rPr>
        <w:t> objednatele a budoucím uživatelem (</w:t>
      </w:r>
      <w:r w:rsidRPr="004530A2">
        <w:rPr>
          <w:rFonts w:ascii="Arial" w:eastAsia="Times New Roman" w:hAnsi="Arial" w:cs="Arial"/>
          <w:lang w:eastAsia="ar-SA"/>
        </w:rPr>
        <w:t>ředitel ZŠ Svatoplukova či jím pověřen</w:t>
      </w:r>
      <w:r w:rsidR="00584623" w:rsidRPr="004530A2">
        <w:rPr>
          <w:rFonts w:ascii="Arial" w:eastAsia="Times New Roman" w:hAnsi="Arial" w:cs="Arial"/>
          <w:lang w:eastAsia="ar-SA"/>
        </w:rPr>
        <w:t>á</w:t>
      </w:r>
      <w:r w:rsidRPr="004530A2">
        <w:rPr>
          <w:rFonts w:ascii="Arial" w:eastAsia="Times New Roman" w:hAnsi="Arial" w:cs="Arial"/>
          <w:lang w:eastAsia="ar-SA"/>
        </w:rPr>
        <w:t xml:space="preserve"> osob</w:t>
      </w:r>
      <w:r w:rsidR="00584623" w:rsidRPr="004530A2">
        <w:rPr>
          <w:rFonts w:ascii="Arial" w:eastAsia="Times New Roman" w:hAnsi="Arial" w:cs="Arial"/>
          <w:lang w:eastAsia="ar-SA"/>
        </w:rPr>
        <w:t>a)</w:t>
      </w:r>
      <w:r w:rsidRPr="004530A2">
        <w:rPr>
          <w:rFonts w:ascii="Arial" w:eastAsia="Times New Roman" w:hAnsi="Arial" w:cs="Arial"/>
          <w:lang w:eastAsia="ar-SA"/>
        </w:rPr>
        <w:t xml:space="preserve">, předpokládaný postup stavebních prací s ohledem na provoz školy a projednat i nezbytné uvolnění prostor pro </w:t>
      </w:r>
      <w:r w:rsidR="00584623" w:rsidRPr="004530A2">
        <w:rPr>
          <w:rFonts w:ascii="Arial" w:eastAsia="Times New Roman" w:hAnsi="Arial" w:cs="Arial"/>
          <w:lang w:eastAsia="ar-SA"/>
        </w:rPr>
        <w:t>z</w:t>
      </w:r>
      <w:r w:rsidRPr="004530A2">
        <w:rPr>
          <w:rFonts w:ascii="Arial" w:eastAsia="Times New Roman" w:hAnsi="Arial" w:cs="Arial"/>
          <w:lang w:eastAsia="ar-SA"/>
        </w:rPr>
        <w:t xml:space="preserve">hotovitele, ve kterých budou prováděny stavební práce či které budou prováděním dotčeny. Na základě tohoto </w:t>
      </w:r>
      <w:r w:rsidRPr="004530A2">
        <w:rPr>
          <w:rFonts w:ascii="Arial" w:eastAsia="Times New Roman" w:hAnsi="Arial" w:cs="Arial"/>
          <w:lang w:eastAsia="ar-SA"/>
        </w:rPr>
        <w:lastRenderedPageBreak/>
        <w:t xml:space="preserve">projednání </w:t>
      </w:r>
      <w:r w:rsidR="00584623" w:rsidRPr="004530A2">
        <w:rPr>
          <w:rFonts w:ascii="Arial" w:eastAsia="Times New Roman" w:hAnsi="Arial" w:cs="Arial"/>
          <w:lang w:eastAsia="ar-SA"/>
        </w:rPr>
        <w:t>z</w:t>
      </w:r>
      <w:r w:rsidRPr="004530A2">
        <w:rPr>
          <w:rFonts w:ascii="Arial" w:eastAsia="Times New Roman" w:hAnsi="Arial" w:cs="Arial"/>
          <w:lang w:eastAsia="ar-SA"/>
        </w:rPr>
        <w:t xml:space="preserve">hotovitel případně aktualizuje harmonogram předložený při podpisu smlouvy (příloha č. 2) a předloží </w:t>
      </w:r>
      <w:r w:rsidR="00584623" w:rsidRPr="004530A2">
        <w:rPr>
          <w:rFonts w:ascii="Arial" w:eastAsia="Times New Roman" w:hAnsi="Arial" w:cs="Arial"/>
          <w:lang w:eastAsia="ar-SA"/>
        </w:rPr>
        <w:t>o</w:t>
      </w:r>
      <w:r w:rsidRPr="004530A2">
        <w:rPr>
          <w:rFonts w:ascii="Arial" w:eastAsia="Times New Roman" w:hAnsi="Arial" w:cs="Arial"/>
          <w:lang w:eastAsia="ar-SA"/>
        </w:rPr>
        <w:t>bjednateli</w:t>
      </w:r>
      <w:r w:rsidR="00584623" w:rsidRPr="004530A2">
        <w:rPr>
          <w:rFonts w:ascii="Arial" w:eastAsia="Times New Roman" w:hAnsi="Arial" w:cs="Arial"/>
          <w:lang w:eastAsia="ar-SA"/>
        </w:rPr>
        <w:t xml:space="preserve"> a budoucímu uživateli</w:t>
      </w:r>
      <w:r w:rsidRPr="004530A2">
        <w:rPr>
          <w:rFonts w:ascii="Arial" w:eastAsia="Times New Roman" w:hAnsi="Arial" w:cs="Arial"/>
          <w:lang w:eastAsia="ar-SA"/>
        </w:rPr>
        <w:t xml:space="preserve"> k odsouhlasení. Zhotovitel se zavazuje tímto harmonogramem při provádění díla řídit.</w:t>
      </w:r>
    </w:p>
    <w:p w:rsidR="00AA75F2" w:rsidRPr="004530A2" w:rsidRDefault="00AA75F2" w:rsidP="00AA75F2">
      <w:pPr>
        <w:widowControl w:val="0"/>
        <w:numPr>
          <w:ilvl w:val="0"/>
          <w:numId w:val="6"/>
        </w:numPr>
        <w:spacing w:before="100" w:after="0" w:line="240" w:lineRule="auto"/>
        <w:ind w:left="426" w:hanging="426"/>
        <w:jc w:val="both"/>
        <w:rPr>
          <w:rFonts w:ascii="Arial" w:eastAsia="Times New Roman" w:hAnsi="Arial" w:cs="Arial"/>
          <w:lang w:eastAsia="ar-SA"/>
        </w:rPr>
      </w:pPr>
      <w:r w:rsidRPr="004530A2">
        <w:rPr>
          <w:rFonts w:ascii="Arial" w:eastAsia="Times New Roman" w:hAnsi="Arial" w:cs="Arial"/>
          <w:lang w:eastAsia="ar-SA"/>
        </w:rPr>
        <w:t>Vzhledem k tomu, že provádění sjednaných stavebních prací bude probíhat na objektu s nepřerušeným provozem či v areálu s nepřerušeným provozem, bere zhotovitel na vědomí, že je nezbytné v maximálně možné míře dbát na bezpečnost při provádění a na bezpečnost osob pohybujících se v místech dotčených stavbou (zejména žáků a pracovníků či návštěvníků školy).</w:t>
      </w:r>
    </w:p>
    <w:p w:rsidR="00AA75F2" w:rsidRPr="004530A2" w:rsidRDefault="00AA75F2" w:rsidP="00AA75F2">
      <w:pPr>
        <w:widowControl w:val="0"/>
        <w:numPr>
          <w:ilvl w:val="0"/>
          <w:numId w:val="6"/>
        </w:numPr>
        <w:spacing w:before="100" w:after="0" w:line="240" w:lineRule="auto"/>
        <w:ind w:left="426" w:hanging="426"/>
        <w:jc w:val="both"/>
        <w:rPr>
          <w:rFonts w:ascii="Arial" w:eastAsia="Times New Roman" w:hAnsi="Arial" w:cs="Arial"/>
          <w:lang w:eastAsia="ar-SA"/>
        </w:rPr>
      </w:pPr>
      <w:r w:rsidRPr="004530A2">
        <w:rPr>
          <w:rFonts w:ascii="Arial" w:eastAsia="Times New Roman" w:hAnsi="Arial" w:cs="Arial"/>
          <w:lang w:eastAsia="ar-SA"/>
        </w:rPr>
        <w:t xml:space="preserve">Pokud zhotovitel bude provádět stavební práce i v době probíhající výuky či v blízkosti objektu, kde probíhá výuka, musí minimalizovat hlučnost prováděných stavebních prací a musí rovněž minimalizovat další negativní vlivy prováděné stavby na provoz školy. Provádění stavebních prací, které budou vykazovat zvýšenou hlučnost či prašnost musí zhotovitel konzultovat předem s ředitelem školy či jím určenou osobou. Všechny náklady spojené s bezpečnostními opatřeními </w:t>
      </w:r>
      <w:r w:rsidR="00553B10">
        <w:rPr>
          <w:rFonts w:ascii="Arial" w:eastAsia="Times New Roman" w:hAnsi="Arial" w:cs="Arial"/>
          <w:lang w:eastAsia="ar-SA"/>
        </w:rPr>
        <w:t>a</w:t>
      </w:r>
      <w:r w:rsidRPr="004530A2">
        <w:rPr>
          <w:rFonts w:ascii="Arial" w:eastAsia="Times New Roman" w:hAnsi="Arial" w:cs="Arial"/>
          <w:lang w:eastAsia="ar-SA"/>
        </w:rPr>
        <w:t xml:space="preserve"> omezujícími podmínkami provádění jsou součástí sjednané ceny.</w:t>
      </w:r>
    </w:p>
    <w:p w:rsidR="00AA75F2" w:rsidRPr="004530A2" w:rsidRDefault="00AA75F2" w:rsidP="00AA75F2">
      <w:pPr>
        <w:widowControl w:val="0"/>
        <w:spacing w:before="100" w:after="0" w:line="240" w:lineRule="auto"/>
        <w:jc w:val="both"/>
        <w:rPr>
          <w:rFonts w:ascii="Arial" w:eastAsia="Times New Roman" w:hAnsi="Arial" w:cs="Arial"/>
          <w:lang w:eastAsia="ar-SA"/>
        </w:rPr>
      </w:pPr>
    </w:p>
    <w:p w:rsidR="004E4F79" w:rsidRPr="004530A2" w:rsidRDefault="004E4F79" w:rsidP="004E4F79">
      <w:pPr>
        <w:ind w:left="360"/>
        <w:contextualSpacing/>
        <w:jc w:val="both"/>
        <w:rPr>
          <w:rFonts w:ascii="Arial" w:eastAsia="Times New Roman" w:hAnsi="Arial" w:cs="Arial"/>
          <w:b/>
          <w:sz w:val="24"/>
          <w:szCs w:val="24"/>
          <w:lang w:eastAsia="cs-CZ"/>
        </w:rPr>
      </w:pPr>
    </w:p>
    <w:p w:rsidR="004E4F79" w:rsidRPr="004530A2" w:rsidRDefault="004E4F79" w:rsidP="004E4F79">
      <w:pPr>
        <w:spacing w:after="0" w:line="240" w:lineRule="auto"/>
        <w:ind w:left="1134" w:hanging="1134"/>
        <w:jc w:val="both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</w:p>
    <w:p w:rsidR="004E4F79" w:rsidRPr="004530A2" w:rsidRDefault="004E4F79" w:rsidP="004E4F79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24"/>
          <w:szCs w:val="24"/>
          <w:lang w:eastAsia="cs-CZ"/>
        </w:rPr>
      </w:pPr>
      <w:r w:rsidRPr="004530A2">
        <w:rPr>
          <w:rFonts w:ascii="Arial" w:eastAsia="Times New Roman" w:hAnsi="Arial" w:cs="Arial"/>
          <w:b/>
          <w:sz w:val="24"/>
          <w:szCs w:val="24"/>
          <w:lang w:eastAsia="cs-CZ"/>
        </w:rPr>
        <w:t>Provádění díla</w:t>
      </w:r>
    </w:p>
    <w:p w:rsidR="004E4F79" w:rsidRPr="004530A2" w:rsidRDefault="004E4F79" w:rsidP="004E4F79">
      <w:pPr>
        <w:widowControl w:val="0"/>
        <w:numPr>
          <w:ilvl w:val="0"/>
          <w:numId w:val="7"/>
        </w:numPr>
        <w:spacing w:before="100" w:after="0" w:line="240" w:lineRule="auto"/>
        <w:ind w:left="426" w:hanging="426"/>
        <w:jc w:val="both"/>
        <w:rPr>
          <w:rFonts w:ascii="Arial" w:eastAsia="Times New Roman" w:hAnsi="Arial" w:cs="Arial"/>
          <w:lang w:eastAsia="ar-SA"/>
        </w:rPr>
      </w:pPr>
      <w:r w:rsidRPr="004530A2">
        <w:rPr>
          <w:rFonts w:ascii="Arial" w:eastAsia="Times New Roman" w:hAnsi="Arial" w:cs="Arial"/>
          <w:lang w:eastAsia="ar-SA"/>
        </w:rPr>
        <w:t xml:space="preserve">Zhotovitel musí provádět soustavný hrubý úklid staveniště a musí průběžně likvidovat veškerý vzniklý odpad z celé stavby. </w:t>
      </w:r>
    </w:p>
    <w:p w:rsidR="004E4F79" w:rsidRPr="004530A2" w:rsidRDefault="004E4F79" w:rsidP="004E4F79">
      <w:pPr>
        <w:ind w:left="1134" w:hanging="1134"/>
        <w:contextualSpacing/>
        <w:jc w:val="both"/>
        <w:rPr>
          <w:rFonts w:ascii="Arial" w:eastAsia="Times New Roman" w:hAnsi="Arial" w:cs="Arial"/>
          <w:b/>
          <w:sz w:val="24"/>
          <w:szCs w:val="24"/>
          <w:lang w:eastAsia="cs-CZ"/>
        </w:rPr>
      </w:pPr>
    </w:p>
    <w:p w:rsidR="004E4F79" w:rsidRPr="004530A2" w:rsidRDefault="004E4F79" w:rsidP="004E4F79">
      <w:pPr>
        <w:spacing w:after="0" w:line="240" w:lineRule="auto"/>
        <w:ind w:left="1134" w:hanging="1134"/>
        <w:jc w:val="both"/>
        <w:rPr>
          <w:rFonts w:ascii="Times New Roman" w:eastAsia="Times New Roman" w:hAnsi="Times New Roman" w:cs="Times New Roman"/>
          <w:sz w:val="20"/>
          <w:szCs w:val="20"/>
          <w:lang w:eastAsia="cs-CZ"/>
        </w:rPr>
      </w:pPr>
    </w:p>
    <w:p w:rsidR="004E4F79" w:rsidRPr="004530A2" w:rsidRDefault="004E4F79" w:rsidP="004E4F79">
      <w:pPr>
        <w:numPr>
          <w:ilvl w:val="0"/>
          <w:numId w:val="1"/>
        </w:numPr>
        <w:spacing w:after="0" w:line="240" w:lineRule="auto"/>
        <w:contextualSpacing/>
        <w:jc w:val="center"/>
        <w:rPr>
          <w:rFonts w:ascii="Arial" w:eastAsia="Times New Roman" w:hAnsi="Arial" w:cs="Arial"/>
          <w:b/>
          <w:sz w:val="24"/>
          <w:szCs w:val="24"/>
          <w:lang w:eastAsia="cs-CZ"/>
        </w:rPr>
      </w:pPr>
      <w:r w:rsidRPr="004530A2">
        <w:rPr>
          <w:rFonts w:ascii="Arial" w:eastAsia="Times New Roman" w:hAnsi="Arial" w:cs="Arial"/>
          <w:b/>
          <w:sz w:val="24"/>
          <w:szCs w:val="24"/>
          <w:lang w:eastAsia="cs-CZ"/>
        </w:rPr>
        <w:t>Ostatní ujednání</w:t>
      </w:r>
    </w:p>
    <w:p w:rsidR="004E4F79" w:rsidRPr="004E4F79" w:rsidRDefault="004E4F79" w:rsidP="004E4F79">
      <w:pPr>
        <w:spacing w:after="0" w:line="240" w:lineRule="auto"/>
        <w:ind w:left="1080"/>
        <w:rPr>
          <w:rFonts w:ascii="Arial" w:eastAsia="Times New Roman" w:hAnsi="Arial" w:cs="Arial"/>
          <w:b/>
          <w:sz w:val="20"/>
          <w:szCs w:val="20"/>
          <w:lang w:eastAsia="cs-CZ"/>
        </w:rPr>
      </w:pPr>
    </w:p>
    <w:p w:rsidR="004E4F79" w:rsidRPr="004E4F79" w:rsidRDefault="004E4F79" w:rsidP="00C6477F">
      <w:pPr>
        <w:numPr>
          <w:ilvl w:val="0"/>
          <w:numId w:val="8"/>
        </w:numPr>
        <w:spacing w:before="120" w:after="120" w:line="240" w:lineRule="auto"/>
        <w:ind w:left="425" w:hanging="425"/>
        <w:jc w:val="both"/>
        <w:rPr>
          <w:rFonts w:ascii="Arial" w:eastAsia="Times New Roman" w:hAnsi="Arial" w:cs="Arial"/>
          <w:lang w:eastAsia="cs-CZ"/>
        </w:rPr>
      </w:pPr>
      <w:r w:rsidRPr="004E4F79">
        <w:rPr>
          <w:rFonts w:ascii="Arial" w:eastAsia="Times New Roman" w:hAnsi="Arial" w:cs="Arial"/>
          <w:lang w:eastAsia="cs-CZ"/>
        </w:rPr>
        <w:t xml:space="preserve">Práva a povinnosti obou smluvních stran v této smlouvě neuvedené se řídí Obchodními podmínkami pro zhotovení stavby, které tvoří přílohu č. 1 této smlouvy. </w:t>
      </w:r>
      <w:r w:rsidRPr="004E4F79">
        <w:rPr>
          <w:rFonts w:ascii="Arial" w:eastAsia="Times New Roman" w:hAnsi="Arial" w:cs="Arial"/>
          <w:u w:val="single"/>
          <w:lang w:eastAsia="cs-CZ"/>
        </w:rPr>
        <w:t>Ustanovení Smlouvy, odlišná od těchto Obchodních podmínek, mají přednost před ustanovením Obchodních podmínek</w:t>
      </w:r>
      <w:r w:rsidRPr="004E4F79">
        <w:rPr>
          <w:rFonts w:ascii="Arial" w:eastAsia="Times New Roman" w:hAnsi="Arial" w:cs="Arial"/>
          <w:lang w:eastAsia="cs-CZ"/>
        </w:rPr>
        <w:t>.</w:t>
      </w:r>
    </w:p>
    <w:p w:rsidR="00C6477F" w:rsidRPr="00C6477F" w:rsidRDefault="00C6477F" w:rsidP="00553B10">
      <w:pPr>
        <w:pStyle w:val="Odstavecseseznamem"/>
        <w:numPr>
          <w:ilvl w:val="0"/>
          <w:numId w:val="8"/>
        </w:numPr>
        <w:spacing w:before="100" w:beforeAutospacing="1" w:after="120"/>
        <w:ind w:left="425" w:hanging="425"/>
        <w:contextualSpacing w:val="0"/>
        <w:jc w:val="both"/>
        <w:rPr>
          <w:rFonts w:ascii="Arial" w:eastAsia="Times New Roman" w:hAnsi="Arial" w:cs="Arial"/>
          <w:lang w:eastAsia="cs-CZ"/>
        </w:rPr>
      </w:pPr>
      <w:r w:rsidRPr="00C6477F">
        <w:rPr>
          <w:rFonts w:ascii="Arial" w:eastAsia="Times New Roman" w:hAnsi="Arial" w:cs="Arial"/>
          <w:lang w:eastAsia="cs-CZ"/>
        </w:rPr>
        <w:t>Smlouva se vyhotovuje v elektronické podobě a Obje</w:t>
      </w:r>
      <w:r w:rsidR="00553B10">
        <w:rPr>
          <w:rFonts w:ascii="Arial" w:eastAsia="Times New Roman" w:hAnsi="Arial" w:cs="Arial"/>
          <w:lang w:eastAsia="cs-CZ"/>
        </w:rPr>
        <w:t xml:space="preserve">dnatel a Zhotovitel obdrží její </w:t>
      </w:r>
      <w:r w:rsidRPr="00C6477F">
        <w:rPr>
          <w:rFonts w:ascii="Arial" w:eastAsia="Times New Roman" w:hAnsi="Arial" w:cs="Arial"/>
          <w:lang w:eastAsia="cs-CZ"/>
        </w:rPr>
        <w:t xml:space="preserve">originální vyhotovení podepsané zaručeným elektronickým podpisem obou stran. </w:t>
      </w:r>
    </w:p>
    <w:p w:rsidR="00A756E0" w:rsidRPr="00FB20F7" w:rsidRDefault="00A756E0" w:rsidP="0065282E">
      <w:pPr>
        <w:pStyle w:val="Odstavecseseznamem"/>
        <w:numPr>
          <w:ilvl w:val="0"/>
          <w:numId w:val="8"/>
        </w:numPr>
        <w:spacing w:after="120" w:line="240" w:lineRule="auto"/>
        <w:ind w:left="426" w:hanging="426"/>
        <w:contextualSpacing w:val="0"/>
        <w:jc w:val="both"/>
        <w:rPr>
          <w:rFonts w:ascii="Arial" w:eastAsia="Times New Roman" w:hAnsi="Arial" w:cs="Arial"/>
          <w:lang w:eastAsia="cs-CZ"/>
        </w:rPr>
      </w:pPr>
      <w:r w:rsidRPr="00FB20F7">
        <w:rPr>
          <w:rFonts w:ascii="Arial" w:eastAsia="Times New Roman" w:hAnsi="Arial" w:cs="Arial"/>
          <w:lang w:eastAsia="cs-CZ"/>
        </w:rPr>
        <w:t>Smluvní strany souhlasí s tím, že obsah smlouvy není obchodním tajemstvím a smluvní strany mohou smlouvu zveřejnit v rozsahu a za podmínek, jež vyplývají z obecně závazných právních předpisů.</w:t>
      </w:r>
    </w:p>
    <w:p w:rsidR="00A756E0" w:rsidRPr="00F40001" w:rsidRDefault="00A756E0" w:rsidP="00A756E0">
      <w:pPr>
        <w:pStyle w:val="Odstavecseseznamem"/>
        <w:numPr>
          <w:ilvl w:val="0"/>
          <w:numId w:val="8"/>
        </w:numPr>
        <w:spacing w:after="120" w:line="240" w:lineRule="auto"/>
        <w:ind w:left="426" w:hanging="426"/>
        <w:contextualSpacing w:val="0"/>
        <w:jc w:val="both"/>
        <w:rPr>
          <w:rFonts w:ascii="Arial" w:eastAsia="Times New Roman" w:hAnsi="Arial" w:cs="Arial"/>
          <w:lang w:eastAsia="cs-CZ"/>
        </w:rPr>
      </w:pPr>
      <w:r w:rsidRPr="00F40001">
        <w:rPr>
          <w:rFonts w:ascii="Arial" w:eastAsia="Times New Roman" w:hAnsi="Arial" w:cs="Arial"/>
          <w:lang w:eastAsia="cs-CZ"/>
        </w:rPr>
        <w:t>Smluvní strany souhlasí s tím, že smlouva bude zveřejněna v registru smluv dle příslušných ustanovení zákona č. 340/2015 Sb., o zvláštních podmínkách účinnosti některých smluv, uveřejňování těchto smluv a o registru smluv (zákon o registru smluv).</w:t>
      </w:r>
    </w:p>
    <w:p w:rsidR="00A756E0" w:rsidRDefault="00A756E0" w:rsidP="00A756E0">
      <w:pPr>
        <w:pStyle w:val="Odstavecseseznamem"/>
        <w:numPr>
          <w:ilvl w:val="0"/>
          <w:numId w:val="8"/>
        </w:numPr>
        <w:spacing w:after="120" w:line="240" w:lineRule="auto"/>
        <w:ind w:left="426" w:hanging="426"/>
        <w:contextualSpacing w:val="0"/>
        <w:jc w:val="both"/>
        <w:rPr>
          <w:rFonts w:ascii="Arial" w:eastAsia="Times New Roman" w:hAnsi="Arial" w:cs="Arial"/>
          <w:lang w:eastAsia="cs-CZ"/>
        </w:rPr>
      </w:pPr>
      <w:r w:rsidRPr="00F40001">
        <w:rPr>
          <w:rFonts w:ascii="Arial" w:eastAsia="Times New Roman" w:hAnsi="Arial" w:cs="Arial"/>
          <w:lang w:eastAsia="cs-CZ"/>
        </w:rPr>
        <w:t>Smluvní strany se dohodly, že zákonnou povinnost dle § 5 odst. 2 zákona o registru smluv splní Město Šternberk. Současně berou smluvní strany na vědomí, že v případě nesplnění zákonné povinnosti je smlouva do 3 (tří) měsíců od jejího podpisu bez dalšího zrušena od samého počátku.</w:t>
      </w:r>
    </w:p>
    <w:p w:rsidR="004E4F79" w:rsidRPr="00A756E0" w:rsidRDefault="00A756E0" w:rsidP="00A756E0">
      <w:pPr>
        <w:pStyle w:val="Odstavecseseznamem"/>
        <w:numPr>
          <w:ilvl w:val="0"/>
          <w:numId w:val="8"/>
        </w:numPr>
        <w:spacing w:after="120" w:line="240" w:lineRule="auto"/>
        <w:ind w:left="426" w:hanging="426"/>
        <w:contextualSpacing w:val="0"/>
        <w:jc w:val="both"/>
        <w:rPr>
          <w:rFonts w:ascii="Arial" w:eastAsia="Times New Roman" w:hAnsi="Arial" w:cs="Arial"/>
          <w:lang w:eastAsia="cs-CZ"/>
        </w:rPr>
      </w:pPr>
      <w:r w:rsidRPr="00A756E0">
        <w:rPr>
          <w:rFonts w:ascii="Arial" w:eastAsia="Times New Roman" w:hAnsi="Arial" w:cs="Arial"/>
          <w:lang w:eastAsia="cs-CZ"/>
        </w:rPr>
        <w:t>Tato smlouva nabývá platnosti dnem podpisu a účinnosti dnem zveřejnění v registru smluv dle příslušných ustanovení zákona č. 340/2015 Sb., o zvláštních podmínkách účinnosti některých smluv, uveřejňování těchto smluv a o registru smluv (zákon o registru smluv).</w:t>
      </w:r>
    </w:p>
    <w:p w:rsidR="004E4F79" w:rsidRDefault="004E4F79" w:rsidP="004E4F79">
      <w:pPr>
        <w:spacing w:after="0" w:line="240" w:lineRule="auto"/>
        <w:ind w:left="1134" w:hanging="1134"/>
        <w:jc w:val="both"/>
        <w:rPr>
          <w:rFonts w:ascii="Arial" w:eastAsia="Times New Roman" w:hAnsi="Arial" w:cs="Times New Roman"/>
          <w:b/>
          <w:i/>
          <w:lang w:eastAsia="ar-SA"/>
        </w:rPr>
      </w:pPr>
    </w:p>
    <w:p w:rsidR="00C6477F" w:rsidRDefault="00C6477F" w:rsidP="004E4F79">
      <w:pPr>
        <w:spacing w:after="0" w:line="240" w:lineRule="auto"/>
        <w:ind w:left="1134" w:hanging="1134"/>
        <w:jc w:val="both"/>
        <w:rPr>
          <w:rFonts w:ascii="Arial" w:eastAsia="Times New Roman" w:hAnsi="Arial" w:cs="Times New Roman"/>
          <w:b/>
          <w:i/>
          <w:lang w:eastAsia="ar-SA"/>
        </w:rPr>
      </w:pPr>
    </w:p>
    <w:p w:rsidR="00C6477F" w:rsidRDefault="00C6477F" w:rsidP="004E4F79">
      <w:pPr>
        <w:spacing w:after="0" w:line="240" w:lineRule="auto"/>
        <w:ind w:left="1134" w:hanging="1134"/>
        <w:jc w:val="both"/>
        <w:rPr>
          <w:rFonts w:ascii="Arial" w:eastAsia="Times New Roman" w:hAnsi="Arial" w:cs="Times New Roman"/>
          <w:b/>
          <w:i/>
          <w:lang w:eastAsia="ar-SA"/>
        </w:rPr>
      </w:pPr>
    </w:p>
    <w:p w:rsidR="00C6477F" w:rsidRDefault="00C6477F" w:rsidP="004E4F79">
      <w:pPr>
        <w:spacing w:after="0" w:line="240" w:lineRule="auto"/>
        <w:ind w:left="1134" w:hanging="1134"/>
        <w:jc w:val="both"/>
        <w:rPr>
          <w:rFonts w:ascii="Arial" w:eastAsia="Times New Roman" w:hAnsi="Arial" w:cs="Times New Roman"/>
          <w:b/>
          <w:i/>
          <w:lang w:eastAsia="ar-SA"/>
        </w:rPr>
      </w:pPr>
    </w:p>
    <w:p w:rsidR="00C6477F" w:rsidRDefault="00C6477F" w:rsidP="004E4F79">
      <w:pPr>
        <w:spacing w:after="0" w:line="240" w:lineRule="auto"/>
        <w:ind w:left="1134" w:hanging="1134"/>
        <w:jc w:val="both"/>
        <w:rPr>
          <w:rFonts w:ascii="Arial" w:eastAsia="Times New Roman" w:hAnsi="Arial" w:cs="Times New Roman"/>
          <w:b/>
          <w:i/>
          <w:lang w:eastAsia="ar-SA"/>
        </w:rPr>
      </w:pPr>
    </w:p>
    <w:p w:rsidR="00C6477F" w:rsidRPr="004E4F79" w:rsidRDefault="00C6477F" w:rsidP="004E4F79">
      <w:pPr>
        <w:spacing w:after="0" w:line="240" w:lineRule="auto"/>
        <w:ind w:left="1134" w:hanging="1134"/>
        <w:jc w:val="both"/>
        <w:rPr>
          <w:rFonts w:ascii="Arial" w:eastAsia="Times New Roman" w:hAnsi="Arial" w:cs="Times New Roman"/>
          <w:b/>
          <w:i/>
          <w:lang w:eastAsia="ar-SA"/>
        </w:rPr>
      </w:pPr>
    </w:p>
    <w:p w:rsidR="004E4F79" w:rsidRPr="004E4F79" w:rsidRDefault="004E4F79" w:rsidP="004E4F79">
      <w:pPr>
        <w:spacing w:after="0" w:line="276" w:lineRule="auto"/>
        <w:ind w:left="1134" w:hanging="1134"/>
        <w:jc w:val="both"/>
        <w:rPr>
          <w:rFonts w:ascii="Arial" w:eastAsia="Times New Roman" w:hAnsi="Arial" w:cs="Arial"/>
          <w:u w:val="single"/>
          <w:lang w:eastAsia="ar-SA"/>
        </w:rPr>
      </w:pPr>
      <w:r w:rsidRPr="004E4F79">
        <w:rPr>
          <w:rFonts w:ascii="Arial" w:eastAsia="Times New Roman" w:hAnsi="Arial" w:cs="Arial"/>
          <w:u w:val="single"/>
          <w:lang w:eastAsia="ar-SA"/>
        </w:rPr>
        <w:lastRenderedPageBreak/>
        <w:t>Přílohy smlouvy:</w:t>
      </w:r>
    </w:p>
    <w:p w:rsidR="004E4F79" w:rsidRPr="004E4F79" w:rsidRDefault="004E4F79" w:rsidP="004E4F79">
      <w:pPr>
        <w:spacing w:after="0" w:line="276" w:lineRule="auto"/>
        <w:ind w:left="1134" w:hanging="1134"/>
        <w:jc w:val="both"/>
        <w:rPr>
          <w:rFonts w:ascii="Arial" w:eastAsia="Times New Roman" w:hAnsi="Arial" w:cs="Arial"/>
          <w:lang w:eastAsia="ar-SA"/>
        </w:rPr>
      </w:pPr>
      <w:r w:rsidRPr="004E4F79">
        <w:rPr>
          <w:rFonts w:ascii="Arial" w:eastAsia="Times New Roman" w:hAnsi="Arial" w:cs="Arial"/>
          <w:lang w:eastAsia="ar-SA"/>
        </w:rPr>
        <w:t>Příloha č. 1 - Obchodní podmínky pro zhotovení stavby</w:t>
      </w:r>
    </w:p>
    <w:p w:rsidR="004E4F79" w:rsidRPr="004E4F79" w:rsidRDefault="004E4F79" w:rsidP="004E4F79">
      <w:pPr>
        <w:spacing w:after="0" w:line="276" w:lineRule="auto"/>
        <w:ind w:left="1134" w:hanging="1134"/>
        <w:jc w:val="both"/>
        <w:rPr>
          <w:rFonts w:ascii="Arial" w:eastAsia="Times New Roman" w:hAnsi="Arial" w:cs="Arial"/>
          <w:lang w:eastAsia="ar-SA"/>
        </w:rPr>
      </w:pPr>
      <w:r w:rsidRPr="004E4F79">
        <w:rPr>
          <w:rFonts w:ascii="Arial" w:eastAsia="Times New Roman" w:hAnsi="Arial" w:cs="Arial"/>
          <w:lang w:eastAsia="ar-SA"/>
        </w:rPr>
        <w:t>Příloha č. 2 - Časový harmonogram postupu stavebních prací</w:t>
      </w:r>
    </w:p>
    <w:p w:rsidR="004E4F79" w:rsidRPr="004E4F79" w:rsidRDefault="004E4F79" w:rsidP="004E4F79">
      <w:pPr>
        <w:spacing w:after="0" w:line="276" w:lineRule="auto"/>
        <w:ind w:left="1134" w:hanging="1134"/>
        <w:jc w:val="both"/>
        <w:rPr>
          <w:rFonts w:ascii="Arial" w:eastAsia="Times New Roman" w:hAnsi="Arial" w:cs="Arial"/>
          <w:lang w:eastAsia="ar-SA"/>
        </w:rPr>
      </w:pPr>
      <w:r w:rsidRPr="004E4F79">
        <w:rPr>
          <w:rFonts w:ascii="Arial" w:eastAsia="Times New Roman" w:hAnsi="Arial" w:cs="Arial"/>
          <w:lang w:eastAsia="ar-SA"/>
        </w:rPr>
        <w:t>Příloha č. 3 - Finanční harmonogram plnění veřejné zakázky</w:t>
      </w:r>
    </w:p>
    <w:p w:rsidR="004E4F79" w:rsidRPr="004E4F79" w:rsidRDefault="004E4F79" w:rsidP="004E4F79">
      <w:pPr>
        <w:spacing w:after="0" w:line="276" w:lineRule="auto"/>
        <w:ind w:left="1134" w:hanging="1134"/>
        <w:jc w:val="both"/>
        <w:rPr>
          <w:rFonts w:ascii="Arial" w:eastAsia="Times New Roman" w:hAnsi="Arial" w:cs="Arial"/>
          <w:lang w:eastAsia="ar-SA"/>
        </w:rPr>
      </w:pPr>
      <w:r w:rsidRPr="004E4F79">
        <w:rPr>
          <w:rFonts w:ascii="Arial" w:eastAsia="Times New Roman" w:hAnsi="Arial" w:cs="Arial"/>
          <w:lang w:eastAsia="ar-SA"/>
        </w:rPr>
        <w:t>Příloha č. 4 - Položkový rozpočet</w:t>
      </w:r>
    </w:p>
    <w:p w:rsidR="004E4F79" w:rsidRPr="004E4F79" w:rsidRDefault="004E4F79" w:rsidP="004E4F79">
      <w:pPr>
        <w:widowControl w:val="0"/>
        <w:spacing w:after="0" w:line="240" w:lineRule="auto"/>
        <w:ind w:left="1134" w:right="-92" w:hanging="1134"/>
        <w:jc w:val="both"/>
        <w:rPr>
          <w:rFonts w:ascii="Arial" w:eastAsia="Times New Roman" w:hAnsi="Arial" w:cs="Arial"/>
          <w:b/>
          <w:bCs/>
          <w:sz w:val="20"/>
          <w:szCs w:val="20"/>
          <w:lang w:eastAsia="cs-CZ"/>
        </w:rPr>
      </w:pPr>
    </w:p>
    <w:p w:rsidR="004E4F79" w:rsidRPr="004E4F79" w:rsidRDefault="004E4F79" w:rsidP="004E4F79">
      <w:pPr>
        <w:widowControl w:val="0"/>
        <w:spacing w:after="0" w:line="240" w:lineRule="auto"/>
        <w:ind w:left="1134" w:right="-92" w:hanging="1134"/>
        <w:jc w:val="center"/>
        <w:rPr>
          <w:rFonts w:ascii="Arial" w:eastAsia="Times New Roman" w:hAnsi="Arial" w:cs="Arial"/>
          <w:b/>
          <w:bCs/>
          <w:sz w:val="20"/>
          <w:szCs w:val="20"/>
          <w:lang w:eastAsia="cs-CZ"/>
        </w:rPr>
      </w:pPr>
    </w:p>
    <w:p w:rsidR="004E4F79" w:rsidRPr="004E4F79" w:rsidRDefault="004E4F79" w:rsidP="004E4F79">
      <w:pPr>
        <w:spacing w:after="0" w:line="240" w:lineRule="auto"/>
        <w:jc w:val="both"/>
        <w:rPr>
          <w:rFonts w:ascii="Arial" w:eastAsia="Times New Roman" w:hAnsi="Arial" w:cs="Arial"/>
          <w:bCs/>
          <w:u w:val="single"/>
          <w:lang w:eastAsia="ar-SA"/>
        </w:rPr>
      </w:pPr>
      <w:r w:rsidRPr="004E4F79">
        <w:rPr>
          <w:rFonts w:ascii="Arial" w:eastAsia="Times New Roman" w:hAnsi="Arial" w:cs="Arial"/>
          <w:bCs/>
          <w:u w:val="single"/>
          <w:lang w:eastAsia="ar-SA"/>
        </w:rPr>
        <w:t xml:space="preserve">Doložka platnosti právního jednání dle ustanovení § 41 zákona č. 128/2000 Sb., o obcích (obecní zřízení), ve znění pozdějších předpisů: </w:t>
      </w:r>
    </w:p>
    <w:p w:rsidR="004E4F79" w:rsidRPr="004E4F79" w:rsidRDefault="004E4F79" w:rsidP="004E4F79">
      <w:pPr>
        <w:tabs>
          <w:tab w:val="left" w:pos="360"/>
        </w:tabs>
        <w:spacing w:after="0" w:line="240" w:lineRule="auto"/>
        <w:ind w:left="1134" w:hanging="1134"/>
        <w:jc w:val="both"/>
        <w:rPr>
          <w:rFonts w:ascii="Arial" w:eastAsia="Times New Roman" w:hAnsi="Arial" w:cs="Arial"/>
          <w:lang w:val="x-none" w:eastAsia="ar-SA"/>
        </w:rPr>
      </w:pPr>
    </w:p>
    <w:p w:rsidR="004E4F79" w:rsidRPr="004E4F79" w:rsidRDefault="004E4F79" w:rsidP="004E4F79">
      <w:pPr>
        <w:tabs>
          <w:tab w:val="left" w:pos="360"/>
        </w:tabs>
        <w:spacing w:after="0" w:line="240" w:lineRule="auto"/>
        <w:jc w:val="both"/>
        <w:rPr>
          <w:rFonts w:ascii="Arial" w:eastAsia="Times New Roman" w:hAnsi="Arial" w:cs="Arial"/>
          <w:lang w:val="x-none" w:eastAsia="ar-SA"/>
        </w:rPr>
      </w:pPr>
      <w:r w:rsidRPr="004E4F79">
        <w:rPr>
          <w:rFonts w:ascii="Arial" w:eastAsia="Times New Roman" w:hAnsi="Arial" w:cs="Arial"/>
          <w:lang w:val="x-none" w:eastAsia="ar-SA"/>
        </w:rPr>
        <w:t xml:space="preserve">Na straně </w:t>
      </w:r>
      <w:r w:rsidRPr="0065282E">
        <w:rPr>
          <w:rFonts w:ascii="Arial" w:eastAsia="Times New Roman" w:hAnsi="Arial" w:cs="Arial"/>
          <w:lang w:val="x-none" w:eastAsia="ar-SA"/>
        </w:rPr>
        <w:t>objednatele rozhodla o uzavření této smlouvy Rada města Šternberka dne</w:t>
      </w:r>
      <w:r w:rsidRPr="0065282E">
        <w:rPr>
          <w:rFonts w:ascii="Arial" w:eastAsia="Times New Roman" w:hAnsi="Arial" w:cs="Arial"/>
          <w:lang w:eastAsia="ar-SA"/>
        </w:rPr>
        <w:t xml:space="preserve"> …………….</w:t>
      </w:r>
      <w:r w:rsidRPr="0065282E">
        <w:rPr>
          <w:rFonts w:ascii="Arial" w:eastAsia="Times New Roman" w:hAnsi="Arial" w:cs="Arial"/>
          <w:lang w:val="x-none" w:eastAsia="ar-SA"/>
        </w:rPr>
        <w:t xml:space="preserve"> usnesením č. </w:t>
      </w:r>
      <w:r w:rsidRPr="0065282E">
        <w:rPr>
          <w:rFonts w:ascii="Arial" w:eastAsia="Times New Roman" w:hAnsi="Arial" w:cs="Arial"/>
          <w:lang w:eastAsia="ar-SA"/>
        </w:rPr>
        <w:t>………………….</w:t>
      </w:r>
      <w:r w:rsidRPr="004E4F79">
        <w:rPr>
          <w:rFonts w:ascii="Arial" w:eastAsia="Times New Roman" w:hAnsi="Arial" w:cs="Arial"/>
          <w:lang w:val="x-none" w:eastAsia="ar-SA"/>
        </w:rPr>
        <w:t xml:space="preserve"> </w:t>
      </w:r>
    </w:p>
    <w:p w:rsidR="004E4F79" w:rsidRPr="004E4F79" w:rsidRDefault="004E4F79" w:rsidP="004E4F79">
      <w:pPr>
        <w:spacing w:after="0" w:line="240" w:lineRule="auto"/>
        <w:ind w:left="1134" w:hanging="1134"/>
        <w:jc w:val="both"/>
        <w:rPr>
          <w:rFonts w:ascii="Arial" w:eastAsia="Times New Roman" w:hAnsi="Arial" w:cs="Arial"/>
          <w:lang w:eastAsia="ar-SA"/>
        </w:rPr>
      </w:pPr>
    </w:p>
    <w:p w:rsidR="004E4F79" w:rsidRPr="004E4F79" w:rsidRDefault="004E4F79" w:rsidP="004E4F79">
      <w:pPr>
        <w:widowControl w:val="0"/>
        <w:spacing w:after="0" w:line="240" w:lineRule="auto"/>
        <w:ind w:left="1134" w:right="-92" w:hanging="1134"/>
        <w:jc w:val="both"/>
        <w:rPr>
          <w:rFonts w:ascii="Arial" w:eastAsia="Times New Roman" w:hAnsi="Arial" w:cs="Arial"/>
          <w:lang w:eastAsia="cs-CZ"/>
        </w:rPr>
      </w:pPr>
    </w:p>
    <w:p w:rsidR="004E4F79" w:rsidRPr="004E4F79" w:rsidRDefault="004E4F79" w:rsidP="004E4F79">
      <w:pPr>
        <w:widowControl w:val="0"/>
        <w:spacing w:after="0" w:line="240" w:lineRule="auto"/>
        <w:ind w:left="1134" w:right="-92" w:hanging="1134"/>
        <w:jc w:val="both"/>
        <w:rPr>
          <w:rFonts w:ascii="Arial" w:eastAsia="Times New Roman" w:hAnsi="Arial" w:cs="Arial"/>
          <w:lang w:eastAsia="cs-CZ"/>
        </w:rPr>
      </w:pPr>
    </w:p>
    <w:p w:rsidR="0065282E" w:rsidRPr="004E4F79" w:rsidRDefault="004E4F79" w:rsidP="0065282E">
      <w:pPr>
        <w:widowControl w:val="0"/>
        <w:tabs>
          <w:tab w:val="left" w:pos="5245"/>
        </w:tabs>
        <w:spacing w:after="0" w:line="240" w:lineRule="auto"/>
        <w:ind w:left="1134" w:right="-92" w:hanging="1134"/>
        <w:jc w:val="both"/>
        <w:rPr>
          <w:rFonts w:ascii="Arial" w:eastAsia="Times New Roman" w:hAnsi="Arial" w:cs="Arial"/>
          <w:lang w:eastAsia="cs-CZ"/>
        </w:rPr>
      </w:pPr>
      <w:r w:rsidRPr="004E4F79">
        <w:rPr>
          <w:rFonts w:ascii="Arial" w:eastAsia="Times New Roman" w:hAnsi="Arial" w:cs="Arial"/>
          <w:lang w:eastAsia="cs-CZ"/>
        </w:rPr>
        <w:t>Ve Šternberku dne:</w:t>
      </w:r>
      <w:r w:rsidR="0065282E">
        <w:rPr>
          <w:rFonts w:ascii="Arial" w:eastAsia="Times New Roman" w:hAnsi="Arial" w:cs="Arial"/>
          <w:lang w:eastAsia="cs-CZ"/>
        </w:rPr>
        <w:tab/>
        <w:t>V</w:t>
      </w:r>
      <w:r w:rsidR="0065282E" w:rsidRPr="004E4F79">
        <w:rPr>
          <w:rFonts w:ascii="Arial" w:eastAsia="Times New Roman" w:hAnsi="Arial" w:cs="Arial"/>
          <w:lang w:eastAsia="cs-CZ"/>
        </w:rPr>
        <w:t xml:space="preserve"> </w:t>
      </w:r>
      <w:r w:rsidR="0065282E" w:rsidRPr="0065282E">
        <w:rPr>
          <w:rFonts w:ascii="Arial" w:eastAsia="Times New Roman" w:hAnsi="Arial" w:cs="Arial"/>
          <w:highlight w:val="yellow"/>
          <w:lang w:eastAsia="cs-CZ"/>
        </w:rPr>
        <w:t>………………</w:t>
      </w:r>
      <w:r w:rsidR="0065282E" w:rsidRPr="004E4F79">
        <w:rPr>
          <w:rFonts w:ascii="Arial" w:eastAsia="Times New Roman" w:hAnsi="Arial" w:cs="Arial"/>
          <w:lang w:eastAsia="cs-CZ"/>
        </w:rPr>
        <w:t xml:space="preserve"> dne:</w:t>
      </w:r>
    </w:p>
    <w:p w:rsidR="004E4F79" w:rsidRPr="004E4F79" w:rsidRDefault="004E4F79" w:rsidP="0065282E">
      <w:pPr>
        <w:widowControl w:val="0"/>
        <w:tabs>
          <w:tab w:val="left" w:pos="5245"/>
        </w:tabs>
        <w:spacing w:after="0" w:line="240" w:lineRule="auto"/>
        <w:ind w:left="1134" w:right="-92" w:hanging="1134"/>
        <w:jc w:val="both"/>
        <w:rPr>
          <w:rFonts w:ascii="Arial" w:eastAsia="Times New Roman" w:hAnsi="Arial" w:cs="Arial"/>
          <w:lang w:eastAsia="cs-CZ"/>
        </w:rPr>
      </w:pPr>
    </w:p>
    <w:p w:rsidR="004E4F79" w:rsidRPr="004E4F79" w:rsidRDefault="004E4F79" w:rsidP="004E4F79">
      <w:pPr>
        <w:widowControl w:val="0"/>
        <w:spacing w:after="0" w:line="240" w:lineRule="auto"/>
        <w:ind w:left="1134" w:right="-92" w:hanging="1134"/>
        <w:jc w:val="both"/>
        <w:rPr>
          <w:rFonts w:ascii="Arial" w:eastAsia="Times New Roman" w:hAnsi="Arial" w:cs="Arial"/>
          <w:lang w:eastAsia="cs-CZ"/>
        </w:rPr>
      </w:pPr>
    </w:p>
    <w:p w:rsidR="004E4F79" w:rsidRPr="004E4F79" w:rsidRDefault="004E4F79" w:rsidP="004E4F79">
      <w:pPr>
        <w:widowControl w:val="0"/>
        <w:spacing w:after="0" w:line="240" w:lineRule="auto"/>
        <w:ind w:left="1134" w:right="-92" w:hanging="1134"/>
        <w:jc w:val="both"/>
        <w:rPr>
          <w:rFonts w:ascii="Arial" w:eastAsia="Times New Roman" w:hAnsi="Arial" w:cs="Arial"/>
          <w:lang w:eastAsia="cs-CZ"/>
        </w:rPr>
      </w:pPr>
    </w:p>
    <w:p w:rsidR="004E4F79" w:rsidRPr="004E4F79" w:rsidRDefault="004E4F79" w:rsidP="004E4F79">
      <w:pPr>
        <w:widowControl w:val="0"/>
        <w:spacing w:after="0" w:line="240" w:lineRule="auto"/>
        <w:ind w:left="1134" w:right="-92" w:hanging="1134"/>
        <w:jc w:val="both"/>
        <w:rPr>
          <w:rFonts w:ascii="Arial" w:eastAsia="Times New Roman" w:hAnsi="Arial" w:cs="Arial"/>
          <w:lang w:eastAsia="cs-CZ"/>
        </w:rPr>
      </w:pPr>
    </w:p>
    <w:p w:rsidR="004E4F79" w:rsidRPr="004E4F79" w:rsidRDefault="004E4F79" w:rsidP="004E4F79">
      <w:pPr>
        <w:widowControl w:val="0"/>
        <w:spacing w:after="0" w:line="240" w:lineRule="auto"/>
        <w:ind w:left="1134" w:right="-92" w:hanging="1134"/>
        <w:jc w:val="both"/>
        <w:rPr>
          <w:rFonts w:ascii="Arial" w:eastAsia="Times New Roman" w:hAnsi="Arial" w:cs="Arial"/>
          <w:lang w:eastAsia="cs-CZ"/>
        </w:rPr>
      </w:pPr>
    </w:p>
    <w:p w:rsidR="004E4F79" w:rsidRPr="004E4F79" w:rsidRDefault="004E4F79" w:rsidP="004E4F79">
      <w:pPr>
        <w:widowControl w:val="0"/>
        <w:spacing w:after="0" w:line="240" w:lineRule="auto"/>
        <w:ind w:left="1134" w:right="-92" w:hanging="1134"/>
        <w:jc w:val="both"/>
        <w:rPr>
          <w:rFonts w:ascii="Arial" w:eastAsia="Times New Roman" w:hAnsi="Arial" w:cs="Arial"/>
          <w:lang w:eastAsia="cs-CZ"/>
        </w:rPr>
      </w:pPr>
    </w:p>
    <w:p w:rsidR="004E4F79" w:rsidRPr="004E4F79" w:rsidRDefault="004E4F79" w:rsidP="004E4F79">
      <w:pPr>
        <w:widowControl w:val="0"/>
        <w:tabs>
          <w:tab w:val="left" w:pos="5670"/>
        </w:tabs>
        <w:spacing w:after="0" w:line="240" w:lineRule="auto"/>
        <w:ind w:left="1134" w:right="-92" w:hanging="1134"/>
        <w:jc w:val="both"/>
        <w:rPr>
          <w:rFonts w:ascii="Arial" w:eastAsia="Times New Roman" w:hAnsi="Arial" w:cs="Arial"/>
          <w:lang w:eastAsia="cs-CZ"/>
        </w:rPr>
      </w:pPr>
      <w:r w:rsidRPr="004E4F79">
        <w:rPr>
          <w:rFonts w:ascii="Arial" w:eastAsia="Times New Roman" w:hAnsi="Arial" w:cs="Arial"/>
          <w:lang w:eastAsia="cs-CZ"/>
        </w:rPr>
        <w:t xml:space="preserve">Za objednatele:                                                             Za </w:t>
      </w:r>
      <w:r w:rsidR="00584623">
        <w:rPr>
          <w:rFonts w:ascii="Arial" w:eastAsia="Times New Roman" w:hAnsi="Arial" w:cs="Arial"/>
          <w:lang w:eastAsia="cs-CZ"/>
        </w:rPr>
        <w:t>z</w:t>
      </w:r>
      <w:r w:rsidRPr="004E4F79">
        <w:rPr>
          <w:rFonts w:ascii="Arial" w:eastAsia="Times New Roman" w:hAnsi="Arial" w:cs="Arial"/>
          <w:lang w:eastAsia="cs-CZ"/>
        </w:rPr>
        <w:t xml:space="preserve">hotovitele: </w:t>
      </w:r>
    </w:p>
    <w:p w:rsidR="004E4F79" w:rsidRPr="004E4F79" w:rsidRDefault="004E4F79" w:rsidP="004E4F79">
      <w:pPr>
        <w:spacing w:after="0" w:line="240" w:lineRule="auto"/>
        <w:ind w:left="1134" w:hanging="1134"/>
        <w:jc w:val="both"/>
        <w:rPr>
          <w:rFonts w:ascii="Arial" w:eastAsia="Times New Roman" w:hAnsi="Arial" w:cs="Arial"/>
          <w:lang w:eastAsia="ar-SA"/>
        </w:rPr>
      </w:pPr>
    </w:p>
    <w:p w:rsidR="004E4F79" w:rsidRPr="004E4F79" w:rsidRDefault="004E4F79" w:rsidP="004E4F79">
      <w:pPr>
        <w:spacing w:after="0" w:line="240" w:lineRule="auto"/>
        <w:ind w:left="1134" w:hanging="1134"/>
        <w:jc w:val="both"/>
        <w:rPr>
          <w:rFonts w:ascii="Arial" w:eastAsia="Times New Roman" w:hAnsi="Arial" w:cs="Times New Roman"/>
          <w:b/>
          <w:i/>
          <w:lang w:eastAsia="ar-SA"/>
        </w:rPr>
      </w:pPr>
    </w:p>
    <w:p w:rsidR="004E4F79" w:rsidRPr="004E4F79" w:rsidRDefault="004E4F79" w:rsidP="004E4F79">
      <w:pPr>
        <w:spacing w:after="0" w:line="240" w:lineRule="auto"/>
        <w:ind w:left="1134" w:hanging="1134"/>
        <w:jc w:val="both"/>
        <w:rPr>
          <w:rFonts w:ascii="Arial" w:eastAsia="Times New Roman" w:hAnsi="Arial" w:cs="Times New Roman"/>
          <w:b/>
          <w:i/>
          <w:lang w:eastAsia="ar-SA"/>
        </w:rPr>
      </w:pPr>
    </w:p>
    <w:p w:rsidR="004E4F79" w:rsidRPr="004E4F79" w:rsidRDefault="004E4F79" w:rsidP="004E4F79">
      <w:pPr>
        <w:spacing w:after="0" w:line="240" w:lineRule="auto"/>
        <w:ind w:left="1134" w:hanging="1134"/>
        <w:jc w:val="both"/>
        <w:rPr>
          <w:rFonts w:ascii="Arial" w:eastAsia="Times New Roman" w:hAnsi="Arial" w:cs="Times New Roman"/>
          <w:b/>
          <w:i/>
          <w:lang w:eastAsia="ar-SA"/>
        </w:rPr>
      </w:pPr>
    </w:p>
    <w:p w:rsidR="0065282E" w:rsidRPr="004E4F79" w:rsidRDefault="0065282E" w:rsidP="0065282E">
      <w:pPr>
        <w:tabs>
          <w:tab w:val="left" w:pos="5245"/>
        </w:tabs>
        <w:spacing w:after="0" w:line="240" w:lineRule="auto"/>
        <w:ind w:left="1134" w:hanging="1134"/>
        <w:jc w:val="both"/>
        <w:rPr>
          <w:rFonts w:ascii="Arial" w:eastAsia="Times New Roman" w:hAnsi="Arial" w:cs="Times New Roman"/>
          <w:b/>
          <w:i/>
          <w:lang w:eastAsia="ar-SA"/>
        </w:rPr>
      </w:pPr>
      <w:r>
        <w:rPr>
          <w:rFonts w:ascii="Arial" w:eastAsia="Times New Roman" w:hAnsi="Arial" w:cs="Times New Roman"/>
          <w:b/>
          <w:i/>
          <w:lang w:eastAsia="ar-SA"/>
        </w:rPr>
        <w:t>____________________</w:t>
      </w:r>
      <w:r>
        <w:rPr>
          <w:rFonts w:ascii="Arial" w:eastAsia="Times New Roman" w:hAnsi="Arial" w:cs="Times New Roman"/>
          <w:b/>
          <w:i/>
          <w:lang w:eastAsia="ar-SA"/>
        </w:rPr>
        <w:tab/>
        <w:t>______________________</w:t>
      </w:r>
    </w:p>
    <w:p w:rsidR="00D72659" w:rsidRPr="00D72659" w:rsidRDefault="00D72659" w:rsidP="004E4F79">
      <w:pPr>
        <w:spacing w:after="0" w:line="240" w:lineRule="auto"/>
        <w:ind w:left="1134" w:hanging="1134"/>
        <w:jc w:val="both"/>
        <w:rPr>
          <w:rFonts w:ascii="Arial" w:eastAsia="Times New Roman" w:hAnsi="Arial" w:cs="Times New Roman"/>
          <w:lang w:eastAsia="ar-SA"/>
        </w:rPr>
      </w:pPr>
      <w:r w:rsidRPr="00D72659">
        <w:rPr>
          <w:rFonts w:ascii="Arial" w:eastAsia="Times New Roman" w:hAnsi="Arial" w:cs="Times New Roman"/>
          <w:lang w:eastAsia="ar-SA"/>
        </w:rPr>
        <w:t xml:space="preserve">Ing. Stanislav Orság </w:t>
      </w:r>
    </w:p>
    <w:p w:rsidR="004E4F79" w:rsidRPr="00D72659" w:rsidRDefault="00584623" w:rsidP="004E4F79">
      <w:pPr>
        <w:spacing w:after="0" w:line="240" w:lineRule="auto"/>
        <w:ind w:left="1134" w:hanging="1134"/>
        <w:jc w:val="both"/>
        <w:rPr>
          <w:rFonts w:ascii="Arial" w:eastAsia="Times New Roman" w:hAnsi="Arial" w:cs="Times New Roman"/>
          <w:lang w:eastAsia="ar-SA"/>
        </w:rPr>
      </w:pPr>
      <w:r>
        <w:rPr>
          <w:rFonts w:ascii="Arial" w:eastAsia="Times New Roman" w:hAnsi="Arial" w:cs="Times New Roman"/>
          <w:lang w:eastAsia="ar-SA"/>
        </w:rPr>
        <w:t>s</w:t>
      </w:r>
      <w:r w:rsidR="00D72659" w:rsidRPr="00D72659">
        <w:rPr>
          <w:rFonts w:ascii="Arial" w:eastAsia="Times New Roman" w:hAnsi="Arial" w:cs="Times New Roman"/>
          <w:lang w:eastAsia="ar-SA"/>
        </w:rPr>
        <w:t>tarosta</w:t>
      </w:r>
      <w:r w:rsidR="00D72659">
        <w:rPr>
          <w:rFonts w:ascii="Arial" w:eastAsia="Times New Roman" w:hAnsi="Arial" w:cs="Times New Roman"/>
          <w:lang w:eastAsia="ar-SA"/>
        </w:rPr>
        <w:t xml:space="preserve"> </w:t>
      </w:r>
    </w:p>
    <w:p w:rsidR="004E4F79" w:rsidRPr="004E4F79" w:rsidRDefault="004E4F79" w:rsidP="004E4F79">
      <w:pPr>
        <w:spacing w:after="0" w:line="240" w:lineRule="auto"/>
        <w:ind w:left="1134" w:hanging="1134"/>
        <w:jc w:val="both"/>
        <w:rPr>
          <w:rFonts w:ascii="Arial" w:eastAsia="Times New Roman" w:hAnsi="Arial" w:cs="Times New Roman"/>
          <w:b/>
          <w:i/>
          <w:lang w:eastAsia="ar-SA"/>
        </w:rPr>
      </w:pPr>
    </w:p>
    <w:p w:rsidR="004E4F79" w:rsidRPr="004E4F79" w:rsidRDefault="004E4F79" w:rsidP="004E4F79">
      <w:pPr>
        <w:spacing w:after="0" w:line="240" w:lineRule="auto"/>
        <w:ind w:left="1134" w:hanging="1134"/>
        <w:jc w:val="both"/>
        <w:rPr>
          <w:rFonts w:ascii="Arial" w:eastAsia="Times New Roman" w:hAnsi="Arial" w:cs="Times New Roman"/>
          <w:b/>
          <w:i/>
          <w:lang w:eastAsia="ar-SA"/>
        </w:rPr>
      </w:pPr>
    </w:p>
    <w:p w:rsidR="004E4F79" w:rsidRPr="004E4F79" w:rsidRDefault="004E4F79" w:rsidP="004E4F79">
      <w:pPr>
        <w:spacing w:after="0" w:line="240" w:lineRule="auto"/>
        <w:ind w:left="1134" w:hanging="1134"/>
        <w:jc w:val="both"/>
        <w:rPr>
          <w:rFonts w:ascii="Arial" w:eastAsia="Times New Roman" w:hAnsi="Arial" w:cs="Times New Roman"/>
          <w:b/>
          <w:i/>
          <w:lang w:eastAsia="ar-SA"/>
        </w:rPr>
      </w:pPr>
    </w:p>
    <w:sectPr w:rsidR="004E4F79" w:rsidRPr="004E4F79">
      <w:footerReference w:type="default" r:id="rId8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6477F" w:rsidRDefault="00C6477F" w:rsidP="00C6477F">
      <w:pPr>
        <w:spacing w:after="0" w:line="240" w:lineRule="auto"/>
      </w:pPr>
      <w:r>
        <w:separator/>
      </w:r>
    </w:p>
  </w:endnote>
  <w:endnote w:type="continuationSeparator" w:id="0">
    <w:p w:rsidR="00C6477F" w:rsidRDefault="00C6477F" w:rsidP="00C647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EE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egoe UI">
    <w:panose1 w:val="020B0502040204020203"/>
    <w:charset w:val="EE"/>
    <w:family w:val="swiss"/>
    <w:pitch w:val="variable"/>
    <w:sig w:usb0="E10022FF" w:usb1="C000E47F" w:usb2="00000029" w:usb3="00000000" w:csb0="000001DF" w:csb1="00000000"/>
  </w:font>
  <w:font w:name="Arial Black">
    <w:panose1 w:val="020B0A04020102020204"/>
    <w:charset w:val="EE"/>
    <w:family w:val="swiss"/>
    <w:pitch w:val="variable"/>
    <w:sig w:usb0="00000287" w:usb1="00000000" w:usb2="00000000" w:usb3="00000000" w:csb0="0000009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97554535"/>
      <w:docPartObj>
        <w:docPartGallery w:val="Page Numbers (Bottom of Page)"/>
        <w:docPartUnique/>
      </w:docPartObj>
    </w:sdtPr>
    <w:sdtEndPr/>
    <w:sdtContent>
      <w:p w:rsidR="00C6477F" w:rsidRDefault="00C6477F">
        <w:pPr>
          <w:pStyle w:val="Zpat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553B10">
          <w:rPr>
            <w:noProof/>
          </w:rPr>
          <w:t>5</w:t>
        </w:r>
        <w:r>
          <w:fldChar w:fldCharType="end"/>
        </w:r>
      </w:p>
    </w:sdtContent>
  </w:sdt>
  <w:p w:rsidR="00C6477F" w:rsidRDefault="00C6477F">
    <w:pPr>
      <w:pStyle w:val="Zpat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6477F" w:rsidRDefault="00C6477F" w:rsidP="00C6477F">
      <w:pPr>
        <w:spacing w:after="0" w:line="240" w:lineRule="auto"/>
      </w:pPr>
      <w:r>
        <w:separator/>
      </w:r>
    </w:p>
  </w:footnote>
  <w:footnote w:type="continuationSeparator" w:id="0">
    <w:p w:rsidR="00C6477F" w:rsidRDefault="00C6477F" w:rsidP="00C6477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0FF00E5"/>
    <w:multiLevelType w:val="hybridMultilevel"/>
    <w:tmpl w:val="5018FE94"/>
    <w:lvl w:ilvl="0" w:tplc="5CC0C1E6">
      <w:start w:val="11"/>
      <w:numFmt w:val="bullet"/>
      <w:lvlText w:val="-"/>
      <w:lvlJc w:val="left"/>
      <w:pPr>
        <w:ind w:left="786" w:hanging="360"/>
      </w:pPr>
      <w:rPr>
        <w:rFonts w:ascii="Arial" w:eastAsia="Times New Roman" w:hAnsi="Arial" w:cs="Arial" w:hint="default"/>
      </w:rPr>
    </w:lvl>
    <w:lvl w:ilvl="1" w:tplc="04050003">
      <w:start w:val="1"/>
      <w:numFmt w:val="bullet"/>
      <w:lvlText w:val="o"/>
      <w:lvlJc w:val="left"/>
      <w:pPr>
        <w:ind w:left="1506" w:hanging="360"/>
      </w:pPr>
      <w:rPr>
        <w:rFonts w:ascii="Courier New" w:hAnsi="Courier New" w:cs="Courier New" w:hint="default"/>
      </w:rPr>
    </w:lvl>
    <w:lvl w:ilvl="2" w:tplc="04050005" w:tentative="1">
      <w:start w:val="1"/>
      <w:numFmt w:val="bullet"/>
      <w:lvlText w:val=""/>
      <w:lvlJc w:val="left"/>
      <w:pPr>
        <w:ind w:left="2226" w:hanging="360"/>
      </w:pPr>
      <w:rPr>
        <w:rFonts w:ascii="Wingdings" w:hAnsi="Wingdings" w:hint="default"/>
      </w:rPr>
    </w:lvl>
    <w:lvl w:ilvl="3" w:tplc="04050001" w:tentative="1">
      <w:start w:val="1"/>
      <w:numFmt w:val="bullet"/>
      <w:lvlText w:val=""/>
      <w:lvlJc w:val="left"/>
      <w:pPr>
        <w:ind w:left="2946" w:hanging="360"/>
      </w:pPr>
      <w:rPr>
        <w:rFonts w:ascii="Symbol" w:hAnsi="Symbol" w:hint="default"/>
      </w:rPr>
    </w:lvl>
    <w:lvl w:ilvl="4" w:tplc="04050003" w:tentative="1">
      <w:start w:val="1"/>
      <w:numFmt w:val="bullet"/>
      <w:lvlText w:val="o"/>
      <w:lvlJc w:val="left"/>
      <w:pPr>
        <w:ind w:left="3666" w:hanging="360"/>
      </w:pPr>
      <w:rPr>
        <w:rFonts w:ascii="Courier New" w:hAnsi="Courier New" w:cs="Courier New" w:hint="default"/>
      </w:rPr>
    </w:lvl>
    <w:lvl w:ilvl="5" w:tplc="04050005" w:tentative="1">
      <w:start w:val="1"/>
      <w:numFmt w:val="bullet"/>
      <w:lvlText w:val=""/>
      <w:lvlJc w:val="left"/>
      <w:pPr>
        <w:ind w:left="4386" w:hanging="360"/>
      </w:pPr>
      <w:rPr>
        <w:rFonts w:ascii="Wingdings" w:hAnsi="Wingdings" w:hint="default"/>
      </w:rPr>
    </w:lvl>
    <w:lvl w:ilvl="6" w:tplc="04050001" w:tentative="1">
      <w:start w:val="1"/>
      <w:numFmt w:val="bullet"/>
      <w:lvlText w:val=""/>
      <w:lvlJc w:val="left"/>
      <w:pPr>
        <w:ind w:left="5106" w:hanging="360"/>
      </w:pPr>
      <w:rPr>
        <w:rFonts w:ascii="Symbol" w:hAnsi="Symbol" w:hint="default"/>
      </w:rPr>
    </w:lvl>
    <w:lvl w:ilvl="7" w:tplc="04050003" w:tentative="1">
      <w:start w:val="1"/>
      <w:numFmt w:val="bullet"/>
      <w:lvlText w:val="o"/>
      <w:lvlJc w:val="left"/>
      <w:pPr>
        <w:ind w:left="5826" w:hanging="360"/>
      </w:pPr>
      <w:rPr>
        <w:rFonts w:ascii="Courier New" w:hAnsi="Courier New" w:cs="Courier New" w:hint="default"/>
      </w:rPr>
    </w:lvl>
    <w:lvl w:ilvl="8" w:tplc="04050005" w:tentative="1">
      <w:start w:val="1"/>
      <w:numFmt w:val="bullet"/>
      <w:lvlText w:val=""/>
      <w:lvlJc w:val="left"/>
      <w:pPr>
        <w:ind w:left="6546" w:hanging="360"/>
      </w:pPr>
      <w:rPr>
        <w:rFonts w:ascii="Wingdings" w:hAnsi="Wingdings" w:hint="default"/>
      </w:rPr>
    </w:lvl>
  </w:abstractNum>
  <w:abstractNum w:abstractNumId="1" w15:restartNumberingAfterBreak="0">
    <w:nsid w:val="21FD0E27"/>
    <w:multiLevelType w:val="hybridMultilevel"/>
    <w:tmpl w:val="EF0E9A2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226834BC"/>
    <w:multiLevelType w:val="hybridMultilevel"/>
    <w:tmpl w:val="7E1EBC26"/>
    <w:lvl w:ilvl="0" w:tplc="99DE6432">
      <w:start w:val="3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2BE76645"/>
    <w:multiLevelType w:val="hybridMultilevel"/>
    <w:tmpl w:val="EF0E9A28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2D5D7CAA"/>
    <w:multiLevelType w:val="hybridMultilevel"/>
    <w:tmpl w:val="9E1630D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>
      <w:start w:val="1"/>
      <w:numFmt w:val="lowerLetter"/>
      <w:lvlText w:val="%2."/>
      <w:lvlJc w:val="left"/>
      <w:pPr>
        <w:ind w:left="1440" w:hanging="360"/>
      </w:pPr>
    </w:lvl>
    <w:lvl w:ilvl="2" w:tplc="0405001B">
      <w:start w:val="1"/>
      <w:numFmt w:val="lowerRoman"/>
      <w:lvlText w:val="%3."/>
      <w:lvlJc w:val="right"/>
      <w:pPr>
        <w:ind w:left="2160" w:hanging="180"/>
      </w:pPr>
    </w:lvl>
    <w:lvl w:ilvl="3" w:tplc="0405000F">
      <w:start w:val="1"/>
      <w:numFmt w:val="decimal"/>
      <w:lvlText w:val="%4."/>
      <w:lvlJc w:val="left"/>
      <w:pPr>
        <w:ind w:left="2880" w:hanging="360"/>
      </w:pPr>
    </w:lvl>
    <w:lvl w:ilvl="4" w:tplc="04050019">
      <w:start w:val="1"/>
      <w:numFmt w:val="lowerLetter"/>
      <w:lvlText w:val="%5."/>
      <w:lvlJc w:val="left"/>
      <w:pPr>
        <w:ind w:left="3600" w:hanging="360"/>
      </w:pPr>
    </w:lvl>
    <w:lvl w:ilvl="5" w:tplc="0405001B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37B738AF"/>
    <w:multiLevelType w:val="multilevel"/>
    <w:tmpl w:val="5F9407F8"/>
    <w:lvl w:ilvl="0">
      <w:start w:val="1"/>
      <w:numFmt w:val="decimal"/>
      <w:lvlText w:val="%1."/>
      <w:lvlJc w:val="left"/>
      <w:pPr>
        <w:tabs>
          <w:tab w:val="num" w:pos="567"/>
        </w:tabs>
        <w:ind w:left="567" w:hanging="567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tabs>
          <w:tab w:val="num" w:pos="454"/>
        </w:tabs>
        <w:ind w:left="454" w:hanging="454"/>
      </w:pPr>
      <w:rPr>
        <w:rFonts w:ascii="Arial" w:hAnsi="Arial" w:cs="Arial" w:hint="default"/>
        <w:b w:val="0"/>
        <w:bCs w:val="0"/>
        <w:i w:val="0"/>
        <w:iCs w:val="0"/>
        <w:sz w:val="20"/>
        <w:szCs w:val="20"/>
      </w:rPr>
    </w:lvl>
    <w:lvl w:ilvl="2">
      <w:start w:val="1"/>
      <w:numFmt w:val="decimal"/>
      <w:lvlText w:val="%1.%2.%3."/>
      <w:lvlJc w:val="left"/>
      <w:pPr>
        <w:tabs>
          <w:tab w:val="num" w:pos="788"/>
        </w:tabs>
        <w:ind w:left="788" w:hanging="504"/>
      </w:pPr>
      <w:rPr>
        <w:rFonts w:ascii="Arial" w:hAnsi="Arial" w:cs="Arial" w:hint="default"/>
        <w:b w:val="0"/>
        <w:bCs w:val="0"/>
        <w:i w:val="0"/>
        <w:iCs w:val="0"/>
        <w:sz w:val="20"/>
        <w:szCs w:val="20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cs="Times New Roman" w:hint="default"/>
      </w:rPr>
    </w:lvl>
  </w:abstractNum>
  <w:abstractNum w:abstractNumId="6" w15:restartNumberingAfterBreak="0">
    <w:nsid w:val="37DA7147"/>
    <w:multiLevelType w:val="hybridMultilevel"/>
    <w:tmpl w:val="4E5EBFAC"/>
    <w:lvl w:ilvl="0" w:tplc="040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469632FD"/>
    <w:multiLevelType w:val="multilevel"/>
    <w:tmpl w:val="0405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color w:val="auto"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8" w15:restartNumberingAfterBreak="0">
    <w:nsid w:val="539838D1"/>
    <w:multiLevelType w:val="hybridMultilevel"/>
    <w:tmpl w:val="CC1012E0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9" w15:restartNumberingAfterBreak="0">
    <w:nsid w:val="555D0B18"/>
    <w:multiLevelType w:val="hybridMultilevel"/>
    <w:tmpl w:val="E6169548"/>
    <w:lvl w:ilvl="0" w:tplc="779E76E4">
      <w:start w:val="1"/>
      <w:numFmt w:val="decimal"/>
      <w:lvlText w:val="%1."/>
      <w:lvlJc w:val="left"/>
      <w:pPr>
        <w:ind w:left="1080" w:hanging="360"/>
      </w:pPr>
      <w:rPr>
        <w:b/>
        <w:bCs/>
      </w:rPr>
    </w:lvl>
    <w:lvl w:ilvl="1" w:tplc="04050019" w:tentative="1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10" w15:restartNumberingAfterBreak="0">
    <w:nsid w:val="5B5A4F81"/>
    <w:multiLevelType w:val="multilevel"/>
    <w:tmpl w:val="23060C1A"/>
    <w:lvl w:ilvl="0">
      <w:start w:val="1"/>
      <w:numFmt w:val="decimal"/>
      <w:lvlText w:val="%1."/>
      <w:lvlJc w:val="left"/>
      <w:pPr>
        <w:tabs>
          <w:tab w:val="num" w:pos="510"/>
        </w:tabs>
        <w:ind w:left="510" w:hanging="510"/>
      </w:pPr>
    </w:lvl>
    <w:lvl w:ilvl="1">
      <w:start w:val="1"/>
      <w:numFmt w:val="decimal"/>
      <w:lvlText w:val="%1.%2."/>
      <w:lvlJc w:val="left"/>
      <w:pPr>
        <w:tabs>
          <w:tab w:val="num" w:pos="510"/>
        </w:tabs>
        <w:ind w:left="510" w:hanging="510"/>
      </w:pPr>
    </w:lvl>
    <w:lvl w:ilvl="2">
      <w:start w:val="1"/>
      <w:numFmt w:val="lowerLetter"/>
      <w:lvlText w:val="%3)"/>
      <w:lvlJc w:val="left"/>
      <w:pPr>
        <w:tabs>
          <w:tab w:val="num" w:pos="907"/>
        </w:tabs>
        <w:ind w:left="907" w:hanging="397"/>
      </w:pPr>
    </w:lvl>
    <w:lvl w:ilvl="3">
      <w:start w:val="1"/>
      <w:numFmt w:val="bullet"/>
      <w:lvlText w:val=""/>
      <w:lvlJc w:val="left"/>
      <w:pPr>
        <w:tabs>
          <w:tab w:val="num" w:pos="1304"/>
        </w:tabs>
        <w:ind w:left="1304" w:hanging="397"/>
      </w:pPr>
      <w:rPr>
        <w:rFonts w:ascii="Symbol" w:hAnsi="Symbol" w:hint="default"/>
      </w:rPr>
    </w:lvl>
    <w:lvl w:ilvl="4">
      <w:start w:val="1"/>
      <w:numFmt w:val="bullet"/>
      <w:lvlText w:val=""/>
      <w:lvlJc w:val="left"/>
      <w:pPr>
        <w:tabs>
          <w:tab w:val="num" w:pos="1644"/>
        </w:tabs>
        <w:ind w:left="1644" w:hanging="510"/>
      </w:pPr>
      <w:rPr>
        <w:rFonts w:ascii="Symbol" w:hAnsi="Symbol" w:hint="default"/>
      </w:rPr>
    </w:lvl>
    <w:lvl w:ilvl="5">
      <w:start w:val="1"/>
      <w:numFmt w:val="decimal"/>
      <w:lvlText w:val="%1.%2.%3.%4.%5.%6."/>
      <w:lvlJc w:val="left"/>
      <w:pPr>
        <w:tabs>
          <w:tab w:val="num" w:pos="3240"/>
        </w:tabs>
        <w:ind w:left="2739" w:hanging="939"/>
      </w:pPr>
    </w:lvl>
    <w:lvl w:ilvl="6">
      <w:start w:val="1"/>
      <w:numFmt w:val="decimal"/>
      <w:lvlText w:val="%1.%2.%3.%4.%5.%6.%7."/>
      <w:lvlJc w:val="left"/>
      <w:pPr>
        <w:tabs>
          <w:tab w:val="num" w:pos="3240"/>
        </w:tabs>
        <w:ind w:left="3240" w:hanging="1080"/>
      </w:pPr>
    </w:lvl>
    <w:lvl w:ilvl="7">
      <w:start w:val="1"/>
      <w:numFmt w:val="decimal"/>
      <w:lvlText w:val="%1.%2.%3.%4.%5.%6.%7.%8."/>
      <w:lvlJc w:val="left"/>
      <w:pPr>
        <w:tabs>
          <w:tab w:val="num" w:pos="3744"/>
        </w:tabs>
        <w:ind w:left="3744" w:hanging="1224"/>
      </w:p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</w:lvl>
  </w:abstractNum>
  <w:abstractNum w:abstractNumId="11" w15:restartNumberingAfterBreak="0">
    <w:nsid w:val="709A05C0"/>
    <w:multiLevelType w:val="hybridMultilevel"/>
    <w:tmpl w:val="9E1630D0"/>
    <w:lvl w:ilvl="0" w:tplc="0405000F">
      <w:start w:val="1"/>
      <w:numFmt w:val="decimal"/>
      <w:lvlText w:val="%1."/>
      <w:lvlJc w:val="left"/>
      <w:pPr>
        <w:ind w:left="720" w:hanging="360"/>
      </w:p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 w15:restartNumberingAfterBreak="0">
    <w:nsid w:val="74F7677A"/>
    <w:multiLevelType w:val="hybridMultilevel"/>
    <w:tmpl w:val="791CAFB0"/>
    <w:lvl w:ilvl="0" w:tplc="51A0BA4E">
      <w:start w:val="1"/>
      <w:numFmt w:val="upperRoman"/>
      <w:lvlText w:val="%1."/>
      <w:lvlJc w:val="left"/>
      <w:pPr>
        <w:ind w:left="1080" w:hanging="720"/>
      </w:pPr>
      <w:rPr>
        <w:rFonts w:hint="default"/>
        <w:sz w:val="24"/>
        <w:szCs w:val="24"/>
      </w:rPr>
    </w:lvl>
    <w:lvl w:ilvl="1" w:tplc="04050019" w:tentative="1">
      <w:start w:val="1"/>
      <w:numFmt w:val="lowerLetter"/>
      <w:lvlText w:val="%2."/>
      <w:lvlJc w:val="left"/>
      <w:pPr>
        <w:ind w:left="1440" w:hanging="360"/>
      </w:pPr>
    </w:lvl>
    <w:lvl w:ilvl="2" w:tplc="0405001B" w:tentative="1">
      <w:start w:val="1"/>
      <w:numFmt w:val="lowerRoman"/>
      <w:lvlText w:val="%3."/>
      <w:lvlJc w:val="right"/>
      <w:pPr>
        <w:ind w:left="2160" w:hanging="180"/>
      </w:pPr>
    </w:lvl>
    <w:lvl w:ilvl="3" w:tplc="0405000F" w:tentative="1">
      <w:start w:val="1"/>
      <w:numFmt w:val="decimal"/>
      <w:lvlText w:val="%4."/>
      <w:lvlJc w:val="left"/>
      <w:pPr>
        <w:ind w:left="2880" w:hanging="360"/>
      </w:pPr>
    </w:lvl>
    <w:lvl w:ilvl="4" w:tplc="04050019" w:tentative="1">
      <w:start w:val="1"/>
      <w:numFmt w:val="lowerLetter"/>
      <w:lvlText w:val="%5."/>
      <w:lvlJc w:val="left"/>
      <w:pPr>
        <w:ind w:left="3600" w:hanging="360"/>
      </w:pPr>
    </w:lvl>
    <w:lvl w:ilvl="5" w:tplc="0405001B" w:tentative="1">
      <w:start w:val="1"/>
      <w:numFmt w:val="lowerRoman"/>
      <w:lvlText w:val="%6."/>
      <w:lvlJc w:val="right"/>
      <w:pPr>
        <w:ind w:left="4320" w:hanging="180"/>
      </w:pPr>
    </w:lvl>
    <w:lvl w:ilvl="6" w:tplc="0405000F" w:tentative="1">
      <w:start w:val="1"/>
      <w:numFmt w:val="decimal"/>
      <w:lvlText w:val="%7."/>
      <w:lvlJc w:val="left"/>
      <w:pPr>
        <w:ind w:left="5040" w:hanging="360"/>
      </w:pPr>
    </w:lvl>
    <w:lvl w:ilvl="7" w:tplc="04050019" w:tentative="1">
      <w:start w:val="1"/>
      <w:numFmt w:val="lowerLetter"/>
      <w:lvlText w:val="%8."/>
      <w:lvlJc w:val="left"/>
      <w:pPr>
        <w:ind w:left="5760" w:hanging="360"/>
      </w:pPr>
    </w:lvl>
    <w:lvl w:ilvl="8" w:tplc="040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3" w15:restartNumberingAfterBreak="0">
    <w:nsid w:val="76AA2FB6"/>
    <w:multiLevelType w:val="hybridMultilevel"/>
    <w:tmpl w:val="1F86B470"/>
    <w:lvl w:ilvl="0" w:tplc="0405000F">
      <w:start w:val="1"/>
      <w:numFmt w:val="decimal"/>
      <w:lvlText w:val="%1."/>
      <w:lvlJc w:val="left"/>
      <w:pPr>
        <w:ind w:left="1080" w:hanging="360"/>
      </w:pPr>
    </w:lvl>
    <w:lvl w:ilvl="1" w:tplc="04050019">
      <w:start w:val="1"/>
      <w:numFmt w:val="lowerLetter"/>
      <w:lvlText w:val="%2."/>
      <w:lvlJc w:val="left"/>
      <w:pPr>
        <w:ind w:left="1800" w:hanging="360"/>
      </w:pPr>
    </w:lvl>
    <w:lvl w:ilvl="2" w:tplc="0405001B" w:tentative="1">
      <w:start w:val="1"/>
      <w:numFmt w:val="lowerRoman"/>
      <w:lvlText w:val="%3."/>
      <w:lvlJc w:val="right"/>
      <w:pPr>
        <w:ind w:left="2520" w:hanging="180"/>
      </w:pPr>
    </w:lvl>
    <w:lvl w:ilvl="3" w:tplc="0405000F" w:tentative="1">
      <w:start w:val="1"/>
      <w:numFmt w:val="decimal"/>
      <w:lvlText w:val="%4."/>
      <w:lvlJc w:val="left"/>
      <w:pPr>
        <w:ind w:left="3240" w:hanging="360"/>
      </w:pPr>
    </w:lvl>
    <w:lvl w:ilvl="4" w:tplc="04050019" w:tentative="1">
      <w:start w:val="1"/>
      <w:numFmt w:val="lowerLetter"/>
      <w:lvlText w:val="%5."/>
      <w:lvlJc w:val="left"/>
      <w:pPr>
        <w:ind w:left="3960" w:hanging="360"/>
      </w:pPr>
    </w:lvl>
    <w:lvl w:ilvl="5" w:tplc="0405001B" w:tentative="1">
      <w:start w:val="1"/>
      <w:numFmt w:val="lowerRoman"/>
      <w:lvlText w:val="%6."/>
      <w:lvlJc w:val="right"/>
      <w:pPr>
        <w:ind w:left="4680" w:hanging="180"/>
      </w:pPr>
    </w:lvl>
    <w:lvl w:ilvl="6" w:tplc="0405000F" w:tentative="1">
      <w:start w:val="1"/>
      <w:numFmt w:val="decimal"/>
      <w:lvlText w:val="%7."/>
      <w:lvlJc w:val="left"/>
      <w:pPr>
        <w:ind w:left="5400" w:hanging="360"/>
      </w:pPr>
    </w:lvl>
    <w:lvl w:ilvl="7" w:tplc="04050019" w:tentative="1">
      <w:start w:val="1"/>
      <w:numFmt w:val="lowerLetter"/>
      <w:lvlText w:val="%8."/>
      <w:lvlJc w:val="left"/>
      <w:pPr>
        <w:ind w:left="6120" w:hanging="360"/>
      </w:pPr>
    </w:lvl>
    <w:lvl w:ilvl="8" w:tplc="0405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2"/>
  </w:num>
  <w:num w:numId="2">
    <w:abstractNumId w:val="2"/>
  </w:num>
  <w:num w:numId="3">
    <w:abstractNumId w:val="11"/>
  </w:num>
  <w:num w:numId="4">
    <w:abstractNumId w:val="4"/>
  </w:num>
  <w:num w:numId="5">
    <w:abstractNumId w:val="7"/>
  </w:num>
  <w:num w:numId="6">
    <w:abstractNumId w:val="13"/>
  </w:num>
  <w:num w:numId="7">
    <w:abstractNumId w:val="1"/>
  </w:num>
  <w:num w:numId="8">
    <w:abstractNumId w:val="3"/>
  </w:num>
  <w:num w:numId="9">
    <w:abstractNumId w:val="0"/>
  </w:num>
  <w:num w:numId="10">
    <w:abstractNumId w:val="6"/>
  </w:num>
  <w:num w:numId="11">
    <w:abstractNumId w:val="5"/>
  </w:num>
  <w:num w:numId="12">
    <w:abstractNumId w:val="9"/>
  </w:num>
  <w:num w:numId="13">
    <w:abstractNumId w:val="8"/>
  </w:num>
  <w:num w:numId="14">
    <w:abstractNumId w:val="1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E4F79"/>
    <w:rsid w:val="000F5AA2"/>
    <w:rsid w:val="002C1E42"/>
    <w:rsid w:val="003004C1"/>
    <w:rsid w:val="00383781"/>
    <w:rsid w:val="00421549"/>
    <w:rsid w:val="004530A2"/>
    <w:rsid w:val="004E4F79"/>
    <w:rsid w:val="00553B10"/>
    <w:rsid w:val="00584623"/>
    <w:rsid w:val="005F785C"/>
    <w:rsid w:val="0065282E"/>
    <w:rsid w:val="006E3B8B"/>
    <w:rsid w:val="00737D13"/>
    <w:rsid w:val="008E2195"/>
    <w:rsid w:val="00A657A9"/>
    <w:rsid w:val="00A756E0"/>
    <w:rsid w:val="00AA3790"/>
    <w:rsid w:val="00AA75F2"/>
    <w:rsid w:val="00AE0681"/>
    <w:rsid w:val="00B32745"/>
    <w:rsid w:val="00C503FB"/>
    <w:rsid w:val="00C6477F"/>
    <w:rsid w:val="00D72659"/>
    <w:rsid w:val="00D95D4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cs-CZ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78FC8643-E99B-4F87-A44D-D256107B47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cs-CZ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ln">
    <w:name w:val="Normal"/>
    <w:qFormat/>
  </w:style>
  <w:style w:type="character" w:default="1" w:styleId="Standardnpsmoodstavce">
    <w:name w:val="Default Paragraph Font"/>
    <w:uiPriority w:val="1"/>
    <w:semiHidden/>
    <w:unhideWhenUsed/>
  </w:style>
  <w:style w:type="table" w:default="1" w:styleId="Normlntabulka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seznamu">
    <w:name w:val="No List"/>
    <w:uiPriority w:val="99"/>
    <w:semiHidden/>
    <w:unhideWhenUsed/>
  </w:style>
  <w:style w:type="paragraph" w:styleId="Odstavecseseznamem">
    <w:name w:val="List Paragraph"/>
    <w:basedOn w:val="Normln"/>
    <w:uiPriority w:val="34"/>
    <w:qFormat/>
    <w:rsid w:val="00A756E0"/>
    <w:pPr>
      <w:ind w:left="720"/>
      <w:contextualSpacing/>
    </w:pPr>
  </w:style>
  <w:style w:type="character" w:styleId="Odkaznakoment">
    <w:name w:val="annotation reference"/>
    <w:basedOn w:val="Standardnpsmoodstavce"/>
    <w:uiPriority w:val="99"/>
    <w:semiHidden/>
    <w:unhideWhenUsed/>
    <w:rsid w:val="0065282E"/>
    <w:rPr>
      <w:sz w:val="16"/>
      <w:szCs w:val="16"/>
    </w:rPr>
  </w:style>
  <w:style w:type="paragraph" w:styleId="Textkomente">
    <w:name w:val="annotation text"/>
    <w:basedOn w:val="Normln"/>
    <w:link w:val="TextkomenteChar"/>
    <w:uiPriority w:val="99"/>
    <w:semiHidden/>
    <w:unhideWhenUsed/>
    <w:rsid w:val="0065282E"/>
    <w:pPr>
      <w:spacing w:line="240" w:lineRule="auto"/>
    </w:pPr>
    <w:rPr>
      <w:sz w:val="20"/>
      <w:szCs w:val="20"/>
    </w:rPr>
  </w:style>
  <w:style w:type="character" w:customStyle="1" w:styleId="TextkomenteChar">
    <w:name w:val="Text komentáře Char"/>
    <w:basedOn w:val="Standardnpsmoodstavce"/>
    <w:link w:val="Textkomente"/>
    <w:uiPriority w:val="99"/>
    <w:semiHidden/>
    <w:rsid w:val="0065282E"/>
    <w:rPr>
      <w:sz w:val="20"/>
      <w:szCs w:val="20"/>
    </w:rPr>
  </w:style>
  <w:style w:type="paragraph" w:styleId="Pedmtkomente">
    <w:name w:val="annotation subject"/>
    <w:basedOn w:val="Textkomente"/>
    <w:next w:val="Textkomente"/>
    <w:link w:val="PedmtkomenteChar"/>
    <w:uiPriority w:val="99"/>
    <w:semiHidden/>
    <w:unhideWhenUsed/>
    <w:rsid w:val="0065282E"/>
    <w:rPr>
      <w:b/>
      <w:bCs/>
    </w:rPr>
  </w:style>
  <w:style w:type="character" w:customStyle="1" w:styleId="PedmtkomenteChar">
    <w:name w:val="Předmět komentáře Char"/>
    <w:basedOn w:val="TextkomenteChar"/>
    <w:link w:val="Pedmtkomente"/>
    <w:uiPriority w:val="99"/>
    <w:semiHidden/>
    <w:rsid w:val="0065282E"/>
    <w:rPr>
      <w:b/>
      <w:bCs/>
      <w:sz w:val="20"/>
      <w:szCs w:val="20"/>
    </w:rPr>
  </w:style>
  <w:style w:type="paragraph" w:styleId="Textbubliny">
    <w:name w:val="Balloon Text"/>
    <w:basedOn w:val="Normln"/>
    <w:link w:val="TextbublinyChar"/>
    <w:uiPriority w:val="99"/>
    <w:semiHidden/>
    <w:unhideWhenUsed/>
    <w:rsid w:val="0065282E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xtbublinyChar">
    <w:name w:val="Text bubliny Char"/>
    <w:basedOn w:val="Standardnpsmoodstavce"/>
    <w:link w:val="Textbubliny"/>
    <w:uiPriority w:val="99"/>
    <w:semiHidden/>
    <w:rsid w:val="0065282E"/>
    <w:rPr>
      <w:rFonts w:ascii="Segoe UI" w:hAnsi="Segoe UI" w:cs="Segoe UI"/>
      <w:sz w:val="18"/>
      <w:szCs w:val="18"/>
    </w:rPr>
  </w:style>
  <w:style w:type="paragraph" w:customStyle="1" w:styleId="Smlouva-slo">
    <w:name w:val="Smlouva-číslo"/>
    <w:basedOn w:val="Normln"/>
    <w:rsid w:val="00D72659"/>
    <w:pPr>
      <w:spacing w:before="120" w:after="0" w:line="240" w:lineRule="atLeast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customStyle="1" w:styleId="Textvbloku1">
    <w:name w:val="Text v bloku1"/>
    <w:basedOn w:val="Normln"/>
    <w:rsid w:val="00D72659"/>
    <w:pPr>
      <w:widowControl w:val="0"/>
      <w:suppressAutoHyphens/>
      <w:spacing w:after="0" w:line="240" w:lineRule="auto"/>
      <w:ind w:right="-92"/>
      <w:jc w:val="both"/>
    </w:pPr>
    <w:rPr>
      <w:rFonts w:ascii="Times New Roman" w:eastAsia="Times New Roman" w:hAnsi="Times New Roman" w:cs="Times New Roman"/>
      <w:sz w:val="24"/>
      <w:szCs w:val="24"/>
      <w:lang w:eastAsia="ar-SA"/>
    </w:rPr>
  </w:style>
  <w:style w:type="paragraph" w:styleId="Textvbloku">
    <w:name w:val="Block Text"/>
    <w:basedOn w:val="Normln"/>
    <w:uiPriority w:val="99"/>
    <w:rsid w:val="00AE0681"/>
    <w:pPr>
      <w:widowControl w:val="0"/>
      <w:spacing w:after="0" w:line="240" w:lineRule="auto"/>
      <w:ind w:right="-92"/>
      <w:jc w:val="both"/>
    </w:pPr>
    <w:rPr>
      <w:rFonts w:ascii="Times New Roman" w:eastAsia="Times New Roman" w:hAnsi="Times New Roman" w:cs="Times New Roman"/>
      <w:sz w:val="24"/>
      <w:szCs w:val="24"/>
      <w:lang w:eastAsia="cs-CZ"/>
    </w:rPr>
  </w:style>
  <w:style w:type="paragraph" w:styleId="Zhlav">
    <w:name w:val="header"/>
    <w:basedOn w:val="Normln"/>
    <w:link w:val="ZhlavChar"/>
    <w:uiPriority w:val="99"/>
    <w:unhideWhenUsed/>
    <w:rsid w:val="00C647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hlavChar">
    <w:name w:val="Záhlaví Char"/>
    <w:basedOn w:val="Standardnpsmoodstavce"/>
    <w:link w:val="Zhlav"/>
    <w:uiPriority w:val="99"/>
    <w:rsid w:val="00C6477F"/>
  </w:style>
  <w:style w:type="paragraph" w:styleId="Zpat">
    <w:name w:val="footer"/>
    <w:basedOn w:val="Normln"/>
    <w:link w:val="ZpatChar"/>
    <w:uiPriority w:val="99"/>
    <w:unhideWhenUsed/>
    <w:rsid w:val="00C6477F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ZpatChar">
    <w:name w:val="Zápatí Char"/>
    <w:basedOn w:val="Standardnpsmoodstavce"/>
    <w:link w:val="Zpat"/>
    <w:uiPriority w:val="99"/>
    <w:rsid w:val="00C6477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iv Office">
  <a:themeElements>
    <a:clrScheme name="Kancelář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Kancelář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Kancelář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92</TotalTime>
  <Pages>5</Pages>
  <Words>1497</Words>
  <Characters>8837</Characters>
  <Application>Microsoft Office Word</Application>
  <DocSecurity>0</DocSecurity>
  <Lines>73</Lines>
  <Paragraphs>20</Paragraphs>
  <ScaleCrop>false</ScaleCrop>
  <HeadingPairs>
    <vt:vector size="2" baseType="variant">
      <vt:variant>
        <vt:lpstr>Název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10314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Šestáková Miroslava, Ing.</dc:creator>
  <cp:keywords/>
  <dc:description/>
  <cp:lastModifiedBy>Boris Vrbka</cp:lastModifiedBy>
  <cp:revision>16</cp:revision>
  <dcterms:created xsi:type="dcterms:W3CDTF">2018-10-05T07:59:00Z</dcterms:created>
  <dcterms:modified xsi:type="dcterms:W3CDTF">2020-01-08T07:52:00Z</dcterms:modified>
</cp:coreProperties>
</file>