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1FC0" w14:textId="4F70C7CA" w:rsidR="00BF447C" w:rsidRDefault="009F01BD" w:rsidP="009F01BD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 xml:space="preserve">Príloha č. 2 </w:t>
      </w:r>
      <w:r>
        <w:rPr>
          <w:rFonts w:ascii="Arial Narrow" w:hAnsi="Arial Narrow"/>
          <w:sz w:val="22"/>
          <w:szCs w:val="22"/>
          <w:lang w:eastAsia="sk-SK"/>
        </w:rPr>
        <w:tab/>
        <w:t>Zoznam odberných miest</w:t>
      </w:r>
      <w:r w:rsidR="009C5466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9C5466" w:rsidRPr="009C5466">
        <w:rPr>
          <w:rFonts w:ascii="Arial Narrow" w:hAnsi="Arial Narrow"/>
          <w:sz w:val="22"/>
          <w:szCs w:val="22"/>
          <w:lang w:eastAsia="sk-SK"/>
        </w:rPr>
        <w:t>a predpokladaný objem odberu</w:t>
      </w:r>
    </w:p>
    <w:p w14:paraId="1F806B58" w14:textId="77777777" w:rsidR="009F01BD" w:rsidRPr="00BF447C" w:rsidRDefault="009F01BD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p w14:paraId="1AB8BD6D" w14:textId="67E2CEF2" w:rsidR="00BF447C" w:rsidRDefault="00B829B0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Tabuľka č. 1</w:t>
      </w:r>
    </w:p>
    <w:p w14:paraId="0329FCAC" w14:textId="77777777" w:rsidR="009F01BD" w:rsidRPr="00BF447C" w:rsidRDefault="009F01BD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tbl>
      <w:tblPr>
        <w:tblW w:w="143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5802"/>
        <w:gridCol w:w="1450"/>
        <w:gridCol w:w="2606"/>
        <w:gridCol w:w="1696"/>
        <w:gridCol w:w="2335"/>
      </w:tblGrid>
      <w:tr w:rsidR="00AB5572" w:rsidRPr="00AB5572" w14:paraId="36B55A11" w14:textId="77777777" w:rsidTr="00AB5572">
        <w:trPr>
          <w:trHeight w:val="225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F50623" w14:textId="77777777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Č.</w:t>
            </w:r>
          </w:p>
          <w:p w14:paraId="63F952FD" w14:textId="52555AE7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2289C655" w14:textId="2F8D2FC1" w:rsidR="00AB5572" w:rsidRPr="00AB5572" w:rsidRDefault="00AB5572" w:rsidP="00AB557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89FA82" w14:textId="77777777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Odberné miesto</w:t>
            </w:r>
          </w:p>
          <w:p w14:paraId="3C5C0353" w14:textId="08E875FA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( názov,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adresa )</w:t>
            </w:r>
          </w:p>
          <w:p w14:paraId="1A8A6B52" w14:textId="566DBECD" w:rsidR="00AB5572" w:rsidRPr="00AB5572" w:rsidRDefault="00AB5572" w:rsidP="00AB557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3E45B" w14:textId="3A5CCE70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Predpokl</w:t>
            </w:r>
            <w:proofErr w:type="spellEnd"/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. objem odberu od 01.01.2025 do 31.12.2025 (kWh)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30DDB" w14:textId="77777777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POD kód</w:t>
            </w:r>
          </w:p>
          <w:p w14:paraId="4867673F" w14:textId="4B3DA772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069C6069" w14:textId="174DAC9D" w:rsidR="00AB5572" w:rsidRPr="00AB5572" w:rsidRDefault="00AB5572" w:rsidP="00AB557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D8C31" w14:textId="77777777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Zaradenie odberu</w:t>
            </w:r>
          </w:p>
          <w:p w14:paraId="47B7DD76" w14:textId="77777777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( MO, SO, VO )</w:t>
            </w:r>
          </w:p>
          <w:p w14:paraId="382B5E75" w14:textId="19E3C19A" w:rsidR="00AB5572" w:rsidRPr="00AB5572" w:rsidRDefault="00AB5572" w:rsidP="00AB557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B2017A" w14:textId="5186FE1F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Zml</w:t>
            </w:r>
            <w:proofErr w:type="spellEnd"/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. dohodnuté</w:t>
            </w:r>
          </w:p>
          <w:p w14:paraId="17EF71AD" w14:textId="77777777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denné max.</w:t>
            </w:r>
          </w:p>
          <w:p w14:paraId="72D37ED3" w14:textId="57E8B0D8" w:rsidR="00AB5572" w:rsidRPr="00AB5572" w:rsidRDefault="00AB5572" w:rsidP="00AB557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m3   (pri SO, VO )</w:t>
            </w:r>
          </w:p>
        </w:tc>
      </w:tr>
      <w:tr w:rsidR="00AB5572" w:rsidRPr="00AB5572" w14:paraId="5DFE069D" w14:textId="77777777" w:rsidTr="00AB5572">
        <w:trPr>
          <w:trHeight w:val="342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3FC7" w14:textId="77777777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9308" w14:textId="77777777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Jánska dolina 2127, 032 03 Liptovský Ján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564C" w14:textId="77777777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2 280 000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8AE2" w14:textId="77777777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SKSPPDIS000530021052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E1CE" w14:textId="77777777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SO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696A5" w14:textId="77777777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1 380</w:t>
            </w:r>
          </w:p>
        </w:tc>
      </w:tr>
      <w:tr w:rsidR="00AB5572" w:rsidRPr="00AB5572" w14:paraId="3E179EDF" w14:textId="77777777" w:rsidTr="00AB5572">
        <w:trPr>
          <w:trHeight w:val="36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D485" w14:textId="77777777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C916" w14:textId="77777777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Spolu: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1181" w14:textId="77777777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557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2 280 000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6AC3" w14:textId="77777777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A011" w14:textId="77777777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9539" w14:textId="77777777" w:rsidR="00AB5572" w:rsidRPr="00AB5572" w:rsidRDefault="00AB5572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14:paraId="5201F95B" w14:textId="11D5DA22" w:rsidR="00BF447C" w:rsidRDefault="007A1BFF" w:rsidP="004156B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</w:t>
      </w:r>
    </w:p>
    <w:p w14:paraId="541E155B" w14:textId="21261715" w:rsidR="00CD78CE" w:rsidRPr="00CD78CE" w:rsidRDefault="00CD78CE" w:rsidP="00CD78CE">
      <w:pPr>
        <w:rPr>
          <w:rFonts w:ascii="Arial Narrow" w:hAnsi="Arial Narrow"/>
          <w:sz w:val="22"/>
          <w:szCs w:val="22"/>
        </w:rPr>
      </w:pPr>
    </w:p>
    <w:p w14:paraId="4D503DFF" w14:textId="1A673069" w:rsidR="00CD78CE" w:rsidRDefault="00CD78CE" w:rsidP="00CD78CE">
      <w:pPr>
        <w:rPr>
          <w:rFonts w:ascii="Arial Narrow" w:hAnsi="Arial Narrow"/>
          <w:sz w:val="22"/>
          <w:szCs w:val="22"/>
        </w:rPr>
      </w:pPr>
    </w:p>
    <w:p w14:paraId="251BAFAA" w14:textId="77777777" w:rsidR="00CD78CE" w:rsidRDefault="00CD78CE" w:rsidP="00CD78CE">
      <w:pPr>
        <w:pStyle w:val="Odsekzoznamu"/>
        <w:ind w:left="426"/>
        <w:rPr>
          <w:lang w:eastAsia="sk-SK"/>
        </w:rPr>
      </w:pPr>
      <w:r>
        <w:rPr>
          <w:lang w:eastAsia="sk-SK"/>
        </w:rPr>
        <w:t xml:space="preserve">Tabuľka č. 2 </w:t>
      </w:r>
    </w:p>
    <w:p w14:paraId="2FA010AE" w14:textId="5341F9DF" w:rsidR="00CD78CE" w:rsidRPr="00CD78CE" w:rsidRDefault="00CD78CE" w:rsidP="00CD78CE">
      <w:pPr>
        <w:pStyle w:val="Odsekzoznamu"/>
        <w:ind w:left="426"/>
        <w:rPr>
          <w:lang w:eastAsia="sk-SK"/>
        </w:rPr>
      </w:pPr>
      <w:r w:rsidRPr="00CD78CE">
        <w:rPr>
          <w:lang w:eastAsia="sk-SK"/>
        </w:rPr>
        <w:t xml:space="preserve">Krivky odberu Odberných miest – Percentuálne rozdelenie ročnej spotreby v jednotlivých mesiacoch </w:t>
      </w:r>
    </w:p>
    <w:p w14:paraId="2AACC25F" w14:textId="77777777" w:rsidR="00CD78CE" w:rsidRDefault="00CD78CE" w:rsidP="00CD78CE">
      <w:pPr>
        <w:pStyle w:val="Odsekzoznamu"/>
        <w:ind w:left="0"/>
        <w:rPr>
          <w:b/>
          <w:bCs/>
        </w:rPr>
      </w:pPr>
    </w:p>
    <w:p w14:paraId="40A98436" w14:textId="77777777" w:rsidR="00CD78CE" w:rsidRDefault="00CD78CE" w:rsidP="00CD78CE">
      <w:pPr>
        <w:pStyle w:val="Odsekzoznamu"/>
        <w:ind w:left="0"/>
        <w:rPr>
          <w:b/>
          <w:bCs/>
        </w:rPr>
      </w:pPr>
    </w:p>
    <w:tbl>
      <w:tblPr>
        <w:tblW w:w="1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4"/>
        <w:gridCol w:w="810"/>
        <w:gridCol w:w="945"/>
        <w:gridCol w:w="811"/>
        <w:gridCol w:w="945"/>
        <w:gridCol w:w="714"/>
        <w:gridCol w:w="831"/>
        <w:gridCol w:w="752"/>
        <w:gridCol w:w="810"/>
        <w:gridCol w:w="811"/>
        <w:gridCol w:w="810"/>
        <w:gridCol w:w="811"/>
        <w:gridCol w:w="810"/>
        <w:gridCol w:w="1216"/>
      </w:tblGrid>
      <w:tr w:rsidR="00CD78CE" w:rsidRPr="00452DE6" w14:paraId="0EC2C460" w14:textId="77777777" w:rsidTr="00CD78CE">
        <w:trPr>
          <w:trHeight w:val="309"/>
        </w:trPr>
        <w:tc>
          <w:tcPr>
            <w:tcW w:w="3244" w:type="dxa"/>
            <w:shd w:val="clear" w:color="000000" w:fill="F2F2F2"/>
            <w:vAlign w:val="center"/>
            <w:hideMark/>
          </w:tcPr>
          <w:p w14:paraId="4241F351" w14:textId="68B4967D" w:rsidR="00CD78CE" w:rsidRPr="00452DE6" w:rsidRDefault="00CD78CE" w:rsidP="00AA5731">
            <w:pPr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POD k</w:t>
            </w: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ó</w:t>
            </w:r>
            <w:r w:rsidRPr="00452DE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d</w:t>
            </w:r>
          </w:p>
        </w:tc>
        <w:tc>
          <w:tcPr>
            <w:tcW w:w="810" w:type="dxa"/>
            <w:shd w:val="clear" w:color="000000" w:fill="F2F2F2"/>
            <w:noWrap/>
            <w:vAlign w:val="center"/>
            <w:hideMark/>
          </w:tcPr>
          <w:p w14:paraId="7720533F" w14:textId="77777777" w:rsidR="00CD78CE" w:rsidRPr="00452DE6" w:rsidRDefault="00CD78CE" w:rsidP="00AA5731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452DE6">
              <w:rPr>
                <w:rFonts w:ascii="Calibri" w:hAnsi="Calibri" w:cs="Calibri"/>
                <w:color w:val="000000"/>
                <w:lang w:eastAsia="sk-SK"/>
              </w:rPr>
              <w:t>jan</w:t>
            </w:r>
            <w:proofErr w:type="spellEnd"/>
          </w:p>
        </w:tc>
        <w:tc>
          <w:tcPr>
            <w:tcW w:w="945" w:type="dxa"/>
            <w:shd w:val="clear" w:color="000000" w:fill="F2F2F2"/>
            <w:noWrap/>
            <w:vAlign w:val="center"/>
            <w:hideMark/>
          </w:tcPr>
          <w:p w14:paraId="2E269C83" w14:textId="77777777" w:rsidR="00CD78CE" w:rsidRPr="00452DE6" w:rsidRDefault="00CD78CE" w:rsidP="00AA5731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452DE6">
              <w:rPr>
                <w:rFonts w:ascii="Calibri" w:hAnsi="Calibri" w:cs="Calibri"/>
                <w:color w:val="000000"/>
                <w:lang w:eastAsia="sk-SK"/>
              </w:rPr>
              <w:t>feb</w:t>
            </w:r>
            <w:proofErr w:type="spellEnd"/>
          </w:p>
        </w:tc>
        <w:tc>
          <w:tcPr>
            <w:tcW w:w="811" w:type="dxa"/>
            <w:shd w:val="clear" w:color="000000" w:fill="F2F2F2"/>
            <w:noWrap/>
            <w:vAlign w:val="center"/>
            <w:hideMark/>
          </w:tcPr>
          <w:p w14:paraId="1A4F148D" w14:textId="77777777" w:rsidR="00CD78CE" w:rsidRPr="00452DE6" w:rsidRDefault="00CD78CE" w:rsidP="00AA5731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mar</w:t>
            </w:r>
          </w:p>
        </w:tc>
        <w:tc>
          <w:tcPr>
            <w:tcW w:w="945" w:type="dxa"/>
            <w:shd w:val="clear" w:color="000000" w:fill="F2F2F2"/>
            <w:noWrap/>
            <w:vAlign w:val="center"/>
            <w:hideMark/>
          </w:tcPr>
          <w:p w14:paraId="66D41939" w14:textId="77777777" w:rsidR="00CD78CE" w:rsidRPr="00452DE6" w:rsidRDefault="00CD78CE" w:rsidP="00AA5731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452DE6">
              <w:rPr>
                <w:rFonts w:ascii="Calibri" w:hAnsi="Calibri" w:cs="Calibri"/>
                <w:color w:val="000000"/>
                <w:lang w:eastAsia="sk-SK"/>
              </w:rPr>
              <w:t>apr</w:t>
            </w:r>
            <w:proofErr w:type="spellEnd"/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71D87BCB" w14:textId="77777777" w:rsidR="00CD78CE" w:rsidRPr="00452DE6" w:rsidRDefault="00CD78CE" w:rsidP="00AA5731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máj</w:t>
            </w:r>
          </w:p>
        </w:tc>
        <w:tc>
          <w:tcPr>
            <w:tcW w:w="831" w:type="dxa"/>
            <w:shd w:val="clear" w:color="000000" w:fill="F2F2F2"/>
            <w:noWrap/>
            <w:vAlign w:val="center"/>
            <w:hideMark/>
          </w:tcPr>
          <w:p w14:paraId="1911FDA7" w14:textId="77777777" w:rsidR="00CD78CE" w:rsidRPr="00452DE6" w:rsidRDefault="00CD78CE" w:rsidP="00AA5731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jún</w:t>
            </w:r>
          </w:p>
        </w:tc>
        <w:tc>
          <w:tcPr>
            <w:tcW w:w="752" w:type="dxa"/>
            <w:shd w:val="clear" w:color="000000" w:fill="F2F2F2"/>
            <w:noWrap/>
            <w:vAlign w:val="center"/>
            <w:hideMark/>
          </w:tcPr>
          <w:p w14:paraId="623CC084" w14:textId="77777777" w:rsidR="00CD78CE" w:rsidRPr="00452DE6" w:rsidRDefault="00CD78CE" w:rsidP="00AA5731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júl</w:t>
            </w:r>
          </w:p>
        </w:tc>
        <w:tc>
          <w:tcPr>
            <w:tcW w:w="810" w:type="dxa"/>
            <w:shd w:val="clear" w:color="000000" w:fill="F2F2F2"/>
            <w:noWrap/>
            <w:vAlign w:val="center"/>
            <w:hideMark/>
          </w:tcPr>
          <w:p w14:paraId="4FB2616B" w14:textId="77777777" w:rsidR="00CD78CE" w:rsidRPr="00452DE6" w:rsidRDefault="00CD78CE" w:rsidP="00AA5731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452DE6">
              <w:rPr>
                <w:rFonts w:ascii="Calibri" w:hAnsi="Calibri" w:cs="Calibri"/>
                <w:color w:val="000000"/>
                <w:lang w:eastAsia="sk-SK"/>
              </w:rPr>
              <w:t>aug</w:t>
            </w:r>
            <w:proofErr w:type="spellEnd"/>
          </w:p>
        </w:tc>
        <w:tc>
          <w:tcPr>
            <w:tcW w:w="811" w:type="dxa"/>
            <w:shd w:val="clear" w:color="000000" w:fill="F2F2F2"/>
            <w:noWrap/>
            <w:vAlign w:val="center"/>
            <w:hideMark/>
          </w:tcPr>
          <w:p w14:paraId="09501B11" w14:textId="77777777" w:rsidR="00CD78CE" w:rsidRPr="00452DE6" w:rsidRDefault="00CD78CE" w:rsidP="00AA5731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452DE6">
              <w:rPr>
                <w:rFonts w:ascii="Calibri" w:hAnsi="Calibri" w:cs="Calibri"/>
                <w:color w:val="000000"/>
                <w:lang w:eastAsia="sk-SK"/>
              </w:rPr>
              <w:t>sep</w:t>
            </w:r>
            <w:proofErr w:type="spellEnd"/>
          </w:p>
        </w:tc>
        <w:tc>
          <w:tcPr>
            <w:tcW w:w="810" w:type="dxa"/>
            <w:shd w:val="clear" w:color="000000" w:fill="F2F2F2"/>
            <w:noWrap/>
            <w:vAlign w:val="center"/>
            <w:hideMark/>
          </w:tcPr>
          <w:p w14:paraId="612B22CE" w14:textId="77777777" w:rsidR="00CD78CE" w:rsidRPr="00452DE6" w:rsidRDefault="00CD78CE" w:rsidP="00AA5731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452DE6">
              <w:rPr>
                <w:rFonts w:ascii="Calibri" w:hAnsi="Calibri" w:cs="Calibri"/>
                <w:color w:val="000000"/>
                <w:lang w:eastAsia="sk-SK"/>
              </w:rPr>
              <w:t>okt</w:t>
            </w:r>
            <w:proofErr w:type="spellEnd"/>
          </w:p>
        </w:tc>
        <w:tc>
          <w:tcPr>
            <w:tcW w:w="811" w:type="dxa"/>
            <w:shd w:val="clear" w:color="000000" w:fill="F2F2F2"/>
            <w:noWrap/>
            <w:vAlign w:val="center"/>
            <w:hideMark/>
          </w:tcPr>
          <w:p w14:paraId="4EE32B8D" w14:textId="77777777" w:rsidR="00CD78CE" w:rsidRPr="00452DE6" w:rsidRDefault="00CD78CE" w:rsidP="00AA5731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nov</w:t>
            </w:r>
          </w:p>
        </w:tc>
        <w:tc>
          <w:tcPr>
            <w:tcW w:w="810" w:type="dxa"/>
            <w:shd w:val="clear" w:color="000000" w:fill="F2F2F2"/>
            <w:noWrap/>
            <w:vAlign w:val="center"/>
            <w:hideMark/>
          </w:tcPr>
          <w:p w14:paraId="7C0A9D94" w14:textId="77777777" w:rsidR="00CD78CE" w:rsidRPr="00452DE6" w:rsidRDefault="00CD78CE" w:rsidP="00AA5731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452DE6">
              <w:rPr>
                <w:rFonts w:ascii="Calibri" w:hAnsi="Calibri" w:cs="Calibri"/>
                <w:color w:val="000000"/>
                <w:lang w:eastAsia="sk-SK"/>
              </w:rPr>
              <w:t>dec</w:t>
            </w:r>
            <w:proofErr w:type="spellEnd"/>
          </w:p>
        </w:tc>
        <w:tc>
          <w:tcPr>
            <w:tcW w:w="1216" w:type="dxa"/>
            <w:shd w:val="clear" w:color="000000" w:fill="F2F2F2"/>
            <w:noWrap/>
            <w:vAlign w:val="bottom"/>
            <w:hideMark/>
          </w:tcPr>
          <w:p w14:paraId="3E4C4368" w14:textId="77777777" w:rsidR="00CD78CE" w:rsidRPr="00452DE6" w:rsidRDefault="00CD78CE" w:rsidP="00AA573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Kontrola</w:t>
            </w:r>
          </w:p>
        </w:tc>
      </w:tr>
      <w:tr w:rsidR="00CD78CE" w:rsidRPr="00452DE6" w14:paraId="039AF11A" w14:textId="77777777" w:rsidTr="00CD78CE">
        <w:trPr>
          <w:trHeight w:val="309"/>
        </w:trPr>
        <w:tc>
          <w:tcPr>
            <w:tcW w:w="3244" w:type="dxa"/>
            <w:shd w:val="clear" w:color="auto" w:fill="auto"/>
            <w:noWrap/>
            <w:vAlign w:val="bottom"/>
            <w:hideMark/>
          </w:tcPr>
          <w:p w14:paraId="7A02132B" w14:textId="5A506A99" w:rsidR="00CD78CE" w:rsidRPr="00D32ADF" w:rsidRDefault="00CD78CE" w:rsidP="00AA5731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D32ADF">
              <w:rPr>
                <w:rFonts w:ascii="Arial Narrow" w:hAnsi="Arial Narrow"/>
                <w:color w:val="000000"/>
                <w:lang w:eastAsia="sk-SK"/>
              </w:rPr>
              <w:t xml:space="preserve">KRÚ MVSR BYSTRÁ, Jánska dolina, L. Ján, SKSPPDIS000530021052 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14:paraId="3CA65B5F" w14:textId="77777777" w:rsidR="00CD78CE" w:rsidRPr="00740B84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highlight w:val="green"/>
                <w:lang w:eastAsia="sk-SK"/>
              </w:rPr>
            </w:pPr>
            <w:r>
              <w:rPr>
                <w:rFonts w:ascii="Calibri" w:hAnsi="Calibri" w:cs="Calibri"/>
                <w:color w:val="0432FF"/>
                <w:highlight w:val="green"/>
                <w:lang w:eastAsia="sk-SK"/>
              </w:rPr>
              <w:t>13</w:t>
            </w:r>
            <w:r w:rsidRPr="00740B84">
              <w:rPr>
                <w:rFonts w:ascii="Calibri" w:hAnsi="Calibri" w:cs="Calibri"/>
                <w:color w:val="0432FF"/>
                <w:highlight w:val="green"/>
                <w:lang w:eastAsia="sk-SK"/>
              </w:rPr>
              <w:t>%</w:t>
            </w:r>
          </w:p>
        </w:tc>
        <w:tc>
          <w:tcPr>
            <w:tcW w:w="945" w:type="dxa"/>
            <w:shd w:val="clear" w:color="000000" w:fill="FFFFFF"/>
            <w:noWrap/>
            <w:vAlign w:val="bottom"/>
            <w:hideMark/>
          </w:tcPr>
          <w:p w14:paraId="550C2400" w14:textId="77777777" w:rsidR="00CD78CE" w:rsidRPr="00740B84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highlight w:val="green"/>
                <w:lang w:eastAsia="sk-SK"/>
              </w:rPr>
            </w:pPr>
            <w:r>
              <w:rPr>
                <w:rFonts w:ascii="Calibri" w:hAnsi="Calibri" w:cs="Calibri"/>
                <w:color w:val="0432FF"/>
                <w:highlight w:val="green"/>
                <w:lang w:eastAsia="sk-SK"/>
              </w:rPr>
              <w:t>11</w:t>
            </w:r>
            <w:r w:rsidRPr="00740B84">
              <w:rPr>
                <w:rFonts w:ascii="Calibri" w:hAnsi="Calibri" w:cs="Calibri"/>
                <w:color w:val="0432FF"/>
                <w:highlight w:val="green"/>
                <w:lang w:eastAsia="sk-SK"/>
              </w:rPr>
              <w:t>%</w:t>
            </w:r>
          </w:p>
        </w:tc>
        <w:tc>
          <w:tcPr>
            <w:tcW w:w="811" w:type="dxa"/>
            <w:shd w:val="clear" w:color="000000" w:fill="FFFFFF"/>
            <w:noWrap/>
            <w:vAlign w:val="bottom"/>
            <w:hideMark/>
          </w:tcPr>
          <w:p w14:paraId="4DCE01B2" w14:textId="77777777" w:rsidR="00CD78CE" w:rsidRPr="00740B84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highlight w:val="green"/>
                <w:lang w:eastAsia="sk-SK"/>
              </w:rPr>
            </w:pPr>
            <w:r w:rsidRPr="00740B84">
              <w:rPr>
                <w:rFonts w:ascii="Calibri" w:hAnsi="Calibri" w:cs="Calibri"/>
                <w:color w:val="0432FF"/>
                <w:highlight w:val="green"/>
                <w:lang w:eastAsia="sk-SK"/>
              </w:rPr>
              <w:t>12%</w:t>
            </w:r>
          </w:p>
        </w:tc>
        <w:tc>
          <w:tcPr>
            <w:tcW w:w="945" w:type="dxa"/>
            <w:shd w:val="clear" w:color="000000" w:fill="FFFFFF"/>
            <w:noWrap/>
            <w:vAlign w:val="bottom"/>
            <w:hideMark/>
          </w:tcPr>
          <w:p w14:paraId="7323E081" w14:textId="77777777" w:rsidR="00CD78CE" w:rsidRPr="00740B84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highlight w:val="green"/>
                <w:lang w:eastAsia="sk-SK"/>
              </w:rPr>
            </w:pPr>
            <w:r>
              <w:rPr>
                <w:rFonts w:ascii="Calibri" w:hAnsi="Calibri" w:cs="Calibri"/>
                <w:color w:val="0432FF"/>
                <w:highlight w:val="green"/>
                <w:lang w:eastAsia="sk-SK"/>
              </w:rPr>
              <w:t>10</w:t>
            </w:r>
            <w:r w:rsidRPr="00740B84">
              <w:rPr>
                <w:rFonts w:ascii="Calibri" w:hAnsi="Calibri" w:cs="Calibri"/>
                <w:color w:val="0432FF"/>
                <w:highlight w:val="green"/>
                <w:lang w:eastAsia="sk-SK"/>
              </w:rPr>
              <w:t>%</w:t>
            </w:r>
          </w:p>
        </w:tc>
        <w:tc>
          <w:tcPr>
            <w:tcW w:w="714" w:type="dxa"/>
            <w:shd w:val="clear" w:color="000000" w:fill="FFFFFF"/>
            <w:noWrap/>
            <w:vAlign w:val="bottom"/>
            <w:hideMark/>
          </w:tcPr>
          <w:p w14:paraId="4268A2B5" w14:textId="77777777" w:rsidR="00CD78CE" w:rsidRPr="00740B84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highlight w:val="green"/>
                <w:lang w:eastAsia="sk-SK"/>
              </w:rPr>
            </w:pPr>
            <w:r>
              <w:rPr>
                <w:rFonts w:ascii="Calibri" w:hAnsi="Calibri" w:cs="Calibri"/>
                <w:color w:val="0432FF"/>
                <w:highlight w:val="green"/>
                <w:lang w:eastAsia="sk-SK"/>
              </w:rPr>
              <w:t>6</w:t>
            </w:r>
            <w:r w:rsidRPr="00740B84">
              <w:rPr>
                <w:rFonts w:ascii="Calibri" w:hAnsi="Calibri" w:cs="Calibri"/>
                <w:color w:val="0432FF"/>
                <w:highlight w:val="green"/>
                <w:lang w:eastAsia="sk-SK"/>
              </w:rPr>
              <w:t>%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14:paraId="4336DEAF" w14:textId="77777777" w:rsidR="00CD78CE" w:rsidRPr="00740B84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highlight w:val="green"/>
                <w:lang w:eastAsia="sk-SK"/>
              </w:rPr>
            </w:pPr>
            <w:r>
              <w:rPr>
                <w:rFonts w:ascii="Calibri" w:hAnsi="Calibri" w:cs="Calibri"/>
                <w:color w:val="0432FF"/>
                <w:highlight w:val="green"/>
                <w:lang w:eastAsia="sk-SK"/>
              </w:rPr>
              <w:t>4</w:t>
            </w:r>
            <w:r w:rsidRPr="00740B84">
              <w:rPr>
                <w:rFonts w:ascii="Calibri" w:hAnsi="Calibri" w:cs="Calibri"/>
                <w:color w:val="0432FF"/>
                <w:highlight w:val="green"/>
                <w:lang w:eastAsia="sk-SK"/>
              </w:rPr>
              <w:t>%</w:t>
            </w:r>
          </w:p>
        </w:tc>
        <w:tc>
          <w:tcPr>
            <w:tcW w:w="752" w:type="dxa"/>
            <w:shd w:val="clear" w:color="000000" w:fill="FFFFFF"/>
            <w:noWrap/>
            <w:vAlign w:val="bottom"/>
            <w:hideMark/>
          </w:tcPr>
          <w:p w14:paraId="2B09ACC1" w14:textId="77777777" w:rsidR="00CD78CE" w:rsidRPr="00740B84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highlight w:val="green"/>
                <w:lang w:eastAsia="sk-SK"/>
              </w:rPr>
            </w:pPr>
            <w:r>
              <w:rPr>
                <w:rFonts w:ascii="Calibri" w:hAnsi="Calibri" w:cs="Calibri"/>
                <w:color w:val="0432FF"/>
                <w:highlight w:val="green"/>
                <w:lang w:eastAsia="sk-SK"/>
              </w:rPr>
              <w:t>4</w:t>
            </w:r>
            <w:r w:rsidRPr="00740B84">
              <w:rPr>
                <w:rFonts w:ascii="Calibri" w:hAnsi="Calibri" w:cs="Calibri"/>
                <w:color w:val="0432FF"/>
                <w:highlight w:val="green"/>
                <w:lang w:eastAsia="sk-SK"/>
              </w:rPr>
              <w:t>%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14:paraId="2D351F0A" w14:textId="77777777" w:rsidR="00CD78CE" w:rsidRPr="00740B84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highlight w:val="green"/>
                <w:lang w:eastAsia="sk-SK"/>
              </w:rPr>
            </w:pPr>
            <w:r>
              <w:rPr>
                <w:rFonts w:ascii="Calibri" w:hAnsi="Calibri" w:cs="Calibri"/>
                <w:color w:val="0432FF"/>
                <w:highlight w:val="green"/>
                <w:lang w:eastAsia="sk-SK"/>
              </w:rPr>
              <w:t>4</w:t>
            </w:r>
            <w:r w:rsidRPr="00740B84">
              <w:rPr>
                <w:rFonts w:ascii="Calibri" w:hAnsi="Calibri" w:cs="Calibri"/>
                <w:color w:val="0432FF"/>
                <w:highlight w:val="green"/>
                <w:lang w:eastAsia="sk-SK"/>
              </w:rPr>
              <w:t>%</w:t>
            </w:r>
          </w:p>
        </w:tc>
        <w:tc>
          <w:tcPr>
            <w:tcW w:w="811" w:type="dxa"/>
            <w:shd w:val="clear" w:color="000000" w:fill="FFFFFF"/>
            <w:noWrap/>
            <w:vAlign w:val="bottom"/>
            <w:hideMark/>
          </w:tcPr>
          <w:p w14:paraId="69F47B93" w14:textId="77777777" w:rsidR="00CD78CE" w:rsidRPr="00740B84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highlight w:val="green"/>
                <w:lang w:eastAsia="sk-SK"/>
              </w:rPr>
            </w:pPr>
            <w:r>
              <w:rPr>
                <w:rFonts w:ascii="Calibri" w:hAnsi="Calibri" w:cs="Calibri"/>
                <w:color w:val="0432FF"/>
                <w:highlight w:val="green"/>
                <w:lang w:eastAsia="sk-SK"/>
              </w:rPr>
              <w:t>7</w:t>
            </w:r>
            <w:r w:rsidRPr="00740B84">
              <w:rPr>
                <w:rFonts w:ascii="Calibri" w:hAnsi="Calibri" w:cs="Calibri"/>
                <w:color w:val="0432FF"/>
                <w:highlight w:val="green"/>
                <w:lang w:eastAsia="sk-SK"/>
              </w:rPr>
              <w:t>%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14:paraId="6335B867" w14:textId="77777777" w:rsidR="00CD78CE" w:rsidRPr="00740B84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highlight w:val="green"/>
                <w:lang w:eastAsia="sk-SK"/>
              </w:rPr>
            </w:pPr>
            <w:r>
              <w:rPr>
                <w:rFonts w:ascii="Calibri" w:hAnsi="Calibri" w:cs="Calibri"/>
                <w:color w:val="0432FF"/>
                <w:highlight w:val="green"/>
                <w:lang w:eastAsia="sk-SK"/>
              </w:rPr>
              <w:t>8</w:t>
            </w:r>
            <w:r w:rsidRPr="00740B84">
              <w:rPr>
                <w:rFonts w:ascii="Calibri" w:hAnsi="Calibri" w:cs="Calibri"/>
                <w:color w:val="0432FF"/>
                <w:highlight w:val="green"/>
                <w:lang w:eastAsia="sk-SK"/>
              </w:rPr>
              <w:t>%</w:t>
            </w:r>
          </w:p>
        </w:tc>
        <w:tc>
          <w:tcPr>
            <w:tcW w:w="811" w:type="dxa"/>
            <w:shd w:val="clear" w:color="000000" w:fill="FFFFFF"/>
            <w:noWrap/>
            <w:vAlign w:val="bottom"/>
            <w:hideMark/>
          </w:tcPr>
          <w:p w14:paraId="1EF026E1" w14:textId="77777777" w:rsidR="00CD78CE" w:rsidRPr="00740B84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highlight w:val="green"/>
                <w:lang w:eastAsia="sk-SK"/>
              </w:rPr>
            </w:pPr>
            <w:r w:rsidRPr="00740B84">
              <w:rPr>
                <w:rFonts w:ascii="Calibri" w:hAnsi="Calibri" w:cs="Calibri"/>
                <w:color w:val="0432FF"/>
                <w:highlight w:val="green"/>
                <w:lang w:eastAsia="sk-SK"/>
              </w:rPr>
              <w:t>1</w:t>
            </w:r>
            <w:r>
              <w:rPr>
                <w:rFonts w:ascii="Calibri" w:hAnsi="Calibri" w:cs="Calibri"/>
                <w:color w:val="0432FF"/>
                <w:highlight w:val="green"/>
                <w:lang w:eastAsia="sk-SK"/>
              </w:rPr>
              <w:t>0</w:t>
            </w:r>
            <w:r w:rsidRPr="00740B84">
              <w:rPr>
                <w:rFonts w:ascii="Calibri" w:hAnsi="Calibri" w:cs="Calibri"/>
                <w:color w:val="0432FF"/>
                <w:highlight w:val="green"/>
                <w:lang w:eastAsia="sk-SK"/>
              </w:rPr>
              <w:t>%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14:paraId="7E1048F2" w14:textId="77777777" w:rsidR="00CD78CE" w:rsidRPr="00740B84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highlight w:val="green"/>
                <w:lang w:eastAsia="sk-SK"/>
              </w:rPr>
            </w:pPr>
            <w:r w:rsidRPr="00740B84">
              <w:rPr>
                <w:rFonts w:ascii="Calibri" w:hAnsi="Calibri" w:cs="Calibri"/>
                <w:color w:val="0432FF"/>
                <w:highlight w:val="green"/>
                <w:lang w:eastAsia="sk-SK"/>
              </w:rPr>
              <w:t>1</w:t>
            </w:r>
            <w:r>
              <w:rPr>
                <w:rFonts w:ascii="Calibri" w:hAnsi="Calibri" w:cs="Calibri"/>
                <w:color w:val="0432FF"/>
                <w:highlight w:val="green"/>
                <w:lang w:eastAsia="sk-SK"/>
              </w:rPr>
              <w:t>1</w:t>
            </w:r>
            <w:r w:rsidRPr="00740B84">
              <w:rPr>
                <w:rFonts w:ascii="Calibri" w:hAnsi="Calibri" w:cs="Calibri"/>
                <w:color w:val="0432FF"/>
                <w:highlight w:val="green"/>
                <w:lang w:eastAsia="sk-SK"/>
              </w:rPr>
              <w:t>%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14:paraId="51CB697E" w14:textId="77777777" w:rsidR="00CD78CE" w:rsidRPr="00452DE6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452DE6">
              <w:rPr>
                <w:rFonts w:ascii="Calibri" w:hAnsi="Calibri" w:cs="Calibri"/>
                <w:color w:val="0432FF"/>
                <w:lang w:eastAsia="sk-SK"/>
              </w:rPr>
              <w:t>100%</w:t>
            </w:r>
          </w:p>
        </w:tc>
      </w:tr>
      <w:tr w:rsidR="00CD78CE" w:rsidRPr="00452DE6" w14:paraId="7D1FE963" w14:textId="77777777" w:rsidTr="00CD78CE">
        <w:trPr>
          <w:trHeight w:val="309"/>
        </w:trPr>
        <w:tc>
          <w:tcPr>
            <w:tcW w:w="3244" w:type="dxa"/>
            <w:shd w:val="clear" w:color="auto" w:fill="auto"/>
            <w:noWrap/>
            <w:vAlign w:val="bottom"/>
            <w:hideMark/>
          </w:tcPr>
          <w:p w14:paraId="6A201C41" w14:textId="77777777" w:rsidR="00CD78CE" w:rsidRPr="00452DE6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14:paraId="6CE8D116" w14:textId="77777777" w:rsidR="00CD78CE" w:rsidRPr="00452DE6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452DE6">
              <w:rPr>
                <w:rFonts w:ascii="Calibri" w:hAnsi="Calibri" w:cs="Calibri"/>
                <w:color w:val="0432FF"/>
                <w:lang w:eastAsia="sk-SK"/>
              </w:rPr>
              <w:t> </w:t>
            </w:r>
          </w:p>
        </w:tc>
        <w:tc>
          <w:tcPr>
            <w:tcW w:w="945" w:type="dxa"/>
            <w:shd w:val="clear" w:color="000000" w:fill="FFFFFF"/>
            <w:noWrap/>
            <w:vAlign w:val="bottom"/>
            <w:hideMark/>
          </w:tcPr>
          <w:p w14:paraId="3AAA3347" w14:textId="77777777" w:rsidR="00CD78CE" w:rsidRPr="00452DE6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452DE6">
              <w:rPr>
                <w:rFonts w:ascii="Calibri" w:hAnsi="Calibri" w:cs="Calibri"/>
                <w:color w:val="0432FF"/>
                <w:lang w:eastAsia="sk-SK"/>
              </w:rPr>
              <w:t> </w:t>
            </w:r>
          </w:p>
        </w:tc>
        <w:tc>
          <w:tcPr>
            <w:tcW w:w="811" w:type="dxa"/>
            <w:shd w:val="clear" w:color="000000" w:fill="FFFFFF"/>
            <w:noWrap/>
            <w:vAlign w:val="bottom"/>
            <w:hideMark/>
          </w:tcPr>
          <w:p w14:paraId="2E7DEF0E" w14:textId="77777777" w:rsidR="00CD78CE" w:rsidRPr="00452DE6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452DE6">
              <w:rPr>
                <w:rFonts w:ascii="Calibri" w:hAnsi="Calibri" w:cs="Calibri"/>
                <w:color w:val="0432FF"/>
                <w:lang w:eastAsia="sk-SK"/>
              </w:rPr>
              <w:t> </w:t>
            </w:r>
          </w:p>
        </w:tc>
        <w:tc>
          <w:tcPr>
            <w:tcW w:w="945" w:type="dxa"/>
            <w:shd w:val="clear" w:color="000000" w:fill="FFFFFF"/>
            <w:noWrap/>
            <w:vAlign w:val="bottom"/>
            <w:hideMark/>
          </w:tcPr>
          <w:p w14:paraId="3048B1C5" w14:textId="77777777" w:rsidR="00CD78CE" w:rsidRPr="00452DE6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452DE6">
              <w:rPr>
                <w:rFonts w:ascii="Calibri" w:hAnsi="Calibri" w:cs="Calibri"/>
                <w:color w:val="0432FF"/>
                <w:lang w:eastAsia="sk-SK"/>
              </w:rPr>
              <w:t> </w:t>
            </w:r>
          </w:p>
        </w:tc>
        <w:tc>
          <w:tcPr>
            <w:tcW w:w="714" w:type="dxa"/>
            <w:shd w:val="clear" w:color="000000" w:fill="FFFFFF"/>
            <w:noWrap/>
            <w:vAlign w:val="bottom"/>
            <w:hideMark/>
          </w:tcPr>
          <w:p w14:paraId="6FD8A98E" w14:textId="77777777" w:rsidR="00CD78CE" w:rsidRPr="00452DE6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452DE6">
              <w:rPr>
                <w:rFonts w:ascii="Calibri" w:hAnsi="Calibri" w:cs="Calibri"/>
                <w:color w:val="0432FF"/>
                <w:lang w:eastAsia="sk-SK"/>
              </w:rPr>
              <w:t> 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14:paraId="65EDA85E" w14:textId="77777777" w:rsidR="00CD78CE" w:rsidRPr="00452DE6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452DE6">
              <w:rPr>
                <w:rFonts w:ascii="Calibri" w:hAnsi="Calibri" w:cs="Calibri"/>
                <w:color w:val="0432FF"/>
                <w:lang w:eastAsia="sk-SK"/>
              </w:rPr>
              <w:t> </w:t>
            </w:r>
          </w:p>
        </w:tc>
        <w:tc>
          <w:tcPr>
            <w:tcW w:w="752" w:type="dxa"/>
            <w:shd w:val="clear" w:color="000000" w:fill="FFFFFF"/>
            <w:noWrap/>
            <w:vAlign w:val="bottom"/>
            <w:hideMark/>
          </w:tcPr>
          <w:p w14:paraId="6960FAAF" w14:textId="77777777" w:rsidR="00CD78CE" w:rsidRPr="00452DE6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452DE6">
              <w:rPr>
                <w:rFonts w:ascii="Calibri" w:hAnsi="Calibri" w:cs="Calibri"/>
                <w:color w:val="0432FF"/>
                <w:lang w:eastAsia="sk-SK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14:paraId="487DF1ED" w14:textId="77777777" w:rsidR="00CD78CE" w:rsidRPr="00452DE6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452DE6">
              <w:rPr>
                <w:rFonts w:ascii="Calibri" w:hAnsi="Calibri" w:cs="Calibri"/>
                <w:color w:val="0432FF"/>
                <w:lang w:eastAsia="sk-SK"/>
              </w:rPr>
              <w:t> </w:t>
            </w:r>
          </w:p>
        </w:tc>
        <w:tc>
          <w:tcPr>
            <w:tcW w:w="811" w:type="dxa"/>
            <w:shd w:val="clear" w:color="000000" w:fill="FFFFFF"/>
            <w:noWrap/>
            <w:vAlign w:val="bottom"/>
            <w:hideMark/>
          </w:tcPr>
          <w:p w14:paraId="22B6EF96" w14:textId="77777777" w:rsidR="00CD78CE" w:rsidRPr="00452DE6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452DE6">
              <w:rPr>
                <w:rFonts w:ascii="Calibri" w:hAnsi="Calibri" w:cs="Calibri"/>
                <w:color w:val="0432FF"/>
                <w:lang w:eastAsia="sk-SK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14:paraId="5F1202D7" w14:textId="77777777" w:rsidR="00CD78CE" w:rsidRPr="00452DE6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452DE6">
              <w:rPr>
                <w:rFonts w:ascii="Calibri" w:hAnsi="Calibri" w:cs="Calibri"/>
                <w:color w:val="0432FF"/>
                <w:lang w:eastAsia="sk-SK"/>
              </w:rPr>
              <w:t> </w:t>
            </w:r>
          </w:p>
        </w:tc>
        <w:tc>
          <w:tcPr>
            <w:tcW w:w="811" w:type="dxa"/>
            <w:shd w:val="clear" w:color="000000" w:fill="FFFFFF"/>
            <w:noWrap/>
            <w:vAlign w:val="bottom"/>
            <w:hideMark/>
          </w:tcPr>
          <w:p w14:paraId="5103D888" w14:textId="77777777" w:rsidR="00CD78CE" w:rsidRPr="00452DE6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452DE6">
              <w:rPr>
                <w:rFonts w:ascii="Calibri" w:hAnsi="Calibri" w:cs="Calibri"/>
                <w:color w:val="0432FF"/>
                <w:lang w:eastAsia="sk-SK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14:paraId="1B96BEDD" w14:textId="77777777" w:rsidR="00CD78CE" w:rsidRPr="00452DE6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452DE6">
              <w:rPr>
                <w:rFonts w:ascii="Calibri" w:hAnsi="Calibri" w:cs="Calibri"/>
                <w:color w:val="0432FF"/>
                <w:lang w:eastAsia="sk-SK"/>
              </w:rPr>
              <w:t> </w:t>
            </w:r>
          </w:p>
        </w:tc>
        <w:tc>
          <w:tcPr>
            <w:tcW w:w="1216" w:type="dxa"/>
            <w:shd w:val="clear" w:color="000000" w:fill="FFFFFF"/>
            <w:noWrap/>
            <w:vAlign w:val="bottom"/>
            <w:hideMark/>
          </w:tcPr>
          <w:p w14:paraId="0124D584" w14:textId="77777777" w:rsidR="00CD78CE" w:rsidRPr="00452DE6" w:rsidRDefault="00CD78CE" w:rsidP="00AA5731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452DE6">
              <w:rPr>
                <w:rFonts w:ascii="Calibri" w:hAnsi="Calibri" w:cs="Calibri"/>
                <w:color w:val="0432FF"/>
                <w:lang w:eastAsia="sk-SK"/>
              </w:rPr>
              <w:t> </w:t>
            </w:r>
          </w:p>
        </w:tc>
      </w:tr>
    </w:tbl>
    <w:p w14:paraId="4C498343" w14:textId="67D55848" w:rsidR="00CD78CE" w:rsidRDefault="00CD78CE" w:rsidP="00CD78CE">
      <w:pPr>
        <w:pStyle w:val="Odsekzoznamu"/>
        <w:ind w:left="0"/>
        <w:rPr>
          <w:b/>
          <w:bCs/>
        </w:rPr>
      </w:pPr>
    </w:p>
    <w:p w14:paraId="7EA8B218" w14:textId="578376BF" w:rsidR="00D32ADF" w:rsidRPr="00D32ADF" w:rsidRDefault="00D32ADF" w:rsidP="00D32ADF">
      <w:pPr>
        <w:pStyle w:val="Odsekzoznamu"/>
        <w:ind w:left="0" w:firstLine="0"/>
        <w:rPr>
          <w:lang w:eastAsia="sk-SK"/>
        </w:rPr>
      </w:pPr>
      <w:r w:rsidRPr="00D32ADF">
        <w:rPr>
          <w:lang w:eastAsia="sk-SK"/>
        </w:rPr>
        <w:t>Tabuľka č. 3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3263"/>
        <w:gridCol w:w="2648"/>
        <w:gridCol w:w="3089"/>
        <w:gridCol w:w="2834"/>
      </w:tblGrid>
      <w:tr w:rsidR="00D32ADF" w:rsidRPr="00D32ADF" w14:paraId="2368B056" w14:textId="77777777" w:rsidTr="00D32ADF">
        <w:trPr>
          <w:trHeight w:val="698"/>
        </w:trPr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7537" w14:textId="77777777" w:rsidR="00D32ADF" w:rsidRPr="00D32ADF" w:rsidRDefault="00D32ADF" w:rsidP="00B673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D32AD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Organizácia</w:t>
            </w:r>
            <w:proofErr w:type="spellEnd"/>
            <w:r w:rsidRPr="00D32AD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D32AD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odberné</w:t>
            </w:r>
            <w:proofErr w:type="spellEnd"/>
            <w:r w:rsidRPr="00D32AD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2AD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miesta</w:t>
            </w:r>
            <w:proofErr w:type="spellEnd"/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E8B7B" w14:textId="77777777" w:rsidR="00D32ADF" w:rsidRPr="00D32ADF" w:rsidRDefault="00D32ADF" w:rsidP="00B673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32AD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Adresa</w:t>
            </w:r>
            <w:proofErr w:type="spellEnd"/>
            <w:r w:rsidRPr="00D32AD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pre </w:t>
            </w:r>
            <w:proofErr w:type="spellStart"/>
            <w:r w:rsidRPr="00D32AD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zasielanie</w:t>
            </w:r>
            <w:proofErr w:type="spellEnd"/>
            <w:r w:rsidRPr="00D32AD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2AD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faktúr</w:t>
            </w:r>
            <w:proofErr w:type="spellEnd"/>
          </w:p>
        </w:tc>
        <w:tc>
          <w:tcPr>
            <w:tcW w:w="9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9D8FA" w14:textId="77777777" w:rsidR="00D32ADF" w:rsidRPr="00D32ADF" w:rsidRDefault="00D32ADF" w:rsidP="00B673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32AD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kontakt</w:t>
            </w:r>
            <w:proofErr w:type="spellEnd"/>
          </w:p>
        </w:tc>
        <w:tc>
          <w:tcPr>
            <w:tcW w:w="10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F338" w14:textId="77777777" w:rsidR="00D32ADF" w:rsidRPr="00D32ADF" w:rsidRDefault="00D32ADF" w:rsidP="00B673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D32AD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9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083AF" w14:textId="77777777" w:rsidR="00D32ADF" w:rsidRPr="00D32ADF" w:rsidRDefault="00D32ADF" w:rsidP="00B673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D32AD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Č. tel.</w:t>
            </w:r>
          </w:p>
        </w:tc>
      </w:tr>
      <w:tr w:rsidR="00D32ADF" w:rsidRPr="00D32ADF" w14:paraId="666C153B" w14:textId="77777777" w:rsidTr="00D32ADF">
        <w:trPr>
          <w:trHeight w:val="410"/>
        </w:trPr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7A2EE" w14:textId="77777777" w:rsidR="00D32ADF" w:rsidRDefault="00D32ADF" w:rsidP="00B673D3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D32ADF">
              <w:rPr>
                <w:rFonts w:ascii="Arial Narrow" w:hAnsi="Arial Narrow"/>
                <w:color w:val="000000"/>
                <w:lang w:eastAsia="sk-SK"/>
              </w:rPr>
              <w:t>KRÚ MVSR BYSTRÁ, Jánska dolina, L. Ján</w:t>
            </w:r>
            <w:r>
              <w:rPr>
                <w:rFonts w:ascii="Arial Narrow" w:hAnsi="Arial Narrow"/>
                <w:color w:val="000000"/>
                <w:lang w:eastAsia="sk-SK"/>
              </w:rPr>
              <w:t xml:space="preserve"> </w:t>
            </w:r>
          </w:p>
          <w:p w14:paraId="02418BF8" w14:textId="3A870F02" w:rsidR="00D32ADF" w:rsidRPr="00D32ADF" w:rsidRDefault="00D32ADF" w:rsidP="00B673D3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34977" w14:textId="02410DC7" w:rsidR="00D32ADF" w:rsidRPr="00D32ADF" w:rsidRDefault="00D32ADF" w:rsidP="00B673D3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>Doplní</w:t>
            </w:r>
            <w:proofErr w:type="spellEnd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>verejný</w:t>
            </w:r>
            <w:proofErr w:type="spellEnd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>obstarávateľ</w:t>
            </w:r>
            <w:proofErr w:type="spellEnd"/>
          </w:p>
        </w:tc>
        <w:tc>
          <w:tcPr>
            <w:tcW w:w="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1FB1" w14:textId="77777777" w:rsidR="00D32ADF" w:rsidRPr="00D32ADF" w:rsidRDefault="00D32ADF" w:rsidP="00B673D3">
            <w:pPr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>Doplní</w:t>
            </w:r>
            <w:proofErr w:type="spellEnd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>verejný</w:t>
            </w:r>
            <w:proofErr w:type="spellEnd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>obstarávateľ</w:t>
            </w:r>
            <w:proofErr w:type="spellEnd"/>
          </w:p>
        </w:tc>
        <w:tc>
          <w:tcPr>
            <w:tcW w:w="10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A265" w14:textId="77777777" w:rsidR="00D32ADF" w:rsidRPr="00D32ADF" w:rsidRDefault="00D32ADF" w:rsidP="00B673D3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>Doplní</w:t>
            </w:r>
            <w:proofErr w:type="spellEnd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>verejný</w:t>
            </w:r>
            <w:proofErr w:type="spellEnd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>obstarávateľ</w:t>
            </w:r>
            <w:proofErr w:type="spellEnd"/>
          </w:p>
        </w:tc>
        <w:tc>
          <w:tcPr>
            <w:tcW w:w="9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AF0C" w14:textId="77777777" w:rsidR="00D32ADF" w:rsidRPr="00D32ADF" w:rsidRDefault="00D32ADF" w:rsidP="00B673D3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>Doplní</w:t>
            </w:r>
            <w:proofErr w:type="spellEnd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>verejný</w:t>
            </w:r>
            <w:proofErr w:type="spellEnd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D32ADF"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  <w:t>obstarávateľ</w:t>
            </w:r>
            <w:proofErr w:type="spellEnd"/>
          </w:p>
        </w:tc>
      </w:tr>
    </w:tbl>
    <w:p w14:paraId="03B8FEA5" w14:textId="3B3D6FF1" w:rsidR="00CD78CE" w:rsidRPr="00CD78CE" w:rsidRDefault="00CD78CE" w:rsidP="00CD78CE">
      <w:pPr>
        <w:rPr>
          <w:rFonts w:ascii="Arial Narrow" w:hAnsi="Arial Narrow"/>
          <w:sz w:val="22"/>
          <w:szCs w:val="22"/>
        </w:rPr>
      </w:pPr>
    </w:p>
    <w:sectPr w:rsidR="00CD78CE" w:rsidRPr="00CD78CE" w:rsidSect="009F01BD">
      <w:pgSz w:w="16838" w:h="11906" w:orient="landscape"/>
      <w:pgMar w:top="720" w:right="167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042D" w14:textId="77777777" w:rsidR="005878F6" w:rsidRDefault="005878F6" w:rsidP="00F2222E">
      <w:r>
        <w:separator/>
      </w:r>
    </w:p>
  </w:endnote>
  <w:endnote w:type="continuationSeparator" w:id="0">
    <w:p w14:paraId="706D4223" w14:textId="77777777" w:rsidR="005878F6" w:rsidRDefault="005878F6" w:rsidP="00F2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7CB6" w14:textId="77777777" w:rsidR="005878F6" w:rsidRDefault="005878F6" w:rsidP="00F2222E">
      <w:r>
        <w:separator/>
      </w:r>
    </w:p>
  </w:footnote>
  <w:footnote w:type="continuationSeparator" w:id="0">
    <w:p w14:paraId="52EACD70" w14:textId="77777777" w:rsidR="005878F6" w:rsidRDefault="005878F6" w:rsidP="00F2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14"/>
    <w:rsid w:val="00007BBC"/>
    <w:rsid w:val="00012DF1"/>
    <w:rsid w:val="000918C5"/>
    <w:rsid w:val="000A5049"/>
    <w:rsid w:val="000A734D"/>
    <w:rsid w:val="000B0AC3"/>
    <w:rsid w:val="000F1FDB"/>
    <w:rsid w:val="001133A1"/>
    <w:rsid w:val="00135B97"/>
    <w:rsid w:val="001464ED"/>
    <w:rsid w:val="001835B2"/>
    <w:rsid w:val="00191C36"/>
    <w:rsid w:val="001A08C5"/>
    <w:rsid w:val="001C7400"/>
    <w:rsid w:val="001E4A6C"/>
    <w:rsid w:val="00203814"/>
    <w:rsid w:val="002100CC"/>
    <w:rsid w:val="00232246"/>
    <w:rsid w:val="00247E2D"/>
    <w:rsid w:val="002545AE"/>
    <w:rsid w:val="00255792"/>
    <w:rsid w:val="002B22E2"/>
    <w:rsid w:val="002C06AE"/>
    <w:rsid w:val="002D25E6"/>
    <w:rsid w:val="002D631A"/>
    <w:rsid w:val="00326593"/>
    <w:rsid w:val="00326D83"/>
    <w:rsid w:val="00336AA9"/>
    <w:rsid w:val="0033757B"/>
    <w:rsid w:val="00365ACF"/>
    <w:rsid w:val="00395F43"/>
    <w:rsid w:val="003A331F"/>
    <w:rsid w:val="003B2753"/>
    <w:rsid w:val="003E511C"/>
    <w:rsid w:val="00406DE0"/>
    <w:rsid w:val="004156B0"/>
    <w:rsid w:val="004171F1"/>
    <w:rsid w:val="00424294"/>
    <w:rsid w:val="00452400"/>
    <w:rsid w:val="004A79C7"/>
    <w:rsid w:val="004D0834"/>
    <w:rsid w:val="004D5D83"/>
    <w:rsid w:val="00521B06"/>
    <w:rsid w:val="005263B5"/>
    <w:rsid w:val="00541BBC"/>
    <w:rsid w:val="005756C1"/>
    <w:rsid w:val="005878F6"/>
    <w:rsid w:val="005D0BC3"/>
    <w:rsid w:val="005E2922"/>
    <w:rsid w:val="005F6BE8"/>
    <w:rsid w:val="0061453A"/>
    <w:rsid w:val="00660662"/>
    <w:rsid w:val="006B21EA"/>
    <w:rsid w:val="006C3F1A"/>
    <w:rsid w:val="00713FBE"/>
    <w:rsid w:val="00745FA3"/>
    <w:rsid w:val="00755B66"/>
    <w:rsid w:val="00755E05"/>
    <w:rsid w:val="00765992"/>
    <w:rsid w:val="00766873"/>
    <w:rsid w:val="007965AE"/>
    <w:rsid w:val="007A1BFF"/>
    <w:rsid w:val="007A4026"/>
    <w:rsid w:val="007B58BD"/>
    <w:rsid w:val="007E4A4E"/>
    <w:rsid w:val="007F71BD"/>
    <w:rsid w:val="008123C3"/>
    <w:rsid w:val="00854527"/>
    <w:rsid w:val="00873A00"/>
    <w:rsid w:val="008A4DDB"/>
    <w:rsid w:val="008A5218"/>
    <w:rsid w:val="008B434D"/>
    <w:rsid w:val="008E135B"/>
    <w:rsid w:val="008F4D6E"/>
    <w:rsid w:val="00901C97"/>
    <w:rsid w:val="00920A29"/>
    <w:rsid w:val="009341A2"/>
    <w:rsid w:val="009647DE"/>
    <w:rsid w:val="0097644F"/>
    <w:rsid w:val="0099555A"/>
    <w:rsid w:val="009B36A9"/>
    <w:rsid w:val="009C5466"/>
    <w:rsid w:val="009C7C3C"/>
    <w:rsid w:val="009D6FEE"/>
    <w:rsid w:val="009E0FD7"/>
    <w:rsid w:val="009F01BD"/>
    <w:rsid w:val="00A11776"/>
    <w:rsid w:val="00A20AC3"/>
    <w:rsid w:val="00A26DB2"/>
    <w:rsid w:val="00A82163"/>
    <w:rsid w:val="00AB0976"/>
    <w:rsid w:val="00AB5572"/>
    <w:rsid w:val="00AD1A8A"/>
    <w:rsid w:val="00AE6C3B"/>
    <w:rsid w:val="00B0701C"/>
    <w:rsid w:val="00B23FA8"/>
    <w:rsid w:val="00B33515"/>
    <w:rsid w:val="00B34A6A"/>
    <w:rsid w:val="00B43A24"/>
    <w:rsid w:val="00B6339C"/>
    <w:rsid w:val="00B80A7F"/>
    <w:rsid w:val="00B829B0"/>
    <w:rsid w:val="00B84C62"/>
    <w:rsid w:val="00B96385"/>
    <w:rsid w:val="00BA6DDF"/>
    <w:rsid w:val="00BC63D4"/>
    <w:rsid w:val="00BC706A"/>
    <w:rsid w:val="00BC777E"/>
    <w:rsid w:val="00BF447C"/>
    <w:rsid w:val="00C82102"/>
    <w:rsid w:val="00C822A7"/>
    <w:rsid w:val="00CA264B"/>
    <w:rsid w:val="00CC6166"/>
    <w:rsid w:val="00CD50E7"/>
    <w:rsid w:val="00CD78CE"/>
    <w:rsid w:val="00D22990"/>
    <w:rsid w:val="00D32ADF"/>
    <w:rsid w:val="00D45330"/>
    <w:rsid w:val="00DE7FA7"/>
    <w:rsid w:val="00E50D82"/>
    <w:rsid w:val="00E65C4B"/>
    <w:rsid w:val="00E85EDA"/>
    <w:rsid w:val="00E91D42"/>
    <w:rsid w:val="00EB26EA"/>
    <w:rsid w:val="00ED30F6"/>
    <w:rsid w:val="00F07D7D"/>
    <w:rsid w:val="00F2222E"/>
    <w:rsid w:val="00F31E54"/>
    <w:rsid w:val="00F50ACF"/>
    <w:rsid w:val="00F862E3"/>
    <w:rsid w:val="00FA43CD"/>
    <w:rsid w:val="00FC6344"/>
    <w:rsid w:val="00FD1A4F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C384"/>
  <w15:docId w15:val="{A3064F6C-9A80-42EE-AA3D-90ED69E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38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38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0381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3814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2222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222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50D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50D8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50D82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0D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0D8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0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D82"/>
    <w:rPr>
      <w:rFonts w:ascii="Tahoma" w:eastAsia="Times New Roman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CC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,Lettre d'introduction,Paragrafo elenco,Odsek zoznamu21"/>
    <w:basedOn w:val="Normlny"/>
    <w:link w:val="OdsekzoznamuChar"/>
    <w:uiPriority w:val="34"/>
    <w:qFormat/>
    <w:rsid w:val="00CD78C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spacing w:before="120" w:after="120"/>
      <w:ind w:left="1396" w:hanging="360"/>
      <w:jc w:val="both"/>
    </w:pPr>
    <w:rPr>
      <w:rFonts w:ascii="Arial Narrow" w:hAnsi="Arial Narrow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D78CE"/>
    <w:rPr>
      <w:rFonts w:ascii="Arial Narrow" w:eastAsia="Times New Roman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574F-4915-4D7A-8E74-E5CB1351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Miska</dc:creator>
  <cp:lastModifiedBy>Miroslava Mihaldová</cp:lastModifiedBy>
  <cp:revision>5</cp:revision>
  <cp:lastPrinted>2020-06-16T12:19:00Z</cp:lastPrinted>
  <dcterms:created xsi:type="dcterms:W3CDTF">2024-10-07T10:31:00Z</dcterms:created>
  <dcterms:modified xsi:type="dcterms:W3CDTF">2024-10-18T09:38:00Z</dcterms:modified>
</cp:coreProperties>
</file>