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3FBDEE37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502DCF">
        <w:rPr>
          <w:rFonts w:ascii="Arial" w:eastAsia="Calibri" w:hAnsi="Arial" w:cs="Arial"/>
          <w:b/>
        </w:rPr>
        <w:t>122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0344B5">
        <w:rPr>
          <w:rFonts w:ascii="Arial" w:eastAsia="Calibri" w:hAnsi="Arial" w:cs="Arial"/>
          <w:b/>
        </w:rPr>
        <w:t>Svidník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658A135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02DC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14C8156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502DC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122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344B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658A135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02DC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14C8156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502DC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122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344B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44B5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2DCF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8F4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5AF9-EE2D-409F-ADBB-11133A05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2024-10-08T12:07:00Z</dcterms:modified>
</cp:coreProperties>
</file>