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Č. </w:t>
      </w:r>
      <w:r w:rsidR="00C3775B">
        <w:rPr>
          <w:rFonts w:ascii="Calibri" w:eastAsia="Calibri" w:hAnsi="Calibri" w:cs="Calibri"/>
          <w:b/>
          <w:bCs/>
          <w:sz w:val="22"/>
          <w:szCs w:val="22"/>
          <w:bdr w:val="none" w:sz="0" w:space="0" w:color="auto"/>
          <w:lang w:val="sk-SK"/>
        </w:rPr>
        <w:t>CSSL-3</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 xml:space="preserve">V súlade s § 61 ods. 3 zákona č. 343/2015 Z. z. o verenom obstarávaní a o zmene a doplnení niektorých zákonov v znení neskorších predpisov (ďalej len „zákon o verenom obstarávaní“ v príslušnom gramatickom tvare) Vás týmto verejný obstarávateľ: </w:t>
      </w:r>
      <w:r w:rsidR="00FF65FC">
        <w:rPr>
          <w:rFonts w:ascii="Calibri" w:eastAsia="Calibri" w:hAnsi="Calibri" w:cs="Calibri"/>
          <w:b/>
          <w:bCs/>
          <w:color w:val="000000"/>
          <w:sz w:val="22"/>
          <w:szCs w:val="22"/>
          <w:bdr w:val="none" w:sz="0" w:space="0" w:color="auto"/>
          <w:lang w:val="sk-SK"/>
        </w:rPr>
        <w:t>Centrum sociálnych služieb Letokruhy, Žilina</w:t>
      </w:r>
      <w:r w:rsidRPr="003229A2">
        <w:rPr>
          <w:rFonts w:ascii="Calibri" w:eastAsia="Calibri" w:hAnsi="Calibri" w:cs="Calibri"/>
          <w:sz w:val="22"/>
          <w:szCs w:val="22"/>
          <w:bdr w:val="none" w:sz="0" w:space="0" w:color="auto"/>
          <w:lang w:val="sk-SK"/>
        </w:rPr>
        <w:t>, v rámci zriadeného DNS s názvom: "</w:t>
      </w:r>
      <w:r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rámci konkrétnej zákazky s názvom kategórie: „</w:t>
      </w:r>
      <w:r w:rsidR="00C3775B">
        <w:rPr>
          <w:rFonts w:ascii="Calibri" w:eastAsia="Calibri" w:hAnsi="Calibri" w:cs="Calibri"/>
          <w:sz w:val="22"/>
          <w:szCs w:val="22"/>
          <w:bdr w:val="none" w:sz="0" w:space="0" w:color="auto"/>
          <w:lang w:val="sk-SK"/>
        </w:rPr>
        <w:t>Vajcia</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EA668F" w:rsidRPr="00EA668F" w:rsidRDefault="00EA668F" w:rsidP="00E20396">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rPr>
      </w:pPr>
      <w:r w:rsidRPr="00EA668F">
        <w:rPr>
          <w:rFonts w:ascii="Calibri" w:eastAsia="Calibri" w:hAnsi="Calibri" w:cs="Calibri"/>
          <w:bCs/>
          <w:sz w:val="22"/>
          <w:szCs w:val="22"/>
          <w:bdr w:val="none" w:sz="0" w:space="0" w:color="auto"/>
        </w:rPr>
        <w:t>https://josephine.proebiz.com/sk/public-tenders/all?filter%5Bsearch%5D=%C5%BDilinsk%C3%BD+samospr%C3%A1vny+kraj&amp;filter%5Bstate%5D=executed&amp;filter%5Bcpv%5D=473&amp;filter%5Bnuts%5D=1&amp;filter%5Bsubmit%5D=</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674CBB" w:rsidRPr="003229A2" w:rsidRDefault="00C3775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P03</w:t>
      </w:r>
      <w:r w:rsidR="00EA668F">
        <w:rPr>
          <w:rFonts w:ascii="Calibri" w:eastAsia="Calibri" w:hAnsi="Calibri" w:cs="Calibri"/>
          <w:bCs/>
          <w:sz w:val="22"/>
          <w:szCs w:val="22"/>
          <w:bdr w:val="none" w:sz="0" w:space="0" w:color="auto"/>
          <w:lang w:val="sk-SK"/>
        </w:rPr>
        <w:t>/2024</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D94F58"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8"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3229A2" w:rsidRDefault="00E2417F"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Vajcia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E2417F">
        <w:rPr>
          <w:rFonts w:ascii="Calibri" w:eastAsia="Calibri" w:hAnsi="Calibri" w:cs="Calibri"/>
          <w:bCs/>
          <w:sz w:val="22"/>
          <w:szCs w:val="22"/>
          <w:bdr w:val="none" w:sz="0" w:space="0" w:color="auto"/>
          <w:lang w:val="sk-SK"/>
        </w:rPr>
        <w:t>Hlavný slovník:</w:t>
      </w:r>
      <w:r w:rsidRPr="00E2417F">
        <w:rPr>
          <w:rFonts w:ascii="Calibri" w:eastAsia="Calibri" w:hAnsi="Calibri" w:cs="Calibri"/>
          <w:bCs/>
          <w:sz w:val="22"/>
          <w:szCs w:val="22"/>
          <w:bdr w:val="none" w:sz="0" w:space="0" w:color="auto"/>
          <w:lang w:val="sk-SK"/>
        </w:rPr>
        <w:tab/>
        <w:t>15000000-8 Potraviny, nápoje, zelenina, ovocie, orechy</w:t>
      </w:r>
      <w:r w:rsidRPr="00E2417F">
        <w:rPr>
          <w:rFonts w:ascii="Calibri" w:eastAsia="Calibri" w:hAnsi="Calibri" w:cs="Calibri"/>
          <w:bCs/>
          <w:sz w:val="22"/>
          <w:szCs w:val="22"/>
          <w:bdr w:val="none" w:sz="0" w:space="0" w:color="auto"/>
          <w:lang w:val="sk-SK"/>
        </w:rPr>
        <w:tab/>
      </w:r>
    </w:p>
    <w:p w:rsidR="00674CBB" w:rsidRPr="00E2417F" w:rsidRDefault="00674CBB" w:rsidP="00306705">
      <w:pPr>
        <w:ind w:left="720"/>
        <w:rPr>
          <w:rFonts w:ascii="Calibri" w:hAnsi="Calibri" w:cs="Calibri"/>
          <w:sz w:val="22"/>
          <w:szCs w:val="22"/>
        </w:rPr>
      </w:pPr>
      <w:r w:rsidRPr="00E2417F">
        <w:rPr>
          <w:rFonts w:ascii="Calibri" w:eastAsia="Calibri" w:hAnsi="Calibri" w:cs="Calibri"/>
          <w:bCs/>
          <w:sz w:val="22"/>
          <w:szCs w:val="22"/>
          <w:bdr w:val="none" w:sz="0" w:space="0" w:color="auto"/>
          <w:lang w:val="sk-SK"/>
        </w:rPr>
        <w:t>Doplnkový slovník:</w:t>
      </w:r>
      <w:r w:rsidR="00FF65FC" w:rsidRPr="00E2417F">
        <w:t xml:space="preserve"> </w:t>
      </w:r>
      <w:r w:rsidR="00FF65FC" w:rsidRPr="00E2417F">
        <w:tab/>
      </w:r>
      <w:r w:rsidR="00306705" w:rsidRPr="00E2417F">
        <w:rPr>
          <w:rFonts w:ascii="Calibri" w:hAnsi="Calibri" w:cs="Calibri"/>
          <w:sz w:val="22"/>
          <w:szCs w:val="22"/>
        </w:rPr>
        <w:t xml:space="preserve">03142500-3 – </w:t>
      </w:r>
      <w:proofErr w:type="spellStart"/>
      <w:r w:rsidR="00306705" w:rsidRPr="00E2417F">
        <w:rPr>
          <w:rFonts w:ascii="Calibri" w:hAnsi="Calibri" w:cs="Calibri"/>
          <w:sz w:val="22"/>
          <w:szCs w:val="22"/>
        </w:rPr>
        <w:t>Vajcia</w:t>
      </w:r>
      <w:proofErr w:type="spellEnd"/>
    </w:p>
    <w:p w:rsidR="00306705" w:rsidRPr="00E2417F" w:rsidRDefault="00306705" w:rsidP="00306705">
      <w:pPr>
        <w:ind w:left="720"/>
        <w:rPr>
          <w:rFonts w:ascii="Calibri" w:eastAsia="Calibri" w:hAnsi="Calibri" w:cs="Calibri"/>
          <w:bCs/>
          <w:sz w:val="22"/>
          <w:szCs w:val="22"/>
          <w:bdr w:val="none" w:sz="0" w:space="0" w:color="auto"/>
          <w:lang w:val="sk-SK"/>
        </w:rPr>
      </w:pP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E2417F">
        <w:rPr>
          <w:rFonts w:ascii="Calibri" w:eastAsia="Calibri" w:hAnsi="Calibri" w:cs="Calibri"/>
          <w:bCs/>
          <w:sz w:val="22"/>
          <w:szCs w:val="22"/>
          <w:bdr w:val="none" w:sz="0" w:space="0" w:color="auto"/>
          <w:lang w:val="sk-SK"/>
        </w:rPr>
        <w:t>Hlavný predmet:</w:t>
      </w:r>
      <w:r w:rsidRPr="00E2417F">
        <w:rPr>
          <w:rFonts w:ascii="Calibri" w:eastAsia="Calibri" w:hAnsi="Calibri" w:cs="Calibri"/>
          <w:bCs/>
          <w:sz w:val="22"/>
          <w:szCs w:val="22"/>
          <w:bdr w:val="none" w:sz="0" w:space="0" w:color="auto"/>
          <w:lang w:val="sk-SK"/>
        </w:rPr>
        <w:tab/>
        <w:t>Potraviny</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E2417F"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E2417F">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E2417F">
        <w:rPr>
          <w:rFonts w:ascii="Calibri" w:eastAsia="Calibri" w:hAnsi="Calibri" w:cs="Calibri"/>
          <w:bCs/>
          <w:sz w:val="22"/>
          <w:szCs w:val="22"/>
          <w:bdr w:val="none" w:sz="0" w:space="0" w:color="auto"/>
          <w:lang w:val="sk-SK"/>
        </w:rPr>
        <w:t>Opis (špecifikácia) predmetu konkrétnej zákazky zadávanej s použitím dynamického nákup</w:t>
      </w:r>
      <w:r w:rsidR="00025941" w:rsidRPr="00E2417F">
        <w:rPr>
          <w:rFonts w:ascii="Calibri" w:eastAsia="Calibri" w:hAnsi="Calibri" w:cs="Calibri"/>
          <w:bCs/>
          <w:sz w:val="22"/>
          <w:szCs w:val="22"/>
          <w:bdr w:val="none" w:sz="0" w:space="0" w:color="auto"/>
          <w:lang w:val="sk-SK"/>
        </w:rPr>
        <w:t>ného systému tvorí prílohu č. 1</w:t>
      </w:r>
      <w:r w:rsidRPr="00E2417F">
        <w:rPr>
          <w:rFonts w:ascii="Calibri" w:eastAsia="Calibri" w:hAnsi="Calibri" w:cs="Calibri"/>
          <w:bCs/>
          <w:sz w:val="22"/>
          <w:szCs w:val="22"/>
          <w:bdr w:val="none" w:sz="0" w:space="0" w:color="auto"/>
          <w:lang w:val="sk-SK"/>
        </w:rPr>
        <w:t xml:space="preserve"> </w:t>
      </w:r>
      <w:r w:rsidR="00025941" w:rsidRPr="00E2417F">
        <w:rPr>
          <w:rFonts w:ascii="Calibri" w:eastAsia="Calibri" w:hAnsi="Calibri" w:cs="Calibri"/>
          <w:bCs/>
          <w:sz w:val="22"/>
          <w:szCs w:val="22"/>
          <w:bdr w:val="none" w:sz="0" w:space="0" w:color="auto"/>
          <w:lang w:val="sk-SK"/>
        </w:rPr>
        <w:t xml:space="preserve">- </w:t>
      </w:r>
      <w:r w:rsidRPr="00E2417F">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color w:val="000000" w:themeColor="text1"/>
          <w:sz w:val="22"/>
          <w:szCs w:val="22"/>
          <w:bdr w:val="none" w:sz="0" w:space="0" w:color="auto"/>
          <w:lang w:val="sk-SK"/>
        </w:rPr>
      </w:pPr>
    </w:p>
    <w:p w:rsidR="00674CBB" w:rsidRPr="00E2417F"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E2417F">
        <w:rPr>
          <w:rFonts w:ascii="Calibri" w:eastAsia="Calibri" w:hAnsi="Calibri" w:cs="Calibri"/>
          <w:b/>
          <w:bCs/>
          <w:color w:val="000000" w:themeColor="text1"/>
          <w:sz w:val="22"/>
          <w:szCs w:val="22"/>
          <w:bdr w:val="none" w:sz="0" w:space="0" w:color="auto"/>
          <w:lang w:val="sk-SK"/>
        </w:rPr>
        <w:t>Predpokladaná hodnota konkrétnej zákazky zadávanej s použitím dynamického nákupného systému</w:t>
      </w:r>
    </w:p>
    <w:p w:rsidR="00674CBB" w:rsidRPr="00E2417F" w:rsidRDefault="00E2417F"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sidRPr="00E2417F">
        <w:rPr>
          <w:rFonts w:ascii="Calibri" w:eastAsia="Calibri" w:hAnsi="Calibri" w:cs="Calibri"/>
          <w:b/>
          <w:bCs/>
          <w:color w:val="000000" w:themeColor="text1"/>
          <w:sz w:val="22"/>
          <w:szCs w:val="22"/>
          <w:bdr w:val="none" w:sz="0" w:space="0" w:color="auto"/>
          <w:lang w:val="sk-SK"/>
        </w:rPr>
        <w:t>8 150</w:t>
      </w:r>
      <w:r w:rsidR="00634508" w:rsidRPr="00E2417F">
        <w:rPr>
          <w:rFonts w:ascii="Calibri" w:eastAsia="Calibri" w:hAnsi="Calibri" w:cs="Calibri"/>
          <w:b/>
          <w:bCs/>
          <w:color w:val="000000" w:themeColor="text1"/>
          <w:sz w:val="22"/>
          <w:szCs w:val="22"/>
          <w:bdr w:val="none" w:sz="0" w:space="0" w:color="auto"/>
          <w:lang w:val="sk-SK"/>
        </w:rPr>
        <w:t xml:space="preserve">,00 </w:t>
      </w:r>
      <w:r w:rsidR="00674CBB" w:rsidRPr="00E2417F">
        <w:rPr>
          <w:rFonts w:ascii="Calibri" w:eastAsia="Calibri" w:hAnsi="Calibri" w:cs="Calibri"/>
          <w:bCs/>
          <w:color w:val="000000" w:themeColor="text1"/>
          <w:sz w:val="22"/>
          <w:szCs w:val="22"/>
          <w:bdr w:val="none" w:sz="0" w:space="0" w:color="auto"/>
          <w:lang w:val="sk-SK"/>
        </w:rPr>
        <w:t>€ bez DPH alebo text: „neuvádza sa“</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E2417F">
        <w:rPr>
          <w:rFonts w:ascii="Calibri" w:eastAsia="Calibri" w:hAnsi="Calibri" w:cs="Calibri"/>
          <w:b/>
          <w:bCs/>
          <w:sz w:val="22"/>
          <w:szCs w:val="22"/>
          <w:bdr w:val="none" w:sz="0" w:space="0" w:color="auto"/>
          <w:lang w:val="sk-SK"/>
        </w:rPr>
        <w:t>Miesto dodania predmetu</w:t>
      </w:r>
      <w:r w:rsidRPr="003229A2">
        <w:rPr>
          <w:rFonts w:ascii="Calibri" w:eastAsia="Calibri" w:hAnsi="Calibri" w:cs="Calibri"/>
          <w:b/>
          <w:bCs/>
          <w:sz w:val="22"/>
          <w:szCs w:val="22"/>
          <w:bdr w:val="none" w:sz="0" w:space="0" w:color="auto"/>
          <w:lang w:val="sk-SK"/>
        </w:rPr>
        <w:t xml:space="preserve"> konkrétne zákazky zadávanej s použitím dynamického nákupného systému</w:t>
      </w:r>
    </w:p>
    <w:p w:rsidR="00674CBB" w:rsidRPr="00242BE7" w:rsidRDefault="00242BE7"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mallCaps/>
          <w:sz w:val="22"/>
          <w:szCs w:val="22"/>
          <w:bdr w:val="none" w:sz="0" w:space="0" w:color="auto"/>
          <w:lang w:val="sk-SK"/>
        </w:rPr>
      </w:pPr>
      <w:r>
        <w:rPr>
          <w:rFonts w:ascii="Calibri" w:eastAsia="Calibri" w:hAnsi="Calibri" w:cs="Calibri"/>
          <w:bCs/>
          <w:sz w:val="22"/>
          <w:szCs w:val="22"/>
          <w:bdr w:val="none" w:sz="0" w:space="0" w:color="auto"/>
          <w:lang w:val="sk-SK"/>
        </w:rPr>
        <w:t>Centrum sociálnych služieb Letokruhy, Karpatská 3117/8, 010 08 Žilina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3D150F" w:rsidRPr="00E20396" w:rsidRDefault="00674CBB" w:rsidP="00E2039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cs="Calibri"/>
          <w:sz w:val="22"/>
          <w:szCs w:val="22"/>
        </w:rPr>
      </w:pPr>
      <w:r w:rsidRPr="003229A2">
        <w:rPr>
          <w:rFonts w:ascii="Calibri" w:eastAsia="Calibri" w:hAnsi="Calibri" w:cs="Calibri"/>
          <w:b/>
          <w:bCs/>
          <w:sz w:val="22"/>
          <w:szCs w:val="22"/>
          <w:bdr w:val="none" w:sz="0" w:space="0" w:color="auto"/>
          <w:lang w:val="sk-SK"/>
        </w:rPr>
        <w:t xml:space="preserve">Spôsob predloženia ponuky </w:t>
      </w:r>
      <w:r w:rsidR="003D150F" w:rsidRPr="00E20396">
        <w:rPr>
          <w:rFonts w:ascii="Calibri" w:hAnsi="Calibri" w:cs="Calibri"/>
          <w:sz w:val="22"/>
          <w:szCs w:val="22"/>
        </w:rPr>
        <w:t xml:space="preserve"> </w:t>
      </w:r>
    </w:p>
    <w:p w:rsidR="00CA106B" w:rsidRPr="003229A2" w:rsidRDefault="003D150F" w:rsidP="00CA106B">
      <w:pPr>
        <w:pStyle w:val="text-Normlny"/>
        <w:numPr>
          <w:ilvl w:val="0"/>
          <w:numId w:val="29"/>
        </w:numPr>
        <w:tabs>
          <w:tab w:val="clear" w:pos="708"/>
          <w:tab w:val="left" w:pos="709"/>
        </w:tabs>
        <w:jc w:val="both"/>
        <w:rPr>
          <w:rFonts w:ascii="Calibri" w:eastAsia="Arial Unicode MS" w:hAnsi="Calibri" w:cs="Calibri"/>
          <w:sz w:val="22"/>
          <w:szCs w:val="22"/>
        </w:rPr>
      </w:pPr>
      <w:r w:rsidRPr="003229A2">
        <w:rPr>
          <w:rFonts w:ascii="Calibri" w:eastAsia="Arial Unicode MS" w:hAnsi="Calibri" w:cs="Calibri"/>
          <w:b/>
          <w:sz w:val="22"/>
          <w:szCs w:val="22"/>
        </w:rPr>
        <w:t>Automatizované predkladanie ponúk</w:t>
      </w:r>
      <w:r w:rsidRPr="003229A2">
        <w:rPr>
          <w:rFonts w:ascii="Calibri" w:eastAsia="Arial Unicode MS" w:hAnsi="Calibri" w:cs="Calibri"/>
          <w:sz w:val="22"/>
          <w:szCs w:val="22"/>
        </w:rPr>
        <w:t xml:space="preserve"> - systém JOSEPHINE uchádzačovi, pokiaľ má vyplnený svoj SPEED KATALOG, predloží automaticky na konci lehoty na predkladanie ponúk jeho ponuku s cenami k položkám uvedených v jeho SPEED KATALOGU. Zaradený záujemca v lehote na predkladanie ponúk môže buď nechať automatizovane prenesené ceny, ktoré zadal pri jeho zaradení do DNS, alebo tieto ceny aktualizovať pred uplynutím lehoty na predkladanie ponúk a potvrdiť ich, čím predloží ponuku. Uchádzač môže v ľubovoľnú chvíľu počas trvania lehoty na predkladanie ponúk ZAMIETNUŤ automatické predloženie ponuky stlačením tlačidla “ZAMIETNUŤ PREDLOŽENIE PONUKY”, v takom prípade ponuka predložená nebude. Uchádzač môže v dobe trvania lehoty na predkladanie </w:t>
      </w:r>
      <w:r w:rsidRPr="003229A2">
        <w:rPr>
          <w:rFonts w:ascii="Calibri" w:eastAsia="Arial Unicode MS" w:hAnsi="Calibri" w:cs="Calibri"/>
          <w:sz w:val="22"/>
          <w:szCs w:val="22"/>
        </w:rPr>
        <w:lastRenderedPageBreak/>
        <w:t xml:space="preserve">ponúk predloženie ponuky po prechádzajúcom zamietnutí opäť povoliť stlačením tlačidla “POVOLIŤ PREDKLADANIE PONUKY”. </w:t>
      </w:r>
      <w:proofErr w:type="spellStart"/>
      <w:r w:rsidRPr="003229A2">
        <w:rPr>
          <w:rFonts w:ascii="Calibri" w:eastAsia="Arial Unicode MS" w:hAnsi="Calibri" w:cs="Calibri"/>
          <w:sz w:val="22"/>
          <w:szCs w:val="22"/>
        </w:rPr>
        <w:t>Východzím</w:t>
      </w:r>
      <w:proofErr w:type="spellEnd"/>
      <w:r w:rsidRPr="003229A2">
        <w:rPr>
          <w:rFonts w:ascii="Calibri" w:eastAsia="Arial Unicode MS" w:hAnsi="Calibri" w:cs="Calibri"/>
          <w:sz w:val="22"/>
          <w:szCs w:val="22"/>
        </w:rPr>
        <w:t xml:space="preserve"> stavom pri každej výzve je “POVOLIŤ PREDLOŽENIE PONUKY”. V prípade, ak záujemca do konca lehoty na predkladanie ponúk nevykoná žiadny úkon a pri položkách v katalógu (uvedených vo výzve) má zadané ceny, systém JOSEPHINE automatizovane predloží pripravenú ponuku.  </w:t>
      </w:r>
    </w:p>
    <w:p w:rsidR="00CA106B"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3D150F" w:rsidRPr="003229A2" w:rsidRDefault="003D150F" w:rsidP="003D150F">
      <w:pPr>
        <w:pStyle w:val="text-Normlny"/>
        <w:tabs>
          <w:tab w:val="clear" w:pos="708"/>
          <w:tab w:val="left" w:pos="709"/>
        </w:tabs>
        <w:ind w:left="709"/>
        <w:jc w:val="both"/>
        <w:rPr>
          <w:rFonts w:eastAsia="Arial Unicode MS" w:cs="Arial Unicode MS"/>
        </w:rPr>
      </w:pPr>
    </w:p>
    <w:p w:rsidR="003D150F" w:rsidRPr="003229A2" w:rsidRDefault="003D150F" w:rsidP="003D150F">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9D56A6" w:rsidRPr="003229A2" w:rsidRDefault="009D56A6" w:rsidP="009D56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9D56A6" w:rsidRPr="003229A2" w:rsidRDefault="00674CBB" w:rsidP="009D56A6">
      <w:pPr>
        <w:ind w:left="1134"/>
        <w:jc w:val="both"/>
        <w:rPr>
          <w:rFonts w:ascii="Calibri" w:hAnsi="Calibri" w:cs="Calibri"/>
          <w:sz w:val="22"/>
          <w:szCs w:val="22"/>
          <w:lang w:val="sk-SK" w:eastAsia="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Ak uchádzač nevypracoval 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uvedené za účelom dostatočne presného a zrozumiteľného opisu predmetu zákazky a v ponuke môžu byť predložené tieto, alebo ekvivalentné, ktoré však musia dosahovať minimálne rovnaké požadované parametre technických vlastností a kvality. Dôkazné </w:t>
      </w:r>
      <w:r w:rsidRPr="003229A2">
        <w:rPr>
          <w:rFonts w:ascii="Calibri" w:hAnsi="Calibri" w:cs="Arial Unicode MS"/>
          <w:sz w:val="22"/>
          <w:szCs w:val="22"/>
          <w:bdr w:val="none" w:sz="0" w:space="0" w:color="auto"/>
          <w:lang w:val="sk-SK"/>
        </w:rPr>
        <w:lastRenderedPageBreak/>
        <w:t xml:space="preserve">bremeno o súlade vlastností s požadovanými parametrami (pomerové zloženie výrobkov a chuťové vlastnosti) je na strane uchádzača. Posúdenie ekvivalentnosti je výlučne v kompetencii verejného obstarávateľa v súlade s platnou legislatívou najmä zákonom č. 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E2417F">
        <w:rPr>
          <w:rFonts w:ascii="Calibri" w:eastAsia="Calibri" w:hAnsi="Calibri" w:cs="Calibri"/>
          <w:bCs/>
          <w:color w:val="000000" w:themeColor="text1"/>
          <w:sz w:val="22"/>
          <w:szCs w:val="22"/>
          <w:bdr w:val="none" w:sz="0" w:space="0" w:color="auto"/>
          <w:lang w:val="sk-SK"/>
        </w:rPr>
        <w:t>Lehotu na predkladanie ponúk verejný obstarávateľ stanovil do</w:t>
      </w:r>
      <w:r w:rsidR="00785040" w:rsidRPr="00E2417F">
        <w:rPr>
          <w:rFonts w:ascii="Calibri" w:eastAsia="Calibri" w:hAnsi="Calibri" w:cs="Calibri"/>
          <w:bCs/>
          <w:color w:val="000000" w:themeColor="text1"/>
          <w:sz w:val="22"/>
          <w:szCs w:val="22"/>
          <w:bdr w:val="none" w:sz="0" w:space="0" w:color="auto"/>
          <w:lang w:val="sk-SK"/>
        </w:rPr>
        <w:t xml:space="preserve"> </w:t>
      </w:r>
      <w:r w:rsidR="00E2417F" w:rsidRPr="00E2417F">
        <w:rPr>
          <w:rFonts w:ascii="Calibri" w:eastAsia="Calibri" w:hAnsi="Calibri" w:cs="Calibri"/>
          <w:bCs/>
          <w:color w:val="000000" w:themeColor="text1"/>
          <w:sz w:val="22"/>
          <w:szCs w:val="22"/>
          <w:bdr w:val="none" w:sz="0" w:space="0" w:color="auto"/>
          <w:lang w:val="sk-SK"/>
        </w:rPr>
        <w:t>1</w:t>
      </w:r>
      <w:r w:rsidR="00785040" w:rsidRPr="00E2417F">
        <w:rPr>
          <w:rFonts w:ascii="Calibri" w:eastAsia="Calibri" w:hAnsi="Calibri" w:cs="Calibri"/>
          <w:bCs/>
          <w:color w:val="000000" w:themeColor="text1"/>
          <w:sz w:val="22"/>
          <w:szCs w:val="22"/>
          <w:bdr w:val="none" w:sz="0" w:space="0" w:color="auto"/>
          <w:lang w:val="sk-SK"/>
        </w:rPr>
        <w:t>7</w:t>
      </w:r>
      <w:r w:rsidR="00242BE7" w:rsidRPr="00E2417F">
        <w:rPr>
          <w:rFonts w:ascii="Calibri" w:eastAsia="Calibri" w:hAnsi="Calibri" w:cs="Calibri"/>
          <w:bCs/>
          <w:color w:val="000000" w:themeColor="text1"/>
          <w:sz w:val="22"/>
          <w:szCs w:val="22"/>
          <w:bdr w:val="none" w:sz="0" w:space="0" w:color="auto"/>
          <w:lang w:val="sk-SK"/>
        </w:rPr>
        <w:t>.10.2024</w:t>
      </w:r>
      <w:r w:rsidR="00785040" w:rsidRPr="00E2417F">
        <w:rPr>
          <w:rFonts w:ascii="Calibri" w:eastAsia="Calibri" w:hAnsi="Calibri" w:cs="Calibri"/>
          <w:bCs/>
          <w:color w:val="000000" w:themeColor="text1"/>
          <w:sz w:val="22"/>
          <w:szCs w:val="22"/>
          <w:bdr w:val="none" w:sz="0" w:space="0" w:color="auto"/>
          <w:lang w:val="sk-SK"/>
        </w:rPr>
        <w:t>,  9</w:t>
      </w:r>
      <w:r w:rsidRPr="00E2417F">
        <w:rPr>
          <w:rFonts w:ascii="Calibri" w:eastAsia="Calibri" w:hAnsi="Calibri" w:cs="Calibri"/>
          <w:bCs/>
          <w:color w:val="000000" w:themeColor="text1"/>
          <w:sz w:val="22"/>
          <w:szCs w:val="22"/>
          <w:bdr w:val="none" w:sz="0" w:space="0" w:color="auto"/>
          <w:lang w:val="sk-SK"/>
        </w:rPr>
        <w:t>:00 hod. miestneho času.</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color w:val="000000" w:themeColor="text1"/>
          <w:sz w:val="22"/>
          <w:szCs w:val="22"/>
          <w:bdr w:val="none" w:sz="0" w:space="0" w:color="auto"/>
          <w:lang w:val="sk-SK"/>
        </w:rPr>
      </w:pPr>
    </w:p>
    <w:p w:rsidR="00674CBB" w:rsidRPr="00E2417F"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E2417F">
        <w:rPr>
          <w:rFonts w:ascii="Calibri" w:eastAsia="Calibri" w:hAnsi="Calibri" w:cs="Calibri"/>
          <w:b/>
          <w:bCs/>
          <w:color w:val="000000" w:themeColor="text1"/>
          <w:sz w:val="22"/>
          <w:szCs w:val="22"/>
          <w:bdr w:val="none" w:sz="0" w:space="0" w:color="auto"/>
          <w:lang w:val="sk-SK"/>
        </w:rPr>
        <w:t>Adresa, na ktorú sa ponuky predkladajú</w:t>
      </w:r>
    </w:p>
    <w:p w:rsidR="00674CBB" w:rsidRPr="00E2417F" w:rsidRDefault="00D94F58"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hyperlink r:id="rId9" w:history="1">
        <w:r w:rsidR="00FA06DE" w:rsidRPr="00E2417F">
          <w:rPr>
            <w:rStyle w:val="Hypertextovprepojenie"/>
            <w:rFonts w:ascii="Calibri" w:eastAsia="Calibri" w:hAnsi="Calibri" w:cs="Calibri"/>
            <w:bCs/>
            <w:color w:val="000000" w:themeColor="text1"/>
            <w:sz w:val="22"/>
            <w:szCs w:val="22"/>
            <w:bdr w:val="none" w:sz="0" w:space="0" w:color="auto"/>
            <w:lang w:val="sk-SK"/>
          </w:rPr>
          <w:t>https://josephine.proebiz.com/sk/tender/42060/summary</w:t>
        </w:r>
      </w:hyperlink>
    </w:p>
    <w:p w:rsidR="00FA06DE" w:rsidRPr="00E2417F" w:rsidRDefault="00FA06D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color w:val="000000" w:themeColor="text1"/>
          <w:sz w:val="22"/>
          <w:szCs w:val="22"/>
          <w:bdr w:val="none" w:sz="0" w:space="0" w:color="auto"/>
          <w:lang w:val="sk-SK"/>
        </w:rPr>
      </w:pPr>
    </w:p>
    <w:p w:rsidR="00674CBB" w:rsidRPr="00E2417F"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E2417F">
        <w:rPr>
          <w:rFonts w:ascii="Calibri" w:eastAsia="Calibri" w:hAnsi="Calibri" w:cs="Calibri"/>
          <w:b/>
          <w:bCs/>
          <w:color w:val="000000" w:themeColor="text1"/>
          <w:sz w:val="22"/>
          <w:szCs w:val="22"/>
          <w:bdr w:val="none" w:sz="0" w:space="0" w:color="auto"/>
          <w:lang w:val="sk-SK"/>
        </w:rPr>
        <w:t>Lehota na otváranie ponúk</w:t>
      </w:r>
    </w:p>
    <w:p w:rsidR="00674CBB" w:rsidRPr="00F00BD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E2417F">
        <w:rPr>
          <w:rFonts w:ascii="Calibri" w:eastAsia="Calibri" w:hAnsi="Calibri" w:cs="Calibri"/>
          <w:bCs/>
          <w:color w:val="000000" w:themeColor="text1"/>
          <w:sz w:val="22"/>
          <w:szCs w:val="22"/>
          <w:bdr w:val="none" w:sz="0" w:space="0" w:color="auto"/>
          <w:lang w:val="sk-SK"/>
        </w:rPr>
        <w:t>Lehotu na otváranie ponúk ve</w:t>
      </w:r>
      <w:r w:rsidR="00785040" w:rsidRPr="00E2417F">
        <w:rPr>
          <w:rFonts w:ascii="Calibri" w:eastAsia="Calibri" w:hAnsi="Calibri" w:cs="Calibri"/>
          <w:bCs/>
          <w:color w:val="000000" w:themeColor="text1"/>
          <w:sz w:val="22"/>
          <w:szCs w:val="22"/>
          <w:bdr w:val="none" w:sz="0" w:space="0" w:color="auto"/>
          <w:lang w:val="sk-SK"/>
        </w:rPr>
        <w:t xml:space="preserve">rejný obstarávateľ stanovil na </w:t>
      </w:r>
      <w:r w:rsidR="00E2417F" w:rsidRPr="00E2417F">
        <w:rPr>
          <w:rFonts w:ascii="Calibri" w:eastAsia="Calibri" w:hAnsi="Calibri" w:cs="Calibri"/>
          <w:bCs/>
          <w:color w:val="000000" w:themeColor="text1"/>
          <w:sz w:val="22"/>
          <w:szCs w:val="22"/>
          <w:bdr w:val="none" w:sz="0" w:space="0" w:color="auto"/>
          <w:lang w:val="sk-SK"/>
        </w:rPr>
        <w:t>1</w:t>
      </w:r>
      <w:r w:rsidR="00785040" w:rsidRPr="00E2417F">
        <w:rPr>
          <w:rFonts w:ascii="Calibri" w:eastAsia="Calibri" w:hAnsi="Calibri" w:cs="Calibri"/>
          <w:bCs/>
          <w:color w:val="000000" w:themeColor="text1"/>
          <w:sz w:val="22"/>
          <w:szCs w:val="22"/>
          <w:bdr w:val="none" w:sz="0" w:space="0" w:color="auto"/>
          <w:lang w:val="sk-SK"/>
        </w:rPr>
        <w:t>7</w:t>
      </w:r>
      <w:r w:rsidR="00242BE7" w:rsidRPr="00E2417F">
        <w:rPr>
          <w:rFonts w:ascii="Calibri" w:eastAsia="Calibri" w:hAnsi="Calibri" w:cs="Calibri"/>
          <w:bCs/>
          <w:color w:val="000000" w:themeColor="text1"/>
          <w:sz w:val="22"/>
          <w:szCs w:val="22"/>
          <w:bdr w:val="none" w:sz="0" w:space="0" w:color="auto"/>
          <w:lang w:val="sk-SK"/>
        </w:rPr>
        <w:t>.10.2024</w:t>
      </w:r>
      <w:r w:rsidR="00785040" w:rsidRPr="00E2417F">
        <w:rPr>
          <w:rFonts w:ascii="Calibri" w:eastAsia="Calibri" w:hAnsi="Calibri" w:cs="Calibri"/>
          <w:bCs/>
          <w:color w:val="000000" w:themeColor="text1"/>
          <w:sz w:val="22"/>
          <w:szCs w:val="22"/>
          <w:bdr w:val="none" w:sz="0" w:space="0" w:color="auto"/>
          <w:lang w:val="sk-SK"/>
        </w:rPr>
        <w:t>, 9:3</w:t>
      </w:r>
      <w:r w:rsidRPr="00E2417F">
        <w:rPr>
          <w:rFonts w:ascii="Calibri" w:eastAsia="Calibri" w:hAnsi="Calibri" w:cs="Calibri"/>
          <w:bCs/>
          <w:color w:val="000000" w:themeColor="text1"/>
          <w:sz w:val="22"/>
          <w:szCs w:val="22"/>
          <w:bdr w:val="none" w:sz="0" w:space="0" w:color="auto"/>
          <w:lang w:val="sk-SK"/>
        </w:rPr>
        <w:t>0 hod. miestneho času.</w:t>
      </w:r>
    </w:p>
    <w:p w:rsidR="00674CBB" w:rsidRPr="00F00BD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F00BD2">
        <w:rPr>
          <w:rFonts w:ascii="Calibri" w:eastAsia="Calibri" w:hAnsi="Calibri" w:cs="Calibri"/>
          <w:b/>
          <w:bCs/>
          <w:color w:val="000000" w:themeColor="text1"/>
          <w:sz w:val="22"/>
          <w:szCs w:val="22"/>
          <w:bdr w:val="none" w:sz="0" w:space="0" w:color="auto"/>
          <w:lang w:val="sk-SK"/>
        </w:rPr>
        <w:t>Kritérium/jednotlivé kritériá</w:t>
      </w:r>
      <w:r w:rsidRPr="003229A2">
        <w:rPr>
          <w:rFonts w:ascii="Calibri" w:eastAsia="Calibri" w:hAnsi="Calibri" w:cs="Calibri"/>
          <w:b/>
          <w:bCs/>
          <w:sz w:val="22"/>
          <w:szCs w:val="22"/>
          <w:bdr w:val="none" w:sz="0" w:space="0" w:color="auto"/>
          <w:lang w:val="sk-SK"/>
        </w:rPr>
        <w:t xml:space="preserve">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Kritérium na vyhodnotenie ponúk: „Najnižšia cena za dodanie celého predmetu zákazky </w:t>
      </w:r>
      <w:r w:rsidRPr="00660A01">
        <w:rPr>
          <w:rFonts w:ascii="Calibri" w:eastAsia="Calibri" w:hAnsi="Calibri" w:cs="Calibri"/>
          <w:bCs/>
          <w:sz w:val="22"/>
          <w:szCs w:val="22"/>
          <w:bdr w:val="none" w:sz="0" w:space="0" w:color="auto"/>
          <w:lang w:val="sk-SK"/>
        </w:rPr>
        <w:t xml:space="preserve">v EUR </w:t>
      </w:r>
      <w:r w:rsidR="009D56A6" w:rsidRPr="00660A01">
        <w:rPr>
          <w:rFonts w:ascii="Calibri" w:eastAsia="Calibri" w:hAnsi="Calibri" w:cs="Calibri"/>
          <w:bCs/>
          <w:sz w:val="22"/>
          <w:szCs w:val="22"/>
          <w:bdr w:val="none" w:sz="0" w:space="0" w:color="auto"/>
          <w:lang w:val="sk-SK"/>
        </w:rPr>
        <w:t>vrátane</w:t>
      </w:r>
      <w:r w:rsidRPr="00660A01">
        <w:rPr>
          <w:rFonts w:ascii="Calibri" w:eastAsia="Calibri" w:hAnsi="Calibri" w:cs="Calibri"/>
          <w:bCs/>
          <w:sz w:val="22"/>
          <w:szCs w:val="22"/>
          <w:bdr w:val="none" w:sz="0" w:space="0" w:color="auto"/>
          <w:lang w:val="sk-SK"/>
        </w:rPr>
        <w:t xml:space="preserve"> DPH“</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doručené v rámci výzvy na predkladanie ponúk zadávanej v rámci dynamického nákupného systému, ktoré neboli vylúčené, podľa kritéria na vyhodnotenie ponúk (ďalej len </w:t>
      </w:r>
      <w:r w:rsidRPr="003229A2">
        <w:rPr>
          <w:rFonts w:ascii="Calibri" w:eastAsia="Calibri" w:hAnsi="Calibri" w:cs="Calibri"/>
          <w:bCs/>
          <w:sz w:val="22"/>
          <w:szCs w:val="22"/>
          <w:bdr w:val="none" w:sz="0" w:space="0" w:color="auto"/>
          <w:lang w:val="sk-SK"/>
        </w:rPr>
        <w:lastRenderedPageBreak/>
        <w:t>„kritérium“)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bookmarkStart w:id="1" w:name="_GoBack"/>
      <w:bookmarkEnd w:id="1"/>
      <w:r w:rsidRPr="003229A2">
        <w:rPr>
          <w:rFonts w:ascii="Calibri" w:eastAsia="Calibri" w:hAnsi="Calibri" w:cs="Calibri"/>
          <w:sz w:val="22"/>
          <w:szCs w:val="22"/>
          <w:bdr w:val="none" w:sz="0" w:space="0" w:color="auto"/>
          <w:lang w:val="sk-SK"/>
        </w:rPr>
        <w:t>V </w:t>
      </w:r>
      <w:r w:rsidR="00E2417F">
        <w:rPr>
          <w:rFonts w:ascii="Calibri" w:eastAsia="Calibri" w:hAnsi="Calibri" w:cs="Calibri"/>
          <w:sz w:val="22"/>
          <w:szCs w:val="22"/>
          <w:bdr w:val="none" w:sz="0" w:space="0" w:color="auto"/>
          <w:lang w:val="sk-SK"/>
        </w:rPr>
        <w:t>Žiline, dňa 9</w:t>
      </w:r>
      <w:r w:rsidR="00660A01">
        <w:rPr>
          <w:rFonts w:ascii="Calibri" w:eastAsia="Calibri" w:hAnsi="Calibri" w:cs="Calibri"/>
          <w:sz w:val="22"/>
          <w:szCs w:val="22"/>
          <w:bdr w:val="none" w:sz="0" w:space="0" w:color="auto"/>
          <w:lang w:val="sk-SK"/>
        </w:rPr>
        <w:t>.10</w:t>
      </w:r>
      <w:r w:rsidR="00242BE7">
        <w:rPr>
          <w:rFonts w:ascii="Calibri" w:eastAsia="Calibri" w:hAnsi="Calibri" w:cs="Calibri"/>
          <w:sz w:val="22"/>
          <w:szCs w:val="22"/>
          <w:bdr w:val="none" w:sz="0" w:space="0" w:color="auto"/>
          <w:lang w:val="sk-SK"/>
        </w:rPr>
        <w:t>.2024</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2 - Návrh Rámcovej dohody</w:t>
      </w: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373CA6" w:rsidRPr="003229A2" w:rsidRDefault="00373CA6" w:rsidP="00410E67">
      <w:pPr>
        <w:rPr>
          <w:lang w:val="sk-SK" w:eastAsia="sk-SK"/>
        </w:rPr>
      </w:pPr>
    </w:p>
    <w:bookmarkEnd w:id="0"/>
    <w:p w:rsidR="00373CA6" w:rsidRPr="003229A2" w:rsidRDefault="00373CA6" w:rsidP="00410E67">
      <w:pPr>
        <w:rPr>
          <w:lang w:val="sk-SK" w:eastAsia="sk-SK"/>
        </w:rPr>
      </w:pPr>
    </w:p>
    <w:sectPr w:rsidR="00373CA6" w:rsidRPr="003229A2" w:rsidSect="00DA0953">
      <w:headerReference w:type="default" r:id="rId10"/>
      <w:footerReference w:type="default" r:id="rId11"/>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A38" w:rsidRDefault="00CC5A38">
      <w:r>
        <w:separator/>
      </w:r>
    </w:p>
  </w:endnote>
  <w:endnote w:type="continuationSeparator" w:id="0">
    <w:p w:rsidR="00CC5A38" w:rsidRDefault="00CC5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D94F58">
      <w:fldChar w:fldCharType="begin"/>
    </w:r>
    <w:r>
      <w:instrText xml:space="preserve"> PAGE </w:instrText>
    </w:r>
    <w:r w:rsidR="00D94F58">
      <w:fldChar w:fldCharType="separate"/>
    </w:r>
    <w:r w:rsidR="00E2417F">
      <w:rPr>
        <w:noProof/>
      </w:rPr>
      <w:t>4</w:t>
    </w:r>
    <w:r w:rsidR="00D94F5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A38" w:rsidRDefault="00CC5A38">
      <w:r>
        <w:separator/>
      </w:r>
    </w:p>
  </w:footnote>
  <w:footnote w:type="continuationSeparator" w:id="0">
    <w:p w:rsidR="00CC5A38" w:rsidRDefault="00CC5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D94F58">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6881"/>
    <w:rsid w:val="000303D8"/>
    <w:rsid w:val="000307AA"/>
    <w:rsid w:val="00031556"/>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90A"/>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3E24"/>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07FF9"/>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B6FBD"/>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2BE7"/>
    <w:rsid w:val="00243056"/>
    <w:rsid w:val="00243A15"/>
    <w:rsid w:val="002444DC"/>
    <w:rsid w:val="00245A35"/>
    <w:rsid w:val="00245A6B"/>
    <w:rsid w:val="00245ABA"/>
    <w:rsid w:val="00245BA0"/>
    <w:rsid w:val="00246D2E"/>
    <w:rsid w:val="00246E4B"/>
    <w:rsid w:val="0024711B"/>
    <w:rsid w:val="0024730C"/>
    <w:rsid w:val="00247458"/>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05"/>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1"/>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52A8"/>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2B83"/>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508"/>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0A01"/>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47C39"/>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5040"/>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D70"/>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876"/>
    <w:rsid w:val="009E65CD"/>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221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7E4"/>
    <w:rsid w:val="00C27805"/>
    <w:rsid w:val="00C300D5"/>
    <w:rsid w:val="00C337E8"/>
    <w:rsid w:val="00C3474B"/>
    <w:rsid w:val="00C348E6"/>
    <w:rsid w:val="00C3493D"/>
    <w:rsid w:val="00C34B88"/>
    <w:rsid w:val="00C353A7"/>
    <w:rsid w:val="00C36974"/>
    <w:rsid w:val="00C36C83"/>
    <w:rsid w:val="00C3775B"/>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5A3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4F58"/>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583C"/>
    <w:rsid w:val="00E065B9"/>
    <w:rsid w:val="00E071D2"/>
    <w:rsid w:val="00E11CED"/>
    <w:rsid w:val="00E1435D"/>
    <w:rsid w:val="00E1558C"/>
    <w:rsid w:val="00E15B78"/>
    <w:rsid w:val="00E15BA4"/>
    <w:rsid w:val="00E15BF9"/>
    <w:rsid w:val="00E15C94"/>
    <w:rsid w:val="00E16B09"/>
    <w:rsid w:val="00E20396"/>
    <w:rsid w:val="00E2417F"/>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4C89"/>
    <w:rsid w:val="00E5520B"/>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A668F"/>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3B51"/>
    <w:rsid w:val="00EF48FE"/>
    <w:rsid w:val="00EF5158"/>
    <w:rsid w:val="00EF5A50"/>
    <w:rsid w:val="00EF7331"/>
    <w:rsid w:val="00F001A1"/>
    <w:rsid w:val="00F00BD2"/>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2D04"/>
    <w:rsid w:val="00FF38B1"/>
    <w:rsid w:val="00FF4649"/>
    <w:rsid w:val="00FF5632"/>
    <w:rsid w:val="00FF65FC"/>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C277E4"/>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C277E4"/>
    <w:rPr>
      <w:u w:val="single"/>
    </w:rPr>
  </w:style>
  <w:style w:type="table" w:customStyle="1" w:styleId="TableNormal">
    <w:name w:val="Table Normal"/>
    <w:rsid w:val="00C277E4"/>
    <w:tblPr>
      <w:tblInd w:w="0" w:type="dxa"/>
      <w:tblCellMar>
        <w:top w:w="0" w:type="dxa"/>
        <w:left w:w="0" w:type="dxa"/>
        <w:bottom w:w="0" w:type="dxa"/>
        <w:right w:w="0" w:type="dxa"/>
      </w:tblCellMar>
    </w:tblPr>
  </w:style>
  <w:style w:type="paragraph" w:customStyle="1" w:styleId="HeaderFooter">
    <w:name w:val="Header &amp; Footer"/>
    <w:rsid w:val="00C277E4"/>
    <w:pPr>
      <w:tabs>
        <w:tab w:val="right" w:pos="9020"/>
      </w:tabs>
    </w:pPr>
    <w:rPr>
      <w:rFonts w:ascii="Helvetica Neue" w:hAnsi="Helvetica Neue" w:cs="Arial Unicode MS"/>
      <w:color w:val="000000"/>
      <w:sz w:val="24"/>
      <w:szCs w:val="24"/>
    </w:rPr>
  </w:style>
  <w:style w:type="paragraph" w:styleId="Pta">
    <w:name w:val="footer"/>
    <w:rsid w:val="00C277E4"/>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C277E4"/>
    <w:rPr>
      <w:rFonts w:ascii="Helvetica Neue" w:eastAsia="Helvetica Neue" w:hAnsi="Helvetica Neue" w:cs="Helvetica Neue"/>
      <w:color w:val="000000"/>
      <w:sz w:val="22"/>
      <w:szCs w:val="22"/>
    </w:rPr>
  </w:style>
  <w:style w:type="paragraph" w:customStyle="1" w:styleId="text-Normlny">
    <w:name w:val="text-Normálny"/>
    <w:rsid w:val="00C277E4"/>
    <w:pPr>
      <w:tabs>
        <w:tab w:val="left" w:pos="708"/>
      </w:tabs>
      <w:spacing w:after="60"/>
    </w:pPr>
    <w:rPr>
      <w:rFonts w:ascii="Cambria" w:eastAsia="Cambria" w:hAnsi="Cambria" w:cs="Cambria"/>
      <w:color w:val="000000"/>
      <w:u w:color="000000"/>
    </w:rPr>
  </w:style>
  <w:style w:type="paragraph" w:customStyle="1" w:styleId="Default">
    <w:name w:val="Default"/>
    <w:qFormat/>
    <w:rsid w:val="00C277E4"/>
    <w:pPr>
      <w:jc w:val="center"/>
    </w:pPr>
    <w:rPr>
      <w:rFonts w:ascii="Cambria" w:eastAsia="Cambria" w:hAnsi="Cambria" w:cs="Cambria"/>
      <w:color w:val="000000"/>
      <w:sz w:val="28"/>
      <w:szCs w:val="28"/>
      <w:u w:color="000000"/>
    </w:rPr>
  </w:style>
  <w:style w:type="paragraph" w:customStyle="1" w:styleId="text-center">
    <w:name w:val="text- center"/>
    <w:rsid w:val="00C277E4"/>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C277E4"/>
  </w:style>
  <w:style w:type="character" w:customStyle="1" w:styleId="Hyperlink0">
    <w:name w:val="Hyperlink.0"/>
    <w:basedOn w:val="None"/>
    <w:rsid w:val="00C277E4"/>
    <w:rPr>
      <w:u w:val="single" w:color="0000FF"/>
    </w:rPr>
  </w:style>
  <w:style w:type="paragraph" w:customStyle="1" w:styleId="hlavnynadpis">
    <w:name w:val="hlavny nadpis"/>
    <w:next w:val="Default"/>
    <w:rsid w:val="00C277E4"/>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C277E4"/>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C277E4"/>
    <w:pPr>
      <w:spacing w:before="240"/>
      <w:jc w:val="center"/>
    </w:pPr>
    <w:rPr>
      <w:rFonts w:cs="Arial Unicode MS"/>
      <w:b/>
      <w:bCs/>
      <w:color w:val="538135"/>
      <w:sz w:val="28"/>
      <w:szCs w:val="28"/>
      <w:u w:color="538135"/>
    </w:rPr>
  </w:style>
  <w:style w:type="paragraph" w:customStyle="1" w:styleId="Normlny1">
    <w:name w:val="Normálny1"/>
    <w:next w:val="Default"/>
    <w:rsid w:val="00C277E4"/>
    <w:rPr>
      <w:rFonts w:ascii="Arial" w:eastAsia="Arial" w:hAnsi="Arial" w:cs="Arial"/>
      <w:color w:val="000000"/>
      <w:sz w:val="24"/>
      <w:szCs w:val="24"/>
      <w:u w:color="000000"/>
      <w:lang w:val="en-US"/>
    </w:rPr>
  </w:style>
  <w:style w:type="character" w:customStyle="1" w:styleId="Hyperlink1">
    <w:name w:val="Hyperlink.1"/>
    <w:basedOn w:val="None"/>
    <w:rsid w:val="00C277E4"/>
    <w:rPr>
      <w:rFonts w:ascii="Franklin Gothic Book" w:eastAsia="Franklin Gothic Book" w:hAnsi="Franklin Gothic Book" w:cs="Franklin Gothic Book"/>
      <w:color w:val="000000"/>
      <w:sz w:val="20"/>
      <w:szCs w:val="20"/>
      <w:u w:val="single" w:color="000000"/>
    </w:rPr>
  </w:style>
  <w:style w:type="paragraph" w:styleId="Zkladntext3">
    <w:name w:val="Body Text 3"/>
    <w:rsid w:val="00C277E4"/>
    <w:pPr>
      <w:spacing w:after="120"/>
    </w:pPr>
    <w:rPr>
      <w:rFonts w:eastAsia="Times New Roman"/>
      <w:color w:val="000000"/>
      <w:sz w:val="16"/>
      <w:szCs w:val="16"/>
      <w:u w:color="000000"/>
    </w:rPr>
  </w:style>
  <w:style w:type="paragraph" w:customStyle="1" w:styleId="podklady-nadpis-novastrana">
    <w:name w:val="podklady-nadpis-nova strana"/>
    <w:next w:val="text-Normlny"/>
    <w:rsid w:val="00C277E4"/>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C277E4"/>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C277E4"/>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C277E4"/>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C277E4"/>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C277E4"/>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C277E4"/>
    <w:rPr>
      <w:rFonts w:ascii="Cambria" w:eastAsia="Cambria" w:hAnsi="Cambria" w:cs="Cambria"/>
      <w:sz w:val="20"/>
      <w:szCs w:val="20"/>
    </w:rPr>
  </w:style>
  <w:style w:type="paragraph" w:styleId="Obsah4">
    <w:name w:val="toc 4"/>
    <w:rsid w:val="00C277E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C277E4"/>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C277E4"/>
    <w:pPr>
      <w:numPr>
        <w:numId w:val="1"/>
      </w:numPr>
    </w:pPr>
  </w:style>
  <w:style w:type="numbering" w:customStyle="1" w:styleId="ImportedStyle30">
    <w:name w:val="Imported Style 3.0"/>
    <w:rsid w:val="00C277E4"/>
    <w:pPr>
      <w:numPr>
        <w:numId w:val="4"/>
      </w:numPr>
    </w:pPr>
  </w:style>
  <w:style w:type="numbering" w:customStyle="1" w:styleId="Lettered">
    <w:name w:val="Lettered"/>
    <w:rsid w:val="00C277E4"/>
    <w:pPr>
      <w:numPr>
        <w:numId w:val="5"/>
      </w:numPr>
    </w:pPr>
  </w:style>
  <w:style w:type="character" w:customStyle="1" w:styleId="Hyperlink2">
    <w:name w:val="Hyperlink.2"/>
    <w:basedOn w:val="Hypertextovprepojenie"/>
    <w:rsid w:val="00C277E4"/>
    <w:rPr>
      <w:color w:val="0000FF"/>
      <w:u w:val="single" w:color="0000FF"/>
    </w:rPr>
  </w:style>
  <w:style w:type="character" w:customStyle="1" w:styleId="Hyperlink3">
    <w:name w:val="Hyperlink.3"/>
    <w:basedOn w:val="None"/>
    <w:rsid w:val="00C277E4"/>
    <w:rPr>
      <w:color w:val="0000FF"/>
      <w:u w:val="single" w:color="0000FF"/>
    </w:rPr>
  </w:style>
  <w:style w:type="numbering" w:customStyle="1" w:styleId="ImportedStyle21">
    <w:name w:val="Imported Style 21"/>
    <w:rsid w:val="00C277E4"/>
    <w:pPr>
      <w:numPr>
        <w:numId w:val="9"/>
      </w:numPr>
    </w:pPr>
  </w:style>
  <w:style w:type="numbering" w:customStyle="1" w:styleId="ImportedStyle22">
    <w:name w:val="Imported Style 22"/>
    <w:rsid w:val="00C277E4"/>
    <w:pPr>
      <w:numPr>
        <w:numId w:val="10"/>
      </w:numPr>
    </w:pPr>
  </w:style>
  <w:style w:type="numbering" w:customStyle="1" w:styleId="ImportedStyle23">
    <w:name w:val="Imported Style 23"/>
    <w:rsid w:val="00C277E4"/>
    <w:pPr>
      <w:numPr>
        <w:numId w:val="11"/>
      </w:numPr>
    </w:pPr>
  </w:style>
  <w:style w:type="paragraph" w:customStyle="1" w:styleId="Normlnyodrky">
    <w:name w:val="Normálny odrážky"/>
    <w:rsid w:val="00C277E4"/>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C277E4"/>
    <w:pPr>
      <w:jc w:val="both"/>
    </w:pPr>
    <w:rPr>
      <w:rFonts w:eastAsia="Times New Roman"/>
      <w:color w:val="000000"/>
      <w:sz w:val="24"/>
      <w:szCs w:val="24"/>
      <w:u w:color="000000"/>
    </w:rPr>
  </w:style>
  <w:style w:type="paragraph" w:styleId="Nzov">
    <w:name w:val="Title"/>
    <w:rsid w:val="00C277E4"/>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C277E4"/>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C277E4"/>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C277E4"/>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C277E4"/>
    <w:pPr>
      <w:ind w:left="708"/>
    </w:pPr>
    <w:rPr>
      <w:rFonts w:eastAsia="Times New Roman"/>
      <w:color w:val="000000"/>
      <w:sz w:val="24"/>
      <w:szCs w:val="24"/>
      <w:u w:color="000000"/>
    </w:rPr>
  </w:style>
  <w:style w:type="character" w:customStyle="1" w:styleId="Hyperlink4">
    <w:name w:val="Hyperlink.4"/>
    <w:basedOn w:val="None"/>
    <w:rsid w:val="00C277E4"/>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1989534">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060/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42060/summar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75993-FA7F-46F6-B7F4-3FF2D6BA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1997</Words>
  <Characters>11388</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16</cp:revision>
  <cp:lastPrinted>2023-10-25T14:10:00Z</cp:lastPrinted>
  <dcterms:created xsi:type="dcterms:W3CDTF">2024-09-24T07:25:00Z</dcterms:created>
  <dcterms:modified xsi:type="dcterms:W3CDTF">2024-10-09T07:24:00Z</dcterms:modified>
</cp:coreProperties>
</file>